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ind w:left="220" w:right="166"/>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4"/>
        </w:rPr>
      </w:pPr>
    </w:p>
    <w:p>
      <w:pPr>
        <w:pStyle w:val="BodyText"/>
        <w:rPr>
          <w:sz w:val="21"/>
        </w:rPr>
      </w:pPr>
    </w:p>
    <w:p>
      <w:pPr>
        <w:pStyle w:val="Heading1"/>
        <w:tabs>
          <w:tab w:pos="3939" w:val="left" w:leader="none"/>
        </w:tabs>
      </w:pPr>
      <w:r>
        <w:rPr/>
        <w:t>ITEM</w:t>
        <w:tab/>
        <w:t>SUMMARY</w:t>
      </w:r>
    </w:p>
    <w:p>
      <w:pPr>
        <w:pStyle w:val="BodyText"/>
        <w:spacing w:before="4"/>
        <w:rPr>
          <w:b/>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1036" w:hRule="exact"/>
        </w:trPr>
        <w:tc>
          <w:tcPr>
            <w:tcW w:w="1998" w:type="dxa"/>
          </w:tcPr>
          <w:p>
            <w:pPr>
              <w:pStyle w:val="TableParagraph"/>
              <w:rPr>
                <w:b/>
                <w:sz w:val="22"/>
                <w:u w:val="none"/>
              </w:rPr>
            </w:pPr>
            <w:r>
              <w:rPr>
                <w:b/>
                <w:sz w:val="22"/>
                <w:u w:val="none"/>
              </w:rPr>
              <w:t>Subject Index</w:t>
            </w:r>
          </w:p>
        </w:tc>
        <w:tc>
          <w:tcPr>
            <w:tcW w:w="7470" w:type="dxa"/>
          </w:tcPr>
          <w:p>
            <w:pPr>
              <w:pStyle w:val="TableParagraph"/>
              <w:rPr>
                <w:sz w:val="22"/>
                <w:u w:val="none"/>
              </w:rPr>
            </w:pPr>
            <w:r>
              <w:rPr>
                <w:b/>
                <w:sz w:val="22"/>
                <w:u w:val="thick"/>
              </w:rPr>
              <w:t>Subject Index,  </w:t>
            </w:r>
            <w:r>
              <w:rPr>
                <w:sz w:val="22"/>
                <w:u w:val="none"/>
              </w:rPr>
              <w:t>removed deleted section from Page 4, added Section 5300.4</w:t>
            </w:r>
          </w:p>
          <w:p>
            <w:pPr>
              <w:pStyle w:val="TableParagraph"/>
              <w:spacing w:before="1"/>
              <w:rPr>
                <w:sz w:val="22"/>
                <w:u w:val="none"/>
              </w:rPr>
            </w:pPr>
            <w:r>
              <w:rPr>
                <w:i/>
                <w:sz w:val="22"/>
                <w:u w:val="none"/>
              </w:rPr>
              <w:t>Definition </w:t>
            </w:r>
            <w:r>
              <w:rPr>
                <w:sz w:val="22"/>
                <w:u w:val="none"/>
              </w:rPr>
              <w:t>to Page 9 Subject Index</w:t>
            </w:r>
          </w:p>
        </w:tc>
      </w:tr>
      <w:tr>
        <w:trPr>
          <w:trHeight w:val="778" w:hRule="exact"/>
        </w:trPr>
        <w:tc>
          <w:tcPr>
            <w:tcW w:w="1998" w:type="dxa"/>
          </w:tcPr>
          <w:p>
            <w:pPr>
              <w:pStyle w:val="TableParagraph"/>
              <w:rPr>
                <w:b/>
                <w:sz w:val="22"/>
                <w:u w:val="none"/>
              </w:rPr>
            </w:pPr>
            <w:r>
              <w:rPr>
                <w:b/>
                <w:sz w:val="22"/>
                <w:u w:val="none"/>
              </w:rPr>
              <w:t>Section 0030</w:t>
            </w:r>
          </w:p>
        </w:tc>
        <w:tc>
          <w:tcPr>
            <w:tcW w:w="7470" w:type="dxa"/>
          </w:tcPr>
          <w:p>
            <w:pPr>
              <w:pStyle w:val="TableParagraph"/>
              <w:ind w:right="143"/>
              <w:rPr>
                <w:sz w:val="22"/>
                <w:u w:val="none"/>
              </w:rPr>
            </w:pPr>
            <w:r>
              <w:rPr>
                <w:b/>
                <w:sz w:val="22"/>
                <w:u w:val="thick"/>
              </w:rPr>
              <w:t>SAM Publications and Contacts, </w:t>
            </w:r>
            <w:r>
              <w:rPr>
                <w:sz w:val="22"/>
                <w:u w:val="none"/>
              </w:rPr>
              <w:t>Update information and contacts for Chapter’s 6000-6680, 6700-6780, 6801-6899, &amp; 6900-6965.</w:t>
            </w:r>
          </w:p>
        </w:tc>
      </w:tr>
      <w:tr>
        <w:trPr>
          <w:trHeight w:val="523" w:hRule="exact"/>
        </w:trPr>
        <w:tc>
          <w:tcPr>
            <w:tcW w:w="1998" w:type="dxa"/>
          </w:tcPr>
          <w:p>
            <w:pPr>
              <w:pStyle w:val="TableParagraph"/>
              <w:rPr>
                <w:b/>
                <w:sz w:val="22"/>
                <w:u w:val="none"/>
              </w:rPr>
            </w:pPr>
            <w:r>
              <w:rPr>
                <w:b/>
                <w:sz w:val="22"/>
                <w:u w:val="none"/>
              </w:rPr>
              <w:t>0700 Travel Guide</w:t>
            </w:r>
          </w:p>
        </w:tc>
        <w:tc>
          <w:tcPr>
            <w:tcW w:w="7470" w:type="dxa"/>
          </w:tcPr>
          <w:p>
            <w:pPr>
              <w:pStyle w:val="TableParagraph"/>
              <w:rPr>
                <w:sz w:val="22"/>
                <w:u w:val="none"/>
              </w:rPr>
            </w:pPr>
            <w:r>
              <w:rPr>
                <w:b/>
                <w:sz w:val="22"/>
                <w:u w:val="thick"/>
              </w:rPr>
              <w:t>Travel Guide, Transportation 100, </w:t>
            </w:r>
            <w:r>
              <w:rPr>
                <w:sz w:val="22"/>
                <w:u w:val="none"/>
              </w:rPr>
              <w:t>DGS Charge Card website update.</w:t>
            </w:r>
          </w:p>
        </w:tc>
      </w:tr>
      <w:tr>
        <w:trPr>
          <w:trHeight w:val="778" w:hRule="exact"/>
        </w:trPr>
        <w:tc>
          <w:tcPr>
            <w:tcW w:w="1998" w:type="dxa"/>
          </w:tcPr>
          <w:p>
            <w:pPr/>
          </w:p>
        </w:tc>
        <w:tc>
          <w:tcPr>
            <w:tcW w:w="7470" w:type="dxa"/>
          </w:tcPr>
          <w:p>
            <w:pPr>
              <w:pStyle w:val="TableParagraph"/>
              <w:rPr>
                <w:sz w:val="22"/>
                <w:u w:val="none"/>
              </w:rPr>
            </w:pPr>
            <w:r>
              <w:rPr>
                <w:b/>
                <w:sz w:val="22"/>
                <w:u w:val="thick"/>
              </w:rPr>
              <w:t>Travel Guide, General Services Charge Card 200, </w:t>
            </w:r>
            <w:r>
              <w:rPr>
                <w:sz w:val="22"/>
                <w:u w:val="none"/>
              </w:rPr>
              <w:t>DGS Charge Card website update.</w:t>
            </w:r>
          </w:p>
        </w:tc>
      </w:tr>
      <w:tr>
        <w:trPr>
          <w:trHeight w:val="778" w:hRule="exact"/>
        </w:trPr>
        <w:tc>
          <w:tcPr>
            <w:tcW w:w="1998" w:type="dxa"/>
          </w:tcPr>
          <w:p>
            <w:pPr/>
          </w:p>
        </w:tc>
        <w:tc>
          <w:tcPr>
            <w:tcW w:w="7470" w:type="dxa"/>
          </w:tcPr>
          <w:p>
            <w:pPr>
              <w:pStyle w:val="TableParagraph"/>
              <w:ind w:right="194"/>
              <w:rPr>
                <w:sz w:val="22"/>
                <w:u w:val="none"/>
              </w:rPr>
            </w:pPr>
            <w:r>
              <w:rPr>
                <w:b/>
                <w:sz w:val="22"/>
                <w:u w:val="thick"/>
              </w:rPr>
              <w:t>Travel Guide, Rental Vehicles 500, </w:t>
            </w:r>
            <w:r>
              <w:rPr>
                <w:sz w:val="22"/>
                <w:u w:val="none"/>
              </w:rPr>
              <w:t>update Guidelines information and location of OFAM.</w:t>
            </w:r>
          </w:p>
        </w:tc>
      </w:tr>
      <w:tr>
        <w:trPr>
          <w:trHeight w:val="1290" w:hRule="exact"/>
        </w:trPr>
        <w:tc>
          <w:tcPr>
            <w:tcW w:w="1998" w:type="dxa"/>
          </w:tcPr>
          <w:p>
            <w:pPr/>
          </w:p>
        </w:tc>
        <w:tc>
          <w:tcPr>
            <w:tcW w:w="7470" w:type="dxa"/>
          </w:tcPr>
          <w:p>
            <w:pPr>
              <w:pStyle w:val="TableParagraph"/>
              <w:spacing w:line="242" w:lineRule="auto"/>
              <w:ind w:right="158"/>
              <w:rPr>
                <w:sz w:val="22"/>
                <w:u w:val="none"/>
              </w:rPr>
            </w:pPr>
            <w:r>
              <w:rPr>
                <w:b/>
                <w:sz w:val="22"/>
                <w:u w:val="thick"/>
              </w:rPr>
              <w:t>Travel Guide, California State American Express Corporate Card, Business Travel Account, and Car Rental Business Travel Account 1600, </w:t>
            </w:r>
            <w:r>
              <w:rPr>
                <w:sz w:val="22"/>
                <w:u w:val="none"/>
              </w:rPr>
              <w:t>update OFAM website information and Government Card Assistance contact information.</w:t>
            </w:r>
          </w:p>
        </w:tc>
      </w:tr>
      <w:tr>
        <w:trPr>
          <w:trHeight w:val="523" w:hRule="exact"/>
        </w:trPr>
        <w:tc>
          <w:tcPr>
            <w:tcW w:w="1998" w:type="dxa"/>
          </w:tcPr>
          <w:p>
            <w:pPr>
              <w:pStyle w:val="TableParagraph"/>
              <w:rPr>
                <w:b/>
                <w:sz w:val="22"/>
                <w:u w:val="none"/>
              </w:rPr>
            </w:pPr>
            <w:r>
              <w:rPr>
                <w:b/>
                <w:sz w:val="22"/>
                <w:u w:val="none"/>
              </w:rPr>
              <w:t>5300 Index</w:t>
            </w:r>
          </w:p>
        </w:tc>
        <w:tc>
          <w:tcPr>
            <w:tcW w:w="7470" w:type="dxa"/>
          </w:tcPr>
          <w:p>
            <w:pPr>
              <w:pStyle w:val="TableParagraph"/>
              <w:rPr>
                <w:sz w:val="22"/>
                <w:u w:val="none"/>
              </w:rPr>
            </w:pPr>
            <w:r>
              <w:rPr>
                <w:b/>
                <w:sz w:val="22"/>
                <w:u w:val="thick"/>
              </w:rPr>
              <w:t>5300 Index, </w:t>
            </w:r>
            <w:r>
              <w:rPr>
                <w:sz w:val="22"/>
                <w:u w:val="none"/>
              </w:rPr>
              <w:t>add Section 5300.4, Definitions.</w:t>
            </w:r>
          </w:p>
        </w:tc>
      </w:tr>
      <w:tr>
        <w:trPr>
          <w:trHeight w:val="523" w:hRule="exact"/>
        </w:trPr>
        <w:tc>
          <w:tcPr>
            <w:tcW w:w="1998" w:type="dxa"/>
          </w:tcPr>
          <w:p>
            <w:pPr>
              <w:pStyle w:val="TableParagraph"/>
              <w:rPr>
                <w:b/>
                <w:sz w:val="22"/>
                <w:u w:val="none"/>
              </w:rPr>
            </w:pPr>
            <w:r>
              <w:rPr>
                <w:b/>
                <w:sz w:val="22"/>
                <w:u w:val="none"/>
              </w:rPr>
              <w:t>5300.4</w:t>
            </w:r>
          </w:p>
        </w:tc>
        <w:tc>
          <w:tcPr>
            <w:tcW w:w="7470" w:type="dxa"/>
          </w:tcPr>
          <w:p>
            <w:pPr>
              <w:pStyle w:val="TableParagraph"/>
              <w:rPr>
                <w:sz w:val="22"/>
                <w:u w:val="none"/>
              </w:rPr>
            </w:pPr>
            <w:r>
              <w:rPr>
                <w:b/>
                <w:sz w:val="22"/>
                <w:u w:val="thick"/>
              </w:rPr>
              <w:t>5300.4 Definitions, </w:t>
            </w:r>
            <w:r>
              <w:rPr>
                <w:sz w:val="22"/>
                <w:u w:val="none"/>
              </w:rPr>
              <w:t>added to define Chapter 5300 information.</w:t>
            </w:r>
          </w:p>
        </w:tc>
      </w:tr>
      <w:tr>
        <w:trPr>
          <w:trHeight w:val="778" w:hRule="exact"/>
        </w:trPr>
        <w:tc>
          <w:tcPr>
            <w:tcW w:w="1998" w:type="dxa"/>
          </w:tcPr>
          <w:p>
            <w:pPr>
              <w:pStyle w:val="TableParagraph"/>
              <w:rPr>
                <w:b/>
                <w:sz w:val="22"/>
                <w:u w:val="none"/>
              </w:rPr>
            </w:pPr>
            <w:r>
              <w:rPr>
                <w:b/>
                <w:sz w:val="22"/>
                <w:u w:val="none"/>
              </w:rPr>
              <w:t>Section 6445</w:t>
            </w:r>
          </w:p>
        </w:tc>
        <w:tc>
          <w:tcPr>
            <w:tcW w:w="7470" w:type="dxa"/>
          </w:tcPr>
          <w:p>
            <w:pPr>
              <w:pStyle w:val="TableParagraph"/>
              <w:ind w:right="133"/>
              <w:rPr>
                <w:sz w:val="22"/>
                <w:u w:val="none"/>
              </w:rPr>
            </w:pPr>
            <w:r>
              <w:rPr>
                <w:b/>
                <w:sz w:val="22"/>
                <w:u w:val="thick"/>
              </w:rPr>
              <w:t>Vacant Positions Report, </w:t>
            </w:r>
            <w:r>
              <w:rPr>
                <w:sz w:val="22"/>
                <w:u w:val="none"/>
              </w:rPr>
              <w:t>update information impacted by Control Section 31.00 of the Budget Act.</w:t>
            </w:r>
          </w:p>
        </w:tc>
      </w:tr>
      <w:tr>
        <w:trPr>
          <w:trHeight w:val="778" w:hRule="exact"/>
        </w:trPr>
        <w:tc>
          <w:tcPr>
            <w:tcW w:w="1998" w:type="dxa"/>
          </w:tcPr>
          <w:p>
            <w:pPr>
              <w:pStyle w:val="TableParagraph"/>
              <w:rPr>
                <w:b/>
                <w:sz w:val="22"/>
                <w:u w:val="none"/>
              </w:rPr>
            </w:pPr>
            <w:r>
              <w:rPr>
                <w:b/>
                <w:sz w:val="22"/>
                <w:u w:val="none"/>
              </w:rPr>
              <w:t>Section 6527</w:t>
            </w:r>
          </w:p>
        </w:tc>
        <w:tc>
          <w:tcPr>
            <w:tcW w:w="7470" w:type="dxa"/>
          </w:tcPr>
          <w:p>
            <w:pPr>
              <w:pStyle w:val="TableParagraph"/>
              <w:ind w:right="487"/>
              <w:rPr>
                <w:sz w:val="22"/>
                <w:u w:val="none"/>
              </w:rPr>
            </w:pPr>
            <w:r>
              <w:rPr>
                <w:b/>
                <w:sz w:val="22"/>
                <w:u w:val="thick"/>
              </w:rPr>
              <w:t>Budgetary Approval of Position-Related Transactions, </w:t>
            </w:r>
            <w:r>
              <w:rPr>
                <w:sz w:val="22"/>
                <w:u w:val="none"/>
              </w:rPr>
              <w:t>update information impacted by Control Section 31.00 of the Budget Act.</w:t>
            </w:r>
          </w:p>
        </w:tc>
      </w:tr>
      <w:tr>
        <w:trPr>
          <w:trHeight w:val="778" w:hRule="exact"/>
        </w:trPr>
        <w:tc>
          <w:tcPr>
            <w:tcW w:w="1998" w:type="dxa"/>
          </w:tcPr>
          <w:p>
            <w:pPr>
              <w:pStyle w:val="TableParagraph"/>
              <w:rPr>
                <w:b/>
                <w:sz w:val="22"/>
                <w:u w:val="none"/>
              </w:rPr>
            </w:pPr>
            <w:r>
              <w:rPr>
                <w:b/>
                <w:sz w:val="22"/>
                <w:u w:val="none"/>
              </w:rPr>
              <w:t>Section 8013</w:t>
            </w:r>
          </w:p>
        </w:tc>
        <w:tc>
          <w:tcPr>
            <w:tcW w:w="7470" w:type="dxa"/>
          </w:tcPr>
          <w:p>
            <w:pPr>
              <w:pStyle w:val="TableParagraph"/>
              <w:ind w:right="463"/>
              <w:rPr>
                <w:sz w:val="22"/>
                <w:u w:val="none"/>
              </w:rPr>
            </w:pPr>
            <w:r>
              <w:rPr>
                <w:b/>
                <w:sz w:val="22"/>
                <w:u w:val="thick"/>
              </w:rPr>
              <w:t>Principal Responsibilities, </w:t>
            </w:r>
            <w:r>
              <w:rPr>
                <w:sz w:val="22"/>
                <w:u w:val="none"/>
              </w:rPr>
              <w:t>remove the threshold amount for CMIA reporting agencies.</w:t>
            </w:r>
          </w:p>
        </w:tc>
      </w:tr>
      <w:tr>
        <w:trPr>
          <w:trHeight w:val="778" w:hRule="exact"/>
        </w:trPr>
        <w:tc>
          <w:tcPr>
            <w:tcW w:w="1998" w:type="dxa"/>
          </w:tcPr>
          <w:p>
            <w:pPr>
              <w:pStyle w:val="TableParagraph"/>
              <w:rPr>
                <w:b/>
                <w:sz w:val="22"/>
                <w:u w:val="none"/>
              </w:rPr>
            </w:pPr>
            <w:r>
              <w:rPr>
                <w:b/>
                <w:sz w:val="22"/>
                <w:u w:val="none"/>
              </w:rPr>
              <w:t>Section 8422.1</w:t>
            </w:r>
          </w:p>
        </w:tc>
        <w:tc>
          <w:tcPr>
            <w:tcW w:w="7470" w:type="dxa"/>
          </w:tcPr>
          <w:p>
            <w:pPr>
              <w:pStyle w:val="TableParagraph"/>
              <w:ind w:right="939"/>
              <w:rPr>
                <w:sz w:val="22"/>
                <w:u w:val="none"/>
              </w:rPr>
            </w:pPr>
            <w:r>
              <w:rPr>
                <w:b/>
                <w:sz w:val="22"/>
                <w:u w:val="thick"/>
              </w:rPr>
              <w:t>Invoices and Vouchers, </w:t>
            </w:r>
            <w:r>
              <w:rPr>
                <w:sz w:val="22"/>
                <w:u w:val="none"/>
              </w:rPr>
              <w:t>updates procedures for submitting invoices and vouchers.</w:t>
            </w:r>
          </w:p>
        </w:tc>
      </w:tr>
      <w:tr>
        <w:trPr>
          <w:trHeight w:val="778" w:hRule="exact"/>
        </w:trPr>
        <w:tc>
          <w:tcPr>
            <w:tcW w:w="1998" w:type="dxa"/>
          </w:tcPr>
          <w:p>
            <w:pPr>
              <w:pStyle w:val="TableParagraph"/>
              <w:rPr>
                <w:b/>
                <w:sz w:val="22"/>
                <w:u w:val="none"/>
              </w:rPr>
            </w:pPr>
            <w:r>
              <w:rPr>
                <w:b/>
                <w:sz w:val="22"/>
                <w:u w:val="none"/>
              </w:rPr>
              <w:t>Section 8422.101</w:t>
            </w:r>
          </w:p>
        </w:tc>
        <w:tc>
          <w:tcPr>
            <w:tcW w:w="7470" w:type="dxa"/>
          </w:tcPr>
          <w:p>
            <w:pPr>
              <w:pStyle w:val="TableParagraph"/>
              <w:ind w:right="158" w:hanging="1"/>
              <w:rPr>
                <w:sz w:val="22"/>
                <w:u w:val="none"/>
              </w:rPr>
            </w:pPr>
            <w:r>
              <w:rPr>
                <w:b/>
                <w:sz w:val="22"/>
                <w:u w:val="thick"/>
              </w:rPr>
              <w:t>Freight and Transportation Invoices, </w:t>
            </w:r>
            <w:r>
              <w:rPr>
                <w:sz w:val="22"/>
                <w:u w:val="none"/>
              </w:rPr>
              <w:t>updates procedures for submitting freight and transportation invoices to the Department of General Services.</w:t>
            </w:r>
          </w:p>
        </w:tc>
      </w:tr>
    </w:tbl>
    <w:p>
      <w:pPr>
        <w:pStyle w:val="BodyText"/>
        <w:spacing w:before="9"/>
        <w:rPr>
          <w:b/>
        </w:rPr>
      </w:pPr>
    </w:p>
    <w:p>
      <w:pPr>
        <w:tabs>
          <w:tab w:pos="3939" w:val="left" w:leader="none"/>
        </w:tabs>
        <w:spacing w:before="0"/>
        <w:ind w:left="220" w:right="0" w:firstLine="0"/>
        <w:jc w:val="left"/>
        <w:rPr>
          <w:b/>
          <w:sz w:val="22"/>
        </w:rPr>
      </w:pPr>
      <w:r>
        <w:rPr>
          <w:b/>
          <w:sz w:val="22"/>
        </w:rPr>
        <w:t>ITEM</w:t>
        <w:tab/>
        <w:t>SUMMARY</w:t>
      </w:r>
    </w:p>
    <w:p>
      <w:pPr>
        <w:spacing w:after="0"/>
        <w:jc w:val="left"/>
        <w:rPr>
          <w:sz w:val="22"/>
        </w:rPr>
        <w:sectPr>
          <w:footerReference w:type="default" r:id="rId5"/>
          <w:type w:val="continuous"/>
          <w:pgSz w:w="12240" w:h="15840"/>
          <w:pgMar w:footer="742" w:top="900" w:bottom="940" w:left="1220" w:right="13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523" w:hRule="exact"/>
        </w:trPr>
        <w:tc>
          <w:tcPr>
            <w:tcW w:w="1998" w:type="dxa"/>
          </w:tcPr>
          <w:p>
            <w:pPr>
              <w:pStyle w:val="TableParagraph"/>
              <w:spacing w:before="2"/>
              <w:rPr>
                <w:b/>
                <w:sz w:val="22"/>
                <w:u w:val="none"/>
              </w:rPr>
            </w:pPr>
            <w:r>
              <w:rPr>
                <w:b/>
                <w:sz w:val="22"/>
                <w:u w:val="none"/>
              </w:rPr>
              <w:t>Section 8474</w:t>
            </w:r>
          </w:p>
        </w:tc>
        <w:tc>
          <w:tcPr>
            <w:tcW w:w="7470" w:type="dxa"/>
          </w:tcPr>
          <w:p>
            <w:pPr>
              <w:pStyle w:val="TableParagraph"/>
              <w:spacing w:before="2"/>
              <w:rPr>
                <w:sz w:val="22"/>
                <w:u w:val="none"/>
              </w:rPr>
            </w:pPr>
            <w:r>
              <w:rPr>
                <w:b/>
                <w:sz w:val="22"/>
                <w:u w:val="thick"/>
              </w:rPr>
              <w:t>Late Payment Penalty, </w:t>
            </w:r>
            <w:r>
              <w:rPr>
                <w:sz w:val="22"/>
                <w:u w:val="none"/>
              </w:rPr>
              <w:t>added specific grants and clarified payment timeframes.</w:t>
            </w:r>
          </w:p>
        </w:tc>
      </w:tr>
      <w:tr>
        <w:trPr>
          <w:trHeight w:val="781" w:hRule="exact"/>
        </w:trPr>
        <w:tc>
          <w:tcPr>
            <w:tcW w:w="1998" w:type="dxa"/>
          </w:tcPr>
          <w:p>
            <w:pPr>
              <w:pStyle w:val="TableParagraph"/>
              <w:spacing w:before="2"/>
              <w:rPr>
                <w:b/>
                <w:sz w:val="22"/>
                <w:u w:val="none"/>
              </w:rPr>
            </w:pPr>
            <w:r>
              <w:rPr>
                <w:b/>
                <w:sz w:val="22"/>
                <w:u w:val="none"/>
              </w:rPr>
              <w:t>Section 8474.1</w:t>
            </w:r>
          </w:p>
          <w:p>
            <w:pPr>
              <w:pStyle w:val="TableParagraph"/>
              <w:rPr>
                <w:b/>
                <w:sz w:val="22"/>
                <w:u w:val="none"/>
              </w:rPr>
            </w:pPr>
            <w:r>
              <w:rPr>
                <w:b/>
                <w:sz w:val="22"/>
                <w:u w:val="none"/>
              </w:rPr>
              <w:t>through 8474.3</w:t>
            </w:r>
          </w:p>
        </w:tc>
        <w:tc>
          <w:tcPr>
            <w:tcW w:w="7470" w:type="dxa"/>
          </w:tcPr>
          <w:p>
            <w:pPr>
              <w:pStyle w:val="TableParagraph"/>
              <w:spacing w:line="244" w:lineRule="auto" w:before="2"/>
              <w:ind w:right="437"/>
              <w:rPr>
                <w:sz w:val="22"/>
                <w:u w:val="none"/>
              </w:rPr>
            </w:pPr>
            <w:r>
              <w:rPr>
                <w:b/>
                <w:sz w:val="22"/>
                <w:u w:val="thick"/>
              </w:rPr>
              <w:t>Additional Information and Provisions, Penalty Requirements, &amp; Penalty Calculations, </w:t>
            </w:r>
            <w:r>
              <w:rPr>
                <w:sz w:val="22"/>
                <w:u w:val="none"/>
              </w:rPr>
              <w:t>changed </w:t>
            </w:r>
            <w:r>
              <w:rPr>
                <w:i/>
                <w:sz w:val="22"/>
                <w:u w:val="none"/>
              </w:rPr>
              <w:t>Contractor </w:t>
            </w:r>
            <w:r>
              <w:rPr>
                <w:sz w:val="22"/>
                <w:u w:val="none"/>
              </w:rPr>
              <w:t>to </w:t>
            </w:r>
            <w:r>
              <w:rPr>
                <w:i/>
                <w:sz w:val="22"/>
                <w:u w:val="none"/>
              </w:rPr>
              <w:t>Claimant</w:t>
            </w:r>
            <w:r>
              <w:rPr>
                <w:sz w:val="22"/>
                <w:u w:val="none"/>
              </w:rPr>
              <w:t>, and added specific grants</w:t>
            </w:r>
          </w:p>
        </w:tc>
      </w:tr>
      <w:tr>
        <w:trPr>
          <w:trHeight w:val="523" w:hRule="exact"/>
        </w:trPr>
        <w:tc>
          <w:tcPr>
            <w:tcW w:w="1998" w:type="dxa"/>
          </w:tcPr>
          <w:p>
            <w:pPr>
              <w:pStyle w:val="TableParagraph"/>
              <w:spacing w:before="2"/>
              <w:rPr>
                <w:b/>
                <w:sz w:val="22"/>
                <w:u w:val="none"/>
              </w:rPr>
            </w:pPr>
            <w:r>
              <w:rPr>
                <w:b/>
                <w:sz w:val="22"/>
                <w:u w:val="none"/>
              </w:rPr>
              <w:t>Section 8474.4</w:t>
            </w:r>
          </w:p>
        </w:tc>
        <w:tc>
          <w:tcPr>
            <w:tcW w:w="7470" w:type="dxa"/>
          </w:tcPr>
          <w:p>
            <w:pPr>
              <w:pStyle w:val="TableParagraph"/>
              <w:spacing w:before="2"/>
              <w:rPr>
                <w:sz w:val="22"/>
                <w:u w:val="none"/>
              </w:rPr>
            </w:pPr>
            <w:r>
              <w:rPr>
                <w:b/>
                <w:sz w:val="22"/>
                <w:u w:val="thick"/>
              </w:rPr>
              <w:t>Definition of Terms, </w:t>
            </w:r>
            <w:r>
              <w:rPr>
                <w:sz w:val="22"/>
                <w:u w:val="none"/>
              </w:rPr>
              <w:t>added grant definition</w:t>
            </w:r>
          </w:p>
        </w:tc>
      </w:tr>
      <w:tr>
        <w:trPr>
          <w:trHeight w:val="778" w:hRule="exact"/>
        </w:trPr>
        <w:tc>
          <w:tcPr>
            <w:tcW w:w="1998" w:type="dxa"/>
          </w:tcPr>
          <w:p>
            <w:pPr>
              <w:pStyle w:val="TableParagraph"/>
              <w:spacing w:before="2"/>
              <w:rPr>
                <w:b/>
                <w:sz w:val="22"/>
                <w:u w:val="none"/>
              </w:rPr>
            </w:pPr>
            <w:r>
              <w:rPr>
                <w:b/>
                <w:sz w:val="22"/>
                <w:u w:val="none"/>
              </w:rPr>
              <w:t>Section 10509</w:t>
            </w:r>
          </w:p>
        </w:tc>
        <w:tc>
          <w:tcPr>
            <w:tcW w:w="7470" w:type="dxa"/>
          </w:tcPr>
          <w:p>
            <w:pPr>
              <w:pStyle w:val="TableParagraph"/>
              <w:spacing w:before="2"/>
              <w:ind w:right="556"/>
              <w:rPr>
                <w:sz w:val="22"/>
                <w:u w:val="none"/>
              </w:rPr>
            </w:pPr>
            <w:r>
              <w:rPr>
                <w:b/>
                <w:sz w:val="22"/>
                <w:u w:val="thick"/>
              </w:rPr>
              <w:t>Entry No. 9, </w:t>
            </w:r>
            <w:r>
              <w:rPr>
                <w:sz w:val="22"/>
                <w:u w:val="none"/>
              </w:rPr>
              <w:t>updating Government Code references and add General Ledger Account 1319.</w:t>
            </w:r>
          </w:p>
        </w:tc>
      </w:tr>
    </w:tbl>
    <w:p>
      <w:pPr>
        <w:pStyle w:val="BodyText"/>
        <w:rPr>
          <w:b/>
          <w:sz w:val="20"/>
        </w:rPr>
      </w:pPr>
    </w:p>
    <w:p>
      <w:pPr>
        <w:pStyle w:val="BodyText"/>
        <w:spacing w:before="2"/>
        <w:rPr>
          <w:b/>
          <w:sz w:val="17"/>
        </w:rPr>
      </w:pPr>
    </w:p>
    <w:p>
      <w:pPr>
        <w:spacing w:before="91"/>
        <w:ind w:left="2863" w:right="0" w:firstLine="0"/>
        <w:jc w:val="left"/>
        <w:rPr>
          <w:b/>
          <w:sz w:val="22"/>
        </w:rPr>
      </w:pPr>
      <w:r>
        <w:rPr>
          <w:b/>
          <w:sz w:val="22"/>
        </w:rPr>
        <w:t>REVISION SEQUENCE INSTRUCTIONS</w:t>
      </w:r>
    </w:p>
    <w:p>
      <w:pPr>
        <w:pStyle w:val="BodyText"/>
        <w:spacing w:before="180" w:after="11"/>
        <w:ind w:left="220"/>
      </w:pPr>
      <w:r>
        <w:rPr/>
        <w:t>The SAM is undergoing a format transition.  Therefore, page numbers are either at the center bottom or</w:t>
      </w: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710"/>
        <w:gridCol w:w="2610"/>
        <w:gridCol w:w="1802"/>
      </w:tblGrid>
      <w:tr>
        <w:trPr>
          <w:trHeight w:val="378" w:hRule="exact"/>
        </w:trPr>
        <w:tc>
          <w:tcPr>
            <w:tcW w:w="3530" w:type="dxa"/>
            <w:tcBorders>
              <w:top w:val="nil"/>
              <w:left w:val="nil"/>
              <w:bottom w:val="nil"/>
              <w:right w:val="nil"/>
            </w:tcBorders>
          </w:tcPr>
          <w:p>
            <w:pPr>
              <w:pStyle w:val="TableParagraph"/>
              <w:spacing w:line="243" w:lineRule="exact" w:before="0"/>
              <w:ind w:left="110"/>
              <w:rPr>
                <w:sz w:val="22"/>
                <w:u w:val="none"/>
              </w:rPr>
            </w:pPr>
            <w:r>
              <w:rPr>
                <w:sz w:val="22"/>
                <w:u w:val="none"/>
              </w:rPr>
              <w:t>upper right corner of the page.</w:t>
            </w:r>
          </w:p>
        </w:tc>
        <w:tc>
          <w:tcPr>
            <w:tcW w:w="1710" w:type="dxa"/>
            <w:tcBorders>
              <w:top w:val="nil"/>
              <w:left w:val="nil"/>
              <w:bottom w:val="nil"/>
              <w:right w:val="nil"/>
            </w:tcBorders>
          </w:tcPr>
          <w:p>
            <w:pPr/>
          </w:p>
        </w:tc>
        <w:tc>
          <w:tcPr>
            <w:tcW w:w="2610" w:type="dxa"/>
            <w:tcBorders>
              <w:top w:val="nil"/>
              <w:left w:val="nil"/>
              <w:bottom w:val="nil"/>
              <w:right w:val="nil"/>
            </w:tcBorders>
          </w:tcPr>
          <w:p>
            <w:pPr/>
          </w:p>
        </w:tc>
        <w:tc>
          <w:tcPr>
            <w:tcW w:w="1802" w:type="dxa"/>
            <w:tcBorders>
              <w:top w:val="nil"/>
              <w:left w:val="nil"/>
              <w:bottom w:val="nil"/>
              <w:right w:val="nil"/>
            </w:tcBorders>
          </w:tcPr>
          <w:p>
            <w:pPr/>
          </w:p>
        </w:tc>
      </w:tr>
      <w:tr>
        <w:trPr>
          <w:trHeight w:val="900" w:hRule="exact"/>
        </w:trPr>
        <w:tc>
          <w:tcPr>
            <w:tcW w:w="3530" w:type="dxa"/>
            <w:tcBorders>
              <w:top w:val="nil"/>
              <w:left w:val="nil"/>
              <w:right w:val="nil"/>
            </w:tcBorders>
          </w:tcPr>
          <w:p>
            <w:pPr>
              <w:pStyle w:val="TableParagraph"/>
              <w:spacing w:before="125"/>
              <w:ind w:left="110"/>
              <w:rPr>
                <w:b/>
                <w:sz w:val="22"/>
                <w:u w:val="none"/>
              </w:rPr>
            </w:pPr>
            <w:r>
              <w:rPr>
                <w:b/>
                <w:sz w:val="22"/>
                <w:u w:val="none"/>
              </w:rPr>
              <w:t>Remove Page (s)</w:t>
            </w:r>
          </w:p>
        </w:tc>
        <w:tc>
          <w:tcPr>
            <w:tcW w:w="1710" w:type="dxa"/>
            <w:tcBorders>
              <w:top w:val="nil"/>
              <w:left w:val="nil"/>
              <w:right w:val="nil"/>
            </w:tcBorders>
          </w:tcPr>
          <w:p>
            <w:pPr>
              <w:pStyle w:val="TableParagraph"/>
              <w:spacing w:line="244" w:lineRule="auto" w:before="125"/>
              <w:ind w:left="295" w:right="294"/>
              <w:jc w:val="center"/>
              <w:rPr>
                <w:b/>
                <w:sz w:val="22"/>
                <w:u w:val="none"/>
              </w:rPr>
            </w:pPr>
            <w:r>
              <w:rPr>
                <w:b/>
                <w:w w:val="95"/>
                <w:sz w:val="22"/>
                <w:u w:val="none"/>
              </w:rPr>
              <w:t>Consecutive </w:t>
            </w:r>
            <w:r>
              <w:rPr>
                <w:b/>
                <w:sz w:val="22"/>
                <w:u w:val="none"/>
              </w:rPr>
              <w:t>Number of Sheets</w:t>
            </w:r>
          </w:p>
        </w:tc>
        <w:tc>
          <w:tcPr>
            <w:tcW w:w="2610" w:type="dxa"/>
            <w:tcBorders>
              <w:top w:val="nil"/>
              <w:left w:val="nil"/>
              <w:right w:val="nil"/>
            </w:tcBorders>
          </w:tcPr>
          <w:p>
            <w:pPr>
              <w:pStyle w:val="TableParagraph"/>
              <w:spacing w:before="125"/>
              <w:ind w:left="606" w:right="606"/>
              <w:jc w:val="center"/>
              <w:rPr>
                <w:b/>
                <w:sz w:val="22"/>
                <w:u w:val="none"/>
              </w:rPr>
            </w:pPr>
            <w:r>
              <w:rPr>
                <w:b/>
                <w:sz w:val="22"/>
                <w:u w:val="none"/>
              </w:rPr>
              <w:t>Insert Page (s)</w:t>
            </w:r>
          </w:p>
        </w:tc>
        <w:tc>
          <w:tcPr>
            <w:tcW w:w="1802" w:type="dxa"/>
            <w:tcBorders>
              <w:top w:val="nil"/>
              <w:left w:val="nil"/>
              <w:right w:val="nil"/>
            </w:tcBorders>
          </w:tcPr>
          <w:p>
            <w:pPr>
              <w:pStyle w:val="TableParagraph"/>
              <w:spacing w:line="244" w:lineRule="auto" w:before="125"/>
              <w:ind w:left="341" w:right="341"/>
              <w:jc w:val="center"/>
              <w:rPr>
                <w:b/>
                <w:sz w:val="22"/>
                <w:u w:val="none"/>
              </w:rPr>
            </w:pPr>
            <w:r>
              <w:rPr>
                <w:b/>
                <w:w w:val="95"/>
                <w:sz w:val="22"/>
                <w:u w:val="none"/>
              </w:rPr>
              <w:t>Consecutive </w:t>
            </w:r>
            <w:r>
              <w:rPr>
                <w:b/>
                <w:sz w:val="22"/>
                <w:u w:val="none"/>
              </w:rPr>
              <w:t>Number of Sheets</w:t>
            </w:r>
          </w:p>
        </w:tc>
      </w:tr>
      <w:tr>
        <w:trPr>
          <w:trHeight w:val="526" w:hRule="exact"/>
        </w:trPr>
        <w:tc>
          <w:tcPr>
            <w:tcW w:w="3530" w:type="dxa"/>
          </w:tcPr>
          <w:p>
            <w:pPr>
              <w:pStyle w:val="TableParagraph"/>
              <w:rPr>
                <w:b/>
                <w:sz w:val="22"/>
                <w:u w:val="none"/>
              </w:rPr>
            </w:pPr>
            <w:r>
              <w:rPr>
                <w:b/>
                <w:sz w:val="22"/>
                <w:u w:val="none"/>
              </w:rPr>
              <w:t>Subject Index Page 3</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210" w:right="209"/>
              <w:jc w:val="center"/>
              <w:rPr>
                <w:b/>
                <w:sz w:val="22"/>
                <w:u w:val="none"/>
              </w:rPr>
            </w:pPr>
            <w:r>
              <w:rPr>
                <w:b/>
                <w:sz w:val="22"/>
                <w:u w:val="none"/>
              </w:rPr>
              <w:t>Same</w:t>
            </w:r>
          </w:p>
        </w:tc>
        <w:tc>
          <w:tcPr>
            <w:tcW w:w="1802"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30" w:type="dxa"/>
          </w:tcPr>
          <w:p>
            <w:pPr>
              <w:pStyle w:val="TableParagraph"/>
              <w:rPr>
                <w:b/>
                <w:sz w:val="22"/>
                <w:u w:val="none"/>
              </w:rPr>
            </w:pPr>
            <w:r>
              <w:rPr>
                <w:b/>
                <w:sz w:val="22"/>
                <w:u w:val="none"/>
              </w:rPr>
              <w:t>Subject Index Page 9</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210" w:right="210"/>
              <w:jc w:val="center"/>
              <w:rPr>
                <w:b/>
                <w:sz w:val="22"/>
                <w:u w:val="none"/>
              </w:rPr>
            </w:pPr>
            <w:r>
              <w:rPr>
                <w:b/>
                <w:sz w:val="22"/>
                <w:u w:val="none"/>
              </w:rPr>
              <w:t>Same</w:t>
            </w:r>
          </w:p>
        </w:tc>
        <w:tc>
          <w:tcPr>
            <w:tcW w:w="1802" w:type="dxa"/>
          </w:tcPr>
          <w:p>
            <w:pPr>
              <w:pStyle w:val="TableParagraph"/>
              <w:spacing w:line="240" w:lineRule="exact" w:before="0"/>
              <w:ind w:left="0" w:right="2"/>
              <w:jc w:val="center"/>
              <w:rPr>
                <w:b/>
                <w:sz w:val="22"/>
                <w:u w:val="none"/>
              </w:rPr>
            </w:pPr>
            <w:r>
              <w:rPr>
                <w:b/>
                <w:w w:val="99"/>
                <w:sz w:val="22"/>
                <w:u w:val="none"/>
              </w:rPr>
              <w:t>1</w:t>
            </w:r>
          </w:p>
        </w:tc>
      </w:tr>
      <w:tr>
        <w:trPr>
          <w:trHeight w:val="784" w:hRule="exact"/>
        </w:trPr>
        <w:tc>
          <w:tcPr>
            <w:tcW w:w="3530" w:type="dxa"/>
          </w:tcPr>
          <w:p>
            <w:pPr>
              <w:pStyle w:val="TableParagraph"/>
              <w:rPr>
                <w:b/>
                <w:sz w:val="22"/>
                <w:u w:val="none"/>
              </w:rPr>
            </w:pPr>
            <w:r>
              <w:rPr>
                <w:b/>
                <w:sz w:val="22"/>
                <w:u w:val="none"/>
              </w:rPr>
              <w:t>Pages 0030 through Page 0030</w:t>
            </w:r>
          </w:p>
          <w:p>
            <w:pPr>
              <w:pStyle w:val="TableParagraph"/>
              <w:rPr>
                <w:b/>
                <w:sz w:val="22"/>
                <w:u w:val="none"/>
              </w:rPr>
            </w:pPr>
            <w:r>
              <w:rPr>
                <w:b/>
                <w:sz w:val="22"/>
                <w:u w:val="none"/>
              </w:rPr>
              <w:t>(Cont. 4)</w:t>
            </w:r>
          </w:p>
        </w:tc>
        <w:tc>
          <w:tcPr>
            <w:tcW w:w="1710" w:type="dxa"/>
          </w:tcPr>
          <w:p>
            <w:pPr>
              <w:pStyle w:val="TableParagraph"/>
              <w:ind w:left="0" w:right="1"/>
              <w:jc w:val="center"/>
              <w:rPr>
                <w:b/>
                <w:sz w:val="22"/>
                <w:u w:val="none"/>
              </w:rPr>
            </w:pPr>
            <w:r>
              <w:rPr>
                <w:b/>
                <w:w w:val="99"/>
                <w:sz w:val="22"/>
                <w:u w:val="none"/>
              </w:rPr>
              <w:t>3</w:t>
            </w:r>
          </w:p>
        </w:tc>
        <w:tc>
          <w:tcPr>
            <w:tcW w:w="2610" w:type="dxa"/>
          </w:tcPr>
          <w:p>
            <w:pPr>
              <w:pStyle w:val="TableParagraph"/>
              <w:ind w:left="210" w:right="210"/>
              <w:jc w:val="center"/>
              <w:rPr>
                <w:b/>
                <w:sz w:val="22"/>
                <w:u w:val="none"/>
              </w:rPr>
            </w:pPr>
            <w:r>
              <w:rPr>
                <w:b/>
                <w:sz w:val="22"/>
                <w:u w:val="none"/>
              </w:rPr>
              <w:t>Same</w:t>
            </w:r>
          </w:p>
        </w:tc>
        <w:tc>
          <w:tcPr>
            <w:tcW w:w="1802" w:type="dxa"/>
          </w:tcPr>
          <w:p>
            <w:pPr>
              <w:pStyle w:val="TableParagraph"/>
              <w:spacing w:line="240" w:lineRule="exact" w:before="0"/>
              <w:ind w:left="0" w:right="2"/>
              <w:jc w:val="center"/>
              <w:rPr>
                <w:b/>
                <w:sz w:val="22"/>
                <w:u w:val="none"/>
              </w:rPr>
            </w:pPr>
            <w:r>
              <w:rPr>
                <w:b/>
                <w:w w:val="99"/>
                <w:sz w:val="22"/>
                <w:u w:val="none"/>
              </w:rPr>
              <w:t>3</w:t>
            </w:r>
          </w:p>
        </w:tc>
      </w:tr>
      <w:tr>
        <w:trPr>
          <w:trHeight w:val="526" w:hRule="exact"/>
        </w:trPr>
        <w:tc>
          <w:tcPr>
            <w:tcW w:w="3530" w:type="dxa"/>
          </w:tcPr>
          <w:p>
            <w:pPr>
              <w:pStyle w:val="TableParagraph"/>
              <w:rPr>
                <w:b/>
                <w:sz w:val="22"/>
                <w:u w:val="none"/>
              </w:rPr>
            </w:pPr>
            <w:r>
              <w:rPr>
                <w:b/>
                <w:sz w:val="22"/>
                <w:u w:val="none"/>
              </w:rPr>
              <w:t>Travel Guide, Transportation 100</w:t>
            </w:r>
          </w:p>
        </w:tc>
        <w:tc>
          <w:tcPr>
            <w:tcW w:w="1710" w:type="dxa"/>
          </w:tcPr>
          <w:p>
            <w:pPr>
              <w:pStyle w:val="TableParagraph"/>
              <w:ind w:left="1"/>
              <w:jc w:val="center"/>
              <w:rPr>
                <w:b/>
                <w:sz w:val="22"/>
                <w:u w:val="none"/>
              </w:rPr>
            </w:pPr>
            <w:r>
              <w:rPr>
                <w:b/>
                <w:w w:val="99"/>
                <w:sz w:val="22"/>
                <w:u w:val="none"/>
              </w:rPr>
              <w:t>1</w:t>
            </w:r>
          </w:p>
        </w:tc>
        <w:tc>
          <w:tcPr>
            <w:tcW w:w="2610" w:type="dxa"/>
          </w:tcPr>
          <w:p>
            <w:pPr>
              <w:pStyle w:val="TableParagraph"/>
              <w:ind w:left="210" w:right="208"/>
              <w:jc w:val="center"/>
              <w:rPr>
                <w:b/>
                <w:sz w:val="22"/>
                <w:u w:val="none"/>
              </w:rPr>
            </w:pPr>
            <w:r>
              <w:rPr>
                <w:b/>
                <w:sz w:val="22"/>
                <w:u w:val="none"/>
              </w:rPr>
              <w:t>Same</w:t>
            </w:r>
          </w:p>
        </w:tc>
        <w:tc>
          <w:tcPr>
            <w:tcW w:w="1802" w:type="dxa"/>
          </w:tcPr>
          <w:p>
            <w:pPr>
              <w:pStyle w:val="TableParagraph"/>
              <w:spacing w:line="240" w:lineRule="exact" w:before="0"/>
              <w:ind w:left="0" w:right="2"/>
              <w:jc w:val="center"/>
              <w:rPr>
                <w:b/>
                <w:sz w:val="22"/>
                <w:u w:val="none"/>
              </w:rPr>
            </w:pPr>
            <w:r>
              <w:rPr>
                <w:b/>
                <w:w w:val="99"/>
                <w:sz w:val="22"/>
                <w:u w:val="none"/>
              </w:rPr>
              <w:t>1</w:t>
            </w:r>
          </w:p>
        </w:tc>
      </w:tr>
      <w:tr>
        <w:trPr>
          <w:trHeight w:val="526" w:hRule="exact"/>
        </w:trPr>
        <w:tc>
          <w:tcPr>
            <w:tcW w:w="3530" w:type="dxa"/>
          </w:tcPr>
          <w:p>
            <w:pPr>
              <w:pStyle w:val="TableParagraph"/>
              <w:rPr>
                <w:b/>
                <w:sz w:val="22"/>
                <w:u w:val="none"/>
              </w:rPr>
            </w:pPr>
            <w:r>
              <w:rPr>
                <w:b/>
                <w:sz w:val="22"/>
                <w:u w:val="none"/>
              </w:rPr>
              <w:t>Travel Guide, Rental Vehicles 500</w:t>
            </w:r>
          </w:p>
        </w:tc>
        <w:tc>
          <w:tcPr>
            <w:tcW w:w="1710" w:type="dxa"/>
          </w:tcPr>
          <w:p>
            <w:pPr>
              <w:pStyle w:val="TableParagraph"/>
              <w:ind w:left="1"/>
              <w:jc w:val="center"/>
              <w:rPr>
                <w:b/>
                <w:sz w:val="22"/>
                <w:u w:val="none"/>
              </w:rPr>
            </w:pPr>
            <w:r>
              <w:rPr>
                <w:b/>
                <w:w w:val="99"/>
                <w:sz w:val="22"/>
                <w:u w:val="none"/>
              </w:rPr>
              <w:t>1</w:t>
            </w:r>
          </w:p>
        </w:tc>
        <w:tc>
          <w:tcPr>
            <w:tcW w:w="2610" w:type="dxa"/>
          </w:tcPr>
          <w:p>
            <w:pPr>
              <w:pStyle w:val="TableParagraph"/>
              <w:ind w:left="210" w:right="208"/>
              <w:jc w:val="center"/>
              <w:rPr>
                <w:b/>
                <w:sz w:val="22"/>
                <w:u w:val="none"/>
              </w:rPr>
            </w:pPr>
            <w:r>
              <w:rPr>
                <w:b/>
                <w:sz w:val="22"/>
                <w:u w:val="none"/>
              </w:rPr>
              <w:t>Same</w:t>
            </w:r>
          </w:p>
        </w:tc>
        <w:tc>
          <w:tcPr>
            <w:tcW w:w="1802" w:type="dxa"/>
          </w:tcPr>
          <w:p>
            <w:pPr>
              <w:pStyle w:val="TableParagraph"/>
              <w:spacing w:line="240" w:lineRule="exact" w:before="0"/>
              <w:ind w:left="0" w:right="2"/>
              <w:jc w:val="center"/>
              <w:rPr>
                <w:b/>
                <w:sz w:val="22"/>
                <w:u w:val="none"/>
              </w:rPr>
            </w:pPr>
            <w:r>
              <w:rPr>
                <w:b/>
                <w:w w:val="99"/>
                <w:sz w:val="22"/>
                <w:u w:val="none"/>
              </w:rPr>
              <w:t>1</w:t>
            </w:r>
          </w:p>
        </w:tc>
      </w:tr>
      <w:tr>
        <w:trPr>
          <w:trHeight w:val="784" w:hRule="exact"/>
        </w:trPr>
        <w:tc>
          <w:tcPr>
            <w:tcW w:w="3530" w:type="dxa"/>
          </w:tcPr>
          <w:p>
            <w:pPr>
              <w:pStyle w:val="TableParagraph"/>
              <w:spacing w:line="244" w:lineRule="auto"/>
              <w:ind w:right="482"/>
              <w:rPr>
                <w:b/>
                <w:sz w:val="22"/>
                <w:u w:val="none"/>
              </w:rPr>
            </w:pPr>
            <w:r>
              <w:rPr>
                <w:b/>
                <w:sz w:val="22"/>
                <w:u w:val="none"/>
              </w:rPr>
              <w:t>Travel Guide, Out-Of-Country Travel 1400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210" w:right="210"/>
              <w:jc w:val="center"/>
              <w:rPr>
                <w:b/>
                <w:sz w:val="22"/>
                <w:u w:val="none"/>
              </w:rPr>
            </w:pPr>
            <w:r>
              <w:rPr>
                <w:b/>
                <w:sz w:val="22"/>
                <w:u w:val="none"/>
              </w:rPr>
              <w:t>Same</w:t>
            </w:r>
          </w:p>
        </w:tc>
        <w:tc>
          <w:tcPr>
            <w:tcW w:w="1802" w:type="dxa"/>
          </w:tcPr>
          <w:p>
            <w:pPr>
              <w:pStyle w:val="TableParagraph"/>
              <w:spacing w:line="240" w:lineRule="exact" w:before="0"/>
              <w:ind w:left="0" w:right="2"/>
              <w:jc w:val="center"/>
              <w:rPr>
                <w:b/>
                <w:sz w:val="22"/>
                <w:u w:val="none"/>
              </w:rPr>
            </w:pPr>
            <w:r>
              <w:rPr>
                <w:b/>
                <w:w w:val="99"/>
                <w:sz w:val="22"/>
                <w:u w:val="none"/>
              </w:rPr>
              <w:t>1</w:t>
            </w:r>
          </w:p>
        </w:tc>
      </w:tr>
      <w:tr>
        <w:trPr>
          <w:trHeight w:val="784" w:hRule="exact"/>
        </w:trPr>
        <w:tc>
          <w:tcPr>
            <w:tcW w:w="3530" w:type="dxa"/>
          </w:tcPr>
          <w:p>
            <w:pPr>
              <w:pStyle w:val="TableParagraph"/>
              <w:spacing w:line="244" w:lineRule="auto"/>
              <w:ind w:right="452"/>
              <w:rPr>
                <w:b/>
                <w:sz w:val="22"/>
                <w:u w:val="none"/>
              </w:rPr>
            </w:pPr>
            <w:r>
              <w:rPr>
                <w:b/>
                <w:sz w:val="22"/>
                <w:u w:val="none"/>
              </w:rPr>
              <w:t>Pages 5300 Index through Page 5300.2</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210" w:right="210"/>
              <w:jc w:val="center"/>
              <w:rPr>
                <w:b/>
                <w:sz w:val="22"/>
                <w:u w:val="none"/>
              </w:rPr>
            </w:pPr>
            <w:r>
              <w:rPr>
                <w:b/>
                <w:sz w:val="22"/>
                <w:u w:val="none"/>
              </w:rPr>
              <w:t>Same</w:t>
            </w:r>
          </w:p>
        </w:tc>
        <w:tc>
          <w:tcPr>
            <w:tcW w:w="1802" w:type="dxa"/>
          </w:tcPr>
          <w:p>
            <w:pPr>
              <w:pStyle w:val="TableParagraph"/>
              <w:ind w:left="0"/>
              <w:jc w:val="center"/>
              <w:rPr>
                <w:b/>
                <w:sz w:val="22"/>
                <w:u w:val="none"/>
              </w:rPr>
            </w:pPr>
            <w:r>
              <w:rPr>
                <w:b/>
                <w:w w:val="99"/>
                <w:sz w:val="22"/>
                <w:u w:val="none"/>
              </w:rPr>
              <w:t>2</w:t>
            </w:r>
          </w:p>
        </w:tc>
      </w:tr>
      <w:tr>
        <w:trPr>
          <w:trHeight w:val="784" w:hRule="exact"/>
        </w:trPr>
        <w:tc>
          <w:tcPr>
            <w:tcW w:w="3530" w:type="dxa"/>
          </w:tcPr>
          <w:p>
            <w:pPr>
              <w:pStyle w:val="TableParagraph"/>
              <w:rPr>
                <w:b/>
                <w:sz w:val="22"/>
                <w:u w:val="none"/>
              </w:rPr>
            </w:pPr>
            <w:r>
              <w:rPr>
                <w:b/>
                <w:sz w:val="22"/>
                <w:u w:val="none"/>
              </w:rPr>
              <w:t>Pages 6429 (Cont. 1) through 6451</w:t>
            </w:r>
          </w:p>
        </w:tc>
        <w:tc>
          <w:tcPr>
            <w:tcW w:w="1710" w:type="dxa"/>
          </w:tcPr>
          <w:p>
            <w:pPr>
              <w:pStyle w:val="TableParagraph"/>
              <w:ind w:left="0"/>
              <w:jc w:val="center"/>
              <w:rPr>
                <w:b/>
                <w:sz w:val="22"/>
                <w:u w:val="none"/>
              </w:rPr>
            </w:pPr>
            <w:r>
              <w:rPr>
                <w:b/>
                <w:w w:val="99"/>
                <w:sz w:val="22"/>
                <w:u w:val="none"/>
              </w:rPr>
              <w:t>2</w:t>
            </w:r>
          </w:p>
        </w:tc>
        <w:tc>
          <w:tcPr>
            <w:tcW w:w="2610" w:type="dxa"/>
          </w:tcPr>
          <w:p>
            <w:pPr>
              <w:pStyle w:val="TableParagraph"/>
              <w:ind w:left="210" w:right="210"/>
              <w:jc w:val="center"/>
              <w:rPr>
                <w:b/>
                <w:sz w:val="22"/>
                <w:u w:val="none"/>
              </w:rPr>
            </w:pPr>
            <w:r>
              <w:rPr>
                <w:b/>
                <w:sz w:val="22"/>
                <w:u w:val="none"/>
              </w:rPr>
              <w:t>6429 (Cont. 1) through</w:t>
            </w:r>
          </w:p>
          <w:p>
            <w:pPr>
              <w:pStyle w:val="TableParagraph"/>
              <w:ind w:left="210" w:right="210"/>
              <w:jc w:val="center"/>
              <w:rPr>
                <w:b/>
                <w:sz w:val="22"/>
                <w:u w:val="none"/>
              </w:rPr>
            </w:pPr>
            <w:r>
              <w:rPr>
                <w:b/>
                <w:sz w:val="22"/>
                <w:u w:val="none"/>
              </w:rPr>
              <w:t>6448 (Cont. 1)</w:t>
            </w:r>
          </w:p>
        </w:tc>
        <w:tc>
          <w:tcPr>
            <w:tcW w:w="1802" w:type="dxa"/>
          </w:tcPr>
          <w:p>
            <w:pPr>
              <w:pStyle w:val="TableParagraph"/>
              <w:ind w:left="0" w:right="2"/>
              <w:jc w:val="center"/>
              <w:rPr>
                <w:b/>
                <w:sz w:val="22"/>
                <w:u w:val="none"/>
              </w:rPr>
            </w:pPr>
            <w:r>
              <w:rPr>
                <w:b/>
                <w:w w:val="99"/>
                <w:sz w:val="22"/>
                <w:u w:val="none"/>
              </w:rPr>
              <w:t>3</w:t>
            </w:r>
          </w:p>
        </w:tc>
      </w:tr>
      <w:tr>
        <w:trPr>
          <w:trHeight w:val="526" w:hRule="exact"/>
        </w:trPr>
        <w:tc>
          <w:tcPr>
            <w:tcW w:w="3530" w:type="dxa"/>
          </w:tcPr>
          <w:p>
            <w:pPr>
              <w:pStyle w:val="TableParagraph"/>
              <w:rPr>
                <w:b/>
                <w:sz w:val="22"/>
                <w:u w:val="none"/>
              </w:rPr>
            </w:pPr>
            <w:r>
              <w:rPr>
                <w:b/>
                <w:sz w:val="22"/>
                <w:u w:val="none"/>
              </w:rPr>
              <w:t>Pages 6521 through 6527 (Cont. 2)</w:t>
            </w:r>
          </w:p>
        </w:tc>
        <w:tc>
          <w:tcPr>
            <w:tcW w:w="1710" w:type="dxa"/>
          </w:tcPr>
          <w:p>
            <w:pPr>
              <w:pStyle w:val="TableParagraph"/>
              <w:ind w:left="0"/>
              <w:jc w:val="center"/>
              <w:rPr>
                <w:b/>
                <w:sz w:val="22"/>
                <w:u w:val="none"/>
              </w:rPr>
            </w:pPr>
            <w:r>
              <w:rPr>
                <w:b/>
                <w:w w:val="99"/>
                <w:sz w:val="22"/>
                <w:u w:val="none"/>
              </w:rPr>
              <w:t>2</w:t>
            </w:r>
          </w:p>
        </w:tc>
        <w:tc>
          <w:tcPr>
            <w:tcW w:w="2610" w:type="dxa"/>
          </w:tcPr>
          <w:p>
            <w:pPr>
              <w:pStyle w:val="TableParagraph"/>
              <w:ind w:left="210" w:right="210"/>
              <w:jc w:val="center"/>
              <w:rPr>
                <w:b/>
                <w:sz w:val="22"/>
                <w:u w:val="none"/>
              </w:rPr>
            </w:pPr>
            <w:r>
              <w:rPr>
                <w:b/>
                <w:sz w:val="22"/>
                <w:u w:val="none"/>
              </w:rPr>
              <w:t>Same</w:t>
            </w:r>
          </w:p>
        </w:tc>
        <w:tc>
          <w:tcPr>
            <w:tcW w:w="1802" w:type="dxa"/>
          </w:tcPr>
          <w:p>
            <w:pPr>
              <w:pStyle w:val="TableParagraph"/>
              <w:ind w:left="0"/>
              <w:jc w:val="center"/>
              <w:rPr>
                <w:b/>
                <w:sz w:val="22"/>
                <w:u w:val="none"/>
              </w:rPr>
            </w:pPr>
            <w:r>
              <w:rPr>
                <w:b/>
                <w:w w:val="99"/>
                <w:sz w:val="22"/>
                <w:u w:val="none"/>
              </w:rPr>
              <w:t>2</w:t>
            </w:r>
          </w:p>
        </w:tc>
      </w:tr>
      <w:tr>
        <w:trPr>
          <w:trHeight w:val="526" w:hRule="exact"/>
        </w:trPr>
        <w:tc>
          <w:tcPr>
            <w:tcW w:w="3530" w:type="dxa"/>
          </w:tcPr>
          <w:p>
            <w:pPr>
              <w:pStyle w:val="TableParagraph"/>
              <w:rPr>
                <w:b/>
                <w:sz w:val="22"/>
                <w:u w:val="none"/>
              </w:rPr>
            </w:pPr>
            <w:r>
              <w:rPr>
                <w:b/>
                <w:sz w:val="22"/>
                <w:u w:val="none"/>
              </w:rPr>
              <w:t>Page 8010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210" w:right="210"/>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1</w:t>
            </w:r>
          </w:p>
        </w:tc>
      </w:tr>
      <w:tr>
        <w:trPr>
          <w:trHeight w:val="784" w:hRule="exact"/>
        </w:trPr>
        <w:tc>
          <w:tcPr>
            <w:tcW w:w="3530" w:type="dxa"/>
          </w:tcPr>
          <w:p>
            <w:pPr>
              <w:pStyle w:val="TableParagraph"/>
              <w:rPr>
                <w:b/>
                <w:sz w:val="22"/>
                <w:u w:val="none"/>
              </w:rPr>
            </w:pPr>
            <w:r>
              <w:rPr>
                <w:b/>
                <w:sz w:val="22"/>
                <w:u w:val="none"/>
              </w:rPr>
              <w:t>Pages 8421 through 8422.102</w:t>
            </w:r>
          </w:p>
          <w:p>
            <w:pPr>
              <w:pStyle w:val="TableParagraph"/>
              <w:rPr>
                <w:b/>
                <w:sz w:val="22"/>
                <w:u w:val="none"/>
              </w:rPr>
            </w:pPr>
            <w:r>
              <w:rPr>
                <w:b/>
                <w:sz w:val="22"/>
                <w:u w:val="none"/>
              </w:rPr>
              <w:t>(Cont. 1)</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210" w:right="210"/>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2</w:t>
            </w:r>
          </w:p>
        </w:tc>
      </w:tr>
      <w:tr>
        <w:trPr>
          <w:trHeight w:val="526" w:hRule="exact"/>
        </w:trPr>
        <w:tc>
          <w:tcPr>
            <w:tcW w:w="3530" w:type="dxa"/>
          </w:tcPr>
          <w:p>
            <w:pPr>
              <w:pStyle w:val="TableParagraph"/>
              <w:rPr>
                <w:b/>
                <w:sz w:val="22"/>
                <w:u w:val="none"/>
              </w:rPr>
            </w:pPr>
            <w:r>
              <w:rPr>
                <w:b/>
                <w:sz w:val="22"/>
                <w:u w:val="none"/>
              </w:rPr>
              <w:t>Pages 8474 through 8474.4 (Cont. 1)</w:t>
            </w:r>
          </w:p>
        </w:tc>
        <w:tc>
          <w:tcPr>
            <w:tcW w:w="1710" w:type="dxa"/>
          </w:tcPr>
          <w:p>
            <w:pPr>
              <w:pStyle w:val="TableParagraph"/>
              <w:ind w:left="0" w:right="1"/>
              <w:jc w:val="center"/>
              <w:rPr>
                <w:b/>
                <w:sz w:val="22"/>
                <w:u w:val="none"/>
              </w:rPr>
            </w:pPr>
            <w:r>
              <w:rPr>
                <w:b/>
                <w:w w:val="99"/>
                <w:sz w:val="22"/>
                <w:u w:val="none"/>
              </w:rPr>
              <w:t>5</w:t>
            </w:r>
          </w:p>
        </w:tc>
        <w:tc>
          <w:tcPr>
            <w:tcW w:w="2610" w:type="dxa"/>
          </w:tcPr>
          <w:p>
            <w:pPr>
              <w:pStyle w:val="TableParagraph"/>
              <w:ind w:left="210" w:right="210"/>
              <w:jc w:val="center"/>
              <w:rPr>
                <w:b/>
                <w:sz w:val="22"/>
                <w:u w:val="none"/>
              </w:rPr>
            </w:pPr>
            <w:r>
              <w:rPr>
                <w:b/>
                <w:sz w:val="22"/>
                <w:u w:val="none"/>
              </w:rPr>
              <w:t>SAME</w:t>
            </w:r>
          </w:p>
        </w:tc>
        <w:tc>
          <w:tcPr>
            <w:tcW w:w="1802" w:type="dxa"/>
          </w:tcPr>
          <w:p>
            <w:pPr>
              <w:pStyle w:val="TableParagraph"/>
              <w:spacing w:line="240" w:lineRule="exact" w:before="0"/>
              <w:ind w:left="0" w:right="2"/>
              <w:jc w:val="center"/>
              <w:rPr>
                <w:b/>
                <w:sz w:val="22"/>
                <w:u w:val="none"/>
              </w:rPr>
            </w:pPr>
            <w:r>
              <w:rPr>
                <w:b/>
                <w:w w:val="99"/>
                <w:sz w:val="22"/>
                <w:u w:val="none"/>
              </w:rPr>
              <w:t>5</w:t>
            </w:r>
          </w:p>
        </w:tc>
      </w:tr>
      <w:tr>
        <w:trPr>
          <w:trHeight w:val="528" w:hRule="exact"/>
        </w:trPr>
        <w:tc>
          <w:tcPr>
            <w:tcW w:w="3530" w:type="dxa"/>
          </w:tcPr>
          <w:p>
            <w:pPr>
              <w:pStyle w:val="TableParagraph"/>
              <w:rPr>
                <w:b/>
                <w:sz w:val="22"/>
                <w:u w:val="none"/>
              </w:rPr>
            </w:pPr>
            <w:r>
              <w:rPr>
                <w:b/>
                <w:sz w:val="22"/>
                <w:u w:val="none"/>
              </w:rPr>
              <w:t>Page 10509</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210" w:right="210"/>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1</w:t>
            </w:r>
          </w:p>
        </w:tc>
      </w:tr>
    </w:tbl>
    <w:sectPr>
      <w:pgSz w:w="12240" w:h="15840"/>
      <w:pgMar w:header="0" w:footer="742" w:top="98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9040" type="#_x0000_t202" filled="false" stroked="false">
          <v:textbox inset="0,0,0,0">
            <w:txbxContent>
              <w:p>
                <w:pPr>
                  <w:spacing w:before="12"/>
                  <w:ind w:left="20" w:right="0" w:firstLine="0"/>
                  <w:jc w:val="left"/>
                  <w:rPr>
                    <w:b/>
                    <w:sz w:val="20"/>
                  </w:rPr>
                </w:pPr>
                <w:r>
                  <w:rPr>
                    <w:b/>
                    <w:sz w:val="20"/>
                  </w:rPr>
                  <w:t>Rev. 402</w:t>
                </w:r>
              </w:p>
            </w:txbxContent>
          </v:textbox>
          <w10:wrap type="none"/>
        </v:shape>
      </w:pict>
    </w:r>
    <w:r>
      <w:rPr/>
      <w:pict>
        <v:shape style="position:absolute;margin-left:490.116608pt;margin-top:743.911072pt;width:50.9pt;height:13.1pt;mso-position-horizontal-relative:page;mso-position-vertical-relative:page;z-index:-9016" type="#_x0000_t202" filled="false" stroked="false">
          <v:textbox inset="0,0,0,0">
            <w:txbxContent>
              <w:p>
                <w:pPr>
                  <w:spacing w:before="12"/>
                  <w:ind w:left="20" w:right="0" w:firstLine="0"/>
                  <w:jc w:val="left"/>
                  <w:rPr>
                    <w:b/>
                    <w:sz w:val="20"/>
                  </w:rPr>
                </w:pPr>
                <w:r>
                  <w:rPr>
                    <w:b/>
                    <w:sz w:val="20"/>
                  </w:rPr>
                  <w:t>JUNE 2008</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2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2020-07-14T11:03:43Z</dcterms:created>
  <dcterms:modified xsi:type="dcterms:W3CDTF">2020-07-14T11:03:43Z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2008-05-30T00:00:00Z</vt:filetime>
  </property>
  <property fmtid="{D5CDD505-2E9C-101B-9397-08002B2CF9AE}" pid="3" name="Creator">
    <vt:lpwstr>Acrobat PDFMaker 7.0 for Word</vt:lpwstr>
  </property>
  <property fmtid="{D5CDD505-2E9C-101B-9397-08002B2CF9AE}" pid="4" name="LastSaved">
    <vt:filetime>2020-07-14T00:00:00Z</vt:filetime>
  </property>
</Properties>
</file>