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E5" w:rsidRDefault="00154776" w:rsidP="002D36F1">
      <w:pPr>
        <w:pStyle w:val="Title"/>
      </w:pPr>
      <w:r>
        <w:t>Tra</w:t>
      </w:r>
      <w:r w:rsidR="00C671B7">
        <w:t>N</w:t>
      </w:r>
      <w:r>
        <w:t>sportation</w:t>
      </w:r>
    </w:p>
    <w:p w:rsidR="002D36F1" w:rsidRDefault="002D36F1" w:rsidP="002D36F1"/>
    <w:p w:rsidR="002D36F1" w:rsidRDefault="001710FC" w:rsidP="00B264E4">
      <w:pPr>
        <w:pStyle w:val="Heading1"/>
      </w:pPr>
      <w:r>
        <w:t>Fuel</w:t>
      </w:r>
    </w:p>
    <w:p w:rsidR="00151ECE" w:rsidRPr="00151ECE" w:rsidRDefault="00151ECE" w:rsidP="00151ECE">
      <w:r>
        <w:t>Insert picture “fuel”</w:t>
      </w:r>
    </w:p>
    <w:p w:rsidR="001710FC" w:rsidRDefault="001710FC" w:rsidP="001710FC">
      <w:pPr>
        <w:rPr>
          <w:shd w:val="clear" w:color="auto" w:fill="FFFFFF"/>
        </w:rPr>
      </w:pPr>
      <w:bookmarkStart w:id="0" w:name="12701"/>
      <w:bookmarkEnd w:id="0"/>
      <w:r>
        <w:rPr>
          <w:shd w:val="clear" w:color="auto" w:fill="FFFFFF"/>
        </w:rPr>
        <w:t xml:space="preserve">Renewable </w:t>
      </w:r>
      <w:r w:rsidR="00C671B7">
        <w:rPr>
          <w:shd w:val="clear" w:color="auto" w:fill="FFFFFF"/>
        </w:rPr>
        <w:t xml:space="preserve">fuels, which include </w:t>
      </w:r>
      <w:r>
        <w:rPr>
          <w:shd w:val="clear" w:color="auto" w:fill="FFFFFF"/>
        </w:rPr>
        <w:t>Diesel R-99 and Biodiesel (B5 and B20)</w:t>
      </w:r>
      <w:r w:rsidR="00C671B7">
        <w:rPr>
          <w:shd w:val="clear" w:color="auto" w:fill="FFFFFF"/>
        </w:rPr>
        <w:t>,</w:t>
      </w:r>
      <w:r>
        <w:rPr>
          <w:shd w:val="clear" w:color="auto" w:fill="FFFFFF"/>
        </w:rPr>
        <w:t xml:space="preserve"> have lower carbon intensit</w:t>
      </w:r>
      <w:r w:rsidR="00AE3C6D">
        <w:rPr>
          <w:shd w:val="clear" w:color="auto" w:fill="FFFFFF"/>
        </w:rPr>
        <w:t>ies</w:t>
      </w:r>
      <w:r>
        <w:rPr>
          <w:shd w:val="clear" w:color="auto" w:fill="FFFFFF"/>
        </w:rPr>
        <w:t xml:space="preserve"> than conventional diesel</w:t>
      </w:r>
      <w:r w:rsidR="00AE3C6D">
        <w:rPr>
          <w:shd w:val="clear" w:color="auto" w:fill="FFFFFF"/>
        </w:rPr>
        <w:t xml:space="preserve">, </w:t>
      </w:r>
      <w:r w:rsidR="00890922">
        <w:rPr>
          <w:shd w:val="clear" w:color="auto" w:fill="FFFFFF"/>
        </w:rPr>
        <w:t>which promotes the protection of air quality. Renewable fuels also reduce our reliance on petroleum-based fuels.</w:t>
      </w:r>
    </w:p>
    <w:p w:rsidR="001710FC" w:rsidRDefault="001710FC" w:rsidP="002D36F1">
      <w:pPr>
        <w:pStyle w:val="Heading2"/>
        <w:rPr>
          <w:rFonts w:ascii="Arial" w:hAnsi="Arial" w:cs="Arial"/>
          <w:color w:val="444444"/>
          <w:sz w:val="22"/>
          <w:szCs w:val="22"/>
          <w:shd w:val="clear" w:color="auto" w:fill="FFFFFF"/>
        </w:rPr>
      </w:pPr>
    </w:p>
    <w:p w:rsidR="002D36F1" w:rsidRDefault="00A208F9" w:rsidP="002D36F1">
      <w:pPr>
        <w:pStyle w:val="Heading2"/>
      </w:pPr>
      <w:r>
        <w:t>Green Contracts</w:t>
      </w:r>
    </w:p>
    <w:p w:rsidR="00AE3C6D" w:rsidRDefault="00AE3C6D" w:rsidP="00B0361E">
      <w:pPr>
        <w:rPr>
          <w:shd w:val="clear" w:color="auto" w:fill="FFFFFF"/>
        </w:rPr>
      </w:pPr>
      <w:r>
        <w:rPr>
          <w:shd w:val="clear" w:color="auto" w:fill="FFFFFF"/>
        </w:rPr>
        <w:t>This contract offers fuels made from renewable resources, thus is considered environmentally preferable.</w:t>
      </w:r>
    </w:p>
    <w:p w:rsidR="001710FC" w:rsidRPr="001710FC" w:rsidRDefault="001710FC" w:rsidP="00B0361E">
      <w:pPr>
        <w:rPr>
          <w:rFonts w:ascii="Arial" w:eastAsia="Times New Roman" w:hAnsi="Arial" w:cs="Arial"/>
        </w:rPr>
      </w:pPr>
      <w:r w:rsidRPr="001710FC">
        <w:rPr>
          <w:rFonts w:ascii="Arial" w:eastAsia="Times New Roman" w:hAnsi="Arial" w:cs="Arial"/>
        </w:rPr>
        <w:t>Contract Name: </w:t>
      </w:r>
      <w:hyperlink r:id="rId5" w:history="1">
        <w:r w:rsidR="00A312AD" w:rsidRPr="00AE6569">
          <w:rPr>
            <w:rStyle w:val="Hyperlink"/>
            <w:rFonts w:ascii="Arial" w:eastAsia="Times New Roman" w:hAnsi="Arial" w:cs="Arial"/>
            <w:b/>
            <w:bCs/>
            <w:bdr w:val="none" w:sz="0" w:space="0" w:color="auto" w:frame="1"/>
          </w:rPr>
          <w:t>Renewable Diesel/Biodiesel Blend (RDB5) and Red Dye Renewable Diesel/Biodiesel Blend (RDB5)</w:t>
        </w:r>
      </w:hyperlink>
      <w:r w:rsidRPr="001710FC">
        <w:rPr>
          <w:rFonts w:ascii="Arial" w:eastAsia="Times New Roman" w:hAnsi="Arial" w:cs="Arial"/>
        </w:rPr>
        <w:br/>
        <w:t>Contract ID/Number: </w:t>
      </w:r>
      <w:r w:rsidRPr="001710FC">
        <w:rPr>
          <w:rFonts w:ascii="Arial" w:eastAsia="Times New Roman" w:hAnsi="Arial" w:cs="Arial"/>
          <w:b/>
          <w:bCs/>
          <w:bdr w:val="none" w:sz="0" w:space="0" w:color="auto" w:frame="1"/>
        </w:rPr>
        <w:t>1-1</w:t>
      </w:r>
      <w:r w:rsidR="001901F3">
        <w:rPr>
          <w:rFonts w:ascii="Arial" w:eastAsia="Times New Roman" w:hAnsi="Arial" w:cs="Arial"/>
          <w:b/>
          <w:bCs/>
          <w:bdr w:val="none" w:sz="0" w:space="0" w:color="auto" w:frame="1"/>
        </w:rPr>
        <w:t>8</w:t>
      </w:r>
      <w:r w:rsidRPr="001710FC">
        <w:rPr>
          <w:rFonts w:ascii="Arial" w:eastAsia="Times New Roman" w:hAnsi="Arial" w:cs="Arial"/>
          <w:b/>
          <w:bCs/>
          <w:bdr w:val="none" w:sz="0" w:space="0" w:color="auto" w:frame="1"/>
        </w:rPr>
        <w:t>-91-31A</w:t>
      </w:r>
    </w:p>
    <w:p w:rsidR="001710FC" w:rsidRPr="001710FC" w:rsidRDefault="001710FC" w:rsidP="00B0361E">
      <w:pPr>
        <w:rPr>
          <w:rFonts w:ascii="Arial" w:eastAsia="Times New Roman" w:hAnsi="Arial" w:cs="Arial"/>
        </w:rPr>
      </w:pPr>
      <w:r w:rsidRPr="001710FC">
        <w:rPr>
          <w:rFonts w:ascii="Arial" w:eastAsia="Times New Roman" w:hAnsi="Arial" w:cs="Arial"/>
        </w:rPr>
        <w:t>Contract Name: </w:t>
      </w:r>
      <w:hyperlink r:id="rId6" w:history="1">
        <w:r w:rsidR="00A312AD" w:rsidRPr="00AE6569">
          <w:rPr>
            <w:rStyle w:val="Hyperlink"/>
            <w:rFonts w:ascii="Arial" w:eastAsia="Times New Roman" w:hAnsi="Arial" w:cs="Arial"/>
            <w:b/>
            <w:bCs/>
            <w:bdr w:val="none" w:sz="0" w:space="0" w:color="auto" w:frame="1"/>
          </w:rPr>
          <w:t>Renewable Diesel/Biodiesel Blend (RDB5) and Red Dye Renewable Diesel/Biodiesel Blend (RDB5)</w:t>
        </w:r>
      </w:hyperlink>
      <w:r w:rsidRPr="001710FC">
        <w:rPr>
          <w:rFonts w:ascii="Arial" w:eastAsia="Times New Roman" w:hAnsi="Arial" w:cs="Arial"/>
        </w:rPr>
        <w:br/>
        <w:t>Contract ID/Number: </w:t>
      </w:r>
      <w:r w:rsidRPr="001710FC">
        <w:rPr>
          <w:rFonts w:ascii="Arial" w:eastAsia="Times New Roman" w:hAnsi="Arial" w:cs="Arial"/>
          <w:b/>
          <w:bCs/>
          <w:bdr w:val="none" w:sz="0" w:space="0" w:color="auto" w:frame="1"/>
        </w:rPr>
        <w:t>1-1</w:t>
      </w:r>
      <w:r w:rsidR="00141172">
        <w:rPr>
          <w:rFonts w:ascii="Arial" w:eastAsia="Times New Roman" w:hAnsi="Arial" w:cs="Arial"/>
          <w:b/>
          <w:bCs/>
          <w:bdr w:val="none" w:sz="0" w:space="0" w:color="auto" w:frame="1"/>
        </w:rPr>
        <w:t>8</w:t>
      </w:r>
      <w:r w:rsidRPr="001710FC">
        <w:rPr>
          <w:rFonts w:ascii="Arial" w:eastAsia="Times New Roman" w:hAnsi="Arial" w:cs="Arial"/>
          <w:b/>
          <w:bCs/>
          <w:bdr w:val="none" w:sz="0" w:space="0" w:color="auto" w:frame="1"/>
        </w:rPr>
        <w:t>-91-31B</w:t>
      </w:r>
    </w:p>
    <w:p w:rsidR="001710FC" w:rsidRPr="001710FC" w:rsidRDefault="001710FC" w:rsidP="00B0361E">
      <w:pPr>
        <w:rPr>
          <w:rFonts w:ascii="Arial" w:eastAsia="Times New Roman" w:hAnsi="Arial" w:cs="Arial"/>
        </w:rPr>
      </w:pPr>
      <w:r w:rsidRPr="001710FC">
        <w:rPr>
          <w:rFonts w:ascii="Arial" w:eastAsia="Times New Roman" w:hAnsi="Arial" w:cs="Arial"/>
        </w:rPr>
        <w:t>Contract Name: </w:t>
      </w:r>
      <w:hyperlink r:id="rId7" w:history="1">
        <w:r w:rsidR="00157186" w:rsidRPr="00AE6569">
          <w:rPr>
            <w:rStyle w:val="Hyperlink"/>
            <w:rFonts w:ascii="Arial" w:eastAsia="Times New Roman" w:hAnsi="Arial" w:cs="Arial"/>
            <w:b/>
            <w:bCs/>
            <w:bdr w:val="none" w:sz="0" w:space="0" w:color="auto" w:frame="1"/>
          </w:rPr>
          <w:t>Bulk Fuel - Unleaded Gasoline, Diesel #2, Red Dye Diesel #2, E85, and Biodiesel (B5</w:t>
        </w:r>
        <w:r w:rsidRPr="00AE6569">
          <w:rPr>
            <w:rStyle w:val="Hyperlink"/>
            <w:rFonts w:ascii="Arial" w:eastAsia="Times New Roman" w:hAnsi="Arial" w:cs="Arial"/>
            <w:b/>
            <w:bCs/>
            <w:bdr w:val="none" w:sz="0" w:space="0" w:color="auto" w:frame="1"/>
          </w:rPr>
          <w:t>) </w:t>
        </w:r>
      </w:hyperlink>
      <w:r w:rsidRPr="001710FC">
        <w:rPr>
          <w:rFonts w:ascii="Arial" w:eastAsia="Times New Roman" w:hAnsi="Arial" w:cs="Arial"/>
        </w:rPr>
        <w:br/>
        <w:t>Contract ID/Number: </w:t>
      </w:r>
      <w:r w:rsidRPr="001710FC">
        <w:rPr>
          <w:rFonts w:ascii="Arial" w:eastAsia="Times New Roman" w:hAnsi="Arial" w:cs="Arial"/>
          <w:b/>
          <w:bCs/>
          <w:bdr w:val="none" w:sz="0" w:space="0" w:color="auto" w:frame="1"/>
        </w:rPr>
        <w:t>1-1</w:t>
      </w:r>
      <w:r w:rsidR="00157186">
        <w:rPr>
          <w:rFonts w:ascii="Arial" w:eastAsia="Times New Roman" w:hAnsi="Arial" w:cs="Arial"/>
          <w:b/>
          <w:bCs/>
          <w:bdr w:val="none" w:sz="0" w:space="0" w:color="auto" w:frame="1"/>
        </w:rPr>
        <w:t>8</w:t>
      </w:r>
      <w:r w:rsidRPr="001710FC">
        <w:rPr>
          <w:rFonts w:ascii="Arial" w:eastAsia="Times New Roman" w:hAnsi="Arial" w:cs="Arial"/>
          <w:b/>
          <w:bCs/>
          <w:bdr w:val="none" w:sz="0" w:space="0" w:color="auto" w:frame="1"/>
        </w:rPr>
        <w:t>-91-0</w:t>
      </w:r>
      <w:r w:rsidR="00157186">
        <w:rPr>
          <w:rFonts w:ascii="Arial" w:eastAsia="Times New Roman" w:hAnsi="Arial" w:cs="Arial"/>
          <w:b/>
          <w:bCs/>
          <w:bdr w:val="none" w:sz="0" w:space="0" w:color="auto" w:frame="1"/>
        </w:rPr>
        <w:t>2</w:t>
      </w:r>
      <w:r w:rsidRPr="001710FC">
        <w:rPr>
          <w:rFonts w:ascii="Arial" w:eastAsia="Times New Roman" w:hAnsi="Arial" w:cs="Arial"/>
          <w:b/>
          <w:bCs/>
          <w:bdr w:val="none" w:sz="0" w:space="0" w:color="auto" w:frame="1"/>
        </w:rPr>
        <w:t>A</w:t>
      </w:r>
    </w:p>
    <w:p w:rsidR="001710FC" w:rsidRDefault="001710FC" w:rsidP="00B0361E">
      <w:pPr>
        <w:rPr>
          <w:rFonts w:ascii="Arial" w:eastAsia="Times New Roman" w:hAnsi="Arial" w:cs="Arial"/>
          <w:b/>
          <w:bCs/>
          <w:bdr w:val="none" w:sz="0" w:space="0" w:color="auto" w:frame="1"/>
        </w:rPr>
      </w:pPr>
      <w:r w:rsidRPr="001710FC">
        <w:rPr>
          <w:rFonts w:ascii="Arial" w:eastAsia="Times New Roman" w:hAnsi="Arial" w:cs="Arial"/>
        </w:rPr>
        <w:t>Contract Name: </w:t>
      </w:r>
      <w:hyperlink r:id="rId8" w:history="1">
        <w:r w:rsidR="00157186" w:rsidRPr="00AE6569">
          <w:rPr>
            <w:rStyle w:val="Hyperlink"/>
            <w:rFonts w:ascii="Arial" w:eastAsia="Times New Roman" w:hAnsi="Arial" w:cs="Arial"/>
            <w:b/>
            <w:bCs/>
            <w:bdr w:val="none" w:sz="0" w:space="0" w:color="auto" w:frame="1"/>
          </w:rPr>
          <w:t>Bulk Fuel - Unleaded Gasoline, Diesel #2, Red Dye Diesel #2, E85, and Biodiesel (B5</w:t>
        </w:r>
        <w:r w:rsidRPr="00AE6569">
          <w:rPr>
            <w:rStyle w:val="Hyperlink"/>
            <w:rFonts w:ascii="Arial" w:eastAsia="Times New Roman" w:hAnsi="Arial" w:cs="Arial"/>
            <w:b/>
            <w:bCs/>
            <w:bdr w:val="none" w:sz="0" w:space="0" w:color="auto" w:frame="1"/>
          </w:rPr>
          <w:t>) </w:t>
        </w:r>
      </w:hyperlink>
      <w:r w:rsidRPr="001710FC">
        <w:rPr>
          <w:rFonts w:ascii="Arial" w:eastAsia="Times New Roman" w:hAnsi="Arial" w:cs="Arial"/>
        </w:rPr>
        <w:br/>
        <w:t>Contract ID/Number: </w:t>
      </w:r>
      <w:r w:rsidRPr="001710FC">
        <w:rPr>
          <w:rFonts w:ascii="Arial" w:eastAsia="Times New Roman" w:hAnsi="Arial" w:cs="Arial"/>
          <w:b/>
          <w:bCs/>
          <w:bdr w:val="none" w:sz="0" w:space="0" w:color="auto" w:frame="1"/>
        </w:rPr>
        <w:t>1-1</w:t>
      </w:r>
      <w:r w:rsidR="00157186">
        <w:rPr>
          <w:rFonts w:ascii="Arial" w:eastAsia="Times New Roman" w:hAnsi="Arial" w:cs="Arial"/>
          <w:b/>
          <w:bCs/>
          <w:bdr w:val="none" w:sz="0" w:space="0" w:color="auto" w:frame="1"/>
        </w:rPr>
        <w:t>8</w:t>
      </w:r>
      <w:r w:rsidRPr="001710FC">
        <w:rPr>
          <w:rFonts w:ascii="Arial" w:eastAsia="Times New Roman" w:hAnsi="Arial" w:cs="Arial"/>
          <w:b/>
          <w:bCs/>
          <w:bdr w:val="none" w:sz="0" w:space="0" w:color="auto" w:frame="1"/>
        </w:rPr>
        <w:t>-91-0</w:t>
      </w:r>
      <w:r w:rsidR="00157186">
        <w:rPr>
          <w:rFonts w:ascii="Arial" w:eastAsia="Times New Roman" w:hAnsi="Arial" w:cs="Arial"/>
          <w:b/>
          <w:bCs/>
          <w:bdr w:val="none" w:sz="0" w:space="0" w:color="auto" w:frame="1"/>
        </w:rPr>
        <w:t>2</w:t>
      </w:r>
      <w:r w:rsidRPr="001710FC">
        <w:rPr>
          <w:rFonts w:ascii="Arial" w:eastAsia="Times New Roman" w:hAnsi="Arial" w:cs="Arial"/>
          <w:b/>
          <w:bCs/>
          <w:bdr w:val="none" w:sz="0" w:space="0" w:color="auto" w:frame="1"/>
        </w:rPr>
        <w:t>B</w:t>
      </w:r>
    </w:p>
    <w:p w:rsidR="00A208F9" w:rsidRDefault="00A208F9" w:rsidP="00B264E4">
      <w:pPr>
        <w:pStyle w:val="Heading2"/>
      </w:pPr>
      <w:r>
        <w:t>Specifications</w:t>
      </w:r>
    </w:p>
    <w:p w:rsidR="00890FFF" w:rsidRPr="00890FFF" w:rsidRDefault="00890FFF" w:rsidP="00890FFF">
      <w:pPr>
        <w:rPr>
          <w:rFonts w:eastAsia="Times New Roman"/>
        </w:rPr>
      </w:pPr>
      <w:r w:rsidRPr="00890FFF">
        <w:rPr>
          <w:rFonts w:eastAsia="Times New Roman"/>
        </w:rPr>
        <w:t>The following technical and environmental specifications are incorporated in the state's contract(s) and are linked here for informational purposes only.</w:t>
      </w:r>
    </w:p>
    <w:p w:rsidR="00890FFF" w:rsidRPr="00890FFF" w:rsidRDefault="00890FFF" w:rsidP="00890FFF">
      <w:pPr>
        <w:rPr>
          <w:rFonts w:eastAsia="Times New Roman"/>
        </w:rPr>
      </w:pPr>
      <w:r w:rsidRPr="00890FFF">
        <w:rPr>
          <w:rFonts w:eastAsia="Times New Roman"/>
          <w:b/>
          <w:bCs/>
          <w:bdr w:val="none" w:sz="0" w:space="0" w:color="auto" w:frame="1"/>
        </w:rPr>
        <w:t>Renewable Diesel R-99</w:t>
      </w:r>
    </w:p>
    <w:p w:rsidR="00890FFF" w:rsidRPr="00890FFF" w:rsidRDefault="007B5E1A" w:rsidP="00890FFF">
      <w:pPr>
        <w:rPr>
          <w:rFonts w:eastAsia="Times New Roman"/>
        </w:rPr>
      </w:pPr>
      <w:hyperlink r:id="rId9" w:tgtFrame="_blank" w:history="1">
        <w:r w:rsidR="00890FFF" w:rsidRPr="00890FFF">
          <w:rPr>
            <w:rFonts w:eastAsia="Times New Roman"/>
            <w:color w:val="551A8B"/>
            <w:u w:val="single"/>
            <w:bdr w:val="none" w:sz="0" w:space="0" w:color="auto" w:frame="1"/>
          </w:rPr>
          <w:t>DGS 9108-</w:t>
        </w:r>
        <w:r w:rsidR="00750A43">
          <w:rPr>
            <w:rFonts w:eastAsia="Times New Roman"/>
            <w:color w:val="551A8B"/>
            <w:u w:val="single"/>
            <w:bdr w:val="none" w:sz="0" w:space="0" w:color="auto" w:frame="1"/>
          </w:rPr>
          <w:t>4151</w:t>
        </w:r>
        <w:r w:rsidR="00890FFF" w:rsidRPr="00890FFF">
          <w:rPr>
            <w:rFonts w:eastAsia="Times New Roman"/>
            <w:color w:val="551A8B"/>
            <w:u w:val="single"/>
            <w:bdr w:val="none" w:sz="0" w:space="0" w:color="auto" w:frame="1"/>
          </w:rPr>
          <w:t xml:space="preserve"> Engineering &amp; Environmental Specification </w:t>
        </w:r>
      </w:hyperlink>
      <w:r w:rsidR="00890FFF" w:rsidRPr="00890FFF">
        <w:rPr>
          <w:rFonts w:eastAsia="Times New Roman"/>
        </w:rPr>
        <w:t> </w:t>
      </w:r>
    </w:p>
    <w:p w:rsidR="00890FFF" w:rsidRPr="00890FFF" w:rsidRDefault="00890FFF" w:rsidP="00890FFF">
      <w:pPr>
        <w:rPr>
          <w:rFonts w:eastAsia="Times New Roman"/>
        </w:rPr>
      </w:pPr>
      <w:r w:rsidRPr="00890FFF">
        <w:rPr>
          <w:rFonts w:eastAsia="Times New Roman"/>
          <w:b/>
          <w:bCs/>
          <w:bdr w:val="none" w:sz="0" w:space="0" w:color="auto" w:frame="1"/>
        </w:rPr>
        <w:t>Bio-Diesel</w:t>
      </w:r>
    </w:p>
    <w:p w:rsidR="00890FFF" w:rsidRPr="00890FFF" w:rsidRDefault="007B5E1A" w:rsidP="00890FFF">
      <w:pPr>
        <w:rPr>
          <w:rFonts w:eastAsia="Times New Roman"/>
        </w:rPr>
      </w:pPr>
      <w:hyperlink r:id="rId10" w:tgtFrame="_blank" w:history="1">
        <w:r w:rsidR="00890FFF" w:rsidRPr="00890FFF">
          <w:rPr>
            <w:rFonts w:eastAsia="Times New Roman"/>
            <w:color w:val="551A8B"/>
            <w:u w:val="single"/>
            <w:bdr w:val="none" w:sz="0" w:space="0" w:color="auto" w:frame="1"/>
          </w:rPr>
          <w:t>DGS 91</w:t>
        </w:r>
        <w:r w:rsidR="00157186">
          <w:rPr>
            <w:rFonts w:eastAsia="Times New Roman"/>
            <w:color w:val="551A8B"/>
            <w:u w:val="single"/>
            <w:bdr w:val="none" w:sz="0" w:space="0" w:color="auto" w:frame="1"/>
          </w:rPr>
          <w:t>30</w:t>
        </w:r>
        <w:r w:rsidR="00890FFF" w:rsidRPr="00890FFF">
          <w:rPr>
            <w:rFonts w:eastAsia="Times New Roman"/>
            <w:color w:val="551A8B"/>
            <w:u w:val="single"/>
            <w:bdr w:val="none" w:sz="0" w:space="0" w:color="auto" w:frame="1"/>
          </w:rPr>
          <w:t>-</w:t>
        </w:r>
        <w:r w:rsidR="00157186">
          <w:rPr>
            <w:rFonts w:eastAsia="Times New Roman"/>
            <w:color w:val="551A8B"/>
            <w:u w:val="single"/>
            <w:bdr w:val="none" w:sz="0" w:space="0" w:color="auto" w:frame="1"/>
          </w:rPr>
          <w:t>4178B</w:t>
        </w:r>
        <w:r w:rsidR="00890FFF" w:rsidRPr="00890FFF">
          <w:rPr>
            <w:rFonts w:eastAsia="Times New Roman"/>
            <w:color w:val="551A8B"/>
            <w:u w:val="single"/>
            <w:bdr w:val="none" w:sz="0" w:space="0" w:color="auto" w:frame="1"/>
          </w:rPr>
          <w:t xml:space="preserve"> Engineering Specification </w:t>
        </w:r>
      </w:hyperlink>
      <w:r w:rsidR="00890FFF" w:rsidRPr="00890FFF">
        <w:rPr>
          <w:rFonts w:eastAsia="Times New Roman"/>
        </w:rPr>
        <w:t> </w:t>
      </w:r>
    </w:p>
    <w:p w:rsidR="00A208F9" w:rsidRDefault="00A208F9" w:rsidP="00A208F9">
      <w:pPr>
        <w:pStyle w:val="Heading2"/>
      </w:pPr>
      <w:r>
        <w:t>Laws, Regulations and Policy</w:t>
      </w:r>
    </w:p>
    <w:p w:rsidR="008646D2" w:rsidRDefault="008646D2" w:rsidP="008646D2">
      <w:pPr>
        <w:pStyle w:val="Heading3"/>
      </w:pPr>
      <w:r>
        <w:t>Laws</w:t>
      </w:r>
    </w:p>
    <w:p w:rsidR="00890FFF" w:rsidRPr="00890FFF" w:rsidRDefault="00890FFF" w:rsidP="00890FFF">
      <w:pPr>
        <w:rPr>
          <w:rFonts w:eastAsia="Times New Roman"/>
        </w:rPr>
      </w:pPr>
      <w:r w:rsidRPr="00890FFF">
        <w:rPr>
          <w:rFonts w:eastAsia="Times New Roman"/>
        </w:rPr>
        <w:t>California Global Warming Solutions Act of 2006 Section 38500 - Air pollution: Greenhouse gases</w:t>
      </w:r>
    </w:p>
    <w:p w:rsidR="008646D2" w:rsidRPr="008646D2" w:rsidRDefault="008646D2" w:rsidP="008646D2">
      <w:pPr>
        <w:pStyle w:val="Heading3"/>
      </w:pPr>
      <w:r>
        <w:lastRenderedPageBreak/>
        <w:t>Regulations</w:t>
      </w:r>
    </w:p>
    <w:p w:rsidR="00890FFF" w:rsidRPr="00890FFF" w:rsidRDefault="00890FFF" w:rsidP="00890FFF">
      <w:pPr>
        <w:rPr>
          <w:rFonts w:eastAsia="Times New Roman"/>
        </w:rPr>
      </w:pPr>
      <w:r w:rsidRPr="00890FFF">
        <w:rPr>
          <w:rFonts w:eastAsia="Times New Roman"/>
        </w:rPr>
        <w:t>California Code of Regulations, Title 17, Sections 95480-9549</w:t>
      </w:r>
      <w:r w:rsidR="00D332EE">
        <w:rPr>
          <w:rFonts w:eastAsia="Times New Roman"/>
        </w:rPr>
        <w:t>7</w:t>
      </w:r>
      <w:r w:rsidRPr="00890FFF">
        <w:rPr>
          <w:rFonts w:eastAsia="Times New Roman"/>
        </w:rPr>
        <w:t xml:space="preserve"> - Low Carbon Fuel Standard</w:t>
      </w:r>
    </w:p>
    <w:p w:rsidR="008646D2" w:rsidRPr="008646D2" w:rsidRDefault="008646D2" w:rsidP="008646D2">
      <w:pPr>
        <w:pStyle w:val="Heading3"/>
      </w:pPr>
      <w:r>
        <w:t>Policy</w:t>
      </w:r>
    </w:p>
    <w:p w:rsidR="00890FFF" w:rsidRPr="00DF1161" w:rsidRDefault="00890FFF" w:rsidP="00890FFF">
      <w:pPr>
        <w:rPr>
          <w:rFonts w:eastAsia="Times New Roman"/>
          <w:lang w:val="de-DE"/>
        </w:rPr>
      </w:pPr>
      <w:r w:rsidRPr="00DF1161">
        <w:rPr>
          <w:rFonts w:eastAsia="Times New Roman"/>
          <w:lang w:val="de-DE"/>
        </w:rPr>
        <w:t>Management Memo 15-07 - Diesel, Biodiesel, and Renewable Hydrocarbon Diesel Bulk Fuel Purchases</w:t>
      </w:r>
    </w:p>
    <w:p w:rsidR="00A208F9" w:rsidRPr="00090DB0" w:rsidRDefault="00090DB0" w:rsidP="00A208F9">
      <w:r w:rsidRPr="00DF1161">
        <w:rPr>
          <w:rFonts w:eastAsia="Times New Roman"/>
        </w:rPr>
        <w:t xml:space="preserve"> </w:t>
      </w:r>
      <w:r>
        <w:rPr>
          <w:rFonts w:eastAsia="Times New Roman"/>
        </w:rPr>
        <w:t xml:space="preserve">When buying fuel for diesel engines, choose </w:t>
      </w:r>
      <w:r w:rsidR="00C034DE">
        <w:rPr>
          <w:rFonts w:eastAsia="Times New Roman"/>
        </w:rPr>
        <w:t>biodiesel that meets the requirements listed in Bid Specification 9108-4151.</w:t>
      </w:r>
    </w:p>
    <w:p w:rsidR="007B5E1A" w:rsidRPr="007B5E1A" w:rsidRDefault="007B5E1A" w:rsidP="007B5E1A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7B5E1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Buying Tips</w:t>
      </w:r>
    </w:p>
    <w:p w:rsidR="007B5E1A" w:rsidRPr="007B5E1A" w:rsidRDefault="007B5E1A" w:rsidP="007B5E1A">
      <w:pPr>
        <w:spacing w:after="0" w:line="240" w:lineRule="auto"/>
        <w:rPr>
          <w:rFonts w:eastAsiaTheme="minorHAnsi"/>
        </w:rPr>
      </w:pPr>
      <w:r w:rsidRPr="007B5E1A">
        <w:rPr>
          <w:rFonts w:eastAsiaTheme="minorHAnsi"/>
        </w:rPr>
        <w:t>Use low carbon fuels wherever possible.</w:t>
      </w:r>
    </w:p>
    <w:p w:rsidR="007B5E1A" w:rsidRPr="007B5E1A" w:rsidRDefault="007B5E1A" w:rsidP="007B5E1A">
      <w:pPr>
        <w:spacing w:after="0" w:line="240" w:lineRule="auto"/>
        <w:rPr>
          <w:rFonts w:eastAsiaTheme="minorHAnsi"/>
        </w:rPr>
      </w:pPr>
      <w:r w:rsidRPr="007B5E1A">
        <w:rPr>
          <w:rFonts w:eastAsiaTheme="minorHAnsi"/>
        </w:rPr>
        <w:t>Use alternative fuels such as E85, and biodiesel (B5/B20) in your vehicle fleet.</w:t>
      </w:r>
    </w:p>
    <w:p w:rsidR="007B5E1A" w:rsidRPr="007B5E1A" w:rsidRDefault="007B5E1A" w:rsidP="007B5E1A">
      <w:pPr>
        <w:spacing w:after="0" w:line="240" w:lineRule="auto"/>
        <w:rPr>
          <w:rFonts w:eastAsiaTheme="minorHAnsi"/>
        </w:rPr>
      </w:pPr>
      <w:r w:rsidRPr="007B5E1A">
        <w:rPr>
          <w:rFonts w:eastAsiaTheme="minorHAnsi"/>
        </w:rPr>
        <w:t>Use renewable diesel or mixture of renewable diesel and biodiesel to the greatest extent possible in your vehicle fleet.</w:t>
      </w:r>
    </w:p>
    <w:p w:rsidR="007B5E1A" w:rsidRPr="007B5E1A" w:rsidRDefault="007B5E1A" w:rsidP="007B5E1A">
      <w:pPr>
        <w:spacing w:after="0" w:line="240" w:lineRule="auto"/>
        <w:rPr>
          <w:rFonts w:eastAsiaTheme="minorHAnsi"/>
        </w:rPr>
      </w:pPr>
      <w:r w:rsidRPr="007B5E1A">
        <w:rPr>
          <w:rFonts w:eastAsiaTheme="minorHAnsi"/>
        </w:rPr>
        <w:t>Use of alternative fuels (low carbon fuels) can help improve the air quality due to lower carbon footprint and/or less smog producers</w:t>
      </w:r>
    </w:p>
    <w:p w:rsidR="007B5E1A" w:rsidRPr="007B5E1A" w:rsidRDefault="007B5E1A" w:rsidP="007B5E1A">
      <w:pPr>
        <w:spacing w:after="0" w:line="240" w:lineRule="auto"/>
        <w:rPr>
          <w:rFonts w:eastAsiaTheme="minorHAnsi"/>
        </w:rPr>
      </w:pPr>
      <w:r w:rsidRPr="007B5E1A">
        <w:rPr>
          <w:rFonts w:eastAsiaTheme="minorHAnsi"/>
        </w:rPr>
        <w:t>Ensure the equipment you procure can use renewable diesel or a mixture of renewable/biodiesel.</w:t>
      </w:r>
    </w:p>
    <w:p w:rsidR="002D36F1" w:rsidRPr="00090DB0" w:rsidRDefault="002D36F1">
      <w:bookmarkStart w:id="1" w:name="_GoBack"/>
      <w:bookmarkEnd w:id="1"/>
    </w:p>
    <w:sectPr w:rsidR="002D36F1" w:rsidRPr="00090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DA6"/>
    <w:multiLevelType w:val="multilevel"/>
    <w:tmpl w:val="D13A2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A570F"/>
    <w:multiLevelType w:val="multilevel"/>
    <w:tmpl w:val="3C027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B023A"/>
    <w:multiLevelType w:val="multilevel"/>
    <w:tmpl w:val="43FCA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31C26"/>
    <w:multiLevelType w:val="multilevel"/>
    <w:tmpl w:val="389C1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94FD9"/>
    <w:multiLevelType w:val="multilevel"/>
    <w:tmpl w:val="F538FC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A66A0"/>
    <w:multiLevelType w:val="multilevel"/>
    <w:tmpl w:val="A3E89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16C39"/>
    <w:multiLevelType w:val="multilevel"/>
    <w:tmpl w:val="237A7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8211A"/>
    <w:multiLevelType w:val="multilevel"/>
    <w:tmpl w:val="296EE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95EA1"/>
    <w:multiLevelType w:val="multilevel"/>
    <w:tmpl w:val="2F16A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4F0B3A"/>
    <w:multiLevelType w:val="multilevel"/>
    <w:tmpl w:val="CFB62A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3"/>
  </w:num>
  <w:num w:numId="5">
    <w:abstractNumId w:val="15"/>
  </w:num>
  <w:num w:numId="6">
    <w:abstractNumId w:val="16"/>
  </w:num>
  <w:num w:numId="7">
    <w:abstractNumId w:val="9"/>
  </w:num>
  <w:num w:numId="8">
    <w:abstractNumId w:val="11"/>
  </w:num>
  <w:num w:numId="9">
    <w:abstractNumId w:val="12"/>
  </w:num>
  <w:num w:numId="10">
    <w:abstractNumId w:val="7"/>
  </w:num>
  <w:num w:numId="11">
    <w:abstractNumId w:val="17"/>
  </w:num>
  <w:num w:numId="12">
    <w:abstractNumId w:val="1"/>
  </w:num>
  <w:num w:numId="13">
    <w:abstractNumId w:val="0"/>
  </w:num>
  <w:num w:numId="14">
    <w:abstractNumId w:val="8"/>
  </w:num>
  <w:num w:numId="15">
    <w:abstractNumId w:val="4"/>
  </w:num>
  <w:num w:numId="16">
    <w:abstractNumId w:val="3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szQzMTOwMDIwM7RQ0lEKTi0uzszPAykwrAUAdhsUPSwAAAA="/>
  </w:docVars>
  <w:rsids>
    <w:rsidRoot w:val="002D36F1"/>
    <w:rsid w:val="00090DB0"/>
    <w:rsid w:val="00141172"/>
    <w:rsid w:val="001422B1"/>
    <w:rsid w:val="0015099F"/>
    <w:rsid w:val="00151ECE"/>
    <w:rsid w:val="00154776"/>
    <w:rsid w:val="00157186"/>
    <w:rsid w:val="001710FC"/>
    <w:rsid w:val="001901F3"/>
    <w:rsid w:val="002D36F1"/>
    <w:rsid w:val="003070BE"/>
    <w:rsid w:val="00432FE5"/>
    <w:rsid w:val="00682393"/>
    <w:rsid w:val="00750A43"/>
    <w:rsid w:val="007B5E1A"/>
    <w:rsid w:val="007C04C5"/>
    <w:rsid w:val="008646D2"/>
    <w:rsid w:val="00890922"/>
    <w:rsid w:val="00890FFF"/>
    <w:rsid w:val="00986E94"/>
    <w:rsid w:val="009D01EF"/>
    <w:rsid w:val="00A208F9"/>
    <w:rsid w:val="00A312AD"/>
    <w:rsid w:val="00A57388"/>
    <w:rsid w:val="00AE3C6D"/>
    <w:rsid w:val="00AE6569"/>
    <w:rsid w:val="00B0361E"/>
    <w:rsid w:val="00B264E4"/>
    <w:rsid w:val="00B633A4"/>
    <w:rsid w:val="00C034DE"/>
    <w:rsid w:val="00C671B7"/>
    <w:rsid w:val="00D20CA4"/>
    <w:rsid w:val="00D332EE"/>
    <w:rsid w:val="00D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90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9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9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2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11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67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85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9279">
          <w:marLeft w:val="0"/>
          <w:marRight w:val="0"/>
          <w:marTop w:val="0"/>
          <w:marBottom w:val="0"/>
          <w:divBdr>
            <w:top w:val="single" w:sz="6" w:space="12" w:color="AAAAAA"/>
            <w:left w:val="single" w:sz="6" w:space="26" w:color="AAAAAA"/>
            <w:bottom w:val="single" w:sz="6" w:space="12" w:color="AAAAAA"/>
            <w:right w:val="single" w:sz="6" w:space="26" w:color="AAAAAA"/>
          </w:divBdr>
        </w:div>
      </w:divsChild>
    </w:div>
    <w:div w:id="311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procure.ca.gov/PSRelay/ZZ_PO.ZZ_CTR_SUP_CMP.GBL?Page=ZZ_CTR_SUP_PG&amp;Action=U&amp;SETID=STATE&amp;CNTRCT_ID=1-18-91-02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leprocure.ca.gov/PSRelay/ZZ_PO.ZZ_CTR_SUP_CMP.GBL?Page=ZZ_CTR_SUP_PG&amp;Action=U&amp;SETID=STATE&amp;CNTRCT_ID=1-18-91-02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leprocure.ca.gov/PSRelay/ZZ_PO.ZZ_CTR_SUP_CMP.GBL?Page=ZZ_CTR_SUP_PG&amp;Action=U&amp;SETID=STATE&amp;CNTRCT_ID=1-18-91-31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aleprocure.ca.gov/PSRelay/ZZ_PO.ZZ_CTR_SUP_CMP.GBL?Page=ZZ_CTR_SUP_PG&amp;Action=U&amp;SETID=STATE&amp;CNTRCT_ID=1-18-91-31A" TargetMode="External"/><Relationship Id="rId10" Type="http://schemas.openxmlformats.org/officeDocument/2006/relationships/hyperlink" Target="file:///C:\Users\ivelazqu\Downloads\Attachment_E_-_State_of_California_Bid_Specificatio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cuments.dgs.ca.gov/pd/epp/goods/transportation/fuel/20150619_RenewableDiesel_Engineering_Environmental_Sp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Singh, Devika@DGS</cp:lastModifiedBy>
  <cp:revision>12</cp:revision>
  <dcterms:created xsi:type="dcterms:W3CDTF">2018-10-11T22:01:00Z</dcterms:created>
  <dcterms:modified xsi:type="dcterms:W3CDTF">2018-11-02T22:01:00Z</dcterms:modified>
</cp:coreProperties>
</file>