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9C749" w14:textId="77777777" w:rsidR="00432FE5" w:rsidRDefault="00A400A2" w:rsidP="002D36F1">
      <w:pPr>
        <w:pStyle w:val="Title"/>
      </w:pPr>
      <w:r>
        <w:t>CLEANING SUPPLIES</w:t>
      </w:r>
    </w:p>
    <w:p w14:paraId="24CF1F07" w14:textId="77777777" w:rsidR="00605598" w:rsidRDefault="00605598" w:rsidP="003C5E95">
      <w:pPr>
        <w:rPr>
          <w:rFonts w:eastAsia="Times New Roman"/>
        </w:rPr>
      </w:pPr>
      <w:r>
        <w:rPr>
          <w:rFonts w:eastAsia="Times New Roman"/>
        </w:rPr>
        <w:t>Commodit</w:t>
      </w:r>
      <w:r w:rsidR="0072212D">
        <w:rPr>
          <w:rFonts w:eastAsia="Times New Roman"/>
        </w:rPr>
        <w:t>ies</w:t>
      </w:r>
      <w:r>
        <w:rPr>
          <w:rFonts w:eastAsia="Times New Roman"/>
        </w:rPr>
        <w:t xml:space="preserve"> covered under this </w:t>
      </w:r>
      <w:r w:rsidR="00A626E0">
        <w:rPr>
          <w:rFonts w:eastAsia="Times New Roman"/>
        </w:rPr>
        <w:t>section</w:t>
      </w:r>
      <w:r>
        <w:rPr>
          <w:rFonts w:eastAsia="Times New Roman"/>
        </w:rPr>
        <w:t>:</w:t>
      </w:r>
    </w:p>
    <w:p w14:paraId="38E60B69" w14:textId="77777777" w:rsidR="00605598" w:rsidRDefault="00605598" w:rsidP="00605598">
      <w:pPr>
        <w:pStyle w:val="ListParagraph"/>
        <w:numPr>
          <w:ilvl w:val="0"/>
          <w:numId w:val="25"/>
        </w:numPr>
        <w:rPr>
          <w:rFonts w:eastAsia="Times New Roman"/>
        </w:rPr>
      </w:pPr>
      <w:r>
        <w:rPr>
          <w:rFonts w:eastAsia="Times New Roman"/>
        </w:rPr>
        <w:t>Cleaners (DGS Purchasing Standard)</w:t>
      </w:r>
    </w:p>
    <w:p w14:paraId="6C509A00" w14:textId="77777777" w:rsidR="00605598" w:rsidRPr="00605598" w:rsidRDefault="00605598" w:rsidP="00605598">
      <w:pPr>
        <w:pStyle w:val="ListParagraph"/>
        <w:numPr>
          <w:ilvl w:val="0"/>
          <w:numId w:val="25"/>
        </w:numPr>
        <w:rPr>
          <w:rFonts w:eastAsia="Times New Roman"/>
        </w:rPr>
      </w:pPr>
      <w:r>
        <w:rPr>
          <w:rFonts w:eastAsia="Times New Roman"/>
        </w:rPr>
        <w:t>Plastic Trash Bags (Statewide Commodity Contract)</w:t>
      </w:r>
    </w:p>
    <w:p w14:paraId="6B30F08D" w14:textId="77777777" w:rsidR="00605598" w:rsidRDefault="00605598" w:rsidP="00A626E0">
      <w:pPr>
        <w:pBdr>
          <w:bottom w:val="single" w:sz="4" w:space="1" w:color="auto"/>
        </w:pBdr>
        <w:rPr>
          <w:rFonts w:eastAsia="Times New Roman"/>
        </w:rPr>
      </w:pPr>
    </w:p>
    <w:p w14:paraId="4F89497B" w14:textId="77777777" w:rsidR="00937EF7" w:rsidRPr="002D577D" w:rsidRDefault="00937EF7" w:rsidP="003C5E95">
      <w:pPr>
        <w:rPr>
          <w:rFonts w:eastAsia="Times New Roman"/>
        </w:rPr>
      </w:pPr>
      <w:r w:rsidRPr="002D577D">
        <w:rPr>
          <w:rFonts w:eastAsia="Times New Roman"/>
        </w:rPr>
        <w:t xml:space="preserve">Insert picture </w:t>
      </w:r>
      <w:r w:rsidR="00F83060" w:rsidRPr="002D577D">
        <w:rPr>
          <w:rFonts w:eastAsia="Times New Roman"/>
        </w:rPr>
        <w:t>“</w:t>
      </w:r>
      <w:r w:rsidR="00605598">
        <w:rPr>
          <w:rFonts w:eastAsia="Times New Roman"/>
        </w:rPr>
        <w:t>Cleaning Supplies</w:t>
      </w:r>
      <w:r w:rsidR="00F83060" w:rsidRPr="002D577D">
        <w:rPr>
          <w:rFonts w:eastAsia="Times New Roman"/>
        </w:rPr>
        <w:t>”</w:t>
      </w:r>
    </w:p>
    <w:p w14:paraId="60D4E20D" w14:textId="470BE70D" w:rsidR="00D764CE" w:rsidRDefault="00605598" w:rsidP="003C5E95">
      <w:pPr>
        <w:rPr>
          <w:shd w:val="clear" w:color="auto" w:fill="FFFFFF"/>
        </w:rPr>
      </w:pPr>
      <w:r>
        <w:rPr>
          <w:shd w:val="clear" w:color="auto" w:fill="FFFFFF"/>
        </w:rPr>
        <w:t xml:space="preserve">Cleaning supplies </w:t>
      </w:r>
      <w:r w:rsidR="00F60DDB">
        <w:rPr>
          <w:shd w:val="clear" w:color="auto" w:fill="FFFFFF"/>
        </w:rPr>
        <w:t>are</w:t>
      </w:r>
      <w:r>
        <w:rPr>
          <w:shd w:val="clear" w:color="auto" w:fill="FFFFFF"/>
        </w:rPr>
        <w:t xml:space="preserve"> </w:t>
      </w:r>
      <w:r w:rsidR="008E06EE">
        <w:rPr>
          <w:shd w:val="clear" w:color="auto" w:fill="FFFFFF"/>
        </w:rPr>
        <w:t xml:space="preserve">commodities </w:t>
      </w:r>
      <w:r w:rsidR="0072212D">
        <w:rPr>
          <w:shd w:val="clear" w:color="auto" w:fill="FFFFFF"/>
        </w:rPr>
        <w:t>for</w:t>
      </w:r>
      <w:r w:rsidR="008E06EE">
        <w:rPr>
          <w:shd w:val="clear" w:color="auto" w:fill="FFFFFF"/>
        </w:rPr>
        <w:t xml:space="preserve"> cleaning or preparation for cleaning.</w:t>
      </w:r>
      <w:r>
        <w:rPr>
          <w:shd w:val="clear" w:color="auto" w:fill="FFFFFF"/>
        </w:rPr>
        <w:t xml:space="preserve"> </w:t>
      </w:r>
      <w:r w:rsidR="009F0765">
        <w:rPr>
          <w:shd w:val="clear" w:color="auto" w:fill="FFFFFF"/>
        </w:rPr>
        <w:t>C</w:t>
      </w:r>
      <w:r w:rsidR="009F0765" w:rsidRPr="009709E2">
        <w:rPr>
          <w:shd w:val="clear" w:color="auto" w:fill="FFFFFF"/>
        </w:rPr>
        <w:t>hemical composition</w:t>
      </w:r>
      <w:r w:rsidR="009F0765">
        <w:rPr>
          <w:shd w:val="clear" w:color="auto" w:fill="FFFFFF"/>
        </w:rPr>
        <w:t xml:space="preserve"> </w:t>
      </w:r>
      <w:r w:rsidR="00601739">
        <w:rPr>
          <w:shd w:val="clear" w:color="auto" w:fill="FFFFFF"/>
        </w:rPr>
        <w:t>of cleaners</w:t>
      </w:r>
      <w:bookmarkStart w:id="0" w:name="_GoBack"/>
      <w:bookmarkEnd w:id="0"/>
      <w:r w:rsidR="00494D26">
        <w:rPr>
          <w:shd w:val="clear" w:color="auto" w:fill="FFFFFF"/>
        </w:rPr>
        <w:t xml:space="preserve"> </w:t>
      </w:r>
      <w:r w:rsidR="009F0765">
        <w:rPr>
          <w:shd w:val="clear" w:color="auto" w:fill="FFFFFF"/>
        </w:rPr>
        <w:t>is t</w:t>
      </w:r>
      <w:r w:rsidR="008E06EE" w:rsidRPr="009709E2">
        <w:rPr>
          <w:shd w:val="clear" w:color="auto" w:fill="FFFFFF"/>
        </w:rPr>
        <w:t xml:space="preserve">he key consideration to reduce impacts on the environment and </w:t>
      </w:r>
      <w:r w:rsidR="00573547">
        <w:rPr>
          <w:shd w:val="clear" w:color="auto" w:fill="FFFFFF"/>
        </w:rPr>
        <w:t>human health</w:t>
      </w:r>
      <w:r w:rsidR="008E06EE" w:rsidRPr="009709E2">
        <w:rPr>
          <w:shd w:val="clear" w:color="auto" w:fill="FFFFFF"/>
        </w:rPr>
        <w:t>.</w:t>
      </w:r>
      <w:r w:rsidR="008E06EE">
        <w:rPr>
          <w:shd w:val="clear" w:color="auto" w:fill="FFFFFF"/>
        </w:rPr>
        <w:t xml:space="preserve"> Using products with low level</w:t>
      </w:r>
      <w:r w:rsidR="00573547">
        <w:rPr>
          <w:shd w:val="clear" w:color="auto" w:fill="FFFFFF"/>
        </w:rPr>
        <w:t xml:space="preserve">s of volatile organic compounds minimizes </w:t>
      </w:r>
      <w:r w:rsidR="008E06EE" w:rsidRPr="00573547">
        <w:rPr>
          <w:shd w:val="clear" w:color="auto" w:fill="FFFFFF"/>
        </w:rPr>
        <w:t xml:space="preserve">employee exposure to chemicals and </w:t>
      </w:r>
      <w:r w:rsidR="009709E2" w:rsidRPr="00573547">
        <w:rPr>
          <w:shd w:val="clear" w:color="auto" w:fill="FFFFFF"/>
        </w:rPr>
        <w:t>improves</w:t>
      </w:r>
      <w:r w:rsidR="009709E2" w:rsidRPr="00573547">
        <w:rPr>
          <w:color w:val="FF0000"/>
          <w:shd w:val="clear" w:color="auto" w:fill="FFFFFF"/>
        </w:rPr>
        <w:t xml:space="preserve"> </w:t>
      </w:r>
      <w:r w:rsidR="008E06EE">
        <w:rPr>
          <w:shd w:val="clear" w:color="auto" w:fill="FFFFFF"/>
        </w:rPr>
        <w:t xml:space="preserve">indoor air quality. </w:t>
      </w:r>
    </w:p>
    <w:p w14:paraId="61F0FBEA" w14:textId="77777777" w:rsidR="00605598" w:rsidRDefault="00F60DDB" w:rsidP="003C5E95">
      <w:pPr>
        <w:rPr>
          <w:shd w:val="clear" w:color="auto" w:fill="FFFFFF"/>
        </w:rPr>
      </w:pPr>
      <w:r>
        <w:rPr>
          <w:shd w:val="clear" w:color="auto" w:fill="FFFFFF"/>
        </w:rPr>
        <w:t>The state has established a</w:t>
      </w:r>
      <w:r w:rsidR="00605598">
        <w:rPr>
          <w:shd w:val="clear" w:color="auto" w:fill="FFFFFF"/>
        </w:rPr>
        <w:t xml:space="preserve"> DGS </w:t>
      </w:r>
      <w:r w:rsidR="0072212D">
        <w:rPr>
          <w:shd w:val="clear" w:color="auto" w:fill="FFFFFF"/>
        </w:rPr>
        <w:t>p</w:t>
      </w:r>
      <w:r w:rsidR="00605598">
        <w:rPr>
          <w:shd w:val="clear" w:color="auto" w:fill="FFFFFF"/>
        </w:rPr>
        <w:t xml:space="preserve">urchasing </w:t>
      </w:r>
      <w:r w:rsidR="00A626E0">
        <w:rPr>
          <w:shd w:val="clear" w:color="auto" w:fill="FFFFFF"/>
        </w:rPr>
        <w:t>s</w:t>
      </w:r>
      <w:r w:rsidR="00605598">
        <w:rPr>
          <w:shd w:val="clear" w:color="auto" w:fill="FFFFFF"/>
        </w:rPr>
        <w:t>tandard</w:t>
      </w:r>
      <w:r w:rsidR="005A30B4">
        <w:rPr>
          <w:shd w:val="clear" w:color="auto" w:fill="FFFFFF"/>
        </w:rPr>
        <w:t xml:space="preserve"> to</w:t>
      </w:r>
      <w:r w:rsidR="00605598">
        <w:rPr>
          <w:shd w:val="clear" w:color="auto" w:fill="FFFFFF"/>
        </w:rPr>
        <w:t xml:space="preserve"> </w:t>
      </w:r>
      <w:r w:rsidR="00335015">
        <w:rPr>
          <w:shd w:val="clear" w:color="auto" w:fill="FFFFFF"/>
        </w:rPr>
        <w:t>provid</w:t>
      </w:r>
      <w:r>
        <w:rPr>
          <w:shd w:val="clear" w:color="auto" w:fill="FFFFFF"/>
        </w:rPr>
        <w:t>e</w:t>
      </w:r>
      <w:r w:rsidR="0033501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the </w:t>
      </w:r>
      <w:r w:rsidR="00335015">
        <w:rPr>
          <w:shd w:val="clear" w:color="auto" w:fill="FFFFFF"/>
        </w:rPr>
        <w:t>minimum</w:t>
      </w:r>
      <w:r>
        <w:rPr>
          <w:shd w:val="clear" w:color="auto" w:fill="FFFFFF"/>
        </w:rPr>
        <w:t xml:space="preserve"> environmentally preferable</w:t>
      </w:r>
      <w:r w:rsidR="0033501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purchasing </w:t>
      </w:r>
      <w:r w:rsidR="00335015">
        <w:rPr>
          <w:shd w:val="clear" w:color="auto" w:fill="FFFFFF"/>
        </w:rPr>
        <w:t>requirements</w:t>
      </w:r>
      <w:r>
        <w:rPr>
          <w:shd w:val="clear" w:color="auto" w:fill="FFFFFF"/>
        </w:rPr>
        <w:t xml:space="preserve"> to buy green janitorial cleaners.</w:t>
      </w:r>
      <w:r w:rsidR="008E06EE">
        <w:rPr>
          <w:shd w:val="clear" w:color="auto" w:fill="FFFFFF"/>
        </w:rPr>
        <w:t xml:space="preserve"> </w:t>
      </w:r>
      <w:r w:rsidR="0072212D">
        <w:rPr>
          <w:shd w:val="clear" w:color="auto" w:fill="FFFFFF"/>
        </w:rPr>
        <w:t>The</w:t>
      </w:r>
      <w:r w:rsidR="005A30B4">
        <w:rPr>
          <w:shd w:val="clear" w:color="auto" w:fill="FFFFFF"/>
        </w:rPr>
        <w:t xml:space="preserve"> statewide</w:t>
      </w:r>
      <w:r w:rsidR="008E06EE">
        <w:rPr>
          <w:shd w:val="clear" w:color="auto" w:fill="FFFFFF"/>
        </w:rPr>
        <w:t xml:space="preserve"> </w:t>
      </w:r>
      <w:r w:rsidR="0072212D" w:rsidRPr="0072212D">
        <w:rPr>
          <w:shd w:val="clear" w:color="auto" w:fill="FFFFFF"/>
        </w:rPr>
        <w:t xml:space="preserve">trash bags </w:t>
      </w:r>
      <w:r w:rsidR="008E06EE">
        <w:rPr>
          <w:shd w:val="clear" w:color="auto" w:fill="FFFFFF"/>
        </w:rPr>
        <w:t>contract</w:t>
      </w:r>
      <w:r w:rsidR="0072212D">
        <w:rPr>
          <w:shd w:val="clear" w:color="auto" w:fill="FFFFFF"/>
        </w:rPr>
        <w:t>s</w:t>
      </w:r>
      <w:r w:rsidR="008E06EE">
        <w:rPr>
          <w:shd w:val="clear" w:color="auto" w:fill="FFFFFF"/>
        </w:rPr>
        <w:t xml:space="preserve"> </w:t>
      </w:r>
      <w:r w:rsidR="0072212D">
        <w:rPr>
          <w:shd w:val="clear" w:color="auto" w:fill="FFFFFF"/>
        </w:rPr>
        <w:t xml:space="preserve">meet the minimum </w:t>
      </w:r>
      <w:r w:rsidR="0072212D" w:rsidRPr="0072212D">
        <w:rPr>
          <w:shd w:val="clear" w:color="auto" w:fill="FFFFFF"/>
        </w:rPr>
        <w:t xml:space="preserve">postconsumer recycled content </w:t>
      </w:r>
      <w:r w:rsidR="005A30B4">
        <w:rPr>
          <w:shd w:val="clear" w:color="auto" w:fill="FFFFFF"/>
        </w:rPr>
        <w:t>requirements of the Recycled-Content Plastic Trash Bag Law</w:t>
      </w:r>
      <w:r w:rsidR="008E06EE">
        <w:rPr>
          <w:shd w:val="clear" w:color="auto" w:fill="FFFFFF"/>
        </w:rPr>
        <w:t>.</w:t>
      </w:r>
    </w:p>
    <w:sectPr w:rsidR="0060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267"/>
    <w:multiLevelType w:val="multilevel"/>
    <w:tmpl w:val="63785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440D3"/>
    <w:multiLevelType w:val="multilevel"/>
    <w:tmpl w:val="33E09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2435F"/>
    <w:multiLevelType w:val="multilevel"/>
    <w:tmpl w:val="AC502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63D21"/>
    <w:multiLevelType w:val="multilevel"/>
    <w:tmpl w:val="956E2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30851"/>
    <w:multiLevelType w:val="multilevel"/>
    <w:tmpl w:val="95F43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F32AA"/>
    <w:multiLevelType w:val="multilevel"/>
    <w:tmpl w:val="DAE4E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B612D"/>
    <w:multiLevelType w:val="multilevel"/>
    <w:tmpl w:val="A238F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22508"/>
    <w:multiLevelType w:val="hybridMultilevel"/>
    <w:tmpl w:val="9C56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47273"/>
    <w:multiLevelType w:val="multilevel"/>
    <w:tmpl w:val="03008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11CD9"/>
    <w:multiLevelType w:val="multilevel"/>
    <w:tmpl w:val="DAC8C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54114"/>
    <w:multiLevelType w:val="multilevel"/>
    <w:tmpl w:val="A4DC0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55E4E"/>
    <w:multiLevelType w:val="multilevel"/>
    <w:tmpl w:val="1DE2D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67246"/>
    <w:multiLevelType w:val="multilevel"/>
    <w:tmpl w:val="84C6F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17182"/>
    <w:multiLevelType w:val="multilevel"/>
    <w:tmpl w:val="9E048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474ED"/>
    <w:multiLevelType w:val="multilevel"/>
    <w:tmpl w:val="07FEF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37B45"/>
    <w:multiLevelType w:val="multilevel"/>
    <w:tmpl w:val="BC8E3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27A7A"/>
    <w:multiLevelType w:val="multilevel"/>
    <w:tmpl w:val="EBE09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8"/>
  </w:num>
  <w:num w:numId="5">
    <w:abstractNumId w:val="23"/>
  </w:num>
  <w:num w:numId="6">
    <w:abstractNumId w:val="24"/>
  </w:num>
  <w:num w:numId="7">
    <w:abstractNumId w:val="10"/>
  </w:num>
  <w:num w:numId="8">
    <w:abstractNumId w:val="16"/>
  </w:num>
  <w:num w:numId="9">
    <w:abstractNumId w:val="15"/>
  </w:num>
  <w:num w:numId="10">
    <w:abstractNumId w:val="4"/>
  </w:num>
  <w:num w:numId="11">
    <w:abstractNumId w:val="11"/>
  </w:num>
  <w:num w:numId="12">
    <w:abstractNumId w:val="20"/>
  </w:num>
  <w:num w:numId="13">
    <w:abstractNumId w:val="12"/>
  </w:num>
  <w:num w:numId="14">
    <w:abstractNumId w:val="17"/>
  </w:num>
  <w:num w:numId="15">
    <w:abstractNumId w:val="8"/>
  </w:num>
  <w:num w:numId="16">
    <w:abstractNumId w:val="6"/>
  </w:num>
  <w:num w:numId="17">
    <w:abstractNumId w:val="0"/>
  </w:num>
  <w:num w:numId="18">
    <w:abstractNumId w:val="13"/>
  </w:num>
  <w:num w:numId="19">
    <w:abstractNumId w:val="3"/>
  </w:num>
  <w:num w:numId="20">
    <w:abstractNumId w:val="22"/>
  </w:num>
  <w:num w:numId="21">
    <w:abstractNumId w:val="5"/>
  </w:num>
  <w:num w:numId="22">
    <w:abstractNumId w:val="2"/>
  </w:num>
  <w:num w:numId="23">
    <w:abstractNumId w:val="21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05818"/>
    <w:rsid w:val="000344F0"/>
    <w:rsid w:val="00077F30"/>
    <w:rsid w:val="001E47DC"/>
    <w:rsid w:val="001F7449"/>
    <w:rsid w:val="002049DF"/>
    <w:rsid w:val="002327B8"/>
    <w:rsid w:val="00257B81"/>
    <w:rsid w:val="002D36F1"/>
    <w:rsid w:val="002D577D"/>
    <w:rsid w:val="002F062C"/>
    <w:rsid w:val="00335015"/>
    <w:rsid w:val="0038124A"/>
    <w:rsid w:val="003C5E95"/>
    <w:rsid w:val="003F6504"/>
    <w:rsid w:val="00407B8D"/>
    <w:rsid w:val="00432FE5"/>
    <w:rsid w:val="00464E96"/>
    <w:rsid w:val="00494D26"/>
    <w:rsid w:val="00496612"/>
    <w:rsid w:val="00504927"/>
    <w:rsid w:val="0053258D"/>
    <w:rsid w:val="005472C1"/>
    <w:rsid w:val="00573547"/>
    <w:rsid w:val="005A30B4"/>
    <w:rsid w:val="005F2037"/>
    <w:rsid w:val="00601739"/>
    <w:rsid w:val="00605598"/>
    <w:rsid w:val="006617CB"/>
    <w:rsid w:val="0072212D"/>
    <w:rsid w:val="00782684"/>
    <w:rsid w:val="007E7F35"/>
    <w:rsid w:val="007F419A"/>
    <w:rsid w:val="00812CDE"/>
    <w:rsid w:val="008646D2"/>
    <w:rsid w:val="0087735F"/>
    <w:rsid w:val="0088500F"/>
    <w:rsid w:val="008B27D5"/>
    <w:rsid w:val="008E06EE"/>
    <w:rsid w:val="00921501"/>
    <w:rsid w:val="00937EF7"/>
    <w:rsid w:val="00963E84"/>
    <w:rsid w:val="009709E2"/>
    <w:rsid w:val="00985F2E"/>
    <w:rsid w:val="009D01EF"/>
    <w:rsid w:val="009F0765"/>
    <w:rsid w:val="00A12FE1"/>
    <w:rsid w:val="00A208F9"/>
    <w:rsid w:val="00A400A2"/>
    <w:rsid w:val="00A626E0"/>
    <w:rsid w:val="00A671A0"/>
    <w:rsid w:val="00AB0C74"/>
    <w:rsid w:val="00B63B88"/>
    <w:rsid w:val="00C33093"/>
    <w:rsid w:val="00C479FF"/>
    <w:rsid w:val="00D764CE"/>
    <w:rsid w:val="00E07669"/>
    <w:rsid w:val="00F25970"/>
    <w:rsid w:val="00F326BC"/>
    <w:rsid w:val="00F60DDB"/>
    <w:rsid w:val="00F83060"/>
    <w:rsid w:val="00F86B67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DCFE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0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E9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5598"/>
    <w:pPr>
      <w:ind w:left="720"/>
      <w:contextualSpacing/>
    </w:pPr>
  </w:style>
  <w:style w:type="paragraph" w:styleId="Revision">
    <w:name w:val="Revision"/>
    <w:hidden/>
    <w:uiPriority w:val="99"/>
    <w:semiHidden/>
    <w:rsid w:val="008850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9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Jiang, Brenden@DGS</cp:lastModifiedBy>
  <cp:revision>5</cp:revision>
  <cp:lastPrinted>2018-05-07T18:59:00Z</cp:lastPrinted>
  <dcterms:created xsi:type="dcterms:W3CDTF">2018-10-16T23:00:00Z</dcterms:created>
  <dcterms:modified xsi:type="dcterms:W3CDTF">2018-10-16T23:06:00Z</dcterms:modified>
</cp:coreProperties>
</file>