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3D639F39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F7104A">
        <w:rPr>
          <w:rFonts w:ascii="Arial" w:hAnsi="Arial" w:cs="Arial"/>
          <w:b/>
          <w:sz w:val="28"/>
          <w:szCs w:val="28"/>
        </w:rPr>
        <w:t>5/24/2023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2371E65D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F7104A">
        <w:rPr>
          <w:rFonts w:ascii="Arial" w:hAnsi="Arial" w:cs="Arial"/>
          <w:b/>
          <w:sz w:val="28"/>
          <w:szCs w:val="28"/>
        </w:rPr>
        <w:t>0000022297</w:t>
      </w:r>
    </w:p>
    <w:p w14:paraId="72B4C40F" w14:textId="4C96C72E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F7104A">
        <w:rPr>
          <w:rFonts w:ascii="Arial" w:hAnsi="Arial" w:cs="Arial"/>
          <w:b/>
          <w:sz w:val="28"/>
          <w:szCs w:val="28"/>
        </w:rPr>
        <w:t>Paratransit Vehicles</w:t>
      </w:r>
    </w:p>
    <w:p w14:paraId="1BD26A10" w14:textId="4B311F02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6840" w:type="dxa"/>
        <w:tblInd w:w="805" w:type="dxa"/>
        <w:tblLook w:val="04A0" w:firstRow="1" w:lastRow="0" w:firstColumn="1" w:lastColumn="0" w:noHBand="0" w:noVBand="1"/>
      </w:tblPr>
      <w:tblGrid>
        <w:gridCol w:w="3600"/>
        <w:gridCol w:w="3240"/>
      </w:tblGrid>
      <w:tr w:rsidR="00F7104A" w14:paraId="567A3D2D" w14:textId="77777777" w:rsidTr="00162B34">
        <w:trPr>
          <w:trHeight w:val="5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9FB20" w14:textId="77777777" w:rsidR="00F7104A" w:rsidRPr="008D09CC" w:rsidRDefault="00F7104A" w:rsidP="00162B3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40180" w14:textId="77777777" w:rsidR="00F7104A" w:rsidRPr="008D09CC" w:rsidRDefault="00F7104A" w:rsidP="00162B3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09CC">
              <w:rPr>
                <w:rFonts w:ascii="Arial" w:hAnsi="Arial" w:cs="Arial"/>
                <w:b/>
                <w:sz w:val="28"/>
                <w:szCs w:val="28"/>
              </w:rPr>
              <w:t>Awardee</w:t>
            </w:r>
          </w:p>
        </w:tc>
      </w:tr>
      <w:tr w:rsidR="00F7104A" w14:paraId="58AA419E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D199" w14:textId="77777777" w:rsidR="00F7104A" w:rsidRPr="008D09CC" w:rsidRDefault="00F7104A" w:rsidP="00162B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A3CA" w14:textId="3A627361" w:rsidR="00F7104A" w:rsidRPr="008D09CC" w:rsidRDefault="00F7104A" w:rsidP="00162B3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Creative Bus Sales, Inc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7104A" w14:paraId="56DE4AF4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1DF2" w14:textId="77777777" w:rsidR="00F7104A" w:rsidRPr="008D09CC" w:rsidRDefault="00F7104A" w:rsidP="00F71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94B2" w14:textId="50812624" w:rsidR="00F7104A" w:rsidRPr="008D09CC" w:rsidRDefault="00F7104A" w:rsidP="00F7104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Creative Bus Sales, Inc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7104A" w14:paraId="767CB892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8D7" w14:textId="29C1A0D1" w:rsidR="00F7104A" w:rsidRDefault="00F7104A" w:rsidP="00F71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CC3" w14:textId="05A11F0E" w:rsidR="00F7104A" w:rsidRPr="000C3A70" w:rsidRDefault="00F7104A" w:rsidP="00F7104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Creative Bus Sales, Inc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7104A" w14:paraId="216A3ED5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6B6" w14:textId="04433B6F" w:rsidR="00F7104A" w:rsidRDefault="00F7104A" w:rsidP="00F71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F9A" w14:textId="113105C0" w:rsidR="00F7104A" w:rsidRPr="000C3A70" w:rsidRDefault="00F7104A" w:rsidP="00F7104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Creative Bus Sales, Inc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7104A" w14:paraId="09D08F25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2C8" w14:textId="224BCC12" w:rsidR="00F7104A" w:rsidRDefault="00F7104A" w:rsidP="00F710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2E7" w14:textId="20B649EE" w:rsidR="00F7104A" w:rsidRPr="000C3A70" w:rsidRDefault="00F7104A" w:rsidP="00F7104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Creative Bus Sales, Inc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7104A" w14:paraId="3F082687" w14:textId="77777777" w:rsidTr="00162B34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3BDF" w14:textId="50E09199" w:rsidR="00F7104A" w:rsidRDefault="00F7104A" w:rsidP="00162B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FC6" w14:textId="510C5EA6" w:rsidR="00F7104A" w:rsidRPr="000C3A70" w:rsidRDefault="00F7104A" w:rsidP="00162B3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104A">
              <w:rPr>
                <w:rFonts w:ascii="Arial" w:hAnsi="Arial" w:cs="Arial"/>
                <w:sz w:val="28"/>
                <w:szCs w:val="28"/>
              </w:rPr>
              <w:t>A-Z Bus Sales, Inc.</w:t>
            </w:r>
          </w:p>
        </w:tc>
      </w:tr>
    </w:tbl>
    <w:p w14:paraId="76DA93DC" w14:textId="77777777" w:rsidR="00985F8D" w:rsidRPr="00CC2BF0" w:rsidRDefault="00985F8D" w:rsidP="00F7104A">
      <w:pPr>
        <w:spacing w:before="240"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7A5C1D84" w:rsidR="00D9740A" w:rsidRPr="00B76868" w:rsidRDefault="00F7104A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5/26/2023</w:t>
      </w:r>
    </w:p>
    <w:p w14:paraId="26F34BD4" w14:textId="494A0732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7104A">
        <w:rPr>
          <w:rFonts w:ascii="Arial" w:hAnsi="Arial" w:cs="Arial"/>
          <w:b/>
          <w:sz w:val="28"/>
          <w:szCs w:val="28"/>
        </w:rPr>
        <w:t>Steve Funderburk</w:t>
      </w:r>
    </w:p>
    <w:p w14:paraId="5EB0C19B" w14:textId="6E775359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7104A" w:rsidRPr="00B07E5A">
        <w:rPr>
          <w:rFonts w:ascii="Arial" w:hAnsi="Arial" w:cs="Arial"/>
          <w:b/>
          <w:sz w:val="28"/>
          <w:szCs w:val="28"/>
        </w:rPr>
        <w:t>(279) 946-8352</w:t>
      </w:r>
    </w:p>
    <w:p w14:paraId="3E003CFD" w14:textId="4148B683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F7104A" w:rsidRPr="008A0A5E">
          <w:rPr>
            <w:rStyle w:val="Hyperlink"/>
            <w:rFonts w:ascii="Arial" w:hAnsi="Arial" w:cs="Arial"/>
            <w:b/>
            <w:sz w:val="28"/>
            <w:szCs w:val="28"/>
          </w:rPr>
          <w:t>Steve.Funderburk@dgs.ca.gov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lastRenderedPageBreak/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72988"/>
    <w:rsid w:val="00881773"/>
    <w:rsid w:val="009064C9"/>
    <w:rsid w:val="00985F8D"/>
    <w:rsid w:val="00997F93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  <w:rsid w:val="00F7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710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.Funderburk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Funderburk, Steve@DGS</cp:lastModifiedBy>
  <cp:revision>5</cp:revision>
  <dcterms:created xsi:type="dcterms:W3CDTF">2020-12-09T19:57:00Z</dcterms:created>
  <dcterms:modified xsi:type="dcterms:W3CDTF">2023-05-23T20:19:00Z</dcterms:modified>
</cp:coreProperties>
</file>