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E40FD" w14:textId="77777777" w:rsidR="00706F48" w:rsidRDefault="00DF5D51">
      <w:pPr>
        <w:rPr>
          <w:rFonts w:ascii="Univers" w:hAnsi="Univers"/>
        </w:rPr>
      </w:pPr>
      <w:r>
        <w:rPr>
          <w:noProof/>
        </w:rPr>
        <w:drawing>
          <wp:inline distT="0" distB="0" distL="0" distR="0" wp14:anchorId="60D36E1B" wp14:editId="648CF799">
            <wp:extent cx="1135380" cy="1143000"/>
            <wp:effectExtent l="0" t="0" r="7620" b="0"/>
            <wp:docPr id="5" name="Picture 4" descr="Seal of the State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the state of Califor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5380" cy="1143000"/>
                    </a:xfrm>
                    <a:prstGeom prst="rect">
                      <a:avLst/>
                    </a:prstGeom>
                    <a:noFill/>
                    <a:ln>
                      <a:noFill/>
                    </a:ln>
                  </pic:spPr>
                </pic:pic>
              </a:graphicData>
            </a:graphic>
          </wp:inline>
        </w:drawing>
      </w:r>
      <w:r>
        <w:rPr>
          <w:rFonts w:ascii="Univers" w:hAnsi="Univers"/>
          <w:noProof/>
        </w:rPr>
        <mc:AlternateContent>
          <mc:Choice Requires="wps">
            <w:drawing>
              <wp:inline distT="0" distB="0" distL="0" distR="0" wp14:anchorId="24304D73" wp14:editId="6E35FE4F">
                <wp:extent cx="5314950" cy="800100"/>
                <wp:effectExtent l="0" t="0" r="0"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565063" w14:textId="77777777" w:rsidR="00B706AD" w:rsidRPr="00534851" w:rsidRDefault="00B706AD" w:rsidP="00534851">
                            <w:pPr>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jc w:val="right"/>
                              <w:rPr>
                                <w:rFonts w:ascii="Arial" w:hAnsi="Arial" w:cs="Arial"/>
                                <w:sz w:val="24"/>
                                <w:szCs w:val="24"/>
                              </w:rPr>
                            </w:pPr>
                            <w:r w:rsidRPr="00534851">
                              <w:rPr>
                                <w:rFonts w:ascii="Arial" w:hAnsi="Arial" w:cs="Arial"/>
                                <w:sz w:val="24"/>
                                <w:szCs w:val="24"/>
                              </w:rPr>
                              <w:t>Department of General Services</w:t>
                            </w:r>
                          </w:p>
                          <w:p w14:paraId="6956D11C" w14:textId="77777777" w:rsidR="00B706AD" w:rsidRPr="00534851" w:rsidRDefault="00B706AD" w:rsidP="00534851">
                            <w:pPr>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jc w:val="right"/>
                              <w:rPr>
                                <w:rFonts w:ascii="Arial" w:hAnsi="Arial" w:cs="Arial"/>
                                <w:sz w:val="24"/>
                                <w:szCs w:val="24"/>
                              </w:rPr>
                            </w:pPr>
                            <w:r w:rsidRPr="00534851">
                              <w:rPr>
                                <w:rFonts w:ascii="Arial" w:hAnsi="Arial" w:cs="Arial"/>
                                <w:sz w:val="24"/>
                                <w:szCs w:val="24"/>
                              </w:rPr>
                              <w:t>Procurement Division</w:t>
                            </w:r>
                          </w:p>
                          <w:p w14:paraId="42A115C9" w14:textId="77777777" w:rsidR="00B706AD" w:rsidRPr="00534851" w:rsidRDefault="00B706AD" w:rsidP="00534851">
                            <w:pPr>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jc w:val="right"/>
                              <w:rPr>
                                <w:rFonts w:ascii="Arial" w:hAnsi="Arial" w:cs="Arial"/>
                                <w:snapToGrid w:val="0"/>
                                <w:sz w:val="24"/>
                                <w:szCs w:val="24"/>
                              </w:rPr>
                            </w:pPr>
                            <w:r w:rsidRPr="00534851">
                              <w:rPr>
                                <w:rFonts w:ascii="Arial" w:hAnsi="Arial" w:cs="Arial"/>
                                <w:snapToGrid w:val="0"/>
                                <w:sz w:val="24"/>
                                <w:szCs w:val="24"/>
                              </w:rPr>
                              <w:t>707 Third Street, 2</w:t>
                            </w:r>
                            <w:r w:rsidRPr="00534851">
                              <w:rPr>
                                <w:rFonts w:ascii="Arial" w:hAnsi="Arial" w:cs="Arial"/>
                                <w:snapToGrid w:val="0"/>
                                <w:sz w:val="24"/>
                                <w:szCs w:val="24"/>
                                <w:vertAlign w:val="superscript"/>
                              </w:rPr>
                              <w:t>nd</w:t>
                            </w:r>
                            <w:r w:rsidRPr="00534851">
                              <w:rPr>
                                <w:rFonts w:ascii="Arial" w:hAnsi="Arial" w:cs="Arial"/>
                                <w:snapToGrid w:val="0"/>
                                <w:sz w:val="24"/>
                                <w:szCs w:val="24"/>
                              </w:rPr>
                              <w:t xml:space="preserve"> Floor</w:t>
                            </w:r>
                          </w:p>
                          <w:p w14:paraId="38CD881A" w14:textId="77777777" w:rsidR="00B706AD" w:rsidRPr="00534851" w:rsidRDefault="00B706AD" w:rsidP="00534851">
                            <w:pPr>
                              <w:jc w:val="right"/>
                              <w:rPr>
                                <w:rFonts w:ascii="Arial" w:hAnsi="Arial" w:cs="Arial"/>
                                <w:sz w:val="24"/>
                                <w:szCs w:val="24"/>
                              </w:rPr>
                            </w:pPr>
                            <w:r w:rsidRPr="00534851">
                              <w:rPr>
                                <w:rFonts w:ascii="Arial" w:hAnsi="Arial" w:cs="Arial"/>
                                <w:snapToGrid w:val="0"/>
                                <w:sz w:val="24"/>
                                <w:szCs w:val="24"/>
                              </w:rPr>
                              <w:t>West Sacramento, CA  95605-2811</w:t>
                            </w: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304D73" id="_x0000_t202" coordsize="21600,21600" o:spt="202" path="m,l,21600r21600,l21600,xe">
                <v:stroke joinstyle="miter"/>
                <v:path gradientshapeok="t" o:connecttype="rect"/>
              </v:shapetype>
              <v:shape id="Text Box 2" o:spid="_x0000_s1026" type="#_x0000_t202" style="width:418.5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" stroked="f">
                <v:textbox>
                  <w:txbxContent>
                    <w:p w14:paraId="6B565063" w14:textId="77777777" w:rsidR="00B706AD" w:rsidRPr="00534851" w:rsidRDefault="00B706AD" w:rsidP="00534851">
                      <w:pPr>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jc w:val="right"/>
                        <w:rPr>
                          <w:rFonts w:ascii="Arial" w:hAnsi="Arial" w:cs="Arial"/>
                          <w:sz w:val="24"/>
                          <w:szCs w:val="24"/>
                        </w:rPr>
                      </w:pPr>
                      <w:r w:rsidRPr="00534851">
                        <w:rPr>
                          <w:rFonts w:ascii="Arial" w:hAnsi="Arial" w:cs="Arial"/>
                          <w:sz w:val="24"/>
                          <w:szCs w:val="24"/>
                        </w:rPr>
                        <w:t>Department of General Services</w:t>
                      </w:r>
                    </w:p>
                    <w:p w14:paraId="6956D11C" w14:textId="77777777" w:rsidR="00B706AD" w:rsidRPr="00534851" w:rsidRDefault="00B706AD" w:rsidP="00534851">
                      <w:pPr>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jc w:val="right"/>
                        <w:rPr>
                          <w:rFonts w:ascii="Arial" w:hAnsi="Arial" w:cs="Arial"/>
                          <w:sz w:val="24"/>
                          <w:szCs w:val="24"/>
                        </w:rPr>
                      </w:pPr>
                      <w:r w:rsidRPr="00534851">
                        <w:rPr>
                          <w:rFonts w:ascii="Arial" w:hAnsi="Arial" w:cs="Arial"/>
                          <w:sz w:val="24"/>
                          <w:szCs w:val="24"/>
                        </w:rPr>
                        <w:t>Procurement Division</w:t>
                      </w:r>
                    </w:p>
                    <w:p w14:paraId="42A115C9" w14:textId="77777777" w:rsidR="00B706AD" w:rsidRPr="00534851" w:rsidRDefault="00B706AD" w:rsidP="00534851">
                      <w:pPr>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jc w:val="right"/>
                        <w:rPr>
                          <w:rFonts w:ascii="Arial" w:hAnsi="Arial" w:cs="Arial"/>
                          <w:snapToGrid w:val="0"/>
                          <w:sz w:val="24"/>
                          <w:szCs w:val="24"/>
                        </w:rPr>
                      </w:pPr>
                      <w:r w:rsidRPr="00534851">
                        <w:rPr>
                          <w:rFonts w:ascii="Arial" w:hAnsi="Arial" w:cs="Arial"/>
                          <w:snapToGrid w:val="0"/>
                          <w:sz w:val="24"/>
                          <w:szCs w:val="24"/>
                        </w:rPr>
                        <w:t>707 Third Street, 2</w:t>
                      </w:r>
                      <w:r w:rsidRPr="00534851">
                        <w:rPr>
                          <w:rFonts w:ascii="Arial" w:hAnsi="Arial" w:cs="Arial"/>
                          <w:snapToGrid w:val="0"/>
                          <w:sz w:val="24"/>
                          <w:szCs w:val="24"/>
                          <w:vertAlign w:val="superscript"/>
                        </w:rPr>
                        <w:t>nd</w:t>
                      </w:r>
                      <w:r w:rsidRPr="00534851">
                        <w:rPr>
                          <w:rFonts w:ascii="Arial" w:hAnsi="Arial" w:cs="Arial"/>
                          <w:snapToGrid w:val="0"/>
                          <w:sz w:val="24"/>
                          <w:szCs w:val="24"/>
                        </w:rPr>
                        <w:t xml:space="preserve"> Floor</w:t>
                      </w:r>
                    </w:p>
                    <w:p w14:paraId="38CD881A" w14:textId="77777777" w:rsidR="00B706AD" w:rsidRPr="00534851" w:rsidRDefault="00B706AD" w:rsidP="00534851">
                      <w:pPr>
                        <w:jc w:val="right"/>
                        <w:rPr>
                          <w:rFonts w:ascii="Arial" w:hAnsi="Arial" w:cs="Arial"/>
                          <w:sz w:val="24"/>
                          <w:szCs w:val="24"/>
                        </w:rPr>
                      </w:pPr>
                      <w:r w:rsidRPr="00534851">
                        <w:rPr>
                          <w:rFonts w:ascii="Arial" w:hAnsi="Arial" w:cs="Arial"/>
                          <w:snapToGrid w:val="0"/>
                          <w:sz w:val="24"/>
                          <w:szCs w:val="24"/>
                        </w:rPr>
                        <w:t>West Sacramento, CA  95605-2811</w:t>
                      </w:r>
                    </w:p>
                  </w:txbxContent>
                </v:textbox>
                <w10:anchorlock/>
              </v:shape>
            </w:pict>
          </mc:Fallback>
        </mc:AlternateContent>
      </w:r>
      <w:r w:rsidR="009548E4">
        <w:rPr>
          <w:rFonts w:ascii="Univers" w:hAnsi="Univers"/>
        </w:rPr>
        <w:t xml:space="preserve"> </w:t>
      </w:r>
    </w:p>
    <w:p w14:paraId="025C0924" w14:textId="22DFC2A4" w:rsidR="0011722B" w:rsidRDefault="004C6AF2" w:rsidP="00534851">
      <w:pPr>
        <w:tabs>
          <w:tab w:val="center" w:pos="5659"/>
        </w:tabs>
        <w:spacing w:before="120"/>
        <w:jc w:val="center"/>
        <w:rPr>
          <w:rFonts w:ascii="Arial" w:hAnsi="Arial" w:cs="Arial"/>
          <w:color w:val="000000"/>
          <w:sz w:val="36"/>
        </w:rPr>
      </w:pPr>
      <w:r>
        <w:rPr>
          <w:rFonts w:ascii="Arial" w:hAnsi="Arial" w:cs="Arial"/>
          <w:color w:val="000000"/>
          <w:sz w:val="36"/>
        </w:rPr>
        <w:t xml:space="preserve">Quick User Guide for </w:t>
      </w:r>
      <w:r w:rsidR="005E6A43">
        <w:rPr>
          <w:rFonts w:ascii="Arial" w:hAnsi="Arial" w:cs="Arial"/>
          <w:color w:val="000000"/>
          <w:sz w:val="36"/>
        </w:rPr>
        <w:t>K-12 Schools</w:t>
      </w:r>
    </w:p>
    <w:p w14:paraId="248E9DDD" w14:textId="42AE67B4" w:rsidR="00A2459E" w:rsidRPr="00A2459E" w:rsidRDefault="004C6AF2" w:rsidP="00A2459E">
      <w:pPr>
        <w:tabs>
          <w:tab w:val="center" w:pos="5659"/>
        </w:tabs>
        <w:jc w:val="center"/>
        <w:rPr>
          <w:rFonts w:ascii="Univers" w:hAnsi="Univers"/>
          <w:b/>
          <w:i/>
          <w:color w:val="FF0000"/>
          <w:sz w:val="36"/>
          <w:szCs w:val="36"/>
        </w:rPr>
      </w:pPr>
      <w:r>
        <w:rPr>
          <w:rFonts w:ascii="Arial" w:hAnsi="Arial" w:cs="Arial"/>
          <w:color w:val="000000"/>
          <w:sz w:val="36"/>
        </w:rPr>
        <w:t>Special Non-Core Purchases</w:t>
      </w:r>
    </w:p>
    <w:p w14:paraId="0E4AFEA8" w14:textId="50333C3B" w:rsidR="00B274B7" w:rsidRPr="0083503A" w:rsidRDefault="00B274B7" w:rsidP="00DD15C3">
      <w:pPr>
        <w:rPr>
          <w:rFonts w:ascii="Arial" w:hAnsi="Arial" w:cs="Arial"/>
          <w:sz w:val="22"/>
          <w:szCs w:val="22"/>
        </w:rPr>
      </w:pPr>
    </w:p>
    <w:tbl>
      <w:tblPr>
        <w:tblpPr w:leftFromText="180" w:rightFromText="180" w:vertAnchor="text" w:horzAnchor="page" w:tblpX="1418" w:tblpY="159"/>
        <w:tblW w:w="9967" w:type="dxa"/>
        <w:tblBorders>
          <w:top w:val="single" w:sz="6" w:space="0" w:color="auto"/>
          <w:left w:val="double" w:sz="6" w:space="0" w:color="auto"/>
          <w:bottom w:val="single" w:sz="4" w:space="0" w:color="auto"/>
          <w:right w:val="double" w:sz="6" w:space="0" w:color="auto"/>
          <w:insideH w:val="single" w:sz="6" w:space="0" w:color="auto"/>
        </w:tblBorders>
        <w:tblLayout w:type="fixed"/>
        <w:tblCellMar>
          <w:top w:w="72" w:type="dxa"/>
          <w:left w:w="120" w:type="dxa"/>
          <w:right w:w="120" w:type="dxa"/>
        </w:tblCellMar>
        <w:tblLook w:val="0000" w:firstRow="0" w:lastRow="0" w:firstColumn="0" w:lastColumn="0" w:noHBand="0" w:noVBand="0"/>
        <w:tblCaption w:val="Contract Information Table"/>
        <w:tblDescription w:val="Contract Information Table"/>
      </w:tblPr>
      <w:tblGrid>
        <w:gridCol w:w="5557"/>
        <w:gridCol w:w="4410"/>
      </w:tblGrid>
      <w:tr w:rsidR="00B274B7" w:rsidRPr="00292186" w14:paraId="370EEA89" w14:textId="77777777" w:rsidTr="00B00596">
        <w:trPr>
          <w:cantSplit/>
          <w:trHeight w:val="453"/>
          <w:tblHeader/>
        </w:trPr>
        <w:tc>
          <w:tcPr>
            <w:tcW w:w="5557" w:type="dxa"/>
          </w:tcPr>
          <w:p w14:paraId="6E181E90" w14:textId="77777777" w:rsidR="00B274B7" w:rsidRPr="00292186" w:rsidRDefault="00B274B7" w:rsidP="00B00596">
            <w:pPr>
              <w:tabs>
                <w:tab w:val="left" w:pos="-1440"/>
                <w:tab w:val="left" w:pos="-720"/>
                <w:tab w:val="left" w:pos="0"/>
                <w:tab w:val="left" w:pos="720"/>
                <w:tab w:val="left" w:pos="1440"/>
                <w:tab w:val="left" w:pos="4320"/>
                <w:tab w:val="left" w:pos="5040"/>
                <w:tab w:val="left" w:pos="5760"/>
                <w:tab w:val="left" w:pos="6480"/>
                <w:tab w:val="left" w:pos="7413"/>
                <w:tab w:val="left" w:pos="7953"/>
                <w:tab w:val="left" w:pos="8640"/>
              </w:tabs>
              <w:ind w:left="4320" w:hanging="4320"/>
              <w:rPr>
                <w:rFonts w:ascii="Arial" w:hAnsi="Arial" w:cs="Arial"/>
                <w:color w:val="000000"/>
                <w:sz w:val="30"/>
                <w:szCs w:val="30"/>
              </w:rPr>
            </w:pPr>
            <w:r>
              <w:rPr>
                <w:rFonts w:ascii="Arial" w:hAnsi="Arial" w:cs="Arial"/>
                <w:color w:val="000000"/>
                <w:sz w:val="30"/>
                <w:szCs w:val="30"/>
              </w:rPr>
              <w:t xml:space="preserve">STATEWIDE </w:t>
            </w:r>
            <w:r w:rsidRPr="00292186">
              <w:rPr>
                <w:rFonts w:ascii="Arial" w:hAnsi="Arial" w:cs="Arial"/>
                <w:color w:val="000000"/>
                <w:sz w:val="30"/>
                <w:szCs w:val="30"/>
              </w:rPr>
              <w:t>CONTRACT NUMBER:</w:t>
            </w:r>
          </w:p>
        </w:tc>
        <w:tc>
          <w:tcPr>
            <w:tcW w:w="4410" w:type="dxa"/>
          </w:tcPr>
          <w:p w14:paraId="2E59689C" w14:textId="45082E25" w:rsidR="00B274B7" w:rsidRPr="00292186" w:rsidRDefault="00B00596" w:rsidP="00B005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413"/>
                <w:tab w:val="left" w:pos="7953"/>
                <w:tab w:val="left" w:pos="8640"/>
              </w:tabs>
              <w:spacing w:after="60"/>
              <w:rPr>
                <w:rFonts w:ascii="Arial" w:hAnsi="Arial" w:cs="Arial"/>
                <w:color w:val="000000"/>
                <w:sz w:val="30"/>
                <w:szCs w:val="30"/>
              </w:rPr>
            </w:pPr>
            <w:r>
              <w:rPr>
                <w:rFonts w:ascii="Arial" w:hAnsi="Arial" w:cs="Arial"/>
                <w:color w:val="000000"/>
                <w:sz w:val="30"/>
                <w:szCs w:val="30"/>
              </w:rPr>
              <w:t>1-17-70-02A</w:t>
            </w:r>
            <w:r w:rsidR="00B274B7">
              <w:rPr>
                <w:rFonts w:ascii="Arial" w:hAnsi="Arial" w:cs="Arial"/>
                <w:color w:val="000000"/>
                <w:sz w:val="30"/>
                <w:szCs w:val="30"/>
              </w:rPr>
              <w:t xml:space="preserve"> </w:t>
            </w:r>
          </w:p>
        </w:tc>
      </w:tr>
      <w:tr w:rsidR="00B274B7" w:rsidRPr="00C0797B" w14:paraId="3A035F46" w14:textId="77777777" w:rsidTr="00B00596">
        <w:trPr>
          <w:cantSplit/>
          <w:tblHeader/>
        </w:trPr>
        <w:tc>
          <w:tcPr>
            <w:tcW w:w="5557" w:type="dxa"/>
          </w:tcPr>
          <w:p w14:paraId="524856A5" w14:textId="77777777" w:rsidR="00B274B7" w:rsidRPr="00292186" w:rsidRDefault="00B274B7" w:rsidP="00B005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413"/>
                <w:tab w:val="left" w:pos="7953"/>
                <w:tab w:val="left" w:pos="8640"/>
              </w:tabs>
              <w:ind w:left="4320" w:hanging="4320"/>
              <w:rPr>
                <w:rFonts w:ascii="Arial" w:hAnsi="Arial" w:cs="Arial"/>
                <w:color w:val="000000"/>
                <w:sz w:val="30"/>
                <w:szCs w:val="30"/>
              </w:rPr>
            </w:pPr>
            <w:r w:rsidRPr="00292186">
              <w:rPr>
                <w:rFonts w:ascii="Arial" w:hAnsi="Arial" w:cs="Arial"/>
                <w:color w:val="000000"/>
                <w:sz w:val="30"/>
                <w:szCs w:val="30"/>
              </w:rPr>
              <w:t>DESCRIPTION:</w:t>
            </w:r>
          </w:p>
        </w:tc>
        <w:tc>
          <w:tcPr>
            <w:tcW w:w="4410" w:type="dxa"/>
          </w:tcPr>
          <w:p w14:paraId="3C30DFB8" w14:textId="5DC2F5E1" w:rsidR="00B274B7" w:rsidRPr="00C0797B" w:rsidRDefault="00B00596" w:rsidP="00B005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413"/>
                <w:tab w:val="left" w:pos="7953"/>
                <w:tab w:val="left" w:pos="8640"/>
              </w:tabs>
              <w:spacing w:after="60"/>
              <w:rPr>
                <w:rFonts w:ascii="Arial" w:hAnsi="Arial" w:cs="Arial"/>
                <w:color w:val="000000"/>
                <w:sz w:val="30"/>
                <w:szCs w:val="30"/>
              </w:rPr>
            </w:pPr>
            <w:r>
              <w:rPr>
                <w:rFonts w:ascii="Arial" w:hAnsi="Arial" w:cs="Arial"/>
                <w:color w:val="000000"/>
                <w:sz w:val="30"/>
                <w:szCs w:val="30"/>
              </w:rPr>
              <w:t>Laptop Computers (Dell</w:t>
            </w:r>
            <w:r w:rsidR="00B274B7" w:rsidRPr="00152CB3">
              <w:rPr>
                <w:rFonts w:ascii="Arial" w:hAnsi="Arial" w:cs="Arial"/>
                <w:color w:val="000000"/>
                <w:sz w:val="30"/>
                <w:szCs w:val="30"/>
              </w:rPr>
              <w:t>)</w:t>
            </w:r>
          </w:p>
        </w:tc>
      </w:tr>
      <w:tr w:rsidR="00B274B7" w:rsidRPr="00292186" w14:paraId="1673859D" w14:textId="77777777" w:rsidTr="00B00596">
        <w:trPr>
          <w:cantSplit/>
          <w:tblHeader/>
        </w:trPr>
        <w:tc>
          <w:tcPr>
            <w:tcW w:w="5557" w:type="dxa"/>
          </w:tcPr>
          <w:p w14:paraId="2E6ADA92" w14:textId="77777777" w:rsidR="00B274B7" w:rsidRPr="00292186" w:rsidRDefault="00B274B7" w:rsidP="00B005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413"/>
                <w:tab w:val="left" w:pos="7953"/>
                <w:tab w:val="left" w:pos="8640"/>
              </w:tabs>
              <w:ind w:left="4320" w:hanging="4320"/>
              <w:rPr>
                <w:rFonts w:ascii="Arial" w:hAnsi="Arial" w:cs="Arial"/>
                <w:color w:val="000000"/>
                <w:sz w:val="30"/>
                <w:szCs w:val="30"/>
              </w:rPr>
            </w:pPr>
            <w:r>
              <w:rPr>
                <w:rFonts w:ascii="Arial" w:hAnsi="Arial" w:cs="Arial"/>
                <w:color w:val="000000"/>
                <w:sz w:val="30"/>
                <w:szCs w:val="30"/>
              </w:rPr>
              <w:t>CONTRACTOR</w:t>
            </w:r>
            <w:r w:rsidRPr="00292186">
              <w:rPr>
                <w:rFonts w:ascii="Arial" w:hAnsi="Arial" w:cs="Arial"/>
                <w:color w:val="000000"/>
                <w:sz w:val="30"/>
                <w:szCs w:val="30"/>
              </w:rPr>
              <w:t>:</w:t>
            </w:r>
          </w:p>
        </w:tc>
        <w:tc>
          <w:tcPr>
            <w:tcW w:w="4410" w:type="dxa"/>
          </w:tcPr>
          <w:p w14:paraId="544FDA38" w14:textId="1A025995" w:rsidR="00B274B7" w:rsidRPr="00292186" w:rsidRDefault="00B00596" w:rsidP="00B005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413"/>
                <w:tab w:val="left" w:pos="7953"/>
                <w:tab w:val="left" w:pos="8640"/>
              </w:tabs>
              <w:spacing w:after="60" w:line="320" w:lineRule="atLeast"/>
              <w:ind w:hanging="29"/>
              <w:rPr>
                <w:rFonts w:ascii="Arial" w:hAnsi="Arial" w:cs="Arial"/>
                <w:color w:val="000000"/>
                <w:sz w:val="30"/>
                <w:szCs w:val="30"/>
              </w:rPr>
            </w:pPr>
            <w:r>
              <w:rPr>
                <w:rFonts w:ascii="Univers" w:hAnsi="Univers"/>
                <w:color w:val="000000"/>
                <w:sz w:val="30"/>
                <w:szCs w:val="30"/>
              </w:rPr>
              <w:t xml:space="preserve">PC Specialists, Inc., DBA Technology </w:t>
            </w:r>
            <w:r w:rsidR="001504F3">
              <w:rPr>
                <w:rFonts w:ascii="Univers" w:hAnsi="Univers"/>
                <w:color w:val="000000"/>
                <w:sz w:val="30"/>
                <w:szCs w:val="30"/>
              </w:rPr>
              <w:t>Integration</w:t>
            </w:r>
            <w:r>
              <w:rPr>
                <w:rFonts w:ascii="Univers" w:hAnsi="Univers"/>
                <w:color w:val="000000"/>
                <w:sz w:val="30"/>
                <w:szCs w:val="30"/>
              </w:rPr>
              <w:t xml:space="preserve"> Group</w:t>
            </w:r>
          </w:p>
        </w:tc>
      </w:tr>
    </w:tbl>
    <w:p w14:paraId="738C1EFD" w14:textId="166A177F" w:rsidR="00016A02" w:rsidRPr="00534851" w:rsidRDefault="00016A02" w:rsidP="00D80FDF">
      <w:pPr>
        <w:pStyle w:val="Heading1"/>
        <w:spacing w:before="240"/>
      </w:pPr>
      <w:r w:rsidRPr="00534851">
        <w:t>OVERVIEW</w:t>
      </w:r>
    </w:p>
    <w:p w14:paraId="7F142E83" w14:textId="405396A7" w:rsidR="00016A02" w:rsidRPr="00534851" w:rsidRDefault="00016A02" w:rsidP="00016A02">
      <w:pPr>
        <w:tabs>
          <w:tab w:val="left" w:pos="540"/>
        </w:tabs>
        <w:spacing w:after="200"/>
        <w:ind w:left="540"/>
        <w:rPr>
          <w:rFonts w:ascii="Arial" w:hAnsi="Arial" w:cs="Arial"/>
          <w:sz w:val="24"/>
          <w:szCs w:val="24"/>
        </w:rPr>
      </w:pPr>
      <w:r w:rsidRPr="00534851">
        <w:rPr>
          <w:rFonts w:ascii="Arial" w:hAnsi="Arial" w:cs="Arial"/>
          <w:sz w:val="24"/>
          <w:szCs w:val="24"/>
        </w:rPr>
        <w:t xml:space="preserve">The State’s contract with </w:t>
      </w:r>
      <w:r w:rsidR="00B00596">
        <w:rPr>
          <w:rFonts w:ascii="Arial" w:hAnsi="Arial" w:cs="Arial"/>
          <w:sz w:val="24"/>
          <w:szCs w:val="24"/>
        </w:rPr>
        <w:t>PC Specialists, Inc., DBA Technology Integration Group (TIG)</w:t>
      </w:r>
      <w:r w:rsidRPr="00534851">
        <w:rPr>
          <w:rFonts w:ascii="Arial" w:hAnsi="Arial" w:cs="Arial"/>
          <w:sz w:val="24"/>
          <w:szCs w:val="24"/>
        </w:rPr>
        <w:t xml:space="preserve"> (contractor) provides Laptop Computers at contracted pricing to the State of California and local governmental agencies in accordance with the requirements of Contract # </w:t>
      </w:r>
      <w:r w:rsidR="00B00596">
        <w:rPr>
          <w:rFonts w:ascii="Arial" w:hAnsi="Arial" w:cs="Arial"/>
          <w:sz w:val="24"/>
          <w:szCs w:val="24"/>
        </w:rPr>
        <w:t>1-17-70-02A</w:t>
      </w:r>
      <w:r w:rsidRPr="00534851">
        <w:rPr>
          <w:rFonts w:ascii="Arial" w:hAnsi="Arial" w:cs="Arial"/>
          <w:sz w:val="24"/>
          <w:szCs w:val="24"/>
        </w:rPr>
        <w:t xml:space="preserve">.  </w:t>
      </w:r>
    </w:p>
    <w:p w14:paraId="6E2A0A12" w14:textId="2AEB8D24" w:rsidR="00016A02" w:rsidRPr="00534851" w:rsidRDefault="00016A02" w:rsidP="00016A02">
      <w:pPr>
        <w:spacing w:after="200"/>
        <w:ind w:left="540"/>
        <w:rPr>
          <w:rFonts w:ascii="Arial" w:hAnsi="Arial" w:cs="Arial"/>
          <w:b/>
          <w:bCs/>
          <w:color w:val="000000"/>
          <w:sz w:val="24"/>
          <w:szCs w:val="24"/>
        </w:rPr>
      </w:pPr>
      <w:r w:rsidRPr="00534851">
        <w:rPr>
          <w:rFonts w:ascii="Arial" w:hAnsi="Arial" w:cs="Arial"/>
          <w:bCs/>
          <w:color w:val="000000"/>
          <w:sz w:val="24"/>
          <w:szCs w:val="24"/>
        </w:rPr>
        <w:t xml:space="preserve">Local government agencies are defined as “any city, county, city and county, district or other governmental body or corporation, including the California State Universities (CSU) and University of California (UC) systems, K-12 schools and community colleges’’, empowered to expend public funds for the acquisition of products, per Public Contract Code Chapter 2, Paragraph 10298 (a) (b).  </w:t>
      </w:r>
    </w:p>
    <w:p w14:paraId="331F5B8B" w14:textId="77777777" w:rsidR="00364DD4" w:rsidRPr="00534851" w:rsidRDefault="00693586" w:rsidP="00534851">
      <w:pPr>
        <w:pStyle w:val="Heading1"/>
      </w:pPr>
      <w:r w:rsidRPr="00534851">
        <w:t>ADMINISTRATIVE FEES</w:t>
      </w:r>
      <w:r w:rsidR="003907C2" w:rsidRPr="00534851">
        <w:t xml:space="preserve"> </w:t>
      </w:r>
      <w:r w:rsidR="00364DD4" w:rsidRPr="00534851">
        <w:rPr>
          <w:color w:val="000000"/>
        </w:rPr>
        <w:t xml:space="preserve"> </w:t>
      </w:r>
    </w:p>
    <w:p w14:paraId="5507A32F" w14:textId="21AB1F27" w:rsidR="000829C3" w:rsidRPr="00534851" w:rsidRDefault="003907C2" w:rsidP="00016A02">
      <w:pPr>
        <w:tabs>
          <w:tab w:val="left" w:pos="540"/>
        </w:tabs>
        <w:spacing w:after="200"/>
        <w:ind w:left="540" w:right="180"/>
        <w:rPr>
          <w:rFonts w:ascii="Arial" w:hAnsi="Arial" w:cs="Arial"/>
          <w:color w:val="000000"/>
          <w:sz w:val="24"/>
          <w:szCs w:val="24"/>
        </w:rPr>
      </w:pPr>
      <w:r w:rsidRPr="00534851">
        <w:rPr>
          <w:rFonts w:ascii="Arial" w:hAnsi="Arial" w:cs="Arial"/>
          <w:sz w:val="24"/>
          <w:szCs w:val="24"/>
        </w:rPr>
        <w:tab/>
      </w:r>
      <w:r w:rsidR="00CD427C" w:rsidRPr="00534851">
        <w:rPr>
          <w:rFonts w:ascii="Arial" w:hAnsi="Arial" w:cs="Arial"/>
          <w:sz w:val="24"/>
          <w:szCs w:val="24"/>
        </w:rPr>
        <w:t>For all local government agency transactions issued against the contract</w:t>
      </w:r>
      <w:r w:rsidR="00DA0FD6" w:rsidRPr="00534851">
        <w:rPr>
          <w:rFonts w:ascii="Arial" w:hAnsi="Arial" w:cs="Arial"/>
          <w:sz w:val="24"/>
          <w:szCs w:val="24"/>
        </w:rPr>
        <w:t>,</w:t>
      </w:r>
      <w:r w:rsidR="00CD427C" w:rsidRPr="00534851">
        <w:rPr>
          <w:rFonts w:ascii="Arial" w:hAnsi="Arial" w:cs="Arial"/>
          <w:sz w:val="24"/>
          <w:szCs w:val="24"/>
        </w:rPr>
        <w:t xml:space="preserve"> the Contractor is required to remit the DGS/PD an Incentive Fee of an amount equal to 1% of the total purchase order amount excluding taxes and freight.  This Incentive Fee shall not be included in the agency’s purchase price, nor invoiced or charged to the purchasing entity. </w:t>
      </w:r>
    </w:p>
    <w:p w14:paraId="210C2B0D" w14:textId="420F3195" w:rsidR="00DD15C3" w:rsidRPr="00534851" w:rsidRDefault="00016A02" w:rsidP="00534851">
      <w:pPr>
        <w:pStyle w:val="Heading1"/>
      </w:pPr>
      <w:r w:rsidRPr="00534851">
        <w:t>GETTING A QUOTE</w:t>
      </w:r>
    </w:p>
    <w:p w14:paraId="33C95D19" w14:textId="14A6A071" w:rsidR="004B05EC" w:rsidRPr="00534851" w:rsidRDefault="00016A02" w:rsidP="00B00596">
      <w:pPr>
        <w:pStyle w:val="ListParagraph"/>
        <w:tabs>
          <w:tab w:val="left" w:pos="540"/>
          <w:tab w:val="left" w:pos="900"/>
          <w:tab w:val="left" w:pos="1260"/>
          <w:tab w:val="left" w:pos="1620"/>
          <w:tab w:val="left" w:pos="3600"/>
        </w:tabs>
        <w:spacing w:after="200"/>
        <w:ind w:left="547"/>
        <w:rPr>
          <w:rFonts w:ascii="Arial" w:hAnsi="Arial" w:cs="Arial"/>
          <w:sz w:val="24"/>
          <w:szCs w:val="24"/>
        </w:rPr>
      </w:pPr>
      <w:r w:rsidRPr="00534851">
        <w:rPr>
          <w:rFonts w:ascii="Arial" w:hAnsi="Arial" w:cs="Arial"/>
          <w:sz w:val="24"/>
          <w:szCs w:val="24"/>
        </w:rPr>
        <w:t xml:space="preserve">The Contractor shall provide a quote to ordering agencies in MS Excel spreadsheet format.  </w:t>
      </w:r>
      <w:r w:rsidR="00C722A0" w:rsidRPr="00534851">
        <w:rPr>
          <w:rFonts w:ascii="Arial" w:hAnsi="Arial" w:cs="Arial"/>
          <w:sz w:val="24"/>
          <w:szCs w:val="24"/>
        </w:rPr>
        <w:t>Order</w:t>
      </w:r>
      <w:r w:rsidR="007C71D1" w:rsidRPr="00534851">
        <w:rPr>
          <w:rFonts w:ascii="Arial" w:hAnsi="Arial" w:cs="Arial"/>
          <w:sz w:val="24"/>
          <w:szCs w:val="24"/>
        </w:rPr>
        <w:t xml:space="preserve">ing agencies may request the </w:t>
      </w:r>
      <w:r w:rsidR="00487F30" w:rsidRPr="00534851">
        <w:rPr>
          <w:rFonts w:ascii="Arial" w:hAnsi="Arial" w:cs="Arial"/>
          <w:sz w:val="24"/>
          <w:szCs w:val="24"/>
        </w:rPr>
        <w:t>anticipated</w:t>
      </w:r>
      <w:r w:rsidR="00C722A0" w:rsidRPr="00534851">
        <w:rPr>
          <w:rFonts w:ascii="Arial" w:hAnsi="Arial" w:cs="Arial"/>
          <w:sz w:val="24"/>
          <w:szCs w:val="24"/>
        </w:rPr>
        <w:t xml:space="preserve"> delivery date with </w:t>
      </w:r>
      <w:r w:rsidR="007C71D1" w:rsidRPr="00534851">
        <w:rPr>
          <w:rFonts w:ascii="Arial" w:hAnsi="Arial" w:cs="Arial"/>
          <w:sz w:val="24"/>
          <w:szCs w:val="24"/>
        </w:rPr>
        <w:t xml:space="preserve">their </w:t>
      </w:r>
      <w:r w:rsidR="00C722A0" w:rsidRPr="00534851">
        <w:rPr>
          <w:rFonts w:ascii="Arial" w:hAnsi="Arial" w:cs="Arial"/>
          <w:sz w:val="24"/>
          <w:szCs w:val="24"/>
        </w:rPr>
        <w:t xml:space="preserve">quote request. </w:t>
      </w:r>
      <w:r w:rsidR="004B05EC" w:rsidRPr="00534851">
        <w:rPr>
          <w:rFonts w:ascii="Arial" w:hAnsi="Arial" w:cs="Arial"/>
          <w:sz w:val="24"/>
          <w:szCs w:val="24"/>
        </w:rPr>
        <w:t>Requests for quotes may be submitted to:</w:t>
      </w:r>
    </w:p>
    <w:p w14:paraId="6F0BD7F1" w14:textId="49CC4CF8" w:rsidR="007C71D1" w:rsidRPr="00534851" w:rsidRDefault="00B00596" w:rsidP="007C71D1">
      <w:pPr>
        <w:autoSpaceDE w:val="0"/>
        <w:autoSpaceDN w:val="0"/>
        <w:adjustRightInd w:val="0"/>
        <w:ind w:left="540"/>
        <w:jc w:val="both"/>
        <w:rPr>
          <w:rFonts w:ascii="Arial" w:hAnsi="Arial" w:cs="Arial"/>
          <w:sz w:val="24"/>
          <w:szCs w:val="24"/>
        </w:rPr>
      </w:pPr>
      <w:r>
        <w:rPr>
          <w:rFonts w:ascii="Arial" w:hAnsi="Arial" w:cs="Arial"/>
          <w:sz w:val="24"/>
          <w:szCs w:val="24"/>
        </w:rPr>
        <w:t>PC Specialists, Inc., DBA Technology Integration Group</w:t>
      </w:r>
    </w:p>
    <w:p w14:paraId="34682B44" w14:textId="6D6ECD58" w:rsidR="007C71D1" w:rsidRPr="00534851" w:rsidRDefault="007C71D1" w:rsidP="007C71D1">
      <w:pPr>
        <w:autoSpaceDE w:val="0"/>
        <w:autoSpaceDN w:val="0"/>
        <w:adjustRightInd w:val="0"/>
        <w:ind w:left="540"/>
        <w:jc w:val="both"/>
        <w:rPr>
          <w:rFonts w:ascii="Arial" w:hAnsi="Arial" w:cs="Arial"/>
          <w:sz w:val="24"/>
          <w:szCs w:val="24"/>
        </w:rPr>
      </w:pPr>
      <w:r w:rsidRPr="00534851">
        <w:rPr>
          <w:rFonts w:ascii="Arial" w:hAnsi="Arial" w:cs="Arial"/>
          <w:sz w:val="24"/>
          <w:szCs w:val="24"/>
        </w:rPr>
        <w:t xml:space="preserve">Contact:  </w:t>
      </w:r>
      <w:r w:rsidR="00B00596">
        <w:rPr>
          <w:rFonts w:ascii="Arial" w:hAnsi="Arial" w:cs="Arial"/>
          <w:sz w:val="24"/>
          <w:szCs w:val="24"/>
        </w:rPr>
        <w:t>TIG State of California Team</w:t>
      </w:r>
    </w:p>
    <w:p w14:paraId="1B50AD24" w14:textId="5EA33400" w:rsidR="007C71D1" w:rsidRPr="00534851" w:rsidRDefault="00B00596" w:rsidP="007C71D1">
      <w:pPr>
        <w:autoSpaceDE w:val="0"/>
        <w:autoSpaceDN w:val="0"/>
        <w:adjustRightInd w:val="0"/>
        <w:ind w:left="540"/>
        <w:jc w:val="both"/>
        <w:rPr>
          <w:rFonts w:ascii="Arial" w:hAnsi="Arial" w:cs="Arial"/>
          <w:sz w:val="24"/>
          <w:szCs w:val="24"/>
        </w:rPr>
      </w:pPr>
      <w:r>
        <w:rPr>
          <w:rFonts w:ascii="Arial" w:hAnsi="Arial" w:cs="Arial"/>
          <w:sz w:val="24"/>
          <w:szCs w:val="24"/>
        </w:rPr>
        <w:t>Phone: (888</w:t>
      </w:r>
      <w:r w:rsidR="007C71D1" w:rsidRPr="00534851">
        <w:rPr>
          <w:rFonts w:ascii="Arial" w:hAnsi="Arial" w:cs="Arial"/>
          <w:sz w:val="24"/>
          <w:szCs w:val="24"/>
        </w:rPr>
        <w:t xml:space="preserve">) </w:t>
      </w:r>
      <w:r>
        <w:rPr>
          <w:rFonts w:ascii="Arial" w:hAnsi="Arial" w:cs="Arial"/>
          <w:sz w:val="24"/>
          <w:szCs w:val="24"/>
        </w:rPr>
        <w:t>328-2844</w:t>
      </w:r>
    </w:p>
    <w:p w14:paraId="010F04F7" w14:textId="09C48868" w:rsidR="007C71D1" w:rsidRPr="00534851" w:rsidRDefault="00B00596" w:rsidP="007C71D1">
      <w:pPr>
        <w:autoSpaceDE w:val="0"/>
        <w:autoSpaceDN w:val="0"/>
        <w:adjustRightInd w:val="0"/>
        <w:ind w:left="540"/>
        <w:jc w:val="both"/>
        <w:rPr>
          <w:rFonts w:ascii="Arial" w:hAnsi="Arial" w:cs="Arial"/>
          <w:sz w:val="24"/>
          <w:szCs w:val="24"/>
        </w:rPr>
      </w:pPr>
      <w:r>
        <w:rPr>
          <w:rFonts w:ascii="Arial" w:hAnsi="Arial" w:cs="Arial"/>
          <w:sz w:val="24"/>
          <w:szCs w:val="24"/>
        </w:rPr>
        <w:t>Fax: (858</w:t>
      </w:r>
      <w:r w:rsidR="007C71D1" w:rsidRPr="00534851">
        <w:rPr>
          <w:rFonts w:ascii="Arial" w:hAnsi="Arial" w:cs="Arial"/>
          <w:sz w:val="24"/>
          <w:szCs w:val="24"/>
        </w:rPr>
        <w:t xml:space="preserve">) </w:t>
      </w:r>
      <w:r>
        <w:rPr>
          <w:rFonts w:ascii="Arial" w:hAnsi="Arial" w:cs="Arial"/>
          <w:sz w:val="24"/>
          <w:szCs w:val="24"/>
        </w:rPr>
        <w:t>790-7880</w:t>
      </w:r>
    </w:p>
    <w:p w14:paraId="7C83A2A2" w14:textId="2FF946E8" w:rsidR="00D80FDF" w:rsidRDefault="00E76C8F" w:rsidP="00B00596">
      <w:pPr>
        <w:tabs>
          <w:tab w:val="left" w:pos="540"/>
          <w:tab w:val="left" w:pos="900"/>
          <w:tab w:val="left" w:pos="1260"/>
          <w:tab w:val="left" w:pos="1620"/>
          <w:tab w:val="left" w:pos="3600"/>
        </w:tabs>
        <w:ind w:left="547"/>
        <w:rPr>
          <w:rStyle w:val="Hyperlink"/>
          <w:rFonts w:ascii="Arial" w:eastAsia="Calibri" w:hAnsi="Arial" w:cs="Arial"/>
          <w:sz w:val="24"/>
          <w:szCs w:val="24"/>
        </w:rPr>
      </w:pPr>
      <w:hyperlink r:id="rId12" w:history="1">
        <w:r w:rsidR="00B00596" w:rsidRPr="00033C5C">
          <w:rPr>
            <w:rStyle w:val="Hyperlink"/>
            <w:rFonts w:ascii="Arial" w:eastAsia="Calibri" w:hAnsi="Arial" w:cs="Arial"/>
            <w:sz w:val="24"/>
            <w:szCs w:val="24"/>
          </w:rPr>
          <w:t>Calpc@tig.com</w:t>
        </w:r>
      </w:hyperlink>
      <w:r w:rsidR="00B00596">
        <w:rPr>
          <w:rFonts w:ascii="Arial" w:eastAsia="Calibri" w:hAnsi="Arial" w:cs="Arial"/>
          <w:sz w:val="24"/>
          <w:szCs w:val="24"/>
        </w:rPr>
        <w:t xml:space="preserve"> </w:t>
      </w:r>
      <w:r w:rsidR="00D80FDF">
        <w:rPr>
          <w:rStyle w:val="Hyperlink"/>
          <w:rFonts w:ascii="Arial" w:eastAsia="Calibri" w:hAnsi="Arial" w:cs="Arial"/>
          <w:sz w:val="24"/>
          <w:szCs w:val="24"/>
        </w:rPr>
        <w:br w:type="page"/>
      </w:r>
    </w:p>
    <w:p w14:paraId="4B03DDB5" w14:textId="77777777" w:rsidR="000F0342" w:rsidRPr="00534851" w:rsidRDefault="000F0342" w:rsidP="00534851">
      <w:pPr>
        <w:pStyle w:val="Heading1"/>
      </w:pPr>
      <w:r w:rsidRPr="00534851">
        <w:lastRenderedPageBreak/>
        <w:t xml:space="preserve">PURCHASE </w:t>
      </w:r>
      <w:r w:rsidR="006976AA" w:rsidRPr="00534851">
        <w:t>E</w:t>
      </w:r>
      <w:r w:rsidRPr="00534851">
        <w:t>XECUTION</w:t>
      </w:r>
    </w:p>
    <w:p w14:paraId="2D89965B" w14:textId="701FCC99" w:rsidR="003907C2" w:rsidRPr="00534851" w:rsidRDefault="003907C2" w:rsidP="00B706AD">
      <w:pPr>
        <w:spacing w:after="120"/>
        <w:ind w:left="540"/>
        <w:rPr>
          <w:rFonts w:ascii="Arial" w:hAnsi="Arial" w:cs="Arial"/>
          <w:sz w:val="24"/>
          <w:szCs w:val="24"/>
        </w:rPr>
      </w:pPr>
      <w:r w:rsidRPr="00534851">
        <w:rPr>
          <w:rFonts w:ascii="Arial" w:hAnsi="Arial" w:cs="Arial"/>
          <w:sz w:val="24"/>
          <w:szCs w:val="24"/>
        </w:rPr>
        <w:t>Local governmental agencies may use their own purchase document for purchase execution.</w:t>
      </w:r>
      <w:r w:rsidR="00791AB0" w:rsidRPr="00534851">
        <w:rPr>
          <w:rFonts w:ascii="Arial" w:hAnsi="Arial" w:cs="Arial"/>
          <w:sz w:val="24"/>
          <w:szCs w:val="24"/>
        </w:rPr>
        <w:t xml:space="preserve"> </w:t>
      </w:r>
      <w:r w:rsidR="00B706AD" w:rsidRPr="00534851">
        <w:rPr>
          <w:rFonts w:ascii="Arial" w:hAnsi="Arial" w:cs="Arial"/>
          <w:sz w:val="24"/>
          <w:szCs w:val="24"/>
        </w:rPr>
        <w:t xml:space="preserve">Order Placement </w:t>
      </w:r>
      <w:r w:rsidR="00241E74">
        <w:rPr>
          <w:rFonts w:ascii="Arial" w:hAnsi="Arial" w:cs="Arial"/>
          <w:sz w:val="24"/>
          <w:szCs w:val="24"/>
        </w:rPr>
        <w:t>may be made by U.S. Mail, f</w:t>
      </w:r>
      <w:bookmarkStart w:id="0" w:name="_GoBack"/>
      <w:bookmarkEnd w:id="0"/>
      <w:r w:rsidR="00791AB0" w:rsidRPr="00534851">
        <w:rPr>
          <w:rFonts w:ascii="Arial" w:hAnsi="Arial" w:cs="Arial"/>
          <w:sz w:val="24"/>
          <w:szCs w:val="24"/>
        </w:rPr>
        <w:t>ax, or email to the following</w:t>
      </w:r>
      <w:r w:rsidR="00B706AD" w:rsidRPr="00534851">
        <w:rPr>
          <w:rFonts w:ascii="Arial" w:hAnsi="Arial" w:cs="Arial"/>
          <w:sz w:val="24"/>
          <w:szCs w:val="24"/>
        </w:rPr>
        <w:t>:</w:t>
      </w:r>
    </w:p>
    <w:p w14:paraId="1037BD45" w14:textId="031A89AE" w:rsidR="00B706AD" w:rsidRPr="00534851" w:rsidRDefault="00B00596" w:rsidP="00B00596">
      <w:pPr>
        <w:autoSpaceDE w:val="0"/>
        <w:autoSpaceDN w:val="0"/>
        <w:adjustRightInd w:val="0"/>
        <w:ind w:left="540"/>
        <w:jc w:val="both"/>
        <w:rPr>
          <w:rFonts w:ascii="Arial" w:hAnsi="Arial" w:cs="Arial"/>
          <w:sz w:val="24"/>
          <w:szCs w:val="24"/>
        </w:rPr>
      </w:pPr>
      <w:r>
        <w:rPr>
          <w:rFonts w:ascii="Arial" w:hAnsi="Arial" w:cs="Arial"/>
          <w:sz w:val="24"/>
          <w:szCs w:val="24"/>
        </w:rPr>
        <w:t>PC Specialists, Inc., DBA Technology Integration Group</w:t>
      </w:r>
    </w:p>
    <w:p w14:paraId="4564AE5F" w14:textId="2F6BD64F" w:rsidR="00B706AD" w:rsidRPr="00534851" w:rsidRDefault="00B00596" w:rsidP="00B706AD">
      <w:pPr>
        <w:autoSpaceDE w:val="0"/>
        <w:autoSpaceDN w:val="0"/>
        <w:adjustRightInd w:val="0"/>
        <w:ind w:left="540"/>
        <w:rPr>
          <w:rFonts w:ascii="Arial" w:hAnsi="Arial" w:cs="Arial"/>
          <w:sz w:val="24"/>
          <w:szCs w:val="24"/>
        </w:rPr>
      </w:pPr>
      <w:r>
        <w:rPr>
          <w:rFonts w:ascii="Arial" w:hAnsi="Arial" w:cs="Arial"/>
          <w:sz w:val="24"/>
          <w:szCs w:val="24"/>
        </w:rPr>
        <w:t>770 L Street, Suite 950</w:t>
      </w:r>
    </w:p>
    <w:p w14:paraId="42825617" w14:textId="42A72EEB" w:rsidR="00B706AD" w:rsidRPr="00534851" w:rsidRDefault="00B00596" w:rsidP="00B706AD">
      <w:pPr>
        <w:autoSpaceDE w:val="0"/>
        <w:autoSpaceDN w:val="0"/>
        <w:adjustRightInd w:val="0"/>
        <w:ind w:left="540"/>
        <w:rPr>
          <w:rFonts w:ascii="Arial" w:hAnsi="Arial" w:cs="Arial"/>
          <w:sz w:val="24"/>
          <w:szCs w:val="24"/>
        </w:rPr>
      </w:pPr>
      <w:r>
        <w:rPr>
          <w:rFonts w:ascii="Arial" w:hAnsi="Arial" w:cs="Arial"/>
          <w:sz w:val="24"/>
          <w:szCs w:val="24"/>
        </w:rPr>
        <w:t>Sacramento, CA 95814</w:t>
      </w:r>
    </w:p>
    <w:p w14:paraId="730E9453" w14:textId="3A573AF5" w:rsidR="00791AB0" w:rsidRPr="00534851" w:rsidRDefault="00E76C8F" w:rsidP="00B706AD">
      <w:pPr>
        <w:autoSpaceDE w:val="0"/>
        <w:autoSpaceDN w:val="0"/>
        <w:adjustRightInd w:val="0"/>
        <w:ind w:left="540"/>
        <w:rPr>
          <w:rFonts w:ascii="Arial" w:hAnsi="Arial" w:cs="Arial"/>
          <w:sz w:val="24"/>
          <w:szCs w:val="24"/>
        </w:rPr>
      </w:pPr>
      <w:hyperlink r:id="rId13" w:history="1">
        <w:r w:rsidR="00B00596" w:rsidRPr="00033C5C">
          <w:rPr>
            <w:rStyle w:val="Hyperlink"/>
            <w:rFonts w:ascii="Arial" w:hAnsi="Arial" w:cs="Arial"/>
            <w:sz w:val="24"/>
            <w:szCs w:val="24"/>
          </w:rPr>
          <w:t>Calpc@tig.com</w:t>
        </w:r>
      </w:hyperlink>
      <w:r w:rsidR="00B00596">
        <w:rPr>
          <w:rFonts w:ascii="Arial" w:hAnsi="Arial" w:cs="Arial"/>
          <w:sz w:val="24"/>
          <w:szCs w:val="24"/>
        </w:rPr>
        <w:t xml:space="preserve"> </w:t>
      </w:r>
    </w:p>
    <w:p w14:paraId="32B1ED9B" w14:textId="58E314E4" w:rsidR="00791AB0" w:rsidRPr="00534851" w:rsidRDefault="00791AB0" w:rsidP="00B706AD">
      <w:pPr>
        <w:autoSpaceDE w:val="0"/>
        <w:autoSpaceDN w:val="0"/>
        <w:adjustRightInd w:val="0"/>
        <w:ind w:left="540"/>
        <w:rPr>
          <w:rFonts w:ascii="Arial" w:hAnsi="Arial" w:cs="Arial"/>
          <w:sz w:val="24"/>
          <w:szCs w:val="24"/>
        </w:rPr>
      </w:pPr>
      <w:r w:rsidRPr="00534851">
        <w:rPr>
          <w:rFonts w:ascii="Arial" w:hAnsi="Arial" w:cs="Arial"/>
          <w:sz w:val="24"/>
          <w:szCs w:val="24"/>
        </w:rPr>
        <w:t xml:space="preserve">Fax: </w:t>
      </w:r>
      <w:r w:rsidR="00B00596">
        <w:rPr>
          <w:rFonts w:ascii="Arial" w:hAnsi="Arial" w:cs="Arial"/>
          <w:sz w:val="24"/>
          <w:szCs w:val="24"/>
        </w:rPr>
        <w:t>(858) 790-7880</w:t>
      </w:r>
    </w:p>
    <w:p w14:paraId="08F03534" w14:textId="77777777" w:rsidR="00487F30" w:rsidRPr="00534851" w:rsidRDefault="00487F30" w:rsidP="00B706AD">
      <w:pPr>
        <w:autoSpaceDE w:val="0"/>
        <w:autoSpaceDN w:val="0"/>
        <w:adjustRightInd w:val="0"/>
        <w:ind w:left="540"/>
        <w:rPr>
          <w:rFonts w:ascii="Arial" w:hAnsi="Arial" w:cs="Arial"/>
          <w:sz w:val="24"/>
          <w:szCs w:val="24"/>
        </w:rPr>
      </w:pPr>
    </w:p>
    <w:p w14:paraId="64C2B8FD" w14:textId="77777777" w:rsidR="00C722A0" w:rsidRPr="00534851" w:rsidRDefault="00C722A0" w:rsidP="00534851">
      <w:pPr>
        <w:pStyle w:val="Heading1"/>
      </w:pPr>
      <w:r w:rsidRPr="00534851">
        <w:t>ORDER RECEIPT CONFIRMATION</w:t>
      </w:r>
    </w:p>
    <w:p w14:paraId="1D3FA50B" w14:textId="4DB40B84" w:rsidR="00C722A0" w:rsidRPr="00534851" w:rsidRDefault="00C722A0" w:rsidP="00DC0602">
      <w:pPr>
        <w:pStyle w:val="BodyTextFirstIndent2"/>
        <w:spacing w:after="200"/>
        <w:ind w:left="540" w:firstLine="0"/>
        <w:rPr>
          <w:rFonts w:ascii="Arial" w:hAnsi="Arial" w:cs="Arial"/>
        </w:rPr>
      </w:pPr>
      <w:r w:rsidRPr="00534851">
        <w:rPr>
          <w:rFonts w:ascii="Arial" w:hAnsi="Arial" w:cs="Arial"/>
        </w:rPr>
        <w:t xml:space="preserve">The Contractor will provide ordering agencies with an order receipt confirmation, via e-mail or facsimile, within one (1) business day of receipt of purchase document.  The Order Receipt Confirmation shall include </w:t>
      </w:r>
      <w:r w:rsidR="007C71D1" w:rsidRPr="00534851">
        <w:rPr>
          <w:rFonts w:ascii="Arial" w:hAnsi="Arial" w:cs="Arial"/>
        </w:rPr>
        <w:t xml:space="preserve">the </w:t>
      </w:r>
      <w:r w:rsidR="00487F30" w:rsidRPr="00534851">
        <w:rPr>
          <w:rFonts w:ascii="Arial" w:hAnsi="Arial" w:cs="Arial"/>
        </w:rPr>
        <w:t>anticipated</w:t>
      </w:r>
      <w:r w:rsidR="007C71D1" w:rsidRPr="00534851">
        <w:rPr>
          <w:rFonts w:ascii="Arial" w:hAnsi="Arial" w:cs="Arial"/>
        </w:rPr>
        <w:t xml:space="preserve"> delivery date.</w:t>
      </w:r>
    </w:p>
    <w:p w14:paraId="5D0259CC" w14:textId="51078DA2" w:rsidR="00FC4461" w:rsidRPr="00534851" w:rsidRDefault="00FC4461" w:rsidP="00534851">
      <w:pPr>
        <w:pStyle w:val="Heading1"/>
      </w:pPr>
      <w:r w:rsidRPr="00534851">
        <w:t>DELIVERY SCHEDULES</w:t>
      </w:r>
    </w:p>
    <w:p w14:paraId="153A6526" w14:textId="3627340B" w:rsidR="00FC4461" w:rsidRPr="00534851" w:rsidRDefault="00FC4461" w:rsidP="00DC0602">
      <w:pPr>
        <w:pStyle w:val="ListParagraph"/>
        <w:ind w:left="540" w:right="180"/>
        <w:rPr>
          <w:rFonts w:ascii="Arial" w:hAnsi="Arial" w:cs="Arial"/>
          <w:sz w:val="24"/>
          <w:szCs w:val="24"/>
        </w:rPr>
      </w:pPr>
      <w:r w:rsidRPr="00534851">
        <w:rPr>
          <w:rFonts w:ascii="Arial" w:hAnsi="Arial" w:cs="Arial"/>
          <w:sz w:val="24"/>
          <w:szCs w:val="24"/>
        </w:rPr>
        <w:t>Delivery of ordered product shall be completed in full within four (4) to six (6) weeks after receipt of an order (ARO) unless otherwise agreed to by the agency</w:t>
      </w:r>
      <w:r w:rsidR="008D023A" w:rsidRPr="00534851">
        <w:rPr>
          <w:rFonts w:ascii="Arial" w:hAnsi="Arial" w:cs="Arial"/>
          <w:sz w:val="24"/>
          <w:szCs w:val="24"/>
        </w:rPr>
        <w:t xml:space="preserve">. </w:t>
      </w:r>
    </w:p>
    <w:p w14:paraId="29D159B1" w14:textId="77777777" w:rsidR="00FC4461" w:rsidRPr="00534851" w:rsidRDefault="00FC4461" w:rsidP="008D023A">
      <w:pPr>
        <w:tabs>
          <w:tab w:val="left" w:pos="540"/>
          <w:tab w:val="left" w:pos="900"/>
          <w:tab w:val="left" w:pos="1260"/>
          <w:tab w:val="left" w:pos="1620"/>
          <w:tab w:val="left" w:pos="3600"/>
        </w:tabs>
        <w:ind w:left="576"/>
        <w:rPr>
          <w:rFonts w:ascii="Arial" w:hAnsi="Arial" w:cs="Arial"/>
          <w:b/>
          <w:sz w:val="24"/>
          <w:szCs w:val="24"/>
        </w:rPr>
      </w:pPr>
    </w:p>
    <w:p w14:paraId="30342A71" w14:textId="59884D17" w:rsidR="00DD15C3" w:rsidRPr="00534851" w:rsidRDefault="004B05EC" w:rsidP="00534851">
      <w:pPr>
        <w:pStyle w:val="Heading1"/>
      </w:pPr>
      <w:r w:rsidRPr="00534851">
        <w:t>DGS CONTRACT ADMINISTRATOR</w:t>
      </w:r>
    </w:p>
    <w:p w14:paraId="5C4CFAC7" w14:textId="3E99E87F" w:rsidR="00DD15C3" w:rsidRPr="00534851" w:rsidRDefault="00E537FD" w:rsidP="004B05EC">
      <w:pPr>
        <w:spacing w:after="200"/>
        <w:ind w:left="540"/>
        <w:rPr>
          <w:rFonts w:ascii="Arial" w:hAnsi="Arial" w:cs="Arial"/>
          <w:sz w:val="24"/>
          <w:szCs w:val="24"/>
        </w:rPr>
      </w:pPr>
      <w:r w:rsidRPr="00534851">
        <w:rPr>
          <w:rFonts w:ascii="Arial" w:hAnsi="Arial" w:cs="Arial"/>
          <w:sz w:val="24"/>
          <w:szCs w:val="24"/>
        </w:rPr>
        <w:t>Ordering agencies may contact the DGS contract administrator for problem resolution and related contract issues.</w:t>
      </w:r>
    </w:p>
    <w:p w14:paraId="0368102A" w14:textId="29383D8E" w:rsidR="00791AB0" w:rsidRPr="00534851" w:rsidRDefault="00791AB0" w:rsidP="004B05EC">
      <w:pPr>
        <w:spacing w:after="200"/>
        <w:ind w:left="540"/>
        <w:rPr>
          <w:rFonts w:ascii="Arial" w:hAnsi="Arial" w:cs="Arial"/>
          <w:sz w:val="24"/>
          <w:szCs w:val="24"/>
        </w:rPr>
      </w:pPr>
      <w:r w:rsidRPr="00534851">
        <w:rPr>
          <w:rFonts w:ascii="Arial" w:hAnsi="Arial" w:cs="Arial"/>
          <w:sz w:val="24"/>
          <w:szCs w:val="24"/>
        </w:rPr>
        <w:t>DGS Contract Administrator:</w:t>
      </w:r>
    </w:p>
    <w:p w14:paraId="6D9E293B" w14:textId="40B1BBC0" w:rsidR="00791AB0" w:rsidRPr="00534851" w:rsidRDefault="00B00596" w:rsidP="00791AB0">
      <w:pPr>
        <w:ind w:left="547"/>
        <w:rPr>
          <w:rFonts w:ascii="Arial" w:hAnsi="Arial" w:cs="Arial"/>
          <w:sz w:val="24"/>
          <w:szCs w:val="24"/>
        </w:rPr>
      </w:pPr>
      <w:r>
        <w:rPr>
          <w:rFonts w:ascii="Arial" w:hAnsi="Arial" w:cs="Arial"/>
          <w:sz w:val="24"/>
          <w:szCs w:val="24"/>
        </w:rPr>
        <w:t>Robb Parkison</w:t>
      </w:r>
    </w:p>
    <w:p w14:paraId="0DB2B90A" w14:textId="2B62A846" w:rsidR="00791AB0" w:rsidRPr="00534851" w:rsidRDefault="00B00596" w:rsidP="00791AB0">
      <w:pPr>
        <w:ind w:left="547"/>
        <w:rPr>
          <w:rFonts w:ascii="Arial" w:hAnsi="Arial" w:cs="Arial"/>
          <w:sz w:val="24"/>
          <w:szCs w:val="24"/>
        </w:rPr>
      </w:pPr>
      <w:r>
        <w:rPr>
          <w:rFonts w:ascii="Arial" w:hAnsi="Arial" w:cs="Arial"/>
          <w:sz w:val="24"/>
          <w:szCs w:val="24"/>
        </w:rPr>
        <w:t>916) 375-5918</w:t>
      </w:r>
    </w:p>
    <w:p w14:paraId="55A14317" w14:textId="37C818DD" w:rsidR="00791AB0" w:rsidRPr="00534851" w:rsidRDefault="00E76C8F" w:rsidP="00791AB0">
      <w:pPr>
        <w:ind w:left="547"/>
        <w:rPr>
          <w:rFonts w:ascii="Arial" w:hAnsi="Arial" w:cs="Arial"/>
          <w:sz w:val="24"/>
          <w:szCs w:val="24"/>
        </w:rPr>
      </w:pPr>
      <w:hyperlink r:id="rId14" w:history="1">
        <w:r w:rsidR="00B00596" w:rsidRPr="00033C5C">
          <w:rPr>
            <w:rStyle w:val="Hyperlink"/>
            <w:rFonts w:ascii="Arial" w:hAnsi="Arial" w:cs="Arial"/>
            <w:sz w:val="24"/>
            <w:szCs w:val="24"/>
          </w:rPr>
          <w:t>Robb.parkison@dgs.ca.gov</w:t>
        </w:r>
      </w:hyperlink>
      <w:r w:rsidR="00B00596">
        <w:rPr>
          <w:rFonts w:ascii="Arial" w:hAnsi="Arial" w:cs="Arial"/>
          <w:sz w:val="24"/>
          <w:szCs w:val="24"/>
        </w:rPr>
        <w:t xml:space="preserve"> </w:t>
      </w:r>
    </w:p>
    <w:p w14:paraId="20DC3865" w14:textId="77777777" w:rsidR="00791AB0" w:rsidRPr="00534851" w:rsidRDefault="00791AB0" w:rsidP="00791AB0">
      <w:pPr>
        <w:ind w:left="547"/>
        <w:rPr>
          <w:rFonts w:ascii="Arial" w:hAnsi="Arial" w:cs="Arial"/>
          <w:sz w:val="24"/>
          <w:szCs w:val="24"/>
        </w:rPr>
      </w:pPr>
    </w:p>
    <w:p w14:paraId="6AEDFF48" w14:textId="770C6A9C" w:rsidR="003907C2" w:rsidRPr="00534851" w:rsidRDefault="003907C2" w:rsidP="00534851">
      <w:pPr>
        <w:pStyle w:val="Heading1"/>
      </w:pPr>
      <w:r w:rsidRPr="00534851">
        <w:t>ATTACHMENTS</w:t>
      </w:r>
    </w:p>
    <w:p w14:paraId="47674BCA" w14:textId="77777777" w:rsidR="00B32A2C" w:rsidRPr="00534851" w:rsidRDefault="003907C2" w:rsidP="00DC0602">
      <w:pPr>
        <w:spacing w:after="200"/>
        <w:ind w:left="540"/>
        <w:jc w:val="both"/>
        <w:rPr>
          <w:rFonts w:ascii="Arial" w:hAnsi="Arial" w:cs="Arial"/>
          <w:sz w:val="24"/>
          <w:szCs w:val="24"/>
        </w:rPr>
      </w:pPr>
      <w:r w:rsidRPr="00534851">
        <w:rPr>
          <w:rFonts w:ascii="Arial" w:hAnsi="Arial" w:cs="Arial"/>
          <w:sz w:val="24"/>
          <w:szCs w:val="24"/>
        </w:rPr>
        <w:t>Attachment A – Special Non-Core Pricing</w:t>
      </w:r>
    </w:p>
    <w:sectPr w:rsidR="00B32A2C" w:rsidRPr="00534851" w:rsidSect="009358C8">
      <w:headerReference w:type="default" r:id="rId15"/>
      <w:footerReference w:type="default" r:id="rId16"/>
      <w:type w:val="continuous"/>
      <w:pgSz w:w="12240" w:h="15840" w:code="1"/>
      <w:pgMar w:top="720" w:right="1080" w:bottom="1152" w:left="1152" w:header="720" w:footer="375" w:gutter="0"/>
      <w:cols w:space="720" w:equalWidth="0">
        <w:col w:w="1018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47F3B" w14:textId="77777777" w:rsidR="00E76C8F" w:rsidRDefault="00E76C8F">
      <w:r>
        <w:separator/>
      </w:r>
    </w:p>
  </w:endnote>
  <w:endnote w:type="continuationSeparator" w:id="0">
    <w:p w14:paraId="7F3CCC34" w14:textId="77777777" w:rsidR="00E76C8F" w:rsidRDefault="00E76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lettergothic">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85B84" w14:textId="5ABB1840" w:rsidR="00B706AD" w:rsidRPr="006F48B0" w:rsidRDefault="00B706AD" w:rsidP="003907C2">
    <w:pPr>
      <w:pStyle w:val="Footer"/>
      <w:tabs>
        <w:tab w:val="clear" w:pos="4320"/>
        <w:tab w:val="clear" w:pos="8640"/>
        <w:tab w:val="center" w:pos="5040"/>
        <w:tab w:val="right" w:pos="9960"/>
      </w:tabs>
      <w:rPr>
        <w:rFonts w:ascii="Arial" w:hAnsi="Arial" w:cs="Arial"/>
        <w:sz w:val="16"/>
        <w:szCs w:val="16"/>
      </w:rPr>
    </w:pPr>
    <w:r w:rsidRPr="00F520EC">
      <w:rPr>
        <w:rFonts w:ascii="Arial" w:hAnsi="Arial" w:cs="Arial"/>
        <w:sz w:val="24"/>
        <w:szCs w:val="24"/>
      </w:rPr>
      <w:t>Contract 1-17-70-02</w:t>
    </w:r>
    <w:r w:rsidR="00B00596">
      <w:rPr>
        <w:rFonts w:ascii="Arial" w:hAnsi="Arial" w:cs="Arial"/>
        <w:sz w:val="24"/>
        <w:szCs w:val="24"/>
      </w:rPr>
      <w:t>A</w:t>
    </w:r>
    <w:r w:rsidRPr="006F48B0">
      <w:rPr>
        <w:rFonts w:ascii="Arial" w:hAnsi="Arial" w:cs="Arial"/>
        <w:sz w:val="16"/>
        <w:szCs w:val="16"/>
      </w:rPr>
      <w:tab/>
    </w:r>
    <w:r w:rsidRPr="00F520EC">
      <w:rPr>
        <w:rFonts w:ascii="Arial" w:hAnsi="Arial" w:cs="Arial"/>
        <w:sz w:val="24"/>
        <w:szCs w:val="24"/>
      </w:rPr>
      <w:t xml:space="preserve">Page </w:t>
    </w:r>
    <w:r w:rsidRPr="00F520EC">
      <w:rPr>
        <w:rStyle w:val="PageNumber"/>
        <w:rFonts w:ascii="Arial" w:hAnsi="Arial" w:cs="Arial"/>
        <w:sz w:val="24"/>
        <w:szCs w:val="24"/>
      </w:rPr>
      <w:fldChar w:fldCharType="begin"/>
    </w:r>
    <w:r w:rsidRPr="00F520EC">
      <w:rPr>
        <w:rStyle w:val="PageNumber"/>
        <w:rFonts w:ascii="Arial" w:hAnsi="Arial" w:cs="Arial"/>
        <w:sz w:val="24"/>
        <w:szCs w:val="24"/>
      </w:rPr>
      <w:instrText xml:space="preserve"> PAGE </w:instrText>
    </w:r>
    <w:r w:rsidRPr="00F520EC">
      <w:rPr>
        <w:rStyle w:val="PageNumber"/>
        <w:rFonts w:ascii="Arial" w:hAnsi="Arial" w:cs="Arial"/>
        <w:sz w:val="24"/>
        <w:szCs w:val="24"/>
      </w:rPr>
      <w:fldChar w:fldCharType="separate"/>
    </w:r>
    <w:r w:rsidR="00241E74">
      <w:rPr>
        <w:rStyle w:val="PageNumber"/>
        <w:rFonts w:ascii="Arial" w:hAnsi="Arial" w:cs="Arial"/>
        <w:noProof/>
        <w:sz w:val="24"/>
        <w:szCs w:val="24"/>
      </w:rPr>
      <w:t>2</w:t>
    </w:r>
    <w:r w:rsidRPr="00F520EC">
      <w:rPr>
        <w:rStyle w:val="PageNumber"/>
        <w:rFonts w:ascii="Arial" w:hAnsi="Arial" w:cs="Arial"/>
        <w:sz w:val="24"/>
        <w:szCs w:val="24"/>
      </w:rPr>
      <w:fldChar w:fldCharType="end"/>
    </w:r>
    <w:r>
      <w:rPr>
        <w:rStyle w:val="PageNumbe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31D2C" w14:textId="77777777" w:rsidR="00E76C8F" w:rsidRDefault="00E76C8F">
      <w:r>
        <w:separator/>
      </w:r>
    </w:p>
  </w:footnote>
  <w:footnote w:type="continuationSeparator" w:id="0">
    <w:p w14:paraId="0A1A5C62" w14:textId="77777777" w:rsidR="00E76C8F" w:rsidRDefault="00E76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BB823" w14:textId="77777777" w:rsidR="00B706AD" w:rsidRPr="00F520EC" w:rsidRDefault="00B706AD" w:rsidP="001F3582">
    <w:pPr>
      <w:pStyle w:val="Header"/>
      <w:tabs>
        <w:tab w:val="clear" w:pos="4320"/>
        <w:tab w:val="clear" w:pos="8640"/>
        <w:tab w:val="right" w:pos="10080"/>
      </w:tabs>
      <w:rPr>
        <w:rFonts w:ascii="Arial" w:hAnsi="Arial" w:cs="Arial"/>
        <w:sz w:val="24"/>
        <w:szCs w:val="24"/>
      </w:rPr>
    </w:pPr>
    <w:r w:rsidRPr="00F520EC">
      <w:rPr>
        <w:rFonts w:ascii="Arial" w:hAnsi="Arial" w:cs="Arial"/>
        <w:sz w:val="24"/>
        <w:szCs w:val="24"/>
      </w:rPr>
      <w:t>STATE OF CALIFORNIA</w:t>
    </w:r>
    <w:r w:rsidRPr="00F520EC">
      <w:rPr>
        <w:rFonts w:ascii="Arial" w:hAnsi="Arial" w:cs="Arial"/>
        <w:sz w:val="24"/>
        <w:szCs w:val="24"/>
      </w:rPr>
      <w:tab/>
    </w:r>
  </w:p>
  <w:p w14:paraId="68D3CC5D" w14:textId="77777777" w:rsidR="00B706AD" w:rsidRPr="00F520EC" w:rsidRDefault="00B706AD" w:rsidP="001F3582">
    <w:pPr>
      <w:pStyle w:val="Header"/>
      <w:tabs>
        <w:tab w:val="clear" w:pos="4320"/>
        <w:tab w:val="clear" w:pos="8640"/>
        <w:tab w:val="right" w:pos="10080"/>
      </w:tabs>
      <w:rPr>
        <w:rFonts w:ascii="Arial" w:hAnsi="Arial" w:cs="Arial"/>
        <w:sz w:val="24"/>
        <w:szCs w:val="24"/>
      </w:rPr>
    </w:pPr>
    <w:r w:rsidRPr="00F520EC">
      <w:rPr>
        <w:rFonts w:ascii="Arial" w:hAnsi="Arial" w:cs="Arial"/>
        <w:sz w:val="24"/>
        <w:szCs w:val="24"/>
      </w:rPr>
      <w:t>DEPARTMENT OF GENERAL SERVICES</w:t>
    </w:r>
    <w:r w:rsidRPr="00F520EC">
      <w:rPr>
        <w:rFonts w:ascii="Arial" w:hAnsi="Arial" w:cs="Arial"/>
        <w:sz w:val="24"/>
        <w:szCs w:val="24"/>
      </w:rPr>
      <w:tab/>
    </w:r>
  </w:p>
  <w:p w14:paraId="2053E7B9" w14:textId="77777777" w:rsidR="00B706AD" w:rsidRPr="00F520EC" w:rsidRDefault="00B706AD" w:rsidP="001F3582">
    <w:pPr>
      <w:pStyle w:val="Header"/>
      <w:tabs>
        <w:tab w:val="clear" w:pos="4320"/>
        <w:tab w:val="clear" w:pos="8640"/>
        <w:tab w:val="right" w:pos="10080"/>
      </w:tabs>
      <w:rPr>
        <w:rFonts w:ascii="Arial" w:hAnsi="Arial" w:cs="Arial"/>
        <w:sz w:val="24"/>
        <w:szCs w:val="24"/>
      </w:rPr>
    </w:pPr>
    <w:r w:rsidRPr="00F520EC">
      <w:rPr>
        <w:rFonts w:ascii="Arial" w:hAnsi="Arial" w:cs="Arial"/>
        <w:sz w:val="24"/>
        <w:szCs w:val="24"/>
      </w:rPr>
      <w:t>PROCUREMENT DIVISION</w:t>
    </w:r>
    <w:r w:rsidRPr="00F520EC">
      <w:rPr>
        <w:rFonts w:ascii="Arial" w:hAnsi="Arial" w:cs="Arial"/>
        <w:sz w:val="24"/>
        <w:szCs w:val="24"/>
      </w:rPr>
      <w:tab/>
      <w:t xml:space="preserve"> </w:t>
    </w:r>
  </w:p>
  <w:p w14:paraId="4DED792D" w14:textId="39F79BAB" w:rsidR="00B706AD" w:rsidRPr="00331C20" w:rsidRDefault="00B00596" w:rsidP="00C65537">
    <w:pPr>
      <w:pStyle w:val="Header"/>
      <w:jc w:val="center"/>
      <w:rPr>
        <w:rFonts w:ascii="Arial" w:hAnsi="Arial" w:cs="Arial"/>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Pr>
        <w:rFonts w:ascii="Arial" w:hAnsi="Arial" w:cs="Arial"/>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Contract 1-17-70-02A</w:t>
    </w:r>
  </w:p>
  <w:p w14:paraId="2A4E8C70" w14:textId="548951E8" w:rsidR="00B706AD" w:rsidRPr="004B5CD5" w:rsidRDefault="00B706AD" w:rsidP="00C65537">
    <w:pPr>
      <w:pStyle w:val="Header"/>
      <w:jc w:val="center"/>
      <w:rPr>
        <w:rFonts w:ascii="Arial" w:hAnsi="Arial" w:cs="Arial"/>
        <w:sz w:val="24"/>
        <w:szCs w:val="24"/>
      </w:rPr>
    </w:pPr>
    <w:r>
      <w:rPr>
        <w:rFonts w:ascii="Arial" w:hAnsi="Arial" w:cs="Arial"/>
        <w:sz w:val="24"/>
        <w:szCs w:val="24"/>
      </w:rPr>
      <w:t>Quick</w:t>
    </w:r>
    <w:r w:rsidRPr="004B5CD5">
      <w:rPr>
        <w:rFonts w:ascii="Arial" w:hAnsi="Arial" w:cs="Arial"/>
        <w:sz w:val="24"/>
        <w:szCs w:val="24"/>
      </w:rPr>
      <w:t xml:space="preserve"> User </w:t>
    </w:r>
    <w:r>
      <w:rPr>
        <w:rFonts w:ascii="Arial" w:hAnsi="Arial" w:cs="Arial"/>
        <w:sz w:val="24"/>
        <w:szCs w:val="24"/>
      </w:rPr>
      <w:t>Guide</w:t>
    </w:r>
  </w:p>
  <w:p w14:paraId="226E7D68" w14:textId="77777777" w:rsidR="00B706AD" w:rsidRDefault="00B706AD" w:rsidP="00C65537">
    <w:pPr>
      <w:pStyle w:val="Header"/>
      <w:jc w:val="center"/>
      <w:rPr>
        <w:rFonts w:ascii="Univers (W1)" w:hAnsi="Univers (W1)"/>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50C0BC6"/>
    <w:lvl w:ilvl="0">
      <w:start w:val="1"/>
      <w:numFmt w:val="lowerLetter"/>
      <w:pStyle w:val="ListNumber3"/>
      <w:lvlText w:val="%1."/>
      <w:lvlJc w:val="left"/>
      <w:pPr>
        <w:tabs>
          <w:tab w:val="num" w:pos="-1080"/>
        </w:tabs>
        <w:ind w:left="2160" w:hanging="360"/>
      </w:pPr>
      <w:rPr>
        <w:rFonts w:hint="default"/>
        <w:caps/>
      </w:rPr>
    </w:lvl>
  </w:abstractNum>
  <w:abstractNum w:abstractNumId="1" w15:restartNumberingAfterBreak="0">
    <w:nsid w:val="FFFFFFFE"/>
    <w:multiLevelType w:val="singleLevel"/>
    <w:tmpl w:val="F29857DE"/>
    <w:lvl w:ilvl="0">
      <w:numFmt w:val="bullet"/>
      <w:lvlText w:val="*"/>
      <w:lvlJc w:val="left"/>
    </w:lvl>
  </w:abstractNum>
  <w:abstractNum w:abstractNumId="2" w15:restartNumberingAfterBreak="0">
    <w:nsid w:val="00E57C3F"/>
    <w:multiLevelType w:val="hybridMultilevel"/>
    <w:tmpl w:val="BF36F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DB6A70"/>
    <w:multiLevelType w:val="hybridMultilevel"/>
    <w:tmpl w:val="15E69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B329E"/>
    <w:multiLevelType w:val="hybridMultilevel"/>
    <w:tmpl w:val="43BA8FD2"/>
    <w:lvl w:ilvl="0" w:tplc="A1A60130">
      <w:start w:val="1"/>
      <w:numFmt w:val="decimal"/>
      <w:lvlText w:val="%1."/>
      <w:lvlJc w:val="left"/>
      <w:pPr>
        <w:tabs>
          <w:tab w:val="num" w:pos="570"/>
        </w:tabs>
        <w:ind w:left="570" w:hanging="390"/>
      </w:pPr>
      <w:rPr>
        <w:rFonts w:ascii="Arial" w:hAnsi="Arial" w:cs="Arial" w:hint="default"/>
        <w:b/>
        <w:color w:val="auto"/>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5" w15:restartNumberingAfterBreak="0">
    <w:nsid w:val="02DE1F75"/>
    <w:multiLevelType w:val="hybridMultilevel"/>
    <w:tmpl w:val="44A49E96"/>
    <w:lvl w:ilvl="0" w:tplc="A1A60130">
      <w:start w:val="1"/>
      <w:numFmt w:val="decimal"/>
      <w:lvlText w:val="%1."/>
      <w:lvlJc w:val="left"/>
      <w:pPr>
        <w:tabs>
          <w:tab w:val="num" w:pos="570"/>
        </w:tabs>
        <w:ind w:left="570" w:hanging="390"/>
      </w:pPr>
      <w:rPr>
        <w:rFonts w:ascii="Arial" w:hAnsi="Arial" w:cs="Arial" w:hint="default"/>
        <w:b/>
        <w:color w:val="auto"/>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6" w15:restartNumberingAfterBreak="0">
    <w:nsid w:val="054C5599"/>
    <w:multiLevelType w:val="hybridMultilevel"/>
    <w:tmpl w:val="74CC2164"/>
    <w:lvl w:ilvl="0" w:tplc="B16E5BAC">
      <w:start w:val="1"/>
      <w:numFmt w:val="upperLetter"/>
      <w:lvlText w:val="%1."/>
      <w:lvlJc w:val="left"/>
      <w:pPr>
        <w:tabs>
          <w:tab w:val="num" w:pos="900"/>
        </w:tabs>
        <w:ind w:left="90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5FC5369"/>
    <w:multiLevelType w:val="hybridMultilevel"/>
    <w:tmpl w:val="7452DC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087350A7"/>
    <w:multiLevelType w:val="hybridMultilevel"/>
    <w:tmpl w:val="B950A8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CA4D5F"/>
    <w:multiLevelType w:val="hybridMultilevel"/>
    <w:tmpl w:val="4C18BC42"/>
    <w:lvl w:ilvl="0" w:tplc="B16E5BAC">
      <w:start w:val="1"/>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AFB76B8"/>
    <w:multiLevelType w:val="hybridMultilevel"/>
    <w:tmpl w:val="757EE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53A4C"/>
    <w:multiLevelType w:val="hybridMultilevel"/>
    <w:tmpl w:val="50DA50C8"/>
    <w:lvl w:ilvl="0" w:tplc="F808CDFE">
      <w:start w:val="2"/>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493F13"/>
    <w:multiLevelType w:val="hybridMultilevel"/>
    <w:tmpl w:val="D62282D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18E65CDE"/>
    <w:multiLevelType w:val="multilevel"/>
    <w:tmpl w:val="4D308AD4"/>
    <w:lvl w:ilvl="0">
      <w:start w:val="1"/>
      <w:numFmt w:val="upperLetter"/>
      <w:lvlText w:val="%1."/>
      <w:lvlJc w:val="left"/>
      <w:pPr>
        <w:tabs>
          <w:tab w:val="num" w:pos="900"/>
        </w:tabs>
        <w:ind w:left="900" w:hanging="360"/>
      </w:pPr>
      <w:rPr>
        <w:rFonts w:hint="default"/>
        <w:b w:val="0"/>
      </w:rPr>
    </w:lvl>
    <w:lvl w:ilvl="1">
      <w:start w:val="1"/>
      <w:numFmt w:val="bullet"/>
      <w:lvlText w:val=""/>
      <w:lvlJc w:val="left"/>
      <w:pPr>
        <w:tabs>
          <w:tab w:val="num" w:pos="1440"/>
        </w:tabs>
        <w:ind w:left="1440" w:hanging="360"/>
      </w:pPr>
      <w:rPr>
        <w:rFonts w:ascii="Symbol" w:hAnsi="Symbol" w:hint="default"/>
        <w:b w:val="0"/>
      </w:rPr>
    </w:lvl>
    <w:lvl w:ilvl="2">
      <w:start w:val="1"/>
      <w:numFmt w:val="bullet"/>
      <w:lvlText w:val="o"/>
      <w:lvlJc w:val="left"/>
      <w:pPr>
        <w:tabs>
          <w:tab w:val="num" w:pos="2340"/>
        </w:tabs>
        <w:ind w:left="2340" w:hanging="360"/>
      </w:pPr>
      <w:rPr>
        <w:rFonts w:ascii="Courier New" w:hAnsi="Courier New" w:cs="Courier New"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023074E"/>
    <w:multiLevelType w:val="hybridMultilevel"/>
    <w:tmpl w:val="CA9A33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F2A3D"/>
    <w:multiLevelType w:val="hybridMultilevel"/>
    <w:tmpl w:val="5CA48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246FA3"/>
    <w:multiLevelType w:val="hybridMultilevel"/>
    <w:tmpl w:val="6E02AA22"/>
    <w:lvl w:ilvl="0" w:tplc="C278FE82">
      <w:start w:val="1"/>
      <w:numFmt w:val="upperLetter"/>
      <w:lvlText w:val="%1."/>
      <w:lvlJc w:val="left"/>
      <w:pPr>
        <w:tabs>
          <w:tab w:val="num" w:pos="570"/>
        </w:tabs>
        <w:ind w:left="570" w:hanging="360"/>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17" w15:restartNumberingAfterBreak="0">
    <w:nsid w:val="23023B08"/>
    <w:multiLevelType w:val="hybridMultilevel"/>
    <w:tmpl w:val="BE3A4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D313ED"/>
    <w:multiLevelType w:val="hybridMultilevel"/>
    <w:tmpl w:val="389AE36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15:restartNumberingAfterBreak="0">
    <w:nsid w:val="28433E27"/>
    <w:multiLevelType w:val="hybridMultilevel"/>
    <w:tmpl w:val="52B69F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EC5C1F"/>
    <w:multiLevelType w:val="hybridMultilevel"/>
    <w:tmpl w:val="259AD6D2"/>
    <w:lvl w:ilvl="0" w:tplc="04090001">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21" w15:restartNumberingAfterBreak="0">
    <w:nsid w:val="2B797C69"/>
    <w:multiLevelType w:val="hybridMultilevel"/>
    <w:tmpl w:val="2E0ABA5E"/>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2EA8158D"/>
    <w:multiLevelType w:val="hybridMultilevel"/>
    <w:tmpl w:val="117E61CE"/>
    <w:lvl w:ilvl="0" w:tplc="0409000F">
      <w:start w:val="1"/>
      <w:numFmt w:val="decimal"/>
      <w:lvlText w:val="%1."/>
      <w:lvlJc w:val="left"/>
      <w:pPr>
        <w:tabs>
          <w:tab w:val="num" w:pos="906"/>
        </w:tabs>
        <w:ind w:left="906" w:hanging="360"/>
      </w:pPr>
    </w:lvl>
    <w:lvl w:ilvl="1" w:tplc="04090019" w:tentative="1">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23" w15:restartNumberingAfterBreak="0">
    <w:nsid w:val="3B240306"/>
    <w:multiLevelType w:val="hybridMultilevel"/>
    <w:tmpl w:val="75CECA62"/>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2298"/>
        </w:tabs>
        <w:ind w:left="2298" w:hanging="360"/>
      </w:pPr>
    </w:lvl>
    <w:lvl w:ilvl="2" w:tplc="0409001B" w:tentative="1">
      <w:start w:val="1"/>
      <w:numFmt w:val="lowerRoman"/>
      <w:lvlText w:val="%3."/>
      <w:lvlJc w:val="right"/>
      <w:pPr>
        <w:tabs>
          <w:tab w:val="num" w:pos="3018"/>
        </w:tabs>
        <w:ind w:left="3018" w:hanging="180"/>
      </w:pPr>
    </w:lvl>
    <w:lvl w:ilvl="3" w:tplc="0409000F" w:tentative="1">
      <w:start w:val="1"/>
      <w:numFmt w:val="decimal"/>
      <w:lvlText w:val="%4."/>
      <w:lvlJc w:val="left"/>
      <w:pPr>
        <w:tabs>
          <w:tab w:val="num" w:pos="3738"/>
        </w:tabs>
        <w:ind w:left="3738" w:hanging="360"/>
      </w:pPr>
    </w:lvl>
    <w:lvl w:ilvl="4" w:tplc="04090019" w:tentative="1">
      <w:start w:val="1"/>
      <w:numFmt w:val="lowerLetter"/>
      <w:lvlText w:val="%5."/>
      <w:lvlJc w:val="left"/>
      <w:pPr>
        <w:tabs>
          <w:tab w:val="num" w:pos="4458"/>
        </w:tabs>
        <w:ind w:left="4458" w:hanging="360"/>
      </w:pPr>
    </w:lvl>
    <w:lvl w:ilvl="5" w:tplc="0409001B" w:tentative="1">
      <w:start w:val="1"/>
      <w:numFmt w:val="lowerRoman"/>
      <w:lvlText w:val="%6."/>
      <w:lvlJc w:val="right"/>
      <w:pPr>
        <w:tabs>
          <w:tab w:val="num" w:pos="5178"/>
        </w:tabs>
        <w:ind w:left="5178" w:hanging="180"/>
      </w:pPr>
    </w:lvl>
    <w:lvl w:ilvl="6" w:tplc="0409000F" w:tentative="1">
      <w:start w:val="1"/>
      <w:numFmt w:val="decimal"/>
      <w:lvlText w:val="%7."/>
      <w:lvlJc w:val="left"/>
      <w:pPr>
        <w:tabs>
          <w:tab w:val="num" w:pos="5898"/>
        </w:tabs>
        <w:ind w:left="5898" w:hanging="360"/>
      </w:pPr>
    </w:lvl>
    <w:lvl w:ilvl="7" w:tplc="04090019" w:tentative="1">
      <w:start w:val="1"/>
      <w:numFmt w:val="lowerLetter"/>
      <w:lvlText w:val="%8."/>
      <w:lvlJc w:val="left"/>
      <w:pPr>
        <w:tabs>
          <w:tab w:val="num" w:pos="6618"/>
        </w:tabs>
        <w:ind w:left="6618" w:hanging="360"/>
      </w:pPr>
    </w:lvl>
    <w:lvl w:ilvl="8" w:tplc="0409001B" w:tentative="1">
      <w:start w:val="1"/>
      <w:numFmt w:val="lowerRoman"/>
      <w:lvlText w:val="%9."/>
      <w:lvlJc w:val="right"/>
      <w:pPr>
        <w:tabs>
          <w:tab w:val="num" w:pos="7338"/>
        </w:tabs>
        <w:ind w:left="7338" w:hanging="180"/>
      </w:pPr>
    </w:lvl>
  </w:abstractNum>
  <w:abstractNum w:abstractNumId="24" w15:restartNumberingAfterBreak="0">
    <w:nsid w:val="3C537DCF"/>
    <w:multiLevelType w:val="hybridMultilevel"/>
    <w:tmpl w:val="88F0F9E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85A6625"/>
    <w:multiLevelType w:val="hybridMultilevel"/>
    <w:tmpl w:val="4D308AD4"/>
    <w:lvl w:ilvl="0" w:tplc="B16E5BAC">
      <w:start w:val="1"/>
      <w:numFmt w:val="upperLetter"/>
      <w:lvlText w:val="%1."/>
      <w:lvlJc w:val="left"/>
      <w:pPr>
        <w:tabs>
          <w:tab w:val="num" w:pos="900"/>
        </w:tabs>
        <w:ind w:left="90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396187"/>
    <w:multiLevelType w:val="hybridMultilevel"/>
    <w:tmpl w:val="A5041FAC"/>
    <w:lvl w:ilvl="0" w:tplc="04090001">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27" w15:restartNumberingAfterBreak="0">
    <w:nsid w:val="50C440D3"/>
    <w:multiLevelType w:val="hybridMultilevel"/>
    <w:tmpl w:val="AD949D4A"/>
    <w:lvl w:ilvl="0" w:tplc="2946B866">
      <w:start w:val="1"/>
      <w:numFmt w:val="upperLetter"/>
      <w:lvlText w:val="%1."/>
      <w:lvlJc w:val="left"/>
      <w:pPr>
        <w:tabs>
          <w:tab w:val="num" w:pos="5580"/>
        </w:tabs>
        <w:ind w:left="55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7615AC"/>
    <w:multiLevelType w:val="hybridMultilevel"/>
    <w:tmpl w:val="C0C4A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821398"/>
    <w:multiLevelType w:val="hybridMultilevel"/>
    <w:tmpl w:val="AD949D4A"/>
    <w:lvl w:ilvl="0" w:tplc="2946B866">
      <w:start w:val="1"/>
      <w:numFmt w:val="upperLetter"/>
      <w:lvlText w:val="%1."/>
      <w:lvlJc w:val="left"/>
      <w:pPr>
        <w:tabs>
          <w:tab w:val="num" w:pos="5580"/>
        </w:tabs>
        <w:ind w:left="55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165D7F"/>
    <w:multiLevelType w:val="hybridMultilevel"/>
    <w:tmpl w:val="3D10E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587334"/>
    <w:multiLevelType w:val="hybridMultilevel"/>
    <w:tmpl w:val="ACFAA48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5816456"/>
    <w:multiLevelType w:val="hybridMultilevel"/>
    <w:tmpl w:val="1C5C5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C56F2B"/>
    <w:multiLevelType w:val="hybridMultilevel"/>
    <w:tmpl w:val="CD76D3E2"/>
    <w:lvl w:ilvl="0" w:tplc="A518375C">
      <w:start w:val="1"/>
      <w:numFmt w:val="upperLetter"/>
      <w:lvlText w:val="%1."/>
      <w:lvlJc w:val="left"/>
      <w:pPr>
        <w:tabs>
          <w:tab w:val="num" w:pos="900"/>
        </w:tabs>
        <w:ind w:left="900" w:hanging="360"/>
      </w:pPr>
      <w:rPr>
        <w:rFonts w:hint="default"/>
      </w:rPr>
    </w:lvl>
    <w:lvl w:ilvl="1" w:tplc="CD364DB4">
      <w:start w:val="1"/>
      <w:numFmt w:val="bullet"/>
      <w:lvlText w:val=""/>
      <w:lvlJc w:val="left"/>
      <w:pPr>
        <w:tabs>
          <w:tab w:val="num" w:pos="1620"/>
        </w:tabs>
        <w:ind w:left="1620" w:hanging="360"/>
      </w:pPr>
      <w:rPr>
        <w:rFonts w:ascii="Symbol" w:hAnsi="Symbol" w:hint="default"/>
        <w:color w:val="auto"/>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67B55A8D"/>
    <w:multiLevelType w:val="hybridMultilevel"/>
    <w:tmpl w:val="5D5CF694"/>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35" w15:restartNumberingAfterBreak="0">
    <w:nsid w:val="698021DE"/>
    <w:multiLevelType w:val="hybridMultilevel"/>
    <w:tmpl w:val="F23EFEF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6E335D17"/>
    <w:multiLevelType w:val="hybridMultilevel"/>
    <w:tmpl w:val="16ECB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9F5322"/>
    <w:multiLevelType w:val="hybridMultilevel"/>
    <w:tmpl w:val="87D6A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FA780C"/>
    <w:multiLevelType w:val="hybridMultilevel"/>
    <w:tmpl w:val="92AC62A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9" w15:restartNumberingAfterBreak="0">
    <w:nsid w:val="75F332E3"/>
    <w:multiLevelType w:val="hybridMultilevel"/>
    <w:tmpl w:val="A646494A"/>
    <w:lvl w:ilvl="0" w:tplc="15C483CC">
      <w:start w:val="1"/>
      <w:numFmt w:val="decimal"/>
      <w:lvlText w:val="%1)"/>
      <w:lvlJc w:val="left"/>
      <w:pPr>
        <w:tabs>
          <w:tab w:val="num" w:pos="5652"/>
        </w:tabs>
        <w:ind w:left="56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6F14D30"/>
    <w:multiLevelType w:val="hybridMultilevel"/>
    <w:tmpl w:val="37BA252A"/>
    <w:lvl w:ilvl="0" w:tplc="3118F540">
      <w:start w:val="1"/>
      <w:numFmt w:val="decimal"/>
      <w:pStyle w:val="Heading1"/>
      <w:lvlText w:val="%1."/>
      <w:lvlJc w:val="left"/>
      <w:pPr>
        <w:tabs>
          <w:tab w:val="num" w:pos="570"/>
        </w:tabs>
        <w:ind w:left="570" w:hanging="390"/>
      </w:pPr>
      <w:rPr>
        <w:rFonts w:ascii="Arial" w:hAnsi="Arial" w:cs="Arial" w:hint="default"/>
        <w:b/>
        <w:color w:val="auto"/>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41" w15:restartNumberingAfterBreak="0">
    <w:nsid w:val="77FE2911"/>
    <w:multiLevelType w:val="hybridMultilevel"/>
    <w:tmpl w:val="49ACE3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15:restartNumberingAfterBreak="0">
    <w:nsid w:val="7A3B0C5E"/>
    <w:multiLevelType w:val="hybridMultilevel"/>
    <w:tmpl w:val="92AAEF34"/>
    <w:lvl w:ilvl="0" w:tplc="04090011">
      <w:start w:val="1"/>
      <w:numFmt w:val="decimal"/>
      <w:lvlText w:val="%1)"/>
      <w:lvlJc w:val="left"/>
      <w:pPr>
        <w:tabs>
          <w:tab w:val="num" w:pos="1260"/>
        </w:tabs>
        <w:ind w:left="1260" w:hanging="360"/>
      </w:pPr>
      <w:rPr>
        <w:rFonts w:hint="default"/>
      </w:rPr>
    </w:lvl>
    <w:lvl w:ilvl="1" w:tplc="0409000B">
      <w:start w:val="1"/>
      <w:numFmt w:val="bullet"/>
      <w:lvlText w:val=""/>
      <w:lvlJc w:val="left"/>
      <w:pPr>
        <w:tabs>
          <w:tab w:val="num" w:pos="1980"/>
        </w:tabs>
        <w:ind w:left="1980" w:hanging="360"/>
      </w:pPr>
      <w:rPr>
        <w:rFonts w:ascii="Wingdings" w:hAnsi="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7C436476"/>
    <w:multiLevelType w:val="hybridMultilevel"/>
    <w:tmpl w:val="886C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0"/>
  </w:num>
  <w:num w:numId="3">
    <w:abstractNumId w:val="25"/>
  </w:num>
  <w:num w:numId="4">
    <w:abstractNumId w:val="21"/>
  </w:num>
  <w:num w:numId="5">
    <w:abstractNumId w:val="12"/>
  </w:num>
  <w:num w:numId="6">
    <w:abstractNumId w:val="6"/>
  </w:num>
  <w:num w:numId="7">
    <w:abstractNumId w:val="14"/>
  </w:num>
  <w:num w:numId="8">
    <w:abstractNumId w:val="39"/>
  </w:num>
  <w:num w:numId="9">
    <w:abstractNumId w:val="13"/>
  </w:num>
  <w:num w:numId="10">
    <w:abstractNumId w:val="9"/>
  </w:num>
  <w:num w:numId="11">
    <w:abstractNumId w:val="16"/>
  </w:num>
  <w:num w:numId="12">
    <w:abstractNumId w:val="22"/>
  </w:num>
  <w:num w:numId="13">
    <w:abstractNumId w:val="42"/>
  </w:num>
  <w:num w:numId="14">
    <w:abstractNumId w:val="33"/>
  </w:num>
  <w:num w:numId="15">
    <w:abstractNumId w:val="19"/>
  </w:num>
  <w:num w:numId="16">
    <w:abstractNumId w:val="8"/>
  </w:num>
  <w:num w:numId="17">
    <w:abstractNumId w:val="1"/>
    <w:lvlOverride w:ilvl="0">
      <w:lvl w:ilvl="0">
        <w:numFmt w:val="bullet"/>
        <w:lvlText w:val=""/>
        <w:legacy w:legacy="1" w:legacySpace="0" w:legacyIndent="360"/>
        <w:lvlJc w:val="left"/>
        <w:rPr>
          <w:rFonts w:ascii="Symbol" w:hAnsi="Symbol" w:hint="default"/>
        </w:rPr>
      </w:lvl>
    </w:lvlOverride>
  </w:num>
  <w:num w:numId="18">
    <w:abstractNumId w:val="24"/>
  </w:num>
  <w:num w:numId="19">
    <w:abstractNumId w:val="15"/>
  </w:num>
  <w:num w:numId="20">
    <w:abstractNumId w:val="28"/>
  </w:num>
  <w:num w:numId="21">
    <w:abstractNumId w:val="17"/>
  </w:num>
  <w:num w:numId="22">
    <w:abstractNumId w:val="7"/>
  </w:num>
  <w:num w:numId="23">
    <w:abstractNumId w:val="32"/>
  </w:num>
  <w:num w:numId="24">
    <w:abstractNumId w:val="26"/>
  </w:num>
  <w:num w:numId="25">
    <w:abstractNumId w:val="20"/>
  </w:num>
  <w:num w:numId="26">
    <w:abstractNumId w:val="18"/>
  </w:num>
  <w:num w:numId="27">
    <w:abstractNumId w:val="23"/>
  </w:num>
  <w:num w:numId="28">
    <w:abstractNumId w:val="36"/>
  </w:num>
  <w:num w:numId="29">
    <w:abstractNumId w:val="43"/>
  </w:num>
  <w:num w:numId="30">
    <w:abstractNumId w:val="3"/>
  </w:num>
  <w:num w:numId="31">
    <w:abstractNumId w:val="34"/>
  </w:num>
  <w:num w:numId="32">
    <w:abstractNumId w:val="5"/>
  </w:num>
  <w:num w:numId="33">
    <w:abstractNumId w:val="4"/>
  </w:num>
  <w:num w:numId="34">
    <w:abstractNumId w:val="30"/>
  </w:num>
  <w:num w:numId="35">
    <w:abstractNumId w:val="35"/>
  </w:num>
  <w:num w:numId="36">
    <w:abstractNumId w:val="38"/>
  </w:num>
  <w:num w:numId="37">
    <w:abstractNumId w:val="37"/>
  </w:num>
  <w:num w:numId="38">
    <w:abstractNumId w:val="41"/>
  </w:num>
  <w:num w:numId="39">
    <w:abstractNumId w:val="29"/>
  </w:num>
  <w:num w:numId="40">
    <w:abstractNumId w:val="27"/>
  </w:num>
  <w:num w:numId="41">
    <w:abstractNumId w:val="2"/>
  </w:num>
  <w:num w:numId="42">
    <w:abstractNumId w:val="11"/>
  </w:num>
  <w:num w:numId="43">
    <w:abstractNumId w:val="10"/>
  </w:num>
  <w:num w:numId="44">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C"/>
    <w:rsid w:val="00000FEB"/>
    <w:rsid w:val="000052ED"/>
    <w:rsid w:val="00010588"/>
    <w:rsid w:val="00010D87"/>
    <w:rsid w:val="00013621"/>
    <w:rsid w:val="00015ABC"/>
    <w:rsid w:val="000168C0"/>
    <w:rsid w:val="00016A02"/>
    <w:rsid w:val="0002104D"/>
    <w:rsid w:val="00021228"/>
    <w:rsid w:val="00027B76"/>
    <w:rsid w:val="00027FE7"/>
    <w:rsid w:val="00030E8F"/>
    <w:rsid w:val="00041663"/>
    <w:rsid w:val="00042128"/>
    <w:rsid w:val="00052061"/>
    <w:rsid w:val="00066FF8"/>
    <w:rsid w:val="00070B6E"/>
    <w:rsid w:val="00070C2D"/>
    <w:rsid w:val="00071331"/>
    <w:rsid w:val="00074E83"/>
    <w:rsid w:val="00076AA3"/>
    <w:rsid w:val="000808F5"/>
    <w:rsid w:val="00081D85"/>
    <w:rsid w:val="000829C3"/>
    <w:rsid w:val="00093D6C"/>
    <w:rsid w:val="0009529D"/>
    <w:rsid w:val="00097A37"/>
    <w:rsid w:val="000A0ABB"/>
    <w:rsid w:val="000A1838"/>
    <w:rsid w:val="000A46FB"/>
    <w:rsid w:val="000B0432"/>
    <w:rsid w:val="000B3671"/>
    <w:rsid w:val="000B6C53"/>
    <w:rsid w:val="000B7A04"/>
    <w:rsid w:val="000B7DD0"/>
    <w:rsid w:val="000C257B"/>
    <w:rsid w:val="000C376A"/>
    <w:rsid w:val="000C7707"/>
    <w:rsid w:val="000D36BB"/>
    <w:rsid w:val="000D3C70"/>
    <w:rsid w:val="000D7124"/>
    <w:rsid w:val="000E0645"/>
    <w:rsid w:val="000E1370"/>
    <w:rsid w:val="000E2547"/>
    <w:rsid w:val="000F0342"/>
    <w:rsid w:val="000F4797"/>
    <w:rsid w:val="000F6E38"/>
    <w:rsid w:val="000F7670"/>
    <w:rsid w:val="000F78DB"/>
    <w:rsid w:val="0010370B"/>
    <w:rsid w:val="00106EB8"/>
    <w:rsid w:val="001100B6"/>
    <w:rsid w:val="001107AD"/>
    <w:rsid w:val="0011722B"/>
    <w:rsid w:val="001200CC"/>
    <w:rsid w:val="001201BB"/>
    <w:rsid w:val="00122BF1"/>
    <w:rsid w:val="00126ACC"/>
    <w:rsid w:val="001324C0"/>
    <w:rsid w:val="00134194"/>
    <w:rsid w:val="00135AAC"/>
    <w:rsid w:val="00141053"/>
    <w:rsid w:val="00147194"/>
    <w:rsid w:val="001504F3"/>
    <w:rsid w:val="00151AF3"/>
    <w:rsid w:val="00152CB3"/>
    <w:rsid w:val="0015391D"/>
    <w:rsid w:val="00162187"/>
    <w:rsid w:val="00162D43"/>
    <w:rsid w:val="00162F36"/>
    <w:rsid w:val="00164750"/>
    <w:rsid w:val="001735B5"/>
    <w:rsid w:val="00173769"/>
    <w:rsid w:val="00173A31"/>
    <w:rsid w:val="0018622E"/>
    <w:rsid w:val="001927B7"/>
    <w:rsid w:val="001A3498"/>
    <w:rsid w:val="001A4618"/>
    <w:rsid w:val="001A53B5"/>
    <w:rsid w:val="001A7B07"/>
    <w:rsid w:val="001B0114"/>
    <w:rsid w:val="001B0A1E"/>
    <w:rsid w:val="001B3C35"/>
    <w:rsid w:val="001C5345"/>
    <w:rsid w:val="001D0975"/>
    <w:rsid w:val="001D131D"/>
    <w:rsid w:val="001D2896"/>
    <w:rsid w:val="001D2CED"/>
    <w:rsid w:val="001E29C2"/>
    <w:rsid w:val="001E2B92"/>
    <w:rsid w:val="001F183D"/>
    <w:rsid w:val="001F3582"/>
    <w:rsid w:val="001F6058"/>
    <w:rsid w:val="002041A9"/>
    <w:rsid w:val="002065DE"/>
    <w:rsid w:val="0021376E"/>
    <w:rsid w:val="00223CCA"/>
    <w:rsid w:val="00225CEA"/>
    <w:rsid w:val="0023093C"/>
    <w:rsid w:val="00232037"/>
    <w:rsid w:val="00232EE7"/>
    <w:rsid w:val="0023448E"/>
    <w:rsid w:val="002345BD"/>
    <w:rsid w:val="00237444"/>
    <w:rsid w:val="002374F4"/>
    <w:rsid w:val="002377E8"/>
    <w:rsid w:val="00241E74"/>
    <w:rsid w:val="00247CE8"/>
    <w:rsid w:val="00247DD7"/>
    <w:rsid w:val="00250473"/>
    <w:rsid w:val="002526FF"/>
    <w:rsid w:val="0026448B"/>
    <w:rsid w:val="00264B81"/>
    <w:rsid w:val="00264B85"/>
    <w:rsid w:val="00264ED4"/>
    <w:rsid w:val="00267FA2"/>
    <w:rsid w:val="00270850"/>
    <w:rsid w:val="0027226E"/>
    <w:rsid w:val="0027327B"/>
    <w:rsid w:val="00274AC7"/>
    <w:rsid w:val="00277B24"/>
    <w:rsid w:val="0028087E"/>
    <w:rsid w:val="00280C7E"/>
    <w:rsid w:val="00283848"/>
    <w:rsid w:val="00285F60"/>
    <w:rsid w:val="00286218"/>
    <w:rsid w:val="0028764F"/>
    <w:rsid w:val="00290C4A"/>
    <w:rsid w:val="00292186"/>
    <w:rsid w:val="0029457D"/>
    <w:rsid w:val="002A397A"/>
    <w:rsid w:val="002A412E"/>
    <w:rsid w:val="002A5BCE"/>
    <w:rsid w:val="002B1806"/>
    <w:rsid w:val="002B1DC9"/>
    <w:rsid w:val="002B6105"/>
    <w:rsid w:val="002B7EA1"/>
    <w:rsid w:val="002C09F7"/>
    <w:rsid w:val="002C3ADF"/>
    <w:rsid w:val="002C7B4D"/>
    <w:rsid w:val="002D2D2E"/>
    <w:rsid w:val="002D48BB"/>
    <w:rsid w:val="002D4EB2"/>
    <w:rsid w:val="002D59CA"/>
    <w:rsid w:val="002D7273"/>
    <w:rsid w:val="002D756F"/>
    <w:rsid w:val="002E4C1E"/>
    <w:rsid w:val="002F26C2"/>
    <w:rsid w:val="002F55A1"/>
    <w:rsid w:val="002F64C7"/>
    <w:rsid w:val="00304DD5"/>
    <w:rsid w:val="00305232"/>
    <w:rsid w:val="003059BF"/>
    <w:rsid w:val="00313685"/>
    <w:rsid w:val="00323AA2"/>
    <w:rsid w:val="0032433E"/>
    <w:rsid w:val="003261E3"/>
    <w:rsid w:val="0032773E"/>
    <w:rsid w:val="00331090"/>
    <w:rsid w:val="00331C20"/>
    <w:rsid w:val="003323BE"/>
    <w:rsid w:val="00342DDD"/>
    <w:rsid w:val="00343095"/>
    <w:rsid w:val="00346E0D"/>
    <w:rsid w:val="00351628"/>
    <w:rsid w:val="00351946"/>
    <w:rsid w:val="00354178"/>
    <w:rsid w:val="0035578E"/>
    <w:rsid w:val="00356678"/>
    <w:rsid w:val="003617B3"/>
    <w:rsid w:val="003619C3"/>
    <w:rsid w:val="00362460"/>
    <w:rsid w:val="00363B8B"/>
    <w:rsid w:val="00364DD4"/>
    <w:rsid w:val="00366586"/>
    <w:rsid w:val="00366D38"/>
    <w:rsid w:val="00367618"/>
    <w:rsid w:val="00377B3C"/>
    <w:rsid w:val="00385CDD"/>
    <w:rsid w:val="00387276"/>
    <w:rsid w:val="003907C2"/>
    <w:rsid w:val="00397CE7"/>
    <w:rsid w:val="003A2303"/>
    <w:rsid w:val="003A2F81"/>
    <w:rsid w:val="003A7290"/>
    <w:rsid w:val="003B635A"/>
    <w:rsid w:val="003B6488"/>
    <w:rsid w:val="003B6D3B"/>
    <w:rsid w:val="003C48B0"/>
    <w:rsid w:val="003C49C8"/>
    <w:rsid w:val="003C513E"/>
    <w:rsid w:val="003C7485"/>
    <w:rsid w:val="003D010F"/>
    <w:rsid w:val="003D219C"/>
    <w:rsid w:val="003D221A"/>
    <w:rsid w:val="003D71EA"/>
    <w:rsid w:val="003E1CEE"/>
    <w:rsid w:val="00402CFD"/>
    <w:rsid w:val="00404262"/>
    <w:rsid w:val="0040460E"/>
    <w:rsid w:val="0040575C"/>
    <w:rsid w:val="00407576"/>
    <w:rsid w:val="00411817"/>
    <w:rsid w:val="004130C6"/>
    <w:rsid w:val="004244D6"/>
    <w:rsid w:val="00424CFC"/>
    <w:rsid w:val="00431B0B"/>
    <w:rsid w:val="00436AB6"/>
    <w:rsid w:val="00441088"/>
    <w:rsid w:val="00444CC7"/>
    <w:rsid w:val="00444D7F"/>
    <w:rsid w:val="0044626C"/>
    <w:rsid w:val="00452A7D"/>
    <w:rsid w:val="00463C5F"/>
    <w:rsid w:val="00463E14"/>
    <w:rsid w:val="00470CB8"/>
    <w:rsid w:val="0047315C"/>
    <w:rsid w:val="00476378"/>
    <w:rsid w:val="00480BD5"/>
    <w:rsid w:val="00480CBF"/>
    <w:rsid w:val="004819BF"/>
    <w:rsid w:val="004831BC"/>
    <w:rsid w:val="004837AD"/>
    <w:rsid w:val="00487F30"/>
    <w:rsid w:val="0049425F"/>
    <w:rsid w:val="004961BF"/>
    <w:rsid w:val="004A0415"/>
    <w:rsid w:val="004B00AA"/>
    <w:rsid w:val="004B05EC"/>
    <w:rsid w:val="004B0B33"/>
    <w:rsid w:val="004B28A9"/>
    <w:rsid w:val="004B367D"/>
    <w:rsid w:val="004B5CD5"/>
    <w:rsid w:val="004B671F"/>
    <w:rsid w:val="004C0DD5"/>
    <w:rsid w:val="004C1357"/>
    <w:rsid w:val="004C1DCA"/>
    <w:rsid w:val="004C3B36"/>
    <w:rsid w:val="004C3C8E"/>
    <w:rsid w:val="004C3CC5"/>
    <w:rsid w:val="004C6AF2"/>
    <w:rsid w:val="004C6EBC"/>
    <w:rsid w:val="004D5A73"/>
    <w:rsid w:val="004E2BBC"/>
    <w:rsid w:val="004E37AE"/>
    <w:rsid w:val="004E453A"/>
    <w:rsid w:val="004E5CA1"/>
    <w:rsid w:val="004E713F"/>
    <w:rsid w:val="004F0F21"/>
    <w:rsid w:val="004F24EF"/>
    <w:rsid w:val="004F2B56"/>
    <w:rsid w:val="004F5C11"/>
    <w:rsid w:val="004F5D74"/>
    <w:rsid w:val="004F7496"/>
    <w:rsid w:val="005001DA"/>
    <w:rsid w:val="00505FE2"/>
    <w:rsid w:val="00507538"/>
    <w:rsid w:val="00516257"/>
    <w:rsid w:val="00516F25"/>
    <w:rsid w:val="00520990"/>
    <w:rsid w:val="00530705"/>
    <w:rsid w:val="005312EF"/>
    <w:rsid w:val="00531FF0"/>
    <w:rsid w:val="005335E9"/>
    <w:rsid w:val="0053444D"/>
    <w:rsid w:val="00534851"/>
    <w:rsid w:val="00542CB1"/>
    <w:rsid w:val="005434DC"/>
    <w:rsid w:val="00545257"/>
    <w:rsid w:val="005456B4"/>
    <w:rsid w:val="00564DCD"/>
    <w:rsid w:val="00565132"/>
    <w:rsid w:val="00566224"/>
    <w:rsid w:val="00571BFD"/>
    <w:rsid w:val="00580B9C"/>
    <w:rsid w:val="00581754"/>
    <w:rsid w:val="005830D3"/>
    <w:rsid w:val="005A68E2"/>
    <w:rsid w:val="005B0679"/>
    <w:rsid w:val="005B4016"/>
    <w:rsid w:val="005B56A9"/>
    <w:rsid w:val="005C43C0"/>
    <w:rsid w:val="005C5E3A"/>
    <w:rsid w:val="005E2274"/>
    <w:rsid w:val="005E2BBA"/>
    <w:rsid w:val="005E3DF5"/>
    <w:rsid w:val="005E46E5"/>
    <w:rsid w:val="005E6A43"/>
    <w:rsid w:val="005F0B72"/>
    <w:rsid w:val="005F5449"/>
    <w:rsid w:val="00601AC6"/>
    <w:rsid w:val="00604927"/>
    <w:rsid w:val="00613B54"/>
    <w:rsid w:val="00617B9F"/>
    <w:rsid w:val="00617E3F"/>
    <w:rsid w:val="006218E2"/>
    <w:rsid w:val="00623624"/>
    <w:rsid w:val="00626531"/>
    <w:rsid w:val="00626CC4"/>
    <w:rsid w:val="00633BA8"/>
    <w:rsid w:val="00634059"/>
    <w:rsid w:val="00645EAF"/>
    <w:rsid w:val="0064770D"/>
    <w:rsid w:val="00652017"/>
    <w:rsid w:val="00652A5E"/>
    <w:rsid w:val="00661B33"/>
    <w:rsid w:val="00662594"/>
    <w:rsid w:val="00666879"/>
    <w:rsid w:val="00666AB7"/>
    <w:rsid w:val="00670247"/>
    <w:rsid w:val="0067458D"/>
    <w:rsid w:val="006758B9"/>
    <w:rsid w:val="00676494"/>
    <w:rsid w:val="00680365"/>
    <w:rsid w:val="00681B6A"/>
    <w:rsid w:val="00683612"/>
    <w:rsid w:val="00684338"/>
    <w:rsid w:val="00690B5E"/>
    <w:rsid w:val="00691AF9"/>
    <w:rsid w:val="00693586"/>
    <w:rsid w:val="00694489"/>
    <w:rsid w:val="006945D6"/>
    <w:rsid w:val="00697085"/>
    <w:rsid w:val="006976AA"/>
    <w:rsid w:val="006A0AD0"/>
    <w:rsid w:val="006B272C"/>
    <w:rsid w:val="006B46F3"/>
    <w:rsid w:val="006D62AC"/>
    <w:rsid w:val="006E6CDB"/>
    <w:rsid w:val="006E7683"/>
    <w:rsid w:val="006F0918"/>
    <w:rsid w:val="006F09DB"/>
    <w:rsid w:val="006F1807"/>
    <w:rsid w:val="006F2D6F"/>
    <w:rsid w:val="006F48B0"/>
    <w:rsid w:val="006F5F31"/>
    <w:rsid w:val="00701530"/>
    <w:rsid w:val="0070176D"/>
    <w:rsid w:val="0070532E"/>
    <w:rsid w:val="0070538E"/>
    <w:rsid w:val="007054B8"/>
    <w:rsid w:val="00705533"/>
    <w:rsid w:val="00705C31"/>
    <w:rsid w:val="0070639B"/>
    <w:rsid w:val="00706F48"/>
    <w:rsid w:val="00713171"/>
    <w:rsid w:val="007175CC"/>
    <w:rsid w:val="0072052E"/>
    <w:rsid w:val="007233BF"/>
    <w:rsid w:val="00727B72"/>
    <w:rsid w:val="00730E14"/>
    <w:rsid w:val="0073529E"/>
    <w:rsid w:val="00735A7D"/>
    <w:rsid w:val="00735BAA"/>
    <w:rsid w:val="0073644B"/>
    <w:rsid w:val="007405F3"/>
    <w:rsid w:val="00741569"/>
    <w:rsid w:val="007549B7"/>
    <w:rsid w:val="00756310"/>
    <w:rsid w:val="007628BE"/>
    <w:rsid w:val="00762F02"/>
    <w:rsid w:val="00765409"/>
    <w:rsid w:val="00765451"/>
    <w:rsid w:val="0076589C"/>
    <w:rsid w:val="007730F4"/>
    <w:rsid w:val="00776765"/>
    <w:rsid w:val="00776AF6"/>
    <w:rsid w:val="00777438"/>
    <w:rsid w:val="007775D1"/>
    <w:rsid w:val="00786246"/>
    <w:rsid w:val="007868C9"/>
    <w:rsid w:val="00791AB0"/>
    <w:rsid w:val="00794024"/>
    <w:rsid w:val="0079599B"/>
    <w:rsid w:val="00797DDA"/>
    <w:rsid w:val="007A4135"/>
    <w:rsid w:val="007A5583"/>
    <w:rsid w:val="007A6FB6"/>
    <w:rsid w:val="007B12EB"/>
    <w:rsid w:val="007B2AA7"/>
    <w:rsid w:val="007B3C1F"/>
    <w:rsid w:val="007C48BD"/>
    <w:rsid w:val="007C71D1"/>
    <w:rsid w:val="007D03FD"/>
    <w:rsid w:val="007D21CE"/>
    <w:rsid w:val="007D41B8"/>
    <w:rsid w:val="007D69FC"/>
    <w:rsid w:val="007E3BEC"/>
    <w:rsid w:val="007F4ED9"/>
    <w:rsid w:val="007F6916"/>
    <w:rsid w:val="007F6A51"/>
    <w:rsid w:val="007F7166"/>
    <w:rsid w:val="008015FC"/>
    <w:rsid w:val="00802551"/>
    <w:rsid w:val="00802C20"/>
    <w:rsid w:val="0081262B"/>
    <w:rsid w:val="0081288E"/>
    <w:rsid w:val="0081387E"/>
    <w:rsid w:val="00813DD9"/>
    <w:rsid w:val="00817E2E"/>
    <w:rsid w:val="00822270"/>
    <w:rsid w:val="00822A15"/>
    <w:rsid w:val="00823131"/>
    <w:rsid w:val="00834123"/>
    <w:rsid w:val="0083503A"/>
    <w:rsid w:val="00835E17"/>
    <w:rsid w:val="00836186"/>
    <w:rsid w:val="00841117"/>
    <w:rsid w:val="0084484A"/>
    <w:rsid w:val="00845D3B"/>
    <w:rsid w:val="00846F2E"/>
    <w:rsid w:val="00847040"/>
    <w:rsid w:val="00851392"/>
    <w:rsid w:val="0085330A"/>
    <w:rsid w:val="008574EF"/>
    <w:rsid w:val="00860F7F"/>
    <w:rsid w:val="00862744"/>
    <w:rsid w:val="00862C1A"/>
    <w:rsid w:val="00865391"/>
    <w:rsid w:val="00870440"/>
    <w:rsid w:val="00872268"/>
    <w:rsid w:val="0087501C"/>
    <w:rsid w:val="008759CD"/>
    <w:rsid w:val="00876902"/>
    <w:rsid w:val="0088163B"/>
    <w:rsid w:val="00881919"/>
    <w:rsid w:val="00883735"/>
    <w:rsid w:val="008960B8"/>
    <w:rsid w:val="008A0A9D"/>
    <w:rsid w:val="008A11AA"/>
    <w:rsid w:val="008A160A"/>
    <w:rsid w:val="008A1FA3"/>
    <w:rsid w:val="008B0450"/>
    <w:rsid w:val="008B2D7F"/>
    <w:rsid w:val="008B6E6C"/>
    <w:rsid w:val="008C0A93"/>
    <w:rsid w:val="008C0E67"/>
    <w:rsid w:val="008C6223"/>
    <w:rsid w:val="008D023A"/>
    <w:rsid w:val="008D097F"/>
    <w:rsid w:val="008D1FCA"/>
    <w:rsid w:val="008D455B"/>
    <w:rsid w:val="008D5539"/>
    <w:rsid w:val="008D6D58"/>
    <w:rsid w:val="008F03E2"/>
    <w:rsid w:val="008F56AF"/>
    <w:rsid w:val="008F6666"/>
    <w:rsid w:val="008F7496"/>
    <w:rsid w:val="008F74A1"/>
    <w:rsid w:val="00903210"/>
    <w:rsid w:val="00914B53"/>
    <w:rsid w:val="00923D80"/>
    <w:rsid w:val="009339ED"/>
    <w:rsid w:val="009358C8"/>
    <w:rsid w:val="00941D2B"/>
    <w:rsid w:val="00944B33"/>
    <w:rsid w:val="00946A6C"/>
    <w:rsid w:val="009548E4"/>
    <w:rsid w:val="009575C9"/>
    <w:rsid w:val="00967BA0"/>
    <w:rsid w:val="00970E89"/>
    <w:rsid w:val="00976BBD"/>
    <w:rsid w:val="00976DAA"/>
    <w:rsid w:val="00977799"/>
    <w:rsid w:val="00980798"/>
    <w:rsid w:val="00991F6A"/>
    <w:rsid w:val="009976C0"/>
    <w:rsid w:val="009A25E2"/>
    <w:rsid w:val="009A326B"/>
    <w:rsid w:val="009A3A1E"/>
    <w:rsid w:val="009A4544"/>
    <w:rsid w:val="009A483F"/>
    <w:rsid w:val="009A5962"/>
    <w:rsid w:val="009A7CE2"/>
    <w:rsid w:val="009B282F"/>
    <w:rsid w:val="009B7637"/>
    <w:rsid w:val="009B7827"/>
    <w:rsid w:val="009B7EBB"/>
    <w:rsid w:val="009C21B7"/>
    <w:rsid w:val="009C2E33"/>
    <w:rsid w:val="009D0A68"/>
    <w:rsid w:val="009D1B07"/>
    <w:rsid w:val="009D3214"/>
    <w:rsid w:val="009E418E"/>
    <w:rsid w:val="009E44F5"/>
    <w:rsid w:val="009E57A9"/>
    <w:rsid w:val="009F32ED"/>
    <w:rsid w:val="009F67D1"/>
    <w:rsid w:val="00A0088D"/>
    <w:rsid w:val="00A01243"/>
    <w:rsid w:val="00A01448"/>
    <w:rsid w:val="00A015E4"/>
    <w:rsid w:val="00A04583"/>
    <w:rsid w:val="00A06077"/>
    <w:rsid w:val="00A06336"/>
    <w:rsid w:val="00A166E1"/>
    <w:rsid w:val="00A2034C"/>
    <w:rsid w:val="00A2459E"/>
    <w:rsid w:val="00A25F2A"/>
    <w:rsid w:val="00A325B7"/>
    <w:rsid w:val="00A3698B"/>
    <w:rsid w:val="00A410A8"/>
    <w:rsid w:val="00A45E3A"/>
    <w:rsid w:val="00A47C93"/>
    <w:rsid w:val="00A504F7"/>
    <w:rsid w:val="00A57424"/>
    <w:rsid w:val="00A702E7"/>
    <w:rsid w:val="00A724EA"/>
    <w:rsid w:val="00A72F5A"/>
    <w:rsid w:val="00A83361"/>
    <w:rsid w:val="00A87140"/>
    <w:rsid w:val="00A87B69"/>
    <w:rsid w:val="00A90E15"/>
    <w:rsid w:val="00A93817"/>
    <w:rsid w:val="00A968D5"/>
    <w:rsid w:val="00A96951"/>
    <w:rsid w:val="00AA3BE2"/>
    <w:rsid w:val="00AB4736"/>
    <w:rsid w:val="00AC2B42"/>
    <w:rsid w:val="00AC45F5"/>
    <w:rsid w:val="00AC7F94"/>
    <w:rsid w:val="00AD12A2"/>
    <w:rsid w:val="00AD1483"/>
    <w:rsid w:val="00AD2932"/>
    <w:rsid w:val="00AD2D23"/>
    <w:rsid w:val="00AD79E2"/>
    <w:rsid w:val="00AE02DE"/>
    <w:rsid w:val="00B00596"/>
    <w:rsid w:val="00B02F7D"/>
    <w:rsid w:val="00B041DB"/>
    <w:rsid w:val="00B059BA"/>
    <w:rsid w:val="00B177CD"/>
    <w:rsid w:val="00B230D6"/>
    <w:rsid w:val="00B274B7"/>
    <w:rsid w:val="00B27721"/>
    <w:rsid w:val="00B318AC"/>
    <w:rsid w:val="00B31DEC"/>
    <w:rsid w:val="00B32947"/>
    <w:rsid w:val="00B32A2C"/>
    <w:rsid w:val="00B35069"/>
    <w:rsid w:val="00B37F47"/>
    <w:rsid w:val="00B40A85"/>
    <w:rsid w:val="00B40BC3"/>
    <w:rsid w:val="00B41626"/>
    <w:rsid w:val="00B44240"/>
    <w:rsid w:val="00B45300"/>
    <w:rsid w:val="00B55DA7"/>
    <w:rsid w:val="00B6240B"/>
    <w:rsid w:val="00B6569D"/>
    <w:rsid w:val="00B666CB"/>
    <w:rsid w:val="00B66724"/>
    <w:rsid w:val="00B70567"/>
    <w:rsid w:val="00B706AD"/>
    <w:rsid w:val="00B70B4F"/>
    <w:rsid w:val="00B8007C"/>
    <w:rsid w:val="00B8279F"/>
    <w:rsid w:val="00B84A30"/>
    <w:rsid w:val="00B86C79"/>
    <w:rsid w:val="00B86D1F"/>
    <w:rsid w:val="00B92427"/>
    <w:rsid w:val="00B968D9"/>
    <w:rsid w:val="00B96F60"/>
    <w:rsid w:val="00BA01D1"/>
    <w:rsid w:val="00BA1CBA"/>
    <w:rsid w:val="00BA1DE1"/>
    <w:rsid w:val="00BA63C2"/>
    <w:rsid w:val="00BA6E49"/>
    <w:rsid w:val="00BA7969"/>
    <w:rsid w:val="00BC12F0"/>
    <w:rsid w:val="00BC22BB"/>
    <w:rsid w:val="00BC42C0"/>
    <w:rsid w:val="00BC49A1"/>
    <w:rsid w:val="00BC7893"/>
    <w:rsid w:val="00BD03D4"/>
    <w:rsid w:val="00BD31C6"/>
    <w:rsid w:val="00BE14D7"/>
    <w:rsid w:val="00BE1C17"/>
    <w:rsid w:val="00BE68D9"/>
    <w:rsid w:val="00BE6BDF"/>
    <w:rsid w:val="00BF3962"/>
    <w:rsid w:val="00BF444A"/>
    <w:rsid w:val="00C0056D"/>
    <w:rsid w:val="00C0079D"/>
    <w:rsid w:val="00C02782"/>
    <w:rsid w:val="00C059A2"/>
    <w:rsid w:val="00C0797B"/>
    <w:rsid w:val="00C11BA0"/>
    <w:rsid w:val="00C14DBF"/>
    <w:rsid w:val="00C21B0E"/>
    <w:rsid w:val="00C25085"/>
    <w:rsid w:val="00C27F21"/>
    <w:rsid w:val="00C32725"/>
    <w:rsid w:val="00C336D4"/>
    <w:rsid w:val="00C35F9E"/>
    <w:rsid w:val="00C46598"/>
    <w:rsid w:val="00C51D42"/>
    <w:rsid w:val="00C6033D"/>
    <w:rsid w:val="00C6303D"/>
    <w:rsid w:val="00C65537"/>
    <w:rsid w:val="00C67E27"/>
    <w:rsid w:val="00C71F4D"/>
    <w:rsid w:val="00C722A0"/>
    <w:rsid w:val="00C729ED"/>
    <w:rsid w:val="00C744DA"/>
    <w:rsid w:val="00C84E32"/>
    <w:rsid w:val="00C93EA7"/>
    <w:rsid w:val="00C963E4"/>
    <w:rsid w:val="00CA3E9D"/>
    <w:rsid w:val="00CA45C9"/>
    <w:rsid w:val="00CA45CC"/>
    <w:rsid w:val="00CA5955"/>
    <w:rsid w:val="00CA5CA9"/>
    <w:rsid w:val="00CA6742"/>
    <w:rsid w:val="00CA6C3F"/>
    <w:rsid w:val="00CA789D"/>
    <w:rsid w:val="00CB0358"/>
    <w:rsid w:val="00CB26B7"/>
    <w:rsid w:val="00CB2B37"/>
    <w:rsid w:val="00CB54E3"/>
    <w:rsid w:val="00CB6103"/>
    <w:rsid w:val="00CC1BCF"/>
    <w:rsid w:val="00CC231A"/>
    <w:rsid w:val="00CC26A0"/>
    <w:rsid w:val="00CC3BEE"/>
    <w:rsid w:val="00CC3C9C"/>
    <w:rsid w:val="00CC3EC7"/>
    <w:rsid w:val="00CC4F84"/>
    <w:rsid w:val="00CC6DFE"/>
    <w:rsid w:val="00CD1335"/>
    <w:rsid w:val="00CD232F"/>
    <w:rsid w:val="00CD3943"/>
    <w:rsid w:val="00CD427C"/>
    <w:rsid w:val="00CD6E08"/>
    <w:rsid w:val="00CE1796"/>
    <w:rsid w:val="00CE2D71"/>
    <w:rsid w:val="00CE4F4C"/>
    <w:rsid w:val="00D0047D"/>
    <w:rsid w:val="00D00A0C"/>
    <w:rsid w:val="00D0159F"/>
    <w:rsid w:val="00D01BFF"/>
    <w:rsid w:val="00D01E1F"/>
    <w:rsid w:val="00D04C19"/>
    <w:rsid w:val="00D124B3"/>
    <w:rsid w:val="00D12531"/>
    <w:rsid w:val="00D151EC"/>
    <w:rsid w:val="00D15674"/>
    <w:rsid w:val="00D21497"/>
    <w:rsid w:val="00D302AA"/>
    <w:rsid w:val="00D32960"/>
    <w:rsid w:val="00D34830"/>
    <w:rsid w:val="00D37BDA"/>
    <w:rsid w:val="00D46D1D"/>
    <w:rsid w:val="00D53C74"/>
    <w:rsid w:val="00D57D4C"/>
    <w:rsid w:val="00D620AC"/>
    <w:rsid w:val="00D63B9B"/>
    <w:rsid w:val="00D67940"/>
    <w:rsid w:val="00D73FB3"/>
    <w:rsid w:val="00D7550C"/>
    <w:rsid w:val="00D764A4"/>
    <w:rsid w:val="00D80FDF"/>
    <w:rsid w:val="00D82D9B"/>
    <w:rsid w:val="00D86ECE"/>
    <w:rsid w:val="00D87877"/>
    <w:rsid w:val="00D92D56"/>
    <w:rsid w:val="00DA0FD6"/>
    <w:rsid w:val="00DA4805"/>
    <w:rsid w:val="00DB3D71"/>
    <w:rsid w:val="00DC04BE"/>
    <w:rsid w:val="00DC0602"/>
    <w:rsid w:val="00DC19F7"/>
    <w:rsid w:val="00DC430E"/>
    <w:rsid w:val="00DC6F65"/>
    <w:rsid w:val="00DD0609"/>
    <w:rsid w:val="00DD15C3"/>
    <w:rsid w:val="00DD235B"/>
    <w:rsid w:val="00DD558A"/>
    <w:rsid w:val="00DE0EF6"/>
    <w:rsid w:val="00DE40CE"/>
    <w:rsid w:val="00DE42EB"/>
    <w:rsid w:val="00DE54FE"/>
    <w:rsid w:val="00DE5D1D"/>
    <w:rsid w:val="00DE60F8"/>
    <w:rsid w:val="00DE71A6"/>
    <w:rsid w:val="00DF2848"/>
    <w:rsid w:val="00DF2FF8"/>
    <w:rsid w:val="00DF349B"/>
    <w:rsid w:val="00DF46B5"/>
    <w:rsid w:val="00DF5237"/>
    <w:rsid w:val="00DF5D51"/>
    <w:rsid w:val="00DF7660"/>
    <w:rsid w:val="00E020A7"/>
    <w:rsid w:val="00E039A2"/>
    <w:rsid w:val="00E04C71"/>
    <w:rsid w:val="00E05F50"/>
    <w:rsid w:val="00E077A4"/>
    <w:rsid w:val="00E16B8B"/>
    <w:rsid w:val="00E206ED"/>
    <w:rsid w:val="00E21FA0"/>
    <w:rsid w:val="00E25C54"/>
    <w:rsid w:val="00E320C0"/>
    <w:rsid w:val="00E3406E"/>
    <w:rsid w:val="00E367CC"/>
    <w:rsid w:val="00E46868"/>
    <w:rsid w:val="00E5019A"/>
    <w:rsid w:val="00E51E4B"/>
    <w:rsid w:val="00E52477"/>
    <w:rsid w:val="00E537FD"/>
    <w:rsid w:val="00E54C6C"/>
    <w:rsid w:val="00E55596"/>
    <w:rsid w:val="00E6663C"/>
    <w:rsid w:val="00E673E5"/>
    <w:rsid w:val="00E732B5"/>
    <w:rsid w:val="00E76020"/>
    <w:rsid w:val="00E76C8F"/>
    <w:rsid w:val="00E82B11"/>
    <w:rsid w:val="00E85032"/>
    <w:rsid w:val="00E85AB6"/>
    <w:rsid w:val="00E85D6D"/>
    <w:rsid w:val="00E86F69"/>
    <w:rsid w:val="00E91797"/>
    <w:rsid w:val="00E92E83"/>
    <w:rsid w:val="00E937EC"/>
    <w:rsid w:val="00EA47FF"/>
    <w:rsid w:val="00EA51BB"/>
    <w:rsid w:val="00EA6EC2"/>
    <w:rsid w:val="00EB2193"/>
    <w:rsid w:val="00EB3C3B"/>
    <w:rsid w:val="00EB706E"/>
    <w:rsid w:val="00EC3766"/>
    <w:rsid w:val="00EC5539"/>
    <w:rsid w:val="00EC6C78"/>
    <w:rsid w:val="00ED034D"/>
    <w:rsid w:val="00ED188B"/>
    <w:rsid w:val="00ED2978"/>
    <w:rsid w:val="00ED2CEF"/>
    <w:rsid w:val="00ED7170"/>
    <w:rsid w:val="00ED7CB3"/>
    <w:rsid w:val="00ED7E62"/>
    <w:rsid w:val="00ED7E8B"/>
    <w:rsid w:val="00EE0E6B"/>
    <w:rsid w:val="00EE189B"/>
    <w:rsid w:val="00EE6313"/>
    <w:rsid w:val="00F0009F"/>
    <w:rsid w:val="00F0041D"/>
    <w:rsid w:val="00F01C75"/>
    <w:rsid w:val="00F024F8"/>
    <w:rsid w:val="00F04A90"/>
    <w:rsid w:val="00F07942"/>
    <w:rsid w:val="00F1060D"/>
    <w:rsid w:val="00F20AA2"/>
    <w:rsid w:val="00F20F5C"/>
    <w:rsid w:val="00F228AA"/>
    <w:rsid w:val="00F2373B"/>
    <w:rsid w:val="00F25C9B"/>
    <w:rsid w:val="00F301C0"/>
    <w:rsid w:val="00F31D43"/>
    <w:rsid w:val="00F360B3"/>
    <w:rsid w:val="00F37C7A"/>
    <w:rsid w:val="00F46072"/>
    <w:rsid w:val="00F512A1"/>
    <w:rsid w:val="00F51F52"/>
    <w:rsid w:val="00F520EC"/>
    <w:rsid w:val="00F52219"/>
    <w:rsid w:val="00F53C92"/>
    <w:rsid w:val="00F56DF3"/>
    <w:rsid w:val="00F62D01"/>
    <w:rsid w:val="00F64173"/>
    <w:rsid w:val="00F66E1F"/>
    <w:rsid w:val="00F673B9"/>
    <w:rsid w:val="00F7056A"/>
    <w:rsid w:val="00F73238"/>
    <w:rsid w:val="00F7435D"/>
    <w:rsid w:val="00F80151"/>
    <w:rsid w:val="00F80E8D"/>
    <w:rsid w:val="00F83506"/>
    <w:rsid w:val="00F8395B"/>
    <w:rsid w:val="00F94D05"/>
    <w:rsid w:val="00F9632E"/>
    <w:rsid w:val="00F96967"/>
    <w:rsid w:val="00FA4CF9"/>
    <w:rsid w:val="00FA535C"/>
    <w:rsid w:val="00FA6CE9"/>
    <w:rsid w:val="00FB0751"/>
    <w:rsid w:val="00FB5207"/>
    <w:rsid w:val="00FC2BCD"/>
    <w:rsid w:val="00FC4461"/>
    <w:rsid w:val="00FC6A6E"/>
    <w:rsid w:val="00FC6F08"/>
    <w:rsid w:val="00FD2F68"/>
    <w:rsid w:val="00FD5312"/>
    <w:rsid w:val="00FD5F8B"/>
    <w:rsid w:val="00FD7237"/>
    <w:rsid w:val="00FD7A61"/>
    <w:rsid w:val="00FE1009"/>
    <w:rsid w:val="00FE11CA"/>
    <w:rsid w:val="00FE2C35"/>
    <w:rsid w:val="00FE2F14"/>
    <w:rsid w:val="00FE48A3"/>
    <w:rsid w:val="00FE4919"/>
    <w:rsid w:val="00FE786C"/>
    <w:rsid w:val="00FF667D"/>
    <w:rsid w:val="00FF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105950"/>
  <w15:docId w15:val="{335935B1-7E86-48AB-9946-DFD57D8F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FA3"/>
  </w:style>
  <w:style w:type="paragraph" w:styleId="Heading1">
    <w:name w:val="heading 1"/>
    <w:basedOn w:val="Normal"/>
    <w:next w:val="Normal"/>
    <w:qFormat/>
    <w:rsid w:val="00534851"/>
    <w:pPr>
      <w:numPr>
        <w:numId w:val="2"/>
      </w:numPr>
      <w:tabs>
        <w:tab w:val="clear" w:pos="570"/>
        <w:tab w:val="left" w:pos="540"/>
      </w:tabs>
      <w:spacing w:after="200"/>
      <w:ind w:left="540"/>
      <w:outlineLvl w:val="0"/>
    </w:pPr>
    <w:rPr>
      <w:rFonts w:ascii="Arial" w:hAnsi="Arial" w:cs="Arial"/>
      <w:b/>
      <w:bCs/>
      <w:sz w:val="24"/>
      <w:szCs w:val="24"/>
    </w:rPr>
  </w:style>
  <w:style w:type="paragraph" w:styleId="Heading2">
    <w:name w:val="heading 2"/>
    <w:basedOn w:val="Normal"/>
    <w:next w:val="Normal"/>
    <w:qFormat/>
    <w:pPr>
      <w:keepNext/>
      <w:outlineLvl w:val="1"/>
    </w:pPr>
    <w:rPr>
      <w:rFonts w:ascii="Univers" w:hAnsi="Univers"/>
      <w:sz w:val="18"/>
      <w:u w:val="single"/>
    </w:rPr>
  </w:style>
  <w:style w:type="paragraph" w:styleId="Heading3">
    <w:name w:val="heading 3"/>
    <w:basedOn w:val="Normal"/>
    <w:next w:val="Normal"/>
    <w:qFormat/>
    <w:pPr>
      <w:keepNext/>
      <w:ind w:right="18"/>
      <w:jc w:val="both"/>
      <w:outlineLvl w:val="2"/>
    </w:pPr>
    <w:rPr>
      <w:rFonts w:ascii="Univers" w:hAnsi="Univers"/>
      <w:color w:val="000000"/>
      <w:sz w:val="18"/>
      <w:u w:val="single"/>
    </w:rPr>
  </w:style>
  <w:style w:type="paragraph" w:styleId="Heading4">
    <w:name w:val="heading 4"/>
    <w:basedOn w:val="Normal"/>
    <w:next w:val="Normal"/>
    <w:qFormat/>
    <w:pPr>
      <w:keepNext/>
      <w:jc w:val="both"/>
      <w:outlineLvl w:val="3"/>
    </w:pPr>
    <w:rPr>
      <w:rFonts w:ascii="Univers" w:hAnsi="Univers"/>
      <w:b/>
      <w:color w:val="000000"/>
      <w:sz w:val="18"/>
      <w:u w:val="single"/>
    </w:rPr>
  </w:style>
  <w:style w:type="paragraph" w:styleId="Heading5">
    <w:name w:val="heading 5"/>
    <w:basedOn w:val="Normal"/>
    <w:next w:val="Normal"/>
    <w:qFormat/>
    <w:pPr>
      <w:keepNext/>
      <w:jc w:val="both"/>
      <w:outlineLvl w:val="4"/>
    </w:pPr>
    <w:rPr>
      <w:rFonts w:ascii="Univers" w:hAnsi="Univers"/>
      <w:b/>
      <w:sz w:val="18"/>
      <w:u w:val="single"/>
    </w:rPr>
  </w:style>
  <w:style w:type="paragraph" w:styleId="Heading6">
    <w:name w:val="heading 6"/>
    <w:basedOn w:val="Normal"/>
    <w:next w:val="Normal"/>
    <w:qFormat/>
    <w:pPr>
      <w:keepNext/>
      <w:ind w:right="-252"/>
      <w:outlineLvl w:val="5"/>
    </w:pPr>
    <w:rPr>
      <w:rFonts w:ascii="Univers" w:hAnsi="Univers"/>
      <w:b/>
      <w:i/>
      <w:color w:val="0000FF"/>
      <w:sz w:val="18"/>
    </w:rPr>
  </w:style>
  <w:style w:type="paragraph" w:styleId="Heading7">
    <w:name w:val="heading 7"/>
    <w:basedOn w:val="Normal"/>
    <w:next w:val="Normal"/>
    <w:qFormat/>
    <w:pPr>
      <w:keepNext/>
      <w:outlineLvl w:val="6"/>
    </w:pPr>
    <w:rPr>
      <w:rFonts w:ascii="Univers" w:hAnsi="Univers"/>
      <w:b/>
      <w:color w:val="0000FF"/>
      <w:sz w:val="18"/>
      <w:u w:val="single"/>
    </w:rPr>
  </w:style>
  <w:style w:type="paragraph" w:styleId="Heading8">
    <w:name w:val="heading 8"/>
    <w:basedOn w:val="Normal"/>
    <w:next w:val="Normal"/>
    <w:qFormat/>
    <w:pPr>
      <w:keepNext/>
      <w:spacing w:after="120"/>
      <w:ind w:hanging="360"/>
      <w:jc w:val="center"/>
      <w:outlineLvl w:val="7"/>
    </w:pPr>
    <w:rPr>
      <w:rFonts w:ascii="Arial" w:hAnsi="Arial"/>
      <w:b/>
      <w:sz w:val="24"/>
    </w:rPr>
  </w:style>
  <w:style w:type="paragraph" w:styleId="Heading9">
    <w:name w:val="heading 9"/>
    <w:basedOn w:val="Normal"/>
    <w:next w:val="Normal"/>
    <w:qFormat/>
    <w:pPr>
      <w:keepNext/>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outlineLvl w:val="8"/>
    </w:pPr>
    <w:rPr>
      <w:rFonts w:ascii="Univers" w:hAnsi="Univer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tterhead">
    <w:name w:val="letterhead"/>
    <w:basedOn w:val="Normal"/>
    <w:pPr>
      <w:spacing w:line="-240" w:lineRule="auto"/>
    </w:pPr>
    <w:rPr>
      <w:rFonts w:ascii="lettergothic" w:hAnsi="lettergothic"/>
      <w:sz w:val="24"/>
    </w:rPr>
  </w:style>
  <w:style w:type="character" w:styleId="Hyperlink">
    <w:name w:val="Hyperlink"/>
    <w:uiPriority w:val="99"/>
    <w:rPr>
      <w:color w:val="0000FF"/>
      <w:u w:val="single"/>
    </w:rPr>
  </w:style>
  <w:style w:type="paragraph" w:styleId="BodyText">
    <w:name w:val="Body Text"/>
    <w:basedOn w:val="Normal"/>
    <w:rPr>
      <w:rFonts w:ascii="Univers (W1)" w:hAnsi="Univers (W1)"/>
      <w:sz w:val="16"/>
    </w:rPr>
  </w:style>
  <w:style w:type="paragraph" w:styleId="BodyText2">
    <w:name w:val="Body Text 2"/>
    <w:basedOn w:val="Normal"/>
    <w:rPr>
      <w:rFonts w:ascii="Univers" w:hAnsi="Univers"/>
      <w:color w:val="0000FF"/>
      <w:sz w:val="18"/>
    </w:rPr>
  </w:style>
  <w:style w:type="paragraph" w:styleId="BodyText3">
    <w:name w:val="Body Text 3"/>
    <w:basedOn w:val="Normal"/>
    <w:pPr>
      <w:ind w:right="18"/>
      <w:jc w:val="both"/>
    </w:pPr>
    <w:rPr>
      <w:rFonts w:ascii="Univers" w:hAnsi="Univers"/>
      <w:color w:val="0000FF"/>
      <w:sz w:val="18"/>
    </w:rPr>
  </w:style>
  <w:style w:type="paragraph" w:styleId="BodyTextIndent">
    <w:name w:val="Body Text Indent"/>
    <w:basedOn w:val="Normal"/>
    <w:pPr>
      <w:ind w:left="270" w:hanging="270"/>
    </w:pPr>
    <w:rPr>
      <w:rFonts w:ascii="Univers" w:hAnsi="Univers"/>
      <w:sz w:val="18"/>
    </w:rPr>
  </w:style>
  <w:style w:type="character" w:styleId="FollowedHyperlink">
    <w:name w:val="FollowedHyperlink"/>
    <w:rPr>
      <w:color w:val="800080"/>
      <w:u w:val="single"/>
    </w:rPr>
  </w:style>
  <w:style w:type="character" w:styleId="Strong">
    <w:name w:val="Strong"/>
    <w:qFormat/>
    <w:rPr>
      <w:b/>
    </w:rPr>
  </w:style>
  <w:style w:type="paragraph" w:customStyle="1" w:styleId="Bold12">
    <w:name w:val="Bold12"/>
    <w:basedOn w:val="Normal"/>
    <w:pPr>
      <w:jc w:val="center"/>
    </w:pPr>
    <w:rPr>
      <w:rFonts w:ascii="Arial" w:hAnsi="Arial"/>
      <w:b/>
      <w:sz w:val="24"/>
    </w:rPr>
  </w:style>
  <w:style w:type="paragraph" w:styleId="BlockText">
    <w:name w:val="Block Text"/>
    <w:basedOn w:val="Normal"/>
    <w:pPr>
      <w:pBdr>
        <w:top w:val="single" w:sz="12" w:space="1" w:color="auto" w:shadow="1"/>
        <w:left w:val="single" w:sz="12" w:space="1" w:color="auto" w:shadow="1"/>
        <w:bottom w:val="single" w:sz="12" w:space="1" w:color="auto" w:shadow="1"/>
        <w:right w:val="single" w:sz="12" w:space="1" w:color="auto" w:shadow="1"/>
      </w:pBdr>
      <w:tabs>
        <w:tab w:val="left" w:pos="3150"/>
      </w:tabs>
      <w:ind w:left="630" w:right="518"/>
    </w:pPr>
    <w:rPr>
      <w:rFonts w:ascii="Univers" w:hAnsi="Univers"/>
      <w:color w:val="000000"/>
      <w:sz w:val="28"/>
    </w:rPr>
  </w:style>
  <w:style w:type="paragraph" w:styleId="BodyTextIndent2">
    <w:name w:val="Body Text Indent 2"/>
    <w:basedOn w:val="Normal"/>
    <w:pPr>
      <w:shd w:val="clear" w:color="auto" w:fill="008000"/>
      <w:ind w:left="360"/>
    </w:pPr>
    <w:rPr>
      <w:rFonts w:ascii="Univers" w:hAnsi="Univers"/>
      <w:sz w:val="18"/>
    </w:rPr>
  </w:style>
  <w:style w:type="paragraph" w:styleId="BodyTextIndent3">
    <w:name w:val="Body Text Indent 3"/>
    <w:basedOn w:val="Normal"/>
    <w:pPr>
      <w:ind w:left="360"/>
    </w:pPr>
    <w:rPr>
      <w:rFonts w:ascii="Univers" w:hAnsi="Univers"/>
      <w:color w:val="000000"/>
      <w:sz w:val="18"/>
    </w:rPr>
  </w:style>
  <w:style w:type="paragraph" w:styleId="NormalIndent">
    <w:name w:val="Normal Indent"/>
    <w:basedOn w:val="Normal"/>
    <w:pPr>
      <w:ind w:left="720"/>
    </w:pPr>
    <w:rPr>
      <w:sz w:val="24"/>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paragraph" w:styleId="BodyTextFirstIndent2">
    <w:name w:val="Body Text First Indent 2"/>
    <w:basedOn w:val="BodyTextIndent"/>
    <w:rsid w:val="00480CBF"/>
    <w:pPr>
      <w:spacing w:after="120"/>
      <w:ind w:left="360" w:firstLine="210"/>
    </w:pPr>
    <w:rPr>
      <w:rFonts w:ascii="Times New Roman" w:hAnsi="Times New Roman"/>
      <w:sz w:val="24"/>
      <w:szCs w:val="24"/>
    </w:rPr>
  </w:style>
  <w:style w:type="paragraph" w:styleId="ListNumber3">
    <w:name w:val="List Number 3"/>
    <w:basedOn w:val="Normal"/>
    <w:rsid w:val="008B6E6C"/>
    <w:pPr>
      <w:numPr>
        <w:numId w:val="1"/>
      </w:numPr>
      <w:overflowPunct w:val="0"/>
      <w:autoSpaceDE w:val="0"/>
      <w:autoSpaceDN w:val="0"/>
      <w:adjustRightInd w:val="0"/>
      <w:spacing w:after="100"/>
      <w:textAlignment w:val="baseline"/>
    </w:pPr>
    <w:rPr>
      <w:rFonts w:ascii="Arial" w:hAnsi="Arial"/>
      <w:sz w:val="22"/>
      <w:szCs w:val="22"/>
    </w:rPr>
  </w:style>
  <w:style w:type="table" w:styleId="TableGrid">
    <w:name w:val="Table Grid"/>
    <w:basedOn w:val="TableNormal"/>
    <w:rsid w:val="0077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41A9"/>
    <w:rPr>
      <w:b/>
      <w:bCs/>
    </w:rPr>
  </w:style>
  <w:style w:type="paragraph" w:customStyle="1" w:styleId="H4">
    <w:name w:val="H4"/>
    <w:basedOn w:val="Normal"/>
    <w:next w:val="Normal"/>
    <w:rsid w:val="00705533"/>
    <w:pPr>
      <w:keepNext/>
      <w:widowControl w:val="0"/>
      <w:spacing w:before="100" w:after="100"/>
      <w:outlineLvl w:val="4"/>
    </w:pPr>
    <w:rPr>
      <w:b/>
      <w:snapToGrid w:val="0"/>
      <w:sz w:val="24"/>
    </w:rPr>
  </w:style>
  <w:style w:type="paragraph" w:customStyle="1" w:styleId="CharCharCharCharCharCharCharCharCharChar">
    <w:name w:val="Char Char Char Char Char Char Char Char Char Char"/>
    <w:basedOn w:val="Normal"/>
    <w:rsid w:val="00705533"/>
    <w:pPr>
      <w:spacing w:after="160" w:line="240" w:lineRule="exact"/>
    </w:pPr>
    <w:rPr>
      <w:rFonts w:ascii="Verdana" w:hAnsi="Verdana"/>
    </w:rPr>
  </w:style>
  <w:style w:type="paragraph" w:customStyle="1" w:styleId="Default">
    <w:name w:val="Default"/>
    <w:rsid w:val="002345BD"/>
    <w:pPr>
      <w:widowControl w:val="0"/>
      <w:autoSpaceDE w:val="0"/>
      <w:autoSpaceDN w:val="0"/>
      <w:adjustRightInd w:val="0"/>
    </w:pPr>
    <w:rPr>
      <w:color w:val="000000"/>
      <w:sz w:val="24"/>
      <w:szCs w:val="24"/>
    </w:rPr>
  </w:style>
  <w:style w:type="paragraph" w:styleId="ListParagraph">
    <w:name w:val="List Paragraph"/>
    <w:basedOn w:val="Normal"/>
    <w:uiPriority w:val="34"/>
    <w:qFormat/>
    <w:rsid w:val="00580B9C"/>
    <w:pPr>
      <w:ind w:left="720"/>
      <w:contextualSpacing/>
    </w:pPr>
  </w:style>
  <w:style w:type="paragraph" w:customStyle="1" w:styleId="BlockText0">
    <w:name w:val="Block_Text"/>
    <w:basedOn w:val="Normal"/>
    <w:link w:val="BlockTextChar"/>
    <w:rsid w:val="00580B9C"/>
    <w:rPr>
      <w:rFonts w:ascii="Arial" w:hAnsi="Arial" w:cs="Arial"/>
      <w:sz w:val="22"/>
      <w:szCs w:val="32"/>
    </w:rPr>
  </w:style>
  <w:style w:type="character" w:customStyle="1" w:styleId="BlockTextChar">
    <w:name w:val="Block_Text Char"/>
    <w:link w:val="BlockText0"/>
    <w:rsid w:val="00580B9C"/>
    <w:rPr>
      <w:rFonts w:ascii="Arial" w:hAnsi="Arial" w:cs="Arial"/>
      <w:sz w:val="22"/>
      <w:szCs w:val="32"/>
    </w:rPr>
  </w:style>
  <w:style w:type="character" w:customStyle="1" w:styleId="CommentTextChar">
    <w:name w:val="Comment Text Char"/>
    <w:basedOn w:val="DefaultParagraphFont"/>
    <w:link w:val="CommentText"/>
    <w:semiHidden/>
    <w:rsid w:val="008A1FA3"/>
  </w:style>
  <w:style w:type="paragraph" w:customStyle="1" w:styleId="CharCharCharCharCharCharCharCharCharChar0">
    <w:name w:val="Char Char Char Char Char Char Char Char Char Char"/>
    <w:basedOn w:val="Normal"/>
    <w:rsid w:val="00AC45F5"/>
    <w:pPr>
      <w:spacing w:after="160" w:line="240" w:lineRule="exact"/>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315253">
      <w:bodyDiv w:val="1"/>
      <w:marLeft w:val="0"/>
      <w:marRight w:val="0"/>
      <w:marTop w:val="0"/>
      <w:marBottom w:val="0"/>
      <w:divBdr>
        <w:top w:val="none" w:sz="0" w:space="0" w:color="auto"/>
        <w:left w:val="none" w:sz="0" w:space="0" w:color="auto"/>
        <w:bottom w:val="none" w:sz="0" w:space="0" w:color="auto"/>
        <w:right w:val="none" w:sz="0" w:space="0" w:color="auto"/>
      </w:divBdr>
    </w:div>
    <w:div w:id="599068386">
      <w:bodyDiv w:val="1"/>
      <w:marLeft w:val="0"/>
      <w:marRight w:val="0"/>
      <w:marTop w:val="0"/>
      <w:marBottom w:val="0"/>
      <w:divBdr>
        <w:top w:val="none" w:sz="0" w:space="0" w:color="auto"/>
        <w:left w:val="none" w:sz="0" w:space="0" w:color="auto"/>
        <w:bottom w:val="none" w:sz="0" w:space="0" w:color="auto"/>
        <w:right w:val="none" w:sz="0" w:space="0" w:color="auto"/>
      </w:divBdr>
    </w:div>
    <w:div w:id="714741897">
      <w:bodyDiv w:val="1"/>
      <w:marLeft w:val="0"/>
      <w:marRight w:val="0"/>
      <w:marTop w:val="0"/>
      <w:marBottom w:val="0"/>
      <w:divBdr>
        <w:top w:val="none" w:sz="0" w:space="0" w:color="auto"/>
        <w:left w:val="none" w:sz="0" w:space="0" w:color="auto"/>
        <w:bottom w:val="none" w:sz="0" w:space="0" w:color="auto"/>
        <w:right w:val="none" w:sz="0" w:space="0" w:color="auto"/>
      </w:divBdr>
    </w:div>
    <w:div w:id="1279530335">
      <w:bodyDiv w:val="1"/>
      <w:marLeft w:val="0"/>
      <w:marRight w:val="0"/>
      <w:marTop w:val="0"/>
      <w:marBottom w:val="0"/>
      <w:divBdr>
        <w:top w:val="none" w:sz="0" w:space="0" w:color="auto"/>
        <w:left w:val="none" w:sz="0" w:space="0" w:color="auto"/>
        <w:bottom w:val="none" w:sz="0" w:space="0" w:color="auto"/>
        <w:right w:val="none" w:sz="0" w:space="0" w:color="auto"/>
      </w:divBdr>
    </w:div>
    <w:div w:id="1777942383">
      <w:bodyDiv w:val="1"/>
      <w:marLeft w:val="0"/>
      <w:marRight w:val="0"/>
      <w:marTop w:val="0"/>
      <w:marBottom w:val="0"/>
      <w:divBdr>
        <w:top w:val="none" w:sz="0" w:space="0" w:color="auto"/>
        <w:left w:val="none" w:sz="0" w:space="0" w:color="auto"/>
        <w:bottom w:val="none" w:sz="0" w:space="0" w:color="auto"/>
        <w:right w:val="none" w:sz="0" w:space="0" w:color="auto"/>
      </w:divBdr>
    </w:div>
    <w:div w:id="2126650031">
      <w:bodyDiv w:val="1"/>
      <w:marLeft w:val="0"/>
      <w:marRight w:val="0"/>
      <w:marTop w:val="0"/>
      <w:marBottom w:val="0"/>
      <w:divBdr>
        <w:top w:val="none" w:sz="0" w:space="0" w:color="auto"/>
        <w:left w:val="none" w:sz="0" w:space="0" w:color="auto"/>
        <w:bottom w:val="none" w:sz="0" w:space="0" w:color="auto"/>
        <w:right w:val="none" w:sz="0" w:space="0" w:color="auto"/>
      </w:divBdr>
    </w:div>
    <w:div w:id="21266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lpc@tig.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pc@ti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b.parkison@dg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87D561FA2FA242AD4041F118E84432" ma:contentTypeVersion="14" ma:contentTypeDescription="Create a new document." ma:contentTypeScope="" ma:versionID="f67be60d8f252df41dc8e9917804d3fa">
  <xsd:schema xmlns:xsd="http://www.w3.org/2001/XMLSchema" xmlns:xs="http://www.w3.org/2001/XMLSchema" xmlns:p="http://schemas.microsoft.com/office/2006/metadata/properties" xmlns:ns1="http://schemas.microsoft.com/sharepoint/v3" xmlns:ns3="ba3e66f7-101b-44ac-9586-5f89397cff5f" xmlns:ns4="1e7feb66-ad44-44a9-9b7c-b6abda03a71f" targetNamespace="http://schemas.microsoft.com/office/2006/metadata/properties" ma:root="true" ma:fieldsID="bc4252f377c31ccca2935c6c4cebb4ad" ns1:_="" ns3:_="" ns4:_="">
    <xsd:import namespace="http://schemas.microsoft.com/sharepoint/v3"/>
    <xsd:import namespace="ba3e66f7-101b-44ac-9586-5f89397cff5f"/>
    <xsd:import namespace="1e7feb66-ad44-44a9-9b7c-b6abda03a71f"/>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e66f7-101b-44ac-9586-5f89397cf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7feb66-ad44-44a9-9b7c-b6abda03a71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9749A-4847-4611-B819-D7A7B90DB2C9}">
  <ds:schemaRefs>
    <ds:schemaRef ds:uri="http://schemas.microsoft.com/sharepoint/v3/contenttype/forms"/>
  </ds:schemaRefs>
</ds:datastoreItem>
</file>

<file path=customXml/itemProps2.xml><?xml version="1.0" encoding="utf-8"?>
<ds:datastoreItem xmlns:ds="http://schemas.openxmlformats.org/officeDocument/2006/customXml" ds:itemID="{E264CFB5-22D2-43DD-A3C8-779F607CAED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ED3C312-4DA5-4C90-B1D1-971249FD5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e66f7-101b-44ac-9586-5f89397cff5f"/>
    <ds:schemaRef ds:uri="1e7feb66-ad44-44a9-9b7c-b6abda03a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A1F8FB-EB8A-4EF0-8F29-3E3BBB3D2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DGS Procurement Division</Company>
  <LinksUpToDate>false</LinksUpToDate>
  <CharactersWithSpaces>2809</CharactersWithSpaces>
  <SharedDoc>false</SharedDoc>
  <HLinks>
    <vt:vector size="78" baseType="variant">
      <vt:variant>
        <vt:i4>6029386</vt:i4>
      </vt:variant>
      <vt:variant>
        <vt:i4>36</vt:i4>
      </vt:variant>
      <vt:variant>
        <vt:i4>0</vt:i4>
      </vt:variant>
      <vt:variant>
        <vt:i4>5</vt:i4>
      </vt:variant>
      <vt:variant>
        <vt:lpwstr>http://www.bidsync.com/DPXBisCASB</vt:lpwstr>
      </vt:variant>
      <vt:variant>
        <vt:lpwstr/>
      </vt:variant>
      <vt:variant>
        <vt:i4>2162785</vt:i4>
      </vt:variant>
      <vt:variant>
        <vt:i4>33</vt:i4>
      </vt:variant>
      <vt:variant>
        <vt:i4>0</vt:i4>
      </vt:variant>
      <vt:variant>
        <vt:i4>5</vt:i4>
      </vt:variant>
      <vt:variant>
        <vt:lpwstr>http://www.boe.ca.gov/</vt:lpwstr>
      </vt:variant>
      <vt:variant>
        <vt:lpwstr/>
      </vt:variant>
      <vt:variant>
        <vt:i4>7995449</vt:i4>
      </vt:variant>
      <vt:variant>
        <vt:i4>30</vt:i4>
      </vt:variant>
      <vt:variant>
        <vt:i4>0</vt:i4>
      </vt:variant>
      <vt:variant>
        <vt:i4>5</vt:i4>
      </vt:variant>
      <vt:variant>
        <vt:lpwstr>http://www.documents.dgs.ca.gov/pd/modellang/GPnonIT060810.pdf</vt:lpwstr>
      </vt:variant>
      <vt:variant>
        <vt:lpwstr/>
      </vt:variant>
      <vt:variant>
        <vt:i4>2686986</vt:i4>
      </vt:variant>
      <vt:variant>
        <vt:i4>27</vt:i4>
      </vt:variant>
      <vt:variant>
        <vt:i4>0</vt:i4>
      </vt:variant>
      <vt:variant>
        <vt:i4>5</vt:i4>
      </vt:variant>
      <vt:variant>
        <vt:lpwstr>mailto:order@abccompany.com</vt:lpwstr>
      </vt:variant>
      <vt:variant>
        <vt:lpwstr/>
      </vt:variant>
      <vt:variant>
        <vt:i4>131152</vt:i4>
      </vt:variant>
      <vt:variant>
        <vt:i4>24</vt:i4>
      </vt:variant>
      <vt:variant>
        <vt:i4>0</vt:i4>
      </vt:variant>
      <vt:variant>
        <vt:i4>5</vt:i4>
      </vt:variant>
      <vt:variant>
        <vt:lpwstr>http://www.documents.dgs.ca.gov/pd/delegations/pac081009.htm</vt:lpwstr>
      </vt:variant>
      <vt:variant>
        <vt:lpwstr/>
      </vt:variant>
      <vt:variant>
        <vt:i4>524296</vt:i4>
      </vt:variant>
      <vt:variant>
        <vt:i4>21</vt:i4>
      </vt:variant>
      <vt:variant>
        <vt:i4>0</vt:i4>
      </vt:variant>
      <vt:variant>
        <vt:i4>5</vt:i4>
      </vt:variant>
      <vt:variant>
        <vt:lpwstr>http://www.documents.dgs.ca.gov/pd/poliproc/ARRATand C081009final.pdf</vt:lpwstr>
      </vt:variant>
      <vt:variant>
        <vt:lpwstr/>
      </vt:variant>
      <vt:variant>
        <vt:i4>2293865</vt:i4>
      </vt:variant>
      <vt:variant>
        <vt:i4>18</vt:i4>
      </vt:variant>
      <vt:variant>
        <vt:i4>0</vt:i4>
      </vt:variant>
      <vt:variant>
        <vt:i4>5</vt:i4>
      </vt:variant>
      <vt:variant>
        <vt:lpwstr>http://www.dgs.ca.gov/pd/Forms.aspx</vt:lpwstr>
      </vt:variant>
      <vt:variant>
        <vt:lpwstr/>
      </vt:variant>
      <vt:variant>
        <vt:i4>5374019</vt:i4>
      </vt:variant>
      <vt:variant>
        <vt:i4>15</vt:i4>
      </vt:variant>
      <vt:variant>
        <vt:i4>0</vt:i4>
      </vt:variant>
      <vt:variant>
        <vt:i4>5</vt:i4>
      </vt:variant>
      <vt:variant>
        <vt:lpwstr>http://www.documents.dgs.ca.gov/pd/contracts/FORMS/SupplierPerformanceReport.doc</vt:lpwstr>
      </vt:variant>
      <vt:variant>
        <vt:lpwstr/>
      </vt:variant>
      <vt:variant>
        <vt:i4>7536760</vt:i4>
      </vt:variant>
      <vt:variant>
        <vt:i4>12</vt:i4>
      </vt:variant>
      <vt:variant>
        <vt:i4>0</vt:i4>
      </vt:variant>
      <vt:variant>
        <vt:i4>5</vt:i4>
      </vt:variant>
      <vt:variant>
        <vt:lpwstr>http://www.dgs.ca.gov/ofs/Resources/Pricebook.aspx</vt:lpwstr>
      </vt:variant>
      <vt:variant>
        <vt:lpwstr/>
      </vt:variant>
      <vt:variant>
        <vt:i4>2359298</vt:i4>
      </vt:variant>
      <vt:variant>
        <vt:i4>9</vt:i4>
      </vt:variant>
      <vt:variant>
        <vt:i4>0</vt:i4>
      </vt:variant>
      <vt:variant>
        <vt:i4>5</vt:i4>
      </vt:variant>
      <vt:variant>
        <vt:lpwstr>mailto:Wilson.lee@dgs.ca.gov</vt:lpwstr>
      </vt:variant>
      <vt:variant>
        <vt:lpwstr/>
      </vt:variant>
      <vt:variant>
        <vt:i4>4063242</vt:i4>
      </vt:variant>
      <vt:variant>
        <vt:i4>6</vt:i4>
      </vt:variant>
      <vt:variant>
        <vt:i4>0</vt:i4>
      </vt:variant>
      <vt:variant>
        <vt:i4>5</vt:i4>
      </vt:variant>
      <vt:variant>
        <vt:lpwstr>mailto:Marilyn.ebert@dgs.ca.gov</vt:lpwstr>
      </vt:variant>
      <vt:variant>
        <vt:lpwstr/>
      </vt:variant>
      <vt:variant>
        <vt:i4>393325</vt:i4>
      </vt:variant>
      <vt:variant>
        <vt:i4>3</vt:i4>
      </vt:variant>
      <vt:variant>
        <vt:i4>0</vt:i4>
      </vt:variant>
      <vt:variant>
        <vt:i4>5</vt:i4>
      </vt:variant>
      <vt:variant>
        <vt:lpwstr>mailto:pams@dgs.ca.gov</vt:lpwstr>
      </vt:variant>
      <vt:variant>
        <vt:lpwstr/>
      </vt:variant>
      <vt:variant>
        <vt:i4>4390997</vt:i4>
      </vt:variant>
      <vt:variant>
        <vt:i4>0</vt:i4>
      </vt:variant>
      <vt:variant>
        <vt:i4>0</vt:i4>
      </vt:variant>
      <vt:variant>
        <vt:i4>5</vt:i4>
      </vt:variant>
      <vt:variant>
        <vt:lpwstr>http://www.dgs.ca.gov/pd/Resources/publications/SCM2.aspx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Marc@DGS</dc:creator>
  <cp:lastModifiedBy>Nunez, Christina@DGS</cp:lastModifiedBy>
  <cp:revision>9</cp:revision>
  <cp:lastPrinted>2020-01-23T21:58:00Z</cp:lastPrinted>
  <dcterms:created xsi:type="dcterms:W3CDTF">2020-08-21T19:16:00Z</dcterms:created>
  <dcterms:modified xsi:type="dcterms:W3CDTF">2020-08-21T23:43:00Z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0x0101009587D561FA2FA242AD4041F118E84432</vt:lpwstr>
  </property>
</Properties>
</file>