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892C9" w14:textId="46CCF43A" w:rsidR="00C262EB" w:rsidRDefault="00C262EB" w:rsidP="009561A9">
      <w:pPr>
        <w:tabs>
          <w:tab w:val="left" w:pos="6390"/>
        </w:tabs>
      </w:pPr>
    </w:p>
    <w:p w14:paraId="54D5192F" w14:textId="0EED9C0F" w:rsidR="0034138B" w:rsidRDefault="00DF5D51" w:rsidP="009561A9">
      <w:pPr>
        <w:tabs>
          <w:tab w:val="left" w:pos="6390"/>
        </w:tabs>
      </w:pPr>
      <w:r>
        <w:rPr>
          <w:noProof/>
        </w:rPr>
        <w:drawing>
          <wp:inline distT="0" distB="0" distL="0" distR="0" wp14:anchorId="5E4D6F28" wp14:editId="1D91BF24">
            <wp:extent cx="1135380" cy="1143000"/>
            <wp:effectExtent l="0" t="0" r="7620" b="0"/>
            <wp:docPr id="5" name="Picture 4" descr="State Seal of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l of the state of Californ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5380" cy="1143000"/>
                    </a:xfrm>
                    <a:prstGeom prst="rect">
                      <a:avLst/>
                    </a:prstGeom>
                    <a:noFill/>
                    <a:ln>
                      <a:noFill/>
                    </a:ln>
                  </pic:spPr>
                </pic:pic>
              </a:graphicData>
            </a:graphic>
          </wp:inline>
        </w:drawing>
      </w:r>
    </w:p>
    <w:p w14:paraId="72AACE1E" w14:textId="77777777" w:rsidR="00C262EB" w:rsidRDefault="00C262EB" w:rsidP="009561A9">
      <w:pPr>
        <w:tabs>
          <w:tab w:val="left" w:pos="6390"/>
        </w:tabs>
      </w:pPr>
    </w:p>
    <w:p w14:paraId="0E34089A" w14:textId="77777777" w:rsidR="00706F48" w:rsidRPr="009561A9" w:rsidRDefault="0066552B" w:rsidP="009561A9">
      <w:pPr>
        <w:tabs>
          <w:tab w:val="left" w:pos="6390"/>
        </w:tabs>
        <w:rPr>
          <w:sz w:val="22"/>
          <w:szCs w:val="22"/>
        </w:rPr>
      </w:pPr>
      <w:r>
        <w:tab/>
      </w:r>
      <w:r w:rsidR="009561A9" w:rsidRPr="009561A9">
        <w:rPr>
          <w:sz w:val="22"/>
          <w:szCs w:val="22"/>
        </w:rPr>
        <w:t>Depart</w:t>
      </w:r>
      <w:r w:rsidR="009A51AC">
        <w:rPr>
          <w:sz w:val="22"/>
          <w:szCs w:val="22"/>
        </w:rPr>
        <w:t>ment</w:t>
      </w:r>
      <w:r w:rsidR="009561A9" w:rsidRPr="009561A9">
        <w:rPr>
          <w:sz w:val="22"/>
          <w:szCs w:val="22"/>
        </w:rPr>
        <w:t xml:space="preserve"> of General Services</w:t>
      </w:r>
    </w:p>
    <w:p w14:paraId="7D3ABE54" w14:textId="77777777" w:rsidR="009561A9" w:rsidRPr="009561A9" w:rsidRDefault="009561A9" w:rsidP="00842A30">
      <w:pPr>
        <w:tabs>
          <w:tab w:val="left" w:pos="1230"/>
          <w:tab w:val="left" w:pos="6390"/>
        </w:tabs>
        <w:rPr>
          <w:sz w:val="22"/>
          <w:szCs w:val="22"/>
        </w:rPr>
      </w:pPr>
      <w:r w:rsidRPr="009561A9">
        <w:rPr>
          <w:sz w:val="22"/>
          <w:szCs w:val="22"/>
        </w:rPr>
        <w:t>Procurement Division</w:t>
      </w:r>
    </w:p>
    <w:p w14:paraId="51A49A2B" w14:textId="77777777" w:rsidR="009561A9" w:rsidRPr="009561A9" w:rsidRDefault="009561A9" w:rsidP="009561A9">
      <w:pPr>
        <w:tabs>
          <w:tab w:val="left" w:pos="6390"/>
        </w:tabs>
        <w:rPr>
          <w:sz w:val="22"/>
          <w:szCs w:val="22"/>
        </w:rPr>
      </w:pPr>
      <w:r w:rsidRPr="009561A9">
        <w:rPr>
          <w:sz w:val="22"/>
          <w:szCs w:val="22"/>
        </w:rPr>
        <w:t>707 Third Street, 2</w:t>
      </w:r>
      <w:r w:rsidRPr="009561A9">
        <w:rPr>
          <w:sz w:val="22"/>
          <w:szCs w:val="22"/>
          <w:vertAlign w:val="superscript"/>
        </w:rPr>
        <w:t>nd</w:t>
      </w:r>
      <w:r w:rsidRPr="009561A9">
        <w:rPr>
          <w:sz w:val="22"/>
          <w:szCs w:val="22"/>
        </w:rPr>
        <w:t xml:space="preserve"> Floor</w:t>
      </w:r>
    </w:p>
    <w:p w14:paraId="32BB54FD" w14:textId="77777777" w:rsidR="009561A9" w:rsidRDefault="009561A9" w:rsidP="00842A30">
      <w:pPr>
        <w:tabs>
          <w:tab w:val="left" w:pos="585"/>
          <w:tab w:val="left" w:pos="6390"/>
        </w:tabs>
        <w:rPr>
          <w:sz w:val="22"/>
          <w:szCs w:val="22"/>
        </w:rPr>
      </w:pPr>
      <w:r w:rsidRPr="009561A9">
        <w:rPr>
          <w:sz w:val="22"/>
          <w:szCs w:val="22"/>
        </w:rPr>
        <w:t>West Sacramento, CA 95605-2811</w:t>
      </w:r>
    </w:p>
    <w:p w14:paraId="57B840EE" w14:textId="77777777" w:rsidR="0034138B" w:rsidRDefault="0034138B" w:rsidP="009561A9">
      <w:pPr>
        <w:tabs>
          <w:tab w:val="left" w:pos="6390"/>
        </w:tabs>
        <w:rPr>
          <w:sz w:val="22"/>
          <w:szCs w:val="22"/>
        </w:rPr>
        <w:sectPr w:rsidR="0034138B" w:rsidSect="0034138B">
          <w:headerReference w:type="default" r:id="rId12"/>
          <w:footerReference w:type="default" r:id="rId13"/>
          <w:type w:val="continuous"/>
          <w:pgSz w:w="12240" w:h="15840" w:code="1"/>
          <w:pgMar w:top="180" w:right="1080" w:bottom="1152" w:left="1152" w:header="720" w:footer="375" w:gutter="0"/>
          <w:cols w:num="2" w:space="720"/>
          <w:titlePg/>
        </w:sectPr>
      </w:pPr>
    </w:p>
    <w:p w14:paraId="529FCE31" w14:textId="77777777" w:rsidR="0011722B" w:rsidRPr="0034138B" w:rsidRDefault="00706F48" w:rsidP="0034138B">
      <w:pPr>
        <w:pStyle w:val="Title"/>
      </w:pPr>
      <w:r w:rsidRPr="0034138B">
        <w:t>State of California</w:t>
      </w:r>
    </w:p>
    <w:p w14:paraId="57B5FE93" w14:textId="77777777" w:rsidR="00337933" w:rsidRPr="0034138B" w:rsidRDefault="00337933" w:rsidP="0034138B">
      <w:pPr>
        <w:pStyle w:val="Title"/>
        <w:rPr>
          <w:b/>
          <w:sz w:val="40"/>
          <w:szCs w:val="40"/>
        </w:rPr>
      </w:pPr>
      <w:r w:rsidRPr="0034138B">
        <w:rPr>
          <w:b/>
          <w:sz w:val="40"/>
          <w:szCs w:val="40"/>
        </w:rPr>
        <w:t>STATEWIDE CONTRACT</w:t>
      </w:r>
    </w:p>
    <w:p w14:paraId="7BF41FE5" w14:textId="4075B941" w:rsidR="00706F48" w:rsidRDefault="007F7166" w:rsidP="0034138B">
      <w:pPr>
        <w:pStyle w:val="Title"/>
        <w:rPr>
          <w:b/>
          <w:szCs w:val="36"/>
        </w:rPr>
      </w:pPr>
      <w:r w:rsidRPr="0034335A">
        <w:rPr>
          <w:b/>
          <w:szCs w:val="36"/>
        </w:rPr>
        <w:t>USER INSTRUCTIONS</w:t>
      </w:r>
    </w:p>
    <w:p w14:paraId="7F50B692" w14:textId="174433A9" w:rsidR="0082257A" w:rsidRPr="007A0D7C" w:rsidRDefault="0082257A" w:rsidP="0082257A">
      <w:pPr>
        <w:jc w:val="center"/>
        <w:rPr>
          <w:color w:val="FFFFFF" w:themeColor="background1"/>
          <w:sz w:val="2"/>
          <w:szCs w:val="2"/>
        </w:rPr>
      </w:pPr>
      <w:r w:rsidRPr="007A0D7C">
        <w:rPr>
          <w:rFonts w:cs="Arial"/>
          <w:bCs/>
          <w:color w:val="FFFFFF" w:themeColor="background1"/>
          <w:sz w:val="2"/>
          <w:szCs w:val="2"/>
        </w:rPr>
        <w:t xml:space="preserve">All changes to most recent Supplement are in bold red italic. Additions </w:t>
      </w:r>
      <w:r w:rsidR="006A4937" w:rsidRPr="007A0D7C">
        <w:rPr>
          <w:rFonts w:cs="Arial"/>
          <w:bCs/>
          <w:color w:val="FFFFFF" w:themeColor="background1"/>
          <w:sz w:val="2"/>
          <w:szCs w:val="2"/>
        </w:rPr>
        <w:t xml:space="preserve">are </w:t>
      </w:r>
      <w:r w:rsidRPr="007A0D7C">
        <w:rPr>
          <w:rFonts w:cs="Arial"/>
          <w:bCs/>
          <w:color w:val="FFFFFF" w:themeColor="background1"/>
          <w:sz w:val="2"/>
          <w:szCs w:val="2"/>
        </w:rPr>
        <w:t xml:space="preserve">enclosed in asterisks, *, and deletions </w:t>
      </w:r>
      <w:r w:rsidR="006A4937" w:rsidRPr="007A0D7C">
        <w:rPr>
          <w:rFonts w:cs="Arial"/>
          <w:bCs/>
          <w:color w:val="FFFFFF" w:themeColor="background1"/>
          <w:sz w:val="2"/>
          <w:szCs w:val="2"/>
        </w:rPr>
        <w:t>are</w:t>
      </w:r>
      <w:r w:rsidRPr="007A0D7C">
        <w:rPr>
          <w:rFonts w:cs="Arial"/>
          <w:bCs/>
          <w:color w:val="FFFFFF" w:themeColor="background1"/>
          <w:sz w:val="2"/>
          <w:szCs w:val="2"/>
        </w:rPr>
        <w:t xml:space="preserve"> enclosed in brackets, [].</w:t>
      </w:r>
    </w:p>
    <w:p w14:paraId="062C866D" w14:textId="353A00ED" w:rsidR="00ED161F" w:rsidRDefault="002069B7" w:rsidP="00A167EE">
      <w:pPr>
        <w:pStyle w:val="Title"/>
        <w:rPr>
          <w:szCs w:val="36"/>
        </w:rPr>
      </w:pPr>
      <w:r w:rsidRPr="002069B7">
        <w:rPr>
          <w:szCs w:val="36"/>
        </w:rPr>
        <w:t>MANDATORY</w:t>
      </w:r>
    </w:p>
    <w:p w14:paraId="0F59D4DA" w14:textId="067593B2" w:rsidR="00BD5DC7" w:rsidRPr="00231722" w:rsidRDefault="00BD5DC7" w:rsidP="00BD5DC7">
      <w:pPr>
        <w:tabs>
          <w:tab w:val="center" w:pos="5659"/>
        </w:tabs>
        <w:jc w:val="center"/>
        <w:rPr>
          <w:rFonts w:cs="Arial"/>
          <w:b/>
          <w:i/>
          <w:color w:val="C00000"/>
          <w:sz w:val="36"/>
          <w:szCs w:val="36"/>
        </w:rPr>
      </w:pPr>
      <w:bookmarkStart w:id="0" w:name="_Hlk104359909"/>
      <w:r w:rsidRPr="00231722">
        <w:rPr>
          <w:rFonts w:cs="Arial"/>
          <w:b/>
          <w:i/>
          <w:color w:val="C00000"/>
          <w:sz w:val="36"/>
          <w:szCs w:val="36"/>
        </w:rPr>
        <w:t xml:space="preserve">*Supplement </w:t>
      </w:r>
      <w:r w:rsidR="00DB5CA2">
        <w:rPr>
          <w:rFonts w:cs="Arial"/>
          <w:b/>
          <w:i/>
          <w:color w:val="C00000"/>
          <w:sz w:val="36"/>
          <w:szCs w:val="36"/>
        </w:rPr>
        <w:t>3</w:t>
      </w:r>
      <w:r w:rsidR="00936201">
        <w:rPr>
          <w:rFonts w:cs="Arial"/>
          <w:b/>
          <w:i/>
          <w:color w:val="C00000"/>
          <w:sz w:val="36"/>
          <w:szCs w:val="36"/>
        </w:rPr>
        <w:t>2</w:t>
      </w:r>
      <w:r w:rsidR="0020436F" w:rsidRPr="00231722">
        <w:rPr>
          <w:rFonts w:cs="Arial"/>
          <w:b/>
          <w:i/>
          <w:color w:val="C00000"/>
          <w:sz w:val="36"/>
          <w:szCs w:val="36"/>
        </w:rPr>
        <w:t>*</w:t>
      </w:r>
    </w:p>
    <w:p w14:paraId="14D5CAB2" w14:textId="5F4C0CAB" w:rsidR="00EC7ACE" w:rsidRPr="00231722" w:rsidRDefault="0020436F" w:rsidP="00BD5DC7">
      <w:pPr>
        <w:tabs>
          <w:tab w:val="center" w:pos="5659"/>
        </w:tabs>
        <w:jc w:val="center"/>
        <w:rPr>
          <w:rFonts w:cs="Arial"/>
          <w:b/>
          <w:i/>
          <w:color w:val="C00000"/>
          <w:sz w:val="40"/>
          <w:szCs w:val="40"/>
        </w:rPr>
      </w:pPr>
      <w:r w:rsidRPr="00231722">
        <w:rPr>
          <w:rFonts w:cs="Arial"/>
          <w:b/>
          <w:i/>
          <w:color w:val="C00000"/>
          <w:sz w:val="28"/>
          <w:szCs w:val="28"/>
        </w:rPr>
        <w:t>*</w:t>
      </w:r>
      <w:r w:rsidR="00EC7ACE" w:rsidRPr="00231722">
        <w:rPr>
          <w:rFonts w:cs="Arial"/>
          <w:b/>
          <w:i/>
          <w:color w:val="C00000"/>
          <w:sz w:val="28"/>
          <w:szCs w:val="28"/>
        </w:rPr>
        <w:t xml:space="preserve">(Incorporates Supplements 1 – </w:t>
      </w:r>
      <w:proofErr w:type="gramStart"/>
      <w:r w:rsidR="00DB5CA2">
        <w:rPr>
          <w:rFonts w:cs="Arial"/>
          <w:b/>
          <w:i/>
          <w:color w:val="C00000"/>
          <w:sz w:val="28"/>
          <w:szCs w:val="28"/>
        </w:rPr>
        <w:t>3</w:t>
      </w:r>
      <w:r w:rsidR="00936201">
        <w:rPr>
          <w:rFonts w:cs="Arial"/>
          <w:b/>
          <w:i/>
          <w:color w:val="C00000"/>
          <w:sz w:val="28"/>
          <w:szCs w:val="28"/>
        </w:rPr>
        <w:t>2</w:t>
      </w:r>
      <w:r w:rsidR="00EC7ACE" w:rsidRPr="00231722">
        <w:rPr>
          <w:rFonts w:cs="Arial"/>
          <w:b/>
          <w:i/>
          <w:color w:val="C00000"/>
          <w:sz w:val="28"/>
          <w:szCs w:val="28"/>
        </w:rPr>
        <w:t>)*</w:t>
      </w:r>
      <w:proofErr w:type="gramEnd"/>
    </w:p>
    <w:bookmarkEnd w:id="0"/>
    <w:p w14:paraId="5B9FD827" w14:textId="1C73505B" w:rsidR="00F4352B" w:rsidRPr="00257EB0" w:rsidRDefault="00F4352B"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Pr>
          <w:sz w:val="28"/>
          <w:szCs w:val="28"/>
        </w:rPr>
        <w:tab/>
      </w:r>
      <w:r w:rsidRPr="00257EB0">
        <w:rPr>
          <w:sz w:val="28"/>
          <w:szCs w:val="28"/>
        </w:rPr>
        <w:t>ISSUE AND EFFECTIVE DATE</w:t>
      </w:r>
      <w:proofErr w:type="gramStart"/>
      <w:r w:rsidRPr="00257EB0">
        <w:rPr>
          <w:sz w:val="28"/>
          <w:szCs w:val="28"/>
        </w:rPr>
        <w:t xml:space="preserve">: </w:t>
      </w:r>
      <w:r w:rsidRPr="00257EB0">
        <w:rPr>
          <w:sz w:val="28"/>
          <w:szCs w:val="28"/>
        </w:rPr>
        <w:tab/>
      </w:r>
      <w:bookmarkStart w:id="1" w:name="_Hlk104359924"/>
      <w:r w:rsidR="00FC0BD7" w:rsidRPr="0020436F">
        <w:rPr>
          <w:b/>
          <w:bCs/>
          <w:i/>
          <w:iCs/>
          <w:color w:val="C00000"/>
          <w:sz w:val="28"/>
          <w:szCs w:val="28"/>
        </w:rPr>
        <w:t>*</w:t>
      </w:r>
      <w:proofErr w:type="gramEnd"/>
      <w:r w:rsidR="005E406D">
        <w:rPr>
          <w:b/>
          <w:bCs/>
          <w:i/>
          <w:iCs/>
          <w:color w:val="C00000"/>
          <w:sz w:val="28"/>
          <w:szCs w:val="28"/>
        </w:rPr>
        <w:t>10</w:t>
      </w:r>
      <w:r w:rsidR="00CE7773" w:rsidRPr="0020436F">
        <w:rPr>
          <w:b/>
          <w:bCs/>
          <w:i/>
          <w:iCs/>
          <w:color w:val="C00000"/>
          <w:sz w:val="28"/>
          <w:szCs w:val="28"/>
        </w:rPr>
        <w:t>/</w:t>
      </w:r>
      <w:r w:rsidR="00936201">
        <w:rPr>
          <w:b/>
          <w:bCs/>
          <w:i/>
          <w:iCs/>
          <w:color w:val="C00000"/>
          <w:sz w:val="28"/>
          <w:szCs w:val="28"/>
        </w:rPr>
        <w:t>6</w:t>
      </w:r>
      <w:r w:rsidR="003D0322" w:rsidRPr="0020436F">
        <w:rPr>
          <w:b/>
          <w:bCs/>
          <w:i/>
          <w:iCs/>
          <w:color w:val="C00000"/>
          <w:sz w:val="28"/>
          <w:szCs w:val="28"/>
        </w:rPr>
        <w:t>/202</w:t>
      </w:r>
      <w:r w:rsidR="00267DC7" w:rsidRPr="0020436F">
        <w:rPr>
          <w:b/>
          <w:bCs/>
          <w:i/>
          <w:iCs/>
          <w:color w:val="C00000"/>
          <w:sz w:val="28"/>
          <w:szCs w:val="28"/>
        </w:rPr>
        <w:t>6</w:t>
      </w:r>
      <w:r w:rsidR="00BD5DC7" w:rsidRPr="0020436F">
        <w:rPr>
          <w:b/>
          <w:bCs/>
          <w:i/>
          <w:iCs/>
          <w:color w:val="C00000"/>
          <w:sz w:val="28"/>
          <w:szCs w:val="28"/>
        </w:rPr>
        <w:t>*</w:t>
      </w:r>
      <w:bookmarkEnd w:id="1"/>
    </w:p>
    <w:p w14:paraId="1E3434A6" w14:textId="0A204A57" w:rsidR="00F4352B" w:rsidRPr="002069B7" w:rsidRDefault="00F4352B"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57EB0">
        <w:rPr>
          <w:sz w:val="28"/>
          <w:szCs w:val="28"/>
        </w:rPr>
        <w:tab/>
        <w:t>CONTRACT NUMBER</w:t>
      </w:r>
      <w:proofErr w:type="gramStart"/>
      <w:r w:rsidRPr="00257EB0">
        <w:rPr>
          <w:sz w:val="28"/>
          <w:szCs w:val="28"/>
        </w:rPr>
        <w:t xml:space="preserve">: </w:t>
      </w:r>
      <w:r w:rsidRPr="00257EB0">
        <w:rPr>
          <w:sz w:val="28"/>
          <w:szCs w:val="28"/>
        </w:rPr>
        <w:tab/>
      </w:r>
      <w:r w:rsidR="002069B7" w:rsidRPr="002069B7">
        <w:rPr>
          <w:sz w:val="28"/>
          <w:szCs w:val="28"/>
        </w:rPr>
        <w:t>1</w:t>
      </w:r>
      <w:proofErr w:type="gramEnd"/>
      <w:r w:rsidR="002069B7" w:rsidRPr="002069B7">
        <w:rPr>
          <w:sz w:val="28"/>
          <w:szCs w:val="28"/>
        </w:rPr>
        <w:t>-</w:t>
      </w:r>
      <w:r w:rsidR="0053520A">
        <w:rPr>
          <w:sz w:val="28"/>
          <w:szCs w:val="28"/>
        </w:rPr>
        <w:t>22</w:t>
      </w:r>
      <w:r w:rsidR="002069B7" w:rsidRPr="002069B7">
        <w:rPr>
          <w:sz w:val="28"/>
          <w:szCs w:val="28"/>
        </w:rPr>
        <w:t>-23-</w:t>
      </w:r>
      <w:r w:rsidR="00105323">
        <w:rPr>
          <w:sz w:val="28"/>
          <w:szCs w:val="28"/>
        </w:rPr>
        <w:t>20</w:t>
      </w:r>
      <w:r w:rsidR="002069B7" w:rsidRPr="002069B7">
        <w:rPr>
          <w:sz w:val="28"/>
          <w:szCs w:val="28"/>
        </w:rPr>
        <w:t xml:space="preserve"> </w:t>
      </w:r>
      <w:r w:rsidR="00C559C4" w:rsidRPr="0005608B">
        <w:rPr>
          <w:sz w:val="28"/>
          <w:szCs w:val="28"/>
        </w:rPr>
        <w:t>C</w:t>
      </w:r>
      <w:r w:rsidR="005851B0" w:rsidRPr="0005608B">
        <w:rPr>
          <w:sz w:val="28"/>
          <w:szCs w:val="28"/>
        </w:rPr>
        <w:t xml:space="preserve"> </w:t>
      </w:r>
      <w:r w:rsidR="002069B7" w:rsidRPr="0005608B">
        <w:rPr>
          <w:sz w:val="28"/>
          <w:szCs w:val="28"/>
        </w:rPr>
        <w:t xml:space="preserve">through </w:t>
      </w:r>
      <w:r w:rsidR="001F75C6" w:rsidRPr="0005608B">
        <w:rPr>
          <w:sz w:val="28"/>
          <w:szCs w:val="28"/>
        </w:rPr>
        <w:t>K</w:t>
      </w:r>
    </w:p>
    <w:p w14:paraId="6B531BD6" w14:textId="729562D8" w:rsidR="002069B7" w:rsidRPr="002069B7" w:rsidRDefault="00F4352B"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t xml:space="preserve">DESCRIPTION: </w:t>
      </w:r>
      <w:r w:rsidRPr="002069B7">
        <w:rPr>
          <w:sz w:val="28"/>
          <w:szCs w:val="28"/>
        </w:rPr>
        <w:tab/>
      </w:r>
      <w:r w:rsidR="002069B7" w:rsidRPr="002069B7">
        <w:rPr>
          <w:sz w:val="28"/>
          <w:szCs w:val="28"/>
        </w:rPr>
        <w:t xml:space="preserve">Fleet Vehicles – </w:t>
      </w:r>
      <w:r w:rsidR="00105323">
        <w:rPr>
          <w:sz w:val="28"/>
          <w:szCs w:val="28"/>
        </w:rPr>
        <w:t>Trucks</w:t>
      </w:r>
      <w:r w:rsidRPr="002069B7">
        <w:rPr>
          <w:sz w:val="28"/>
          <w:szCs w:val="28"/>
        </w:rPr>
        <w:tab/>
        <w:t>CONTRACTOR</w:t>
      </w:r>
      <w:r w:rsidR="002069B7" w:rsidRPr="002069B7">
        <w:rPr>
          <w:sz w:val="28"/>
          <w:szCs w:val="28"/>
        </w:rPr>
        <w:t>(S)</w:t>
      </w:r>
      <w:r w:rsidRPr="002069B7">
        <w:rPr>
          <w:sz w:val="28"/>
          <w:szCs w:val="28"/>
        </w:rPr>
        <w:t xml:space="preserve">: </w:t>
      </w:r>
      <w:r w:rsidRPr="00D40149">
        <w:rPr>
          <w:b/>
          <w:bCs/>
          <w:i/>
          <w:iCs/>
          <w:color w:val="C00000"/>
          <w:sz w:val="28"/>
          <w:szCs w:val="28"/>
        </w:rPr>
        <w:tab/>
      </w:r>
      <w:r w:rsidR="008A5A49">
        <w:rPr>
          <w:sz w:val="28"/>
          <w:szCs w:val="28"/>
        </w:rPr>
        <w:t>Freeway Toyota</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0C)</w:t>
      </w:r>
    </w:p>
    <w:p w14:paraId="6E5FD40E" w14:textId="78798310"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Winner Chevrolet</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0D)</w:t>
      </w:r>
    </w:p>
    <w:p w14:paraId="6D570BE7" w14:textId="352C41A9"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Elk Grove Auto</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0E)</w:t>
      </w:r>
    </w:p>
    <w:p w14:paraId="3F708FA2" w14:textId="609FABDC"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Downtown Ford Sales</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0F)</w:t>
      </w:r>
    </w:p>
    <w:p w14:paraId="5C431749" w14:textId="347F5FB4"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Watsonville Fleet Group</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0G)</w:t>
      </w:r>
    </w:p>
    <w:p w14:paraId="14E138C5" w14:textId="1EF0922F"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 xml:space="preserve">CA Car Group </w:t>
      </w:r>
      <w:r w:rsidR="008A5A49" w:rsidRPr="002069B7">
        <w:rPr>
          <w:sz w:val="28"/>
          <w:szCs w:val="28"/>
        </w:rPr>
        <w:t>(1-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0H)</w:t>
      </w:r>
    </w:p>
    <w:p w14:paraId="44A2F8C3" w14:textId="12A59919" w:rsidR="001E1CDE"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Riverview International (1-22-23-20I)</w:t>
      </w:r>
    </w:p>
    <w:p w14:paraId="47669531" w14:textId="6EC0EA89" w:rsidR="009262F7" w:rsidRDefault="009262F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Pr>
          <w:sz w:val="28"/>
          <w:szCs w:val="28"/>
        </w:rPr>
        <w:tab/>
      </w:r>
      <w:r>
        <w:rPr>
          <w:sz w:val="28"/>
          <w:szCs w:val="28"/>
        </w:rPr>
        <w:tab/>
      </w:r>
      <w:r w:rsidR="008A5A49">
        <w:rPr>
          <w:sz w:val="28"/>
          <w:szCs w:val="28"/>
        </w:rPr>
        <w:t>Sacramento Truck Center</w:t>
      </w:r>
    </w:p>
    <w:p w14:paraId="31288F95" w14:textId="7720F7A4" w:rsidR="009262F7" w:rsidRDefault="009262F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Pr>
          <w:sz w:val="28"/>
          <w:szCs w:val="28"/>
        </w:rPr>
        <w:tab/>
      </w:r>
      <w:r>
        <w:rPr>
          <w:sz w:val="28"/>
          <w:szCs w:val="28"/>
        </w:rPr>
        <w:tab/>
      </w:r>
      <w:r w:rsidR="008A5A49">
        <w:rPr>
          <w:sz w:val="28"/>
          <w:szCs w:val="28"/>
        </w:rPr>
        <w:t>(1-22-23-20J)</w:t>
      </w:r>
    </w:p>
    <w:p w14:paraId="7B724529" w14:textId="1665E732" w:rsidR="009262F7" w:rsidRPr="00C22B1C" w:rsidRDefault="009262F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Pr>
          <w:sz w:val="28"/>
          <w:szCs w:val="28"/>
        </w:rPr>
        <w:tab/>
      </w:r>
      <w:r>
        <w:rPr>
          <w:sz w:val="28"/>
          <w:szCs w:val="28"/>
        </w:rPr>
        <w:tab/>
      </w:r>
      <w:r w:rsidR="008A5A49">
        <w:rPr>
          <w:sz w:val="28"/>
          <w:szCs w:val="28"/>
        </w:rPr>
        <w:t>Bonander Truck &amp; Trailer (1-22-23-20K)</w:t>
      </w:r>
    </w:p>
    <w:p w14:paraId="3B5E223E" w14:textId="65ECEB6B" w:rsidR="005635C0" w:rsidRPr="00481054" w:rsidRDefault="00F4352B"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t>CONTRACT TERM</w:t>
      </w:r>
      <w:proofErr w:type="gramStart"/>
      <w:r w:rsidRPr="002069B7">
        <w:rPr>
          <w:sz w:val="28"/>
          <w:szCs w:val="28"/>
        </w:rPr>
        <w:t xml:space="preserve">: </w:t>
      </w:r>
      <w:r w:rsidRPr="002069B7">
        <w:rPr>
          <w:sz w:val="28"/>
          <w:szCs w:val="28"/>
        </w:rPr>
        <w:tab/>
      </w:r>
      <w:r w:rsidR="005635C0" w:rsidRPr="00481054">
        <w:rPr>
          <w:sz w:val="28"/>
          <w:szCs w:val="28"/>
        </w:rPr>
        <w:t>5</w:t>
      </w:r>
      <w:proofErr w:type="gramEnd"/>
      <w:r w:rsidR="005635C0" w:rsidRPr="00481054">
        <w:rPr>
          <w:sz w:val="28"/>
          <w:szCs w:val="28"/>
        </w:rPr>
        <w:t>/1/2022 - 4/30/2027</w:t>
      </w:r>
    </w:p>
    <w:p w14:paraId="7C325DC2" w14:textId="08EA5B16" w:rsidR="005F1933" w:rsidRPr="00936201" w:rsidRDefault="00BB3848"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000E5ED7" w:rsidRPr="002069B7">
        <w:rPr>
          <w:sz w:val="28"/>
          <w:szCs w:val="28"/>
        </w:rPr>
        <w:t>STATE CONTRACT ADMINISTRATOR</w:t>
      </w:r>
      <w:proofErr w:type="gramStart"/>
      <w:r w:rsidR="000E5ED7" w:rsidRPr="002069B7">
        <w:rPr>
          <w:sz w:val="28"/>
          <w:szCs w:val="28"/>
        </w:rPr>
        <w:t xml:space="preserve">: </w:t>
      </w:r>
      <w:r w:rsidR="00353B78">
        <w:rPr>
          <w:sz w:val="28"/>
          <w:szCs w:val="28"/>
        </w:rPr>
        <w:tab/>
      </w:r>
      <w:r w:rsidR="005E406D" w:rsidRPr="00936201">
        <w:rPr>
          <w:sz w:val="28"/>
          <w:szCs w:val="28"/>
        </w:rPr>
        <w:t>Phillip</w:t>
      </w:r>
      <w:proofErr w:type="gramEnd"/>
      <w:r w:rsidR="005E406D" w:rsidRPr="00936201">
        <w:rPr>
          <w:sz w:val="28"/>
          <w:szCs w:val="28"/>
        </w:rPr>
        <w:t xml:space="preserve"> Ott</w:t>
      </w:r>
    </w:p>
    <w:p w14:paraId="5A956D92" w14:textId="3ACAB9D3" w:rsidR="00530463" w:rsidRPr="00936201" w:rsidRDefault="005F1933"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936201">
        <w:rPr>
          <w:sz w:val="28"/>
          <w:szCs w:val="28"/>
        </w:rPr>
        <w:tab/>
      </w:r>
      <w:r w:rsidRPr="00936201">
        <w:rPr>
          <w:sz w:val="28"/>
          <w:szCs w:val="28"/>
        </w:rPr>
        <w:tab/>
      </w:r>
      <w:r w:rsidR="00074503" w:rsidRPr="00936201">
        <w:rPr>
          <w:sz w:val="28"/>
          <w:szCs w:val="28"/>
        </w:rPr>
        <w:t>279-</w:t>
      </w:r>
      <w:r w:rsidR="001F167C" w:rsidRPr="00936201">
        <w:rPr>
          <w:sz w:val="28"/>
          <w:szCs w:val="28"/>
        </w:rPr>
        <w:t>946</w:t>
      </w:r>
      <w:r w:rsidR="00D02327" w:rsidRPr="00936201">
        <w:rPr>
          <w:sz w:val="28"/>
          <w:szCs w:val="28"/>
        </w:rPr>
        <w:t>-</w:t>
      </w:r>
      <w:r w:rsidR="001F167C" w:rsidRPr="00936201">
        <w:rPr>
          <w:sz w:val="28"/>
          <w:szCs w:val="28"/>
        </w:rPr>
        <w:t>8</w:t>
      </w:r>
      <w:r w:rsidR="005E406D" w:rsidRPr="00936201">
        <w:rPr>
          <w:sz w:val="28"/>
          <w:szCs w:val="28"/>
        </w:rPr>
        <w:t>535</w:t>
      </w:r>
    </w:p>
    <w:p w14:paraId="7FFB2491" w14:textId="6EE7D726" w:rsidR="00D02327" w:rsidRPr="00936201" w:rsidRDefault="00530463"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pPr>
      <w:r w:rsidRPr="00936201">
        <w:rPr>
          <w:sz w:val="28"/>
          <w:szCs w:val="28"/>
        </w:rPr>
        <w:tab/>
      </w:r>
      <w:r w:rsidRPr="00936201">
        <w:rPr>
          <w:sz w:val="28"/>
          <w:szCs w:val="28"/>
        </w:rPr>
        <w:tab/>
      </w:r>
      <w:hyperlink r:id="rId14" w:history="1">
        <w:r w:rsidR="00936201" w:rsidRPr="00936201">
          <w:rPr>
            <w:rStyle w:val="Hyperlink"/>
            <w:color w:val="auto"/>
            <w:sz w:val="28"/>
            <w:szCs w:val="28"/>
          </w:rPr>
          <w:t>Phillip.Ott@dgs.ca.gov</w:t>
        </w:r>
      </w:hyperlink>
    </w:p>
    <w:p w14:paraId="62E028A6" w14:textId="40518506" w:rsidR="001B3C35" w:rsidRPr="00FB1947" w:rsidRDefault="007F7166" w:rsidP="00A167EE">
      <w:pPr>
        <w:rPr>
          <w:rFonts w:cs="Arial"/>
          <w:bCs/>
          <w:color w:val="000000"/>
          <w:sz w:val="24"/>
          <w:szCs w:val="24"/>
        </w:rPr>
      </w:pPr>
      <w:r w:rsidRPr="00FB1947">
        <w:rPr>
          <w:rFonts w:cs="Arial"/>
          <w:bCs/>
          <w:color w:val="000000"/>
          <w:sz w:val="24"/>
          <w:szCs w:val="24"/>
        </w:rPr>
        <w:t xml:space="preserve">The </w:t>
      </w:r>
      <w:r w:rsidR="00F46072" w:rsidRPr="00FB1947">
        <w:rPr>
          <w:rFonts w:cs="Arial"/>
          <w:bCs/>
          <w:color w:val="000000"/>
          <w:sz w:val="24"/>
          <w:szCs w:val="24"/>
        </w:rPr>
        <w:t>contract u</w:t>
      </w:r>
      <w:r w:rsidRPr="00FB1947">
        <w:rPr>
          <w:rFonts w:cs="Arial"/>
          <w:bCs/>
          <w:color w:val="000000"/>
          <w:sz w:val="24"/>
          <w:szCs w:val="24"/>
        </w:rPr>
        <w:t xml:space="preserve">ser </w:t>
      </w:r>
      <w:r w:rsidR="00F46072" w:rsidRPr="00FB1947">
        <w:rPr>
          <w:rFonts w:cs="Arial"/>
          <w:bCs/>
          <w:color w:val="000000"/>
          <w:sz w:val="24"/>
          <w:szCs w:val="24"/>
        </w:rPr>
        <w:t>i</w:t>
      </w:r>
      <w:r w:rsidRPr="00FB1947">
        <w:rPr>
          <w:rFonts w:cs="Arial"/>
          <w:bCs/>
          <w:color w:val="000000"/>
          <w:sz w:val="24"/>
          <w:szCs w:val="24"/>
        </w:rPr>
        <w:t xml:space="preserve">nstructions, products, and pricing are included herein. All purchase </w:t>
      </w:r>
      <w:r w:rsidR="00D32960" w:rsidRPr="00FB1947">
        <w:rPr>
          <w:rFonts w:cs="Arial"/>
          <w:bCs/>
          <w:color w:val="000000"/>
          <w:sz w:val="24"/>
          <w:szCs w:val="24"/>
        </w:rPr>
        <w:t xml:space="preserve">documents </w:t>
      </w:r>
      <w:r w:rsidRPr="00FB1947">
        <w:rPr>
          <w:rFonts w:cs="Arial"/>
          <w:bCs/>
          <w:color w:val="000000"/>
          <w:sz w:val="24"/>
          <w:szCs w:val="24"/>
        </w:rPr>
        <w:t>issued under this contract incorporate the contract terms and applicabl</w:t>
      </w:r>
      <w:r w:rsidR="00362460" w:rsidRPr="00FB1947">
        <w:rPr>
          <w:rFonts w:cs="Arial"/>
          <w:bCs/>
          <w:color w:val="000000"/>
          <w:sz w:val="24"/>
          <w:szCs w:val="24"/>
        </w:rPr>
        <w:t>e California General Provisions:</w:t>
      </w:r>
    </w:p>
    <w:p w14:paraId="20D13485" w14:textId="38C96F55" w:rsidR="009262F7" w:rsidRDefault="00125AB4" w:rsidP="00BD5DC7">
      <w:pPr>
        <w:rPr>
          <w:sz w:val="24"/>
          <w:szCs w:val="24"/>
        </w:rPr>
      </w:pPr>
      <w:hyperlink r:id="rId15" w:history="1">
        <w:r w:rsidRPr="008740D6">
          <w:rPr>
            <w:rStyle w:val="Hyperlink"/>
            <w:sz w:val="24"/>
            <w:szCs w:val="24"/>
          </w:rPr>
          <w:t>Non-IT General Provisions (rev 11/19/2021)</w:t>
        </w:r>
      </w:hyperlink>
      <w:r w:rsidR="009262F7" w:rsidRPr="009262F7">
        <w:rPr>
          <w:sz w:val="24"/>
          <w:szCs w:val="24"/>
        </w:rPr>
        <w:t xml:space="preserve"> (</w:t>
      </w:r>
      <w:hyperlink r:id="rId16" w:history="1">
        <w:r w:rsidR="009262F7" w:rsidRPr="009262F7">
          <w:rPr>
            <w:rStyle w:val="Hyperlink"/>
            <w:color w:val="auto"/>
            <w:sz w:val="24"/>
            <w:szCs w:val="24"/>
            <w:u w:val="none"/>
          </w:rPr>
          <w:t>https://www.dgs.ca.gov/-/media/199A6A32E4DE4BECAFF4EFA7194350CD.ashx</w:t>
        </w:r>
      </w:hyperlink>
      <w:r w:rsidR="009262F7" w:rsidRPr="009262F7">
        <w:rPr>
          <w:sz w:val="24"/>
          <w:szCs w:val="24"/>
        </w:rPr>
        <w:t>)</w:t>
      </w:r>
    </w:p>
    <w:p w14:paraId="299F848A" w14:textId="77777777" w:rsidR="00A167EE" w:rsidRPr="00A167EE" w:rsidRDefault="00A167EE" w:rsidP="00BD5DC7">
      <w:pPr>
        <w:rPr>
          <w:sz w:val="16"/>
          <w:szCs w:val="16"/>
        </w:rPr>
      </w:pPr>
    </w:p>
    <w:p w14:paraId="6193CA87" w14:textId="77777777" w:rsidR="0083503A" w:rsidRPr="00FB1947" w:rsidRDefault="0083503A" w:rsidP="00673A66">
      <w:pPr>
        <w:rPr>
          <w:rFonts w:cs="Arial"/>
          <w:bCs/>
          <w:sz w:val="24"/>
          <w:szCs w:val="24"/>
        </w:rPr>
      </w:pPr>
      <w:r w:rsidRPr="00FB1947">
        <w:rPr>
          <w:rFonts w:cs="Arial"/>
          <w:bCs/>
          <w:sz w:val="24"/>
          <w:szCs w:val="24"/>
        </w:rPr>
        <w:t>Cal eProcure link:</w:t>
      </w:r>
      <w:r w:rsidRPr="00FB1947">
        <w:rPr>
          <w:rFonts w:cs="Arial"/>
          <w:bCs/>
          <w:sz w:val="24"/>
          <w:szCs w:val="24"/>
        </w:rPr>
        <w:tab/>
        <w:t xml:space="preserve"> </w:t>
      </w:r>
      <w:hyperlink r:id="rId17" w:tooltip="Cal eProcure" w:history="1">
        <w:r w:rsidR="005F0C6E" w:rsidRPr="00FB1947">
          <w:rPr>
            <w:rStyle w:val="Hyperlink"/>
            <w:rFonts w:cs="Arial"/>
            <w:bCs/>
            <w:sz w:val="24"/>
            <w:szCs w:val="24"/>
          </w:rPr>
          <w:t>www.caleprocure.ca.gov</w:t>
        </w:r>
      </w:hyperlink>
    </w:p>
    <w:p w14:paraId="7DCD86B0" w14:textId="77777777" w:rsidR="0083503A" w:rsidRPr="0083503A" w:rsidRDefault="0083503A" w:rsidP="0083503A">
      <w:pPr>
        <w:ind w:firstLine="288"/>
        <w:rPr>
          <w:rFonts w:cs="Arial"/>
          <w:bCs/>
          <w:sz w:val="22"/>
          <w:szCs w:val="22"/>
        </w:rPr>
      </w:pPr>
    </w:p>
    <w:p w14:paraId="71D0DEF9" w14:textId="77777777" w:rsidR="00C725C6" w:rsidRDefault="00C725C6" w:rsidP="003246A2">
      <w:pPr>
        <w:tabs>
          <w:tab w:val="left" w:pos="7200"/>
        </w:tabs>
        <w:rPr>
          <w:rFonts w:cs="Arial"/>
          <w:b/>
          <w:bCs/>
          <w:sz w:val="24"/>
          <w:szCs w:val="24"/>
        </w:rPr>
      </w:pPr>
    </w:p>
    <w:p w14:paraId="2437C57D" w14:textId="77777777" w:rsidR="00C725C6" w:rsidRDefault="00C725C6" w:rsidP="003246A2">
      <w:pPr>
        <w:tabs>
          <w:tab w:val="left" w:pos="7200"/>
        </w:tabs>
        <w:rPr>
          <w:rFonts w:cs="Arial"/>
          <w:b/>
          <w:bCs/>
          <w:sz w:val="24"/>
          <w:szCs w:val="24"/>
        </w:rPr>
      </w:pPr>
    </w:p>
    <w:p w14:paraId="3BDFC2D2" w14:textId="77777777" w:rsidR="00C725C6" w:rsidRDefault="00C725C6" w:rsidP="003246A2">
      <w:pPr>
        <w:tabs>
          <w:tab w:val="left" w:pos="7200"/>
        </w:tabs>
        <w:rPr>
          <w:rFonts w:cs="Arial"/>
          <w:b/>
          <w:bCs/>
          <w:sz w:val="24"/>
          <w:szCs w:val="24"/>
        </w:rPr>
      </w:pPr>
    </w:p>
    <w:p w14:paraId="00832833" w14:textId="77777777" w:rsidR="00C725C6" w:rsidRDefault="00C725C6" w:rsidP="003246A2">
      <w:pPr>
        <w:tabs>
          <w:tab w:val="left" w:pos="7200"/>
        </w:tabs>
        <w:rPr>
          <w:rFonts w:cs="Arial"/>
          <w:b/>
          <w:bCs/>
          <w:sz w:val="24"/>
          <w:szCs w:val="24"/>
        </w:rPr>
      </w:pPr>
    </w:p>
    <w:p w14:paraId="0567C144" w14:textId="77777777" w:rsidR="0005608B" w:rsidRDefault="0005608B" w:rsidP="003246A2">
      <w:pPr>
        <w:tabs>
          <w:tab w:val="left" w:pos="7200"/>
        </w:tabs>
        <w:rPr>
          <w:rFonts w:cs="Arial"/>
          <w:b/>
          <w:bCs/>
          <w:sz w:val="24"/>
          <w:szCs w:val="24"/>
        </w:rPr>
      </w:pPr>
    </w:p>
    <w:p w14:paraId="2DDA02C6" w14:textId="77777777" w:rsidR="0005608B" w:rsidRDefault="0005608B" w:rsidP="003246A2">
      <w:pPr>
        <w:tabs>
          <w:tab w:val="left" w:pos="7200"/>
        </w:tabs>
        <w:rPr>
          <w:rFonts w:cs="Arial"/>
          <w:b/>
          <w:bCs/>
          <w:sz w:val="24"/>
          <w:szCs w:val="24"/>
        </w:rPr>
      </w:pPr>
    </w:p>
    <w:p w14:paraId="39B2C93E" w14:textId="77777777" w:rsidR="0005608B" w:rsidRDefault="0005608B" w:rsidP="003246A2">
      <w:pPr>
        <w:tabs>
          <w:tab w:val="left" w:pos="7200"/>
        </w:tabs>
        <w:rPr>
          <w:rFonts w:cs="Arial"/>
          <w:b/>
          <w:bCs/>
          <w:sz w:val="24"/>
          <w:szCs w:val="24"/>
        </w:rPr>
      </w:pPr>
    </w:p>
    <w:p w14:paraId="167A8A25" w14:textId="42A9E300" w:rsidR="00263AD7" w:rsidRPr="00B0179D" w:rsidRDefault="00263AD7" w:rsidP="003246A2">
      <w:pPr>
        <w:tabs>
          <w:tab w:val="left" w:pos="7200"/>
        </w:tabs>
        <w:rPr>
          <w:rFonts w:cs="Arial"/>
          <w:bCs/>
          <w:sz w:val="24"/>
          <w:szCs w:val="24"/>
        </w:rPr>
      </w:pPr>
      <w:r w:rsidRPr="00B0179D">
        <w:rPr>
          <w:rFonts w:cs="Arial"/>
          <w:b/>
          <w:bCs/>
          <w:sz w:val="24"/>
          <w:szCs w:val="24"/>
        </w:rPr>
        <w:lastRenderedPageBreak/>
        <w:t xml:space="preserve">All changes to most recent Supplement are in </w:t>
      </w:r>
      <w:r w:rsidRPr="007629E0">
        <w:rPr>
          <w:rFonts w:cs="Arial"/>
          <w:b/>
          <w:bCs/>
          <w:i/>
          <w:color w:val="C00000"/>
          <w:sz w:val="24"/>
          <w:szCs w:val="24"/>
        </w:rPr>
        <w:t>bold red italic</w:t>
      </w:r>
      <w:r w:rsidR="0010242E" w:rsidRPr="00B0179D">
        <w:rPr>
          <w:rFonts w:cs="Arial"/>
          <w:b/>
          <w:bCs/>
          <w:sz w:val="24"/>
          <w:szCs w:val="24"/>
        </w:rPr>
        <w:t xml:space="preserve">. Additions </w:t>
      </w:r>
      <w:r w:rsidR="00EC319E">
        <w:rPr>
          <w:rFonts w:cs="Arial"/>
          <w:b/>
          <w:bCs/>
          <w:sz w:val="24"/>
          <w:szCs w:val="24"/>
        </w:rPr>
        <w:t>are</w:t>
      </w:r>
      <w:r w:rsidR="0010242E" w:rsidRPr="00B0179D">
        <w:rPr>
          <w:rFonts w:cs="Arial"/>
          <w:b/>
          <w:bCs/>
          <w:sz w:val="24"/>
          <w:szCs w:val="24"/>
        </w:rPr>
        <w:t xml:space="preserve"> enclosed in asterisks; deletions </w:t>
      </w:r>
      <w:r w:rsidR="00EC319E">
        <w:rPr>
          <w:rFonts w:cs="Arial"/>
          <w:b/>
          <w:bCs/>
          <w:sz w:val="24"/>
          <w:szCs w:val="24"/>
        </w:rPr>
        <w:t>are</w:t>
      </w:r>
      <w:r w:rsidR="0010242E" w:rsidRPr="00B0179D">
        <w:rPr>
          <w:rFonts w:cs="Arial"/>
          <w:b/>
          <w:bCs/>
          <w:sz w:val="24"/>
          <w:szCs w:val="24"/>
        </w:rPr>
        <w:t xml:space="preserve"> enclosed in brackets.</w:t>
      </w:r>
    </w:p>
    <w:p w14:paraId="726116CC" w14:textId="77777777" w:rsidR="00263AD7" w:rsidRDefault="00263AD7" w:rsidP="00263AD7">
      <w:pPr>
        <w:tabs>
          <w:tab w:val="left" w:pos="7380"/>
        </w:tabs>
        <w:jc w:val="center"/>
        <w:rPr>
          <w:rFonts w:cs="Arial"/>
          <w:sz w:val="28"/>
          <w:szCs w:val="28"/>
        </w:rPr>
      </w:pPr>
    </w:p>
    <w:p w14:paraId="04200695" w14:textId="7E1E7AFC" w:rsidR="0081581F" w:rsidRPr="00263AD7" w:rsidRDefault="00263AD7" w:rsidP="00263AD7">
      <w:pPr>
        <w:pStyle w:val="Title"/>
        <w:rPr>
          <w:sz w:val="28"/>
          <w:szCs w:val="28"/>
        </w:rPr>
      </w:pPr>
      <w:r w:rsidRPr="00263AD7">
        <w:rPr>
          <w:sz w:val="28"/>
          <w:szCs w:val="28"/>
        </w:rPr>
        <w:t>SUMMARY OF CHANGES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5515"/>
        <w:gridCol w:w="2053"/>
      </w:tblGrid>
      <w:tr w:rsidR="002248E8" w:rsidRPr="00383E94" w14:paraId="50494DFA" w14:textId="77777777" w:rsidTr="007A5A6D">
        <w:trPr>
          <w:jc w:val="center"/>
        </w:trPr>
        <w:tc>
          <w:tcPr>
            <w:tcW w:w="159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18546FC" w14:textId="0E54DD45" w:rsidR="002248E8" w:rsidRPr="00B0179D" w:rsidRDefault="00383003" w:rsidP="00EC319E">
            <w:pPr>
              <w:spacing w:before="40" w:after="40"/>
              <w:jc w:val="center"/>
              <w:rPr>
                <w:rFonts w:cs="Arial"/>
                <w:b/>
                <w:sz w:val="24"/>
                <w:szCs w:val="24"/>
              </w:rPr>
            </w:pPr>
            <w:r>
              <w:rPr>
                <w:rFonts w:cs="Arial"/>
                <w:b/>
                <w:sz w:val="24"/>
                <w:szCs w:val="24"/>
              </w:rPr>
              <w:t>Supplement Number</w:t>
            </w:r>
          </w:p>
        </w:tc>
        <w:tc>
          <w:tcPr>
            <w:tcW w:w="5515"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1012611" w14:textId="77777777" w:rsidR="002248E8" w:rsidRPr="005B27C6" w:rsidRDefault="002248E8" w:rsidP="00EC319E">
            <w:pPr>
              <w:spacing w:before="40" w:after="40"/>
              <w:jc w:val="center"/>
              <w:rPr>
                <w:rFonts w:cs="Arial"/>
                <w:b/>
                <w:color w:val="C00000"/>
                <w:sz w:val="24"/>
                <w:szCs w:val="24"/>
              </w:rPr>
            </w:pPr>
            <w:r w:rsidRPr="008A5A49">
              <w:rPr>
                <w:rFonts w:cs="Arial"/>
                <w:b/>
                <w:sz w:val="24"/>
                <w:szCs w:val="24"/>
              </w:rPr>
              <w:t xml:space="preserve">Description/Articles </w:t>
            </w:r>
          </w:p>
        </w:tc>
        <w:tc>
          <w:tcPr>
            <w:tcW w:w="20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41E0F9A" w14:textId="77777777" w:rsidR="002248E8" w:rsidRPr="00B0179D" w:rsidRDefault="002248E8" w:rsidP="00EC319E">
            <w:pPr>
              <w:spacing w:after="40"/>
              <w:jc w:val="center"/>
              <w:rPr>
                <w:rFonts w:cs="Arial"/>
                <w:b/>
                <w:sz w:val="24"/>
                <w:szCs w:val="24"/>
              </w:rPr>
            </w:pPr>
            <w:r w:rsidRPr="00B0179D">
              <w:rPr>
                <w:rFonts w:cs="Arial"/>
                <w:b/>
                <w:sz w:val="24"/>
                <w:szCs w:val="24"/>
              </w:rPr>
              <w:t>Supplement Date</w:t>
            </w:r>
          </w:p>
        </w:tc>
      </w:tr>
      <w:tr w:rsidR="00CB09C2" w:rsidRPr="00383E94" w14:paraId="7825E1C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7C9914CF" w14:textId="59200334" w:rsidR="00CB09C2" w:rsidRDefault="00CB09C2" w:rsidP="00CB09C2">
            <w:pPr>
              <w:spacing w:before="40" w:after="40"/>
              <w:jc w:val="center"/>
              <w:rPr>
                <w:rFonts w:cs="Arial"/>
                <w:b/>
                <w:i/>
                <w:iCs/>
                <w:color w:val="C00000"/>
                <w:sz w:val="24"/>
                <w:szCs w:val="24"/>
              </w:rPr>
            </w:pPr>
            <w:r>
              <w:rPr>
                <w:rFonts w:cs="Arial"/>
                <w:b/>
                <w:i/>
                <w:iCs/>
                <w:color w:val="C00000"/>
                <w:sz w:val="24"/>
                <w:szCs w:val="24"/>
              </w:rPr>
              <w:t>*32*</w:t>
            </w:r>
          </w:p>
        </w:tc>
        <w:tc>
          <w:tcPr>
            <w:tcW w:w="5515" w:type="dxa"/>
            <w:tcBorders>
              <w:top w:val="single" w:sz="4" w:space="0" w:color="auto"/>
              <w:left w:val="single" w:sz="4" w:space="0" w:color="auto"/>
              <w:bottom w:val="single" w:sz="4" w:space="0" w:color="auto"/>
              <w:right w:val="single" w:sz="4" w:space="0" w:color="auto"/>
            </w:tcBorders>
          </w:tcPr>
          <w:p w14:paraId="5494E1C0" w14:textId="7E2214F5" w:rsidR="00CB09C2" w:rsidRPr="00FD4B43" w:rsidRDefault="00CB09C2" w:rsidP="00CB09C2">
            <w:pPr>
              <w:spacing w:before="40" w:after="40"/>
              <w:rPr>
                <w:rFonts w:cs="Arial"/>
                <w:b/>
                <w:i/>
                <w:iCs/>
                <w:color w:val="C00000"/>
                <w:sz w:val="24"/>
                <w:szCs w:val="24"/>
              </w:rPr>
            </w:pPr>
            <w:r>
              <w:rPr>
                <w:rFonts w:cs="Arial"/>
                <w:b/>
                <w:i/>
                <w:iCs/>
                <w:color w:val="C00000"/>
                <w:sz w:val="24"/>
                <w:szCs w:val="24"/>
              </w:rPr>
              <w:t>*</w:t>
            </w:r>
            <w:r w:rsidRPr="005A5483">
              <w:rPr>
                <w:rFonts w:cs="Arial"/>
                <w:b/>
                <w:i/>
                <w:iCs/>
                <w:color w:val="C00000"/>
                <w:sz w:val="24"/>
                <w:szCs w:val="24"/>
              </w:rPr>
              <w:t xml:space="preserve">Supplement </w:t>
            </w:r>
            <w:r>
              <w:rPr>
                <w:rFonts w:cs="Arial"/>
                <w:b/>
                <w:i/>
                <w:iCs/>
                <w:color w:val="C00000"/>
                <w:sz w:val="24"/>
                <w:szCs w:val="24"/>
              </w:rPr>
              <w:t>32</w:t>
            </w:r>
            <w:r w:rsidRPr="005A5483">
              <w:rPr>
                <w:rFonts w:cs="Arial"/>
                <w:b/>
                <w:i/>
                <w:iCs/>
                <w:color w:val="C00000"/>
                <w:sz w:val="24"/>
                <w:szCs w:val="24"/>
              </w:rPr>
              <w:t xml:space="preserve"> reflects the following change:</w:t>
            </w:r>
          </w:p>
          <w:p w14:paraId="5621E282" w14:textId="02A18BE2" w:rsidR="00AA0A31" w:rsidRPr="00AA0A31" w:rsidRDefault="00AA0A31" w:rsidP="00AA0A31">
            <w:pPr>
              <w:pStyle w:val="ListParagraph"/>
              <w:numPr>
                <w:ilvl w:val="0"/>
                <w:numId w:val="31"/>
              </w:numPr>
              <w:rPr>
                <w:rFonts w:cs="Arial"/>
                <w:b/>
                <w:bCs/>
                <w:i/>
                <w:iCs/>
                <w:color w:val="C00000"/>
                <w:sz w:val="24"/>
                <w:szCs w:val="24"/>
              </w:rPr>
            </w:pPr>
            <w:r w:rsidRPr="00AA0A31">
              <w:rPr>
                <w:rFonts w:cs="Arial"/>
                <w:b/>
                <w:bCs/>
                <w:i/>
                <w:iCs/>
                <w:color w:val="C00000"/>
                <w:sz w:val="24"/>
                <w:szCs w:val="24"/>
              </w:rPr>
              <w:t>Article 8 – C</w:t>
            </w:r>
            <w:r w:rsidRPr="00AA0A31">
              <w:rPr>
                <w:b/>
                <w:bCs/>
                <w:i/>
                <w:iCs/>
                <w:color w:val="C00000"/>
                <w:sz w:val="24"/>
                <w:szCs w:val="24"/>
              </w:rPr>
              <w:t xml:space="preserve">A Car Group </w:t>
            </w:r>
            <w:r w:rsidRPr="00AA0A31">
              <w:rPr>
                <w:rFonts w:cs="Arial"/>
                <w:b/>
                <w:bCs/>
                <w:i/>
                <w:iCs/>
                <w:color w:val="C00000"/>
                <w:sz w:val="24"/>
                <w:szCs w:val="24"/>
              </w:rPr>
              <w:t xml:space="preserve">customer service contact information has been updated. </w:t>
            </w:r>
          </w:p>
          <w:p w14:paraId="6CFB7B20" w14:textId="16265C17" w:rsidR="00AA0A31" w:rsidRPr="00AA0A31" w:rsidRDefault="00AA0A31" w:rsidP="00AA0A31">
            <w:pPr>
              <w:pStyle w:val="ListParagraph"/>
              <w:numPr>
                <w:ilvl w:val="0"/>
                <w:numId w:val="31"/>
              </w:numPr>
              <w:rPr>
                <w:rFonts w:cs="Arial"/>
                <w:b/>
                <w:bCs/>
                <w:i/>
                <w:iCs/>
                <w:color w:val="C00000"/>
                <w:sz w:val="24"/>
                <w:szCs w:val="24"/>
              </w:rPr>
            </w:pPr>
            <w:r w:rsidRPr="00AA0A31">
              <w:rPr>
                <w:rFonts w:cs="Arial"/>
                <w:b/>
                <w:bCs/>
                <w:i/>
                <w:iCs/>
                <w:color w:val="C00000"/>
                <w:sz w:val="24"/>
                <w:szCs w:val="24"/>
              </w:rPr>
              <w:t xml:space="preserve">Article 12 – </w:t>
            </w:r>
            <w:r w:rsidR="0089547C" w:rsidRPr="0089547C">
              <w:rPr>
                <w:rFonts w:cs="Arial"/>
                <w:b/>
                <w:bCs/>
                <w:i/>
                <w:iCs/>
                <w:color w:val="C00000"/>
                <w:sz w:val="24"/>
                <w:szCs w:val="24"/>
              </w:rPr>
              <w:t xml:space="preserve">CA Car Group </w:t>
            </w:r>
            <w:r w:rsidRPr="00AA0A31">
              <w:rPr>
                <w:rFonts w:cs="Arial"/>
                <w:b/>
                <w:bCs/>
                <w:i/>
                <w:iCs/>
                <w:color w:val="C00000"/>
                <w:sz w:val="24"/>
                <w:szCs w:val="24"/>
              </w:rPr>
              <w:t>order placement information has been updated.</w:t>
            </w:r>
          </w:p>
          <w:p w14:paraId="17C03E51" w14:textId="17A2E3CE" w:rsidR="00CB09C2" w:rsidRPr="00AA0A31" w:rsidRDefault="00AA0A31" w:rsidP="00AA0A31">
            <w:pPr>
              <w:pStyle w:val="ListParagraph"/>
              <w:numPr>
                <w:ilvl w:val="0"/>
                <w:numId w:val="31"/>
              </w:numPr>
              <w:spacing w:before="40" w:after="40"/>
              <w:rPr>
                <w:rFonts w:cs="Arial"/>
                <w:b/>
                <w:i/>
                <w:iCs/>
                <w:color w:val="C00000"/>
                <w:sz w:val="24"/>
                <w:szCs w:val="24"/>
              </w:rPr>
            </w:pPr>
            <w:r w:rsidRPr="00AA0A31">
              <w:rPr>
                <w:rFonts w:cs="Arial"/>
                <w:b/>
                <w:bCs/>
                <w:i/>
                <w:iCs/>
                <w:color w:val="C00000"/>
                <w:sz w:val="24"/>
                <w:szCs w:val="24"/>
              </w:rPr>
              <w:t xml:space="preserve">Article 22 – </w:t>
            </w:r>
            <w:r w:rsidR="0089547C" w:rsidRPr="0089547C">
              <w:rPr>
                <w:rFonts w:cs="Arial"/>
                <w:b/>
                <w:bCs/>
                <w:i/>
                <w:iCs/>
                <w:color w:val="C00000"/>
                <w:sz w:val="24"/>
                <w:szCs w:val="24"/>
              </w:rPr>
              <w:t xml:space="preserve">CA Car Group </w:t>
            </w:r>
            <w:r w:rsidRPr="00AA0A31">
              <w:rPr>
                <w:rFonts w:cs="Arial"/>
                <w:b/>
                <w:bCs/>
                <w:i/>
                <w:iCs/>
                <w:color w:val="C00000"/>
                <w:sz w:val="24"/>
                <w:szCs w:val="24"/>
              </w:rPr>
              <w:t xml:space="preserve">contact information has been </w:t>
            </w:r>
            <w:proofErr w:type="gramStart"/>
            <w:r w:rsidRPr="00AA0A31">
              <w:rPr>
                <w:rFonts w:cs="Arial"/>
                <w:b/>
                <w:bCs/>
                <w:i/>
                <w:iCs/>
                <w:color w:val="C00000"/>
                <w:sz w:val="24"/>
                <w:szCs w:val="24"/>
              </w:rPr>
              <w:t>updated.</w:t>
            </w:r>
            <w:r w:rsidR="0089547C">
              <w:rPr>
                <w:rFonts w:cs="Arial"/>
                <w:b/>
                <w:bCs/>
                <w:i/>
                <w:iCs/>
                <w:color w:val="C00000"/>
                <w:sz w:val="24"/>
                <w:szCs w:val="24"/>
              </w:rPr>
              <w:t>*</w:t>
            </w:r>
            <w:proofErr w:type="gramEnd"/>
          </w:p>
        </w:tc>
        <w:tc>
          <w:tcPr>
            <w:tcW w:w="2053" w:type="dxa"/>
            <w:tcBorders>
              <w:top w:val="single" w:sz="4" w:space="0" w:color="auto"/>
              <w:left w:val="single" w:sz="4" w:space="0" w:color="auto"/>
              <w:bottom w:val="single" w:sz="4" w:space="0" w:color="auto"/>
              <w:right w:val="single" w:sz="4" w:space="0" w:color="auto"/>
            </w:tcBorders>
          </w:tcPr>
          <w:p w14:paraId="4523594E" w14:textId="7CD95AB8" w:rsidR="00CB09C2" w:rsidRDefault="00CB09C2" w:rsidP="00CB09C2">
            <w:pPr>
              <w:spacing w:after="40"/>
              <w:jc w:val="center"/>
              <w:rPr>
                <w:rFonts w:cs="Arial"/>
                <w:b/>
                <w:i/>
                <w:iCs/>
                <w:color w:val="C00000"/>
                <w:sz w:val="24"/>
                <w:szCs w:val="24"/>
              </w:rPr>
            </w:pPr>
            <w:r>
              <w:rPr>
                <w:rFonts w:cs="Arial"/>
                <w:b/>
                <w:i/>
                <w:iCs/>
                <w:color w:val="C00000"/>
                <w:sz w:val="24"/>
                <w:szCs w:val="24"/>
              </w:rPr>
              <w:t>*10/6/2026*</w:t>
            </w:r>
          </w:p>
        </w:tc>
      </w:tr>
      <w:tr w:rsidR="00CB09C2" w:rsidRPr="00383E94" w14:paraId="4FD383FD"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6870C972" w14:textId="08FD715D" w:rsidR="00CB09C2" w:rsidRPr="00CB09C2" w:rsidRDefault="00CB09C2" w:rsidP="00CB09C2">
            <w:pPr>
              <w:spacing w:before="40" w:after="40"/>
              <w:jc w:val="center"/>
              <w:rPr>
                <w:rFonts w:cs="Arial"/>
                <w:bCs/>
                <w:sz w:val="24"/>
                <w:szCs w:val="24"/>
              </w:rPr>
            </w:pPr>
            <w:r w:rsidRPr="00CB09C2">
              <w:rPr>
                <w:rFonts w:cs="Arial"/>
                <w:bCs/>
                <w:sz w:val="24"/>
                <w:szCs w:val="24"/>
              </w:rPr>
              <w:t>31</w:t>
            </w:r>
          </w:p>
        </w:tc>
        <w:tc>
          <w:tcPr>
            <w:tcW w:w="5515" w:type="dxa"/>
            <w:tcBorders>
              <w:top w:val="single" w:sz="4" w:space="0" w:color="auto"/>
              <w:left w:val="single" w:sz="4" w:space="0" w:color="auto"/>
              <w:bottom w:val="single" w:sz="4" w:space="0" w:color="auto"/>
              <w:right w:val="single" w:sz="4" w:space="0" w:color="auto"/>
            </w:tcBorders>
          </w:tcPr>
          <w:p w14:paraId="5D5712A8" w14:textId="7DF2C04B" w:rsidR="00CB09C2" w:rsidRPr="00CB09C2" w:rsidRDefault="00CB09C2" w:rsidP="00CB09C2">
            <w:pPr>
              <w:spacing w:before="40" w:after="40"/>
              <w:rPr>
                <w:rFonts w:cs="Arial"/>
                <w:bCs/>
                <w:sz w:val="24"/>
                <w:szCs w:val="24"/>
              </w:rPr>
            </w:pPr>
            <w:r w:rsidRPr="00CB09C2">
              <w:rPr>
                <w:rFonts w:cs="Arial"/>
                <w:bCs/>
                <w:sz w:val="24"/>
                <w:szCs w:val="24"/>
              </w:rPr>
              <w:t>Supplement 31 reflects the following change:</w:t>
            </w:r>
          </w:p>
          <w:p w14:paraId="7EB52190" w14:textId="4A206682" w:rsidR="00CB09C2" w:rsidRPr="00CB09C2" w:rsidRDefault="00CB09C2" w:rsidP="00CB09C2">
            <w:pPr>
              <w:pStyle w:val="ListParagraph"/>
              <w:numPr>
                <w:ilvl w:val="0"/>
                <w:numId w:val="31"/>
              </w:numPr>
              <w:spacing w:before="40" w:after="40"/>
              <w:rPr>
                <w:rFonts w:cs="Arial"/>
                <w:bCs/>
                <w:sz w:val="24"/>
                <w:szCs w:val="24"/>
              </w:rPr>
            </w:pPr>
            <w:r w:rsidRPr="00CB09C2">
              <w:rPr>
                <w:rFonts w:cs="Arial"/>
                <w:bCs/>
                <w:sz w:val="24"/>
                <w:szCs w:val="24"/>
              </w:rPr>
              <w:t>Front Page – State Contract Administrator has been updated.</w:t>
            </w:r>
          </w:p>
          <w:p w14:paraId="49ED1885" w14:textId="64C7F056" w:rsidR="00CB09C2" w:rsidRPr="00CB09C2" w:rsidRDefault="00CB09C2" w:rsidP="00CB09C2">
            <w:pPr>
              <w:pStyle w:val="ListParagraph"/>
              <w:numPr>
                <w:ilvl w:val="0"/>
                <w:numId w:val="31"/>
              </w:numPr>
              <w:spacing w:before="40" w:after="40"/>
              <w:rPr>
                <w:rFonts w:cs="Arial"/>
                <w:bCs/>
                <w:sz w:val="24"/>
                <w:szCs w:val="24"/>
              </w:rPr>
            </w:pPr>
            <w:r w:rsidRPr="00CB09C2">
              <w:rPr>
                <w:rFonts w:cs="Arial"/>
                <w:bCs/>
                <w:sz w:val="24"/>
                <w:szCs w:val="24"/>
              </w:rPr>
              <w:t>Article 22 – State Contract Administrator contact information has been updated.</w:t>
            </w:r>
          </w:p>
        </w:tc>
        <w:tc>
          <w:tcPr>
            <w:tcW w:w="2053" w:type="dxa"/>
            <w:tcBorders>
              <w:top w:val="single" w:sz="4" w:space="0" w:color="auto"/>
              <w:left w:val="single" w:sz="4" w:space="0" w:color="auto"/>
              <w:bottom w:val="single" w:sz="4" w:space="0" w:color="auto"/>
              <w:right w:val="single" w:sz="4" w:space="0" w:color="auto"/>
            </w:tcBorders>
          </w:tcPr>
          <w:p w14:paraId="27D274B1" w14:textId="12A3104E" w:rsidR="00CB09C2" w:rsidRPr="00CB09C2" w:rsidRDefault="00CB09C2" w:rsidP="00CB09C2">
            <w:pPr>
              <w:spacing w:after="40"/>
              <w:jc w:val="center"/>
              <w:rPr>
                <w:rFonts w:cs="Arial"/>
                <w:bCs/>
                <w:sz w:val="24"/>
                <w:szCs w:val="24"/>
              </w:rPr>
            </w:pPr>
            <w:r w:rsidRPr="00CB09C2">
              <w:rPr>
                <w:rFonts w:cs="Arial"/>
                <w:bCs/>
                <w:sz w:val="24"/>
                <w:szCs w:val="24"/>
              </w:rPr>
              <w:t>10/2/2026</w:t>
            </w:r>
          </w:p>
        </w:tc>
      </w:tr>
      <w:tr w:rsidR="00CB09C2" w:rsidRPr="00383E94" w14:paraId="24FB46FA"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06705951" w14:textId="04D5CED6" w:rsidR="00CB09C2" w:rsidRPr="005E406D" w:rsidRDefault="00CB09C2" w:rsidP="00CB09C2">
            <w:pPr>
              <w:spacing w:before="40" w:after="40"/>
              <w:jc w:val="center"/>
              <w:rPr>
                <w:rFonts w:cs="Arial"/>
                <w:bCs/>
                <w:sz w:val="24"/>
                <w:szCs w:val="24"/>
              </w:rPr>
            </w:pPr>
            <w:r w:rsidRPr="005E406D">
              <w:rPr>
                <w:rFonts w:cs="Arial"/>
                <w:bCs/>
                <w:sz w:val="24"/>
                <w:szCs w:val="24"/>
              </w:rPr>
              <w:t>30</w:t>
            </w:r>
          </w:p>
        </w:tc>
        <w:tc>
          <w:tcPr>
            <w:tcW w:w="5515" w:type="dxa"/>
            <w:tcBorders>
              <w:top w:val="single" w:sz="4" w:space="0" w:color="auto"/>
              <w:left w:val="single" w:sz="4" w:space="0" w:color="auto"/>
              <w:bottom w:val="single" w:sz="4" w:space="0" w:color="auto"/>
              <w:right w:val="single" w:sz="4" w:space="0" w:color="auto"/>
            </w:tcBorders>
          </w:tcPr>
          <w:p w14:paraId="2AE485E6" w14:textId="42988CC0" w:rsidR="00CB09C2" w:rsidRPr="005E406D" w:rsidRDefault="00CB09C2" w:rsidP="00CB09C2">
            <w:pPr>
              <w:spacing w:before="40" w:after="40"/>
              <w:rPr>
                <w:rFonts w:cs="Arial"/>
                <w:bCs/>
                <w:sz w:val="24"/>
                <w:szCs w:val="24"/>
              </w:rPr>
            </w:pPr>
            <w:r w:rsidRPr="005E406D">
              <w:rPr>
                <w:rFonts w:cs="Arial"/>
                <w:bCs/>
                <w:sz w:val="24"/>
                <w:szCs w:val="24"/>
              </w:rPr>
              <w:t>Supplement 30 reflects the following change:</w:t>
            </w:r>
          </w:p>
          <w:p w14:paraId="1F1F2071" w14:textId="021389C2" w:rsidR="00CB09C2" w:rsidRPr="005E406D" w:rsidRDefault="00CB09C2" w:rsidP="00CB09C2">
            <w:pPr>
              <w:pStyle w:val="ListParagraph"/>
              <w:numPr>
                <w:ilvl w:val="0"/>
                <w:numId w:val="30"/>
              </w:numPr>
              <w:spacing w:before="40" w:after="40"/>
              <w:rPr>
                <w:rFonts w:cs="Arial"/>
                <w:bCs/>
                <w:sz w:val="24"/>
                <w:szCs w:val="24"/>
              </w:rPr>
            </w:pPr>
            <w:r w:rsidRPr="005E406D">
              <w:rPr>
                <w:rFonts w:cs="Arial"/>
                <w:bCs/>
                <w:sz w:val="24"/>
                <w:szCs w:val="24"/>
              </w:rPr>
              <w:t>Attachment A – Contract Pricing has been updated.</w:t>
            </w:r>
          </w:p>
        </w:tc>
        <w:tc>
          <w:tcPr>
            <w:tcW w:w="2053" w:type="dxa"/>
            <w:tcBorders>
              <w:top w:val="single" w:sz="4" w:space="0" w:color="auto"/>
              <w:left w:val="single" w:sz="4" w:space="0" w:color="auto"/>
              <w:bottom w:val="single" w:sz="4" w:space="0" w:color="auto"/>
              <w:right w:val="single" w:sz="4" w:space="0" w:color="auto"/>
            </w:tcBorders>
          </w:tcPr>
          <w:p w14:paraId="082C4261" w14:textId="74CB1930" w:rsidR="00CB09C2" w:rsidRPr="005E406D" w:rsidRDefault="00CB09C2" w:rsidP="00CB09C2">
            <w:pPr>
              <w:spacing w:after="40"/>
              <w:jc w:val="center"/>
              <w:rPr>
                <w:rFonts w:cs="Arial"/>
                <w:bCs/>
                <w:sz w:val="24"/>
                <w:szCs w:val="24"/>
              </w:rPr>
            </w:pPr>
            <w:r w:rsidRPr="005E406D">
              <w:rPr>
                <w:rFonts w:cs="Arial"/>
                <w:bCs/>
                <w:sz w:val="24"/>
                <w:szCs w:val="24"/>
              </w:rPr>
              <w:t>8/27/2026</w:t>
            </w:r>
          </w:p>
        </w:tc>
      </w:tr>
      <w:tr w:rsidR="00CB09C2" w:rsidRPr="00383E94" w14:paraId="6C19BE51"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30F5A9A5" w14:textId="1E3716E4" w:rsidR="00CB09C2" w:rsidRPr="00DB5CA2" w:rsidRDefault="00CB09C2" w:rsidP="00CB09C2">
            <w:pPr>
              <w:spacing w:before="40" w:after="40"/>
              <w:jc w:val="center"/>
              <w:rPr>
                <w:rFonts w:cs="Arial"/>
                <w:bCs/>
                <w:color w:val="000000" w:themeColor="text1"/>
                <w:sz w:val="24"/>
                <w:szCs w:val="24"/>
              </w:rPr>
            </w:pPr>
            <w:r w:rsidRPr="00DB5CA2">
              <w:rPr>
                <w:rFonts w:cs="Arial"/>
                <w:bCs/>
                <w:color w:val="000000" w:themeColor="text1"/>
                <w:sz w:val="24"/>
                <w:szCs w:val="24"/>
              </w:rPr>
              <w:t>29</w:t>
            </w:r>
          </w:p>
        </w:tc>
        <w:tc>
          <w:tcPr>
            <w:tcW w:w="5515" w:type="dxa"/>
            <w:tcBorders>
              <w:top w:val="single" w:sz="4" w:space="0" w:color="auto"/>
              <w:left w:val="single" w:sz="4" w:space="0" w:color="auto"/>
              <w:bottom w:val="single" w:sz="4" w:space="0" w:color="auto"/>
              <w:right w:val="single" w:sz="4" w:space="0" w:color="auto"/>
            </w:tcBorders>
          </w:tcPr>
          <w:p w14:paraId="494C449A" w14:textId="33EFF32F" w:rsidR="00CB09C2" w:rsidRPr="00DB5CA2" w:rsidRDefault="00CB09C2" w:rsidP="00CB09C2">
            <w:pPr>
              <w:spacing w:before="40" w:after="40"/>
              <w:rPr>
                <w:rFonts w:cs="Arial"/>
                <w:bCs/>
                <w:color w:val="000000" w:themeColor="text1"/>
                <w:sz w:val="24"/>
                <w:szCs w:val="24"/>
              </w:rPr>
            </w:pPr>
            <w:r w:rsidRPr="00DB5CA2">
              <w:rPr>
                <w:rFonts w:cs="Arial"/>
                <w:bCs/>
                <w:color w:val="000000" w:themeColor="text1"/>
                <w:sz w:val="24"/>
                <w:szCs w:val="24"/>
              </w:rPr>
              <w:t>Supplement 29 reflects the following change:</w:t>
            </w:r>
          </w:p>
          <w:p w14:paraId="0DF0ABFA" w14:textId="77777777" w:rsidR="00CB09C2" w:rsidRPr="00DB5CA2" w:rsidRDefault="00CB09C2" w:rsidP="00CB09C2">
            <w:pPr>
              <w:pStyle w:val="ListParagraph"/>
              <w:numPr>
                <w:ilvl w:val="0"/>
                <w:numId w:val="30"/>
              </w:numPr>
              <w:spacing w:before="40" w:after="40"/>
              <w:rPr>
                <w:rFonts w:cs="Arial"/>
                <w:bCs/>
                <w:color w:val="000000" w:themeColor="text1"/>
                <w:sz w:val="24"/>
                <w:szCs w:val="24"/>
              </w:rPr>
            </w:pPr>
            <w:r w:rsidRPr="00DB5CA2">
              <w:rPr>
                <w:rFonts w:cs="Arial"/>
                <w:bCs/>
                <w:color w:val="000000" w:themeColor="text1"/>
                <w:sz w:val="24"/>
                <w:szCs w:val="24"/>
              </w:rPr>
              <w:t>Attachment A – Contract Pricing has been updated.</w:t>
            </w:r>
          </w:p>
          <w:p w14:paraId="5B79E96B" w14:textId="6F45FA7D" w:rsidR="00CB09C2" w:rsidRPr="00DB5CA2" w:rsidRDefault="00CB09C2" w:rsidP="00CB09C2">
            <w:pPr>
              <w:pStyle w:val="ListParagraph"/>
              <w:numPr>
                <w:ilvl w:val="0"/>
                <w:numId w:val="30"/>
              </w:numPr>
              <w:spacing w:before="40" w:after="40"/>
              <w:rPr>
                <w:rFonts w:cs="Arial"/>
                <w:bCs/>
                <w:color w:val="000000" w:themeColor="text1"/>
                <w:sz w:val="24"/>
                <w:szCs w:val="24"/>
              </w:rPr>
            </w:pPr>
            <w:r w:rsidRPr="00DB5CA2">
              <w:rPr>
                <w:rFonts w:cs="Arial"/>
                <w:bCs/>
                <w:color w:val="000000" w:themeColor="text1"/>
                <w:sz w:val="24"/>
                <w:szCs w:val="24"/>
              </w:rPr>
              <w:t xml:space="preserve">Attachment D – Vehicle Specifications has been updated. </w:t>
            </w:r>
          </w:p>
        </w:tc>
        <w:tc>
          <w:tcPr>
            <w:tcW w:w="2053" w:type="dxa"/>
            <w:tcBorders>
              <w:top w:val="single" w:sz="4" w:space="0" w:color="auto"/>
              <w:left w:val="single" w:sz="4" w:space="0" w:color="auto"/>
              <w:bottom w:val="single" w:sz="4" w:space="0" w:color="auto"/>
              <w:right w:val="single" w:sz="4" w:space="0" w:color="auto"/>
            </w:tcBorders>
          </w:tcPr>
          <w:p w14:paraId="6EFC9CD6" w14:textId="33FF96B9" w:rsidR="00CB09C2" w:rsidRPr="00DB5CA2" w:rsidRDefault="00CB09C2" w:rsidP="00CB09C2">
            <w:pPr>
              <w:spacing w:after="40"/>
              <w:jc w:val="center"/>
              <w:rPr>
                <w:rFonts w:cs="Arial"/>
                <w:bCs/>
                <w:color w:val="000000" w:themeColor="text1"/>
                <w:sz w:val="24"/>
                <w:szCs w:val="24"/>
              </w:rPr>
            </w:pPr>
            <w:r w:rsidRPr="00DB5CA2">
              <w:rPr>
                <w:rFonts w:cs="Arial"/>
                <w:bCs/>
                <w:color w:val="000000" w:themeColor="text1"/>
                <w:sz w:val="24"/>
                <w:szCs w:val="24"/>
              </w:rPr>
              <w:t>8/13/2026</w:t>
            </w:r>
          </w:p>
        </w:tc>
      </w:tr>
      <w:tr w:rsidR="00CB09C2" w:rsidRPr="00383E94" w14:paraId="72DAD520"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227FE214" w14:textId="549307AD" w:rsidR="00CB09C2" w:rsidRPr="003E1943" w:rsidRDefault="00CB09C2" w:rsidP="00CB09C2">
            <w:pPr>
              <w:spacing w:before="40" w:after="40"/>
              <w:jc w:val="center"/>
              <w:rPr>
                <w:rFonts w:cs="Arial"/>
                <w:bCs/>
                <w:color w:val="000000" w:themeColor="text1"/>
                <w:sz w:val="24"/>
                <w:szCs w:val="24"/>
              </w:rPr>
            </w:pPr>
            <w:r w:rsidRPr="003E1943">
              <w:rPr>
                <w:rFonts w:cs="Arial"/>
                <w:bCs/>
                <w:color w:val="000000" w:themeColor="text1"/>
                <w:sz w:val="24"/>
                <w:szCs w:val="24"/>
              </w:rPr>
              <w:t>28</w:t>
            </w:r>
          </w:p>
        </w:tc>
        <w:tc>
          <w:tcPr>
            <w:tcW w:w="5515" w:type="dxa"/>
            <w:tcBorders>
              <w:top w:val="single" w:sz="4" w:space="0" w:color="auto"/>
              <w:left w:val="single" w:sz="4" w:space="0" w:color="auto"/>
              <w:bottom w:val="single" w:sz="4" w:space="0" w:color="auto"/>
              <w:right w:val="single" w:sz="4" w:space="0" w:color="auto"/>
            </w:tcBorders>
          </w:tcPr>
          <w:p w14:paraId="5CED44E6" w14:textId="1AFFB87A" w:rsidR="00CB09C2" w:rsidRPr="003E1943" w:rsidRDefault="00CB09C2" w:rsidP="00CB09C2">
            <w:pPr>
              <w:spacing w:before="40" w:after="40"/>
              <w:rPr>
                <w:rFonts w:cs="Arial"/>
                <w:bCs/>
                <w:color w:val="000000" w:themeColor="text1"/>
                <w:sz w:val="24"/>
                <w:szCs w:val="24"/>
              </w:rPr>
            </w:pPr>
            <w:r w:rsidRPr="003E1943">
              <w:rPr>
                <w:rFonts w:cs="Arial"/>
                <w:bCs/>
                <w:color w:val="000000" w:themeColor="text1"/>
                <w:sz w:val="24"/>
                <w:szCs w:val="24"/>
              </w:rPr>
              <w:t>Supplement 28 reflects the following change:</w:t>
            </w:r>
          </w:p>
          <w:p w14:paraId="1F10E76B" w14:textId="29433C19" w:rsidR="00CB09C2" w:rsidRPr="003E1943" w:rsidRDefault="00CB09C2" w:rsidP="00CB09C2">
            <w:pPr>
              <w:pStyle w:val="ListParagraph"/>
              <w:numPr>
                <w:ilvl w:val="0"/>
                <w:numId w:val="30"/>
              </w:numPr>
              <w:spacing w:before="40" w:after="40"/>
              <w:rPr>
                <w:rFonts w:cs="Arial"/>
                <w:bCs/>
                <w:color w:val="000000" w:themeColor="text1"/>
                <w:sz w:val="24"/>
                <w:szCs w:val="24"/>
              </w:rPr>
            </w:pPr>
            <w:r w:rsidRPr="003E1943">
              <w:rPr>
                <w:rFonts w:cs="Arial"/>
                <w:bCs/>
                <w:color w:val="000000" w:themeColor="text1"/>
                <w:sz w:val="24"/>
                <w:szCs w:val="24"/>
              </w:rPr>
              <w:t>Attachment A – Contract Pricing has been updated</w:t>
            </w:r>
            <w:r>
              <w:rPr>
                <w:rFonts w:cs="Arial"/>
                <w:bCs/>
                <w:color w:val="000000" w:themeColor="text1"/>
                <w:sz w:val="24"/>
                <w:szCs w:val="24"/>
              </w:rPr>
              <w:t>.</w:t>
            </w:r>
          </w:p>
        </w:tc>
        <w:tc>
          <w:tcPr>
            <w:tcW w:w="2053" w:type="dxa"/>
            <w:tcBorders>
              <w:top w:val="single" w:sz="4" w:space="0" w:color="auto"/>
              <w:left w:val="single" w:sz="4" w:space="0" w:color="auto"/>
              <w:bottom w:val="single" w:sz="4" w:space="0" w:color="auto"/>
              <w:right w:val="single" w:sz="4" w:space="0" w:color="auto"/>
            </w:tcBorders>
          </w:tcPr>
          <w:p w14:paraId="668AB8A7" w14:textId="67BE90FD" w:rsidR="00CB09C2" w:rsidRPr="003E1943" w:rsidRDefault="00CB09C2" w:rsidP="00CB09C2">
            <w:pPr>
              <w:spacing w:after="40"/>
              <w:jc w:val="center"/>
              <w:rPr>
                <w:rFonts w:cs="Arial"/>
                <w:bCs/>
                <w:color w:val="000000" w:themeColor="text1"/>
                <w:sz w:val="24"/>
                <w:szCs w:val="24"/>
              </w:rPr>
            </w:pPr>
            <w:r w:rsidRPr="003E1943">
              <w:rPr>
                <w:rFonts w:cs="Arial"/>
                <w:bCs/>
                <w:color w:val="000000" w:themeColor="text1"/>
                <w:sz w:val="24"/>
                <w:szCs w:val="24"/>
              </w:rPr>
              <w:t>6/12/2026</w:t>
            </w:r>
          </w:p>
        </w:tc>
      </w:tr>
      <w:tr w:rsidR="00CB09C2" w:rsidRPr="00383E94" w14:paraId="3EC8BA5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134286C2" w14:textId="20E6CB9A" w:rsidR="00CB09C2" w:rsidRPr="005A5483" w:rsidRDefault="00CB09C2" w:rsidP="00CB09C2">
            <w:pPr>
              <w:spacing w:before="40" w:after="40"/>
              <w:jc w:val="center"/>
              <w:rPr>
                <w:rFonts w:cs="Arial"/>
                <w:bCs/>
                <w:color w:val="000000" w:themeColor="text1"/>
                <w:sz w:val="24"/>
                <w:szCs w:val="24"/>
              </w:rPr>
            </w:pPr>
            <w:r w:rsidRPr="005A5483">
              <w:rPr>
                <w:rFonts w:cs="Arial"/>
                <w:bCs/>
                <w:color w:val="000000" w:themeColor="text1"/>
                <w:sz w:val="24"/>
                <w:szCs w:val="24"/>
              </w:rPr>
              <w:t>27</w:t>
            </w:r>
          </w:p>
        </w:tc>
        <w:tc>
          <w:tcPr>
            <w:tcW w:w="5515" w:type="dxa"/>
            <w:tcBorders>
              <w:top w:val="single" w:sz="4" w:space="0" w:color="auto"/>
              <w:left w:val="single" w:sz="4" w:space="0" w:color="auto"/>
              <w:bottom w:val="single" w:sz="4" w:space="0" w:color="auto"/>
              <w:right w:val="single" w:sz="4" w:space="0" w:color="auto"/>
            </w:tcBorders>
          </w:tcPr>
          <w:p w14:paraId="0623B95A" w14:textId="511D9FD2" w:rsidR="00CB09C2" w:rsidRPr="005A5483" w:rsidRDefault="00CB09C2" w:rsidP="00CB09C2">
            <w:pPr>
              <w:spacing w:before="40" w:after="40"/>
              <w:rPr>
                <w:rFonts w:cs="Arial"/>
                <w:bCs/>
                <w:color w:val="000000" w:themeColor="text1"/>
                <w:sz w:val="24"/>
                <w:szCs w:val="24"/>
              </w:rPr>
            </w:pPr>
            <w:r w:rsidRPr="005A5483">
              <w:rPr>
                <w:rFonts w:cs="Arial"/>
                <w:bCs/>
                <w:color w:val="000000" w:themeColor="text1"/>
                <w:sz w:val="24"/>
                <w:szCs w:val="24"/>
              </w:rPr>
              <w:t>Supplement 27 reflects the following change:</w:t>
            </w:r>
          </w:p>
          <w:p w14:paraId="238A54D7" w14:textId="77777777" w:rsidR="00CB09C2" w:rsidRPr="005A5483" w:rsidRDefault="00CB09C2" w:rsidP="00CB09C2">
            <w:pPr>
              <w:pStyle w:val="ListParagraph"/>
              <w:numPr>
                <w:ilvl w:val="0"/>
                <w:numId w:val="30"/>
              </w:numPr>
              <w:spacing w:before="40" w:after="40"/>
              <w:rPr>
                <w:rFonts w:cs="Arial"/>
                <w:bCs/>
                <w:color w:val="000000" w:themeColor="text1"/>
                <w:sz w:val="24"/>
                <w:szCs w:val="24"/>
              </w:rPr>
            </w:pPr>
            <w:r w:rsidRPr="005A5483">
              <w:rPr>
                <w:rFonts w:cs="Arial"/>
                <w:bCs/>
                <w:color w:val="000000" w:themeColor="text1"/>
                <w:sz w:val="24"/>
                <w:szCs w:val="24"/>
              </w:rPr>
              <w:t>Articles 8, 12, &amp; 22 – Contractor email has been updated.</w:t>
            </w:r>
          </w:p>
          <w:p w14:paraId="7A38761F" w14:textId="13655963" w:rsidR="00CB09C2" w:rsidRPr="005A5483" w:rsidRDefault="00CB09C2" w:rsidP="00CB09C2">
            <w:pPr>
              <w:pStyle w:val="ListParagraph"/>
              <w:numPr>
                <w:ilvl w:val="0"/>
                <w:numId w:val="30"/>
              </w:numPr>
              <w:spacing w:before="40" w:after="40"/>
              <w:rPr>
                <w:rFonts w:cs="Arial"/>
                <w:bCs/>
                <w:color w:val="000000" w:themeColor="text1"/>
                <w:sz w:val="24"/>
                <w:szCs w:val="24"/>
              </w:rPr>
            </w:pPr>
            <w:r w:rsidRPr="005A5483">
              <w:rPr>
                <w:rFonts w:cs="Arial"/>
                <w:bCs/>
                <w:color w:val="000000" w:themeColor="text1"/>
                <w:sz w:val="24"/>
                <w:szCs w:val="24"/>
              </w:rPr>
              <w:t>Attachment A – Contract Pricing has been updated</w:t>
            </w:r>
            <w:r>
              <w:rPr>
                <w:rFonts w:cs="Arial"/>
                <w:bCs/>
                <w:color w:val="000000" w:themeColor="text1"/>
                <w:sz w:val="24"/>
                <w:szCs w:val="24"/>
              </w:rPr>
              <w:t>.</w:t>
            </w:r>
          </w:p>
        </w:tc>
        <w:tc>
          <w:tcPr>
            <w:tcW w:w="2053" w:type="dxa"/>
            <w:tcBorders>
              <w:top w:val="single" w:sz="4" w:space="0" w:color="auto"/>
              <w:left w:val="single" w:sz="4" w:space="0" w:color="auto"/>
              <w:bottom w:val="single" w:sz="4" w:space="0" w:color="auto"/>
              <w:right w:val="single" w:sz="4" w:space="0" w:color="auto"/>
            </w:tcBorders>
          </w:tcPr>
          <w:p w14:paraId="6318858F" w14:textId="5A670996" w:rsidR="00CB09C2" w:rsidRPr="005A5483" w:rsidRDefault="00CB09C2" w:rsidP="00CB09C2">
            <w:pPr>
              <w:spacing w:after="40"/>
              <w:jc w:val="center"/>
              <w:rPr>
                <w:rFonts w:cs="Arial"/>
                <w:bCs/>
                <w:color w:val="000000" w:themeColor="text1"/>
                <w:sz w:val="24"/>
                <w:szCs w:val="24"/>
              </w:rPr>
            </w:pPr>
            <w:r w:rsidRPr="005A5483">
              <w:rPr>
                <w:rFonts w:cs="Arial"/>
                <w:bCs/>
                <w:color w:val="000000" w:themeColor="text1"/>
                <w:sz w:val="24"/>
                <w:szCs w:val="24"/>
              </w:rPr>
              <w:t>5/28/2026</w:t>
            </w:r>
          </w:p>
        </w:tc>
      </w:tr>
      <w:tr w:rsidR="00CB09C2" w:rsidRPr="00383E94" w14:paraId="09F4C4E5"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5F345843" w14:textId="6BE203E7" w:rsidR="00CB09C2" w:rsidRPr="00B24F4E" w:rsidRDefault="00CB09C2" w:rsidP="00CB09C2">
            <w:pPr>
              <w:spacing w:before="40" w:after="40"/>
              <w:jc w:val="center"/>
              <w:rPr>
                <w:rFonts w:cs="Arial"/>
                <w:bCs/>
                <w:color w:val="000000" w:themeColor="text1"/>
                <w:sz w:val="24"/>
                <w:szCs w:val="24"/>
              </w:rPr>
            </w:pPr>
            <w:r w:rsidRPr="00B24F4E">
              <w:rPr>
                <w:rFonts w:cs="Arial"/>
                <w:bCs/>
                <w:color w:val="000000" w:themeColor="text1"/>
                <w:sz w:val="24"/>
                <w:szCs w:val="24"/>
              </w:rPr>
              <w:t>26</w:t>
            </w:r>
          </w:p>
        </w:tc>
        <w:tc>
          <w:tcPr>
            <w:tcW w:w="5515" w:type="dxa"/>
            <w:tcBorders>
              <w:top w:val="single" w:sz="4" w:space="0" w:color="auto"/>
              <w:left w:val="single" w:sz="4" w:space="0" w:color="auto"/>
              <w:bottom w:val="single" w:sz="4" w:space="0" w:color="auto"/>
              <w:right w:val="single" w:sz="4" w:space="0" w:color="auto"/>
            </w:tcBorders>
          </w:tcPr>
          <w:p w14:paraId="6211A5D2" w14:textId="064C3DEF" w:rsidR="00CB09C2" w:rsidRPr="00B24F4E" w:rsidRDefault="00CB09C2" w:rsidP="00CB09C2">
            <w:pPr>
              <w:spacing w:before="40" w:after="40"/>
              <w:rPr>
                <w:rFonts w:cs="Arial"/>
                <w:bCs/>
                <w:color w:val="000000" w:themeColor="text1"/>
                <w:sz w:val="24"/>
                <w:szCs w:val="24"/>
              </w:rPr>
            </w:pPr>
            <w:r w:rsidRPr="00B24F4E">
              <w:rPr>
                <w:rFonts w:cs="Arial"/>
                <w:bCs/>
                <w:color w:val="000000" w:themeColor="text1"/>
                <w:sz w:val="24"/>
                <w:szCs w:val="24"/>
              </w:rPr>
              <w:t>Supplement 26 reflects the following change:</w:t>
            </w:r>
          </w:p>
          <w:p w14:paraId="5A135C74" w14:textId="77777777" w:rsidR="00CB09C2" w:rsidRPr="00B24F4E" w:rsidRDefault="00CB09C2" w:rsidP="00CB09C2">
            <w:pPr>
              <w:pStyle w:val="ListParagraph"/>
              <w:numPr>
                <w:ilvl w:val="0"/>
                <w:numId w:val="30"/>
              </w:numPr>
              <w:spacing w:before="40" w:after="40"/>
              <w:rPr>
                <w:rFonts w:cs="Arial"/>
                <w:bCs/>
                <w:color w:val="000000" w:themeColor="text1"/>
                <w:sz w:val="24"/>
                <w:szCs w:val="24"/>
              </w:rPr>
            </w:pPr>
            <w:r w:rsidRPr="00B24F4E">
              <w:rPr>
                <w:rFonts w:cs="Arial"/>
                <w:bCs/>
                <w:color w:val="000000" w:themeColor="text1"/>
                <w:sz w:val="24"/>
                <w:szCs w:val="24"/>
              </w:rPr>
              <w:t>Front Page – State Contract Administrator has been updated.</w:t>
            </w:r>
          </w:p>
          <w:p w14:paraId="762ADAFA" w14:textId="0DD02C9D" w:rsidR="00CB09C2" w:rsidRPr="00B24F4E" w:rsidRDefault="00CB09C2" w:rsidP="00CB09C2">
            <w:pPr>
              <w:pStyle w:val="ListParagraph"/>
              <w:numPr>
                <w:ilvl w:val="0"/>
                <w:numId w:val="30"/>
              </w:numPr>
              <w:spacing w:before="40" w:after="40"/>
              <w:rPr>
                <w:rFonts w:cs="Arial"/>
                <w:bCs/>
                <w:color w:val="000000" w:themeColor="text1"/>
                <w:sz w:val="24"/>
                <w:szCs w:val="24"/>
              </w:rPr>
            </w:pPr>
            <w:r w:rsidRPr="00B24F4E">
              <w:rPr>
                <w:rFonts w:cs="Arial"/>
                <w:bCs/>
                <w:color w:val="000000" w:themeColor="text1"/>
                <w:sz w:val="24"/>
                <w:szCs w:val="24"/>
              </w:rPr>
              <w:t>Article 22 – State Contract Administrator contact information has been updated.</w:t>
            </w:r>
          </w:p>
        </w:tc>
        <w:tc>
          <w:tcPr>
            <w:tcW w:w="2053" w:type="dxa"/>
            <w:tcBorders>
              <w:top w:val="single" w:sz="4" w:space="0" w:color="auto"/>
              <w:left w:val="single" w:sz="4" w:space="0" w:color="auto"/>
              <w:bottom w:val="single" w:sz="4" w:space="0" w:color="auto"/>
              <w:right w:val="single" w:sz="4" w:space="0" w:color="auto"/>
            </w:tcBorders>
          </w:tcPr>
          <w:p w14:paraId="651FA473" w14:textId="239B09B5" w:rsidR="00CB09C2" w:rsidRPr="00B24F4E" w:rsidRDefault="00CB09C2" w:rsidP="00CB09C2">
            <w:pPr>
              <w:spacing w:after="40"/>
              <w:jc w:val="center"/>
              <w:rPr>
                <w:rFonts w:cs="Arial"/>
                <w:bCs/>
                <w:color w:val="000000" w:themeColor="text1"/>
                <w:sz w:val="24"/>
                <w:szCs w:val="24"/>
              </w:rPr>
            </w:pPr>
            <w:r w:rsidRPr="00B24F4E">
              <w:rPr>
                <w:rFonts w:cs="Arial"/>
                <w:bCs/>
                <w:color w:val="000000" w:themeColor="text1"/>
                <w:sz w:val="24"/>
                <w:szCs w:val="24"/>
              </w:rPr>
              <w:t>5/21/2026</w:t>
            </w:r>
          </w:p>
        </w:tc>
      </w:tr>
      <w:tr w:rsidR="00CB09C2" w:rsidRPr="00383E94" w14:paraId="0642E12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3A780359" w14:textId="4BE8FA58" w:rsidR="00CB09C2" w:rsidRPr="0005608B" w:rsidRDefault="00CB09C2" w:rsidP="00CB09C2">
            <w:pPr>
              <w:spacing w:before="40" w:after="40"/>
              <w:jc w:val="center"/>
              <w:rPr>
                <w:rFonts w:cs="Arial"/>
                <w:bCs/>
                <w:sz w:val="24"/>
                <w:szCs w:val="24"/>
              </w:rPr>
            </w:pPr>
            <w:r w:rsidRPr="0005608B">
              <w:rPr>
                <w:rFonts w:cs="Arial"/>
                <w:bCs/>
                <w:sz w:val="24"/>
                <w:szCs w:val="24"/>
              </w:rPr>
              <w:lastRenderedPageBreak/>
              <w:t>25</w:t>
            </w:r>
          </w:p>
        </w:tc>
        <w:tc>
          <w:tcPr>
            <w:tcW w:w="5515" w:type="dxa"/>
            <w:tcBorders>
              <w:top w:val="single" w:sz="4" w:space="0" w:color="auto"/>
              <w:left w:val="single" w:sz="4" w:space="0" w:color="auto"/>
              <w:bottom w:val="single" w:sz="4" w:space="0" w:color="auto"/>
              <w:right w:val="single" w:sz="4" w:space="0" w:color="auto"/>
            </w:tcBorders>
          </w:tcPr>
          <w:p w14:paraId="58A13217" w14:textId="43D8ED91" w:rsidR="00CB09C2" w:rsidRPr="0005608B" w:rsidRDefault="00CB09C2" w:rsidP="00CB09C2">
            <w:pPr>
              <w:spacing w:before="40" w:after="40"/>
              <w:rPr>
                <w:rFonts w:cs="Arial"/>
                <w:bCs/>
                <w:sz w:val="24"/>
                <w:szCs w:val="24"/>
              </w:rPr>
            </w:pPr>
            <w:r w:rsidRPr="0005608B">
              <w:rPr>
                <w:rFonts w:cs="Arial"/>
                <w:bCs/>
                <w:sz w:val="24"/>
                <w:szCs w:val="24"/>
              </w:rPr>
              <w:t>Supplement 25 reflects the following change:</w:t>
            </w:r>
          </w:p>
          <w:p w14:paraId="28766EBF" w14:textId="77777777" w:rsidR="00CB09C2" w:rsidRPr="0005608B" w:rsidRDefault="00CB09C2" w:rsidP="00CB09C2">
            <w:pPr>
              <w:pStyle w:val="ListParagraph"/>
              <w:numPr>
                <w:ilvl w:val="0"/>
                <w:numId w:val="22"/>
              </w:numPr>
              <w:spacing w:before="40" w:after="40"/>
              <w:rPr>
                <w:rFonts w:cs="Arial"/>
                <w:bCs/>
                <w:sz w:val="24"/>
                <w:szCs w:val="24"/>
              </w:rPr>
            </w:pPr>
            <w:r w:rsidRPr="0005608B">
              <w:rPr>
                <w:rFonts w:cs="Arial"/>
                <w:bCs/>
                <w:sz w:val="24"/>
                <w:szCs w:val="24"/>
              </w:rPr>
              <w:t>Front Page, Article 8, Article 12, Article 22, Article 26 – Contract Term ended for Contract 1-22-23-20B with Ocean Honda.</w:t>
            </w:r>
          </w:p>
          <w:p w14:paraId="53496F4D" w14:textId="7B91CC86" w:rsidR="00CB09C2" w:rsidRPr="0005608B" w:rsidRDefault="00CB09C2" w:rsidP="00CB09C2">
            <w:pPr>
              <w:pStyle w:val="ListParagraph"/>
              <w:numPr>
                <w:ilvl w:val="0"/>
                <w:numId w:val="22"/>
              </w:numPr>
              <w:spacing w:before="40" w:after="40"/>
              <w:rPr>
                <w:rFonts w:cs="Arial"/>
                <w:bCs/>
                <w:sz w:val="24"/>
                <w:szCs w:val="24"/>
              </w:rPr>
            </w:pPr>
            <w:r w:rsidRPr="0005608B">
              <w:rPr>
                <w:rFonts w:cs="Arial"/>
                <w:bCs/>
                <w:sz w:val="24"/>
                <w:szCs w:val="24"/>
              </w:rPr>
              <w:t>Attachment A – Contract Pricing has been updated to remove Ocean Honda.</w:t>
            </w:r>
          </w:p>
          <w:p w14:paraId="29253796" w14:textId="741EA738" w:rsidR="00CB09C2" w:rsidRPr="0005608B" w:rsidRDefault="00CB09C2" w:rsidP="00CB09C2">
            <w:pPr>
              <w:pStyle w:val="ListParagraph"/>
              <w:numPr>
                <w:ilvl w:val="0"/>
                <w:numId w:val="22"/>
              </w:numPr>
              <w:spacing w:before="40" w:after="40"/>
              <w:rPr>
                <w:rFonts w:cs="Arial"/>
                <w:bCs/>
                <w:sz w:val="24"/>
                <w:szCs w:val="24"/>
              </w:rPr>
            </w:pPr>
            <w:r w:rsidRPr="0005608B">
              <w:rPr>
                <w:rFonts w:cs="Arial"/>
                <w:bCs/>
                <w:sz w:val="24"/>
                <w:szCs w:val="24"/>
              </w:rPr>
              <w:t>Attachment D – Vehicle Specifications has been updated to remove Ocean Honda.</w:t>
            </w:r>
          </w:p>
        </w:tc>
        <w:tc>
          <w:tcPr>
            <w:tcW w:w="2053" w:type="dxa"/>
            <w:tcBorders>
              <w:top w:val="single" w:sz="4" w:space="0" w:color="auto"/>
              <w:left w:val="single" w:sz="4" w:space="0" w:color="auto"/>
              <w:bottom w:val="single" w:sz="4" w:space="0" w:color="auto"/>
              <w:right w:val="single" w:sz="4" w:space="0" w:color="auto"/>
            </w:tcBorders>
          </w:tcPr>
          <w:p w14:paraId="13D24F8F" w14:textId="02667EDA" w:rsidR="00CB09C2" w:rsidRPr="0005608B" w:rsidRDefault="00CB09C2" w:rsidP="00CB09C2">
            <w:pPr>
              <w:spacing w:after="40"/>
              <w:jc w:val="center"/>
              <w:rPr>
                <w:rFonts w:cs="Arial"/>
                <w:bCs/>
                <w:sz w:val="24"/>
                <w:szCs w:val="24"/>
              </w:rPr>
            </w:pPr>
            <w:r w:rsidRPr="0005608B">
              <w:rPr>
                <w:rFonts w:cs="Arial"/>
                <w:bCs/>
                <w:sz w:val="24"/>
                <w:szCs w:val="24"/>
              </w:rPr>
              <w:t>5/1/2026</w:t>
            </w:r>
          </w:p>
        </w:tc>
      </w:tr>
      <w:tr w:rsidR="00CB09C2" w:rsidRPr="00383E94" w14:paraId="24F35A0E"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68637E9F" w14:textId="11DD0786" w:rsidR="00CB09C2" w:rsidRPr="00576CC8" w:rsidRDefault="00CB09C2" w:rsidP="00CB09C2">
            <w:pPr>
              <w:spacing w:before="40" w:after="40"/>
              <w:jc w:val="center"/>
              <w:rPr>
                <w:rFonts w:cs="Arial"/>
                <w:bCs/>
                <w:sz w:val="24"/>
                <w:szCs w:val="24"/>
              </w:rPr>
            </w:pPr>
            <w:r w:rsidRPr="00576CC8">
              <w:rPr>
                <w:rFonts w:cs="Arial"/>
                <w:bCs/>
                <w:sz w:val="24"/>
                <w:szCs w:val="24"/>
              </w:rPr>
              <w:t>24</w:t>
            </w:r>
          </w:p>
        </w:tc>
        <w:tc>
          <w:tcPr>
            <w:tcW w:w="5515" w:type="dxa"/>
            <w:tcBorders>
              <w:top w:val="single" w:sz="4" w:space="0" w:color="auto"/>
              <w:left w:val="single" w:sz="4" w:space="0" w:color="auto"/>
              <w:bottom w:val="single" w:sz="4" w:space="0" w:color="auto"/>
              <w:right w:val="single" w:sz="4" w:space="0" w:color="auto"/>
            </w:tcBorders>
          </w:tcPr>
          <w:p w14:paraId="4C206B81" w14:textId="67765660" w:rsidR="00CB09C2" w:rsidRPr="00576CC8" w:rsidRDefault="00CB09C2" w:rsidP="00CB09C2">
            <w:pPr>
              <w:spacing w:before="40" w:after="40"/>
              <w:rPr>
                <w:rFonts w:cs="Arial"/>
                <w:bCs/>
                <w:sz w:val="24"/>
                <w:szCs w:val="24"/>
              </w:rPr>
            </w:pPr>
            <w:r w:rsidRPr="00576CC8">
              <w:rPr>
                <w:rFonts w:cs="Arial"/>
                <w:bCs/>
                <w:sz w:val="24"/>
                <w:szCs w:val="24"/>
              </w:rPr>
              <w:t>Supplement 24 reflects the following change:</w:t>
            </w:r>
          </w:p>
          <w:p w14:paraId="4D2A7C7A" w14:textId="335ECEDE" w:rsidR="00CB09C2" w:rsidRPr="00576CC8" w:rsidRDefault="00CB09C2" w:rsidP="00CB09C2">
            <w:pPr>
              <w:pStyle w:val="ListParagraph"/>
              <w:numPr>
                <w:ilvl w:val="0"/>
                <w:numId w:val="22"/>
              </w:numPr>
              <w:spacing w:before="40" w:after="40"/>
              <w:rPr>
                <w:rFonts w:cs="Arial"/>
                <w:bCs/>
                <w:sz w:val="24"/>
                <w:szCs w:val="24"/>
              </w:rPr>
            </w:pPr>
            <w:r w:rsidRPr="00576CC8">
              <w:rPr>
                <w:rFonts w:cs="Arial"/>
                <w:bCs/>
                <w:sz w:val="24"/>
                <w:szCs w:val="24"/>
              </w:rPr>
              <w:t>Front Page – State Contract Administrator has been updated.</w:t>
            </w:r>
          </w:p>
          <w:p w14:paraId="14514FB1" w14:textId="3EFCC808" w:rsidR="00CB09C2" w:rsidRPr="00576CC8" w:rsidRDefault="00CB09C2" w:rsidP="00CB09C2">
            <w:pPr>
              <w:pStyle w:val="ListParagraph"/>
              <w:numPr>
                <w:ilvl w:val="0"/>
                <w:numId w:val="22"/>
              </w:numPr>
              <w:spacing w:before="40" w:after="40"/>
              <w:rPr>
                <w:rFonts w:cs="Arial"/>
                <w:bCs/>
                <w:sz w:val="24"/>
                <w:szCs w:val="24"/>
              </w:rPr>
            </w:pPr>
            <w:r w:rsidRPr="00576CC8">
              <w:rPr>
                <w:rFonts w:cs="Arial"/>
                <w:bCs/>
                <w:sz w:val="24"/>
                <w:szCs w:val="24"/>
              </w:rPr>
              <w:t xml:space="preserve">Article 8 – Downtown Ford Sales customer service contact information has been updated. </w:t>
            </w:r>
          </w:p>
          <w:p w14:paraId="1634BF9C" w14:textId="18961A96" w:rsidR="00CB09C2" w:rsidRPr="00576CC8" w:rsidRDefault="00CB09C2" w:rsidP="00CB09C2">
            <w:pPr>
              <w:pStyle w:val="ListParagraph"/>
              <w:numPr>
                <w:ilvl w:val="0"/>
                <w:numId w:val="22"/>
              </w:numPr>
              <w:spacing w:before="40" w:after="40"/>
              <w:rPr>
                <w:rFonts w:cs="Arial"/>
                <w:bCs/>
                <w:sz w:val="24"/>
                <w:szCs w:val="24"/>
              </w:rPr>
            </w:pPr>
            <w:r w:rsidRPr="00576CC8">
              <w:rPr>
                <w:rFonts w:cs="Arial"/>
                <w:bCs/>
                <w:sz w:val="24"/>
                <w:szCs w:val="24"/>
              </w:rPr>
              <w:t>Article 12 – Downtown Ford Sales order placement information has been updated.</w:t>
            </w:r>
          </w:p>
          <w:p w14:paraId="4BFD7579" w14:textId="41DC91A4" w:rsidR="00CB09C2" w:rsidRPr="00576CC8" w:rsidRDefault="00CB09C2" w:rsidP="00CB09C2">
            <w:pPr>
              <w:pStyle w:val="ListParagraph"/>
              <w:numPr>
                <w:ilvl w:val="0"/>
                <w:numId w:val="22"/>
              </w:numPr>
              <w:spacing w:before="40" w:after="40"/>
              <w:rPr>
                <w:rFonts w:cs="Arial"/>
                <w:bCs/>
                <w:sz w:val="24"/>
                <w:szCs w:val="24"/>
              </w:rPr>
            </w:pPr>
            <w:r w:rsidRPr="00576CC8">
              <w:rPr>
                <w:rFonts w:cs="Arial"/>
                <w:bCs/>
                <w:sz w:val="24"/>
                <w:szCs w:val="24"/>
              </w:rPr>
              <w:t>Article 22 – State Contract Administrator and Downtown Ford Sales contact information has been updated.</w:t>
            </w:r>
          </w:p>
        </w:tc>
        <w:tc>
          <w:tcPr>
            <w:tcW w:w="2053" w:type="dxa"/>
            <w:tcBorders>
              <w:top w:val="single" w:sz="4" w:space="0" w:color="auto"/>
              <w:left w:val="single" w:sz="4" w:space="0" w:color="auto"/>
              <w:bottom w:val="single" w:sz="4" w:space="0" w:color="auto"/>
              <w:right w:val="single" w:sz="4" w:space="0" w:color="auto"/>
            </w:tcBorders>
          </w:tcPr>
          <w:p w14:paraId="55908962" w14:textId="443D941A" w:rsidR="00CB09C2" w:rsidRPr="00576CC8" w:rsidRDefault="00CB09C2" w:rsidP="00CB09C2">
            <w:pPr>
              <w:spacing w:after="40"/>
              <w:jc w:val="center"/>
              <w:rPr>
                <w:rFonts w:cs="Arial"/>
                <w:bCs/>
                <w:sz w:val="24"/>
                <w:szCs w:val="24"/>
              </w:rPr>
            </w:pPr>
            <w:r w:rsidRPr="00576CC8">
              <w:rPr>
                <w:rFonts w:cs="Arial"/>
                <w:bCs/>
                <w:sz w:val="24"/>
                <w:szCs w:val="24"/>
              </w:rPr>
              <w:t>4/10/2026</w:t>
            </w:r>
          </w:p>
        </w:tc>
      </w:tr>
      <w:tr w:rsidR="00CB09C2" w:rsidRPr="00383E94" w14:paraId="55D09953"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04930C38" w14:textId="753DF0E2" w:rsidR="00CB09C2" w:rsidRPr="00FA324D" w:rsidRDefault="00CB09C2" w:rsidP="00CB09C2">
            <w:pPr>
              <w:spacing w:before="40" w:after="40"/>
              <w:jc w:val="center"/>
              <w:rPr>
                <w:rFonts w:cs="Arial"/>
                <w:bCs/>
                <w:sz w:val="24"/>
                <w:szCs w:val="24"/>
              </w:rPr>
            </w:pPr>
            <w:r w:rsidRPr="00FA324D">
              <w:rPr>
                <w:rFonts w:cs="Arial"/>
                <w:bCs/>
                <w:sz w:val="24"/>
                <w:szCs w:val="24"/>
              </w:rPr>
              <w:t>23</w:t>
            </w:r>
          </w:p>
        </w:tc>
        <w:tc>
          <w:tcPr>
            <w:tcW w:w="5515" w:type="dxa"/>
            <w:tcBorders>
              <w:top w:val="single" w:sz="4" w:space="0" w:color="auto"/>
              <w:left w:val="single" w:sz="4" w:space="0" w:color="auto"/>
              <w:bottom w:val="single" w:sz="4" w:space="0" w:color="auto"/>
              <w:right w:val="single" w:sz="4" w:space="0" w:color="auto"/>
            </w:tcBorders>
          </w:tcPr>
          <w:p w14:paraId="629276AD" w14:textId="644F10ED" w:rsidR="00CB09C2" w:rsidRPr="00FA324D" w:rsidRDefault="00CB09C2" w:rsidP="00CB09C2">
            <w:pPr>
              <w:spacing w:before="40" w:after="40"/>
              <w:rPr>
                <w:rFonts w:cs="Arial"/>
                <w:bCs/>
                <w:sz w:val="24"/>
                <w:szCs w:val="24"/>
              </w:rPr>
            </w:pPr>
            <w:r w:rsidRPr="00FA324D">
              <w:rPr>
                <w:rFonts w:cs="Arial"/>
                <w:bCs/>
                <w:sz w:val="24"/>
                <w:szCs w:val="24"/>
              </w:rPr>
              <w:t>Supplement 23 reflects the following change:</w:t>
            </w:r>
          </w:p>
          <w:p w14:paraId="0EECA501" w14:textId="4856C874" w:rsidR="00CB09C2" w:rsidRPr="00FA324D" w:rsidRDefault="00CB09C2" w:rsidP="00CB09C2">
            <w:pPr>
              <w:pStyle w:val="ListParagraph"/>
              <w:numPr>
                <w:ilvl w:val="0"/>
                <w:numId w:val="29"/>
              </w:numPr>
              <w:spacing w:before="40" w:after="40"/>
              <w:rPr>
                <w:rFonts w:cs="Arial"/>
                <w:bCs/>
                <w:sz w:val="24"/>
                <w:szCs w:val="24"/>
              </w:rPr>
            </w:pPr>
            <w:r w:rsidRPr="00FA324D">
              <w:rPr>
                <w:rFonts w:cs="Arial"/>
                <w:bCs/>
                <w:sz w:val="24"/>
                <w:szCs w:val="24"/>
              </w:rPr>
              <w:t>Article 6 – Contact Items language has been updated.</w:t>
            </w:r>
          </w:p>
          <w:p w14:paraId="18488282" w14:textId="484933A2" w:rsidR="00CB09C2" w:rsidRPr="00FA324D" w:rsidRDefault="00CB09C2" w:rsidP="00CB09C2">
            <w:pPr>
              <w:pStyle w:val="ListParagraph"/>
              <w:numPr>
                <w:ilvl w:val="0"/>
                <w:numId w:val="29"/>
              </w:numPr>
              <w:spacing w:before="40" w:after="40"/>
              <w:rPr>
                <w:rFonts w:cs="Arial"/>
                <w:bCs/>
                <w:sz w:val="24"/>
                <w:szCs w:val="24"/>
              </w:rPr>
            </w:pPr>
            <w:r w:rsidRPr="00FA324D">
              <w:rPr>
                <w:rFonts w:cs="Arial"/>
                <w:bCs/>
                <w:sz w:val="24"/>
                <w:szCs w:val="24"/>
              </w:rPr>
              <w:t>Attachment A – Contract Pricing, workbook updated.</w:t>
            </w:r>
          </w:p>
        </w:tc>
        <w:tc>
          <w:tcPr>
            <w:tcW w:w="2053" w:type="dxa"/>
            <w:tcBorders>
              <w:top w:val="single" w:sz="4" w:space="0" w:color="auto"/>
              <w:left w:val="single" w:sz="4" w:space="0" w:color="auto"/>
              <w:bottom w:val="single" w:sz="4" w:space="0" w:color="auto"/>
              <w:right w:val="single" w:sz="4" w:space="0" w:color="auto"/>
            </w:tcBorders>
          </w:tcPr>
          <w:p w14:paraId="30C3779D" w14:textId="512B3E00" w:rsidR="00CB09C2" w:rsidRPr="00FA324D" w:rsidRDefault="00CB09C2" w:rsidP="00CB09C2">
            <w:pPr>
              <w:spacing w:after="40"/>
              <w:jc w:val="center"/>
              <w:rPr>
                <w:rFonts w:cs="Arial"/>
                <w:bCs/>
                <w:sz w:val="24"/>
                <w:szCs w:val="24"/>
              </w:rPr>
            </w:pPr>
            <w:r w:rsidRPr="00FA324D">
              <w:rPr>
                <w:rFonts w:cs="Arial"/>
                <w:bCs/>
                <w:sz w:val="24"/>
                <w:szCs w:val="24"/>
              </w:rPr>
              <w:t>3/25/2026</w:t>
            </w:r>
          </w:p>
        </w:tc>
      </w:tr>
      <w:tr w:rsidR="00CB09C2" w:rsidRPr="00383E94" w14:paraId="229C5D0D"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1417A75B" w14:textId="756E9859" w:rsidR="00CB09C2" w:rsidRPr="004A3B57" w:rsidRDefault="00CB09C2" w:rsidP="00CB09C2">
            <w:pPr>
              <w:spacing w:before="40" w:after="40"/>
              <w:jc w:val="center"/>
              <w:rPr>
                <w:rFonts w:cs="Arial"/>
                <w:bCs/>
                <w:sz w:val="24"/>
                <w:szCs w:val="24"/>
              </w:rPr>
            </w:pPr>
            <w:r w:rsidRPr="004A3B57">
              <w:rPr>
                <w:rFonts w:cs="Arial"/>
                <w:bCs/>
                <w:sz w:val="24"/>
                <w:szCs w:val="24"/>
              </w:rPr>
              <w:t>22</w:t>
            </w:r>
          </w:p>
        </w:tc>
        <w:tc>
          <w:tcPr>
            <w:tcW w:w="5515" w:type="dxa"/>
            <w:tcBorders>
              <w:top w:val="single" w:sz="4" w:space="0" w:color="auto"/>
              <w:left w:val="single" w:sz="4" w:space="0" w:color="auto"/>
              <w:bottom w:val="single" w:sz="4" w:space="0" w:color="auto"/>
              <w:right w:val="single" w:sz="4" w:space="0" w:color="auto"/>
            </w:tcBorders>
          </w:tcPr>
          <w:p w14:paraId="19F3420E" w14:textId="3C725D26" w:rsidR="00CB09C2" w:rsidRPr="004A3B57" w:rsidRDefault="00CB09C2" w:rsidP="00CB09C2">
            <w:pPr>
              <w:spacing w:before="40" w:after="40"/>
              <w:rPr>
                <w:rFonts w:cs="Arial"/>
                <w:bCs/>
                <w:sz w:val="24"/>
                <w:szCs w:val="24"/>
              </w:rPr>
            </w:pPr>
            <w:r w:rsidRPr="004A3B57">
              <w:rPr>
                <w:rFonts w:cs="Arial"/>
                <w:bCs/>
                <w:sz w:val="24"/>
                <w:szCs w:val="24"/>
              </w:rPr>
              <w:t>Supplement 22 reflects the following change:</w:t>
            </w:r>
          </w:p>
          <w:p w14:paraId="6A7C1B28" w14:textId="5230FD4D" w:rsidR="00CB09C2" w:rsidRPr="007C1FBC" w:rsidRDefault="00CB09C2" w:rsidP="00CB09C2">
            <w:pPr>
              <w:pStyle w:val="ListParagraph"/>
              <w:numPr>
                <w:ilvl w:val="0"/>
                <w:numId w:val="28"/>
              </w:numPr>
              <w:spacing w:before="40" w:after="40"/>
              <w:rPr>
                <w:rFonts w:cs="Arial"/>
                <w:bCs/>
                <w:sz w:val="24"/>
                <w:szCs w:val="24"/>
              </w:rPr>
            </w:pPr>
            <w:r w:rsidRPr="007C1FBC">
              <w:rPr>
                <w:rFonts w:cs="Arial"/>
                <w:bCs/>
                <w:sz w:val="24"/>
                <w:szCs w:val="24"/>
              </w:rPr>
              <w:t>Attachment A – Contract Pricing, pricing adjusted.</w:t>
            </w:r>
          </w:p>
        </w:tc>
        <w:tc>
          <w:tcPr>
            <w:tcW w:w="2053" w:type="dxa"/>
            <w:tcBorders>
              <w:top w:val="single" w:sz="4" w:space="0" w:color="auto"/>
              <w:left w:val="single" w:sz="4" w:space="0" w:color="auto"/>
              <w:bottom w:val="single" w:sz="4" w:space="0" w:color="auto"/>
              <w:right w:val="single" w:sz="4" w:space="0" w:color="auto"/>
            </w:tcBorders>
          </w:tcPr>
          <w:p w14:paraId="362ACA36" w14:textId="4F7B8F30" w:rsidR="00CB09C2" w:rsidRPr="004A3B57" w:rsidRDefault="00CB09C2" w:rsidP="00CB09C2">
            <w:pPr>
              <w:spacing w:after="40"/>
              <w:jc w:val="center"/>
              <w:rPr>
                <w:rFonts w:cs="Arial"/>
                <w:bCs/>
                <w:sz w:val="24"/>
                <w:szCs w:val="24"/>
              </w:rPr>
            </w:pPr>
            <w:r w:rsidRPr="004A3B57">
              <w:rPr>
                <w:rFonts w:cs="Arial"/>
                <w:bCs/>
                <w:sz w:val="24"/>
                <w:szCs w:val="24"/>
              </w:rPr>
              <w:t>3/16/2026</w:t>
            </w:r>
          </w:p>
        </w:tc>
      </w:tr>
      <w:tr w:rsidR="00CB09C2" w:rsidRPr="00383E94" w14:paraId="77352978"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4651AD5C" w14:textId="794498D3" w:rsidR="00CB09C2" w:rsidRPr="00780DCA" w:rsidRDefault="00CB09C2" w:rsidP="00CB09C2">
            <w:pPr>
              <w:spacing w:before="40" w:after="40"/>
              <w:jc w:val="center"/>
              <w:rPr>
                <w:rFonts w:cs="Arial"/>
                <w:bCs/>
                <w:sz w:val="24"/>
                <w:szCs w:val="24"/>
              </w:rPr>
            </w:pPr>
            <w:r w:rsidRPr="00780DCA">
              <w:rPr>
                <w:rFonts w:cs="Arial"/>
                <w:bCs/>
                <w:sz w:val="24"/>
                <w:szCs w:val="24"/>
              </w:rPr>
              <w:t>21</w:t>
            </w:r>
          </w:p>
        </w:tc>
        <w:tc>
          <w:tcPr>
            <w:tcW w:w="5515" w:type="dxa"/>
            <w:tcBorders>
              <w:top w:val="single" w:sz="4" w:space="0" w:color="auto"/>
              <w:left w:val="single" w:sz="4" w:space="0" w:color="auto"/>
              <w:bottom w:val="single" w:sz="4" w:space="0" w:color="auto"/>
              <w:right w:val="single" w:sz="4" w:space="0" w:color="auto"/>
            </w:tcBorders>
          </w:tcPr>
          <w:p w14:paraId="10C9089A" w14:textId="4A1794FB" w:rsidR="00CB09C2" w:rsidRPr="00780DCA" w:rsidRDefault="00CB09C2" w:rsidP="00CB09C2">
            <w:pPr>
              <w:spacing w:before="40" w:after="40"/>
              <w:rPr>
                <w:rFonts w:cs="Arial"/>
                <w:bCs/>
                <w:sz w:val="24"/>
                <w:szCs w:val="24"/>
              </w:rPr>
            </w:pPr>
            <w:r w:rsidRPr="00780DCA">
              <w:rPr>
                <w:rFonts w:cs="Arial"/>
                <w:bCs/>
                <w:sz w:val="24"/>
                <w:szCs w:val="24"/>
              </w:rPr>
              <w:t>Supplement 21 reflects the following change:</w:t>
            </w:r>
          </w:p>
          <w:p w14:paraId="46746DE0" w14:textId="508CF172" w:rsidR="00CB09C2" w:rsidRPr="00780DCA" w:rsidRDefault="00CB09C2" w:rsidP="00CB09C2">
            <w:pPr>
              <w:pStyle w:val="ListParagraph"/>
              <w:numPr>
                <w:ilvl w:val="0"/>
                <w:numId w:val="22"/>
              </w:numPr>
              <w:spacing w:before="40" w:after="40"/>
              <w:rPr>
                <w:rFonts w:cs="Arial"/>
                <w:bCs/>
                <w:sz w:val="24"/>
                <w:szCs w:val="24"/>
              </w:rPr>
            </w:pPr>
            <w:r w:rsidRPr="00780DCA">
              <w:rPr>
                <w:rFonts w:cs="Arial"/>
                <w:bCs/>
                <w:sz w:val="24"/>
                <w:szCs w:val="24"/>
              </w:rPr>
              <w:t>Attachment A – Contract Pricing, pricing adjusted.</w:t>
            </w:r>
          </w:p>
        </w:tc>
        <w:tc>
          <w:tcPr>
            <w:tcW w:w="2053" w:type="dxa"/>
            <w:tcBorders>
              <w:top w:val="single" w:sz="4" w:space="0" w:color="auto"/>
              <w:left w:val="single" w:sz="4" w:space="0" w:color="auto"/>
              <w:bottom w:val="single" w:sz="4" w:space="0" w:color="auto"/>
              <w:right w:val="single" w:sz="4" w:space="0" w:color="auto"/>
            </w:tcBorders>
          </w:tcPr>
          <w:p w14:paraId="7BA800D7" w14:textId="151E9027" w:rsidR="00CB09C2" w:rsidRPr="00780DCA" w:rsidRDefault="00CB09C2" w:rsidP="00CB09C2">
            <w:pPr>
              <w:spacing w:after="40"/>
              <w:jc w:val="center"/>
              <w:rPr>
                <w:rFonts w:cs="Arial"/>
                <w:bCs/>
                <w:sz w:val="24"/>
                <w:szCs w:val="24"/>
              </w:rPr>
            </w:pPr>
            <w:r w:rsidRPr="00780DCA">
              <w:rPr>
                <w:rFonts w:cs="Arial"/>
                <w:bCs/>
                <w:sz w:val="24"/>
                <w:szCs w:val="24"/>
              </w:rPr>
              <w:t>2/4/2026</w:t>
            </w:r>
          </w:p>
        </w:tc>
      </w:tr>
      <w:tr w:rsidR="00CB09C2" w:rsidRPr="00383E94" w14:paraId="1D676E51" w14:textId="77777777" w:rsidTr="009227DE">
        <w:trPr>
          <w:cantSplit/>
          <w:tblHeader/>
          <w:jc w:val="center"/>
        </w:trPr>
        <w:tc>
          <w:tcPr>
            <w:tcW w:w="1590" w:type="dxa"/>
            <w:tcBorders>
              <w:top w:val="single" w:sz="4" w:space="0" w:color="auto"/>
              <w:left w:val="single" w:sz="4" w:space="0" w:color="auto"/>
              <w:bottom w:val="single" w:sz="4" w:space="0" w:color="auto"/>
              <w:right w:val="single" w:sz="4" w:space="0" w:color="auto"/>
            </w:tcBorders>
          </w:tcPr>
          <w:p w14:paraId="22F97F8C" w14:textId="711995DC" w:rsidR="00CB09C2" w:rsidRPr="00B73B27" w:rsidRDefault="00CB09C2" w:rsidP="00CB09C2">
            <w:pPr>
              <w:spacing w:before="40" w:after="40"/>
              <w:jc w:val="center"/>
              <w:rPr>
                <w:rFonts w:cs="Arial"/>
                <w:bCs/>
                <w:sz w:val="24"/>
                <w:szCs w:val="24"/>
              </w:rPr>
            </w:pPr>
            <w:r w:rsidRPr="00B73B27">
              <w:rPr>
                <w:rFonts w:cs="Arial"/>
                <w:bCs/>
                <w:sz w:val="24"/>
                <w:szCs w:val="24"/>
              </w:rPr>
              <w:t>20</w:t>
            </w:r>
          </w:p>
        </w:tc>
        <w:tc>
          <w:tcPr>
            <w:tcW w:w="5515" w:type="dxa"/>
            <w:tcBorders>
              <w:top w:val="single" w:sz="4" w:space="0" w:color="auto"/>
              <w:left w:val="single" w:sz="4" w:space="0" w:color="auto"/>
              <w:bottom w:val="single" w:sz="4" w:space="0" w:color="auto"/>
              <w:right w:val="single" w:sz="4" w:space="0" w:color="auto"/>
            </w:tcBorders>
          </w:tcPr>
          <w:p w14:paraId="06B89CE6" w14:textId="77777777" w:rsidR="00CB09C2" w:rsidRPr="00B73B27" w:rsidRDefault="00CB09C2" w:rsidP="00CB09C2">
            <w:pPr>
              <w:pStyle w:val="ListParagraph"/>
              <w:numPr>
                <w:ilvl w:val="0"/>
                <w:numId w:val="22"/>
              </w:numPr>
              <w:spacing w:before="40" w:after="40"/>
              <w:rPr>
                <w:rFonts w:cs="Arial"/>
                <w:bCs/>
                <w:sz w:val="24"/>
                <w:szCs w:val="24"/>
              </w:rPr>
            </w:pPr>
            <w:r w:rsidRPr="00B73B27">
              <w:rPr>
                <w:rFonts w:cs="Arial"/>
                <w:bCs/>
                <w:sz w:val="24"/>
                <w:szCs w:val="24"/>
              </w:rPr>
              <w:t>Attachment A – Contract Pricing – Supplement 19 has been replaced with Attachment A – Contract Pricing – Supplement 20.</w:t>
            </w:r>
          </w:p>
          <w:p w14:paraId="589EE544" w14:textId="598131E8" w:rsidR="00CB09C2" w:rsidRPr="00B73B27" w:rsidRDefault="00CB09C2" w:rsidP="00CB09C2">
            <w:pPr>
              <w:pStyle w:val="ListParagraph"/>
              <w:numPr>
                <w:ilvl w:val="0"/>
                <w:numId w:val="22"/>
              </w:numPr>
              <w:spacing w:before="40" w:after="40"/>
              <w:rPr>
                <w:rFonts w:cs="Arial"/>
                <w:bCs/>
                <w:sz w:val="24"/>
                <w:szCs w:val="24"/>
              </w:rPr>
            </w:pPr>
            <w:r w:rsidRPr="00B73B27">
              <w:rPr>
                <w:rFonts w:cs="Arial"/>
                <w:bCs/>
                <w:sz w:val="24"/>
                <w:szCs w:val="24"/>
              </w:rPr>
              <w:t>Article 6 Contract Items – Language has been updated.</w:t>
            </w:r>
          </w:p>
        </w:tc>
        <w:tc>
          <w:tcPr>
            <w:tcW w:w="2053" w:type="dxa"/>
            <w:tcBorders>
              <w:top w:val="single" w:sz="4" w:space="0" w:color="auto"/>
              <w:left w:val="single" w:sz="4" w:space="0" w:color="auto"/>
              <w:bottom w:val="single" w:sz="4" w:space="0" w:color="auto"/>
              <w:right w:val="single" w:sz="4" w:space="0" w:color="auto"/>
            </w:tcBorders>
          </w:tcPr>
          <w:p w14:paraId="62CE3F83" w14:textId="49F903F4" w:rsidR="00CB09C2" w:rsidRPr="00B73B27" w:rsidRDefault="00CB09C2" w:rsidP="00CB09C2">
            <w:pPr>
              <w:spacing w:after="40"/>
              <w:jc w:val="center"/>
              <w:rPr>
                <w:rFonts w:cs="Arial"/>
                <w:bCs/>
                <w:sz w:val="24"/>
                <w:szCs w:val="24"/>
              </w:rPr>
            </w:pPr>
            <w:r w:rsidRPr="00B73B27">
              <w:rPr>
                <w:rFonts w:cs="Arial"/>
                <w:bCs/>
                <w:sz w:val="24"/>
                <w:szCs w:val="24"/>
              </w:rPr>
              <w:t>9/05/2025</w:t>
            </w:r>
          </w:p>
        </w:tc>
      </w:tr>
      <w:tr w:rsidR="00CB09C2" w:rsidRPr="00383E94" w14:paraId="50D8A26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36BBA29B" w14:textId="2FF63742" w:rsidR="00CB09C2" w:rsidRPr="0013077C" w:rsidRDefault="00CB09C2" w:rsidP="00CB09C2">
            <w:pPr>
              <w:spacing w:before="40" w:after="40"/>
              <w:jc w:val="center"/>
              <w:rPr>
                <w:rFonts w:cs="Arial"/>
                <w:bCs/>
                <w:sz w:val="24"/>
                <w:szCs w:val="24"/>
              </w:rPr>
            </w:pPr>
            <w:r w:rsidRPr="0013077C">
              <w:rPr>
                <w:rFonts w:cs="Arial"/>
                <w:bCs/>
                <w:sz w:val="24"/>
                <w:szCs w:val="24"/>
              </w:rPr>
              <w:t>19</w:t>
            </w:r>
          </w:p>
        </w:tc>
        <w:tc>
          <w:tcPr>
            <w:tcW w:w="5515" w:type="dxa"/>
            <w:tcBorders>
              <w:top w:val="single" w:sz="4" w:space="0" w:color="auto"/>
              <w:left w:val="single" w:sz="4" w:space="0" w:color="auto"/>
              <w:bottom w:val="single" w:sz="4" w:space="0" w:color="auto"/>
              <w:right w:val="single" w:sz="4" w:space="0" w:color="auto"/>
            </w:tcBorders>
          </w:tcPr>
          <w:p w14:paraId="5759D86B" w14:textId="0664DEE1" w:rsidR="00CB09C2" w:rsidRPr="0013077C" w:rsidRDefault="00CB09C2" w:rsidP="00CB09C2">
            <w:pPr>
              <w:pStyle w:val="ListParagraph"/>
              <w:numPr>
                <w:ilvl w:val="0"/>
                <w:numId w:val="22"/>
              </w:numPr>
              <w:spacing w:before="40" w:after="40"/>
              <w:rPr>
                <w:rFonts w:cs="Arial"/>
                <w:bCs/>
                <w:sz w:val="24"/>
                <w:szCs w:val="24"/>
              </w:rPr>
            </w:pPr>
            <w:r w:rsidRPr="0013077C">
              <w:rPr>
                <w:rFonts w:cs="Arial"/>
                <w:bCs/>
                <w:sz w:val="24"/>
                <w:szCs w:val="24"/>
              </w:rPr>
              <w:t>Attachment A – Contract Pricing – Supplement 17 has been replaced with Attachment A – Contract Pricing – Supplement 19.</w:t>
            </w:r>
          </w:p>
        </w:tc>
        <w:tc>
          <w:tcPr>
            <w:tcW w:w="2053" w:type="dxa"/>
            <w:tcBorders>
              <w:top w:val="single" w:sz="4" w:space="0" w:color="auto"/>
              <w:left w:val="single" w:sz="4" w:space="0" w:color="auto"/>
              <w:bottom w:val="single" w:sz="4" w:space="0" w:color="auto"/>
              <w:right w:val="single" w:sz="4" w:space="0" w:color="auto"/>
            </w:tcBorders>
          </w:tcPr>
          <w:p w14:paraId="2CD05EFC" w14:textId="39A2A73A" w:rsidR="00CB09C2" w:rsidRPr="0013077C" w:rsidRDefault="00CB09C2" w:rsidP="00CB09C2">
            <w:pPr>
              <w:spacing w:after="40"/>
              <w:jc w:val="center"/>
              <w:rPr>
                <w:rFonts w:cs="Arial"/>
                <w:bCs/>
                <w:sz w:val="24"/>
                <w:szCs w:val="24"/>
              </w:rPr>
            </w:pPr>
            <w:r w:rsidRPr="0013077C">
              <w:rPr>
                <w:rFonts w:cs="Arial"/>
                <w:bCs/>
                <w:sz w:val="24"/>
                <w:szCs w:val="24"/>
              </w:rPr>
              <w:t>7/2/2025</w:t>
            </w:r>
          </w:p>
        </w:tc>
      </w:tr>
      <w:tr w:rsidR="00CB09C2" w:rsidRPr="00383E94" w14:paraId="0D5C3737"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0CB9BFC7" w14:textId="7C48B7AF" w:rsidR="00CB09C2" w:rsidRPr="00481054" w:rsidRDefault="00CB09C2" w:rsidP="00CB09C2">
            <w:pPr>
              <w:spacing w:before="40" w:after="40"/>
              <w:jc w:val="center"/>
              <w:rPr>
                <w:rFonts w:cs="Arial"/>
                <w:bCs/>
                <w:sz w:val="24"/>
                <w:szCs w:val="24"/>
              </w:rPr>
            </w:pPr>
            <w:r w:rsidRPr="00481054">
              <w:rPr>
                <w:rFonts w:cs="Arial"/>
                <w:bCs/>
                <w:sz w:val="24"/>
                <w:szCs w:val="24"/>
              </w:rPr>
              <w:t>18</w:t>
            </w:r>
          </w:p>
        </w:tc>
        <w:tc>
          <w:tcPr>
            <w:tcW w:w="5515" w:type="dxa"/>
            <w:tcBorders>
              <w:top w:val="single" w:sz="4" w:space="0" w:color="auto"/>
              <w:left w:val="single" w:sz="4" w:space="0" w:color="auto"/>
              <w:bottom w:val="single" w:sz="4" w:space="0" w:color="auto"/>
              <w:right w:val="single" w:sz="4" w:space="0" w:color="auto"/>
            </w:tcBorders>
          </w:tcPr>
          <w:p w14:paraId="4BAC66DD" w14:textId="77777777" w:rsidR="00CB09C2" w:rsidRPr="00481054" w:rsidRDefault="00CB09C2" w:rsidP="00CB09C2">
            <w:pPr>
              <w:pStyle w:val="ListParagraph"/>
              <w:numPr>
                <w:ilvl w:val="0"/>
                <w:numId w:val="22"/>
              </w:numPr>
              <w:spacing w:before="40" w:after="40"/>
              <w:rPr>
                <w:rFonts w:cs="Arial"/>
                <w:bCs/>
                <w:sz w:val="24"/>
                <w:szCs w:val="24"/>
              </w:rPr>
            </w:pPr>
            <w:r w:rsidRPr="00481054">
              <w:rPr>
                <w:rFonts w:cs="Arial"/>
                <w:bCs/>
                <w:sz w:val="24"/>
                <w:szCs w:val="24"/>
              </w:rPr>
              <w:t>Cover Page – Contract Terms have been updated.</w:t>
            </w:r>
          </w:p>
          <w:p w14:paraId="4CFEF1E9" w14:textId="6CFECD3B" w:rsidR="00CB09C2" w:rsidRPr="00481054" w:rsidRDefault="00CB09C2" w:rsidP="00CB09C2">
            <w:pPr>
              <w:pStyle w:val="ListParagraph"/>
              <w:numPr>
                <w:ilvl w:val="0"/>
                <w:numId w:val="22"/>
              </w:numPr>
              <w:spacing w:before="40" w:after="40"/>
              <w:rPr>
                <w:rFonts w:cs="Arial"/>
                <w:bCs/>
                <w:sz w:val="24"/>
                <w:szCs w:val="24"/>
              </w:rPr>
            </w:pPr>
            <w:r w:rsidRPr="00481054">
              <w:rPr>
                <w:rFonts w:cs="Arial"/>
                <w:bCs/>
                <w:sz w:val="24"/>
                <w:szCs w:val="24"/>
              </w:rPr>
              <w:lastRenderedPageBreak/>
              <w:t>A</w:t>
            </w:r>
            <w:r w:rsidRPr="00481054">
              <w:rPr>
                <w:bCs/>
                <w:sz w:val="24"/>
                <w:szCs w:val="24"/>
              </w:rPr>
              <w:t>tricle 33 – Language has been updated.</w:t>
            </w:r>
          </w:p>
        </w:tc>
        <w:tc>
          <w:tcPr>
            <w:tcW w:w="2053" w:type="dxa"/>
            <w:tcBorders>
              <w:top w:val="single" w:sz="4" w:space="0" w:color="auto"/>
              <w:left w:val="single" w:sz="4" w:space="0" w:color="auto"/>
              <w:bottom w:val="single" w:sz="4" w:space="0" w:color="auto"/>
              <w:right w:val="single" w:sz="4" w:space="0" w:color="auto"/>
            </w:tcBorders>
          </w:tcPr>
          <w:p w14:paraId="6B934F75" w14:textId="0CBBB634" w:rsidR="00CB09C2" w:rsidRPr="00481054" w:rsidRDefault="00CB09C2" w:rsidP="00CB09C2">
            <w:pPr>
              <w:spacing w:after="40"/>
              <w:jc w:val="center"/>
              <w:rPr>
                <w:rFonts w:cs="Arial"/>
                <w:bCs/>
                <w:sz w:val="24"/>
                <w:szCs w:val="24"/>
              </w:rPr>
            </w:pPr>
            <w:r w:rsidRPr="00481054">
              <w:rPr>
                <w:rFonts w:cs="Arial"/>
                <w:bCs/>
                <w:sz w:val="24"/>
                <w:szCs w:val="24"/>
              </w:rPr>
              <w:lastRenderedPageBreak/>
              <w:t>4/22/2025</w:t>
            </w:r>
          </w:p>
        </w:tc>
      </w:tr>
      <w:tr w:rsidR="00CB09C2" w:rsidRPr="00383E94" w14:paraId="7F3D3FCD"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5A95AD63" w14:textId="2151CD77" w:rsidR="00CB09C2" w:rsidRPr="005635C0" w:rsidRDefault="00CB09C2" w:rsidP="00CB09C2">
            <w:pPr>
              <w:spacing w:before="40" w:after="40"/>
              <w:jc w:val="center"/>
              <w:rPr>
                <w:rFonts w:cs="Arial"/>
                <w:bCs/>
                <w:sz w:val="24"/>
                <w:szCs w:val="24"/>
              </w:rPr>
            </w:pPr>
            <w:r w:rsidRPr="005635C0">
              <w:rPr>
                <w:rFonts w:cs="Arial"/>
                <w:bCs/>
                <w:sz w:val="24"/>
                <w:szCs w:val="24"/>
              </w:rPr>
              <w:t>17</w:t>
            </w:r>
          </w:p>
        </w:tc>
        <w:tc>
          <w:tcPr>
            <w:tcW w:w="5515" w:type="dxa"/>
            <w:tcBorders>
              <w:top w:val="single" w:sz="4" w:space="0" w:color="auto"/>
              <w:left w:val="single" w:sz="4" w:space="0" w:color="auto"/>
              <w:bottom w:val="single" w:sz="4" w:space="0" w:color="auto"/>
              <w:right w:val="single" w:sz="4" w:space="0" w:color="auto"/>
            </w:tcBorders>
          </w:tcPr>
          <w:p w14:paraId="3B298C1A" w14:textId="08E18BC1" w:rsidR="00CB09C2" w:rsidRPr="005635C0" w:rsidRDefault="00CB09C2" w:rsidP="00CB09C2">
            <w:pPr>
              <w:pStyle w:val="ListParagraph"/>
              <w:numPr>
                <w:ilvl w:val="0"/>
                <w:numId w:val="22"/>
              </w:numPr>
              <w:spacing w:before="40" w:after="40"/>
              <w:rPr>
                <w:rFonts w:cs="Arial"/>
                <w:bCs/>
                <w:sz w:val="24"/>
                <w:szCs w:val="24"/>
              </w:rPr>
            </w:pPr>
            <w:r w:rsidRPr="005635C0">
              <w:rPr>
                <w:rFonts w:cs="Arial"/>
                <w:bCs/>
                <w:sz w:val="24"/>
                <w:szCs w:val="24"/>
              </w:rPr>
              <w:t>Attachment A – Contract Pricing – Supplement 16 has been replaced with Attachment A – Contract Pricing – Supplement 17.</w:t>
            </w:r>
          </w:p>
        </w:tc>
        <w:tc>
          <w:tcPr>
            <w:tcW w:w="2053" w:type="dxa"/>
            <w:tcBorders>
              <w:top w:val="single" w:sz="4" w:space="0" w:color="auto"/>
              <w:left w:val="single" w:sz="4" w:space="0" w:color="auto"/>
              <w:bottom w:val="single" w:sz="4" w:space="0" w:color="auto"/>
              <w:right w:val="single" w:sz="4" w:space="0" w:color="auto"/>
            </w:tcBorders>
          </w:tcPr>
          <w:p w14:paraId="43F092D1" w14:textId="427F1B94" w:rsidR="00CB09C2" w:rsidRPr="005635C0" w:rsidRDefault="00CB09C2" w:rsidP="00CB09C2">
            <w:pPr>
              <w:spacing w:after="40"/>
              <w:jc w:val="center"/>
              <w:rPr>
                <w:rFonts w:cs="Arial"/>
                <w:bCs/>
                <w:sz w:val="24"/>
                <w:szCs w:val="24"/>
              </w:rPr>
            </w:pPr>
            <w:r w:rsidRPr="005635C0">
              <w:rPr>
                <w:rFonts w:cs="Arial"/>
                <w:bCs/>
                <w:sz w:val="24"/>
                <w:szCs w:val="24"/>
              </w:rPr>
              <w:t>3/28/2025</w:t>
            </w:r>
          </w:p>
        </w:tc>
      </w:tr>
      <w:tr w:rsidR="00CB09C2" w:rsidRPr="00383E94" w14:paraId="733CFAC2"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6129E68A" w14:textId="0A0D4783" w:rsidR="00CB09C2" w:rsidRPr="002F256C" w:rsidRDefault="00CB09C2" w:rsidP="00CB09C2">
            <w:pPr>
              <w:spacing w:before="40" w:after="40"/>
              <w:jc w:val="center"/>
              <w:rPr>
                <w:rFonts w:cs="Arial"/>
                <w:bCs/>
                <w:sz w:val="24"/>
                <w:szCs w:val="24"/>
              </w:rPr>
            </w:pPr>
            <w:r w:rsidRPr="002F256C">
              <w:rPr>
                <w:rFonts w:cs="Arial"/>
                <w:bCs/>
                <w:sz w:val="24"/>
                <w:szCs w:val="24"/>
              </w:rPr>
              <w:t>16</w:t>
            </w:r>
          </w:p>
        </w:tc>
        <w:tc>
          <w:tcPr>
            <w:tcW w:w="5515" w:type="dxa"/>
            <w:tcBorders>
              <w:top w:val="single" w:sz="4" w:space="0" w:color="auto"/>
              <w:left w:val="single" w:sz="4" w:space="0" w:color="auto"/>
              <w:bottom w:val="single" w:sz="4" w:space="0" w:color="auto"/>
              <w:right w:val="single" w:sz="4" w:space="0" w:color="auto"/>
            </w:tcBorders>
          </w:tcPr>
          <w:p w14:paraId="1F7E2629" w14:textId="3A7D101B" w:rsidR="00CB09C2" w:rsidRPr="002F256C" w:rsidRDefault="00CB09C2" w:rsidP="00CB09C2">
            <w:pPr>
              <w:pStyle w:val="ListParagraph"/>
              <w:numPr>
                <w:ilvl w:val="0"/>
                <w:numId w:val="22"/>
              </w:numPr>
              <w:spacing w:before="40" w:after="40"/>
              <w:rPr>
                <w:rFonts w:cs="Arial"/>
                <w:bCs/>
                <w:sz w:val="24"/>
                <w:szCs w:val="24"/>
              </w:rPr>
            </w:pPr>
            <w:r w:rsidRPr="002F256C">
              <w:rPr>
                <w:rFonts w:cs="Arial"/>
                <w:bCs/>
                <w:sz w:val="24"/>
                <w:szCs w:val="24"/>
              </w:rPr>
              <w:t>Attachment A – Contract Pricing – Supplement 15 has been replaced with Attachment A – Contract Pricing – Supplement 16.</w:t>
            </w:r>
          </w:p>
        </w:tc>
        <w:tc>
          <w:tcPr>
            <w:tcW w:w="2053" w:type="dxa"/>
            <w:tcBorders>
              <w:top w:val="single" w:sz="4" w:space="0" w:color="auto"/>
              <w:left w:val="single" w:sz="4" w:space="0" w:color="auto"/>
              <w:bottom w:val="single" w:sz="4" w:space="0" w:color="auto"/>
              <w:right w:val="single" w:sz="4" w:space="0" w:color="auto"/>
            </w:tcBorders>
          </w:tcPr>
          <w:p w14:paraId="458AA732" w14:textId="23D82C83" w:rsidR="00CB09C2" w:rsidRPr="002F256C" w:rsidRDefault="00CB09C2" w:rsidP="00CB09C2">
            <w:pPr>
              <w:spacing w:after="40"/>
              <w:jc w:val="center"/>
              <w:rPr>
                <w:rFonts w:cs="Arial"/>
                <w:bCs/>
                <w:sz w:val="24"/>
                <w:szCs w:val="24"/>
              </w:rPr>
            </w:pPr>
            <w:r w:rsidRPr="002F256C">
              <w:rPr>
                <w:rFonts w:cs="Arial"/>
                <w:bCs/>
                <w:sz w:val="24"/>
                <w:szCs w:val="24"/>
              </w:rPr>
              <w:t>2/19/2025</w:t>
            </w:r>
          </w:p>
        </w:tc>
      </w:tr>
      <w:tr w:rsidR="00CB09C2" w:rsidRPr="00383E94" w14:paraId="508C8767"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15A40171" w14:textId="33068134" w:rsidR="00CB09C2" w:rsidRPr="00157761" w:rsidRDefault="00CB09C2" w:rsidP="00CB09C2">
            <w:pPr>
              <w:spacing w:before="40" w:after="40"/>
              <w:jc w:val="center"/>
              <w:rPr>
                <w:rFonts w:cs="Arial"/>
                <w:bCs/>
                <w:sz w:val="24"/>
                <w:szCs w:val="24"/>
              </w:rPr>
            </w:pPr>
            <w:r w:rsidRPr="00157761">
              <w:rPr>
                <w:rFonts w:cs="Arial"/>
                <w:bCs/>
                <w:sz w:val="24"/>
                <w:szCs w:val="24"/>
              </w:rPr>
              <w:t>15</w:t>
            </w:r>
          </w:p>
        </w:tc>
        <w:tc>
          <w:tcPr>
            <w:tcW w:w="5515" w:type="dxa"/>
            <w:tcBorders>
              <w:top w:val="single" w:sz="4" w:space="0" w:color="auto"/>
              <w:left w:val="single" w:sz="4" w:space="0" w:color="auto"/>
              <w:bottom w:val="single" w:sz="4" w:space="0" w:color="auto"/>
              <w:right w:val="single" w:sz="4" w:space="0" w:color="auto"/>
            </w:tcBorders>
          </w:tcPr>
          <w:p w14:paraId="5303CF5D" w14:textId="778D8557" w:rsidR="00CB09C2" w:rsidRPr="00157761" w:rsidRDefault="00CB09C2" w:rsidP="00CB09C2">
            <w:pPr>
              <w:pStyle w:val="ListParagraph"/>
              <w:numPr>
                <w:ilvl w:val="0"/>
                <w:numId w:val="22"/>
              </w:numPr>
              <w:spacing w:before="40" w:after="40"/>
              <w:rPr>
                <w:rFonts w:cs="Arial"/>
                <w:bCs/>
                <w:sz w:val="24"/>
                <w:szCs w:val="24"/>
              </w:rPr>
            </w:pPr>
            <w:r w:rsidRPr="00157761">
              <w:rPr>
                <w:rFonts w:cs="Arial"/>
                <w:bCs/>
                <w:sz w:val="24"/>
                <w:szCs w:val="24"/>
              </w:rPr>
              <w:t>Attachment A – Contract Pricing – Supplement 14 has been replaced with Attachment A – Contract Pricing – Supplement 15.</w:t>
            </w:r>
          </w:p>
          <w:p w14:paraId="4FD80346" w14:textId="57C68FF5" w:rsidR="00CB09C2" w:rsidRPr="00157761" w:rsidRDefault="00CB09C2" w:rsidP="00CB09C2">
            <w:pPr>
              <w:pStyle w:val="ListParagraph"/>
              <w:numPr>
                <w:ilvl w:val="0"/>
                <w:numId w:val="22"/>
              </w:numPr>
              <w:spacing w:before="40" w:after="40"/>
              <w:rPr>
                <w:rFonts w:cs="Arial"/>
                <w:bCs/>
                <w:sz w:val="24"/>
                <w:szCs w:val="24"/>
              </w:rPr>
            </w:pPr>
            <w:r w:rsidRPr="00157761">
              <w:rPr>
                <w:rFonts w:cs="Arial"/>
                <w:bCs/>
                <w:sz w:val="24"/>
                <w:szCs w:val="24"/>
              </w:rPr>
              <w:t>Attachment D – Vehicle Specifications – Supplement 14 has been replaced with Attachment D – Vehicle Specifications – Supplement 15.</w:t>
            </w:r>
          </w:p>
        </w:tc>
        <w:tc>
          <w:tcPr>
            <w:tcW w:w="2053" w:type="dxa"/>
            <w:tcBorders>
              <w:top w:val="single" w:sz="4" w:space="0" w:color="auto"/>
              <w:left w:val="single" w:sz="4" w:space="0" w:color="auto"/>
              <w:bottom w:val="single" w:sz="4" w:space="0" w:color="auto"/>
              <w:right w:val="single" w:sz="4" w:space="0" w:color="auto"/>
            </w:tcBorders>
          </w:tcPr>
          <w:p w14:paraId="2D026940" w14:textId="72739922" w:rsidR="00CB09C2" w:rsidRPr="00157761" w:rsidRDefault="00CB09C2" w:rsidP="00CB09C2">
            <w:pPr>
              <w:spacing w:after="40"/>
              <w:jc w:val="center"/>
              <w:rPr>
                <w:rFonts w:cs="Arial"/>
                <w:bCs/>
                <w:sz w:val="24"/>
                <w:szCs w:val="24"/>
              </w:rPr>
            </w:pPr>
            <w:r w:rsidRPr="00157761">
              <w:rPr>
                <w:rFonts w:cs="Arial"/>
                <w:bCs/>
                <w:sz w:val="24"/>
                <w:szCs w:val="24"/>
              </w:rPr>
              <w:t>11/20/2024</w:t>
            </w:r>
          </w:p>
        </w:tc>
      </w:tr>
      <w:tr w:rsidR="00CB09C2" w:rsidRPr="00383E94" w14:paraId="25A533E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593E5CFD" w14:textId="0F7E7D06" w:rsidR="00CB09C2" w:rsidRPr="003572BB" w:rsidRDefault="00CB09C2" w:rsidP="00CB09C2">
            <w:pPr>
              <w:spacing w:before="40" w:after="40"/>
              <w:jc w:val="center"/>
              <w:rPr>
                <w:rFonts w:cs="Arial"/>
                <w:bCs/>
                <w:sz w:val="24"/>
                <w:szCs w:val="24"/>
              </w:rPr>
            </w:pPr>
            <w:r w:rsidRPr="003572BB">
              <w:rPr>
                <w:rFonts w:cs="Arial"/>
                <w:bCs/>
                <w:sz w:val="24"/>
                <w:szCs w:val="24"/>
              </w:rPr>
              <w:t>14</w:t>
            </w:r>
          </w:p>
        </w:tc>
        <w:tc>
          <w:tcPr>
            <w:tcW w:w="5515" w:type="dxa"/>
            <w:tcBorders>
              <w:top w:val="single" w:sz="4" w:space="0" w:color="auto"/>
              <w:left w:val="single" w:sz="4" w:space="0" w:color="auto"/>
              <w:bottom w:val="single" w:sz="4" w:space="0" w:color="auto"/>
              <w:right w:val="single" w:sz="4" w:space="0" w:color="auto"/>
            </w:tcBorders>
          </w:tcPr>
          <w:p w14:paraId="5A8D03A7" w14:textId="20BC9227" w:rsidR="00CB09C2" w:rsidRPr="003572BB" w:rsidRDefault="00CB09C2" w:rsidP="00CB09C2">
            <w:pPr>
              <w:pStyle w:val="ListParagraph"/>
              <w:numPr>
                <w:ilvl w:val="0"/>
                <w:numId w:val="22"/>
              </w:numPr>
              <w:spacing w:before="40" w:after="40"/>
              <w:rPr>
                <w:rFonts w:cs="Arial"/>
                <w:bCs/>
                <w:sz w:val="24"/>
                <w:szCs w:val="24"/>
              </w:rPr>
            </w:pPr>
            <w:r w:rsidRPr="003572BB">
              <w:rPr>
                <w:rFonts w:cs="Arial"/>
                <w:bCs/>
                <w:sz w:val="24"/>
                <w:szCs w:val="24"/>
              </w:rPr>
              <w:t>Attachment A – Contract Pricing – Supplement 13 has been replaced with Attachment A – Contract Pricing – Supplement 14.</w:t>
            </w:r>
          </w:p>
          <w:p w14:paraId="5912D37B" w14:textId="77777777" w:rsidR="00CB09C2" w:rsidRPr="003572BB" w:rsidRDefault="00CB09C2" w:rsidP="00CB09C2">
            <w:pPr>
              <w:pStyle w:val="ListParagraph"/>
              <w:numPr>
                <w:ilvl w:val="0"/>
                <w:numId w:val="22"/>
              </w:numPr>
              <w:spacing w:before="40" w:after="40"/>
              <w:rPr>
                <w:rFonts w:cs="Arial"/>
                <w:bCs/>
                <w:sz w:val="24"/>
                <w:szCs w:val="24"/>
              </w:rPr>
            </w:pPr>
            <w:r w:rsidRPr="003572BB">
              <w:rPr>
                <w:rFonts w:cs="Arial"/>
                <w:bCs/>
                <w:sz w:val="24"/>
                <w:szCs w:val="24"/>
              </w:rPr>
              <w:t>Ariticle 32 – Vetted Forms/Certifications language has been added.</w:t>
            </w:r>
          </w:p>
          <w:p w14:paraId="3C384217" w14:textId="77777777" w:rsidR="00CB09C2" w:rsidRPr="003572BB" w:rsidRDefault="00CB09C2" w:rsidP="00CB09C2">
            <w:pPr>
              <w:pStyle w:val="ListParagraph"/>
              <w:numPr>
                <w:ilvl w:val="0"/>
                <w:numId w:val="22"/>
              </w:numPr>
              <w:spacing w:before="40" w:after="40"/>
              <w:rPr>
                <w:rFonts w:cs="Arial"/>
                <w:bCs/>
                <w:sz w:val="24"/>
                <w:szCs w:val="24"/>
              </w:rPr>
            </w:pPr>
            <w:r w:rsidRPr="003572BB">
              <w:rPr>
                <w:rFonts w:cs="Arial"/>
                <w:bCs/>
                <w:sz w:val="24"/>
                <w:szCs w:val="24"/>
              </w:rPr>
              <w:t>Article 33 – Generative AI Procurement Procedures language has been added.</w:t>
            </w:r>
          </w:p>
          <w:p w14:paraId="4882331F" w14:textId="7C88A205" w:rsidR="00CB09C2" w:rsidRPr="003572BB" w:rsidRDefault="00CB09C2" w:rsidP="00CB09C2">
            <w:pPr>
              <w:pStyle w:val="ListParagraph"/>
              <w:numPr>
                <w:ilvl w:val="0"/>
                <w:numId w:val="22"/>
              </w:numPr>
              <w:spacing w:before="40" w:after="40"/>
              <w:rPr>
                <w:rFonts w:cs="Arial"/>
                <w:bCs/>
                <w:sz w:val="24"/>
                <w:szCs w:val="24"/>
              </w:rPr>
            </w:pPr>
            <w:r w:rsidRPr="003572BB">
              <w:rPr>
                <w:rFonts w:cs="Arial"/>
                <w:bCs/>
                <w:sz w:val="24"/>
                <w:szCs w:val="24"/>
              </w:rPr>
              <w:t>Attachment D – Vehicle Specifications – Supplement 13 has been replaced with Attachment D – Vehicle Specifications – Supplement 14.</w:t>
            </w:r>
          </w:p>
        </w:tc>
        <w:tc>
          <w:tcPr>
            <w:tcW w:w="2053" w:type="dxa"/>
            <w:tcBorders>
              <w:top w:val="single" w:sz="4" w:space="0" w:color="auto"/>
              <w:left w:val="single" w:sz="4" w:space="0" w:color="auto"/>
              <w:bottom w:val="single" w:sz="4" w:space="0" w:color="auto"/>
              <w:right w:val="single" w:sz="4" w:space="0" w:color="auto"/>
            </w:tcBorders>
          </w:tcPr>
          <w:p w14:paraId="45F01011" w14:textId="36F1FD21" w:rsidR="00CB09C2" w:rsidRPr="003572BB" w:rsidRDefault="00CB09C2" w:rsidP="00CB09C2">
            <w:pPr>
              <w:spacing w:after="40"/>
              <w:jc w:val="center"/>
              <w:rPr>
                <w:rFonts w:cs="Arial"/>
                <w:bCs/>
                <w:sz w:val="24"/>
                <w:szCs w:val="24"/>
              </w:rPr>
            </w:pPr>
            <w:r w:rsidRPr="003572BB">
              <w:rPr>
                <w:rFonts w:cs="Arial"/>
                <w:bCs/>
                <w:sz w:val="24"/>
                <w:szCs w:val="24"/>
              </w:rPr>
              <w:t>09/19/2024</w:t>
            </w:r>
          </w:p>
        </w:tc>
      </w:tr>
      <w:tr w:rsidR="00CB09C2" w:rsidRPr="00383E94" w14:paraId="20034F04"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013AEA3E" w14:textId="5EAA6A2E" w:rsidR="00CB09C2" w:rsidRPr="0073439B" w:rsidRDefault="00CB09C2" w:rsidP="00CB09C2">
            <w:pPr>
              <w:spacing w:before="40" w:after="40"/>
              <w:jc w:val="center"/>
              <w:rPr>
                <w:rFonts w:cs="Arial"/>
                <w:bCs/>
                <w:sz w:val="24"/>
                <w:szCs w:val="24"/>
              </w:rPr>
            </w:pPr>
            <w:r w:rsidRPr="0073439B">
              <w:rPr>
                <w:rFonts w:cs="Arial"/>
                <w:bCs/>
                <w:sz w:val="24"/>
                <w:szCs w:val="24"/>
              </w:rPr>
              <w:t>13</w:t>
            </w:r>
          </w:p>
        </w:tc>
        <w:tc>
          <w:tcPr>
            <w:tcW w:w="5515" w:type="dxa"/>
            <w:tcBorders>
              <w:top w:val="single" w:sz="4" w:space="0" w:color="auto"/>
              <w:left w:val="single" w:sz="4" w:space="0" w:color="auto"/>
              <w:bottom w:val="single" w:sz="4" w:space="0" w:color="auto"/>
              <w:right w:val="single" w:sz="4" w:space="0" w:color="auto"/>
            </w:tcBorders>
          </w:tcPr>
          <w:p w14:paraId="6F855FA1" w14:textId="4AB857C7" w:rsidR="00CB09C2" w:rsidRPr="0073439B" w:rsidRDefault="00CB09C2" w:rsidP="00CB09C2">
            <w:pPr>
              <w:pStyle w:val="ListParagraph"/>
              <w:numPr>
                <w:ilvl w:val="0"/>
                <w:numId w:val="22"/>
              </w:numPr>
              <w:spacing w:before="40" w:after="40"/>
              <w:rPr>
                <w:rFonts w:cs="Arial"/>
                <w:bCs/>
                <w:sz w:val="24"/>
                <w:szCs w:val="24"/>
              </w:rPr>
            </w:pPr>
            <w:r w:rsidRPr="0073439B">
              <w:rPr>
                <w:rFonts w:cs="Arial"/>
                <w:bCs/>
                <w:sz w:val="24"/>
                <w:szCs w:val="24"/>
              </w:rPr>
              <w:t>Front Page – Contract Term Extension of Contracts 1-22-23-20 B-K through 04/30/2026.</w:t>
            </w:r>
          </w:p>
          <w:p w14:paraId="5D165B29" w14:textId="3D6E597C" w:rsidR="00CB09C2" w:rsidRPr="0073439B" w:rsidRDefault="00CB09C2" w:rsidP="00CB09C2">
            <w:pPr>
              <w:pStyle w:val="ListParagraph"/>
              <w:numPr>
                <w:ilvl w:val="0"/>
                <w:numId w:val="22"/>
              </w:numPr>
              <w:spacing w:before="40" w:after="40"/>
              <w:rPr>
                <w:rFonts w:cs="Arial"/>
                <w:bCs/>
                <w:sz w:val="24"/>
                <w:szCs w:val="24"/>
              </w:rPr>
            </w:pPr>
            <w:r w:rsidRPr="0073439B">
              <w:rPr>
                <w:rFonts w:cs="Arial"/>
                <w:bCs/>
                <w:sz w:val="24"/>
                <w:szCs w:val="24"/>
              </w:rPr>
              <w:t>Attachment A – Contract Pricing – Supplement 12 has been replaced with Attachment A – Contract Pricing – Supplement 13.</w:t>
            </w:r>
          </w:p>
          <w:p w14:paraId="4C390505" w14:textId="1D0C4ACE" w:rsidR="00CB09C2" w:rsidRPr="0073439B" w:rsidRDefault="00CB09C2" w:rsidP="00CB09C2">
            <w:pPr>
              <w:pStyle w:val="ListParagraph"/>
              <w:numPr>
                <w:ilvl w:val="0"/>
                <w:numId w:val="22"/>
              </w:numPr>
              <w:spacing w:before="40" w:after="40"/>
              <w:rPr>
                <w:rFonts w:cs="Arial"/>
                <w:bCs/>
                <w:sz w:val="24"/>
                <w:szCs w:val="24"/>
              </w:rPr>
            </w:pPr>
            <w:r w:rsidRPr="0073439B">
              <w:rPr>
                <w:rFonts w:cs="Arial"/>
                <w:bCs/>
                <w:sz w:val="24"/>
                <w:szCs w:val="24"/>
              </w:rPr>
              <w:t>Attachment D – Vehicle Specifications – Supplement 1 has been replaced with Attachment D – Vehicle Specifications – Supplement 13.</w:t>
            </w:r>
          </w:p>
        </w:tc>
        <w:tc>
          <w:tcPr>
            <w:tcW w:w="2053" w:type="dxa"/>
            <w:tcBorders>
              <w:top w:val="single" w:sz="4" w:space="0" w:color="auto"/>
              <w:left w:val="single" w:sz="4" w:space="0" w:color="auto"/>
              <w:bottom w:val="single" w:sz="4" w:space="0" w:color="auto"/>
              <w:right w:val="single" w:sz="4" w:space="0" w:color="auto"/>
            </w:tcBorders>
          </w:tcPr>
          <w:p w14:paraId="42826902" w14:textId="0CD4C537" w:rsidR="00CB09C2" w:rsidRPr="0073439B" w:rsidRDefault="00CB09C2" w:rsidP="00CB09C2">
            <w:pPr>
              <w:spacing w:after="40"/>
              <w:jc w:val="center"/>
              <w:rPr>
                <w:rFonts w:cs="Arial"/>
                <w:bCs/>
                <w:sz w:val="24"/>
                <w:szCs w:val="24"/>
              </w:rPr>
            </w:pPr>
            <w:r w:rsidRPr="0073439B">
              <w:rPr>
                <w:rFonts w:cs="Arial"/>
                <w:bCs/>
                <w:sz w:val="24"/>
                <w:szCs w:val="24"/>
              </w:rPr>
              <w:t>06/07/2024</w:t>
            </w:r>
          </w:p>
        </w:tc>
      </w:tr>
      <w:tr w:rsidR="00CB09C2" w:rsidRPr="00383E94" w14:paraId="78D48C94"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7F58E4A0" w14:textId="5254F0AA" w:rsidR="00CB09C2" w:rsidRPr="008A5A49" w:rsidRDefault="00CB09C2" w:rsidP="00CB09C2">
            <w:pPr>
              <w:spacing w:before="40" w:after="40"/>
              <w:jc w:val="center"/>
              <w:rPr>
                <w:rFonts w:cs="Arial"/>
                <w:bCs/>
                <w:sz w:val="24"/>
                <w:szCs w:val="24"/>
              </w:rPr>
            </w:pPr>
            <w:bookmarkStart w:id="2" w:name="_Hlk165650608"/>
            <w:r w:rsidRPr="008A5A49">
              <w:rPr>
                <w:rFonts w:cs="Arial"/>
                <w:bCs/>
                <w:sz w:val="24"/>
                <w:szCs w:val="24"/>
              </w:rPr>
              <w:t>12</w:t>
            </w:r>
          </w:p>
        </w:tc>
        <w:tc>
          <w:tcPr>
            <w:tcW w:w="5515" w:type="dxa"/>
            <w:tcBorders>
              <w:top w:val="single" w:sz="4" w:space="0" w:color="auto"/>
              <w:left w:val="single" w:sz="4" w:space="0" w:color="auto"/>
              <w:bottom w:val="single" w:sz="4" w:space="0" w:color="auto"/>
              <w:right w:val="single" w:sz="4" w:space="0" w:color="auto"/>
            </w:tcBorders>
          </w:tcPr>
          <w:p w14:paraId="1CF74D0F" w14:textId="66E8EA8B" w:rsidR="00CB09C2" w:rsidRPr="008A5A49" w:rsidRDefault="00CB09C2" w:rsidP="00CB09C2">
            <w:pPr>
              <w:pStyle w:val="ListParagraph"/>
              <w:numPr>
                <w:ilvl w:val="0"/>
                <w:numId w:val="22"/>
              </w:numPr>
              <w:spacing w:before="40" w:after="40"/>
              <w:rPr>
                <w:rFonts w:cs="Arial"/>
                <w:bCs/>
                <w:sz w:val="24"/>
                <w:szCs w:val="24"/>
              </w:rPr>
            </w:pPr>
            <w:r w:rsidRPr="008A5A49">
              <w:rPr>
                <w:rFonts w:cs="Arial"/>
                <w:bCs/>
                <w:sz w:val="24"/>
                <w:szCs w:val="24"/>
              </w:rPr>
              <w:t xml:space="preserve"> Front Page – State Contract Administrator has been changed from Phillip Robinson to Jamie Boes.</w:t>
            </w:r>
          </w:p>
          <w:p w14:paraId="2E5713AA" w14:textId="696B9422" w:rsidR="00CB09C2" w:rsidRPr="008A5A49" w:rsidRDefault="00CB09C2" w:rsidP="00CB09C2">
            <w:pPr>
              <w:pStyle w:val="ListParagraph"/>
              <w:numPr>
                <w:ilvl w:val="0"/>
                <w:numId w:val="22"/>
              </w:numPr>
              <w:spacing w:before="40" w:after="40"/>
              <w:rPr>
                <w:rFonts w:cs="Arial"/>
                <w:bCs/>
                <w:sz w:val="24"/>
                <w:szCs w:val="24"/>
              </w:rPr>
            </w:pPr>
            <w:r w:rsidRPr="008A5A49">
              <w:rPr>
                <w:rFonts w:cs="Arial"/>
                <w:bCs/>
                <w:sz w:val="24"/>
                <w:szCs w:val="24"/>
              </w:rPr>
              <w:lastRenderedPageBreak/>
              <w:t>Article 22 – State Contract Administrator information has been updated.</w:t>
            </w:r>
          </w:p>
          <w:p w14:paraId="4DA4CDF4" w14:textId="5D017C60" w:rsidR="00CB09C2" w:rsidRPr="008A5A49" w:rsidRDefault="00CB09C2" w:rsidP="00CB09C2">
            <w:pPr>
              <w:pStyle w:val="ListParagraph"/>
              <w:numPr>
                <w:ilvl w:val="0"/>
                <w:numId w:val="22"/>
              </w:numPr>
              <w:spacing w:before="40" w:after="40"/>
              <w:rPr>
                <w:rFonts w:cs="Arial"/>
                <w:bCs/>
                <w:sz w:val="24"/>
                <w:szCs w:val="24"/>
              </w:rPr>
            </w:pPr>
            <w:r w:rsidRPr="008A5A49">
              <w:rPr>
                <w:rFonts w:cs="Arial"/>
                <w:bCs/>
                <w:sz w:val="24"/>
                <w:szCs w:val="24"/>
              </w:rPr>
              <w:t>Termination of Contract 1-22-23-20A</w:t>
            </w:r>
          </w:p>
          <w:p w14:paraId="1047DC1E" w14:textId="15472F29" w:rsidR="00CB09C2" w:rsidRPr="008A5A49" w:rsidRDefault="00CB09C2" w:rsidP="00CB09C2">
            <w:pPr>
              <w:pStyle w:val="ListParagraph"/>
              <w:numPr>
                <w:ilvl w:val="0"/>
                <w:numId w:val="22"/>
              </w:numPr>
              <w:spacing w:before="40" w:after="40"/>
              <w:rPr>
                <w:rFonts w:cs="Arial"/>
                <w:bCs/>
                <w:sz w:val="24"/>
                <w:szCs w:val="24"/>
              </w:rPr>
            </w:pPr>
            <w:r w:rsidRPr="008A5A49">
              <w:rPr>
                <w:rFonts w:cs="Arial"/>
                <w:bCs/>
                <w:sz w:val="24"/>
                <w:szCs w:val="24"/>
              </w:rPr>
              <w:t>Attachment A – Contract Pricing – Supplement 11 has been replaced with Attachment A – Contract Pricing – Supplement 12.</w:t>
            </w:r>
          </w:p>
        </w:tc>
        <w:tc>
          <w:tcPr>
            <w:tcW w:w="2053" w:type="dxa"/>
            <w:tcBorders>
              <w:top w:val="single" w:sz="4" w:space="0" w:color="auto"/>
              <w:left w:val="single" w:sz="4" w:space="0" w:color="auto"/>
              <w:bottom w:val="single" w:sz="4" w:space="0" w:color="auto"/>
              <w:right w:val="single" w:sz="4" w:space="0" w:color="auto"/>
            </w:tcBorders>
          </w:tcPr>
          <w:p w14:paraId="2FD42678" w14:textId="0AB9CF02" w:rsidR="00CB09C2" w:rsidRPr="008A5A49" w:rsidRDefault="00CB09C2" w:rsidP="00CB09C2">
            <w:pPr>
              <w:spacing w:after="40"/>
              <w:jc w:val="center"/>
              <w:rPr>
                <w:rFonts w:cs="Arial"/>
                <w:bCs/>
                <w:sz w:val="24"/>
                <w:szCs w:val="24"/>
              </w:rPr>
            </w:pPr>
            <w:r w:rsidRPr="008A5A49">
              <w:rPr>
                <w:rFonts w:cs="Arial"/>
                <w:bCs/>
                <w:sz w:val="24"/>
                <w:szCs w:val="24"/>
              </w:rPr>
              <w:lastRenderedPageBreak/>
              <w:t>04/19/2024</w:t>
            </w:r>
          </w:p>
        </w:tc>
      </w:tr>
      <w:tr w:rsidR="00CB09C2" w:rsidRPr="00383E94" w14:paraId="04FE8A49"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1CD7685F" w14:textId="1A2EC9CA" w:rsidR="00CB09C2" w:rsidRPr="00125AB4" w:rsidRDefault="00CB09C2" w:rsidP="00CB09C2">
            <w:pPr>
              <w:spacing w:before="40" w:after="40"/>
              <w:jc w:val="center"/>
              <w:rPr>
                <w:rFonts w:cs="Arial"/>
                <w:bCs/>
                <w:sz w:val="24"/>
                <w:szCs w:val="24"/>
              </w:rPr>
            </w:pPr>
            <w:bookmarkStart w:id="3" w:name="_Hlk160099361"/>
            <w:bookmarkEnd w:id="2"/>
            <w:r w:rsidRPr="00125AB4">
              <w:rPr>
                <w:rFonts w:cs="Arial"/>
                <w:bCs/>
                <w:sz w:val="24"/>
                <w:szCs w:val="24"/>
              </w:rPr>
              <w:t>11</w:t>
            </w:r>
          </w:p>
        </w:tc>
        <w:tc>
          <w:tcPr>
            <w:tcW w:w="5515" w:type="dxa"/>
            <w:tcBorders>
              <w:top w:val="single" w:sz="4" w:space="0" w:color="auto"/>
              <w:left w:val="single" w:sz="4" w:space="0" w:color="auto"/>
              <w:bottom w:val="single" w:sz="4" w:space="0" w:color="auto"/>
              <w:right w:val="single" w:sz="4" w:space="0" w:color="auto"/>
            </w:tcBorders>
          </w:tcPr>
          <w:p w14:paraId="0ECBCEC5" w14:textId="6DA33119" w:rsidR="00CB09C2" w:rsidRPr="00125AB4" w:rsidRDefault="00CB09C2" w:rsidP="00CB09C2">
            <w:pPr>
              <w:pStyle w:val="ListParagraph"/>
              <w:numPr>
                <w:ilvl w:val="0"/>
                <w:numId w:val="22"/>
              </w:numPr>
              <w:spacing w:before="40" w:after="40"/>
              <w:rPr>
                <w:rFonts w:cs="Arial"/>
                <w:bCs/>
                <w:sz w:val="24"/>
                <w:szCs w:val="24"/>
              </w:rPr>
            </w:pPr>
            <w:r w:rsidRPr="00125AB4">
              <w:rPr>
                <w:rFonts w:cs="Arial"/>
                <w:bCs/>
                <w:sz w:val="24"/>
                <w:szCs w:val="24"/>
              </w:rPr>
              <w:t>Attachment A – Contract Pricing – Supplement 10 has been replaced with Attachment A – Contract Pricing – Supplement 11</w:t>
            </w:r>
          </w:p>
        </w:tc>
        <w:tc>
          <w:tcPr>
            <w:tcW w:w="2053" w:type="dxa"/>
            <w:tcBorders>
              <w:top w:val="single" w:sz="4" w:space="0" w:color="auto"/>
              <w:left w:val="single" w:sz="4" w:space="0" w:color="auto"/>
              <w:bottom w:val="single" w:sz="4" w:space="0" w:color="auto"/>
              <w:right w:val="single" w:sz="4" w:space="0" w:color="auto"/>
            </w:tcBorders>
          </w:tcPr>
          <w:p w14:paraId="3BC80F44" w14:textId="070A356B" w:rsidR="00CB09C2" w:rsidRPr="00125AB4" w:rsidRDefault="00CB09C2" w:rsidP="00CB09C2">
            <w:pPr>
              <w:spacing w:after="40"/>
              <w:jc w:val="center"/>
              <w:rPr>
                <w:rFonts w:cs="Arial"/>
                <w:bCs/>
                <w:sz w:val="24"/>
                <w:szCs w:val="24"/>
              </w:rPr>
            </w:pPr>
            <w:r w:rsidRPr="00125AB4">
              <w:rPr>
                <w:rFonts w:cs="Arial"/>
                <w:bCs/>
                <w:sz w:val="24"/>
                <w:szCs w:val="24"/>
              </w:rPr>
              <w:t>3/1/2024</w:t>
            </w:r>
          </w:p>
        </w:tc>
      </w:tr>
      <w:bookmarkEnd w:id="3"/>
      <w:tr w:rsidR="00CB09C2" w:rsidRPr="00383E94" w14:paraId="393CA4C3"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4C5FA3CB" w14:textId="3284FC60" w:rsidR="00CB09C2" w:rsidRPr="00B75A1D" w:rsidRDefault="00CB09C2" w:rsidP="00CB09C2">
            <w:pPr>
              <w:spacing w:before="40" w:after="40"/>
              <w:jc w:val="center"/>
              <w:rPr>
                <w:rFonts w:cs="Arial"/>
                <w:bCs/>
                <w:sz w:val="24"/>
                <w:szCs w:val="24"/>
              </w:rPr>
            </w:pPr>
            <w:r w:rsidRPr="00B75A1D">
              <w:rPr>
                <w:rFonts w:cs="Arial"/>
                <w:bCs/>
                <w:sz w:val="24"/>
                <w:szCs w:val="24"/>
              </w:rPr>
              <w:t>10</w:t>
            </w:r>
          </w:p>
        </w:tc>
        <w:tc>
          <w:tcPr>
            <w:tcW w:w="5515" w:type="dxa"/>
            <w:tcBorders>
              <w:top w:val="single" w:sz="4" w:space="0" w:color="auto"/>
              <w:left w:val="single" w:sz="4" w:space="0" w:color="auto"/>
              <w:bottom w:val="single" w:sz="4" w:space="0" w:color="auto"/>
              <w:right w:val="single" w:sz="4" w:space="0" w:color="auto"/>
            </w:tcBorders>
          </w:tcPr>
          <w:p w14:paraId="6333A2A3" w14:textId="77777777" w:rsidR="00CB09C2" w:rsidRPr="00B75A1D" w:rsidRDefault="00CB09C2" w:rsidP="00CB09C2">
            <w:pPr>
              <w:pStyle w:val="ListParagraph"/>
              <w:numPr>
                <w:ilvl w:val="0"/>
                <w:numId w:val="22"/>
              </w:numPr>
              <w:spacing w:before="40" w:after="40"/>
              <w:rPr>
                <w:rFonts w:cs="Arial"/>
                <w:bCs/>
                <w:sz w:val="24"/>
                <w:szCs w:val="24"/>
              </w:rPr>
            </w:pPr>
            <w:r w:rsidRPr="00B75A1D">
              <w:rPr>
                <w:rFonts w:cs="Arial"/>
                <w:bCs/>
                <w:sz w:val="24"/>
                <w:szCs w:val="24"/>
              </w:rPr>
              <w:t>State Contract Administrator changed</w:t>
            </w:r>
          </w:p>
          <w:p w14:paraId="4EF330DD" w14:textId="77777777" w:rsidR="00CB09C2" w:rsidRPr="00B75A1D" w:rsidRDefault="00CB09C2" w:rsidP="00CB09C2">
            <w:pPr>
              <w:pStyle w:val="ListParagraph"/>
              <w:numPr>
                <w:ilvl w:val="0"/>
                <w:numId w:val="22"/>
              </w:numPr>
              <w:spacing w:before="40" w:after="40"/>
              <w:rPr>
                <w:rFonts w:cs="Arial"/>
                <w:bCs/>
                <w:sz w:val="24"/>
                <w:szCs w:val="24"/>
              </w:rPr>
            </w:pPr>
            <w:r w:rsidRPr="00B75A1D">
              <w:rPr>
                <w:rFonts w:cs="Arial"/>
                <w:bCs/>
                <w:sz w:val="24"/>
                <w:szCs w:val="24"/>
              </w:rPr>
              <w:t>Downtown Ford email address updated</w:t>
            </w:r>
          </w:p>
          <w:p w14:paraId="62A66C78" w14:textId="77777777" w:rsidR="00CB09C2" w:rsidRPr="00B75A1D" w:rsidRDefault="00CB09C2" w:rsidP="00CB09C2">
            <w:pPr>
              <w:pStyle w:val="ListParagraph"/>
              <w:numPr>
                <w:ilvl w:val="0"/>
                <w:numId w:val="22"/>
              </w:numPr>
              <w:spacing w:before="40" w:after="40"/>
              <w:rPr>
                <w:rFonts w:cs="Arial"/>
                <w:bCs/>
                <w:sz w:val="32"/>
                <w:szCs w:val="32"/>
              </w:rPr>
            </w:pPr>
            <w:r w:rsidRPr="00B75A1D">
              <w:rPr>
                <w:bCs/>
                <w:sz w:val="24"/>
                <w:szCs w:val="32"/>
              </w:rPr>
              <w:t>Lithia Nissan contact information updated</w:t>
            </w:r>
          </w:p>
          <w:p w14:paraId="0C1B861B" w14:textId="259C1DCC" w:rsidR="00CB09C2" w:rsidRPr="00B75A1D" w:rsidRDefault="00CB09C2" w:rsidP="00CB09C2">
            <w:pPr>
              <w:pStyle w:val="ListParagraph"/>
              <w:numPr>
                <w:ilvl w:val="0"/>
                <w:numId w:val="22"/>
              </w:numPr>
              <w:spacing w:before="40" w:after="40"/>
              <w:rPr>
                <w:rFonts w:cs="Arial"/>
                <w:bCs/>
                <w:sz w:val="24"/>
                <w:szCs w:val="24"/>
              </w:rPr>
            </w:pPr>
            <w:r w:rsidRPr="00B75A1D">
              <w:rPr>
                <w:rFonts w:cs="Arial"/>
                <w:bCs/>
                <w:sz w:val="24"/>
                <w:szCs w:val="24"/>
              </w:rPr>
              <w:t>Attachment A – Contract Pricing – Supplement 9 has been replaced with Attachment A – Contract Pricing – Supplement 10</w:t>
            </w:r>
          </w:p>
        </w:tc>
        <w:tc>
          <w:tcPr>
            <w:tcW w:w="2053" w:type="dxa"/>
            <w:tcBorders>
              <w:top w:val="single" w:sz="4" w:space="0" w:color="auto"/>
              <w:left w:val="single" w:sz="4" w:space="0" w:color="auto"/>
              <w:bottom w:val="single" w:sz="4" w:space="0" w:color="auto"/>
              <w:right w:val="single" w:sz="4" w:space="0" w:color="auto"/>
            </w:tcBorders>
          </w:tcPr>
          <w:p w14:paraId="16F467BE" w14:textId="5A8D901C" w:rsidR="00CB09C2" w:rsidRPr="00B75A1D" w:rsidRDefault="00CB09C2" w:rsidP="00CB09C2">
            <w:pPr>
              <w:spacing w:after="40"/>
              <w:jc w:val="center"/>
              <w:rPr>
                <w:rFonts w:cs="Arial"/>
                <w:bCs/>
                <w:sz w:val="24"/>
                <w:szCs w:val="24"/>
              </w:rPr>
            </w:pPr>
            <w:r w:rsidRPr="00B75A1D">
              <w:rPr>
                <w:rFonts w:cs="Arial"/>
                <w:bCs/>
                <w:sz w:val="24"/>
                <w:szCs w:val="24"/>
              </w:rPr>
              <w:t>12/11/2023</w:t>
            </w:r>
          </w:p>
        </w:tc>
      </w:tr>
      <w:tr w:rsidR="00CB09C2" w:rsidRPr="00383E94" w14:paraId="0BD73231"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5589CD12" w14:textId="1CB75768" w:rsidR="00CB09C2" w:rsidRPr="007A5A6D" w:rsidRDefault="00CB09C2" w:rsidP="00CB09C2">
            <w:pPr>
              <w:spacing w:before="40" w:after="40"/>
              <w:jc w:val="center"/>
              <w:rPr>
                <w:rFonts w:cs="Arial"/>
                <w:bCs/>
                <w:sz w:val="24"/>
                <w:szCs w:val="24"/>
              </w:rPr>
            </w:pPr>
            <w:r w:rsidRPr="007A5A6D">
              <w:rPr>
                <w:rFonts w:cs="Arial"/>
                <w:bCs/>
                <w:sz w:val="24"/>
                <w:szCs w:val="24"/>
              </w:rPr>
              <w:t>9</w:t>
            </w:r>
          </w:p>
        </w:tc>
        <w:tc>
          <w:tcPr>
            <w:tcW w:w="5515" w:type="dxa"/>
            <w:tcBorders>
              <w:top w:val="single" w:sz="4" w:space="0" w:color="auto"/>
              <w:left w:val="single" w:sz="4" w:space="0" w:color="auto"/>
              <w:bottom w:val="single" w:sz="4" w:space="0" w:color="auto"/>
              <w:right w:val="single" w:sz="4" w:space="0" w:color="auto"/>
            </w:tcBorders>
          </w:tcPr>
          <w:p w14:paraId="52158212" w14:textId="40A0F292" w:rsidR="00CB09C2" w:rsidRPr="007A5A6D" w:rsidRDefault="00CB09C2" w:rsidP="00CB09C2">
            <w:pPr>
              <w:pStyle w:val="ListParagraph"/>
              <w:numPr>
                <w:ilvl w:val="0"/>
                <w:numId w:val="22"/>
              </w:numPr>
              <w:spacing w:before="40" w:after="40"/>
              <w:rPr>
                <w:rFonts w:cs="Arial"/>
                <w:bCs/>
                <w:sz w:val="24"/>
                <w:szCs w:val="24"/>
              </w:rPr>
            </w:pPr>
            <w:r w:rsidRPr="007A5A6D">
              <w:rPr>
                <w:rFonts w:cs="Arial"/>
                <w:bCs/>
                <w:sz w:val="24"/>
                <w:szCs w:val="24"/>
              </w:rPr>
              <w:t>Updated Contractor for 1-22-23-20A</w:t>
            </w:r>
          </w:p>
          <w:p w14:paraId="228CFDBD" w14:textId="798690F2" w:rsidR="00CB09C2" w:rsidRPr="007A5A6D" w:rsidRDefault="00CB09C2" w:rsidP="00CB09C2">
            <w:pPr>
              <w:pStyle w:val="ListParagraph"/>
              <w:numPr>
                <w:ilvl w:val="0"/>
                <w:numId w:val="22"/>
              </w:numPr>
              <w:spacing w:before="40" w:after="40"/>
              <w:rPr>
                <w:rFonts w:cs="Arial"/>
                <w:bCs/>
                <w:sz w:val="24"/>
                <w:szCs w:val="24"/>
              </w:rPr>
            </w:pPr>
            <w:r w:rsidRPr="007A5A6D">
              <w:rPr>
                <w:rFonts w:cs="Arial"/>
                <w:bCs/>
                <w:sz w:val="24"/>
                <w:szCs w:val="24"/>
              </w:rPr>
              <w:t>Attachment A – Contract Pricing – Supplement 8 has been replaced with Attachment A – Contract Pricing – Supplement 9</w:t>
            </w:r>
          </w:p>
        </w:tc>
        <w:tc>
          <w:tcPr>
            <w:tcW w:w="2053" w:type="dxa"/>
            <w:tcBorders>
              <w:top w:val="single" w:sz="4" w:space="0" w:color="auto"/>
              <w:left w:val="single" w:sz="4" w:space="0" w:color="auto"/>
              <w:bottom w:val="single" w:sz="4" w:space="0" w:color="auto"/>
              <w:right w:val="single" w:sz="4" w:space="0" w:color="auto"/>
            </w:tcBorders>
          </w:tcPr>
          <w:p w14:paraId="15EEF91B" w14:textId="7BFB179D" w:rsidR="00CB09C2" w:rsidRPr="007A5A6D" w:rsidRDefault="00CB09C2" w:rsidP="00CB09C2">
            <w:pPr>
              <w:spacing w:after="40"/>
              <w:jc w:val="center"/>
              <w:rPr>
                <w:rFonts w:cs="Arial"/>
                <w:bCs/>
                <w:sz w:val="24"/>
                <w:szCs w:val="24"/>
              </w:rPr>
            </w:pPr>
            <w:r w:rsidRPr="007A5A6D">
              <w:rPr>
                <w:rFonts w:cs="Arial"/>
                <w:bCs/>
                <w:sz w:val="24"/>
                <w:szCs w:val="24"/>
              </w:rPr>
              <w:t>9/28/2023</w:t>
            </w:r>
          </w:p>
        </w:tc>
      </w:tr>
      <w:tr w:rsidR="00CB09C2" w:rsidRPr="00383E94" w14:paraId="357BD403" w14:textId="77777777" w:rsidTr="00537B99">
        <w:trPr>
          <w:tblHeader/>
          <w:jc w:val="center"/>
        </w:trPr>
        <w:tc>
          <w:tcPr>
            <w:tcW w:w="1590" w:type="dxa"/>
            <w:tcBorders>
              <w:top w:val="single" w:sz="4" w:space="0" w:color="auto"/>
              <w:left w:val="single" w:sz="4" w:space="0" w:color="auto"/>
              <w:bottom w:val="single" w:sz="4" w:space="0" w:color="auto"/>
              <w:right w:val="single" w:sz="4" w:space="0" w:color="auto"/>
            </w:tcBorders>
          </w:tcPr>
          <w:p w14:paraId="7754A285" w14:textId="2BD86E3C" w:rsidR="00CB09C2" w:rsidRPr="00F0656E" w:rsidRDefault="00CB09C2" w:rsidP="00CB09C2">
            <w:pPr>
              <w:spacing w:before="40" w:after="40"/>
              <w:jc w:val="center"/>
              <w:rPr>
                <w:rFonts w:cs="Arial"/>
                <w:bCs/>
                <w:sz w:val="24"/>
                <w:szCs w:val="24"/>
              </w:rPr>
            </w:pPr>
            <w:r w:rsidRPr="00F0656E">
              <w:rPr>
                <w:bCs/>
                <w:sz w:val="24"/>
                <w:szCs w:val="24"/>
              </w:rPr>
              <w:t>8</w:t>
            </w:r>
          </w:p>
        </w:tc>
        <w:tc>
          <w:tcPr>
            <w:tcW w:w="5515" w:type="dxa"/>
            <w:tcBorders>
              <w:top w:val="single" w:sz="4" w:space="0" w:color="auto"/>
              <w:left w:val="single" w:sz="4" w:space="0" w:color="auto"/>
              <w:bottom w:val="single" w:sz="4" w:space="0" w:color="auto"/>
              <w:right w:val="single" w:sz="4" w:space="0" w:color="auto"/>
            </w:tcBorders>
            <w:vAlign w:val="center"/>
          </w:tcPr>
          <w:p w14:paraId="2C7488D5" w14:textId="470B992F" w:rsidR="00CB09C2" w:rsidRPr="00F0656E" w:rsidRDefault="00CB09C2" w:rsidP="00CB09C2">
            <w:pPr>
              <w:pStyle w:val="ListParagraph"/>
              <w:numPr>
                <w:ilvl w:val="0"/>
                <w:numId w:val="18"/>
              </w:numPr>
              <w:rPr>
                <w:rFonts w:cs="Arial"/>
                <w:bCs/>
                <w:sz w:val="24"/>
                <w:szCs w:val="24"/>
              </w:rPr>
            </w:pPr>
            <w:r w:rsidRPr="00F0656E">
              <w:rPr>
                <w:rFonts w:cs="Arial"/>
                <w:bCs/>
                <w:sz w:val="24"/>
                <w:szCs w:val="24"/>
              </w:rPr>
              <w:t>Attachment A – Contract Pricing – Supplement 7 has been replaced with Attachment A – Contract Pricing – Supplement 8</w:t>
            </w:r>
          </w:p>
          <w:p w14:paraId="04EBC1C7" w14:textId="23007319" w:rsidR="00CB09C2" w:rsidRPr="00F0656E" w:rsidRDefault="00CB09C2" w:rsidP="00CB09C2">
            <w:pPr>
              <w:pStyle w:val="ListParagraph"/>
              <w:numPr>
                <w:ilvl w:val="0"/>
                <w:numId w:val="21"/>
              </w:numPr>
              <w:spacing w:before="40" w:after="40"/>
              <w:rPr>
                <w:rFonts w:cs="Arial"/>
                <w:bCs/>
                <w:sz w:val="24"/>
                <w:szCs w:val="24"/>
              </w:rPr>
            </w:pPr>
            <w:r w:rsidRPr="00F0656E">
              <w:rPr>
                <w:bCs/>
                <w:sz w:val="24"/>
                <w:szCs w:val="24"/>
              </w:rPr>
              <w:t>Updated State Contract Administrator information.</w:t>
            </w:r>
          </w:p>
        </w:tc>
        <w:tc>
          <w:tcPr>
            <w:tcW w:w="2053" w:type="dxa"/>
            <w:tcBorders>
              <w:top w:val="single" w:sz="4" w:space="0" w:color="auto"/>
              <w:left w:val="single" w:sz="4" w:space="0" w:color="auto"/>
              <w:bottom w:val="single" w:sz="4" w:space="0" w:color="auto"/>
              <w:right w:val="single" w:sz="4" w:space="0" w:color="auto"/>
            </w:tcBorders>
          </w:tcPr>
          <w:p w14:paraId="6375B3B3" w14:textId="7FC4638C" w:rsidR="00CB09C2" w:rsidRPr="00F0656E" w:rsidRDefault="00CB09C2" w:rsidP="00CB09C2">
            <w:pPr>
              <w:spacing w:after="40"/>
              <w:jc w:val="center"/>
              <w:rPr>
                <w:rFonts w:cs="Arial"/>
                <w:bCs/>
                <w:sz w:val="24"/>
                <w:szCs w:val="24"/>
              </w:rPr>
            </w:pPr>
            <w:r w:rsidRPr="00F0656E">
              <w:rPr>
                <w:bCs/>
                <w:sz w:val="24"/>
                <w:szCs w:val="24"/>
              </w:rPr>
              <w:t>08/04/2023</w:t>
            </w:r>
          </w:p>
        </w:tc>
      </w:tr>
      <w:tr w:rsidR="00CB09C2" w:rsidRPr="00D36164" w14:paraId="396E6CE9"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7F1490C2" w14:textId="180F23BA" w:rsidR="00CB09C2" w:rsidRPr="00537B99" w:rsidRDefault="00CB09C2" w:rsidP="00CB09C2">
            <w:pPr>
              <w:contextualSpacing/>
              <w:jc w:val="center"/>
              <w:rPr>
                <w:rFonts w:cs="Arial"/>
                <w:bCs/>
                <w:sz w:val="24"/>
                <w:szCs w:val="24"/>
              </w:rPr>
            </w:pPr>
            <w:r w:rsidRPr="00537B99">
              <w:rPr>
                <w:rFonts w:cs="Arial"/>
                <w:bCs/>
                <w:sz w:val="24"/>
                <w:szCs w:val="24"/>
              </w:rPr>
              <w:t>7</w:t>
            </w:r>
          </w:p>
        </w:tc>
        <w:tc>
          <w:tcPr>
            <w:tcW w:w="5515" w:type="dxa"/>
            <w:tcBorders>
              <w:top w:val="single" w:sz="4" w:space="0" w:color="auto"/>
              <w:left w:val="single" w:sz="4" w:space="0" w:color="auto"/>
              <w:bottom w:val="single" w:sz="4" w:space="0" w:color="auto"/>
              <w:right w:val="single" w:sz="4" w:space="0" w:color="auto"/>
            </w:tcBorders>
          </w:tcPr>
          <w:p w14:paraId="4F8CA001" w14:textId="26655A43" w:rsidR="00CB09C2" w:rsidRPr="00537B99" w:rsidRDefault="00CB09C2" w:rsidP="00CB09C2">
            <w:pPr>
              <w:pStyle w:val="ListParagraph"/>
              <w:numPr>
                <w:ilvl w:val="0"/>
                <w:numId w:val="18"/>
              </w:numPr>
              <w:rPr>
                <w:rFonts w:cs="Arial"/>
                <w:bCs/>
                <w:sz w:val="24"/>
                <w:szCs w:val="24"/>
              </w:rPr>
            </w:pPr>
            <w:r w:rsidRPr="00537B99">
              <w:rPr>
                <w:rFonts w:cs="Arial"/>
                <w:bCs/>
                <w:sz w:val="24"/>
                <w:szCs w:val="24"/>
              </w:rPr>
              <w:t>Attachment A – Contract Pricing – Supplement 6 has been replaced with Attachment A – Contract Pricing – Supplement 7</w:t>
            </w:r>
          </w:p>
          <w:p w14:paraId="53026C7E" w14:textId="19448BEB" w:rsidR="00CB09C2" w:rsidRPr="00537B99" w:rsidRDefault="00CB09C2" w:rsidP="00CB09C2">
            <w:pPr>
              <w:pStyle w:val="ListParagraph"/>
              <w:numPr>
                <w:ilvl w:val="0"/>
                <w:numId w:val="18"/>
              </w:numPr>
              <w:rPr>
                <w:rFonts w:cs="Arial"/>
                <w:bCs/>
                <w:sz w:val="24"/>
                <w:szCs w:val="24"/>
              </w:rPr>
            </w:pPr>
            <w:r w:rsidRPr="00537B99">
              <w:rPr>
                <w:rFonts w:cs="Arial"/>
                <w:bCs/>
                <w:sz w:val="24"/>
                <w:szCs w:val="24"/>
              </w:rPr>
              <w:t>Downtown Ford’s email address has been updated</w:t>
            </w:r>
          </w:p>
        </w:tc>
        <w:tc>
          <w:tcPr>
            <w:tcW w:w="2053" w:type="dxa"/>
            <w:tcBorders>
              <w:top w:val="single" w:sz="4" w:space="0" w:color="auto"/>
              <w:left w:val="single" w:sz="4" w:space="0" w:color="auto"/>
              <w:bottom w:val="single" w:sz="4" w:space="0" w:color="auto"/>
              <w:right w:val="single" w:sz="4" w:space="0" w:color="auto"/>
            </w:tcBorders>
          </w:tcPr>
          <w:p w14:paraId="1F090E18" w14:textId="0F4A116C" w:rsidR="00CB09C2" w:rsidRPr="00537B99" w:rsidRDefault="00CB09C2" w:rsidP="00CB09C2">
            <w:pPr>
              <w:spacing w:before="40" w:after="40"/>
              <w:jc w:val="center"/>
              <w:rPr>
                <w:rFonts w:cs="Arial"/>
                <w:bCs/>
                <w:sz w:val="24"/>
                <w:szCs w:val="24"/>
              </w:rPr>
            </w:pPr>
            <w:r w:rsidRPr="00537B99">
              <w:rPr>
                <w:rFonts w:cs="Arial"/>
                <w:bCs/>
                <w:sz w:val="24"/>
                <w:szCs w:val="24"/>
              </w:rPr>
              <w:t>07/28/2023</w:t>
            </w:r>
          </w:p>
        </w:tc>
      </w:tr>
      <w:tr w:rsidR="00CB09C2" w:rsidRPr="00D36164" w14:paraId="289008FA"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4F116CF5" w14:textId="42208606" w:rsidR="00CB09C2" w:rsidRPr="001E0B00" w:rsidRDefault="00CB09C2" w:rsidP="00CB09C2">
            <w:pPr>
              <w:contextualSpacing/>
              <w:jc w:val="center"/>
              <w:rPr>
                <w:rFonts w:cs="Arial"/>
                <w:bCs/>
                <w:sz w:val="24"/>
                <w:szCs w:val="24"/>
              </w:rPr>
            </w:pPr>
            <w:r w:rsidRPr="001E0B00">
              <w:rPr>
                <w:rFonts w:cs="Arial"/>
                <w:bCs/>
                <w:sz w:val="24"/>
                <w:szCs w:val="24"/>
              </w:rPr>
              <w:t>6</w:t>
            </w:r>
          </w:p>
        </w:tc>
        <w:tc>
          <w:tcPr>
            <w:tcW w:w="5515" w:type="dxa"/>
            <w:tcBorders>
              <w:top w:val="single" w:sz="4" w:space="0" w:color="auto"/>
              <w:left w:val="single" w:sz="4" w:space="0" w:color="auto"/>
              <w:bottom w:val="single" w:sz="4" w:space="0" w:color="auto"/>
              <w:right w:val="single" w:sz="4" w:space="0" w:color="auto"/>
            </w:tcBorders>
          </w:tcPr>
          <w:p w14:paraId="6A8DD8D4" w14:textId="60CD1574" w:rsidR="00CB09C2" w:rsidRPr="001E0B00" w:rsidRDefault="00CB09C2" w:rsidP="00CB09C2">
            <w:pPr>
              <w:pStyle w:val="ListParagraph"/>
              <w:numPr>
                <w:ilvl w:val="0"/>
                <w:numId w:val="20"/>
              </w:numPr>
              <w:rPr>
                <w:rFonts w:cs="Arial"/>
                <w:bCs/>
                <w:sz w:val="24"/>
                <w:szCs w:val="24"/>
              </w:rPr>
            </w:pPr>
            <w:r w:rsidRPr="001E0B00">
              <w:rPr>
                <w:rFonts w:cs="Arial"/>
                <w:bCs/>
                <w:sz w:val="24"/>
                <w:szCs w:val="24"/>
              </w:rPr>
              <w:t xml:space="preserve">Attachment A – Contract Pricing – Supplement 5 has been replaced with Attachment A – Contract Pricing – Supplement 6 </w:t>
            </w:r>
          </w:p>
        </w:tc>
        <w:tc>
          <w:tcPr>
            <w:tcW w:w="2053" w:type="dxa"/>
            <w:tcBorders>
              <w:top w:val="single" w:sz="4" w:space="0" w:color="auto"/>
              <w:left w:val="single" w:sz="4" w:space="0" w:color="auto"/>
              <w:bottom w:val="single" w:sz="4" w:space="0" w:color="auto"/>
              <w:right w:val="single" w:sz="4" w:space="0" w:color="auto"/>
            </w:tcBorders>
          </w:tcPr>
          <w:p w14:paraId="5EC43772" w14:textId="09E0338B" w:rsidR="00CB09C2" w:rsidRPr="001E0B00" w:rsidRDefault="00CB09C2" w:rsidP="00CB09C2">
            <w:pPr>
              <w:spacing w:before="40" w:after="40"/>
              <w:jc w:val="center"/>
              <w:rPr>
                <w:rFonts w:cs="Arial"/>
                <w:bCs/>
                <w:sz w:val="24"/>
                <w:szCs w:val="24"/>
              </w:rPr>
            </w:pPr>
            <w:r w:rsidRPr="001E0B00">
              <w:rPr>
                <w:rFonts w:cs="Arial"/>
                <w:bCs/>
                <w:sz w:val="24"/>
                <w:szCs w:val="24"/>
              </w:rPr>
              <w:t>01/23/2023</w:t>
            </w:r>
          </w:p>
        </w:tc>
      </w:tr>
      <w:tr w:rsidR="00CB09C2" w:rsidRPr="00D36164" w14:paraId="0C4F1100"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C4D12E7" w14:textId="363D9AA7" w:rsidR="00CB09C2" w:rsidRPr="005A1383" w:rsidRDefault="00CB09C2" w:rsidP="00CB09C2">
            <w:pPr>
              <w:contextualSpacing/>
              <w:jc w:val="center"/>
              <w:rPr>
                <w:rFonts w:cs="Arial"/>
                <w:bCs/>
                <w:sz w:val="24"/>
                <w:szCs w:val="24"/>
              </w:rPr>
            </w:pPr>
            <w:r w:rsidRPr="005A1383">
              <w:rPr>
                <w:rFonts w:cs="Arial"/>
                <w:bCs/>
                <w:sz w:val="24"/>
                <w:szCs w:val="24"/>
              </w:rPr>
              <w:t>5</w:t>
            </w:r>
          </w:p>
        </w:tc>
        <w:tc>
          <w:tcPr>
            <w:tcW w:w="5515" w:type="dxa"/>
            <w:tcBorders>
              <w:top w:val="single" w:sz="4" w:space="0" w:color="auto"/>
              <w:left w:val="single" w:sz="4" w:space="0" w:color="auto"/>
              <w:bottom w:val="single" w:sz="4" w:space="0" w:color="auto"/>
              <w:right w:val="single" w:sz="4" w:space="0" w:color="auto"/>
            </w:tcBorders>
          </w:tcPr>
          <w:p w14:paraId="23DAEB48" w14:textId="1D094DEF" w:rsidR="00CB09C2" w:rsidRPr="001E0B00" w:rsidRDefault="00CB09C2" w:rsidP="00CB09C2">
            <w:pPr>
              <w:pStyle w:val="ListParagraph"/>
              <w:numPr>
                <w:ilvl w:val="0"/>
                <w:numId w:val="20"/>
              </w:numPr>
              <w:rPr>
                <w:rFonts w:cs="Arial"/>
                <w:bCs/>
                <w:sz w:val="24"/>
                <w:szCs w:val="24"/>
              </w:rPr>
            </w:pPr>
            <w:r w:rsidRPr="001E0B00">
              <w:rPr>
                <w:rFonts w:cs="Arial"/>
                <w:bCs/>
                <w:sz w:val="24"/>
                <w:szCs w:val="24"/>
              </w:rPr>
              <w:t>Attachment A – Contract Pricing – Supplement 4 has been replaced with Attachment A – Contract Pricing – Supplement 5</w:t>
            </w:r>
          </w:p>
        </w:tc>
        <w:tc>
          <w:tcPr>
            <w:tcW w:w="2053" w:type="dxa"/>
            <w:tcBorders>
              <w:top w:val="single" w:sz="4" w:space="0" w:color="auto"/>
              <w:left w:val="single" w:sz="4" w:space="0" w:color="auto"/>
              <w:bottom w:val="single" w:sz="4" w:space="0" w:color="auto"/>
              <w:right w:val="single" w:sz="4" w:space="0" w:color="auto"/>
            </w:tcBorders>
          </w:tcPr>
          <w:p w14:paraId="2080E7F3" w14:textId="4C1DA8A7" w:rsidR="00CB09C2" w:rsidRPr="005A1383" w:rsidRDefault="00CB09C2" w:rsidP="00CB09C2">
            <w:pPr>
              <w:spacing w:before="40" w:after="40"/>
              <w:jc w:val="center"/>
              <w:rPr>
                <w:rFonts w:cs="Arial"/>
                <w:bCs/>
                <w:sz w:val="24"/>
                <w:szCs w:val="24"/>
              </w:rPr>
            </w:pPr>
            <w:r w:rsidRPr="005A1383">
              <w:rPr>
                <w:rFonts w:cs="Arial"/>
                <w:bCs/>
                <w:sz w:val="24"/>
                <w:szCs w:val="24"/>
              </w:rPr>
              <w:t>12/06/2022</w:t>
            </w:r>
          </w:p>
        </w:tc>
      </w:tr>
      <w:tr w:rsidR="00CB09C2" w:rsidRPr="00D36164" w14:paraId="539B2ECF"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6BF804A" w14:textId="75A53FFD" w:rsidR="00CB09C2" w:rsidRPr="00EC7ACE" w:rsidRDefault="00CB09C2" w:rsidP="00CB09C2">
            <w:pPr>
              <w:contextualSpacing/>
              <w:jc w:val="center"/>
              <w:rPr>
                <w:rFonts w:cs="Arial"/>
                <w:bCs/>
                <w:sz w:val="24"/>
                <w:szCs w:val="24"/>
              </w:rPr>
            </w:pPr>
            <w:r w:rsidRPr="00EC7ACE">
              <w:rPr>
                <w:rFonts w:cs="Arial"/>
                <w:bCs/>
                <w:sz w:val="24"/>
                <w:szCs w:val="24"/>
              </w:rPr>
              <w:lastRenderedPageBreak/>
              <w:t>4</w:t>
            </w:r>
          </w:p>
        </w:tc>
        <w:tc>
          <w:tcPr>
            <w:tcW w:w="5515" w:type="dxa"/>
            <w:tcBorders>
              <w:top w:val="single" w:sz="4" w:space="0" w:color="auto"/>
              <w:left w:val="single" w:sz="4" w:space="0" w:color="auto"/>
              <w:bottom w:val="single" w:sz="4" w:space="0" w:color="auto"/>
              <w:right w:val="single" w:sz="4" w:space="0" w:color="auto"/>
            </w:tcBorders>
          </w:tcPr>
          <w:p w14:paraId="1BA9633D" w14:textId="5F94C791" w:rsidR="00CB09C2" w:rsidRPr="001E0B00" w:rsidRDefault="00CB09C2" w:rsidP="00CB09C2">
            <w:pPr>
              <w:pStyle w:val="ListParagraph"/>
              <w:numPr>
                <w:ilvl w:val="0"/>
                <w:numId w:val="20"/>
              </w:numPr>
              <w:rPr>
                <w:rFonts w:cs="Arial"/>
                <w:bCs/>
                <w:sz w:val="24"/>
                <w:szCs w:val="24"/>
              </w:rPr>
            </w:pPr>
            <w:r w:rsidRPr="001E0B00">
              <w:rPr>
                <w:rFonts w:cs="Arial"/>
                <w:bCs/>
                <w:sz w:val="24"/>
                <w:szCs w:val="24"/>
              </w:rPr>
              <w:t xml:space="preserve">Attachment A – Contract Pricing – Supplement 3 has been replaced with Attachment A – Contract Pricing – Supplement 4 </w:t>
            </w:r>
          </w:p>
        </w:tc>
        <w:tc>
          <w:tcPr>
            <w:tcW w:w="2053" w:type="dxa"/>
            <w:tcBorders>
              <w:top w:val="single" w:sz="4" w:space="0" w:color="auto"/>
              <w:left w:val="single" w:sz="4" w:space="0" w:color="auto"/>
              <w:bottom w:val="single" w:sz="4" w:space="0" w:color="auto"/>
              <w:right w:val="single" w:sz="4" w:space="0" w:color="auto"/>
            </w:tcBorders>
          </w:tcPr>
          <w:p w14:paraId="4C50D228" w14:textId="786E6E11" w:rsidR="00CB09C2" w:rsidRPr="00EC7ACE" w:rsidRDefault="00CB09C2" w:rsidP="00CB09C2">
            <w:pPr>
              <w:spacing w:before="40" w:after="40"/>
              <w:jc w:val="center"/>
              <w:rPr>
                <w:rFonts w:cs="Arial"/>
                <w:bCs/>
                <w:sz w:val="24"/>
                <w:szCs w:val="24"/>
              </w:rPr>
            </w:pPr>
            <w:r w:rsidRPr="00EC7ACE">
              <w:rPr>
                <w:rFonts w:cs="Arial"/>
                <w:bCs/>
                <w:sz w:val="24"/>
                <w:szCs w:val="24"/>
              </w:rPr>
              <w:t>11/04/2022</w:t>
            </w:r>
          </w:p>
        </w:tc>
      </w:tr>
      <w:tr w:rsidR="00CB09C2" w:rsidRPr="00D36164" w14:paraId="225A01E7"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5D99C4D3" w14:textId="0A90EDAF" w:rsidR="00CB09C2" w:rsidRPr="009E0DE7" w:rsidRDefault="00CB09C2" w:rsidP="00CB09C2">
            <w:pPr>
              <w:contextualSpacing/>
              <w:jc w:val="center"/>
              <w:rPr>
                <w:rFonts w:cs="Arial"/>
                <w:bCs/>
                <w:sz w:val="24"/>
                <w:szCs w:val="24"/>
              </w:rPr>
            </w:pPr>
            <w:r w:rsidRPr="009E0DE7">
              <w:rPr>
                <w:rFonts w:cs="Arial"/>
                <w:bCs/>
                <w:sz w:val="24"/>
                <w:szCs w:val="24"/>
              </w:rPr>
              <w:t>3</w:t>
            </w:r>
          </w:p>
        </w:tc>
        <w:tc>
          <w:tcPr>
            <w:tcW w:w="5515" w:type="dxa"/>
            <w:tcBorders>
              <w:top w:val="single" w:sz="4" w:space="0" w:color="auto"/>
              <w:left w:val="single" w:sz="4" w:space="0" w:color="auto"/>
              <w:bottom w:val="single" w:sz="4" w:space="0" w:color="auto"/>
              <w:right w:val="single" w:sz="4" w:space="0" w:color="auto"/>
            </w:tcBorders>
          </w:tcPr>
          <w:p w14:paraId="52332FB2" w14:textId="6E0E3C55" w:rsidR="00CB09C2" w:rsidRPr="001E0B00" w:rsidRDefault="00CB09C2" w:rsidP="00CB09C2">
            <w:pPr>
              <w:pStyle w:val="ListParagraph"/>
              <w:numPr>
                <w:ilvl w:val="0"/>
                <w:numId w:val="20"/>
              </w:numPr>
              <w:rPr>
                <w:rFonts w:cs="Arial"/>
                <w:bCs/>
                <w:sz w:val="24"/>
                <w:szCs w:val="24"/>
              </w:rPr>
            </w:pPr>
            <w:r w:rsidRPr="001E0B00">
              <w:rPr>
                <w:rFonts w:cs="Arial"/>
                <w:bCs/>
                <w:sz w:val="24"/>
                <w:szCs w:val="24"/>
              </w:rPr>
              <w:t xml:space="preserve">Attachment A – Contract Pricing – Supplement 2 has been replaced with Attachment A – Contract Pricing – Supplement 3 </w:t>
            </w:r>
          </w:p>
          <w:p w14:paraId="6F20BCF9" w14:textId="332D7D65" w:rsidR="00CB09C2" w:rsidRPr="001E0B00" w:rsidRDefault="00CB09C2" w:rsidP="00CB09C2">
            <w:pPr>
              <w:pStyle w:val="ListParagraph"/>
              <w:numPr>
                <w:ilvl w:val="0"/>
                <w:numId w:val="20"/>
              </w:numPr>
              <w:rPr>
                <w:rFonts w:cs="Arial"/>
                <w:bCs/>
                <w:sz w:val="24"/>
                <w:szCs w:val="24"/>
              </w:rPr>
            </w:pPr>
            <w:r w:rsidRPr="001E0B00">
              <w:rPr>
                <w:rFonts w:cs="Arial"/>
                <w:bCs/>
                <w:sz w:val="24"/>
                <w:szCs w:val="24"/>
              </w:rPr>
              <w:t>Contact Information for Downtown Ford has been updated</w:t>
            </w:r>
          </w:p>
        </w:tc>
        <w:tc>
          <w:tcPr>
            <w:tcW w:w="2053" w:type="dxa"/>
            <w:tcBorders>
              <w:top w:val="single" w:sz="4" w:space="0" w:color="auto"/>
              <w:left w:val="single" w:sz="4" w:space="0" w:color="auto"/>
              <w:bottom w:val="single" w:sz="4" w:space="0" w:color="auto"/>
              <w:right w:val="single" w:sz="4" w:space="0" w:color="auto"/>
            </w:tcBorders>
          </w:tcPr>
          <w:p w14:paraId="55FE92FE" w14:textId="25B7FE89" w:rsidR="00CB09C2" w:rsidRPr="009E0DE7" w:rsidRDefault="00CB09C2" w:rsidP="00CB09C2">
            <w:pPr>
              <w:spacing w:before="40" w:after="40"/>
              <w:jc w:val="center"/>
              <w:rPr>
                <w:rFonts w:cs="Arial"/>
                <w:bCs/>
                <w:sz w:val="24"/>
                <w:szCs w:val="24"/>
              </w:rPr>
            </w:pPr>
            <w:r w:rsidRPr="009E0DE7">
              <w:rPr>
                <w:rFonts w:cs="Arial"/>
                <w:bCs/>
                <w:sz w:val="24"/>
                <w:szCs w:val="24"/>
              </w:rPr>
              <w:t>09/19/2022</w:t>
            </w:r>
          </w:p>
        </w:tc>
      </w:tr>
      <w:tr w:rsidR="00CB09C2" w:rsidRPr="00D36164" w14:paraId="64945B1B"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1670A177" w14:textId="7C2AF0DE" w:rsidR="00CB09C2" w:rsidRPr="00A5542E" w:rsidRDefault="00CB09C2" w:rsidP="00CB09C2">
            <w:pPr>
              <w:contextualSpacing/>
              <w:jc w:val="center"/>
              <w:rPr>
                <w:rFonts w:cs="Arial"/>
                <w:bCs/>
                <w:sz w:val="24"/>
                <w:szCs w:val="24"/>
              </w:rPr>
            </w:pPr>
            <w:r>
              <w:br w:type="page"/>
            </w:r>
            <w:r w:rsidRPr="00A5542E">
              <w:rPr>
                <w:rFonts w:cs="Arial"/>
                <w:bCs/>
                <w:sz w:val="24"/>
                <w:szCs w:val="24"/>
              </w:rPr>
              <w:t>2</w:t>
            </w:r>
          </w:p>
        </w:tc>
        <w:tc>
          <w:tcPr>
            <w:tcW w:w="5515" w:type="dxa"/>
            <w:tcBorders>
              <w:top w:val="single" w:sz="4" w:space="0" w:color="auto"/>
              <w:left w:val="single" w:sz="4" w:space="0" w:color="auto"/>
              <w:bottom w:val="single" w:sz="4" w:space="0" w:color="auto"/>
              <w:right w:val="single" w:sz="4" w:space="0" w:color="auto"/>
            </w:tcBorders>
          </w:tcPr>
          <w:p w14:paraId="79EF02EE" w14:textId="0EA6F950" w:rsidR="00CB09C2" w:rsidRPr="00A5542E" w:rsidRDefault="00CB09C2" w:rsidP="00CB09C2">
            <w:pPr>
              <w:pStyle w:val="ListParagraph"/>
              <w:numPr>
                <w:ilvl w:val="0"/>
                <w:numId w:val="19"/>
              </w:numPr>
              <w:rPr>
                <w:rFonts w:cs="Arial"/>
                <w:bCs/>
                <w:sz w:val="24"/>
                <w:szCs w:val="24"/>
              </w:rPr>
            </w:pPr>
            <w:r w:rsidRPr="00A5542E">
              <w:rPr>
                <w:rFonts w:cs="Arial"/>
                <w:bCs/>
                <w:sz w:val="24"/>
                <w:szCs w:val="24"/>
              </w:rPr>
              <w:t>Attachment A – Contract Pricing – Supplement 1 has been replaced with Attachment A – Contract Pricing – Supplement 2*</w:t>
            </w:r>
          </w:p>
        </w:tc>
        <w:tc>
          <w:tcPr>
            <w:tcW w:w="2053" w:type="dxa"/>
            <w:tcBorders>
              <w:top w:val="single" w:sz="4" w:space="0" w:color="auto"/>
              <w:left w:val="single" w:sz="4" w:space="0" w:color="auto"/>
              <w:bottom w:val="single" w:sz="4" w:space="0" w:color="auto"/>
              <w:right w:val="single" w:sz="4" w:space="0" w:color="auto"/>
            </w:tcBorders>
          </w:tcPr>
          <w:p w14:paraId="61506736" w14:textId="2DC2D2CD" w:rsidR="00CB09C2" w:rsidRPr="00A5542E" w:rsidRDefault="00CB09C2" w:rsidP="00CB09C2">
            <w:pPr>
              <w:spacing w:before="40" w:after="40"/>
              <w:jc w:val="center"/>
              <w:rPr>
                <w:rFonts w:cs="Arial"/>
                <w:bCs/>
                <w:sz w:val="24"/>
                <w:szCs w:val="24"/>
              </w:rPr>
            </w:pPr>
            <w:r w:rsidRPr="00A5542E">
              <w:rPr>
                <w:rFonts w:cs="Arial"/>
                <w:bCs/>
                <w:sz w:val="24"/>
                <w:szCs w:val="24"/>
              </w:rPr>
              <w:t>08/16/2022</w:t>
            </w:r>
          </w:p>
        </w:tc>
      </w:tr>
      <w:tr w:rsidR="00CB09C2" w:rsidRPr="00D36164" w14:paraId="08E5D6B2"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3CB2467D" w14:textId="5D6863DA" w:rsidR="00CB09C2" w:rsidRPr="007E2329" w:rsidRDefault="00CB09C2" w:rsidP="00CB09C2">
            <w:pPr>
              <w:contextualSpacing/>
              <w:jc w:val="center"/>
              <w:rPr>
                <w:rFonts w:cs="Arial"/>
                <w:bCs/>
                <w:sz w:val="24"/>
                <w:szCs w:val="24"/>
              </w:rPr>
            </w:pPr>
            <w:r w:rsidRPr="007E2329">
              <w:rPr>
                <w:rFonts w:cs="Arial"/>
                <w:bCs/>
                <w:sz w:val="24"/>
                <w:szCs w:val="24"/>
              </w:rPr>
              <w:t>1</w:t>
            </w:r>
          </w:p>
        </w:tc>
        <w:tc>
          <w:tcPr>
            <w:tcW w:w="5515" w:type="dxa"/>
            <w:tcBorders>
              <w:top w:val="single" w:sz="4" w:space="0" w:color="auto"/>
              <w:left w:val="single" w:sz="4" w:space="0" w:color="auto"/>
              <w:bottom w:val="single" w:sz="4" w:space="0" w:color="auto"/>
              <w:right w:val="single" w:sz="4" w:space="0" w:color="auto"/>
            </w:tcBorders>
          </w:tcPr>
          <w:p w14:paraId="401233F2" w14:textId="595EE7DC" w:rsidR="00CB09C2" w:rsidRPr="008E4432" w:rsidRDefault="00CB09C2" w:rsidP="00CB09C2">
            <w:pPr>
              <w:pStyle w:val="ListParagraph"/>
              <w:numPr>
                <w:ilvl w:val="0"/>
                <w:numId w:val="19"/>
              </w:numPr>
              <w:rPr>
                <w:rFonts w:cs="Arial"/>
                <w:bCs/>
                <w:sz w:val="24"/>
                <w:szCs w:val="24"/>
              </w:rPr>
            </w:pPr>
            <w:r w:rsidRPr="008E4432">
              <w:rPr>
                <w:rFonts w:cs="Arial"/>
                <w:bCs/>
                <w:sz w:val="24"/>
                <w:szCs w:val="24"/>
              </w:rPr>
              <w:t>Attachment A – Contract Pricing has been replaced with Attachment A – Contract Pricing – Supplement 1</w:t>
            </w:r>
          </w:p>
          <w:p w14:paraId="155FA428" w14:textId="77777777" w:rsidR="00CB09C2" w:rsidRPr="008E4432" w:rsidRDefault="00CB09C2" w:rsidP="00CB09C2">
            <w:pPr>
              <w:pStyle w:val="ListParagraph"/>
              <w:numPr>
                <w:ilvl w:val="0"/>
                <w:numId w:val="19"/>
              </w:numPr>
              <w:rPr>
                <w:rFonts w:cs="Arial"/>
                <w:bCs/>
                <w:sz w:val="24"/>
                <w:szCs w:val="24"/>
              </w:rPr>
            </w:pPr>
            <w:r w:rsidRPr="008E4432">
              <w:rPr>
                <w:rFonts w:cs="Arial"/>
                <w:bCs/>
                <w:sz w:val="24"/>
                <w:szCs w:val="24"/>
              </w:rPr>
              <w:t>Attachment D – Vehicle Specifications has been added</w:t>
            </w:r>
          </w:p>
          <w:p w14:paraId="1E46F10B" w14:textId="2689BCD6" w:rsidR="00CB09C2" w:rsidRPr="008E4432" w:rsidRDefault="00CB09C2" w:rsidP="00CB09C2">
            <w:pPr>
              <w:pStyle w:val="ListParagraph"/>
              <w:numPr>
                <w:ilvl w:val="0"/>
                <w:numId w:val="19"/>
              </w:numPr>
              <w:rPr>
                <w:rFonts w:cs="Arial"/>
                <w:bCs/>
                <w:sz w:val="24"/>
                <w:szCs w:val="24"/>
              </w:rPr>
            </w:pPr>
            <w:r w:rsidRPr="008E4432">
              <w:rPr>
                <w:rFonts w:cs="Arial"/>
                <w:bCs/>
                <w:sz w:val="24"/>
                <w:szCs w:val="24"/>
              </w:rPr>
              <w:t>Article 25 – Payments, language has been modified</w:t>
            </w:r>
          </w:p>
        </w:tc>
        <w:tc>
          <w:tcPr>
            <w:tcW w:w="2053" w:type="dxa"/>
            <w:tcBorders>
              <w:top w:val="single" w:sz="4" w:space="0" w:color="auto"/>
              <w:left w:val="single" w:sz="4" w:space="0" w:color="auto"/>
              <w:bottom w:val="single" w:sz="4" w:space="0" w:color="auto"/>
              <w:right w:val="single" w:sz="4" w:space="0" w:color="auto"/>
            </w:tcBorders>
          </w:tcPr>
          <w:p w14:paraId="2299FF5A" w14:textId="02E3659E" w:rsidR="00CB09C2" w:rsidRPr="007E2329" w:rsidRDefault="00CB09C2" w:rsidP="00CB09C2">
            <w:pPr>
              <w:spacing w:before="40" w:after="40"/>
              <w:jc w:val="center"/>
              <w:rPr>
                <w:rFonts w:cs="Arial"/>
                <w:bCs/>
                <w:sz w:val="24"/>
                <w:szCs w:val="24"/>
              </w:rPr>
            </w:pPr>
            <w:r w:rsidRPr="007E2329">
              <w:rPr>
                <w:rFonts w:cs="Arial"/>
                <w:bCs/>
                <w:sz w:val="24"/>
                <w:szCs w:val="24"/>
              </w:rPr>
              <w:t>05/26/2022</w:t>
            </w:r>
          </w:p>
        </w:tc>
      </w:tr>
      <w:tr w:rsidR="00CB09C2" w:rsidRPr="00D36164" w14:paraId="584FA8F1"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5ED874B3" w14:textId="53D31102" w:rsidR="00CB09C2" w:rsidRPr="00B0179D" w:rsidRDefault="00CB09C2" w:rsidP="00CB09C2">
            <w:pPr>
              <w:contextualSpacing/>
              <w:jc w:val="center"/>
              <w:rPr>
                <w:rFonts w:cs="Arial"/>
                <w:bCs/>
                <w:sz w:val="24"/>
                <w:szCs w:val="24"/>
              </w:rPr>
            </w:pPr>
            <w:r w:rsidRPr="00B0179D">
              <w:rPr>
                <w:rFonts w:cs="Arial"/>
                <w:bCs/>
                <w:sz w:val="24"/>
                <w:szCs w:val="24"/>
              </w:rPr>
              <w:t>N/A</w:t>
            </w:r>
          </w:p>
        </w:tc>
        <w:tc>
          <w:tcPr>
            <w:tcW w:w="5515" w:type="dxa"/>
            <w:tcBorders>
              <w:top w:val="single" w:sz="4" w:space="0" w:color="auto"/>
              <w:left w:val="single" w:sz="4" w:space="0" w:color="auto"/>
              <w:bottom w:val="single" w:sz="4" w:space="0" w:color="auto"/>
              <w:right w:val="single" w:sz="4" w:space="0" w:color="auto"/>
            </w:tcBorders>
          </w:tcPr>
          <w:p w14:paraId="3101EC71" w14:textId="415A29FB" w:rsidR="00CB09C2" w:rsidRPr="00B0179D" w:rsidRDefault="00CB09C2" w:rsidP="00CB09C2">
            <w:pPr>
              <w:rPr>
                <w:rFonts w:cs="Arial"/>
                <w:bCs/>
                <w:sz w:val="24"/>
                <w:szCs w:val="24"/>
              </w:rPr>
            </w:pPr>
            <w:r w:rsidRPr="00B0179D">
              <w:rPr>
                <w:rFonts w:cs="Arial"/>
                <w:bCs/>
                <w:sz w:val="24"/>
                <w:szCs w:val="24"/>
              </w:rPr>
              <w:t>Original Contract Posted</w:t>
            </w:r>
          </w:p>
        </w:tc>
        <w:tc>
          <w:tcPr>
            <w:tcW w:w="2053" w:type="dxa"/>
            <w:tcBorders>
              <w:top w:val="single" w:sz="4" w:space="0" w:color="auto"/>
              <w:left w:val="single" w:sz="4" w:space="0" w:color="auto"/>
              <w:bottom w:val="single" w:sz="4" w:space="0" w:color="auto"/>
              <w:right w:val="single" w:sz="4" w:space="0" w:color="auto"/>
            </w:tcBorders>
          </w:tcPr>
          <w:p w14:paraId="31D876BB" w14:textId="39538B00" w:rsidR="00CB09C2" w:rsidRDefault="00CB09C2" w:rsidP="00CB09C2">
            <w:pPr>
              <w:spacing w:before="40" w:after="40"/>
              <w:jc w:val="center"/>
              <w:rPr>
                <w:rFonts w:cs="Arial"/>
                <w:bCs/>
                <w:sz w:val="24"/>
                <w:szCs w:val="24"/>
              </w:rPr>
            </w:pPr>
            <w:r>
              <w:rPr>
                <w:rFonts w:cs="Arial"/>
                <w:bCs/>
                <w:sz w:val="24"/>
                <w:szCs w:val="24"/>
              </w:rPr>
              <w:t>05/01/2022</w:t>
            </w:r>
          </w:p>
        </w:tc>
      </w:tr>
    </w:tbl>
    <w:p w14:paraId="76C5C685" w14:textId="77777777" w:rsidR="00827D4E" w:rsidRPr="00B0179D" w:rsidRDefault="00263AD7" w:rsidP="0010242E">
      <w:pPr>
        <w:spacing w:before="240"/>
        <w:rPr>
          <w:rFonts w:cs="Arial"/>
          <w:b/>
          <w:bCs/>
          <w:sz w:val="24"/>
          <w:szCs w:val="24"/>
        </w:rPr>
      </w:pPr>
      <w:r w:rsidRPr="00B0179D">
        <w:rPr>
          <w:rFonts w:cs="Arial"/>
          <w:b/>
          <w:bCs/>
          <w:sz w:val="24"/>
          <w:szCs w:val="24"/>
        </w:rPr>
        <w:t>All other terms and conditions remain the same.</w:t>
      </w:r>
    </w:p>
    <w:p w14:paraId="5712B560" w14:textId="1EEE9A50" w:rsidR="00827D4E" w:rsidRDefault="00827D4E">
      <w:pPr>
        <w:rPr>
          <w:rFonts w:cs="Arial"/>
          <w:b/>
          <w:bCs/>
        </w:rPr>
      </w:pPr>
    </w:p>
    <w:p w14:paraId="28CCB40E" w14:textId="77777777" w:rsidR="007C31B1" w:rsidRDefault="007C31B1" w:rsidP="00F53867">
      <w:pPr>
        <w:pStyle w:val="TOC1"/>
        <w:rPr>
          <w:color w:val="auto"/>
        </w:rPr>
      </w:pPr>
    </w:p>
    <w:p w14:paraId="1AFFB81B" w14:textId="77777777" w:rsidR="007C31B1" w:rsidRDefault="007C31B1" w:rsidP="00F53867">
      <w:pPr>
        <w:pStyle w:val="TOC1"/>
        <w:rPr>
          <w:color w:val="auto"/>
        </w:rPr>
      </w:pPr>
    </w:p>
    <w:p w14:paraId="321DFD95" w14:textId="77777777" w:rsidR="007C31B1" w:rsidRDefault="007C31B1" w:rsidP="00F53867">
      <w:pPr>
        <w:pStyle w:val="TOC1"/>
        <w:rPr>
          <w:color w:val="auto"/>
        </w:rPr>
      </w:pPr>
    </w:p>
    <w:p w14:paraId="6C05476A" w14:textId="77777777" w:rsidR="007C31B1" w:rsidRDefault="007C31B1" w:rsidP="00F53867">
      <w:pPr>
        <w:pStyle w:val="TOC1"/>
        <w:rPr>
          <w:color w:val="auto"/>
        </w:rPr>
      </w:pPr>
    </w:p>
    <w:p w14:paraId="5C097F07" w14:textId="4395FC85" w:rsidR="00BF11F7" w:rsidRPr="00A2762B" w:rsidRDefault="00BF11F7" w:rsidP="00F53867">
      <w:pPr>
        <w:pStyle w:val="TOC1"/>
        <w:rPr>
          <w:color w:val="auto"/>
        </w:rPr>
      </w:pPr>
      <w:r w:rsidRPr="00A2762B">
        <w:rPr>
          <w:color w:val="auto"/>
        </w:rPr>
        <w:t>TABLE OF CONTENTS</w:t>
      </w:r>
    </w:p>
    <w:p w14:paraId="43F1B726" w14:textId="5F9B44F1" w:rsidR="00C21266" w:rsidRPr="00C21266" w:rsidRDefault="00F46D52">
      <w:pPr>
        <w:pStyle w:val="TOC1"/>
        <w:rPr>
          <w:rFonts w:asciiTheme="minorHAnsi" w:eastAsiaTheme="minorEastAsia" w:hAnsiTheme="minorHAnsi" w:cstheme="minorBidi"/>
          <w:caps w:val="0"/>
          <w:color w:val="auto"/>
          <w:kern w:val="2"/>
          <w:szCs w:val="24"/>
          <w14:ligatures w14:val="standardContextual"/>
        </w:rPr>
      </w:pPr>
      <w:r w:rsidRPr="0054780F">
        <w:rPr>
          <w:rFonts w:cs="Arial"/>
          <w:color w:val="auto"/>
        </w:rPr>
        <w:fldChar w:fldCharType="begin"/>
      </w:r>
      <w:r w:rsidRPr="0054780F">
        <w:rPr>
          <w:rFonts w:cs="Arial"/>
          <w:color w:val="auto"/>
        </w:rPr>
        <w:instrText xml:space="preserve"> TOC \o "1-1" \h \z \u </w:instrText>
      </w:r>
      <w:r w:rsidRPr="0054780F">
        <w:rPr>
          <w:rFonts w:cs="Arial"/>
          <w:color w:val="auto"/>
        </w:rPr>
        <w:fldChar w:fldCharType="separate"/>
      </w:r>
      <w:hyperlink w:anchor="_Toc228521797" w:history="1">
        <w:r w:rsidR="00C21266" w:rsidRPr="00C21266">
          <w:rPr>
            <w:rStyle w:val="Hyperlink"/>
            <w:color w:val="auto"/>
          </w:rPr>
          <w:t>1.</w:t>
        </w:r>
        <w:r w:rsidR="00C21266" w:rsidRPr="00C21266">
          <w:rPr>
            <w:rFonts w:asciiTheme="minorHAnsi" w:eastAsiaTheme="minorEastAsia" w:hAnsiTheme="minorHAnsi" w:cstheme="minorBidi"/>
            <w:caps w:val="0"/>
            <w:color w:val="auto"/>
            <w:kern w:val="2"/>
            <w:szCs w:val="24"/>
            <w14:ligatures w14:val="standardContextual"/>
          </w:rPr>
          <w:tab/>
        </w:r>
        <w:r w:rsidR="00C21266" w:rsidRPr="00C21266">
          <w:rPr>
            <w:rStyle w:val="Hyperlink"/>
            <w:color w:val="auto"/>
          </w:rPr>
          <w:t>SCOPE</w:t>
        </w:r>
        <w:r w:rsidR="00C21266" w:rsidRPr="00C21266">
          <w:rPr>
            <w:webHidden/>
            <w:color w:val="auto"/>
          </w:rPr>
          <w:tab/>
        </w:r>
        <w:r w:rsidR="00C21266" w:rsidRPr="00C21266">
          <w:rPr>
            <w:webHidden/>
            <w:color w:val="auto"/>
          </w:rPr>
          <w:fldChar w:fldCharType="begin"/>
        </w:r>
        <w:r w:rsidR="00C21266" w:rsidRPr="00C21266">
          <w:rPr>
            <w:webHidden/>
            <w:color w:val="auto"/>
          </w:rPr>
          <w:instrText xml:space="preserve"> PAGEREF _Toc228521797 \h </w:instrText>
        </w:r>
        <w:r w:rsidR="00C21266" w:rsidRPr="00C21266">
          <w:rPr>
            <w:webHidden/>
            <w:color w:val="auto"/>
          </w:rPr>
        </w:r>
        <w:r w:rsidR="00C21266" w:rsidRPr="00C21266">
          <w:rPr>
            <w:webHidden/>
            <w:color w:val="auto"/>
          </w:rPr>
          <w:fldChar w:fldCharType="separate"/>
        </w:r>
        <w:r w:rsidR="00C21266" w:rsidRPr="00C21266">
          <w:rPr>
            <w:webHidden/>
            <w:color w:val="auto"/>
          </w:rPr>
          <w:t>8</w:t>
        </w:r>
        <w:r w:rsidR="00C21266" w:rsidRPr="00C21266">
          <w:rPr>
            <w:webHidden/>
            <w:color w:val="auto"/>
          </w:rPr>
          <w:fldChar w:fldCharType="end"/>
        </w:r>
      </w:hyperlink>
    </w:p>
    <w:p w14:paraId="2B0C0CDD" w14:textId="31CDE8EB"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798" w:history="1">
        <w:r w:rsidRPr="00C21266">
          <w:rPr>
            <w:rStyle w:val="Hyperlink"/>
            <w:color w:val="auto"/>
          </w:rPr>
          <w:t>2.</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CONTRACT USAGE/RULES</w:t>
        </w:r>
        <w:r w:rsidRPr="00C21266">
          <w:rPr>
            <w:webHidden/>
            <w:color w:val="auto"/>
          </w:rPr>
          <w:tab/>
        </w:r>
        <w:r w:rsidRPr="00C21266">
          <w:rPr>
            <w:webHidden/>
            <w:color w:val="auto"/>
          </w:rPr>
          <w:fldChar w:fldCharType="begin"/>
        </w:r>
        <w:r w:rsidRPr="00C21266">
          <w:rPr>
            <w:webHidden/>
            <w:color w:val="auto"/>
          </w:rPr>
          <w:instrText xml:space="preserve"> PAGEREF _Toc228521798 \h </w:instrText>
        </w:r>
        <w:r w:rsidRPr="00C21266">
          <w:rPr>
            <w:webHidden/>
            <w:color w:val="auto"/>
          </w:rPr>
        </w:r>
        <w:r w:rsidRPr="00C21266">
          <w:rPr>
            <w:webHidden/>
            <w:color w:val="auto"/>
          </w:rPr>
          <w:fldChar w:fldCharType="separate"/>
        </w:r>
        <w:r w:rsidRPr="00C21266">
          <w:rPr>
            <w:webHidden/>
            <w:color w:val="auto"/>
          </w:rPr>
          <w:t>8</w:t>
        </w:r>
        <w:r w:rsidRPr="00C21266">
          <w:rPr>
            <w:webHidden/>
            <w:color w:val="auto"/>
          </w:rPr>
          <w:fldChar w:fldCharType="end"/>
        </w:r>
      </w:hyperlink>
    </w:p>
    <w:p w14:paraId="08564EE2" w14:textId="551E1D20"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799" w:history="1">
        <w:r w:rsidRPr="00C21266">
          <w:rPr>
            <w:rStyle w:val="Hyperlink"/>
            <w:color w:val="auto"/>
          </w:rPr>
          <w:t>3.</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DGS ADMINISTRATIVE FEES</w:t>
        </w:r>
        <w:r w:rsidRPr="00C21266">
          <w:rPr>
            <w:webHidden/>
            <w:color w:val="auto"/>
          </w:rPr>
          <w:tab/>
        </w:r>
        <w:r w:rsidRPr="00C21266">
          <w:rPr>
            <w:webHidden/>
            <w:color w:val="auto"/>
          </w:rPr>
          <w:fldChar w:fldCharType="begin"/>
        </w:r>
        <w:r w:rsidRPr="00C21266">
          <w:rPr>
            <w:webHidden/>
            <w:color w:val="auto"/>
          </w:rPr>
          <w:instrText xml:space="preserve"> PAGEREF _Toc228521799 \h </w:instrText>
        </w:r>
        <w:r w:rsidRPr="00C21266">
          <w:rPr>
            <w:webHidden/>
            <w:color w:val="auto"/>
          </w:rPr>
        </w:r>
        <w:r w:rsidRPr="00C21266">
          <w:rPr>
            <w:webHidden/>
            <w:color w:val="auto"/>
          </w:rPr>
          <w:fldChar w:fldCharType="separate"/>
        </w:r>
        <w:r w:rsidRPr="00C21266">
          <w:rPr>
            <w:webHidden/>
            <w:color w:val="auto"/>
          </w:rPr>
          <w:t>9</w:t>
        </w:r>
        <w:r w:rsidRPr="00C21266">
          <w:rPr>
            <w:webHidden/>
            <w:color w:val="auto"/>
          </w:rPr>
          <w:fldChar w:fldCharType="end"/>
        </w:r>
      </w:hyperlink>
    </w:p>
    <w:p w14:paraId="721CEA59" w14:textId="4232FB7B"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0" w:history="1">
        <w:r w:rsidRPr="00C21266">
          <w:rPr>
            <w:rStyle w:val="Hyperlink"/>
            <w:color w:val="auto"/>
          </w:rPr>
          <w:t>4.</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SB/DVBE OFF-RAMP PROVISION</w:t>
        </w:r>
        <w:r w:rsidRPr="00C21266">
          <w:rPr>
            <w:webHidden/>
            <w:color w:val="auto"/>
          </w:rPr>
          <w:tab/>
        </w:r>
        <w:r w:rsidRPr="00C21266">
          <w:rPr>
            <w:webHidden/>
            <w:color w:val="auto"/>
          </w:rPr>
          <w:fldChar w:fldCharType="begin"/>
        </w:r>
        <w:r w:rsidRPr="00C21266">
          <w:rPr>
            <w:webHidden/>
            <w:color w:val="auto"/>
          </w:rPr>
          <w:instrText xml:space="preserve"> PAGEREF _Toc228521800 \h </w:instrText>
        </w:r>
        <w:r w:rsidRPr="00C21266">
          <w:rPr>
            <w:webHidden/>
            <w:color w:val="auto"/>
          </w:rPr>
        </w:r>
        <w:r w:rsidRPr="00C21266">
          <w:rPr>
            <w:webHidden/>
            <w:color w:val="auto"/>
          </w:rPr>
          <w:fldChar w:fldCharType="separate"/>
        </w:r>
        <w:r w:rsidRPr="00C21266">
          <w:rPr>
            <w:webHidden/>
            <w:color w:val="auto"/>
          </w:rPr>
          <w:t>9</w:t>
        </w:r>
        <w:r w:rsidRPr="00C21266">
          <w:rPr>
            <w:webHidden/>
            <w:color w:val="auto"/>
          </w:rPr>
          <w:fldChar w:fldCharType="end"/>
        </w:r>
      </w:hyperlink>
    </w:p>
    <w:p w14:paraId="5A5745A7" w14:textId="7B6A6E0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1" w:history="1">
        <w:r w:rsidRPr="00C21266">
          <w:rPr>
            <w:rStyle w:val="Hyperlink"/>
            <w:color w:val="auto"/>
          </w:rPr>
          <w:t>5.</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PROBLEM RESOLUTION/SUPPLIER PERFORMANCE</w:t>
        </w:r>
        <w:r w:rsidRPr="00C21266">
          <w:rPr>
            <w:webHidden/>
            <w:color w:val="auto"/>
          </w:rPr>
          <w:tab/>
        </w:r>
        <w:r w:rsidRPr="00C21266">
          <w:rPr>
            <w:webHidden/>
            <w:color w:val="auto"/>
          </w:rPr>
          <w:fldChar w:fldCharType="begin"/>
        </w:r>
        <w:r w:rsidRPr="00C21266">
          <w:rPr>
            <w:webHidden/>
            <w:color w:val="auto"/>
          </w:rPr>
          <w:instrText xml:space="preserve"> PAGEREF _Toc228521801 \h </w:instrText>
        </w:r>
        <w:r w:rsidRPr="00C21266">
          <w:rPr>
            <w:webHidden/>
            <w:color w:val="auto"/>
          </w:rPr>
        </w:r>
        <w:r w:rsidRPr="00C21266">
          <w:rPr>
            <w:webHidden/>
            <w:color w:val="auto"/>
          </w:rPr>
          <w:fldChar w:fldCharType="separate"/>
        </w:r>
        <w:r w:rsidRPr="00C21266">
          <w:rPr>
            <w:webHidden/>
            <w:color w:val="auto"/>
          </w:rPr>
          <w:t>9</w:t>
        </w:r>
        <w:r w:rsidRPr="00C21266">
          <w:rPr>
            <w:webHidden/>
            <w:color w:val="auto"/>
          </w:rPr>
          <w:fldChar w:fldCharType="end"/>
        </w:r>
      </w:hyperlink>
    </w:p>
    <w:p w14:paraId="6117F21B" w14:textId="08498D6D"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2" w:history="1">
        <w:r w:rsidRPr="00C21266">
          <w:rPr>
            <w:rStyle w:val="Hyperlink"/>
            <w:color w:val="auto"/>
          </w:rPr>
          <w:t>6.</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CONTRACT ITEMS</w:t>
        </w:r>
        <w:r w:rsidRPr="00C21266">
          <w:rPr>
            <w:webHidden/>
            <w:color w:val="auto"/>
          </w:rPr>
          <w:tab/>
        </w:r>
        <w:r w:rsidRPr="00C21266">
          <w:rPr>
            <w:webHidden/>
            <w:color w:val="auto"/>
          </w:rPr>
          <w:fldChar w:fldCharType="begin"/>
        </w:r>
        <w:r w:rsidRPr="00C21266">
          <w:rPr>
            <w:webHidden/>
            <w:color w:val="auto"/>
          </w:rPr>
          <w:instrText xml:space="preserve"> PAGEREF _Toc228521802 \h </w:instrText>
        </w:r>
        <w:r w:rsidRPr="00C21266">
          <w:rPr>
            <w:webHidden/>
            <w:color w:val="auto"/>
          </w:rPr>
        </w:r>
        <w:r w:rsidRPr="00C21266">
          <w:rPr>
            <w:webHidden/>
            <w:color w:val="auto"/>
          </w:rPr>
          <w:fldChar w:fldCharType="separate"/>
        </w:r>
        <w:r w:rsidRPr="00C21266">
          <w:rPr>
            <w:webHidden/>
            <w:color w:val="auto"/>
          </w:rPr>
          <w:t>10</w:t>
        </w:r>
        <w:r w:rsidRPr="00C21266">
          <w:rPr>
            <w:webHidden/>
            <w:color w:val="auto"/>
          </w:rPr>
          <w:fldChar w:fldCharType="end"/>
        </w:r>
      </w:hyperlink>
    </w:p>
    <w:p w14:paraId="6EAFD8DC" w14:textId="44B3D11E"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3" w:history="1">
        <w:r w:rsidRPr="00C21266">
          <w:rPr>
            <w:rStyle w:val="Hyperlink"/>
            <w:color w:val="auto"/>
          </w:rPr>
          <w:t>7.</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SPECIFICATIONS</w:t>
        </w:r>
        <w:r w:rsidRPr="00C21266">
          <w:rPr>
            <w:webHidden/>
            <w:color w:val="auto"/>
          </w:rPr>
          <w:tab/>
        </w:r>
        <w:r w:rsidRPr="00C21266">
          <w:rPr>
            <w:webHidden/>
            <w:color w:val="auto"/>
          </w:rPr>
          <w:fldChar w:fldCharType="begin"/>
        </w:r>
        <w:r w:rsidRPr="00C21266">
          <w:rPr>
            <w:webHidden/>
            <w:color w:val="auto"/>
          </w:rPr>
          <w:instrText xml:space="preserve"> PAGEREF _Toc228521803 \h </w:instrText>
        </w:r>
        <w:r w:rsidRPr="00C21266">
          <w:rPr>
            <w:webHidden/>
            <w:color w:val="auto"/>
          </w:rPr>
        </w:r>
        <w:r w:rsidRPr="00C21266">
          <w:rPr>
            <w:webHidden/>
            <w:color w:val="auto"/>
          </w:rPr>
          <w:fldChar w:fldCharType="separate"/>
        </w:r>
        <w:r w:rsidRPr="00C21266">
          <w:rPr>
            <w:webHidden/>
            <w:color w:val="auto"/>
          </w:rPr>
          <w:t>12</w:t>
        </w:r>
        <w:r w:rsidRPr="00C21266">
          <w:rPr>
            <w:webHidden/>
            <w:color w:val="auto"/>
          </w:rPr>
          <w:fldChar w:fldCharType="end"/>
        </w:r>
      </w:hyperlink>
    </w:p>
    <w:p w14:paraId="6B1F7511" w14:textId="275AFA4E"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4" w:history="1">
        <w:r w:rsidRPr="00C21266">
          <w:rPr>
            <w:rStyle w:val="Hyperlink"/>
            <w:color w:val="auto"/>
          </w:rPr>
          <w:t>8.</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CUSTOMER SERVICE</w:t>
        </w:r>
        <w:r w:rsidRPr="00C21266">
          <w:rPr>
            <w:webHidden/>
            <w:color w:val="auto"/>
          </w:rPr>
          <w:tab/>
        </w:r>
        <w:r w:rsidRPr="00C21266">
          <w:rPr>
            <w:webHidden/>
            <w:color w:val="auto"/>
          </w:rPr>
          <w:fldChar w:fldCharType="begin"/>
        </w:r>
        <w:r w:rsidRPr="00C21266">
          <w:rPr>
            <w:webHidden/>
            <w:color w:val="auto"/>
          </w:rPr>
          <w:instrText xml:space="preserve"> PAGEREF _Toc228521804 \h </w:instrText>
        </w:r>
        <w:r w:rsidRPr="00C21266">
          <w:rPr>
            <w:webHidden/>
            <w:color w:val="auto"/>
          </w:rPr>
        </w:r>
        <w:r w:rsidRPr="00C21266">
          <w:rPr>
            <w:webHidden/>
            <w:color w:val="auto"/>
          </w:rPr>
          <w:fldChar w:fldCharType="separate"/>
        </w:r>
        <w:r w:rsidRPr="00C21266">
          <w:rPr>
            <w:webHidden/>
            <w:color w:val="auto"/>
          </w:rPr>
          <w:t>12</w:t>
        </w:r>
        <w:r w:rsidRPr="00C21266">
          <w:rPr>
            <w:webHidden/>
            <w:color w:val="auto"/>
          </w:rPr>
          <w:fldChar w:fldCharType="end"/>
        </w:r>
      </w:hyperlink>
    </w:p>
    <w:p w14:paraId="30DB04D6" w14:textId="2BD0BAAC"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5" w:history="1">
        <w:r w:rsidRPr="00C21266">
          <w:rPr>
            <w:rStyle w:val="Hyperlink"/>
            <w:color w:val="auto"/>
          </w:rPr>
          <w:t>9.</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PRODUCT SUBSTITUTIONS</w:t>
        </w:r>
        <w:r w:rsidRPr="00C21266">
          <w:rPr>
            <w:webHidden/>
            <w:color w:val="auto"/>
          </w:rPr>
          <w:tab/>
        </w:r>
        <w:r w:rsidRPr="00C21266">
          <w:rPr>
            <w:webHidden/>
            <w:color w:val="auto"/>
          </w:rPr>
          <w:fldChar w:fldCharType="begin"/>
        </w:r>
        <w:r w:rsidRPr="00C21266">
          <w:rPr>
            <w:webHidden/>
            <w:color w:val="auto"/>
          </w:rPr>
          <w:instrText xml:space="preserve"> PAGEREF _Toc228521805 \h </w:instrText>
        </w:r>
        <w:r w:rsidRPr="00C21266">
          <w:rPr>
            <w:webHidden/>
            <w:color w:val="auto"/>
          </w:rPr>
        </w:r>
        <w:r w:rsidRPr="00C21266">
          <w:rPr>
            <w:webHidden/>
            <w:color w:val="auto"/>
          </w:rPr>
          <w:fldChar w:fldCharType="separate"/>
        </w:r>
        <w:r w:rsidRPr="00C21266">
          <w:rPr>
            <w:webHidden/>
            <w:color w:val="auto"/>
          </w:rPr>
          <w:t>13</w:t>
        </w:r>
        <w:r w:rsidRPr="00C21266">
          <w:rPr>
            <w:webHidden/>
            <w:color w:val="auto"/>
          </w:rPr>
          <w:fldChar w:fldCharType="end"/>
        </w:r>
      </w:hyperlink>
    </w:p>
    <w:p w14:paraId="5D5562BA" w14:textId="76E7F06C"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6" w:history="1">
        <w:r w:rsidRPr="00C21266">
          <w:rPr>
            <w:rStyle w:val="Hyperlink"/>
            <w:color w:val="auto"/>
          </w:rPr>
          <w:t>10.</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iCs/>
            <w:color w:val="auto"/>
          </w:rPr>
          <w:t>PURCHASE EXECUTION</w:t>
        </w:r>
        <w:r w:rsidRPr="00C21266">
          <w:rPr>
            <w:webHidden/>
            <w:color w:val="auto"/>
          </w:rPr>
          <w:tab/>
        </w:r>
        <w:r w:rsidRPr="00C21266">
          <w:rPr>
            <w:webHidden/>
            <w:color w:val="auto"/>
          </w:rPr>
          <w:fldChar w:fldCharType="begin"/>
        </w:r>
        <w:r w:rsidRPr="00C21266">
          <w:rPr>
            <w:webHidden/>
            <w:color w:val="auto"/>
          </w:rPr>
          <w:instrText xml:space="preserve"> PAGEREF _Toc228521806 \h </w:instrText>
        </w:r>
        <w:r w:rsidRPr="00C21266">
          <w:rPr>
            <w:webHidden/>
            <w:color w:val="auto"/>
          </w:rPr>
        </w:r>
        <w:r w:rsidRPr="00C21266">
          <w:rPr>
            <w:webHidden/>
            <w:color w:val="auto"/>
          </w:rPr>
          <w:fldChar w:fldCharType="separate"/>
        </w:r>
        <w:r w:rsidRPr="00C21266">
          <w:rPr>
            <w:webHidden/>
            <w:color w:val="auto"/>
          </w:rPr>
          <w:t>13</w:t>
        </w:r>
        <w:r w:rsidRPr="00C21266">
          <w:rPr>
            <w:webHidden/>
            <w:color w:val="auto"/>
          </w:rPr>
          <w:fldChar w:fldCharType="end"/>
        </w:r>
      </w:hyperlink>
    </w:p>
    <w:p w14:paraId="2FB9635F" w14:textId="6E797160"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7" w:history="1">
        <w:r w:rsidRPr="00C21266">
          <w:rPr>
            <w:rStyle w:val="Hyperlink"/>
            <w:color w:val="auto"/>
          </w:rPr>
          <w:t>11.</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MINIMUM ORDER</w:t>
        </w:r>
        <w:r w:rsidRPr="00C21266">
          <w:rPr>
            <w:webHidden/>
            <w:color w:val="auto"/>
          </w:rPr>
          <w:tab/>
        </w:r>
        <w:r w:rsidRPr="00C21266">
          <w:rPr>
            <w:webHidden/>
            <w:color w:val="auto"/>
          </w:rPr>
          <w:fldChar w:fldCharType="begin"/>
        </w:r>
        <w:r w:rsidRPr="00C21266">
          <w:rPr>
            <w:webHidden/>
            <w:color w:val="auto"/>
          </w:rPr>
          <w:instrText xml:space="preserve"> PAGEREF _Toc228521807 \h </w:instrText>
        </w:r>
        <w:r w:rsidRPr="00C21266">
          <w:rPr>
            <w:webHidden/>
            <w:color w:val="auto"/>
          </w:rPr>
        </w:r>
        <w:r w:rsidRPr="00C21266">
          <w:rPr>
            <w:webHidden/>
            <w:color w:val="auto"/>
          </w:rPr>
          <w:fldChar w:fldCharType="separate"/>
        </w:r>
        <w:r w:rsidRPr="00C21266">
          <w:rPr>
            <w:webHidden/>
            <w:color w:val="auto"/>
          </w:rPr>
          <w:t>14</w:t>
        </w:r>
        <w:r w:rsidRPr="00C21266">
          <w:rPr>
            <w:webHidden/>
            <w:color w:val="auto"/>
          </w:rPr>
          <w:fldChar w:fldCharType="end"/>
        </w:r>
      </w:hyperlink>
    </w:p>
    <w:p w14:paraId="7625F944" w14:textId="37173CA2"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8" w:history="1">
        <w:r w:rsidRPr="00C21266">
          <w:rPr>
            <w:rStyle w:val="Hyperlink"/>
            <w:color w:val="auto"/>
          </w:rPr>
          <w:t>12.</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ORDERING PROCEDURE</w:t>
        </w:r>
        <w:r w:rsidRPr="00C21266">
          <w:rPr>
            <w:webHidden/>
            <w:color w:val="auto"/>
          </w:rPr>
          <w:tab/>
        </w:r>
        <w:r w:rsidRPr="00C21266">
          <w:rPr>
            <w:webHidden/>
            <w:color w:val="auto"/>
          </w:rPr>
          <w:fldChar w:fldCharType="begin"/>
        </w:r>
        <w:r w:rsidRPr="00C21266">
          <w:rPr>
            <w:webHidden/>
            <w:color w:val="auto"/>
          </w:rPr>
          <w:instrText xml:space="preserve"> PAGEREF _Toc228521808 \h </w:instrText>
        </w:r>
        <w:r w:rsidRPr="00C21266">
          <w:rPr>
            <w:webHidden/>
            <w:color w:val="auto"/>
          </w:rPr>
        </w:r>
        <w:r w:rsidRPr="00C21266">
          <w:rPr>
            <w:webHidden/>
            <w:color w:val="auto"/>
          </w:rPr>
          <w:fldChar w:fldCharType="separate"/>
        </w:r>
        <w:r w:rsidRPr="00C21266">
          <w:rPr>
            <w:webHidden/>
            <w:color w:val="auto"/>
          </w:rPr>
          <w:t>14</w:t>
        </w:r>
        <w:r w:rsidRPr="00C21266">
          <w:rPr>
            <w:webHidden/>
            <w:color w:val="auto"/>
          </w:rPr>
          <w:fldChar w:fldCharType="end"/>
        </w:r>
      </w:hyperlink>
    </w:p>
    <w:p w14:paraId="29D8AA07" w14:textId="2844249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9" w:history="1">
        <w:r w:rsidRPr="00C21266">
          <w:rPr>
            <w:rStyle w:val="Hyperlink"/>
            <w:color w:val="auto"/>
          </w:rPr>
          <w:t>13.</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ORDER ACCEPTANCE</w:t>
        </w:r>
        <w:r w:rsidRPr="00C21266">
          <w:rPr>
            <w:webHidden/>
            <w:color w:val="auto"/>
          </w:rPr>
          <w:tab/>
        </w:r>
        <w:r w:rsidRPr="00C21266">
          <w:rPr>
            <w:webHidden/>
            <w:color w:val="auto"/>
          </w:rPr>
          <w:fldChar w:fldCharType="begin"/>
        </w:r>
        <w:r w:rsidRPr="00C21266">
          <w:rPr>
            <w:webHidden/>
            <w:color w:val="auto"/>
          </w:rPr>
          <w:instrText xml:space="preserve"> PAGEREF _Toc228521809 \h </w:instrText>
        </w:r>
        <w:r w:rsidRPr="00C21266">
          <w:rPr>
            <w:webHidden/>
            <w:color w:val="auto"/>
          </w:rPr>
        </w:r>
        <w:r w:rsidRPr="00C21266">
          <w:rPr>
            <w:webHidden/>
            <w:color w:val="auto"/>
          </w:rPr>
          <w:fldChar w:fldCharType="separate"/>
        </w:r>
        <w:r w:rsidRPr="00C21266">
          <w:rPr>
            <w:webHidden/>
            <w:color w:val="auto"/>
          </w:rPr>
          <w:t>16</w:t>
        </w:r>
        <w:r w:rsidRPr="00C21266">
          <w:rPr>
            <w:webHidden/>
            <w:color w:val="auto"/>
          </w:rPr>
          <w:fldChar w:fldCharType="end"/>
        </w:r>
      </w:hyperlink>
    </w:p>
    <w:p w14:paraId="77FF9FFD" w14:textId="78E96B2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0" w:history="1">
        <w:r w:rsidRPr="00C21266">
          <w:rPr>
            <w:rStyle w:val="Hyperlink"/>
            <w:color w:val="auto"/>
          </w:rPr>
          <w:t>14.</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ORDER ACKNOWLEDGMENT</w:t>
        </w:r>
        <w:r w:rsidRPr="00C21266">
          <w:rPr>
            <w:webHidden/>
            <w:color w:val="auto"/>
          </w:rPr>
          <w:tab/>
        </w:r>
        <w:r w:rsidRPr="00C21266">
          <w:rPr>
            <w:webHidden/>
            <w:color w:val="auto"/>
          </w:rPr>
          <w:fldChar w:fldCharType="begin"/>
        </w:r>
        <w:r w:rsidRPr="00C21266">
          <w:rPr>
            <w:webHidden/>
            <w:color w:val="auto"/>
          </w:rPr>
          <w:instrText xml:space="preserve"> PAGEREF _Toc228521810 \h </w:instrText>
        </w:r>
        <w:r w:rsidRPr="00C21266">
          <w:rPr>
            <w:webHidden/>
            <w:color w:val="auto"/>
          </w:rPr>
        </w:r>
        <w:r w:rsidRPr="00C21266">
          <w:rPr>
            <w:webHidden/>
            <w:color w:val="auto"/>
          </w:rPr>
          <w:fldChar w:fldCharType="separate"/>
        </w:r>
        <w:r w:rsidRPr="00C21266">
          <w:rPr>
            <w:webHidden/>
            <w:color w:val="auto"/>
          </w:rPr>
          <w:t>16</w:t>
        </w:r>
        <w:r w:rsidRPr="00C21266">
          <w:rPr>
            <w:webHidden/>
            <w:color w:val="auto"/>
          </w:rPr>
          <w:fldChar w:fldCharType="end"/>
        </w:r>
      </w:hyperlink>
    </w:p>
    <w:p w14:paraId="24A997C3" w14:textId="01992AE3"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1" w:history="1">
        <w:r w:rsidRPr="00C21266">
          <w:rPr>
            <w:rStyle w:val="Hyperlink"/>
            <w:color w:val="auto"/>
          </w:rPr>
          <w:t>15.</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DELAYED PRODUCTION REMEDY</w:t>
        </w:r>
        <w:r w:rsidRPr="00C21266">
          <w:rPr>
            <w:webHidden/>
            <w:color w:val="auto"/>
          </w:rPr>
          <w:tab/>
        </w:r>
        <w:r w:rsidRPr="00C21266">
          <w:rPr>
            <w:webHidden/>
            <w:color w:val="auto"/>
          </w:rPr>
          <w:fldChar w:fldCharType="begin"/>
        </w:r>
        <w:r w:rsidRPr="00C21266">
          <w:rPr>
            <w:webHidden/>
            <w:color w:val="auto"/>
          </w:rPr>
          <w:instrText xml:space="preserve"> PAGEREF _Toc228521811 \h </w:instrText>
        </w:r>
        <w:r w:rsidRPr="00C21266">
          <w:rPr>
            <w:webHidden/>
            <w:color w:val="auto"/>
          </w:rPr>
        </w:r>
        <w:r w:rsidRPr="00C21266">
          <w:rPr>
            <w:webHidden/>
            <w:color w:val="auto"/>
          </w:rPr>
          <w:fldChar w:fldCharType="separate"/>
        </w:r>
        <w:r w:rsidRPr="00C21266">
          <w:rPr>
            <w:webHidden/>
            <w:color w:val="auto"/>
          </w:rPr>
          <w:t>17</w:t>
        </w:r>
        <w:r w:rsidRPr="00C21266">
          <w:rPr>
            <w:webHidden/>
            <w:color w:val="auto"/>
          </w:rPr>
          <w:fldChar w:fldCharType="end"/>
        </w:r>
      </w:hyperlink>
    </w:p>
    <w:p w14:paraId="192FC838" w14:textId="17A56C8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2" w:history="1">
        <w:r w:rsidRPr="00C21266">
          <w:rPr>
            <w:rStyle w:val="Hyperlink"/>
            <w:color w:val="auto"/>
          </w:rPr>
          <w:t>16.</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DISCONTINUED VEHICLE REMEDY</w:t>
        </w:r>
        <w:r w:rsidRPr="00C21266">
          <w:rPr>
            <w:webHidden/>
            <w:color w:val="auto"/>
          </w:rPr>
          <w:tab/>
        </w:r>
        <w:r w:rsidRPr="00C21266">
          <w:rPr>
            <w:webHidden/>
            <w:color w:val="auto"/>
          </w:rPr>
          <w:fldChar w:fldCharType="begin"/>
        </w:r>
        <w:r w:rsidRPr="00C21266">
          <w:rPr>
            <w:webHidden/>
            <w:color w:val="auto"/>
          </w:rPr>
          <w:instrText xml:space="preserve"> PAGEREF _Toc228521812 \h </w:instrText>
        </w:r>
        <w:r w:rsidRPr="00C21266">
          <w:rPr>
            <w:webHidden/>
            <w:color w:val="auto"/>
          </w:rPr>
        </w:r>
        <w:r w:rsidRPr="00C21266">
          <w:rPr>
            <w:webHidden/>
            <w:color w:val="auto"/>
          </w:rPr>
          <w:fldChar w:fldCharType="separate"/>
        </w:r>
        <w:r w:rsidRPr="00C21266">
          <w:rPr>
            <w:webHidden/>
            <w:color w:val="auto"/>
          </w:rPr>
          <w:t>17</w:t>
        </w:r>
        <w:r w:rsidRPr="00C21266">
          <w:rPr>
            <w:webHidden/>
            <w:color w:val="auto"/>
          </w:rPr>
          <w:fldChar w:fldCharType="end"/>
        </w:r>
      </w:hyperlink>
    </w:p>
    <w:p w14:paraId="5920BE8B" w14:textId="50AA465E"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3" w:history="1">
        <w:r w:rsidRPr="00C21266">
          <w:rPr>
            <w:rStyle w:val="Hyperlink"/>
            <w:color w:val="auto"/>
          </w:rPr>
          <w:t>17.</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DELIVERY PROCEDURES</w:t>
        </w:r>
        <w:r w:rsidRPr="00C21266">
          <w:rPr>
            <w:webHidden/>
            <w:color w:val="auto"/>
          </w:rPr>
          <w:tab/>
        </w:r>
        <w:r w:rsidRPr="00C21266">
          <w:rPr>
            <w:webHidden/>
            <w:color w:val="auto"/>
          </w:rPr>
          <w:fldChar w:fldCharType="begin"/>
        </w:r>
        <w:r w:rsidRPr="00C21266">
          <w:rPr>
            <w:webHidden/>
            <w:color w:val="auto"/>
          </w:rPr>
          <w:instrText xml:space="preserve"> PAGEREF _Toc228521813 \h </w:instrText>
        </w:r>
        <w:r w:rsidRPr="00C21266">
          <w:rPr>
            <w:webHidden/>
            <w:color w:val="auto"/>
          </w:rPr>
        </w:r>
        <w:r w:rsidRPr="00C21266">
          <w:rPr>
            <w:webHidden/>
            <w:color w:val="auto"/>
          </w:rPr>
          <w:fldChar w:fldCharType="separate"/>
        </w:r>
        <w:r w:rsidRPr="00C21266">
          <w:rPr>
            <w:webHidden/>
            <w:color w:val="auto"/>
          </w:rPr>
          <w:t>17</w:t>
        </w:r>
        <w:r w:rsidRPr="00C21266">
          <w:rPr>
            <w:webHidden/>
            <w:color w:val="auto"/>
          </w:rPr>
          <w:fldChar w:fldCharType="end"/>
        </w:r>
      </w:hyperlink>
    </w:p>
    <w:p w14:paraId="583ACF29" w14:textId="39E2B86D"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4" w:history="1">
        <w:r w:rsidRPr="00C21266">
          <w:rPr>
            <w:rStyle w:val="Hyperlink"/>
            <w:color w:val="auto"/>
          </w:rPr>
          <w:t>18.</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INSPECTION AND ACCEPTANCE</w:t>
        </w:r>
        <w:r w:rsidRPr="00C21266">
          <w:rPr>
            <w:webHidden/>
            <w:color w:val="auto"/>
          </w:rPr>
          <w:tab/>
        </w:r>
        <w:r w:rsidRPr="00C21266">
          <w:rPr>
            <w:webHidden/>
            <w:color w:val="auto"/>
          </w:rPr>
          <w:fldChar w:fldCharType="begin"/>
        </w:r>
        <w:r w:rsidRPr="00C21266">
          <w:rPr>
            <w:webHidden/>
            <w:color w:val="auto"/>
          </w:rPr>
          <w:instrText xml:space="preserve"> PAGEREF _Toc228521814 \h </w:instrText>
        </w:r>
        <w:r w:rsidRPr="00C21266">
          <w:rPr>
            <w:webHidden/>
            <w:color w:val="auto"/>
          </w:rPr>
        </w:r>
        <w:r w:rsidRPr="00C21266">
          <w:rPr>
            <w:webHidden/>
            <w:color w:val="auto"/>
          </w:rPr>
          <w:fldChar w:fldCharType="separate"/>
        </w:r>
        <w:r w:rsidRPr="00C21266">
          <w:rPr>
            <w:webHidden/>
            <w:color w:val="auto"/>
          </w:rPr>
          <w:t>18</w:t>
        </w:r>
        <w:r w:rsidRPr="00C21266">
          <w:rPr>
            <w:webHidden/>
            <w:color w:val="auto"/>
          </w:rPr>
          <w:fldChar w:fldCharType="end"/>
        </w:r>
      </w:hyperlink>
    </w:p>
    <w:p w14:paraId="632A2A9D" w14:textId="65EB2C99"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5" w:history="1">
        <w:r w:rsidRPr="00C21266">
          <w:rPr>
            <w:rStyle w:val="Hyperlink"/>
            <w:color w:val="auto"/>
          </w:rPr>
          <w:t>19.</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EMERGENCY/EXPEDITED ORDERS</w:t>
        </w:r>
        <w:r w:rsidRPr="00C21266">
          <w:rPr>
            <w:webHidden/>
            <w:color w:val="auto"/>
          </w:rPr>
          <w:tab/>
        </w:r>
        <w:r w:rsidRPr="00C21266">
          <w:rPr>
            <w:webHidden/>
            <w:color w:val="auto"/>
          </w:rPr>
          <w:fldChar w:fldCharType="begin"/>
        </w:r>
        <w:r w:rsidRPr="00C21266">
          <w:rPr>
            <w:webHidden/>
            <w:color w:val="auto"/>
          </w:rPr>
          <w:instrText xml:space="preserve"> PAGEREF _Toc228521815 \h </w:instrText>
        </w:r>
        <w:r w:rsidRPr="00C21266">
          <w:rPr>
            <w:webHidden/>
            <w:color w:val="auto"/>
          </w:rPr>
        </w:r>
        <w:r w:rsidRPr="00C21266">
          <w:rPr>
            <w:webHidden/>
            <w:color w:val="auto"/>
          </w:rPr>
          <w:fldChar w:fldCharType="separate"/>
        </w:r>
        <w:r w:rsidRPr="00C21266">
          <w:rPr>
            <w:webHidden/>
            <w:color w:val="auto"/>
          </w:rPr>
          <w:t>19</w:t>
        </w:r>
        <w:r w:rsidRPr="00C21266">
          <w:rPr>
            <w:webHidden/>
            <w:color w:val="auto"/>
          </w:rPr>
          <w:fldChar w:fldCharType="end"/>
        </w:r>
      </w:hyperlink>
    </w:p>
    <w:p w14:paraId="63B1B741" w14:textId="458D556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6" w:history="1">
        <w:r w:rsidRPr="00C21266">
          <w:rPr>
            <w:rStyle w:val="Hyperlink"/>
            <w:color w:val="auto"/>
          </w:rPr>
          <w:t>20.</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FREE ON BOARD (F.O.B.) DESTINATION</w:t>
        </w:r>
        <w:r w:rsidRPr="00C21266">
          <w:rPr>
            <w:webHidden/>
            <w:color w:val="auto"/>
          </w:rPr>
          <w:tab/>
        </w:r>
        <w:r w:rsidRPr="00C21266">
          <w:rPr>
            <w:webHidden/>
            <w:color w:val="auto"/>
          </w:rPr>
          <w:fldChar w:fldCharType="begin"/>
        </w:r>
        <w:r w:rsidRPr="00C21266">
          <w:rPr>
            <w:webHidden/>
            <w:color w:val="auto"/>
          </w:rPr>
          <w:instrText xml:space="preserve"> PAGEREF _Toc228521816 \h </w:instrText>
        </w:r>
        <w:r w:rsidRPr="00C21266">
          <w:rPr>
            <w:webHidden/>
            <w:color w:val="auto"/>
          </w:rPr>
        </w:r>
        <w:r w:rsidRPr="00C21266">
          <w:rPr>
            <w:webHidden/>
            <w:color w:val="auto"/>
          </w:rPr>
          <w:fldChar w:fldCharType="separate"/>
        </w:r>
        <w:r w:rsidRPr="00C21266">
          <w:rPr>
            <w:webHidden/>
            <w:color w:val="auto"/>
          </w:rPr>
          <w:t>19</w:t>
        </w:r>
        <w:r w:rsidRPr="00C21266">
          <w:rPr>
            <w:webHidden/>
            <w:color w:val="auto"/>
          </w:rPr>
          <w:fldChar w:fldCharType="end"/>
        </w:r>
      </w:hyperlink>
    </w:p>
    <w:p w14:paraId="33D019DF" w14:textId="329C74E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7" w:history="1">
        <w:r w:rsidRPr="00C21266">
          <w:rPr>
            <w:rStyle w:val="Hyperlink"/>
            <w:color w:val="auto"/>
          </w:rPr>
          <w:t>21.</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SHIPPED ORDERS</w:t>
        </w:r>
        <w:r w:rsidRPr="00C21266">
          <w:rPr>
            <w:webHidden/>
            <w:color w:val="auto"/>
          </w:rPr>
          <w:tab/>
        </w:r>
        <w:r w:rsidRPr="00C21266">
          <w:rPr>
            <w:webHidden/>
            <w:color w:val="auto"/>
          </w:rPr>
          <w:fldChar w:fldCharType="begin"/>
        </w:r>
        <w:r w:rsidRPr="00C21266">
          <w:rPr>
            <w:webHidden/>
            <w:color w:val="auto"/>
          </w:rPr>
          <w:instrText xml:space="preserve"> PAGEREF _Toc228521817 \h </w:instrText>
        </w:r>
        <w:r w:rsidRPr="00C21266">
          <w:rPr>
            <w:webHidden/>
            <w:color w:val="auto"/>
          </w:rPr>
        </w:r>
        <w:r w:rsidRPr="00C21266">
          <w:rPr>
            <w:webHidden/>
            <w:color w:val="auto"/>
          </w:rPr>
          <w:fldChar w:fldCharType="separate"/>
        </w:r>
        <w:r w:rsidRPr="00C21266">
          <w:rPr>
            <w:webHidden/>
            <w:color w:val="auto"/>
          </w:rPr>
          <w:t>19</w:t>
        </w:r>
        <w:r w:rsidRPr="00C21266">
          <w:rPr>
            <w:webHidden/>
            <w:color w:val="auto"/>
          </w:rPr>
          <w:fldChar w:fldCharType="end"/>
        </w:r>
      </w:hyperlink>
    </w:p>
    <w:p w14:paraId="517D5102" w14:textId="7C6085E5"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8" w:history="1">
        <w:r w:rsidRPr="00C21266">
          <w:rPr>
            <w:rStyle w:val="Hyperlink"/>
            <w:color w:val="auto"/>
          </w:rPr>
          <w:t>22.</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CONTRACT ADMINISTRATION</w:t>
        </w:r>
        <w:r w:rsidRPr="00C21266">
          <w:rPr>
            <w:webHidden/>
            <w:color w:val="auto"/>
          </w:rPr>
          <w:tab/>
        </w:r>
        <w:r w:rsidRPr="00C21266">
          <w:rPr>
            <w:webHidden/>
            <w:color w:val="auto"/>
          </w:rPr>
          <w:fldChar w:fldCharType="begin"/>
        </w:r>
        <w:r w:rsidRPr="00C21266">
          <w:rPr>
            <w:webHidden/>
            <w:color w:val="auto"/>
          </w:rPr>
          <w:instrText xml:space="preserve"> PAGEREF _Toc228521818 \h </w:instrText>
        </w:r>
        <w:r w:rsidRPr="00C21266">
          <w:rPr>
            <w:webHidden/>
            <w:color w:val="auto"/>
          </w:rPr>
        </w:r>
        <w:r w:rsidRPr="00C21266">
          <w:rPr>
            <w:webHidden/>
            <w:color w:val="auto"/>
          </w:rPr>
          <w:fldChar w:fldCharType="separate"/>
        </w:r>
        <w:r w:rsidRPr="00C21266">
          <w:rPr>
            <w:webHidden/>
            <w:color w:val="auto"/>
          </w:rPr>
          <w:t>19</w:t>
        </w:r>
        <w:r w:rsidRPr="00C21266">
          <w:rPr>
            <w:webHidden/>
            <w:color w:val="auto"/>
          </w:rPr>
          <w:fldChar w:fldCharType="end"/>
        </w:r>
      </w:hyperlink>
    </w:p>
    <w:p w14:paraId="4F99A121" w14:textId="27E9BBD1"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9" w:history="1">
        <w:r w:rsidRPr="00C21266">
          <w:rPr>
            <w:rStyle w:val="Hyperlink"/>
            <w:color w:val="auto"/>
          </w:rPr>
          <w:t>23.</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RESTOCKING FEES</w:t>
        </w:r>
        <w:r w:rsidRPr="00C21266">
          <w:rPr>
            <w:webHidden/>
            <w:color w:val="auto"/>
          </w:rPr>
          <w:tab/>
        </w:r>
        <w:r w:rsidRPr="00C21266">
          <w:rPr>
            <w:webHidden/>
            <w:color w:val="auto"/>
          </w:rPr>
          <w:fldChar w:fldCharType="begin"/>
        </w:r>
        <w:r w:rsidRPr="00C21266">
          <w:rPr>
            <w:webHidden/>
            <w:color w:val="auto"/>
          </w:rPr>
          <w:instrText xml:space="preserve"> PAGEREF _Toc228521819 \h </w:instrText>
        </w:r>
        <w:r w:rsidRPr="00C21266">
          <w:rPr>
            <w:webHidden/>
            <w:color w:val="auto"/>
          </w:rPr>
        </w:r>
        <w:r w:rsidRPr="00C21266">
          <w:rPr>
            <w:webHidden/>
            <w:color w:val="auto"/>
          </w:rPr>
          <w:fldChar w:fldCharType="separate"/>
        </w:r>
        <w:r w:rsidRPr="00C21266">
          <w:rPr>
            <w:webHidden/>
            <w:color w:val="auto"/>
          </w:rPr>
          <w:t>21</w:t>
        </w:r>
        <w:r w:rsidRPr="00C21266">
          <w:rPr>
            <w:webHidden/>
            <w:color w:val="auto"/>
          </w:rPr>
          <w:fldChar w:fldCharType="end"/>
        </w:r>
      </w:hyperlink>
    </w:p>
    <w:p w14:paraId="53C73BF0" w14:textId="7172D6A9"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0" w:history="1">
        <w:r w:rsidRPr="00C21266">
          <w:rPr>
            <w:rStyle w:val="Hyperlink"/>
            <w:color w:val="auto"/>
          </w:rPr>
          <w:t>24.</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INVOICING</w:t>
        </w:r>
        <w:r w:rsidRPr="00C21266">
          <w:rPr>
            <w:webHidden/>
            <w:color w:val="auto"/>
          </w:rPr>
          <w:tab/>
        </w:r>
        <w:r w:rsidRPr="00C21266">
          <w:rPr>
            <w:webHidden/>
            <w:color w:val="auto"/>
          </w:rPr>
          <w:fldChar w:fldCharType="begin"/>
        </w:r>
        <w:r w:rsidRPr="00C21266">
          <w:rPr>
            <w:webHidden/>
            <w:color w:val="auto"/>
          </w:rPr>
          <w:instrText xml:space="preserve"> PAGEREF _Toc228521820 \h </w:instrText>
        </w:r>
        <w:r w:rsidRPr="00C21266">
          <w:rPr>
            <w:webHidden/>
            <w:color w:val="auto"/>
          </w:rPr>
        </w:r>
        <w:r w:rsidRPr="00C21266">
          <w:rPr>
            <w:webHidden/>
            <w:color w:val="auto"/>
          </w:rPr>
          <w:fldChar w:fldCharType="separate"/>
        </w:r>
        <w:r w:rsidRPr="00C21266">
          <w:rPr>
            <w:webHidden/>
            <w:color w:val="auto"/>
          </w:rPr>
          <w:t>21</w:t>
        </w:r>
        <w:r w:rsidRPr="00C21266">
          <w:rPr>
            <w:webHidden/>
            <w:color w:val="auto"/>
          </w:rPr>
          <w:fldChar w:fldCharType="end"/>
        </w:r>
      </w:hyperlink>
    </w:p>
    <w:p w14:paraId="1D5354EF" w14:textId="2A39F268"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1" w:history="1">
        <w:r w:rsidRPr="00C21266">
          <w:rPr>
            <w:rStyle w:val="Hyperlink"/>
            <w:color w:val="auto"/>
          </w:rPr>
          <w:t>25.</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PAYMENT</w:t>
        </w:r>
        <w:r w:rsidRPr="00C21266">
          <w:rPr>
            <w:webHidden/>
            <w:color w:val="auto"/>
          </w:rPr>
          <w:tab/>
        </w:r>
        <w:r w:rsidRPr="00C21266">
          <w:rPr>
            <w:webHidden/>
            <w:color w:val="auto"/>
          </w:rPr>
          <w:fldChar w:fldCharType="begin"/>
        </w:r>
        <w:r w:rsidRPr="00C21266">
          <w:rPr>
            <w:webHidden/>
            <w:color w:val="auto"/>
          </w:rPr>
          <w:instrText xml:space="preserve"> PAGEREF _Toc228521821 \h </w:instrText>
        </w:r>
        <w:r w:rsidRPr="00C21266">
          <w:rPr>
            <w:webHidden/>
            <w:color w:val="auto"/>
          </w:rPr>
        </w:r>
        <w:r w:rsidRPr="00C21266">
          <w:rPr>
            <w:webHidden/>
            <w:color w:val="auto"/>
          </w:rPr>
          <w:fldChar w:fldCharType="separate"/>
        </w:r>
        <w:r w:rsidRPr="00C21266">
          <w:rPr>
            <w:webHidden/>
            <w:color w:val="auto"/>
          </w:rPr>
          <w:t>22</w:t>
        </w:r>
        <w:r w:rsidRPr="00C21266">
          <w:rPr>
            <w:webHidden/>
            <w:color w:val="auto"/>
          </w:rPr>
          <w:fldChar w:fldCharType="end"/>
        </w:r>
      </w:hyperlink>
    </w:p>
    <w:p w14:paraId="20EE1A23" w14:textId="2841AFC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2" w:history="1">
        <w:r w:rsidRPr="00C21266">
          <w:rPr>
            <w:rStyle w:val="Hyperlink"/>
            <w:color w:val="auto"/>
          </w:rPr>
          <w:t>26.</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CALIFORNIA SELLER’S PERMIT</w:t>
        </w:r>
        <w:r w:rsidRPr="00C21266">
          <w:rPr>
            <w:webHidden/>
            <w:color w:val="auto"/>
          </w:rPr>
          <w:tab/>
        </w:r>
        <w:r w:rsidRPr="00C21266">
          <w:rPr>
            <w:webHidden/>
            <w:color w:val="auto"/>
          </w:rPr>
          <w:fldChar w:fldCharType="begin"/>
        </w:r>
        <w:r w:rsidRPr="00C21266">
          <w:rPr>
            <w:webHidden/>
            <w:color w:val="auto"/>
          </w:rPr>
          <w:instrText xml:space="preserve"> PAGEREF _Toc228521822 \h </w:instrText>
        </w:r>
        <w:r w:rsidRPr="00C21266">
          <w:rPr>
            <w:webHidden/>
            <w:color w:val="auto"/>
          </w:rPr>
        </w:r>
        <w:r w:rsidRPr="00C21266">
          <w:rPr>
            <w:webHidden/>
            <w:color w:val="auto"/>
          </w:rPr>
          <w:fldChar w:fldCharType="separate"/>
        </w:r>
        <w:r w:rsidRPr="00C21266">
          <w:rPr>
            <w:webHidden/>
            <w:color w:val="auto"/>
          </w:rPr>
          <w:t>23</w:t>
        </w:r>
        <w:r w:rsidRPr="00C21266">
          <w:rPr>
            <w:webHidden/>
            <w:color w:val="auto"/>
          </w:rPr>
          <w:fldChar w:fldCharType="end"/>
        </w:r>
      </w:hyperlink>
    </w:p>
    <w:p w14:paraId="696D64DD" w14:textId="7279823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3" w:history="1">
        <w:r w:rsidRPr="00C21266">
          <w:rPr>
            <w:rStyle w:val="Hyperlink"/>
            <w:color w:val="auto"/>
          </w:rPr>
          <w:t>27.</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WARRANTY</w:t>
        </w:r>
        <w:r w:rsidRPr="00C21266">
          <w:rPr>
            <w:webHidden/>
            <w:color w:val="auto"/>
          </w:rPr>
          <w:tab/>
        </w:r>
        <w:r w:rsidRPr="00C21266">
          <w:rPr>
            <w:webHidden/>
            <w:color w:val="auto"/>
          </w:rPr>
          <w:fldChar w:fldCharType="begin"/>
        </w:r>
        <w:r w:rsidRPr="00C21266">
          <w:rPr>
            <w:webHidden/>
            <w:color w:val="auto"/>
          </w:rPr>
          <w:instrText xml:space="preserve"> PAGEREF _Toc228521823 \h </w:instrText>
        </w:r>
        <w:r w:rsidRPr="00C21266">
          <w:rPr>
            <w:webHidden/>
            <w:color w:val="auto"/>
          </w:rPr>
        </w:r>
        <w:r w:rsidRPr="00C21266">
          <w:rPr>
            <w:webHidden/>
            <w:color w:val="auto"/>
          </w:rPr>
          <w:fldChar w:fldCharType="separate"/>
        </w:r>
        <w:r w:rsidRPr="00C21266">
          <w:rPr>
            <w:webHidden/>
            <w:color w:val="auto"/>
          </w:rPr>
          <w:t>23</w:t>
        </w:r>
        <w:r w:rsidRPr="00C21266">
          <w:rPr>
            <w:webHidden/>
            <w:color w:val="auto"/>
          </w:rPr>
          <w:fldChar w:fldCharType="end"/>
        </w:r>
      </w:hyperlink>
    </w:p>
    <w:p w14:paraId="24C35C50" w14:textId="5A1C719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4" w:history="1">
        <w:r w:rsidRPr="00C21266">
          <w:rPr>
            <w:rStyle w:val="Hyperlink"/>
            <w:color w:val="auto"/>
          </w:rPr>
          <w:t>28.</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REPAIR PARTS</w:t>
        </w:r>
        <w:r w:rsidRPr="00C21266">
          <w:rPr>
            <w:webHidden/>
            <w:color w:val="auto"/>
          </w:rPr>
          <w:tab/>
        </w:r>
        <w:r w:rsidRPr="00C21266">
          <w:rPr>
            <w:webHidden/>
            <w:color w:val="auto"/>
          </w:rPr>
          <w:fldChar w:fldCharType="begin"/>
        </w:r>
        <w:r w:rsidRPr="00C21266">
          <w:rPr>
            <w:webHidden/>
            <w:color w:val="auto"/>
          </w:rPr>
          <w:instrText xml:space="preserve"> PAGEREF _Toc228521824 \h </w:instrText>
        </w:r>
        <w:r w:rsidRPr="00C21266">
          <w:rPr>
            <w:webHidden/>
            <w:color w:val="auto"/>
          </w:rPr>
        </w:r>
        <w:r w:rsidRPr="00C21266">
          <w:rPr>
            <w:webHidden/>
            <w:color w:val="auto"/>
          </w:rPr>
          <w:fldChar w:fldCharType="separate"/>
        </w:r>
        <w:r w:rsidRPr="00C21266">
          <w:rPr>
            <w:webHidden/>
            <w:color w:val="auto"/>
          </w:rPr>
          <w:t>24</w:t>
        </w:r>
        <w:r w:rsidRPr="00C21266">
          <w:rPr>
            <w:webHidden/>
            <w:color w:val="auto"/>
          </w:rPr>
          <w:fldChar w:fldCharType="end"/>
        </w:r>
      </w:hyperlink>
    </w:p>
    <w:p w14:paraId="75B91D5C" w14:textId="4550DE3B"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5" w:history="1">
        <w:r w:rsidRPr="00C21266">
          <w:rPr>
            <w:rStyle w:val="Hyperlink"/>
            <w:color w:val="auto"/>
          </w:rPr>
          <w:t>29.</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MAINTENANCE PLAN</w:t>
        </w:r>
        <w:r w:rsidRPr="00C21266">
          <w:rPr>
            <w:webHidden/>
            <w:color w:val="auto"/>
          </w:rPr>
          <w:tab/>
        </w:r>
        <w:r w:rsidRPr="00C21266">
          <w:rPr>
            <w:webHidden/>
            <w:color w:val="auto"/>
          </w:rPr>
          <w:fldChar w:fldCharType="begin"/>
        </w:r>
        <w:r w:rsidRPr="00C21266">
          <w:rPr>
            <w:webHidden/>
            <w:color w:val="auto"/>
          </w:rPr>
          <w:instrText xml:space="preserve"> PAGEREF _Toc228521825 \h </w:instrText>
        </w:r>
        <w:r w:rsidRPr="00C21266">
          <w:rPr>
            <w:webHidden/>
            <w:color w:val="auto"/>
          </w:rPr>
        </w:r>
        <w:r w:rsidRPr="00C21266">
          <w:rPr>
            <w:webHidden/>
            <w:color w:val="auto"/>
          </w:rPr>
          <w:fldChar w:fldCharType="separate"/>
        </w:r>
        <w:r w:rsidRPr="00C21266">
          <w:rPr>
            <w:webHidden/>
            <w:color w:val="auto"/>
          </w:rPr>
          <w:t>24</w:t>
        </w:r>
        <w:r w:rsidRPr="00C21266">
          <w:rPr>
            <w:webHidden/>
            <w:color w:val="auto"/>
          </w:rPr>
          <w:fldChar w:fldCharType="end"/>
        </w:r>
      </w:hyperlink>
    </w:p>
    <w:p w14:paraId="59A84A61" w14:textId="6C32CF25"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6" w:history="1">
        <w:r w:rsidRPr="00C21266">
          <w:rPr>
            <w:rStyle w:val="Hyperlink"/>
            <w:color w:val="auto"/>
          </w:rPr>
          <w:t>30.</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RECYCLED CONTENT</w:t>
        </w:r>
        <w:r w:rsidRPr="00C21266">
          <w:rPr>
            <w:webHidden/>
            <w:color w:val="auto"/>
          </w:rPr>
          <w:tab/>
        </w:r>
        <w:r w:rsidRPr="00C21266">
          <w:rPr>
            <w:webHidden/>
            <w:color w:val="auto"/>
          </w:rPr>
          <w:fldChar w:fldCharType="begin"/>
        </w:r>
        <w:r w:rsidRPr="00C21266">
          <w:rPr>
            <w:webHidden/>
            <w:color w:val="auto"/>
          </w:rPr>
          <w:instrText xml:space="preserve"> PAGEREF _Toc228521826 \h </w:instrText>
        </w:r>
        <w:r w:rsidRPr="00C21266">
          <w:rPr>
            <w:webHidden/>
            <w:color w:val="auto"/>
          </w:rPr>
        </w:r>
        <w:r w:rsidRPr="00C21266">
          <w:rPr>
            <w:webHidden/>
            <w:color w:val="auto"/>
          </w:rPr>
          <w:fldChar w:fldCharType="separate"/>
        </w:r>
        <w:r w:rsidRPr="00C21266">
          <w:rPr>
            <w:webHidden/>
            <w:color w:val="auto"/>
          </w:rPr>
          <w:t>25</w:t>
        </w:r>
        <w:r w:rsidRPr="00C21266">
          <w:rPr>
            <w:webHidden/>
            <w:color w:val="auto"/>
          </w:rPr>
          <w:fldChar w:fldCharType="end"/>
        </w:r>
      </w:hyperlink>
    </w:p>
    <w:p w14:paraId="283A6419" w14:textId="1481683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7" w:history="1">
        <w:r w:rsidRPr="00C21266">
          <w:rPr>
            <w:rStyle w:val="Hyperlink"/>
            <w:color w:val="auto"/>
          </w:rPr>
          <w:t>31.</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SB/DVBE PARTICIPATION</w:t>
        </w:r>
        <w:r w:rsidRPr="00C21266">
          <w:rPr>
            <w:webHidden/>
            <w:color w:val="auto"/>
          </w:rPr>
          <w:tab/>
        </w:r>
        <w:r w:rsidRPr="00C21266">
          <w:rPr>
            <w:webHidden/>
            <w:color w:val="auto"/>
          </w:rPr>
          <w:fldChar w:fldCharType="begin"/>
        </w:r>
        <w:r w:rsidRPr="00C21266">
          <w:rPr>
            <w:webHidden/>
            <w:color w:val="auto"/>
          </w:rPr>
          <w:instrText xml:space="preserve"> PAGEREF _Toc228521827 \h </w:instrText>
        </w:r>
        <w:r w:rsidRPr="00C21266">
          <w:rPr>
            <w:webHidden/>
            <w:color w:val="auto"/>
          </w:rPr>
        </w:r>
        <w:r w:rsidRPr="00C21266">
          <w:rPr>
            <w:webHidden/>
            <w:color w:val="auto"/>
          </w:rPr>
          <w:fldChar w:fldCharType="separate"/>
        </w:r>
        <w:r w:rsidRPr="00C21266">
          <w:rPr>
            <w:webHidden/>
            <w:color w:val="auto"/>
          </w:rPr>
          <w:t>25</w:t>
        </w:r>
        <w:r w:rsidRPr="00C21266">
          <w:rPr>
            <w:webHidden/>
            <w:color w:val="auto"/>
          </w:rPr>
          <w:fldChar w:fldCharType="end"/>
        </w:r>
      </w:hyperlink>
    </w:p>
    <w:p w14:paraId="631EEC65" w14:textId="4675AB1C"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8" w:history="1">
        <w:r w:rsidRPr="00C21266">
          <w:rPr>
            <w:rStyle w:val="Hyperlink"/>
            <w:color w:val="auto"/>
          </w:rPr>
          <w:t>32.</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VETTED FORMS/CERTIFICATIONS</w:t>
        </w:r>
        <w:r w:rsidRPr="00C21266">
          <w:rPr>
            <w:webHidden/>
            <w:color w:val="auto"/>
          </w:rPr>
          <w:tab/>
        </w:r>
        <w:r w:rsidRPr="00C21266">
          <w:rPr>
            <w:webHidden/>
            <w:color w:val="auto"/>
          </w:rPr>
          <w:fldChar w:fldCharType="begin"/>
        </w:r>
        <w:r w:rsidRPr="00C21266">
          <w:rPr>
            <w:webHidden/>
            <w:color w:val="auto"/>
          </w:rPr>
          <w:instrText xml:space="preserve"> PAGEREF _Toc228521828 \h </w:instrText>
        </w:r>
        <w:r w:rsidRPr="00C21266">
          <w:rPr>
            <w:webHidden/>
            <w:color w:val="auto"/>
          </w:rPr>
        </w:r>
        <w:r w:rsidRPr="00C21266">
          <w:rPr>
            <w:webHidden/>
            <w:color w:val="auto"/>
          </w:rPr>
          <w:fldChar w:fldCharType="separate"/>
        </w:r>
        <w:r w:rsidRPr="00C21266">
          <w:rPr>
            <w:webHidden/>
            <w:color w:val="auto"/>
          </w:rPr>
          <w:t>25</w:t>
        </w:r>
        <w:r w:rsidRPr="00C21266">
          <w:rPr>
            <w:webHidden/>
            <w:color w:val="auto"/>
          </w:rPr>
          <w:fldChar w:fldCharType="end"/>
        </w:r>
      </w:hyperlink>
    </w:p>
    <w:p w14:paraId="345FCC50" w14:textId="699208DA"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9" w:history="1">
        <w:r w:rsidRPr="00C21266">
          <w:rPr>
            <w:rStyle w:val="Hyperlink"/>
            <w:color w:val="auto"/>
          </w:rPr>
          <w:t>33.</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GENERATIVE ARTIFICIAL INTELLIGENCE (GENAI) PROCUREMENT PROCEDURES</w:t>
        </w:r>
        <w:r w:rsidRPr="00C21266">
          <w:rPr>
            <w:webHidden/>
            <w:color w:val="auto"/>
          </w:rPr>
          <w:tab/>
        </w:r>
        <w:r>
          <w:rPr>
            <w:webHidden/>
            <w:color w:val="auto"/>
          </w:rPr>
          <w:tab/>
        </w:r>
        <w:r>
          <w:rPr>
            <w:webHidden/>
            <w:color w:val="auto"/>
          </w:rPr>
          <w:tab/>
        </w:r>
        <w:r w:rsidRPr="00C21266">
          <w:rPr>
            <w:webHidden/>
            <w:color w:val="auto"/>
          </w:rPr>
          <w:fldChar w:fldCharType="begin"/>
        </w:r>
        <w:r w:rsidRPr="00C21266">
          <w:rPr>
            <w:webHidden/>
            <w:color w:val="auto"/>
          </w:rPr>
          <w:instrText xml:space="preserve"> PAGEREF _Toc228521829 \h </w:instrText>
        </w:r>
        <w:r w:rsidRPr="00C21266">
          <w:rPr>
            <w:webHidden/>
            <w:color w:val="auto"/>
          </w:rPr>
        </w:r>
        <w:r w:rsidRPr="00C21266">
          <w:rPr>
            <w:webHidden/>
            <w:color w:val="auto"/>
          </w:rPr>
          <w:fldChar w:fldCharType="separate"/>
        </w:r>
        <w:r w:rsidRPr="00C21266">
          <w:rPr>
            <w:webHidden/>
            <w:color w:val="auto"/>
          </w:rPr>
          <w:t>26</w:t>
        </w:r>
        <w:r w:rsidRPr="00C21266">
          <w:rPr>
            <w:webHidden/>
            <w:color w:val="auto"/>
          </w:rPr>
          <w:fldChar w:fldCharType="end"/>
        </w:r>
      </w:hyperlink>
    </w:p>
    <w:p w14:paraId="5A2DE8EF" w14:textId="3A721E88"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30" w:history="1">
        <w:r w:rsidRPr="00C21266">
          <w:rPr>
            <w:rStyle w:val="Hyperlink"/>
            <w:color w:val="auto"/>
          </w:rPr>
          <w:t>34.</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STATE AND LOCAL GOVERNMENT EMPLOYEE PRICING</w:t>
        </w:r>
        <w:r w:rsidRPr="00C21266">
          <w:rPr>
            <w:webHidden/>
            <w:color w:val="auto"/>
          </w:rPr>
          <w:tab/>
        </w:r>
        <w:r w:rsidRPr="00C21266">
          <w:rPr>
            <w:webHidden/>
            <w:color w:val="auto"/>
          </w:rPr>
          <w:fldChar w:fldCharType="begin"/>
        </w:r>
        <w:r w:rsidRPr="00C21266">
          <w:rPr>
            <w:webHidden/>
            <w:color w:val="auto"/>
          </w:rPr>
          <w:instrText xml:space="preserve"> PAGEREF _Toc228521830 \h </w:instrText>
        </w:r>
        <w:r w:rsidRPr="00C21266">
          <w:rPr>
            <w:webHidden/>
            <w:color w:val="auto"/>
          </w:rPr>
        </w:r>
        <w:r w:rsidRPr="00C21266">
          <w:rPr>
            <w:webHidden/>
            <w:color w:val="auto"/>
          </w:rPr>
          <w:fldChar w:fldCharType="separate"/>
        </w:r>
        <w:r w:rsidRPr="00C21266">
          <w:rPr>
            <w:webHidden/>
            <w:color w:val="auto"/>
          </w:rPr>
          <w:t>26</w:t>
        </w:r>
        <w:r w:rsidRPr="00C21266">
          <w:rPr>
            <w:webHidden/>
            <w:color w:val="auto"/>
          </w:rPr>
          <w:fldChar w:fldCharType="end"/>
        </w:r>
      </w:hyperlink>
    </w:p>
    <w:p w14:paraId="2E4E0ACB" w14:textId="6893979C"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31" w:history="1">
        <w:r w:rsidRPr="00C21266">
          <w:rPr>
            <w:rStyle w:val="Hyperlink"/>
            <w:color w:val="auto"/>
          </w:rPr>
          <w:t>35.</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ATTACHMENTS</w:t>
        </w:r>
        <w:r w:rsidRPr="00C21266">
          <w:rPr>
            <w:webHidden/>
            <w:color w:val="auto"/>
          </w:rPr>
          <w:tab/>
        </w:r>
        <w:r w:rsidRPr="00C21266">
          <w:rPr>
            <w:webHidden/>
            <w:color w:val="auto"/>
          </w:rPr>
          <w:fldChar w:fldCharType="begin"/>
        </w:r>
        <w:r w:rsidRPr="00C21266">
          <w:rPr>
            <w:webHidden/>
            <w:color w:val="auto"/>
          </w:rPr>
          <w:instrText xml:space="preserve"> PAGEREF _Toc228521831 \h </w:instrText>
        </w:r>
        <w:r w:rsidRPr="00C21266">
          <w:rPr>
            <w:webHidden/>
            <w:color w:val="auto"/>
          </w:rPr>
        </w:r>
        <w:r w:rsidRPr="00C21266">
          <w:rPr>
            <w:webHidden/>
            <w:color w:val="auto"/>
          </w:rPr>
          <w:fldChar w:fldCharType="separate"/>
        </w:r>
        <w:r w:rsidRPr="00C21266">
          <w:rPr>
            <w:webHidden/>
            <w:color w:val="auto"/>
          </w:rPr>
          <w:t>26</w:t>
        </w:r>
        <w:r w:rsidRPr="00C21266">
          <w:rPr>
            <w:webHidden/>
            <w:color w:val="auto"/>
          </w:rPr>
          <w:fldChar w:fldCharType="end"/>
        </w:r>
      </w:hyperlink>
    </w:p>
    <w:p w14:paraId="7C48FBBC" w14:textId="0300CBCA" w:rsidR="00BF11F7" w:rsidRDefault="00F46D52" w:rsidP="002248E8">
      <w:pPr>
        <w:ind w:firstLine="288"/>
        <w:rPr>
          <w:rFonts w:cs="Arial"/>
          <w:bCs/>
          <w:color w:val="FF0000"/>
        </w:rPr>
      </w:pPr>
      <w:r w:rsidRPr="0054780F">
        <w:rPr>
          <w:rFonts w:cs="Arial"/>
          <w:caps/>
          <w:noProof/>
          <w:sz w:val="24"/>
          <w14:scene3d>
            <w14:camera w14:prst="orthographicFront"/>
            <w14:lightRig w14:rig="threePt" w14:dir="t">
              <w14:rot w14:lat="0" w14:lon="0" w14:rev="0"/>
            </w14:lightRig>
          </w14:scene3d>
        </w:rPr>
        <w:fldChar w:fldCharType="end"/>
      </w:r>
    </w:p>
    <w:p w14:paraId="53277900" w14:textId="77777777" w:rsidR="00BF11F7" w:rsidRDefault="00BF11F7">
      <w:pPr>
        <w:rPr>
          <w:rFonts w:cs="Arial"/>
          <w:bCs/>
          <w:color w:val="FF0000"/>
        </w:rPr>
      </w:pPr>
      <w:r>
        <w:rPr>
          <w:rFonts w:cs="Arial"/>
          <w:bCs/>
          <w:color w:val="FF0000"/>
        </w:rPr>
        <w:br w:type="page"/>
      </w:r>
    </w:p>
    <w:p w14:paraId="4B4B737E" w14:textId="77777777" w:rsidR="00626531" w:rsidRPr="0043603C" w:rsidRDefault="00626531" w:rsidP="0043603C">
      <w:pPr>
        <w:pStyle w:val="Heading1"/>
      </w:pPr>
      <w:bookmarkStart w:id="4" w:name="_Toc228521797"/>
      <w:r w:rsidRPr="0043603C">
        <w:lastRenderedPageBreak/>
        <w:t>SCOPE</w:t>
      </w:r>
      <w:bookmarkEnd w:id="4"/>
    </w:p>
    <w:p w14:paraId="65A589AD" w14:textId="4F470EC1" w:rsidR="0074617E" w:rsidRPr="0074617E" w:rsidRDefault="00FF214D" w:rsidP="00285309">
      <w:pPr>
        <w:spacing w:after="240"/>
        <w:ind w:left="540"/>
        <w:rPr>
          <w:sz w:val="24"/>
        </w:rPr>
      </w:pPr>
      <w:r w:rsidRPr="0074617E">
        <w:rPr>
          <w:sz w:val="24"/>
        </w:rPr>
        <w:t>The State’s contract</w:t>
      </w:r>
      <w:r w:rsidR="00285309">
        <w:rPr>
          <w:sz w:val="24"/>
        </w:rPr>
        <w:t>s</w:t>
      </w:r>
      <w:r w:rsidRPr="0074617E">
        <w:rPr>
          <w:sz w:val="24"/>
        </w:rPr>
        <w:t xml:space="preserve"> provide Fleet Vehicles - </w:t>
      </w:r>
      <w:r w:rsidR="00105323">
        <w:rPr>
          <w:sz w:val="24"/>
        </w:rPr>
        <w:t>Trucks</w:t>
      </w:r>
      <w:r w:rsidRPr="0074617E">
        <w:rPr>
          <w:sz w:val="24"/>
        </w:rPr>
        <w:t xml:space="preserve"> at contracted pricing to the State of California and local governmental agencies in accordance with the requirements of</w:t>
      </w:r>
      <w:r w:rsidR="0074617E" w:rsidRPr="0074617E">
        <w:rPr>
          <w:sz w:val="24"/>
        </w:rPr>
        <w:t xml:space="preserve"> Contract # 1-</w:t>
      </w:r>
      <w:r w:rsidR="00F578BC">
        <w:rPr>
          <w:sz w:val="24"/>
        </w:rPr>
        <w:t>22</w:t>
      </w:r>
      <w:r w:rsidR="0074617E" w:rsidRPr="0074617E">
        <w:rPr>
          <w:sz w:val="24"/>
        </w:rPr>
        <w:t>-23-</w:t>
      </w:r>
      <w:r w:rsidR="00105323" w:rsidRPr="00DF78E2">
        <w:rPr>
          <w:sz w:val="24"/>
        </w:rPr>
        <w:t>2</w:t>
      </w:r>
      <w:r w:rsidR="0074617E" w:rsidRPr="00DF78E2">
        <w:rPr>
          <w:sz w:val="24"/>
        </w:rPr>
        <w:t xml:space="preserve">0 </w:t>
      </w:r>
      <w:r w:rsidR="00752D42" w:rsidRPr="00DF78E2">
        <w:rPr>
          <w:sz w:val="24"/>
        </w:rPr>
        <w:t>C</w:t>
      </w:r>
      <w:r w:rsidR="005851B0" w:rsidRPr="00DF78E2">
        <w:rPr>
          <w:sz w:val="24"/>
        </w:rPr>
        <w:t xml:space="preserve"> – K</w:t>
      </w:r>
      <w:r w:rsidR="0074617E" w:rsidRPr="00DF78E2">
        <w:rPr>
          <w:sz w:val="24"/>
        </w:rPr>
        <w:t xml:space="preserve">. </w:t>
      </w:r>
      <w:r w:rsidRPr="0074617E">
        <w:rPr>
          <w:sz w:val="24"/>
        </w:rPr>
        <w:t xml:space="preserve">The contractors shall supply the entire portfolio of products as identified in the contract and will be the primary point of contact for data collection, reporting, and distribution of Fleet Vehicles - </w:t>
      </w:r>
      <w:proofErr w:type="gramStart"/>
      <w:r w:rsidR="00105323">
        <w:rPr>
          <w:sz w:val="24"/>
        </w:rPr>
        <w:t>Trucks</w:t>
      </w:r>
      <w:r w:rsidRPr="0074617E">
        <w:rPr>
          <w:sz w:val="24"/>
        </w:rPr>
        <w:t xml:space="preserve"> to</w:t>
      </w:r>
      <w:proofErr w:type="gramEnd"/>
      <w:r w:rsidRPr="0074617E">
        <w:rPr>
          <w:sz w:val="24"/>
        </w:rPr>
        <w:t xml:space="preserve"> the State.</w:t>
      </w:r>
    </w:p>
    <w:p w14:paraId="55C63565" w14:textId="0983F41B" w:rsidR="0074617E" w:rsidRPr="0074617E" w:rsidRDefault="00FF214D" w:rsidP="00285309">
      <w:pPr>
        <w:spacing w:after="240"/>
        <w:ind w:left="540"/>
        <w:rPr>
          <w:sz w:val="24"/>
        </w:rPr>
      </w:pPr>
      <w:r w:rsidRPr="0074617E">
        <w:rPr>
          <w:sz w:val="24"/>
        </w:rPr>
        <w:t xml:space="preserve">The contract term is for </w:t>
      </w:r>
      <w:r w:rsidR="00F578BC">
        <w:rPr>
          <w:sz w:val="24"/>
        </w:rPr>
        <w:t>three</w:t>
      </w:r>
      <w:r w:rsidRPr="0074617E">
        <w:rPr>
          <w:sz w:val="24"/>
        </w:rPr>
        <w:t xml:space="preserve"> (</w:t>
      </w:r>
      <w:r w:rsidR="00F578BC">
        <w:rPr>
          <w:sz w:val="24"/>
        </w:rPr>
        <w:t>3</w:t>
      </w:r>
      <w:r w:rsidRPr="0074617E">
        <w:rPr>
          <w:sz w:val="24"/>
        </w:rPr>
        <w:t>) years with an option to extend the contract for two (2) additional one (1) year periods or portion thereof. The terms, conditions, and prices for the contract extension option shall be by mutual agreement between the contractor and the State. If a mutual agreement cannot be met the contract may be terminated at the end of the current contract term.</w:t>
      </w:r>
    </w:p>
    <w:p w14:paraId="321CA165" w14:textId="291130F0" w:rsidR="00706F48" w:rsidRPr="00FB1947" w:rsidRDefault="00706F48" w:rsidP="002A4A95">
      <w:pPr>
        <w:pStyle w:val="Heading1"/>
      </w:pPr>
      <w:bookmarkStart w:id="5" w:name="_Toc228521798"/>
      <w:r w:rsidRPr="00FB1947">
        <w:t>CONTRACT USAGE/RULES</w:t>
      </w:r>
      <w:bookmarkEnd w:id="5"/>
    </w:p>
    <w:p w14:paraId="0F6873EA" w14:textId="77777777" w:rsidR="005F5449" w:rsidRPr="00FB1947" w:rsidRDefault="005F5449" w:rsidP="00B8502C">
      <w:pPr>
        <w:pStyle w:val="Heading2"/>
        <w:jc w:val="left"/>
        <w:rPr>
          <w:sz w:val="24"/>
          <w:szCs w:val="24"/>
        </w:rPr>
      </w:pPr>
      <w:r w:rsidRPr="00FB1947">
        <w:rPr>
          <w:sz w:val="24"/>
          <w:szCs w:val="24"/>
        </w:rPr>
        <w:t>State Departments</w:t>
      </w:r>
    </w:p>
    <w:p w14:paraId="3397DB03" w14:textId="77777777" w:rsidR="00285309" w:rsidRPr="0074617E" w:rsidRDefault="00285309" w:rsidP="00285309">
      <w:pPr>
        <w:numPr>
          <w:ilvl w:val="1"/>
          <w:numId w:val="3"/>
        </w:numPr>
        <w:spacing w:after="40"/>
        <w:rPr>
          <w:rFonts w:cs="Arial"/>
          <w:b/>
          <w:bCs/>
          <w:color w:val="000000"/>
          <w:sz w:val="24"/>
        </w:rPr>
      </w:pPr>
      <w:r w:rsidRPr="0074617E">
        <w:rPr>
          <w:rFonts w:cs="Arial"/>
          <w:sz w:val="24"/>
        </w:rPr>
        <w:t xml:space="preserve">The use of this contract is mandatory for State of California departments. State Departments may purchase any vehicle that is awarded to each line item. This contract does not include ranking.  </w:t>
      </w:r>
    </w:p>
    <w:p w14:paraId="63B9C35A" w14:textId="77777777" w:rsidR="00285309" w:rsidRPr="0074617E" w:rsidRDefault="00285309" w:rsidP="00285309">
      <w:pPr>
        <w:numPr>
          <w:ilvl w:val="1"/>
          <w:numId w:val="3"/>
        </w:numPr>
        <w:spacing w:after="40"/>
        <w:rPr>
          <w:rFonts w:cs="Arial"/>
          <w:b/>
          <w:bCs/>
          <w:color w:val="000000"/>
          <w:sz w:val="24"/>
        </w:rPr>
      </w:pPr>
      <w:r>
        <w:rPr>
          <w:rFonts w:cs="Arial"/>
          <w:color w:val="000000"/>
          <w:sz w:val="24"/>
        </w:rPr>
        <w:t>State</w:t>
      </w:r>
      <w:r w:rsidRPr="0074617E">
        <w:rPr>
          <w:rFonts w:cs="Arial"/>
          <w:color w:val="000000"/>
          <w:sz w:val="24"/>
        </w:rPr>
        <w:t xml:space="preserve"> departments must adhere to all applicable State laws, regulations, policies, best practices, and purchasing authority requirements, e.g. California Codes, Code of Regulations, State Administrative Manual, Management Memos, and State Contracting Manual Volume 2</w:t>
      </w:r>
      <w:r>
        <w:rPr>
          <w:rFonts w:cs="Arial"/>
          <w:color w:val="000000"/>
          <w:sz w:val="24"/>
        </w:rPr>
        <w:t xml:space="preserve"> and SCM-F</w:t>
      </w:r>
      <w:r w:rsidRPr="0074617E">
        <w:rPr>
          <w:rFonts w:cs="Arial"/>
          <w:color w:val="000000"/>
          <w:sz w:val="24"/>
        </w:rPr>
        <w:t xml:space="preserve"> as applicable.</w:t>
      </w:r>
    </w:p>
    <w:p w14:paraId="6888358D" w14:textId="77777777" w:rsidR="00285309" w:rsidRPr="00B207B5" w:rsidRDefault="00285309" w:rsidP="00285309">
      <w:pPr>
        <w:numPr>
          <w:ilvl w:val="1"/>
          <w:numId w:val="3"/>
        </w:numPr>
        <w:tabs>
          <w:tab w:val="clear" w:pos="1440"/>
          <w:tab w:val="num" w:pos="1530"/>
        </w:tabs>
        <w:spacing w:after="40"/>
        <w:ind w:right="-162"/>
        <w:rPr>
          <w:rFonts w:cs="Arial"/>
          <w:b/>
          <w:bCs/>
          <w:color w:val="000000"/>
          <w:sz w:val="24"/>
          <w:szCs w:val="24"/>
        </w:rPr>
      </w:pPr>
      <w:r w:rsidRPr="00FB1947">
        <w:rPr>
          <w:rFonts w:cs="Arial"/>
          <w:color w:val="000000"/>
          <w:sz w:val="24"/>
          <w:szCs w:val="24"/>
        </w:rPr>
        <w:t xml:space="preserve">Prior to placing orders against this contract, </w:t>
      </w:r>
      <w:r>
        <w:rPr>
          <w:rFonts w:cs="Arial"/>
          <w:color w:val="000000"/>
          <w:sz w:val="24"/>
          <w:szCs w:val="24"/>
        </w:rPr>
        <w:t xml:space="preserve">State </w:t>
      </w:r>
      <w:r w:rsidRPr="00FB1947">
        <w:rPr>
          <w:rFonts w:cs="Arial"/>
          <w:color w:val="000000"/>
          <w:sz w:val="24"/>
          <w:szCs w:val="24"/>
        </w:rPr>
        <w:t xml:space="preserve">departments must have been granted </w:t>
      </w:r>
      <w:r w:rsidRPr="005F1933">
        <w:rPr>
          <w:rFonts w:cs="Arial"/>
          <w:color w:val="000000"/>
          <w:sz w:val="24"/>
          <w:szCs w:val="24"/>
        </w:rPr>
        <w:t>non-IT</w:t>
      </w:r>
      <w:r w:rsidRPr="00FB1947">
        <w:rPr>
          <w:rFonts w:cs="Arial"/>
          <w:color w:val="000000"/>
          <w:sz w:val="24"/>
          <w:szCs w:val="24"/>
        </w:rPr>
        <w:t xml:space="preserve"> purchasing authority by the Department of General Services, Procurement Division (DGS-PD) for the use of this statewide contract.</w:t>
      </w:r>
      <w:r w:rsidRPr="00A54F84">
        <w:rPr>
          <w:sz w:val="24"/>
          <w:szCs w:val="24"/>
        </w:rPr>
        <w:t xml:space="preserve"> </w:t>
      </w:r>
      <w:r>
        <w:rPr>
          <w:sz w:val="24"/>
          <w:szCs w:val="24"/>
        </w:rPr>
        <w:t>State d</w:t>
      </w:r>
      <w:r w:rsidRPr="00FB1947">
        <w:rPr>
          <w:rFonts w:cs="Arial"/>
          <w:sz w:val="24"/>
          <w:szCs w:val="24"/>
        </w:rPr>
        <w:t>epartments that have not been granted purchasing authority by DGS-PD for the use of the State’s sta</w:t>
      </w:r>
      <w:r>
        <w:rPr>
          <w:rFonts w:cs="Arial"/>
          <w:sz w:val="24"/>
          <w:szCs w:val="24"/>
        </w:rPr>
        <w:t xml:space="preserve">tewide contracts </w:t>
      </w:r>
      <w:r w:rsidRPr="00B207B5">
        <w:rPr>
          <w:rFonts w:cs="Arial"/>
          <w:sz w:val="24"/>
          <w:szCs w:val="24"/>
        </w:rPr>
        <w:t xml:space="preserve">may contact DGS-PD’s Purchasing Authority Management Section by e-mail at </w:t>
      </w:r>
      <w:hyperlink r:id="rId18" w:history="1">
        <w:r w:rsidRPr="00B207B5">
          <w:rPr>
            <w:rStyle w:val="Hyperlink"/>
            <w:rFonts w:cs="Arial"/>
            <w:sz w:val="24"/>
            <w:szCs w:val="24"/>
          </w:rPr>
          <w:t>pams@dgs.ca.gov</w:t>
        </w:r>
      </w:hyperlink>
      <w:r w:rsidRPr="00B207B5">
        <w:rPr>
          <w:rFonts w:cs="Arial"/>
          <w:sz w:val="24"/>
          <w:szCs w:val="24"/>
          <w:u w:val="single"/>
        </w:rPr>
        <w:t>.</w:t>
      </w:r>
    </w:p>
    <w:p w14:paraId="4C7B449A" w14:textId="77777777" w:rsidR="00285309" w:rsidRPr="0074617E" w:rsidRDefault="00285309" w:rsidP="00285309">
      <w:pPr>
        <w:numPr>
          <w:ilvl w:val="1"/>
          <w:numId w:val="3"/>
        </w:numPr>
        <w:spacing w:after="200"/>
        <w:rPr>
          <w:rFonts w:cs="Arial"/>
          <w:b/>
          <w:bCs/>
          <w:color w:val="000000"/>
          <w:sz w:val="24"/>
        </w:rPr>
      </w:pPr>
      <w:r w:rsidRPr="0074617E">
        <w:rPr>
          <w:rFonts w:cs="Arial"/>
          <w:color w:val="000000"/>
          <w:sz w:val="24"/>
        </w:rPr>
        <w:t>Departments must have a Department of General Services (DGS</w:t>
      </w:r>
      <w:proofErr w:type="gramStart"/>
      <w:r w:rsidRPr="0074617E">
        <w:rPr>
          <w:rFonts w:cs="Arial"/>
          <w:color w:val="000000"/>
          <w:sz w:val="24"/>
        </w:rPr>
        <w:t>) agency</w:t>
      </w:r>
      <w:proofErr w:type="gramEnd"/>
      <w:r w:rsidRPr="0074617E">
        <w:rPr>
          <w:rFonts w:cs="Arial"/>
          <w:color w:val="000000"/>
          <w:sz w:val="24"/>
        </w:rPr>
        <w:t xml:space="preserve"> billing code</w:t>
      </w:r>
      <w:r w:rsidRPr="0074617E">
        <w:rPr>
          <w:rFonts w:cs="Arial"/>
          <w:sz w:val="24"/>
        </w:rPr>
        <w:t xml:space="preserve"> prior to p</w:t>
      </w:r>
      <w:r w:rsidRPr="0074617E">
        <w:rPr>
          <w:rFonts w:cs="Arial"/>
          <w:color w:val="000000"/>
          <w:sz w:val="24"/>
        </w:rPr>
        <w:t xml:space="preserve">lacing orders against this contract.  Ordering departments may contact their Purchasing Authority contact or their department’s fiscal office to obtain this information. </w:t>
      </w:r>
    </w:p>
    <w:p w14:paraId="46CEBDEE" w14:textId="77777777" w:rsidR="005F5449" w:rsidRPr="00FB1947" w:rsidRDefault="005F5449" w:rsidP="00B8502C">
      <w:pPr>
        <w:pStyle w:val="Heading2"/>
        <w:jc w:val="left"/>
        <w:rPr>
          <w:sz w:val="24"/>
          <w:szCs w:val="24"/>
        </w:rPr>
      </w:pPr>
      <w:r w:rsidRPr="00FB1947">
        <w:rPr>
          <w:sz w:val="24"/>
          <w:szCs w:val="24"/>
        </w:rPr>
        <w:t>Local Governmental Agencies</w:t>
      </w:r>
    </w:p>
    <w:p w14:paraId="3DBF27B1" w14:textId="77777777" w:rsidR="00285309" w:rsidRPr="00FB1947" w:rsidRDefault="00285309" w:rsidP="00285309">
      <w:pPr>
        <w:numPr>
          <w:ilvl w:val="1"/>
          <w:numId w:val="3"/>
        </w:numPr>
        <w:tabs>
          <w:tab w:val="clear" w:pos="1440"/>
          <w:tab w:val="num" w:pos="1260"/>
        </w:tabs>
        <w:spacing w:after="200"/>
        <w:ind w:left="1260"/>
        <w:rPr>
          <w:rFonts w:cs="Arial"/>
          <w:b/>
          <w:bCs/>
          <w:color w:val="000000"/>
          <w:sz w:val="24"/>
          <w:szCs w:val="24"/>
        </w:rPr>
      </w:pPr>
      <w:r w:rsidRPr="00FB1947">
        <w:rPr>
          <w:rFonts w:cs="Arial"/>
          <w:bCs/>
          <w:color w:val="000000"/>
          <w:sz w:val="24"/>
          <w:szCs w:val="24"/>
        </w:rPr>
        <w:t xml:space="preserve">Local governmental </w:t>
      </w:r>
      <w:proofErr w:type="gramStart"/>
      <w:r w:rsidRPr="00FB1947">
        <w:rPr>
          <w:rFonts w:cs="Arial"/>
          <w:bCs/>
          <w:color w:val="000000"/>
          <w:sz w:val="24"/>
          <w:szCs w:val="24"/>
        </w:rPr>
        <w:t>agency</w:t>
      </w:r>
      <w:proofErr w:type="gramEnd"/>
      <w:r w:rsidRPr="00FB1947">
        <w:rPr>
          <w:rFonts w:cs="Arial"/>
          <w:bCs/>
          <w:color w:val="000000"/>
          <w:sz w:val="24"/>
          <w:szCs w:val="24"/>
        </w:rPr>
        <w:t xml:space="preserve"> use of this contract is optional.</w:t>
      </w:r>
    </w:p>
    <w:p w14:paraId="69628AEA" w14:textId="77777777" w:rsidR="00285309" w:rsidRPr="00FB1947" w:rsidRDefault="00285309" w:rsidP="00285309">
      <w:pPr>
        <w:numPr>
          <w:ilvl w:val="1"/>
          <w:numId w:val="3"/>
        </w:numPr>
        <w:tabs>
          <w:tab w:val="clear" w:pos="1440"/>
          <w:tab w:val="num" w:pos="1260"/>
        </w:tabs>
        <w:spacing w:after="200"/>
        <w:ind w:left="1260"/>
        <w:rPr>
          <w:rFonts w:cs="Arial"/>
          <w:b/>
          <w:bCs/>
          <w:color w:val="000000"/>
          <w:sz w:val="24"/>
          <w:szCs w:val="24"/>
        </w:rPr>
      </w:pPr>
      <w:r w:rsidRPr="00C951B1">
        <w:rPr>
          <w:rFonts w:cs="Arial"/>
          <w:bCs/>
          <w:color w:val="000000"/>
          <w:sz w:val="24"/>
          <w:szCs w:val="24"/>
        </w:rPr>
        <w:t xml:space="preserve">Local government agencies are defined as “any city, county, city and county, district or other governmental body or corporation”, per Public Contract Code Chapter 2, Section 10298 (b), empowered to expend public funds for the acquisition of products; this includes the California State Universities (CSU) and University of California (UC) systems, K-12 schools and community colleges. While the State makes this contract available to local governmental agencies, each local </w:t>
      </w:r>
      <w:r w:rsidRPr="00C951B1">
        <w:rPr>
          <w:rFonts w:cs="Arial"/>
          <w:bCs/>
          <w:color w:val="000000"/>
          <w:sz w:val="24"/>
          <w:szCs w:val="24"/>
        </w:rPr>
        <w:lastRenderedPageBreak/>
        <w:t>governmental agency should determine whether this contract is consistent with its procurement policies and regulations.</w:t>
      </w:r>
      <w:r w:rsidRPr="00FB1947">
        <w:rPr>
          <w:rFonts w:cs="Arial"/>
          <w:bCs/>
          <w:color w:val="000000"/>
          <w:sz w:val="24"/>
          <w:szCs w:val="24"/>
        </w:rPr>
        <w:t xml:space="preserve">  </w:t>
      </w:r>
    </w:p>
    <w:p w14:paraId="04781624" w14:textId="77777777" w:rsidR="00285309" w:rsidRPr="00FB1947" w:rsidRDefault="00285309" w:rsidP="00285309">
      <w:pPr>
        <w:numPr>
          <w:ilvl w:val="1"/>
          <w:numId w:val="3"/>
        </w:numPr>
        <w:tabs>
          <w:tab w:val="clear" w:pos="1440"/>
          <w:tab w:val="num" w:pos="1260"/>
        </w:tabs>
        <w:spacing w:after="200"/>
        <w:ind w:left="1260"/>
        <w:rPr>
          <w:rFonts w:cs="Arial"/>
          <w:b/>
          <w:bCs/>
          <w:color w:val="000000"/>
          <w:sz w:val="24"/>
          <w:szCs w:val="24"/>
        </w:rPr>
      </w:pPr>
      <w:r w:rsidRPr="00FB1947">
        <w:rPr>
          <w:rFonts w:cs="Arial"/>
          <w:bCs/>
          <w:color w:val="000000"/>
          <w:sz w:val="24"/>
          <w:szCs w:val="24"/>
        </w:rPr>
        <w:t>Local governmental agencies shall have the same rights and privileges as the State und</w:t>
      </w:r>
      <w:r>
        <w:rPr>
          <w:rFonts w:cs="Arial"/>
          <w:bCs/>
          <w:color w:val="000000"/>
          <w:sz w:val="24"/>
          <w:szCs w:val="24"/>
        </w:rPr>
        <w:t xml:space="preserve">er the terms of this contract. </w:t>
      </w:r>
      <w:r w:rsidRPr="00FB1947">
        <w:rPr>
          <w:rFonts w:cs="Arial"/>
          <w:bCs/>
          <w:color w:val="000000"/>
          <w:sz w:val="24"/>
          <w:szCs w:val="24"/>
        </w:rPr>
        <w:t>Any agencies desiring to participate shall be required to adhere to the same responsibilities as do State agencies and have no authority to amend, modify or change any condition of the contract.</w:t>
      </w:r>
    </w:p>
    <w:p w14:paraId="0DF62279" w14:textId="77777777" w:rsidR="00285309" w:rsidRPr="00FB1947" w:rsidRDefault="00285309" w:rsidP="00285309">
      <w:pPr>
        <w:numPr>
          <w:ilvl w:val="1"/>
          <w:numId w:val="3"/>
        </w:numPr>
        <w:tabs>
          <w:tab w:val="clear" w:pos="1440"/>
          <w:tab w:val="num" w:pos="1260"/>
        </w:tabs>
        <w:spacing w:after="200"/>
        <w:ind w:left="1260"/>
        <w:rPr>
          <w:rFonts w:cs="Arial"/>
          <w:bCs/>
          <w:color w:val="000000"/>
          <w:sz w:val="24"/>
          <w:szCs w:val="24"/>
        </w:rPr>
      </w:pPr>
      <w:r w:rsidRPr="00FB1947">
        <w:rPr>
          <w:rFonts w:cs="Arial"/>
          <w:bCs/>
          <w:color w:val="000000"/>
          <w:sz w:val="24"/>
          <w:szCs w:val="24"/>
        </w:rPr>
        <w:t xml:space="preserve">A DGS issued billing code is not required for local governmental agencies to place orders against this contract. </w:t>
      </w:r>
    </w:p>
    <w:p w14:paraId="369522B2" w14:textId="77777777" w:rsidR="00285309" w:rsidRPr="00FB1947" w:rsidRDefault="00285309" w:rsidP="00285309">
      <w:pPr>
        <w:pStyle w:val="Heading2"/>
        <w:jc w:val="left"/>
        <w:rPr>
          <w:sz w:val="24"/>
          <w:szCs w:val="24"/>
          <w:u w:val="none"/>
        </w:rPr>
      </w:pPr>
      <w:r w:rsidRPr="00FB1947">
        <w:rPr>
          <w:sz w:val="24"/>
          <w:szCs w:val="24"/>
          <w:u w:val="none"/>
        </w:rPr>
        <w:t>Unless otherwise specified within this document, the term “ordering agencies” will refer to all State departments and/or local governmental agencies eligible to utilize this contract.  Ordering and/or usage instructions exclusive to State departments or local governmental agencies shall be identified within each article.</w:t>
      </w:r>
    </w:p>
    <w:p w14:paraId="0694A69F" w14:textId="77777777" w:rsidR="00693586" w:rsidRPr="00FB1947" w:rsidRDefault="00693586" w:rsidP="002A4A95">
      <w:pPr>
        <w:pStyle w:val="Heading1"/>
      </w:pPr>
      <w:bookmarkStart w:id="6" w:name="_Toc228521799"/>
      <w:r w:rsidRPr="00FB1947">
        <w:t>DGS ADMINISTRATIVE FEES</w:t>
      </w:r>
      <w:bookmarkEnd w:id="6"/>
    </w:p>
    <w:p w14:paraId="294C89E6" w14:textId="77777777" w:rsidR="00285309" w:rsidRPr="00FB1947" w:rsidRDefault="00285309" w:rsidP="008E4432">
      <w:pPr>
        <w:pStyle w:val="Heading2"/>
        <w:numPr>
          <w:ilvl w:val="0"/>
          <w:numId w:val="8"/>
        </w:numPr>
        <w:jc w:val="left"/>
        <w:rPr>
          <w:sz w:val="24"/>
          <w:szCs w:val="24"/>
        </w:rPr>
      </w:pPr>
      <w:r w:rsidRPr="00FB1947">
        <w:rPr>
          <w:sz w:val="24"/>
          <w:szCs w:val="24"/>
        </w:rPr>
        <w:t>State Departments</w:t>
      </w:r>
    </w:p>
    <w:p w14:paraId="7852FF76" w14:textId="77777777" w:rsidR="00285309" w:rsidRPr="00FB1947" w:rsidRDefault="00285309" w:rsidP="00285309">
      <w:pPr>
        <w:spacing w:after="180"/>
        <w:ind w:left="900" w:right="198"/>
        <w:rPr>
          <w:rFonts w:cs="Arial"/>
          <w:color w:val="000080"/>
          <w:sz w:val="24"/>
          <w:szCs w:val="24"/>
        </w:rPr>
      </w:pPr>
      <w:r w:rsidRPr="00FB1947">
        <w:rPr>
          <w:rFonts w:cs="Arial"/>
          <w:sz w:val="24"/>
          <w:szCs w:val="24"/>
        </w:rPr>
        <w:t xml:space="preserve">The DGS will bill each State department an administrative fee for use of this statewide contract.  The administrative fee should NOT be included in the order total, nor </w:t>
      </w:r>
      <w:proofErr w:type="gramStart"/>
      <w:r w:rsidRPr="00FB1947">
        <w:rPr>
          <w:rFonts w:cs="Arial"/>
          <w:sz w:val="24"/>
          <w:szCs w:val="24"/>
        </w:rPr>
        <w:t>remitted</w:t>
      </w:r>
      <w:proofErr w:type="gramEnd"/>
      <w:r w:rsidRPr="00FB1947">
        <w:rPr>
          <w:rFonts w:cs="Arial"/>
          <w:sz w:val="24"/>
          <w:szCs w:val="24"/>
        </w:rPr>
        <w:t xml:space="preserve"> before an invoice is received from DGS.</w:t>
      </w:r>
      <w:r w:rsidRPr="00FB1947">
        <w:rPr>
          <w:rFonts w:cs="Arial"/>
          <w:color w:val="000080"/>
          <w:sz w:val="24"/>
          <w:szCs w:val="24"/>
        </w:rPr>
        <w:t xml:space="preserve"> </w:t>
      </w:r>
    </w:p>
    <w:p w14:paraId="231F59F0" w14:textId="77777777" w:rsidR="00285309" w:rsidRPr="00FB1947" w:rsidRDefault="00285309" w:rsidP="00285309">
      <w:pPr>
        <w:spacing w:after="200"/>
        <w:ind w:left="900" w:right="-252"/>
        <w:rPr>
          <w:rFonts w:cs="Arial"/>
          <w:sz w:val="24"/>
          <w:szCs w:val="24"/>
        </w:rPr>
      </w:pPr>
      <w:r w:rsidRPr="00FB1947">
        <w:rPr>
          <w:rFonts w:cs="Arial"/>
          <w:sz w:val="24"/>
          <w:szCs w:val="24"/>
        </w:rPr>
        <w:t xml:space="preserve">Current fees are available online in the </w:t>
      </w:r>
      <w:hyperlink r:id="rId19" w:history="1">
        <w:r w:rsidRPr="005A5448">
          <w:rPr>
            <w:rStyle w:val="Hyperlink"/>
            <w:rFonts w:cs="Arial"/>
            <w:sz w:val="24"/>
            <w:szCs w:val="24"/>
          </w:rPr>
          <w:t>Price Book &amp; Directory of Services</w:t>
        </w:r>
      </w:hyperlink>
      <w:r w:rsidRPr="00FB1947">
        <w:rPr>
          <w:rFonts w:cs="Arial"/>
          <w:sz w:val="24"/>
          <w:szCs w:val="24"/>
        </w:rPr>
        <w:t xml:space="preserve"> </w:t>
      </w:r>
      <w:r>
        <w:rPr>
          <w:rFonts w:cs="Arial"/>
          <w:sz w:val="24"/>
          <w:szCs w:val="24"/>
        </w:rPr>
        <w:t>(</w:t>
      </w:r>
      <w:r w:rsidRPr="005A5448">
        <w:rPr>
          <w:rFonts w:cs="Arial"/>
          <w:sz w:val="24"/>
          <w:szCs w:val="24"/>
        </w:rPr>
        <w:t>https://www.dgs.ca.gov/OFS/Price-Book</w:t>
      </w:r>
      <w:r>
        <w:rPr>
          <w:rFonts w:cs="Arial"/>
          <w:sz w:val="24"/>
          <w:szCs w:val="24"/>
        </w:rPr>
        <w:t xml:space="preserve">) </w:t>
      </w:r>
      <w:r w:rsidRPr="00FB1947">
        <w:rPr>
          <w:rFonts w:cs="Arial"/>
          <w:sz w:val="24"/>
          <w:szCs w:val="24"/>
        </w:rPr>
        <w:t>(go to Price Book Download and click on Purchasing under Procurement Division).</w:t>
      </w:r>
    </w:p>
    <w:p w14:paraId="04CA20A3" w14:textId="77777777" w:rsidR="00285309" w:rsidRPr="00FB1947" w:rsidRDefault="00285309" w:rsidP="00285309">
      <w:pPr>
        <w:pStyle w:val="Heading2"/>
        <w:jc w:val="left"/>
        <w:rPr>
          <w:sz w:val="24"/>
          <w:szCs w:val="24"/>
        </w:rPr>
      </w:pPr>
      <w:r w:rsidRPr="00FB1947">
        <w:rPr>
          <w:sz w:val="24"/>
          <w:szCs w:val="24"/>
        </w:rPr>
        <w:t>Local Governmental Agencies</w:t>
      </w:r>
    </w:p>
    <w:p w14:paraId="5952B586" w14:textId="77777777" w:rsidR="00285309" w:rsidRPr="00FB1947" w:rsidRDefault="00285309" w:rsidP="00285309">
      <w:pPr>
        <w:tabs>
          <w:tab w:val="left" w:pos="360"/>
          <w:tab w:val="left" w:pos="540"/>
          <w:tab w:val="left" w:pos="630"/>
          <w:tab w:val="left" w:pos="1260"/>
          <w:tab w:val="left" w:pos="1620"/>
          <w:tab w:val="left" w:pos="3600"/>
        </w:tabs>
        <w:spacing w:after="200"/>
        <w:ind w:left="900" w:right="288"/>
        <w:rPr>
          <w:rFonts w:cs="Arial"/>
          <w:sz w:val="24"/>
          <w:szCs w:val="24"/>
        </w:rPr>
      </w:pPr>
      <w:r w:rsidRPr="00FB1947">
        <w:rPr>
          <w:rFonts w:cs="Arial"/>
          <w:sz w:val="24"/>
          <w:szCs w:val="24"/>
        </w:rPr>
        <w:t>For all local government agency transactions issued against the contract, the Contractor is required to remit the DGS-PD an Incentive Fee of an amount equal to 1</w:t>
      </w:r>
      <w:r>
        <w:rPr>
          <w:rFonts w:cs="Arial"/>
          <w:sz w:val="24"/>
          <w:szCs w:val="24"/>
        </w:rPr>
        <w:t>.25</w:t>
      </w:r>
      <w:r w:rsidRPr="00FB1947">
        <w:rPr>
          <w:rFonts w:cs="Arial"/>
          <w:sz w:val="24"/>
          <w:szCs w:val="24"/>
        </w:rPr>
        <w:t>%</w:t>
      </w:r>
      <w:r>
        <w:rPr>
          <w:rFonts w:cs="Arial"/>
          <w:sz w:val="24"/>
          <w:szCs w:val="24"/>
        </w:rPr>
        <w:t xml:space="preserve"> </w:t>
      </w:r>
      <w:r w:rsidRPr="00FB1947">
        <w:rPr>
          <w:rFonts w:cs="Arial"/>
          <w:sz w:val="24"/>
          <w:szCs w:val="24"/>
        </w:rPr>
        <w:t>of the total purchase order amount excluding taxes and freight</w:t>
      </w:r>
      <w:r>
        <w:rPr>
          <w:rFonts w:cs="Arial"/>
          <w:sz w:val="24"/>
          <w:szCs w:val="24"/>
        </w:rPr>
        <w:t xml:space="preserve">. </w:t>
      </w:r>
      <w:r w:rsidRPr="00FB1947">
        <w:rPr>
          <w:rFonts w:cs="Arial"/>
          <w:sz w:val="24"/>
          <w:szCs w:val="24"/>
        </w:rPr>
        <w:t xml:space="preserve">This Incentive Fee shall not be included in the agency’s purchase price, nor invoiced or charged to the purchasing entity.  All prices quoted to local governmental agency customers shall reflect State contract pricing, including </w:t>
      </w:r>
      <w:proofErr w:type="gramStart"/>
      <w:r w:rsidRPr="00FB1947">
        <w:rPr>
          <w:rFonts w:cs="Arial"/>
          <w:sz w:val="24"/>
          <w:szCs w:val="24"/>
        </w:rPr>
        <w:t>any and all</w:t>
      </w:r>
      <w:proofErr w:type="gramEnd"/>
      <w:r w:rsidRPr="00FB1947">
        <w:rPr>
          <w:rFonts w:cs="Arial"/>
          <w:sz w:val="24"/>
          <w:szCs w:val="24"/>
        </w:rPr>
        <w:t xml:space="preserve"> applicable discounts, and shall include no other add-on fees.</w:t>
      </w:r>
    </w:p>
    <w:p w14:paraId="2553614B" w14:textId="77777777" w:rsidR="00EE7EEF" w:rsidRDefault="00580B9C" w:rsidP="00EE7EEF">
      <w:pPr>
        <w:pStyle w:val="Heading1"/>
      </w:pPr>
      <w:bookmarkStart w:id="7" w:name="_Toc228521800"/>
      <w:r w:rsidRPr="00FB1947">
        <w:t>SB/</w:t>
      </w:r>
      <w:r w:rsidRPr="002A4A95">
        <w:t>DVBE</w:t>
      </w:r>
      <w:r w:rsidRPr="00FB1947">
        <w:t xml:space="preserve"> OFF-RAMP </w:t>
      </w:r>
      <w:r w:rsidR="006218E2" w:rsidRPr="00FB1947">
        <w:t>PROVISION</w:t>
      </w:r>
      <w:bookmarkEnd w:id="7"/>
    </w:p>
    <w:p w14:paraId="7085DC31" w14:textId="1B3D9A41" w:rsidR="0032773E" w:rsidRPr="00EE7EEF" w:rsidRDefault="0032773E" w:rsidP="00EE7EEF">
      <w:pPr>
        <w:tabs>
          <w:tab w:val="left" w:pos="540"/>
          <w:tab w:val="left" w:pos="900"/>
          <w:tab w:val="left" w:pos="1260"/>
          <w:tab w:val="left" w:pos="1620"/>
          <w:tab w:val="left" w:pos="3600"/>
        </w:tabs>
        <w:spacing w:after="200"/>
        <w:ind w:left="540"/>
        <w:rPr>
          <w:rFonts w:cs="Arial"/>
          <w:sz w:val="24"/>
          <w:szCs w:val="24"/>
        </w:rPr>
      </w:pPr>
      <w:r w:rsidRPr="00EE7EEF">
        <w:rPr>
          <w:rFonts w:cs="Arial"/>
          <w:sz w:val="24"/>
          <w:szCs w:val="24"/>
        </w:rPr>
        <w:t>There is no SB/DVBE off ramp associated with this contract.</w:t>
      </w:r>
    </w:p>
    <w:p w14:paraId="2F16E8A1" w14:textId="67CD9BCA" w:rsidR="0074617E" w:rsidRDefault="0074617E" w:rsidP="008941FE">
      <w:pPr>
        <w:pStyle w:val="Heading1"/>
      </w:pPr>
      <w:bookmarkStart w:id="8" w:name="_Toc228521801"/>
      <w:r>
        <w:t>PROBLEM RESOLUTION/SUPPLIER PERFORMANCE</w:t>
      </w:r>
      <w:bookmarkEnd w:id="8"/>
    </w:p>
    <w:p w14:paraId="77CAAA9A" w14:textId="77777777" w:rsidR="00285309" w:rsidRPr="000C16BD" w:rsidRDefault="00285309" w:rsidP="00285309">
      <w:pPr>
        <w:tabs>
          <w:tab w:val="left" w:pos="540"/>
          <w:tab w:val="left" w:pos="900"/>
          <w:tab w:val="left" w:pos="1260"/>
          <w:tab w:val="left" w:pos="1620"/>
          <w:tab w:val="left" w:pos="3600"/>
        </w:tabs>
        <w:spacing w:after="200"/>
        <w:ind w:left="540"/>
        <w:rPr>
          <w:rFonts w:cs="Arial"/>
          <w:b/>
          <w:sz w:val="24"/>
          <w:szCs w:val="24"/>
        </w:rPr>
      </w:pPr>
      <w:r w:rsidRPr="00FB1947">
        <w:rPr>
          <w:rFonts w:cs="Arial"/>
          <w:sz w:val="24"/>
          <w:szCs w:val="24"/>
        </w:rPr>
        <w:t>Ordering agencies and/or Contractor shall inform the State Contract Administrator of any technical or contractual difficulties encountered during contract performance in a timely manner.  This includes and is not limited to informal disputes, supplier performance, outstanding deliveries, etc.</w:t>
      </w:r>
      <w:r>
        <w:rPr>
          <w:rFonts w:cs="Arial"/>
          <w:b/>
          <w:sz w:val="24"/>
          <w:szCs w:val="24"/>
        </w:rPr>
        <w:t xml:space="preserve"> </w:t>
      </w:r>
      <w:r w:rsidRPr="00FB1947">
        <w:rPr>
          <w:rFonts w:cs="Arial"/>
          <w:sz w:val="24"/>
          <w:szCs w:val="24"/>
        </w:rPr>
        <w:t>The ordering agency should include all relevant information and/or documentation (e.g., purchase documents).</w:t>
      </w:r>
    </w:p>
    <w:p w14:paraId="643A2025" w14:textId="77777777" w:rsidR="002C6912" w:rsidRPr="00FB1947" w:rsidRDefault="00C0056D" w:rsidP="002A4A95">
      <w:pPr>
        <w:pStyle w:val="Heading1"/>
      </w:pPr>
      <w:bookmarkStart w:id="9" w:name="_Toc228521802"/>
      <w:r w:rsidRPr="00FB1947">
        <w:lastRenderedPageBreak/>
        <w:t xml:space="preserve">CONTRACT </w:t>
      </w:r>
      <w:r w:rsidR="00730E14" w:rsidRPr="00FB1947">
        <w:t>ITEMS</w:t>
      </w:r>
      <w:bookmarkEnd w:id="9"/>
    </w:p>
    <w:p w14:paraId="033B7A4F" w14:textId="77777777" w:rsidR="00285309" w:rsidRPr="0074617E" w:rsidRDefault="00285309" w:rsidP="009F0674">
      <w:pPr>
        <w:spacing w:after="240"/>
        <w:ind w:left="540"/>
        <w:rPr>
          <w:rFonts w:cs="Arial"/>
          <w:sz w:val="24"/>
          <w:szCs w:val="24"/>
        </w:rPr>
      </w:pPr>
      <w:r w:rsidRPr="0074617E">
        <w:rPr>
          <w:rFonts w:cs="Arial"/>
          <w:sz w:val="24"/>
          <w:szCs w:val="24"/>
        </w:rPr>
        <w:t xml:space="preserve">Contract vehicles and pricing are listed on Attachment A, Contract Pricing.  All prices listed shall be fixed as the maximum cost for the contract period unless a price increase is granted.  </w:t>
      </w:r>
    </w:p>
    <w:p w14:paraId="1BCFDE80" w14:textId="77777777" w:rsidR="00285309" w:rsidRPr="0074617E" w:rsidRDefault="00285309" w:rsidP="009F0674">
      <w:pPr>
        <w:tabs>
          <w:tab w:val="center" w:pos="4320"/>
          <w:tab w:val="right" w:pos="8640"/>
        </w:tabs>
        <w:spacing w:after="240"/>
        <w:ind w:left="570"/>
        <w:rPr>
          <w:rFonts w:cs="Arial"/>
          <w:sz w:val="24"/>
          <w:szCs w:val="24"/>
        </w:rPr>
      </w:pPr>
      <w:r w:rsidRPr="0074617E">
        <w:rPr>
          <w:rFonts w:cs="Arial"/>
          <w:sz w:val="24"/>
          <w:szCs w:val="24"/>
        </w:rPr>
        <w:t xml:space="preserve">Each </w:t>
      </w:r>
      <w:proofErr w:type="gramStart"/>
      <w:r w:rsidRPr="0074617E">
        <w:rPr>
          <w:rFonts w:cs="Arial"/>
          <w:sz w:val="24"/>
          <w:szCs w:val="24"/>
        </w:rPr>
        <w:t>line item</w:t>
      </w:r>
      <w:proofErr w:type="gramEnd"/>
      <w:r w:rsidRPr="0074617E">
        <w:rPr>
          <w:rFonts w:cs="Arial"/>
          <w:sz w:val="24"/>
          <w:szCs w:val="24"/>
        </w:rPr>
        <w:t xml:space="preserve"> description on Attachment A, Contract Pricing, provides a description of the minimum requirements that each vehicle in that line item has met or exceeded.</w:t>
      </w:r>
      <w:r>
        <w:rPr>
          <w:rFonts w:cs="Arial"/>
          <w:sz w:val="24"/>
          <w:szCs w:val="24"/>
        </w:rPr>
        <w:t xml:space="preserve"> </w:t>
      </w:r>
    </w:p>
    <w:p w14:paraId="10979804" w14:textId="77777777" w:rsidR="00285309" w:rsidRDefault="00285309" w:rsidP="009F0674">
      <w:pPr>
        <w:spacing w:after="200"/>
        <w:ind w:left="540"/>
        <w:rPr>
          <w:rFonts w:cs="Arial"/>
          <w:sz w:val="24"/>
          <w:szCs w:val="24"/>
        </w:rPr>
      </w:pPr>
      <w:r w:rsidRPr="0074617E">
        <w:rPr>
          <w:rFonts w:cs="Arial"/>
          <w:sz w:val="24"/>
          <w:szCs w:val="24"/>
        </w:rPr>
        <w:t xml:space="preserve">A Maintenance Plan is offered on all light duty </w:t>
      </w:r>
      <w:proofErr w:type="gramStart"/>
      <w:r w:rsidRPr="0074617E">
        <w:rPr>
          <w:rFonts w:cs="Arial"/>
          <w:sz w:val="24"/>
          <w:szCs w:val="24"/>
        </w:rPr>
        <w:t>vehicles</w:t>
      </w:r>
      <w:proofErr w:type="gramEnd"/>
      <w:r w:rsidRPr="0074617E">
        <w:rPr>
          <w:rFonts w:cs="Arial"/>
          <w:sz w:val="24"/>
          <w:szCs w:val="24"/>
        </w:rPr>
        <w:t xml:space="preserve"> less than 8500 lbs </w:t>
      </w:r>
      <w:r>
        <w:rPr>
          <w:rFonts w:cs="Arial"/>
          <w:sz w:val="24"/>
          <w:szCs w:val="24"/>
        </w:rPr>
        <w:t>Gross Vehicle Weight Rating (</w:t>
      </w:r>
      <w:r w:rsidRPr="0074617E">
        <w:rPr>
          <w:rFonts w:cs="Arial"/>
          <w:sz w:val="24"/>
          <w:szCs w:val="24"/>
        </w:rPr>
        <w:t>GVWR</w:t>
      </w:r>
      <w:r>
        <w:rPr>
          <w:rFonts w:cs="Arial"/>
          <w:sz w:val="24"/>
          <w:szCs w:val="24"/>
        </w:rPr>
        <w:t>)</w:t>
      </w:r>
      <w:r w:rsidRPr="0074617E">
        <w:rPr>
          <w:rFonts w:cs="Arial"/>
          <w:sz w:val="24"/>
          <w:szCs w:val="24"/>
        </w:rPr>
        <w:t>.  Maintenance Plan pricing is listed on Attachment A, Contract Pricing. The purchase of the Maintenance Plan is optional.  See Article 29, Maintenance Plan for more detailed information.</w:t>
      </w:r>
    </w:p>
    <w:p w14:paraId="6913F12F" w14:textId="2C69C979" w:rsidR="00C51BC8" w:rsidRPr="00995086" w:rsidRDefault="00C51BC8" w:rsidP="00C51BC8">
      <w:pPr>
        <w:spacing w:after="200"/>
        <w:ind w:left="540"/>
        <w:rPr>
          <w:rFonts w:cs="Arial"/>
          <w:sz w:val="24"/>
          <w:szCs w:val="24"/>
          <w:u w:val="single"/>
        </w:rPr>
      </w:pPr>
      <w:r w:rsidRPr="00995086">
        <w:rPr>
          <w:rFonts w:cs="Arial"/>
          <w:sz w:val="24"/>
          <w:szCs w:val="24"/>
          <w:u w:val="single"/>
        </w:rPr>
        <w:t>California Air Resources Board (CARB)-Aligned and Drive Forward Leaders</w:t>
      </w:r>
    </w:p>
    <w:p w14:paraId="3D187D3A" w14:textId="77777777" w:rsidR="00C51BC8" w:rsidRPr="00995086" w:rsidRDefault="00C51BC8" w:rsidP="00C51BC8">
      <w:pPr>
        <w:spacing w:after="200"/>
        <w:ind w:left="540"/>
        <w:rPr>
          <w:rFonts w:cs="Arial"/>
          <w:sz w:val="24"/>
          <w:szCs w:val="24"/>
        </w:rPr>
      </w:pPr>
      <w:r w:rsidRPr="00995086">
        <w:rPr>
          <w:rFonts w:cs="Arial"/>
          <w:sz w:val="24"/>
          <w:szCs w:val="24"/>
        </w:rPr>
        <w:t>State departments are required to purchase designated vehicle categories from Original Equipment Manufacturers (OEM) that have certified clean vehicles and are investing in zero-emission vehicles (ZEV). In alignment with Executive Order N-27-25, CARB has announced its Drive Forward Leaders initiative. This represents a transition from the CARB-aligned Original Equipment Manufacturers (OEMs) to the new Drive Forward Leaders program.</w:t>
      </w:r>
    </w:p>
    <w:p w14:paraId="6F88FC26" w14:textId="71630391" w:rsidR="00C51BC8" w:rsidRPr="00995086" w:rsidRDefault="00C51BC8" w:rsidP="00C51BC8">
      <w:pPr>
        <w:spacing w:after="200"/>
        <w:ind w:left="540"/>
        <w:rPr>
          <w:rFonts w:cs="Arial"/>
          <w:sz w:val="24"/>
          <w:szCs w:val="24"/>
        </w:rPr>
      </w:pPr>
      <w:r w:rsidRPr="00995086">
        <w:rPr>
          <w:rFonts w:cs="Arial"/>
          <w:sz w:val="24"/>
          <w:szCs w:val="24"/>
        </w:rPr>
        <w:t>For more information, please visit the DGS, Office of Fleet and Asset Management (OFAM) webpage at:</w:t>
      </w:r>
      <w:hyperlink r:id="rId20" w:tgtFrame="_blank" w:tooltip="https://www.dgs.ca.gov/ofam/resources/page-content/office-of-fleet-and-asset-management-resources-list-folder/vehicle-manufacturer-purchasing-restrictions" w:history="1">
        <w:r w:rsidRPr="00995086">
          <w:rPr>
            <w:rStyle w:val="Hyperlink"/>
            <w:rFonts w:cs="Arial"/>
            <w:color w:val="auto"/>
            <w:sz w:val="24"/>
            <w:szCs w:val="24"/>
            <w:u w:val="none"/>
          </w:rPr>
          <w:t xml:space="preserve"> </w:t>
        </w:r>
        <w:r w:rsidRPr="00995086">
          <w:rPr>
            <w:rStyle w:val="Hyperlink"/>
            <w:rFonts w:cs="Arial"/>
            <w:color w:val="auto"/>
            <w:sz w:val="24"/>
            <w:szCs w:val="24"/>
          </w:rPr>
          <w:t>Vehicle Manufacturer Purchasing Restrictions</w:t>
        </w:r>
      </w:hyperlink>
      <w:r w:rsidRPr="00995086">
        <w:rPr>
          <w:rFonts w:cs="Arial"/>
          <w:sz w:val="24"/>
          <w:szCs w:val="24"/>
        </w:rPr>
        <w:t>. State ordering agencies are encouraged to contact OFAM for guidance. CARB-aligned and Drive Forward Leader vehicles are identified on Attachment A, Contract Pricing.</w:t>
      </w:r>
    </w:p>
    <w:p w14:paraId="22AF8ED2" w14:textId="77777777" w:rsidR="00285309" w:rsidRPr="0074617E" w:rsidRDefault="00285309" w:rsidP="009F0674">
      <w:pPr>
        <w:spacing w:after="200"/>
        <w:ind w:left="540"/>
        <w:rPr>
          <w:rFonts w:cs="Arial"/>
          <w:sz w:val="24"/>
          <w:szCs w:val="24"/>
          <w:u w:val="single"/>
        </w:rPr>
      </w:pPr>
      <w:r w:rsidRPr="0074617E">
        <w:rPr>
          <w:rFonts w:cs="Arial"/>
          <w:sz w:val="24"/>
          <w:szCs w:val="24"/>
          <w:u w:val="single"/>
        </w:rPr>
        <w:t xml:space="preserve">Price Increases </w:t>
      </w:r>
    </w:p>
    <w:p w14:paraId="4406DF10" w14:textId="77777777" w:rsidR="00285309" w:rsidRPr="0074617E" w:rsidRDefault="00285309" w:rsidP="009F0674">
      <w:pPr>
        <w:spacing w:after="240"/>
        <w:ind w:left="540"/>
        <w:rPr>
          <w:rFonts w:cs="Arial"/>
          <w:sz w:val="24"/>
          <w:szCs w:val="24"/>
        </w:rPr>
      </w:pPr>
      <w:r w:rsidRPr="0074617E">
        <w:rPr>
          <w:rFonts w:cs="Arial"/>
          <w:sz w:val="24"/>
          <w:szCs w:val="24"/>
        </w:rPr>
        <w:t xml:space="preserve">Price increases may be requested with each model year change and will </w:t>
      </w:r>
      <w:r w:rsidRPr="005F73CE">
        <w:rPr>
          <w:rFonts w:cs="Arial"/>
          <w:sz w:val="24"/>
          <w:szCs w:val="24"/>
        </w:rPr>
        <w:t>be posted on a quarterly basis.</w:t>
      </w:r>
      <w:r w:rsidRPr="0074617E">
        <w:rPr>
          <w:rFonts w:cs="Arial"/>
          <w:sz w:val="24"/>
          <w:szCs w:val="24"/>
        </w:rPr>
        <w:t xml:space="preserve"> </w:t>
      </w:r>
    </w:p>
    <w:p w14:paraId="56A83B4F" w14:textId="77777777" w:rsidR="00285309" w:rsidRPr="005F73CE" w:rsidRDefault="00285309" w:rsidP="009F0674">
      <w:pPr>
        <w:spacing w:after="200"/>
        <w:ind w:left="540"/>
        <w:rPr>
          <w:sz w:val="24"/>
          <w:szCs w:val="24"/>
        </w:rPr>
      </w:pPr>
      <w:r w:rsidRPr="005F73CE">
        <w:rPr>
          <w:sz w:val="24"/>
          <w:szCs w:val="24"/>
        </w:rPr>
        <w:t xml:space="preserve">Quarterly Increases shall be processed </w:t>
      </w:r>
      <w:r>
        <w:rPr>
          <w:sz w:val="24"/>
          <w:szCs w:val="24"/>
        </w:rPr>
        <w:t>on the following calendar days:</w:t>
      </w:r>
    </w:p>
    <w:p w14:paraId="0EF81F04" w14:textId="77777777" w:rsidR="00285309" w:rsidRPr="005F73CE" w:rsidRDefault="00285309" w:rsidP="008E4432">
      <w:pPr>
        <w:pStyle w:val="ListParagraph"/>
        <w:numPr>
          <w:ilvl w:val="0"/>
          <w:numId w:val="9"/>
        </w:numPr>
        <w:ind w:left="540" w:firstLine="0"/>
        <w:rPr>
          <w:sz w:val="24"/>
          <w:szCs w:val="24"/>
        </w:rPr>
      </w:pPr>
      <w:r w:rsidRPr="005F73CE">
        <w:rPr>
          <w:sz w:val="24"/>
          <w:szCs w:val="24"/>
        </w:rPr>
        <w:t xml:space="preserve">July 1st </w:t>
      </w:r>
    </w:p>
    <w:p w14:paraId="5FCAA3B5" w14:textId="77777777" w:rsidR="00285309" w:rsidRPr="005F73CE" w:rsidRDefault="00285309" w:rsidP="008E4432">
      <w:pPr>
        <w:pStyle w:val="ListParagraph"/>
        <w:numPr>
          <w:ilvl w:val="0"/>
          <w:numId w:val="9"/>
        </w:numPr>
        <w:ind w:left="540" w:firstLine="0"/>
        <w:rPr>
          <w:sz w:val="24"/>
          <w:szCs w:val="24"/>
        </w:rPr>
      </w:pPr>
      <w:r w:rsidRPr="005F73CE">
        <w:rPr>
          <w:sz w:val="24"/>
          <w:szCs w:val="24"/>
        </w:rPr>
        <w:t xml:space="preserve">October 1st </w:t>
      </w:r>
    </w:p>
    <w:p w14:paraId="7BF74CFD" w14:textId="77777777" w:rsidR="00285309" w:rsidRPr="005F73CE" w:rsidRDefault="00285309" w:rsidP="008E4432">
      <w:pPr>
        <w:pStyle w:val="ListParagraph"/>
        <w:numPr>
          <w:ilvl w:val="0"/>
          <w:numId w:val="9"/>
        </w:numPr>
        <w:ind w:left="540" w:firstLine="0"/>
        <w:rPr>
          <w:sz w:val="24"/>
          <w:szCs w:val="24"/>
        </w:rPr>
      </w:pPr>
      <w:r w:rsidRPr="005F73CE">
        <w:rPr>
          <w:sz w:val="24"/>
          <w:szCs w:val="24"/>
        </w:rPr>
        <w:t xml:space="preserve">January 1st </w:t>
      </w:r>
    </w:p>
    <w:p w14:paraId="595177E0" w14:textId="77777777" w:rsidR="00285309" w:rsidRPr="005F73CE" w:rsidRDefault="00285309" w:rsidP="008E4432">
      <w:pPr>
        <w:pStyle w:val="ListParagraph"/>
        <w:numPr>
          <w:ilvl w:val="0"/>
          <w:numId w:val="9"/>
        </w:numPr>
        <w:spacing w:after="200"/>
        <w:ind w:left="540" w:firstLine="0"/>
        <w:rPr>
          <w:sz w:val="24"/>
          <w:szCs w:val="24"/>
        </w:rPr>
      </w:pPr>
      <w:r w:rsidRPr="005F73CE">
        <w:rPr>
          <w:sz w:val="24"/>
          <w:szCs w:val="24"/>
        </w:rPr>
        <w:t>April 1st</w:t>
      </w:r>
    </w:p>
    <w:p w14:paraId="2570B0DB" w14:textId="77777777" w:rsidR="00285309" w:rsidRPr="005F73CE" w:rsidRDefault="00285309" w:rsidP="009F0674">
      <w:pPr>
        <w:spacing w:after="200"/>
        <w:ind w:left="540"/>
        <w:rPr>
          <w:sz w:val="24"/>
          <w:szCs w:val="24"/>
        </w:rPr>
      </w:pPr>
      <w:r w:rsidRPr="005F73CE">
        <w:rPr>
          <w:sz w:val="24"/>
          <w:szCs w:val="24"/>
        </w:rPr>
        <w:t>Contractors are requested to price protect the contracted price for the duration between the price increase request and the time the increase is processed.  If the Contractor is unable to honor the price protection, the Contractor’s vehicle(s) will be unavailable for ordering until the price increases have been evaluated and approved.</w:t>
      </w:r>
    </w:p>
    <w:p w14:paraId="5A694175" w14:textId="77777777" w:rsidR="00FB74F1" w:rsidRDefault="00FB74F1" w:rsidP="009F0674">
      <w:pPr>
        <w:tabs>
          <w:tab w:val="center" w:pos="4320"/>
          <w:tab w:val="right" w:pos="8640"/>
        </w:tabs>
        <w:spacing w:after="200"/>
        <w:ind w:left="570"/>
        <w:rPr>
          <w:rFonts w:cs="Arial"/>
          <w:sz w:val="24"/>
          <w:u w:val="single"/>
        </w:rPr>
      </w:pPr>
    </w:p>
    <w:p w14:paraId="2A30AF0B" w14:textId="77777777" w:rsidR="00FB74F1" w:rsidRDefault="00FB74F1" w:rsidP="009F0674">
      <w:pPr>
        <w:tabs>
          <w:tab w:val="center" w:pos="4320"/>
          <w:tab w:val="right" w:pos="8640"/>
        </w:tabs>
        <w:spacing w:after="200"/>
        <w:ind w:left="570"/>
        <w:rPr>
          <w:rFonts w:cs="Arial"/>
          <w:sz w:val="24"/>
          <w:u w:val="single"/>
        </w:rPr>
      </w:pPr>
    </w:p>
    <w:p w14:paraId="6F3D8B49" w14:textId="13010BDC" w:rsidR="00285309" w:rsidRPr="0074617E" w:rsidRDefault="00285309" w:rsidP="009F0674">
      <w:pPr>
        <w:tabs>
          <w:tab w:val="center" w:pos="4320"/>
          <w:tab w:val="right" w:pos="8640"/>
        </w:tabs>
        <w:spacing w:after="200"/>
        <w:ind w:left="570"/>
        <w:rPr>
          <w:rFonts w:cs="Arial"/>
          <w:sz w:val="24"/>
          <w:u w:val="single"/>
        </w:rPr>
      </w:pPr>
      <w:r w:rsidRPr="0074617E">
        <w:rPr>
          <w:rFonts w:cs="Arial"/>
          <w:sz w:val="24"/>
          <w:u w:val="single"/>
        </w:rPr>
        <w:lastRenderedPageBreak/>
        <w:t>Multiple Award</w:t>
      </w:r>
    </w:p>
    <w:p w14:paraId="27156589" w14:textId="77777777" w:rsidR="00285309" w:rsidRDefault="00285309" w:rsidP="009F0674">
      <w:pPr>
        <w:tabs>
          <w:tab w:val="center" w:pos="4320"/>
          <w:tab w:val="right" w:pos="8640"/>
        </w:tabs>
        <w:spacing w:after="200"/>
        <w:ind w:left="570"/>
        <w:rPr>
          <w:rFonts w:cs="Arial"/>
          <w:sz w:val="24"/>
        </w:rPr>
      </w:pPr>
      <w:r w:rsidRPr="0074617E">
        <w:rPr>
          <w:rFonts w:cs="Arial"/>
          <w:sz w:val="24"/>
        </w:rPr>
        <w:t>Some line items may have multiple vehicles awarded with different make and models available. State Departments may choose any vehicle identified in the subject line item.  There is no vehicle ranking</w:t>
      </w:r>
      <w:r>
        <w:rPr>
          <w:rFonts w:cs="Arial"/>
          <w:sz w:val="24"/>
        </w:rPr>
        <w:t xml:space="preserve"> associated with this contract.</w:t>
      </w:r>
    </w:p>
    <w:p w14:paraId="7AE4EF8A" w14:textId="77777777" w:rsidR="00285309" w:rsidRPr="0074617E" w:rsidRDefault="00285309" w:rsidP="009F0674">
      <w:pPr>
        <w:tabs>
          <w:tab w:val="center" w:pos="4320"/>
          <w:tab w:val="right" w:pos="8640"/>
        </w:tabs>
        <w:spacing w:after="200"/>
        <w:ind w:left="570"/>
        <w:rPr>
          <w:rFonts w:cs="Arial"/>
          <w:sz w:val="24"/>
          <w:u w:val="single"/>
        </w:rPr>
      </w:pPr>
      <w:r w:rsidRPr="0074617E">
        <w:rPr>
          <w:rFonts w:cs="Arial"/>
          <w:sz w:val="24"/>
          <w:u w:val="single"/>
        </w:rPr>
        <w:t>Sales Tax</w:t>
      </w:r>
    </w:p>
    <w:p w14:paraId="3BC678DE" w14:textId="77777777" w:rsidR="00285309" w:rsidRPr="0074617E" w:rsidRDefault="00285309" w:rsidP="009F0674">
      <w:pPr>
        <w:tabs>
          <w:tab w:val="center" w:pos="4320"/>
          <w:tab w:val="right" w:pos="8640"/>
        </w:tabs>
        <w:spacing w:after="200"/>
        <w:ind w:left="570"/>
        <w:rPr>
          <w:rFonts w:cs="Arial"/>
          <w:sz w:val="24"/>
        </w:rPr>
      </w:pPr>
      <w:r w:rsidRPr="0074617E">
        <w:rPr>
          <w:rFonts w:cs="Arial"/>
          <w:sz w:val="24"/>
        </w:rPr>
        <w:t>The sales tax rate applied should be based on the rate of the “Bill To” address listed on the Purchase Order.</w:t>
      </w:r>
    </w:p>
    <w:p w14:paraId="4817C0AD" w14:textId="77777777" w:rsidR="00285309" w:rsidRPr="0074617E" w:rsidRDefault="00285309" w:rsidP="009F0674">
      <w:pPr>
        <w:spacing w:after="200"/>
        <w:ind w:left="540" w:right="180"/>
        <w:rPr>
          <w:rFonts w:cs="Arial"/>
          <w:sz w:val="24"/>
          <w:u w:val="single"/>
        </w:rPr>
      </w:pPr>
      <w:r w:rsidRPr="0074617E">
        <w:rPr>
          <w:rFonts w:cs="Arial"/>
          <w:sz w:val="24"/>
          <w:u w:val="single"/>
        </w:rPr>
        <w:t>Options</w:t>
      </w:r>
    </w:p>
    <w:p w14:paraId="5247997E" w14:textId="77777777" w:rsidR="00285309" w:rsidRPr="00346991" w:rsidRDefault="00285309" w:rsidP="009F0674">
      <w:pPr>
        <w:spacing w:after="200"/>
        <w:ind w:left="540" w:right="180"/>
        <w:rPr>
          <w:rFonts w:cs="Arial"/>
          <w:sz w:val="24"/>
        </w:rPr>
      </w:pPr>
      <w:r w:rsidRPr="00346991">
        <w:rPr>
          <w:rFonts w:cs="Arial"/>
          <w:sz w:val="24"/>
        </w:rPr>
        <w:t xml:space="preserve">All factory options shall be available and priced at </w:t>
      </w:r>
      <w:r>
        <w:rPr>
          <w:rFonts w:cs="Arial"/>
          <w:sz w:val="24"/>
        </w:rPr>
        <w:t>Contractor</w:t>
      </w:r>
      <w:r w:rsidRPr="00346991">
        <w:rPr>
          <w:rFonts w:cs="Arial"/>
          <w:sz w:val="24"/>
        </w:rPr>
        <w:t xml:space="preserve"> cost plus up to 10% for an addition or </w:t>
      </w:r>
      <w:r>
        <w:rPr>
          <w:rFonts w:cs="Arial"/>
          <w:sz w:val="24"/>
        </w:rPr>
        <w:t>Contractor</w:t>
      </w:r>
      <w:r w:rsidRPr="00346991">
        <w:rPr>
          <w:rFonts w:cs="Arial"/>
          <w:sz w:val="24"/>
        </w:rPr>
        <w:t xml:space="preserve"> cost minus up to 10% for a deletion in accordance with the manufacturer’s current model year price list.  Types of equipment changes which might be made include, but are not limited, to the following:</w:t>
      </w:r>
    </w:p>
    <w:p w14:paraId="1FD85F27" w14:textId="77777777" w:rsidR="00285309" w:rsidRPr="00346991" w:rsidRDefault="00285309" w:rsidP="009F0674">
      <w:pPr>
        <w:ind w:left="547" w:right="187"/>
        <w:jc w:val="both"/>
        <w:rPr>
          <w:rFonts w:cs="Arial"/>
          <w:sz w:val="24"/>
        </w:rPr>
      </w:pPr>
      <w:r w:rsidRPr="00346991">
        <w:rPr>
          <w:rFonts w:cs="Arial"/>
          <w:sz w:val="24"/>
        </w:rPr>
        <w:t>•</w:t>
      </w:r>
      <w:r w:rsidRPr="00346991">
        <w:rPr>
          <w:rFonts w:cs="Arial"/>
          <w:sz w:val="24"/>
        </w:rPr>
        <w:tab/>
        <w:t xml:space="preserve">Add trailer </w:t>
      </w:r>
      <w:proofErr w:type="gramStart"/>
      <w:r w:rsidRPr="00346991">
        <w:rPr>
          <w:rFonts w:cs="Arial"/>
          <w:sz w:val="24"/>
        </w:rPr>
        <w:t>tow</w:t>
      </w:r>
      <w:proofErr w:type="gramEnd"/>
      <w:r w:rsidRPr="00346991">
        <w:rPr>
          <w:rFonts w:cs="Arial"/>
          <w:sz w:val="24"/>
        </w:rPr>
        <w:t xml:space="preserve"> </w:t>
      </w:r>
      <w:proofErr w:type="gramStart"/>
      <w:r w:rsidRPr="00346991">
        <w:rPr>
          <w:rFonts w:cs="Arial"/>
          <w:sz w:val="24"/>
        </w:rPr>
        <w:t>package</w:t>
      </w:r>
      <w:proofErr w:type="gramEnd"/>
      <w:r w:rsidRPr="00346991">
        <w:rPr>
          <w:rFonts w:cs="Arial"/>
          <w:sz w:val="24"/>
        </w:rPr>
        <w:tab/>
      </w:r>
    </w:p>
    <w:p w14:paraId="4AC70F9E" w14:textId="77777777" w:rsidR="00285309" w:rsidRPr="00346991" w:rsidRDefault="00285309" w:rsidP="009F0674">
      <w:pPr>
        <w:ind w:left="547" w:right="187"/>
        <w:jc w:val="both"/>
        <w:rPr>
          <w:rFonts w:cs="Arial"/>
          <w:sz w:val="24"/>
        </w:rPr>
      </w:pPr>
      <w:r w:rsidRPr="00346991">
        <w:rPr>
          <w:rFonts w:cs="Arial"/>
          <w:sz w:val="24"/>
        </w:rPr>
        <w:t>•</w:t>
      </w:r>
      <w:r w:rsidRPr="00346991">
        <w:rPr>
          <w:rFonts w:cs="Arial"/>
          <w:sz w:val="24"/>
        </w:rPr>
        <w:tab/>
        <w:t>Add Bluetooth</w:t>
      </w:r>
    </w:p>
    <w:p w14:paraId="51AEFFEE" w14:textId="77777777" w:rsidR="00285309" w:rsidRPr="00346991" w:rsidRDefault="00285309" w:rsidP="009F0674">
      <w:pPr>
        <w:ind w:left="547" w:right="187"/>
        <w:jc w:val="both"/>
        <w:rPr>
          <w:rFonts w:cs="Arial"/>
          <w:sz w:val="24"/>
        </w:rPr>
      </w:pPr>
      <w:r w:rsidRPr="00346991">
        <w:rPr>
          <w:rFonts w:cs="Arial"/>
          <w:sz w:val="24"/>
        </w:rPr>
        <w:t>•</w:t>
      </w:r>
      <w:r w:rsidRPr="00346991">
        <w:rPr>
          <w:rFonts w:cs="Arial"/>
          <w:sz w:val="24"/>
        </w:rPr>
        <w:tab/>
        <w:t>Add parking sensors</w:t>
      </w:r>
    </w:p>
    <w:p w14:paraId="419D3E01" w14:textId="77777777" w:rsidR="00285309" w:rsidRDefault="00285309" w:rsidP="009F0674">
      <w:pPr>
        <w:ind w:left="547" w:right="187"/>
        <w:jc w:val="both"/>
        <w:rPr>
          <w:rFonts w:cs="Arial"/>
          <w:sz w:val="24"/>
        </w:rPr>
      </w:pPr>
      <w:r w:rsidRPr="00346991">
        <w:rPr>
          <w:rFonts w:cs="Arial"/>
          <w:sz w:val="24"/>
        </w:rPr>
        <w:t>•</w:t>
      </w:r>
      <w:r w:rsidRPr="00346991">
        <w:rPr>
          <w:rFonts w:cs="Arial"/>
          <w:sz w:val="24"/>
        </w:rPr>
        <w:tab/>
        <w:t>Delete pick up box (bed)</w:t>
      </w:r>
    </w:p>
    <w:p w14:paraId="48607F75" w14:textId="77777777" w:rsidR="00285309" w:rsidRPr="00346991" w:rsidRDefault="00285309" w:rsidP="009F0674">
      <w:pPr>
        <w:ind w:left="547" w:right="187"/>
        <w:jc w:val="both"/>
        <w:rPr>
          <w:rFonts w:cs="Arial"/>
          <w:sz w:val="24"/>
        </w:rPr>
      </w:pPr>
    </w:p>
    <w:p w14:paraId="39069634" w14:textId="77777777" w:rsidR="00285309" w:rsidRPr="00346991" w:rsidRDefault="00285309" w:rsidP="009F0674">
      <w:pPr>
        <w:spacing w:after="200"/>
        <w:ind w:left="540" w:right="180"/>
        <w:jc w:val="both"/>
        <w:rPr>
          <w:rFonts w:cs="Arial"/>
          <w:sz w:val="24"/>
        </w:rPr>
      </w:pPr>
      <w:r w:rsidRPr="00346991">
        <w:rPr>
          <w:rFonts w:cs="Arial"/>
          <w:sz w:val="24"/>
        </w:rPr>
        <w:t xml:space="preserve">In no case shall options be included or deleted in such a manner as to cause the vehicle to conflict with any other line item on any other vehicle contract.  </w:t>
      </w:r>
    </w:p>
    <w:p w14:paraId="4CBD158B" w14:textId="77777777" w:rsidR="00285309" w:rsidRPr="00346991" w:rsidRDefault="00285309" w:rsidP="009F0674">
      <w:pPr>
        <w:spacing w:after="200"/>
        <w:ind w:left="540" w:right="180"/>
        <w:jc w:val="both"/>
        <w:rPr>
          <w:rFonts w:cs="Arial"/>
          <w:sz w:val="24"/>
        </w:rPr>
      </w:pPr>
      <w:r w:rsidRPr="00346991">
        <w:rPr>
          <w:rFonts w:cs="Arial"/>
          <w:sz w:val="24"/>
        </w:rPr>
        <w:t xml:space="preserve">The Contractor shall provide ordering agencies a copy of the current model year factory price sheet with requested options, within ten calendar days of request.  </w:t>
      </w:r>
    </w:p>
    <w:p w14:paraId="0CF0485F" w14:textId="77777777" w:rsidR="00285309" w:rsidRPr="00346991" w:rsidRDefault="00285309" w:rsidP="009F0674">
      <w:pPr>
        <w:spacing w:after="200"/>
        <w:ind w:left="540" w:right="180"/>
        <w:jc w:val="both"/>
        <w:rPr>
          <w:rFonts w:cs="Arial"/>
          <w:sz w:val="24"/>
        </w:rPr>
      </w:pPr>
      <w:r w:rsidRPr="00346991">
        <w:rPr>
          <w:rFonts w:cs="Arial"/>
          <w:sz w:val="24"/>
        </w:rPr>
        <w:t>Third-party upfitting (e.g utility body) may be requested by ordering agencies, however, this service is non-mandatory. When applicable, third-party upfits shall be subject to the same pricing provisions as factory options.</w:t>
      </w:r>
    </w:p>
    <w:p w14:paraId="791513F0" w14:textId="77777777" w:rsidR="00285309" w:rsidRDefault="00285309" w:rsidP="009F0674">
      <w:pPr>
        <w:spacing w:after="200"/>
        <w:ind w:left="540" w:right="180"/>
        <w:jc w:val="both"/>
        <w:rPr>
          <w:rFonts w:cs="Arial"/>
          <w:sz w:val="24"/>
        </w:rPr>
      </w:pPr>
      <w:r w:rsidRPr="00346991">
        <w:rPr>
          <w:rFonts w:cs="Arial"/>
          <w:sz w:val="24"/>
        </w:rPr>
        <w:t xml:space="preserve">Note: Vehicles with added or deleted options MUST continue to meet the appropriate minimum </w:t>
      </w:r>
      <w:proofErr w:type="gramStart"/>
      <w:r w:rsidRPr="00346991">
        <w:rPr>
          <w:rFonts w:cs="Arial"/>
          <w:sz w:val="24"/>
        </w:rPr>
        <w:t>specification</w:t>
      </w:r>
      <w:proofErr w:type="gramEnd"/>
      <w:r w:rsidRPr="00346991">
        <w:rPr>
          <w:rFonts w:cs="Arial"/>
          <w:sz w:val="24"/>
        </w:rPr>
        <w:t>.</w:t>
      </w:r>
    </w:p>
    <w:p w14:paraId="38AADD91" w14:textId="77777777" w:rsidR="00285309" w:rsidRPr="0074617E" w:rsidRDefault="00285309" w:rsidP="009F0674">
      <w:pPr>
        <w:spacing w:after="200"/>
        <w:ind w:left="540" w:right="180"/>
        <w:jc w:val="both"/>
        <w:rPr>
          <w:rFonts w:cs="Arial"/>
          <w:sz w:val="24"/>
          <w:u w:val="single"/>
        </w:rPr>
      </w:pPr>
      <w:r w:rsidRPr="0074617E">
        <w:rPr>
          <w:rFonts w:cs="Arial"/>
          <w:sz w:val="24"/>
          <w:u w:val="single"/>
        </w:rPr>
        <w:t>Tire Fee</w:t>
      </w:r>
    </w:p>
    <w:p w14:paraId="0E02D56D" w14:textId="77777777" w:rsidR="00285309" w:rsidRPr="0074617E" w:rsidRDefault="00285309" w:rsidP="009F0674">
      <w:pPr>
        <w:spacing w:after="200"/>
        <w:ind w:left="540" w:right="180"/>
        <w:jc w:val="both"/>
        <w:rPr>
          <w:rFonts w:cs="Arial"/>
          <w:sz w:val="24"/>
        </w:rPr>
      </w:pPr>
      <w:r w:rsidRPr="0074617E">
        <w:rPr>
          <w:rFonts w:cs="Arial"/>
          <w:sz w:val="24"/>
        </w:rPr>
        <w:t>Purchase orders MUST include the State mandated $1.75 per tire fee.</w:t>
      </w:r>
    </w:p>
    <w:p w14:paraId="1DC27098" w14:textId="77777777" w:rsidR="00285309" w:rsidRDefault="00285309" w:rsidP="009F0674">
      <w:pPr>
        <w:tabs>
          <w:tab w:val="center" w:pos="4320"/>
          <w:tab w:val="right" w:pos="8640"/>
        </w:tabs>
        <w:spacing w:after="200"/>
        <w:ind w:left="540"/>
        <w:jc w:val="both"/>
        <w:rPr>
          <w:rFonts w:cs="Arial"/>
          <w:sz w:val="24"/>
          <w:u w:val="single"/>
        </w:rPr>
      </w:pPr>
      <w:r w:rsidRPr="0074617E">
        <w:rPr>
          <w:rFonts w:cs="Arial"/>
          <w:sz w:val="24"/>
          <w:u w:val="single"/>
        </w:rPr>
        <w:t>Document Processing Charge</w:t>
      </w:r>
    </w:p>
    <w:p w14:paraId="47664153" w14:textId="77777777" w:rsidR="00285309" w:rsidRDefault="00285309" w:rsidP="009F0674">
      <w:pPr>
        <w:tabs>
          <w:tab w:val="center" w:pos="4320"/>
          <w:tab w:val="right" w:pos="8640"/>
        </w:tabs>
        <w:spacing w:after="240"/>
        <w:ind w:left="540"/>
        <w:jc w:val="both"/>
        <w:rPr>
          <w:sz w:val="24"/>
          <w:szCs w:val="24"/>
        </w:rPr>
      </w:pPr>
      <w:r w:rsidRPr="0074617E">
        <w:rPr>
          <w:sz w:val="24"/>
        </w:rPr>
        <w:t xml:space="preserve">In accordance with the California Vehicle Code Section 4456.5, a </w:t>
      </w:r>
      <w:r>
        <w:rPr>
          <w:sz w:val="24"/>
        </w:rPr>
        <w:t>Contractor</w:t>
      </w:r>
      <w:r w:rsidRPr="0074617E">
        <w:rPr>
          <w:sz w:val="24"/>
        </w:rPr>
        <w:t xml:space="preserve"> may charge the </w:t>
      </w:r>
      <w:r>
        <w:rPr>
          <w:sz w:val="24"/>
        </w:rPr>
        <w:t>ordering agency</w:t>
      </w:r>
      <w:r w:rsidRPr="0074617E">
        <w:rPr>
          <w:sz w:val="24"/>
        </w:rPr>
        <w:t xml:space="preserve"> a document processing charge for the preparation and processing of documents, disclosures, titling, registration, and information security obligations </w:t>
      </w:r>
      <w:r w:rsidRPr="00FB683E">
        <w:rPr>
          <w:sz w:val="24"/>
          <w:szCs w:val="24"/>
        </w:rPr>
        <w:t>imposed by state and federal law.  The document processing charge shall not exceed $85 per vehicle purchased</w:t>
      </w:r>
      <w:r>
        <w:rPr>
          <w:sz w:val="24"/>
          <w:szCs w:val="24"/>
        </w:rPr>
        <w:t>.</w:t>
      </w:r>
    </w:p>
    <w:p w14:paraId="7AC531C5" w14:textId="2C040E95" w:rsidR="0092524F" w:rsidRPr="009A7C19" w:rsidRDefault="00285309" w:rsidP="00FB74F1">
      <w:pPr>
        <w:tabs>
          <w:tab w:val="center" w:pos="4320"/>
          <w:tab w:val="right" w:pos="8640"/>
        </w:tabs>
        <w:spacing w:after="240"/>
        <w:ind w:left="540"/>
        <w:rPr>
          <w:bCs/>
          <w:iCs/>
          <w:sz w:val="24"/>
          <w:szCs w:val="24"/>
        </w:rPr>
      </w:pPr>
      <w:r w:rsidRPr="009A7C19">
        <w:rPr>
          <w:bCs/>
          <w:iCs/>
          <w:sz w:val="24"/>
          <w:szCs w:val="24"/>
        </w:rPr>
        <w:lastRenderedPageBreak/>
        <w:t xml:space="preserve">A </w:t>
      </w:r>
      <w:r>
        <w:rPr>
          <w:bCs/>
          <w:iCs/>
          <w:sz w:val="24"/>
          <w:szCs w:val="24"/>
        </w:rPr>
        <w:t>Contractor</w:t>
      </w:r>
      <w:r w:rsidRPr="009A7C19">
        <w:rPr>
          <w:bCs/>
          <w:iCs/>
          <w:sz w:val="24"/>
          <w:szCs w:val="24"/>
        </w:rPr>
        <w:t xml:space="preserve"> may charge the </w:t>
      </w:r>
      <w:r>
        <w:rPr>
          <w:bCs/>
          <w:iCs/>
          <w:sz w:val="24"/>
          <w:szCs w:val="24"/>
        </w:rPr>
        <w:t>ordering agency</w:t>
      </w:r>
      <w:r w:rsidRPr="009A7C19">
        <w:rPr>
          <w:bCs/>
          <w:iCs/>
          <w:sz w:val="24"/>
          <w:szCs w:val="24"/>
        </w:rPr>
        <w:t xml:space="preserve"> an electronic filing fee, which does not exceed the actual amount the </w:t>
      </w:r>
      <w:r>
        <w:rPr>
          <w:bCs/>
          <w:iCs/>
          <w:sz w:val="24"/>
          <w:szCs w:val="24"/>
        </w:rPr>
        <w:t>Contractor</w:t>
      </w:r>
      <w:r w:rsidRPr="009A7C19">
        <w:rPr>
          <w:bCs/>
          <w:iCs/>
          <w:sz w:val="24"/>
          <w:szCs w:val="24"/>
        </w:rPr>
        <w:t xml:space="preserve"> is charged by a first-line service provider. The electronic filing fee shall not exceed $30 per vehicle purchased.</w:t>
      </w:r>
    </w:p>
    <w:p w14:paraId="3E70679D" w14:textId="77777777" w:rsidR="00285309" w:rsidRPr="00FB1947" w:rsidRDefault="00285309" w:rsidP="009F0674">
      <w:pPr>
        <w:pStyle w:val="Heading1"/>
      </w:pPr>
      <w:bookmarkStart w:id="10" w:name="_Toc228521803"/>
      <w:r w:rsidRPr="00FB1947">
        <w:t>SPECIFICATIONS</w:t>
      </w:r>
      <w:bookmarkEnd w:id="10"/>
    </w:p>
    <w:p w14:paraId="7943BE4F" w14:textId="77777777" w:rsidR="00285309" w:rsidRPr="005F73CE" w:rsidRDefault="00285309" w:rsidP="009F0674">
      <w:pPr>
        <w:tabs>
          <w:tab w:val="left" w:pos="630"/>
          <w:tab w:val="left" w:pos="1260"/>
          <w:tab w:val="left" w:pos="5580"/>
        </w:tabs>
        <w:spacing w:after="240"/>
        <w:ind w:left="540"/>
        <w:jc w:val="both"/>
        <w:rPr>
          <w:rFonts w:cs="Arial"/>
          <w:sz w:val="24"/>
        </w:rPr>
      </w:pPr>
      <w:r w:rsidRPr="005F73CE">
        <w:rPr>
          <w:rFonts w:cs="Arial"/>
          <w:sz w:val="24"/>
        </w:rPr>
        <w:t xml:space="preserve">All products must conform to the attached State of California Bid Specification Number 2310-4181 dated </w:t>
      </w:r>
      <w:r>
        <w:rPr>
          <w:rFonts w:cs="Arial"/>
          <w:sz w:val="24"/>
        </w:rPr>
        <w:t>08/16</w:t>
      </w:r>
      <w:r w:rsidRPr="005F73CE">
        <w:rPr>
          <w:rFonts w:cs="Arial"/>
          <w:sz w:val="24"/>
        </w:rPr>
        <w:t>/20</w:t>
      </w:r>
      <w:r>
        <w:rPr>
          <w:rFonts w:cs="Arial"/>
          <w:sz w:val="24"/>
        </w:rPr>
        <w:t>21</w:t>
      </w:r>
      <w:r w:rsidRPr="005F73CE">
        <w:rPr>
          <w:rFonts w:cs="Arial"/>
          <w:sz w:val="24"/>
        </w:rPr>
        <w:t xml:space="preserve"> (Attachment B).</w:t>
      </w:r>
    </w:p>
    <w:p w14:paraId="36E8D975" w14:textId="77777777" w:rsidR="00285309" w:rsidRPr="005F73CE" w:rsidRDefault="00285309" w:rsidP="009F0674">
      <w:pPr>
        <w:tabs>
          <w:tab w:val="left" w:pos="630"/>
          <w:tab w:val="left" w:pos="1260"/>
          <w:tab w:val="left" w:pos="5580"/>
        </w:tabs>
        <w:spacing w:after="240"/>
        <w:ind w:left="540"/>
        <w:jc w:val="both"/>
        <w:rPr>
          <w:rFonts w:cs="Arial"/>
          <w:sz w:val="24"/>
        </w:rPr>
      </w:pPr>
      <w:r w:rsidRPr="005F73CE">
        <w:rPr>
          <w:rFonts w:cs="Arial"/>
          <w:sz w:val="24"/>
        </w:rPr>
        <w:t xml:space="preserve">Vehicle color shall be a solar reflective color (white, silver metallic, or gold metallic) per </w:t>
      </w:r>
      <w:r>
        <w:rPr>
          <w:rFonts w:cs="Arial"/>
          <w:sz w:val="24"/>
        </w:rPr>
        <w:t>SAM Section 3620.1</w:t>
      </w:r>
      <w:r w:rsidRPr="005F73CE">
        <w:rPr>
          <w:rFonts w:cs="Arial"/>
          <w:sz w:val="24"/>
        </w:rPr>
        <w:t xml:space="preserve"> (excep</w:t>
      </w:r>
      <w:r>
        <w:rPr>
          <w:rFonts w:cs="Arial"/>
          <w:sz w:val="24"/>
        </w:rPr>
        <w:t>tions are listed in the same manual section).</w:t>
      </w:r>
    </w:p>
    <w:p w14:paraId="1DEB219E" w14:textId="77777777" w:rsidR="00285309" w:rsidRPr="005F54DD" w:rsidRDefault="00285309" w:rsidP="009F0674">
      <w:pPr>
        <w:pStyle w:val="Heading1"/>
      </w:pPr>
      <w:bookmarkStart w:id="11" w:name="_Toc228521804"/>
      <w:r w:rsidRPr="005F54DD">
        <w:t>CUSTOMER SERVICE</w:t>
      </w:r>
      <w:bookmarkEnd w:id="11"/>
    </w:p>
    <w:p w14:paraId="60756225" w14:textId="77777777" w:rsidR="00285309" w:rsidRPr="005F73CE" w:rsidRDefault="00285309" w:rsidP="009F0674">
      <w:pPr>
        <w:spacing w:after="240"/>
        <w:ind w:left="540"/>
        <w:rPr>
          <w:rFonts w:cs="Arial"/>
          <w:sz w:val="24"/>
          <w:szCs w:val="24"/>
        </w:rPr>
      </w:pPr>
      <w:r w:rsidRPr="005F73CE">
        <w:rPr>
          <w:rFonts w:cs="Arial"/>
          <w:sz w:val="24"/>
          <w:szCs w:val="24"/>
        </w:rPr>
        <w:t>The Contractor shall provide office and personnel resources for responding to inquiries, including telephone and email coverage weekdays during the hours</w:t>
      </w:r>
      <w:r>
        <w:rPr>
          <w:rFonts w:cs="Arial"/>
          <w:sz w:val="24"/>
          <w:szCs w:val="24"/>
        </w:rPr>
        <w:t xml:space="preserve"> of 8:00 a.m. - 5:00 p.m., PT.</w:t>
      </w:r>
    </w:p>
    <w:p w14:paraId="124304AE" w14:textId="77777777" w:rsidR="00285309" w:rsidRDefault="00285309" w:rsidP="009F0674">
      <w:pPr>
        <w:tabs>
          <w:tab w:val="num" w:pos="900"/>
        </w:tabs>
        <w:spacing w:after="200"/>
        <w:ind w:left="540"/>
        <w:rPr>
          <w:rFonts w:cs="Arial"/>
          <w:sz w:val="24"/>
          <w:szCs w:val="24"/>
        </w:rPr>
      </w:pPr>
      <w:r w:rsidRPr="005F73CE">
        <w:rPr>
          <w:rFonts w:cs="Arial"/>
          <w:sz w:val="24"/>
          <w:szCs w:val="24"/>
        </w:rPr>
        <w:t>The customer service unit shall be staffed with individuals that:</w:t>
      </w:r>
    </w:p>
    <w:p w14:paraId="30173585" w14:textId="77777777" w:rsidR="00285309" w:rsidRPr="005F73CE" w:rsidRDefault="00285309" w:rsidP="008E4432">
      <w:pPr>
        <w:pStyle w:val="ListParagraph"/>
        <w:numPr>
          <w:ilvl w:val="0"/>
          <w:numId w:val="10"/>
        </w:numPr>
        <w:spacing w:after="200"/>
        <w:ind w:left="540" w:firstLine="0"/>
        <w:rPr>
          <w:sz w:val="24"/>
        </w:rPr>
      </w:pPr>
      <w:r w:rsidRPr="005F73CE">
        <w:rPr>
          <w:sz w:val="24"/>
        </w:rPr>
        <w:t>Are trained in the requirements of this contract</w:t>
      </w:r>
    </w:p>
    <w:p w14:paraId="056CEC89" w14:textId="77777777" w:rsidR="00285309" w:rsidRPr="005F73CE" w:rsidRDefault="00285309" w:rsidP="008E4432">
      <w:pPr>
        <w:pStyle w:val="ListParagraph"/>
        <w:numPr>
          <w:ilvl w:val="0"/>
          <w:numId w:val="10"/>
        </w:numPr>
        <w:spacing w:after="200"/>
        <w:ind w:left="540" w:firstLine="0"/>
        <w:rPr>
          <w:sz w:val="24"/>
        </w:rPr>
      </w:pPr>
      <w:r w:rsidRPr="005F73CE">
        <w:rPr>
          <w:sz w:val="24"/>
        </w:rPr>
        <w:t>Have the authority to take administrative action to corre</w:t>
      </w:r>
      <w:r>
        <w:rPr>
          <w:sz w:val="24"/>
        </w:rPr>
        <w:t>ct problems that may occur</w:t>
      </w:r>
    </w:p>
    <w:p w14:paraId="3EBB069B" w14:textId="77777777" w:rsidR="00285309" w:rsidRPr="005F73CE" w:rsidRDefault="00285309" w:rsidP="00285309">
      <w:pPr>
        <w:spacing w:before="240" w:after="200"/>
        <w:ind w:left="540"/>
        <w:rPr>
          <w:sz w:val="24"/>
        </w:rPr>
      </w:pPr>
      <w:r w:rsidRPr="005F73CE">
        <w:rPr>
          <w:sz w:val="24"/>
        </w:rPr>
        <w:t>The Contractor’s customer service unit shall respond to all customer inquiries within two (2) business days of initial contact.</w:t>
      </w:r>
    </w:p>
    <w:tbl>
      <w:tblPr>
        <w:tblStyle w:val="TableGrid"/>
        <w:tblW w:w="10793" w:type="dxa"/>
        <w:tblInd w:w="-185" w:type="dxa"/>
        <w:tblLook w:val="04A0" w:firstRow="1" w:lastRow="0" w:firstColumn="1" w:lastColumn="0" w:noHBand="0" w:noVBand="1"/>
        <w:tblCaption w:val="Contractor Customer Service Contact"/>
        <w:tblDescription w:val="This table contains the contractor's customer service contact information."/>
      </w:tblPr>
      <w:tblGrid>
        <w:gridCol w:w="1965"/>
        <w:gridCol w:w="1680"/>
        <w:gridCol w:w="1572"/>
        <w:gridCol w:w="1399"/>
        <w:gridCol w:w="4177"/>
      </w:tblGrid>
      <w:tr w:rsidR="00F36C03" w:rsidRPr="00FB1947" w14:paraId="5A8A7438" w14:textId="4010AC9B" w:rsidTr="003E7ED8">
        <w:trPr>
          <w:tblHeader/>
        </w:trPr>
        <w:tc>
          <w:tcPr>
            <w:tcW w:w="1965" w:type="dxa"/>
            <w:shd w:val="clear" w:color="auto" w:fill="D9D9D9"/>
            <w:vAlign w:val="bottom"/>
          </w:tcPr>
          <w:p w14:paraId="1999891C" w14:textId="6B05B4E0" w:rsidR="005F73CE" w:rsidRPr="00FB1947" w:rsidRDefault="005F73CE" w:rsidP="005F73CE">
            <w:pPr>
              <w:spacing w:after="60"/>
              <w:jc w:val="center"/>
              <w:rPr>
                <w:rFonts w:cs="Arial"/>
                <w:b/>
                <w:sz w:val="24"/>
                <w:szCs w:val="24"/>
              </w:rPr>
            </w:pPr>
            <w:r>
              <w:rPr>
                <w:rFonts w:cs="Arial"/>
                <w:b/>
                <w:sz w:val="24"/>
                <w:szCs w:val="24"/>
              </w:rPr>
              <w:t>Dealer</w:t>
            </w:r>
          </w:p>
        </w:tc>
        <w:tc>
          <w:tcPr>
            <w:tcW w:w="1680" w:type="dxa"/>
            <w:shd w:val="clear" w:color="auto" w:fill="D9D9D9"/>
            <w:vAlign w:val="bottom"/>
          </w:tcPr>
          <w:p w14:paraId="322DC2A0" w14:textId="39A7B139" w:rsidR="005F73CE" w:rsidRPr="00FB1947" w:rsidRDefault="005F73CE" w:rsidP="005F73CE">
            <w:pPr>
              <w:spacing w:after="60"/>
              <w:jc w:val="center"/>
              <w:rPr>
                <w:rFonts w:cs="Arial"/>
                <w:b/>
                <w:sz w:val="24"/>
                <w:szCs w:val="24"/>
              </w:rPr>
            </w:pPr>
            <w:r>
              <w:rPr>
                <w:rFonts w:cs="Arial"/>
                <w:b/>
                <w:sz w:val="24"/>
                <w:szCs w:val="24"/>
              </w:rPr>
              <w:t>Contract #</w:t>
            </w:r>
          </w:p>
        </w:tc>
        <w:tc>
          <w:tcPr>
            <w:tcW w:w="1572" w:type="dxa"/>
            <w:shd w:val="clear" w:color="auto" w:fill="D9D9D9"/>
            <w:vAlign w:val="bottom"/>
          </w:tcPr>
          <w:p w14:paraId="20904A98" w14:textId="5FCC4A62" w:rsidR="005F73CE" w:rsidRPr="00FB1947" w:rsidRDefault="005F73CE" w:rsidP="005F73CE">
            <w:pPr>
              <w:spacing w:after="60"/>
              <w:jc w:val="center"/>
              <w:rPr>
                <w:rFonts w:cs="Arial"/>
                <w:b/>
                <w:sz w:val="24"/>
                <w:szCs w:val="24"/>
              </w:rPr>
            </w:pPr>
            <w:r>
              <w:rPr>
                <w:rFonts w:cs="Arial"/>
                <w:b/>
                <w:sz w:val="24"/>
                <w:szCs w:val="24"/>
              </w:rPr>
              <w:t>Contact</w:t>
            </w:r>
          </w:p>
        </w:tc>
        <w:tc>
          <w:tcPr>
            <w:tcW w:w="1399" w:type="dxa"/>
            <w:shd w:val="clear" w:color="auto" w:fill="D9D9D9"/>
          </w:tcPr>
          <w:p w14:paraId="41A54540" w14:textId="5B71653F" w:rsidR="005F73CE" w:rsidRDefault="005F73CE" w:rsidP="005F73CE">
            <w:pPr>
              <w:spacing w:after="60"/>
              <w:jc w:val="center"/>
              <w:rPr>
                <w:rFonts w:cs="Arial"/>
                <w:b/>
                <w:sz w:val="24"/>
                <w:szCs w:val="24"/>
              </w:rPr>
            </w:pPr>
            <w:r>
              <w:rPr>
                <w:rFonts w:cs="Arial"/>
                <w:b/>
                <w:sz w:val="24"/>
                <w:szCs w:val="24"/>
              </w:rPr>
              <w:t>Phone</w:t>
            </w:r>
          </w:p>
        </w:tc>
        <w:tc>
          <w:tcPr>
            <w:tcW w:w="4177" w:type="dxa"/>
            <w:shd w:val="clear" w:color="auto" w:fill="D9D9D9"/>
          </w:tcPr>
          <w:p w14:paraId="5ABA97B7" w14:textId="7C385183" w:rsidR="005F73CE" w:rsidRDefault="005F73CE" w:rsidP="005F73CE">
            <w:pPr>
              <w:spacing w:after="60"/>
              <w:jc w:val="center"/>
              <w:rPr>
                <w:rFonts w:cs="Arial"/>
                <w:b/>
                <w:sz w:val="24"/>
                <w:szCs w:val="24"/>
              </w:rPr>
            </w:pPr>
            <w:r>
              <w:rPr>
                <w:rFonts w:cs="Arial"/>
                <w:b/>
                <w:sz w:val="24"/>
                <w:szCs w:val="24"/>
              </w:rPr>
              <w:t>Email</w:t>
            </w:r>
          </w:p>
        </w:tc>
      </w:tr>
      <w:tr w:rsidR="00BE3944" w:rsidRPr="00FB1947" w14:paraId="70883B0F" w14:textId="77777777" w:rsidTr="003E7ED8">
        <w:tc>
          <w:tcPr>
            <w:tcW w:w="1965" w:type="dxa"/>
            <w:vAlign w:val="center"/>
          </w:tcPr>
          <w:p w14:paraId="02AE41AD" w14:textId="28F715CF" w:rsidR="00BE3944" w:rsidRPr="00F36C03" w:rsidRDefault="00BE3944" w:rsidP="00BE3944">
            <w:pPr>
              <w:spacing w:after="60"/>
              <w:rPr>
                <w:rFonts w:cs="Arial"/>
                <w:sz w:val="24"/>
                <w:szCs w:val="24"/>
              </w:rPr>
            </w:pPr>
            <w:r>
              <w:rPr>
                <w:rFonts w:cs="Arial"/>
                <w:sz w:val="24"/>
                <w:szCs w:val="24"/>
              </w:rPr>
              <w:t xml:space="preserve">Freeway Toyota </w:t>
            </w:r>
          </w:p>
        </w:tc>
        <w:tc>
          <w:tcPr>
            <w:tcW w:w="1680" w:type="dxa"/>
            <w:vAlign w:val="center"/>
          </w:tcPr>
          <w:p w14:paraId="721A3B26" w14:textId="2EBA3D6A" w:rsidR="00BE3944" w:rsidRPr="00F36C03" w:rsidRDefault="00BE3944" w:rsidP="00BE3944">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C</w:t>
            </w:r>
          </w:p>
        </w:tc>
        <w:tc>
          <w:tcPr>
            <w:tcW w:w="1572" w:type="dxa"/>
            <w:vAlign w:val="center"/>
          </w:tcPr>
          <w:p w14:paraId="735C0E93" w14:textId="414E7FF9" w:rsidR="00BE3944" w:rsidRPr="00F36C03" w:rsidRDefault="00BE3944" w:rsidP="00BE3944">
            <w:pPr>
              <w:spacing w:after="60"/>
              <w:rPr>
                <w:rFonts w:cs="Arial"/>
                <w:sz w:val="24"/>
                <w:szCs w:val="24"/>
              </w:rPr>
            </w:pPr>
            <w:r w:rsidRPr="00BE3944">
              <w:rPr>
                <w:rFonts w:cs="Arial"/>
                <w:sz w:val="24"/>
                <w:szCs w:val="24"/>
              </w:rPr>
              <w:t>Pat Ireland</w:t>
            </w:r>
          </w:p>
        </w:tc>
        <w:tc>
          <w:tcPr>
            <w:tcW w:w="1399" w:type="dxa"/>
            <w:vAlign w:val="center"/>
          </w:tcPr>
          <w:p w14:paraId="2DA81238" w14:textId="12DAA038" w:rsidR="00BE3944" w:rsidRPr="00F36C03" w:rsidRDefault="00BE3944" w:rsidP="00BE3944">
            <w:pPr>
              <w:spacing w:after="60"/>
              <w:rPr>
                <w:rFonts w:cs="Arial"/>
                <w:sz w:val="24"/>
                <w:szCs w:val="24"/>
              </w:rPr>
            </w:pPr>
            <w:r w:rsidRPr="00BE3944">
              <w:rPr>
                <w:rFonts w:cs="Arial"/>
                <w:sz w:val="24"/>
                <w:szCs w:val="24"/>
              </w:rPr>
              <w:t>(559) 707-5735</w:t>
            </w:r>
          </w:p>
        </w:tc>
        <w:tc>
          <w:tcPr>
            <w:tcW w:w="4177" w:type="dxa"/>
            <w:vAlign w:val="center"/>
          </w:tcPr>
          <w:p w14:paraId="23CFA8B7" w14:textId="717C26AA" w:rsidR="00BE3944" w:rsidRPr="00F36C03" w:rsidRDefault="00BE3944" w:rsidP="00BE3944">
            <w:pPr>
              <w:spacing w:after="60"/>
              <w:rPr>
                <w:rFonts w:cs="Arial"/>
                <w:sz w:val="24"/>
                <w:szCs w:val="24"/>
              </w:rPr>
            </w:pPr>
            <w:hyperlink r:id="rId21" w:history="1">
              <w:r w:rsidRPr="00F62F6E">
                <w:rPr>
                  <w:rStyle w:val="Hyperlink"/>
                  <w:rFonts w:cs="Arial"/>
                  <w:sz w:val="24"/>
                  <w:szCs w:val="24"/>
                </w:rPr>
                <w:t>patireland1962@yahoo.com</w:t>
              </w:r>
            </w:hyperlink>
          </w:p>
        </w:tc>
      </w:tr>
      <w:tr w:rsidR="00011789" w:rsidRPr="00FB1947" w14:paraId="57CBEC8E" w14:textId="77777777" w:rsidTr="00011789">
        <w:tc>
          <w:tcPr>
            <w:tcW w:w="1965" w:type="dxa"/>
            <w:vAlign w:val="center"/>
          </w:tcPr>
          <w:p w14:paraId="579BE649" w14:textId="745C3288" w:rsidR="00011789" w:rsidRPr="00F36C03" w:rsidRDefault="00011789" w:rsidP="00011789">
            <w:pPr>
              <w:spacing w:after="60"/>
              <w:rPr>
                <w:rFonts w:cs="Arial"/>
                <w:sz w:val="24"/>
                <w:szCs w:val="24"/>
              </w:rPr>
            </w:pPr>
            <w:r>
              <w:rPr>
                <w:rFonts w:cs="Arial"/>
                <w:sz w:val="24"/>
                <w:szCs w:val="24"/>
              </w:rPr>
              <w:t>Winner Chevrolet</w:t>
            </w:r>
          </w:p>
        </w:tc>
        <w:tc>
          <w:tcPr>
            <w:tcW w:w="1680" w:type="dxa"/>
            <w:vAlign w:val="center"/>
          </w:tcPr>
          <w:p w14:paraId="12DE610E" w14:textId="6945698E"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D</w:t>
            </w:r>
          </w:p>
        </w:tc>
        <w:tc>
          <w:tcPr>
            <w:tcW w:w="1572" w:type="dxa"/>
            <w:vAlign w:val="center"/>
          </w:tcPr>
          <w:p w14:paraId="783E0417" w14:textId="552829F9" w:rsidR="00011789" w:rsidRPr="00F36C03" w:rsidRDefault="00011789" w:rsidP="00011789">
            <w:pPr>
              <w:spacing w:after="60"/>
              <w:rPr>
                <w:rFonts w:cs="Arial"/>
                <w:sz w:val="24"/>
                <w:szCs w:val="24"/>
              </w:rPr>
            </w:pPr>
            <w:r>
              <w:rPr>
                <w:rFonts w:cs="Arial"/>
                <w:sz w:val="24"/>
                <w:szCs w:val="24"/>
              </w:rPr>
              <w:t>Jerry Powers</w:t>
            </w:r>
          </w:p>
        </w:tc>
        <w:tc>
          <w:tcPr>
            <w:tcW w:w="1399" w:type="dxa"/>
            <w:vAlign w:val="center"/>
          </w:tcPr>
          <w:p w14:paraId="7E2FD46C" w14:textId="7C2036D7" w:rsidR="00011789" w:rsidRPr="00F36C03" w:rsidRDefault="00011789" w:rsidP="00011789">
            <w:pPr>
              <w:spacing w:after="60"/>
              <w:rPr>
                <w:rFonts w:cs="Arial"/>
                <w:sz w:val="24"/>
                <w:szCs w:val="24"/>
              </w:rPr>
            </w:pPr>
            <w:r w:rsidRPr="00F87419">
              <w:rPr>
                <w:rFonts w:cs="Arial"/>
                <w:sz w:val="24"/>
                <w:szCs w:val="24"/>
              </w:rPr>
              <w:t>(916) 426-5752</w:t>
            </w:r>
          </w:p>
        </w:tc>
        <w:tc>
          <w:tcPr>
            <w:tcW w:w="4177" w:type="dxa"/>
            <w:vAlign w:val="center"/>
          </w:tcPr>
          <w:p w14:paraId="0BF52CFF" w14:textId="162CAD5E" w:rsidR="00011789" w:rsidRPr="004E0A9E" w:rsidRDefault="004E0A9E" w:rsidP="00011789">
            <w:pPr>
              <w:spacing w:after="60"/>
              <w:rPr>
                <w:rFonts w:cs="Arial"/>
                <w:color w:val="000000" w:themeColor="text1"/>
                <w:sz w:val="24"/>
                <w:szCs w:val="24"/>
              </w:rPr>
            </w:pPr>
            <w:hyperlink r:id="rId22" w:history="1">
              <w:r w:rsidRPr="003F5A5A">
                <w:rPr>
                  <w:rStyle w:val="Hyperlink"/>
                  <w:rFonts w:cs="Arial"/>
                  <w:sz w:val="24"/>
                  <w:szCs w:val="24"/>
                </w:rPr>
                <w:t>jpowers@knightelkgrove.com</w:t>
              </w:r>
            </w:hyperlink>
          </w:p>
        </w:tc>
      </w:tr>
      <w:tr w:rsidR="00011789" w:rsidRPr="00FB1947" w14:paraId="189B3B18" w14:textId="77777777" w:rsidTr="00011789">
        <w:tc>
          <w:tcPr>
            <w:tcW w:w="1965" w:type="dxa"/>
            <w:vAlign w:val="center"/>
          </w:tcPr>
          <w:p w14:paraId="75B01DFB" w14:textId="7C871A4E" w:rsidR="00011789" w:rsidRPr="00F36C03" w:rsidRDefault="00011789" w:rsidP="00011789">
            <w:pPr>
              <w:spacing w:after="60"/>
              <w:rPr>
                <w:rFonts w:cs="Arial"/>
                <w:sz w:val="24"/>
                <w:szCs w:val="24"/>
              </w:rPr>
            </w:pPr>
            <w:r>
              <w:rPr>
                <w:rFonts w:cs="Arial"/>
                <w:sz w:val="24"/>
                <w:szCs w:val="24"/>
              </w:rPr>
              <w:t>Elk Grove Auto</w:t>
            </w:r>
          </w:p>
        </w:tc>
        <w:tc>
          <w:tcPr>
            <w:tcW w:w="1680" w:type="dxa"/>
            <w:vAlign w:val="center"/>
          </w:tcPr>
          <w:p w14:paraId="007B189A" w14:textId="48AC2462"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E</w:t>
            </w:r>
          </w:p>
        </w:tc>
        <w:tc>
          <w:tcPr>
            <w:tcW w:w="1572" w:type="dxa"/>
            <w:vAlign w:val="center"/>
          </w:tcPr>
          <w:p w14:paraId="0D6B8D83" w14:textId="1A9F5566" w:rsidR="00011789" w:rsidRPr="00F36C03" w:rsidRDefault="00011789" w:rsidP="00011789">
            <w:pPr>
              <w:spacing w:after="60"/>
              <w:rPr>
                <w:rFonts w:cs="Arial"/>
                <w:sz w:val="24"/>
                <w:szCs w:val="24"/>
              </w:rPr>
            </w:pPr>
            <w:r>
              <w:rPr>
                <w:rFonts w:cs="Arial"/>
                <w:sz w:val="24"/>
                <w:szCs w:val="24"/>
              </w:rPr>
              <w:t>Jerry Powers</w:t>
            </w:r>
          </w:p>
        </w:tc>
        <w:tc>
          <w:tcPr>
            <w:tcW w:w="1399" w:type="dxa"/>
            <w:vAlign w:val="center"/>
          </w:tcPr>
          <w:p w14:paraId="72208B97" w14:textId="0FA91941" w:rsidR="00011789" w:rsidRPr="00F36C03" w:rsidRDefault="00011789" w:rsidP="00011789">
            <w:pPr>
              <w:spacing w:after="60"/>
              <w:rPr>
                <w:rFonts w:cs="Arial"/>
                <w:sz w:val="24"/>
                <w:szCs w:val="24"/>
              </w:rPr>
            </w:pPr>
            <w:r w:rsidRPr="00F87419">
              <w:rPr>
                <w:rFonts w:cs="Arial"/>
                <w:sz w:val="24"/>
                <w:szCs w:val="24"/>
              </w:rPr>
              <w:t>(916) 426-5752</w:t>
            </w:r>
          </w:p>
        </w:tc>
        <w:tc>
          <w:tcPr>
            <w:tcW w:w="4177" w:type="dxa"/>
            <w:vAlign w:val="center"/>
          </w:tcPr>
          <w:p w14:paraId="6598239D" w14:textId="12EF258A" w:rsidR="00011789" w:rsidRPr="004E0A9E" w:rsidRDefault="004E0A9E" w:rsidP="00011789">
            <w:pPr>
              <w:spacing w:after="60"/>
              <w:rPr>
                <w:rFonts w:cs="Arial"/>
                <w:color w:val="000000" w:themeColor="text1"/>
                <w:sz w:val="24"/>
                <w:szCs w:val="24"/>
              </w:rPr>
            </w:pPr>
            <w:hyperlink r:id="rId23" w:history="1">
              <w:r w:rsidRPr="003F5A5A">
                <w:rPr>
                  <w:rStyle w:val="Hyperlink"/>
                  <w:rFonts w:cs="Arial"/>
                  <w:sz w:val="24"/>
                  <w:szCs w:val="24"/>
                </w:rPr>
                <w:t>jpowers@knightelkgrove.com</w:t>
              </w:r>
            </w:hyperlink>
          </w:p>
        </w:tc>
      </w:tr>
      <w:tr w:rsidR="00011789" w:rsidRPr="00FB1947" w14:paraId="143C580A" w14:textId="77777777" w:rsidTr="002F6AA4">
        <w:tc>
          <w:tcPr>
            <w:tcW w:w="1965" w:type="dxa"/>
            <w:vAlign w:val="center"/>
          </w:tcPr>
          <w:p w14:paraId="58C28C42" w14:textId="56878EE8" w:rsidR="00011789" w:rsidRPr="00F36C03" w:rsidRDefault="00011789" w:rsidP="00011789">
            <w:pPr>
              <w:spacing w:after="60"/>
              <w:rPr>
                <w:rFonts w:cs="Arial"/>
                <w:sz w:val="24"/>
                <w:szCs w:val="24"/>
              </w:rPr>
            </w:pPr>
            <w:r>
              <w:rPr>
                <w:rFonts w:cs="Arial"/>
                <w:sz w:val="24"/>
                <w:szCs w:val="24"/>
              </w:rPr>
              <w:t>Downtown Ford Sales</w:t>
            </w:r>
          </w:p>
        </w:tc>
        <w:tc>
          <w:tcPr>
            <w:tcW w:w="1680" w:type="dxa"/>
            <w:vAlign w:val="center"/>
          </w:tcPr>
          <w:p w14:paraId="3A8BB1B8" w14:textId="0E643061"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F</w:t>
            </w:r>
          </w:p>
        </w:tc>
        <w:tc>
          <w:tcPr>
            <w:tcW w:w="1572" w:type="dxa"/>
            <w:vAlign w:val="center"/>
          </w:tcPr>
          <w:p w14:paraId="1C2DAF58" w14:textId="79FCF996" w:rsidR="00011789" w:rsidRPr="0089126E" w:rsidRDefault="00011789" w:rsidP="00011789">
            <w:pPr>
              <w:spacing w:after="60"/>
              <w:rPr>
                <w:rFonts w:cs="Arial"/>
                <w:sz w:val="24"/>
                <w:szCs w:val="24"/>
              </w:rPr>
            </w:pPr>
            <w:r w:rsidRPr="0089126E">
              <w:rPr>
                <w:rFonts w:cs="Arial"/>
                <w:sz w:val="24"/>
                <w:szCs w:val="24"/>
              </w:rPr>
              <w:t>Kayla Dean</w:t>
            </w:r>
          </w:p>
        </w:tc>
        <w:tc>
          <w:tcPr>
            <w:tcW w:w="1399" w:type="dxa"/>
            <w:vAlign w:val="center"/>
          </w:tcPr>
          <w:p w14:paraId="1FAC9218" w14:textId="0D92B1BA" w:rsidR="00011789" w:rsidRPr="0089126E" w:rsidRDefault="00011789" w:rsidP="00011789">
            <w:pPr>
              <w:spacing w:after="60"/>
              <w:rPr>
                <w:rFonts w:cs="Arial"/>
                <w:sz w:val="24"/>
                <w:szCs w:val="24"/>
              </w:rPr>
            </w:pPr>
            <w:r w:rsidRPr="0089126E">
              <w:rPr>
                <w:rFonts w:cs="Arial"/>
                <w:sz w:val="24"/>
                <w:szCs w:val="24"/>
              </w:rPr>
              <w:t>(916) 252-6128</w:t>
            </w:r>
          </w:p>
        </w:tc>
        <w:tc>
          <w:tcPr>
            <w:tcW w:w="4177" w:type="dxa"/>
            <w:vAlign w:val="center"/>
          </w:tcPr>
          <w:p w14:paraId="3A6D755E" w14:textId="62AE6699" w:rsidR="00011789" w:rsidRPr="0089126E" w:rsidRDefault="00011789" w:rsidP="00011789">
            <w:pPr>
              <w:spacing w:after="60"/>
              <w:rPr>
                <w:sz w:val="24"/>
                <w:szCs w:val="24"/>
              </w:rPr>
            </w:pPr>
            <w:hyperlink r:id="rId24" w:history="1">
              <w:r w:rsidRPr="006F643C">
                <w:rPr>
                  <w:rStyle w:val="Hyperlink"/>
                  <w:sz w:val="24"/>
                  <w:szCs w:val="24"/>
                </w:rPr>
                <w:t>kayladean@fordsacramento.com</w:t>
              </w:r>
            </w:hyperlink>
          </w:p>
        </w:tc>
      </w:tr>
      <w:tr w:rsidR="00011789" w:rsidRPr="00FB1947" w14:paraId="28E44DC1" w14:textId="77777777" w:rsidTr="003E7ED8">
        <w:tc>
          <w:tcPr>
            <w:tcW w:w="1965" w:type="dxa"/>
            <w:vAlign w:val="center"/>
          </w:tcPr>
          <w:p w14:paraId="5EDC8132" w14:textId="5EF83CBC" w:rsidR="00011789" w:rsidRPr="00F36C03" w:rsidRDefault="00011789" w:rsidP="00011789">
            <w:pPr>
              <w:spacing w:after="60"/>
              <w:rPr>
                <w:rFonts w:cs="Arial"/>
                <w:sz w:val="24"/>
                <w:szCs w:val="24"/>
              </w:rPr>
            </w:pPr>
            <w:r>
              <w:rPr>
                <w:rFonts w:cs="Arial"/>
                <w:sz w:val="24"/>
                <w:szCs w:val="24"/>
              </w:rPr>
              <w:t>Watsonville Fleet Group</w:t>
            </w:r>
          </w:p>
        </w:tc>
        <w:tc>
          <w:tcPr>
            <w:tcW w:w="1680" w:type="dxa"/>
            <w:vAlign w:val="center"/>
          </w:tcPr>
          <w:p w14:paraId="4C555572" w14:textId="12ACFE8D"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G</w:t>
            </w:r>
          </w:p>
        </w:tc>
        <w:tc>
          <w:tcPr>
            <w:tcW w:w="1572" w:type="dxa"/>
            <w:vAlign w:val="center"/>
          </w:tcPr>
          <w:p w14:paraId="00BBE10B" w14:textId="2C538544" w:rsidR="00011789" w:rsidRPr="00F36C03" w:rsidRDefault="00011789" w:rsidP="00011789">
            <w:pPr>
              <w:spacing w:after="60"/>
              <w:rPr>
                <w:rFonts w:cs="Arial"/>
                <w:sz w:val="24"/>
                <w:szCs w:val="24"/>
              </w:rPr>
            </w:pPr>
            <w:r>
              <w:rPr>
                <w:rFonts w:cs="Arial"/>
                <w:sz w:val="24"/>
                <w:szCs w:val="24"/>
              </w:rPr>
              <w:t>Yesenia Covarrubias</w:t>
            </w:r>
          </w:p>
        </w:tc>
        <w:tc>
          <w:tcPr>
            <w:tcW w:w="1399" w:type="dxa"/>
            <w:vAlign w:val="center"/>
          </w:tcPr>
          <w:p w14:paraId="42B50251" w14:textId="4642ABDE" w:rsidR="00011789" w:rsidRPr="00F36C03" w:rsidRDefault="00011789" w:rsidP="00011789">
            <w:pPr>
              <w:spacing w:after="60"/>
              <w:rPr>
                <w:rFonts w:cs="Arial"/>
                <w:sz w:val="24"/>
                <w:szCs w:val="24"/>
              </w:rPr>
            </w:pPr>
            <w:r w:rsidRPr="00F87419">
              <w:rPr>
                <w:rFonts w:cs="Arial"/>
                <w:sz w:val="24"/>
                <w:szCs w:val="24"/>
              </w:rPr>
              <w:t>(626) 457-5590</w:t>
            </w:r>
          </w:p>
        </w:tc>
        <w:tc>
          <w:tcPr>
            <w:tcW w:w="4177" w:type="dxa"/>
            <w:vAlign w:val="center"/>
          </w:tcPr>
          <w:p w14:paraId="3526B46B" w14:textId="5F2A729A" w:rsidR="00011789" w:rsidRPr="00F36C03" w:rsidRDefault="00011789" w:rsidP="00011789">
            <w:pPr>
              <w:spacing w:after="60"/>
              <w:rPr>
                <w:rFonts w:cs="Arial"/>
                <w:sz w:val="24"/>
                <w:szCs w:val="24"/>
              </w:rPr>
            </w:pPr>
            <w:hyperlink r:id="rId25" w:history="1">
              <w:r w:rsidRPr="00F62F6E">
                <w:rPr>
                  <w:rStyle w:val="Hyperlink"/>
                  <w:rFonts w:cs="Arial"/>
                  <w:sz w:val="24"/>
                  <w:szCs w:val="24"/>
                </w:rPr>
                <w:t>yesenia@watsonvillefleetgroup.com</w:t>
              </w:r>
            </w:hyperlink>
          </w:p>
        </w:tc>
      </w:tr>
      <w:tr w:rsidR="00011789" w:rsidRPr="00FB1947" w14:paraId="120490BE" w14:textId="77777777" w:rsidTr="003E7ED8">
        <w:trPr>
          <w:trHeight w:val="638"/>
        </w:trPr>
        <w:tc>
          <w:tcPr>
            <w:tcW w:w="1965" w:type="dxa"/>
            <w:vAlign w:val="center"/>
          </w:tcPr>
          <w:p w14:paraId="01849AF1" w14:textId="05DC5DAA" w:rsidR="00011789" w:rsidRPr="00F36C03" w:rsidRDefault="00011789" w:rsidP="00011789">
            <w:pPr>
              <w:spacing w:after="60"/>
              <w:rPr>
                <w:rFonts w:cs="Arial"/>
                <w:sz w:val="24"/>
                <w:szCs w:val="24"/>
              </w:rPr>
            </w:pPr>
            <w:r>
              <w:rPr>
                <w:rFonts w:cs="Arial"/>
                <w:sz w:val="24"/>
                <w:szCs w:val="24"/>
              </w:rPr>
              <w:t>CA Car Group</w:t>
            </w:r>
          </w:p>
        </w:tc>
        <w:tc>
          <w:tcPr>
            <w:tcW w:w="1680" w:type="dxa"/>
            <w:vAlign w:val="center"/>
          </w:tcPr>
          <w:p w14:paraId="5738B5D7" w14:textId="62F1EC47"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H</w:t>
            </w:r>
          </w:p>
        </w:tc>
        <w:tc>
          <w:tcPr>
            <w:tcW w:w="1572" w:type="dxa"/>
            <w:vAlign w:val="center"/>
          </w:tcPr>
          <w:p w14:paraId="35A4CBFA" w14:textId="469FAE65" w:rsidR="00011789" w:rsidRPr="00AA0A31" w:rsidRDefault="00663452" w:rsidP="00011789">
            <w:pPr>
              <w:spacing w:after="60"/>
              <w:rPr>
                <w:rFonts w:cs="Arial"/>
                <w:b/>
                <w:bCs/>
                <w:i/>
                <w:iCs/>
                <w:color w:val="C00000"/>
                <w:sz w:val="24"/>
                <w:szCs w:val="24"/>
              </w:rPr>
            </w:pPr>
            <w:r w:rsidRPr="00AA0A31">
              <w:rPr>
                <w:rFonts w:cs="Arial"/>
                <w:b/>
                <w:bCs/>
                <w:i/>
                <w:iCs/>
                <w:color w:val="C00000"/>
                <w:sz w:val="24"/>
                <w:szCs w:val="24"/>
              </w:rPr>
              <w:t>*</w:t>
            </w:r>
            <w:r w:rsidR="00B24A1B" w:rsidRPr="00AA0A31">
              <w:rPr>
                <w:rFonts w:cs="Arial"/>
                <w:b/>
                <w:bCs/>
                <w:i/>
                <w:iCs/>
                <w:color w:val="C00000"/>
                <w:sz w:val="24"/>
                <w:szCs w:val="24"/>
              </w:rPr>
              <w:t>Chris Sims</w:t>
            </w:r>
            <w:r w:rsidRPr="00AA0A31">
              <w:rPr>
                <w:rFonts w:cs="Arial"/>
                <w:b/>
                <w:bCs/>
                <w:i/>
                <w:iCs/>
                <w:color w:val="C00000"/>
                <w:sz w:val="24"/>
                <w:szCs w:val="24"/>
              </w:rPr>
              <w:t>*</w:t>
            </w:r>
          </w:p>
        </w:tc>
        <w:tc>
          <w:tcPr>
            <w:tcW w:w="1399" w:type="dxa"/>
            <w:vAlign w:val="center"/>
          </w:tcPr>
          <w:p w14:paraId="0E321715" w14:textId="5D329BB2" w:rsidR="00011789" w:rsidRPr="00AA0A31" w:rsidRDefault="00B419E8" w:rsidP="00011789">
            <w:pPr>
              <w:spacing w:after="60"/>
              <w:rPr>
                <w:rFonts w:cs="Arial"/>
                <w:b/>
                <w:bCs/>
                <w:i/>
                <w:iCs/>
                <w:color w:val="C00000"/>
                <w:sz w:val="24"/>
                <w:szCs w:val="24"/>
              </w:rPr>
            </w:pPr>
            <w:r w:rsidRPr="00AA0A31">
              <w:rPr>
                <w:rFonts w:cs="Arial"/>
                <w:b/>
                <w:bCs/>
                <w:i/>
                <w:iCs/>
                <w:color w:val="C00000"/>
                <w:sz w:val="24"/>
                <w:szCs w:val="24"/>
              </w:rPr>
              <w:t>*</w:t>
            </w:r>
            <w:r w:rsidR="00011789" w:rsidRPr="00AA0A31">
              <w:rPr>
                <w:rFonts w:cs="Arial"/>
                <w:b/>
                <w:bCs/>
                <w:i/>
                <w:iCs/>
                <w:color w:val="C00000"/>
                <w:sz w:val="24"/>
                <w:szCs w:val="24"/>
              </w:rPr>
              <w:t xml:space="preserve">(925) </w:t>
            </w:r>
            <w:r w:rsidR="00AA0A31" w:rsidRPr="00AA0A31">
              <w:rPr>
                <w:rFonts w:cs="Arial"/>
                <w:b/>
                <w:bCs/>
                <w:i/>
                <w:iCs/>
                <w:color w:val="C00000"/>
                <w:sz w:val="24"/>
                <w:szCs w:val="24"/>
              </w:rPr>
              <w:t>330-9115*</w:t>
            </w:r>
          </w:p>
        </w:tc>
        <w:tc>
          <w:tcPr>
            <w:tcW w:w="4177" w:type="dxa"/>
            <w:vAlign w:val="center"/>
          </w:tcPr>
          <w:p w14:paraId="32AC2B44" w14:textId="098BB006" w:rsidR="00011789" w:rsidRPr="00AA0A31" w:rsidRDefault="00AA0A31" w:rsidP="00011789">
            <w:pPr>
              <w:spacing w:after="60"/>
              <w:rPr>
                <w:rFonts w:cs="Arial"/>
                <w:b/>
                <w:bCs/>
                <w:i/>
                <w:iCs/>
                <w:color w:val="C00000"/>
                <w:sz w:val="24"/>
                <w:szCs w:val="24"/>
              </w:rPr>
            </w:pPr>
            <w:r w:rsidRPr="00AA0A31">
              <w:rPr>
                <w:b/>
                <w:bCs/>
                <w:i/>
                <w:iCs/>
                <w:color w:val="C00000"/>
              </w:rPr>
              <w:t>*</w:t>
            </w:r>
            <w:hyperlink r:id="rId26" w:history="1">
              <w:r w:rsidRPr="00AA0A31">
                <w:rPr>
                  <w:rStyle w:val="Hyperlink"/>
                  <w:b/>
                  <w:bCs/>
                  <w:i/>
                  <w:iCs/>
                  <w:color w:val="C00000"/>
                  <w:sz w:val="24"/>
                  <w:szCs w:val="24"/>
                </w:rPr>
                <w:t>Chris.Sims</w:t>
              </w:r>
              <w:r w:rsidRPr="00AA0A31">
                <w:rPr>
                  <w:rStyle w:val="Hyperlink"/>
                  <w:rFonts w:cs="Arial"/>
                  <w:b/>
                  <w:bCs/>
                  <w:i/>
                  <w:iCs/>
                  <w:color w:val="C00000"/>
                  <w:sz w:val="24"/>
                  <w:szCs w:val="24"/>
                </w:rPr>
                <w:t>@cacargroup.com</w:t>
              </w:r>
            </w:hyperlink>
            <w:r w:rsidRPr="00AA0A31">
              <w:rPr>
                <w:b/>
                <w:bCs/>
                <w:i/>
                <w:iCs/>
                <w:color w:val="C00000"/>
              </w:rPr>
              <w:t>*</w:t>
            </w:r>
          </w:p>
        </w:tc>
      </w:tr>
      <w:tr w:rsidR="00011789" w:rsidRPr="00FB1947" w14:paraId="573EF7E3" w14:textId="77777777" w:rsidTr="003E7ED8">
        <w:trPr>
          <w:trHeight w:val="638"/>
        </w:trPr>
        <w:tc>
          <w:tcPr>
            <w:tcW w:w="1965" w:type="dxa"/>
            <w:vAlign w:val="center"/>
          </w:tcPr>
          <w:p w14:paraId="642A122B" w14:textId="18B5D7C6" w:rsidR="00011789" w:rsidRPr="00F36C03" w:rsidRDefault="00011789" w:rsidP="00011789">
            <w:pPr>
              <w:spacing w:after="60"/>
              <w:rPr>
                <w:rFonts w:cs="Arial"/>
                <w:sz w:val="24"/>
                <w:szCs w:val="24"/>
              </w:rPr>
            </w:pPr>
            <w:r>
              <w:rPr>
                <w:rFonts w:cs="Arial"/>
                <w:sz w:val="24"/>
                <w:szCs w:val="24"/>
              </w:rPr>
              <w:t>Riverview International Trucks</w:t>
            </w:r>
          </w:p>
        </w:tc>
        <w:tc>
          <w:tcPr>
            <w:tcW w:w="1680" w:type="dxa"/>
            <w:vAlign w:val="center"/>
          </w:tcPr>
          <w:p w14:paraId="3D07F1B5" w14:textId="58CDE77D"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23-20I</w:t>
            </w:r>
          </w:p>
        </w:tc>
        <w:tc>
          <w:tcPr>
            <w:tcW w:w="1572" w:type="dxa"/>
            <w:vAlign w:val="center"/>
          </w:tcPr>
          <w:p w14:paraId="74D090C8" w14:textId="5E45C8C6" w:rsidR="00011789" w:rsidRPr="00F36C03" w:rsidRDefault="00011789" w:rsidP="00011789">
            <w:pPr>
              <w:spacing w:after="60"/>
              <w:rPr>
                <w:rFonts w:cs="Arial"/>
                <w:sz w:val="24"/>
                <w:szCs w:val="24"/>
              </w:rPr>
            </w:pPr>
            <w:r>
              <w:rPr>
                <w:rFonts w:cs="Arial"/>
                <w:sz w:val="24"/>
                <w:szCs w:val="24"/>
              </w:rPr>
              <w:t>Jason Farrell</w:t>
            </w:r>
          </w:p>
        </w:tc>
        <w:tc>
          <w:tcPr>
            <w:tcW w:w="1399" w:type="dxa"/>
            <w:vAlign w:val="center"/>
          </w:tcPr>
          <w:p w14:paraId="004F354E" w14:textId="762329E6" w:rsidR="00011789" w:rsidRPr="00F36C03" w:rsidRDefault="00011789" w:rsidP="00011789">
            <w:pPr>
              <w:spacing w:after="60"/>
              <w:rPr>
                <w:rFonts w:cs="Arial"/>
                <w:sz w:val="24"/>
                <w:szCs w:val="24"/>
              </w:rPr>
            </w:pPr>
            <w:r w:rsidRPr="00F87419">
              <w:rPr>
                <w:rFonts w:cs="Arial"/>
                <w:sz w:val="24"/>
                <w:szCs w:val="24"/>
              </w:rPr>
              <w:t>(916) 371-3110</w:t>
            </w:r>
          </w:p>
        </w:tc>
        <w:tc>
          <w:tcPr>
            <w:tcW w:w="4177" w:type="dxa"/>
            <w:vAlign w:val="center"/>
          </w:tcPr>
          <w:p w14:paraId="79BCB37F" w14:textId="64D93EB2" w:rsidR="00011789" w:rsidRPr="00F36C03" w:rsidRDefault="00011789" w:rsidP="00011789">
            <w:pPr>
              <w:spacing w:after="60"/>
              <w:rPr>
                <w:rFonts w:cs="Arial"/>
                <w:sz w:val="24"/>
                <w:szCs w:val="24"/>
              </w:rPr>
            </w:pPr>
            <w:hyperlink r:id="rId27" w:history="1">
              <w:r w:rsidRPr="00F62F6E">
                <w:rPr>
                  <w:rStyle w:val="Hyperlink"/>
                  <w:rFonts w:cs="Arial"/>
                  <w:sz w:val="24"/>
                  <w:szCs w:val="24"/>
                </w:rPr>
                <w:t>jasonf@riverview-trucks.com</w:t>
              </w:r>
            </w:hyperlink>
          </w:p>
        </w:tc>
      </w:tr>
      <w:tr w:rsidR="00011789" w:rsidRPr="00FB1947" w14:paraId="08E024CE" w14:textId="77777777" w:rsidTr="003E7ED8">
        <w:trPr>
          <w:trHeight w:val="638"/>
        </w:trPr>
        <w:tc>
          <w:tcPr>
            <w:tcW w:w="1965" w:type="dxa"/>
            <w:vAlign w:val="center"/>
          </w:tcPr>
          <w:p w14:paraId="09F87570" w14:textId="3217AB67" w:rsidR="00011789" w:rsidRPr="00F36C03" w:rsidRDefault="00011789" w:rsidP="00011789">
            <w:pPr>
              <w:spacing w:after="60"/>
              <w:rPr>
                <w:rFonts w:cs="Arial"/>
                <w:sz w:val="24"/>
                <w:szCs w:val="24"/>
              </w:rPr>
            </w:pPr>
            <w:r>
              <w:rPr>
                <w:rFonts w:cs="Arial"/>
                <w:sz w:val="24"/>
                <w:szCs w:val="24"/>
              </w:rPr>
              <w:t>Sacramento Truck Center</w:t>
            </w:r>
          </w:p>
        </w:tc>
        <w:tc>
          <w:tcPr>
            <w:tcW w:w="1680" w:type="dxa"/>
            <w:vAlign w:val="center"/>
          </w:tcPr>
          <w:p w14:paraId="1BBDF945" w14:textId="3DDCD229"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23-20J</w:t>
            </w:r>
          </w:p>
        </w:tc>
        <w:tc>
          <w:tcPr>
            <w:tcW w:w="1572" w:type="dxa"/>
            <w:vAlign w:val="center"/>
          </w:tcPr>
          <w:p w14:paraId="62108CA7" w14:textId="6B59ED29" w:rsidR="00011789" w:rsidRPr="00F36C03" w:rsidRDefault="00011789" w:rsidP="00011789">
            <w:pPr>
              <w:spacing w:after="60"/>
              <w:rPr>
                <w:rFonts w:cs="Arial"/>
                <w:sz w:val="24"/>
                <w:szCs w:val="24"/>
              </w:rPr>
            </w:pPr>
            <w:r>
              <w:rPr>
                <w:rFonts w:cs="Arial"/>
                <w:sz w:val="24"/>
                <w:szCs w:val="24"/>
              </w:rPr>
              <w:t>Dean Needham</w:t>
            </w:r>
          </w:p>
        </w:tc>
        <w:tc>
          <w:tcPr>
            <w:tcW w:w="1399" w:type="dxa"/>
            <w:vAlign w:val="center"/>
          </w:tcPr>
          <w:p w14:paraId="2FF0D28A" w14:textId="31E384B0" w:rsidR="00011789" w:rsidRPr="00F36C03" w:rsidRDefault="00011789" w:rsidP="00011789">
            <w:pPr>
              <w:spacing w:after="60"/>
              <w:rPr>
                <w:rFonts w:cs="Arial"/>
                <w:sz w:val="24"/>
                <w:szCs w:val="24"/>
              </w:rPr>
            </w:pPr>
            <w:r w:rsidRPr="00F87419">
              <w:rPr>
                <w:rFonts w:cs="Arial"/>
                <w:sz w:val="24"/>
                <w:szCs w:val="24"/>
              </w:rPr>
              <w:t>(916) 286-2013</w:t>
            </w:r>
          </w:p>
        </w:tc>
        <w:tc>
          <w:tcPr>
            <w:tcW w:w="4177" w:type="dxa"/>
            <w:vAlign w:val="center"/>
          </w:tcPr>
          <w:p w14:paraId="44C9B2E0" w14:textId="5D9AEFE2" w:rsidR="00011789" w:rsidRPr="00F36C03" w:rsidRDefault="00011789" w:rsidP="00011789">
            <w:pPr>
              <w:spacing w:after="60"/>
              <w:rPr>
                <w:rFonts w:cs="Arial"/>
                <w:sz w:val="24"/>
                <w:szCs w:val="24"/>
              </w:rPr>
            </w:pPr>
            <w:hyperlink r:id="rId28" w:history="1">
              <w:r w:rsidRPr="00F62F6E">
                <w:rPr>
                  <w:rStyle w:val="Hyperlink"/>
                  <w:rFonts w:cs="Arial"/>
                  <w:sz w:val="24"/>
                  <w:szCs w:val="24"/>
                </w:rPr>
                <w:t>dneedham@sacramentotruck.com</w:t>
              </w:r>
            </w:hyperlink>
          </w:p>
        </w:tc>
      </w:tr>
      <w:tr w:rsidR="00011789" w:rsidRPr="00FB1947" w14:paraId="06619B4C" w14:textId="77777777" w:rsidTr="003E7ED8">
        <w:trPr>
          <w:trHeight w:val="638"/>
        </w:trPr>
        <w:tc>
          <w:tcPr>
            <w:tcW w:w="1965" w:type="dxa"/>
            <w:vAlign w:val="center"/>
          </w:tcPr>
          <w:p w14:paraId="7560EABE" w14:textId="0DA048C3" w:rsidR="00011789" w:rsidRPr="00F36C03" w:rsidRDefault="00011789" w:rsidP="00011789">
            <w:pPr>
              <w:spacing w:after="60"/>
              <w:rPr>
                <w:rFonts w:cs="Arial"/>
                <w:sz w:val="24"/>
                <w:szCs w:val="24"/>
              </w:rPr>
            </w:pPr>
            <w:r>
              <w:rPr>
                <w:rFonts w:cs="Arial"/>
                <w:sz w:val="24"/>
                <w:szCs w:val="24"/>
              </w:rPr>
              <w:lastRenderedPageBreak/>
              <w:t>Bonander Truck &amp; Trailer</w:t>
            </w:r>
          </w:p>
        </w:tc>
        <w:tc>
          <w:tcPr>
            <w:tcW w:w="1680" w:type="dxa"/>
            <w:vAlign w:val="center"/>
          </w:tcPr>
          <w:p w14:paraId="221A63ED" w14:textId="0AACA048"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23-20K</w:t>
            </w:r>
          </w:p>
        </w:tc>
        <w:tc>
          <w:tcPr>
            <w:tcW w:w="1572" w:type="dxa"/>
            <w:vAlign w:val="center"/>
          </w:tcPr>
          <w:p w14:paraId="697839F6" w14:textId="5C4886F8" w:rsidR="00011789" w:rsidRPr="00F36C03" w:rsidRDefault="00011789" w:rsidP="00011789">
            <w:pPr>
              <w:spacing w:after="60"/>
              <w:rPr>
                <w:rFonts w:cs="Arial"/>
                <w:sz w:val="24"/>
                <w:szCs w:val="24"/>
              </w:rPr>
            </w:pPr>
            <w:r>
              <w:rPr>
                <w:rFonts w:cs="Arial"/>
                <w:sz w:val="24"/>
                <w:szCs w:val="24"/>
              </w:rPr>
              <w:t>Steve Mannion</w:t>
            </w:r>
          </w:p>
        </w:tc>
        <w:tc>
          <w:tcPr>
            <w:tcW w:w="1399" w:type="dxa"/>
            <w:vAlign w:val="center"/>
          </w:tcPr>
          <w:p w14:paraId="44547B6B" w14:textId="5715F56B" w:rsidR="00011789" w:rsidRPr="00F36C03" w:rsidRDefault="00011789" w:rsidP="00011789">
            <w:pPr>
              <w:spacing w:after="60"/>
              <w:rPr>
                <w:rFonts w:cs="Arial"/>
                <w:sz w:val="24"/>
                <w:szCs w:val="24"/>
              </w:rPr>
            </w:pPr>
            <w:r w:rsidRPr="00F87419">
              <w:rPr>
                <w:rFonts w:cs="Arial"/>
                <w:sz w:val="24"/>
                <w:szCs w:val="24"/>
              </w:rPr>
              <w:t>(916) 747-6151</w:t>
            </w:r>
          </w:p>
        </w:tc>
        <w:tc>
          <w:tcPr>
            <w:tcW w:w="4177" w:type="dxa"/>
            <w:vAlign w:val="center"/>
          </w:tcPr>
          <w:p w14:paraId="780F84AB" w14:textId="0C315055" w:rsidR="00011789" w:rsidRPr="00F36C03" w:rsidRDefault="00011789" w:rsidP="00011789">
            <w:pPr>
              <w:spacing w:after="60"/>
              <w:rPr>
                <w:rFonts w:cs="Arial"/>
                <w:sz w:val="24"/>
                <w:szCs w:val="24"/>
              </w:rPr>
            </w:pPr>
            <w:hyperlink r:id="rId29" w:history="1">
              <w:r w:rsidRPr="00F62F6E">
                <w:rPr>
                  <w:rStyle w:val="Hyperlink"/>
                  <w:rFonts w:cs="Arial"/>
                  <w:sz w:val="24"/>
                  <w:szCs w:val="24"/>
                </w:rPr>
                <w:t>Cme4GMC@hotmail.com</w:t>
              </w:r>
            </w:hyperlink>
          </w:p>
        </w:tc>
      </w:tr>
    </w:tbl>
    <w:p w14:paraId="1735A479" w14:textId="7E6A4054" w:rsidR="00F36C03" w:rsidRPr="00F36C03" w:rsidRDefault="00F36C03" w:rsidP="00CF4117">
      <w:pPr>
        <w:spacing w:before="240" w:after="200"/>
        <w:ind w:left="540"/>
      </w:pPr>
      <w:r w:rsidRPr="00CF4117">
        <w:rPr>
          <w:b/>
          <w:sz w:val="24"/>
        </w:rPr>
        <w:t>Note</w:t>
      </w:r>
      <w:proofErr w:type="gramStart"/>
      <w:r w:rsidRPr="00CF4117">
        <w:rPr>
          <w:b/>
          <w:sz w:val="24"/>
        </w:rPr>
        <w:t xml:space="preserve">:  </w:t>
      </w:r>
      <w:r w:rsidRPr="00CF4117">
        <w:rPr>
          <w:sz w:val="24"/>
        </w:rPr>
        <w:t>Ordering</w:t>
      </w:r>
      <w:proofErr w:type="gramEnd"/>
      <w:r w:rsidRPr="00CF4117">
        <w:rPr>
          <w:sz w:val="24"/>
        </w:rPr>
        <w:t xml:space="preserve"> agencies are encouraged to have one point of contact for inquiries, quotes, and orders whenever possible. Multiple calls and emails from various requestors for the same information can slow customer service response times.</w:t>
      </w:r>
    </w:p>
    <w:p w14:paraId="432419DB" w14:textId="40DCDAAB" w:rsidR="009D0C67" w:rsidRDefault="00F36C03" w:rsidP="00CF4117">
      <w:pPr>
        <w:pStyle w:val="Heading1"/>
      </w:pPr>
      <w:bookmarkStart w:id="12" w:name="_Toc228521805"/>
      <w:r>
        <w:t>PRODUCT SUBSTITUTIONS</w:t>
      </w:r>
      <w:bookmarkEnd w:id="12"/>
    </w:p>
    <w:p w14:paraId="60B790A2" w14:textId="266D05FC" w:rsidR="00F36C03" w:rsidRDefault="00F36C03" w:rsidP="00CF4117">
      <w:pPr>
        <w:spacing w:after="200"/>
        <w:ind w:left="540"/>
        <w:rPr>
          <w:sz w:val="24"/>
        </w:rPr>
      </w:pPr>
      <w:r w:rsidRPr="00CF4117">
        <w:rPr>
          <w:sz w:val="24"/>
        </w:rPr>
        <w:t>Under no circumstance is the Contractor permitted to make substitutions with non-contract/unauthorized vehicles without approval of the DGS C</w:t>
      </w:r>
      <w:r w:rsidR="00285309">
        <w:rPr>
          <w:sz w:val="24"/>
        </w:rPr>
        <w:t xml:space="preserve">ontract </w:t>
      </w:r>
      <w:r w:rsidRPr="00CF4117">
        <w:rPr>
          <w:sz w:val="24"/>
        </w:rPr>
        <w:t>A</w:t>
      </w:r>
      <w:r w:rsidR="00285309">
        <w:rPr>
          <w:sz w:val="24"/>
        </w:rPr>
        <w:t>dministrator (CA)</w:t>
      </w:r>
      <w:r w:rsidRPr="00CF4117">
        <w:rPr>
          <w:sz w:val="24"/>
        </w:rPr>
        <w:t>.</w:t>
      </w:r>
    </w:p>
    <w:p w14:paraId="3A4AF062" w14:textId="45CB7B1E" w:rsidR="00550FD7" w:rsidRDefault="00550FD7" w:rsidP="00FF6430">
      <w:pPr>
        <w:pStyle w:val="Heading1"/>
        <w:keepNext/>
        <w:ind w:left="576" w:hanging="389"/>
      </w:pPr>
      <w:bookmarkStart w:id="13" w:name="_Toc20301246"/>
      <w:bookmarkStart w:id="14" w:name="_Toc20301599"/>
      <w:bookmarkStart w:id="15" w:name="_Toc20301951"/>
      <w:bookmarkStart w:id="16" w:name="_Toc20302302"/>
      <w:bookmarkStart w:id="17" w:name="_Toc20302654"/>
      <w:bookmarkStart w:id="18" w:name="_Toc20303006"/>
      <w:bookmarkStart w:id="19" w:name="_Toc20303358"/>
      <w:bookmarkStart w:id="20" w:name="_Toc20303710"/>
      <w:bookmarkStart w:id="21" w:name="_Toc20304061"/>
      <w:bookmarkStart w:id="22" w:name="_Toc20304412"/>
      <w:bookmarkStart w:id="23" w:name="_Toc20304763"/>
      <w:bookmarkStart w:id="24" w:name="_Toc20303159"/>
      <w:bookmarkStart w:id="25" w:name="_Toc20301247"/>
      <w:bookmarkStart w:id="26" w:name="_Toc20301600"/>
      <w:bookmarkStart w:id="27" w:name="_Toc20301952"/>
      <w:bookmarkStart w:id="28" w:name="_Toc20302303"/>
      <w:bookmarkStart w:id="29" w:name="_Toc20302655"/>
      <w:bookmarkStart w:id="30" w:name="_Toc20303007"/>
      <w:bookmarkStart w:id="31" w:name="_Toc20303359"/>
      <w:bookmarkStart w:id="32" w:name="_Toc20303711"/>
      <w:bookmarkStart w:id="33" w:name="_Toc20304062"/>
      <w:bookmarkStart w:id="34" w:name="_Toc20304413"/>
      <w:bookmarkStart w:id="35" w:name="_Toc20304764"/>
      <w:bookmarkStart w:id="36" w:name="_Toc20303194"/>
      <w:bookmarkStart w:id="37" w:name="_Toc20301248"/>
      <w:bookmarkStart w:id="38" w:name="_Toc20301601"/>
      <w:bookmarkStart w:id="39" w:name="_Toc20301953"/>
      <w:bookmarkStart w:id="40" w:name="_Toc20302304"/>
      <w:bookmarkStart w:id="41" w:name="_Toc20302656"/>
      <w:bookmarkStart w:id="42" w:name="_Toc20303008"/>
      <w:bookmarkStart w:id="43" w:name="_Toc20303360"/>
      <w:bookmarkStart w:id="44" w:name="_Toc20303712"/>
      <w:bookmarkStart w:id="45" w:name="_Toc20304063"/>
      <w:bookmarkStart w:id="46" w:name="_Toc20304414"/>
      <w:bookmarkStart w:id="47" w:name="_Toc20304765"/>
      <w:bookmarkStart w:id="48" w:name="_Toc20303240"/>
      <w:bookmarkStart w:id="49" w:name="_Toc20301249"/>
      <w:bookmarkStart w:id="50" w:name="_Toc20301602"/>
      <w:bookmarkStart w:id="51" w:name="_Toc20301954"/>
      <w:bookmarkStart w:id="52" w:name="_Toc20302305"/>
      <w:bookmarkStart w:id="53" w:name="_Toc20302657"/>
      <w:bookmarkStart w:id="54" w:name="_Toc20303009"/>
      <w:bookmarkStart w:id="55" w:name="_Toc20303361"/>
      <w:bookmarkStart w:id="56" w:name="_Toc20303713"/>
      <w:bookmarkStart w:id="57" w:name="_Toc20304064"/>
      <w:bookmarkStart w:id="58" w:name="_Toc20304415"/>
      <w:bookmarkStart w:id="59" w:name="_Toc20304766"/>
      <w:bookmarkStart w:id="60" w:name="_Toc20303250"/>
      <w:bookmarkStart w:id="61" w:name="_Toc20301250"/>
      <w:bookmarkStart w:id="62" w:name="_Toc20301603"/>
      <w:bookmarkStart w:id="63" w:name="_Toc20301955"/>
      <w:bookmarkStart w:id="64" w:name="_Toc20302306"/>
      <w:bookmarkStart w:id="65" w:name="_Toc20302658"/>
      <w:bookmarkStart w:id="66" w:name="_Toc20303010"/>
      <w:bookmarkStart w:id="67" w:name="_Toc20303362"/>
      <w:bookmarkStart w:id="68" w:name="_Toc20303714"/>
      <w:bookmarkStart w:id="69" w:name="_Toc20304065"/>
      <w:bookmarkStart w:id="70" w:name="_Toc20304416"/>
      <w:bookmarkStart w:id="71" w:name="_Toc20304767"/>
      <w:bookmarkStart w:id="72" w:name="_Toc20303263"/>
      <w:bookmarkStart w:id="73" w:name="_Toc20301251"/>
      <w:bookmarkStart w:id="74" w:name="_Toc20301604"/>
      <w:bookmarkStart w:id="75" w:name="_Toc20301956"/>
      <w:bookmarkStart w:id="76" w:name="_Toc20302307"/>
      <w:bookmarkStart w:id="77" w:name="_Toc20302659"/>
      <w:bookmarkStart w:id="78" w:name="_Toc20303011"/>
      <w:bookmarkStart w:id="79" w:name="_Toc20303363"/>
      <w:bookmarkStart w:id="80" w:name="_Toc20303715"/>
      <w:bookmarkStart w:id="81" w:name="_Toc20304066"/>
      <w:bookmarkStart w:id="82" w:name="_Toc20304417"/>
      <w:bookmarkStart w:id="83" w:name="_Toc20304768"/>
      <w:bookmarkStart w:id="84" w:name="_Toc20303280"/>
      <w:bookmarkStart w:id="85" w:name="_Toc20301252"/>
      <w:bookmarkStart w:id="86" w:name="_Toc20301605"/>
      <w:bookmarkStart w:id="87" w:name="_Toc20301957"/>
      <w:bookmarkStart w:id="88" w:name="_Toc20302308"/>
      <w:bookmarkStart w:id="89" w:name="_Toc20302660"/>
      <w:bookmarkStart w:id="90" w:name="_Toc20303012"/>
      <w:bookmarkStart w:id="91" w:name="_Toc20303364"/>
      <w:bookmarkStart w:id="92" w:name="_Toc20303716"/>
      <w:bookmarkStart w:id="93" w:name="_Toc20304067"/>
      <w:bookmarkStart w:id="94" w:name="_Toc20304418"/>
      <w:bookmarkStart w:id="95" w:name="_Toc20304769"/>
      <w:bookmarkStart w:id="96" w:name="_Toc20303284"/>
      <w:bookmarkStart w:id="97" w:name="_Toc20301253"/>
      <w:bookmarkStart w:id="98" w:name="_Toc20301606"/>
      <w:bookmarkStart w:id="99" w:name="_Toc20301958"/>
      <w:bookmarkStart w:id="100" w:name="_Toc20302309"/>
      <w:bookmarkStart w:id="101" w:name="_Toc20302661"/>
      <w:bookmarkStart w:id="102" w:name="_Toc20303013"/>
      <w:bookmarkStart w:id="103" w:name="_Toc20303365"/>
      <w:bookmarkStart w:id="104" w:name="_Toc20303717"/>
      <w:bookmarkStart w:id="105" w:name="_Toc20304068"/>
      <w:bookmarkStart w:id="106" w:name="_Toc20304419"/>
      <w:bookmarkStart w:id="107" w:name="_Toc20304770"/>
      <w:bookmarkStart w:id="108" w:name="_Toc20303303"/>
      <w:bookmarkStart w:id="109" w:name="_Toc20301254"/>
      <w:bookmarkStart w:id="110" w:name="_Toc20301607"/>
      <w:bookmarkStart w:id="111" w:name="_Toc20301959"/>
      <w:bookmarkStart w:id="112" w:name="_Toc20302310"/>
      <w:bookmarkStart w:id="113" w:name="_Toc20302662"/>
      <w:bookmarkStart w:id="114" w:name="_Toc20303014"/>
      <w:bookmarkStart w:id="115" w:name="_Toc20303366"/>
      <w:bookmarkStart w:id="116" w:name="_Toc20303718"/>
      <w:bookmarkStart w:id="117" w:name="_Toc20304069"/>
      <w:bookmarkStart w:id="118" w:name="_Toc20304420"/>
      <w:bookmarkStart w:id="119" w:name="_Toc20304771"/>
      <w:bookmarkStart w:id="120" w:name="_Toc20303306"/>
      <w:bookmarkStart w:id="121" w:name="_Toc20301255"/>
      <w:bookmarkStart w:id="122" w:name="_Toc20301608"/>
      <w:bookmarkStart w:id="123" w:name="_Toc20301960"/>
      <w:bookmarkStart w:id="124" w:name="_Toc20302311"/>
      <w:bookmarkStart w:id="125" w:name="_Toc20302663"/>
      <w:bookmarkStart w:id="126" w:name="_Toc20303015"/>
      <w:bookmarkStart w:id="127" w:name="_Toc20303367"/>
      <w:bookmarkStart w:id="128" w:name="_Toc20303719"/>
      <w:bookmarkStart w:id="129" w:name="_Toc20304070"/>
      <w:bookmarkStart w:id="130" w:name="_Toc20304421"/>
      <w:bookmarkStart w:id="131" w:name="_Toc20304772"/>
      <w:bookmarkStart w:id="132" w:name="_Toc20303307"/>
      <w:bookmarkStart w:id="133" w:name="_Toc20301256"/>
      <w:bookmarkStart w:id="134" w:name="_Toc20301609"/>
      <w:bookmarkStart w:id="135" w:name="_Toc20301961"/>
      <w:bookmarkStart w:id="136" w:name="_Toc20302312"/>
      <w:bookmarkStart w:id="137" w:name="_Toc20302664"/>
      <w:bookmarkStart w:id="138" w:name="_Toc20303016"/>
      <w:bookmarkStart w:id="139" w:name="_Toc20303368"/>
      <w:bookmarkStart w:id="140" w:name="_Toc20303720"/>
      <w:bookmarkStart w:id="141" w:name="_Toc20304071"/>
      <w:bookmarkStart w:id="142" w:name="_Toc20304422"/>
      <w:bookmarkStart w:id="143" w:name="_Toc20304773"/>
      <w:bookmarkStart w:id="144" w:name="_Toc20303308"/>
      <w:bookmarkStart w:id="145" w:name="_Toc20301257"/>
      <w:bookmarkStart w:id="146" w:name="_Toc20301610"/>
      <w:bookmarkStart w:id="147" w:name="_Toc20301962"/>
      <w:bookmarkStart w:id="148" w:name="_Toc20302313"/>
      <w:bookmarkStart w:id="149" w:name="_Toc20302665"/>
      <w:bookmarkStart w:id="150" w:name="_Toc20303017"/>
      <w:bookmarkStart w:id="151" w:name="_Toc20303369"/>
      <w:bookmarkStart w:id="152" w:name="_Toc20303721"/>
      <w:bookmarkStart w:id="153" w:name="_Toc20304072"/>
      <w:bookmarkStart w:id="154" w:name="_Toc20304423"/>
      <w:bookmarkStart w:id="155" w:name="_Toc20304774"/>
      <w:bookmarkStart w:id="156" w:name="_Toc20303345"/>
      <w:bookmarkStart w:id="157" w:name="_Toc228521806"/>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550FD7">
        <w:rPr>
          <w:rStyle w:val="Emphasis"/>
          <w:i w:val="0"/>
        </w:rPr>
        <w:t>PURCHASE EXECUTION</w:t>
      </w:r>
      <w:bookmarkEnd w:id="157"/>
    </w:p>
    <w:p w14:paraId="7F2E6BD4" w14:textId="3B1C6EC9" w:rsidR="00550FD7" w:rsidRPr="00CF4117" w:rsidRDefault="00550FD7" w:rsidP="00550FD7">
      <w:pPr>
        <w:numPr>
          <w:ilvl w:val="7"/>
          <w:numId w:val="2"/>
        </w:numPr>
        <w:tabs>
          <w:tab w:val="clear" w:pos="5580"/>
          <w:tab w:val="left" w:pos="960"/>
          <w:tab w:val="num" w:pos="6000"/>
        </w:tabs>
        <w:spacing w:after="200"/>
        <w:ind w:left="960"/>
        <w:jc w:val="both"/>
        <w:rPr>
          <w:rFonts w:cs="Arial"/>
          <w:sz w:val="24"/>
          <w:u w:val="single"/>
        </w:rPr>
      </w:pPr>
      <w:r w:rsidRPr="00CF4117">
        <w:rPr>
          <w:rFonts w:cs="Arial"/>
          <w:sz w:val="24"/>
          <w:u w:val="single"/>
        </w:rPr>
        <w:t>State Departments</w:t>
      </w:r>
    </w:p>
    <w:p w14:paraId="32EB8D71" w14:textId="77777777" w:rsidR="00550FD7" w:rsidRPr="00CF4117" w:rsidRDefault="00550FD7" w:rsidP="008E4432">
      <w:pPr>
        <w:numPr>
          <w:ilvl w:val="0"/>
          <w:numId w:val="5"/>
        </w:numPr>
        <w:tabs>
          <w:tab w:val="clear" w:pos="5652"/>
          <w:tab w:val="left" w:pos="960"/>
        </w:tabs>
        <w:spacing w:after="200"/>
        <w:ind w:left="1440"/>
        <w:rPr>
          <w:rFonts w:cs="Arial"/>
          <w:sz w:val="24"/>
          <w:u w:val="single"/>
        </w:rPr>
      </w:pPr>
      <w:r w:rsidRPr="00CF4117">
        <w:rPr>
          <w:rFonts w:cs="Arial"/>
          <w:sz w:val="24"/>
          <w:u w:val="single"/>
        </w:rPr>
        <w:t>Std. 65 Purchase Documents</w:t>
      </w:r>
    </w:p>
    <w:p w14:paraId="119DF169" w14:textId="24128350" w:rsidR="00550FD7" w:rsidRPr="00CF4117" w:rsidRDefault="00550FD7" w:rsidP="00285309">
      <w:pPr>
        <w:tabs>
          <w:tab w:val="left" w:pos="960"/>
        </w:tabs>
        <w:spacing w:after="240"/>
        <w:ind w:left="1440"/>
        <w:rPr>
          <w:rFonts w:cs="Arial"/>
          <w:sz w:val="24"/>
        </w:rPr>
      </w:pPr>
      <w:r w:rsidRPr="00CF4117">
        <w:rPr>
          <w:rFonts w:cs="Arial"/>
          <w:sz w:val="24"/>
        </w:rPr>
        <w:t xml:space="preserve">State departments not transacting in FI$CAL must use the Purchasing Authority Purchase Order (Std. 65) for purchase execution. An electronic version of the Std. 65 is available at the Office of State Publishing web site:  </w:t>
      </w:r>
      <w:hyperlink r:id="rId30" w:history="1">
        <w:r w:rsidRPr="00CF4117">
          <w:rPr>
            <w:rFonts w:cs="Arial"/>
            <w:color w:val="0000FF"/>
            <w:sz w:val="24"/>
            <w:u w:val="single"/>
          </w:rPr>
          <w:t>https://www.dgsapps.dgs.ca.gov/osp/StatewideFormsWeb/Forms.aspx</w:t>
        </w:r>
      </w:hyperlink>
      <w:r w:rsidRPr="00CF4117">
        <w:rPr>
          <w:rFonts w:cs="Arial"/>
          <w:sz w:val="24"/>
        </w:rPr>
        <w:t xml:space="preserve"> (select Standa</w:t>
      </w:r>
      <w:r>
        <w:rPr>
          <w:rFonts w:cs="Arial"/>
          <w:sz w:val="24"/>
        </w:rPr>
        <w:t>rd Forms).</w:t>
      </w:r>
    </w:p>
    <w:p w14:paraId="7342F5F3" w14:textId="77777777" w:rsidR="00550FD7" w:rsidRPr="00CF4117" w:rsidRDefault="00550FD7" w:rsidP="00285309">
      <w:pPr>
        <w:spacing w:after="200"/>
        <w:ind w:left="1440"/>
        <w:rPr>
          <w:rFonts w:cs="Arial"/>
          <w:sz w:val="24"/>
        </w:rPr>
      </w:pPr>
      <w:r w:rsidRPr="00CF4117">
        <w:rPr>
          <w:rFonts w:cs="Arial"/>
          <w:sz w:val="24"/>
        </w:rPr>
        <w:t>All Purchasing Authority Purchase Orders (Std. 65) must contain the following:</w:t>
      </w:r>
    </w:p>
    <w:p w14:paraId="6AE25CF1"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Agency Order Number (Purchase Order Number)</w:t>
      </w:r>
    </w:p>
    <w:p w14:paraId="09147886"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Ordering Agency Name</w:t>
      </w:r>
    </w:p>
    <w:p w14:paraId="7160609A"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Agency Billing Code</w:t>
      </w:r>
    </w:p>
    <w:p w14:paraId="1966EF6E"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Purchasing Authority Number</w:t>
      </w:r>
    </w:p>
    <w:p w14:paraId="1CFC0FA0"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Leveraged Procurement Number (Contract Number)</w:t>
      </w:r>
    </w:p>
    <w:p w14:paraId="0CF03D9A" w14:textId="3F50E242" w:rsidR="00550FD7" w:rsidRPr="00CF4117" w:rsidRDefault="00550FD7" w:rsidP="00285309">
      <w:pPr>
        <w:numPr>
          <w:ilvl w:val="2"/>
          <w:numId w:val="2"/>
        </w:numPr>
        <w:tabs>
          <w:tab w:val="clear" w:pos="2160"/>
          <w:tab w:val="left" w:pos="1890"/>
        </w:tabs>
        <w:ind w:left="1890" w:hanging="450"/>
        <w:rPr>
          <w:rFonts w:cs="Arial"/>
          <w:sz w:val="24"/>
        </w:rPr>
      </w:pPr>
      <w:r w:rsidRPr="00CF4117">
        <w:rPr>
          <w:rFonts w:cs="Arial"/>
          <w:sz w:val="24"/>
        </w:rPr>
        <w:t>Supplier Information (Contact Name, Add</w:t>
      </w:r>
      <w:r>
        <w:rPr>
          <w:rFonts w:cs="Arial"/>
          <w:sz w:val="24"/>
        </w:rPr>
        <w:t xml:space="preserve">ress, Phone Number, Fax Number, </w:t>
      </w:r>
      <w:r w:rsidRPr="00CF4117">
        <w:rPr>
          <w:rFonts w:cs="Arial"/>
          <w:sz w:val="24"/>
        </w:rPr>
        <w:t>E-mail)</w:t>
      </w:r>
    </w:p>
    <w:p w14:paraId="7777F391" w14:textId="77777777" w:rsidR="00550FD7" w:rsidRPr="00CF4117" w:rsidRDefault="00550FD7" w:rsidP="00285309">
      <w:pPr>
        <w:numPr>
          <w:ilvl w:val="2"/>
          <w:numId w:val="2"/>
        </w:numPr>
        <w:tabs>
          <w:tab w:val="clear" w:pos="2160"/>
          <w:tab w:val="left" w:pos="1890"/>
        </w:tabs>
        <w:ind w:hanging="720"/>
        <w:rPr>
          <w:rFonts w:cs="Arial"/>
          <w:sz w:val="24"/>
        </w:rPr>
      </w:pPr>
      <w:proofErr w:type="gramStart"/>
      <w:r w:rsidRPr="00CF4117">
        <w:rPr>
          <w:rFonts w:cs="Arial"/>
          <w:sz w:val="24"/>
        </w:rPr>
        <w:t>Line Item</w:t>
      </w:r>
      <w:proofErr w:type="gramEnd"/>
      <w:r w:rsidRPr="00CF4117">
        <w:rPr>
          <w:rFonts w:cs="Arial"/>
          <w:sz w:val="24"/>
        </w:rPr>
        <w:t xml:space="preserve"> number</w:t>
      </w:r>
    </w:p>
    <w:p w14:paraId="4FC7EB79"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Quantity</w:t>
      </w:r>
    </w:p>
    <w:p w14:paraId="43A16D14"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Unit of Measure</w:t>
      </w:r>
    </w:p>
    <w:p w14:paraId="22E2763A"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Commodity Code Number</w:t>
      </w:r>
    </w:p>
    <w:p w14:paraId="64DE605E"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Product Description</w:t>
      </w:r>
    </w:p>
    <w:p w14:paraId="4223D30F"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Unit Price</w:t>
      </w:r>
    </w:p>
    <w:p w14:paraId="7364C947"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Extension Price</w:t>
      </w:r>
    </w:p>
    <w:p w14:paraId="7C8A9908" w14:textId="77777777" w:rsidR="00550FD7" w:rsidRPr="00CF4117" w:rsidRDefault="00550FD7" w:rsidP="00285309">
      <w:pPr>
        <w:numPr>
          <w:ilvl w:val="2"/>
          <w:numId w:val="2"/>
        </w:numPr>
        <w:tabs>
          <w:tab w:val="clear" w:pos="2160"/>
          <w:tab w:val="left" w:pos="1890"/>
        </w:tabs>
        <w:spacing w:after="200"/>
        <w:ind w:left="1890" w:hanging="450"/>
        <w:rPr>
          <w:rFonts w:cs="Arial"/>
          <w:sz w:val="24"/>
        </w:rPr>
      </w:pPr>
      <w:r w:rsidRPr="00CF4117">
        <w:rPr>
          <w:rFonts w:cs="Arial"/>
          <w:sz w:val="24"/>
        </w:rPr>
        <w:t>Office of Fleet and Asset Management (OFAM) Approval Stamp (State departments only)</w:t>
      </w:r>
    </w:p>
    <w:p w14:paraId="4E282531" w14:textId="77777777" w:rsidR="00550FD7" w:rsidRPr="00CF4117" w:rsidRDefault="00550FD7" w:rsidP="008E4432">
      <w:pPr>
        <w:numPr>
          <w:ilvl w:val="0"/>
          <w:numId w:val="5"/>
        </w:numPr>
        <w:tabs>
          <w:tab w:val="clear" w:pos="5652"/>
          <w:tab w:val="left" w:pos="960"/>
        </w:tabs>
        <w:spacing w:after="200"/>
        <w:ind w:left="1440"/>
        <w:rPr>
          <w:rFonts w:cs="Arial"/>
          <w:sz w:val="24"/>
          <w:u w:val="single"/>
        </w:rPr>
      </w:pPr>
      <w:r w:rsidRPr="00CF4117">
        <w:rPr>
          <w:rFonts w:cs="Arial"/>
          <w:sz w:val="24"/>
          <w:u w:val="single"/>
        </w:rPr>
        <w:t>FI$CAL Purchase Documents</w:t>
      </w:r>
    </w:p>
    <w:p w14:paraId="7527B91E" w14:textId="5D2508B2" w:rsidR="00550FD7" w:rsidRPr="00CF4117" w:rsidRDefault="00550FD7" w:rsidP="00285309">
      <w:pPr>
        <w:tabs>
          <w:tab w:val="left" w:pos="960"/>
        </w:tabs>
        <w:spacing w:after="200"/>
        <w:ind w:left="1440"/>
        <w:rPr>
          <w:rFonts w:cs="Arial"/>
          <w:sz w:val="24"/>
        </w:rPr>
      </w:pPr>
      <w:r w:rsidRPr="00CF4117">
        <w:rPr>
          <w:rFonts w:cs="Arial"/>
          <w:sz w:val="24"/>
        </w:rPr>
        <w:lastRenderedPageBreak/>
        <w:t>State departments transacting in FI$CAL will follow</w:t>
      </w:r>
      <w:r>
        <w:rPr>
          <w:rFonts w:cs="Arial"/>
          <w:sz w:val="24"/>
        </w:rPr>
        <w:t xml:space="preserve"> the FI$CAL procurement and </w:t>
      </w:r>
      <w:r w:rsidRPr="00CF4117">
        <w:rPr>
          <w:rFonts w:cs="Arial"/>
          <w:sz w:val="24"/>
        </w:rPr>
        <w:t>contracting procedures.</w:t>
      </w:r>
    </w:p>
    <w:p w14:paraId="0FF59875" w14:textId="77777777" w:rsidR="00550FD7" w:rsidRPr="00CF4117" w:rsidRDefault="00550FD7" w:rsidP="008E4432">
      <w:pPr>
        <w:numPr>
          <w:ilvl w:val="0"/>
          <w:numId w:val="5"/>
        </w:numPr>
        <w:tabs>
          <w:tab w:val="clear" w:pos="5652"/>
          <w:tab w:val="left" w:pos="960"/>
        </w:tabs>
        <w:spacing w:after="200"/>
        <w:ind w:left="1440"/>
        <w:rPr>
          <w:rFonts w:cs="Arial"/>
          <w:sz w:val="24"/>
          <w:u w:val="single"/>
        </w:rPr>
      </w:pPr>
      <w:r w:rsidRPr="00CF4117">
        <w:rPr>
          <w:rFonts w:cs="Arial"/>
          <w:sz w:val="24"/>
          <w:u w:val="single"/>
        </w:rPr>
        <w:t>Blanket Orders</w:t>
      </w:r>
    </w:p>
    <w:p w14:paraId="7C64FF2B" w14:textId="51EFB5D2" w:rsidR="00550FD7" w:rsidRPr="00CF4117" w:rsidRDefault="00550FD7" w:rsidP="00285309">
      <w:pPr>
        <w:tabs>
          <w:tab w:val="left" w:pos="960"/>
        </w:tabs>
        <w:spacing w:after="200"/>
        <w:ind w:left="1440"/>
        <w:rPr>
          <w:rFonts w:cs="Arial"/>
          <w:sz w:val="24"/>
        </w:rPr>
      </w:pPr>
      <w:r w:rsidRPr="00CF4117">
        <w:rPr>
          <w:rFonts w:cs="Arial"/>
          <w:sz w:val="24"/>
        </w:rPr>
        <w:t>The use of blanket orders against this statewide contract is not allowed.</w:t>
      </w:r>
    </w:p>
    <w:p w14:paraId="499E0756" w14:textId="77580B38" w:rsidR="00550FD7" w:rsidRPr="00575DD3" w:rsidRDefault="00575DD3" w:rsidP="00285309">
      <w:pPr>
        <w:tabs>
          <w:tab w:val="left" w:pos="960"/>
        </w:tabs>
        <w:spacing w:after="200"/>
        <w:ind w:left="540"/>
        <w:rPr>
          <w:rFonts w:cs="Arial"/>
          <w:bCs/>
          <w:color w:val="000000"/>
          <w:sz w:val="24"/>
        </w:rPr>
      </w:pPr>
      <w:r w:rsidRPr="00575DD3">
        <w:rPr>
          <w:rFonts w:cs="Arial"/>
          <w:bCs/>
          <w:color w:val="000000"/>
          <w:sz w:val="24"/>
        </w:rPr>
        <w:t xml:space="preserve">B. </w:t>
      </w:r>
      <w:r w:rsidR="00550FD7" w:rsidRPr="00575DD3">
        <w:rPr>
          <w:rFonts w:cs="Arial"/>
          <w:bCs/>
          <w:color w:val="000000"/>
          <w:sz w:val="24"/>
          <w:u w:val="single"/>
        </w:rPr>
        <w:t>Local Governmental Agencies</w:t>
      </w:r>
    </w:p>
    <w:p w14:paraId="4E8C4BAD" w14:textId="27200803" w:rsidR="00550FD7" w:rsidRDefault="00550FD7" w:rsidP="00285309">
      <w:pPr>
        <w:tabs>
          <w:tab w:val="left" w:pos="450"/>
        </w:tabs>
        <w:spacing w:after="240"/>
        <w:ind w:left="810"/>
        <w:rPr>
          <w:rFonts w:cs="Arial"/>
          <w:sz w:val="24"/>
        </w:rPr>
      </w:pPr>
      <w:r w:rsidRPr="00CF4117">
        <w:rPr>
          <w:rFonts w:cs="Arial"/>
          <w:sz w:val="24"/>
        </w:rPr>
        <w:t xml:space="preserve">Local governmental agencies may use their own purchase </w:t>
      </w:r>
      <w:proofErr w:type="gramStart"/>
      <w:r w:rsidRPr="00CF4117">
        <w:rPr>
          <w:rFonts w:cs="Arial"/>
          <w:sz w:val="24"/>
        </w:rPr>
        <w:t>document</w:t>
      </w:r>
      <w:proofErr w:type="gramEnd"/>
      <w:r w:rsidRPr="00CF4117">
        <w:rPr>
          <w:rFonts w:cs="Arial"/>
          <w:sz w:val="24"/>
        </w:rPr>
        <w:t xml:space="preserve"> for purchase execution. The purchase documents must include the same data elements as listed above (Exception: Purchasing Authority Number is used by State departments only).</w:t>
      </w:r>
    </w:p>
    <w:p w14:paraId="5BF0DE99" w14:textId="3788DFA1" w:rsidR="002C6912" w:rsidRDefault="00550FD7" w:rsidP="002A4A95">
      <w:pPr>
        <w:pStyle w:val="Heading1"/>
      </w:pPr>
      <w:bookmarkStart w:id="158" w:name="_Toc20301259"/>
      <w:bookmarkStart w:id="159" w:name="_Toc20301612"/>
      <w:bookmarkStart w:id="160" w:name="_Toc20301964"/>
      <w:bookmarkStart w:id="161" w:name="_Toc20302315"/>
      <w:bookmarkStart w:id="162" w:name="_Toc20302667"/>
      <w:bookmarkStart w:id="163" w:name="_Toc20303019"/>
      <w:bookmarkStart w:id="164" w:name="_Toc20303371"/>
      <w:bookmarkStart w:id="165" w:name="_Toc20303723"/>
      <w:bookmarkStart w:id="166" w:name="_Toc20304074"/>
      <w:bookmarkStart w:id="167" w:name="_Toc20304425"/>
      <w:bookmarkStart w:id="168" w:name="_Toc20304776"/>
      <w:bookmarkStart w:id="169" w:name="_Toc20303347"/>
      <w:bookmarkStart w:id="170" w:name="_Toc20301260"/>
      <w:bookmarkStart w:id="171" w:name="_Toc20301613"/>
      <w:bookmarkStart w:id="172" w:name="_Toc20301965"/>
      <w:bookmarkStart w:id="173" w:name="_Toc20302316"/>
      <w:bookmarkStart w:id="174" w:name="_Toc20302668"/>
      <w:bookmarkStart w:id="175" w:name="_Toc20303020"/>
      <w:bookmarkStart w:id="176" w:name="_Toc20303372"/>
      <w:bookmarkStart w:id="177" w:name="_Toc20303724"/>
      <w:bookmarkStart w:id="178" w:name="_Toc20304075"/>
      <w:bookmarkStart w:id="179" w:name="_Toc20304426"/>
      <w:bookmarkStart w:id="180" w:name="_Toc20304777"/>
      <w:bookmarkStart w:id="181" w:name="_Toc20303348"/>
      <w:bookmarkStart w:id="182" w:name="_Toc20301261"/>
      <w:bookmarkStart w:id="183" w:name="_Toc20301614"/>
      <w:bookmarkStart w:id="184" w:name="_Toc20301966"/>
      <w:bookmarkStart w:id="185" w:name="_Toc20302317"/>
      <w:bookmarkStart w:id="186" w:name="_Toc20302669"/>
      <w:bookmarkStart w:id="187" w:name="_Toc20303021"/>
      <w:bookmarkStart w:id="188" w:name="_Toc20303373"/>
      <w:bookmarkStart w:id="189" w:name="_Toc20303725"/>
      <w:bookmarkStart w:id="190" w:name="_Toc20304076"/>
      <w:bookmarkStart w:id="191" w:name="_Toc20304427"/>
      <w:bookmarkStart w:id="192" w:name="_Toc20304778"/>
      <w:bookmarkStart w:id="193" w:name="_Toc20303349"/>
      <w:bookmarkStart w:id="194" w:name="_Toc20301262"/>
      <w:bookmarkStart w:id="195" w:name="_Toc20301615"/>
      <w:bookmarkStart w:id="196" w:name="_Toc20301967"/>
      <w:bookmarkStart w:id="197" w:name="_Toc20302318"/>
      <w:bookmarkStart w:id="198" w:name="_Toc20302670"/>
      <w:bookmarkStart w:id="199" w:name="_Toc20303022"/>
      <w:bookmarkStart w:id="200" w:name="_Toc20303374"/>
      <w:bookmarkStart w:id="201" w:name="_Toc20303726"/>
      <w:bookmarkStart w:id="202" w:name="_Toc20304077"/>
      <w:bookmarkStart w:id="203" w:name="_Toc20304428"/>
      <w:bookmarkStart w:id="204" w:name="_Toc20304779"/>
      <w:bookmarkStart w:id="205" w:name="_Toc20303350"/>
      <w:bookmarkStart w:id="206" w:name="_Toc20301263"/>
      <w:bookmarkStart w:id="207" w:name="_Toc20301616"/>
      <w:bookmarkStart w:id="208" w:name="_Toc20301968"/>
      <w:bookmarkStart w:id="209" w:name="_Toc20302319"/>
      <w:bookmarkStart w:id="210" w:name="_Toc20302671"/>
      <w:bookmarkStart w:id="211" w:name="_Toc20303023"/>
      <w:bookmarkStart w:id="212" w:name="_Toc20303375"/>
      <w:bookmarkStart w:id="213" w:name="_Toc20303727"/>
      <w:bookmarkStart w:id="214" w:name="_Toc20304078"/>
      <w:bookmarkStart w:id="215" w:name="_Toc20304429"/>
      <w:bookmarkStart w:id="216" w:name="_Toc20304780"/>
      <w:bookmarkStart w:id="217" w:name="_Toc20303351"/>
      <w:bookmarkStart w:id="218" w:name="_Toc20301264"/>
      <w:bookmarkStart w:id="219" w:name="_Toc20301617"/>
      <w:bookmarkStart w:id="220" w:name="_Toc20301969"/>
      <w:bookmarkStart w:id="221" w:name="_Toc20302320"/>
      <w:bookmarkStart w:id="222" w:name="_Toc20302672"/>
      <w:bookmarkStart w:id="223" w:name="_Toc20303024"/>
      <w:bookmarkStart w:id="224" w:name="_Toc20303376"/>
      <w:bookmarkStart w:id="225" w:name="_Toc20303728"/>
      <w:bookmarkStart w:id="226" w:name="_Toc20304079"/>
      <w:bookmarkStart w:id="227" w:name="_Toc20304430"/>
      <w:bookmarkStart w:id="228" w:name="_Toc20304781"/>
      <w:bookmarkStart w:id="229" w:name="_Toc20303352"/>
      <w:bookmarkStart w:id="230" w:name="_Toc20301265"/>
      <w:bookmarkStart w:id="231" w:name="_Toc20301618"/>
      <w:bookmarkStart w:id="232" w:name="_Toc20301970"/>
      <w:bookmarkStart w:id="233" w:name="_Toc20302321"/>
      <w:bookmarkStart w:id="234" w:name="_Toc20302673"/>
      <w:bookmarkStart w:id="235" w:name="_Toc20303025"/>
      <w:bookmarkStart w:id="236" w:name="_Toc20303377"/>
      <w:bookmarkStart w:id="237" w:name="_Toc20303729"/>
      <w:bookmarkStart w:id="238" w:name="_Toc20304080"/>
      <w:bookmarkStart w:id="239" w:name="_Toc20304431"/>
      <w:bookmarkStart w:id="240" w:name="_Toc20304782"/>
      <w:bookmarkStart w:id="241" w:name="_Toc20303353"/>
      <w:bookmarkStart w:id="242" w:name="_Toc20301266"/>
      <w:bookmarkStart w:id="243" w:name="_Toc20301619"/>
      <w:bookmarkStart w:id="244" w:name="_Toc20301971"/>
      <w:bookmarkStart w:id="245" w:name="_Toc20302322"/>
      <w:bookmarkStart w:id="246" w:name="_Toc20302674"/>
      <w:bookmarkStart w:id="247" w:name="_Toc20303026"/>
      <w:bookmarkStart w:id="248" w:name="_Toc20303378"/>
      <w:bookmarkStart w:id="249" w:name="_Toc20303730"/>
      <w:bookmarkStart w:id="250" w:name="_Toc20304081"/>
      <w:bookmarkStart w:id="251" w:name="_Toc20304432"/>
      <w:bookmarkStart w:id="252" w:name="_Toc20304783"/>
      <w:bookmarkStart w:id="253" w:name="_Toc20303354"/>
      <w:bookmarkStart w:id="254" w:name="_Toc20301267"/>
      <w:bookmarkStart w:id="255" w:name="_Toc20301620"/>
      <w:bookmarkStart w:id="256" w:name="_Toc20301972"/>
      <w:bookmarkStart w:id="257" w:name="_Toc20302323"/>
      <w:bookmarkStart w:id="258" w:name="_Toc20302675"/>
      <w:bookmarkStart w:id="259" w:name="_Toc20303027"/>
      <w:bookmarkStart w:id="260" w:name="_Toc20303379"/>
      <w:bookmarkStart w:id="261" w:name="_Toc20303731"/>
      <w:bookmarkStart w:id="262" w:name="_Toc20304082"/>
      <w:bookmarkStart w:id="263" w:name="_Toc20304433"/>
      <w:bookmarkStart w:id="264" w:name="_Toc20304784"/>
      <w:bookmarkStart w:id="265" w:name="_Toc20303355"/>
      <w:bookmarkStart w:id="266" w:name="_Toc20301268"/>
      <w:bookmarkStart w:id="267" w:name="_Toc20301621"/>
      <w:bookmarkStart w:id="268" w:name="_Toc20301973"/>
      <w:bookmarkStart w:id="269" w:name="_Toc20302324"/>
      <w:bookmarkStart w:id="270" w:name="_Toc20302676"/>
      <w:bookmarkStart w:id="271" w:name="_Toc20303028"/>
      <w:bookmarkStart w:id="272" w:name="_Toc20303380"/>
      <w:bookmarkStart w:id="273" w:name="_Toc20303732"/>
      <w:bookmarkStart w:id="274" w:name="_Toc20304083"/>
      <w:bookmarkStart w:id="275" w:name="_Toc20304434"/>
      <w:bookmarkStart w:id="276" w:name="_Toc20304785"/>
      <w:bookmarkStart w:id="277" w:name="_Toc20303356"/>
      <w:bookmarkStart w:id="278" w:name="_Toc20301269"/>
      <w:bookmarkStart w:id="279" w:name="_Toc20301622"/>
      <w:bookmarkStart w:id="280" w:name="_Toc20301974"/>
      <w:bookmarkStart w:id="281" w:name="_Toc20302325"/>
      <w:bookmarkStart w:id="282" w:name="_Toc20302677"/>
      <w:bookmarkStart w:id="283" w:name="_Toc20303029"/>
      <w:bookmarkStart w:id="284" w:name="_Toc20303381"/>
      <w:bookmarkStart w:id="285" w:name="_Toc20303733"/>
      <w:bookmarkStart w:id="286" w:name="_Toc20304084"/>
      <w:bookmarkStart w:id="287" w:name="_Toc20304435"/>
      <w:bookmarkStart w:id="288" w:name="_Toc20304786"/>
      <w:bookmarkStart w:id="289" w:name="_Toc20303357"/>
      <w:bookmarkStart w:id="290" w:name="_Toc20301270"/>
      <w:bookmarkStart w:id="291" w:name="_Toc20301623"/>
      <w:bookmarkStart w:id="292" w:name="_Toc20301975"/>
      <w:bookmarkStart w:id="293" w:name="_Toc20302326"/>
      <w:bookmarkStart w:id="294" w:name="_Toc20302678"/>
      <w:bookmarkStart w:id="295" w:name="_Toc20303030"/>
      <w:bookmarkStart w:id="296" w:name="_Toc20303382"/>
      <w:bookmarkStart w:id="297" w:name="_Toc20303734"/>
      <w:bookmarkStart w:id="298" w:name="_Toc20304085"/>
      <w:bookmarkStart w:id="299" w:name="_Toc20304436"/>
      <w:bookmarkStart w:id="300" w:name="_Toc20304787"/>
      <w:bookmarkStart w:id="301" w:name="_Toc20303370"/>
      <w:bookmarkStart w:id="302" w:name="_Toc20301271"/>
      <w:bookmarkStart w:id="303" w:name="_Toc20301624"/>
      <w:bookmarkStart w:id="304" w:name="_Toc20301976"/>
      <w:bookmarkStart w:id="305" w:name="_Toc20302327"/>
      <w:bookmarkStart w:id="306" w:name="_Toc20302679"/>
      <w:bookmarkStart w:id="307" w:name="_Toc20303031"/>
      <w:bookmarkStart w:id="308" w:name="_Toc20303383"/>
      <w:bookmarkStart w:id="309" w:name="_Toc20303735"/>
      <w:bookmarkStart w:id="310" w:name="_Toc20304086"/>
      <w:bookmarkStart w:id="311" w:name="_Toc20304437"/>
      <w:bookmarkStart w:id="312" w:name="_Toc20304788"/>
      <w:bookmarkStart w:id="313" w:name="_Toc20303410"/>
      <w:bookmarkStart w:id="314" w:name="_Toc20301272"/>
      <w:bookmarkStart w:id="315" w:name="_Toc20301625"/>
      <w:bookmarkStart w:id="316" w:name="_Toc20301977"/>
      <w:bookmarkStart w:id="317" w:name="_Toc20302328"/>
      <w:bookmarkStart w:id="318" w:name="_Toc20302680"/>
      <w:bookmarkStart w:id="319" w:name="_Toc20303032"/>
      <w:bookmarkStart w:id="320" w:name="_Toc20303384"/>
      <w:bookmarkStart w:id="321" w:name="_Toc20303736"/>
      <w:bookmarkStart w:id="322" w:name="_Toc20304087"/>
      <w:bookmarkStart w:id="323" w:name="_Toc20304438"/>
      <w:bookmarkStart w:id="324" w:name="_Toc20304789"/>
      <w:bookmarkStart w:id="325" w:name="_Toc20303461"/>
      <w:bookmarkStart w:id="326" w:name="_Toc20301273"/>
      <w:bookmarkStart w:id="327" w:name="_Toc20301626"/>
      <w:bookmarkStart w:id="328" w:name="_Toc20301978"/>
      <w:bookmarkStart w:id="329" w:name="_Toc20302329"/>
      <w:bookmarkStart w:id="330" w:name="_Toc20302681"/>
      <w:bookmarkStart w:id="331" w:name="_Toc20303033"/>
      <w:bookmarkStart w:id="332" w:name="_Toc20303385"/>
      <w:bookmarkStart w:id="333" w:name="_Toc20303737"/>
      <w:bookmarkStart w:id="334" w:name="_Toc20304088"/>
      <w:bookmarkStart w:id="335" w:name="_Toc20304439"/>
      <w:bookmarkStart w:id="336" w:name="_Toc20304790"/>
      <w:bookmarkStart w:id="337" w:name="_Toc20303462"/>
      <w:bookmarkStart w:id="338" w:name="_Toc20301274"/>
      <w:bookmarkStart w:id="339" w:name="_Toc20301627"/>
      <w:bookmarkStart w:id="340" w:name="_Toc20301979"/>
      <w:bookmarkStart w:id="341" w:name="_Toc20302330"/>
      <w:bookmarkStart w:id="342" w:name="_Toc20302682"/>
      <w:bookmarkStart w:id="343" w:name="_Toc20303034"/>
      <w:bookmarkStart w:id="344" w:name="_Toc20303386"/>
      <w:bookmarkStart w:id="345" w:name="_Toc20303738"/>
      <w:bookmarkStart w:id="346" w:name="_Toc20304089"/>
      <w:bookmarkStart w:id="347" w:name="_Toc20304440"/>
      <w:bookmarkStart w:id="348" w:name="_Toc20304791"/>
      <w:bookmarkStart w:id="349" w:name="_Toc20303470"/>
      <w:bookmarkStart w:id="350" w:name="_Toc20301275"/>
      <w:bookmarkStart w:id="351" w:name="_Toc20301628"/>
      <w:bookmarkStart w:id="352" w:name="_Toc20301980"/>
      <w:bookmarkStart w:id="353" w:name="_Toc20302331"/>
      <w:bookmarkStart w:id="354" w:name="_Toc20302683"/>
      <w:bookmarkStart w:id="355" w:name="_Toc20303035"/>
      <w:bookmarkStart w:id="356" w:name="_Toc20303387"/>
      <w:bookmarkStart w:id="357" w:name="_Toc20303739"/>
      <w:bookmarkStart w:id="358" w:name="_Toc20304090"/>
      <w:bookmarkStart w:id="359" w:name="_Toc20304441"/>
      <w:bookmarkStart w:id="360" w:name="_Toc20304792"/>
      <w:bookmarkStart w:id="361" w:name="_Toc20303478"/>
      <w:bookmarkStart w:id="362" w:name="_Toc20301276"/>
      <w:bookmarkStart w:id="363" w:name="_Toc20301629"/>
      <w:bookmarkStart w:id="364" w:name="_Toc20301981"/>
      <w:bookmarkStart w:id="365" w:name="_Toc20302332"/>
      <w:bookmarkStart w:id="366" w:name="_Toc20302684"/>
      <w:bookmarkStart w:id="367" w:name="_Toc20303036"/>
      <w:bookmarkStart w:id="368" w:name="_Toc20303388"/>
      <w:bookmarkStart w:id="369" w:name="_Toc20303740"/>
      <w:bookmarkStart w:id="370" w:name="_Toc20304091"/>
      <w:bookmarkStart w:id="371" w:name="_Toc20304442"/>
      <w:bookmarkStart w:id="372" w:name="_Toc20304793"/>
      <w:bookmarkStart w:id="373" w:name="_Toc20303485"/>
      <w:bookmarkStart w:id="374" w:name="_Toc20301277"/>
      <w:bookmarkStart w:id="375" w:name="_Toc20301630"/>
      <w:bookmarkStart w:id="376" w:name="_Toc20301982"/>
      <w:bookmarkStart w:id="377" w:name="_Toc20302333"/>
      <w:bookmarkStart w:id="378" w:name="_Toc20302685"/>
      <w:bookmarkStart w:id="379" w:name="_Toc20303037"/>
      <w:bookmarkStart w:id="380" w:name="_Toc20303389"/>
      <w:bookmarkStart w:id="381" w:name="_Toc20303741"/>
      <w:bookmarkStart w:id="382" w:name="_Toc20304092"/>
      <w:bookmarkStart w:id="383" w:name="_Toc20304443"/>
      <w:bookmarkStart w:id="384" w:name="_Toc20304794"/>
      <w:bookmarkStart w:id="385" w:name="_Toc20303491"/>
      <w:bookmarkStart w:id="386" w:name="_Toc20301278"/>
      <w:bookmarkStart w:id="387" w:name="_Toc20301631"/>
      <w:bookmarkStart w:id="388" w:name="_Toc20301983"/>
      <w:bookmarkStart w:id="389" w:name="_Toc20302334"/>
      <w:bookmarkStart w:id="390" w:name="_Toc20302686"/>
      <w:bookmarkStart w:id="391" w:name="_Toc20303038"/>
      <w:bookmarkStart w:id="392" w:name="_Toc20303390"/>
      <w:bookmarkStart w:id="393" w:name="_Toc20303742"/>
      <w:bookmarkStart w:id="394" w:name="_Toc20304093"/>
      <w:bookmarkStart w:id="395" w:name="_Toc20304444"/>
      <w:bookmarkStart w:id="396" w:name="_Toc20304795"/>
      <w:bookmarkStart w:id="397" w:name="_Toc20303501"/>
      <w:bookmarkStart w:id="398" w:name="_Toc20301279"/>
      <w:bookmarkStart w:id="399" w:name="_Toc20301632"/>
      <w:bookmarkStart w:id="400" w:name="_Toc20301984"/>
      <w:bookmarkStart w:id="401" w:name="_Toc20302335"/>
      <w:bookmarkStart w:id="402" w:name="_Toc20302687"/>
      <w:bookmarkStart w:id="403" w:name="_Toc20303039"/>
      <w:bookmarkStart w:id="404" w:name="_Toc20303391"/>
      <w:bookmarkStart w:id="405" w:name="_Toc20303743"/>
      <w:bookmarkStart w:id="406" w:name="_Toc20304094"/>
      <w:bookmarkStart w:id="407" w:name="_Toc20304445"/>
      <w:bookmarkStart w:id="408" w:name="_Toc20304796"/>
      <w:bookmarkStart w:id="409" w:name="_Toc20303502"/>
      <w:bookmarkStart w:id="410" w:name="_Toc20301280"/>
      <w:bookmarkStart w:id="411" w:name="_Toc20301633"/>
      <w:bookmarkStart w:id="412" w:name="_Toc20301985"/>
      <w:bookmarkStart w:id="413" w:name="_Toc20302336"/>
      <w:bookmarkStart w:id="414" w:name="_Toc20302688"/>
      <w:bookmarkStart w:id="415" w:name="_Toc20303040"/>
      <w:bookmarkStart w:id="416" w:name="_Toc20303392"/>
      <w:bookmarkStart w:id="417" w:name="_Toc20303744"/>
      <w:bookmarkStart w:id="418" w:name="_Toc20304095"/>
      <w:bookmarkStart w:id="419" w:name="_Toc20304446"/>
      <w:bookmarkStart w:id="420" w:name="_Toc20304797"/>
      <w:bookmarkStart w:id="421" w:name="_Toc20303505"/>
      <w:bookmarkStart w:id="422" w:name="_Toc20301281"/>
      <w:bookmarkStart w:id="423" w:name="_Toc20301634"/>
      <w:bookmarkStart w:id="424" w:name="_Toc20301986"/>
      <w:bookmarkStart w:id="425" w:name="_Toc20302337"/>
      <w:bookmarkStart w:id="426" w:name="_Toc20302689"/>
      <w:bookmarkStart w:id="427" w:name="_Toc20303041"/>
      <w:bookmarkStart w:id="428" w:name="_Toc20303393"/>
      <w:bookmarkStart w:id="429" w:name="_Toc20303745"/>
      <w:bookmarkStart w:id="430" w:name="_Toc20304096"/>
      <w:bookmarkStart w:id="431" w:name="_Toc20304447"/>
      <w:bookmarkStart w:id="432" w:name="_Toc20304798"/>
      <w:bookmarkStart w:id="433" w:name="_Toc20303511"/>
      <w:bookmarkStart w:id="434" w:name="_Toc20301282"/>
      <w:bookmarkStart w:id="435" w:name="_Toc20301635"/>
      <w:bookmarkStart w:id="436" w:name="_Toc20301987"/>
      <w:bookmarkStart w:id="437" w:name="_Toc20302338"/>
      <w:bookmarkStart w:id="438" w:name="_Toc20302690"/>
      <w:bookmarkStart w:id="439" w:name="_Toc20303042"/>
      <w:bookmarkStart w:id="440" w:name="_Toc20303394"/>
      <w:bookmarkStart w:id="441" w:name="_Toc20303746"/>
      <w:bookmarkStart w:id="442" w:name="_Toc20304097"/>
      <w:bookmarkStart w:id="443" w:name="_Toc20304448"/>
      <w:bookmarkStart w:id="444" w:name="_Toc20304799"/>
      <w:bookmarkStart w:id="445" w:name="_Toc20303546"/>
      <w:bookmarkStart w:id="446" w:name="_Toc20301283"/>
      <w:bookmarkStart w:id="447" w:name="_Toc20301636"/>
      <w:bookmarkStart w:id="448" w:name="_Toc20301988"/>
      <w:bookmarkStart w:id="449" w:name="_Toc20302339"/>
      <w:bookmarkStart w:id="450" w:name="_Toc20302691"/>
      <w:bookmarkStart w:id="451" w:name="_Toc20303043"/>
      <w:bookmarkStart w:id="452" w:name="_Toc20303395"/>
      <w:bookmarkStart w:id="453" w:name="_Toc20303747"/>
      <w:bookmarkStart w:id="454" w:name="_Toc20304098"/>
      <w:bookmarkStart w:id="455" w:name="_Toc20304449"/>
      <w:bookmarkStart w:id="456" w:name="_Toc20304800"/>
      <w:bookmarkStart w:id="457" w:name="_Toc20303592"/>
      <w:bookmarkStart w:id="458" w:name="_Toc20301284"/>
      <w:bookmarkStart w:id="459" w:name="_Toc20301637"/>
      <w:bookmarkStart w:id="460" w:name="_Toc20301989"/>
      <w:bookmarkStart w:id="461" w:name="_Toc20302340"/>
      <w:bookmarkStart w:id="462" w:name="_Toc20302692"/>
      <w:bookmarkStart w:id="463" w:name="_Toc20303044"/>
      <w:bookmarkStart w:id="464" w:name="_Toc20303396"/>
      <w:bookmarkStart w:id="465" w:name="_Toc20303748"/>
      <w:bookmarkStart w:id="466" w:name="_Toc20304099"/>
      <w:bookmarkStart w:id="467" w:name="_Toc20304450"/>
      <w:bookmarkStart w:id="468" w:name="_Toc20304801"/>
      <w:bookmarkStart w:id="469" w:name="_Toc20303602"/>
      <w:bookmarkStart w:id="470" w:name="_Toc20301285"/>
      <w:bookmarkStart w:id="471" w:name="_Toc20301638"/>
      <w:bookmarkStart w:id="472" w:name="_Toc20301990"/>
      <w:bookmarkStart w:id="473" w:name="_Toc20302341"/>
      <w:bookmarkStart w:id="474" w:name="_Toc20302693"/>
      <w:bookmarkStart w:id="475" w:name="_Toc20303045"/>
      <w:bookmarkStart w:id="476" w:name="_Toc20303397"/>
      <w:bookmarkStart w:id="477" w:name="_Toc20303749"/>
      <w:bookmarkStart w:id="478" w:name="_Toc20304100"/>
      <w:bookmarkStart w:id="479" w:name="_Toc20304451"/>
      <w:bookmarkStart w:id="480" w:name="_Toc20304802"/>
      <w:bookmarkStart w:id="481" w:name="_Toc20303615"/>
      <w:bookmarkStart w:id="482" w:name="_Toc20301286"/>
      <w:bookmarkStart w:id="483" w:name="_Toc20301639"/>
      <w:bookmarkStart w:id="484" w:name="_Toc20301991"/>
      <w:bookmarkStart w:id="485" w:name="_Toc20302342"/>
      <w:bookmarkStart w:id="486" w:name="_Toc20302694"/>
      <w:bookmarkStart w:id="487" w:name="_Toc20303046"/>
      <w:bookmarkStart w:id="488" w:name="_Toc20303398"/>
      <w:bookmarkStart w:id="489" w:name="_Toc20303750"/>
      <w:bookmarkStart w:id="490" w:name="_Toc20304101"/>
      <w:bookmarkStart w:id="491" w:name="_Toc20304452"/>
      <w:bookmarkStart w:id="492" w:name="_Toc20304803"/>
      <w:bookmarkStart w:id="493" w:name="_Toc20303632"/>
      <w:bookmarkStart w:id="494" w:name="_Toc20301287"/>
      <w:bookmarkStart w:id="495" w:name="_Toc20301640"/>
      <w:bookmarkStart w:id="496" w:name="_Toc20301992"/>
      <w:bookmarkStart w:id="497" w:name="_Toc20302343"/>
      <w:bookmarkStart w:id="498" w:name="_Toc20302695"/>
      <w:bookmarkStart w:id="499" w:name="_Toc20303047"/>
      <w:bookmarkStart w:id="500" w:name="_Toc20303399"/>
      <w:bookmarkStart w:id="501" w:name="_Toc20303751"/>
      <w:bookmarkStart w:id="502" w:name="_Toc20304102"/>
      <w:bookmarkStart w:id="503" w:name="_Toc20304453"/>
      <w:bookmarkStart w:id="504" w:name="_Toc20304804"/>
      <w:bookmarkStart w:id="505" w:name="_Toc20303636"/>
      <w:bookmarkStart w:id="506" w:name="_Toc20301288"/>
      <w:bookmarkStart w:id="507" w:name="_Toc20301641"/>
      <w:bookmarkStart w:id="508" w:name="_Toc20301993"/>
      <w:bookmarkStart w:id="509" w:name="_Toc20302344"/>
      <w:bookmarkStart w:id="510" w:name="_Toc20302696"/>
      <w:bookmarkStart w:id="511" w:name="_Toc20303048"/>
      <w:bookmarkStart w:id="512" w:name="_Toc20303400"/>
      <w:bookmarkStart w:id="513" w:name="_Toc20303752"/>
      <w:bookmarkStart w:id="514" w:name="_Toc20304103"/>
      <w:bookmarkStart w:id="515" w:name="_Toc20304454"/>
      <w:bookmarkStart w:id="516" w:name="_Toc20304805"/>
      <w:bookmarkStart w:id="517" w:name="_Toc20303655"/>
      <w:bookmarkStart w:id="518" w:name="_Toc20301289"/>
      <w:bookmarkStart w:id="519" w:name="_Toc20301642"/>
      <w:bookmarkStart w:id="520" w:name="_Toc20301994"/>
      <w:bookmarkStart w:id="521" w:name="_Toc20302345"/>
      <w:bookmarkStart w:id="522" w:name="_Toc20302697"/>
      <w:bookmarkStart w:id="523" w:name="_Toc20303049"/>
      <w:bookmarkStart w:id="524" w:name="_Toc20303401"/>
      <w:bookmarkStart w:id="525" w:name="_Toc20303753"/>
      <w:bookmarkStart w:id="526" w:name="_Toc20304104"/>
      <w:bookmarkStart w:id="527" w:name="_Toc20304455"/>
      <w:bookmarkStart w:id="528" w:name="_Toc20304806"/>
      <w:bookmarkStart w:id="529" w:name="_Toc20303658"/>
      <w:bookmarkStart w:id="530" w:name="_Toc20301290"/>
      <w:bookmarkStart w:id="531" w:name="_Toc20301643"/>
      <w:bookmarkStart w:id="532" w:name="_Toc20301995"/>
      <w:bookmarkStart w:id="533" w:name="_Toc20302346"/>
      <w:bookmarkStart w:id="534" w:name="_Toc20302698"/>
      <w:bookmarkStart w:id="535" w:name="_Toc20303050"/>
      <w:bookmarkStart w:id="536" w:name="_Toc20303402"/>
      <w:bookmarkStart w:id="537" w:name="_Toc20303754"/>
      <w:bookmarkStart w:id="538" w:name="_Toc20304105"/>
      <w:bookmarkStart w:id="539" w:name="_Toc20304456"/>
      <w:bookmarkStart w:id="540" w:name="_Toc20304807"/>
      <w:bookmarkStart w:id="541" w:name="_Toc20303659"/>
      <w:bookmarkStart w:id="542" w:name="_Toc20301291"/>
      <w:bookmarkStart w:id="543" w:name="_Toc20301644"/>
      <w:bookmarkStart w:id="544" w:name="_Toc20301996"/>
      <w:bookmarkStart w:id="545" w:name="_Toc20302347"/>
      <w:bookmarkStart w:id="546" w:name="_Toc20302699"/>
      <w:bookmarkStart w:id="547" w:name="_Toc20303051"/>
      <w:bookmarkStart w:id="548" w:name="_Toc20303403"/>
      <w:bookmarkStart w:id="549" w:name="_Toc20303755"/>
      <w:bookmarkStart w:id="550" w:name="_Toc20304106"/>
      <w:bookmarkStart w:id="551" w:name="_Toc20304457"/>
      <w:bookmarkStart w:id="552" w:name="_Toc20304808"/>
      <w:bookmarkStart w:id="553" w:name="_Toc20303660"/>
      <w:bookmarkStart w:id="554" w:name="_Toc20301292"/>
      <w:bookmarkStart w:id="555" w:name="_Toc20301645"/>
      <w:bookmarkStart w:id="556" w:name="_Toc20301997"/>
      <w:bookmarkStart w:id="557" w:name="_Toc20302348"/>
      <w:bookmarkStart w:id="558" w:name="_Toc20302700"/>
      <w:bookmarkStart w:id="559" w:name="_Toc20303052"/>
      <w:bookmarkStart w:id="560" w:name="_Toc20303404"/>
      <w:bookmarkStart w:id="561" w:name="_Toc20303756"/>
      <w:bookmarkStart w:id="562" w:name="_Toc20304107"/>
      <w:bookmarkStart w:id="563" w:name="_Toc20304458"/>
      <w:bookmarkStart w:id="564" w:name="_Toc20304809"/>
      <w:bookmarkStart w:id="565" w:name="_Toc20303697"/>
      <w:bookmarkStart w:id="566" w:name="_Toc20301293"/>
      <w:bookmarkStart w:id="567" w:name="_Toc20301646"/>
      <w:bookmarkStart w:id="568" w:name="_Toc20301998"/>
      <w:bookmarkStart w:id="569" w:name="_Toc20302349"/>
      <w:bookmarkStart w:id="570" w:name="_Toc20302701"/>
      <w:bookmarkStart w:id="571" w:name="_Toc20303053"/>
      <w:bookmarkStart w:id="572" w:name="_Toc20303405"/>
      <w:bookmarkStart w:id="573" w:name="_Toc20303757"/>
      <w:bookmarkStart w:id="574" w:name="_Toc20304108"/>
      <w:bookmarkStart w:id="575" w:name="_Toc20304459"/>
      <w:bookmarkStart w:id="576" w:name="_Toc20304810"/>
      <w:bookmarkStart w:id="577" w:name="_Toc20303698"/>
      <w:bookmarkStart w:id="578" w:name="_Toc20301294"/>
      <w:bookmarkStart w:id="579" w:name="_Toc20301647"/>
      <w:bookmarkStart w:id="580" w:name="_Toc20301999"/>
      <w:bookmarkStart w:id="581" w:name="_Toc20302350"/>
      <w:bookmarkStart w:id="582" w:name="_Toc20302702"/>
      <w:bookmarkStart w:id="583" w:name="_Toc20303054"/>
      <w:bookmarkStart w:id="584" w:name="_Toc20303406"/>
      <w:bookmarkStart w:id="585" w:name="_Toc20303758"/>
      <w:bookmarkStart w:id="586" w:name="_Toc20304109"/>
      <w:bookmarkStart w:id="587" w:name="_Toc20304460"/>
      <w:bookmarkStart w:id="588" w:name="_Toc20304811"/>
      <w:bookmarkStart w:id="589" w:name="_Toc20303699"/>
      <w:bookmarkStart w:id="590" w:name="_Toc20301295"/>
      <w:bookmarkStart w:id="591" w:name="_Toc20301648"/>
      <w:bookmarkStart w:id="592" w:name="_Toc20302000"/>
      <w:bookmarkStart w:id="593" w:name="_Toc20302351"/>
      <w:bookmarkStart w:id="594" w:name="_Toc20302703"/>
      <w:bookmarkStart w:id="595" w:name="_Toc20303055"/>
      <w:bookmarkStart w:id="596" w:name="_Toc20303407"/>
      <w:bookmarkStart w:id="597" w:name="_Toc20303759"/>
      <w:bookmarkStart w:id="598" w:name="_Toc20304110"/>
      <w:bookmarkStart w:id="599" w:name="_Toc20304461"/>
      <w:bookmarkStart w:id="600" w:name="_Toc20304812"/>
      <w:bookmarkStart w:id="601" w:name="_Toc20303700"/>
      <w:bookmarkStart w:id="602" w:name="_Toc20301296"/>
      <w:bookmarkStart w:id="603" w:name="_Toc20301649"/>
      <w:bookmarkStart w:id="604" w:name="_Toc20302001"/>
      <w:bookmarkStart w:id="605" w:name="_Toc20302352"/>
      <w:bookmarkStart w:id="606" w:name="_Toc20302704"/>
      <w:bookmarkStart w:id="607" w:name="_Toc20303056"/>
      <w:bookmarkStart w:id="608" w:name="_Toc20303408"/>
      <w:bookmarkStart w:id="609" w:name="_Toc20303760"/>
      <w:bookmarkStart w:id="610" w:name="_Toc20304111"/>
      <w:bookmarkStart w:id="611" w:name="_Toc20304462"/>
      <w:bookmarkStart w:id="612" w:name="_Toc20304813"/>
      <w:bookmarkStart w:id="613" w:name="_Toc20303701"/>
      <w:bookmarkStart w:id="614" w:name="_Toc20301297"/>
      <w:bookmarkStart w:id="615" w:name="_Toc20301650"/>
      <w:bookmarkStart w:id="616" w:name="_Toc20302002"/>
      <w:bookmarkStart w:id="617" w:name="_Toc20302353"/>
      <w:bookmarkStart w:id="618" w:name="_Toc20302705"/>
      <w:bookmarkStart w:id="619" w:name="_Toc20303057"/>
      <w:bookmarkStart w:id="620" w:name="_Toc20303409"/>
      <w:bookmarkStart w:id="621" w:name="_Toc20303761"/>
      <w:bookmarkStart w:id="622" w:name="_Toc20304112"/>
      <w:bookmarkStart w:id="623" w:name="_Toc20304463"/>
      <w:bookmarkStart w:id="624" w:name="_Toc20304814"/>
      <w:bookmarkStart w:id="625" w:name="_Toc20303702"/>
      <w:bookmarkStart w:id="626" w:name="_Toc22852180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t>MINIMUM ORDER</w:t>
      </w:r>
      <w:bookmarkEnd w:id="626"/>
    </w:p>
    <w:p w14:paraId="06B4EF92" w14:textId="6475AB4B" w:rsidR="00550FD7" w:rsidRPr="00DA00B1" w:rsidRDefault="00550FD7" w:rsidP="00CF4117">
      <w:pPr>
        <w:spacing w:after="200"/>
        <w:ind w:left="540"/>
      </w:pPr>
      <w:r w:rsidRPr="00CF4117">
        <w:rPr>
          <w:sz w:val="24"/>
        </w:rPr>
        <w:t>The minimum order shall be one (1) vehicle.</w:t>
      </w:r>
    </w:p>
    <w:p w14:paraId="27BA1329" w14:textId="77777777" w:rsidR="002C6912" w:rsidRPr="00FB1947" w:rsidRDefault="00862744" w:rsidP="002A4A95">
      <w:pPr>
        <w:pStyle w:val="Heading1"/>
      </w:pPr>
      <w:bookmarkStart w:id="627" w:name="_Toc20301299"/>
      <w:bookmarkStart w:id="628" w:name="_Toc20301652"/>
      <w:bookmarkStart w:id="629" w:name="_Toc20302004"/>
      <w:bookmarkStart w:id="630" w:name="_Toc20302355"/>
      <w:bookmarkStart w:id="631" w:name="_Toc20302707"/>
      <w:bookmarkStart w:id="632" w:name="_Toc20303059"/>
      <w:bookmarkStart w:id="633" w:name="_Toc20303411"/>
      <w:bookmarkStart w:id="634" w:name="_Toc20303763"/>
      <w:bookmarkStart w:id="635" w:name="_Toc20304114"/>
      <w:bookmarkStart w:id="636" w:name="_Toc20304465"/>
      <w:bookmarkStart w:id="637" w:name="_Toc20304816"/>
      <w:bookmarkStart w:id="638" w:name="_Toc20303704"/>
      <w:bookmarkStart w:id="639" w:name="_Toc20301300"/>
      <w:bookmarkStart w:id="640" w:name="_Toc20301653"/>
      <w:bookmarkStart w:id="641" w:name="_Toc20302005"/>
      <w:bookmarkStart w:id="642" w:name="_Toc20302356"/>
      <w:bookmarkStart w:id="643" w:name="_Toc20302708"/>
      <w:bookmarkStart w:id="644" w:name="_Toc20303060"/>
      <w:bookmarkStart w:id="645" w:name="_Toc20303412"/>
      <w:bookmarkStart w:id="646" w:name="_Toc20303764"/>
      <w:bookmarkStart w:id="647" w:name="_Toc20304115"/>
      <w:bookmarkStart w:id="648" w:name="_Toc20304466"/>
      <w:bookmarkStart w:id="649" w:name="_Toc20304817"/>
      <w:bookmarkStart w:id="650" w:name="_Toc20303705"/>
      <w:bookmarkStart w:id="651" w:name="_Toc20301301"/>
      <w:bookmarkStart w:id="652" w:name="_Toc20301654"/>
      <w:bookmarkStart w:id="653" w:name="_Toc20302006"/>
      <w:bookmarkStart w:id="654" w:name="_Toc20302357"/>
      <w:bookmarkStart w:id="655" w:name="_Toc20302709"/>
      <w:bookmarkStart w:id="656" w:name="_Toc20303061"/>
      <w:bookmarkStart w:id="657" w:name="_Toc20303413"/>
      <w:bookmarkStart w:id="658" w:name="_Toc20303765"/>
      <w:bookmarkStart w:id="659" w:name="_Toc20304116"/>
      <w:bookmarkStart w:id="660" w:name="_Toc20304467"/>
      <w:bookmarkStart w:id="661" w:name="_Toc20304818"/>
      <w:bookmarkStart w:id="662" w:name="_Toc20303706"/>
      <w:bookmarkStart w:id="663" w:name="_Toc20301302"/>
      <w:bookmarkStart w:id="664" w:name="_Toc20301655"/>
      <w:bookmarkStart w:id="665" w:name="_Toc20302007"/>
      <w:bookmarkStart w:id="666" w:name="_Toc20302358"/>
      <w:bookmarkStart w:id="667" w:name="_Toc20302710"/>
      <w:bookmarkStart w:id="668" w:name="_Toc20303062"/>
      <w:bookmarkStart w:id="669" w:name="_Toc20303414"/>
      <w:bookmarkStart w:id="670" w:name="_Toc20303766"/>
      <w:bookmarkStart w:id="671" w:name="_Toc20304117"/>
      <w:bookmarkStart w:id="672" w:name="_Toc20304468"/>
      <w:bookmarkStart w:id="673" w:name="_Toc20304819"/>
      <w:bookmarkStart w:id="674" w:name="_Toc20303707"/>
      <w:bookmarkStart w:id="675" w:name="_Toc20301303"/>
      <w:bookmarkStart w:id="676" w:name="_Toc20301656"/>
      <w:bookmarkStart w:id="677" w:name="_Toc20302008"/>
      <w:bookmarkStart w:id="678" w:name="_Toc20302359"/>
      <w:bookmarkStart w:id="679" w:name="_Toc20302711"/>
      <w:bookmarkStart w:id="680" w:name="_Toc20303063"/>
      <w:bookmarkStart w:id="681" w:name="_Toc20303415"/>
      <w:bookmarkStart w:id="682" w:name="_Toc20303767"/>
      <w:bookmarkStart w:id="683" w:name="_Toc20304118"/>
      <w:bookmarkStart w:id="684" w:name="_Toc20304469"/>
      <w:bookmarkStart w:id="685" w:name="_Toc20304820"/>
      <w:bookmarkStart w:id="686" w:name="_Toc20303708"/>
      <w:bookmarkStart w:id="687" w:name="_Toc20301304"/>
      <w:bookmarkStart w:id="688" w:name="_Toc20301657"/>
      <w:bookmarkStart w:id="689" w:name="_Toc20302009"/>
      <w:bookmarkStart w:id="690" w:name="_Toc20302360"/>
      <w:bookmarkStart w:id="691" w:name="_Toc20302712"/>
      <w:bookmarkStart w:id="692" w:name="_Toc20303064"/>
      <w:bookmarkStart w:id="693" w:name="_Toc20303416"/>
      <w:bookmarkStart w:id="694" w:name="_Toc20303768"/>
      <w:bookmarkStart w:id="695" w:name="_Toc20304119"/>
      <w:bookmarkStart w:id="696" w:name="_Toc20304470"/>
      <w:bookmarkStart w:id="697" w:name="_Toc20304821"/>
      <w:bookmarkStart w:id="698" w:name="_Toc20303709"/>
      <w:bookmarkStart w:id="699" w:name="_Toc20301305"/>
      <w:bookmarkStart w:id="700" w:name="_Toc20301658"/>
      <w:bookmarkStart w:id="701" w:name="_Toc20302010"/>
      <w:bookmarkStart w:id="702" w:name="_Toc20302361"/>
      <w:bookmarkStart w:id="703" w:name="_Toc20302713"/>
      <w:bookmarkStart w:id="704" w:name="_Toc20303065"/>
      <w:bookmarkStart w:id="705" w:name="_Toc20303417"/>
      <w:bookmarkStart w:id="706" w:name="_Toc20303769"/>
      <w:bookmarkStart w:id="707" w:name="_Toc20304120"/>
      <w:bookmarkStart w:id="708" w:name="_Toc20304471"/>
      <w:bookmarkStart w:id="709" w:name="_Toc20304822"/>
      <w:bookmarkStart w:id="710" w:name="_Toc20303722"/>
      <w:bookmarkStart w:id="711" w:name="_Toc20301306"/>
      <w:bookmarkStart w:id="712" w:name="_Toc20301659"/>
      <w:bookmarkStart w:id="713" w:name="_Toc20302011"/>
      <w:bookmarkStart w:id="714" w:name="_Toc20302362"/>
      <w:bookmarkStart w:id="715" w:name="_Toc20302714"/>
      <w:bookmarkStart w:id="716" w:name="_Toc20303066"/>
      <w:bookmarkStart w:id="717" w:name="_Toc20303418"/>
      <w:bookmarkStart w:id="718" w:name="_Toc20303770"/>
      <w:bookmarkStart w:id="719" w:name="_Toc20304121"/>
      <w:bookmarkStart w:id="720" w:name="_Toc20304472"/>
      <w:bookmarkStart w:id="721" w:name="_Toc20304823"/>
      <w:bookmarkStart w:id="722" w:name="_Toc20303762"/>
      <w:bookmarkStart w:id="723" w:name="_Toc20301307"/>
      <w:bookmarkStart w:id="724" w:name="_Toc20301660"/>
      <w:bookmarkStart w:id="725" w:name="_Toc20302012"/>
      <w:bookmarkStart w:id="726" w:name="_Toc20302363"/>
      <w:bookmarkStart w:id="727" w:name="_Toc20302715"/>
      <w:bookmarkStart w:id="728" w:name="_Toc20303067"/>
      <w:bookmarkStart w:id="729" w:name="_Toc20303419"/>
      <w:bookmarkStart w:id="730" w:name="_Toc20303771"/>
      <w:bookmarkStart w:id="731" w:name="_Toc20304122"/>
      <w:bookmarkStart w:id="732" w:name="_Toc20304473"/>
      <w:bookmarkStart w:id="733" w:name="_Toc20304824"/>
      <w:bookmarkStart w:id="734" w:name="_Toc20303813"/>
      <w:bookmarkStart w:id="735" w:name="_Toc20301308"/>
      <w:bookmarkStart w:id="736" w:name="_Toc20301661"/>
      <w:bookmarkStart w:id="737" w:name="_Toc20302013"/>
      <w:bookmarkStart w:id="738" w:name="_Toc20302364"/>
      <w:bookmarkStart w:id="739" w:name="_Toc20302716"/>
      <w:bookmarkStart w:id="740" w:name="_Toc20303068"/>
      <w:bookmarkStart w:id="741" w:name="_Toc20303420"/>
      <w:bookmarkStart w:id="742" w:name="_Toc20303772"/>
      <w:bookmarkStart w:id="743" w:name="_Toc20304123"/>
      <w:bookmarkStart w:id="744" w:name="_Toc20304474"/>
      <w:bookmarkStart w:id="745" w:name="_Toc20304825"/>
      <w:bookmarkStart w:id="746" w:name="_Toc20303814"/>
      <w:bookmarkStart w:id="747" w:name="_Toc20301309"/>
      <w:bookmarkStart w:id="748" w:name="_Toc20301662"/>
      <w:bookmarkStart w:id="749" w:name="_Toc20302014"/>
      <w:bookmarkStart w:id="750" w:name="_Toc20302365"/>
      <w:bookmarkStart w:id="751" w:name="_Toc20302717"/>
      <w:bookmarkStart w:id="752" w:name="_Toc20303069"/>
      <w:bookmarkStart w:id="753" w:name="_Toc20303421"/>
      <w:bookmarkStart w:id="754" w:name="_Toc20303773"/>
      <w:bookmarkStart w:id="755" w:name="_Toc20304124"/>
      <w:bookmarkStart w:id="756" w:name="_Toc20304475"/>
      <w:bookmarkStart w:id="757" w:name="_Toc20304826"/>
      <w:bookmarkStart w:id="758" w:name="_Toc20303822"/>
      <w:bookmarkStart w:id="759" w:name="_Toc20301310"/>
      <w:bookmarkStart w:id="760" w:name="_Toc20301663"/>
      <w:bookmarkStart w:id="761" w:name="_Toc20302015"/>
      <w:bookmarkStart w:id="762" w:name="_Toc20302366"/>
      <w:bookmarkStart w:id="763" w:name="_Toc20302718"/>
      <w:bookmarkStart w:id="764" w:name="_Toc20303070"/>
      <w:bookmarkStart w:id="765" w:name="_Toc20303422"/>
      <w:bookmarkStart w:id="766" w:name="_Toc20303774"/>
      <w:bookmarkStart w:id="767" w:name="_Toc20304125"/>
      <w:bookmarkStart w:id="768" w:name="_Toc20304476"/>
      <w:bookmarkStart w:id="769" w:name="_Toc20304827"/>
      <w:bookmarkStart w:id="770" w:name="_Toc20303830"/>
      <w:bookmarkStart w:id="771" w:name="_Toc20301311"/>
      <w:bookmarkStart w:id="772" w:name="_Toc20301664"/>
      <w:bookmarkStart w:id="773" w:name="_Toc20302016"/>
      <w:bookmarkStart w:id="774" w:name="_Toc20302367"/>
      <w:bookmarkStart w:id="775" w:name="_Toc20302719"/>
      <w:bookmarkStart w:id="776" w:name="_Toc20303071"/>
      <w:bookmarkStart w:id="777" w:name="_Toc20303423"/>
      <w:bookmarkStart w:id="778" w:name="_Toc20303775"/>
      <w:bookmarkStart w:id="779" w:name="_Toc20304126"/>
      <w:bookmarkStart w:id="780" w:name="_Toc20304477"/>
      <w:bookmarkStart w:id="781" w:name="_Toc20304828"/>
      <w:bookmarkStart w:id="782" w:name="_Toc20303837"/>
      <w:bookmarkStart w:id="783" w:name="_Toc20301312"/>
      <w:bookmarkStart w:id="784" w:name="_Toc20301665"/>
      <w:bookmarkStart w:id="785" w:name="_Toc20302017"/>
      <w:bookmarkStart w:id="786" w:name="_Toc20302368"/>
      <w:bookmarkStart w:id="787" w:name="_Toc20302720"/>
      <w:bookmarkStart w:id="788" w:name="_Toc20303072"/>
      <w:bookmarkStart w:id="789" w:name="_Toc20303424"/>
      <w:bookmarkStart w:id="790" w:name="_Toc20303776"/>
      <w:bookmarkStart w:id="791" w:name="_Toc20304127"/>
      <w:bookmarkStart w:id="792" w:name="_Toc20304478"/>
      <w:bookmarkStart w:id="793" w:name="_Toc20304829"/>
      <w:bookmarkStart w:id="794" w:name="_Toc20303843"/>
      <w:bookmarkStart w:id="795" w:name="_Toc20301313"/>
      <w:bookmarkStart w:id="796" w:name="_Toc20301666"/>
      <w:bookmarkStart w:id="797" w:name="_Toc20302018"/>
      <w:bookmarkStart w:id="798" w:name="_Toc20302369"/>
      <w:bookmarkStart w:id="799" w:name="_Toc20302721"/>
      <w:bookmarkStart w:id="800" w:name="_Toc20303073"/>
      <w:bookmarkStart w:id="801" w:name="_Toc20303425"/>
      <w:bookmarkStart w:id="802" w:name="_Toc20303777"/>
      <w:bookmarkStart w:id="803" w:name="_Toc20304128"/>
      <w:bookmarkStart w:id="804" w:name="_Toc20304479"/>
      <w:bookmarkStart w:id="805" w:name="_Toc20304830"/>
      <w:bookmarkStart w:id="806" w:name="_Toc20303853"/>
      <w:bookmarkStart w:id="807" w:name="_Toc20301314"/>
      <w:bookmarkStart w:id="808" w:name="_Toc20301667"/>
      <w:bookmarkStart w:id="809" w:name="_Toc20302019"/>
      <w:bookmarkStart w:id="810" w:name="_Toc20302370"/>
      <w:bookmarkStart w:id="811" w:name="_Toc20302722"/>
      <w:bookmarkStart w:id="812" w:name="_Toc20303074"/>
      <w:bookmarkStart w:id="813" w:name="_Toc20303426"/>
      <w:bookmarkStart w:id="814" w:name="_Toc20303778"/>
      <w:bookmarkStart w:id="815" w:name="_Toc20304129"/>
      <w:bookmarkStart w:id="816" w:name="_Toc20304480"/>
      <w:bookmarkStart w:id="817" w:name="_Toc20304831"/>
      <w:bookmarkStart w:id="818" w:name="_Toc20303854"/>
      <w:bookmarkStart w:id="819" w:name="_Toc20301315"/>
      <w:bookmarkStart w:id="820" w:name="_Toc20301668"/>
      <w:bookmarkStart w:id="821" w:name="_Toc20302020"/>
      <w:bookmarkStart w:id="822" w:name="_Toc20302371"/>
      <w:bookmarkStart w:id="823" w:name="_Toc20302723"/>
      <w:bookmarkStart w:id="824" w:name="_Toc20303075"/>
      <w:bookmarkStart w:id="825" w:name="_Toc20303427"/>
      <w:bookmarkStart w:id="826" w:name="_Toc20303779"/>
      <w:bookmarkStart w:id="827" w:name="_Toc20304130"/>
      <w:bookmarkStart w:id="828" w:name="_Toc20304481"/>
      <w:bookmarkStart w:id="829" w:name="_Toc20304832"/>
      <w:bookmarkStart w:id="830" w:name="_Toc20303857"/>
      <w:bookmarkStart w:id="831" w:name="_Toc20301316"/>
      <w:bookmarkStart w:id="832" w:name="_Toc20301669"/>
      <w:bookmarkStart w:id="833" w:name="_Toc20302021"/>
      <w:bookmarkStart w:id="834" w:name="_Toc20302372"/>
      <w:bookmarkStart w:id="835" w:name="_Toc20302724"/>
      <w:bookmarkStart w:id="836" w:name="_Toc20303076"/>
      <w:bookmarkStart w:id="837" w:name="_Toc20303428"/>
      <w:bookmarkStart w:id="838" w:name="_Toc20303780"/>
      <w:bookmarkStart w:id="839" w:name="_Toc20304131"/>
      <w:bookmarkStart w:id="840" w:name="_Toc20304482"/>
      <w:bookmarkStart w:id="841" w:name="_Toc20304833"/>
      <w:bookmarkStart w:id="842" w:name="_Toc20303863"/>
      <w:bookmarkStart w:id="843" w:name="_Toc20301317"/>
      <w:bookmarkStart w:id="844" w:name="_Toc20301670"/>
      <w:bookmarkStart w:id="845" w:name="_Toc20302022"/>
      <w:bookmarkStart w:id="846" w:name="_Toc20302373"/>
      <w:bookmarkStart w:id="847" w:name="_Toc20302725"/>
      <w:bookmarkStart w:id="848" w:name="_Toc20303077"/>
      <w:bookmarkStart w:id="849" w:name="_Toc20303429"/>
      <w:bookmarkStart w:id="850" w:name="_Toc20303781"/>
      <w:bookmarkStart w:id="851" w:name="_Toc20304132"/>
      <w:bookmarkStart w:id="852" w:name="_Toc20304483"/>
      <w:bookmarkStart w:id="853" w:name="_Toc20304834"/>
      <w:bookmarkStart w:id="854" w:name="_Toc20303898"/>
      <w:bookmarkStart w:id="855" w:name="_Toc20301318"/>
      <w:bookmarkStart w:id="856" w:name="_Toc20301671"/>
      <w:bookmarkStart w:id="857" w:name="_Toc20302023"/>
      <w:bookmarkStart w:id="858" w:name="_Toc20302374"/>
      <w:bookmarkStart w:id="859" w:name="_Toc20302726"/>
      <w:bookmarkStart w:id="860" w:name="_Toc20303078"/>
      <w:bookmarkStart w:id="861" w:name="_Toc20303430"/>
      <w:bookmarkStart w:id="862" w:name="_Toc20303782"/>
      <w:bookmarkStart w:id="863" w:name="_Toc20304133"/>
      <w:bookmarkStart w:id="864" w:name="_Toc20304484"/>
      <w:bookmarkStart w:id="865" w:name="_Toc20304835"/>
      <w:bookmarkStart w:id="866" w:name="_Toc20303944"/>
      <w:bookmarkStart w:id="867" w:name="_Toc20301319"/>
      <w:bookmarkStart w:id="868" w:name="_Toc20301672"/>
      <w:bookmarkStart w:id="869" w:name="_Toc20302024"/>
      <w:bookmarkStart w:id="870" w:name="_Toc20302375"/>
      <w:bookmarkStart w:id="871" w:name="_Toc20302727"/>
      <w:bookmarkStart w:id="872" w:name="_Toc20303079"/>
      <w:bookmarkStart w:id="873" w:name="_Toc20303431"/>
      <w:bookmarkStart w:id="874" w:name="_Toc20303783"/>
      <w:bookmarkStart w:id="875" w:name="_Toc20304134"/>
      <w:bookmarkStart w:id="876" w:name="_Toc20304485"/>
      <w:bookmarkStart w:id="877" w:name="_Toc20304836"/>
      <w:bookmarkStart w:id="878" w:name="_Toc20303954"/>
      <w:bookmarkStart w:id="879" w:name="_Toc20301320"/>
      <w:bookmarkStart w:id="880" w:name="_Toc20301673"/>
      <w:bookmarkStart w:id="881" w:name="_Toc20302025"/>
      <w:bookmarkStart w:id="882" w:name="_Toc20302376"/>
      <w:bookmarkStart w:id="883" w:name="_Toc20302728"/>
      <w:bookmarkStart w:id="884" w:name="_Toc20303080"/>
      <w:bookmarkStart w:id="885" w:name="_Toc20303432"/>
      <w:bookmarkStart w:id="886" w:name="_Toc20303784"/>
      <w:bookmarkStart w:id="887" w:name="_Toc20304135"/>
      <w:bookmarkStart w:id="888" w:name="_Toc20304486"/>
      <w:bookmarkStart w:id="889" w:name="_Toc20304837"/>
      <w:bookmarkStart w:id="890" w:name="_Toc20303967"/>
      <w:bookmarkStart w:id="891" w:name="_Toc20301321"/>
      <w:bookmarkStart w:id="892" w:name="_Toc20301674"/>
      <w:bookmarkStart w:id="893" w:name="_Toc20302026"/>
      <w:bookmarkStart w:id="894" w:name="_Toc20302377"/>
      <w:bookmarkStart w:id="895" w:name="_Toc20302729"/>
      <w:bookmarkStart w:id="896" w:name="_Toc20303081"/>
      <w:bookmarkStart w:id="897" w:name="_Toc20303433"/>
      <w:bookmarkStart w:id="898" w:name="_Toc20303785"/>
      <w:bookmarkStart w:id="899" w:name="_Toc20304136"/>
      <w:bookmarkStart w:id="900" w:name="_Toc20304487"/>
      <w:bookmarkStart w:id="901" w:name="_Toc20304838"/>
      <w:bookmarkStart w:id="902" w:name="_Toc20303984"/>
      <w:bookmarkStart w:id="903" w:name="_Toc20301322"/>
      <w:bookmarkStart w:id="904" w:name="_Toc20301675"/>
      <w:bookmarkStart w:id="905" w:name="_Toc20302027"/>
      <w:bookmarkStart w:id="906" w:name="_Toc20302378"/>
      <w:bookmarkStart w:id="907" w:name="_Toc20302730"/>
      <w:bookmarkStart w:id="908" w:name="_Toc20303082"/>
      <w:bookmarkStart w:id="909" w:name="_Toc20303434"/>
      <w:bookmarkStart w:id="910" w:name="_Toc20303786"/>
      <w:bookmarkStart w:id="911" w:name="_Toc20304137"/>
      <w:bookmarkStart w:id="912" w:name="_Toc20304488"/>
      <w:bookmarkStart w:id="913" w:name="_Toc20304839"/>
      <w:bookmarkStart w:id="914" w:name="_Toc20303988"/>
      <w:bookmarkStart w:id="915" w:name="_Toc20301323"/>
      <w:bookmarkStart w:id="916" w:name="_Toc20301676"/>
      <w:bookmarkStart w:id="917" w:name="_Toc20302028"/>
      <w:bookmarkStart w:id="918" w:name="_Toc20302379"/>
      <w:bookmarkStart w:id="919" w:name="_Toc20302731"/>
      <w:bookmarkStart w:id="920" w:name="_Toc20303083"/>
      <w:bookmarkStart w:id="921" w:name="_Toc20303435"/>
      <w:bookmarkStart w:id="922" w:name="_Toc20303787"/>
      <w:bookmarkStart w:id="923" w:name="_Toc20304138"/>
      <w:bookmarkStart w:id="924" w:name="_Toc20304489"/>
      <w:bookmarkStart w:id="925" w:name="_Toc20304840"/>
      <w:bookmarkStart w:id="926" w:name="_Toc20304007"/>
      <w:bookmarkStart w:id="927" w:name="_Toc20301324"/>
      <w:bookmarkStart w:id="928" w:name="_Toc20301677"/>
      <w:bookmarkStart w:id="929" w:name="_Toc20302029"/>
      <w:bookmarkStart w:id="930" w:name="_Toc20302380"/>
      <w:bookmarkStart w:id="931" w:name="_Toc20302732"/>
      <w:bookmarkStart w:id="932" w:name="_Toc20303084"/>
      <w:bookmarkStart w:id="933" w:name="_Toc20303436"/>
      <w:bookmarkStart w:id="934" w:name="_Toc20303788"/>
      <w:bookmarkStart w:id="935" w:name="_Toc20304139"/>
      <w:bookmarkStart w:id="936" w:name="_Toc20304490"/>
      <w:bookmarkStart w:id="937" w:name="_Toc20304841"/>
      <w:bookmarkStart w:id="938" w:name="_Toc20304010"/>
      <w:bookmarkStart w:id="939" w:name="_Toc20301325"/>
      <w:bookmarkStart w:id="940" w:name="_Toc20301678"/>
      <w:bookmarkStart w:id="941" w:name="_Toc20302030"/>
      <w:bookmarkStart w:id="942" w:name="_Toc20302381"/>
      <w:bookmarkStart w:id="943" w:name="_Toc20302733"/>
      <w:bookmarkStart w:id="944" w:name="_Toc20303085"/>
      <w:bookmarkStart w:id="945" w:name="_Toc20303437"/>
      <w:bookmarkStart w:id="946" w:name="_Toc20303789"/>
      <w:bookmarkStart w:id="947" w:name="_Toc20304140"/>
      <w:bookmarkStart w:id="948" w:name="_Toc20304491"/>
      <w:bookmarkStart w:id="949" w:name="_Toc20304842"/>
      <w:bookmarkStart w:id="950" w:name="_Toc20304011"/>
      <w:bookmarkStart w:id="951" w:name="_Toc20301326"/>
      <w:bookmarkStart w:id="952" w:name="_Toc20301679"/>
      <w:bookmarkStart w:id="953" w:name="_Toc20302031"/>
      <w:bookmarkStart w:id="954" w:name="_Toc20302382"/>
      <w:bookmarkStart w:id="955" w:name="_Toc20302734"/>
      <w:bookmarkStart w:id="956" w:name="_Toc20303086"/>
      <w:bookmarkStart w:id="957" w:name="_Toc20303438"/>
      <w:bookmarkStart w:id="958" w:name="_Toc20303790"/>
      <w:bookmarkStart w:id="959" w:name="_Toc20304141"/>
      <w:bookmarkStart w:id="960" w:name="_Toc20304492"/>
      <w:bookmarkStart w:id="961" w:name="_Toc20304843"/>
      <w:bookmarkStart w:id="962" w:name="_Toc20304012"/>
      <w:bookmarkStart w:id="963" w:name="_Toc20301327"/>
      <w:bookmarkStart w:id="964" w:name="_Toc20301680"/>
      <w:bookmarkStart w:id="965" w:name="_Toc20302032"/>
      <w:bookmarkStart w:id="966" w:name="_Toc20302383"/>
      <w:bookmarkStart w:id="967" w:name="_Toc20302735"/>
      <w:bookmarkStart w:id="968" w:name="_Toc20303087"/>
      <w:bookmarkStart w:id="969" w:name="_Toc20303439"/>
      <w:bookmarkStart w:id="970" w:name="_Toc20303791"/>
      <w:bookmarkStart w:id="971" w:name="_Toc20304142"/>
      <w:bookmarkStart w:id="972" w:name="_Toc20304493"/>
      <w:bookmarkStart w:id="973" w:name="_Toc20304844"/>
      <w:bookmarkStart w:id="974" w:name="_Toc20304049"/>
      <w:bookmarkStart w:id="975" w:name="_Toc20301328"/>
      <w:bookmarkStart w:id="976" w:name="_Toc20301681"/>
      <w:bookmarkStart w:id="977" w:name="_Toc20302033"/>
      <w:bookmarkStart w:id="978" w:name="_Toc20302384"/>
      <w:bookmarkStart w:id="979" w:name="_Toc20302736"/>
      <w:bookmarkStart w:id="980" w:name="_Toc20303088"/>
      <w:bookmarkStart w:id="981" w:name="_Toc20303440"/>
      <w:bookmarkStart w:id="982" w:name="_Toc20303792"/>
      <w:bookmarkStart w:id="983" w:name="_Toc20304143"/>
      <w:bookmarkStart w:id="984" w:name="_Toc20304494"/>
      <w:bookmarkStart w:id="985" w:name="_Toc20304845"/>
      <w:bookmarkStart w:id="986" w:name="_Toc20304050"/>
      <w:bookmarkStart w:id="987" w:name="_Toc20301329"/>
      <w:bookmarkStart w:id="988" w:name="_Toc20301682"/>
      <w:bookmarkStart w:id="989" w:name="_Toc20302034"/>
      <w:bookmarkStart w:id="990" w:name="_Toc20302385"/>
      <w:bookmarkStart w:id="991" w:name="_Toc20302737"/>
      <w:bookmarkStart w:id="992" w:name="_Toc20303089"/>
      <w:bookmarkStart w:id="993" w:name="_Toc20303441"/>
      <w:bookmarkStart w:id="994" w:name="_Toc20303793"/>
      <w:bookmarkStart w:id="995" w:name="_Toc20304144"/>
      <w:bookmarkStart w:id="996" w:name="_Toc20304495"/>
      <w:bookmarkStart w:id="997" w:name="_Toc20304846"/>
      <w:bookmarkStart w:id="998" w:name="_Toc20304051"/>
      <w:bookmarkStart w:id="999" w:name="_Toc20301330"/>
      <w:bookmarkStart w:id="1000" w:name="_Toc20301683"/>
      <w:bookmarkStart w:id="1001" w:name="_Toc20302035"/>
      <w:bookmarkStart w:id="1002" w:name="_Toc20302386"/>
      <w:bookmarkStart w:id="1003" w:name="_Toc20302738"/>
      <w:bookmarkStart w:id="1004" w:name="_Toc20303090"/>
      <w:bookmarkStart w:id="1005" w:name="_Toc20303442"/>
      <w:bookmarkStart w:id="1006" w:name="_Toc20303794"/>
      <w:bookmarkStart w:id="1007" w:name="_Toc20304145"/>
      <w:bookmarkStart w:id="1008" w:name="_Toc20304496"/>
      <w:bookmarkStart w:id="1009" w:name="_Toc20304847"/>
      <w:bookmarkStart w:id="1010" w:name="_Toc20304052"/>
      <w:bookmarkStart w:id="1011" w:name="_Toc20301331"/>
      <w:bookmarkStart w:id="1012" w:name="_Toc20301684"/>
      <w:bookmarkStart w:id="1013" w:name="_Toc20302036"/>
      <w:bookmarkStart w:id="1014" w:name="_Toc20302387"/>
      <w:bookmarkStart w:id="1015" w:name="_Toc20302739"/>
      <w:bookmarkStart w:id="1016" w:name="_Toc20303091"/>
      <w:bookmarkStart w:id="1017" w:name="_Toc20303443"/>
      <w:bookmarkStart w:id="1018" w:name="_Toc20303795"/>
      <w:bookmarkStart w:id="1019" w:name="_Toc20304146"/>
      <w:bookmarkStart w:id="1020" w:name="_Toc20304497"/>
      <w:bookmarkStart w:id="1021" w:name="_Toc20304848"/>
      <w:bookmarkStart w:id="1022" w:name="_Toc20304053"/>
      <w:bookmarkStart w:id="1023" w:name="_Toc20301332"/>
      <w:bookmarkStart w:id="1024" w:name="_Toc20301685"/>
      <w:bookmarkStart w:id="1025" w:name="_Toc20302037"/>
      <w:bookmarkStart w:id="1026" w:name="_Toc20302388"/>
      <w:bookmarkStart w:id="1027" w:name="_Toc20302740"/>
      <w:bookmarkStart w:id="1028" w:name="_Toc20303092"/>
      <w:bookmarkStart w:id="1029" w:name="_Toc20303444"/>
      <w:bookmarkStart w:id="1030" w:name="_Toc20303796"/>
      <w:bookmarkStart w:id="1031" w:name="_Toc20304147"/>
      <w:bookmarkStart w:id="1032" w:name="_Toc20304498"/>
      <w:bookmarkStart w:id="1033" w:name="_Toc20304849"/>
      <w:bookmarkStart w:id="1034" w:name="_Toc20304054"/>
      <w:bookmarkStart w:id="1035" w:name="_Toc20301333"/>
      <w:bookmarkStart w:id="1036" w:name="_Toc20301686"/>
      <w:bookmarkStart w:id="1037" w:name="_Toc20302038"/>
      <w:bookmarkStart w:id="1038" w:name="_Toc20302389"/>
      <w:bookmarkStart w:id="1039" w:name="_Toc20302741"/>
      <w:bookmarkStart w:id="1040" w:name="_Toc20303093"/>
      <w:bookmarkStart w:id="1041" w:name="_Toc20303445"/>
      <w:bookmarkStart w:id="1042" w:name="_Toc20303797"/>
      <w:bookmarkStart w:id="1043" w:name="_Toc20304148"/>
      <w:bookmarkStart w:id="1044" w:name="_Toc20304499"/>
      <w:bookmarkStart w:id="1045" w:name="_Toc20304850"/>
      <w:bookmarkStart w:id="1046" w:name="_Toc20304055"/>
      <w:bookmarkStart w:id="1047" w:name="_Toc20301334"/>
      <w:bookmarkStart w:id="1048" w:name="_Toc20301687"/>
      <w:bookmarkStart w:id="1049" w:name="_Toc20302039"/>
      <w:bookmarkStart w:id="1050" w:name="_Toc20302390"/>
      <w:bookmarkStart w:id="1051" w:name="_Toc20302742"/>
      <w:bookmarkStart w:id="1052" w:name="_Toc20303094"/>
      <w:bookmarkStart w:id="1053" w:name="_Toc20303446"/>
      <w:bookmarkStart w:id="1054" w:name="_Toc20303798"/>
      <w:bookmarkStart w:id="1055" w:name="_Toc20304149"/>
      <w:bookmarkStart w:id="1056" w:name="_Toc20304500"/>
      <w:bookmarkStart w:id="1057" w:name="_Toc20304851"/>
      <w:bookmarkStart w:id="1058" w:name="_Toc20304056"/>
      <w:bookmarkStart w:id="1059" w:name="_Toc20301335"/>
      <w:bookmarkStart w:id="1060" w:name="_Toc20301688"/>
      <w:bookmarkStart w:id="1061" w:name="_Toc20302040"/>
      <w:bookmarkStart w:id="1062" w:name="_Toc20302391"/>
      <w:bookmarkStart w:id="1063" w:name="_Toc20302743"/>
      <w:bookmarkStart w:id="1064" w:name="_Toc20303095"/>
      <w:bookmarkStart w:id="1065" w:name="_Toc20303447"/>
      <w:bookmarkStart w:id="1066" w:name="_Toc20303799"/>
      <w:bookmarkStart w:id="1067" w:name="_Toc20304150"/>
      <w:bookmarkStart w:id="1068" w:name="_Toc20304501"/>
      <w:bookmarkStart w:id="1069" w:name="_Toc20304852"/>
      <w:bookmarkStart w:id="1070" w:name="_Toc20304057"/>
      <w:bookmarkStart w:id="1071" w:name="_Toc20301336"/>
      <w:bookmarkStart w:id="1072" w:name="_Toc20301689"/>
      <w:bookmarkStart w:id="1073" w:name="_Toc20302041"/>
      <w:bookmarkStart w:id="1074" w:name="_Toc20302392"/>
      <w:bookmarkStart w:id="1075" w:name="_Toc20302744"/>
      <w:bookmarkStart w:id="1076" w:name="_Toc20303096"/>
      <w:bookmarkStart w:id="1077" w:name="_Toc20303448"/>
      <w:bookmarkStart w:id="1078" w:name="_Toc20303800"/>
      <w:bookmarkStart w:id="1079" w:name="_Toc20304151"/>
      <w:bookmarkStart w:id="1080" w:name="_Toc20304502"/>
      <w:bookmarkStart w:id="1081" w:name="_Toc20304853"/>
      <w:bookmarkStart w:id="1082" w:name="_Toc20304058"/>
      <w:bookmarkStart w:id="1083" w:name="_Toc20301337"/>
      <w:bookmarkStart w:id="1084" w:name="_Toc20301690"/>
      <w:bookmarkStart w:id="1085" w:name="_Toc20302042"/>
      <w:bookmarkStart w:id="1086" w:name="_Toc20302393"/>
      <w:bookmarkStart w:id="1087" w:name="_Toc20302745"/>
      <w:bookmarkStart w:id="1088" w:name="_Toc20303097"/>
      <w:bookmarkStart w:id="1089" w:name="_Toc20303449"/>
      <w:bookmarkStart w:id="1090" w:name="_Toc20303801"/>
      <w:bookmarkStart w:id="1091" w:name="_Toc20304152"/>
      <w:bookmarkStart w:id="1092" w:name="_Toc20304503"/>
      <w:bookmarkStart w:id="1093" w:name="_Toc20304854"/>
      <w:bookmarkStart w:id="1094" w:name="_Toc20304059"/>
      <w:bookmarkStart w:id="1095" w:name="_Toc20301338"/>
      <w:bookmarkStart w:id="1096" w:name="_Toc20301691"/>
      <w:bookmarkStart w:id="1097" w:name="_Toc20302043"/>
      <w:bookmarkStart w:id="1098" w:name="_Toc20302394"/>
      <w:bookmarkStart w:id="1099" w:name="_Toc20302746"/>
      <w:bookmarkStart w:id="1100" w:name="_Toc20303098"/>
      <w:bookmarkStart w:id="1101" w:name="_Toc20303450"/>
      <w:bookmarkStart w:id="1102" w:name="_Toc20303802"/>
      <w:bookmarkStart w:id="1103" w:name="_Toc20304153"/>
      <w:bookmarkStart w:id="1104" w:name="_Toc20304504"/>
      <w:bookmarkStart w:id="1105" w:name="_Toc20304855"/>
      <w:bookmarkStart w:id="1106" w:name="_Toc20304060"/>
      <w:bookmarkStart w:id="1107" w:name="_Toc20301339"/>
      <w:bookmarkStart w:id="1108" w:name="_Toc20301692"/>
      <w:bookmarkStart w:id="1109" w:name="_Toc20302044"/>
      <w:bookmarkStart w:id="1110" w:name="_Toc20302395"/>
      <w:bookmarkStart w:id="1111" w:name="_Toc20302747"/>
      <w:bookmarkStart w:id="1112" w:name="_Toc20303099"/>
      <w:bookmarkStart w:id="1113" w:name="_Toc20303451"/>
      <w:bookmarkStart w:id="1114" w:name="_Toc20303803"/>
      <w:bookmarkStart w:id="1115" w:name="_Toc20304154"/>
      <w:bookmarkStart w:id="1116" w:name="_Toc20304505"/>
      <w:bookmarkStart w:id="1117" w:name="_Toc20304856"/>
      <w:bookmarkStart w:id="1118" w:name="_Toc20304073"/>
      <w:bookmarkStart w:id="1119" w:name="_Toc20301340"/>
      <w:bookmarkStart w:id="1120" w:name="_Toc20301693"/>
      <w:bookmarkStart w:id="1121" w:name="_Toc20302045"/>
      <w:bookmarkStart w:id="1122" w:name="_Toc20302396"/>
      <w:bookmarkStart w:id="1123" w:name="_Toc20302748"/>
      <w:bookmarkStart w:id="1124" w:name="_Toc20303100"/>
      <w:bookmarkStart w:id="1125" w:name="_Toc20303452"/>
      <w:bookmarkStart w:id="1126" w:name="_Toc20303804"/>
      <w:bookmarkStart w:id="1127" w:name="_Toc20304155"/>
      <w:bookmarkStart w:id="1128" w:name="_Toc20304506"/>
      <w:bookmarkStart w:id="1129" w:name="_Toc20304857"/>
      <w:bookmarkStart w:id="1130" w:name="_Toc20304113"/>
      <w:bookmarkStart w:id="1131" w:name="_Toc20301341"/>
      <w:bookmarkStart w:id="1132" w:name="_Toc20301694"/>
      <w:bookmarkStart w:id="1133" w:name="_Toc20302046"/>
      <w:bookmarkStart w:id="1134" w:name="_Toc20302397"/>
      <w:bookmarkStart w:id="1135" w:name="_Toc20302749"/>
      <w:bookmarkStart w:id="1136" w:name="_Toc20303101"/>
      <w:bookmarkStart w:id="1137" w:name="_Toc20303453"/>
      <w:bookmarkStart w:id="1138" w:name="_Toc20303805"/>
      <w:bookmarkStart w:id="1139" w:name="_Toc20304156"/>
      <w:bookmarkStart w:id="1140" w:name="_Toc20304507"/>
      <w:bookmarkStart w:id="1141" w:name="_Toc20304858"/>
      <w:bookmarkStart w:id="1142" w:name="_Toc20304164"/>
      <w:bookmarkStart w:id="1143" w:name="_Toc20301342"/>
      <w:bookmarkStart w:id="1144" w:name="_Toc20301695"/>
      <w:bookmarkStart w:id="1145" w:name="_Toc20302047"/>
      <w:bookmarkStart w:id="1146" w:name="_Toc20302398"/>
      <w:bookmarkStart w:id="1147" w:name="_Toc20302750"/>
      <w:bookmarkStart w:id="1148" w:name="_Toc20303102"/>
      <w:bookmarkStart w:id="1149" w:name="_Toc20303454"/>
      <w:bookmarkStart w:id="1150" w:name="_Toc20303806"/>
      <w:bookmarkStart w:id="1151" w:name="_Toc20304157"/>
      <w:bookmarkStart w:id="1152" w:name="_Toc20304508"/>
      <w:bookmarkStart w:id="1153" w:name="_Toc20304859"/>
      <w:bookmarkStart w:id="1154" w:name="_Toc20304165"/>
      <w:bookmarkStart w:id="1155" w:name="_Toc20301343"/>
      <w:bookmarkStart w:id="1156" w:name="_Toc20301696"/>
      <w:bookmarkStart w:id="1157" w:name="_Toc20302048"/>
      <w:bookmarkStart w:id="1158" w:name="_Toc20302399"/>
      <w:bookmarkStart w:id="1159" w:name="_Toc20302751"/>
      <w:bookmarkStart w:id="1160" w:name="_Toc20303103"/>
      <w:bookmarkStart w:id="1161" w:name="_Toc20303455"/>
      <w:bookmarkStart w:id="1162" w:name="_Toc20303807"/>
      <w:bookmarkStart w:id="1163" w:name="_Toc20304158"/>
      <w:bookmarkStart w:id="1164" w:name="_Toc20304509"/>
      <w:bookmarkStart w:id="1165" w:name="_Toc20304860"/>
      <w:bookmarkStart w:id="1166" w:name="_Toc20304173"/>
      <w:bookmarkStart w:id="1167" w:name="_Toc20301344"/>
      <w:bookmarkStart w:id="1168" w:name="_Toc20301697"/>
      <w:bookmarkStart w:id="1169" w:name="_Toc20302049"/>
      <w:bookmarkStart w:id="1170" w:name="_Toc20302400"/>
      <w:bookmarkStart w:id="1171" w:name="_Toc20302752"/>
      <w:bookmarkStart w:id="1172" w:name="_Toc20303104"/>
      <w:bookmarkStart w:id="1173" w:name="_Toc20303456"/>
      <w:bookmarkStart w:id="1174" w:name="_Toc20303808"/>
      <w:bookmarkStart w:id="1175" w:name="_Toc20304159"/>
      <w:bookmarkStart w:id="1176" w:name="_Toc20304510"/>
      <w:bookmarkStart w:id="1177" w:name="_Toc20304861"/>
      <w:bookmarkStart w:id="1178" w:name="_Toc20304181"/>
      <w:bookmarkStart w:id="1179" w:name="_Toc20301345"/>
      <w:bookmarkStart w:id="1180" w:name="_Toc20301698"/>
      <w:bookmarkStart w:id="1181" w:name="_Toc20302050"/>
      <w:bookmarkStart w:id="1182" w:name="_Toc20302401"/>
      <w:bookmarkStart w:id="1183" w:name="_Toc20302753"/>
      <w:bookmarkStart w:id="1184" w:name="_Toc20303105"/>
      <w:bookmarkStart w:id="1185" w:name="_Toc20303457"/>
      <w:bookmarkStart w:id="1186" w:name="_Toc20303809"/>
      <w:bookmarkStart w:id="1187" w:name="_Toc20304160"/>
      <w:bookmarkStart w:id="1188" w:name="_Toc20304511"/>
      <w:bookmarkStart w:id="1189" w:name="_Toc20304862"/>
      <w:bookmarkStart w:id="1190" w:name="_Toc20304188"/>
      <w:bookmarkStart w:id="1191" w:name="_Toc20301346"/>
      <w:bookmarkStart w:id="1192" w:name="_Toc20301699"/>
      <w:bookmarkStart w:id="1193" w:name="_Toc20302051"/>
      <w:bookmarkStart w:id="1194" w:name="_Toc20302402"/>
      <w:bookmarkStart w:id="1195" w:name="_Toc20302754"/>
      <w:bookmarkStart w:id="1196" w:name="_Toc20303106"/>
      <w:bookmarkStart w:id="1197" w:name="_Toc20303458"/>
      <w:bookmarkStart w:id="1198" w:name="_Toc20303810"/>
      <w:bookmarkStart w:id="1199" w:name="_Toc20304161"/>
      <w:bookmarkStart w:id="1200" w:name="_Toc20304512"/>
      <w:bookmarkStart w:id="1201" w:name="_Toc20304863"/>
      <w:bookmarkStart w:id="1202" w:name="_Toc20304194"/>
      <w:bookmarkStart w:id="1203" w:name="_Toc20301347"/>
      <w:bookmarkStart w:id="1204" w:name="_Toc20301700"/>
      <w:bookmarkStart w:id="1205" w:name="_Toc20302052"/>
      <w:bookmarkStart w:id="1206" w:name="_Toc20302403"/>
      <w:bookmarkStart w:id="1207" w:name="_Toc20302755"/>
      <w:bookmarkStart w:id="1208" w:name="_Toc20303107"/>
      <w:bookmarkStart w:id="1209" w:name="_Toc20303459"/>
      <w:bookmarkStart w:id="1210" w:name="_Toc20303811"/>
      <w:bookmarkStart w:id="1211" w:name="_Toc20304162"/>
      <w:bookmarkStart w:id="1212" w:name="_Toc20304513"/>
      <w:bookmarkStart w:id="1213" w:name="_Toc20304864"/>
      <w:bookmarkStart w:id="1214" w:name="_Toc20304204"/>
      <w:bookmarkStart w:id="1215" w:name="_Toc20301348"/>
      <w:bookmarkStart w:id="1216" w:name="_Toc20301701"/>
      <w:bookmarkStart w:id="1217" w:name="_Toc20302053"/>
      <w:bookmarkStart w:id="1218" w:name="_Toc20302404"/>
      <w:bookmarkStart w:id="1219" w:name="_Toc20302756"/>
      <w:bookmarkStart w:id="1220" w:name="_Toc20303108"/>
      <w:bookmarkStart w:id="1221" w:name="_Toc20303460"/>
      <w:bookmarkStart w:id="1222" w:name="_Toc20303812"/>
      <w:bookmarkStart w:id="1223" w:name="_Toc20304163"/>
      <w:bookmarkStart w:id="1224" w:name="_Toc20304514"/>
      <w:bookmarkStart w:id="1225" w:name="_Toc20304865"/>
      <w:bookmarkStart w:id="1226" w:name="_Toc20304205"/>
      <w:bookmarkStart w:id="1227" w:name="_Toc228521808"/>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sidRPr="00FB1947">
        <w:t xml:space="preserve">ORDERING </w:t>
      </w:r>
      <w:r w:rsidR="00B968D9" w:rsidRPr="00FB1947">
        <w:t>PROCEDURE</w:t>
      </w:r>
      <w:bookmarkEnd w:id="1227"/>
    </w:p>
    <w:p w14:paraId="3CE173AD" w14:textId="77777777" w:rsidR="00550FD7" w:rsidRPr="00CF4117" w:rsidRDefault="00550FD7" w:rsidP="00550FD7">
      <w:pPr>
        <w:numPr>
          <w:ilvl w:val="7"/>
          <w:numId w:val="2"/>
        </w:numPr>
        <w:tabs>
          <w:tab w:val="clear" w:pos="5580"/>
          <w:tab w:val="left" w:pos="960"/>
          <w:tab w:val="num" w:pos="1260"/>
          <w:tab w:val="num" w:pos="6000"/>
        </w:tabs>
        <w:spacing w:after="200"/>
        <w:ind w:left="960"/>
        <w:jc w:val="both"/>
        <w:rPr>
          <w:rFonts w:cs="Arial"/>
          <w:sz w:val="24"/>
          <w:u w:val="single"/>
        </w:rPr>
      </w:pPr>
      <w:r w:rsidRPr="00CF4117">
        <w:rPr>
          <w:rFonts w:cs="Arial"/>
          <w:sz w:val="24"/>
          <w:u w:val="single"/>
        </w:rPr>
        <w:t>Ordering Methods:</w:t>
      </w:r>
    </w:p>
    <w:p w14:paraId="301F964E" w14:textId="77777777" w:rsidR="00550FD7" w:rsidRPr="00CF4117" w:rsidRDefault="00550FD7" w:rsidP="00285309">
      <w:pPr>
        <w:spacing w:after="200"/>
        <w:ind w:left="960"/>
        <w:rPr>
          <w:rFonts w:cs="Arial"/>
          <w:sz w:val="24"/>
        </w:rPr>
      </w:pPr>
      <w:r w:rsidRPr="00CF4117">
        <w:rPr>
          <w:rFonts w:cs="Arial"/>
          <w:sz w:val="24"/>
        </w:rPr>
        <w:t>Ordering agencies are to submit appropriate purchase documents directly to the contractor(s) via one of the following ordering methods:</w:t>
      </w:r>
    </w:p>
    <w:p w14:paraId="46D5FBBD" w14:textId="77777777" w:rsidR="00550FD7" w:rsidRPr="00CF4117" w:rsidRDefault="00550FD7" w:rsidP="00CF4117">
      <w:pPr>
        <w:numPr>
          <w:ilvl w:val="0"/>
          <w:numId w:val="4"/>
        </w:numPr>
        <w:tabs>
          <w:tab w:val="clear" w:pos="900"/>
          <w:tab w:val="left" w:pos="1350"/>
          <w:tab w:val="left" w:pos="2280"/>
        </w:tabs>
        <w:ind w:left="1560" w:hanging="570"/>
        <w:jc w:val="both"/>
        <w:rPr>
          <w:rFonts w:cs="Arial"/>
          <w:bCs/>
          <w:sz w:val="24"/>
        </w:rPr>
      </w:pPr>
      <w:r w:rsidRPr="00CF4117">
        <w:rPr>
          <w:rFonts w:cs="Arial"/>
          <w:bCs/>
          <w:sz w:val="24"/>
        </w:rPr>
        <w:t>U.S. Mail</w:t>
      </w:r>
    </w:p>
    <w:p w14:paraId="1A274D7D" w14:textId="77777777" w:rsidR="00550FD7" w:rsidRPr="00CF4117" w:rsidRDefault="00550FD7" w:rsidP="00CF4117">
      <w:pPr>
        <w:numPr>
          <w:ilvl w:val="0"/>
          <w:numId w:val="4"/>
        </w:numPr>
        <w:tabs>
          <w:tab w:val="clear" w:pos="900"/>
          <w:tab w:val="left" w:pos="1350"/>
          <w:tab w:val="left" w:pos="2280"/>
        </w:tabs>
        <w:ind w:left="1560" w:hanging="570"/>
        <w:jc w:val="both"/>
        <w:rPr>
          <w:rFonts w:cs="Arial"/>
          <w:bCs/>
          <w:sz w:val="24"/>
        </w:rPr>
      </w:pPr>
      <w:r w:rsidRPr="00CF4117">
        <w:rPr>
          <w:rFonts w:cs="Arial"/>
          <w:bCs/>
          <w:sz w:val="24"/>
        </w:rPr>
        <w:t>Facsimile</w:t>
      </w:r>
    </w:p>
    <w:p w14:paraId="70D4875A" w14:textId="77777777" w:rsidR="00550FD7" w:rsidRPr="00CF4117" w:rsidRDefault="00550FD7" w:rsidP="00550FD7">
      <w:pPr>
        <w:numPr>
          <w:ilvl w:val="0"/>
          <w:numId w:val="4"/>
        </w:numPr>
        <w:tabs>
          <w:tab w:val="clear" w:pos="900"/>
          <w:tab w:val="left" w:pos="1350"/>
          <w:tab w:val="left" w:pos="2280"/>
        </w:tabs>
        <w:spacing w:after="200"/>
        <w:ind w:left="1560" w:hanging="570"/>
        <w:jc w:val="both"/>
        <w:rPr>
          <w:rFonts w:cs="Arial"/>
          <w:bCs/>
          <w:sz w:val="24"/>
        </w:rPr>
      </w:pPr>
      <w:r w:rsidRPr="00CF4117">
        <w:rPr>
          <w:rFonts w:cs="Arial"/>
          <w:bCs/>
          <w:sz w:val="24"/>
        </w:rPr>
        <w:t>Email</w:t>
      </w:r>
    </w:p>
    <w:p w14:paraId="4855FA04" w14:textId="7498A9C7" w:rsidR="00A36B6E" w:rsidRDefault="00550FD7" w:rsidP="00A36B6E">
      <w:pPr>
        <w:spacing w:after="200"/>
        <w:ind w:left="960"/>
        <w:jc w:val="both"/>
        <w:rPr>
          <w:rFonts w:cs="Arial"/>
          <w:sz w:val="24"/>
        </w:rPr>
      </w:pPr>
      <w:r w:rsidRPr="00CF4117">
        <w:rPr>
          <w:rFonts w:cs="Arial"/>
          <w:sz w:val="24"/>
        </w:rPr>
        <w:t>The contractor’s Order Placement Information is as follows:</w:t>
      </w:r>
    </w:p>
    <w:tbl>
      <w:tblPr>
        <w:tblW w:w="10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Order Placement Information"/>
        <w:tblDescription w:val="This table contains the contractor's contact information for order placement."/>
      </w:tblPr>
      <w:tblGrid>
        <w:gridCol w:w="1615"/>
        <w:gridCol w:w="2970"/>
        <w:gridCol w:w="1890"/>
        <w:gridCol w:w="4273"/>
      </w:tblGrid>
      <w:tr w:rsidR="005B788D" w:rsidRPr="00FB1947" w14:paraId="4F3861FA" w14:textId="77777777" w:rsidTr="006921A1">
        <w:trPr>
          <w:cantSplit/>
          <w:tblHeader/>
          <w:jc w:val="center"/>
        </w:trPr>
        <w:tc>
          <w:tcPr>
            <w:tcW w:w="10748" w:type="dxa"/>
            <w:gridSpan w:val="4"/>
            <w:tcBorders>
              <w:bottom w:val="single" w:sz="4" w:space="0" w:color="auto"/>
            </w:tcBorders>
            <w:shd w:val="clear" w:color="auto" w:fill="C0C0C0"/>
          </w:tcPr>
          <w:p w14:paraId="50C5CC38" w14:textId="4A979EA1" w:rsidR="005B788D" w:rsidRPr="00FB1947" w:rsidRDefault="00A36B6E" w:rsidP="009F0674">
            <w:pPr>
              <w:jc w:val="center"/>
              <w:rPr>
                <w:rFonts w:cs="Arial"/>
                <w:b/>
                <w:sz w:val="24"/>
                <w:szCs w:val="24"/>
              </w:rPr>
            </w:pPr>
            <w:r>
              <w:rPr>
                <w:rFonts w:cs="Arial"/>
                <w:b/>
                <w:sz w:val="24"/>
                <w:szCs w:val="24"/>
              </w:rPr>
              <w:t>O</w:t>
            </w:r>
            <w:r w:rsidR="005B788D" w:rsidRPr="00FB1947">
              <w:rPr>
                <w:rFonts w:cs="Arial"/>
                <w:b/>
                <w:sz w:val="24"/>
                <w:szCs w:val="24"/>
              </w:rPr>
              <w:t>RDER PLACEMENT INFORMATION</w:t>
            </w:r>
          </w:p>
        </w:tc>
      </w:tr>
      <w:tr w:rsidR="005B788D" w:rsidRPr="00FB1947" w14:paraId="4FE9E91C" w14:textId="77777777" w:rsidTr="006921A1">
        <w:trPr>
          <w:cantSplit/>
          <w:jc w:val="center"/>
        </w:trPr>
        <w:tc>
          <w:tcPr>
            <w:tcW w:w="1615" w:type="dxa"/>
          </w:tcPr>
          <w:p w14:paraId="3367D4CD" w14:textId="77777777" w:rsidR="005B788D" w:rsidRPr="00CF4117" w:rsidRDefault="005B788D" w:rsidP="005B788D">
            <w:pPr>
              <w:rPr>
                <w:rFonts w:cs="Arial"/>
                <w:sz w:val="24"/>
                <w:szCs w:val="24"/>
              </w:rPr>
            </w:pPr>
            <w:r w:rsidRPr="00CF4117">
              <w:rPr>
                <w:rFonts w:cs="Arial"/>
                <w:sz w:val="24"/>
                <w:szCs w:val="24"/>
              </w:rPr>
              <w:t>Contract #</w:t>
            </w:r>
          </w:p>
          <w:p w14:paraId="1AAFF82E" w14:textId="315B87C7" w:rsidR="005B788D" w:rsidRDefault="005B788D" w:rsidP="005B788D">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C</w:t>
            </w:r>
          </w:p>
        </w:tc>
        <w:tc>
          <w:tcPr>
            <w:tcW w:w="2970" w:type="dxa"/>
            <w:tcMar>
              <w:top w:w="40" w:type="dxa"/>
              <w:bottom w:w="40" w:type="dxa"/>
            </w:tcMar>
          </w:tcPr>
          <w:p w14:paraId="1F74B154" w14:textId="77777777" w:rsidR="005B788D" w:rsidRDefault="005B788D" w:rsidP="005B788D">
            <w:pPr>
              <w:rPr>
                <w:rFonts w:cs="Arial"/>
                <w:sz w:val="24"/>
                <w:szCs w:val="24"/>
              </w:rPr>
            </w:pPr>
            <w:r w:rsidRPr="00CF4117">
              <w:rPr>
                <w:rFonts w:cs="Arial"/>
                <w:sz w:val="24"/>
                <w:szCs w:val="24"/>
              </w:rPr>
              <w:t>U.S. Mail:</w:t>
            </w:r>
          </w:p>
          <w:p w14:paraId="5AC39F0B" w14:textId="77777777" w:rsidR="005B788D" w:rsidRPr="0079057D" w:rsidRDefault="005B788D" w:rsidP="005B788D">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Freeway Toyota</w:t>
            </w:r>
          </w:p>
          <w:p w14:paraId="1DB9620C" w14:textId="77777777" w:rsidR="005B788D" w:rsidRPr="0079057D" w:rsidRDefault="005B788D" w:rsidP="005B788D">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1835</w:t>
            </w:r>
            <w:r w:rsidRPr="0079057D">
              <w:rPr>
                <w:rFonts w:cs="Arial"/>
                <w:sz w:val="24"/>
                <w:szCs w:val="24"/>
              </w:rPr>
              <w:t xml:space="preserve"> Glendale Avenue</w:t>
            </w:r>
          </w:p>
          <w:p w14:paraId="6BF31783" w14:textId="77777777" w:rsidR="005B788D" w:rsidRDefault="005B788D" w:rsidP="005B788D">
            <w:pPr>
              <w:rPr>
                <w:rFonts w:cs="Arial"/>
                <w:sz w:val="24"/>
                <w:szCs w:val="24"/>
              </w:rPr>
            </w:pPr>
            <w:r w:rsidRPr="0079057D">
              <w:rPr>
                <w:rFonts w:cs="Arial"/>
                <w:sz w:val="24"/>
                <w:szCs w:val="24"/>
              </w:rPr>
              <w:t>Hanford, CA 93230</w:t>
            </w:r>
          </w:p>
          <w:p w14:paraId="6BD0C6AA" w14:textId="67D9DC6C" w:rsidR="005B788D" w:rsidRPr="00CF4117" w:rsidRDefault="005B788D" w:rsidP="005B788D">
            <w:pPr>
              <w:rPr>
                <w:rFonts w:cs="Arial"/>
                <w:sz w:val="24"/>
                <w:szCs w:val="24"/>
              </w:rPr>
            </w:pPr>
            <w:r w:rsidRPr="001536E1">
              <w:rPr>
                <w:rFonts w:cs="Arial"/>
                <w:sz w:val="24"/>
                <w:szCs w:val="24"/>
              </w:rPr>
              <w:t>Attn: Pat Ireland</w:t>
            </w:r>
          </w:p>
        </w:tc>
        <w:tc>
          <w:tcPr>
            <w:tcW w:w="1890" w:type="dxa"/>
            <w:tcMar>
              <w:top w:w="40" w:type="dxa"/>
              <w:bottom w:w="40" w:type="dxa"/>
            </w:tcMar>
          </w:tcPr>
          <w:p w14:paraId="2BEA015D" w14:textId="77777777" w:rsidR="005B788D" w:rsidRDefault="005B788D" w:rsidP="005B788D">
            <w:pPr>
              <w:rPr>
                <w:rFonts w:cs="Arial"/>
                <w:sz w:val="24"/>
                <w:szCs w:val="24"/>
              </w:rPr>
            </w:pPr>
            <w:r w:rsidRPr="00CF4117">
              <w:rPr>
                <w:rFonts w:cs="Arial"/>
                <w:sz w:val="24"/>
                <w:szCs w:val="24"/>
              </w:rPr>
              <w:t>Facsimile:</w:t>
            </w:r>
          </w:p>
          <w:p w14:paraId="43624C50" w14:textId="4B43165D" w:rsidR="005B788D" w:rsidRPr="00CF4117" w:rsidRDefault="005B788D" w:rsidP="005B788D">
            <w:pPr>
              <w:rPr>
                <w:rFonts w:cs="Arial"/>
                <w:sz w:val="24"/>
                <w:szCs w:val="24"/>
              </w:rPr>
            </w:pPr>
            <w:r w:rsidRPr="00CF4117">
              <w:rPr>
                <w:rFonts w:cs="Arial"/>
                <w:sz w:val="24"/>
                <w:szCs w:val="24"/>
              </w:rPr>
              <w:t>(559) 961-4601</w:t>
            </w:r>
          </w:p>
        </w:tc>
        <w:tc>
          <w:tcPr>
            <w:tcW w:w="4273" w:type="dxa"/>
            <w:tcMar>
              <w:top w:w="40" w:type="dxa"/>
              <w:bottom w:w="40" w:type="dxa"/>
            </w:tcMar>
          </w:tcPr>
          <w:p w14:paraId="67BDD5DC" w14:textId="77777777" w:rsidR="005B788D" w:rsidRDefault="005B788D" w:rsidP="005B788D">
            <w:pPr>
              <w:jc w:val="both"/>
              <w:rPr>
                <w:sz w:val="24"/>
                <w:szCs w:val="24"/>
              </w:rPr>
            </w:pPr>
            <w:r>
              <w:rPr>
                <w:sz w:val="24"/>
                <w:szCs w:val="24"/>
              </w:rPr>
              <w:t xml:space="preserve">Email: </w:t>
            </w:r>
          </w:p>
          <w:p w14:paraId="78C23E39" w14:textId="77777777" w:rsidR="005B788D" w:rsidRPr="003C1C3B" w:rsidRDefault="005B788D" w:rsidP="005B788D">
            <w:pPr>
              <w:rPr>
                <w:sz w:val="24"/>
                <w:szCs w:val="24"/>
              </w:rPr>
            </w:pPr>
            <w:hyperlink r:id="rId31" w:history="1">
              <w:r w:rsidRPr="00F62F6E">
                <w:rPr>
                  <w:rStyle w:val="Hyperlink"/>
                  <w:sz w:val="24"/>
                  <w:szCs w:val="24"/>
                </w:rPr>
                <w:t>patireland1962@yahoo.com</w:t>
              </w:r>
            </w:hyperlink>
          </w:p>
          <w:p w14:paraId="2D1669E9" w14:textId="77777777" w:rsidR="005B788D" w:rsidRDefault="005B788D" w:rsidP="005B788D">
            <w:pPr>
              <w:jc w:val="both"/>
              <w:rPr>
                <w:sz w:val="24"/>
                <w:szCs w:val="24"/>
              </w:rPr>
            </w:pPr>
          </w:p>
        </w:tc>
      </w:tr>
      <w:tr w:rsidR="005B788D" w:rsidRPr="00FB1947" w14:paraId="23FFF7D9" w14:textId="77777777" w:rsidTr="006921A1">
        <w:trPr>
          <w:cantSplit/>
          <w:jc w:val="center"/>
        </w:trPr>
        <w:tc>
          <w:tcPr>
            <w:tcW w:w="1615" w:type="dxa"/>
          </w:tcPr>
          <w:p w14:paraId="4EDA00B9" w14:textId="77777777" w:rsidR="005B788D" w:rsidRPr="00CF4117" w:rsidRDefault="005B788D" w:rsidP="005B788D">
            <w:pPr>
              <w:rPr>
                <w:rFonts w:cs="Arial"/>
                <w:sz w:val="24"/>
                <w:szCs w:val="24"/>
              </w:rPr>
            </w:pPr>
            <w:r w:rsidRPr="00CF4117">
              <w:rPr>
                <w:rFonts w:cs="Arial"/>
                <w:sz w:val="24"/>
                <w:szCs w:val="24"/>
              </w:rPr>
              <w:t>Contract #</w:t>
            </w:r>
          </w:p>
          <w:p w14:paraId="64A8DE44" w14:textId="1C5AA854" w:rsidR="005B788D" w:rsidRDefault="005B788D" w:rsidP="005B788D">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D</w:t>
            </w:r>
          </w:p>
        </w:tc>
        <w:tc>
          <w:tcPr>
            <w:tcW w:w="2970" w:type="dxa"/>
            <w:tcMar>
              <w:top w:w="40" w:type="dxa"/>
              <w:bottom w:w="40" w:type="dxa"/>
            </w:tcMar>
          </w:tcPr>
          <w:p w14:paraId="5CF8604D" w14:textId="77777777" w:rsidR="005B788D" w:rsidRDefault="005B788D" w:rsidP="005B788D">
            <w:pPr>
              <w:rPr>
                <w:rFonts w:cs="Arial"/>
                <w:sz w:val="24"/>
                <w:szCs w:val="24"/>
              </w:rPr>
            </w:pPr>
            <w:r w:rsidRPr="00CF4117">
              <w:rPr>
                <w:rFonts w:cs="Arial"/>
                <w:sz w:val="24"/>
                <w:szCs w:val="24"/>
              </w:rPr>
              <w:t>U.S. Mail:</w:t>
            </w:r>
          </w:p>
          <w:p w14:paraId="3F93563F" w14:textId="77777777" w:rsidR="005B788D" w:rsidRPr="00AD652D" w:rsidRDefault="005B788D" w:rsidP="005B788D">
            <w:pPr>
              <w:rPr>
                <w:rFonts w:cs="Arial"/>
                <w:sz w:val="24"/>
                <w:szCs w:val="24"/>
              </w:rPr>
            </w:pPr>
            <w:r>
              <w:rPr>
                <w:rFonts w:cs="Arial"/>
                <w:sz w:val="24"/>
                <w:szCs w:val="24"/>
              </w:rPr>
              <w:t>Winner Chevrolet</w:t>
            </w:r>
          </w:p>
          <w:p w14:paraId="1260746C" w14:textId="77777777" w:rsidR="005B788D" w:rsidRPr="00AD652D" w:rsidRDefault="005B788D" w:rsidP="005B788D">
            <w:pPr>
              <w:rPr>
                <w:rFonts w:cs="Arial"/>
                <w:sz w:val="24"/>
                <w:szCs w:val="24"/>
              </w:rPr>
            </w:pPr>
            <w:r w:rsidRPr="00AD652D">
              <w:rPr>
                <w:rFonts w:cs="Arial"/>
                <w:sz w:val="24"/>
                <w:szCs w:val="24"/>
              </w:rPr>
              <w:t>8575 Laguna Grove Drive</w:t>
            </w:r>
          </w:p>
          <w:p w14:paraId="195F1C4B" w14:textId="77777777" w:rsidR="005B788D" w:rsidRPr="00AD652D" w:rsidRDefault="005B788D" w:rsidP="005B788D">
            <w:pPr>
              <w:rPr>
                <w:rFonts w:cs="Arial"/>
                <w:sz w:val="24"/>
                <w:szCs w:val="24"/>
              </w:rPr>
            </w:pPr>
            <w:r w:rsidRPr="00AD652D">
              <w:rPr>
                <w:rFonts w:cs="Arial"/>
                <w:sz w:val="24"/>
                <w:szCs w:val="24"/>
              </w:rPr>
              <w:t>Elk Grove, CA 95757</w:t>
            </w:r>
          </w:p>
          <w:p w14:paraId="3D63D495" w14:textId="70CD208A" w:rsidR="005B788D" w:rsidRPr="00CF4117" w:rsidRDefault="005B788D" w:rsidP="005B788D">
            <w:pPr>
              <w:rPr>
                <w:rFonts w:cs="Arial"/>
                <w:sz w:val="24"/>
                <w:szCs w:val="24"/>
              </w:rPr>
            </w:pPr>
            <w:r>
              <w:rPr>
                <w:rFonts w:cs="Arial"/>
                <w:sz w:val="24"/>
                <w:szCs w:val="24"/>
              </w:rPr>
              <w:t xml:space="preserve">Attn: </w:t>
            </w:r>
            <w:r w:rsidRPr="00B010E8">
              <w:rPr>
                <w:rFonts w:cs="Arial"/>
                <w:sz w:val="24"/>
                <w:szCs w:val="24"/>
              </w:rPr>
              <w:t>Jerry Powers</w:t>
            </w:r>
          </w:p>
        </w:tc>
        <w:tc>
          <w:tcPr>
            <w:tcW w:w="1890" w:type="dxa"/>
            <w:tcMar>
              <w:top w:w="40" w:type="dxa"/>
              <w:bottom w:w="40" w:type="dxa"/>
            </w:tcMar>
          </w:tcPr>
          <w:p w14:paraId="08665049" w14:textId="77777777" w:rsidR="005B788D" w:rsidRDefault="005B788D" w:rsidP="005B788D">
            <w:pPr>
              <w:rPr>
                <w:rFonts w:cs="Arial"/>
                <w:sz w:val="24"/>
                <w:szCs w:val="24"/>
              </w:rPr>
            </w:pPr>
            <w:r w:rsidRPr="00CF4117">
              <w:rPr>
                <w:rFonts w:cs="Arial"/>
                <w:sz w:val="24"/>
                <w:szCs w:val="24"/>
              </w:rPr>
              <w:t>Facsimile:</w:t>
            </w:r>
          </w:p>
          <w:p w14:paraId="5822C7A0" w14:textId="77777777" w:rsidR="005B788D" w:rsidRPr="00CF4117" w:rsidRDefault="005B788D" w:rsidP="005B788D">
            <w:pPr>
              <w:rPr>
                <w:rFonts w:cs="Arial"/>
                <w:sz w:val="24"/>
                <w:szCs w:val="24"/>
              </w:rPr>
            </w:pPr>
            <w:r w:rsidRPr="00CF4117">
              <w:rPr>
                <w:rFonts w:cs="Arial"/>
                <w:sz w:val="24"/>
                <w:szCs w:val="24"/>
              </w:rPr>
              <w:t>(916) 421-0149</w:t>
            </w:r>
          </w:p>
          <w:p w14:paraId="39DF37F7" w14:textId="77777777" w:rsidR="005B788D" w:rsidRPr="00CF4117" w:rsidRDefault="005B788D" w:rsidP="005B788D">
            <w:pPr>
              <w:rPr>
                <w:rFonts w:cs="Arial"/>
                <w:sz w:val="24"/>
                <w:szCs w:val="24"/>
              </w:rPr>
            </w:pPr>
          </w:p>
        </w:tc>
        <w:tc>
          <w:tcPr>
            <w:tcW w:w="4273" w:type="dxa"/>
            <w:tcMar>
              <w:top w:w="40" w:type="dxa"/>
              <w:bottom w:w="40" w:type="dxa"/>
            </w:tcMar>
          </w:tcPr>
          <w:p w14:paraId="49512D6D" w14:textId="77777777" w:rsidR="005B788D" w:rsidRPr="00FF48E7" w:rsidRDefault="005B788D" w:rsidP="005B788D">
            <w:pPr>
              <w:jc w:val="both"/>
              <w:rPr>
                <w:color w:val="000000" w:themeColor="text1"/>
                <w:sz w:val="24"/>
                <w:szCs w:val="24"/>
              </w:rPr>
            </w:pPr>
            <w:r w:rsidRPr="00FF48E7">
              <w:rPr>
                <w:color w:val="000000" w:themeColor="text1"/>
                <w:sz w:val="24"/>
                <w:szCs w:val="24"/>
              </w:rPr>
              <w:t xml:space="preserve">Email: </w:t>
            </w:r>
          </w:p>
          <w:p w14:paraId="2E1BFF4D" w14:textId="0643D52C" w:rsidR="004B724B" w:rsidRPr="00FF48E7" w:rsidRDefault="00FF48E7" w:rsidP="004B724B">
            <w:pPr>
              <w:jc w:val="both"/>
              <w:rPr>
                <w:color w:val="000000" w:themeColor="text1"/>
                <w:sz w:val="24"/>
                <w:szCs w:val="24"/>
              </w:rPr>
            </w:pPr>
            <w:hyperlink r:id="rId32" w:history="1">
              <w:r w:rsidRPr="003F5A5A">
                <w:rPr>
                  <w:rStyle w:val="Hyperlink"/>
                  <w:rFonts w:cs="Arial"/>
                  <w:sz w:val="24"/>
                  <w:szCs w:val="24"/>
                </w:rPr>
                <w:t>jpowers@knightelkgrove.com</w:t>
              </w:r>
            </w:hyperlink>
          </w:p>
          <w:p w14:paraId="4372BE6B" w14:textId="77777777" w:rsidR="005B788D" w:rsidRPr="00FF48E7" w:rsidRDefault="005B788D" w:rsidP="005B788D">
            <w:pPr>
              <w:jc w:val="both"/>
              <w:rPr>
                <w:color w:val="000000" w:themeColor="text1"/>
                <w:sz w:val="24"/>
                <w:szCs w:val="24"/>
              </w:rPr>
            </w:pPr>
          </w:p>
        </w:tc>
      </w:tr>
      <w:tr w:rsidR="00F87419" w:rsidRPr="00FB1947" w14:paraId="7872B3DF" w14:textId="77777777" w:rsidTr="006921A1">
        <w:trPr>
          <w:cantSplit/>
          <w:jc w:val="center"/>
        </w:trPr>
        <w:tc>
          <w:tcPr>
            <w:tcW w:w="1615" w:type="dxa"/>
          </w:tcPr>
          <w:p w14:paraId="1894EE5B" w14:textId="77777777" w:rsidR="00F87419" w:rsidRPr="00CF4117" w:rsidRDefault="00F87419" w:rsidP="00F87419">
            <w:pPr>
              <w:rPr>
                <w:rFonts w:cs="Arial"/>
                <w:sz w:val="24"/>
                <w:szCs w:val="24"/>
              </w:rPr>
            </w:pPr>
            <w:r w:rsidRPr="00CF4117">
              <w:rPr>
                <w:rFonts w:cs="Arial"/>
                <w:sz w:val="24"/>
                <w:szCs w:val="24"/>
              </w:rPr>
              <w:t>Contract #</w:t>
            </w:r>
          </w:p>
          <w:p w14:paraId="75A4BAE7" w14:textId="2488E9FC" w:rsidR="00F87419" w:rsidRPr="00CF4117" w:rsidRDefault="00F87419" w:rsidP="00F87419">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E</w:t>
            </w:r>
          </w:p>
        </w:tc>
        <w:tc>
          <w:tcPr>
            <w:tcW w:w="2970" w:type="dxa"/>
            <w:tcMar>
              <w:top w:w="40" w:type="dxa"/>
              <w:bottom w:w="40" w:type="dxa"/>
            </w:tcMar>
          </w:tcPr>
          <w:p w14:paraId="3385229E" w14:textId="77777777" w:rsidR="00F87419" w:rsidRPr="00CF4117" w:rsidRDefault="00F87419" w:rsidP="00F87419">
            <w:pPr>
              <w:rPr>
                <w:rFonts w:cs="Arial"/>
                <w:sz w:val="24"/>
                <w:szCs w:val="24"/>
              </w:rPr>
            </w:pPr>
            <w:r w:rsidRPr="00CF4117">
              <w:rPr>
                <w:rFonts w:cs="Arial"/>
                <w:sz w:val="24"/>
                <w:szCs w:val="24"/>
              </w:rPr>
              <w:t>U.S. Mail:</w:t>
            </w:r>
          </w:p>
          <w:p w14:paraId="158DD879" w14:textId="77777777" w:rsidR="00F87419" w:rsidRPr="00AD652D" w:rsidRDefault="00F87419" w:rsidP="00F87419">
            <w:pPr>
              <w:rPr>
                <w:rFonts w:cs="Arial"/>
                <w:sz w:val="24"/>
                <w:szCs w:val="24"/>
              </w:rPr>
            </w:pPr>
            <w:r w:rsidRPr="00AD652D">
              <w:rPr>
                <w:rFonts w:cs="Arial"/>
                <w:sz w:val="24"/>
                <w:szCs w:val="24"/>
              </w:rPr>
              <w:t>Elk Grove Auto Group</w:t>
            </w:r>
          </w:p>
          <w:p w14:paraId="7DB661F6" w14:textId="77777777" w:rsidR="00F87419" w:rsidRPr="00AD652D" w:rsidRDefault="00F87419" w:rsidP="00F87419">
            <w:pPr>
              <w:rPr>
                <w:rFonts w:cs="Arial"/>
                <w:sz w:val="24"/>
                <w:szCs w:val="24"/>
              </w:rPr>
            </w:pPr>
            <w:r w:rsidRPr="00AD652D">
              <w:rPr>
                <w:rFonts w:cs="Arial"/>
                <w:sz w:val="24"/>
                <w:szCs w:val="24"/>
              </w:rPr>
              <w:t>8575 Laguna Grove Drive</w:t>
            </w:r>
          </w:p>
          <w:p w14:paraId="58D9098F" w14:textId="77777777" w:rsidR="00F87419" w:rsidRPr="00AD652D" w:rsidRDefault="00F87419" w:rsidP="00F87419">
            <w:pPr>
              <w:rPr>
                <w:rFonts w:cs="Arial"/>
                <w:sz w:val="24"/>
                <w:szCs w:val="24"/>
              </w:rPr>
            </w:pPr>
            <w:r w:rsidRPr="00AD652D">
              <w:rPr>
                <w:rFonts w:cs="Arial"/>
                <w:sz w:val="24"/>
                <w:szCs w:val="24"/>
              </w:rPr>
              <w:t>Elk Grove, CA 95757</w:t>
            </w:r>
          </w:p>
          <w:p w14:paraId="4BA31CDD" w14:textId="1950A212" w:rsidR="00F87419" w:rsidRPr="00CF4117" w:rsidRDefault="00F87419" w:rsidP="00F87419">
            <w:pPr>
              <w:rPr>
                <w:rFonts w:cs="Arial"/>
                <w:sz w:val="24"/>
                <w:szCs w:val="24"/>
              </w:rPr>
            </w:pPr>
            <w:r>
              <w:rPr>
                <w:rFonts w:cs="Arial"/>
                <w:sz w:val="24"/>
                <w:szCs w:val="24"/>
              </w:rPr>
              <w:t xml:space="preserve">Attn: </w:t>
            </w:r>
            <w:r w:rsidRPr="00B010E8">
              <w:rPr>
                <w:rFonts w:cs="Arial"/>
                <w:sz w:val="24"/>
                <w:szCs w:val="24"/>
              </w:rPr>
              <w:t>Jerry Powers</w:t>
            </w:r>
          </w:p>
        </w:tc>
        <w:tc>
          <w:tcPr>
            <w:tcW w:w="1890" w:type="dxa"/>
            <w:tcMar>
              <w:top w:w="40" w:type="dxa"/>
              <w:bottom w:w="40" w:type="dxa"/>
            </w:tcMar>
          </w:tcPr>
          <w:p w14:paraId="45664E53" w14:textId="77777777" w:rsidR="00F87419" w:rsidRDefault="00F87419" w:rsidP="00F87419">
            <w:pPr>
              <w:rPr>
                <w:rFonts w:cs="Arial"/>
                <w:sz w:val="24"/>
                <w:szCs w:val="24"/>
              </w:rPr>
            </w:pPr>
            <w:r w:rsidRPr="00CF4117">
              <w:rPr>
                <w:rFonts w:cs="Arial"/>
                <w:sz w:val="24"/>
                <w:szCs w:val="24"/>
              </w:rPr>
              <w:t>Facsimile:</w:t>
            </w:r>
          </w:p>
          <w:p w14:paraId="00D7B26E" w14:textId="77777777" w:rsidR="00F87419" w:rsidRPr="00CF4117" w:rsidRDefault="00F87419" w:rsidP="00F87419">
            <w:pPr>
              <w:rPr>
                <w:rFonts w:cs="Arial"/>
                <w:sz w:val="24"/>
                <w:szCs w:val="24"/>
              </w:rPr>
            </w:pPr>
            <w:r w:rsidRPr="00CF4117">
              <w:rPr>
                <w:rFonts w:cs="Arial"/>
                <w:sz w:val="24"/>
                <w:szCs w:val="24"/>
              </w:rPr>
              <w:t>(916) 421-0149</w:t>
            </w:r>
          </w:p>
          <w:p w14:paraId="4B972852" w14:textId="77777777" w:rsidR="00F87419" w:rsidRPr="00CF4117" w:rsidRDefault="00F87419" w:rsidP="00F87419">
            <w:pPr>
              <w:rPr>
                <w:rFonts w:cs="Arial"/>
                <w:sz w:val="24"/>
                <w:szCs w:val="24"/>
              </w:rPr>
            </w:pPr>
          </w:p>
        </w:tc>
        <w:tc>
          <w:tcPr>
            <w:tcW w:w="4273" w:type="dxa"/>
            <w:tcMar>
              <w:top w:w="40" w:type="dxa"/>
              <w:bottom w:w="40" w:type="dxa"/>
            </w:tcMar>
          </w:tcPr>
          <w:p w14:paraId="6DE4C521" w14:textId="77777777" w:rsidR="00F87419" w:rsidRPr="00FF48E7" w:rsidRDefault="00F87419" w:rsidP="00F87419">
            <w:pPr>
              <w:jc w:val="both"/>
              <w:rPr>
                <w:color w:val="000000" w:themeColor="text1"/>
                <w:sz w:val="24"/>
                <w:szCs w:val="24"/>
              </w:rPr>
            </w:pPr>
            <w:r w:rsidRPr="00FF48E7">
              <w:rPr>
                <w:color w:val="000000" w:themeColor="text1"/>
                <w:sz w:val="24"/>
                <w:szCs w:val="24"/>
              </w:rPr>
              <w:t xml:space="preserve">Email: </w:t>
            </w:r>
          </w:p>
          <w:p w14:paraId="7C6B7268" w14:textId="32CC444A" w:rsidR="00F87419" w:rsidRPr="00FF48E7" w:rsidRDefault="00FF48E7" w:rsidP="00F87419">
            <w:pPr>
              <w:jc w:val="both"/>
              <w:rPr>
                <w:color w:val="000000" w:themeColor="text1"/>
                <w:sz w:val="24"/>
                <w:szCs w:val="24"/>
              </w:rPr>
            </w:pPr>
            <w:hyperlink r:id="rId33" w:history="1">
              <w:r w:rsidRPr="003F5A5A">
                <w:rPr>
                  <w:rStyle w:val="Hyperlink"/>
                  <w:rFonts w:cs="Arial"/>
                  <w:sz w:val="24"/>
                  <w:szCs w:val="24"/>
                </w:rPr>
                <w:t>jpowers@knightelkgrove.com</w:t>
              </w:r>
            </w:hyperlink>
          </w:p>
          <w:p w14:paraId="00F2AA0F" w14:textId="77777777" w:rsidR="00F87419" w:rsidRPr="00FF48E7" w:rsidRDefault="00F87419" w:rsidP="00F87419">
            <w:pPr>
              <w:jc w:val="both"/>
              <w:rPr>
                <w:color w:val="000000" w:themeColor="text1"/>
                <w:sz w:val="24"/>
                <w:szCs w:val="24"/>
              </w:rPr>
            </w:pPr>
          </w:p>
        </w:tc>
      </w:tr>
      <w:tr w:rsidR="003E7ED8" w:rsidRPr="00FB1947" w14:paraId="5A71373C" w14:textId="77777777" w:rsidTr="006921A1">
        <w:trPr>
          <w:cantSplit/>
          <w:jc w:val="center"/>
        </w:trPr>
        <w:tc>
          <w:tcPr>
            <w:tcW w:w="1615" w:type="dxa"/>
          </w:tcPr>
          <w:p w14:paraId="1FF8BB24" w14:textId="77777777" w:rsidR="003E7ED8" w:rsidRPr="00CF4117" w:rsidRDefault="003E7ED8" w:rsidP="003E7ED8">
            <w:pPr>
              <w:rPr>
                <w:rFonts w:cs="Arial"/>
                <w:sz w:val="24"/>
                <w:szCs w:val="24"/>
              </w:rPr>
            </w:pPr>
            <w:r w:rsidRPr="00CF4117">
              <w:rPr>
                <w:rFonts w:cs="Arial"/>
                <w:sz w:val="24"/>
                <w:szCs w:val="24"/>
              </w:rPr>
              <w:lastRenderedPageBreak/>
              <w:t>Contract #</w:t>
            </w:r>
          </w:p>
          <w:p w14:paraId="22F33427" w14:textId="24301245" w:rsidR="003E7ED8" w:rsidRPr="00BF1213"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F</w:t>
            </w:r>
          </w:p>
        </w:tc>
        <w:tc>
          <w:tcPr>
            <w:tcW w:w="2970" w:type="dxa"/>
            <w:tcMar>
              <w:top w:w="40" w:type="dxa"/>
              <w:bottom w:w="40" w:type="dxa"/>
            </w:tcMar>
          </w:tcPr>
          <w:p w14:paraId="376577BB" w14:textId="77777777" w:rsidR="003E7ED8" w:rsidRPr="0086670F" w:rsidRDefault="003E7ED8" w:rsidP="003E7ED8">
            <w:pPr>
              <w:rPr>
                <w:rFonts w:cs="Arial"/>
                <w:sz w:val="24"/>
                <w:szCs w:val="24"/>
              </w:rPr>
            </w:pPr>
            <w:r w:rsidRPr="0086670F">
              <w:rPr>
                <w:rFonts w:cs="Arial"/>
                <w:sz w:val="24"/>
                <w:szCs w:val="24"/>
              </w:rPr>
              <w:t>U.S. Mail:</w:t>
            </w:r>
          </w:p>
          <w:p w14:paraId="4AAF1E5E" w14:textId="77777777" w:rsidR="003E7ED8" w:rsidRPr="0086670F" w:rsidRDefault="003E7ED8" w:rsidP="003E7ED8">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86670F">
              <w:rPr>
                <w:rFonts w:cs="Arial"/>
                <w:sz w:val="24"/>
                <w:szCs w:val="24"/>
              </w:rPr>
              <w:t>Downtown Ford Sales</w:t>
            </w:r>
          </w:p>
          <w:p w14:paraId="3B2CE965" w14:textId="77777777" w:rsidR="003E7ED8" w:rsidRPr="0086670F" w:rsidRDefault="003E7ED8" w:rsidP="003E7ED8">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86670F">
              <w:rPr>
                <w:rFonts w:cs="Arial"/>
                <w:sz w:val="24"/>
                <w:szCs w:val="24"/>
              </w:rPr>
              <w:t>525 N 16</w:t>
            </w:r>
            <w:r w:rsidRPr="0086670F">
              <w:rPr>
                <w:rFonts w:cs="Arial"/>
                <w:sz w:val="24"/>
                <w:szCs w:val="24"/>
                <w:vertAlign w:val="superscript"/>
              </w:rPr>
              <w:t>th</w:t>
            </w:r>
            <w:r w:rsidRPr="0086670F">
              <w:rPr>
                <w:rFonts w:cs="Arial"/>
                <w:sz w:val="24"/>
                <w:szCs w:val="24"/>
              </w:rPr>
              <w:t xml:space="preserve"> St</w:t>
            </w:r>
          </w:p>
          <w:p w14:paraId="45029B16" w14:textId="77777777" w:rsidR="003E7ED8" w:rsidRPr="0086670F" w:rsidRDefault="003E7ED8" w:rsidP="003E7ED8">
            <w:pPr>
              <w:rPr>
                <w:rFonts w:cs="Arial"/>
                <w:sz w:val="24"/>
                <w:szCs w:val="24"/>
              </w:rPr>
            </w:pPr>
            <w:r w:rsidRPr="0086670F">
              <w:rPr>
                <w:rFonts w:cs="Arial"/>
                <w:sz w:val="24"/>
                <w:szCs w:val="24"/>
              </w:rPr>
              <w:t>Sacramento, CA 95811</w:t>
            </w:r>
          </w:p>
          <w:p w14:paraId="6E086A3F" w14:textId="0F6F6AD7" w:rsidR="003E7ED8" w:rsidRPr="0086670F" w:rsidRDefault="003E7ED8" w:rsidP="003E7ED8">
            <w:pPr>
              <w:rPr>
                <w:rFonts w:cs="Arial"/>
                <w:sz w:val="24"/>
                <w:szCs w:val="24"/>
              </w:rPr>
            </w:pPr>
            <w:r w:rsidRPr="0086670F">
              <w:rPr>
                <w:rFonts w:cs="Arial"/>
                <w:sz w:val="24"/>
                <w:szCs w:val="24"/>
              </w:rPr>
              <w:t xml:space="preserve">Attn: </w:t>
            </w:r>
            <w:r w:rsidR="00734175" w:rsidRPr="0086670F">
              <w:rPr>
                <w:rFonts w:cs="Arial"/>
                <w:sz w:val="24"/>
                <w:szCs w:val="24"/>
              </w:rPr>
              <w:t>Kayla Dean</w:t>
            </w:r>
          </w:p>
        </w:tc>
        <w:tc>
          <w:tcPr>
            <w:tcW w:w="1890" w:type="dxa"/>
            <w:tcMar>
              <w:top w:w="40" w:type="dxa"/>
              <w:bottom w:w="40" w:type="dxa"/>
            </w:tcMar>
          </w:tcPr>
          <w:p w14:paraId="24E1B1D2" w14:textId="77777777" w:rsidR="003E7ED8" w:rsidRPr="0086670F" w:rsidRDefault="003E7ED8" w:rsidP="003E7ED8">
            <w:pPr>
              <w:rPr>
                <w:rFonts w:cs="Arial"/>
                <w:sz w:val="24"/>
                <w:szCs w:val="24"/>
              </w:rPr>
            </w:pPr>
            <w:r w:rsidRPr="0086670F">
              <w:rPr>
                <w:rFonts w:cs="Arial"/>
                <w:sz w:val="24"/>
                <w:szCs w:val="24"/>
              </w:rPr>
              <w:t>Facsimile:</w:t>
            </w:r>
          </w:p>
          <w:p w14:paraId="76D7D6BD" w14:textId="1D742363" w:rsidR="003E7ED8" w:rsidRPr="0086670F" w:rsidRDefault="007D6282" w:rsidP="001B7292">
            <w:pPr>
              <w:rPr>
                <w:rFonts w:cs="Arial"/>
                <w:sz w:val="24"/>
                <w:szCs w:val="24"/>
              </w:rPr>
            </w:pPr>
            <w:r w:rsidRPr="0086670F">
              <w:rPr>
                <w:rFonts w:cs="Arial"/>
                <w:sz w:val="24"/>
                <w:szCs w:val="24"/>
              </w:rPr>
              <w:t>(916) 492</w:t>
            </w:r>
            <w:r w:rsidR="001B7292" w:rsidRPr="0086670F">
              <w:rPr>
                <w:rFonts w:cs="Arial"/>
                <w:sz w:val="24"/>
                <w:szCs w:val="24"/>
              </w:rPr>
              <w:t xml:space="preserve">- </w:t>
            </w:r>
            <w:r w:rsidRPr="0086670F">
              <w:rPr>
                <w:rFonts w:cs="Arial"/>
                <w:sz w:val="24"/>
                <w:szCs w:val="24"/>
              </w:rPr>
              <w:t>6633</w:t>
            </w:r>
          </w:p>
        </w:tc>
        <w:tc>
          <w:tcPr>
            <w:tcW w:w="4273" w:type="dxa"/>
            <w:tcMar>
              <w:top w:w="40" w:type="dxa"/>
              <w:bottom w:w="40" w:type="dxa"/>
            </w:tcMar>
          </w:tcPr>
          <w:p w14:paraId="6A398EF8" w14:textId="312787CC" w:rsidR="003E7ED8" w:rsidRDefault="003E7ED8" w:rsidP="003E7ED8">
            <w:pPr>
              <w:spacing w:after="60"/>
              <w:rPr>
                <w:rFonts w:cs="Arial"/>
                <w:sz w:val="24"/>
                <w:szCs w:val="24"/>
              </w:rPr>
            </w:pPr>
            <w:r w:rsidRPr="0086670F">
              <w:rPr>
                <w:rFonts w:cs="Arial"/>
                <w:sz w:val="24"/>
                <w:szCs w:val="24"/>
              </w:rPr>
              <w:t>Email:</w:t>
            </w:r>
          </w:p>
          <w:p w14:paraId="61E99E77" w14:textId="02CCE05A" w:rsidR="00F44FBF" w:rsidRPr="0086670F" w:rsidRDefault="00F44FBF" w:rsidP="00F44FBF">
            <w:pPr>
              <w:spacing w:after="60"/>
            </w:pPr>
            <w:hyperlink r:id="rId34" w:history="1">
              <w:r w:rsidRPr="002C0596">
                <w:rPr>
                  <w:rStyle w:val="Hyperlink"/>
                  <w:sz w:val="24"/>
                  <w:szCs w:val="24"/>
                </w:rPr>
                <w:t>kayladean@fordsacramento.com</w:t>
              </w:r>
            </w:hyperlink>
          </w:p>
        </w:tc>
      </w:tr>
      <w:tr w:rsidR="003E7ED8" w:rsidRPr="00FB1947" w14:paraId="1506C449" w14:textId="77777777" w:rsidTr="006921A1">
        <w:trPr>
          <w:cantSplit/>
          <w:jc w:val="center"/>
        </w:trPr>
        <w:tc>
          <w:tcPr>
            <w:tcW w:w="1615" w:type="dxa"/>
          </w:tcPr>
          <w:p w14:paraId="7FC92486" w14:textId="77777777" w:rsidR="003E7ED8" w:rsidRPr="00CF4117" w:rsidRDefault="003E7ED8" w:rsidP="003E7ED8">
            <w:pPr>
              <w:rPr>
                <w:rFonts w:cs="Arial"/>
                <w:sz w:val="24"/>
                <w:szCs w:val="24"/>
              </w:rPr>
            </w:pPr>
            <w:r w:rsidRPr="00CF4117">
              <w:rPr>
                <w:rFonts w:cs="Arial"/>
                <w:sz w:val="24"/>
                <w:szCs w:val="24"/>
              </w:rPr>
              <w:t>Contract #</w:t>
            </w:r>
          </w:p>
          <w:p w14:paraId="55070026" w14:textId="628B3159" w:rsidR="003E7ED8" w:rsidRPr="00BF1213"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G</w:t>
            </w:r>
          </w:p>
        </w:tc>
        <w:tc>
          <w:tcPr>
            <w:tcW w:w="2970" w:type="dxa"/>
            <w:tcMar>
              <w:top w:w="40" w:type="dxa"/>
              <w:bottom w:w="40" w:type="dxa"/>
            </w:tcMar>
          </w:tcPr>
          <w:p w14:paraId="09F93DF8" w14:textId="77777777" w:rsidR="003E7ED8" w:rsidRPr="00CF4117" w:rsidRDefault="003E7ED8" w:rsidP="003E7ED8">
            <w:pPr>
              <w:rPr>
                <w:rFonts w:cs="Arial"/>
                <w:sz w:val="24"/>
                <w:szCs w:val="24"/>
              </w:rPr>
            </w:pPr>
            <w:r w:rsidRPr="00CF4117">
              <w:rPr>
                <w:rFonts w:cs="Arial"/>
                <w:sz w:val="24"/>
                <w:szCs w:val="24"/>
              </w:rPr>
              <w:t>U.S. Mail:</w:t>
            </w:r>
          </w:p>
          <w:p w14:paraId="39CAFEED" w14:textId="77777777" w:rsidR="003E7ED8" w:rsidRPr="004E42B7" w:rsidRDefault="003E7ED8" w:rsidP="003E7ED8">
            <w:pPr>
              <w:rPr>
                <w:rFonts w:cs="Arial"/>
                <w:sz w:val="24"/>
                <w:szCs w:val="24"/>
              </w:rPr>
            </w:pPr>
            <w:r w:rsidRPr="004E42B7">
              <w:rPr>
                <w:rFonts w:cs="Arial"/>
                <w:sz w:val="24"/>
                <w:szCs w:val="24"/>
              </w:rPr>
              <w:t>Watsonville Fleet Group</w:t>
            </w:r>
          </w:p>
          <w:p w14:paraId="3BA2ADE7" w14:textId="77777777" w:rsidR="003E7ED8" w:rsidRPr="004E42B7" w:rsidRDefault="003E7ED8" w:rsidP="003E7ED8">
            <w:pPr>
              <w:rPr>
                <w:rFonts w:cs="Arial"/>
                <w:sz w:val="24"/>
                <w:szCs w:val="24"/>
              </w:rPr>
            </w:pPr>
            <w:r w:rsidRPr="004E42B7">
              <w:rPr>
                <w:rFonts w:cs="Arial"/>
                <w:sz w:val="24"/>
                <w:szCs w:val="24"/>
              </w:rPr>
              <w:t>1601 W. Main Street</w:t>
            </w:r>
          </w:p>
          <w:p w14:paraId="6AF64EA8" w14:textId="77777777" w:rsidR="003E7ED8" w:rsidRDefault="003E7ED8" w:rsidP="003E7ED8">
            <w:pPr>
              <w:rPr>
                <w:rFonts w:cs="Arial"/>
                <w:sz w:val="24"/>
                <w:szCs w:val="24"/>
              </w:rPr>
            </w:pPr>
            <w:r w:rsidRPr="004E42B7">
              <w:rPr>
                <w:rFonts w:cs="Arial"/>
                <w:sz w:val="24"/>
                <w:szCs w:val="24"/>
              </w:rPr>
              <w:t>Alhambra, CA 91801</w:t>
            </w:r>
          </w:p>
          <w:p w14:paraId="49A37AE4" w14:textId="063477C6" w:rsidR="003E7ED8" w:rsidRPr="00BF1213" w:rsidRDefault="003E7ED8" w:rsidP="003E7ED8">
            <w:pPr>
              <w:rPr>
                <w:rFonts w:cs="Arial"/>
                <w:b/>
                <w:i/>
                <w:sz w:val="24"/>
                <w:szCs w:val="24"/>
                <w:highlight w:val="yellow"/>
              </w:rPr>
            </w:pPr>
            <w:r w:rsidRPr="00A538D0">
              <w:rPr>
                <w:rFonts w:cs="Arial"/>
                <w:sz w:val="24"/>
                <w:szCs w:val="24"/>
              </w:rPr>
              <w:t>Attn: Yesenia Covarrubias</w:t>
            </w:r>
          </w:p>
        </w:tc>
        <w:tc>
          <w:tcPr>
            <w:tcW w:w="1890" w:type="dxa"/>
            <w:tcMar>
              <w:top w:w="40" w:type="dxa"/>
              <w:bottom w:w="40" w:type="dxa"/>
            </w:tcMar>
          </w:tcPr>
          <w:p w14:paraId="27A75974" w14:textId="77777777" w:rsidR="003E7ED8" w:rsidRPr="00CF4117" w:rsidRDefault="003E7ED8" w:rsidP="003E7ED8">
            <w:pPr>
              <w:rPr>
                <w:rFonts w:cs="Arial"/>
                <w:sz w:val="24"/>
                <w:szCs w:val="24"/>
              </w:rPr>
            </w:pPr>
            <w:r w:rsidRPr="00CF4117">
              <w:rPr>
                <w:rFonts w:cs="Arial"/>
                <w:sz w:val="24"/>
                <w:szCs w:val="24"/>
              </w:rPr>
              <w:t>Facsimile:</w:t>
            </w:r>
          </w:p>
          <w:p w14:paraId="00E8F126" w14:textId="5A1F9087" w:rsidR="003E7ED8" w:rsidRPr="00FB1947" w:rsidRDefault="003E7ED8" w:rsidP="003E7ED8">
            <w:pPr>
              <w:rPr>
                <w:rFonts w:cs="Arial"/>
                <w:sz w:val="24"/>
                <w:szCs w:val="24"/>
                <w:highlight w:val="yellow"/>
              </w:rPr>
            </w:pPr>
            <w:r w:rsidRPr="004E42B7">
              <w:rPr>
                <w:rFonts w:cs="Arial"/>
                <w:sz w:val="24"/>
                <w:szCs w:val="24"/>
              </w:rPr>
              <w:t>(626) 457-5593</w:t>
            </w:r>
          </w:p>
        </w:tc>
        <w:tc>
          <w:tcPr>
            <w:tcW w:w="4273" w:type="dxa"/>
            <w:tcMar>
              <w:top w:w="40" w:type="dxa"/>
              <w:bottom w:w="40" w:type="dxa"/>
            </w:tcMar>
          </w:tcPr>
          <w:p w14:paraId="07F87FA3" w14:textId="77777777" w:rsidR="003E7ED8" w:rsidRDefault="003E7ED8" w:rsidP="003E7ED8">
            <w:pPr>
              <w:jc w:val="both"/>
              <w:rPr>
                <w:sz w:val="24"/>
                <w:szCs w:val="24"/>
              </w:rPr>
            </w:pPr>
            <w:r>
              <w:rPr>
                <w:sz w:val="24"/>
                <w:szCs w:val="24"/>
              </w:rPr>
              <w:t xml:space="preserve">Email: </w:t>
            </w:r>
          </w:p>
          <w:p w14:paraId="784F4B40" w14:textId="6345359A" w:rsidR="003E7ED8" w:rsidRPr="00FB1947" w:rsidRDefault="003E7ED8" w:rsidP="003E7ED8">
            <w:pPr>
              <w:rPr>
                <w:sz w:val="24"/>
                <w:szCs w:val="24"/>
              </w:rPr>
            </w:pPr>
            <w:hyperlink r:id="rId35" w:history="1">
              <w:r w:rsidRPr="00F62F6E">
                <w:rPr>
                  <w:rStyle w:val="Hyperlink"/>
                  <w:sz w:val="24"/>
                  <w:szCs w:val="24"/>
                </w:rPr>
                <w:t>yesenia@watsonvillefleetgroup.com</w:t>
              </w:r>
            </w:hyperlink>
          </w:p>
        </w:tc>
      </w:tr>
      <w:tr w:rsidR="003E7ED8" w:rsidRPr="00FB1947" w14:paraId="66E4EBD4" w14:textId="77777777" w:rsidTr="006921A1">
        <w:trPr>
          <w:cantSplit/>
          <w:jc w:val="center"/>
        </w:trPr>
        <w:tc>
          <w:tcPr>
            <w:tcW w:w="1615" w:type="dxa"/>
          </w:tcPr>
          <w:p w14:paraId="64899C66" w14:textId="77777777" w:rsidR="003E7ED8" w:rsidRPr="00CF4117" w:rsidRDefault="003E7ED8" w:rsidP="003E7ED8">
            <w:pPr>
              <w:rPr>
                <w:rFonts w:cs="Arial"/>
                <w:sz w:val="24"/>
                <w:szCs w:val="24"/>
              </w:rPr>
            </w:pPr>
            <w:r w:rsidRPr="00CF4117">
              <w:rPr>
                <w:rFonts w:cs="Arial"/>
                <w:sz w:val="24"/>
                <w:szCs w:val="24"/>
              </w:rPr>
              <w:t>Contract #</w:t>
            </w:r>
          </w:p>
          <w:p w14:paraId="33639346" w14:textId="0E41F004" w:rsidR="003E7ED8"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H</w:t>
            </w:r>
          </w:p>
        </w:tc>
        <w:tc>
          <w:tcPr>
            <w:tcW w:w="2970" w:type="dxa"/>
            <w:tcMar>
              <w:top w:w="40" w:type="dxa"/>
              <w:bottom w:w="40" w:type="dxa"/>
            </w:tcMar>
          </w:tcPr>
          <w:p w14:paraId="58ACE359" w14:textId="77777777" w:rsidR="003E7ED8" w:rsidRPr="00CF4117" w:rsidRDefault="003E7ED8" w:rsidP="003E7ED8">
            <w:pPr>
              <w:rPr>
                <w:rFonts w:cs="Arial"/>
                <w:sz w:val="24"/>
                <w:szCs w:val="24"/>
              </w:rPr>
            </w:pPr>
            <w:r w:rsidRPr="00CF4117">
              <w:rPr>
                <w:rFonts w:cs="Arial"/>
                <w:sz w:val="24"/>
                <w:szCs w:val="24"/>
              </w:rPr>
              <w:t>U.S. Mail:</w:t>
            </w:r>
          </w:p>
          <w:p w14:paraId="7B9AA7B1" w14:textId="77777777" w:rsidR="003E7ED8" w:rsidRPr="00A538D0" w:rsidRDefault="003E7ED8" w:rsidP="003E7ED8">
            <w:pPr>
              <w:rPr>
                <w:rFonts w:cs="Arial"/>
                <w:sz w:val="24"/>
                <w:szCs w:val="24"/>
              </w:rPr>
            </w:pPr>
            <w:r w:rsidRPr="00A538D0">
              <w:rPr>
                <w:rFonts w:cs="Arial"/>
                <w:sz w:val="24"/>
                <w:szCs w:val="24"/>
              </w:rPr>
              <w:t>CA Car Group</w:t>
            </w:r>
          </w:p>
          <w:p w14:paraId="772033BF" w14:textId="77777777" w:rsidR="003E7ED8" w:rsidRPr="00A538D0" w:rsidRDefault="003E7ED8" w:rsidP="003E7ED8">
            <w:pPr>
              <w:rPr>
                <w:rFonts w:cs="Arial"/>
                <w:sz w:val="24"/>
                <w:szCs w:val="24"/>
              </w:rPr>
            </w:pPr>
            <w:r w:rsidRPr="00A538D0">
              <w:rPr>
                <w:rFonts w:cs="Arial"/>
                <w:sz w:val="24"/>
                <w:szCs w:val="24"/>
              </w:rPr>
              <w:t>4200 John Monego Ct</w:t>
            </w:r>
          </w:p>
          <w:p w14:paraId="296E2FBB" w14:textId="77777777" w:rsidR="003E7ED8" w:rsidRDefault="003E7ED8" w:rsidP="003E7ED8">
            <w:pPr>
              <w:rPr>
                <w:rFonts w:cs="Arial"/>
                <w:sz w:val="24"/>
                <w:szCs w:val="24"/>
              </w:rPr>
            </w:pPr>
            <w:r w:rsidRPr="00A538D0">
              <w:rPr>
                <w:rFonts w:cs="Arial"/>
                <w:sz w:val="24"/>
                <w:szCs w:val="24"/>
              </w:rPr>
              <w:t>Dublin, CA 94568</w:t>
            </w:r>
          </w:p>
          <w:p w14:paraId="5BF6432B" w14:textId="0C5685F1" w:rsidR="003E7ED8" w:rsidRPr="00CF4117" w:rsidRDefault="003E7ED8" w:rsidP="003E7ED8">
            <w:pPr>
              <w:rPr>
                <w:rFonts w:cs="Arial"/>
                <w:sz w:val="24"/>
                <w:szCs w:val="24"/>
              </w:rPr>
            </w:pPr>
            <w:r w:rsidRPr="00A538D0">
              <w:rPr>
                <w:rFonts w:cs="Arial"/>
                <w:sz w:val="24"/>
                <w:szCs w:val="24"/>
              </w:rPr>
              <w:t>Attn:</w:t>
            </w:r>
            <w:r w:rsidRPr="00FE3F9F">
              <w:rPr>
                <w:rFonts w:cs="Arial"/>
                <w:b/>
                <w:bCs/>
                <w:i/>
                <w:iCs/>
                <w:color w:val="C00000"/>
                <w:sz w:val="24"/>
                <w:szCs w:val="24"/>
              </w:rPr>
              <w:t xml:space="preserve"> </w:t>
            </w:r>
            <w:r w:rsidR="00FE3F9F" w:rsidRPr="00FE3F9F">
              <w:rPr>
                <w:rFonts w:cs="Arial"/>
                <w:b/>
                <w:bCs/>
                <w:i/>
                <w:iCs/>
                <w:color w:val="C00000"/>
                <w:sz w:val="24"/>
                <w:szCs w:val="24"/>
              </w:rPr>
              <w:t>*C</w:t>
            </w:r>
            <w:r w:rsidR="00FE3F9F" w:rsidRPr="00FE3F9F">
              <w:rPr>
                <w:b/>
                <w:bCs/>
                <w:i/>
                <w:iCs/>
                <w:color w:val="C00000"/>
                <w:sz w:val="24"/>
                <w:szCs w:val="24"/>
              </w:rPr>
              <w:t>hris Sims*</w:t>
            </w:r>
          </w:p>
        </w:tc>
        <w:tc>
          <w:tcPr>
            <w:tcW w:w="1890" w:type="dxa"/>
            <w:tcMar>
              <w:top w:w="40" w:type="dxa"/>
              <w:bottom w:w="40" w:type="dxa"/>
            </w:tcMar>
          </w:tcPr>
          <w:p w14:paraId="1693972F" w14:textId="77777777" w:rsidR="003E7ED8" w:rsidRPr="00CF4117" w:rsidRDefault="003E7ED8" w:rsidP="003E7ED8">
            <w:pPr>
              <w:rPr>
                <w:rFonts w:cs="Arial"/>
                <w:sz w:val="24"/>
                <w:szCs w:val="24"/>
              </w:rPr>
            </w:pPr>
            <w:r w:rsidRPr="00CF4117">
              <w:rPr>
                <w:rFonts w:cs="Arial"/>
                <w:sz w:val="24"/>
                <w:szCs w:val="24"/>
              </w:rPr>
              <w:t>Facsimile:</w:t>
            </w:r>
          </w:p>
          <w:p w14:paraId="53EE22AB" w14:textId="371B9B33" w:rsidR="003E7ED8" w:rsidRPr="00CF4117" w:rsidRDefault="003E7ED8" w:rsidP="003E7ED8">
            <w:pPr>
              <w:rPr>
                <w:rFonts w:cs="Arial"/>
                <w:sz w:val="24"/>
                <w:szCs w:val="24"/>
              </w:rPr>
            </w:pPr>
            <w:r w:rsidRPr="00A538D0">
              <w:rPr>
                <w:rFonts w:cs="Arial"/>
                <w:sz w:val="24"/>
                <w:szCs w:val="24"/>
              </w:rPr>
              <w:t>N/A</w:t>
            </w:r>
          </w:p>
        </w:tc>
        <w:tc>
          <w:tcPr>
            <w:tcW w:w="4273" w:type="dxa"/>
            <w:tcMar>
              <w:top w:w="40" w:type="dxa"/>
              <w:bottom w:w="40" w:type="dxa"/>
            </w:tcMar>
          </w:tcPr>
          <w:p w14:paraId="391DC50D" w14:textId="77777777" w:rsidR="003E7ED8" w:rsidRDefault="003E7ED8" w:rsidP="003E7ED8">
            <w:pPr>
              <w:jc w:val="both"/>
              <w:rPr>
                <w:sz w:val="24"/>
                <w:szCs w:val="24"/>
              </w:rPr>
            </w:pPr>
            <w:r>
              <w:rPr>
                <w:sz w:val="24"/>
                <w:szCs w:val="24"/>
              </w:rPr>
              <w:t xml:space="preserve">Email: </w:t>
            </w:r>
          </w:p>
          <w:p w14:paraId="461D4F2D" w14:textId="5EE2F63A" w:rsidR="003E7ED8" w:rsidRPr="00663452" w:rsidRDefault="00663452" w:rsidP="003E7ED8">
            <w:pPr>
              <w:rPr>
                <w:b/>
                <w:bCs/>
                <w:i/>
                <w:iCs/>
                <w:color w:val="C00000"/>
                <w:sz w:val="24"/>
                <w:szCs w:val="24"/>
              </w:rPr>
            </w:pPr>
            <w:r w:rsidRPr="00AA0A31">
              <w:rPr>
                <w:b/>
                <w:bCs/>
                <w:i/>
                <w:iCs/>
                <w:color w:val="C00000"/>
                <w:sz w:val="24"/>
                <w:szCs w:val="24"/>
              </w:rPr>
              <w:t>*</w:t>
            </w:r>
            <w:hyperlink r:id="rId36" w:history="1">
              <w:r w:rsidRPr="00AA0A31">
                <w:rPr>
                  <w:rStyle w:val="Hyperlink"/>
                  <w:b/>
                  <w:bCs/>
                  <w:i/>
                  <w:iCs/>
                  <w:color w:val="C00000"/>
                  <w:sz w:val="24"/>
                  <w:szCs w:val="24"/>
                </w:rPr>
                <w:t>Chris.Sims@cacargroup.com</w:t>
              </w:r>
            </w:hyperlink>
            <w:r>
              <w:rPr>
                <w:b/>
                <w:bCs/>
                <w:i/>
                <w:iCs/>
                <w:color w:val="C00000"/>
                <w:sz w:val="24"/>
                <w:szCs w:val="24"/>
              </w:rPr>
              <w:t>*</w:t>
            </w:r>
          </w:p>
          <w:p w14:paraId="6DCCDA70" w14:textId="77777777" w:rsidR="003E7ED8" w:rsidRDefault="003E7ED8" w:rsidP="003E7ED8">
            <w:pPr>
              <w:jc w:val="both"/>
              <w:rPr>
                <w:sz w:val="24"/>
                <w:szCs w:val="24"/>
              </w:rPr>
            </w:pPr>
          </w:p>
        </w:tc>
      </w:tr>
      <w:tr w:rsidR="003E7ED8" w:rsidRPr="00FB1947" w14:paraId="157D51D3" w14:textId="77777777" w:rsidTr="006921A1">
        <w:trPr>
          <w:jc w:val="center"/>
        </w:trPr>
        <w:tc>
          <w:tcPr>
            <w:tcW w:w="1615" w:type="dxa"/>
          </w:tcPr>
          <w:p w14:paraId="7A96E7ED" w14:textId="77777777" w:rsidR="003E7ED8" w:rsidRPr="00CF4117" w:rsidRDefault="003E7ED8" w:rsidP="003E7ED8">
            <w:pPr>
              <w:rPr>
                <w:rFonts w:cs="Arial"/>
                <w:sz w:val="24"/>
                <w:szCs w:val="24"/>
              </w:rPr>
            </w:pPr>
            <w:r w:rsidRPr="00CF4117">
              <w:rPr>
                <w:rFonts w:cs="Arial"/>
                <w:sz w:val="24"/>
                <w:szCs w:val="24"/>
              </w:rPr>
              <w:t>Contract #</w:t>
            </w:r>
          </w:p>
          <w:p w14:paraId="3BB0799C" w14:textId="0A4C688F" w:rsidR="003E7ED8"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23-20I</w:t>
            </w:r>
          </w:p>
        </w:tc>
        <w:tc>
          <w:tcPr>
            <w:tcW w:w="2970" w:type="dxa"/>
            <w:tcMar>
              <w:top w:w="40" w:type="dxa"/>
              <w:bottom w:w="40" w:type="dxa"/>
            </w:tcMar>
          </w:tcPr>
          <w:p w14:paraId="20B86F0B" w14:textId="77777777" w:rsidR="003E7ED8" w:rsidRPr="00CF4117" w:rsidRDefault="003E7ED8" w:rsidP="003E7ED8">
            <w:pPr>
              <w:rPr>
                <w:rFonts w:cs="Arial"/>
                <w:sz w:val="24"/>
                <w:szCs w:val="24"/>
              </w:rPr>
            </w:pPr>
            <w:r w:rsidRPr="00CF4117">
              <w:rPr>
                <w:rFonts w:cs="Arial"/>
                <w:sz w:val="24"/>
                <w:szCs w:val="24"/>
              </w:rPr>
              <w:t>U.S. Mail:</w:t>
            </w:r>
          </w:p>
          <w:p w14:paraId="5E88C7BF" w14:textId="77777777" w:rsidR="003E7ED8" w:rsidRPr="00A538D0" w:rsidRDefault="003E7ED8" w:rsidP="003E7ED8">
            <w:pPr>
              <w:rPr>
                <w:rFonts w:cs="Arial"/>
                <w:sz w:val="24"/>
                <w:szCs w:val="24"/>
              </w:rPr>
            </w:pPr>
            <w:r w:rsidRPr="00A538D0">
              <w:rPr>
                <w:rFonts w:cs="Arial"/>
                <w:sz w:val="24"/>
                <w:szCs w:val="24"/>
              </w:rPr>
              <w:t>Riverview International Trucks</w:t>
            </w:r>
          </w:p>
          <w:p w14:paraId="4063C08E" w14:textId="77777777" w:rsidR="003E7ED8" w:rsidRPr="00A538D0" w:rsidRDefault="003E7ED8" w:rsidP="003E7ED8">
            <w:pPr>
              <w:rPr>
                <w:rFonts w:cs="Arial"/>
                <w:sz w:val="24"/>
                <w:szCs w:val="24"/>
              </w:rPr>
            </w:pPr>
            <w:r w:rsidRPr="00A538D0">
              <w:rPr>
                <w:rFonts w:cs="Arial"/>
                <w:sz w:val="24"/>
                <w:szCs w:val="24"/>
              </w:rPr>
              <w:t>2445 Evergreen Avenue</w:t>
            </w:r>
          </w:p>
          <w:p w14:paraId="4DDEDD14" w14:textId="77777777" w:rsidR="003E7ED8" w:rsidRDefault="003E7ED8" w:rsidP="003E7ED8">
            <w:pPr>
              <w:rPr>
                <w:rFonts w:cs="Arial"/>
                <w:sz w:val="24"/>
                <w:szCs w:val="24"/>
              </w:rPr>
            </w:pPr>
            <w:r w:rsidRPr="00A538D0">
              <w:rPr>
                <w:rFonts w:cs="Arial"/>
                <w:sz w:val="24"/>
                <w:szCs w:val="24"/>
              </w:rPr>
              <w:t>West Sacramento, CA 95691</w:t>
            </w:r>
          </w:p>
          <w:p w14:paraId="5ACE5B64" w14:textId="79D42BC4" w:rsidR="003E7ED8" w:rsidRPr="00CF4117" w:rsidRDefault="003E7ED8" w:rsidP="003E7ED8">
            <w:pPr>
              <w:rPr>
                <w:rFonts w:cs="Arial"/>
                <w:sz w:val="24"/>
                <w:szCs w:val="24"/>
              </w:rPr>
            </w:pPr>
            <w:r>
              <w:rPr>
                <w:rFonts w:cs="Arial"/>
                <w:sz w:val="24"/>
                <w:szCs w:val="24"/>
              </w:rPr>
              <w:t>Attn: Jason Farrell</w:t>
            </w:r>
          </w:p>
        </w:tc>
        <w:tc>
          <w:tcPr>
            <w:tcW w:w="1890" w:type="dxa"/>
            <w:tcMar>
              <w:top w:w="40" w:type="dxa"/>
              <w:bottom w:w="40" w:type="dxa"/>
            </w:tcMar>
          </w:tcPr>
          <w:p w14:paraId="5BA006CC" w14:textId="77777777" w:rsidR="003E7ED8" w:rsidRPr="00CF4117" w:rsidRDefault="003E7ED8" w:rsidP="003E7ED8">
            <w:pPr>
              <w:rPr>
                <w:rFonts w:cs="Arial"/>
                <w:sz w:val="24"/>
                <w:szCs w:val="24"/>
              </w:rPr>
            </w:pPr>
            <w:r w:rsidRPr="00CF4117">
              <w:rPr>
                <w:rFonts w:cs="Arial"/>
                <w:sz w:val="24"/>
                <w:szCs w:val="24"/>
              </w:rPr>
              <w:t>Facsimile:</w:t>
            </w:r>
          </w:p>
          <w:p w14:paraId="056734BB" w14:textId="25319F0C" w:rsidR="003E7ED8" w:rsidRPr="00CF4117" w:rsidRDefault="003E7ED8" w:rsidP="003E7ED8">
            <w:pPr>
              <w:rPr>
                <w:rFonts w:cs="Arial"/>
                <w:sz w:val="24"/>
                <w:szCs w:val="24"/>
              </w:rPr>
            </w:pPr>
            <w:r w:rsidRPr="00A538D0">
              <w:rPr>
                <w:rFonts w:cs="Arial"/>
                <w:sz w:val="24"/>
                <w:szCs w:val="24"/>
              </w:rPr>
              <w:t>(916) 372-8541</w:t>
            </w:r>
          </w:p>
        </w:tc>
        <w:tc>
          <w:tcPr>
            <w:tcW w:w="4273" w:type="dxa"/>
            <w:tcMar>
              <w:top w:w="40" w:type="dxa"/>
              <w:bottom w:w="40" w:type="dxa"/>
            </w:tcMar>
          </w:tcPr>
          <w:p w14:paraId="7BAF4827" w14:textId="77777777" w:rsidR="003E7ED8" w:rsidRDefault="003E7ED8" w:rsidP="003E7ED8">
            <w:pPr>
              <w:jc w:val="both"/>
              <w:rPr>
                <w:sz w:val="24"/>
                <w:szCs w:val="24"/>
              </w:rPr>
            </w:pPr>
            <w:r>
              <w:rPr>
                <w:sz w:val="24"/>
                <w:szCs w:val="24"/>
              </w:rPr>
              <w:t xml:space="preserve">Email: </w:t>
            </w:r>
          </w:p>
          <w:p w14:paraId="0E6FF43C" w14:textId="77777777" w:rsidR="003E7ED8" w:rsidRDefault="003E7ED8" w:rsidP="003E7ED8">
            <w:pPr>
              <w:rPr>
                <w:sz w:val="24"/>
                <w:szCs w:val="24"/>
              </w:rPr>
            </w:pPr>
            <w:hyperlink r:id="rId37" w:history="1">
              <w:r w:rsidRPr="00F62F6E">
                <w:rPr>
                  <w:rStyle w:val="Hyperlink"/>
                  <w:sz w:val="24"/>
                  <w:szCs w:val="24"/>
                </w:rPr>
                <w:t>jasonf@riverview-trucks.com</w:t>
              </w:r>
            </w:hyperlink>
          </w:p>
          <w:p w14:paraId="77F96335" w14:textId="77777777" w:rsidR="003E7ED8" w:rsidRPr="00A538D0" w:rsidRDefault="003E7ED8" w:rsidP="003E7ED8">
            <w:pPr>
              <w:rPr>
                <w:sz w:val="24"/>
                <w:szCs w:val="24"/>
              </w:rPr>
            </w:pPr>
          </w:p>
          <w:p w14:paraId="6C8716A9" w14:textId="77777777" w:rsidR="003E7ED8" w:rsidRDefault="003E7ED8" w:rsidP="003E7ED8">
            <w:pPr>
              <w:jc w:val="both"/>
              <w:rPr>
                <w:sz w:val="24"/>
                <w:szCs w:val="24"/>
              </w:rPr>
            </w:pPr>
          </w:p>
        </w:tc>
      </w:tr>
      <w:tr w:rsidR="003E7ED8" w:rsidRPr="00FB1947" w14:paraId="15EF175F" w14:textId="77777777" w:rsidTr="006921A1">
        <w:trPr>
          <w:jc w:val="center"/>
        </w:trPr>
        <w:tc>
          <w:tcPr>
            <w:tcW w:w="1615" w:type="dxa"/>
          </w:tcPr>
          <w:p w14:paraId="38F01E80" w14:textId="77777777" w:rsidR="003E7ED8" w:rsidRPr="00CF4117" w:rsidRDefault="003E7ED8" w:rsidP="003E7ED8">
            <w:pPr>
              <w:rPr>
                <w:rFonts w:cs="Arial"/>
                <w:sz w:val="24"/>
                <w:szCs w:val="24"/>
              </w:rPr>
            </w:pPr>
            <w:r w:rsidRPr="00CF4117">
              <w:rPr>
                <w:rFonts w:cs="Arial"/>
                <w:sz w:val="24"/>
                <w:szCs w:val="24"/>
              </w:rPr>
              <w:t>Contract #</w:t>
            </w:r>
          </w:p>
          <w:p w14:paraId="6377906A" w14:textId="6ECEDBAE" w:rsidR="003E7ED8" w:rsidRPr="00CF4117"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23-20J</w:t>
            </w:r>
          </w:p>
        </w:tc>
        <w:tc>
          <w:tcPr>
            <w:tcW w:w="2970" w:type="dxa"/>
            <w:tcMar>
              <w:top w:w="40" w:type="dxa"/>
              <w:bottom w:w="40" w:type="dxa"/>
            </w:tcMar>
          </w:tcPr>
          <w:p w14:paraId="5FAFEB7B" w14:textId="77777777" w:rsidR="003E7ED8" w:rsidRPr="00CF4117" w:rsidRDefault="003E7ED8" w:rsidP="003E7ED8">
            <w:pPr>
              <w:rPr>
                <w:rFonts w:cs="Arial"/>
                <w:sz w:val="24"/>
                <w:szCs w:val="24"/>
              </w:rPr>
            </w:pPr>
            <w:r w:rsidRPr="00CF4117">
              <w:rPr>
                <w:rFonts w:cs="Arial"/>
                <w:sz w:val="24"/>
                <w:szCs w:val="24"/>
              </w:rPr>
              <w:t>U.S. Mail:</w:t>
            </w:r>
          </w:p>
          <w:p w14:paraId="7AE9B8AE" w14:textId="77777777" w:rsidR="003E7ED8" w:rsidRDefault="003E7ED8" w:rsidP="003E7ED8">
            <w:pPr>
              <w:spacing w:after="60"/>
              <w:rPr>
                <w:rFonts w:cs="Arial"/>
                <w:sz w:val="24"/>
                <w:szCs w:val="24"/>
              </w:rPr>
            </w:pPr>
            <w:r>
              <w:rPr>
                <w:rFonts w:cs="Arial"/>
                <w:sz w:val="24"/>
                <w:szCs w:val="24"/>
              </w:rPr>
              <w:t>Sacramento Truck Center</w:t>
            </w:r>
          </w:p>
          <w:p w14:paraId="735ED3BC" w14:textId="77777777" w:rsidR="003E7ED8" w:rsidRDefault="003E7ED8" w:rsidP="003E7ED8">
            <w:pPr>
              <w:spacing w:after="60"/>
              <w:rPr>
                <w:rFonts w:cs="Arial"/>
                <w:sz w:val="24"/>
                <w:szCs w:val="24"/>
              </w:rPr>
            </w:pPr>
            <w:r>
              <w:rPr>
                <w:rFonts w:cs="Arial"/>
                <w:sz w:val="24"/>
                <w:szCs w:val="24"/>
              </w:rPr>
              <w:t>100 Opportunity Street</w:t>
            </w:r>
          </w:p>
          <w:p w14:paraId="17EDBC20" w14:textId="77777777" w:rsidR="003E7ED8" w:rsidRDefault="003E7ED8" w:rsidP="003E7ED8">
            <w:pPr>
              <w:rPr>
                <w:rFonts w:cs="Arial"/>
                <w:sz w:val="24"/>
                <w:szCs w:val="24"/>
              </w:rPr>
            </w:pPr>
            <w:r>
              <w:rPr>
                <w:rFonts w:cs="Arial"/>
                <w:sz w:val="24"/>
                <w:szCs w:val="24"/>
              </w:rPr>
              <w:t>Sacramento, CA 95838</w:t>
            </w:r>
          </w:p>
          <w:p w14:paraId="6E3E9D2F" w14:textId="1656CF99" w:rsidR="003E7ED8" w:rsidRPr="00CF4117" w:rsidRDefault="003E7ED8" w:rsidP="003E7ED8">
            <w:pPr>
              <w:rPr>
                <w:rFonts w:cs="Arial"/>
                <w:sz w:val="24"/>
                <w:szCs w:val="24"/>
              </w:rPr>
            </w:pPr>
            <w:r>
              <w:rPr>
                <w:rFonts w:cs="Arial"/>
                <w:sz w:val="24"/>
                <w:szCs w:val="24"/>
              </w:rPr>
              <w:t>Attn: Dean Needham</w:t>
            </w:r>
          </w:p>
        </w:tc>
        <w:tc>
          <w:tcPr>
            <w:tcW w:w="1890" w:type="dxa"/>
            <w:tcMar>
              <w:top w:w="40" w:type="dxa"/>
              <w:bottom w:w="40" w:type="dxa"/>
            </w:tcMar>
          </w:tcPr>
          <w:p w14:paraId="1B66EE5C" w14:textId="77777777" w:rsidR="003E7ED8" w:rsidRPr="00CF4117" w:rsidRDefault="003E7ED8" w:rsidP="003E7ED8">
            <w:pPr>
              <w:rPr>
                <w:rFonts w:cs="Arial"/>
                <w:sz w:val="24"/>
                <w:szCs w:val="24"/>
              </w:rPr>
            </w:pPr>
            <w:r w:rsidRPr="00CF4117">
              <w:rPr>
                <w:rFonts w:cs="Arial"/>
                <w:sz w:val="24"/>
                <w:szCs w:val="24"/>
              </w:rPr>
              <w:t>Facsimile:</w:t>
            </w:r>
          </w:p>
          <w:p w14:paraId="374601C8" w14:textId="56D307BA" w:rsidR="003E7ED8" w:rsidRPr="00CF4117" w:rsidRDefault="003E7ED8" w:rsidP="003E7ED8">
            <w:pPr>
              <w:rPr>
                <w:rFonts w:cs="Arial"/>
                <w:sz w:val="24"/>
                <w:szCs w:val="24"/>
              </w:rPr>
            </w:pPr>
            <w:r w:rsidRPr="00A538D0">
              <w:rPr>
                <w:rFonts w:cs="Arial"/>
                <w:sz w:val="24"/>
                <w:szCs w:val="24"/>
              </w:rPr>
              <w:t>(916) 286-2085</w:t>
            </w:r>
          </w:p>
        </w:tc>
        <w:tc>
          <w:tcPr>
            <w:tcW w:w="4273" w:type="dxa"/>
            <w:tcMar>
              <w:top w:w="40" w:type="dxa"/>
              <w:bottom w:w="40" w:type="dxa"/>
            </w:tcMar>
          </w:tcPr>
          <w:p w14:paraId="78DC4F45" w14:textId="77777777" w:rsidR="003E7ED8" w:rsidRDefault="003E7ED8" w:rsidP="003E7ED8">
            <w:pPr>
              <w:jc w:val="both"/>
              <w:rPr>
                <w:sz w:val="24"/>
                <w:szCs w:val="24"/>
              </w:rPr>
            </w:pPr>
            <w:r>
              <w:rPr>
                <w:sz w:val="24"/>
                <w:szCs w:val="24"/>
              </w:rPr>
              <w:t xml:space="preserve">Email: </w:t>
            </w:r>
          </w:p>
          <w:p w14:paraId="36DA0F11" w14:textId="77777777" w:rsidR="003E7ED8" w:rsidRDefault="003E7ED8" w:rsidP="003E7ED8">
            <w:pPr>
              <w:jc w:val="both"/>
              <w:rPr>
                <w:sz w:val="24"/>
                <w:szCs w:val="24"/>
              </w:rPr>
            </w:pPr>
            <w:hyperlink r:id="rId38" w:history="1">
              <w:r w:rsidRPr="00F62F6E">
                <w:rPr>
                  <w:rStyle w:val="Hyperlink"/>
                  <w:sz w:val="24"/>
                  <w:szCs w:val="24"/>
                </w:rPr>
                <w:t>dneedham@sacramentotruck.com</w:t>
              </w:r>
            </w:hyperlink>
          </w:p>
          <w:p w14:paraId="42496D33" w14:textId="77777777" w:rsidR="003E7ED8" w:rsidRDefault="003E7ED8" w:rsidP="003E7ED8">
            <w:pPr>
              <w:jc w:val="both"/>
              <w:rPr>
                <w:sz w:val="24"/>
                <w:szCs w:val="24"/>
              </w:rPr>
            </w:pPr>
          </w:p>
        </w:tc>
      </w:tr>
      <w:tr w:rsidR="003E7ED8" w:rsidRPr="00FB1947" w14:paraId="7BE102C3" w14:textId="77777777" w:rsidTr="006921A1">
        <w:trPr>
          <w:cantSplit/>
          <w:jc w:val="center"/>
        </w:trPr>
        <w:tc>
          <w:tcPr>
            <w:tcW w:w="1615" w:type="dxa"/>
          </w:tcPr>
          <w:p w14:paraId="1B03D062" w14:textId="77777777" w:rsidR="003E7ED8" w:rsidRPr="00CF4117" w:rsidRDefault="003E7ED8" w:rsidP="003E7ED8">
            <w:pPr>
              <w:rPr>
                <w:rFonts w:cs="Arial"/>
                <w:sz w:val="24"/>
                <w:szCs w:val="24"/>
              </w:rPr>
            </w:pPr>
            <w:r w:rsidRPr="00CF4117">
              <w:rPr>
                <w:rFonts w:cs="Arial"/>
                <w:sz w:val="24"/>
                <w:szCs w:val="24"/>
              </w:rPr>
              <w:t>Contract #</w:t>
            </w:r>
          </w:p>
          <w:p w14:paraId="672F3E37" w14:textId="7C5E0AFA" w:rsidR="003E7ED8" w:rsidRPr="00CF4117"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23-20K</w:t>
            </w:r>
          </w:p>
        </w:tc>
        <w:tc>
          <w:tcPr>
            <w:tcW w:w="2970" w:type="dxa"/>
            <w:tcMar>
              <w:top w:w="40" w:type="dxa"/>
              <w:bottom w:w="40" w:type="dxa"/>
            </w:tcMar>
          </w:tcPr>
          <w:p w14:paraId="3ED80EAF" w14:textId="77777777" w:rsidR="003E7ED8" w:rsidRPr="00CF4117" w:rsidRDefault="003E7ED8" w:rsidP="003E7ED8">
            <w:pPr>
              <w:rPr>
                <w:rFonts w:cs="Arial"/>
                <w:sz w:val="24"/>
                <w:szCs w:val="24"/>
              </w:rPr>
            </w:pPr>
            <w:r w:rsidRPr="00CF4117">
              <w:rPr>
                <w:rFonts w:cs="Arial"/>
                <w:sz w:val="24"/>
                <w:szCs w:val="24"/>
              </w:rPr>
              <w:t>U.S. Mail:</w:t>
            </w:r>
          </w:p>
          <w:p w14:paraId="01B81EC7" w14:textId="77777777" w:rsidR="003E7ED8" w:rsidRDefault="003E7ED8" w:rsidP="003E7ED8">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Bonander Truck &amp; Trailer</w:t>
            </w:r>
          </w:p>
          <w:p w14:paraId="0F816B8C" w14:textId="77777777" w:rsidR="003E7ED8" w:rsidRDefault="003E7ED8" w:rsidP="003E7ED8">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4520 N Golden State Blvd.</w:t>
            </w:r>
          </w:p>
          <w:p w14:paraId="730796A0" w14:textId="77777777" w:rsidR="003E7ED8" w:rsidRDefault="003E7ED8" w:rsidP="003E7ED8">
            <w:pPr>
              <w:rPr>
                <w:rFonts w:cs="Arial"/>
                <w:sz w:val="24"/>
                <w:szCs w:val="24"/>
              </w:rPr>
            </w:pPr>
            <w:r>
              <w:rPr>
                <w:rFonts w:cs="Arial"/>
                <w:sz w:val="24"/>
                <w:szCs w:val="24"/>
              </w:rPr>
              <w:t>Turlock, CA 95382</w:t>
            </w:r>
          </w:p>
          <w:p w14:paraId="1A72AA69" w14:textId="052A74E2" w:rsidR="003E7ED8" w:rsidRPr="00CF4117" w:rsidRDefault="003E7ED8" w:rsidP="003E7ED8">
            <w:pPr>
              <w:rPr>
                <w:rFonts w:cs="Arial"/>
                <w:sz w:val="24"/>
                <w:szCs w:val="24"/>
              </w:rPr>
            </w:pPr>
            <w:r>
              <w:rPr>
                <w:rFonts w:cs="Arial"/>
                <w:sz w:val="24"/>
                <w:szCs w:val="24"/>
              </w:rPr>
              <w:t>Attn: Steve Mannion</w:t>
            </w:r>
          </w:p>
        </w:tc>
        <w:tc>
          <w:tcPr>
            <w:tcW w:w="1890" w:type="dxa"/>
            <w:tcMar>
              <w:top w:w="40" w:type="dxa"/>
              <w:bottom w:w="40" w:type="dxa"/>
            </w:tcMar>
          </w:tcPr>
          <w:p w14:paraId="48D2C636" w14:textId="77777777" w:rsidR="003E7ED8" w:rsidRPr="00CF4117" w:rsidRDefault="003E7ED8" w:rsidP="003E7ED8">
            <w:pPr>
              <w:rPr>
                <w:rFonts w:cs="Arial"/>
                <w:sz w:val="24"/>
                <w:szCs w:val="24"/>
              </w:rPr>
            </w:pPr>
            <w:r w:rsidRPr="00CF4117">
              <w:rPr>
                <w:rFonts w:cs="Arial"/>
                <w:sz w:val="24"/>
                <w:szCs w:val="24"/>
              </w:rPr>
              <w:t>Facsimile:</w:t>
            </w:r>
          </w:p>
          <w:p w14:paraId="3C003D3C" w14:textId="590AE3BA" w:rsidR="003E7ED8" w:rsidRPr="00CF4117" w:rsidRDefault="003E7ED8" w:rsidP="003E7ED8">
            <w:pPr>
              <w:rPr>
                <w:rFonts w:cs="Arial"/>
                <w:sz w:val="24"/>
                <w:szCs w:val="24"/>
              </w:rPr>
            </w:pPr>
            <w:r w:rsidRPr="00A538D0">
              <w:rPr>
                <w:rFonts w:cs="Arial"/>
                <w:sz w:val="24"/>
                <w:szCs w:val="24"/>
              </w:rPr>
              <w:t>(209) 634-4965</w:t>
            </w:r>
          </w:p>
        </w:tc>
        <w:tc>
          <w:tcPr>
            <w:tcW w:w="4273" w:type="dxa"/>
            <w:tcMar>
              <w:top w:w="40" w:type="dxa"/>
              <w:bottom w:w="40" w:type="dxa"/>
            </w:tcMar>
          </w:tcPr>
          <w:p w14:paraId="11CF35CF" w14:textId="77777777" w:rsidR="003E7ED8" w:rsidRDefault="003E7ED8" w:rsidP="003E7ED8">
            <w:pPr>
              <w:jc w:val="both"/>
              <w:rPr>
                <w:sz w:val="24"/>
                <w:szCs w:val="24"/>
              </w:rPr>
            </w:pPr>
            <w:r>
              <w:rPr>
                <w:sz w:val="24"/>
                <w:szCs w:val="24"/>
              </w:rPr>
              <w:t xml:space="preserve">Email: </w:t>
            </w:r>
          </w:p>
          <w:p w14:paraId="554FF481" w14:textId="77777777" w:rsidR="003E7ED8" w:rsidRDefault="003E7ED8" w:rsidP="003E7ED8">
            <w:pPr>
              <w:rPr>
                <w:sz w:val="24"/>
                <w:szCs w:val="24"/>
              </w:rPr>
            </w:pPr>
            <w:hyperlink r:id="rId39" w:history="1">
              <w:r w:rsidRPr="00F62F6E">
                <w:rPr>
                  <w:rStyle w:val="Hyperlink"/>
                  <w:sz w:val="24"/>
                  <w:szCs w:val="24"/>
                </w:rPr>
                <w:t>Cme4GMC@hotmail.com</w:t>
              </w:r>
            </w:hyperlink>
          </w:p>
          <w:p w14:paraId="7763DC71" w14:textId="77777777" w:rsidR="003E7ED8" w:rsidRPr="00A538D0" w:rsidRDefault="003E7ED8" w:rsidP="003E7ED8">
            <w:pPr>
              <w:rPr>
                <w:sz w:val="24"/>
                <w:szCs w:val="24"/>
              </w:rPr>
            </w:pPr>
          </w:p>
          <w:p w14:paraId="7039FE63" w14:textId="77777777" w:rsidR="003E7ED8" w:rsidRDefault="003E7ED8" w:rsidP="003E7ED8">
            <w:pPr>
              <w:jc w:val="both"/>
              <w:rPr>
                <w:sz w:val="24"/>
                <w:szCs w:val="24"/>
              </w:rPr>
            </w:pPr>
          </w:p>
        </w:tc>
      </w:tr>
    </w:tbl>
    <w:p w14:paraId="3A4B735A" w14:textId="480D3152" w:rsidR="00A015E4" w:rsidRDefault="00A015E4" w:rsidP="00285309">
      <w:pPr>
        <w:spacing w:before="240" w:after="200"/>
        <w:ind w:left="540"/>
        <w:rPr>
          <w:rFonts w:cs="Arial"/>
          <w:sz w:val="24"/>
          <w:szCs w:val="24"/>
        </w:rPr>
      </w:pPr>
      <w:r w:rsidRPr="00FB1947">
        <w:rPr>
          <w:rFonts w:cs="Arial"/>
          <w:sz w:val="24"/>
          <w:szCs w:val="24"/>
        </w:rPr>
        <w:t xml:space="preserve">When using </w:t>
      </w:r>
      <w:r w:rsidR="00697085" w:rsidRPr="00FB1947">
        <w:rPr>
          <w:rFonts w:cs="Arial"/>
          <w:sz w:val="24"/>
          <w:szCs w:val="24"/>
        </w:rPr>
        <w:t xml:space="preserve">any of the </w:t>
      </w:r>
      <w:r w:rsidRPr="00FB1947">
        <w:rPr>
          <w:rFonts w:cs="Arial"/>
          <w:sz w:val="24"/>
          <w:szCs w:val="24"/>
        </w:rPr>
        <w:t>ordering methods</w:t>
      </w:r>
      <w:r w:rsidR="00DC6F65" w:rsidRPr="00FB1947">
        <w:rPr>
          <w:rFonts w:cs="Arial"/>
          <w:sz w:val="24"/>
          <w:szCs w:val="24"/>
        </w:rPr>
        <w:t xml:space="preserve"> specified above</w:t>
      </w:r>
      <w:r w:rsidRPr="00FB1947">
        <w:rPr>
          <w:rFonts w:cs="Arial"/>
          <w:sz w:val="24"/>
          <w:szCs w:val="24"/>
        </w:rPr>
        <w:t>, all State departments must conform to proper State pro</w:t>
      </w:r>
      <w:r w:rsidR="00B12B9B">
        <w:rPr>
          <w:rFonts w:cs="Arial"/>
          <w:sz w:val="24"/>
          <w:szCs w:val="24"/>
        </w:rPr>
        <w:t>cedures.</w:t>
      </w:r>
    </w:p>
    <w:p w14:paraId="7B9516A3" w14:textId="77777777" w:rsidR="002C6912" w:rsidRPr="00FB1947" w:rsidRDefault="00D01E1F" w:rsidP="002A4A95">
      <w:pPr>
        <w:pStyle w:val="Heading1"/>
      </w:pPr>
      <w:bookmarkStart w:id="1228" w:name="_Toc228521809"/>
      <w:r w:rsidRPr="00FB1947">
        <w:t>ORDER ACCEPTANCE</w:t>
      </w:r>
      <w:bookmarkEnd w:id="1228"/>
    </w:p>
    <w:p w14:paraId="454A97DC" w14:textId="77777777" w:rsidR="00302CB6" w:rsidRPr="00CF4117" w:rsidRDefault="00302CB6" w:rsidP="00302CB6">
      <w:pPr>
        <w:spacing w:after="200"/>
        <w:ind w:left="540"/>
        <w:rPr>
          <w:rFonts w:cs="Arial"/>
          <w:sz w:val="24"/>
        </w:rPr>
      </w:pPr>
      <w:bookmarkStart w:id="1229" w:name="_Toc20301351"/>
      <w:bookmarkStart w:id="1230" w:name="_Toc20301704"/>
      <w:bookmarkStart w:id="1231" w:name="_Toc20302056"/>
      <w:bookmarkStart w:id="1232" w:name="_Toc20302407"/>
      <w:bookmarkStart w:id="1233" w:name="_Toc20302759"/>
      <w:bookmarkStart w:id="1234" w:name="_Toc20303111"/>
      <w:bookmarkStart w:id="1235" w:name="_Toc20303463"/>
      <w:bookmarkStart w:id="1236" w:name="_Toc20303815"/>
      <w:bookmarkStart w:id="1237" w:name="_Toc20304166"/>
      <w:bookmarkStart w:id="1238" w:name="_Toc20304517"/>
      <w:bookmarkStart w:id="1239" w:name="_Toc20304868"/>
      <w:bookmarkStart w:id="1240" w:name="_Toc20304249"/>
      <w:bookmarkStart w:id="1241" w:name="_Toc20301352"/>
      <w:bookmarkStart w:id="1242" w:name="_Toc20301705"/>
      <w:bookmarkStart w:id="1243" w:name="_Toc20302057"/>
      <w:bookmarkStart w:id="1244" w:name="_Toc20302408"/>
      <w:bookmarkStart w:id="1245" w:name="_Toc20302760"/>
      <w:bookmarkStart w:id="1246" w:name="_Toc20303112"/>
      <w:bookmarkStart w:id="1247" w:name="_Toc20303464"/>
      <w:bookmarkStart w:id="1248" w:name="_Toc20303816"/>
      <w:bookmarkStart w:id="1249" w:name="_Toc20304167"/>
      <w:bookmarkStart w:id="1250" w:name="_Toc20304518"/>
      <w:bookmarkStart w:id="1251" w:name="_Toc20304869"/>
      <w:bookmarkStart w:id="1252" w:name="_Toc20304295"/>
      <w:bookmarkStart w:id="1253" w:name="_Toc20301353"/>
      <w:bookmarkStart w:id="1254" w:name="_Toc20301706"/>
      <w:bookmarkStart w:id="1255" w:name="_Toc20302058"/>
      <w:bookmarkStart w:id="1256" w:name="_Toc20302409"/>
      <w:bookmarkStart w:id="1257" w:name="_Toc20302761"/>
      <w:bookmarkStart w:id="1258" w:name="_Toc20303113"/>
      <w:bookmarkStart w:id="1259" w:name="_Toc20303465"/>
      <w:bookmarkStart w:id="1260" w:name="_Toc20303817"/>
      <w:bookmarkStart w:id="1261" w:name="_Toc20304168"/>
      <w:bookmarkStart w:id="1262" w:name="_Toc20304519"/>
      <w:bookmarkStart w:id="1263" w:name="_Toc20304870"/>
      <w:bookmarkStart w:id="1264" w:name="_Toc20304305"/>
      <w:bookmarkStart w:id="1265" w:name="_Toc20301354"/>
      <w:bookmarkStart w:id="1266" w:name="_Toc20301707"/>
      <w:bookmarkStart w:id="1267" w:name="_Toc20302059"/>
      <w:bookmarkStart w:id="1268" w:name="_Toc20302410"/>
      <w:bookmarkStart w:id="1269" w:name="_Toc20302762"/>
      <w:bookmarkStart w:id="1270" w:name="_Toc20303114"/>
      <w:bookmarkStart w:id="1271" w:name="_Toc20303466"/>
      <w:bookmarkStart w:id="1272" w:name="_Toc20303818"/>
      <w:bookmarkStart w:id="1273" w:name="_Toc20304169"/>
      <w:bookmarkStart w:id="1274" w:name="_Toc20304520"/>
      <w:bookmarkStart w:id="1275" w:name="_Toc20304871"/>
      <w:bookmarkStart w:id="1276" w:name="_Toc20304318"/>
      <w:bookmarkStart w:id="1277" w:name="_Toc20301355"/>
      <w:bookmarkStart w:id="1278" w:name="_Toc20301708"/>
      <w:bookmarkStart w:id="1279" w:name="_Toc20302060"/>
      <w:bookmarkStart w:id="1280" w:name="_Toc20302411"/>
      <w:bookmarkStart w:id="1281" w:name="_Toc20302763"/>
      <w:bookmarkStart w:id="1282" w:name="_Toc20303115"/>
      <w:bookmarkStart w:id="1283" w:name="_Toc20303467"/>
      <w:bookmarkStart w:id="1284" w:name="_Toc20303819"/>
      <w:bookmarkStart w:id="1285" w:name="_Toc20304170"/>
      <w:bookmarkStart w:id="1286" w:name="_Toc20304521"/>
      <w:bookmarkStart w:id="1287" w:name="_Toc20304872"/>
      <w:bookmarkStart w:id="1288" w:name="_Toc20304335"/>
      <w:bookmarkStart w:id="1289" w:name="_Toc20301356"/>
      <w:bookmarkStart w:id="1290" w:name="_Toc20301709"/>
      <w:bookmarkStart w:id="1291" w:name="_Toc20302061"/>
      <w:bookmarkStart w:id="1292" w:name="_Toc20302412"/>
      <w:bookmarkStart w:id="1293" w:name="_Toc20302764"/>
      <w:bookmarkStart w:id="1294" w:name="_Toc20303116"/>
      <w:bookmarkStart w:id="1295" w:name="_Toc20303468"/>
      <w:bookmarkStart w:id="1296" w:name="_Toc20303820"/>
      <w:bookmarkStart w:id="1297" w:name="_Toc20304171"/>
      <w:bookmarkStart w:id="1298" w:name="_Toc20304522"/>
      <w:bookmarkStart w:id="1299" w:name="_Toc20304873"/>
      <w:bookmarkStart w:id="1300" w:name="_Toc20304339"/>
      <w:bookmarkStart w:id="1301" w:name="_Toc20301357"/>
      <w:bookmarkStart w:id="1302" w:name="_Toc20301710"/>
      <w:bookmarkStart w:id="1303" w:name="_Toc20302062"/>
      <w:bookmarkStart w:id="1304" w:name="_Toc20302413"/>
      <w:bookmarkStart w:id="1305" w:name="_Toc20302765"/>
      <w:bookmarkStart w:id="1306" w:name="_Toc20303117"/>
      <w:bookmarkStart w:id="1307" w:name="_Toc20303469"/>
      <w:bookmarkStart w:id="1308" w:name="_Toc20303821"/>
      <w:bookmarkStart w:id="1309" w:name="_Toc20304172"/>
      <w:bookmarkStart w:id="1310" w:name="_Toc20304523"/>
      <w:bookmarkStart w:id="1311" w:name="_Toc20304874"/>
      <w:bookmarkStart w:id="1312" w:name="_Toc2030435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sidRPr="00CF4117">
        <w:rPr>
          <w:rFonts w:cs="Arial"/>
          <w:sz w:val="24"/>
        </w:rPr>
        <w:t xml:space="preserve">The Contractor shall accept orders from any State department or local governmental agency. The Contractor shall </w:t>
      </w:r>
      <w:r w:rsidRPr="00CF4117">
        <w:rPr>
          <w:rFonts w:cs="Arial"/>
          <w:sz w:val="24"/>
          <w:u w:val="single"/>
        </w:rPr>
        <w:t>not</w:t>
      </w:r>
      <w:r w:rsidRPr="00CF4117">
        <w:rPr>
          <w:rFonts w:cs="Arial"/>
          <w:sz w:val="24"/>
        </w:rPr>
        <w:t xml:space="preserve"> accept purchase documents for this contract that:</w:t>
      </w:r>
    </w:p>
    <w:p w14:paraId="59B0AB1C" w14:textId="77777777" w:rsidR="00302CB6" w:rsidRPr="00CF4117" w:rsidRDefault="00302CB6" w:rsidP="008E4432">
      <w:pPr>
        <w:numPr>
          <w:ilvl w:val="0"/>
          <w:numId w:val="6"/>
        </w:numPr>
        <w:tabs>
          <w:tab w:val="clear" w:pos="780"/>
        </w:tabs>
        <w:overflowPunct w:val="0"/>
        <w:autoSpaceDE w:val="0"/>
        <w:autoSpaceDN w:val="0"/>
        <w:adjustRightInd w:val="0"/>
        <w:ind w:left="900"/>
        <w:textAlignment w:val="baseline"/>
        <w:rPr>
          <w:rFonts w:cs="Arial"/>
          <w:sz w:val="24"/>
        </w:rPr>
      </w:pPr>
      <w:r w:rsidRPr="00CF4117">
        <w:rPr>
          <w:rFonts w:cs="Arial"/>
          <w:sz w:val="24"/>
        </w:rPr>
        <w:lastRenderedPageBreak/>
        <w:t xml:space="preserve">Are incomplete; </w:t>
      </w:r>
    </w:p>
    <w:p w14:paraId="69A1495B" w14:textId="77777777" w:rsidR="00302CB6" w:rsidRDefault="00302CB6" w:rsidP="008E4432">
      <w:pPr>
        <w:numPr>
          <w:ilvl w:val="0"/>
          <w:numId w:val="6"/>
        </w:numPr>
        <w:tabs>
          <w:tab w:val="clear" w:pos="780"/>
          <w:tab w:val="num" w:pos="540"/>
        </w:tabs>
        <w:overflowPunct w:val="0"/>
        <w:autoSpaceDE w:val="0"/>
        <w:autoSpaceDN w:val="0"/>
        <w:adjustRightInd w:val="0"/>
        <w:ind w:left="900"/>
        <w:textAlignment w:val="baseline"/>
        <w:rPr>
          <w:rFonts w:cs="Arial"/>
          <w:sz w:val="24"/>
        </w:rPr>
      </w:pPr>
      <w:r w:rsidRPr="00CF4117">
        <w:rPr>
          <w:rFonts w:cs="Arial"/>
          <w:sz w:val="24"/>
        </w:rPr>
        <w:t xml:space="preserve">Are submitted without </w:t>
      </w:r>
      <w:r w:rsidRPr="008941FE">
        <w:rPr>
          <w:rFonts w:cs="Arial"/>
          <w:sz w:val="24"/>
        </w:rPr>
        <w:t>OFAM approval stamp</w:t>
      </w:r>
    </w:p>
    <w:p w14:paraId="6B880F62" w14:textId="77777777" w:rsidR="00302CB6" w:rsidRPr="00CF4117" w:rsidRDefault="00302CB6" w:rsidP="008E4432">
      <w:pPr>
        <w:numPr>
          <w:ilvl w:val="0"/>
          <w:numId w:val="6"/>
        </w:numPr>
        <w:tabs>
          <w:tab w:val="clear" w:pos="780"/>
          <w:tab w:val="num" w:pos="540"/>
        </w:tabs>
        <w:overflowPunct w:val="0"/>
        <w:autoSpaceDE w:val="0"/>
        <w:autoSpaceDN w:val="0"/>
        <w:adjustRightInd w:val="0"/>
        <w:ind w:left="900"/>
        <w:textAlignment w:val="baseline"/>
        <w:rPr>
          <w:rFonts w:cs="Arial"/>
          <w:sz w:val="24"/>
        </w:rPr>
      </w:pPr>
      <w:r w:rsidRPr="00CF4117">
        <w:rPr>
          <w:rFonts w:cs="Arial"/>
          <w:sz w:val="24"/>
        </w:rPr>
        <w:t>Contain non-contract items; or</w:t>
      </w:r>
    </w:p>
    <w:p w14:paraId="5DC30EF2" w14:textId="77777777" w:rsidR="00302CB6" w:rsidRPr="00CF4117" w:rsidRDefault="00302CB6" w:rsidP="008E4432">
      <w:pPr>
        <w:numPr>
          <w:ilvl w:val="0"/>
          <w:numId w:val="6"/>
        </w:numPr>
        <w:tabs>
          <w:tab w:val="clear" w:pos="780"/>
          <w:tab w:val="num" w:pos="540"/>
        </w:tabs>
        <w:overflowPunct w:val="0"/>
        <w:autoSpaceDE w:val="0"/>
        <w:autoSpaceDN w:val="0"/>
        <w:adjustRightInd w:val="0"/>
        <w:spacing w:after="200"/>
        <w:ind w:left="900"/>
        <w:textAlignment w:val="baseline"/>
        <w:rPr>
          <w:rFonts w:cs="Arial"/>
          <w:sz w:val="24"/>
        </w:rPr>
      </w:pPr>
      <w:r w:rsidRPr="00CF4117">
        <w:rPr>
          <w:rFonts w:cs="Arial"/>
          <w:sz w:val="24"/>
        </w:rPr>
        <w:t>Contain non-contract terms and conditions.</w:t>
      </w:r>
    </w:p>
    <w:p w14:paraId="1F214CEE" w14:textId="77777777" w:rsidR="00302CB6" w:rsidRDefault="00302CB6" w:rsidP="00302CB6">
      <w:pPr>
        <w:tabs>
          <w:tab w:val="left" w:pos="540"/>
          <w:tab w:val="left" w:pos="900"/>
          <w:tab w:val="left" w:pos="1260"/>
          <w:tab w:val="left" w:pos="1620"/>
          <w:tab w:val="left" w:pos="3600"/>
        </w:tabs>
        <w:spacing w:after="200"/>
        <w:ind w:left="540"/>
        <w:rPr>
          <w:rFonts w:cs="Arial"/>
          <w:sz w:val="24"/>
        </w:rPr>
      </w:pPr>
      <w:r w:rsidRPr="00CF4117">
        <w:rPr>
          <w:rFonts w:cs="Arial"/>
          <w:sz w:val="24"/>
        </w:rPr>
        <w:t>The Contractor must not refuse to accept orders from any State department or local governmental agency for any other reason without written authorization from the CA.</w:t>
      </w:r>
    </w:p>
    <w:p w14:paraId="0825DA7F" w14:textId="4F5563C6" w:rsidR="002C6912" w:rsidRPr="00FB1947" w:rsidRDefault="003C49C8" w:rsidP="002A4A95">
      <w:pPr>
        <w:pStyle w:val="Heading1"/>
      </w:pPr>
      <w:bookmarkStart w:id="1313" w:name="_Toc228521810"/>
      <w:r w:rsidRPr="00FB1947">
        <w:t xml:space="preserve">ORDER </w:t>
      </w:r>
      <w:r w:rsidR="00001806">
        <w:t>ACKNOWLED</w:t>
      </w:r>
      <w:r w:rsidR="007067C9">
        <w:t>G</w:t>
      </w:r>
      <w:r w:rsidR="00001806">
        <w:t>MENT</w:t>
      </w:r>
      <w:bookmarkEnd w:id="1313"/>
    </w:p>
    <w:p w14:paraId="6424D2D9" w14:textId="77777777" w:rsidR="00302CB6" w:rsidRPr="00CF4117" w:rsidRDefault="00302CB6" w:rsidP="00302CB6">
      <w:pPr>
        <w:spacing w:after="200"/>
        <w:ind w:left="540"/>
        <w:rPr>
          <w:rFonts w:cs="Arial"/>
          <w:sz w:val="24"/>
        </w:rPr>
      </w:pPr>
      <w:bookmarkStart w:id="1314" w:name="_Toc20301359"/>
      <w:bookmarkStart w:id="1315" w:name="_Toc20301712"/>
      <w:bookmarkStart w:id="1316" w:name="_Toc20302064"/>
      <w:bookmarkStart w:id="1317" w:name="_Toc20302415"/>
      <w:bookmarkStart w:id="1318" w:name="_Toc20302767"/>
      <w:bookmarkStart w:id="1319" w:name="_Toc20303119"/>
      <w:bookmarkStart w:id="1320" w:name="_Toc20303471"/>
      <w:bookmarkStart w:id="1321" w:name="_Toc20303823"/>
      <w:bookmarkStart w:id="1322" w:name="_Toc20304174"/>
      <w:bookmarkStart w:id="1323" w:name="_Toc20304525"/>
      <w:bookmarkStart w:id="1324" w:name="_Toc20304876"/>
      <w:bookmarkStart w:id="1325" w:name="_Toc20304362"/>
      <w:bookmarkStart w:id="1326" w:name="_Toc20301360"/>
      <w:bookmarkStart w:id="1327" w:name="_Toc20301713"/>
      <w:bookmarkStart w:id="1328" w:name="_Toc20302065"/>
      <w:bookmarkStart w:id="1329" w:name="_Toc20302416"/>
      <w:bookmarkStart w:id="1330" w:name="_Toc20302768"/>
      <w:bookmarkStart w:id="1331" w:name="_Toc20303120"/>
      <w:bookmarkStart w:id="1332" w:name="_Toc20303472"/>
      <w:bookmarkStart w:id="1333" w:name="_Toc20303824"/>
      <w:bookmarkStart w:id="1334" w:name="_Toc20304175"/>
      <w:bookmarkStart w:id="1335" w:name="_Toc20304526"/>
      <w:bookmarkStart w:id="1336" w:name="_Toc20304877"/>
      <w:bookmarkStart w:id="1337" w:name="_Toc20304363"/>
      <w:bookmarkStart w:id="1338" w:name="_Toc20301361"/>
      <w:bookmarkStart w:id="1339" w:name="_Toc20301714"/>
      <w:bookmarkStart w:id="1340" w:name="_Toc20302066"/>
      <w:bookmarkStart w:id="1341" w:name="_Toc20302417"/>
      <w:bookmarkStart w:id="1342" w:name="_Toc20302769"/>
      <w:bookmarkStart w:id="1343" w:name="_Toc20303121"/>
      <w:bookmarkStart w:id="1344" w:name="_Toc20303473"/>
      <w:bookmarkStart w:id="1345" w:name="_Toc20303825"/>
      <w:bookmarkStart w:id="1346" w:name="_Toc20304176"/>
      <w:bookmarkStart w:id="1347" w:name="_Toc20304527"/>
      <w:bookmarkStart w:id="1348" w:name="_Toc20304878"/>
      <w:bookmarkStart w:id="1349" w:name="_Toc20304400"/>
      <w:bookmarkStart w:id="1350" w:name="_Toc20301362"/>
      <w:bookmarkStart w:id="1351" w:name="_Toc20301715"/>
      <w:bookmarkStart w:id="1352" w:name="_Toc20302067"/>
      <w:bookmarkStart w:id="1353" w:name="_Toc20302418"/>
      <w:bookmarkStart w:id="1354" w:name="_Toc20302770"/>
      <w:bookmarkStart w:id="1355" w:name="_Toc20303122"/>
      <w:bookmarkStart w:id="1356" w:name="_Toc20303474"/>
      <w:bookmarkStart w:id="1357" w:name="_Toc20303826"/>
      <w:bookmarkStart w:id="1358" w:name="_Toc20304177"/>
      <w:bookmarkStart w:id="1359" w:name="_Toc20304528"/>
      <w:bookmarkStart w:id="1360" w:name="_Toc20304879"/>
      <w:bookmarkStart w:id="1361" w:name="_Toc20304401"/>
      <w:bookmarkStart w:id="1362" w:name="_Toc20301363"/>
      <w:bookmarkStart w:id="1363" w:name="_Toc20301716"/>
      <w:bookmarkStart w:id="1364" w:name="_Toc20302068"/>
      <w:bookmarkStart w:id="1365" w:name="_Toc20302419"/>
      <w:bookmarkStart w:id="1366" w:name="_Toc20302771"/>
      <w:bookmarkStart w:id="1367" w:name="_Toc20303123"/>
      <w:bookmarkStart w:id="1368" w:name="_Toc20303475"/>
      <w:bookmarkStart w:id="1369" w:name="_Toc20303827"/>
      <w:bookmarkStart w:id="1370" w:name="_Toc20304178"/>
      <w:bookmarkStart w:id="1371" w:name="_Toc20304529"/>
      <w:bookmarkStart w:id="1372" w:name="_Toc20304880"/>
      <w:bookmarkStart w:id="1373" w:name="_Toc20304402"/>
      <w:bookmarkStart w:id="1374" w:name="_Toc20301364"/>
      <w:bookmarkStart w:id="1375" w:name="_Toc20301717"/>
      <w:bookmarkStart w:id="1376" w:name="_Toc20302069"/>
      <w:bookmarkStart w:id="1377" w:name="_Toc20302420"/>
      <w:bookmarkStart w:id="1378" w:name="_Toc20302772"/>
      <w:bookmarkStart w:id="1379" w:name="_Toc20303124"/>
      <w:bookmarkStart w:id="1380" w:name="_Toc20303476"/>
      <w:bookmarkStart w:id="1381" w:name="_Toc20303828"/>
      <w:bookmarkStart w:id="1382" w:name="_Toc20304179"/>
      <w:bookmarkStart w:id="1383" w:name="_Toc20304530"/>
      <w:bookmarkStart w:id="1384" w:name="_Toc20304881"/>
      <w:bookmarkStart w:id="1385" w:name="_Toc20304403"/>
      <w:bookmarkStart w:id="1386" w:name="_Toc20301365"/>
      <w:bookmarkStart w:id="1387" w:name="_Toc20301718"/>
      <w:bookmarkStart w:id="1388" w:name="_Toc20302070"/>
      <w:bookmarkStart w:id="1389" w:name="_Toc20302421"/>
      <w:bookmarkStart w:id="1390" w:name="_Toc20302773"/>
      <w:bookmarkStart w:id="1391" w:name="_Toc20303125"/>
      <w:bookmarkStart w:id="1392" w:name="_Toc20303477"/>
      <w:bookmarkStart w:id="1393" w:name="_Toc20303829"/>
      <w:bookmarkStart w:id="1394" w:name="_Toc20304180"/>
      <w:bookmarkStart w:id="1395" w:name="_Toc20304531"/>
      <w:bookmarkStart w:id="1396" w:name="_Toc20304882"/>
      <w:bookmarkStart w:id="1397" w:name="_Toc20304404"/>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sidRPr="00CF4117">
        <w:rPr>
          <w:rFonts w:cs="Arial"/>
          <w:sz w:val="24"/>
        </w:rPr>
        <w:t>The Contractor will provide the ordering agencies with an order receipt acknowledgment via e-mail/facsimile within ten (10) calendar days after receipt of an order.  The acknowledgement will include:</w:t>
      </w:r>
    </w:p>
    <w:p w14:paraId="73B9C524"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Ordering Agency Name</w:t>
      </w:r>
    </w:p>
    <w:p w14:paraId="38CCEF03"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Agency Order Number (Purchase Order Number)</w:t>
      </w:r>
    </w:p>
    <w:p w14:paraId="28FA2686"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Description of Goods</w:t>
      </w:r>
    </w:p>
    <w:p w14:paraId="1FA4B3C1" w14:textId="77777777" w:rsidR="00302CB6" w:rsidRPr="00CF4117" w:rsidRDefault="00302CB6" w:rsidP="008E4432">
      <w:pPr>
        <w:widowControl w:val="0"/>
        <w:numPr>
          <w:ilvl w:val="0"/>
          <w:numId w:val="11"/>
        </w:numPr>
        <w:tabs>
          <w:tab w:val="left" w:pos="612"/>
        </w:tabs>
        <w:ind w:left="619" w:hanging="79"/>
        <w:jc w:val="both"/>
        <w:rPr>
          <w:rFonts w:cs="Arial"/>
          <w:sz w:val="24"/>
        </w:rPr>
      </w:pPr>
      <w:r w:rsidRPr="00CF4117">
        <w:rPr>
          <w:rFonts w:cs="Arial"/>
          <w:sz w:val="24"/>
        </w:rPr>
        <w:t>Vehicle Model Year</w:t>
      </w:r>
    </w:p>
    <w:p w14:paraId="0C90BB1F"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Total Cost</w:t>
      </w:r>
    </w:p>
    <w:p w14:paraId="27675D18"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Date order is placed with manufacturer</w:t>
      </w:r>
    </w:p>
    <w:p w14:paraId="436B2A79"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Anticipated Delivery Date</w:t>
      </w:r>
    </w:p>
    <w:p w14:paraId="01494C1D" w14:textId="77777777" w:rsidR="00302CB6" w:rsidRPr="00CF4117" w:rsidRDefault="00302CB6" w:rsidP="008E4432">
      <w:pPr>
        <w:widowControl w:val="0"/>
        <w:numPr>
          <w:ilvl w:val="0"/>
          <w:numId w:val="11"/>
        </w:numPr>
        <w:tabs>
          <w:tab w:val="left" w:pos="612"/>
        </w:tabs>
        <w:ind w:left="619" w:hanging="79"/>
        <w:jc w:val="both"/>
        <w:rPr>
          <w:rFonts w:cs="Arial"/>
          <w:sz w:val="24"/>
        </w:rPr>
      </w:pPr>
      <w:r w:rsidRPr="00CF4117">
        <w:rPr>
          <w:rFonts w:cs="Arial"/>
          <w:sz w:val="24"/>
        </w:rPr>
        <w:t>Delayed Production Notification (if applicable)</w:t>
      </w:r>
    </w:p>
    <w:p w14:paraId="73F99414" w14:textId="77777777" w:rsidR="00302CB6" w:rsidRPr="00CF4117" w:rsidRDefault="00302CB6" w:rsidP="008E4432">
      <w:pPr>
        <w:widowControl w:val="0"/>
        <w:numPr>
          <w:ilvl w:val="0"/>
          <w:numId w:val="11"/>
        </w:numPr>
        <w:tabs>
          <w:tab w:val="left" w:pos="612"/>
        </w:tabs>
        <w:spacing w:after="200"/>
        <w:ind w:left="619" w:hanging="79"/>
        <w:jc w:val="both"/>
        <w:rPr>
          <w:rFonts w:cs="Arial"/>
          <w:sz w:val="24"/>
        </w:rPr>
      </w:pPr>
      <w:r w:rsidRPr="00CF4117">
        <w:rPr>
          <w:rFonts w:cs="Arial"/>
          <w:sz w:val="24"/>
        </w:rPr>
        <w:t>Discontinued Vehicle Notification (if applicable)</w:t>
      </w:r>
    </w:p>
    <w:p w14:paraId="1AFA4BD8" w14:textId="0235D6EB" w:rsidR="000C5022" w:rsidRDefault="00302CB6" w:rsidP="00384003">
      <w:pPr>
        <w:widowControl w:val="0"/>
        <w:tabs>
          <w:tab w:val="left" w:pos="-360"/>
          <w:tab w:val="left" w:pos="360"/>
          <w:tab w:val="left" w:pos="540"/>
          <w:tab w:val="left" w:pos="2160"/>
          <w:tab w:val="left" w:pos="2250"/>
          <w:tab w:val="left" w:pos="23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after="200"/>
        <w:ind w:left="540"/>
        <w:rPr>
          <w:rFonts w:cs="Arial"/>
          <w:sz w:val="24"/>
        </w:rPr>
      </w:pPr>
      <w:r w:rsidRPr="00CF4117">
        <w:rPr>
          <w:rFonts w:cs="Arial"/>
          <w:sz w:val="24"/>
        </w:rPr>
        <w:t xml:space="preserve">Contractor shall notify the ordering agency of any delays in production or delays in orders being accepted by the manufacturer for any </w:t>
      </w:r>
      <w:proofErr w:type="gramStart"/>
      <w:r w:rsidRPr="00CF4117">
        <w:rPr>
          <w:rFonts w:cs="Arial"/>
          <w:sz w:val="24"/>
        </w:rPr>
        <w:t>period of time</w:t>
      </w:r>
      <w:proofErr w:type="gramEnd"/>
      <w:r w:rsidRPr="00CF4117">
        <w:rPr>
          <w:rFonts w:cs="Arial"/>
          <w:sz w:val="24"/>
        </w:rPr>
        <w:t>. Contractor shall provide estimated productio</w:t>
      </w:r>
      <w:r>
        <w:rPr>
          <w:rFonts w:cs="Arial"/>
          <w:sz w:val="24"/>
        </w:rPr>
        <w:t>n start date and delivery date.</w:t>
      </w:r>
    </w:p>
    <w:p w14:paraId="2616D9FB" w14:textId="0D9DCC64" w:rsidR="002C6912" w:rsidRPr="00FB1947" w:rsidRDefault="00001806" w:rsidP="002A4A95">
      <w:pPr>
        <w:pStyle w:val="Heading1"/>
      </w:pPr>
      <w:bookmarkStart w:id="1398" w:name="_Toc228521811"/>
      <w:r>
        <w:t>DELAYED PRODUCTION REMEDY</w:t>
      </w:r>
      <w:bookmarkEnd w:id="1398"/>
    </w:p>
    <w:p w14:paraId="44A22923" w14:textId="77777777" w:rsidR="00302CB6" w:rsidRPr="00CF4117" w:rsidRDefault="00302CB6" w:rsidP="00302CB6">
      <w:pPr>
        <w:spacing w:after="200"/>
        <w:ind w:left="540"/>
        <w:jc w:val="both"/>
        <w:rPr>
          <w:rFonts w:cs="Arial"/>
          <w:sz w:val="24"/>
        </w:rPr>
      </w:pPr>
      <w:bookmarkStart w:id="1399" w:name="_Toc20301367"/>
      <w:bookmarkStart w:id="1400" w:name="_Toc20301720"/>
      <w:bookmarkStart w:id="1401" w:name="_Toc20302072"/>
      <w:bookmarkStart w:id="1402" w:name="_Toc20302423"/>
      <w:bookmarkStart w:id="1403" w:name="_Toc20302775"/>
      <w:bookmarkStart w:id="1404" w:name="_Toc20303127"/>
      <w:bookmarkStart w:id="1405" w:name="_Toc20303479"/>
      <w:bookmarkStart w:id="1406" w:name="_Toc20303831"/>
      <w:bookmarkStart w:id="1407" w:name="_Toc20304182"/>
      <w:bookmarkStart w:id="1408" w:name="_Toc20304533"/>
      <w:bookmarkStart w:id="1409" w:name="_Toc20304884"/>
      <w:bookmarkStart w:id="1410" w:name="_Toc20304406"/>
      <w:bookmarkStart w:id="1411" w:name="_Toc20301368"/>
      <w:bookmarkStart w:id="1412" w:name="_Toc20301721"/>
      <w:bookmarkStart w:id="1413" w:name="_Toc20302073"/>
      <w:bookmarkStart w:id="1414" w:name="_Toc20302424"/>
      <w:bookmarkStart w:id="1415" w:name="_Toc20302776"/>
      <w:bookmarkStart w:id="1416" w:name="_Toc20303128"/>
      <w:bookmarkStart w:id="1417" w:name="_Toc20303480"/>
      <w:bookmarkStart w:id="1418" w:name="_Toc20303832"/>
      <w:bookmarkStart w:id="1419" w:name="_Toc20304183"/>
      <w:bookmarkStart w:id="1420" w:name="_Toc20304534"/>
      <w:bookmarkStart w:id="1421" w:name="_Toc20304885"/>
      <w:bookmarkStart w:id="1422" w:name="_Toc20304407"/>
      <w:bookmarkStart w:id="1423" w:name="_Toc20301369"/>
      <w:bookmarkStart w:id="1424" w:name="_Toc20301722"/>
      <w:bookmarkStart w:id="1425" w:name="_Toc20302074"/>
      <w:bookmarkStart w:id="1426" w:name="_Toc20302425"/>
      <w:bookmarkStart w:id="1427" w:name="_Toc20302777"/>
      <w:bookmarkStart w:id="1428" w:name="_Toc20303129"/>
      <w:bookmarkStart w:id="1429" w:name="_Toc20303481"/>
      <w:bookmarkStart w:id="1430" w:name="_Toc20303833"/>
      <w:bookmarkStart w:id="1431" w:name="_Toc20304184"/>
      <w:bookmarkStart w:id="1432" w:name="_Toc20304535"/>
      <w:bookmarkStart w:id="1433" w:name="_Toc20304886"/>
      <w:bookmarkStart w:id="1434" w:name="_Toc20304408"/>
      <w:bookmarkStart w:id="1435" w:name="_Toc20301370"/>
      <w:bookmarkStart w:id="1436" w:name="_Toc20301723"/>
      <w:bookmarkStart w:id="1437" w:name="_Toc20302075"/>
      <w:bookmarkStart w:id="1438" w:name="_Toc20302426"/>
      <w:bookmarkStart w:id="1439" w:name="_Toc20302778"/>
      <w:bookmarkStart w:id="1440" w:name="_Toc20303130"/>
      <w:bookmarkStart w:id="1441" w:name="_Toc20303482"/>
      <w:bookmarkStart w:id="1442" w:name="_Toc20303834"/>
      <w:bookmarkStart w:id="1443" w:name="_Toc20304185"/>
      <w:bookmarkStart w:id="1444" w:name="_Toc20304536"/>
      <w:bookmarkStart w:id="1445" w:name="_Toc20304887"/>
      <w:bookmarkStart w:id="1446" w:name="_Toc20304409"/>
      <w:bookmarkStart w:id="1447" w:name="_Toc20301371"/>
      <w:bookmarkStart w:id="1448" w:name="_Toc20301724"/>
      <w:bookmarkStart w:id="1449" w:name="_Toc20302076"/>
      <w:bookmarkStart w:id="1450" w:name="_Toc20302427"/>
      <w:bookmarkStart w:id="1451" w:name="_Toc20302779"/>
      <w:bookmarkStart w:id="1452" w:name="_Toc20303131"/>
      <w:bookmarkStart w:id="1453" w:name="_Toc20303483"/>
      <w:bookmarkStart w:id="1454" w:name="_Toc20303835"/>
      <w:bookmarkStart w:id="1455" w:name="_Toc20304186"/>
      <w:bookmarkStart w:id="1456" w:name="_Toc20304537"/>
      <w:bookmarkStart w:id="1457" w:name="_Toc20304888"/>
      <w:bookmarkStart w:id="1458" w:name="_Toc20304410"/>
      <w:bookmarkStart w:id="1459" w:name="_Toc20301372"/>
      <w:bookmarkStart w:id="1460" w:name="_Toc20301725"/>
      <w:bookmarkStart w:id="1461" w:name="_Toc20302077"/>
      <w:bookmarkStart w:id="1462" w:name="_Toc20302428"/>
      <w:bookmarkStart w:id="1463" w:name="_Toc20302780"/>
      <w:bookmarkStart w:id="1464" w:name="_Toc20303132"/>
      <w:bookmarkStart w:id="1465" w:name="_Toc20303484"/>
      <w:bookmarkStart w:id="1466" w:name="_Toc20303836"/>
      <w:bookmarkStart w:id="1467" w:name="_Toc20304187"/>
      <w:bookmarkStart w:id="1468" w:name="_Toc20304538"/>
      <w:bookmarkStart w:id="1469" w:name="_Toc20304889"/>
      <w:bookmarkStart w:id="1470" w:name="_Toc20304411"/>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r w:rsidRPr="00CF4117">
        <w:rPr>
          <w:rFonts w:cs="Arial"/>
          <w:sz w:val="24"/>
        </w:rPr>
        <w:t>Upon receipt of order acknowledgment identifying a delay in production or orders not being accepted by the manufacturer, the ordering agencies shall have the following options:</w:t>
      </w:r>
    </w:p>
    <w:p w14:paraId="1C10FA2F" w14:textId="77777777" w:rsidR="00302CB6" w:rsidRPr="00CF4117" w:rsidRDefault="00302CB6" w:rsidP="008E4432">
      <w:pPr>
        <w:numPr>
          <w:ilvl w:val="0"/>
          <w:numId w:val="7"/>
        </w:numPr>
        <w:tabs>
          <w:tab w:val="clear" w:pos="720"/>
          <w:tab w:val="left" w:pos="900"/>
        </w:tabs>
        <w:overflowPunct w:val="0"/>
        <w:autoSpaceDE w:val="0"/>
        <w:autoSpaceDN w:val="0"/>
        <w:adjustRightInd w:val="0"/>
        <w:ind w:left="540" w:firstLine="0"/>
        <w:jc w:val="both"/>
        <w:textAlignment w:val="baseline"/>
        <w:rPr>
          <w:rFonts w:cs="Arial"/>
          <w:sz w:val="24"/>
        </w:rPr>
      </w:pPr>
      <w:r w:rsidRPr="00CF4117">
        <w:rPr>
          <w:rFonts w:cs="Arial"/>
          <w:sz w:val="24"/>
        </w:rPr>
        <w:t>Request back order; or</w:t>
      </w:r>
    </w:p>
    <w:p w14:paraId="525AA814" w14:textId="77777777" w:rsidR="00302CB6" w:rsidRPr="00CF4117" w:rsidRDefault="00302CB6" w:rsidP="008E4432">
      <w:pPr>
        <w:numPr>
          <w:ilvl w:val="0"/>
          <w:numId w:val="7"/>
        </w:numPr>
        <w:tabs>
          <w:tab w:val="clear" w:pos="720"/>
          <w:tab w:val="num" w:pos="900"/>
        </w:tabs>
        <w:overflowPunct w:val="0"/>
        <w:autoSpaceDE w:val="0"/>
        <w:autoSpaceDN w:val="0"/>
        <w:adjustRightInd w:val="0"/>
        <w:spacing w:after="200"/>
        <w:ind w:left="540" w:firstLine="0"/>
        <w:jc w:val="both"/>
        <w:textAlignment w:val="baseline"/>
        <w:rPr>
          <w:rFonts w:cs="Arial"/>
          <w:sz w:val="24"/>
        </w:rPr>
      </w:pPr>
      <w:r w:rsidRPr="00CF4117">
        <w:rPr>
          <w:rFonts w:cs="Arial"/>
          <w:sz w:val="24"/>
        </w:rPr>
        <w:t>Cancel the item from the order with no penalty</w:t>
      </w:r>
    </w:p>
    <w:p w14:paraId="262D79F0" w14:textId="23547347" w:rsidR="009D0C67" w:rsidRPr="00FB1947" w:rsidRDefault="00D01E1F" w:rsidP="002A4A95">
      <w:pPr>
        <w:pStyle w:val="Heading1"/>
      </w:pPr>
      <w:bookmarkStart w:id="1471" w:name="_Toc228521812"/>
      <w:r w:rsidRPr="00FB1947">
        <w:t xml:space="preserve">DISCONTINUED </w:t>
      </w:r>
      <w:r w:rsidR="00001806">
        <w:t>VEHICLE</w:t>
      </w:r>
      <w:r w:rsidR="003F63AB" w:rsidRPr="00FB1947">
        <w:t xml:space="preserve"> </w:t>
      </w:r>
      <w:r w:rsidRPr="00FB1947">
        <w:t>REMEDY</w:t>
      </w:r>
      <w:bookmarkEnd w:id="1471"/>
    </w:p>
    <w:p w14:paraId="3C4B2B52" w14:textId="77777777" w:rsidR="00302CB6" w:rsidRPr="00CF4117" w:rsidRDefault="00302CB6" w:rsidP="00302CB6">
      <w:pPr>
        <w:tabs>
          <w:tab w:val="left" w:pos="540"/>
          <w:tab w:val="left" w:pos="900"/>
          <w:tab w:val="left" w:pos="1260"/>
          <w:tab w:val="left" w:pos="1620"/>
          <w:tab w:val="left" w:pos="3600"/>
        </w:tabs>
        <w:spacing w:after="200"/>
        <w:ind w:left="570"/>
        <w:jc w:val="both"/>
        <w:rPr>
          <w:rFonts w:cs="Arial"/>
          <w:sz w:val="24"/>
        </w:rPr>
      </w:pPr>
      <w:bookmarkStart w:id="1472" w:name="_Toc20301374"/>
      <w:bookmarkStart w:id="1473" w:name="_Toc20301727"/>
      <w:bookmarkStart w:id="1474" w:name="_Toc20302079"/>
      <w:bookmarkStart w:id="1475" w:name="_Toc20302430"/>
      <w:bookmarkStart w:id="1476" w:name="_Toc20302782"/>
      <w:bookmarkStart w:id="1477" w:name="_Toc20303134"/>
      <w:bookmarkStart w:id="1478" w:name="_Toc20303486"/>
      <w:bookmarkStart w:id="1479" w:name="_Toc20303838"/>
      <w:bookmarkStart w:id="1480" w:name="_Toc20304189"/>
      <w:bookmarkStart w:id="1481" w:name="_Toc20304540"/>
      <w:bookmarkStart w:id="1482" w:name="_Toc20304891"/>
      <w:bookmarkStart w:id="1483" w:name="_Toc20304464"/>
      <w:bookmarkStart w:id="1484" w:name="_Toc20301375"/>
      <w:bookmarkStart w:id="1485" w:name="_Toc20301728"/>
      <w:bookmarkStart w:id="1486" w:name="_Toc20302080"/>
      <w:bookmarkStart w:id="1487" w:name="_Toc20302431"/>
      <w:bookmarkStart w:id="1488" w:name="_Toc20302783"/>
      <w:bookmarkStart w:id="1489" w:name="_Toc20303135"/>
      <w:bookmarkStart w:id="1490" w:name="_Toc20303487"/>
      <w:bookmarkStart w:id="1491" w:name="_Toc20303839"/>
      <w:bookmarkStart w:id="1492" w:name="_Toc20304190"/>
      <w:bookmarkStart w:id="1493" w:name="_Toc20304541"/>
      <w:bookmarkStart w:id="1494" w:name="_Toc20304892"/>
      <w:bookmarkStart w:id="1495" w:name="_Toc20304515"/>
      <w:bookmarkStart w:id="1496" w:name="_Toc20301376"/>
      <w:bookmarkStart w:id="1497" w:name="_Toc20301729"/>
      <w:bookmarkStart w:id="1498" w:name="_Toc20302081"/>
      <w:bookmarkStart w:id="1499" w:name="_Toc20302432"/>
      <w:bookmarkStart w:id="1500" w:name="_Toc20302784"/>
      <w:bookmarkStart w:id="1501" w:name="_Toc20303136"/>
      <w:bookmarkStart w:id="1502" w:name="_Toc20303488"/>
      <w:bookmarkStart w:id="1503" w:name="_Toc20303840"/>
      <w:bookmarkStart w:id="1504" w:name="_Toc20304191"/>
      <w:bookmarkStart w:id="1505" w:name="_Toc20304542"/>
      <w:bookmarkStart w:id="1506" w:name="_Toc20304893"/>
      <w:bookmarkStart w:id="1507" w:name="_Toc20304516"/>
      <w:bookmarkStart w:id="1508" w:name="_Toc20301377"/>
      <w:bookmarkStart w:id="1509" w:name="_Toc20301730"/>
      <w:bookmarkStart w:id="1510" w:name="_Toc20302082"/>
      <w:bookmarkStart w:id="1511" w:name="_Toc20302433"/>
      <w:bookmarkStart w:id="1512" w:name="_Toc20302785"/>
      <w:bookmarkStart w:id="1513" w:name="_Toc20303137"/>
      <w:bookmarkStart w:id="1514" w:name="_Toc20303489"/>
      <w:bookmarkStart w:id="1515" w:name="_Toc20303841"/>
      <w:bookmarkStart w:id="1516" w:name="_Toc20304192"/>
      <w:bookmarkStart w:id="1517" w:name="_Toc20304543"/>
      <w:bookmarkStart w:id="1518" w:name="_Toc20304894"/>
      <w:bookmarkStart w:id="1519" w:name="_Toc20304524"/>
      <w:bookmarkStart w:id="1520" w:name="_Toc20301378"/>
      <w:bookmarkStart w:id="1521" w:name="_Toc20301731"/>
      <w:bookmarkStart w:id="1522" w:name="_Toc20302083"/>
      <w:bookmarkStart w:id="1523" w:name="_Toc20302434"/>
      <w:bookmarkStart w:id="1524" w:name="_Toc20302786"/>
      <w:bookmarkStart w:id="1525" w:name="_Toc20303138"/>
      <w:bookmarkStart w:id="1526" w:name="_Toc20303490"/>
      <w:bookmarkStart w:id="1527" w:name="_Toc20303842"/>
      <w:bookmarkStart w:id="1528" w:name="_Toc20304193"/>
      <w:bookmarkStart w:id="1529" w:name="_Toc20304544"/>
      <w:bookmarkStart w:id="1530" w:name="_Toc20304895"/>
      <w:bookmarkStart w:id="1531" w:name="_Toc20304532"/>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sidRPr="00CF4117">
        <w:rPr>
          <w:rFonts w:cs="Arial"/>
          <w:sz w:val="24"/>
        </w:rPr>
        <w:t>Upon receipt of order acknowledgment identifying discontinued items, the ordering agencies shall have the following options:</w:t>
      </w:r>
    </w:p>
    <w:p w14:paraId="2AC9C2EE" w14:textId="77777777" w:rsidR="00302CB6" w:rsidRPr="00CF4117" w:rsidRDefault="00302CB6" w:rsidP="008E4432">
      <w:pPr>
        <w:pStyle w:val="ListParagraph"/>
        <w:numPr>
          <w:ilvl w:val="0"/>
          <w:numId w:val="12"/>
        </w:numPr>
        <w:tabs>
          <w:tab w:val="left" w:pos="540"/>
          <w:tab w:val="left" w:pos="900"/>
          <w:tab w:val="left" w:pos="1620"/>
          <w:tab w:val="left" w:pos="3600"/>
        </w:tabs>
        <w:ind w:left="900" w:hanging="270"/>
        <w:jc w:val="both"/>
        <w:rPr>
          <w:rFonts w:cs="Arial"/>
          <w:sz w:val="24"/>
        </w:rPr>
      </w:pPr>
      <w:r w:rsidRPr="00CF4117">
        <w:rPr>
          <w:rFonts w:cs="Arial"/>
          <w:sz w:val="24"/>
        </w:rPr>
        <w:t>Amend purchase document to reflect DGS approved replacement vehicle; or</w:t>
      </w:r>
    </w:p>
    <w:p w14:paraId="1947EBA5" w14:textId="77777777" w:rsidR="00302CB6" w:rsidRPr="00CF4117" w:rsidRDefault="00302CB6" w:rsidP="008E4432">
      <w:pPr>
        <w:pStyle w:val="ListParagraph"/>
        <w:numPr>
          <w:ilvl w:val="0"/>
          <w:numId w:val="12"/>
        </w:numPr>
        <w:tabs>
          <w:tab w:val="left" w:pos="540"/>
          <w:tab w:val="left" w:pos="900"/>
          <w:tab w:val="left" w:pos="1620"/>
          <w:tab w:val="left" w:pos="3600"/>
        </w:tabs>
        <w:spacing w:after="200"/>
        <w:ind w:left="900" w:hanging="270"/>
        <w:jc w:val="both"/>
        <w:rPr>
          <w:rFonts w:cs="Arial"/>
          <w:sz w:val="24"/>
        </w:rPr>
      </w:pPr>
      <w:r w:rsidRPr="00CF4117">
        <w:rPr>
          <w:rFonts w:cs="Arial"/>
          <w:sz w:val="24"/>
        </w:rPr>
        <w:t>Cancel the item from the order</w:t>
      </w:r>
    </w:p>
    <w:p w14:paraId="7727E1D8" w14:textId="77777777" w:rsidR="00302CB6" w:rsidRDefault="00302CB6" w:rsidP="00302CB6">
      <w:pPr>
        <w:tabs>
          <w:tab w:val="left" w:pos="540"/>
          <w:tab w:val="left" w:pos="900"/>
          <w:tab w:val="left" w:pos="1260"/>
          <w:tab w:val="left" w:pos="1620"/>
          <w:tab w:val="left" w:pos="3600"/>
        </w:tabs>
        <w:spacing w:after="200"/>
        <w:ind w:left="570"/>
        <w:rPr>
          <w:rFonts w:cs="Arial"/>
          <w:sz w:val="24"/>
        </w:rPr>
      </w:pPr>
      <w:r w:rsidRPr="00CF4117">
        <w:rPr>
          <w:rFonts w:cs="Arial"/>
          <w:sz w:val="24"/>
        </w:rPr>
        <w:t>Under no circumstance is the Contractor permitted to make substitutions with non-contract/unauthorized vehicles without approval of the DGS CA.</w:t>
      </w:r>
    </w:p>
    <w:p w14:paraId="3D410242" w14:textId="77777777" w:rsidR="00384003" w:rsidRPr="00CF4117" w:rsidRDefault="00384003" w:rsidP="00302CB6">
      <w:pPr>
        <w:tabs>
          <w:tab w:val="left" w:pos="540"/>
          <w:tab w:val="left" w:pos="900"/>
          <w:tab w:val="left" w:pos="1260"/>
          <w:tab w:val="left" w:pos="1620"/>
          <w:tab w:val="left" w:pos="3600"/>
        </w:tabs>
        <w:spacing w:after="200"/>
        <w:ind w:left="570"/>
        <w:rPr>
          <w:rFonts w:cs="Arial"/>
          <w:sz w:val="24"/>
        </w:rPr>
      </w:pPr>
    </w:p>
    <w:p w14:paraId="666AF19D" w14:textId="11BBCC64" w:rsidR="002C6912" w:rsidRDefault="003C49C8" w:rsidP="002A4A95">
      <w:pPr>
        <w:pStyle w:val="Heading1"/>
      </w:pPr>
      <w:bookmarkStart w:id="1532" w:name="_Toc228521813"/>
      <w:r w:rsidRPr="00FB1947">
        <w:lastRenderedPageBreak/>
        <w:t xml:space="preserve">DELIVERY </w:t>
      </w:r>
      <w:r w:rsidR="00001806">
        <w:t>PROCEDURES</w:t>
      </w:r>
      <w:bookmarkEnd w:id="1532"/>
    </w:p>
    <w:p w14:paraId="4C272A11" w14:textId="77777777" w:rsidR="00302CB6" w:rsidRPr="00CF4117" w:rsidRDefault="00302CB6" w:rsidP="009F0674">
      <w:pPr>
        <w:spacing w:after="200"/>
        <w:ind w:left="570" w:right="180"/>
        <w:jc w:val="both"/>
        <w:rPr>
          <w:rFonts w:cs="Arial"/>
          <w:sz w:val="24"/>
          <w:u w:val="single"/>
        </w:rPr>
      </w:pPr>
      <w:r w:rsidRPr="00CF4117">
        <w:rPr>
          <w:rFonts w:cs="Arial"/>
          <w:sz w:val="24"/>
          <w:u w:val="single"/>
        </w:rPr>
        <w:t>Pre-Delivery Checklist</w:t>
      </w:r>
    </w:p>
    <w:p w14:paraId="1585B774" w14:textId="77777777" w:rsidR="00302CB6" w:rsidRPr="00CF4117" w:rsidRDefault="00302CB6" w:rsidP="009F0674">
      <w:pPr>
        <w:tabs>
          <w:tab w:val="left" w:pos="720"/>
        </w:tabs>
        <w:spacing w:after="200"/>
        <w:ind w:left="570"/>
        <w:jc w:val="both"/>
        <w:rPr>
          <w:rFonts w:cs="Arial"/>
          <w:sz w:val="24"/>
        </w:rPr>
      </w:pPr>
      <w:r w:rsidRPr="00CF4117">
        <w:rPr>
          <w:rFonts w:cs="Arial"/>
          <w:sz w:val="24"/>
        </w:rPr>
        <w:t>Prior to delivery, each vehicle shall be completely inspected, serviced</w:t>
      </w:r>
      <w:r>
        <w:rPr>
          <w:rFonts w:cs="Arial"/>
          <w:sz w:val="24"/>
        </w:rPr>
        <w:t>,</w:t>
      </w:r>
      <w:r w:rsidRPr="00CF4117">
        <w:rPr>
          <w:rFonts w:cs="Arial"/>
          <w:sz w:val="24"/>
        </w:rPr>
        <w:t xml:space="preserve"> and detailed by the </w:t>
      </w:r>
      <w:proofErr w:type="gramStart"/>
      <w:r w:rsidRPr="00CF4117">
        <w:rPr>
          <w:rFonts w:cs="Arial"/>
          <w:sz w:val="24"/>
        </w:rPr>
        <w:t>delivering</w:t>
      </w:r>
      <w:proofErr w:type="gramEnd"/>
      <w:r w:rsidRPr="00CF4117">
        <w:rPr>
          <w:rFonts w:cs="Arial"/>
          <w:sz w:val="24"/>
        </w:rPr>
        <w:t xml:space="preserve"> </w:t>
      </w:r>
      <w:r>
        <w:rPr>
          <w:rFonts w:cs="Arial"/>
          <w:sz w:val="24"/>
        </w:rPr>
        <w:t>Contractor</w:t>
      </w:r>
      <w:r w:rsidRPr="00CF4117">
        <w:rPr>
          <w:rFonts w:cs="Arial"/>
          <w:sz w:val="24"/>
        </w:rPr>
        <w:t xml:space="preserve"> and/or the manufacturer’s pre-delivery service center.  A copy of the pre-delivery checklist shall be completed for each vehicle, signed by a representative of the organization performing the inspection/service, and delivered with the vehicle.</w:t>
      </w:r>
    </w:p>
    <w:p w14:paraId="45DB987C" w14:textId="77777777" w:rsidR="00302CB6" w:rsidRPr="00CF4117" w:rsidRDefault="00302CB6" w:rsidP="009F0674">
      <w:pPr>
        <w:spacing w:after="200"/>
        <w:ind w:left="570" w:right="180"/>
        <w:jc w:val="both"/>
        <w:rPr>
          <w:rFonts w:cs="Arial"/>
          <w:sz w:val="24"/>
          <w:u w:val="single"/>
        </w:rPr>
      </w:pPr>
      <w:r w:rsidRPr="00CF4117">
        <w:rPr>
          <w:rFonts w:cs="Arial"/>
          <w:sz w:val="24"/>
          <w:u w:val="single"/>
        </w:rPr>
        <w:t>Delivery</w:t>
      </w:r>
      <w:r>
        <w:rPr>
          <w:rFonts w:cs="Arial"/>
          <w:sz w:val="24"/>
          <w:u w:val="single"/>
        </w:rPr>
        <w:t>:</w:t>
      </w:r>
    </w:p>
    <w:p w14:paraId="1475A17E" w14:textId="77777777" w:rsidR="00302CB6" w:rsidRPr="00CF4117" w:rsidRDefault="00302CB6" w:rsidP="009F0674">
      <w:pPr>
        <w:spacing w:after="200"/>
        <w:ind w:left="570" w:right="180"/>
        <w:rPr>
          <w:rFonts w:cs="Arial"/>
          <w:sz w:val="24"/>
        </w:rPr>
      </w:pPr>
      <w:r w:rsidRPr="00CF4117">
        <w:rPr>
          <w:rFonts w:cs="Arial"/>
          <w:sz w:val="24"/>
        </w:rPr>
        <w:t xml:space="preserve">Delivery shall be within one hundred and fifty (150) days after receipt of order unless there is a delay in production/order acceptance </w:t>
      </w:r>
      <w:proofErr w:type="gramStart"/>
      <w:r w:rsidRPr="00CF4117">
        <w:rPr>
          <w:rFonts w:cs="Arial"/>
          <w:sz w:val="24"/>
        </w:rPr>
        <w:t>from</w:t>
      </w:r>
      <w:proofErr w:type="gramEnd"/>
      <w:r w:rsidRPr="00CF4117">
        <w:rPr>
          <w:rFonts w:cs="Arial"/>
          <w:sz w:val="24"/>
        </w:rPr>
        <w:t xml:space="preserve"> the manufacturer when changing from one model year to the next. Contractor shall notify the ordering agency of such delay </w:t>
      </w:r>
      <w:proofErr w:type="gramStart"/>
      <w:r w:rsidRPr="00CF4117">
        <w:rPr>
          <w:rFonts w:cs="Arial"/>
          <w:sz w:val="24"/>
        </w:rPr>
        <w:t>per</w:t>
      </w:r>
      <w:proofErr w:type="gramEnd"/>
      <w:r w:rsidRPr="00CF4117">
        <w:rPr>
          <w:rFonts w:cs="Arial"/>
          <w:sz w:val="24"/>
        </w:rPr>
        <w:t xml:space="preserve"> Article 14,</w:t>
      </w:r>
      <w:r>
        <w:rPr>
          <w:rFonts w:cs="Arial"/>
          <w:sz w:val="24"/>
        </w:rPr>
        <w:t xml:space="preserve"> Order Acknowledgement.</w:t>
      </w:r>
    </w:p>
    <w:p w14:paraId="7FC12D72" w14:textId="77777777" w:rsidR="00302CB6" w:rsidRPr="00CF4117" w:rsidRDefault="00302CB6" w:rsidP="009F0674">
      <w:pPr>
        <w:spacing w:after="200"/>
        <w:ind w:left="570" w:right="180"/>
        <w:rPr>
          <w:rFonts w:cs="Arial"/>
          <w:sz w:val="24"/>
        </w:rPr>
      </w:pPr>
      <w:r w:rsidRPr="00CF4117">
        <w:rPr>
          <w:rFonts w:cs="Arial"/>
          <w:sz w:val="24"/>
        </w:rPr>
        <w:t>Orders requiring customized work by a 3</w:t>
      </w:r>
      <w:r w:rsidRPr="00CF4117">
        <w:rPr>
          <w:rFonts w:cs="Arial"/>
          <w:sz w:val="24"/>
          <w:vertAlign w:val="superscript"/>
        </w:rPr>
        <w:t>rd</w:t>
      </w:r>
      <w:r w:rsidRPr="00CF4117">
        <w:rPr>
          <w:rFonts w:cs="Arial"/>
          <w:sz w:val="24"/>
        </w:rPr>
        <w:t xml:space="preserve"> party supplier may exceed the delivery period requirement. Contractor shall notify ordering agency of extended delivery period per Article 14, Order Acknowledgement.</w:t>
      </w:r>
    </w:p>
    <w:p w14:paraId="30F963FA" w14:textId="77777777" w:rsidR="00302CB6" w:rsidRPr="00CF4117" w:rsidRDefault="00302CB6" w:rsidP="009F0674">
      <w:pPr>
        <w:spacing w:after="200"/>
        <w:ind w:left="570" w:right="180"/>
        <w:rPr>
          <w:rFonts w:cs="Arial"/>
          <w:sz w:val="24"/>
        </w:rPr>
      </w:pPr>
      <w:r w:rsidRPr="00CF4117">
        <w:rPr>
          <w:rFonts w:cs="Arial"/>
          <w:sz w:val="24"/>
        </w:rPr>
        <w:t xml:space="preserve">Caravan or drive-away method of delivery from the factory to a </w:t>
      </w:r>
      <w:r>
        <w:rPr>
          <w:rFonts w:cs="Arial"/>
          <w:sz w:val="24"/>
        </w:rPr>
        <w:t>Contractor</w:t>
      </w:r>
      <w:r w:rsidRPr="00CF4117">
        <w:rPr>
          <w:rFonts w:cs="Arial"/>
          <w:sz w:val="24"/>
        </w:rPr>
        <w:t xml:space="preserve"> is not acceptable unless agreed upon by the ordering agency.</w:t>
      </w:r>
    </w:p>
    <w:p w14:paraId="6A7D4782" w14:textId="77777777" w:rsidR="00302CB6" w:rsidRPr="00CF4117" w:rsidRDefault="00302CB6" w:rsidP="009F0674">
      <w:pPr>
        <w:spacing w:after="200"/>
        <w:ind w:left="570" w:right="180"/>
        <w:rPr>
          <w:rFonts w:cs="Arial"/>
          <w:sz w:val="24"/>
        </w:rPr>
      </w:pPr>
      <w:r w:rsidRPr="00CF4117">
        <w:rPr>
          <w:rFonts w:cs="Arial"/>
          <w:sz w:val="24"/>
        </w:rPr>
        <w:t>Drop ship deliveries shall not be made without prior State inspection. All vehicles shall be delivered with no less than five (5) gallons of fuel in the tank.</w:t>
      </w:r>
    </w:p>
    <w:p w14:paraId="632D3053" w14:textId="77777777" w:rsidR="00302CB6" w:rsidRDefault="00302CB6" w:rsidP="009F0674">
      <w:pPr>
        <w:spacing w:after="200"/>
        <w:ind w:left="570" w:right="180"/>
        <w:rPr>
          <w:rFonts w:cs="Arial"/>
          <w:sz w:val="24"/>
        </w:rPr>
      </w:pPr>
      <w:r w:rsidRPr="00CF4117">
        <w:rPr>
          <w:rFonts w:cs="Arial"/>
          <w:sz w:val="24"/>
        </w:rPr>
        <w:t xml:space="preserve">Unless pre-arranged between the </w:t>
      </w:r>
      <w:r>
        <w:rPr>
          <w:rFonts w:cs="Arial"/>
          <w:sz w:val="24"/>
        </w:rPr>
        <w:t xml:space="preserve">Contractor </w:t>
      </w:r>
      <w:r w:rsidRPr="00CF4117">
        <w:rPr>
          <w:rFonts w:cs="Arial"/>
          <w:sz w:val="24"/>
        </w:rPr>
        <w:t xml:space="preserve">and the ordering agency, vehicles delivered with more than 50 miles on the odometer may be charged fifty (50) cents per mile </w:t>
      </w:r>
      <w:proofErr w:type="gramStart"/>
      <w:r w:rsidRPr="00CF4117">
        <w:rPr>
          <w:rFonts w:cs="Arial"/>
          <w:sz w:val="24"/>
        </w:rPr>
        <w:t>in excess of</w:t>
      </w:r>
      <w:proofErr w:type="gramEnd"/>
      <w:r w:rsidRPr="00CF4117">
        <w:rPr>
          <w:rFonts w:cs="Arial"/>
          <w:sz w:val="24"/>
        </w:rPr>
        <w:t xml:space="preserve"> 50 miles. This charge may be reflected on the invoice as a deduction from the order price.  Vehicles with more than five hundred (500) miles on the</w:t>
      </w:r>
      <w:r>
        <w:rPr>
          <w:rFonts w:cs="Arial"/>
          <w:sz w:val="24"/>
        </w:rPr>
        <w:t xml:space="preserve"> odometer may not be accepted.</w:t>
      </w:r>
    </w:p>
    <w:p w14:paraId="57A3C1C8" w14:textId="77777777" w:rsidR="00302CB6" w:rsidRPr="00CF4117" w:rsidRDefault="00302CB6" w:rsidP="009F0674">
      <w:pPr>
        <w:spacing w:after="200"/>
        <w:ind w:left="570" w:right="180"/>
        <w:rPr>
          <w:rFonts w:cs="Arial"/>
          <w:sz w:val="24"/>
        </w:rPr>
      </w:pPr>
      <w:r w:rsidRPr="0064177A">
        <w:rPr>
          <w:rFonts w:cs="Arial"/>
          <w:sz w:val="24"/>
        </w:rPr>
        <w:t>**Cab and Chassis trucks may require driving from an out-of-state factory and may exceed the five hundred (500) mile or less expectation. The Contractor shall notify the ordering Department at the time of purchase order execution.</w:t>
      </w:r>
    </w:p>
    <w:p w14:paraId="404E097F" w14:textId="77777777" w:rsidR="00302CB6" w:rsidRDefault="00302CB6" w:rsidP="009F0674">
      <w:pPr>
        <w:spacing w:after="200"/>
        <w:ind w:left="570" w:right="180"/>
        <w:rPr>
          <w:rFonts w:cs="Arial"/>
          <w:sz w:val="24"/>
        </w:rPr>
      </w:pPr>
      <w:r>
        <w:rPr>
          <w:rFonts w:cs="Arial"/>
          <w:sz w:val="24"/>
        </w:rPr>
        <w:t xml:space="preserve">When feasible, </w:t>
      </w:r>
      <w:r w:rsidRPr="00CF4117">
        <w:rPr>
          <w:rFonts w:cs="Arial"/>
          <w:sz w:val="24"/>
        </w:rPr>
        <w:t xml:space="preserve">Contractor is requested to make deliveries in </w:t>
      </w:r>
      <w:r>
        <w:rPr>
          <w:rFonts w:cs="Arial"/>
          <w:sz w:val="24"/>
        </w:rPr>
        <w:t>m</w:t>
      </w:r>
      <w:r w:rsidRPr="00CF4117">
        <w:rPr>
          <w:rFonts w:cs="Arial"/>
          <w:sz w:val="24"/>
        </w:rPr>
        <w:t xml:space="preserve">etropolitan </w:t>
      </w:r>
      <w:r>
        <w:rPr>
          <w:rFonts w:cs="Arial"/>
          <w:sz w:val="24"/>
        </w:rPr>
        <w:t>a</w:t>
      </w:r>
      <w:r w:rsidRPr="00CF4117">
        <w:rPr>
          <w:rFonts w:cs="Arial"/>
          <w:sz w:val="24"/>
        </w:rPr>
        <w:t>rea</w:t>
      </w:r>
      <w:r>
        <w:rPr>
          <w:rFonts w:cs="Arial"/>
          <w:sz w:val="24"/>
        </w:rPr>
        <w:t>s</w:t>
      </w:r>
      <w:r w:rsidRPr="00CF4117">
        <w:rPr>
          <w:rFonts w:cs="Arial"/>
          <w:sz w:val="24"/>
        </w:rPr>
        <w:t xml:space="preserve"> during off-peak hours. Off-</w:t>
      </w:r>
      <w:proofErr w:type="gramStart"/>
      <w:r w:rsidRPr="00CF4117">
        <w:rPr>
          <w:rFonts w:cs="Arial"/>
          <w:sz w:val="24"/>
        </w:rPr>
        <w:t>peak</w:t>
      </w:r>
      <w:proofErr w:type="gramEnd"/>
      <w:r w:rsidRPr="00CF4117">
        <w:rPr>
          <w:rFonts w:cs="Arial"/>
          <w:sz w:val="24"/>
        </w:rPr>
        <w:t xml:space="preserve"> hours are Monday throu</w:t>
      </w:r>
      <w:r>
        <w:rPr>
          <w:rFonts w:cs="Arial"/>
          <w:sz w:val="24"/>
        </w:rPr>
        <w:t>gh Friday, 10:00 AM to 4:00 PM PST.</w:t>
      </w:r>
    </w:p>
    <w:p w14:paraId="0CCF1FF0" w14:textId="77777777" w:rsidR="00302CB6" w:rsidRPr="00CF4117" w:rsidRDefault="00302CB6" w:rsidP="009F0674">
      <w:pPr>
        <w:spacing w:after="200"/>
        <w:ind w:left="570" w:right="180"/>
        <w:jc w:val="both"/>
        <w:rPr>
          <w:rFonts w:cs="Arial"/>
          <w:sz w:val="24"/>
          <w:u w:val="single"/>
        </w:rPr>
      </w:pPr>
      <w:r w:rsidRPr="00CF4117">
        <w:rPr>
          <w:rFonts w:cs="Arial"/>
          <w:sz w:val="24"/>
          <w:u w:val="single"/>
        </w:rPr>
        <w:t>Documents</w:t>
      </w:r>
    </w:p>
    <w:p w14:paraId="0108E2A7" w14:textId="77777777" w:rsidR="00302CB6" w:rsidRPr="00CF4117" w:rsidRDefault="00302CB6" w:rsidP="009F0674">
      <w:pPr>
        <w:tabs>
          <w:tab w:val="left" w:pos="720"/>
        </w:tabs>
        <w:spacing w:after="200"/>
        <w:ind w:left="546"/>
        <w:jc w:val="both"/>
        <w:rPr>
          <w:rFonts w:cs="Arial"/>
          <w:sz w:val="24"/>
        </w:rPr>
      </w:pPr>
      <w:r w:rsidRPr="00CF4117">
        <w:rPr>
          <w:rFonts w:cs="Arial"/>
          <w:sz w:val="24"/>
        </w:rPr>
        <w:t xml:space="preserve">The following documents shall be delivered to the receiving </w:t>
      </w:r>
      <w:proofErr w:type="gramStart"/>
      <w:r w:rsidRPr="00CF4117">
        <w:rPr>
          <w:rFonts w:cs="Arial"/>
          <w:sz w:val="24"/>
        </w:rPr>
        <w:t>agency with the</w:t>
      </w:r>
      <w:proofErr w:type="gramEnd"/>
      <w:r w:rsidRPr="00CF4117">
        <w:rPr>
          <w:rFonts w:cs="Arial"/>
          <w:sz w:val="24"/>
        </w:rPr>
        <w:t xml:space="preserve"> vehicle:</w:t>
      </w:r>
    </w:p>
    <w:p w14:paraId="4CEBD771" w14:textId="77777777" w:rsidR="00302CB6" w:rsidRPr="00CF4117" w:rsidRDefault="00302CB6" w:rsidP="008E4432">
      <w:pPr>
        <w:pStyle w:val="ListParagraph"/>
        <w:numPr>
          <w:ilvl w:val="0"/>
          <w:numId w:val="13"/>
        </w:numPr>
        <w:ind w:left="810" w:hanging="270"/>
        <w:jc w:val="both"/>
        <w:rPr>
          <w:rFonts w:cs="Arial"/>
          <w:sz w:val="24"/>
        </w:rPr>
      </w:pPr>
      <w:r w:rsidRPr="00CF4117">
        <w:rPr>
          <w:rFonts w:cs="Arial"/>
          <w:sz w:val="24"/>
        </w:rPr>
        <w:t>Completed and signed pre-delivery service checklist, including the order number and Vehicle Identification Number (VIN)</w:t>
      </w:r>
    </w:p>
    <w:p w14:paraId="0EB4DB6D" w14:textId="77777777" w:rsidR="00302CB6" w:rsidRPr="00CF4117" w:rsidRDefault="00302CB6" w:rsidP="008E4432">
      <w:pPr>
        <w:pStyle w:val="ListParagraph"/>
        <w:numPr>
          <w:ilvl w:val="0"/>
          <w:numId w:val="13"/>
        </w:numPr>
        <w:tabs>
          <w:tab w:val="left" w:pos="810"/>
        </w:tabs>
        <w:ind w:left="540" w:firstLine="0"/>
        <w:jc w:val="both"/>
        <w:rPr>
          <w:rFonts w:cs="Arial"/>
          <w:sz w:val="24"/>
        </w:rPr>
      </w:pPr>
      <w:r w:rsidRPr="00CF4117">
        <w:rPr>
          <w:rFonts w:cs="Arial"/>
          <w:sz w:val="24"/>
        </w:rPr>
        <w:t>“Line Set Tickets” or “Window (Monroney) Sticker” showing all options installed</w:t>
      </w:r>
    </w:p>
    <w:p w14:paraId="4B52AD94" w14:textId="77777777" w:rsidR="00302CB6" w:rsidRPr="00CF4117" w:rsidRDefault="00302CB6" w:rsidP="008E4432">
      <w:pPr>
        <w:pStyle w:val="ListParagraph"/>
        <w:numPr>
          <w:ilvl w:val="0"/>
          <w:numId w:val="13"/>
        </w:numPr>
        <w:tabs>
          <w:tab w:val="left" w:pos="810"/>
        </w:tabs>
        <w:ind w:left="540" w:firstLine="0"/>
        <w:jc w:val="both"/>
        <w:rPr>
          <w:rFonts w:cs="Arial"/>
          <w:sz w:val="24"/>
        </w:rPr>
      </w:pPr>
      <w:r w:rsidRPr="00CF4117">
        <w:rPr>
          <w:rFonts w:cs="Arial"/>
          <w:sz w:val="24"/>
        </w:rPr>
        <w:t>One (1) copy of the warranty, including applicable certificates, cards, etc.</w:t>
      </w:r>
    </w:p>
    <w:p w14:paraId="3DD9DD75" w14:textId="77777777" w:rsidR="00302CB6" w:rsidRPr="00D96C4F" w:rsidRDefault="00302CB6" w:rsidP="008E4432">
      <w:pPr>
        <w:pStyle w:val="ListParagraph"/>
        <w:numPr>
          <w:ilvl w:val="0"/>
          <w:numId w:val="13"/>
        </w:numPr>
        <w:tabs>
          <w:tab w:val="left" w:pos="810"/>
        </w:tabs>
        <w:spacing w:after="200"/>
        <w:ind w:left="540" w:firstLine="0"/>
        <w:jc w:val="both"/>
      </w:pPr>
      <w:r w:rsidRPr="00CF4117">
        <w:rPr>
          <w:rFonts w:cs="Arial"/>
          <w:sz w:val="24"/>
        </w:rPr>
        <w:t>One (1) copy of the owner’s manual.</w:t>
      </w:r>
    </w:p>
    <w:p w14:paraId="6A11B169" w14:textId="77777777" w:rsidR="00302CB6" w:rsidRPr="00FB1947" w:rsidRDefault="00302CB6" w:rsidP="009F0674">
      <w:pPr>
        <w:pStyle w:val="Heading1"/>
        <w:spacing w:before="240"/>
      </w:pPr>
      <w:bookmarkStart w:id="1533" w:name="_Toc20301380"/>
      <w:bookmarkStart w:id="1534" w:name="_Toc20301733"/>
      <w:bookmarkStart w:id="1535" w:name="_Toc20302085"/>
      <w:bookmarkStart w:id="1536" w:name="_Toc20302436"/>
      <w:bookmarkStart w:id="1537" w:name="_Toc20302788"/>
      <w:bookmarkStart w:id="1538" w:name="_Toc20303140"/>
      <w:bookmarkStart w:id="1539" w:name="_Toc20303492"/>
      <w:bookmarkStart w:id="1540" w:name="_Toc20303844"/>
      <w:bookmarkStart w:id="1541" w:name="_Toc20304195"/>
      <w:bookmarkStart w:id="1542" w:name="_Toc20304546"/>
      <w:bookmarkStart w:id="1543" w:name="_Toc20304897"/>
      <w:bookmarkStart w:id="1544" w:name="_Toc20304545"/>
      <w:bookmarkStart w:id="1545" w:name="_Toc20301381"/>
      <w:bookmarkStart w:id="1546" w:name="_Toc20301734"/>
      <w:bookmarkStart w:id="1547" w:name="_Toc20302086"/>
      <w:bookmarkStart w:id="1548" w:name="_Toc20302437"/>
      <w:bookmarkStart w:id="1549" w:name="_Toc20302789"/>
      <w:bookmarkStart w:id="1550" w:name="_Toc20303141"/>
      <w:bookmarkStart w:id="1551" w:name="_Toc20303493"/>
      <w:bookmarkStart w:id="1552" w:name="_Toc20303845"/>
      <w:bookmarkStart w:id="1553" w:name="_Toc20304196"/>
      <w:bookmarkStart w:id="1554" w:name="_Toc20304547"/>
      <w:bookmarkStart w:id="1555" w:name="_Toc20304898"/>
      <w:bookmarkStart w:id="1556" w:name="_Toc20304555"/>
      <w:bookmarkStart w:id="1557" w:name="_Toc20301382"/>
      <w:bookmarkStart w:id="1558" w:name="_Toc20301735"/>
      <w:bookmarkStart w:id="1559" w:name="_Toc20302087"/>
      <w:bookmarkStart w:id="1560" w:name="_Toc20302438"/>
      <w:bookmarkStart w:id="1561" w:name="_Toc20302790"/>
      <w:bookmarkStart w:id="1562" w:name="_Toc20303142"/>
      <w:bookmarkStart w:id="1563" w:name="_Toc20303494"/>
      <w:bookmarkStart w:id="1564" w:name="_Toc20303846"/>
      <w:bookmarkStart w:id="1565" w:name="_Toc20304197"/>
      <w:bookmarkStart w:id="1566" w:name="_Toc20304548"/>
      <w:bookmarkStart w:id="1567" w:name="_Toc20304899"/>
      <w:bookmarkStart w:id="1568" w:name="_Toc20304556"/>
      <w:bookmarkStart w:id="1569" w:name="_Toc20301383"/>
      <w:bookmarkStart w:id="1570" w:name="_Toc20301736"/>
      <w:bookmarkStart w:id="1571" w:name="_Toc20302088"/>
      <w:bookmarkStart w:id="1572" w:name="_Toc20302439"/>
      <w:bookmarkStart w:id="1573" w:name="_Toc20302791"/>
      <w:bookmarkStart w:id="1574" w:name="_Toc20303143"/>
      <w:bookmarkStart w:id="1575" w:name="_Toc20303495"/>
      <w:bookmarkStart w:id="1576" w:name="_Toc20303847"/>
      <w:bookmarkStart w:id="1577" w:name="_Toc20304198"/>
      <w:bookmarkStart w:id="1578" w:name="_Toc20304549"/>
      <w:bookmarkStart w:id="1579" w:name="_Toc20304900"/>
      <w:bookmarkStart w:id="1580" w:name="_Toc20304559"/>
      <w:bookmarkStart w:id="1581" w:name="_Toc20301384"/>
      <w:bookmarkStart w:id="1582" w:name="_Toc20301737"/>
      <w:bookmarkStart w:id="1583" w:name="_Toc20302089"/>
      <w:bookmarkStart w:id="1584" w:name="_Toc20302440"/>
      <w:bookmarkStart w:id="1585" w:name="_Toc20302792"/>
      <w:bookmarkStart w:id="1586" w:name="_Toc20303144"/>
      <w:bookmarkStart w:id="1587" w:name="_Toc20303496"/>
      <w:bookmarkStart w:id="1588" w:name="_Toc20303848"/>
      <w:bookmarkStart w:id="1589" w:name="_Toc20304199"/>
      <w:bookmarkStart w:id="1590" w:name="_Toc20304550"/>
      <w:bookmarkStart w:id="1591" w:name="_Toc20304901"/>
      <w:bookmarkStart w:id="1592" w:name="_Toc20304565"/>
      <w:bookmarkStart w:id="1593" w:name="_Toc20301385"/>
      <w:bookmarkStart w:id="1594" w:name="_Toc20301738"/>
      <w:bookmarkStart w:id="1595" w:name="_Toc20302090"/>
      <w:bookmarkStart w:id="1596" w:name="_Toc20302441"/>
      <w:bookmarkStart w:id="1597" w:name="_Toc20302793"/>
      <w:bookmarkStart w:id="1598" w:name="_Toc20303145"/>
      <w:bookmarkStart w:id="1599" w:name="_Toc20303497"/>
      <w:bookmarkStart w:id="1600" w:name="_Toc20303849"/>
      <w:bookmarkStart w:id="1601" w:name="_Toc20304200"/>
      <w:bookmarkStart w:id="1602" w:name="_Toc20304551"/>
      <w:bookmarkStart w:id="1603" w:name="_Toc20304902"/>
      <w:bookmarkStart w:id="1604" w:name="_Toc20304600"/>
      <w:bookmarkStart w:id="1605" w:name="_Toc20301386"/>
      <w:bookmarkStart w:id="1606" w:name="_Toc20301739"/>
      <w:bookmarkStart w:id="1607" w:name="_Toc20302091"/>
      <w:bookmarkStart w:id="1608" w:name="_Toc20302442"/>
      <w:bookmarkStart w:id="1609" w:name="_Toc20302794"/>
      <w:bookmarkStart w:id="1610" w:name="_Toc20303146"/>
      <w:bookmarkStart w:id="1611" w:name="_Toc20303498"/>
      <w:bookmarkStart w:id="1612" w:name="_Toc20303850"/>
      <w:bookmarkStart w:id="1613" w:name="_Toc20304201"/>
      <w:bookmarkStart w:id="1614" w:name="_Toc20304552"/>
      <w:bookmarkStart w:id="1615" w:name="_Toc20304903"/>
      <w:bookmarkStart w:id="1616" w:name="_Toc20304646"/>
      <w:bookmarkStart w:id="1617" w:name="_Toc20301387"/>
      <w:bookmarkStart w:id="1618" w:name="_Toc20301740"/>
      <w:bookmarkStart w:id="1619" w:name="_Toc20302092"/>
      <w:bookmarkStart w:id="1620" w:name="_Toc20302443"/>
      <w:bookmarkStart w:id="1621" w:name="_Toc20302795"/>
      <w:bookmarkStart w:id="1622" w:name="_Toc20303147"/>
      <w:bookmarkStart w:id="1623" w:name="_Toc20303499"/>
      <w:bookmarkStart w:id="1624" w:name="_Toc20303851"/>
      <w:bookmarkStart w:id="1625" w:name="_Toc20304202"/>
      <w:bookmarkStart w:id="1626" w:name="_Toc20304553"/>
      <w:bookmarkStart w:id="1627" w:name="_Toc20304904"/>
      <w:bookmarkStart w:id="1628" w:name="_Toc20304656"/>
      <w:bookmarkStart w:id="1629" w:name="_Toc20301388"/>
      <w:bookmarkStart w:id="1630" w:name="_Toc20301741"/>
      <w:bookmarkStart w:id="1631" w:name="_Toc20302093"/>
      <w:bookmarkStart w:id="1632" w:name="_Toc20302444"/>
      <w:bookmarkStart w:id="1633" w:name="_Toc20302796"/>
      <w:bookmarkStart w:id="1634" w:name="_Toc20303148"/>
      <w:bookmarkStart w:id="1635" w:name="_Toc20303500"/>
      <w:bookmarkStart w:id="1636" w:name="_Toc20303852"/>
      <w:bookmarkStart w:id="1637" w:name="_Toc20304203"/>
      <w:bookmarkStart w:id="1638" w:name="_Toc20304554"/>
      <w:bookmarkStart w:id="1639" w:name="_Toc20304905"/>
      <w:bookmarkStart w:id="1640" w:name="_Toc20304669"/>
      <w:bookmarkStart w:id="1641" w:name="_Toc228521814"/>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lastRenderedPageBreak/>
        <w:t>INSPECTION AND ACCEPTANCE</w:t>
      </w:r>
      <w:bookmarkEnd w:id="1641"/>
    </w:p>
    <w:p w14:paraId="43CFF62A" w14:textId="77777777" w:rsidR="00302CB6" w:rsidRDefault="00302CB6" w:rsidP="009F0674">
      <w:pPr>
        <w:tabs>
          <w:tab w:val="left" w:pos="786"/>
        </w:tabs>
        <w:spacing w:after="200"/>
        <w:ind w:left="546"/>
        <w:jc w:val="both"/>
        <w:rPr>
          <w:rFonts w:cs="Arial"/>
          <w:sz w:val="24"/>
        </w:rPr>
      </w:pPr>
      <w:r w:rsidRPr="00CF4117">
        <w:rPr>
          <w:rFonts w:cs="Arial"/>
          <w:sz w:val="24"/>
        </w:rPr>
        <w:t xml:space="preserve">Vehicles ordered for State use will be inspected by a State inspector at the </w:t>
      </w:r>
      <w:r>
        <w:rPr>
          <w:rFonts w:cs="Arial"/>
          <w:sz w:val="24"/>
        </w:rPr>
        <w:t>Contractor’s</w:t>
      </w:r>
      <w:r w:rsidRPr="00CF4117">
        <w:rPr>
          <w:rFonts w:cs="Arial"/>
          <w:sz w:val="24"/>
        </w:rPr>
        <w:t xml:space="preserve"> place of business</w:t>
      </w:r>
      <w:r>
        <w:rPr>
          <w:rFonts w:cs="Arial"/>
          <w:sz w:val="24"/>
        </w:rPr>
        <w:t xml:space="preserve"> or </w:t>
      </w:r>
      <w:r w:rsidRPr="00CF4117">
        <w:rPr>
          <w:rFonts w:cs="Arial"/>
          <w:sz w:val="24"/>
        </w:rPr>
        <w:t xml:space="preserve">as otherwise agreed to by the </w:t>
      </w:r>
      <w:r>
        <w:rPr>
          <w:rFonts w:cs="Arial"/>
          <w:sz w:val="24"/>
        </w:rPr>
        <w:t xml:space="preserve">Contractor </w:t>
      </w:r>
      <w:r w:rsidRPr="00CF4117">
        <w:rPr>
          <w:rFonts w:cs="Arial"/>
          <w:sz w:val="24"/>
        </w:rPr>
        <w:t xml:space="preserve">and </w:t>
      </w:r>
      <w:r>
        <w:rPr>
          <w:rFonts w:cs="Arial"/>
          <w:sz w:val="24"/>
        </w:rPr>
        <w:t xml:space="preserve">ordering </w:t>
      </w:r>
      <w:r w:rsidRPr="00CF4117">
        <w:rPr>
          <w:rFonts w:cs="Arial"/>
          <w:sz w:val="24"/>
        </w:rPr>
        <w:t>agency.</w:t>
      </w:r>
    </w:p>
    <w:p w14:paraId="1C238E1D" w14:textId="77777777" w:rsidR="00302CB6" w:rsidRDefault="00302CB6" w:rsidP="009F0674">
      <w:pPr>
        <w:tabs>
          <w:tab w:val="left" w:pos="786"/>
        </w:tabs>
        <w:spacing w:after="200"/>
        <w:ind w:left="546"/>
        <w:jc w:val="both"/>
        <w:rPr>
          <w:rFonts w:cs="Arial"/>
          <w:sz w:val="24"/>
        </w:rPr>
      </w:pPr>
      <w:r w:rsidRPr="00CF4117">
        <w:rPr>
          <w:rFonts w:cs="Arial"/>
          <w:sz w:val="24"/>
        </w:rPr>
        <w:t xml:space="preserve">Inspection will commence within five (5) working days of notification that a vehicle is ready for inspection.  Inspection will include: </w:t>
      </w:r>
    </w:p>
    <w:p w14:paraId="1B0FB4BF" w14:textId="77777777" w:rsidR="00302CB6" w:rsidRPr="00CF4117" w:rsidRDefault="00302CB6" w:rsidP="008E4432">
      <w:pPr>
        <w:pStyle w:val="ListParagraph"/>
        <w:numPr>
          <w:ilvl w:val="0"/>
          <w:numId w:val="14"/>
        </w:numPr>
        <w:ind w:left="900"/>
        <w:rPr>
          <w:sz w:val="24"/>
        </w:rPr>
      </w:pPr>
      <w:r w:rsidRPr="00CF4117">
        <w:rPr>
          <w:sz w:val="24"/>
        </w:rPr>
        <w:t>Specification Compliance</w:t>
      </w:r>
    </w:p>
    <w:p w14:paraId="4495BE6E" w14:textId="77777777" w:rsidR="00302CB6" w:rsidRPr="00CF4117" w:rsidRDefault="00302CB6" w:rsidP="008E4432">
      <w:pPr>
        <w:pStyle w:val="ListParagraph"/>
        <w:numPr>
          <w:ilvl w:val="0"/>
          <w:numId w:val="14"/>
        </w:numPr>
        <w:ind w:left="900"/>
        <w:rPr>
          <w:sz w:val="24"/>
        </w:rPr>
      </w:pPr>
      <w:r w:rsidRPr="00CF4117">
        <w:rPr>
          <w:sz w:val="24"/>
        </w:rPr>
        <w:t>Workmanship</w:t>
      </w:r>
    </w:p>
    <w:p w14:paraId="3FB760E5" w14:textId="77777777" w:rsidR="00302CB6" w:rsidRPr="00CF4117" w:rsidRDefault="00302CB6" w:rsidP="008E4432">
      <w:pPr>
        <w:pStyle w:val="ListParagraph"/>
        <w:numPr>
          <w:ilvl w:val="0"/>
          <w:numId w:val="14"/>
        </w:numPr>
        <w:ind w:left="900"/>
        <w:rPr>
          <w:sz w:val="24"/>
        </w:rPr>
      </w:pPr>
      <w:r w:rsidRPr="00CF4117">
        <w:rPr>
          <w:sz w:val="24"/>
        </w:rPr>
        <w:t>Appearance</w:t>
      </w:r>
    </w:p>
    <w:p w14:paraId="790D1059" w14:textId="77777777" w:rsidR="00302CB6" w:rsidRPr="00CF4117" w:rsidRDefault="00302CB6" w:rsidP="008E4432">
      <w:pPr>
        <w:pStyle w:val="ListParagraph"/>
        <w:numPr>
          <w:ilvl w:val="0"/>
          <w:numId w:val="14"/>
        </w:numPr>
        <w:ind w:left="900"/>
        <w:rPr>
          <w:sz w:val="24"/>
        </w:rPr>
      </w:pPr>
      <w:r w:rsidRPr="00CF4117">
        <w:rPr>
          <w:sz w:val="24"/>
        </w:rPr>
        <w:t>Proper Operation of all Equipment and Systems</w:t>
      </w:r>
    </w:p>
    <w:p w14:paraId="05391A66" w14:textId="77777777" w:rsidR="00302CB6" w:rsidRPr="00CF4117" w:rsidRDefault="00302CB6" w:rsidP="008E4432">
      <w:pPr>
        <w:pStyle w:val="ListParagraph"/>
        <w:numPr>
          <w:ilvl w:val="0"/>
          <w:numId w:val="14"/>
        </w:numPr>
        <w:spacing w:after="200"/>
        <w:ind w:left="900"/>
        <w:rPr>
          <w:sz w:val="24"/>
        </w:rPr>
      </w:pPr>
      <w:r w:rsidRPr="00CF4117">
        <w:rPr>
          <w:sz w:val="24"/>
        </w:rPr>
        <w:t>Presence of all Applicable Documents</w:t>
      </w:r>
    </w:p>
    <w:p w14:paraId="7AB67C77" w14:textId="77777777" w:rsidR="00302CB6" w:rsidRPr="00CF4117" w:rsidRDefault="00302CB6" w:rsidP="009F0674">
      <w:pPr>
        <w:tabs>
          <w:tab w:val="left" w:pos="786"/>
        </w:tabs>
        <w:spacing w:after="200"/>
        <w:ind w:left="546"/>
        <w:jc w:val="both"/>
        <w:rPr>
          <w:rFonts w:cs="Arial"/>
          <w:sz w:val="24"/>
        </w:rPr>
      </w:pPr>
      <w:r w:rsidRPr="00CF4117">
        <w:rPr>
          <w:rFonts w:cs="Arial"/>
          <w:sz w:val="24"/>
        </w:rPr>
        <w:t xml:space="preserve">In the event deficiencies are detected, the vehicle will be </w:t>
      </w:r>
      <w:proofErr w:type="gramStart"/>
      <w:r w:rsidRPr="00CF4117">
        <w:rPr>
          <w:rFonts w:cs="Arial"/>
          <w:sz w:val="24"/>
        </w:rPr>
        <w:t>rejected</w:t>
      </w:r>
      <w:proofErr w:type="gramEnd"/>
      <w:r w:rsidRPr="00CF4117">
        <w:rPr>
          <w:rFonts w:cs="Arial"/>
          <w:sz w:val="24"/>
        </w:rPr>
        <w:t xml:space="preserve"> and the </w:t>
      </w:r>
      <w:r>
        <w:rPr>
          <w:rFonts w:cs="Arial"/>
          <w:sz w:val="24"/>
        </w:rPr>
        <w:t>Contractor</w:t>
      </w:r>
      <w:r w:rsidRPr="00CF4117">
        <w:rPr>
          <w:rFonts w:cs="Arial"/>
          <w:sz w:val="24"/>
        </w:rPr>
        <w:t xml:space="preserve"> will be required to make the necessary repairs, adjustments or replacements.  Payment and/or the commencement of a discount period (if applicable) will not begin until the defects are corrected and the vehicle is re-inspected and accepted.</w:t>
      </w:r>
    </w:p>
    <w:p w14:paraId="45D1D106" w14:textId="77777777" w:rsidR="00302CB6" w:rsidRPr="00CF4117" w:rsidRDefault="00302CB6" w:rsidP="009F0674">
      <w:pPr>
        <w:tabs>
          <w:tab w:val="left" w:pos="786"/>
        </w:tabs>
        <w:spacing w:after="200"/>
        <w:ind w:left="546"/>
        <w:jc w:val="both"/>
        <w:rPr>
          <w:rFonts w:cs="Arial"/>
          <w:sz w:val="24"/>
        </w:rPr>
      </w:pPr>
      <w:r w:rsidRPr="00CF4117">
        <w:rPr>
          <w:rFonts w:cs="Arial"/>
          <w:sz w:val="24"/>
        </w:rPr>
        <w:t xml:space="preserve">Completion of inspection or acceptance by the State inspector shall in no way release the </w:t>
      </w:r>
      <w:r>
        <w:rPr>
          <w:rFonts w:cs="Arial"/>
          <w:sz w:val="24"/>
        </w:rPr>
        <w:t>Contractor</w:t>
      </w:r>
      <w:r w:rsidRPr="00CF4117">
        <w:rPr>
          <w:rFonts w:cs="Arial"/>
          <w:sz w:val="24"/>
        </w:rPr>
        <w:t xml:space="preserve"> from satisfying the requirements of the contract, specifications, and warranty.  Deviations from the specified requirements that are detected by the inspection shall be corrected by the </w:t>
      </w:r>
      <w:r>
        <w:rPr>
          <w:rFonts w:cs="Arial"/>
          <w:sz w:val="24"/>
        </w:rPr>
        <w:t>Contractor</w:t>
      </w:r>
      <w:r w:rsidRPr="00CF4117">
        <w:rPr>
          <w:rFonts w:cs="Arial"/>
          <w:sz w:val="24"/>
        </w:rPr>
        <w:t xml:space="preserve"> in an expeditious manner at no expense to the </w:t>
      </w:r>
      <w:r>
        <w:rPr>
          <w:rFonts w:cs="Arial"/>
          <w:sz w:val="24"/>
        </w:rPr>
        <w:t>ordering</w:t>
      </w:r>
      <w:r w:rsidRPr="00CF4117">
        <w:rPr>
          <w:rFonts w:cs="Arial"/>
          <w:sz w:val="24"/>
        </w:rPr>
        <w:t xml:space="preserve"> agency.</w:t>
      </w:r>
    </w:p>
    <w:p w14:paraId="184AA1F8" w14:textId="69490E16" w:rsidR="000C5022" w:rsidRDefault="00302CB6" w:rsidP="00384003">
      <w:pPr>
        <w:tabs>
          <w:tab w:val="left" w:pos="786"/>
        </w:tabs>
        <w:spacing w:after="200"/>
        <w:ind w:left="546"/>
        <w:jc w:val="both"/>
        <w:rPr>
          <w:rFonts w:cs="Arial"/>
          <w:sz w:val="24"/>
        </w:rPr>
      </w:pPr>
      <w:r w:rsidRPr="00CF4117">
        <w:rPr>
          <w:rFonts w:cs="Arial"/>
          <w:sz w:val="24"/>
        </w:rPr>
        <w:t xml:space="preserve">Inspection by local agencies will be at the </w:t>
      </w:r>
      <w:r>
        <w:rPr>
          <w:rFonts w:cs="Arial"/>
          <w:sz w:val="24"/>
        </w:rPr>
        <w:t>Contractor’s</w:t>
      </w:r>
      <w:r w:rsidRPr="00CF4117">
        <w:rPr>
          <w:rFonts w:cs="Arial"/>
          <w:sz w:val="24"/>
        </w:rPr>
        <w:t xml:space="preserve"> place of business or as otherwise agreed to by the </w:t>
      </w:r>
      <w:r>
        <w:rPr>
          <w:rFonts w:cs="Arial"/>
          <w:sz w:val="24"/>
        </w:rPr>
        <w:t xml:space="preserve">Contractor </w:t>
      </w:r>
      <w:r w:rsidRPr="00CF4117">
        <w:rPr>
          <w:rFonts w:cs="Arial"/>
          <w:sz w:val="24"/>
        </w:rPr>
        <w:t>and local agency.</w:t>
      </w:r>
    </w:p>
    <w:p w14:paraId="21A1E9F9" w14:textId="77777777" w:rsidR="00302CB6" w:rsidRDefault="00302CB6" w:rsidP="009F0674">
      <w:pPr>
        <w:pStyle w:val="Heading1"/>
      </w:pPr>
      <w:bookmarkStart w:id="1642" w:name="_Toc228521815"/>
      <w:r>
        <w:t>EMERGENCY/EXPEDITED ORDERS</w:t>
      </w:r>
      <w:bookmarkEnd w:id="1642"/>
    </w:p>
    <w:p w14:paraId="5B99BE5C" w14:textId="77777777" w:rsidR="00302CB6" w:rsidRPr="00DA00B1" w:rsidRDefault="00302CB6" w:rsidP="009F0674">
      <w:pPr>
        <w:spacing w:after="240"/>
        <w:ind w:left="540"/>
      </w:pPr>
      <w:r w:rsidRPr="00CF4117">
        <w:rPr>
          <w:sz w:val="24"/>
        </w:rPr>
        <w:t>Not Applicable.</w:t>
      </w:r>
    </w:p>
    <w:p w14:paraId="3428C583" w14:textId="77777777" w:rsidR="00302CB6" w:rsidRDefault="00302CB6" w:rsidP="009F0674">
      <w:pPr>
        <w:pStyle w:val="Heading1"/>
      </w:pPr>
      <w:bookmarkStart w:id="1643" w:name="_Toc20301391"/>
      <w:bookmarkStart w:id="1644" w:name="_Toc20301744"/>
      <w:bookmarkStart w:id="1645" w:name="_Toc20302096"/>
      <w:bookmarkStart w:id="1646" w:name="_Toc20302447"/>
      <w:bookmarkStart w:id="1647" w:name="_Toc20302799"/>
      <w:bookmarkStart w:id="1648" w:name="_Toc20303151"/>
      <w:bookmarkStart w:id="1649" w:name="_Toc20303503"/>
      <w:bookmarkStart w:id="1650" w:name="_Toc20303855"/>
      <w:bookmarkStart w:id="1651" w:name="_Toc20304206"/>
      <w:bookmarkStart w:id="1652" w:name="_Toc20304557"/>
      <w:bookmarkStart w:id="1653" w:name="_Toc20304908"/>
      <w:bookmarkStart w:id="1654" w:name="_Toc20304709"/>
      <w:bookmarkStart w:id="1655" w:name="_Toc20301392"/>
      <w:bookmarkStart w:id="1656" w:name="_Toc20301745"/>
      <w:bookmarkStart w:id="1657" w:name="_Toc20302097"/>
      <w:bookmarkStart w:id="1658" w:name="_Toc20302448"/>
      <w:bookmarkStart w:id="1659" w:name="_Toc20302800"/>
      <w:bookmarkStart w:id="1660" w:name="_Toc20303152"/>
      <w:bookmarkStart w:id="1661" w:name="_Toc20303504"/>
      <w:bookmarkStart w:id="1662" w:name="_Toc20303856"/>
      <w:bookmarkStart w:id="1663" w:name="_Toc20304207"/>
      <w:bookmarkStart w:id="1664" w:name="_Toc20304558"/>
      <w:bookmarkStart w:id="1665" w:name="_Toc20304909"/>
      <w:bookmarkStart w:id="1666" w:name="_Toc20304712"/>
      <w:bookmarkStart w:id="1667" w:name="_Toc228521816"/>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sidRPr="00FB1947">
        <w:t>FREE ON BOARD (F.O.B.) DESTINATION</w:t>
      </w:r>
      <w:bookmarkEnd w:id="1667"/>
    </w:p>
    <w:p w14:paraId="1B2DF042" w14:textId="77777777" w:rsidR="00302CB6" w:rsidRPr="0064177A" w:rsidRDefault="00302CB6" w:rsidP="009F0674">
      <w:pPr>
        <w:ind w:left="540"/>
        <w:rPr>
          <w:sz w:val="24"/>
          <w:szCs w:val="24"/>
        </w:rPr>
      </w:pPr>
      <w:r>
        <w:rPr>
          <w:sz w:val="24"/>
          <w:szCs w:val="24"/>
        </w:rPr>
        <w:t>Contractors</w:t>
      </w:r>
      <w:r w:rsidRPr="0064177A">
        <w:rPr>
          <w:sz w:val="24"/>
          <w:szCs w:val="24"/>
        </w:rPr>
        <w:t xml:space="preserve"> shall deliver vehicles to State or local agencies located in Sacramento County at no additional cost for delivery. If the Purchase Order indicates delivery outside Sacramento County, the </w:t>
      </w:r>
      <w:r>
        <w:rPr>
          <w:sz w:val="24"/>
          <w:szCs w:val="24"/>
        </w:rPr>
        <w:t>Contractor</w:t>
      </w:r>
      <w:r w:rsidRPr="0064177A">
        <w:rPr>
          <w:sz w:val="24"/>
          <w:szCs w:val="24"/>
        </w:rPr>
        <w:t xml:space="preserve"> and agency may negotiate delivery costs. If delivery is subject to an additional delivery charge, it shall be shown as a separate item on the purchase order and invoice.</w:t>
      </w:r>
    </w:p>
    <w:p w14:paraId="4C66DA42" w14:textId="77777777" w:rsidR="00302CB6" w:rsidRPr="0064177A" w:rsidRDefault="00302CB6" w:rsidP="009F0674">
      <w:pPr>
        <w:ind w:left="540"/>
        <w:rPr>
          <w:sz w:val="24"/>
          <w:szCs w:val="24"/>
        </w:rPr>
      </w:pPr>
    </w:p>
    <w:p w14:paraId="20CFFE5B" w14:textId="77777777" w:rsidR="00302CB6" w:rsidRPr="0064177A" w:rsidRDefault="00302CB6" w:rsidP="009F0674">
      <w:pPr>
        <w:ind w:left="540"/>
        <w:rPr>
          <w:sz w:val="24"/>
          <w:szCs w:val="24"/>
        </w:rPr>
      </w:pPr>
      <w:r w:rsidRPr="0064177A">
        <w:rPr>
          <w:sz w:val="24"/>
          <w:szCs w:val="24"/>
        </w:rPr>
        <w:t xml:space="preserve">State departments requesting delivery outside of Sacramento County must contact the Transportation Management Unit for freight rate comparisons to confirm appropriate pricing if the </w:t>
      </w:r>
      <w:r>
        <w:rPr>
          <w:sz w:val="24"/>
          <w:szCs w:val="24"/>
        </w:rPr>
        <w:t>Contractor</w:t>
      </w:r>
      <w:r w:rsidRPr="0064177A">
        <w:rPr>
          <w:sz w:val="24"/>
          <w:szCs w:val="24"/>
        </w:rPr>
        <w:t xml:space="preserve"> is delivering the vehicle.  </w:t>
      </w:r>
    </w:p>
    <w:p w14:paraId="665D9D82" w14:textId="77777777" w:rsidR="00302CB6" w:rsidRPr="0064177A" w:rsidRDefault="00302CB6" w:rsidP="009F0674">
      <w:pPr>
        <w:ind w:left="540"/>
        <w:rPr>
          <w:sz w:val="24"/>
          <w:szCs w:val="24"/>
        </w:rPr>
      </w:pPr>
    </w:p>
    <w:p w14:paraId="307063C3" w14:textId="77777777" w:rsidR="00302CB6" w:rsidRDefault="00302CB6" w:rsidP="009F0674">
      <w:pPr>
        <w:ind w:left="540"/>
        <w:rPr>
          <w:sz w:val="24"/>
          <w:szCs w:val="24"/>
        </w:rPr>
      </w:pPr>
      <w:r w:rsidRPr="0064177A">
        <w:rPr>
          <w:sz w:val="24"/>
          <w:szCs w:val="24"/>
        </w:rPr>
        <w:t xml:space="preserve">Responsibility and liability for loss or damage for all orders shall remain with the Contractor until final inspection and acceptance, when all responsibility shall pass to the ordering </w:t>
      </w:r>
      <w:r>
        <w:rPr>
          <w:sz w:val="24"/>
          <w:szCs w:val="24"/>
        </w:rPr>
        <w:t>agency</w:t>
      </w:r>
      <w:r w:rsidRPr="0064177A">
        <w:rPr>
          <w:sz w:val="24"/>
          <w:szCs w:val="24"/>
        </w:rPr>
        <w:t>, except the responsibility for latent defects, fraud, and the warranty obligations.</w:t>
      </w:r>
    </w:p>
    <w:p w14:paraId="62AFFA04" w14:textId="77777777" w:rsidR="00302CB6" w:rsidRDefault="00302CB6" w:rsidP="009F0674">
      <w:pPr>
        <w:ind w:left="540"/>
        <w:rPr>
          <w:sz w:val="24"/>
          <w:szCs w:val="24"/>
        </w:rPr>
      </w:pPr>
    </w:p>
    <w:p w14:paraId="141764EA" w14:textId="77777777" w:rsidR="00302CB6" w:rsidRPr="00FB1947" w:rsidRDefault="00302CB6" w:rsidP="009F0674">
      <w:pPr>
        <w:pStyle w:val="Heading1"/>
      </w:pPr>
      <w:bookmarkStart w:id="1668" w:name="_Toc20301394"/>
      <w:bookmarkStart w:id="1669" w:name="_Toc20301747"/>
      <w:bookmarkStart w:id="1670" w:name="_Toc20302099"/>
      <w:bookmarkStart w:id="1671" w:name="_Toc20302450"/>
      <w:bookmarkStart w:id="1672" w:name="_Toc20302802"/>
      <w:bookmarkStart w:id="1673" w:name="_Toc20303154"/>
      <w:bookmarkStart w:id="1674" w:name="_Toc20303506"/>
      <w:bookmarkStart w:id="1675" w:name="_Toc20303858"/>
      <w:bookmarkStart w:id="1676" w:name="_Toc20304209"/>
      <w:bookmarkStart w:id="1677" w:name="_Toc20304560"/>
      <w:bookmarkStart w:id="1678" w:name="_Toc20304911"/>
      <w:bookmarkStart w:id="1679" w:name="_Toc20304751"/>
      <w:bookmarkStart w:id="1680" w:name="_Toc20301395"/>
      <w:bookmarkStart w:id="1681" w:name="_Toc20301748"/>
      <w:bookmarkStart w:id="1682" w:name="_Toc20302100"/>
      <w:bookmarkStart w:id="1683" w:name="_Toc20302451"/>
      <w:bookmarkStart w:id="1684" w:name="_Toc20302803"/>
      <w:bookmarkStart w:id="1685" w:name="_Toc20303155"/>
      <w:bookmarkStart w:id="1686" w:name="_Toc20303507"/>
      <w:bookmarkStart w:id="1687" w:name="_Toc20303859"/>
      <w:bookmarkStart w:id="1688" w:name="_Toc20304210"/>
      <w:bookmarkStart w:id="1689" w:name="_Toc20304561"/>
      <w:bookmarkStart w:id="1690" w:name="_Toc20304912"/>
      <w:bookmarkStart w:id="1691" w:name="_Toc20304752"/>
      <w:bookmarkStart w:id="1692" w:name="_Toc20301396"/>
      <w:bookmarkStart w:id="1693" w:name="_Toc20301749"/>
      <w:bookmarkStart w:id="1694" w:name="_Toc20302101"/>
      <w:bookmarkStart w:id="1695" w:name="_Toc20302452"/>
      <w:bookmarkStart w:id="1696" w:name="_Toc20302804"/>
      <w:bookmarkStart w:id="1697" w:name="_Toc20303156"/>
      <w:bookmarkStart w:id="1698" w:name="_Toc20303508"/>
      <w:bookmarkStart w:id="1699" w:name="_Toc20303860"/>
      <w:bookmarkStart w:id="1700" w:name="_Toc20304211"/>
      <w:bookmarkStart w:id="1701" w:name="_Toc20304562"/>
      <w:bookmarkStart w:id="1702" w:name="_Toc20304913"/>
      <w:bookmarkStart w:id="1703" w:name="_Toc20304753"/>
      <w:bookmarkStart w:id="1704" w:name="_Toc20301397"/>
      <w:bookmarkStart w:id="1705" w:name="_Toc20301750"/>
      <w:bookmarkStart w:id="1706" w:name="_Toc20302102"/>
      <w:bookmarkStart w:id="1707" w:name="_Toc20302453"/>
      <w:bookmarkStart w:id="1708" w:name="_Toc20302805"/>
      <w:bookmarkStart w:id="1709" w:name="_Toc20303157"/>
      <w:bookmarkStart w:id="1710" w:name="_Toc20303509"/>
      <w:bookmarkStart w:id="1711" w:name="_Toc20303861"/>
      <w:bookmarkStart w:id="1712" w:name="_Toc20304212"/>
      <w:bookmarkStart w:id="1713" w:name="_Toc20304563"/>
      <w:bookmarkStart w:id="1714" w:name="_Toc20304914"/>
      <w:bookmarkStart w:id="1715" w:name="_Toc20305105"/>
      <w:bookmarkStart w:id="1716" w:name="_Toc20301398"/>
      <w:bookmarkStart w:id="1717" w:name="_Toc20301751"/>
      <w:bookmarkStart w:id="1718" w:name="_Toc20302103"/>
      <w:bookmarkStart w:id="1719" w:name="_Toc20302454"/>
      <w:bookmarkStart w:id="1720" w:name="_Toc20302806"/>
      <w:bookmarkStart w:id="1721" w:name="_Toc20303158"/>
      <w:bookmarkStart w:id="1722" w:name="_Toc20303510"/>
      <w:bookmarkStart w:id="1723" w:name="_Toc20303862"/>
      <w:bookmarkStart w:id="1724" w:name="_Toc20304213"/>
      <w:bookmarkStart w:id="1725" w:name="_Toc20304564"/>
      <w:bookmarkStart w:id="1726" w:name="_Toc20304915"/>
      <w:bookmarkStart w:id="1727" w:name="_Toc20305106"/>
      <w:bookmarkStart w:id="1728" w:name="_Toc22852181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sidRPr="00FB1947">
        <w:lastRenderedPageBreak/>
        <w:t>SHIPPED ORDERS</w:t>
      </w:r>
      <w:bookmarkEnd w:id="1728"/>
    </w:p>
    <w:p w14:paraId="60872957" w14:textId="77777777" w:rsidR="00302CB6" w:rsidRPr="00FB1947" w:rsidRDefault="00302CB6" w:rsidP="009F0674">
      <w:pPr>
        <w:tabs>
          <w:tab w:val="num" w:pos="540"/>
        </w:tabs>
        <w:spacing w:after="200"/>
        <w:ind w:left="540"/>
        <w:rPr>
          <w:rFonts w:cs="Arial"/>
          <w:sz w:val="24"/>
          <w:szCs w:val="24"/>
        </w:rPr>
      </w:pPr>
      <w:bookmarkStart w:id="1729" w:name="_Toc20301400"/>
      <w:bookmarkStart w:id="1730" w:name="_Toc20301753"/>
      <w:bookmarkStart w:id="1731" w:name="_Toc20302105"/>
      <w:bookmarkStart w:id="1732" w:name="_Toc20302456"/>
      <w:bookmarkStart w:id="1733" w:name="_Toc20302808"/>
      <w:bookmarkStart w:id="1734" w:name="_Toc20303160"/>
      <w:bookmarkStart w:id="1735" w:name="_Toc20303512"/>
      <w:bookmarkStart w:id="1736" w:name="_Toc20303864"/>
      <w:bookmarkStart w:id="1737" w:name="_Toc20304215"/>
      <w:bookmarkStart w:id="1738" w:name="_Toc20304566"/>
      <w:bookmarkStart w:id="1739" w:name="_Toc20304917"/>
      <w:bookmarkStart w:id="1740" w:name="_Toc20305108"/>
      <w:bookmarkStart w:id="1741" w:name="_Toc20301401"/>
      <w:bookmarkStart w:id="1742" w:name="_Toc20301754"/>
      <w:bookmarkStart w:id="1743" w:name="_Toc20302106"/>
      <w:bookmarkStart w:id="1744" w:name="_Toc20302457"/>
      <w:bookmarkStart w:id="1745" w:name="_Toc20302809"/>
      <w:bookmarkStart w:id="1746" w:name="_Toc20303161"/>
      <w:bookmarkStart w:id="1747" w:name="_Toc20303513"/>
      <w:bookmarkStart w:id="1748" w:name="_Toc20303865"/>
      <w:bookmarkStart w:id="1749" w:name="_Toc20304216"/>
      <w:bookmarkStart w:id="1750" w:name="_Toc20304567"/>
      <w:bookmarkStart w:id="1751" w:name="_Toc20304918"/>
      <w:bookmarkStart w:id="1752" w:name="_Toc20305109"/>
      <w:bookmarkStart w:id="1753" w:name="_Toc20301402"/>
      <w:bookmarkStart w:id="1754" w:name="_Toc20301755"/>
      <w:bookmarkStart w:id="1755" w:name="_Toc20302107"/>
      <w:bookmarkStart w:id="1756" w:name="_Toc20302458"/>
      <w:bookmarkStart w:id="1757" w:name="_Toc20302810"/>
      <w:bookmarkStart w:id="1758" w:name="_Toc20303162"/>
      <w:bookmarkStart w:id="1759" w:name="_Toc20303514"/>
      <w:bookmarkStart w:id="1760" w:name="_Toc20303866"/>
      <w:bookmarkStart w:id="1761" w:name="_Toc20304217"/>
      <w:bookmarkStart w:id="1762" w:name="_Toc20304568"/>
      <w:bookmarkStart w:id="1763" w:name="_Toc20304919"/>
      <w:bookmarkStart w:id="1764" w:name="_Toc20305110"/>
      <w:bookmarkStart w:id="1765" w:name="_Toc20301403"/>
      <w:bookmarkStart w:id="1766" w:name="_Toc20301756"/>
      <w:bookmarkStart w:id="1767" w:name="_Toc20302108"/>
      <w:bookmarkStart w:id="1768" w:name="_Toc20302459"/>
      <w:bookmarkStart w:id="1769" w:name="_Toc20302811"/>
      <w:bookmarkStart w:id="1770" w:name="_Toc20303163"/>
      <w:bookmarkStart w:id="1771" w:name="_Toc20303515"/>
      <w:bookmarkStart w:id="1772" w:name="_Toc20303867"/>
      <w:bookmarkStart w:id="1773" w:name="_Toc20304218"/>
      <w:bookmarkStart w:id="1774" w:name="_Toc20304569"/>
      <w:bookmarkStart w:id="1775" w:name="_Toc20304920"/>
      <w:bookmarkStart w:id="1776" w:name="_Toc20305111"/>
      <w:bookmarkStart w:id="1777" w:name="_Toc20301404"/>
      <w:bookmarkStart w:id="1778" w:name="_Toc20301757"/>
      <w:bookmarkStart w:id="1779" w:name="_Toc20302109"/>
      <w:bookmarkStart w:id="1780" w:name="_Toc20302460"/>
      <w:bookmarkStart w:id="1781" w:name="_Toc20302812"/>
      <w:bookmarkStart w:id="1782" w:name="_Toc20303164"/>
      <w:bookmarkStart w:id="1783" w:name="_Toc20303516"/>
      <w:bookmarkStart w:id="1784" w:name="_Toc20303868"/>
      <w:bookmarkStart w:id="1785" w:name="_Toc20304219"/>
      <w:bookmarkStart w:id="1786" w:name="_Toc20304570"/>
      <w:bookmarkStart w:id="1787" w:name="_Toc20304921"/>
      <w:bookmarkStart w:id="1788" w:name="_Toc20305112"/>
      <w:bookmarkStart w:id="1789" w:name="_Toc20301405"/>
      <w:bookmarkStart w:id="1790" w:name="_Toc20301758"/>
      <w:bookmarkStart w:id="1791" w:name="_Toc20302110"/>
      <w:bookmarkStart w:id="1792" w:name="_Toc20302461"/>
      <w:bookmarkStart w:id="1793" w:name="_Toc20302813"/>
      <w:bookmarkStart w:id="1794" w:name="_Toc20303165"/>
      <w:bookmarkStart w:id="1795" w:name="_Toc20303517"/>
      <w:bookmarkStart w:id="1796" w:name="_Toc20303869"/>
      <w:bookmarkStart w:id="1797" w:name="_Toc20304220"/>
      <w:bookmarkStart w:id="1798" w:name="_Toc20304571"/>
      <w:bookmarkStart w:id="1799" w:name="_Toc20304922"/>
      <w:bookmarkStart w:id="1800" w:name="_Toc20305113"/>
      <w:bookmarkStart w:id="1801" w:name="_Toc20301406"/>
      <w:bookmarkStart w:id="1802" w:name="_Toc20301759"/>
      <w:bookmarkStart w:id="1803" w:name="_Toc20302111"/>
      <w:bookmarkStart w:id="1804" w:name="_Toc20302462"/>
      <w:bookmarkStart w:id="1805" w:name="_Toc20302814"/>
      <w:bookmarkStart w:id="1806" w:name="_Toc20303166"/>
      <w:bookmarkStart w:id="1807" w:name="_Toc20303518"/>
      <w:bookmarkStart w:id="1808" w:name="_Toc20303870"/>
      <w:bookmarkStart w:id="1809" w:name="_Toc20304221"/>
      <w:bookmarkStart w:id="1810" w:name="_Toc20304572"/>
      <w:bookmarkStart w:id="1811" w:name="_Toc20304923"/>
      <w:bookmarkStart w:id="1812" w:name="_Toc20305114"/>
      <w:bookmarkStart w:id="1813" w:name="_Toc20301407"/>
      <w:bookmarkStart w:id="1814" w:name="_Toc20301760"/>
      <w:bookmarkStart w:id="1815" w:name="_Toc20302112"/>
      <w:bookmarkStart w:id="1816" w:name="_Toc20302463"/>
      <w:bookmarkStart w:id="1817" w:name="_Toc20302815"/>
      <w:bookmarkStart w:id="1818" w:name="_Toc20303167"/>
      <w:bookmarkStart w:id="1819" w:name="_Toc20303519"/>
      <w:bookmarkStart w:id="1820" w:name="_Toc20303871"/>
      <w:bookmarkStart w:id="1821" w:name="_Toc20304222"/>
      <w:bookmarkStart w:id="1822" w:name="_Toc20304573"/>
      <w:bookmarkStart w:id="1823" w:name="_Toc20304924"/>
      <w:bookmarkStart w:id="1824" w:name="_Toc20305115"/>
      <w:bookmarkStart w:id="1825" w:name="_Toc20301408"/>
      <w:bookmarkStart w:id="1826" w:name="_Toc20301761"/>
      <w:bookmarkStart w:id="1827" w:name="_Toc20302113"/>
      <w:bookmarkStart w:id="1828" w:name="_Toc20302464"/>
      <w:bookmarkStart w:id="1829" w:name="_Toc20302816"/>
      <w:bookmarkStart w:id="1830" w:name="_Toc20303168"/>
      <w:bookmarkStart w:id="1831" w:name="_Toc20303520"/>
      <w:bookmarkStart w:id="1832" w:name="_Toc20303872"/>
      <w:bookmarkStart w:id="1833" w:name="_Toc20304223"/>
      <w:bookmarkStart w:id="1834" w:name="_Toc20304574"/>
      <w:bookmarkStart w:id="1835" w:name="_Toc20304925"/>
      <w:bookmarkStart w:id="1836" w:name="_Toc20305116"/>
      <w:bookmarkStart w:id="1837" w:name="_Toc20301409"/>
      <w:bookmarkStart w:id="1838" w:name="_Toc20301762"/>
      <w:bookmarkStart w:id="1839" w:name="_Toc20302114"/>
      <w:bookmarkStart w:id="1840" w:name="_Toc20302465"/>
      <w:bookmarkStart w:id="1841" w:name="_Toc20302817"/>
      <w:bookmarkStart w:id="1842" w:name="_Toc20303169"/>
      <w:bookmarkStart w:id="1843" w:name="_Toc20303521"/>
      <w:bookmarkStart w:id="1844" w:name="_Toc20303873"/>
      <w:bookmarkStart w:id="1845" w:name="_Toc20304224"/>
      <w:bookmarkStart w:id="1846" w:name="_Toc20304575"/>
      <w:bookmarkStart w:id="1847" w:name="_Toc20304926"/>
      <w:bookmarkStart w:id="1848" w:name="_Toc20305117"/>
      <w:bookmarkStart w:id="1849" w:name="_Toc20301410"/>
      <w:bookmarkStart w:id="1850" w:name="_Toc20301763"/>
      <w:bookmarkStart w:id="1851" w:name="_Toc20302115"/>
      <w:bookmarkStart w:id="1852" w:name="_Toc20302466"/>
      <w:bookmarkStart w:id="1853" w:name="_Toc20302818"/>
      <w:bookmarkStart w:id="1854" w:name="_Toc20303170"/>
      <w:bookmarkStart w:id="1855" w:name="_Toc20303522"/>
      <w:bookmarkStart w:id="1856" w:name="_Toc20303874"/>
      <w:bookmarkStart w:id="1857" w:name="_Toc20304225"/>
      <w:bookmarkStart w:id="1858" w:name="_Toc20304576"/>
      <w:bookmarkStart w:id="1859" w:name="_Toc20304927"/>
      <w:bookmarkStart w:id="1860" w:name="_Toc20305118"/>
      <w:bookmarkStart w:id="1861" w:name="_Toc20301411"/>
      <w:bookmarkStart w:id="1862" w:name="_Toc20301764"/>
      <w:bookmarkStart w:id="1863" w:name="_Toc20302116"/>
      <w:bookmarkStart w:id="1864" w:name="_Toc20302467"/>
      <w:bookmarkStart w:id="1865" w:name="_Toc20302819"/>
      <w:bookmarkStart w:id="1866" w:name="_Toc20303171"/>
      <w:bookmarkStart w:id="1867" w:name="_Toc20303523"/>
      <w:bookmarkStart w:id="1868" w:name="_Toc20303875"/>
      <w:bookmarkStart w:id="1869" w:name="_Toc20304226"/>
      <w:bookmarkStart w:id="1870" w:name="_Toc20304577"/>
      <w:bookmarkStart w:id="1871" w:name="_Toc20304928"/>
      <w:bookmarkStart w:id="1872" w:name="_Toc20305119"/>
      <w:bookmarkStart w:id="1873" w:name="_Toc20301412"/>
      <w:bookmarkStart w:id="1874" w:name="_Toc20301765"/>
      <w:bookmarkStart w:id="1875" w:name="_Toc20302117"/>
      <w:bookmarkStart w:id="1876" w:name="_Toc20302468"/>
      <w:bookmarkStart w:id="1877" w:name="_Toc20302820"/>
      <w:bookmarkStart w:id="1878" w:name="_Toc20303172"/>
      <w:bookmarkStart w:id="1879" w:name="_Toc20303524"/>
      <w:bookmarkStart w:id="1880" w:name="_Toc20303876"/>
      <w:bookmarkStart w:id="1881" w:name="_Toc20304227"/>
      <w:bookmarkStart w:id="1882" w:name="_Toc20304578"/>
      <w:bookmarkStart w:id="1883" w:name="_Toc20304929"/>
      <w:bookmarkStart w:id="1884" w:name="_Toc20305120"/>
      <w:bookmarkStart w:id="1885" w:name="_Toc20301413"/>
      <w:bookmarkStart w:id="1886" w:name="_Toc20301766"/>
      <w:bookmarkStart w:id="1887" w:name="_Toc20302118"/>
      <w:bookmarkStart w:id="1888" w:name="_Toc20302469"/>
      <w:bookmarkStart w:id="1889" w:name="_Toc20302821"/>
      <w:bookmarkStart w:id="1890" w:name="_Toc20303173"/>
      <w:bookmarkStart w:id="1891" w:name="_Toc20303525"/>
      <w:bookmarkStart w:id="1892" w:name="_Toc20303877"/>
      <w:bookmarkStart w:id="1893" w:name="_Toc20304228"/>
      <w:bookmarkStart w:id="1894" w:name="_Toc20304579"/>
      <w:bookmarkStart w:id="1895" w:name="_Toc20304930"/>
      <w:bookmarkStart w:id="1896" w:name="_Toc20305121"/>
      <w:bookmarkStart w:id="1897" w:name="_Toc20301414"/>
      <w:bookmarkStart w:id="1898" w:name="_Toc20301767"/>
      <w:bookmarkStart w:id="1899" w:name="_Toc20302119"/>
      <w:bookmarkStart w:id="1900" w:name="_Toc20302470"/>
      <w:bookmarkStart w:id="1901" w:name="_Toc20302822"/>
      <w:bookmarkStart w:id="1902" w:name="_Toc20303174"/>
      <w:bookmarkStart w:id="1903" w:name="_Toc20303526"/>
      <w:bookmarkStart w:id="1904" w:name="_Toc20303878"/>
      <w:bookmarkStart w:id="1905" w:name="_Toc20304229"/>
      <w:bookmarkStart w:id="1906" w:name="_Toc20304580"/>
      <w:bookmarkStart w:id="1907" w:name="_Toc20304931"/>
      <w:bookmarkStart w:id="1908" w:name="_Toc20305122"/>
      <w:bookmarkStart w:id="1909" w:name="_Toc20301415"/>
      <w:bookmarkStart w:id="1910" w:name="_Toc20301768"/>
      <w:bookmarkStart w:id="1911" w:name="_Toc20302120"/>
      <w:bookmarkStart w:id="1912" w:name="_Toc20302471"/>
      <w:bookmarkStart w:id="1913" w:name="_Toc20302823"/>
      <w:bookmarkStart w:id="1914" w:name="_Toc20303175"/>
      <w:bookmarkStart w:id="1915" w:name="_Toc20303527"/>
      <w:bookmarkStart w:id="1916" w:name="_Toc20303879"/>
      <w:bookmarkStart w:id="1917" w:name="_Toc20304230"/>
      <w:bookmarkStart w:id="1918" w:name="_Toc20304581"/>
      <w:bookmarkStart w:id="1919" w:name="_Toc20304932"/>
      <w:bookmarkStart w:id="1920" w:name="_Toc20305123"/>
      <w:bookmarkStart w:id="1921" w:name="_Toc20301416"/>
      <w:bookmarkStart w:id="1922" w:name="_Toc20301769"/>
      <w:bookmarkStart w:id="1923" w:name="_Toc20302121"/>
      <w:bookmarkStart w:id="1924" w:name="_Toc20302472"/>
      <w:bookmarkStart w:id="1925" w:name="_Toc20302824"/>
      <w:bookmarkStart w:id="1926" w:name="_Toc20303176"/>
      <w:bookmarkStart w:id="1927" w:name="_Toc20303528"/>
      <w:bookmarkStart w:id="1928" w:name="_Toc20303880"/>
      <w:bookmarkStart w:id="1929" w:name="_Toc20304231"/>
      <w:bookmarkStart w:id="1930" w:name="_Toc20304582"/>
      <w:bookmarkStart w:id="1931" w:name="_Toc20304933"/>
      <w:bookmarkStart w:id="1932" w:name="_Toc20305124"/>
      <w:bookmarkStart w:id="1933" w:name="_Toc20301417"/>
      <w:bookmarkStart w:id="1934" w:name="_Toc20301770"/>
      <w:bookmarkStart w:id="1935" w:name="_Toc20302122"/>
      <w:bookmarkStart w:id="1936" w:name="_Toc20302473"/>
      <w:bookmarkStart w:id="1937" w:name="_Toc20302825"/>
      <w:bookmarkStart w:id="1938" w:name="_Toc20303177"/>
      <w:bookmarkStart w:id="1939" w:name="_Toc20303529"/>
      <w:bookmarkStart w:id="1940" w:name="_Toc20303881"/>
      <w:bookmarkStart w:id="1941" w:name="_Toc20304232"/>
      <w:bookmarkStart w:id="1942" w:name="_Toc20304583"/>
      <w:bookmarkStart w:id="1943" w:name="_Toc20304934"/>
      <w:bookmarkStart w:id="1944" w:name="_Toc20305125"/>
      <w:bookmarkStart w:id="1945" w:name="_Toc20301418"/>
      <w:bookmarkStart w:id="1946" w:name="_Toc20301771"/>
      <w:bookmarkStart w:id="1947" w:name="_Toc20302123"/>
      <w:bookmarkStart w:id="1948" w:name="_Toc20302474"/>
      <w:bookmarkStart w:id="1949" w:name="_Toc20302826"/>
      <w:bookmarkStart w:id="1950" w:name="_Toc20303178"/>
      <w:bookmarkStart w:id="1951" w:name="_Toc20303530"/>
      <w:bookmarkStart w:id="1952" w:name="_Toc20303882"/>
      <w:bookmarkStart w:id="1953" w:name="_Toc20304233"/>
      <w:bookmarkStart w:id="1954" w:name="_Toc20304584"/>
      <w:bookmarkStart w:id="1955" w:name="_Toc20304935"/>
      <w:bookmarkStart w:id="1956" w:name="_Toc20305126"/>
      <w:bookmarkStart w:id="1957" w:name="_Toc20301419"/>
      <w:bookmarkStart w:id="1958" w:name="_Toc20301772"/>
      <w:bookmarkStart w:id="1959" w:name="_Toc20302124"/>
      <w:bookmarkStart w:id="1960" w:name="_Toc20302475"/>
      <w:bookmarkStart w:id="1961" w:name="_Toc20302827"/>
      <w:bookmarkStart w:id="1962" w:name="_Toc20303179"/>
      <w:bookmarkStart w:id="1963" w:name="_Toc20303531"/>
      <w:bookmarkStart w:id="1964" w:name="_Toc20303883"/>
      <w:bookmarkStart w:id="1965" w:name="_Toc20304234"/>
      <w:bookmarkStart w:id="1966" w:name="_Toc20304585"/>
      <w:bookmarkStart w:id="1967" w:name="_Toc20304936"/>
      <w:bookmarkStart w:id="1968" w:name="_Toc20305127"/>
      <w:bookmarkStart w:id="1969" w:name="_Toc20301420"/>
      <w:bookmarkStart w:id="1970" w:name="_Toc20301773"/>
      <w:bookmarkStart w:id="1971" w:name="_Toc20302125"/>
      <w:bookmarkStart w:id="1972" w:name="_Toc20302476"/>
      <w:bookmarkStart w:id="1973" w:name="_Toc20302828"/>
      <w:bookmarkStart w:id="1974" w:name="_Toc20303180"/>
      <w:bookmarkStart w:id="1975" w:name="_Toc20303532"/>
      <w:bookmarkStart w:id="1976" w:name="_Toc20303884"/>
      <w:bookmarkStart w:id="1977" w:name="_Toc20304235"/>
      <w:bookmarkStart w:id="1978" w:name="_Toc20304586"/>
      <w:bookmarkStart w:id="1979" w:name="_Toc20304937"/>
      <w:bookmarkStart w:id="1980" w:name="_Toc20305128"/>
      <w:bookmarkStart w:id="1981" w:name="_Toc20301421"/>
      <w:bookmarkStart w:id="1982" w:name="_Toc20301774"/>
      <w:bookmarkStart w:id="1983" w:name="_Toc20302126"/>
      <w:bookmarkStart w:id="1984" w:name="_Toc20302477"/>
      <w:bookmarkStart w:id="1985" w:name="_Toc20302829"/>
      <w:bookmarkStart w:id="1986" w:name="_Toc20303181"/>
      <w:bookmarkStart w:id="1987" w:name="_Toc20303533"/>
      <w:bookmarkStart w:id="1988" w:name="_Toc20303885"/>
      <w:bookmarkStart w:id="1989" w:name="_Toc20304236"/>
      <w:bookmarkStart w:id="1990" w:name="_Toc20304587"/>
      <w:bookmarkStart w:id="1991" w:name="_Toc20304938"/>
      <w:bookmarkStart w:id="1992" w:name="_Toc20305129"/>
      <w:bookmarkStart w:id="1993" w:name="_Toc20301422"/>
      <w:bookmarkStart w:id="1994" w:name="_Toc20301775"/>
      <w:bookmarkStart w:id="1995" w:name="_Toc20302127"/>
      <w:bookmarkStart w:id="1996" w:name="_Toc20302478"/>
      <w:bookmarkStart w:id="1997" w:name="_Toc20302830"/>
      <w:bookmarkStart w:id="1998" w:name="_Toc20303182"/>
      <w:bookmarkStart w:id="1999" w:name="_Toc20303534"/>
      <w:bookmarkStart w:id="2000" w:name="_Toc20303886"/>
      <w:bookmarkStart w:id="2001" w:name="_Toc20304237"/>
      <w:bookmarkStart w:id="2002" w:name="_Toc20304588"/>
      <w:bookmarkStart w:id="2003" w:name="_Toc20304939"/>
      <w:bookmarkStart w:id="2004" w:name="_Toc20305130"/>
      <w:bookmarkStart w:id="2005" w:name="_Toc20301423"/>
      <w:bookmarkStart w:id="2006" w:name="_Toc20301776"/>
      <w:bookmarkStart w:id="2007" w:name="_Toc20302128"/>
      <w:bookmarkStart w:id="2008" w:name="_Toc20302479"/>
      <w:bookmarkStart w:id="2009" w:name="_Toc20302831"/>
      <w:bookmarkStart w:id="2010" w:name="_Toc20303183"/>
      <w:bookmarkStart w:id="2011" w:name="_Toc20303535"/>
      <w:bookmarkStart w:id="2012" w:name="_Toc20303887"/>
      <w:bookmarkStart w:id="2013" w:name="_Toc20304238"/>
      <w:bookmarkStart w:id="2014" w:name="_Toc20304589"/>
      <w:bookmarkStart w:id="2015" w:name="_Toc20304940"/>
      <w:bookmarkStart w:id="2016" w:name="_Toc20305131"/>
      <w:bookmarkStart w:id="2017" w:name="_Toc20301424"/>
      <w:bookmarkStart w:id="2018" w:name="_Toc20301777"/>
      <w:bookmarkStart w:id="2019" w:name="_Toc20302129"/>
      <w:bookmarkStart w:id="2020" w:name="_Toc20302480"/>
      <w:bookmarkStart w:id="2021" w:name="_Toc20302832"/>
      <w:bookmarkStart w:id="2022" w:name="_Toc20303184"/>
      <w:bookmarkStart w:id="2023" w:name="_Toc20303536"/>
      <w:bookmarkStart w:id="2024" w:name="_Toc20303888"/>
      <w:bookmarkStart w:id="2025" w:name="_Toc20304239"/>
      <w:bookmarkStart w:id="2026" w:name="_Toc20304590"/>
      <w:bookmarkStart w:id="2027" w:name="_Toc20304941"/>
      <w:bookmarkStart w:id="2028" w:name="_Toc20305132"/>
      <w:bookmarkStart w:id="2029" w:name="_Toc20301425"/>
      <w:bookmarkStart w:id="2030" w:name="_Toc20301778"/>
      <w:bookmarkStart w:id="2031" w:name="_Toc20302130"/>
      <w:bookmarkStart w:id="2032" w:name="_Toc20302481"/>
      <w:bookmarkStart w:id="2033" w:name="_Toc20302833"/>
      <w:bookmarkStart w:id="2034" w:name="_Toc20303185"/>
      <w:bookmarkStart w:id="2035" w:name="_Toc20303537"/>
      <w:bookmarkStart w:id="2036" w:name="_Toc20303889"/>
      <w:bookmarkStart w:id="2037" w:name="_Toc20304240"/>
      <w:bookmarkStart w:id="2038" w:name="_Toc20304591"/>
      <w:bookmarkStart w:id="2039" w:name="_Toc20304942"/>
      <w:bookmarkStart w:id="2040" w:name="_Toc20305133"/>
      <w:bookmarkStart w:id="2041" w:name="_Toc20301426"/>
      <w:bookmarkStart w:id="2042" w:name="_Toc20301779"/>
      <w:bookmarkStart w:id="2043" w:name="_Toc20302131"/>
      <w:bookmarkStart w:id="2044" w:name="_Toc20302482"/>
      <w:bookmarkStart w:id="2045" w:name="_Toc20302834"/>
      <w:bookmarkStart w:id="2046" w:name="_Toc20303186"/>
      <w:bookmarkStart w:id="2047" w:name="_Toc20303538"/>
      <w:bookmarkStart w:id="2048" w:name="_Toc20303890"/>
      <w:bookmarkStart w:id="2049" w:name="_Toc20304241"/>
      <w:bookmarkStart w:id="2050" w:name="_Toc20304592"/>
      <w:bookmarkStart w:id="2051" w:name="_Toc20304943"/>
      <w:bookmarkStart w:id="2052" w:name="_Toc20305134"/>
      <w:bookmarkStart w:id="2053" w:name="_Toc20301427"/>
      <w:bookmarkStart w:id="2054" w:name="_Toc20301780"/>
      <w:bookmarkStart w:id="2055" w:name="_Toc20302132"/>
      <w:bookmarkStart w:id="2056" w:name="_Toc20302483"/>
      <w:bookmarkStart w:id="2057" w:name="_Toc20302835"/>
      <w:bookmarkStart w:id="2058" w:name="_Toc20303187"/>
      <w:bookmarkStart w:id="2059" w:name="_Toc20303539"/>
      <w:bookmarkStart w:id="2060" w:name="_Toc20303891"/>
      <w:bookmarkStart w:id="2061" w:name="_Toc20304242"/>
      <w:bookmarkStart w:id="2062" w:name="_Toc20304593"/>
      <w:bookmarkStart w:id="2063" w:name="_Toc20304944"/>
      <w:bookmarkStart w:id="2064" w:name="_Toc20305135"/>
      <w:bookmarkStart w:id="2065" w:name="_Toc20301428"/>
      <w:bookmarkStart w:id="2066" w:name="_Toc20301781"/>
      <w:bookmarkStart w:id="2067" w:name="_Toc20302133"/>
      <w:bookmarkStart w:id="2068" w:name="_Toc20302484"/>
      <w:bookmarkStart w:id="2069" w:name="_Toc20302836"/>
      <w:bookmarkStart w:id="2070" w:name="_Toc20303188"/>
      <w:bookmarkStart w:id="2071" w:name="_Toc20303540"/>
      <w:bookmarkStart w:id="2072" w:name="_Toc20303892"/>
      <w:bookmarkStart w:id="2073" w:name="_Toc20304243"/>
      <w:bookmarkStart w:id="2074" w:name="_Toc20304594"/>
      <w:bookmarkStart w:id="2075" w:name="_Toc20304945"/>
      <w:bookmarkStart w:id="2076" w:name="_Toc20305136"/>
      <w:bookmarkStart w:id="2077" w:name="_Toc20301429"/>
      <w:bookmarkStart w:id="2078" w:name="_Toc20301782"/>
      <w:bookmarkStart w:id="2079" w:name="_Toc20302134"/>
      <w:bookmarkStart w:id="2080" w:name="_Toc20302485"/>
      <w:bookmarkStart w:id="2081" w:name="_Toc20302837"/>
      <w:bookmarkStart w:id="2082" w:name="_Toc20303189"/>
      <w:bookmarkStart w:id="2083" w:name="_Toc20303541"/>
      <w:bookmarkStart w:id="2084" w:name="_Toc20303893"/>
      <w:bookmarkStart w:id="2085" w:name="_Toc20304244"/>
      <w:bookmarkStart w:id="2086" w:name="_Toc20304595"/>
      <w:bookmarkStart w:id="2087" w:name="_Toc20304946"/>
      <w:bookmarkStart w:id="2088" w:name="_Toc20305137"/>
      <w:bookmarkStart w:id="2089" w:name="_Toc20301430"/>
      <w:bookmarkStart w:id="2090" w:name="_Toc20301783"/>
      <w:bookmarkStart w:id="2091" w:name="_Toc20302135"/>
      <w:bookmarkStart w:id="2092" w:name="_Toc20302486"/>
      <w:bookmarkStart w:id="2093" w:name="_Toc20302838"/>
      <w:bookmarkStart w:id="2094" w:name="_Toc20303190"/>
      <w:bookmarkStart w:id="2095" w:name="_Toc20303542"/>
      <w:bookmarkStart w:id="2096" w:name="_Toc20303894"/>
      <w:bookmarkStart w:id="2097" w:name="_Toc20304245"/>
      <w:bookmarkStart w:id="2098" w:name="_Toc20304596"/>
      <w:bookmarkStart w:id="2099" w:name="_Toc20304947"/>
      <w:bookmarkStart w:id="2100" w:name="_Toc20305138"/>
      <w:bookmarkStart w:id="2101" w:name="_Toc20301431"/>
      <w:bookmarkStart w:id="2102" w:name="_Toc20301784"/>
      <w:bookmarkStart w:id="2103" w:name="_Toc20302136"/>
      <w:bookmarkStart w:id="2104" w:name="_Toc20302487"/>
      <w:bookmarkStart w:id="2105" w:name="_Toc20302839"/>
      <w:bookmarkStart w:id="2106" w:name="_Toc20303191"/>
      <w:bookmarkStart w:id="2107" w:name="_Toc20303543"/>
      <w:bookmarkStart w:id="2108" w:name="_Toc20303895"/>
      <w:bookmarkStart w:id="2109" w:name="_Toc20304246"/>
      <w:bookmarkStart w:id="2110" w:name="_Toc20304597"/>
      <w:bookmarkStart w:id="2111" w:name="_Toc20304948"/>
      <w:bookmarkStart w:id="2112" w:name="_Toc20305139"/>
      <w:bookmarkStart w:id="2113" w:name="_Toc20301432"/>
      <w:bookmarkStart w:id="2114" w:name="_Toc20301785"/>
      <w:bookmarkStart w:id="2115" w:name="_Toc20302137"/>
      <w:bookmarkStart w:id="2116" w:name="_Toc20302488"/>
      <w:bookmarkStart w:id="2117" w:name="_Toc20302840"/>
      <w:bookmarkStart w:id="2118" w:name="_Toc20303192"/>
      <w:bookmarkStart w:id="2119" w:name="_Toc20303544"/>
      <w:bookmarkStart w:id="2120" w:name="_Toc20303896"/>
      <w:bookmarkStart w:id="2121" w:name="_Toc20304247"/>
      <w:bookmarkStart w:id="2122" w:name="_Toc20304598"/>
      <w:bookmarkStart w:id="2123" w:name="_Toc20304949"/>
      <w:bookmarkStart w:id="2124" w:name="_Toc20305140"/>
      <w:bookmarkStart w:id="2125" w:name="_Toc20301433"/>
      <w:bookmarkStart w:id="2126" w:name="_Toc20301786"/>
      <w:bookmarkStart w:id="2127" w:name="_Toc20302138"/>
      <w:bookmarkStart w:id="2128" w:name="_Toc20302489"/>
      <w:bookmarkStart w:id="2129" w:name="_Toc20302841"/>
      <w:bookmarkStart w:id="2130" w:name="_Toc20303193"/>
      <w:bookmarkStart w:id="2131" w:name="_Toc20303545"/>
      <w:bookmarkStart w:id="2132" w:name="_Toc20303897"/>
      <w:bookmarkStart w:id="2133" w:name="_Toc20304248"/>
      <w:bookmarkStart w:id="2134" w:name="_Toc20304599"/>
      <w:bookmarkStart w:id="2135" w:name="_Toc20304950"/>
      <w:bookmarkStart w:id="2136" w:name="_Toc20305141"/>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r w:rsidRPr="00FF1449">
        <w:rPr>
          <w:rFonts w:cs="Arial"/>
          <w:sz w:val="24"/>
          <w:szCs w:val="24"/>
        </w:rPr>
        <w:t xml:space="preserve">All shipments shall be in accordance with the General Provisions, </w:t>
      </w:r>
      <w:r>
        <w:rPr>
          <w:rFonts w:cs="Arial"/>
          <w:sz w:val="24"/>
          <w:szCs w:val="24"/>
        </w:rPr>
        <w:t>Article</w:t>
      </w:r>
      <w:r w:rsidRPr="00FF1449">
        <w:rPr>
          <w:rFonts w:cs="Arial"/>
          <w:sz w:val="24"/>
          <w:szCs w:val="24"/>
        </w:rPr>
        <w:t xml:space="preserve"> 12 entitled “Packing and Shipment”.  </w:t>
      </w:r>
    </w:p>
    <w:p w14:paraId="3C49E19F" w14:textId="77777777" w:rsidR="00302CB6" w:rsidRPr="00FB1947" w:rsidRDefault="00302CB6" w:rsidP="009F0674">
      <w:pPr>
        <w:pStyle w:val="Heading1"/>
      </w:pPr>
      <w:bookmarkStart w:id="2137" w:name="_Toc228521818"/>
      <w:r w:rsidRPr="00FB1947">
        <w:t>CONTRACT ADMINISTRATION</w:t>
      </w:r>
      <w:bookmarkEnd w:id="2137"/>
    </w:p>
    <w:p w14:paraId="796163A1" w14:textId="77777777" w:rsidR="00302CB6" w:rsidRDefault="00302CB6" w:rsidP="00302CB6">
      <w:pPr>
        <w:spacing w:after="200"/>
        <w:ind w:left="540"/>
      </w:pPr>
      <w:r>
        <w:rPr>
          <w:sz w:val="24"/>
        </w:rPr>
        <w:t>T</w:t>
      </w:r>
      <w:r w:rsidRPr="00CF4117">
        <w:rPr>
          <w:sz w:val="24"/>
        </w:rPr>
        <w:t>he State and the Contractor</w:t>
      </w:r>
      <w:r>
        <w:rPr>
          <w:sz w:val="24"/>
        </w:rPr>
        <w:t>s</w:t>
      </w:r>
      <w:r w:rsidRPr="00CF4117">
        <w:rPr>
          <w:sz w:val="24"/>
        </w:rPr>
        <w:t xml:space="preserve"> have assigned Contract Administrators as the single points of contact for problem resolution and related contract issues.</w:t>
      </w:r>
    </w:p>
    <w:tbl>
      <w:tblPr>
        <w:tblStyle w:val="TableGrid"/>
        <w:tblW w:w="5745" w:type="dxa"/>
        <w:jc w:val="center"/>
        <w:tblLayout w:type="fixed"/>
        <w:tblLook w:val="01E0" w:firstRow="1" w:lastRow="1" w:firstColumn="1" w:lastColumn="1" w:noHBand="0" w:noVBand="0"/>
        <w:tblCaption w:val="State Contact Information"/>
        <w:tblDescription w:val="State Contact Information"/>
      </w:tblPr>
      <w:tblGrid>
        <w:gridCol w:w="1965"/>
        <w:gridCol w:w="3780"/>
      </w:tblGrid>
      <w:tr w:rsidR="00B8082E" w:rsidRPr="00964079" w14:paraId="17E02DDB" w14:textId="3E4F260D" w:rsidTr="00B8082E">
        <w:trPr>
          <w:tblHeader/>
          <w:jc w:val="center"/>
        </w:trPr>
        <w:tc>
          <w:tcPr>
            <w:tcW w:w="1965" w:type="dxa"/>
            <w:tcBorders>
              <w:top w:val="single" w:sz="12" w:space="0" w:color="auto"/>
              <w:left w:val="single" w:sz="12" w:space="0" w:color="auto"/>
              <w:bottom w:val="single" w:sz="12" w:space="0" w:color="auto"/>
              <w:right w:val="single" w:sz="12" w:space="0" w:color="auto"/>
            </w:tcBorders>
            <w:shd w:val="clear" w:color="auto" w:fill="CCCCCC"/>
            <w:vAlign w:val="center"/>
          </w:tcPr>
          <w:p w14:paraId="7202643C"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rPr>
                <w:rFonts w:cs="Arial"/>
                <w:b/>
                <w:sz w:val="24"/>
              </w:rPr>
            </w:pPr>
            <w:r w:rsidRPr="00CF4117">
              <w:rPr>
                <w:rFonts w:cs="Arial"/>
                <w:b/>
                <w:sz w:val="24"/>
              </w:rPr>
              <w:t>State Contact Information</w:t>
            </w:r>
          </w:p>
        </w:tc>
        <w:tc>
          <w:tcPr>
            <w:tcW w:w="3780" w:type="dxa"/>
            <w:tcBorders>
              <w:top w:val="single" w:sz="12" w:space="0" w:color="auto"/>
              <w:left w:val="single" w:sz="12" w:space="0" w:color="auto"/>
              <w:bottom w:val="single" w:sz="12" w:space="0" w:color="auto"/>
              <w:right w:val="single" w:sz="12" w:space="0" w:color="auto"/>
            </w:tcBorders>
            <w:shd w:val="clear" w:color="auto" w:fill="CCCCCC"/>
            <w:vAlign w:val="center"/>
          </w:tcPr>
          <w:p w14:paraId="60CC4782" w14:textId="2B07E7A4" w:rsidR="00B8082E" w:rsidRPr="00B75A1D" w:rsidRDefault="00B8082E" w:rsidP="008A5A49">
            <w:pPr>
              <w:tabs>
                <w:tab w:val="left" w:pos="540"/>
                <w:tab w:val="left" w:pos="900"/>
                <w:tab w:val="left" w:pos="1260"/>
                <w:tab w:val="left" w:pos="1440"/>
                <w:tab w:val="left" w:pos="1620"/>
                <w:tab w:val="left" w:pos="2880"/>
                <w:tab w:val="left" w:pos="3420"/>
                <w:tab w:val="left" w:pos="4410"/>
                <w:tab w:val="left" w:pos="5760"/>
              </w:tabs>
              <w:rPr>
                <w:rFonts w:cs="Arial"/>
                <w:sz w:val="24"/>
              </w:rPr>
            </w:pPr>
            <w:r w:rsidRPr="008A5A49">
              <w:rPr>
                <w:rFonts w:cs="Arial"/>
                <w:b/>
                <w:bCs/>
                <w:sz w:val="24"/>
              </w:rPr>
              <w:t>DGS/PD Contract Administrator</w:t>
            </w:r>
            <w:r w:rsidRPr="00B75A1D">
              <w:rPr>
                <w:rFonts w:cs="Arial"/>
                <w:sz w:val="24"/>
              </w:rPr>
              <w:t xml:space="preserve"> Contracts 1-22-23-20</w:t>
            </w:r>
            <w:r w:rsidRPr="00B8082E">
              <w:rPr>
                <w:rFonts w:cs="Arial"/>
                <w:sz w:val="24"/>
              </w:rPr>
              <w:t>C-K</w:t>
            </w:r>
          </w:p>
        </w:tc>
      </w:tr>
      <w:tr w:rsidR="00B8082E" w:rsidRPr="00964079" w14:paraId="7F77C93D" w14:textId="584DBFDB" w:rsidTr="00B8082E">
        <w:trPr>
          <w:jc w:val="center"/>
        </w:trPr>
        <w:tc>
          <w:tcPr>
            <w:tcW w:w="1965" w:type="dxa"/>
            <w:tcBorders>
              <w:top w:val="single" w:sz="12" w:space="0" w:color="auto"/>
              <w:left w:val="single" w:sz="12" w:space="0" w:color="auto"/>
              <w:right w:val="single" w:sz="12" w:space="0" w:color="auto"/>
            </w:tcBorders>
            <w:shd w:val="clear" w:color="auto" w:fill="E0E0E0"/>
          </w:tcPr>
          <w:p w14:paraId="0E4BE60E"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Contact Name:</w:t>
            </w:r>
          </w:p>
        </w:tc>
        <w:tc>
          <w:tcPr>
            <w:tcW w:w="3780" w:type="dxa"/>
            <w:tcBorders>
              <w:top w:val="single" w:sz="12" w:space="0" w:color="auto"/>
              <w:left w:val="single" w:sz="12" w:space="0" w:color="auto"/>
              <w:bottom w:val="single" w:sz="8" w:space="0" w:color="auto"/>
              <w:right w:val="single" w:sz="12" w:space="0" w:color="auto"/>
            </w:tcBorders>
          </w:tcPr>
          <w:p w14:paraId="10C5631B" w14:textId="39E1C484" w:rsidR="00B8082E" w:rsidRPr="004428A3" w:rsidRDefault="005E406D" w:rsidP="008A5A49">
            <w:pPr>
              <w:tabs>
                <w:tab w:val="left" w:pos="0"/>
                <w:tab w:val="right" w:pos="4200"/>
                <w:tab w:val="left" w:pos="4560"/>
              </w:tabs>
              <w:spacing w:after="20"/>
              <w:jc w:val="both"/>
              <w:rPr>
                <w:rFonts w:cs="Arial"/>
                <w:sz w:val="24"/>
              </w:rPr>
            </w:pPr>
            <w:r w:rsidRPr="004428A3">
              <w:rPr>
                <w:rFonts w:cs="Arial"/>
                <w:sz w:val="24"/>
              </w:rPr>
              <w:t>Phillip Ott</w:t>
            </w:r>
          </w:p>
        </w:tc>
      </w:tr>
      <w:tr w:rsidR="00B8082E" w:rsidRPr="00964079" w14:paraId="4685F632" w14:textId="7F37244F" w:rsidTr="00B8082E">
        <w:trPr>
          <w:jc w:val="center"/>
        </w:trPr>
        <w:tc>
          <w:tcPr>
            <w:tcW w:w="1965" w:type="dxa"/>
            <w:tcBorders>
              <w:top w:val="single" w:sz="8" w:space="0" w:color="auto"/>
              <w:left w:val="single" w:sz="12" w:space="0" w:color="auto"/>
              <w:right w:val="single" w:sz="12" w:space="0" w:color="auto"/>
            </w:tcBorders>
            <w:shd w:val="clear" w:color="auto" w:fill="E0E0E0"/>
          </w:tcPr>
          <w:p w14:paraId="31701F79"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Telephone:</w:t>
            </w:r>
          </w:p>
        </w:tc>
        <w:tc>
          <w:tcPr>
            <w:tcW w:w="3780" w:type="dxa"/>
            <w:tcBorders>
              <w:top w:val="single" w:sz="8" w:space="0" w:color="auto"/>
              <w:left w:val="single" w:sz="12" w:space="0" w:color="auto"/>
              <w:bottom w:val="single" w:sz="8" w:space="0" w:color="auto"/>
              <w:right w:val="single" w:sz="12" w:space="0" w:color="auto"/>
            </w:tcBorders>
          </w:tcPr>
          <w:p w14:paraId="3574379B" w14:textId="28810E54" w:rsidR="00B8082E" w:rsidRPr="004428A3" w:rsidRDefault="00B8082E" w:rsidP="008A5A49">
            <w:pPr>
              <w:tabs>
                <w:tab w:val="left" w:pos="540"/>
                <w:tab w:val="left" w:pos="900"/>
                <w:tab w:val="left" w:pos="1260"/>
                <w:tab w:val="left" w:pos="1440"/>
                <w:tab w:val="left" w:pos="1620"/>
                <w:tab w:val="left" w:pos="2880"/>
                <w:tab w:val="left" w:pos="3420"/>
                <w:tab w:val="left" w:pos="4410"/>
                <w:tab w:val="left" w:pos="5760"/>
              </w:tabs>
              <w:rPr>
                <w:rFonts w:cs="Arial"/>
                <w:sz w:val="24"/>
              </w:rPr>
            </w:pPr>
            <w:r w:rsidRPr="004428A3">
              <w:rPr>
                <w:rFonts w:cs="Arial"/>
                <w:sz w:val="24"/>
                <w:szCs w:val="24"/>
              </w:rPr>
              <w:t xml:space="preserve">(279) </w:t>
            </w:r>
            <w:r w:rsidR="005D655E" w:rsidRPr="004428A3">
              <w:rPr>
                <w:rFonts w:cs="Arial"/>
                <w:sz w:val="24"/>
                <w:szCs w:val="24"/>
              </w:rPr>
              <w:t>946-8</w:t>
            </w:r>
            <w:r w:rsidR="005E406D" w:rsidRPr="004428A3">
              <w:rPr>
                <w:rFonts w:cs="Arial"/>
                <w:sz w:val="24"/>
                <w:szCs w:val="24"/>
              </w:rPr>
              <w:t>535</w:t>
            </w:r>
          </w:p>
        </w:tc>
      </w:tr>
      <w:tr w:rsidR="00B8082E" w:rsidRPr="00964079" w14:paraId="6CAEE3D2" w14:textId="14FB4723" w:rsidTr="00B8082E">
        <w:trPr>
          <w:jc w:val="center"/>
        </w:trPr>
        <w:tc>
          <w:tcPr>
            <w:tcW w:w="1965" w:type="dxa"/>
            <w:tcBorders>
              <w:left w:val="single" w:sz="12" w:space="0" w:color="auto"/>
              <w:right w:val="single" w:sz="12" w:space="0" w:color="auto"/>
            </w:tcBorders>
            <w:shd w:val="clear" w:color="auto" w:fill="E0E0E0"/>
          </w:tcPr>
          <w:p w14:paraId="1C42C18B"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Facsimile:</w:t>
            </w:r>
          </w:p>
        </w:tc>
        <w:tc>
          <w:tcPr>
            <w:tcW w:w="3780" w:type="dxa"/>
            <w:tcBorders>
              <w:top w:val="single" w:sz="8" w:space="0" w:color="auto"/>
              <w:left w:val="single" w:sz="12" w:space="0" w:color="auto"/>
              <w:bottom w:val="single" w:sz="8" w:space="0" w:color="auto"/>
              <w:right w:val="single" w:sz="12" w:space="0" w:color="auto"/>
            </w:tcBorders>
          </w:tcPr>
          <w:p w14:paraId="4807C21E" w14:textId="0397D3C6" w:rsidR="00B8082E" w:rsidRPr="00145553"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color w:val="000000" w:themeColor="text1"/>
                <w:sz w:val="24"/>
              </w:rPr>
            </w:pPr>
            <w:r w:rsidRPr="00145553">
              <w:rPr>
                <w:rFonts w:cs="Arial"/>
                <w:color w:val="000000" w:themeColor="text1"/>
                <w:sz w:val="24"/>
              </w:rPr>
              <w:t>NA</w:t>
            </w:r>
          </w:p>
        </w:tc>
      </w:tr>
      <w:tr w:rsidR="00B8082E" w:rsidRPr="00964079" w14:paraId="07FF2F44" w14:textId="103DBDD9" w:rsidTr="00B8082E">
        <w:trPr>
          <w:jc w:val="center"/>
        </w:trPr>
        <w:tc>
          <w:tcPr>
            <w:tcW w:w="1965" w:type="dxa"/>
            <w:tcBorders>
              <w:left w:val="single" w:sz="12" w:space="0" w:color="auto"/>
              <w:bottom w:val="single" w:sz="4" w:space="0" w:color="auto"/>
              <w:right w:val="single" w:sz="12" w:space="0" w:color="auto"/>
            </w:tcBorders>
            <w:shd w:val="clear" w:color="auto" w:fill="E0E0E0"/>
          </w:tcPr>
          <w:p w14:paraId="0C66D0D9"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Email:</w:t>
            </w:r>
          </w:p>
        </w:tc>
        <w:tc>
          <w:tcPr>
            <w:tcW w:w="3780" w:type="dxa"/>
            <w:tcBorders>
              <w:top w:val="single" w:sz="8" w:space="0" w:color="auto"/>
              <w:left w:val="single" w:sz="12" w:space="0" w:color="auto"/>
              <w:bottom w:val="single" w:sz="8" w:space="0" w:color="auto"/>
              <w:right w:val="single" w:sz="12" w:space="0" w:color="auto"/>
            </w:tcBorders>
          </w:tcPr>
          <w:p w14:paraId="5F66DB7D" w14:textId="1869475A" w:rsidR="00B8082E" w:rsidRPr="005246E1" w:rsidRDefault="004428A3" w:rsidP="007D5C13">
            <w:pPr>
              <w:tabs>
                <w:tab w:val="left" w:pos="540"/>
                <w:tab w:val="left" w:pos="900"/>
                <w:tab w:val="left" w:pos="1260"/>
                <w:tab w:val="left" w:pos="1440"/>
                <w:tab w:val="left" w:pos="1620"/>
                <w:tab w:val="left" w:pos="2880"/>
                <w:tab w:val="left" w:pos="3420"/>
                <w:tab w:val="left" w:pos="4410"/>
                <w:tab w:val="left" w:pos="5760"/>
              </w:tabs>
              <w:jc w:val="both"/>
              <w:rPr>
                <w:rFonts w:cs="Arial"/>
                <w:color w:val="000000" w:themeColor="text1"/>
                <w:sz w:val="24"/>
              </w:rPr>
            </w:pPr>
            <w:hyperlink r:id="rId40" w:history="1">
              <w:r w:rsidRPr="005246E1">
                <w:rPr>
                  <w:rStyle w:val="Hyperlink"/>
                  <w:rFonts w:cs="Arial"/>
                  <w:sz w:val="24"/>
                </w:rPr>
                <w:t>Phillip.Ott@dgs.ca.gov</w:t>
              </w:r>
            </w:hyperlink>
          </w:p>
        </w:tc>
      </w:tr>
      <w:tr w:rsidR="00B8082E" w:rsidRPr="00964079" w14:paraId="435BE933" w14:textId="0A5B03FB" w:rsidTr="00B8082E">
        <w:trPr>
          <w:jc w:val="center"/>
        </w:trPr>
        <w:tc>
          <w:tcPr>
            <w:tcW w:w="1965" w:type="dxa"/>
            <w:tcBorders>
              <w:top w:val="single" w:sz="4" w:space="0" w:color="auto"/>
              <w:left w:val="single" w:sz="12" w:space="0" w:color="auto"/>
              <w:bottom w:val="single" w:sz="12" w:space="0" w:color="auto"/>
              <w:right w:val="single" w:sz="12" w:space="0" w:color="auto"/>
            </w:tcBorders>
            <w:shd w:val="clear" w:color="auto" w:fill="E0E0E0"/>
          </w:tcPr>
          <w:p w14:paraId="63C509E9"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Address:</w:t>
            </w:r>
          </w:p>
        </w:tc>
        <w:tc>
          <w:tcPr>
            <w:tcW w:w="3780" w:type="dxa"/>
            <w:tcBorders>
              <w:top w:val="single" w:sz="8" w:space="0" w:color="auto"/>
              <w:left w:val="single" w:sz="12" w:space="0" w:color="auto"/>
              <w:bottom w:val="single" w:sz="12" w:space="0" w:color="auto"/>
              <w:right w:val="single" w:sz="12" w:space="0" w:color="auto"/>
            </w:tcBorders>
          </w:tcPr>
          <w:p w14:paraId="191A110E" w14:textId="77777777" w:rsidR="00B8082E" w:rsidRPr="00145553" w:rsidRDefault="00B8082E" w:rsidP="008A5A49">
            <w:pPr>
              <w:tabs>
                <w:tab w:val="left" w:pos="0"/>
                <w:tab w:val="right" w:pos="4200"/>
                <w:tab w:val="left" w:pos="4560"/>
              </w:tabs>
              <w:spacing w:after="20"/>
              <w:jc w:val="both"/>
              <w:rPr>
                <w:rFonts w:cs="Arial"/>
                <w:color w:val="000000" w:themeColor="text1"/>
                <w:sz w:val="24"/>
              </w:rPr>
            </w:pPr>
            <w:r w:rsidRPr="00145553">
              <w:rPr>
                <w:rFonts w:cs="Arial"/>
                <w:color w:val="000000" w:themeColor="text1"/>
                <w:sz w:val="24"/>
              </w:rPr>
              <w:t>DGS/Procurement Division</w:t>
            </w:r>
          </w:p>
          <w:p w14:paraId="180CFEA9" w14:textId="2FDB9287" w:rsidR="00B8082E" w:rsidRPr="00145553" w:rsidRDefault="00B8082E" w:rsidP="008A5A49">
            <w:pPr>
              <w:tabs>
                <w:tab w:val="left" w:pos="4560"/>
              </w:tabs>
              <w:spacing w:after="20"/>
              <w:jc w:val="both"/>
              <w:rPr>
                <w:rFonts w:cs="Arial"/>
                <w:color w:val="000000" w:themeColor="text1"/>
                <w:sz w:val="24"/>
              </w:rPr>
            </w:pPr>
            <w:r w:rsidRPr="00145553">
              <w:rPr>
                <w:rFonts w:cs="Arial"/>
                <w:color w:val="000000" w:themeColor="text1"/>
                <w:sz w:val="24"/>
              </w:rPr>
              <w:t xml:space="preserve">Attn: </w:t>
            </w:r>
            <w:r w:rsidR="005E406D" w:rsidRPr="004428A3">
              <w:rPr>
                <w:rFonts w:cs="Arial"/>
                <w:sz w:val="24"/>
              </w:rPr>
              <w:t>Phillip Ott</w:t>
            </w:r>
          </w:p>
          <w:p w14:paraId="45925231" w14:textId="22DEA20D" w:rsidR="00B8082E" w:rsidRPr="00145553" w:rsidRDefault="00B8082E" w:rsidP="008A5A49">
            <w:pPr>
              <w:tabs>
                <w:tab w:val="left" w:pos="4560"/>
              </w:tabs>
              <w:spacing w:after="20"/>
              <w:jc w:val="both"/>
              <w:rPr>
                <w:rFonts w:cs="Arial"/>
                <w:color w:val="000000" w:themeColor="text1"/>
                <w:sz w:val="24"/>
              </w:rPr>
            </w:pPr>
            <w:r w:rsidRPr="00145553">
              <w:rPr>
                <w:rFonts w:cs="Arial"/>
                <w:color w:val="000000" w:themeColor="text1"/>
                <w:sz w:val="24"/>
              </w:rPr>
              <w:t>707 Third</w:t>
            </w:r>
            <w:r w:rsidR="00695B18">
              <w:rPr>
                <w:rFonts w:cs="Arial"/>
                <w:color w:val="000000" w:themeColor="text1"/>
                <w:sz w:val="24"/>
              </w:rPr>
              <w:t xml:space="preserve"> </w:t>
            </w:r>
            <w:r w:rsidRPr="00145553">
              <w:rPr>
                <w:rFonts w:cs="Arial"/>
                <w:color w:val="000000" w:themeColor="text1"/>
                <w:sz w:val="24"/>
              </w:rPr>
              <w:t>Street, 2</w:t>
            </w:r>
            <w:r w:rsidRPr="00145553">
              <w:rPr>
                <w:rFonts w:cs="Arial"/>
                <w:color w:val="000000" w:themeColor="text1"/>
                <w:sz w:val="24"/>
                <w:vertAlign w:val="superscript"/>
              </w:rPr>
              <w:t>nd</w:t>
            </w:r>
            <w:r w:rsidRPr="00145553">
              <w:rPr>
                <w:rFonts w:cs="Arial"/>
                <w:color w:val="000000" w:themeColor="text1"/>
                <w:sz w:val="24"/>
              </w:rPr>
              <w:t xml:space="preserve"> Floor, MS 201</w:t>
            </w:r>
          </w:p>
          <w:p w14:paraId="1967EF81" w14:textId="77777777" w:rsidR="00B8082E" w:rsidRPr="00145553"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color w:val="000000" w:themeColor="text1"/>
                <w:sz w:val="24"/>
              </w:rPr>
            </w:pPr>
            <w:r w:rsidRPr="00145553">
              <w:rPr>
                <w:rFonts w:cs="Arial"/>
                <w:color w:val="000000" w:themeColor="text1"/>
                <w:sz w:val="24"/>
              </w:rPr>
              <w:t>West Sacramento, CA  95605</w:t>
            </w:r>
          </w:p>
        </w:tc>
      </w:tr>
    </w:tbl>
    <w:p w14:paraId="5F33CBD9" w14:textId="77777777" w:rsidR="00964079" w:rsidRDefault="00964079" w:rsidP="005F1933">
      <w:pPr>
        <w:rPr>
          <w:highlight w:val="lightGray"/>
        </w:rPr>
      </w:pPr>
    </w:p>
    <w:p w14:paraId="622460C0" w14:textId="77777777" w:rsidR="00C36F36" w:rsidRDefault="00C36F36"/>
    <w:tbl>
      <w:tblPr>
        <w:tblStyle w:val="TableGrid"/>
        <w:tblW w:w="9777" w:type="dxa"/>
        <w:jc w:val="center"/>
        <w:tblLayout w:type="fixed"/>
        <w:tblLook w:val="01E0" w:firstRow="1" w:lastRow="1" w:firstColumn="1" w:lastColumn="1" w:noHBand="0" w:noVBand="0"/>
        <w:tblCaption w:val="Dealer Contract Information"/>
        <w:tblDescription w:val="Dealer Contract Information"/>
      </w:tblPr>
      <w:tblGrid>
        <w:gridCol w:w="1890"/>
        <w:gridCol w:w="3837"/>
        <w:gridCol w:w="4050"/>
      </w:tblGrid>
      <w:tr w:rsidR="00964079" w:rsidRPr="00964079" w14:paraId="5BA97E46" w14:textId="77777777" w:rsidTr="00CF4117">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6D9ACDBD"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574FBCD5" w14:textId="6999130D" w:rsidR="0064177A" w:rsidRPr="00CF4117" w:rsidRDefault="00837B13"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Freeway Toyota of Hanford</w:t>
            </w:r>
          </w:p>
          <w:p w14:paraId="62BFD761" w14:textId="3661203D"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1-18-</w:t>
            </w:r>
            <w:r w:rsidR="00105323">
              <w:rPr>
                <w:rFonts w:cs="Arial"/>
                <w:sz w:val="24"/>
                <w:szCs w:val="24"/>
              </w:rPr>
              <w:t>23-20</w:t>
            </w:r>
            <w:r w:rsidRPr="00CF4117">
              <w:rPr>
                <w:rFonts w:cs="Arial"/>
                <w:sz w:val="24"/>
                <w:szCs w:val="24"/>
              </w:rPr>
              <w:t>C</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290C2A3F" w14:textId="17FB5B0C" w:rsidR="0064177A" w:rsidRPr="00CF4117" w:rsidRDefault="00837B13"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Winner Chevrolet</w:t>
            </w:r>
          </w:p>
          <w:p w14:paraId="1C00898C" w14:textId="7B72653F"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Contract # 1-18-</w:t>
            </w:r>
            <w:r w:rsidR="00105323">
              <w:rPr>
                <w:rFonts w:cs="Arial"/>
                <w:sz w:val="24"/>
                <w:szCs w:val="24"/>
              </w:rPr>
              <w:t>23-20</w:t>
            </w:r>
            <w:r w:rsidRPr="00CF4117">
              <w:rPr>
                <w:rFonts w:cs="Arial"/>
                <w:sz w:val="24"/>
                <w:szCs w:val="24"/>
              </w:rPr>
              <w:t>D</w:t>
            </w:r>
          </w:p>
        </w:tc>
      </w:tr>
      <w:tr w:rsidR="001978FE" w:rsidRPr="00964079" w14:paraId="2EB50C0A" w14:textId="77777777" w:rsidTr="00CF4117">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105E2909"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0758FD70" w14:textId="2F55A8C1" w:rsidR="001978FE" w:rsidRPr="00CF4117" w:rsidRDefault="001978FE" w:rsidP="001978FE">
            <w:pPr>
              <w:tabs>
                <w:tab w:val="left" w:pos="0"/>
                <w:tab w:val="right" w:pos="4200"/>
                <w:tab w:val="left" w:pos="4560"/>
              </w:tabs>
              <w:spacing w:after="20"/>
              <w:rPr>
                <w:rFonts w:cs="Arial"/>
                <w:sz w:val="24"/>
                <w:szCs w:val="24"/>
              </w:rPr>
            </w:pPr>
            <w:r w:rsidRPr="0079057D">
              <w:rPr>
                <w:rFonts w:cs="Arial"/>
                <w:sz w:val="24"/>
                <w:szCs w:val="24"/>
              </w:rPr>
              <w:t>Pat Ireland</w:t>
            </w:r>
          </w:p>
        </w:tc>
        <w:tc>
          <w:tcPr>
            <w:tcW w:w="4050" w:type="dxa"/>
            <w:tcBorders>
              <w:top w:val="single" w:sz="12" w:space="0" w:color="auto"/>
              <w:left w:val="single" w:sz="12" w:space="0" w:color="auto"/>
              <w:right w:val="single" w:sz="12" w:space="0" w:color="auto"/>
            </w:tcBorders>
          </w:tcPr>
          <w:p w14:paraId="108DE5C9" w14:textId="6D6CDD16"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Jerry Powers</w:t>
            </w:r>
          </w:p>
        </w:tc>
      </w:tr>
      <w:tr w:rsidR="001978FE" w:rsidRPr="00964079" w14:paraId="21870A52" w14:textId="77777777" w:rsidTr="00CF4117">
        <w:trPr>
          <w:cantSplit/>
          <w:tblHeader/>
          <w:jc w:val="center"/>
        </w:trPr>
        <w:tc>
          <w:tcPr>
            <w:tcW w:w="1890" w:type="dxa"/>
            <w:tcBorders>
              <w:left w:val="single" w:sz="12" w:space="0" w:color="auto"/>
              <w:right w:val="single" w:sz="12" w:space="0" w:color="auto"/>
            </w:tcBorders>
            <w:shd w:val="clear" w:color="auto" w:fill="E0E0E0"/>
          </w:tcPr>
          <w:p w14:paraId="729BA210"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57A53620" w14:textId="0437C736"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(559) 707-5735</w:t>
            </w:r>
          </w:p>
        </w:tc>
        <w:tc>
          <w:tcPr>
            <w:tcW w:w="4050" w:type="dxa"/>
            <w:tcBorders>
              <w:left w:val="single" w:sz="12" w:space="0" w:color="auto"/>
              <w:right w:val="single" w:sz="12" w:space="0" w:color="auto"/>
            </w:tcBorders>
          </w:tcPr>
          <w:p w14:paraId="781A3C45" w14:textId="046A81DE"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(916) 426-5752</w:t>
            </w:r>
          </w:p>
        </w:tc>
      </w:tr>
      <w:tr w:rsidR="001978FE" w:rsidRPr="00964079" w14:paraId="4959578F" w14:textId="77777777" w:rsidTr="00CF4117">
        <w:trPr>
          <w:cantSplit/>
          <w:tblHeader/>
          <w:jc w:val="center"/>
        </w:trPr>
        <w:tc>
          <w:tcPr>
            <w:tcW w:w="1890" w:type="dxa"/>
            <w:tcBorders>
              <w:left w:val="single" w:sz="12" w:space="0" w:color="auto"/>
              <w:right w:val="single" w:sz="12" w:space="0" w:color="auto"/>
            </w:tcBorders>
            <w:shd w:val="clear" w:color="auto" w:fill="E0E0E0"/>
          </w:tcPr>
          <w:p w14:paraId="54A3AAF4"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25E23134" w14:textId="6AE226F3"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(559) 961-4601</w:t>
            </w:r>
          </w:p>
        </w:tc>
        <w:tc>
          <w:tcPr>
            <w:tcW w:w="4050" w:type="dxa"/>
            <w:tcBorders>
              <w:left w:val="single" w:sz="12" w:space="0" w:color="auto"/>
              <w:right w:val="single" w:sz="12" w:space="0" w:color="auto"/>
            </w:tcBorders>
          </w:tcPr>
          <w:p w14:paraId="71865435" w14:textId="0504D248"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(916) 421-0149</w:t>
            </w:r>
          </w:p>
        </w:tc>
      </w:tr>
      <w:tr w:rsidR="00F04418" w:rsidRPr="00964079" w14:paraId="0D0F99FE" w14:textId="77777777" w:rsidTr="00CF4117">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0380EEC8" w14:textId="77777777" w:rsidR="00F04418" w:rsidRPr="00CF4117" w:rsidRDefault="00F04418" w:rsidP="00F04418">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04551C5E" w14:textId="00FD2B4C" w:rsidR="00F04418" w:rsidRPr="00CF4117" w:rsidRDefault="00F04418" w:rsidP="00F04418">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hyperlink r:id="rId41" w:history="1">
              <w:r w:rsidRPr="00CF4117">
                <w:rPr>
                  <w:rFonts w:cs="Arial"/>
                  <w:color w:val="0000FF"/>
                  <w:sz w:val="24"/>
                  <w:szCs w:val="24"/>
                  <w:u w:val="single"/>
                </w:rPr>
                <w:t>patireland1962@yahoo.com</w:t>
              </w:r>
            </w:hyperlink>
          </w:p>
        </w:tc>
        <w:tc>
          <w:tcPr>
            <w:tcW w:w="4050" w:type="dxa"/>
            <w:tcBorders>
              <w:left w:val="single" w:sz="12" w:space="0" w:color="auto"/>
              <w:bottom w:val="single" w:sz="4" w:space="0" w:color="auto"/>
              <w:right w:val="single" w:sz="12" w:space="0" w:color="auto"/>
            </w:tcBorders>
          </w:tcPr>
          <w:p w14:paraId="502DEDFB" w14:textId="1406335C" w:rsidR="00F04418" w:rsidRPr="00FF48E7" w:rsidRDefault="00695B18" w:rsidP="00F04418">
            <w:pPr>
              <w:tabs>
                <w:tab w:val="left" w:pos="540"/>
                <w:tab w:val="left" w:pos="900"/>
                <w:tab w:val="left" w:pos="1260"/>
                <w:tab w:val="left" w:pos="1440"/>
                <w:tab w:val="left" w:pos="1620"/>
                <w:tab w:val="left" w:pos="2880"/>
                <w:tab w:val="left" w:pos="3420"/>
                <w:tab w:val="left" w:pos="4410"/>
                <w:tab w:val="left" w:pos="5760"/>
              </w:tabs>
              <w:rPr>
                <w:rFonts w:cs="Arial"/>
                <w:color w:val="000000" w:themeColor="text1"/>
                <w:sz w:val="24"/>
                <w:szCs w:val="24"/>
              </w:rPr>
            </w:pPr>
            <w:hyperlink r:id="rId42" w:history="1">
              <w:r w:rsidRPr="003F5A5A">
                <w:rPr>
                  <w:rStyle w:val="Hyperlink"/>
                  <w:rFonts w:cs="Arial"/>
                  <w:sz w:val="24"/>
                  <w:szCs w:val="24"/>
                </w:rPr>
                <w:t>jpowers@knightelkgrove.com</w:t>
              </w:r>
            </w:hyperlink>
          </w:p>
        </w:tc>
      </w:tr>
      <w:tr w:rsidR="001978FE" w:rsidRPr="00964079" w14:paraId="449FF2E1" w14:textId="77777777" w:rsidTr="00CF4117">
        <w:trPr>
          <w:cantSplit/>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2A9356A7"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0B72AF32" w14:textId="77777777" w:rsidR="001978FE" w:rsidRPr="0079057D"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Freeway Toyota</w:t>
            </w:r>
          </w:p>
          <w:p w14:paraId="49B7C790" w14:textId="77777777" w:rsidR="001978FE" w:rsidRPr="0079057D"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1835</w:t>
            </w:r>
            <w:r w:rsidRPr="0079057D">
              <w:rPr>
                <w:rFonts w:cs="Arial"/>
                <w:sz w:val="24"/>
                <w:szCs w:val="24"/>
              </w:rPr>
              <w:t xml:space="preserve"> Glendale Avenue</w:t>
            </w:r>
          </w:p>
          <w:p w14:paraId="124B31C0" w14:textId="2A6FBFB6"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sidRPr="0079057D">
              <w:rPr>
                <w:rFonts w:cs="Arial"/>
                <w:sz w:val="24"/>
                <w:szCs w:val="24"/>
              </w:rPr>
              <w:t>Hanford, CA 93230</w:t>
            </w:r>
          </w:p>
        </w:tc>
        <w:tc>
          <w:tcPr>
            <w:tcW w:w="4050" w:type="dxa"/>
            <w:tcBorders>
              <w:top w:val="single" w:sz="4" w:space="0" w:color="auto"/>
              <w:left w:val="single" w:sz="12" w:space="0" w:color="auto"/>
              <w:bottom w:val="single" w:sz="12" w:space="0" w:color="auto"/>
              <w:right w:val="single" w:sz="12" w:space="0" w:color="auto"/>
            </w:tcBorders>
          </w:tcPr>
          <w:p w14:paraId="1C64CB28"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Winner Chevrolet</w:t>
            </w:r>
          </w:p>
          <w:p w14:paraId="61D27D85" w14:textId="77777777" w:rsidR="001978FE" w:rsidRPr="00CF4117" w:rsidRDefault="001978FE" w:rsidP="001978FE">
            <w:pPr>
              <w:rPr>
                <w:rFonts w:cs="Arial"/>
                <w:sz w:val="24"/>
                <w:szCs w:val="24"/>
              </w:rPr>
            </w:pPr>
            <w:r w:rsidRPr="00CF4117">
              <w:rPr>
                <w:rFonts w:cs="Arial"/>
                <w:sz w:val="24"/>
                <w:szCs w:val="24"/>
              </w:rPr>
              <w:t>8575 Laguna Grove Drive</w:t>
            </w:r>
          </w:p>
          <w:p w14:paraId="236068C4" w14:textId="632635CD" w:rsidR="001978FE" w:rsidRPr="00CF4117" w:rsidRDefault="001978FE" w:rsidP="001978FE">
            <w:pPr>
              <w:rPr>
                <w:rFonts w:cs="Arial"/>
                <w:sz w:val="24"/>
                <w:szCs w:val="24"/>
              </w:rPr>
            </w:pPr>
            <w:r w:rsidRPr="00CF4117">
              <w:rPr>
                <w:rFonts w:cs="Arial"/>
                <w:sz w:val="24"/>
                <w:szCs w:val="24"/>
              </w:rPr>
              <w:t>Elk Grove, CA 95757</w:t>
            </w:r>
          </w:p>
        </w:tc>
      </w:tr>
    </w:tbl>
    <w:p w14:paraId="75187394" w14:textId="782B2B51" w:rsidR="00C36F36" w:rsidRDefault="00C36F36"/>
    <w:tbl>
      <w:tblPr>
        <w:tblStyle w:val="TableGrid"/>
        <w:tblW w:w="9777" w:type="dxa"/>
        <w:jc w:val="center"/>
        <w:tblLayout w:type="fixed"/>
        <w:tblLook w:val="01E0" w:firstRow="1" w:lastRow="1" w:firstColumn="1" w:lastColumn="1" w:noHBand="0" w:noVBand="0"/>
        <w:tblCaption w:val="Dealer Contract Information"/>
        <w:tblDescription w:val="Dealer Contract Information"/>
      </w:tblPr>
      <w:tblGrid>
        <w:gridCol w:w="1890"/>
        <w:gridCol w:w="3837"/>
        <w:gridCol w:w="4050"/>
      </w:tblGrid>
      <w:tr w:rsidR="00964079" w:rsidRPr="00964079" w14:paraId="3EF79F05" w14:textId="77777777" w:rsidTr="00CF4117">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47358D1C"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lastRenderedPageBreak/>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52BD77D2" w14:textId="482B9142" w:rsidR="0064177A" w:rsidRPr="00CF4117" w:rsidRDefault="00837B13"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Elk Grove Auto</w:t>
            </w:r>
            <w:r w:rsidR="001978FE">
              <w:rPr>
                <w:rFonts w:cs="Arial"/>
                <w:b/>
                <w:sz w:val="24"/>
                <w:szCs w:val="24"/>
              </w:rPr>
              <w:t xml:space="preserve"> Group</w:t>
            </w:r>
          </w:p>
          <w:p w14:paraId="1ED7A27F" w14:textId="04E96C50"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sidR="0064177A">
              <w:rPr>
                <w:rFonts w:cs="Arial"/>
                <w:sz w:val="24"/>
                <w:szCs w:val="24"/>
              </w:rPr>
              <w:t>22</w:t>
            </w:r>
            <w:r w:rsidRPr="00CF4117">
              <w:rPr>
                <w:rFonts w:cs="Arial"/>
                <w:sz w:val="24"/>
                <w:szCs w:val="24"/>
              </w:rPr>
              <w:t>-</w:t>
            </w:r>
            <w:r w:rsidR="00105323">
              <w:rPr>
                <w:rFonts w:cs="Arial"/>
                <w:sz w:val="24"/>
                <w:szCs w:val="24"/>
              </w:rPr>
              <w:t>23-20</w:t>
            </w:r>
            <w:r w:rsidRPr="00CF4117">
              <w:rPr>
                <w:rFonts w:cs="Arial"/>
                <w:sz w:val="24"/>
                <w:szCs w:val="24"/>
              </w:rPr>
              <w:t>E</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49AA9153" w14:textId="1E1C2249" w:rsidR="0064177A" w:rsidRPr="00CF4117" w:rsidRDefault="00837B13"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Downtown Ford Sales</w:t>
            </w:r>
          </w:p>
          <w:p w14:paraId="733E7ABD" w14:textId="62CDA9B2"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Contract # 1-</w:t>
            </w:r>
            <w:r w:rsidR="0064177A">
              <w:rPr>
                <w:rFonts w:cs="Arial"/>
                <w:sz w:val="24"/>
                <w:szCs w:val="24"/>
              </w:rPr>
              <w:t>22</w:t>
            </w:r>
            <w:r w:rsidRPr="00CF4117">
              <w:rPr>
                <w:rFonts w:cs="Arial"/>
                <w:sz w:val="24"/>
                <w:szCs w:val="24"/>
              </w:rPr>
              <w:t>-</w:t>
            </w:r>
            <w:r w:rsidR="00105323">
              <w:rPr>
                <w:rFonts w:cs="Arial"/>
                <w:sz w:val="24"/>
                <w:szCs w:val="24"/>
              </w:rPr>
              <w:t>23-20</w:t>
            </w:r>
            <w:r w:rsidRPr="00CF4117">
              <w:rPr>
                <w:rFonts w:cs="Arial"/>
                <w:sz w:val="24"/>
                <w:szCs w:val="24"/>
              </w:rPr>
              <w:t>F</w:t>
            </w:r>
          </w:p>
        </w:tc>
      </w:tr>
      <w:tr w:rsidR="00964079" w:rsidRPr="00964079" w14:paraId="6C41838B" w14:textId="77777777" w:rsidTr="00CF4117">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3C9C4E1F"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536DC3CB" w14:textId="79E4A264" w:rsidR="00964079" w:rsidRPr="00CF4117" w:rsidRDefault="002C228F" w:rsidP="00CF4117">
            <w:pPr>
              <w:tabs>
                <w:tab w:val="left" w:pos="0"/>
                <w:tab w:val="right" w:pos="4200"/>
                <w:tab w:val="left" w:pos="4560"/>
              </w:tabs>
              <w:spacing w:after="20"/>
              <w:rPr>
                <w:rFonts w:cs="Arial"/>
                <w:sz w:val="24"/>
                <w:szCs w:val="24"/>
              </w:rPr>
            </w:pPr>
            <w:r>
              <w:rPr>
                <w:rFonts w:cs="Arial"/>
                <w:sz w:val="24"/>
                <w:szCs w:val="24"/>
              </w:rPr>
              <w:t>Jerry Powers</w:t>
            </w:r>
          </w:p>
        </w:tc>
        <w:tc>
          <w:tcPr>
            <w:tcW w:w="4050" w:type="dxa"/>
            <w:tcBorders>
              <w:top w:val="single" w:sz="12" w:space="0" w:color="auto"/>
              <w:left w:val="single" w:sz="12" w:space="0" w:color="auto"/>
              <w:right w:val="single" w:sz="12" w:space="0" w:color="auto"/>
            </w:tcBorders>
          </w:tcPr>
          <w:p w14:paraId="34FD15FE" w14:textId="33A21790" w:rsidR="00FB683E" w:rsidRPr="00935396" w:rsidRDefault="005A115E"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935396">
              <w:rPr>
                <w:rFonts w:cs="Arial"/>
                <w:sz w:val="24"/>
                <w:szCs w:val="24"/>
              </w:rPr>
              <w:t>Kayla Dean</w:t>
            </w:r>
          </w:p>
        </w:tc>
      </w:tr>
      <w:tr w:rsidR="00964079" w:rsidRPr="00964079" w14:paraId="5BC0FDFF" w14:textId="77777777" w:rsidTr="00CF4117">
        <w:trPr>
          <w:cantSplit/>
          <w:tblHeader/>
          <w:jc w:val="center"/>
        </w:trPr>
        <w:tc>
          <w:tcPr>
            <w:tcW w:w="1890" w:type="dxa"/>
            <w:tcBorders>
              <w:left w:val="single" w:sz="12" w:space="0" w:color="auto"/>
              <w:right w:val="single" w:sz="12" w:space="0" w:color="auto"/>
            </w:tcBorders>
            <w:shd w:val="clear" w:color="auto" w:fill="E0E0E0"/>
          </w:tcPr>
          <w:p w14:paraId="28605645"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12DA68C4" w14:textId="3DB42C56" w:rsidR="00964079" w:rsidRPr="00CF4117" w:rsidRDefault="00E729CF"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426-5752</w:t>
            </w:r>
          </w:p>
        </w:tc>
        <w:tc>
          <w:tcPr>
            <w:tcW w:w="4050" w:type="dxa"/>
            <w:tcBorders>
              <w:left w:val="single" w:sz="12" w:space="0" w:color="auto"/>
              <w:right w:val="single" w:sz="12" w:space="0" w:color="auto"/>
            </w:tcBorders>
          </w:tcPr>
          <w:p w14:paraId="5FF1D68E" w14:textId="6DE33479" w:rsidR="00FB683E" w:rsidRPr="00935396" w:rsidRDefault="005E5335"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935396">
              <w:rPr>
                <w:sz w:val="24"/>
                <w:szCs w:val="24"/>
              </w:rPr>
              <w:t>(916</w:t>
            </w:r>
            <w:r w:rsidR="005A115E" w:rsidRPr="00935396">
              <w:rPr>
                <w:sz w:val="24"/>
                <w:szCs w:val="24"/>
              </w:rPr>
              <w:t>) 252-6128</w:t>
            </w:r>
          </w:p>
        </w:tc>
      </w:tr>
      <w:tr w:rsidR="00964079" w:rsidRPr="00964079" w14:paraId="0F26D03D" w14:textId="77777777" w:rsidTr="00CF4117">
        <w:trPr>
          <w:cantSplit/>
          <w:tblHeader/>
          <w:jc w:val="center"/>
        </w:trPr>
        <w:tc>
          <w:tcPr>
            <w:tcW w:w="1890" w:type="dxa"/>
            <w:tcBorders>
              <w:left w:val="single" w:sz="12" w:space="0" w:color="auto"/>
              <w:right w:val="single" w:sz="12" w:space="0" w:color="auto"/>
            </w:tcBorders>
            <w:shd w:val="clear" w:color="auto" w:fill="E0E0E0"/>
          </w:tcPr>
          <w:p w14:paraId="15DCF582"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58C335D8" w14:textId="218E7595" w:rsidR="00964079" w:rsidRPr="00CF4117" w:rsidRDefault="00E729CF"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421-0149</w:t>
            </w:r>
          </w:p>
        </w:tc>
        <w:tc>
          <w:tcPr>
            <w:tcW w:w="4050" w:type="dxa"/>
            <w:tcBorders>
              <w:left w:val="single" w:sz="12" w:space="0" w:color="auto"/>
              <w:right w:val="single" w:sz="12" w:space="0" w:color="auto"/>
            </w:tcBorders>
          </w:tcPr>
          <w:p w14:paraId="53F59375" w14:textId="60E6564D" w:rsidR="00964079" w:rsidRPr="00935396" w:rsidRDefault="001B7292"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935396">
              <w:rPr>
                <w:rFonts w:cs="Arial"/>
                <w:sz w:val="24"/>
                <w:szCs w:val="24"/>
              </w:rPr>
              <w:t>(916) 492-6633</w:t>
            </w:r>
          </w:p>
        </w:tc>
      </w:tr>
      <w:tr w:rsidR="00F04418" w:rsidRPr="00964079" w14:paraId="12CE7D7E" w14:textId="77777777" w:rsidTr="00CF4117">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5F0F7ABE" w14:textId="77777777" w:rsidR="00F04418" w:rsidRPr="00CF4117" w:rsidRDefault="00F04418" w:rsidP="00F04418">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6FE4A8E8" w14:textId="13B46D23" w:rsidR="00F04418" w:rsidRPr="00695B18" w:rsidRDefault="00695B18" w:rsidP="00F04418">
            <w:pPr>
              <w:tabs>
                <w:tab w:val="left" w:pos="540"/>
                <w:tab w:val="left" w:pos="900"/>
                <w:tab w:val="left" w:pos="1260"/>
                <w:tab w:val="left" w:pos="1440"/>
                <w:tab w:val="left" w:pos="1620"/>
                <w:tab w:val="left" w:pos="2880"/>
                <w:tab w:val="left" w:pos="3420"/>
                <w:tab w:val="left" w:pos="4410"/>
                <w:tab w:val="left" w:pos="5760"/>
              </w:tabs>
              <w:rPr>
                <w:rFonts w:cs="Arial"/>
                <w:color w:val="000000" w:themeColor="text1"/>
                <w:sz w:val="24"/>
                <w:szCs w:val="24"/>
              </w:rPr>
            </w:pPr>
            <w:hyperlink r:id="rId43" w:history="1">
              <w:r w:rsidRPr="003F5A5A">
                <w:rPr>
                  <w:rStyle w:val="Hyperlink"/>
                  <w:rFonts w:cs="Arial"/>
                  <w:sz w:val="24"/>
                  <w:szCs w:val="24"/>
                </w:rPr>
                <w:t>jpowers@knightelkgrove.com</w:t>
              </w:r>
            </w:hyperlink>
          </w:p>
        </w:tc>
        <w:tc>
          <w:tcPr>
            <w:tcW w:w="4050" w:type="dxa"/>
            <w:tcBorders>
              <w:left w:val="single" w:sz="12" w:space="0" w:color="auto"/>
              <w:bottom w:val="single" w:sz="4" w:space="0" w:color="auto"/>
              <w:right w:val="single" w:sz="12" w:space="0" w:color="auto"/>
            </w:tcBorders>
          </w:tcPr>
          <w:p w14:paraId="3230BCF9" w14:textId="69FE7EC9" w:rsidR="00F04418" w:rsidRPr="00935396" w:rsidRDefault="00F04418" w:rsidP="00F04418">
            <w:pPr>
              <w:spacing w:after="60"/>
              <w:rPr>
                <w:rFonts w:cs="Arial"/>
                <w:sz w:val="24"/>
                <w:szCs w:val="24"/>
              </w:rPr>
            </w:pPr>
            <w:hyperlink r:id="rId44" w:history="1">
              <w:r w:rsidRPr="006F643C">
                <w:rPr>
                  <w:rStyle w:val="Hyperlink"/>
                  <w:rFonts w:cs="Arial"/>
                  <w:sz w:val="24"/>
                  <w:szCs w:val="24"/>
                </w:rPr>
                <w:t>kayladean@fordsacramento.com</w:t>
              </w:r>
            </w:hyperlink>
          </w:p>
        </w:tc>
      </w:tr>
      <w:tr w:rsidR="00964079" w:rsidRPr="00964079" w14:paraId="6CF576CF" w14:textId="77777777" w:rsidTr="00CF4117">
        <w:trPr>
          <w:cantSplit/>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16B106DE"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0CC53AD1" w14:textId="77777777" w:rsidR="00964079" w:rsidRDefault="00E729C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Elk Grove Auto Group</w:t>
            </w:r>
          </w:p>
          <w:p w14:paraId="5F4D12B4" w14:textId="77777777" w:rsidR="00E729CF" w:rsidRDefault="00E729C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8575 Laguna Grove Dr</w:t>
            </w:r>
          </w:p>
          <w:p w14:paraId="184C3A2C" w14:textId="03483D9E" w:rsidR="00E729CF" w:rsidRPr="00CF4117" w:rsidRDefault="00E729C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Elk Grove, CA 95757</w:t>
            </w:r>
          </w:p>
        </w:tc>
        <w:tc>
          <w:tcPr>
            <w:tcW w:w="4050" w:type="dxa"/>
            <w:tcBorders>
              <w:top w:val="single" w:sz="4" w:space="0" w:color="auto"/>
              <w:left w:val="single" w:sz="12" w:space="0" w:color="auto"/>
              <w:bottom w:val="single" w:sz="12" w:space="0" w:color="auto"/>
              <w:right w:val="single" w:sz="12" w:space="0" w:color="auto"/>
            </w:tcBorders>
          </w:tcPr>
          <w:p w14:paraId="17C0B200" w14:textId="77777777" w:rsidR="00964079" w:rsidRPr="001978FE" w:rsidRDefault="001978FE" w:rsidP="00CF4117">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Downtown Ford Sales</w:t>
            </w:r>
          </w:p>
          <w:p w14:paraId="0CE644C7" w14:textId="77777777" w:rsidR="001978FE" w:rsidRPr="001978FE" w:rsidRDefault="001978FE" w:rsidP="00CF4117">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525 N 16</w:t>
            </w:r>
            <w:r w:rsidRPr="001978FE">
              <w:rPr>
                <w:rFonts w:cs="Arial"/>
                <w:bCs/>
                <w:sz w:val="24"/>
                <w:szCs w:val="24"/>
                <w:vertAlign w:val="superscript"/>
              </w:rPr>
              <w:t>th</w:t>
            </w:r>
            <w:r w:rsidRPr="001978FE">
              <w:rPr>
                <w:rFonts w:cs="Arial"/>
                <w:bCs/>
                <w:sz w:val="24"/>
                <w:szCs w:val="24"/>
              </w:rPr>
              <w:t xml:space="preserve"> St</w:t>
            </w:r>
          </w:p>
          <w:p w14:paraId="13422E43" w14:textId="78068C35" w:rsidR="001978FE" w:rsidRPr="00CF4117" w:rsidRDefault="001978FE" w:rsidP="00CF4117">
            <w:pPr>
              <w:tabs>
                <w:tab w:val="left" w:pos="540"/>
                <w:tab w:val="left" w:pos="900"/>
                <w:tab w:val="left" w:pos="1260"/>
                <w:tab w:val="left" w:pos="1440"/>
                <w:tab w:val="left" w:pos="1620"/>
                <w:tab w:val="left" w:pos="2880"/>
                <w:tab w:val="left" w:pos="3420"/>
                <w:tab w:val="left" w:pos="4410"/>
                <w:tab w:val="left" w:pos="5760"/>
              </w:tabs>
              <w:rPr>
                <w:rFonts w:cs="Arial"/>
                <w:b/>
                <w:color w:val="FF0000"/>
                <w:sz w:val="24"/>
                <w:szCs w:val="24"/>
              </w:rPr>
            </w:pPr>
            <w:r w:rsidRPr="001978FE">
              <w:rPr>
                <w:rFonts w:cs="Arial"/>
                <w:bCs/>
                <w:sz w:val="24"/>
                <w:szCs w:val="24"/>
              </w:rPr>
              <w:t>Sacramento</w:t>
            </w:r>
            <w:r w:rsidR="002C228F">
              <w:rPr>
                <w:rFonts w:cs="Arial"/>
                <w:bCs/>
                <w:sz w:val="24"/>
                <w:szCs w:val="24"/>
              </w:rPr>
              <w:t>,</w:t>
            </w:r>
            <w:r w:rsidRPr="001978FE">
              <w:rPr>
                <w:rFonts w:cs="Arial"/>
                <w:bCs/>
                <w:sz w:val="24"/>
                <w:szCs w:val="24"/>
              </w:rPr>
              <w:t xml:space="preserve"> CA 95811</w:t>
            </w:r>
          </w:p>
        </w:tc>
      </w:tr>
    </w:tbl>
    <w:p w14:paraId="592CFA9E" w14:textId="77777777" w:rsidR="00C36F36" w:rsidRDefault="00C36F36"/>
    <w:tbl>
      <w:tblPr>
        <w:tblStyle w:val="TableGrid"/>
        <w:tblW w:w="9885" w:type="dxa"/>
        <w:jc w:val="center"/>
        <w:tblLayout w:type="fixed"/>
        <w:tblLook w:val="01E0" w:firstRow="1" w:lastRow="1" w:firstColumn="1" w:lastColumn="1" w:noHBand="0" w:noVBand="0"/>
        <w:tblCaption w:val="Dealer Contract Information"/>
        <w:tblDescription w:val="Dealer Contract Information"/>
      </w:tblPr>
      <w:tblGrid>
        <w:gridCol w:w="1890"/>
        <w:gridCol w:w="3837"/>
        <w:gridCol w:w="4158"/>
      </w:tblGrid>
      <w:tr w:rsidR="00964079" w:rsidRPr="00964079" w14:paraId="3DFCBC71" w14:textId="77777777" w:rsidTr="00CF4117">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1FDBE56D"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2F95F56B" w14:textId="7D52E36E" w:rsidR="0064177A" w:rsidRPr="00CF4117" w:rsidRDefault="001978FE"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Watsonville Fleet Group</w:t>
            </w:r>
          </w:p>
          <w:p w14:paraId="7EA90E88" w14:textId="5C1386AE"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sidR="0064177A">
              <w:rPr>
                <w:rFonts w:cs="Arial"/>
                <w:sz w:val="24"/>
                <w:szCs w:val="24"/>
              </w:rPr>
              <w:t>22</w:t>
            </w:r>
            <w:r w:rsidRPr="00CF4117">
              <w:rPr>
                <w:rFonts w:cs="Arial"/>
                <w:sz w:val="24"/>
                <w:szCs w:val="24"/>
              </w:rPr>
              <w:t>-</w:t>
            </w:r>
            <w:r w:rsidR="00105323">
              <w:rPr>
                <w:rFonts w:cs="Arial"/>
                <w:sz w:val="24"/>
                <w:szCs w:val="24"/>
              </w:rPr>
              <w:t>23-20</w:t>
            </w:r>
            <w:r w:rsidRPr="00CF4117">
              <w:rPr>
                <w:rFonts w:cs="Arial"/>
                <w:sz w:val="24"/>
                <w:szCs w:val="24"/>
              </w:rPr>
              <w:t>G</w:t>
            </w:r>
          </w:p>
        </w:tc>
        <w:tc>
          <w:tcPr>
            <w:tcW w:w="4158" w:type="dxa"/>
            <w:tcBorders>
              <w:top w:val="single" w:sz="12" w:space="0" w:color="auto"/>
              <w:left w:val="single" w:sz="12" w:space="0" w:color="auto"/>
              <w:bottom w:val="single" w:sz="12" w:space="0" w:color="auto"/>
              <w:right w:val="single" w:sz="12" w:space="0" w:color="auto"/>
            </w:tcBorders>
            <w:shd w:val="clear" w:color="auto" w:fill="CCCCCC"/>
            <w:vAlign w:val="center"/>
          </w:tcPr>
          <w:p w14:paraId="26F4E2AA" w14:textId="4675D5F0" w:rsidR="0064177A" w:rsidRPr="00CF4117" w:rsidRDefault="001978FE"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CA Car Group</w:t>
            </w:r>
          </w:p>
          <w:p w14:paraId="1D46BE3C" w14:textId="7320DFA9"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sidR="0064177A">
              <w:rPr>
                <w:rFonts w:cs="Arial"/>
                <w:sz w:val="24"/>
                <w:szCs w:val="24"/>
              </w:rPr>
              <w:t>22</w:t>
            </w:r>
            <w:r w:rsidRPr="00CF4117">
              <w:rPr>
                <w:rFonts w:cs="Arial"/>
                <w:sz w:val="24"/>
                <w:szCs w:val="24"/>
              </w:rPr>
              <w:t>-</w:t>
            </w:r>
            <w:r w:rsidR="00105323">
              <w:rPr>
                <w:rFonts w:cs="Arial"/>
                <w:sz w:val="24"/>
                <w:szCs w:val="24"/>
              </w:rPr>
              <w:t>23-20</w:t>
            </w:r>
            <w:r w:rsidRPr="00CF4117">
              <w:rPr>
                <w:rFonts w:cs="Arial"/>
                <w:sz w:val="24"/>
                <w:szCs w:val="24"/>
              </w:rPr>
              <w:t>H</w:t>
            </w:r>
          </w:p>
        </w:tc>
      </w:tr>
      <w:tr w:rsidR="00964079" w:rsidRPr="00964079" w14:paraId="4E7D254E" w14:textId="77777777" w:rsidTr="00CF4117">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23D6212E"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68C3AB4A" w14:textId="2AFB5B35" w:rsidR="00964079" w:rsidRPr="00CF4117" w:rsidRDefault="00DE3C4F" w:rsidP="00CF4117">
            <w:pPr>
              <w:tabs>
                <w:tab w:val="left" w:pos="0"/>
                <w:tab w:val="right" w:pos="4200"/>
                <w:tab w:val="left" w:pos="4560"/>
              </w:tabs>
              <w:spacing w:after="20"/>
              <w:rPr>
                <w:rFonts w:cs="Arial"/>
                <w:sz w:val="24"/>
                <w:szCs w:val="24"/>
              </w:rPr>
            </w:pPr>
            <w:r>
              <w:rPr>
                <w:rFonts w:cs="Arial"/>
                <w:sz w:val="24"/>
                <w:szCs w:val="24"/>
              </w:rPr>
              <w:t>Yesenia Covarrubias</w:t>
            </w:r>
          </w:p>
        </w:tc>
        <w:tc>
          <w:tcPr>
            <w:tcW w:w="4158" w:type="dxa"/>
            <w:tcBorders>
              <w:top w:val="single" w:sz="12" w:space="0" w:color="auto"/>
              <w:left w:val="single" w:sz="12" w:space="0" w:color="auto"/>
              <w:bottom w:val="single" w:sz="8" w:space="0" w:color="auto"/>
              <w:right w:val="single" w:sz="12" w:space="0" w:color="auto"/>
            </w:tcBorders>
          </w:tcPr>
          <w:p w14:paraId="358F1DF6" w14:textId="7F55F9ED" w:rsidR="00964079" w:rsidRPr="0030520B" w:rsidRDefault="0030520B" w:rsidP="00CF4117">
            <w:pPr>
              <w:tabs>
                <w:tab w:val="left" w:pos="0"/>
                <w:tab w:val="right" w:pos="4200"/>
                <w:tab w:val="left" w:pos="4560"/>
              </w:tabs>
              <w:spacing w:after="20"/>
              <w:rPr>
                <w:rFonts w:cs="Arial"/>
                <w:b/>
                <w:bCs/>
                <w:i/>
                <w:iCs/>
                <w:color w:val="C00000"/>
                <w:sz w:val="24"/>
                <w:szCs w:val="24"/>
              </w:rPr>
            </w:pPr>
            <w:r w:rsidRPr="0030520B">
              <w:rPr>
                <w:rFonts w:cs="Arial"/>
                <w:b/>
                <w:bCs/>
                <w:i/>
                <w:iCs/>
                <w:color w:val="C00000"/>
                <w:sz w:val="24"/>
                <w:szCs w:val="24"/>
              </w:rPr>
              <w:t>*</w:t>
            </w:r>
            <w:r w:rsidR="00C61F9B" w:rsidRPr="0030520B">
              <w:rPr>
                <w:rFonts w:cs="Arial"/>
                <w:b/>
                <w:bCs/>
                <w:i/>
                <w:iCs/>
                <w:color w:val="C00000"/>
                <w:sz w:val="24"/>
                <w:szCs w:val="24"/>
              </w:rPr>
              <w:t>Chris Sims</w:t>
            </w:r>
            <w:r w:rsidRPr="0030520B">
              <w:rPr>
                <w:rFonts w:cs="Arial"/>
                <w:b/>
                <w:bCs/>
                <w:i/>
                <w:iCs/>
                <w:color w:val="C00000"/>
                <w:sz w:val="24"/>
                <w:szCs w:val="24"/>
              </w:rPr>
              <w:t>*</w:t>
            </w:r>
          </w:p>
        </w:tc>
      </w:tr>
      <w:tr w:rsidR="00964079" w:rsidRPr="00964079" w14:paraId="66FD077F" w14:textId="77777777" w:rsidTr="00CF4117">
        <w:trPr>
          <w:cantSplit/>
          <w:tblHeader/>
          <w:jc w:val="center"/>
        </w:trPr>
        <w:tc>
          <w:tcPr>
            <w:tcW w:w="1890" w:type="dxa"/>
            <w:tcBorders>
              <w:left w:val="single" w:sz="12" w:space="0" w:color="auto"/>
              <w:right w:val="single" w:sz="12" w:space="0" w:color="auto"/>
            </w:tcBorders>
            <w:shd w:val="clear" w:color="auto" w:fill="E0E0E0"/>
          </w:tcPr>
          <w:p w14:paraId="320D115B"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3A5F98BD" w14:textId="6C791941" w:rsidR="00964079" w:rsidRPr="00CF4117" w:rsidRDefault="00DE3C4F"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457-5590</w:t>
            </w:r>
          </w:p>
        </w:tc>
        <w:tc>
          <w:tcPr>
            <w:tcW w:w="4158" w:type="dxa"/>
            <w:tcBorders>
              <w:top w:val="single" w:sz="8" w:space="0" w:color="auto"/>
              <w:left w:val="single" w:sz="12" w:space="0" w:color="auto"/>
              <w:bottom w:val="single" w:sz="8" w:space="0" w:color="auto"/>
              <w:right w:val="single" w:sz="12" w:space="0" w:color="auto"/>
            </w:tcBorders>
          </w:tcPr>
          <w:p w14:paraId="00736BD9" w14:textId="6AE7C23C" w:rsidR="00964079" w:rsidRPr="0030520B" w:rsidRDefault="0030520B" w:rsidP="00CF4117">
            <w:pPr>
              <w:tabs>
                <w:tab w:val="left" w:pos="540"/>
                <w:tab w:val="left" w:pos="900"/>
                <w:tab w:val="left" w:pos="1260"/>
                <w:tab w:val="left" w:pos="1440"/>
                <w:tab w:val="left" w:pos="1620"/>
                <w:tab w:val="left" w:pos="2880"/>
                <w:tab w:val="left" w:pos="3420"/>
                <w:tab w:val="left" w:pos="4410"/>
                <w:tab w:val="left" w:pos="5760"/>
              </w:tabs>
              <w:rPr>
                <w:rFonts w:cs="Arial"/>
                <w:b/>
                <w:bCs/>
                <w:i/>
                <w:iCs/>
                <w:color w:val="C00000"/>
                <w:sz w:val="24"/>
                <w:szCs w:val="24"/>
              </w:rPr>
            </w:pPr>
            <w:r w:rsidRPr="0030520B">
              <w:rPr>
                <w:rFonts w:cs="Arial"/>
                <w:b/>
                <w:bCs/>
                <w:i/>
                <w:iCs/>
                <w:color w:val="C00000"/>
                <w:sz w:val="24"/>
                <w:szCs w:val="24"/>
              </w:rPr>
              <w:t>*</w:t>
            </w:r>
            <w:r w:rsidR="00DE3C4F" w:rsidRPr="0030520B">
              <w:rPr>
                <w:rFonts w:cs="Arial"/>
                <w:b/>
                <w:bCs/>
                <w:i/>
                <w:iCs/>
                <w:color w:val="C00000"/>
                <w:sz w:val="24"/>
                <w:szCs w:val="24"/>
              </w:rPr>
              <w:t xml:space="preserve">(925) </w:t>
            </w:r>
            <w:r w:rsidR="00C61F9B" w:rsidRPr="0030520B">
              <w:rPr>
                <w:rFonts w:cs="Arial"/>
                <w:b/>
                <w:bCs/>
                <w:i/>
                <w:iCs/>
                <w:color w:val="C00000"/>
                <w:sz w:val="24"/>
                <w:szCs w:val="24"/>
              </w:rPr>
              <w:t>330-9115</w:t>
            </w:r>
            <w:r w:rsidRPr="0030520B">
              <w:rPr>
                <w:rFonts w:cs="Arial"/>
                <w:b/>
                <w:bCs/>
                <w:i/>
                <w:iCs/>
                <w:color w:val="C00000"/>
                <w:sz w:val="24"/>
                <w:szCs w:val="24"/>
              </w:rPr>
              <w:t>*</w:t>
            </w:r>
          </w:p>
        </w:tc>
      </w:tr>
      <w:tr w:rsidR="00964079" w:rsidRPr="00964079" w14:paraId="7438E59B" w14:textId="77777777" w:rsidTr="00CF4117">
        <w:trPr>
          <w:cantSplit/>
          <w:tblHeader/>
          <w:jc w:val="center"/>
        </w:trPr>
        <w:tc>
          <w:tcPr>
            <w:tcW w:w="1890" w:type="dxa"/>
            <w:tcBorders>
              <w:left w:val="single" w:sz="12" w:space="0" w:color="auto"/>
              <w:right w:val="single" w:sz="12" w:space="0" w:color="auto"/>
            </w:tcBorders>
            <w:shd w:val="clear" w:color="auto" w:fill="E0E0E0"/>
          </w:tcPr>
          <w:p w14:paraId="14157EAA"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17A8F170" w14:textId="2B3EB695" w:rsidR="00964079" w:rsidRPr="00CF4117" w:rsidRDefault="00DE3C4F"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457-5593</w:t>
            </w:r>
          </w:p>
        </w:tc>
        <w:tc>
          <w:tcPr>
            <w:tcW w:w="4158" w:type="dxa"/>
            <w:tcBorders>
              <w:top w:val="single" w:sz="8" w:space="0" w:color="auto"/>
              <w:left w:val="single" w:sz="12" w:space="0" w:color="auto"/>
              <w:bottom w:val="single" w:sz="8" w:space="0" w:color="auto"/>
              <w:right w:val="single" w:sz="12" w:space="0" w:color="auto"/>
            </w:tcBorders>
          </w:tcPr>
          <w:p w14:paraId="47431993" w14:textId="1CAC62C5" w:rsidR="00964079" w:rsidRPr="00CF4117" w:rsidRDefault="00DE3C4F"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N/A</w:t>
            </w:r>
          </w:p>
        </w:tc>
      </w:tr>
      <w:tr w:rsidR="00964079" w:rsidRPr="00964079" w14:paraId="652D858C" w14:textId="77777777" w:rsidTr="00CF4117">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45CD56E8"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718BD5D3" w14:textId="269444E4" w:rsidR="00DE3C4F" w:rsidRPr="00CF4117" w:rsidRDefault="00DE3C4F" w:rsidP="00DE3C4F">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hyperlink r:id="rId45" w:history="1">
              <w:r w:rsidRPr="00F62F6E">
                <w:rPr>
                  <w:rStyle w:val="Hyperlink"/>
                  <w:rFonts w:cs="Arial"/>
                  <w:sz w:val="24"/>
                  <w:szCs w:val="24"/>
                </w:rPr>
                <w:t>yesenia@watsonvillefleetgroup.com</w:t>
              </w:r>
            </w:hyperlink>
          </w:p>
        </w:tc>
        <w:tc>
          <w:tcPr>
            <w:tcW w:w="4158" w:type="dxa"/>
            <w:tcBorders>
              <w:top w:val="single" w:sz="8" w:space="0" w:color="auto"/>
              <w:left w:val="single" w:sz="12" w:space="0" w:color="auto"/>
              <w:bottom w:val="single" w:sz="4" w:space="0" w:color="auto"/>
              <w:right w:val="single" w:sz="12" w:space="0" w:color="auto"/>
            </w:tcBorders>
          </w:tcPr>
          <w:p w14:paraId="0A90DB36" w14:textId="52B4691C" w:rsidR="00964079" w:rsidRPr="0030520B" w:rsidRDefault="0030520B" w:rsidP="00CF4117">
            <w:pPr>
              <w:rPr>
                <w:rFonts w:cs="Arial"/>
                <w:b/>
                <w:bCs/>
                <w:i/>
                <w:iCs/>
                <w:color w:val="C00000"/>
                <w:sz w:val="24"/>
                <w:szCs w:val="24"/>
              </w:rPr>
            </w:pPr>
            <w:r w:rsidRPr="0030520B">
              <w:rPr>
                <w:rFonts w:cs="Arial"/>
                <w:b/>
                <w:bCs/>
                <w:i/>
                <w:iCs/>
                <w:color w:val="C00000"/>
                <w:sz w:val="24"/>
                <w:szCs w:val="24"/>
              </w:rPr>
              <w:t>*</w:t>
            </w:r>
            <w:hyperlink r:id="rId46" w:history="1">
              <w:r w:rsidRPr="0030520B">
                <w:rPr>
                  <w:rStyle w:val="Hyperlink"/>
                  <w:rFonts w:cs="Arial"/>
                  <w:b/>
                  <w:bCs/>
                  <w:i/>
                  <w:iCs/>
                  <w:color w:val="C00000"/>
                  <w:sz w:val="24"/>
                  <w:szCs w:val="24"/>
                </w:rPr>
                <w:t>Chris.Sims@cacargroup.com</w:t>
              </w:r>
            </w:hyperlink>
            <w:r w:rsidRPr="0030520B">
              <w:rPr>
                <w:rFonts w:cs="Arial"/>
                <w:b/>
                <w:bCs/>
                <w:i/>
                <w:iCs/>
                <w:color w:val="C00000"/>
                <w:sz w:val="24"/>
                <w:szCs w:val="24"/>
              </w:rPr>
              <w:t>*</w:t>
            </w:r>
          </w:p>
          <w:p w14:paraId="1C96EDCD" w14:textId="6A0CDD40" w:rsidR="00DE3C4F" w:rsidRPr="00CF4117" w:rsidRDefault="00DE3C4F" w:rsidP="00CF4117">
            <w:pPr>
              <w:rPr>
                <w:rFonts w:cs="Arial"/>
                <w:sz w:val="24"/>
                <w:szCs w:val="24"/>
              </w:rPr>
            </w:pPr>
          </w:p>
        </w:tc>
      </w:tr>
      <w:tr w:rsidR="00964079" w:rsidRPr="00964079" w14:paraId="6386E7D5" w14:textId="77777777" w:rsidTr="00CF4117">
        <w:trPr>
          <w:cantSplit/>
          <w:trHeight w:val="773"/>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1E692EEB"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522D9582" w14:textId="1A6539C8" w:rsidR="00964079" w:rsidRDefault="00DE3C4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Watsonville Fleet Group</w:t>
            </w:r>
          </w:p>
          <w:p w14:paraId="464681FF" w14:textId="77777777" w:rsidR="00DE3C4F" w:rsidRDefault="00DE3C4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1601 W. Main Street</w:t>
            </w:r>
          </w:p>
          <w:p w14:paraId="1FE2590A" w14:textId="750FF222" w:rsidR="00DE3C4F" w:rsidRPr="00CF4117" w:rsidRDefault="00DE3C4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Alhambra, CA 91801</w:t>
            </w:r>
          </w:p>
        </w:tc>
        <w:tc>
          <w:tcPr>
            <w:tcW w:w="4158" w:type="dxa"/>
            <w:tcBorders>
              <w:top w:val="single" w:sz="4" w:space="0" w:color="auto"/>
              <w:left w:val="single" w:sz="12" w:space="0" w:color="auto"/>
              <w:bottom w:val="single" w:sz="12" w:space="0" w:color="auto"/>
              <w:right w:val="single" w:sz="12" w:space="0" w:color="auto"/>
            </w:tcBorders>
          </w:tcPr>
          <w:p w14:paraId="0A8BE49F" w14:textId="77777777" w:rsidR="00964079" w:rsidRDefault="00DE3C4F" w:rsidP="00CF4117">
            <w:pPr>
              <w:spacing w:after="60"/>
              <w:rPr>
                <w:rFonts w:cs="Arial"/>
                <w:sz w:val="24"/>
                <w:szCs w:val="24"/>
              </w:rPr>
            </w:pPr>
            <w:r>
              <w:rPr>
                <w:rFonts w:cs="Arial"/>
                <w:sz w:val="24"/>
                <w:szCs w:val="24"/>
              </w:rPr>
              <w:t>CA Car Group</w:t>
            </w:r>
          </w:p>
          <w:p w14:paraId="2025FF53" w14:textId="77777777" w:rsidR="00DE3C4F" w:rsidRDefault="00DE3C4F" w:rsidP="00CF4117">
            <w:pPr>
              <w:spacing w:after="60"/>
              <w:rPr>
                <w:rFonts w:cs="Arial"/>
                <w:sz w:val="24"/>
                <w:szCs w:val="24"/>
              </w:rPr>
            </w:pPr>
            <w:r>
              <w:rPr>
                <w:rFonts w:cs="Arial"/>
                <w:sz w:val="24"/>
                <w:szCs w:val="24"/>
              </w:rPr>
              <w:t>4200 John Monego Ct</w:t>
            </w:r>
          </w:p>
          <w:p w14:paraId="5DF6E39D" w14:textId="4356AF0F" w:rsidR="00DE3C4F" w:rsidRPr="00CF4117" w:rsidRDefault="00DE3C4F" w:rsidP="00CF4117">
            <w:pPr>
              <w:spacing w:after="60"/>
              <w:rPr>
                <w:rFonts w:cs="Arial"/>
                <w:sz w:val="24"/>
                <w:szCs w:val="24"/>
              </w:rPr>
            </w:pPr>
            <w:r>
              <w:rPr>
                <w:rFonts w:cs="Arial"/>
                <w:sz w:val="24"/>
                <w:szCs w:val="24"/>
              </w:rPr>
              <w:t>Dublin, CA 94568</w:t>
            </w:r>
          </w:p>
        </w:tc>
      </w:tr>
    </w:tbl>
    <w:p w14:paraId="56BE144F" w14:textId="2816E4E9" w:rsidR="001735B5" w:rsidRDefault="001735B5" w:rsidP="00CF4117">
      <w:pPr>
        <w:spacing w:after="200"/>
        <w:ind w:left="540"/>
      </w:pPr>
    </w:p>
    <w:tbl>
      <w:tblPr>
        <w:tblStyle w:val="TableGrid"/>
        <w:tblW w:w="9885" w:type="dxa"/>
        <w:jc w:val="center"/>
        <w:tblLayout w:type="fixed"/>
        <w:tblLook w:val="01E0" w:firstRow="1" w:lastRow="1" w:firstColumn="1" w:lastColumn="1" w:noHBand="0" w:noVBand="0"/>
      </w:tblPr>
      <w:tblGrid>
        <w:gridCol w:w="1890"/>
        <w:gridCol w:w="3837"/>
        <w:gridCol w:w="4158"/>
      </w:tblGrid>
      <w:tr w:rsidR="000C5E16" w:rsidRPr="00CF4117" w14:paraId="5ED89C60" w14:textId="77777777" w:rsidTr="009F0674">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0C522795"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46C52933" w14:textId="0AD273F8" w:rsidR="000C5E16" w:rsidRPr="00CF4117" w:rsidRDefault="001978FE"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Riverview International</w:t>
            </w:r>
            <w:r w:rsidR="002C228F">
              <w:rPr>
                <w:rFonts w:cs="Arial"/>
                <w:b/>
                <w:sz w:val="24"/>
                <w:szCs w:val="24"/>
              </w:rPr>
              <w:t xml:space="preserve"> Trucks</w:t>
            </w:r>
          </w:p>
          <w:p w14:paraId="14CA7637" w14:textId="7E34220D"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23-20I</w:t>
            </w:r>
          </w:p>
        </w:tc>
        <w:tc>
          <w:tcPr>
            <w:tcW w:w="4158" w:type="dxa"/>
            <w:tcBorders>
              <w:top w:val="single" w:sz="12" w:space="0" w:color="auto"/>
              <w:left w:val="single" w:sz="12" w:space="0" w:color="auto"/>
              <w:bottom w:val="single" w:sz="12" w:space="0" w:color="auto"/>
              <w:right w:val="single" w:sz="12" w:space="0" w:color="auto"/>
            </w:tcBorders>
            <w:shd w:val="clear" w:color="auto" w:fill="CCCCCC"/>
            <w:vAlign w:val="center"/>
          </w:tcPr>
          <w:p w14:paraId="3625CE55" w14:textId="0E5AC1FA" w:rsidR="000C5E16" w:rsidRPr="00CF4117" w:rsidRDefault="001978FE"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Sacramento Truck Center</w:t>
            </w:r>
          </w:p>
          <w:p w14:paraId="63696F1D" w14:textId="1728ED94"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23-20J</w:t>
            </w:r>
          </w:p>
        </w:tc>
      </w:tr>
      <w:tr w:rsidR="000C5E16" w:rsidRPr="00CF4117" w14:paraId="7BA5185A" w14:textId="77777777" w:rsidTr="009F0674">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36F3FDD8"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495E21AF" w14:textId="4A5C6491" w:rsidR="000C5E16" w:rsidRPr="00CF4117" w:rsidRDefault="002C228F" w:rsidP="009F0674">
            <w:pPr>
              <w:tabs>
                <w:tab w:val="left" w:pos="0"/>
                <w:tab w:val="right" w:pos="4200"/>
                <w:tab w:val="left" w:pos="4560"/>
              </w:tabs>
              <w:spacing w:after="20"/>
              <w:rPr>
                <w:rFonts w:cs="Arial"/>
                <w:sz w:val="24"/>
                <w:szCs w:val="24"/>
              </w:rPr>
            </w:pPr>
            <w:r>
              <w:rPr>
                <w:rFonts w:cs="Arial"/>
                <w:sz w:val="24"/>
                <w:szCs w:val="24"/>
              </w:rPr>
              <w:t>Jason Farrell</w:t>
            </w:r>
          </w:p>
        </w:tc>
        <w:tc>
          <w:tcPr>
            <w:tcW w:w="4158" w:type="dxa"/>
            <w:tcBorders>
              <w:top w:val="single" w:sz="12" w:space="0" w:color="auto"/>
              <w:left w:val="single" w:sz="12" w:space="0" w:color="auto"/>
              <w:bottom w:val="single" w:sz="8" w:space="0" w:color="auto"/>
              <w:right w:val="single" w:sz="12" w:space="0" w:color="auto"/>
            </w:tcBorders>
          </w:tcPr>
          <w:p w14:paraId="3B3F04BA" w14:textId="3D92228B" w:rsidR="000C5E16" w:rsidRPr="00CF4117" w:rsidRDefault="002C228F" w:rsidP="009F0674">
            <w:pPr>
              <w:tabs>
                <w:tab w:val="left" w:pos="0"/>
                <w:tab w:val="right" w:pos="4200"/>
                <w:tab w:val="left" w:pos="4560"/>
              </w:tabs>
              <w:spacing w:after="20"/>
              <w:rPr>
                <w:rFonts w:cs="Arial"/>
                <w:sz w:val="24"/>
                <w:szCs w:val="24"/>
              </w:rPr>
            </w:pPr>
            <w:r>
              <w:rPr>
                <w:rFonts w:cs="Arial"/>
                <w:sz w:val="24"/>
                <w:szCs w:val="24"/>
              </w:rPr>
              <w:t>Dean Needham</w:t>
            </w:r>
          </w:p>
        </w:tc>
      </w:tr>
      <w:tr w:rsidR="000C5E16" w:rsidRPr="00CF4117" w14:paraId="68CDA39F" w14:textId="77777777" w:rsidTr="009F0674">
        <w:trPr>
          <w:cantSplit/>
          <w:tblHeader/>
          <w:jc w:val="center"/>
        </w:trPr>
        <w:tc>
          <w:tcPr>
            <w:tcW w:w="1890" w:type="dxa"/>
            <w:tcBorders>
              <w:left w:val="single" w:sz="12" w:space="0" w:color="auto"/>
              <w:right w:val="single" w:sz="12" w:space="0" w:color="auto"/>
            </w:tcBorders>
            <w:shd w:val="clear" w:color="auto" w:fill="E0E0E0"/>
          </w:tcPr>
          <w:p w14:paraId="07A42B29"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40187E1D" w14:textId="3EDB0189" w:rsidR="000C5E16" w:rsidRPr="00CF4117" w:rsidRDefault="002C228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371-3110</w:t>
            </w:r>
          </w:p>
        </w:tc>
        <w:tc>
          <w:tcPr>
            <w:tcW w:w="4158" w:type="dxa"/>
            <w:tcBorders>
              <w:top w:val="single" w:sz="8" w:space="0" w:color="auto"/>
              <w:left w:val="single" w:sz="12" w:space="0" w:color="auto"/>
              <w:bottom w:val="single" w:sz="8" w:space="0" w:color="auto"/>
              <w:right w:val="single" w:sz="12" w:space="0" w:color="auto"/>
            </w:tcBorders>
          </w:tcPr>
          <w:p w14:paraId="06AAFD8C" w14:textId="4FD36D7E" w:rsidR="000C5E16" w:rsidRPr="00CF4117" w:rsidRDefault="002C228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286-2013</w:t>
            </w:r>
          </w:p>
        </w:tc>
      </w:tr>
      <w:tr w:rsidR="000C5E16" w:rsidRPr="00CF4117" w14:paraId="4CDA6E6C" w14:textId="77777777" w:rsidTr="009F0674">
        <w:trPr>
          <w:cantSplit/>
          <w:tblHeader/>
          <w:jc w:val="center"/>
        </w:trPr>
        <w:tc>
          <w:tcPr>
            <w:tcW w:w="1890" w:type="dxa"/>
            <w:tcBorders>
              <w:left w:val="single" w:sz="12" w:space="0" w:color="auto"/>
              <w:right w:val="single" w:sz="12" w:space="0" w:color="auto"/>
            </w:tcBorders>
            <w:shd w:val="clear" w:color="auto" w:fill="E0E0E0"/>
          </w:tcPr>
          <w:p w14:paraId="340AFAB5"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2440B378" w14:textId="6BABA011" w:rsidR="000C5E16" w:rsidRPr="00CF4117" w:rsidRDefault="002C228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372-8541</w:t>
            </w:r>
          </w:p>
        </w:tc>
        <w:tc>
          <w:tcPr>
            <w:tcW w:w="4158" w:type="dxa"/>
            <w:tcBorders>
              <w:top w:val="single" w:sz="8" w:space="0" w:color="auto"/>
              <w:left w:val="single" w:sz="12" w:space="0" w:color="auto"/>
              <w:bottom w:val="single" w:sz="8" w:space="0" w:color="auto"/>
              <w:right w:val="single" w:sz="12" w:space="0" w:color="auto"/>
            </w:tcBorders>
          </w:tcPr>
          <w:p w14:paraId="6131C188" w14:textId="339AECB9" w:rsidR="000C5E16" w:rsidRPr="00CF4117" w:rsidRDefault="002C228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286-2085</w:t>
            </w:r>
          </w:p>
        </w:tc>
      </w:tr>
      <w:tr w:rsidR="000C5E16" w:rsidRPr="00CF4117" w14:paraId="7173984C" w14:textId="77777777" w:rsidTr="009F0674">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72CB1446"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73D5C8F9" w14:textId="13D27BE1" w:rsidR="002C228F" w:rsidRPr="00CF4117" w:rsidRDefault="002C228F" w:rsidP="002C228F">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hyperlink r:id="rId47" w:history="1">
              <w:r w:rsidRPr="00F62F6E">
                <w:rPr>
                  <w:rStyle w:val="Hyperlink"/>
                  <w:rFonts w:cs="Arial"/>
                  <w:sz w:val="24"/>
                  <w:szCs w:val="24"/>
                </w:rPr>
                <w:t>jasonf@riverview-trucks.com</w:t>
              </w:r>
            </w:hyperlink>
          </w:p>
        </w:tc>
        <w:tc>
          <w:tcPr>
            <w:tcW w:w="4158" w:type="dxa"/>
            <w:tcBorders>
              <w:top w:val="single" w:sz="8" w:space="0" w:color="auto"/>
              <w:left w:val="single" w:sz="12" w:space="0" w:color="auto"/>
              <w:bottom w:val="single" w:sz="4" w:space="0" w:color="auto"/>
              <w:right w:val="single" w:sz="12" w:space="0" w:color="auto"/>
            </w:tcBorders>
          </w:tcPr>
          <w:p w14:paraId="6B8BE8EC" w14:textId="51E9CDAD" w:rsidR="002C228F" w:rsidRPr="00CF4117" w:rsidRDefault="002C228F" w:rsidP="002C228F">
            <w:pPr>
              <w:rPr>
                <w:rFonts w:cs="Arial"/>
                <w:sz w:val="24"/>
                <w:szCs w:val="24"/>
              </w:rPr>
            </w:pPr>
            <w:hyperlink r:id="rId48" w:history="1">
              <w:r w:rsidRPr="00F62F6E">
                <w:rPr>
                  <w:rStyle w:val="Hyperlink"/>
                  <w:rFonts w:cs="Arial"/>
                  <w:sz w:val="24"/>
                  <w:szCs w:val="24"/>
                </w:rPr>
                <w:t>dneedham@sacramentotruck.com</w:t>
              </w:r>
            </w:hyperlink>
          </w:p>
        </w:tc>
      </w:tr>
      <w:tr w:rsidR="000C5E16" w:rsidRPr="00CF4117" w14:paraId="38BED471" w14:textId="77777777" w:rsidTr="009F0674">
        <w:trPr>
          <w:cantSplit/>
          <w:trHeight w:val="773"/>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7AA69178"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2AD3DD9B" w14:textId="77777777" w:rsidR="000C5E16"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Riverview International Trucks</w:t>
            </w:r>
          </w:p>
          <w:p w14:paraId="70FEB9A4" w14:textId="77777777" w:rsidR="002C228F"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2445 Evergreen Avenue</w:t>
            </w:r>
          </w:p>
          <w:p w14:paraId="63279E28" w14:textId="058C873B" w:rsidR="002C228F" w:rsidRPr="00CF4117"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West Sacramento, CA 95691</w:t>
            </w:r>
          </w:p>
        </w:tc>
        <w:tc>
          <w:tcPr>
            <w:tcW w:w="4158" w:type="dxa"/>
            <w:tcBorders>
              <w:top w:val="single" w:sz="4" w:space="0" w:color="auto"/>
              <w:left w:val="single" w:sz="12" w:space="0" w:color="auto"/>
              <w:bottom w:val="single" w:sz="12" w:space="0" w:color="auto"/>
              <w:right w:val="single" w:sz="12" w:space="0" w:color="auto"/>
            </w:tcBorders>
          </w:tcPr>
          <w:p w14:paraId="607466B4" w14:textId="77777777" w:rsidR="000C5E16" w:rsidRDefault="002C228F" w:rsidP="009F0674">
            <w:pPr>
              <w:spacing w:after="60"/>
              <w:rPr>
                <w:rFonts w:cs="Arial"/>
                <w:sz w:val="24"/>
                <w:szCs w:val="24"/>
              </w:rPr>
            </w:pPr>
            <w:r>
              <w:rPr>
                <w:rFonts w:cs="Arial"/>
                <w:sz w:val="24"/>
                <w:szCs w:val="24"/>
              </w:rPr>
              <w:t>Sacramento Truck Center</w:t>
            </w:r>
          </w:p>
          <w:p w14:paraId="3D141174" w14:textId="77777777" w:rsidR="002C228F" w:rsidRDefault="002C228F" w:rsidP="009F0674">
            <w:pPr>
              <w:spacing w:after="60"/>
              <w:rPr>
                <w:rFonts w:cs="Arial"/>
                <w:sz w:val="24"/>
                <w:szCs w:val="24"/>
              </w:rPr>
            </w:pPr>
            <w:r>
              <w:rPr>
                <w:rFonts w:cs="Arial"/>
                <w:sz w:val="24"/>
                <w:szCs w:val="24"/>
              </w:rPr>
              <w:t>100 Opportunity Street</w:t>
            </w:r>
          </w:p>
          <w:p w14:paraId="01EB3E39" w14:textId="47F5E636" w:rsidR="002C228F" w:rsidRPr="00CF4117" w:rsidRDefault="002C228F" w:rsidP="009F0674">
            <w:pPr>
              <w:spacing w:after="60"/>
              <w:rPr>
                <w:rFonts w:cs="Arial"/>
                <w:sz w:val="24"/>
                <w:szCs w:val="24"/>
              </w:rPr>
            </w:pPr>
            <w:r>
              <w:rPr>
                <w:rFonts w:cs="Arial"/>
                <w:sz w:val="24"/>
                <w:szCs w:val="24"/>
              </w:rPr>
              <w:t>Sacramento, CA 95838</w:t>
            </w:r>
          </w:p>
        </w:tc>
      </w:tr>
    </w:tbl>
    <w:p w14:paraId="1158877B" w14:textId="182EFD77" w:rsidR="000C5E16" w:rsidRDefault="000C5E16" w:rsidP="00CF4117">
      <w:pPr>
        <w:spacing w:after="200"/>
        <w:ind w:left="540"/>
      </w:pPr>
    </w:p>
    <w:tbl>
      <w:tblPr>
        <w:tblStyle w:val="TableGrid"/>
        <w:tblW w:w="5727" w:type="dxa"/>
        <w:jc w:val="center"/>
        <w:tblLayout w:type="fixed"/>
        <w:tblLook w:val="01E0" w:firstRow="1" w:lastRow="1" w:firstColumn="1" w:lastColumn="1" w:noHBand="0" w:noVBand="0"/>
      </w:tblPr>
      <w:tblGrid>
        <w:gridCol w:w="1890"/>
        <w:gridCol w:w="3837"/>
      </w:tblGrid>
      <w:tr w:rsidR="000C5E16" w:rsidRPr="00CF4117" w14:paraId="00F23264" w14:textId="77777777" w:rsidTr="000C5E16">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718C96D9"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lastRenderedPageBreak/>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39840788" w14:textId="509C6E77" w:rsidR="000C5E16" w:rsidRPr="00CF4117" w:rsidRDefault="001978FE"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Bonander Truck &amp; Trailer</w:t>
            </w:r>
          </w:p>
          <w:p w14:paraId="1921BA42" w14:textId="17E29042"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23-20K</w:t>
            </w:r>
          </w:p>
        </w:tc>
      </w:tr>
      <w:tr w:rsidR="000C5E16" w:rsidRPr="00CF4117" w14:paraId="244E9A3E" w14:textId="77777777" w:rsidTr="000C5E16">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6683E617"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6D1EF04C" w14:textId="31B3251F" w:rsidR="000C5E16" w:rsidRPr="00CF4117" w:rsidRDefault="00DE3C4F" w:rsidP="009F0674">
            <w:pPr>
              <w:tabs>
                <w:tab w:val="left" w:pos="0"/>
                <w:tab w:val="right" w:pos="4200"/>
                <w:tab w:val="left" w:pos="4560"/>
              </w:tabs>
              <w:spacing w:after="20"/>
              <w:rPr>
                <w:rFonts w:cs="Arial"/>
                <w:sz w:val="24"/>
                <w:szCs w:val="24"/>
              </w:rPr>
            </w:pPr>
            <w:r>
              <w:rPr>
                <w:rFonts w:cs="Arial"/>
                <w:sz w:val="24"/>
                <w:szCs w:val="24"/>
              </w:rPr>
              <w:t>Steve Mannion</w:t>
            </w:r>
          </w:p>
        </w:tc>
      </w:tr>
      <w:tr w:rsidR="000C5E16" w:rsidRPr="00CF4117" w14:paraId="4064EFFD" w14:textId="77777777" w:rsidTr="000C5E16">
        <w:trPr>
          <w:cantSplit/>
          <w:tblHeader/>
          <w:jc w:val="center"/>
        </w:trPr>
        <w:tc>
          <w:tcPr>
            <w:tcW w:w="1890" w:type="dxa"/>
            <w:tcBorders>
              <w:left w:val="single" w:sz="12" w:space="0" w:color="auto"/>
              <w:right w:val="single" w:sz="12" w:space="0" w:color="auto"/>
            </w:tcBorders>
            <w:shd w:val="clear" w:color="auto" w:fill="E0E0E0"/>
          </w:tcPr>
          <w:p w14:paraId="76800367"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280F802E" w14:textId="0FBDA59C" w:rsidR="000C5E16" w:rsidRPr="00CF4117" w:rsidRDefault="00DE3C4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747-6151</w:t>
            </w:r>
          </w:p>
        </w:tc>
      </w:tr>
      <w:tr w:rsidR="000C5E16" w:rsidRPr="00CF4117" w14:paraId="46C6D323" w14:textId="77777777" w:rsidTr="000C5E16">
        <w:trPr>
          <w:cantSplit/>
          <w:tblHeader/>
          <w:jc w:val="center"/>
        </w:trPr>
        <w:tc>
          <w:tcPr>
            <w:tcW w:w="1890" w:type="dxa"/>
            <w:tcBorders>
              <w:left w:val="single" w:sz="12" w:space="0" w:color="auto"/>
              <w:right w:val="single" w:sz="12" w:space="0" w:color="auto"/>
            </w:tcBorders>
            <w:shd w:val="clear" w:color="auto" w:fill="E0E0E0"/>
          </w:tcPr>
          <w:p w14:paraId="7B578D28"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68CF25F9" w14:textId="43334C53" w:rsidR="000C5E16" w:rsidRPr="00CF4117" w:rsidRDefault="00DE3C4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(209) 634-4965</w:t>
            </w:r>
          </w:p>
        </w:tc>
      </w:tr>
      <w:tr w:rsidR="000C5E16" w:rsidRPr="00CF4117" w14:paraId="2F337B38" w14:textId="77777777" w:rsidTr="000C5E16">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549EC626"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6A2470E0" w14:textId="0396F84D" w:rsidR="002C228F" w:rsidRPr="00CF4117" w:rsidRDefault="002C228F" w:rsidP="002C228F">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hyperlink r:id="rId49" w:history="1">
              <w:r w:rsidRPr="00F62F6E">
                <w:rPr>
                  <w:rStyle w:val="Hyperlink"/>
                  <w:rFonts w:cs="Arial"/>
                  <w:sz w:val="24"/>
                  <w:szCs w:val="24"/>
                </w:rPr>
                <w:t>Cme4GMC@hotmail.com</w:t>
              </w:r>
            </w:hyperlink>
          </w:p>
        </w:tc>
      </w:tr>
      <w:tr w:rsidR="000C5E16" w:rsidRPr="00CF4117" w14:paraId="1A76275D" w14:textId="77777777" w:rsidTr="000C5E16">
        <w:trPr>
          <w:cantSplit/>
          <w:trHeight w:val="773"/>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650ADC19"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32ED6A09" w14:textId="77777777" w:rsidR="000C5E16"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Bonander Truck &amp; Trailer</w:t>
            </w:r>
          </w:p>
          <w:p w14:paraId="1E431C35" w14:textId="77777777" w:rsidR="002C228F"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4520 N Golden State Blvd.</w:t>
            </w:r>
          </w:p>
          <w:p w14:paraId="6CAA933B" w14:textId="295CFCB2" w:rsidR="002C228F" w:rsidRPr="00CF4117"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Turlock, CA 95382</w:t>
            </w:r>
          </w:p>
        </w:tc>
      </w:tr>
    </w:tbl>
    <w:p w14:paraId="445E5EB7" w14:textId="77777777" w:rsidR="003E7ED8" w:rsidRDefault="003E7ED8" w:rsidP="00CF4117">
      <w:pPr>
        <w:spacing w:after="200"/>
        <w:ind w:left="540"/>
      </w:pPr>
    </w:p>
    <w:p w14:paraId="33E41A15" w14:textId="3764D7CD" w:rsidR="00D57979" w:rsidRPr="00FB1947" w:rsidRDefault="001735B5" w:rsidP="002A4A95">
      <w:pPr>
        <w:pStyle w:val="Heading1"/>
      </w:pPr>
      <w:bookmarkStart w:id="2138" w:name="_Toc20301465"/>
      <w:bookmarkStart w:id="2139" w:name="_Toc20301818"/>
      <w:bookmarkStart w:id="2140" w:name="_Toc20302170"/>
      <w:bookmarkStart w:id="2141" w:name="_Toc20302521"/>
      <w:bookmarkStart w:id="2142" w:name="_Toc20302873"/>
      <w:bookmarkStart w:id="2143" w:name="_Toc20303225"/>
      <w:bookmarkStart w:id="2144" w:name="_Toc20303577"/>
      <w:bookmarkStart w:id="2145" w:name="_Toc20303929"/>
      <w:bookmarkStart w:id="2146" w:name="_Toc20304280"/>
      <w:bookmarkStart w:id="2147" w:name="_Toc20304631"/>
      <w:bookmarkStart w:id="2148" w:name="_Toc20304982"/>
      <w:bookmarkStart w:id="2149" w:name="_Toc20305173"/>
      <w:bookmarkStart w:id="2150" w:name="_Toc20301466"/>
      <w:bookmarkStart w:id="2151" w:name="_Toc20301819"/>
      <w:bookmarkStart w:id="2152" w:name="_Toc20302171"/>
      <w:bookmarkStart w:id="2153" w:name="_Toc20302522"/>
      <w:bookmarkStart w:id="2154" w:name="_Toc20302874"/>
      <w:bookmarkStart w:id="2155" w:name="_Toc20303226"/>
      <w:bookmarkStart w:id="2156" w:name="_Toc20303578"/>
      <w:bookmarkStart w:id="2157" w:name="_Toc20303930"/>
      <w:bookmarkStart w:id="2158" w:name="_Toc20304281"/>
      <w:bookmarkStart w:id="2159" w:name="_Toc20304632"/>
      <w:bookmarkStart w:id="2160" w:name="_Toc20304983"/>
      <w:bookmarkStart w:id="2161" w:name="_Toc20305174"/>
      <w:bookmarkStart w:id="2162" w:name="_Toc20301467"/>
      <w:bookmarkStart w:id="2163" w:name="_Toc20301820"/>
      <w:bookmarkStart w:id="2164" w:name="_Toc20302172"/>
      <w:bookmarkStart w:id="2165" w:name="_Toc20302523"/>
      <w:bookmarkStart w:id="2166" w:name="_Toc20302875"/>
      <w:bookmarkStart w:id="2167" w:name="_Toc20303227"/>
      <w:bookmarkStart w:id="2168" w:name="_Toc20303579"/>
      <w:bookmarkStart w:id="2169" w:name="_Toc20303931"/>
      <w:bookmarkStart w:id="2170" w:name="_Toc20304282"/>
      <w:bookmarkStart w:id="2171" w:name="_Toc20304633"/>
      <w:bookmarkStart w:id="2172" w:name="_Toc20304984"/>
      <w:bookmarkStart w:id="2173" w:name="_Toc20305175"/>
      <w:bookmarkStart w:id="2174" w:name="_Toc20301468"/>
      <w:bookmarkStart w:id="2175" w:name="_Toc20301821"/>
      <w:bookmarkStart w:id="2176" w:name="_Toc20302173"/>
      <w:bookmarkStart w:id="2177" w:name="_Toc20302524"/>
      <w:bookmarkStart w:id="2178" w:name="_Toc20302876"/>
      <w:bookmarkStart w:id="2179" w:name="_Toc20303228"/>
      <w:bookmarkStart w:id="2180" w:name="_Toc20303580"/>
      <w:bookmarkStart w:id="2181" w:name="_Toc20303932"/>
      <w:bookmarkStart w:id="2182" w:name="_Toc20304283"/>
      <w:bookmarkStart w:id="2183" w:name="_Toc20304634"/>
      <w:bookmarkStart w:id="2184" w:name="_Toc20304985"/>
      <w:bookmarkStart w:id="2185" w:name="_Toc20305176"/>
      <w:bookmarkStart w:id="2186" w:name="_Toc20301469"/>
      <w:bookmarkStart w:id="2187" w:name="_Toc20301822"/>
      <w:bookmarkStart w:id="2188" w:name="_Toc20302174"/>
      <w:bookmarkStart w:id="2189" w:name="_Toc20302525"/>
      <w:bookmarkStart w:id="2190" w:name="_Toc20302877"/>
      <w:bookmarkStart w:id="2191" w:name="_Toc20303229"/>
      <w:bookmarkStart w:id="2192" w:name="_Toc20303581"/>
      <w:bookmarkStart w:id="2193" w:name="_Toc20303933"/>
      <w:bookmarkStart w:id="2194" w:name="_Toc20304284"/>
      <w:bookmarkStart w:id="2195" w:name="_Toc20304635"/>
      <w:bookmarkStart w:id="2196" w:name="_Toc20304986"/>
      <w:bookmarkStart w:id="2197" w:name="_Toc20305177"/>
      <w:bookmarkStart w:id="2198" w:name="_Toc20301470"/>
      <w:bookmarkStart w:id="2199" w:name="_Toc20301823"/>
      <w:bookmarkStart w:id="2200" w:name="_Toc20302175"/>
      <w:bookmarkStart w:id="2201" w:name="_Toc20302526"/>
      <w:bookmarkStart w:id="2202" w:name="_Toc20302878"/>
      <w:bookmarkStart w:id="2203" w:name="_Toc20303230"/>
      <w:bookmarkStart w:id="2204" w:name="_Toc20303582"/>
      <w:bookmarkStart w:id="2205" w:name="_Toc20303934"/>
      <w:bookmarkStart w:id="2206" w:name="_Toc20304285"/>
      <w:bookmarkStart w:id="2207" w:name="_Toc20304636"/>
      <w:bookmarkStart w:id="2208" w:name="_Toc20304987"/>
      <w:bookmarkStart w:id="2209" w:name="_Toc20305178"/>
      <w:bookmarkStart w:id="2210" w:name="_Toc20301471"/>
      <w:bookmarkStart w:id="2211" w:name="_Toc20301824"/>
      <w:bookmarkStart w:id="2212" w:name="_Toc20302176"/>
      <w:bookmarkStart w:id="2213" w:name="_Toc20302527"/>
      <w:bookmarkStart w:id="2214" w:name="_Toc20302879"/>
      <w:bookmarkStart w:id="2215" w:name="_Toc20303231"/>
      <w:bookmarkStart w:id="2216" w:name="_Toc20303583"/>
      <w:bookmarkStart w:id="2217" w:name="_Toc20303935"/>
      <w:bookmarkStart w:id="2218" w:name="_Toc20304286"/>
      <w:bookmarkStart w:id="2219" w:name="_Toc20304637"/>
      <w:bookmarkStart w:id="2220" w:name="_Toc20304988"/>
      <w:bookmarkStart w:id="2221" w:name="_Toc20305179"/>
      <w:bookmarkStart w:id="2222" w:name="_Toc20301472"/>
      <w:bookmarkStart w:id="2223" w:name="_Toc20301825"/>
      <w:bookmarkStart w:id="2224" w:name="_Toc20302177"/>
      <w:bookmarkStart w:id="2225" w:name="_Toc20302528"/>
      <w:bookmarkStart w:id="2226" w:name="_Toc20302880"/>
      <w:bookmarkStart w:id="2227" w:name="_Toc20303232"/>
      <w:bookmarkStart w:id="2228" w:name="_Toc20303584"/>
      <w:bookmarkStart w:id="2229" w:name="_Toc20303936"/>
      <w:bookmarkStart w:id="2230" w:name="_Toc20304287"/>
      <w:bookmarkStart w:id="2231" w:name="_Toc20304638"/>
      <w:bookmarkStart w:id="2232" w:name="_Toc20304989"/>
      <w:bookmarkStart w:id="2233" w:name="_Toc20305180"/>
      <w:bookmarkStart w:id="2234" w:name="_Toc20301473"/>
      <w:bookmarkStart w:id="2235" w:name="_Toc20301826"/>
      <w:bookmarkStart w:id="2236" w:name="_Toc20302178"/>
      <w:bookmarkStart w:id="2237" w:name="_Toc20302529"/>
      <w:bookmarkStart w:id="2238" w:name="_Toc20302881"/>
      <w:bookmarkStart w:id="2239" w:name="_Toc20303233"/>
      <w:bookmarkStart w:id="2240" w:name="_Toc20303585"/>
      <w:bookmarkStart w:id="2241" w:name="_Toc20303937"/>
      <w:bookmarkStart w:id="2242" w:name="_Toc20304288"/>
      <w:bookmarkStart w:id="2243" w:name="_Toc20304639"/>
      <w:bookmarkStart w:id="2244" w:name="_Toc20304990"/>
      <w:bookmarkStart w:id="2245" w:name="_Toc20305181"/>
      <w:bookmarkStart w:id="2246" w:name="_Toc20301474"/>
      <w:bookmarkStart w:id="2247" w:name="_Toc20301827"/>
      <w:bookmarkStart w:id="2248" w:name="_Toc20302179"/>
      <w:bookmarkStart w:id="2249" w:name="_Toc20302530"/>
      <w:bookmarkStart w:id="2250" w:name="_Toc20302882"/>
      <w:bookmarkStart w:id="2251" w:name="_Toc20303234"/>
      <w:bookmarkStart w:id="2252" w:name="_Toc20303586"/>
      <w:bookmarkStart w:id="2253" w:name="_Toc20303938"/>
      <w:bookmarkStart w:id="2254" w:name="_Toc20304289"/>
      <w:bookmarkStart w:id="2255" w:name="_Toc20304640"/>
      <w:bookmarkStart w:id="2256" w:name="_Toc20304991"/>
      <w:bookmarkStart w:id="2257" w:name="_Toc20305182"/>
      <w:bookmarkStart w:id="2258" w:name="_Toc20301475"/>
      <w:bookmarkStart w:id="2259" w:name="_Toc20301828"/>
      <w:bookmarkStart w:id="2260" w:name="_Toc20302180"/>
      <w:bookmarkStart w:id="2261" w:name="_Toc20302531"/>
      <w:bookmarkStart w:id="2262" w:name="_Toc20302883"/>
      <w:bookmarkStart w:id="2263" w:name="_Toc20303235"/>
      <w:bookmarkStart w:id="2264" w:name="_Toc20303587"/>
      <w:bookmarkStart w:id="2265" w:name="_Toc20303939"/>
      <w:bookmarkStart w:id="2266" w:name="_Toc20304290"/>
      <w:bookmarkStart w:id="2267" w:name="_Toc20304641"/>
      <w:bookmarkStart w:id="2268" w:name="_Toc20304992"/>
      <w:bookmarkStart w:id="2269" w:name="_Toc20305183"/>
      <w:bookmarkStart w:id="2270" w:name="_Toc20301476"/>
      <w:bookmarkStart w:id="2271" w:name="_Toc20301829"/>
      <w:bookmarkStart w:id="2272" w:name="_Toc20302181"/>
      <w:bookmarkStart w:id="2273" w:name="_Toc20302532"/>
      <w:bookmarkStart w:id="2274" w:name="_Toc20302884"/>
      <w:bookmarkStart w:id="2275" w:name="_Toc20303236"/>
      <w:bookmarkStart w:id="2276" w:name="_Toc20303588"/>
      <w:bookmarkStart w:id="2277" w:name="_Toc20303940"/>
      <w:bookmarkStart w:id="2278" w:name="_Toc20304291"/>
      <w:bookmarkStart w:id="2279" w:name="_Toc20304642"/>
      <w:bookmarkStart w:id="2280" w:name="_Toc20304993"/>
      <w:bookmarkStart w:id="2281" w:name="_Toc20305184"/>
      <w:bookmarkStart w:id="2282" w:name="_Toc20301477"/>
      <w:bookmarkStart w:id="2283" w:name="_Toc20301830"/>
      <w:bookmarkStart w:id="2284" w:name="_Toc20302182"/>
      <w:bookmarkStart w:id="2285" w:name="_Toc20302533"/>
      <w:bookmarkStart w:id="2286" w:name="_Toc20302885"/>
      <w:bookmarkStart w:id="2287" w:name="_Toc20303237"/>
      <w:bookmarkStart w:id="2288" w:name="_Toc20303589"/>
      <w:bookmarkStart w:id="2289" w:name="_Toc20303941"/>
      <w:bookmarkStart w:id="2290" w:name="_Toc20304292"/>
      <w:bookmarkStart w:id="2291" w:name="_Toc20304643"/>
      <w:bookmarkStart w:id="2292" w:name="_Toc20304994"/>
      <w:bookmarkStart w:id="2293" w:name="_Toc20305185"/>
      <w:bookmarkStart w:id="2294" w:name="_Toc20301478"/>
      <w:bookmarkStart w:id="2295" w:name="_Toc20301831"/>
      <w:bookmarkStart w:id="2296" w:name="_Toc20302183"/>
      <w:bookmarkStart w:id="2297" w:name="_Toc20302534"/>
      <w:bookmarkStart w:id="2298" w:name="_Toc20302886"/>
      <w:bookmarkStart w:id="2299" w:name="_Toc20303238"/>
      <w:bookmarkStart w:id="2300" w:name="_Toc20303590"/>
      <w:bookmarkStart w:id="2301" w:name="_Toc20303942"/>
      <w:bookmarkStart w:id="2302" w:name="_Toc20304293"/>
      <w:bookmarkStart w:id="2303" w:name="_Toc20304644"/>
      <w:bookmarkStart w:id="2304" w:name="_Toc20304995"/>
      <w:bookmarkStart w:id="2305" w:name="_Toc20305186"/>
      <w:bookmarkStart w:id="2306" w:name="_Toc20301479"/>
      <w:bookmarkStart w:id="2307" w:name="_Toc20301832"/>
      <w:bookmarkStart w:id="2308" w:name="_Toc20302184"/>
      <w:bookmarkStart w:id="2309" w:name="_Toc20302535"/>
      <w:bookmarkStart w:id="2310" w:name="_Toc20302887"/>
      <w:bookmarkStart w:id="2311" w:name="_Toc20303239"/>
      <w:bookmarkStart w:id="2312" w:name="_Toc20303591"/>
      <w:bookmarkStart w:id="2313" w:name="_Toc20303943"/>
      <w:bookmarkStart w:id="2314" w:name="_Toc20304294"/>
      <w:bookmarkStart w:id="2315" w:name="_Toc20304645"/>
      <w:bookmarkStart w:id="2316" w:name="_Toc20304996"/>
      <w:bookmarkStart w:id="2317" w:name="_Toc20305187"/>
      <w:bookmarkStart w:id="2318" w:name="_Toc228521819"/>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r w:rsidRPr="00FB1947">
        <w:t>RESTOCKING FEES</w:t>
      </w:r>
      <w:bookmarkEnd w:id="2318"/>
    </w:p>
    <w:p w14:paraId="11EF2BE2" w14:textId="1747CC35" w:rsidR="00302CB6" w:rsidRPr="00CF4117" w:rsidRDefault="00302CB6" w:rsidP="00302CB6">
      <w:pPr>
        <w:tabs>
          <w:tab w:val="left" w:pos="540"/>
          <w:tab w:val="left" w:pos="1620"/>
          <w:tab w:val="left" w:pos="3600"/>
        </w:tabs>
        <w:spacing w:after="200"/>
        <w:ind w:left="540"/>
        <w:jc w:val="both"/>
        <w:rPr>
          <w:rFonts w:cs="Arial"/>
          <w:bCs/>
          <w:sz w:val="24"/>
        </w:rPr>
      </w:pPr>
      <w:bookmarkStart w:id="2319" w:name="_Toc20301504"/>
      <w:bookmarkStart w:id="2320" w:name="_Toc20301857"/>
      <w:bookmarkStart w:id="2321" w:name="_Toc20302209"/>
      <w:bookmarkStart w:id="2322" w:name="_Toc20302560"/>
      <w:bookmarkStart w:id="2323" w:name="_Toc20302912"/>
      <w:bookmarkStart w:id="2324" w:name="_Toc20303264"/>
      <w:bookmarkStart w:id="2325" w:name="_Toc20303616"/>
      <w:bookmarkStart w:id="2326" w:name="_Toc20303968"/>
      <w:bookmarkStart w:id="2327" w:name="_Toc20304319"/>
      <w:bookmarkStart w:id="2328" w:name="_Toc20304670"/>
      <w:bookmarkStart w:id="2329" w:name="_Toc20305021"/>
      <w:bookmarkStart w:id="2330" w:name="_Toc20305212"/>
      <w:bookmarkStart w:id="2331" w:name="_Toc20301505"/>
      <w:bookmarkStart w:id="2332" w:name="_Toc20301858"/>
      <w:bookmarkStart w:id="2333" w:name="_Toc20302210"/>
      <w:bookmarkStart w:id="2334" w:name="_Toc20302561"/>
      <w:bookmarkStart w:id="2335" w:name="_Toc20302913"/>
      <w:bookmarkStart w:id="2336" w:name="_Toc20303265"/>
      <w:bookmarkStart w:id="2337" w:name="_Toc20303617"/>
      <w:bookmarkStart w:id="2338" w:name="_Toc20303969"/>
      <w:bookmarkStart w:id="2339" w:name="_Toc20304320"/>
      <w:bookmarkStart w:id="2340" w:name="_Toc20304671"/>
      <w:bookmarkStart w:id="2341" w:name="_Toc20305022"/>
      <w:bookmarkStart w:id="2342" w:name="_Toc20305213"/>
      <w:bookmarkStart w:id="2343" w:name="_Toc20301506"/>
      <w:bookmarkStart w:id="2344" w:name="_Toc20301859"/>
      <w:bookmarkStart w:id="2345" w:name="_Toc20302211"/>
      <w:bookmarkStart w:id="2346" w:name="_Toc20302562"/>
      <w:bookmarkStart w:id="2347" w:name="_Toc20302914"/>
      <w:bookmarkStart w:id="2348" w:name="_Toc20303266"/>
      <w:bookmarkStart w:id="2349" w:name="_Toc20303618"/>
      <w:bookmarkStart w:id="2350" w:name="_Toc20303970"/>
      <w:bookmarkStart w:id="2351" w:name="_Toc20304321"/>
      <w:bookmarkStart w:id="2352" w:name="_Toc20304672"/>
      <w:bookmarkStart w:id="2353" w:name="_Toc20305023"/>
      <w:bookmarkStart w:id="2354" w:name="_Toc20305214"/>
      <w:bookmarkStart w:id="2355" w:name="_Toc20301507"/>
      <w:bookmarkStart w:id="2356" w:name="_Toc20301860"/>
      <w:bookmarkStart w:id="2357" w:name="_Toc20302212"/>
      <w:bookmarkStart w:id="2358" w:name="_Toc20302563"/>
      <w:bookmarkStart w:id="2359" w:name="_Toc20302915"/>
      <w:bookmarkStart w:id="2360" w:name="_Toc20303267"/>
      <w:bookmarkStart w:id="2361" w:name="_Toc20303619"/>
      <w:bookmarkStart w:id="2362" w:name="_Toc20303971"/>
      <w:bookmarkStart w:id="2363" w:name="_Toc20304322"/>
      <w:bookmarkStart w:id="2364" w:name="_Toc20304673"/>
      <w:bookmarkStart w:id="2365" w:name="_Toc20305024"/>
      <w:bookmarkStart w:id="2366" w:name="_Toc20305215"/>
      <w:bookmarkStart w:id="2367" w:name="_Toc20301508"/>
      <w:bookmarkStart w:id="2368" w:name="_Toc20301861"/>
      <w:bookmarkStart w:id="2369" w:name="_Toc20302213"/>
      <w:bookmarkStart w:id="2370" w:name="_Toc20302564"/>
      <w:bookmarkStart w:id="2371" w:name="_Toc20302916"/>
      <w:bookmarkStart w:id="2372" w:name="_Toc20303268"/>
      <w:bookmarkStart w:id="2373" w:name="_Toc20303620"/>
      <w:bookmarkStart w:id="2374" w:name="_Toc20303972"/>
      <w:bookmarkStart w:id="2375" w:name="_Toc20304323"/>
      <w:bookmarkStart w:id="2376" w:name="_Toc20304674"/>
      <w:bookmarkStart w:id="2377" w:name="_Toc20305025"/>
      <w:bookmarkStart w:id="2378" w:name="_Toc20305216"/>
      <w:bookmarkStart w:id="2379" w:name="_Toc20301509"/>
      <w:bookmarkStart w:id="2380" w:name="_Toc20301862"/>
      <w:bookmarkStart w:id="2381" w:name="_Toc20302214"/>
      <w:bookmarkStart w:id="2382" w:name="_Toc20302565"/>
      <w:bookmarkStart w:id="2383" w:name="_Toc20302917"/>
      <w:bookmarkStart w:id="2384" w:name="_Toc20303269"/>
      <w:bookmarkStart w:id="2385" w:name="_Toc20303621"/>
      <w:bookmarkStart w:id="2386" w:name="_Toc20303973"/>
      <w:bookmarkStart w:id="2387" w:name="_Toc20304324"/>
      <w:bookmarkStart w:id="2388" w:name="_Toc20304675"/>
      <w:bookmarkStart w:id="2389" w:name="_Toc20305026"/>
      <w:bookmarkStart w:id="2390" w:name="_Toc20305217"/>
      <w:bookmarkStart w:id="2391" w:name="_Toc20301510"/>
      <w:bookmarkStart w:id="2392" w:name="_Toc20301863"/>
      <w:bookmarkStart w:id="2393" w:name="_Toc20302215"/>
      <w:bookmarkStart w:id="2394" w:name="_Toc20302566"/>
      <w:bookmarkStart w:id="2395" w:name="_Toc20302918"/>
      <w:bookmarkStart w:id="2396" w:name="_Toc20303270"/>
      <w:bookmarkStart w:id="2397" w:name="_Toc20303622"/>
      <w:bookmarkStart w:id="2398" w:name="_Toc20303974"/>
      <w:bookmarkStart w:id="2399" w:name="_Toc20304325"/>
      <w:bookmarkStart w:id="2400" w:name="_Toc20304676"/>
      <w:bookmarkStart w:id="2401" w:name="_Toc20305027"/>
      <w:bookmarkStart w:id="2402" w:name="_Toc20305218"/>
      <w:bookmarkStart w:id="2403" w:name="_Toc20301511"/>
      <w:bookmarkStart w:id="2404" w:name="_Toc20301864"/>
      <w:bookmarkStart w:id="2405" w:name="_Toc20302216"/>
      <w:bookmarkStart w:id="2406" w:name="_Toc20302567"/>
      <w:bookmarkStart w:id="2407" w:name="_Toc20302919"/>
      <w:bookmarkStart w:id="2408" w:name="_Toc20303271"/>
      <w:bookmarkStart w:id="2409" w:name="_Toc20303623"/>
      <w:bookmarkStart w:id="2410" w:name="_Toc20303975"/>
      <w:bookmarkStart w:id="2411" w:name="_Toc20304326"/>
      <w:bookmarkStart w:id="2412" w:name="_Toc20304677"/>
      <w:bookmarkStart w:id="2413" w:name="_Toc20305028"/>
      <w:bookmarkStart w:id="2414" w:name="_Toc20305219"/>
      <w:bookmarkStart w:id="2415" w:name="_Toc20301512"/>
      <w:bookmarkStart w:id="2416" w:name="_Toc20301865"/>
      <w:bookmarkStart w:id="2417" w:name="_Toc20302217"/>
      <w:bookmarkStart w:id="2418" w:name="_Toc20302568"/>
      <w:bookmarkStart w:id="2419" w:name="_Toc20302920"/>
      <w:bookmarkStart w:id="2420" w:name="_Toc20303272"/>
      <w:bookmarkStart w:id="2421" w:name="_Toc20303624"/>
      <w:bookmarkStart w:id="2422" w:name="_Toc20303976"/>
      <w:bookmarkStart w:id="2423" w:name="_Toc20304327"/>
      <w:bookmarkStart w:id="2424" w:name="_Toc20304678"/>
      <w:bookmarkStart w:id="2425" w:name="_Toc20305029"/>
      <w:bookmarkStart w:id="2426" w:name="_Toc20305220"/>
      <w:bookmarkStart w:id="2427" w:name="_Toc20301513"/>
      <w:bookmarkStart w:id="2428" w:name="_Toc20301866"/>
      <w:bookmarkStart w:id="2429" w:name="_Toc20302218"/>
      <w:bookmarkStart w:id="2430" w:name="_Toc20302569"/>
      <w:bookmarkStart w:id="2431" w:name="_Toc20302921"/>
      <w:bookmarkStart w:id="2432" w:name="_Toc20303273"/>
      <w:bookmarkStart w:id="2433" w:name="_Toc20303625"/>
      <w:bookmarkStart w:id="2434" w:name="_Toc20303977"/>
      <w:bookmarkStart w:id="2435" w:name="_Toc20304328"/>
      <w:bookmarkStart w:id="2436" w:name="_Toc20304679"/>
      <w:bookmarkStart w:id="2437" w:name="_Toc20305030"/>
      <w:bookmarkStart w:id="2438" w:name="_Toc20305221"/>
      <w:bookmarkStart w:id="2439" w:name="_Toc20301514"/>
      <w:bookmarkStart w:id="2440" w:name="_Toc20301867"/>
      <w:bookmarkStart w:id="2441" w:name="_Toc20302219"/>
      <w:bookmarkStart w:id="2442" w:name="_Toc20302570"/>
      <w:bookmarkStart w:id="2443" w:name="_Toc20302922"/>
      <w:bookmarkStart w:id="2444" w:name="_Toc20303274"/>
      <w:bookmarkStart w:id="2445" w:name="_Toc20303626"/>
      <w:bookmarkStart w:id="2446" w:name="_Toc20303978"/>
      <w:bookmarkStart w:id="2447" w:name="_Toc20304329"/>
      <w:bookmarkStart w:id="2448" w:name="_Toc20304680"/>
      <w:bookmarkStart w:id="2449" w:name="_Toc20305031"/>
      <w:bookmarkStart w:id="2450" w:name="_Toc20305222"/>
      <w:bookmarkStart w:id="2451" w:name="_Toc20301515"/>
      <w:bookmarkStart w:id="2452" w:name="_Toc20301868"/>
      <w:bookmarkStart w:id="2453" w:name="_Toc20302220"/>
      <w:bookmarkStart w:id="2454" w:name="_Toc20302571"/>
      <w:bookmarkStart w:id="2455" w:name="_Toc20302923"/>
      <w:bookmarkStart w:id="2456" w:name="_Toc20303275"/>
      <w:bookmarkStart w:id="2457" w:name="_Toc20303627"/>
      <w:bookmarkStart w:id="2458" w:name="_Toc20303979"/>
      <w:bookmarkStart w:id="2459" w:name="_Toc20304330"/>
      <w:bookmarkStart w:id="2460" w:name="_Toc20304681"/>
      <w:bookmarkStart w:id="2461" w:name="_Toc20305032"/>
      <w:bookmarkStart w:id="2462" w:name="_Toc20305223"/>
      <w:bookmarkStart w:id="2463" w:name="_Toc20301516"/>
      <w:bookmarkStart w:id="2464" w:name="_Toc20301869"/>
      <w:bookmarkStart w:id="2465" w:name="_Toc20302221"/>
      <w:bookmarkStart w:id="2466" w:name="_Toc20302572"/>
      <w:bookmarkStart w:id="2467" w:name="_Toc20302924"/>
      <w:bookmarkStart w:id="2468" w:name="_Toc20303276"/>
      <w:bookmarkStart w:id="2469" w:name="_Toc20303628"/>
      <w:bookmarkStart w:id="2470" w:name="_Toc20303980"/>
      <w:bookmarkStart w:id="2471" w:name="_Toc20304331"/>
      <w:bookmarkStart w:id="2472" w:name="_Toc20304682"/>
      <w:bookmarkStart w:id="2473" w:name="_Toc20305033"/>
      <w:bookmarkStart w:id="2474" w:name="_Toc20305224"/>
      <w:bookmarkStart w:id="2475" w:name="_Toc20301517"/>
      <w:bookmarkStart w:id="2476" w:name="_Toc20301870"/>
      <w:bookmarkStart w:id="2477" w:name="_Toc20302222"/>
      <w:bookmarkStart w:id="2478" w:name="_Toc20302573"/>
      <w:bookmarkStart w:id="2479" w:name="_Toc20302925"/>
      <w:bookmarkStart w:id="2480" w:name="_Toc20303277"/>
      <w:bookmarkStart w:id="2481" w:name="_Toc20303629"/>
      <w:bookmarkStart w:id="2482" w:name="_Toc20303981"/>
      <w:bookmarkStart w:id="2483" w:name="_Toc20304332"/>
      <w:bookmarkStart w:id="2484" w:name="_Toc20304683"/>
      <w:bookmarkStart w:id="2485" w:name="_Toc20305034"/>
      <w:bookmarkStart w:id="2486" w:name="_Toc20305225"/>
      <w:bookmarkStart w:id="2487" w:name="_Toc20301518"/>
      <w:bookmarkStart w:id="2488" w:name="_Toc20301871"/>
      <w:bookmarkStart w:id="2489" w:name="_Toc20302223"/>
      <w:bookmarkStart w:id="2490" w:name="_Toc20302574"/>
      <w:bookmarkStart w:id="2491" w:name="_Toc20302926"/>
      <w:bookmarkStart w:id="2492" w:name="_Toc20303278"/>
      <w:bookmarkStart w:id="2493" w:name="_Toc20303630"/>
      <w:bookmarkStart w:id="2494" w:name="_Toc20303982"/>
      <w:bookmarkStart w:id="2495" w:name="_Toc20304333"/>
      <w:bookmarkStart w:id="2496" w:name="_Toc20304684"/>
      <w:bookmarkStart w:id="2497" w:name="_Toc20305035"/>
      <w:bookmarkStart w:id="2498" w:name="_Toc20305226"/>
      <w:bookmarkStart w:id="2499" w:name="_Toc20301519"/>
      <w:bookmarkStart w:id="2500" w:name="_Toc20301872"/>
      <w:bookmarkStart w:id="2501" w:name="_Toc20302224"/>
      <w:bookmarkStart w:id="2502" w:name="_Toc20302575"/>
      <w:bookmarkStart w:id="2503" w:name="_Toc20302927"/>
      <w:bookmarkStart w:id="2504" w:name="_Toc20303279"/>
      <w:bookmarkStart w:id="2505" w:name="_Toc20303631"/>
      <w:bookmarkStart w:id="2506" w:name="_Toc20303983"/>
      <w:bookmarkStart w:id="2507" w:name="_Toc20304334"/>
      <w:bookmarkStart w:id="2508" w:name="_Toc20304685"/>
      <w:bookmarkStart w:id="2509" w:name="_Toc20305036"/>
      <w:bookmarkStart w:id="2510" w:name="_Toc20305227"/>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r w:rsidRPr="00CF4117">
        <w:rPr>
          <w:rFonts w:cs="Arial"/>
          <w:bCs/>
          <w:sz w:val="24"/>
        </w:rPr>
        <w:t>The Contractor may impose a restocking fee to the ordering agency on orders cancelled after the order has been placed with the manufacturer</w:t>
      </w:r>
      <w:r w:rsidR="00CC6898">
        <w:rPr>
          <w:rFonts w:cs="Arial"/>
          <w:bCs/>
          <w:sz w:val="24"/>
        </w:rPr>
        <w:t>.</w:t>
      </w:r>
      <w:r w:rsidR="00CC6898" w:rsidRPr="00CF4117">
        <w:rPr>
          <w:rFonts w:cs="Arial"/>
          <w:bCs/>
          <w:sz w:val="24"/>
        </w:rPr>
        <w:t xml:space="preserve">  </w:t>
      </w:r>
      <w:r w:rsidRPr="00CF4117">
        <w:rPr>
          <w:rFonts w:cs="Arial"/>
          <w:bCs/>
          <w:sz w:val="24"/>
        </w:rPr>
        <w:t>The Contractor shall notify the ordering agency of the order placement per Article 14, Order Acknowledgment.</w:t>
      </w:r>
    </w:p>
    <w:p w14:paraId="1F732544" w14:textId="77777777" w:rsidR="00302CB6" w:rsidRPr="00CF4117" w:rsidRDefault="00302CB6" w:rsidP="00302CB6">
      <w:pPr>
        <w:tabs>
          <w:tab w:val="left" w:pos="540"/>
          <w:tab w:val="left" w:pos="1620"/>
          <w:tab w:val="left" w:pos="3600"/>
        </w:tabs>
        <w:spacing w:after="200"/>
        <w:ind w:left="540"/>
        <w:jc w:val="both"/>
        <w:rPr>
          <w:rFonts w:cs="Arial"/>
          <w:b/>
          <w:sz w:val="24"/>
        </w:rPr>
      </w:pPr>
      <w:r w:rsidRPr="00CF4117">
        <w:rPr>
          <w:rFonts w:cs="Arial"/>
          <w:bCs/>
          <w:sz w:val="24"/>
        </w:rPr>
        <w:t xml:space="preserve">Re-stocking fees can be no greater than ten percent (10%) of the value of the vehicle being </w:t>
      </w:r>
      <w:proofErr w:type="gramStart"/>
      <w:r w:rsidRPr="00CF4117">
        <w:rPr>
          <w:rFonts w:cs="Arial"/>
          <w:bCs/>
          <w:sz w:val="24"/>
        </w:rPr>
        <w:t>restocked</w:t>
      </w:r>
      <w:proofErr w:type="gramEnd"/>
      <w:r w:rsidRPr="00CF4117">
        <w:rPr>
          <w:rFonts w:cs="Arial"/>
          <w:bCs/>
          <w:sz w:val="24"/>
        </w:rPr>
        <w:t>.</w:t>
      </w:r>
    </w:p>
    <w:p w14:paraId="1F6962F8" w14:textId="77777777" w:rsidR="00302CB6" w:rsidRPr="00FB1947" w:rsidRDefault="00302CB6" w:rsidP="00302CB6">
      <w:pPr>
        <w:pStyle w:val="Heading1"/>
      </w:pPr>
      <w:bookmarkStart w:id="2511" w:name="_Toc20301481"/>
      <w:bookmarkStart w:id="2512" w:name="_Toc20301834"/>
      <w:bookmarkStart w:id="2513" w:name="_Toc20302186"/>
      <w:bookmarkStart w:id="2514" w:name="_Toc20302537"/>
      <w:bookmarkStart w:id="2515" w:name="_Toc20302889"/>
      <w:bookmarkStart w:id="2516" w:name="_Toc20303241"/>
      <w:bookmarkStart w:id="2517" w:name="_Toc20303593"/>
      <w:bookmarkStart w:id="2518" w:name="_Toc20303945"/>
      <w:bookmarkStart w:id="2519" w:name="_Toc20304296"/>
      <w:bookmarkStart w:id="2520" w:name="_Toc20304647"/>
      <w:bookmarkStart w:id="2521" w:name="_Toc20304998"/>
      <w:bookmarkStart w:id="2522" w:name="_Toc20305189"/>
      <w:bookmarkStart w:id="2523" w:name="_Toc20301482"/>
      <w:bookmarkStart w:id="2524" w:name="_Toc20301835"/>
      <w:bookmarkStart w:id="2525" w:name="_Toc20302187"/>
      <w:bookmarkStart w:id="2526" w:name="_Toc20302538"/>
      <w:bookmarkStart w:id="2527" w:name="_Toc20302890"/>
      <w:bookmarkStart w:id="2528" w:name="_Toc20303242"/>
      <w:bookmarkStart w:id="2529" w:name="_Toc20303594"/>
      <w:bookmarkStart w:id="2530" w:name="_Toc20303946"/>
      <w:bookmarkStart w:id="2531" w:name="_Toc20304297"/>
      <w:bookmarkStart w:id="2532" w:name="_Toc20304648"/>
      <w:bookmarkStart w:id="2533" w:name="_Toc20304999"/>
      <w:bookmarkStart w:id="2534" w:name="_Toc20305190"/>
      <w:bookmarkStart w:id="2535" w:name="_Toc20301483"/>
      <w:bookmarkStart w:id="2536" w:name="_Toc20301836"/>
      <w:bookmarkStart w:id="2537" w:name="_Toc20302188"/>
      <w:bookmarkStart w:id="2538" w:name="_Toc20302539"/>
      <w:bookmarkStart w:id="2539" w:name="_Toc20302891"/>
      <w:bookmarkStart w:id="2540" w:name="_Toc20303243"/>
      <w:bookmarkStart w:id="2541" w:name="_Toc20303595"/>
      <w:bookmarkStart w:id="2542" w:name="_Toc20303947"/>
      <w:bookmarkStart w:id="2543" w:name="_Toc20304298"/>
      <w:bookmarkStart w:id="2544" w:name="_Toc20304649"/>
      <w:bookmarkStart w:id="2545" w:name="_Toc20305000"/>
      <w:bookmarkStart w:id="2546" w:name="_Toc20305191"/>
      <w:bookmarkStart w:id="2547" w:name="_Toc20301484"/>
      <w:bookmarkStart w:id="2548" w:name="_Toc20301837"/>
      <w:bookmarkStart w:id="2549" w:name="_Toc20302189"/>
      <w:bookmarkStart w:id="2550" w:name="_Toc20302540"/>
      <w:bookmarkStart w:id="2551" w:name="_Toc20302892"/>
      <w:bookmarkStart w:id="2552" w:name="_Toc20303244"/>
      <w:bookmarkStart w:id="2553" w:name="_Toc20303596"/>
      <w:bookmarkStart w:id="2554" w:name="_Toc20303948"/>
      <w:bookmarkStart w:id="2555" w:name="_Toc20304299"/>
      <w:bookmarkStart w:id="2556" w:name="_Toc20304650"/>
      <w:bookmarkStart w:id="2557" w:name="_Toc20305001"/>
      <w:bookmarkStart w:id="2558" w:name="_Toc20305192"/>
      <w:bookmarkStart w:id="2559" w:name="_Toc20301485"/>
      <w:bookmarkStart w:id="2560" w:name="_Toc20301838"/>
      <w:bookmarkStart w:id="2561" w:name="_Toc20302190"/>
      <w:bookmarkStart w:id="2562" w:name="_Toc20302541"/>
      <w:bookmarkStart w:id="2563" w:name="_Toc20302893"/>
      <w:bookmarkStart w:id="2564" w:name="_Toc20303245"/>
      <w:bookmarkStart w:id="2565" w:name="_Toc20303597"/>
      <w:bookmarkStart w:id="2566" w:name="_Toc20303949"/>
      <w:bookmarkStart w:id="2567" w:name="_Toc20304300"/>
      <w:bookmarkStart w:id="2568" w:name="_Toc20304651"/>
      <w:bookmarkStart w:id="2569" w:name="_Toc20305002"/>
      <w:bookmarkStart w:id="2570" w:name="_Toc20305193"/>
      <w:bookmarkStart w:id="2571" w:name="_Toc20301486"/>
      <w:bookmarkStart w:id="2572" w:name="_Toc20301839"/>
      <w:bookmarkStart w:id="2573" w:name="_Toc20302191"/>
      <w:bookmarkStart w:id="2574" w:name="_Toc20302542"/>
      <w:bookmarkStart w:id="2575" w:name="_Toc20302894"/>
      <w:bookmarkStart w:id="2576" w:name="_Toc20303246"/>
      <w:bookmarkStart w:id="2577" w:name="_Toc20303598"/>
      <w:bookmarkStart w:id="2578" w:name="_Toc20303950"/>
      <w:bookmarkStart w:id="2579" w:name="_Toc20304301"/>
      <w:bookmarkStart w:id="2580" w:name="_Toc20304652"/>
      <w:bookmarkStart w:id="2581" w:name="_Toc20305003"/>
      <w:bookmarkStart w:id="2582" w:name="_Toc20305194"/>
      <w:bookmarkStart w:id="2583" w:name="_Toc20301487"/>
      <w:bookmarkStart w:id="2584" w:name="_Toc20301840"/>
      <w:bookmarkStart w:id="2585" w:name="_Toc20302192"/>
      <w:bookmarkStart w:id="2586" w:name="_Toc20302543"/>
      <w:bookmarkStart w:id="2587" w:name="_Toc20302895"/>
      <w:bookmarkStart w:id="2588" w:name="_Toc20303247"/>
      <w:bookmarkStart w:id="2589" w:name="_Toc20303599"/>
      <w:bookmarkStart w:id="2590" w:name="_Toc20303951"/>
      <w:bookmarkStart w:id="2591" w:name="_Toc20304302"/>
      <w:bookmarkStart w:id="2592" w:name="_Toc20304653"/>
      <w:bookmarkStart w:id="2593" w:name="_Toc20305004"/>
      <w:bookmarkStart w:id="2594" w:name="_Toc20305195"/>
      <w:bookmarkStart w:id="2595" w:name="_Toc20301488"/>
      <w:bookmarkStart w:id="2596" w:name="_Toc20301841"/>
      <w:bookmarkStart w:id="2597" w:name="_Toc20302193"/>
      <w:bookmarkStart w:id="2598" w:name="_Toc20302544"/>
      <w:bookmarkStart w:id="2599" w:name="_Toc20302896"/>
      <w:bookmarkStart w:id="2600" w:name="_Toc20303248"/>
      <w:bookmarkStart w:id="2601" w:name="_Toc20303600"/>
      <w:bookmarkStart w:id="2602" w:name="_Toc20303952"/>
      <w:bookmarkStart w:id="2603" w:name="_Toc20304303"/>
      <w:bookmarkStart w:id="2604" w:name="_Toc20304654"/>
      <w:bookmarkStart w:id="2605" w:name="_Toc20305005"/>
      <w:bookmarkStart w:id="2606" w:name="_Toc20305196"/>
      <w:bookmarkStart w:id="2607" w:name="_Toc20301489"/>
      <w:bookmarkStart w:id="2608" w:name="_Toc20301842"/>
      <w:bookmarkStart w:id="2609" w:name="_Toc20302194"/>
      <w:bookmarkStart w:id="2610" w:name="_Toc20302545"/>
      <w:bookmarkStart w:id="2611" w:name="_Toc20302897"/>
      <w:bookmarkStart w:id="2612" w:name="_Toc20303249"/>
      <w:bookmarkStart w:id="2613" w:name="_Toc20303601"/>
      <w:bookmarkStart w:id="2614" w:name="_Toc20303953"/>
      <w:bookmarkStart w:id="2615" w:name="_Toc20304304"/>
      <w:bookmarkStart w:id="2616" w:name="_Toc20304655"/>
      <w:bookmarkStart w:id="2617" w:name="_Toc20305006"/>
      <w:bookmarkStart w:id="2618" w:name="_Toc20305197"/>
      <w:bookmarkStart w:id="2619" w:name="_Toc22852182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r w:rsidRPr="00FB1947">
        <w:t>INVOICING</w:t>
      </w:r>
      <w:bookmarkEnd w:id="2619"/>
    </w:p>
    <w:p w14:paraId="29067F97" w14:textId="77777777" w:rsidR="00302CB6" w:rsidRPr="00CF4117" w:rsidRDefault="00302CB6" w:rsidP="00302CB6">
      <w:pPr>
        <w:tabs>
          <w:tab w:val="left" w:pos="1260"/>
          <w:tab w:val="left" w:pos="5580"/>
        </w:tabs>
        <w:spacing w:after="200"/>
        <w:ind w:left="570"/>
        <w:jc w:val="both"/>
        <w:rPr>
          <w:rFonts w:cs="Arial"/>
          <w:bCs/>
          <w:sz w:val="24"/>
        </w:rPr>
      </w:pPr>
      <w:r w:rsidRPr="00CF4117">
        <w:rPr>
          <w:rFonts w:cs="Arial"/>
          <w:bCs/>
          <w:sz w:val="24"/>
        </w:rPr>
        <w:t xml:space="preserve">Ordering agencies may require separate </w:t>
      </w:r>
      <w:proofErr w:type="gramStart"/>
      <w:r w:rsidRPr="00CF4117">
        <w:rPr>
          <w:rFonts w:cs="Arial"/>
          <w:bCs/>
          <w:sz w:val="24"/>
        </w:rPr>
        <w:t>invoicing</w:t>
      </w:r>
      <w:proofErr w:type="gramEnd"/>
      <w:r w:rsidRPr="00CF4117">
        <w:rPr>
          <w:rFonts w:cs="Arial"/>
          <w:bCs/>
          <w:sz w:val="24"/>
        </w:rPr>
        <w:t>, as specified by each ordering organization.  Invoices will contain the following information:</w:t>
      </w:r>
    </w:p>
    <w:p w14:paraId="79597FDF" w14:textId="77777777" w:rsidR="00302CB6" w:rsidRPr="00CF4117" w:rsidRDefault="00302CB6" w:rsidP="008E4432">
      <w:pPr>
        <w:pStyle w:val="ListParagraph"/>
        <w:numPr>
          <w:ilvl w:val="0"/>
          <w:numId w:val="15"/>
        </w:numPr>
        <w:ind w:left="900"/>
        <w:rPr>
          <w:sz w:val="24"/>
        </w:rPr>
      </w:pPr>
      <w:r w:rsidRPr="00CF4117">
        <w:rPr>
          <w:sz w:val="24"/>
        </w:rPr>
        <w:t xml:space="preserve">Contractor’s name, address and telephone number  </w:t>
      </w:r>
    </w:p>
    <w:p w14:paraId="798B7ACE" w14:textId="77777777" w:rsidR="00302CB6" w:rsidRPr="00CF4117" w:rsidRDefault="00302CB6" w:rsidP="008E4432">
      <w:pPr>
        <w:pStyle w:val="ListParagraph"/>
        <w:numPr>
          <w:ilvl w:val="0"/>
          <w:numId w:val="15"/>
        </w:numPr>
        <w:ind w:left="900"/>
        <w:rPr>
          <w:sz w:val="24"/>
        </w:rPr>
      </w:pPr>
      <w:r w:rsidRPr="00CF4117">
        <w:rPr>
          <w:sz w:val="24"/>
        </w:rPr>
        <w:t xml:space="preserve">Leveraged Procurement Number (Contract Number) </w:t>
      </w:r>
    </w:p>
    <w:p w14:paraId="76F32725" w14:textId="77777777" w:rsidR="00302CB6" w:rsidRPr="00CF4117" w:rsidRDefault="00302CB6" w:rsidP="008E4432">
      <w:pPr>
        <w:pStyle w:val="ListParagraph"/>
        <w:numPr>
          <w:ilvl w:val="0"/>
          <w:numId w:val="15"/>
        </w:numPr>
        <w:ind w:left="900"/>
        <w:rPr>
          <w:sz w:val="24"/>
        </w:rPr>
      </w:pPr>
      <w:r w:rsidRPr="00CF4117">
        <w:rPr>
          <w:sz w:val="24"/>
        </w:rPr>
        <w:t>Agency Order Number (Purchase Order Number)</w:t>
      </w:r>
    </w:p>
    <w:p w14:paraId="6931AF73" w14:textId="77777777" w:rsidR="00302CB6" w:rsidRPr="00CF4117" w:rsidRDefault="00302CB6" w:rsidP="008E4432">
      <w:pPr>
        <w:pStyle w:val="ListParagraph"/>
        <w:numPr>
          <w:ilvl w:val="0"/>
          <w:numId w:val="15"/>
        </w:numPr>
        <w:ind w:left="900"/>
        <w:rPr>
          <w:sz w:val="24"/>
        </w:rPr>
      </w:pPr>
      <w:r w:rsidRPr="00CF4117">
        <w:rPr>
          <w:sz w:val="24"/>
        </w:rPr>
        <w:t>Item and commodity code number</w:t>
      </w:r>
    </w:p>
    <w:p w14:paraId="3224B61B" w14:textId="77777777" w:rsidR="00302CB6" w:rsidRPr="00CF4117" w:rsidRDefault="00302CB6" w:rsidP="008E4432">
      <w:pPr>
        <w:pStyle w:val="ListParagraph"/>
        <w:numPr>
          <w:ilvl w:val="0"/>
          <w:numId w:val="15"/>
        </w:numPr>
        <w:ind w:left="900"/>
        <w:rPr>
          <w:sz w:val="24"/>
        </w:rPr>
      </w:pPr>
      <w:r w:rsidRPr="00CF4117">
        <w:rPr>
          <w:sz w:val="24"/>
        </w:rPr>
        <w:t>Quantity purchased</w:t>
      </w:r>
    </w:p>
    <w:p w14:paraId="456AEFCB" w14:textId="77777777" w:rsidR="00302CB6" w:rsidRPr="00CF4117" w:rsidRDefault="00302CB6" w:rsidP="008E4432">
      <w:pPr>
        <w:pStyle w:val="ListParagraph"/>
        <w:numPr>
          <w:ilvl w:val="0"/>
          <w:numId w:val="15"/>
        </w:numPr>
        <w:ind w:left="900"/>
        <w:rPr>
          <w:sz w:val="24"/>
        </w:rPr>
      </w:pPr>
      <w:r w:rsidRPr="00CF4117">
        <w:rPr>
          <w:sz w:val="24"/>
        </w:rPr>
        <w:t>Contract price and extension</w:t>
      </w:r>
    </w:p>
    <w:p w14:paraId="327E0B40" w14:textId="77777777" w:rsidR="00302CB6" w:rsidRPr="00CF4117" w:rsidRDefault="00302CB6" w:rsidP="008E4432">
      <w:pPr>
        <w:pStyle w:val="ListParagraph"/>
        <w:numPr>
          <w:ilvl w:val="0"/>
          <w:numId w:val="15"/>
        </w:numPr>
        <w:ind w:left="900"/>
        <w:rPr>
          <w:sz w:val="24"/>
        </w:rPr>
      </w:pPr>
      <w:r w:rsidRPr="00CF4117">
        <w:rPr>
          <w:sz w:val="24"/>
        </w:rPr>
        <w:t xml:space="preserve">State sales and/or use tax </w:t>
      </w:r>
    </w:p>
    <w:p w14:paraId="28825B30" w14:textId="77777777" w:rsidR="00302CB6" w:rsidRPr="00CF4117" w:rsidRDefault="00302CB6" w:rsidP="008E4432">
      <w:pPr>
        <w:pStyle w:val="ListParagraph"/>
        <w:numPr>
          <w:ilvl w:val="0"/>
          <w:numId w:val="15"/>
        </w:numPr>
        <w:ind w:left="900"/>
        <w:rPr>
          <w:sz w:val="24"/>
        </w:rPr>
      </w:pPr>
      <w:r w:rsidRPr="00CF4117">
        <w:rPr>
          <w:sz w:val="24"/>
        </w:rPr>
        <w:t>Prompt payment discounts/cash discounts, if applicable</w:t>
      </w:r>
    </w:p>
    <w:p w14:paraId="2BF0F81C" w14:textId="77777777" w:rsidR="00302CB6" w:rsidRPr="00CF4117" w:rsidRDefault="00302CB6" w:rsidP="008E4432">
      <w:pPr>
        <w:pStyle w:val="ListParagraph"/>
        <w:numPr>
          <w:ilvl w:val="0"/>
          <w:numId w:val="15"/>
        </w:numPr>
        <w:spacing w:after="200"/>
        <w:ind w:left="900"/>
        <w:rPr>
          <w:sz w:val="24"/>
        </w:rPr>
      </w:pPr>
      <w:r w:rsidRPr="00CF4117">
        <w:rPr>
          <w:sz w:val="24"/>
        </w:rPr>
        <w:t>Totals for each order</w:t>
      </w:r>
    </w:p>
    <w:p w14:paraId="566B2270" w14:textId="77777777" w:rsidR="00302CB6" w:rsidRPr="00FB1947" w:rsidRDefault="00302CB6" w:rsidP="00302CB6">
      <w:pPr>
        <w:pStyle w:val="Heading1"/>
      </w:pPr>
      <w:bookmarkStart w:id="2620" w:name="_Toc20301491"/>
      <w:bookmarkStart w:id="2621" w:name="_Toc20301844"/>
      <w:bookmarkStart w:id="2622" w:name="_Toc20302196"/>
      <w:bookmarkStart w:id="2623" w:name="_Toc20302547"/>
      <w:bookmarkStart w:id="2624" w:name="_Toc20302899"/>
      <w:bookmarkStart w:id="2625" w:name="_Toc20303251"/>
      <w:bookmarkStart w:id="2626" w:name="_Toc20303603"/>
      <w:bookmarkStart w:id="2627" w:name="_Toc20303955"/>
      <w:bookmarkStart w:id="2628" w:name="_Toc20304306"/>
      <w:bookmarkStart w:id="2629" w:name="_Toc20304657"/>
      <w:bookmarkStart w:id="2630" w:name="_Toc20305008"/>
      <w:bookmarkStart w:id="2631" w:name="_Toc20305199"/>
      <w:bookmarkStart w:id="2632" w:name="_Toc20301492"/>
      <w:bookmarkStart w:id="2633" w:name="_Toc20301845"/>
      <w:bookmarkStart w:id="2634" w:name="_Toc20302197"/>
      <w:bookmarkStart w:id="2635" w:name="_Toc20302548"/>
      <w:bookmarkStart w:id="2636" w:name="_Toc20302900"/>
      <w:bookmarkStart w:id="2637" w:name="_Toc20303252"/>
      <w:bookmarkStart w:id="2638" w:name="_Toc20303604"/>
      <w:bookmarkStart w:id="2639" w:name="_Toc20303956"/>
      <w:bookmarkStart w:id="2640" w:name="_Toc20304307"/>
      <w:bookmarkStart w:id="2641" w:name="_Toc20304658"/>
      <w:bookmarkStart w:id="2642" w:name="_Toc20305009"/>
      <w:bookmarkStart w:id="2643" w:name="_Toc20305200"/>
      <w:bookmarkStart w:id="2644" w:name="_Toc20301493"/>
      <w:bookmarkStart w:id="2645" w:name="_Toc20301846"/>
      <w:bookmarkStart w:id="2646" w:name="_Toc20302198"/>
      <w:bookmarkStart w:id="2647" w:name="_Toc20302549"/>
      <w:bookmarkStart w:id="2648" w:name="_Toc20302901"/>
      <w:bookmarkStart w:id="2649" w:name="_Toc20303253"/>
      <w:bookmarkStart w:id="2650" w:name="_Toc20303605"/>
      <w:bookmarkStart w:id="2651" w:name="_Toc20303957"/>
      <w:bookmarkStart w:id="2652" w:name="_Toc20304308"/>
      <w:bookmarkStart w:id="2653" w:name="_Toc20304659"/>
      <w:bookmarkStart w:id="2654" w:name="_Toc20305010"/>
      <w:bookmarkStart w:id="2655" w:name="_Toc20305201"/>
      <w:bookmarkStart w:id="2656" w:name="_Toc20301494"/>
      <w:bookmarkStart w:id="2657" w:name="_Toc20301847"/>
      <w:bookmarkStart w:id="2658" w:name="_Toc20302199"/>
      <w:bookmarkStart w:id="2659" w:name="_Toc20302550"/>
      <w:bookmarkStart w:id="2660" w:name="_Toc20302902"/>
      <w:bookmarkStart w:id="2661" w:name="_Toc20303254"/>
      <w:bookmarkStart w:id="2662" w:name="_Toc20303606"/>
      <w:bookmarkStart w:id="2663" w:name="_Toc20303958"/>
      <w:bookmarkStart w:id="2664" w:name="_Toc20304309"/>
      <w:bookmarkStart w:id="2665" w:name="_Toc20304660"/>
      <w:bookmarkStart w:id="2666" w:name="_Toc20305011"/>
      <w:bookmarkStart w:id="2667" w:name="_Toc20305202"/>
      <w:bookmarkStart w:id="2668" w:name="_Toc20301495"/>
      <w:bookmarkStart w:id="2669" w:name="_Toc20301848"/>
      <w:bookmarkStart w:id="2670" w:name="_Toc20302200"/>
      <w:bookmarkStart w:id="2671" w:name="_Toc20302551"/>
      <w:bookmarkStart w:id="2672" w:name="_Toc20302903"/>
      <w:bookmarkStart w:id="2673" w:name="_Toc20303255"/>
      <w:bookmarkStart w:id="2674" w:name="_Toc20303607"/>
      <w:bookmarkStart w:id="2675" w:name="_Toc20303959"/>
      <w:bookmarkStart w:id="2676" w:name="_Toc20304310"/>
      <w:bookmarkStart w:id="2677" w:name="_Toc20304661"/>
      <w:bookmarkStart w:id="2678" w:name="_Toc20305012"/>
      <w:bookmarkStart w:id="2679" w:name="_Toc20305203"/>
      <w:bookmarkStart w:id="2680" w:name="_Toc20301496"/>
      <w:bookmarkStart w:id="2681" w:name="_Toc20301849"/>
      <w:bookmarkStart w:id="2682" w:name="_Toc20302201"/>
      <w:bookmarkStart w:id="2683" w:name="_Toc20302552"/>
      <w:bookmarkStart w:id="2684" w:name="_Toc20302904"/>
      <w:bookmarkStart w:id="2685" w:name="_Toc20303256"/>
      <w:bookmarkStart w:id="2686" w:name="_Toc20303608"/>
      <w:bookmarkStart w:id="2687" w:name="_Toc20303960"/>
      <w:bookmarkStart w:id="2688" w:name="_Toc20304311"/>
      <w:bookmarkStart w:id="2689" w:name="_Toc20304662"/>
      <w:bookmarkStart w:id="2690" w:name="_Toc20305013"/>
      <w:bookmarkStart w:id="2691" w:name="_Toc20305204"/>
      <w:bookmarkStart w:id="2692" w:name="_Toc20301497"/>
      <w:bookmarkStart w:id="2693" w:name="_Toc20301850"/>
      <w:bookmarkStart w:id="2694" w:name="_Toc20302202"/>
      <w:bookmarkStart w:id="2695" w:name="_Toc20302553"/>
      <w:bookmarkStart w:id="2696" w:name="_Toc20302905"/>
      <w:bookmarkStart w:id="2697" w:name="_Toc20303257"/>
      <w:bookmarkStart w:id="2698" w:name="_Toc20303609"/>
      <w:bookmarkStart w:id="2699" w:name="_Toc20303961"/>
      <w:bookmarkStart w:id="2700" w:name="_Toc20304312"/>
      <w:bookmarkStart w:id="2701" w:name="_Toc20304663"/>
      <w:bookmarkStart w:id="2702" w:name="_Toc20305014"/>
      <w:bookmarkStart w:id="2703" w:name="_Toc20305205"/>
      <w:bookmarkStart w:id="2704" w:name="_Toc20301498"/>
      <w:bookmarkStart w:id="2705" w:name="_Toc20301851"/>
      <w:bookmarkStart w:id="2706" w:name="_Toc20302203"/>
      <w:bookmarkStart w:id="2707" w:name="_Toc20302554"/>
      <w:bookmarkStart w:id="2708" w:name="_Toc20302906"/>
      <w:bookmarkStart w:id="2709" w:name="_Toc20303258"/>
      <w:bookmarkStart w:id="2710" w:name="_Toc20303610"/>
      <w:bookmarkStart w:id="2711" w:name="_Toc20303962"/>
      <w:bookmarkStart w:id="2712" w:name="_Toc20304313"/>
      <w:bookmarkStart w:id="2713" w:name="_Toc20304664"/>
      <w:bookmarkStart w:id="2714" w:name="_Toc20305015"/>
      <w:bookmarkStart w:id="2715" w:name="_Toc20305206"/>
      <w:bookmarkStart w:id="2716" w:name="_Toc20301499"/>
      <w:bookmarkStart w:id="2717" w:name="_Toc20301852"/>
      <w:bookmarkStart w:id="2718" w:name="_Toc20302204"/>
      <w:bookmarkStart w:id="2719" w:name="_Toc20302555"/>
      <w:bookmarkStart w:id="2720" w:name="_Toc20302907"/>
      <w:bookmarkStart w:id="2721" w:name="_Toc20303259"/>
      <w:bookmarkStart w:id="2722" w:name="_Toc20303611"/>
      <w:bookmarkStart w:id="2723" w:name="_Toc20303963"/>
      <w:bookmarkStart w:id="2724" w:name="_Toc20304314"/>
      <w:bookmarkStart w:id="2725" w:name="_Toc20304665"/>
      <w:bookmarkStart w:id="2726" w:name="_Toc20305016"/>
      <w:bookmarkStart w:id="2727" w:name="_Toc20305207"/>
      <w:bookmarkStart w:id="2728" w:name="_Toc20301500"/>
      <w:bookmarkStart w:id="2729" w:name="_Toc20301853"/>
      <w:bookmarkStart w:id="2730" w:name="_Toc20302205"/>
      <w:bookmarkStart w:id="2731" w:name="_Toc20302556"/>
      <w:bookmarkStart w:id="2732" w:name="_Toc20302908"/>
      <w:bookmarkStart w:id="2733" w:name="_Toc20303260"/>
      <w:bookmarkStart w:id="2734" w:name="_Toc20303612"/>
      <w:bookmarkStart w:id="2735" w:name="_Toc20303964"/>
      <w:bookmarkStart w:id="2736" w:name="_Toc20304315"/>
      <w:bookmarkStart w:id="2737" w:name="_Toc20304666"/>
      <w:bookmarkStart w:id="2738" w:name="_Toc20305017"/>
      <w:bookmarkStart w:id="2739" w:name="_Toc20305208"/>
      <w:bookmarkStart w:id="2740" w:name="_Toc20301501"/>
      <w:bookmarkStart w:id="2741" w:name="_Toc20301854"/>
      <w:bookmarkStart w:id="2742" w:name="_Toc20302206"/>
      <w:bookmarkStart w:id="2743" w:name="_Toc20302557"/>
      <w:bookmarkStart w:id="2744" w:name="_Toc20302909"/>
      <w:bookmarkStart w:id="2745" w:name="_Toc20303261"/>
      <w:bookmarkStart w:id="2746" w:name="_Toc20303613"/>
      <w:bookmarkStart w:id="2747" w:name="_Toc20303965"/>
      <w:bookmarkStart w:id="2748" w:name="_Toc20304316"/>
      <w:bookmarkStart w:id="2749" w:name="_Toc20304667"/>
      <w:bookmarkStart w:id="2750" w:name="_Toc20305018"/>
      <w:bookmarkStart w:id="2751" w:name="_Toc20305209"/>
      <w:bookmarkStart w:id="2752" w:name="_Toc20301502"/>
      <w:bookmarkStart w:id="2753" w:name="_Toc20301855"/>
      <w:bookmarkStart w:id="2754" w:name="_Toc20302207"/>
      <w:bookmarkStart w:id="2755" w:name="_Toc20302558"/>
      <w:bookmarkStart w:id="2756" w:name="_Toc20302910"/>
      <w:bookmarkStart w:id="2757" w:name="_Toc20303262"/>
      <w:bookmarkStart w:id="2758" w:name="_Toc20303614"/>
      <w:bookmarkStart w:id="2759" w:name="_Toc20303966"/>
      <w:bookmarkStart w:id="2760" w:name="_Toc20304317"/>
      <w:bookmarkStart w:id="2761" w:name="_Toc20304668"/>
      <w:bookmarkStart w:id="2762" w:name="_Toc20305019"/>
      <w:bookmarkStart w:id="2763" w:name="_Toc20305210"/>
      <w:bookmarkStart w:id="2764" w:name="_Toc228521821"/>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r w:rsidRPr="00FB1947">
        <w:t>PAYMENT</w:t>
      </w:r>
      <w:bookmarkEnd w:id="2764"/>
    </w:p>
    <w:p w14:paraId="6714FB7A" w14:textId="77777777" w:rsidR="00302CB6" w:rsidRPr="00CF4117" w:rsidRDefault="00302CB6" w:rsidP="00302CB6">
      <w:pPr>
        <w:numPr>
          <w:ilvl w:val="7"/>
          <w:numId w:val="2"/>
        </w:numPr>
        <w:tabs>
          <w:tab w:val="clear" w:pos="5580"/>
          <w:tab w:val="left" w:pos="960"/>
          <w:tab w:val="num" w:pos="1260"/>
          <w:tab w:val="num" w:pos="6000"/>
        </w:tabs>
        <w:spacing w:after="200"/>
        <w:ind w:left="990"/>
        <w:jc w:val="both"/>
        <w:rPr>
          <w:rFonts w:cs="Arial"/>
          <w:bCs/>
          <w:sz w:val="24"/>
        </w:rPr>
      </w:pPr>
      <w:r w:rsidRPr="00CF4117">
        <w:rPr>
          <w:rFonts w:cs="Arial"/>
          <w:sz w:val="24"/>
          <w:u w:val="single"/>
        </w:rPr>
        <w:t>Terms</w:t>
      </w:r>
    </w:p>
    <w:p w14:paraId="2B005A87" w14:textId="6E54F614" w:rsidR="00302CB6" w:rsidRPr="00CF4117" w:rsidRDefault="00302CB6" w:rsidP="00302CB6">
      <w:pPr>
        <w:tabs>
          <w:tab w:val="left" w:pos="960"/>
        </w:tabs>
        <w:spacing w:after="200"/>
        <w:ind w:left="990"/>
        <w:rPr>
          <w:rFonts w:cs="Arial"/>
          <w:bCs/>
          <w:sz w:val="24"/>
        </w:rPr>
      </w:pPr>
      <w:r w:rsidRPr="00CF4117">
        <w:rPr>
          <w:rFonts w:cs="Arial"/>
          <w:bCs/>
          <w:sz w:val="24"/>
        </w:rPr>
        <w:t xml:space="preserve">Payment terms for contracts </w:t>
      </w:r>
      <w:r w:rsidRPr="007E2329">
        <w:rPr>
          <w:rFonts w:cs="Arial"/>
          <w:bCs/>
          <w:sz w:val="24"/>
        </w:rPr>
        <w:t>1-22-23-</w:t>
      </w:r>
      <w:r w:rsidR="001E5FA4" w:rsidRPr="007E2329">
        <w:rPr>
          <w:rFonts w:cs="Arial"/>
          <w:bCs/>
          <w:sz w:val="24"/>
        </w:rPr>
        <w:t xml:space="preserve">20 </w:t>
      </w:r>
      <w:r w:rsidR="00B02DE7" w:rsidRPr="00B8082E">
        <w:rPr>
          <w:rFonts w:cs="Arial"/>
          <w:bCs/>
          <w:sz w:val="24"/>
        </w:rPr>
        <w:t>C</w:t>
      </w:r>
      <w:r w:rsidRPr="00B8082E">
        <w:rPr>
          <w:rFonts w:cs="Arial"/>
          <w:bCs/>
          <w:sz w:val="24"/>
        </w:rPr>
        <w:t xml:space="preserve"> </w:t>
      </w:r>
      <w:r w:rsidR="001E5FA4" w:rsidRPr="00B8082E">
        <w:rPr>
          <w:rFonts w:cs="Arial"/>
          <w:bCs/>
          <w:sz w:val="24"/>
        </w:rPr>
        <w:t>–</w:t>
      </w:r>
      <w:r w:rsidRPr="00B8082E">
        <w:rPr>
          <w:rFonts w:cs="Arial"/>
          <w:bCs/>
          <w:sz w:val="24"/>
        </w:rPr>
        <w:t xml:space="preserve"> </w:t>
      </w:r>
      <w:r w:rsidR="001E5FA4" w:rsidRPr="00B8082E">
        <w:rPr>
          <w:rFonts w:cs="Arial"/>
          <w:bCs/>
          <w:sz w:val="24"/>
        </w:rPr>
        <w:t>G and K</w:t>
      </w:r>
      <w:r w:rsidRPr="00B8082E">
        <w:rPr>
          <w:rFonts w:cs="Arial"/>
          <w:bCs/>
          <w:sz w:val="24"/>
        </w:rPr>
        <w:t xml:space="preserve"> </w:t>
      </w:r>
      <w:r w:rsidRPr="007E2329">
        <w:rPr>
          <w:rFonts w:cs="Arial"/>
          <w:bCs/>
          <w:sz w:val="24"/>
        </w:rPr>
        <w:t xml:space="preserve">include a $500 per vehicle discount for payment made within twenty (20) days. </w:t>
      </w:r>
      <w:r w:rsidR="001E5FA4" w:rsidRPr="007E2329">
        <w:rPr>
          <w:rFonts w:cs="Arial"/>
          <w:bCs/>
          <w:sz w:val="24"/>
        </w:rPr>
        <w:t xml:space="preserve">Contract 1-22-23-20I includes a $200 per vehicle discount for payment made within twenty (20) days. </w:t>
      </w:r>
      <w:r w:rsidRPr="007E2329">
        <w:rPr>
          <w:rFonts w:cs="Arial"/>
          <w:bCs/>
          <w:sz w:val="24"/>
        </w:rPr>
        <w:t>Contract</w:t>
      </w:r>
      <w:r w:rsidR="001E5FA4" w:rsidRPr="007E2329">
        <w:rPr>
          <w:rFonts w:cs="Arial"/>
          <w:bCs/>
          <w:sz w:val="24"/>
        </w:rPr>
        <w:t>s</w:t>
      </w:r>
      <w:r w:rsidRPr="007E2329">
        <w:rPr>
          <w:rFonts w:cs="Arial"/>
          <w:bCs/>
          <w:sz w:val="24"/>
        </w:rPr>
        <w:t xml:space="preserve"> 1-22-23-</w:t>
      </w:r>
      <w:r w:rsidR="001E5FA4" w:rsidRPr="007E2329">
        <w:rPr>
          <w:rFonts w:cs="Arial"/>
          <w:bCs/>
          <w:sz w:val="24"/>
        </w:rPr>
        <w:t>20 H &amp; J</w:t>
      </w:r>
      <w:r w:rsidRPr="007E2329">
        <w:rPr>
          <w:rFonts w:cs="Arial"/>
          <w:bCs/>
          <w:sz w:val="24"/>
        </w:rPr>
        <w:t xml:space="preserve"> offer no discount</w:t>
      </w:r>
      <w:r w:rsidRPr="005A6941">
        <w:rPr>
          <w:rFonts w:cs="Arial"/>
          <w:b/>
          <w:i/>
          <w:iCs/>
          <w:color w:val="C00000"/>
          <w:sz w:val="24"/>
        </w:rPr>
        <w:t>.</w:t>
      </w:r>
      <w:r w:rsidRPr="005A6941">
        <w:rPr>
          <w:rFonts w:cs="Arial"/>
          <w:bCs/>
          <w:color w:val="C00000"/>
          <w:sz w:val="24"/>
        </w:rPr>
        <w:t xml:space="preserve"> </w:t>
      </w:r>
      <w:r w:rsidRPr="00CF4117">
        <w:rPr>
          <w:rFonts w:cs="Arial"/>
          <w:bCs/>
          <w:sz w:val="24"/>
        </w:rPr>
        <w:t>The cash discount time is defined by the State as beginning only after the vehicle has been inspected, delivered</w:t>
      </w:r>
      <w:r>
        <w:rPr>
          <w:rFonts w:cs="Arial"/>
          <w:bCs/>
          <w:sz w:val="24"/>
        </w:rPr>
        <w:t>,</w:t>
      </w:r>
      <w:r w:rsidRPr="00CF4117">
        <w:rPr>
          <w:rFonts w:cs="Arial"/>
          <w:bCs/>
          <w:sz w:val="24"/>
        </w:rPr>
        <w:t xml:space="preserve"> and accepted by the </w:t>
      </w:r>
      <w:r w:rsidRPr="00CF4117">
        <w:rPr>
          <w:rFonts w:cs="Arial"/>
          <w:bCs/>
          <w:sz w:val="24"/>
        </w:rPr>
        <w:lastRenderedPageBreak/>
        <w:t xml:space="preserve">receiving agency, or from the date a correct invoice is received in the office specified on the Purchase Order, whichever is later.  </w:t>
      </w:r>
    </w:p>
    <w:p w14:paraId="479DB367" w14:textId="7FD04E08" w:rsidR="00302CB6" w:rsidRPr="00CF4117" w:rsidRDefault="00302CB6" w:rsidP="00302CB6">
      <w:pPr>
        <w:tabs>
          <w:tab w:val="left" w:pos="960"/>
        </w:tabs>
        <w:spacing w:after="200"/>
        <w:ind w:left="990"/>
        <w:rPr>
          <w:rFonts w:cs="Arial"/>
          <w:bCs/>
          <w:sz w:val="24"/>
        </w:rPr>
      </w:pPr>
      <w:r w:rsidRPr="00CF4117">
        <w:rPr>
          <w:rFonts w:cs="Arial"/>
          <w:bCs/>
          <w:sz w:val="24"/>
        </w:rPr>
        <w:t xml:space="preserve">Payment is deemed to be made for the purpose of earning the discount one (1) working day after the date on the State </w:t>
      </w:r>
      <w:proofErr w:type="gramStart"/>
      <w:r w:rsidRPr="00CF4117">
        <w:rPr>
          <w:rFonts w:cs="Arial"/>
          <w:bCs/>
          <w:sz w:val="24"/>
        </w:rPr>
        <w:t>warrant</w:t>
      </w:r>
      <w:proofErr w:type="gramEnd"/>
      <w:r w:rsidRPr="00CF4117">
        <w:rPr>
          <w:rFonts w:cs="Arial"/>
          <w:bCs/>
          <w:sz w:val="24"/>
        </w:rPr>
        <w:t xml:space="preserve"> or check. </w:t>
      </w:r>
      <w:r>
        <w:rPr>
          <w:rFonts w:cs="Arial"/>
          <w:bCs/>
          <w:sz w:val="24"/>
        </w:rPr>
        <w:t>Typically</w:t>
      </w:r>
      <w:r w:rsidRPr="00CF4117">
        <w:rPr>
          <w:rFonts w:cs="Arial"/>
          <w:bCs/>
          <w:sz w:val="24"/>
        </w:rPr>
        <w:t>, acceptance will be accomplished within twenty (20) business hours after a vehicle is delivered.</w:t>
      </w:r>
    </w:p>
    <w:p w14:paraId="07F83F67" w14:textId="77777777" w:rsidR="00302CB6" w:rsidRPr="00CF4117" w:rsidRDefault="00302CB6" w:rsidP="00302CB6">
      <w:pPr>
        <w:tabs>
          <w:tab w:val="left" w:pos="960"/>
        </w:tabs>
        <w:spacing w:after="200"/>
        <w:ind w:left="990"/>
        <w:rPr>
          <w:rFonts w:cs="Arial"/>
          <w:bCs/>
          <w:sz w:val="24"/>
        </w:rPr>
      </w:pPr>
      <w:r w:rsidRPr="00CF4117">
        <w:rPr>
          <w:rFonts w:cs="Arial"/>
          <w:bCs/>
          <w:sz w:val="24"/>
        </w:rPr>
        <w:t>Payment will be made in accordance with the provisions of the California Prompt Payment Act, Government Code Section 927, et seq. Unless expressly exempted by statute, the Act requires State departments to pay properly submitted, undisputed invoices not more than forty-five (45) days after the date of acceptance of goods, performance of services, or receipt of an undisputed invoice, whichever is later.</w:t>
      </w:r>
    </w:p>
    <w:p w14:paraId="59A502BF" w14:textId="77777777" w:rsidR="00302CB6" w:rsidRPr="00CF4117" w:rsidRDefault="00302CB6" w:rsidP="00302CB6">
      <w:pPr>
        <w:numPr>
          <w:ilvl w:val="7"/>
          <w:numId w:val="2"/>
        </w:numPr>
        <w:tabs>
          <w:tab w:val="clear" w:pos="5580"/>
          <w:tab w:val="left" w:pos="960"/>
          <w:tab w:val="num" w:pos="1260"/>
          <w:tab w:val="num" w:pos="6000"/>
        </w:tabs>
        <w:spacing w:after="200"/>
        <w:ind w:left="960"/>
        <w:jc w:val="both"/>
        <w:rPr>
          <w:rFonts w:cs="Arial"/>
          <w:bCs/>
          <w:sz w:val="24"/>
        </w:rPr>
      </w:pPr>
      <w:r w:rsidRPr="00CF4117">
        <w:rPr>
          <w:rFonts w:cs="Arial"/>
          <w:bCs/>
          <w:sz w:val="24"/>
          <w:u w:val="single"/>
        </w:rPr>
        <w:t xml:space="preserve">CAL-Card </w:t>
      </w:r>
      <w:r w:rsidRPr="00CF4117">
        <w:rPr>
          <w:rFonts w:cs="Arial"/>
          <w:sz w:val="24"/>
          <w:u w:val="single"/>
        </w:rPr>
        <w:t>Use</w:t>
      </w:r>
      <w:r w:rsidRPr="00CF4117">
        <w:rPr>
          <w:rFonts w:cs="Arial"/>
          <w:sz w:val="24"/>
        </w:rPr>
        <w:t xml:space="preserve">  </w:t>
      </w:r>
    </w:p>
    <w:p w14:paraId="2A67394C" w14:textId="77777777" w:rsidR="00302CB6" w:rsidRPr="00CF4117" w:rsidRDefault="00302CB6" w:rsidP="00302CB6">
      <w:pPr>
        <w:tabs>
          <w:tab w:val="left" w:pos="960"/>
        </w:tabs>
        <w:spacing w:after="200"/>
        <w:ind w:left="960"/>
        <w:rPr>
          <w:rFonts w:cs="Arial"/>
          <w:bCs/>
          <w:sz w:val="24"/>
        </w:rPr>
      </w:pPr>
      <w:r w:rsidRPr="00CF4117">
        <w:rPr>
          <w:rFonts w:cs="Arial"/>
          <w:bCs/>
          <w:sz w:val="24"/>
        </w:rPr>
        <w:t xml:space="preserve">Use of the CAL-Card for payment of invoices is not allowed under this statewide contract.  </w:t>
      </w:r>
    </w:p>
    <w:p w14:paraId="550DDF44" w14:textId="77777777" w:rsidR="00302CB6" w:rsidRPr="00CF4117" w:rsidRDefault="00302CB6" w:rsidP="00302CB6">
      <w:pPr>
        <w:numPr>
          <w:ilvl w:val="7"/>
          <w:numId w:val="2"/>
        </w:numPr>
        <w:tabs>
          <w:tab w:val="clear" w:pos="5580"/>
          <w:tab w:val="left" w:pos="960"/>
          <w:tab w:val="num" w:pos="1260"/>
          <w:tab w:val="num" w:pos="6000"/>
        </w:tabs>
        <w:spacing w:after="200"/>
        <w:ind w:left="960"/>
        <w:jc w:val="both"/>
        <w:rPr>
          <w:rFonts w:cs="Arial"/>
          <w:bCs/>
          <w:sz w:val="24"/>
          <w:u w:val="single"/>
        </w:rPr>
      </w:pPr>
      <w:r w:rsidRPr="00CF4117">
        <w:rPr>
          <w:rFonts w:cs="Arial"/>
          <w:bCs/>
          <w:sz w:val="24"/>
          <w:u w:val="single"/>
        </w:rPr>
        <w:t>Payee Data Record</w:t>
      </w:r>
    </w:p>
    <w:p w14:paraId="103B188F" w14:textId="77777777" w:rsidR="00302CB6" w:rsidRPr="00CF4117" w:rsidRDefault="00302CB6" w:rsidP="00302CB6">
      <w:pPr>
        <w:tabs>
          <w:tab w:val="left" w:pos="1260"/>
          <w:tab w:val="left" w:pos="5580"/>
        </w:tabs>
        <w:spacing w:after="200"/>
        <w:ind w:left="990"/>
        <w:rPr>
          <w:rFonts w:cs="Arial"/>
          <w:bCs/>
          <w:sz w:val="24"/>
        </w:rPr>
      </w:pPr>
      <w:r w:rsidRPr="00CF4117">
        <w:rPr>
          <w:rFonts w:cs="Arial"/>
          <w:bCs/>
          <w:sz w:val="24"/>
        </w:rPr>
        <w:t xml:space="preserve">Each State accounting office must have a copy of the Payee Data Record (Std. 204) </w:t>
      </w:r>
      <w:proofErr w:type="gramStart"/>
      <w:r w:rsidRPr="00CF4117">
        <w:rPr>
          <w:rFonts w:cs="Arial"/>
          <w:bCs/>
          <w:sz w:val="24"/>
        </w:rPr>
        <w:t>in order to</w:t>
      </w:r>
      <w:proofErr w:type="gramEnd"/>
      <w:r w:rsidRPr="00CF4117">
        <w:rPr>
          <w:rFonts w:cs="Arial"/>
          <w:bCs/>
          <w:sz w:val="24"/>
        </w:rPr>
        <w:t xml:space="preserve"> process payments.  State departments should forward a copy of </w:t>
      </w:r>
      <w:proofErr w:type="gramStart"/>
      <w:r w:rsidRPr="00CF4117">
        <w:rPr>
          <w:rFonts w:cs="Arial"/>
          <w:bCs/>
          <w:sz w:val="24"/>
        </w:rPr>
        <w:t>the Std</w:t>
      </w:r>
      <w:proofErr w:type="gramEnd"/>
      <w:r w:rsidRPr="00CF4117">
        <w:rPr>
          <w:rFonts w:cs="Arial"/>
          <w:bCs/>
          <w:sz w:val="24"/>
        </w:rPr>
        <w:t xml:space="preserve">. 204 to their accounting office(s).  Without </w:t>
      </w:r>
      <w:proofErr w:type="gramStart"/>
      <w:r w:rsidRPr="00CF4117">
        <w:rPr>
          <w:rFonts w:cs="Arial"/>
          <w:bCs/>
          <w:sz w:val="24"/>
        </w:rPr>
        <w:t>the Std</w:t>
      </w:r>
      <w:proofErr w:type="gramEnd"/>
      <w:r w:rsidRPr="00CF4117">
        <w:rPr>
          <w:rFonts w:cs="Arial"/>
          <w:bCs/>
          <w:sz w:val="24"/>
        </w:rPr>
        <w:t xml:space="preserve">. 204, payment may be unnecessarily delayed.  State departments may contact the </w:t>
      </w:r>
      <w:r>
        <w:rPr>
          <w:rFonts w:cs="Arial"/>
          <w:bCs/>
          <w:sz w:val="24"/>
        </w:rPr>
        <w:t>C</w:t>
      </w:r>
      <w:r w:rsidRPr="00CF4117">
        <w:rPr>
          <w:rFonts w:cs="Arial"/>
          <w:bCs/>
          <w:sz w:val="24"/>
        </w:rPr>
        <w:t>ontractor for copies of the Payee Data Record.</w:t>
      </w:r>
    </w:p>
    <w:p w14:paraId="4629EC28" w14:textId="77777777" w:rsidR="00302CB6" w:rsidRPr="00CF4117" w:rsidRDefault="00302CB6" w:rsidP="00302CB6">
      <w:pPr>
        <w:numPr>
          <w:ilvl w:val="7"/>
          <w:numId w:val="2"/>
        </w:numPr>
        <w:tabs>
          <w:tab w:val="clear" w:pos="5580"/>
          <w:tab w:val="left" w:pos="960"/>
          <w:tab w:val="num" w:pos="1260"/>
          <w:tab w:val="num" w:pos="6000"/>
        </w:tabs>
        <w:spacing w:after="200"/>
        <w:ind w:left="960"/>
        <w:jc w:val="both"/>
        <w:rPr>
          <w:rFonts w:cs="Arial"/>
          <w:bCs/>
          <w:sz w:val="24"/>
          <w:u w:val="single"/>
        </w:rPr>
      </w:pPr>
      <w:r w:rsidRPr="00CF4117">
        <w:rPr>
          <w:rFonts w:cs="Arial"/>
          <w:bCs/>
          <w:sz w:val="24"/>
          <w:u w:val="single"/>
        </w:rPr>
        <w:t xml:space="preserve">State Financial Marketplace </w:t>
      </w:r>
    </w:p>
    <w:p w14:paraId="51559BF0" w14:textId="77777777" w:rsidR="00302CB6" w:rsidRDefault="00302CB6" w:rsidP="00302CB6">
      <w:pPr>
        <w:tabs>
          <w:tab w:val="left" w:pos="960"/>
        </w:tabs>
        <w:spacing w:after="200"/>
        <w:ind w:left="960"/>
        <w:rPr>
          <w:rFonts w:cs="Arial"/>
          <w:bCs/>
          <w:sz w:val="24"/>
        </w:rPr>
      </w:pPr>
      <w:r w:rsidRPr="00CF4117">
        <w:rPr>
          <w:rFonts w:cs="Arial"/>
          <w:bCs/>
          <w:sz w:val="24"/>
        </w:rPr>
        <w:t xml:space="preserve">The State reserves the right to select the form of payment for all procurements, be it either an outright purchase with payment rendered directly by the State, or a financing/lease-purchase or operating lease via the State Financial Marketplace (GS $Mart and/or Lease $Mart). If payment </w:t>
      </w:r>
      <w:proofErr w:type="gramStart"/>
      <w:r w:rsidRPr="00CF4117">
        <w:rPr>
          <w:rFonts w:cs="Arial"/>
          <w:bCs/>
          <w:sz w:val="24"/>
        </w:rPr>
        <w:t>is</w:t>
      </w:r>
      <w:proofErr w:type="gramEnd"/>
      <w:r w:rsidRPr="00CF4117">
        <w:rPr>
          <w:rFonts w:cs="Arial"/>
          <w:bCs/>
          <w:sz w:val="24"/>
        </w:rPr>
        <w:t xml:space="preserve"> via the financial marketplace, the </w:t>
      </w:r>
      <w:r>
        <w:rPr>
          <w:rFonts w:cs="Arial"/>
          <w:bCs/>
          <w:sz w:val="24"/>
        </w:rPr>
        <w:t>Contractor</w:t>
      </w:r>
      <w:r w:rsidRPr="00CF4117">
        <w:rPr>
          <w:rFonts w:cs="Arial"/>
          <w:bCs/>
          <w:sz w:val="24"/>
        </w:rPr>
        <w:t xml:space="preserve"> will invoice the </w:t>
      </w:r>
      <w:proofErr w:type="gramStart"/>
      <w:r w:rsidRPr="00CF4117">
        <w:rPr>
          <w:rFonts w:cs="Arial"/>
          <w:bCs/>
          <w:sz w:val="24"/>
        </w:rPr>
        <w:t>State</w:t>
      </w:r>
      <w:proofErr w:type="gramEnd"/>
      <w:r w:rsidRPr="00CF4117">
        <w:rPr>
          <w:rFonts w:cs="Arial"/>
          <w:bCs/>
          <w:sz w:val="24"/>
        </w:rPr>
        <w:t xml:space="preserve"> and the State will approve the invoice and the selected Lender/Lessor for all </w:t>
      </w:r>
      <w:proofErr w:type="gramStart"/>
      <w:r w:rsidRPr="00CF4117">
        <w:rPr>
          <w:rFonts w:cs="Arial"/>
          <w:bCs/>
          <w:sz w:val="24"/>
        </w:rPr>
        <w:t>product</w:t>
      </w:r>
      <w:proofErr w:type="gramEnd"/>
      <w:r w:rsidRPr="00CF4117">
        <w:rPr>
          <w:rFonts w:cs="Arial"/>
          <w:bCs/>
          <w:sz w:val="24"/>
        </w:rPr>
        <w:t xml:space="preserve"> listed on the State's procurement document will pay the </w:t>
      </w:r>
      <w:r>
        <w:rPr>
          <w:rFonts w:cs="Arial"/>
          <w:bCs/>
          <w:sz w:val="24"/>
        </w:rPr>
        <w:t>Contractor</w:t>
      </w:r>
      <w:r w:rsidRPr="00CF4117">
        <w:rPr>
          <w:rFonts w:cs="Arial"/>
          <w:bCs/>
          <w:sz w:val="24"/>
        </w:rPr>
        <w:t xml:space="preserve"> on behalf of the State.</w:t>
      </w:r>
    </w:p>
    <w:p w14:paraId="19E2727B" w14:textId="77777777" w:rsidR="00463C5F" w:rsidRPr="00FB1947" w:rsidRDefault="00463C5F" w:rsidP="002A4A95">
      <w:pPr>
        <w:pStyle w:val="Heading1"/>
      </w:pPr>
      <w:bookmarkStart w:id="2765" w:name="_Toc228521822"/>
      <w:r w:rsidRPr="00FB1947">
        <w:t>CALIFORNIA SELLER’S PERMIT</w:t>
      </w:r>
      <w:bookmarkEnd w:id="2765"/>
    </w:p>
    <w:p w14:paraId="1F4EA291" w14:textId="68F59E3A" w:rsidR="00463C5F" w:rsidRPr="00FB1947" w:rsidRDefault="00CD1335" w:rsidP="00B8502C">
      <w:pPr>
        <w:tabs>
          <w:tab w:val="left" w:pos="1260"/>
        </w:tabs>
        <w:spacing w:after="200"/>
        <w:ind w:left="570"/>
        <w:rPr>
          <w:rFonts w:cs="Arial"/>
          <w:bCs/>
          <w:sz w:val="24"/>
          <w:szCs w:val="24"/>
        </w:rPr>
      </w:pPr>
      <w:bookmarkStart w:id="2766" w:name="_Hlk100845711"/>
      <w:r w:rsidRPr="00FB1947">
        <w:rPr>
          <w:rFonts w:cs="Arial"/>
          <w:bCs/>
          <w:sz w:val="24"/>
          <w:szCs w:val="24"/>
        </w:rPr>
        <w:t xml:space="preserve">The </w:t>
      </w:r>
      <w:r w:rsidR="00CE1796" w:rsidRPr="00FB1947">
        <w:rPr>
          <w:rFonts w:cs="Arial"/>
          <w:bCs/>
          <w:sz w:val="24"/>
          <w:szCs w:val="24"/>
        </w:rPr>
        <w:t>California</w:t>
      </w:r>
      <w:r w:rsidR="00433C03" w:rsidRPr="00FB1947">
        <w:rPr>
          <w:rFonts w:cs="Arial"/>
          <w:bCs/>
          <w:sz w:val="24"/>
          <w:szCs w:val="24"/>
        </w:rPr>
        <w:t xml:space="preserve"> seller permit number for the C</w:t>
      </w:r>
      <w:r w:rsidRPr="00FB1947">
        <w:rPr>
          <w:rFonts w:cs="Arial"/>
          <w:bCs/>
          <w:sz w:val="24"/>
          <w:szCs w:val="24"/>
        </w:rPr>
        <w:t>ontractor is listed below.</w:t>
      </w:r>
      <w:r w:rsidR="00302CB6">
        <w:rPr>
          <w:rFonts w:cs="Arial"/>
          <w:bCs/>
          <w:sz w:val="24"/>
          <w:szCs w:val="24"/>
        </w:rPr>
        <w:t xml:space="preserve"> </w:t>
      </w:r>
      <w:r w:rsidR="00476378" w:rsidRPr="00FB1947">
        <w:rPr>
          <w:rFonts w:cs="Arial"/>
          <w:bCs/>
          <w:sz w:val="24"/>
          <w:szCs w:val="24"/>
        </w:rPr>
        <w:t>State</w:t>
      </w:r>
      <w:r w:rsidR="00DC19F7" w:rsidRPr="00FB1947">
        <w:rPr>
          <w:rFonts w:cs="Arial"/>
          <w:bCs/>
          <w:sz w:val="24"/>
          <w:szCs w:val="24"/>
        </w:rPr>
        <w:t xml:space="preserve"> departments</w:t>
      </w:r>
      <w:r w:rsidR="00463C5F" w:rsidRPr="00FB1947">
        <w:rPr>
          <w:rFonts w:cs="Arial"/>
          <w:bCs/>
          <w:sz w:val="24"/>
          <w:szCs w:val="24"/>
        </w:rPr>
        <w:t xml:space="preserve"> can verify that permit</w:t>
      </w:r>
      <w:r w:rsidR="00765409" w:rsidRPr="00FB1947">
        <w:rPr>
          <w:rFonts w:cs="Arial"/>
          <w:bCs/>
          <w:sz w:val="24"/>
          <w:szCs w:val="24"/>
        </w:rPr>
        <w:t>s</w:t>
      </w:r>
      <w:r w:rsidR="008A160A" w:rsidRPr="00FB1947">
        <w:rPr>
          <w:rFonts w:cs="Arial"/>
          <w:bCs/>
          <w:sz w:val="24"/>
          <w:szCs w:val="24"/>
        </w:rPr>
        <w:t xml:space="preserve"> </w:t>
      </w:r>
      <w:r w:rsidR="00765409" w:rsidRPr="00FB1947">
        <w:rPr>
          <w:rFonts w:cs="Arial"/>
          <w:bCs/>
          <w:sz w:val="24"/>
          <w:szCs w:val="24"/>
        </w:rPr>
        <w:t xml:space="preserve">are </w:t>
      </w:r>
      <w:r w:rsidR="00463C5F" w:rsidRPr="00FB1947">
        <w:rPr>
          <w:rFonts w:cs="Arial"/>
          <w:bCs/>
          <w:sz w:val="24"/>
          <w:szCs w:val="24"/>
        </w:rPr>
        <w:t xml:space="preserve">currently valid at the following website: </w:t>
      </w:r>
      <w:hyperlink r:id="rId50" w:history="1">
        <w:r w:rsidR="00132969" w:rsidRPr="00FB1947">
          <w:rPr>
            <w:rStyle w:val="Hyperlink"/>
            <w:rFonts w:cs="Arial"/>
            <w:bCs/>
            <w:sz w:val="24"/>
            <w:szCs w:val="24"/>
          </w:rPr>
          <w:t>www.cdtfa.ca.gov</w:t>
        </w:r>
      </w:hyperlink>
      <w:r w:rsidR="00463C5F" w:rsidRPr="00FB1947">
        <w:rPr>
          <w:rFonts w:cs="Arial"/>
          <w:bCs/>
          <w:sz w:val="24"/>
          <w:szCs w:val="24"/>
        </w:rPr>
        <w:t>.</w:t>
      </w:r>
      <w:r w:rsidR="00444CC7" w:rsidRPr="00FB1947">
        <w:rPr>
          <w:rFonts w:cs="Arial"/>
          <w:bCs/>
          <w:sz w:val="24"/>
          <w:szCs w:val="24"/>
        </w:rPr>
        <w:t xml:space="preserve">  State departments must adhere to the file documentation required identified in the State Contract</w:t>
      </w:r>
      <w:r w:rsidR="006945D6" w:rsidRPr="00FB1947">
        <w:rPr>
          <w:rFonts w:cs="Arial"/>
          <w:bCs/>
          <w:sz w:val="24"/>
          <w:szCs w:val="24"/>
        </w:rPr>
        <w:t>ing</w:t>
      </w:r>
      <w:r w:rsidR="00444CC7" w:rsidRPr="00FB1947">
        <w:rPr>
          <w:rFonts w:cs="Arial"/>
          <w:bCs/>
          <w:sz w:val="24"/>
          <w:szCs w:val="24"/>
        </w:rPr>
        <w:t xml:space="preserve"> Manual </w:t>
      </w:r>
      <w:r w:rsidR="00444CC7" w:rsidRPr="00CF4117">
        <w:rPr>
          <w:rFonts w:cs="Arial"/>
          <w:bCs/>
          <w:sz w:val="24"/>
          <w:szCs w:val="24"/>
        </w:rPr>
        <w:t>Volume 2</w:t>
      </w:r>
      <w:r w:rsidR="00027B76" w:rsidRPr="00CF4117">
        <w:rPr>
          <w:rFonts w:cs="Arial"/>
          <w:bCs/>
          <w:sz w:val="24"/>
          <w:szCs w:val="24"/>
        </w:rPr>
        <w:t xml:space="preserve"> and Volume 3</w:t>
      </w:r>
      <w:r w:rsidR="00682F95" w:rsidRPr="00682F95">
        <w:rPr>
          <w:rFonts w:cs="Arial"/>
          <w:bCs/>
          <w:sz w:val="24"/>
          <w:szCs w:val="24"/>
        </w:rPr>
        <w:t xml:space="preserve"> and </w:t>
      </w:r>
      <w:r w:rsidR="00682F95">
        <w:rPr>
          <w:rFonts w:cs="Arial"/>
          <w:bCs/>
          <w:sz w:val="24"/>
          <w:szCs w:val="24"/>
        </w:rPr>
        <w:t>SCM-F</w:t>
      </w:r>
      <w:r w:rsidR="00444CC7" w:rsidRPr="00682F95">
        <w:rPr>
          <w:rFonts w:cs="Arial"/>
          <w:bCs/>
          <w:sz w:val="24"/>
          <w:szCs w:val="24"/>
        </w:rPr>
        <w:t>.</w:t>
      </w:r>
      <w:r w:rsidR="00463C5F" w:rsidRPr="00FB1947">
        <w:rPr>
          <w:rFonts w:cs="Arial"/>
          <w:bCs/>
          <w:sz w:val="24"/>
          <w:szCs w:val="24"/>
        </w:rPr>
        <w:t xml:space="preserve"> </w:t>
      </w:r>
    </w:p>
    <w:tbl>
      <w:tblPr>
        <w:tblW w:w="5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ntractor California Seller Permit"/>
        <w:tblDescription w:val="This table contains the contractor's name and California seller permit number."/>
      </w:tblPr>
      <w:tblGrid>
        <w:gridCol w:w="3235"/>
        <w:gridCol w:w="1980"/>
      </w:tblGrid>
      <w:tr w:rsidR="00F01C75" w:rsidRPr="00FB1947" w14:paraId="1C22AD08" w14:textId="77777777" w:rsidTr="00DB5BDD">
        <w:trPr>
          <w:trHeight w:val="318"/>
          <w:tblHeader/>
          <w:jc w:val="center"/>
        </w:trPr>
        <w:tc>
          <w:tcPr>
            <w:tcW w:w="3235" w:type="dxa"/>
            <w:shd w:val="clear" w:color="auto" w:fill="CCCCCC"/>
            <w:vAlign w:val="center"/>
          </w:tcPr>
          <w:bookmarkEnd w:id="2766"/>
          <w:p w14:paraId="26BF4BE6" w14:textId="77777777" w:rsidR="00F01C75" w:rsidRPr="00682F95" w:rsidRDefault="00F01C75" w:rsidP="00B8502C">
            <w:pPr>
              <w:tabs>
                <w:tab w:val="left" w:pos="1260"/>
              </w:tabs>
              <w:rPr>
                <w:rFonts w:cs="Arial"/>
                <w:b/>
                <w:bCs/>
                <w:sz w:val="24"/>
                <w:szCs w:val="24"/>
              </w:rPr>
            </w:pPr>
            <w:r w:rsidRPr="00682F95">
              <w:rPr>
                <w:rFonts w:cs="Arial"/>
                <w:b/>
                <w:bCs/>
                <w:sz w:val="24"/>
                <w:szCs w:val="24"/>
              </w:rPr>
              <w:lastRenderedPageBreak/>
              <w:t>Contractor Name</w:t>
            </w:r>
          </w:p>
        </w:tc>
        <w:tc>
          <w:tcPr>
            <w:tcW w:w="1980" w:type="dxa"/>
            <w:shd w:val="clear" w:color="auto" w:fill="CCCCCC"/>
            <w:vAlign w:val="center"/>
          </w:tcPr>
          <w:p w14:paraId="13CF8B60" w14:textId="77777777" w:rsidR="00F01C75" w:rsidRPr="00682F95" w:rsidRDefault="00F01C75" w:rsidP="00B8502C">
            <w:pPr>
              <w:tabs>
                <w:tab w:val="left" w:pos="1260"/>
              </w:tabs>
              <w:rPr>
                <w:rFonts w:cs="Arial"/>
                <w:b/>
                <w:bCs/>
                <w:sz w:val="24"/>
                <w:szCs w:val="24"/>
              </w:rPr>
            </w:pPr>
            <w:r w:rsidRPr="00682F95">
              <w:rPr>
                <w:rFonts w:cs="Arial"/>
                <w:b/>
                <w:bCs/>
                <w:sz w:val="24"/>
                <w:szCs w:val="24"/>
              </w:rPr>
              <w:t>Seller Permit #</w:t>
            </w:r>
          </w:p>
        </w:tc>
      </w:tr>
      <w:tr w:rsidR="008A6F63" w:rsidRPr="00FB1947" w14:paraId="1292834E" w14:textId="77777777" w:rsidTr="00DB5BDD">
        <w:trPr>
          <w:trHeight w:val="318"/>
          <w:tblHeader/>
          <w:jc w:val="center"/>
        </w:trPr>
        <w:tc>
          <w:tcPr>
            <w:tcW w:w="3235" w:type="dxa"/>
            <w:vAlign w:val="center"/>
          </w:tcPr>
          <w:p w14:paraId="02DDFF10" w14:textId="15F755E4" w:rsidR="008A6F63" w:rsidRPr="00CF4117" w:rsidRDefault="008A6F63" w:rsidP="008A6F63">
            <w:pPr>
              <w:tabs>
                <w:tab w:val="left" w:pos="1260"/>
              </w:tabs>
              <w:rPr>
                <w:rFonts w:cs="Arial"/>
                <w:bCs/>
                <w:sz w:val="24"/>
              </w:rPr>
            </w:pPr>
            <w:r>
              <w:rPr>
                <w:rFonts w:cs="Arial"/>
                <w:bCs/>
                <w:sz w:val="24"/>
              </w:rPr>
              <w:t>Freeway Toyota of Hanford</w:t>
            </w:r>
          </w:p>
        </w:tc>
        <w:tc>
          <w:tcPr>
            <w:tcW w:w="1980" w:type="dxa"/>
            <w:vAlign w:val="center"/>
          </w:tcPr>
          <w:p w14:paraId="198EB3C0" w14:textId="3BDA3620" w:rsidR="008A6F63" w:rsidRPr="00CF4117" w:rsidRDefault="008A6F63" w:rsidP="008A6F63">
            <w:pPr>
              <w:tabs>
                <w:tab w:val="left" w:pos="1260"/>
              </w:tabs>
              <w:rPr>
                <w:rFonts w:cs="Arial"/>
                <w:bCs/>
                <w:sz w:val="24"/>
              </w:rPr>
            </w:pPr>
            <w:r w:rsidRPr="00CF4117">
              <w:rPr>
                <w:rFonts w:cs="Arial"/>
                <w:bCs/>
                <w:sz w:val="24"/>
              </w:rPr>
              <w:t>102-659756</w:t>
            </w:r>
          </w:p>
        </w:tc>
      </w:tr>
      <w:tr w:rsidR="008A6F63" w:rsidRPr="00FB1947" w14:paraId="1BEBB96F" w14:textId="77777777" w:rsidTr="00DB5BDD">
        <w:trPr>
          <w:trHeight w:val="318"/>
          <w:tblHeader/>
          <w:jc w:val="center"/>
        </w:trPr>
        <w:tc>
          <w:tcPr>
            <w:tcW w:w="3235" w:type="dxa"/>
            <w:vAlign w:val="center"/>
          </w:tcPr>
          <w:p w14:paraId="11D64026" w14:textId="74ACE60F" w:rsidR="008A6F63" w:rsidRPr="00CF4117" w:rsidRDefault="008A6F63" w:rsidP="008A6F63">
            <w:pPr>
              <w:tabs>
                <w:tab w:val="left" w:pos="1260"/>
              </w:tabs>
              <w:rPr>
                <w:rFonts w:cs="Arial"/>
                <w:bCs/>
                <w:sz w:val="24"/>
              </w:rPr>
            </w:pPr>
            <w:r>
              <w:rPr>
                <w:rFonts w:cs="Arial"/>
                <w:bCs/>
                <w:sz w:val="24"/>
              </w:rPr>
              <w:t>Winner Chevrolet</w:t>
            </w:r>
          </w:p>
        </w:tc>
        <w:tc>
          <w:tcPr>
            <w:tcW w:w="1980" w:type="dxa"/>
            <w:vAlign w:val="center"/>
          </w:tcPr>
          <w:p w14:paraId="6367B085" w14:textId="3D5B3CDF" w:rsidR="008A6F63" w:rsidRPr="00CF4117" w:rsidRDefault="008A6F63" w:rsidP="008A6F63">
            <w:pPr>
              <w:tabs>
                <w:tab w:val="left" w:pos="1260"/>
              </w:tabs>
              <w:rPr>
                <w:rFonts w:cs="Arial"/>
                <w:bCs/>
                <w:sz w:val="24"/>
              </w:rPr>
            </w:pPr>
            <w:r w:rsidRPr="002D7799">
              <w:rPr>
                <w:rFonts w:cs="Arial"/>
                <w:bCs/>
                <w:sz w:val="24"/>
              </w:rPr>
              <w:t>100-208309</w:t>
            </w:r>
          </w:p>
        </w:tc>
      </w:tr>
      <w:tr w:rsidR="008A6F63" w:rsidRPr="00FB1947" w14:paraId="5A251C87" w14:textId="77777777" w:rsidTr="00DB5BDD">
        <w:trPr>
          <w:trHeight w:val="318"/>
          <w:tblHeader/>
          <w:jc w:val="center"/>
        </w:trPr>
        <w:tc>
          <w:tcPr>
            <w:tcW w:w="3235" w:type="dxa"/>
            <w:vAlign w:val="center"/>
          </w:tcPr>
          <w:p w14:paraId="73CD4371" w14:textId="0A7B1F46" w:rsidR="008A6F63" w:rsidRPr="00CF4117" w:rsidRDefault="00472D2C" w:rsidP="008A6F63">
            <w:pPr>
              <w:tabs>
                <w:tab w:val="left" w:pos="1260"/>
              </w:tabs>
              <w:rPr>
                <w:rFonts w:cs="Arial"/>
                <w:bCs/>
                <w:sz w:val="24"/>
              </w:rPr>
            </w:pPr>
            <w:r>
              <w:rPr>
                <w:rFonts w:cs="Arial"/>
                <w:bCs/>
                <w:sz w:val="24"/>
              </w:rPr>
              <w:t xml:space="preserve">Knight Sacramento CD Inc DBA Elk </w:t>
            </w:r>
            <w:r w:rsidR="008A6F63">
              <w:rPr>
                <w:rFonts w:cs="Arial"/>
                <w:bCs/>
                <w:sz w:val="24"/>
              </w:rPr>
              <w:t>Elk Grove Auto</w:t>
            </w:r>
          </w:p>
        </w:tc>
        <w:tc>
          <w:tcPr>
            <w:tcW w:w="1980" w:type="dxa"/>
            <w:vAlign w:val="center"/>
          </w:tcPr>
          <w:p w14:paraId="24A146C8" w14:textId="62401AD3" w:rsidR="008A6F63" w:rsidRPr="00CF4117" w:rsidRDefault="00472D2C" w:rsidP="008A6F63">
            <w:pPr>
              <w:tabs>
                <w:tab w:val="left" w:pos="1260"/>
              </w:tabs>
              <w:rPr>
                <w:rFonts w:cs="Arial"/>
                <w:bCs/>
                <w:sz w:val="24"/>
              </w:rPr>
            </w:pPr>
            <w:r w:rsidRPr="00AE2E8A">
              <w:rPr>
                <w:rFonts w:cs="Arial"/>
                <w:bCs/>
                <w:color w:val="000000" w:themeColor="text1"/>
                <w:sz w:val="24"/>
              </w:rPr>
              <w:t>253121056</w:t>
            </w:r>
          </w:p>
        </w:tc>
      </w:tr>
      <w:tr w:rsidR="008A6F63" w:rsidRPr="00FB1947" w14:paraId="0A3AEF32" w14:textId="77777777" w:rsidTr="00DB5BDD">
        <w:trPr>
          <w:trHeight w:val="318"/>
          <w:tblHeader/>
          <w:jc w:val="center"/>
        </w:trPr>
        <w:tc>
          <w:tcPr>
            <w:tcW w:w="3235" w:type="dxa"/>
            <w:vAlign w:val="center"/>
          </w:tcPr>
          <w:p w14:paraId="17072D7B" w14:textId="11F9F784" w:rsidR="008A6F63" w:rsidRPr="00CF4117" w:rsidRDefault="008A6F63" w:rsidP="008A6F63">
            <w:pPr>
              <w:tabs>
                <w:tab w:val="left" w:pos="1260"/>
              </w:tabs>
              <w:rPr>
                <w:rFonts w:cs="Arial"/>
                <w:bCs/>
                <w:sz w:val="24"/>
              </w:rPr>
            </w:pPr>
            <w:r>
              <w:rPr>
                <w:rFonts w:cs="Arial"/>
                <w:bCs/>
                <w:sz w:val="24"/>
              </w:rPr>
              <w:t>Downtown Ford</w:t>
            </w:r>
          </w:p>
        </w:tc>
        <w:tc>
          <w:tcPr>
            <w:tcW w:w="1980" w:type="dxa"/>
            <w:vAlign w:val="center"/>
          </w:tcPr>
          <w:p w14:paraId="09688820" w14:textId="06176BCC" w:rsidR="008A6F63" w:rsidRPr="00CF4117" w:rsidRDefault="008A6F63" w:rsidP="008A6F63">
            <w:pPr>
              <w:tabs>
                <w:tab w:val="left" w:pos="1260"/>
              </w:tabs>
              <w:jc w:val="both"/>
              <w:rPr>
                <w:rFonts w:cs="Arial"/>
                <w:bCs/>
                <w:sz w:val="24"/>
              </w:rPr>
            </w:pPr>
            <w:r>
              <w:rPr>
                <w:rFonts w:cs="Arial"/>
                <w:bCs/>
                <w:sz w:val="24"/>
              </w:rPr>
              <w:t>28600344</w:t>
            </w:r>
          </w:p>
        </w:tc>
      </w:tr>
      <w:tr w:rsidR="008A6F63" w:rsidRPr="00FB1947" w14:paraId="3FB31C3C" w14:textId="77777777" w:rsidTr="00DB5BDD">
        <w:trPr>
          <w:trHeight w:val="318"/>
          <w:tblHeader/>
          <w:jc w:val="center"/>
        </w:trPr>
        <w:tc>
          <w:tcPr>
            <w:tcW w:w="3235" w:type="dxa"/>
            <w:vAlign w:val="center"/>
          </w:tcPr>
          <w:p w14:paraId="506B39F8" w14:textId="1351AEE1" w:rsidR="008A6F63" w:rsidRPr="00CF4117" w:rsidRDefault="008A6F63" w:rsidP="008A6F63">
            <w:pPr>
              <w:tabs>
                <w:tab w:val="left" w:pos="1260"/>
              </w:tabs>
              <w:rPr>
                <w:rFonts w:cs="Arial"/>
                <w:bCs/>
                <w:sz w:val="24"/>
              </w:rPr>
            </w:pPr>
            <w:r>
              <w:rPr>
                <w:rFonts w:cs="Arial"/>
                <w:bCs/>
                <w:sz w:val="24"/>
              </w:rPr>
              <w:t>Watsonville Fleet Group</w:t>
            </w:r>
          </w:p>
        </w:tc>
        <w:tc>
          <w:tcPr>
            <w:tcW w:w="1980" w:type="dxa"/>
            <w:vAlign w:val="center"/>
          </w:tcPr>
          <w:p w14:paraId="4ADE26C6" w14:textId="77777777" w:rsidR="008A6F63" w:rsidRDefault="008A6F63" w:rsidP="008A6F63">
            <w:pPr>
              <w:tabs>
                <w:tab w:val="left" w:pos="1260"/>
              </w:tabs>
              <w:jc w:val="both"/>
              <w:rPr>
                <w:rFonts w:cs="Arial"/>
                <w:bCs/>
                <w:sz w:val="24"/>
              </w:rPr>
            </w:pPr>
            <w:r>
              <w:rPr>
                <w:rFonts w:cs="Arial"/>
                <w:bCs/>
                <w:sz w:val="24"/>
              </w:rPr>
              <w:t>245364864</w:t>
            </w:r>
          </w:p>
          <w:p w14:paraId="3C9BCA77" w14:textId="301B7C62" w:rsidR="008A6F63" w:rsidRPr="00CF4117" w:rsidRDefault="008A6F63" w:rsidP="008A6F63">
            <w:pPr>
              <w:tabs>
                <w:tab w:val="left" w:pos="1260"/>
              </w:tabs>
              <w:jc w:val="both"/>
              <w:rPr>
                <w:rFonts w:cs="Arial"/>
                <w:bCs/>
                <w:sz w:val="24"/>
              </w:rPr>
            </w:pPr>
            <w:r>
              <w:rPr>
                <w:rFonts w:cs="Arial"/>
                <w:bCs/>
                <w:sz w:val="24"/>
              </w:rPr>
              <w:t>101-135239</w:t>
            </w:r>
          </w:p>
        </w:tc>
      </w:tr>
      <w:tr w:rsidR="008A6F63" w:rsidRPr="00FB1947" w14:paraId="7104C76C" w14:textId="77777777" w:rsidTr="00DB5BDD">
        <w:trPr>
          <w:trHeight w:val="318"/>
          <w:tblHeader/>
          <w:jc w:val="center"/>
        </w:trPr>
        <w:tc>
          <w:tcPr>
            <w:tcW w:w="3235" w:type="dxa"/>
            <w:vAlign w:val="center"/>
          </w:tcPr>
          <w:p w14:paraId="266CEBBB" w14:textId="5C14EE2F" w:rsidR="008A6F63" w:rsidRPr="00CF4117" w:rsidRDefault="008A6F63" w:rsidP="008A6F63">
            <w:pPr>
              <w:tabs>
                <w:tab w:val="left" w:pos="1260"/>
              </w:tabs>
              <w:rPr>
                <w:rFonts w:cs="Arial"/>
                <w:bCs/>
                <w:sz w:val="24"/>
              </w:rPr>
            </w:pPr>
            <w:r>
              <w:rPr>
                <w:rFonts w:cs="Arial"/>
                <w:bCs/>
                <w:sz w:val="24"/>
              </w:rPr>
              <w:t>CA Car Group</w:t>
            </w:r>
          </w:p>
        </w:tc>
        <w:tc>
          <w:tcPr>
            <w:tcW w:w="1980" w:type="dxa"/>
            <w:vAlign w:val="center"/>
          </w:tcPr>
          <w:p w14:paraId="3B9C2A05" w14:textId="5A387517" w:rsidR="008A6F63" w:rsidRPr="00CF4117" w:rsidRDefault="008A6F63" w:rsidP="008A6F63">
            <w:pPr>
              <w:tabs>
                <w:tab w:val="left" w:pos="1260"/>
              </w:tabs>
              <w:jc w:val="both"/>
              <w:rPr>
                <w:rFonts w:cs="Arial"/>
                <w:bCs/>
                <w:sz w:val="24"/>
              </w:rPr>
            </w:pPr>
            <w:r>
              <w:rPr>
                <w:rFonts w:cs="Arial"/>
                <w:bCs/>
                <w:sz w:val="24"/>
              </w:rPr>
              <w:t>100-214737</w:t>
            </w:r>
          </w:p>
        </w:tc>
      </w:tr>
      <w:tr w:rsidR="008A6F63" w:rsidRPr="00FB1947" w14:paraId="126D1613" w14:textId="77777777" w:rsidTr="00DB5BDD">
        <w:trPr>
          <w:trHeight w:val="318"/>
          <w:tblHeader/>
          <w:jc w:val="center"/>
        </w:trPr>
        <w:tc>
          <w:tcPr>
            <w:tcW w:w="3235" w:type="dxa"/>
            <w:vAlign w:val="center"/>
          </w:tcPr>
          <w:p w14:paraId="06342271" w14:textId="05A88744" w:rsidR="008A6F63" w:rsidRPr="00CF4117" w:rsidRDefault="008A6F63" w:rsidP="008A6F63">
            <w:pPr>
              <w:tabs>
                <w:tab w:val="left" w:pos="1260"/>
              </w:tabs>
              <w:rPr>
                <w:rFonts w:cs="Arial"/>
                <w:bCs/>
                <w:sz w:val="24"/>
              </w:rPr>
            </w:pPr>
            <w:r>
              <w:rPr>
                <w:rFonts w:cs="Arial"/>
                <w:bCs/>
                <w:sz w:val="24"/>
              </w:rPr>
              <w:t>Riverview International</w:t>
            </w:r>
          </w:p>
        </w:tc>
        <w:tc>
          <w:tcPr>
            <w:tcW w:w="1980" w:type="dxa"/>
            <w:vAlign w:val="center"/>
          </w:tcPr>
          <w:p w14:paraId="1919EB85" w14:textId="26DAFD32" w:rsidR="008A6F63" w:rsidRPr="00CF4117" w:rsidRDefault="008A6F63" w:rsidP="008A6F63">
            <w:pPr>
              <w:tabs>
                <w:tab w:val="left" w:pos="1260"/>
              </w:tabs>
              <w:jc w:val="both"/>
              <w:rPr>
                <w:rFonts w:cs="Arial"/>
                <w:bCs/>
                <w:sz w:val="24"/>
              </w:rPr>
            </w:pPr>
            <w:r>
              <w:rPr>
                <w:rFonts w:cs="Arial"/>
                <w:bCs/>
                <w:sz w:val="24"/>
              </w:rPr>
              <w:t>101-079519</w:t>
            </w:r>
          </w:p>
        </w:tc>
      </w:tr>
      <w:tr w:rsidR="008A6F63" w:rsidRPr="00FB1947" w14:paraId="7085E004" w14:textId="77777777" w:rsidTr="00DB5BDD">
        <w:trPr>
          <w:trHeight w:val="318"/>
          <w:tblHeader/>
          <w:jc w:val="center"/>
        </w:trPr>
        <w:tc>
          <w:tcPr>
            <w:tcW w:w="3235" w:type="dxa"/>
            <w:vAlign w:val="center"/>
          </w:tcPr>
          <w:p w14:paraId="6BD54E0B" w14:textId="4BB5FACF" w:rsidR="008A6F63" w:rsidRDefault="008A6F63" w:rsidP="008A6F63">
            <w:pPr>
              <w:tabs>
                <w:tab w:val="left" w:pos="1260"/>
              </w:tabs>
              <w:rPr>
                <w:rFonts w:cs="Arial"/>
                <w:bCs/>
                <w:sz w:val="24"/>
              </w:rPr>
            </w:pPr>
            <w:r>
              <w:rPr>
                <w:rFonts w:cs="Arial"/>
                <w:bCs/>
                <w:sz w:val="24"/>
              </w:rPr>
              <w:t>Sacramento Truck Center</w:t>
            </w:r>
          </w:p>
        </w:tc>
        <w:tc>
          <w:tcPr>
            <w:tcW w:w="1980" w:type="dxa"/>
            <w:vAlign w:val="center"/>
          </w:tcPr>
          <w:p w14:paraId="711FEAF6" w14:textId="30541336" w:rsidR="008A6F63" w:rsidRPr="00CF4117" w:rsidRDefault="008A6F63" w:rsidP="008A6F63">
            <w:pPr>
              <w:tabs>
                <w:tab w:val="left" w:pos="1260"/>
              </w:tabs>
              <w:jc w:val="both"/>
              <w:rPr>
                <w:rFonts w:cs="Arial"/>
                <w:bCs/>
                <w:sz w:val="24"/>
              </w:rPr>
            </w:pPr>
            <w:r>
              <w:rPr>
                <w:rFonts w:cs="Arial"/>
                <w:bCs/>
                <w:sz w:val="24"/>
              </w:rPr>
              <w:t>97724353</w:t>
            </w:r>
          </w:p>
        </w:tc>
      </w:tr>
      <w:tr w:rsidR="008A6F63" w:rsidRPr="00FB1947" w14:paraId="3F5A9019" w14:textId="77777777" w:rsidTr="00DB5BDD">
        <w:trPr>
          <w:trHeight w:val="318"/>
          <w:tblHeader/>
          <w:jc w:val="center"/>
        </w:trPr>
        <w:tc>
          <w:tcPr>
            <w:tcW w:w="3235" w:type="dxa"/>
            <w:vAlign w:val="center"/>
          </w:tcPr>
          <w:p w14:paraId="43EFC95C" w14:textId="162C3286" w:rsidR="008A6F63" w:rsidRDefault="008A6F63" w:rsidP="008A6F63">
            <w:pPr>
              <w:tabs>
                <w:tab w:val="left" w:pos="1260"/>
              </w:tabs>
              <w:rPr>
                <w:rFonts w:cs="Arial"/>
                <w:bCs/>
                <w:sz w:val="24"/>
              </w:rPr>
            </w:pPr>
            <w:r>
              <w:rPr>
                <w:rFonts w:cs="Arial"/>
                <w:bCs/>
                <w:sz w:val="24"/>
              </w:rPr>
              <w:t>Bonander Truck &amp; Trailer</w:t>
            </w:r>
          </w:p>
        </w:tc>
        <w:tc>
          <w:tcPr>
            <w:tcW w:w="1980" w:type="dxa"/>
            <w:vAlign w:val="center"/>
          </w:tcPr>
          <w:p w14:paraId="610CB3CC" w14:textId="67A59A5A" w:rsidR="008A6F63" w:rsidRPr="00CF4117" w:rsidRDefault="008A6F63" w:rsidP="008A6F63">
            <w:pPr>
              <w:tabs>
                <w:tab w:val="left" w:pos="1260"/>
              </w:tabs>
              <w:jc w:val="both"/>
              <w:rPr>
                <w:rFonts w:cs="Arial"/>
                <w:bCs/>
                <w:sz w:val="24"/>
              </w:rPr>
            </w:pPr>
            <w:r>
              <w:rPr>
                <w:rFonts w:cs="Arial"/>
                <w:bCs/>
                <w:sz w:val="24"/>
              </w:rPr>
              <w:t>28-093997</w:t>
            </w:r>
          </w:p>
        </w:tc>
      </w:tr>
    </w:tbl>
    <w:p w14:paraId="79742BA5" w14:textId="1CA843DF" w:rsidR="0081262B" w:rsidRDefault="0081262B" w:rsidP="00B8502C">
      <w:pPr>
        <w:ind w:left="90"/>
        <w:rPr>
          <w:sz w:val="24"/>
          <w:szCs w:val="24"/>
        </w:rPr>
      </w:pPr>
    </w:p>
    <w:p w14:paraId="6973D6CE" w14:textId="3A4F6B5C" w:rsidR="00D57979" w:rsidRDefault="008960B8" w:rsidP="002A4A95">
      <w:pPr>
        <w:pStyle w:val="Heading1"/>
      </w:pPr>
      <w:bookmarkStart w:id="2767" w:name="_Toc20301521"/>
      <w:bookmarkStart w:id="2768" w:name="_Toc20301874"/>
      <w:bookmarkStart w:id="2769" w:name="_Toc20302226"/>
      <w:bookmarkStart w:id="2770" w:name="_Toc20302577"/>
      <w:bookmarkStart w:id="2771" w:name="_Toc20302929"/>
      <w:bookmarkStart w:id="2772" w:name="_Toc20303281"/>
      <w:bookmarkStart w:id="2773" w:name="_Toc20303633"/>
      <w:bookmarkStart w:id="2774" w:name="_Toc20303985"/>
      <w:bookmarkStart w:id="2775" w:name="_Toc20304336"/>
      <w:bookmarkStart w:id="2776" w:name="_Toc20304687"/>
      <w:bookmarkStart w:id="2777" w:name="_Toc20305038"/>
      <w:bookmarkStart w:id="2778" w:name="_Toc20305229"/>
      <w:bookmarkStart w:id="2779" w:name="_Toc20301522"/>
      <w:bookmarkStart w:id="2780" w:name="_Toc20301875"/>
      <w:bookmarkStart w:id="2781" w:name="_Toc20302227"/>
      <w:bookmarkStart w:id="2782" w:name="_Toc20302578"/>
      <w:bookmarkStart w:id="2783" w:name="_Toc20302930"/>
      <w:bookmarkStart w:id="2784" w:name="_Toc20303282"/>
      <w:bookmarkStart w:id="2785" w:name="_Toc20303634"/>
      <w:bookmarkStart w:id="2786" w:name="_Toc20303986"/>
      <w:bookmarkStart w:id="2787" w:name="_Toc20304337"/>
      <w:bookmarkStart w:id="2788" w:name="_Toc20304688"/>
      <w:bookmarkStart w:id="2789" w:name="_Toc20305039"/>
      <w:bookmarkStart w:id="2790" w:name="_Toc20305230"/>
      <w:bookmarkStart w:id="2791" w:name="_Toc20301523"/>
      <w:bookmarkStart w:id="2792" w:name="_Toc20301876"/>
      <w:bookmarkStart w:id="2793" w:name="_Toc20302228"/>
      <w:bookmarkStart w:id="2794" w:name="_Toc20302579"/>
      <w:bookmarkStart w:id="2795" w:name="_Toc20302931"/>
      <w:bookmarkStart w:id="2796" w:name="_Toc20303283"/>
      <w:bookmarkStart w:id="2797" w:name="_Toc20303635"/>
      <w:bookmarkStart w:id="2798" w:name="_Toc20303987"/>
      <w:bookmarkStart w:id="2799" w:name="_Toc20304338"/>
      <w:bookmarkStart w:id="2800" w:name="_Toc20304689"/>
      <w:bookmarkStart w:id="2801" w:name="_Toc20305040"/>
      <w:bookmarkStart w:id="2802" w:name="_Toc20305231"/>
      <w:bookmarkStart w:id="2803" w:name="_Toc228521823"/>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r w:rsidRPr="00FB1947">
        <w:t>WARRANTY</w:t>
      </w:r>
      <w:bookmarkEnd w:id="2803"/>
    </w:p>
    <w:p w14:paraId="4C1289EF" w14:textId="78EA249E" w:rsidR="00302CB6" w:rsidRPr="00195EF2" w:rsidRDefault="00302CB6" w:rsidP="00302CB6">
      <w:pPr>
        <w:ind w:left="540"/>
        <w:rPr>
          <w:sz w:val="24"/>
          <w:szCs w:val="24"/>
        </w:rPr>
      </w:pPr>
      <w:r w:rsidRPr="00195EF2">
        <w:rPr>
          <w:sz w:val="24"/>
          <w:szCs w:val="24"/>
        </w:rPr>
        <w:t xml:space="preserve">The manufacturer’s standard new vehicle warranty shall apply to all vehicles purchased from </w:t>
      </w:r>
      <w:r>
        <w:rPr>
          <w:sz w:val="24"/>
          <w:szCs w:val="24"/>
        </w:rPr>
        <w:t xml:space="preserve">these </w:t>
      </w:r>
      <w:r w:rsidRPr="00195EF2">
        <w:rPr>
          <w:sz w:val="24"/>
          <w:szCs w:val="24"/>
        </w:rPr>
        <w:t xml:space="preserve">contracts. All warranties shall be factory authorized. The warranty shall be honored by all franchised dealers of the vehicle within the State of California. The Warranty term for </w:t>
      </w:r>
      <w:r>
        <w:rPr>
          <w:sz w:val="24"/>
          <w:szCs w:val="24"/>
        </w:rPr>
        <w:t xml:space="preserve">the vehicles offered under these contracts </w:t>
      </w:r>
      <w:r w:rsidRPr="00195EF2">
        <w:rPr>
          <w:sz w:val="24"/>
          <w:szCs w:val="24"/>
        </w:rPr>
        <w:t>shall meet the following</w:t>
      </w:r>
      <w:r>
        <w:rPr>
          <w:sz w:val="24"/>
          <w:szCs w:val="24"/>
        </w:rPr>
        <w:t xml:space="preserve"> (as applicable)</w:t>
      </w:r>
      <w:r w:rsidRPr="00195EF2">
        <w:rPr>
          <w:sz w:val="24"/>
          <w:szCs w:val="24"/>
        </w:rPr>
        <w:t xml:space="preserve">: </w:t>
      </w:r>
    </w:p>
    <w:p w14:paraId="7E4282B1" w14:textId="77777777" w:rsidR="00302CB6" w:rsidRPr="00195EF2" w:rsidRDefault="00302CB6" w:rsidP="00302CB6">
      <w:pPr>
        <w:ind w:left="540"/>
        <w:rPr>
          <w:sz w:val="24"/>
          <w:szCs w:val="24"/>
        </w:rPr>
      </w:pPr>
    </w:p>
    <w:p w14:paraId="589CBD94" w14:textId="77777777" w:rsidR="00302CB6" w:rsidRPr="00195EF2" w:rsidRDefault="00302CB6" w:rsidP="008E4432">
      <w:pPr>
        <w:pStyle w:val="ListParagraph"/>
        <w:numPr>
          <w:ilvl w:val="0"/>
          <w:numId w:val="17"/>
        </w:numPr>
        <w:ind w:left="900"/>
        <w:rPr>
          <w:sz w:val="24"/>
          <w:szCs w:val="24"/>
        </w:rPr>
      </w:pPr>
      <w:r w:rsidRPr="00195EF2">
        <w:rPr>
          <w:sz w:val="24"/>
          <w:szCs w:val="24"/>
        </w:rPr>
        <w:t xml:space="preserve">Bumper to bumper warranty shall cover not less than 3 years/36,000 miles, no charge for parts and labor.  </w:t>
      </w:r>
    </w:p>
    <w:p w14:paraId="1021CB95" w14:textId="77777777" w:rsidR="00302CB6" w:rsidRPr="00195EF2" w:rsidRDefault="00302CB6" w:rsidP="008E4432">
      <w:pPr>
        <w:pStyle w:val="ListParagraph"/>
        <w:numPr>
          <w:ilvl w:val="0"/>
          <w:numId w:val="17"/>
        </w:numPr>
        <w:ind w:left="900"/>
        <w:rPr>
          <w:sz w:val="24"/>
          <w:szCs w:val="24"/>
        </w:rPr>
      </w:pPr>
      <w:r w:rsidRPr="00195EF2">
        <w:rPr>
          <w:sz w:val="24"/>
          <w:szCs w:val="24"/>
        </w:rPr>
        <w:t xml:space="preserve">Power train warranty for light duty vehicles weighing 8500 lbs. GVWR or less shall cover not less than 5 years/100,000 miles, no charge for parts and labor.  </w:t>
      </w:r>
    </w:p>
    <w:p w14:paraId="7B8BCD6B" w14:textId="77777777" w:rsidR="00302CB6" w:rsidRPr="00195EF2" w:rsidRDefault="00302CB6" w:rsidP="008E4432">
      <w:pPr>
        <w:pStyle w:val="ListParagraph"/>
        <w:numPr>
          <w:ilvl w:val="0"/>
          <w:numId w:val="17"/>
        </w:numPr>
        <w:ind w:left="900"/>
        <w:rPr>
          <w:sz w:val="24"/>
          <w:szCs w:val="24"/>
        </w:rPr>
      </w:pPr>
      <w:r w:rsidRPr="00195EF2">
        <w:rPr>
          <w:sz w:val="24"/>
          <w:szCs w:val="24"/>
        </w:rPr>
        <w:t>Power train warranty for vehicles over 8500 lbs. GVWR shall cover not less than 5 years/60,000 miles, no charge for parts and labor.</w:t>
      </w:r>
    </w:p>
    <w:p w14:paraId="3D548E36" w14:textId="77777777" w:rsidR="00302CB6" w:rsidRPr="00195EF2" w:rsidRDefault="00302CB6" w:rsidP="00302CB6">
      <w:pPr>
        <w:ind w:left="540"/>
        <w:rPr>
          <w:sz w:val="24"/>
          <w:szCs w:val="24"/>
        </w:rPr>
      </w:pPr>
    </w:p>
    <w:p w14:paraId="6FE08FB2" w14:textId="77777777" w:rsidR="00302CB6" w:rsidRPr="00195EF2" w:rsidRDefault="00302CB6" w:rsidP="00302CB6">
      <w:pPr>
        <w:ind w:left="540"/>
        <w:rPr>
          <w:sz w:val="24"/>
          <w:szCs w:val="24"/>
        </w:rPr>
      </w:pPr>
      <w:r w:rsidRPr="00195EF2">
        <w:rPr>
          <w:sz w:val="24"/>
          <w:szCs w:val="24"/>
        </w:rPr>
        <w:t>The State’s established preventative maintenance procedures and practices shall be acceptable to the manufacturer/</w:t>
      </w:r>
      <w:r>
        <w:rPr>
          <w:sz w:val="24"/>
          <w:szCs w:val="24"/>
        </w:rPr>
        <w:t>contractor</w:t>
      </w:r>
      <w:r w:rsidRPr="00195EF2">
        <w:rPr>
          <w:sz w:val="24"/>
          <w:szCs w:val="24"/>
        </w:rPr>
        <w:t xml:space="preserve"> in lieu of the manufacturer’s prescribed procedures which may form a part of the warranty.  </w:t>
      </w:r>
    </w:p>
    <w:p w14:paraId="14F596F4" w14:textId="77777777" w:rsidR="00302CB6" w:rsidRPr="00195EF2" w:rsidRDefault="00302CB6" w:rsidP="00302CB6">
      <w:pPr>
        <w:ind w:left="540"/>
        <w:rPr>
          <w:sz w:val="24"/>
          <w:szCs w:val="24"/>
        </w:rPr>
      </w:pPr>
    </w:p>
    <w:p w14:paraId="2CACC8B6" w14:textId="77777777" w:rsidR="00302CB6" w:rsidRPr="00195EF2" w:rsidRDefault="00302CB6" w:rsidP="00302CB6">
      <w:pPr>
        <w:ind w:left="540"/>
        <w:rPr>
          <w:sz w:val="24"/>
          <w:szCs w:val="24"/>
        </w:rPr>
      </w:pPr>
      <w:r w:rsidRPr="00195EF2">
        <w:rPr>
          <w:sz w:val="24"/>
          <w:szCs w:val="24"/>
        </w:rPr>
        <w:t>All emission-related components shall be warranted in compliance with California Air Resources Board and Federal requirements.</w:t>
      </w:r>
      <w:r>
        <w:rPr>
          <w:sz w:val="24"/>
          <w:szCs w:val="24"/>
        </w:rPr>
        <w:t xml:space="preserve"> </w:t>
      </w:r>
      <w:proofErr w:type="gramStart"/>
      <w:r>
        <w:rPr>
          <w:sz w:val="24"/>
          <w:szCs w:val="24"/>
        </w:rPr>
        <w:t>Contractor</w:t>
      </w:r>
      <w:proofErr w:type="gramEnd"/>
      <w:r>
        <w:rPr>
          <w:sz w:val="24"/>
          <w:szCs w:val="24"/>
        </w:rPr>
        <w:t xml:space="preserve"> cannot offer independent insurance or statements indicating self insurance. </w:t>
      </w:r>
      <w:r w:rsidRPr="00195EF2">
        <w:rPr>
          <w:sz w:val="24"/>
          <w:szCs w:val="24"/>
        </w:rPr>
        <w:t>If an additional extended warranty is purchased, a warranty certificate, warranty card, or a statement indicating the extended warranty has been recorded with the manufacturer shall be furnished with each vehicle delivered.</w:t>
      </w:r>
    </w:p>
    <w:p w14:paraId="7B9CBF30" w14:textId="77777777" w:rsidR="00302CB6" w:rsidRPr="00195EF2" w:rsidRDefault="00302CB6" w:rsidP="00302CB6">
      <w:pPr>
        <w:ind w:left="540"/>
        <w:rPr>
          <w:sz w:val="24"/>
          <w:szCs w:val="24"/>
        </w:rPr>
      </w:pPr>
    </w:p>
    <w:p w14:paraId="475F82CF" w14:textId="77777777" w:rsidR="00302CB6" w:rsidRPr="00195EF2" w:rsidRDefault="00302CB6" w:rsidP="00302CB6">
      <w:pPr>
        <w:ind w:left="540"/>
        <w:rPr>
          <w:sz w:val="24"/>
          <w:szCs w:val="24"/>
        </w:rPr>
      </w:pPr>
      <w:proofErr w:type="gramStart"/>
      <w:r w:rsidRPr="00195EF2">
        <w:rPr>
          <w:sz w:val="24"/>
          <w:szCs w:val="24"/>
        </w:rPr>
        <w:t>Normal</w:t>
      </w:r>
      <w:proofErr w:type="gramEnd"/>
      <w:r w:rsidRPr="00195EF2">
        <w:rPr>
          <w:sz w:val="24"/>
          <w:szCs w:val="24"/>
        </w:rPr>
        <w:t xml:space="preserve"> wear items such as tires, belts, hoses, headlamps, light bulbs, brake linings, brake discs/drums, etc. are excluded from warranty coverage. All other items not subject to normal wear or gross operator neglect and abuse, such as window, seat, or wiper motors, chassis electrical switches (door, trunk lid), paint, hinges, locks, etc., shall be covered.</w:t>
      </w:r>
    </w:p>
    <w:p w14:paraId="362A081B" w14:textId="77777777" w:rsidR="00302CB6" w:rsidRPr="00195EF2" w:rsidRDefault="00302CB6" w:rsidP="00302CB6">
      <w:pPr>
        <w:ind w:left="540"/>
        <w:rPr>
          <w:sz w:val="24"/>
          <w:szCs w:val="24"/>
        </w:rPr>
      </w:pPr>
    </w:p>
    <w:p w14:paraId="0585C389" w14:textId="77777777" w:rsidR="00302CB6" w:rsidRPr="00195EF2" w:rsidRDefault="00302CB6" w:rsidP="00302CB6">
      <w:pPr>
        <w:ind w:left="540"/>
        <w:rPr>
          <w:sz w:val="24"/>
          <w:szCs w:val="24"/>
        </w:rPr>
      </w:pPr>
      <w:r w:rsidRPr="00195EF2">
        <w:rPr>
          <w:sz w:val="24"/>
          <w:szCs w:val="24"/>
        </w:rPr>
        <w:lastRenderedPageBreak/>
        <w:t xml:space="preserve">The State reserves the right to use re-refined lubrication oils, where available, in lieu of virgin equivalent oils. The re-refined oils used by the State will meet all API and SAE standards and </w:t>
      </w:r>
      <w:proofErr w:type="gramStart"/>
      <w:r w:rsidRPr="00195EF2">
        <w:rPr>
          <w:sz w:val="24"/>
          <w:szCs w:val="24"/>
        </w:rPr>
        <w:t>specifications as</w:t>
      </w:r>
      <w:proofErr w:type="gramEnd"/>
      <w:r w:rsidRPr="00195EF2">
        <w:rPr>
          <w:sz w:val="24"/>
          <w:szCs w:val="24"/>
        </w:rPr>
        <w:t xml:space="preserve"> set forth by the vehicle manufacturer. The use of said oils shall in no way </w:t>
      </w:r>
      <w:proofErr w:type="gramStart"/>
      <w:r w:rsidRPr="00195EF2">
        <w:rPr>
          <w:sz w:val="24"/>
          <w:szCs w:val="24"/>
        </w:rPr>
        <w:t>void</w:t>
      </w:r>
      <w:proofErr w:type="gramEnd"/>
      <w:r w:rsidRPr="00195EF2">
        <w:rPr>
          <w:sz w:val="24"/>
          <w:szCs w:val="24"/>
        </w:rPr>
        <w:t xml:space="preserve"> or degrade the original manufacturer’s standard warranty.</w:t>
      </w:r>
    </w:p>
    <w:p w14:paraId="77AB1C6F" w14:textId="77777777" w:rsidR="00302CB6" w:rsidRPr="00195EF2" w:rsidRDefault="00302CB6" w:rsidP="00302CB6">
      <w:pPr>
        <w:ind w:left="540"/>
        <w:rPr>
          <w:sz w:val="24"/>
          <w:szCs w:val="24"/>
        </w:rPr>
      </w:pPr>
    </w:p>
    <w:p w14:paraId="7A6EBAF8" w14:textId="77777777" w:rsidR="00302CB6" w:rsidRPr="00195EF2" w:rsidRDefault="00302CB6" w:rsidP="00302CB6">
      <w:pPr>
        <w:ind w:left="540"/>
        <w:rPr>
          <w:sz w:val="24"/>
          <w:szCs w:val="24"/>
        </w:rPr>
      </w:pPr>
      <w:r w:rsidRPr="00195EF2">
        <w:rPr>
          <w:sz w:val="24"/>
          <w:szCs w:val="24"/>
        </w:rPr>
        <w:t xml:space="preserve">The State reserves the right to use recycled content antifreeze/coolant, where available, in lieu of virgin equivalent antifreeze/coolant when servicing its vehicles.  The recycled content antifreeze/coolant used by the State will meet all ATSM standards and specifications as set forth by the vehicle manufacturer.  </w:t>
      </w:r>
    </w:p>
    <w:p w14:paraId="3C6A61BC" w14:textId="6F1AA98B" w:rsidR="0064177A" w:rsidRDefault="0064177A" w:rsidP="0064177A"/>
    <w:p w14:paraId="4549A180" w14:textId="1E2958EE" w:rsidR="009D0C67" w:rsidRDefault="00001806">
      <w:pPr>
        <w:pStyle w:val="Heading1"/>
      </w:pPr>
      <w:bookmarkStart w:id="2804" w:name="_Toc20301525"/>
      <w:bookmarkStart w:id="2805" w:name="_Toc20301878"/>
      <w:bookmarkStart w:id="2806" w:name="_Toc20302230"/>
      <w:bookmarkStart w:id="2807" w:name="_Toc20302581"/>
      <w:bookmarkStart w:id="2808" w:name="_Toc20302933"/>
      <w:bookmarkStart w:id="2809" w:name="_Toc20303285"/>
      <w:bookmarkStart w:id="2810" w:name="_Toc20303637"/>
      <w:bookmarkStart w:id="2811" w:name="_Toc20303989"/>
      <w:bookmarkStart w:id="2812" w:name="_Toc20304340"/>
      <w:bookmarkStart w:id="2813" w:name="_Toc20304691"/>
      <w:bookmarkStart w:id="2814" w:name="_Toc20305042"/>
      <w:bookmarkStart w:id="2815" w:name="_Toc20305233"/>
      <w:bookmarkStart w:id="2816" w:name="_Toc20301526"/>
      <w:bookmarkStart w:id="2817" w:name="_Toc20301879"/>
      <w:bookmarkStart w:id="2818" w:name="_Toc20302231"/>
      <w:bookmarkStart w:id="2819" w:name="_Toc20302582"/>
      <w:bookmarkStart w:id="2820" w:name="_Toc20302934"/>
      <w:bookmarkStart w:id="2821" w:name="_Toc20303286"/>
      <w:bookmarkStart w:id="2822" w:name="_Toc20303638"/>
      <w:bookmarkStart w:id="2823" w:name="_Toc20303990"/>
      <w:bookmarkStart w:id="2824" w:name="_Toc20304341"/>
      <w:bookmarkStart w:id="2825" w:name="_Toc20304692"/>
      <w:bookmarkStart w:id="2826" w:name="_Toc20305043"/>
      <w:bookmarkStart w:id="2827" w:name="_Toc20305234"/>
      <w:bookmarkStart w:id="2828" w:name="_Toc20301527"/>
      <w:bookmarkStart w:id="2829" w:name="_Toc20301880"/>
      <w:bookmarkStart w:id="2830" w:name="_Toc20302232"/>
      <w:bookmarkStart w:id="2831" w:name="_Toc20302583"/>
      <w:bookmarkStart w:id="2832" w:name="_Toc20302935"/>
      <w:bookmarkStart w:id="2833" w:name="_Toc20303287"/>
      <w:bookmarkStart w:id="2834" w:name="_Toc20303639"/>
      <w:bookmarkStart w:id="2835" w:name="_Toc20303991"/>
      <w:bookmarkStart w:id="2836" w:name="_Toc20304342"/>
      <w:bookmarkStart w:id="2837" w:name="_Toc20304693"/>
      <w:bookmarkStart w:id="2838" w:name="_Toc20305044"/>
      <w:bookmarkStart w:id="2839" w:name="_Toc20305235"/>
      <w:bookmarkStart w:id="2840" w:name="_Toc20301528"/>
      <w:bookmarkStart w:id="2841" w:name="_Toc20301881"/>
      <w:bookmarkStart w:id="2842" w:name="_Toc20302233"/>
      <w:bookmarkStart w:id="2843" w:name="_Toc20302584"/>
      <w:bookmarkStart w:id="2844" w:name="_Toc20302936"/>
      <w:bookmarkStart w:id="2845" w:name="_Toc20303288"/>
      <w:bookmarkStart w:id="2846" w:name="_Toc20303640"/>
      <w:bookmarkStart w:id="2847" w:name="_Toc20303992"/>
      <w:bookmarkStart w:id="2848" w:name="_Toc20304343"/>
      <w:bookmarkStart w:id="2849" w:name="_Toc20304694"/>
      <w:bookmarkStart w:id="2850" w:name="_Toc20305045"/>
      <w:bookmarkStart w:id="2851" w:name="_Toc20305236"/>
      <w:bookmarkStart w:id="2852" w:name="_Toc20301529"/>
      <w:bookmarkStart w:id="2853" w:name="_Toc20301882"/>
      <w:bookmarkStart w:id="2854" w:name="_Toc20302234"/>
      <w:bookmarkStart w:id="2855" w:name="_Toc20302585"/>
      <w:bookmarkStart w:id="2856" w:name="_Toc20302937"/>
      <w:bookmarkStart w:id="2857" w:name="_Toc20303289"/>
      <w:bookmarkStart w:id="2858" w:name="_Toc20303641"/>
      <w:bookmarkStart w:id="2859" w:name="_Toc20303993"/>
      <w:bookmarkStart w:id="2860" w:name="_Toc20304344"/>
      <w:bookmarkStart w:id="2861" w:name="_Toc20304695"/>
      <w:bookmarkStart w:id="2862" w:name="_Toc20305046"/>
      <w:bookmarkStart w:id="2863" w:name="_Toc20305237"/>
      <w:bookmarkStart w:id="2864" w:name="_Toc20301530"/>
      <w:bookmarkStart w:id="2865" w:name="_Toc20301883"/>
      <w:bookmarkStart w:id="2866" w:name="_Toc20302235"/>
      <w:bookmarkStart w:id="2867" w:name="_Toc20302586"/>
      <w:bookmarkStart w:id="2868" w:name="_Toc20302938"/>
      <w:bookmarkStart w:id="2869" w:name="_Toc20303290"/>
      <w:bookmarkStart w:id="2870" w:name="_Toc20303642"/>
      <w:bookmarkStart w:id="2871" w:name="_Toc20303994"/>
      <w:bookmarkStart w:id="2872" w:name="_Toc20304345"/>
      <w:bookmarkStart w:id="2873" w:name="_Toc20304696"/>
      <w:bookmarkStart w:id="2874" w:name="_Toc20305047"/>
      <w:bookmarkStart w:id="2875" w:name="_Toc20305238"/>
      <w:bookmarkStart w:id="2876" w:name="_Toc20301531"/>
      <w:bookmarkStart w:id="2877" w:name="_Toc20301884"/>
      <w:bookmarkStart w:id="2878" w:name="_Toc20302236"/>
      <w:bookmarkStart w:id="2879" w:name="_Toc20302587"/>
      <w:bookmarkStart w:id="2880" w:name="_Toc20302939"/>
      <w:bookmarkStart w:id="2881" w:name="_Toc20303291"/>
      <w:bookmarkStart w:id="2882" w:name="_Toc20303643"/>
      <w:bookmarkStart w:id="2883" w:name="_Toc20303995"/>
      <w:bookmarkStart w:id="2884" w:name="_Toc20304346"/>
      <w:bookmarkStart w:id="2885" w:name="_Toc20304697"/>
      <w:bookmarkStart w:id="2886" w:name="_Toc20305048"/>
      <w:bookmarkStart w:id="2887" w:name="_Toc20305239"/>
      <w:bookmarkStart w:id="2888" w:name="_Toc20301532"/>
      <w:bookmarkStart w:id="2889" w:name="_Toc20301885"/>
      <w:bookmarkStart w:id="2890" w:name="_Toc20302237"/>
      <w:bookmarkStart w:id="2891" w:name="_Toc20302588"/>
      <w:bookmarkStart w:id="2892" w:name="_Toc20302940"/>
      <w:bookmarkStart w:id="2893" w:name="_Toc20303292"/>
      <w:bookmarkStart w:id="2894" w:name="_Toc20303644"/>
      <w:bookmarkStart w:id="2895" w:name="_Toc20303996"/>
      <w:bookmarkStart w:id="2896" w:name="_Toc20304347"/>
      <w:bookmarkStart w:id="2897" w:name="_Toc20304698"/>
      <w:bookmarkStart w:id="2898" w:name="_Toc20305049"/>
      <w:bookmarkStart w:id="2899" w:name="_Toc20305240"/>
      <w:bookmarkStart w:id="2900" w:name="_Toc20301533"/>
      <w:bookmarkStart w:id="2901" w:name="_Toc20301886"/>
      <w:bookmarkStart w:id="2902" w:name="_Toc20302238"/>
      <w:bookmarkStart w:id="2903" w:name="_Toc20302589"/>
      <w:bookmarkStart w:id="2904" w:name="_Toc20302941"/>
      <w:bookmarkStart w:id="2905" w:name="_Toc20303293"/>
      <w:bookmarkStart w:id="2906" w:name="_Toc20303645"/>
      <w:bookmarkStart w:id="2907" w:name="_Toc20303997"/>
      <w:bookmarkStart w:id="2908" w:name="_Toc20304348"/>
      <w:bookmarkStart w:id="2909" w:name="_Toc20304699"/>
      <w:bookmarkStart w:id="2910" w:name="_Toc20305050"/>
      <w:bookmarkStart w:id="2911" w:name="_Toc20305241"/>
      <w:bookmarkStart w:id="2912" w:name="_Toc20301534"/>
      <w:bookmarkStart w:id="2913" w:name="_Toc20301887"/>
      <w:bookmarkStart w:id="2914" w:name="_Toc20302239"/>
      <w:bookmarkStart w:id="2915" w:name="_Toc20302590"/>
      <w:bookmarkStart w:id="2916" w:name="_Toc20302942"/>
      <w:bookmarkStart w:id="2917" w:name="_Toc20303294"/>
      <w:bookmarkStart w:id="2918" w:name="_Toc20303646"/>
      <w:bookmarkStart w:id="2919" w:name="_Toc20303998"/>
      <w:bookmarkStart w:id="2920" w:name="_Toc20304349"/>
      <w:bookmarkStart w:id="2921" w:name="_Toc20304700"/>
      <w:bookmarkStart w:id="2922" w:name="_Toc20305051"/>
      <w:bookmarkStart w:id="2923" w:name="_Toc20305242"/>
      <w:bookmarkStart w:id="2924" w:name="_Toc20301535"/>
      <w:bookmarkStart w:id="2925" w:name="_Toc20301888"/>
      <w:bookmarkStart w:id="2926" w:name="_Toc20302240"/>
      <w:bookmarkStart w:id="2927" w:name="_Toc20302591"/>
      <w:bookmarkStart w:id="2928" w:name="_Toc20302943"/>
      <w:bookmarkStart w:id="2929" w:name="_Toc20303295"/>
      <w:bookmarkStart w:id="2930" w:name="_Toc20303647"/>
      <w:bookmarkStart w:id="2931" w:name="_Toc20303999"/>
      <w:bookmarkStart w:id="2932" w:name="_Toc20304350"/>
      <w:bookmarkStart w:id="2933" w:name="_Toc20304701"/>
      <w:bookmarkStart w:id="2934" w:name="_Toc20305052"/>
      <w:bookmarkStart w:id="2935" w:name="_Toc20305243"/>
      <w:bookmarkStart w:id="2936" w:name="_Toc20301536"/>
      <w:bookmarkStart w:id="2937" w:name="_Toc20301889"/>
      <w:bookmarkStart w:id="2938" w:name="_Toc20302241"/>
      <w:bookmarkStart w:id="2939" w:name="_Toc20302592"/>
      <w:bookmarkStart w:id="2940" w:name="_Toc20302944"/>
      <w:bookmarkStart w:id="2941" w:name="_Toc20303296"/>
      <w:bookmarkStart w:id="2942" w:name="_Toc20303648"/>
      <w:bookmarkStart w:id="2943" w:name="_Toc20304000"/>
      <w:bookmarkStart w:id="2944" w:name="_Toc20304351"/>
      <w:bookmarkStart w:id="2945" w:name="_Toc20304702"/>
      <w:bookmarkStart w:id="2946" w:name="_Toc20305053"/>
      <w:bookmarkStart w:id="2947" w:name="_Toc20305244"/>
      <w:bookmarkStart w:id="2948" w:name="_Toc20301537"/>
      <w:bookmarkStart w:id="2949" w:name="_Toc20301890"/>
      <w:bookmarkStart w:id="2950" w:name="_Toc20302242"/>
      <w:bookmarkStart w:id="2951" w:name="_Toc20302593"/>
      <w:bookmarkStart w:id="2952" w:name="_Toc20302945"/>
      <w:bookmarkStart w:id="2953" w:name="_Toc20303297"/>
      <w:bookmarkStart w:id="2954" w:name="_Toc20303649"/>
      <w:bookmarkStart w:id="2955" w:name="_Toc20304001"/>
      <w:bookmarkStart w:id="2956" w:name="_Toc20304352"/>
      <w:bookmarkStart w:id="2957" w:name="_Toc20304703"/>
      <w:bookmarkStart w:id="2958" w:name="_Toc20305054"/>
      <w:bookmarkStart w:id="2959" w:name="_Toc20305245"/>
      <w:bookmarkStart w:id="2960" w:name="_Toc20301538"/>
      <w:bookmarkStart w:id="2961" w:name="_Toc20301891"/>
      <w:bookmarkStart w:id="2962" w:name="_Toc20302243"/>
      <w:bookmarkStart w:id="2963" w:name="_Toc20302594"/>
      <w:bookmarkStart w:id="2964" w:name="_Toc20302946"/>
      <w:bookmarkStart w:id="2965" w:name="_Toc20303298"/>
      <w:bookmarkStart w:id="2966" w:name="_Toc20303650"/>
      <w:bookmarkStart w:id="2967" w:name="_Toc20304002"/>
      <w:bookmarkStart w:id="2968" w:name="_Toc20304353"/>
      <w:bookmarkStart w:id="2969" w:name="_Toc20304704"/>
      <w:bookmarkStart w:id="2970" w:name="_Toc20305055"/>
      <w:bookmarkStart w:id="2971" w:name="_Toc20305246"/>
      <w:bookmarkStart w:id="2972" w:name="_Toc20301539"/>
      <w:bookmarkStart w:id="2973" w:name="_Toc20301892"/>
      <w:bookmarkStart w:id="2974" w:name="_Toc20302244"/>
      <w:bookmarkStart w:id="2975" w:name="_Toc20302595"/>
      <w:bookmarkStart w:id="2976" w:name="_Toc20302947"/>
      <w:bookmarkStart w:id="2977" w:name="_Toc20303299"/>
      <w:bookmarkStart w:id="2978" w:name="_Toc20303651"/>
      <w:bookmarkStart w:id="2979" w:name="_Toc20304003"/>
      <w:bookmarkStart w:id="2980" w:name="_Toc20304354"/>
      <w:bookmarkStart w:id="2981" w:name="_Toc20304705"/>
      <w:bookmarkStart w:id="2982" w:name="_Toc20305056"/>
      <w:bookmarkStart w:id="2983" w:name="_Toc20305247"/>
      <w:bookmarkStart w:id="2984" w:name="_Toc20301540"/>
      <w:bookmarkStart w:id="2985" w:name="_Toc20301893"/>
      <w:bookmarkStart w:id="2986" w:name="_Toc20302245"/>
      <w:bookmarkStart w:id="2987" w:name="_Toc20302596"/>
      <w:bookmarkStart w:id="2988" w:name="_Toc20302948"/>
      <w:bookmarkStart w:id="2989" w:name="_Toc20303300"/>
      <w:bookmarkStart w:id="2990" w:name="_Toc20303652"/>
      <w:bookmarkStart w:id="2991" w:name="_Toc20304004"/>
      <w:bookmarkStart w:id="2992" w:name="_Toc20304355"/>
      <w:bookmarkStart w:id="2993" w:name="_Toc20304706"/>
      <w:bookmarkStart w:id="2994" w:name="_Toc20305057"/>
      <w:bookmarkStart w:id="2995" w:name="_Toc20305248"/>
      <w:bookmarkStart w:id="2996" w:name="_Toc20301541"/>
      <w:bookmarkStart w:id="2997" w:name="_Toc20301894"/>
      <w:bookmarkStart w:id="2998" w:name="_Toc20302246"/>
      <w:bookmarkStart w:id="2999" w:name="_Toc20302597"/>
      <w:bookmarkStart w:id="3000" w:name="_Toc20302949"/>
      <w:bookmarkStart w:id="3001" w:name="_Toc20303301"/>
      <w:bookmarkStart w:id="3002" w:name="_Toc20303653"/>
      <w:bookmarkStart w:id="3003" w:name="_Toc20304005"/>
      <w:bookmarkStart w:id="3004" w:name="_Toc20304356"/>
      <w:bookmarkStart w:id="3005" w:name="_Toc20304707"/>
      <w:bookmarkStart w:id="3006" w:name="_Toc20305058"/>
      <w:bookmarkStart w:id="3007" w:name="_Toc20305249"/>
      <w:bookmarkStart w:id="3008" w:name="_Toc20301542"/>
      <w:bookmarkStart w:id="3009" w:name="_Toc20301895"/>
      <w:bookmarkStart w:id="3010" w:name="_Toc20302247"/>
      <w:bookmarkStart w:id="3011" w:name="_Toc20302598"/>
      <w:bookmarkStart w:id="3012" w:name="_Toc20302950"/>
      <w:bookmarkStart w:id="3013" w:name="_Toc20303302"/>
      <w:bookmarkStart w:id="3014" w:name="_Toc20303654"/>
      <w:bookmarkStart w:id="3015" w:name="_Toc20304006"/>
      <w:bookmarkStart w:id="3016" w:name="_Toc20304357"/>
      <w:bookmarkStart w:id="3017" w:name="_Toc20304708"/>
      <w:bookmarkStart w:id="3018" w:name="_Toc20305059"/>
      <w:bookmarkStart w:id="3019" w:name="_Toc20305250"/>
      <w:bookmarkStart w:id="3020" w:name="_Toc228521824"/>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t>REPAIR PARTS</w:t>
      </w:r>
      <w:bookmarkEnd w:id="3020"/>
    </w:p>
    <w:p w14:paraId="373DC433" w14:textId="77777777" w:rsidR="00302CB6" w:rsidRPr="00195EF2" w:rsidRDefault="00302CB6" w:rsidP="00302CB6">
      <w:pPr>
        <w:ind w:left="540"/>
        <w:rPr>
          <w:sz w:val="24"/>
          <w:szCs w:val="24"/>
        </w:rPr>
      </w:pPr>
      <w:r w:rsidRPr="00195EF2">
        <w:rPr>
          <w:sz w:val="24"/>
          <w:szCs w:val="24"/>
        </w:rPr>
        <w:t>The manufacture of the awarded vehicle(s) should maintain an adequate stock of all regular and special parts to meet the continuing service and repair parts needs of the State without undue delay.</w:t>
      </w:r>
    </w:p>
    <w:p w14:paraId="579CA268" w14:textId="77777777" w:rsidR="00302CB6" w:rsidRPr="00195EF2" w:rsidRDefault="00302CB6" w:rsidP="00302CB6">
      <w:pPr>
        <w:ind w:left="540"/>
        <w:rPr>
          <w:sz w:val="24"/>
          <w:szCs w:val="24"/>
        </w:rPr>
      </w:pPr>
    </w:p>
    <w:p w14:paraId="2F0F4D5E" w14:textId="77777777" w:rsidR="00302CB6" w:rsidRPr="00195EF2" w:rsidRDefault="00302CB6" w:rsidP="00302CB6">
      <w:pPr>
        <w:ind w:left="540"/>
        <w:rPr>
          <w:sz w:val="24"/>
          <w:szCs w:val="24"/>
        </w:rPr>
      </w:pPr>
      <w:r w:rsidRPr="00195EF2">
        <w:rPr>
          <w:sz w:val="24"/>
          <w:szCs w:val="24"/>
        </w:rPr>
        <w:t xml:space="preserve">A special system shall be set up for expediting the procurement of back-order items needed to repair an inoperative vehicle including a system to air freight parts </w:t>
      </w:r>
      <w:proofErr w:type="gramStart"/>
      <w:r w:rsidRPr="00195EF2">
        <w:rPr>
          <w:sz w:val="24"/>
          <w:szCs w:val="24"/>
        </w:rPr>
        <w:t>at</w:t>
      </w:r>
      <w:proofErr w:type="gramEnd"/>
      <w:r w:rsidRPr="00195EF2">
        <w:rPr>
          <w:sz w:val="24"/>
          <w:szCs w:val="24"/>
        </w:rPr>
        <w:t xml:space="preserve"> factory expense when parts are not in stock in California parts depots. Parts must be available within three (3) working days after telephone notification.  </w:t>
      </w:r>
    </w:p>
    <w:p w14:paraId="7917E3F7" w14:textId="77777777" w:rsidR="00302CB6" w:rsidRPr="00195EF2" w:rsidRDefault="00302CB6" w:rsidP="00302CB6">
      <w:pPr>
        <w:ind w:left="540"/>
        <w:rPr>
          <w:sz w:val="24"/>
          <w:szCs w:val="24"/>
        </w:rPr>
      </w:pPr>
    </w:p>
    <w:p w14:paraId="24916C40" w14:textId="77777777" w:rsidR="00302CB6" w:rsidRPr="00195EF2" w:rsidRDefault="00302CB6" w:rsidP="00302CB6">
      <w:pPr>
        <w:ind w:left="540"/>
        <w:rPr>
          <w:sz w:val="24"/>
          <w:szCs w:val="24"/>
        </w:rPr>
      </w:pPr>
      <w:r w:rsidRPr="00195EF2">
        <w:rPr>
          <w:sz w:val="24"/>
          <w:szCs w:val="24"/>
        </w:rPr>
        <w:t xml:space="preserve">Vehicles with new technology emerging into </w:t>
      </w:r>
      <w:proofErr w:type="gramStart"/>
      <w:r w:rsidRPr="00195EF2">
        <w:rPr>
          <w:sz w:val="24"/>
          <w:szCs w:val="24"/>
        </w:rPr>
        <w:t>the industry</w:t>
      </w:r>
      <w:proofErr w:type="gramEnd"/>
      <w:r w:rsidRPr="00195EF2">
        <w:rPr>
          <w:sz w:val="24"/>
          <w:szCs w:val="24"/>
        </w:rPr>
        <w:t xml:space="preserve"> (e.g., fuel cell vehicles) may require more than (3) working days for the availability of certain parts. Contractor must notify the State Contract Administrator and ordering agency when this occurs and provide the estimated date of availability.</w:t>
      </w:r>
    </w:p>
    <w:p w14:paraId="07139814" w14:textId="77777777" w:rsidR="00195EF2" w:rsidRPr="00195EF2" w:rsidRDefault="00195EF2" w:rsidP="00195EF2">
      <w:pPr>
        <w:ind w:left="540" w:hanging="540"/>
      </w:pPr>
    </w:p>
    <w:p w14:paraId="1D810F3D" w14:textId="5592D3D5" w:rsidR="009D0C67" w:rsidRPr="00DC2D50" w:rsidRDefault="00001806">
      <w:pPr>
        <w:pStyle w:val="Heading1"/>
      </w:pPr>
      <w:bookmarkStart w:id="3021" w:name="_Toc20301544"/>
      <w:bookmarkStart w:id="3022" w:name="_Toc20301897"/>
      <w:bookmarkStart w:id="3023" w:name="_Toc20302249"/>
      <w:bookmarkStart w:id="3024" w:name="_Toc20302600"/>
      <w:bookmarkStart w:id="3025" w:name="_Toc20302952"/>
      <w:bookmarkStart w:id="3026" w:name="_Toc20303304"/>
      <w:bookmarkStart w:id="3027" w:name="_Toc20303656"/>
      <w:bookmarkStart w:id="3028" w:name="_Toc20304008"/>
      <w:bookmarkStart w:id="3029" w:name="_Toc20304359"/>
      <w:bookmarkStart w:id="3030" w:name="_Toc20304710"/>
      <w:bookmarkStart w:id="3031" w:name="_Toc20305061"/>
      <w:bookmarkStart w:id="3032" w:name="_Toc20305252"/>
      <w:bookmarkStart w:id="3033" w:name="_Toc20301545"/>
      <w:bookmarkStart w:id="3034" w:name="_Toc20301898"/>
      <w:bookmarkStart w:id="3035" w:name="_Toc20302250"/>
      <w:bookmarkStart w:id="3036" w:name="_Toc20302601"/>
      <w:bookmarkStart w:id="3037" w:name="_Toc20302953"/>
      <w:bookmarkStart w:id="3038" w:name="_Toc20303305"/>
      <w:bookmarkStart w:id="3039" w:name="_Toc20303657"/>
      <w:bookmarkStart w:id="3040" w:name="_Toc20304009"/>
      <w:bookmarkStart w:id="3041" w:name="_Toc20304360"/>
      <w:bookmarkStart w:id="3042" w:name="_Toc20304711"/>
      <w:bookmarkStart w:id="3043" w:name="_Toc20305062"/>
      <w:bookmarkStart w:id="3044" w:name="_Toc20305253"/>
      <w:bookmarkStart w:id="3045" w:name="_Toc228521825"/>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r>
        <w:t>MAINTENANCE PLAN</w:t>
      </w:r>
      <w:bookmarkEnd w:id="3045"/>
    </w:p>
    <w:p w14:paraId="5CF39446" w14:textId="77777777" w:rsidR="00302CB6" w:rsidRPr="00CF4117" w:rsidRDefault="00302CB6" w:rsidP="00302CB6">
      <w:pPr>
        <w:spacing w:after="200"/>
        <w:ind w:left="540"/>
        <w:rPr>
          <w:sz w:val="24"/>
        </w:rPr>
      </w:pPr>
      <w:bookmarkStart w:id="3046" w:name="_Toc20304714"/>
      <w:bookmarkStart w:id="3047" w:name="_Toc20305065"/>
      <w:bookmarkStart w:id="3048" w:name="_Toc20305256"/>
      <w:bookmarkEnd w:id="3046"/>
      <w:bookmarkEnd w:id="3047"/>
      <w:bookmarkEnd w:id="3048"/>
      <w:r w:rsidRPr="00CF4117">
        <w:rPr>
          <w:sz w:val="24"/>
        </w:rPr>
        <w:t>A maintenance plan is available for light duty vehicles under 8500 lbs. GVWR.  The purchase of a maintenance plan is optional. The maintenance plan covers all regularly scheduled service for a minimum of five (5) years/75,000 miles. The maintenance shall include at a minimum all manufacturer recommended services such as, but not limited to:</w:t>
      </w:r>
    </w:p>
    <w:p w14:paraId="078C1D72" w14:textId="77777777" w:rsidR="00302CB6" w:rsidRPr="00CF4117" w:rsidRDefault="00302CB6" w:rsidP="008E4432">
      <w:pPr>
        <w:pStyle w:val="ListParagraph"/>
        <w:numPr>
          <w:ilvl w:val="0"/>
          <w:numId w:val="16"/>
        </w:numPr>
        <w:ind w:left="900"/>
        <w:rPr>
          <w:sz w:val="24"/>
        </w:rPr>
      </w:pPr>
      <w:r w:rsidRPr="00CF4117">
        <w:rPr>
          <w:sz w:val="24"/>
        </w:rPr>
        <w:t>Oil changes;</w:t>
      </w:r>
    </w:p>
    <w:p w14:paraId="255253FD" w14:textId="77777777" w:rsidR="00302CB6" w:rsidRPr="00CF4117" w:rsidRDefault="00302CB6" w:rsidP="008E4432">
      <w:pPr>
        <w:pStyle w:val="ListParagraph"/>
        <w:numPr>
          <w:ilvl w:val="0"/>
          <w:numId w:val="16"/>
        </w:numPr>
        <w:ind w:left="900"/>
        <w:rPr>
          <w:sz w:val="24"/>
        </w:rPr>
      </w:pPr>
      <w:r w:rsidRPr="00CF4117">
        <w:rPr>
          <w:sz w:val="24"/>
        </w:rPr>
        <w:t>Filter changes;</w:t>
      </w:r>
    </w:p>
    <w:p w14:paraId="626CE5E1" w14:textId="77777777" w:rsidR="00302CB6" w:rsidRPr="00CF4117" w:rsidRDefault="00302CB6" w:rsidP="008E4432">
      <w:pPr>
        <w:pStyle w:val="ListParagraph"/>
        <w:numPr>
          <w:ilvl w:val="0"/>
          <w:numId w:val="16"/>
        </w:numPr>
        <w:ind w:left="900"/>
        <w:rPr>
          <w:sz w:val="24"/>
        </w:rPr>
      </w:pPr>
      <w:r w:rsidRPr="00CF4117">
        <w:rPr>
          <w:sz w:val="24"/>
        </w:rPr>
        <w:t>Fluid changes;</w:t>
      </w:r>
    </w:p>
    <w:p w14:paraId="06BBC1D5" w14:textId="77777777" w:rsidR="00302CB6" w:rsidRPr="00CF4117" w:rsidRDefault="00302CB6" w:rsidP="008E4432">
      <w:pPr>
        <w:pStyle w:val="ListParagraph"/>
        <w:numPr>
          <w:ilvl w:val="0"/>
          <w:numId w:val="16"/>
        </w:numPr>
        <w:ind w:left="900"/>
        <w:rPr>
          <w:sz w:val="24"/>
        </w:rPr>
      </w:pPr>
      <w:r w:rsidRPr="00CF4117">
        <w:rPr>
          <w:sz w:val="24"/>
        </w:rPr>
        <w:t>Lubrications;</w:t>
      </w:r>
    </w:p>
    <w:p w14:paraId="6C07BABA" w14:textId="77777777" w:rsidR="00302CB6" w:rsidRPr="00CF4117" w:rsidRDefault="00302CB6" w:rsidP="008E4432">
      <w:pPr>
        <w:pStyle w:val="ListParagraph"/>
        <w:numPr>
          <w:ilvl w:val="0"/>
          <w:numId w:val="16"/>
        </w:numPr>
        <w:ind w:left="900"/>
        <w:rPr>
          <w:sz w:val="24"/>
        </w:rPr>
      </w:pPr>
      <w:r w:rsidRPr="00CF4117">
        <w:rPr>
          <w:sz w:val="24"/>
        </w:rPr>
        <w:t>Tire rotations;</w:t>
      </w:r>
    </w:p>
    <w:p w14:paraId="7F93742B" w14:textId="77777777" w:rsidR="00302CB6" w:rsidRPr="00CF4117" w:rsidRDefault="00302CB6" w:rsidP="008E4432">
      <w:pPr>
        <w:pStyle w:val="ListParagraph"/>
        <w:numPr>
          <w:ilvl w:val="0"/>
          <w:numId w:val="16"/>
        </w:numPr>
        <w:spacing w:after="200"/>
        <w:ind w:left="900"/>
        <w:rPr>
          <w:sz w:val="24"/>
        </w:rPr>
      </w:pPr>
      <w:r w:rsidRPr="00CF4117">
        <w:rPr>
          <w:sz w:val="24"/>
        </w:rPr>
        <w:t>Equipment and safety inspections</w:t>
      </w:r>
    </w:p>
    <w:p w14:paraId="56DC8689" w14:textId="77777777" w:rsidR="00302CB6" w:rsidRPr="00CF4117" w:rsidRDefault="00302CB6" w:rsidP="00302CB6">
      <w:pPr>
        <w:ind w:left="540"/>
        <w:rPr>
          <w:sz w:val="24"/>
        </w:rPr>
      </w:pPr>
      <w:r w:rsidRPr="00CF4117">
        <w:rPr>
          <w:sz w:val="24"/>
        </w:rPr>
        <w:t>The Maintenance Plan is not required to cover wear items such as brake pads/shoes, wiper blades, etc.</w:t>
      </w:r>
    </w:p>
    <w:p w14:paraId="65222BC8" w14:textId="77777777" w:rsidR="00302CB6" w:rsidRDefault="00302CB6" w:rsidP="00302CB6">
      <w:pPr>
        <w:ind w:left="540"/>
        <w:rPr>
          <w:sz w:val="24"/>
        </w:rPr>
      </w:pPr>
    </w:p>
    <w:p w14:paraId="6AF674B7" w14:textId="77777777" w:rsidR="00302CB6" w:rsidRDefault="00302CB6" w:rsidP="00302CB6">
      <w:pPr>
        <w:ind w:left="540"/>
        <w:rPr>
          <w:sz w:val="24"/>
        </w:rPr>
      </w:pPr>
      <w:r w:rsidRPr="00CF4117">
        <w:rPr>
          <w:sz w:val="24"/>
        </w:rPr>
        <w:t xml:space="preserve">Purchase of the Maintenance Plan is non-mandatory for State </w:t>
      </w:r>
      <w:proofErr w:type="gramStart"/>
      <w:r w:rsidRPr="00CF4117">
        <w:rPr>
          <w:sz w:val="24"/>
        </w:rPr>
        <w:t>departments</w:t>
      </w:r>
      <w:proofErr w:type="gramEnd"/>
      <w:r w:rsidRPr="00CF4117">
        <w:rPr>
          <w:sz w:val="24"/>
        </w:rPr>
        <w:t>.</w:t>
      </w:r>
    </w:p>
    <w:p w14:paraId="0BE88140" w14:textId="77777777" w:rsidR="00302CB6" w:rsidRDefault="00302CB6" w:rsidP="00302CB6">
      <w:pPr>
        <w:ind w:left="540"/>
        <w:rPr>
          <w:sz w:val="24"/>
        </w:rPr>
      </w:pPr>
    </w:p>
    <w:p w14:paraId="71B335F6" w14:textId="77777777" w:rsidR="00302CB6" w:rsidRPr="00195EF2" w:rsidRDefault="00302CB6" w:rsidP="00302CB6">
      <w:pPr>
        <w:spacing w:after="240"/>
        <w:ind w:left="540"/>
        <w:rPr>
          <w:sz w:val="24"/>
          <w:szCs w:val="24"/>
        </w:rPr>
      </w:pPr>
      <w:r w:rsidRPr="00195EF2">
        <w:rPr>
          <w:rFonts w:cs="Arial"/>
          <w:sz w:val="24"/>
          <w:szCs w:val="24"/>
        </w:rPr>
        <w:t>The Maintenance Plan is not applicable to vehicles over 8,500 lbs. GVWR.</w:t>
      </w:r>
    </w:p>
    <w:p w14:paraId="7A36BF7A" w14:textId="3E5ECEDB" w:rsidR="00682F95" w:rsidRPr="00DC2D50" w:rsidRDefault="00605D94">
      <w:pPr>
        <w:pStyle w:val="Heading1"/>
      </w:pPr>
      <w:bookmarkStart w:id="3049" w:name="_Toc228521826"/>
      <w:r>
        <w:rPr>
          <w:b w:val="0"/>
          <w:bCs w:val="0"/>
          <w:caps w:val="0"/>
        </w:rPr>
        <w:lastRenderedPageBreak/>
        <w:t>RECYCLED CONTENT</w:t>
      </w:r>
      <w:bookmarkEnd w:id="3049"/>
    </w:p>
    <w:p w14:paraId="3DA73DB6" w14:textId="77777777" w:rsidR="00302CB6" w:rsidRDefault="00302CB6" w:rsidP="00302CB6">
      <w:pPr>
        <w:spacing w:after="200"/>
        <w:ind w:left="540"/>
        <w:rPr>
          <w:sz w:val="24"/>
        </w:rPr>
      </w:pPr>
      <w:bookmarkStart w:id="3050" w:name="_Toc20301549"/>
      <w:bookmarkStart w:id="3051" w:name="_Toc20301902"/>
      <w:bookmarkStart w:id="3052" w:name="_Toc20302254"/>
      <w:bookmarkStart w:id="3053" w:name="_Toc20302605"/>
      <w:bookmarkStart w:id="3054" w:name="_Toc20302957"/>
      <w:bookmarkStart w:id="3055" w:name="_Toc20303309"/>
      <w:bookmarkStart w:id="3056" w:name="_Toc20303661"/>
      <w:bookmarkStart w:id="3057" w:name="_Toc20304013"/>
      <w:bookmarkStart w:id="3058" w:name="_Toc20304364"/>
      <w:bookmarkStart w:id="3059" w:name="_Toc20304715"/>
      <w:bookmarkStart w:id="3060" w:name="_Toc20305066"/>
      <w:bookmarkStart w:id="3061" w:name="_Toc20305257"/>
      <w:bookmarkStart w:id="3062" w:name="_Toc20301550"/>
      <w:bookmarkStart w:id="3063" w:name="_Toc20301903"/>
      <w:bookmarkStart w:id="3064" w:name="_Toc20302255"/>
      <w:bookmarkStart w:id="3065" w:name="_Toc20302606"/>
      <w:bookmarkStart w:id="3066" w:name="_Toc20302958"/>
      <w:bookmarkStart w:id="3067" w:name="_Toc20303310"/>
      <w:bookmarkStart w:id="3068" w:name="_Toc20303662"/>
      <w:bookmarkStart w:id="3069" w:name="_Toc20304014"/>
      <w:bookmarkStart w:id="3070" w:name="_Toc20304365"/>
      <w:bookmarkStart w:id="3071" w:name="_Toc20304716"/>
      <w:bookmarkStart w:id="3072" w:name="_Toc20305067"/>
      <w:bookmarkStart w:id="3073" w:name="_Toc20305258"/>
      <w:bookmarkStart w:id="3074" w:name="_Toc20301551"/>
      <w:bookmarkStart w:id="3075" w:name="_Toc20301904"/>
      <w:bookmarkStart w:id="3076" w:name="_Toc20302256"/>
      <w:bookmarkStart w:id="3077" w:name="_Toc20302607"/>
      <w:bookmarkStart w:id="3078" w:name="_Toc20302959"/>
      <w:bookmarkStart w:id="3079" w:name="_Toc20303311"/>
      <w:bookmarkStart w:id="3080" w:name="_Toc20303663"/>
      <w:bookmarkStart w:id="3081" w:name="_Toc20304015"/>
      <w:bookmarkStart w:id="3082" w:name="_Toc20304366"/>
      <w:bookmarkStart w:id="3083" w:name="_Toc20304717"/>
      <w:bookmarkStart w:id="3084" w:name="_Toc20305068"/>
      <w:bookmarkStart w:id="3085" w:name="_Toc20305259"/>
      <w:bookmarkStart w:id="3086" w:name="_Toc20301552"/>
      <w:bookmarkStart w:id="3087" w:name="_Toc20301905"/>
      <w:bookmarkStart w:id="3088" w:name="_Toc20302257"/>
      <w:bookmarkStart w:id="3089" w:name="_Toc20302608"/>
      <w:bookmarkStart w:id="3090" w:name="_Toc20302960"/>
      <w:bookmarkStart w:id="3091" w:name="_Toc20303312"/>
      <w:bookmarkStart w:id="3092" w:name="_Toc20303664"/>
      <w:bookmarkStart w:id="3093" w:name="_Toc20304016"/>
      <w:bookmarkStart w:id="3094" w:name="_Toc20304367"/>
      <w:bookmarkStart w:id="3095" w:name="_Toc20304718"/>
      <w:bookmarkStart w:id="3096" w:name="_Toc20305069"/>
      <w:bookmarkStart w:id="3097" w:name="_Toc20305260"/>
      <w:bookmarkStart w:id="3098" w:name="_Toc20301553"/>
      <w:bookmarkStart w:id="3099" w:name="_Toc20301906"/>
      <w:bookmarkStart w:id="3100" w:name="_Toc20302258"/>
      <w:bookmarkStart w:id="3101" w:name="_Toc20302609"/>
      <w:bookmarkStart w:id="3102" w:name="_Toc20302961"/>
      <w:bookmarkStart w:id="3103" w:name="_Toc20303313"/>
      <w:bookmarkStart w:id="3104" w:name="_Toc20303665"/>
      <w:bookmarkStart w:id="3105" w:name="_Toc20304017"/>
      <w:bookmarkStart w:id="3106" w:name="_Toc20304368"/>
      <w:bookmarkStart w:id="3107" w:name="_Toc20304719"/>
      <w:bookmarkStart w:id="3108" w:name="_Toc20305070"/>
      <w:bookmarkStart w:id="3109" w:name="_Toc20305261"/>
      <w:bookmarkStart w:id="3110" w:name="_Toc20301554"/>
      <w:bookmarkStart w:id="3111" w:name="_Toc20301907"/>
      <w:bookmarkStart w:id="3112" w:name="_Toc20302259"/>
      <w:bookmarkStart w:id="3113" w:name="_Toc20302610"/>
      <w:bookmarkStart w:id="3114" w:name="_Toc20302962"/>
      <w:bookmarkStart w:id="3115" w:name="_Toc20303314"/>
      <w:bookmarkStart w:id="3116" w:name="_Toc20303666"/>
      <w:bookmarkStart w:id="3117" w:name="_Toc20304018"/>
      <w:bookmarkStart w:id="3118" w:name="_Toc20304369"/>
      <w:bookmarkStart w:id="3119" w:name="_Toc20304720"/>
      <w:bookmarkStart w:id="3120" w:name="_Toc20305071"/>
      <w:bookmarkStart w:id="3121" w:name="_Toc20305262"/>
      <w:bookmarkStart w:id="3122" w:name="_Toc20301555"/>
      <w:bookmarkStart w:id="3123" w:name="_Toc20301908"/>
      <w:bookmarkStart w:id="3124" w:name="_Toc20302260"/>
      <w:bookmarkStart w:id="3125" w:name="_Toc20302611"/>
      <w:bookmarkStart w:id="3126" w:name="_Toc20302963"/>
      <w:bookmarkStart w:id="3127" w:name="_Toc20303315"/>
      <w:bookmarkStart w:id="3128" w:name="_Toc20303667"/>
      <w:bookmarkStart w:id="3129" w:name="_Toc20304019"/>
      <w:bookmarkStart w:id="3130" w:name="_Toc20304370"/>
      <w:bookmarkStart w:id="3131" w:name="_Toc20304721"/>
      <w:bookmarkStart w:id="3132" w:name="_Toc20305072"/>
      <w:bookmarkStart w:id="3133" w:name="_Toc20305263"/>
      <w:bookmarkStart w:id="3134" w:name="_Toc20301556"/>
      <w:bookmarkStart w:id="3135" w:name="_Toc20301909"/>
      <w:bookmarkStart w:id="3136" w:name="_Toc20302261"/>
      <w:bookmarkStart w:id="3137" w:name="_Toc20302612"/>
      <w:bookmarkStart w:id="3138" w:name="_Toc20302964"/>
      <w:bookmarkStart w:id="3139" w:name="_Toc20303316"/>
      <w:bookmarkStart w:id="3140" w:name="_Toc20303668"/>
      <w:bookmarkStart w:id="3141" w:name="_Toc20304020"/>
      <w:bookmarkStart w:id="3142" w:name="_Toc20304371"/>
      <w:bookmarkStart w:id="3143" w:name="_Toc20304722"/>
      <w:bookmarkStart w:id="3144" w:name="_Toc20305073"/>
      <w:bookmarkStart w:id="3145" w:name="_Toc20305264"/>
      <w:bookmarkStart w:id="3146" w:name="_Toc20301557"/>
      <w:bookmarkStart w:id="3147" w:name="_Toc20301910"/>
      <w:bookmarkStart w:id="3148" w:name="_Toc20302262"/>
      <w:bookmarkStart w:id="3149" w:name="_Toc20302613"/>
      <w:bookmarkStart w:id="3150" w:name="_Toc20302965"/>
      <w:bookmarkStart w:id="3151" w:name="_Toc20303317"/>
      <w:bookmarkStart w:id="3152" w:name="_Toc20303669"/>
      <w:bookmarkStart w:id="3153" w:name="_Toc20304021"/>
      <w:bookmarkStart w:id="3154" w:name="_Toc20304372"/>
      <w:bookmarkStart w:id="3155" w:name="_Toc20304723"/>
      <w:bookmarkStart w:id="3156" w:name="_Toc20305074"/>
      <w:bookmarkStart w:id="3157" w:name="_Toc20305265"/>
      <w:bookmarkStart w:id="3158" w:name="_Toc20301558"/>
      <w:bookmarkStart w:id="3159" w:name="_Toc20301911"/>
      <w:bookmarkStart w:id="3160" w:name="_Toc20302263"/>
      <w:bookmarkStart w:id="3161" w:name="_Toc20302614"/>
      <w:bookmarkStart w:id="3162" w:name="_Toc20302966"/>
      <w:bookmarkStart w:id="3163" w:name="_Toc20303318"/>
      <w:bookmarkStart w:id="3164" w:name="_Toc20303670"/>
      <w:bookmarkStart w:id="3165" w:name="_Toc20304022"/>
      <w:bookmarkStart w:id="3166" w:name="_Toc20304373"/>
      <w:bookmarkStart w:id="3167" w:name="_Toc20304724"/>
      <w:bookmarkStart w:id="3168" w:name="_Toc20305075"/>
      <w:bookmarkStart w:id="3169" w:name="_Toc20305266"/>
      <w:bookmarkStart w:id="3170" w:name="_Toc20301559"/>
      <w:bookmarkStart w:id="3171" w:name="_Toc20301912"/>
      <w:bookmarkStart w:id="3172" w:name="_Toc20302264"/>
      <w:bookmarkStart w:id="3173" w:name="_Toc20302615"/>
      <w:bookmarkStart w:id="3174" w:name="_Toc20302967"/>
      <w:bookmarkStart w:id="3175" w:name="_Toc20303319"/>
      <w:bookmarkStart w:id="3176" w:name="_Toc20303671"/>
      <w:bookmarkStart w:id="3177" w:name="_Toc20304023"/>
      <w:bookmarkStart w:id="3178" w:name="_Toc20304374"/>
      <w:bookmarkStart w:id="3179" w:name="_Toc20304725"/>
      <w:bookmarkStart w:id="3180" w:name="_Toc20305076"/>
      <w:bookmarkStart w:id="3181" w:name="_Toc20305267"/>
      <w:bookmarkStart w:id="3182" w:name="_Toc20301560"/>
      <w:bookmarkStart w:id="3183" w:name="_Toc20301913"/>
      <w:bookmarkStart w:id="3184" w:name="_Toc20302265"/>
      <w:bookmarkStart w:id="3185" w:name="_Toc20302616"/>
      <w:bookmarkStart w:id="3186" w:name="_Toc20302968"/>
      <w:bookmarkStart w:id="3187" w:name="_Toc20303320"/>
      <w:bookmarkStart w:id="3188" w:name="_Toc20303672"/>
      <w:bookmarkStart w:id="3189" w:name="_Toc20304024"/>
      <w:bookmarkStart w:id="3190" w:name="_Toc20304375"/>
      <w:bookmarkStart w:id="3191" w:name="_Toc20304726"/>
      <w:bookmarkStart w:id="3192" w:name="_Toc20305077"/>
      <w:bookmarkStart w:id="3193" w:name="_Toc20305268"/>
      <w:bookmarkStart w:id="3194" w:name="_Toc20301561"/>
      <w:bookmarkStart w:id="3195" w:name="_Toc20301914"/>
      <w:bookmarkStart w:id="3196" w:name="_Toc20302266"/>
      <w:bookmarkStart w:id="3197" w:name="_Toc20302617"/>
      <w:bookmarkStart w:id="3198" w:name="_Toc20302969"/>
      <w:bookmarkStart w:id="3199" w:name="_Toc20303321"/>
      <w:bookmarkStart w:id="3200" w:name="_Toc20303673"/>
      <w:bookmarkStart w:id="3201" w:name="_Toc20304025"/>
      <w:bookmarkStart w:id="3202" w:name="_Toc20304376"/>
      <w:bookmarkStart w:id="3203" w:name="_Toc20304727"/>
      <w:bookmarkStart w:id="3204" w:name="_Toc20305078"/>
      <w:bookmarkStart w:id="3205" w:name="_Toc20305269"/>
      <w:bookmarkStart w:id="3206" w:name="_Toc20301562"/>
      <w:bookmarkStart w:id="3207" w:name="_Toc20301915"/>
      <w:bookmarkStart w:id="3208" w:name="_Toc20302267"/>
      <w:bookmarkStart w:id="3209" w:name="_Toc20302618"/>
      <w:bookmarkStart w:id="3210" w:name="_Toc20302970"/>
      <w:bookmarkStart w:id="3211" w:name="_Toc20303322"/>
      <w:bookmarkStart w:id="3212" w:name="_Toc20303674"/>
      <w:bookmarkStart w:id="3213" w:name="_Toc20304026"/>
      <w:bookmarkStart w:id="3214" w:name="_Toc20304377"/>
      <w:bookmarkStart w:id="3215" w:name="_Toc20304728"/>
      <w:bookmarkStart w:id="3216" w:name="_Toc20305079"/>
      <w:bookmarkStart w:id="3217" w:name="_Toc20305270"/>
      <w:bookmarkStart w:id="3218" w:name="_Toc20301563"/>
      <w:bookmarkStart w:id="3219" w:name="_Toc20301916"/>
      <w:bookmarkStart w:id="3220" w:name="_Toc20302268"/>
      <w:bookmarkStart w:id="3221" w:name="_Toc20302619"/>
      <w:bookmarkStart w:id="3222" w:name="_Toc20302971"/>
      <w:bookmarkStart w:id="3223" w:name="_Toc20303323"/>
      <w:bookmarkStart w:id="3224" w:name="_Toc20303675"/>
      <w:bookmarkStart w:id="3225" w:name="_Toc20304027"/>
      <w:bookmarkStart w:id="3226" w:name="_Toc20304378"/>
      <w:bookmarkStart w:id="3227" w:name="_Toc20304729"/>
      <w:bookmarkStart w:id="3228" w:name="_Toc20305080"/>
      <w:bookmarkStart w:id="3229" w:name="_Toc20305271"/>
      <w:bookmarkStart w:id="3230" w:name="_Toc20301564"/>
      <w:bookmarkStart w:id="3231" w:name="_Toc20301917"/>
      <w:bookmarkStart w:id="3232" w:name="_Toc20302269"/>
      <w:bookmarkStart w:id="3233" w:name="_Toc20302620"/>
      <w:bookmarkStart w:id="3234" w:name="_Toc20302972"/>
      <w:bookmarkStart w:id="3235" w:name="_Toc20303324"/>
      <w:bookmarkStart w:id="3236" w:name="_Toc20303676"/>
      <w:bookmarkStart w:id="3237" w:name="_Toc20304028"/>
      <w:bookmarkStart w:id="3238" w:name="_Toc20304379"/>
      <w:bookmarkStart w:id="3239" w:name="_Toc20304730"/>
      <w:bookmarkStart w:id="3240" w:name="_Toc20305081"/>
      <w:bookmarkStart w:id="3241" w:name="_Toc20305272"/>
      <w:bookmarkStart w:id="3242" w:name="_Toc20301565"/>
      <w:bookmarkStart w:id="3243" w:name="_Toc20301918"/>
      <w:bookmarkStart w:id="3244" w:name="_Toc20302270"/>
      <w:bookmarkStart w:id="3245" w:name="_Toc20302621"/>
      <w:bookmarkStart w:id="3246" w:name="_Toc20302973"/>
      <w:bookmarkStart w:id="3247" w:name="_Toc20303325"/>
      <w:bookmarkStart w:id="3248" w:name="_Toc20303677"/>
      <w:bookmarkStart w:id="3249" w:name="_Toc20304029"/>
      <w:bookmarkStart w:id="3250" w:name="_Toc20304380"/>
      <w:bookmarkStart w:id="3251" w:name="_Toc20304731"/>
      <w:bookmarkStart w:id="3252" w:name="_Toc20305082"/>
      <w:bookmarkStart w:id="3253" w:name="_Toc20305273"/>
      <w:bookmarkStart w:id="3254" w:name="_Toc20301566"/>
      <w:bookmarkStart w:id="3255" w:name="_Toc20301919"/>
      <w:bookmarkStart w:id="3256" w:name="_Toc20302271"/>
      <w:bookmarkStart w:id="3257" w:name="_Toc20302622"/>
      <w:bookmarkStart w:id="3258" w:name="_Toc20302974"/>
      <w:bookmarkStart w:id="3259" w:name="_Toc20303326"/>
      <w:bookmarkStart w:id="3260" w:name="_Toc20303678"/>
      <w:bookmarkStart w:id="3261" w:name="_Toc20304030"/>
      <w:bookmarkStart w:id="3262" w:name="_Toc20304381"/>
      <w:bookmarkStart w:id="3263" w:name="_Toc20304732"/>
      <w:bookmarkStart w:id="3264" w:name="_Toc20305083"/>
      <w:bookmarkStart w:id="3265" w:name="_Toc20305274"/>
      <w:bookmarkStart w:id="3266" w:name="_Toc20301567"/>
      <w:bookmarkStart w:id="3267" w:name="_Toc20301920"/>
      <w:bookmarkStart w:id="3268" w:name="_Toc20302272"/>
      <w:bookmarkStart w:id="3269" w:name="_Toc20302623"/>
      <w:bookmarkStart w:id="3270" w:name="_Toc20302975"/>
      <w:bookmarkStart w:id="3271" w:name="_Toc20303327"/>
      <w:bookmarkStart w:id="3272" w:name="_Toc20303679"/>
      <w:bookmarkStart w:id="3273" w:name="_Toc20304031"/>
      <w:bookmarkStart w:id="3274" w:name="_Toc20304382"/>
      <w:bookmarkStart w:id="3275" w:name="_Toc20304733"/>
      <w:bookmarkStart w:id="3276" w:name="_Toc20305084"/>
      <w:bookmarkStart w:id="3277" w:name="_Toc20305275"/>
      <w:bookmarkStart w:id="3278" w:name="_Toc20301568"/>
      <w:bookmarkStart w:id="3279" w:name="_Toc20301921"/>
      <w:bookmarkStart w:id="3280" w:name="_Toc20302273"/>
      <w:bookmarkStart w:id="3281" w:name="_Toc20302624"/>
      <w:bookmarkStart w:id="3282" w:name="_Toc20302976"/>
      <w:bookmarkStart w:id="3283" w:name="_Toc20303328"/>
      <w:bookmarkStart w:id="3284" w:name="_Toc20303680"/>
      <w:bookmarkStart w:id="3285" w:name="_Toc20304032"/>
      <w:bookmarkStart w:id="3286" w:name="_Toc20304383"/>
      <w:bookmarkStart w:id="3287" w:name="_Toc20304734"/>
      <w:bookmarkStart w:id="3288" w:name="_Toc20305085"/>
      <w:bookmarkStart w:id="3289" w:name="_Toc20305276"/>
      <w:bookmarkStart w:id="3290" w:name="_Toc20301569"/>
      <w:bookmarkStart w:id="3291" w:name="_Toc20301922"/>
      <w:bookmarkStart w:id="3292" w:name="_Toc20302274"/>
      <w:bookmarkStart w:id="3293" w:name="_Toc20302625"/>
      <w:bookmarkStart w:id="3294" w:name="_Toc20302977"/>
      <w:bookmarkStart w:id="3295" w:name="_Toc20303329"/>
      <w:bookmarkStart w:id="3296" w:name="_Toc20303681"/>
      <w:bookmarkStart w:id="3297" w:name="_Toc20304033"/>
      <w:bookmarkStart w:id="3298" w:name="_Toc20304384"/>
      <w:bookmarkStart w:id="3299" w:name="_Toc20304735"/>
      <w:bookmarkStart w:id="3300" w:name="_Toc20305086"/>
      <w:bookmarkStart w:id="3301" w:name="_Toc20305277"/>
      <w:bookmarkStart w:id="3302" w:name="_Toc20301570"/>
      <w:bookmarkStart w:id="3303" w:name="_Toc20301923"/>
      <w:bookmarkStart w:id="3304" w:name="_Toc20302275"/>
      <w:bookmarkStart w:id="3305" w:name="_Toc20302626"/>
      <w:bookmarkStart w:id="3306" w:name="_Toc20302978"/>
      <w:bookmarkStart w:id="3307" w:name="_Toc20303330"/>
      <w:bookmarkStart w:id="3308" w:name="_Toc20303682"/>
      <w:bookmarkStart w:id="3309" w:name="_Toc20304034"/>
      <w:bookmarkStart w:id="3310" w:name="_Toc20304385"/>
      <w:bookmarkStart w:id="3311" w:name="_Toc20304736"/>
      <w:bookmarkStart w:id="3312" w:name="_Toc20305087"/>
      <w:bookmarkStart w:id="3313" w:name="_Toc20305278"/>
      <w:bookmarkStart w:id="3314" w:name="_Toc20301571"/>
      <w:bookmarkStart w:id="3315" w:name="_Toc20301924"/>
      <w:bookmarkStart w:id="3316" w:name="_Toc20302276"/>
      <w:bookmarkStart w:id="3317" w:name="_Toc20302627"/>
      <w:bookmarkStart w:id="3318" w:name="_Toc20302979"/>
      <w:bookmarkStart w:id="3319" w:name="_Toc20303331"/>
      <w:bookmarkStart w:id="3320" w:name="_Toc20303683"/>
      <w:bookmarkStart w:id="3321" w:name="_Toc20304035"/>
      <w:bookmarkStart w:id="3322" w:name="_Toc20304386"/>
      <w:bookmarkStart w:id="3323" w:name="_Toc20304737"/>
      <w:bookmarkStart w:id="3324" w:name="_Toc20305088"/>
      <w:bookmarkStart w:id="3325" w:name="_Toc20305279"/>
      <w:bookmarkStart w:id="3326" w:name="_Toc20301572"/>
      <w:bookmarkStart w:id="3327" w:name="_Toc20301925"/>
      <w:bookmarkStart w:id="3328" w:name="_Toc20302277"/>
      <w:bookmarkStart w:id="3329" w:name="_Toc20302628"/>
      <w:bookmarkStart w:id="3330" w:name="_Toc20302980"/>
      <w:bookmarkStart w:id="3331" w:name="_Toc20303332"/>
      <w:bookmarkStart w:id="3332" w:name="_Toc20303684"/>
      <w:bookmarkStart w:id="3333" w:name="_Toc20304036"/>
      <w:bookmarkStart w:id="3334" w:name="_Toc20304387"/>
      <w:bookmarkStart w:id="3335" w:name="_Toc20304738"/>
      <w:bookmarkStart w:id="3336" w:name="_Toc20305089"/>
      <w:bookmarkStart w:id="3337" w:name="_Toc20305280"/>
      <w:bookmarkStart w:id="3338" w:name="_Toc20301573"/>
      <w:bookmarkStart w:id="3339" w:name="_Toc20301926"/>
      <w:bookmarkStart w:id="3340" w:name="_Toc20302278"/>
      <w:bookmarkStart w:id="3341" w:name="_Toc20302629"/>
      <w:bookmarkStart w:id="3342" w:name="_Toc20302981"/>
      <w:bookmarkStart w:id="3343" w:name="_Toc20303333"/>
      <w:bookmarkStart w:id="3344" w:name="_Toc20303685"/>
      <w:bookmarkStart w:id="3345" w:name="_Toc20304037"/>
      <w:bookmarkStart w:id="3346" w:name="_Toc20304388"/>
      <w:bookmarkStart w:id="3347" w:name="_Toc20304739"/>
      <w:bookmarkStart w:id="3348" w:name="_Toc20305090"/>
      <w:bookmarkStart w:id="3349" w:name="_Toc20305281"/>
      <w:bookmarkStart w:id="3350" w:name="_Toc20301574"/>
      <w:bookmarkStart w:id="3351" w:name="_Toc20301927"/>
      <w:bookmarkStart w:id="3352" w:name="_Toc20302279"/>
      <w:bookmarkStart w:id="3353" w:name="_Toc20302630"/>
      <w:bookmarkStart w:id="3354" w:name="_Toc20302982"/>
      <w:bookmarkStart w:id="3355" w:name="_Toc20303334"/>
      <w:bookmarkStart w:id="3356" w:name="_Toc20303686"/>
      <w:bookmarkStart w:id="3357" w:name="_Toc20304038"/>
      <w:bookmarkStart w:id="3358" w:name="_Toc20304389"/>
      <w:bookmarkStart w:id="3359" w:name="_Toc20304740"/>
      <w:bookmarkStart w:id="3360" w:name="_Toc20305091"/>
      <w:bookmarkStart w:id="3361" w:name="_Toc20305282"/>
      <w:bookmarkStart w:id="3362" w:name="_Toc20301575"/>
      <w:bookmarkStart w:id="3363" w:name="_Toc20301928"/>
      <w:bookmarkStart w:id="3364" w:name="_Toc20302280"/>
      <w:bookmarkStart w:id="3365" w:name="_Toc20302631"/>
      <w:bookmarkStart w:id="3366" w:name="_Toc20302983"/>
      <w:bookmarkStart w:id="3367" w:name="_Toc20303335"/>
      <w:bookmarkStart w:id="3368" w:name="_Toc20303687"/>
      <w:bookmarkStart w:id="3369" w:name="_Toc20304039"/>
      <w:bookmarkStart w:id="3370" w:name="_Toc20304390"/>
      <w:bookmarkStart w:id="3371" w:name="_Toc20304741"/>
      <w:bookmarkStart w:id="3372" w:name="_Toc20305092"/>
      <w:bookmarkStart w:id="3373" w:name="_Toc20305283"/>
      <w:bookmarkStart w:id="3374" w:name="_Toc20301576"/>
      <w:bookmarkStart w:id="3375" w:name="_Toc20301929"/>
      <w:bookmarkStart w:id="3376" w:name="_Toc20302281"/>
      <w:bookmarkStart w:id="3377" w:name="_Toc20302632"/>
      <w:bookmarkStart w:id="3378" w:name="_Toc20302984"/>
      <w:bookmarkStart w:id="3379" w:name="_Toc20303336"/>
      <w:bookmarkStart w:id="3380" w:name="_Toc20303688"/>
      <w:bookmarkStart w:id="3381" w:name="_Toc20304040"/>
      <w:bookmarkStart w:id="3382" w:name="_Toc20304391"/>
      <w:bookmarkStart w:id="3383" w:name="_Toc20304742"/>
      <w:bookmarkStart w:id="3384" w:name="_Toc20305093"/>
      <w:bookmarkStart w:id="3385" w:name="_Toc20305284"/>
      <w:bookmarkStart w:id="3386" w:name="_Toc20301577"/>
      <w:bookmarkStart w:id="3387" w:name="_Toc20301930"/>
      <w:bookmarkStart w:id="3388" w:name="_Toc20302282"/>
      <w:bookmarkStart w:id="3389" w:name="_Toc20302633"/>
      <w:bookmarkStart w:id="3390" w:name="_Toc20302985"/>
      <w:bookmarkStart w:id="3391" w:name="_Toc20303337"/>
      <w:bookmarkStart w:id="3392" w:name="_Toc20303689"/>
      <w:bookmarkStart w:id="3393" w:name="_Toc20304041"/>
      <w:bookmarkStart w:id="3394" w:name="_Toc20304392"/>
      <w:bookmarkStart w:id="3395" w:name="_Toc20304743"/>
      <w:bookmarkStart w:id="3396" w:name="_Toc20305094"/>
      <w:bookmarkStart w:id="3397" w:name="_Toc20305285"/>
      <w:bookmarkStart w:id="3398" w:name="_Toc20301578"/>
      <w:bookmarkStart w:id="3399" w:name="_Toc20301931"/>
      <w:bookmarkStart w:id="3400" w:name="_Toc20302283"/>
      <w:bookmarkStart w:id="3401" w:name="_Toc20302634"/>
      <w:bookmarkStart w:id="3402" w:name="_Toc20302986"/>
      <w:bookmarkStart w:id="3403" w:name="_Toc20303338"/>
      <w:bookmarkStart w:id="3404" w:name="_Toc20303690"/>
      <w:bookmarkStart w:id="3405" w:name="_Toc20304042"/>
      <w:bookmarkStart w:id="3406" w:name="_Toc20304393"/>
      <w:bookmarkStart w:id="3407" w:name="_Toc20304744"/>
      <w:bookmarkStart w:id="3408" w:name="_Toc20305095"/>
      <w:bookmarkStart w:id="3409" w:name="_Toc20305286"/>
      <w:bookmarkStart w:id="3410" w:name="_Toc20301579"/>
      <w:bookmarkStart w:id="3411" w:name="_Toc20301932"/>
      <w:bookmarkStart w:id="3412" w:name="_Toc20302284"/>
      <w:bookmarkStart w:id="3413" w:name="_Toc20302635"/>
      <w:bookmarkStart w:id="3414" w:name="_Toc20302987"/>
      <w:bookmarkStart w:id="3415" w:name="_Toc20303339"/>
      <w:bookmarkStart w:id="3416" w:name="_Toc20303691"/>
      <w:bookmarkStart w:id="3417" w:name="_Toc20304043"/>
      <w:bookmarkStart w:id="3418" w:name="_Toc20304394"/>
      <w:bookmarkStart w:id="3419" w:name="_Toc20304745"/>
      <w:bookmarkStart w:id="3420" w:name="_Toc20305096"/>
      <w:bookmarkStart w:id="3421" w:name="_Toc20305287"/>
      <w:bookmarkStart w:id="3422" w:name="_Toc20301580"/>
      <w:bookmarkStart w:id="3423" w:name="_Toc20301933"/>
      <w:bookmarkStart w:id="3424" w:name="_Toc20302285"/>
      <w:bookmarkStart w:id="3425" w:name="_Toc20302636"/>
      <w:bookmarkStart w:id="3426" w:name="_Toc20302988"/>
      <w:bookmarkStart w:id="3427" w:name="_Toc20303340"/>
      <w:bookmarkStart w:id="3428" w:name="_Toc20303692"/>
      <w:bookmarkStart w:id="3429" w:name="_Toc20304044"/>
      <w:bookmarkStart w:id="3430" w:name="_Toc20304395"/>
      <w:bookmarkStart w:id="3431" w:name="_Toc20304746"/>
      <w:bookmarkStart w:id="3432" w:name="_Toc20305097"/>
      <w:bookmarkStart w:id="3433" w:name="_Toc20305288"/>
      <w:bookmarkStart w:id="3434" w:name="_Toc20301581"/>
      <w:bookmarkStart w:id="3435" w:name="_Toc20301934"/>
      <w:bookmarkStart w:id="3436" w:name="_Toc20302286"/>
      <w:bookmarkStart w:id="3437" w:name="_Toc20302637"/>
      <w:bookmarkStart w:id="3438" w:name="_Toc20302989"/>
      <w:bookmarkStart w:id="3439" w:name="_Toc20303341"/>
      <w:bookmarkStart w:id="3440" w:name="_Toc20303693"/>
      <w:bookmarkStart w:id="3441" w:name="_Toc20304045"/>
      <w:bookmarkStart w:id="3442" w:name="_Toc20304396"/>
      <w:bookmarkStart w:id="3443" w:name="_Toc20304747"/>
      <w:bookmarkStart w:id="3444" w:name="_Toc20305098"/>
      <w:bookmarkStart w:id="3445" w:name="_Toc20305289"/>
      <w:bookmarkStart w:id="3446" w:name="_Toc20301582"/>
      <w:bookmarkStart w:id="3447" w:name="_Toc20301935"/>
      <w:bookmarkStart w:id="3448" w:name="_Toc20302287"/>
      <w:bookmarkStart w:id="3449" w:name="_Toc20302638"/>
      <w:bookmarkStart w:id="3450" w:name="_Toc20302990"/>
      <w:bookmarkStart w:id="3451" w:name="_Toc20303342"/>
      <w:bookmarkStart w:id="3452" w:name="_Toc20303694"/>
      <w:bookmarkStart w:id="3453" w:name="_Toc20304046"/>
      <w:bookmarkStart w:id="3454" w:name="_Toc20304397"/>
      <w:bookmarkStart w:id="3455" w:name="_Toc20304748"/>
      <w:bookmarkStart w:id="3456" w:name="_Toc20305099"/>
      <w:bookmarkStart w:id="3457" w:name="_Toc20305290"/>
      <w:bookmarkStart w:id="3458" w:name="_Toc20301583"/>
      <w:bookmarkStart w:id="3459" w:name="_Toc20301936"/>
      <w:bookmarkStart w:id="3460" w:name="_Toc20302288"/>
      <w:bookmarkStart w:id="3461" w:name="_Toc20302639"/>
      <w:bookmarkStart w:id="3462" w:name="_Toc20302991"/>
      <w:bookmarkStart w:id="3463" w:name="_Toc20303343"/>
      <w:bookmarkStart w:id="3464" w:name="_Toc20303695"/>
      <w:bookmarkStart w:id="3465" w:name="_Toc20304047"/>
      <w:bookmarkStart w:id="3466" w:name="_Toc20304398"/>
      <w:bookmarkStart w:id="3467" w:name="_Toc20304749"/>
      <w:bookmarkStart w:id="3468" w:name="_Toc20305100"/>
      <w:bookmarkStart w:id="3469" w:name="_Toc20305291"/>
      <w:bookmarkStart w:id="3470" w:name="_Toc20301584"/>
      <w:bookmarkStart w:id="3471" w:name="_Toc20301937"/>
      <w:bookmarkStart w:id="3472" w:name="_Toc20302289"/>
      <w:bookmarkStart w:id="3473" w:name="_Toc20302640"/>
      <w:bookmarkStart w:id="3474" w:name="_Toc20302992"/>
      <w:bookmarkStart w:id="3475" w:name="_Toc20303344"/>
      <w:bookmarkStart w:id="3476" w:name="_Toc20303696"/>
      <w:bookmarkStart w:id="3477" w:name="_Toc20304048"/>
      <w:bookmarkStart w:id="3478" w:name="_Toc20304399"/>
      <w:bookmarkStart w:id="3479" w:name="_Toc20304750"/>
      <w:bookmarkStart w:id="3480" w:name="_Toc20305101"/>
      <w:bookmarkStart w:id="3481" w:name="_Toc20305292"/>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r w:rsidRPr="00CF4117">
        <w:rPr>
          <w:sz w:val="24"/>
        </w:rPr>
        <w:t xml:space="preserve">State departments are required to report purchases in many product categories.  The Postconsumer-Content Certification Form (CIWMB 74) for the </w:t>
      </w:r>
      <w:r>
        <w:rPr>
          <w:sz w:val="24"/>
        </w:rPr>
        <w:t>C</w:t>
      </w:r>
      <w:r w:rsidRPr="00CF4117">
        <w:rPr>
          <w:sz w:val="24"/>
        </w:rPr>
        <w:t>ontractor(s) is attached (Attachment C).</w:t>
      </w:r>
    </w:p>
    <w:p w14:paraId="248D9678" w14:textId="28C87D50" w:rsidR="009D0C67" w:rsidRPr="00DC2D50" w:rsidRDefault="00EE078D">
      <w:pPr>
        <w:pStyle w:val="Heading1"/>
      </w:pPr>
      <w:bookmarkStart w:id="3482" w:name="_Toc228521827"/>
      <w:r>
        <w:t>SB/DVBE PARTICIPATION</w:t>
      </w:r>
      <w:bookmarkEnd w:id="3482"/>
    </w:p>
    <w:p w14:paraId="33458772" w14:textId="77777777" w:rsidR="00302CB6" w:rsidRPr="00CF4117" w:rsidRDefault="00302CB6" w:rsidP="00302CB6">
      <w:pPr>
        <w:spacing w:after="200"/>
        <w:ind w:left="540"/>
        <w:rPr>
          <w:sz w:val="24"/>
        </w:rPr>
      </w:pPr>
      <w:r w:rsidRPr="00CF4117">
        <w:rPr>
          <w:sz w:val="24"/>
        </w:rPr>
        <w:t>There is no Small Business (SB) or Disabled Veteran Business Enterprise (DVBE) participation for this contract.</w:t>
      </w:r>
    </w:p>
    <w:p w14:paraId="4C6A70B3" w14:textId="0DA4677C" w:rsidR="0073439B" w:rsidRPr="003572BB" w:rsidRDefault="0073439B" w:rsidP="0073439B">
      <w:pPr>
        <w:pStyle w:val="Heading1"/>
        <w:rPr>
          <w:b w:val="0"/>
          <w:bCs w:val="0"/>
        </w:rPr>
      </w:pPr>
      <w:bookmarkStart w:id="3483" w:name="_Toc171686149"/>
      <w:bookmarkStart w:id="3484" w:name="_Toc228521828"/>
      <w:r w:rsidRPr="003572BB">
        <w:rPr>
          <w:b w:val="0"/>
          <w:bCs w:val="0"/>
          <w:caps w:val="0"/>
        </w:rPr>
        <w:t>VETTED FORMS/CERTIFICATIONS</w:t>
      </w:r>
      <w:bookmarkEnd w:id="3483"/>
      <w:bookmarkEnd w:id="3484"/>
    </w:p>
    <w:p w14:paraId="2A7257C6" w14:textId="77777777" w:rsidR="0073439B" w:rsidRPr="003572BB" w:rsidRDefault="0073439B" w:rsidP="0073439B">
      <w:pPr>
        <w:pStyle w:val="ListParagraph"/>
        <w:ind w:left="570"/>
        <w:rPr>
          <w:sz w:val="24"/>
          <w:szCs w:val="24"/>
        </w:rPr>
      </w:pPr>
      <w:r w:rsidRPr="003572BB">
        <w:rPr>
          <w:sz w:val="24"/>
          <w:szCs w:val="24"/>
        </w:rPr>
        <w:t>The DGS-PD, as the awarding department, has assessed the Contractor and subcontractor forms, certifications, and compliance to performing a commercially useful function (CUF) during the solicitation evaluation process. Consequently, when executing purchase documents pursuant to this contract, it is not necessary for State departments operating under statewide contract purchasing authority to conduct a CUF evaluation or request the completion of the following required certifications and forms:</w:t>
      </w:r>
    </w:p>
    <w:p w14:paraId="7F9E0B1C" w14:textId="77777777" w:rsidR="0073439B" w:rsidRPr="003572BB" w:rsidRDefault="0073439B" w:rsidP="0073439B">
      <w:pPr>
        <w:pStyle w:val="ListParagraph"/>
        <w:ind w:left="570"/>
        <w:rPr>
          <w:sz w:val="24"/>
          <w:szCs w:val="24"/>
        </w:rPr>
      </w:pPr>
    </w:p>
    <w:p w14:paraId="6D1D3C9C" w14:textId="77777777" w:rsidR="0073439B" w:rsidRPr="003572BB" w:rsidRDefault="0073439B" w:rsidP="0073439B">
      <w:pPr>
        <w:numPr>
          <w:ilvl w:val="0"/>
          <w:numId w:val="25"/>
        </w:numPr>
        <w:spacing w:after="40"/>
        <w:ind w:left="907"/>
        <w:rPr>
          <w:sz w:val="24"/>
          <w:szCs w:val="24"/>
        </w:rPr>
      </w:pPr>
      <w:r w:rsidRPr="003572BB">
        <w:rPr>
          <w:rFonts w:cs="Arial"/>
          <w:sz w:val="24"/>
          <w:szCs w:val="24"/>
        </w:rPr>
        <w:t>Gen</w:t>
      </w:r>
      <w:r w:rsidRPr="003572BB">
        <w:rPr>
          <w:sz w:val="24"/>
          <w:szCs w:val="24"/>
        </w:rPr>
        <w:t xml:space="preserve">AI Disclosure &amp; Factsheet (STD 1000) </w:t>
      </w:r>
      <w:r w:rsidRPr="003572BB">
        <w:rPr>
          <w:rFonts w:cs="Arial"/>
          <w:sz w:val="24"/>
          <w:szCs w:val="24"/>
          <w:highlight w:val="lightGray"/>
        </w:rPr>
        <w:t xml:space="preserve"> </w:t>
      </w:r>
    </w:p>
    <w:p w14:paraId="15AB2E3A" w14:textId="77777777" w:rsidR="0073439B" w:rsidRPr="003572BB" w:rsidRDefault="0073439B" w:rsidP="0073439B">
      <w:pPr>
        <w:numPr>
          <w:ilvl w:val="0"/>
          <w:numId w:val="25"/>
        </w:numPr>
        <w:spacing w:after="40"/>
        <w:ind w:left="907"/>
        <w:rPr>
          <w:sz w:val="24"/>
          <w:szCs w:val="24"/>
        </w:rPr>
      </w:pPr>
      <w:r w:rsidRPr="003572BB">
        <w:rPr>
          <w:sz w:val="24"/>
          <w:szCs w:val="24"/>
        </w:rPr>
        <w:t xml:space="preserve">Bidder Declaration Form (GSPD 05-105) </w:t>
      </w:r>
    </w:p>
    <w:p w14:paraId="63191CCB" w14:textId="77777777" w:rsidR="0073439B" w:rsidRPr="003572BB" w:rsidRDefault="0073439B" w:rsidP="0073439B">
      <w:pPr>
        <w:numPr>
          <w:ilvl w:val="0"/>
          <w:numId w:val="25"/>
        </w:numPr>
        <w:spacing w:after="40"/>
        <w:ind w:left="907"/>
        <w:rPr>
          <w:sz w:val="24"/>
          <w:szCs w:val="24"/>
        </w:rPr>
      </w:pPr>
      <w:r w:rsidRPr="003572BB">
        <w:rPr>
          <w:rFonts w:cs="Arial"/>
          <w:sz w:val="24"/>
          <w:szCs w:val="24"/>
        </w:rPr>
        <w:t>DVBE</w:t>
      </w:r>
      <w:r w:rsidRPr="003572BB">
        <w:rPr>
          <w:sz w:val="24"/>
          <w:szCs w:val="24"/>
        </w:rPr>
        <w:t xml:space="preserve"> Declaration Form (DGS-PD 843)  </w:t>
      </w:r>
    </w:p>
    <w:p w14:paraId="55727AA7" w14:textId="77777777" w:rsidR="0073439B" w:rsidRPr="003572BB" w:rsidRDefault="0073439B" w:rsidP="0073439B">
      <w:pPr>
        <w:numPr>
          <w:ilvl w:val="0"/>
          <w:numId w:val="25"/>
        </w:numPr>
        <w:spacing w:after="40"/>
        <w:ind w:left="907"/>
        <w:rPr>
          <w:rFonts w:cs="Arial"/>
          <w:sz w:val="24"/>
          <w:szCs w:val="24"/>
        </w:rPr>
      </w:pPr>
      <w:r w:rsidRPr="003572BB">
        <w:rPr>
          <w:rFonts w:cs="Arial"/>
          <w:sz w:val="24"/>
          <w:szCs w:val="24"/>
        </w:rPr>
        <w:t xml:space="preserve">Darfur Contracting Act Form </w:t>
      </w:r>
    </w:p>
    <w:p w14:paraId="23D82985" w14:textId="77777777" w:rsidR="0073439B" w:rsidRPr="003572BB" w:rsidRDefault="0073439B" w:rsidP="0073439B">
      <w:pPr>
        <w:numPr>
          <w:ilvl w:val="0"/>
          <w:numId w:val="25"/>
        </w:numPr>
        <w:spacing w:after="40"/>
        <w:ind w:left="907"/>
        <w:rPr>
          <w:rFonts w:cs="Arial"/>
          <w:sz w:val="24"/>
          <w:szCs w:val="24"/>
        </w:rPr>
      </w:pPr>
      <w:r w:rsidRPr="003572BB">
        <w:rPr>
          <w:rFonts w:cs="Arial"/>
          <w:sz w:val="24"/>
          <w:szCs w:val="24"/>
        </w:rPr>
        <w:t xml:space="preserve">California Civil Rights Certification Form </w:t>
      </w:r>
    </w:p>
    <w:p w14:paraId="36BD866B" w14:textId="77777777" w:rsidR="0073439B" w:rsidRPr="003572BB" w:rsidRDefault="0073439B" w:rsidP="0073439B">
      <w:pPr>
        <w:numPr>
          <w:ilvl w:val="0"/>
          <w:numId w:val="25"/>
        </w:numPr>
        <w:spacing w:after="40"/>
        <w:ind w:left="907"/>
        <w:rPr>
          <w:rFonts w:cs="Arial"/>
          <w:sz w:val="24"/>
          <w:szCs w:val="24"/>
        </w:rPr>
      </w:pPr>
      <w:r w:rsidRPr="003572BB">
        <w:rPr>
          <w:rFonts w:cs="Arial"/>
          <w:sz w:val="24"/>
          <w:szCs w:val="24"/>
        </w:rPr>
        <w:t xml:space="preserve">Iran Contracting Act Certification </w:t>
      </w:r>
    </w:p>
    <w:p w14:paraId="1FDA8C11" w14:textId="77777777" w:rsidR="0073439B" w:rsidRPr="003572BB" w:rsidRDefault="0073439B" w:rsidP="0073439B">
      <w:pPr>
        <w:numPr>
          <w:ilvl w:val="0"/>
          <w:numId w:val="25"/>
        </w:numPr>
        <w:spacing w:after="40"/>
        <w:ind w:left="907"/>
        <w:rPr>
          <w:rFonts w:cs="Arial"/>
          <w:sz w:val="24"/>
          <w:szCs w:val="24"/>
        </w:rPr>
      </w:pPr>
      <w:r w:rsidRPr="003572BB">
        <w:rPr>
          <w:rFonts w:cs="Arial"/>
          <w:sz w:val="24"/>
          <w:szCs w:val="24"/>
        </w:rPr>
        <w:t xml:space="preserve">Russian Sanctions Agreement </w:t>
      </w:r>
    </w:p>
    <w:p w14:paraId="7A93FCA9" w14:textId="3DD1743E" w:rsidR="00C21266" w:rsidRPr="00B8082E" w:rsidRDefault="0073439B" w:rsidP="00B8082E">
      <w:pPr>
        <w:numPr>
          <w:ilvl w:val="0"/>
          <w:numId w:val="25"/>
        </w:numPr>
        <w:spacing w:after="40"/>
        <w:ind w:left="907"/>
        <w:rPr>
          <w:sz w:val="24"/>
          <w:szCs w:val="24"/>
        </w:rPr>
      </w:pPr>
      <w:r w:rsidRPr="003572BB">
        <w:rPr>
          <w:rFonts w:cs="Arial"/>
          <w:sz w:val="24"/>
          <w:szCs w:val="24"/>
        </w:rPr>
        <w:t>Federal</w:t>
      </w:r>
      <w:r w:rsidRPr="003572BB">
        <w:rPr>
          <w:sz w:val="24"/>
          <w:szCs w:val="24"/>
        </w:rPr>
        <w:t xml:space="preserve"> Debarment</w:t>
      </w:r>
    </w:p>
    <w:p w14:paraId="06AA32E1" w14:textId="77777777" w:rsidR="00C21266" w:rsidRDefault="00C21266" w:rsidP="00472D2C">
      <w:pPr>
        <w:spacing w:after="40"/>
        <w:ind w:left="907"/>
        <w:rPr>
          <w:sz w:val="24"/>
          <w:szCs w:val="24"/>
        </w:rPr>
      </w:pPr>
    </w:p>
    <w:p w14:paraId="5E7BB718" w14:textId="48EA616D" w:rsidR="00472D2C" w:rsidRPr="00110C4A" w:rsidRDefault="00472D2C" w:rsidP="00472D2C">
      <w:pPr>
        <w:pStyle w:val="Heading1"/>
        <w:rPr>
          <w:b w:val="0"/>
          <w:bCs w:val="0"/>
        </w:rPr>
      </w:pPr>
      <w:bookmarkStart w:id="3485" w:name="_Toc194404576"/>
      <w:bookmarkStart w:id="3486" w:name="_Toc228521829"/>
      <w:r w:rsidRPr="00110C4A">
        <w:rPr>
          <w:b w:val="0"/>
          <w:bCs w:val="0"/>
        </w:rPr>
        <w:t>GENERATIVE ARTIFICIAL INTELLIGENCE (GENAI) PROCUREMENT PROCEDURES</w:t>
      </w:r>
      <w:bookmarkEnd w:id="3485"/>
      <w:bookmarkEnd w:id="3486"/>
    </w:p>
    <w:p w14:paraId="4B357FFC" w14:textId="7434E0C2" w:rsidR="00472D2C" w:rsidRPr="00110C4A" w:rsidRDefault="00472D2C" w:rsidP="00472D2C">
      <w:pPr>
        <w:ind w:left="547"/>
        <w:rPr>
          <w:sz w:val="24"/>
          <w:szCs w:val="24"/>
        </w:rPr>
      </w:pPr>
      <w:r w:rsidRPr="00110C4A">
        <w:rPr>
          <w:sz w:val="24"/>
          <w:szCs w:val="24"/>
        </w:rPr>
        <w:t>GenAI contract provisions (rev. 2/20/2025) have been incorporated into the contract. Contractor does not intend to utilize GenAI as a deliverable. If GenAI is disclosed by the Contractor, state departments must follow the required GenAI purchase procedures outlined in SCM Vol.2, Chapter 23, Generative Artificial Intelligence.</w:t>
      </w:r>
      <w:r w:rsidR="00110C4A" w:rsidRPr="00110C4A">
        <w:rPr>
          <w:sz w:val="24"/>
          <w:szCs w:val="24"/>
        </w:rPr>
        <w:t xml:space="preserve"> </w:t>
      </w:r>
    </w:p>
    <w:p w14:paraId="6E7701F0" w14:textId="19099311" w:rsidR="0073439B" w:rsidRDefault="0073439B" w:rsidP="00110C4A">
      <w:pPr>
        <w:tabs>
          <w:tab w:val="num" w:pos="540"/>
        </w:tabs>
      </w:pPr>
    </w:p>
    <w:p w14:paraId="4ADE2A52" w14:textId="3BDA02B9" w:rsidR="00682F95" w:rsidRDefault="00001806" w:rsidP="00CF4117">
      <w:pPr>
        <w:pStyle w:val="Heading1"/>
      </w:pPr>
      <w:bookmarkStart w:id="3487" w:name="_Toc228521830"/>
      <w:r>
        <w:t>STATE AND LOCAL GOVERNMENT EMPLOYEE PRICING</w:t>
      </w:r>
      <w:bookmarkEnd w:id="3487"/>
    </w:p>
    <w:p w14:paraId="1B82F7E0" w14:textId="38C21667" w:rsidR="00302CB6" w:rsidRDefault="00302CB6" w:rsidP="00302CB6">
      <w:pPr>
        <w:ind w:left="540"/>
      </w:pPr>
      <w:r w:rsidRPr="00CF4117">
        <w:rPr>
          <w:sz w:val="24"/>
        </w:rPr>
        <w:t xml:space="preserve">In the interest of expanding the California marketplace for Zero Emission Vehicles (ZEV), some Contractors have offered a discount to any interested State of California or local government employee when purchasing a ZEV for personal use.  A list of participating Dealers and vehicles can be found at: </w:t>
      </w:r>
      <w:hyperlink r:id="rId51" w:history="1">
        <w:r w:rsidR="005B044D" w:rsidRPr="005B044D">
          <w:rPr>
            <w:rStyle w:val="Hyperlink"/>
            <w:sz w:val="24"/>
            <w:szCs w:val="24"/>
          </w:rPr>
          <w:t>https://www.dgs.ca.gov/PD/Resources/Page-Content/Procurement-Division-Resources-List-Folder/State-of-California-Green-Fleet-Employee-Pricing-Program</w:t>
        </w:r>
      </w:hyperlink>
    </w:p>
    <w:p w14:paraId="732E6E1C" w14:textId="77777777" w:rsidR="00B8082E" w:rsidRPr="005B044D" w:rsidRDefault="00B8082E" w:rsidP="00302CB6">
      <w:pPr>
        <w:ind w:left="540"/>
        <w:rPr>
          <w:sz w:val="24"/>
          <w:szCs w:val="24"/>
        </w:rPr>
      </w:pPr>
    </w:p>
    <w:p w14:paraId="0A6C1356" w14:textId="77777777" w:rsidR="00302CB6" w:rsidRDefault="00302CB6" w:rsidP="00302CB6">
      <w:pPr>
        <w:ind w:left="540"/>
        <w:rPr>
          <w:rStyle w:val="Hyperlink"/>
          <w:sz w:val="24"/>
        </w:rPr>
      </w:pPr>
    </w:p>
    <w:p w14:paraId="6F2E7E3D" w14:textId="77777777" w:rsidR="00302CB6" w:rsidRPr="00FB1947" w:rsidRDefault="00302CB6" w:rsidP="00302CB6">
      <w:pPr>
        <w:pStyle w:val="Heading1"/>
      </w:pPr>
      <w:bookmarkStart w:id="3488" w:name="_Toc228521831"/>
      <w:r w:rsidRPr="00FB1947">
        <w:lastRenderedPageBreak/>
        <w:t>ATTACHMENTS</w:t>
      </w:r>
      <w:bookmarkEnd w:id="3488"/>
    </w:p>
    <w:p w14:paraId="65ADEC9C" w14:textId="650B4EAB" w:rsidR="00302CB6" w:rsidRPr="005E406D" w:rsidRDefault="00302CB6" w:rsidP="726C1065">
      <w:pPr>
        <w:tabs>
          <w:tab w:val="left" w:pos="1260"/>
        </w:tabs>
        <w:ind w:left="600"/>
        <w:jc w:val="both"/>
        <w:rPr>
          <w:rFonts w:cs="Arial"/>
          <w:sz w:val="24"/>
          <w:szCs w:val="24"/>
        </w:rPr>
      </w:pPr>
      <w:r w:rsidRPr="005E406D">
        <w:rPr>
          <w:rFonts w:cs="Arial"/>
          <w:sz w:val="24"/>
          <w:szCs w:val="24"/>
        </w:rPr>
        <w:t>Attachment A – Contract Pricing</w:t>
      </w:r>
      <w:r w:rsidR="004460D5" w:rsidRPr="005E406D">
        <w:rPr>
          <w:rFonts w:cs="Arial"/>
          <w:sz w:val="24"/>
          <w:szCs w:val="24"/>
        </w:rPr>
        <w:t>,</w:t>
      </w:r>
      <w:r w:rsidR="001E5FA4" w:rsidRPr="005E406D">
        <w:rPr>
          <w:rFonts w:cs="Arial"/>
          <w:sz w:val="24"/>
          <w:szCs w:val="24"/>
        </w:rPr>
        <w:t xml:space="preserve"> Supplement </w:t>
      </w:r>
      <w:r w:rsidR="0081297D" w:rsidRPr="005E406D">
        <w:rPr>
          <w:rFonts w:cs="Arial"/>
          <w:sz w:val="24"/>
          <w:szCs w:val="24"/>
        </w:rPr>
        <w:t>30</w:t>
      </w:r>
      <w:r w:rsidR="076C490E" w:rsidRPr="005E406D">
        <w:rPr>
          <w:rFonts w:cs="Arial"/>
          <w:sz w:val="24"/>
          <w:szCs w:val="24"/>
        </w:rPr>
        <w:t xml:space="preserve"> effective </w:t>
      </w:r>
      <w:r w:rsidR="003E1943" w:rsidRPr="005E406D">
        <w:rPr>
          <w:rFonts w:cs="Arial"/>
          <w:sz w:val="24"/>
          <w:szCs w:val="24"/>
        </w:rPr>
        <w:t>8</w:t>
      </w:r>
      <w:r w:rsidR="076C490E" w:rsidRPr="005E406D">
        <w:rPr>
          <w:rFonts w:cs="Arial"/>
          <w:sz w:val="24"/>
          <w:szCs w:val="24"/>
        </w:rPr>
        <w:t>/</w:t>
      </w:r>
      <w:r w:rsidR="0081297D" w:rsidRPr="005E406D">
        <w:rPr>
          <w:rFonts w:cs="Arial"/>
          <w:sz w:val="24"/>
          <w:szCs w:val="24"/>
        </w:rPr>
        <w:t>2</w:t>
      </w:r>
      <w:r w:rsidR="000A56AC" w:rsidRPr="005E406D">
        <w:rPr>
          <w:rFonts w:cs="Arial"/>
          <w:sz w:val="24"/>
          <w:szCs w:val="24"/>
        </w:rPr>
        <w:t>8</w:t>
      </w:r>
      <w:r w:rsidR="076C490E" w:rsidRPr="005E406D">
        <w:rPr>
          <w:rFonts w:cs="Arial"/>
          <w:sz w:val="24"/>
          <w:szCs w:val="24"/>
        </w:rPr>
        <w:t>/2026</w:t>
      </w:r>
    </w:p>
    <w:p w14:paraId="5C5AFFA7" w14:textId="77777777" w:rsidR="00302CB6" w:rsidRPr="00B8082E" w:rsidRDefault="00302CB6" w:rsidP="00302CB6">
      <w:pPr>
        <w:tabs>
          <w:tab w:val="left" w:pos="1260"/>
        </w:tabs>
        <w:ind w:left="600"/>
        <w:jc w:val="both"/>
        <w:rPr>
          <w:rFonts w:cs="Arial"/>
          <w:bCs/>
          <w:sz w:val="24"/>
        </w:rPr>
      </w:pPr>
      <w:r w:rsidRPr="00B8082E">
        <w:rPr>
          <w:rFonts w:cs="Arial"/>
          <w:bCs/>
          <w:sz w:val="24"/>
        </w:rPr>
        <w:t>Attachment B – Specification 2310-4181, revised 08/16/2021</w:t>
      </w:r>
    </w:p>
    <w:p w14:paraId="2A0E817C" w14:textId="28EC4A97" w:rsidR="00302CB6" w:rsidRPr="00B8082E" w:rsidRDefault="00302CB6" w:rsidP="00302CB6">
      <w:pPr>
        <w:tabs>
          <w:tab w:val="left" w:pos="1260"/>
        </w:tabs>
        <w:ind w:left="600"/>
        <w:jc w:val="both"/>
        <w:rPr>
          <w:rFonts w:cs="Arial"/>
          <w:bCs/>
          <w:sz w:val="24"/>
        </w:rPr>
      </w:pPr>
      <w:r w:rsidRPr="00B8082E">
        <w:rPr>
          <w:rFonts w:cs="Arial"/>
          <w:bCs/>
          <w:sz w:val="24"/>
        </w:rPr>
        <w:t>Attachment C – Postconsumer Content Certification Workbook</w:t>
      </w:r>
    </w:p>
    <w:p w14:paraId="3026DF33" w14:textId="5AA84159" w:rsidR="00B27721" w:rsidRPr="0081297D" w:rsidRDefault="001E5FA4" w:rsidP="0041424C">
      <w:pPr>
        <w:tabs>
          <w:tab w:val="left" w:pos="1260"/>
        </w:tabs>
        <w:ind w:left="600"/>
        <w:jc w:val="both"/>
        <w:rPr>
          <w:rFonts w:cs="Arial"/>
          <w:bCs/>
          <w:color w:val="000000" w:themeColor="text1"/>
          <w:sz w:val="24"/>
          <w:szCs w:val="24"/>
        </w:rPr>
      </w:pPr>
      <w:r w:rsidRPr="0081297D">
        <w:rPr>
          <w:rFonts w:cs="Arial"/>
          <w:bCs/>
          <w:color w:val="000000" w:themeColor="text1"/>
          <w:sz w:val="24"/>
        </w:rPr>
        <w:t xml:space="preserve">Attachment D – </w:t>
      </w:r>
      <w:r w:rsidR="0027257F" w:rsidRPr="0081297D">
        <w:rPr>
          <w:rFonts w:cs="Arial"/>
          <w:bCs/>
          <w:color w:val="000000" w:themeColor="text1"/>
          <w:sz w:val="24"/>
        </w:rPr>
        <w:t>Vehicle</w:t>
      </w:r>
      <w:r w:rsidRPr="0081297D">
        <w:rPr>
          <w:rFonts w:cs="Arial"/>
          <w:bCs/>
          <w:color w:val="000000" w:themeColor="text1"/>
          <w:sz w:val="24"/>
        </w:rPr>
        <w:t xml:space="preserve"> Specifications</w:t>
      </w:r>
      <w:r w:rsidR="00AD5A8B" w:rsidRPr="0081297D">
        <w:rPr>
          <w:rFonts w:cs="Arial"/>
          <w:bCs/>
          <w:color w:val="000000" w:themeColor="text1"/>
          <w:sz w:val="24"/>
        </w:rPr>
        <w:t xml:space="preserve">, Supplement </w:t>
      </w:r>
      <w:r w:rsidR="00560DFE" w:rsidRPr="0081297D">
        <w:rPr>
          <w:rFonts w:cs="Arial"/>
          <w:bCs/>
          <w:color w:val="000000" w:themeColor="text1"/>
          <w:sz w:val="24"/>
        </w:rPr>
        <w:t>2</w:t>
      </w:r>
      <w:r w:rsidR="00F90945" w:rsidRPr="0081297D">
        <w:rPr>
          <w:rFonts w:cs="Arial"/>
          <w:bCs/>
          <w:color w:val="000000" w:themeColor="text1"/>
          <w:sz w:val="24"/>
        </w:rPr>
        <w:t>9</w:t>
      </w:r>
    </w:p>
    <w:sectPr w:rsidR="00B27721" w:rsidRPr="0081297D" w:rsidSect="009358C8">
      <w:type w:val="continuous"/>
      <w:pgSz w:w="12240" w:h="15840" w:code="1"/>
      <w:pgMar w:top="720" w:right="1080" w:bottom="1152" w:left="1152" w:header="720" w:footer="375" w:gutter="0"/>
      <w:cols w:space="720" w:equalWidth="0">
        <w:col w:w="10188"/>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57984" w14:textId="77777777" w:rsidR="00C238CB" w:rsidRDefault="00C238CB">
      <w:r>
        <w:separator/>
      </w:r>
    </w:p>
  </w:endnote>
  <w:endnote w:type="continuationSeparator" w:id="0">
    <w:p w14:paraId="04C3D118" w14:textId="77777777" w:rsidR="00C238CB" w:rsidRDefault="00C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ettergothic">
    <w:panose1 w:val="00000000000000000000"/>
    <w:charset w:val="00"/>
    <w:family w:val="auto"/>
    <w:notTrueType/>
    <w:pitch w:val="default"/>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6B0FD" w14:textId="14256F6E" w:rsidR="00073449" w:rsidRPr="00F578BC" w:rsidRDefault="00073449" w:rsidP="00B84A30">
    <w:pPr>
      <w:pStyle w:val="Footer"/>
      <w:tabs>
        <w:tab w:val="clear" w:pos="4320"/>
        <w:tab w:val="clear" w:pos="8640"/>
        <w:tab w:val="center" w:pos="5040"/>
        <w:tab w:val="right" w:pos="9960"/>
      </w:tabs>
      <w:rPr>
        <w:rFonts w:cs="Arial"/>
        <w:bCs/>
        <w:iCs/>
      </w:rPr>
    </w:pPr>
    <w:r w:rsidRPr="00FF214D">
      <w:rPr>
        <w:rFonts w:cs="Arial"/>
      </w:rPr>
      <w:t>Contract 1-</w:t>
    </w:r>
    <w:r w:rsidR="00F578BC">
      <w:rPr>
        <w:rFonts w:cs="Arial"/>
      </w:rPr>
      <w:t>22</w:t>
    </w:r>
    <w:r>
      <w:rPr>
        <w:rFonts w:cs="Arial"/>
      </w:rPr>
      <w:t>-23-</w:t>
    </w:r>
    <w:r w:rsidR="00105323">
      <w:rPr>
        <w:rFonts w:cs="Arial"/>
      </w:rPr>
      <w:t>2</w:t>
    </w:r>
    <w:r>
      <w:rPr>
        <w:rFonts w:cs="Arial"/>
      </w:rPr>
      <w:t>0</w:t>
    </w:r>
    <w:r w:rsidR="00C01D1B">
      <w:rPr>
        <w:rFonts w:cs="Arial"/>
      </w:rPr>
      <w:t xml:space="preserve"> </w:t>
    </w:r>
    <w:r w:rsidR="00752D42" w:rsidRPr="00C01D1B">
      <w:rPr>
        <w:rFonts w:cs="Arial"/>
      </w:rPr>
      <w:t>C</w:t>
    </w:r>
    <w:r w:rsidRPr="00C01D1B">
      <w:rPr>
        <w:rFonts w:cs="Arial"/>
      </w:rPr>
      <w:t>-</w:t>
    </w:r>
    <w:r w:rsidR="009262F7" w:rsidRPr="00C01D1B">
      <w:rPr>
        <w:rFonts w:cs="Arial"/>
      </w:rPr>
      <w:t>K</w:t>
    </w:r>
    <w:r w:rsidRPr="001B6067">
      <w:rPr>
        <w:rFonts w:cs="Arial"/>
      </w:rPr>
      <w:tab/>
      <w:t xml:space="preserve">Page </w:t>
    </w:r>
    <w:r w:rsidRPr="001B6067">
      <w:rPr>
        <w:rStyle w:val="PageNumber"/>
        <w:rFonts w:cs="Arial"/>
      </w:rPr>
      <w:fldChar w:fldCharType="begin"/>
    </w:r>
    <w:r w:rsidRPr="001B6067">
      <w:rPr>
        <w:rStyle w:val="PageNumber"/>
        <w:rFonts w:cs="Arial"/>
      </w:rPr>
      <w:instrText xml:space="preserve"> PAGE </w:instrText>
    </w:r>
    <w:r w:rsidRPr="001B6067">
      <w:rPr>
        <w:rStyle w:val="PageNumber"/>
        <w:rFonts w:cs="Arial"/>
      </w:rPr>
      <w:fldChar w:fldCharType="separate"/>
    </w:r>
    <w:r>
      <w:rPr>
        <w:rStyle w:val="PageNumber"/>
        <w:rFonts w:cs="Arial"/>
        <w:noProof/>
      </w:rPr>
      <w:t>2</w:t>
    </w:r>
    <w:r w:rsidRPr="001B6067">
      <w:rPr>
        <w:rStyle w:val="PageNumber"/>
        <w:rFonts w:cs="Arial"/>
      </w:rPr>
      <w:fldChar w:fldCharType="end"/>
    </w:r>
    <w:r w:rsidRPr="001B6067">
      <w:rPr>
        <w:rStyle w:val="PageNumber"/>
        <w:rFonts w:cs="Arial"/>
      </w:rPr>
      <w:tab/>
    </w:r>
    <w:r w:rsidR="008A5A49" w:rsidRPr="0020436F">
      <w:rPr>
        <w:rStyle w:val="PageNumber"/>
        <w:rFonts w:cs="Arial"/>
        <w:b/>
        <w:bCs/>
        <w:i/>
        <w:iCs/>
        <w:color w:val="C00000"/>
      </w:rPr>
      <w:t>*</w:t>
    </w:r>
    <w:r w:rsidR="005E406D">
      <w:rPr>
        <w:rStyle w:val="PageNumber"/>
        <w:rFonts w:cs="Arial"/>
        <w:b/>
        <w:bCs/>
        <w:i/>
        <w:iCs/>
        <w:color w:val="C00000"/>
      </w:rPr>
      <w:t>10</w:t>
    </w:r>
    <w:r w:rsidR="00A04375" w:rsidRPr="0020436F">
      <w:rPr>
        <w:rStyle w:val="PageNumber"/>
        <w:rFonts w:cs="Arial"/>
        <w:b/>
        <w:bCs/>
        <w:i/>
        <w:iCs/>
        <w:color w:val="C00000"/>
      </w:rPr>
      <w:t>/</w:t>
    </w:r>
    <w:r w:rsidR="00CB09C2">
      <w:rPr>
        <w:rStyle w:val="PageNumber"/>
        <w:rFonts w:cs="Arial"/>
        <w:b/>
        <w:bCs/>
        <w:i/>
        <w:iCs/>
        <w:color w:val="C00000"/>
      </w:rPr>
      <w:t>6</w:t>
    </w:r>
    <w:r w:rsidR="008A6F63" w:rsidRPr="0020436F">
      <w:rPr>
        <w:rStyle w:val="PageNumber"/>
        <w:rFonts w:cs="Arial"/>
        <w:b/>
        <w:bCs/>
        <w:i/>
        <w:iCs/>
        <w:color w:val="C00000"/>
      </w:rPr>
      <w:t>/202</w:t>
    </w:r>
    <w:r w:rsidR="00320467" w:rsidRPr="0020436F">
      <w:rPr>
        <w:rStyle w:val="PageNumber"/>
        <w:rFonts w:cs="Arial"/>
        <w:b/>
        <w:bCs/>
        <w:i/>
        <w:iCs/>
        <w:color w:val="C00000"/>
      </w:rPr>
      <w:t>6</w:t>
    </w:r>
    <w:r w:rsidR="008A5A49" w:rsidRPr="0020436F">
      <w:rPr>
        <w:rStyle w:val="PageNumber"/>
        <w:rFonts w:cs="Arial"/>
        <w:b/>
        <w:bCs/>
        <w:i/>
        <w:iCs/>
        <w:color w:val="C00000"/>
      </w:rPr>
      <w:t>*</w:t>
    </w:r>
  </w:p>
  <w:p w14:paraId="005088F8" w14:textId="77777777" w:rsidR="00073449" w:rsidRPr="001B6067" w:rsidRDefault="00073449">
    <w:pPr>
      <w:pStyle w:val="Footer"/>
      <w:rPr>
        <w:rFonts w:cs="Arial"/>
      </w:rPr>
    </w:pPr>
    <w:r w:rsidRPr="001B6067">
      <w:rPr>
        <w:rFonts w:cs="Arial"/>
      </w:rPr>
      <w:t>User Instructions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3D589" w14:textId="77777777" w:rsidR="00C238CB" w:rsidRDefault="00C238CB">
      <w:r>
        <w:separator/>
      </w:r>
    </w:p>
  </w:footnote>
  <w:footnote w:type="continuationSeparator" w:id="0">
    <w:p w14:paraId="2AB35D6F" w14:textId="77777777" w:rsidR="00C238CB" w:rsidRDefault="00C23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8901"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STATE OF CALIFORNIA</w:t>
    </w:r>
    <w:r w:rsidRPr="009358C8">
      <w:rPr>
        <w:rFonts w:ascii="Tahoma" w:hAnsi="Tahoma" w:cs="Tahoma"/>
        <w:sz w:val="16"/>
        <w:szCs w:val="16"/>
      </w:rPr>
      <w:tab/>
    </w:r>
  </w:p>
  <w:p w14:paraId="73C3CC9E"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DEPARTMENT OF GENERAL SERVICES</w:t>
    </w:r>
    <w:r w:rsidRPr="009358C8">
      <w:rPr>
        <w:rFonts w:ascii="Tahoma" w:hAnsi="Tahoma" w:cs="Tahoma"/>
        <w:sz w:val="16"/>
        <w:szCs w:val="16"/>
      </w:rPr>
      <w:tab/>
    </w:r>
  </w:p>
  <w:p w14:paraId="398DC0C3" w14:textId="4DBD06D0"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PROCUREMENT DIVISION</w:t>
    </w:r>
    <w:r>
      <w:rPr>
        <w:rFonts w:ascii="Tahoma" w:hAnsi="Tahoma" w:cs="Tahoma"/>
        <w:sz w:val="16"/>
        <w:szCs w:val="16"/>
      </w:rPr>
      <w:t xml:space="preserve"> </w:t>
    </w:r>
  </w:p>
  <w:p w14:paraId="0E28B9F5" w14:textId="67BB3892" w:rsidR="00073449" w:rsidRPr="00865BC0" w:rsidRDefault="00073449" w:rsidP="00865BC0">
    <w:pPr>
      <w:jc w:val="center"/>
      <w:rPr>
        <w:b/>
      </w:rPr>
    </w:pPr>
    <w:r w:rsidRPr="002069B7">
      <w:rPr>
        <w:b/>
        <w:sz w:val="24"/>
      </w:rPr>
      <w:t>Contract (Mandatory) 1</w:t>
    </w:r>
    <w:r>
      <w:rPr>
        <w:b/>
        <w:sz w:val="24"/>
      </w:rPr>
      <w:t>-</w:t>
    </w:r>
    <w:r w:rsidR="00F578BC">
      <w:rPr>
        <w:b/>
        <w:sz w:val="24"/>
      </w:rPr>
      <w:t>22</w:t>
    </w:r>
    <w:r>
      <w:rPr>
        <w:b/>
        <w:sz w:val="24"/>
      </w:rPr>
      <w:t>-23-</w:t>
    </w:r>
    <w:r w:rsidR="00105323">
      <w:rPr>
        <w:b/>
        <w:sz w:val="24"/>
      </w:rPr>
      <w:t>2</w:t>
    </w:r>
    <w:r>
      <w:rPr>
        <w:b/>
        <w:sz w:val="24"/>
      </w:rPr>
      <w:t xml:space="preserve">0 </w:t>
    </w:r>
    <w:r w:rsidR="00752D42" w:rsidRPr="00C01D1B">
      <w:rPr>
        <w:b/>
        <w:sz w:val="24"/>
      </w:rPr>
      <w:t>C</w:t>
    </w:r>
    <w:r w:rsidR="004460D5" w:rsidRPr="00C01D1B">
      <w:rPr>
        <w:b/>
        <w:sz w:val="24"/>
      </w:rPr>
      <w:t>-K</w:t>
    </w:r>
  </w:p>
  <w:p w14:paraId="4B72998F" w14:textId="7EB3CBBB" w:rsidR="00073449" w:rsidRPr="009E470D" w:rsidRDefault="00073449" w:rsidP="00C65537">
    <w:pPr>
      <w:pStyle w:val="Header"/>
      <w:jc w:val="center"/>
      <w:rPr>
        <w:rFonts w:cs="Arial"/>
        <w:b/>
        <w:bCs/>
        <w:i/>
        <w:iCs/>
        <w:sz w:val="24"/>
        <w:szCs w:val="24"/>
      </w:rPr>
    </w:pPr>
    <w:r w:rsidRPr="004B5CD5">
      <w:rPr>
        <w:rFonts w:cs="Arial"/>
        <w:sz w:val="24"/>
        <w:szCs w:val="24"/>
      </w:rPr>
      <w:t xml:space="preserve">Contract User </w:t>
    </w:r>
    <w:r>
      <w:rPr>
        <w:rFonts w:cs="Arial"/>
        <w:sz w:val="24"/>
        <w:szCs w:val="24"/>
      </w:rPr>
      <w:t>Instructions</w:t>
    </w:r>
    <w:r w:rsidR="00BD5DC7">
      <w:rPr>
        <w:rFonts w:cs="Arial"/>
        <w:sz w:val="24"/>
        <w:szCs w:val="24"/>
      </w:rPr>
      <w:t xml:space="preserve">, </w:t>
    </w:r>
    <w:r w:rsidR="00BD5DC7" w:rsidRPr="009E470D">
      <w:rPr>
        <w:rFonts w:cs="Arial"/>
        <w:b/>
        <w:bCs/>
        <w:i/>
        <w:iCs/>
        <w:color w:val="C00000"/>
        <w:sz w:val="24"/>
        <w:szCs w:val="24"/>
      </w:rPr>
      <w:t xml:space="preserve">*Supplement </w:t>
    </w:r>
    <w:r w:rsidR="00DB5CA2">
      <w:rPr>
        <w:rFonts w:cs="Arial"/>
        <w:b/>
        <w:bCs/>
        <w:i/>
        <w:iCs/>
        <w:color w:val="C00000"/>
        <w:sz w:val="24"/>
        <w:szCs w:val="24"/>
      </w:rPr>
      <w:t>3</w:t>
    </w:r>
    <w:r w:rsidR="00CB09C2">
      <w:rPr>
        <w:rFonts w:cs="Arial"/>
        <w:b/>
        <w:bCs/>
        <w:i/>
        <w:iCs/>
        <w:color w:val="C00000"/>
        <w:sz w:val="24"/>
        <w:szCs w:val="24"/>
      </w:rPr>
      <w:t>2</w:t>
    </w:r>
    <w:r w:rsidR="00BD5DC7" w:rsidRPr="009E470D">
      <w:rPr>
        <w:rFonts w:cs="Arial"/>
        <w:b/>
        <w:bCs/>
        <w:i/>
        <w:iCs/>
        <w:color w:val="C00000"/>
        <w:sz w:val="24"/>
        <w:szCs w:val="24"/>
      </w:rPr>
      <w:t>*</w:t>
    </w:r>
  </w:p>
  <w:p w14:paraId="0679ED93" w14:textId="6CAB6F17" w:rsidR="00073449" w:rsidRDefault="00073449" w:rsidP="00C65537">
    <w:pPr>
      <w:pStyle w:val="Header"/>
      <w:jc w:val="center"/>
      <w:rPr>
        <w:rFonts w:ascii="Univers (W1)" w:hAnsi="Univers (W1)"/>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0C0BC6"/>
    <w:lvl w:ilvl="0">
      <w:start w:val="1"/>
      <w:numFmt w:val="lowerLetter"/>
      <w:pStyle w:val="ListNumber3"/>
      <w:lvlText w:val="%1."/>
      <w:lvlJc w:val="left"/>
      <w:pPr>
        <w:tabs>
          <w:tab w:val="num" w:pos="-1080"/>
        </w:tabs>
        <w:ind w:left="2160" w:hanging="360"/>
      </w:pPr>
      <w:rPr>
        <w:rFonts w:hint="default"/>
        <w:caps/>
      </w:rPr>
    </w:lvl>
  </w:abstractNum>
  <w:abstractNum w:abstractNumId="1" w15:restartNumberingAfterBreak="0">
    <w:nsid w:val="035C0E54"/>
    <w:multiLevelType w:val="hybridMultilevel"/>
    <w:tmpl w:val="C2D6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41FFE"/>
    <w:multiLevelType w:val="hybridMultilevel"/>
    <w:tmpl w:val="19A094E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944"/>
        </w:tabs>
        <w:ind w:left="1944" w:hanging="360"/>
      </w:pPr>
      <w:rPr>
        <w:rFonts w:ascii="Courier New" w:hAnsi="Courier New" w:cs="Courier New" w:hint="default"/>
      </w:rPr>
    </w:lvl>
    <w:lvl w:ilvl="2" w:tplc="04090005" w:tentative="1">
      <w:start w:val="1"/>
      <w:numFmt w:val="bullet"/>
      <w:lvlText w:val=""/>
      <w:lvlJc w:val="left"/>
      <w:pPr>
        <w:tabs>
          <w:tab w:val="num" w:pos="2664"/>
        </w:tabs>
        <w:ind w:left="2664" w:hanging="360"/>
      </w:pPr>
      <w:rPr>
        <w:rFonts w:ascii="Wingdings" w:hAnsi="Wingdings" w:hint="default"/>
      </w:rPr>
    </w:lvl>
    <w:lvl w:ilvl="3" w:tplc="04090001" w:tentative="1">
      <w:start w:val="1"/>
      <w:numFmt w:val="bullet"/>
      <w:lvlText w:val=""/>
      <w:lvlJc w:val="left"/>
      <w:pPr>
        <w:tabs>
          <w:tab w:val="num" w:pos="3384"/>
        </w:tabs>
        <w:ind w:left="3384" w:hanging="360"/>
      </w:pPr>
      <w:rPr>
        <w:rFonts w:ascii="Symbol" w:hAnsi="Symbol" w:hint="default"/>
      </w:rPr>
    </w:lvl>
    <w:lvl w:ilvl="4" w:tplc="04090003" w:tentative="1">
      <w:start w:val="1"/>
      <w:numFmt w:val="bullet"/>
      <w:lvlText w:val="o"/>
      <w:lvlJc w:val="left"/>
      <w:pPr>
        <w:tabs>
          <w:tab w:val="num" w:pos="4104"/>
        </w:tabs>
        <w:ind w:left="4104" w:hanging="360"/>
      </w:pPr>
      <w:rPr>
        <w:rFonts w:ascii="Courier New" w:hAnsi="Courier New" w:cs="Courier New" w:hint="default"/>
      </w:rPr>
    </w:lvl>
    <w:lvl w:ilvl="5" w:tplc="04090005" w:tentative="1">
      <w:start w:val="1"/>
      <w:numFmt w:val="bullet"/>
      <w:lvlText w:val=""/>
      <w:lvlJc w:val="left"/>
      <w:pPr>
        <w:tabs>
          <w:tab w:val="num" w:pos="4824"/>
        </w:tabs>
        <w:ind w:left="4824" w:hanging="360"/>
      </w:pPr>
      <w:rPr>
        <w:rFonts w:ascii="Wingdings" w:hAnsi="Wingdings" w:hint="default"/>
      </w:rPr>
    </w:lvl>
    <w:lvl w:ilvl="6" w:tplc="04090001" w:tentative="1">
      <w:start w:val="1"/>
      <w:numFmt w:val="bullet"/>
      <w:lvlText w:val=""/>
      <w:lvlJc w:val="left"/>
      <w:pPr>
        <w:tabs>
          <w:tab w:val="num" w:pos="5544"/>
        </w:tabs>
        <w:ind w:left="5544" w:hanging="360"/>
      </w:pPr>
      <w:rPr>
        <w:rFonts w:ascii="Symbol" w:hAnsi="Symbol" w:hint="default"/>
      </w:rPr>
    </w:lvl>
    <w:lvl w:ilvl="7" w:tplc="04090003" w:tentative="1">
      <w:start w:val="1"/>
      <w:numFmt w:val="bullet"/>
      <w:lvlText w:val="o"/>
      <w:lvlJc w:val="left"/>
      <w:pPr>
        <w:tabs>
          <w:tab w:val="num" w:pos="6264"/>
        </w:tabs>
        <w:ind w:left="6264" w:hanging="360"/>
      </w:pPr>
      <w:rPr>
        <w:rFonts w:ascii="Courier New" w:hAnsi="Courier New" w:cs="Courier New" w:hint="default"/>
      </w:rPr>
    </w:lvl>
    <w:lvl w:ilvl="8" w:tplc="04090005" w:tentative="1">
      <w:start w:val="1"/>
      <w:numFmt w:val="bullet"/>
      <w:lvlText w:val=""/>
      <w:lvlJc w:val="left"/>
      <w:pPr>
        <w:tabs>
          <w:tab w:val="num" w:pos="6984"/>
        </w:tabs>
        <w:ind w:left="6984" w:hanging="360"/>
      </w:pPr>
      <w:rPr>
        <w:rFonts w:ascii="Wingdings" w:hAnsi="Wingdings" w:hint="default"/>
      </w:rPr>
    </w:lvl>
  </w:abstractNum>
  <w:abstractNum w:abstractNumId="3" w15:restartNumberingAfterBreak="0">
    <w:nsid w:val="05FC5369"/>
    <w:multiLevelType w:val="hybridMultilevel"/>
    <w:tmpl w:val="7452DCA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9B879EE"/>
    <w:multiLevelType w:val="hybridMultilevel"/>
    <w:tmpl w:val="DAEE93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430643"/>
    <w:multiLevelType w:val="hybridMultilevel"/>
    <w:tmpl w:val="F626C3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173EA"/>
    <w:multiLevelType w:val="hybridMultilevel"/>
    <w:tmpl w:val="5D064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694B1E"/>
    <w:multiLevelType w:val="hybridMultilevel"/>
    <w:tmpl w:val="5E30E584"/>
    <w:lvl w:ilvl="0" w:tplc="8FE843C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740783"/>
    <w:multiLevelType w:val="hybridMultilevel"/>
    <w:tmpl w:val="A642B11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22B663E5"/>
    <w:multiLevelType w:val="hybridMultilevel"/>
    <w:tmpl w:val="DAEE934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F4719A"/>
    <w:multiLevelType w:val="hybridMultilevel"/>
    <w:tmpl w:val="DAEE934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797C69"/>
    <w:multiLevelType w:val="hybridMultilevel"/>
    <w:tmpl w:val="2E0ABA5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33A331CF"/>
    <w:multiLevelType w:val="hybridMultilevel"/>
    <w:tmpl w:val="2362E9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FD1839"/>
    <w:multiLevelType w:val="hybridMultilevel"/>
    <w:tmpl w:val="D6D67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3603D6"/>
    <w:multiLevelType w:val="hybridMultilevel"/>
    <w:tmpl w:val="C1CEAF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5A6625"/>
    <w:multiLevelType w:val="hybridMultilevel"/>
    <w:tmpl w:val="490CBCB6"/>
    <w:lvl w:ilvl="0" w:tplc="347865C0">
      <w:start w:val="1"/>
      <w:numFmt w:val="upperLetter"/>
      <w:pStyle w:val="Heading2"/>
      <w:lvlText w:val="%1."/>
      <w:lvlJc w:val="left"/>
      <w:pPr>
        <w:tabs>
          <w:tab w:val="num" w:pos="900"/>
        </w:tabs>
        <w:ind w:left="900" w:hanging="360"/>
      </w:pPr>
      <w:rPr>
        <w:rFonts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03">
      <w:start w:val="1"/>
      <w:numFmt w:val="bullet"/>
      <w:lvlText w:val="o"/>
      <w:lvlJc w:val="left"/>
      <w:pPr>
        <w:tabs>
          <w:tab w:val="num" w:pos="2340"/>
        </w:tabs>
        <w:ind w:left="2340" w:hanging="360"/>
      </w:pPr>
      <w:rPr>
        <w:rFonts w:ascii="Courier New" w:hAnsi="Courier New" w:cs="Courier New"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062BE7"/>
    <w:multiLevelType w:val="hybridMultilevel"/>
    <w:tmpl w:val="CB98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472BCB"/>
    <w:multiLevelType w:val="hybridMultilevel"/>
    <w:tmpl w:val="989E907E"/>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8" w15:restartNumberingAfterBreak="0">
    <w:nsid w:val="5AB34F92"/>
    <w:multiLevelType w:val="hybridMultilevel"/>
    <w:tmpl w:val="92E4CCD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5F31221A"/>
    <w:multiLevelType w:val="hybridMultilevel"/>
    <w:tmpl w:val="D0946A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84593"/>
    <w:multiLevelType w:val="hybridMultilevel"/>
    <w:tmpl w:val="A3161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816456"/>
    <w:multiLevelType w:val="hybridMultilevel"/>
    <w:tmpl w:val="1C5C5A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B55A8D"/>
    <w:multiLevelType w:val="hybridMultilevel"/>
    <w:tmpl w:val="5D5CF694"/>
    <w:lvl w:ilvl="0" w:tplc="04090001">
      <w:start w:val="1"/>
      <w:numFmt w:val="bullet"/>
      <w:lvlText w:val=""/>
      <w:lvlJc w:val="left"/>
      <w:pPr>
        <w:ind w:left="1296" w:hanging="360"/>
      </w:pPr>
      <w:rPr>
        <w:rFonts w:ascii="Symbol" w:hAnsi="Symbol" w:hint="default"/>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23" w15:restartNumberingAfterBreak="0">
    <w:nsid w:val="67F61194"/>
    <w:multiLevelType w:val="hybridMultilevel"/>
    <w:tmpl w:val="C9C06F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41308F"/>
    <w:multiLevelType w:val="hybridMultilevel"/>
    <w:tmpl w:val="3B8AA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F332E3"/>
    <w:multiLevelType w:val="hybridMultilevel"/>
    <w:tmpl w:val="0E204038"/>
    <w:lvl w:ilvl="0" w:tplc="0636A57E">
      <w:start w:val="1"/>
      <w:numFmt w:val="decimal"/>
      <w:pStyle w:val="Heading3"/>
      <w:lvlText w:val="%1)"/>
      <w:lvlJc w:val="left"/>
      <w:pPr>
        <w:tabs>
          <w:tab w:val="num" w:pos="5652"/>
        </w:tabs>
        <w:ind w:left="565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6F14D30"/>
    <w:multiLevelType w:val="hybridMultilevel"/>
    <w:tmpl w:val="941A1B0A"/>
    <w:lvl w:ilvl="0" w:tplc="B672C2E6">
      <w:start w:val="1"/>
      <w:numFmt w:val="decimal"/>
      <w:pStyle w:val="Heading1"/>
      <w:lvlText w:val="%1."/>
      <w:lvlJc w:val="left"/>
      <w:pPr>
        <w:tabs>
          <w:tab w:val="num" w:pos="570"/>
        </w:tabs>
        <w:ind w:left="570" w:hanging="39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260"/>
        </w:tabs>
        <w:ind w:left="1260" w:hanging="360"/>
      </w:pPr>
    </w:lvl>
    <w:lvl w:ilvl="2" w:tplc="04090001">
      <w:start w:val="1"/>
      <w:numFmt w:val="bullet"/>
      <w:lvlText w:val=""/>
      <w:lvlJc w:val="left"/>
      <w:pPr>
        <w:tabs>
          <w:tab w:val="num" w:pos="2160"/>
        </w:tabs>
        <w:ind w:left="2160" w:hanging="360"/>
      </w:pPr>
      <w:rPr>
        <w:rFonts w:ascii="Symbol" w:hAnsi="Symbol" w:hint="default"/>
      </w:rPr>
    </w:lvl>
    <w:lvl w:ilvl="3" w:tplc="0409000F">
      <w:start w:val="1"/>
      <w:numFmt w:val="decimal"/>
      <w:lvlText w:val="%4."/>
      <w:lvlJc w:val="left"/>
      <w:pPr>
        <w:tabs>
          <w:tab w:val="num" w:pos="2700"/>
        </w:tabs>
        <w:ind w:left="2700" w:hanging="360"/>
      </w:pPr>
      <w:rPr>
        <w:rFonts w:hint="default"/>
        <w:b/>
      </w:r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2946B866">
      <w:start w:val="1"/>
      <w:numFmt w:val="upperLetter"/>
      <w:lvlText w:val="%8."/>
      <w:lvlJc w:val="left"/>
      <w:pPr>
        <w:tabs>
          <w:tab w:val="num" w:pos="5580"/>
        </w:tabs>
        <w:ind w:left="5580" w:hanging="360"/>
      </w:pPr>
      <w:rPr>
        <w:rFonts w:hint="default"/>
        <w:b w:val="0"/>
      </w:rPr>
    </w:lvl>
    <w:lvl w:ilvl="8" w:tplc="04090005">
      <w:start w:val="1"/>
      <w:numFmt w:val="bullet"/>
      <w:lvlText w:val=""/>
      <w:lvlJc w:val="left"/>
      <w:pPr>
        <w:tabs>
          <w:tab w:val="num" w:pos="6480"/>
        </w:tabs>
        <w:ind w:left="6480" w:hanging="360"/>
      </w:pPr>
      <w:rPr>
        <w:rFonts w:ascii="Wingdings" w:hAnsi="Wingdings" w:hint="default"/>
        <w:b/>
      </w:rPr>
    </w:lvl>
  </w:abstractNum>
  <w:abstractNum w:abstractNumId="27" w15:restartNumberingAfterBreak="0">
    <w:nsid w:val="7CE6587F"/>
    <w:multiLevelType w:val="hybridMultilevel"/>
    <w:tmpl w:val="A4049EB0"/>
    <w:lvl w:ilvl="0" w:tplc="2F009856">
      <w:start w:val="1"/>
      <w:numFmt w:val="decimal"/>
      <w:lvlText w:val="%1)"/>
      <w:lvlJc w:val="left"/>
      <w:pPr>
        <w:ind w:left="720" w:hanging="360"/>
      </w:pPr>
    </w:lvl>
    <w:lvl w:ilvl="1" w:tplc="9760DCEA">
      <w:start w:val="1"/>
      <w:numFmt w:val="decimal"/>
      <w:lvlText w:val="%2)"/>
      <w:lvlJc w:val="left"/>
      <w:pPr>
        <w:ind w:left="720" w:hanging="360"/>
      </w:pPr>
    </w:lvl>
    <w:lvl w:ilvl="2" w:tplc="7A78AEEA">
      <w:start w:val="1"/>
      <w:numFmt w:val="decimal"/>
      <w:lvlText w:val="%3)"/>
      <w:lvlJc w:val="left"/>
      <w:pPr>
        <w:ind w:left="720" w:hanging="360"/>
      </w:pPr>
    </w:lvl>
    <w:lvl w:ilvl="3" w:tplc="FBA8F6A0">
      <w:start w:val="1"/>
      <w:numFmt w:val="decimal"/>
      <w:lvlText w:val="%4)"/>
      <w:lvlJc w:val="left"/>
      <w:pPr>
        <w:ind w:left="720" w:hanging="360"/>
      </w:pPr>
    </w:lvl>
    <w:lvl w:ilvl="4" w:tplc="DF28C2DA">
      <w:start w:val="1"/>
      <w:numFmt w:val="decimal"/>
      <w:lvlText w:val="%5)"/>
      <w:lvlJc w:val="left"/>
      <w:pPr>
        <w:ind w:left="720" w:hanging="360"/>
      </w:pPr>
    </w:lvl>
    <w:lvl w:ilvl="5" w:tplc="A00455A4">
      <w:start w:val="1"/>
      <w:numFmt w:val="decimal"/>
      <w:lvlText w:val="%6)"/>
      <w:lvlJc w:val="left"/>
      <w:pPr>
        <w:ind w:left="720" w:hanging="360"/>
      </w:pPr>
    </w:lvl>
    <w:lvl w:ilvl="6" w:tplc="CE169A1C">
      <w:start w:val="1"/>
      <w:numFmt w:val="decimal"/>
      <w:lvlText w:val="%7)"/>
      <w:lvlJc w:val="left"/>
      <w:pPr>
        <w:ind w:left="720" w:hanging="360"/>
      </w:pPr>
    </w:lvl>
    <w:lvl w:ilvl="7" w:tplc="8D709208">
      <w:start w:val="1"/>
      <w:numFmt w:val="decimal"/>
      <w:lvlText w:val="%8)"/>
      <w:lvlJc w:val="left"/>
      <w:pPr>
        <w:ind w:left="720" w:hanging="360"/>
      </w:pPr>
    </w:lvl>
    <w:lvl w:ilvl="8" w:tplc="E91A15A6">
      <w:start w:val="1"/>
      <w:numFmt w:val="decimal"/>
      <w:lvlText w:val="%9)"/>
      <w:lvlJc w:val="left"/>
      <w:pPr>
        <w:ind w:left="720" w:hanging="360"/>
      </w:pPr>
    </w:lvl>
  </w:abstractNum>
  <w:abstractNum w:abstractNumId="28" w15:restartNumberingAfterBreak="0">
    <w:nsid w:val="7E2E0756"/>
    <w:multiLevelType w:val="hybridMultilevel"/>
    <w:tmpl w:val="C76296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9914340">
    <w:abstractNumId w:val="0"/>
  </w:num>
  <w:num w:numId="2" w16cid:durableId="844244198">
    <w:abstractNumId w:val="26"/>
  </w:num>
  <w:num w:numId="3" w16cid:durableId="1065447095">
    <w:abstractNumId w:val="15"/>
  </w:num>
  <w:num w:numId="4" w16cid:durableId="522674222">
    <w:abstractNumId w:val="11"/>
  </w:num>
  <w:num w:numId="5" w16cid:durableId="1879703633">
    <w:abstractNumId w:val="25"/>
  </w:num>
  <w:num w:numId="6" w16cid:durableId="1107113943">
    <w:abstractNumId w:val="3"/>
  </w:num>
  <w:num w:numId="7" w16cid:durableId="519046020">
    <w:abstractNumId w:val="21"/>
  </w:num>
  <w:num w:numId="8" w16cid:durableId="1784883183">
    <w:abstractNumId w:val="15"/>
    <w:lvlOverride w:ilvl="0">
      <w:startOverride w:val="1"/>
    </w:lvlOverride>
  </w:num>
  <w:num w:numId="9" w16cid:durableId="32581726">
    <w:abstractNumId w:val="18"/>
  </w:num>
  <w:num w:numId="10" w16cid:durableId="1719819561">
    <w:abstractNumId w:val="16"/>
  </w:num>
  <w:num w:numId="11" w16cid:durableId="2111856558">
    <w:abstractNumId w:val="2"/>
  </w:num>
  <w:num w:numId="12" w16cid:durableId="636378898">
    <w:abstractNumId w:val="17"/>
  </w:num>
  <w:num w:numId="13" w16cid:durableId="70859078">
    <w:abstractNumId w:val="20"/>
  </w:num>
  <w:num w:numId="14" w16cid:durableId="1210922839">
    <w:abstractNumId w:val="24"/>
  </w:num>
  <w:num w:numId="15" w16cid:durableId="636031085">
    <w:abstractNumId w:val="6"/>
  </w:num>
  <w:num w:numId="16" w16cid:durableId="1374696950">
    <w:abstractNumId w:val="1"/>
  </w:num>
  <w:num w:numId="17" w16cid:durableId="2130120996">
    <w:abstractNumId w:val="8"/>
  </w:num>
  <w:num w:numId="18" w16cid:durableId="1433087647">
    <w:abstractNumId w:val="4"/>
  </w:num>
  <w:num w:numId="19" w16cid:durableId="50545482">
    <w:abstractNumId w:val="10"/>
  </w:num>
  <w:num w:numId="20" w16cid:durableId="284119582">
    <w:abstractNumId w:val="9"/>
  </w:num>
  <w:num w:numId="21" w16cid:durableId="1061751249">
    <w:abstractNumId w:val="14"/>
  </w:num>
  <w:num w:numId="22" w16cid:durableId="1321426350">
    <w:abstractNumId w:val="12"/>
  </w:num>
  <w:num w:numId="23" w16cid:durableId="226109125">
    <w:abstractNumId w:val="7"/>
  </w:num>
  <w:num w:numId="24" w16cid:durableId="1053846758">
    <w:abstractNumId w:val="5"/>
  </w:num>
  <w:num w:numId="25" w16cid:durableId="1867979119">
    <w:abstractNumId w:val="22"/>
  </w:num>
  <w:num w:numId="26" w16cid:durableId="2055351976">
    <w:abstractNumId w:val="27"/>
  </w:num>
  <w:num w:numId="27" w16cid:durableId="2088453647">
    <w:abstractNumId w:val="26"/>
  </w:num>
  <w:num w:numId="28" w16cid:durableId="1722629432">
    <w:abstractNumId w:val="19"/>
  </w:num>
  <w:num w:numId="29" w16cid:durableId="60294188">
    <w:abstractNumId w:val="13"/>
  </w:num>
  <w:num w:numId="30" w16cid:durableId="724984597">
    <w:abstractNumId w:val="23"/>
  </w:num>
  <w:num w:numId="31" w16cid:durableId="1198733842">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8"/>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bYwMDEzsbQ0MTGzNDVS0lEKTi0uzszPAykwrAUADP2irCwAAAA="/>
  </w:docVars>
  <w:rsids>
    <w:rsidRoot w:val="00580B9C"/>
    <w:rsid w:val="00001806"/>
    <w:rsid w:val="000052ED"/>
    <w:rsid w:val="00010D87"/>
    <w:rsid w:val="00011789"/>
    <w:rsid w:val="00011908"/>
    <w:rsid w:val="00013621"/>
    <w:rsid w:val="00013E65"/>
    <w:rsid w:val="00015ABC"/>
    <w:rsid w:val="000168C0"/>
    <w:rsid w:val="0002104D"/>
    <w:rsid w:val="00023A47"/>
    <w:rsid w:val="000240EE"/>
    <w:rsid w:val="00027972"/>
    <w:rsid w:val="00027B76"/>
    <w:rsid w:val="00027FE7"/>
    <w:rsid w:val="000306AC"/>
    <w:rsid w:val="000332A4"/>
    <w:rsid w:val="00034053"/>
    <w:rsid w:val="00041663"/>
    <w:rsid w:val="00041BDD"/>
    <w:rsid w:val="00042128"/>
    <w:rsid w:val="000433F6"/>
    <w:rsid w:val="00045F36"/>
    <w:rsid w:val="000474E1"/>
    <w:rsid w:val="00051A76"/>
    <w:rsid w:val="00052061"/>
    <w:rsid w:val="0005608B"/>
    <w:rsid w:val="0005756D"/>
    <w:rsid w:val="00057F0F"/>
    <w:rsid w:val="000626AF"/>
    <w:rsid w:val="00066FF8"/>
    <w:rsid w:val="000676E1"/>
    <w:rsid w:val="00070452"/>
    <w:rsid w:val="00070B6E"/>
    <w:rsid w:val="00070C2D"/>
    <w:rsid w:val="00071331"/>
    <w:rsid w:val="00073449"/>
    <w:rsid w:val="00074503"/>
    <w:rsid w:val="00074EE4"/>
    <w:rsid w:val="00076AA3"/>
    <w:rsid w:val="0007761D"/>
    <w:rsid w:val="00081D85"/>
    <w:rsid w:val="000821F2"/>
    <w:rsid w:val="00086342"/>
    <w:rsid w:val="00093158"/>
    <w:rsid w:val="00093D6C"/>
    <w:rsid w:val="0009529D"/>
    <w:rsid w:val="000962B5"/>
    <w:rsid w:val="000A00E4"/>
    <w:rsid w:val="000A0ABB"/>
    <w:rsid w:val="000A1838"/>
    <w:rsid w:val="000A46FB"/>
    <w:rsid w:val="000A5480"/>
    <w:rsid w:val="000A56AC"/>
    <w:rsid w:val="000A6A2B"/>
    <w:rsid w:val="000B0432"/>
    <w:rsid w:val="000B1057"/>
    <w:rsid w:val="000B3671"/>
    <w:rsid w:val="000B6C53"/>
    <w:rsid w:val="000B7A04"/>
    <w:rsid w:val="000B7DD0"/>
    <w:rsid w:val="000C16BD"/>
    <w:rsid w:val="000C257B"/>
    <w:rsid w:val="000C376A"/>
    <w:rsid w:val="000C5022"/>
    <w:rsid w:val="000C5E16"/>
    <w:rsid w:val="000C7707"/>
    <w:rsid w:val="000D098F"/>
    <w:rsid w:val="000D2C73"/>
    <w:rsid w:val="000D2E90"/>
    <w:rsid w:val="000D36BB"/>
    <w:rsid w:val="000D3C70"/>
    <w:rsid w:val="000D4CC9"/>
    <w:rsid w:val="000D54A7"/>
    <w:rsid w:val="000D7124"/>
    <w:rsid w:val="000E0645"/>
    <w:rsid w:val="000E0E00"/>
    <w:rsid w:val="000E19F5"/>
    <w:rsid w:val="000E2547"/>
    <w:rsid w:val="000E50F8"/>
    <w:rsid w:val="000E5514"/>
    <w:rsid w:val="000E5ED7"/>
    <w:rsid w:val="000E640F"/>
    <w:rsid w:val="000E7FF0"/>
    <w:rsid w:val="000F0342"/>
    <w:rsid w:val="000F285A"/>
    <w:rsid w:val="000F4797"/>
    <w:rsid w:val="000F659E"/>
    <w:rsid w:val="000F6E38"/>
    <w:rsid w:val="000F78DB"/>
    <w:rsid w:val="00100B22"/>
    <w:rsid w:val="00100E46"/>
    <w:rsid w:val="0010242E"/>
    <w:rsid w:val="0010370B"/>
    <w:rsid w:val="00105323"/>
    <w:rsid w:val="001065FF"/>
    <w:rsid w:val="00106EB8"/>
    <w:rsid w:val="001074EB"/>
    <w:rsid w:val="001100B6"/>
    <w:rsid w:val="001107AD"/>
    <w:rsid w:val="00110C4A"/>
    <w:rsid w:val="0011223D"/>
    <w:rsid w:val="00112F57"/>
    <w:rsid w:val="00114980"/>
    <w:rsid w:val="0011722B"/>
    <w:rsid w:val="001200CC"/>
    <w:rsid w:val="001201BB"/>
    <w:rsid w:val="001218CD"/>
    <w:rsid w:val="00122BF1"/>
    <w:rsid w:val="00124568"/>
    <w:rsid w:val="00124EFB"/>
    <w:rsid w:val="00125320"/>
    <w:rsid w:val="001259E4"/>
    <w:rsid w:val="00125AB4"/>
    <w:rsid w:val="00125B73"/>
    <w:rsid w:val="0012625E"/>
    <w:rsid w:val="00126ACC"/>
    <w:rsid w:val="0013077C"/>
    <w:rsid w:val="001324C0"/>
    <w:rsid w:val="00132969"/>
    <w:rsid w:val="00133BD2"/>
    <w:rsid w:val="00134194"/>
    <w:rsid w:val="00135AAC"/>
    <w:rsid w:val="00135DDE"/>
    <w:rsid w:val="00141053"/>
    <w:rsid w:val="00145553"/>
    <w:rsid w:val="00146366"/>
    <w:rsid w:val="00150CDC"/>
    <w:rsid w:val="00151AF3"/>
    <w:rsid w:val="0015211E"/>
    <w:rsid w:val="0015391D"/>
    <w:rsid w:val="0015750D"/>
    <w:rsid w:val="00157761"/>
    <w:rsid w:val="00162187"/>
    <w:rsid w:val="00162D43"/>
    <w:rsid w:val="00164750"/>
    <w:rsid w:val="00167F94"/>
    <w:rsid w:val="001734EE"/>
    <w:rsid w:val="001735B5"/>
    <w:rsid w:val="00173A31"/>
    <w:rsid w:val="001740A4"/>
    <w:rsid w:val="00174F1E"/>
    <w:rsid w:val="0018622E"/>
    <w:rsid w:val="00187816"/>
    <w:rsid w:val="001927B7"/>
    <w:rsid w:val="00195EF2"/>
    <w:rsid w:val="00196C7C"/>
    <w:rsid w:val="00197803"/>
    <w:rsid w:val="001978FE"/>
    <w:rsid w:val="001A3498"/>
    <w:rsid w:val="001A4618"/>
    <w:rsid w:val="001A53B5"/>
    <w:rsid w:val="001A696D"/>
    <w:rsid w:val="001A70F7"/>
    <w:rsid w:val="001A7B07"/>
    <w:rsid w:val="001B0114"/>
    <w:rsid w:val="001B0A1E"/>
    <w:rsid w:val="001B147A"/>
    <w:rsid w:val="001B3C35"/>
    <w:rsid w:val="001B5964"/>
    <w:rsid w:val="001B6067"/>
    <w:rsid w:val="001B6FA9"/>
    <w:rsid w:val="001B7292"/>
    <w:rsid w:val="001C5345"/>
    <w:rsid w:val="001C547D"/>
    <w:rsid w:val="001C635C"/>
    <w:rsid w:val="001D0975"/>
    <w:rsid w:val="001D131D"/>
    <w:rsid w:val="001D2896"/>
    <w:rsid w:val="001D2CED"/>
    <w:rsid w:val="001D4526"/>
    <w:rsid w:val="001E0813"/>
    <w:rsid w:val="001E0B00"/>
    <w:rsid w:val="001E1CDE"/>
    <w:rsid w:val="001E2B92"/>
    <w:rsid w:val="001E5FA4"/>
    <w:rsid w:val="001E703A"/>
    <w:rsid w:val="001E7B96"/>
    <w:rsid w:val="001F1637"/>
    <w:rsid w:val="001F167C"/>
    <w:rsid w:val="001F16B2"/>
    <w:rsid w:val="001F183D"/>
    <w:rsid w:val="001F3582"/>
    <w:rsid w:val="001F4FF7"/>
    <w:rsid w:val="001F6058"/>
    <w:rsid w:val="001F75C6"/>
    <w:rsid w:val="002041A9"/>
    <w:rsid w:val="0020436F"/>
    <w:rsid w:val="0020514A"/>
    <w:rsid w:val="002065DE"/>
    <w:rsid w:val="002069B7"/>
    <w:rsid w:val="0020720A"/>
    <w:rsid w:val="0021376E"/>
    <w:rsid w:val="00220620"/>
    <w:rsid w:val="00220C33"/>
    <w:rsid w:val="00223CCA"/>
    <w:rsid w:val="002248E8"/>
    <w:rsid w:val="00225AF7"/>
    <w:rsid w:val="00225CEA"/>
    <w:rsid w:val="002262A1"/>
    <w:rsid w:val="00226565"/>
    <w:rsid w:val="00226B96"/>
    <w:rsid w:val="0023093C"/>
    <w:rsid w:val="00231202"/>
    <w:rsid w:val="00231722"/>
    <w:rsid w:val="00232037"/>
    <w:rsid w:val="00232EE7"/>
    <w:rsid w:val="00233B64"/>
    <w:rsid w:val="0023448E"/>
    <w:rsid w:val="002345BD"/>
    <w:rsid w:val="00237444"/>
    <w:rsid w:val="002374B0"/>
    <w:rsid w:val="002377E8"/>
    <w:rsid w:val="00245069"/>
    <w:rsid w:val="002456C8"/>
    <w:rsid w:val="00247CE8"/>
    <w:rsid w:val="00247DD7"/>
    <w:rsid w:val="00250473"/>
    <w:rsid w:val="002526FF"/>
    <w:rsid w:val="002574DC"/>
    <w:rsid w:val="00257EB0"/>
    <w:rsid w:val="00262895"/>
    <w:rsid w:val="00263AD7"/>
    <w:rsid w:val="0026448B"/>
    <w:rsid w:val="00264B81"/>
    <w:rsid w:val="00264B85"/>
    <w:rsid w:val="00264ED4"/>
    <w:rsid w:val="00265A20"/>
    <w:rsid w:val="00267DC7"/>
    <w:rsid w:val="00267FA2"/>
    <w:rsid w:val="00270378"/>
    <w:rsid w:val="00270850"/>
    <w:rsid w:val="0027226E"/>
    <w:rsid w:val="0027245A"/>
    <w:rsid w:val="0027257F"/>
    <w:rsid w:val="0027327B"/>
    <w:rsid w:val="00274AC7"/>
    <w:rsid w:val="00277B24"/>
    <w:rsid w:val="0028087E"/>
    <w:rsid w:val="00280C7E"/>
    <w:rsid w:val="00280F00"/>
    <w:rsid w:val="00283848"/>
    <w:rsid w:val="00284625"/>
    <w:rsid w:val="00285309"/>
    <w:rsid w:val="00285F60"/>
    <w:rsid w:val="00286218"/>
    <w:rsid w:val="0028702A"/>
    <w:rsid w:val="0028764F"/>
    <w:rsid w:val="00287FF8"/>
    <w:rsid w:val="00290C4A"/>
    <w:rsid w:val="00292186"/>
    <w:rsid w:val="0029457D"/>
    <w:rsid w:val="00296B25"/>
    <w:rsid w:val="00297996"/>
    <w:rsid w:val="002A12E7"/>
    <w:rsid w:val="002A315F"/>
    <w:rsid w:val="002A397A"/>
    <w:rsid w:val="002A412E"/>
    <w:rsid w:val="002A4A95"/>
    <w:rsid w:val="002A4E4A"/>
    <w:rsid w:val="002A5BCE"/>
    <w:rsid w:val="002B05E4"/>
    <w:rsid w:val="002B1806"/>
    <w:rsid w:val="002B1DC9"/>
    <w:rsid w:val="002B33D2"/>
    <w:rsid w:val="002B4A76"/>
    <w:rsid w:val="002B6105"/>
    <w:rsid w:val="002B6520"/>
    <w:rsid w:val="002B7EA1"/>
    <w:rsid w:val="002C228F"/>
    <w:rsid w:val="002C3ADF"/>
    <w:rsid w:val="002C6351"/>
    <w:rsid w:val="002C6912"/>
    <w:rsid w:val="002C72FE"/>
    <w:rsid w:val="002C7B4D"/>
    <w:rsid w:val="002D2D2E"/>
    <w:rsid w:val="002D37CC"/>
    <w:rsid w:val="002D4570"/>
    <w:rsid w:val="002D48BB"/>
    <w:rsid w:val="002D4EB2"/>
    <w:rsid w:val="002D59CA"/>
    <w:rsid w:val="002D7273"/>
    <w:rsid w:val="002D756F"/>
    <w:rsid w:val="002E053F"/>
    <w:rsid w:val="002E59FE"/>
    <w:rsid w:val="002E5DDE"/>
    <w:rsid w:val="002E7A2C"/>
    <w:rsid w:val="002F019A"/>
    <w:rsid w:val="002F256C"/>
    <w:rsid w:val="002F26C2"/>
    <w:rsid w:val="002F33B7"/>
    <w:rsid w:val="002F55A1"/>
    <w:rsid w:val="002F5F65"/>
    <w:rsid w:val="002F64C7"/>
    <w:rsid w:val="002F6AA4"/>
    <w:rsid w:val="00300116"/>
    <w:rsid w:val="00300DDF"/>
    <w:rsid w:val="00302CB6"/>
    <w:rsid w:val="00302DC6"/>
    <w:rsid w:val="00304DD5"/>
    <w:rsid w:val="0030520B"/>
    <w:rsid w:val="00305232"/>
    <w:rsid w:val="003059BF"/>
    <w:rsid w:val="00306D21"/>
    <w:rsid w:val="00310A4F"/>
    <w:rsid w:val="00310B8A"/>
    <w:rsid w:val="00313685"/>
    <w:rsid w:val="00320467"/>
    <w:rsid w:val="00322969"/>
    <w:rsid w:val="00323AA2"/>
    <w:rsid w:val="00323B26"/>
    <w:rsid w:val="0032433E"/>
    <w:rsid w:val="003246A2"/>
    <w:rsid w:val="003261E3"/>
    <w:rsid w:val="0032773E"/>
    <w:rsid w:val="0033090D"/>
    <w:rsid w:val="00331090"/>
    <w:rsid w:val="003323BE"/>
    <w:rsid w:val="00332729"/>
    <w:rsid w:val="00335373"/>
    <w:rsid w:val="00335722"/>
    <w:rsid w:val="00336D06"/>
    <w:rsid w:val="00337933"/>
    <w:rsid w:val="0034138B"/>
    <w:rsid w:val="00342DDD"/>
    <w:rsid w:val="00343095"/>
    <w:rsid w:val="0034335A"/>
    <w:rsid w:val="003443B2"/>
    <w:rsid w:val="0034528A"/>
    <w:rsid w:val="00345EA7"/>
    <w:rsid w:val="00346991"/>
    <w:rsid w:val="00346E0D"/>
    <w:rsid w:val="00346F16"/>
    <w:rsid w:val="00351628"/>
    <w:rsid w:val="00351946"/>
    <w:rsid w:val="00353B78"/>
    <w:rsid w:val="00353E17"/>
    <w:rsid w:val="0035578E"/>
    <w:rsid w:val="00356983"/>
    <w:rsid w:val="00356A57"/>
    <w:rsid w:val="003572BB"/>
    <w:rsid w:val="003572FE"/>
    <w:rsid w:val="00357A38"/>
    <w:rsid w:val="003617B3"/>
    <w:rsid w:val="00362460"/>
    <w:rsid w:val="00363B8B"/>
    <w:rsid w:val="00363BD6"/>
    <w:rsid w:val="00364DD4"/>
    <w:rsid w:val="0036641E"/>
    <w:rsid w:val="00366586"/>
    <w:rsid w:val="00366D38"/>
    <w:rsid w:val="0036752F"/>
    <w:rsid w:val="00367618"/>
    <w:rsid w:val="00367F4F"/>
    <w:rsid w:val="0037751D"/>
    <w:rsid w:val="00377B3C"/>
    <w:rsid w:val="00383003"/>
    <w:rsid w:val="00384003"/>
    <w:rsid w:val="00385623"/>
    <w:rsid w:val="00385CDD"/>
    <w:rsid w:val="003941B9"/>
    <w:rsid w:val="00396BE8"/>
    <w:rsid w:val="00397CE7"/>
    <w:rsid w:val="003A2303"/>
    <w:rsid w:val="003A2F81"/>
    <w:rsid w:val="003B0DFF"/>
    <w:rsid w:val="003B4863"/>
    <w:rsid w:val="003B635A"/>
    <w:rsid w:val="003B6488"/>
    <w:rsid w:val="003B6A4F"/>
    <w:rsid w:val="003B6D3B"/>
    <w:rsid w:val="003C0FE7"/>
    <w:rsid w:val="003C16D5"/>
    <w:rsid w:val="003C2CCC"/>
    <w:rsid w:val="003C48B0"/>
    <w:rsid w:val="003C49C8"/>
    <w:rsid w:val="003C4E53"/>
    <w:rsid w:val="003C513E"/>
    <w:rsid w:val="003C7485"/>
    <w:rsid w:val="003D010F"/>
    <w:rsid w:val="003D0322"/>
    <w:rsid w:val="003D07CD"/>
    <w:rsid w:val="003D219C"/>
    <w:rsid w:val="003D221A"/>
    <w:rsid w:val="003D36AE"/>
    <w:rsid w:val="003D71EA"/>
    <w:rsid w:val="003D7DB7"/>
    <w:rsid w:val="003E1943"/>
    <w:rsid w:val="003E1CEE"/>
    <w:rsid w:val="003E5BA8"/>
    <w:rsid w:val="003E7ED8"/>
    <w:rsid w:val="003F0F7E"/>
    <w:rsid w:val="003F15E6"/>
    <w:rsid w:val="003F40C2"/>
    <w:rsid w:val="003F56EF"/>
    <w:rsid w:val="003F5CFC"/>
    <w:rsid w:val="003F62F8"/>
    <w:rsid w:val="003F63AB"/>
    <w:rsid w:val="003F6FC2"/>
    <w:rsid w:val="003F7A50"/>
    <w:rsid w:val="00401A0D"/>
    <w:rsid w:val="00402CFD"/>
    <w:rsid w:val="00404262"/>
    <w:rsid w:val="0040460E"/>
    <w:rsid w:val="0040575C"/>
    <w:rsid w:val="00407576"/>
    <w:rsid w:val="00411817"/>
    <w:rsid w:val="004130C6"/>
    <w:rsid w:val="004131FB"/>
    <w:rsid w:val="0041424C"/>
    <w:rsid w:val="00417DD2"/>
    <w:rsid w:val="00421125"/>
    <w:rsid w:val="004244D6"/>
    <w:rsid w:val="00424CFC"/>
    <w:rsid w:val="00426183"/>
    <w:rsid w:val="004268B8"/>
    <w:rsid w:val="00431B0B"/>
    <w:rsid w:val="00433C03"/>
    <w:rsid w:val="0043603C"/>
    <w:rsid w:val="00440224"/>
    <w:rsid w:val="00441088"/>
    <w:rsid w:val="00441E5E"/>
    <w:rsid w:val="004428A3"/>
    <w:rsid w:val="00442FB5"/>
    <w:rsid w:val="00444CC7"/>
    <w:rsid w:val="004460D5"/>
    <w:rsid w:val="0044626C"/>
    <w:rsid w:val="00450091"/>
    <w:rsid w:val="00450D01"/>
    <w:rsid w:val="004511C8"/>
    <w:rsid w:val="00452A7D"/>
    <w:rsid w:val="004613FF"/>
    <w:rsid w:val="0046188B"/>
    <w:rsid w:val="0046225A"/>
    <w:rsid w:val="00463C5F"/>
    <w:rsid w:val="00463E14"/>
    <w:rsid w:val="004666E8"/>
    <w:rsid w:val="00467E0F"/>
    <w:rsid w:val="00470785"/>
    <w:rsid w:val="00470CB8"/>
    <w:rsid w:val="00470FD6"/>
    <w:rsid w:val="00472D2C"/>
    <w:rsid w:val="0047315C"/>
    <w:rsid w:val="00473D32"/>
    <w:rsid w:val="004750E0"/>
    <w:rsid w:val="00476378"/>
    <w:rsid w:val="00480A21"/>
    <w:rsid w:val="00480BD5"/>
    <w:rsid w:val="00480CBF"/>
    <w:rsid w:val="00481054"/>
    <w:rsid w:val="004819BF"/>
    <w:rsid w:val="004831BC"/>
    <w:rsid w:val="0048338B"/>
    <w:rsid w:val="0048338E"/>
    <w:rsid w:val="00483611"/>
    <w:rsid w:val="004837AD"/>
    <w:rsid w:val="00494A5D"/>
    <w:rsid w:val="004A0415"/>
    <w:rsid w:val="004A10B4"/>
    <w:rsid w:val="004A2AE4"/>
    <w:rsid w:val="004A3B57"/>
    <w:rsid w:val="004A5919"/>
    <w:rsid w:val="004A6314"/>
    <w:rsid w:val="004B00AA"/>
    <w:rsid w:val="004B0B33"/>
    <w:rsid w:val="004B1C8E"/>
    <w:rsid w:val="004B28A9"/>
    <w:rsid w:val="004B367D"/>
    <w:rsid w:val="004B5CD5"/>
    <w:rsid w:val="004B6105"/>
    <w:rsid w:val="004B671F"/>
    <w:rsid w:val="004B724B"/>
    <w:rsid w:val="004C0DD5"/>
    <w:rsid w:val="004C1357"/>
    <w:rsid w:val="004C1DCA"/>
    <w:rsid w:val="004C3B36"/>
    <w:rsid w:val="004C3C8E"/>
    <w:rsid w:val="004C6EBC"/>
    <w:rsid w:val="004D46F9"/>
    <w:rsid w:val="004D5A73"/>
    <w:rsid w:val="004E0299"/>
    <w:rsid w:val="004E0A9E"/>
    <w:rsid w:val="004E1797"/>
    <w:rsid w:val="004E2BBC"/>
    <w:rsid w:val="004E37AE"/>
    <w:rsid w:val="004E4C19"/>
    <w:rsid w:val="004E5CA1"/>
    <w:rsid w:val="004E713F"/>
    <w:rsid w:val="004F012D"/>
    <w:rsid w:val="004F115C"/>
    <w:rsid w:val="004F1FCF"/>
    <w:rsid w:val="004F24EF"/>
    <w:rsid w:val="004F2B56"/>
    <w:rsid w:val="004F4841"/>
    <w:rsid w:val="004F5C11"/>
    <w:rsid w:val="004F5D74"/>
    <w:rsid w:val="004F6FB2"/>
    <w:rsid w:val="004F7496"/>
    <w:rsid w:val="005001DA"/>
    <w:rsid w:val="005023D3"/>
    <w:rsid w:val="00505FE2"/>
    <w:rsid w:val="00506E1D"/>
    <w:rsid w:val="00507538"/>
    <w:rsid w:val="00507715"/>
    <w:rsid w:val="00510A84"/>
    <w:rsid w:val="005136E5"/>
    <w:rsid w:val="0051597F"/>
    <w:rsid w:val="00516257"/>
    <w:rsid w:val="00516519"/>
    <w:rsid w:val="00516F25"/>
    <w:rsid w:val="00520990"/>
    <w:rsid w:val="005241B9"/>
    <w:rsid w:val="005246E1"/>
    <w:rsid w:val="00527B13"/>
    <w:rsid w:val="00530463"/>
    <w:rsid w:val="00530705"/>
    <w:rsid w:val="00531036"/>
    <w:rsid w:val="005312EF"/>
    <w:rsid w:val="00531FF0"/>
    <w:rsid w:val="005335E9"/>
    <w:rsid w:val="0053444D"/>
    <w:rsid w:val="0053520A"/>
    <w:rsid w:val="00537B99"/>
    <w:rsid w:val="005420F3"/>
    <w:rsid w:val="00545257"/>
    <w:rsid w:val="005456B4"/>
    <w:rsid w:val="00545ACF"/>
    <w:rsid w:val="0054780F"/>
    <w:rsid w:val="0055025C"/>
    <w:rsid w:val="005508D8"/>
    <w:rsid w:val="00550FD7"/>
    <w:rsid w:val="00551642"/>
    <w:rsid w:val="0055202E"/>
    <w:rsid w:val="00560DFE"/>
    <w:rsid w:val="005610BB"/>
    <w:rsid w:val="005635C0"/>
    <w:rsid w:val="00564963"/>
    <w:rsid w:val="00564DCD"/>
    <w:rsid w:val="00565132"/>
    <w:rsid w:val="00565B03"/>
    <w:rsid w:val="00565D9F"/>
    <w:rsid w:val="00566224"/>
    <w:rsid w:val="005675F8"/>
    <w:rsid w:val="00570C55"/>
    <w:rsid w:val="0057319E"/>
    <w:rsid w:val="00575DD3"/>
    <w:rsid w:val="00576CC8"/>
    <w:rsid w:val="00580B9C"/>
    <w:rsid w:val="00581754"/>
    <w:rsid w:val="005830D3"/>
    <w:rsid w:val="00583CD0"/>
    <w:rsid w:val="005851B0"/>
    <w:rsid w:val="005859A0"/>
    <w:rsid w:val="00586961"/>
    <w:rsid w:val="0059032E"/>
    <w:rsid w:val="00591BDA"/>
    <w:rsid w:val="00597BD1"/>
    <w:rsid w:val="005A115E"/>
    <w:rsid w:val="005A1383"/>
    <w:rsid w:val="005A33FC"/>
    <w:rsid w:val="005A50CA"/>
    <w:rsid w:val="005A5448"/>
    <w:rsid w:val="005A5483"/>
    <w:rsid w:val="005A5B47"/>
    <w:rsid w:val="005A5BBA"/>
    <w:rsid w:val="005A6543"/>
    <w:rsid w:val="005A68E2"/>
    <w:rsid w:val="005A6941"/>
    <w:rsid w:val="005A7E38"/>
    <w:rsid w:val="005B044D"/>
    <w:rsid w:val="005B0679"/>
    <w:rsid w:val="005B0882"/>
    <w:rsid w:val="005B140C"/>
    <w:rsid w:val="005B2382"/>
    <w:rsid w:val="005B27C6"/>
    <w:rsid w:val="005B4016"/>
    <w:rsid w:val="005B56A9"/>
    <w:rsid w:val="005B788D"/>
    <w:rsid w:val="005C13C5"/>
    <w:rsid w:val="005C43C0"/>
    <w:rsid w:val="005C5E3A"/>
    <w:rsid w:val="005D655E"/>
    <w:rsid w:val="005D6C8C"/>
    <w:rsid w:val="005D7B3D"/>
    <w:rsid w:val="005D7F82"/>
    <w:rsid w:val="005E1FEE"/>
    <w:rsid w:val="005E2274"/>
    <w:rsid w:val="005E2BBA"/>
    <w:rsid w:val="005E3163"/>
    <w:rsid w:val="005E3DF5"/>
    <w:rsid w:val="005E3F12"/>
    <w:rsid w:val="005E406D"/>
    <w:rsid w:val="005E46E5"/>
    <w:rsid w:val="005E5335"/>
    <w:rsid w:val="005F0B72"/>
    <w:rsid w:val="005F0C6E"/>
    <w:rsid w:val="005F1933"/>
    <w:rsid w:val="005F5449"/>
    <w:rsid w:val="005F54DD"/>
    <w:rsid w:val="005F5B1A"/>
    <w:rsid w:val="005F73CE"/>
    <w:rsid w:val="00601A3E"/>
    <w:rsid w:val="00601AC6"/>
    <w:rsid w:val="00604585"/>
    <w:rsid w:val="00604927"/>
    <w:rsid w:val="00605D94"/>
    <w:rsid w:val="00605E44"/>
    <w:rsid w:val="00606176"/>
    <w:rsid w:val="006078D0"/>
    <w:rsid w:val="006106DB"/>
    <w:rsid w:val="00613B54"/>
    <w:rsid w:val="00613F9A"/>
    <w:rsid w:val="0061557B"/>
    <w:rsid w:val="00617E3F"/>
    <w:rsid w:val="006218E2"/>
    <w:rsid w:val="006230AA"/>
    <w:rsid w:val="006234D9"/>
    <w:rsid w:val="00625E65"/>
    <w:rsid w:val="00626531"/>
    <w:rsid w:val="00626CC4"/>
    <w:rsid w:val="00630B9A"/>
    <w:rsid w:val="00633BA8"/>
    <w:rsid w:val="00635678"/>
    <w:rsid w:val="00641218"/>
    <w:rsid w:val="0064177A"/>
    <w:rsid w:val="00644C7F"/>
    <w:rsid w:val="00645EAF"/>
    <w:rsid w:val="0064770D"/>
    <w:rsid w:val="00652017"/>
    <w:rsid w:val="00652A5E"/>
    <w:rsid w:val="00657CE7"/>
    <w:rsid w:val="00661B33"/>
    <w:rsid w:val="00661B3B"/>
    <w:rsid w:val="00661CF3"/>
    <w:rsid w:val="00662594"/>
    <w:rsid w:val="00662D7C"/>
    <w:rsid w:val="00663452"/>
    <w:rsid w:val="0066552B"/>
    <w:rsid w:val="00666879"/>
    <w:rsid w:val="00666AB7"/>
    <w:rsid w:val="00670247"/>
    <w:rsid w:val="00672916"/>
    <w:rsid w:val="00673A66"/>
    <w:rsid w:val="00676494"/>
    <w:rsid w:val="00680365"/>
    <w:rsid w:val="00682F95"/>
    <w:rsid w:val="00683612"/>
    <w:rsid w:val="00691AF9"/>
    <w:rsid w:val="006921A1"/>
    <w:rsid w:val="00693586"/>
    <w:rsid w:val="00694489"/>
    <w:rsid w:val="006945D6"/>
    <w:rsid w:val="00695B18"/>
    <w:rsid w:val="00695BC7"/>
    <w:rsid w:val="00696364"/>
    <w:rsid w:val="006965E4"/>
    <w:rsid w:val="00696952"/>
    <w:rsid w:val="00697085"/>
    <w:rsid w:val="006976AA"/>
    <w:rsid w:val="006A04D3"/>
    <w:rsid w:val="006A0AD0"/>
    <w:rsid w:val="006A4937"/>
    <w:rsid w:val="006B272C"/>
    <w:rsid w:val="006B7C0C"/>
    <w:rsid w:val="006C0BB3"/>
    <w:rsid w:val="006C35AB"/>
    <w:rsid w:val="006D0802"/>
    <w:rsid w:val="006D10DC"/>
    <w:rsid w:val="006D1604"/>
    <w:rsid w:val="006D234A"/>
    <w:rsid w:val="006D62AC"/>
    <w:rsid w:val="006E623C"/>
    <w:rsid w:val="006E65E6"/>
    <w:rsid w:val="006E6CDB"/>
    <w:rsid w:val="006E7683"/>
    <w:rsid w:val="006E7F7E"/>
    <w:rsid w:val="006F0918"/>
    <w:rsid w:val="006F09DB"/>
    <w:rsid w:val="006F1807"/>
    <w:rsid w:val="006F2D6F"/>
    <w:rsid w:val="006F2EEC"/>
    <w:rsid w:val="006F3457"/>
    <w:rsid w:val="006F48B0"/>
    <w:rsid w:val="006F51EF"/>
    <w:rsid w:val="006F590E"/>
    <w:rsid w:val="00701530"/>
    <w:rsid w:val="0070176D"/>
    <w:rsid w:val="00703E4E"/>
    <w:rsid w:val="0070532E"/>
    <w:rsid w:val="0070538E"/>
    <w:rsid w:val="007054B8"/>
    <w:rsid w:val="00705533"/>
    <w:rsid w:val="00705C31"/>
    <w:rsid w:val="0070639B"/>
    <w:rsid w:val="007067C9"/>
    <w:rsid w:val="00706E95"/>
    <w:rsid w:val="00706F48"/>
    <w:rsid w:val="00713171"/>
    <w:rsid w:val="00714AB6"/>
    <w:rsid w:val="00715730"/>
    <w:rsid w:val="007175CC"/>
    <w:rsid w:val="00717750"/>
    <w:rsid w:val="0072052E"/>
    <w:rsid w:val="007233BF"/>
    <w:rsid w:val="0072736B"/>
    <w:rsid w:val="00727908"/>
    <w:rsid w:val="00727B72"/>
    <w:rsid w:val="00730E14"/>
    <w:rsid w:val="00734175"/>
    <w:rsid w:val="00734357"/>
    <w:rsid w:val="0073439B"/>
    <w:rsid w:val="0073529E"/>
    <w:rsid w:val="007354EE"/>
    <w:rsid w:val="00735A7D"/>
    <w:rsid w:val="00735BAA"/>
    <w:rsid w:val="0073644B"/>
    <w:rsid w:val="0074071F"/>
    <w:rsid w:val="00741569"/>
    <w:rsid w:val="00745FC8"/>
    <w:rsid w:val="0074617E"/>
    <w:rsid w:val="0075124B"/>
    <w:rsid w:val="00752D42"/>
    <w:rsid w:val="00754402"/>
    <w:rsid w:val="007549B7"/>
    <w:rsid w:val="00755CF6"/>
    <w:rsid w:val="00756310"/>
    <w:rsid w:val="0075677A"/>
    <w:rsid w:val="00757944"/>
    <w:rsid w:val="007608D9"/>
    <w:rsid w:val="00762408"/>
    <w:rsid w:val="007628BE"/>
    <w:rsid w:val="007629E0"/>
    <w:rsid w:val="00762F02"/>
    <w:rsid w:val="007635FA"/>
    <w:rsid w:val="00763CEE"/>
    <w:rsid w:val="00764AA4"/>
    <w:rsid w:val="00765409"/>
    <w:rsid w:val="00765451"/>
    <w:rsid w:val="00765637"/>
    <w:rsid w:val="00766756"/>
    <w:rsid w:val="007730F4"/>
    <w:rsid w:val="00776765"/>
    <w:rsid w:val="00776AF6"/>
    <w:rsid w:val="00777273"/>
    <w:rsid w:val="00777438"/>
    <w:rsid w:val="007775D1"/>
    <w:rsid w:val="00780DCA"/>
    <w:rsid w:val="00782FCE"/>
    <w:rsid w:val="00783656"/>
    <w:rsid w:val="00784C6D"/>
    <w:rsid w:val="00786246"/>
    <w:rsid w:val="00787AE4"/>
    <w:rsid w:val="00792F78"/>
    <w:rsid w:val="00794024"/>
    <w:rsid w:val="007953D5"/>
    <w:rsid w:val="00796834"/>
    <w:rsid w:val="00797DDA"/>
    <w:rsid w:val="007A0D7C"/>
    <w:rsid w:val="007A3CA8"/>
    <w:rsid w:val="007A3EAE"/>
    <w:rsid w:val="007A41D5"/>
    <w:rsid w:val="007A5583"/>
    <w:rsid w:val="007A5681"/>
    <w:rsid w:val="007A5A6D"/>
    <w:rsid w:val="007A6015"/>
    <w:rsid w:val="007A6FB6"/>
    <w:rsid w:val="007B12EB"/>
    <w:rsid w:val="007B1523"/>
    <w:rsid w:val="007B2AA7"/>
    <w:rsid w:val="007B35F0"/>
    <w:rsid w:val="007C1FBC"/>
    <w:rsid w:val="007C31B1"/>
    <w:rsid w:val="007C48BD"/>
    <w:rsid w:val="007D03FD"/>
    <w:rsid w:val="007D1318"/>
    <w:rsid w:val="007D21CE"/>
    <w:rsid w:val="007D41B8"/>
    <w:rsid w:val="007D5013"/>
    <w:rsid w:val="007D5C13"/>
    <w:rsid w:val="007D6282"/>
    <w:rsid w:val="007D69FC"/>
    <w:rsid w:val="007E0E90"/>
    <w:rsid w:val="007E2329"/>
    <w:rsid w:val="007E3BEC"/>
    <w:rsid w:val="007E5CC1"/>
    <w:rsid w:val="007E7C82"/>
    <w:rsid w:val="007F229E"/>
    <w:rsid w:val="007F4ED9"/>
    <w:rsid w:val="007F5FA5"/>
    <w:rsid w:val="007F7166"/>
    <w:rsid w:val="0080022B"/>
    <w:rsid w:val="00800F10"/>
    <w:rsid w:val="008015FC"/>
    <w:rsid w:val="00801D5E"/>
    <w:rsid w:val="00802551"/>
    <w:rsid w:val="00806B6B"/>
    <w:rsid w:val="0081262B"/>
    <w:rsid w:val="0081288E"/>
    <w:rsid w:val="0081297D"/>
    <w:rsid w:val="0081387E"/>
    <w:rsid w:val="00813DD9"/>
    <w:rsid w:val="0081581F"/>
    <w:rsid w:val="00817E2E"/>
    <w:rsid w:val="00822270"/>
    <w:rsid w:val="0082257A"/>
    <w:rsid w:val="00823131"/>
    <w:rsid w:val="00823EBE"/>
    <w:rsid w:val="008245FC"/>
    <w:rsid w:val="00825175"/>
    <w:rsid w:val="0082765F"/>
    <w:rsid w:val="00827D4E"/>
    <w:rsid w:val="008317B8"/>
    <w:rsid w:val="00832E81"/>
    <w:rsid w:val="00834123"/>
    <w:rsid w:val="0083503A"/>
    <w:rsid w:val="00835E17"/>
    <w:rsid w:val="00836186"/>
    <w:rsid w:val="00837B13"/>
    <w:rsid w:val="00841117"/>
    <w:rsid w:val="00842A30"/>
    <w:rsid w:val="00847040"/>
    <w:rsid w:val="008478AC"/>
    <w:rsid w:val="00851392"/>
    <w:rsid w:val="0085330A"/>
    <w:rsid w:val="00853C1D"/>
    <w:rsid w:val="00855341"/>
    <w:rsid w:val="0085586A"/>
    <w:rsid w:val="008574EF"/>
    <w:rsid w:val="00860F7F"/>
    <w:rsid w:val="00862744"/>
    <w:rsid w:val="00862C1A"/>
    <w:rsid w:val="0086368F"/>
    <w:rsid w:val="008637A9"/>
    <w:rsid w:val="00865391"/>
    <w:rsid w:val="00865BC0"/>
    <w:rsid w:val="0086670F"/>
    <w:rsid w:val="00870440"/>
    <w:rsid w:val="00872268"/>
    <w:rsid w:val="00873291"/>
    <w:rsid w:val="0087501C"/>
    <w:rsid w:val="008759CD"/>
    <w:rsid w:val="00875D89"/>
    <w:rsid w:val="00876902"/>
    <w:rsid w:val="0088163B"/>
    <w:rsid w:val="00881919"/>
    <w:rsid w:val="00882725"/>
    <w:rsid w:val="00884CBD"/>
    <w:rsid w:val="00885BBE"/>
    <w:rsid w:val="008875F8"/>
    <w:rsid w:val="0089126E"/>
    <w:rsid w:val="0089134B"/>
    <w:rsid w:val="0089222C"/>
    <w:rsid w:val="00892568"/>
    <w:rsid w:val="008941FE"/>
    <w:rsid w:val="0089547C"/>
    <w:rsid w:val="008960B8"/>
    <w:rsid w:val="0089792F"/>
    <w:rsid w:val="008A0A9D"/>
    <w:rsid w:val="008A11AA"/>
    <w:rsid w:val="008A160A"/>
    <w:rsid w:val="008A1FA3"/>
    <w:rsid w:val="008A5A49"/>
    <w:rsid w:val="008A6F63"/>
    <w:rsid w:val="008A7853"/>
    <w:rsid w:val="008B0450"/>
    <w:rsid w:val="008B2D7F"/>
    <w:rsid w:val="008B63B7"/>
    <w:rsid w:val="008B6E6C"/>
    <w:rsid w:val="008C0A93"/>
    <w:rsid w:val="008C35D6"/>
    <w:rsid w:val="008C6223"/>
    <w:rsid w:val="008D097F"/>
    <w:rsid w:val="008D1FCA"/>
    <w:rsid w:val="008D455B"/>
    <w:rsid w:val="008D5244"/>
    <w:rsid w:val="008D5539"/>
    <w:rsid w:val="008D6D58"/>
    <w:rsid w:val="008D74E8"/>
    <w:rsid w:val="008E0847"/>
    <w:rsid w:val="008E2BA7"/>
    <w:rsid w:val="008E3622"/>
    <w:rsid w:val="008E3FDA"/>
    <w:rsid w:val="008E4212"/>
    <w:rsid w:val="008E4432"/>
    <w:rsid w:val="008E454C"/>
    <w:rsid w:val="008E735B"/>
    <w:rsid w:val="008F03A4"/>
    <w:rsid w:val="008F03E2"/>
    <w:rsid w:val="008F56AF"/>
    <w:rsid w:val="008F6666"/>
    <w:rsid w:val="008F7496"/>
    <w:rsid w:val="008F74A1"/>
    <w:rsid w:val="00903210"/>
    <w:rsid w:val="0091374F"/>
    <w:rsid w:val="0091379F"/>
    <w:rsid w:val="00914B53"/>
    <w:rsid w:val="009177D3"/>
    <w:rsid w:val="00921FD2"/>
    <w:rsid w:val="009227DE"/>
    <w:rsid w:val="009235B1"/>
    <w:rsid w:val="00923D80"/>
    <w:rsid w:val="0092524F"/>
    <w:rsid w:val="009262F7"/>
    <w:rsid w:val="009339ED"/>
    <w:rsid w:val="00934CA6"/>
    <w:rsid w:val="00935396"/>
    <w:rsid w:val="009358C8"/>
    <w:rsid w:val="00936201"/>
    <w:rsid w:val="00940586"/>
    <w:rsid w:val="0094123E"/>
    <w:rsid w:val="00944B33"/>
    <w:rsid w:val="00945787"/>
    <w:rsid w:val="009465B0"/>
    <w:rsid w:val="00946A6C"/>
    <w:rsid w:val="00950522"/>
    <w:rsid w:val="00951AF2"/>
    <w:rsid w:val="0095443F"/>
    <w:rsid w:val="009561A9"/>
    <w:rsid w:val="009575C9"/>
    <w:rsid w:val="00960626"/>
    <w:rsid w:val="00964079"/>
    <w:rsid w:val="009647BF"/>
    <w:rsid w:val="00965285"/>
    <w:rsid w:val="00967BA0"/>
    <w:rsid w:val="0097015A"/>
    <w:rsid w:val="00976DAA"/>
    <w:rsid w:val="00977799"/>
    <w:rsid w:val="00977D7C"/>
    <w:rsid w:val="00980798"/>
    <w:rsid w:val="009813A1"/>
    <w:rsid w:val="009869E2"/>
    <w:rsid w:val="00990902"/>
    <w:rsid w:val="00991F6A"/>
    <w:rsid w:val="00992A32"/>
    <w:rsid w:val="009930D5"/>
    <w:rsid w:val="00995086"/>
    <w:rsid w:val="009968D1"/>
    <w:rsid w:val="00996EB1"/>
    <w:rsid w:val="009976C0"/>
    <w:rsid w:val="009A25E2"/>
    <w:rsid w:val="009A326B"/>
    <w:rsid w:val="009A483F"/>
    <w:rsid w:val="009A4E1F"/>
    <w:rsid w:val="009A4EDE"/>
    <w:rsid w:val="009A51AC"/>
    <w:rsid w:val="009A5962"/>
    <w:rsid w:val="009A5E27"/>
    <w:rsid w:val="009A7C19"/>
    <w:rsid w:val="009A7CE2"/>
    <w:rsid w:val="009B282F"/>
    <w:rsid w:val="009B7637"/>
    <w:rsid w:val="009B7807"/>
    <w:rsid w:val="009C2E33"/>
    <w:rsid w:val="009C34F1"/>
    <w:rsid w:val="009C75D6"/>
    <w:rsid w:val="009D0A68"/>
    <w:rsid w:val="009D0C67"/>
    <w:rsid w:val="009D1B07"/>
    <w:rsid w:val="009D6ABF"/>
    <w:rsid w:val="009E0DE7"/>
    <w:rsid w:val="009E3B66"/>
    <w:rsid w:val="009E418E"/>
    <w:rsid w:val="009E44F5"/>
    <w:rsid w:val="009E470D"/>
    <w:rsid w:val="009E57A9"/>
    <w:rsid w:val="009E6478"/>
    <w:rsid w:val="009E688A"/>
    <w:rsid w:val="009F0674"/>
    <w:rsid w:val="009F32ED"/>
    <w:rsid w:val="009F67D1"/>
    <w:rsid w:val="00A00B50"/>
    <w:rsid w:val="00A01243"/>
    <w:rsid w:val="00A01448"/>
    <w:rsid w:val="00A015E4"/>
    <w:rsid w:val="00A04375"/>
    <w:rsid w:val="00A04583"/>
    <w:rsid w:val="00A050B4"/>
    <w:rsid w:val="00A06077"/>
    <w:rsid w:val="00A06336"/>
    <w:rsid w:val="00A12D4D"/>
    <w:rsid w:val="00A167EE"/>
    <w:rsid w:val="00A2034C"/>
    <w:rsid w:val="00A25F2A"/>
    <w:rsid w:val="00A2762B"/>
    <w:rsid w:val="00A27FDD"/>
    <w:rsid w:val="00A31063"/>
    <w:rsid w:val="00A31EC5"/>
    <w:rsid w:val="00A321FE"/>
    <w:rsid w:val="00A325B7"/>
    <w:rsid w:val="00A33916"/>
    <w:rsid w:val="00A3447B"/>
    <w:rsid w:val="00A35AB1"/>
    <w:rsid w:val="00A3698B"/>
    <w:rsid w:val="00A36B6E"/>
    <w:rsid w:val="00A371AC"/>
    <w:rsid w:val="00A410A8"/>
    <w:rsid w:val="00A42073"/>
    <w:rsid w:val="00A44EAE"/>
    <w:rsid w:val="00A45236"/>
    <w:rsid w:val="00A45E3A"/>
    <w:rsid w:val="00A46DFA"/>
    <w:rsid w:val="00A47C93"/>
    <w:rsid w:val="00A504F7"/>
    <w:rsid w:val="00A518C7"/>
    <w:rsid w:val="00A5254E"/>
    <w:rsid w:val="00A54F84"/>
    <w:rsid w:val="00A5542E"/>
    <w:rsid w:val="00A57424"/>
    <w:rsid w:val="00A655E7"/>
    <w:rsid w:val="00A65D46"/>
    <w:rsid w:val="00A702E7"/>
    <w:rsid w:val="00A72132"/>
    <w:rsid w:val="00A724EA"/>
    <w:rsid w:val="00A72F5A"/>
    <w:rsid w:val="00A744E9"/>
    <w:rsid w:val="00A769FF"/>
    <w:rsid w:val="00A7764A"/>
    <w:rsid w:val="00A83361"/>
    <w:rsid w:val="00A85030"/>
    <w:rsid w:val="00A87140"/>
    <w:rsid w:val="00A871BE"/>
    <w:rsid w:val="00A87B69"/>
    <w:rsid w:val="00A90A9B"/>
    <w:rsid w:val="00A90E15"/>
    <w:rsid w:val="00A951E0"/>
    <w:rsid w:val="00A968D5"/>
    <w:rsid w:val="00A96951"/>
    <w:rsid w:val="00AA0A31"/>
    <w:rsid w:val="00AA6A56"/>
    <w:rsid w:val="00AB1491"/>
    <w:rsid w:val="00AB1C7E"/>
    <w:rsid w:val="00AB4B63"/>
    <w:rsid w:val="00AB681C"/>
    <w:rsid w:val="00AC408A"/>
    <w:rsid w:val="00AC45F5"/>
    <w:rsid w:val="00AC7251"/>
    <w:rsid w:val="00AC7F94"/>
    <w:rsid w:val="00AD12A2"/>
    <w:rsid w:val="00AD1483"/>
    <w:rsid w:val="00AD2932"/>
    <w:rsid w:val="00AD2D23"/>
    <w:rsid w:val="00AD5228"/>
    <w:rsid w:val="00AD5A8B"/>
    <w:rsid w:val="00AD652D"/>
    <w:rsid w:val="00AD65A0"/>
    <w:rsid w:val="00AD79E2"/>
    <w:rsid w:val="00AE02DE"/>
    <w:rsid w:val="00AE2150"/>
    <w:rsid w:val="00AE5ADF"/>
    <w:rsid w:val="00AF30A9"/>
    <w:rsid w:val="00AF3237"/>
    <w:rsid w:val="00AF3273"/>
    <w:rsid w:val="00AF5153"/>
    <w:rsid w:val="00AF576C"/>
    <w:rsid w:val="00AF6FC6"/>
    <w:rsid w:val="00B0179D"/>
    <w:rsid w:val="00B02870"/>
    <w:rsid w:val="00B02DE7"/>
    <w:rsid w:val="00B041DB"/>
    <w:rsid w:val="00B10DA5"/>
    <w:rsid w:val="00B11DEA"/>
    <w:rsid w:val="00B12B9B"/>
    <w:rsid w:val="00B14219"/>
    <w:rsid w:val="00B177CD"/>
    <w:rsid w:val="00B207B5"/>
    <w:rsid w:val="00B230D6"/>
    <w:rsid w:val="00B24A1B"/>
    <w:rsid w:val="00B24F4E"/>
    <w:rsid w:val="00B27721"/>
    <w:rsid w:val="00B318AC"/>
    <w:rsid w:val="00B32947"/>
    <w:rsid w:val="00B32A2C"/>
    <w:rsid w:val="00B35069"/>
    <w:rsid w:val="00B37F47"/>
    <w:rsid w:val="00B40A85"/>
    <w:rsid w:val="00B41626"/>
    <w:rsid w:val="00B419E8"/>
    <w:rsid w:val="00B44240"/>
    <w:rsid w:val="00B45300"/>
    <w:rsid w:val="00B5187D"/>
    <w:rsid w:val="00B54A72"/>
    <w:rsid w:val="00B54C20"/>
    <w:rsid w:val="00B55DA7"/>
    <w:rsid w:val="00B56CAE"/>
    <w:rsid w:val="00B570CE"/>
    <w:rsid w:val="00B57C76"/>
    <w:rsid w:val="00B6240B"/>
    <w:rsid w:val="00B6569D"/>
    <w:rsid w:val="00B666CB"/>
    <w:rsid w:val="00B66724"/>
    <w:rsid w:val="00B70567"/>
    <w:rsid w:val="00B70B4F"/>
    <w:rsid w:val="00B71930"/>
    <w:rsid w:val="00B73B27"/>
    <w:rsid w:val="00B75A1D"/>
    <w:rsid w:val="00B75CE1"/>
    <w:rsid w:val="00B8007C"/>
    <w:rsid w:val="00B8082E"/>
    <w:rsid w:val="00B84A30"/>
    <w:rsid w:val="00B84B95"/>
    <w:rsid w:val="00B8502C"/>
    <w:rsid w:val="00B86C79"/>
    <w:rsid w:val="00B92427"/>
    <w:rsid w:val="00B968D9"/>
    <w:rsid w:val="00B96F60"/>
    <w:rsid w:val="00BA01D1"/>
    <w:rsid w:val="00BA1CBA"/>
    <w:rsid w:val="00BA59E8"/>
    <w:rsid w:val="00BA63C2"/>
    <w:rsid w:val="00BA6AF8"/>
    <w:rsid w:val="00BA6E49"/>
    <w:rsid w:val="00BA7969"/>
    <w:rsid w:val="00BB07D5"/>
    <w:rsid w:val="00BB1D12"/>
    <w:rsid w:val="00BB3848"/>
    <w:rsid w:val="00BB64C8"/>
    <w:rsid w:val="00BC00F7"/>
    <w:rsid w:val="00BC021B"/>
    <w:rsid w:val="00BC22AC"/>
    <w:rsid w:val="00BC22BB"/>
    <w:rsid w:val="00BC42C0"/>
    <w:rsid w:val="00BC49A1"/>
    <w:rsid w:val="00BC676F"/>
    <w:rsid w:val="00BC7893"/>
    <w:rsid w:val="00BD03D4"/>
    <w:rsid w:val="00BD31C6"/>
    <w:rsid w:val="00BD5DC7"/>
    <w:rsid w:val="00BD6707"/>
    <w:rsid w:val="00BE14D7"/>
    <w:rsid w:val="00BE1F71"/>
    <w:rsid w:val="00BE3944"/>
    <w:rsid w:val="00BE68D9"/>
    <w:rsid w:val="00BE6B2C"/>
    <w:rsid w:val="00BE6BDF"/>
    <w:rsid w:val="00BF11F7"/>
    <w:rsid w:val="00BF3962"/>
    <w:rsid w:val="00BF4F12"/>
    <w:rsid w:val="00BF623C"/>
    <w:rsid w:val="00BF7E86"/>
    <w:rsid w:val="00C0056D"/>
    <w:rsid w:val="00C008E9"/>
    <w:rsid w:val="00C01D1B"/>
    <w:rsid w:val="00C02782"/>
    <w:rsid w:val="00C03E86"/>
    <w:rsid w:val="00C059A2"/>
    <w:rsid w:val="00C0648F"/>
    <w:rsid w:val="00C0797B"/>
    <w:rsid w:val="00C11ABC"/>
    <w:rsid w:val="00C11BA0"/>
    <w:rsid w:val="00C11CA6"/>
    <w:rsid w:val="00C123AD"/>
    <w:rsid w:val="00C13F83"/>
    <w:rsid w:val="00C14DBF"/>
    <w:rsid w:val="00C16129"/>
    <w:rsid w:val="00C20D12"/>
    <w:rsid w:val="00C21266"/>
    <w:rsid w:val="00C21B0E"/>
    <w:rsid w:val="00C22B1C"/>
    <w:rsid w:val="00C238CB"/>
    <w:rsid w:val="00C23D74"/>
    <w:rsid w:val="00C25085"/>
    <w:rsid w:val="00C262EB"/>
    <w:rsid w:val="00C27023"/>
    <w:rsid w:val="00C27F21"/>
    <w:rsid w:val="00C30B85"/>
    <w:rsid w:val="00C336D4"/>
    <w:rsid w:val="00C3406B"/>
    <w:rsid w:val="00C35F9E"/>
    <w:rsid w:val="00C36F36"/>
    <w:rsid w:val="00C377CD"/>
    <w:rsid w:val="00C411F7"/>
    <w:rsid w:val="00C43AD9"/>
    <w:rsid w:val="00C442E8"/>
    <w:rsid w:val="00C45048"/>
    <w:rsid w:val="00C46598"/>
    <w:rsid w:val="00C46DC7"/>
    <w:rsid w:val="00C51BC8"/>
    <w:rsid w:val="00C51D42"/>
    <w:rsid w:val="00C54EC9"/>
    <w:rsid w:val="00C5590C"/>
    <w:rsid w:val="00C559C4"/>
    <w:rsid w:val="00C574F5"/>
    <w:rsid w:val="00C579F4"/>
    <w:rsid w:val="00C6033D"/>
    <w:rsid w:val="00C61F9B"/>
    <w:rsid w:val="00C62785"/>
    <w:rsid w:val="00C6303D"/>
    <w:rsid w:val="00C65537"/>
    <w:rsid w:val="00C65D92"/>
    <w:rsid w:val="00C65F63"/>
    <w:rsid w:val="00C7026B"/>
    <w:rsid w:val="00C7088B"/>
    <w:rsid w:val="00C71786"/>
    <w:rsid w:val="00C71AD4"/>
    <w:rsid w:val="00C71EEF"/>
    <w:rsid w:val="00C71F4D"/>
    <w:rsid w:val="00C725C6"/>
    <w:rsid w:val="00C729ED"/>
    <w:rsid w:val="00C744DA"/>
    <w:rsid w:val="00C7606D"/>
    <w:rsid w:val="00C84E32"/>
    <w:rsid w:val="00C93AFE"/>
    <w:rsid w:val="00C93EA7"/>
    <w:rsid w:val="00C951B1"/>
    <w:rsid w:val="00C963E4"/>
    <w:rsid w:val="00CA04B0"/>
    <w:rsid w:val="00CA3E9D"/>
    <w:rsid w:val="00CA6742"/>
    <w:rsid w:val="00CA789D"/>
    <w:rsid w:val="00CB0962"/>
    <w:rsid w:val="00CB09C2"/>
    <w:rsid w:val="00CB26B7"/>
    <w:rsid w:val="00CB2B37"/>
    <w:rsid w:val="00CB54E3"/>
    <w:rsid w:val="00CB5BAA"/>
    <w:rsid w:val="00CB6103"/>
    <w:rsid w:val="00CB6557"/>
    <w:rsid w:val="00CC0049"/>
    <w:rsid w:val="00CC1BCF"/>
    <w:rsid w:val="00CC26A0"/>
    <w:rsid w:val="00CC3C9C"/>
    <w:rsid w:val="00CC3EC7"/>
    <w:rsid w:val="00CC4DB2"/>
    <w:rsid w:val="00CC4F84"/>
    <w:rsid w:val="00CC6898"/>
    <w:rsid w:val="00CC6DFE"/>
    <w:rsid w:val="00CC72D9"/>
    <w:rsid w:val="00CD1335"/>
    <w:rsid w:val="00CD232F"/>
    <w:rsid w:val="00CD3505"/>
    <w:rsid w:val="00CD3943"/>
    <w:rsid w:val="00CD417F"/>
    <w:rsid w:val="00CD427C"/>
    <w:rsid w:val="00CD5328"/>
    <w:rsid w:val="00CD6E08"/>
    <w:rsid w:val="00CE0538"/>
    <w:rsid w:val="00CE0807"/>
    <w:rsid w:val="00CE1796"/>
    <w:rsid w:val="00CE2D71"/>
    <w:rsid w:val="00CE4FA8"/>
    <w:rsid w:val="00CE64D1"/>
    <w:rsid w:val="00CE7773"/>
    <w:rsid w:val="00CE7CB4"/>
    <w:rsid w:val="00CF09EF"/>
    <w:rsid w:val="00CF4117"/>
    <w:rsid w:val="00CF51BA"/>
    <w:rsid w:val="00D0047D"/>
    <w:rsid w:val="00D00A0C"/>
    <w:rsid w:val="00D0159F"/>
    <w:rsid w:val="00D01BFF"/>
    <w:rsid w:val="00D01E1F"/>
    <w:rsid w:val="00D0230B"/>
    <w:rsid w:val="00D02327"/>
    <w:rsid w:val="00D03801"/>
    <w:rsid w:val="00D04C19"/>
    <w:rsid w:val="00D124B3"/>
    <w:rsid w:val="00D12BFA"/>
    <w:rsid w:val="00D151EC"/>
    <w:rsid w:val="00D15674"/>
    <w:rsid w:val="00D15884"/>
    <w:rsid w:val="00D15C32"/>
    <w:rsid w:val="00D17407"/>
    <w:rsid w:val="00D1749B"/>
    <w:rsid w:val="00D21497"/>
    <w:rsid w:val="00D22E50"/>
    <w:rsid w:val="00D2517F"/>
    <w:rsid w:val="00D278A9"/>
    <w:rsid w:val="00D302AA"/>
    <w:rsid w:val="00D32960"/>
    <w:rsid w:val="00D3457E"/>
    <w:rsid w:val="00D34830"/>
    <w:rsid w:val="00D37409"/>
    <w:rsid w:val="00D37B37"/>
    <w:rsid w:val="00D37BDA"/>
    <w:rsid w:val="00D40149"/>
    <w:rsid w:val="00D46D1D"/>
    <w:rsid w:val="00D47266"/>
    <w:rsid w:val="00D50D90"/>
    <w:rsid w:val="00D519BB"/>
    <w:rsid w:val="00D54946"/>
    <w:rsid w:val="00D54A17"/>
    <w:rsid w:val="00D55140"/>
    <w:rsid w:val="00D56AF4"/>
    <w:rsid w:val="00D57271"/>
    <w:rsid w:val="00D57979"/>
    <w:rsid w:val="00D57D4C"/>
    <w:rsid w:val="00D620AC"/>
    <w:rsid w:val="00D63B9B"/>
    <w:rsid w:val="00D71DFA"/>
    <w:rsid w:val="00D73FB3"/>
    <w:rsid w:val="00D74035"/>
    <w:rsid w:val="00D764A4"/>
    <w:rsid w:val="00D773C3"/>
    <w:rsid w:val="00D805CB"/>
    <w:rsid w:val="00D80933"/>
    <w:rsid w:val="00D80F65"/>
    <w:rsid w:val="00D81126"/>
    <w:rsid w:val="00D82D9B"/>
    <w:rsid w:val="00D847BB"/>
    <w:rsid w:val="00D87877"/>
    <w:rsid w:val="00D92D56"/>
    <w:rsid w:val="00D952D9"/>
    <w:rsid w:val="00D97FB1"/>
    <w:rsid w:val="00DA00B1"/>
    <w:rsid w:val="00DA0FD6"/>
    <w:rsid w:val="00DA2AFC"/>
    <w:rsid w:val="00DA3A53"/>
    <w:rsid w:val="00DA4805"/>
    <w:rsid w:val="00DA6CA6"/>
    <w:rsid w:val="00DB1176"/>
    <w:rsid w:val="00DB5BDD"/>
    <w:rsid w:val="00DB5CA2"/>
    <w:rsid w:val="00DC04BE"/>
    <w:rsid w:val="00DC19F7"/>
    <w:rsid w:val="00DC2A91"/>
    <w:rsid w:val="00DC2D50"/>
    <w:rsid w:val="00DC2F2E"/>
    <w:rsid w:val="00DC430E"/>
    <w:rsid w:val="00DC4A53"/>
    <w:rsid w:val="00DC5DE5"/>
    <w:rsid w:val="00DC6F65"/>
    <w:rsid w:val="00DD0609"/>
    <w:rsid w:val="00DD0E94"/>
    <w:rsid w:val="00DD235B"/>
    <w:rsid w:val="00DD558A"/>
    <w:rsid w:val="00DD7A34"/>
    <w:rsid w:val="00DE0290"/>
    <w:rsid w:val="00DE030A"/>
    <w:rsid w:val="00DE2C0E"/>
    <w:rsid w:val="00DE3C4F"/>
    <w:rsid w:val="00DE40CE"/>
    <w:rsid w:val="00DE42EB"/>
    <w:rsid w:val="00DE4400"/>
    <w:rsid w:val="00DE54FE"/>
    <w:rsid w:val="00DE5D1D"/>
    <w:rsid w:val="00DE60F8"/>
    <w:rsid w:val="00DE71A6"/>
    <w:rsid w:val="00DE7E5F"/>
    <w:rsid w:val="00DF2FF8"/>
    <w:rsid w:val="00DF349B"/>
    <w:rsid w:val="00DF3ECD"/>
    <w:rsid w:val="00DF5237"/>
    <w:rsid w:val="00DF5BC6"/>
    <w:rsid w:val="00DF5D51"/>
    <w:rsid w:val="00DF7660"/>
    <w:rsid w:val="00DF78E2"/>
    <w:rsid w:val="00E01482"/>
    <w:rsid w:val="00E01BD2"/>
    <w:rsid w:val="00E020A7"/>
    <w:rsid w:val="00E039A2"/>
    <w:rsid w:val="00E04C71"/>
    <w:rsid w:val="00E0771A"/>
    <w:rsid w:val="00E077A4"/>
    <w:rsid w:val="00E131E8"/>
    <w:rsid w:val="00E14E8C"/>
    <w:rsid w:val="00E151D5"/>
    <w:rsid w:val="00E16B8B"/>
    <w:rsid w:val="00E20677"/>
    <w:rsid w:val="00E206ED"/>
    <w:rsid w:val="00E210DF"/>
    <w:rsid w:val="00E21F9E"/>
    <w:rsid w:val="00E21FA0"/>
    <w:rsid w:val="00E25C54"/>
    <w:rsid w:val="00E320C0"/>
    <w:rsid w:val="00E33A37"/>
    <w:rsid w:val="00E3406E"/>
    <w:rsid w:val="00E367CC"/>
    <w:rsid w:val="00E36F02"/>
    <w:rsid w:val="00E43C1F"/>
    <w:rsid w:val="00E46868"/>
    <w:rsid w:val="00E46BDA"/>
    <w:rsid w:val="00E47CCF"/>
    <w:rsid w:val="00E5019A"/>
    <w:rsid w:val="00E51E4B"/>
    <w:rsid w:val="00E52477"/>
    <w:rsid w:val="00E529B5"/>
    <w:rsid w:val="00E53817"/>
    <w:rsid w:val="00E539F0"/>
    <w:rsid w:val="00E53D97"/>
    <w:rsid w:val="00E54C6C"/>
    <w:rsid w:val="00E55596"/>
    <w:rsid w:val="00E61C40"/>
    <w:rsid w:val="00E628D5"/>
    <w:rsid w:val="00E6560F"/>
    <w:rsid w:val="00E673E5"/>
    <w:rsid w:val="00E70F09"/>
    <w:rsid w:val="00E729CF"/>
    <w:rsid w:val="00E732B5"/>
    <w:rsid w:val="00E744FB"/>
    <w:rsid w:val="00E75C58"/>
    <w:rsid w:val="00E76020"/>
    <w:rsid w:val="00E800F3"/>
    <w:rsid w:val="00E80C93"/>
    <w:rsid w:val="00E82948"/>
    <w:rsid w:val="00E82B11"/>
    <w:rsid w:val="00E85032"/>
    <w:rsid w:val="00E85AB6"/>
    <w:rsid w:val="00E85D6D"/>
    <w:rsid w:val="00E86B53"/>
    <w:rsid w:val="00E86EDB"/>
    <w:rsid w:val="00E86F69"/>
    <w:rsid w:val="00E91797"/>
    <w:rsid w:val="00E92E83"/>
    <w:rsid w:val="00E937EC"/>
    <w:rsid w:val="00E968B2"/>
    <w:rsid w:val="00EA1C66"/>
    <w:rsid w:val="00EA47FF"/>
    <w:rsid w:val="00EA6EC2"/>
    <w:rsid w:val="00EA789E"/>
    <w:rsid w:val="00EB18C7"/>
    <w:rsid w:val="00EB3C3B"/>
    <w:rsid w:val="00EB4F74"/>
    <w:rsid w:val="00EB66F7"/>
    <w:rsid w:val="00EC17E8"/>
    <w:rsid w:val="00EC2AF3"/>
    <w:rsid w:val="00EC319E"/>
    <w:rsid w:val="00EC3766"/>
    <w:rsid w:val="00EC5539"/>
    <w:rsid w:val="00EC6C78"/>
    <w:rsid w:val="00EC7ACE"/>
    <w:rsid w:val="00ED034D"/>
    <w:rsid w:val="00ED132E"/>
    <w:rsid w:val="00ED161F"/>
    <w:rsid w:val="00ED188B"/>
    <w:rsid w:val="00ED2978"/>
    <w:rsid w:val="00ED2CEF"/>
    <w:rsid w:val="00ED7170"/>
    <w:rsid w:val="00ED7CB3"/>
    <w:rsid w:val="00ED7E62"/>
    <w:rsid w:val="00ED7E8B"/>
    <w:rsid w:val="00EE078D"/>
    <w:rsid w:val="00EE0E6B"/>
    <w:rsid w:val="00EE189B"/>
    <w:rsid w:val="00EE5807"/>
    <w:rsid w:val="00EE6313"/>
    <w:rsid w:val="00EE6C6A"/>
    <w:rsid w:val="00EE7EEF"/>
    <w:rsid w:val="00EF0FB0"/>
    <w:rsid w:val="00EF1E6F"/>
    <w:rsid w:val="00EF214C"/>
    <w:rsid w:val="00EF2A9E"/>
    <w:rsid w:val="00EF3518"/>
    <w:rsid w:val="00EF5D9D"/>
    <w:rsid w:val="00EF725A"/>
    <w:rsid w:val="00F0009F"/>
    <w:rsid w:val="00F00F75"/>
    <w:rsid w:val="00F01C75"/>
    <w:rsid w:val="00F024F8"/>
    <w:rsid w:val="00F04418"/>
    <w:rsid w:val="00F04A90"/>
    <w:rsid w:val="00F0656E"/>
    <w:rsid w:val="00F07942"/>
    <w:rsid w:val="00F079EF"/>
    <w:rsid w:val="00F11A8B"/>
    <w:rsid w:val="00F12CC9"/>
    <w:rsid w:val="00F16FEB"/>
    <w:rsid w:val="00F20AA2"/>
    <w:rsid w:val="00F20F5C"/>
    <w:rsid w:val="00F228AA"/>
    <w:rsid w:val="00F2373B"/>
    <w:rsid w:val="00F2682A"/>
    <w:rsid w:val="00F301C0"/>
    <w:rsid w:val="00F30884"/>
    <w:rsid w:val="00F31778"/>
    <w:rsid w:val="00F31D43"/>
    <w:rsid w:val="00F360B3"/>
    <w:rsid w:val="00F36C03"/>
    <w:rsid w:val="00F378C6"/>
    <w:rsid w:val="00F37C7A"/>
    <w:rsid w:val="00F4352B"/>
    <w:rsid w:val="00F43C93"/>
    <w:rsid w:val="00F44FBF"/>
    <w:rsid w:val="00F46072"/>
    <w:rsid w:val="00F46D52"/>
    <w:rsid w:val="00F474D1"/>
    <w:rsid w:val="00F47798"/>
    <w:rsid w:val="00F512A1"/>
    <w:rsid w:val="00F51907"/>
    <w:rsid w:val="00F51F52"/>
    <w:rsid w:val="00F53867"/>
    <w:rsid w:val="00F53C92"/>
    <w:rsid w:val="00F53F8B"/>
    <w:rsid w:val="00F54437"/>
    <w:rsid w:val="00F55D80"/>
    <w:rsid w:val="00F56DF3"/>
    <w:rsid w:val="00F578BC"/>
    <w:rsid w:val="00F62D01"/>
    <w:rsid w:val="00F63BFE"/>
    <w:rsid w:val="00F64173"/>
    <w:rsid w:val="00F66E1F"/>
    <w:rsid w:val="00F7056A"/>
    <w:rsid w:val="00F705E4"/>
    <w:rsid w:val="00F73238"/>
    <w:rsid w:val="00F7435D"/>
    <w:rsid w:val="00F80151"/>
    <w:rsid w:val="00F80E8D"/>
    <w:rsid w:val="00F82FF6"/>
    <w:rsid w:val="00F830F5"/>
    <w:rsid w:val="00F83506"/>
    <w:rsid w:val="00F8395B"/>
    <w:rsid w:val="00F84653"/>
    <w:rsid w:val="00F84823"/>
    <w:rsid w:val="00F856A8"/>
    <w:rsid w:val="00F87419"/>
    <w:rsid w:val="00F8758A"/>
    <w:rsid w:val="00F905D4"/>
    <w:rsid w:val="00F90945"/>
    <w:rsid w:val="00F94D05"/>
    <w:rsid w:val="00F9632E"/>
    <w:rsid w:val="00F96967"/>
    <w:rsid w:val="00FA0411"/>
    <w:rsid w:val="00FA324D"/>
    <w:rsid w:val="00FA535C"/>
    <w:rsid w:val="00FA6CE9"/>
    <w:rsid w:val="00FB0751"/>
    <w:rsid w:val="00FB1947"/>
    <w:rsid w:val="00FB2D61"/>
    <w:rsid w:val="00FB33CF"/>
    <w:rsid w:val="00FB5207"/>
    <w:rsid w:val="00FB683E"/>
    <w:rsid w:val="00FB7267"/>
    <w:rsid w:val="00FB74F1"/>
    <w:rsid w:val="00FC0BD7"/>
    <w:rsid w:val="00FC2BCD"/>
    <w:rsid w:val="00FC3484"/>
    <w:rsid w:val="00FC38C6"/>
    <w:rsid w:val="00FD03B8"/>
    <w:rsid w:val="00FD03E8"/>
    <w:rsid w:val="00FD3D41"/>
    <w:rsid w:val="00FD4231"/>
    <w:rsid w:val="00FD4B43"/>
    <w:rsid w:val="00FD5312"/>
    <w:rsid w:val="00FD5423"/>
    <w:rsid w:val="00FD7237"/>
    <w:rsid w:val="00FD7A61"/>
    <w:rsid w:val="00FE0B5F"/>
    <w:rsid w:val="00FE11CA"/>
    <w:rsid w:val="00FE1B71"/>
    <w:rsid w:val="00FE2F14"/>
    <w:rsid w:val="00FE3F9F"/>
    <w:rsid w:val="00FE48A3"/>
    <w:rsid w:val="00FE4919"/>
    <w:rsid w:val="00FF1449"/>
    <w:rsid w:val="00FF214D"/>
    <w:rsid w:val="00FF4526"/>
    <w:rsid w:val="00FF48E7"/>
    <w:rsid w:val="00FF4EB4"/>
    <w:rsid w:val="00FF51D9"/>
    <w:rsid w:val="00FF6430"/>
    <w:rsid w:val="00FF667D"/>
    <w:rsid w:val="00FF69EA"/>
    <w:rsid w:val="076C490E"/>
    <w:rsid w:val="4F5107C4"/>
    <w:rsid w:val="726C10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08995"/>
  <w15:docId w15:val="{96ED0DC8-7824-4CE2-BF2B-92868265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5ADF"/>
    <w:rPr>
      <w:rFonts w:ascii="Arial" w:hAnsi="Arial"/>
    </w:rPr>
  </w:style>
  <w:style w:type="paragraph" w:styleId="Heading1">
    <w:name w:val="heading 1"/>
    <w:basedOn w:val="Normal"/>
    <w:next w:val="Normal"/>
    <w:qFormat/>
    <w:rsid w:val="002A4A95"/>
    <w:pPr>
      <w:numPr>
        <w:numId w:val="2"/>
      </w:numPr>
      <w:tabs>
        <w:tab w:val="left" w:pos="540"/>
      </w:tabs>
      <w:spacing w:after="200"/>
      <w:outlineLvl w:val="0"/>
    </w:pPr>
    <w:rPr>
      <w:rFonts w:ascii="Arial Bold" w:hAnsi="Arial Bold" w:cs="Arial"/>
      <w:b/>
      <w:bCs/>
      <w:caps/>
      <w:sz w:val="24"/>
      <w:szCs w:val="24"/>
    </w:rPr>
  </w:style>
  <w:style w:type="paragraph" w:styleId="Heading2">
    <w:name w:val="heading 2"/>
    <w:basedOn w:val="Normal"/>
    <w:next w:val="Normal"/>
    <w:qFormat/>
    <w:rsid w:val="007635FA"/>
    <w:pPr>
      <w:numPr>
        <w:numId w:val="3"/>
      </w:numPr>
      <w:spacing w:after="200"/>
      <w:jc w:val="both"/>
      <w:outlineLvl w:val="1"/>
    </w:pPr>
    <w:rPr>
      <w:rFonts w:cs="Arial"/>
      <w:u w:val="single"/>
    </w:rPr>
  </w:style>
  <w:style w:type="paragraph" w:styleId="Heading3">
    <w:name w:val="heading 3"/>
    <w:basedOn w:val="Normal"/>
    <w:next w:val="Normal"/>
    <w:qFormat/>
    <w:rsid w:val="007635FA"/>
    <w:pPr>
      <w:numPr>
        <w:numId w:val="5"/>
      </w:numPr>
      <w:tabs>
        <w:tab w:val="clear" w:pos="5652"/>
        <w:tab w:val="left" w:pos="960"/>
      </w:tabs>
      <w:spacing w:after="200"/>
      <w:ind w:left="1440"/>
      <w:jc w:val="both"/>
      <w:outlineLvl w:val="2"/>
    </w:pPr>
    <w:rPr>
      <w:rFonts w:cs="Arial"/>
      <w:u w:val="single"/>
    </w:rPr>
  </w:style>
  <w:style w:type="paragraph" w:styleId="Heading4">
    <w:name w:val="heading 4"/>
    <w:basedOn w:val="Normal"/>
    <w:next w:val="Normal"/>
    <w:qFormat/>
    <w:pPr>
      <w:keepNext/>
      <w:jc w:val="both"/>
      <w:outlineLvl w:val="3"/>
    </w:pPr>
    <w:rPr>
      <w:rFonts w:ascii="Univers" w:hAnsi="Univers"/>
      <w:b/>
      <w:color w:val="000000"/>
      <w:sz w:val="18"/>
      <w:u w:val="single"/>
    </w:rPr>
  </w:style>
  <w:style w:type="paragraph" w:styleId="Heading5">
    <w:name w:val="heading 5"/>
    <w:basedOn w:val="Normal"/>
    <w:next w:val="Normal"/>
    <w:qFormat/>
    <w:pPr>
      <w:keepNext/>
      <w:jc w:val="both"/>
      <w:outlineLvl w:val="4"/>
    </w:pPr>
    <w:rPr>
      <w:rFonts w:ascii="Univers" w:hAnsi="Univers"/>
      <w:b/>
      <w:sz w:val="18"/>
      <w:u w:val="single"/>
    </w:rPr>
  </w:style>
  <w:style w:type="paragraph" w:styleId="Heading6">
    <w:name w:val="heading 6"/>
    <w:basedOn w:val="Normal"/>
    <w:next w:val="Normal"/>
    <w:qFormat/>
    <w:pPr>
      <w:keepNext/>
      <w:ind w:right="-252"/>
      <w:outlineLvl w:val="5"/>
    </w:pPr>
    <w:rPr>
      <w:rFonts w:ascii="Univers" w:hAnsi="Univers"/>
      <w:b/>
      <w:i/>
      <w:color w:val="0000FF"/>
      <w:sz w:val="18"/>
    </w:rPr>
  </w:style>
  <w:style w:type="paragraph" w:styleId="Heading7">
    <w:name w:val="heading 7"/>
    <w:basedOn w:val="Normal"/>
    <w:next w:val="Normal"/>
    <w:qFormat/>
    <w:pPr>
      <w:keepNext/>
      <w:outlineLvl w:val="6"/>
    </w:pPr>
    <w:rPr>
      <w:rFonts w:ascii="Univers" w:hAnsi="Univers"/>
      <w:b/>
      <w:color w:val="0000FF"/>
      <w:sz w:val="18"/>
      <w:u w:val="single"/>
    </w:rPr>
  </w:style>
  <w:style w:type="paragraph" w:styleId="Heading8">
    <w:name w:val="heading 8"/>
    <w:basedOn w:val="Normal"/>
    <w:next w:val="Normal"/>
    <w:qFormat/>
    <w:pPr>
      <w:keepNext/>
      <w:spacing w:after="120"/>
      <w:ind w:hanging="360"/>
      <w:jc w:val="center"/>
      <w:outlineLvl w:val="7"/>
    </w:pPr>
    <w:rPr>
      <w:b/>
      <w:sz w:val="24"/>
    </w:rPr>
  </w:style>
  <w:style w:type="paragraph" w:styleId="Heading9">
    <w:name w:val="heading 9"/>
    <w:basedOn w:val="Normal"/>
    <w:next w:val="Normal"/>
    <w:qFormat/>
    <w:pPr>
      <w:keepNext/>
      <w:tabs>
        <w:tab w:val="left" w:pos="-1440"/>
        <w:tab w:val="left" w:pos="-720"/>
        <w:tab w:val="left" w:pos="0"/>
        <w:tab w:val="left" w:pos="720"/>
        <w:tab w:val="left" w:pos="1440"/>
        <w:tab w:val="left" w:pos="2160"/>
        <w:tab w:val="left" w:pos="2880"/>
        <w:tab w:val="left" w:pos="3600"/>
        <w:tab w:val="left" w:pos="5040"/>
        <w:tab w:val="left" w:pos="5760"/>
        <w:tab w:val="left" w:pos="6480"/>
        <w:tab w:val="left" w:pos="7413"/>
        <w:tab w:val="left" w:pos="7953"/>
        <w:tab w:val="left" w:pos="8640"/>
      </w:tabs>
      <w:outlineLvl w:val="8"/>
    </w:pPr>
    <w:rPr>
      <w:rFonts w:ascii="Univers" w:hAnsi="Univer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customStyle="1" w:styleId="letterhead">
    <w:name w:val="letterhead"/>
    <w:basedOn w:val="Normal"/>
    <w:pPr>
      <w:spacing w:line="-240" w:lineRule="auto"/>
    </w:pPr>
    <w:rPr>
      <w:rFonts w:ascii="lettergothic" w:hAnsi="lettergothic"/>
      <w:sz w:val="24"/>
    </w:rPr>
  </w:style>
  <w:style w:type="character" w:styleId="Hyperlink">
    <w:name w:val="Hyperlink"/>
    <w:uiPriority w:val="99"/>
    <w:rPr>
      <w:color w:val="0000FF"/>
      <w:u w:val="single"/>
    </w:rPr>
  </w:style>
  <w:style w:type="paragraph" w:styleId="BodyText">
    <w:name w:val="Body Text"/>
    <w:basedOn w:val="Normal"/>
    <w:rPr>
      <w:rFonts w:ascii="Univers (W1)" w:hAnsi="Univers (W1)"/>
      <w:sz w:val="16"/>
    </w:rPr>
  </w:style>
  <w:style w:type="paragraph" w:styleId="BodyText2">
    <w:name w:val="Body Text 2"/>
    <w:basedOn w:val="Normal"/>
    <w:rPr>
      <w:rFonts w:ascii="Univers" w:hAnsi="Univers"/>
      <w:color w:val="0000FF"/>
      <w:sz w:val="18"/>
    </w:rPr>
  </w:style>
  <w:style w:type="paragraph" w:styleId="BodyText3">
    <w:name w:val="Body Text 3"/>
    <w:basedOn w:val="Normal"/>
    <w:pPr>
      <w:ind w:right="18"/>
      <w:jc w:val="both"/>
    </w:pPr>
    <w:rPr>
      <w:rFonts w:ascii="Univers" w:hAnsi="Univers"/>
      <w:color w:val="0000FF"/>
      <w:sz w:val="18"/>
    </w:rPr>
  </w:style>
  <w:style w:type="paragraph" w:styleId="BodyTextIndent">
    <w:name w:val="Body Text Indent"/>
    <w:basedOn w:val="Normal"/>
    <w:pPr>
      <w:ind w:left="270" w:hanging="270"/>
    </w:pPr>
    <w:rPr>
      <w:rFonts w:ascii="Univers" w:hAnsi="Univers"/>
      <w:sz w:val="18"/>
    </w:rPr>
  </w:style>
  <w:style w:type="character" w:styleId="FollowedHyperlink">
    <w:name w:val="FollowedHyperlink"/>
    <w:rPr>
      <w:color w:val="800080"/>
      <w:u w:val="single"/>
    </w:rPr>
  </w:style>
  <w:style w:type="character" w:styleId="Strong">
    <w:name w:val="Strong"/>
    <w:qFormat/>
    <w:rPr>
      <w:b/>
    </w:rPr>
  </w:style>
  <w:style w:type="paragraph" w:customStyle="1" w:styleId="Bold12">
    <w:name w:val="Bold12"/>
    <w:basedOn w:val="Normal"/>
    <w:pPr>
      <w:jc w:val="center"/>
    </w:pPr>
    <w:rPr>
      <w:b/>
      <w:sz w:val="24"/>
    </w:rPr>
  </w:style>
  <w:style w:type="paragraph" w:styleId="BlockText">
    <w:name w:val="Block Text"/>
    <w:basedOn w:val="Normal"/>
    <w:pPr>
      <w:pBdr>
        <w:top w:val="single" w:sz="12" w:space="1" w:color="auto" w:shadow="1"/>
        <w:left w:val="single" w:sz="12" w:space="1" w:color="auto" w:shadow="1"/>
        <w:bottom w:val="single" w:sz="12" w:space="1" w:color="auto" w:shadow="1"/>
        <w:right w:val="single" w:sz="12" w:space="1" w:color="auto" w:shadow="1"/>
      </w:pBdr>
      <w:tabs>
        <w:tab w:val="left" w:pos="3150"/>
      </w:tabs>
      <w:ind w:left="630" w:right="518"/>
    </w:pPr>
    <w:rPr>
      <w:rFonts w:ascii="Univers" w:hAnsi="Univers"/>
      <w:color w:val="000000"/>
      <w:sz w:val="28"/>
    </w:rPr>
  </w:style>
  <w:style w:type="paragraph" w:styleId="BodyTextIndent2">
    <w:name w:val="Body Text Indent 2"/>
    <w:basedOn w:val="Normal"/>
    <w:pPr>
      <w:shd w:val="clear" w:color="auto" w:fill="008000"/>
      <w:ind w:left="360"/>
    </w:pPr>
    <w:rPr>
      <w:rFonts w:ascii="Univers" w:hAnsi="Univers"/>
      <w:sz w:val="18"/>
    </w:rPr>
  </w:style>
  <w:style w:type="paragraph" w:styleId="BodyTextIndent3">
    <w:name w:val="Body Text Indent 3"/>
    <w:basedOn w:val="Normal"/>
    <w:pPr>
      <w:ind w:left="360"/>
    </w:pPr>
    <w:rPr>
      <w:rFonts w:ascii="Univers" w:hAnsi="Univers"/>
      <w:color w:val="000000"/>
      <w:sz w:val="18"/>
    </w:rPr>
  </w:style>
  <w:style w:type="paragraph" w:styleId="NormalIndent">
    <w:name w:val="Normal Indent"/>
    <w:basedOn w:val="Normal"/>
    <w:pPr>
      <w:ind w:left="720"/>
    </w:pPr>
    <w:rPr>
      <w:sz w:val="24"/>
    </w:rPr>
  </w:style>
  <w:style w:type="paragraph" w:styleId="NormalWeb">
    <w:name w:val="Normal (Web)"/>
    <w:basedOn w:val="Normal"/>
    <w:uiPriority w:val="99"/>
    <w:pPr>
      <w:spacing w:before="100" w:beforeAutospacing="1" w:after="100" w:afterAutospacing="1"/>
    </w:pPr>
    <w:rPr>
      <w:rFonts w:ascii="Verdana" w:eastAsia="Arial Unicode MS" w:hAnsi="Verdana" w:cs="Arial Unicode MS"/>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Pr>
      <w:rFonts w:ascii="Tahoma" w:hAnsi="Tahoma" w:cs="Tahoma"/>
      <w:sz w:val="16"/>
      <w:szCs w:val="16"/>
    </w:rPr>
  </w:style>
  <w:style w:type="paragraph" w:styleId="BodyTextFirstIndent2">
    <w:name w:val="Body Text First Indent 2"/>
    <w:basedOn w:val="BodyTextIndent"/>
    <w:rsid w:val="00480CBF"/>
    <w:pPr>
      <w:spacing w:after="120"/>
      <w:ind w:left="360" w:firstLine="210"/>
    </w:pPr>
    <w:rPr>
      <w:rFonts w:ascii="Times New Roman" w:hAnsi="Times New Roman"/>
      <w:sz w:val="24"/>
      <w:szCs w:val="24"/>
    </w:rPr>
  </w:style>
  <w:style w:type="paragraph" w:styleId="ListNumber3">
    <w:name w:val="List Number 3"/>
    <w:basedOn w:val="Normal"/>
    <w:rsid w:val="008B6E6C"/>
    <w:pPr>
      <w:numPr>
        <w:numId w:val="1"/>
      </w:numPr>
      <w:overflowPunct w:val="0"/>
      <w:autoSpaceDE w:val="0"/>
      <w:autoSpaceDN w:val="0"/>
      <w:adjustRightInd w:val="0"/>
      <w:spacing w:after="100"/>
      <w:textAlignment w:val="baseline"/>
    </w:pPr>
    <w:rPr>
      <w:sz w:val="22"/>
      <w:szCs w:val="22"/>
    </w:rPr>
  </w:style>
  <w:style w:type="table" w:styleId="TableGrid">
    <w:name w:val="Table Grid"/>
    <w:basedOn w:val="TableNormal"/>
    <w:rsid w:val="00773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2041A9"/>
    <w:rPr>
      <w:b/>
      <w:bCs/>
    </w:rPr>
  </w:style>
  <w:style w:type="paragraph" w:customStyle="1" w:styleId="H4">
    <w:name w:val="H4"/>
    <w:basedOn w:val="Normal"/>
    <w:next w:val="Normal"/>
    <w:rsid w:val="00705533"/>
    <w:pPr>
      <w:keepNext/>
      <w:widowControl w:val="0"/>
      <w:spacing w:before="100" w:after="100"/>
      <w:outlineLvl w:val="4"/>
    </w:pPr>
    <w:rPr>
      <w:b/>
      <w:snapToGrid w:val="0"/>
      <w:sz w:val="24"/>
    </w:rPr>
  </w:style>
  <w:style w:type="paragraph" w:customStyle="1" w:styleId="CharCharCharCharCharCharCharCharCharChar">
    <w:name w:val="Char Char Char Char Char Char Char Char Char Char"/>
    <w:basedOn w:val="Normal"/>
    <w:rsid w:val="00705533"/>
    <w:pPr>
      <w:spacing w:after="160" w:line="240" w:lineRule="exact"/>
    </w:pPr>
    <w:rPr>
      <w:rFonts w:ascii="Verdana" w:hAnsi="Verdana"/>
    </w:rPr>
  </w:style>
  <w:style w:type="paragraph" w:customStyle="1" w:styleId="Default">
    <w:name w:val="Default"/>
    <w:rsid w:val="002345BD"/>
    <w:pPr>
      <w:widowControl w:val="0"/>
      <w:autoSpaceDE w:val="0"/>
      <w:autoSpaceDN w:val="0"/>
      <w:adjustRightInd w:val="0"/>
    </w:pPr>
    <w:rPr>
      <w:color w:val="000000"/>
      <w:sz w:val="24"/>
      <w:szCs w:val="24"/>
    </w:rPr>
  </w:style>
  <w:style w:type="paragraph" w:styleId="ListParagraph">
    <w:name w:val="List Paragraph"/>
    <w:basedOn w:val="Normal"/>
    <w:link w:val="ListParagraphChar"/>
    <w:uiPriority w:val="34"/>
    <w:qFormat/>
    <w:rsid w:val="00580B9C"/>
    <w:pPr>
      <w:ind w:left="720"/>
      <w:contextualSpacing/>
    </w:pPr>
  </w:style>
  <w:style w:type="paragraph" w:customStyle="1" w:styleId="BlockText0">
    <w:name w:val="Block_Text"/>
    <w:basedOn w:val="Normal"/>
    <w:link w:val="BlockTextChar"/>
    <w:rsid w:val="00580B9C"/>
    <w:rPr>
      <w:rFonts w:cs="Arial"/>
      <w:sz w:val="22"/>
      <w:szCs w:val="32"/>
    </w:rPr>
  </w:style>
  <w:style w:type="character" w:customStyle="1" w:styleId="BlockTextChar">
    <w:name w:val="Block_Text Char"/>
    <w:link w:val="BlockText0"/>
    <w:rsid w:val="00580B9C"/>
    <w:rPr>
      <w:rFonts w:ascii="Arial" w:hAnsi="Arial" w:cs="Arial"/>
      <w:sz w:val="22"/>
      <w:szCs w:val="32"/>
    </w:rPr>
  </w:style>
  <w:style w:type="character" w:customStyle="1" w:styleId="CommentTextChar">
    <w:name w:val="Comment Text Char"/>
    <w:basedOn w:val="DefaultParagraphFont"/>
    <w:link w:val="CommentText"/>
    <w:semiHidden/>
    <w:rsid w:val="008A1FA3"/>
  </w:style>
  <w:style w:type="paragraph" w:customStyle="1" w:styleId="CharCharCharCharCharCharCharCharCharChar0">
    <w:name w:val="Char Char Char Char Char Char Char Char Char Char0"/>
    <w:basedOn w:val="Normal"/>
    <w:rsid w:val="00AC45F5"/>
    <w:pPr>
      <w:spacing w:after="160" w:line="240" w:lineRule="exact"/>
    </w:pPr>
    <w:rPr>
      <w:rFonts w:ascii="Verdana" w:hAnsi="Verdana"/>
    </w:rPr>
  </w:style>
  <w:style w:type="paragraph" w:styleId="Title">
    <w:name w:val="Title"/>
    <w:basedOn w:val="Normal"/>
    <w:next w:val="Normal"/>
    <w:link w:val="TitleChar"/>
    <w:qFormat/>
    <w:rsid w:val="0034138B"/>
    <w:pPr>
      <w:ind w:left="450" w:hanging="450"/>
      <w:jc w:val="center"/>
    </w:pPr>
    <w:rPr>
      <w:rFonts w:cs="Arial"/>
      <w:color w:val="000000"/>
      <w:sz w:val="36"/>
    </w:rPr>
  </w:style>
  <w:style w:type="character" w:customStyle="1" w:styleId="TitleChar">
    <w:name w:val="Title Char"/>
    <w:basedOn w:val="DefaultParagraphFont"/>
    <w:link w:val="Title"/>
    <w:rsid w:val="0034138B"/>
    <w:rPr>
      <w:rFonts w:ascii="Arial" w:hAnsi="Arial" w:cs="Arial"/>
      <w:color w:val="000000"/>
      <w:sz w:val="36"/>
    </w:rPr>
  </w:style>
  <w:style w:type="character" w:styleId="Emphasis">
    <w:name w:val="Emphasis"/>
    <w:basedOn w:val="DefaultParagraphFont"/>
    <w:qFormat/>
    <w:rsid w:val="009D0C67"/>
    <w:rPr>
      <w:i/>
      <w:iCs/>
    </w:rPr>
  </w:style>
  <w:style w:type="paragraph" w:styleId="TOCHeading">
    <w:name w:val="TOC Heading"/>
    <w:basedOn w:val="Heading1"/>
    <w:next w:val="Normal"/>
    <w:uiPriority w:val="39"/>
    <w:unhideWhenUsed/>
    <w:qFormat/>
    <w:rsid w:val="002C6912"/>
    <w:pPr>
      <w:keepNext/>
      <w:keepLines/>
      <w:numPr>
        <w:numId w:val="0"/>
      </w:numPr>
      <w:tabs>
        <w:tab w:val="clear" w:pos="540"/>
      </w:tab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F53867"/>
    <w:pPr>
      <w:tabs>
        <w:tab w:val="left" w:pos="660"/>
        <w:tab w:val="right" w:leader="dot" w:pos="10178"/>
      </w:tabs>
      <w:spacing w:after="100"/>
    </w:pPr>
    <w:rPr>
      <w:caps/>
      <w:noProof/>
      <w:color w:val="C00000"/>
      <w:sz w:val="24"/>
      <w14:scene3d>
        <w14:camera w14:prst="orthographicFront"/>
        <w14:lightRig w14:rig="threePt" w14:dir="t">
          <w14:rot w14:lat="0" w14:lon="0" w14:rev="0"/>
        </w14:lightRig>
      </w14:scene3d>
    </w:rPr>
  </w:style>
  <w:style w:type="character" w:styleId="UnresolvedMention">
    <w:name w:val="Unresolved Mention"/>
    <w:basedOn w:val="DefaultParagraphFont"/>
    <w:uiPriority w:val="99"/>
    <w:semiHidden/>
    <w:unhideWhenUsed/>
    <w:rsid w:val="001978FE"/>
    <w:rPr>
      <w:color w:val="605E5C"/>
      <w:shd w:val="clear" w:color="auto" w:fill="E1DFDD"/>
    </w:rPr>
  </w:style>
  <w:style w:type="character" w:customStyle="1" w:styleId="ListParagraphChar">
    <w:name w:val="List Paragraph Char"/>
    <w:basedOn w:val="DefaultParagraphFont"/>
    <w:link w:val="ListParagraph"/>
    <w:uiPriority w:val="34"/>
    <w:rsid w:val="005B27C6"/>
    <w:rPr>
      <w:rFonts w:ascii="Arial" w:hAnsi="Arial"/>
    </w:rPr>
  </w:style>
  <w:style w:type="paragraph" w:styleId="Revision">
    <w:name w:val="Revision"/>
    <w:hidden/>
    <w:uiPriority w:val="99"/>
    <w:semiHidden/>
    <w:rsid w:val="00F378C6"/>
    <w:rPr>
      <w:rFonts w:ascii="Arial" w:hAnsi="Arial"/>
    </w:rPr>
  </w:style>
  <w:style w:type="paragraph" w:styleId="TOC2">
    <w:name w:val="toc 2"/>
    <w:basedOn w:val="Normal"/>
    <w:next w:val="Normal"/>
    <w:autoRedefine/>
    <w:uiPriority w:val="39"/>
    <w:unhideWhenUsed/>
    <w:rsid w:val="00EC2AF3"/>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9317">
      <w:bodyDiv w:val="1"/>
      <w:marLeft w:val="0"/>
      <w:marRight w:val="0"/>
      <w:marTop w:val="0"/>
      <w:marBottom w:val="0"/>
      <w:divBdr>
        <w:top w:val="none" w:sz="0" w:space="0" w:color="auto"/>
        <w:left w:val="none" w:sz="0" w:space="0" w:color="auto"/>
        <w:bottom w:val="none" w:sz="0" w:space="0" w:color="auto"/>
        <w:right w:val="none" w:sz="0" w:space="0" w:color="auto"/>
      </w:divBdr>
    </w:div>
    <w:div w:id="481315253">
      <w:bodyDiv w:val="1"/>
      <w:marLeft w:val="0"/>
      <w:marRight w:val="0"/>
      <w:marTop w:val="0"/>
      <w:marBottom w:val="0"/>
      <w:divBdr>
        <w:top w:val="none" w:sz="0" w:space="0" w:color="auto"/>
        <w:left w:val="none" w:sz="0" w:space="0" w:color="auto"/>
        <w:bottom w:val="none" w:sz="0" w:space="0" w:color="auto"/>
        <w:right w:val="none" w:sz="0" w:space="0" w:color="auto"/>
      </w:divBdr>
    </w:div>
    <w:div w:id="599068386">
      <w:bodyDiv w:val="1"/>
      <w:marLeft w:val="0"/>
      <w:marRight w:val="0"/>
      <w:marTop w:val="0"/>
      <w:marBottom w:val="0"/>
      <w:divBdr>
        <w:top w:val="none" w:sz="0" w:space="0" w:color="auto"/>
        <w:left w:val="none" w:sz="0" w:space="0" w:color="auto"/>
        <w:bottom w:val="none" w:sz="0" w:space="0" w:color="auto"/>
        <w:right w:val="none" w:sz="0" w:space="0" w:color="auto"/>
      </w:divBdr>
    </w:div>
    <w:div w:id="690687299">
      <w:bodyDiv w:val="1"/>
      <w:marLeft w:val="0"/>
      <w:marRight w:val="0"/>
      <w:marTop w:val="0"/>
      <w:marBottom w:val="0"/>
      <w:divBdr>
        <w:top w:val="none" w:sz="0" w:space="0" w:color="auto"/>
        <w:left w:val="none" w:sz="0" w:space="0" w:color="auto"/>
        <w:bottom w:val="none" w:sz="0" w:space="0" w:color="auto"/>
        <w:right w:val="none" w:sz="0" w:space="0" w:color="auto"/>
      </w:divBdr>
    </w:div>
    <w:div w:id="714741897">
      <w:bodyDiv w:val="1"/>
      <w:marLeft w:val="0"/>
      <w:marRight w:val="0"/>
      <w:marTop w:val="0"/>
      <w:marBottom w:val="0"/>
      <w:divBdr>
        <w:top w:val="none" w:sz="0" w:space="0" w:color="auto"/>
        <w:left w:val="none" w:sz="0" w:space="0" w:color="auto"/>
        <w:bottom w:val="none" w:sz="0" w:space="0" w:color="auto"/>
        <w:right w:val="none" w:sz="0" w:space="0" w:color="auto"/>
      </w:divBdr>
    </w:div>
    <w:div w:id="1279530335">
      <w:bodyDiv w:val="1"/>
      <w:marLeft w:val="0"/>
      <w:marRight w:val="0"/>
      <w:marTop w:val="0"/>
      <w:marBottom w:val="0"/>
      <w:divBdr>
        <w:top w:val="none" w:sz="0" w:space="0" w:color="auto"/>
        <w:left w:val="none" w:sz="0" w:space="0" w:color="auto"/>
        <w:bottom w:val="none" w:sz="0" w:space="0" w:color="auto"/>
        <w:right w:val="none" w:sz="0" w:space="0" w:color="auto"/>
      </w:divBdr>
    </w:div>
    <w:div w:id="1777942383">
      <w:bodyDiv w:val="1"/>
      <w:marLeft w:val="0"/>
      <w:marRight w:val="0"/>
      <w:marTop w:val="0"/>
      <w:marBottom w:val="0"/>
      <w:divBdr>
        <w:top w:val="none" w:sz="0" w:space="0" w:color="auto"/>
        <w:left w:val="none" w:sz="0" w:space="0" w:color="auto"/>
        <w:bottom w:val="none" w:sz="0" w:space="0" w:color="auto"/>
        <w:right w:val="none" w:sz="0" w:space="0" w:color="auto"/>
      </w:divBdr>
    </w:div>
    <w:div w:id="2126650031">
      <w:bodyDiv w:val="1"/>
      <w:marLeft w:val="0"/>
      <w:marRight w:val="0"/>
      <w:marTop w:val="0"/>
      <w:marBottom w:val="0"/>
      <w:divBdr>
        <w:top w:val="none" w:sz="0" w:space="0" w:color="auto"/>
        <w:left w:val="none" w:sz="0" w:space="0" w:color="auto"/>
        <w:bottom w:val="none" w:sz="0" w:space="0" w:color="auto"/>
        <w:right w:val="none" w:sz="0" w:space="0" w:color="auto"/>
      </w:divBdr>
    </w:div>
    <w:div w:id="212665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pams@dgs.ca.gov" TargetMode="External"/><Relationship Id="rId26" Type="http://schemas.openxmlformats.org/officeDocument/2006/relationships/hyperlink" Target="mailto:Chris.Sims@cacargroup.com" TargetMode="External"/><Relationship Id="rId39" Type="http://schemas.openxmlformats.org/officeDocument/2006/relationships/hyperlink" Target="mailto:Cme4GMC@hotmail.com" TargetMode="External"/><Relationship Id="rId21" Type="http://schemas.openxmlformats.org/officeDocument/2006/relationships/hyperlink" Target="mailto:patireland1962@yahoo.com" TargetMode="External"/><Relationship Id="rId34" Type="http://schemas.openxmlformats.org/officeDocument/2006/relationships/hyperlink" Target="mailto:kayladean@fordsacramento.com" TargetMode="External"/><Relationship Id="rId42" Type="http://schemas.openxmlformats.org/officeDocument/2006/relationships/hyperlink" Target="mailto:jpowers@knightelkgrove.com" TargetMode="External"/><Relationship Id="rId47" Type="http://schemas.openxmlformats.org/officeDocument/2006/relationships/hyperlink" Target="mailto:jasonf@riverview-trucks.com" TargetMode="External"/><Relationship Id="rId50" Type="http://schemas.openxmlformats.org/officeDocument/2006/relationships/hyperlink" Target="https://www.cdtfa.ca.gov/"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gs.ca.gov/-/media/199A6A32E4DE4BECAFF4EFA7194350CD.ashx" TargetMode="External"/><Relationship Id="rId29" Type="http://schemas.openxmlformats.org/officeDocument/2006/relationships/hyperlink" Target="mailto:Cme4GMC@hotmail.com" TargetMode="External"/><Relationship Id="rId11" Type="http://schemas.openxmlformats.org/officeDocument/2006/relationships/image" Target="media/image1.jpeg"/><Relationship Id="rId24" Type="http://schemas.openxmlformats.org/officeDocument/2006/relationships/hyperlink" Target="mailto:kayladean@fordsacramento.com" TargetMode="External"/><Relationship Id="rId32" Type="http://schemas.openxmlformats.org/officeDocument/2006/relationships/hyperlink" Target="mailto:jpowers@knightelkgrove.com" TargetMode="External"/><Relationship Id="rId37" Type="http://schemas.openxmlformats.org/officeDocument/2006/relationships/hyperlink" Target="mailto:jasonf@riverview-trucks.com" TargetMode="External"/><Relationship Id="rId40" Type="http://schemas.openxmlformats.org/officeDocument/2006/relationships/hyperlink" Target="mailto:Phillip.Ott@dgs.ca.gov" TargetMode="External"/><Relationship Id="rId45" Type="http://schemas.openxmlformats.org/officeDocument/2006/relationships/hyperlink" Target="mailto:yesenia@watsonvillefleetgroup.com"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dgs.ca.gov/OFS/Price-Book" TargetMode="External"/><Relationship Id="rId31" Type="http://schemas.openxmlformats.org/officeDocument/2006/relationships/hyperlink" Target="mailto:patireland1962@yahoo.com" TargetMode="External"/><Relationship Id="rId44" Type="http://schemas.openxmlformats.org/officeDocument/2006/relationships/hyperlink" Target="mailto:kayladean@fordsacramento.com"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hillip.Ott@dgs.ca.gov" TargetMode="External"/><Relationship Id="rId22" Type="http://schemas.openxmlformats.org/officeDocument/2006/relationships/hyperlink" Target="mailto:jpowers@knightelkgrove.com" TargetMode="External"/><Relationship Id="rId27" Type="http://schemas.openxmlformats.org/officeDocument/2006/relationships/hyperlink" Target="mailto:jasonf@riverview-trucks.com" TargetMode="External"/><Relationship Id="rId30" Type="http://schemas.openxmlformats.org/officeDocument/2006/relationships/hyperlink" Target="https://www.dgsapps.dgs.ca.gov/osp/StatewideFormsWeb/Forms.aspx" TargetMode="External"/><Relationship Id="rId35" Type="http://schemas.openxmlformats.org/officeDocument/2006/relationships/hyperlink" Target="mailto:yesenia@watsonvillefleetgroup.com" TargetMode="External"/><Relationship Id="rId43" Type="http://schemas.openxmlformats.org/officeDocument/2006/relationships/hyperlink" Target="mailto:jpowers@knightelkgrove.com" TargetMode="External"/><Relationship Id="rId48" Type="http://schemas.openxmlformats.org/officeDocument/2006/relationships/hyperlink" Target="mailto:dneedham@sacramentotruck.com" TargetMode="External"/><Relationship Id="rId8" Type="http://schemas.openxmlformats.org/officeDocument/2006/relationships/webSettings" Target="webSettings.xml"/><Relationship Id="rId51" Type="http://schemas.openxmlformats.org/officeDocument/2006/relationships/hyperlink" Target="https://www.dgs.ca.gov/PD/Resources/Page-Content/Procurement-Division-Resources-List-Folder/State-of-California-Green-Fleet-Employee-Pricing-Program"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caleprocure.ca.gov/" TargetMode="External"/><Relationship Id="rId25" Type="http://schemas.openxmlformats.org/officeDocument/2006/relationships/hyperlink" Target="mailto:yesenia@watsonvillefleetgroup.com" TargetMode="External"/><Relationship Id="rId33" Type="http://schemas.openxmlformats.org/officeDocument/2006/relationships/hyperlink" Target="mailto:jpowers@knightelkgrove.com" TargetMode="External"/><Relationship Id="rId38" Type="http://schemas.openxmlformats.org/officeDocument/2006/relationships/hyperlink" Target="mailto:dneedham@sacramentotruck.com" TargetMode="External"/><Relationship Id="rId46" Type="http://schemas.openxmlformats.org/officeDocument/2006/relationships/hyperlink" Target="mailto:Chris.Sims@cacargroup.com" TargetMode="External"/><Relationship Id="rId20" Type="http://schemas.openxmlformats.org/officeDocument/2006/relationships/hyperlink" Target="https://www.dgs.ca.gov/OFAM/Resources/Page-Content/Office-of-Fleet-and-Asset-Management-Resources-List-Folder/Vehicle-Manufacturer-Purchasing-Restrictions" TargetMode="External"/><Relationship Id="rId41" Type="http://schemas.openxmlformats.org/officeDocument/2006/relationships/hyperlink" Target="mailto:patireland1962@yahoo.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file://YO00FIL001/Common2/Acquisitions/A%20%26%20C%20Section/Contracts%20Management%20Unit%20(CMU)/CMU%20Contracts/23-00%20(Fleet%20Vehicles)/2022/6%20-%20Administration/Supplements/TRUCKS%20(23-20)/Supplement%2013%20(working)/Non-IT%20General%20Provisions%20(rev%2011/19/2021)" TargetMode="External"/><Relationship Id="rId23" Type="http://schemas.openxmlformats.org/officeDocument/2006/relationships/hyperlink" Target="mailto:jpowers@knightelkgrove.com" TargetMode="External"/><Relationship Id="rId28" Type="http://schemas.openxmlformats.org/officeDocument/2006/relationships/hyperlink" Target="mailto:dneedham@sacramentotruck.com" TargetMode="External"/><Relationship Id="rId36" Type="http://schemas.openxmlformats.org/officeDocument/2006/relationships/hyperlink" Target="mailto:Chris.Sims@cacargroup.com" TargetMode="External"/><Relationship Id="rId49" Type="http://schemas.openxmlformats.org/officeDocument/2006/relationships/hyperlink" Target="mailto:Cme4GMC@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111935-59c1-4ec9-b31e-4689094357f0" xsi:nil="true"/>
    <lcf76f155ced4ddcb4097134ff3c332f xmlns="2b8603e8-3e06-4264-854f-584f2ebaba16">
      <Terms xmlns="http://schemas.microsoft.com/office/infopath/2007/PartnerControls"/>
    </lcf76f155ced4ddcb4097134ff3c332f>
    <Notes xmlns="2b8603e8-3e06-4264-854f-584f2ebaba16" xsi:nil="true"/>
    <Reviewed_x0020_by_x0020_manager xmlns="2b8603e8-3e06-4264-854f-584f2ebaba16">Yes</Reviewed_x0020_by_x0020_manag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197061ACFB204FB4F04478ED4EA57F" ma:contentTypeVersion="16" ma:contentTypeDescription="Create a new document." ma:contentTypeScope="" ma:versionID="516a7e5d734011534ac1fdda33259be1">
  <xsd:schema xmlns:xsd="http://www.w3.org/2001/XMLSchema" xmlns:xs="http://www.w3.org/2001/XMLSchema" xmlns:p="http://schemas.microsoft.com/office/2006/metadata/properties" xmlns:ns2="2b8603e8-3e06-4264-854f-584f2ebaba16" xmlns:ns3="84111935-59c1-4ec9-b31e-4689094357f0" targetNamespace="http://schemas.microsoft.com/office/2006/metadata/properties" ma:root="true" ma:fieldsID="d6498147d98270b0e9978c8f0b7d09db" ns2:_="" ns3:_="">
    <xsd:import namespace="2b8603e8-3e06-4264-854f-584f2ebaba16"/>
    <xsd:import namespace="84111935-59c1-4ec9-b31e-4689094357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element ref="ns2:Reviewed_x0020_by_x0020_manag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8603e8-3e06-4264-854f-584f2ebab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2a6d2c-5b4e-4664-93b8-796c908824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format="Dropdown" ma:internalName="Notes">
      <xsd:simpleType>
        <xsd:restriction base="dms:Text">
          <xsd:maxLength value="255"/>
        </xsd:restriction>
      </xsd:simpleType>
    </xsd:element>
    <xsd:element name="Reviewed_x0020_by_x0020_manager" ma:index="22" nillable="true" ma:displayName="Reviewed by manager" ma:default="Yes" ma:internalName="Reviewed_x0020_by_x0020_manager">
      <xsd:simpleType>
        <xsd:restriction base="dms:Unknown">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84111935-59c1-4ec9-b31e-4689094357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617b9e-761a-4d00-95c8-78f35819bfba}" ma:internalName="TaxCatchAll" ma:showField="CatchAllData" ma:web="84111935-59c1-4ec9-b31e-4689094357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F183A-11DC-466B-BA38-DC39A174959E}">
  <ds:schemaRefs>
    <ds:schemaRef ds:uri="http://schemas.microsoft.com/office/2006/metadata/properties"/>
    <ds:schemaRef ds:uri="http://schemas.microsoft.com/office/infopath/2007/PartnerControls"/>
    <ds:schemaRef ds:uri="84111935-59c1-4ec9-b31e-4689094357f0"/>
    <ds:schemaRef ds:uri="2b8603e8-3e06-4264-854f-584f2ebaba16"/>
  </ds:schemaRefs>
</ds:datastoreItem>
</file>

<file path=customXml/itemProps2.xml><?xml version="1.0" encoding="utf-8"?>
<ds:datastoreItem xmlns:ds="http://schemas.openxmlformats.org/officeDocument/2006/customXml" ds:itemID="{A54543C0-2DA6-4DC7-9828-29132FFCEF82}">
  <ds:schemaRefs>
    <ds:schemaRef ds:uri="http://schemas.microsoft.com/sharepoint/v3/contenttype/forms"/>
  </ds:schemaRefs>
</ds:datastoreItem>
</file>

<file path=customXml/itemProps3.xml><?xml version="1.0" encoding="utf-8"?>
<ds:datastoreItem xmlns:ds="http://schemas.openxmlformats.org/officeDocument/2006/customXml" ds:itemID="{B1997633-3C87-4318-8667-5F9735891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8603e8-3e06-4264-854f-584f2ebaba16"/>
    <ds:schemaRef ds:uri="84111935-59c1-4ec9-b31e-468909435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0F6599-2DC6-43BF-A840-F4E0FCA70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6158</Words>
  <Characters>36731</Characters>
  <Application>Microsoft Office Word</Application>
  <DocSecurity>4</DocSecurity>
  <Lines>1220</Lines>
  <Paragraphs>759</Paragraphs>
  <ScaleCrop>false</ScaleCrop>
  <Company>DGS Procurement Division</Company>
  <LinksUpToDate>false</LinksUpToDate>
  <CharactersWithSpaces>42489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Marc@DGS</dc:creator>
  <cp:keywords/>
  <cp:lastModifiedBy>Carnes, Marites@DGS</cp:lastModifiedBy>
  <cp:revision>2</cp:revision>
  <cp:lastPrinted>2020-02-20T19:53:00Z</cp:lastPrinted>
  <dcterms:created xsi:type="dcterms:W3CDTF">2026-10-07T14:22:00Z</dcterms:created>
  <dcterms:modified xsi:type="dcterms:W3CDTF">2026-10-07T14:22:00Z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c62928dc8a196ebb8a09abf29d1eae02310f9aa7391bb162fc65f5cc78074a23</vt:lpwstr>
  </property>
  <property fmtid="{D5CDD505-2E9C-101B-9397-08002B2CF9AE}" pid="3" name="ContentTypeId">
    <vt:lpwstr>0x01010092197061ACFB204FB4F04478ED4EA57F</vt:lpwstr>
  </property>
  <property fmtid="{D5CDD505-2E9C-101B-9397-08002B2CF9AE}" pid="4" name="Order">
    <vt:r8>100</vt:r8>
  </property>
  <property fmtid="{D5CDD505-2E9C-101B-9397-08002B2CF9AE}" pid="5" name="MediaServiceImageTags">
    <vt:lpwstr/>
  </property>
</Properties>
</file>