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770"/>
        <w:gridCol w:w="2515"/>
      </w:tblGrid>
      <w:tr w:rsidR="00313657" w:rsidRPr="00313657" w:rsidTr="00C87673">
        <w:tc>
          <w:tcPr>
            <w:tcW w:w="2065" w:type="dxa"/>
          </w:tcPr>
          <w:p w:rsidR="00313657" w:rsidRPr="00493725" w:rsidRDefault="003136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725">
              <w:rPr>
                <w:rFonts w:ascii="Arial" w:hAnsi="Arial" w:cs="Arial"/>
                <w:b/>
                <w:sz w:val="24"/>
                <w:szCs w:val="24"/>
              </w:rPr>
              <w:t>Facility Type</w:t>
            </w:r>
          </w:p>
        </w:tc>
        <w:tc>
          <w:tcPr>
            <w:tcW w:w="4770" w:type="dxa"/>
          </w:tcPr>
          <w:p w:rsidR="00313657" w:rsidRPr="00493725" w:rsidRDefault="00313657" w:rsidP="004937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725">
              <w:rPr>
                <w:rFonts w:ascii="Arial" w:hAnsi="Arial" w:cs="Arial"/>
                <w:b/>
                <w:sz w:val="24"/>
                <w:szCs w:val="24"/>
              </w:rPr>
              <w:t>Owners</w:t>
            </w:r>
            <w:r w:rsidR="00493725">
              <w:rPr>
                <w:rFonts w:ascii="Arial" w:hAnsi="Arial" w:cs="Arial"/>
                <w:b/>
                <w:sz w:val="24"/>
                <w:szCs w:val="24"/>
              </w:rPr>
              <w:t>’</w:t>
            </w:r>
            <w:r w:rsidRPr="00493725">
              <w:rPr>
                <w:rFonts w:ascii="Arial" w:hAnsi="Arial" w:cs="Arial"/>
                <w:b/>
                <w:sz w:val="24"/>
                <w:szCs w:val="24"/>
              </w:rPr>
              <w:t xml:space="preserve"> ZNE Responsibilit</w:t>
            </w:r>
            <w:r w:rsidR="00493725">
              <w:rPr>
                <w:rFonts w:ascii="Arial" w:hAnsi="Arial" w:cs="Arial"/>
                <w:b/>
                <w:sz w:val="24"/>
                <w:szCs w:val="24"/>
              </w:rPr>
              <w:t>ies</w:t>
            </w:r>
          </w:p>
        </w:tc>
        <w:tc>
          <w:tcPr>
            <w:tcW w:w="2515" w:type="dxa"/>
          </w:tcPr>
          <w:p w:rsidR="00313657" w:rsidRPr="00493725" w:rsidRDefault="003136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725">
              <w:rPr>
                <w:rFonts w:ascii="Arial" w:hAnsi="Arial" w:cs="Arial"/>
                <w:b/>
                <w:sz w:val="24"/>
                <w:szCs w:val="24"/>
              </w:rPr>
              <w:t>Tenant’s ZNE Role</w:t>
            </w:r>
          </w:p>
        </w:tc>
      </w:tr>
      <w:tr w:rsidR="00313657" w:rsidRPr="00313657" w:rsidTr="00C87673">
        <w:tc>
          <w:tcPr>
            <w:tcW w:w="2065" w:type="dxa"/>
          </w:tcPr>
          <w:p w:rsidR="00313657" w:rsidRPr="00C87673" w:rsidRDefault="00313657" w:rsidP="00E345ED">
            <w:pPr>
              <w:pStyle w:val="ListParagraph"/>
              <w:numPr>
                <w:ilvl w:val="0"/>
                <w:numId w:val="9"/>
              </w:numPr>
              <w:ind w:left="337"/>
              <w:rPr>
                <w:rFonts w:ascii="Arial" w:hAnsi="Arial" w:cs="Arial"/>
                <w:b/>
                <w:sz w:val="24"/>
                <w:szCs w:val="24"/>
              </w:rPr>
            </w:pPr>
            <w:r w:rsidRPr="00C87673">
              <w:rPr>
                <w:rFonts w:ascii="Arial" w:hAnsi="Arial" w:cs="Arial"/>
                <w:b/>
                <w:sz w:val="24"/>
                <w:szCs w:val="24"/>
              </w:rPr>
              <w:t>State Owned Existing Building</w:t>
            </w:r>
          </w:p>
        </w:tc>
        <w:tc>
          <w:tcPr>
            <w:tcW w:w="4770" w:type="dxa"/>
          </w:tcPr>
          <w:p w:rsidR="00313657" w:rsidRDefault="00493725" w:rsidP="00493725">
            <w:pPr>
              <w:pStyle w:val="ListParagraph"/>
              <w:numPr>
                <w:ilvl w:val="0"/>
                <w:numId w:val="2"/>
              </w:numPr>
              <w:ind w:left="342" w:right="-18"/>
              <w:rPr>
                <w:rFonts w:ascii="Arial" w:hAnsi="Arial" w:cs="Arial"/>
                <w:sz w:val="24"/>
                <w:szCs w:val="24"/>
              </w:rPr>
            </w:pPr>
            <w:r w:rsidRPr="00493725">
              <w:rPr>
                <w:rFonts w:ascii="Arial" w:hAnsi="Arial" w:cs="Arial"/>
                <w:sz w:val="24"/>
                <w:szCs w:val="24"/>
              </w:rPr>
              <w:t xml:space="preserve">Assess energy efficiency (Source EUI) and </w:t>
            </w:r>
            <w:r>
              <w:rPr>
                <w:rFonts w:ascii="Arial" w:hAnsi="Arial" w:cs="Arial"/>
                <w:sz w:val="24"/>
                <w:szCs w:val="24"/>
              </w:rPr>
              <w:t>compare with ZNE target EUI to determine needed increased efficiency needed to meet targets</w:t>
            </w:r>
            <w:r w:rsidR="0032286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22865" w:rsidRDefault="00322865" w:rsidP="00322865">
            <w:pPr>
              <w:pStyle w:val="ListParagraph"/>
              <w:numPr>
                <w:ilvl w:val="1"/>
                <w:numId w:val="2"/>
              </w:numPr>
              <w:ind w:left="79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Utilize </w:t>
            </w:r>
            <w:r w:rsidR="007D46AD">
              <w:rPr>
                <w:rFonts w:ascii="Arial" w:hAnsi="Arial" w:cs="Arial"/>
                <w:sz w:val="24"/>
                <w:szCs w:val="24"/>
              </w:rPr>
              <w:t>Energy Star Portfolio Manager for data</w:t>
            </w:r>
          </w:p>
          <w:p w:rsidR="007A173A" w:rsidRDefault="007A173A" w:rsidP="00322865">
            <w:pPr>
              <w:pStyle w:val="ListParagraph"/>
              <w:numPr>
                <w:ilvl w:val="1"/>
                <w:numId w:val="2"/>
              </w:numPr>
              <w:ind w:left="79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utilize ZNE calculator</w:t>
            </w:r>
          </w:p>
          <w:p w:rsidR="00C55CE4" w:rsidRDefault="00C55CE4" w:rsidP="00322865">
            <w:pPr>
              <w:pStyle w:val="ListParagraph"/>
              <w:numPr>
                <w:ilvl w:val="1"/>
                <w:numId w:val="2"/>
              </w:numPr>
              <w:ind w:left="79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be able to utilize department roadmap facility data sheets</w:t>
            </w:r>
          </w:p>
          <w:p w:rsidR="007D46AD" w:rsidRDefault="007D46AD" w:rsidP="00322865">
            <w:pPr>
              <w:pStyle w:val="ListParagraph"/>
              <w:numPr>
                <w:ilvl w:val="1"/>
                <w:numId w:val="2"/>
              </w:numPr>
              <w:ind w:left="79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 Energy Efficiency Targets Matrix</w:t>
            </w:r>
          </w:p>
          <w:p w:rsidR="00493725" w:rsidRDefault="00493725" w:rsidP="00493725">
            <w:pPr>
              <w:pStyle w:val="ListParagraph"/>
              <w:numPr>
                <w:ilvl w:val="0"/>
                <w:numId w:val="2"/>
              </w:numPr>
              <w:ind w:left="34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Determine which buildings in portfolio to pursue and achieve ZNE by 2025</w:t>
            </w:r>
            <w:r w:rsidR="00322865">
              <w:rPr>
                <w:rFonts w:ascii="Arial" w:hAnsi="Arial" w:cs="Arial"/>
                <w:sz w:val="24"/>
                <w:szCs w:val="24"/>
              </w:rPr>
              <w:t xml:space="preserve"> in 50% of </w:t>
            </w:r>
            <w:r w:rsidR="007D46AD">
              <w:rPr>
                <w:rFonts w:ascii="Arial" w:hAnsi="Arial" w:cs="Arial"/>
                <w:sz w:val="24"/>
                <w:szCs w:val="24"/>
              </w:rPr>
              <w:t xml:space="preserve">department </w:t>
            </w:r>
            <w:r w:rsidR="00322865">
              <w:rPr>
                <w:rFonts w:ascii="Arial" w:hAnsi="Arial" w:cs="Arial"/>
                <w:sz w:val="24"/>
                <w:szCs w:val="24"/>
              </w:rPr>
              <w:t>building area.</w:t>
            </w:r>
          </w:p>
          <w:p w:rsidR="007D46AD" w:rsidRDefault="007D46AD" w:rsidP="007D46AD">
            <w:pPr>
              <w:pStyle w:val="ListParagraph"/>
              <w:numPr>
                <w:ilvl w:val="1"/>
                <w:numId w:val="2"/>
              </w:numPr>
              <w:ind w:left="79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 may already meet efficiency target</w:t>
            </w:r>
          </w:p>
          <w:p w:rsidR="00322865" w:rsidRDefault="00322865" w:rsidP="00493725">
            <w:pPr>
              <w:pStyle w:val="ListParagraph"/>
              <w:numPr>
                <w:ilvl w:val="0"/>
                <w:numId w:val="2"/>
              </w:numPr>
              <w:ind w:left="34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Determine energy efficiency projects/efforts to improve efficiency to reach targets.</w:t>
            </w:r>
          </w:p>
          <w:p w:rsidR="00322865" w:rsidRDefault="00322865" w:rsidP="00322865">
            <w:pPr>
              <w:pStyle w:val="ListParagraph"/>
              <w:numPr>
                <w:ilvl w:val="1"/>
                <w:numId w:val="2"/>
              </w:numPr>
              <w:ind w:left="79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Utilize alternative financing if operation budgets are not available</w:t>
            </w:r>
          </w:p>
          <w:p w:rsidR="00322865" w:rsidRDefault="00322865" w:rsidP="00322865">
            <w:pPr>
              <w:pStyle w:val="ListParagraph"/>
              <w:numPr>
                <w:ilvl w:val="1"/>
                <w:numId w:val="2"/>
              </w:numPr>
              <w:ind w:left="79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(ESCo’s, GS $Mart, OBF, etc.)</w:t>
            </w:r>
          </w:p>
          <w:p w:rsidR="005D1D4D" w:rsidRDefault="00F10F7F" w:rsidP="00322865">
            <w:pPr>
              <w:pStyle w:val="ListParagraph"/>
              <w:numPr>
                <w:ilvl w:val="1"/>
                <w:numId w:val="2"/>
              </w:numPr>
              <w:ind w:left="79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hyperlink r:id="rId8" w:history="1">
              <w:r w:rsidR="005D1D4D" w:rsidRPr="00F10F7F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DGS </w:t>
              </w:r>
              <w:r w:rsidR="00C87673" w:rsidRPr="00F10F7F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Energy </w:t>
              </w:r>
              <w:r w:rsidRPr="00F10F7F">
                <w:rPr>
                  <w:rStyle w:val="Hyperlink"/>
                  <w:rFonts w:ascii="Arial" w:hAnsi="Arial" w:cs="Arial"/>
                  <w:sz w:val="24"/>
                  <w:szCs w:val="24"/>
                </w:rPr>
                <w:t>Efficiency Retrofit</w:t>
              </w:r>
              <w:r w:rsidR="00C87673" w:rsidRPr="00F10F7F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Program</w:t>
              </w:r>
            </w:hyperlink>
            <w:r w:rsidR="00C87673">
              <w:rPr>
                <w:rFonts w:ascii="Arial" w:hAnsi="Arial" w:cs="Arial"/>
                <w:sz w:val="24"/>
                <w:szCs w:val="24"/>
              </w:rPr>
              <w:t xml:space="preserve"> can help departments identify and achieve energy efficiency re</w:t>
            </w:r>
            <w:r>
              <w:rPr>
                <w:rFonts w:ascii="Arial" w:hAnsi="Arial" w:cs="Arial"/>
                <w:sz w:val="24"/>
                <w:szCs w:val="24"/>
              </w:rPr>
              <w:t>ductions on existing buildings.</w:t>
            </w:r>
            <w:r w:rsidR="00C876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22865" w:rsidRDefault="00322865" w:rsidP="00493725">
            <w:pPr>
              <w:pStyle w:val="ListParagraph"/>
              <w:numPr>
                <w:ilvl w:val="0"/>
                <w:numId w:val="2"/>
              </w:numPr>
              <w:ind w:left="34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Evaluate facility rooftops and sites for on-site renewable energy generation capacity.</w:t>
            </w:r>
          </w:p>
          <w:p w:rsidR="007D46AD" w:rsidRDefault="007A173A" w:rsidP="007D46AD">
            <w:pPr>
              <w:pStyle w:val="ListParagraph"/>
              <w:numPr>
                <w:ilvl w:val="1"/>
                <w:numId w:val="2"/>
              </w:numPr>
              <w:ind w:left="79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Procure if possible to install as much as possible on-site, or through </w:t>
            </w:r>
            <w:hyperlink r:id="rId9" w:history="1">
              <w:r w:rsidRPr="001A07FB">
                <w:rPr>
                  <w:rStyle w:val="Hyperlink"/>
                  <w:rFonts w:ascii="Arial" w:hAnsi="Arial" w:cs="Arial"/>
                  <w:sz w:val="24"/>
                  <w:szCs w:val="24"/>
                </w:rPr>
                <w:t>Power Purchase Agreement (PPA)</w:t>
              </w:r>
              <w:r w:rsidR="00817006" w:rsidRPr="001A07FB">
                <w:rPr>
                  <w:rStyle w:val="Hyperlink"/>
                  <w:rFonts w:ascii="Arial" w:hAnsi="Arial" w:cs="Arial"/>
                  <w:sz w:val="24"/>
                  <w:szCs w:val="24"/>
                </w:rPr>
                <w:t>.</w:t>
              </w:r>
            </w:hyperlink>
          </w:p>
          <w:p w:rsidR="007A173A" w:rsidRDefault="007A173A" w:rsidP="007D46AD">
            <w:pPr>
              <w:pStyle w:val="ListParagraph"/>
              <w:numPr>
                <w:ilvl w:val="1"/>
                <w:numId w:val="2"/>
              </w:numPr>
              <w:ind w:left="79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Consider other options for balance of renewable energy</w:t>
            </w:r>
            <w:r w:rsidR="0081700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D46AD" w:rsidRPr="00493725" w:rsidRDefault="007A173A" w:rsidP="007D46AD">
            <w:pPr>
              <w:pStyle w:val="ListParagraph"/>
              <w:numPr>
                <w:ilvl w:val="0"/>
                <w:numId w:val="2"/>
              </w:numPr>
              <w:ind w:left="34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over</w:t>
            </w:r>
            <w:r w:rsidR="00C55CE4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generation is needed to offset gas or other energy use, consider EV charging as</w:t>
            </w:r>
            <w:r w:rsidR="00817006">
              <w:rPr>
                <w:rFonts w:ascii="Arial" w:hAnsi="Arial" w:cs="Arial"/>
                <w:sz w:val="24"/>
                <w:szCs w:val="24"/>
              </w:rPr>
              <w:t xml:space="preserve"> option to use excess generation, since it does not count toward ZNE loads.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5" w:type="dxa"/>
          </w:tcPr>
          <w:p w:rsidR="00313657" w:rsidRDefault="007E7FE6" w:rsidP="007D46AD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Procure energy-efficient office equipment to reduce plug loads.</w:t>
            </w:r>
          </w:p>
          <w:p w:rsidR="007E7FE6" w:rsidRDefault="007E7FE6" w:rsidP="007D46AD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Operate energy-saving data controls to automatically shut down computers and monitors when not in use.</w:t>
            </w:r>
          </w:p>
          <w:p w:rsidR="007E7FE6" w:rsidRDefault="007E7FE6" w:rsidP="007D46AD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Conserve energy by following thermostat set points, turning out lights when not in use, closing blinds in summer to reduce solar gain, etc.</w:t>
            </w:r>
          </w:p>
          <w:p w:rsidR="007E7FE6" w:rsidRPr="007D46AD" w:rsidRDefault="00C55CE4" w:rsidP="005D1D4D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Comply with Standard Operating </w:t>
            </w:r>
            <w:r w:rsidR="005D1D4D">
              <w:rPr>
                <w:rFonts w:ascii="Arial" w:hAnsi="Arial" w:cs="Arial"/>
                <w:sz w:val="24"/>
                <w:szCs w:val="24"/>
              </w:rPr>
              <w:t xml:space="preserve">Efficiency </w:t>
            </w:r>
            <w:r>
              <w:rPr>
                <w:rFonts w:ascii="Arial" w:hAnsi="Arial" w:cs="Arial"/>
                <w:sz w:val="24"/>
                <w:szCs w:val="24"/>
              </w:rPr>
              <w:t>Procedures (</w:t>
            </w:r>
            <w:hyperlink r:id="rId10" w:history="1">
              <w:r w:rsidRPr="005D1D4D">
                <w:rPr>
                  <w:rStyle w:val="Hyperlink"/>
                  <w:rFonts w:ascii="Arial" w:hAnsi="Arial" w:cs="Arial"/>
                  <w:sz w:val="24"/>
                  <w:szCs w:val="24"/>
                </w:rPr>
                <w:t>SAM Section 1805</w:t>
              </w:r>
              <w:r w:rsidR="005D1D4D" w:rsidRPr="005D1D4D">
                <w:rPr>
                  <w:rStyle w:val="Hyperlink"/>
                  <w:rFonts w:ascii="Arial" w:hAnsi="Arial" w:cs="Arial"/>
                  <w:sz w:val="24"/>
                  <w:szCs w:val="24"/>
                </w:rPr>
                <w:t>.3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>) as applicable and within control of tenant.</w:t>
            </w:r>
          </w:p>
        </w:tc>
        <w:bookmarkStart w:id="0" w:name="_GoBack"/>
        <w:bookmarkEnd w:id="0"/>
      </w:tr>
    </w:tbl>
    <w:p w:rsidR="00262348" w:rsidRDefault="0026234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770"/>
        <w:gridCol w:w="2515"/>
      </w:tblGrid>
      <w:tr w:rsidR="00262348" w:rsidRPr="00493725" w:rsidTr="00983D04">
        <w:tc>
          <w:tcPr>
            <w:tcW w:w="2065" w:type="dxa"/>
          </w:tcPr>
          <w:p w:rsidR="00262348" w:rsidRPr="00493725" w:rsidRDefault="00262348" w:rsidP="00983D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725">
              <w:rPr>
                <w:rFonts w:ascii="Arial" w:hAnsi="Arial" w:cs="Arial"/>
                <w:b/>
                <w:sz w:val="24"/>
                <w:szCs w:val="24"/>
              </w:rPr>
              <w:t>Facility Type</w:t>
            </w:r>
          </w:p>
        </w:tc>
        <w:tc>
          <w:tcPr>
            <w:tcW w:w="4770" w:type="dxa"/>
          </w:tcPr>
          <w:p w:rsidR="00262348" w:rsidRPr="00493725" w:rsidRDefault="00262348" w:rsidP="00983D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725">
              <w:rPr>
                <w:rFonts w:ascii="Arial" w:hAnsi="Arial" w:cs="Arial"/>
                <w:b/>
                <w:sz w:val="24"/>
                <w:szCs w:val="24"/>
              </w:rPr>
              <w:t>Owners</w:t>
            </w:r>
            <w:r>
              <w:rPr>
                <w:rFonts w:ascii="Arial" w:hAnsi="Arial" w:cs="Arial"/>
                <w:b/>
                <w:sz w:val="24"/>
                <w:szCs w:val="24"/>
              </w:rPr>
              <w:t>’</w:t>
            </w:r>
            <w:r w:rsidRPr="00493725">
              <w:rPr>
                <w:rFonts w:ascii="Arial" w:hAnsi="Arial" w:cs="Arial"/>
                <w:b/>
                <w:sz w:val="24"/>
                <w:szCs w:val="24"/>
              </w:rPr>
              <w:t xml:space="preserve"> ZNE Responsibilit</w:t>
            </w:r>
            <w:r>
              <w:rPr>
                <w:rFonts w:ascii="Arial" w:hAnsi="Arial" w:cs="Arial"/>
                <w:b/>
                <w:sz w:val="24"/>
                <w:szCs w:val="24"/>
              </w:rPr>
              <w:t>ies</w:t>
            </w:r>
          </w:p>
        </w:tc>
        <w:tc>
          <w:tcPr>
            <w:tcW w:w="2515" w:type="dxa"/>
          </w:tcPr>
          <w:p w:rsidR="00262348" w:rsidRPr="00493725" w:rsidRDefault="00262348" w:rsidP="00983D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725">
              <w:rPr>
                <w:rFonts w:ascii="Arial" w:hAnsi="Arial" w:cs="Arial"/>
                <w:b/>
                <w:sz w:val="24"/>
                <w:szCs w:val="24"/>
              </w:rPr>
              <w:t>Tenant’s ZNE Role</w:t>
            </w:r>
          </w:p>
        </w:tc>
      </w:tr>
      <w:tr w:rsidR="00313657" w:rsidRPr="00313657" w:rsidTr="00C87673">
        <w:trPr>
          <w:trHeight w:val="638"/>
        </w:trPr>
        <w:tc>
          <w:tcPr>
            <w:tcW w:w="2065" w:type="dxa"/>
          </w:tcPr>
          <w:p w:rsidR="00313657" w:rsidRPr="00C87673" w:rsidRDefault="00313657" w:rsidP="00E345ED">
            <w:pPr>
              <w:pStyle w:val="ListParagraph"/>
              <w:numPr>
                <w:ilvl w:val="0"/>
                <w:numId w:val="9"/>
              </w:numPr>
              <w:ind w:left="337"/>
              <w:rPr>
                <w:rFonts w:ascii="Arial" w:hAnsi="Arial" w:cs="Arial"/>
                <w:b/>
                <w:sz w:val="24"/>
                <w:szCs w:val="24"/>
              </w:rPr>
            </w:pPr>
            <w:r w:rsidRPr="00C87673">
              <w:rPr>
                <w:rFonts w:ascii="Arial" w:hAnsi="Arial" w:cs="Arial"/>
                <w:b/>
                <w:sz w:val="24"/>
                <w:szCs w:val="24"/>
              </w:rPr>
              <w:t>New or major renovation building beginning design</w:t>
            </w:r>
          </w:p>
        </w:tc>
        <w:tc>
          <w:tcPr>
            <w:tcW w:w="4770" w:type="dxa"/>
          </w:tcPr>
          <w:p w:rsidR="00262348" w:rsidRDefault="00262348" w:rsidP="007D46AD">
            <w:pPr>
              <w:pStyle w:val="ListParagraph"/>
              <w:numPr>
                <w:ilvl w:val="0"/>
                <w:numId w:val="3"/>
              </w:numPr>
              <w:ind w:left="34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DGS will conduct these tasks for departments without building authority and working under DGS authority. Owners with their own authority are responsible for the following efforts.</w:t>
            </w:r>
          </w:p>
          <w:p w:rsidR="00663DC0" w:rsidRDefault="00663DC0" w:rsidP="007D46AD">
            <w:pPr>
              <w:pStyle w:val="ListParagraph"/>
              <w:numPr>
                <w:ilvl w:val="0"/>
                <w:numId w:val="3"/>
              </w:numPr>
              <w:ind w:left="34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ZNE specialist to be integral part of project A&amp;E team from beginning.</w:t>
            </w:r>
          </w:p>
          <w:p w:rsidR="00313657" w:rsidRDefault="007D46AD" w:rsidP="007D46AD">
            <w:pPr>
              <w:pStyle w:val="ListParagraph"/>
              <w:numPr>
                <w:ilvl w:val="0"/>
                <w:numId w:val="3"/>
              </w:numPr>
              <w:ind w:left="34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Verify project exceeding T-24 by 15% min., </w:t>
            </w:r>
            <w:r w:rsidR="00C87673">
              <w:rPr>
                <w:rFonts w:ascii="Arial" w:hAnsi="Arial" w:cs="Arial"/>
                <w:sz w:val="24"/>
                <w:szCs w:val="24"/>
              </w:rPr>
              <w:t>or higher</w:t>
            </w:r>
            <w:r>
              <w:rPr>
                <w:rFonts w:ascii="Arial" w:hAnsi="Arial" w:cs="Arial"/>
                <w:sz w:val="24"/>
                <w:szCs w:val="24"/>
              </w:rPr>
              <w:t xml:space="preserve"> if </w:t>
            </w:r>
            <w:r w:rsidR="00C87673">
              <w:rPr>
                <w:rFonts w:ascii="Arial" w:hAnsi="Arial" w:cs="Arial"/>
                <w:sz w:val="24"/>
                <w:szCs w:val="24"/>
              </w:rPr>
              <w:t>cost effective</w:t>
            </w:r>
          </w:p>
          <w:p w:rsidR="00663DC0" w:rsidRDefault="00663DC0" w:rsidP="007D46AD">
            <w:pPr>
              <w:pStyle w:val="ListParagraph"/>
              <w:numPr>
                <w:ilvl w:val="0"/>
                <w:numId w:val="3"/>
              </w:numPr>
              <w:ind w:left="34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Evaluate and consider applicable energy-saving measures in design (optimal insulation of building envelope and efficient glazing &amp; roofing, efficient HVAC systems, natural ventilation &amp; daylight, monitoring-based commissioning, etc.)</w:t>
            </w:r>
          </w:p>
          <w:p w:rsidR="00663DC0" w:rsidRDefault="00663DC0" w:rsidP="007D46AD">
            <w:pPr>
              <w:pStyle w:val="ListParagraph"/>
              <w:numPr>
                <w:ilvl w:val="0"/>
                <w:numId w:val="3"/>
              </w:numPr>
              <w:ind w:left="34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Evaluate site and building orientation to op</w:t>
            </w:r>
            <w:r w:rsidR="008474E2">
              <w:rPr>
                <w:rFonts w:ascii="Arial" w:hAnsi="Arial" w:cs="Arial"/>
                <w:sz w:val="24"/>
                <w:szCs w:val="24"/>
              </w:rPr>
              <w:t>timize on-site solar generation, including massing and landscape design.</w:t>
            </w:r>
          </w:p>
          <w:p w:rsidR="007D46AD" w:rsidRDefault="007D46AD" w:rsidP="00663DC0">
            <w:pPr>
              <w:pStyle w:val="ListParagraph"/>
              <w:numPr>
                <w:ilvl w:val="0"/>
                <w:numId w:val="3"/>
              </w:numPr>
              <w:ind w:left="34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Assess </w:t>
            </w:r>
            <w:r w:rsidR="00663DC0">
              <w:rPr>
                <w:rFonts w:ascii="Arial" w:hAnsi="Arial" w:cs="Arial"/>
                <w:sz w:val="24"/>
                <w:szCs w:val="24"/>
              </w:rPr>
              <w:t>capacity</w:t>
            </w:r>
            <w:r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663DC0">
              <w:rPr>
                <w:rFonts w:ascii="Arial" w:hAnsi="Arial" w:cs="Arial"/>
                <w:sz w:val="24"/>
                <w:szCs w:val="24"/>
              </w:rPr>
              <w:t>building and/or site to generate on-site renewable offsetting facility energy load.</w:t>
            </w:r>
          </w:p>
          <w:p w:rsidR="00663DC0" w:rsidRDefault="00663DC0" w:rsidP="00663DC0">
            <w:pPr>
              <w:pStyle w:val="ListParagraph"/>
              <w:numPr>
                <w:ilvl w:val="0"/>
                <w:numId w:val="3"/>
              </w:numPr>
              <w:ind w:left="34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Include ZEV charging, as appropriate, to potentially use excess energy generation needed to offset natural gas use.</w:t>
            </w:r>
          </w:p>
          <w:p w:rsidR="00663DC0" w:rsidRDefault="00663DC0" w:rsidP="00663DC0">
            <w:pPr>
              <w:pStyle w:val="ListParagraph"/>
              <w:numPr>
                <w:ilvl w:val="0"/>
                <w:numId w:val="3"/>
              </w:numPr>
              <w:ind w:left="34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Consider option to eliminate natural gas use.</w:t>
            </w:r>
          </w:p>
          <w:p w:rsidR="007E7FE6" w:rsidRPr="00313657" w:rsidRDefault="007E7FE6" w:rsidP="00663DC0">
            <w:pPr>
              <w:pStyle w:val="ListParagraph"/>
              <w:numPr>
                <w:ilvl w:val="0"/>
                <w:numId w:val="3"/>
              </w:numPr>
              <w:ind w:left="34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Ensure that electrical conduits and panel capacity is installed to likely future points of renewables, regardless if not purchased or installed now.</w:t>
            </w:r>
          </w:p>
        </w:tc>
        <w:tc>
          <w:tcPr>
            <w:tcW w:w="2515" w:type="dxa"/>
          </w:tcPr>
          <w:p w:rsidR="00313657" w:rsidRDefault="00992F43" w:rsidP="00992F43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Consider utilizing energy saving office structures and layouts that lead to improved efficiency (hoteling, shared/open office layout, etc.)</w:t>
            </w:r>
          </w:p>
          <w:p w:rsidR="00992F43" w:rsidRDefault="00992F43" w:rsidP="00992F43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Consider ultra-low energy use office equipment (laptops, tablets, virtual servers, eliminating personal printers, etc.)</w:t>
            </w:r>
          </w:p>
          <w:p w:rsidR="00992F43" w:rsidRPr="00992F43" w:rsidRDefault="00992F43" w:rsidP="00992F43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Include ZNE in facility requests, budget packages and long-term facility planning. </w:t>
            </w:r>
          </w:p>
        </w:tc>
      </w:tr>
    </w:tbl>
    <w:p w:rsidR="00262348" w:rsidRDefault="0026234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770"/>
        <w:gridCol w:w="2790"/>
      </w:tblGrid>
      <w:tr w:rsidR="00262348" w:rsidRPr="00313657" w:rsidTr="00871E99">
        <w:tc>
          <w:tcPr>
            <w:tcW w:w="2065" w:type="dxa"/>
          </w:tcPr>
          <w:p w:rsidR="00262348" w:rsidRPr="00493725" w:rsidRDefault="00262348" w:rsidP="002623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725">
              <w:rPr>
                <w:rFonts w:ascii="Arial" w:hAnsi="Arial" w:cs="Arial"/>
                <w:b/>
                <w:sz w:val="24"/>
                <w:szCs w:val="24"/>
              </w:rPr>
              <w:t>Facility Type</w:t>
            </w:r>
          </w:p>
        </w:tc>
        <w:tc>
          <w:tcPr>
            <w:tcW w:w="4770" w:type="dxa"/>
          </w:tcPr>
          <w:p w:rsidR="00262348" w:rsidRPr="00493725" w:rsidRDefault="00262348" w:rsidP="002623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725">
              <w:rPr>
                <w:rFonts w:ascii="Arial" w:hAnsi="Arial" w:cs="Arial"/>
                <w:b/>
                <w:sz w:val="24"/>
                <w:szCs w:val="24"/>
              </w:rPr>
              <w:t>Owners</w:t>
            </w:r>
            <w:r>
              <w:rPr>
                <w:rFonts w:ascii="Arial" w:hAnsi="Arial" w:cs="Arial"/>
                <w:b/>
                <w:sz w:val="24"/>
                <w:szCs w:val="24"/>
              </w:rPr>
              <w:t>’</w:t>
            </w:r>
            <w:r w:rsidRPr="00493725">
              <w:rPr>
                <w:rFonts w:ascii="Arial" w:hAnsi="Arial" w:cs="Arial"/>
                <w:b/>
                <w:sz w:val="24"/>
                <w:szCs w:val="24"/>
              </w:rPr>
              <w:t xml:space="preserve"> ZNE Responsibilit</w:t>
            </w:r>
            <w:r>
              <w:rPr>
                <w:rFonts w:ascii="Arial" w:hAnsi="Arial" w:cs="Arial"/>
                <w:b/>
                <w:sz w:val="24"/>
                <w:szCs w:val="24"/>
              </w:rPr>
              <w:t>ies</w:t>
            </w:r>
          </w:p>
        </w:tc>
        <w:tc>
          <w:tcPr>
            <w:tcW w:w="2790" w:type="dxa"/>
          </w:tcPr>
          <w:p w:rsidR="00262348" w:rsidRPr="00493725" w:rsidRDefault="00262348" w:rsidP="002623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725">
              <w:rPr>
                <w:rFonts w:ascii="Arial" w:hAnsi="Arial" w:cs="Arial"/>
                <w:b/>
                <w:sz w:val="24"/>
                <w:szCs w:val="24"/>
              </w:rPr>
              <w:t>Tenant’s ZNE Role</w:t>
            </w:r>
          </w:p>
        </w:tc>
      </w:tr>
      <w:tr w:rsidR="00313657" w:rsidRPr="00313657" w:rsidTr="00871E99">
        <w:tc>
          <w:tcPr>
            <w:tcW w:w="2065" w:type="dxa"/>
          </w:tcPr>
          <w:p w:rsidR="00313657" w:rsidRPr="00C87673" w:rsidRDefault="00493725" w:rsidP="00E345ED">
            <w:pPr>
              <w:pStyle w:val="ListParagraph"/>
              <w:numPr>
                <w:ilvl w:val="0"/>
                <w:numId w:val="9"/>
              </w:numPr>
              <w:ind w:left="337"/>
              <w:rPr>
                <w:rFonts w:ascii="Arial" w:hAnsi="Arial" w:cs="Arial"/>
                <w:b/>
                <w:sz w:val="24"/>
                <w:szCs w:val="24"/>
              </w:rPr>
            </w:pPr>
            <w:r w:rsidRPr="00C87673">
              <w:rPr>
                <w:rFonts w:ascii="Arial" w:hAnsi="Arial" w:cs="Arial"/>
                <w:b/>
                <w:sz w:val="24"/>
                <w:szCs w:val="24"/>
              </w:rPr>
              <w:t>New or major renovation building already in design or construction</w:t>
            </w:r>
          </w:p>
        </w:tc>
        <w:tc>
          <w:tcPr>
            <w:tcW w:w="4770" w:type="dxa"/>
          </w:tcPr>
          <w:p w:rsidR="00262348" w:rsidRDefault="00262348" w:rsidP="00262348">
            <w:pPr>
              <w:pStyle w:val="ListParagraph"/>
              <w:numPr>
                <w:ilvl w:val="0"/>
                <w:numId w:val="10"/>
              </w:numPr>
              <w:ind w:left="34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DGS will conduct these tasks for departments without building authority and working under DGS authority. Owners with their own authority are responsible for the following efforts.</w:t>
            </w:r>
          </w:p>
          <w:p w:rsidR="00C87673" w:rsidRDefault="00C87673" w:rsidP="00262348">
            <w:pPr>
              <w:pStyle w:val="ListParagraph"/>
              <w:numPr>
                <w:ilvl w:val="0"/>
                <w:numId w:val="10"/>
              </w:numPr>
              <w:ind w:left="34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Verify building efficiency is exceeding T-24 by 15% or more. If possible, and cost effective, increase efficiency through design even further.</w:t>
            </w:r>
          </w:p>
          <w:p w:rsidR="00313657" w:rsidRDefault="008474E2" w:rsidP="00262348">
            <w:pPr>
              <w:pStyle w:val="ListParagraph"/>
              <w:numPr>
                <w:ilvl w:val="0"/>
                <w:numId w:val="10"/>
              </w:numPr>
              <w:ind w:left="34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Conduct renewable energy resource analysis of building and site to see what solar access and/or wind resources may be available to site.</w:t>
            </w:r>
          </w:p>
          <w:p w:rsidR="008474E2" w:rsidRPr="00C87673" w:rsidRDefault="008474E2" w:rsidP="00262348">
            <w:pPr>
              <w:pStyle w:val="ListParagraph"/>
              <w:numPr>
                <w:ilvl w:val="0"/>
                <w:numId w:val="10"/>
              </w:numPr>
              <w:ind w:left="34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renewable energy systems are not available to site, consider partnering with neighboring property owner or community solar program.</w:t>
            </w:r>
          </w:p>
          <w:p w:rsidR="008474E2" w:rsidRDefault="008474E2" w:rsidP="00262348">
            <w:pPr>
              <w:pStyle w:val="ListParagraph"/>
              <w:numPr>
                <w:ilvl w:val="0"/>
                <w:numId w:val="10"/>
              </w:numPr>
              <w:ind w:left="34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the extent possible, design the roof structure and/or parking areas for the eventual installation of renewable energy system.</w:t>
            </w:r>
          </w:p>
          <w:p w:rsidR="008474E2" w:rsidRDefault="008474E2" w:rsidP="00262348">
            <w:pPr>
              <w:pStyle w:val="ListParagraph"/>
              <w:numPr>
                <w:ilvl w:val="0"/>
                <w:numId w:val="10"/>
              </w:numPr>
              <w:ind w:left="34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 the mechanical/electrical rooms to include space for future installation of inverters and additional electrical/plumbing equipment.</w:t>
            </w:r>
          </w:p>
          <w:p w:rsidR="008474E2" w:rsidRPr="007E7FE6" w:rsidRDefault="008474E2" w:rsidP="00262348">
            <w:pPr>
              <w:pStyle w:val="ListParagraph"/>
              <w:numPr>
                <w:ilvl w:val="0"/>
                <w:numId w:val="10"/>
              </w:numPr>
              <w:ind w:left="34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 and install conduits/chases for eventual wiring/plumbing required for connecting renewable energy systems to mechanical/electrical rooms.</w:t>
            </w:r>
          </w:p>
        </w:tc>
        <w:tc>
          <w:tcPr>
            <w:tcW w:w="2790" w:type="dxa"/>
          </w:tcPr>
          <w:p w:rsidR="00313657" w:rsidRPr="00992F43" w:rsidRDefault="00992F43" w:rsidP="00992F43">
            <w:pPr>
              <w:pStyle w:val="ListParagraph"/>
              <w:numPr>
                <w:ilvl w:val="0"/>
                <w:numId w:val="8"/>
              </w:numPr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Consider &amp; implement as many energy efficiency measures and practices as practical from new and existing building lists above.</w:t>
            </w:r>
          </w:p>
        </w:tc>
      </w:tr>
      <w:tr w:rsidR="00313657" w:rsidRPr="00313657" w:rsidTr="00871E99">
        <w:tc>
          <w:tcPr>
            <w:tcW w:w="2065" w:type="dxa"/>
          </w:tcPr>
          <w:p w:rsidR="00493725" w:rsidRPr="00C87673" w:rsidRDefault="00493725" w:rsidP="00E345ED">
            <w:pPr>
              <w:pStyle w:val="ListParagraph"/>
              <w:numPr>
                <w:ilvl w:val="0"/>
                <w:numId w:val="9"/>
              </w:numPr>
              <w:ind w:left="337"/>
              <w:rPr>
                <w:rFonts w:ascii="Arial" w:hAnsi="Arial" w:cs="Arial"/>
                <w:b/>
                <w:sz w:val="24"/>
                <w:szCs w:val="24"/>
              </w:rPr>
            </w:pPr>
            <w:r w:rsidRPr="00C87673">
              <w:rPr>
                <w:rFonts w:ascii="Arial" w:hAnsi="Arial" w:cs="Arial"/>
                <w:b/>
                <w:sz w:val="24"/>
                <w:szCs w:val="24"/>
              </w:rPr>
              <w:t>Build-to-suit lease beginning design</w:t>
            </w:r>
          </w:p>
        </w:tc>
        <w:tc>
          <w:tcPr>
            <w:tcW w:w="4770" w:type="dxa"/>
          </w:tcPr>
          <w:p w:rsidR="00313657" w:rsidRPr="00313657" w:rsidRDefault="008474E2" w:rsidP="008474E2">
            <w:pPr>
              <w:pStyle w:val="ListParagraph"/>
              <w:numPr>
                <w:ilvl w:val="0"/>
                <w:numId w:val="6"/>
              </w:numPr>
              <w:ind w:left="34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Include in site evaluation and lease agreements the same criteria as for new or major renovation projects beginning design.</w:t>
            </w:r>
          </w:p>
        </w:tc>
        <w:tc>
          <w:tcPr>
            <w:tcW w:w="2790" w:type="dxa"/>
          </w:tcPr>
          <w:p w:rsidR="00313657" w:rsidRPr="00313657" w:rsidRDefault="00992F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Consider &amp; implement as many energy efficiency measures and practices as practical from new and existing building lists above.</w:t>
            </w:r>
          </w:p>
        </w:tc>
      </w:tr>
      <w:tr w:rsidR="00313657" w:rsidRPr="00313657" w:rsidTr="00871E99">
        <w:tc>
          <w:tcPr>
            <w:tcW w:w="2065" w:type="dxa"/>
          </w:tcPr>
          <w:p w:rsidR="00313657" w:rsidRPr="00C87673" w:rsidRDefault="00493725" w:rsidP="00E345ED">
            <w:pPr>
              <w:pStyle w:val="ListParagraph"/>
              <w:numPr>
                <w:ilvl w:val="0"/>
                <w:numId w:val="9"/>
              </w:numPr>
              <w:ind w:left="337"/>
              <w:rPr>
                <w:rFonts w:ascii="Arial" w:hAnsi="Arial" w:cs="Arial"/>
                <w:b/>
                <w:sz w:val="24"/>
                <w:szCs w:val="24"/>
              </w:rPr>
            </w:pPr>
            <w:r w:rsidRPr="00C87673">
              <w:rPr>
                <w:rFonts w:ascii="Arial" w:hAnsi="Arial" w:cs="Arial"/>
                <w:b/>
                <w:sz w:val="24"/>
                <w:szCs w:val="24"/>
              </w:rPr>
              <w:t>Build-to-suit lease already in design or construction</w:t>
            </w:r>
          </w:p>
        </w:tc>
        <w:tc>
          <w:tcPr>
            <w:tcW w:w="4770" w:type="dxa"/>
          </w:tcPr>
          <w:p w:rsidR="00313657" w:rsidRPr="00313657" w:rsidRDefault="008474E2" w:rsidP="008474E2">
            <w:pPr>
              <w:pStyle w:val="ListParagraph"/>
              <w:numPr>
                <w:ilvl w:val="0"/>
                <w:numId w:val="6"/>
              </w:numPr>
              <w:ind w:left="342" w:righ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Include in site evaluation and lease agreements the same criteria as n</w:t>
            </w:r>
            <w:r w:rsidRPr="00493725">
              <w:rPr>
                <w:rFonts w:ascii="Arial" w:hAnsi="Arial" w:cs="Arial"/>
                <w:sz w:val="24"/>
                <w:szCs w:val="24"/>
              </w:rPr>
              <w:t>ew or major renovation building already in design or construction</w:t>
            </w:r>
            <w:r w:rsidR="00871E99">
              <w:rPr>
                <w:rFonts w:ascii="Arial" w:hAnsi="Arial" w:cs="Arial"/>
                <w:sz w:val="24"/>
                <w:szCs w:val="24"/>
              </w:rPr>
              <w:t xml:space="preserve"> to the extent possible.</w:t>
            </w:r>
          </w:p>
        </w:tc>
        <w:tc>
          <w:tcPr>
            <w:tcW w:w="2790" w:type="dxa"/>
          </w:tcPr>
          <w:p w:rsidR="00313657" w:rsidRPr="00313657" w:rsidRDefault="00992F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Consider &amp; implement as many energy efficiency measures and practices as practical from new and existing building lists above.</w:t>
            </w:r>
          </w:p>
        </w:tc>
      </w:tr>
    </w:tbl>
    <w:p w:rsidR="002A60D7" w:rsidRPr="00313657" w:rsidRDefault="00164051">
      <w:pPr>
        <w:rPr>
          <w:rFonts w:ascii="Arial" w:hAnsi="Arial" w:cs="Arial"/>
          <w:sz w:val="24"/>
          <w:szCs w:val="24"/>
        </w:rPr>
      </w:pPr>
    </w:p>
    <w:sectPr w:rsidR="002A60D7" w:rsidRPr="00313657" w:rsidSect="00871E99">
      <w:headerReference w:type="default" r:id="rId11"/>
      <w:footerReference w:type="default" r:id="rId12"/>
      <w:headerReference w:type="first" r:id="rId13"/>
      <w:pgSz w:w="12240" w:h="15840"/>
      <w:pgMar w:top="1440" w:right="1008" w:bottom="126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5ED" w:rsidRDefault="00E345ED" w:rsidP="00E345ED">
      <w:pPr>
        <w:spacing w:after="0" w:line="240" w:lineRule="auto"/>
      </w:pPr>
      <w:r>
        <w:separator/>
      </w:r>
    </w:p>
  </w:endnote>
  <w:endnote w:type="continuationSeparator" w:id="0">
    <w:p w:rsidR="00E345ED" w:rsidRDefault="00E345ED" w:rsidP="00E34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0649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006" w:rsidRDefault="008170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0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7006" w:rsidRDefault="008170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5ED" w:rsidRDefault="00E345ED" w:rsidP="00E345ED">
      <w:pPr>
        <w:spacing w:after="0" w:line="240" w:lineRule="auto"/>
      </w:pPr>
      <w:r>
        <w:separator/>
      </w:r>
    </w:p>
  </w:footnote>
  <w:footnote w:type="continuationSeparator" w:id="0">
    <w:p w:rsidR="00E345ED" w:rsidRDefault="00E345ED" w:rsidP="00E34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006" w:rsidRPr="00871E99" w:rsidRDefault="00817006" w:rsidP="00817006">
    <w:pPr>
      <w:rPr>
        <w:rFonts w:ascii="Arial" w:hAnsi="Arial" w:cs="Arial"/>
        <w:sz w:val="24"/>
        <w:szCs w:val="24"/>
      </w:rPr>
    </w:pPr>
    <w:r w:rsidRPr="00493725">
      <w:rPr>
        <w:rFonts w:ascii="Arial" w:hAnsi="Arial" w:cs="Arial"/>
        <w:b/>
        <w:sz w:val="24"/>
        <w:szCs w:val="24"/>
      </w:rPr>
      <w:t>ZNE Decision Making Matrix</w:t>
    </w:r>
    <w:r>
      <w:rPr>
        <w:rFonts w:ascii="Arial" w:hAnsi="Arial" w:cs="Arial"/>
        <w:b/>
        <w:sz w:val="24"/>
        <w:szCs w:val="24"/>
      </w:rPr>
      <w:t xml:space="preserve"> </w:t>
    </w:r>
    <w:r w:rsidR="00C55CE4">
      <w:rPr>
        <w:rFonts w:ascii="Arial" w:hAnsi="Arial" w:cs="Arial"/>
        <w:b/>
        <w:sz w:val="24"/>
        <w:szCs w:val="24"/>
      </w:rPr>
      <w:t>for State Agencies</w:t>
    </w:r>
    <w:r w:rsidR="00871E99">
      <w:rPr>
        <w:rFonts w:ascii="Arial" w:hAnsi="Arial" w:cs="Arial"/>
        <w:b/>
        <w:sz w:val="24"/>
        <w:szCs w:val="24"/>
      </w:rPr>
      <w:t xml:space="preserve"> </w:t>
    </w:r>
    <w:r w:rsidR="00871E99">
      <w:rPr>
        <w:rFonts w:ascii="Arial" w:hAnsi="Arial" w:cs="Arial"/>
        <w:sz w:val="24"/>
        <w:szCs w:val="24"/>
      </w:rPr>
      <w:t>(Continued)</w:t>
    </w:r>
  </w:p>
  <w:p w:rsidR="00817006" w:rsidRPr="00817006" w:rsidRDefault="00C55CE4" w:rsidP="00817006">
    <w:pPr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September 13</w:t>
    </w:r>
    <w:r w:rsidR="00817006" w:rsidRPr="00817006">
      <w:rPr>
        <w:rFonts w:ascii="Arial" w:hAnsi="Arial" w:cs="Arial"/>
        <w:sz w:val="24"/>
        <w:szCs w:val="24"/>
      </w:rPr>
      <w:t>, 2017</w:t>
    </w:r>
  </w:p>
  <w:p w:rsidR="00817006" w:rsidRDefault="008170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E99" w:rsidRPr="00871E99" w:rsidRDefault="00871E99" w:rsidP="00871E99">
    <w:pPr>
      <w:rPr>
        <w:rFonts w:ascii="Arial" w:hAnsi="Arial" w:cs="Arial"/>
        <w:sz w:val="24"/>
        <w:szCs w:val="24"/>
      </w:rPr>
    </w:pPr>
    <w:r w:rsidRPr="00493725">
      <w:rPr>
        <w:rFonts w:ascii="Arial" w:hAnsi="Arial" w:cs="Arial"/>
        <w:b/>
        <w:sz w:val="24"/>
        <w:szCs w:val="24"/>
      </w:rPr>
      <w:t>ZNE Decision Making Matrix</w:t>
    </w:r>
    <w:r>
      <w:rPr>
        <w:rFonts w:ascii="Arial" w:hAnsi="Arial" w:cs="Arial"/>
        <w:b/>
        <w:sz w:val="24"/>
        <w:szCs w:val="24"/>
      </w:rPr>
      <w:t xml:space="preserve"> for State Agencies</w:t>
    </w:r>
  </w:p>
  <w:p w:rsidR="00871E99" w:rsidRPr="00817006" w:rsidRDefault="00871E99" w:rsidP="00871E99">
    <w:pPr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September 13</w:t>
    </w:r>
    <w:r w:rsidRPr="00817006">
      <w:rPr>
        <w:rFonts w:ascii="Arial" w:hAnsi="Arial" w:cs="Arial"/>
        <w:sz w:val="24"/>
        <w:szCs w:val="24"/>
      </w:rPr>
      <w:t>, 2017</w:t>
    </w:r>
  </w:p>
  <w:p w:rsidR="00871E99" w:rsidRDefault="00871E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D4948"/>
    <w:multiLevelType w:val="hybridMultilevel"/>
    <w:tmpl w:val="1DEC6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608"/>
    <w:multiLevelType w:val="hybridMultilevel"/>
    <w:tmpl w:val="AE2EA2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0AEC"/>
    <w:multiLevelType w:val="hybridMultilevel"/>
    <w:tmpl w:val="F6DE2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F1345"/>
    <w:multiLevelType w:val="hybridMultilevel"/>
    <w:tmpl w:val="02E8FA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8437E"/>
    <w:multiLevelType w:val="hybridMultilevel"/>
    <w:tmpl w:val="02E8FA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A51EC"/>
    <w:multiLevelType w:val="hybridMultilevel"/>
    <w:tmpl w:val="02E8FA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8E7"/>
    <w:multiLevelType w:val="hybridMultilevel"/>
    <w:tmpl w:val="CECE71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D7E89"/>
    <w:multiLevelType w:val="hybridMultilevel"/>
    <w:tmpl w:val="F6DE2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C212E"/>
    <w:multiLevelType w:val="hybridMultilevel"/>
    <w:tmpl w:val="1DEC6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77F98"/>
    <w:multiLevelType w:val="hybridMultilevel"/>
    <w:tmpl w:val="9F9A7CD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57"/>
    <w:rsid w:val="000F1BA8"/>
    <w:rsid w:val="0012258B"/>
    <w:rsid w:val="00164051"/>
    <w:rsid w:val="001A07FB"/>
    <w:rsid w:val="00262348"/>
    <w:rsid w:val="00313657"/>
    <w:rsid w:val="00322865"/>
    <w:rsid w:val="00493725"/>
    <w:rsid w:val="005D1D4D"/>
    <w:rsid w:val="00663DC0"/>
    <w:rsid w:val="007A173A"/>
    <w:rsid w:val="007D46AD"/>
    <w:rsid w:val="007E7FE6"/>
    <w:rsid w:val="00817006"/>
    <w:rsid w:val="008474E2"/>
    <w:rsid w:val="00871E99"/>
    <w:rsid w:val="00992F43"/>
    <w:rsid w:val="00C55CE4"/>
    <w:rsid w:val="00C87673"/>
    <w:rsid w:val="00E345ED"/>
    <w:rsid w:val="00F1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6775CB-E68E-4CB0-80DC-C189FF6F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7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5ED"/>
  </w:style>
  <w:style w:type="paragraph" w:styleId="Footer">
    <w:name w:val="footer"/>
    <w:basedOn w:val="Normal"/>
    <w:link w:val="FooterChar"/>
    <w:uiPriority w:val="99"/>
    <w:unhideWhenUsed/>
    <w:rsid w:val="00E34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5ED"/>
  </w:style>
  <w:style w:type="character" w:styleId="Hyperlink">
    <w:name w:val="Hyperlink"/>
    <w:basedOn w:val="DefaultParagraphFont"/>
    <w:uiPriority w:val="99"/>
    <w:unhideWhenUsed/>
    <w:rsid w:val="005D1D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s.ca.gov/dgs/Sustainability/EnergyEfficiencyRetrofitProgram.asp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ocuments.dgs.ca.gov/sam/SamPrint/new/sam_master/sam_master_file/chap1800/1805.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gs.ca.gov/dgs/Sustainability/CleanEnergyGeneratio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CC4A4-3A5A-44E1-8D3F-F47052CC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Burgoyne, Daniel@DGS</dc:creator>
  <cp:keywords/>
  <dc:description/>
  <cp:lastModifiedBy>Burgoyne, Daniel@DGS</cp:lastModifiedBy>
  <cp:revision>2</cp:revision>
  <dcterms:created xsi:type="dcterms:W3CDTF">2017-09-13T21:35:00Z</dcterms:created>
  <dcterms:modified xsi:type="dcterms:W3CDTF">2017-09-13T21:35:00Z</dcterms:modified>
</cp:coreProperties>
</file>