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2771" w:rsidRDefault="00CB2771" w:rsidP="00CB2771">
      <w:pPr>
        <w:pStyle w:val="Title"/>
        <w:jc w:val="left"/>
      </w:pPr>
      <w:r>
        <w:t>Reduced Work Schedule Arrangement Agreement</w:t>
      </w:r>
    </w:p>
    <w:p w:rsidR="00CB2771" w:rsidRPr="00A13CFF" w:rsidRDefault="00CB2771" w:rsidP="00CB2771">
      <w:pPr>
        <w:rPr>
          <w:rFonts w:ascii="Arial" w:hAnsi="Arial"/>
          <w:b/>
        </w:rPr>
      </w:pPr>
      <w:r>
        <w:rPr>
          <w:rFonts w:ascii="Arial" w:hAnsi="Arial"/>
          <w:b/>
        </w:rPr>
        <w:t>Scope and Duration of Agreement</w:t>
      </w:r>
    </w:p>
    <w:p w:rsidR="00013108" w:rsidRDefault="00013108" w:rsidP="00A13CFF">
      <w:pPr>
        <w:pStyle w:val="BodyText"/>
        <w:spacing w:before="600" w:after="240"/>
      </w:pPr>
      <w:r>
        <w:t>A Reduced Work Schedule Arrangement is available to permanent full-time employees of the Department of General Services and is granted at the discretion of the Department.</w:t>
      </w:r>
    </w:p>
    <w:p w:rsidR="00013108" w:rsidRDefault="00013108" w:rsidP="00B218EC">
      <w:pPr>
        <w:pBdr>
          <w:top w:val="single" w:sz="18" w:space="1" w:color="auto"/>
          <w:bottom w:val="single" w:sz="18" w:space="1" w:color="auto"/>
        </w:pBdr>
        <w:jc w:val="both"/>
        <w:rPr>
          <w:rFonts w:ascii="Arial" w:hAnsi="Arial"/>
        </w:rPr>
      </w:pPr>
      <w:r>
        <w:rPr>
          <w:rFonts w:ascii="Arial" w:hAnsi="Arial"/>
        </w:rPr>
        <w:t xml:space="preserve">This Reduced Work Schedule Arrangement Agreement is established between the Department of General Services and </w:t>
      </w:r>
      <w:sdt>
        <w:sdtPr>
          <w:rPr>
            <w:rFonts w:ascii="Arial" w:hAnsi="Arial"/>
          </w:rPr>
          <w:alias w:val="Full Name of Employee"/>
          <w:tag w:val="Full Name of Employee"/>
          <w:id w:val="1074169834"/>
          <w:placeholder>
            <w:docPart w:val="DefaultPlaceholder_-1854013440"/>
          </w:placeholder>
        </w:sdtPr>
        <w:sdtContent>
          <w:r w:rsidR="00383E9B">
            <w:rPr>
              <w:rFonts w:ascii="Arial" w:hAnsi="Arial"/>
            </w:rPr>
            <w:fldChar w:fldCharType="begin">
              <w:ffData>
                <w:name w:val=""/>
                <w:enabled/>
                <w:calcOnExit w:val="0"/>
                <w:textInput/>
              </w:ffData>
            </w:fldChar>
          </w:r>
          <w:r w:rsidR="00383E9B">
            <w:rPr>
              <w:rFonts w:ascii="Arial" w:hAnsi="Arial"/>
            </w:rPr>
            <w:instrText xml:space="preserve"> FORMTEXT </w:instrText>
          </w:r>
          <w:r w:rsidR="00383E9B">
            <w:rPr>
              <w:rFonts w:ascii="Arial" w:hAnsi="Arial"/>
            </w:rPr>
          </w:r>
          <w:r w:rsidR="00383E9B">
            <w:rPr>
              <w:rFonts w:ascii="Arial" w:hAnsi="Arial"/>
            </w:rPr>
            <w:fldChar w:fldCharType="separate"/>
          </w:r>
          <w:r w:rsidR="00383E9B">
            <w:rPr>
              <w:rFonts w:ascii="Arial" w:hAnsi="Arial"/>
              <w:noProof/>
            </w:rPr>
            <w:t> </w:t>
          </w:r>
          <w:r w:rsidR="00383E9B">
            <w:rPr>
              <w:rFonts w:ascii="Arial" w:hAnsi="Arial"/>
              <w:noProof/>
            </w:rPr>
            <w:t> </w:t>
          </w:r>
          <w:r w:rsidR="00383E9B">
            <w:rPr>
              <w:rFonts w:ascii="Arial" w:hAnsi="Arial"/>
              <w:noProof/>
            </w:rPr>
            <w:t> </w:t>
          </w:r>
          <w:r w:rsidR="00383E9B">
            <w:rPr>
              <w:rFonts w:ascii="Arial" w:hAnsi="Arial"/>
              <w:noProof/>
            </w:rPr>
            <w:t> </w:t>
          </w:r>
          <w:r w:rsidR="00383E9B">
            <w:rPr>
              <w:rFonts w:ascii="Arial" w:hAnsi="Arial"/>
              <w:noProof/>
            </w:rPr>
            <w:t> </w:t>
          </w:r>
          <w:r w:rsidR="00383E9B">
            <w:rPr>
              <w:rFonts w:ascii="Arial" w:hAnsi="Arial"/>
            </w:rPr>
            <w:fldChar w:fldCharType="end"/>
          </w:r>
        </w:sdtContent>
      </w:sdt>
    </w:p>
    <w:p w:rsidR="00013108" w:rsidRDefault="00013108" w:rsidP="00B218EC">
      <w:pPr>
        <w:pBdr>
          <w:top w:val="single" w:sz="18" w:space="1" w:color="auto"/>
          <w:bottom w:val="single" w:sz="18" w:space="1" w:color="auto"/>
        </w:pBdr>
        <w:jc w:val="both"/>
        <w:rPr>
          <w:rFonts w:ascii="Arial" w:hAnsi="Arial"/>
        </w:rPr>
      </w:pPr>
    </w:p>
    <w:p w:rsidR="00013108" w:rsidRDefault="00013108" w:rsidP="00B218EC">
      <w:pPr>
        <w:pBdr>
          <w:top w:val="single" w:sz="18" w:space="1" w:color="auto"/>
          <w:bottom w:val="single" w:sz="18" w:space="1" w:color="auto"/>
        </w:pBdr>
        <w:jc w:val="both"/>
        <w:rPr>
          <w:rFonts w:ascii="Arial" w:hAnsi="Arial"/>
        </w:rPr>
      </w:pPr>
      <w:r>
        <w:rPr>
          <w:rFonts w:ascii="Arial" w:hAnsi="Arial"/>
        </w:rPr>
        <w:t xml:space="preserve">This Agreement shall become effective as of </w:t>
      </w:r>
      <w:sdt>
        <w:sdtPr>
          <w:rPr>
            <w:rFonts w:ascii="Arial" w:hAnsi="Arial"/>
          </w:rPr>
          <w:alias w:val="Effective Date of Agreement"/>
          <w:tag w:val="Effective Date of Agreement"/>
          <w:id w:val="-288752578"/>
          <w:placeholder>
            <w:docPart w:val="86E742FB3D67461FBBFA7367965DC506"/>
          </w:placeholder>
        </w:sdtPr>
        <w:sdtContent>
          <w:sdt>
            <w:sdtPr>
              <w:rPr>
                <w:rFonts w:ascii="Arial" w:hAnsi="Arial"/>
              </w:rPr>
              <w:id w:val="1748069818"/>
              <w:placeholder>
                <w:docPart w:val="DefaultPlaceholder_-1854013440"/>
              </w:placeholder>
            </w:sdtPr>
            <w:sdtContent>
              <w:r w:rsidR="00DF3908">
                <w:rPr>
                  <w:rFonts w:ascii="Arial" w:hAnsi="Arial"/>
                </w:rPr>
                <w:fldChar w:fldCharType="begin">
                  <w:ffData>
                    <w:name w:val="Text2"/>
                    <w:enabled/>
                    <w:calcOnExit w:val="0"/>
                    <w:textInput>
                      <w:type w:val="date"/>
                    </w:textInput>
                  </w:ffData>
                </w:fldChar>
              </w:r>
              <w:bookmarkStart w:id="0" w:name="Text2"/>
              <w:r w:rsidR="00DF3908">
                <w:rPr>
                  <w:rFonts w:ascii="Arial" w:hAnsi="Arial"/>
                </w:rPr>
                <w:instrText xml:space="preserve"> FORMTEXT </w:instrText>
              </w:r>
              <w:r w:rsidR="00DF3908">
                <w:rPr>
                  <w:rFonts w:ascii="Arial" w:hAnsi="Arial"/>
                </w:rPr>
              </w:r>
              <w:r w:rsidR="00DF3908">
                <w:rPr>
                  <w:rFonts w:ascii="Arial" w:hAnsi="Arial"/>
                </w:rPr>
                <w:fldChar w:fldCharType="separate"/>
              </w:r>
              <w:r w:rsidR="00DF3908">
                <w:rPr>
                  <w:rFonts w:ascii="Arial" w:hAnsi="Arial"/>
                  <w:noProof/>
                </w:rPr>
                <w:t> </w:t>
              </w:r>
              <w:r w:rsidR="00DF3908">
                <w:rPr>
                  <w:rFonts w:ascii="Arial" w:hAnsi="Arial"/>
                  <w:noProof/>
                </w:rPr>
                <w:t> </w:t>
              </w:r>
              <w:r w:rsidR="00DF3908">
                <w:rPr>
                  <w:rFonts w:ascii="Arial" w:hAnsi="Arial"/>
                  <w:noProof/>
                </w:rPr>
                <w:t> </w:t>
              </w:r>
              <w:r w:rsidR="00DF3908">
                <w:rPr>
                  <w:rFonts w:ascii="Arial" w:hAnsi="Arial"/>
                  <w:noProof/>
                </w:rPr>
                <w:t> </w:t>
              </w:r>
              <w:r w:rsidR="00DF3908">
                <w:rPr>
                  <w:rFonts w:ascii="Arial" w:hAnsi="Arial"/>
                  <w:noProof/>
                </w:rPr>
                <w:t> </w:t>
              </w:r>
              <w:r w:rsidR="00DF3908">
                <w:rPr>
                  <w:rFonts w:ascii="Arial" w:hAnsi="Arial"/>
                </w:rPr>
                <w:fldChar w:fldCharType="end"/>
              </w:r>
              <w:bookmarkEnd w:id="0"/>
            </w:sdtContent>
          </w:sdt>
        </w:sdtContent>
      </w:sdt>
      <w:r>
        <w:rPr>
          <w:rFonts w:ascii="Arial" w:hAnsi="Arial"/>
        </w:rPr>
        <w:t>, and shall remain in effect until</w:t>
      </w:r>
      <w:r w:rsidR="00A46165">
        <w:rPr>
          <w:rFonts w:ascii="Arial" w:hAnsi="Arial"/>
        </w:rPr>
        <w:t xml:space="preserve"> </w:t>
      </w:r>
      <w:sdt>
        <w:sdtPr>
          <w:rPr>
            <w:rFonts w:ascii="Arial" w:hAnsi="Arial"/>
          </w:rPr>
          <w:alias w:val="End Date of Agreement"/>
          <w:tag w:val="End Date of Agreement"/>
          <w:id w:val="-687905074"/>
          <w:placeholder>
            <w:docPart w:val="DefaultPlaceholder_-1854013440"/>
          </w:placeholder>
        </w:sdtPr>
        <w:sdtContent>
          <w:r w:rsidR="00DF3908">
            <w:rPr>
              <w:rFonts w:ascii="Arial" w:hAnsi="Arial"/>
            </w:rPr>
            <w:fldChar w:fldCharType="begin">
              <w:ffData>
                <w:name w:val="Text3"/>
                <w:enabled/>
                <w:calcOnExit w:val="0"/>
                <w:textInput>
                  <w:type w:val="date"/>
                </w:textInput>
              </w:ffData>
            </w:fldChar>
          </w:r>
          <w:bookmarkStart w:id="1" w:name="Text3"/>
          <w:r w:rsidR="00DF3908">
            <w:rPr>
              <w:rFonts w:ascii="Arial" w:hAnsi="Arial"/>
            </w:rPr>
            <w:instrText xml:space="preserve"> FORMTEXT </w:instrText>
          </w:r>
          <w:r w:rsidR="00DF3908">
            <w:rPr>
              <w:rFonts w:ascii="Arial" w:hAnsi="Arial"/>
            </w:rPr>
          </w:r>
          <w:r w:rsidR="00DF3908">
            <w:rPr>
              <w:rFonts w:ascii="Arial" w:hAnsi="Arial"/>
            </w:rPr>
            <w:fldChar w:fldCharType="separate"/>
          </w:r>
          <w:r w:rsidR="00DF3908">
            <w:rPr>
              <w:rFonts w:ascii="Arial" w:hAnsi="Arial"/>
              <w:noProof/>
            </w:rPr>
            <w:t> </w:t>
          </w:r>
          <w:r w:rsidR="00DF3908">
            <w:rPr>
              <w:rFonts w:ascii="Arial" w:hAnsi="Arial"/>
              <w:noProof/>
            </w:rPr>
            <w:t> </w:t>
          </w:r>
          <w:r w:rsidR="00DF3908">
            <w:rPr>
              <w:rFonts w:ascii="Arial" w:hAnsi="Arial"/>
              <w:noProof/>
            </w:rPr>
            <w:t> </w:t>
          </w:r>
          <w:r w:rsidR="00DF3908">
            <w:rPr>
              <w:rFonts w:ascii="Arial" w:hAnsi="Arial"/>
              <w:noProof/>
            </w:rPr>
            <w:t> </w:t>
          </w:r>
          <w:r w:rsidR="00DF3908">
            <w:rPr>
              <w:rFonts w:ascii="Arial" w:hAnsi="Arial"/>
              <w:noProof/>
            </w:rPr>
            <w:t> </w:t>
          </w:r>
          <w:r w:rsidR="00DF3908">
            <w:rPr>
              <w:rFonts w:ascii="Arial" w:hAnsi="Arial"/>
            </w:rPr>
            <w:fldChar w:fldCharType="end"/>
          </w:r>
          <w:bookmarkEnd w:id="1"/>
        </w:sdtContent>
      </w:sdt>
      <w:r>
        <w:rPr>
          <w:rFonts w:ascii="Arial" w:hAnsi="Arial"/>
        </w:rPr>
        <w:t>, unless modified or rescinded by Department or Employee.  In the event that either the Department or employee needs to withdraw from the Agreement, a 30-day notice shall be given unless a work place emergency necessitate</w:t>
      </w:r>
      <w:r w:rsidR="00D04E44">
        <w:rPr>
          <w:rFonts w:ascii="Arial" w:hAnsi="Arial"/>
        </w:rPr>
        <w:t xml:space="preserve">s immediate suspension. Every </w:t>
      </w:r>
      <w:sdt>
        <w:sdtPr>
          <w:rPr>
            <w:rFonts w:ascii="Arial" w:hAnsi="Arial"/>
          </w:rPr>
          <w:alias w:val="Number of Months"/>
          <w:tag w:val="Number of Months"/>
          <w:id w:val="-876627363"/>
          <w:placeholder>
            <w:docPart w:val="1DF18598C63A4229B301D9E2D44BF287"/>
          </w:placeholder>
        </w:sdtPr>
        <w:sdtContent>
          <w:r w:rsidR="00BD1982">
            <w:rPr>
              <w:rFonts w:ascii="Arial" w:hAnsi="Arial"/>
            </w:rPr>
            <w:fldChar w:fldCharType="begin">
              <w:ffData>
                <w:name w:val="Text4"/>
                <w:enabled/>
                <w:calcOnExit w:val="0"/>
                <w:textInput>
                  <w:type w:val="number"/>
                  <w:maxLength w:val="4"/>
                </w:textInput>
              </w:ffData>
            </w:fldChar>
          </w:r>
          <w:bookmarkStart w:id="2" w:name="Text4"/>
          <w:r w:rsidR="00BD1982">
            <w:rPr>
              <w:rFonts w:ascii="Arial" w:hAnsi="Arial"/>
            </w:rPr>
            <w:instrText xml:space="preserve"> FORMTEXT </w:instrText>
          </w:r>
          <w:r w:rsidR="00BD1982">
            <w:rPr>
              <w:rFonts w:ascii="Arial" w:hAnsi="Arial"/>
            </w:rPr>
          </w:r>
          <w:r w:rsidR="00BD1982">
            <w:rPr>
              <w:rFonts w:ascii="Arial" w:hAnsi="Arial"/>
            </w:rPr>
            <w:fldChar w:fldCharType="separate"/>
          </w:r>
          <w:bookmarkStart w:id="3" w:name="_GoBack"/>
          <w:bookmarkEnd w:id="3"/>
          <w:r w:rsidR="00BD1982">
            <w:rPr>
              <w:rFonts w:ascii="Arial" w:hAnsi="Arial"/>
              <w:noProof/>
            </w:rPr>
            <w:t> </w:t>
          </w:r>
          <w:r w:rsidR="00BD1982">
            <w:rPr>
              <w:rFonts w:ascii="Arial" w:hAnsi="Arial"/>
              <w:noProof/>
            </w:rPr>
            <w:t> </w:t>
          </w:r>
          <w:r w:rsidR="00BD1982">
            <w:rPr>
              <w:rFonts w:ascii="Arial" w:hAnsi="Arial"/>
              <w:noProof/>
            </w:rPr>
            <w:t> </w:t>
          </w:r>
          <w:r w:rsidR="00BD1982">
            <w:rPr>
              <w:rFonts w:ascii="Arial" w:hAnsi="Arial"/>
              <w:noProof/>
            </w:rPr>
            <w:t> </w:t>
          </w:r>
          <w:r w:rsidR="00BD1982">
            <w:rPr>
              <w:rFonts w:ascii="Arial" w:hAnsi="Arial"/>
            </w:rPr>
            <w:fldChar w:fldCharType="end"/>
          </w:r>
          <w:bookmarkEnd w:id="2"/>
          <w:r w:rsidR="00A46165">
            <w:rPr>
              <w:rFonts w:ascii="Arial" w:hAnsi="Arial"/>
            </w:rPr>
            <w:t xml:space="preserve"> </w:t>
          </w:r>
        </w:sdtContent>
      </w:sdt>
      <w:r>
        <w:rPr>
          <w:rFonts w:ascii="Arial" w:hAnsi="Arial"/>
        </w:rPr>
        <w:t>month(s) the Agreement will be reviewed, or more often if necessary.</w:t>
      </w:r>
    </w:p>
    <w:p w:rsidR="00013108" w:rsidRDefault="00013108" w:rsidP="00B218EC">
      <w:pPr>
        <w:pBdr>
          <w:top w:val="single" w:sz="18" w:space="1" w:color="auto"/>
          <w:bottom w:val="single" w:sz="18" w:space="1" w:color="auto"/>
        </w:pBdr>
        <w:jc w:val="both"/>
        <w:rPr>
          <w:rFonts w:ascii="Arial" w:hAnsi="Arial"/>
        </w:rPr>
      </w:pPr>
    </w:p>
    <w:p w:rsidR="00013108" w:rsidRDefault="00013108" w:rsidP="00B218EC">
      <w:pPr>
        <w:pBdr>
          <w:top w:val="single" w:sz="18" w:space="1" w:color="auto"/>
          <w:bottom w:val="single" w:sz="18" w:space="1" w:color="auto"/>
        </w:pBdr>
        <w:jc w:val="both"/>
        <w:rPr>
          <w:rFonts w:ascii="Arial" w:hAnsi="Arial"/>
        </w:rPr>
      </w:pPr>
      <w:r>
        <w:rPr>
          <w:rFonts w:ascii="Arial" w:hAnsi="Arial"/>
        </w:rPr>
        <w:t>This Agreement is subject to the following conditions being met on a continuing basis:</w:t>
      </w:r>
    </w:p>
    <w:p w:rsidR="00013108" w:rsidRDefault="00013108" w:rsidP="00B218EC">
      <w:pPr>
        <w:pBdr>
          <w:top w:val="single" w:sz="18" w:space="1" w:color="auto"/>
          <w:bottom w:val="single" w:sz="18" w:space="1" w:color="auto"/>
        </w:pBdr>
        <w:jc w:val="both"/>
        <w:rPr>
          <w:rFonts w:ascii="Arial" w:hAnsi="Arial"/>
        </w:rPr>
      </w:pPr>
    </w:p>
    <w:p w:rsidR="00013108" w:rsidRDefault="00013108" w:rsidP="00B218EC">
      <w:pPr>
        <w:numPr>
          <w:ilvl w:val="0"/>
          <w:numId w:val="1"/>
        </w:numPr>
        <w:pBdr>
          <w:top w:val="single" w:sz="18" w:space="1" w:color="auto"/>
          <w:bottom w:val="single" w:sz="18" w:space="1" w:color="auto"/>
        </w:pBdr>
        <w:jc w:val="both"/>
        <w:rPr>
          <w:rFonts w:ascii="Arial" w:hAnsi="Arial"/>
        </w:rPr>
      </w:pPr>
      <w:r>
        <w:rPr>
          <w:rFonts w:ascii="Arial" w:hAnsi="Arial"/>
        </w:rPr>
        <w:t>Employee performs duties at the expected performance standard.</w:t>
      </w:r>
    </w:p>
    <w:p w:rsidR="00013108" w:rsidRDefault="00013108" w:rsidP="00B218EC">
      <w:pPr>
        <w:numPr>
          <w:ilvl w:val="0"/>
          <w:numId w:val="1"/>
        </w:numPr>
        <w:pBdr>
          <w:top w:val="single" w:sz="18" w:space="1" w:color="auto"/>
          <w:bottom w:val="single" w:sz="18" w:space="1" w:color="auto"/>
        </w:pBdr>
        <w:jc w:val="both"/>
        <w:rPr>
          <w:rFonts w:ascii="Arial" w:hAnsi="Arial"/>
        </w:rPr>
      </w:pPr>
      <w:r>
        <w:rPr>
          <w:rFonts w:ascii="Arial" w:hAnsi="Arial"/>
        </w:rPr>
        <w:t>Employee’s work schedule does not interfere with normal interactions with supervisor, fellow employees, and customers.</w:t>
      </w:r>
    </w:p>
    <w:p w:rsidR="00013108" w:rsidRDefault="00013108" w:rsidP="00B218EC">
      <w:pPr>
        <w:numPr>
          <w:ilvl w:val="0"/>
          <w:numId w:val="1"/>
        </w:numPr>
        <w:pBdr>
          <w:top w:val="single" w:sz="18" w:space="1" w:color="auto"/>
          <w:bottom w:val="single" w:sz="18" w:space="1" w:color="auto"/>
        </w:pBdr>
        <w:jc w:val="both"/>
        <w:rPr>
          <w:rFonts w:ascii="Arial" w:hAnsi="Arial"/>
        </w:rPr>
      </w:pPr>
      <w:r>
        <w:rPr>
          <w:rFonts w:ascii="Arial" w:hAnsi="Arial"/>
        </w:rPr>
        <w:t>Employee’s schedule does not adversely affect the ability of other employees and/or customers to perform their work.</w:t>
      </w:r>
    </w:p>
    <w:p w:rsidR="00013108" w:rsidRDefault="00013108" w:rsidP="00B218EC">
      <w:pPr>
        <w:numPr>
          <w:ilvl w:val="0"/>
          <w:numId w:val="1"/>
        </w:numPr>
        <w:pBdr>
          <w:top w:val="single" w:sz="18" w:space="1" w:color="auto"/>
          <w:bottom w:val="single" w:sz="18" w:space="1" w:color="auto"/>
        </w:pBdr>
        <w:jc w:val="both"/>
        <w:rPr>
          <w:rFonts w:ascii="Arial" w:hAnsi="Arial"/>
        </w:rPr>
      </w:pPr>
      <w:r>
        <w:rPr>
          <w:rFonts w:ascii="Arial" w:hAnsi="Arial"/>
        </w:rPr>
        <w:t>Employee ensures his/her accessibility to staff who maintain traditional hours.</w:t>
      </w:r>
    </w:p>
    <w:p w:rsidR="00013108" w:rsidRDefault="00013108" w:rsidP="00B218EC">
      <w:pPr>
        <w:numPr>
          <w:ilvl w:val="0"/>
          <w:numId w:val="1"/>
        </w:numPr>
        <w:pBdr>
          <w:top w:val="single" w:sz="18" w:space="1" w:color="auto"/>
          <w:bottom w:val="single" w:sz="18" w:space="1" w:color="auto"/>
        </w:pBdr>
        <w:jc w:val="both"/>
        <w:rPr>
          <w:rFonts w:ascii="Arial" w:hAnsi="Arial"/>
        </w:rPr>
      </w:pPr>
      <w:r>
        <w:rPr>
          <w:rFonts w:ascii="Arial" w:hAnsi="Arial"/>
        </w:rPr>
        <w:t>Personal leave (vacation and sick leave) is handled in the same manner as prior to the Reduced Work Schedule Arrangement.</w:t>
      </w:r>
    </w:p>
    <w:p w:rsidR="00013108" w:rsidRPr="00A13CFF" w:rsidRDefault="00013108" w:rsidP="00B218EC">
      <w:pPr>
        <w:numPr>
          <w:ilvl w:val="0"/>
          <w:numId w:val="1"/>
        </w:numPr>
        <w:pBdr>
          <w:top w:val="single" w:sz="18" w:space="1" w:color="auto"/>
          <w:bottom w:val="single" w:sz="18" w:space="1" w:color="auto"/>
        </w:pBdr>
        <w:spacing w:after="240"/>
        <w:jc w:val="both"/>
        <w:rPr>
          <w:rFonts w:ascii="Arial" w:hAnsi="Arial"/>
        </w:rPr>
      </w:pPr>
      <w:r>
        <w:rPr>
          <w:rFonts w:ascii="Arial" w:hAnsi="Arial"/>
        </w:rPr>
        <w:t>Employee agrees to and follows the agreed upon work schedule.</w:t>
      </w:r>
    </w:p>
    <w:p w:rsidR="00013108" w:rsidRDefault="00013108">
      <w:pPr>
        <w:pStyle w:val="Heading1"/>
      </w:pPr>
      <w:r>
        <w:t>Scope of the Agreement</w:t>
      </w:r>
    </w:p>
    <w:p w:rsidR="00013108" w:rsidRDefault="00013108">
      <w:pPr>
        <w:pStyle w:val="BodyTextIndent"/>
      </w:pPr>
      <w:r>
        <w:t>The employee understands that all obligations, responsibilities, and terms and conditions of employment with the Department remain unchanged, except those specifically addressed in this Agreement.  Any breach of this Agreement by the employee may result in modification or withdrawal of the Reduced Work Schedule Arrangement privilege under this Agreement.</w:t>
      </w:r>
    </w:p>
    <w:p w:rsidR="00013108" w:rsidRDefault="00013108">
      <w:pPr>
        <w:ind w:left="720"/>
        <w:jc w:val="both"/>
        <w:rPr>
          <w:rFonts w:ascii="Arial" w:hAnsi="Arial"/>
        </w:rPr>
      </w:pPr>
    </w:p>
    <w:p w:rsidR="00013108" w:rsidRDefault="00013108">
      <w:pPr>
        <w:pStyle w:val="Heading1"/>
      </w:pPr>
      <w:r>
        <w:t>Work Assignments</w:t>
      </w:r>
    </w:p>
    <w:p w:rsidR="00013108" w:rsidRDefault="00013108">
      <w:pPr>
        <w:pStyle w:val="BodyTextIndent"/>
      </w:pPr>
      <w:r>
        <w:t xml:space="preserve">The evaluation of the Reduced Work Schedule Arrangement </w:t>
      </w:r>
      <w:r w:rsidR="0032678B">
        <w:t xml:space="preserve">will be based on the successful </w:t>
      </w:r>
      <w:r>
        <w:t>completion of the employee’s j</w:t>
      </w:r>
      <w:r w:rsidR="0032678B">
        <w:t xml:space="preserve">ob responsibilities. </w:t>
      </w:r>
      <w:r>
        <w:t>Attach a copy of the employee’s applicable Esse</w:t>
      </w:r>
      <w:r w:rsidR="0032678B">
        <w:t>ntial Functions Duty Statement.</w:t>
      </w:r>
    </w:p>
    <w:p w:rsidR="00013108" w:rsidRDefault="00013108">
      <w:pPr>
        <w:jc w:val="both"/>
        <w:rPr>
          <w:rFonts w:ascii="Arial" w:hAnsi="Arial"/>
          <w:b/>
        </w:rPr>
      </w:pPr>
    </w:p>
    <w:p w:rsidR="00013108" w:rsidRDefault="00013108">
      <w:pPr>
        <w:pStyle w:val="Heading1"/>
      </w:pPr>
      <w:r>
        <w:t>Schedule and Overtime</w:t>
      </w:r>
    </w:p>
    <w:p w:rsidR="00013108" w:rsidRDefault="00013108">
      <w:pPr>
        <w:pStyle w:val="Heading2"/>
      </w:pPr>
      <w:r>
        <w:t>Schedule</w:t>
      </w:r>
    </w:p>
    <w:p w:rsidR="00013108" w:rsidRDefault="00013108" w:rsidP="00A13CFF">
      <w:pPr>
        <w:pStyle w:val="BodyTextIndent"/>
      </w:pPr>
      <w:r>
        <w:t>See Reduced Work Schedule Arrangement Screening Tool and Request</w:t>
      </w:r>
    </w:p>
    <w:p w:rsidR="00013108" w:rsidRDefault="00013108">
      <w:pPr>
        <w:pStyle w:val="Heading2"/>
      </w:pPr>
      <w:r>
        <w:t>Overtime</w:t>
      </w:r>
    </w:p>
    <w:p w:rsidR="00A13CFF" w:rsidRDefault="00013108" w:rsidP="00A13CFF">
      <w:pPr>
        <w:ind w:left="720"/>
        <w:jc w:val="both"/>
        <w:rPr>
          <w:rFonts w:ascii="Arial" w:hAnsi="Arial"/>
        </w:rPr>
      </w:pPr>
      <w:r>
        <w:rPr>
          <w:rFonts w:ascii="Arial" w:hAnsi="Arial"/>
        </w:rPr>
        <w:t>If the employee is non-exempt under the Fair Labor Standards Act (FLSA), s/he will not work any overtime without the prior written approval</w:t>
      </w:r>
      <w:r w:rsidR="0032678B">
        <w:rPr>
          <w:rFonts w:ascii="Arial" w:hAnsi="Arial"/>
        </w:rPr>
        <w:t xml:space="preserve"> of his/her supervisor. </w:t>
      </w:r>
      <w:r>
        <w:rPr>
          <w:rFonts w:ascii="Arial" w:hAnsi="Arial"/>
        </w:rPr>
        <w:t>The non-exempt employee will also maintain</w:t>
      </w:r>
      <w:r w:rsidR="0032678B">
        <w:rPr>
          <w:rFonts w:ascii="Arial" w:hAnsi="Arial"/>
        </w:rPr>
        <w:t xml:space="preserve"> </w:t>
      </w:r>
      <w:r>
        <w:rPr>
          <w:rFonts w:ascii="Arial" w:hAnsi="Arial"/>
        </w:rPr>
        <w:t>appropriate records of his/her hours worked including, but not limited to,</w:t>
      </w:r>
      <w:r w:rsidR="0032678B">
        <w:rPr>
          <w:rFonts w:ascii="Arial" w:hAnsi="Arial"/>
        </w:rPr>
        <w:t xml:space="preserve"> </w:t>
      </w:r>
      <w:r>
        <w:rPr>
          <w:rFonts w:ascii="Arial" w:hAnsi="Arial"/>
        </w:rPr>
        <w:t>overtime hours as required by Department policy.</w:t>
      </w:r>
      <w:r w:rsidR="00A13CFF">
        <w:rPr>
          <w:rFonts w:ascii="Arial" w:hAnsi="Arial"/>
        </w:rPr>
        <w:br w:type="page"/>
      </w:r>
    </w:p>
    <w:p w:rsidR="00013108" w:rsidRDefault="00013108">
      <w:pPr>
        <w:pStyle w:val="Heading1"/>
      </w:pPr>
      <w:r>
        <w:t>Work Performance</w:t>
      </w:r>
    </w:p>
    <w:p w:rsidR="00013108" w:rsidRDefault="00013108" w:rsidP="00A13CFF">
      <w:pPr>
        <w:pStyle w:val="BodyText"/>
        <w:spacing w:after="240"/>
        <w:ind w:left="720"/>
      </w:pPr>
      <w:r>
        <w:t>Employee is responsible for maintaining availability, levels of production at the expected standard, and quality of work.  Inadequate availability, reduced work</w:t>
      </w:r>
      <w:r w:rsidR="0032678B">
        <w:t xml:space="preserve"> p</w:t>
      </w:r>
      <w:r>
        <w:t>roduction and/or work quality may be cause for modification or termination of</w:t>
      </w:r>
      <w:r w:rsidR="0032678B">
        <w:t xml:space="preserve"> </w:t>
      </w:r>
      <w:r>
        <w:t>the Employee’s participation in the Reduced Work Schedule Arrangement.</w:t>
      </w:r>
    </w:p>
    <w:p w:rsidR="00013108" w:rsidRDefault="00013108">
      <w:pPr>
        <w:pStyle w:val="Heading1"/>
      </w:pPr>
      <w:r>
        <w:t>Communication</w:t>
      </w:r>
    </w:p>
    <w:p w:rsidR="00013108" w:rsidRDefault="00013108" w:rsidP="00A13CFF">
      <w:pPr>
        <w:pStyle w:val="BodyTextIndent"/>
        <w:spacing w:after="240"/>
      </w:pPr>
      <w:r>
        <w:t>The employee and the Department understand that effective communication is essential for this work arrangement to be successful.</w:t>
      </w:r>
    </w:p>
    <w:p w:rsidR="00DB260D" w:rsidRPr="00DB260D" w:rsidRDefault="00DB260D" w:rsidP="0062038B">
      <w:pPr>
        <w:pStyle w:val="Heading1"/>
        <w:pBdr>
          <w:top w:val="single" w:sz="18" w:space="1" w:color="auto"/>
          <w:left w:val="single" w:sz="18" w:space="4" w:color="auto"/>
          <w:bottom w:val="single" w:sz="18" w:space="1" w:color="auto"/>
          <w:right w:val="single" w:sz="18" w:space="4" w:color="auto"/>
        </w:pBdr>
      </w:pPr>
      <w:r w:rsidRPr="00DB260D">
        <w:t>Acknowledgement</w:t>
      </w:r>
    </w:p>
    <w:p w:rsidR="00DB260D" w:rsidRDefault="00013108" w:rsidP="0062038B">
      <w:pPr>
        <w:pStyle w:val="BodyText"/>
        <w:pBdr>
          <w:top w:val="single" w:sz="18" w:space="1" w:color="auto"/>
          <w:left w:val="single" w:sz="18" w:space="4" w:color="auto"/>
          <w:bottom w:val="single" w:sz="18" w:space="1" w:color="auto"/>
          <w:right w:val="single" w:sz="18" w:space="4" w:color="auto"/>
        </w:pBdr>
        <w:spacing w:after="720"/>
      </w:pPr>
      <w:r>
        <w:t>I have read and understand this Agreement, understand its provisions and, by signing below, agree to be bound by its terms and conditions.</w:t>
      </w:r>
    </w:p>
    <w:p w:rsidR="000421AF" w:rsidRPr="00A13CFF" w:rsidRDefault="000421AF" w:rsidP="0062038B">
      <w:pPr>
        <w:pStyle w:val="BodyText"/>
        <w:pBdr>
          <w:top w:val="single" w:sz="18" w:space="1" w:color="auto"/>
          <w:left w:val="single" w:sz="18" w:space="4" w:color="auto"/>
          <w:bottom w:val="single" w:sz="18" w:space="1" w:color="auto"/>
          <w:right w:val="single" w:sz="18" w:space="4" w:color="auto"/>
        </w:pBdr>
        <w:rPr>
          <w:rFonts w:cs="Arial"/>
        </w:rPr>
      </w:pPr>
      <w:r w:rsidRPr="00A13CFF">
        <w:rPr>
          <w:rFonts w:cs="Arial"/>
        </w:rPr>
        <w:t>Employee Signature</w:t>
      </w:r>
      <w:r w:rsidR="00941B0A">
        <w:rPr>
          <w:rFonts w:cs="Arial"/>
        </w:rPr>
        <w:t xml:space="preserve"> and Date:</w:t>
      </w:r>
    </w:p>
    <w:p w:rsidR="00941B0A" w:rsidRDefault="00941B0A" w:rsidP="00DB260D">
      <w:pPr>
        <w:pStyle w:val="BodyText"/>
        <w:rPr>
          <w:rFonts w:cs="Arial"/>
        </w:rPr>
      </w:pPr>
    </w:p>
    <w:p w:rsidR="00DB260D" w:rsidRPr="00A13CFF" w:rsidRDefault="00DB260D" w:rsidP="00941B0A">
      <w:pPr>
        <w:pStyle w:val="BodyText"/>
        <w:pBdr>
          <w:top w:val="single" w:sz="18" w:space="1" w:color="auto"/>
          <w:left w:val="single" w:sz="18" w:space="4" w:color="auto"/>
          <w:bottom w:val="single" w:sz="18" w:space="1" w:color="auto"/>
          <w:right w:val="single" w:sz="18" w:space="4" w:color="auto"/>
        </w:pBdr>
        <w:rPr>
          <w:rFonts w:cs="Arial"/>
        </w:rPr>
      </w:pPr>
      <w:r w:rsidRPr="00A13CFF">
        <w:rPr>
          <w:rFonts w:cs="Arial"/>
        </w:rPr>
        <w:t>Classific</w:t>
      </w:r>
      <w:r w:rsidR="00973472">
        <w:rPr>
          <w:rFonts w:cs="Arial"/>
        </w:rPr>
        <w:t>ation and Pay Analyst Signature</w:t>
      </w:r>
      <w:r w:rsidR="00941B0A">
        <w:rPr>
          <w:rFonts w:cs="Arial"/>
        </w:rPr>
        <w:t xml:space="preserve"> and Date:</w:t>
      </w:r>
    </w:p>
    <w:sectPr w:rsidR="00DB260D" w:rsidRPr="00A13CFF" w:rsidSect="0032678B">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8CF" w:rsidRDefault="00E158CF" w:rsidP="00E158CF">
      <w:r>
        <w:separator/>
      </w:r>
    </w:p>
  </w:endnote>
  <w:endnote w:type="continuationSeparator" w:id="0">
    <w:p w:rsidR="00E158CF" w:rsidRDefault="00E158CF" w:rsidP="00E15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57B" w:rsidRDefault="00B6057B" w:rsidP="00B6057B">
    <w:pPr>
      <w:pStyle w:val="Footer"/>
      <w:jc w:val="right"/>
    </w:pPr>
    <w:r>
      <w:t>R</w:t>
    </w:r>
    <w:r w:rsidR="00F951CF">
      <w:t>evised 7</w:t>
    </w:r>
    <w:r>
      <w:t>/2019</w:t>
    </w:r>
  </w:p>
  <w:p w:rsidR="00B6057B" w:rsidRDefault="00B605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8CF" w:rsidRDefault="00E158CF" w:rsidP="00E158CF">
      <w:r>
        <w:separator/>
      </w:r>
    </w:p>
  </w:footnote>
  <w:footnote w:type="continuationSeparator" w:id="0">
    <w:p w:rsidR="00E158CF" w:rsidRDefault="00E158CF" w:rsidP="00E15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DB6EC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qkN1VhDOU3C/2HdCI5qTGs6WvsPLisYL4b0qHagQFgkAh1RlqDNLVWUzTo/HkbgRCSrBSBuuWp48S26u1c+ng==" w:salt="1XzpYuH3KNEdyzghHGBfGg=="/>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5CD"/>
    <w:rsid w:val="00013108"/>
    <w:rsid w:val="000421AF"/>
    <w:rsid w:val="00260106"/>
    <w:rsid w:val="0032678B"/>
    <w:rsid w:val="00383E9B"/>
    <w:rsid w:val="005243CA"/>
    <w:rsid w:val="005A05DB"/>
    <w:rsid w:val="005B6A4A"/>
    <w:rsid w:val="0062038B"/>
    <w:rsid w:val="006D0954"/>
    <w:rsid w:val="00760FB9"/>
    <w:rsid w:val="007D25CD"/>
    <w:rsid w:val="0085090D"/>
    <w:rsid w:val="008C353C"/>
    <w:rsid w:val="00900ED4"/>
    <w:rsid w:val="00941B0A"/>
    <w:rsid w:val="00973472"/>
    <w:rsid w:val="00A13CFF"/>
    <w:rsid w:val="00A46165"/>
    <w:rsid w:val="00B218EC"/>
    <w:rsid w:val="00B6057B"/>
    <w:rsid w:val="00BA3D7B"/>
    <w:rsid w:val="00BD1982"/>
    <w:rsid w:val="00CB2771"/>
    <w:rsid w:val="00D04E44"/>
    <w:rsid w:val="00D47453"/>
    <w:rsid w:val="00DB260D"/>
    <w:rsid w:val="00DF3908"/>
    <w:rsid w:val="00E158CF"/>
    <w:rsid w:val="00F173D3"/>
    <w:rsid w:val="00F9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B66DD"/>
  <w15:chartTrackingRefBased/>
  <w15:docId w15:val="{90AAAF16-87EA-4919-99C2-37174CA5E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both"/>
      <w:outlineLvl w:val="0"/>
    </w:pPr>
    <w:rPr>
      <w:rFonts w:ascii="Arial" w:hAnsi="Arial"/>
      <w:b/>
    </w:rPr>
  </w:style>
  <w:style w:type="paragraph" w:styleId="Heading2">
    <w:name w:val="heading 2"/>
    <w:basedOn w:val="Normal"/>
    <w:next w:val="Normal"/>
    <w:qFormat/>
    <w:pPr>
      <w:keepNext/>
      <w:ind w:left="720"/>
      <w:jc w:val="both"/>
      <w:outlineLvl w:val="1"/>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rPr>
  </w:style>
  <w:style w:type="paragraph" w:styleId="BodyText">
    <w:name w:val="Body Text"/>
    <w:basedOn w:val="Normal"/>
    <w:pPr>
      <w:jc w:val="both"/>
    </w:pPr>
    <w:rPr>
      <w:rFonts w:ascii="Arial" w:hAnsi="Arial"/>
    </w:rPr>
  </w:style>
  <w:style w:type="paragraph" w:styleId="BodyTextIndent">
    <w:name w:val="Body Text Indent"/>
    <w:basedOn w:val="Normal"/>
    <w:pPr>
      <w:ind w:left="720"/>
      <w:jc w:val="both"/>
    </w:pPr>
    <w:rPr>
      <w:rFonts w:ascii="Arial" w:hAnsi="Arial"/>
    </w:rPr>
  </w:style>
  <w:style w:type="paragraph" w:styleId="Header">
    <w:name w:val="header"/>
    <w:basedOn w:val="Normal"/>
    <w:link w:val="HeaderChar"/>
    <w:uiPriority w:val="99"/>
    <w:unhideWhenUsed/>
    <w:rsid w:val="00E158CF"/>
    <w:pPr>
      <w:tabs>
        <w:tab w:val="center" w:pos="4680"/>
        <w:tab w:val="right" w:pos="9360"/>
      </w:tabs>
    </w:pPr>
  </w:style>
  <w:style w:type="character" w:customStyle="1" w:styleId="HeaderChar">
    <w:name w:val="Header Char"/>
    <w:basedOn w:val="DefaultParagraphFont"/>
    <w:link w:val="Header"/>
    <w:uiPriority w:val="99"/>
    <w:rsid w:val="00E158CF"/>
    <w:rPr>
      <w:sz w:val="24"/>
      <w:szCs w:val="24"/>
    </w:rPr>
  </w:style>
  <w:style w:type="paragraph" w:styleId="Footer">
    <w:name w:val="footer"/>
    <w:basedOn w:val="Normal"/>
    <w:link w:val="FooterChar"/>
    <w:uiPriority w:val="99"/>
    <w:unhideWhenUsed/>
    <w:rsid w:val="00E158CF"/>
    <w:pPr>
      <w:tabs>
        <w:tab w:val="center" w:pos="4680"/>
        <w:tab w:val="right" w:pos="9360"/>
      </w:tabs>
    </w:pPr>
  </w:style>
  <w:style w:type="character" w:customStyle="1" w:styleId="FooterChar">
    <w:name w:val="Footer Char"/>
    <w:basedOn w:val="DefaultParagraphFont"/>
    <w:link w:val="Footer"/>
    <w:uiPriority w:val="99"/>
    <w:rsid w:val="00E158CF"/>
    <w:rPr>
      <w:sz w:val="24"/>
      <w:szCs w:val="24"/>
    </w:rPr>
  </w:style>
  <w:style w:type="character" w:styleId="PlaceholderText">
    <w:name w:val="Placeholder Text"/>
    <w:basedOn w:val="DefaultParagraphFont"/>
    <w:uiPriority w:val="99"/>
    <w:semiHidden/>
    <w:rsid w:val="00B218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CFB490BE-4364-44F1-AE43-26574010692F}"/>
      </w:docPartPr>
      <w:docPartBody>
        <w:p w:rsidR="00000000" w:rsidRDefault="00681808">
          <w:r w:rsidRPr="0092195F">
            <w:rPr>
              <w:rStyle w:val="PlaceholderText"/>
            </w:rPr>
            <w:t>Click or tap here to enter text.</w:t>
          </w:r>
        </w:p>
      </w:docPartBody>
    </w:docPart>
    <w:docPart>
      <w:docPartPr>
        <w:name w:val="86E742FB3D67461FBBFA7367965DC506"/>
        <w:category>
          <w:name w:val="General"/>
          <w:gallery w:val="placeholder"/>
        </w:category>
        <w:types>
          <w:type w:val="bbPlcHdr"/>
        </w:types>
        <w:behaviors>
          <w:behavior w:val="content"/>
        </w:behaviors>
        <w:guid w:val="{580E28F6-CBAD-4EE1-8C5B-14BEF8D76351}"/>
      </w:docPartPr>
      <w:docPartBody>
        <w:p w:rsidR="00000000" w:rsidRDefault="00681808" w:rsidP="00681808">
          <w:pPr>
            <w:pStyle w:val="86E742FB3D67461FBBFA7367965DC5061"/>
          </w:pPr>
          <w:r w:rsidRPr="0092195F">
            <w:rPr>
              <w:rStyle w:val="PlaceholderText"/>
            </w:rPr>
            <w:t>Click or tap here to enter text.</w:t>
          </w:r>
        </w:p>
      </w:docPartBody>
    </w:docPart>
    <w:docPart>
      <w:docPartPr>
        <w:name w:val="1DF18598C63A4229B301D9E2D44BF287"/>
        <w:category>
          <w:name w:val="General"/>
          <w:gallery w:val="placeholder"/>
        </w:category>
        <w:types>
          <w:type w:val="bbPlcHdr"/>
        </w:types>
        <w:behaviors>
          <w:behavior w:val="content"/>
        </w:behaviors>
        <w:guid w:val="{34A7F90B-1C1F-45EC-B8F6-DE54A84817D7}"/>
      </w:docPartPr>
      <w:docPartBody>
        <w:p w:rsidR="00000000" w:rsidRDefault="00681808" w:rsidP="00681808">
          <w:pPr>
            <w:pStyle w:val="1DF18598C63A4229B301D9E2D44BF2872"/>
          </w:pPr>
          <w:r w:rsidRPr="0092195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808"/>
    <w:rsid w:val="00681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1808"/>
    <w:rPr>
      <w:color w:val="808080"/>
    </w:rPr>
  </w:style>
  <w:style w:type="paragraph" w:customStyle="1" w:styleId="86E742FB3D67461FBBFA7367965DC506">
    <w:name w:val="86E742FB3D67461FBBFA7367965DC506"/>
    <w:rsid w:val="00681808"/>
    <w:pPr>
      <w:spacing w:after="0" w:line="240" w:lineRule="auto"/>
    </w:pPr>
    <w:rPr>
      <w:rFonts w:ascii="Times New Roman" w:eastAsia="Times New Roman" w:hAnsi="Times New Roman" w:cs="Times New Roman"/>
      <w:sz w:val="24"/>
      <w:szCs w:val="24"/>
    </w:rPr>
  </w:style>
  <w:style w:type="paragraph" w:customStyle="1" w:styleId="83ADCFCD97DC48A5831983991D319DDB">
    <w:name w:val="83ADCFCD97DC48A5831983991D319DDB"/>
    <w:rsid w:val="00681808"/>
    <w:pPr>
      <w:spacing w:after="0" w:line="240" w:lineRule="auto"/>
    </w:pPr>
    <w:rPr>
      <w:rFonts w:ascii="Times New Roman" w:eastAsia="Times New Roman" w:hAnsi="Times New Roman" w:cs="Times New Roman"/>
      <w:sz w:val="24"/>
      <w:szCs w:val="24"/>
    </w:rPr>
  </w:style>
  <w:style w:type="paragraph" w:customStyle="1" w:styleId="1DF18598C63A4229B301D9E2D44BF287">
    <w:name w:val="1DF18598C63A4229B301D9E2D44BF287"/>
    <w:rsid w:val="00681808"/>
    <w:pPr>
      <w:spacing w:after="0" w:line="240" w:lineRule="auto"/>
    </w:pPr>
    <w:rPr>
      <w:rFonts w:ascii="Times New Roman" w:eastAsia="Times New Roman" w:hAnsi="Times New Roman" w:cs="Times New Roman"/>
      <w:sz w:val="24"/>
      <w:szCs w:val="24"/>
    </w:rPr>
  </w:style>
  <w:style w:type="paragraph" w:customStyle="1" w:styleId="86E742FB3D67461FBBFA7367965DC5061">
    <w:name w:val="86E742FB3D67461FBBFA7367965DC5061"/>
    <w:rsid w:val="00681808"/>
    <w:pPr>
      <w:spacing w:after="0" w:line="240" w:lineRule="auto"/>
    </w:pPr>
    <w:rPr>
      <w:rFonts w:ascii="Times New Roman" w:eastAsia="Times New Roman" w:hAnsi="Times New Roman" w:cs="Times New Roman"/>
      <w:sz w:val="24"/>
      <w:szCs w:val="24"/>
    </w:rPr>
  </w:style>
  <w:style w:type="paragraph" w:customStyle="1" w:styleId="83ADCFCD97DC48A5831983991D319DDB1">
    <w:name w:val="83ADCFCD97DC48A5831983991D319DDB1"/>
    <w:rsid w:val="00681808"/>
    <w:pPr>
      <w:spacing w:after="0" w:line="240" w:lineRule="auto"/>
    </w:pPr>
    <w:rPr>
      <w:rFonts w:ascii="Times New Roman" w:eastAsia="Times New Roman" w:hAnsi="Times New Roman" w:cs="Times New Roman"/>
      <w:sz w:val="24"/>
      <w:szCs w:val="24"/>
    </w:rPr>
  </w:style>
  <w:style w:type="paragraph" w:customStyle="1" w:styleId="1DF18598C63A4229B301D9E2D44BF2871">
    <w:name w:val="1DF18598C63A4229B301D9E2D44BF2871"/>
    <w:rsid w:val="00681808"/>
    <w:pPr>
      <w:spacing w:after="0" w:line="240" w:lineRule="auto"/>
    </w:pPr>
    <w:rPr>
      <w:rFonts w:ascii="Times New Roman" w:eastAsia="Times New Roman" w:hAnsi="Times New Roman" w:cs="Times New Roman"/>
      <w:sz w:val="24"/>
      <w:szCs w:val="24"/>
    </w:rPr>
  </w:style>
  <w:style w:type="paragraph" w:customStyle="1" w:styleId="83ADCFCD97DC48A5831983991D319DDB2">
    <w:name w:val="83ADCFCD97DC48A5831983991D319DDB2"/>
    <w:rsid w:val="00681808"/>
    <w:pPr>
      <w:spacing w:after="0" w:line="240" w:lineRule="auto"/>
    </w:pPr>
    <w:rPr>
      <w:rFonts w:ascii="Times New Roman" w:eastAsia="Times New Roman" w:hAnsi="Times New Roman" w:cs="Times New Roman"/>
      <w:sz w:val="24"/>
      <w:szCs w:val="24"/>
    </w:rPr>
  </w:style>
  <w:style w:type="paragraph" w:customStyle="1" w:styleId="1DF18598C63A4229B301D9E2D44BF2872">
    <w:name w:val="1DF18598C63A4229B301D9E2D44BF2872"/>
    <w:rsid w:val="00681808"/>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Reduced Work Time Arrangement Agreement</vt:lpstr>
    </vt:vector>
  </TitlesOfParts>
  <Company>DGS</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Reduced Work Time Arrangement Agreement</dc:title>
  <dc:subject/>
  <dc:creator>LBender</dc:creator>
  <cp:keywords/>
  <dc:description/>
  <cp:lastModifiedBy>Ouk, Molly@DGS</cp:lastModifiedBy>
  <cp:revision>29</cp:revision>
  <dcterms:created xsi:type="dcterms:W3CDTF">2019-06-25T17:42:00Z</dcterms:created>
  <dcterms:modified xsi:type="dcterms:W3CDTF">2019-07-17T21:53:00Z</dcterms:modified>
</cp:coreProperties>
</file>