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910B" w14:textId="4DFA6DA7" w:rsidR="00C85985" w:rsidRDefault="004F23ED" w:rsidP="009479E8">
      <w:pPr>
        <w:spacing w:after="0" w:line="240" w:lineRule="auto"/>
      </w:pPr>
      <w:r>
        <w:rPr>
          <w:sz w:val="18"/>
        </w:rPr>
        <w:t xml:space="preserve">STATE OF CALIFORNIA </w:t>
      </w:r>
      <w:r w:rsidR="00380F87">
        <w:rPr>
          <w:sz w:val="18"/>
        </w:rPr>
        <w:t xml:space="preserve">                                            FEDERAL </w:t>
      </w:r>
      <w:r>
        <w:rPr>
          <w:sz w:val="18"/>
        </w:rPr>
        <w:t>SURPLUS PROPERTY PROGRAM</w:t>
      </w:r>
      <w:r w:rsidR="003A657E" w:rsidRPr="003A657E">
        <w:rPr>
          <w:sz w:val="18"/>
        </w:rPr>
        <w:t xml:space="preserve">                                             </w:t>
      </w:r>
      <w:r>
        <w:rPr>
          <w:sz w:val="18"/>
        </w:rPr>
        <w:t xml:space="preserve">   </w:t>
      </w:r>
      <w:r w:rsidR="003A657E">
        <w:br/>
      </w:r>
      <w:r w:rsidR="005A0DFB">
        <w:rPr>
          <w:b/>
        </w:rPr>
        <w:t>NEW APPLICATION CHECKLIST</w:t>
      </w:r>
      <w:r w:rsidR="00A04853">
        <w:rPr>
          <w:b/>
        </w:rPr>
        <w:br/>
      </w:r>
      <w:r w:rsidR="00DE60A8">
        <w:rPr>
          <w:sz w:val="20"/>
        </w:rPr>
        <w:t xml:space="preserve">(Revised </w:t>
      </w:r>
      <w:r w:rsidR="00380F87">
        <w:rPr>
          <w:sz w:val="20"/>
        </w:rPr>
        <w:t>03</w:t>
      </w:r>
      <w:r w:rsidR="00A04853" w:rsidRPr="00520224">
        <w:rPr>
          <w:sz w:val="20"/>
        </w:rPr>
        <w:t>/20</w:t>
      </w:r>
      <w:r w:rsidR="00380F87">
        <w:rPr>
          <w:sz w:val="20"/>
        </w:rPr>
        <w:t>23</w:t>
      </w:r>
      <w:r w:rsidR="00A04853">
        <w:rPr>
          <w:sz w:val="20"/>
        </w:rPr>
        <w:t>)</w:t>
      </w:r>
      <w:r w:rsidR="006A7EB5">
        <w:rPr>
          <w:b/>
        </w:rPr>
        <w:t xml:space="preserve">              </w:t>
      </w:r>
      <w:r w:rsidR="00DA3B2D">
        <w:rPr>
          <w:b/>
        </w:rPr>
        <w:t xml:space="preserve">    </w:t>
      </w:r>
      <w:r w:rsidR="005A0DFB">
        <w:rPr>
          <w:b/>
        </w:rPr>
        <w:t xml:space="preserve">               </w:t>
      </w:r>
    </w:p>
    <w:p w14:paraId="545C567F" w14:textId="77777777" w:rsidR="00A12E8F" w:rsidRPr="00520224" w:rsidRDefault="00A04853" w:rsidP="00A04853">
      <w:pPr>
        <w:spacing w:after="0" w:line="240" w:lineRule="auto"/>
        <w:jc w:val="right"/>
        <w:rPr>
          <w:sz w:val="20"/>
        </w:rPr>
      </w:pPr>
      <w:r w:rsidRPr="003A657E">
        <w:rPr>
          <w:sz w:val="18"/>
        </w:rPr>
        <w:t>DEPARTMENT OF GENERAL SERVICES</w:t>
      </w:r>
      <w:r>
        <w:rPr>
          <w:sz w:val="18"/>
        </w:rPr>
        <w:br/>
        <w:t>OFFICE OF FLEET AND ASSET MANAGEMENT</w:t>
      </w:r>
    </w:p>
    <w:p w14:paraId="756F1795" w14:textId="77777777" w:rsidR="00A04853" w:rsidRDefault="00A04853" w:rsidP="00A12E8F">
      <w:pPr>
        <w:spacing w:after="0" w:line="240" w:lineRule="auto"/>
        <w:jc w:val="center"/>
        <w:rPr>
          <w:sz w:val="28"/>
        </w:rPr>
        <w:sectPr w:rsidR="00A04853" w:rsidSect="00A04853">
          <w:footerReference w:type="default" r:id="rId7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E899FA" w14:textId="77777777" w:rsidR="00A12E8F" w:rsidRPr="00854713" w:rsidRDefault="00854713" w:rsidP="00A12E8F">
      <w:pPr>
        <w:spacing w:after="0" w:line="240" w:lineRule="auto"/>
        <w:jc w:val="center"/>
        <w:rPr>
          <w:b/>
        </w:rPr>
      </w:pPr>
      <w:r>
        <w:rPr>
          <w:sz w:val="28"/>
        </w:rPr>
        <w:br/>
      </w:r>
      <w:r w:rsidRPr="00854713">
        <w:rPr>
          <w:b/>
          <w:sz w:val="28"/>
        </w:rPr>
        <w:t>GOVERNMENT AND SPECIAL DISTRICTS</w:t>
      </w:r>
      <w:r w:rsidR="00A12E8F" w:rsidRPr="00854713">
        <w:rPr>
          <w:b/>
          <w:sz w:val="28"/>
        </w:rPr>
        <w:br/>
      </w:r>
    </w:p>
    <w:p w14:paraId="1367E690" w14:textId="77777777" w:rsidR="00A12E8F" w:rsidRDefault="00635FCA" w:rsidP="00854713">
      <w:pPr>
        <w:pStyle w:val="ListParagraph"/>
        <w:numPr>
          <w:ilvl w:val="0"/>
          <w:numId w:val="13"/>
        </w:numPr>
        <w:spacing w:after="0" w:line="240" w:lineRule="auto"/>
      </w:pPr>
      <w:r>
        <w:t>State Agency</w:t>
      </w:r>
    </w:p>
    <w:p w14:paraId="1404D484" w14:textId="77777777" w:rsidR="00A12E8F" w:rsidRDefault="00635FCA" w:rsidP="00854713">
      <w:pPr>
        <w:pStyle w:val="ListParagraph"/>
        <w:numPr>
          <w:ilvl w:val="0"/>
          <w:numId w:val="13"/>
        </w:numPr>
        <w:spacing w:after="0" w:line="240" w:lineRule="auto"/>
      </w:pPr>
      <w:r>
        <w:t>City</w:t>
      </w:r>
    </w:p>
    <w:p w14:paraId="18599A42" w14:textId="77777777" w:rsidR="00A12E8F" w:rsidRDefault="00635FCA" w:rsidP="00854713">
      <w:pPr>
        <w:pStyle w:val="ListParagraph"/>
        <w:numPr>
          <w:ilvl w:val="0"/>
          <w:numId w:val="13"/>
        </w:numPr>
        <w:spacing w:after="0" w:line="240" w:lineRule="auto"/>
      </w:pPr>
      <w:r>
        <w:t>County</w:t>
      </w:r>
    </w:p>
    <w:p w14:paraId="407F8256" w14:textId="77777777" w:rsidR="00A12E8F" w:rsidRDefault="00635FCA" w:rsidP="00854713">
      <w:pPr>
        <w:pStyle w:val="ListParagraph"/>
        <w:numPr>
          <w:ilvl w:val="0"/>
          <w:numId w:val="13"/>
        </w:numPr>
        <w:spacing w:after="0" w:line="240" w:lineRule="auto"/>
      </w:pPr>
      <w:r>
        <w:t>Special District</w:t>
      </w:r>
      <w:r w:rsidR="00854713">
        <w:t xml:space="preserve"> (Water Districts, Cemeteries, Utilities)</w:t>
      </w:r>
    </w:p>
    <w:p w14:paraId="76B7E518" w14:textId="77777777" w:rsidR="00C85985" w:rsidRPr="00854713" w:rsidRDefault="00635FCA" w:rsidP="009479E8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t>Public School/District</w:t>
      </w:r>
      <w:r w:rsidR="00854713">
        <w:t xml:space="preserve"> (Colleges, Universities)</w:t>
      </w:r>
      <w:r w:rsidR="00A12E8F" w:rsidRPr="00A12E8F">
        <w:rPr>
          <w:sz w:val="28"/>
        </w:rPr>
        <w:br/>
      </w:r>
    </w:p>
    <w:p w14:paraId="07DCD158" w14:textId="77777777" w:rsidR="00854713" w:rsidRDefault="00854713" w:rsidP="00854713">
      <w:pPr>
        <w:spacing w:after="0" w:line="240" w:lineRule="auto"/>
        <w:jc w:val="center"/>
      </w:pPr>
    </w:p>
    <w:p w14:paraId="3D57C7C1" w14:textId="77777777" w:rsidR="00854713" w:rsidRDefault="00DE60A8" w:rsidP="00854713">
      <w:pPr>
        <w:pBdr>
          <w:top w:val="single" w:sz="4" w:space="1" w:color="auto"/>
          <w:bottom w:val="single" w:sz="4" w:space="1" w:color="auto"/>
        </w:pBdr>
        <w:spacing w:after="0" w:line="240" w:lineRule="auto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2418F" wp14:editId="493A103F">
                <wp:simplePos x="0" y="0"/>
                <wp:positionH relativeFrom="column">
                  <wp:posOffset>5400675</wp:posOffset>
                </wp:positionH>
                <wp:positionV relativeFrom="paragraph">
                  <wp:posOffset>10160</wp:posOffset>
                </wp:positionV>
                <wp:extent cx="0" cy="5334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7C3B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25pt,.8pt" to="425.2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E201F" wp14:editId="0E7319EF">
                <wp:simplePos x="0" y="0"/>
                <wp:positionH relativeFrom="column">
                  <wp:posOffset>4057650</wp:posOffset>
                </wp:positionH>
                <wp:positionV relativeFrom="paragraph">
                  <wp:posOffset>10160</wp:posOffset>
                </wp:positionV>
                <wp:extent cx="0" cy="5238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1F0B6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.8pt" to="319.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6A30A" wp14:editId="29999FD5">
                <wp:simplePos x="0" y="0"/>
                <wp:positionH relativeFrom="column">
                  <wp:posOffset>2466975</wp:posOffset>
                </wp:positionH>
                <wp:positionV relativeFrom="paragraph">
                  <wp:posOffset>10795</wp:posOffset>
                </wp:positionV>
                <wp:extent cx="0" cy="5238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D2CF7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25pt,.85pt" to="194.2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>
        <w:rPr>
          <w:sz w:val="22"/>
        </w:rPr>
        <w:t xml:space="preserve">   Name of Organization</w:t>
      </w:r>
      <w:r>
        <w:rPr>
          <w:sz w:val="22"/>
        </w:rPr>
        <w:tab/>
      </w:r>
      <w:r>
        <w:rPr>
          <w:sz w:val="22"/>
        </w:rPr>
        <w:tab/>
        <w:t xml:space="preserve">      Contact Name</w:t>
      </w:r>
      <w:r>
        <w:rPr>
          <w:sz w:val="22"/>
        </w:rPr>
        <w:tab/>
      </w:r>
      <w:r>
        <w:rPr>
          <w:sz w:val="22"/>
        </w:rPr>
        <w:tab/>
      </w:r>
      <w:r w:rsidR="00854713">
        <w:rPr>
          <w:sz w:val="22"/>
        </w:rPr>
        <w:t xml:space="preserve">Phone Number       </w:t>
      </w:r>
      <w:r>
        <w:rPr>
          <w:sz w:val="22"/>
        </w:rPr>
        <w:t xml:space="preserve">   </w:t>
      </w:r>
      <w:r w:rsidR="00854713">
        <w:rPr>
          <w:sz w:val="22"/>
        </w:rPr>
        <w:t>Email</w:t>
      </w:r>
    </w:p>
    <w:p w14:paraId="6B970616" w14:textId="77777777" w:rsidR="00854713" w:rsidRDefault="00854713" w:rsidP="00854713">
      <w:pPr>
        <w:pBdr>
          <w:top w:val="single" w:sz="4" w:space="1" w:color="auto"/>
          <w:bottom w:val="single" w:sz="4" w:space="1" w:color="auto"/>
        </w:pBdr>
        <w:spacing w:after="0" w:line="240" w:lineRule="auto"/>
      </w:pPr>
    </w:p>
    <w:p w14:paraId="1BD16511" w14:textId="77777777" w:rsidR="00854713" w:rsidRPr="00B83063" w:rsidRDefault="00854713" w:rsidP="0085471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</w:rPr>
      </w:pPr>
    </w:p>
    <w:p w14:paraId="4B1F0661" w14:textId="77777777" w:rsidR="00854713" w:rsidRDefault="00854713" w:rsidP="00854713">
      <w:pPr>
        <w:spacing w:after="0" w:line="240" w:lineRule="auto"/>
      </w:pPr>
    </w:p>
    <w:p w14:paraId="0044A2D7" w14:textId="68B71A76" w:rsidR="005656EB" w:rsidRDefault="00854713" w:rsidP="005656EB">
      <w:pPr>
        <w:spacing w:after="0" w:line="360" w:lineRule="auto"/>
      </w:pPr>
      <w:r>
        <w:t xml:space="preserve">        </w:t>
      </w:r>
      <w:r w:rsidR="005A0DFB">
        <w:t xml:space="preserve">DGS OFAM 201 – </w:t>
      </w:r>
      <w:r w:rsidR="00380F87">
        <w:t xml:space="preserve">Federal </w:t>
      </w:r>
      <w:r w:rsidR="005A0DFB">
        <w:t>Surplus Property Program Eligibility</w:t>
      </w:r>
      <w:r>
        <w:t xml:space="preserve"> Application</w:t>
      </w:r>
    </w:p>
    <w:p w14:paraId="6427BF49" w14:textId="77777777" w:rsidR="005051B6" w:rsidRDefault="005656EB" w:rsidP="005656EB">
      <w:pPr>
        <w:spacing w:after="0" w:line="360" w:lineRule="auto"/>
      </w:pPr>
      <w:r>
        <w:t xml:space="preserve">        </w:t>
      </w:r>
      <w:r w:rsidR="00E50D92">
        <w:t>DGS OFAM 202 – Resolution</w:t>
      </w:r>
      <w:r w:rsidR="00F63D7A">
        <w:t xml:space="preserve"> with Board Minutes (When applicable)</w:t>
      </w:r>
    </w:p>
    <w:p w14:paraId="63E241AA" w14:textId="77777777" w:rsidR="005A0DFB" w:rsidRDefault="005051B6" w:rsidP="00854713">
      <w:pPr>
        <w:spacing w:after="0" w:line="360" w:lineRule="auto"/>
        <w:ind w:left="547" w:hanging="547"/>
      </w:pPr>
      <w:r>
        <w:t xml:space="preserve">        </w:t>
      </w:r>
      <w:r w:rsidR="005A0DFB">
        <w:t>DGS OFAM 203 – Non-Discrimination Certification</w:t>
      </w:r>
    </w:p>
    <w:p w14:paraId="79FDFF6E" w14:textId="77777777" w:rsidR="00854713" w:rsidRDefault="005A0DFB" w:rsidP="00854713">
      <w:pPr>
        <w:spacing w:after="0" w:line="240" w:lineRule="auto"/>
        <w:ind w:left="547" w:hanging="547"/>
      </w:pPr>
      <w:r>
        <w:tab/>
        <w:t xml:space="preserve">DGS OFAM 204 – Racial </w:t>
      </w:r>
      <w:r w:rsidR="00F63D7A">
        <w:t xml:space="preserve">Demographic </w:t>
      </w:r>
      <w:r>
        <w:t>and National Origins of all Persons within your Service Area</w:t>
      </w:r>
      <w:r w:rsidR="00854713">
        <w:t xml:space="preserve">. Please visit </w:t>
      </w:r>
      <w:hyperlink r:id="rId8" w:history="1">
        <w:r w:rsidR="00854713" w:rsidRPr="008B4385">
          <w:rPr>
            <w:rStyle w:val="Hyperlink"/>
          </w:rPr>
          <w:t>U.S. Census website</w:t>
        </w:r>
      </w:hyperlink>
      <w:r w:rsidR="00854713">
        <w:t xml:space="preserve"> (</w:t>
      </w:r>
      <w:r w:rsidR="00854713" w:rsidRPr="008B4385">
        <w:t>https://factfinder.census.gov/faces/nav/jsf/pages/index.xhtml</w:t>
      </w:r>
      <w:r w:rsidR="00F12B48">
        <w:t xml:space="preserve">) to determine </w:t>
      </w:r>
      <w:r w:rsidR="00854713">
        <w:t>the racial makeup of your service area.</w:t>
      </w:r>
    </w:p>
    <w:p w14:paraId="203D15A6" w14:textId="77777777" w:rsidR="005A0DFB" w:rsidRDefault="00854713" w:rsidP="00E82F67">
      <w:pPr>
        <w:spacing w:before="120" w:after="0" w:line="360" w:lineRule="auto"/>
      </w:pPr>
      <w:r>
        <w:t xml:space="preserve">        </w:t>
      </w:r>
      <w:r w:rsidR="004F23ED">
        <w:t>Sign</w:t>
      </w:r>
      <w:r w:rsidR="005A0DFB">
        <w:t xml:space="preserve"> </w:t>
      </w:r>
      <w:r>
        <w:t xml:space="preserve">and Date </w:t>
      </w:r>
      <w:r w:rsidR="005A0DFB">
        <w:t>Debarment Form</w:t>
      </w:r>
    </w:p>
    <w:p w14:paraId="6274505A" w14:textId="77777777" w:rsidR="005A0DFB" w:rsidRDefault="005A0DFB" w:rsidP="00854713">
      <w:pPr>
        <w:spacing w:after="0" w:line="360" w:lineRule="auto"/>
        <w:ind w:left="547" w:hanging="547"/>
      </w:pPr>
      <w:r>
        <w:tab/>
        <w:t>Sig</w:t>
      </w:r>
      <w:r w:rsidR="004F23ED">
        <w:t>n</w:t>
      </w:r>
      <w:r>
        <w:t xml:space="preserve"> </w:t>
      </w:r>
      <w:r w:rsidR="00854713">
        <w:t xml:space="preserve">and Date </w:t>
      </w:r>
      <w:proofErr w:type="spellStart"/>
      <w:r>
        <w:t>Donee</w:t>
      </w:r>
      <w:proofErr w:type="spellEnd"/>
      <w:r>
        <w:t xml:space="preserve"> Terms and Conditions</w:t>
      </w:r>
    </w:p>
    <w:p w14:paraId="233B7EBD" w14:textId="77777777" w:rsidR="00E712F1" w:rsidRDefault="005A0DFB" w:rsidP="00854713">
      <w:pPr>
        <w:spacing w:after="0" w:line="360" w:lineRule="auto"/>
        <w:ind w:left="547" w:hanging="547"/>
      </w:pPr>
      <w:r>
        <w:tab/>
        <w:t>Pro</w:t>
      </w:r>
      <w:r w:rsidR="00635FCA">
        <w:t>of of State/Public Agency Status (Listing in State Directory</w:t>
      </w:r>
      <w:r w:rsidR="00520224">
        <w:t>,</w:t>
      </w:r>
      <w:r w:rsidR="00635FCA">
        <w:t xml:space="preserve"> etc.)</w:t>
      </w:r>
    </w:p>
    <w:p w14:paraId="3C79DDAB" w14:textId="77777777" w:rsidR="00072C51" w:rsidRDefault="00E712F1" w:rsidP="00674CAE">
      <w:pPr>
        <w:spacing w:after="0" w:line="240" w:lineRule="auto"/>
        <w:ind w:left="547"/>
      </w:pPr>
      <w:r>
        <w:t>Current C</w:t>
      </w:r>
      <w:r w:rsidR="00B2322D">
        <w:t>BEDS or WASC (If applicable)</w:t>
      </w:r>
      <w:r w:rsidR="00674CAE">
        <w:t>. Please refer to</w:t>
      </w:r>
      <w:r w:rsidR="00854713">
        <w:t xml:space="preserve"> </w:t>
      </w:r>
      <w:hyperlink r:id="rId9" w:history="1">
        <w:r w:rsidR="00854713" w:rsidRPr="008B4385">
          <w:rPr>
            <w:rStyle w:val="Hyperlink"/>
          </w:rPr>
          <w:t>California Department of Education website</w:t>
        </w:r>
      </w:hyperlink>
      <w:r w:rsidR="00674CAE">
        <w:t xml:space="preserve"> (</w:t>
      </w:r>
      <w:r w:rsidR="00674CAE" w:rsidRPr="008B4385">
        <w:t>https://dq.cde.ca.gov/dataquest/</w:t>
      </w:r>
      <w:r w:rsidR="00674CAE">
        <w:t>)</w:t>
      </w:r>
      <w:r w:rsidR="00411855">
        <w:t>.</w:t>
      </w:r>
      <w:r w:rsidR="00674CAE">
        <w:t xml:space="preserve"> </w:t>
      </w:r>
    </w:p>
    <w:p w14:paraId="2A39CE20" w14:textId="77777777" w:rsidR="00674CAE" w:rsidRDefault="00674CAE" w:rsidP="00674CAE">
      <w:pPr>
        <w:spacing w:after="0" w:line="240" w:lineRule="auto"/>
        <w:ind w:left="547"/>
        <w:sectPr w:rsidR="00674CAE" w:rsidSect="00A048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A575C6" w14:textId="77777777" w:rsidR="00674CAE" w:rsidRDefault="00F63D7A" w:rsidP="00674CAE">
      <w:pPr>
        <w:spacing w:before="120" w:after="0" w:line="240" w:lineRule="auto"/>
        <w:ind w:left="547"/>
      </w:pPr>
      <w:r>
        <w:t>Return C</w:t>
      </w:r>
      <w:r w:rsidR="00674CAE">
        <w:t>o</w:t>
      </w:r>
      <w:r w:rsidR="00520224">
        <w:t>mplete</w:t>
      </w:r>
      <w:r>
        <w:t>d</w:t>
      </w:r>
      <w:r w:rsidR="00520224">
        <w:t xml:space="preserve"> Original Application to: </w:t>
      </w:r>
      <w:r w:rsidR="00674CAE">
        <w:t xml:space="preserve">(Please maintain a copy for your records.) </w:t>
      </w:r>
    </w:p>
    <w:p w14:paraId="14A3DFBC" w14:textId="77777777" w:rsidR="00674CAE" w:rsidRPr="00E52858" w:rsidRDefault="00674CAE" w:rsidP="00520224">
      <w:pPr>
        <w:spacing w:before="120" w:after="0" w:line="240" w:lineRule="auto"/>
        <w:ind w:left="547"/>
        <w:rPr>
          <w:b/>
        </w:rPr>
      </w:pPr>
      <w:r w:rsidRPr="00E52858">
        <w:rPr>
          <w:b/>
        </w:rPr>
        <w:t>Federal Surplus Property Program</w:t>
      </w:r>
      <w:r w:rsidRPr="00E52858">
        <w:rPr>
          <w:b/>
        </w:rPr>
        <w:br/>
        <w:t>1700 National Drive</w:t>
      </w:r>
      <w:r w:rsidRPr="00E52858">
        <w:rPr>
          <w:b/>
        </w:rPr>
        <w:br/>
        <w:t>Sacramento, CA 95834</w:t>
      </w:r>
    </w:p>
    <w:p w14:paraId="6DCAE89D" w14:textId="77777777" w:rsidR="00520224" w:rsidRDefault="00520224" w:rsidP="00E50D92">
      <w:pPr>
        <w:spacing w:after="0" w:line="240" w:lineRule="auto"/>
        <w:ind w:left="360"/>
        <w:jc w:val="center"/>
        <w:rPr>
          <w:b/>
          <w:u w:val="single"/>
        </w:rPr>
        <w:sectPr w:rsidR="00520224" w:rsidSect="00520224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1C4ACD84" w14:textId="77777777" w:rsidR="00674CAE" w:rsidRDefault="00674CAE" w:rsidP="00E50D92">
      <w:pPr>
        <w:spacing w:after="0" w:line="240" w:lineRule="auto"/>
        <w:ind w:left="360"/>
        <w:jc w:val="center"/>
        <w:rPr>
          <w:b/>
          <w:u w:val="single"/>
        </w:rPr>
      </w:pPr>
    </w:p>
    <w:p w14:paraId="7CBB0BCE" w14:textId="77777777" w:rsidR="00674CAE" w:rsidRDefault="00674CAE" w:rsidP="00674CAE">
      <w:pPr>
        <w:spacing w:after="0" w:line="240" w:lineRule="auto"/>
        <w:rPr>
          <w:b/>
          <w:u w:val="single"/>
        </w:rPr>
        <w:sectPr w:rsidR="00674CAE" w:rsidSect="00674CAE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5040" w:space="0"/>
            <w:col w:w="5760"/>
          </w:cols>
          <w:docGrid w:linePitch="360"/>
        </w:sectPr>
      </w:pPr>
    </w:p>
    <w:p w14:paraId="2EC0C949" w14:textId="77777777" w:rsidR="00674CAE" w:rsidRDefault="00674CAE" w:rsidP="00674CAE">
      <w:pPr>
        <w:spacing w:after="0" w:line="240" w:lineRule="auto"/>
        <w:ind w:left="360"/>
      </w:pPr>
      <w:r w:rsidRPr="00674CAE">
        <w:rPr>
          <w:b/>
          <w:sz w:val="28"/>
        </w:rPr>
        <w:t>*</w:t>
      </w:r>
      <w:r w:rsidR="00F12B48" w:rsidRPr="00F12B48">
        <w:rPr>
          <w:color w:val="FFFFFF" w:themeColor="background1"/>
          <w:sz w:val="2"/>
        </w:rPr>
        <w:t>.</w:t>
      </w:r>
      <w:r>
        <w:t xml:space="preserve"> Eligibility is limited to the period covered by the certification. Certifications are generally issued </w:t>
      </w:r>
      <w:r w:rsidR="00F63D7A">
        <w:t>on an annual basis; therefore, t</w:t>
      </w:r>
      <w:r>
        <w:t>he provider must update annually or as required by the approval on their certification</w:t>
      </w:r>
      <w:r w:rsidR="00DE60A8">
        <w:t>.</w:t>
      </w:r>
    </w:p>
    <w:p w14:paraId="34F6BB47" w14:textId="77777777" w:rsidR="00674CAE" w:rsidRDefault="00674CAE" w:rsidP="00674CAE">
      <w:pPr>
        <w:spacing w:after="0" w:line="240" w:lineRule="auto"/>
        <w:ind w:left="360"/>
      </w:pPr>
    </w:p>
    <w:p w14:paraId="787B70C0" w14:textId="77777777" w:rsidR="00674CAE" w:rsidRPr="00674CAE" w:rsidRDefault="00674CAE" w:rsidP="00520224">
      <w:pPr>
        <w:spacing w:after="0" w:line="240" w:lineRule="auto"/>
        <w:rPr>
          <w:b/>
          <w:u w:val="single"/>
        </w:rPr>
      </w:pPr>
      <w:r w:rsidRPr="00674CAE">
        <w:rPr>
          <w:b/>
          <w:u w:val="single"/>
        </w:rPr>
        <w:t>NOTES</w:t>
      </w:r>
    </w:p>
    <w:p w14:paraId="32A16D69" w14:textId="77777777" w:rsidR="00674CAE" w:rsidRDefault="00674CAE" w:rsidP="00674CAE">
      <w:pPr>
        <w:spacing w:after="0" w:line="240" w:lineRule="auto"/>
        <w:ind w:left="360"/>
      </w:pPr>
    </w:p>
    <w:p w14:paraId="75EF3221" w14:textId="77777777" w:rsidR="00674CAE" w:rsidRDefault="00674CAE" w:rsidP="00674CAE">
      <w:pPr>
        <w:spacing w:after="0" w:line="240" w:lineRule="auto"/>
        <w:ind w:left="360"/>
      </w:pPr>
    </w:p>
    <w:p w14:paraId="746305C9" w14:textId="77777777" w:rsidR="00674CAE" w:rsidRDefault="00674CAE" w:rsidP="00674CAE">
      <w:pPr>
        <w:spacing w:after="0" w:line="240" w:lineRule="auto"/>
        <w:ind w:left="360"/>
      </w:pPr>
    </w:p>
    <w:p w14:paraId="15E1DC25" w14:textId="77777777" w:rsidR="00674CAE" w:rsidRDefault="00674CAE" w:rsidP="00674CAE">
      <w:pPr>
        <w:spacing w:after="0" w:line="240" w:lineRule="auto"/>
        <w:ind w:left="360"/>
      </w:pPr>
    </w:p>
    <w:p w14:paraId="14C72F1E" w14:textId="77777777" w:rsidR="00674CAE" w:rsidRDefault="00674CAE" w:rsidP="00674CAE">
      <w:pPr>
        <w:spacing w:after="0" w:line="240" w:lineRule="auto"/>
        <w:ind w:left="360"/>
      </w:pPr>
    </w:p>
    <w:p w14:paraId="386743CD" w14:textId="77777777" w:rsidR="00674CAE" w:rsidRDefault="00674CAE" w:rsidP="00520224">
      <w:pPr>
        <w:spacing w:after="0" w:line="240" w:lineRule="auto"/>
      </w:pPr>
      <w:r>
        <w:lastRenderedPageBreak/>
        <w:t>______________________________________________________________________________</w:t>
      </w:r>
    </w:p>
    <w:p w14:paraId="6CA0E843" w14:textId="77777777" w:rsidR="00520224" w:rsidRDefault="00520224" w:rsidP="00F63D7A">
      <w:pPr>
        <w:spacing w:after="0" w:line="240" w:lineRule="auto"/>
        <w:rPr>
          <w:b/>
          <w:u w:val="single"/>
        </w:rPr>
      </w:pPr>
    </w:p>
    <w:p w14:paraId="73FB358B" w14:textId="77777777" w:rsidR="00072C51" w:rsidRDefault="00072C51" w:rsidP="00DB23E5">
      <w:pPr>
        <w:spacing w:after="0" w:line="240" w:lineRule="auto"/>
        <w:jc w:val="center"/>
        <w:rPr>
          <w:sz w:val="22"/>
        </w:rPr>
      </w:pPr>
      <w:r w:rsidRPr="00072C51">
        <w:rPr>
          <w:b/>
          <w:u w:val="single"/>
        </w:rPr>
        <w:t>OFFICE USE ONLY</w:t>
      </w:r>
      <w:r w:rsidR="00E50D92">
        <w:rPr>
          <w:b/>
          <w:u w:val="single"/>
        </w:rPr>
        <w:br/>
      </w:r>
    </w:p>
    <w:p w14:paraId="07420239" w14:textId="77777777" w:rsidR="00DB23E5" w:rsidRPr="00072C51" w:rsidRDefault="00DB23E5" w:rsidP="00DB23E5">
      <w:pPr>
        <w:spacing w:after="0" w:line="24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5891F" wp14:editId="54BA1C76">
                <wp:simplePos x="0" y="0"/>
                <wp:positionH relativeFrom="column">
                  <wp:posOffset>3152775</wp:posOffset>
                </wp:positionH>
                <wp:positionV relativeFrom="paragraph">
                  <wp:posOffset>161290</wp:posOffset>
                </wp:positionV>
                <wp:extent cx="0" cy="5143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AF51F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2.7pt" to="248.2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A5BE767" w14:textId="77777777" w:rsidR="00DB23E5" w:rsidRDefault="00DB23E5" w:rsidP="00DB23E5">
      <w:pPr>
        <w:pBdr>
          <w:top w:val="single" w:sz="4" w:space="1" w:color="auto"/>
        </w:pBdr>
        <w:spacing w:after="0" w:line="24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2CF89" wp14:editId="52406720">
                <wp:simplePos x="0" y="0"/>
                <wp:positionH relativeFrom="column">
                  <wp:posOffset>5153025</wp:posOffset>
                </wp:positionH>
                <wp:positionV relativeFrom="paragraph">
                  <wp:posOffset>10160</wp:posOffset>
                </wp:positionV>
                <wp:extent cx="0" cy="5048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E759D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5pt,.8pt" to="405.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124DA" wp14:editId="0BAF6ABB">
                <wp:simplePos x="0" y="0"/>
                <wp:positionH relativeFrom="column">
                  <wp:posOffset>1762125</wp:posOffset>
                </wp:positionH>
                <wp:positionV relativeFrom="paragraph">
                  <wp:posOffset>10159</wp:posOffset>
                </wp:positionV>
                <wp:extent cx="0" cy="10001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D48AF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.8pt" to="138.7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sz w:val="22"/>
        </w:rPr>
        <w:t xml:space="preserve">   Reviewed By</w:t>
      </w:r>
      <w:r>
        <w:rPr>
          <w:sz w:val="22"/>
        </w:rPr>
        <w:tab/>
      </w:r>
      <w:r>
        <w:rPr>
          <w:sz w:val="22"/>
        </w:rPr>
        <w:tab/>
        <w:t>Date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Approval</w:t>
      </w:r>
      <w:r w:rsidR="00560A34">
        <w:rPr>
          <w:sz w:val="22"/>
        </w:rPr>
        <w:t xml:space="preserve"> Status</w:t>
      </w:r>
      <w:r w:rsidR="00560A34">
        <w:rPr>
          <w:sz w:val="22"/>
        </w:rPr>
        <w:tab/>
        <w:t xml:space="preserve">                </w:t>
      </w:r>
      <w:r>
        <w:rPr>
          <w:sz w:val="22"/>
        </w:rPr>
        <w:t>Expiration Date</w:t>
      </w:r>
    </w:p>
    <w:p w14:paraId="02C911B8" w14:textId="77777777" w:rsidR="00DB23E5" w:rsidRDefault="00DB23E5" w:rsidP="00DB23E5">
      <w:pPr>
        <w:pBdr>
          <w:bottom w:val="single" w:sz="4" w:space="1" w:color="auto"/>
        </w:pBdr>
        <w:spacing w:after="0" w:line="24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</w:t>
      </w:r>
      <w:r>
        <w:rPr>
          <w:sz w:val="22"/>
        </w:rPr>
        <w:tab/>
        <w:t xml:space="preserve">       Yes</w:t>
      </w:r>
      <w:r>
        <w:rPr>
          <w:sz w:val="22"/>
        </w:rPr>
        <w:tab/>
        <w:t>No</w:t>
      </w:r>
      <w:r>
        <w:rPr>
          <w:sz w:val="22"/>
        </w:rPr>
        <w:br/>
        <w:t xml:space="preserve">                                                                               </w:t>
      </w:r>
      <w:r>
        <w:rPr>
          <w:sz w:val="22"/>
        </w:rPr>
        <w:tab/>
        <w:t xml:space="preserve">       New</w:t>
      </w:r>
      <w:r>
        <w:rPr>
          <w:sz w:val="22"/>
        </w:rPr>
        <w:tab/>
        <w:t>Renewal</w:t>
      </w:r>
    </w:p>
    <w:p w14:paraId="76B97544" w14:textId="77777777" w:rsidR="00DB23E5" w:rsidRDefault="00DB23E5" w:rsidP="00DB23E5">
      <w:pPr>
        <w:spacing w:after="0" w:line="240" w:lineRule="auto"/>
        <w:rPr>
          <w:sz w:val="22"/>
        </w:rPr>
      </w:pPr>
      <w:r>
        <w:rPr>
          <w:sz w:val="22"/>
        </w:rPr>
        <w:t xml:space="preserve">   </w:t>
      </w:r>
      <w:proofErr w:type="spellStart"/>
      <w:r>
        <w:rPr>
          <w:sz w:val="22"/>
        </w:rPr>
        <w:t>Donee</w:t>
      </w:r>
      <w:proofErr w:type="spellEnd"/>
      <w:r>
        <w:rPr>
          <w:sz w:val="22"/>
        </w:rPr>
        <w:t xml:space="preserve"> Number</w:t>
      </w:r>
      <w:r>
        <w:rPr>
          <w:sz w:val="22"/>
        </w:rPr>
        <w:tab/>
      </w:r>
      <w:r>
        <w:rPr>
          <w:sz w:val="22"/>
        </w:rPr>
        <w:tab/>
        <w:t>Billing Code</w:t>
      </w:r>
    </w:p>
    <w:p w14:paraId="43D49F1A" w14:textId="77777777" w:rsidR="00DB23E5" w:rsidRDefault="00DB23E5" w:rsidP="00DB23E5">
      <w:pPr>
        <w:spacing w:after="0" w:line="240" w:lineRule="auto"/>
        <w:rPr>
          <w:sz w:val="22"/>
        </w:rPr>
      </w:pPr>
    </w:p>
    <w:p w14:paraId="4EE87A7E" w14:textId="77777777" w:rsidR="00DB23E5" w:rsidRDefault="00DB23E5" w:rsidP="00DB23E5">
      <w:pPr>
        <w:spacing w:after="0" w:line="240" w:lineRule="auto"/>
        <w:rPr>
          <w:sz w:val="22"/>
        </w:rPr>
      </w:pPr>
    </w:p>
    <w:p w14:paraId="47B009A4" w14:textId="77777777" w:rsidR="00DB23E5" w:rsidRPr="00D86C2D" w:rsidRDefault="00DB23E5" w:rsidP="00DB23E5">
      <w:pPr>
        <w:pBdr>
          <w:top w:val="single" w:sz="4" w:space="1" w:color="auto"/>
        </w:pBdr>
        <w:spacing w:after="0" w:line="240" w:lineRule="auto"/>
        <w:rPr>
          <w:sz w:val="22"/>
        </w:rPr>
      </w:pPr>
    </w:p>
    <w:p w14:paraId="476EB890" w14:textId="77777777" w:rsidR="00DB23E5" w:rsidRDefault="00DB23E5" w:rsidP="00DB23E5">
      <w:pPr>
        <w:spacing w:after="0" w:line="240" w:lineRule="auto"/>
        <w:rPr>
          <w:sz w:val="18"/>
        </w:rPr>
      </w:pPr>
    </w:p>
    <w:p w14:paraId="7DAB39EF" w14:textId="77777777" w:rsidR="00DB23E5" w:rsidRDefault="00DB23E5" w:rsidP="00DB23E5">
      <w:pPr>
        <w:spacing w:after="0" w:line="240" w:lineRule="auto"/>
      </w:pPr>
    </w:p>
    <w:p w14:paraId="2CDA8CEC" w14:textId="77777777" w:rsidR="00DA3B2D" w:rsidRDefault="00DA3B2D" w:rsidP="009479E8">
      <w:pPr>
        <w:spacing w:after="0" w:line="240" w:lineRule="auto"/>
        <w:rPr>
          <w:sz w:val="18"/>
        </w:rPr>
      </w:pPr>
    </w:p>
    <w:p w14:paraId="575D0064" w14:textId="77777777" w:rsidR="00DA3B2D" w:rsidRPr="00DA3B2D" w:rsidRDefault="00DA3B2D" w:rsidP="009479E8">
      <w:pPr>
        <w:spacing w:after="0" w:line="240" w:lineRule="auto"/>
        <w:rPr>
          <w:sz w:val="22"/>
        </w:rPr>
      </w:pPr>
    </w:p>
    <w:p w14:paraId="25E4E12F" w14:textId="77777777" w:rsidR="006A7EB5" w:rsidRDefault="006A7EB5" w:rsidP="009479E8">
      <w:pPr>
        <w:spacing w:after="0" w:line="240" w:lineRule="auto"/>
        <w:rPr>
          <w:sz w:val="18"/>
        </w:rPr>
      </w:pPr>
    </w:p>
    <w:p w14:paraId="589F8E48" w14:textId="77777777" w:rsidR="006A7EB5" w:rsidRDefault="006A7EB5" w:rsidP="009479E8">
      <w:pPr>
        <w:spacing w:after="0" w:line="240" w:lineRule="auto"/>
        <w:rPr>
          <w:sz w:val="18"/>
        </w:rPr>
      </w:pPr>
    </w:p>
    <w:sectPr w:rsidR="006A7EB5" w:rsidSect="00674CA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BA28" w14:textId="77777777" w:rsidR="00F174ED" w:rsidRDefault="00F174ED" w:rsidP="00072C51">
      <w:pPr>
        <w:spacing w:after="0" w:line="240" w:lineRule="auto"/>
      </w:pPr>
      <w:r>
        <w:separator/>
      </w:r>
    </w:p>
  </w:endnote>
  <w:endnote w:type="continuationSeparator" w:id="0">
    <w:p w14:paraId="413A0FAB" w14:textId="77777777" w:rsidR="00F174ED" w:rsidRDefault="00F174ED" w:rsidP="0007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C844" w14:textId="77777777" w:rsidR="00072C51" w:rsidRPr="00072C51" w:rsidRDefault="00072C51">
    <w:pPr>
      <w:pStyle w:val="Footer"/>
      <w:tabs>
        <w:tab w:val="clear" w:pos="4680"/>
        <w:tab w:val="clear" w:pos="9360"/>
      </w:tabs>
      <w:jc w:val="center"/>
      <w:rPr>
        <w:b/>
        <w:caps/>
        <w:noProof/>
      </w:rPr>
    </w:pPr>
    <w:r w:rsidRPr="00072C51">
      <w:rPr>
        <w:b/>
        <w:caps/>
      </w:rPr>
      <w:fldChar w:fldCharType="begin"/>
    </w:r>
    <w:r w:rsidRPr="00072C51">
      <w:rPr>
        <w:b/>
        <w:caps/>
      </w:rPr>
      <w:instrText xml:space="preserve"> PAGE   \* MERGEFORMAT </w:instrText>
    </w:r>
    <w:r w:rsidRPr="00072C51">
      <w:rPr>
        <w:b/>
        <w:caps/>
      </w:rPr>
      <w:fldChar w:fldCharType="separate"/>
    </w:r>
    <w:r w:rsidR="005656EB">
      <w:rPr>
        <w:b/>
        <w:caps/>
        <w:noProof/>
      </w:rPr>
      <w:t>2</w:t>
    </w:r>
    <w:r w:rsidRPr="00072C51">
      <w:rPr>
        <w:b/>
        <w:caps/>
        <w:noProof/>
      </w:rPr>
      <w:fldChar w:fldCharType="end"/>
    </w:r>
  </w:p>
  <w:p w14:paraId="004FBCBD" w14:textId="77777777" w:rsidR="00072C51" w:rsidRDefault="00072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4FDD" w14:textId="77777777" w:rsidR="00F174ED" w:rsidRDefault="00F174ED" w:rsidP="00072C51">
      <w:pPr>
        <w:spacing w:after="0" w:line="240" w:lineRule="auto"/>
      </w:pPr>
      <w:r>
        <w:separator/>
      </w:r>
    </w:p>
  </w:footnote>
  <w:footnote w:type="continuationSeparator" w:id="0">
    <w:p w14:paraId="585BA377" w14:textId="77777777" w:rsidR="00F174ED" w:rsidRDefault="00F174ED" w:rsidP="0007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1769"/>
    <w:multiLevelType w:val="hybridMultilevel"/>
    <w:tmpl w:val="256609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8F3A90"/>
    <w:multiLevelType w:val="hybridMultilevel"/>
    <w:tmpl w:val="19F2C9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5E593A"/>
    <w:multiLevelType w:val="hybridMultilevel"/>
    <w:tmpl w:val="77009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45B2"/>
    <w:multiLevelType w:val="hybridMultilevel"/>
    <w:tmpl w:val="2A2C3C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B71AEE"/>
    <w:multiLevelType w:val="hybridMultilevel"/>
    <w:tmpl w:val="4328C44C"/>
    <w:lvl w:ilvl="0" w:tplc="434653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F4422A6"/>
    <w:multiLevelType w:val="hybridMultilevel"/>
    <w:tmpl w:val="D468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73AD2"/>
    <w:multiLevelType w:val="hybridMultilevel"/>
    <w:tmpl w:val="2DC2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DE1F75"/>
    <w:multiLevelType w:val="hybridMultilevel"/>
    <w:tmpl w:val="00424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71003"/>
    <w:multiLevelType w:val="hybridMultilevel"/>
    <w:tmpl w:val="E4CC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F56E5"/>
    <w:multiLevelType w:val="hybridMultilevel"/>
    <w:tmpl w:val="B804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96138"/>
    <w:multiLevelType w:val="hybridMultilevel"/>
    <w:tmpl w:val="D3D2E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625B43"/>
    <w:multiLevelType w:val="hybridMultilevel"/>
    <w:tmpl w:val="BC32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B1524"/>
    <w:multiLevelType w:val="hybridMultilevel"/>
    <w:tmpl w:val="5CB60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996388">
    <w:abstractNumId w:val="2"/>
  </w:num>
  <w:num w:numId="2" w16cid:durableId="1738089749">
    <w:abstractNumId w:val="11"/>
  </w:num>
  <w:num w:numId="3" w16cid:durableId="881022019">
    <w:abstractNumId w:val="0"/>
  </w:num>
  <w:num w:numId="4" w16cid:durableId="882446594">
    <w:abstractNumId w:val="6"/>
  </w:num>
  <w:num w:numId="5" w16cid:durableId="1515992058">
    <w:abstractNumId w:val="3"/>
  </w:num>
  <w:num w:numId="6" w16cid:durableId="432285695">
    <w:abstractNumId w:val="1"/>
  </w:num>
  <w:num w:numId="7" w16cid:durableId="1472360064">
    <w:abstractNumId w:val="7"/>
  </w:num>
  <w:num w:numId="8" w16cid:durableId="1815247876">
    <w:abstractNumId w:val="10"/>
  </w:num>
  <w:num w:numId="9" w16cid:durableId="2059277344">
    <w:abstractNumId w:val="12"/>
  </w:num>
  <w:num w:numId="10" w16cid:durableId="1427269425">
    <w:abstractNumId w:val="8"/>
  </w:num>
  <w:num w:numId="11" w16cid:durableId="383065076">
    <w:abstractNumId w:val="9"/>
  </w:num>
  <w:num w:numId="12" w16cid:durableId="369302718">
    <w:abstractNumId w:val="5"/>
  </w:num>
  <w:num w:numId="13" w16cid:durableId="2135368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7E"/>
    <w:rsid w:val="00023EE8"/>
    <w:rsid w:val="0007240C"/>
    <w:rsid w:val="00072C51"/>
    <w:rsid w:val="000B22A1"/>
    <w:rsid w:val="000E56DD"/>
    <w:rsid w:val="001F2C88"/>
    <w:rsid w:val="001F3BBC"/>
    <w:rsid w:val="002B6EDA"/>
    <w:rsid w:val="002C060C"/>
    <w:rsid w:val="0032668E"/>
    <w:rsid w:val="00380F87"/>
    <w:rsid w:val="003A657E"/>
    <w:rsid w:val="00411855"/>
    <w:rsid w:val="004508EA"/>
    <w:rsid w:val="00452C84"/>
    <w:rsid w:val="00496351"/>
    <w:rsid w:val="004F23ED"/>
    <w:rsid w:val="005051B6"/>
    <w:rsid w:val="0050648D"/>
    <w:rsid w:val="00506DC1"/>
    <w:rsid w:val="00520224"/>
    <w:rsid w:val="00560A34"/>
    <w:rsid w:val="005656EB"/>
    <w:rsid w:val="005A0DFB"/>
    <w:rsid w:val="005B6B2A"/>
    <w:rsid w:val="005F4A4B"/>
    <w:rsid w:val="00635FCA"/>
    <w:rsid w:val="006472FF"/>
    <w:rsid w:val="00674CAE"/>
    <w:rsid w:val="006A7EB5"/>
    <w:rsid w:val="00703B02"/>
    <w:rsid w:val="00754126"/>
    <w:rsid w:val="00854713"/>
    <w:rsid w:val="008B4385"/>
    <w:rsid w:val="008B6EFE"/>
    <w:rsid w:val="0091221C"/>
    <w:rsid w:val="009479E8"/>
    <w:rsid w:val="00995F05"/>
    <w:rsid w:val="009C6BF5"/>
    <w:rsid w:val="009C6DDC"/>
    <w:rsid w:val="00A01DC2"/>
    <w:rsid w:val="00A0420C"/>
    <w:rsid w:val="00A04853"/>
    <w:rsid w:val="00A12E8F"/>
    <w:rsid w:val="00A1451B"/>
    <w:rsid w:val="00A31015"/>
    <w:rsid w:val="00A33F51"/>
    <w:rsid w:val="00A43B78"/>
    <w:rsid w:val="00A859AF"/>
    <w:rsid w:val="00AD3578"/>
    <w:rsid w:val="00B2322D"/>
    <w:rsid w:val="00C12E48"/>
    <w:rsid w:val="00C85985"/>
    <w:rsid w:val="00D04687"/>
    <w:rsid w:val="00D079C0"/>
    <w:rsid w:val="00D47BF7"/>
    <w:rsid w:val="00D77152"/>
    <w:rsid w:val="00D812E2"/>
    <w:rsid w:val="00DA3B2D"/>
    <w:rsid w:val="00DB23E5"/>
    <w:rsid w:val="00DE60A8"/>
    <w:rsid w:val="00E06115"/>
    <w:rsid w:val="00E373B8"/>
    <w:rsid w:val="00E377E8"/>
    <w:rsid w:val="00E50D92"/>
    <w:rsid w:val="00E52858"/>
    <w:rsid w:val="00E712F1"/>
    <w:rsid w:val="00E82F67"/>
    <w:rsid w:val="00EB5716"/>
    <w:rsid w:val="00F014A2"/>
    <w:rsid w:val="00F12B48"/>
    <w:rsid w:val="00F174ED"/>
    <w:rsid w:val="00F253C9"/>
    <w:rsid w:val="00F41B65"/>
    <w:rsid w:val="00F57F7A"/>
    <w:rsid w:val="00F63D7A"/>
    <w:rsid w:val="00F66C40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E8CA"/>
  <w15:chartTrackingRefBased/>
  <w15:docId w15:val="{8D39AFE7-20E9-4EEA-9A82-E771A18F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25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B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51"/>
  </w:style>
  <w:style w:type="paragraph" w:styleId="Footer">
    <w:name w:val="footer"/>
    <w:basedOn w:val="Normal"/>
    <w:link w:val="FooterChar"/>
    <w:uiPriority w:val="99"/>
    <w:unhideWhenUsed/>
    <w:rsid w:val="00072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tfinder.census.gov/faces/nav/jsf/pages/index.x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q.cde.ca.gov/dataqu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 Checklist for Government and Special Districts</dc:title>
  <dc:subject/>
  <dc:creator>DGS Office of Fleet and Asset Management</dc:creator>
  <cp:keywords/>
  <dc:description/>
  <cp:lastModifiedBy>Diaz, Monica@DGS</cp:lastModifiedBy>
  <cp:revision>2</cp:revision>
  <dcterms:created xsi:type="dcterms:W3CDTF">2023-03-17T19:48:00Z</dcterms:created>
  <dcterms:modified xsi:type="dcterms:W3CDTF">2023-03-17T19:48:00Z</dcterms:modified>
</cp:coreProperties>
</file>