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center" w:tblpY="2051"/>
        <w:tblW w:w="4000" w:type="pct"/>
        <w:tblBorders>
          <w:left w:val="single" w:sz="12" w:space="0" w:color="6CB83A" w:themeColor="accent1"/>
        </w:tblBorders>
        <w:tblCellMar>
          <w:left w:w="144" w:type="dxa"/>
          <w:right w:w="115" w:type="dxa"/>
        </w:tblCellMar>
        <w:tblLook w:val="04A0" w:firstRow="1" w:lastRow="0" w:firstColumn="1" w:lastColumn="0" w:noHBand="0" w:noVBand="1"/>
      </w:tblPr>
      <w:tblGrid>
        <w:gridCol w:w="3365"/>
        <w:gridCol w:w="5263"/>
      </w:tblGrid>
      <w:tr w:rsidR="00FD29C8" w:rsidRPr="00F54A3D" w14:paraId="475FDDBD" w14:textId="77777777" w:rsidTr="00FD29C8">
        <w:tc>
          <w:tcPr>
            <w:tcW w:w="8628" w:type="dxa"/>
            <w:gridSpan w:val="2"/>
          </w:tcPr>
          <w:sdt>
            <w:sdtPr>
              <w:rPr>
                <w:rFonts w:eastAsiaTheme="majorEastAsia" w:cstheme="majorBidi"/>
                <w:color w:val="063D8B"/>
                <w:szCs w:val="88"/>
              </w:rPr>
              <w:alias w:val="Title"/>
              <w:id w:val="13406919"/>
              <w:placeholder>
                <w:docPart w:val="E13E4DD727B44EDAAE2E3983A790AC21"/>
              </w:placeholder>
              <w:dataBinding w:prefixMappings="xmlns:ns0='http://schemas.openxmlformats.org/package/2006/metadata/core-properties' xmlns:ns1='http://purl.org/dc/elements/1.1/'" w:xpath="/ns0:coreProperties[1]/ns1:title[1]" w:storeItemID="{6C3C8BC8-F283-45AE-878A-BAB7291924A1}"/>
              <w:text/>
            </w:sdtPr>
            <w:sdtContent>
              <w:p w14:paraId="04A4F536" w14:textId="395C6A80" w:rsidR="00FD29C8" w:rsidRPr="00F54A3D" w:rsidRDefault="00EE55C5" w:rsidP="00FD29C8">
                <w:pPr>
                  <w:pStyle w:val="NoSpacing"/>
                  <w:spacing w:line="216" w:lineRule="auto"/>
                  <w:rPr>
                    <w:rFonts w:eastAsiaTheme="majorEastAsia" w:cstheme="majorBidi"/>
                    <w:color w:val="6CB83A" w:themeColor="accent1"/>
                    <w:szCs w:val="88"/>
                  </w:rPr>
                </w:pPr>
                <w:r w:rsidRPr="00025400">
                  <w:rPr>
                    <w:rFonts w:eastAsiaTheme="majorEastAsia" w:cstheme="majorBidi"/>
                    <w:color w:val="063D8B"/>
                    <w:szCs w:val="88"/>
                  </w:rPr>
                  <w:t>Town Hall</w:t>
                </w:r>
                <w:r>
                  <w:rPr>
                    <w:rFonts w:eastAsiaTheme="majorEastAsia" w:cstheme="majorBidi"/>
                    <w:color w:val="063D8B"/>
                    <w:szCs w:val="88"/>
                  </w:rPr>
                  <w:t>:</w:t>
                </w:r>
                <w:r w:rsidRPr="00025400">
                  <w:rPr>
                    <w:rFonts w:eastAsiaTheme="majorEastAsia" w:cstheme="majorBidi"/>
                    <w:color w:val="063D8B"/>
                    <w:szCs w:val="88"/>
                  </w:rPr>
                  <w:t xml:space="preserve"> </w:t>
                </w:r>
                <w:r>
                  <w:rPr>
                    <w:rFonts w:eastAsiaTheme="majorEastAsia" w:cstheme="majorBidi"/>
                    <w:color w:val="063D8B"/>
                    <w:szCs w:val="88"/>
                  </w:rPr>
                  <w:t>Car Rentals and Uber for Business</w:t>
                </w:r>
              </w:p>
            </w:sdtContent>
          </w:sdt>
        </w:tc>
      </w:tr>
      <w:tr w:rsidR="00FD29C8" w:rsidRPr="00F54A3D" w14:paraId="4967ECEE" w14:textId="77777777" w:rsidTr="007A22A0">
        <w:trPr>
          <w:gridAfter w:val="1"/>
          <w:wAfter w:w="5263" w:type="dxa"/>
        </w:trPr>
        <w:sdt>
          <w:sdtPr>
            <w:rPr>
              <w:color w:val="063D8B"/>
              <w:sz w:val="24"/>
              <w:szCs w:val="24"/>
              <w:shd w:val="clear" w:color="auto" w:fill="E6E6E6"/>
            </w:rPr>
            <w:alias w:val="Subtitle"/>
            <w:id w:val="13406923"/>
            <w:placeholder>
              <w:docPart w:val="39CE417FE62C4DDA95C7052F4B8DD82A"/>
            </w:placeholder>
            <w:dataBinding w:prefixMappings="xmlns:ns0='http://schemas.openxmlformats.org/package/2006/metadata/core-properties' xmlns:ns1='http://purl.org/dc/elements/1.1/'" w:xpath="/ns0:coreProperties[1]/ns1:subject[1]" w:storeItemID="{6C3C8BC8-F283-45AE-878A-BAB7291924A1}"/>
            <w:text/>
          </w:sdtPr>
          <w:sdtContent>
            <w:tc>
              <w:tcPr>
                <w:tcW w:w="3365" w:type="dxa"/>
                <w:tcMar>
                  <w:top w:w="216" w:type="dxa"/>
                  <w:left w:w="115" w:type="dxa"/>
                  <w:bottom w:w="216" w:type="dxa"/>
                  <w:right w:w="115" w:type="dxa"/>
                </w:tcMar>
              </w:tcPr>
              <w:p w14:paraId="43CA77EF" w14:textId="77777777" w:rsidR="00FD29C8" w:rsidRPr="00F54A3D" w:rsidRDefault="00FD29C8" w:rsidP="00FD29C8">
                <w:pPr>
                  <w:pStyle w:val="NoSpacing"/>
                  <w:rPr>
                    <w:color w:val="50892B" w:themeColor="accent1" w:themeShade="BF"/>
                    <w:sz w:val="24"/>
                  </w:rPr>
                </w:pPr>
                <w:r w:rsidRPr="007A22A0">
                  <w:rPr>
                    <w:color w:val="063D8B"/>
                    <w:sz w:val="24"/>
                    <w:szCs w:val="24"/>
                  </w:rPr>
                  <w:t>Statewide Travel Program</w:t>
                </w:r>
              </w:p>
            </w:tc>
          </w:sdtContent>
        </w:sdt>
      </w:tr>
    </w:tbl>
    <w:sdt>
      <w:sdtPr>
        <w:rPr>
          <w:color w:val="2B579A"/>
          <w:shd w:val="clear" w:color="auto" w:fill="E6E6E6"/>
        </w:rPr>
        <w:id w:val="1471476754"/>
        <w:docPartObj>
          <w:docPartGallery w:val="Cover Pages"/>
          <w:docPartUnique/>
        </w:docPartObj>
      </w:sdtPr>
      <w:sdtEndPr>
        <w:rPr>
          <w:b/>
          <w:bCs/>
          <w:color w:val="auto"/>
          <w:sz w:val="28"/>
          <w:szCs w:val="28"/>
          <w:u w:val="single"/>
          <w:shd w:val="clear" w:color="auto" w:fill="auto"/>
        </w:rPr>
      </w:sdtEndPr>
      <w:sdtContent>
        <w:p w14:paraId="1E65EA5B" w14:textId="5BF05F55" w:rsidR="00F54A3D" w:rsidRPr="00F54A3D" w:rsidRDefault="00F54A3D"/>
        <w:p w14:paraId="04E04F6E" w14:textId="77777777" w:rsidR="007A22A0" w:rsidRPr="00C72C8B" w:rsidRDefault="007A22A0" w:rsidP="0054168B">
          <w:pPr>
            <w:jc w:val="center"/>
            <w:rPr>
              <w:b/>
              <w:sz w:val="28"/>
              <w:szCs w:val="28"/>
              <w:u w:val="single"/>
            </w:rPr>
          </w:pPr>
        </w:p>
        <w:p w14:paraId="294252F0" w14:textId="77777777" w:rsidR="007A22A0" w:rsidRPr="00C72C8B" w:rsidRDefault="007A22A0" w:rsidP="0054168B">
          <w:pPr>
            <w:jc w:val="center"/>
            <w:rPr>
              <w:b/>
              <w:sz w:val="28"/>
              <w:szCs w:val="28"/>
              <w:u w:val="single"/>
            </w:rPr>
          </w:pPr>
        </w:p>
        <w:p w14:paraId="156C908A" w14:textId="7D65F817" w:rsidR="00023D25" w:rsidRPr="00023D25" w:rsidRDefault="00023D25" w:rsidP="00B51AC3">
          <w:pPr>
            <w:jc w:val="center"/>
            <w:rPr>
              <w:b/>
              <w:bCs/>
              <w:sz w:val="28"/>
              <w:szCs w:val="28"/>
            </w:rPr>
          </w:pPr>
        </w:p>
        <w:p w14:paraId="56005F45" w14:textId="77777777" w:rsidR="00023D25" w:rsidRDefault="00023D25" w:rsidP="00B51AC3">
          <w:pPr>
            <w:jc w:val="center"/>
            <w:rPr>
              <w:b/>
              <w:bCs/>
              <w:sz w:val="28"/>
              <w:szCs w:val="28"/>
              <w:u w:val="single"/>
            </w:rPr>
          </w:pPr>
        </w:p>
        <w:p w14:paraId="13295166" w14:textId="77777777" w:rsidR="00023D25" w:rsidRDefault="00023D25" w:rsidP="00B51AC3">
          <w:pPr>
            <w:jc w:val="center"/>
            <w:rPr>
              <w:b/>
              <w:bCs/>
              <w:sz w:val="28"/>
              <w:szCs w:val="28"/>
              <w:u w:val="single"/>
            </w:rPr>
          </w:pPr>
        </w:p>
        <w:p w14:paraId="1ABA0C7F" w14:textId="77777777" w:rsidR="00023D25" w:rsidRDefault="00023D25" w:rsidP="00B51AC3">
          <w:pPr>
            <w:jc w:val="center"/>
            <w:rPr>
              <w:b/>
              <w:bCs/>
              <w:sz w:val="28"/>
              <w:szCs w:val="28"/>
              <w:u w:val="single"/>
            </w:rPr>
          </w:pPr>
        </w:p>
        <w:p w14:paraId="7AE31F96" w14:textId="77777777" w:rsidR="00023D25" w:rsidRDefault="00023D25" w:rsidP="00B51AC3">
          <w:pPr>
            <w:jc w:val="center"/>
            <w:rPr>
              <w:b/>
              <w:bCs/>
              <w:sz w:val="28"/>
              <w:szCs w:val="28"/>
              <w:u w:val="single"/>
            </w:rPr>
          </w:pPr>
        </w:p>
        <w:p w14:paraId="04A27B55" w14:textId="77777777" w:rsidR="00023D25" w:rsidRDefault="00023D25" w:rsidP="00B51AC3">
          <w:pPr>
            <w:jc w:val="center"/>
            <w:rPr>
              <w:b/>
              <w:bCs/>
              <w:sz w:val="28"/>
              <w:szCs w:val="28"/>
              <w:u w:val="single"/>
            </w:rPr>
          </w:pPr>
        </w:p>
        <w:p w14:paraId="15B60A9D" w14:textId="77777777" w:rsidR="00023D25" w:rsidRDefault="00023D25" w:rsidP="00B51AC3">
          <w:pPr>
            <w:jc w:val="center"/>
            <w:rPr>
              <w:b/>
              <w:bCs/>
              <w:sz w:val="28"/>
              <w:szCs w:val="28"/>
              <w:u w:val="single"/>
            </w:rPr>
          </w:pPr>
        </w:p>
        <w:p w14:paraId="431232C6" w14:textId="77777777" w:rsidR="00023D25" w:rsidRDefault="00023D25" w:rsidP="00B51AC3">
          <w:pPr>
            <w:jc w:val="center"/>
            <w:rPr>
              <w:b/>
              <w:bCs/>
              <w:sz w:val="28"/>
              <w:szCs w:val="28"/>
              <w:u w:val="single"/>
            </w:rPr>
          </w:pPr>
        </w:p>
        <w:p w14:paraId="2FC1A7E9" w14:textId="77777777" w:rsidR="00023D25" w:rsidRDefault="00023D25" w:rsidP="00B51AC3">
          <w:pPr>
            <w:jc w:val="center"/>
            <w:rPr>
              <w:b/>
              <w:bCs/>
              <w:sz w:val="28"/>
              <w:szCs w:val="28"/>
              <w:u w:val="single"/>
            </w:rPr>
          </w:pPr>
        </w:p>
        <w:p w14:paraId="2339361A" w14:textId="77777777" w:rsidR="00023D25" w:rsidRDefault="00023D25" w:rsidP="00B51AC3">
          <w:pPr>
            <w:jc w:val="center"/>
            <w:rPr>
              <w:b/>
              <w:bCs/>
              <w:sz w:val="28"/>
              <w:szCs w:val="28"/>
              <w:u w:val="single"/>
            </w:rPr>
          </w:pPr>
        </w:p>
        <w:p w14:paraId="15740EB4" w14:textId="77777777" w:rsidR="00023D25" w:rsidRDefault="00023D25" w:rsidP="00B51AC3">
          <w:pPr>
            <w:jc w:val="center"/>
            <w:rPr>
              <w:b/>
              <w:bCs/>
              <w:sz w:val="28"/>
              <w:szCs w:val="28"/>
              <w:u w:val="single"/>
            </w:rPr>
          </w:pPr>
        </w:p>
        <w:p w14:paraId="54F08C2E" w14:textId="77777777" w:rsidR="00023D25" w:rsidRDefault="00023D25" w:rsidP="00B51AC3">
          <w:pPr>
            <w:jc w:val="center"/>
            <w:rPr>
              <w:b/>
              <w:bCs/>
              <w:sz w:val="28"/>
              <w:szCs w:val="28"/>
              <w:u w:val="single"/>
            </w:rPr>
          </w:pPr>
        </w:p>
        <w:p w14:paraId="1EE6806D" w14:textId="77777777" w:rsidR="00023D25" w:rsidRDefault="00023D25" w:rsidP="00B51AC3">
          <w:pPr>
            <w:jc w:val="center"/>
            <w:rPr>
              <w:b/>
              <w:bCs/>
              <w:sz w:val="28"/>
              <w:szCs w:val="28"/>
              <w:u w:val="single"/>
            </w:rPr>
          </w:pPr>
        </w:p>
        <w:p w14:paraId="376BC189" w14:textId="77777777" w:rsidR="00023D25" w:rsidRDefault="00023D25" w:rsidP="00B51AC3">
          <w:pPr>
            <w:jc w:val="center"/>
            <w:rPr>
              <w:b/>
              <w:bCs/>
              <w:sz w:val="28"/>
              <w:szCs w:val="28"/>
              <w:u w:val="single"/>
            </w:rPr>
          </w:pPr>
        </w:p>
        <w:p w14:paraId="794C4927" w14:textId="77777777" w:rsidR="00023D25" w:rsidRDefault="00023D25" w:rsidP="00B51AC3">
          <w:pPr>
            <w:jc w:val="center"/>
            <w:rPr>
              <w:b/>
              <w:bCs/>
              <w:sz w:val="28"/>
              <w:szCs w:val="28"/>
              <w:u w:val="single"/>
            </w:rPr>
          </w:pPr>
        </w:p>
        <w:p w14:paraId="4288DA5D" w14:textId="77777777" w:rsidR="00023D25" w:rsidRDefault="00023D25" w:rsidP="00B51AC3">
          <w:pPr>
            <w:jc w:val="center"/>
            <w:rPr>
              <w:b/>
              <w:bCs/>
              <w:sz w:val="28"/>
              <w:szCs w:val="28"/>
              <w:u w:val="single"/>
            </w:rPr>
          </w:pPr>
        </w:p>
        <w:p w14:paraId="58AB0B59" w14:textId="77777777" w:rsidR="00023D25" w:rsidRDefault="00023D25" w:rsidP="00B51AC3">
          <w:pPr>
            <w:jc w:val="center"/>
            <w:rPr>
              <w:b/>
              <w:bCs/>
              <w:sz w:val="28"/>
              <w:szCs w:val="28"/>
              <w:u w:val="single"/>
            </w:rPr>
          </w:pPr>
        </w:p>
        <w:p w14:paraId="4CC64922" w14:textId="77777777" w:rsidR="008F4873" w:rsidRDefault="00000000" w:rsidP="00B51AC3">
          <w:pPr>
            <w:jc w:val="center"/>
            <w:rPr>
              <w:b/>
              <w:bCs/>
              <w:sz w:val="28"/>
              <w:szCs w:val="28"/>
              <w:u w:val="single"/>
            </w:rPr>
          </w:pPr>
        </w:p>
      </w:sdtContent>
    </w:sdt>
    <w:p w14:paraId="2682BDDF" w14:textId="77777777" w:rsidR="00060AEA" w:rsidRDefault="00060AEA">
      <w:pPr>
        <w:rPr>
          <w:rFonts w:cs="Calibri"/>
          <w:b/>
          <w:bCs/>
          <w:color w:val="000000"/>
          <w:kern w:val="0"/>
        </w:rPr>
      </w:pPr>
      <w:r>
        <w:rPr>
          <w:rFonts w:cs="Calibri"/>
          <w:b/>
          <w:bCs/>
          <w:color w:val="000000"/>
          <w:kern w:val="0"/>
        </w:rPr>
        <w:br w:type="page"/>
      </w:r>
    </w:p>
    <w:p w14:paraId="4A2E0E72" w14:textId="4BEB8CBB" w:rsidR="00774961" w:rsidRPr="00420819" w:rsidRDefault="008F4873" w:rsidP="00445ABD">
      <w:pPr>
        <w:jc w:val="center"/>
        <w:rPr>
          <w:rFonts w:cs="Calibri"/>
          <w:b/>
          <w:bCs/>
          <w:color w:val="000000"/>
          <w:kern w:val="0"/>
          <w:sz w:val="24"/>
          <w:szCs w:val="24"/>
        </w:rPr>
      </w:pPr>
      <w:r w:rsidRPr="00420819">
        <w:rPr>
          <w:rFonts w:cs="Calibri"/>
          <w:b/>
          <w:bCs/>
          <w:color w:val="000000"/>
          <w:kern w:val="0"/>
          <w:sz w:val="24"/>
          <w:szCs w:val="24"/>
        </w:rPr>
        <w:lastRenderedPageBreak/>
        <w:t>Content</w:t>
      </w:r>
      <w:bookmarkStart w:id="0" w:name="_Toc178935853"/>
    </w:p>
    <w:p w14:paraId="42A33088" w14:textId="78440CF2" w:rsidR="00237277" w:rsidRDefault="00E165ED">
      <w:pPr>
        <w:pStyle w:val="TOC1"/>
        <w:rPr>
          <w:rFonts w:asciiTheme="minorHAnsi" w:eastAsiaTheme="minorEastAsia" w:hAnsiTheme="minorHAnsi"/>
          <w:noProof/>
          <w:sz w:val="24"/>
          <w:szCs w:val="24"/>
        </w:rPr>
      </w:pPr>
      <w:r w:rsidRPr="00420819">
        <w:rPr>
          <w:color w:val="2B579A"/>
          <w:sz w:val="24"/>
          <w:szCs w:val="24"/>
          <w:shd w:val="clear" w:color="auto" w:fill="E6E6E6"/>
        </w:rPr>
        <w:fldChar w:fldCharType="begin"/>
      </w:r>
      <w:r w:rsidRPr="00420819">
        <w:rPr>
          <w:sz w:val="24"/>
          <w:szCs w:val="24"/>
        </w:rPr>
        <w:instrText xml:space="preserve"> TOC \o "1-3" \h \z \u </w:instrText>
      </w:r>
      <w:r w:rsidRPr="00420819">
        <w:rPr>
          <w:color w:val="2B579A"/>
          <w:sz w:val="24"/>
          <w:szCs w:val="24"/>
          <w:shd w:val="clear" w:color="auto" w:fill="E6E6E6"/>
        </w:rPr>
        <w:fldChar w:fldCharType="separate"/>
      </w:r>
      <w:hyperlink w:anchor="_Toc206146700" w:history="1">
        <w:r w:rsidR="00237277" w:rsidRPr="004443E5">
          <w:rPr>
            <w:rStyle w:val="Hyperlink"/>
            <w:noProof/>
          </w:rPr>
          <w:t>1.</w:t>
        </w:r>
        <w:r w:rsidR="00237277">
          <w:rPr>
            <w:rFonts w:asciiTheme="minorHAnsi" w:eastAsiaTheme="minorEastAsia" w:hAnsiTheme="minorHAnsi"/>
            <w:noProof/>
            <w:sz w:val="24"/>
            <w:szCs w:val="24"/>
          </w:rPr>
          <w:tab/>
        </w:r>
        <w:r w:rsidR="00237277" w:rsidRPr="004443E5">
          <w:rPr>
            <w:rStyle w:val="Hyperlink"/>
            <w:noProof/>
          </w:rPr>
          <w:t>Rideshare</w:t>
        </w:r>
        <w:r w:rsidR="00237277">
          <w:rPr>
            <w:noProof/>
            <w:webHidden/>
          </w:rPr>
          <w:tab/>
        </w:r>
        <w:r w:rsidR="00237277">
          <w:rPr>
            <w:noProof/>
            <w:webHidden/>
          </w:rPr>
          <w:fldChar w:fldCharType="begin"/>
        </w:r>
        <w:r w:rsidR="00237277">
          <w:rPr>
            <w:noProof/>
            <w:webHidden/>
          </w:rPr>
          <w:instrText xml:space="preserve"> PAGEREF _Toc206146700 \h </w:instrText>
        </w:r>
        <w:r w:rsidR="00237277">
          <w:rPr>
            <w:noProof/>
            <w:webHidden/>
          </w:rPr>
        </w:r>
        <w:r w:rsidR="00237277">
          <w:rPr>
            <w:noProof/>
            <w:webHidden/>
          </w:rPr>
          <w:fldChar w:fldCharType="separate"/>
        </w:r>
        <w:r w:rsidR="00237277">
          <w:rPr>
            <w:noProof/>
            <w:webHidden/>
          </w:rPr>
          <w:t>3</w:t>
        </w:r>
        <w:r w:rsidR="00237277">
          <w:rPr>
            <w:noProof/>
            <w:webHidden/>
          </w:rPr>
          <w:fldChar w:fldCharType="end"/>
        </w:r>
      </w:hyperlink>
    </w:p>
    <w:p w14:paraId="0989A52E" w14:textId="685BA79C" w:rsidR="00237277" w:rsidRDefault="00237277">
      <w:pPr>
        <w:pStyle w:val="TOC2"/>
        <w:tabs>
          <w:tab w:val="left" w:pos="960"/>
          <w:tab w:val="right" w:leader="dot" w:pos="10790"/>
        </w:tabs>
        <w:rPr>
          <w:rFonts w:asciiTheme="minorHAnsi" w:eastAsiaTheme="minorEastAsia" w:hAnsiTheme="minorHAnsi"/>
          <w:noProof/>
          <w:sz w:val="24"/>
          <w:szCs w:val="24"/>
        </w:rPr>
      </w:pPr>
      <w:hyperlink w:anchor="_Toc206146701" w:history="1">
        <w:r w:rsidRPr="004443E5">
          <w:rPr>
            <w:rStyle w:val="Hyperlink"/>
            <w:noProof/>
          </w:rPr>
          <w:t>1.1</w:t>
        </w:r>
        <w:r>
          <w:rPr>
            <w:rFonts w:asciiTheme="minorHAnsi" w:eastAsiaTheme="minorEastAsia" w:hAnsiTheme="minorHAnsi"/>
            <w:noProof/>
            <w:sz w:val="24"/>
            <w:szCs w:val="24"/>
          </w:rPr>
          <w:tab/>
        </w:r>
        <w:r w:rsidRPr="004443E5">
          <w:rPr>
            <w:rStyle w:val="Hyperlink"/>
            <w:noProof/>
          </w:rPr>
          <w:t>Justifications</w:t>
        </w:r>
        <w:r>
          <w:rPr>
            <w:noProof/>
            <w:webHidden/>
          </w:rPr>
          <w:tab/>
        </w:r>
        <w:r>
          <w:rPr>
            <w:noProof/>
            <w:webHidden/>
          </w:rPr>
          <w:fldChar w:fldCharType="begin"/>
        </w:r>
        <w:r>
          <w:rPr>
            <w:noProof/>
            <w:webHidden/>
          </w:rPr>
          <w:instrText xml:space="preserve"> PAGEREF _Toc206146701 \h </w:instrText>
        </w:r>
        <w:r>
          <w:rPr>
            <w:noProof/>
            <w:webHidden/>
          </w:rPr>
        </w:r>
        <w:r>
          <w:rPr>
            <w:noProof/>
            <w:webHidden/>
          </w:rPr>
          <w:fldChar w:fldCharType="separate"/>
        </w:r>
        <w:r>
          <w:rPr>
            <w:noProof/>
            <w:webHidden/>
          </w:rPr>
          <w:t>3</w:t>
        </w:r>
        <w:r>
          <w:rPr>
            <w:noProof/>
            <w:webHidden/>
          </w:rPr>
          <w:fldChar w:fldCharType="end"/>
        </w:r>
      </w:hyperlink>
    </w:p>
    <w:p w14:paraId="00928C0A" w14:textId="0D402C15" w:rsidR="00237277" w:rsidRDefault="00237277">
      <w:pPr>
        <w:pStyle w:val="TOC2"/>
        <w:tabs>
          <w:tab w:val="left" w:pos="960"/>
          <w:tab w:val="right" w:leader="dot" w:pos="10790"/>
        </w:tabs>
        <w:rPr>
          <w:rFonts w:asciiTheme="minorHAnsi" w:eastAsiaTheme="minorEastAsia" w:hAnsiTheme="minorHAnsi"/>
          <w:noProof/>
          <w:sz w:val="24"/>
          <w:szCs w:val="24"/>
        </w:rPr>
      </w:pPr>
      <w:hyperlink w:anchor="_Toc206146702" w:history="1">
        <w:r w:rsidRPr="004443E5">
          <w:rPr>
            <w:rStyle w:val="Hyperlink"/>
            <w:noProof/>
          </w:rPr>
          <w:t>1.2</w:t>
        </w:r>
        <w:r>
          <w:rPr>
            <w:rFonts w:asciiTheme="minorHAnsi" w:eastAsiaTheme="minorEastAsia" w:hAnsiTheme="minorHAnsi"/>
            <w:noProof/>
            <w:sz w:val="24"/>
            <w:szCs w:val="24"/>
          </w:rPr>
          <w:tab/>
        </w:r>
        <w:r w:rsidRPr="004443E5">
          <w:rPr>
            <w:rStyle w:val="Hyperlink"/>
            <w:noProof/>
          </w:rPr>
          <w:t>Limitations and Restrictions</w:t>
        </w:r>
        <w:r>
          <w:rPr>
            <w:noProof/>
            <w:webHidden/>
          </w:rPr>
          <w:tab/>
        </w:r>
        <w:r>
          <w:rPr>
            <w:noProof/>
            <w:webHidden/>
          </w:rPr>
          <w:fldChar w:fldCharType="begin"/>
        </w:r>
        <w:r>
          <w:rPr>
            <w:noProof/>
            <w:webHidden/>
          </w:rPr>
          <w:instrText xml:space="preserve"> PAGEREF _Toc206146702 \h </w:instrText>
        </w:r>
        <w:r>
          <w:rPr>
            <w:noProof/>
            <w:webHidden/>
          </w:rPr>
        </w:r>
        <w:r>
          <w:rPr>
            <w:noProof/>
            <w:webHidden/>
          </w:rPr>
          <w:fldChar w:fldCharType="separate"/>
        </w:r>
        <w:r>
          <w:rPr>
            <w:noProof/>
            <w:webHidden/>
          </w:rPr>
          <w:t>4</w:t>
        </w:r>
        <w:r>
          <w:rPr>
            <w:noProof/>
            <w:webHidden/>
          </w:rPr>
          <w:fldChar w:fldCharType="end"/>
        </w:r>
      </w:hyperlink>
    </w:p>
    <w:p w14:paraId="11130333" w14:textId="6554A513" w:rsidR="00237277" w:rsidRDefault="00237277">
      <w:pPr>
        <w:pStyle w:val="TOC2"/>
        <w:tabs>
          <w:tab w:val="left" w:pos="960"/>
          <w:tab w:val="right" w:leader="dot" w:pos="10790"/>
        </w:tabs>
        <w:rPr>
          <w:rFonts w:asciiTheme="minorHAnsi" w:eastAsiaTheme="minorEastAsia" w:hAnsiTheme="minorHAnsi"/>
          <w:noProof/>
          <w:sz w:val="24"/>
          <w:szCs w:val="24"/>
        </w:rPr>
      </w:pPr>
      <w:hyperlink w:anchor="_Toc206146703" w:history="1">
        <w:r w:rsidRPr="004443E5">
          <w:rPr>
            <w:rStyle w:val="Hyperlink"/>
            <w:noProof/>
          </w:rPr>
          <w:t>1.3</w:t>
        </w:r>
        <w:r>
          <w:rPr>
            <w:rFonts w:asciiTheme="minorHAnsi" w:eastAsiaTheme="minorEastAsia" w:hAnsiTheme="minorHAnsi"/>
            <w:noProof/>
            <w:sz w:val="24"/>
            <w:szCs w:val="24"/>
          </w:rPr>
          <w:tab/>
        </w:r>
        <w:r w:rsidRPr="004443E5">
          <w:rPr>
            <w:rStyle w:val="Hyperlink"/>
            <w:noProof/>
          </w:rPr>
          <w:t>Lyft</w:t>
        </w:r>
        <w:r>
          <w:rPr>
            <w:noProof/>
            <w:webHidden/>
          </w:rPr>
          <w:tab/>
        </w:r>
        <w:r>
          <w:rPr>
            <w:noProof/>
            <w:webHidden/>
          </w:rPr>
          <w:fldChar w:fldCharType="begin"/>
        </w:r>
        <w:r>
          <w:rPr>
            <w:noProof/>
            <w:webHidden/>
          </w:rPr>
          <w:instrText xml:space="preserve"> PAGEREF _Toc206146703 \h </w:instrText>
        </w:r>
        <w:r>
          <w:rPr>
            <w:noProof/>
            <w:webHidden/>
          </w:rPr>
        </w:r>
        <w:r>
          <w:rPr>
            <w:noProof/>
            <w:webHidden/>
          </w:rPr>
          <w:fldChar w:fldCharType="separate"/>
        </w:r>
        <w:r>
          <w:rPr>
            <w:noProof/>
            <w:webHidden/>
          </w:rPr>
          <w:t>5</w:t>
        </w:r>
        <w:r>
          <w:rPr>
            <w:noProof/>
            <w:webHidden/>
          </w:rPr>
          <w:fldChar w:fldCharType="end"/>
        </w:r>
      </w:hyperlink>
    </w:p>
    <w:p w14:paraId="216E6B69" w14:textId="6F4162A8" w:rsidR="00237277" w:rsidRDefault="00237277">
      <w:pPr>
        <w:pStyle w:val="TOC2"/>
        <w:tabs>
          <w:tab w:val="left" w:pos="960"/>
          <w:tab w:val="right" w:leader="dot" w:pos="10790"/>
        </w:tabs>
        <w:rPr>
          <w:rFonts w:asciiTheme="minorHAnsi" w:eastAsiaTheme="minorEastAsia" w:hAnsiTheme="minorHAnsi"/>
          <w:noProof/>
          <w:sz w:val="24"/>
          <w:szCs w:val="24"/>
        </w:rPr>
      </w:pPr>
      <w:hyperlink w:anchor="_Toc206146704" w:history="1">
        <w:r w:rsidRPr="004443E5">
          <w:rPr>
            <w:rStyle w:val="Hyperlink"/>
            <w:noProof/>
          </w:rPr>
          <w:t>1.4</w:t>
        </w:r>
        <w:r>
          <w:rPr>
            <w:rFonts w:asciiTheme="minorHAnsi" w:eastAsiaTheme="minorEastAsia" w:hAnsiTheme="minorHAnsi"/>
            <w:noProof/>
            <w:sz w:val="24"/>
            <w:szCs w:val="24"/>
          </w:rPr>
          <w:tab/>
        </w:r>
        <w:r w:rsidRPr="004443E5">
          <w:rPr>
            <w:rStyle w:val="Hyperlink"/>
            <w:noProof/>
          </w:rPr>
          <w:t>Reimbursements</w:t>
        </w:r>
        <w:r>
          <w:rPr>
            <w:noProof/>
            <w:webHidden/>
          </w:rPr>
          <w:tab/>
        </w:r>
        <w:r>
          <w:rPr>
            <w:noProof/>
            <w:webHidden/>
          </w:rPr>
          <w:fldChar w:fldCharType="begin"/>
        </w:r>
        <w:r>
          <w:rPr>
            <w:noProof/>
            <w:webHidden/>
          </w:rPr>
          <w:instrText xml:space="preserve"> PAGEREF _Toc206146704 \h </w:instrText>
        </w:r>
        <w:r>
          <w:rPr>
            <w:noProof/>
            <w:webHidden/>
          </w:rPr>
        </w:r>
        <w:r>
          <w:rPr>
            <w:noProof/>
            <w:webHidden/>
          </w:rPr>
          <w:fldChar w:fldCharType="separate"/>
        </w:r>
        <w:r>
          <w:rPr>
            <w:noProof/>
            <w:webHidden/>
          </w:rPr>
          <w:t>5</w:t>
        </w:r>
        <w:r>
          <w:rPr>
            <w:noProof/>
            <w:webHidden/>
          </w:rPr>
          <w:fldChar w:fldCharType="end"/>
        </w:r>
      </w:hyperlink>
    </w:p>
    <w:p w14:paraId="241B5CBF" w14:textId="5BC8CECA" w:rsidR="00237277" w:rsidRDefault="00237277">
      <w:pPr>
        <w:pStyle w:val="TOC2"/>
        <w:tabs>
          <w:tab w:val="left" w:pos="960"/>
          <w:tab w:val="right" w:leader="dot" w:pos="10790"/>
        </w:tabs>
        <w:rPr>
          <w:rFonts w:asciiTheme="minorHAnsi" w:eastAsiaTheme="minorEastAsia" w:hAnsiTheme="minorHAnsi"/>
          <w:noProof/>
          <w:sz w:val="24"/>
          <w:szCs w:val="24"/>
        </w:rPr>
      </w:pPr>
      <w:hyperlink w:anchor="_Toc206146705" w:history="1">
        <w:r w:rsidRPr="004443E5">
          <w:rPr>
            <w:rStyle w:val="Hyperlink"/>
            <w:noProof/>
          </w:rPr>
          <w:t>1.5</w:t>
        </w:r>
        <w:r>
          <w:rPr>
            <w:rFonts w:asciiTheme="minorHAnsi" w:eastAsiaTheme="minorEastAsia" w:hAnsiTheme="minorHAnsi"/>
            <w:noProof/>
            <w:sz w:val="24"/>
            <w:szCs w:val="24"/>
          </w:rPr>
          <w:tab/>
        </w:r>
        <w:r w:rsidRPr="004443E5">
          <w:rPr>
            <w:rStyle w:val="Hyperlink"/>
            <w:noProof/>
          </w:rPr>
          <w:t>Tips</w:t>
        </w:r>
        <w:r>
          <w:rPr>
            <w:noProof/>
            <w:webHidden/>
          </w:rPr>
          <w:tab/>
        </w:r>
        <w:r>
          <w:rPr>
            <w:noProof/>
            <w:webHidden/>
          </w:rPr>
          <w:fldChar w:fldCharType="begin"/>
        </w:r>
        <w:r>
          <w:rPr>
            <w:noProof/>
            <w:webHidden/>
          </w:rPr>
          <w:instrText xml:space="preserve"> PAGEREF _Toc206146705 \h </w:instrText>
        </w:r>
        <w:r>
          <w:rPr>
            <w:noProof/>
            <w:webHidden/>
          </w:rPr>
        </w:r>
        <w:r>
          <w:rPr>
            <w:noProof/>
            <w:webHidden/>
          </w:rPr>
          <w:fldChar w:fldCharType="separate"/>
        </w:r>
        <w:r>
          <w:rPr>
            <w:noProof/>
            <w:webHidden/>
          </w:rPr>
          <w:t>6</w:t>
        </w:r>
        <w:r>
          <w:rPr>
            <w:noProof/>
            <w:webHidden/>
          </w:rPr>
          <w:fldChar w:fldCharType="end"/>
        </w:r>
      </w:hyperlink>
    </w:p>
    <w:p w14:paraId="48C1D30E" w14:textId="665DD7BE" w:rsidR="00237277" w:rsidRDefault="00237277">
      <w:pPr>
        <w:pStyle w:val="TOC2"/>
        <w:tabs>
          <w:tab w:val="left" w:pos="960"/>
          <w:tab w:val="right" w:leader="dot" w:pos="10790"/>
        </w:tabs>
        <w:rPr>
          <w:rFonts w:asciiTheme="minorHAnsi" w:eastAsiaTheme="minorEastAsia" w:hAnsiTheme="minorHAnsi"/>
          <w:noProof/>
          <w:sz w:val="24"/>
          <w:szCs w:val="24"/>
        </w:rPr>
      </w:pPr>
      <w:hyperlink w:anchor="_Toc206146706" w:history="1">
        <w:r w:rsidRPr="004443E5">
          <w:rPr>
            <w:rStyle w:val="Hyperlink"/>
            <w:noProof/>
          </w:rPr>
          <w:t>1.6</w:t>
        </w:r>
        <w:r>
          <w:rPr>
            <w:rFonts w:asciiTheme="minorHAnsi" w:eastAsiaTheme="minorEastAsia" w:hAnsiTheme="minorHAnsi"/>
            <w:noProof/>
            <w:sz w:val="24"/>
            <w:szCs w:val="24"/>
          </w:rPr>
          <w:tab/>
        </w:r>
        <w:r w:rsidRPr="004443E5">
          <w:rPr>
            <w:rStyle w:val="Hyperlink"/>
            <w:noProof/>
          </w:rPr>
          <w:t>Uber for Business Account</w:t>
        </w:r>
        <w:r>
          <w:rPr>
            <w:noProof/>
            <w:webHidden/>
          </w:rPr>
          <w:tab/>
        </w:r>
        <w:r>
          <w:rPr>
            <w:noProof/>
            <w:webHidden/>
          </w:rPr>
          <w:fldChar w:fldCharType="begin"/>
        </w:r>
        <w:r>
          <w:rPr>
            <w:noProof/>
            <w:webHidden/>
          </w:rPr>
          <w:instrText xml:space="preserve"> PAGEREF _Toc206146706 \h </w:instrText>
        </w:r>
        <w:r>
          <w:rPr>
            <w:noProof/>
            <w:webHidden/>
          </w:rPr>
        </w:r>
        <w:r>
          <w:rPr>
            <w:noProof/>
            <w:webHidden/>
          </w:rPr>
          <w:fldChar w:fldCharType="separate"/>
        </w:r>
        <w:r>
          <w:rPr>
            <w:noProof/>
            <w:webHidden/>
          </w:rPr>
          <w:t>7</w:t>
        </w:r>
        <w:r>
          <w:rPr>
            <w:noProof/>
            <w:webHidden/>
          </w:rPr>
          <w:fldChar w:fldCharType="end"/>
        </w:r>
      </w:hyperlink>
    </w:p>
    <w:p w14:paraId="4ECAA31A" w14:textId="2FF5B8B8" w:rsidR="00237277" w:rsidRDefault="00237277">
      <w:pPr>
        <w:pStyle w:val="TOC2"/>
        <w:tabs>
          <w:tab w:val="left" w:pos="960"/>
          <w:tab w:val="right" w:leader="dot" w:pos="10790"/>
        </w:tabs>
        <w:rPr>
          <w:rFonts w:asciiTheme="minorHAnsi" w:eastAsiaTheme="minorEastAsia" w:hAnsiTheme="minorHAnsi"/>
          <w:noProof/>
          <w:sz w:val="24"/>
          <w:szCs w:val="24"/>
        </w:rPr>
      </w:pPr>
      <w:hyperlink w:anchor="_Toc206146707" w:history="1">
        <w:r w:rsidRPr="004443E5">
          <w:rPr>
            <w:rStyle w:val="Hyperlink"/>
            <w:noProof/>
          </w:rPr>
          <w:t>1.7</w:t>
        </w:r>
        <w:r>
          <w:rPr>
            <w:rFonts w:asciiTheme="minorHAnsi" w:eastAsiaTheme="minorEastAsia" w:hAnsiTheme="minorHAnsi"/>
            <w:noProof/>
            <w:sz w:val="24"/>
            <w:szCs w:val="24"/>
          </w:rPr>
          <w:tab/>
        </w:r>
        <w:r w:rsidRPr="004443E5">
          <w:rPr>
            <w:rStyle w:val="Hyperlink"/>
            <w:noProof/>
          </w:rPr>
          <w:t>Uber for Business Accounts for Travelers</w:t>
        </w:r>
        <w:r>
          <w:rPr>
            <w:noProof/>
            <w:webHidden/>
          </w:rPr>
          <w:tab/>
        </w:r>
        <w:r>
          <w:rPr>
            <w:noProof/>
            <w:webHidden/>
          </w:rPr>
          <w:fldChar w:fldCharType="begin"/>
        </w:r>
        <w:r>
          <w:rPr>
            <w:noProof/>
            <w:webHidden/>
          </w:rPr>
          <w:instrText xml:space="preserve"> PAGEREF _Toc206146707 \h </w:instrText>
        </w:r>
        <w:r>
          <w:rPr>
            <w:noProof/>
            <w:webHidden/>
          </w:rPr>
        </w:r>
        <w:r>
          <w:rPr>
            <w:noProof/>
            <w:webHidden/>
          </w:rPr>
          <w:fldChar w:fldCharType="separate"/>
        </w:r>
        <w:r>
          <w:rPr>
            <w:noProof/>
            <w:webHidden/>
          </w:rPr>
          <w:t>7</w:t>
        </w:r>
        <w:r>
          <w:rPr>
            <w:noProof/>
            <w:webHidden/>
          </w:rPr>
          <w:fldChar w:fldCharType="end"/>
        </w:r>
      </w:hyperlink>
    </w:p>
    <w:p w14:paraId="4EE00AE4" w14:textId="512DE48C" w:rsidR="00237277" w:rsidRDefault="00237277">
      <w:pPr>
        <w:pStyle w:val="TOC1"/>
        <w:rPr>
          <w:rFonts w:asciiTheme="minorHAnsi" w:eastAsiaTheme="minorEastAsia" w:hAnsiTheme="minorHAnsi"/>
          <w:noProof/>
          <w:sz w:val="24"/>
          <w:szCs w:val="24"/>
        </w:rPr>
      </w:pPr>
      <w:hyperlink w:anchor="_Toc206146708" w:history="1">
        <w:r w:rsidRPr="004443E5">
          <w:rPr>
            <w:rStyle w:val="Hyperlink"/>
            <w:noProof/>
          </w:rPr>
          <w:t>2.</w:t>
        </w:r>
        <w:r>
          <w:rPr>
            <w:rFonts w:asciiTheme="minorHAnsi" w:eastAsiaTheme="minorEastAsia" w:hAnsiTheme="minorHAnsi"/>
            <w:noProof/>
            <w:sz w:val="24"/>
            <w:szCs w:val="24"/>
          </w:rPr>
          <w:tab/>
        </w:r>
        <w:r w:rsidRPr="004443E5">
          <w:rPr>
            <w:rStyle w:val="Hyperlink"/>
            <w:noProof/>
          </w:rPr>
          <w:t>Car Rental</w:t>
        </w:r>
        <w:r>
          <w:rPr>
            <w:noProof/>
            <w:webHidden/>
          </w:rPr>
          <w:tab/>
        </w:r>
        <w:r>
          <w:rPr>
            <w:noProof/>
            <w:webHidden/>
          </w:rPr>
          <w:fldChar w:fldCharType="begin"/>
        </w:r>
        <w:r>
          <w:rPr>
            <w:noProof/>
            <w:webHidden/>
          </w:rPr>
          <w:instrText xml:space="preserve"> PAGEREF _Toc206146708 \h </w:instrText>
        </w:r>
        <w:r>
          <w:rPr>
            <w:noProof/>
            <w:webHidden/>
          </w:rPr>
        </w:r>
        <w:r>
          <w:rPr>
            <w:noProof/>
            <w:webHidden/>
          </w:rPr>
          <w:fldChar w:fldCharType="separate"/>
        </w:r>
        <w:r>
          <w:rPr>
            <w:noProof/>
            <w:webHidden/>
          </w:rPr>
          <w:t>9</w:t>
        </w:r>
        <w:r>
          <w:rPr>
            <w:noProof/>
            <w:webHidden/>
          </w:rPr>
          <w:fldChar w:fldCharType="end"/>
        </w:r>
      </w:hyperlink>
    </w:p>
    <w:p w14:paraId="040E9CA1" w14:textId="38877E2B" w:rsidR="00237277" w:rsidRDefault="00237277">
      <w:pPr>
        <w:pStyle w:val="TOC2"/>
        <w:tabs>
          <w:tab w:val="left" w:pos="960"/>
          <w:tab w:val="right" w:leader="dot" w:pos="10790"/>
        </w:tabs>
        <w:rPr>
          <w:rFonts w:asciiTheme="minorHAnsi" w:eastAsiaTheme="minorEastAsia" w:hAnsiTheme="minorHAnsi"/>
          <w:noProof/>
          <w:sz w:val="24"/>
          <w:szCs w:val="24"/>
        </w:rPr>
      </w:pPr>
      <w:hyperlink w:anchor="_Toc206146709" w:history="1">
        <w:r w:rsidRPr="004443E5">
          <w:rPr>
            <w:rStyle w:val="Hyperlink"/>
            <w:noProof/>
          </w:rPr>
          <w:t>2.1</w:t>
        </w:r>
        <w:r>
          <w:rPr>
            <w:rFonts w:asciiTheme="minorHAnsi" w:eastAsiaTheme="minorEastAsia" w:hAnsiTheme="minorHAnsi"/>
            <w:noProof/>
            <w:sz w:val="24"/>
            <w:szCs w:val="24"/>
          </w:rPr>
          <w:tab/>
        </w:r>
        <w:r w:rsidRPr="004443E5">
          <w:rPr>
            <w:rStyle w:val="Hyperlink"/>
            <w:noProof/>
          </w:rPr>
          <w:t>Justifications and Reimbursements</w:t>
        </w:r>
        <w:r>
          <w:rPr>
            <w:noProof/>
            <w:webHidden/>
          </w:rPr>
          <w:tab/>
        </w:r>
        <w:r>
          <w:rPr>
            <w:noProof/>
            <w:webHidden/>
          </w:rPr>
          <w:fldChar w:fldCharType="begin"/>
        </w:r>
        <w:r>
          <w:rPr>
            <w:noProof/>
            <w:webHidden/>
          </w:rPr>
          <w:instrText xml:space="preserve"> PAGEREF _Toc206146709 \h </w:instrText>
        </w:r>
        <w:r>
          <w:rPr>
            <w:noProof/>
            <w:webHidden/>
          </w:rPr>
        </w:r>
        <w:r>
          <w:rPr>
            <w:noProof/>
            <w:webHidden/>
          </w:rPr>
          <w:fldChar w:fldCharType="separate"/>
        </w:r>
        <w:r>
          <w:rPr>
            <w:noProof/>
            <w:webHidden/>
          </w:rPr>
          <w:t>9</w:t>
        </w:r>
        <w:r>
          <w:rPr>
            <w:noProof/>
            <w:webHidden/>
          </w:rPr>
          <w:fldChar w:fldCharType="end"/>
        </w:r>
      </w:hyperlink>
    </w:p>
    <w:p w14:paraId="3F9B911F" w14:textId="3BBEA120" w:rsidR="00237277" w:rsidRDefault="00237277">
      <w:pPr>
        <w:pStyle w:val="TOC2"/>
        <w:tabs>
          <w:tab w:val="left" w:pos="960"/>
          <w:tab w:val="right" w:leader="dot" w:pos="10790"/>
        </w:tabs>
        <w:rPr>
          <w:rFonts w:asciiTheme="minorHAnsi" w:eastAsiaTheme="minorEastAsia" w:hAnsiTheme="minorHAnsi"/>
          <w:noProof/>
          <w:sz w:val="24"/>
          <w:szCs w:val="24"/>
        </w:rPr>
      </w:pPr>
      <w:hyperlink w:anchor="_Toc206146710" w:history="1">
        <w:r w:rsidRPr="004443E5">
          <w:rPr>
            <w:rStyle w:val="Hyperlink"/>
            <w:noProof/>
          </w:rPr>
          <w:t>2.2</w:t>
        </w:r>
        <w:r>
          <w:rPr>
            <w:rFonts w:asciiTheme="minorHAnsi" w:eastAsiaTheme="minorEastAsia" w:hAnsiTheme="minorHAnsi"/>
            <w:noProof/>
            <w:sz w:val="24"/>
            <w:szCs w:val="24"/>
          </w:rPr>
          <w:tab/>
        </w:r>
        <w:r w:rsidRPr="004443E5">
          <w:rPr>
            <w:rStyle w:val="Hyperlink"/>
            <w:noProof/>
          </w:rPr>
          <w:t>Miscellaneous</w:t>
        </w:r>
        <w:r>
          <w:rPr>
            <w:noProof/>
            <w:webHidden/>
          </w:rPr>
          <w:tab/>
        </w:r>
        <w:r>
          <w:rPr>
            <w:noProof/>
            <w:webHidden/>
          </w:rPr>
          <w:fldChar w:fldCharType="begin"/>
        </w:r>
        <w:r>
          <w:rPr>
            <w:noProof/>
            <w:webHidden/>
          </w:rPr>
          <w:instrText xml:space="preserve"> PAGEREF _Toc206146710 \h </w:instrText>
        </w:r>
        <w:r>
          <w:rPr>
            <w:noProof/>
            <w:webHidden/>
          </w:rPr>
        </w:r>
        <w:r>
          <w:rPr>
            <w:noProof/>
            <w:webHidden/>
          </w:rPr>
          <w:fldChar w:fldCharType="separate"/>
        </w:r>
        <w:r>
          <w:rPr>
            <w:noProof/>
            <w:webHidden/>
          </w:rPr>
          <w:t>9</w:t>
        </w:r>
        <w:r>
          <w:rPr>
            <w:noProof/>
            <w:webHidden/>
          </w:rPr>
          <w:fldChar w:fldCharType="end"/>
        </w:r>
      </w:hyperlink>
    </w:p>
    <w:p w14:paraId="4E1B3AC9" w14:textId="51B1D65F" w:rsidR="00237277" w:rsidRDefault="00237277">
      <w:pPr>
        <w:pStyle w:val="TOC2"/>
        <w:tabs>
          <w:tab w:val="left" w:pos="960"/>
          <w:tab w:val="right" w:leader="dot" w:pos="10790"/>
        </w:tabs>
        <w:rPr>
          <w:rFonts w:asciiTheme="minorHAnsi" w:eastAsiaTheme="minorEastAsia" w:hAnsiTheme="minorHAnsi"/>
          <w:noProof/>
          <w:sz w:val="24"/>
          <w:szCs w:val="24"/>
        </w:rPr>
      </w:pPr>
      <w:hyperlink w:anchor="_Toc206146711" w:history="1">
        <w:r w:rsidRPr="004443E5">
          <w:rPr>
            <w:rStyle w:val="Hyperlink"/>
            <w:noProof/>
          </w:rPr>
          <w:t>2.3</w:t>
        </w:r>
        <w:r>
          <w:rPr>
            <w:rFonts w:asciiTheme="minorHAnsi" w:eastAsiaTheme="minorEastAsia" w:hAnsiTheme="minorHAnsi"/>
            <w:noProof/>
            <w:sz w:val="24"/>
            <w:szCs w:val="24"/>
          </w:rPr>
          <w:tab/>
        </w:r>
        <w:r w:rsidRPr="004443E5">
          <w:rPr>
            <w:rStyle w:val="Hyperlink"/>
            <w:noProof/>
          </w:rPr>
          <w:t>Rates</w:t>
        </w:r>
        <w:r>
          <w:rPr>
            <w:noProof/>
            <w:webHidden/>
          </w:rPr>
          <w:tab/>
        </w:r>
        <w:r>
          <w:rPr>
            <w:noProof/>
            <w:webHidden/>
          </w:rPr>
          <w:fldChar w:fldCharType="begin"/>
        </w:r>
        <w:r>
          <w:rPr>
            <w:noProof/>
            <w:webHidden/>
          </w:rPr>
          <w:instrText xml:space="preserve"> PAGEREF _Toc206146711 \h </w:instrText>
        </w:r>
        <w:r>
          <w:rPr>
            <w:noProof/>
            <w:webHidden/>
          </w:rPr>
        </w:r>
        <w:r>
          <w:rPr>
            <w:noProof/>
            <w:webHidden/>
          </w:rPr>
          <w:fldChar w:fldCharType="separate"/>
        </w:r>
        <w:r>
          <w:rPr>
            <w:noProof/>
            <w:webHidden/>
          </w:rPr>
          <w:t>10</w:t>
        </w:r>
        <w:r>
          <w:rPr>
            <w:noProof/>
            <w:webHidden/>
          </w:rPr>
          <w:fldChar w:fldCharType="end"/>
        </w:r>
      </w:hyperlink>
    </w:p>
    <w:p w14:paraId="05AB19C6" w14:textId="11CBDE45" w:rsidR="00237277" w:rsidRDefault="00237277">
      <w:pPr>
        <w:pStyle w:val="TOC2"/>
        <w:tabs>
          <w:tab w:val="left" w:pos="960"/>
          <w:tab w:val="right" w:leader="dot" w:pos="10790"/>
        </w:tabs>
        <w:rPr>
          <w:rFonts w:asciiTheme="minorHAnsi" w:eastAsiaTheme="minorEastAsia" w:hAnsiTheme="minorHAnsi"/>
          <w:noProof/>
          <w:sz w:val="24"/>
          <w:szCs w:val="24"/>
        </w:rPr>
      </w:pPr>
      <w:hyperlink w:anchor="_Toc206146712" w:history="1">
        <w:r w:rsidRPr="004443E5">
          <w:rPr>
            <w:rStyle w:val="Hyperlink"/>
            <w:noProof/>
          </w:rPr>
          <w:t>2.4</w:t>
        </w:r>
        <w:r>
          <w:rPr>
            <w:rFonts w:asciiTheme="minorHAnsi" w:eastAsiaTheme="minorEastAsia" w:hAnsiTheme="minorHAnsi"/>
            <w:noProof/>
            <w:sz w:val="24"/>
            <w:szCs w:val="24"/>
          </w:rPr>
          <w:tab/>
        </w:r>
        <w:r w:rsidRPr="004443E5">
          <w:rPr>
            <w:rStyle w:val="Hyperlink"/>
            <w:noProof/>
          </w:rPr>
          <w:t>Vehicle Recharge and Refuel</w:t>
        </w:r>
        <w:r>
          <w:rPr>
            <w:noProof/>
            <w:webHidden/>
          </w:rPr>
          <w:tab/>
        </w:r>
        <w:r>
          <w:rPr>
            <w:noProof/>
            <w:webHidden/>
          </w:rPr>
          <w:fldChar w:fldCharType="begin"/>
        </w:r>
        <w:r>
          <w:rPr>
            <w:noProof/>
            <w:webHidden/>
          </w:rPr>
          <w:instrText xml:space="preserve"> PAGEREF _Toc206146712 \h </w:instrText>
        </w:r>
        <w:r>
          <w:rPr>
            <w:noProof/>
            <w:webHidden/>
          </w:rPr>
        </w:r>
        <w:r>
          <w:rPr>
            <w:noProof/>
            <w:webHidden/>
          </w:rPr>
          <w:fldChar w:fldCharType="separate"/>
        </w:r>
        <w:r>
          <w:rPr>
            <w:noProof/>
            <w:webHidden/>
          </w:rPr>
          <w:t>11</w:t>
        </w:r>
        <w:r>
          <w:rPr>
            <w:noProof/>
            <w:webHidden/>
          </w:rPr>
          <w:fldChar w:fldCharType="end"/>
        </w:r>
      </w:hyperlink>
    </w:p>
    <w:p w14:paraId="100871DC" w14:textId="7B35DEB3" w:rsidR="00237277" w:rsidRDefault="00237277">
      <w:pPr>
        <w:pStyle w:val="TOC1"/>
        <w:rPr>
          <w:rFonts w:asciiTheme="minorHAnsi" w:eastAsiaTheme="minorEastAsia" w:hAnsiTheme="minorHAnsi"/>
          <w:noProof/>
          <w:sz w:val="24"/>
          <w:szCs w:val="24"/>
        </w:rPr>
      </w:pPr>
      <w:hyperlink w:anchor="_Toc206146713" w:history="1">
        <w:r w:rsidRPr="004443E5">
          <w:rPr>
            <w:rStyle w:val="Hyperlink"/>
            <w:noProof/>
          </w:rPr>
          <w:t>3.</w:t>
        </w:r>
        <w:r>
          <w:rPr>
            <w:rFonts w:asciiTheme="minorHAnsi" w:eastAsiaTheme="minorEastAsia" w:hAnsiTheme="minorHAnsi"/>
            <w:noProof/>
            <w:sz w:val="24"/>
            <w:szCs w:val="24"/>
          </w:rPr>
          <w:tab/>
        </w:r>
        <w:r w:rsidRPr="004443E5">
          <w:rPr>
            <w:rStyle w:val="Hyperlink"/>
            <w:noProof/>
          </w:rPr>
          <w:t>Additional Resources</w:t>
        </w:r>
        <w:r>
          <w:rPr>
            <w:noProof/>
            <w:webHidden/>
          </w:rPr>
          <w:tab/>
        </w:r>
        <w:r>
          <w:rPr>
            <w:noProof/>
            <w:webHidden/>
          </w:rPr>
          <w:fldChar w:fldCharType="begin"/>
        </w:r>
        <w:r>
          <w:rPr>
            <w:noProof/>
            <w:webHidden/>
          </w:rPr>
          <w:instrText xml:space="preserve"> PAGEREF _Toc206146713 \h </w:instrText>
        </w:r>
        <w:r>
          <w:rPr>
            <w:noProof/>
            <w:webHidden/>
          </w:rPr>
        </w:r>
        <w:r>
          <w:rPr>
            <w:noProof/>
            <w:webHidden/>
          </w:rPr>
          <w:fldChar w:fldCharType="separate"/>
        </w:r>
        <w:r>
          <w:rPr>
            <w:noProof/>
            <w:webHidden/>
          </w:rPr>
          <w:t>13</w:t>
        </w:r>
        <w:r>
          <w:rPr>
            <w:noProof/>
            <w:webHidden/>
          </w:rPr>
          <w:fldChar w:fldCharType="end"/>
        </w:r>
      </w:hyperlink>
    </w:p>
    <w:p w14:paraId="2F04CFDA" w14:textId="06839903" w:rsidR="00237277" w:rsidRDefault="00237277">
      <w:pPr>
        <w:pStyle w:val="TOC2"/>
        <w:tabs>
          <w:tab w:val="left" w:pos="960"/>
          <w:tab w:val="right" w:leader="dot" w:pos="10790"/>
        </w:tabs>
        <w:rPr>
          <w:rFonts w:asciiTheme="minorHAnsi" w:eastAsiaTheme="minorEastAsia" w:hAnsiTheme="minorHAnsi"/>
          <w:noProof/>
          <w:sz w:val="24"/>
          <w:szCs w:val="24"/>
        </w:rPr>
      </w:pPr>
      <w:hyperlink w:anchor="_Toc206146714" w:history="1">
        <w:r w:rsidRPr="004443E5">
          <w:rPr>
            <w:rStyle w:val="Hyperlink"/>
            <w:noProof/>
          </w:rPr>
          <w:t>3.1</w:t>
        </w:r>
        <w:r>
          <w:rPr>
            <w:rFonts w:asciiTheme="minorHAnsi" w:eastAsiaTheme="minorEastAsia" w:hAnsiTheme="minorHAnsi"/>
            <w:noProof/>
            <w:sz w:val="24"/>
            <w:szCs w:val="24"/>
          </w:rPr>
          <w:tab/>
        </w:r>
        <w:r w:rsidRPr="004443E5">
          <w:rPr>
            <w:rStyle w:val="Hyperlink"/>
            <w:noProof/>
          </w:rPr>
          <w:t>CI Azumano</w:t>
        </w:r>
        <w:r>
          <w:rPr>
            <w:noProof/>
            <w:webHidden/>
          </w:rPr>
          <w:tab/>
        </w:r>
        <w:r>
          <w:rPr>
            <w:noProof/>
            <w:webHidden/>
          </w:rPr>
          <w:fldChar w:fldCharType="begin"/>
        </w:r>
        <w:r>
          <w:rPr>
            <w:noProof/>
            <w:webHidden/>
          </w:rPr>
          <w:instrText xml:space="preserve"> PAGEREF _Toc206146714 \h </w:instrText>
        </w:r>
        <w:r>
          <w:rPr>
            <w:noProof/>
            <w:webHidden/>
          </w:rPr>
        </w:r>
        <w:r>
          <w:rPr>
            <w:noProof/>
            <w:webHidden/>
          </w:rPr>
          <w:fldChar w:fldCharType="separate"/>
        </w:r>
        <w:r>
          <w:rPr>
            <w:noProof/>
            <w:webHidden/>
          </w:rPr>
          <w:t>13</w:t>
        </w:r>
        <w:r>
          <w:rPr>
            <w:noProof/>
            <w:webHidden/>
          </w:rPr>
          <w:fldChar w:fldCharType="end"/>
        </w:r>
      </w:hyperlink>
    </w:p>
    <w:p w14:paraId="66A6AA3F" w14:textId="4E1AA3C1" w:rsidR="00237277" w:rsidRDefault="00237277">
      <w:pPr>
        <w:pStyle w:val="TOC2"/>
        <w:tabs>
          <w:tab w:val="left" w:pos="960"/>
          <w:tab w:val="right" w:leader="dot" w:pos="10790"/>
        </w:tabs>
        <w:rPr>
          <w:rFonts w:asciiTheme="minorHAnsi" w:eastAsiaTheme="minorEastAsia" w:hAnsiTheme="minorHAnsi"/>
          <w:noProof/>
          <w:sz w:val="24"/>
          <w:szCs w:val="24"/>
        </w:rPr>
      </w:pPr>
      <w:hyperlink w:anchor="_Toc206146715" w:history="1">
        <w:r w:rsidRPr="004443E5">
          <w:rPr>
            <w:rStyle w:val="Hyperlink"/>
            <w:noProof/>
          </w:rPr>
          <w:t>3.2</w:t>
        </w:r>
        <w:r>
          <w:rPr>
            <w:rFonts w:asciiTheme="minorHAnsi" w:eastAsiaTheme="minorEastAsia" w:hAnsiTheme="minorHAnsi"/>
            <w:noProof/>
            <w:sz w:val="24"/>
            <w:szCs w:val="24"/>
          </w:rPr>
          <w:tab/>
        </w:r>
        <w:r w:rsidRPr="004443E5">
          <w:rPr>
            <w:rStyle w:val="Hyperlink"/>
            <w:noProof/>
          </w:rPr>
          <w:t>Concur</w:t>
        </w:r>
        <w:r>
          <w:rPr>
            <w:noProof/>
            <w:webHidden/>
          </w:rPr>
          <w:tab/>
        </w:r>
        <w:r>
          <w:rPr>
            <w:noProof/>
            <w:webHidden/>
          </w:rPr>
          <w:fldChar w:fldCharType="begin"/>
        </w:r>
        <w:r>
          <w:rPr>
            <w:noProof/>
            <w:webHidden/>
          </w:rPr>
          <w:instrText xml:space="preserve"> PAGEREF _Toc206146715 \h </w:instrText>
        </w:r>
        <w:r>
          <w:rPr>
            <w:noProof/>
            <w:webHidden/>
          </w:rPr>
        </w:r>
        <w:r>
          <w:rPr>
            <w:noProof/>
            <w:webHidden/>
          </w:rPr>
          <w:fldChar w:fldCharType="separate"/>
        </w:r>
        <w:r>
          <w:rPr>
            <w:noProof/>
            <w:webHidden/>
          </w:rPr>
          <w:t>13</w:t>
        </w:r>
        <w:r>
          <w:rPr>
            <w:noProof/>
            <w:webHidden/>
          </w:rPr>
          <w:fldChar w:fldCharType="end"/>
        </w:r>
      </w:hyperlink>
    </w:p>
    <w:p w14:paraId="22DE1ABD" w14:textId="46B1DBB7" w:rsidR="00237277" w:rsidRDefault="00237277">
      <w:pPr>
        <w:pStyle w:val="TOC2"/>
        <w:tabs>
          <w:tab w:val="left" w:pos="960"/>
          <w:tab w:val="right" w:leader="dot" w:pos="10790"/>
        </w:tabs>
        <w:rPr>
          <w:rFonts w:asciiTheme="minorHAnsi" w:eastAsiaTheme="minorEastAsia" w:hAnsiTheme="minorHAnsi"/>
          <w:noProof/>
          <w:sz w:val="24"/>
          <w:szCs w:val="24"/>
        </w:rPr>
      </w:pPr>
      <w:hyperlink w:anchor="_Toc206146716" w:history="1">
        <w:r w:rsidRPr="004443E5">
          <w:rPr>
            <w:rStyle w:val="Hyperlink"/>
            <w:noProof/>
          </w:rPr>
          <w:t>3.3</w:t>
        </w:r>
        <w:r>
          <w:rPr>
            <w:rFonts w:asciiTheme="minorHAnsi" w:eastAsiaTheme="minorEastAsia" w:hAnsiTheme="minorHAnsi"/>
            <w:noProof/>
            <w:sz w:val="24"/>
            <w:szCs w:val="24"/>
          </w:rPr>
          <w:tab/>
        </w:r>
        <w:r w:rsidRPr="004443E5">
          <w:rPr>
            <w:rStyle w:val="Hyperlink"/>
            <w:noProof/>
          </w:rPr>
          <w:t>Statewide Travel Program</w:t>
        </w:r>
        <w:r>
          <w:rPr>
            <w:noProof/>
            <w:webHidden/>
          </w:rPr>
          <w:tab/>
        </w:r>
        <w:r>
          <w:rPr>
            <w:noProof/>
            <w:webHidden/>
          </w:rPr>
          <w:fldChar w:fldCharType="begin"/>
        </w:r>
        <w:r>
          <w:rPr>
            <w:noProof/>
            <w:webHidden/>
          </w:rPr>
          <w:instrText xml:space="preserve"> PAGEREF _Toc206146716 \h </w:instrText>
        </w:r>
        <w:r>
          <w:rPr>
            <w:noProof/>
            <w:webHidden/>
          </w:rPr>
        </w:r>
        <w:r>
          <w:rPr>
            <w:noProof/>
            <w:webHidden/>
          </w:rPr>
          <w:fldChar w:fldCharType="separate"/>
        </w:r>
        <w:r>
          <w:rPr>
            <w:noProof/>
            <w:webHidden/>
          </w:rPr>
          <w:t>13</w:t>
        </w:r>
        <w:r>
          <w:rPr>
            <w:noProof/>
            <w:webHidden/>
          </w:rPr>
          <w:fldChar w:fldCharType="end"/>
        </w:r>
      </w:hyperlink>
    </w:p>
    <w:p w14:paraId="0CA551D8" w14:textId="794F2543" w:rsidR="00774961" w:rsidRDefault="00E165ED" w:rsidP="00AC4345">
      <w:r w:rsidRPr="00420819">
        <w:rPr>
          <w:color w:val="2B579A"/>
          <w:sz w:val="24"/>
          <w:szCs w:val="24"/>
          <w:shd w:val="clear" w:color="auto" w:fill="E6E6E6"/>
        </w:rPr>
        <w:fldChar w:fldCharType="end"/>
      </w:r>
    </w:p>
    <w:p w14:paraId="74062FBC" w14:textId="77777777" w:rsidR="00774961" w:rsidRDefault="00774961" w:rsidP="00445ABD"/>
    <w:p w14:paraId="625A9FC0" w14:textId="77777777" w:rsidR="007F7137" w:rsidRPr="007F7137" w:rsidRDefault="007F7137" w:rsidP="007F7137"/>
    <w:p w14:paraId="273907A4" w14:textId="77777777" w:rsidR="007F7137" w:rsidRPr="007F7137" w:rsidRDefault="007F7137" w:rsidP="007F7137"/>
    <w:p w14:paraId="222031B6" w14:textId="77777777" w:rsidR="007F7137" w:rsidRDefault="007F7137" w:rsidP="007F7137"/>
    <w:p w14:paraId="0B1D2CD4" w14:textId="074CA897" w:rsidR="007F7137" w:rsidRPr="007F7137" w:rsidRDefault="007F7137" w:rsidP="007F7137">
      <w:pPr>
        <w:tabs>
          <w:tab w:val="left" w:pos="5857"/>
        </w:tabs>
      </w:pPr>
      <w:r>
        <w:tab/>
      </w:r>
    </w:p>
    <w:bookmarkEnd w:id="0"/>
    <w:p w14:paraId="41CBAA33" w14:textId="77777777" w:rsidR="00EC2CA9" w:rsidRDefault="00EC2CA9" w:rsidP="003744E5"/>
    <w:p w14:paraId="56FE8541" w14:textId="1C13A4B6" w:rsidR="00C52FA5" w:rsidRDefault="0024216C" w:rsidP="003744E5">
      <w:pPr>
        <w:pStyle w:val="Heading1"/>
      </w:pPr>
      <w:bookmarkStart w:id="1" w:name="_Toc206146700"/>
      <w:r>
        <w:lastRenderedPageBreak/>
        <w:t>Rideshare</w:t>
      </w:r>
      <w:bookmarkEnd w:id="1"/>
    </w:p>
    <w:p w14:paraId="29324882" w14:textId="77777777" w:rsidR="0014794C" w:rsidRDefault="00E075BE" w:rsidP="00E075BE">
      <w:pPr>
        <w:pStyle w:val="Heading2"/>
      </w:pPr>
      <w:bookmarkStart w:id="2" w:name="_Toc206146701"/>
      <w:r>
        <w:t>Justifications</w:t>
      </w:r>
      <w:bookmarkEnd w:id="2"/>
    </w:p>
    <w:p w14:paraId="6F837ADE" w14:textId="2EA91DB5" w:rsidR="0014794C" w:rsidRPr="007A5E97" w:rsidRDefault="0014794C" w:rsidP="0014794C">
      <w:pPr>
        <w:rPr>
          <w:b/>
          <w:bCs/>
        </w:rPr>
      </w:pPr>
      <w:r w:rsidRPr="4D614C68">
        <w:rPr>
          <w:b/>
          <w:bCs/>
        </w:rPr>
        <w:t>One of our travelers claimed there were no approved vehicle classes available at the time of booking. Is this possible?</w:t>
      </w:r>
    </w:p>
    <w:p w14:paraId="220D967A" w14:textId="77777777" w:rsidR="0014794C" w:rsidRPr="002A4388" w:rsidRDefault="0014794C" w:rsidP="0014794C">
      <w:r>
        <w:t xml:space="preserve">Travelers should document as much as possible to justify the higher cost choice. When it comes to Uber for Business, we recommend screenshots within the Uber application showing the vehicle options. </w:t>
      </w:r>
    </w:p>
    <w:p w14:paraId="7808C0C6" w14:textId="77777777" w:rsidR="0014794C" w:rsidRPr="00DA462C" w:rsidRDefault="0014794C" w:rsidP="0014794C">
      <w:pPr>
        <w:rPr>
          <w:b/>
          <w:bCs/>
        </w:rPr>
      </w:pPr>
      <w:r w:rsidRPr="00DA462C">
        <w:rPr>
          <w:b/>
          <w:bCs/>
        </w:rPr>
        <w:t>Is Uber, Lyft</w:t>
      </w:r>
      <w:r>
        <w:rPr>
          <w:b/>
          <w:bCs/>
        </w:rPr>
        <w:t>,</w:t>
      </w:r>
      <w:r w:rsidRPr="00DA462C">
        <w:rPr>
          <w:b/>
          <w:bCs/>
        </w:rPr>
        <w:t xml:space="preserve"> an</w:t>
      </w:r>
      <w:r>
        <w:rPr>
          <w:b/>
          <w:bCs/>
        </w:rPr>
        <w:t>d/</w:t>
      </w:r>
      <w:r w:rsidRPr="00DA462C">
        <w:rPr>
          <w:b/>
          <w:bCs/>
        </w:rPr>
        <w:t xml:space="preserve">or taxi still the best option for </w:t>
      </w:r>
      <w:r>
        <w:rPr>
          <w:b/>
          <w:bCs/>
        </w:rPr>
        <w:t>employees</w:t>
      </w:r>
      <w:r w:rsidRPr="00DA462C">
        <w:rPr>
          <w:b/>
          <w:bCs/>
        </w:rPr>
        <w:t xml:space="preserve"> while on travel status?</w:t>
      </w:r>
    </w:p>
    <w:p w14:paraId="02D857FB" w14:textId="326020C2" w:rsidR="0014794C" w:rsidRPr="00385126" w:rsidRDefault="0014794C" w:rsidP="0014794C">
      <w:r>
        <w:t xml:space="preserve">Employees should always use the most cost-effective option. Before traveling, employees </w:t>
      </w:r>
      <w:r w:rsidR="008E0517">
        <w:t>need to perform</w:t>
      </w:r>
      <w:r>
        <w:t xml:space="preserve"> a cost comparison to justify their reasoning. </w:t>
      </w:r>
    </w:p>
    <w:p w14:paraId="7305B94B" w14:textId="77777777" w:rsidR="0014794C" w:rsidRPr="00F509EB" w:rsidRDefault="0014794C" w:rsidP="0014794C">
      <w:pPr>
        <w:rPr>
          <w:b/>
          <w:bCs/>
        </w:rPr>
      </w:pPr>
      <w:r>
        <w:rPr>
          <w:b/>
          <w:bCs/>
        </w:rPr>
        <w:t>An e</w:t>
      </w:r>
      <w:r w:rsidRPr="00F509EB">
        <w:rPr>
          <w:b/>
          <w:bCs/>
        </w:rPr>
        <w:t>mployee took a cab, which is more expensive than Uber and Lyft. The explanation was that the employee did not trust Uber or Lyft. Is this justification acceptable?</w:t>
      </w:r>
    </w:p>
    <w:p w14:paraId="3DA25FCB" w14:textId="60739E29" w:rsidR="0014794C" w:rsidRDefault="003F7201" w:rsidP="0014794C">
      <w:r>
        <w:t xml:space="preserve">STP </w:t>
      </w:r>
      <w:r w:rsidR="0014794C">
        <w:t xml:space="preserve">cannot </w:t>
      </w:r>
      <w:r>
        <w:t xml:space="preserve">advise </w:t>
      </w:r>
      <w:r w:rsidR="0014794C">
        <w:t xml:space="preserve">on </w:t>
      </w:r>
      <w:r w:rsidR="000F2A76">
        <w:t xml:space="preserve">acceptable </w:t>
      </w:r>
      <w:r w:rsidR="0014794C">
        <w:t xml:space="preserve">justifications. Executive </w:t>
      </w:r>
      <w:r w:rsidR="002D09FC">
        <w:t>b</w:t>
      </w:r>
      <w:r w:rsidR="00360C62">
        <w:t>ranch/</w:t>
      </w:r>
      <w:r w:rsidR="002D09FC">
        <w:t>s</w:t>
      </w:r>
      <w:r w:rsidR="00360C62">
        <w:t>tate</w:t>
      </w:r>
      <w:r w:rsidR="0014794C">
        <w:t xml:space="preserve"> agencies, please contact CalHR at </w:t>
      </w:r>
      <w:hyperlink r:id="rId12">
        <w:r w:rsidR="0014794C" w:rsidRPr="4D614C68">
          <w:rPr>
            <w:rStyle w:val="Hyperlink"/>
          </w:rPr>
          <w:t>TravelManager@calhr.ca.gov</w:t>
        </w:r>
      </w:hyperlink>
      <w:r w:rsidR="0014794C">
        <w:t xml:space="preserve">. </w:t>
      </w:r>
      <w:r w:rsidR="00941723">
        <w:t>N</w:t>
      </w:r>
      <w:r w:rsidR="00A33327">
        <w:t>on-</w:t>
      </w:r>
      <w:r w:rsidR="002D32FD">
        <w:t>e</w:t>
      </w:r>
      <w:r w:rsidR="00A33327">
        <w:t>xecutive</w:t>
      </w:r>
      <w:r w:rsidR="00360C62">
        <w:t xml:space="preserve"> </w:t>
      </w:r>
      <w:r w:rsidR="002D09FC">
        <w:t>b</w:t>
      </w:r>
      <w:r w:rsidR="00360C62">
        <w:t>ranch/</w:t>
      </w:r>
      <w:r w:rsidR="002D09FC">
        <w:t>o</w:t>
      </w:r>
      <w:r w:rsidR="0014794C">
        <w:t xml:space="preserve">ptional </w:t>
      </w:r>
      <w:r w:rsidR="002D09FC">
        <w:t>u</w:t>
      </w:r>
      <w:r w:rsidR="00360C62">
        <w:t>ser</w:t>
      </w:r>
      <w:r w:rsidR="00A33327">
        <w:t xml:space="preserve"> </w:t>
      </w:r>
      <w:r w:rsidR="0014794C">
        <w:t xml:space="preserve">agencies, please refer to your internal policies. </w:t>
      </w:r>
    </w:p>
    <w:p w14:paraId="1941B7CE" w14:textId="77777777" w:rsidR="0014794C" w:rsidRDefault="0014794C" w:rsidP="0014794C">
      <w:pPr>
        <w:rPr>
          <w:b/>
          <w:bCs/>
        </w:rPr>
      </w:pPr>
      <w:r w:rsidRPr="00791503">
        <w:rPr>
          <w:b/>
          <w:bCs/>
        </w:rPr>
        <w:t xml:space="preserve">Is using Uber for </w:t>
      </w:r>
      <w:r>
        <w:rPr>
          <w:b/>
          <w:bCs/>
        </w:rPr>
        <w:t>Business to go</w:t>
      </w:r>
      <w:r w:rsidRPr="00791503">
        <w:rPr>
          <w:b/>
          <w:bCs/>
        </w:rPr>
        <w:t xml:space="preserve"> to restaurants from</w:t>
      </w:r>
      <w:r>
        <w:rPr>
          <w:b/>
          <w:bCs/>
        </w:rPr>
        <w:t xml:space="preserve"> the</w:t>
      </w:r>
      <w:r w:rsidRPr="00791503">
        <w:rPr>
          <w:b/>
          <w:bCs/>
        </w:rPr>
        <w:t xml:space="preserve"> hotel and back while on travel status considered personal use?</w:t>
      </w:r>
    </w:p>
    <w:p w14:paraId="09351123" w14:textId="05DD3349" w:rsidR="0014794C" w:rsidRPr="00274FF8" w:rsidRDefault="00F100C5" w:rsidP="0014794C">
      <w:r>
        <w:t>Not necessarily</w:t>
      </w:r>
      <w:r w:rsidR="00877045">
        <w:t xml:space="preserve">. </w:t>
      </w:r>
      <w:r w:rsidR="00454DC8">
        <w:t>It would largely depend on the distance/cost to pick up a meal and return</w:t>
      </w:r>
      <w:r w:rsidR="000E701B">
        <w:t xml:space="preserve">. </w:t>
      </w:r>
      <w:r w:rsidR="00877045">
        <w:t xml:space="preserve">It would </w:t>
      </w:r>
      <w:r w:rsidR="00324147">
        <w:t xml:space="preserve">be </w:t>
      </w:r>
      <w:r w:rsidR="000E701B">
        <w:t xml:space="preserve">quite similar to </w:t>
      </w:r>
      <w:r w:rsidR="00877045">
        <w:t xml:space="preserve">having a rental car on travel status and </w:t>
      </w:r>
      <w:r w:rsidR="002801BB">
        <w:t>driving</w:t>
      </w:r>
      <w:r w:rsidR="00877045">
        <w:t xml:space="preserve"> to get food. However, </w:t>
      </w:r>
      <w:r w:rsidR="000B6D1E">
        <w:t>e</w:t>
      </w:r>
      <w:r w:rsidR="00877045">
        <w:t xml:space="preserve">xecutive </w:t>
      </w:r>
      <w:r w:rsidR="000B6D1E">
        <w:t>b</w:t>
      </w:r>
      <w:r w:rsidR="00DA4644">
        <w:t>ranch a</w:t>
      </w:r>
      <w:r w:rsidR="00877045">
        <w:t>gencies should</w:t>
      </w:r>
      <w:r w:rsidR="0014794C">
        <w:t xml:space="preserve"> contact CalHR</w:t>
      </w:r>
      <w:r w:rsidR="00877045">
        <w:t xml:space="preserve">, and </w:t>
      </w:r>
      <w:r w:rsidR="002D32FD">
        <w:t>n</w:t>
      </w:r>
      <w:r w:rsidR="00877045">
        <w:t>on-</w:t>
      </w:r>
      <w:r w:rsidR="002D32FD">
        <w:t>e</w:t>
      </w:r>
      <w:r w:rsidR="00877045">
        <w:t xml:space="preserve">xecutive </w:t>
      </w:r>
      <w:r w:rsidR="002D32FD">
        <w:t>b</w:t>
      </w:r>
      <w:r w:rsidR="00DA4644">
        <w:t>ranch/</w:t>
      </w:r>
      <w:r w:rsidR="000B6D1E">
        <w:t>o</w:t>
      </w:r>
      <w:r w:rsidR="00DA4644">
        <w:t xml:space="preserve">ptional </w:t>
      </w:r>
      <w:r w:rsidR="000B6D1E">
        <w:t>u</w:t>
      </w:r>
      <w:r w:rsidR="00DA4644">
        <w:t>ser a</w:t>
      </w:r>
      <w:r w:rsidR="00877045">
        <w:t xml:space="preserve">gencies </w:t>
      </w:r>
      <w:r w:rsidR="00A00EC1">
        <w:t xml:space="preserve">should </w:t>
      </w:r>
      <w:r w:rsidR="00877045">
        <w:t>refer to internal policies, regarding what</w:t>
      </w:r>
      <w:r w:rsidR="001E42F4">
        <w:t xml:space="preserve"> is acceptable</w:t>
      </w:r>
      <w:r w:rsidR="00296DA9">
        <w:t xml:space="preserve"> distance and cost wise.</w:t>
      </w:r>
    </w:p>
    <w:p w14:paraId="53DF2123" w14:textId="77777777" w:rsidR="0014794C" w:rsidRDefault="0014794C" w:rsidP="0014794C">
      <w:pPr>
        <w:rPr>
          <w:b/>
          <w:bCs/>
        </w:rPr>
      </w:pPr>
      <w:r w:rsidRPr="009F0A5F">
        <w:rPr>
          <w:b/>
          <w:bCs/>
        </w:rPr>
        <w:t xml:space="preserve">What is considered a reasonable distance to </w:t>
      </w:r>
      <w:r>
        <w:rPr>
          <w:b/>
          <w:bCs/>
        </w:rPr>
        <w:t>use</w:t>
      </w:r>
      <w:r w:rsidRPr="009F0A5F">
        <w:rPr>
          <w:b/>
          <w:bCs/>
        </w:rPr>
        <w:t xml:space="preserve"> </w:t>
      </w:r>
      <w:r>
        <w:rPr>
          <w:b/>
          <w:bCs/>
        </w:rPr>
        <w:t>Uber</w:t>
      </w:r>
      <w:r w:rsidRPr="009F0A5F">
        <w:rPr>
          <w:b/>
          <w:bCs/>
        </w:rPr>
        <w:t xml:space="preserve"> </w:t>
      </w:r>
      <w:r>
        <w:rPr>
          <w:b/>
          <w:bCs/>
        </w:rPr>
        <w:t>for Business</w:t>
      </w:r>
      <w:r w:rsidRPr="009F0A5F">
        <w:rPr>
          <w:b/>
          <w:bCs/>
        </w:rPr>
        <w:t xml:space="preserve"> when seeking meals while on travel status? </w:t>
      </w:r>
    </w:p>
    <w:p w14:paraId="3207291C" w14:textId="3EA8468B" w:rsidR="0014794C" w:rsidRDefault="009847B2" w:rsidP="0014794C">
      <w:r>
        <w:t xml:space="preserve">Executive </w:t>
      </w:r>
      <w:r w:rsidR="00FD1C88">
        <w:t>b</w:t>
      </w:r>
      <w:r>
        <w:t>ranch/</w:t>
      </w:r>
      <w:r w:rsidR="00FD1C88">
        <w:t>s</w:t>
      </w:r>
      <w:r>
        <w:t>tate agencies, p</w:t>
      </w:r>
      <w:r w:rsidR="0014794C">
        <w:t xml:space="preserve">lease contact CalHR at </w:t>
      </w:r>
      <w:hyperlink r:id="rId13" w:history="1">
        <w:r w:rsidR="0014794C" w:rsidRPr="00C77CD6">
          <w:rPr>
            <w:rStyle w:val="Hyperlink"/>
          </w:rPr>
          <w:t>TravelManager@calhr.ca.gov</w:t>
        </w:r>
      </w:hyperlink>
      <w:r w:rsidR="0014794C">
        <w:t xml:space="preserve"> for </w:t>
      </w:r>
      <w:r w:rsidR="006A3B39">
        <w:t>allowable justifications</w:t>
      </w:r>
      <w:r w:rsidR="0014794C">
        <w:t>.</w:t>
      </w:r>
      <w:r w:rsidR="006A3B39">
        <w:t xml:space="preserve"> Non-</w:t>
      </w:r>
      <w:r w:rsidR="00C7758D">
        <w:t>e</w:t>
      </w:r>
      <w:r w:rsidR="006A3B39">
        <w:t xml:space="preserve">xecutive </w:t>
      </w:r>
      <w:r w:rsidR="00C7758D">
        <w:t>b</w:t>
      </w:r>
      <w:r w:rsidR="006A3B39">
        <w:t>ranch/</w:t>
      </w:r>
      <w:r w:rsidR="00C7758D">
        <w:t>o</w:t>
      </w:r>
      <w:r w:rsidR="006A3B39">
        <w:t xml:space="preserve">ptional </w:t>
      </w:r>
      <w:r w:rsidR="00C7758D">
        <w:t>u</w:t>
      </w:r>
      <w:r w:rsidR="006A3B39">
        <w:t>ser agencies, please consult internal travel policies</w:t>
      </w:r>
      <w:r w:rsidR="0014794C">
        <w:t xml:space="preserve">. </w:t>
      </w:r>
    </w:p>
    <w:p w14:paraId="23E75923" w14:textId="77777777" w:rsidR="00C858AD" w:rsidRPr="006D2E4A" w:rsidRDefault="00C858AD" w:rsidP="00C858AD">
      <w:pPr>
        <w:rPr>
          <w:b/>
          <w:bCs/>
        </w:rPr>
      </w:pPr>
      <w:r w:rsidRPr="006D2E4A">
        <w:rPr>
          <w:b/>
          <w:bCs/>
        </w:rPr>
        <w:t>Will the OFAM 100 be required when a larger size vehicle is requested with</w:t>
      </w:r>
      <w:r>
        <w:rPr>
          <w:b/>
          <w:bCs/>
        </w:rPr>
        <w:t>in</w:t>
      </w:r>
      <w:r w:rsidRPr="006D2E4A">
        <w:rPr>
          <w:b/>
          <w:bCs/>
        </w:rPr>
        <w:t xml:space="preserve"> Uber for Business?</w:t>
      </w:r>
    </w:p>
    <w:p w14:paraId="7D53599F" w14:textId="70815C9A" w:rsidR="00C858AD" w:rsidRDefault="00C858AD" w:rsidP="00C858AD">
      <w:r>
        <w:t>No</w:t>
      </w:r>
      <w:r w:rsidR="007D0527">
        <w:t>, an</w:t>
      </w:r>
      <w:r>
        <w:t xml:space="preserve"> OFAM 100 is </w:t>
      </w:r>
      <w:r w:rsidR="007D0527">
        <w:t>not</w:t>
      </w:r>
      <w:r>
        <w:t xml:space="preserve"> required for any Uber for Business vehicles. If your travelers are using larger vehicles, they should be prepared to justify the need for a higher cost vehicle over the permitted cost. Travelers can add the justification as a memo within the Uber application during the booking process. </w:t>
      </w:r>
    </w:p>
    <w:p w14:paraId="01A214AA" w14:textId="77777777" w:rsidR="00C858AD" w:rsidRDefault="00C858AD" w:rsidP="00C858AD">
      <w:pPr>
        <w:jc w:val="center"/>
      </w:pPr>
      <w:r w:rsidRPr="005F7C0D">
        <w:rPr>
          <w:noProof/>
        </w:rPr>
        <w:lastRenderedPageBreak/>
        <mc:AlternateContent>
          <mc:Choice Requires="wps">
            <w:drawing>
              <wp:anchor distT="0" distB="0" distL="114300" distR="114300" simplePos="0" relativeHeight="251658240" behindDoc="0" locked="0" layoutInCell="1" allowOverlap="1" wp14:anchorId="7D23F96F" wp14:editId="682524F0">
                <wp:simplePos x="0" y="0"/>
                <wp:positionH relativeFrom="column">
                  <wp:posOffset>1966822</wp:posOffset>
                </wp:positionH>
                <wp:positionV relativeFrom="paragraph">
                  <wp:posOffset>1591526</wp:posOffset>
                </wp:positionV>
                <wp:extent cx="1285335" cy="215660"/>
                <wp:effectExtent l="19050" t="76200" r="0" b="32385"/>
                <wp:wrapNone/>
                <wp:docPr id="26580877" name="Straight Arrow Connector 5"/>
                <wp:cNvGraphicFramePr/>
                <a:graphic xmlns:a="http://schemas.openxmlformats.org/drawingml/2006/main">
                  <a:graphicData uri="http://schemas.microsoft.com/office/word/2010/wordprocessingShape">
                    <wps:wsp>
                      <wps:cNvCnPr/>
                      <wps:spPr>
                        <a:xfrm flipV="1">
                          <a:off x="0" y="0"/>
                          <a:ext cx="1285335" cy="21566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v:shapetype id="_x0000_t32" coordsize="21600,21600" o:oned="t" filled="f" o:spt="32" path="m,l21600,21600e" w14:anchorId="771440FF">
                <v:path fillok="f" arrowok="t" o:connecttype="none"/>
                <o:lock v:ext="edit" shapetype="t"/>
              </v:shapetype>
              <v:shape id="Straight Arrow Connector 5" style="position:absolute;margin-left:154.85pt;margin-top:125.3pt;width:101.2pt;height:17pt;flip:y;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6cb83a [3204]"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7mzQEAAOQDAAAOAAAAZHJzL2Uyb0RvYy54bWysU02P0zAUvCPxHyzfaZJWraqq6R66CxcE&#10;K77uXuc5seTYlv1okn/Ps9NmESAk0F4cf814Zt7L8W7sDbtAiNrZmlerkjOw0jXatjX/+uXtmz1n&#10;EYVthHEWaj5B5Hen16+Ogz/A2nXONBAYkdh4GHzNO0R/KIooO+hFXDkPlg6VC71AWoa2aIIYiL03&#10;xbosd8XgQuODkxAj7d7Ph/yU+ZUCiR+VioDM1Jy0YR5DHp/SWJyO4tAG4TstrzLEf6johbb06EJ1&#10;L1Cw70H/RtVrGVx0ClfS9YVTSkvIHshNVf7i5nMnPGQvFE70S0zx5Wjlh8vZPgaKYfDxEP1jSC5G&#10;FXqmjPbfqKbZFyllY45tWmKDEZmkzWq93242W84kna2r7W6Xcy1mnsTnQ8R34HqWJjWPGIRuOzw7&#10;a6lCLsxviMv7iKSEgDdAAhvLhppv9lVZZikotHmwDcPJU0Nh0MK2BlIlCWgsfZ6t5BlOBmaiT6CY&#10;bpLkzJS7DM4msIug/hBSgsVqYaLbCaa0MQtwlvBX4PV+gkLuwH8BL4j8srO4gHttXfiTbBxvktV8&#10;/5bA7DtF8OSaKRc5R0OtlLO6tn3q1Z/XGf78c55+AAAA//8DAFBLAwQUAAYACAAAACEA2xEml+IA&#10;AAALAQAADwAAAGRycy9kb3ducmV2LnhtbEyPwU7DMAyG70i8Q2QkLoilLbSM0nQCBIfBiYGAY9aY&#10;tpA4VZNtHU+POcHR9qff318tJmfFFsfQe1KQzhIQSI03PbUKXp7vT+cgQtRktPWECvYYYFEfHlS6&#10;NH5HT7hdxVZwCIVSK+hiHEopQ9Oh02HmByS+ffjR6cjj2Eoz6h2HOyuzJCmk0z3xh04PeNth87Xa&#10;OAVv7zf2YX8yvQZ5l39/Lm32OESn1PHRdH0FIuIU/2D41Wd1qNlp7TdkgrAKzpLLC0YVZHlSgGAi&#10;T7MUxJo38/MCZF3J/x3qHwAAAP//AwBQSwECLQAUAAYACAAAACEAtoM4kv4AAADhAQAAEwAAAAAA&#10;AAAAAAAAAAAAAAAAW0NvbnRlbnRfVHlwZXNdLnhtbFBLAQItABQABgAIAAAAIQA4/SH/1gAAAJQB&#10;AAALAAAAAAAAAAAAAAAAAC8BAABfcmVscy8ucmVsc1BLAQItABQABgAIAAAAIQC2kt7mzQEAAOQD&#10;AAAOAAAAAAAAAAAAAAAAAC4CAABkcnMvZTJvRG9jLnhtbFBLAQItABQABgAIAAAAIQDbESaX4gAA&#10;AAsBAAAPAAAAAAAAAAAAAAAAACcEAABkcnMvZG93bnJldi54bWxQSwUGAAAAAAQABADzAAAANgUA&#10;AAAA&#10;">
                <v:stroke joinstyle="miter" endarrow="block"/>
              </v:shape>
            </w:pict>
          </mc:Fallback>
        </mc:AlternateContent>
      </w:r>
      <w:r w:rsidRPr="005F7C0D">
        <w:rPr>
          <w:noProof/>
        </w:rPr>
        <w:drawing>
          <wp:inline distT="0" distB="0" distL="0" distR="0" wp14:anchorId="7406F0B6" wp14:editId="494D7B0A">
            <wp:extent cx="2123425" cy="2208362"/>
            <wp:effectExtent l="0" t="0" r="0" b="1905"/>
            <wp:docPr id="1430259937"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26061" cy="2211103"/>
                    </a:xfrm>
                    <a:prstGeom prst="rect">
                      <a:avLst/>
                    </a:prstGeom>
                    <a:noFill/>
                    <a:ln>
                      <a:noFill/>
                    </a:ln>
                  </pic:spPr>
                </pic:pic>
              </a:graphicData>
            </a:graphic>
          </wp:inline>
        </w:drawing>
      </w:r>
      <w:r w:rsidRPr="006D2E4A">
        <w:t xml:space="preserve">   </w:t>
      </w:r>
      <w:r w:rsidRPr="005F7C0D">
        <w:rPr>
          <w:noProof/>
        </w:rPr>
        <w:drawing>
          <wp:inline distT="0" distB="0" distL="0" distR="0" wp14:anchorId="3C761177" wp14:editId="1888CC1D">
            <wp:extent cx="3284663" cy="1783278"/>
            <wp:effectExtent l="0" t="0" r="0" b="7620"/>
            <wp:docPr id="405703072" name="Picture 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screenshot of a computer&#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3812" cy="1788245"/>
                    </a:xfrm>
                    <a:prstGeom prst="rect">
                      <a:avLst/>
                    </a:prstGeom>
                    <a:noFill/>
                    <a:ln>
                      <a:noFill/>
                    </a:ln>
                  </pic:spPr>
                </pic:pic>
              </a:graphicData>
            </a:graphic>
          </wp:inline>
        </w:drawing>
      </w:r>
    </w:p>
    <w:p w14:paraId="6E37B313" w14:textId="391EDCC3" w:rsidR="0014794C" w:rsidRDefault="00C858AD" w:rsidP="0014794C">
      <w:r>
        <w:t xml:space="preserve">Travel Coordinators can use the agency’s Uber for Business account dashboard to audit rides. </w:t>
      </w:r>
    </w:p>
    <w:p w14:paraId="6853580A" w14:textId="77777777" w:rsidR="00E23D09" w:rsidRDefault="00E23D09" w:rsidP="00E23D09">
      <w:pPr>
        <w:pStyle w:val="Heading2"/>
      </w:pPr>
      <w:bookmarkStart w:id="3" w:name="_Toc206146702"/>
      <w:r>
        <w:t>Limitations and Restrictions</w:t>
      </w:r>
      <w:bookmarkEnd w:id="3"/>
    </w:p>
    <w:p w14:paraId="6065761C" w14:textId="77777777" w:rsidR="00E23D09" w:rsidRDefault="00E23D09" w:rsidP="00E23D09">
      <w:pPr>
        <w:rPr>
          <w:b/>
          <w:bCs/>
        </w:rPr>
      </w:pPr>
      <w:r>
        <w:rPr>
          <w:b/>
          <w:bCs/>
        </w:rPr>
        <w:t>C</w:t>
      </w:r>
      <w:r w:rsidRPr="0007012C">
        <w:rPr>
          <w:b/>
          <w:bCs/>
        </w:rPr>
        <w:t xml:space="preserve">an we use Uber for </w:t>
      </w:r>
      <w:r>
        <w:rPr>
          <w:b/>
          <w:bCs/>
        </w:rPr>
        <w:t>Business</w:t>
      </w:r>
      <w:r w:rsidRPr="0007012C">
        <w:rPr>
          <w:b/>
          <w:bCs/>
        </w:rPr>
        <w:t xml:space="preserve"> for out-of-state business travel?</w:t>
      </w:r>
    </w:p>
    <w:p w14:paraId="2F710164" w14:textId="74FCE32E" w:rsidR="00E23D09" w:rsidRPr="00E23D09" w:rsidRDefault="00E23D09" w:rsidP="00E23D09">
      <w:r>
        <w:t>Just like car rentals, lodging</w:t>
      </w:r>
      <w:r w:rsidR="00627748">
        <w:t>,</w:t>
      </w:r>
      <w:r>
        <w:t xml:space="preserve"> and airfare, travelers can use Uber for Business for out-of-state business travel</w:t>
      </w:r>
      <w:r w:rsidR="00B67DF1">
        <w:t xml:space="preserve"> if approved by their agency</w:t>
      </w:r>
      <w:r>
        <w:t xml:space="preserve">. </w:t>
      </w:r>
    </w:p>
    <w:p w14:paraId="1D4F1E6A" w14:textId="58A70987" w:rsidR="00E23D09" w:rsidRDefault="00E23D09" w:rsidP="00E23D09">
      <w:pPr>
        <w:rPr>
          <w:b/>
          <w:bCs/>
        </w:rPr>
      </w:pPr>
      <w:r w:rsidRPr="00801C71">
        <w:rPr>
          <w:b/>
          <w:bCs/>
        </w:rPr>
        <w:t>Is Uber for Business only for executive travel</w:t>
      </w:r>
      <w:r>
        <w:rPr>
          <w:b/>
          <w:bCs/>
        </w:rPr>
        <w:t>,</w:t>
      </w:r>
      <w:r w:rsidRPr="00801C71">
        <w:rPr>
          <w:b/>
          <w:bCs/>
        </w:rPr>
        <w:t xml:space="preserve"> or </w:t>
      </w:r>
      <w:r>
        <w:rPr>
          <w:b/>
          <w:bCs/>
        </w:rPr>
        <w:t>can it be used for</w:t>
      </w:r>
      <w:r w:rsidRPr="00801C71">
        <w:rPr>
          <w:b/>
          <w:bCs/>
        </w:rPr>
        <w:t xml:space="preserve"> all types of travel</w:t>
      </w:r>
      <w:r>
        <w:rPr>
          <w:b/>
          <w:bCs/>
        </w:rPr>
        <w:t>,</w:t>
      </w:r>
      <w:r w:rsidRPr="00801C71">
        <w:rPr>
          <w:b/>
          <w:bCs/>
        </w:rPr>
        <w:t xml:space="preserve"> such as employee conference travel</w:t>
      </w:r>
      <w:r>
        <w:rPr>
          <w:b/>
          <w:bCs/>
        </w:rPr>
        <w:t>?</w:t>
      </w:r>
    </w:p>
    <w:p w14:paraId="7F4E8E1D" w14:textId="221D5BBB" w:rsidR="00E23D09" w:rsidRPr="00C24F1A" w:rsidRDefault="00E23D09" w:rsidP="00E23D09">
      <w:r>
        <w:t xml:space="preserve">Uber for Business can be used for any approved employee travel. Each agency can decide which travelers can be added to the Uber for Business account and set limitations within the dashboard. We recommend each agency create an Uber for Business policy using the </w:t>
      </w:r>
      <w:hyperlink r:id="rId16" w:history="1">
        <w:r w:rsidRPr="0017263E">
          <w:rPr>
            <w:rStyle w:val="Hyperlink"/>
          </w:rPr>
          <w:t>Uber for Business (U4B) Policy Template</w:t>
        </w:r>
      </w:hyperlink>
      <w:r>
        <w:t>.</w:t>
      </w:r>
    </w:p>
    <w:p w14:paraId="03AEE4ED" w14:textId="77777777" w:rsidR="00E23D09" w:rsidRPr="00876A40" w:rsidRDefault="00E23D09" w:rsidP="00E23D09">
      <w:pPr>
        <w:rPr>
          <w:b/>
          <w:bCs/>
        </w:rPr>
      </w:pPr>
      <w:r w:rsidRPr="00876A40">
        <w:rPr>
          <w:b/>
          <w:bCs/>
        </w:rPr>
        <w:t>Is there a limitation on how many Uber rides a traveler can request?</w:t>
      </w:r>
    </w:p>
    <w:p w14:paraId="67910B46" w14:textId="041577D8" w:rsidR="00E23D09" w:rsidRDefault="00E23D09" w:rsidP="00E23D09">
      <w:r>
        <w:t>There is no general limitation</w:t>
      </w:r>
      <w:r w:rsidR="006A3C1A">
        <w:t>. T</w:t>
      </w:r>
      <w:r>
        <w:t xml:space="preserve">his is something that </w:t>
      </w:r>
      <w:r w:rsidR="004A573A">
        <w:t>the agency’s Uber for Business</w:t>
      </w:r>
      <w:r>
        <w:t xml:space="preserve"> policy would outline. If desired, Travel Coordinators can set limitations in the agency’s Uber for Business account dashboard. </w:t>
      </w:r>
    </w:p>
    <w:p w14:paraId="426A5897" w14:textId="0335E14B" w:rsidR="00E23D09" w:rsidRDefault="00E23D09" w:rsidP="00E23D09">
      <w:pPr>
        <w:rPr>
          <w:b/>
          <w:bCs/>
        </w:rPr>
      </w:pPr>
      <w:r w:rsidRPr="00DE136D">
        <w:rPr>
          <w:b/>
          <w:bCs/>
        </w:rPr>
        <w:t>Is there an option to limit Uber rides per day instead of per ride? Like the rider would have a $100</w:t>
      </w:r>
      <w:r w:rsidR="003141BF">
        <w:rPr>
          <w:b/>
          <w:bCs/>
        </w:rPr>
        <w:t>/</w:t>
      </w:r>
      <w:r w:rsidRPr="00DE136D">
        <w:rPr>
          <w:b/>
          <w:bCs/>
        </w:rPr>
        <w:t>day limit - if their first ride cost $20, they only have $80 for any other rides that same day.</w:t>
      </w:r>
    </w:p>
    <w:p w14:paraId="04D582BC" w14:textId="77777777" w:rsidR="00E23D09" w:rsidRDefault="00E23D09" w:rsidP="00E23D09">
      <w:r>
        <w:t>Yes, this is an option an agency can implement. However, we do not recommend a cost limit, as each city will have different rates. It is difficult to predict a threshold that will apply to all cities.</w:t>
      </w:r>
    </w:p>
    <w:p w14:paraId="0E050CAA" w14:textId="77777777" w:rsidR="00E23D09" w:rsidRPr="00AA4E0C" w:rsidRDefault="00E23D09" w:rsidP="00E23D09">
      <w:pPr>
        <w:rPr>
          <w:b/>
          <w:bCs/>
        </w:rPr>
      </w:pPr>
      <w:r w:rsidRPr="00AA4E0C">
        <w:rPr>
          <w:b/>
          <w:bCs/>
        </w:rPr>
        <w:t>Can we restrict certain types of vehicles, such as UberX?</w:t>
      </w:r>
    </w:p>
    <w:p w14:paraId="72C3893B" w14:textId="77777777" w:rsidR="00E23D09" w:rsidRPr="00E23D09" w:rsidRDefault="00E23D09" w:rsidP="00E23D09">
      <w:r>
        <w:t xml:space="preserve">Yes, Travel Coordinators can limit the vehicle class permitted to travelers within the agency’s Uber for Business account dashboard. </w:t>
      </w:r>
    </w:p>
    <w:p w14:paraId="52749478" w14:textId="134F4F8E" w:rsidR="00E23D09" w:rsidRDefault="00AB0790" w:rsidP="00E23D09">
      <w:pPr>
        <w:rPr>
          <w:b/>
          <w:bCs/>
        </w:rPr>
      </w:pPr>
      <w:r>
        <w:rPr>
          <w:b/>
          <w:bCs/>
        </w:rPr>
        <w:t>Is</w:t>
      </w:r>
      <w:r w:rsidR="00E23D09" w:rsidRPr="4D614C68">
        <w:rPr>
          <w:b/>
          <w:bCs/>
        </w:rPr>
        <w:t xml:space="preserve"> priority pick-up and </w:t>
      </w:r>
      <w:r w:rsidRPr="4D614C68">
        <w:rPr>
          <w:b/>
          <w:bCs/>
        </w:rPr>
        <w:t>reserva</w:t>
      </w:r>
      <w:r>
        <w:rPr>
          <w:b/>
          <w:bCs/>
        </w:rPr>
        <w:t>tion</w:t>
      </w:r>
      <w:r w:rsidR="00E23D09" w:rsidRPr="4D614C68">
        <w:rPr>
          <w:b/>
          <w:bCs/>
        </w:rPr>
        <w:t xml:space="preserve"> </w:t>
      </w:r>
      <w:r>
        <w:rPr>
          <w:b/>
          <w:bCs/>
        </w:rPr>
        <w:t>allowed</w:t>
      </w:r>
      <w:r w:rsidRPr="4D614C68">
        <w:rPr>
          <w:b/>
          <w:bCs/>
        </w:rPr>
        <w:t xml:space="preserve"> </w:t>
      </w:r>
      <w:r w:rsidR="00E23D09" w:rsidRPr="4D614C68">
        <w:rPr>
          <w:b/>
          <w:bCs/>
        </w:rPr>
        <w:t>on Uber?</w:t>
      </w:r>
    </w:p>
    <w:p w14:paraId="48E64D20" w14:textId="2B0514FF" w:rsidR="00AB0790" w:rsidRDefault="00AB0790" w:rsidP="00E23D09">
      <w:r w:rsidRPr="00AB0790">
        <w:t>While Uber for Business cannot restrict the use of these services (and their applicable fees)</w:t>
      </w:r>
      <w:r w:rsidR="005C3520">
        <w:t>, they</w:t>
      </w:r>
      <w:r w:rsidRPr="00AB0790">
        <w:t xml:space="preserve"> are not recommended as they are non-mandatory</w:t>
      </w:r>
      <w:r w:rsidR="000772E9">
        <w:t xml:space="preserve"> fees</w:t>
      </w:r>
      <w:r w:rsidRPr="00AB0790">
        <w:t>. From a policy standpoint</w:t>
      </w:r>
      <w:r w:rsidR="002F3209" w:rsidRPr="002D4234">
        <w:t>,</w:t>
      </w:r>
      <w:r w:rsidRPr="00AB0790">
        <w:t xml:space="preserve"> we recommend </w:t>
      </w:r>
      <w:r w:rsidRPr="00AB0790">
        <w:lastRenderedPageBreak/>
        <w:t>prohibiting these types of fees. For further clarification</w:t>
      </w:r>
      <w:r w:rsidR="000772E9">
        <w:t>,</w:t>
      </w:r>
      <w:r w:rsidRPr="00AB0790">
        <w:t xml:space="preserve"> please contact CalHR</w:t>
      </w:r>
      <w:r w:rsidR="00436F90">
        <w:t xml:space="preserve"> at </w:t>
      </w:r>
      <w:hyperlink r:id="rId17" w:history="1">
        <w:r w:rsidR="00436F90" w:rsidRPr="00C77CD6">
          <w:rPr>
            <w:rStyle w:val="Hyperlink"/>
          </w:rPr>
          <w:t>TravelManager@calhr.ca.gov</w:t>
        </w:r>
      </w:hyperlink>
      <w:r w:rsidR="0050277D">
        <w:t xml:space="preserve"> (executive branch agencies only)</w:t>
      </w:r>
      <w:r w:rsidR="00436F90">
        <w:t>.</w:t>
      </w:r>
    </w:p>
    <w:p w14:paraId="3E8AB1F5" w14:textId="77777777" w:rsidR="00E23D09" w:rsidRDefault="00E23D09" w:rsidP="00E23D09">
      <w:pPr>
        <w:rPr>
          <w:b/>
          <w:bCs/>
        </w:rPr>
      </w:pPr>
      <w:r>
        <w:rPr>
          <w:b/>
          <w:bCs/>
        </w:rPr>
        <w:t>H</w:t>
      </w:r>
      <w:r w:rsidRPr="001F6871">
        <w:rPr>
          <w:b/>
          <w:bCs/>
        </w:rPr>
        <w:t xml:space="preserve">ow </w:t>
      </w:r>
      <w:r>
        <w:rPr>
          <w:b/>
          <w:bCs/>
        </w:rPr>
        <w:t xml:space="preserve">does </w:t>
      </w:r>
      <w:r w:rsidRPr="001F6871">
        <w:rPr>
          <w:b/>
          <w:bCs/>
        </w:rPr>
        <w:t>the Uber reservation process work?</w:t>
      </w:r>
    </w:p>
    <w:p w14:paraId="69D9DDD7" w14:textId="651D065E" w:rsidR="00E23D09" w:rsidRPr="00E23D09" w:rsidRDefault="00F903DF" w:rsidP="00E23D09">
      <w:r>
        <w:t>Uber Reserve, or scheduling a ride</w:t>
      </w:r>
      <w:r w:rsidR="0060233C">
        <w:t xml:space="preserve"> (reservation)</w:t>
      </w:r>
      <w:r>
        <w:t xml:space="preserve"> in advance, is not allowed</w:t>
      </w:r>
      <w:r w:rsidR="0060233C">
        <w:t xml:space="preserve"> for executive branch agencies due to</w:t>
      </w:r>
      <w:r w:rsidR="0087778D">
        <w:t xml:space="preserve"> a separate reservation </w:t>
      </w:r>
      <w:r w:rsidR="0060233C">
        <w:t xml:space="preserve">fee being charged. </w:t>
      </w:r>
    </w:p>
    <w:p w14:paraId="66207923" w14:textId="77777777" w:rsidR="00E23D09" w:rsidRPr="0046623C" w:rsidRDefault="00E23D09" w:rsidP="00E23D09">
      <w:pPr>
        <w:rPr>
          <w:b/>
          <w:bCs/>
        </w:rPr>
      </w:pPr>
      <w:r w:rsidRPr="0046623C">
        <w:rPr>
          <w:b/>
          <w:bCs/>
        </w:rPr>
        <w:t>I'm on the Uber dashboard and I don't see the option to remove requesting an Uber in advance.</w:t>
      </w:r>
    </w:p>
    <w:p w14:paraId="06D43379" w14:textId="258A3AC3" w:rsidR="00E23D09" w:rsidRDefault="00E23D09" w:rsidP="00E23D09">
      <w:r>
        <w:t>There is not an option to remove the reservation capability</w:t>
      </w:r>
      <w:r w:rsidR="67EFB05D">
        <w:t xml:space="preserve"> as</w:t>
      </w:r>
      <w:r>
        <w:t xml:space="preserve"> it is imbedded into the </w:t>
      </w:r>
      <w:r w:rsidR="0087778D">
        <w:t xml:space="preserve">mobile </w:t>
      </w:r>
      <w:r>
        <w:t xml:space="preserve">app for business and personal use. </w:t>
      </w:r>
    </w:p>
    <w:p w14:paraId="15C750D2" w14:textId="77777777" w:rsidR="00E23D09" w:rsidRDefault="00E23D09" w:rsidP="00E23D09">
      <w:r>
        <w:t xml:space="preserve">We recommend each agency create an Uber for Business policy using the </w:t>
      </w:r>
      <w:hyperlink r:id="rId18" w:history="1">
        <w:r w:rsidRPr="0017263E">
          <w:rPr>
            <w:rStyle w:val="Hyperlink"/>
          </w:rPr>
          <w:t>Uber for Business (U4B) Policy Template</w:t>
        </w:r>
      </w:hyperlink>
      <w:r>
        <w:t>. Reserving an Uber in advance should not be permitted in the policy and e</w:t>
      </w:r>
      <w:r w:rsidRPr="00F31854">
        <w:t xml:space="preserve">mployees should sign/acknowledge </w:t>
      </w:r>
      <w:r>
        <w:t>the</w:t>
      </w:r>
      <w:r w:rsidRPr="00F31854">
        <w:t xml:space="preserve"> policy before using </w:t>
      </w:r>
      <w:r>
        <w:t>Uber for Business</w:t>
      </w:r>
      <w:r w:rsidRPr="00F31854">
        <w:t>.</w:t>
      </w:r>
      <w:r>
        <w:t xml:space="preserve"> </w:t>
      </w:r>
    </w:p>
    <w:p w14:paraId="1A74540B" w14:textId="77777777" w:rsidR="00E23D09" w:rsidRDefault="00E23D09" w:rsidP="00E23D09">
      <w:r>
        <w:t>As is true with all areas of travel, travelers are accountable for reimbursement if they do not book within policy.</w:t>
      </w:r>
    </w:p>
    <w:p w14:paraId="1DA5F556" w14:textId="77777777" w:rsidR="00E23D09" w:rsidRDefault="00E23D09" w:rsidP="00E23D09">
      <w:pPr>
        <w:pStyle w:val="Heading2"/>
      </w:pPr>
      <w:bookmarkStart w:id="4" w:name="_Toc206146703"/>
      <w:r>
        <w:t>Lyft</w:t>
      </w:r>
      <w:bookmarkEnd w:id="4"/>
    </w:p>
    <w:p w14:paraId="02C1A582" w14:textId="77777777" w:rsidR="00E23D09" w:rsidRPr="00163506" w:rsidRDefault="00E23D09" w:rsidP="00E23D09">
      <w:pPr>
        <w:rPr>
          <w:b/>
          <w:bCs/>
        </w:rPr>
      </w:pPr>
      <w:r w:rsidRPr="00163506">
        <w:rPr>
          <w:b/>
          <w:bCs/>
        </w:rPr>
        <w:t>Can we use Lyft?</w:t>
      </w:r>
    </w:p>
    <w:p w14:paraId="59F727B8" w14:textId="7F4CC766" w:rsidR="00E23D09" w:rsidRDefault="00E23D09" w:rsidP="00E23D09">
      <w:r>
        <w:t xml:space="preserve">The state of California does not have a partnership with Lyft, which means that there is not an option to direct-bill Lyft charges to your agency. However, travelers are still able to use Lyft when it is the most economical option. They will need to </w:t>
      </w:r>
      <w:r w:rsidR="005E1A70" w:rsidRPr="002D4234">
        <w:t>request</w:t>
      </w:r>
      <w:r>
        <w:t xml:space="preserve"> reimbursement </w:t>
      </w:r>
      <w:r w:rsidR="005E1A70" w:rsidRPr="002D4234">
        <w:t xml:space="preserve">from their agency </w:t>
      </w:r>
      <w:r>
        <w:t xml:space="preserve">after the travel is </w:t>
      </w:r>
      <w:r w:rsidR="00C80BC2">
        <w:t>completed</w:t>
      </w:r>
      <w:r>
        <w:t xml:space="preserve">. </w:t>
      </w:r>
      <w:r w:rsidR="005E1A70" w:rsidRPr="002D4234">
        <w:t xml:space="preserve">Executive branch </w:t>
      </w:r>
      <w:r w:rsidR="00213F0D" w:rsidRPr="002D4234">
        <w:t xml:space="preserve">agency Travel Coordinators and </w:t>
      </w:r>
      <w:r w:rsidR="005E1A70" w:rsidRPr="002D4234">
        <w:t xml:space="preserve">travelers can visit the CalHR </w:t>
      </w:r>
      <w:hyperlink r:id="rId19" w:history="1">
        <w:r w:rsidR="005E1A70" w:rsidRPr="002D4234">
          <w:rPr>
            <w:rStyle w:val="Hyperlink"/>
          </w:rPr>
          <w:t>Online HR Manual</w:t>
        </w:r>
      </w:hyperlink>
      <w:r w:rsidR="005E1A70" w:rsidRPr="002D4234">
        <w:t xml:space="preserve"> </w:t>
      </w:r>
      <w:r w:rsidR="002F5E9C" w:rsidRPr="002D4234">
        <w:t xml:space="preserve">to find </w:t>
      </w:r>
      <w:r w:rsidR="00E70B5B" w:rsidRPr="002D4234">
        <w:t>information on allowances and reimbursements for</w:t>
      </w:r>
      <w:r w:rsidR="00DB433E" w:rsidRPr="002D4234">
        <w:t xml:space="preserve"> Transportation Network Companies (</w:t>
      </w:r>
      <w:r w:rsidR="00213F0D" w:rsidRPr="002D4234">
        <w:t xml:space="preserve">“Travel/Relocation” </w:t>
      </w:r>
      <w:r w:rsidR="00DB433E" w:rsidRPr="002D4234">
        <w:t>Sections 2201</w:t>
      </w:r>
      <w:r w:rsidR="0057294F" w:rsidRPr="002D4234">
        <w:t xml:space="preserve"> and 2203).</w:t>
      </w:r>
    </w:p>
    <w:p w14:paraId="52DC0801" w14:textId="6B514E35" w:rsidR="00E075BE" w:rsidRDefault="00E075BE" w:rsidP="00E075BE">
      <w:pPr>
        <w:pStyle w:val="Heading2"/>
      </w:pPr>
      <w:bookmarkStart w:id="5" w:name="_Toc206146704"/>
      <w:r>
        <w:t>Reimbursements</w:t>
      </w:r>
      <w:bookmarkEnd w:id="5"/>
    </w:p>
    <w:p w14:paraId="756F25C3" w14:textId="240E3093" w:rsidR="00E075BE" w:rsidRPr="000C04D2" w:rsidRDefault="00ED7497" w:rsidP="00E075BE">
      <w:pPr>
        <w:rPr>
          <w:b/>
          <w:bCs/>
        </w:rPr>
      </w:pPr>
      <w:r>
        <w:rPr>
          <w:b/>
          <w:bCs/>
        </w:rPr>
        <w:t>W</w:t>
      </w:r>
      <w:r w:rsidRPr="000C04D2">
        <w:rPr>
          <w:b/>
          <w:bCs/>
        </w:rPr>
        <w:t>hich</w:t>
      </w:r>
      <w:r w:rsidR="00E075BE" w:rsidRPr="000C04D2">
        <w:rPr>
          <w:b/>
          <w:bCs/>
        </w:rPr>
        <w:t xml:space="preserve"> rideshare vehicle</w:t>
      </w:r>
      <w:r>
        <w:rPr>
          <w:b/>
          <w:bCs/>
        </w:rPr>
        <w:t xml:space="preserve"> bookings</w:t>
      </w:r>
      <w:r w:rsidR="00E075BE" w:rsidRPr="000C04D2">
        <w:rPr>
          <w:b/>
          <w:bCs/>
        </w:rPr>
        <w:t xml:space="preserve"> are reimbursable?</w:t>
      </w:r>
    </w:p>
    <w:p w14:paraId="1BB81670" w14:textId="1701C793" w:rsidR="00E075BE" w:rsidRDefault="00E075BE" w:rsidP="00E075BE">
      <w:r>
        <w:t>Within Uber, Uber X is the preferred ride</w:t>
      </w:r>
      <w:r w:rsidR="00213F0D" w:rsidRPr="002D4234">
        <w:t xml:space="preserve"> type</w:t>
      </w:r>
      <w:r w:rsidRPr="002D4234">
        <w:t>.</w:t>
      </w:r>
      <w:r>
        <w:t xml:space="preserve"> Uber Pool, Uber Comfort, or Uber Green are permitted when </w:t>
      </w:r>
      <w:r w:rsidR="00ED7497">
        <w:t>the cost</w:t>
      </w:r>
      <w:r>
        <w:t xml:space="preserve"> is less than Uber X. Travelers should take screenshots of the Uber search results to show lower cost justification. Agency Travel Coordinators can limit the types of rides permitted within the agency’s Uber for Business account dashboard. </w:t>
      </w:r>
    </w:p>
    <w:p w14:paraId="004185C8" w14:textId="157B7520" w:rsidR="00E075BE" w:rsidRPr="001064B6" w:rsidRDefault="00E075BE" w:rsidP="00E075BE">
      <w:r>
        <w:t>Within Lyft, Standard Lyft is the preferred ride</w:t>
      </w:r>
      <w:r w:rsidR="00F357C6" w:rsidRPr="002D4234">
        <w:t xml:space="preserve"> type</w:t>
      </w:r>
      <w:r>
        <w:t xml:space="preserve">. </w:t>
      </w:r>
    </w:p>
    <w:p w14:paraId="3E9A8EBF" w14:textId="77777777" w:rsidR="00274FF8" w:rsidRPr="00546437" w:rsidRDefault="00274FF8" w:rsidP="00274FF8">
      <w:pPr>
        <w:rPr>
          <w:b/>
          <w:bCs/>
        </w:rPr>
      </w:pPr>
      <w:r>
        <w:rPr>
          <w:b/>
          <w:bCs/>
        </w:rPr>
        <w:t>Does Uber for Business include UberEATS</w:t>
      </w:r>
      <w:r w:rsidRPr="00546437">
        <w:rPr>
          <w:b/>
          <w:bCs/>
        </w:rPr>
        <w:t>?</w:t>
      </w:r>
    </w:p>
    <w:p w14:paraId="2A634D55" w14:textId="66FA1510" w:rsidR="00274FF8" w:rsidRPr="00274FF8" w:rsidRDefault="00274FF8" w:rsidP="4D614C68">
      <w:r>
        <w:t>No, UberEATS is not a</w:t>
      </w:r>
      <w:r w:rsidR="27B7EE53">
        <w:t>ctivated for use</w:t>
      </w:r>
      <w:r>
        <w:t xml:space="preserve"> </w:t>
      </w:r>
      <w:r w:rsidR="02F00193">
        <w:t xml:space="preserve">within </w:t>
      </w:r>
      <w:r>
        <w:t>Uber for Business</w:t>
      </w:r>
      <w:r w:rsidR="0794F040">
        <w:t xml:space="preserve"> account</w:t>
      </w:r>
      <w:r w:rsidR="3EEB8825">
        <w:t>s</w:t>
      </w:r>
      <w:r>
        <w:t xml:space="preserve">. </w:t>
      </w:r>
      <w:r w:rsidR="00421535">
        <w:t xml:space="preserve">Executive branch agencies should </w:t>
      </w:r>
      <w:r>
        <w:t xml:space="preserve">reach out to CalHR with any questions about reimbursements. </w:t>
      </w:r>
    </w:p>
    <w:p w14:paraId="41223D72" w14:textId="77777777" w:rsidR="00867C50" w:rsidRPr="006E6B19" w:rsidRDefault="00867C50" w:rsidP="00867C50">
      <w:pPr>
        <w:rPr>
          <w:b/>
          <w:bCs/>
        </w:rPr>
      </w:pPr>
      <w:r w:rsidRPr="006E6B19">
        <w:rPr>
          <w:b/>
          <w:bCs/>
        </w:rPr>
        <w:t>Do</w:t>
      </w:r>
      <w:r>
        <w:rPr>
          <w:b/>
          <w:bCs/>
        </w:rPr>
        <w:t xml:space="preserve"> tolls incurred while using Uber for Business</w:t>
      </w:r>
      <w:r w:rsidRPr="006E6B19">
        <w:rPr>
          <w:b/>
          <w:bCs/>
        </w:rPr>
        <w:t xml:space="preserve"> </w:t>
      </w:r>
      <w:r>
        <w:rPr>
          <w:b/>
          <w:bCs/>
        </w:rPr>
        <w:t>appear in the direct-billing for tolls</w:t>
      </w:r>
      <w:r w:rsidRPr="006E6B19">
        <w:rPr>
          <w:b/>
          <w:bCs/>
        </w:rPr>
        <w:t>?</w:t>
      </w:r>
    </w:p>
    <w:p w14:paraId="2FCF5CA7" w14:textId="3C94A24C" w:rsidR="00867C50" w:rsidRPr="00867C50" w:rsidRDefault="00867C50" w:rsidP="00E075BE">
      <w:r w:rsidRPr="006E6B19">
        <w:t>Tolls incurred while using Uber (for business and in general) will be charged through Uber</w:t>
      </w:r>
      <w:r w:rsidR="00B6727A" w:rsidRPr="002D4234">
        <w:t xml:space="preserve"> and will appear on the ride receipt</w:t>
      </w:r>
      <w:r w:rsidRPr="006E6B19">
        <w:t>.</w:t>
      </w:r>
    </w:p>
    <w:p w14:paraId="6CF6D364" w14:textId="6B483315" w:rsidR="00E075BE" w:rsidRPr="00990BDF" w:rsidRDefault="00E075BE" w:rsidP="00E075BE">
      <w:pPr>
        <w:rPr>
          <w:b/>
          <w:bCs/>
        </w:rPr>
      </w:pPr>
      <w:r w:rsidRPr="00990BDF">
        <w:rPr>
          <w:b/>
          <w:bCs/>
        </w:rPr>
        <w:lastRenderedPageBreak/>
        <w:t xml:space="preserve">If the Uber ride incurred a toll charge, the total </w:t>
      </w:r>
      <w:r>
        <w:rPr>
          <w:b/>
          <w:bCs/>
        </w:rPr>
        <w:t>will be part of the</w:t>
      </w:r>
      <w:r w:rsidRPr="00990BDF">
        <w:rPr>
          <w:b/>
          <w:bCs/>
        </w:rPr>
        <w:t xml:space="preserve"> Uber </w:t>
      </w:r>
      <w:r>
        <w:rPr>
          <w:b/>
          <w:bCs/>
        </w:rPr>
        <w:t>charge</w:t>
      </w:r>
      <w:r w:rsidRPr="00990BDF">
        <w:rPr>
          <w:b/>
          <w:bCs/>
        </w:rPr>
        <w:t>. Is it necessary to separate the Uber and toll charges on the CalATERS claim?</w:t>
      </w:r>
      <w:r w:rsidR="00DC179F">
        <w:rPr>
          <w:b/>
          <w:bCs/>
        </w:rPr>
        <w:t xml:space="preserve"> (Applies to executive branch agencies only)</w:t>
      </w:r>
    </w:p>
    <w:p w14:paraId="5418954B" w14:textId="18F1892B" w:rsidR="00E075BE" w:rsidRDefault="00E075BE" w:rsidP="00E075BE">
      <w:r>
        <w:t>Please reach out to the State Controller’s Office</w:t>
      </w:r>
      <w:r w:rsidR="00DC179F">
        <w:t xml:space="preserve"> at </w:t>
      </w:r>
      <w:hyperlink r:id="rId20" w:history="1">
        <w:r w:rsidR="00DC179F" w:rsidRPr="00B467D4">
          <w:rPr>
            <w:rStyle w:val="Hyperlink"/>
          </w:rPr>
          <w:t>CalATERS@sco.ca.gov</w:t>
        </w:r>
      </w:hyperlink>
      <w:r w:rsidR="00DC179F">
        <w:t xml:space="preserve"> </w:t>
      </w:r>
      <w:r>
        <w:t xml:space="preserve">for clarification </w:t>
      </w:r>
      <w:r w:rsidR="00DC179F">
        <w:t xml:space="preserve">on how to submit </w:t>
      </w:r>
      <w:r w:rsidR="00983179">
        <w:t xml:space="preserve">the claim. </w:t>
      </w:r>
    </w:p>
    <w:p w14:paraId="64D4188A" w14:textId="4E5BE1D2" w:rsidR="00B569F6" w:rsidRDefault="00B569F6" w:rsidP="00FA3AFA">
      <w:pPr>
        <w:pStyle w:val="Heading2"/>
      </w:pPr>
      <w:bookmarkStart w:id="6" w:name="_Toc206146705"/>
      <w:r>
        <w:t>Tips</w:t>
      </w:r>
      <w:bookmarkEnd w:id="6"/>
    </w:p>
    <w:p w14:paraId="2A8CC7A7" w14:textId="6D937455" w:rsidR="00AB2027" w:rsidRDefault="00AB2027" w:rsidP="00C52FA5">
      <w:pPr>
        <w:rPr>
          <w:b/>
          <w:bCs/>
        </w:rPr>
      </w:pPr>
      <w:r w:rsidRPr="00AB2027">
        <w:rPr>
          <w:b/>
          <w:bCs/>
        </w:rPr>
        <w:t>Will Uber for Business automatically charge tips to the traveler’s personal credit card?</w:t>
      </w:r>
    </w:p>
    <w:p w14:paraId="321C0B6A" w14:textId="1872A558" w:rsidR="00AB2027" w:rsidRDefault="00071CD3" w:rsidP="00C52FA5">
      <w:r w:rsidRPr="002D4234">
        <w:t xml:space="preserve">Yes, </w:t>
      </w:r>
      <w:r w:rsidR="00AB2027">
        <w:t xml:space="preserve">Uber for Business will automatically look for a personal form of payment </w:t>
      </w:r>
      <w:r w:rsidR="00AE1CB2">
        <w:t xml:space="preserve">to charge tips. If there is no personal form of payment in the traveler’s </w:t>
      </w:r>
      <w:r w:rsidR="0078266D">
        <w:t>Uber account</w:t>
      </w:r>
      <w:r w:rsidR="00AE1CB2">
        <w:t xml:space="preserve">, Uber for Business will not allow </w:t>
      </w:r>
      <w:r w:rsidR="002823A8" w:rsidRPr="002D4234">
        <w:t xml:space="preserve">a </w:t>
      </w:r>
      <w:r w:rsidR="00AE1CB2">
        <w:t xml:space="preserve">tip to be </w:t>
      </w:r>
      <w:r w:rsidR="002823A8" w:rsidRPr="002D4234">
        <w:t>added to the ride</w:t>
      </w:r>
      <w:r w:rsidR="00AE1CB2">
        <w:t xml:space="preserve">. </w:t>
      </w:r>
    </w:p>
    <w:p w14:paraId="7DDAA24E" w14:textId="6C1B8683" w:rsidR="00EA47C8" w:rsidRPr="00A6116B" w:rsidRDefault="00EA47C8" w:rsidP="00EA47C8">
      <w:pPr>
        <w:rPr>
          <w:b/>
          <w:bCs/>
        </w:rPr>
      </w:pPr>
      <w:r w:rsidRPr="00A6116B">
        <w:rPr>
          <w:b/>
          <w:bCs/>
        </w:rPr>
        <w:t xml:space="preserve">How can an employee </w:t>
      </w:r>
      <w:r w:rsidR="00872234">
        <w:rPr>
          <w:b/>
          <w:bCs/>
        </w:rPr>
        <w:t>req</w:t>
      </w:r>
      <w:r w:rsidR="002A4388">
        <w:rPr>
          <w:b/>
          <w:bCs/>
        </w:rPr>
        <w:t xml:space="preserve">uest </w:t>
      </w:r>
      <w:r w:rsidRPr="00A6116B">
        <w:rPr>
          <w:b/>
          <w:bCs/>
        </w:rPr>
        <w:t>reimburse</w:t>
      </w:r>
      <w:r w:rsidR="002A4388">
        <w:rPr>
          <w:b/>
          <w:bCs/>
        </w:rPr>
        <w:t>ment for</w:t>
      </w:r>
      <w:r w:rsidRPr="00A6116B">
        <w:rPr>
          <w:b/>
          <w:bCs/>
        </w:rPr>
        <w:t xml:space="preserve"> </w:t>
      </w:r>
      <w:r>
        <w:rPr>
          <w:b/>
          <w:bCs/>
        </w:rPr>
        <w:t>Uber</w:t>
      </w:r>
      <w:r w:rsidRPr="00A6116B">
        <w:rPr>
          <w:b/>
          <w:bCs/>
        </w:rPr>
        <w:t xml:space="preserve"> tips in CalATERS</w:t>
      </w:r>
      <w:r>
        <w:rPr>
          <w:b/>
          <w:bCs/>
        </w:rPr>
        <w:t>?</w:t>
      </w:r>
      <w:r w:rsidRPr="00A6116B">
        <w:rPr>
          <w:b/>
          <w:bCs/>
        </w:rPr>
        <w:t xml:space="preserve"> </w:t>
      </w:r>
      <w:r w:rsidR="00B3743F">
        <w:rPr>
          <w:b/>
          <w:bCs/>
        </w:rPr>
        <w:t>(Applies to executive branch agencies only)</w:t>
      </w:r>
    </w:p>
    <w:p w14:paraId="479185AB" w14:textId="77777777" w:rsidR="00EA47C8" w:rsidRPr="0007012C" w:rsidRDefault="00EA47C8" w:rsidP="00EA47C8">
      <w:r w:rsidRPr="0007012C">
        <w:t xml:space="preserve">If an employee paid out-of-pocket for Uber, they can request reimbursement for the ride and tip within CalATERS, assuming it is all within policy. </w:t>
      </w:r>
    </w:p>
    <w:p w14:paraId="34C1CA5D" w14:textId="59FEBDD9" w:rsidR="00EA47C8" w:rsidRDefault="00EA47C8" w:rsidP="00EA47C8">
      <w:r w:rsidRPr="00A6116B">
        <w:t>If an employee used Uber for Business, they could only request reimbursement on the tip</w:t>
      </w:r>
      <w:r>
        <w:t xml:space="preserve"> </w:t>
      </w:r>
      <w:r w:rsidR="00A769FC">
        <w:t xml:space="preserve">(assuming it is all within policy) </w:t>
      </w:r>
      <w:r>
        <w:t xml:space="preserve">since the ride was already direct-billed to the agency. </w:t>
      </w:r>
    </w:p>
    <w:p w14:paraId="3C328932" w14:textId="3DA9D877" w:rsidR="00495A4D" w:rsidRDefault="00495A4D" w:rsidP="00EA47C8">
      <w:r w:rsidRPr="002D4234">
        <w:t>Please see the CalHR </w:t>
      </w:r>
      <w:hyperlink r:id="rId21" w:history="1">
        <w:r w:rsidR="00895510" w:rsidRPr="002D4234">
          <w:rPr>
            <w:rStyle w:val="Hyperlink"/>
          </w:rPr>
          <w:t>Online HR Manual</w:t>
        </w:r>
      </w:hyperlink>
      <w:r w:rsidRPr="002D4234">
        <w:t> for tip guidance (Sections 2201 and 2203).</w:t>
      </w:r>
    </w:p>
    <w:p w14:paraId="3CF04BA2" w14:textId="77777777" w:rsidR="002A4388" w:rsidRDefault="002A4388" w:rsidP="002A4388">
      <w:pPr>
        <w:rPr>
          <w:b/>
          <w:bCs/>
        </w:rPr>
      </w:pPr>
      <w:r>
        <w:rPr>
          <w:b/>
          <w:bCs/>
        </w:rPr>
        <w:t>Is an</w:t>
      </w:r>
      <w:r w:rsidRPr="00525A0E">
        <w:rPr>
          <w:b/>
          <w:bCs/>
        </w:rPr>
        <w:t xml:space="preserve"> Uber receipt always required to be submitted to get reimbursed regardless of the amount? What if tips are paid with cash?</w:t>
      </w:r>
    </w:p>
    <w:p w14:paraId="44F00252" w14:textId="39754D21" w:rsidR="002D0B36" w:rsidRDefault="002A4388" w:rsidP="002A4388">
      <w:r>
        <w:t xml:space="preserve">Cash tips are up to internal agency policy. </w:t>
      </w:r>
      <w:r w:rsidR="000B461A">
        <w:t xml:space="preserve">We recommend each agency create an Uber for Business policy using the </w:t>
      </w:r>
      <w:hyperlink r:id="rId22" w:history="1">
        <w:r w:rsidR="000B461A" w:rsidRPr="0017263E">
          <w:rPr>
            <w:rStyle w:val="Hyperlink"/>
          </w:rPr>
          <w:t>Uber for Business (U4B) Policy Template</w:t>
        </w:r>
      </w:hyperlink>
      <w:r w:rsidR="000B461A">
        <w:t>. E</w:t>
      </w:r>
      <w:r w:rsidR="000B461A" w:rsidRPr="00F31854">
        <w:t xml:space="preserve">mployees should sign/acknowledge </w:t>
      </w:r>
      <w:r w:rsidR="000B461A">
        <w:t>the</w:t>
      </w:r>
      <w:r w:rsidR="000B461A" w:rsidRPr="00F31854">
        <w:t xml:space="preserve"> policy before using </w:t>
      </w:r>
      <w:r w:rsidR="000B461A">
        <w:t>Uber for Business</w:t>
      </w:r>
      <w:r w:rsidR="000B461A" w:rsidRPr="00F31854">
        <w:t>.</w:t>
      </w:r>
      <w:r w:rsidR="000B461A">
        <w:t xml:space="preserve"> As is true with all areas of travel, travelers are accountable for reimbursement if they do not book within policy.</w:t>
      </w:r>
    </w:p>
    <w:p w14:paraId="699256B2" w14:textId="37E214A4" w:rsidR="002A4388" w:rsidRDefault="002A4388" w:rsidP="002A4388">
      <w:r>
        <w:t>The Department of General Services</w:t>
      </w:r>
      <w:r w:rsidR="00931921">
        <w:t xml:space="preserve">’ Uber for Business internal policy </w:t>
      </w:r>
      <w:r>
        <w:t xml:space="preserve">does not allow cash tips, as they are not trackable. Tips paid through the Uber app are trackable and viewable for both the traveler (in the Uber app) and Travel Coordinator (through the agency’s Uber for Business dashboard). </w:t>
      </w:r>
    </w:p>
    <w:p w14:paraId="2E14EA7E" w14:textId="77777777" w:rsidR="002A4388" w:rsidRDefault="002A4388" w:rsidP="002A4388">
      <w:pPr>
        <w:rPr>
          <w:b/>
          <w:bCs/>
        </w:rPr>
      </w:pPr>
      <w:r w:rsidRPr="00624097">
        <w:rPr>
          <w:b/>
          <w:bCs/>
        </w:rPr>
        <w:t xml:space="preserve">How </w:t>
      </w:r>
      <w:r>
        <w:rPr>
          <w:b/>
          <w:bCs/>
        </w:rPr>
        <w:t xml:space="preserve">do travelers </w:t>
      </w:r>
      <w:r w:rsidRPr="00624097">
        <w:rPr>
          <w:b/>
          <w:bCs/>
        </w:rPr>
        <w:t>provide the required documentation for the Uber charges to determine allowed tip?</w:t>
      </w:r>
    </w:p>
    <w:p w14:paraId="7374B8F7" w14:textId="77777777" w:rsidR="002A4388" w:rsidRDefault="002A4388" w:rsidP="002A4388">
      <w:r>
        <w:t>The traveler can provide a receipt of their Uber ride to show the cost of the ride. In addition, trips are viewable for both the traveler (in the Uber app) and Travel Coordinator (through the agency’s Uber for Business dashboard).</w:t>
      </w:r>
    </w:p>
    <w:p w14:paraId="5FE8C9B9" w14:textId="77777777" w:rsidR="002A4388" w:rsidRDefault="002A4388" w:rsidP="002A4388">
      <w:r>
        <w:t xml:space="preserve">Tips paid through the Uber app are trackable and viewable for both the traveler (in the Uber app) and Travel Coordinator (through the agency’s Uber for Business dashboard). </w:t>
      </w:r>
    </w:p>
    <w:p w14:paraId="008FB0ED" w14:textId="77777777" w:rsidR="002A4388" w:rsidRDefault="002A4388" w:rsidP="002A4388">
      <w:pPr>
        <w:rPr>
          <w:b/>
          <w:bCs/>
        </w:rPr>
      </w:pPr>
      <w:r w:rsidRPr="00624097">
        <w:rPr>
          <w:b/>
          <w:bCs/>
        </w:rPr>
        <w:t xml:space="preserve">If Uber for </w:t>
      </w:r>
      <w:r>
        <w:rPr>
          <w:b/>
          <w:bCs/>
        </w:rPr>
        <w:t>B</w:t>
      </w:r>
      <w:r w:rsidRPr="00624097">
        <w:rPr>
          <w:b/>
          <w:bCs/>
        </w:rPr>
        <w:t xml:space="preserve">usiness is used by the department, </w:t>
      </w:r>
      <w:r>
        <w:rPr>
          <w:b/>
          <w:bCs/>
        </w:rPr>
        <w:t xml:space="preserve">would </w:t>
      </w:r>
      <w:r w:rsidRPr="00624097">
        <w:rPr>
          <w:b/>
          <w:bCs/>
        </w:rPr>
        <w:t xml:space="preserve">the tip have to be requested for reimbursement through a </w:t>
      </w:r>
      <w:r>
        <w:rPr>
          <w:b/>
          <w:bCs/>
        </w:rPr>
        <w:t>T</w:t>
      </w:r>
      <w:r w:rsidRPr="00624097">
        <w:rPr>
          <w:b/>
          <w:bCs/>
        </w:rPr>
        <w:t xml:space="preserve">ravel </w:t>
      </w:r>
      <w:r>
        <w:rPr>
          <w:b/>
          <w:bCs/>
        </w:rPr>
        <w:t>E</w:t>
      </w:r>
      <w:r w:rsidRPr="00624097">
        <w:rPr>
          <w:b/>
          <w:bCs/>
        </w:rPr>
        <w:t xml:space="preserve">xpense </w:t>
      </w:r>
      <w:r>
        <w:rPr>
          <w:b/>
          <w:bCs/>
        </w:rPr>
        <w:t>C</w:t>
      </w:r>
      <w:r w:rsidRPr="00624097">
        <w:rPr>
          <w:b/>
          <w:bCs/>
        </w:rPr>
        <w:t xml:space="preserve">laim </w:t>
      </w:r>
      <w:r>
        <w:rPr>
          <w:b/>
          <w:bCs/>
        </w:rPr>
        <w:t>(</w:t>
      </w:r>
      <w:r w:rsidRPr="00624097">
        <w:rPr>
          <w:b/>
          <w:bCs/>
        </w:rPr>
        <w:t>TEC</w:t>
      </w:r>
      <w:r>
        <w:rPr>
          <w:b/>
          <w:bCs/>
        </w:rPr>
        <w:t>)</w:t>
      </w:r>
      <w:r w:rsidRPr="00624097">
        <w:rPr>
          <w:b/>
          <w:bCs/>
        </w:rPr>
        <w:t xml:space="preserve">? </w:t>
      </w:r>
    </w:p>
    <w:p w14:paraId="23832B19" w14:textId="64B44657" w:rsidR="002A4388" w:rsidRDefault="002A4388" w:rsidP="002A4388">
      <w:r>
        <w:t xml:space="preserve">Yes, reimbursement </w:t>
      </w:r>
      <w:r w:rsidR="000315DF">
        <w:t>c</w:t>
      </w:r>
      <w:r w:rsidR="00F205E7">
        <w:t>an</w:t>
      </w:r>
      <w:r w:rsidR="000315DF">
        <w:t xml:space="preserve"> </w:t>
      </w:r>
      <w:r>
        <w:t xml:space="preserve">be requested for any tips paid for by the traveler. </w:t>
      </w:r>
    </w:p>
    <w:p w14:paraId="7A191DFE" w14:textId="3E694942" w:rsidR="002A4388" w:rsidRDefault="002A4388" w:rsidP="002A4388">
      <w:r w:rsidRPr="005150BE">
        <w:lastRenderedPageBreak/>
        <w:t xml:space="preserve">Executive branch agencies, please visit the CalHR Online </w:t>
      </w:r>
      <w:r w:rsidR="00A75058" w:rsidRPr="002D4234">
        <w:t xml:space="preserve">HR </w:t>
      </w:r>
      <w:r w:rsidRPr="005150BE">
        <w:t>Manual - </w:t>
      </w:r>
      <w:hyperlink r:id="rId23" w:history="1">
        <w:r w:rsidRPr="005150BE">
          <w:rPr>
            <w:rStyle w:val="Hyperlink"/>
          </w:rPr>
          <w:t>2203 Allowances and Reimbursements</w:t>
        </w:r>
      </w:hyperlink>
      <w:r w:rsidRPr="005150BE">
        <w:t> - and reference "Tips for Allowable Transportation Expenses" for guidance on tipping.</w:t>
      </w:r>
    </w:p>
    <w:p w14:paraId="1985CC03" w14:textId="72FB6CA4" w:rsidR="002A4388" w:rsidRDefault="002A4388" w:rsidP="00EA47C8">
      <w:r>
        <w:t xml:space="preserve">Optional </w:t>
      </w:r>
      <w:r w:rsidR="007A3A29" w:rsidRPr="002D4234">
        <w:t xml:space="preserve">user </w:t>
      </w:r>
      <w:r w:rsidR="00BB6F08" w:rsidRPr="002D4234">
        <w:t xml:space="preserve">agency travelers </w:t>
      </w:r>
      <w:r>
        <w:t xml:space="preserve">should refer to internal policies for guidance on tipping. </w:t>
      </w:r>
    </w:p>
    <w:p w14:paraId="62DB69AE" w14:textId="2E20B3A0" w:rsidR="00E47267" w:rsidRDefault="00E47267" w:rsidP="00E47267">
      <w:pPr>
        <w:pStyle w:val="Heading2"/>
      </w:pPr>
      <w:bookmarkStart w:id="7" w:name="_Toc206146706"/>
      <w:r>
        <w:t>Uber for Business Account</w:t>
      </w:r>
      <w:bookmarkEnd w:id="7"/>
    </w:p>
    <w:p w14:paraId="1672120E" w14:textId="77777777" w:rsidR="00E47267" w:rsidRPr="00FE59B2" w:rsidRDefault="00E47267" w:rsidP="00E47267">
      <w:pPr>
        <w:rPr>
          <w:b/>
          <w:bCs/>
        </w:rPr>
      </w:pPr>
      <w:r w:rsidRPr="00FE59B2">
        <w:rPr>
          <w:b/>
          <w:bCs/>
        </w:rPr>
        <w:t>Does the state have a contract with Uber for Business?</w:t>
      </w:r>
    </w:p>
    <w:p w14:paraId="312B4E65" w14:textId="08DE779C" w:rsidR="00E47267" w:rsidRDefault="00E47267" w:rsidP="00E47267">
      <w:r>
        <w:t>No, the state of California does not have a contract with any rideshare vendor</w:t>
      </w:r>
      <w:r w:rsidR="00B26E98">
        <w:t xml:space="preserve">s </w:t>
      </w:r>
      <w:r>
        <w:t xml:space="preserve">Uber for Business is purely for direct-billing benefits and to reduce out-of-pocket costs for travelers. </w:t>
      </w:r>
    </w:p>
    <w:p w14:paraId="021E46EB" w14:textId="28A92415" w:rsidR="00E47267" w:rsidRDefault="00E47267" w:rsidP="00E47267">
      <w:pPr>
        <w:rPr>
          <w:b/>
          <w:bCs/>
        </w:rPr>
      </w:pPr>
      <w:r w:rsidRPr="004208BA">
        <w:rPr>
          <w:b/>
          <w:bCs/>
        </w:rPr>
        <w:t xml:space="preserve">What is the process of getting </w:t>
      </w:r>
      <w:r w:rsidR="00867C50">
        <w:rPr>
          <w:b/>
          <w:bCs/>
        </w:rPr>
        <w:t>an</w:t>
      </w:r>
      <w:r w:rsidRPr="004208BA">
        <w:rPr>
          <w:b/>
          <w:bCs/>
        </w:rPr>
        <w:t xml:space="preserve"> Uber for Business account? </w:t>
      </w:r>
    </w:p>
    <w:p w14:paraId="5E9367C2" w14:textId="686CB6D6" w:rsidR="00E47267" w:rsidRDefault="00E47267" w:rsidP="00E47267">
      <w:r>
        <w:t xml:space="preserve">Please email </w:t>
      </w:r>
      <w:hyperlink r:id="rId24" w:history="1">
        <w:r w:rsidRPr="00C77CD6">
          <w:rPr>
            <w:rStyle w:val="Hyperlink"/>
          </w:rPr>
          <w:t>StatewideTravelProgram@dgs.ca.gov</w:t>
        </w:r>
      </w:hyperlink>
      <w:r>
        <w:t>, Attention: Uber for Business</w:t>
      </w:r>
      <w:r w:rsidR="00F827A4">
        <w:t>,</w:t>
      </w:r>
      <w:r>
        <w:t xml:space="preserve"> and we can begin the process for your agency. </w:t>
      </w:r>
    </w:p>
    <w:p w14:paraId="580054C5" w14:textId="4723AB21" w:rsidR="00E47267" w:rsidRDefault="00E47267" w:rsidP="00E47267">
      <w:pPr>
        <w:rPr>
          <w:b/>
          <w:bCs/>
        </w:rPr>
      </w:pPr>
      <w:r w:rsidRPr="004208BA">
        <w:rPr>
          <w:b/>
          <w:bCs/>
        </w:rPr>
        <w:t xml:space="preserve">Will </w:t>
      </w:r>
      <w:r>
        <w:rPr>
          <w:b/>
          <w:bCs/>
        </w:rPr>
        <w:t>Uber for Business</w:t>
      </w:r>
      <w:r w:rsidRPr="004208BA">
        <w:rPr>
          <w:b/>
          <w:bCs/>
        </w:rPr>
        <w:t xml:space="preserve"> be linked to our </w:t>
      </w:r>
      <w:r w:rsidR="0064005F">
        <w:rPr>
          <w:b/>
          <w:bCs/>
        </w:rPr>
        <w:t>b</w:t>
      </w:r>
      <w:r w:rsidRPr="004208BA">
        <w:rPr>
          <w:b/>
          <w:bCs/>
        </w:rPr>
        <w:t xml:space="preserve">usiness </w:t>
      </w:r>
      <w:r w:rsidR="0064005F">
        <w:rPr>
          <w:b/>
          <w:bCs/>
        </w:rPr>
        <w:t>t</w:t>
      </w:r>
      <w:r w:rsidRPr="004208BA">
        <w:rPr>
          <w:b/>
          <w:bCs/>
        </w:rPr>
        <w:t xml:space="preserve">ravel </w:t>
      </w:r>
      <w:r w:rsidR="0064005F">
        <w:rPr>
          <w:b/>
          <w:bCs/>
        </w:rPr>
        <w:t>c</w:t>
      </w:r>
      <w:r w:rsidRPr="004208BA">
        <w:rPr>
          <w:b/>
          <w:bCs/>
        </w:rPr>
        <w:t xml:space="preserve">redit </w:t>
      </w:r>
      <w:r w:rsidR="0064005F">
        <w:rPr>
          <w:b/>
          <w:bCs/>
        </w:rPr>
        <w:t>c</w:t>
      </w:r>
      <w:r w:rsidRPr="004208BA">
        <w:rPr>
          <w:b/>
          <w:bCs/>
        </w:rPr>
        <w:t xml:space="preserve">ard </w:t>
      </w:r>
      <w:r w:rsidR="0064005F">
        <w:rPr>
          <w:b/>
          <w:bCs/>
        </w:rPr>
        <w:t>a</w:t>
      </w:r>
      <w:r w:rsidRPr="004208BA">
        <w:rPr>
          <w:b/>
          <w:bCs/>
        </w:rPr>
        <w:t xml:space="preserve">ccount? </w:t>
      </w:r>
    </w:p>
    <w:p w14:paraId="1FC0EB80" w14:textId="599F42C9" w:rsidR="00E47267" w:rsidRDefault="00E47267" w:rsidP="00E47267">
      <w:r>
        <w:t xml:space="preserve">The agency’s Uber for Business account is linked to </w:t>
      </w:r>
      <w:r w:rsidR="00A8393E">
        <w:t xml:space="preserve">an </w:t>
      </w:r>
      <w:r>
        <w:t>agency’s U.S. Bank Meeting Card Account. If your agency does not currently have a Meeting Card Account, we will create one as part of the Uber for Business implementation process.</w:t>
      </w:r>
      <w:r w:rsidR="1A31D180">
        <w:t xml:space="preserve"> There is no other acceptable form of payment for Uber for Business. </w:t>
      </w:r>
    </w:p>
    <w:p w14:paraId="018CE0B6" w14:textId="77777777" w:rsidR="00E47267" w:rsidRPr="009D03A3" w:rsidRDefault="00E47267" w:rsidP="00E47267">
      <w:pPr>
        <w:rPr>
          <w:b/>
          <w:bCs/>
        </w:rPr>
      </w:pPr>
      <w:r w:rsidRPr="009D03A3">
        <w:rPr>
          <w:b/>
          <w:bCs/>
        </w:rPr>
        <w:t>Can we have multiple Uber</w:t>
      </w:r>
      <w:r>
        <w:rPr>
          <w:b/>
          <w:bCs/>
        </w:rPr>
        <w:t xml:space="preserve"> for Business</w:t>
      </w:r>
      <w:r w:rsidRPr="009D03A3">
        <w:rPr>
          <w:b/>
          <w:bCs/>
        </w:rPr>
        <w:t xml:space="preserve"> accounts since they’re linked to </w:t>
      </w:r>
      <w:r>
        <w:rPr>
          <w:b/>
          <w:bCs/>
        </w:rPr>
        <w:t>the agency m</w:t>
      </w:r>
      <w:r w:rsidRPr="009D03A3">
        <w:rPr>
          <w:b/>
          <w:bCs/>
        </w:rPr>
        <w:t>eeting cards?</w:t>
      </w:r>
    </w:p>
    <w:p w14:paraId="1A1EE415" w14:textId="09507FC1" w:rsidR="004939C2" w:rsidRDefault="00E47267" w:rsidP="00E47267">
      <w:r>
        <w:t xml:space="preserve">Yes, we can add supplemental Uber for Business accounts within your agency. Please email </w:t>
      </w:r>
      <w:hyperlink r:id="rId25">
        <w:r w:rsidRPr="4D614C68">
          <w:rPr>
            <w:rStyle w:val="Hyperlink"/>
          </w:rPr>
          <w:t>StatewideTravelProgram@dgs.ca.gov</w:t>
        </w:r>
      </w:hyperlink>
      <w:r>
        <w:t xml:space="preserve"> to set this up.</w:t>
      </w:r>
      <w:r w:rsidR="41FBB9F8">
        <w:t xml:space="preserve"> That being said, the Uber for Business dashboard allows </w:t>
      </w:r>
      <w:r w:rsidR="12D8326B">
        <w:t xml:space="preserve">for </w:t>
      </w:r>
      <w:r w:rsidR="41FBB9F8">
        <w:t>the creation of multiple “programs” within a single account</w:t>
      </w:r>
      <w:r w:rsidR="3B47281B">
        <w:t>. This provides</w:t>
      </w:r>
      <w:r w:rsidR="41FBB9F8">
        <w:t xml:space="preserve"> </w:t>
      </w:r>
      <w:r w:rsidR="101F86C0">
        <w:t>additional</w:t>
      </w:r>
      <w:r w:rsidR="19665F8F">
        <w:t xml:space="preserve"> customization options</w:t>
      </w:r>
      <w:r w:rsidR="101F86C0">
        <w:t xml:space="preserve"> </w:t>
      </w:r>
      <w:r w:rsidR="7008280F">
        <w:t>for</w:t>
      </w:r>
      <w:r w:rsidR="41FBB9F8">
        <w:t xml:space="preserve"> specific divisions/offices within your agency</w:t>
      </w:r>
      <w:r w:rsidR="1AE45A5A">
        <w:t>,</w:t>
      </w:r>
      <w:r w:rsidR="64558990">
        <w:t xml:space="preserve"> with their own dedicated U.S. Bank Meeting Card</w:t>
      </w:r>
      <w:r w:rsidR="002E2897">
        <w:t>.</w:t>
      </w:r>
    </w:p>
    <w:p w14:paraId="436F25BB" w14:textId="77777777" w:rsidR="004939C2" w:rsidRDefault="004939C2" w:rsidP="004939C2">
      <w:pPr>
        <w:pStyle w:val="Heading2"/>
      </w:pPr>
      <w:bookmarkStart w:id="8" w:name="_Toc206146707"/>
      <w:r>
        <w:t>Uber for Business Accounts for Travelers</w:t>
      </w:r>
      <w:bookmarkEnd w:id="8"/>
    </w:p>
    <w:p w14:paraId="685A1B65" w14:textId="77777777" w:rsidR="00217FDF" w:rsidRPr="00A74BA0" w:rsidRDefault="00217FDF" w:rsidP="00217FDF">
      <w:pPr>
        <w:rPr>
          <w:b/>
          <w:bCs/>
        </w:rPr>
      </w:pPr>
      <w:r w:rsidRPr="00A74BA0">
        <w:rPr>
          <w:b/>
          <w:bCs/>
        </w:rPr>
        <w:t xml:space="preserve">Do we only need one Uber for Business account to share with staff, or would every employee need to register </w:t>
      </w:r>
      <w:r>
        <w:rPr>
          <w:b/>
          <w:bCs/>
        </w:rPr>
        <w:t xml:space="preserve">for </w:t>
      </w:r>
      <w:r w:rsidRPr="00A74BA0">
        <w:rPr>
          <w:b/>
          <w:bCs/>
        </w:rPr>
        <w:t>a</w:t>
      </w:r>
      <w:r>
        <w:rPr>
          <w:b/>
          <w:bCs/>
        </w:rPr>
        <w:t>n</w:t>
      </w:r>
      <w:r w:rsidRPr="00A74BA0">
        <w:rPr>
          <w:b/>
          <w:bCs/>
        </w:rPr>
        <w:t xml:space="preserve"> Uber for Business account?</w:t>
      </w:r>
    </w:p>
    <w:p w14:paraId="212A21A9" w14:textId="6F148936" w:rsidR="00217FDF" w:rsidRPr="00217FDF" w:rsidRDefault="00217FDF" w:rsidP="004939C2">
      <w:r>
        <w:t>There will only be one Uber for Business account created</w:t>
      </w:r>
      <w:r w:rsidR="00446496">
        <w:t xml:space="preserve"> for the agency, but e</w:t>
      </w:r>
      <w:r>
        <w:t xml:space="preserve">ach traveler will need to have their own personal Uber account that they will link to the agency’s Uber for Business account. </w:t>
      </w:r>
      <w:r w:rsidR="77AA5047">
        <w:t xml:space="preserve">Uber for Business does not create/require a separate “business” account for the traveler, it merely allows a traveler's personal Uber account to </w:t>
      </w:r>
      <w:r w:rsidR="007A1BA7">
        <w:t>link</w:t>
      </w:r>
      <w:r w:rsidR="77AA5047">
        <w:t xml:space="preserve"> to the agency’s </w:t>
      </w:r>
      <w:r w:rsidR="007A1BA7">
        <w:t xml:space="preserve">Uber for Business </w:t>
      </w:r>
      <w:r w:rsidR="77AA5047">
        <w:t xml:space="preserve">account. </w:t>
      </w:r>
    </w:p>
    <w:p w14:paraId="5C66EED2" w14:textId="1D0342E6" w:rsidR="004939C2" w:rsidRDefault="004939C2" w:rsidP="004939C2">
      <w:pPr>
        <w:rPr>
          <w:b/>
          <w:bCs/>
        </w:rPr>
      </w:pPr>
      <w:r w:rsidRPr="007330CF">
        <w:rPr>
          <w:b/>
          <w:bCs/>
        </w:rPr>
        <w:t xml:space="preserve">Can </w:t>
      </w:r>
      <w:r>
        <w:rPr>
          <w:b/>
          <w:bCs/>
        </w:rPr>
        <w:t>Uber for Business</w:t>
      </w:r>
      <w:r w:rsidRPr="007330CF">
        <w:rPr>
          <w:b/>
          <w:bCs/>
        </w:rPr>
        <w:t xml:space="preserve"> be used on a work cell phone? </w:t>
      </w:r>
    </w:p>
    <w:p w14:paraId="73E4DF81" w14:textId="01E0C4FF" w:rsidR="004939C2" w:rsidRDefault="004939C2" w:rsidP="004939C2">
      <w:r>
        <w:t xml:space="preserve">Before downloading the Uber app on your business phone, please check with your internal </w:t>
      </w:r>
      <w:r w:rsidR="003A4F20" w:rsidRPr="002D4234">
        <w:t xml:space="preserve">information technology </w:t>
      </w:r>
      <w:r w:rsidR="00DE1EB4" w:rsidRPr="002D4234">
        <w:t>team/office</w:t>
      </w:r>
      <w:r w:rsidR="003A4F20" w:rsidRPr="002D4234">
        <w:t xml:space="preserve"> </w:t>
      </w:r>
      <w:r>
        <w:t xml:space="preserve">to see if it is a permissible application. </w:t>
      </w:r>
    </w:p>
    <w:p w14:paraId="2E5F4350" w14:textId="77777777" w:rsidR="004939C2" w:rsidRDefault="004939C2" w:rsidP="004939C2">
      <w:r w:rsidRPr="007330CF">
        <w:rPr>
          <w:b/>
          <w:bCs/>
        </w:rPr>
        <w:t xml:space="preserve">Do </w:t>
      </w:r>
      <w:r>
        <w:rPr>
          <w:b/>
          <w:bCs/>
        </w:rPr>
        <w:t>travelers</w:t>
      </w:r>
      <w:r w:rsidRPr="007330CF">
        <w:rPr>
          <w:b/>
          <w:bCs/>
        </w:rPr>
        <w:t xml:space="preserve"> need a personal </w:t>
      </w:r>
      <w:r>
        <w:rPr>
          <w:b/>
          <w:bCs/>
        </w:rPr>
        <w:t>Uber for Business</w:t>
      </w:r>
      <w:r w:rsidRPr="007330CF">
        <w:rPr>
          <w:b/>
          <w:bCs/>
        </w:rPr>
        <w:t xml:space="preserve"> account if they are using their work cell instead of their personal phone?</w:t>
      </w:r>
    </w:p>
    <w:p w14:paraId="74E6FC38" w14:textId="26F21F2A" w:rsidR="004939C2" w:rsidRPr="004939C2" w:rsidRDefault="004939C2" w:rsidP="004939C2">
      <w:r>
        <w:lastRenderedPageBreak/>
        <w:t xml:space="preserve">Regardless of whether the traveler uses their personal or </w:t>
      </w:r>
      <w:r w:rsidR="003839F5">
        <w:t>work cell phone</w:t>
      </w:r>
      <w:r>
        <w:t>, they will need a personal Uber account to link</w:t>
      </w:r>
      <w:r w:rsidR="003839F5">
        <w:t xml:space="preserve"> to</w:t>
      </w:r>
      <w:r>
        <w:t xml:space="preserve"> the agency</w:t>
      </w:r>
      <w:r w:rsidR="003839F5">
        <w:t>’s</w:t>
      </w:r>
      <w:r>
        <w:t xml:space="preserve"> Uber for Business account. </w:t>
      </w:r>
      <w:r w:rsidR="2866D112">
        <w:t>The traveler does not need a separate</w:t>
      </w:r>
      <w:r w:rsidR="003839F5">
        <w:t xml:space="preserve"> Uber</w:t>
      </w:r>
      <w:r w:rsidR="2866D112">
        <w:t xml:space="preserve"> “business” account. </w:t>
      </w:r>
    </w:p>
    <w:p w14:paraId="59166F76" w14:textId="1BAA7213" w:rsidR="004939C2" w:rsidRPr="004E3291" w:rsidRDefault="004939C2" w:rsidP="004939C2">
      <w:pPr>
        <w:rPr>
          <w:b/>
          <w:bCs/>
        </w:rPr>
      </w:pPr>
      <w:r w:rsidRPr="004E3291">
        <w:rPr>
          <w:b/>
          <w:bCs/>
        </w:rPr>
        <w:t xml:space="preserve">When a traveler requests </w:t>
      </w:r>
      <w:r>
        <w:rPr>
          <w:b/>
          <w:bCs/>
        </w:rPr>
        <w:t>Uber for Business</w:t>
      </w:r>
      <w:r w:rsidRPr="004E3291">
        <w:rPr>
          <w:b/>
          <w:bCs/>
        </w:rPr>
        <w:t xml:space="preserve"> access, what type of </w:t>
      </w:r>
      <w:r>
        <w:rPr>
          <w:b/>
          <w:bCs/>
        </w:rPr>
        <w:t>permission should we give them</w:t>
      </w:r>
      <w:r w:rsidRPr="004E3291">
        <w:rPr>
          <w:b/>
          <w:bCs/>
        </w:rPr>
        <w:t>?</w:t>
      </w:r>
    </w:p>
    <w:p w14:paraId="4CBEE97E" w14:textId="3AA67C1E" w:rsidR="004939C2" w:rsidRDefault="004939C2" w:rsidP="004939C2">
      <w:r w:rsidRPr="008E7A97">
        <w:t>There are two types of accounts for Uber for Business</w:t>
      </w:r>
      <w:r>
        <w:t xml:space="preserve">: </w:t>
      </w:r>
      <w:r w:rsidR="00644473" w:rsidRPr="002D4234">
        <w:t>“</w:t>
      </w:r>
      <w:r>
        <w:t>Rider</w:t>
      </w:r>
      <w:r w:rsidR="00644473" w:rsidRPr="002D4234">
        <w:t>”</w:t>
      </w:r>
      <w:r>
        <w:t xml:space="preserve"> or </w:t>
      </w:r>
      <w:r w:rsidR="00644473" w:rsidRPr="002D4234">
        <w:t>“</w:t>
      </w:r>
      <w:r>
        <w:t>Administration</w:t>
      </w:r>
      <w:r w:rsidRPr="002D4234">
        <w:t>.</w:t>
      </w:r>
      <w:r w:rsidR="00644473" w:rsidRPr="002D4234">
        <w:t>”</w:t>
      </w:r>
      <w:r w:rsidRPr="002D4234">
        <w:t xml:space="preserve"> </w:t>
      </w:r>
      <w:r w:rsidR="00644473" w:rsidRPr="002D4234">
        <w:t>“</w:t>
      </w:r>
      <w:r>
        <w:t>Rider</w:t>
      </w:r>
      <w:r w:rsidR="00644473" w:rsidRPr="002D4234">
        <w:t>”</w:t>
      </w:r>
      <w:r>
        <w:t xml:space="preserve"> would apply to anyone who will be using Uber for Business</w:t>
      </w:r>
      <w:r w:rsidR="002B1D7D">
        <w:t xml:space="preserve"> </w:t>
      </w:r>
      <w:r>
        <w:t xml:space="preserve">simply to </w:t>
      </w:r>
      <w:r w:rsidR="002B1D7D">
        <w:t xml:space="preserve">reserve </w:t>
      </w:r>
      <w:r>
        <w:t>ride</w:t>
      </w:r>
      <w:r w:rsidR="002B1D7D">
        <w:t>s</w:t>
      </w:r>
      <w:r>
        <w:t xml:space="preserve">. Administration would apply to anyone who would need access to the agency’s Uber for Business account dashboard for </w:t>
      </w:r>
      <w:r w:rsidR="00712BBE" w:rsidRPr="002D4234">
        <w:t xml:space="preserve">program management: </w:t>
      </w:r>
      <w:r w:rsidR="000A28C4">
        <w:t xml:space="preserve">adding/removing riders, </w:t>
      </w:r>
      <w:r>
        <w:t xml:space="preserve">reconciliation, reporting, or troubleshooting purposes. </w:t>
      </w:r>
    </w:p>
    <w:p w14:paraId="531068A1" w14:textId="7B7952F8" w:rsidR="004939C2" w:rsidRPr="008509F1" w:rsidRDefault="004939C2" w:rsidP="004939C2">
      <w:pPr>
        <w:rPr>
          <w:b/>
          <w:bCs/>
        </w:rPr>
      </w:pPr>
      <w:r w:rsidRPr="008509F1">
        <w:rPr>
          <w:b/>
          <w:bCs/>
        </w:rPr>
        <w:t xml:space="preserve">Can </w:t>
      </w:r>
      <w:r>
        <w:rPr>
          <w:b/>
          <w:bCs/>
        </w:rPr>
        <w:t>non-employee travelers</w:t>
      </w:r>
      <w:r w:rsidRPr="008509F1">
        <w:rPr>
          <w:b/>
          <w:bCs/>
        </w:rPr>
        <w:t xml:space="preserve"> that use Uber</w:t>
      </w:r>
      <w:r w:rsidR="00322167">
        <w:rPr>
          <w:b/>
          <w:bCs/>
        </w:rPr>
        <w:t xml:space="preserve"> </w:t>
      </w:r>
      <w:r>
        <w:rPr>
          <w:b/>
          <w:bCs/>
        </w:rPr>
        <w:t>while traveling for agency business</w:t>
      </w:r>
      <w:r w:rsidRPr="008509F1">
        <w:rPr>
          <w:b/>
          <w:bCs/>
        </w:rPr>
        <w:t xml:space="preserve"> be linked to our </w:t>
      </w:r>
      <w:r w:rsidR="000A28C4">
        <w:rPr>
          <w:b/>
          <w:bCs/>
        </w:rPr>
        <w:t>U</w:t>
      </w:r>
      <w:r w:rsidR="00A90A9D">
        <w:rPr>
          <w:b/>
          <w:bCs/>
        </w:rPr>
        <w:t>ber for Business</w:t>
      </w:r>
      <w:r w:rsidRPr="008509F1">
        <w:rPr>
          <w:b/>
          <w:bCs/>
        </w:rPr>
        <w:t xml:space="preserve"> account? </w:t>
      </w:r>
    </w:p>
    <w:p w14:paraId="33FE6E70" w14:textId="21055199" w:rsidR="004939C2" w:rsidRDefault="004939C2" w:rsidP="004939C2">
      <w:r w:rsidRPr="008509F1">
        <w:t xml:space="preserve">This would be an internal policy </w:t>
      </w:r>
      <w:r w:rsidR="000A28C4">
        <w:t>decision</w:t>
      </w:r>
      <w:r w:rsidR="000A28C4" w:rsidRPr="008509F1">
        <w:t xml:space="preserve"> </w:t>
      </w:r>
      <w:r w:rsidRPr="008509F1">
        <w:t xml:space="preserve">for your agency to </w:t>
      </w:r>
      <w:r w:rsidR="000A28C4" w:rsidRPr="008509F1">
        <w:t>make</w:t>
      </w:r>
      <w:r w:rsidRPr="008509F1">
        <w:t xml:space="preserve">. </w:t>
      </w:r>
      <w:r>
        <w:t>T</w:t>
      </w:r>
      <w:r w:rsidRPr="008509F1">
        <w:t xml:space="preserve">here is nothing on the Uber </w:t>
      </w:r>
      <w:r>
        <w:t>for</w:t>
      </w:r>
      <w:r w:rsidRPr="008509F1">
        <w:t xml:space="preserve"> Business side that would prevent this.</w:t>
      </w:r>
    </w:p>
    <w:p w14:paraId="25D2D8FB" w14:textId="3C2C6E81" w:rsidR="00017599" w:rsidRDefault="0024216C" w:rsidP="003744E5">
      <w:pPr>
        <w:pStyle w:val="Heading1"/>
      </w:pPr>
      <w:bookmarkStart w:id="9" w:name="_Toc206146708"/>
      <w:r>
        <w:lastRenderedPageBreak/>
        <w:t>Car Rental</w:t>
      </w:r>
      <w:bookmarkEnd w:id="9"/>
    </w:p>
    <w:p w14:paraId="272D9E19" w14:textId="17CD965D" w:rsidR="005A6277" w:rsidRDefault="00B73470" w:rsidP="00FA3AFA">
      <w:pPr>
        <w:pStyle w:val="Heading2"/>
        <w:numPr>
          <w:ilvl w:val="1"/>
          <w:numId w:val="28"/>
        </w:numPr>
      </w:pPr>
      <w:bookmarkStart w:id="10" w:name="_Toc206146709"/>
      <w:r>
        <w:t>Justifications and Reimbursements</w:t>
      </w:r>
      <w:bookmarkEnd w:id="10"/>
    </w:p>
    <w:p w14:paraId="395240C4" w14:textId="4C966E79" w:rsidR="00BC6369" w:rsidRPr="00BC6369" w:rsidRDefault="00BC6369" w:rsidP="00BC6369">
      <w:pPr>
        <w:rPr>
          <w:b/>
          <w:bCs/>
        </w:rPr>
      </w:pPr>
      <w:r w:rsidRPr="00BC6369">
        <w:rPr>
          <w:b/>
          <w:bCs/>
        </w:rPr>
        <w:t>Is there a way to decide how much mileage has</w:t>
      </w:r>
      <w:r w:rsidR="00E23D09">
        <w:rPr>
          <w:b/>
          <w:bCs/>
        </w:rPr>
        <w:t xml:space="preserve"> been</w:t>
      </w:r>
      <w:r w:rsidRPr="00BC6369">
        <w:rPr>
          <w:b/>
          <w:bCs/>
        </w:rPr>
        <w:t xml:space="preserve"> driven on a rental car to verify it </w:t>
      </w:r>
      <w:r w:rsidR="00E23D09">
        <w:rPr>
          <w:b/>
          <w:bCs/>
        </w:rPr>
        <w:t>wa</w:t>
      </w:r>
      <w:r w:rsidRPr="00BC6369">
        <w:rPr>
          <w:b/>
          <w:bCs/>
        </w:rPr>
        <w:t xml:space="preserve">s not used for personal </w:t>
      </w:r>
      <w:r w:rsidR="00E23D09">
        <w:rPr>
          <w:b/>
          <w:bCs/>
        </w:rPr>
        <w:t>reasons</w:t>
      </w:r>
      <w:r w:rsidRPr="00BC6369">
        <w:rPr>
          <w:b/>
          <w:bCs/>
        </w:rPr>
        <w:t>?</w:t>
      </w:r>
    </w:p>
    <w:p w14:paraId="238B62CA" w14:textId="0BE02C30" w:rsidR="00BC6369" w:rsidRDefault="00BC6369" w:rsidP="00BC6369">
      <w:r>
        <w:t>The pre-and post- rental milage is listed on the Enterprise receipt</w:t>
      </w:r>
      <w:r w:rsidR="306A62DD">
        <w:t xml:space="preserve"> and monthly statements</w:t>
      </w:r>
      <w:r>
        <w:t>. Travel Coordinators can then use resources such as Google Maps to see the estimated milage</w:t>
      </w:r>
      <w:r w:rsidR="00E23D09">
        <w:t xml:space="preserve"> and compare the data. </w:t>
      </w:r>
    </w:p>
    <w:p w14:paraId="29F963CE" w14:textId="58B8C736" w:rsidR="009E2D9A" w:rsidRPr="003F6E95" w:rsidRDefault="00E14D67" w:rsidP="009E2D9A">
      <w:pPr>
        <w:rPr>
          <w:b/>
          <w:bCs/>
        </w:rPr>
      </w:pPr>
      <w:r>
        <w:rPr>
          <w:b/>
          <w:bCs/>
        </w:rPr>
        <w:t xml:space="preserve">How should </w:t>
      </w:r>
      <w:r w:rsidR="009E2D9A" w:rsidRPr="003F6E95">
        <w:rPr>
          <w:b/>
          <w:bCs/>
        </w:rPr>
        <w:t>travelers do a rental car</w:t>
      </w:r>
      <w:r>
        <w:rPr>
          <w:b/>
          <w:bCs/>
        </w:rPr>
        <w:t xml:space="preserve"> </w:t>
      </w:r>
      <w:r w:rsidR="009E2D9A" w:rsidRPr="003F6E95">
        <w:rPr>
          <w:b/>
          <w:bCs/>
        </w:rPr>
        <w:t>vs</w:t>
      </w:r>
      <w:r>
        <w:rPr>
          <w:b/>
          <w:bCs/>
        </w:rPr>
        <w:t>.</w:t>
      </w:r>
      <w:r w:rsidR="009E2D9A" w:rsidRPr="003F6E95">
        <w:rPr>
          <w:b/>
          <w:bCs/>
        </w:rPr>
        <w:t xml:space="preserve"> rideshare</w:t>
      </w:r>
      <w:r>
        <w:rPr>
          <w:b/>
          <w:bCs/>
        </w:rPr>
        <w:t xml:space="preserve"> </w:t>
      </w:r>
      <w:r w:rsidRPr="003F6E95">
        <w:rPr>
          <w:b/>
          <w:bCs/>
        </w:rPr>
        <w:t>cost comparison</w:t>
      </w:r>
      <w:r w:rsidR="009E2D9A" w:rsidRPr="003F6E95">
        <w:rPr>
          <w:b/>
          <w:bCs/>
        </w:rPr>
        <w:t>?</w:t>
      </w:r>
    </w:p>
    <w:p w14:paraId="0CACE0C5" w14:textId="43BF3616" w:rsidR="00652E54" w:rsidRDefault="009E2D9A" w:rsidP="00652E54">
      <w:r>
        <w:t xml:space="preserve">The </w:t>
      </w:r>
      <w:hyperlink r:id="rId26" w:history="1">
        <w:r w:rsidRPr="00317CF9">
          <w:rPr>
            <w:rStyle w:val="Hyperlink"/>
          </w:rPr>
          <w:t>Enterprise Mileage Reimbursement Calculator</w:t>
        </w:r>
      </w:hyperlink>
      <w:r>
        <w:t xml:space="preserve"> gives travelers an idea of the possible costs</w:t>
      </w:r>
      <w:r w:rsidR="001047C1">
        <w:t>.</w:t>
      </w:r>
      <w:r>
        <w:t xml:space="preserve"> </w:t>
      </w:r>
      <w:r w:rsidR="001047C1">
        <w:t>H</w:t>
      </w:r>
      <w:r>
        <w:t xml:space="preserve">owever, travelers will need to complete their own research to include parking, tolls, and other applicable </w:t>
      </w:r>
      <w:r w:rsidR="009A09B5">
        <w:t xml:space="preserve">transportation </w:t>
      </w:r>
      <w:r w:rsidR="000B40B0">
        <w:t>costs</w:t>
      </w:r>
      <w:r>
        <w:t>. There is no standard cost comparison template</w:t>
      </w:r>
      <w:r w:rsidR="007277D0" w:rsidRPr="002D4234">
        <w:t xml:space="preserve"> or form</w:t>
      </w:r>
      <w:r w:rsidRPr="002D4234">
        <w:t xml:space="preserve">. </w:t>
      </w:r>
    </w:p>
    <w:p w14:paraId="2321ED13" w14:textId="77777777" w:rsidR="00E075BE" w:rsidRDefault="00E075BE" w:rsidP="00E075BE">
      <w:pPr>
        <w:pStyle w:val="Heading2"/>
        <w:numPr>
          <w:ilvl w:val="1"/>
          <w:numId w:val="28"/>
        </w:numPr>
      </w:pPr>
      <w:bookmarkStart w:id="11" w:name="_Toc206146710"/>
      <w:r>
        <w:t>Miscellaneous</w:t>
      </w:r>
      <w:bookmarkEnd w:id="11"/>
    </w:p>
    <w:p w14:paraId="258690C0" w14:textId="77777777" w:rsidR="009C5214" w:rsidRPr="00C72C8B" w:rsidRDefault="009C5214" w:rsidP="4D614C68">
      <w:pPr>
        <w:rPr>
          <w:b/>
          <w:bCs/>
        </w:rPr>
      </w:pPr>
      <w:r w:rsidRPr="00C72C8B">
        <w:rPr>
          <w:b/>
          <w:bCs/>
        </w:rPr>
        <w:t>For long-term rental, do we go through Enterprise or Concur?</w:t>
      </w:r>
    </w:p>
    <w:p w14:paraId="67651726" w14:textId="77777777" w:rsidR="00A629DF" w:rsidRPr="002D4234" w:rsidRDefault="00A629DF" w:rsidP="00E075BE">
      <w:r w:rsidRPr="002D4234">
        <w:t xml:space="preserve">Long-term rentals are NOT booked in Concur. </w:t>
      </w:r>
    </w:p>
    <w:p w14:paraId="26D070DD" w14:textId="7FB1E9D9" w:rsidR="009C5214" w:rsidRPr="009C5214" w:rsidRDefault="009C5214" w:rsidP="00E075BE">
      <w:r>
        <w:t xml:space="preserve">For instructions on booking a long-term rental, please see the ‘Renting a Long-Term Vehicle’ section of our </w:t>
      </w:r>
      <w:hyperlink r:id="rId27">
        <w:r w:rsidRPr="4D614C68">
          <w:rPr>
            <w:rStyle w:val="Hyperlink"/>
          </w:rPr>
          <w:t>Car Rental Resources for State Travel</w:t>
        </w:r>
      </w:hyperlink>
      <w:r>
        <w:t xml:space="preserve"> page. </w:t>
      </w:r>
    </w:p>
    <w:p w14:paraId="547CE33D" w14:textId="20E43409" w:rsidR="5B7FBA0C" w:rsidRDefault="5B7FBA0C">
      <w:r>
        <w:t xml:space="preserve">For optional users, please contact </w:t>
      </w:r>
      <w:hyperlink r:id="rId28" w:history="1">
        <w:r w:rsidRPr="4D614C68">
          <w:rPr>
            <w:rStyle w:val="Hyperlink"/>
          </w:rPr>
          <w:t>StatewideTravelProgram@dgs.ca.gov</w:t>
        </w:r>
      </w:hyperlink>
      <w:r>
        <w:t xml:space="preserve"> to inquire about long-term rentals. </w:t>
      </w:r>
    </w:p>
    <w:p w14:paraId="6790A8F9" w14:textId="6793A93D" w:rsidR="00E075BE" w:rsidRPr="00BC6369" w:rsidRDefault="00E075BE" w:rsidP="00E075BE">
      <w:pPr>
        <w:rPr>
          <w:b/>
          <w:bCs/>
        </w:rPr>
      </w:pPr>
      <w:r w:rsidRPr="00BC6369">
        <w:rPr>
          <w:b/>
          <w:bCs/>
        </w:rPr>
        <w:t>What should we do when our travelers need a car rental in Cresent City?</w:t>
      </w:r>
    </w:p>
    <w:p w14:paraId="33AF45B4" w14:textId="7D873D07" w:rsidR="00E075BE" w:rsidRDefault="00E075BE" w:rsidP="00E075BE">
      <w:r>
        <w:t>There are no Enterprise or National branches in or around Cresent City</w:t>
      </w:r>
      <w:r w:rsidR="00B61D08" w:rsidRPr="002D4234">
        <w:t xml:space="preserve">; </w:t>
      </w:r>
      <w:r>
        <w:t>so</w:t>
      </w:r>
      <w:r w:rsidR="00B61D08" w:rsidRPr="002D4234">
        <w:t>,</w:t>
      </w:r>
      <w:r>
        <w:t xml:space="preserve"> travelers must book a non-contracted car rental and seek reimbursement after travel. Whenever a traveler books a non-contracted vendor, they must </w:t>
      </w:r>
      <w:r w:rsidR="00AF1F30">
        <w:t xml:space="preserve">pay for the rental using a personal form of payment, </w:t>
      </w:r>
      <w:r>
        <w:t xml:space="preserve">add </w:t>
      </w:r>
      <w:r w:rsidR="00344E98" w:rsidRPr="002D4234">
        <w:t>any needed</w:t>
      </w:r>
      <w:r w:rsidRPr="002D4234">
        <w:t xml:space="preserve"> </w:t>
      </w:r>
      <w:r>
        <w:t>insurance at the time of pick-up</w:t>
      </w:r>
      <w:r w:rsidR="00AF1F30">
        <w:t>, and seek reimbursement</w:t>
      </w:r>
      <w:r>
        <w:t xml:space="preserve">. </w:t>
      </w:r>
    </w:p>
    <w:p w14:paraId="6611DDC9" w14:textId="7AE5E37B" w:rsidR="00E075BE" w:rsidRDefault="008B52F1" w:rsidP="00E075BE">
      <w:r>
        <w:t>For executive branch agencies, per</w:t>
      </w:r>
      <w:r w:rsidR="00E075BE">
        <w:t xml:space="preserve"> </w:t>
      </w:r>
      <w:hyperlink r:id="rId29">
        <w:r w:rsidR="00782D32">
          <w:rPr>
            <w:rStyle w:val="Hyperlink"/>
          </w:rPr>
          <w:t>SAM section 4117.2 - Commercial Car Rentals</w:t>
        </w:r>
      </w:hyperlink>
      <w:r w:rsidR="00E075BE">
        <w:t xml:space="preserve">, travelers do not have to complete </w:t>
      </w:r>
      <w:r>
        <w:t xml:space="preserve">an </w:t>
      </w:r>
      <w:hyperlink r:id="rId30">
        <w:r w:rsidR="00E075BE" w:rsidRPr="4D614C68">
          <w:rPr>
            <w:rStyle w:val="Hyperlink"/>
          </w:rPr>
          <w:t>OFAM 100</w:t>
        </w:r>
      </w:hyperlink>
      <w:r w:rsidR="00E075BE">
        <w:t xml:space="preserve"> </w:t>
      </w:r>
      <w:r>
        <w:t>form when booking with</w:t>
      </w:r>
      <w:r w:rsidR="00E075BE">
        <w:t xml:space="preserve"> a non-contracted vendor</w:t>
      </w:r>
      <w:r w:rsidR="00CB7633">
        <w:t xml:space="preserve"> </w:t>
      </w:r>
      <w:r w:rsidR="00A9378D">
        <w:t>at the Crescent City airport</w:t>
      </w:r>
      <w:r w:rsidR="00E075BE">
        <w:t xml:space="preserve">. </w:t>
      </w:r>
      <w:r w:rsidR="0B6E9CE8">
        <w:t>This is noted on the OFAM 100 form itself as well.</w:t>
      </w:r>
    </w:p>
    <w:p w14:paraId="13D2D751" w14:textId="77777777" w:rsidR="00E075BE" w:rsidRPr="00D35F68" w:rsidRDefault="00E075BE" w:rsidP="00E075BE">
      <w:pPr>
        <w:rPr>
          <w:b/>
          <w:bCs/>
        </w:rPr>
      </w:pPr>
      <w:r w:rsidRPr="00D35F68">
        <w:rPr>
          <w:b/>
          <w:bCs/>
        </w:rPr>
        <w:t>New York seems to have a different car rental rate, what is the normal range for the rental cars in New York?</w:t>
      </w:r>
    </w:p>
    <w:p w14:paraId="1A9B0623" w14:textId="5E725C2C" w:rsidR="00E075BE" w:rsidRDefault="146FBCBF" w:rsidP="00E075BE">
      <w:r>
        <w:t xml:space="preserve">The state of </w:t>
      </w:r>
      <w:r w:rsidR="00E075BE">
        <w:t>New York is a known exception to the base rental rates</w:t>
      </w:r>
      <w:r w:rsidR="00944BBE" w:rsidRPr="002D4234">
        <w:t xml:space="preserve"> in the Commercial Car Rental contract</w:t>
      </w:r>
      <w:r w:rsidR="00E075BE" w:rsidRPr="002D4234">
        <w:t>.</w:t>
      </w:r>
      <w:r w:rsidR="00E075BE">
        <w:t xml:space="preserve"> Travelers booking a car rental in New York are subject to open-market rates. </w:t>
      </w:r>
    </w:p>
    <w:p w14:paraId="484719AC" w14:textId="46AF7538" w:rsidR="00E075BE" w:rsidRDefault="00E075BE" w:rsidP="00E075BE">
      <w:pPr>
        <w:rPr>
          <w:b/>
          <w:bCs/>
        </w:rPr>
      </w:pPr>
      <w:r>
        <w:rPr>
          <w:b/>
          <w:bCs/>
        </w:rPr>
        <w:t>Are</w:t>
      </w:r>
      <w:r w:rsidRPr="00472439">
        <w:rPr>
          <w:b/>
          <w:bCs/>
        </w:rPr>
        <w:t xml:space="preserve"> we able to have </w:t>
      </w:r>
      <w:r w:rsidR="009C5214">
        <w:rPr>
          <w:b/>
          <w:bCs/>
        </w:rPr>
        <w:t>the</w:t>
      </w:r>
      <w:r w:rsidRPr="00472439">
        <w:rPr>
          <w:b/>
          <w:bCs/>
        </w:rPr>
        <w:t xml:space="preserve"> accounting codes updated on our monthly report? </w:t>
      </w:r>
    </w:p>
    <w:p w14:paraId="6AB0B4B9" w14:textId="2DF1BADB" w:rsidR="00E075BE" w:rsidRDefault="00E075BE" w:rsidP="00E075BE">
      <w:r>
        <w:t xml:space="preserve">Please email </w:t>
      </w:r>
      <w:hyperlink r:id="rId31" w:history="1">
        <w:r w:rsidRPr="00C77CD6">
          <w:rPr>
            <w:rStyle w:val="Hyperlink"/>
          </w:rPr>
          <w:t>StatewideTravelProgram@dgs.ca.gov</w:t>
        </w:r>
      </w:hyperlink>
      <w:r>
        <w:t xml:space="preserve"> </w:t>
      </w:r>
      <w:r w:rsidR="009C5214">
        <w:t>for assistance</w:t>
      </w:r>
      <w:r>
        <w:t xml:space="preserve">. </w:t>
      </w:r>
    </w:p>
    <w:p w14:paraId="181203DD" w14:textId="6054E057" w:rsidR="00E075BE" w:rsidRPr="00652E54" w:rsidRDefault="00E075BE" w:rsidP="00E075BE">
      <w:pPr>
        <w:rPr>
          <w:b/>
          <w:bCs/>
        </w:rPr>
      </w:pPr>
      <w:r w:rsidRPr="00652E54">
        <w:rPr>
          <w:b/>
          <w:bCs/>
        </w:rPr>
        <w:lastRenderedPageBreak/>
        <w:t xml:space="preserve">If our agency opts into </w:t>
      </w:r>
      <w:r w:rsidR="00512495" w:rsidRPr="00652E54">
        <w:rPr>
          <w:b/>
          <w:bCs/>
        </w:rPr>
        <w:t>direct billing</w:t>
      </w:r>
      <w:r w:rsidRPr="00652E54">
        <w:rPr>
          <w:b/>
          <w:bCs/>
        </w:rPr>
        <w:t xml:space="preserve"> for tolls, will we see the toll information on the traveler’s Enterprise receipt?</w:t>
      </w:r>
    </w:p>
    <w:p w14:paraId="062AE2EC" w14:textId="332F50C8" w:rsidR="00E075BE" w:rsidRDefault="00E075BE" w:rsidP="00E075BE">
      <w:r>
        <w:t xml:space="preserve">No, the toll information will not appear on the traveler’s Enterprise receipt because it has not been charged yet. If the agency has </w:t>
      </w:r>
      <w:r w:rsidR="00512495">
        <w:t>direct billing</w:t>
      </w:r>
      <w:r>
        <w:t xml:space="preserve"> for tolls set up, they will receive a direct-bill statement from Enterprise showing the toll information</w:t>
      </w:r>
      <w:r w:rsidR="009C5214">
        <w:t>. This will</w:t>
      </w:r>
      <w:r>
        <w:t xml:space="preserve"> includ</w:t>
      </w:r>
      <w:r w:rsidR="009C5214">
        <w:t>e</w:t>
      </w:r>
      <w:r>
        <w:t xml:space="preserve"> the toll amount</w:t>
      </w:r>
      <w:r w:rsidR="00F72727">
        <w:t xml:space="preserve"> (A)</w:t>
      </w:r>
      <w:r>
        <w:t>, road</w:t>
      </w:r>
      <w:r w:rsidR="00F72727">
        <w:t xml:space="preserve"> (B)</w:t>
      </w:r>
      <w:r w:rsidR="009C5214">
        <w:t>,</w:t>
      </w:r>
      <w:r>
        <w:t xml:space="preserve"> and date/time</w:t>
      </w:r>
      <w:r w:rsidR="00F72727">
        <w:t xml:space="preserve"> (C)</w:t>
      </w:r>
      <w:r>
        <w:t xml:space="preserve">. </w:t>
      </w:r>
    </w:p>
    <w:p w14:paraId="698AB61E" w14:textId="3E7A705E" w:rsidR="00F72727" w:rsidRDefault="001D6C91" w:rsidP="00E075BE">
      <w:r w:rsidRPr="005F7C0D">
        <w:rPr>
          <w:noProof/>
        </w:rPr>
        <mc:AlternateContent>
          <mc:Choice Requires="wps">
            <w:drawing>
              <wp:anchor distT="0" distB="0" distL="114300" distR="114300" simplePos="0" relativeHeight="251658243" behindDoc="0" locked="0" layoutInCell="1" allowOverlap="1" wp14:anchorId="0BF4393D" wp14:editId="19AF1EEF">
                <wp:simplePos x="0" y="0"/>
                <wp:positionH relativeFrom="column">
                  <wp:posOffset>6194153</wp:posOffset>
                </wp:positionH>
                <wp:positionV relativeFrom="paragraph">
                  <wp:posOffset>343640</wp:posOffset>
                </wp:positionV>
                <wp:extent cx="662305" cy="1585595"/>
                <wp:effectExtent l="19050" t="19050" r="23495" b="14605"/>
                <wp:wrapNone/>
                <wp:docPr id="2095885729" name="Rectangle 8"/>
                <wp:cNvGraphicFramePr/>
                <a:graphic xmlns:a="http://schemas.openxmlformats.org/drawingml/2006/main">
                  <a:graphicData uri="http://schemas.microsoft.com/office/word/2010/wordprocessingShape">
                    <wps:wsp>
                      <wps:cNvSpPr/>
                      <wps:spPr>
                        <a:xfrm>
                          <a:off x="0" y="0"/>
                          <a:ext cx="662305" cy="1585595"/>
                        </a:xfrm>
                        <a:prstGeom prst="rect">
                          <a:avLst/>
                        </a:prstGeom>
                        <a:noFill/>
                        <a:ln w="38100">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8" style="position:absolute;margin-left:487.75pt;margin-top:27.05pt;width:52.15pt;height:124.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6cb83a" strokeweight="3pt" w14:anchorId="336F2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xviAIAAGkFAAAOAAAAZHJzL2Uyb0RvYy54bWysVE1v2zAMvQ/YfxB0X20ncZYGdYosRYcB&#10;RRusHXpWZCk2IIuapMTJfv0o2XGCrthh2EWWTPKRfPy4uT00iuyFdTXogmZXKSVCcyhrvS3oj5f7&#10;TzNKnGe6ZAq0KOhROHq7+PjhpjVzMYIKVCksQRDt5q0paOW9mSeJ45VomLsCIzQKJdiGeXzabVJa&#10;1iJ6o5JRmk6TFmxpLHDhHP6964R0EfGlFNw/SemEJ6qgGJuPp43nJpzJ4obNt5aZquZ9GOwfomhY&#10;rdHpAHXHPCM7W/8B1dTcggPprzg0CUhZcxFzwGyy9E02zxUzIuaC5Dgz0OT+Hyx/3D+btUUaWuPm&#10;Dq8hi4O0TfhifOQQyToOZImDJxx/TqejcZpTwlGU5bM8v84Dm8nZ2ljnvwpoSLgU1GIxIkds/+B8&#10;p3pSCc403NdKxYIoTdqCjmdZmkYLB6ougzToObvdrJQle4Y1na6+zMbL3vGFGoahNEZzzire/FGJ&#10;gKH0dyFJXWIeo85DaDgxwDLOhfZZJ6pYKTpvWZ5iRF3osUWDRcw5AgZkiVEO2D3A+9gdTK8fTEXs&#10;18G4T/1vxoNF9AzaD8ZNrcG+l5nCrHrPnf6JpI6awNIGyuPaEgvdtDjD72us4ANzfs0sjgcOEo68&#10;f8JDKsBKQX+jpAL7673/QR+7FqWUtDhuBXU/d8wKStQ3jf18nU0mYT7jY5J/HuHDXko2lxK9a1aA&#10;1c9wuRger0Hfq9NVWmhecTMsg1cUMc3Rd0G5t6fHyndrAHcLF8tlVMOZNMw/6GfDA3hgNXToy+GV&#10;WdO3sccBeITTaLL5m27udIOlhuXOg6xjq5957fnGeY6N0++esDAu31HrvCEXvwEAAP//AwBQSwME&#10;FAAGAAgAAAAhAEu2+VXhAAAACwEAAA8AAABkcnMvZG93bnJldi54bWxMj8tOwzAQRfdI/IM1SOyo&#10;HUr6CJlUgITYIBX6kFg6sUki7HGInSb8Pe4KlqM5uvfcfDNZw066960jhGQmgGmqnGqpRjjsn29W&#10;wHyQpKRxpBF+tIdNcXmRy0y5kd71aRdqFkPIZxKhCaHLOPdVo630M9dpir9P11sZ4tnXXPVyjOHW&#10;8FshFtzKlmJDIzv91OjqazdYhEX3GNrvlyF5O74e/VgGs3UfCeL11fRwDyzoKfzBcNaP6lBEp9IN&#10;pDwzCOtlmkYUIb1LgJ0BsVzHMSXCXMxXwIuc/99Q/AIAAP//AwBQSwECLQAUAAYACAAAACEAtoM4&#10;kv4AAADhAQAAEwAAAAAAAAAAAAAAAAAAAAAAW0NvbnRlbnRfVHlwZXNdLnhtbFBLAQItABQABgAI&#10;AAAAIQA4/SH/1gAAAJQBAAALAAAAAAAAAAAAAAAAAC8BAABfcmVscy8ucmVsc1BLAQItABQABgAI&#10;AAAAIQBdFVxviAIAAGkFAAAOAAAAAAAAAAAAAAAAAC4CAABkcnMvZTJvRG9jLnhtbFBLAQItABQA&#10;BgAIAAAAIQBLtvlV4QAAAAsBAAAPAAAAAAAAAAAAAAAAAOIEAABkcnMvZG93bnJldi54bWxQSwUG&#10;AAAAAAQABADzAAAA8AUAAAAA&#10;"/>
            </w:pict>
          </mc:Fallback>
        </mc:AlternateContent>
      </w:r>
      <w:r w:rsidRPr="005F7C0D">
        <w:rPr>
          <w:noProof/>
        </w:rPr>
        <mc:AlternateContent>
          <mc:Choice Requires="wps">
            <w:drawing>
              <wp:anchor distT="0" distB="0" distL="114300" distR="114300" simplePos="0" relativeHeight="251658246" behindDoc="0" locked="0" layoutInCell="1" allowOverlap="1" wp14:anchorId="498FF609" wp14:editId="3813D2AC">
                <wp:simplePos x="0" y="0"/>
                <wp:positionH relativeFrom="column">
                  <wp:posOffset>6796604</wp:posOffset>
                </wp:positionH>
                <wp:positionV relativeFrom="paragraph">
                  <wp:posOffset>414959</wp:posOffset>
                </wp:positionV>
                <wp:extent cx="246271" cy="297320"/>
                <wp:effectExtent l="0" t="0" r="0" b="7620"/>
                <wp:wrapNone/>
                <wp:docPr id="633993351" name="Text Box 9"/>
                <wp:cNvGraphicFramePr/>
                <a:graphic xmlns:a="http://schemas.openxmlformats.org/drawingml/2006/main">
                  <a:graphicData uri="http://schemas.microsoft.com/office/word/2010/wordprocessingShape">
                    <wps:wsp>
                      <wps:cNvSpPr txBox="1"/>
                      <wps:spPr>
                        <a:xfrm>
                          <a:off x="0" y="0"/>
                          <a:ext cx="246271" cy="297320"/>
                        </a:xfrm>
                        <a:prstGeom prst="rect">
                          <a:avLst/>
                        </a:prstGeom>
                        <a:noFill/>
                        <a:ln w="6350">
                          <a:noFill/>
                        </a:ln>
                      </wps:spPr>
                      <wps:txbx>
                        <w:txbxContent>
                          <w:p w14:paraId="607A5D4D" w14:textId="7A15509A" w:rsidR="001D6C91" w:rsidRPr="001D6C91" w:rsidRDefault="001D6C91" w:rsidP="001D6C91">
                            <w:pPr>
                              <w:rPr>
                                <w:b/>
                                <w:bCs/>
                                <w:color w:val="6CB83A"/>
                              </w:rPr>
                            </w:pPr>
                            <w:r>
                              <w:rPr>
                                <w:b/>
                                <w:bCs/>
                                <w:color w:val="6CB83A"/>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8FF609" id="_x0000_t202" coordsize="21600,21600" o:spt="202" path="m,l,21600r21600,l21600,xe">
                <v:stroke joinstyle="miter"/>
                <v:path gradientshapeok="t" o:connecttype="rect"/>
              </v:shapetype>
              <v:shape id="Text Box 9" o:spid="_x0000_s1026" type="#_x0000_t202" style="position:absolute;margin-left:535.15pt;margin-top:32.65pt;width:19.4pt;height:23.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G2FwIAACsEAAAOAAAAZHJzL2Uyb0RvYy54bWysU11v2yAUfZ+0/4B4X+y4adJacaqsVaZJ&#10;UVspnfpMMMSWMJcBiZ39+l2w86FuT9Ne4MK93I9zDvOHrlHkIKyrQRd0PEopEZpDWetdQX+8rb7c&#10;UeI80yVToEVBj8LRh8XnT/PW5CKDClQpLMEk2uWtKWjlvcmTxPFKNMyNwAiNTgm2YR6PdpeUlrWY&#10;vVFJlqbTpAVbGgtcOIe3T72TLmJ+KQX3L1I64YkqKPbm42rjug1rspizfGeZqWo+tMH+oYuG1RqL&#10;nlM9Mc/I3tZ/pGpqbsGB9CMOTQJS1lzEGXCacfphmk3FjIizIDjOnGFy/y8tfz5szKslvvsKHRIY&#10;AGmNyx1ehnk6aZuwY6cE/Qjh8Qyb6DzheJlNptlsTAlHV3Y/u8kirMnlsbHOfxPQkGAU1CIrESx2&#10;WDuPBTH0FBJqaVjVSkVmlCZtQac3t2l8cPbgC6Xx4aXVYPlu2w39b6E84lgWesad4asai6+Z86/M&#10;IsU4CcrWv+AiFWARGCxKKrC//nYf4hF59FLSomQK6n7umRWUqO8aObkfTyZBY/EwuZ0hDsRee7bX&#10;Hr1vHgFVicBhd9EM8V6dTGmheUd1L0NVdDHNsXZB/cl89L2Q8XdwsVzGIFSVYX6tN4aH1AHOAO1b&#10;986sGfD3SNwznMTF8g809LE9Ecu9B1lHjgLAPaoD7qjISN3we4Lkr88x6vLHF78BAAD//wMAUEsD&#10;BBQABgAIAAAAIQC+pDVc4gAAAAwBAAAPAAAAZHJzL2Rvd25yZXYueG1sTI/NTsMwEITvSLyDtUjc&#10;qJ2glhLiVFWkCgmVQ0sv3Daxm0T4J8RuG/r0bE5w2h3NaPbbfDVaw856CJ13EpKZAKZd7VXnGgmH&#10;j83DEliI6BQa77SEHx1gVdze5Jgpf3E7fd7HhlGJCxlKaGPsM85D3WqLYeZ77cg7+sFiJDk0XA14&#10;oXJreCrEglvsHF1osddlq+uv/clKeCs377irUru8mvJ1e1z334fPuZT3d+P6BVjUY/wLw4RP6FAQ&#10;U+VPTgVmSIsn8UhZCYs5zSmRiOcEWDVtaQK8yPn/J4pfAAAA//8DAFBLAQItABQABgAIAAAAIQC2&#10;gziS/gAAAOEBAAATAAAAAAAAAAAAAAAAAAAAAABbQ29udGVudF9UeXBlc10ueG1sUEsBAi0AFAAG&#10;AAgAAAAhADj9If/WAAAAlAEAAAsAAAAAAAAAAAAAAAAALwEAAF9yZWxzLy5yZWxzUEsBAi0AFAAG&#10;AAgAAAAhAAzIYbYXAgAAKwQAAA4AAAAAAAAAAAAAAAAALgIAAGRycy9lMm9Eb2MueG1sUEsBAi0A&#10;FAAGAAgAAAAhAL6kNVziAAAADAEAAA8AAAAAAAAAAAAAAAAAcQQAAGRycy9kb3ducmV2LnhtbFBL&#10;BQYAAAAABAAEAPMAAACABQAAAAA=&#10;" filled="f" stroked="f" strokeweight=".5pt">
                <v:textbox>
                  <w:txbxContent>
                    <w:p w14:paraId="607A5D4D" w14:textId="7A15509A" w:rsidR="001D6C91" w:rsidRPr="001D6C91" w:rsidRDefault="001D6C91" w:rsidP="001D6C91">
                      <w:pPr>
                        <w:rPr>
                          <w:b/>
                          <w:bCs/>
                          <w:color w:val="6CB83A"/>
                        </w:rPr>
                      </w:pPr>
                      <w:r>
                        <w:rPr>
                          <w:b/>
                          <w:bCs/>
                          <w:color w:val="6CB83A"/>
                        </w:rPr>
                        <w:t>C</w:t>
                      </w:r>
                    </w:p>
                  </w:txbxContent>
                </v:textbox>
              </v:shape>
            </w:pict>
          </mc:Fallback>
        </mc:AlternateContent>
      </w:r>
      <w:r w:rsidRPr="005F7C0D">
        <w:rPr>
          <w:noProof/>
        </w:rPr>
        <mc:AlternateContent>
          <mc:Choice Requires="wps">
            <w:drawing>
              <wp:anchor distT="0" distB="0" distL="114300" distR="114300" simplePos="0" relativeHeight="251658245" behindDoc="0" locked="0" layoutInCell="1" allowOverlap="1" wp14:anchorId="4817FBE8" wp14:editId="4F6C3335">
                <wp:simplePos x="0" y="0"/>
                <wp:positionH relativeFrom="column">
                  <wp:posOffset>5792369</wp:posOffset>
                </wp:positionH>
                <wp:positionV relativeFrom="paragraph">
                  <wp:posOffset>115578</wp:posOffset>
                </wp:positionV>
                <wp:extent cx="246271" cy="297320"/>
                <wp:effectExtent l="0" t="0" r="0" b="7620"/>
                <wp:wrapNone/>
                <wp:docPr id="1575033379" name="Text Box 9"/>
                <wp:cNvGraphicFramePr/>
                <a:graphic xmlns:a="http://schemas.openxmlformats.org/drawingml/2006/main">
                  <a:graphicData uri="http://schemas.microsoft.com/office/word/2010/wordprocessingShape">
                    <wps:wsp>
                      <wps:cNvSpPr txBox="1"/>
                      <wps:spPr>
                        <a:xfrm>
                          <a:off x="0" y="0"/>
                          <a:ext cx="246271" cy="297320"/>
                        </a:xfrm>
                        <a:prstGeom prst="rect">
                          <a:avLst/>
                        </a:prstGeom>
                        <a:noFill/>
                        <a:ln w="6350">
                          <a:noFill/>
                        </a:ln>
                      </wps:spPr>
                      <wps:txbx>
                        <w:txbxContent>
                          <w:p w14:paraId="7547668A" w14:textId="5DADED44" w:rsidR="001D6C91" w:rsidRPr="001D6C91" w:rsidRDefault="001D6C91" w:rsidP="001D6C91">
                            <w:pPr>
                              <w:rPr>
                                <w:b/>
                                <w:bCs/>
                                <w:color w:val="6CB83A"/>
                              </w:rPr>
                            </w:pPr>
                            <w:r>
                              <w:rPr>
                                <w:b/>
                                <w:bCs/>
                                <w:color w:val="6CB83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7FBE8" id="_x0000_s1027" type="#_x0000_t202" style="position:absolute;margin-left:456.1pt;margin-top:9.1pt;width:19.4pt;height:23.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eAQGQIAADIEAAAOAAAAZHJzL2Uyb0RvYy54bWysU01vGyEQvVfqf0Dc67U3jp2svI7cRK4q&#10;WUkkp8oZs+BdCRgK2Lvur+/A+ktpT1UvMDDDfLz3mD10WpG9cL4BU9LRYEiJMByqxmxL+uNt+eWO&#10;Eh+YqZgCI0p6EJ4+zD9/mrW2EDnUoCrhCCYxvmhtSesQbJFlntdCMz8AKww6JTjNAh7dNqscazG7&#10;Vlk+HE6yFlxlHXDhPd4+9U46T/mlFDy8SOlFIKqk2FtIq0vrJq7ZfMaKrWO2bvixDfYPXWjWGCx6&#10;TvXEAiM71/yRSjfcgQcZBhx0BlI2XKQZcJrR8MM065pZkWZBcLw9w+T/X1r+vF/bV0dC9xU6JDAC&#10;0lpfeLyM83TS6bhjpwT9COHhDJvoAuF4mY8n+XRECUdXfj+9yROs2eWxdT58E6BJNErqkJUEFtuv&#10;fMCCGHoKibUMLBulEjPKkLakk5vbYXpw9uALZfDhpdVohW7Tkaa6GmMD1QGnc9AT7y1fNtjDivnw&#10;yhwyjQOhesMLLlIB1oKjRUkN7tff7mM8EoBeSlpUTkn9zx1zghL13SA196PxOEotHca3U4SDuGvP&#10;5tpjdvoRUJyIH3aXzBgf1MmUDvQ7inwRq6KLGY61SxpO5mPo9YyfhIvFIgWhuCwLK7O2PKaOqEaE&#10;37p35uyRhoD8PcNJY6z4wEYf2/Ox2AWQTaIq4tyjeoQfhZkYPH6iqPzrc4q6fPX5bwAAAP//AwBQ&#10;SwMEFAAGAAgAAAAhAIWdlP/gAAAACQEAAA8AAABkcnMvZG93bnJldi54bWxMj0FLw0AQhe+C/2GZ&#10;gje7SSAljdmUEiiC6KG1F2+b7DQJzc7G7LaN/nrHk56Gx/t4816xme0grjj53pGCeBmBQGqc6alV&#10;cHzfPWYgfNBk9OAIFXyhh015f1fo3Lgb7fF6CK3gEPK5VtCFMOZS+qZDq/3SjUjsndxkdWA5tdJM&#10;+sbhdpBJFK2k1T3xh06PWHXYnA8Xq+Cl2r3pfZ3Y7Huonl9P2/Hz+JEq9bCYt08gAs7hD4bf+lwd&#10;Su5UuwsZLwYF6zhJGGUj48vAOo15XK1glUYgy0L+X1D+AAAA//8DAFBLAQItABQABgAIAAAAIQC2&#10;gziS/gAAAOEBAAATAAAAAAAAAAAAAAAAAAAAAABbQ29udGVudF9UeXBlc10ueG1sUEsBAi0AFAAG&#10;AAgAAAAhADj9If/WAAAAlAEAAAsAAAAAAAAAAAAAAAAALwEAAF9yZWxzLy5yZWxzUEsBAi0AFAAG&#10;AAgAAAAhAOjl4BAZAgAAMgQAAA4AAAAAAAAAAAAAAAAALgIAAGRycy9lMm9Eb2MueG1sUEsBAi0A&#10;FAAGAAgAAAAhAIWdlP/gAAAACQEAAA8AAAAAAAAAAAAAAAAAcwQAAGRycy9kb3ducmV2LnhtbFBL&#10;BQYAAAAABAAEAPMAAACABQAAAAA=&#10;" filled="f" stroked="f" strokeweight=".5pt">
                <v:textbox>
                  <w:txbxContent>
                    <w:p w14:paraId="7547668A" w14:textId="5DADED44" w:rsidR="001D6C91" w:rsidRPr="001D6C91" w:rsidRDefault="001D6C91" w:rsidP="001D6C91">
                      <w:pPr>
                        <w:rPr>
                          <w:b/>
                          <w:bCs/>
                          <w:color w:val="6CB83A"/>
                        </w:rPr>
                      </w:pPr>
                      <w:r>
                        <w:rPr>
                          <w:b/>
                          <w:bCs/>
                          <w:color w:val="6CB83A"/>
                        </w:rPr>
                        <w:t>B</w:t>
                      </w:r>
                    </w:p>
                  </w:txbxContent>
                </v:textbox>
              </v:shape>
            </w:pict>
          </mc:Fallback>
        </mc:AlternateContent>
      </w:r>
      <w:r w:rsidRPr="005F7C0D">
        <w:rPr>
          <w:noProof/>
        </w:rPr>
        <mc:AlternateContent>
          <mc:Choice Requires="wps">
            <w:drawing>
              <wp:anchor distT="0" distB="0" distL="114300" distR="114300" simplePos="0" relativeHeight="251658244" behindDoc="0" locked="0" layoutInCell="1" allowOverlap="1" wp14:anchorId="302263DB" wp14:editId="17C3B762">
                <wp:simplePos x="0" y="0"/>
                <wp:positionH relativeFrom="column">
                  <wp:posOffset>3300068</wp:posOffset>
                </wp:positionH>
                <wp:positionV relativeFrom="paragraph">
                  <wp:posOffset>114943</wp:posOffset>
                </wp:positionV>
                <wp:extent cx="246271" cy="297320"/>
                <wp:effectExtent l="0" t="0" r="0" b="7620"/>
                <wp:wrapNone/>
                <wp:docPr id="1985545871" name="Text Box 9"/>
                <wp:cNvGraphicFramePr/>
                <a:graphic xmlns:a="http://schemas.openxmlformats.org/drawingml/2006/main">
                  <a:graphicData uri="http://schemas.microsoft.com/office/word/2010/wordprocessingShape">
                    <wps:wsp>
                      <wps:cNvSpPr txBox="1"/>
                      <wps:spPr>
                        <a:xfrm>
                          <a:off x="0" y="0"/>
                          <a:ext cx="246271" cy="297320"/>
                        </a:xfrm>
                        <a:prstGeom prst="rect">
                          <a:avLst/>
                        </a:prstGeom>
                        <a:noFill/>
                        <a:ln w="6350">
                          <a:noFill/>
                        </a:ln>
                      </wps:spPr>
                      <wps:txbx>
                        <w:txbxContent>
                          <w:p w14:paraId="4B3D8AF8" w14:textId="63ED4186" w:rsidR="001D6C91" w:rsidRPr="001D6C91" w:rsidRDefault="001D6C91">
                            <w:pPr>
                              <w:rPr>
                                <w:b/>
                                <w:bCs/>
                                <w:color w:val="6CB83A"/>
                              </w:rPr>
                            </w:pPr>
                            <w:r w:rsidRPr="001D6C91">
                              <w:rPr>
                                <w:b/>
                                <w:bCs/>
                                <w:color w:val="6CB83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263DB" id="_x0000_s1028" type="#_x0000_t202" style="position:absolute;margin-left:259.85pt;margin-top:9.05pt;width:19.4pt;height:23.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G0GgIAADIEAAAOAAAAZHJzL2Uyb0RvYy54bWysU01vGyEQvVfqf0Dc67U3jp2svI7cRK4q&#10;WUkkp8oZs+BFYhkK2Lvur+/A+ktpT1UvMDDDfLz3mD10jSZ74bwCU9LRYEiJMBwqZbYl/fG2/HJH&#10;iQ/MVEyDESU9CE8f5p8/zVpbiBxq0JVwBJMYX7S2pHUItsgyz2vRMD8AKww6JbiGBTy6bVY51mL2&#10;Rmf5cDjJWnCVdcCF93j71DvpPOWXUvDwIqUXgeiSYm8hrS6tm7hm8xkrto7ZWvFjG+wfumiYMlj0&#10;nOqJBUZ2Tv2RqlHcgQcZBhyaDKRUXKQZcJrR8MM065pZkWZBcLw9w+T/X1r+vF/bV0dC9xU6JDAC&#10;0lpfeLyM83TSNXHHTgn6EcLDGTbRBcLxMh9P8umIEo6u/H56kydYs8tj63z4JqAh0SipQ1YSWGy/&#10;8gELYugpJNYysFRaJ2a0IW1JJze3w/Tg7MEX2uDDS6vRCt2mI6rCLk5jbKA64HQOeuK95UuFPayY&#10;D6/MIdM4EKo3vOAiNWAtOFqU1OB+/e0+xiMB6KWkReWU1P/cMSco0d8NUnM/Go+j1NJhfDtFOIi7&#10;9myuPWbXPAKKE/HD7pIZ44M+mdJB844iX8Sq6GKGY+2ShpP5GHo94yfhYrFIQSguy8LKrC2PqSOq&#10;EeG37p05e6QhIH/PcNIYKz6w0cf2fCx2AaRKVEWce1SP8KMwE4PHTxSVf31OUZevPv8NAAD//wMA&#10;UEsDBBQABgAIAAAAIQCXPWjI4QAAAAkBAAAPAAAAZHJzL2Rvd25yZXYueG1sTI/BTsMwEETvSPyD&#10;tZW4UScVLmmIU1WRKiQEh5ZeuDnxNolqr0PstoGvx5zguJqnmbfFerKGXXD0vSMJ6TwBhtQ43VMr&#10;4fC+vc+A+aBIK+MIJXyhh3V5e1OoXLsr7fCyDy2LJeRzJaELYcg5902HVvm5G5BidnSjVSGeY8v1&#10;qK6x3Bq+SJIlt6qnuNCpAasOm9P+bCW8VNs3tasXNvs21fPrcTN8Hj6ElHezafMELOAU/mD41Y/q&#10;UEan2p1Je2YkiHT1GNEYZCmwCAiRCWC1hOXDCnhZ8P8flD8AAAD//wMAUEsBAi0AFAAGAAgAAAAh&#10;ALaDOJL+AAAA4QEAABMAAAAAAAAAAAAAAAAAAAAAAFtDb250ZW50X1R5cGVzXS54bWxQSwECLQAU&#10;AAYACAAAACEAOP0h/9YAAACUAQAACwAAAAAAAAAAAAAAAAAvAQAAX3JlbHMvLnJlbHNQSwECLQAU&#10;AAYACAAAACEAKDVBtBoCAAAyBAAADgAAAAAAAAAAAAAAAAAuAgAAZHJzL2Uyb0RvYy54bWxQSwEC&#10;LQAUAAYACAAAACEAlz1oyOEAAAAJAQAADwAAAAAAAAAAAAAAAAB0BAAAZHJzL2Rvd25yZXYueG1s&#10;UEsFBgAAAAAEAAQA8wAAAIIFAAAAAA==&#10;" filled="f" stroked="f" strokeweight=".5pt">
                <v:textbox>
                  <w:txbxContent>
                    <w:p w14:paraId="4B3D8AF8" w14:textId="63ED4186" w:rsidR="001D6C91" w:rsidRPr="001D6C91" w:rsidRDefault="001D6C91">
                      <w:pPr>
                        <w:rPr>
                          <w:b/>
                          <w:bCs/>
                          <w:color w:val="6CB83A"/>
                        </w:rPr>
                      </w:pPr>
                      <w:r w:rsidRPr="001D6C91">
                        <w:rPr>
                          <w:b/>
                          <w:bCs/>
                          <w:color w:val="6CB83A"/>
                        </w:rPr>
                        <w:t>A</w:t>
                      </w:r>
                    </w:p>
                  </w:txbxContent>
                </v:textbox>
              </v:shape>
            </w:pict>
          </mc:Fallback>
        </mc:AlternateContent>
      </w:r>
      <w:r w:rsidRPr="005F7C0D">
        <w:rPr>
          <w:noProof/>
        </w:rPr>
        <mc:AlternateContent>
          <mc:Choice Requires="wps">
            <w:drawing>
              <wp:anchor distT="0" distB="0" distL="114300" distR="114300" simplePos="0" relativeHeight="251658242" behindDoc="0" locked="0" layoutInCell="1" allowOverlap="1" wp14:anchorId="6BE9C54D" wp14:editId="270702EE">
                <wp:simplePos x="0" y="0"/>
                <wp:positionH relativeFrom="column">
                  <wp:posOffset>5667375</wp:posOffset>
                </wp:positionH>
                <wp:positionV relativeFrom="paragraph">
                  <wp:posOffset>344010</wp:posOffset>
                </wp:positionV>
                <wp:extent cx="527541" cy="1585978"/>
                <wp:effectExtent l="19050" t="19050" r="25400" b="14605"/>
                <wp:wrapNone/>
                <wp:docPr id="1058309891" name="Rectangle 8"/>
                <wp:cNvGraphicFramePr/>
                <a:graphic xmlns:a="http://schemas.openxmlformats.org/drawingml/2006/main">
                  <a:graphicData uri="http://schemas.microsoft.com/office/word/2010/wordprocessingShape">
                    <wps:wsp>
                      <wps:cNvSpPr/>
                      <wps:spPr>
                        <a:xfrm>
                          <a:off x="0" y="0"/>
                          <a:ext cx="527541" cy="1585978"/>
                        </a:xfrm>
                        <a:prstGeom prst="rect">
                          <a:avLst/>
                        </a:prstGeom>
                        <a:noFill/>
                        <a:ln w="38100">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v:rect id="Rectangle 8" style="position:absolute;margin-left:446.25pt;margin-top:27.1pt;width:41.55pt;height:124.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6cb83a" strokeweight="3pt" w14:anchorId="17ABD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ZiAIAAGkFAAAOAAAAZHJzL2Uyb0RvYy54bWysVE1v2zAMvQ/YfxB0X22nSZsGdYosRYcB&#10;RVu0HXpWZCkWIIuapMTJfv0o2XGCrthh2EWWTPKRfPy4vtk1mmyF8wpMSYuznBJhOFTKrEv64/Xu&#10;y5QSH5ipmAYjSroXnt7MP3+6bu1MjKAGXQlHEMT4WWtLWodgZ1nmeS0a5s/ACoNCCa5hAZ9unVWO&#10;tYje6GyU5xdZC66yDrjwHv/edkI6T/hSCh4epfQiEF1SjC2k06VzFc9sfs1ma8dsrXgfBvuHKBqm&#10;DDodoG5ZYGTj1B9QjeIOPMhwxqHJQErFRcoBsynyd9m81MyKlAuS4+1Ak/9/sPxh+2KfHNLQWj/z&#10;eI1Z7KRr4hfjI7tE1n4gS+wC4fhzMrqcjAtKOIqKyXRydTmNbGZHa+t8+CagIfFSUofFSByx7b0P&#10;nepBJTozcKe0TgXRhrQlPZ8WeZ4sPGhVRWnU8269WmpHtgxrerH8Oj1f9I5P1DAMbTCaY1bpFvZa&#10;RAxtnoUkqsI8Rp2H2HBigGWcCxOKTlSzSnTeikmOEXWhpxaNFinnBBiRJUY5YPcAH2N3ML1+NBWp&#10;XwfjPvW/GQ8WyTOYMBg3yoD7KDONWfWeO/0DSR01kaUVVPsnRxx00+Itv1NYwXvmwxNzOB44SDjy&#10;4REPqQErBf2Nkhrcr4/+R33sWpRS0uK4ldT/3DAnKNHfDfbzVTEex/lMj/HkcoQPdypZnUrMplkC&#10;Vh/bD6NL16gf9OEqHTRvuBkW0SuKmOHou6Q8uMNjGbo1gLuFi8UiqeFMWhbuzYvlETyyGjv0dffG&#10;nO3bOOAAPMBhNNnsXTd3utHSwGITQKrU6kdee75xnlPj9LsnLozTd9I6bsj5bwAAAP//AwBQSwME&#10;FAAGAAgAAAAhAB+rFQbgAAAACgEAAA8AAABkcnMvZG93bnJldi54bWxMj0FPhDAQhe8m/odmTLy5&#10;LbjgLjJs1MR4MVFXN/FYaAViO0VaFvz31pMeJ+/Le9+Uu8UadtSj7x0hJCsBTFPjVE8twtvr/cUG&#10;mA+SlDSONMK39rCrTk9KWSg304s+7kPLYgn5QiJ0IQwF577ptJV+5QZNMftwo5UhnmPL1SjnWG4N&#10;T4XIuZU9xYVODvqu083nfrII+XAb+q+HKXk+PB78XAfz5N4TxPOz5eYaWNBL+IPhVz+qQxWdajeR&#10;8swgbLZpFlGEbJ0Ci8D2KsuB1QiXYi2AVyX//0L1AwAA//8DAFBLAQItABQABgAIAAAAIQC2gziS&#10;/gAAAOEBAAATAAAAAAAAAAAAAAAAAAAAAABbQ29udGVudF9UeXBlc10ueG1sUEsBAi0AFAAGAAgA&#10;AAAhADj9If/WAAAAlAEAAAsAAAAAAAAAAAAAAAAALwEAAF9yZWxzLy5yZWxzUEsBAi0AFAAGAAgA&#10;AAAhAP8ouxmIAgAAaQUAAA4AAAAAAAAAAAAAAAAALgIAAGRycy9lMm9Eb2MueG1sUEsBAi0AFAAG&#10;AAgAAAAhAB+rFQbgAAAACgEAAA8AAAAAAAAAAAAAAAAA4gQAAGRycy9kb3ducmV2LnhtbFBLBQYA&#10;AAAABAAEAPMAAADvBQAAAAA=&#10;"/>
            </w:pict>
          </mc:Fallback>
        </mc:AlternateContent>
      </w:r>
      <w:r w:rsidRPr="005F7C0D">
        <w:rPr>
          <w:noProof/>
        </w:rPr>
        <mc:AlternateContent>
          <mc:Choice Requires="wps">
            <w:drawing>
              <wp:anchor distT="0" distB="0" distL="114300" distR="114300" simplePos="0" relativeHeight="251658241" behindDoc="0" locked="0" layoutInCell="1" allowOverlap="1" wp14:anchorId="45438A1A" wp14:editId="2CA7BA92">
                <wp:simplePos x="0" y="0"/>
                <wp:positionH relativeFrom="column">
                  <wp:posOffset>3269939</wp:posOffset>
                </wp:positionH>
                <wp:positionV relativeFrom="paragraph">
                  <wp:posOffset>341988</wp:posOffset>
                </wp:positionV>
                <wp:extent cx="345588" cy="1585978"/>
                <wp:effectExtent l="19050" t="19050" r="16510" b="14605"/>
                <wp:wrapNone/>
                <wp:docPr id="1431586577" name="Rectangle 8"/>
                <wp:cNvGraphicFramePr/>
                <a:graphic xmlns:a="http://schemas.openxmlformats.org/drawingml/2006/main">
                  <a:graphicData uri="http://schemas.microsoft.com/office/word/2010/wordprocessingShape">
                    <wps:wsp>
                      <wps:cNvSpPr/>
                      <wps:spPr>
                        <a:xfrm>
                          <a:off x="0" y="0"/>
                          <a:ext cx="345588" cy="1585978"/>
                        </a:xfrm>
                        <a:prstGeom prst="rect">
                          <a:avLst/>
                        </a:prstGeom>
                        <a:noFill/>
                        <a:ln w="38100">
                          <a:solidFill>
                            <a:srgbClr val="6CB83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v:rect id="Rectangle 8" style="position:absolute;margin-left:257.5pt;margin-top:26.95pt;width:27.2pt;height:124.9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6cb83a" strokeweight="3pt" w14:anchorId="074F9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Z9yhwIAAGkFAAAOAAAAZHJzL2Uyb0RvYy54bWysVE1v2zAMvQ/YfxB0X22nSZsGdYosRYcB&#10;RVu0HXpWZCkWIIuapMTJfv0o2XGCrthh2EWWTPKRfPy4vtk1mmyF8wpMSYuznBJhOFTKrEv64/Xu&#10;y5QSH5ipmAYjSroXnt7MP3+6bu1MjKAGXQlHEMT4WWtLWodgZ1nmeS0a5s/ACoNCCa5hAZ9unVWO&#10;tYje6GyU5xdZC66yDrjwHv/edkI6T/hSCh4epfQiEF1SjC2k06VzFc9sfs1ma8dsrXgfBvuHKBqm&#10;DDodoG5ZYGTj1B9QjeIOPMhwxqHJQErFRcoBsynyd9m81MyKlAuS4+1Ak/9/sPxh+2KfHNLQWj/z&#10;eI1Z7KRr4hfjI7tE1n4gS+wC4fjzfDyZTLG6HEXFZDq5upxGNrOjtXU+fBPQkHgpqcNiJI7Y9t6H&#10;TvWgEp0ZuFNap4JoQ1r0MC3yPFl40KqK0qjn3Xq11I5sGdb0Yvl1er7oHZ+oYRjaYDTHrNIt7LWI&#10;GNo8C0lUhXmMOg+x4cQAyzgXJhSdqGaV6LwVkxwj6kJPLRotUs4JMCJLjHLA7gE+xu5gev1oKlK/&#10;DsZ96n8zHiySZzBhMG6UAfdRZhqz6j13+geSOmoiSyuo9k+OOOimxVt+p7CC98yHJ+ZwPHCQcOTD&#10;Ix5SA1YK+hslNbhfH/2P+ti1KKWkxXErqf+5YU5Qor8b7OerYjyO85ke48nlCB/uVLI6lZhNswSs&#10;foHLxfJ0jfpBH67SQfOGm2ERvaKIGY6+S8qDOzyWoVsDuFu4WCySGs6kZeHevFgewSOrsUNfd2/M&#10;2b6NAw7AAxxGk83edXOnGy0NLDYBpEqtfuS15xvnOTVOv3viwjh9J63jhpz/BgAA//8DAFBLAwQU&#10;AAYACAAAACEA2J0bU+AAAAAKAQAADwAAAGRycy9kb3ducmV2LnhtbEyPzU6EQBCE7ya+w6RNvLkD&#10;Iugiw0ZNjBcTdX8SjwPTApHpQWZY8O1tT3qrTlWqvyo2i+3FEUffOVIQryIQSLUzHTUK9rvHixsQ&#10;PmgyuneECr7Rw6Y8PSl0btxMb3jchkZwCflcK2hDGHIpfd2i1X7lBiT2PtxodeBzbKQZ9czltpeX&#10;UZRJqzviD60e8KHF+nM7WQXZcB+6r6cpfj08H/xchf7FvcdKnZ8td7cgAi7hLwy/+IwOJTNVbiLj&#10;Ra8gjVPeElgkaxAcSLP1FYhKQRIl1yDLQv6fUP4AAAD//wMAUEsBAi0AFAAGAAgAAAAhALaDOJL+&#10;AAAA4QEAABMAAAAAAAAAAAAAAAAAAAAAAFtDb250ZW50X1R5cGVzXS54bWxQSwECLQAUAAYACAAA&#10;ACEAOP0h/9YAAACUAQAACwAAAAAAAAAAAAAAAAAvAQAAX3JlbHMvLnJlbHNQSwECLQAUAAYACAAA&#10;ACEAeUGfcocCAABpBQAADgAAAAAAAAAAAAAAAAAuAgAAZHJzL2Uyb0RvYy54bWxQSwECLQAUAAYA&#10;CAAAACEA2J0bU+AAAAAKAQAADwAAAAAAAAAAAAAAAADhBAAAZHJzL2Rvd25yZXYueG1sUEsFBgAA&#10;AAAEAAQA8wAAAO4FAAAAAA==&#10;"/>
            </w:pict>
          </mc:Fallback>
        </mc:AlternateContent>
      </w:r>
      <w:r w:rsidR="00F72727" w:rsidRPr="005F7C0D">
        <w:rPr>
          <w:noProof/>
        </w:rPr>
        <w:drawing>
          <wp:inline distT="0" distB="0" distL="0" distR="0" wp14:anchorId="66A771B3" wp14:editId="13B91DF3">
            <wp:extent cx="6858000" cy="1931035"/>
            <wp:effectExtent l="0" t="0" r="0" b="0"/>
            <wp:docPr id="2114524166" name="Picture 7" descr="Graphical user interface, application, table, Exc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24166" name="Picture 7" descr="Graphical user interface, application, table, Excel&#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858000" cy="1931035"/>
                    </a:xfrm>
                    <a:prstGeom prst="rect">
                      <a:avLst/>
                    </a:prstGeom>
                    <a:noFill/>
                    <a:ln>
                      <a:noFill/>
                    </a:ln>
                  </pic:spPr>
                </pic:pic>
              </a:graphicData>
            </a:graphic>
          </wp:inline>
        </w:drawing>
      </w:r>
      <w:r w:rsidR="00F72727" w:rsidRPr="00F72727">
        <w:t xml:space="preserve"> </w:t>
      </w:r>
    </w:p>
    <w:p w14:paraId="7654AF97" w14:textId="7CD060EA" w:rsidR="00E075BE" w:rsidRPr="00652E54" w:rsidRDefault="00E075BE" w:rsidP="00E075BE">
      <w:r>
        <w:t xml:space="preserve">If the agency does not have </w:t>
      </w:r>
      <w:r w:rsidR="001F4ACE">
        <w:t>direct billing</w:t>
      </w:r>
      <w:r>
        <w:t xml:space="preserve"> for tolls set up, the traveler will receive the toll </w:t>
      </w:r>
      <w:r w:rsidR="00F91110">
        <w:t xml:space="preserve">invoice/payment </w:t>
      </w:r>
      <w:r>
        <w:t>request directly. The</w:t>
      </w:r>
      <w:r w:rsidR="00F91110">
        <w:t xml:space="preserve"> traveler</w:t>
      </w:r>
      <w:r>
        <w:t xml:space="preserve"> will need to pay the toll </w:t>
      </w:r>
      <w:r w:rsidR="001F4ACE">
        <w:t xml:space="preserve">in a timely manner </w:t>
      </w:r>
      <w:r>
        <w:t xml:space="preserve">and seek reimbursement. </w:t>
      </w:r>
    </w:p>
    <w:p w14:paraId="34229C4C" w14:textId="0EC68FF7" w:rsidR="00652E54" w:rsidRDefault="00652E54" w:rsidP="00FA3AFA">
      <w:pPr>
        <w:pStyle w:val="Heading2"/>
        <w:numPr>
          <w:ilvl w:val="1"/>
          <w:numId w:val="28"/>
        </w:numPr>
      </w:pPr>
      <w:bookmarkStart w:id="12" w:name="_Toc205900721"/>
      <w:bookmarkStart w:id="13" w:name="_Toc205900809"/>
      <w:bookmarkStart w:id="14" w:name="_Toc206146711"/>
      <w:bookmarkEnd w:id="12"/>
      <w:bookmarkEnd w:id="13"/>
      <w:r>
        <w:t>Rates</w:t>
      </w:r>
      <w:bookmarkEnd w:id="14"/>
    </w:p>
    <w:p w14:paraId="297D7631" w14:textId="63DB39E4" w:rsidR="00652E54" w:rsidRPr="00652E54" w:rsidRDefault="00652E54" w:rsidP="00652E54">
      <w:pPr>
        <w:rPr>
          <w:b/>
          <w:bCs/>
        </w:rPr>
      </w:pPr>
      <w:r w:rsidRPr="00652E54">
        <w:rPr>
          <w:b/>
          <w:bCs/>
        </w:rPr>
        <w:t>What is the maximum state rate amount allowable for a hybrid/electric vehicle?</w:t>
      </w:r>
    </w:p>
    <w:p w14:paraId="716D1198" w14:textId="6F3523BD" w:rsidR="00652E54" w:rsidRPr="00652E54" w:rsidRDefault="00652E54" w:rsidP="00652E54">
      <w:r>
        <w:t xml:space="preserve">The rate for all vehicles, including electric and hybrid vehicles, is on the </w:t>
      </w:r>
      <w:hyperlink r:id="rId33" w:history="1">
        <w:r w:rsidRPr="00FA4D87">
          <w:rPr>
            <w:rStyle w:val="Hyperlink"/>
          </w:rPr>
          <w:t>Short Term Rates</w:t>
        </w:r>
      </w:hyperlink>
      <w:r>
        <w:t xml:space="preserve"> and </w:t>
      </w:r>
      <w:hyperlink r:id="rId34" w:history="1">
        <w:r w:rsidRPr="006D1592">
          <w:rPr>
            <w:rStyle w:val="Hyperlink"/>
          </w:rPr>
          <w:t>Long Term Rates</w:t>
        </w:r>
      </w:hyperlink>
      <w:r>
        <w:t xml:space="preserve"> documents which can be found on our </w:t>
      </w:r>
      <w:hyperlink r:id="rId35" w:history="1">
        <w:r w:rsidRPr="00FA4D87">
          <w:rPr>
            <w:rStyle w:val="Hyperlink"/>
          </w:rPr>
          <w:t>Car Rental Resources for State Travel</w:t>
        </w:r>
      </w:hyperlink>
      <w:r>
        <w:t xml:space="preserve"> page. </w:t>
      </w:r>
    </w:p>
    <w:p w14:paraId="3FA607FC" w14:textId="0A0B5FF6" w:rsidR="00652E54" w:rsidRPr="00652E54" w:rsidRDefault="00652E54" w:rsidP="00652E54">
      <w:pPr>
        <w:rPr>
          <w:b/>
          <w:bCs/>
        </w:rPr>
      </w:pPr>
      <w:r w:rsidRPr="00652E54">
        <w:rPr>
          <w:b/>
          <w:bCs/>
        </w:rPr>
        <w:t>Why do some vehicles have a rate of $42.12 and others $43.52?</w:t>
      </w:r>
    </w:p>
    <w:p w14:paraId="5F8D2E4E" w14:textId="4CF06F75" w:rsidR="00652E54" w:rsidRDefault="00652E54" w:rsidP="4D614C68">
      <w:r>
        <w:t xml:space="preserve">The intermediate </w:t>
      </w:r>
      <w:r w:rsidR="10C8FAD3">
        <w:t xml:space="preserve">sedan </w:t>
      </w:r>
      <w:r>
        <w:t>rate is $42.12. This is the largest vehicle class allowable without needing justification</w:t>
      </w:r>
      <w:r w:rsidR="00224E88">
        <w:t xml:space="preserve"> (for executive branch agencies only)</w:t>
      </w:r>
      <w:r>
        <w:t xml:space="preserve">. All intermediate </w:t>
      </w:r>
      <w:r w:rsidR="4CAE7446">
        <w:t xml:space="preserve">sedans </w:t>
      </w:r>
      <w:r>
        <w:t xml:space="preserve">should be listed as $42.12 for Enterprise and National </w:t>
      </w:r>
      <w:r w:rsidR="00224E88">
        <w:t>car rentals</w:t>
      </w:r>
      <w:r>
        <w:t xml:space="preserve">. If you come across a different rate, please email </w:t>
      </w:r>
      <w:hyperlink r:id="rId36" w:history="1">
        <w:r w:rsidR="00224E88" w:rsidRPr="002D4234">
          <w:rPr>
            <w:rStyle w:val="Hyperlink"/>
          </w:rPr>
          <w:t>StatewideTravelProgram@dgs.ca.gov</w:t>
        </w:r>
      </w:hyperlink>
      <w:r w:rsidR="00224E88" w:rsidRPr="002D4234">
        <w:t xml:space="preserve">. </w:t>
      </w:r>
    </w:p>
    <w:p w14:paraId="05A0180A" w14:textId="6706AE90" w:rsidR="00652E54" w:rsidRDefault="00652E54" w:rsidP="4D614C68">
      <w:r>
        <w:t xml:space="preserve">The standard </w:t>
      </w:r>
      <w:r w:rsidR="5F2AAC58">
        <w:t xml:space="preserve">sedan </w:t>
      </w:r>
      <w:r>
        <w:t xml:space="preserve">rate is $43.52. </w:t>
      </w:r>
      <w:r w:rsidRPr="002D4234">
        <w:t>Any</w:t>
      </w:r>
      <w:r w:rsidR="008C4382" w:rsidRPr="002D4234">
        <w:t xml:space="preserve"> </w:t>
      </w:r>
      <w:r w:rsidRPr="002D4234">
        <w:t>time</w:t>
      </w:r>
      <w:r>
        <w:t xml:space="preserve"> a</w:t>
      </w:r>
      <w:r w:rsidR="008F447D">
        <w:t xml:space="preserve">n executive branch agency </w:t>
      </w:r>
      <w:r>
        <w:t xml:space="preserve">traveler books a standard </w:t>
      </w:r>
      <w:r w:rsidR="65651303">
        <w:t xml:space="preserve">sedan </w:t>
      </w:r>
      <w:r w:rsidR="00DB7091">
        <w:t>or larger</w:t>
      </w:r>
      <w:r>
        <w:t xml:space="preserve">, they need to complete an </w:t>
      </w:r>
      <w:r w:rsidR="5F2AAC58">
        <w:t>OFAM 100 form</w:t>
      </w:r>
      <w:r>
        <w:t xml:space="preserve"> to justify the </w:t>
      </w:r>
      <w:r w:rsidR="00782D32">
        <w:t>higher cost</w:t>
      </w:r>
      <w:r>
        <w:t xml:space="preserve">. </w:t>
      </w:r>
      <w:r w:rsidR="340DF0C4">
        <w:t xml:space="preserve">See </w:t>
      </w:r>
      <w:hyperlink r:id="rId37" w:history="1">
        <w:r w:rsidR="00782D32">
          <w:rPr>
            <w:rStyle w:val="Hyperlink"/>
          </w:rPr>
          <w:t>SAM section 4117.2 - Commercial Car Rentals</w:t>
        </w:r>
      </w:hyperlink>
      <w:r w:rsidR="340DF0C4">
        <w:t xml:space="preserve"> for further policy information. </w:t>
      </w:r>
    </w:p>
    <w:p w14:paraId="28BE9161" w14:textId="58A42D64" w:rsidR="00652E54" w:rsidRPr="00116FA9" w:rsidRDefault="00652E54" w:rsidP="00652E54">
      <w:pPr>
        <w:rPr>
          <w:b/>
          <w:bCs/>
        </w:rPr>
      </w:pPr>
      <w:r w:rsidRPr="00116FA9">
        <w:rPr>
          <w:b/>
          <w:bCs/>
        </w:rPr>
        <w:t xml:space="preserve">If a traveler booked an intermediate or larger vehicle and received a compact, what </w:t>
      </w:r>
      <w:r>
        <w:rPr>
          <w:b/>
          <w:bCs/>
        </w:rPr>
        <w:t xml:space="preserve">rate </w:t>
      </w:r>
      <w:r w:rsidRPr="00116FA9">
        <w:rPr>
          <w:b/>
          <w:bCs/>
        </w:rPr>
        <w:t>should they be charged for?</w:t>
      </w:r>
    </w:p>
    <w:p w14:paraId="7AE4F590" w14:textId="7718D5F2" w:rsidR="00D27B05" w:rsidRPr="00D27B05" w:rsidRDefault="002016D9" w:rsidP="00D27B05">
      <w:r w:rsidRPr="00D27B05">
        <w:t>The</w:t>
      </w:r>
      <w:r w:rsidR="00652E54" w:rsidRPr="00D27B05">
        <w:t xml:space="preserve"> charge should be for the smaller vehicle</w:t>
      </w:r>
      <w:r w:rsidRPr="00D27B05">
        <w:t>’s rate</w:t>
      </w:r>
      <w:r w:rsidR="00652E54" w:rsidRPr="00D27B05">
        <w:t>. The traveler or agency Travel Coordinator is responsible for verifying the rate charged on the Enterprise receipt.</w:t>
      </w:r>
      <w:r w:rsidR="0080193F" w:rsidRPr="00D27B05">
        <w:t xml:space="preserve"> Please see</w:t>
      </w:r>
      <w:r w:rsidR="00D27B05" w:rsidRPr="00D27B05">
        <w:t xml:space="preserve"> columns AM/AN in the Enterprise monthly statement to check:</w:t>
      </w:r>
      <w:r w:rsidR="00D27B05" w:rsidRPr="00D27B05">
        <w:rPr>
          <w:rFonts w:ascii="Arial" w:hAnsi="Arial" w:cs="Arial"/>
        </w:rPr>
        <w:t>​</w:t>
      </w:r>
    </w:p>
    <w:p w14:paraId="3CAD9E6F" w14:textId="77777777" w:rsidR="00D27B05" w:rsidRPr="00D27B05" w:rsidRDefault="00D27B05" w:rsidP="00D27B05">
      <w:pPr>
        <w:pStyle w:val="ListParagraph"/>
      </w:pPr>
      <w:r w:rsidRPr="00D27B05">
        <w:t>What vehicle was requested.</w:t>
      </w:r>
      <w:r w:rsidRPr="00D27B05">
        <w:rPr>
          <w:rFonts w:ascii="Arial" w:hAnsi="Arial" w:cs="Arial"/>
        </w:rPr>
        <w:t>​</w:t>
      </w:r>
    </w:p>
    <w:p w14:paraId="6BA3CB62" w14:textId="77777777" w:rsidR="00D27B05" w:rsidRPr="00D27B05" w:rsidRDefault="00D27B05" w:rsidP="00D27B05">
      <w:pPr>
        <w:pStyle w:val="ListParagraph"/>
      </w:pPr>
      <w:r w:rsidRPr="00D27B05">
        <w:t>What vehicle was received.</w:t>
      </w:r>
      <w:r w:rsidRPr="00D27B05">
        <w:rPr>
          <w:rFonts w:ascii="Arial" w:hAnsi="Arial" w:cs="Arial"/>
        </w:rPr>
        <w:t>​</w:t>
      </w:r>
    </w:p>
    <w:p w14:paraId="05BE5E40" w14:textId="77777777" w:rsidR="00D27B05" w:rsidRPr="00D27B05" w:rsidRDefault="00D27B05" w:rsidP="00D27B05">
      <w:pPr>
        <w:pStyle w:val="ListParagraph"/>
      </w:pPr>
      <w:r w:rsidRPr="00D27B05">
        <w:lastRenderedPageBreak/>
        <w:t>What the rate should be for the requested car class can be cross-referenced on the Short-Term rate sheet.</w:t>
      </w:r>
      <w:r w:rsidRPr="00D27B05">
        <w:rPr>
          <w:rFonts w:ascii="Arial" w:hAnsi="Arial" w:cs="Arial"/>
        </w:rPr>
        <w:t>​</w:t>
      </w:r>
    </w:p>
    <w:p w14:paraId="31DC0297" w14:textId="7332633C" w:rsidR="00652E54" w:rsidRDefault="00652E54" w:rsidP="00652E54"/>
    <w:p w14:paraId="28F16CB0" w14:textId="499E2777" w:rsidR="0080193F" w:rsidRDefault="0080193F" w:rsidP="00A450E2">
      <w:pPr>
        <w:jc w:val="center"/>
      </w:pPr>
      <w:r w:rsidRPr="005F7C0D">
        <w:rPr>
          <w:noProof/>
        </w:rPr>
        <w:drawing>
          <wp:inline distT="0" distB="0" distL="0" distR="0" wp14:anchorId="56CF7D9B" wp14:editId="76E2E076">
            <wp:extent cx="1727823" cy="1861273"/>
            <wp:effectExtent l="0" t="0" r="6350" b="5715"/>
            <wp:docPr id="434918633" name="Picture 1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18633" name="Picture 11" descr="Table&#10;&#10;AI-generated content may be incorrec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33673" cy="1867575"/>
                    </a:xfrm>
                    <a:prstGeom prst="rect">
                      <a:avLst/>
                    </a:prstGeom>
                    <a:noFill/>
                    <a:ln>
                      <a:noFill/>
                    </a:ln>
                  </pic:spPr>
                </pic:pic>
              </a:graphicData>
            </a:graphic>
          </wp:inline>
        </w:drawing>
      </w:r>
      <w:r>
        <w:t xml:space="preserve"> </w:t>
      </w:r>
      <w:r w:rsidRPr="0080193F">
        <w:t> </w:t>
      </w:r>
      <w:r w:rsidRPr="005F7C0D">
        <w:rPr>
          <w:noProof/>
        </w:rPr>
        <w:drawing>
          <wp:inline distT="0" distB="0" distL="0" distR="0" wp14:anchorId="6212B1CA" wp14:editId="66E0E1DB">
            <wp:extent cx="2733675" cy="1823853"/>
            <wp:effectExtent l="19050" t="19050" r="9525" b="24130"/>
            <wp:docPr id="556394316" name="Picture 13"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94316" name="Picture 13" descr="Table&#10;&#10;AI-generated content may be incorrect."/>
                    <pic:cNvPicPr>
                      <a:picLocks noChangeAspect="1" noChangeArrowheads="1"/>
                    </pic:cNvPicPr>
                  </pic:nvPicPr>
                  <pic:blipFill rotWithShape="1">
                    <a:blip r:embed="rId39">
                      <a:extLst>
                        <a:ext uri="{28A0092B-C50C-407E-A947-70E740481C1C}">
                          <a14:useLocalDpi xmlns:a14="http://schemas.microsoft.com/office/drawing/2010/main" val="0"/>
                        </a:ext>
                      </a:extLst>
                    </a:blip>
                    <a:srcRect t="3086"/>
                    <a:stretch>
                      <a:fillRect/>
                    </a:stretch>
                  </pic:blipFill>
                  <pic:spPr bwMode="auto">
                    <a:xfrm>
                      <a:off x="0" y="0"/>
                      <a:ext cx="2755698" cy="183854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00D4722" w14:textId="77777777" w:rsidR="00173417" w:rsidRDefault="00173417" w:rsidP="00173417">
      <w:pPr>
        <w:rPr>
          <w:b/>
          <w:bCs/>
        </w:rPr>
      </w:pPr>
      <w:r>
        <w:rPr>
          <w:b/>
          <w:bCs/>
        </w:rPr>
        <w:t>W</w:t>
      </w:r>
      <w:r w:rsidRPr="00297643">
        <w:rPr>
          <w:b/>
          <w:bCs/>
        </w:rPr>
        <w:t xml:space="preserve">hat type of electric car </w:t>
      </w:r>
      <w:r>
        <w:rPr>
          <w:b/>
          <w:bCs/>
        </w:rPr>
        <w:t xml:space="preserve">can </w:t>
      </w:r>
      <w:r w:rsidRPr="00297643">
        <w:rPr>
          <w:b/>
          <w:bCs/>
        </w:rPr>
        <w:t>employee</w:t>
      </w:r>
      <w:r>
        <w:rPr>
          <w:b/>
          <w:bCs/>
        </w:rPr>
        <w:t>s</w:t>
      </w:r>
      <w:r w:rsidRPr="00297643">
        <w:rPr>
          <w:b/>
          <w:bCs/>
        </w:rPr>
        <w:t xml:space="preserve"> rent? </w:t>
      </w:r>
    </w:p>
    <w:p w14:paraId="186E9C26" w14:textId="417727D1" w:rsidR="00173417" w:rsidRDefault="005C2E1D" w:rsidP="00173417">
      <w:r>
        <w:t>When booking a car rental</w:t>
      </w:r>
      <w:r w:rsidR="00E87848">
        <w:t xml:space="preserve"> in Concur</w:t>
      </w:r>
      <w:r>
        <w:t>, t</w:t>
      </w:r>
      <w:r w:rsidR="00173417">
        <w:t>he</w:t>
      </w:r>
      <w:r w:rsidR="00E87848">
        <w:t xml:space="preserve"> traveler</w:t>
      </w:r>
      <w:r w:rsidR="00173417">
        <w:t xml:space="preserve"> </w:t>
      </w:r>
      <w:r>
        <w:t xml:space="preserve">must </w:t>
      </w:r>
      <w:r w:rsidR="00173417">
        <w:t>select an ‘Intermediate’ vehicle and answer ‘Yes’ to “</w:t>
      </w:r>
      <w:r>
        <w:t>W</w:t>
      </w:r>
      <w:r w:rsidR="00173417">
        <w:t xml:space="preserve">ould you prefer an electric car if available?” Please see </w:t>
      </w:r>
      <w:hyperlink r:id="rId40" w:history="1">
        <w:r w:rsidR="00173417" w:rsidRPr="008A768C">
          <w:rPr>
            <w:rStyle w:val="Hyperlink"/>
          </w:rPr>
          <w:t>How to Book a Car Rental</w:t>
        </w:r>
      </w:hyperlink>
      <w:r w:rsidR="00173417">
        <w:t xml:space="preserve"> for more information. </w:t>
      </w:r>
    </w:p>
    <w:p w14:paraId="66692B81" w14:textId="20C13C91" w:rsidR="00173417" w:rsidRPr="00297643" w:rsidRDefault="00173417" w:rsidP="4D614C68">
      <w:r>
        <w:t xml:space="preserve">The electric vehicle </w:t>
      </w:r>
      <w:r w:rsidR="00183517">
        <w:t xml:space="preserve">the </w:t>
      </w:r>
      <w:r>
        <w:t>traveler</w:t>
      </w:r>
      <w:r w:rsidR="00183517">
        <w:t xml:space="preserve"> will</w:t>
      </w:r>
      <w:r>
        <w:t xml:space="preserve"> receive will be based on availability at the branch</w:t>
      </w:r>
      <w:r w:rsidR="00183517">
        <w:t xml:space="preserve"> upon pick-up</w:t>
      </w:r>
      <w:r>
        <w:t xml:space="preserve">. The </w:t>
      </w:r>
      <w:r w:rsidR="00973C76">
        <w:t>Enterprise</w:t>
      </w:r>
      <w:r w:rsidR="00165C10">
        <w:t xml:space="preserve"> car class</w:t>
      </w:r>
      <w:r w:rsidR="00973C76">
        <w:t xml:space="preserve"> </w:t>
      </w:r>
      <w:r w:rsidR="00183517">
        <w:t>code</w:t>
      </w:r>
      <w:r w:rsidR="0C59FEB6">
        <w:t>s</w:t>
      </w:r>
      <w:r>
        <w:t xml:space="preserve"> for electric vehicles </w:t>
      </w:r>
      <w:r w:rsidR="1F3BC864">
        <w:t xml:space="preserve">are </w:t>
      </w:r>
      <w:r>
        <w:t>ICAE</w:t>
      </w:r>
      <w:r w:rsidR="1EFBBA3A">
        <w:t xml:space="preserve"> </w:t>
      </w:r>
      <w:r w:rsidR="00165C10">
        <w:t xml:space="preserve">(intermediate </w:t>
      </w:r>
      <w:r w:rsidR="00D16B5B">
        <w:t>sedan</w:t>
      </w:r>
      <w:r w:rsidR="00165C10">
        <w:t>)</w:t>
      </w:r>
      <w:r w:rsidR="00D16B5B">
        <w:t xml:space="preserve"> and</w:t>
      </w:r>
      <w:r w:rsidR="002C6928">
        <w:t xml:space="preserve"> </w:t>
      </w:r>
      <w:r>
        <w:t>GXAE</w:t>
      </w:r>
      <w:r w:rsidR="002C6928">
        <w:t xml:space="preserve"> (Tesla)</w:t>
      </w:r>
      <w:r>
        <w:t xml:space="preserve">. </w:t>
      </w:r>
    </w:p>
    <w:p w14:paraId="49AB597B" w14:textId="3EF6E7EE" w:rsidR="00BC6369" w:rsidRPr="007A5E97" w:rsidRDefault="00BC6369" w:rsidP="00BC6369">
      <w:pPr>
        <w:rPr>
          <w:b/>
          <w:bCs/>
        </w:rPr>
      </w:pPr>
      <w:r w:rsidRPr="4D614C68">
        <w:rPr>
          <w:b/>
          <w:bCs/>
        </w:rPr>
        <w:t>We came across that the traveler claimed there w</w:t>
      </w:r>
      <w:r w:rsidR="00460287" w:rsidRPr="4D614C68">
        <w:rPr>
          <w:b/>
          <w:bCs/>
        </w:rPr>
        <w:t>ere</w:t>
      </w:r>
      <w:r w:rsidRPr="4D614C68">
        <w:rPr>
          <w:b/>
          <w:bCs/>
        </w:rPr>
        <w:t xml:space="preserve"> no approved vehicle classes available at the time of booking. Is this possible?</w:t>
      </w:r>
    </w:p>
    <w:p w14:paraId="7462C650" w14:textId="303D3A3A" w:rsidR="006D622F" w:rsidRDefault="43EA9DBE" w:rsidP="4D614C68">
      <w:r>
        <w:t xml:space="preserve">Per our contract with Enterprise, there should always be the ability to book </w:t>
      </w:r>
      <w:r w:rsidR="009B2243">
        <w:t>an</w:t>
      </w:r>
      <w:r>
        <w:t xml:space="preserve"> intermediate sedan </w:t>
      </w:r>
      <w:r w:rsidR="00C92B30">
        <w:t xml:space="preserve">car </w:t>
      </w:r>
      <w:r>
        <w:t xml:space="preserve">class. Concur sites are programed to always allow an intermediate sedan to be booked. </w:t>
      </w:r>
    </w:p>
    <w:p w14:paraId="22900A01" w14:textId="692EBB84" w:rsidR="006D622F" w:rsidRDefault="00BC6369" w:rsidP="00652E54">
      <w:r>
        <w:t xml:space="preserve">Please ensure the traveler is searching for pick-up/drop-off within the branch’s business hours. </w:t>
      </w:r>
    </w:p>
    <w:p w14:paraId="48650ED2" w14:textId="37EF9BB6" w:rsidR="006D622F" w:rsidRDefault="00BC6369" w:rsidP="00652E54">
      <w:r>
        <w:t xml:space="preserve">If Concur is still showing no vehicles available, travelers should search on Enterprise.com to </w:t>
      </w:r>
      <w:r w:rsidR="008622B1" w:rsidRPr="002D4234">
        <w:t xml:space="preserve">determine </w:t>
      </w:r>
      <w:r>
        <w:t xml:space="preserve">vehicle availability at the same branch. </w:t>
      </w:r>
    </w:p>
    <w:p w14:paraId="542EF6CA" w14:textId="7E356A62" w:rsidR="00652E54" w:rsidRDefault="00BC6369" w:rsidP="00652E54">
      <w:r>
        <w:t xml:space="preserve">If Enterprise.com shows vehicle availability and Concur does not, please email </w:t>
      </w:r>
      <w:hyperlink r:id="rId41">
        <w:r w:rsidRPr="4D614C68">
          <w:rPr>
            <w:rStyle w:val="Hyperlink"/>
          </w:rPr>
          <w:t>StatewideTravelProgram@dgs.ca.gov</w:t>
        </w:r>
      </w:hyperlink>
      <w:r w:rsidR="008622B1" w:rsidRPr="002D4234">
        <w:t xml:space="preserve"> </w:t>
      </w:r>
      <w:r w:rsidR="001D165B" w:rsidRPr="002D4234">
        <w:t>and provide</w:t>
      </w:r>
      <w:r w:rsidR="008622B1" w:rsidRPr="002D4234">
        <w:t xml:space="preserve"> screenshots </w:t>
      </w:r>
      <w:r w:rsidR="001D165B" w:rsidRPr="002D4234">
        <w:t>from both sites</w:t>
      </w:r>
      <w:r w:rsidRPr="002D4234">
        <w:t>.</w:t>
      </w:r>
      <w:r>
        <w:t xml:space="preserve"> </w:t>
      </w:r>
    </w:p>
    <w:p w14:paraId="42FA083D" w14:textId="623F2690" w:rsidR="00977BD5" w:rsidRPr="00CC48A2" w:rsidRDefault="002C4235" w:rsidP="00977BD5">
      <w:pPr>
        <w:rPr>
          <w:b/>
          <w:bCs/>
        </w:rPr>
      </w:pPr>
      <w:r>
        <w:rPr>
          <w:b/>
          <w:bCs/>
        </w:rPr>
        <w:t xml:space="preserve">Why is it that </w:t>
      </w:r>
      <w:r w:rsidR="00977BD5" w:rsidRPr="4D614C68">
        <w:rPr>
          <w:b/>
          <w:bCs/>
        </w:rPr>
        <w:t>there isn't a vehicle</w:t>
      </w:r>
      <w:r w:rsidR="003A0C21">
        <w:rPr>
          <w:b/>
          <w:bCs/>
        </w:rPr>
        <w:t xml:space="preserve"> available</w:t>
      </w:r>
      <w:r w:rsidR="00977BD5" w:rsidRPr="4D614C68">
        <w:rPr>
          <w:b/>
          <w:bCs/>
        </w:rPr>
        <w:t xml:space="preserve"> if the pick-up time or drop-off time is outside of office hours</w:t>
      </w:r>
      <w:r>
        <w:rPr>
          <w:b/>
          <w:bCs/>
        </w:rPr>
        <w:t>?</w:t>
      </w:r>
    </w:p>
    <w:p w14:paraId="1B53894A" w14:textId="4E6342FE" w:rsidR="00977BD5" w:rsidRDefault="00FE3656" w:rsidP="00652E54">
      <w:r>
        <w:t>S</w:t>
      </w:r>
      <w:r w:rsidRPr="00FE3656">
        <w:t xml:space="preserve">earching for </w:t>
      </w:r>
      <w:r w:rsidR="00FB14E0">
        <w:t xml:space="preserve">car rentals on Concur </w:t>
      </w:r>
      <w:r w:rsidRPr="00FE3656">
        <w:t xml:space="preserve">during hours that a specific branch is closed will not yield </w:t>
      </w:r>
      <w:r w:rsidR="00FB14E0">
        <w:t xml:space="preserve">any search </w:t>
      </w:r>
      <w:r w:rsidRPr="00FE3656">
        <w:t>results.</w:t>
      </w:r>
      <w:r w:rsidR="00FB14E0">
        <w:t xml:space="preserve"> We suggest altering the search criteria </w:t>
      </w:r>
      <w:r w:rsidR="009109B0">
        <w:t xml:space="preserve">(date/drop off and pick up time) </w:t>
      </w:r>
      <w:r w:rsidR="00FB14E0">
        <w:t xml:space="preserve">to </w:t>
      </w:r>
      <w:r w:rsidR="0052503D">
        <w:t>avoid this</w:t>
      </w:r>
      <w:r w:rsidR="009109B0">
        <w:t xml:space="preserve">. </w:t>
      </w:r>
    </w:p>
    <w:p w14:paraId="4D0FBC0D" w14:textId="2B6EAC31" w:rsidR="00652E54" w:rsidRDefault="00652E54" w:rsidP="00FA3AFA">
      <w:pPr>
        <w:pStyle w:val="Heading2"/>
        <w:numPr>
          <w:ilvl w:val="1"/>
          <w:numId w:val="28"/>
        </w:numPr>
      </w:pPr>
      <w:bookmarkStart w:id="15" w:name="_Toc206146712"/>
      <w:r>
        <w:t>Vehicle Re</w:t>
      </w:r>
      <w:r w:rsidR="00462590">
        <w:t>c</w:t>
      </w:r>
      <w:r>
        <w:t>harge and Re</w:t>
      </w:r>
      <w:r w:rsidR="00DE27F8">
        <w:t>f</w:t>
      </w:r>
      <w:r>
        <w:t>uel</w:t>
      </w:r>
      <w:bookmarkEnd w:id="15"/>
    </w:p>
    <w:p w14:paraId="6DF640CE" w14:textId="1E790CC0" w:rsidR="008E71A2" w:rsidRPr="008E71A2" w:rsidRDefault="008E71A2" w:rsidP="008E71A2">
      <w:pPr>
        <w:rPr>
          <w:b/>
          <w:bCs/>
        </w:rPr>
      </w:pPr>
      <w:r w:rsidRPr="008E71A2">
        <w:rPr>
          <w:b/>
          <w:bCs/>
        </w:rPr>
        <w:t xml:space="preserve">Who is responsible for paying for electric vehicle </w:t>
      </w:r>
      <w:r w:rsidRPr="002D4234">
        <w:rPr>
          <w:b/>
          <w:bCs/>
        </w:rPr>
        <w:t>recha</w:t>
      </w:r>
      <w:r w:rsidR="009A0536" w:rsidRPr="002D4234">
        <w:rPr>
          <w:b/>
          <w:bCs/>
        </w:rPr>
        <w:t>r</w:t>
      </w:r>
      <w:r w:rsidR="001D165B" w:rsidRPr="002D4234">
        <w:rPr>
          <w:b/>
          <w:bCs/>
        </w:rPr>
        <w:t>g</w:t>
      </w:r>
      <w:r w:rsidR="009A0536">
        <w:rPr>
          <w:b/>
          <w:bCs/>
        </w:rPr>
        <w:t>ing</w:t>
      </w:r>
      <w:r w:rsidRPr="008E71A2">
        <w:rPr>
          <w:b/>
          <w:bCs/>
        </w:rPr>
        <w:t>?</w:t>
      </w:r>
    </w:p>
    <w:p w14:paraId="1B2116E0" w14:textId="62CEA38A" w:rsidR="008E71A2" w:rsidRDefault="008E71A2" w:rsidP="4D614C68">
      <w:r>
        <w:lastRenderedPageBreak/>
        <w:t>During the time the traveler has</w:t>
      </w:r>
      <w:r w:rsidR="008A37BD" w:rsidRPr="002D4234">
        <w:t>/uses</w:t>
      </w:r>
      <w:r>
        <w:t xml:space="preserve"> the rental car, the traveler is responsible for charging the vehicle. </w:t>
      </w:r>
      <w:r w:rsidR="25C30B94">
        <w:t xml:space="preserve">Per our current contract with Enterprise, once </w:t>
      </w:r>
      <w:r>
        <w:t>the traveler has returned the vehicle to Enterprise, the branch will recharge at no additional fee.</w:t>
      </w:r>
    </w:p>
    <w:p w14:paraId="5F77428D" w14:textId="170F19A2" w:rsidR="008E71A2" w:rsidRPr="008E71A2" w:rsidRDefault="008E71A2" w:rsidP="008E71A2">
      <w:pPr>
        <w:rPr>
          <w:b/>
          <w:bCs/>
        </w:rPr>
      </w:pPr>
      <w:r w:rsidRPr="008E71A2">
        <w:rPr>
          <w:b/>
          <w:bCs/>
        </w:rPr>
        <w:t xml:space="preserve">If staff pay to charge the vehicle, do they get reimbursed through a CalATERS claim? </w:t>
      </w:r>
      <w:r w:rsidR="00C071CF">
        <w:rPr>
          <w:b/>
          <w:bCs/>
        </w:rPr>
        <w:t>(Executive branch agencies only)</w:t>
      </w:r>
    </w:p>
    <w:p w14:paraId="3F3BA358" w14:textId="668833ED" w:rsidR="008E71A2" w:rsidRPr="008E71A2" w:rsidRDefault="00570D31" w:rsidP="00652E54">
      <w:r>
        <w:t xml:space="preserve">Yes, staff get reimbursed through a CalATERS claim. </w:t>
      </w:r>
      <w:r w:rsidR="00234897">
        <w:t xml:space="preserve">The manner in which to submit the reimbursement request through CalATERS is outside of </w:t>
      </w:r>
      <w:r w:rsidR="00C071CF">
        <w:t>Statewide Travel Program’s</w:t>
      </w:r>
      <w:r w:rsidR="00234897">
        <w:t xml:space="preserve"> scope</w:t>
      </w:r>
      <w:r w:rsidR="008E71A2">
        <w:t xml:space="preserve">. </w:t>
      </w:r>
    </w:p>
    <w:p w14:paraId="7E1F1C4B" w14:textId="6AF7CB35" w:rsidR="00652E54" w:rsidRPr="00652E54" w:rsidRDefault="00652E54" w:rsidP="00652E54">
      <w:pPr>
        <w:rPr>
          <w:b/>
          <w:bCs/>
        </w:rPr>
      </w:pPr>
      <w:r w:rsidRPr="00652E54">
        <w:rPr>
          <w:b/>
          <w:bCs/>
        </w:rPr>
        <w:t>I have noticed fuel overcharges on multiple rentals. Do we need to send a dispute or just rely on the quarterly fuel reviews refund?</w:t>
      </w:r>
    </w:p>
    <w:p w14:paraId="0A8D572B" w14:textId="7F8628BA" w:rsidR="00652E54" w:rsidRDefault="00652E54" w:rsidP="00652E54">
      <w:r>
        <w:t xml:space="preserve">Please send your billing dispute to </w:t>
      </w:r>
      <w:hyperlink r:id="rId42" w:tgtFrame="_blank" w:history="1">
        <w:r w:rsidRPr="00F65D80">
          <w:rPr>
            <w:rStyle w:val="Hyperlink"/>
          </w:rPr>
          <w:t>TSS_StateofCA@em.com</w:t>
        </w:r>
      </w:hyperlink>
      <w:r>
        <w:t xml:space="preserve"> and a</w:t>
      </w:r>
      <w:r w:rsidRPr="00F65D80">
        <w:t>ttach the</w:t>
      </w:r>
      <w:r w:rsidR="00D068B9">
        <w:t xml:space="preserve"> completed</w:t>
      </w:r>
      <w:r w:rsidRPr="00F65D80">
        <w:t xml:space="preserve"> Enterprise research </w:t>
      </w:r>
      <w:hyperlink r:id="rId43" w:tgtFrame="_blank" w:history="1">
        <w:r w:rsidRPr="00F65D80">
          <w:rPr>
            <w:rStyle w:val="Hyperlink"/>
          </w:rPr>
          <w:t>template</w:t>
        </w:r>
      </w:hyperlink>
      <w:r>
        <w:t xml:space="preserve">. If you need assistance, please email </w:t>
      </w:r>
      <w:hyperlink r:id="rId44" w:history="1">
        <w:r w:rsidRPr="00C77CD6">
          <w:rPr>
            <w:rStyle w:val="Hyperlink"/>
          </w:rPr>
          <w:t>StatewideTravelProgram@dgs.ca.gov</w:t>
        </w:r>
      </w:hyperlink>
      <w:r>
        <w:t xml:space="preserve">. </w:t>
      </w:r>
    </w:p>
    <w:p w14:paraId="7776B021" w14:textId="77777777" w:rsidR="008E71A2" w:rsidRDefault="008E71A2" w:rsidP="008E71A2">
      <w:pPr>
        <w:rPr>
          <w:b/>
          <w:bCs/>
        </w:rPr>
      </w:pPr>
      <w:r w:rsidRPr="00BD7F71">
        <w:rPr>
          <w:b/>
          <w:bCs/>
        </w:rPr>
        <w:t>If an employee rented a car with National, does the "no need to refuel when returning" also apply?</w:t>
      </w:r>
    </w:p>
    <w:p w14:paraId="1F4FE1E5" w14:textId="032AC461" w:rsidR="008E71A2" w:rsidRPr="00250A32" w:rsidRDefault="008E71A2" w:rsidP="008E71A2">
      <w:pPr>
        <w:rPr>
          <w:b/>
          <w:bCs/>
        </w:rPr>
      </w:pPr>
      <w:r>
        <w:t xml:space="preserve">The contract with Enterprise extends to National, so travelers will not need to refuel before returning the car. </w:t>
      </w:r>
    </w:p>
    <w:p w14:paraId="5699C410" w14:textId="77777777" w:rsidR="008E71A2" w:rsidRDefault="008E71A2" w:rsidP="008E71A2">
      <w:r w:rsidRPr="00250A32">
        <w:t>The Enterprise refuel rates can be found at the bottom of the </w:t>
      </w:r>
      <w:hyperlink r:id="rId45" w:tgtFrame="_blank" w:history="1">
        <w:r w:rsidRPr="00250A32">
          <w:rPr>
            <w:rStyle w:val="Hyperlink"/>
          </w:rPr>
          <w:t>Car Rental Resources</w:t>
        </w:r>
      </w:hyperlink>
      <w:r w:rsidRPr="00250A32">
        <w:t> page.</w:t>
      </w:r>
      <w:r w:rsidRPr="00250A32">
        <w:rPr>
          <w:rFonts w:ascii="Arial" w:hAnsi="Arial" w:cs="Arial"/>
        </w:rPr>
        <w:t>​</w:t>
      </w:r>
    </w:p>
    <w:p w14:paraId="6467A6CB" w14:textId="77777777" w:rsidR="008E71A2" w:rsidRDefault="008E71A2" w:rsidP="00652E54">
      <w:pPr>
        <w:rPr>
          <w:b/>
          <w:bCs/>
        </w:rPr>
      </w:pPr>
    </w:p>
    <w:p w14:paraId="00AE99DC" w14:textId="1909F332" w:rsidR="00EE297F" w:rsidRDefault="00EE297F" w:rsidP="003744E5">
      <w:pPr>
        <w:pStyle w:val="Heading1"/>
      </w:pPr>
      <w:bookmarkStart w:id="16" w:name="_Toc206146713"/>
      <w:r>
        <w:lastRenderedPageBreak/>
        <w:t>Additional Resources</w:t>
      </w:r>
      <w:bookmarkEnd w:id="16"/>
    </w:p>
    <w:p w14:paraId="103AB4E5" w14:textId="141334EB" w:rsidR="00F546E6" w:rsidRDefault="00F546E6" w:rsidP="00FA3AFA">
      <w:pPr>
        <w:pStyle w:val="Heading2"/>
        <w:numPr>
          <w:ilvl w:val="1"/>
          <w:numId w:val="25"/>
        </w:numPr>
      </w:pPr>
      <w:bookmarkStart w:id="17" w:name="_Toc206146714"/>
      <w:r>
        <w:t>CI Azumano</w:t>
      </w:r>
      <w:bookmarkEnd w:id="17"/>
    </w:p>
    <w:p w14:paraId="790B2E21" w14:textId="77777777" w:rsidR="00F546E6" w:rsidRPr="00C72C8B" w:rsidRDefault="00F546E6" w:rsidP="00F546E6">
      <w:pPr>
        <w:rPr>
          <w:color w:val="000000"/>
        </w:rPr>
      </w:pPr>
      <w:r w:rsidRPr="00C72C8B">
        <w:rPr>
          <w:color w:val="000000"/>
        </w:rPr>
        <w:t xml:space="preserve">Website: </w:t>
      </w:r>
      <w:hyperlink r:id="rId46" w:history="1">
        <w:r w:rsidRPr="00C72C8B">
          <w:rPr>
            <w:rStyle w:val="Hyperlink"/>
          </w:rPr>
          <w:t>www.caltravel.ciazumano.com</w:t>
        </w:r>
      </w:hyperlink>
      <w:r w:rsidRPr="00C72C8B">
        <w:rPr>
          <w:color w:val="000000"/>
        </w:rPr>
        <w:t xml:space="preserve">   </w:t>
      </w:r>
    </w:p>
    <w:p w14:paraId="3CF59B01" w14:textId="1327F840" w:rsidR="00F546E6" w:rsidRPr="00AC5C48" w:rsidRDefault="00F546E6" w:rsidP="00F546E6">
      <w:pPr>
        <w:rPr>
          <w:color w:val="000000"/>
        </w:rPr>
      </w:pPr>
      <w:r w:rsidRPr="00AC5C48">
        <w:rPr>
          <w:color w:val="000000"/>
        </w:rPr>
        <w:t>Email:</w:t>
      </w:r>
      <w:r>
        <w:rPr>
          <w:color w:val="000000"/>
        </w:rPr>
        <w:t xml:space="preserve"> </w:t>
      </w:r>
      <w:hyperlink r:id="rId47" w:history="1">
        <w:r w:rsidR="003F3EA9" w:rsidRPr="00D62F89">
          <w:rPr>
            <w:rStyle w:val="Hyperlink"/>
          </w:rPr>
          <w:t>CalTravel@ciazumano.com</w:t>
        </w:r>
      </w:hyperlink>
      <w:r>
        <w:rPr>
          <w:color w:val="000000"/>
        </w:rPr>
        <w:t xml:space="preserve">  </w:t>
      </w:r>
      <w:r w:rsidRPr="00AC5C48">
        <w:rPr>
          <w:color w:val="000000"/>
        </w:rPr>
        <w:t xml:space="preserve"> </w:t>
      </w:r>
    </w:p>
    <w:p w14:paraId="338EF133" w14:textId="287AC393" w:rsidR="00F546E6" w:rsidRPr="00F546E6" w:rsidRDefault="00F546E6" w:rsidP="00F546E6">
      <w:pPr>
        <w:rPr>
          <w:color w:val="000000"/>
        </w:rPr>
      </w:pPr>
      <w:r w:rsidRPr="00AC5C48">
        <w:rPr>
          <w:color w:val="000000"/>
        </w:rPr>
        <w:t xml:space="preserve">Phone: </w:t>
      </w:r>
      <w:r>
        <w:rPr>
          <w:color w:val="000000"/>
        </w:rPr>
        <w:t>1 (</w:t>
      </w:r>
      <w:r w:rsidRPr="00AC5C48">
        <w:rPr>
          <w:color w:val="000000"/>
        </w:rPr>
        <w:t>877</w:t>
      </w:r>
      <w:r>
        <w:rPr>
          <w:color w:val="000000"/>
        </w:rPr>
        <w:t xml:space="preserve">) </w:t>
      </w:r>
      <w:r w:rsidRPr="00AC5C48">
        <w:rPr>
          <w:color w:val="000000"/>
        </w:rPr>
        <w:t>454</w:t>
      </w:r>
      <w:r>
        <w:rPr>
          <w:color w:val="000000"/>
        </w:rPr>
        <w:t>-</w:t>
      </w:r>
      <w:r w:rsidRPr="00AC5C48">
        <w:rPr>
          <w:color w:val="000000"/>
        </w:rPr>
        <w:t xml:space="preserve">8785 </w:t>
      </w:r>
    </w:p>
    <w:p w14:paraId="3752267D" w14:textId="0E9619DC" w:rsidR="00EE5858" w:rsidRDefault="00EE5858" w:rsidP="00FA3AFA">
      <w:pPr>
        <w:pStyle w:val="Heading2"/>
        <w:numPr>
          <w:ilvl w:val="1"/>
          <w:numId w:val="25"/>
        </w:numPr>
      </w:pPr>
      <w:bookmarkStart w:id="18" w:name="_Toc206146715"/>
      <w:r>
        <w:t>Concur</w:t>
      </w:r>
      <w:bookmarkEnd w:id="18"/>
    </w:p>
    <w:p w14:paraId="659B5A8E" w14:textId="77777777" w:rsidR="00EE5858" w:rsidRDefault="00EE5858" w:rsidP="00EE5858">
      <w:hyperlink r:id="rId48" w:history="1">
        <w:r w:rsidRPr="00803732">
          <w:rPr>
            <w:rStyle w:val="Hyperlink"/>
          </w:rPr>
          <w:t xml:space="preserve">Concur </w:t>
        </w:r>
        <w:r>
          <w:rPr>
            <w:rStyle w:val="Hyperlink"/>
          </w:rPr>
          <w:t>L</w:t>
        </w:r>
        <w:r w:rsidRPr="00803732">
          <w:rPr>
            <w:rStyle w:val="Hyperlink"/>
          </w:rPr>
          <w:t xml:space="preserve">ogin </w:t>
        </w:r>
        <w:r>
          <w:rPr>
            <w:rStyle w:val="Hyperlink"/>
          </w:rPr>
          <w:t>P</w:t>
        </w:r>
        <w:r w:rsidRPr="00803732">
          <w:rPr>
            <w:rStyle w:val="Hyperlink"/>
          </w:rPr>
          <w:t>age</w:t>
        </w:r>
      </w:hyperlink>
    </w:p>
    <w:p w14:paraId="67ECB6BA" w14:textId="46B05C8A" w:rsidR="00F546E6" w:rsidRDefault="00F546E6" w:rsidP="00FA3AFA">
      <w:pPr>
        <w:pStyle w:val="Heading2"/>
        <w:numPr>
          <w:ilvl w:val="1"/>
          <w:numId w:val="25"/>
        </w:numPr>
      </w:pPr>
      <w:bookmarkStart w:id="19" w:name="_Toc206146716"/>
      <w:r>
        <w:t>Statewide Travel Program</w:t>
      </w:r>
      <w:bookmarkEnd w:id="19"/>
    </w:p>
    <w:p w14:paraId="59FC1119" w14:textId="77777777" w:rsidR="00F546E6" w:rsidRPr="00AC5C48" w:rsidRDefault="00F546E6" w:rsidP="00F546E6">
      <w:pPr>
        <w:rPr>
          <w:color w:val="000000"/>
        </w:rPr>
      </w:pPr>
      <w:r w:rsidRPr="00AC5C48">
        <w:rPr>
          <w:color w:val="000000"/>
        </w:rPr>
        <w:t xml:space="preserve">Website: </w:t>
      </w:r>
      <w:hyperlink r:id="rId49" w:history="1">
        <w:r w:rsidRPr="009E6855">
          <w:rPr>
            <w:rStyle w:val="Hyperlink"/>
          </w:rPr>
          <w:t>www.dgs.ca.gov/OFAM/Travel</w:t>
        </w:r>
      </w:hyperlink>
      <w:r>
        <w:rPr>
          <w:color w:val="000000"/>
        </w:rPr>
        <w:t xml:space="preserve"> </w:t>
      </w:r>
      <w:r w:rsidRPr="00AC5C48">
        <w:rPr>
          <w:color w:val="000000"/>
        </w:rPr>
        <w:t xml:space="preserve"> </w:t>
      </w:r>
    </w:p>
    <w:p w14:paraId="3628E55B" w14:textId="77777777" w:rsidR="00F546E6" w:rsidRPr="00AC5C48" w:rsidRDefault="00F546E6" w:rsidP="00F546E6">
      <w:pPr>
        <w:rPr>
          <w:color w:val="000000"/>
        </w:rPr>
      </w:pPr>
      <w:r w:rsidRPr="00AC5C48">
        <w:rPr>
          <w:color w:val="000000"/>
        </w:rPr>
        <w:t xml:space="preserve">Email: </w:t>
      </w:r>
      <w:hyperlink r:id="rId50" w:history="1">
        <w:r w:rsidRPr="00CA06B4">
          <w:rPr>
            <w:rStyle w:val="Hyperlink"/>
          </w:rPr>
          <w:t>StatewideTravelProgram@dgs.ca.gov</w:t>
        </w:r>
      </w:hyperlink>
      <w:r>
        <w:rPr>
          <w:color w:val="000000"/>
        </w:rPr>
        <w:t xml:space="preserve"> </w:t>
      </w:r>
      <w:r w:rsidRPr="00AC5C48">
        <w:rPr>
          <w:color w:val="000000"/>
        </w:rPr>
        <w:t xml:space="preserve"> </w:t>
      </w:r>
    </w:p>
    <w:p w14:paraId="59F39A31" w14:textId="573EF3DE" w:rsidR="00F546E6" w:rsidRDefault="00F546E6" w:rsidP="00F546E6">
      <w:pPr>
        <w:rPr>
          <w:color w:val="000000"/>
        </w:rPr>
      </w:pPr>
      <w:r w:rsidRPr="00AC5C48">
        <w:rPr>
          <w:color w:val="000000"/>
        </w:rPr>
        <w:t>Phone:</w:t>
      </w:r>
      <w:r>
        <w:rPr>
          <w:color w:val="000000"/>
        </w:rPr>
        <w:t xml:space="preserve"> 1</w:t>
      </w:r>
      <w:r w:rsidRPr="00AC5C48">
        <w:rPr>
          <w:color w:val="000000"/>
        </w:rPr>
        <w:t xml:space="preserve"> </w:t>
      </w:r>
      <w:r>
        <w:rPr>
          <w:color w:val="000000"/>
        </w:rPr>
        <w:t>(</w:t>
      </w:r>
      <w:r w:rsidRPr="00AC5C48">
        <w:rPr>
          <w:color w:val="000000"/>
        </w:rPr>
        <w:t>916</w:t>
      </w:r>
      <w:r>
        <w:rPr>
          <w:color w:val="000000"/>
        </w:rPr>
        <w:t xml:space="preserve">) </w:t>
      </w:r>
      <w:r w:rsidRPr="00AC5C48">
        <w:rPr>
          <w:color w:val="000000"/>
        </w:rPr>
        <w:t>376</w:t>
      </w:r>
      <w:r>
        <w:rPr>
          <w:color w:val="000000"/>
        </w:rPr>
        <w:t>-</w:t>
      </w:r>
      <w:r w:rsidRPr="00AC5C48">
        <w:rPr>
          <w:color w:val="000000"/>
        </w:rPr>
        <w:t>3974</w:t>
      </w:r>
    </w:p>
    <w:p w14:paraId="7AB5FB1B" w14:textId="77777777" w:rsidR="00C95F11" w:rsidRPr="00FB4653" w:rsidRDefault="00C95F11" w:rsidP="00C95F11">
      <w:pPr>
        <w:pStyle w:val="ListParagraph"/>
        <w:rPr>
          <w:color w:val="063D8B" w:themeColor="text2"/>
        </w:rPr>
      </w:pPr>
      <w:hyperlink r:id="rId51" w:history="1">
        <w:r w:rsidRPr="00FB4653">
          <w:rPr>
            <w:rStyle w:val="Hyperlink"/>
            <w:color w:val="063D8B" w:themeColor="text2"/>
          </w:rPr>
          <w:t>Car Rentals 101</w:t>
        </w:r>
      </w:hyperlink>
    </w:p>
    <w:p w14:paraId="1913193F" w14:textId="78F3958A" w:rsidR="00C95F11" w:rsidRPr="00FB4653" w:rsidRDefault="00E847F2" w:rsidP="004D32D8">
      <w:pPr>
        <w:pStyle w:val="ListParagraph"/>
        <w:rPr>
          <w:color w:val="063D8B" w:themeColor="text2"/>
        </w:rPr>
      </w:pPr>
      <w:hyperlink r:id="rId52" w:history="1">
        <w:r w:rsidRPr="00FB4653">
          <w:rPr>
            <w:rStyle w:val="Hyperlink"/>
            <w:color w:val="063D8B" w:themeColor="text2"/>
          </w:rPr>
          <w:t>Car Rental Resources</w:t>
        </w:r>
      </w:hyperlink>
    </w:p>
    <w:p w14:paraId="590CD0FA" w14:textId="2BCE0142" w:rsidR="00F546E6" w:rsidRPr="00FB4653" w:rsidRDefault="00F546E6" w:rsidP="004D32D8">
      <w:pPr>
        <w:pStyle w:val="ListParagraph"/>
        <w:rPr>
          <w:color w:val="063D8B" w:themeColor="text2"/>
        </w:rPr>
      </w:pPr>
      <w:hyperlink r:id="rId53" w:history="1">
        <w:r w:rsidRPr="00FB4653">
          <w:rPr>
            <w:rStyle w:val="Hyperlink"/>
            <w:color w:val="063D8B" w:themeColor="text2"/>
          </w:rPr>
          <w:t>Events Page</w:t>
        </w:r>
      </w:hyperlink>
      <w:r w:rsidRPr="00FB4653">
        <w:rPr>
          <w:color w:val="063D8B" w:themeColor="text2"/>
        </w:rPr>
        <w:t xml:space="preserve"> </w:t>
      </w:r>
    </w:p>
    <w:p w14:paraId="6DB97D65" w14:textId="77777777" w:rsidR="00426992" w:rsidRPr="00FB4653" w:rsidRDefault="00426992" w:rsidP="00426992">
      <w:pPr>
        <w:pStyle w:val="ListParagraph"/>
        <w:rPr>
          <w:color w:val="063D8B" w:themeColor="text2"/>
        </w:rPr>
      </w:pPr>
      <w:hyperlink r:id="rId54" w:history="1">
        <w:r w:rsidRPr="00FB4653">
          <w:rPr>
            <w:rStyle w:val="Hyperlink"/>
            <w:color w:val="063D8B" w:themeColor="text2"/>
          </w:rPr>
          <w:t>How to Book a Car Rental (Video)</w:t>
        </w:r>
      </w:hyperlink>
    </w:p>
    <w:p w14:paraId="24A829A2" w14:textId="7FE93720" w:rsidR="00426992" w:rsidRPr="00FB4653" w:rsidRDefault="00426992" w:rsidP="00426992">
      <w:pPr>
        <w:pStyle w:val="ListParagraph"/>
        <w:rPr>
          <w:color w:val="063D8B" w:themeColor="text2"/>
        </w:rPr>
      </w:pPr>
      <w:hyperlink r:id="rId55" w:history="1">
        <w:r w:rsidRPr="00FB4653">
          <w:rPr>
            <w:rStyle w:val="Hyperlink"/>
            <w:color w:val="063D8B" w:themeColor="text2"/>
          </w:rPr>
          <w:t>Rideshare 101</w:t>
        </w:r>
      </w:hyperlink>
    </w:p>
    <w:p w14:paraId="71DCE248" w14:textId="2AE69778" w:rsidR="00E847F2" w:rsidRPr="00FB4653" w:rsidRDefault="00B2707B" w:rsidP="00426992">
      <w:pPr>
        <w:pStyle w:val="ListParagraph"/>
        <w:rPr>
          <w:rStyle w:val="Hyperlink"/>
          <w:color w:val="063D8B" w:themeColor="text2"/>
        </w:rPr>
      </w:pPr>
      <w:r w:rsidRPr="00FB4653">
        <w:rPr>
          <w:color w:val="063D8B" w:themeColor="text2"/>
        </w:rPr>
        <w:fldChar w:fldCharType="begin"/>
      </w:r>
      <w:r w:rsidRPr="00FB4653">
        <w:rPr>
          <w:color w:val="063D8B" w:themeColor="text2"/>
        </w:rPr>
        <w:instrText>HYPERLINK "https://www.dgs.ca.gov/OFAM/Travel/Resources/Page-Content/Resources-List-Folder/Rideshare-Ground-Transportation"</w:instrText>
      </w:r>
      <w:r w:rsidRPr="00FB4653">
        <w:rPr>
          <w:color w:val="063D8B" w:themeColor="text2"/>
        </w:rPr>
      </w:r>
      <w:r w:rsidRPr="00FB4653">
        <w:rPr>
          <w:color w:val="063D8B" w:themeColor="text2"/>
        </w:rPr>
        <w:fldChar w:fldCharType="separate"/>
      </w:r>
      <w:r w:rsidR="00E847F2" w:rsidRPr="00FB4653">
        <w:rPr>
          <w:rStyle w:val="Hyperlink"/>
          <w:color w:val="063D8B" w:themeColor="text2"/>
        </w:rPr>
        <w:t>Ridesharing Ground Transportation</w:t>
      </w:r>
      <w:r w:rsidRPr="00FB4653">
        <w:rPr>
          <w:rStyle w:val="Hyperlink"/>
          <w:color w:val="063D8B" w:themeColor="text2"/>
        </w:rPr>
        <w:t xml:space="preserve"> Resources</w:t>
      </w:r>
    </w:p>
    <w:p w14:paraId="58C4E880" w14:textId="77777777" w:rsidR="003B2B32" w:rsidRPr="00FB4653" w:rsidRDefault="00B2707B" w:rsidP="003B2B32">
      <w:pPr>
        <w:pStyle w:val="ListParagraph"/>
        <w:rPr>
          <w:color w:val="063D8B" w:themeColor="text2"/>
        </w:rPr>
      </w:pPr>
      <w:r w:rsidRPr="00FB4653">
        <w:rPr>
          <w:color w:val="063D8B" w:themeColor="text2"/>
        </w:rPr>
        <w:fldChar w:fldCharType="end"/>
      </w:r>
      <w:hyperlink r:id="rId56" w:history="1">
        <w:r w:rsidR="003B2B32" w:rsidRPr="00FB4653">
          <w:rPr>
            <w:rStyle w:val="Hyperlink"/>
            <w:color w:val="063D8B" w:themeColor="text2"/>
          </w:rPr>
          <w:t>SAM section 4117.2</w:t>
        </w:r>
      </w:hyperlink>
    </w:p>
    <w:p w14:paraId="687C4E8E" w14:textId="77777777" w:rsidR="006F7692" w:rsidRPr="00FB4653" w:rsidRDefault="006F7692" w:rsidP="006F7692">
      <w:pPr>
        <w:pStyle w:val="ListParagraph"/>
        <w:rPr>
          <w:color w:val="063D8B" w:themeColor="text2"/>
        </w:rPr>
      </w:pPr>
      <w:hyperlink r:id="rId57" w:history="1">
        <w:r w:rsidRPr="00FB4653">
          <w:rPr>
            <w:rStyle w:val="Hyperlink"/>
            <w:color w:val="063D8B" w:themeColor="text2"/>
          </w:rPr>
          <w:t>State Travel Policy Resources</w:t>
        </w:r>
      </w:hyperlink>
    </w:p>
    <w:p w14:paraId="2EC1BB96" w14:textId="15186625" w:rsidR="00803732" w:rsidRPr="00FB4653" w:rsidRDefault="00803732" w:rsidP="004D32D8">
      <w:pPr>
        <w:pStyle w:val="ListParagraph"/>
        <w:rPr>
          <w:color w:val="063D8B" w:themeColor="text2"/>
        </w:rPr>
      </w:pPr>
      <w:hyperlink r:id="rId58" w:history="1">
        <w:r w:rsidRPr="00FB4653">
          <w:rPr>
            <w:rStyle w:val="Hyperlink"/>
            <w:color w:val="063D8B" w:themeColor="text2"/>
          </w:rPr>
          <w:t xml:space="preserve">Trainings Resource </w:t>
        </w:r>
        <w:r w:rsidR="00F2755B" w:rsidRPr="00FB4653">
          <w:rPr>
            <w:rStyle w:val="Hyperlink"/>
            <w:color w:val="063D8B" w:themeColor="text2"/>
          </w:rPr>
          <w:t>Page</w:t>
        </w:r>
      </w:hyperlink>
      <w:r w:rsidRPr="00FB4653">
        <w:rPr>
          <w:color w:val="063D8B" w:themeColor="text2"/>
        </w:rPr>
        <w:t xml:space="preserve"> </w:t>
      </w:r>
    </w:p>
    <w:p w14:paraId="59462BA7" w14:textId="77777777" w:rsidR="00803732" w:rsidRPr="00FB4653" w:rsidRDefault="00803732" w:rsidP="004D32D8">
      <w:pPr>
        <w:pStyle w:val="ListParagraph"/>
        <w:rPr>
          <w:color w:val="063D8B" w:themeColor="text2"/>
        </w:rPr>
      </w:pPr>
      <w:hyperlink r:id="rId59" w:history="1">
        <w:r w:rsidRPr="00FB4653">
          <w:rPr>
            <w:rStyle w:val="Hyperlink"/>
            <w:color w:val="063D8B" w:themeColor="text2"/>
          </w:rPr>
          <w:t>Travel Coordinator 101</w:t>
        </w:r>
      </w:hyperlink>
      <w:r w:rsidRPr="00FB4653">
        <w:rPr>
          <w:color w:val="063D8B" w:themeColor="text2"/>
        </w:rPr>
        <w:t xml:space="preserve"> </w:t>
      </w:r>
    </w:p>
    <w:p w14:paraId="1435762A" w14:textId="77777777" w:rsidR="00803732" w:rsidRPr="00FB4653" w:rsidRDefault="00803732" w:rsidP="004D32D8">
      <w:pPr>
        <w:pStyle w:val="ListParagraph"/>
        <w:rPr>
          <w:color w:val="063D8B" w:themeColor="text2"/>
        </w:rPr>
      </w:pPr>
      <w:hyperlink r:id="rId60" w:history="1">
        <w:r w:rsidRPr="00FB4653">
          <w:rPr>
            <w:rStyle w:val="Hyperlink"/>
            <w:color w:val="063D8B" w:themeColor="text2"/>
          </w:rPr>
          <w:t>Travel Coordinator Resource Page</w:t>
        </w:r>
      </w:hyperlink>
      <w:r w:rsidRPr="00FB4653">
        <w:rPr>
          <w:color w:val="063D8B" w:themeColor="text2"/>
        </w:rPr>
        <w:t xml:space="preserve"> </w:t>
      </w:r>
    </w:p>
    <w:p w14:paraId="6202F442" w14:textId="77777777" w:rsidR="00803732" w:rsidRPr="00FB4653" w:rsidRDefault="00803732" w:rsidP="004D32D8">
      <w:pPr>
        <w:pStyle w:val="ListParagraph"/>
        <w:rPr>
          <w:color w:val="063D8B" w:themeColor="text2"/>
        </w:rPr>
      </w:pPr>
      <w:hyperlink r:id="rId61" w:history="1">
        <w:r w:rsidRPr="00FB4653">
          <w:rPr>
            <w:rStyle w:val="Hyperlink"/>
            <w:color w:val="063D8B" w:themeColor="text2"/>
          </w:rPr>
          <w:t>Travel Updates Subscription</w:t>
        </w:r>
      </w:hyperlink>
    </w:p>
    <w:p w14:paraId="57BB551A" w14:textId="4FD3485F" w:rsidR="00FB4653" w:rsidRPr="00FB4653" w:rsidRDefault="00FB4653" w:rsidP="00FB4653">
      <w:pPr>
        <w:pStyle w:val="ListParagraph"/>
        <w:rPr>
          <w:rFonts w:ascii="Times New Roman" w:hAnsi="Times New Roman"/>
          <w:color w:val="063D8B" w:themeColor="text2"/>
        </w:rPr>
      </w:pPr>
      <w:hyperlink r:id="rId62" w:history="1">
        <w:r w:rsidRPr="00FB4653">
          <w:rPr>
            <w:color w:val="063D8B" w:themeColor="text2"/>
            <w:u w:val="single"/>
          </w:rPr>
          <w:t>Uber for Business Policy Template</w:t>
        </w:r>
      </w:hyperlink>
      <w:r w:rsidRPr="00FB4653">
        <w:rPr>
          <w:color w:val="063D8B" w:themeColor="text2"/>
          <w:shd w:val="clear" w:color="auto" w:fill="FFFFFF"/>
        </w:rPr>
        <w:tab/>
      </w:r>
    </w:p>
    <w:p w14:paraId="7FDC10E1" w14:textId="1A6740AB" w:rsidR="00AC5C48" w:rsidRPr="00A22F97" w:rsidRDefault="00A679E4" w:rsidP="00AC5C48">
      <w:r w:rsidRPr="00A679E4">
        <w:t>If you have a training need and don’t see it on the Training</w:t>
      </w:r>
      <w:r w:rsidR="004C39A3">
        <w:t>s</w:t>
      </w:r>
      <w:r w:rsidRPr="00A679E4">
        <w:t xml:space="preserve"> Resource </w:t>
      </w:r>
      <w:r w:rsidR="00F2755B">
        <w:t>page</w:t>
      </w:r>
      <w:r w:rsidRPr="00A679E4">
        <w:t>, please reach out to </w:t>
      </w:r>
      <w:hyperlink r:id="rId63" w:history="1">
        <w:r w:rsidRPr="00A679E4">
          <w:rPr>
            <w:rStyle w:val="Hyperlink"/>
          </w:rPr>
          <w:t>StatewideTravelProgram@dgs.ca.gov</w:t>
        </w:r>
      </w:hyperlink>
      <w:r w:rsidRPr="00A679E4">
        <w:t> </w:t>
      </w:r>
      <w:r w:rsidR="002F1C4F">
        <w:t>Attention</w:t>
      </w:r>
      <w:r w:rsidRPr="00A679E4">
        <w:t>: Training, with suggestions. </w:t>
      </w:r>
      <w:r w:rsidR="00AC5C48" w:rsidRPr="00AC5C48">
        <w:rPr>
          <w:b/>
          <w:bCs/>
          <w:color w:val="000000"/>
        </w:rPr>
        <w:t xml:space="preserve"> </w:t>
      </w:r>
    </w:p>
    <w:sectPr w:rsidR="00AC5C48" w:rsidRPr="00A22F97" w:rsidSect="005B6801">
      <w:headerReference w:type="default" r:id="rId64"/>
      <w:footerReference w:type="default" r:id="rId65"/>
      <w:headerReference w:type="first" r:id="rId66"/>
      <w:footerReference w:type="first" r:id="rId67"/>
      <w:pgSz w:w="12240" w:h="16340"/>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95896" w14:textId="77777777" w:rsidR="00837740" w:rsidRDefault="00837740" w:rsidP="00A63270">
      <w:pPr>
        <w:spacing w:after="0" w:line="240" w:lineRule="auto"/>
      </w:pPr>
      <w:r>
        <w:separator/>
      </w:r>
    </w:p>
  </w:endnote>
  <w:endnote w:type="continuationSeparator" w:id="0">
    <w:p w14:paraId="7C2F6067" w14:textId="77777777" w:rsidR="00837740" w:rsidRDefault="00837740" w:rsidP="00A63270">
      <w:pPr>
        <w:spacing w:after="0" w:line="240" w:lineRule="auto"/>
      </w:pPr>
      <w:r>
        <w:continuationSeparator/>
      </w:r>
    </w:p>
  </w:endnote>
  <w:endnote w:type="continuationNotice" w:id="1">
    <w:p w14:paraId="48D72EFE" w14:textId="77777777" w:rsidR="00837740" w:rsidRDefault="00837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578635"/>
      <w:docPartObj>
        <w:docPartGallery w:val="Page Numbers (Bottom of Page)"/>
        <w:docPartUnique/>
      </w:docPartObj>
    </w:sdtPr>
    <w:sdtContent>
      <w:sdt>
        <w:sdtPr>
          <w:id w:val="-1769616900"/>
          <w:docPartObj>
            <w:docPartGallery w:val="Page Numbers (Top of Page)"/>
            <w:docPartUnique/>
          </w:docPartObj>
        </w:sdtPr>
        <w:sdtContent>
          <w:p w14:paraId="3A0E3E3B" w14:textId="04D2BC9A" w:rsidR="00A94005" w:rsidRDefault="00A94005">
            <w:pPr>
              <w:pStyle w:val="Footer"/>
              <w:jc w:val="right"/>
            </w:pPr>
            <w:r>
              <w:t xml:space="preserve">Page </w:t>
            </w:r>
            <w:r>
              <w:rPr>
                <w:b/>
                <w:color w:val="2B579A"/>
                <w:sz w:val="24"/>
                <w:szCs w:val="24"/>
                <w:shd w:val="clear" w:color="auto" w:fill="E6E6E6"/>
              </w:rPr>
              <w:fldChar w:fldCharType="begin"/>
            </w:r>
            <w:r>
              <w:rPr>
                <w:b/>
                <w:bCs/>
              </w:rPr>
              <w:instrText xml:space="preserve"> PAGE </w:instrText>
            </w:r>
            <w:r>
              <w:rPr>
                <w:b/>
                <w:color w:val="2B579A"/>
                <w:sz w:val="24"/>
                <w:szCs w:val="24"/>
                <w:shd w:val="clear" w:color="auto" w:fill="E6E6E6"/>
              </w:rPr>
              <w:fldChar w:fldCharType="separate"/>
            </w:r>
            <w:r w:rsidRPr="00C72C8B">
              <w:rPr>
                <w:b/>
              </w:rPr>
              <w:t>2</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 xml:space="preserve"> NUMPAGES  </w:instrText>
            </w:r>
            <w:r>
              <w:rPr>
                <w:b/>
                <w:color w:val="2B579A"/>
                <w:sz w:val="24"/>
                <w:szCs w:val="24"/>
                <w:shd w:val="clear" w:color="auto" w:fill="E6E6E6"/>
              </w:rPr>
              <w:fldChar w:fldCharType="separate"/>
            </w:r>
            <w:r w:rsidRPr="00C72C8B">
              <w:rPr>
                <w:b/>
              </w:rPr>
              <w:t>2</w:t>
            </w:r>
            <w:r>
              <w:rPr>
                <w:b/>
                <w:color w:val="2B579A"/>
                <w:sz w:val="24"/>
                <w:szCs w:val="24"/>
                <w:shd w:val="clear" w:color="auto" w:fill="E6E6E6"/>
              </w:rPr>
              <w:fldChar w:fldCharType="end"/>
            </w:r>
          </w:p>
        </w:sdtContent>
      </w:sdt>
    </w:sdtContent>
  </w:sdt>
  <w:p w14:paraId="43AA2562" w14:textId="77777777" w:rsidR="0079574C" w:rsidRDefault="00795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9D70C2E" w14:paraId="3F2A97A9" w14:textId="77777777" w:rsidTr="09D70C2E">
      <w:trPr>
        <w:trHeight w:val="300"/>
      </w:trPr>
      <w:tc>
        <w:tcPr>
          <w:tcW w:w="3600" w:type="dxa"/>
        </w:tcPr>
        <w:p w14:paraId="41AD4799" w14:textId="4D29C267" w:rsidR="09D70C2E" w:rsidRDefault="09D70C2E" w:rsidP="09D70C2E">
          <w:pPr>
            <w:pStyle w:val="Header"/>
            <w:ind w:left="-115"/>
          </w:pPr>
        </w:p>
      </w:tc>
      <w:tc>
        <w:tcPr>
          <w:tcW w:w="3600" w:type="dxa"/>
        </w:tcPr>
        <w:p w14:paraId="66FE84A4" w14:textId="6EF929E3" w:rsidR="09D70C2E" w:rsidRDefault="09D70C2E" w:rsidP="09D70C2E">
          <w:pPr>
            <w:pStyle w:val="Header"/>
            <w:jc w:val="center"/>
          </w:pPr>
        </w:p>
      </w:tc>
      <w:tc>
        <w:tcPr>
          <w:tcW w:w="3600" w:type="dxa"/>
        </w:tcPr>
        <w:p w14:paraId="1A9EF202" w14:textId="385C35AC" w:rsidR="09D70C2E" w:rsidRDefault="09D70C2E" w:rsidP="09D70C2E">
          <w:pPr>
            <w:pStyle w:val="Header"/>
            <w:ind w:right="-115"/>
            <w:jc w:val="right"/>
          </w:pPr>
        </w:p>
      </w:tc>
    </w:tr>
  </w:tbl>
  <w:p w14:paraId="7F2A434A" w14:textId="189C2447" w:rsidR="09D70C2E" w:rsidRDefault="00060AEA" w:rsidP="00060AEA">
    <w:pPr>
      <w:pStyle w:val="Footer"/>
      <w:jc w:val="center"/>
    </w:pPr>
    <w:r w:rsidRPr="005F7C0D">
      <w:rPr>
        <w:noProof/>
        <w:color w:val="2B579A"/>
        <w:shd w:val="clear" w:color="auto" w:fill="E6E6E6"/>
      </w:rPr>
      <w:drawing>
        <wp:inline distT="0" distB="0" distL="0" distR="0" wp14:anchorId="16B55CA2" wp14:editId="1A5E6E4F">
          <wp:extent cx="1704975" cy="642326"/>
          <wp:effectExtent l="0" t="0" r="0" b="5715"/>
          <wp:docPr id="813496468" name="Picture 2" descr="Statewide Travel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96468" name="Picture 2" descr="Statewide Travel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177" cy="645793"/>
                  </a:xfrm>
                  <a:prstGeom prst="rect">
                    <a:avLst/>
                  </a:prstGeom>
                  <a:noFill/>
                  <a:ln>
                    <a:noFill/>
                  </a:ln>
                </pic:spPr>
              </pic:pic>
            </a:graphicData>
          </a:graphic>
        </wp:inline>
      </w:drawing>
    </w:r>
    <w:r w:rsidRPr="00060AEA">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1239" w14:textId="77777777" w:rsidR="00837740" w:rsidRDefault="00837740" w:rsidP="00A63270">
      <w:pPr>
        <w:spacing w:after="0" w:line="240" w:lineRule="auto"/>
      </w:pPr>
      <w:r>
        <w:separator/>
      </w:r>
    </w:p>
  </w:footnote>
  <w:footnote w:type="continuationSeparator" w:id="0">
    <w:p w14:paraId="79AEE10D" w14:textId="77777777" w:rsidR="00837740" w:rsidRDefault="00837740" w:rsidP="00A63270">
      <w:pPr>
        <w:spacing w:after="0" w:line="240" w:lineRule="auto"/>
      </w:pPr>
      <w:r>
        <w:continuationSeparator/>
      </w:r>
    </w:p>
  </w:footnote>
  <w:footnote w:type="continuationNotice" w:id="1">
    <w:p w14:paraId="292A548F" w14:textId="77777777" w:rsidR="00837740" w:rsidRDefault="008377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E9ED" w14:textId="00230E2B" w:rsidR="00BC1514" w:rsidRDefault="006D3B41" w:rsidP="00CC442A">
    <w:pPr>
      <w:pStyle w:val="Header"/>
      <w:tabs>
        <w:tab w:val="right" w:pos="4680"/>
      </w:tabs>
      <w:rPr>
        <w:b/>
        <w:bCs/>
        <w:sz w:val="26"/>
        <w:szCs w:val="26"/>
      </w:rPr>
    </w:pPr>
    <w:r w:rsidRPr="005F7C0D">
      <w:rPr>
        <w:b/>
        <w:noProof/>
        <w:color w:val="2B579A"/>
        <w:sz w:val="26"/>
        <w:szCs w:val="26"/>
        <w:shd w:val="clear" w:color="auto" w:fill="E6E6E6"/>
      </w:rPr>
      <mc:AlternateContent>
        <mc:Choice Requires="wps">
          <w:drawing>
            <wp:anchor distT="0" distB="0" distL="118745" distR="118745" simplePos="0" relativeHeight="251658241" behindDoc="1" locked="0" layoutInCell="1" allowOverlap="0" wp14:anchorId="5BE32B23" wp14:editId="0D1478BC">
              <wp:simplePos x="0" y="0"/>
              <wp:positionH relativeFrom="margin">
                <wp:align>center</wp:align>
              </wp:positionH>
              <mc:AlternateContent>
                <mc:Choice Requires="wp14">
                  <wp:positionV relativeFrom="page">
                    <wp14:pctPosVOffset>4500</wp14:pctPosVOffset>
                  </wp:positionV>
                </mc:Choice>
                <mc:Fallback>
                  <wp:positionV relativeFrom="page">
                    <wp:posOffset>466725</wp:posOffset>
                  </wp:positionV>
                </mc:Fallback>
              </mc:AlternateContent>
              <wp:extent cx="5950039" cy="270457"/>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63D8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654D95A" w14:textId="6E49509B" w:rsidR="006D3B41" w:rsidRDefault="00EE55C5">
                              <w:pPr>
                                <w:pStyle w:val="Header"/>
                                <w:tabs>
                                  <w:tab w:val="clear" w:pos="4680"/>
                                  <w:tab w:val="clear" w:pos="9360"/>
                                </w:tabs>
                                <w:jc w:val="center"/>
                                <w:rPr>
                                  <w:caps/>
                                  <w:color w:val="FFFFFF" w:themeColor="background1"/>
                                </w:rPr>
                              </w:pPr>
                              <w:r>
                                <w:rPr>
                                  <w:caps/>
                                  <w:color w:val="FFFFFF" w:themeColor="background1"/>
                                </w:rPr>
                                <w:t>Town Hall: Car Rentals and Uber for Business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BE32B23" id="Rectangle 63" o:spid="_x0000_s1029" style="position:absolute;margin-left:0;margin-top:0;width:468.5pt;height:21.3pt;z-index:-251658239;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0aaggIAAGoFAAAOAAAAZHJzL2Uyb0RvYy54bWysVEtv2zAMvg/YfxB0X+2k76BOkbXoMKBo&#10;i7ZDz4osxQZkUaOU2NmvHyU7TtcWOwy7yJRIfnz4Iy8uu8awjUJfgy345CDnTFkJZW1XBf/xfPPl&#10;jDMfhC2FAasKvlWeX84/f7po3UxNoQJTKmQEYv2sdQWvQnCzLPOyUo3wB+CUJaUGbESgK66yEkVL&#10;6I3Jpnl+krWApUOQynt6ve6VfJ7wtVYy3GvtVWCm4JRbSCemcxnPbH4hZisUrqrlkIb4hywaUVsK&#10;OkJdiyDYGut3UE0tETzocCChyUDrWqpUA1Uzyd9U81QJp1It1Bzvxjb5/wcr7zZP7gGpDa3zM09i&#10;rKLT2MQv5ce61Kzt2CzVBSbp8fj8OM8PzzmTpJue5kfHp7Gb2d7boQ/fFDQsCgVH+hmpR2Jz60Nv&#10;ujOJwTyYurypjUkXXC2vDLKNiD/u5PD67OuA/oeZsdHYQnTrEeNLtq8lSWFrVLQz9lFpVpeU/TRl&#10;kmimxjhCSmXDpFdVolR9eKozT0yh2kaPVGkCjMia4o/YA0Ck8HvsPsvBPrqqxNLROf9bYr3z6JEi&#10;gw2jc1NbwI8ADFU1RO7td03qWxO7FLplRyZRXEK5fUCG0I+Ld/Kmpl94K3x4EEjzQZNEMx/u6dAG&#10;2oLDIHFWAf766D3aE21Jy1lL81Zw/3MtUHFmvlsi9Pnk6CgOaLoQl6Z0wdea5WuNXTdXQMyY0HZx&#10;MonRPpidqBGaF1oNixiVVMJKil1wGXB3uQr9HqDlItVikcxoKJ0It/bJyQgeGxwp+ty9CHQDjwNN&#10;wB3sZlPM3tC5t42e3i3WgaiZuL7v69B6GujEoWH5xI3x+p6s9ity/hsAAP//AwBQSwMEFAAGAAgA&#10;AAAhAKnsMg7bAAAABAEAAA8AAABkcnMvZG93bnJldi54bWxMj8FOwzAQRO9I/IO1SNyo00ILhDgV&#10;QlSouVF64baJlyRqvA6x24a/78KlXEYazWrmbbYcXacONITWs4HpJAFFXHnbcm1g+7G6eQAVIrLF&#10;zjMZ+KEAy/zyIsPU+iO/02ETayUlHFI00MTYp1qHqiGHYeJ7Ysm+/OAwih1qbQc8Srnr9CxJFtph&#10;y7LQYE8vDVW7zd4ZKKZJxUUs3sbd/HW+LtvP1fd2bcz11fj8BCrSGM/H8Isv6JALU+n3bIPqDMgj&#10;8U8le7y9F1sauJstQOeZ/g+fnwAAAP//AwBQSwECLQAUAAYACAAAACEAtoM4kv4AAADhAQAAEwAA&#10;AAAAAAAAAAAAAAAAAAAAW0NvbnRlbnRfVHlwZXNdLnhtbFBLAQItABQABgAIAAAAIQA4/SH/1gAA&#10;AJQBAAALAAAAAAAAAAAAAAAAAC8BAABfcmVscy8ucmVsc1BLAQItABQABgAIAAAAIQDDM0aaggIA&#10;AGoFAAAOAAAAAAAAAAAAAAAAAC4CAABkcnMvZTJvRG9jLnhtbFBLAQItABQABgAIAAAAIQCp7DIO&#10;2wAAAAQBAAAPAAAAAAAAAAAAAAAAANwEAABkcnMvZG93bnJldi54bWxQSwUGAAAAAAQABADzAAAA&#10;5AUAAAAA&#10;" o:allowoverlap="f" fillcolor="#063d8b"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654D95A" w14:textId="6E49509B" w:rsidR="006D3B41" w:rsidRDefault="00EE55C5">
                        <w:pPr>
                          <w:pStyle w:val="Header"/>
                          <w:tabs>
                            <w:tab w:val="clear" w:pos="4680"/>
                            <w:tab w:val="clear" w:pos="9360"/>
                          </w:tabs>
                          <w:jc w:val="center"/>
                          <w:rPr>
                            <w:caps/>
                            <w:color w:val="FFFFFF" w:themeColor="background1"/>
                          </w:rPr>
                        </w:pPr>
                        <w:r>
                          <w:rPr>
                            <w:caps/>
                            <w:color w:val="FFFFFF" w:themeColor="background1"/>
                          </w:rPr>
                          <w:t>Town Hall: Car Rentals and Uber for Business</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2552" w14:textId="30FFB3F9" w:rsidR="0079574C" w:rsidRDefault="0079574C">
    <w:pPr>
      <w:pStyle w:val="Header"/>
    </w:pPr>
    <w:r w:rsidRPr="005F7C0D">
      <w:rPr>
        <w:noProof/>
        <w:color w:val="2B579A"/>
        <w:shd w:val="clear" w:color="auto" w:fill="E6E6E6"/>
      </w:rPr>
      <mc:AlternateContent>
        <mc:Choice Requires="wps">
          <w:drawing>
            <wp:anchor distT="228600" distB="228600" distL="114300" distR="114300" simplePos="0" relativeHeight="251658240" behindDoc="0" locked="0" layoutInCell="1" allowOverlap="0" wp14:anchorId="5CA816C5" wp14:editId="31496FD4">
              <wp:simplePos x="0" y="0"/>
              <wp:positionH relativeFrom="margin">
                <wp:align>right</wp:align>
              </wp:positionH>
              <mc:AlternateContent>
                <mc:Choice Requires="wp14">
                  <wp:positionV relativeFrom="page">
                    <wp14:pctPosVOffset>2300</wp14:pctPosVOffset>
                  </wp:positionV>
                </mc:Choice>
                <mc:Fallback>
                  <wp:positionV relativeFrom="page">
                    <wp:posOffset>238125</wp:posOffset>
                  </wp:positionV>
                </mc:Fallback>
              </mc:AlternateContent>
              <wp:extent cx="594360" cy="987552"/>
              <wp:effectExtent l="0" t="0" r="0" b="0"/>
              <wp:wrapTopAndBottom/>
              <wp:docPr id="133"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063D8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978FE8" w14:textId="511070D7" w:rsidR="0079574C" w:rsidRDefault="00EE55C5" w:rsidP="00240AF6">
                          <w:pPr>
                            <w:pStyle w:val="Header"/>
                            <w:shd w:val="clear" w:color="auto" w:fill="063D8B"/>
                            <w:tabs>
                              <w:tab w:val="clear" w:pos="4680"/>
                              <w:tab w:val="clear" w:pos="9360"/>
                            </w:tabs>
                            <w:jc w:val="right"/>
                            <w:rPr>
                              <w:color w:val="FFFFFF" w:themeColor="background1"/>
                              <w:sz w:val="24"/>
                              <w:szCs w:val="24"/>
                            </w:rPr>
                          </w:pPr>
                          <w:r>
                            <w:rPr>
                              <w:color w:val="FFFFFF" w:themeColor="background1"/>
                              <w:sz w:val="24"/>
                              <w:szCs w:val="24"/>
                            </w:rPr>
                            <w:t>AUG</w:t>
                          </w:r>
                          <w:r w:rsidRPr="00340F2D">
                            <w:rPr>
                              <w:color w:val="FFFFFF" w:themeColor="background1"/>
                              <w:sz w:val="40"/>
                              <w:szCs w:val="40"/>
                            </w:rPr>
                            <w:t xml:space="preserve"> </w:t>
                          </w:r>
                          <w:r w:rsidR="00024A13">
                            <w:rPr>
                              <w:color w:val="FFFFFF" w:themeColor="background1"/>
                              <w:sz w:val="24"/>
                              <w:szCs w:val="24"/>
                            </w:rPr>
                            <w:t>2025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CA816C5" id="Rectangle 34" o:spid="_x0000_s1030" style="position:absolute;margin-left:-4.4pt;margin-top:0;width:46.8pt;height:77.75pt;z-index:251658240;visibility:visible;mso-wrap-style:square;mso-width-percent:76;mso-height-percent:98;mso-top-percent:23;mso-wrap-distance-left:9pt;mso-wrap-distance-top:18pt;mso-wrap-distance-right:9pt;mso-wrap-distance-bottom:18pt;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8oAIAAJoFAAAOAAAAZHJzL2Uyb0RvYy54bWysVE1v2zAMvQ/YfxB0X52kSZsadYosQYYB&#10;QVusHXpWZCk2JouapMTOfv0o+aNBV+wwzAdBFMlH8pnk7V1TKXIU1pWgMzq+GFEiNIe81PuMfn/e&#10;fJpT4jzTOVOgRUZPwtG7xccPt7VJxQQKULmwBEG0S2uT0cJ7kyaJ44WomLsAIzQqJdiKeRTtPskt&#10;qxG9UslkNLpKarC5scCFc/i6bpV0EfGlFNw/SOmEJyqjmJuPp43nLpzJ4pale8tMUfIuDfYPWVSs&#10;1Bh0gFozz8jBln9AVSW34ED6Cw5VAlKWXMQasJrx6E01TwUzItaC5Dgz0OT+Hyy/Pz6ZRxtSd2YL&#10;/IcjGlYF03uxdAbpw58aSEpq49LBOAiuc2ukrYI71kKaSOxpIFY0nnB8nN1ML6+Qfo6qm/n1bDaJ&#10;mCztnY11/ouAioRLRi0GjnSy49b5EJ6lvUlMFVSZb0qlomD3u5Wy5MjCP766XM8/d+ju3EzpYKwh&#10;uLWI4SXW1ZYSi/InJYKd0t+EJGWOyU9iJrEjxRCHcS60H7eqguWiDT8b4ddHDz0cPGL6ETAgS4w/&#10;YHcAvWUL0mO3WXb2wVXEhh6cR39LrHUePGJk0H5wrkoN9j0AhVV1kVv7nqSWmsCSb3YNctO1RnjZ&#10;QX56tMRCO2DO8E2Jf3LLnH9kFicKfz5uCf+Ah1RQZxS6GyUF2F/vvQd7bHTUUlLjhGbU/TwwKyhR&#10;XzWOwM14Og0jHYXp7HqCgj3X7M41+lCtABtkjPvI8HgN9l71V2mhesFlsgxRUcU0x9gZ3fXXlW/3&#10;Bi4jLpbLaIRDbJjf6ifDA3RgOfTpc/PCrOma2eMU3EM/yyx909OtbfDUsDx4kGVs+FdWO/5xAcRG&#10;6pZV2DDncrR6XamL3wAAAP//AwBQSwMEFAAGAAgAAAAhADKbpBrcAAAABAEAAA8AAABkcnMvZG93&#10;bnJldi54bWxMj0FLw0AQhe+C/2EZwYu0G5UUjdkUEYvgoWArBW+T7DSJZmdDdptGf72jF70MDO/N&#10;m+/ly8l1aqQhtJ4NXM4TUMSVty3XBl63q9kNqBCRLXaeycAnBVgWpyc5ZtYf+YXGTayVhHDI0EAT&#10;Y59pHaqGHIa574lF2/vBYZR1qLUd8CjhrtNXSbLQDluWDw329NBQ9bE5OMGI44oev9r3/dO6fH6j&#10;7cWuT9fGnJ9N93egIk3xzww/+HIDhTCV/sA2qM6AFIm/U7Tb6wWoUjxpmoIucv0fvvgGAAD//wMA&#10;UEsBAi0AFAAGAAgAAAAhALaDOJL+AAAA4QEAABMAAAAAAAAAAAAAAAAAAAAAAFtDb250ZW50X1R5&#10;cGVzXS54bWxQSwECLQAUAAYACAAAACEAOP0h/9YAAACUAQAACwAAAAAAAAAAAAAAAAAvAQAAX3Jl&#10;bHMvLnJlbHNQSwECLQAUAAYACAAAACEAtvkqPKACAACaBQAADgAAAAAAAAAAAAAAAAAuAgAAZHJz&#10;L2Uyb0RvYy54bWxQSwECLQAUAAYACAAAACEAMpukGtwAAAAEAQAADwAAAAAAAAAAAAAAAAD6BAAA&#10;ZHJzL2Rvd25yZXYueG1sUEsFBgAAAAAEAAQA8wAAAAMGAAAAAA==&#10;" o:allowoverlap="f" fillcolor="#063d8b" stroked="f" strokeweight="1pt">
              <o:lock v:ext="edit" aspectratio="t"/>
              <v:textbox>
                <w:txbxContent>
                  <w:p w14:paraId="51978FE8" w14:textId="511070D7" w:rsidR="0079574C" w:rsidRDefault="00EE55C5" w:rsidP="00240AF6">
                    <w:pPr>
                      <w:pStyle w:val="Header"/>
                      <w:shd w:val="clear" w:color="auto" w:fill="063D8B"/>
                      <w:tabs>
                        <w:tab w:val="clear" w:pos="4680"/>
                        <w:tab w:val="clear" w:pos="9360"/>
                      </w:tabs>
                      <w:jc w:val="right"/>
                      <w:rPr>
                        <w:color w:val="FFFFFF" w:themeColor="background1"/>
                        <w:sz w:val="24"/>
                        <w:szCs w:val="24"/>
                      </w:rPr>
                    </w:pPr>
                    <w:r>
                      <w:rPr>
                        <w:color w:val="FFFFFF" w:themeColor="background1"/>
                        <w:sz w:val="24"/>
                        <w:szCs w:val="24"/>
                      </w:rPr>
                      <w:t>AUG</w:t>
                    </w:r>
                    <w:r w:rsidRPr="00340F2D">
                      <w:rPr>
                        <w:color w:val="FFFFFF" w:themeColor="background1"/>
                        <w:sz w:val="40"/>
                        <w:szCs w:val="40"/>
                      </w:rPr>
                      <w:t xml:space="preserve"> </w:t>
                    </w:r>
                    <w:r w:rsidR="00024A13">
                      <w:rPr>
                        <w:color w:val="FFFFFF" w:themeColor="background1"/>
                        <w:sz w:val="24"/>
                        <w:szCs w:val="24"/>
                      </w:rPr>
                      <w:t>2025</w:t>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16C9"/>
    <w:multiLevelType w:val="multilevel"/>
    <w:tmpl w:val="A892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6C09D1"/>
    <w:multiLevelType w:val="hybridMultilevel"/>
    <w:tmpl w:val="1B12CC4A"/>
    <w:lvl w:ilvl="0" w:tplc="B212F572">
      <w:start w:val="1"/>
      <w:numFmt w:val="decimal"/>
      <w:pStyle w:val="Heading3"/>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E5FB5"/>
    <w:multiLevelType w:val="multilevel"/>
    <w:tmpl w:val="EEAC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00554"/>
    <w:multiLevelType w:val="hybridMultilevel"/>
    <w:tmpl w:val="8DC099A8"/>
    <w:lvl w:ilvl="0" w:tplc="04090001">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0E1150"/>
    <w:multiLevelType w:val="hybridMultilevel"/>
    <w:tmpl w:val="CD2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E17F6"/>
    <w:multiLevelType w:val="hybridMultilevel"/>
    <w:tmpl w:val="45344116"/>
    <w:lvl w:ilvl="0" w:tplc="DCCE7EB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0C20C9"/>
    <w:multiLevelType w:val="multilevel"/>
    <w:tmpl w:val="DA3E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9C7AE8"/>
    <w:multiLevelType w:val="multilevel"/>
    <w:tmpl w:val="E4DEA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B7B83"/>
    <w:multiLevelType w:val="hybridMultilevel"/>
    <w:tmpl w:val="E2767994"/>
    <w:lvl w:ilvl="0" w:tplc="4D24EC9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D2D29"/>
    <w:multiLevelType w:val="hybridMultilevel"/>
    <w:tmpl w:val="3848993A"/>
    <w:lvl w:ilvl="0" w:tplc="86B2FED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668C9"/>
    <w:multiLevelType w:val="hybridMultilevel"/>
    <w:tmpl w:val="4956F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E2F1F"/>
    <w:multiLevelType w:val="multilevel"/>
    <w:tmpl w:val="CE44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3D0F8A"/>
    <w:multiLevelType w:val="hybridMultilevel"/>
    <w:tmpl w:val="083A120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8D310DB"/>
    <w:multiLevelType w:val="multilevel"/>
    <w:tmpl w:val="C8A8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8F724B"/>
    <w:multiLevelType w:val="hybridMultilevel"/>
    <w:tmpl w:val="0B46B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7E5BD4"/>
    <w:multiLevelType w:val="hybridMultilevel"/>
    <w:tmpl w:val="A8BCB4C0"/>
    <w:lvl w:ilvl="0" w:tplc="C166FB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F1825"/>
    <w:multiLevelType w:val="multilevel"/>
    <w:tmpl w:val="ECCC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4B7C6A"/>
    <w:multiLevelType w:val="hybridMultilevel"/>
    <w:tmpl w:val="4AA628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51A5FDA"/>
    <w:multiLevelType w:val="hybridMultilevel"/>
    <w:tmpl w:val="DC58A0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8CB03D4"/>
    <w:multiLevelType w:val="multilevel"/>
    <w:tmpl w:val="F664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682080"/>
    <w:multiLevelType w:val="multilevel"/>
    <w:tmpl w:val="1D28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88140F"/>
    <w:multiLevelType w:val="hybridMultilevel"/>
    <w:tmpl w:val="52502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B7A17"/>
    <w:multiLevelType w:val="multilevel"/>
    <w:tmpl w:val="3558F728"/>
    <w:lvl w:ilvl="0">
      <w:start w:val="1"/>
      <w:numFmt w:val="decimal"/>
      <w:pStyle w:val="Heading1"/>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23" w15:restartNumberingAfterBreak="0">
    <w:nsid w:val="746A4A61"/>
    <w:multiLevelType w:val="hybridMultilevel"/>
    <w:tmpl w:val="CD001490"/>
    <w:lvl w:ilvl="0" w:tplc="B89E2C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215F5"/>
    <w:multiLevelType w:val="multilevel"/>
    <w:tmpl w:val="3558F728"/>
    <w:styleLink w:val="CurrentList1"/>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25" w15:restartNumberingAfterBreak="0">
    <w:nsid w:val="78A058C0"/>
    <w:multiLevelType w:val="hybridMultilevel"/>
    <w:tmpl w:val="091276EE"/>
    <w:lvl w:ilvl="0" w:tplc="EA6832B8">
      <w:start w:val="1"/>
      <w:numFmt w:val="decimal"/>
      <w:pStyle w:val="Heading2"/>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1535DD"/>
    <w:multiLevelType w:val="multilevel"/>
    <w:tmpl w:val="70D06B2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7" w15:restartNumberingAfterBreak="0">
    <w:nsid w:val="7ECF2EAB"/>
    <w:multiLevelType w:val="hybridMultilevel"/>
    <w:tmpl w:val="3BAC7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2009184">
    <w:abstractNumId w:val="1"/>
  </w:num>
  <w:num w:numId="2" w16cid:durableId="1772166935">
    <w:abstractNumId w:val="26"/>
  </w:num>
  <w:num w:numId="3" w16cid:durableId="1833108832">
    <w:abstractNumId w:val="15"/>
  </w:num>
  <w:num w:numId="4" w16cid:durableId="256912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12293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5896703">
    <w:abstractNumId w:val="7"/>
  </w:num>
  <w:num w:numId="7" w16cid:durableId="1009527069">
    <w:abstractNumId w:val="23"/>
  </w:num>
  <w:num w:numId="8" w16cid:durableId="333846111">
    <w:abstractNumId w:val="6"/>
  </w:num>
  <w:num w:numId="9" w16cid:durableId="456877743">
    <w:abstractNumId w:val="8"/>
  </w:num>
  <w:num w:numId="10" w16cid:durableId="1518080629">
    <w:abstractNumId w:val="9"/>
  </w:num>
  <w:num w:numId="11" w16cid:durableId="686517896">
    <w:abstractNumId w:val="4"/>
  </w:num>
  <w:num w:numId="12" w16cid:durableId="1323118167">
    <w:abstractNumId w:val="21"/>
  </w:num>
  <w:num w:numId="13" w16cid:durableId="832572063">
    <w:abstractNumId w:val="10"/>
  </w:num>
  <w:num w:numId="14" w16cid:durableId="927082466">
    <w:abstractNumId w:val="14"/>
  </w:num>
  <w:num w:numId="15" w16cid:durableId="1831600852">
    <w:abstractNumId w:val="3"/>
  </w:num>
  <w:num w:numId="16" w16cid:durableId="1300307957">
    <w:abstractNumId w:val="17"/>
  </w:num>
  <w:num w:numId="17" w16cid:durableId="1874807692">
    <w:abstractNumId w:val="18"/>
  </w:num>
  <w:num w:numId="18" w16cid:durableId="1299872172">
    <w:abstractNumId w:val="12"/>
  </w:num>
  <w:num w:numId="19" w16cid:durableId="117339064">
    <w:abstractNumId w:val="16"/>
  </w:num>
  <w:num w:numId="20" w16cid:durableId="1204514428">
    <w:abstractNumId w:val="20"/>
  </w:num>
  <w:num w:numId="21" w16cid:durableId="341399789">
    <w:abstractNumId w:val="2"/>
  </w:num>
  <w:num w:numId="22" w16cid:durableId="971518381">
    <w:abstractNumId w:val="11"/>
  </w:num>
  <w:num w:numId="23" w16cid:durableId="1428230849">
    <w:abstractNumId w:val="19"/>
  </w:num>
  <w:num w:numId="24" w16cid:durableId="392462301">
    <w:abstractNumId w:val="13"/>
  </w:num>
  <w:num w:numId="25" w16cid:durableId="790825783">
    <w:abstractNumId w:val="22"/>
  </w:num>
  <w:num w:numId="26" w16cid:durableId="8023820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069282">
    <w:abstractNumId w:val="24"/>
  </w:num>
  <w:num w:numId="28" w16cid:durableId="8194650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813864">
    <w:abstractNumId w:val="25"/>
  </w:num>
  <w:num w:numId="30" w16cid:durableId="12735854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zMjc1MTcxNzO0tLBQ0lEKTi0uzszPAykwrAUAaUvOmSwAAAA="/>
  </w:docVars>
  <w:rsids>
    <w:rsidRoot w:val="00A003F1"/>
    <w:rsid w:val="00000903"/>
    <w:rsid w:val="00000B2A"/>
    <w:rsid w:val="00000CDB"/>
    <w:rsid w:val="00000E06"/>
    <w:rsid w:val="00001F05"/>
    <w:rsid w:val="0000235D"/>
    <w:rsid w:val="0000280E"/>
    <w:rsid w:val="000032A4"/>
    <w:rsid w:val="00003CC0"/>
    <w:rsid w:val="00003F7B"/>
    <w:rsid w:val="0000414A"/>
    <w:rsid w:val="00004598"/>
    <w:rsid w:val="00004E6F"/>
    <w:rsid w:val="000062D7"/>
    <w:rsid w:val="00007079"/>
    <w:rsid w:val="000071A4"/>
    <w:rsid w:val="00007647"/>
    <w:rsid w:val="00007E90"/>
    <w:rsid w:val="000105D0"/>
    <w:rsid w:val="00010B5E"/>
    <w:rsid w:val="00010D4F"/>
    <w:rsid w:val="000122B7"/>
    <w:rsid w:val="00012BA2"/>
    <w:rsid w:val="0001326B"/>
    <w:rsid w:val="00013469"/>
    <w:rsid w:val="00013687"/>
    <w:rsid w:val="0001371C"/>
    <w:rsid w:val="00013B0E"/>
    <w:rsid w:val="00014FB1"/>
    <w:rsid w:val="0001500F"/>
    <w:rsid w:val="0001590F"/>
    <w:rsid w:val="00015F11"/>
    <w:rsid w:val="000161E4"/>
    <w:rsid w:val="000164B8"/>
    <w:rsid w:val="00017599"/>
    <w:rsid w:val="00022B9C"/>
    <w:rsid w:val="0002327E"/>
    <w:rsid w:val="000238B1"/>
    <w:rsid w:val="00023D25"/>
    <w:rsid w:val="00024331"/>
    <w:rsid w:val="00024593"/>
    <w:rsid w:val="00024A13"/>
    <w:rsid w:val="00025BE2"/>
    <w:rsid w:val="0002748D"/>
    <w:rsid w:val="000279E2"/>
    <w:rsid w:val="00030289"/>
    <w:rsid w:val="00030470"/>
    <w:rsid w:val="00030BDA"/>
    <w:rsid w:val="00030D14"/>
    <w:rsid w:val="00031121"/>
    <w:rsid w:val="000311F8"/>
    <w:rsid w:val="000313A0"/>
    <w:rsid w:val="000315DF"/>
    <w:rsid w:val="00032DB1"/>
    <w:rsid w:val="00032E1A"/>
    <w:rsid w:val="00035E2D"/>
    <w:rsid w:val="000361F8"/>
    <w:rsid w:val="00036335"/>
    <w:rsid w:val="0003646C"/>
    <w:rsid w:val="00036D9D"/>
    <w:rsid w:val="00036E4D"/>
    <w:rsid w:val="00037018"/>
    <w:rsid w:val="000372B2"/>
    <w:rsid w:val="000409A6"/>
    <w:rsid w:val="00041396"/>
    <w:rsid w:val="0004170D"/>
    <w:rsid w:val="00041BC0"/>
    <w:rsid w:val="0004258F"/>
    <w:rsid w:val="00042B72"/>
    <w:rsid w:val="00042BC3"/>
    <w:rsid w:val="00043805"/>
    <w:rsid w:val="0004417A"/>
    <w:rsid w:val="0004471D"/>
    <w:rsid w:val="000447E3"/>
    <w:rsid w:val="000448E6"/>
    <w:rsid w:val="00045025"/>
    <w:rsid w:val="0004563B"/>
    <w:rsid w:val="00045843"/>
    <w:rsid w:val="000459F2"/>
    <w:rsid w:val="00045BA4"/>
    <w:rsid w:val="00047FA8"/>
    <w:rsid w:val="00050B88"/>
    <w:rsid w:val="00050E1E"/>
    <w:rsid w:val="000511F4"/>
    <w:rsid w:val="000516BC"/>
    <w:rsid w:val="00052DBE"/>
    <w:rsid w:val="00053282"/>
    <w:rsid w:val="00053323"/>
    <w:rsid w:val="00053C63"/>
    <w:rsid w:val="00054682"/>
    <w:rsid w:val="0005507F"/>
    <w:rsid w:val="00055287"/>
    <w:rsid w:val="000552EF"/>
    <w:rsid w:val="000553E4"/>
    <w:rsid w:val="0005583B"/>
    <w:rsid w:val="000559F8"/>
    <w:rsid w:val="00056B43"/>
    <w:rsid w:val="00056D12"/>
    <w:rsid w:val="00057166"/>
    <w:rsid w:val="000572C7"/>
    <w:rsid w:val="000572E8"/>
    <w:rsid w:val="00057413"/>
    <w:rsid w:val="0005780F"/>
    <w:rsid w:val="0006029F"/>
    <w:rsid w:val="000602F0"/>
    <w:rsid w:val="00060AEA"/>
    <w:rsid w:val="00060E2F"/>
    <w:rsid w:val="00060FC3"/>
    <w:rsid w:val="000613DD"/>
    <w:rsid w:val="00061452"/>
    <w:rsid w:val="0006285C"/>
    <w:rsid w:val="000631C5"/>
    <w:rsid w:val="000631DB"/>
    <w:rsid w:val="00063288"/>
    <w:rsid w:val="0006331E"/>
    <w:rsid w:val="00063353"/>
    <w:rsid w:val="000641FB"/>
    <w:rsid w:val="000642A1"/>
    <w:rsid w:val="00064A26"/>
    <w:rsid w:val="00065A6B"/>
    <w:rsid w:val="00065E8C"/>
    <w:rsid w:val="000677A2"/>
    <w:rsid w:val="00067B58"/>
    <w:rsid w:val="0007012C"/>
    <w:rsid w:val="00070A35"/>
    <w:rsid w:val="00070CA3"/>
    <w:rsid w:val="00071625"/>
    <w:rsid w:val="00071CD3"/>
    <w:rsid w:val="0007301C"/>
    <w:rsid w:val="00074DB8"/>
    <w:rsid w:val="00074F32"/>
    <w:rsid w:val="00074F99"/>
    <w:rsid w:val="00075EE9"/>
    <w:rsid w:val="000772E9"/>
    <w:rsid w:val="00077B78"/>
    <w:rsid w:val="000801BD"/>
    <w:rsid w:val="000805E7"/>
    <w:rsid w:val="0008103B"/>
    <w:rsid w:val="000813D4"/>
    <w:rsid w:val="0008142D"/>
    <w:rsid w:val="00085219"/>
    <w:rsid w:val="00086379"/>
    <w:rsid w:val="00086618"/>
    <w:rsid w:val="00087797"/>
    <w:rsid w:val="00087947"/>
    <w:rsid w:val="000903A1"/>
    <w:rsid w:val="00090AB7"/>
    <w:rsid w:val="00090C4B"/>
    <w:rsid w:val="00093EC0"/>
    <w:rsid w:val="0009414C"/>
    <w:rsid w:val="000948F0"/>
    <w:rsid w:val="000954CC"/>
    <w:rsid w:val="00095684"/>
    <w:rsid w:val="00095AB6"/>
    <w:rsid w:val="0009672C"/>
    <w:rsid w:val="00096B66"/>
    <w:rsid w:val="000973D5"/>
    <w:rsid w:val="000A01A7"/>
    <w:rsid w:val="000A06B9"/>
    <w:rsid w:val="000A12C1"/>
    <w:rsid w:val="000A1A82"/>
    <w:rsid w:val="000A25BD"/>
    <w:rsid w:val="000A28C4"/>
    <w:rsid w:val="000A4567"/>
    <w:rsid w:val="000A4A40"/>
    <w:rsid w:val="000A5A7A"/>
    <w:rsid w:val="000A6321"/>
    <w:rsid w:val="000A6598"/>
    <w:rsid w:val="000A66A4"/>
    <w:rsid w:val="000A72CD"/>
    <w:rsid w:val="000A73C9"/>
    <w:rsid w:val="000A790C"/>
    <w:rsid w:val="000A7915"/>
    <w:rsid w:val="000A7ABD"/>
    <w:rsid w:val="000B0071"/>
    <w:rsid w:val="000B046F"/>
    <w:rsid w:val="000B0EA0"/>
    <w:rsid w:val="000B161B"/>
    <w:rsid w:val="000B1A6F"/>
    <w:rsid w:val="000B1EEE"/>
    <w:rsid w:val="000B40B0"/>
    <w:rsid w:val="000B4452"/>
    <w:rsid w:val="000B461A"/>
    <w:rsid w:val="000B5B21"/>
    <w:rsid w:val="000B5E32"/>
    <w:rsid w:val="000B653F"/>
    <w:rsid w:val="000B65C9"/>
    <w:rsid w:val="000B6841"/>
    <w:rsid w:val="000B68DE"/>
    <w:rsid w:val="000B6D1E"/>
    <w:rsid w:val="000B7825"/>
    <w:rsid w:val="000B7DF7"/>
    <w:rsid w:val="000C04D2"/>
    <w:rsid w:val="000C1244"/>
    <w:rsid w:val="000C23FC"/>
    <w:rsid w:val="000C2C99"/>
    <w:rsid w:val="000C3793"/>
    <w:rsid w:val="000C477A"/>
    <w:rsid w:val="000C4B16"/>
    <w:rsid w:val="000C6BD9"/>
    <w:rsid w:val="000C6C38"/>
    <w:rsid w:val="000C7587"/>
    <w:rsid w:val="000D007A"/>
    <w:rsid w:val="000D1639"/>
    <w:rsid w:val="000D25D8"/>
    <w:rsid w:val="000D27A9"/>
    <w:rsid w:val="000D4A7D"/>
    <w:rsid w:val="000D52B5"/>
    <w:rsid w:val="000D5381"/>
    <w:rsid w:val="000D54BB"/>
    <w:rsid w:val="000D57DE"/>
    <w:rsid w:val="000D6BC6"/>
    <w:rsid w:val="000D6E45"/>
    <w:rsid w:val="000D7370"/>
    <w:rsid w:val="000D7571"/>
    <w:rsid w:val="000E0C5A"/>
    <w:rsid w:val="000E1F3E"/>
    <w:rsid w:val="000E201A"/>
    <w:rsid w:val="000E20F5"/>
    <w:rsid w:val="000E241A"/>
    <w:rsid w:val="000E29E7"/>
    <w:rsid w:val="000E3041"/>
    <w:rsid w:val="000E3199"/>
    <w:rsid w:val="000E3F3C"/>
    <w:rsid w:val="000E4EA8"/>
    <w:rsid w:val="000E4EBA"/>
    <w:rsid w:val="000E5C39"/>
    <w:rsid w:val="000E6337"/>
    <w:rsid w:val="000E701B"/>
    <w:rsid w:val="000E7DA8"/>
    <w:rsid w:val="000F2709"/>
    <w:rsid w:val="000F2A76"/>
    <w:rsid w:val="000F35E9"/>
    <w:rsid w:val="000F6BAA"/>
    <w:rsid w:val="000F7B62"/>
    <w:rsid w:val="0010050E"/>
    <w:rsid w:val="00100A2F"/>
    <w:rsid w:val="00100B60"/>
    <w:rsid w:val="00100BC7"/>
    <w:rsid w:val="00100D9E"/>
    <w:rsid w:val="0010162D"/>
    <w:rsid w:val="00101A2E"/>
    <w:rsid w:val="00101ED4"/>
    <w:rsid w:val="00102655"/>
    <w:rsid w:val="00103641"/>
    <w:rsid w:val="001047C1"/>
    <w:rsid w:val="00105CAA"/>
    <w:rsid w:val="001064B6"/>
    <w:rsid w:val="00106B5A"/>
    <w:rsid w:val="00107ACD"/>
    <w:rsid w:val="001110D9"/>
    <w:rsid w:val="00111397"/>
    <w:rsid w:val="0011186E"/>
    <w:rsid w:val="00111CC6"/>
    <w:rsid w:val="0011232B"/>
    <w:rsid w:val="00112CFD"/>
    <w:rsid w:val="001146D0"/>
    <w:rsid w:val="0011617C"/>
    <w:rsid w:val="001163BF"/>
    <w:rsid w:val="001169B5"/>
    <w:rsid w:val="00116C1C"/>
    <w:rsid w:val="00116D1C"/>
    <w:rsid w:val="00116FA9"/>
    <w:rsid w:val="00116FD5"/>
    <w:rsid w:val="00117729"/>
    <w:rsid w:val="00117848"/>
    <w:rsid w:val="001179C5"/>
    <w:rsid w:val="001204E3"/>
    <w:rsid w:val="00120C34"/>
    <w:rsid w:val="001212FB"/>
    <w:rsid w:val="0012179D"/>
    <w:rsid w:val="00124DD1"/>
    <w:rsid w:val="001267EA"/>
    <w:rsid w:val="001273A8"/>
    <w:rsid w:val="001276AB"/>
    <w:rsid w:val="001314A7"/>
    <w:rsid w:val="00131D79"/>
    <w:rsid w:val="00132735"/>
    <w:rsid w:val="0013364E"/>
    <w:rsid w:val="001346E2"/>
    <w:rsid w:val="00134D5C"/>
    <w:rsid w:val="001351B4"/>
    <w:rsid w:val="00135350"/>
    <w:rsid w:val="001358ED"/>
    <w:rsid w:val="00135C10"/>
    <w:rsid w:val="00137B1D"/>
    <w:rsid w:val="00137E22"/>
    <w:rsid w:val="00137F48"/>
    <w:rsid w:val="00141DAC"/>
    <w:rsid w:val="00142166"/>
    <w:rsid w:val="0014376B"/>
    <w:rsid w:val="00143F86"/>
    <w:rsid w:val="0014451C"/>
    <w:rsid w:val="001454BD"/>
    <w:rsid w:val="0014716D"/>
    <w:rsid w:val="0014794C"/>
    <w:rsid w:val="00147A6A"/>
    <w:rsid w:val="001505F4"/>
    <w:rsid w:val="00150676"/>
    <w:rsid w:val="0015093A"/>
    <w:rsid w:val="00150DBA"/>
    <w:rsid w:val="00151041"/>
    <w:rsid w:val="0015129E"/>
    <w:rsid w:val="00152057"/>
    <w:rsid w:val="00152D40"/>
    <w:rsid w:val="00153FD8"/>
    <w:rsid w:val="00154646"/>
    <w:rsid w:val="001546F1"/>
    <w:rsid w:val="00154BD5"/>
    <w:rsid w:val="00155665"/>
    <w:rsid w:val="001559E2"/>
    <w:rsid w:val="00156069"/>
    <w:rsid w:val="00156BC7"/>
    <w:rsid w:val="00157384"/>
    <w:rsid w:val="001578E2"/>
    <w:rsid w:val="00157ABB"/>
    <w:rsid w:val="001607D5"/>
    <w:rsid w:val="00160C1B"/>
    <w:rsid w:val="00160F79"/>
    <w:rsid w:val="0016140A"/>
    <w:rsid w:val="00162404"/>
    <w:rsid w:val="00162DCE"/>
    <w:rsid w:val="0016319E"/>
    <w:rsid w:val="00163506"/>
    <w:rsid w:val="00164497"/>
    <w:rsid w:val="00164A65"/>
    <w:rsid w:val="00164EBE"/>
    <w:rsid w:val="00165C10"/>
    <w:rsid w:val="00165D9E"/>
    <w:rsid w:val="00165FEC"/>
    <w:rsid w:val="00166092"/>
    <w:rsid w:val="0016686B"/>
    <w:rsid w:val="0016688E"/>
    <w:rsid w:val="001670AF"/>
    <w:rsid w:val="001677B8"/>
    <w:rsid w:val="00167B9A"/>
    <w:rsid w:val="00171137"/>
    <w:rsid w:val="00171888"/>
    <w:rsid w:val="0017263E"/>
    <w:rsid w:val="00172AA0"/>
    <w:rsid w:val="00172B7B"/>
    <w:rsid w:val="00173115"/>
    <w:rsid w:val="00173417"/>
    <w:rsid w:val="00173F4C"/>
    <w:rsid w:val="00174681"/>
    <w:rsid w:val="0018066F"/>
    <w:rsid w:val="00181E62"/>
    <w:rsid w:val="001825DD"/>
    <w:rsid w:val="00183203"/>
    <w:rsid w:val="00183517"/>
    <w:rsid w:val="00183C93"/>
    <w:rsid w:val="00184ADE"/>
    <w:rsid w:val="00185091"/>
    <w:rsid w:val="00185CAC"/>
    <w:rsid w:val="00186F6B"/>
    <w:rsid w:val="001879C4"/>
    <w:rsid w:val="00187D37"/>
    <w:rsid w:val="00191B07"/>
    <w:rsid w:val="00192657"/>
    <w:rsid w:val="001939C1"/>
    <w:rsid w:val="00193B46"/>
    <w:rsid w:val="00193C27"/>
    <w:rsid w:val="001953C7"/>
    <w:rsid w:val="001955F1"/>
    <w:rsid w:val="00195B41"/>
    <w:rsid w:val="001962C6"/>
    <w:rsid w:val="00196761"/>
    <w:rsid w:val="001974AE"/>
    <w:rsid w:val="001A0AD7"/>
    <w:rsid w:val="001A1398"/>
    <w:rsid w:val="001A20FC"/>
    <w:rsid w:val="001A2BF6"/>
    <w:rsid w:val="001A2DB9"/>
    <w:rsid w:val="001A2EDE"/>
    <w:rsid w:val="001A2F63"/>
    <w:rsid w:val="001A3524"/>
    <w:rsid w:val="001A634E"/>
    <w:rsid w:val="001B165E"/>
    <w:rsid w:val="001B1D98"/>
    <w:rsid w:val="001B25B3"/>
    <w:rsid w:val="001B29F6"/>
    <w:rsid w:val="001B328B"/>
    <w:rsid w:val="001B410E"/>
    <w:rsid w:val="001B4919"/>
    <w:rsid w:val="001B4C90"/>
    <w:rsid w:val="001B6DD1"/>
    <w:rsid w:val="001B753D"/>
    <w:rsid w:val="001C00F4"/>
    <w:rsid w:val="001C1202"/>
    <w:rsid w:val="001C20FB"/>
    <w:rsid w:val="001C2AFF"/>
    <w:rsid w:val="001C34A7"/>
    <w:rsid w:val="001C3B9F"/>
    <w:rsid w:val="001C48F6"/>
    <w:rsid w:val="001C4A81"/>
    <w:rsid w:val="001C4C33"/>
    <w:rsid w:val="001C537E"/>
    <w:rsid w:val="001C5512"/>
    <w:rsid w:val="001C5617"/>
    <w:rsid w:val="001C5CB9"/>
    <w:rsid w:val="001C6A3B"/>
    <w:rsid w:val="001C6A45"/>
    <w:rsid w:val="001C71C5"/>
    <w:rsid w:val="001C772D"/>
    <w:rsid w:val="001D0986"/>
    <w:rsid w:val="001D165B"/>
    <w:rsid w:val="001D1F58"/>
    <w:rsid w:val="001D314D"/>
    <w:rsid w:val="001D5578"/>
    <w:rsid w:val="001D6C91"/>
    <w:rsid w:val="001E1657"/>
    <w:rsid w:val="001E2083"/>
    <w:rsid w:val="001E27EE"/>
    <w:rsid w:val="001E2E46"/>
    <w:rsid w:val="001E42F4"/>
    <w:rsid w:val="001E458F"/>
    <w:rsid w:val="001E4DBB"/>
    <w:rsid w:val="001E5ACD"/>
    <w:rsid w:val="001E61D1"/>
    <w:rsid w:val="001E7EF4"/>
    <w:rsid w:val="001F0358"/>
    <w:rsid w:val="001F1DB2"/>
    <w:rsid w:val="001F2373"/>
    <w:rsid w:val="001F33A2"/>
    <w:rsid w:val="001F34F3"/>
    <w:rsid w:val="001F41C2"/>
    <w:rsid w:val="001F4AC2"/>
    <w:rsid w:val="001F4ACE"/>
    <w:rsid w:val="001F4FD9"/>
    <w:rsid w:val="001F576F"/>
    <w:rsid w:val="001F57C9"/>
    <w:rsid w:val="001F66DD"/>
    <w:rsid w:val="001F6871"/>
    <w:rsid w:val="001F7AD4"/>
    <w:rsid w:val="00200686"/>
    <w:rsid w:val="002006CC"/>
    <w:rsid w:val="00200A23"/>
    <w:rsid w:val="002016D9"/>
    <w:rsid w:val="00201745"/>
    <w:rsid w:val="002022CA"/>
    <w:rsid w:val="00203499"/>
    <w:rsid w:val="002034EB"/>
    <w:rsid w:val="00203E20"/>
    <w:rsid w:val="0020447E"/>
    <w:rsid w:val="00204D59"/>
    <w:rsid w:val="00205150"/>
    <w:rsid w:val="00205FD9"/>
    <w:rsid w:val="00205FE4"/>
    <w:rsid w:val="00206A40"/>
    <w:rsid w:val="00206CDA"/>
    <w:rsid w:val="00206DF4"/>
    <w:rsid w:val="0020711A"/>
    <w:rsid w:val="002100B7"/>
    <w:rsid w:val="0021273E"/>
    <w:rsid w:val="00212816"/>
    <w:rsid w:val="00212E75"/>
    <w:rsid w:val="00213F0D"/>
    <w:rsid w:val="002147E8"/>
    <w:rsid w:val="00215287"/>
    <w:rsid w:val="0021706D"/>
    <w:rsid w:val="0021765F"/>
    <w:rsid w:val="00217A56"/>
    <w:rsid w:val="00217C00"/>
    <w:rsid w:val="00217FDF"/>
    <w:rsid w:val="00220897"/>
    <w:rsid w:val="002215A0"/>
    <w:rsid w:val="0022345F"/>
    <w:rsid w:val="00224E88"/>
    <w:rsid w:val="002253E2"/>
    <w:rsid w:val="002258A4"/>
    <w:rsid w:val="0022631C"/>
    <w:rsid w:val="00226F53"/>
    <w:rsid w:val="002271A0"/>
    <w:rsid w:val="00227AA2"/>
    <w:rsid w:val="00227DE5"/>
    <w:rsid w:val="00230AA9"/>
    <w:rsid w:val="00230D9A"/>
    <w:rsid w:val="00231835"/>
    <w:rsid w:val="0023260C"/>
    <w:rsid w:val="00232EBF"/>
    <w:rsid w:val="002338D2"/>
    <w:rsid w:val="00234897"/>
    <w:rsid w:val="002354B0"/>
    <w:rsid w:val="002368A1"/>
    <w:rsid w:val="00236979"/>
    <w:rsid w:val="00237277"/>
    <w:rsid w:val="002372BB"/>
    <w:rsid w:val="00237F1E"/>
    <w:rsid w:val="002403B9"/>
    <w:rsid w:val="00240953"/>
    <w:rsid w:val="00240AF6"/>
    <w:rsid w:val="00242135"/>
    <w:rsid w:val="0024216C"/>
    <w:rsid w:val="00242A2F"/>
    <w:rsid w:val="002446A8"/>
    <w:rsid w:val="00245006"/>
    <w:rsid w:val="0024509E"/>
    <w:rsid w:val="00245A84"/>
    <w:rsid w:val="00246128"/>
    <w:rsid w:val="002461DC"/>
    <w:rsid w:val="0024644E"/>
    <w:rsid w:val="00246C71"/>
    <w:rsid w:val="00246EAC"/>
    <w:rsid w:val="00247056"/>
    <w:rsid w:val="00247506"/>
    <w:rsid w:val="002476D4"/>
    <w:rsid w:val="00247FF5"/>
    <w:rsid w:val="0025013A"/>
    <w:rsid w:val="002505B1"/>
    <w:rsid w:val="00250A32"/>
    <w:rsid w:val="00251E90"/>
    <w:rsid w:val="00253793"/>
    <w:rsid w:val="00253DE5"/>
    <w:rsid w:val="00254525"/>
    <w:rsid w:val="00254F5D"/>
    <w:rsid w:val="00255E88"/>
    <w:rsid w:val="00256040"/>
    <w:rsid w:val="00256678"/>
    <w:rsid w:val="00256DC8"/>
    <w:rsid w:val="00256E49"/>
    <w:rsid w:val="0025785F"/>
    <w:rsid w:val="00261C5E"/>
    <w:rsid w:val="00263433"/>
    <w:rsid w:val="00263820"/>
    <w:rsid w:val="00265027"/>
    <w:rsid w:val="002658F6"/>
    <w:rsid w:val="002666CA"/>
    <w:rsid w:val="00266D37"/>
    <w:rsid w:val="00267B67"/>
    <w:rsid w:val="00267F67"/>
    <w:rsid w:val="00270CEB"/>
    <w:rsid w:val="00271423"/>
    <w:rsid w:val="002714AE"/>
    <w:rsid w:val="002729B4"/>
    <w:rsid w:val="00273341"/>
    <w:rsid w:val="00273B91"/>
    <w:rsid w:val="00273FB9"/>
    <w:rsid w:val="00274177"/>
    <w:rsid w:val="00274B03"/>
    <w:rsid w:val="00274FF8"/>
    <w:rsid w:val="002755AF"/>
    <w:rsid w:val="00275674"/>
    <w:rsid w:val="00276AD5"/>
    <w:rsid w:val="00276B14"/>
    <w:rsid w:val="00276B96"/>
    <w:rsid w:val="00277110"/>
    <w:rsid w:val="0027764E"/>
    <w:rsid w:val="0027778E"/>
    <w:rsid w:val="002779F5"/>
    <w:rsid w:val="002801BB"/>
    <w:rsid w:val="00280338"/>
    <w:rsid w:val="00281FA5"/>
    <w:rsid w:val="00282323"/>
    <w:rsid w:val="002823A8"/>
    <w:rsid w:val="00283B0E"/>
    <w:rsid w:val="0028490C"/>
    <w:rsid w:val="00284B54"/>
    <w:rsid w:val="00284B62"/>
    <w:rsid w:val="002860C4"/>
    <w:rsid w:val="00287497"/>
    <w:rsid w:val="00290CCF"/>
    <w:rsid w:val="002911BC"/>
    <w:rsid w:val="002921C6"/>
    <w:rsid w:val="0029229F"/>
    <w:rsid w:val="00292BD2"/>
    <w:rsid w:val="00292E23"/>
    <w:rsid w:val="00292E8F"/>
    <w:rsid w:val="00295673"/>
    <w:rsid w:val="00295B70"/>
    <w:rsid w:val="00295FA4"/>
    <w:rsid w:val="0029679D"/>
    <w:rsid w:val="00296DA9"/>
    <w:rsid w:val="00297643"/>
    <w:rsid w:val="002A077C"/>
    <w:rsid w:val="002A19B3"/>
    <w:rsid w:val="002A1B59"/>
    <w:rsid w:val="002A2A5A"/>
    <w:rsid w:val="002A3B9A"/>
    <w:rsid w:val="002A3BA3"/>
    <w:rsid w:val="002A3CEA"/>
    <w:rsid w:val="002A3E7F"/>
    <w:rsid w:val="002A4388"/>
    <w:rsid w:val="002A473C"/>
    <w:rsid w:val="002A560B"/>
    <w:rsid w:val="002A58F1"/>
    <w:rsid w:val="002A5B24"/>
    <w:rsid w:val="002A6937"/>
    <w:rsid w:val="002A69C3"/>
    <w:rsid w:val="002A6CE3"/>
    <w:rsid w:val="002A7F54"/>
    <w:rsid w:val="002B0D3B"/>
    <w:rsid w:val="002B1767"/>
    <w:rsid w:val="002B1D7D"/>
    <w:rsid w:val="002B1FDD"/>
    <w:rsid w:val="002B206B"/>
    <w:rsid w:val="002B228A"/>
    <w:rsid w:val="002B2313"/>
    <w:rsid w:val="002B2A45"/>
    <w:rsid w:val="002B3589"/>
    <w:rsid w:val="002B5144"/>
    <w:rsid w:val="002B534A"/>
    <w:rsid w:val="002B5479"/>
    <w:rsid w:val="002B5AA5"/>
    <w:rsid w:val="002B6D6E"/>
    <w:rsid w:val="002B727E"/>
    <w:rsid w:val="002B764A"/>
    <w:rsid w:val="002C04D9"/>
    <w:rsid w:val="002C2125"/>
    <w:rsid w:val="002C2EB0"/>
    <w:rsid w:val="002C3300"/>
    <w:rsid w:val="002C4235"/>
    <w:rsid w:val="002C4F0C"/>
    <w:rsid w:val="002C534A"/>
    <w:rsid w:val="002C5909"/>
    <w:rsid w:val="002C62C0"/>
    <w:rsid w:val="002C6340"/>
    <w:rsid w:val="002C6350"/>
    <w:rsid w:val="002C6928"/>
    <w:rsid w:val="002C6955"/>
    <w:rsid w:val="002C6CC1"/>
    <w:rsid w:val="002C71C4"/>
    <w:rsid w:val="002C7AA5"/>
    <w:rsid w:val="002D09FC"/>
    <w:rsid w:val="002D0B36"/>
    <w:rsid w:val="002D0CE3"/>
    <w:rsid w:val="002D231D"/>
    <w:rsid w:val="002D2C68"/>
    <w:rsid w:val="002D2F32"/>
    <w:rsid w:val="002D307D"/>
    <w:rsid w:val="002D32FD"/>
    <w:rsid w:val="002D4234"/>
    <w:rsid w:val="002D64EF"/>
    <w:rsid w:val="002D6B3B"/>
    <w:rsid w:val="002D7C53"/>
    <w:rsid w:val="002E00F8"/>
    <w:rsid w:val="002E026C"/>
    <w:rsid w:val="002E0E09"/>
    <w:rsid w:val="002E1712"/>
    <w:rsid w:val="002E1EDC"/>
    <w:rsid w:val="002E2897"/>
    <w:rsid w:val="002E28F7"/>
    <w:rsid w:val="002E2F1D"/>
    <w:rsid w:val="002E4092"/>
    <w:rsid w:val="002E4897"/>
    <w:rsid w:val="002E5E6A"/>
    <w:rsid w:val="002E619B"/>
    <w:rsid w:val="002E689E"/>
    <w:rsid w:val="002E7085"/>
    <w:rsid w:val="002F05FA"/>
    <w:rsid w:val="002F1C21"/>
    <w:rsid w:val="002F1C4F"/>
    <w:rsid w:val="002F3209"/>
    <w:rsid w:val="002F366E"/>
    <w:rsid w:val="002F450D"/>
    <w:rsid w:val="002F5E9C"/>
    <w:rsid w:val="002F6D03"/>
    <w:rsid w:val="002F7448"/>
    <w:rsid w:val="002F786A"/>
    <w:rsid w:val="00300B36"/>
    <w:rsid w:val="0030100D"/>
    <w:rsid w:val="00302118"/>
    <w:rsid w:val="0030259F"/>
    <w:rsid w:val="00302F66"/>
    <w:rsid w:val="00303D37"/>
    <w:rsid w:val="00303D66"/>
    <w:rsid w:val="003058C4"/>
    <w:rsid w:val="003061A9"/>
    <w:rsid w:val="003064F5"/>
    <w:rsid w:val="00306ACC"/>
    <w:rsid w:val="003071DB"/>
    <w:rsid w:val="0031029E"/>
    <w:rsid w:val="00310395"/>
    <w:rsid w:val="003105DB"/>
    <w:rsid w:val="00310BAA"/>
    <w:rsid w:val="00310BAD"/>
    <w:rsid w:val="0031193C"/>
    <w:rsid w:val="00311ABF"/>
    <w:rsid w:val="003141BF"/>
    <w:rsid w:val="00314696"/>
    <w:rsid w:val="00314758"/>
    <w:rsid w:val="00315111"/>
    <w:rsid w:val="00315292"/>
    <w:rsid w:val="00315402"/>
    <w:rsid w:val="0031647E"/>
    <w:rsid w:val="00317CF9"/>
    <w:rsid w:val="00320B97"/>
    <w:rsid w:val="003212BD"/>
    <w:rsid w:val="00321552"/>
    <w:rsid w:val="00321D56"/>
    <w:rsid w:val="00321E08"/>
    <w:rsid w:val="00322167"/>
    <w:rsid w:val="00322B0F"/>
    <w:rsid w:val="00323353"/>
    <w:rsid w:val="0032394F"/>
    <w:rsid w:val="00324147"/>
    <w:rsid w:val="003265DB"/>
    <w:rsid w:val="003273D8"/>
    <w:rsid w:val="0032747F"/>
    <w:rsid w:val="00327678"/>
    <w:rsid w:val="00327B2F"/>
    <w:rsid w:val="00330C9A"/>
    <w:rsid w:val="00330F3B"/>
    <w:rsid w:val="00331045"/>
    <w:rsid w:val="003312D2"/>
    <w:rsid w:val="00331DD9"/>
    <w:rsid w:val="003332CE"/>
    <w:rsid w:val="003345F1"/>
    <w:rsid w:val="00335E2F"/>
    <w:rsid w:val="0033651F"/>
    <w:rsid w:val="0033657A"/>
    <w:rsid w:val="00336E06"/>
    <w:rsid w:val="00337A7D"/>
    <w:rsid w:val="00340222"/>
    <w:rsid w:val="003404FE"/>
    <w:rsid w:val="00340F2D"/>
    <w:rsid w:val="003413DE"/>
    <w:rsid w:val="00341808"/>
    <w:rsid w:val="0034181B"/>
    <w:rsid w:val="00343842"/>
    <w:rsid w:val="003444F8"/>
    <w:rsid w:val="00344E98"/>
    <w:rsid w:val="00344ECA"/>
    <w:rsid w:val="00345213"/>
    <w:rsid w:val="003454EB"/>
    <w:rsid w:val="00346136"/>
    <w:rsid w:val="003461D5"/>
    <w:rsid w:val="00351ACB"/>
    <w:rsid w:val="00351D83"/>
    <w:rsid w:val="00352A55"/>
    <w:rsid w:val="00352AAB"/>
    <w:rsid w:val="00352F7E"/>
    <w:rsid w:val="003530C8"/>
    <w:rsid w:val="00353562"/>
    <w:rsid w:val="00353594"/>
    <w:rsid w:val="00353BDA"/>
    <w:rsid w:val="0035584D"/>
    <w:rsid w:val="00355F01"/>
    <w:rsid w:val="003563A7"/>
    <w:rsid w:val="00357739"/>
    <w:rsid w:val="0036027C"/>
    <w:rsid w:val="00360C62"/>
    <w:rsid w:val="00360F6A"/>
    <w:rsid w:val="0036258E"/>
    <w:rsid w:val="003631F3"/>
    <w:rsid w:val="00363B5F"/>
    <w:rsid w:val="003644C1"/>
    <w:rsid w:val="00364AF1"/>
    <w:rsid w:val="0036695C"/>
    <w:rsid w:val="00366B3A"/>
    <w:rsid w:val="00367AE7"/>
    <w:rsid w:val="003702EE"/>
    <w:rsid w:val="0037051D"/>
    <w:rsid w:val="00370AA9"/>
    <w:rsid w:val="00371499"/>
    <w:rsid w:val="00371FBE"/>
    <w:rsid w:val="0037316A"/>
    <w:rsid w:val="003738BC"/>
    <w:rsid w:val="00373E25"/>
    <w:rsid w:val="003744E5"/>
    <w:rsid w:val="003747A3"/>
    <w:rsid w:val="003749B9"/>
    <w:rsid w:val="00375488"/>
    <w:rsid w:val="0037560D"/>
    <w:rsid w:val="00376CDA"/>
    <w:rsid w:val="003773B7"/>
    <w:rsid w:val="003777FA"/>
    <w:rsid w:val="00377B3C"/>
    <w:rsid w:val="00377BF3"/>
    <w:rsid w:val="003802F5"/>
    <w:rsid w:val="003809AB"/>
    <w:rsid w:val="003814BC"/>
    <w:rsid w:val="00381502"/>
    <w:rsid w:val="00381580"/>
    <w:rsid w:val="00381D39"/>
    <w:rsid w:val="00382436"/>
    <w:rsid w:val="00383863"/>
    <w:rsid w:val="003839F5"/>
    <w:rsid w:val="0038427A"/>
    <w:rsid w:val="003848EC"/>
    <w:rsid w:val="00385126"/>
    <w:rsid w:val="0038721F"/>
    <w:rsid w:val="003913A6"/>
    <w:rsid w:val="0039269E"/>
    <w:rsid w:val="00392AE3"/>
    <w:rsid w:val="00392B3F"/>
    <w:rsid w:val="00393373"/>
    <w:rsid w:val="00393397"/>
    <w:rsid w:val="00393D5E"/>
    <w:rsid w:val="003942EA"/>
    <w:rsid w:val="00394757"/>
    <w:rsid w:val="00395CB3"/>
    <w:rsid w:val="003978E3"/>
    <w:rsid w:val="00397A1F"/>
    <w:rsid w:val="003A0C21"/>
    <w:rsid w:val="003A0F06"/>
    <w:rsid w:val="003A10DD"/>
    <w:rsid w:val="003A2BC4"/>
    <w:rsid w:val="003A36AB"/>
    <w:rsid w:val="003A423D"/>
    <w:rsid w:val="003A4F20"/>
    <w:rsid w:val="003A6061"/>
    <w:rsid w:val="003A6FEC"/>
    <w:rsid w:val="003A7E64"/>
    <w:rsid w:val="003A7F4A"/>
    <w:rsid w:val="003B0398"/>
    <w:rsid w:val="003B107F"/>
    <w:rsid w:val="003B1445"/>
    <w:rsid w:val="003B1469"/>
    <w:rsid w:val="003B18C1"/>
    <w:rsid w:val="003B274B"/>
    <w:rsid w:val="003B2B32"/>
    <w:rsid w:val="003B3045"/>
    <w:rsid w:val="003B371B"/>
    <w:rsid w:val="003B4A31"/>
    <w:rsid w:val="003B4A68"/>
    <w:rsid w:val="003B523D"/>
    <w:rsid w:val="003B5A2E"/>
    <w:rsid w:val="003B5A83"/>
    <w:rsid w:val="003B6BA9"/>
    <w:rsid w:val="003C103D"/>
    <w:rsid w:val="003C2288"/>
    <w:rsid w:val="003C2902"/>
    <w:rsid w:val="003C2E97"/>
    <w:rsid w:val="003C3304"/>
    <w:rsid w:val="003C39DB"/>
    <w:rsid w:val="003C4980"/>
    <w:rsid w:val="003C51BD"/>
    <w:rsid w:val="003C59AB"/>
    <w:rsid w:val="003C59BB"/>
    <w:rsid w:val="003C5AEC"/>
    <w:rsid w:val="003C7BA0"/>
    <w:rsid w:val="003D0504"/>
    <w:rsid w:val="003D064C"/>
    <w:rsid w:val="003D1403"/>
    <w:rsid w:val="003D1912"/>
    <w:rsid w:val="003D1C65"/>
    <w:rsid w:val="003D1D9F"/>
    <w:rsid w:val="003D1E72"/>
    <w:rsid w:val="003D21F6"/>
    <w:rsid w:val="003D23AC"/>
    <w:rsid w:val="003D2447"/>
    <w:rsid w:val="003D292A"/>
    <w:rsid w:val="003D312C"/>
    <w:rsid w:val="003D314F"/>
    <w:rsid w:val="003D33D5"/>
    <w:rsid w:val="003D4434"/>
    <w:rsid w:val="003D5376"/>
    <w:rsid w:val="003D57A9"/>
    <w:rsid w:val="003D5C76"/>
    <w:rsid w:val="003D5E40"/>
    <w:rsid w:val="003D5F9C"/>
    <w:rsid w:val="003D6DA0"/>
    <w:rsid w:val="003D72E8"/>
    <w:rsid w:val="003D7F37"/>
    <w:rsid w:val="003E1722"/>
    <w:rsid w:val="003E1D91"/>
    <w:rsid w:val="003E254C"/>
    <w:rsid w:val="003E2EF6"/>
    <w:rsid w:val="003E2FC6"/>
    <w:rsid w:val="003E3384"/>
    <w:rsid w:val="003E43A2"/>
    <w:rsid w:val="003E48F6"/>
    <w:rsid w:val="003E58BE"/>
    <w:rsid w:val="003E688E"/>
    <w:rsid w:val="003E7956"/>
    <w:rsid w:val="003E7F97"/>
    <w:rsid w:val="003F07CC"/>
    <w:rsid w:val="003F0B55"/>
    <w:rsid w:val="003F0F23"/>
    <w:rsid w:val="003F139E"/>
    <w:rsid w:val="003F22A5"/>
    <w:rsid w:val="003F3043"/>
    <w:rsid w:val="003F3650"/>
    <w:rsid w:val="003F3EA9"/>
    <w:rsid w:val="003F47AD"/>
    <w:rsid w:val="003F4E94"/>
    <w:rsid w:val="003F6E95"/>
    <w:rsid w:val="003F7201"/>
    <w:rsid w:val="003F72EA"/>
    <w:rsid w:val="003F769B"/>
    <w:rsid w:val="0040077A"/>
    <w:rsid w:val="00400940"/>
    <w:rsid w:val="00400CE0"/>
    <w:rsid w:val="00401413"/>
    <w:rsid w:val="0040152E"/>
    <w:rsid w:val="004019B7"/>
    <w:rsid w:val="00402A64"/>
    <w:rsid w:val="0040400C"/>
    <w:rsid w:val="00404BF8"/>
    <w:rsid w:val="004057B7"/>
    <w:rsid w:val="00406A02"/>
    <w:rsid w:val="00407B4F"/>
    <w:rsid w:val="00407BA8"/>
    <w:rsid w:val="00410E6F"/>
    <w:rsid w:val="00411309"/>
    <w:rsid w:val="0041178D"/>
    <w:rsid w:val="00411EDD"/>
    <w:rsid w:val="004134F7"/>
    <w:rsid w:val="004135B9"/>
    <w:rsid w:val="00414CD0"/>
    <w:rsid w:val="00415313"/>
    <w:rsid w:val="004159FF"/>
    <w:rsid w:val="00417546"/>
    <w:rsid w:val="00417BB7"/>
    <w:rsid w:val="00417E9F"/>
    <w:rsid w:val="004204F0"/>
    <w:rsid w:val="00420819"/>
    <w:rsid w:val="004208BA"/>
    <w:rsid w:val="0042096C"/>
    <w:rsid w:val="00420D20"/>
    <w:rsid w:val="004210C9"/>
    <w:rsid w:val="00421535"/>
    <w:rsid w:val="00423350"/>
    <w:rsid w:val="00423856"/>
    <w:rsid w:val="00423F1F"/>
    <w:rsid w:val="00424511"/>
    <w:rsid w:val="00424730"/>
    <w:rsid w:val="004248BB"/>
    <w:rsid w:val="0042531A"/>
    <w:rsid w:val="0042534D"/>
    <w:rsid w:val="004256AE"/>
    <w:rsid w:val="00426086"/>
    <w:rsid w:val="0042623D"/>
    <w:rsid w:val="00426992"/>
    <w:rsid w:val="00426B88"/>
    <w:rsid w:val="00427E33"/>
    <w:rsid w:val="004308A7"/>
    <w:rsid w:val="004308D1"/>
    <w:rsid w:val="00431273"/>
    <w:rsid w:val="004314AE"/>
    <w:rsid w:val="004317B1"/>
    <w:rsid w:val="00431C63"/>
    <w:rsid w:val="00431EC5"/>
    <w:rsid w:val="004325DA"/>
    <w:rsid w:val="00432657"/>
    <w:rsid w:val="0043272E"/>
    <w:rsid w:val="004327E5"/>
    <w:rsid w:val="00432D9E"/>
    <w:rsid w:val="00433466"/>
    <w:rsid w:val="004358AB"/>
    <w:rsid w:val="00436B73"/>
    <w:rsid w:val="00436F90"/>
    <w:rsid w:val="00440B5B"/>
    <w:rsid w:val="00441BA8"/>
    <w:rsid w:val="00443CB3"/>
    <w:rsid w:val="00443D60"/>
    <w:rsid w:val="00444935"/>
    <w:rsid w:val="00445ABD"/>
    <w:rsid w:val="00445C3A"/>
    <w:rsid w:val="00446496"/>
    <w:rsid w:val="00446E89"/>
    <w:rsid w:val="00446EEF"/>
    <w:rsid w:val="00447144"/>
    <w:rsid w:val="00447507"/>
    <w:rsid w:val="004500BF"/>
    <w:rsid w:val="00450555"/>
    <w:rsid w:val="004513DE"/>
    <w:rsid w:val="00451FB7"/>
    <w:rsid w:val="0045267E"/>
    <w:rsid w:val="00452DE5"/>
    <w:rsid w:val="00454DC8"/>
    <w:rsid w:val="004566C3"/>
    <w:rsid w:val="00456B75"/>
    <w:rsid w:val="00457344"/>
    <w:rsid w:val="00460287"/>
    <w:rsid w:val="004607E9"/>
    <w:rsid w:val="00460836"/>
    <w:rsid w:val="00460F5C"/>
    <w:rsid w:val="00461018"/>
    <w:rsid w:val="004616BF"/>
    <w:rsid w:val="0046238E"/>
    <w:rsid w:val="00462590"/>
    <w:rsid w:val="00463053"/>
    <w:rsid w:val="0046395C"/>
    <w:rsid w:val="004647D0"/>
    <w:rsid w:val="00464AAE"/>
    <w:rsid w:val="00465799"/>
    <w:rsid w:val="00465C60"/>
    <w:rsid w:val="004660C6"/>
    <w:rsid w:val="004660C9"/>
    <w:rsid w:val="0046623C"/>
    <w:rsid w:val="00466303"/>
    <w:rsid w:val="00466FF1"/>
    <w:rsid w:val="00467241"/>
    <w:rsid w:val="00470709"/>
    <w:rsid w:val="00470972"/>
    <w:rsid w:val="004711C7"/>
    <w:rsid w:val="004714FB"/>
    <w:rsid w:val="0047208D"/>
    <w:rsid w:val="00472439"/>
    <w:rsid w:val="00473A28"/>
    <w:rsid w:val="00473BF6"/>
    <w:rsid w:val="00473C70"/>
    <w:rsid w:val="00474F64"/>
    <w:rsid w:val="00475E55"/>
    <w:rsid w:val="00476244"/>
    <w:rsid w:val="00477C44"/>
    <w:rsid w:val="0048164B"/>
    <w:rsid w:val="00481C91"/>
    <w:rsid w:val="00482CD8"/>
    <w:rsid w:val="00482E92"/>
    <w:rsid w:val="00482EFC"/>
    <w:rsid w:val="00484424"/>
    <w:rsid w:val="00485410"/>
    <w:rsid w:val="00485A32"/>
    <w:rsid w:val="00485E51"/>
    <w:rsid w:val="0048649A"/>
    <w:rsid w:val="00486CBB"/>
    <w:rsid w:val="0049086B"/>
    <w:rsid w:val="00491A49"/>
    <w:rsid w:val="00492164"/>
    <w:rsid w:val="00492921"/>
    <w:rsid w:val="00492A7E"/>
    <w:rsid w:val="00493276"/>
    <w:rsid w:val="004939C2"/>
    <w:rsid w:val="0049528A"/>
    <w:rsid w:val="00495662"/>
    <w:rsid w:val="0049596C"/>
    <w:rsid w:val="00495A4D"/>
    <w:rsid w:val="00496F53"/>
    <w:rsid w:val="004978B9"/>
    <w:rsid w:val="00497AA1"/>
    <w:rsid w:val="004A05DF"/>
    <w:rsid w:val="004A0C5A"/>
    <w:rsid w:val="004A2345"/>
    <w:rsid w:val="004A2568"/>
    <w:rsid w:val="004A278F"/>
    <w:rsid w:val="004A3733"/>
    <w:rsid w:val="004A562C"/>
    <w:rsid w:val="004A573A"/>
    <w:rsid w:val="004A61EF"/>
    <w:rsid w:val="004A6862"/>
    <w:rsid w:val="004A6936"/>
    <w:rsid w:val="004A6AA2"/>
    <w:rsid w:val="004A6E75"/>
    <w:rsid w:val="004B107F"/>
    <w:rsid w:val="004B33D0"/>
    <w:rsid w:val="004B5043"/>
    <w:rsid w:val="004B6318"/>
    <w:rsid w:val="004B6491"/>
    <w:rsid w:val="004B767C"/>
    <w:rsid w:val="004B7E99"/>
    <w:rsid w:val="004C02FC"/>
    <w:rsid w:val="004C06EE"/>
    <w:rsid w:val="004C087E"/>
    <w:rsid w:val="004C0D32"/>
    <w:rsid w:val="004C1215"/>
    <w:rsid w:val="004C17C7"/>
    <w:rsid w:val="004C2230"/>
    <w:rsid w:val="004C2CB6"/>
    <w:rsid w:val="004C2D1C"/>
    <w:rsid w:val="004C372F"/>
    <w:rsid w:val="004C39A3"/>
    <w:rsid w:val="004C466F"/>
    <w:rsid w:val="004C4852"/>
    <w:rsid w:val="004C541A"/>
    <w:rsid w:val="004C5883"/>
    <w:rsid w:val="004C59CE"/>
    <w:rsid w:val="004C6554"/>
    <w:rsid w:val="004C725B"/>
    <w:rsid w:val="004C7657"/>
    <w:rsid w:val="004C794D"/>
    <w:rsid w:val="004D0E60"/>
    <w:rsid w:val="004D1E87"/>
    <w:rsid w:val="004D208B"/>
    <w:rsid w:val="004D21BF"/>
    <w:rsid w:val="004D2655"/>
    <w:rsid w:val="004D2801"/>
    <w:rsid w:val="004D30BD"/>
    <w:rsid w:val="004D32D8"/>
    <w:rsid w:val="004D3AB4"/>
    <w:rsid w:val="004D4984"/>
    <w:rsid w:val="004D4CE1"/>
    <w:rsid w:val="004D53CE"/>
    <w:rsid w:val="004D582F"/>
    <w:rsid w:val="004D5F8D"/>
    <w:rsid w:val="004D6047"/>
    <w:rsid w:val="004D6364"/>
    <w:rsid w:val="004D71DA"/>
    <w:rsid w:val="004D7C27"/>
    <w:rsid w:val="004E0039"/>
    <w:rsid w:val="004E08A8"/>
    <w:rsid w:val="004E0D1C"/>
    <w:rsid w:val="004E0F91"/>
    <w:rsid w:val="004E0FC8"/>
    <w:rsid w:val="004E3291"/>
    <w:rsid w:val="004E4084"/>
    <w:rsid w:val="004E43FF"/>
    <w:rsid w:val="004E5A8A"/>
    <w:rsid w:val="004E5C22"/>
    <w:rsid w:val="004E6474"/>
    <w:rsid w:val="004E6C76"/>
    <w:rsid w:val="004E6E79"/>
    <w:rsid w:val="004E7C56"/>
    <w:rsid w:val="004E7D58"/>
    <w:rsid w:val="004F0EF0"/>
    <w:rsid w:val="004F3477"/>
    <w:rsid w:val="004F3CE0"/>
    <w:rsid w:val="004F4D9E"/>
    <w:rsid w:val="004F4FBC"/>
    <w:rsid w:val="004F5FC2"/>
    <w:rsid w:val="004F61AA"/>
    <w:rsid w:val="004F6677"/>
    <w:rsid w:val="004F73BF"/>
    <w:rsid w:val="004F7E88"/>
    <w:rsid w:val="005006A1"/>
    <w:rsid w:val="0050096E"/>
    <w:rsid w:val="0050277D"/>
    <w:rsid w:val="00502904"/>
    <w:rsid w:val="00503EF5"/>
    <w:rsid w:val="00505AC1"/>
    <w:rsid w:val="00505E30"/>
    <w:rsid w:val="00512495"/>
    <w:rsid w:val="005124D6"/>
    <w:rsid w:val="00513927"/>
    <w:rsid w:val="00513BB6"/>
    <w:rsid w:val="00513E63"/>
    <w:rsid w:val="00514488"/>
    <w:rsid w:val="00514CBD"/>
    <w:rsid w:val="005150BE"/>
    <w:rsid w:val="00515779"/>
    <w:rsid w:val="00516639"/>
    <w:rsid w:val="00517C94"/>
    <w:rsid w:val="00517F8E"/>
    <w:rsid w:val="00521681"/>
    <w:rsid w:val="00523E12"/>
    <w:rsid w:val="0052503D"/>
    <w:rsid w:val="005256D7"/>
    <w:rsid w:val="00525A0E"/>
    <w:rsid w:val="00526195"/>
    <w:rsid w:val="00527604"/>
    <w:rsid w:val="005276EF"/>
    <w:rsid w:val="005278CB"/>
    <w:rsid w:val="00530796"/>
    <w:rsid w:val="0053096B"/>
    <w:rsid w:val="00530E57"/>
    <w:rsid w:val="005313F5"/>
    <w:rsid w:val="00531707"/>
    <w:rsid w:val="00531921"/>
    <w:rsid w:val="00531AC7"/>
    <w:rsid w:val="00533F0C"/>
    <w:rsid w:val="00534C8A"/>
    <w:rsid w:val="00535956"/>
    <w:rsid w:val="0053665F"/>
    <w:rsid w:val="00540172"/>
    <w:rsid w:val="00540C03"/>
    <w:rsid w:val="0054117A"/>
    <w:rsid w:val="0054168B"/>
    <w:rsid w:val="00541B16"/>
    <w:rsid w:val="00541C9A"/>
    <w:rsid w:val="00541D66"/>
    <w:rsid w:val="0054274E"/>
    <w:rsid w:val="0054279E"/>
    <w:rsid w:val="00542DD2"/>
    <w:rsid w:val="00544801"/>
    <w:rsid w:val="005462FD"/>
    <w:rsid w:val="00546437"/>
    <w:rsid w:val="005466E0"/>
    <w:rsid w:val="0054678C"/>
    <w:rsid w:val="00546B06"/>
    <w:rsid w:val="00547418"/>
    <w:rsid w:val="0055011F"/>
    <w:rsid w:val="00550160"/>
    <w:rsid w:val="005512AC"/>
    <w:rsid w:val="00551661"/>
    <w:rsid w:val="00551877"/>
    <w:rsid w:val="0055251E"/>
    <w:rsid w:val="005536DB"/>
    <w:rsid w:val="00554C37"/>
    <w:rsid w:val="00554D63"/>
    <w:rsid w:val="00556DEC"/>
    <w:rsid w:val="00560320"/>
    <w:rsid w:val="005623B4"/>
    <w:rsid w:val="00563108"/>
    <w:rsid w:val="00563855"/>
    <w:rsid w:val="00564855"/>
    <w:rsid w:val="00564BE6"/>
    <w:rsid w:val="00565169"/>
    <w:rsid w:val="005654D7"/>
    <w:rsid w:val="00565A87"/>
    <w:rsid w:val="00565CAD"/>
    <w:rsid w:val="005662FB"/>
    <w:rsid w:val="00567262"/>
    <w:rsid w:val="005676D1"/>
    <w:rsid w:val="005700A4"/>
    <w:rsid w:val="00570D31"/>
    <w:rsid w:val="00570D58"/>
    <w:rsid w:val="00570EF9"/>
    <w:rsid w:val="00571509"/>
    <w:rsid w:val="00571D9F"/>
    <w:rsid w:val="0057294F"/>
    <w:rsid w:val="005732D0"/>
    <w:rsid w:val="00573CA8"/>
    <w:rsid w:val="0057466B"/>
    <w:rsid w:val="00574FCA"/>
    <w:rsid w:val="0057524A"/>
    <w:rsid w:val="00575C1E"/>
    <w:rsid w:val="00577718"/>
    <w:rsid w:val="00577C0C"/>
    <w:rsid w:val="00581035"/>
    <w:rsid w:val="005826FD"/>
    <w:rsid w:val="00584096"/>
    <w:rsid w:val="0058414A"/>
    <w:rsid w:val="005876D9"/>
    <w:rsid w:val="00587E34"/>
    <w:rsid w:val="0059083C"/>
    <w:rsid w:val="00591815"/>
    <w:rsid w:val="00591FBC"/>
    <w:rsid w:val="00592D0D"/>
    <w:rsid w:val="00593CD4"/>
    <w:rsid w:val="0059476D"/>
    <w:rsid w:val="00595867"/>
    <w:rsid w:val="00596C87"/>
    <w:rsid w:val="00597567"/>
    <w:rsid w:val="00597F89"/>
    <w:rsid w:val="005A0E78"/>
    <w:rsid w:val="005A14EC"/>
    <w:rsid w:val="005A293D"/>
    <w:rsid w:val="005A3A25"/>
    <w:rsid w:val="005A424A"/>
    <w:rsid w:val="005A4819"/>
    <w:rsid w:val="005A48FB"/>
    <w:rsid w:val="005A5826"/>
    <w:rsid w:val="005A59D7"/>
    <w:rsid w:val="005A615C"/>
    <w:rsid w:val="005A6277"/>
    <w:rsid w:val="005A685A"/>
    <w:rsid w:val="005A769A"/>
    <w:rsid w:val="005A7855"/>
    <w:rsid w:val="005A7FDE"/>
    <w:rsid w:val="005B0D63"/>
    <w:rsid w:val="005B0D88"/>
    <w:rsid w:val="005B1104"/>
    <w:rsid w:val="005B14F3"/>
    <w:rsid w:val="005B3934"/>
    <w:rsid w:val="005B4D32"/>
    <w:rsid w:val="005B53B9"/>
    <w:rsid w:val="005B53DC"/>
    <w:rsid w:val="005B5474"/>
    <w:rsid w:val="005B5D9E"/>
    <w:rsid w:val="005B6801"/>
    <w:rsid w:val="005B68C7"/>
    <w:rsid w:val="005B7264"/>
    <w:rsid w:val="005C1E3F"/>
    <w:rsid w:val="005C1FA2"/>
    <w:rsid w:val="005C2586"/>
    <w:rsid w:val="005C2A09"/>
    <w:rsid w:val="005C2E1D"/>
    <w:rsid w:val="005C324F"/>
    <w:rsid w:val="005C3520"/>
    <w:rsid w:val="005C4545"/>
    <w:rsid w:val="005C4988"/>
    <w:rsid w:val="005C4FC8"/>
    <w:rsid w:val="005C5D18"/>
    <w:rsid w:val="005C6F5F"/>
    <w:rsid w:val="005C6FD1"/>
    <w:rsid w:val="005D006A"/>
    <w:rsid w:val="005D0D89"/>
    <w:rsid w:val="005D2D4A"/>
    <w:rsid w:val="005D3DCB"/>
    <w:rsid w:val="005D45FF"/>
    <w:rsid w:val="005D4A5E"/>
    <w:rsid w:val="005D5B83"/>
    <w:rsid w:val="005D5BAE"/>
    <w:rsid w:val="005D61A7"/>
    <w:rsid w:val="005D68AF"/>
    <w:rsid w:val="005D738B"/>
    <w:rsid w:val="005D73A7"/>
    <w:rsid w:val="005D73DC"/>
    <w:rsid w:val="005D75C7"/>
    <w:rsid w:val="005E1A70"/>
    <w:rsid w:val="005E2DED"/>
    <w:rsid w:val="005E30FB"/>
    <w:rsid w:val="005E39EA"/>
    <w:rsid w:val="005E42AA"/>
    <w:rsid w:val="005E44CB"/>
    <w:rsid w:val="005E4C4D"/>
    <w:rsid w:val="005E57BC"/>
    <w:rsid w:val="005E6600"/>
    <w:rsid w:val="005E68BB"/>
    <w:rsid w:val="005E6CC0"/>
    <w:rsid w:val="005E6CD8"/>
    <w:rsid w:val="005E7072"/>
    <w:rsid w:val="005E7D78"/>
    <w:rsid w:val="005F01E1"/>
    <w:rsid w:val="005F2125"/>
    <w:rsid w:val="005F2266"/>
    <w:rsid w:val="005F25B6"/>
    <w:rsid w:val="005F26B9"/>
    <w:rsid w:val="005F2F1F"/>
    <w:rsid w:val="005F3987"/>
    <w:rsid w:val="005F4370"/>
    <w:rsid w:val="005F4FCB"/>
    <w:rsid w:val="005F773E"/>
    <w:rsid w:val="005F7C0D"/>
    <w:rsid w:val="005F7D30"/>
    <w:rsid w:val="0060037D"/>
    <w:rsid w:val="00600FE7"/>
    <w:rsid w:val="0060233C"/>
    <w:rsid w:val="006054DC"/>
    <w:rsid w:val="0060582A"/>
    <w:rsid w:val="00605A55"/>
    <w:rsid w:val="00606348"/>
    <w:rsid w:val="0060634D"/>
    <w:rsid w:val="006067EC"/>
    <w:rsid w:val="00606966"/>
    <w:rsid w:val="00606EFB"/>
    <w:rsid w:val="00607651"/>
    <w:rsid w:val="0060798A"/>
    <w:rsid w:val="00610190"/>
    <w:rsid w:val="006102F6"/>
    <w:rsid w:val="006104A4"/>
    <w:rsid w:val="0061095B"/>
    <w:rsid w:val="00610DF0"/>
    <w:rsid w:val="006114A3"/>
    <w:rsid w:val="006128CB"/>
    <w:rsid w:val="00612A16"/>
    <w:rsid w:val="00612A86"/>
    <w:rsid w:val="00612CA6"/>
    <w:rsid w:val="00613058"/>
    <w:rsid w:val="00613BB6"/>
    <w:rsid w:val="0061508E"/>
    <w:rsid w:val="006152D2"/>
    <w:rsid w:val="00615D16"/>
    <w:rsid w:val="00616077"/>
    <w:rsid w:val="0061612A"/>
    <w:rsid w:val="00616932"/>
    <w:rsid w:val="00617212"/>
    <w:rsid w:val="006175AE"/>
    <w:rsid w:val="00617BA3"/>
    <w:rsid w:val="00617C6E"/>
    <w:rsid w:val="00620316"/>
    <w:rsid w:val="0062096B"/>
    <w:rsid w:val="00620E90"/>
    <w:rsid w:val="00622A8F"/>
    <w:rsid w:val="00622B16"/>
    <w:rsid w:val="00624097"/>
    <w:rsid w:val="0062521E"/>
    <w:rsid w:val="00625BA8"/>
    <w:rsid w:val="00626B48"/>
    <w:rsid w:val="00626D7E"/>
    <w:rsid w:val="00626F24"/>
    <w:rsid w:val="00627748"/>
    <w:rsid w:val="0063037B"/>
    <w:rsid w:val="006310CC"/>
    <w:rsid w:val="00631BA5"/>
    <w:rsid w:val="00631D91"/>
    <w:rsid w:val="00632141"/>
    <w:rsid w:val="00632CE1"/>
    <w:rsid w:val="00635017"/>
    <w:rsid w:val="006356A9"/>
    <w:rsid w:val="006365B0"/>
    <w:rsid w:val="00636BFB"/>
    <w:rsid w:val="006374FF"/>
    <w:rsid w:val="00637F31"/>
    <w:rsid w:val="0064005F"/>
    <w:rsid w:val="0064050F"/>
    <w:rsid w:val="00640A8B"/>
    <w:rsid w:val="00640B50"/>
    <w:rsid w:val="00641576"/>
    <w:rsid w:val="006415EB"/>
    <w:rsid w:val="00641754"/>
    <w:rsid w:val="00641DBB"/>
    <w:rsid w:val="00642393"/>
    <w:rsid w:val="006433B9"/>
    <w:rsid w:val="006439F0"/>
    <w:rsid w:val="00643C41"/>
    <w:rsid w:val="00644473"/>
    <w:rsid w:val="0064461E"/>
    <w:rsid w:val="00646201"/>
    <w:rsid w:val="0064631C"/>
    <w:rsid w:val="006476D6"/>
    <w:rsid w:val="0064786B"/>
    <w:rsid w:val="00647DF7"/>
    <w:rsid w:val="00650B96"/>
    <w:rsid w:val="00650CAF"/>
    <w:rsid w:val="006511D4"/>
    <w:rsid w:val="00651242"/>
    <w:rsid w:val="00651675"/>
    <w:rsid w:val="006516E2"/>
    <w:rsid w:val="00651C62"/>
    <w:rsid w:val="00652808"/>
    <w:rsid w:val="00652E54"/>
    <w:rsid w:val="00652F44"/>
    <w:rsid w:val="00652FC6"/>
    <w:rsid w:val="00653B1A"/>
    <w:rsid w:val="00653D69"/>
    <w:rsid w:val="006541D7"/>
    <w:rsid w:val="0065571A"/>
    <w:rsid w:val="006558B9"/>
    <w:rsid w:val="00657774"/>
    <w:rsid w:val="00657ACF"/>
    <w:rsid w:val="00660823"/>
    <w:rsid w:val="00660B2E"/>
    <w:rsid w:val="00661366"/>
    <w:rsid w:val="00661D60"/>
    <w:rsid w:val="0066206E"/>
    <w:rsid w:val="006631F3"/>
    <w:rsid w:val="00663718"/>
    <w:rsid w:val="00663ACA"/>
    <w:rsid w:val="00665059"/>
    <w:rsid w:val="006651E5"/>
    <w:rsid w:val="00665D8C"/>
    <w:rsid w:val="00665E84"/>
    <w:rsid w:val="00666F2F"/>
    <w:rsid w:val="00667083"/>
    <w:rsid w:val="0066765D"/>
    <w:rsid w:val="00667FF2"/>
    <w:rsid w:val="00670223"/>
    <w:rsid w:val="00670D24"/>
    <w:rsid w:val="0067194D"/>
    <w:rsid w:val="006727DC"/>
    <w:rsid w:val="00673385"/>
    <w:rsid w:val="0067476F"/>
    <w:rsid w:val="00674B05"/>
    <w:rsid w:val="0067543D"/>
    <w:rsid w:val="006754F6"/>
    <w:rsid w:val="00675E56"/>
    <w:rsid w:val="00677288"/>
    <w:rsid w:val="00677387"/>
    <w:rsid w:val="00677855"/>
    <w:rsid w:val="00677E09"/>
    <w:rsid w:val="00680C0F"/>
    <w:rsid w:val="00681670"/>
    <w:rsid w:val="0068191B"/>
    <w:rsid w:val="00683C46"/>
    <w:rsid w:val="00684077"/>
    <w:rsid w:val="006864E2"/>
    <w:rsid w:val="006902F1"/>
    <w:rsid w:val="006905AE"/>
    <w:rsid w:val="00690A0B"/>
    <w:rsid w:val="00691DBC"/>
    <w:rsid w:val="0069287E"/>
    <w:rsid w:val="00692ACF"/>
    <w:rsid w:val="00693143"/>
    <w:rsid w:val="00693447"/>
    <w:rsid w:val="00694B33"/>
    <w:rsid w:val="00696113"/>
    <w:rsid w:val="00696EC3"/>
    <w:rsid w:val="00697F3E"/>
    <w:rsid w:val="006A04C5"/>
    <w:rsid w:val="006A0F99"/>
    <w:rsid w:val="006A1FCC"/>
    <w:rsid w:val="006A3B39"/>
    <w:rsid w:val="006A3C1A"/>
    <w:rsid w:val="006A4203"/>
    <w:rsid w:val="006A430A"/>
    <w:rsid w:val="006A4E96"/>
    <w:rsid w:val="006A5B94"/>
    <w:rsid w:val="006A5D6C"/>
    <w:rsid w:val="006A6177"/>
    <w:rsid w:val="006A7F27"/>
    <w:rsid w:val="006B1400"/>
    <w:rsid w:val="006B155F"/>
    <w:rsid w:val="006B2844"/>
    <w:rsid w:val="006B3A13"/>
    <w:rsid w:val="006B660A"/>
    <w:rsid w:val="006C0C89"/>
    <w:rsid w:val="006C2A00"/>
    <w:rsid w:val="006C2B99"/>
    <w:rsid w:val="006C3049"/>
    <w:rsid w:val="006C381F"/>
    <w:rsid w:val="006C3D17"/>
    <w:rsid w:val="006C4035"/>
    <w:rsid w:val="006C56EE"/>
    <w:rsid w:val="006C5D4C"/>
    <w:rsid w:val="006C5E99"/>
    <w:rsid w:val="006C6716"/>
    <w:rsid w:val="006C681B"/>
    <w:rsid w:val="006C6E97"/>
    <w:rsid w:val="006C70ED"/>
    <w:rsid w:val="006C7648"/>
    <w:rsid w:val="006D0BA6"/>
    <w:rsid w:val="006D1592"/>
    <w:rsid w:val="006D1ADA"/>
    <w:rsid w:val="006D1B0E"/>
    <w:rsid w:val="006D1CBB"/>
    <w:rsid w:val="006D2E4A"/>
    <w:rsid w:val="006D3B41"/>
    <w:rsid w:val="006D4408"/>
    <w:rsid w:val="006D502F"/>
    <w:rsid w:val="006D531C"/>
    <w:rsid w:val="006D622F"/>
    <w:rsid w:val="006E1252"/>
    <w:rsid w:val="006E194F"/>
    <w:rsid w:val="006E1F01"/>
    <w:rsid w:val="006E22FF"/>
    <w:rsid w:val="006E5090"/>
    <w:rsid w:val="006E51B2"/>
    <w:rsid w:val="006E6B19"/>
    <w:rsid w:val="006E6F77"/>
    <w:rsid w:val="006F0A67"/>
    <w:rsid w:val="006F13BB"/>
    <w:rsid w:val="006F146C"/>
    <w:rsid w:val="006F16FC"/>
    <w:rsid w:val="006F261B"/>
    <w:rsid w:val="006F29E6"/>
    <w:rsid w:val="006F2AD3"/>
    <w:rsid w:val="006F2E22"/>
    <w:rsid w:val="006F34A6"/>
    <w:rsid w:val="006F396F"/>
    <w:rsid w:val="006F39E5"/>
    <w:rsid w:val="006F5D57"/>
    <w:rsid w:val="006F5ED5"/>
    <w:rsid w:val="006F6049"/>
    <w:rsid w:val="006F759B"/>
    <w:rsid w:val="006F7692"/>
    <w:rsid w:val="006F7A15"/>
    <w:rsid w:val="006F7E90"/>
    <w:rsid w:val="00700632"/>
    <w:rsid w:val="00700A22"/>
    <w:rsid w:val="00701BB5"/>
    <w:rsid w:val="00702100"/>
    <w:rsid w:val="00702995"/>
    <w:rsid w:val="00702DD5"/>
    <w:rsid w:val="00702E04"/>
    <w:rsid w:val="00702F2F"/>
    <w:rsid w:val="00703721"/>
    <w:rsid w:val="00703830"/>
    <w:rsid w:val="00703AF0"/>
    <w:rsid w:val="00703F02"/>
    <w:rsid w:val="00703F86"/>
    <w:rsid w:val="00704A87"/>
    <w:rsid w:val="007067C6"/>
    <w:rsid w:val="0070733D"/>
    <w:rsid w:val="0071055D"/>
    <w:rsid w:val="00710998"/>
    <w:rsid w:val="007109FF"/>
    <w:rsid w:val="00711110"/>
    <w:rsid w:val="00712BBE"/>
    <w:rsid w:val="00712C59"/>
    <w:rsid w:val="007136CD"/>
    <w:rsid w:val="00713729"/>
    <w:rsid w:val="00713896"/>
    <w:rsid w:val="007171CA"/>
    <w:rsid w:val="007173A4"/>
    <w:rsid w:val="00720D39"/>
    <w:rsid w:val="00722ADE"/>
    <w:rsid w:val="007240DF"/>
    <w:rsid w:val="007241D3"/>
    <w:rsid w:val="00725A81"/>
    <w:rsid w:val="007271C1"/>
    <w:rsid w:val="007275BA"/>
    <w:rsid w:val="00727736"/>
    <w:rsid w:val="007277D0"/>
    <w:rsid w:val="0073030D"/>
    <w:rsid w:val="007303A7"/>
    <w:rsid w:val="0073042A"/>
    <w:rsid w:val="00732012"/>
    <w:rsid w:val="0073253A"/>
    <w:rsid w:val="0073260F"/>
    <w:rsid w:val="00732696"/>
    <w:rsid w:val="007330CF"/>
    <w:rsid w:val="007347BD"/>
    <w:rsid w:val="00735029"/>
    <w:rsid w:val="00736018"/>
    <w:rsid w:val="00736881"/>
    <w:rsid w:val="007368A2"/>
    <w:rsid w:val="0073734F"/>
    <w:rsid w:val="00737407"/>
    <w:rsid w:val="00740567"/>
    <w:rsid w:val="0074148C"/>
    <w:rsid w:val="00742E5B"/>
    <w:rsid w:val="00744D32"/>
    <w:rsid w:val="00744FFA"/>
    <w:rsid w:val="00745028"/>
    <w:rsid w:val="00745596"/>
    <w:rsid w:val="007455E9"/>
    <w:rsid w:val="00745B27"/>
    <w:rsid w:val="00746B0E"/>
    <w:rsid w:val="00746C63"/>
    <w:rsid w:val="00750011"/>
    <w:rsid w:val="00751203"/>
    <w:rsid w:val="00752BBE"/>
    <w:rsid w:val="00753D16"/>
    <w:rsid w:val="00754346"/>
    <w:rsid w:val="0075552C"/>
    <w:rsid w:val="00755F1C"/>
    <w:rsid w:val="00756A9F"/>
    <w:rsid w:val="007571D1"/>
    <w:rsid w:val="00757414"/>
    <w:rsid w:val="00760845"/>
    <w:rsid w:val="00762AEB"/>
    <w:rsid w:val="00762D63"/>
    <w:rsid w:val="00762F0A"/>
    <w:rsid w:val="00763140"/>
    <w:rsid w:val="007638A1"/>
    <w:rsid w:val="00765B89"/>
    <w:rsid w:val="00765E2A"/>
    <w:rsid w:val="00766296"/>
    <w:rsid w:val="00767235"/>
    <w:rsid w:val="00767A63"/>
    <w:rsid w:val="00767B62"/>
    <w:rsid w:val="0077343E"/>
    <w:rsid w:val="007739BD"/>
    <w:rsid w:val="00773F3F"/>
    <w:rsid w:val="007740B8"/>
    <w:rsid w:val="00774663"/>
    <w:rsid w:val="00774961"/>
    <w:rsid w:val="00775996"/>
    <w:rsid w:val="00775B1F"/>
    <w:rsid w:val="00776D9D"/>
    <w:rsid w:val="00777086"/>
    <w:rsid w:val="00777142"/>
    <w:rsid w:val="0078025E"/>
    <w:rsid w:val="00780555"/>
    <w:rsid w:val="0078136F"/>
    <w:rsid w:val="007813EA"/>
    <w:rsid w:val="007824CA"/>
    <w:rsid w:val="0078266D"/>
    <w:rsid w:val="007827BC"/>
    <w:rsid w:val="00782B28"/>
    <w:rsid w:val="00782D32"/>
    <w:rsid w:val="00784FB5"/>
    <w:rsid w:val="00785947"/>
    <w:rsid w:val="00785C0A"/>
    <w:rsid w:val="00785CEE"/>
    <w:rsid w:val="0078635B"/>
    <w:rsid w:val="00786D1F"/>
    <w:rsid w:val="00790003"/>
    <w:rsid w:val="0079080E"/>
    <w:rsid w:val="007909BE"/>
    <w:rsid w:val="00790C01"/>
    <w:rsid w:val="0079105F"/>
    <w:rsid w:val="00791503"/>
    <w:rsid w:val="007925F4"/>
    <w:rsid w:val="00793EEB"/>
    <w:rsid w:val="0079491D"/>
    <w:rsid w:val="00794EDE"/>
    <w:rsid w:val="007950D3"/>
    <w:rsid w:val="0079522D"/>
    <w:rsid w:val="0079571C"/>
    <w:rsid w:val="0079574C"/>
    <w:rsid w:val="00795E1D"/>
    <w:rsid w:val="00797916"/>
    <w:rsid w:val="007979B4"/>
    <w:rsid w:val="007A0035"/>
    <w:rsid w:val="007A136B"/>
    <w:rsid w:val="007A1BA7"/>
    <w:rsid w:val="007A22A0"/>
    <w:rsid w:val="007A2A6B"/>
    <w:rsid w:val="007A3A29"/>
    <w:rsid w:val="007A435C"/>
    <w:rsid w:val="007A465A"/>
    <w:rsid w:val="007A4D87"/>
    <w:rsid w:val="007A5617"/>
    <w:rsid w:val="007A5E97"/>
    <w:rsid w:val="007A751A"/>
    <w:rsid w:val="007B0371"/>
    <w:rsid w:val="007B1413"/>
    <w:rsid w:val="007B15CA"/>
    <w:rsid w:val="007B1959"/>
    <w:rsid w:val="007B2A59"/>
    <w:rsid w:val="007B56D2"/>
    <w:rsid w:val="007B57D5"/>
    <w:rsid w:val="007B5C61"/>
    <w:rsid w:val="007B6E3C"/>
    <w:rsid w:val="007B7129"/>
    <w:rsid w:val="007B72F0"/>
    <w:rsid w:val="007B751F"/>
    <w:rsid w:val="007B7A5C"/>
    <w:rsid w:val="007C016F"/>
    <w:rsid w:val="007C13B0"/>
    <w:rsid w:val="007C15AD"/>
    <w:rsid w:val="007C312B"/>
    <w:rsid w:val="007C4B45"/>
    <w:rsid w:val="007C509F"/>
    <w:rsid w:val="007C6336"/>
    <w:rsid w:val="007C6492"/>
    <w:rsid w:val="007C71A2"/>
    <w:rsid w:val="007C7874"/>
    <w:rsid w:val="007C79A9"/>
    <w:rsid w:val="007D04A8"/>
    <w:rsid w:val="007D0527"/>
    <w:rsid w:val="007D1171"/>
    <w:rsid w:val="007D15F8"/>
    <w:rsid w:val="007D3EBA"/>
    <w:rsid w:val="007D3FAF"/>
    <w:rsid w:val="007D418C"/>
    <w:rsid w:val="007D5444"/>
    <w:rsid w:val="007D587C"/>
    <w:rsid w:val="007D745A"/>
    <w:rsid w:val="007D7EB9"/>
    <w:rsid w:val="007E09C2"/>
    <w:rsid w:val="007E0E2B"/>
    <w:rsid w:val="007E252F"/>
    <w:rsid w:val="007E2632"/>
    <w:rsid w:val="007E3E11"/>
    <w:rsid w:val="007E4111"/>
    <w:rsid w:val="007E436F"/>
    <w:rsid w:val="007E49CA"/>
    <w:rsid w:val="007E4AB7"/>
    <w:rsid w:val="007E593E"/>
    <w:rsid w:val="007E5AA4"/>
    <w:rsid w:val="007E611C"/>
    <w:rsid w:val="007E641A"/>
    <w:rsid w:val="007E716E"/>
    <w:rsid w:val="007E735D"/>
    <w:rsid w:val="007E793E"/>
    <w:rsid w:val="007F0435"/>
    <w:rsid w:val="007F070A"/>
    <w:rsid w:val="007F11D6"/>
    <w:rsid w:val="007F19D7"/>
    <w:rsid w:val="007F1A57"/>
    <w:rsid w:val="007F3C5E"/>
    <w:rsid w:val="007F3F64"/>
    <w:rsid w:val="007F533A"/>
    <w:rsid w:val="007F7137"/>
    <w:rsid w:val="007F77E1"/>
    <w:rsid w:val="007F79F9"/>
    <w:rsid w:val="00800C1F"/>
    <w:rsid w:val="0080193F"/>
    <w:rsid w:val="00801C71"/>
    <w:rsid w:val="00802384"/>
    <w:rsid w:val="00803732"/>
    <w:rsid w:val="00803A0D"/>
    <w:rsid w:val="00803E12"/>
    <w:rsid w:val="00803E42"/>
    <w:rsid w:val="00803F37"/>
    <w:rsid w:val="00804271"/>
    <w:rsid w:val="0080435B"/>
    <w:rsid w:val="00804EF7"/>
    <w:rsid w:val="008057AD"/>
    <w:rsid w:val="008066E3"/>
    <w:rsid w:val="00806FE6"/>
    <w:rsid w:val="00810015"/>
    <w:rsid w:val="008103BA"/>
    <w:rsid w:val="00810508"/>
    <w:rsid w:val="008115CC"/>
    <w:rsid w:val="008115CE"/>
    <w:rsid w:val="0081279F"/>
    <w:rsid w:val="00812A6F"/>
    <w:rsid w:val="00812BC3"/>
    <w:rsid w:val="00814241"/>
    <w:rsid w:val="0081424F"/>
    <w:rsid w:val="008143F1"/>
    <w:rsid w:val="00814511"/>
    <w:rsid w:val="00814912"/>
    <w:rsid w:val="00815142"/>
    <w:rsid w:val="008169FF"/>
    <w:rsid w:val="0081721A"/>
    <w:rsid w:val="00817B93"/>
    <w:rsid w:val="00821732"/>
    <w:rsid w:val="00822FBF"/>
    <w:rsid w:val="008235D9"/>
    <w:rsid w:val="00824133"/>
    <w:rsid w:val="00825543"/>
    <w:rsid w:val="00825783"/>
    <w:rsid w:val="00825E62"/>
    <w:rsid w:val="00826EB3"/>
    <w:rsid w:val="0082756E"/>
    <w:rsid w:val="00827F0C"/>
    <w:rsid w:val="00832172"/>
    <w:rsid w:val="00832650"/>
    <w:rsid w:val="00833439"/>
    <w:rsid w:val="00833C50"/>
    <w:rsid w:val="00833E25"/>
    <w:rsid w:val="00833FAE"/>
    <w:rsid w:val="00834962"/>
    <w:rsid w:val="00835202"/>
    <w:rsid w:val="00835833"/>
    <w:rsid w:val="0083643A"/>
    <w:rsid w:val="008372A8"/>
    <w:rsid w:val="00837740"/>
    <w:rsid w:val="00837802"/>
    <w:rsid w:val="008404F3"/>
    <w:rsid w:val="0084068B"/>
    <w:rsid w:val="008407F9"/>
    <w:rsid w:val="0084088E"/>
    <w:rsid w:val="00841133"/>
    <w:rsid w:val="008414E2"/>
    <w:rsid w:val="00843F4B"/>
    <w:rsid w:val="0084405C"/>
    <w:rsid w:val="0084467A"/>
    <w:rsid w:val="00844AD3"/>
    <w:rsid w:val="00844C24"/>
    <w:rsid w:val="008451B8"/>
    <w:rsid w:val="00847232"/>
    <w:rsid w:val="008479F2"/>
    <w:rsid w:val="00847F96"/>
    <w:rsid w:val="008508A7"/>
    <w:rsid w:val="008509F1"/>
    <w:rsid w:val="00850FF6"/>
    <w:rsid w:val="0085173F"/>
    <w:rsid w:val="00851FD0"/>
    <w:rsid w:val="0085429A"/>
    <w:rsid w:val="00856DA2"/>
    <w:rsid w:val="00857C1B"/>
    <w:rsid w:val="00857DDC"/>
    <w:rsid w:val="00857E4C"/>
    <w:rsid w:val="00857FC6"/>
    <w:rsid w:val="00860074"/>
    <w:rsid w:val="00860C05"/>
    <w:rsid w:val="00860FE8"/>
    <w:rsid w:val="008611AA"/>
    <w:rsid w:val="008622B1"/>
    <w:rsid w:val="008625CB"/>
    <w:rsid w:val="00863232"/>
    <w:rsid w:val="00863445"/>
    <w:rsid w:val="00863C97"/>
    <w:rsid w:val="00863CA3"/>
    <w:rsid w:val="00864687"/>
    <w:rsid w:val="008647FF"/>
    <w:rsid w:val="00864F49"/>
    <w:rsid w:val="00865219"/>
    <w:rsid w:val="0086538E"/>
    <w:rsid w:val="0086576F"/>
    <w:rsid w:val="00865977"/>
    <w:rsid w:val="00865AEE"/>
    <w:rsid w:val="00865F37"/>
    <w:rsid w:val="0086634C"/>
    <w:rsid w:val="008676CB"/>
    <w:rsid w:val="00867C50"/>
    <w:rsid w:val="00867DC4"/>
    <w:rsid w:val="0087010B"/>
    <w:rsid w:val="00871132"/>
    <w:rsid w:val="008718CA"/>
    <w:rsid w:val="008720FB"/>
    <w:rsid w:val="00872234"/>
    <w:rsid w:val="0087473B"/>
    <w:rsid w:val="00874C01"/>
    <w:rsid w:val="00876A40"/>
    <w:rsid w:val="00877045"/>
    <w:rsid w:val="0087778D"/>
    <w:rsid w:val="00877B6F"/>
    <w:rsid w:val="0088040F"/>
    <w:rsid w:val="00880657"/>
    <w:rsid w:val="00881786"/>
    <w:rsid w:val="00881C1B"/>
    <w:rsid w:val="00883E5B"/>
    <w:rsid w:val="00884B42"/>
    <w:rsid w:val="008856F8"/>
    <w:rsid w:val="008856FB"/>
    <w:rsid w:val="00886067"/>
    <w:rsid w:val="00886ACE"/>
    <w:rsid w:val="0088775E"/>
    <w:rsid w:val="0089165E"/>
    <w:rsid w:val="0089202C"/>
    <w:rsid w:val="008925A1"/>
    <w:rsid w:val="0089275D"/>
    <w:rsid w:val="008927E3"/>
    <w:rsid w:val="0089280A"/>
    <w:rsid w:val="00893CF6"/>
    <w:rsid w:val="008944CC"/>
    <w:rsid w:val="00895510"/>
    <w:rsid w:val="008963CC"/>
    <w:rsid w:val="00897308"/>
    <w:rsid w:val="00897DAC"/>
    <w:rsid w:val="008A0009"/>
    <w:rsid w:val="008A0A38"/>
    <w:rsid w:val="008A1053"/>
    <w:rsid w:val="008A2500"/>
    <w:rsid w:val="008A2D60"/>
    <w:rsid w:val="008A2EC6"/>
    <w:rsid w:val="008A32C7"/>
    <w:rsid w:val="008A362A"/>
    <w:rsid w:val="008A37BD"/>
    <w:rsid w:val="008A4062"/>
    <w:rsid w:val="008A5913"/>
    <w:rsid w:val="008A70ED"/>
    <w:rsid w:val="008A768C"/>
    <w:rsid w:val="008A7820"/>
    <w:rsid w:val="008AF330"/>
    <w:rsid w:val="008B0281"/>
    <w:rsid w:val="008B1706"/>
    <w:rsid w:val="008B17A3"/>
    <w:rsid w:val="008B1FF8"/>
    <w:rsid w:val="008B20C7"/>
    <w:rsid w:val="008B2B13"/>
    <w:rsid w:val="008B2CE2"/>
    <w:rsid w:val="008B46D1"/>
    <w:rsid w:val="008B52F1"/>
    <w:rsid w:val="008B5536"/>
    <w:rsid w:val="008B5AD2"/>
    <w:rsid w:val="008B6158"/>
    <w:rsid w:val="008B63E0"/>
    <w:rsid w:val="008B6D12"/>
    <w:rsid w:val="008C3F59"/>
    <w:rsid w:val="008C4382"/>
    <w:rsid w:val="008C4D21"/>
    <w:rsid w:val="008C4E5C"/>
    <w:rsid w:val="008C526E"/>
    <w:rsid w:val="008C53B4"/>
    <w:rsid w:val="008D5171"/>
    <w:rsid w:val="008D6E9A"/>
    <w:rsid w:val="008D787C"/>
    <w:rsid w:val="008E0517"/>
    <w:rsid w:val="008E0643"/>
    <w:rsid w:val="008E064F"/>
    <w:rsid w:val="008E0BCF"/>
    <w:rsid w:val="008E0DC3"/>
    <w:rsid w:val="008E1538"/>
    <w:rsid w:val="008E183A"/>
    <w:rsid w:val="008E1C02"/>
    <w:rsid w:val="008E1CF7"/>
    <w:rsid w:val="008E239C"/>
    <w:rsid w:val="008E2F63"/>
    <w:rsid w:val="008E34C7"/>
    <w:rsid w:val="008E365B"/>
    <w:rsid w:val="008E38F0"/>
    <w:rsid w:val="008E44C2"/>
    <w:rsid w:val="008E59CC"/>
    <w:rsid w:val="008E5B8E"/>
    <w:rsid w:val="008E6C61"/>
    <w:rsid w:val="008E6CEF"/>
    <w:rsid w:val="008E71A2"/>
    <w:rsid w:val="008E74A2"/>
    <w:rsid w:val="008E768F"/>
    <w:rsid w:val="008E76E4"/>
    <w:rsid w:val="008E76EC"/>
    <w:rsid w:val="008E7A97"/>
    <w:rsid w:val="008F0241"/>
    <w:rsid w:val="008F0A82"/>
    <w:rsid w:val="008F1CD8"/>
    <w:rsid w:val="008F23C7"/>
    <w:rsid w:val="008F3B97"/>
    <w:rsid w:val="008F40F3"/>
    <w:rsid w:val="008F447D"/>
    <w:rsid w:val="008F4873"/>
    <w:rsid w:val="008F51CC"/>
    <w:rsid w:val="008F5C26"/>
    <w:rsid w:val="008F75D8"/>
    <w:rsid w:val="008F7914"/>
    <w:rsid w:val="00900064"/>
    <w:rsid w:val="009000E6"/>
    <w:rsid w:val="00901C3A"/>
    <w:rsid w:val="00902382"/>
    <w:rsid w:val="009025DE"/>
    <w:rsid w:val="00902711"/>
    <w:rsid w:val="00903886"/>
    <w:rsid w:val="00904B3E"/>
    <w:rsid w:val="00905A13"/>
    <w:rsid w:val="00905C4C"/>
    <w:rsid w:val="00906D8F"/>
    <w:rsid w:val="00907827"/>
    <w:rsid w:val="00910042"/>
    <w:rsid w:val="009109B0"/>
    <w:rsid w:val="009109DC"/>
    <w:rsid w:val="0091182D"/>
    <w:rsid w:val="009118E8"/>
    <w:rsid w:val="00912449"/>
    <w:rsid w:val="00912D9C"/>
    <w:rsid w:val="00913585"/>
    <w:rsid w:val="00913637"/>
    <w:rsid w:val="00913785"/>
    <w:rsid w:val="00913DD4"/>
    <w:rsid w:val="00913E3E"/>
    <w:rsid w:val="00913E83"/>
    <w:rsid w:val="00914236"/>
    <w:rsid w:val="00916255"/>
    <w:rsid w:val="009163AD"/>
    <w:rsid w:val="009164E7"/>
    <w:rsid w:val="00916895"/>
    <w:rsid w:val="00916903"/>
    <w:rsid w:val="0092018E"/>
    <w:rsid w:val="00920B25"/>
    <w:rsid w:val="009219EB"/>
    <w:rsid w:val="009243F9"/>
    <w:rsid w:val="00924450"/>
    <w:rsid w:val="00924633"/>
    <w:rsid w:val="009246B3"/>
    <w:rsid w:val="00924B3E"/>
    <w:rsid w:val="00925CF4"/>
    <w:rsid w:val="00926FE9"/>
    <w:rsid w:val="00927292"/>
    <w:rsid w:val="009273FC"/>
    <w:rsid w:val="009276B4"/>
    <w:rsid w:val="00927911"/>
    <w:rsid w:val="009279CC"/>
    <w:rsid w:val="00930298"/>
    <w:rsid w:val="009306E4"/>
    <w:rsid w:val="00931292"/>
    <w:rsid w:val="0093137A"/>
    <w:rsid w:val="00931921"/>
    <w:rsid w:val="00931F15"/>
    <w:rsid w:val="00932CA3"/>
    <w:rsid w:val="00935C63"/>
    <w:rsid w:val="00935E95"/>
    <w:rsid w:val="0093614B"/>
    <w:rsid w:val="00936D50"/>
    <w:rsid w:val="00937792"/>
    <w:rsid w:val="00937954"/>
    <w:rsid w:val="00937FFA"/>
    <w:rsid w:val="00941723"/>
    <w:rsid w:val="00941938"/>
    <w:rsid w:val="009424AC"/>
    <w:rsid w:val="00942937"/>
    <w:rsid w:val="009438C6"/>
    <w:rsid w:val="0094437E"/>
    <w:rsid w:val="00944916"/>
    <w:rsid w:val="00944BBE"/>
    <w:rsid w:val="00947D53"/>
    <w:rsid w:val="0095048A"/>
    <w:rsid w:val="009525CE"/>
    <w:rsid w:val="0095287A"/>
    <w:rsid w:val="00952E2D"/>
    <w:rsid w:val="00953540"/>
    <w:rsid w:val="009538CD"/>
    <w:rsid w:val="0095402B"/>
    <w:rsid w:val="0095411B"/>
    <w:rsid w:val="00954488"/>
    <w:rsid w:val="00954697"/>
    <w:rsid w:val="009546A1"/>
    <w:rsid w:val="0095665B"/>
    <w:rsid w:val="00960C44"/>
    <w:rsid w:val="009611DA"/>
    <w:rsid w:val="0096291A"/>
    <w:rsid w:val="00962FB7"/>
    <w:rsid w:val="0096435C"/>
    <w:rsid w:val="0096487B"/>
    <w:rsid w:val="00965705"/>
    <w:rsid w:val="00965B28"/>
    <w:rsid w:val="00966B11"/>
    <w:rsid w:val="00966FE0"/>
    <w:rsid w:val="00967316"/>
    <w:rsid w:val="00967CD6"/>
    <w:rsid w:val="00967E74"/>
    <w:rsid w:val="00967ED4"/>
    <w:rsid w:val="00967F06"/>
    <w:rsid w:val="00970CD8"/>
    <w:rsid w:val="0097141B"/>
    <w:rsid w:val="009715FA"/>
    <w:rsid w:val="00972DAF"/>
    <w:rsid w:val="00972EE1"/>
    <w:rsid w:val="00973C76"/>
    <w:rsid w:val="00973F16"/>
    <w:rsid w:val="00974A66"/>
    <w:rsid w:val="0097510B"/>
    <w:rsid w:val="00976F98"/>
    <w:rsid w:val="009777B5"/>
    <w:rsid w:val="00977BD5"/>
    <w:rsid w:val="00980304"/>
    <w:rsid w:val="00980E92"/>
    <w:rsid w:val="00981396"/>
    <w:rsid w:val="009816A6"/>
    <w:rsid w:val="00981C28"/>
    <w:rsid w:val="00983179"/>
    <w:rsid w:val="00983B9E"/>
    <w:rsid w:val="009847B2"/>
    <w:rsid w:val="00984C48"/>
    <w:rsid w:val="00986079"/>
    <w:rsid w:val="00986EDA"/>
    <w:rsid w:val="00987062"/>
    <w:rsid w:val="009874B2"/>
    <w:rsid w:val="0098791F"/>
    <w:rsid w:val="00990901"/>
    <w:rsid w:val="00990BDF"/>
    <w:rsid w:val="00990D8D"/>
    <w:rsid w:val="00990F12"/>
    <w:rsid w:val="0099133C"/>
    <w:rsid w:val="0099158A"/>
    <w:rsid w:val="00991DD2"/>
    <w:rsid w:val="00992758"/>
    <w:rsid w:val="00992964"/>
    <w:rsid w:val="00993326"/>
    <w:rsid w:val="00993BCA"/>
    <w:rsid w:val="009947FD"/>
    <w:rsid w:val="00995AB9"/>
    <w:rsid w:val="00996082"/>
    <w:rsid w:val="00996602"/>
    <w:rsid w:val="00996895"/>
    <w:rsid w:val="00996FFF"/>
    <w:rsid w:val="009A0536"/>
    <w:rsid w:val="009A05BE"/>
    <w:rsid w:val="009A09B5"/>
    <w:rsid w:val="009A10D9"/>
    <w:rsid w:val="009A1806"/>
    <w:rsid w:val="009A2AF8"/>
    <w:rsid w:val="009A30D5"/>
    <w:rsid w:val="009A38E2"/>
    <w:rsid w:val="009A48A5"/>
    <w:rsid w:val="009A4F6B"/>
    <w:rsid w:val="009A51DA"/>
    <w:rsid w:val="009A5352"/>
    <w:rsid w:val="009A7E20"/>
    <w:rsid w:val="009B0694"/>
    <w:rsid w:val="009B1C18"/>
    <w:rsid w:val="009B2243"/>
    <w:rsid w:val="009B24E9"/>
    <w:rsid w:val="009B4DB0"/>
    <w:rsid w:val="009B6741"/>
    <w:rsid w:val="009B79D7"/>
    <w:rsid w:val="009C02A7"/>
    <w:rsid w:val="009C07DA"/>
    <w:rsid w:val="009C08E1"/>
    <w:rsid w:val="009C1682"/>
    <w:rsid w:val="009C1D1C"/>
    <w:rsid w:val="009C2CB6"/>
    <w:rsid w:val="009C2E80"/>
    <w:rsid w:val="009C43E9"/>
    <w:rsid w:val="009C4863"/>
    <w:rsid w:val="009C5214"/>
    <w:rsid w:val="009C563A"/>
    <w:rsid w:val="009C600B"/>
    <w:rsid w:val="009C6175"/>
    <w:rsid w:val="009C64E5"/>
    <w:rsid w:val="009C7F52"/>
    <w:rsid w:val="009D03A3"/>
    <w:rsid w:val="009D0E8C"/>
    <w:rsid w:val="009D1C2A"/>
    <w:rsid w:val="009D299C"/>
    <w:rsid w:val="009D2E70"/>
    <w:rsid w:val="009D3125"/>
    <w:rsid w:val="009D31D9"/>
    <w:rsid w:val="009D4306"/>
    <w:rsid w:val="009D45E4"/>
    <w:rsid w:val="009D53D2"/>
    <w:rsid w:val="009D6A81"/>
    <w:rsid w:val="009E06FA"/>
    <w:rsid w:val="009E0E78"/>
    <w:rsid w:val="009E0FE0"/>
    <w:rsid w:val="009E169C"/>
    <w:rsid w:val="009E1BFD"/>
    <w:rsid w:val="009E2271"/>
    <w:rsid w:val="009E2D9A"/>
    <w:rsid w:val="009E325C"/>
    <w:rsid w:val="009E3514"/>
    <w:rsid w:val="009E35D0"/>
    <w:rsid w:val="009E393B"/>
    <w:rsid w:val="009E3AED"/>
    <w:rsid w:val="009E427C"/>
    <w:rsid w:val="009E55D5"/>
    <w:rsid w:val="009E56C8"/>
    <w:rsid w:val="009E6615"/>
    <w:rsid w:val="009E6623"/>
    <w:rsid w:val="009E6855"/>
    <w:rsid w:val="009E7148"/>
    <w:rsid w:val="009E7D0F"/>
    <w:rsid w:val="009F0491"/>
    <w:rsid w:val="009F089E"/>
    <w:rsid w:val="009F0903"/>
    <w:rsid w:val="009F0A5F"/>
    <w:rsid w:val="009F12D3"/>
    <w:rsid w:val="009F180F"/>
    <w:rsid w:val="009F50A0"/>
    <w:rsid w:val="009F56BC"/>
    <w:rsid w:val="009F5A94"/>
    <w:rsid w:val="00A003F1"/>
    <w:rsid w:val="00A006F2"/>
    <w:rsid w:val="00A00EC1"/>
    <w:rsid w:val="00A018C3"/>
    <w:rsid w:val="00A03829"/>
    <w:rsid w:val="00A0403D"/>
    <w:rsid w:val="00A051E8"/>
    <w:rsid w:val="00A05D44"/>
    <w:rsid w:val="00A05DCC"/>
    <w:rsid w:val="00A06C22"/>
    <w:rsid w:val="00A07D41"/>
    <w:rsid w:val="00A07E68"/>
    <w:rsid w:val="00A07EC6"/>
    <w:rsid w:val="00A10203"/>
    <w:rsid w:val="00A102B2"/>
    <w:rsid w:val="00A107D5"/>
    <w:rsid w:val="00A10911"/>
    <w:rsid w:val="00A1104F"/>
    <w:rsid w:val="00A117C6"/>
    <w:rsid w:val="00A11EB1"/>
    <w:rsid w:val="00A120A5"/>
    <w:rsid w:val="00A128FC"/>
    <w:rsid w:val="00A134B2"/>
    <w:rsid w:val="00A1380B"/>
    <w:rsid w:val="00A13FF2"/>
    <w:rsid w:val="00A140A1"/>
    <w:rsid w:val="00A15962"/>
    <w:rsid w:val="00A15BCC"/>
    <w:rsid w:val="00A16485"/>
    <w:rsid w:val="00A16B83"/>
    <w:rsid w:val="00A171F6"/>
    <w:rsid w:val="00A17487"/>
    <w:rsid w:val="00A205C9"/>
    <w:rsid w:val="00A206D8"/>
    <w:rsid w:val="00A20BDF"/>
    <w:rsid w:val="00A214ED"/>
    <w:rsid w:val="00A22322"/>
    <w:rsid w:val="00A22339"/>
    <w:rsid w:val="00A2234E"/>
    <w:rsid w:val="00A22B55"/>
    <w:rsid w:val="00A22F97"/>
    <w:rsid w:val="00A234D8"/>
    <w:rsid w:val="00A23667"/>
    <w:rsid w:val="00A23FCC"/>
    <w:rsid w:val="00A24573"/>
    <w:rsid w:val="00A25D0E"/>
    <w:rsid w:val="00A25E7A"/>
    <w:rsid w:val="00A25FD0"/>
    <w:rsid w:val="00A26905"/>
    <w:rsid w:val="00A26994"/>
    <w:rsid w:val="00A26A19"/>
    <w:rsid w:val="00A26B42"/>
    <w:rsid w:val="00A306EA"/>
    <w:rsid w:val="00A30819"/>
    <w:rsid w:val="00A33327"/>
    <w:rsid w:val="00A33A60"/>
    <w:rsid w:val="00A33AB2"/>
    <w:rsid w:val="00A34E82"/>
    <w:rsid w:val="00A36F49"/>
    <w:rsid w:val="00A4096A"/>
    <w:rsid w:val="00A41422"/>
    <w:rsid w:val="00A4173B"/>
    <w:rsid w:val="00A41757"/>
    <w:rsid w:val="00A4242B"/>
    <w:rsid w:val="00A440D7"/>
    <w:rsid w:val="00A440DD"/>
    <w:rsid w:val="00A450E2"/>
    <w:rsid w:val="00A451B6"/>
    <w:rsid w:val="00A46638"/>
    <w:rsid w:val="00A4690F"/>
    <w:rsid w:val="00A47933"/>
    <w:rsid w:val="00A5032E"/>
    <w:rsid w:val="00A513CA"/>
    <w:rsid w:val="00A51CF5"/>
    <w:rsid w:val="00A52CD6"/>
    <w:rsid w:val="00A53D6A"/>
    <w:rsid w:val="00A5424C"/>
    <w:rsid w:val="00A54B79"/>
    <w:rsid w:val="00A54BE1"/>
    <w:rsid w:val="00A5589A"/>
    <w:rsid w:val="00A563B4"/>
    <w:rsid w:val="00A56C9E"/>
    <w:rsid w:val="00A56CFC"/>
    <w:rsid w:val="00A57A33"/>
    <w:rsid w:val="00A6116B"/>
    <w:rsid w:val="00A61733"/>
    <w:rsid w:val="00A618F3"/>
    <w:rsid w:val="00A61C99"/>
    <w:rsid w:val="00A629DF"/>
    <w:rsid w:val="00A62B63"/>
    <w:rsid w:val="00A63270"/>
    <w:rsid w:val="00A65624"/>
    <w:rsid w:val="00A65E2B"/>
    <w:rsid w:val="00A6668F"/>
    <w:rsid w:val="00A679E4"/>
    <w:rsid w:val="00A67C55"/>
    <w:rsid w:val="00A70092"/>
    <w:rsid w:val="00A701DC"/>
    <w:rsid w:val="00A70B16"/>
    <w:rsid w:val="00A70CC4"/>
    <w:rsid w:val="00A70E5A"/>
    <w:rsid w:val="00A71D80"/>
    <w:rsid w:val="00A72839"/>
    <w:rsid w:val="00A72B44"/>
    <w:rsid w:val="00A73A4F"/>
    <w:rsid w:val="00A73D08"/>
    <w:rsid w:val="00A73DEF"/>
    <w:rsid w:val="00A74078"/>
    <w:rsid w:val="00A74127"/>
    <w:rsid w:val="00A74520"/>
    <w:rsid w:val="00A74BA0"/>
    <w:rsid w:val="00A74F4D"/>
    <w:rsid w:val="00A75058"/>
    <w:rsid w:val="00A7527C"/>
    <w:rsid w:val="00A75CF2"/>
    <w:rsid w:val="00A769FC"/>
    <w:rsid w:val="00A76AF1"/>
    <w:rsid w:val="00A76FE3"/>
    <w:rsid w:val="00A7735A"/>
    <w:rsid w:val="00A77FDD"/>
    <w:rsid w:val="00A80969"/>
    <w:rsid w:val="00A80B60"/>
    <w:rsid w:val="00A81450"/>
    <w:rsid w:val="00A81901"/>
    <w:rsid w:val="00A831CC"/>
    <w:rsid w:val="00A836E8"/>
    <w:rsid w:val="00A8393E"/>
    <w:rsid w:val="00A840FD"/>
    <w:rsid w:val="00A84146"/>
    <w:rsid w:val="00A851B2"/>
    <w:rsid w:val="00A85AF1"/>
    <w:rsid w:val="00A86556"/>
    <w:rsid w:val="00A86670"/>
    <w:rsid w:val="00A90A9D"/>
    <w:rsid w:val="00A90B5E"/>
    <w:rsid w:val="00A912C8"/>
    <w:rsid w:val="00A91BFB"/>
    <w:rsid w:val="00A91C60"/>
    <w:rsid w:val="00A92827"/>
    <w:rsid w:val="00A93093"/>
    <w:rsid w:val="00A9378D"/>
    <w:rsid w:val="00A93DF4"/>
    <w:rsid w:val="00A94005"/>
    <w:rsid w:val="00A941C6"/>
    <w:rsid w:val="00A95120"/>
    <w:rsid w:val="00A95385"/>
    <w:rsid w:val="00A953AC"/>
    <w:rsid w:val="00A9552A"/>
    <w:rsid w:val="00A95B5E"/>
    <w:rsid w:val="00A969FA"/>
    <w:rsid w:val="00A96FC2"/>
    <w:rsid w:val="00A97F89"/>
    <w:rsid w:val="00AA0333"/>
    <w:rsid w:val="00AA03AA"/>
    <w:rsid w:val="00AA1967"/>
    <w:rsid w:val="00AA1DA1"/>
    <w:rsid w:val="00AA1DA2"/>
    <w:rsid w:val="00AA2379"/>
    <w:rsid w:val="00AA23F1"/>
    <w:rsid w:val="00AA287E"/>
    <w:rsid w:val="00AA2DC8"/>
    <w:rsid w:val="00AA360B"/>
    <w:rsid w:val="00AA4E0C"/>
    <w:rsid w:val="00AA6003"/>
    <w:rsid w:val="00AB0790"/>
    <w:rsid w:val="00AB1474"/>
    <w:rsid w:val="00AB2027"/>
    <w:rsid w:val="00AB2602"/>
    <w:rsid w:val="00AB33FD"/>
    <w:rsid w:val="00AB4125"/>
    <w:rsid w:val="00AB45E6"/>
    <w:rsid w:val="00AB5475"/>
    <w:rsid w:val="00AB54D8"/>
    <w:rsid w:val="00AB669A"/>
    <w:rsid w:val="00AB6C87"/>
    <w:rsid w:val="00AB7462"/>
    <w:rsid w:val="00AB7F40"/>
    <w:rsid w:val="00AC0301"/>
    <w:rsid w:val="00AC174E"/>
    <w:rsid w:val="00AC20FC"/>
    <w:rsid w:val="00AC2390"/>
    <w:rsid w:val="00AC27F7"/>
    <w:rsid w:val="00AC2DA4"/>
    <w:rsid w:val="00AC4345"/>
    <w:rsid w:val="00AC554A"/>
    <w:rsid w:val="00AC5880"/>
    <w:rsid w:val="00AC5C48"/>
    <w:rsid w:val="00AC7096"/>
    <w:rsid w:val="00AC7106"/>
    <w:rsid w:val="00AC747F"/>
    <w:rsid w:val="00AD022D"/>
    <w:rsid w:val="00AD0264"/>
    <w:rsid w:val="00AD0F7A"/>
    <w:rsid w:val="00AD1B80"/>
    <w:rsid w:val="00AD20B2"/>
    <w:rsid w:val="00AD251D"/>
    <w:rsid w:val="00AD26C9"/>
    <w:rsid w:val="00AD3BB5"/>
    <w:rsid w:val="00AD4EB0"/>
    <w:rsid w:val="00AD5300"/>
    <w:rsid w:val="00AD5C0C"/>
    <w:rsid w:val="00AD60F0"/>
    <w:rsid w:val="00AD638B"/>
    <w:rsid w:val="00AD6D8A"/>
    <w:rsid w:val="00AE00DC"/>
    <w:rsid w:val="00AE086A"/>
    <w:rsid w:val="00AE1CB2"/>
    <w:rsid w:val="00AE1D2B"/>
    <w:rsid w:val="00AE2D51"/>
    <w:rsid w:val="00AE35DD"/>
    <w:rsid w:val="00AE3BF9"/>
    <w:rsid w:val="00AE3DE6"/>
    <w:rsid w:val="00AE4130"/>
    <w:rsid w:val="00AE43E7"/>
    <w:rsid w:val="00AE4C08"/>
    <w:rsid w:val="00AE5481"/>
    <w:rsid w:val="00AE6EE7"/>
    <w:rsid w:val="00AE7928"/>
    <w:rsid w:val="00AF150C"/>
    <w:rsid w:val="00AF198F"/>
    <w:rsid w:val="00AF1F30"/>
    <w:rsid w:val="00AF21BB"/>
    <w:rsid w:val="00AF237E"/>
    <w:rsid w:val="00AF24BA"/>
    <w:rsid w:val="00AF300F"/>
    <w:rsid w:val="00AF3180"/>
    <w:rsid w:val="00AF31AD"/>
    <w:rsid w:val="00AF4653"/>
    <w:rsid w:val="00AF49D3"/>
    <w:rsid w:val="00AF58F0"/>
    <w:rsid w:val="00AF5F75"/>
    <w:rsid w:val="00AF61E1"/>
    <w:rsid w:val="00AF6A43"/>
    <w:rsid w:val="00AF6F7E"/>
    <w:rsid w:val="00AF71D0"/>
    <w:rsid w:val="00B00117"/>
    <w:rsid w:val="00B006E2"/>
    <w:rsid w:val="00B028F0"/>
    <w:rsid w:val="00B02FD1"/>
    <w:rsid w:val="00B0344D"/>
    <w:rsid w:val="00B0450D"/>
    <w:rsid w:val="00B04C89"/>
    <w:rsid w:val="00B05E04"/>
    <w:rsid w:val="00B06297"/>
    <w:rsid w:val="00B06572"/>
    <w:rsid w:val="00B068A1"/>
    <w:rsid w:val="00B06BD3"/>
    <w:rsid w:val="00B06D5C"/>
    <w:rsid w:val="00B07DEA"/>
    <w:rsid w:val="00B12A01"/>
    <w:rsid w:val="00B134BE"/>
    <w:rsid w:val="00B1420E"/>
    <w:rsid w:val="00B14994"/>
    <w:rsid w:val="00B14BC6"/>
    <w:rsid w:val="00B154DA"/>
    <w:rsid w:val="00B159FE"/>
    <w:rsid w:val="00B15EC7"/>
    <w:rsid w:val="00B1667B"/>
    <w:rsid w:val="00B17523"/>
    <w:rsid w:val="00B17A2A"/>
    <w:rsid w:val="00B2045B"/>
    <w:rsid w:val="00B21572"/>
    <w:rsid w:val="00B216B7"/>
    <w:rsid w:val="00B22295"/>
    <w:rsid w:val="00B224C9"/>
    <w:rsid w:val="00B24200"/>
    <w:rsid w:val="00B24CD1"/>
    <w:rsid w:val="00B26E98"/>
    <w:rsid w:val="00B2707B"/>
    <w:rsid w:val="00B277A8"/>
    <w:rsid w:val="00B27E05"/>
    <w:rsid w:val="00B30803"/>
    <w:rsid w:val="00B311E1"/>
    <w:rsid w:val="00B31A44"/>
    <w:rsid w:val="00B31F8E"/>
    <w:rsid w:val="00B31FFD"/>
    <w:rsid w:val="00B32BEF"/>
    <w:rsid w:val="00B33D5C"/>
    <w:rsid w:val="00B34CFD"/>
    <w:rsid w:val="00B34F6F"/>
    <w:rsid w:val="00B3743F"/>
    <w:rsid w:val="00B37B2D"/>
    <w:rsid w:val="00B4096F"/>
    <w:rsid w:val="00B427AD"/>
    <w:rsid w:val="00B42E18"/>
    <w:rsid w:val="00B43B2C"/>
    <w:rsid w:val="00B44C70"/>
    <w:rsid w:val="00B451FA"/>
    <w:rsid w:val="00B453F5"/>
    <w:rsid w:val="00B45EE7"/>
    <w:rsid w:val="00B46B6C"/>
    <w:rsid w:val="00B46CA5"/>
    <w:rsid w:val="00B47C85"/>
    <w:rsid w:val="00B5073D"/>
    <w:rsid w:val="00B5125A"/>
    <w:rsid w:val="00B51AC3"/>
    <w:rsid w:val="00B53979"/>
    <w:rsid w:val="00B5451B"/>
    <w:rsid w:val="00B54C42"/>
    <w:rsid w:val="00B5571C"/>
    <w:rsid w:val="00B56046"/>
    <w:rsid w:val="00B567D8"/>
    <w:rsid w:val="00B569F6"/>
    <w:rsid w:val="00B56CE5"/>
    <w:rsid w:val="00B56DFC"/>
    <w:rsid w:val="00B574BB"/>
    <w:rsid w:val="00B57970"/>
    <w:rsid w:val="00B60EB5"/>
    <w:rsid w:val="00B61D08"/>
    <w:rsid w:val="00B620AB"/>
    <w:rsid w:val="00B63FC2"/>
    <w:rsid w:val="00B655CB"/>
    <w:rsid w:val="00B656F1"/>
    <w:rsid w:val="00B6595B"/>
    <w:rsid w:val="00B669EC"/>
    <w:rsid w:val="00B6727A"/>
    <w:rsid w:val="00B67DF1"/>
    <w:rsid w:val="00B714A9"/>
    <w:rsid w:val="00B718B9"/>
    <w:rsid w:val="00B72514"/>
    <w:rsid w:val="00B72A9B"/>
    <w:rsid w:val="00B73445"/>
    <w:rsid w:val="00B73470"/>
    <w:rsid w:val="00B73CC3"/>
    <w:rsid w:val="00B7542A"/>
    <w:rsid w:val="00B758D3"/>
    <w:rsid w:val="00B76D83"/>
    <w:rsid w:val="00B772A8"/>
    <w:rsid w:val="00B7742A"/>
    <w:rsid w:val="00B774E5"/>
    <w:rsid w:val="00B81758"/>
    <w:rsid w:val="00B82A66"/>
    <w:rsid w:val="00B83A54"/>
    <w:rsid w:val="00B849CA"/>
    <w:rsid w:val="00B84E43"/>
    <w:rsid w:val="00B868F2"/>
    <w:rsid w:val="00B8716E"/>
    <w:rsid w:val="00B87C38"/>
    <w:rsid w:val="00B90077"/>
    <w:rsid w:val="00B903CB"/>
    <w:rsid w:val="00B9052C"/>
    <w:rsid w:val="00B90663"/>
    <w:rsid w:val="00B9119A"/>
    <w:rsid w:val="00B919B3"/>
    <w:rsid w:val="00B921A1"/>
    <w:rsid w:val="00B93612"/>
    <w:rsid w:val="00B93BBF"/>
    <w:rsid w:val="00B944B4"/>
    <w:rsid w:val="00B94DFF"/>
    <w:rsid w:val="00B966C3"/>
    <w:rsid w:val="00B96B8B"/>
    <w:rsid w:val="00B96BE2"/>
    <w:rsid w:val="00B9789A"/>
    <w:rsid w:val="00B97969"/>
    <w:rsid w:val="00BA0033"/>
    <w:rsid w:val="00BA0468"/>
    <w:rsid w:val="00BA14CF"/>
    <w:rsid w:val="00BA1BF7"/>
    <w:rsid w:val="00BA26A5"/>
    <w:rsid w:val="00BA26EA"/>
    <w:rsid w:val="00BA46F0"/>
    <w:rsid w:val="00BA4F52"/>
    <w:rsid w:val="00BA5318"/>
    <w:rsid w:val="00BA580A"/>
    <w:rsid w:val="00BA6720"/>
    <w:rsid w:val="00BB0544"/>
    <w:rsid w:val="00BB0729"/>
    <w:rsid w:val="00BB0D34"/>
    <w:rsid w:val="00BB0D93"/>
    <w:rsid w:val="00BB22A3"/>
    <w:rsid w:val="00BB2B76"/>
    <w:rsid w:val="00BB4535"/>
    <w:rsid w:val="00BB4763"/>
    <w:rsid w:val="00BB5FDC"/>
    <w:rsid w:val="00BB629F"/>
    <w:rsid w:val="00BB6F08"/>
    <w:rsid w:val="00BB71C2"/>
    <w:rsid w:val="00BB77D1"/>
    <w:rsid w:val="00BC04FD"/>
    <w:rsid w:val="00BC148D"/>
    <w:rsid w:val="00BC1514"/>
    <w:rsid w:val="00BC1619"/>
    <w:rsid w:val="00BC16FD"/>
    <w:rsid w:val="00BC2ECF"/>
    <w:rsid w:val="00BC3835"/>
    <w:rsid w:val="00BC4E06"/>
    <w:rsid w:val="00BC5217"/>
    <w:rsid w:val="00BC5788"/>
    <w:rsid w:val="00BC57EC"/>
    <w:rsid w:val="00BC58F1"/>
    <w:rsid w:val="00BC5AFF"/>
    <w:rsid w:val="00BC61FE"/>
    <w:rsid w:val="00BC6369"/>
    <w:rsid w:val="00BC6551"/>
    <w:rsid w:val="00BC6890"/>
    <w:rsid w:val="00BC6D07"/>
    <w:rsid w:val="00BC7842"/>
    <w:rsid w:val="00BD0E13"/>
    <w:rsid w:val="00BD17D4"/>
    <w:rsid w:val="00BD1DEF"/>
    <w:rsid w:val="00BD25AC"/>
    <w:rsid w:val="00BD281E"/>
    <w:rsid w:val="00BD3517"/>
    <w:rsid w:val="00BD3CEF"/>
    <w:rsid w:val="00BD402C"/>
    <w:rsid w:val="00BD4D22"/>
    <w:rsid w:val="00BD4EBF"/>
    <w:rsid w:val="00BD5083"/>
    <w:rsid w:val="00BD5460"/>
    <w:rsid w:val="00BD54A8"/>
    <w:rsid w:val="00BD5952"/>
    <w:rsid w:val="00BD5EC4"/>
    <w:rsid w:val="00BD60C3"/>
    <w:rsid w:val="00BD612E"/>
    <w:rsid w:val="00BD68E9"/>
    <w:rsid w:val="00BD6BF4"/>
    <w:rsid w:val="00BD772B"/>
    <w:rsid w:val="00BD7875"/>
    <w:rsid w:val="00BD7E3A"/>
    <w:rsid w:val="00BD7F71"/>
    <w:rsid w:val="00BE023F"/>
    <w:rsid w:val="00BE092F"/>
    <w:rsid w:val="00BE0D49"/>
    <w:rsid w:val="00BE0F55"/>
    <w:rsid w:val="00BE2378"/>
    <w:rsid w:val="00BE45DF"/>
    <w:rsid w:val="00BE565C"/>
    <w:rsid w:val="00BE6045"/>
    <w:rsid w:val="00BE62D3"/>
    <w:rsid w:val="00BE6D3F"/>
    <w:rsid w:val="00BE6E24"/>
    <w:rsid w:val="00BE77F9"/>
    <w:rsid w:val="00BF314C"/>
    <w:rsid w:val="00BF351D"/>
    <w:rsid w:val="00BF41F6"/>
    <w:rsid w:val="00BF599E"/>
    <w:rsid w:val="00BF624C"/>
    <w:rsid w:val="00BF6BA7"/>
    <w:rsid w:val="00BF75E7"/>
    <w:rsid w:val="00BF769E"/>
    <w:rsid w:val="00BF76D3"/>
    <w:rsid w:val="00BF7B72"/>
    <w:rsid w:val="00C00857"/>
    <w:rsid w:val="00C0295C"/>
    <w:rsid w:val="00C02A53"/>
    <w:rsid w:val="00C039A2"/>
    <w:rsid w:val="00C04798"/>
    <w:rsid w:val="00C051EA"/>
    <w:rsid w:val="00C05B7D"/>
    <w:rsid w:val="00C06567"/>
    <w:rsid w:val="00C071CF"/>
    <w:rsid w:val="00C0726F"/>
    <w:rsid w:val="00C1027F"/>
    <w:rsid w:val="00C10FC7"/>
    <w:rsid w:val="00C11A87"/>
    <w:rsid w:val="00C12053"/>
    <w:rsid w:val="00C12253"/>
    <w:rsid w:val="00C13177"/>
    <w:rsid w:val="00C13878"/>
    <w:rsid w:val="00C14B7E"/>
    <w:rsid w:val="00C14FC6"/>
    <w:rsid w:val="00C15121"/>
    <w:rsid w:val="00C1566C"/>
    <w:rsid w:val="00C164AC"/>
    <w:rsid w:val="00C16E92"/>
    <w:rsid w:val="00C200DB"/>
    <w:rsid w:val="00C20448"/>
    <w:rsid w:val="00C209EC"/>
    <w:rsid w:val="00C226AE"/>
    <w:rsid w:val="00C24F1A"/>
    <w:rsid w:val="00C24FE1"/>
    <w:rsid w:val="00C253AF"/>
    <w:rsid w:val="00C254D1"/>
    <w:rsid w:val="00C25FFC"/>
    <w:rsid w:val="00C265C1"/>
    <w:rsid w:val="00C26F3B"/>
    <w:rsid w:val="00C27B94"/>
    <w:rsid w:val="00C30328"/>
    <w:rsid w:val="00C30762"/>
    <w:rsid w:val="00C30A10"/>
    <w:rsid w:val="00C31AC6"/>
    <w:rsid w:val="00C31FFC"/>
    <w:rsid w:val="00C3201D"/>
    <w:rsid w:val="00C322A5"/>
    <w:rsid w:val="00C32E1D"/>
    <w:rsid w:val="00C3488E"/>
    <w:rsid w:val="00C37092"/>
    <w:rsid w:val="00C3762D"/>
    <w:rsid w:val="00C40888"/>
    <w:rsid w:val="00C435F8"/>
    <w:rsid w:val="00C45373"/>
    <w:rsid w:val="00C45DB4"/>
    <w:rsid w:val="00C471A5"/>
    <w:rsid w:val="00C4738A"/>
    <w:rsid w:val="00C477D0"/>
    <w:rsid w:val="00C4791C"/>
    <w:rsid w:val="00C47949"/>
    <w:rsid w:val="00C51CA2"/>
    <w:rsid w:val="00C52083"/>
    <w:rsid w:val="00C5247C"/>
    <w:rsid w:val="00C52527"/>
    <w:rsid w:val="00C52C45"/>
    <w:rsid w:val="00C52FA5"/>
    <w:rsid w:val="00C535A8"/>
    <w:rsid w:val="00C53A7D"/>
    <w:rsid w:val="00C53BA9"/>
    <w:rsid w:val="00C53CD1"/>
    <w:rsid w:val="00C54886"/>
    <w:rsid w:val="00C550DA"/>
    <w:rsid w:val="00C556B8"/>
    <w:rsid w:val="00C57353"/>
    <w:rsid w:val="00C60F18"/>
    <w:rsid w:val="00C6115E"/>
    <w:rsid w:val="00C626AE"/>
    <w:rsid w:val="00C626E2"/>
    <w:rsid w:val="00C633A7"/>
    <w:rsid w:val="00C633D9"/>
    <w:rsid w:val="00C6397D"/>
    <w:rsid w:val="00C65A20"/>
    <w:rsid w:val="00C679B5"/>
    <w:rsid w:val="00C67A0D"/>
    <w:rsid w:val="00C70148"/>
    <w:rsid w:val="00C70264"/>
    <w:rsid w:val="00C70F44"/>
    <w:rsid w:val="00C712AD"/>
    <w:rsid w:val="00C71E9A"/>
    <w:rsid w:val="00C72288"/>
    <w:rsid w:val="00C72C8B"/>
    <w:rsid w:val="00C732A7"/>
    <w:rsid w:val="00C73C1C"/>
    <w:rsid w:val="00C73F52"/>
    <w:rsid w:val="00C75062"/>
    <w:rsid w:val="00C753BA"/>
    <w:rsid w:val="00C7745C"/>
    <w:rsid w:val="00C7758D"/>
    <w:rsid w:val="00C80138"/>
    <w:rsid w:val="00C8045B"/>
    <w:rsid w:val="00C80BC2"/>
    <w:rsid w:val="00C822FE"/>
    <w:rsid w:val="00C83FAD"/>
    <w:rsid w:val="00C8484A"/>
    <w:rsid w:val="00C84FE1"/>
    <w:rsid w:val="00C8580B"/>
    <w:rsid w:val="00C858AD"/>
    <w:rsid w:val="00C858E1"/>
    <w:rsid w:val="00C86497"/>
    <w:rsid w:val="00C86A3F"/>
    <w:rsid w:val="00C873D9"/>
    <w:rsid w:val="00C90CD7"/>
    <w:rsid w:val="00C91AAA"/>
    <w:rsid w:val="00C92307"/>
    <w:rsid w:val="00C924AE"/>
    <w:rsid w:val="00C92B30"/>
    <w:rsid w:val="00C93F96"/>
    <w:rsid w:val="00C94B0F"/>
    <w:rsid w:val="00C95018"/>
    <w:rsid w:val="00C95465"/>
    <w:rsid w:val="00C95EDC"/>
    <w:rsid w:val="00C95F11"/>
    <w:rsid w:val="00C967E8"/>
    <w:rsid w:val="00C96CB6"/>
    <w:rsid w:val="00C971E4"/>
    <w:rsid w:val="00CA19D4"/>
    <w:rsid w:val="00CA21FC"/>
    <w:rsid w:val="00CA233F"/>
    <w:rsid w:val="00CA30EE"/>
    <w:rsid w:val="00CA373D"/>
    <w:rsid w:val="00CA4522"/>
    <w:rsid w:val="00CA6997"/>
    <w:rsid w:val="00CA6ABC"/>
    <w:rsid w:val="00CB12D2"/>
    <w:rsid w:val="00CB1487"/>
    <w:rsid w:val="00CB2A3F"/>
    <w:rsid w:val="00CB2B98"/>
    <w:rsid w:val="00CB2D14"/>
    <w:rsid w:val="00CB371F"/>
    <w:rsid w:val="00CB3834"/>
    <w:rsid w:val="00CB3DB5"/>
    <w:rsid w:val="00CB3ED6"/>
    <w:rsid w:val="00CB4413"/>
    <w:rsid w:val="00CB48E7"/>
    <w:rsid w:val="00CB49A8"/>
    <w:rsid w:val="00CB4AC7"/>
    <w:rsid w:val="00CB5A55"/>
    <w:rsid w:val="00CB6B0D"/>
    <w:rsid w:val="00CB6FEF"/>
    <w:rsid w:val="00CB7614"/>
    <w:rsid w:val="00CB7633"/>
    <w:rsid w:val="00CC0867"/>
    <w:rsid w:val="00CC129E"/>
    <w:rsid w:val="00CC1E49"/>
    <w:rsid w:val="00CC2509"/>
    <w:rsid w:val="00CC26ED"/>
    <w:rsid w:val="00CC2A4C"/>
    <w:rsid w:val="00CC2AA8"/>
    <w:rsid w:val="00CC2B2D"/>
    <w:rsid w:val="00CC3DA5"/>
    <w:rsid w:val="00CC442A"/>
    <w:rsid w:val="00CC48A2"/>
    <w:rsid w:val="00CC57FE"/>
    <w:rsid w:val="00CC5DF2"/>
    <w:rsid w:val="00CD0D37"/>
    <w:rsid w:val="00CD1A11"/>
    <w:rsid w:val="00CD3925"/>
    <w:rsid w:val="00CD4C30"/>
    <w:rsid w:val="00CD5502"/>
    <w:rsid w:val="00CE1174"/>
    <w:rsid w:val="00CE195C"/>
    <w:rsid w:val="00CE1C29"/>
    <w:rsid w:val="00CE1ED7"/>
    <w:rsid w:val="00CE2A96"/>
    <w:rsid w:val="00CE4169"/>
    <w:rsid w:val="00CE4FA2"/>
    <w:rsid w:val="00CE507F"/>
    <w:rsid w:val="00CE553F"/>
    <w:rsid w:val="00CE6134"/>
    <w:rsid w:val="00CE667B"/>
    <w:rsid w:val="00CE6F43"/>
    <w:rsid w:val="00CE7044"/>
    <w:rsid w:val="00CE71A0"/>
    <w:rsid w:val="00CF23F2"/>
    <w:rsid w:val="00CF265B"/>
    <w:rsid w:val="00CF2928"/>
    <w:rsid w:val="00CF368A"/>
    <w:rsid w:val="00CF45BD"/>
    <w:rsid w:val="00CF5B7B"/>
    <w:rsid w:val="00CF61EE"/>
    <w:rsid w:val="00CF6DDD"/>
    <w:rsid w:val="00CF7EFC"/>
    <w:rsid w:val="00D0161A"/>
    <w:rsid w:val="00D016B7"/>
    <w:rsid w:val="00D01F6E"/>
    <w:rsid w:val="00D022AB"/>
    <w:rsid w:val="00D02372"/>
    <w:rsid w:val="00D02657"/>
    <w:rsid w:val="00D02BE4"/>
    <w:rsid w:val="00D03208"/>
    <w:rsid w:val="00D0390E"/>
    <w:rsid w:val="00D03F79"/>
    <w:rsid w:val="00D03FBC"/>
    <w:rsid w:val="00D0471B"/>
    <w:rsid w:val="00D04E87"/>
    <w:rsid w:val="00D0517E"/>
    <w:rsid w:val="00D054B6"/>
    <w:rsid w:val="00D05752"/>
    <w:rsid w:val="00D068B9"/>
    <w:rsid w:val="00D06972"/>
    <w:rsid w:val="00D06B82"/>
    <w:rsid w:val="00D06D86"/>
    <w:rsid w:val="00D0723D"/>
    <w:rsid w:val="00D07458"/>
    <w:rsid w:val="00D11AAB"/>
    <w:rsid w:val="00D125C8"/>
    <w:rsid w:val="00D12689"/>
    <w:rsid w:val="00D13757"/>
    <w:rsid w:val="00D137CD"/>
    <w:rsid w:val="00D13AB8"/>
    <w:rsid w:val="00D14234"/>
    <w:rsid w:val="00D148B5"/>
    <w:rsid w:val="00D14D73"/>
    <w:rsid w:val="00D15AEF"/>
    <w:rsid w:val="00D15CED"/>
    <w:rsid w:val="00D160C7"/>
    <w:rsid w:val="00D16B5B"/>
    <w:rsid w:val="00D16CEE"/>
    <w:rsid w:val="00D174A6"/>
    <w:rsid w:val="00D174AB"/>
    <w:rsid w:val="00D20EBE"/>
    <w:rsid w:val="00D2314B"/>
    <w:rsid w:val="00D23A5E"/>
    <w:rsid w:val="00D23E85"/>
    <w:rsid w:val="00D24C13"/>
    <w:rsid w:val="00D24C2F"/>
    <w:rsid w:val="00D2534A"/>
    <w:rsid w:val="00D2769F"/>
    <w:rsid w:val="00D27B05"/>
    <w:rsid w:val="00D30B85"/>
    <w:rsid w:val="00D30E82"/>
    <w:rsid w:val="00D31F14"/>
    <w:rsid w:val="00D35F68"/>
    <w:rsid w:val="00D36051"/>
    <w:rsid w:val="00D3641E"/>
    <w:rsid w:val="00D40489"/>
    <w:rsid w:val="00D40FA3"/>
    <w:rsid w:val="00D412C4"/>
    <w:rsid w:val="00D415EC"/>
    <w:rsid w:val="00D4198F"/>
    <w:rsid w:val="00D425C8"/>
    <w:rsid w:val="00D4332C"/>
    <w:rsid w:val="00D43C3D"/>
    <w:rsid w:val="00D43D22"/>
    <w:rsid w:val="00D4460A"/>
    <w:rsid w:val="00D44A83"/>
    <w:rsid w:val="00D4545E"/>
    <w:rsid w:val="00D45635"/>
    <w:rsid w:val="00D46D53"/>
    <w:rsid w:val="00D47945"/>
    <w:rsid w:val="00D47CD0"/>
    <w:rsid w:val="00D50523"/>
    <w:rsid w:val="00D51B59"/>
    <w:rsid w:val="00D52009"/>
    <w:rsid w:val="00D529CE"/>
    <w:rsid w:val="00D53809"/>
    <w:rsid w:val="00D541C9"/>
    <w:rsid w:val="00D54B16"/>
    <w:rsid w:val="00D54D96"/>
    <w:rsid w:val="00D563F5"/>
    <w:rsid w:val="00D56B44"/>
    <w:rsid w:val="00D57945"/>
    <w:rsid w:val="00D57982"/>
    <w:rsid w:val="00D624F1"/>
    <w:rsid w:val="00D6337C"/>
    <w:rsid w:val="00D63E43"/>
    <w:rsid w:val="00D641D2"/>
    <w:rsid w:val="00D64632"/>
    <w:rsid w:val="00D64D4E"/>
    <w:rsid w:val="00D65245"/>
    <w:rsid w:val="00D65612"/>
    <w:rsid w:val="00D657F5"/>
    <w:rsid w:val="00D67AD6"/>
    <w:rsid w:val="00D7045B"/>
    <w:rsid w:val="00D704C1"/>
    <w:rsid w:val="00D706ED"/>
    <w:rsid w:val="00D7122F"/>
    <w:rsid w:val="00D716E0"/>
    <w:rsid w:val="00D71B78"/>
    <w:rsid w:val="00D71FE9"/>
    <w:rsid w:val="00D73B8C"/>
    <w:rsid w:val="00D74018"/>
    <w:rsid w:val="00D75201"/>
    <w:rsid w:val="00D75280"/>
    <w:rsid w:val="00D75908"/>
    <w:rsid w:val="00D76161"/>
    <w:rsid w:val="00D77792"/>
    <w:rsid w:val="00D80101"/>
    <w:rsid w:val="00D80226"/>
    <w:rsid w:val="00D803BC"/>
    <w:rsid w:val="00D82151"/>
    <w:rsid w:val="00D82B74"/>
    <w:rsid w:val="00D83BDA"/>
    <w:rsid w:val="00D8581B"/>
    <w:rsid w:val="00D8600F"/>
    <w:rsid w:val="00D866BF"/>
    <w:rsid w:val="00D8753E"/>
    <w:rsid w:val="00D8769B"/>
    <w:rsid w:val="00D90426"/>
    <w:rsid w:val="00D905A2"/>
    <w:rsid w:val="00D90C3F"/>
    <w:rsid w:val="00D91CEB"/>
    <w:rsid w:val="00D9289B"/>
    <w:rsid w:val="00D93840"/>
    <w:rsid w:val="00D946B3"/>
    <w:rsid w:val="00D94D8D"/>
    <w:rsid w:val="00D94E4B"/>
    <w:rsid w:val="00D95092"/>
    <w:rsid w:val="00D96273"/>
    <w:rsid w:val="00D978AC"/>
    <w:rsid w:val="00DA0054"/>
    <w:rsid w:val="00DA0915"/>
    <w:rsid w:val="00DA0927"/>
    <w:rsid w:val="00DA109A"/>
    <w:rsid w:val="00DA1ECD"/>
    <w:rsid w:val="00DA2384"/>
    <w:rsid w:val="00DA2A03"/>
    <w:rsid w:val="00DA3DFC"/>
    <w:rsid w:val="00DA4354"/>
    <w:rsid w:val="00DA462C"/>
    <w:rsid w:val="00DA4644"/>
    <w:rsid w:val="00DA5784"/>
    <w:rsid w:val="00DA5A5C"/>
    <w:rsid w:val="00DA63DC"/>
    <w:rsid w:val="00DA656F"/>
    <w:rsid w:val="00DA7BDA"/>
    <w:rsid w:val="00DB0128"/>
    <w:rsid w:val="00DB02A0"/>
    <w:rsid w:val="00DB02D6"/>
    <w:rsid w:val="00DB16DB"/>
    <w:rsid w:val="00DB284E"/>
    <w:rsid w:val="00DB354B"/>
    <w:rsid w:val="00DB433E"/>
    <w:rsid w:val="00DB4786"/>
    <w:rsid w:val="00DB572F"/>
    <w:rsid w:val="00DB5927"/>
    <w:rsid w:val="00DB5A0E"/>
    <w:rsid w:val="00DB6609"/>
    <w:rsid w:val="00DB7091"/>
    <w:rsid w:val="00DC0C51"/>
    <w:rsid w:val="00DC0E8A"/>
    <w:rsid w:val="00DC128E"/>
    <w:rsid w:val="00DC179F"/>
    <w:rsid w:val="00DC1C3D"/>
    <w:rsid w:val="00DC1E2B"/>
    <w:rsid w:val="00DC2774"/>
    <w:rsid w:val="00DC3041"/>
    <w:rsid w:val="00DC305C"/>
    <w:rsid w:val="00DC3128"/>
    <w:rsid w:val="00DC384E"/>
    <w:rsid w:val="00DC43D1"/>
    <w:rsid w:val="00DC4CB3"/>
    <w:rsid w:val="00DC5BB8"/>
    <w:rsid w:val="00DC5D82"/>
    <w:rsid w:val="00DD000A"/>
    <w:rsid w:val="00DD03E3"/>
    <w:rsid w:val="00DD0D76"/>
    <w:rsid w:val="00DD131E"/>
    <w:rsid w:val="00DD1833"/>
    <w:rsid w:val="00DD183C"/>
    <w:rsid w:val="00DD2601"/>
    <w:rsid w:val="00DD2798"/>
    <w:rsid w:val="00DD43F4"/>
    <w:rsid w:val="00DD46CA"/>
    <w:rsid w:val="00DD4EC9"/>
    <w:rsid w:val="00DD541D"/>
    <w:rsid w:val="00DD78AB"/>
    <w:rsid w:val="00DE05B4"/>
    <w:rsid w:val="00DE0CC0"/>
    <w:rsid w:val="00DE0DC9"/>
    <w:rsid w:val="00DE136D"/>
    <w:rsid w:val="00DE179F"/>
    <w:rsid w:val="00DE1850"/>
    <w:rsid w:val="00DE18D2"/>
    <w:rsid w:val="00DE1B1D"/>
    <w:rsid w:val="00DE1B58"/>
    <w:rsid w:val="00DE1D6C"/>
    <w:rsid w:val="00DE1D75"/>
    <w:rsid w:val="00DE1EB4"/>
    <w:rsid w:val="00DE2472"/>
    <w:rsid w:val="00DE27F8"/>
    <w:rsid w:val="00DE28AE"/>
    <w:rsid w:val="00DE309B"/>
    <w:rsid w:val="00DE355A"/>
    <w:rsid w:val="00DE3D68"/>
    <w:rsid w:val="00DE43E5"/>
    <w:rsid w:val="00DE4782"/>
    <w:rsid w:val="00DE4932"/>
    <w:rsid w:val="00DE54F6"/>
    <w:rsid w:val="00DE7139"/>
    <w:rsid w:val="00DE76DE"/>
    <w:rsid w:val="00DF0CD2"/>
    <w:rsid w:val="00DF1E0F"/>
    <w:rsid w:val="00DF2381"/>
    <w:rsid w:val="00DF3365"/>
    <w:rsid w:val="00DF37E9"/>
    <w:rsid w:val="00DF39A3"/>
    <w:rsid w:val="00DF3AE0"/>
    <w:rsid w:val="00DF3D9F"/>
    <w:rsid w:val="00DF4255"/>
    <w:rsid w:val="00DF42A0"/>
    <w:rsid w:val="00DF4884"/>
    <w:rsid w:val="00DF5962"/>
    <w:rsid w:val="00DF6CB0"/>
    <w:rsid w:val="00DF6D3F"/>
    <w:rsid w:val="00DF7028"/>
    <w:rsid w:val="00DF73C1"/>
    <w:rsid w:val="00DF7BF9"/>
    <w:rsid w:val="00DF7E8B"/>
    <w:rsid w:val="00E02C7A"/>
    <w:rsid w:val="00E03689"/>
    <w:rsid w:val="00E0370F"/>
    <w:rsid w:val="00E04127"/>
    <w:rsid w:val="00E04596"/>
    <w:rsid w:val="00E050D2"/>
    <w:rsid w:val="00E05432"/>
    <w:rsid w:val="00E05522"/>
    <w:rsid w:val="00E0578B"/>
    <w:rsid w:val="00E06E3C"/>
    <w:rsid w:val="00E06FB8"/>
    <w:rsid w:val="00E073D8"/>
    <w:rsid w:val="00E075BE"/>
    <w:rsid w:val="00E10BFB"/>
    <w:rsid w:val="00E110BE"/>
    <w:rsid w:val="00E13858"/>
    <w:rsid w:val="00E13A0C"/>
    <w:rsid w:val="00E1480B"/>
    <w:rsid w:val="00E14D67"/>
    <w:rsid w:val="00E155FB"/>
    <w:rsid w:val="00E165ED"/>
    <w:rsid w:val="00E16E2B"/>
    <w:rsid w:val="00E17727"/>
    <w:rsid w:val="00E20DB2"/>
    <w:rsid w:val="00E22103"/>
    <w:rsid w:val="00E23075"/>
    <w:rsid w:val="00E2310D"/>
    <w:rsid w:val="00E23D09"/>
    <w:rsid w:val="00E24689"/>
    <w:rsid w:val="00E25213"/>
    <w:rsid w:val="00E2551E"/>
    <w:rsid w:val="00E25F24"/>
    <w:rsid w:val="00E307A2"/>
    <w:rsid w:val="00E313D3"/>
    <w:rsid w:val="00E31B58"/>
    <w:rsid w:val="00E32571"/>
    <w:rsid w:val="00E325E1"/>
    <w:rsid w:val="00E32C11"/>
    <w:rsid w:val="00E337BF"/>
    <w:rsid w:val="00E343E4"/>
    <w:rsid w:val="00E345E1"/>
    <w:rsid w:val="00E34653"/>
    <w:rsid w:val="00E34E92"/>
    <w:rsid w:val="00E352D0"/>
    <w:rsid w:val="00E35444"/>
    <w:rsid w:val="00E368E0"/>
    <w:rsid w:val="00E36C90"/>
    <w:rsid w:val="00E404B0"/>
    <w:rsid w:val="00E41347"/>
    <w:rsid w:val="00E41CE4"/>
    <w:rsid w:val="00E4214F"/>
    <w:rsid w:val="00E42B1B"/>
    <w:rsid w:val="00E42D4F"/>
    <w:rsid w:val="00E44209"/>
    <w:rsid w:val="00E44439"/>
    <w:rsid w:val="00E44AB2"/>
    <w:rsid w:val="00E4569E"/>
    <w:rsid w:val="00E45935"/>
    <w:rsid w:val="00E47267"/>
    <w:rsid w:val="00E4752E"/>
    <w:rsid w:val="00E47952"/>
    <w:rsid w:val="00E50FF2"/>
    <w:rsid w:val="00E51095"/>
    <w:rsid w:val="00E511F7"/>
    <w:rsid w:val="00E512AE"/>
    <w:rsid w:val="00E512DE"/>
    <w:rsid w:val="00E523B3"/>
    <w:rsid w:val="00E52460"/>
    <w:rsid w:val="00E53893"/>
    <w:rsid w:val="00E551C5"/>
    <w:rsid w:val="00E554A2"/>
    <w:rsid w:val="00E5569D"/>
    <w:rsid w:val="00E557A8"/>
    <w:rsid w:val="00E557FC"/>
    <w:rsid w:val="00E569FD"/>
    <w:rsid w:val="00E5714A"/>
    <w:rsid w:val="00E602F7"/>
    <w:rsid w:val="00E6054E"/>
    <w:rsid w:val="00E6066E"/>
    <w:rsid w:val="00E6068A"/>
    <w:rsid w:val="00E60BEB"/>
    <w:rsid w:val="00E61882"/>
    <w:rsid w:val="00E61FB1"/>
    <w:rsid w:val="00E6247F"/>
    <w:rsid w:val="00E632DE"/>
    <w:rsid w:val="00E65046"/>
    <w:rsid w:val="00E65CF5"/>
    <w:rsid w:val="00E65E46"/>
    <w:rsid w:val="00E6649C"/>
    <w:rsid w:val="00E7051F"/>
    <w:rsid w:val="00E70B5B"/>
    <w:rsid w:val="00E70BF7"/>
    <w:rsid w:val="00E71A7D"/>
    <w:rsid w:val="00E722BC"/>
    <w:rsid w:val="00E73313"/>
    <w:rsid w:val="00E7335B"/>
    <w:rsid w:val="00E73F1F"/>
    <w:rsid w:val="00E74415"/>
    <w:rsid w:val="00E74630"/>
    <w:rsid w:val="00E74B40"/>
    <w:rsid w:val="00E7522C"/>
    <w:rsid w:val="00E7671A"/>
    <w:rsid w:val="00E768B0"/>
    <w:rsid w:val="00E800C8"/>
    <w:rsid w:val="00E81701"/>
    <w:rsid w:val="00E847F2"/>
    <w:rsid w:val="00E860F2"/>
    <w:rsid w:val="00E86DCC"/>
    <w:rsid w:val="00E86EA8"/>
    <w:rsid w:val="00E87095"/>
    <w:rsid w:val="00E87848"/>
    <w:rsid w:val="00E90C82"/>
    <w:rsid w:val="00E92164"/>
    <w:rsid w:val="00E932F1"/>
    <w:rsid w:val="00E934D1"/>
    <w:rsid w:val="00E94D7D"/>
    <w:rsid w:val="00E950EB"/>
    <w:rsid w:val="00E955D3"/>
    <w:rsid w:val="00E95F6A"/>
    <w:rsid w:val="00E961B3"/>
    <w:rsid w:val="00E96418"/>
    <w:rsid w:val="00E9761A"/>
    <w:rsid w:val="00E979AC"/>
    <w:rsid w:val="00E97E9F"/>
    <w:rsid w:val="00EA048B"/>
    <w:rsid w:val="00EA08C9"/>
    <w:rsid w:val="00EA1B8D"/>
    <w:rsid w:val="00EA4198"/>
    <w:rsid w:val="00EA4551"/>
    <w:rsid w:val="00EA47C8"/>
    <w:rsid w:val="00EA5C2A"/>
    <w:rsid w:val="00EA5D9B"/>
    <w:rsid w:val="00EA6D82"/>
    <w:rsid w:val="00EA75EE"/>
    <w:rsid w:val="00EB0F1E"/>
    <w:rsid w:val="00EB0FCF"/>
    <w:rsid w:val="00EB124A"/>
    <w:rsid w:val="00EB1709"/>
    <w:rsid w:val="00EB226C"/>
    <w:rsid w:val="00EB282C"/>
    <w:rsid w:val="00EB2A68"/>
    <w:rsid w:val="00EB39A2"/>
    <w:rsid w:val="00EB438D"/>
    <w:rsid w:val="00EB5325"/>
    <w:rsid w:val="00EB5373"/>
    <w:rsid w:val="00EB6550"/>
    <w:rsid w:val="00EB6BFC"/>
    <w:rsid w:val="00EB6F93"/>
    <w:rsid w:val="00EC14D5"/>
    <w:rsid w:val="00EC25EB"/>
    <w:rsid w:val="00EC2CA9"/>
    <w:rsid w:val="00EC2E1F"/>
    <w:rsid w:val="00EC336E"/>
    <w:rsid w:val="00EC3579"/>
    <w:rsid w:val="00EC4F8F"/>
    <w:rsid w:val="00EC5A2B"/>
    <w:rsid w:val="00EC5D67"/>
    <w:rsid w:val="00EC652E"/>
    <w:rsid w:val="00EC7334"/>
    <w:rsid w:val="00EC7F39"/>
    <w:rsid w:val="00ED01E1"/>
    <w:rsid w:val="00ED1845"/>
    <w:rsid w:val="00ED1AA9"/>
    <w:rsid w:val="00ED3022"/>
    <w:rsid w:val="00ED39E6"/>
    <w:rsid w:val="00ED5BE4"/>
    <w:rsid w:val="00ED5D62"/>
    <w:rsid w:val="00ED680A"/>
    <w:rsid w:val="00ED6A42"/>
    <w:rsid w:val="00ED7497"/>
    <w:rsid w:val="00ED759E"/>
    <w:rsid w:val="00ED7912"/>
    <w:rsid w:val="00EE0803"/>
    <w:rsid w:val="00EE133A"/>
    <w:rsid w:val="00EE139D"/>
    <w:rsid w:val="00EE25C2"/>
    <w:rsid w:val="00EE297F"/>
    <w:rsid w:val="00EE3C54"/>
    <w:rsid w:val="00EE52AF"/>
    <w:rsid w:val="00EE55C5"/>
    <w:rsid w:val="00EE5858"/>
    <w:rsid w:val="00EE5B7F"/>
    <w:rsid w:val="00EE64C9"/>
    <w:rsid w:val="00EE64E1"/>
    <w:rsid w:val="00EE69A4"/>
    <w:rsid w:val="00EE6A1D"/>
    <w:rsid w:val="00EE6BDD"/>
    <w:rsid w:val="00EE6D5B"/>
    <w:rsid w:val="00EF02FC"/>
    <w:rsid w:val="00EF09AD"/>
    <w:rsid w:val="00EF0FE3"/>
    <w:rsid w:val="00EF1417"/>
    <w:rsid w:val="00EF15C5"/>
    <w:rsid w:val="00EF17C8"/>
    <w:rsid w:val="00EF209A"/>
    <w:rsid w:val="00EF23B7"/>
    <w:rsid w:val="00EF51FD"/>
    <w:rsid w:val="00EF564F"/>
    <w:rsid w:val="00EF5D5E"/>
    <w:rsid w:val="00EF5EC1"/>
    <w:rsid w:val="00EF6891"/>
    <w:rsid w:val="00EF6A7C"/>
    <w:rsid w:val="00EF7B9F"/>
    <w:rsid w:val="00F005C9"/>
    <w:rsid w:val="00F00C3E"/>
    <w:rsid w:val="00F01E45"/>
    <w:rsid w:val="00F02136"/>
    <w:rsid w:val="00F02212"/>
    <w:rsid w:val="00F02565"/>
    <w:rsid w:val="00F02640"/>
    <w:rsid w:val="00F02DE7"/>
    <w:rsid w:val="00F03F28"/>
    <w:rsid w:val="00F0419E"/>
    <w:rsid w:val="00F061A9"/>
    <w:rsid w:val="00F100C5"/>
    <w:rsid w:val="00F102FC"/>
    <w:rsid w:val="00F11FD6"/>
    <w:rsid w:val="00F12018"/>
    <w:rsid w:val="00F12D51"/>
    <w:rsid w:val="00F12FF4"/>
    <w:rsid w:val="00F13455"/>
    <w:rsid w:val="00F1368D"/>
    <w:rsid w:val="00F13A69"/>
    <w:rsid w:val="00F1529A"/>
    <w:rsid w:val="00F166A4"/>
    <w:rsid w:val="00F16ED8"/>
    <w:rsid w:val="00F205E7"/>
    <w:rsid w:val="00F20A21"/>
    <w:rsid w:val="00F20CB4"/>
    <w:rsid w:val="00F21D28"/>
    <w:rsid w:val="00F22497"/>
    <w:rsid w:val="00F231E3"/>
    <w:rsid w:val="00F23CE7"/>
    <w:rsid w:val="00F253AF"/>
    <w:rsid w:val="00F2661B"/>
    <w:rsid w:val="00F274FB"/>
    <w:rsid w:val="00F2755B"/>
    <w:rsid w:val="00F2761E"/>
    <w:rsid w:val="00F30EB1"/>
    <w:rsid w:val="00F31854"/>
    <w:rsid w:val="00F31AF7"/>
    <w:rsid w:val="00F335F5"/>
    <w:rsid w:val="00F33EF5"/>
    <w:rsid w:val="00F34384"/>
    <w:rsid w:val="00F34759"/>
    <w:rsid w:val="00F351BE"/>
    <w:rsid w:val="00F357C6"/>
    <w:rsid w:val="00F35B5E"/>
    <w:rsid w:val="00F360EC"/>
    <w:rsid w:val="00F36843"/>
    <w:rsid w:val="00F3705B"/>
    <w:rsid w:val="00F376F4"/>
    <w:rsid w:val="00F377AF"/>
    <w:rsid w:val="00F37850"/>
    <w:rsid w:val="00F40AD3"/>
    <w:rsid w:val="00F40BB0"/>
    <w:rsid w:val="00F42C9C"/>
    <w:rsid w:val="00F445EF"/>
    <w:rsid w:val="00F44862"/>
    <w:rsid w:val="00F4498F"/>
    <w:rsid w:val="00F44BAE"/>
    <w:rsid w:val="00F452BF"/>
    <w:rsid w:val="00F46266"/>
    <w:rsid w:val="00F46DD4"/>
    <w:rsid w:val="00F46FC7"/>
    <w:rsid w:val="00F509EB"/>
    <w:rsid w:val="00F50E6C"/>
    <w:rsid w:val="00F50F23"/>
    <w:rsid w:val="00F520D3"/>
    <w:rsid w:val="00F523C5"/>
    <w:rsid w:val="00F52F2C"/>
    <w:rsid w:val="00F5325E"/>
    <w:rsid w:val="00F53C27"/>
    <w:rsid w:val="00F541BD"/>
    <w:rsid w:val="00F546E6"/>
    <w:rsid w:val="00F54A3D"/>
    <w:rsid w:val="00F54D29"/>
    <w:rsid w:val="00F55234"/>
    <w:rsid w:val="00F55584"/>
    <w:rsid w:val="00F558F3"/>
    <w:rsid w:val="00F55E79"/>
    <w:rsid w:val="00F565D9"/>
    <w:rsid w:val="00F56EEF"/>
    <w:rsid w:val="00F5716F"/>
    <w:rsid w:val="00F57816"/>
    <w:rsid w:val="00F57A0F"/>
    <w:rsid w:val="00F6024F"/>
    <w:rsid w:val="00F61694"/>
    <w:rsid w:val="00F62444"/>
    <w:rsid w:val="00F63318"/>
    <w:rsid w:val="00F63DC1"/>
    <w:rsid w:val="00F64FF7"/>
    <w:rsid w:val="00F6564A"/>
    <w:rsid w:val="00F65D80"/>
    <w:rsid w:val="00F67393"/>
    <w:rsid w:val="00F67698"/>
    <w:rsid w:val="00F6796D"/>
    <w:rsid w:val="00F7083D"/>
    <w:rsid w:val="00F715A9"/>
    <w:rsid w:val="00F7166A"/>
    <w:rsid w:val="00F719DD"/>
    <w:rsid w:val="00F72727"/>
    <w:rsid w:val="00F749B1"/>
    <w:rsid w:val="00F74DEC"/>
    <w:rsid w:val="00F753F0"/>
    <w:rsid w:val="00F75839"/>
    <w:rsid w:val="00F75A65"/>
    <w:rsid w:val="00F75BB9"/>
    <w:rsid w:val="00F76383"/>
    <w:rsid w:val="00F76A05"/>
    <w:rsid w:val="00F81B76"/>
    <w:rsid w:val="00F81FF3"/>
    <w:rsid w:val="00F8272C"/>
    <w:rsid w:val="00F827A4"/>
    <w:rsid w:val="00F82D4E"/>
    <w:rsid w:val="00F82FB0"/>
    <w:rsid w:val="00F83DAA"/>
    <w:rsid w:val="00F856BB"/>
    <w:rsid w:val="00F85747"/>
    <w:rsid w:val="00F85F1B"/>
    <w:rsid w:val="00F87290"/>
    <w:rsid w:val="00F87359"/>
    <w:rsid w:val="00F87718"/>
    <w:rsid w:val="00F87768"/>
    <w:rsid w:val="00F879F6"/>
    <w:rsid w:val="00F903DE"/>
    <w:rsid w:val="00F903DF"/>
    <w:rsid w:val="00F904BB"/>
    <w:rsid w:val="00F91110"/>
    <w:rsid w:val="00F91B17"/>
    <w:rsid w:val="00F924EE"/>
    <w:rsid w:val="00F92DCA"/>
    <w:rsid w:val="00F92F42"/>
    <w:rsid w:val="00F93514"/>
    <w:rsid w:val="00F94283"/>
    <w:rsid w:val="00F94A0C"/>
    <w:rsid w:val="00F94BD0"/>
    <w:rsid w:val="00F96431"/>
    <w:rsid w:val="00FA0111"/>
    <w:rsid w:val="00FA0594"/>
    <w:rsid w:val="00FA0F64"/>
    <w:rsid w:val="00FA146C"/>
    <w:rsid w:val="00FA378A"/>
    <w:rsid w:val="00FA3AFA"/>
    <w:rsid w:val="00FA473A"/>
    <w:rsid w:val="00FA4D87"/>
    <w:rsid w:val="00FA4E4E"/>
    <w:rsid w:val="00FA63FC"/>
    <w:rsid w:val="00FA672F"/>
    <w:rsid w:val="00FA73A6"/>
    <w:rsid w:val="00FA7734"/>
    <w:rsid w:val="00FB01ED"/>
    <w:rsid w:val="00FB05C7"/>
    <w:rsid w:val="00FB0D63"/>
    <w:rsid w:val="00FB0F8C"/>
    <w:rsid w:val="00FB14E0"/>
    <w:rsid w:val="00FB150E"/>
    <w:rsid w:val="00FB1A81"/>
    <w:rsid w:val="00FB2160"/>
    <w:rsid w:val="00FB28E0"/>
    <w:rsid w:val="00FB3211"/>
    <w:rsid w:val="00FB33E2"/>
    <w:rsid w:val="00FB4653"/>
    <w:rsid w:val="00FB4866"/>
    <w:rsid w:val="00FB4B02"/>
    <w:rsid w:val="00FB5779"/>
    <w:rsid w:val="00FB62F1"/>
    <w:rsid w:val="00FB6A29"/>
    <w:rsid w:val="00FB73F2"/>
    <w:rsid w:val="00FB7441"/>
    <w:rsid w:val="00FB7D8A"/>
    <w:rsid w:val="00FC04FE"/>
    <w:rsid w:val="00FC0B05"/>
    <w:rsid w:val="00FC11B5"/>
    <w:rsid w:val="00FC17C3"/>
    <w:rsid w:val="00FC1960"/>
    <w:rsid w:val="00FC1FE0"/>
    <w:rsid w:val="00FC20DD"/>
    <w:rsid w:val="00FC2F44"/>
    <w:rsid w:val="00FC3124"/>
    <w:rsid w:val="00FC31E8"/>
    <w:rsid w:val="00FC4D2F"/>
    <w:rsid w:val="00FC64A5"/>
    <w:rsid w:val="00FC6561"/>
    <w:rsid w:val="00FC66F0"/>
    <w:rsid w:val="00FC6E04"/>
    <w:rsid w:val="00FC6F94"/>
    <w:rsid w:val="00FC6FFB"/>
    <w:rsid w:val="00FC7A24"/>
    <w:rsid w:val="00FD1084"/>
    <w:rsid w:val="00FD1845"/>
    <w:rsid w:val="00FD18B4"/>
    <w:rsid w:val="00FD1C88"/>
    <w:rsid w:val="00FD1FB4"/>
    <w:rsid w:val="00FD23E0"/>
    <w:rsid w:val="00FD29C8"/>
    <w:rsid w:val="00FD30F0"/>
    <w:rsid w:val="00FD347F"/>
    <w:rsid w:val="00FD57B0"/>
    <w:rsid w:val="00FD619D"/>
    <w:rsid w:val="00FD67FA"/>
    <w:rsid w:val="00FD740B"/>
    <w:rsid w:val="00FE0056"/>
    <w:rsid w:val="00FE186D"/>
    <w:rsid w:val="00FE2634"/>
    <w:rsid w:val="00FE2E58"/>
    <w:rsid w:val="00FE3097"/>
    <w:rsid w:val="00FE3153"/>
    <w:rsid w:val="00FE3492"/>
    <w:rsid w:val="00FE3656"/>
    <w:rsid w:val="00FE43E3"/>
    <w:rsid w:val="00FE44D1"/>
    <w:rsid w:val="00FE59B2"/>
    <w:rsid w:val="00FE668A"/>
    <w:rsid w:val="00FE6B7C"/>
    <w:rsid w:val="00FE6C44"/>
    <w:rsid w:val="00FE6EEE"/>
    <w:rsid w:val="00FF074B"/>
    <w:rsid w:val="00FF17A8"/>
    <w:rsid w:val="00FF1C2C"/>
    <w:rsid w:val="00FF3789"/>
    <w:rsid w:val="00FF37EB"/>
    <w:rsid w:val="00FF4970"/>
    <w:rsid w:val="00FF4C79"/>
    <w:rsid w:val="00FF5D7A"/>
    <w:rsid w:val="00FF6282"/>
    <w:rsid w:val="00FF6DA8"/>
    <w:rsid w:val="00FF6E7C"/>
    <w:rsid w:val="010A711B"/>
    <w:rsid w:val="02A72762"/>
    <w:rsid w:val="02F00193"/>
    <w:rsid w:val="036B5514"/>
    <w:rsid w:val="03EF7284"/>
    <w:rsid w:val="047CC67A"/>
    <w:rsid w:val="04CA4B73"/>
    <w:rsid w:val="06358CF1"/>
    <w:rsid w:val="0794F040"/>
    <w:rsid w:val="07B95C69"/>
    <w:rsid w:val="07D97D8D"/>
    <w:rsid w:val="09D70C2E"/>
    <w:rsid w:val="0A23A48E"/>
    <w:rsid w:val="0B6A8203"/>
    <w:rsid w:val="0B6E9CE8"/>
    <w:rsid w:val="0B81C2E1"/>
    <w:rsid w:val="0B845243"/>
    <w:rsid w:val="0BC5E0E0"/>
    <w:rsid w:val="0BF978AD"/>
    <w:rsid w:val="0C59FEB6"/>
    <w:rsid w:val="0D2A4EAF"/>
    <w:rsid w:val="0E68BFC2"/>
    <w:rsid w:val="0F26419F"/>
    <w:rsid w:val="101F86C0"/>
    <w:rsid w:val="10C8FAD3"/>
    <w:rsid w:val="113CF61E"/>
    <w:rsid w:val="12D8326B"/>
    <w:rsid w:val="139988A4"/>
    <w:rsid w:val="146FBCBF"/>
    <w:rsid w:val="14825DA1"/>
    <w:rsid w:val="14E1323B"/>
    <w:rsid w:val="15056664"/>
    <w:rsid w:val="15361105"/>
    <w:rsid w:val="154A48B1"/>
    <w:rsid w:val="1648D8B6"/>
    <w:rsid w:val="1679BD8D"/>
    <w:rsid w:val="178D5A46"/>
    <w:rsid w:val="19665F8F"/>
    <w:rsid w:val="19F8B53D"/>
    <w:rsid w:val="1A31D180"/>
    <w:rsid w:val="1AE45A5A"/>
    <w:rsid w:val="1B8AB4C0"/>
    <w:rsid w:val="1BA0D5E3"/>
    <w:rsid w:val="1D502329"/>
    <w:rsid w:val="1EB8586E"/>
    <w:rsid w:val="1EFBBA3A"/>
    <w:rsid w:val="1F3BC864"/>
    <w:rsid w:val="201031B6"/>
    <w:rsid w:val="2019E21F"/>
    <w:rsid w:val="22789166"/>
    <w:rsid w:val="233B861A"/>
    <w:rsid w:val="2574F88A"/>
    <w:rsid w:val="25C30B94"/>
    <w:rsid w:val="25EC8717"/>
    <w:rsid w:val="25EF25B0"/>
    <w:rsid w:val="269DD196"/>
    <w:rsid w:val="271C7FE3"/>
    <w:rsid w:val="27A2A162"/>
    <w:rsid w:val="27B7EE53"/>
    <w:rsid w:val="281C388A"/>
    <w:rsid w:val="284B89CB"/>
    <w:rsid w:val="2866D112"/>
    <w:rsid w:val="29DA5572"/>
    <w:rsid w:val="29E968C4"/>
    <w:rsid w:val="2B624736"/>
    <w:rsid w:val="2B7C74AE"/>
    <w:rsid w:val="2DC3305F"/>
    <w:rsid w:val="2E5940D9"/>
    <w:rsid w:val="2FFE5F2A"/>
    <w:rsid w:val="3042607A"/>
    <w:rsid w:val="306A62DD"/>
    <w:rsid w:val="314950D5"/>
    <w:rsid w:val="3157AD1E"/>
    <w:rsid w:val="31AC052A"/>
    <w:rsid w:val="324C0FCB"/>
    <w:rsid w:val="325BC4B3"/>
    <w:rsid w:val="32EB7C5C"/>
    <w:rsid w:val="338055C3"/>
    <w:rsid w:val="340DF0C4"/>
    <w:rsid w:val="36324755"/>
    <w:rsid w:val="366493A6"/>
    <w:rsid w:val="375354C8"/>
    <w:rsid w:val="37D1F9C6"/>
    <w:rsid w:val="38032C02"/>
    <w:rsid w:val="385A4E89"/>
    <w:rsid w:val="387301DE"/>
    <w:rsid w:val="39C261F2"/>
    <w:rsid w:val="3A91C76C"/>
    <w:rsid w:val="3B47281B"/>
    <w:rsid w:val="3D09BDF9"/>
    <w:rsid w:val="3D2888ED"/>
    <w:rsid w:val="3DD2BB02"/>
    <w:rsid w:val="3DE67327"/>
    <w:rsid w:val="3E041BE7"/>
    <w:rsid w:val="3E20641A"/>
    <w:rsid w:val="3EC2DDA6"/>
    <w:rsid w:val="3EEB8825"/>
    <w:rsid w:val="3EEE3910"/>
    <w:rsid w:val="401ABA07"/>
    <w:rsid w:val="40F2C3E8"/>
    <w:rsid w:val="411EF404"/>
    <w:rsid w:val="41FBB9F8"/>
    <w:rsid w:val="4262B7DF"/>
    <w:rsid w:val="43EA9DBE"/>
    <w:rsid w:val="451F60D1"/>
    <w:rsid w:val="46546C45"/>
    <w:rsid w:val="4659A4EB"/>
    <w:rsid w:val="466F7641"/>
    <w:rsid w:val="467AA16F"/>
    <w:rsid w:val="467C1152"/>
    <w:rsid w:val="470D4113"/>
    <w:rsid w:val="483C7E23"/>
    <w:rsid w:val="49356FD1"/>
    <w:rsid w:val="499204BF"/>
    <w:rsid w:val="4CAE7446"/>
    <w:rsid w:val="4D614C68"/>
    <w:rsid w:val="4E6E4B80"/>
    <w:rsid w:val="4E86DF01"/>
    <w:rsid w:val="504F6706"/>
    <w:rsid w:val="51FDA020"/>
    <w:rsid w:val="53EE65BD"/>
    <w:rsid w:val="54DDF704"/>
    <w:rsid w:val="5580EBBB"/>
    <w:rsid w:val="55A7FE04"/>
    <w:rsid w:val="55DB9CA0"/>
    <w:rsid w:val="56480229"/>
    <w:rsid w:val="579002D9"/>
    <w:rsid w:val="5799DD20"/>
    <w:rsid w:val="58B8F3E1"/>
    <w:rsid w:val="59257DD2"/>
    <w:rsid w:val="59B9B32F"/>
    <w:rsid w:val="5A33C4C6"/>
    <w:rsid w:val="5A97C3CC"/>
    <w:rsid w:val="5B7FBA0C"/>
    <w:rsid w:val="5C0C05D7"/>
    <w:rsid w:val="5C443213"/>
    <w:rsid w:val="5DCA3A65"/>
    <w:rsid w:val="5F2AAC58"/>
    <w:rsid w:val="608B549D"/>
    <w:rsid w:val="6090DB85"/>
    <w:rsid w:val="616067EA"/>
    <w:rsid w:val="62D636FA"/>
    <w:rsid w:val="641CCC1E"/>
    <w:rsid w:val="64558990"/>
    <w:rsid w:val="6464F1A7"/>
    <w:rsid w:val="65104A04"/>
    <w:rsid w:val="65651303"/>
    <w:rsid w:val="667D0350"/>
    <w:rsid w:val="668CC07B"/>
    <w:rsid w:val="668E6C99"/>
    <w:rsid w:val="6695541D"/>
    <w:rsid w:val="675BDE2F"/>
    <w:rsid w:val="67680A07"/>
    <w:rsid w:val="67EFB05D"/>
    <w:rsid w:val="689C1957"/>
    <w:rsid w:val="6935E71B"/>
    <w:rsid w:val="6966D743"/>
    <w:rsid w:val="6C601922"/>
    <w:rsid w:val="6CA5A8E0"/>
    <w:rsid w:val="6CD65271"/>
    <w:rsid w:val="6E08AA7B"/>
    <w:rsid w:val="6E3DACFC"/>
    <w:rsid w:val="6E718134"/>
    <w:rsid w:val="6E7F9317"/>
    <w:rsid w:val="6F51B8EE"/>
    <w:rsid w:val="7008280F"/>
    <w:rsid w:val="70DE3FBB"/>
    <w:rsid w:val="70F15197"/>
    <w:rsid w:val="71C83362"/>
    <w:rsid w:val="724DE214"/>
    <w:rsid w:val="745DF85C"/>
    <w:rsid w:val="7482AF06"/>
    <w:rsid w:val="757995DF"/>
    <w:rsid w:val="7633850F"/>
    <w:rsid w:val="76852253"/>
    <w:rsid w:val="77AA5047"/>
    <w:rsid w:val="780BCDC6"/>
    <w:rsid w:val="7A18D52F"/>
    <w:rsid w:val="7AC6511B"/>
    <w:rsid w:val="7D2C6A3B"/>
    <w:rsid w:val="7D64C4D6"/>
    <w:rsid w:val="7DD0D39E"/>
    <w:rsid w:val="7E8AE800"/>
    <w:rsid w:val="7F5335C8"/>
    <w:rsid w:val="7FEF6A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C6BF3"/>
  <w15:chartTrackingRefBased/>
  <w15:docId w15:val="{1720AEF5-D9BD-44F3-94D3-ED3B5A40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3F"/>
  </w:style>
  <w:style w:type="paragraph" w:styleId="Heading1">
    <w:name w:val="heading 1"/>
    <w:basedOn w:val="Normal"/>
    <w:link w:val="Heading1Char"/>
    <w:autoRedefine/>
    <w:uiPriority w:val="9"/>
    <w:qFormat/>
    <w:rsid w:val="003744E5"/>
    <w:pPr>
      <w:pageBreakBefore/>
      <w:numPr>
        <w:numId w:val="25"/>
      </w:numPr>
      <w:spacing w:before="100" w:beforeAutospacing="1" w:after="100" w:afterAutospacing="1" w:line="240" w:lineRule="auto"/>
      <w:outlineLvl w:val="0"/>
    </w:pPr>
    <w:rPr>
      <w:rFonts w:eastAsia="Times New Roman" w:cs="Times New Roman"/>
      <w:b/>
      <w:bCs/>
      <w:color w:val="063D8B"/>
      <w:kern w:val="36"/>
      <w:sz w:val="48"/>
      <w:szCs w:val="48"/>
      <w14:ligatures w14:val="none"/>
    </w:rPr>
  </w:style>
  <w:style w:type="paragraph" w:styleId="Heading2">
    <w:name w:val="heading 2"/>
    <w:basedOn w:val="Normal"/>
    <w:link w:val="Heading2Char"/>
    <w:autoRedefine/>
    <w:uiPriority w:val="9"/>
    <w:qFormat/>
    <w:rsid w:val="00FA3AFA"/>
    <w:pPr>
      <w:numPr>
        <w:numId w:val="29"/>
      </w:numPr>
      <w:spacing w:before="100" w:beforeAutospacing="1" w:after="100" w:afterAutospacing="1" w:line="240" w:lineRule="auto"/>
      <w:ind w:left="360"/>
      <w:outlineLvl w:val="1"/>
    </w:pPr>
    <w:rPr>
      <w:rFonts w:eastAsia="Times New Roman" w:cs="Times New Roman"/>
      <w:bCs/>
      <w:color w:val="063D8B"/>
      <w:kern w:val="0"/>
      <w:sz w:val="36"/>
      <w:szCs w:val="36"/>
      <w14:ligatures w14:val="none"/>
    </w:rPr>
  </w:style>
  <w:style w:type="paragraph" w:styleId="Heading3">
    <w:name w:val="heading 3"/>
    <w:basedOn w:val="Normal"/>
    <w:next w:val="Normal"/>
    <w:link w:val="Heading3Char"/>
    <w:autoRedefine/>
    <w:uiPriority w:val="9"/>
    <w:unhideWhenUsed/>
    <w:qFormat/>
    <w:rsid w:val="00626F24"/>
    <w:pPr>
      <w:keepNext/>
      <w:keepLines/>
      <w:numPr>
        <w:numId w:val="1"/>
      </w:numPr>
      <w:spacing w:before="40" w:after="0"/>
      <w:ind w:left="0" w:firstLine="0"/>
      <w:outlineLvl w:val="2"/>
    </w:pPr>
    <w:rPr>
      <w:rFonts w:eastAsiaTheme="majorEastAsia" w:cstheme="majorBidi"/>
      <w:color w:val="063D8B"/>
      <w:sz w:val="24"/>
      <w:szCs w:val="24"/>
    </w:rPr>
  </w:style>
  <w:style w:type="paragraph" w:styleId="Heading4">
    <w:name w:val="heading 4"/>
    <w:basedOn w:val="Normal"/>
    <w:next w:val="Normal"/>
    <w:link w:val="Heading4Char"/>
    <w:uiPriority w:val="9"/>
    <w:unhideWhenUsed/>
    <w:qFormat/>
    <w:rsid w:val="007D587C"/>
    <w:pPr>
      <w:keepNext/>
      <w:keepLines/>
      <w:spacing w:before="40" w:after="0"/>
      <w:outlineLvl w:val="3"/>
    </w:pPr>
    <w:rPr>
      <w:rFonts w:asciiTheme="majorHAnsi" w:eastAsiaTheme="majorEastAsia" w:hAnsiTheme="majorHAnsi" w:cstheme="majorBidi"/>
      <w:i/>
      <w:iCs/>
      <w:color w:val="50892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03F1"/>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A003F1"/>
    <w:rPr>
      <w:color w:val="063D8B" w:themeColor="hyperlink"/>
      <w:u w:val="single"/>
    </w:rPr>
  </w:style>
  <w:style w:type="character" w:styleId="UnresolvedMention">
    <w:name w:val="Unresolved Mention"/>
    <w:basedOn w:val="DefaultParagraphFont"/>
    <w:uiPriority w:val="99"/>
    <w:semiHidden/>
    <w:unhideWhenUsed/>
    <w:rsid w:val="00A003F1"/>
    <w:rPr>
      <w:color w:val="605E5C"/>
      <w:shd w:val="clear" w:color="auto" w:fill="E1DFDD"/>
    </w:rPr>
  </w:style>
  <w:style w:type="character" w:customStyle="1" w:styleId="Heading1Char">
    <w:name w:val="Heading 1 Char"/>
    <w:basedOn w:val="DefaultParagraphFont"/>
    <w:link w:val="Heading1"/>
    <w:uiPriority w:val="9"/>
    <w:rsid w:val="003744E5"/>
    <w:rPr>
      <w:rFonts w:eastAsia="Times New Roman" w:cs="Times New Roman"/>
      <w:b/>
      <w:bCs/>
      <w:color w:val="063D8B"/>
      <w:kern w:val="36"/>
      <w:sz w:val="48"/>
      <w:szCs w:val="48"/>
      <w14:ligatures w14:val="none"/>
    </w:rPr>
  </w:style>
  <w:style w:type="character" w:customStyle="1" w:styleId="Heading2Char">
    <w:name w:val="Heading 2 Char"/>
    <w:basedOn w:val="DefaultParagraphFont"/>
    <w:link w:val="Heading2"/>
    <w:uiPriority w:val="9"/>
    <w:rsid w:val="00FA3AFA"/>
    <w:rPr>
      <w:rFonts w:eastAsia="Times New Roman" w:cs="Times New Roman"/>
      <w:bCs/>
      <w:color w:val="063D8B"/>
      <w:kern w:val="0"/>
      <w:sz w:val="36"/>
      <w:szCs w:val="36"/>
      <w14:ligatures w14:val="none"/>
    </w:rPr>
  </w:style>
  <w:style w:type="paragraph" w:styleId="NormalWeb">
    <w:name w:val="Normal (Web)"/>
    <w:basedOn w:val="Normal"/>
    <w:link w:val="NormalWebChar"/>
    <w:uiPriority w:val="99"/>
    <w:unhideWhenUsed/>
    <w:rsid w:val="00857C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autoRedefine/>
    <w:uiPriority w:val="1"/>
    <w:qFormat/>
    <w:rsid w:val="004D32D8"/>
    <w:pPr>
      <w:numPr>
        <w:numId w:val="15"/>
      </w:numPr>
      <w:contextualSpacing/>
    </w:pPr>
  </w:style>
  <w:style w:type="paragraph" w:styleId="BodyText">
    <w:name w:val="Body Text"/>
    <w:basedOn w:val="Normal"/>
    <w:link w:val="BodyTextChar"/>
    <w:uiPriority w:val="1"/>
    <w:qFormat/>
    <w:rsid w:val="00432657"/>
    <w:pPr>
      <w:autoSpaceDE w:val="0"/>
      <w:autoSpaceDN w:val="0"/>
      <w:adjustRightInd w:val="0"/>
      <w:spacing w:after="0" w:line="240" w:lineRule="auto"/>
    </w:pPr>
    <w:rPr>
      <w:rFonts w:ascii="Calibri" w:hAnsi="Calibri" w:cs="Calibri"/>
      <w:kern w:val="0"/>
      <w:sz w:val="24"/>
      <w:szCs w:val="24"/>
    </w:rPr>
  </w:style>
  <w:style w:type="character" w:customStyle="1" w:styleId="BodyTextChar">
    <w:name w:val="Body Text Char"/>
    <w:basedOn w:val="DefaultParagraphFont"/>
    <w:link w:val="BodyText"/>
    <w:uiPriority w:val="1"/>
    <w:rsid w:val="00432657"/>
    <w:rPr>
      <w:rFonts w:ascii="Calibri" w:hAnsi="Calibri" w:cs="Calibri"/>
      <w:kern w:val="0"/>
      <w:sz w:val="24"/>
      <w:szCs w:val="24"/>
    </w:rPr>
  </w:style>
  <w:style w:type="paragraph" w:styleId="Header">
    <w:name w:val="header"/>
    <w:basedOn w:val="Normal"/>
    <w:link w:val="HeaderChar"/>
    <w:uiPriority w:val="99"/>
    <w:unhideWhenUsed/>
    <w:rsid w:val="00A63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270"/>
  </w:style>
  <w:style w:type="paragraph" w:styleId="Footer">
    <w:name w:val="footer"/>
    <w:basedOn w:val="Normal"/>
    <w:link w:val="FooterChar"/>
    <w:uiPriority w:val="99"/>
    <w:unhideWhenUsed/>
    <w:rsid w:val="00A63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270"/>
  </w:style>
  <w:style w:type="paragraph" w:styleId="NoSpacing">
    <w:name w:val="No Spacing"/>
    <w:aliases w:val="Document Title"/>
    <w:link w:val="NoSpacingChar"/>
    <w:autoRedefine/>
    <w:uiPriority w:val="1"/>
    <w:qFormat/>
    <w:rsid w:val="004D1E87"/>
    <w:pPr>
      <w:spacing w:after="0" w:line="240" w:lineRule="auto"/>
    </w:pPr>
    <w:rPr>
      <w:rFonts w:eastAsiaTheme="minorEastAsia"/>
      <w:color w:val="063D8B" w:themeColor="text2"/>
      <w:kern w:val="0"/>
      <w:sz w:val="88"/>
      <w14:ligatures w14:val="none"/>
    </w:rPr>
  </w:style>
  <w:style w:type="character" w:customStyle="1" w:styleId="NoSpacingChar">
    <w:name w:val="No Spacing Char"/>
    <w:aliases w:val="Document Title Char"/>
    <w:basedOn w:val="DefaultParagraphFont"/>
    <w:link w:val="NoSpacing"/>
    <w:uiPriority w:val="1"/>
    <w:rsid w:val="004D1E87"/>
    <w:rPr>
      <w:rFonts w:eastAsiaTheme="minorEastAsia"/>
      <w:color w:val="063D8B" w:themeColor="text2"/>
      <w:kern w:val="0"/>
      <w:sz w:val="88"/>
      <w14:ligatures w14:val="none"/>
    </w:rPr>
  </w:style>
  <w:style w:type="paragraph" w:styleId="Revision">
    <w:name w:val="Revision"/>
    <w:hidden/>
    <w:uiPriority w:val="99"/>
    <w:semiHidden/>
    <w:rsid w:val="00F54A3D"/>
    <w:pPr>
      <w:spacing w:after="0" w:line="240" w:lineRule="auto"/>
    </w:pPr>
  </w:style>
  <w:style w:type="paragraph" w:styleId="Title">
    <w:name w:val="Title"/>
    <w:basedOn w:val="Normal"/>
    <w:next w:val="Normal"/>
    <w:link w:val="TitleChar"/>
    <w:uiPriority w:val="10"/>
    <w:qFormat/>
    <w:rsid w:val="00F54A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A3D"/>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D52009"/>
    <w:pPr>
      <w:spacing w:after="200" w:line="240" w:lineRule="auto"/>
    </w:pPr>
    <w:rPr>
      <w:i/>
      <w:iCs/>
      <w:color w:val="063D8B" w:themeColor="text2"/>
      <w:sz w:val="18"/>
      <w:szCs w:val="18"/>
    </w:rPr>
  </w:style>
  <w:style w:type="paragraph" w:customStyle="1" w:styleId="Style2">
    <w:name w:val="Style2"/>
    <w:basedOn w:val="Normal"/>
    <w:link w:val="Style2Char"/>
    <w:qFormat/>
    <w:rsid w:val="0048649A"/>
    <w:rPr>
      <w:color w:val="50892B" w:themeColor="accent1" w:themeShade="BF"/>
      <w:sz w:val="32"/>
      <w:szCs w:val="32"/>
    </w:rPr>
  </w:style>
  <w:style w:type="character" w:customStyle="1" w:styleId="Style2Char">
    <w:name w:val="Style2 Char"/>
    <w:basedOn w:val="DefaultParagraphFont"/>
    <w:link w:val="Style2"/>
    <w:rsid w:val="0048649A"/>
    <w:rPr>
      <w:rFonts w:ascii="Century Gothic" w:hAnsi="Century Gothic"/>
      <w:color w:val="50892B" w:themeColor="accent1" w:themeShade="BF"/>
      <w:sz w:val="32"/>
      <w:szCs w:val="32"/>
    </w:rPr>
  </w:style>
  <w:style w:type="character" w:customStyle="1" w:styleId="Heading3Char">
    <w:name w:val="Heading 3 Char"/>
    <w:basedOn w:val="DefaultParagraphFont"/>
    <w:link w:val="Heading3"/>
    <w:uiPriority w:val="9"/>
    <w:rsid w:val="00626F24"/>
    <w:rPr>
      <w:rFonts w:eastAsiaTheme="majorEastAsia" w:cstheme="majorBidi"/>
      <w:color w:val="063D8B"/>
      <w:sz w:val="24"/>
      <w:szCs w:val="24"/>
    </w:rPr>
  </w:style>
  <w:style w:type="character" w:customStyle="1" w:styleId="Heading4Char">
    <w:name w:val="Heading 4 Char"/>
    <w:basedOn w:val="DefaultParagraphFont"/>
    <w:link w:val="Heading4"/>
    <w:uiPriority w:val="9"/>
    <w:rsid w:val="007D587C"/>
    <w:rPr>
      <w:rFonts w:asciiTheme="majorHAnsi" w:eastAsiaTheme="majorEastAsia" w:hAnsiTheme="majorHAnsi" w:cstheme="majorBidi"/>
      <w:i/>
      <w:iCs/>
      <w:color w:val="50892B" w:themeColor="accent1" w:themeShade="BF"/>
    </w:rPr>
  </w:style>
  <w:style w:type="paragraph" w:customStyle="1" w:styleId="Style1">
    <w:name w:val="Style1"/>
    <w:basedOn w:val="Heading1"/>
    <w:link w:val="Style1Char"/>
    <w:qFormat/>
    <w:rsid w:val="00834962"/>
    <w:rPr>
      <w:color w:val="50892B" w:themeColor="accent1" w:themeShade="BF"/>
      <w:sz w:val="44"/>
      <w:szCs w:val="44"/>
    </w:rPr>
  </w:style>
  <w:style w:type="character" w:customStyle="1" w:styleId="Style1Char">
    <w:name w:val="Style1 Char"/>
    <w:basedOn w:val="Heading1Char"/>
    <w:link w:val="Style1"/>
    <w:rsid w:val="00834962"/>
    <w:rPr>
      <w:rFonts w:eastAsia="Times New Roman" w:cs="Times New Roman"/>
      <w:b/>
      <w:bCs/>
      <w:color w:val="50892B" w:themeColor="accent1" w:themeShade="BF"/>
      <w:kern w:val="36"/>
      <w:sz w:val="44"/>
      <w:szCs w:val="44"/>
      <w14:ligatures w14:val="none"/>
    </w:rPr>
  </w:style>
  <w:style w:type="paragraph" w:customStyle="1" w:styleId="Style3">
    <w:name w:val="Style3"/>
    <w:basedOn w:val="NormalWeb"/>
    <w:link w:val="Style3Char"/>
    <w:qFormat/>
    <w:rsid w:val="00834962"/>
    <w:pPr>
      <w:spacing w:before="0" w:beforeAutospacing="0" w:after="160" w:afterAutospacing="0"/>
    </w:pPr>
    <w:rPr>
      <w:rFonts w:ascii="Century Gothic" w:hAnsi="Century Gothic"/>
    </w:rPr>
  </w:style>
  <w:style w:type="character" w:customStyle="1" w:styleId="NormalWebChar">
    <w:name w:val="Normal (Web) Char"/>
    <w:basedOn w:val="DefaultParagraphFont"/>
    <w:link w:val="NormalWeb"/>
    <w:uiPriority w:val="99"/>
    <w:rsid w:val="00834962"/>
    <w:rPr>
      <w:rFonts w:ascii="Times New Roman" w:eastAsia="Times New Roman" w:hAnsi="Times New Roman" w:cs="Times New Roman"/>
      <w:kern w:val="0"/>
      <w:sz w:val="24"/>
      <w:szCs w:val="24"/>
      <w14:ligatures w14:val="none"/>
    </w:rPr>
  </w:style>
  <w:style w:type="character" w:customStyle="1" w:styleId="Style3Char">
    <w:name w:val="Style3 Char"/>
    <w:basedOn w:val="NormalWebChar"/>
    <w:link w:val="Style3"/>
    <w:rsid w:val="00834962"/>
    <w:rPr>
      <w:rFonts w:ascii="Century Gothic" w:eastAsia="Times New Roman" w:hAnsi="Century Gothic" w:cs="Times New Roman"/>
      <w:kern w:val="0"/>
      <w:sz w:val="24"/>
      <w:szCs w:val="24"/>
      <w14:ligatures w14:val="none"/>
    </w:rPr>
  </w:style>
  <w:style w:type="paragraph" w:customStyle="1" w:styleId="Style4">
    <w:name w:val="Style4"/>
    <w:basedOn w:val="Heading2"/>
    <w:link w:val="Style4Char"/>
    <w:qFormat/>
    <w:rsid w:val="00834962"/>
    <w:rPr>
      <w:color w:val="50892B" w:themeColor="accent1" w:themeShade="BF"/>
      <w:sz w:val="32"/>
      <w:szCs w:val="32"/>
    </w:rPr>
  </w:style>
  <w:style w:type="character" w:customStyle="1" w:styleId="Style4Char">
    <w:name w:val="Style4 Char"/>
    <w:basedOn w:val="Heading2Char"/>
    <w:link w:val="Style4"/>
    <w:rsid w:val="00834962"/>
    <w:rPr>
      <w:rFonts w:eastAsia="Times New Roman" w:cs="Times New Roman"/>
      <w:bCs/>
      <w:color w:val="50892B" w:themeColor="accent1" w:themeShade="BF"/>
      <w:kern w:val="0"/>
      <w:sz w:val="32"/>
      <w:szCs w:val="32"/>
      <w14:ligatures w14:val="none"/>
    </w:rPr>
  </w:style>
  <w:style w:type="character" w:styleId="CommentReference">
    <w:name w:val="annotation reference"/>
    <w:basedOn w:val="DefaultParagraphFont"/>
    <w:uiPriority w:val="99"/>
    <w:semiHidden/>
    <w:unhideWhenUsed/>
    <w:rsid w:val="006F16FC"/>
    <w:rPr>
      <w:sz w:val="16"/>
      <w:szCs w:val="16"/>
    </w:rPr>
  </w:style>
  <w:style w:type="paragraph" w:styleId="CommentText">
    <w:name w:val="annotation text"/>
    <w:basedOn w:val="Normal"/>
    <w:link w:val="CommentTextChar"/>
    <w:uiPriority w:val="99"/>
    <w:unhideWhenUsed/>
    <w:rsid w:val="006F16FC"/>
    <w:pPr>
      <w:spacing w:after="0" w:line="240" w:lineRule="auto"/>
    </w:pPr>
    <w:rPr>
      <w:rFonts w:ascii="Times New Roman" w:hAnsi="Times New Roman"/>
      <w:kern w:val="0"/>
      <w:sz w:val="20"/>
      <w:szCs w:val="20"/>
      <w14:ligatures w14:val="none"/>
    </w:rPr>
  </w:style>
  <w:style w:type="character" w:customStyle="1" w:styleId="CommentTextChar">
    <w:name w:val="Comment Text Char"/>
    <w:basedOn w:val="DefaultParagraphFont"/>
    <w:link w:val="CommentText"/>
    <w:uiPriority w:val="99"/>
    <w:rsid w:val="006F16FC"/>
    <w:rPr>
      <w:rFonts w:ascii="Times New Roman" w:hAnsi="Times New Roman"/>
      <w:kern w:val="0"/>
      <w:sz w:val="20"/>
      <w:szCs w:val="20"/>
      <w14:ligatures w14:val="none"/>
    </w:rPr>
  </w:style>
  <w:style w:type="character" w:styleId="FollowedHyperlink">
    <w:name w:val="FollowedHyperlink"/>
    <w:basedOn w:val="DefaultParagraphFont"/>
    <w:uiPriority w:val="99"/>
    <w:semiHidden/>
    <w:unhideWhenUsed/>
    <w:rsid w:val="00392AE3"/>
    <w:rPr>
      <w:color w:val="6CB83A" w:themeColor="followedHyperlink"/>
      <w:u w:val="single"/>
    </w:rPr>
  </w:style>
  <w:style w:type="paragraph" w:styleId="TOCHeading">
    <w:name w:val="TOC Heading"/>
    <w:basedOn w:val="Heading1"/>
    <w:next w:val="Normal"/>
    <w:uiPriority w:val="39"/>
    <w:unhideWhenUsed/>
    <w:qFormat/>
    <w:rsid w:val="0058414A"/>
    <w:pPr>
      <w:keepNext/>
      <w:keepLines/>
      <w:spacing w:before="240" w:beforeAutospacing="0" w:after="0" w:afterAutospacing="0" w:line="259" w:lineRule="auto"/>
      <w:outlineLvl w:val="9"/>
    </w:pPr>
    <w:rPr>
      <w:rFonts w:asciiTheme="majorHAnsi" w:eastAsiaTheme="majorEastAsia" w:hAnsiTheme="majorHAnsi" w:cstheme="majorBidi"/>
      <w:b w:val="0"/>
      <w:bCs w:val="0"/>
      <w:color w:val="50892B" w:themeColor="accent1" w:themeShade="BF"/>
      <w:kern w:val="0"/>
      <w:sz w:val="32"/>
      <w:szCs w:val="32"/>
    </w:rPr>
  </w:style>
  <w:style w:type="paragraph" w:styleId="TOC1">
    <w:name w:val="toc 1"/>
    <w:basedOn w:val="Normal"/>
    <w:next w:val="Normal"/>
    <w:autoRedefine/>
    <w:uiPriority w:val="39"/>
    <w:unhideWhenUsed/>
    <w:rsid w:val="00E557FC"/>
    <w:pPr>
      <w:tabs>
        <w:tab w:val="left" w:pos="440"/>
        <w:tab w:val="right" w:leader="dot" w:pos="10790"/>
      </w:tabs>
      <w:spacing w:after="100"/>
    </w:pPr>
  </w:style>
  <w:style w:type="paragraph" w:styleId="TOC2">
    <w:name w:val="toc 2"/>
    <w:basedOn w:val="Normal"/>
    <w:next w:val="Normal"/>
    <w:autoRedefine/>
    <w:uiPriority w:val="39"/>
    <w:unhideWhenUsed/>
    <w:rsid w:val="0058414A"/>
    <w:pPr>
      <w:spacing w:after="100"/>
      <w:ind w:left="220"/>
    </w:pPr>
  </w:style>
  <w:style w:type="paragraph" w:styleId="TOC3">
    <w:name w:val="toc 3"/>
    <w:basedOn w:val="Normal"/>
    <w:next w:val="Normal"/>
    <w:autoRedefine/>
    <w:uiPriority w:val="39"/>
    <w:unhideWhenUsed/>
    <w:rsid w:val="0058414A"/>
    <w:pPr>
      <w:spacing w:after="100"/>
      <w:ind w:left="440"/>
    </w:pPr>
  </w:style>
  <w:style w:type="paragraph" w:styleId="CommentSubject">
    <w:name w:val="annotation subject"/>
    <w:basedOn w:val="CommentText"/>
    <w:next w:val="CommentText"/>
    <w:link w:val="CommentSubjectChar"/>
    <w:uiPriority w:val="99"/>
    <w:semiHidden/>
    <w:unhideWhenUsed/>
    <w:rsid w:val="00635017"/>
    <w:pPr>
      <w:spacing w:after="160"/>
    </w:pPr>
    <w:rPr>
      <w:rFonts w:ascii="Century Gothic" w:hAnsi="Century Gothic"/>
      <w:b/>
      <w:bCs/>
      <w:kern w:val="2"/>
      <w14:ligatures w14:val="standardContextual"/>
    </w:rPr>
  </w:style>
  <w:style w:type="character" w:customStyle="1" w:styleId="CommentSubjectChar">
    <w:name w:val="Comment Subject Char"/>
    <w:basedOn w:val="CommentTextChar"/>
    <w:link w:val="CommentSubject"/>
    <w:uiPriority w:val="99"/>
    <w:semiHidden/>
    <w:rsid w:val="00635017"/>
    <w:rPr>
      <w:rFonts w:ascii="Century Gothic" w:hAnsi="Century Gothic"/>
      <w:b/>
      <w:bCs/>
      <w:kern w:val="0"/>
      <w:sz w:val="20"/>
      <w:szCs w:val="2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ictures">
    <w:name w:val="Pictures"/>
    <w:link w:val="PicturesChar"/>
    <w:autoRedefine/>
    <w:qFormat/>
    <w:rsid w:val="00F452BF"/>
    <w:pPr>
      <w:jc w:val="center"/>
    </w:pPr>
    <w:rPr>
      <w:noProof/>
    </w:rPr>
  </w:style>
  <w:style w:type="character" w:customStyle="1" w:styleId="ListParagraphChar">
    <w:name w:val="List Paragraph Char"/>
    <w:basedOn w:val="DefaultParagraphFont"/>
    <w:link w:val="ListParagraph"/>
    <w:uiPriority w:val="1"/>
    <w:rsid w:val="004D32D8"/>
  </w:style>
  <w:style w:type="character" w:customStyle="1" w:styleId="PicturesChar">
    <w:name w:val="Pictures Char"/>
    <w:basedOn w:val="ListParagraphChar"/>
    <w:link w:val="Pictures"/>
    <w:rsid w:val="00F452BF"/>
    <w:rPr>
      <w:b w:val="0"/>
      <w:bCs w:val="0"/>
      <w:noProof/>
    </w:rPr>
  </w:style>
  <w:style w:type="paragraph" w:customStyle="1" w:styleId="y-list--item">
    <w:name w:val="y-list--item"/>
    <w:basedOn w:val="Normal"/>
    <w:rsid w:val="008255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FF6E7C"/>
    <w:rPr>
      <w:color w:val="2B579A"/>
      <w:shd w:val="clear" w:color="auto" w:fill="E6E6E6"/>
    </w:rPr>
  </w:style>
  <w:style w:type="paragraph" w:customStyle="1" w:styleId="1vei822">
    <w:name w:val="___1vei822"/>
    <w:basedOn w:val="Normal"/>
    <w:rsid w:val="00BB77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CurrentList1">
    <w:name w:val="Current List1"/>
    <w:uiPriority w:val="99"/>
    <w:rsid w:val="00652E54"/>
    <w:pPr>
      <w:numPr>
        <w:numId w:val="27"/>
      </w:numPr>
    </w:pPr>
  </w:style>
  <w:style w:type="character" w:styleId="Strong">
    <w:name w:val="Strong"/>
    <w:basedOn w:val="DefaultParagraphFont"/>
    <w:uiPriority w:val="22"/>
    <w:qFormat/>
    <w:rsid w:val="00FB4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0127">
      <w:bodyDiv w:val="1"/>
      <w:marLeft w:val="0"/>
      <w:marRight w:val="0"/>
      <w:marTop w:val="0"/>
      <w:marBottom w:val="0"/>
      <w:divBdr>
        <w:top w:val="none" w:sz="0" w:space="0" w:color="auto"/>
        <w:left w:val="none" w:sz="0" w:space="0" w:color="auto"/>
        <w:bottom w:val="none" w:sz="0" w:space="0" w:color="auto"/>
        <w:right w:val="none" w:sz="0" w:space="0" w:color="auto"/>
      </w:divBdr>
    </w:div>
    <w:div w:id="51084856">
      <w:bodyDiv w:val="1"/>
      <w:marLeft w:val="0"/>
      <w:marRight w:val="0"/>
      <w:marTop w:val="0"/>
      <w:marBottom w:val="0"/>
      <w:divBdr>
        <w:top w:val="none" w:sz="0" w:space="0" w:color="auto"/>
        <w:left w:val="none" w:sz="0" w:space="0" w:color="auto"/>
        <w:bottom w:val="none" w:sz="0" w:space="0" w:color="auto"/>
        <w:right w:val="none" w:sz="0" w:space="0" w:color="auto"/>
      </w:divBdr>
    </w:div>
    <w:div w:id="162207451">
      <w:bodyDiv w:val="1"/>
      <w:marLeft w:val="0"/>
      <w:marRight w:val="0"/>
      <w:marTop w:val="0"/>
      <w:marBottom w:val="0"/>
      <w:divBdr>
        <w:top w:val="none" w:sz="0" w:space="0" w:color="auto"/>
        <w:left w:val="none" w:sz="0" w:space="0" w:color="auto"/>
        <w:bottom w:val="none" w:sz="0" w:space="0" w:color="auto"/>
        <w:right w:val="none" w:sz="0" w:space="0" w:color="auto"/>
      </w:divBdr>
    </w:div>
    <w:div w:id="306475824">
      <w:bodyDiv w:val="1"/>
      <w:marLeft w:val="0"/>
      <w:marRight w:val="0"/>
      <w:marTop w:val="0"/>
      <w:marBottom w:val="0"/>
      <w:divBdr>
        <w:top w:val="none" w:sz="0" w:space="0" w:color="auto"/>
        <w:left w:val="none" w:sz="0" w:space="0" w:color="auto"/>
        <w:bottom w:val="none" w:sz="0" w:space="0" w:color="auto"/>
        <w:right w:val="none" w:sz="0" w:space="0" w:color="auto"/>
      </w:divBdr>
    </w:div>
    <w:div w:id="313266704">
      <w:bodyDiv w:val="1"/>
      <w:marLeft w:val="0"/>
      <w:marRight w:val="0"/>
      <w:marTop w:val="0"/>
      <w:marBottom w:val="0"/>
      <w:divBdr>
        <w:top w:val="none" w:sz="0" w:space="0" w:color="auto"/>
        <w:left w:val="none" w:sz="0" w:space="0" w:color="auto"/>
        <w:bottom w:val="none" w:sz="0" w:space="0" w:color="auto"/>
        <w:right w:val="none" w:sz="0" w:space="0" w:color="auto"/>
      </w:divBdr>
    </w:div>
    <w:div w:id="329912643">
      <w:bodyDiv w:val="1"/>
      <w:marLeft w:val="0"/>
      <w:marRight w:val="0"/>
      <w:marTop w:val="0"/>
      <w:marBottom w:val="0"/>
      <w:divBdr>
        <w:top w:val="none" w:sz="0" w:space="0" w:color="auto"/>
        <w:left w:val="none" w:sz="0" w:space="0" w:color="auto"/>
        <w:bottom w:val="none" w:sz="0" w:space="0" w:color="auto"/>
        <w:right w:val="none" w:sz="0" w:space="0" w:color="auto"/>
      </w:divBdr>
    </w:div>
    <w:div w:id="363944743">
      <w:bodyDiv w:val="1"/>
      <w:marLeft w:val="0"/>
      <w:marRight w:val="0"/>
      <w:marTop w:val="0"/>
      <w:marBottom w:val="0"/>
      <w:divBdr>
        <w:top w:val="none" w:sz="0" w:space="0" w:color="auto"/>
        <w:left w:val="none" w:sz="0" w:space="0" w:color="auto"/>
        <w:bottom w:val="none" w:sz="0" w:space="0" w:color="auto"/>
        <w:right w:val="none" w:sz="0" w:space="0" w:color="auto"/>
      </w:divBdr>
    </w:div>
    <w:div w:id="389230049">
      <w:bodyDiv w:val="1"/>
      <w:marLeft w:val="0"/>
      <w:marRight w:val="0"/>
      <w:marTop w:val="0"/>
      <w:marBottom w:val="0"/>
      <w:divBdr>
        <w:top w:val="none" w:sz="0" w:space="0" w:color="auto"/>
        <w:left w:val="none" w:sz="0" w:space="0" w:color="auto"/>
        <w:bottom w:val="none" w:sz="0" w:space="0" w:color="auto"/>
        <w:right w:val="none" w:sz="0" w:space="0" w:color="auto"/>
      </w:divBdr>
    </w:div>
    <w:div w:id="397092658">
      <w:bodyDiv w:val="1"/>
      <w:marLeft w:val="0"/>
      <w:marRight w:val="0"/>
      <w:marTop w:val="0"/>
      <w:marBottom w:val="0"/>
      <w:divBdr>
        <w:top w:val="none" w:sz="0" w:space="0" w:color="auto"/>
        <w:left w:val="none" w:sz="0" w:space="0" w:color="auto"/>
        <w:bottom w:val="none" w:sz="0" w:space="0" w:color="auto"/>
        <w:right w:val="none" w:sz="0" w:space="0" w:color="auto"/>
      </w:divBdr>
    </w:div>
    <w:div w:id="430516447">
      <w:bodyDiv w:val="1"/>
      <w:marLeft w:val="0"/>
      <w:marRight w:val="0"/>
      <w:marTop w:val="0"/>
      <w:marBottom w:val="0"/>
      <w:divBdr>
        <w:top w:val="none" w:sz="0" w:space="0" w:color="auto"/>
        <w:left w:val="none" w:sz="0" w:space="0" w:color="auto"/>
        <w:bottom w:val="none" w:sz="0" w:space="0" w:color="auto"/>
        <w:right w:val="none" w:sz="0" w:space="0" w:color="auto"/>
      </w:divBdr>
    </w:div>
    <w:div w:id="443621011">
      <w:bodyDiv w:val="1"/>
      <w:marLeft w:val="0"/>
      <w:marRight w:val="0"/>
      <w:marTop w:val="0"/>
      <w:marBottom w:val="0"/>
      <w:divBdr>
        <w:top w:val="none" w:sz="0" w:space="0" w:color="auto"/>
        <w:left w:val="none" w:sz="0" w:space="0" w:color="auto"/>
        <w:bottom w:val="none" w:sz="0" w:space="0" w:color="auto"/>
        <w:right w:val="none" w:sz="0" w:space="0" w:color="auto"/>
      </w:divBdr>
    </w:div>
    <w:div w:id="463424920">
      <w:bodyDiv w:val="1"/>
      <w:marLeft w:val="0"/>
      <w:marRight w:val="0"/>
      <w:marTop w:val="0"/>
      <w:marBottom w:val="0"/>
      <w:divBdr>
        <w:top w:val="none" w:sz="0" w:space="0" w:color="auto"/>
        <w:left w:val="none" w:sz="0" w:space="0" w:color="auto"/>
        <w:bottom w:val="none" w:sz="0" w:space="0" w:color="auto"/>
        <w:right w:val="none" w:sz="0" w:space="0" w:color="auto"/>
      </w:divBdr>
    </w:div>
    <w:div w:id="522134926">
      <w:bodyDiv w:val="1"/>
      <w:marLeft w:val="0"/>
      <w:marRight w:val="0"/>
      <w:marTop w:val="0"/>
      <w:marBottom w:val="0"/>
      <w:divBdr>
        <w:top w:val="none" w:sz="0" w:space="0" w:color="auto"/>
        <w:left w:val="none" w:sz="0" w:space="0" w:color="auto"/>
        <w:bottom w:val="none" w:sz="0" w:space="0" w:color="auto"/>
        <w:right w:val="none" w:sz="0" w:space="0" w:color="auto"/>
      </w:divBdr>
    </w:div>
    <w:div w:id="528106308">
      <w:bodyDiv w:val="1"/>
      <w:marLeft w:val="0"/>
      <w:marRight w:val="0"/>
      <w:marTop w:val="0"/>
      <w:marBottom w:val="0"/>
      <w:divBdr>
        <w:top w:val="none" w:sz="0" w:space="0" w:color="auto"/>
        <w:left w:val="none" w:sz="0" w:space="0" w:color="auto"/>
        <w:bottom w:val="none" w:sz="0" w:space="0" w:color="auto"/>
        <w:right w:val="none" w:sz="0" w:space="0" w:color="auto"/>
      </w:divBdr>
    </w:div>
    <w:div w:id="532502480">
      <w:bodyDiv w:val="1"/>
      <w:marLeft w:val="0"/>
      <w:marRight w:val="0"/>
      <w:marTop w:val="0"/>
      <w:marBottom w:val="0"/>
      <w:divBdr>
        <w:top w:val="none" w:sz="0" w:space="0" w:color="auto"/>
        <w:left w:val="none" w:sz="0" w:space="0" w:color="auto"/>
        <w:bottom w:val="none" w:sz="0" w:space="0" w:color="auto"/>
        <w:right w:val="none" w:sz="0" w:space="0" w:color="auto"/>
      </w:divBdr>
    </w:div>
    <w:div w:id="538010575">
      <w:bodyDiv w:val="1"/>
      <w:marLeft w:val="0"/>
      <w:marRight w:val="0"/>
      <w:marTop w:val="0"/>
      <w:marBottom w:val="0"/>
      <w:divBdr>
        <w:top w:val="none" w:sz="0" w:space="0" w:color="auto"/>
        <w:left w:val="none" w:sz="0" w:space="0" w:color="auto"/>
        <w:bottom w:val="none" w:sz="0" w:space="0" w:color="auto"/>
        <w:right w:val="none" w:sz="0" w:space="0" w:color="auto"/>
      </w:divBdr>
    </w:div>
    <w:div w:id="543637816">
      <w:bodyDiv w:val="1"/>
      <w:marLeft w:val="0"/>
      <w:marRight w:val="0"/>
      <w:marTop w:val="0"/>
      <w:marBottom w:val="0"/>
      <w:divBdr>
        <w:top w:val="none" w:sz="0" w:space="0" w:color="auto"/>
        <w:left w:val="none" w:sz="0" w:space="0" w:color="auto"/>
        <w:bottom w:val="none" w:sz="0" w:space="0" w:color="auto"/>
        <w:right w:val="none" w:sz="0" w:space="0" w:color="auto"/>
      </w:divBdr>
    </w:div>
    <w:div w:id="618142881">
      <w:bodyDiv w:val="1"/>
      <w:marLeft w:val="0"/>
      <w:marRight w:val="0"/>
      <w:marTop w:val="0"/>
      <w:marBottom w:val="0"/>
      <w:divBdr>
        <w:top w:val="none" w:sz="0" w:space="0" w:color="auto"/>
        <w:left w:val="none" w:sz="0" w:space="0" w:color="auto"/>
        <w:bottom w:val="none" w:sz="0" w:space="0" w:color="auto"/>
        <w:right w:val="none" w:sz="0" w:space="0" w:color="auto"/>
      </w:divBdr>
    </w:div>
    <w:div w:id="629476668">
      <w:bodyDiv w:val="1"/>
      <w:marLeft w:val="0"/>
      <w:marRight w:val="0"/>
      <w:marTop w:val="0"/>
      <w:marBottom w:val="0"/>
      <w:divBdr>
        <w:top w:val="none" w:sz="0" w:space="0" w:color="auto"/>
        <w:left w:val="none" w:sz="0" w:space="0" w:color="auto"/>
        <w:bottom w:val="none" w:sz="0" w:space="0" w:color="auto"/>
        <w:right w:val="none" w:sz="0" w:space="0" w:color="auto"/>
      </w:divBdr>
    </w:div>
    <w:div w:id="712657790">
      <w:bodyDiv w:val="1"/>
      <w:marLeft w:val="0"/>
      <w:marRight w:val="0"/>
      <w:marTop w:val="0"/>
      <w:marBottom w:val="0"/>
      <w:divBdr>
        <w:top w:val="none" w:sz="0" w:space="0" w:color="auto"/>
        <w:left w:val="none" w:sz="0" w:space="0" w:color="auto"/>
        <w:bottom w:val="none" w:sz="0" w:space="0" w:color="auto"/>
        <w:right w:val="none" w:sz="0" w:space="0" w:color="auto"/>
      </w:divBdr>
    </w:div>
    <w:div w:id="741414778">
      <w:bodyDiv w:val="1"/>
      <w:marLeft w:val="0"/>
      <w:marRight w:val="0"/>
      <w:marTop w:val="0"/>
      <w:marBottom w:val="0"/>
      <w:divBdr>
        <w:top w:val="none" w:sz="0" w:space="0" w:color="auto"/>
        <w:left w:val="none" w:sz="0" w:space="0" w:color="auto"/>
        <w:bottom w:val="none" w:sz="0" w:space="0" w:color="auto"/>
        <w:right w:val="none" w:sz="0" w:space="0" w:color="auto"/>
      </w:divBdr>
    </w:div>
    <w:div w:id="805203006">
      <w:bodyDiv w:val="1"/>
      <w:marLeft w:val="0"/>
      <w:marRight w:val="0"/>
      <w:marTop w:val="0"/>
      <w:marBottom w:val="0"/>
      <w:divBdr>
        <w:top w:val="none" w:sz="0" w:space="0" w:color="auto"/>
        <w:left w:val="none" w:sz="0" w:space="0" w:color="auto"/>
        <w:bottom w:val="none" w:sz="0" w:space="0" w:color="auto"/>
        <w:right w:val="none" w:sz="0" w:space="0" w:color="auto"/>
      </w:divBdr>
    </w:div>
    <w:div w:id="902913233">
      <w:bodyDiv w:val="1"/>
      <w:marLeft w:val="0"/>
      <w:marRight w:val="0"/>
      <w:marTop w:val="0"/>
      <w:marBottom w:val="0"/>
      <w:divBdr>
        <w:top w:val="none" w:sz="0" w:space="0" w:color="auto"/>
        <w:left w:val="none" w:sz="0" w:space="0" w:color="auto"/>
        <w:bottom w:val="none" w:sz="0" w:space="0" w:color="auto"/>
        <w:right w:val="none" w:sz="0" w:space="0" w:color="auto"/>
      </w:divBdr>
    </w:div>
    <w:div w:id="911503323">
      <w:bodyDiv w:val="1"/>
      <w:marLeft w:val="0"/>
      <w:marRight w:val="0"/>
      <w:marTop w:val="0"/>
      <w:marBottom w:val="0"/>
      <w:divBdr>
        <w:top w:val="none" w:sz="0" w:space="0" w:color="auto"/>
        <w:left w:val="none" w:sz="0" w:space="0" w:color="auto"/>
        <w:bottom w:val="none" w:sz="0" w:space="0" w:color="auto"/>
        <w:right w:val="none" w:sz="0" w:space="0" w:color="auto"/>
      </w:divBdr>
    </w:div>
    <w:div w:id="972054268">
      <w:bodyDiv w:val="1"/>
      <w:marLeft w:val="0"/>
      <w:marRight w:val="0"/>
      <w:marTop w:val="0"/>
      <w:marBottom w:val="0"/>
      <w:divBdr>
        <w:top w:val="none" w:sz="0" w:space="0" w:color="auto"/>
        <w:left w:val="none" w:sz="0" w:space="0" w:color="auto"/>
        <w:bottom w:val="none" w:sz="0" w:space="0" w:color="auto"/>
        <w:right w:val="none" w:sz="0" w:space="0" w:color="auto"/>
      </w:divBdr>
    </w:div>
    <w:div w:id="973289569">
      <w:bodyDiv w:val="1"/>
      <w:marLeft w:val="0"/>
      <w:marRight w:val="0"/>
      <w:marTop w:val="0"/>
      <w:marBottom w:val="0"/>
      <w:divBdr>
        <w:top w:val="none" w:sz="0" w:space="0" w:color="auto"/>
        <w:left w:val="none" w:sz="0" w:space="0" w:color="auto"/>
        <w:bottom w:val="none" w:sz="0" w:space="0" w:color="auto"/>
        <w:right w:val="none" w:sz="0" w:space="0" w:color="auto"/>
      </w:divBdr>
    </w:div>
    <w:div w:id="981737249">
      <w:bodyDiv w:val="1"/>
      <w:marLeft w:val="0"/>
      <w:marRight w:val="0"/>
      <w:marTop w:val="0"/>
      <w:marBottom w:val="0"/>
      <w:divBdr>
        <w:top w:val="none" w:sz="0" w:space="0" w:color="auto"/>
        <w:left w:val="none" w:sz="0" w:space="0" w:color="auto"/>
        <w:bottom w:val="none" w:sz="0" w:space="0" w:color="auto"/>
        <w:right w:val="none" w:sz="0" w:space="0" w:color="auto"/>
      </w:divBdr>
      <w:divsChild>
        <w:div w:id="375474843">
          <w:marLeft w:val="547"/>
          <w:marRight w:val="0"/>
          <w:marTop w:val="240"/>
          <w:marBottom w:val="40"/>
          <w:divBdr>
            <w:top w:val="none" w:sz="0" w:space="0" w:color="auto"/>
            <w:left w:val="none" w:sz="0" w:space="0" w:color="auto"/>
            <w:bottom w:val="none" w:sz="0" w:space="0" w:color="auto"/>
            <w:right w:val="none" w:sz="0" w:space="0" w:color="auto"/>
          </w:divBdr>
        </w:div>
      </w:divsChild>
    </w:div>
    <w:div w:id="988484507">
      <w:bodyDiv w:val="1"/>
      <w:marLeft w:val="0"/>
      <w:marRight w:val="0"/>
      <w:marTop w:val="0"/>
      <w:marBottom w:val="0"/>
      <w:divBdr>
        <w:top w:val="none" w:sz="0" w:space="0" w:color="auto"/>
        <w:left w:val="none" w:sz="0" w:space="0" w:color="auto"/>
        <w:bottom w:val="none" w:sz="0" w:space="0" w:color="auto"/>
        <w:right w:val="none" w:sz="0" w:space="0" w:color="auto"/>
      </w:divBdr>
    </w:div>
    <w:div w:id="1050498713">
      <w:bodyDiv w:val="1"/>
      <w:marLeft w:val="0"/>
      <w:marRight w:val="0"/>
      <w:marTop w:val="0"/>
      <w:marBottom w:val="0"/>
      <w:divBdr>
        <w:top w:val="none" w:sz="0" w:space="0" w:color="auto"/>
        <w:left w:val="none" w:sz="0" w:space="0" w:color="auto"/>
        <w:bottom w:val="none" w:sz="0" w:space="0" w:color="auto"/>
        <w:right w:val="none" w:sz="0" w:space="0" w:color="auto"/>
      </w:divBdr>
    </w:div>
    <w:div w:id="1073548134">
      <w:bodyDiv w:val="1"/>
      <w:marLeft w:val="0"/>
      <w:marRight w:val="0"/>
      <w:marTop w:val="0"/>
      <w:marBottom w:val="0"/>
      <w:divBdr>
        <w:top w:val="none" w:sz="0" w:space="0" w:color="auto"/>
        <w:left w:val="none" w:sz="0" w:space="0" w:color="auto"/>
        <w:bottom w:val="none" w:sz="0" w:space="0" w:color="auto"/>
        <w:right w:val="none" w:sz="0" w:space="0" w:color="auto"/>
      </w:divBdr>
      <w:divsChild>
        <w:div w:id="178743048">
          <w:marLeft w:val="547"/>
          <w:marRight w:val="0"/>
          <w:marTop w:val="240"/>
          <w:marBottom w:val="40"/>
          <w:divBdr>
            <w:top w:val="none" w:sz="0" w:space="0" w:color="auto"/>
            <w:left w:val="none" w:sz="0" w:space="0" w:color="auto"/>
            <w:bottom w:val="none" w:sz="0" w:space="0" w:color="auto"/>
            <w:right w:val="none" w:sz="0" w:space="0" w:color="auto"/>
          </w:divBdr>
        </w:div>
      </w:divsChild>
    </w:div>
    <w:div w:id="1097020886">
      <w:bodyDiv w:val="1"/>
      <w:marLeft w:val="0"/>
      <w:marRight w:val="0"/>
      <w:marTop w:val="0"/>
      <w:marBottom w:val="0"/>
      <w:divBdr>
        <w:top w:val="none" w:sz="0" w:space="0" w:color="auto"/>
        <w:left w:val="none" w:sz="0" w:space="0" w:color="auto"/>
        <w:bottom w:val="none" w:sz="0" w:space="0" w:color="auto"/>
        <w:right w:val="none" w:sz="0" w:space="0" w:color="auto"/>
      </w:divBdr>
      <w:divsChild>
        <w:div w:id="776602402">
          <w:marLeft w:val="547"/>
          <w:marRight w:val="0"/>
          <w:marTop w:val="240"/>
          <w:marBottom w:val="40"/>
          <w:divBdr>
            <w:top w:val="none" w:sz="0" w:space="0" w:color="auto"/>
            <w:left w:val="none" w:sz="0" w:space="0" w:color="auto"/>
            <w:bottom w:val="none" w:sz="0" w:space="0" w:color="auto"/>
            <w:right w:val="none" w:sz="0" w:space="0" w:color="auto"/>
          </w:divBdr>
        </w:div>
      </w:divsChild>
    </w:div>
    <w:div w:id="1111121607">
      <w:bodyDiv w:val="1"/>
      <w:marLeft w:val="0"/>
      <w:marRight w:val="0"/>
      <w:marTop w:val="0"/>
      <w:marBottom w:val="0"/>
      <w:divBdr>
        <w:top w:val="none" w:sz="0" w:space="0" w:color="auto"/>
        <w:left w:val="none" w:sz="0" w:space="0" w:color="auto"/>
        <w:bottom w:val="none" w:sz="0" w:space="0" w:color="auto"/>
        <w:right w:val="none" w:sz="0" w:space="0" w:color="auto"/>
      </w:divBdr>
    </w:div>
    <w:div w:id="1156611596">
      <w:bodyDiv w:val="1"/>
      <w:marLeft w:val="0"/>
      <w:marRight w:val="0"/>
      <w:marTop w:val="0"/>
      <w:marBottom w:val="0"/>
      <w:divBdr>
        <w:top w:val="none" w:sz="0" w:space="0" w:color="auto"/>
        <w:left w:val="none" w:sz="0" w:space="0" w:color="auto"/>
        <w:bottom w:val="none" w:sz="0" w:space="0" w:color="auto"/>
        <w:right w:val="none" w:sz="0" w:space="0" w:color="auto"/>
      </w:divBdr>
    </w:div>
    <w:div w:id="1207715070">
      <w:bodyDiv w:val="1"/>
      <w:marLeft w:val="0"/>
      <w:marRight w:val="0"/>
      <w:marTop w:val="0"/>
      <w:marBottom w:val="0"/>
      <w:divBdr>
        <w:top w:val="none" w:sz="0" w:space="0" w:color="auto"/>
        <w:left w:val="none" w:sz="0" w:space="0" w:color="auto"/>
        <w:bottom w:val="none" w:sz="0" w:space="0" w:color="auto"/>
        <w:right w:val="none" w:sz="0" w:space="0" w:color="auto"/>
      </w:divBdr>
    </w:div>
    <w:div w:id="1234664268">
      <w:bodyDiv w:val="1"/>
      <w:marLeft w:val="0"/>
      <w:marRight w:val="0"/>
      <w:marTop w:val="0"/>
      <w:marBottom w:val="0"/>
      <w:divBdr>
        <w:top w:val="none" w:sz="0" w:space="0" w:color="auto"/>
        <w:left w:val="none" w:sz="0" w:space="0" w:color="auto"/>
        <w:bottom w:val="none" w:sz="0" w:space="0" w:color="auto"/>
        <w:right w:val="none" w:sz="0" w:space="0" w:color="auto"/>
      </w:divBdr>
    </w:div>
    <w:div w:id="1269587064">
      <w:bodyDiv w:val="1"/>
      <w:marLeft w:val="0"/>
      <w:marRight w:val="0"/>
      <w:marTop w:val="0"/>
      <w:marBottom w:val="0"/>
      <w:divBdr>
        <w:top w:val="none" w:sz="0" w:space="0" w:color="auto"/>
        <w:left w:val="none" w:sz="0" w:space="0" w:color="auto"/>
        <w:bottom w:val="none" w:sz="0" w:space="0" w:color="auto"/>
        <w:right w:val="none" w:sz="0" w:space="0" w:color="auto"/>
      </w:divBdr>
    </w:div>
    <w:div w:id="1307512950">
      <w:bodyDiv w:val="1"/>
      <w:marLeft w:val="0"/>
      <w:marRight w:val="0"/>
      <w:marTop w:val="0"/>
      <w:marBottom w:val="0"/>
      <w:divBdr>
        <w:top w:val="none" w:sz="0" w:space="0" w:color="auto"/>
        <w:left w:val="none" w:sz="0" w:space="0" w:color="auto"/>
        <w:bottom w:val="none" w:sz="0" w:space="0" w:color="auto"/>
        <w:right w:val="none" w:sz="0" w:space="0" w:color="auto"/>
      </w:divBdr>
    </w:div>
    <w:div w:id="1402436931">
      <w:bodyDiv w:val="1"/>
      <w:marLeft w:val="0"/>
      <w:marRight w:val="0"/>
      <w:marTop w:val="0"/>
      <w:marBottom w:val="0"/>
      <w:divBdr>
        <w:top w:val="none" w:sz="0" w:space="0" w:color="auto"/>
        <w:left w:val="none" w:sz="0" w:space="0" w:color="auto"/>
        <w:bottom w:val="none" w:sz="0" w:space="0" w:color="auto"/>
        <w:right w:val="none" w:sz="0" w:space="0" w:color="auto"/>
      </w:divBdr>
    </w:div>
    <w:div w:id="1407067978">
      <w:bodyDiv w:val="1"/>
      <w:marLeft w:val="0"/>
      <w:marRight w:val="0"/>
      <w:marTop w:val="0"/>
      <w:marBottom w:val="0"/>
      <w:divBdr>
        <w:top w:val="none" w:sz="0" w:space="0" w:color="auto"/>
        <w:left w:val="none" w:sz="0" w:space="0" w:color="auto"/>
        <w:bottom w:val="none" w:sz="0" w:space="0" w:color="auto"/>
        <w:right w:val="none" w:sz="0" w:space="0" w:color="auto"/>
      </w:divBdr>
    </w:div>
    <w:div w:id="1418601374">
      <w:bodyDiv w:val="1"/>
      <w:marLeft w:val="0"/>
      <w:marRight w:val="0"/>
      <w:marTop w:val="0"/>
      <w:marBottom w:val="0"/>
      <w:divBdr>
        <w:top w:val="none" w:sz="0" w:space="0" w:color="auto"/>
        <w:left w:val="none" w:sz="0" w:space="0" w:color="auto"/>
        <w:bottom w:val="none" w:sz="0" w:space="0" w:color="auto"/>
        <w:right w:val="none" w:sz="0" w:space="0" w:color="auto"/>
      </w:divBdr>
    </w:div>
    <w:div w:id="1438058715">
      <w:bodyDiv w:val="1"/>
      <w:marLeft w:val="0"/>
      <w:marRight w:val="0"/>
      <w:marTop w:val="0"/>
      <w:marBottom w:val="0"/>
      <w:divBdr>
        <w:top w:val="none" w:sz="0" w:space="0" w:color="auto"/>
        <w:left w:val="none" w:sz="0" w:space="0" w:color="auto"/>
        <w:bottom w:val="none" w:sz="0" w:space="0" w:color="auto"/>
        <w:right w:val="none" w:sz="0" w:space="0" w:color="auto"/>
      </w:divBdr>
    </w:div>
    <w:div w:id="1458910384">
      <w:bodyDiv w:val="1"/>
      <w:marLeft w:val="0"/>
      <w:marRight w:val="0"/>
      <w:marTop w:val="0"/>
      <w:marBottom w:val="0"/>
      <w:divBdr>
        <w:top w:val="none" w:sz="0" w:space="0" w:color="auto"/>
        <w:left w:val="none" w:sz="0" w:space="0" w:color="auto"/>
        <w:bottom w:val="none" w:sz="0" w:space="0" w:color="auto"/>
        <w:right w:val="none" w:sz="0" w:space="0" w:color="auto"/>
      </w:divBdr>
    </w:div>
    <w:div w:id="1525288161">
      <w:bodyDiv w:val="1"/>
      <w:marLeft w:val="0"/>
      <w:marRight w:val="0"/>
      <w:marTop w:val="0"/>
      <w:marBottom w:val="0"/>
      <w:divBdr>
        <w:top w:val="none" w:sz="0" w:space="0" w:color="auto"/>
        <w:left w:val="none" w:sz="0" w:space="0" w:color="auto"/>
        <w:bottom w:val="none" w:sz="0" w:space="0" w:color="auto"/>
        <w:right w:val="none" w:sz="0" w:space="0" w:color="auto"/>
      </w:divBdr>
    </w:div>
    <w:div w:id="1539393855">
      <w:bodyDiv w:val="1"/>
      <w:marLeft w:val="0"/>
      <w:marRight w:val="0"/>
      <w:marTop w:val="0"/>
      <w:marBottom w:val="0"/>
      <w:divBdr>
        <w:top w:val="none" w:sz="0" w:space="0" w:color="auto"/>
        <w:left w:val="none" w:sz="0" w:space="0" w:color="auto"/>
        <w:bottom w:val="none" w:sz="0" w:space="0" w:color="auto"/>
        <w:right w:val="none" w:sz="0" w:space="0" w:color="auto"/>
      </w:divBdr>
      <w:divsChild>
        <w:div w:id="269826458">
          <w:marLeft w:val="547"/>
          <w:marRight w:val="0"/>
          <w:marTop w:val="240"/>
          <w:marBottom w:val="40"/>
          <w:divBdr>
            <w:top w:val="none" w:sz="0" w:space="0" w:color="auto"/>
            <w:left w:val="none" w:sz="0" w:space="0" w:color="auto"/>
            <w:bottom w:val="none" w:sz="0" w:space="0" w:color="auto"/>
            <w:right w:val="none" w:sz="0" w:space="0" w:color="auto"/>
          </w:divBdr>
        </w:div>
      </w:divsChild>
    </w:div>
    <w:div w:id="1630159210">
      <w:bodyDiv w:val="1"/>
      <w:marLeft w:val="0"/>
      <w:marRight w:val="0"/>
      <w:marTop w:val="0"/>
      <w:marBottom w:val="0"/>
      <w:divBdr>
        <w:top w:val="none" w:sz="0" w:space="0" w:color="auto"/>
        <w:left w:val="none" w:sz="0" w:space="0" w:color="auto"/>
        <w:bottom w:val="none" w:sz="0" w:space="0" w:color="auto"/>
        <w:right w:val="none" w:sz="0" w:space="0" w:color="auto"/>
      </w:divBdr>
    </w:div>
    <w:div w:id="1674642036">
      <w:bodyDiv w:val="1"/>
      <w:marLeft w:val="0"/>
      <w:marRight w:val="0"/>
      <w:marTop w:val="0"/>
      <w:marBottom w:val="0"/>
      <w:divBdr>
        <w:top w:val="none" w:sz="0" w:space="0" w:color="auto"/>
        <w:left w:val="none" w:sz="0" w:space="0" w:color="auto"/>
        <w:bottom w:val="none" w:sz="0" w:space="0" w:color="auto"/>
        <w:right w:val="none" w:sz="0" w:space="0" w:color="auto"/>
      </w:divBdr>
    </w:div>
    <w:div w:id="1751072821">
      <w:bodyDiv w:val="1"/>
      <w:marLeft w:val="0"/>
      <w:marRight w:val="0"/>
      <w:marTop w:val="0"/>
      <w:marBottom w:val="0"/>
      <w:divBdr>
        <w:top w:val="none" w:sz="0" w:space="0" w:color="auto"/>
        <w:left w:val="none" w:sz="0" w:space="0" w:color="auto"/>
        <w:bottom w:val="none" w:sz="0" w:space="0" w:color="auto"/>
        <w:right w:val="none" w:sz="0" w:space="0" w:color="auto"/>
      </w:divBdr>
      <w:divsChild>
        <w:div w:id="240257481">
          <w:marLeft w:val="360"/>
          <w:marRight w:val="0"/>
          <w:marTop w:val="240"/>
          <w:marBottom w:val="40"/>
          <w:divBdr>
            <w:top w:val="none" w:sz="0" w:space="0" w:color="auto"/>
            <w:left w:val="none" w:sz="0" w:space="0" w:color="auto"/>
            <w:bottom w:val="none" w:sz="0" w:space="0" w:color="auto"/>
            <w:right w:val="none" w:sz="0" w:space="0" w:color="auto"/>
          </w:divBdr>
        </w:div>
        <w:div w:id="1926960014">
          <w:marLeft w:val="360"/>
          <w:marRight w:val="0"/>
          <w:marTop w:val="240"/>
          <w:marBottom w:val="180"/>
          <w:divBdr>
            <w:top w:val="none" w:sz="0" w:space="0" w:color="auto"/>
            <w:left w:val="none" w:sz="0" w:space="0" w:color="auto"/>
            <w:bottom w:val="none" w:sz="0" w:space="0" w:color="auto"/>
            <w:right w:val="none" w:sz="0" w:space="0" w:color="auto"/>
          </w:divBdr>
        </w:div>
      </w:divsChild>
    </w:div>
    <w:div w:id="1831480158">
      <w:bodyDiv w:val="1"/>
      <w:marLeft w:val="0"/>
      <w:marRight w:val="0"/>
      <w:marTop w:val="0"/>
      <w:marBottom w:val="0"/>
      <w:divBdr>
        <w:top w:val="none" w:sz="0" w:space="0" w:color="auto"/>
        <w:left w:val="none" w:sz="0" w:space="0" w:color="auto"/>
        <w:bottom w:val="none" w:sz="0" w:space="0" w:color="auto"/>
        <w:right w:val="none" w:sz="0" w:space="0" w:color="auto"/>
      </w:divBdr>
    </w:div>
    <w:div w:id="1885406778">
      <w:bodyDiv w:val="1"/>
      <w:marLeft w:val="0"/>
      <w:marRight w:val="0"/>
      <w:marTop w:val="0"/>
      <w:marBottom w:val="0"/>
      <w:divBdr>
        <w:top w:val="none" w:sz="0" w:space="0" w:color="auto"/>
        <w:left w:val="none" w:sz="0" w:space="0" w:color="auto"/>
        <w:bottom w:val="none" w:sz="0" w:space="0" w:color="auto"/>
        <w:right w:val="none" w:sz="0" w:space="0" w:color="auto"/>
      </w:divBdr>
    </w:div>
    <w:div w:id="1958170484">
      <w:bodyDiv w:val="1"/>
      <w:marLeft w:val="0"/>
      <w:marRight w:val="0"/>
      <w:marTop w:val="0"/>
      <w:marBottom w:val="0"/>
      <w:divBdr>
        <w:top w:val="none" w:sz="0" w:space="0" w:color="auto"/>
        <w:left w:val="none" w:sz="0" w:space="0" w:color="auto"/>
        <w:bottom w:val="none" w:sz="0" w:space="0" w:color="auto"/>
        <w:right w:val="none" w:sz="0" w:space="0" w:color="auto"/>
      </w:divBdr>
    </w:div>
    <w:div w:id="1991012968">
      <w:bodyDiv w:val="1"/>
      <w:marLeft w:val="0"/>
      <w:marRight w:val="0"/>
      <w:marTop w:val="0"/>
      <w:marBottom w:val="0"/>
      <w:divBdr>
        <w:top w:val="none" w:sz="0" w:space="0" w:color="auto"/>
        <w:left w:val="none" w:sz="0" w:space="0" w:color="auto"/>
        <w:bottom w:val="none" w:sz="0" w:space="0" w:color="auto"/>
        <w:right w:val="none" w:sz="0" w:space="0" w:color="auto"/>
      </w:divBdr>
    </w:div>
    <w:div w:id="2037197371">
      <w:bodyDiv w:val="1"/>
      <w:marLeft w:val="0"/>
      <w:marRight w:val="0"/>
      <w:marTop w:val="0"/>
      <w:marBottom w:val="0"/>
      <w:divBdr>
        <w:top w:val="none" w:sz="0" w:space="0" w:color="auto"/>
        <w:left w:val="none" w:sz="0" w:space="0" w:color="auto"/>
        <w:bottom w:val="none" w:sz="0" w:space="0" w:color="auto"/>
        <w:right w:val="none" w:sz="0" w:space="0" w:color="auto"/>
      </w:divBdr>
    </w:div>
    <w:div w:id="2049135391">
      <w:bodyDiv w:val="1"/>
      <w:marLeft w:val="0"/>
      <w:marRight w:val="0"/>
      <w:marTop w:val="0"/>
      <w:marBottom w:val="0"/>
      <w:divBdr>
        <w:top w:val="none" w:sz="0" w:space="0" w:color="auto"/>
        <w:left w:val="none" w:sz="0" w:space="0" w:color="auto"/>
        <w:bottom w:val="none" w:sz="0" w:space="0" w:color="auto"/>
        <w:right w:val="none" w:sz="0" w:space="0" w:color="auto"/>
      </w:divBdr>
    </w:div>
    <w:div w:id="21090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ravelManager@calhr.ca.gov" TargetMode="External"/><Relationship Id="rId18" Type="http://schemas.openxmlformats.org/officeDocument/2006/relationships/hyperlink" Target="https://www.dgs.ca.gov/-/media/Divisions/OFAM/Statewide-Travel-Program/Resources/Training-and-Guides/Uber-for-Business-Policy-Template-2025.docx" TargetMode="External"/><Relationship Id="rId26" Type="http://schemas.openxmlformats.org/officeDocument/2006/relationships/hyperlink" Target="https://legacy.enterprise.com/car_rental/deeplinkmap.do?bid=046&amp;mcid=DBCA" TargetMode="External"/><Relationship Id="rId39" Type="http://schemas.openxmlformats.org/officeDocument/2006/relationships/image" Target="media/image5.jpeg"/><Relationship Id="rId21" Type="http://schemas.openxmlformats.org/officeDocument/2006/relationships/hyperlink" Target="https://gcc02.safelinks.protection.outlook.com/?url=http%3A%2F%2Fhrmanual.calhr.ca.gov%2FHome%2FManualItem&amp;data=04%7C01%7CDominique.Nguyen%40dgs.ca.gov%7Cccd9c902dd9c4db037a708d8eb332e0e%7Cea45f7b107d749a8b8f537136ec9382d%7C0%7C0%7C637517952336455030%7CUnknown%7CTWFpbGZsb3d8eyJWIjoiMC4wLjAwMDAiLCJQIjoiV2luMzIiLCJBTiI6Ik1haWwiLCJXVCI6Mn0%3D%7C1000&amp;sdata=eAsuyUyxCc4WsenLhcoxube7cSMQZiIU%2Fhfd%2FXqQtqA%3D&amp;reserved=0" TargetMode="External"/><Relationship Id="rId34" Type="http://schemas.openxmlformats.org/officeDocument/2006/relationships/hyperlink" Target="https://www.dgs.ca.gov/-/media/Divisions/OFAM/Statewide-Travel-Program/Resources/Car-Rental/2025-Long-Term-Rental-Rates.pdf" TargetMode="External"/><Relationship Id="rId42" Type="http://schemas.openxmlformats.org/officeDocument/2006/relationships/hyperlink" Target="mailto:TSS_StateofCA@em.com" TargetMode="External"/><Relationship Id="rId47" Type="http://schemas.openxmlformats.org/officeDocument/2006/relationships/hyperlink" Target="mailto:CalTravel@ciazumano.com" TargetMode="External"/><Relationship Id="rId50" Type="http://schemas.openxmlformats.org/officeDocument/2006/relationships/hyperlink" Target="mailto:StatewideTravelProgram@dgs.ca.gov" TargetMode="External"/><Relationship Id="rId55" Type="http://schemas.openxmlformats.org/officeDocument/2006/relationships/hyperlink" Target="https://www.dgs.ca.gov/-/media/Divisions/OFAM/Statewide-Travel-Program/Resources/Travel-Coordinator/STP-Rideshare-101.pdf" TargetMode="External"/><Relationship Id="rId63" Type="http://schemas.openxmlformats.org/officeDocument/2006/relationships/hyperlink" Target="mailto:StatewideTravelProgram@dgs.ca.gov"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dgs.ca.gov/-/media/Divisions/OFAM/Statewide-Travel-Program/Resources/Training-and-Guides/Uber-for-Business-Policy-Template-2025.docx" TargetMode="External"/><Relationship Id="rId29" Type="http://schemas.openxmlformats.org/officeDocument/2006/relationships/hyperlink" Target="https://www.dgs.ca.gov/Resources/SAM/TOC/4100/4117-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tatewideTravelProgram@dgs.ca.gov" TargetMode="External"/><Relationship Id="rId32" Type="http://schemas.openxmlformats.org/officeDocument/2006/relationships/image" Target="media/image3.png"/><Relationship Id="rId37" Type="http://schemas.openxmlformats.org/officeDocument/2006/relationships/hyperlink" Target="https://www.dgs.ca.gov/Resources/SAM/TOC/4100/4117-2" TargetMode="External"/><Relationship Id="rId40" Type="http://schemas.openxmlformats.org/officeDocument/2006/relationships/hyperlink" Target="https://www.youtube.com/watch?v=VbrPrgV5PJo" TargetMode="External"/><Relationship Id="rId45" Type="http://schemas.openxmlformats.org/officeDocument/2006/relationships/hyperlink" Target="https://www.dgs.ca.gov/OFAM/Travel/Resources/Page-Content/Resources-List-Folder/Car-Rental" TargetMode="External"/><Relationship Id="rId53" Type="http://schemas.openxmlformats.org/officeDocument/2006/relationships/hyperlink" Target="https://www.dgs.ca.gov/en/OFAM/Travel/Events" TargetMode="External"/><Relationship Id="rId58" Type="http://schemas.openxmlformats.org/officeDocument/2006/relationships/hyperlink" Target="https://www.dgs.ca.gov/OFAM/Travel/Resources/Page-Content/Resources-List-Folder/Concur-Training" TargetMode="External"/><Relationship Id="rId66"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s://hrmanual.calhr.ca.gov/Home/ManualItem/1/2203" TargetMode="External"/><Relationship Id="rId28" Type="http://schemas.openxmlformats.org/officeDocument/2006/relationships/hyperlink" Target="mailto:StatewideTravelProgram@dgs.ca.gov" TargetMode="External"/><Relationship Id="rId36" Type="http://schemas.openxmlformats.org/officeDocument/2006/relationships/hyperlink" Target="mailto:StatewideTravelProgram@dgs.ca.gov" TargetMode="External"/><Relationship Id="rId49" Type="http://schemas.openxmlformats.org/officeDocument/2006/relationships/hyperlink" Target="http://www.dgs.ca.gov/OFAM/Travel" TargetMode="External"/><Relationship Id="rId57" Type="http://schemas.openxmlformats.org/officeDocument/2006/relationships/hyperlink" Target="https://www.dgs.ca.gov/OFAM/Travel/Resources/Page-Content/Resources-List-Folder/State-Travel-Policy" TargetMode="External"/><Relationship Id="rId61" Type="http://schemas.openxmlformats.org/officeDocument/2006/relationships/hyperlink" Target="https://public.govdelivery.com/accounts/CADGS/subscriber/new?topic_id=CADGS_128" TargetMode="External"/><Relationship Id="rId10" Type="http://schemas.openxmlformats.org/officeDocument/2006/relationships/footnotes" Target="footnotes.xml"/><Relationship Id="rId19" Type="http://schemas.openxmlformats.org/officeDocument/2006/relationships/hyperlink" Target="https://hrmanual.calhr.ca.gov/Home/ManualItem" TargetMode="External"/><Relationship Id="rId31" Type="http://schemas.openxmlformats.org/officeDocument/2006/relationships/hyperlink" Target="mailto:StatewideTravelProgram@dgs.ca.gov" TargetMode="External"/><Relationship Id="rId44" Type="http://schemas.openxmlformats.org/officeDocument/2006/relationships/hyperlink" Target="mailto:StatewideTravelProgram@dgs.ca.gov" TargetMode="External"/><Relationship Id="rId52" Type="http://schemas.openxmlformats.org/officeDocument/2006/relationships/hyperlink" Target="https://www.dgs.ca.gov/OFAM/Travel/Resources/Page-Content/Resources-List-Folder/Car-Rental" TargetMode="External"/><Relationship Id="rId60" Type="http://schemas.openxmlformats.org/officeDocument/2006/relationships/hyperlink" Target="https://www.dgs.ca.gov/OFAM/Travel/Resources/Page-Content/Resources-List-Folder/Travel-Coordinators"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dgs.ca.gov/-/media/Divisions/OFAM/Statewide-Travel-Program/Resources/Training-and-Guides/Uber-for-Business-Policy-Template-2025.docx" TargetMode="External"/><Relationship Id="rId27" Type="http://schemas.openxmlformats.org/officeDocument/2006/relationships/hyperlink" Target="https://www.dgs.ca.gov/OFAM/Travel/Resources/Page-Content/Resources-List-Folder/Car-Rental" TargetMode="External"/><Relationship Id="rId30" Type="http://schemas.openxmlformats.org/officeDocument/2006/relationships/hyperlink" Target="https://www.documents.dgs.ca.gov/dgs/fmc/dgs/ofam100.pdf" TargetMode="External"/><Relationship Id="rId35" Type="http://schemas.openxmlformats.org/officeDocument/2006/relationships/hyperlink" Target="https://www.dgs.ca.gov/OFAM/Travel/Resources/Page-Content/Resources-List-Folder/Car-Rental" TargetMode="External"/><Relationship Id="rId43" Type="http://schemas.openxmlformats.org/officeDocument/2006/relationships/hyperlink" Target="https://www.dgs.ca.gov/-/media/Divisions/OFAM/Statewide-Travel-Program/Resources/Car-Rental/Research-Template.xlsx" TargetMode="External"/><Relationship Id="rId48" Type="http://schemas.openxmlformats.org/officeDocument/2006/relationships/hyperlink" Target="https://www.concursolutions.com/" TargetMode="External"/><Relationship Id="rId56" Type="http://schemas.openxmlformats.org/officeDocument/2006/relationships/hyperlink" Target="https://www.dgs.ca.gov/Resources/SAM/TOC/4100/4117-2" TargetMode="External"/><Relationship Id="rId64" Type="http://schemas.openxmlformats.org/officeDocument/2006/relationships/header" Target="header1.xml"/><Relationship Id="rId69"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www.dgs.ca.gov/-/media/Divisions/OFAM/Statewide-Travel-Program/Forms/Training/Car-Rentals-101.pdf" TargetMode="External"/><Relationship Id="rId3" Type="http://schemas.openxmlformats.org/officeDocument/2006/relationships/customXml" Target="../customXml/item3.xml"/><Relationship Id="rId12" Type="http://schemas.openxmlformats.org/officeDocument/2006/relationships/hyperlink" Target="mailto:TravelManager@calhr.ca.gov" TargetMode="External"/><Relationship Id="rId17" Type="http://schemas.openxmlformats.org/officeDocument/2006/relationships/hyperlink" Target="mailto:TravelManager@calhr.ca.gov" TargetMode="External"/><Relationship Id="rId25" Type="http://schemas.openxmlformats.org/officeDocument/2006/relationships/hyperlink" Target="mailto:StatewideTravelProgram@dgs.ca.gov" TargetMode="External"/><Relationship Id="rId33" Type="http://schemas.openxmlformats.org/officeDocument/2006/relationships/hyperlink" Target="https://www.dgs.ca.gov/-/media/Divisions/OFAM/Statewide-Travel-Program/Resources/Car-Rental/2025-Short-Term-Rental-Rates.pdf" TargetMode="External"/><Relationship Id="rId38" Type="http://schemas.openxmlformats.org/officeDocument/2006/relationships/image" Target="media/image4.png"/><Relationship Id="rId46" Type="http://schemas.openxmlformats.org/officeDocument/2006/relationships/hyperlink" Target="https://www.caltravel.ciazumano.com/" TargetMode="External"/><Relationship Id="rId59" Type="http://schemas.openxmlformats.org/officeDocument/2006/relationships/hyperlink" Target="https://www.dgs.ca.gov/-/media/Divisions/OFAM/Statewide-Travel-Program/Forms/FAQ/Travel-Coordinator-101.pdf" TargetMode="External"/><Relationship Id="rId67" Type="http://schemas.openxmlformats.org/officeDocument/2006/relationships/footer" Target="footer2.xml"/><Relationship Id="rId20" Type="http://schemas.openxmlformats.org/officeDocument/2006/relationships/hyperlink" Target="mailto:CalATERS@sco.ca.gov" TargetMode="External"/><Relationship Id="rId41" Type="http://schemas.openxmlformats.org/officeDocument/2006/relationships/hyperlink" Target="mailto:StatewideTravelProgram@dgs.ca.gov" TargetMode="External"/><Relationship Id="rId54" Type="http://schemas.openxmlformats.org/officeDocument/2006/relationships/hyperlink" Target="https://www.youtube.com/watch?v=VbrPrgV5PJo" TargetMode="External"/><Relationship Id="rId62" Type="http://schemas.openxmlformats.org/officeDocument/2006/relationships/hyperlink" Target="https://www.dgs.ca.gov/-/media/Divisions/OFAM/Statewide-Travel-Program/Resources/Training-and-Guides/Uber-for-Business-Policy-Template-2025.docx" TargetMode="External"/><Relationship Id="rId7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CE417FE62C4DDA95C7052F4B8DD82A"/>
        <w:category>
          <w:name w:val="General"/>
          <w:gallery w:val="placeholder"/>
        </w:category>
        <w:types>
          <w:type w:val="bbPlcHdr"/>
        </w:types>
        <w:behaviors>
          <w:behavior w:val="content"/>
        </w:behaviors>
        <w:guid w:val="{9896683E-5D56-4067-8FB9-951335AD7507}"/>
      </w:docPartPr>
      <w:docPartBody>
        <w:p w:rsidR="00456B75" w:rsidRDefault="00456B75" w:rsidP="00456B75">
          <w:pPr>
            <w:pStyle w:val="39CE417FE62C4DDA95C7052F4B8DD82A"/>
          </w:pPr>
          <w:r>
            <w:rPr>
              <w:color w:val="0F4761" w:themeColor="accent1" w:themeShade="BF"/>
              <w:sz w:val="24"/>
              <w:szCs w:val="24"/>
            </w:rPr>
            <w:t>[Document subtitle]</w:t>
          </w:r>
        </w:p>
      </w:docPartBody>
    </w:docPart>
    <w:docPart>
      <w:docPartPr>
        <w:name w:val="E13E4DD727B44EDAAE2E3983A790AC21"/>
        <w:category>
          <w:name w:val="General"/>
          <w:gallery w:val="placeholder"/>
        </w:category>
        <w:types>
          <w:type w:val="bbPlcHdr"/>
        </w:types>
        <w:behaviors>
          <w:behavior w:val="content"/>
        </w:behaviors>
        <w:guid w:val="{A740AB4E-A0C3-4525-85F7-B9713ACE5923}"/>
      </w:docPartPr>
      <w:docPartBody>
        <w:p w:rsidR="00CA4202" w:rsidRDefault="00456B75">
          <w:pPr>
            <w:pStyle w:val="E13E4DD727B44EDAAE2E3983A790AC21"/>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CA"/>
    <w:rsid w:val="000116E9"/>
    <w:rsid w:val="000A06B9"/>
    <w:rsid w:val="00186398"/>
    <w:rsid w:val="001E1657"/>
    <w:rsid w:val="001F2444"/>
    <w:rsid w:val="00205FE4"/>
    <w:rsid w:val="00290D05"/>
    <w:rsid w:val="00296737"/>
    <w:rsid w:val="00341808"/>
    <w:rsid w:val="003B1C1B"/>
    <w:rsid w:val="004204F0"/>
    <w:rsid w:val="00456B75"/>
    <w:rsid w:val="00456D15"/>
    <w:rsid w:val="00485410"/>
    <w:rsid w:val="0049360B"/>
    <w:rsid w:val="004C19BB"/>
    <w:rsid w:val="004F6677"/>
    <w:rsid w:val="00633497"/>
    <w:rsid w:val="006422E5"/>
    <w:rsid w:val="00651675"/>
    <w:rsid w:val="006F146C"/>
    <w:rsid w:val="00712C59"/>
    <w:rsid w:val="0073042A"/>
    <w:rsid w:val="00761294"/>
    <w:rsid w:val="00787222"/>
    <w:rsid w:val="007C79A9"/>
    <w:rsid w:val="007D3EBA"/>
    <w:rsid w:val="008308C9"/>
    <w:rsid w:val="0084068B"/>
    <w:rsid w:val="00851EB6"/>
    <w:rsid w:val="008E1C02"/>
    <w:rsid w:val="00A13FF2"/>
    <w:rsid w:val="00A5663A"/>
    <w:rsid w:val="00A80969"/>
    <w:rsid w:val="00AE086A"/>
    <w:rsid w:val="00B07ACA"/>
    <w:rsid w:val="00B25CBA"/>
    <w:rsid w:val="00B74215"/>
    <w:rsid w:val="00C376C1"/>
    <w:rsid w:val="00C4292D"/>
    <w:rsid w:val="00C622F0"/>
    <w:rsid w:val="00CA4202"/>
    <w:rsid w:val="00CD4ED7"/>
    <w:rsid w:val="00D15D2C"/>
    <w:rsid w:val="00D20D6C"/>
    <w:rsid w:val="00DB5927"/>
    <w:rsid w:val="00DD042E"/>
    <w:rsid w:val="00DE328B"/>
    <w:rsid w:val="00DF4263"/>
    <w:rsid w:val="00DF4884"/>
    <w:rsid w:val="00E800C8"/>
    <w:rsid w:val="00EB6550"/>
    <w:rsid w:val="00F31AF7"/>
    <w:rsid w:val="00F674A4"/>
    <w:rsid w:val="00FB6EFA"/>
    <w:rsid w:val="00FC4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CE417FE62C4DDA95C7052F4B8DD82A">
    <w:name w:val="39CE417FE62C4DDA95C7052F4B8DD82A"/>
    <w:rsid w:val="00456B75"/>
  </w:style>
  <w:style w:type="paragraph" w:customStyle="1" w:styleId="E13E4DD727B44EDAAE2E3983A790AC21">
    <w:name w:val="E13E4DD727B44EDAAE2E3983A790AC2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63D8B"/>
      </a:dk2>
      <a:lt2>
        <a:srgbClr val="FFFFFF"/>
      </a:lt2>
      <a:accent1>
        <a:srgbClr val="6CB83A"/>
      </a:accent1>
      <a:accent2>
        <a:srgbClr val="063D8B"/>
      </a:accent2>
      <a:accent3>
        <a:srgbClr val="FFFFFF"/>
      </a:accent3>
      <a:accent4>
        <a:srgbClr val="000000"/>
      </a:accent4>
      <a:accent5>
        <a:srgbClr val="6CB83A"/>
      </a:accent5>
      <a:accent6>
        <a:srgbClr val="063D8B"/>
      </a:accent6>
      <a:hlink>
        <a:srgbClr val="063D8B"/>
      </a:hlink>
      <a:folHlink>
        <a:srgbClr val="6CB8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38100">
          <a:solidFill>
            <a:srgbClr val="06B83A"/>
          </a:solid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223</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a795eaa-888c-48a9-b84b-6a8f1366c7d0" xsi:nil="true"/>
    <lcf76f155ced4ddcb4097134ff3c332f xmlns="3d22a042-4164-45fb-93aa-0e53aaf7817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9A278C8F70F5D4EB291641FDE18D036" ma:contentTypeVersion="14" ma:contentTypeDescription="Create a new document." ma:contentTypeScope="" ma:versionID="342f1ba7afd23e908b0e73b83cd87fb9">
  <xsd:schema xmlns:xsd="http://www.w3.org/2001/XMLSchema" xmlns:xs="http://www.w3.org/2001/XMLSchema" xmlns:p="http://schemas.microsoft.com/office/2006/metadata/properties" xmlns:ns2="3d22a042-4164-45fb-93aa-0e53aaf78171" xmlns:ns3="4a795eaa-888c-48a9-b84b-6a8f1366c7d0" targetNamespace="http://schemas.microsoft.com/office/2006/metadata/properties" ma:root="true" ma:fieldsID="d541ef7fafaef1b02473a85b10526f6b" ns2:_="" ns3:_="">
    <xsd:import namespace="3d22a042-4164-45fb-93aa-0e53aaf78171"/>
    <xsd:import namespace="4a795eaa-888c-48a9-b84b-6a8f1366c7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2a042-4164-45fb-93aa-0e53aaf78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795eaa-888c-48a9-b84b-6a8f1366c7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96ae11c-dd9e-4bb4-99dd-8cf83826a2e0}" ma:internalName="TaxCatchAll" ma:showField="CatchAllData" ma:web="4a795eaa-888c-48a9-b84b-6a8f1366c7d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BFBAED-3A17-4987-B848-8355804DAC5E}">
  <ds:schemaRefs>
    <ds:schemaRef ds:uri="http://schemas.microsoft.com/office/2006/metadata/properties"/>
    <ds:schemaRef ds:uri="http://schemas.microsoft.com/office/infopath/2007/PartnerControls"/>
    <ds:schemaRef ds:uri="4a795eaa-888c-48a9-b84b-6a8f1366c7d0"/>
    <ds:schemaRef ds:uri="3d22a042-4164-45fb-93aa-0e53aaf78171"/>
  </ds:schemaRefs>
</ds:datastoreItem>
</file>

<file path=customXml/itemProps3.xml><?xml version="1.0" encoding="utf-8"?>
<ds:datastoreItem xmlns:ds="http://schemas.openxmlformats.org/officeDocument/2006/customXml" ds:itemID="{DE3323BD-E3C0-4F6F-B6CD-AB2B99692AC6}">
  <ds:schemaRefs>
    <ds:schemaRef ds:uri="http://schemas.microsoft.com/sharepoint/v3/contenttype/forms"/>
  </ds:schemaRefs>
</ds:datastoreItem>
</file>

<file path=customXml/itemProps4.xml><?xml version="1.0" encoding="utf-8"?>
<ds:datastoreItem xmlns:ds="http://schemas.openxmlformats.org/officeDocument/2006/customXml" ds:itemID="{71ADAE23-2517-41BB-8011-EC3F269CA377}">
  <ds:schemaRefs>
    <ds:schemaRef ds:uri="http://schemas.openxmlformats.org/officeDocument/2006/bibliography"/>
  </ds:schemaRefs>
</ds:datastoreItem>
</file>

<file path=customXml/itemProps5.xml><?xml version="1.0" encoding="utf-8"?>
<ds:datastoreItem xmlns:ds="http://schemas.openxmlformats.org/officeDocument/2006/customXml" ds:itemID="{B2129171-62D6-4561-8CD5-E71901125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2a042-4164-45fb-93aa-0e53aaf78171"/>
    <ds:schemaRef ds:uri="4a795eaa-888c-48a9-b84b-6a8f1366c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13</Pages>
  <Words>3982</Words>
  <Characters>22701</Characters>
  <Application>Microsoft Office Word</Application>
  <DocSecurity>0</DocSecurity>
  <Lines>189</Lines>
  <Paragraphs>53</Paragraphs>
  <ScaleCrop>false</ScaleCrop>
  <Company>Department of General Services</Company>
  <LinksUpToDate>false</LinksUpToDate>
  <CharactersWithSpaces>26630</CharactersWithSpaces>
  <SharedDoc>false</SharedDoc>
  <HLinks>
    <vt:vector size="414" baseType="variant">
      <vt:variant>
        <vt:i4>8126492</vt:i4>
      </vt:variant>
      <vt:variant>
        <vt:i4>246</vt:i4>
      </vt:variant>
      <vt:variant>
        <vt:i4>0</vt:i4>
      </vt:variant>
      <vt:variant>
        <vt:i4>5</vt:i4>
      </vt:variant>
      <vt:variant>
        <vt:lpwstr>mailto:StatewideTravelProgram@dgs.ca.gov</vt:lpwstr>
      </vt:variant>
      <vt:variant>
        <vt:lpwstr/>
      </vt:variant>
      <vt:variant>
        <vt:i4>4980762</vt:i4>
      </vt:variant>
      <vt:variant>
        <vt:i4>243</vt:i4>
      </vt:variant>
      <vt:variant>
        <vt:i4>0</vt:i4>
      </vt:variant>
      <vt:variant>
        <vt:i4>5</vt:i4>
      </vt:variant>
      <vt:variant>
        <vt:lpwstr>https://www.dgs.ca.gov/-/media/Divisions/OFAM/Statewide-Travel-Program/Resources/Training-and-Guides/Uber-for-Business-Policy-Template-2025.docx</vt:lpwstr>
      </vt:variant>
      <vt:variant>
        <vt:lpwstr/>
      </vt:variant>
      <vt:variant>
        <vt:i4>4456462</vt:i4>
      </vt:variant>
      <vt:variant>
        <vt:i4>240</vt:i4>
      </vt:variant>
      <vt:variant>
        <vt:i4>0</vt:i4>
      </vt:variant>
      <vt:variant>
        <vt:i4>5</vt:i4>
      </vt:variant>
      <vt:variant>
        <vt:lpwstr>https://public.govdelivery.com/accounts/CADGS/subscriber/new?topic_id=CADGS_128</vt:lpwstr>
      </vt:variant>
      <vt:variant>
        <vt:lpwstr/>
      </vt:variant>
      <vt:variant>
        <vt:i4>3735596</vt:i4>
      </vt:variant>
      <vt:variant>
        <vt:i4>237</vt:i4>
      </vt:variant>
      <vt:variant>
        <vt:i4>0</vt:i4>
      </vt:variant>
      <vt:variant>
        <vt:i4>5</vt:i4>
      </vt:variant>
      <vt:variant>
        <vt:lpwstr>https://www.dgs.ca.gov/OFAM/Travel/Resources/Page-Content/Resources-List-Folder/Travel-Coordinators</vt:lpwstr>
      </vt:variant>
      <vt:variant>
        <vt:lpwstr/>
      </vt:variant>
      <vt:variant>
        <vt:i4>4063347</vt:i4>
      </vt:variant>
      <vt:variant>
        <vt:i4>234</vt:i4>
      </vt:variant>
      <vt:variant>
        <vt:i4>0</vt:i4>
      </vt:variant>
      <vt:variant>
        <vt:i4>5</vt:i4>
      </vt:variant>
      <vt:variant>
        <vt:lpwstr>https://www.dgs.ca.gov/-/media/Divisions/OFAM/Statewide-Travel-Program/Forms/FAQ/Travel-Coordinator-101.pdf</vt:lpwstr>
      </vt:variant>
      <vt:variant>
        <vt:lpwstr/>
      </vt:variant>
      <vt:variant>
        <vt:i4>3801132</vt:i4>
      </vt:variant>
      <vt:variant>
        <vt:i4>231</vt:i4>
      </vt:variant>
      <vt:variant>
        <vt:i4>0</vt:i4>
      </vt:variant>
      <vt:variant>
        <vt:i4>5</vt:i4>
      </vt:variant>
      <vt:variant>
        <vt:lpwstr>https://www.dgs.ca.gov/OFAM/Travel/Resources/Page-Content/Resources-List-Folder/Concur-Training</vt:lpwstr>
      </vt:variant>
      <vt:variant>
        <vt:lpwstr/>
      </vt:variant>
      <vt:variant>
        <vt:i4>7012391</vt:i4>
      </vt:variant>
      <vt:variant>
        <vt:i4>228</vt:i4>
      </vt:variant>
      <vt:variant>
        <vt:i4>0</vt:i4>
      </vt:variant>
      <vt:variant>
        <vt:i4>5</vt:i4>
      </vt:variant>
      <vt:variant>
        <vt:lpwstr>https://www.dgs.ca.gov/OFAM/Travel/Resources/Page-Content/Resources-List-Folder/State-Travel-Policy</vt:lpwstr>
      </vt:variant>
      <vt:variant>
        <vt:lpwstr/>
      </vt:variant>
      <vt:variant>
        <vt:i4>196687</vt:i4>
      </vt:variant>
      <vt:variant>
        <vt:i4>225</vt:i4>
      </vt:variant>
      <vt:variant>
        <vt:i4>0</vt:i4>
      </vt:variant>
      <vt:variant>
        <vt:i4>5</vt:i4>
      </vt:variant>
      <vt:variant>
        <vt:lpwstr>https://www.dgs.ca.gov/Resources/SAM/TOC/4100/4117-2</vt:lpwstr>
      </vt:variant>
      <vt:variant>
        <vt:lpwstr/>
      </vt:variant>
      <vt:variant>
        <vt:i4>7274551</vt:i4>
      </vt:variant>
      <vt:variant>
        <vt:i4>222</vt:i4>
      </vt:variant>
      <vt:variant>
        <vt:i4>0</vt:i4>
      </vt:variant>
      <vt:variant>
        <vt:i4>5</vt:i4>
      </vt:variant>
      <vt:variant>
        <vt:lpwstr>https://www.dgs.ca.gov/OFAM/Travel/Resources/Page-Content/Resources-List-Folder/Rideshare-Ground-Transportation</vt:lpwstr>
      </vt:variant>
      <vt:variant>
        <vt:lpwstr/>
      </vt:variant>
      <vt:variant>
        <vt:i4>4849728</vt:i4>
      </vt:variant>
      <vt:variant>
        <vt:i4>219</vt:i4>
      </vt:variant>
      <vt:variant>
        <vt:i4>0</vt:i4>
      </vt:variant>
      <vt:variant>
        <vt:i4>5</vt:i4>
      </vt:variant>
      <vt:variant>
        <vt:lpwstr>https://www.dgs.ca.gov/-/media/Divisions/OFAM/Statewide-Travel-Program/Resources/Travel-Coordinator/STP-Rideshare-101.pdf</vt:lpwstr>
      </vt:variant>
      <vt:variant>
        <vt:lpwstr/>
      </vt:variant>
      <vt:variant>
        <vt:i4>7667775</vt:i4>
      </vt:variant>
      <vt:variant>
        <vt:i4>216</vt:i4>
      </vt:variant>
      <vt:variant>
        <vt:i4>0</vt:i4>
      </vt:variant>
      <vt:variant>
        <vt:i4>5</vt:i4>
      </vt:variant>
      <vt:variant>
        <vt:lpwstr>https://www.youtube.com/watch?v=VbrPrgV5PJo</vt:lpwstr>
      </vt:variant>
      <vt:variant>
        <vt:lpwstr/>
      </vt:variant>
      <vt:variant>
        <vt:i4>262153</vt:i4>
      </vt:variant>
      <vt:variant>
        <vt:i4>213</vt:i4>
      </vt:variant>
      <vt:variant>
        <vt:i4>0</vt:i4>
      </vt:variant>
      <vt:variant>
        <vt:i4>5</vt:i4>
      </vt:variant>
      <vt:variant>
        <vt:lpwstr>https://www.dgs.ca.gov/en/OFAM/Travel/Events</vt:lpwstr>
      </vt:variant>
      <vt:variant>
        <vt:lpwstr/>
      </vt:variant>
      <vt:variant>
        <vt:i4>6291559</vt:i4>
      </vt:variant>
      <vt:variant>
        <vt:i4>210</vt:i4>
      </vt:variant>
      <vt:variant>
        <vt:i4>0</vt:i4>
      </vt:variant>
      <vt:variant>
        <vt:i4>5</vt:i4>
      </vt:variant>
      <vt:variant>
        <vt:lpwstr>https://www.dgs.ca.gov/OFAM/Travel/Resources/Page-Content/Resources-List-Folder/Car-Rental</vt:lpwstr>
      </vt:variant>
      <vt:variant>
        <vt:lpwstr/>
      </vt:variant>
      <vt:variant>
        <vt:i4>327775</vt:i4>
      </vt:variant>
      <vt:variant>
        <vt:i4>207</vt:i4>
      </vt:variant>
      <vt:variant>
        <vt:i4>0</vt:i4>
      </vt:variant>
      <vt:variant>
        <vt:i4>5</vt:i4>
      </vt:variant>
      <vt:variant>
        <vt:lpwstr>https://www.dgs.ca.gov/-/media/Divisions/OFAM/Statewide-Travel-Program/Forms/Training/Car-Rentals-101.pdf</vt:lpwstr>
      </vt:variant>
      <vt:variant>
        <vt:lpwstr/>
      </vt:variant>
      <vt:variant>
        <vt:i4>8126492</vt:i4>
      </vt:variant>
      <vt:variant>
        <vt:i4>204</vt:i4>
      </vt:variant>
      <vt:variant>
        <vt:i4>0</vt:i4>
      </vt:variant>
      <vt:variant>
        <vt:i4>5</vt:i4>
      </vt:variant>
      <vt:variant>
        <vt:lpwstr>mailto:StatewideTravelProgram@dgs.ca.gov</vt:lpwstr>
      </vt:variant>
      <vt:variant>
        <vt:lpwstr/>
      </vt:variant>
      <vt:variant>
        <vt:i4>4849740</vt:i4>
      </vt:variant>
      <vt:variant>
        <vt:i4>201</vt:i4>
      </vt:variant>
      <vt:variant>
        <vt:i4>0</vt:i4>
      </vt:variant>
      <vt:variant>
        <vt:i4>5</vt:i4>
      </vt:variant>
      <vt:variant>
        <vt:lpwstr>http://www.dgs.ca.gov/OFAM/Travel</vt:lpwstr>
      </vt:variant>
      <vt:variant>
        <vt:lpwstr/>
      </vt:variant>
      <vt:variant>
        <vt:i4>4522049</vt:i4>
      </vt:variant>
      <vt:variant>
        <vt:i4>198</vt:i4>
      </vt:variant>
      <vt:variant>
        <vt:i4>0</vt:i4>
      </vt:variant>
      <vt:variant>
        <vt:i4>5</vt:i4>
      </vt:variant>
      <vt:variant>
        <vt:lpwstr>https://www.concursolutions.com/</vt:lpwstr>
      </vt:variant>
      <vt:variant>
        <vt:lpwstr/>
      </vt:variant>
      <vt:variant>
        <vt:i4>7471178</vt:i4>
      </vt:variant>
      <vt:variant>
        <vt:i4>195</vt:i4>
      </vt:variant>
      <vt:variant>
        <vt:i4>0</vt:i4>
      </vt:variant>
      <vt:variant>
        <vt:i4>5</vt:i4>
      </vt:variant>
      <vt:variant>
        <vt:lpwstr>mailto:CalTravel@ciazumano.com</vt:lpwstr>
      </vt:variant>
      <vt:variant>
        <vt:lpwstr/>
      </vt:variant>
      <vt:variant>
        <vt:i4>589904</vt:i4>
      </vt:variant>
      <vt:variant>
        <vt:i4>192</vt:i4>
      </vt:variant>
      <vt:variant>
        <vt:i4>0</vt:i4>
      </vt:variant>
      <vt:variant>
        <vt:i4>5</vt:i4>
      </vt:variant>
      <vt:variant>
        <vt:lpwstr>https://www.caltravel.ciazumano.com/</vt:lpwstr>
      </vt:variant>
      <vt:variant>
        <vt:lpwstr/>
      </vt:variant>
      <vt:variant>
        <vt:i4>6291559</vt:i4>
      </vt:variant>
      <vt:variant>
        <vt:i4>189</vt:i4>
      </vt:variant>
      <vt:variant>
        <vt:i4>0</vt:i4>
      </vt:variant>
      <vt:variant>
        <vt:i4>5</vt:i4>
      </vt:variant>
      <vt:variant>
        <vt:lpwstr>https://www.dgs.ca.gov/OFAM/Travel/Resources/Page-Content/Resources-List-Folder/Car-Rental</vt:lpwstr>
      </vt:variant>
      <vt:variant>
        <vt:lpwstr/>
      </vt:variant>
      <vt:variant>
        <vt:i4>8126492</vt:i4>
      </vt:variant>
      <vt:variant>
        <vt:i4>183</vt:i4>
      </vt:variant>
      <vt:variant>
        <vt:i4>0</vt:i4>
      </vt:variant>
      <vt:variant>
        <vt:i4>5</vt:i4>
      </vt:variant>
      <vt:variant>
        <vt:lpwstr>mailto:StatewideTravelProgram@dgs.ca.gov</vt:lpwstr>
      </vt:variant>
      <vt:variant>
        <vt:lpwstr/>
      </vt:variant>
      <vt:variant>
        <vt:i4>3670079</vt:i4>
      </vt:variant>
      <vt:variant>
        <vt:i4>180</vt:i4>
      </vt:variant>
      <vt:variant>
        <vt:i4>0</vt:i4>
      </vt:variant>
      <vt:variant>
        <vt:i4>5</vt:i4>
      </vt:variant>
      <vt:variant>
        <vt:lpwstr>https://www.dgs.ca.gov/-/media/Divisions/OFAM/Statewide-Travel-Program/Resources/Car-Rental/Research-Template.xlsx</vt:lpwstr>
      </vt:variant>
      <vt:variant>
        <vt:lpwstr/>
      </vt:variant>
      <vt:variant>
        <vt:i4>3211300</vt:i4>
      </vt:variant>
      <vt:variant>
        <vt:i4>177</vt:i4>
      </vt:variant>
      <vt:variant>
        <vt:i4>0</vt:i4>
      </vt:variant>
      <vt:variant>
        <vt:i4>5</vt:i4>
      </vt:variant>
      <vt:variant>
        <vt:lpwstr>mailto:TSS_StateofCA@em.com</vt:lpwstr>
      </vt:variant>
      <vt:variant>
        <vt:lpwstr/>
      </vt:variant>
      <vt:variant>
        <vt:i4>8126492</vt:i4>
      </vt:variant>
      <vt:variant>
        <vt:i4>174</vt:i4>
      </vt:variant>
      <vt:variant>
        <vt:i4>0</vt:i4>
      </vt:variant>
      <vt:variant>
        <vt:i4>5</vt:i4>
      </vt:variant>
      <vt:variant>
        <vt:lpwstr>mailto:StatewideTravelProgram@dgs.ca.gov</vt:lpwstr>
      </vt:variant>
      <vt:variant>
        <vt:lpwstr/>
      </vt:variant>
      <vt:variant>
        <vt:i4>7667775</vt:i4>
      </vt:variant>
      <vt:variant>
        <vt:i4>171</vt:i4>
      </vt:variant>
      <vt:variant>
        <vt:i4>0</vt:i4>
      </vt:variant>
      <vt:variant>
        <vt:i4>5</vt:i4>
      </vt:variant>
      <vt:variant>
        <vt:lpwstr>https://www.youtube.com/watch?v=VbrPrgV5PJo</vt:lpwstr>
      </vt:variant>
      <vt:variant>
        <vt:lpwstr/>
      </vt:variant>
      <vt:variant>
        <vt:i4>196687</vt:i4>
      </vt:variant>
      <vt:variant>
        <vt:i4>168</vt:i4>
      </vt:variant>
      <vt:variant>
        <vt:i4>0</vt:i4>
      </vt:variant>
      <vt:variant>
        <vt:i4>5</vt:i4>
      </vt:variant>
      <vt:variant>
        <vt:lpwstr>https://www.dgs.ca.gov/Resources/SAM/TOC/4100/4117-2</vt:lpwstr>
      </vt:variant>
      <vt:variant>
        <vt:lpwstr/>
      </vt:variant>
      <vt:variant>
        <vt:i4>8126492</vt:i4>
      </vt:variant>
      <vt:variant>
        <vt:i4>162</vt:i4>
      </vt:variant>
      <vt:variant>
        <vt:i4>0</vt:i4>
      </vt:variant>
      <vt:variant>
        <vt:i4>5</vt:i4>
      </vt:variant>
      <vt:variant>
        <vt:lpwstr>mailto:StatewideTravelProgram@dgs.ca.gov</vt:lpwstr>
      </vt:variant>
      <vt:variant>
        <vt:lpwstr/>
      </vt:variant>
      <vt:variant>
        <vt:i4>6291559</vt:i4>
      </vt:variant>
      <vt:variant>
        <vt:i4>156</vt:i4>
      </vt:variant>
      <vt:variant>
        <vt:i4>0</vt:i4>
      </vt:variant>
      <vt:variant>
        <vt:i4>5</vt:i4>
      </vt:variant>
      <vt:variant>
        <vt:lpwstr>https://www.dgs.ca.gov/OFAM/Travel/Resources/Page-Content/Resources-List-Folder/Car-Rental</vt:lpwstr>
      </vt:variant>
      <vt:variant>
        <vt:lpwstr/>
      </vt:variant>
      <vt:variant>
        <vt:i4>2424957</vt:i4>
      </vt:variant>
      <vt:variant>
        <vt:i4>153</vt:i4>
      </vt:variant>
      <vt:variant>
        <vt:i4>0</vt:i4>
      </vt:variant>
      <vt:variant>
        <vt:i4>5</vt:i4>
      </vt:variant>
      <vt:variant>
        <vt:lpwstr>https://www.dgs.ca.gov/-/media/Divisions/OFAM/Statewide-Travel-Program/Resources/Car-Rental/2025-Long-Term-Rental-Rates.pdf</vt:lpwstr>
      </vt:variant>
      <vt:variant>
        <vt:lpwstr/>
      </vt:variant>
      <vt:variant>
        <vt:i4>4259847</vt:i4>
      </vt:variant>
      <vt:variant>
        <vt:i4>150</vt:i4>
      </vt:variant>
      <vt:variant>
        <vt:i4>0</vt:i4>
      </vt:variant>
      <vt:variant>
        <vt:i4>5</vt:i4>
      </vt:variant>
      <vt:variant>
        <vt:lpwstr>https://www.dgs.ca.gov/-/media/Divisions/OFAM/Statewide-Travel-Program/Resources/Car-Rental/2025-Short-Term-Rental-Rates.pdf</vt:lpwstr>
      </vt:variant>
      <vt:variant>
        <vt:lpwstr/>
      </vt:variant>
      <vt:variant>
        <vt:i4>8126492</vt:i4>
      </vt:variant>
      <vt:variant>
        <vt:i4>147</vt:i4>
      </vt:variant>
      <vt:variant>
        <vt:i4>0</vt:i4>
      </vt:variant>
      <vt:variant>
        <vt:i4>5</vt:i4>
      </vt:variant>
      <vt:variant>
        <vt:lpwstr>mailto:StatewideTravelProgram@dgs.ca.gov</vt:lpwstr>
      </vt:variant>
      <vt:variant>
        <vt:lpwstr/>
      </vt:variant>
      <vt:variant>
        <vt:i4>4718622</vt:i4>
      </vt:variant>
      <vt:variant>
        <vt:i4>144</vt:i4>
      </vt:variant>
      <vt:variant>
        <vt:i4>0</vt:i4>
      </vt:variant>
      <vt:variant>
        <vt:i4>5</vt:i4>
      </vt:variant>
      <vt:variant>
        <vt:lpwstr>https://www.documents.dgs.ca.gov/dgs/fmc/dgs/ofam100.pdf</vt:lpwstr>
      </vt:variant>
      <vt:variant>
        <vt:lpwstr/>
      </vt:variant>
      <vt:variant>
        <vt:i4>196687</vt:i4>
      </vt:variant>
      <vt:variant>
        <vt:i4>141</vt:i4>
      </vt:variant>
      <vt:variant>
        <vt:i4>0</vt:i4>
      </vt:variant>
      <vt:variant>
        <vt:i4>5</vt:i4>
      </vt:variant>
      <vt:variant>
        <vt:lpwstr>https://www.dgs.ca.gov/Resources/SAM/TOC/4100/4117-2</vt:lpwstr>
      </vt:variant>
      <vt:variant>
        <vt:lpwstr/>
      </vt:variant>
      <vt:variant>
        <vt:i4>8126492</vt:i4>
      </vt:variant>
      <vt:variant>
        <vt:i4>138</vt:i4>
      </vt:variant>
      <vt:variant>
        <vt:i4>0</vt:i4>
      </vt:variant>
      <vt:variant>
        <vt:i4>5</vt:i4>
      </vt:variant>
      <vt:variant>
        <vt:lpwstr>mailto:StatewideTravelProgram@dgs.ca.gov</vt:lpwstr>
      </vt:variant>
      <vt:variant>
        <vt:lpwstr/>
      </vt:variant>
      <vt:variant>
        <vt:i4>6291559</vt:i4>
      </vt:variant>
      <vt:variant>
        <vt:i4>135</vt:i4>
      </vt:variant>
      <vt:variant>
        <vt:i4>0</vt:i4>
      </vt:variant>
      <vt:variant>
        <vt:i4>5</vt:i4>
      </vt:variant>
      <vt:variant>
        <vt:lpwstr>https://www.dgs.ca.gov/OFAM/Travel/Resources/Page-Content/Resources-List-Folder/Car-Rental</vt:lpwstr>
      </vt:variant>
      <vt:variant>
        <vt:lpwstr/>
      </vt:variant>
      <vt:variant>
        <vt:i4>2097232</vt:i4>
      </vt:variant>
      <vt:variant>
        <vt:i4>132</vt:i4>
      </vt:variant>
      <vt:variant>
        <vt:i4>0</vt:i4>
      </vt:variant>
      <vt:variant>
        <vt:i4>5</vt:i4>
      </vt:variant>
      <vt:variant>
        <vt:lpwstr>https://legacy.enterprise.com/car_rental/deeplinkmap.do?bid=046&amp;mcid=DBCA</vt:lpwstr>
      </vt:variant>
      <vt:variant>
        <vt:lpwstr/>
      </vt:variant>
      <vt:variant>
        <vt:i4>8126492</vt:i4>
      </vt:variant>
      <vt:variant>
        <vt:i4>129</vt:i4>
      </vt:variant>
      <vt:variant>
        <vt:i4>0</vt:i4>
      </vt:variant>
      <vt:variant>
        <vt:i4>5</vt:i4>
      </vt:variant>
      <vt:variant>
        <vt:lpwstr>mailto:StatewideTravelProgram@dgs.ca.gov</vt:lpwstr>
      </vt:variant>
      <vt:variant>
        <vt:lpwstr/>
      </vt:variant>
      <vt:variant>
        <vt:i4>8126492</vt:i4>
      </vt:variant>
      <vt:variant>
        <vt:i4>126</vt:i4>
      </vt:variant>
      <vt:variant>
        <vt:i4>0</vt:i4>
      </vt:variant>
      <vt:variant>
        <vt:i4>5</vt:i4>
      </vt:variant>
      <vt:variant>
        <vt:lpwstr>mailto:StatewideTravelProgram@dgs.ca.gov</vt:lpwstr>
      </vt:variant>
      <vt:variant>
        <vt:lpwstr/>
      </vt:variant>
      <vt:variant>
        <vt:i4>917579</vt:i4>
      </vt:variant>
      <vt:variant>
        <vt:i4>123</vt:i4>
      </vt:variant>
      <vt:variant>
        <vt:i4>0</vt:i4>
      </vt:variant>
      <vt:variant>
        <vt:i4>5</vt:i4>
      </vt:variant>
      <vt:variant>
        <vt:lpwstr>https://hrmanual.calhr.ca.gov/Home/ManualItem/1/2203</vt:lpwstr>
      </vt:variant>
      <vt:variant>
        <vt:lpwstr/>
      </vt:variant>
      <vt:variant>
        <vt:i4>4980762</vt:i4>
      </vt:variant>
      <vt:variant>
        <vt:i4>120</vt:i4>
      </vt:variant>
      <vt:variant>
        <vt:i4>0</vt:i4>
      </vt:variant>
      <vt:variant>
        <vt:i4>5</vt:i4>
      </vt:variant>
      <vt:variant>
        <vt:lpwstr>https://www.dgs.ca.gov/-/media/Divisions/OFAM/Statewide-Travel-Program/Resources/Training-and-Guides/Uber-for-Business-Policy-Template-2025.docx</vt:lpwstr>
      </vt:variant>
      <vt:variant>
        <vt:lpwstr/>
      </vt:variant>
      <vt:variant>
        <vt:i4>7209007</vt:i4>
      </vt:variant>
      <vt:variant>
        <vt:i4>117</vt:i4>
      </vt:variant>
      <vt:variant>
        <vt:i4>0</vt:i4>
      </vt:variant>
      <vt:variant>
        <vt:i4>5</vt:i4>
      </vt:variant>
      <vt:variant>
        <vt:lpwstr>https://gcc02.safelinks.protection.outlook.com/?url=http%3A%2F%2Fhrmanual.calhr.ca.gov%2FHome%2FManualItem&amp;data=04%7C01%7CDominique.Nguyen%40dgs.ca.gov%7Cccd9c902dd9c4db037a708d8eb332e0e%7Cea45f7b107d749a8b8f537136ec9382d%7C0%7C0%7C637517952336455030%7CUnknown%7CTWFpbGZsb3d8eyJWIjoiMC4wLjAwMDAiLCJQIjoiV2luMzIiLCJBTiI6Ik1haWwiLCJXVCI6Mn0%3D%7C1000&amp;sdata=eAsuyUyxCc4WsenLhcoxube7cSMQZiIU%2Fhfd%2FXqQtqA%3D&amp;reserved=0</vt:lpwstr>
      </vt:variant>
      <vt:variant>
        <vt:lpwstr/>
      </vt:variant>
      <vt:variant>
        <vt:i4>4980762</vt:i4>
      </vt:variant>
      <vt:variant>
        <vt:i4>114</vt:i4>
      </vt:variant>
      <vt:variant>
        <vt:i4>0</vt:i4>
      </vt:variant>
      <vt:variant>
        <vt:i4>5</vt:i4>
      </vt:variant>
      <vt:variant>
        <vt:lpwstr>https://www.dgs.ca.gov/-/media/Divisions/OFAM/Statewide-Travel-Program/Resources/Training-and-Guides/Uber-for-Business-Policy-Template-2025.docx</vt:lpwstr>
      </vt:variant>
      <vt:variant>
        <vt:lpwstr/>
      </vt:variant>
      <vt:variant>
        <vt:i4>5963814</vt:i4>
      </vt:variant>
      <vt:variant>
        <vt:i4>111</vt:i4>
      </vt:variant>
      <vt:variant>
        <vt:i4>0</vt:i4>
      </vt:variant>
      <vt:variant>
        <vt:i4>5</vt:i4>
      </vt:variant>
      <vt:variant>
        <vt:lpwstr>mailto:TravelManager@calhr.ca.gov</vt:lpwstr>
      </vt:variant>
      <vt:variant>
        <vt:lpwstr/>
      </vt:variant>
      <vt:variant>
        <vt:i4>4980762</vt:i4>
      </vt:variant>
      <vt:variant>
        <vt:i4>108</vt:i4>
      </vt:variant>
      <vt:variant>
        <vt:i4>0</vt:i4>
      </vt:variant>
      <vt:variant>
        <vt:i4>5</vt:i4>
      </vt:variant>
      <vt:variant>
        <vt:lpwstr>https://www.dgs.ca.gov/-/media/Divisions/OFAM/Statewide-Travel-Program/Resources/Training-and-Guides/Uber-for-Business-Policy-Template-2025.docx</vt:lpwstr>
      </vt:variant>
      <vt:variant>
        <vt:lpwstr/>
      </vt:variant>
      <vt:variant>
        <vt:i4>5963814</vt:i4>
      </vt:variant>
      <vt:variant>
        <vt:i4>105</vt:i4>
      </vt:variant>
      <vt:variant>
        <vt:i4>0</vt:i4>
      </vt:variant>
      <vt:variant>
        <vt:i4>5</vt:i4>
      </vt:variant>
      <vt:variant>
        <vt:lpwstr>mailto:TravelManager@calhr.ca.gov</vt:lpwstr>
      </vt:variant>
      <vt:variant>
        <vt:lpwstr/>
      </vt:variant>
      <vt:variant>
        <vt:i4>5963814</vt:i4>
      </vt:variant>
      <vt:variant>
        <vt:i4>99</vt:i4>
      </vt:variant>
      <vt:variant>
        <vt:i4>0</vt:i4>
      </vt:variant>
      <vt:variant>
        <vt:i4>5</vt:i4>
      </vt:variant>
      <vt:variant>
        <vt:lpwstr>mailto:TravelManager@calhr.ca.gov</vt:lpwstr>
      </vt:variant>
      <vt:variant>
        <vt:lpwstr/>
      </vt:variant>
      <vt:variant>
        <vt:i4>2031679</vt:i4>
      </vt:variant>
      <vt:variant>
        <vt:i4>92</vt:i4>
      </vt:variant>
      <vt:variant>
        <vt:i4>0</vt:i4>
      </vt:variant>
      <vt:variant>
        <vt:i4>5</vt:i4>
      </vt:variant>
      <vt:variant>
        <vt:lpwstr/>
      </vt:variant>
      <vt:variant>
        <vt:lpwstr>_Toc205900813</vt:lpwstr>
      </vt:variant>
      <vt:variant>
        <vt:i4>2031679</vt:i4>
      </vt:variant>
      <vt:variant>
        <vt:i4>86</vt:i4>
      </vt:variant>
      <vt:variant>
        <vt:i4>0</vt:i4>
      </vt:variant>
      <vt:variant>
        <vt:i4>5</vt:i4>
      </vt:variant>
      <vt:variant>
        <vt:lpwstr/>
      </vt:variant>
      <vt:variant>
        <vt:lpwstr>_Toc205900812</vt:lpwstr>
      </vt:variant>
      <vt:variant>
        <vt:i4>2031679</vt:i4>
      </vt:variant>
      <vt:variant>
        <vt:i4>80</vt:i4>
      </vt:variant>
      <vt:variant>
        <vt:i4>0</vt:i4>
      </vt:variant>
      <vt:variant>
        <vt:i4>5</vt:i4>
      </vt:variant>
      <vt:variant>
        <vt:lpwstr/>
      </vt:variant>
      <vt:variant>
        <vt:lpwstr>_Toc205900811</vt:lpwstr>
      </vt:variant>
      <vt:variant>
        <vt:i4>2031679</vt:i4>
      </vt:variant>
      <vt:variant>
        <vt:i4>74</vt:i4>
      </vt:variant>
      <vt:variant>
        <vt:i4>0</vt:i4>
      </vt:variant>
      <vt:variant>
        <vt:i4>5</vt:i4>
      </vt:variant>
      <vt:variant>
        <vt:lpwstr/>
      </vt:variant>
      <vt:variant>
        <vt:lpwstr>_Toc205900810</vt:lpwstr>
      </vt:variant>
      <vt:variant>
        <vt:i4>1966143</vt:i4>
      </vt:variant>
      <vt:variant>
        <vt:i4>68</vt:i4>
      </vt:variant>
      <vt:variant>
        <vt:i4>0</vt:i4>
      </vt:variant>
      <vt:variant>
        <vt:i4>5</vt:i4>
      </vt:variant>
      <vt:variant>
        <vt:lpwstr/>
      </vt:variant>
      <vt:variant>
        <vt:lpwstr>_Toc205900808</vt:lpwstr>
      </vt:variant>
      <vt:variant>
        <vt:i4>1966143</vt:i4>
      </vt:variant>
      <vt:variant>
        <vt:i4>62</vt:i4>
      </vt:variant>
      <vt:variant>
        <vt:i4>0</vt:i4>
      </vt:variant>
      <vt:variant>
        <vt:i4>5</vt:i4>
      </vt:variant>
      <vt:variant>
        <vt:lpwstr/>
      </vt:variant>
      <vt:variant>
        <vt:lpwstr>_Toc205900807</vt:lpwstr>
      </vt:variant>
      <vt:variant>
        <vt:i4>1966143</vt:i4>
      </vt:variant>
      <vt:variant>
        <vt:i4>56</vt:i4>
      </vt:variant>
      <vt:variant>
        <vt:i4>0</vt:i4>
      </vt:variant>
      <vt:variant>
        <vt:i4>5</vt:i4>
      </vt:variant>
      <vt:variant>
        <vt:lpwstr/>
      </vt:variant>
      <vt:variant>
        <vt:lpwstr>_Toc205900806</vt:lpwstr>
      </vt:variant>
      <vt:variant>
        <vt:i4>1966143</vt:i4>
      </vt:variant>
      <vt:variant>
        <vt:i4>50</vt:i4>
      </vt:variant>
      <vt:variant>
        <vt:i4>0</vt:i4>
      </vt:variant>
      <vt:variant>
        <vt:i4>5</vt:i4>
      </vt:variant>
      <vt:variant>
        <vt:lpwstr/>
      </vt:variant>
      <vt:variant>
        <vt:lpwstr>_Toc205900805</vt:lpwstr>
      </vt:variant>
      <vt:variant>
        <vt:i4>1966143</vt:i4>
      </vt:variant>
      <vt:variant>
        <vt:i4>44</vt:i4>
      </vt:variant>
      <vt:variant>
        <vt:i4>0</vt:i4>
      </vt:variant>
      <vt:variant>
        <vt:i4>5</vt:i4>
      </vt:variant>
      <vt:variant>
        <vt:lpwstr/>
      </vt:variant>
      <vt:variant>
        <vt:lpwstr>_Toc205900804</vt:lpwstr>
      </vt:variant>
      <vt:variant>
        <vt:i4>1966143</vt:i4>
      </vt:variant>
      <vt:variant>
        <vt:i4>38</vt:i4>
      </vt:variant>
      <vt:variant>
        <vt:i4>0</vt:i4>
      </vt:variant>
      <vt:variant>
        <vt:i4>5</vt:i4>
      </vt:variant>
      <vt:variant>
        <vt:lpwstr/>
      </vt:variant>
      <vt:variant>
        <vt:lpwstr>_Toc205900803</vt:lpwstr>
      </vt:variant>
      <vt:variant>
        <vt:i4>1966143</vt:i4>
      </vt:variant>
      <vt:variant>
        <vt:i4>32</vt:i4>
      </vt:variant>
      <vt:variant>
        <vt:i4>0</vt:i4>
      </vt:variant>
      <vt:variant>
        <vt:i4>5</vt:i4>
      </vt:variant>
      <vt:variant>
        <vt:lpwstr/>
      </vt:variant>
      <vt:variant>
        <vt:lpwstr>_Toc205900802</vt:lpwstr>
      </vt:variant>
      <vt:variant>
        <vt:i4>1966143</vt:i4>
      </vt:variant>
      <vt:variant>
        <vt:i4>26</vt:i4>
      </vt:variant>
      <vt:variant>
        <vt:i4>0</vt:i4>
      </vt:variant>
      <vt:variant>
        <vt:i4>5</vt:i4>
      </vt:variant>
      <vt:variant>
        <vt:lpwstr/>
      </vt:variant>
      <vt:variant>
        <vt:lpwstr>_Toc205900801</vt:lpwstr>
      </vt:variant>
      <vt:variant>
        <vt:i4>1966143</vt:i4>
      </vt:variant>
      <vt:variant>
        <vt:i4>20</vt:i4>
      </vt:variant>
      <vt:variant>
        <vt:i4>0</vt:i4>
      </vt:variant>
      <vt:variant>
        <vt:i4>5</vt:i4>
      </vt:variant>
      <vt:variant>
        <vt:lpwstr/>
      </vt:variant>
      <vt:variant>
        <vt:lpwstr>_Toc205900800</vt:lpwstr>
      </vt:variant>
      <vt:variant>
        <vt:i4>1507376</vt:i4>
      </vt:variant>
      <vt:variant>
        <vt:i4>14</vt:i4>
      </vt:variant>
      <vt:variant>
        <vt:i4>0</vt:i4>
      </vt:variant>
      <vt:variant>
        <vt:i4>5</vt:i4>
      </vt:variant>
      <vt:variant>
        <vt:lpwstr/>
      </vt:variant>
      <vt:variant>
        <vt:lpwstr>_Toc205900799</vt:lpwstr>
      </vt:variant>
      <vt:variant>
        <vt:i4>1507376</vt:i4>
      </vt:variant>
      <vt:variant>
        <vt:i4>8</vt:i4>
      </vt:variant>
      <vt:variant>
        <vt:i4>0</vt:i4>
      </vt:variant>
      <vt:variant>
        <vt:i4>5</vt:i4>
      </vt:variant>
      <vt:variant>
        <vt:lpwstr/>
      </vt:variant>
      <vt:variant>
        <vt:lpwstr>_Toc205900798</vt:lpwstr>
      </vt:variant>
      <vt:variant>
        <vt:i4>1507376</vt:i4>
      </vt:variant>
      <vt:variant>
        <vt:i4>2</vt:i4>
      </vt:variant>
      <vt:variant>
        <vt:i4>0</vt:i4>
      </vt:variant>
      <vt:variant>
        <vt:i4>5</vt:i4>
      </vt:variant>
      <vt:variant>
        <vt:lpwstr/>
      </vt:variant>
      <vt:variant>
        <vt:lpwstr>_Toc205900797</vt:lpwstr>
      </vt:variant>
      <vt:variant>
        <vt:i4>3538966</vt:i4>
      </vt:variant>
      <vt:variant>
        <vt:i4>18</vt:i4>
      </vt:variant>
      <vt:variant>
        <vt:i4>0</vt:i4>
      </vt:variant>
      <vt:variant>
        <vt:i4>5</vt:i4>
      </vt:variant>
      <vt:variant>
        <vt:lpwstr>mailto:Donnie.Rivelle@dgs.ca.gov</vt:lpwstr>
      </vt:variant>
      <vt:variant>
        <vt:lpwstr/>
      </vt:variant>
      <vt:variant>
        <vt:i4>3014682</vt:i4>
      </vt:variant>
      <vt:variant>
        <vt:i4>15</vt:i4>
      </vt:variant>
      <vt:variant>
        <vt:i4>0</vt:i4>
      </vt:variant>
      <vt:variant>
        <vt:i4>5</vt:i4>
      </vt:variant>
      <vt:variant>
        <vt:lpwstr>mailto:Michele.Slape@dgs.ca.gov</vt:lpwstr>
      </vt:variant>
      <vt:variant>
        <vt:lpwstr/>
      </vt:variant>
      <vt:variant>
        <vt:i4>524327</vt:i4>
      </vt:variant>
      <vt:variant>
        <vt:i4>12</vt:i4>
      </vt:variant>
      <vt:variant>
        <vt:i4>0</vt:i4>
      </vt:variant>
      <vt:variant>
        <vt:i4>5</vt:i4>
      </vt:variant>
      <vt:variant>
        <vt:lpwstr>mailto:Sarah.Thomas@dgs.ca.gov</vt:lpwstr>
      </vt:variant>
      <vt:variant>
        <vt:lpwstr/>
      </vt:variant>
      <vt:variant>
        <vt:i4>1441890</vt:i4>
      </vt:variant>
      <vt:variant>
        <vt:i4>9</vt:i4>
      </vt:variant>
      <vt:variant>
        <vt:i4>0</vt:i4>
      </vt:variant>
      <vt:variant>
        <vt:i4>5</vt:i4>
      </vt:variant>
      <vt:variant>
        <vt:lpwstr>mailto:calaters@sco.ca.gov</vt:lpwstr>
      </vt:variant>
      <vt:variant>
        <vt:lpwstr/>
      </vt:variant>
      <vt:variant>
        <vt:i4>3538966</vt:i4>
      </vt:variant>
      <vt:variant>
        <vt:i4>6</vt:i4>
      </vt:variant>
      <vt:variant>
        <vt:i4>0</vt:i4>
      </vt:variant>
      <vt:variant>
        <vt:i4>5</vt:i4>
      </vt:variant>
      <vt:variant>
        <vt:lpwstr>mailto:Donnie.Rivelle@dgs.ca.gov</vt:lpwstr>
      </vt:variant>
      <vt:variant>
        <vt:lpwstr/>
      </vt:variant>
      <vt:variant>
        <vt:i4>3014682</vt:i4>
      </vt:variant>
      <vt:variant>
        <vt:i4>3</vt:i4>
      </vt:variant>
      <vt:variant>
        <vt:i4>0</vt:i4>
      </vt:variant>
      <vt:variant>
        <vt:i4>5</vt:i4>
      </vt:variant>
      <vt:variant>
        <vt:lpwstr>mailto:Michele.Slape@dgs.ca.gov</vt:lpwstr>
      </vt:variant>
      <vt:variant>
        <vt:lpwstr/>
      </vt:variant>
      <vt:variant>
        <vt:i4>6815825</vt:i4>
      </vt:variant>
      <vt:variant>
        <vt:i4>0</vt:i4>
      </vt:variant>
      <vt:variant>
        <vt:i4>0</vt:i4>
      </vt:variant>
      <vt:variant>
        <vt:i4>5</vt:i4>
      </vt:variant>
      <vt:variant>
        <vt:lpwstr>mailto:Kelly.Bouchard@dgs.ca.gov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Hall: Car Rentals and Uber for Business</dc:title>
  <dc:subject>Statewide Travel Program</dc:subject>
  <dc:creator>Shields, Brenda@DGS</dc:creator>
  <cp:keywords/>
  <dc:description/>
  <cp:lastModifiedBy>Bredberg Clark, Paola@DGS</cp:lastModifiedBy>
  <cp:revision>1109</cp:revision>
  <dcterms:created xsi:type="dcterms:W3CDTF">2025-03-06T19:46:00Z</dcterms:created>
  <dcterms:modified xsi:type="dcterms:W3CDTF">2025-08-18T15:31:00Z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0x01010019A278C8F70F5D4EB291641FDE18D036</vt:lpwstr>
  </property>
  <property fmtid="{D5CDD505-2E9C-101B-9397-08002B2CF9AE}" pid="3" name="MediaServiceImageTags">
    <vt:lpwstr/>
  </property>
</Properties>
</file>