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FF" w:rsidRPr="004C0FFF" w:rsidRDefault="00F978BF" w:rsidP="003903F9">
      <w:pPr>
        <w:rPr>
          <w:b/>
          <w:sz w:val="28"/>
        </w:rPr>
      </w:pPr>
      <w:r w:rsidRPr="004C0FFF">
        <w:rPr>
          <w:b/>
          <w:sz w:val="28"/>
        </w:rPr>
        <w:t xml:space="preserve">Need meeting </w:t>
      </w:r>
      <w:r w:rsidR="004C0FFF">
        <w:rPr>
          <w:b/>
          <w:sz w:val="28"/>
        </w:rPr>
        <w:t>space</w:t>
      </w:r>
      <w:r w:rsidRPr="004C0FFF">
        <w:rPr>
          <w:b/>
          <w:sz w:val="28"/>
        </w:rPr>
        <w:t xml:space="preserve">?  </w:t>
      </w:r>
    </w:p>
    <w:p w:rsidR="00F978BF" w:rsidRPr="004C0FFF" w:rsidRDefault="00F978BF" w:rsidP="003903F9">
      <w:pPr>
        <w:rPr>
          <w:b/>
        </w:rPr>
      </w:pPr>
      <w:r w:rsidRPr="004C0FFF">
        <w:rPr>
          <w:b/>
        </w:rPr>
        <w:t>Here are recommended steps in securing</w:t>
      </w:r>
      <w:r w:rsidR="004C0FFF">
        <w:rPr>
          <w:b/>
        </w:rPr>
        <w:t xml:space="preserve"> </w:t>
      </w:r>
      <w:r w:rsidRPr="004C0FFF">
        <w:rPr>
          <w:b/>
        </w:rPr>
        <w:t xml:space="preserve">meeting </w:t>
      </w:r>
      <w:r w:rsidR="004C0FFF">
        <w:rPr>
          <w:b/>
        </w:rPr>
        <w:t>space</w:t>
      </w:r>
      <w:r w:rsidRPr="004C0FFF">
        <w:rPr>
          <w:b/>
        </w:rPr>
        <w:t>:</w:t>
      </w:r>
    </w:p>
    <w:p w:rsidR="00F978BF" w:rsidRDefault="003903F9" w:rsidP="003903F9">
      <w:pPr>
        <w:pStyle w:val="ListParagraph"/>
        <w:numPr>
          <w:ilvl w:val="0"/>
          <w:numId w:val="3"/>
        </w:numPr>
      </w:pPr>
      <w:r>
        <w:t>C</w:t>
      </w:r>
      <w:r w:rsidR="00F978BF">
        <w:t xml:space="preserve">heck </w:t>
      </w:r>
      <w:r>
        <w:t xml:space="preserve">the availability of </w:t>
      </w:r>
      <w:r w:rsidR="00F978BF">
        <w:t xml:space="preserve">your department’s meeting rooms </w:t>
      </w:r>
    </w:p>
    <w:p w:rsidR="00FB1CB3" w:rsidRDefault="00FB1CB3" w:rsidP="00FB1CB3">
      <w:pPr>
        <w:pStyle w:val="ListParagraph"/>
      </w:pPr>
    </w:p>
    <w:p w:rsidR="00F978BF" w:rsidRDefault="00F978BF" w:rsidP="00E421B5">
      <w:pPr>
        <w:pStyle w:val="ListParagraph"/>
        <w:numPr>
          <w:ilvl w:val="0"/>
          <w:numId w:val="3"/>
        </w:numPr>
      </w:pPr>
      <w:r>
        <w:t xml:space="preserve">Check out Department of General Services State-Owned Building Conference Room Directory for free to low cost meeting rooms </w:t>
      </w:r>
      <w:hyperlink r:id="rId7" w:history="1">
        <w:r w:rsidR="00E421B5" w:rsidRPr="00452CC3">
          <w:rPr>
            <w:rStyle w:val="Hyperlink"/>
          </w:rPr>
          <w:t>https://www.dgs.ca.gov/RESD/Resources/Page-Content/Real-Estate-Services-Division-Resources-List-Folder/List-of-DGS-Managed-Office-Buildings</w:t>
        </w:r>
      </w:hyperlink>
      <w:r w:rsidR="00E421B5">
        <w:t xml:space="preserve"> </w:t>
      </w:r>
    </w:p>
    <w:p w:rsidR="00FB1CB3" w:rsidRDefault="00E421B5" w:rsidP="00FB1CB3">
      <w:r>
        <w:t xml:space="preserve"> </w:t>
      </w:r>
    </w:p>
    <w:p w:rsidR="00F978BF" w:rsidRDefault="00F978BF" w:rsidP="003903F9">
      <w:pPr>
        <w:pStyle w:val="ListParagraph"/>
        <w:numPr>
          <w:ilvl w:val="0"/>
          <w:numId w:val="3"/>
        </w:numPr>
      </w:pPr>
      <w:r>
        <w:t>If you are unable to secure State space</w:t>
      </w:r>
      <w:r w:rsidR="003903F9">
        <w:t>:</w:t>
      </w:r>
    </w:p>
    <w:p w:rsidR="006B667D" w:rsidRDefault="00B53C30" w:rsidP="006B667D">
      <w:pPr>
        <w:pStyle w:val="ListParagraph"/>
        <w:numPr>
          <w:ilvl w:val="1"/>
          <w:numId w:val="3"/>
        </w:numPr>
      </w:pPr>
      <w:r>
        <w:t>Contact your department’s contracting unit first to find out their contracting process because each agency has their own system.</w:t>
      </w:r>
    </w:p>
    <w:p w:rsidR="00342BE9" w:rsidRDefault="00342BE9" w:rsidP="00E421B5">
      <w:pPr>
        <w:pStyle w:val="ListParagraph"/>
        <w:numPr>
          <w:ilvl w:val="1"/>
          <w:numId w:val="3"/>
        </w:numPr>
      </w:pPr>
      <w:r>
        <w:t>Meeting space is exempt from the bid process</w:t>
      </w:r>
      <w:r w:rsidR="006B667D">
        <w:t xml:space="preserve">.  Click on link </w:t>
      </w:r>
      <w:hyperlink r:id="rId8" w:history="1">
        <w:r w:rsidR="00E421B5" w:rsidRPr="00452CC3">
          <w:rPr>
            <w:rStyle w:val="Hyperlink"/>
          </w:rPr>
          <w:t>https://www.dgs.ca.gov/-/media/Divisions/OLS/Resources/SCM-chapter-5-2019.ashx?la=en&amp;hash=F1E53EBE4C184B9FBC5BC8B723B2B57E62749B76</w:t>
        </w:r>
      </w:hyperlink>
      <w:r w:rsidR="00E421B5">
        <w:t xml:space="preserve"> </w:t>
      </w:r>
      <w:r w:rsidR="006B667D">
        <w:t xml:space="preserve">and go to </w:t>
      </w:r>
      <w:r w:rsidR="006B667D" w:rsidRPr="006B667D">
        <w:rPr>
          <w:i/>
        </w:rPr>
        <w:t>Contracts Exempt from Advertising in the CSCR and Competitive Bidding 5.80</w:t>
      </w:r>
      <w:r w:rsidR="006B667D">
        <w:t>.</w:t>
      </w:r>
      <w:r>
        <w:t xml:space="preserve">  </w:t>
      </w:r>
      <w:r w:rsidR="004C0FFF">
        <w:t>However, i</w:t>
      </w:r>
      <w:r>
        <w:t>t is recommended to g</w:t>
      </w:r>
      <w:r w:rsidR="003903F9">
        <w:t xml:space="preserve">o </w:t>
      </w:r>
      <w:r>
        <w:t xml:space="preserve">out </w:t>
      </w:r>
      <w:r w:rsidR="004C0FFF">
        <w:t xml:space="preserve">to </w:t>
      </w:r>
      <w:r>
        <w:t>bid</w:t>
      </w:r>
      <w:r w:rsidR="003903F9">
        <w:t xml:space="preserve"> to receive the best overall</w:t>
      </w:r>
      <w:r w:rsidR="00B53C30">
        <w:t xml:space="preserve"> value</w:t>
      </w:r>
      <w:r w:rsidR="003903F9">
        <w:t xml:space="preserve"> for the State.  </w:t>
      </w:r>
    </w:p>
    <w:p w:rsidR="00342BE9" w:rsidRDefault="00342BE9" w:rsidP="00342BE9">
      <w:pPr>
        <w:pStyle w:val="ListParagraph"/>
        <w:numPr>
          <w:ilvl w:val="2"/>
          <w:numId w:val="3"/>
        </w:numPr>
      </w:pPr>
      <w:r>
        <w:t>Info to provide when going out to bid for</w:t>
      </w:r>
      <w:r w:rsidR="004C0FFF">
        <w:t xml:space="preserve"> a</w:t>
      </w:r>
      <w:r>
        <w:t xml:space="preserve"> meeting </w:t>
      </w:r>
      <w:r w:rsidR="004C0FFF">
        <w:t>space</w:t>
      </w:r>
      <w:r>
        <w:t>:</w:t>
      </w:r>
    </w:p>
    <w:p w:rsidR="00342BE9" w:rsidRDefault="00342BE9" w:rsidP="00342BE9">
      <w:pPr>
        <w:pStyle w:val="ListParagraph"/>
        <w:numPr>
          <w:ilvl w:val="3"/>
          <w:numId w:val="3"/>
        </w:numPr>
      </w:pPr>
      <w:r>
        <w:t>Room block</w:t>
      </w:r>
    </w:p>
    <w:p w:rsidR="00342BE9" w:rsidRDefault="00342BE9" w:rsidP="00342BE9">
      <w:pPr>
        <w:pStyle w:val="ListParagraph"/>
        <w:numPr>
          <w:ilvl w:val="4"/>
          <w:numId w:val="3"/>
        </w:numPr>
      </w:pPr>
      <w:r>
        <w:t>Check in/out date</w:t>
      </w:r>
    </w:p>
    <w:p w:rsidR="00342BE9" w:rsidRDefault="00342BE9" w:rsidP="00342BE9">
      <w:pPr>
        <w:pStyle w:val="ListParagraph"/>
        <w:numPr>
          <w:ilvl w:val="4"/>
          <w:numId w:val="3"/>
        </w:numPr>
      </w:pPr>
      <w:r>
        <w:t xml:space="preserve">Number of </w:t>
      </w:r>
      <w:r w:rsidR="004C0FFF">
        <w:t xml:space="preserve">guest </w:t>
      </w:r>
      <w:r>
        <w:t xml:space="preserve">rooms </w:t>
      </w:r>
      <w:r w:rsidR="000B6197">
        <w:t xml:space="preserve">requested </w:t>
      </w:r>
      <w:r>
        <w:t>each day</w:t>
      </w:r>
    </w:p>
    <w:p w:rsidR="000B6197" w:rsidRDefault="00F75A46" w:rsidP="00C036DE">
      <w:pPr>
        <w:pStyle w:val="ListParagraph"/>
        <w:numPr>
          <w:ilvl w:val="4"/>
          <w:numId w:val="3"/>
        </w:numPr>
      </w:pPr>
      <w:r>
        <w:t>Request</w:t>
      </w:r>
      <w:r w:rsidR="00C234C1">
        <w:t xml:space="preserve"> </w:t>
      </w:r>
      <w:r w:rsidR="00C036DE">
        <w:t>Short-Term Lodging Reimbursement Rates</w:t>
      </w:r>
      <w:r>
        <w:t xml:space="preserve"> for the area</w:t>
      </w:r>
      <w:r w:rsidR="00C036DE">
        <w:t xml:space="preserve">: </w:t>
      </w:r>
      <w:hyperlink r:id="rId9" w:history="1">
        <w:r w:rsidR="00C036DE" w:rsidRPr="00452CC3">
          <w:rPr>
            <w:rStyle w:val="Hyperlink"/>
          </w:rPr>
          <w:t>http://www.calhr.ca.gov/employees/Pages/travel-lodging-reimbursement.aspx</w:t>
        </w:r>
      </w:hyperlink>
      <w:r w:rsidR="00C036DE">
        <w:t xml:space="preserve"> </w:t>
      </w:r>
    </w:p>
    <w:p w:rsidR="000B6197" w:rsidRDefault="000B6197" w:rsidP="000B6197">
      <w:pPr>
        <w:pStyle w:val="ListParagraph"/>
        <w:numPr>
          <w:ilvl w:val="4"/>
          <w:numId w:val="3"/>
        </w:numPr>
      </w:pPr>
      <w:r>
        <w:t xml:space="preserve">Request </w:t>
      </w:r>
      <w:r w:rsidR="00B53C30">
        <w:t xml:space="preserve">disclosure of </w:t>
      </w:r>
      <w:r>
        <w:t>all other taxes and local fees</w:t>
      </w:r>
    </w:p>
    <w:p w:rsidR="000B6197" w:rsidRDefault="000B6197" w:rsidP="000B6197">
      <w:pPr>
        <w:pStyle w:val="ListParagraph"/>
        <w:numPr>
          <w:ilvl w:val="5"/>
          <w:numId w:val="3"/>
        </w:numPr>
      </w:pPr>
      <w:r>
        <w:t>Occupancy tax (TOT)</w:t>
      </w:r>
    </w:p>
    <w:p w:rsidR="000B6197" w:rsidRDefault="000B6197" w:rsidP="000B6197">
      <w:pPr>
        <w:pStyle w:val="ListParagraph"/>
        <w:numPr>
          <w:ilvl w:val="5"/>
          <w:numId w:val="3"/>
        </w:numPr>
      </w:pPr>
      <w:r>
        <w:t>Tourism Assessment Fee</w:t>
      </w:r>
    </w:p>
    <w:p w:rsidR="000B6197" w:rsidRDefault="000B6197" w:rsidP="000B6197">
      <w:pPr>
        <w:pStyle w:val="ListParagraph"/>
        <w:numPr>
          <w:ilvl w:val="5"/>
          <w:numId w:val="3"/>
        </w:numPr>
      </w:pPr>
      <w:r>
        <w:t>Resort fee</w:t>
      </w:r>
    </w:p>
    <w:p w:rsidR="000B6197" w:rsidRDefault="000B6197" w:rsidP="000B6197">
      <w:pPr>
        <w:pStyle w:val="ListParagraph"/>
        <w:numPr>
          <w:ilvl w:val="5"/>
          <w:numId w:val="3"/>
        </w:numPr>
      </w:pPr>
      <w:r>
        <w:t>Other fees</w:t>
      </w:r>
    </w:p>
    <w:p w:rsidR="00342BE9" w:rsidRDefault="00342BE9" w:rsidP="00342BE9">
      <w:pPr>
        <w:pStyle w:val="ListParagraph"/>
        <w:numPr>
          <w:ilvl w:val="3"/>
          <w:numId w:val="3"/>
        </w:numPr>
      </w:pPr>
      <w:r>
        <w:t>Meeting date</w:t>
      </w:r>
    </w:p>
    <w:p w:rsidR="00342BE9" w:rsidRDefault="00342BE9" w:rsidP="00342BE9">
      <w:pPr>
        <w:pStyle w:val="ListParagraph"/>
        <w:numPr>
          <w:ilvl w:val="4"/>
          <w:numId w:val="3"/>
        </w:numPr>
      </w:pPr>
      <w:r>
        <w:t>Meeting start/end date</w:t>
      </w:r>
    </w:p>
    <w:p w:rsidR="00342BE9" w:rsidRDefault="00342BE9" w:rsidP="00342BE9">
      <w:pPr>
        <w:pStyle w:val="ListParagraph"/>
        <w:numPr>
          <w:ilvl w:val="4"/>
          <w:numId w:val="3"/>
        </w:numPr>
      </w:pPr>
      <w:r>
        <w:lastRenderedPageBreak/>
        <w:t xml:space="preserve">Meeting start/end time </w:t>
      </w:r>
    </w:p>
    <w:p w:rsidR="00342BE9" w:rsidRDefault="00342BE9" w:rsidP="00574801">
      <w:pPr>
        <w:pStyle w:val="ListParagraph"/>
        <w:numPr>
          <w:ilvl w:val="3"/>
          <w:numId w:val="3"/>
        </w:numPr>
        <w:spacing w:before="240"/>
      </w:pPr>
      <w:r>
        <w:t>Meeting room set-up</w:t>
      </w:r>
      <w:r w:rsidR="00574801">
        <w:t xml:space="preserve"> </w:t>
      </w:r>
    </w:p>
    <w:p w:rsidR="00342BE9" w:rsidRDefault="00342BE9" w:rsidP="00342BE9">
      <w:pPr>
        <w:pStyle w:val="ListParagraph"/>
        <w:numPr>
          <w:ilvl w:val="4"/>
          <w:numId w:val="3"/>
        </w:numPr>
      </w:pPr>
      <w:r>
        <w:t>Number of attendees</w:t>
      </w:r>
    </w:p>
    <w:p w:rsidR="00342BE9" w:rsidRDefault="000B6197" w:rsidP="00342BE9">
      <w:pPr>
        <w:pStyle w:val="ListParagraph"/>
        <w:numPr>
          <w:ilvl w:val="4"/>
          <w:numId w:val="3"/>
        </w:numPr>
      </w:pPr>
      <w:r>
        <w:t>Room set-</w:t>
      </w:r>
      <w:r w:rsidR="00342BE9">
        <w:t>up (Classroom</w:t>
      </w:r>
      <w:r>
        <w:t xml:space="preserve"> (6x30 or 6x18 tables)</w:t>
      </w:r>
      <w:r w:rsidR="00342BE9">
        <w:t>, Theater, Chevron, etc.</w:t>
      </w:r>
      <w:r w:rsidR="00574801" w:rsidRPr="00574801">
        <w:t xml:space="preserve"> </w:t>
      </w:r>
      <w:r w:rsidR="00195819">
        <w:t xml:space="preserve">Provide a room diagram if possible. </w:t>
      </w:r>
      <w:hyperlink r:id="rId10" w:history="1">
        <w:r w:rsidR="00574801" w:rsidRPr="00E44100">
          <w:rPr>
            <w:rStyle w:val="Hyperlink"/>
          </w:rPr>
          <w:t>http://www.hotelplanner.com/Common/Popups/SpaceCalculator.cfm</w:t>
        </w:r>
      </w:hyperlink>
      <w:bookmarkStart w:id="0" w:name="_GoBack"/>
      <w:bookmarkEnd w:id="0"/>
      <w:r w:rsidR="00574801">
        <w:t>)</w:t>
      </w:r>
    </w:p>
    <w:p w:rsidR="00342BE9" w:rsidRDefault="00342BE9" w:rsidP="00342BE9">
      <w:pPr>
        <w:pStyle w:val="ListParagraph"/>
        <w:numPr>
          <w:ilvl w:val="5"/>
          <w:numId w:val="3"/>
        </w:numPr>
      </w:pPr>
      <w:r>
        <w:t>Registration table</w:t>
      </w:r>
      <w:r w:rsidR="004C0FFF">
        <w:t>s</w:t>
      </w:r>
    </w:p>
    <w:p w:rsidR="00342BE9" w:rsidRDefault="00342BE9" w:rsidP="00342BE9">
      <w:pPr>
        <w:pStyle w:val="ListParagraph"/>
        <w:numPr>
          <w:ilvl w:val="5"/>
          <w:numId w:val="3"/>
        </w:numPr>
      </w:pPr>
      <w:r>
        <w:t>Material table</w:t>
      </w:r>
      <w:r w:rsidR="004C0FFF">
        <w:t>s</w:t>
      </w:r>
    </w:p>
    <w:p w:rsidR="00342BE9" w:rsidRDefault="00342BE9" w:rsidP="00342BE9">
      <w:pPr>
        <w:pStyle w:val="ListParagraph"/>
        <w:numPr>
          <w:ilvl w:val="5"/>
          <w:numId w:val="3"/>
        </w:numPr>
      </w:pPr>
      <w:r>
        <w:t>Water station</w:t>
      </w:r>
    </w:p>
    <w:p w:rsidR="004C0FFF" w:rsidRDefault="004C0FFF" w:rsidP="00342BE9">
      <w:pPr>
        <w:pStyle w:val="ListParagraph"/>
        <w:numPr>
          <w:ilvl w:val="5"/>
          <w:numId w:val="3"/>
        </w:numPr>
      </w:pPr>
      <w:r>
        <w:t>Breakout space</w:t>
      </w:r>
    </w:p>
    <w:p w:rsidR="00B53C30" w:rsidRDefault="00B53C30" w:rsidP="00B53C30">
      <w:pPr>
        <w:pStyle w:val="ListParagraph"/>
        <w:numPr>
          <w:ilvl w:val="6"/>
          <w:numId w:val="3"/>
        </w:numPr>
      </w:pPr>
      <w:r>
        <w:t>Storage rooms</w:t>
      </w:r>
    </w:p>
    <w:p w:rsidR="00B53C30" w:rsidRDefault="00B53C30" w:rsidP="00B53C30">
      <w:pPr>
        <w:pStyle w:val="ListParagraph"/>
        <w:numPr>
          <w:ilvl w:val="6"/>
          <w:numId w:val="3"/>
        </w:numPr>
      </w:pPr>
      <w:r>
        <w:t>Meeting office</w:t>
      </w:r>
    </w:p>
    <w:p w:rsidR="00342BE9" w:rsidRDefault="00342BE9" w:rsidP="00342BE9">
      <w:pPr>
        <w:pStyle w:val="ListParagraph"/>
        <w:numPr>
          <w:ilvl w:val="3"/>
          <w:numId w:val="3"/>
        </w:numPr>
      </w:pPr>
      <w:r>
        <w:t xml:space="preserve">Audio </w:t>
      </w:r>
      <w:r w:rsidR="000B6197">
        <w:t>v</w:t>
      </w:r>
      <w:r>
        <w:t>isual equipment</w:t>
      </w:r>
    </w:p>
    <w:p w:rsidR="00342BE9" w:rsidRDefault="00342BE9" w:rsidP="00342BE9">
      <w:pPr>
        <w:pStyle w:val="ListParagraph"/>
        <w:numPr>
          <w:ilvl w:val="4"/>
          <w:numId w:val="3"/>
        </w:numPr>
      </w:pPr>
      <w:r>
        <w:t>Common equipment needed:</w:t>
      </w:r>
    </w:p>
    <w:p w:rsidR="000B6197" w:rsidRDefault="000B6197" w:rsidP="00342BE9">
      <w:pPr>
        <w:pStyle w:val="ListParagraph"/>
        <w:numPr>
          <w:ilvl w:val="5"/>
          <w:numId w:val="3"/>
        </w:numPr>
      </w:pPr>
      <w:r>
        <w:t>Lectern (standing or tabletop)</w:t>
      </w:r>
    </w:p>
    <w:p w:rsidR="00342BE9" w:rsidRDefault="00342BE9" w:rsidP="00342BE9">
      <w:pPr>
        <w:pStyle w:val="ListParagraph"/>
        <w:numPr>
          <w:ilvl w:val="5"/>
          <w:numId w:val="3"/>
        </w:numPr>
      </w:pPr>
      <w:r>
        <w:t>Screen package (screen, cart, cables, extension</w:t>
      </w:r>
      <w:r w:rsidR="00B53C30">
        <w:t xml:space="preserve"> cord</w:t>
      </w:r>
      <w:r>
        <w:t>, and tape)</w:t>
      </w:r>
    </w:p>
    <w:p w:rsidR="00342BE9" w:rsidRDefault="00342BE9" w:rsidP="00342BE9">
      <w:pPr>
        <w:pStyle w:val="ListParagraph"/>
        <w:numPr>
          <w:ilvl w:val="5"/>
          <w:numId w:val="3"/>
        </w:numPr>
      </w:pPr>
      <w:r>
        <w:t>Microphones (tabletop, wireless handheld, lavaliere, etc.)</w:t>
      </w:r>
    </w:p>
    <w:p w:rsidR="00342BE9" w:rsidRDefault="00067435" w:rsidP="00342BE9">
      <w:pPr>
        <w:pStyle w:val="ListParagraph"/>
        <w:numPr>
          <w:ilvl w:val="5"/>
          <w:numId w:val="3"/>
        </w:numPr>
      </w:pPr>
      <w:r>
        <w:t>Channel m</w:t>
      </w:r>
      <w:r w:rsidR="00342BE9">
        <w:t xml:space="preserve">ixer for </w:t>
      </w:r>
      <w:r w:rsidR="00B53C30">
        <w:t xml:space="preserve">multiple </w:t>
      </w:r>
      <w:r w:rsidR="00342BE9">
        <w:t>microphones</w:t>
      </w:r>
      <w:r>
        <w:t xml:space="preserve"> </w:t>
      </w:r>
    </w:p>
    <w:p w:rsidR="00342BE9" w:rsidRDefault="002C0B36" w:rsidP="00342BE9">
      <w:pPr>
        <w:pStyle w:val="ListParagraph"/>
        <w:numPr>
          <w:ilvl w:val="5"/>
          <w:numId w:val="3"/>
        </w:numPr>
      </w:pPr>
      <w:r>
        <w:t xml:space="preserve">LCD </w:t>
      </w:r>
      <w:r w:rsidR="00B53C30">
        <w:t xml:space="preserve">data </w:t>
      </w:r>
      <w:r>
        <w:t>projector</w:t>
      </w:r>
    </w:p>
    <w:p w:rsidR="000B6197" w:rsidRDefault="00342BE9" w:rsidP="00342BE9">
      <w:pPr>
        <w:pStyle w:val="ListParagraph"/>
        <w:numPr>
          <w:ilvl w:val="5"/>
          <w:numId w:val="3"/>
        </w:numPr>
      </w:pPr>
      <w:r>
        <w:t>VGA cable</w:t>
      </w:r>
    </w:p>
    <w:p w:rsidR="002C0B36" w:rsidRDefault="002C0B36" w:rsidP="00342BE9">
      <w:pPr>
        <w:pStyle w:val="ListParagraph"/>
        <w:numPr>
          <w:ilvl w:val="5"/>
          <w:numId w:val="3"/>
        </w:numPr>
      </w:pPr>
      <w:r>
        <w:t xml:space="preserve">House sound </w:t>
      </w:r>
      <w:r w:rsidR="00B53C30">
        <w:t>vs. free standing</w:t>
      </w:r>
      <w:r>
        <w:t xml:space="preserve"> speakers</w:t>
      </w:r>
    </w:p>
    <w:p w:rsidR="00B53C30" w:rsidRDefault="00B53C30" w:rsidP="00342BE9">
      <w:pPr>
        <w:pStyle w:val="ListParagraph"/>
        <w:numPr>
          <w:ilvl w:val="5"/>
          <w:numId w:val="3"/>
        </w:numPr>
      </w:pPr>
      <w:r>
        <w:t>Flip chart package (easel, paper, and pens)</w:t>
      </w:r>
    </w:p>
    <w:p w:rsidR="00B53C30" w:rsidRDefault="00C234C1" w:rsidP="00342BE9">
      <w:pPr>
        <w:pStyle w:val="ListParagraph"/>
        <w:numPr>
          <w:ilvl w:val="5"/>
          <w:numId w:val="3"/>
        </w:numPr>
      </w:pPr>
      <w:r>
        <w:t>Request for m</w:t>
      </w:r>
      <w:r w:rsidR="00B53C30">
        <w:t>ultiple day discount</w:t>
      </w:r>
      <w:r>
        <w:t xml:space="preserve">s </w:t>
      </w:r>
    </w:p>
    <w:p w:rsidR="002C0B36" w:rsidRDefault="002C0B36" w:rsidP="002C0B36">
      <w:pPr>
        <w:pStyle w:val="ListParagraph"/>
        <w:ind w:left="4320"/>
      </w:pPr>
    </w:p>
    <w:p w:rsidR="00067435" w:rsidRDefault="00067435" w:rsidP="00067435">
      <w:pPr>
        <w:pStyle w:val="ListParagraph"/>
        <w:numPr>
          <w:ilvl w:val="3"/>
          <w:numId w:val="3"/>
        </w:numPr>
      </w:pPr>
      <w:r>
        <w:t>Misc.</w:t>
      </w:r>
    </w:p>
    <w:p w:rsidR="00067435" w:rsidRDefault="000B6197" w:rsidP="00067435">
      <w:pPr>
        <w:pStyle w:val="ListParagraph"/>
        <w:numPr>
          <w:ilvl w:val="4"/>
          <w:numId w:val="3"/>
        </w:numPr>
      </w:pPr>
      <w:r>
        <w:t xml:space="preserve">Request </w:t>
      </w:r>
      <w:r w:rsidR="00067435">
        <w:t xml:space="preserve">the cost </w:t>
      </w:r>
      <w:r w:rsidR="00D32F50">
        <w:t xml:space="preserve">of </w:t>
      </w:r>
      <w:r w:rsidR="00067435">
        <w:t>daily and overnight parking.</w:t>
      </w:r>
    </w:p>
    <w:p w:rsidR="00067435" w:rsidRDefault="000B6197" w:rsidP="000B6197">
      <w:pPr>
        <w:pStyle w:val="ListParagraph"/>
        <w:numPr>
          <w:ilvl w:val="4"/>
          <w:numId w:val="3"/>
        </w:numPr>
      </w:pPr>
      <w:r>
        <w:t xml:space="preserve">Request </w:t>
      </w:r>
      <w:r w:rsidR="00B53C30">
        <w:t>the name of the nearest</w:t>
      </w:r>
      <w:r w:rsidR="00067435">
        <w:t xml:space="preserve"> airport and how many miles</w:t>
      </w:r>
      <w:r w:rsidR="00DF07A7">
        <w:t xml:space="preserve"> it is</w:t>
      </w:r>
      <w:r w:rsidR="00067435">
        <w:t xml:space="preserve"> from the airport to the </w:t>
      </w:r>
      <w:r w:rsidR="00DF07A7">
        <w:t>hotel</w:t>
      </w:r>
      <w:r w:rsidR="00067435">
        <w:t>.</w:t>
      </w:r>
    </w:p>
    <w:p w:rsidR="00B53C30" w:rsidRDefault="00B53C30" w:rsidP="000B6197">
      <w:pPr>
        <w:pStyle w:val="ListParagraph"/>
        <w:numPr>
          <w:ilvl w:val="4"/>
          <w:numId w:val="3"/>
        </w:numPr>
      </w:pPr>
      <w:r>
        <w:t xml:space="preserve">Request if the hotel has an airport shuttle and if there is a fee. </w:t>
      </w:r>
    </w:p>
    <w:p w:rsidR="000B6197" w:rsidRDefault="000B6197" w:rsidP="000B6197">
      <w:pPr>
        <w:pStyle w:val="ListParagraph"/>
        <w:numPr>
          <w:ilvl w:val="4"/>
          <w:numId w:val="3"/>
        </w:numPr>
      </w:pPr>
      <w:r>
        <w:t>Request for complimentary concessions</w:t>
      </w:r>
    </w:p>
    <w:p w:rsidR="000B6197" w:rsidRDefault="000B6197" w:rsidP="000B6197">
      <w:pPr>
        <w:pStyle w:val="ListParagraph"/>
        <w:numPr>
          <w:ilvl w:val="5"/>
          <w:numId w:val="3"/>
        </w:numPr>
      </w:pPr>
      <w:r>
        <w:t>Break service (coffee)</w:t>
      </w:r>
    </w:p>
    <w:p w:rsidR="002C0B36" w:rsidRDefault="002C0B36" w:rsidP="002C0B36">
      <w:pPr>
        <w:pStyle w:val="ListParagraph"/>
        <w:ind w:left="4320"/>
      </w:pPr>
    </w:p>
    <w:p w:rsidR="00342BE9" w:rsidRDefault="00DF07A7" w:rsidP="00342BE9">
      <w:pPr>
        <w:pStyle w:val="ListParagraph"/>
        <w:numPr>
          <w:ilvl w:val="1"/>
          <w:numId w:val="3"/>
        </w:numPr>
      </w:pPr>
      <w:r>
        <w:t>It is r</w:t>
      </w:r>
      <w:r w:rsidR="004C0FFF">
        <w:t xml:space="preserve">ecommended to </w:t>
      </w:r>
      <w:r w:rsidR="00B53C30">
        <w:t>contact</w:t>
      </w:r>
      <w:r w:rsidR="003903F9">
        <w:t xml:space="preserve"> the Convention Visitors Bureau</w:t>
      </w:r>
      <w:r w:rsidR="00342BE9">
        <w:t xml:space="preserve"> (CVB)</w:t>
      </w:r>
      <w:r w:rsidR="00B53C30">
        <w:t xml:space="preserve"> in</w:t>
      </w:r>
      <w:r w:rsidR="003903F9">
        <w:t xml:space="preserve"> the </w:t>
      </w:r>
      <w:r w:rsidR="00342BE9">
        <w:t xml:space="preserve">city the </w:t>
      </w:r>
      <w:r w:rsidR="003903F9">
        <w:t xml:space="preserve">meeting will be held in.  </w:t>
      </w:r>
      <w:r w:rsidR="00342BE9">
        <w:t xml:space="preserve">Check out the Convention Visitor Bureaus &amp; Tourism Directory since 1998 </w:t>
      </w:r>
      <w:r w:rsidR="004C0FFF">
        <w:t xml:space="preserve">link </w:t>
      </w:r>
      <w:hyperlink r:id="rId11" w:history="1">
        <w:r w:rsidR="00342BE9" w:rsidRPr="00F0456D">
          <w:rPr>
            <w:rStyle w:val="Hyperlink"/>
          </w:rPr>
          <w:t>http</w:t>
        </w:r>
        <w:r w:rsidR="00342BE9" w:rsidRPr="00F0456D">
          <w:rPr>
            <w:rStyle w:val="Hyperlink"/>
          </w:rPr>
          <w:t>:</w:t>
        </w:r>
        <w:r w:rsidR="00342BE9" w:rsidRPr="00F0456D">
          <w:rPr>
            <w:rStyle w:val="Hyperlink"/>
          </w:rPr>
          <w:t>//conventionbureaus.com/</w:t>
        </w:r>
      </w:hyperlink>
      <w:r w:rsidR="00C234C1">
        <w:t>.</w:t>
      </w:r>
    </w:p>
    <w:p w:rsidR="002C0B36" w:rsidRDefault="002C0B36" w:rsidP="002C0B36"/>
    <w:p w:rsidR="002C0B36" w:rsidRDefault="004C0FFF" w:rsidP="002C0B36">
      <w:pPr>
        <w:pStyle w:val="ListParagraph"/>
        <w:numPr>
          <w:ilvl w:val="1"/>
          <w:numId w:val="3"/>
        </w:numPr>
      </w:pPr>
      <w:r>
        <w:t xml:space="preserve">Keep the </w:t>
      </w:r>
      <w:r w:rsidR="00B31249">
        <w:t>hotel</w:t>
      </w:r>
      <w:r w:rsidR="00B53C30">
        <w:t xml:space="preserve"> up- to-</w:t>
      </w:r>
      <w:r>
        <w:t>date on the status of the contracting process.</w:t>
      </w:r>
    </w:p>
    <w:p w:rsidR="002C0B36" w:rsidRDefault="002C0B36" w:rsidP="002C0B36"/>
    <w:p w:rsidR="004C0FFF" w:rsidRDefault="004C0FFF" w:rsidP="003903F9">
      <w:pPr>
        <w:pStyle w:val="ListParagraph"/>
        <w:numPr>
          <w:ilvl w:val="1"/>
          <w:numId w:val="3"/>
        </w:numPr>
      </w:pPr>
      <w:r>
        <w:t xml:space="preserve">Once the State contract is signed by the </w:t>
      </w:r>
      <w:r w:rsidR="00B31249">
        <w:t>hotel</w:t>
      </w:r>
      <w:r>
        <w:t xml:space="preserve">.  Request the following reservation info </w:t>
      </w:r>
      <w:r w:rsidR="00B31249">
        <w:t xml:space="preserve">from the hotel </w:t>
      </w:r>
      <w:r>
        <w:t>to provide to the attendees:</w:t>
      </w:r>
    </w:p>
    <w:p w:rsidR="004C0FFF" w:rsidRDefault="004C0FFF" w:rsidP="004C0FFF">
      <w:pPr>
        <w:pStyle w:val="ListParagraph"/>
        <w:numPr>
          <w:ilvl w:val="2"/>
          <w:numId w:val="3"/>
        </w:numPr>
      </w:pPr>
      <w:r>
        <w:t>Group name</w:t>
      </w:r>
    </w:p>
    <w:p w:rsidR="004C0FFF" w:rsidRDefault="004C0FFF" w:rsidP="004C0FFF">
      <w:pPr>
        <w:pStyle w:val="ListParagraph"/>
        <w:numPr>
          <w:ilvl w:val="2"/>
          <w:numId w:val="3"/>
        </w:numPr>
      </w:pPr>
      <w:r>
        <w:t xml:space="preserve">Group </w:t>
      </w:r>
      <w:r w:rsidR="00B53C30">
        <w:t xml:space="preserve">reservation </w:t>
      </w:r>
      <w:r>
        <w:t>code</w:t>
      </w:r>
    </w:p>
    <w:p w:rsidR="00B53C30" w:rsidRDefault="00B53C30" w:rsidP="00B53C30">
      <w:pPr>
        <w:pStyle w:val="ListParagraph"/>
        <w:numPr>
          <w:ilvl w:val="2"/>
          <w:numId w:val="3"/>
        </w:numPr>
      </w:pPr>
      <w:r>
        <w:lastRenderedPageBreak/>
        <w:t xml:space="preserve">Hotel </w:t>
      </w:r>
      <w:r w:rsidR="004C0FFF">
        <w:t xml:space="preserve">URL </w:t>
      </w:r>
      <w:r>
        <w:t>to book reservations online</w:t>
      </w:r>
    </w:p>
    <w:p w:rsidR="004C0FFF" w:rsidRDefault="00B53C30" w:rsidP="004C0FFF">
      <w:pPr>
        <w:pStyle w:val="ListParagraph"/>
        <w:numPr>
          <w:ilvl w:val="2"/>
          <w:numId w:val="3"/>
        </w:numPr>
      </w:pPr>
      <w:r>
        <w:t>Hotel’s website</w:t>
      </w:r>
    </w:p>
    <w:p w:rsidR="004C0FFF" w:rsidRDefault="004C0FFF" w:rsidP="004C0FFF">
      <w:pPr>
        <w:pStyle w:val="ListParagraph"/>
        <w:numPr>
          <w:ilvl w:val="2"/>
          <w:numId w:val="3"/>
        </w:numPr>
      </w:pPr>
      <w:r>
        <w:t>Reservation phone number</w:t>
      </w:r>
    </w:p>
    <w:p w:rsidR="004C0FFF" w:rsidRDefault="00B53C30" w:rsidP="004C0FFF">
      <w:pPr>
        <w:pStyle w:val="ListParagraph"/>
        <w:numPr>
          <w:ilvl w:val="2"/>
          <w:numId w:val="3"/>
        </w:numPr>
      </w:pPr>
      <w:r>
        <w:t>Guest room c</w:t>
      </w:r>
      <w:r w:rsidR="004C0FFF">
        <w:t>utoff date</w:t>
      </w:r>
    </w:p>
    <w:p w:rsidR="004C0FFF" w:rsidRDefault="004C0FFF" w:rsidP="004C0FFF">
      <w:pPr>
        <w:pStyle w:val="ListParagraph"/>
        <w:numPr>
          <w:ilvl w:val="2"/>
          <w:numId w:val="3"/>
        </w:numPr>
      </w:pPr>
      <w:r>
        <w:t>Check in/out time</w:t>
      </w:r>
    </w:p>
    <w:p w:rsidR="004C0FFF" w:rsidRDefault="004C0FFF" w:rsidP="004C0FFF">
      <w:pPr>
        <w:pStyle w:val="ListParagraph"/>
        <w:numPr>
          <w:ilvl w:val="2"/>
          <w:numId w:val="3"/>
        </w:numPr>
      </w:pPr>
      <w:r>
        <w:t>Individual guest room cancellation policy</w:t>
      </w:r>
    </w:p>
    <w:p w:rsidR="004C0FFF" w:rsidRDefault="004C0FFF" w:rsidP="004C0FFF">
      <w:pPr>
        <w:pStyle w:val="ListParagraph"/>
        <w:numPr>
          <w:ilvl w:val="2"/>
          <w:numId w:val="3"/>
        </w:numPr>
      </w:pPr>
      <w:r>
        <w:t>Early departure policy</w:t>
      </w:r>
    </w:p>
    <w:p w:rsidR="002C0B36" w:rsidRDefault="002C0B36" w:rsidP="002C0B36">
      <w:pPr>
        <w:pStyle w:val="ListParagraph"/>
        <w:ind w:left="2160"/>
      </w:pPr>
    </w:p>
    <w:p w:rsidR="004C0FFF" w:rsidRDefault="00B31249" w:rsidP="004C0FFF">
      <w:pPr>
        <w:pStyle w:val="ListParagraph"/>
        <w:numPr>
          <w:ilvl w:val="1"/>
          <w:numId w:val="3"/>
        </w:numPr>
      </w:pPr>
      <w:r>
        <w:t>Request a guest room pick up list weekly to ensure attendees are making their reservations.</w:t>
      </w:r>
    </w:p>
    <w:p w:rsidR="002C0B36" w:rsidRDefault="002C0B36" w:rsidP="002C0B36">
      <w:pPr>
        <w:pStyle w:val="ListParagraph"/>
        <w:ind w:left="1440"/>
      </w:pPr>
    </w:p>
    <w:p w:rsidR="00B31249" w:rsidRDefault="00B31249" w:rsidP="004C0FFF">
      <w:pPr>
        <w:pStyle w:val="ListParagraph"/>
        <w:numPr>
          <w:ilvl w:val="1"/>
          <w:numId w:val="3"/>
        </w:numPr>
      </w:pPr>
      <w:r>
        <w:t>A week or two from the meeting date, the hotel will provide Banquet Event Orders (BEO).  BEO detail</w:t>
      </w:r>
      <w:r w:rsidR="00B53C30">
        <w:t>s</w:t>
      </w:r>
      <w:r>
        <w:t xml:space="preserve"> the meeting by date and by meeting room.  Make sure everything that was contracted for is on the BEO.  The BEO will have the following info: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Post as (title of the meeting you would like pos</w:t>
      </w:r>
      <w:r w:rsidR="00B53C30">
        <w:t>ted outside of the meeting room and on the hotel’s daily information board)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Contact person (name, phone number, and fax number)</w:t>
      </w:r>
    </w:p>
    <w:p w:rsidR="00B53C30" w:rsidRDefault="00B53C30" w:rsidP="00B31249">
      <w:pPr>
        <w:pStyle w:val="ListParagraph"/>
        <w:numPr>
          <w:ilvl w:val="2"/>
          <w:numId w:val="3"/>
        </w:numPr>
      </w:pPr>
      <w:r>
        <w:t>On-site meeting contact (name and phone number)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Event date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Event time (start/end)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Room name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Set-up needs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Number of attendees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Room rental fee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>Food and beverage</w:t>
      </w:r>
      <w:r w:rsidR="000138D9">
        <w:t xml:space="preserve"> detail and charges</w:t>
      </w:r>
    </w:p>
    <w:p w:rsidR="00B31249" w:rsidRDefault="00B31249" w:rsidP="00B31249">
      <w:pPr>
        <w:pStyle w:val="ListParagraph"/>
        <w:numPr>
          <w:ilvl w:val="2"/>
          <w:numId w:val="3"/>
        </w:numPr>
      </w:pPr>
      <w:r>
        <w:t xml:space="preserve">Audio visual equipment </w:t>
      </w:r>
      <w:r w:rsidR="000138D9">
        <w:t>detail and charges</w:t>
      </w:r>
    </w:p>
    <w:p w:rsidR="002C0B36" w:rsidRDefault="002C0B36" w:rsidP="002C0B36">
      <w:pPr>
        <w:pStyle w:val="ListParagraph"/>
        <w:ind w:left="2160"/>
      </w:pPr>
    </w:p>
    <w:p w:rsidR="00B31249" w:rsidRDefault="00B31249" w:rsidP="00B31249">
      <w:pPr>
        <w:pStyle w:val="ListParagraph"/>
        <w:numPr>
          <w:ilvl w:val="1"/>
          <w:numId w:val="3"/>
        </w:numPr>
      </w:pPr>
      <w:r>
        <w:t xml:space="preserve">Once you have confirmed everything is correct on the BEO, sign, date, and return to the hotel.  </w:t>
      </w:r>
    </w:p>
    <w:p w:rsidR="002C0B36" w:rsidRDefault="002C0B36" w:rsidP="002C0B36">
      <w:pPr>
        <w:pStyle w:val="ListParagraph"/>
        <w:ind w:left="1440"/>
      </w:pPr>
    </w:p>
    <w:p w:rsidR="00B31249" w:rsidRDefault="00B31249" w:rsidP="00B31249">
      <w:pPr>
        <w:pStyle w:val="ListParagraph"/>
        <w:numPr>
          <w:ilvl w:val="1"/>
          <w:numId w:val="3"/>
        </w:numPr>
      </w:pPr>
      <w:r>
        <w:t>Provide a copy of the BEO to whoever is going to be onsite.</w:t>
      </w:r>
    </w:p>
    <w:p w:rsidR="002C0B36" w:rsidRDefault="002C0B36" w:rsidP="002C0B36"/>
    <w:p w:rsidR="00B31249" w:rsidRDefault="00B31249" w:rsidP="00B31249">
      <w:pPr>
        <w:pStyle w:val="ListParagraph"/>
        <w:numPr>
          <w:ilvl w:val="1"/>
          <w:numId w:val="3"/>
        </w:numPr>
      </w:pPr>
      <w:r>
        <w:t xml:space="preserve">You may want to schedule a pre-conference </w:t>
      </w:r>
      <w:r w:rsidR="000138D9">
        <w:t>meeting at the hotel to assure</w:t>
      </w:r>
      <w:r>
        <w:t xml:space="preserve"> everyone is on the same page for the meeting.  The pre-conference </w:t>
      </w:r>
      <w:r w:rsidR="000138D9">
        <w:t xml:space="preserve">meeting </w:t>
      </w:r>
      <w:r>
        <w:t xml:space="preserve">is typically scheduled the day before and the hotel Sales Manager, Catering Manager, and Audio Visual representative </w:t>
      </w:r>
      <w:r w:rsidR="000138D9">
        <w:t>attend</w:t>
      </w:r>
      <w:r>
        <w:t>.</w:t>
      </w:r>
    </w:p>
    <w:p w:rsidR="002C0B36" w:rsidRDefault="002C0B36" w:rsidP="002C0B36"/>
    <w:p w:rsidR="00FB1CB3" w:rsidRPr="00DE47FF" w:rsidRDefault="00FB1CB3" w:rsidP="00B31249">
      <w:pPr>
        <w:pStyle w:val="ListParagraph"/>
        <w:numPr>
          <w:ilvl w:val="1"/>
          <w:numId w:val="3"/>
        </w:numPr>
      </w:pPr>
      <w:r>
        <w:t xml:space="preserve">Once the meeting has concluded, the hotel will provide an invoice.  Review the invoice to </w:t>
      </w:r>
      <w:r w:rsidR="000138D9">
        <w:t>assure</w:t>
      </w:r>
      <w:r>
        <w:t xml:space="preserve"> nothing is charged that was not authorized</w:t>
      </w:r>
      <w:r w:rsidR="00DF07A7">
        <w:t>.  If something was charged that was not authorized, work with the hotel to remove the charge, and p</w:t>
      </w:r>
      <w:r>
        <w:t xml:space="preserve">rovide the </w:t>
      </w:r>
      <w:r w:rsidR="00DF07A7">
        <w:t xml:space="preserve">final </w:t>
      </w:r>
      <w:r>
        <w:t>invoice to accounting to process</w:t>
      </w:r>
      <w:r w:rsidR="000138D9">
        <w:t xml:space="preserve"> for payment</w:t>
      </w:r>
      <w:r>
        <w:t>.</w:t>
      </w:r>
    </w:p>
    <w:sectPr w:rsidR="00FB1CB3" w:rsidRPr="00DE47FF" w:rsidSect="004C0FFF">
      <w:headerReference w:type="default" r:id="rId12"/>
      <w:footerReference w:type="default" r:id="rId13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19" w:rsidRDefault="00195819" w:rsidP="00B53C30">
      <w:r>
        <w:separator/>
      </w:r>
    </w:p>
  </w:endnote>
  <w:endnote w:type="continuationSeparator" w:id="0">
    <w:p w:rsidR="00195819" w:rsidRDefault="00195819" w:rsidP="00B5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7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819" w:rsidRDefault="001958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8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5819" w:rsidRDefault="00195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19" w:rsidRDefault="00195819" w:rsidP="00B53C30">
      <w:r>
        <w:separator/>
      </w:r>
    </w:p>
  </w:footnote>
  <w:footnote w:type="continuationSeparator" w:id="0">
    <w:p w:rsidR="00195819" w:rsidRDefault="00195819" w:rsidP="00B5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819" w:rsidRDefault="00195819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Info current as of </w:t>
    </w:r>
    <w:r w:rsidR="004C48B6"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51EC"/>
    <w:multiLevelType w:val="hybridMultilevel"/>
    <w:tmpl w:val="7EA8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65711"/>
    <w:multiLevelType w:val="hybridMultilevel"/>
    <w:tmpl w:val="D604F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23B"/>
    <w:multiLevelType w:val="hybridMultilevel"/>
    <w:tmpl w:val="4D5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226E8"/>
    <w:multiLevelType w:val="hybridMultilevel"/>
    <w:tmpl w:val="903E1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BF"/>
    <w:rsid w:val="000138D9"/>
    <w:rsid w:val="000427AD"/>
    <w:rsid w:val="00056059"/>
    <w:rsid w:val="00067435"/>
    <w:rsid w:val="000B6197"/>
    <w:rsid w:val="00155AD9"/>
    <w:rsid w:val="00157C92"/>
    <w:rsid w:val="00195819"/>
    <w:rsid w:val="002C0B36"/>
    <w:rsid w:val="00342BE9"/>
    <w:rsid w:val="003903F9"/>
    <w:rsid w:val="004C0FFF"/>
    <w:rsid w:val="004C48B6"/>
    <w:rsid w:val="00574801"/>
    <w:rsid w:val="005C2015"/>
    <w:rsid w:val="006008A4"/>
    <w:rsid w:val="006B667D"/>
    <w:rsid w:val="006D1E0C"/>
    <w:rsid w:val="006E2970"/>
    <w:rsid w:val="006E4F7E"/>
    <w:rsid w:val="00737B19"/>
    <w:rsid w:val="007B4E2B"/>
    <w:rsid w:val="007C7B1F"/>
    <w:rsid w:val="00845252"/>
    <w:rsid w:val="008F090D"/>
    <w:rsid w:val="00B31249"/>
    <w:rsid w:val="00B53C30"/>
    <w:rsid w:val="00BA75E1"/>
    <w:rsid w:val="00C036DE"/>
    <w:rsid w:val="00C234C1"/>
    <w:rsid w:val="00CE1A5F"/>
    <w:rsid w:val="00D32F50"/>
    <w:rsid w:val="00DE47FF"/>
    <w:rsid w:val="00DF07A7"/>
    <w:rsid w:val="00E421B5"/>
    <w:rsid w:val="00F75A46"/>
    <w:rsid w:val="00F978BF"/>
    <w:rsid w:val="00FB1CB3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27AC"/>
  <w15:docId w15:val="{B223AC17-69FD-4ECF-AB62-D7709947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FF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7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8BF"/>
    <w:pPr>
      <w:ind w:left="720"/>
      <w:contextualSpacing/>
    </w:pPr>
  </w:style>
  <w:style w:type="character" w:styleId="Hyperlink">
    <w:name w:val="Hyperlink"/>
    <w:basedOn w:val="DefaultParagraphFont"/>
    <w:unhideWhenUsed/>
    <w:rsid w:val="00F978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C3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53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C30"/>
    <w:rPr>
      <w:rFonts w:ascii="Arial" w:hAnsi="Arial"/>
      <w:sz w:val="24"/>
    </w:rPr>
  </w:style>
  <w:style w:type="paragraph" w:customStyle="1" w:styleId="Default">
    <w:name w:val="Default"/>
    <w:rsid w:val="006B6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3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-/media/Divisions/OLS/Resources/SCM-chapter-5-2019.ashx?la=en&amp;hash=F1E53EBE4C184B9FBC5BC8B723B2B57E62749B7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gs.ca.gov/RESD/Resources/Page-Content/Real-Estate-Services-Division-Resources-List-Folder/List-of-DGS-Managed-Office-Building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ventionbureaus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telplanner.com/Common/Popups/SpaceCalculator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hr.ca.gov/employees/Pages/travel-lodging-reimbursemen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Difuntorum, Brenda@DGS</dc:creator>
  <cp:lastModifiedBy>Bouchard, Kelly@DGS</cp:lastModifiedBy>
  <cp:revision>6</cp:revision>
  <cp:lastPrinted>2013-01-22T19:06:00Z</cp:lastPrinted>
  <dcterms:created xsi:type="dcterms:W3CDTF">2019-03-01T22:47:00Z</dcterms:created>
  <dcterms:modified xsi:type="dcterms:W3CDTF">2019-03-01T22:52:00Z</dcterms:modified>
</cp:coreProperties>
</file>