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bottom w:val="single" w:sz="12" w:space="0" w:color="auto"/>
        </w:tblBorders>
        <w:tblLook w:val="01E0" w:firstRow="1" w:lastRow="1" w:firstColumn="1" w:lastColumn="1" w:noHBand="0" w:noVBand="0"/>
      </w:tblPr>
      <w:tblGrid>
        <w:gridCol w:w="2884"/>
        <w:gridCol w:w="6476"/>
      </w:tblGrid>
      <w:tr w:rsidR="001F2962" w:rsidRPr="00AE7DBE" w14:paraId="050C3132" w14:textId="77777777" w:rsidTr="00AE7DBE">
        <w:trPr>
          <w:trHeight w:val="1350"/>
        </w:trPr>
        <w:tc>
          <w:tcPr>
            <w:tcW w:w="2898" w:type="dxa"/>
            <w:shd w:val="clear" w:color="auto" w:fill="auto"/>
          </w:tcPr>
          <w:p w14:paraId="09F207DE" w14:textId="77777777" w:rsidR="001F2962" w:rsidRPr="00AE7DBE" w:rsidRDefault="003C457C">
            <w:pPr>
              <w:rPr>
                <w:sz w:val="24"/>
              </w:rPr>
            </w:pPr>
            <w:bookmarkStart w:id="0" w:name="_GoBack"/>
            <w:bookmarkEnd w:id="0"/>
            <w:r w:rsidRPr="00AE7DBE">
              <w:rPr>
                <w:noProof/>
                <w:sz w:val="24"/>
              </w:rPr>
              <w:drawing>
                <wp:inline distT="0" distB="0" distL="0" distR="0" wp14:anchorId="2DE7C0B6" wp14:editId="2ED8D398">
                  <wp:extent cx="1621155" cy="694690"/>
                  <wp:effectExtent l="0" t="0" r="0" b="0"/>
                  <wp:docPr id="1" name="Picture 1" descr="DGS_logo" title="Department of Genera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S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1155" cy="694690"/>
                          </a:xfrm>
                          <a:prstGeom prst="rect">
                            <a:avLst/>
                          </a:prstGeom>
                          <a:noFill/>
                          <a:ln>
                            <a:noFill/>
                          </a:ln>
                        </pic:spPr>
                      </pic:pic>
                    </a:graphicData>
                  </a:graphic>
                </wp:inline>
              </w:drawing>
            </w:r>
          </w:p>
        </w:tc>
        <w:tc>
          <w:tcPr>
            <w:tcW w:w="6678" w:type="dxa"/>
            <w:shd w:val="clear" w:color="auto" w:fill="auto"/>
            <w:vAlign w:val="center"/>
          </w:tcPr>
          <w:p w14:paraId="252484ED" w14:textId="77777777" w:rsidR="001F2962" w:rsidRPr="00937466" w:rsidRDefault="00DA3303" w:rsidP="00AE7DBE">
            <w:pPr>
              <w:jc w:val="center"/>
              <w:rPr>
                <w:rFonts w:ascii="Century Gothic" w:hAnsi="Century Gothic"/>
                <w:b/>
                <w:sz w:val="40"/>
                <w:szCs w:val="40"/>
              </w:rPr>
            </w:pPr>
            <w:r w:rsidRPr="00937466">
              <w:rPr>
                <w:rFonts w:ascii="Century Gothic" w:hAnsi="Century Gothic"/>
                <w:b/>
                <w:spacing w:val="160"/>
                <w:sz w:val="40"/>
                <w:szCs w:val="40"/>
              </w:rPr>
              <w:t>MEMORANDU</w:t>
            </w:r>
            <w:r w:rsidR="00A553A1" w:rsidRPr="00937466">
              <w:rPr>
                <w:rFonts w:ascii="Century Gothic" w:hAnsi="Century Gothic"/>
                <w:b/>
                <w:spacing w:val="160"/>
                <w:sz w:val="40"/>
                <w:szCs w:val="40"/>
              </w:rPr>
              <w:t>M</w:t>
            </w:r>
          </w:p>
        </w:tc>
      </w:tr>
    </w:tbl>
    <w:p w14:paraId="3FC80E60" w14:textId="77777777" w:rsidR="00A553A1" w:rsidRDefault="00A553A1">
      <w:pPr>
        <w:rPr>
          <w:sz w:val="24"/>
        </w:rPr>
        <w:sectPr w:rsidR="00A553A1" w:rsidSect="00DA3303">
          <w:footerReference w:type="default" r:id="rId11"/>
          <w:pgSz w:w="12240" w:h="15840" w:code="1"/>
          <w:pgMar w:top="720" w:right="1440" w:bottom="1440" w:left="1440" w:header="720" w:footer="720" w:gutter="0"/>
          <w:cols w:space="720"/>
        </w:sectPr>
      </w:pPr>
    </w:p>
    <w:p w14:paraId="78DC5017" w14:textId="77777777" w:rsidR="00DA3303" w:rsidRDefault="00DA3303">
      <w:pPr>
        <w:rPr>
          <w:rFonts w:ascii="Century Gothic" w:hAnsi="Century Gothic"/>
          <w:sz w:val="24"/>
          <w:szCs w:val="24"/>
        </w:rPr>
      </w:pPr>
    </w:p>
    <w:p w14:paraId="36F96CAE" w14:textId="0B9D5F5C" w:rsidR="00DA3303" w:rsidRDefault="0094283A" w:rsidP="00D86036">
      <w:pPr>
        <w:ind w:left="810" w:hanging="810"/>
        <w:rPr>
          <w:rFonts w:ascii="Century Gothic" w:hAnsi="Century Gothic"/>
          <w:sz w:val="24"/>
          <w:szCs w:val="24"/>
        </w:rPr>
      </w:pPr>
      <w:r w:rsidRPr="00937466">
        <w:rPr>
          <w:rFonts w:ascii="Century Gothic" w:hAnsi="Century Gothic"/>
          <w:sz w:val="24"/>
          <w:szCs w:val="24"/>
        </w:rPr>
        <w:t>Date:</w:t>
      </w:r>
      <w:r w:rsidRPr="00937466">
        <w:rPr>
          <w:rFonts w:ascii="Century Gothic" w:hAnsi="Century Gothic"/>
          <w:sz w:val="24"/>
          <w:szCs w:val="24"/>
        </w:rPr>
        <w:tab/>
      </w:r>
      <w:r w:rsidR="002D1FA6">
        <w:rPr>
          <w:rFonts w:ascii="Century Gothic" w:hAnsi="Century Gothic"/>
          <w:sz w:val="24"/>
          <w:szCs w:val="24"/>
        </w:rPr>
        <w:tab/>
      </w:r>
      <w:r w:rsidR="000B37CF" w:rsidRPr="00937466">
        <w:rPr>
          <w:rFonts w:ascii="Century Gothic" w:hAnsi="Century Gothic"/>
          <w:sz w:val="24"/>
          <w:szCs w:val="24"/>
        </w:rPr>
        <w:t xml:space="preserve">December </w:t>
      </w:r>
      <w:r w:rsidR="00CB0695">
        <w:rPr>
          <w:rFonts w:ascii="Century Gothic" w:hAnsi="Century Gothic"/>
          <w:sz w:val="24"/>
          <w:szCs w:val="24"/>
        </w:rPr>
        <w:t>8</w:t>
      </w:r>
      <w:r w:rsidR="000B37CF">
        <w:rPr>
          <w:rFonts w:ascii="Century Gothic" w:hAnsi="Century Gothic"/>
          <w:sz w:val="24"/>
          <w:szCs w:val="24"/>
        </w:rPr>
        <w:t>,</w:t>
      </w:r>
      <w:r w:rsidR="00937466" w:rsidRPr="00937466">
        <w:rPr>
          <w:rFonts w:ascii="Century Gothic" w:hAnsi="Century Gothic"/>
          <w:sz w:val="24"/>
          <w:szCs w:val="24"/>
        </w:rPr>
        <w:t xml:space="preserve"> 20</w:t>
      </w:r>
      <w:r w:rsidR="000B37CF">
        <w:rPr>
          <w:rFonts w:ascii="Century Gothic" w:hAnsi="Century Gothic"/>
          <w:sz w:val="24"/>
          <w:szCs w:val="24"/>
        </w:rPr>
        <w:t>20</w:t>
      </w:r>
    </w:p>
    <w:p w14:paraId="19CB1F76" w14:textId="77777777" w:rsidR="00D86036" w:rsidRDefault="00D86036" w:rsidP="00D86036">
      <w:pPr>
        <w:ind w:left="810" w:hanging="810"/>
        <w:rPr>
          <w:rFonts w:ascii="Century Gothic" w:hAnsi="Century Gothic"/>
          <w:sz w:val="24"/>
          <w:szCs w:val="24"/>
        </w:rPr>
      </w:pPr>
    </w:p>
    <w:p w14:paraId="2082B9F3" w14:textId="7C4A5360" w:rsidR="00D86036" w:rsidRPr="00937466" w:rsidRDefault="00DA3303" w:rsidP="00D86036">
      <w:pPr>
        <w:pStyle w:val="BodyText"/>
        <w:tabs>
          <w:tab w:val="clear" w:pos="990"/>
        </w:tabs>
        <w:ind w:left="810" w:hanging="810"/>
        <w:rPr>
          <w:rFonts w:ascii="Century Gothic" w:hAnsi="Century Gothic"/>
          <w:b w:val="0"/>
          <w:sz w:val="24"/>
          <w:szCs w:val="24"/>
        </w:rPr>
      </w:pPr>
      <w:r w:rsidRPr="00937466">
        <w:rPr>
          <w:rFonts w:ascii="Century Gothic" w:hAnsi="Century Gothic"/>
          <w:b w:val="0"/>
          <w:sz w:val="24"/>
          <w:szCs w:val="24"/>
        </w:rPr>
        <w:t>To:</w:t>
      </w:r>
      <w:r w:rsidRPr="00937466">
        <w:rPr>
          <w:rFonts w:ascii="Century Gothic" w:hAnsi="Century Gothic"/>
          <w:b w:val="0"/>
          <w:sz w:val="24"/>
          <w:szCs w:val="24"/>
        </w:rPr>
        <w:tab/>
      </w:r>
      <w:r w:rsidR="00937466">
        <w:rPr>
          <w:rFonts w:ascii="Century Gothic" w:hAnsi="Century Gothic"/>
          <w:b w:val="0"/>
          <w:sz w:val="24"/>
          <w:szCs w:val="24"/>
        </w:rPr>
        <w:tab/>
      </w:r>
      <w:r w:rsidR="00D55BA8">
        <w:rPr>
          <w:rFonts w:ascii="Century Gothic" w:hAnsi="Century Gothic"/>
          <w:b w:val="0"/>
          <w:sz w:val="24"/>
          <w:szCs w:val="24"/>
        </w:rPr>
        <w:t>Hotels for Healthcare Workers Program Participants</w:t>
      </w:r>
      <w:r w:rsidR="000B37CF">
        <w:rPr>
          <w:rFonts w:ascii="Century Gothic" w:hAnsi="Century Gothic"/>
          <w:b w:val="0"/>
          <w:sz w:val="24"/>
          <w:szCs w:val="24"/>
        </w:rPr>
        <w:t xml:space="preserve"> </w:t>
      </w:r>
    </w:p>
    <w:p w14:paraId="52246F13" w14:textId="77777777" w:rsidR="000B37CF" w:rsidRPr="00937466" w:rsidRDefault="00D86036" w:rsidP="000B37CF">
      <w:pPr>
        <w:pStyle w:val="BodyText"/>
        <w:tabs>
          <w:tab w:val="clear" w:pos="990"/>
        </w:tabs>
        <w:ind w:left="810" w:hanging="810"/>
        <w:rPr>
          <w:rFonts w:ascii="Century Gothic" w:hAnsi="Century Gothic"/>
          <w:b w:val="0"/>
          <w:bCs/>
          <w:sz w:val="24"/>
          <w:szCs w:val="24"/>
        </w:rPr>
      </w:pPr>
      <w:r w:rsidRPr="00937466">
        <w:rPr>
          <w:rFonts w:ascii="Century Gothic" w:hAnsi="Century Gothic"/>
          <w:b w:val="0"/>
          <w:sz w:val="24"/>
          <w:szCs w:val="24"/>
        </w:rPr>
        <w:tab/>
      </w:r>
      <w:r w:rsidR="00937466">
        <w:rPr>
          <w:rFonts w:ascii="Century Gothic" w:hAnsi="Century Gothic"/>
          <w:b w:val="0"/>
          <w:sz w:val="24"/>
          <w:szCs w:val="24"/>
        </w:rPr>
        <w:tab/>
      </w:r>
    </w:p>
    <w:p w14:paraId="5AC616E6" w14:textId="77777777" w:rsidR="00937466" w:rsidRDefault="00DA3303" w:rsidP="00937466">
      <w:pPr>
        <w:pStyle w:val="BodyText"/>
        <w:tabs>
          <w:tab w:val="clear" w:pos="990"/>
        </w:tabs>
        <w:ind w:left="1440" w:hanging="1440"/>
        <w:rPr>
          <w:rFonts w:ascii="Century Gothic" w:hAnsi="Century Gothic"/>
          <w:b w:val="0"/>
          <w:sz w:val="24"/>
          <w:szCs w:val="24"/>
        </w:rPr>
      </w:pPr>
      <w:r w:rsidRPr="00937466">
        <w:rPr>
          <w:rFonts w:ascii="Century Gothic" w:hAnsi="Century Gothic"/>
          <w:b w:val="0"/>
          <w:sz w:val="24"/>
          <w:szCs w:val="24"/>
        </w:rPr>
        <w:t>From:</w:t>
      </w:r>
      <w:r w:rsidRPr="00937466">
        <w:rPr>
          <w:rFonts w:ascii="Century Gothic" w:hAnsi="Century Gothic"/>
          <w:sz w:val="24"/>
          <w:szCs w:val="24"/>
        </w:rPr>
        <w:tab/>
      </w:r>
      <w:r w:rsidRPr="00937466">
        <w:rPr>
          <w:rFonts w:ascii="Century Gothic" w:hAnsi="Century Gothic"/>
          <w:b w:val="0"/>
          <w:sz w:val="24"/>
          <w:szCs w:val="24"/>
        </w:rPr>
        <w:t>Department of General Services</w:t>
      </w:r>
      <w:r w:rsidR="00D86036" w:rsidRPr="00937466">
        <w:rPr>
          <w:rFonts w:ascii="Century Gothic" w:hAnsi="Century Gothic"/>
          <w:b w:val="0"/>
          <w:sz w:val="24"/>
          <w:szCs w:val="24"/>
        </w:rPr>
        <w:t xml:space="preserve"> </w:t>
      </w:r>
    </w:p>
    <w:p w14:paraId="7C695E14" w14:textId="77777777" w:rsidR="00DA3303" w:rsidRPr="00937466" w:rsidRDefault="000B37CF" w:rsidP="00937466">
      <w:pPr>
        <w:pStyle w:val="BodyText"/>
        <w:tabs>
          <w:tab w:val="clear" w:pos="990"/>
        </w:tabs>
        <w:ind w:left="1440"/>
        <w:rPr>
          <w:rFonts w:ascii="Century Gothic" w:hAnsi="Century Gothic"/>
          <w:sz w:val="24"/>
          <w:szCs w:val="24"/>
        </w:rPr>
      </w:pPr>
      <w:r>
        <w:rPr>
          <w:rFonts w:ascii="Century Gothic" w:hAnsi="Century Gothic"/>
          <w:b w:val="0"/>
          <w:sz w:val="24"/>
          <w:szCs w:val="24"/>
        </w:rPr>
        <w:t>Hotels for Healthcare Workers (HFHCW)</w:t>
      </w:r>
      <w:r w:rsidRPr="000B37CF">
        <w:rPr>
          <w:rFonts w:ascii="Century Gothic" w:hAnsi="Century Gothic"/>
          <w:b w:val="0"/>
          <w:sz w:val="24"/>
          <w:szCs w:val="24"/>
        </w:rPr>
        <w:t xml:space="preserve"> </w:t>
      </w:r>
      <w:r>
        <w:rPr>
          <w:rFonts w:ascii="Century Gothic" w:hAnsi="Century Gothic"/>
          <w:b w:val="0"/>
          <w:sz w:val="24"/>
          <w:szCs w:val="24"/>
        </w:rPr>
        <w:t>Program</w:t>
      </w:r>
    </w:p>
    <w:p w14:paraId="714B0E03" w14:textId="77777777" w:rsidR="00937466" w:rsidRPr="00937466" w:rsidRDefault="00937466" w:rsidP="00D86036">
      <w:pPr>
        <w:pStyle w:val="BodyText"/>
        <w:tabs>
          <w:tab w:val="clear" w:pos="990"/>
        </w:tabs>
        <w:ind w:left="810" w:hanging="810"/>
        <w:rPr>
          <w:rFonts w:ascii="Century Gothic" w:hAnsi="Century Gothic"/>
          <w:b w:val="0"/>
          <w:sz w:val="24"/>
          <w:szCs w:val="24"/>
        </w:rPr>
      </w:pPr>
    </w:p>
    <w:p w14:paraId="676586E4" w14:textId="401BA992" w:rsidR="000B37CF" w:rsidRPr="00937466" w:rsidRDefault="00DA3303" w:rsidP="00033626">
      <w:pPr>
        <w:pStyle w:val="BodyText"/>
        <w:tabs>
          <w:tab w:val="clear" w:pos="990"/>
        </w:tabs>
        <w:ind w:left="1440" w:hanging="1440"/>
        <w:rPr>
          <w:rFonts w:ascii="Century Gothic" w:hAnsi="Century Gothic"/>
          <w:sz w:val="24"/>
          <w:szCs w:val="24"/>
        </w:rPr>
      </w:pPr>
      <w:r w:rsidRPr="00937466">
        <w:rPr>
          <w:rFonts w:ascii="Century Gothic" w:hAnsi="Century Gothic"/>
          <w:b w:val="0"/>
          <w:sz w:val="24"/>
          <w:szCs w:val="24"/>
        </w:rPr>
        <w:t>Subject:</w:t>
      </w:r>
      <w:r w:rsidRPr="00937466">
        <w:rPr>
          <w:rFonts w:ascii="Century Gothic" w:hAnsi="Century Gothic"/>
          <w:b w:val="0"/>
          <w:sz w:val="24"/>
          <w:szCs w:val="24"/>
        </w:rPr>
        <w:tab/>
      </w:r>
      <w:r w:rsidR="000B37CF">
        <w:rPr>
          <w:rFonts w:ascii="Century Gothic" w:hAnsi="Century Gothic"/>
          <w:sz w:val="24"/>
          <w:szCs w:val="24"/>
        </w:rPr>
        <w:t>PROGRAM CHANGES</w:t>
      </w:r>
    </w:p>
    <w:p w14:paraId="3CF4D822" w14:textId="77777777" w:rsidR="00937466" w:rsidRDefault="00937466">
      <w:pPr>
        <w:rPr>
          <w:rFonts w:ascii="Century Gothic" w:hAnsi="Century Gothic"/>
          <w:sz w:val="24"/>
          <w:szCs w:val="24"/>
        </w:rPr>
      </w:pPr>
    </w:p>
    <w:p w14:paraId="3BC09317" w14:textId="18A12CE4" w:rsidR="00D55BA8" w:rsidRDefault="002D7E0B" w:rsidP="000B37CF">
      <w:pPr>
        <w:rPr>
          <w:rFonts w:ascii="Century Gothic" w:hAnsi="Century Gothic"/>
          <w:sz w:val="24"/>
          <w:szCs w:val="24"/>
        </w:rPr>
      </w:pPr>
      <w:r>
        <w:rPr>
          <w:rFonts w:ascii="Century Gothic" w:hAnsi="Century Gothic"/>
          <w:sz w:val="24"/>
          <w:szCs w:val="24"/>
        </w:rPr>
        <w:t xml:space="preserve">Please note the following program changes that have been </w:t>
      </w:r>
      <w:r w:rsidR="00DC7233">
        <w:rPr>
          <w:rFonts w:ascii="Century Gothic" w:hAnsi="Century Gothic"/>
          <w:sz w:val="24"/>
          <w:szCs w:val="24"/>
        </w:rPr>
        <w:t xml:space="preserve">made </w:t>
      </w:r>
      <w:r w:rsidR="000B37CF">
        <w:rPr>
          <w:rFonts w:ascii="Century Gothic" w:hAnsi="Century Gothic"/>
          <w:sz w:val="24"/>
          <w:szCs w:val="24"/>
        </w:rPr>
        <w:t>t</w:t>
      </w:r>
      <w:r w:rsidR="000B37CF" w:rsidRPr="000B37CF">
        <w:rPr>
          <w:rFonts w:ascii="Century Gothic" w:hAnsi="Century Gothic"/>
          <w:sz w:val="24"/>
          <w:szCs w:val="24"/>
        </w:rPr>
        <w:t xml:space="preserve">o meet the criteria established by </w:t>
      </w:r>
      <w:r w:rsidR="000B37CF">
        <w:rPr>
          <w:rFonts w:ascii="Century Gothic" w:hAnsi="Century Gothic"/>
          <w:sz w:val="24"/>
          <w:szCs w:val="24"/>
        </w:rPr>
        <w:t>the Hotels for Healthcare Workers (HFHCW)</w:t>
      </w:r>
      <w:r w:rsidR="000B37CF" w:rsidRPr="000B37CF">
        <w:rPr>
          <w:rFonts w:ascii="Century Gothic" w:hAnsi="Century Gothic"/>
          <w:sz w:val="24"/>
          <w:szCs w:val="24"/>
        </w:rPr>
        <w:t xml:space="preserve"> </w:t>
      </w:r>
      <w:r w:rsidR="005B0472">
        <w:rPr>
          <w:rFonts w:ascii="Century Gothic" w:hAnsi="Century Gothic"/>
          <w:sz w:val="24"/>
          <w:szCs w:val="24"/>
        </w:rPr>
        <w:t>p</w:t>
      </w:r>
      <w:r w:rsidR="000B37CF" w:rsidRPr="000B37CF">
        <w:rPr>
          <w:rFonts w:ascii="Century Gothic" w:hAnsi="Century Gothic"/>
          <w:sz w:val="24"/>
          <w:szCs w:val="24"/>
        </w:rPr>
        <w:t>rogram</w:t>
      </w:r>
      <w:r>
        <w:rPr>
          <w:rFonts w:ascii="Century Gothic" w:hAnsi="Century Gothic"/>
          <w:sz w:val="24"/>
          <w:szCs w:val="24"/>
        </w:rPr>
        <w:t xml:space="preserve">. </w:t>
      </w:r>
    </w:p>
    <w:p w14:paraId="207DC5C4" w14:textId="77777777" w:rsidR="00D55BA8" w:rsidRDefault="00D55BA8" w:rsidP="000B37CF">
      <w:pPr>
        <w:rPr>
          <w:rFonts w:ascii="Century Gothic" w:hAnsi="Century Gothic"/>
          <w:sz w:val="24"/>
          <w:szCs w:val="24"/>
        </w:rPr>
      </w:pPr>
    </w:p>
    <w:p w14:paraId="573A581C" w14:textId="63CD7A20" w:rsidR="002D7E0B" w:rsidRDefault="002D7E0B" w:rsidP="00077D31">
      <w:pPr>
        <w:rPr>
          <w:rFonts w:ascii="Century Gothic" w:hAnsi="Century Gothic"/>
          <w:sz w:val="24"/>
          <w:szCs w:val="24"/>
          <w:u w:val="single"/>
        </w:rPr>
      </w:pPr>
      <w:r>
        <w:rPr>
          <w:rFonts w:ascii="Century Gothic" w:hAnsi="Century Gothic"/>
          <w:sz w:val="24"/>
          <w:szCs w:val="24"/>
          <w:u w:val="single"/>
        </w:rPr>
        <w:t xml:space="preserve">New Program Requirements Effective December </w:t>
      </w:r>
      <w:r w:rsidR="007A7E72">
        <w:rPr>
          <w:rFonts w:ascii="Century Gothic" w:hAnsi="Century Gothic"/>
          <w:sz w:val="24"/>
          <w:szCs w:val="24"/>
          <w:u w:val="single"/>
        </w:rPr>
        <w:t>3</w:t>
      </w:r>
      <w:r>
        <w:rPr>
          <w:rFonts w:ascii="Century Gothic" w:hAnsi="Century Gothic"/>
          <w:sz w:val="24"/>
          <w:szCs w:val="24"/>
          <w:u w:val="single"/>
        </w:rPr>
        <w:t>, 2020</w:t>
      </w:r>
    </w:p>
    <w:p w14:paraId="1B4AB039" w14:textId="1B572917" w:rsidR="002D7E0B" w:rsidRDefault="002D7E0B" w:rsidP="00077D31">
      <w:pPr>
        <w:rPr>
          <w:rFonts w:ascii="Century Gothic" w:hAnsi="Century Gothic"/>
          <w:sz w:val="24"/>
          <w:szCs w:val="24"/>
          <w:u w:val="single"/>
        </w:rPr>
      </w:pPr>
    </w:p>
    <w:p w14:paraId="79D01B89" w14:textId="20543E10" w:rsidR="002D7E0B" w:rsidRPr="002D7E0B" w:rsidRDefault="002D7E0B" w:rsidP="002D7E0B">
      <w:pPr>
        <w:pStyle w:val="ListParagraph"/>
        <w:numPr>
          <w:ilvl w:val="0"/>
          <w:numId w:val="4"/>
        </w:numPr>
        <w:rPr>
          <w:rFonts w:ascii="Century Gothic" w:hAnsi="Century Gothic"/>
          <w:sz w:val="24"/>
          <w:szCs w:val="24"/>
          <w:u w:val="single"/>
        </w:rPr>
      </w:pPr>
      <w:r>
        <w:rPr>
          <w:rFonts w:ascii="Century Gothic" w:hAnsi="Century Gothic"/>
          <w:sz w:val="24"/>
          <w:szCs w:val="24"/>
        </w:rPr>
        <w:t xml:space="preserve">Healthcare workers on travel status, or traveling from out-of-state, are no longer eligible for a state paid hotel room. </w:t>
      </w:r>
    </w:p>
    <w:p w14:paraId="3B8AE5CD" w14:textId="77777777" w:rsidR="002D7E0B" w:rsidRPr="002D7E0B" w:rsidRDefault="002D7E0B" w:rsidP="002D7E0B">
      <w:pPr>
        <w:pStyle w:val="ListParagraph"/>
        <w:rPr>
          <w:rFonts w:ascii="Century Gothic" w:hAnsi="Century Gothic"/>
          <w:sz w:val="24"/>
          <w:szCs w:val="24"/>
          <w:u w:val="single"/>
        </w:rPr>
      </w:pPr>
    </w:p>
    <w:p w14:paraId="147EAADB" w14:textId="4E7F8C41" w:rsidR="002D7E0B" w:rsidRPr="002D7E0B" w:rsidRDefault="002D7E0B" w:rsidP="002D7E0B">
      <w:pPr>
        <w:pStyle w:val="ListParagraph"/>
        <w:numPr>
          <w:ilvl w:val="0"/>
          <w:numId w:val="4"/>
        </w:numPr>
        <w:rPr>
          <w:rFonts w:ascii="Century Gothic" w:hAnsi="Century Gothic"/>
          <w:sz w:val="24"/>
          <w:szCs w:val="24"/>
          <w:u w:val="single"/>
        </w:rPr>
      </w:pPr>
      <w:r>
        <w:rPr>
          <w:rFonts w:ascii="Century Gothic" w:hAnsi="Century Gothic"/>
          <w:sz w:val="24"/>
          <w:szCs w:val="24"/>
        </w:rPr>
        <w:t>Healthcare workers who work more than 150 miles from their tax home are no longer eligible for a state paid hotel room.</w:t>
      </w:r>
    </w:p>
    <w:p w14:paraId="5A6D4011" w14:textId="77777777" w:rsidR="002D7E0B" w:rsidRPr="002D7E0B" w:rsidRDefault="002D7E0B" w:rsidP="002D7E0B">
      <w:pPr>
        <w:pStyle w:val="ListParagraph"/>
        <w:rPr>
          <w:rFonts w:ascii="Century Gothic" w:hAnsi="Century Gothic"/>
          <w:sz w:val="24"/>
          <w:szCs w:val="24"/>
        </w:rPr>
      </w:pPr>
    </w:p>
    <w:p w14:paraId="7CCC3DB8" w14:textId="589B86A7" w:rsidR="00077D31" w:rsidRDefault="00077D31" w:rsidP="00077D31">
      <w:pPr>
        <w:rPr>
          <w:rFonts w:ascii="Century Gothic" w:hAnsi="Century Gothic"/>
          <w:sz w:val="24"/>
          <w:szCs w:val="24"/>
          <w:u w:val="single"/>
        </w:rPr>
      </w:pPr>
      <w:r>
        <w:rPr>
          <w:rFonts w:ascii="Century Gothic" w:hAnsi="Century Gothic"/>
          <w:sz w:val="24"/>
          <w:szCs w:val="24"/>
          <w:u w:val="single"/>
        </w:rPr>
        <w:t xml:space="preserve">New Program </w:t>
      </w:r>
      <w:r w:rsidRPr="00780793">
        <w:rPr>
          <w:rFonts w:ascii="Century Gothic" w:hAnsi="Century Gothic"/>
          <w:sz w:val="24"/>
          <w:szCs w:val="24"/>
          <w:u w:val="single"/>
        </w:rPr>
        <w:t xml:space="preserve">Requirements </w:t>
      </w:r>
      <w:r w:rsidR="002D7E0B">
        <w:rPr>
          <w:rFonts w:ascii="Century Gothic" w:hAnsi="Century Gothic"/>
          <w:sz w:val="24"/>
          <w:szCs w:val="24"/>
          <w:u w:val="single"/>
        </w:rPr>
        <w:t xml:space="preserve">Effective January </w:t>
      </w:r>
      <w:r w:rsidR="00D35432">
        <w:rPr>
          <w:rFonts w:ascii="Century Gothic" w:hAnsi="Century Gothic"/>
          <w:sz w:val="24"/>
          <w:szCs w:val="24"/>
          <w:u w:val="single"/>
        </w:rPr>
        <w:t>12</w:t>
      </w:r>
      <w:r w:rsidR="002D7E0B">
        <w:rPr>
          <w:rFonts w:ascii="Century Gothic" w:hAnsi="Century Gothic"/>
          <w:sz w:val="24"/>
          <w:szCs w:val="24"/>
          <w:u w:val="single"/>
        </w:rPr>
        <w:t>, 2021</w:t>
      </w:r>
    </w:p>
    <w:p w14:paraId="439ED12A" w14:textId="77777777" w:rsidR="00077D31" w:rsidRDefault="00077D31" w:rsidP="00077D31">
      <w:pPr>
        <w:rPr>
          <w:rFonts w:ascii="Century Gothic" w:hAnsi="Century Gothic"/>
          <w:sz w:val="24"/>
          <w:szCs w:val="24"/>
          <w:u w:val="single"/>
        </w:rPr>
      </w:pPr>
    </w:p>
    <w:p w14:paraId="66B9034B" w14:textId="0E346718" w:rsidR="002D7E0B" w:rsidRDefault="002D7E0B" w:rsidP="00974865">
      <w:pPr>
        <w:pStyle w:val="ListParagraph"/>
        <w:numPr>
          <w:ilvl w:val="0"/>
          <w:numId w:val="3"/>
        </w:numPr>
        <w:rPr>
          <w:rFonts w:ascii="Century Gothic" w:hAnsi="Century Gothic"/>
          <w:sz w:val="24"/>
          <w:szCs w:val="24"/>
        </w:rPr>
      </w:pPr>
      <w:r>
        <w:rPr>
          <w:rFonts w:ascii="Century Gothic" w:hAnsi="Century Gothic"/>
          <w:sz w:val="24"/>
          <w:szCs w:val="24"/>
        </w:rPr>
        <w:t xml:space="preserve">All hotel reservations must be approved by a designated Point of Contact (POC) at each approved healthcare facility. </w:t>
      </w:r>
    </w:p>
    <w:p w14:paraId="0B63B028" w14:textId="35F3CBFA" w:rsidR="00F10C93" w:rsidRDefault="00F10C93" w:rsidP="00F10C93">
      <w:pPr>
        <w:pStyle w:val="ListParagraph"/>
        <w:numPr>
          <w:ilvl w:val="1"/>
          <w:numId w:val="3"/>
        </w:numPr>
        <w:rPr>
          <w:rFonts w:ascii="Century Gothic" w:hAnsi="Century Gothic"/>
          <w:sz w:val="24"/>
          <w:szCs w:val="24"/>
        </w:rPr>
      </w:pPr>
      <w:r>
        <w:rPr>
          <w:rFonts w:ascii="Century Gothic" w:hAnsi="Century Gothic"/>
          <w:sz w:val="24"/>
          <w:szCs w:val="24"/>
        </w:rPr>
        <w:t xml:space="preserve">Staffing agencies, registries, etc. may not designate a POC. All staffing agency, registry, etc. employees must be approved by the facility POC only. </w:t>
      </w:r>
    </w:p>
    <w:p w14:paraId="075EBC14" w14:textId="77777777" w:rsidR="002D7E0B" w:rsidRDefault="002D7E0B" w:rsidP="002D7E0B">
      <w:pPr>
        <w:pStyle w:val="ListParagraph"/>
        <w:rPr>
          <w:rFonts w:ascii="Century Gothic" w:hAnsi="Century Gothic"/>
          <w:sz w:val="24"/>
          <w:szCs w:val="24"/>
        </w:rPr>
      </w:pPr>
    </w:p>
    <w:p w14:paraId="1452863E" w14:textId="650E0A96" w:rsidR="00974865" w:rsidRDefault="00974865" w:rsidP="00974865">
      <w:pPr>
        <w:pStyle w:val="ListParagraph"/>
        <w:numPr>
          <w:ilvl w:val="0"/>
          <w:numId w:val="3"/>
        </w:numPr>
        <w:rPr>
          <w:rFonts w:ascii="Century Gothic" w:hAnsi="Century Gothic"/>
          <w:sz w:val="24"/>
          <w:szCs w:val="24"/>
        </w:rPr>
      </w:pPr>
      <w:r w:rsidRPr="0057421F">
        <w:rPr>
          <w:rFonts w:ascii="Century Gothic" w:hAnsi="Century Gothic"/>
          <w:sz w:val="24"/>
          <w:szCs w:val="24"/>
        </w:rPr>
        <w:t xml:space="preserve">The </w:t>
      </w:r>
      <w:r>
        <w:rPr>
          <w:rFonts w:ascii="Century Gothic" w:hAnsi="Century Gothic"/>
          <w:sz w:val="24"/>
          <w:szCs w:val="24"/>
        </w:rPr>
        <w:t xml:space="preserve">facility </w:t>
      </w:r>
      <w:r w:rsidRPr="0057421F">
        <w:rPr>
          <w:rFonts w:ascii="Century Gothic" w:hAnsi="Century Gothic"/>
          <w:sz w:val="24"/>
          <w:szCs w:val="24"/>
        </w:rPr>
        <w:t xml:space="preserve">POC will be responsible for emailing the reservation request on </w:t>
      </w:r>
      <w:r>
        <w:rPr>
          <w:rFonts w:ascii="Century Gothic" w:hAnsi="Century Gothic"/>
          <w:sz w:val="24"/>
          <w:szCs w:val="24"/>
        </w:rPr>
        <w:t>the employee’s</w:t>
      </w:r>
      <w:r w:rsidRPr="0057421F">
        <w:rPr>
          <w:rFonts w:ascii="Century Gothic" w:hAnsi="Century Gothic"/>
          <w:sz w:val="24"/>
          <w:szCs w:val="24"/>
        </w:rPr>
        <w:t xml:space="preserve"> behalf</w:t>
      </w:r>
      <w:r>
        <w:rPr>
          <w:rFonts w:ascii="Century Gothic" w:hAnsi="Century Gothic"/>
          <w:sz w:val="24"/>
          <w:szCs w:val="24"/>
        </w:rPr>
        <w:t xml:space="preserve">. </w:t>
      </w:r>
    </w:p>
    <w:p w14:paraId="103B1BE7" w14:textId="77777777" w:rsidR="00974865" w:rsidRPr="0057421F" w:rsidRDefault="00974865" w:rsidP="00974865">
      <w:pPr>
        <w:pStyle w:val="ListParagraph"/>
        <w:rPr>
          <w:rFonts w:ascii="Century Gothic" w:hAnsi="Century Gothic"/>
          <w:sz w:val="24"/>
          <w:szCs w:val="24"/>
        </w:rPr>
      </w:pPr>
    </w:p>
    <w:p w14:paraId="5291B511" w14:textId="319387CB" w:rsidR="0057421F" w:rsidRPr="00974865" w:rsidRDefault="0057421F" w:rsidP="0057421F">
      <w:pPr>
        <w:pStyle w:val="ListParagraph"/>
        <w:numPr>
          <w:ilvl w:val="0"/>
          <w:numId w:val="3"/>
        </w:numPr>
        <w:rPr>
          <w:rFonts w:ascii="Century Gothic" w:hAnsi="Century Gothic"/>
          <w:sz w:val="24"/>
          <w:szCs w:val="24"/>
        </w:rPr>
      </w:pPr>
      <w:r w:rsidRPr="00974865">
        <w:rPr>
          <w:rFonts w:ascii="Century Gothic" w:hAnsi="Century Gothic"/>
          <w:sz w:val="24"/>
          <w:szCs w:val="24"/>
        </w:rPr>
        <w:t xml:space="preserve">Employees will </w:t>
      </w:r>
      <w:r w:rsidR="00974865">
        <w:rPr>
          <w:rFonts w:ascii="Century Gothic" w:hAnsi="Century Gothic"/>
          <w:sz w:val="24"/>
          <w:szCs w:val="24"/>
        </w:rPr>
        <w:t>NOT</w:t>
      </w:r>
      <w:r w:rsidRPr="00974865">
        <w:rPr>
          <w:rFonts w:ascii="Century Gothic" w:hAnsi="Century Gothic"/>
          <w:sz w:val="24"/>
          <w:szCs w:val="24"/>
        </w:rPr>
        <w:t xml:space="preserve"> be allowed to make a hotel reservation</w:t>
      </w:r>
      <w:r w:rsidR="00451574" w:rsidRPr="00974865">
        <w:rPr>
          <w:rFonts w:ascii="Century Gothic" w:hAnsi="Century Gothic"/>
          <w:sz w:val="24"/>
          <w:szCs w:val="24"/>
        </w:rPr>
        <w:t xml:space="preserve"> or extension</w:t>
      </w:r>
      <w:r w:rsidRPr="00974865">
        <w:rPr>
          <w:rFonts w:ascii="Century Gothic" w:hAnsi="Century Gothic"/>
          <w:sz w:val="24"/>
          <w:szCs w:val="24"/>
        </w:rPr>
        <w:t xml:space="preserve"> without the approval of their </w:t>
      </w:r>
      <w:r w:rsidR="004E4A11" w:rsidRPr="00974865">
        <w:rPr>
          <w:rFonts w:ascii="Century Gothic" w:hAnsi="Century Gothic"/>
          <w:sz w:val="24"/>
          <w:szCs w:val="24"/>
        </w:rPr>
        <w:t xml:space="preserve">facility </w:t>
      </w:r>
      <w:r w:rsidRPr="00974865">
        <w:rPr>
          <w:rFonts w:ascii="Century Gothic" w:hAnsi="Century Gothic"/>
          <w:sz w:val="24"/>
          <w:szCs w:val="24"/>
        </w:rPr>
        <w:t>POC.</w:t>
      </w:r>
    </w:p>
    <w:p w14:paraId="04BB8778" w14:textId="77777777" w:rsidR="0057421F" w:rsidRDefault="0057421F" w:rsidP="0057421F">
      <w:pPr>
        <w:rPr>
          <w:rFonts w:ascii="Century Gothic" w:hAnsi="Century Gothic"/>
          <w:sz w:val="24"/>
          <w:szCs w:val="24"/>
        </w:rPr>
      </w:pPr>
    </w:p>
    <w:p w14:paraId="4FBFA02B" w14:textId="524CDAB2" w:rsidR="00974865" w:rsidRDefault="007C7C86" w:rsidP="0057421F">
      <w:pPr>
        <w:pStyle w:val="ListParagraph"/>
        <w:numPr>
          <w:ilvl w:val="0"/>
          <w:numId w:val="3"/>
        </w:numPr>
        <w:rPr>
          <w:rFonts w:ascii="Century Gothic" w:hAnsi="Century Gothic"/>
          <w:sz w:val="24"/>
          <w:szCs w:val="24"/>
        </w:rPr>
      </w:pPr>
      <w:r w:rsidRPr="0057421F">
        <w:rPr>
          <w:rFonts w:ascii="Century Gothic" w:hAnsi="Century Gothic"/>
          <w:sz w:val="24"/>
          <w:szCs w:val="24"/>
        </w:rPr>
        <w:t xml:space="preserve">If </w:t>
      </w:r>
      <w:r w:rsidR="0057421F">
        <w:rPr>
          <w:rFonts w:ascii="Century Gothic" w:hAnsi="Century Gothic"/>
          <w:sz w:val="24"/>
          <w:szCs w:val="24"/>
        </w:rPr>
        <w:t>an employee</w:t>
      </w:r>
      <w:r w:rsidR="0057421F" w:rsidRPr="0057421F">
        <w:rPr>
          <w:rFonts w:ascii="Century Gothic" w:hAnsi="Century Gothic"/>
          <w:sz w:val="24"/>
          <w:szCs w:val="24"/>
        </w:rPr>
        <w:t xml:space="preserve"> chooses </w:t>
      </w:r>
      <w:r w:rsidRPr="0057421F">
        <w:rPr>
          <w:rFonts w:ascii="Century Gothic" w:hAnsi="Century Gothic"/>
          <w:sz w:val="24"/>
          <w:szCs w:val="24"/>
        </w:rPr>
        <w:t xml:space="preserve">to call </w:t>
      </w:r>
      <w:proofErr w:type="spellStart"/>
      <w:r w:rsidR="0057421F" w:rsidRPr="0057421F">
        <w:rPr>
          <w:rFonts w:ascii="Century Gothic" w:hAnsi="Century Gothic"/>
          <w:sz w:val="24"/>
          <w:szCs w:val="24"/>
        </w:rPr>
        <w:t>CalTravelStore</w:t>
      </w:r>
      <w:proofErr w:type="spellEnd"/>
      <w:r w:rsidR="0057421F" w:rsidRPr="0057421F">
        <w:rPr>
          <w:rFonts w:ascii="Century Gothic" w:hAnsi="Century Gothic"/>
          <w:sz w:val="24"/>
          <w:szCs w:val="24"/>
        </w:rPr>
        <w:t xml:space="preserve"> to make a </w:t>
      </w:r>
      <w:r w:rsidR="00451574">
        <w:rPr>
          <w:rFonts w:ascii="Century Gothic" w:hAnsi="Century Gothic"/>
          <w:sz w:val="24"/>
          <w:szCs w:val="24"/>
        </w:rPr>
        <w:t xml:space="preserve">new </w:t>
      </w:r>
      <w:r w:rsidRPr="0057421F">
        <w:rPr>
          <w:rFonts w:ascii="Century Gothic" w:hAnsi="Century Gothic"/>
          <w:sz w:val="24"/>
          <w:szCs w:val="24"/>
        </w:rPr>
        <w:t>reservation</w:t>
      </w:r>
      <w:r w:rsidR="00451574">
        <w:rPr>
          <w:rFonts w:ascii="Century Gothic" w:hAnsi="Century Gothic"/>
          <w:sz w:val="24"/>
          <w:szCs w:val="24"/>
        </w:rPr>
        <w:t xml:space="preserve"> or extension</w:t>
      </w:r>
      <w:r w:rsidRPr="0057421F">
        <w:rPr>
          <w:rFonts w:ascii="Century Gothic" w:hAnsi="Century Gothic"/>
          <w:sz w:val="24"/>
          <w:szCs w:val="24"/>
        </w:rPr>
        <w:t xml:space="preserve">, </w:t>
      </w:r>
      <w:r w:rsidR="0057421F" w:rsidRPr="0057421F">
        <w:rPr>
          <w:rFonts w:ascii="Century Gothic" w:hAnsi="Century Gothic"/>
          <w:sz w:val="24"/>
          <w:szCs w:val="24"/>
        </w:rPr>
        <w:t>the</w:t>
      </w:r>
      <w:r w:rsidRPr="0057421F">
        <w:rPr>
          <w:rFonts w:ascii="Century Gothic" w:hAnsi="Century Gothic"/>
          <w:sz w:val="24"/>
          <w:szCs w:val="24"/>
        </w:rPr>
        <w:t xml:space="preserve"> </w:t>
      </w:r>
      <w:r w:rsidR="00451574">
        <w:rPr>
          <w:rFonts w:ascii="Century Gothic" w:hAnsi="Century Gothic"/>
          <w:sz w:val="24"/>
          <w:szCs w:val="24"/>
        </w:rPr>
        <w:t>booking</w:t>
      </w:r>
      <w:r w:rsidRPr="0057421F">
        <w:rPr>
          <w:rFonts w:ascii="Century Gothic" w:hAnsi="Century Gothic"/>
          <w:sz w:val="24"/>
          <w:szCs w:val="24"/>
        </w:rPr>
        <w:t xml:space="preserve"> will </w:t>
      </w:r>
      <w:r w:rsidR="00451574">
        <w:rPr>
          <w:rFonts w:ascii="Century Gothic" w:hAnsi="Century Gothic"/>
          <w:sz w:val="24"/>
          <w:szCs w:val="24"/>
        </w:rPr>
        <w:t>be on hold until</w:t>
      </w:r>
      <w:r w:rsidR="004E4A11">
        <w:rPr>
          <w:rFonts w:ascii="Century Gothic" w:hAnsi="Century Gothic"/>
          <w:sz w:val="24"/>
          <w:szCs w:val="24"/>
        </w:rPr>
        <w:t xml:space="preserve"> </w:t>
      </w:r>
      <w:r w:rsidR="00451574">
        <w:rPr>
          <w:rFonts w:ascii="Century Gothic" w:hAnsi="Century Gothic"/>
          <w:sz w:val="24"/>
          <w:szCs w:val="24"/>
        </w:rPr>
        <w:t xml:space="preserve">POC approval is received. </w:t>
      </w:r>
      <w:proofErr w:type="spellStart"/>
      <w:r w:rsidR="00243F94">
        <w:rPr>
          <w:rFonts w:ascii="Century Gothic" w:hAnsi="Century Gothic"/>
          <w:sz w:val="24"/>
          <w:szCs w:val="24"/>
        </w:rPr>
        <w:t>CalTravelStore</w:t>
      </w:r>
      <w:proofErr w:type="spellEnd"/>
      <w:r w:rsidR="00243F94">
        <w:rPr>
          <w:rFonts w:ascii="Century Gothic" w:hAnsi="Century Gothic"/>
          <w:sz w:val="24"/>
          <w:szCs w:val="24"/>
        </w:rPr>
        <w:t xml:space="preserve"> will contact the facility POC by email and/or phone to obtain approval to book. </w:t>
      </w:r>
    </w:p>
    <w:p w14:paraId="057077E7" w14:textId="77777777" w:rsidR="00974865" w:rsidRPr="00974865" w:rsidRDefault="00974865" w:rsidP="00974865">
      <w:pPr>
        <w:pStyle w:val="ListParagraph"/>
        <w:rPr>
          <w:rFonts w:ascii="Century Gothic" w:hAnsi="Century Gothic"/>
          <w:sz w:val="24"/>
          <w:szCs w:val="24"/>
        </w:rPr>
      </w:pPr>
    </w:p>
    <w:p w14:paraId="42D0D16F" w14:textId="36E0176A" w:rsidR="00D55BA8" w:rsidRDefault="00974865" w:rsidP="00974865">
      <w:pPr>
        <w:pStyle w:val="ListParagraph"/>
        <w:numPr>
          <w:ilvl w:val="1"/>
          <w:numId w:val="3"/>
        </w:numPr>
        <w:rPr>
          <w:rFonts w:ascii="Century Gothic" w:hAnsi="Century Gothic"/>
          <w:sz w:val="24"/>
          <w:szCs w:val="24"/>
        </w:rPr>
      </w:pPr>
      <w:r>
        <w:rPr>
          <w:rFonts w:ascii="Century Gothic" w:hAnsi="Century Gothic"/>
          <w:sz w:val="24"/>
          <w:szCs w:val="24"/>
        </w:rPr>
        <w:lastRenderedPageBreak/>
        <w:t xml:space="preserve">If the facility POC does not approve the reservation, then the reservation will be terminated. </w:t>
      </w:r>
    </w:p>
    <w:p w14:paraId="4DEF019E" w14:textId="0C240154" w:rsidR="00974865" w:rsidRPr="0057421F" w:rsidRDefault="00974865" w:rsidP="00974865">
      <w:pPr>
        <w:pStyle w:val="ListParagraph"/>
        <w:numPr>
          <w:ilvl w:val="1"/>
          <w:numId w:val="3"/>
        </w:numPr>
        <w:rPr>
          <w:rFonts w:ascii="Century Gothic" w:hAnsi="Century Gothic"/>
          <w:sz w:val="24"/>
          <w:szCs w:val="24"/>
        </w:rPr>
      </w:pPr>
      <w:r>
        <w:rPr>
          <w:rFonts w:ascii="Century Gothic" w:hAnsi="Century Gothic"/>
          <w:sz w:val="24"/>
          <w:szCs w:val="24"/>
        </w:rPr>
        <w:t xml:space="preserve">If the facility POC approves the reservation, then the reservation will be confirmed. </w:t>
      </w:r>
    </w:p>
    <w:p w14:paraId="19F5D1A1" w14:textId="77777777" w:rsidR="007C7C86" w:rsidRDefault="007C7C86" w:rsidP="000B37CF">
      <w:pPr>
        <w:rPr>
          <w:rFonts w:ascii="Century Gothic" w:hAnsi="Century Gothic"/>
          <w:sz w:val="24"/>
          <w:szCs w:val="24"/>
        </w:rPr>
      </w:pPr>
    </w:p>
    <w:p w14:paraId="789C1B82" w14:textId="0A6996FF" w:rsidR="007C7C86" w:rsidRDefault="0057421F" w:rsidP="0057421F">
      <w:pPr>
        <w:pStyle w:val="ListParagraph"/>
        <w:numPr>
          <w:ilvl w:val="0"/>
          <w:numId w:val="3"/>
        </w:numPr>
        <w:rPr>
          <w:rFonts w:ascii="Century Gothic" w:hAnsi="Century Gothic"/>
          <w:sz w:val="24"/>
          <w:szCs w:val="24"/>
        </w:rPr>
      </w:pPr>
      <w:r>
        <w:rPr>
          <w:rFonts w:ascii="Century Gothic" w:hAnsi="Century Gothic"/>
          <w:sz w:val="24"/>
          <w:szCs w:val="24"/>
        </w:rPr>
        <w:t xml:space="preserve">Employees </w:t>
      </w:r>
      <w:r w:rsidR="00451574">
        <w:rPr>
          <w:rFonts w:ascii="Century Gothic" w:hAnsi="Century Gothic"/>
          <w:sz w:val="24"/>
          <w:szCs w:val="24"/>
        </w:rPr>
        <w:t>may</w:t>
      </w:r>
      <w:r>
        <w:rPr>
          <w:rFonts w:ascii="Century Gothic" w:hAnsi="Century Gothic"/>
          <w:sz w:val="24"/>
          <w:szCs w:val="24"/>
        </w:rPr>
        <w:t xml:space="preserve"> request </w:t>
      </w:r>
      <w:r w:rsidR="00451574">
        <w:rPr>
          <w:rFonts w:ascii="Century Gothic" w:hAnsi="Century Gothic"/>
          <w:sz w:val="24"/>
          <w:szCs w:val="24"/>
        </w:rPr>
        <w:t xml:space="preserve">new reservations or extensions </w:t>
      </w:r>
      <w:r>
        <w:rPr>
          <w:rFonts w:ascii="Century Gothic" w:hAnsi="Century Gothic"/>
          <w:sz w:val="24"/>
          <w:szCs w:val="24"/>
        </w:rPr>
        <w:t xml:space="preserve">within 48-72 hours </w:t>
      </w:r>
      <w:r w:rsidR="00451574">
        <w:rPr>
          <w:rFonts w:ascii="Century Gothic" w:hAnsi="Century Gothic"/>
          <w:sz w:val="24"/>
          <w:szCs w:val="24"/>
        </w:rPr>
        <w:t xml:space="preserve">of the desired check-in date </w:t>
      </w:r>
      <w:r>
        <w:rPr>
          <w:rFonts w:ascii="Century Gothic" w:hAnsi="Century Gothic"/>
          <w:sz w:val="24"/>
          <w:szCs w:val="24"/>
        </w:rPr>
        <w:t xml:space="preserve">to </w:t>
      </w:r>
      <w:r w:rsidR="007C7C86" w:rsidRPr="0057421F">
        <w:rPr>
          <w:rFonts w:ascii="Century Gothic" w:hAnsi="Century Gothic"/>
          <w:sz w:val="24"/>
          <w:szCs w:val="24"/>
        </w:rPr>
        <w:t xml:space="preserve">allow </w:t>
      </w:r>
      <w:r w:rsidRPr="0057421F">
        <w:rPr>
          <w:rFonts w:ascii="Century Gothic" w:hAnsi="Century Gothic"/>
          <w:sz w:val="24"/>
          <w:szCs w:val="24"/>
        </w:rPr>
        <w:t>adequate</w:t>
      </w:r>
      <w:r w:rsidR="007C7C86" w:rsidRPr="0057421F">
        <w:rPr>
          <w:rFonts w:ascii="Century Gothic" w:hAnsi="Century Gothic"/>
          <w:sz w:val="24"/>
          <w:szCs w:val="24"/>
        </w:rPr>
        <w:t xml:space="preserve"> time to work with </w:t>
      </w:r>
      <w:r>
        <w:rPr>
          <w:rFonts w:ascii="Century Gothic" w:hAnsi="Century Gothic"/>
          <w:sz w:val="24"/>
          <w:szCs w:val="24"/>
        </w:rPr>
        <w:t>the</w:t>
      </w:r>
      <w:r w:rsidR="007C7C86" w:rsidRPr="0057421F">
        <w:rPr>
          <w:rFonts w:ascii="Century Gothic" w:hAnsi="Century Gothic"/>
          <w:sz w:val="24"/>
          <w:szCs w:val="24"/>
        </w:rPr>
        <w:t xml:space="preserve"> </w:t>
      </w:r>
      <w:r w:rsidR="004E4A11">
        <w:rPr>
          <w:rFonts w:ascii="Century Gothic" w:hAnsi="Century Gothic"/>
          <w:sz w:val="24"/>
          <w:szCs w:val="24"/>
        </w:rPr>
        <w:t xml:space="preserve">facility </w:t>
      </w:r>
      <w:r w:rsidR="007C7C86" w:rsidRPr="0057421F">
        <w:rPr>
          <w:rFonts w:ascii="Century Gothic" w:hAnsi="Century Gothic"/>
          <w:sz w:val="24"/>
          <w:szCs w:val="24"/>
        </w:rPr>
        <w:t>POC</w:t>
      </w:r>
      <w:r w:rsidR="00451574">
        <w:rPr>
          <w:rFonts w:ascii="Century Gothic" w:hAnsi="Century Gothic"/>
          <w:sz w:val="24"/>
          <w:szCs w:val="24"/>
        </w:rPr>
        <w:t>. Reimbursements will not be offered due to delays in the booking approval process.</w:t>
      </w:r>
    </w:p>
    <w:p w14:paraId="0FD26B6A" w14:textId="77777777" w:rsidR="00F10C93" w:rsidRDefault="00F10C93" w:rsidP="00F10C93">
      <w:pPr>
        <w:pStyle w:val="ListParagraph"/>
        <w:rPr>
          <w:rFonts w:ascii="Century Gothic" w:hAnsi="Century Gothic"/>
          <w:sz w:val="24"/>
          <w:szCs w:val="24"/>
        </w:rPr>
      </w:pPr>
    </w:p>
    <w:p w14:paraId="54784285" w14:textId="034D7812" w:rsidR="00377EEA" w:rsidRPr="0057421F" w:rsidRDefault="00377EEA" w:rsidP="0057421F">
      <w:pPr>
        <w:pStyle w:val="ListParagraph"/>
        <w:numPr>
          <w:ilvl w:val="0"/>
          <w:numId w:val="3"/>
        </w:numPr>
        <w:rPr>
          <w:rFonts w:ascii="Century Gothic" w:hAnsi="Century Gothic"/>
          <w:sz w:val="24"/>
          <w:szCs w:val="24"/>
        </w:rPr>
      </w:pPr>
      <w:r>
        <w:rPr>
          <w:rFonts w:ascii="Century Gothic" w:hAnsi="Century Gothic"/>
          <w:sz w:val="24"/>
          <w:szCs w:val="24"/>
        </w:rPr>
        <w:t xml:space="preserve">Employees must be actively employed at the facility in order to use the program. The facility POC will verify employment and determine whether the employee is eligible to use the program. </w:t>
      </w:r>
    </w:p>
    <w:p w14:paraId="44D69874" w14:textId="77777777" w:rsidR="002D7E0B" w:rsidRDefault="002D7E0B" w:rsidP="000B37CF">
      <w:pPr>
        <w:rPr>
          <w:rFonts w:ascii="Century Gothic" w:hAnsi="Century Gothic"/>
          <w:sz w:val="24"/>
          <w:szCs w:val="24"/>
          <w:u w:val="single"/>
        </w:rPr>
      </w:pPr>
    </w:p>
    <w:p w14:paraId="78639FD1" w14:textId="7BDC131F" w:rsidR="00451574" w:rsidRPr="00451574" w:rsidRDefault="00451574" w:rsidP="000B37CF">
      <w:pPr>
        <w:rPr>
          <w:rFonts w:ascii="Century Gothic" w:hAnsi="Century Gothic"/>
          <w:sz w:val="24"/>
          <w:szCs w:val="24"/>
          <w:u w:val="single"/>
        </w:rPr>
      </w:pPr>
      <w:r w:rsidRPr="00451574">
        <w:rPr>
          <w:rFonts w:ascii="Century Gothic" w:hAnsi="Century Gothic"/>
          <w:sz w:val="24"/>
          <w:szCs w:val="24"/>
          <w:u w:val="single"/>
        </w:rPr>
        <w:t>FAQ’s</w:t>
      </w:r>
    </w:p>
    <w:p w14:paraId="1B9E4DCD" w14:textId="231B76DC" w:rsidR="00451574" w:rsidRDefault="00451574" w:rsidP="000B37CF">
      <w:pPr>
        <w:rPr>
          <w:rFonts w:ascii="Century Gothic" w:hAnsi="Century Gothic"/>
          <w:sz w:val="24"/>
          <w:szCs w:val="24"/>
        </w:rPr>
      </w:pPr>
    </w:p>
    <w:p w14:paraId="6FAB910A" w14:textId="44DB7ADB" w:rsidR="00451574" w:rsidRDefault="00451574" w:rsidP="000B37CF">
      <w:pPr>
        <w:rPr>
          <w:rFonts w:ascii="Century Gothic" w:hAnsi="Century Gothic"/>
          <w:sz w:val="24"/>
          <w:szCs w:val="24"/>
        </w:rPr>
      </w:pPr>
      <w:r>
        <w:rPr>
          <w:rFonts w:ascii="Century Gothic" w:hAnsi="Century Gothic"/>
          <w:sz w:val="24"/>
          <w:szCs w:val="24"/>
        </w:rPr>
        <w:t>Q. How do I know who my facility POC is?</w:t>
      </w:r>
    </w:p>
    <w:p w14:paraId="330507E4" w14:textId="78B66540" w:rsidR="00451574" w:rsidRDefault="00451574" w:rsidP="000B37CF">
      <w:pPr>
        <w:rPr>
          <w:rFonts w:ascii="Century Gothic" w:hAnsi="Century Gothic"/>
          <w:sz w:val="24"/>
          <w:szCs w:val="24"/>
        </w:rPr>
      </w:pPr>
      <w:r>
        <w:rPr>
          <w:rFonts w:ascii="Century Gothic" w:hAnsi="Century Gothic"/>
          <w:sz w:val="24"/>
          <w:szCs w:val="24"/>
        </w:rPr>
        <w:t xml:space="preserve">A. </w:t>
      </w:r>
      <w:r w:rsidR="009F3FB5">
        <w:rPr>
          <w:rFonts w:ascii="Century Gothic" w:hAnsi="Century Gothic"/>
          <w:sz w:val="24"/>
          <w:szCs w:val="24"/>
        </w:rPr>
        <w:t>Contact your facility’s HR</w:t>
      </w:r>
      <w:r w:rsidR="004E4A11">
        <w:rPr>
          <w:rFonts w:ascii="Century Gothic" w:hAnsi="Century Gothic"/>
          <w:sz w:val="24"/>
          <w:szCs w:val="24"/>
        </w:rPr>
        <w:t>/</w:t>
      </w:r>
      <w:r w:rsidR="009F3FB5">
        <w:rPr>
          <w:rFonts w:ascii="Century Gothic" w:hAnsi="Century Gothic"/>
          <w:sz w:val="24"/>
          <w:szCs w:val="24"/>
        </w:rPr>
        <w:t xml:space="preserve">Benefits Office for </w:t>
      </w:r>
      <w:r w:rsidR="004E4A11">
        <w:rPr>
          <w:rFonts w:ascii="Century Gothic" w:hAnsi="Century Gothic"/>
          <w:sz w:val="24"/>
          <w:szCs w:val="24"/>
        </w:rPr>
        <w:t>further information</w:t>
      </w:r>
      <w:r w:rsidR="009F3FB5">
        <w:rPr>
          <w:rFonts w:ascii="Century Gothic" w:hAnsi="Century Gothic"/>
          <w:sz w:val="24"/>
          <w:szCs w:val="24"/>
        </w:rPr>
        <w:t xml:space="preserve">. </w:t>
      </w:r>
    </w:p>
    <w:p w14:paraId="7C520B55" w14:textId="7289BCD4" w:rsidR="00451574" w:rsidRDefault="00451574" w:rsidP="000B37CF">
      <w:pPr>
        <w:rPr>
          <w:rFonts w:ascii="Century Gothic" w:hAnsi="Century Gothic"/>
          <w:sz w:val="24"/>
          <w:szCs w:val="24"/>
        </w:rPr>
      </w:pPr>
    </w:p>
    <w:p w14:paraId="291E0216" w14:textId="21C11941" w:rsidR="00451574" w:rsidRDefault="00451574" w:rsidP="000B37CF">
      <w:pPr>
        <w:rPr>
          <w:rFonts w:ascii="Century Gothic" w:hAnsi="Century Gothic"/>
          <w:sz w:val="24"/>
          <w:szCs w:val="24"/>
        </w:rPr>
      </w:pPr>
      <w:r>
        <w:rPr>
          <w:rFonts w:ascii="Century Gothic" w:hAnsi="Century Gothic"/>
          <w:sz w:val="24"/>
          <w:szCs w:val="24"/>
        </w:rPr>
        <w:t xml:space="preserve">Q. </w:t>
      </w:r>
      <w:r w:rsidR="00907852">
        <w:rPr>
          <w:rFonts w:ascii="Century Gothic" w:hAnsi="Century Gothic"/>
          <w:sz w:val="24"/>
          <w:szCs w:val="24"/>
        </w:rPr>
        <w:t xml:space="preserve">What if </w:t>
      </w:r>
      <w:r w:rsidR="002D7113">
        <w:rPr>
          <w:rFonts w:ascii="Century Gothic" w:hAnsi="Century Gothic"/>
          <w:sz w:val="24"/>
          <w:szCs w:val="24"/>
        </w:rPr>
        <w:t>my</w:t>
      </w:r>
      <w:r w:rsidR="000B6159">
        <w:rPr>
          <w:rFonts w:ascii="Century Gothic" w:hAnsi="Century Gothic"/>
          <w:sz w:val="24"/>
          <w:szCs w:val="24"/>
        </w:rPr>
        <w:t xml:space="preserve"> facility</w:t>
      </w:r>
      <w:r w:rsidR="00907852">
        <w:rPr>
          <w:rFonts w:ascii="Century Gothic" w:hAnsi="Century Gothic"/>
          <w:sz w:val="24"/>
          <w:szCs w:val="24"/>
        </w:rPr>
        <w:t xml:space="preserve"> POC rejects my reservation request?</w:t>
      </w:r>
    </w:p>
    <w:p w14:paraId="31614048" w14:textId="706CDC8E" w:rsidR="00907852" w:rsidRDefault="00907852" w:rsidP="000B37CF">
      <w:pPr>
        <w:rPr>
          <w:rFonts w:ascii="Century Gothic" w:hAnsi="Century Gothic"/>
          <w:sz w:val="24"/>
          <w:szCs w:val="24"/>
        </w:rPr>
      </w:pPr>
      <w:r>
        <w:rPr>
          <w:rFonts w:ascii="Century Gothic" w:hAnsi="Century Gothic"/>
          <w:sz w:val="24"/>
          <w:szCs w:val="24"/>
        </w:rPr>
        <w:t xml:space="preserve">A. </w:t>
      </w:r>
      <w:r w:rsidR="000B6159">
        <w:rPr>
          <w:rFonts w:ascii="Century Gothic" w:hAnsi="Century Gothic"/>
          <w:sz w:val="24"/>
          <w:szCs w:val="24"/>
        </w:rPr>
        <w:t xml:space="preserve">If you </w:t>
      </w:r>
      <w:r w:rsidR="009F3FB5">
        <w:rPr>
          <w:rFonts w:ascii="Century Gothic" w:hAnsi="Century Gothic"/>
          <w:sz w:val="24"/>
          <w:szCs w:val="24"/>
        </w:rPr>
        <w:t xml:space="preserve">still </w:t>
      </w:r>
      <w:r w:rsidR="000B6159">
        <w:rPr>
          <w:rFonts w:ascii="Century Gothic" w:hAnsi="Century Gothic"/>
          <w:sz w:val="24"/>
          <w:szCs w:val="24"/>
        </w:rPr>
        <w:t>meet the eligibility criteria, you may access the contracted, discounted rates provided by the program</w:t>
      </w:r>
      <w:r w:rsidR="004E4A11">
        <w:rPr>
          <w:rFonts w:ascii="Century Gothic" w:hAnsi="Century Gothic"/>
          <w:sz w:val="24"/>
          <w:szCs w:val="24"/>
        </w:rPr>
        <w:t>,</w:t>
      </w:r>
      <w:r w:rsidR="000B6159">
        <w:rPr>
          <w:rFonts w:ascii="Century Gothic" w:hAnsi="Century Gothic"/>
          <w:sz w:val="24"/>
          <w:szCs w:val="24"/>
        </w:rPr>
        <w:t xml:space="preserve"> but </w:t>
      </w:r>
      <w:r w:rsidR="004E4A11">
        <w:rPr>
          <w:rFonts w:ascii="Century Gothic" w:hAnsi="Century Gothic"/>
          <w:sz w:val="24"/>
          <w:szCs w:val="24"/>
        </w:rPr>
        <w:t xml:space="preserve">you </w:t>
      </w:r>
      <w:r w:rsidR="000B6159">
        <w:rPr>
          <w:rFonts w:ascii="Century Gothic" w:hAnsi="Century Gothic"/>
          <w:sz w:val="24"/>
          <w:szCs w:val="24"/>
        </w:rPr>
        <w:t xml:space="preserve">will need to pay for the </w:t>
      </w:r>
      <w:r w:rsidR="009F3FB5">
        <w:rPr>
          <w:rFonts w:ascii="Century Gothic" w:hAnsi="Century Gothic"/>
          <w:sz w:val="24"/>
          <w:szCs w:val="24"/>
        </w:rPr>
        <w:t xml:space="preserve">hotel </w:t>
      </w:r>
      <w:r w:rsidR="000B6159">
        <w:rPr>
          <w:rFonts w:ascii="Century Gothic" w:hAnsi="Century Gothic"/>
          <w:sz w:val="24"/>
          <w:szCs w:val="24"/>
        </w:rPr>
        <w:t>room on your own.</w:t>
      </w:r>
    </w:p>
    <w:p w14:paraId="4BEC0375" w14:textId="384D7765" w:rsidR="000B6159" w:rsidRDefault="000B6159" w:rsidP="000B37CF">
      <w:pPr>
        <w:rPr>
          <w:rFonts w:ascii="Century Gothic" w:hAnsi="Century Gothic"/>
          <w:sz w:val="24"/>
          <w:szCs w:val="24"/>
        </w:rPr>
      </w:pPr>
    </w:p>
    <w:p w14:paraId="0516F1C4" w14:textId="5C45A96B" w:rsidR="004E4A11" w:rsidRDefault="000B6159" w:rsidP="000B37CF">
      <w:pPr>
        <w:rPr>
          <w:rFonts w:ascii="Century Gothic" w:hAnsi="Century Gothic"/>
          <w:sz w:val="24"/>
          <w:szCs w:val="24"/>
        </w:rPr>
      </w:pPr>
      <w:r>
        <w:rPr>
          <w:rFonts w:ascii="Century Gothic" w:hAnsi="Century Gothic"/>
          <w:sz w:val="24"/>
          <w:szCs w:val="24"/>
        </w:rPr>
        <w:t>Q. If I work for a staffing agency or registry, who will my POC be?</w:t>
      </w:r>
    </w:p>
    <w:p w14:paraId="5B8B1694" w14:textId="3AA94079" w:rsidR="000B6159" w:rsidRDefault="000B6159" w:rsidP="000B37CF">
      <w:pPr>
        <w:rPr>
          <w:rFonts w:ascii="Century Gothic" w:hAnsi="Century Gothic"/>
          <w:sz w:val="24"/>
          <w:szCs w:val="24"/>
        </w:rPr>
      </w:pPr>
      <w:r>
        <w:rPr>
          <w:rFonts w:ascii="Century Gothic" w:hAnsi="Century Gothic"/>
          <w:sz w:val="24"/>
          <w:szCs w:val="24"/>
        </w:rPr>
        <w:t xml:space="preserve">A. </w:t>
      </w:r>
      <w:r w:rsidR="00B11C66">
        <w:rPr>
          <w:rFonts w:ascii="Century Gothic" w:hAnsi="Century Gothic"/>
          <w:sz w:val="24"/>
          <w:szCs w:val="24"/>
        </w:rPr>
        <w:t xml:space="preserve">Staffing agencies and registries </w:t>
      </w:r>
      <w:r w:rsidR="006E40E7">
        <w:rPr>
          <w:rFonts w:ascii="Century Gothic" w:hAnsi="Century Gothic"/>
          <w:sz w:val="24"/>
          <w:szCs w:val="24"/>
        </w:rPr>
        <w:t>are</w:t>
      </w:r>
      <w:r w:rsidR="00B11C66">
        <w:rPr>
          <w:rFonts w:ascii="Century Gothic" w:hAnsi="Century Gothic"/>
          <w:sz w:val="24"/>
          <w:szCs w:val="24"/>
        </w:rPr>
        <w:t xml:space="preserve"> </w:t>
      </w:r>
      <w:r w:rsidR="006E40E7">
        <w:rPr>
          <w:rFonts w:ascii="Century Gothic" w:hAnsi="Century Gothic"/>
          <w:sz w:val="24"/>
          <w:szCs w:val="24"/>
        </w:rPr>
        <w:t>not</w:t>
      </w:r>
      <w:r w:rsidR="00B11C66">
        <w:rPr>
          <w:rFonts w:ascii="Century Gothic" w:hAnsi="Century Gothic"/>
          <w:sz w:val="24"/>
          <w:szCs w:val="24"/>
        </w:rPr>
        <w:t xml:space="preserve"> authorized to designate a POC. The POC </w:t>
      </w:r>
      <w:r w:rsidR="006E40E7">
        <w:rPr>
          <w:rFonts w:ascii="Century Gothic" w:hAnsi="Century Gothic"/>
          <w:sz w:val="24"/>
          <w:szCs w:val="24"/>
        </w:rPr>
        <w:t xml:space="preserve">will be </w:t>
      </w:r>
      <w:r w:rsidR="004E4A11">
        <w:rPr>
          <w:rFonts w:ascii="Century Gothic" w:hAnsi="Century Gothic"/>
          <w:sz w:val="24"/>
          <w:szCs w:val="24"/>
        </w:rPr>
        <w:t xml:space="preserve">appointed by the </w:t>
      </w:r>
      <w:r w:rsidR="00B11C66">
        <w:rPr>
          <w:rFonts w:ascii="Century Gothic" w:hAnsi="Century Gothic"/>
          <w:sz w:val="24"/>
          <w:szCs w:val="24"/>
        </w:rPr>
        <w:t xml:space="preserve">healthcare facility </w:t>
      </w:r>
      <w:r w:rsidR="006E40E7">
        <w:rPr>
          <w:rFonts w:ascii="Century Gothic" w:hAnsi="Century Gothic"/>
          <w:sz w:val="24"/>
          <w:szCs w:val="24"/>
        </w:rPr>
        <w:t xml:space="preserve">you are working for. </w:t>
      </w:r>
    </w:p>
    <w:p w14:paraId="0A1B465D" w14:textId="5367208C" w:rsidR="004E4A11" w:rsidRDefault="004E4A11" w:rsidP="000B37CF">
      <w:pPr>
        <w:rPr>
          <w:rFonts w:ascii="Century Gothic" w:hAnsi="Century Gothic"/>
          <w:sz w:val="24"/>
          <w:szCs w:val="24"/>
        </w:rPr>
      </w:pPr>
    </w:p>
    <w:p w14:paraId="36586EA1" w14:textId="4B52DA7C" w:rsidR="004E4A11" w:rsidRDefault="004E4A11" w:rsidP="000B37CF">
      <w:pPr>
        <w:rPr>
          <w:rFonts w:ascii="Century Gothic" w:hAnsi="Century Gothic"/>
          <w:sz w:val="24"/>
          <w:szCs w:val="24"/>
        </w:rPr>
      </w:pPr>
      <w:r>
        <w:rPr>
          <w:rFonts w:ascii="Century Gothic" w:hAnsi="Century Gothic"/>
          <w:sz w:val="24"/>
          <w:szCs w:val="24"/>
        </w:rPr>
        <w:t>Q. If the facility POC approves all hotel reservations, am I still required to provide a credit card upon check-in at the hotel?</w:t>
      </w:r>
    </w:p>
    <w:p w14:paraId="4494A1EF" w14:textId="77815711" w:rsidR="004E4A11" w:rsidRDefault="004E4A11" w:rsidP="000B37CF">
      <w:pPr>
        <w:rPr>
          <w:rFonts w:ascii="Century Gothic" w:hAnsi="Century Gothic"/>
          <w:sz w:val="24"/>
          <w:szCs w:val="24"/>
        </w:rPr>
      </w:pPr>
      <w:r>
        <w:rPr>
          <w:rFonts w:ascii="Century Gothic" w:hAnsi="Century Gothic"/>
          <w:sz w:val="24"/>
          <w:szCs w:val="24"/>
        </w:rPr>
        <w:t>A. Yes, you will still be required to provide a personal credit card upon check-in that will be pre-authorized for ONLY the incidental amount. The pre-authorization is a hold and will be released upon check-out if there are no issues during your stay.</w:t>
      </w:r>
    </w:p>
    <w:p w14:paraId="37F62847" w14:textId="7974046E" w:rsidR="004E4A11" w:rsidRDefault="004E4A11" w:rsidP="000B37CF">
      <w:pPr>
        <w:rPr>
          <w:rFonts w:ascii="Century Gothic" w:hAnsi="Century Gothic"/>
          <w:sz w:val="24"/>
          <w:szCs w:val="24"/>
        </w:rPr>
      </w:pPr>
    </w:p>
    <w:p w14:paraId="72DAEB97" w14:textId="5B9428B9" w:rsidR="004E4A11" w:rsidRPr="004E4A11" w:rsidRDefault="004E4A11" w:rsidP="000B37CF">
      <w:pPr>
        <w:rPr>
          <w:rFonts w:ascii="Century Gothic" w:hAnsi="Century Gothic"/>
          <w:b/>
          <w:bCs/>
          <w:sz w:val="24"/>
          <w:szCs w:val="24"/>
          <w:u w:val="single"/>
        </w:rPr>
      </w:pPr>
      <w:r w:rsidRPr="004E4A11">
        <w:rPr>
          <w:rFonts w:ascii="Century Gothic" w:hAnsi="Century Gothic"/>
          <w:b/>
          <w:bCs/>
          <w:sz w:val="24"/>
          <w:szCs w:val="24"/>
          <w:u w:val="single"/>
        </w:rPr>
        <w:t>ACTION REQUIRED</w:t>
      </w:r>
    </w:p>
    <w:p w14:paraId="5DEB2276" w14:textId="2096003B" w:rsidR="004E4A11" w:rsidRPr="004E4A11" w:rsidRDefault="004E4A11" w:rsidP="000B37CF">
      <w:pPr>
        <w:rPr>
          <w:rFonts w:ascii="Century Gothic" w:hAnsi="Century Gothic"/>
          <w:b/>
          <w:bCs/>
          <w:sz w:val="24"/>
          <w:szCs w:val="24"/>
          <w:u w:val="single"/>
        </w:rPr>
      </w:pPr>
    </w:p>
    <w:p w14:paraId="35939879" w14:textId="608D98BB" w:rsidR="004E4A11" w:rsidRPr="004E4A11" w:rsidRDefault="004E4A11" w:rsidP="000B37CF">
      <w:pPr>
        <w:rPr>
          <w:rFonts w:ascii="Century Gothic" w:hAnsi="Century Gothic"/>
          <w:b/>
          <w:bCs/>
          <w:sz w:val="24"/>
          <w:szCs w:val="24"/>
        </w:rPr>
      </w:pPr>
      <w:r w:rsidRPr="004E4A11">
        <w:rPr>
          <w:rFonts w:ascii="Century Gothic" w:hAnsi="Century Gothic"/>
          <w:b/>
          <w:bCs/>
          <w:sz w:val="24"/>
          <w:szCs w:val="24"/>
        </w:rPr>
        <w:t xml:space="preserve">Contact your facility’s HR/Benefits Office or your Administrator on how </w:t>
      </w:r>
      <w:r w:rsidR="00AA2539">
        <w:rPr>
          <w:rFonts w:ascii="Century Gothic" w:hAnsi="Century Gothic"/>
          <w:b/>
          <w:bCs/>
          <w:sz w:val="24"/>
          <w:szCs w:val="24"/>
        </w:rPr>
        <w:t xml:space="preserve">to receive a hotel reservation under these new program requirements. </w:t>
      </w:r>
    </w:p>
    <w:p w14:paraId="5A28D083" w14:textId="6AD41C10" w:rsidR="004E4A11" w:rsidRDefault="004E4A11" w:rsidP="000B37CF">
      <w:pPr>
        <w:rPr>
          <w:rFonts w:ascii="Century Gothic" w:hAnsi="Century Gothic"/>
          <w:sz w:val="24"/>
          <w:szCs w:val="24"/>
        </w:rPr>
      </w:pPr>
    </w:p>
    <w:p w14:paraId="70176CFD" w14:textId="3B73D638" w:rsidR="00342014" w:rsidRDefault="002D7113">
      <w:pPr>
        <w:rPr>
          <w:rFonts w:ascii="Century Gothic" w:hAnsi="Century Gothic"/>
          <w:sz w:val="24"/>
          <w:szCs w:val="24"/>
        </w:rPr>
      </w:pPr>
      <w:r>
        <w:rPr>
          <w:rFonts w:ascii="Century Gothic" w:hAnsi="Century Gothic"/>
          <w:sz w:val="24"/>
          <w:szCs w:val="24"/>
        </w:rPr>
        <w:t xml:space="preserve">As a friendly reminder, the HFHCW program </w:t>
      </w:r>
      <w:r w:rsidR="005B0472">
        <w:rPr>
          <w:rFonts w:ascii="Century Gothic" w:hAnsi="Century Gothic"/>
          <w:sz w:val="24"/>
          <w:szCs w:val="24"/>
        </w:rPr>
        <w:t xml:space="preserve">was created to keep California’s healthcare workers safe and healthy to reduce to the spread of the COVID-19 virus. Eligible healthcare workers must have presumed exposure to COVID-19 and be unable to self-isolate or quarantine at home. Healthcare workers who live alone and/or </w:t>
      </w:r>
      <w:r w:rsidR="00AA2539">
        <w:rPr>
          <w:rFonts w:ascii="Century Gothic" w:hAnsi="Century Gothic"/>
          <w:sz w:val="24"/>
          <w:szCs w:val="24"/>
        </w:rPr>
        <w:t xml:space="preserve">are on travel status (with or without </w:t>
      </w:r>
      <w:r w:rsidR="005B0472">
        <w:rPr>
          <w:rFonts w:ascii="Century Gothic" w:hAnsi="Century Gothic"/>
          <w:sz w:val="24"/>
          <w:szCs w:val="24"/>
        </w:rPr>
        <w:t>a lodging stipend/travel pay</w:t>
      </w:r>
      <w:r w:rsidR="00AA2539">
        <w:rPr>
          <w:rFonts w:ascii="Century Gothic" w:hAnsi="Century Gothic"/>
          <w:sz w:val="24"/>
          <w:szCs w:val="24"/>
        </w:rPr>
        <w:t>)</w:t>
      </w:r>
      <w:r w:rsidR="005B0472">
        <w:rPr>
          <w:rFonts w:ascii="Century Gothic" w:hAnsi="Century Gothic"/>
          <w:sz w:val="24"/>
          <w:szCs w:val="24"/>
        </w:rPr>
        <w:t xml:space="preserve"> are ineligible to use the program. </w:t>
      </w:r>
      <w:r>
        <w:rPr>
          <w:rFonts w:ascii="Century Gothic" w:hAnsi="Century Gothic"/>
          <w:sz w:val="24"/>
          <w:szCs w:val="24"/>
        </w:rPr>
        <w:t xml:space="preserve">Any suspected attempt to provide </w:t>
      </w:r>
      <w:r>
        <w:rPr>
          <w:rFonts w:ascii="Century Gothic" w:hAnsi="Century Gothic"/>
          <w:sz w:val="24"/>
          <w:szCs w:val="24"/>
        </w:rPr>
        <w:lastRenderedPageBreak/>
        <w:t xml:space="preserve">fraudulent or knowingly inaccurate information will be referred to the state authorities for investigation. </w:t>
      </w:r>
      <w:r w:rsidR="005B0472">
        <w:rPr>
          <w:rFonts w:ascii="Century Gothic" w:hAnsi="Century Gothic"/>
          <w:sz w:val="24"/>
          <w:szCs w:val="24"/>
        </w:rPr>
        <w:t xml:space="preserve">For more information about the HFHCW program, please visit our </w:t>
      </w:r>
      <w:hyperlink r:id="rId12" w:history="1">
        <w:r w:rsidR="005B0472" w:rsidRPr="005B0472">
          <w:rPr>
            <w:rStyle w:val="Hyperlink"/>
            <w:rFonts w:ascii="Century Gothic" w:hAnsi="Century Gothic"/>
            <w:sz w:val="24"/>
            <w:szCs w:val="24"/>
          </w:rPr>
          <w:t>website</w:t>
        </w:r>
      </w:hyperlink>
      <w:r w:rsidR="005B0472">
        <w:rPr>
          <w:rFonts w:ascii="Century Gothic" w:hAnsi="Century Gothic"/>
          <w:sz w:val="24"/>
          <w:szCs w:val="24"/>
        </w:rPr>
        <w:t xml:space="preserve">. </w:t>
      </w:r>
    </w:p>
    <w:p w14:paraId="4DBD0871" w14:textId="77777777" w:rsidR="005B0472" w:rsidRDefault="005B0472">
      <w:pPr>
        <w:rPr>
          <w:rFonts w:ascii="Century Gothic" w:hAnsi="Century Gothic"/>
          <w:sz w:val="24"/>
          <w:szCs w:val="24"/>
        </w:rPr>
      </w:pPr>
    </w:p>
    <w:p w14:paraId="3AC6FBC3" w14:textId="4180993A" w:rsidR="005B0472" w:rsidRDefault="002D7113">
      <w:pPr>
        <w:rPr>
          <w:rFonts w:ascii="Century Gothic" w:hAnsi="Century Gothic"/>
          <w:sz w:val="24"/>
          <w:szCs w:val="24"/>
        </w:rPr>
      </w:pPr>
      <w:r>
        <w:rPr>
          <w:rFonts w:ascii="Century Gothic" w:hAnsi="Century Gothic"/>
          <w:sz w:val="24"/>
          <w:szCs w:val="24"/>
        </w:rPr>
        <w:t>If you have any questions about the program changes, please contact us at</w:t>
      </w:r>
      <w:r w:rsidR="005B0472">
        <w:rPr>
          <w:rFonts w:ascii="Century Gothic" w:hAnsi="Century Gothic"/>
          <w:sz w:val="24"/>
          <w:szCs w:val="24"/>
        </w:rPr>
        <w:t xml:space="preserve"> </w:t>
      </w:r>
      <w:hyperlink r:id="rId13" w:history="1">
        <w:r w:rsidR="005B0472" w:rsidRPr="003E3A56">
          <w:rPr>
            <w:rStyle w:val="Hyperlink"/>
            <w:rFonts w:ascii="Century Gothic" w:hAnsi="Century Gothic"/>
            <w:sz w:val="24"/>
            <w:szCs w:val="24"/>
          </w:rPr>
          <w:t>COVID19Lodging@dgs.ca.gov</w:t>
        </w:r>
      </w:hyperlink>
      <w:r w:rsidR="00DF28AC">
        <w:rPr>
          <w:rStyle w:val="Hyperlink"/>
          <w:rFonts w:ascii="Century Gothic" w:hAnsi="Century Gothic"/>
          <w:sz w:val="24"/>
          <w:szCs w:val="24"/>
          <w:u w:val="none"/>
        </w:rPr>
        <w:t xml:space="preserve">. </w:t>
      </w:r>
      <w:r w:rsidR="005B0472">
        <w:rPr>
          <w:rFonts w:ascii="Century Gothic" w:hAnsi="Century Gothic"/>
          <w:sz w:val="24"/>
          <w:szCs w:val="24"/>
        </w:rPr>
        <w:t>Thank you</w:t>
      </w:r>
      <w:r>
        <w:rPr>
          <w:rFonts w:ascii="Century Gothic" w:hAnsi="Century Gothic"/>
          <w:sz w:val="24"/>
          <w:szCs w:val="24"/>
        </w:rPr>
        <w:t xml:space="preserve"> for your service.</w:t>
      </w:r>
    </w:p>
    <w:p w14:paraId="67D6F202" w14:textId="3C0F34D5" w:rsidR="002D7113" w:rsidRDefault="002D7113">
      <w:pPr>
        <w:rPr>
          <w:rFonts w:ascii="Century Gothic" w:hAnsi="Century Gothic"/>
          <w:sz w:val="24"/>
          <w:szCs w:val="24"/>
        </w:rPr>
      </w:pPr>
    </w:p>
    <w:p w14:paraId="2E6A9DC1" w14:textId="4B5AB1EA" w:rsidR="002D7113" w:rsidRDefault="00DF28AC">
      <w:pPr>
        <w:rPr>
          <w:rFonts w:ascii="Century Gothic" w:hAnsi="Century Gothic"/>
          <w:sz w:val="24"/>
          <w:szCs w:val="24"/>
        </w:rPr>
      </w:pPr>
      <w:r>
        <w:rPr>
          <w:rFonts w:ascii="Century Gothic" w:hAnsi="Century Gothic"/>
          <w:sz w:val="24"/>
          <w:szCs w:val="24"/>
        </w:rPr>
        <w:t>B</w:t>
      </w:r>
      <w:r w:rsidR="002D7113">
        <w:rPr>
          <w:rFonts w:ascii="Century Gothic" w:hAnsi="Century Gothic"/>
          <w:sz w:val="24"/>
          <w:szCs w:val="24"/>
        </w:rPr>
        <w:t>est regards,</w:t>
      </w:r>
    </w:p>
    <w:p w14:paraId="7EB54187" w14:textId="77777777" w:rsidR="005B0472" w:rsidRDefault="005B0472">
      <w:pPr>
        <w:rPr>
          <w:rFonts w:ascii="Century Gothic" w:hAnsi="Century Gothic"/>
          <w:sz w:val="24"/>
          <w:szCs w:val="24"/>
        </w:rPr>
      </w:pPr>
    </w:p>
    <w:p w14:paraId="0A9FC225" w14:textId="77777777" w:rsidR="005B0472" w:rsidRPr="00342014" w:rsidRDefault="005B0472">
      <w:pPr>
        <w:rPr>
          <w:rFonts w:ascii="Century Gothic" w:hAnsi="Century Gothic"/>
          <w:sz w:val="24"/>
          <w:szCs w:val="24"/>
        </w:rPr>
      </w:pPr>
      <w:r>
        <w:rPr>
          <w:rFonts w:ascii="Century Gothic" w:hAnsi="Century Gothic"/>
          <w:sz w:val="24"/>
          <w:szCs w:val="24"/>
        </w:rPr>
        <w:t xml:space="preserve">Hotels for Healthcare Workers </w:t>
      </w:r>
      <w:r w:rsidR="00835731">
        <w:rPr>
          <w:rFonts w:ascii="Century Gothic" w:hAnsi="Century Gothic"/>
          <w:sz w:val="24"/>
          <w:szCs w:val="24"/>
        </w:rPr>
        <w:t>P</w:t>
      </w:r>
      <w:r>
        <w:rPr>
          <w:rFonts w:ascii="Century Gothic" w:hAnsi="Century Gothic"/>
          <w:sz w:val="24"/>
          <w:szCs w:val="24"/>
        </w:rPr>
        <w:t>rogram</w:t>
      </w:r>
    </w:p>
    <w:sectPr w:rsidR="005B0472" w:rsidRPr="00342014" w:rsidSect="00A553A1">
      <w:type w:val="continuous"/>
      <w:pgSz w:w="12240" w:h="15840" w:code="1"/>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984D6" w14:textId="77777777" w:rsidR="00F414BA" w:rsidRDefault="00F414BA">
      <w:r>
        <w:separator/>
      </w:r>
    </w:p>
  </w:endnote>
  <w:endnote w:type="continuationSeparator" w:id="0">
    <w:p w14:paraId="15F880F9" w14:textId="77777777" w:rsidR="00F414BA" w:rsidRDefault="00F41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95D03" w14:textId="77777777" w:rsidR="00D86036" w:rsidRPr="00937466" w:rsidRDefault="00D86036" w:rsidP="001F7CDB">
    <w:pPr>
      <w:pStyle w:val="Footer"/>
      <w:jc w:val="center"/>
      <w:rPr>
        <w:rFonts w:ascii="Century Gothic" w:hAnsi="Century Gothic" w:cs="Arial"/>
        <w:b/>
        <w:i/>
        <w:color w:val="808080"/>
        <w:sz w:val="18"/>
        <w:szCs w:val="18"/>
      </w:rPr>
    </w:pPr>
    <w:r w:rsidRPr="00937466">
      <w:rPr>
        <w:rFonts w:ascii="Century Gothic" w:hAnsi="Century Gothic" w:cs="Arial"/>
        <w:b/>
        <w:i/>
        <w:color w:val="808080"/>
        <w:sz w:val="18"/>
        <w:szCs w:val="18"/>
      </w:rPr>
      <w:t>Excellence in the Business of Government</w:t>
    </w:r>
  </w:p>
  <w:p w14:paraId="4892170D" w14:textId="77777777" w:rsidR="00D86036" w:rsidRDefault="00D86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32160" w14:textId="77777777" w:rsidR="00F414BA" w:rsidRDefault="00F414BA">
      <w:r>
        <w:separator/>
      </w:r>
    </w:p>
  </w:footnote>
  <w:footnote w:type="continuationSeparator" w:id="0">
    <w:p w14:paraId="0BE8D41E" w14:textId="77777777" w:rsidR="00F414BA" w:rsidRDefault="00F41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867ED"/>
    <w:multiLevelType w:val="hybridMultilevel"/>
    <w:tmpl w:val="CF105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0D2A72"/>
    <w:multiLevelType w:val="hybridMultilevel"/>
    <w:tmpl w:val="4A38B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BC5F6C"/>
    <w:multiLevelType w:val="hybridMultilevel"/>
    <w:tmpl w:val="117E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3857EB"/>
    <w:multiLevelType w:val="hybridMultilevel"/>
    <w:tmpl w:val="267E0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61"/>
    <w:rsid w:val="00033626"/>
    <w:rsid w:val="00037A61"/>
    <w:rsid w:val="00077D31"/>
    <w:rsid w:val="00085E45"/>
    <w:rsid w:val="000B37CF"/>
    <w:rsid w:val="000B6159"/>
    <w:rsid w:val="000D5F3D"/>
    <w:rsid w:val="00135734"/>
    <w:rsid w:val="001C7466"/>
    <w:rsid w:val="001E66EC"/>
    <w:rsid w:val="001F2962"/>
    <w:rsid w:val="001F7CDB"/>
    <w:rsid w:val="002157DB"/>
    <w:rsid w:val="00223106"/>
    <w:rsid w:val="00243F94"/>
    <w:rsid w:val="00250992"/>
    <w:rsid w:val="00292814"/>
    <w:rsid w:val="002D1FA6"/>
    <w:rsid w:val="002D7113"/>
    <w:rsid w:val="002D7E0B"/>
    <w:rsid w:val="00342014"/>
    <w:rsid w:val="00377EEA"/>
    <w:rsid w:val="003C457C"/>
    <w:rsid w:val="004242C6"/>
    <w:rsid w:val="00451574"/>
    <w:rsid w:val="00460F68"/>
    <w:rsid w:val="004D5961"/>
    <w:rsid w:val="004E4A11"/>
    <w:rsid w:val="00527DD5"/>
    <w:rsid w:val="00534531"/>
    <w:rsid w:val="00552895"/>
    <w:rsid w:val="005532D7"/>
    <w:rsid w:val="0057421F"/>
    <w:rsid w:val="005919C0"/>
    <w:rsid w:val="005B0472"/>
    <w:rsid w:val="005F653A"/>
    <w:rsid w:val="006E40E7"/>
    <w:rsid w:val="007526C9"/>
    <w:rsid w:val="007613F3"/>
    <w:rsid w:val="00780793"/>
    <w:rsid w:val="007A7E72"/>
    <w:rsid w:val="007C670E"/>
    <w:rsid w:val="007C7C86"/>
    <w:rsid w:val="007E269C"/>
    <w:rsid w:val="00800D21"/>
    <w:rsid w:val="00835731"/>
    <w:rsid w:val="008E01AA"/>
    <w:rsid w:val="008E2609"/>
    <w:rsid w:val="008E55B5"/>
    <w:rsid w:val="0090654B"/>
    <w:rsid w:val="00907852"/>
    <w:rsid w:val="00931F1B"/>
    <w:rsid w:val="00937466"/>
    <w:rsid w:val="0094283A"/>
    <w:rsid w:val="00974865"/>
    <w:rsid w:val="009B3CD6"/>
    <w:rsid w:val="009C2ABA"/>
    <w:rsid w:val="009E2420"/>
    <w:rsid w:val="009F3FB5"/>
    <w:rsid w:val="00A421DA"/>
    <w:rsid w:val="00A553A1"/>
    <w:rsid w:val="00A80361"/>
    <w:rsid w:val="00A80787"/>
    <w:rsid w:val="00A968E9"/>
    <w:rsid w:val="00AA2539"/>
    <w:rsid w:val="00AE7DBE"/>
    <w:rsid w:val="00B00D04"/>
    <w:rsid w:val="00B11C66"/>
    <w:rsid w:val="00C56ABD"/>
    <w:rsid w:val="00C90D28"/>
    <w:rsid w:val="00CA10DA"/>
    <w:rsid w:val="00CB0695"/>
    <w:rsid w:val="00D35432"/>
    <w:rsid w:val="00D44B11"/>
    <w:rsid w:val="00D55BA8"/>
    <w:rsid w:val="00D86036"/>
    <w:rsid w:val="00D958C7"/>
    <w:rsid w:val="00DA3303"/>
    <w:rsid w:val="00DB05FB"/>
    <w:rsid w:val="00DC7233"/>
    <w:rsid w:val="00DD18E2"/>
    <w:rsid w:val="00DE556D"/>
    <w:rsid w:val="00DF28AC"/>
    <w:rsid w:val="00E467CD"/>
    <w:rsid w:val="00E50652"/>
    <w:rsid w:val="00E75422"/>
    <w:rsid w:val="00F10C93"/>
    <w:rsid w:val="00F414BA"/>
    <w:rsid w:val="00F544C7"/>
    <w:rsid w:val="00F74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97968A"/>
  <w15:chartTrackingRefBased/>
  <w15:docId w15:val="{E099C5EB-8101-44E9-8DBB-07E5F242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left" w:pos="99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990"/>
      </w:tabs>
    </w:pPr>
    <w:rPr>
      <w:b/>
    </w:rPr>
  </w:style>
  <w:style w:type="table" w:styleId="TableGrid">
    <w:name w:val="Table Grid"/>
    <w:basedOn w:val="TableNormal"/>
    <w:rsid w:val="001F2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157DB"/>
    <w:rPr>
      <w:rFonts w:ascii="Tahoma" w:hAnsi="Tahoma" w:cs="Tahoma"/>
      <w:sz w:val="16"/>
      <w:szCs w:val="16"/>
    </w:rPr>
  </w:style>
  <w:style w:type="paragraph" w:styleId="Header">
    <w:name w:val="header"/>
    <w:basedOn w:val="Normal"/>
    <w:rsid w:val="001F7CDB"/>
    <w:pPr>
      <w:tabs>
        <w:tab w:val="center" w:pos="4320"/>
        <w:tab w:val="right" w:pos="8640"/>
      </w:tabs>
    </w:pPr>
  </w:style>
  <w:style w:type="paragraph" w:styleId="Footer">
    <w:name w:val="footer"/>
    <w:basedOn w:val="Normal"/>
    <w:rsid w:val="001F7CDB"/>
    <w:pPr>
      <w:tabs>
        <w:tab w:val="center" w:pos="4320"/>
        <w:tab w:val="right" w:pos="8640"/>
      </w:tabs>
    </w:pPr>
  </w:style>
  <w:style w:type="paragraph" w:styleId="ListParagraph">
    <w:name w:val="List Paragraph"/>
    <w:basedOn w:val="Normal"/>
    <w:uiPriority w:val="34"/>
    <w:qFormat/>
    <w:rsid w:val="00780793"/>
    <w:pPr>
      <w:ind w:left="720"/>
      <w:contextualSpacing/>
    </w:pPr>
  </w:style>
  <w:style w:type="character" w:styleId="Hyperlink">
    <w:name w:val="Hyperlink"/>
    <w:basedOn w:val="DefaultParagraphFont"/>
    <w:rsid w:val="00A421DA"/>
    <w:rPr>
      <w:color w:val="0563C1" w:themeColor="hyperlink"/>
      <w:u w:val="single"/>
    </w:rPr>
  </w:style>
  <w:style w:type="character" w:styleId="UnresolvedMention">
    <w:name w:val="Unresolved Mention"/>
    <w:basedOn w:val="DefaultParagraphFont"/>
    <w:uiPriority w:val="99"/>
    <w:semiHidden/>
    <w:unhideWhenUsed/>
    <w:rsid w:val="00A42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VID19Lodging@dgs.c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vid19.ca.gohttps:/covid19.ca.gov/hotel-rooms-for-california-healthcare-workers/v/hotel-rooms-for-california-healthcare-work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C900500F469448AF535648C7626EC2" ma:contentTypeVersion="4" ma:contentTypeDescription="Create a new document." ma:contentTypeScope="" ma:versionID="944eea68acd5622938cae5a590eedf45">
  <xsd:schema xmlns:xsd="http://www.w3.org/2001/XMLSchema" xmlns:xs="http://www.w3.org/2001/XMLSchema" xmlns:p="http://schemas.microsoft.com/office/2006/metadata/properties" xmlns:ns2="472017ca-5f08-4a5b-ad61-3258e9802883" xmlns:ns3="31c6efd5-eb96-43d1-b2a6-0409815a18de" targetNamespace="http://schemas.microsoft.com/office/2006/metadata/properties" ma:root="true" ma:fieldsID="8d42dabcbd6addd446c9ba10cc80bf28" ns2:_="" ns3:_="">
    <xsd:import namespace="472017ca-5f08-4a5b-ad61-3258e9802883"/>
    <xsd:import namespace="31c6efd5-eb96-43d1-b2a6-0409815a18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017ca-5f08-4a5b-ad61-3258e9802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6efd5-eb96-43d1-b2a6-0409815a18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9B4FB1-B894-4C3B-A449-424EA3715D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D21F8B-F0B6-4BB4-AD41-D4368B994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017ca-5f08-4a5b-ad61-3258e9802883"/>
    <ds:schemaRef ds:uri="31c6efd5-eb96-43d1-b2a6-0409815a1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49C1F-EB70-44A3-B872-560A1BD4B6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Department of General Services</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JFowler</dc:creator>
  <cp:keywords/>
  <cp:lastModifiedBy>Nguyen, Dominique@DGS</cp:lastModifiedBy>
  <cp:revision>2</cp:revision>
  <cp:lastPrinted>2004-09-24T15:37:00Z</cp:lastPrinted>
  <dcterms:created xsi:type="dcterms:W3CDTF">2020-12-14T19:08:00Z</dcterms:created>
  <dcterms:modified xsi:type="dcterms:W3CDTF">2020-12-14T19:08:00Z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0x01010043C900500F469448AF535648C7626EC2</vt:lpwstr>
  </property>
</Properties>
</file>