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20842917"/>
        <w:docPartObj>
          <w:docPartGallery w:val="Cover Pages"/>
          <w:docPartUnique/>
        </w:docPartObj>
      </w:sdtPr>
      <w:sdtEndPr>
        <w:rPr>
          <w:b/>
          <w:sz w:val="28"/>
        </w:rPr>
      </w:sdtEndPr>
      <w:sdtContent>
        <w:p w:rsidR="003E06D7" w:rsidRPr="003E06D7" w:rsidRDefault="003E06D7" w:rsidP="003E06D7">
          <w:pPr>
            <w:spacing w:after="3120"/>
          </w:pPr>
        </w:p>
        <w:p w:rsidR="003E06D7" w:rsidRDefault="003E06D7" w:rsidP="003E06D7">
          <w:pPr>
            <w:jc w:val="center"/>
            <w:rPr>
              <w:b/>
              <w:sz w:val="28"/>
            </w:rPr>
          </w:pPr>
          <w:r>
            <w:rPr>
              <w:b/>
              <w:noProof/>
              <w:sz w:val="28"/>
              <w:lang w:eastAsia="ko-KR"/>
            </w:rPr>
            <w:drawing>
              <wp:inline distT="0" distB="0" distL="0" distR="0" wp14:anchorId="3552818E">
                <wp:extent cx="4041775" cy="676910"/>
                <wp:effectExtent l="0" t="0" r="0" b="0"/>
                <wp:docPr id="84" name="Picture 84" descr="DGS logo. California Department of Gene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1775" cy="676910"/>
                        </a:xfrm>
                        <a:prstGeom prst="rect">
                          <a:avLst/>
                        </a:prstGeom>
                        <a:noFill/>
                      </pic:spPr>
                    </pic:pic>
                  </a:graphicData>
                </a:graphic>
              </wp:inline>
            </w:drawing>
          </w:r>
        </w:p>
        <w:p w:rsidR="003E06D7" w:rsidRDefault="003E06D7" w:rsidP="003E06D7">
          <w:pPr>
            <w:jc w:val="center"/>
            <w:rPr>
              <w:b/>
              <w:sz w:val="28"/>
            </w:rPr>
          </w:pPr>
        </w:p>
        <w:p w:rsidR="003E06D7" w:rsidRDefault="003E06D7" w:rsidP="003E06D7">
          <w:pPr>
            <w:jc w:val="center"/>
            <w:rPr>
              <w:rFonts w:eastAsiaTheme="majorEastAsia" w:cstheme="majorBidi"/>
              <w:b/>
              <w:sz w:val="28"/>
              <w:szCs w:val="32"/>
            </w:rPr>
          </w:pPr>
          <w:r w:rsidRPr="003E06D7">
            <w:rPr>
              <w:b/>
              <w:sz w:val="56"/>
            </w:rPr>
            <w:t>FAMS 3.0 Job Aid</w:t>
          </w:r>
          <w:r>
            <w:rPr>
              <w:b/>
              <w:sz w:val="28"/>
            </w:rPr>
            <w:br w:type="page"/>
          </w:r>
        </w:p>
      </w:sdtContent>
    </w:sdt>
    <w:sdt>
      <w:sdtPr>
        <w:rPr>
          <w:rFonts w:ascii="Century Gothic" w:eastAsiaTheme="minorHAnsi" w:hAnsi="Century Gothic" w:cstheme="minorHAnsi"/>
          <w:color w:val="auto"/>
          <w:sz w:val="22"/>
          <w:szCs w:val="24"/>
        </w:rPr>
        <w:id w:val="-1890633579"/>
        <w:docPartObj>
          <w:docPartGallery w:val="Table of Contents"/>
          <w:docPartUnique/>
        </w:docPartObj>
      </w:sdtPr>
      <w:sdtEndPr>
        <w:rPr>
          <w:b/>
          <w:bCs/>
          <w:noProof/>
        </w:rPr>
      </w:sdtEndPr>
      <w:sdtContent>
        <w:p w:rsidR="003E06D7" w:rsidRPr="003E06D7" w:rsidRDefault="003E06D7" w:rsidP="003E06D7">
          <w:pPr>
            <w:pStyle w:val="TOCHeading"/>
            <w:jc w:val="center"/>
            <w:rPr>
              <w:rFonts w:ascii="Century Gothic" w:hAnsi="Century Gothic"/>
              <w:b/>
              <w:color w:val="auto"/>
              <w:sz w:val="28"/>
            </w:rPr>
          </w:pPr>
          <w:r w:rsidRPr="003E06D7">
            <w:rPr>
              <w:rFonts w:ascii="Century Gothic" w:hAnsi="Century Gothic"/>
              <w:b/>
              <w:color w:val="auto"/>
              <w:sz w:val="28"/>
            </w:rPr>
            <w:t>Contents</w:t>
          </w:r>
        </w:p>
        <w:p w:rsidR="003E06D7" w:rsidRDefault="003E06D7">
          <w:pPr>
            <w:pStyle w:val="TOC1"/>
            <w:tabs>
              <w:tab w:val="right" w:leader="dot" w:pos="10790"/>
            </w:tabs>
            <w:rPr>
              <w:noProof/>
            </w:rPr>
          </w:pPr>
          <w:r>
            <w:fldChar w:fldCharType="begin"/>
          </w:r>
          <w:r>
            <w:instrText xml:space="preserve"> TOC \o "1-3" \h \z \u </w:instrText>
          </w:r>
          <w:r>
            <w:fldChar w:fldCharType="separate"/>
          </w:r>
          <w:hyperlink w:anchor="_Toc19108961" w:history="1">
            <w:r w:rsidRPr="00863445">
              <w:rPr>
                <w:rStyle w:val="Hyperlink"/>
                <w:noProof/>
              </w:rPr>
              <w:t>1. General Information</w:t>
            </w:r>
            <w:r>
              <w:rPr>
                <w:noProof/>
                <w:webHidden/>
              </w:rPr>
              <w:tab/>
            </w:r>
            <w:r>
              <w:rPr>
                <w:noProof/>
                <w:webHidden/>
              </w:rPr>
              <w:fldChar w:fldCharType="begin"/>
            </w:r>
            <w:r>
              <w:rPr>
                <w:noProof/>
                <w:webHidden/>
              </w:rPr>
              <w:instrText xml:space="preserve"> PAGEREF _Toc19108961 \h </w:instrText>
            </w:r>
            <w:r>
              <w:rPr>
                <w:noProof/>
                <w:webHidden/>
              </w:rPr>
            </w:r>
            <w:r>
              <w:rPr>
                <w:noProof/>
                <w:webHidden/>
              </w:rPr>
              <w:fldChar w:fldCharType="separate"/>
            </w:r>
            <w:r>
              <w:rPr>
                <w:noProof/>
                <w:webHidden/>
              </w:rPr>
              <w:t>1</w:t>
            </w:r>
            <w:r>
              <w:rPr>
                <w:noProof/>
                <w:webHidden/>
              </w:rPr>
              <w:fldChar w:fldCharType="end"/>
            </w:r>
          </w:hyperlink>
        </w:p>
        <w:p w:rsidR="003E06D7" w:rsidRDefault="008119D2">
          <w:pPr>
            <w:pStyle w:val="TOC2"/>
            <w:tabs>
              <w:tab w:val="right" w:leader="dot" w:pos="10790"/>
            </w:tabs>
            <w:rPr>
              <w:noProof/>
            </w:rPr>
          </w:pPr>
          <w:hyperlink w:anchor="_Toc19108962" w:history="1">
            <w:r w:rsidR="003E06D7" w:rsidRPr="00863445">
              <w:rPr>
                <w:rStyle w:val="Hyperlink"/>
                <w:noProof/>
              </w:rPr>
              <w:t>1.1. Remove “ca.gov” in the compatibility view setting under Internet Explorer (IE) Tools.</w:t>
            </w:r>
            <w:r w:rsidR="003E06D7">
              <w:rPr>
                <w:noProof/>
                <w:webHidden/>
              </w:rPr>
              <w:tab/>
            </w:r>
            <w:r w:rsidR="003E06D7">
              <w:rPr>
                <w:noProof/>
                <w:webHidden/>
              </w:rPr>
              <w:fldChar w:fldCharType="begin"/>
            </w:r>
            <w:r w:rsidR="003E06D7">
              <w:rPr>
                <w:noProof/>
                <w:webHidden/>
              </w:rPr>
              <w:instrText xml:space="preserve"> PAGEREF _Toc19108962 \h </w:instrText>
            </w:r>
            <w:r w:rsidR="003E06D7">
              <w:rPr>
                <w:noProof/>
                <w:webHidden/>
              </w:rPr>
            </w:r>
            <w:r w:rsidR="003E06D7">
              <w:rPr>
                <w:noProof/>
                <w:webHidden/>
              </w:rPr>
              <w:fldChar w:fldCharType="separate"/>
            </w:r>
            <w:r w:rsidR="003E06D7">
              <w:rPr>
                <w:noProof/>
                <w:webHidden/>
              </w:rPr>
              <w:t>1</w:t>
            </w:r>
            <w:r w:rsidR="003E06D7">
              <w:rPr>
                <w:noProof/>
                <w:webHidden/>
              </w:rPr>
              <w:fldChar w:fldCharType="end"/>
            </w:r>
          </w:hyperlink>
        </w:p>
        <w:p w:rsidR="003E06D7" w:rsidRDefault="008119D2">
          <w:pPr>
            <w:pStyle w:val="TOC2"/>
            <w:tabs>
              <w:tab w:val="right" w:leader="dot" w:pos="10790"/>
            </w:tabs>
            <w:rPr>
              <w:noProof/>
            </w:rPr>
          </w:pPr>
          <w:hyperlink w:anchor="_Toc19108963" w:history="1">
            <w:r w:rsidR="003E06D7" w:rsidRPr="00863445">
              <w:rPr>
                <w:rStyle w:val="Hyperlink"/>
                <w:noProof/>
              </w:rPr>
              <w:t>1.2. Session Time out</w:t>
            </w:r>
            <w:r w:rsidR="003E06D7">
              <w:rPr>
                <w:noProof/>
                <w:webHidden/>
              </w:rPr>
              <w:tab/>
            </w:r>
            <w:r w:rsidR="003E06D7">
              <w:rPr>
                <w:noProof/>
                <w:webHidden/>
              </w:rPr>
              <w:fldChar w:fldCharType="begin"/>
            </w:r>
            <w:r w:rsidR="003E06D7">
              <w:rPr>
                <w:noProof/>
                <w:webHidden/>
              </w:rPr>
              <w:instrText xml:space="preserve"> PAGEREF _Toc19108963 \h </w:instrText>
            </w:r>
            <w:r w:rsidR="003E06D7">
              <w:rPr>
                <w:noProof/>
                <w:webHidden/>
              </w:rPr>
            </w:r>
            <w:r w:rsidR="003E06D7">
              <w:rPr>
                <w:noProof/>
                <w:webHidden/>
              </w:rPr>
              <w:fldChar w:fldCharType="separate"/>
            </w:r>
            <w:r w:rsidR="003E06D7">
              <w:rPr>
                <w:noProof/>
                <w:webHidden/>
              </w:rPr>
              <w:t>1</w:t>
            </w:r>
            <w:r w:rsidR="003E06D7">
              <w:rPr>
                <w:noProof/>
                <w:webHidden/>
              </w:rPr>
              <w:fldChar w:fldCharType="end"/>
            </w:r>
          </w:hyperlink>
        </w:p>
        <w:p w:rsidR="003E06D7" w:rsidRDefault="008119D2">
          <w:pPr>
            <w:pStyle w:val="TOC2"/>
            <w:tabs>
              <w:tab w:val="right" w:leader="dot" w:pos="10790"/>
            </w:tabs>
            <w:rPr>
              <w:noProof/>
            </w:rPr>
          </w:pPr>
          <w:hyperlink w:anchor="_Toc19108964" w:history="1">
            <w:r w:rsidR="003E06D7" w:rsidRPr="00863445">
              <w:rPr>
                <w:rStyle w:val="Hyperlink"/>
                <w:noProof/>
              </w:rPr>
              <w:t>1.3. Clear Browser history</w:t>
            </w:r>
            <w:r w:rsidR="003E06D7">
              <w:rPr>
                <w:noProof/>
                <w:webHidden/>
              </w:rPr>
              <w:tab/>
            </w:r>
            <w:r w:rsidR="003E06D7">
              <w:rPr>
                <w:noProof/>
                <w:webHidden/>
              </w:rPr>
              <w:fldChar w:fldCharType="begin"/>
            </w:r>
            <w:r w:rsidR="003E06D7">
              <w:rPr>
                <w:noProof/>
                <w:webHidden/>
              </w:rPr>
              <w:instrText xml:space="preserve"> PAGEREF _Toc19108964 \h </w:instrText>
            </w:r>
            <w:r w:rsidR="003E06D7">
              <w:rPr>
                <w:noProof/>
                <w:webHidden/>
              </w:rPr>
            </w:r>
            <w:r w:rsidR="003E06D7">
              <w:rPr>
                <w:noProof/>
                <w:webHidden/>
              </w:rPr>
              <w:fldChar w:fldCharType="separate"/>
            </w:r>
            <w:r w:rsidR="003E06D7">
              <w:rPr>
                <w:noProof/>
                <w:webHidden/>
              </w:rPr>
              <w:t>2</w:t>
            </w:r>
            <w:r w:rsidR="003E06D7">
              <w:rPr>
                <w:noProof/>
                <w:webHidden/>
              </w:rPr>
              <w:fldChar w:fldCharType="end"/>
            </w:r>
          </w:hyperlink>
        </w:p>
        <w:p w:rsidR="003E06D7" w:rsidRDefault="008119D2">
          <w:pPr>
            <w:pStyle w:val="TOC1"/>
            <w:tabs>
              <w:tab w:val="right" w:leader="dot" w:pos="10790"/>
            </w:tabs>
            <w:rPr>
              <w:noProof/>
            </w:rPr>
          </w:pPr>
          <w:hyperlink w:anchor="_Toc19108965" w:history="1">
            <w:r w:rsidR="003E06D7" w:rsidRPr="00863445">
              <w:rPr>
                <w:rStyle w:val="Hyperlink"/>
                <w:noProof/>
              </w:rPr>
              <w:t>2. Log in</w:t>
            </w:r>
            <w:r w:rsidR="003E06D7">
              <w:rPr>
                <w:noProof/>
                <w:webHidden/>
              </w:rPr>
              <w:tab/>
            </w:r>
            <w:r w:rsidR="003E06D7">
              <w:rPr>
                <w:noProof/>
                <w:webHidden/>
              </w:rPr>
              <w:fldChar w:fldCharType="begin"/>
            </w:r>
            <w:r w:rsidR="003E06D7">
              <w:rPr>
                <w:noProof/>
                <w:webHidden/>
              </w:rPr>
              <w:instrText xml:space="preserve"> PAGEREF _Toc19108965 \h </w:instrText>
            </w:r>
            <w:r w:rsidR="003E06D7">
              <w:rPr>
                <w:noProof/>
                <w:webHidden/>
              </w:rPr>
            </w:r>
            <w:r w:rsidR="003E06D7">
              <w:rPr>
                <w:noProof/>
                <w:webHidden/>
              </w:rPr>
              <w:fldChar w:fldCharType="separate"/>
            </w:r>
            <w:r w:rsidR="003E06D7">
              <w:rPr>
                <w:noProof/>
                <w:webHidden/>
              </w:rPr>
              <w:t>2</w:t>
            </w:r>
            <w:r w:rsidR="003E06D7">
              <w:rPr>
                <w:noProof/>
                <w:webHidden/>
              </w:rPr>
              <w:fldChar w:fldCharType="end"/>
            </w:r>
          </w:hyperlink>
        </w:p>
        <w:p w:rsidR="003E06D7" w:rsidRDefault="008119D2">
          <w:pPr>
            <w:pStyle w:val="TOC2"/>
            <w:tabs>
              <w:tab w:val="right" w:leader="dot" w:pos="10790"/>
            </w:tabs>
            <w:rPr>
              <w:noProof/>
            </w:rPr>
          </w:pPr>
          <w:hyperlink w:anchor="_Toc19108966" w:history="1">
            <w:r w:rsidR="003E06D7" w:rsidRPr="00863445">
              <w:rPr>
                <w:rStyle w:val="Hyperlink"/>
                <w:noProof/>
              </w:rPr>
              <w:t>2.1. Email Configuration</w:t>
            </w:r>
            <w:r w:rsidR="003E06D7">
              <w:rPr>
                <w:noProof/>
                <w:webHidden/>
              </w:rPr>
              <w:tab/>
            </w:r>
            <w:r w:rsidR="003E06D7">
              <w:rPr>
                <w:noProof/>
                <w:webHidden/>
              </w:rPr>
              <w:fldChar w:fldCharType="begin"/>
            </w:r>
            <w:r w:rsidR="003E06D7">
              <w:rPr>
                <w:noProof/>
                <w:webHidden/>
              </w:rPr>
              <w:instrText xml:space="preserve"> PAGEREF _Toc19108966 \h </w:instrText>
            </w:r>
            <w:r w:rsidR="003E06D7">
              <w:rPr>
                <w:noProof/>
                <w:webHidden/>
              </w:rPr>
            </w:r>
            <w:r w:rsidR="003E06D7">
              <w:rPr>
                <w:noProof/>
                <w:webHidden/>
              </w:rPr>
              <w:fldChar w:fldCharType="separate"/>
            </w:r>
            <w:r w:rsidR="003E06D7">
              <w:rPr>
                <w:noProof/>
                <w:webHidden/>
              </w:rPr>
              <w:t>2</w:t>
            </w:r>
            <w:r w:rsidR="003E06D7">
              <w:rPr>
                <w:noProof/>
                <w:webHidden/>
              </w:rPr>
              <w:fldChar w:fldCharType="end"/>
            </w:r>
          </w:hyperlink>
        </w:p>
        <w:p w:rsidR="003E06D7" w:rsidRDefault="008119D2">
          <w:pPr>
            <w:pStyle w:val="TOC2"/>
            <w:tabs>
              <w:tab w:val="right" w:leader="dot" w:pos="10790"/>
            </w:tabs>
            <w:rPr>
              <w:noProof/>
            </w:rPr>
          </w:pPr>
          <w:hyperlink w:anchor="_Toc19108967" w:history="1">
            <w:r w:rsidR="003E06D7" w:rsidRPr="00863445">
              <w:rPr>
                <w:rStyle w:val="Hyperlink"/>
                <w:noProof/>
              </w:rPr>
              <w:t>2.2. First time log in</w:t>
            </w:r>
            <w:r w:rsidR="003E06D7">
              <w:rPr>
                <w:noProof/>
                <w:webHidden/>
              </w:rPr>
              <w:tab/>
            </w:r>
            <w:r w:rsidR="003E06D7">
              <w:rPr>
                <w:noProof/>
                <w:webHidden/>
              </w:rPr>
              <w:fldChar w:fldCharType="begin"/>
            </w:r>
            <w:r w:rsidR="003E06D7">
              <w:rPr>
                <w:noProof/>
                <w:webHidden/>
              </w:rPr>
              <w:instrText xml:space="preserve"> PAGEREF _Toc19108967 \h </w:instrText>
            </w:r>
            <w:r w:rsidR="003E06D7">
              <w:rPr>
                <w:noProof/>
                <w:webHidden/>
              </w:rPr>
            </w:r>
            <w:r w:rsidR="003E06D7">
              <w:rPr>
                <w:noProof/>
                <w:webHidden/>
              </w:rPr>
              <w:fldChar w:fldCharType="separate"/>
            </w:r>
            <w:r w:rsidR="003E06D7">
              <w:rPr>
                <w:noProof/>
                <w:webHidden/>
              </w:rPr>
              <w:t>3</w:t>
            </w:r>
            <w:r w:rsidR="003E06D7">
              <w:rPr>
                <w:noProof/>
                <w:webHidden/>
              </w:rPr>
              <w:fldChar w:fldCharType="end"/>
            </w:r>
          </w:hyperlink>
        </w:p>
        <w:p w:rsidR="003E06D7" w:rsidRDefault="008119D2">
          <w:pPr>
            <w:pStyle w:val="TOC1"/>
            <w:tabs>
              <w:tab w:val="right" w:leader="dot" w:pos="10790"/>
            </w:tabs>
            <w:rPr>
              <w:noProof/>
            </w:rPr>
          </w:pPr>
          <w:hyperlink w:anchor="_Toc19108968" w:history="1">
            <w:r w:rsidR="003E06D7" w:rsidRPr="00863445">
              <w:rPr>
                <w:rStyle w:val="Hyperlink"/>
                <w:noProof/>
              </w:rPr>
              <w:t>3. Forgot Password</w:t>
            </w:r>
            <w:r w:rsidR="003E06D7">
              <w:rPr>
                <w:noProof/>
                <w:webHidden/>
              </w:rPr>
              <w:tab/>
            </w:r>
            <w:r w:rsidR="003E06D7">
              <w:rPr>
                <w:noProof/>
                <w:webHidden/>
              </w:rPr>
              <w:fldChar w:fldCharType="begin"/>
            </w:r>
            <w:r w:rsidR="003E06D7">
              <w:rPr>
                <w:noProof/>
                <w:webHidden/>
              </w:rPr>
              <w:instrText xml:space="preserve"> PAGEREF _Toc19108968 \h </w:instrText>
            </w:r>
            <w:r w:rsidR="003E06D7">
              <w:rPr>
                <w:noProof/>
                <w:webHidden/>
              </w:rPr>
            </w:r>
            <w:r w:rsidR="003E06D7">
              <w:rPr>
                <w:noProof/>
                <w:webHidden/>
              </w:rPr>
              <w:fldChar w:fldCharType="separate"/>
            </w:r>
            <w:r w:rsidR="003E06D7">
              <w:rPr>
                <w:noProof/>
                <w:webHidden/>
              </w:rPr>
              <w:t>4</w:t>
            </w:r>
            <w:r w:rsidR="003E06D7">
              <w:rPr>
                <w:noProof/>
                <w:webHidden/>
              </w:rPr>
              <w:fldChar w:fldCharType="end"/>
            </w:r>
          </w:hyperlink>
        </w:p>
        <w:p w:rsidR="003E06D7" w:rsidRDefault="008119D2">
          <w:pPr>
            <w:pStyle w:val="TOC2"/>
            <w:tabs>
              <w:tab w:val="right" w:leader="dot" w:pos="10790"/>
            </w:tabs>
            <w:rPr>
              <w:noProof/>
            </w:rPr>
          </w:pPr>
          <w:hyperlink w:anchor="_Toc19108969" w:history="1">
            <w:r w:rsidR="003E06D7" w:rsidRPr="00863445">
              <w:rPr>
                <w:rStyle w:val="Hyperlink"/>
                <w:noProof/>
              </w:rPr>
              <w:t>3.1. Reset your password message</w:t>
            </w:r>
            <w:r w:rsidR="003E06D7">
              <w:rPr>
                <w:noProof/>
                <w:webHidden/>
              </w:rPr>
              <w:tab/>
            </w:r>
            <w:r w:rsidR="003E06D7">
              <w:rPr>
                <w:noProof/>
                <w:webHidden/>
              </w:rPr>
              <w:fldChar w:fldCharType="begin"/>
            </w:r>
            <w:r w:rsidR="003E06D7">
              <w:rPr>
                <w:noProof/>
                <w:webHidden/>
              </w:rPr>
              <w:instrText xml:space="preserve"> PAGEREF _Toc19108969 \h </w:instrText>
            </w:r>
            <w:r w:rsidR="003E06D7">
              <w:rPr>
                <w:noProof/>
                <w:webHidden/>
              </w:rPr>
            </w:r>
            <w:r w:rsidR="003E06D7">
              <w:rPr>
                <w:noProof/>
                <w:webHidden/>
              </w:rPr>
              <w:fldChar w:fldCharType="separate"/>
            </w:r>
            <w:r w:rsidR="003E06D7">
              <w:rPr>
                <w:noProof/>
                <w:webHidden/>
              </w:rPr>
              <w:t>4</w:t>
            </w:r>
            <w:r w:rsidR="003E06D7">
              <w:rPr>
                <w:noProof/>
                <w:webHidden/>
              </w:rPr>
              <w:fldChar w:fldCharType="end"/>
            </w:r>
          </w:hyperlink>
        </w:p>
        <w:p w:rsidR="003E06D7" w:rsidRDefault="008119D2">
          <w:pPr>
            <w:pStyle w:val="TOC2"/>
            <w:tabs>
              <w:tab w:val="right" w:leader="dot" w:pos="10790"/>
            </w:tabs>
            <w:rPr>
              <w:noProof/>
            </w:rPr>
          </w:pPr>
          <w:hyperlink w:anchor="_Toc19108970" w:history="1">
            <w:r w:rsidR="003E06D7" w:rsidRPr="00863445">
              <w:rPr>
                <w:rStyle w:val="Hyperlink"/>
                <w:noProof/>
              </w:rPr>
              <w:t>3.2. Reset password</w:t>
            </w:r>
            <w:r w:rsidR="003E06D7">
              <w:rPr>
                <w:noProof/>
                <w:webHidden/>
              </w:rPr>
              <w:tab/>
            </w:r>
            <w:r w:rsidR="003E06D7">
              <w:rPr>
                <w:noProof/>
                <w:webHidden/>
              </w:rPr>
              <w:fldChar w:fldCharType="begin"/>
            </w:r>
            <w:r w:rsidR="003E06D7">
              <w:rPr>
                <w:noProof/>
                <w:webHidden/>
              </w:rPr>
              <w:instrText xml:space="preserve"> PAGEREF _Toc19108970 \h </w:instrText>
            </w:r>
            <w:r w:rsidR="003E06D7">
              <w:rPr>
                <w:noProof/>
                <w:webHidden/>
              </w:rPr>
            </w:r>
            <w:r w:rsidR="003E06D7">
              <w:rPr>
                <w:noProof/>
                <w:webHidden/>
              </w:rPr>
              <w:fldChar w:fldCharType="separate"/>
            </w:r>
            <w:r w:rsidR="003E06D7">
              <w:rPr>
                <w:noProof/>
                <w:webHidden/>
              </w:rPr>
              <w:t>4</w:t>
            </w:r>
            <w:r w:rsidR="003E06D7">
              <w:rPr>
                <w:noProof/>
                <w:webHidden/>
              </w:rPr>
              <w:fldChar w:fldCharType="end"/>
            </w:r>
          </w:hyperlink>
        </w:p>
        <w:p w:rsidR="003E06D7" w:rsidRDefault="008119D2">
          <w:pPr>
            <w:pStyle w:val="TOC1"/>
            <w:tabs>
              <w:tab w:val="right" w:leader="dot" w:pos="10790"/>
            </w:tabs>
            <w:rPr>
              <w:noProof/>
            </w:rPr>
          </w:pPr>
          <w:hyperlink w:anchor="_Toc19108971" w:history="1">
            <w:r w:rsidR="003E06D7" w:rsidRPr="00863445">
              <w:rPr>
                <w:rStyle w:val="Hyperlink"/>
                <w:noProof/>
              </w:rPr>
              <w:t>4. Administration</w:t>
            </w:r>
            <w:r w:rsidR="003E06D7">
              <w:rPr>
                <w:noProof/>
                <w:webHidden/>
              </w:rPr>
              <w:tab/>
            </w:r>
            <w:r w:rsidR="003E06D7">
              <w:rPr>
                <w:noProof/>
                <w:webHidden/>
              </w:rPr>
              <w:fldChar w:fldCharType="begin"/>
            </w:r>
            <w:r w:rsidR="003E06D7">
              <w:rPr>
                <w:noProof/>
                <w:webHidden/>
              </w:rPr>
              <w:instrText xml:space="preserve"> PAGEREF _Toc19108971 \h </w:instrText>
            </w:r>
            <w:r w:rsidR="003E06D7">
              <w:rPr>
                <w:noProof/>
                <w:webHidden/>
              </w:rPr>
            </w:r>
            <w:r w:rsidR="003E06D7">
              <w:rPr>
                <w:noProof/>
                <w:webHidden/>
              </w:rPr>
              <w:fldChar w:fldCharType="separate"/>
            </w:r>
            <w:r w:rsidR="003E06D7">
              <w:rPr>
                <w:noProof/>
                <w:webHidden/>
              </w:rPr>
              <w:t>5</w:t>
            </w:r>
            <w:r w:rsidR="003E06D7">
              <w:rPr>
                <w:noProof/>
                <w:webHidden/>
              </w:rPr>
              <w:fldChar w:fldCharType="end"/>
            </w:r>
          </w:hyperlink>
        </w:p>
        <w:p w:rsidR="003E06D7" w:rsidRDefault="008119D2">
          <w:pPr>
            <w:pStyle w:val="TOC2"/>
            <w:tabs>
              <w:tab w:val="right" w:leader="dot" w:pos="10790"/>
            </w:tabs>
            <w:rPr>
              <w:noProof/>
            </w:rPr>
          </w:pPr>
          <w:hyperlink w:anchor="_Toc19108972" w:history="1">
            <w:r w:rsidR="003E06D7" w:rsidRPr="00863445">
              <w:rPr>
                <w:rStyle w:val="Hyperlink"/>
                <w:noProof/>
              </w:rPr>
              <w:t>4.1. My Account</w:t>
            </w:r>
            <w:r w:rsidR="003E06D7">
              <w:rPr>
                <w:noProof/>
                <w:webHidden/>
              </w:rPr>
              <w:tab/>
            </w:r>
            <w:r w:rsidR="003E06D7">
              <w:rPr>
                <w:noProof/>
                <w:webHidden/>
              </w:rPr>
              <w:fldChar w:fldCharType="begin"/>
            </w:r>
            <w:r w:rsidR="003E06D7">
              <w:rPr>
                <w:noProof/>
                <w:webHidden/>
              </w:rPr>
              <w:instrText xml:space="preserve"> PAGEREF _Toc19108972 \h </w:instrText>
            </w:r>
            <w:r w:rsidR="003E06D7">
              <w:rPr>
                <w:noProof/>
                <w:webHidden/>
              </w:rPr>
            </w:r>
            <w:r w:rsidR="003E06D7">
              <w:rPr>
                <w:noProof/>
                <w:webHidden/>
              </w:rPr>
              <w:fldChar w:fldCharType="separate"/>
            </w:r>
            <w:r w:rsidR="003E06D7">
              <w:rPr>
                <w:noProof/>
                <w:webHidden/>
              </w:rPr>
              <w:t>5</w:t>
            </w:r>
            <w:r w:rsidR="003E06D7">
              <w:rPr>
                <w:noProof/>
                <w:webHidden/>
              </w:rPr>
              <w:fldChar w:fldCharType="end"/>
            </w:r>
          </w:hyperlink>
        </w:p>
        <w:p w:rsidR="003E06D7" w:rsidRDefault="008119D2">
          <w:pPr>
            <w:pStyle w:val="TOC3"/>
            <w:tabs>
              <w:tab w:val="right" w:leader="dot" w:pos="10790"/>
            </w:tabs>
            <w:rPr>
              <w:noProof/>
            </w:rPr>
          </w:pPr>
          <w:hyperlink w:anchor="_Toc19108973" w:history="1">
            <w:r w:rsidR="003E06D7" w:rsidRPr="00863445">
              <w:rPr>
                <w:rStyle w:val="Hyperlink"/>
                <w:noProof/>
              </w:rPr>
              <w:t>4.1.1. My profile</w:t>
            </w:r>
            <w:r w:rsidR="003E06D7">
              <w:rPr>
                <w:noProof/>
                <w:webHidden/>
              </w:rPr>
              <w:tab/>
            </w:r>
            <w:r w:rsidR="003E06D7">
              <w:rPr>
                <w:noProof/>
                <w:webHidden/>
              </w:rPr>
              <w:fldChar w:fldCharType="begin"/>
            </w:r>
            <w:r w:rsidR="003E06D7">
              <w:rPr>
                <w:noProof/>
                <w:webHidden/>
              </w:rPr>
              <w:instrText xml:space="preserve"> PAGEREF _Toc19108973 \h </w:instrText>
            </w:r>
            <w:r w:rsidR="003E06D7">
              <w:rPr>
                <w:noProof/>
                <w:webHidden/>
              </w:rPr>
            </w:r>
            <w:r w:rsidR="003E06D7">
              <w:rPr>
                <w:noProof/>
                <w:webHidden/>
              </w:rPr>
              <w:fldChar w:fldCharType="separate"/>
            </w:r>
            <w:r w:rsidR="003E06D7">
              <w:rPr>
                <w:noProof/>
                <w:webHidden/>
              </w:rPr>
              <w:t>5</w:t>
            </w:r>
            <w:r w:rsidR="003E06D7">
              <w:rPr>
                <w:noProof/>
                <w:webHidden/>
              </w:rPr>
              <w:fldChar w:fldCharType="end"/>
            </w:r>
          </w:hyperlink>
        </w:p>
        <w:p w:rsidR="003E06D7" w:rsidRDefault="008119D2">
          <w:pPr>
            <w:pStyle w:val="TOC3"/>
            <w:tabs>
              <w:tab w:val="right" w:leader="dot" w:pos="10790"/>
            </w:tabs>
            <w:rPr>
              <w:noProof/>
            </w:rPr>
          </w:pPr>
          <w:hyperlink w:anchor="_Toc19108974" w:history="1">
            <w:r w:rsidR="003E06D7" w:rsidRPr="00863445">
              <w:rPr>
                <w:rStyle w:val="Hyperlink"/>
                <w:noProof/>
              </w:rPr>
              <w:t>4.1.2. Change Password</w:t>
            </w:r>
            <w:r w:rsidR="003E06D7">
              <w:rPr>
                <w:noProof/>
                <w:webHidden/>
              </w:rPr>
              <w:tab/>
            </w:r>
            <w:r w:rsidR="003E06D7">
              <w:rPr>
                <w:noProof/>
                <w:webHidden/>
              </w:rPr>
              <w:fldChar w:fldCharType="begin"/>
            </w:r>
            <w:r w:rsidR="003E06D7">
              <w:rPr>
                <w:noProof/>
                <w:webHidden/>
              </w:rPr>
              <w:instrText xml:space="preserve"> PAGEREF _Toc19108974 \h </w:instrText>
            </w:r>
            <w:r w:rsidR="003E06D7">
              <w:rPr>
                <w:noProof/>
                <w:webHidden/>
              </w:rPr>
            </w:r>
            <w:r w:rsidR="003E06D7">
              <w:rPr>
                <w:noProof/>
                <w:webHidden/>
              </w:rPr>
              <w:fldChar w:fldCharType="separate"/>
            </w:r>
            <w:r w:rsidR="003E06D7">
              <w:rPr>
                <w:noProof/>
                <w:webHidden/>
              </w:rPr>
              <w:t>5</w:t>
            </w:r>
            <w:r w:rsidR="003E06D7">
              <w:rPr>
                <w:noProof/>
                <w:webHidden/>
              </w:rPr>
              <w:fldChar w:fldCharType="end"/>
            </w:r>
          </w:hyperlink>
        </w:p>
        <w:p w:rsidR="003E06D7" w:rsidRDefault="008119D2">
          <w:pPr>
            <w:pStyle w:val="TOC2"/>
            <w:tabs>
              <w:tab w:val="right" w:leader="dot" w:pos="10790"/>
            </w:tabs>
            <w:rPr>
              <w:noProof/>
            </w:rPr>
          </w:pPr>
          <w:hyperlink w:anchor="_Toc19108975" w:history="1">
            <w:r w:rsidR="003E06D7" w:rsidRPr="00863445">
              <w:rPr>
                <w:rStyle w:val="Hyperlink"/>
                <w:noProof/>
              </w:rPr>
              <w:t>4.2. User Administration</w:t>
            </w:r>
            <w:r w:rsidR="003E06D7">
              <w:rPr>
                <w:noProof/>
                <w:webHidden/>
              </w:rPr>
              <w:tab/>
            </w:r>
            <w:r w:rsidR="003E06D7">
              <w:rPr>
                <w:noProof/>
                <w:webHidden/>
              </w:rPr>
              <w:fldChar w:fldCharType="begin"/>
            </w:r>
            <w:r w:rsidR="003E06D7">
              <w:rPr>
                <w:noProof/>
                <w:webHidden/>
              </w:rPr>
              <w:instrText xml:space="preserve"> PAGEREF _Toc19108975 \h </w:instrText>
            </w:r>
            <w:r w:rsidR="003E06D7">
              <w:rPr>
                <w:noProof/>
                <w:webHidden/>
              </w:rPr>
            </w:r>
            <w:r w:rsidR="003E06D7">
              <w:rPr>
                <w:noProof/>
                <w:webHidden/>
              </w:rPr>
              <w:fldChar w:fldCharType="separate"/>
            </w:r>
            <w:r w:rsidR="003E06D7">
              <w:rPr>
                <w:noProof/>
                <w:webHidden/>
              </w:rPr>
              <w:t>6</w:t>
            </w:r>
            <w:r w:rsidR="003E06D7">
              <w:rPr>
                <w:noProof/>
                <w:webHidden/>
              </w:rPr>
              <w:fldChar w:fldCharType="end"/>
            </w:r>
          </w:hyperlink>
        </w:p>
        <w:p w:rsidR="003E06D7" w:rsidRDefault="008119D2">
          <w:pPr>
            <w:pStyle w:val="TOC3"/>
            <w:tabs>
              <w:tab w:val="right" w:leader="dot" w:pos="10790"/>
            </w:tabs>
            <w:rPr>
              <w:noProof/>
            </w:rPr>
          </w:pPr>
          <w:hyperlink w:anchor="_Toc19108976" w:history="1">
            <w:r w:rsidR="003E06D7" w:rsidRPr="00863445">
              <w:rPr>
                <w:rStyle w:val="Hyperlink"/>
                <w:noProof/>
              </w:rPr>
              <w:t>4.2.1. Create new user</w:t>
            </w:r>
            <w:r w:rsidR="003E06D7">
              <w:rPr>
                <w:noProof/>
                <w:webHidden/>
              </w:rPr>
              <w:tab/>
            </w:r>
            <w:r w:rsidR="003E06D7">
              <w:rPr>
                <w:noProof/>
                <w:webHidden/>
              </w:rPr>
              <w:fldChar w:fldCharType="begin"/>
            </w:r>
            <w:r w:rsidR="003E06D7">
              <w:rPr>
                <w:noProof/>
                <w:webHidden/>
              </w:rPr>
              <w:instrText xml:space="preserve"> PAGEREF _Toc19108976 \h </w:instrText>
            </w:r>
            <w:r w:rsidR="003E06D7">
              <w:rPr>
                <w:noProof/>
                <w:webHidden/>
              </w:rPr>
            </w:r>
            <w:r w:rsidR="003E06D7">
              <w:rPr>
                <w:noProof/>
                <w:webHidden/>
              </w:rPr>
              <w:fldChar w:fldCharType="separate"/>
            </w:r>
            <w:r w:rsidR="003E06D7">
              <w:rPr>
                <w:noProof/>
                <w:webHidden/>
              </w:rPr>
              <w:t>6</w:t>
            </w:r>
            <w:r w:rsidR="003E06D7">
              <w:rPr>
                <w:noProof/>
                <w:webHidden/>
              </w:rPr>
              <w:fldChar w:fldCharType="end"/>
            </w:r>
          </w:hyperlink>
        </w:p>
        <w:p w:rsidR="003E06D7" w:rsidRDefault="008119D2">
          <w:pPr>
            <w:pStyle w:val="TOC3"/>
            <w:tabs>
              <w:tab w:val="right" w:leader="dot" w:pos="10790"/>
            </w:tabs>
            <w:rPr>
              <w:noProof/>
            </w:rPr>
          </w:pPr>
          <w:hyperlink w:anchor="_Toc19108977" w:history="1">
            <w:r w:rsidR="003E06D7" w:rsidRPr="00863445">
              <w:rPr>
                <w:rStyle w:val="Hyperlink"/>
                <w:noProof/>
              </w:rPr>
              <w:t>4.2.2. User Account Management</w:t>
            </w:r>
            <w:r w:rsidR="003E06D7">
              <w:rPr>
                <w:noProof/>
                <w:webHidden/>
              </w:rPr>
              <w:tab/>
            </w:r>
            <w:r w:rsidR="003E06D7">
              <w:rPr>
                <w:noProof/>
                <w:webHidden/>
              </w:rPr>
              <w:fldChar w:fldCharType="begin"/>
            </w:r>
            <w:r w:rsidR="003E06D7">
              <w:rPr>
                <w:noProof/>
                <w:webHidden/>
              </w:rPr>
              <w:instrText xml:space="preserve"> PAGEREF _Toc19108977 \h </w:instrText>
            </w:r>
            <w:r w:rsidR="003E06D7">
              <w:rPr>
                <w:noProof/>
                <w:webHidden/>
              </w:rPr>
            </w:r>
            <w:r w:rsidR="003E06D7">
              <w:rPr>
                <w:noProof/>
                <w:webHidden/>
              </w:rPr>
              <w:fldChar w:fldCharType="separate"/>
            </w:r>
            <w:r w:rsidR="003E06D7">
              <w:rPr>
                <w:noProof/>
                <w:webHidden/>
              </w:rPr>
              <w:t>7</w:t>
            </w:r>
            <w:r w:rsidR="003E06D7">
              <w:rPr>
                <w:noProof/>
                <w:webHidden/>
              </w:rPr>
              <w:fldChar w:fldCharType="end"/>
            </w:r>
          </w:hyperlink>
        </w:p>
        <w:p w:rsidR="003E06D7" w:rsidRDefault="008119D2">
          <w:pPr>
            <w:pStyle w:val="TOC1"/>
            <w:tabs>
              <w:tab w:val="right" w:leader="dot" w:pos="10790"/>
            </w:tabs>
            <w:rPr>
              <w:noProof/>
            </w:rPr>
          </w:pPr>
          <w:hyperlink w:anchor="_Toc19108978" w:history="1">
            <w:r w:rsidR="003E06D7" w:rsidRPr="00863445">
              <w:rPr>
                <w:rStyle w:val="Hyperlink"/>
                <w:noProof/>
              </w:rPr>
              <w:t>5. Fleet Management</w:t>
            </w:r>
            <w:r w:rsidR="003E06D7">
              <w:rPr>
                <w:noProof/>
                <w:webHidden/>
              </w:rPr>
              <w:tab/>
            </w:r>
            <w:r w:rsidR="003E06D7">
              <w:rPr>
                <w:noProof/>
                <w:webHidden/>
              </w:rPr>
              <w:fldChar w:fldCharType="begin"/>
            </w:r>
            <w:r w:rsidR="003E06D7">
              <w:rPr>
                <w:noProof/>
                <w:webHidden/>
              </w:rPr>
              <w:instrText xml:space="preserve"> PAGEREF _Toc19108978 \h </w:instrText>
            </w:r>
            <w:r w:rsidR="003E06D7">
              <w:rPr>
                <w:noProof/>
                <w:webHidden/>
              </w:rPr>
            </w:r>
            <w:r w:rsidR="003E06D7">
              <w:rPr>
                <w:noProof/>
                <w:webHidden/>
              </w:rPr>
              <w:fldChar w:fldCharType="separate"/>
            </w:r>
            <w:r w:rsidR="003E06D7">
              <w:rPr>
                <w:noProof/>
                <w:webHidden/>
              </w:rPr>
              <w:t>8</w:t>
            </w:r>
            <w:r w:rsidR="003E06D7">
              <w:rPr>
                <w:noProof/>
                <w:webHidden/>
              </w:rPr>
              <w:fldChar w:fldCharType="end"/>
            </w:r>
          </w:hyperlink>
        </w:p>
        <w:p w:rsidR="003E06D7" w:rsidRDefault="008119D2">
          <w:pPr>
            <w:pStyle w:val="TOC2"/>
            <w:tabs>
              <w:tab w:val="right" w:leader="dot" w:pos="10790"/>
            </w:tabs>
            <w:rPr>
              <w:noProof/>
            </w:rPr>
          </w:pPr>
          <w:hyperlink w:anchor="_Toc19108979" w:history="1">
            <w:r w:rsidR="003E06D7" w:rsidRPr="00863445">
              <w:rPr>
                <w:rStyle w:val="Hyperlink"/>
                <w:noProof/>
              </w:rPr>
              <w:t>5.1. Asset</w:t>
            </w:r>
            <w:r w:rsidR="003E06D7">
              <w:rPr>
                <w:noProof/>
                <w:webHidden/>
              </w:rPr>
              <w:tab/>
            </w:r>
            <w:r w:rsidR="003E06D7">
              <w:rPr>
                <w:noProof/>
                <w:webHidden/>
              </w:rPr>
              <w:fldChar w:fldCharType="begin"/>
            </w:r>
            <w:r w:rsidR="003E06D7">
              <w:rPr>
                <w:noProof/>
                <w:webHidden/>
              </w:rPr>
              <w:instrText xml:space="preserve"> PAGEREF _Toc19108979 \h </w:instrText>
            </w:r>
            <w:r w:rsidR="003E06D7">
              <w:rPr>
                <w:noProof/>
                <w:webHidden/>
              </w:rPr>
            </w:r>
            <w:r w:rsidR="003E06D7">
              <w:rPr>
                <w:noProof/>
                <w:webHidden/>
              </w:rPr>
              <w:fldChar w:fldCharType="separate"/>
            </w:r>
            <w:r w:rsidR="003E06D7">
              <w:rPr>
                <w:noProof/>
                <w:webHidden/>
              </w:rPr>
              <w:t>8</w:t>
            </w:r>
            <w:r w:rsidR="003E06D7">
              <w:rPr>
                <w:noProof/>
                <w:webHidden/>
              </w:rPr>
              <w:fldChar w:fldCharType="end"/>
            </w:r>
          </w:hyperlink>
        </w:p>
        <w:p w:rsidR="003E06D7" w:rsidRDefault="008119D2">
          <w:pPr>
            <w:pStyle w:val="TOC3"/>
            <w:tabs>
              <w:tab w:val="right" w:leader="dot" w:pos="10790"/>
            </w:tabs>
            <w:rPr>
              <w:noProof/>
            </w:rPr>
          </w:pPr>
          <w:hyperlink w:anchor="_Toc19108980" w:history="1">
            <w:r w:rsidR="003E06D7" w:rsidRPr="00863445">
              <w:rPr>
                <w:rStyle w:val="Hyperlink"/>
                <w:noProof/>
              </w:rPr>
              <w:t>5.1.1 Asset Search</w:t>
            </w:r>
            <w:r w:rsidR="003E06D7">
              <w:rPr>
                <w:noProof/>
                <w:webHidden/>
              </w:rPr>
              <w:tab/>
            </w:r>
            <w:r w:rsidR="003E06D7">
              <w:rPr>
                <w:noProof/>
                <w:webHidden/>
              </w:rPr>
              <w:fldChar w:fldCharType="begin"/>
            </w:r>
            <w:r w:rsidR="003E06D7">
              <w:rPr>
                <w:noProof/>
                <w:webHidden/>
              </w:rPr>
              <w:instrText xml:space="preserve"> PAGEREF _Toc19108980 \h </w:instrText>
            </w:r>
            <w:r w:rsidR="003E06D7">
              <w:rPr>
                <w:noProof/>
                <w:webHidden/>
              </w:rPr>
            </w:r>
            <w:r w:rsidR="003E06D7">
              <w:rPr>
                <w:noProof/>
                <w:webHidden/>
              </w:rPr>
              <w:fldChar w:fldCharType="separate"/>
            </w:r>
            <w:r w:rsidR="003E06D7">
              <w:rPr>
                <w:noProof/>
                <w:webHidden/>
              </w:rPr>
              <w:t>8</w:t>
            </w:r>
            <w:r w:rsidR="003E06D7">
              <w:rPr>
                <w:noProof/>
                <w:webHidden/>
              </w:rPr>
              <w:fldChar w:fldCharType="end"/>
            </w:r>
          </w:hyperlink>
        </w:p>
        <w:p w:rsidR="003E06D7" w:rsidRDefault="008119D2">
          <w:pPr>
            <w:pStyle w:val="TOC3"/>
            <w:tabs>
              <w:tab w:val="right" w:leader="dot" w:pos="10790"/>
            </w:tabs>
            <w:rPr>
              <w:noProof/>
            </w:rPr>
          </w:pPr>
          <w:hyperlink w:anchor="_Toc19108981" w:history="1">
            <w:r w:rsidR="003E06D7" w:rsidRPr="00863445">
              <w:rPr>
                <w:rStyle w:val="Hyperlink"/>
                <w:noProof/>
              </w:rPr>
              <w:t>5.1.2. Quick Search</w:t>
            </w:r>
            <w:r w:rsidR="003E06D7">
              <w:rPr>
                <w:noProof/>
                <w:webHidden/>
              </w:rPr>
              <w:tab/>
            </w:r>
            <w:r w:rsidR="003E06D7">
              <w:rPr>
                <w:noProof/>
                <w:webHidden/>
              </w:rPr>
              <w:fldChar w:fldCharType="begin"/>
            </w:r>
            <w:r w:rsidR="003E06D7">
              <w:rPr>
                <w:noProof/>
                <w:webHidden/>
              </w:rPr>
              <w:instrText xml:space="preserve"> PAGEREF _Toc19108981 \h </w:instrText>
            </w:r>
            <w:r w:rsidR="003E06D7">
              <w:rPr>
                <w:noProof/>
                <w:webHidden/>
              </w:rPr>
            </w:r>
            <w:r w:rsidR="003E06D7">
              <w:rPr>
                <w:noProof/>
                <w:webHidden/>
              </w:rPr>
              <w:fldChar w:fldCharType="separate"/>
            </w:r>
            <w:r w:rsidR="003E06D7">
              <w:rPr>
                <w:noProof/>
                <w:webHidden/>
              </w:rPr>
              <w:t>8</w:t>
            </w:r>
            <w:r w:rsidR="003E06D7">
              <w:rPr>
                <w:noProof/>
                <w:webHidden/>
              </w:rPr>
              <w:fldChar w:fldCharType="end"/>
            </w:r>
          </w:hyperlink>
        </w:p>
        <w:p w:rsidR="003E06D7" w:rsidRDefault="008119D2">
          <w:pPr>
            <w:pStyle w:val="TOC3"/>
            <w:tabs>
              <w:tab w:val="right" w:leader="dot" w:pos="10790"/>
            </w:tabs>
            <w:rPr>
              <w:noProof/>
            </w:rPr>
          </w:pPr>
          <w:hyperlink w:anchor="_Toc19108982" w:history="1">
            <w:r w:rsidR="003E06D7" w:rsidRPr="00863445">
              <w:rPr>
                <w:rStyle w:val="Hyperlink"/>
                <w:noProof/>
              </w:rPr>
              <w:t>5.1.3. Advance Search</w:t>
            </w:r>
            <w:r w:rsidR="003E06D7">
              <w:rPr>
                <w:noProof/>
                <w:webHidden/>
              </w:rPr>
              <w:tab/>
            </w:r>
            <w:r w:rsidR="003E06D7">
              <w:rPr>
                <w:noProof/>
                <w:webHidden/>
              </w:rPr>
              <w:fldChar w:fldCharType="begin"/>
            </w:r>
            <w:r w:rsidR="003E06D7">
              <w:rPr>
                <w:noProof/>
                <w:webHidden/>
              </w:rPr>
              <w:instrText xml:space="preserve"> PAGEREF _Toc19108982 \h </w:instrText>
            </w:r>
            <w:r w:rsidR="003E06D7">
              <w:rPr>
                <w:noProof/>
                <w:webHidden/>
              </w:rPr>
            </w:r>
            <w:r w:rsidR="003E06D7">
              <w:rPr>
                <w:noProof/>
                <w:webHidden/>
              </w:rPr>
              <w:fldChar w:fldCharType="separate"/>
            </w:r>
            <w:r w:rsidR="003E06D7">
              <w:rPr>
                <w:noProof/>
                <w:webHidden/>
              </w:rPr>
              <w:t>8</w:t>
            </w:r>
            <w:r w:rsidR="003E06D7">
              <w:rPr>
                <w:noProof/>
                <w:webHidden/>
              </w:rPr>
              <w:fldChar w:fldCharType="end"/>
            </w:r>
          </w:hyperlink>
        </w:p>
        <w:p w:rsidR="003E06D7" w:rsidRDefault="008119D2">
          <w:pPr>
            <w:pStyle w:val="TOC3"/>
            <w:tabs>
              <w:tab w:val="right" w:leader="dot" w:pos="10790"/>
            </w:tabs>
            <w:rPr>
              <w:noProof/>
            </w:rPr>
          </w:pPr>
          <w:hyperlink w:anchor="_Toc19108983" w:history="1">
            <w:r w:rsidR="003E06D7" w:rsidRPr="00863445">
              <w:rPr>
                <w:rStyle w:val="Hyperlink"/>
                <w:noProof/>
              </w:rPr>
              <w:t>5.1.4. Asset Export</w:t>
            </w:r>
            <w:r w:rsidR="003E06D7">
              <w:rPr>
                <w:noProof/>
                <w:webHidden/>
              </w:rPr>
              <w:tab/>
            </w:r>
            <w:r w:rsidR="003E06D7">
              <w:rPr>
                <w:noProof/>
                <w:webHidden/>
              </w:rPr>
              <w:fldChar w:fldCharType="begin"/>
            </w:r>
            <w:r w:rsidR="003E06D7">
              <w:rPr>
                <w:noProof/>
                <w:webHidden/>
              </w:rPr>
              <w:instrText xml:space="preserve"> PAGEREF _Toc19108983 \h </w:instrText>
            </w:r>
            <w:r w:rsidR="003E06D7">
              <w:rPr>
                <w:noProof/>
                <w:webHidden/>
              </w:rPr>
            </w:r>
            <w:r w:rsidR="003E06D7">
              <w:rPr>
                <w:noProof/>
                <w:webHidden/>
              </w:rPr>
              <w:fldChar w:fldCharType="separate"/>
            </w:r>
            <w:r w:rsidR="003E06D7">
              <w:rPr>
                <w:noProof/>
                <w:webHidden/>
              </w:rPr>
              <w:t>9</w:t>
            </w:r>
            <w:r w:rsidR="003E06D7">
              <w:rPr>
                <w:noProof/>
                <w:webHidden/>
              </w:rPr>
              <w:fldChar w:fldCharType="end"/>
            </w:r>
          </w:hyperlink>
        </w:p>
        <w:p w:rsidR="003E06D7" w:rsidRDefault="008119D2">
          <w:pPr>
            <w:pStyle w:val="TOC3"/>
            <w:tabs>
              <w:tab w:val="right" w:leader="dot" w:pos="10790"/>
            </w:tabs>
            <w:rPr>
              <w:noProof/>
            </w:rPr>
          </w:pPr>
          <w:hyperlink w:anchor="_Toc19108984" w:history="1">
            <w:r w:rsidR="003E06D7" w:rsidRPr="00863445">
              <w:rPr>
                <w:rStyle w:val="Hyperlink"/>
                <w:noProof/>
              </w:rPr>
              <w:t>5.1.5. Asset Search Results (FI$Cal)</w:t>
            </w:r>
            <w:r w:rsidR="003E06D7">
              <w:rPr>
                <w:noProof/>
                <w:webHidden/>
              </w:rPr>
              <w:tab/>
            </w:r>
            <w:r w:rsidR="003E06D7">
              <w:rPr>
                <w:noProof/>
                <w:webHidden/>
              </w:rPr>
              <w:fldChar w:fldCharType="begin"/>
            </w:r>
            <w:r w:rsidR="003E06D7">
              <w:rPr>
                <w:noProof/>
                <w:webHidden/>
              </w:rPr>
              <w:instrText xml:space="preserve"> PAGEREF _Toc19108984 \h </w:instrText>
            </w:r>
            <w:r w:rsidR="003E06D7">
              <w:rPr>
                <w:noProof/>
                <w:webHidden/>
              </w:rPr>
            </w:r>
            <w:r w:rsidR="003E06D7">
              <w:rPr>
                <w:noProof/>
                <w:webHidden/>
              </w:rPr>
              <w:fldChar w:fldCharType="separate"/>
            </w:r>
            <w:r w:rsidR="003E06D7">
              <w:rPr>
                <w:noProof/>
                <w:webHidden/>
              </w:rPr>
              <w:t>9</w:t>
            </w:r>
            <w:r w:rsidR="003E06D7">
              <w:rPr>
                <w:noProof/>
                <w:webHidden/>
              </w:rPr>
              <w:fldChar w:fldCharType="end"/>
            </w:r>
          </w:hyperlink>
        </w:p>
        <w:p w:rsidR="003E06D7" w:rsidRDefault="008119D2">
          <w:pPr>
            <w:pStyle w:val="TOC3"/>
            <w:tabs>
              <w:tab w:val="right" w:leader="dot" w:pos="10790"/>
            </w:tabs>
            <w:rPr>
              <w:noProof/>
            </w:rPr>
          </w:pPr>
          <w:hyperlink w:anchor="_Toc19108985" w:history="1">
            <w:r w:rsidR="003E06D7" w:rsidRPr="00863445">
              <w:rPr>
                <w:rStyle w:val="Hyperlink"/>
                <w:noProof/>
              </w:rPr>
              <w:t>5.1.6. Asset Update (FI$Cal)</w:t>
            </w:r>
            <w:r w:rsidR="003E06D7">
              <w:rPr>
                <w:noProof/>
                <w:webHidden/>
              </w:rPr>
              <w:tab/>
            </w:r>
            <w:r w:rsidR="003E06D7">
              <w:rPr>
                <w:noProof/>
                <w:webHidden/>
              </w:rPr>
              <w:fldChar w:fldCharType="begin"/>
            </w:r>
            <w:r w:rsidR="003E06D7">
              <w:rPr>
                <w:noProof/>
                <w:webHidden/>
              </w:rPr>
              <w:instrText xml:space="preserve"> PAGEREF _Toc19108985 \h </w:instrText>
            </w:r>
            <w:r w:rsidR="003E06D7">
              <w:rPr>
                <w:noProof/>
                <w:webHidden/>
              </w:rPr>
            </w:r>
            <w:r w:rsidR="003E06D7">
              <w:rPr>
                <w:noProof/>
                <w:webHidden/>
              </w:rPr>
              <w:fldChar w:fldCharType="separate"/>
            </w:r>
            <w:r w:rsidR="003E06D7">
              <w:rPr>
                <w:noProof/>
                <w:webHidden/>
              </w:rPr>
              <w:t>10</w:t>
            </w:r>
            <w:r w:rsidR="003E06D7">
              <w:rPr>
                <w:noProof/>
                <w:webHidden/>
              </w:rPr>
              <w:fldChar w:fldCharType="end"/>
            </w:r>
          </w:hyperlink>
        </w:p>
        <w:p w:rsidR="003E06D7" w:rsidRDefault="008119D2">
          <w:pPr>
            <w:pStyle w:val="TOC3"/>
            <w:tabs>
              <w:tab w:val="right" w:leader="dot" w:pos="10790"/>
            </w:tabs>
            <w:rPr>
              <w:noProof/>
            </w:rPr>
          </w:pPr>
          <w:hyperlink w:anchor="_Toc19108986" w:history="1">
            <w:r w:rsidR="003E06D7" w:rsidRPr="00863445">
              <w:rPr>
                <w:rStyle w:val="Hyperlink"/>
                <w:noProof/>
              </w:rPr>
              <w:t>5.1.7. Asset Search Results (Non-FI$Cal)</w:t>
            </w:r>
            <w:r w:rsidR="003E06D7">
              <w:rPr>
                <w:noProof/>
                <w:webHidden/>
              </w:rPr>
              <w:tab/>
            </w:r>
            <w:r w:rsidR="003E06D7">
              <w:rPr>
                <w:noProof/>
                <w:webHidden/>
              </w:rPr>
              <w:fldChar w:fldCharType="begin"/>
            </w:r>
            <w:r w:rsidR="003E06D7">
              <w:rPr>
                <w:noProof/>
                <w:webHidden/>
              </w:rPr>
              <w:instrText xml:space="preserve"> PAGEREF _Toc19108986 \h </w:instrText>
            </w:r>
            <w:r w:rsidR="003E06D7">
              <w:rPr>
                <w:noProof/>
                <w:webHidden/>
              </w:rPr>
            </w:r>
            <w:r w:rsidR="003E06D7">
              <w:rPr>
                <w:noProof/>
                <w:webHidden/>
              </w:rPr>
              <w:fldChar w:fldCharType="separate"/>
            </w:r>
            <w:r w:rsidR="003E06D7">
              <w:rPr>
                <w:noProof/>
                <w:webHidden/>
              </w:rPr>
              <w:t>11</w:t>
            </w:r>
            <w:r w:rsidR="003E06D7">
              <w:rPr>
                <w:noProof/>
                <w:webHidden/>
              </w:rPr>
              <w:fldChar w:fldCharType="end"/>
            </w:r>
          </w:hyperlink>
        </w:p>
        <w:p w:rsidR="003E06D7" w:rsidRDefault="008119D2">
          <w:pPr>
            <w:pStyle w:val="TOC3"/>
            <w:tabs>
              <w:tab w:val="right" w:leader="dot" w:pos="10790"/>
            </w:tabs>
            <w:rPr>
              <w:noProof/>
            </w:rPr>
          </w:pPr>
          <w:hyperlink w:anchor="_Toc19108987" w:history="1">
            <w:r w:rsidR="003E06D7" w:rsidRPr="00863445">
              <w:rPr>
                <w:rStyle w:val="Hyperlink"/>
                <w:noProof/>
              </w:rPr>
              <w:t>5.1.8. Asset Insert and Update (Non-FI$Cal)</w:t>
            </w:r>
            <w:r w:rsidR="003E06D7">
              <w:rPr>
                <w:noProof/>
                <w:webHidden/>
              </w:rPr>
              <w:tab/>
            </w:r>
            <w:r w:rsidR="003E06D7">
              <w:rPr>
                <w:noProof/>
                <w:webHidden/>
              </w:rPr>
              <w:fldChar w:fldCharType="begin"/>
            </w:r>
            <w:r w:rsidR="003E06D7">
              <w:rPr>
                <w:noProof/>
                <w:webHidden/>
              </w:rPr>
              <w:instrText xml:space="preserve"> PAGEREF _Toc19108987 \h </w:instrText>
            </w:r>
            <w:r w:rsidR="003E06D7">
              <w:rPr>
                <w:noProof/>
                <w:webHidden/>
              </w:rPr>
            </w:r>
            <w:r w:rsidR="003E06D7">
              <w:rPr>
                <w:noProof/>
                <w:webHidden/>
              </w:rPr>
              <w:fldChar w:fldCharType="separate"/>
            </w:r>
            <w:r w:rsidR="003E06D7">
              <w:rPr>
                <w:noProof/>
                <w:webHidden/>
              </w:rPr>
              <w:t>12</w:t>
            </w:r>
            <w:r w:rsidR="003E06D7">
              <w:rPr>
                <w:noProof/>
                <w:webHidden/>
              </w:rPr>
              <w:fldChar w:fldCharType="end"/>
            </w:r>
          </w:hyperlink>
        </w:p>
        <w:p w:rsidR="003E06D7" w:rsidRDefault="008119D2">
          <w:pPr>
            <w:pStyle w:val="TOC3"/>
            <w:tabs>
              <w:tab w:val="right" w:leader="dot" w:pos="10790"/>
            </w:tabs>
            <w:rPr>
              <w:noProof/>
            </w:rPr>
          </w:pPr>
          <w:hyperlink w:anchor="_Toc19108988" w:history="1">
            <w:r w:rsidR="003E06D7" w:rsidRPr="00863445">
              <w:rPr>
                <w:rStyle w:val="Hyperlink"/>
                <w:noProof/>
              </w:rPr>
              <w:t>5.1.9. Asset Bulk Upload (FI$Cal &amp; Non-FI$Cal)</w:t>
            </w:r>
            <w:r w:rsidR="003E06D7">
              <w:rPr>
                <w:noProof/>
                <w:webHidden/>
              </w:rPr>
              <w:tab/>
            </w:r>
            <w:r w:rsidR="003E06D7">
              <w:rPr>
                <w:noProof/>
                <w:webHidden/>
              </w:rPr>
              <w:fldChar w:fldCharType="begin"/>
            </w:r>
            <w:r w:rsidR="003E06D7">
              <w:rPr>
                <w:noProof/>
                <w:webHidden/>
              </w:rPr>
              <w:instrText xml:space="preserve"> PAGEREF _Toc19108988 \h </w:instrText>
            </w:r>
            <w:r w:rsidR="003E06D7">
              <w:rPr>
                <w:noProof/>
                <w:webHidden/>
              </w:rPr>
            </w:r>
            <w:r w:rsidR="003E06D7">
              <w:rPr>
                <w:noProof/>
                <w:webHidden/>
              </w:rPr>
              <w:fldChar w:fldCharType="separate"/>
            </w:r>
            <w:r w:rsidR="003E06D7">
              <w:rPr>
                <w:noProof/>
                <w:webHidden/>
              </w:rPr>
              <w:t>12</w:t>
            </w:r>
            <w:r w:rsidR="003E06D7">
              <w:rPr>
                <w:noProof/>
                <w:webHidden/>
              </w:rPr>
              <w:fldChar w:fldCharType="end"/>
            </w:r>
          </w:hyperlink>
        </w:p>
        <w:p w:rsidR="003E06D7" w:rsidRDefault="008119D2">
          <w:pPr>
            <w:pStyle w:val="TOC2"/>
            <w:tabs>
              <w:tab w:val="right" w:leader="dot" w:pos="10790"/>
            </w:tabs>
            <w:rPr>
              <w:noProof/>
            </w:rPr>
          </w:pPr>
          <w:hyperlink w:anchor="_Toc19108989" w:history="1">
            <w:r w:rsidR="003E06D7" w:rsidRPr="00863445">
              <w:rPr>
                <w:rStyle w:val="Hyperlink"/>
                <w:noProof/>
              </w:rPr>
              <w:t>5.2. Usage</w:t>
            </w:r>
            <w:r w:rsidR="003E06D7">
              <w:rPr>
                <w:noProof/>
                <w:webHidden/>
              </w:rPr>
              <w:tab/>
            </w:r>
            <w:r w:rsidR="003E06D7">
              <w:rPr>
                <w:noProof/>
                <w:webHidden/>
              </w:rPr>
              <w:fldChar w:fldCharType="begin"/>
            </w:r>
            <w:r w:rsidR="003E06D7">
              <w:rPr>
                <w:noProof/>
                <w:webHidden/>
              </w:rPr>
              <w:instrText xml:space="preserve"> PAGEREF _Toc19108989 \h </w:instrText>
            </w:r>
            <w:r w:rsidR="003E06D7">
              <w:rPr>
                <w:noProof/>
                <w:webHidden/>
              </w:rPr>
            </w:r>
            <w:r w:rsidR="003E06D7">
              <w:rPr>
                <w:noProof/>
                <w:webHidden/>
              </w:rPr>
              <w:fldChar w:fldCharType="separate"/>
            </w:r>
            <w:r w:rsidR="003E06D7">
              <w:rPr>
                <w:noProof/>
                <w:webHidden/>
              </w:rPr>
              <w:t>14</w:t>
            </w:r>
            <w:r w:rsidR="003E06D7">
              <w:rPr>
                <w:noProof/>
                <w:webHidden/>
              </w:rPr>
              <w:fldChar w:fldCharType="end"/>
            </w:r>
          </w:hyperlink>
        </w:p>
        <w:p w:rsidR="003E06D7" w:rsidRDefault="008119D2">
          <w:pPr>
            <w:pStyle w:val="TOC3"/>
            <w:tabs>
              <w:tab w:val="right" w:leader="dot" w:pos="10790"/>
            </w:tabs>
            <w:rPr>
              <w:noProof/>
            </w:rPr>
          </w:pPr>
          <w:hyperlink w:anchor="_Toc19108990" w:history="1">
            <w:r w:rsidR="003E06D7" w:rsidRPr="00863445">
              <w:rPr>
                <w:rStyle w:val="Hyperlink"/>
                <w:noProof/>
              </w:rPr>
              <w:t>5.2.1. Usage Search</w:t>
            </w:r>
            <w:r w:rsidR="003E06D7">
              <w:rPr>
                <w:noProof/>
                <w:webHidden/>
              </w:rPr>
              <w:tab/>
            </w:r>
            <w:r w:rsidR="003E06D7">
              <w:rPr>
                <w:noProof/>
                <w:webHidden/>
              </w:rPr>
              <w:fldChar w:fldCharType="begin"/>
            </w:r>
            <w:r w:rsidR="003E06D7">
              <w:rPr>
                <w:noProof/>
                <w:webHidden/>
              </w:rPr>
              <w:instrText xml:space="preserve"> PAGEREF _Toc19108990 \h </w:instrText>
            </w:r>
            <w:r w:rsidR="003E06D7">
              <w:rPr>
                <w:noProof/>
                <w:webHidden/>
              </w:rPr>
            </w:r>
            <w:r w:rsidR="003E06D7">
              <w:rPr>
                <w:noProof/>
                <w:webHidden/>
              </w:rPr>
              <w:fldChar w:fldCharType="separate"/>
            </w:r>
            <w:r w:rsidR="003E06D7">
              <w:rPr>
                <w:noProof/>
                <w:webHidden/>
              </w:rPr>
              <w:t>14</w:t>
            </w:r>
            <w:r w:rsidR="003E06D7">
              <w:rPr>
                <w:noProof/>
                <w:webHidden/>
              </w:rPr>
              <w:fldChar w:fldCharType="end"/>
            </w:r>
          </w:hyperlink>
        </w:p>
        <w:p w:rsidR="003E06D7" w:rsidRDefault="008119D2">
          <w:pPr>
            <w:pStyle w:val="TOC3"/>
            <w:tabs>
              <w:tab w:val="right" w:leader="dot" w:pos="10790"/>
            </w:tabs>
            <w:rPr>
              <w:noProof/>
            </w:rPr>
          </w:pPr>
          <w:hyperlink w:anchor="_Toc19108991" w:history="1">
            <w:r w:rsidR="003E06D7" w:rsidRPr="00863445">
              <w:rPr>
                <w:rStyle w:val="Hyperlink"/>
                <w:noProof/>
              </w:rPr>
              <w:t>5.2.2 Usage Report</w:t>
            </w:r>
            <w:r w:rsidR="003E06D7">
              <w:rPr>
                <w:noProof/>
                <w:webHidden/>
              </w:rPr>
              <w:tab/>
            </w:r>
            <w:r w:rsidR="003E06D7">
              <w:rPr>
                <w:noProof/>
                <w:webHidden/>
              </w:rPr>
              <w:fldChar w:fldCharType="begin"/>
            </w:r>
            <w:r w:rsidR="003E06D7">
              <w:rPr>
                <w:noProof/>
                <w:webHidden/>
              </w:rPr>
              <w:instrText xml:space="preserve"> PAGEREF _Toc19108991 \h </w:instrText>
            </w:r>
            <w:r w:rsidR="003E06D7">
              <w:rPr>
                <w:noProof/>
                <w:webHidden/>
              </w:rPr>
            </w:r>
            <w:r w:rsidR="003E06D7">
              <w:rPr>
                <w:noProof/>
                <w:webHidden/>
              </w:rPr>
              <w:fldChar w:fldCharType="separate"/>
            </w:r>
            <w:r w:rsidR="003E06D7">
              <w:rPr>
                <w:noProof/>
                <w:webHidden/>
              </w:rPr>
              <w:t>15</w:t>
            </w:r>
            <w:r w:rsidR="003E06D7">
              <w:rPr>
                <w:noProof/>
                <w:webHidden/>
              </w:rPr>
              <w:fldChar w:fldCharType="end"/>
            </w:r>
          </w:hyperlink>
        </w:p>
        <w:p w:rsidR="003E06D7" w:rsidRDefault="008119D2">
          <w:pPr>
            <w:pStyle w:val="TOC3"/>
            <w:tabs>
              <w:tab w:val="right" w:leader="dot" w:pos="10790"/>
            </w:tabs>
            <w:rPr>
              <w:noProof/>
            </w:rPr>
          </w:pPr>
          <w:hyperlink w:anchor="_Toc19108992" w:history="1">
            <w:r w:rsidR="003E06D7" w:rsidRPr="00863445">
              <w:rPr>
                <w:rStyle w:val="Hyperlink"/>
                <w:noProof/>
              </w:rPr>
              <w:t>5.2.3. Usage Search Results</w:t>
            </w:r>
            <w:r w:rsidR="003E06D7">
              <w:rPr>
                <w:noProof/>
                <w:webHidden/>
              </w:rPr>
              <w:tab/>
            </w:r>
            <w:r w:rsidR="003E06D7">
              <w:rPr>
                <w:noProof/>
                <w:webHidden/>
              </w:rPr>
              <w:fldChar w:fldCharType="begin"/>
            </w:r>
            <w:r w:rsidR="003E06D7">
              <w:rPr>
                <w:noProof/>
                <w:webHidden/>
              </w:rPr>
              <w:instrText xml:space="preserve"> PAGEREF _Toc19108992 \h </w:instrText>
            </w:r>
            <w:r w:rsidR="003E06D7">
              <w:rPr>
                <w:noProof/>
                <w:webHidden/>
              </w:rPr>
            </w:r>
            <w:r w:rsidR="003E06D7">
              <w:rPr>
                <w:noProof/>
                <w:webHidden/>
              </w:rPr>
              <w:fldChar w:fldCharType="separate"/>
            </w:r>
            <w:r w:rsidR="003E06D7">
              <w:rPr>
                <w:noProof/>
                <w:webHidden/>
              </w:rPr>
              <w:t>15</w:t>
            </w:r>
            <w:r w:rsidR="003E06D7">
              <w:rPr>
                <w:noProof/>
                <w:webHidden/>
              </w:rPr>
              <w:fldChar w:fldCharType="end"/>
            </w:r>
          </w:hyperlink>
        </w:p>
        <w:p w:rsidR="003E06D7" w:rsidRDefault="008119D2">
          <w:pPr>
            <w:pStyle w:val="TOC3"/>
            <w:tabs>
              <w:tab w:val="right" w:leader="dot" w:pos="10790"/>
            </w:tabs>
            <w:rPr>
              <w:noProof/>
            </w:rPr>
          </w:pPr>
          <w:hyperlink w:anchor="_Toc19108993" w:history="1">
            <w:r w:rsidR="003E06D7" w:rsidRPr="00863445">
              <w:rPr>
                <w:rStyle w:val="Hyperlink"/>
                <w:noProof/>
              </w:rPr>
              <w:t>5.2.4. Usage Update</w:t>
            </w:r>
            <w:r w:rsidR="003E06D7">
              <w:rPr>
                <w:noProof/>
                <w:webHidden/>
              </w:rPr>
              <w:tab/>
            </w:r>
            <w:r w:rsidR="003E06D7">
              <w:rPr>
                <w:noProof/>
                <w:webHidden/>
              </w:rPr>
              <w:fldChar w:fldCharType="begin"/>
            </w:r>
            <w:r w:rsidR="003E06D7">
              <w:rPr>
                <w:noProof/>
                <w:webHidden/>
              </w:rPr>
              <w:instrText xml:space="preserve"> PAGEREF _Toc19108993 \h </w:instrText>
            </w:r>
            <w:r w:rsidR="003E06D7">
              <w:rPr>
                <w:noProof/>
                <w:webHidden/>
              </w:rPr>
            </w:r>
            <w:r w:rsidR="003E06D7">
              <w:rPr>
                <w:noProof/>
                <w:webHidden/>
              </w:rPr>
              <w:fldChar w:fldCharType="separate"/>
            </w:r>
            <w:r w:rsidR="003E06D7">
              <w:rPr>
                <w:noProof/>
                <w:webHidden/>
              </w:rPr>
              <w:t>16</w:t>
            </w:r>
            <w:r w:rsidR="003E06D7">
              <w:rPr>
                <w:noProof/>
                <w:webHidden/>
              </w:rPr>
              <w:fldChar w:fldCharType="end"/>
            </w:r>
          </w:hyperlink>
        </w:p>
        <w:p w:rsidR="003E06D7" w:rsidRDefault="008119D2">
          <w:pPr>
            <w:pStyle w:val="TOC3"/>
            <w:tabs>
              <w:tab w:val="right" w:leader="dot" w:pos="10790"/>
            </w:tabs>
            <w:rPr>
              <w:noProof/>
            </w:rPr>
          </w:pPr>
          <w:hyperlink w:anchor="_Toc19108994" w:history="1">
            <w:r w:rsidR="003E06D7" w:rsidRPr="00863445">
              <w:rPr>
                <w:rStyle w:val="Hyperlink"/>
                <w:noProof/>
              </w:rPr>
              <w:t>5.2.5. Equipment Usage History</w:t>
            </w:r>
            <w:r w:rsidR="003E06D7">
              <w:rPr>
                <w:noProof/>
                <w:webHidden/>
              </w:rPr>
              <w:tab/>
            </w:r>
            <w:r w:rsidR="003E06D7">
              <w:rPr>
                <w:noProof/>
                <w:webHidden/>
              </w:rPr>
              <w:fldChar w:fldCharType="begin"/>
            </w:r>
            <w:r w:rsidR="003E06D7">
              <w:rPr>
                <w:noProof/>
                <w:webHidden/>
              </w:rPr>
              <w:instrText xml:space="preserve"> PAGEREF _Toc19108994 \h </w:instrText>
            </w:r>
            <w:r w:rsidR="003E06D7">
              <w:rPr>
                <w:noProof/>
                <w:webHidden/>
              </w:rPr>
            </w:r>
            <w:r w:rsidR="003E06D7">
              <w:rPr>
                <w:noProof/>
                <w:webHidden/>
              </w:rPr>
              <w:fldChar w:fldCharType="separate"/>
            </w:r>
            <w:r w:rsidR="003E06D7">
              <w:rPr>
                <w:noProof/>
                <w:webHidden/>
              </w:rPr>
              <w:t>16</w:t>
            </w:r>
            <w:r w:rsidR="003E06D7">
              <w:rPr>
                <w:noProof/>
                <w:webHidden/>
              </w:rPr>
              <w:fldChar w:fldCharType="end"/>
            </w:r>
          </w:hyperlink>
        </w:p>
        <w:p w:rsidR="003E06D7" w:rsidRDefault="008119D2">
          <w:pPr>
            <w:pStyle w:val="TOC3"/>
            <w:tabs>
              <w:tab w:val="right" w:leader="dot" w:pos="10790"/>
            </w:tabs>
            <w:rPr>
              <w:noProof/>
            </w:rPr>
          </w:pPr>
          <w:hyperlink w:anchor="_Toc19108995" w:history="1">
            <w:r w:rsidR="003E06D7" w:rsidRPr="00863445">
              <w:rPr>
                <w:rStyle w:val="Hyperlink"/>
                <w:noProof/>
              </w:rPr>
              <w:t>5.2.6. Usage Upload</w:t>
            </w:r>
            <w:r w:rsidR="003E06D7">
              <w:rPr>
                <w:noProof/>
                <w:webHidden/>
              </w:rPr>
              <w:tab/>
            </w:r>
            <w:r w:rsidR="003E06D7">
              <w:rPr>
                <w:noProof/>
                <w:webHidden/>
              </w:rPr>
              <w:fldChar w:fldCharType="begin"/>
            </w:r>
            <w:r w:rsidR="003E06D7">
              <w:rPr>
                <w:noProof/>
                <w:webHidden/>
              </w:rPr>
              <w:instrText xml:space="preserve"> PAGEREF _Toc19108995 \h </w:instrText>
            </w:r>
            <w:r w:rsidR="003E06D7">
              <w:rPr>
                <w:noProof/>
                <w:webHidden/>
              </w:rPr>
            </w:r>
            <w:r w:rsidR="003E06D7">
              <w:rPr>
                <w:noProof/>
                <w:webHidden/>
              </w:rPr>
              <w:fldChar w:fldCharType="separate"/>
            </w:r>
            <w:r w:rsidR="003E06D7">
              <w:rPr>
                <w:noProof/>
                <w:webHidden/>
              </w:rPr>
              <w:t>17</w:t>
            </w:r>
            <w:r w:rsidR="003E06D7">
              <w:rPr>
                <w:noProof/>
                <w:webHidden/>
              </w:rPr>
              <w:fldChar w:fldCharType="end"/>
            </w:r>
          </w:hyperlink>
        </w:p>
        <w:p w:rsidR="003E06D7" w:rsidRDefault="008119D2">
          <w:pPr>
            <w:pStyle w:val="TOC3"/>
            <w:tabs>
              <w:tab w:val="right" w:leader="dot" w:pos="10790"/>
            </w:tabs>
            <w:rPr>
              <w:noProof/>
            </w:rPr>
          </w:pPr>
          <w:hyperlink w:anchor="_Toc19108996" w:history="1">
            <w:r w:rsidR="003E06D7" w:rsidRPr="00863445">
              <w:rPr>
                <w:rStyle w:val="Hyperlink"/>
                <w:noProof/>
              </w:rPr>
              <w:t>5.2.7. Usage update Tips</w:t>
            </w:r>
            <w:r w:rsidR="003E06D7">
              <w:rPr>
                <w:noProof/>
                <w:webHidden/>
              </w:rPr>
              <w:tab/>
            </w:r>
            <w:r w:rsidR="003E06D7">
              <w:rPr>
                <w:noProof/>
                <w:webHidden/>
              </w:rPr>
              <w:fldChar w:fldCharType="begin"/>
            </w:r>
            <w:r w:rsidR="003E06D7">
              <w:rPr>
                <w:noProof/>
                <w:webHidden/>
              </w:rPr>
              <w:instrText xml:space="preserve"> PAGEREF _Toc19108996 \h </w:instrText>
            </w:r>
            <w:r w:rsidR="003E06D7">
              <w:rPr>
                <w:noProof/>
                <w:webHidden/>
              </w:rPr>
            </w:r>
            <w:r w:rsidR="003E06D7">
              <w:rPr>
                <w:noProof/>
                <w:webHidden/>
              </w:rPr>
              <w:fldChar w:fldCharType="separate"/>
            </w:r>
            <w:r w:rsidR="003E06D7">
              <w:rPr>
                <w:noProof/>
                <w:webHidden/>
              </w:rPr>
              <w:t>19</w:t>
            </w:r>
            <w:r w:rsidR="003E06D7">
              <w:rPr>
                <w:noProof/>
                <w:webHidden/>
              </w:rPr>
              <w:fldChar w:fldCharType="end"/>
            </w:r>
          </w:hyperlink>
        </w:p>
        <w:p w:rsidR="003E06D7" w:rsidRDefault="008119D2">
          <w:pPr>
            <w:pStyle w:val="TOC2"/>
            <w:tabs>
              <w:tab w:val="right" w:leader="dot" w:pos="10790"/>
            </w:tabs>
            <w:rPr>
              <w:noProof/>
            </w:rPr>
          </w:pPr>
          <w:hyperlink w:anchor="_Toc19108997" w:history="1">
            <w:r w:rsidR="003E06D7" w:rsidRPr="00863445">
              <w:rPr>
                <w:rStyle w:val="Hyperlink"/>
                <w:noProof/>
              </w:rPr>
              <w:t>5.3. Agency Fuel</w:t>
            </w:r>
            <w:r w:rsidR="003E06D7">
              <w:rPr>
                <w:noProof/>
                <w:webHidden/>
              </w:rPr>
              <w:tab/>
            </w:r>
            <w:r w:rsidR="003E06D7">
              <w:rPr>
                <w:noProof/>
                <w:webHidden/>
              </w:rPr>
              <w:fldChar w:fldCharType="begin"/>
            </w:r>
            <w:r w:rsidR="003E06D7">
              <w:rPr>
                <w:noProof/>
                <w:webHidden/>
              </w:rPr>
              <w:instrText xml:space="preserve"> PAGEREF _Toc19108997 \h </w:instrText>
            </w:r>
            <w:r w:rsidR="003E06D7">
              <w:rPr>
                <w:noProof/>
                <w:webHidden/>
              </w:rPr>
            </w:r>
            <w:r w:rsidR="003E06D7">
              <w:rPr>
                <w:noProof/>
                <w:webHidden/>
              </w:rPr>
              <w:fldChar w:fldCharType="separate"/>
            </w:r>
            <w:r w:rsidR="003E06D7">
              <w:rPr>
                <w:noProof/>
                <w:webHidden/>
              </w:rPr>
              <w:t>19</w:t>
            </w:r>
            <w:r w:rsidR="003E06D7">
              <w:rPr>
                <w:noProof/>
                <w:webHidden/>
              </w:rPr>
              <w:fldChar w:fldCharType="end"/>
            </w:r>
          </w:hyperlink>
        </w:p>
        <w:p w:rsidR="003E06D7" w:rsidRDefault="008119D2">
          <w:pPr>
            <w:pStyle w:val="TOC3"/>
            <w:tabs>
              <w:tab w:val="right" w:leader="dot" w:pos="10790"/>
            </w:tabs>
            <w:rPr>
              <w:noProof/>
            </w:rPr>
          </w:pPr>
          <w:hyperlink w:anchor="_Toc19108998" w:history="1">
            <w:r w:rsidR="003E06D7" w:rsidRPr="00863445">
              <w:rPr>
                <w:rStyle w:val="Hyperlink"/>
                <w:noProof/>
              </w:rPr>
              <w:t>5.3.1. Fuel Search</w:t>
            </w:r>
            <w:r w:rsidR="003E06D7">
              <w:rPr>
                <w:noProof/>
                <w:webHidden/>
              </w:rPr>
              <w:tab/>
            </w:r>
            <w:r w:rsidR="003E06D7">
              <w:rPr>
                <w:noProof/>
                <w:webHidden/>
              </w:rPr>
              <w:fldChar w:fldCharType="begin"/>
            </w:r>
            <w:r w:rsidR="003E06D7">
              <w:rPr>
                <w:noProof/>
                <w:webHidden/>
              </w:rPr>
              <w:instrText xml:space="preserve"> PAGEREF _Toc19108998 \h </w:instrText>
            </w:r>
            <w:r w:rsidR="003E06D7">
              <w:rPr>
                <w:noProof/>
                <w:webHidden/>
              </w:rPr>
            </w:r>
            <w:r w:rsidR="003E06D7">
              <w:rPr>
                <w:noProof/>
                <w:webHidden/>
              </w:rPr>
              <w:fldChar w:fldCharType="separate"/>
            </w:r>
            <w:r w:rsidR="003E06D7">
              <w:rPr>
                <w:noProof/>
                <w:webHidden/>
              </w:rPr>
              <w:t>19</w:t>
            </w:r>
            <w:r w:rsidR="003E06D7">
              <w:rPr>
                <w:noProof/>
                <w:webHidden/>
              </w:rPr>
              <w:fldChar w:fldCharType="end"/>
            </w:r>
          </w:hyperlink>
        </w:p>
        <w:p w:rsidR="003E06D7" w:rsidRDefault="008119D2">
          <w:pPr>
            <w:pStyle w:val="TOC3"/>
            <w:tabs>
              <w:tab w:val="right" w:leader="dot" w:pos="10790"/>
            </w:tabs>
            <w:rPr>
              <w:noProof/>
            </w:rPr>
          </w:pPr>
          <w:hyperlink w:anchor="_Toc19108999" w:history="1">
            <w:r w:rsidR="003E06D7" w:rsidRPr="00863445">
              <w:rPr>
                <w:rStyle w:val="Hyperlink"/>
                <w:noProof/>
              </w:rPr>
              <w:t>5.3.2. Fuel Export</w:t>
            </w:r>
            <w:r w:rsidR="003E06D7">
              <w:rPr>
                <w:noProof/>
                <w:webHidden/>
              </w:rPr>
              <w:tab/>
            </w:r>
            <w:r w:rsidR="003E06D7">
              <w:rPr>
                <w:noProof/>
                <w:webHidden/>
              </w:rPr>
              <w:fldChar w:fldCharType="begin"/>
            </w:r>
            <w:r w:rsidR="003E06D7">
              <w:rPr>
                <w:noProof/>
                <w:webHidden/>
              </w:rPr>
              <w:instrText xml:space="preserve"> PAGEREF _Toc19108999 \h </w:instrText>
            </w:r>
            <w:r w:rsidR="003E06D7">
              <w:rPr>
                <w:noProof/>
                <w:webHidden/>
              </w:rPr>
            </w:r>
            <w:r w:rsidR="003E06D7">
              <w:rPr>
                <w:noProof/>
                <w:webHidden/>
              </w:rPr>
              <w:fldChar w:fldCharType="separate"/>
            </w:r>
            <w:r w:rsidR="003E06D7">
              <w:rPr>
                <w:noProof/>
                <w:webHidden/>
              </w:rPr>
              <w:t>20</w:t>
            </w:r>
            <w:r w:rsidR="003E06D7">
              <w:rPr>
                <w:noProof/>
                <w:webHidden/>
              </w:rPr>
              <w:fldChar w:fldCharType="end"/>
            </w:r>
          </w:hyperlink>
        </w:p>
        <w:p w:rsidR="003E06D7" w:rsidRDefault="008119D2">
          <w:pPr>
            <w:pStyle w:val="TOC3"/>
            <w:tabs>
              <w:tab w:val="right" w:leader="dot" w:pos="10790"/>
            </w:tabs>
            <w:rPr>
              <w:noProof/>
            </w:rPr>
          </w:pPr>
          <w:hyperlink w:anchor="_Toc19109000" w:history="1">
            <w:r w:rsidR="003E06D7" w:rsidRPr="00863445">
              <w:rPr>
                <w:rStyle w:val="Hyperlink"/>
                <w:noProof/>
              </w:rPr>
              <w:t>5.3.3. Fuel Search Results</w:t>
            </w:r>
            <w:r w:rsidR="003E06D7">
              <w:rPr>
                <w:noProof/>
                <w:webHidden/>
              </w:rPr>
              <w:tab/>
            </w:r>
            <w:r w:rsidR="003E06D7">
              <w:rPr>
                <w:noProof/>
                <w:webHidden/>
              </w:rPr>
              <w:fldChar w:fldCharType="begin"/>
            </w:r>
            <w:r w:rsidR="003E06D7">
              <w:rPr>
                <w:noProof/>
                <w:webHidden/>
              </w:rPr>
              <w:instrText xml:space="preserve"> PAGEREF _Toc19109000 \h </w:instrText>
            </w:r>
            <w:r w:rsidR="003E06D7">
              <w:rPr>
                <w:noProof/>
                <w:webHidden/>
              </w:rPr>
            </w:r>
            <w:r w:rsidR="003E06D7">
              <w:rPr>
                <w:noProof/>
                <w:webHidden/>
              </w:rPr>
              <w:fldChar w:fldCharType="separate"/>
            </w:r>
            <w:r w:rsidR="003E06D7">
              <w:rPr>
                <w:noProof/>
                <w:webHidden/>
              </w:rPr>
              <w:t>21</w:t>
            </w:r>
            <w:r w:rsidR="003E06D7">
              <w:rPr>
                <w:noProof/>
                <w:webHidden/>
              </w:rPr>
              <w:fldChar w:fldCharType="end"/>
            </w:r>
          </w:hyperlink>
        </w:p>
        <w:p w:rsidR="003E06D7" w:rsidRDefault="008119D2">
          <w:pPr>
            <w:pStyle w:val="TOC3"/>
            <w:tabs>
              <w:tab w:val="right" w:leader="dot" w:pos="10790"/>
            </w:tabs>
            <w:rPr>
              <w:noProof/>
            </w:rPr>
          </w:pPr>
          <w:hyperlink w:anchor="_Toc19109001" w:history="1">
            <w:r w:rsidR="003E06D7" w:rsidRPr="00863445">
              <w:rPr>
                <w:rStyle w:val="Hyperlink"/>
                <w:noProof/>
              </w:rPr>
              <w:t>5.3.4. Fuel Insert</w:t>
            </w:r>
            <w:r w:rsidR="003E06D7">
              <w:rPr>
                <w:noProof/>
                <w:webHidden/>
              </w:rPr>
              <w:tab/>
            </w:r>
            <w:r w:rsidR="003E06D7">
              <w:rPr>
                <w:noProof/>
                <w:webHidden/>
              </w:rPr>
              <w:fldChar w:fldCharType="begin"/>
            </w:r>
            <w:r w:rsidR="003E06D7">
              <w:rPr>
                <w:noProof/>
                <w:webHidden/>
              </w:rPr>
              <w:instrText xml:space="preserve"> PAGEREF _Toc19109001 \h </w:instrText>
            </w:r>
            <w:r w:rsidR="003E06D7">
              <w:rPr>
                <w:noProof/>
                <w:webHidden/>
              </w:rPr>
            </w:r>
            <w:r w:rsidR="003E06D7">
              <w:rPr>
                <w:noProof/>
                <w:webHidden/>
              </w:rPr>
              <w:fldChar w:fldCharType="separate"/>
            </w:r>
            <w:r w:rsidR="003E06D7">
              <w:rPr>
                <w:noProof/>
                <w:webHidden/>
              </w:rPr>
              <w:t>21</w:t>
            </w:r>
            <w:r w:rsidR="003E06D7">
              <w:rPr>
                <w:noProof/>
                <w:webHidden/>
              </w:rPr>
              <w:fldChar w:fldCharType="end"/>
            </w:r>
          </w:hyperlink>
        </w:p>
        <w:p w:rsidR="003E06D7" w:rsidRDefault="008119D2">
          <w:pPr>
            <w:pStyle w:val="TOC3"/>
            <w:tabs>
              <w:tab w:val="right" w:leader="dot" w:pos="10790"/>
            </w:tabs>
            <w:rPr>
              <w:noProof/>
            </w:rPr>
          </w:pPr>
          <w:hyperlink w:anchor="_Toc19109002" w:history="1">
            <w:r w:rsidR="003E06D7" w:rsidRPr="00863445">
              <w:rPr>
                <w:rStyle w:val="Hyperlink"/>
                <w:noProof/>
              </w:rPr>
              <w:t>5.3.5. Fuel Update</w:t>
            </w:r>
            <w:r w:rsidR="003E06D7">
              <w:rPr>
                <w:noProof/>
                <w:webHidden/>
              </w:rPr>
              <w:tab/>
            </w:r>
            <w:r w:rsidR="003E06D7">
              <w:rPr>
                <w:noProof/>
                <w:webHidden/>
              </w:rPr>
              <w:fldChar w:fldCharType="begin"/>
            </w:r>
            <w:r w:rsidR="003E06D7">
              <w:rPr>
                <w:noProof/>
                <w:webHidden/>
              </w:rPr>
              <w:instrText xml:space="preserve"> PAGEREF _Toc19109002 \h </w:instrText>
            </w:r>
            <w:r w:rsidR="003E06D7">
              <w:rPr>
                <w:noProof/>
                <w:webHidden/>
              </w:rPr>
            </w:r>
            <w:r w:rsidR="003E06D7">
              <w:rPr>
                <w:noProof/>
                <w:webHidden/>
              </w:rPr>
              <w:fldChar w:fldCharType="separate"/>
            </w:r>
            <w:r w:rsidR="003E06D7">
              <w:rPr>
                <w:noProof/>
                <w:webHidden/>
              </w:rPr>
              <w:t>21</w:t>
            </w:r>
            <w:r w:rsidR="003E06D7">
              <w:rPr>
                <w:noProof/>
                <w:webHidden/>
              </w:rPr>
              <w:fldChar w:fldCharType="end"/>
            </w:r>
          </w:hyperlink>
        </w:p>
        <w:p w:rsidR="003E06D7" w:rsidRDefault="008119D2">
          <w:pPr>
            <w:pStyle w:val="TOC3"/>
            <w:tabs>
              <w:tab w:val="right" w:leader="dot" w:pos="10790"/>
            </w:tabs>
            <w:rPr>
              <w:noProof/>
            </w:rPr>
          </w:pPr>
          <w:hyperlink w:anchor="_Toc19109003" w:history="1">
            <w:r w:rsidR="003E06D7" w:rsidRPr="00863445">
              <w:rPr>
                <w:rStyle w:val="Hyperlink"/>
                <w:noProof/>
              </w:rPr>
              <w:t>5.3.6. Fuel Upload</w:t>
            </w:r>
            <w:r w:rsidR="003E06D7">
              <w:rPr>
                <w:noProof/>
                <w:webHidden/>
              </w:rPr>
              <w:tab/>
            </w:r>
            <w:r w:rsidR="003E06D7">
              <w:rPr>
                <w:noProof/>
                <w:webHidden/>
              </w:rPr>
              <w:fldChar w:fldCharType="begin"/>
            </w:r>
            <w:r w:rsidR="003E06D7">
              <w:rPr>
                <w:noProof/>
                <w:webHidden/>
              </w:rPr>
              <w:instrText xml:space="preserve"> PAGEREF _Toc19109003 \h </w:instrText>
            </w:r>
            <w:r w:rsidR="003E06D7">
              <w:rPr>
                <w:noProof/>
                <w:webHidden/>
              </w:rPr>
            </w:r>
            <w:r w:rsidR="003E06D7">
              <w:rPr>
                <w:noProof/>
                <w:webHidden/>
              </w:rPr>
              <w:fldChar w:fldCharType="separate"/>
            </w:r>
            <w:r w:rsidR="003E06D7">
              <w:rPr>
                <w:noProof/>
                <w:webHidden/>
              </w:rPr>
              <w:t>22</w:t>
            </w:r>
            <w:r w:rsidR="003E06D7">
              <w:rPr>
                <w:noProof/>
                <w:webHidden/>
              </w:rPr>
              <w:fldChar w:fldCharType="end"/>
            </w:r>
          </w:hyperlink>
        </w:p>
        <w:p w:rsidR="003E06D7" w:rsidRDefault="008119D2">
          <w:pPr>
            <w:pStyle w:val="TOC1"/>
            <w:tabs>
              <w:tab w:val="right" w:leader="dot" w:pos="10790"/>
            </w:tabs>
            <w:rPr>
              <w:noProof/>
            </w:rPr>
          </w:pPr>
          <w:hyperlink w:anchor="_Toc19109004" w:history="1">
            <w:r w:rsidR="003E06D7" w:rsidRPr="00863445">
              <w:rPr>
                <w:rStyle w:val="Hyperlink"/>
                <w:noProof/>
              </w:rPr>
              <w:t>6. Reports</w:t>
            </w:r>
            <w:r w:rsidR="003E06D7">
              <w:rPr>
                <w:noProof/>
                <w:webHidden/>
              </w:rPr>
              <w:tab/>
            </w:r>
            <w:r w:rsidR="003E06D7">
              <w:rPr>
                <w:noProof/>
                <w:webHidden/>
              </w:rPr>
              <w:fldChar w:fldCharType="begin"/>
            </w:r>
            <w:r w:rsidR="003E06D7">
              <w:rPr>
                <w:noProof/>
                <w:webHidden/>
              </w:rPr>
              <w:instrText xml:space="preserve"> PAGEREF _Toc19109004 \h </w:instrText>
            </w:r>
            <w:r w:rsidR="003E06D7">
              <w:rPr>
                <w:noProof/>
                <w:webHidden/>
              </w:rPr>
            </w:r>
            <w:r w:rsidR="003E06D7">
              <w:rPr>
                <w:noProof/>
                <w:webHidden/>
              </w:rPr>
              <w:fldChar w:fldCharType="separate"/>
            </w:r>
            <w:r w:rsidR="003E06D7">
              <w:rPr>
                <w:noProof/>
                <w:webHidden/>
              </w:rPr>
              <w:t>23</w:t>
            </w:r>
            <w:r w:rsidR="003E06D7">
              <w:rPr>
                <w:noProof/>
                <w:webHidden/>
              </w:rPr>
              <w:fldChar w:fldCharType="end"/>
            </w:r>
          </w:hyperlink>
        </w:p>
        <w:p w:rsidR="003E06D7" w:rsidRDefault="008119D2">
          <w:pPr>
            <w:pStyle w:val="TOC2"/>
            <w:tabs>
              <w:tab w:val="right" w:leader="dot" w:pos="10790"/>
            </w:tabs>
            <w:rPr>
              <w:noProof/>
            </w:rPr>
          </w:pPr>
          <w:hyperlink w:anchor="_Toc19109005" w:history="1">
            <w:r w:rsidR="003E06D7" w:rsidRPr="00863445">
              <w:rPr>
                <w:rStyle w:val="Hyperlink"/>
                <w:noProof/>
              </w:rPr>
              <w:t>6.1. Report Criteria Screen</w:t>
            </w:r>
            <w:r w:rsidR="003E06D7">
              <w:rPr>
                <w:noProof/>
                <w:webHidden/>
              </w:rPr>
              <w:tab/>
            </w:r>
            <w:r w:rsidR="003E06D7">
              <w:rPr>
                <w:noProof/>
                <w:webHidden/>
              </w:rPr>
              <w:fldChar w:fldCharType="begin"/>
            </w:r>
            <w:r w:rsidR="003E06D7">
              <w:rPr>
                <w:noProof/>
                <w:webHidden/>
              </w:rPr>
              <w:instrText xml:space="preserve"> PAGEREF _Toc19109005 \h </w:instrText>
            </w:r>
            <w:r w:rsidR="003E06D7">
              <w:rPr>
                <w:noProof/>
                <w:webHidden/>
              </w:rPr>
            </w:r>
            <w:r w:rsidR="003E06D7">
              <w:rPr>
                <w:noProof/>
                <w:webHidden/>
              </w:rPr>
              <w:fldChar w:fldCharType="separate"/>
            </w:r>
            <w:r w:rsidR="003E06D7">
              <w:rPr>
                <w:noProof/>
                <w:webHidden/>
              </w:rPr>
              <w:t>23</w:t>
            </w:r>
            <w:r w:rsidR="003E06D7">
              <w:rPr>
                <w:noProof/>
                <w:webHidden/>
              </w:rPr>
              <w:fldChar w:fldCharType="end"/>
            </w:r>
          </w:hyperlink>
        </w:p>
        <w:p w:rsidR="003E06D7" w:rsidRDefault="008119D2">
          <w:pPr>
            <w:pStyle w:val="TOC2"/>
            <w:tabs>
              <w:tab w:val="right" w:leader="dot" w:pos="10790"/>
            </w:tabs>
            <w:rPr>
              <w:noProof/>
            </w:rPr>
          </w:pPr>
          <w:hyperlink w:anchor="_Toc19109006" w:history="1">
            <w:r w:rsidR="003E06D7" w:rsidRPr="00863445">
              <w:rPr>
                <w:rStyle w:val="Hyperlink"/>
                <w:noProof/>
              </w:rPr>
              <w:t>6.2. Report Result Page</w:t>
            </w:r>
            <w:r w:rsidR="003E06D7">
              <w:rPr>
                <w:noProof/>
                <w:webHidden/>
              </w:rPr>
              <w:tab/>
            </w:r>
            <w:r w:rsidR="003E06D7">
              <w:rPr>
                <w:noProof/>
                <w:webHidden/>
              </w:rPr>
              <w:fldChar w:fldCharType="begin"/>
            </w:r>
            <w:r w:rsidR="003E06D7">
              <w:rPr>
                <w:noProof/>
                <w:webHidden/>
              </w:rPr>
              <w:instrText xml:space="preserve"> PAGEREF _Toc19109006 \h </w:instrText>
            </w:r>
            <w:r w:rsidR="003E06D7">
              <w:rPr>
                <w:noProof/>
                <w:webHidden/>
              </w:rPr>
            </w:r>
            <w:r w:rsidR="003E06D7">
              <w:rPr>
                <w:noProof/>
                <w:webHidden/>
              </w:rPr>
              <w:fldChar w:fldCharType="separate"/>
            </w:r>
            <w:r w:rsidR="003E06D7">
              <w:rPr>
                <w:noProof/>
                <w:webHidden/>
              </w:rPr>
              <w:t>24</w:t>
            </w:r>
            <w:r w:rsidR="003E06D7">
              <w:rPr>
                <w:noProof/>
                <w:webHidden/>
              </w:rPr>
              <w:fldChar w:fldCharType="end"/>
            </w:r>
          </w:hyperlink>
        </w:p>
        <w:p w:rsidR="003E06D7" w:rsidRDefault="008119D2">
          <w:pPr>
            <w:pStyle w:val="TOC1"/>
            <w:tabs>
              <w:tab w:val="right" w:leader="dot" w:pos="10790"/>
            </w:tabs>
            <w:rPr>
              <w:noProof/>
            </w:rPr>
          </w:pPr>
          <w:hyperlink w:anchor="_Toc19109007" w:history="1">
            <w:r w:rsidR="003E06D7" w:rsidRPr="00863445">
              <w:rPr>
                <w:rStyle w:val="Hyperlink"/>
                <w:noProof/>
              </w:rPr>
              <w:t>7. Documentation</w:t>
            </w:r>
            <w:r w:rsidR="003E06D7">
              <w:rPr>
                <w:noProof/>
                <w:webHidden/>
              </w:rPr>
              <w:tab/>
            </w:r>
            <w:r w:rsidR="003E06D7">
              <w:rPr>
                <w:noProof/>
                <w:webHidden/>
              </w:rPr>
              <w:fldChar w:fldCharType="begin"/>
            </w:r>
            <w:r w:rsidR="003E06D7">
              <w:rPr>
                <w:noProof/>
                <w:webHidden/>
              </w:rPr>
              <w:instrText xml:space="preserve"> PAGEREF _Toc19109007 \h </w:instrText>
            </w:r>
            <w:r w:rsidR="003E06D7">
              <w:rPr>
                <w:noProof/>
                <w:webHidden/>
              </w:rPr>
            </w:r>
            <w:r w:rsidR="003E06D7">
              <w:rPr>
                <w:noProof/>
                <w:webHidden/>
              </w:rPr>
              <w:fldChar w:fldCharType="separate"/>
            </w:r>
            <w:r w:rsidR="003E06D7">
              <w:rPr>
                <w:noProof/>
                <w:webHidden/>
              </w:rPr>
              <w:t>24</w:t>
            </w:r>
            <w:r w:rsidR="003E06D7">
              <w:rPr>
                <w:noProof/>
                <w:webHidden/>
              </w:rPr>
              <w:fldChar w:fldCharType="end"/>
            </w:r>
          </w:hyperlink>
        </w:p>
        <w:p w:rsidR="003E06D7" w:rsidRDefault="008119D2">
          <w:pPr>
            <w:pStyle w:val="TOC2"/>
            <w:tabs>
              <w:tab w:val="right" w:leader="dot" w:pos="10790"/>
            </w:tabs>
            <w:rPr>
              <w:noProof/>
            </w:rPr>
          </w:pPr>
          <w:hyperlink w:anchor="_Toc19109008" w:history="1">
            <w:r w:rsidR="003E06D7" w:rsidRPr="00863445">
              <w:rPr>
                <w:rStyle w:val="Hyperlink"/>
                <w:noProof/>
              </w:rPr>
              <w:t>7.1. Bulk Upload Template</w:t>
            </w:r>
            <w:r w:rsidR="003E06D7">
              <w:rPr>
                <w:noProof/>
                <w:webHidden/>
              </w:rPr>
              <w:tab/>
            </w:r>
            <w:r w:rsidR="003E06D7">
              <w:rPr>
                <w:noProof/>
                <w:webHidden/>
              </w:rPr>
              <w:fldChar w:fldCharType="begin"/>
            </w:r>
            <w:r w:rsidR="003E06D7">
              <w:rPr>
                <w:noProof/>
                <w:webHidden/>
              </w:rPr>
              <w:instrText xml:space="preserve"> PAGEREF _Toc19109008 \h </w:instrText>
            </w:r>
            <w:r w:rsidR="003E06D7">
              <w:rPr>
                <w:noProof/>
                <w:webHidden/>
              </w:rPr>
            </w:r>
            <w:r w:rsidR="003E06D7">
              <w:rPr>
                <w:noProof/>
                <w:webHidden/>
              </w:rPr>
              <w:fldChar w:fldCharType="separate"/>
            </w:r>
            <w:r w:rsidR="003E06D7">
              <w:rPr>
                <w:noProof/>
                <w:webHidden/>
              </w:rPr>
              <w:t>24</w:t>
            </w:r>
            <w:r w:rsidR="003E06D7">
              <w:rPr>
                <w:noProof/>
                <w:webHidden/>
              </w:rPr>
              <w:fldChar w:fldCharType="end"/>
            </w:r>
          </w:hyperlink>
        </w:p>
        <w:p w:rsidR="003E06D7" w:rsidRDefault="008119D2">
          <w:pPr>
            <w:pStyle w:val="TOC1"/>
            <w:tabs>
              <w:tab w:val="right" w:leader="dot" w:pos="10790"/>
            </w:tabs>
            <w:rPr>
              <w:noProof/>
            </w:rPr>
          </w:pPr>
          <w:hyperlink w:anchor="_Toc19109009" w:history="1">
            <w:r w:rsidR="003E06D7" w:rsidRPr="00863445">
              <w:rPr>
                <w:rStyle w:val="Hyperlink"/>
                <w:noProof/>
              </w:rPr>
              <w:t>8. Support</w:t>
            </w:r>
            <w:r w:rsidR="003E06D7">
              <w:rPr>
                <w:noProof/>
                <w:webHidden/>
              </w:rPr>
              <w:tab/>
            </w:r>
            <w:r w:rsidR="003E06D7">
              <w:rPr>
                <w:noProof/>
                <w:webHidden/>
              </w:rPr>
              <w:fldChar w:fldCharType="begin"/>
            </w:r>
            <w:r w:rsidR="003E06D7">
              <w:rPr>
                <w:noProof/>
                <w:webHidden/>
              </w:rPr>
              <w:instrText xml:space="preserve"> PAGEREF _Toc19109009 \h </w:instrText>
            </w:r>
            <w:r w:rsidR="003E06D7">
              <w:rPr>
                <w:noProof/>
                <w:webHidden/>
              </w:rPr>
            </w:r>
            <w:r w:rsidR="003E06D7">
              <w:rPr>
                <w:noProof/>
                <w:webHidden/>
              </w:rPr>
              <w:fldChar w:fldCharType="separate"/>
            </w:r>
            <w:r w:rsidR="003E06D7">
              <w:rPr>
                <w:noProof/>
                <w:webHidden/>
              </w:rPr>
              <w:t>24</w:t>
            </w:r>
            <w:r w:rsidR="003E06D7">
              <w:rPr>
                <w:noProof/>
                <w:webHidden/>
              </w:rPr>
              <w:fldChar w:fldCharType="end"/>
            </w:r>
          </w:hyperlink>
        </w:p>
        <w:p w:rsidR="003E06D7" w:rsidRDefault="003E06D7">
          <w:r>
            <w:rPr>
              <w:b/>
              <w:bCs/>
              <w:noProof/>
            </w:rPr>
            <w:fldChar w:fldCharType="end"/>
          </w:r>
        </w:p>
      </w:sdtContent>
    </w:sdt>
    <w:p w:rsidR="003E06D7" w:rsidRDefault="003E06D7">
      <w:pPr>
        <w:rPr>
          <w:rFonts w:eastAsiaTheme="majorEastAsia" w:cstheme="majorBidi"/>
          <w:b/>
          <w:color w:val="000000" w:themeColor="text1"/>
          <w:sz w:val="24"/>
          <w:szCs w:val="32"/>
        </w:rPr>
      </w:pPr>
      <w:bookmarkStart w:id="0" w:name="_Toc19108961"/>
      <w:r>
        <w:br w:type="page"/>
      </w:r>
    </w:p>
    <w:p w:rsidR="00516934" w:rsidRDefault="00516934" w:rsidP="00516934">
      <w:pPr>
        <w:pStyle w:val="Heading1"/>
        <w:spacing w:line="360" w:lineRule="auto"/>
      </w:pPr>
      <w:r>
        <w:lastRenderedPageBreak/>
        <w:t>1. General Information</w:t>
      </w:r>
      <w:bookmarkEnd w:id="0"/>
    </w:p>
    <w:p w:rsidR="00516934" w:rsidRPr="00516934" w:rsidRDefault="00516934" w:rsidP="00516934">
      <w:pPr>
        <w:pStyle w:val="Heading2"/>
      </w:pPr>
      <w:bookmarkStart w:id="1" w:name="_Toc19108962"/>
      <w:r>
        <w:t>1.1. Remove “ca.gov” in the compatibility view setting under Internet Explorer (IE) Tools.</w:t>
      </w:r>
      <w:bookmarkEnd w:id="1"/>
    </w:p>
    <w:p w:rsidR="00516934" w:rsidRDefault="00516934" w:rsidP="00516934">
      <w:r>
        <w:br/>
      </w:r>
      <w:r w:rsidRPr="00516934">
        <w:rPr>
          <w:noProof/>
          <w:lang w:eastAsia="ko-KR"/>
        </w:rPr>
        <w:drawing>
          <wp:inline distT="0" distB="0" distL="0" distR="0">
            <wp:extent cx="5136515" cy="4246245"/>
            <wp:effectExtent l="0" t="0" r="6985" b="1905"/>
            <wp:docPr id="1" name="Picture 1" descr="Screen showing IE Tools expanded. In the Tools list, click &quot;Compatibility View 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6515" cy="4246245"/>
                    </a:xfrm>
                    <a:prstGeom prst="rect">
                      <a:avLst/>
                    </a:prstGeom>
                    <a:noFill/>
                    <a:ln>
                      <a:noFill/>
                    </a:ln>
                  </pic:spPr>
                </pic:pic>
              </a:graphicData>
            </a:graphic>
          </wp:inline>
        </w:drawing>
      </w:r>
    </w:p>
    <w:p w:rsidR="00516934" w:rsidRDefault="00516934" w:rsidP="00516934">
      <w:r w:rsidRPr="00516934">
        <w:rPr>
          <w:noProof/>
          <w:lang w:eastAsia="ko-KR"/>
        </w:rPr>
        <w:drawing>
          <wp:inline distT="0" distB="0" distL="0" distR="0">
            <wp:extent cx="3800475" cy="2440940"/>
            <wp:effectExtent l="0" t="0" r="9525" b="0"/>
            <wp:docPr id="2" name="Picture 2" descr="Screen shot of windows prompt screen. Remove &quot;ca.gov&quot; from the &quot;Add this website&qu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40940"/>
                    </a:xfrm>
                    <a:prstGeom prst="rect">
                      <a:avLst/>
                    </a:prstGeom>
                    <a:noFill/>
                    <a:ln>
                      <a:noFill/>
                    </a:ln>
                  </pic:spPr>
                </pic:pic>
              </a:graphicData>
            </a:graphic>
          </wp:inline>
        </w:drawing>
      </w:r>
    </w:p>
    <w:p w:rsidR="00516934" w:rsidRDefault="00516934" w:rsidP="00516934">
      <w:pPr>
        <w:pStyle w:val="Heading2"/>
        <w:spacing w:line="360" w:lineRule="auto"/>
      </w:pPr>
      <w:bookmarkStart w:id="2" w:name="_Toc19108963"/>
      <w:r>
        <w:t>1.2. Session Time out</w:t>
      </w:r>
      <w:bookmarkEnd w:id="2"/>
    </w:p>
    <w:p w:rsidR="00516934" w:rsidRPr="00516934" w:rsidRDefault="00516934" w:rsidP="00516934">
      <w:pPr>
        <w:rPr>
          <w:sz w:val="24"/>
        </w:rPr>
      </w:pPr>
      <w:r w:rsidRPr="00516934">
        <w:rPr>
          <w:sz w:val="24"/>
        </w:rPr>
        <w:t>A session expiration message will pop up if there is no activity on your session for 20 minutes.</w:t>
      </w:r>
    </w:p>
    <w:p w:rsidR="00516934" w:rsidRDefault="00516934" w:rsidP="00516934">
      <w:pPr>
        <w:rPr>
          <w:sz w:val="24"/>
        </w:rPr>
      </w:pPr>
      <w:r w:rsidRPr="00516934">
        <w:rPr>
          <w:b/>
          <w:sz w:val="24"/>
        </w:rPr>
        <w:lastRenderedPageBreak/>
        <w:t>Single Session</w:t>
      </w:r>
      <w:r>
        <w:rPr>
          <w:sz w:val="24"/>
        </w:rPr>
        <w:t xml:space="preserve"> (one FAMS 3.0 screen open) time out: After you click on “OK,” it will take you to the log in screen.</w:t>
      </w:r>
    </w:p>
    <w:p w:rsidR="00516934" w:rsidRDefault="00516934" w:rsidP="00516934">
      <w:pPr>
        <w:rPr>
          <w:sz w:val="24"/>
        </w:rPr>
      </w:pPr>
      <w:r w:rsidRPr="00516934">
        <w:rPr>
          <w:b/>
          <w:sz w:val="24"/>
        </w:rPr>
        <w:t>Multi Sessions</w:t>
      </w:r>
      <w:r>
        <w:rPr>
          <w:sz w:val="24"/>
        </w:rPr>
        <w:t xml:space="preserve"> (multiple FAMS 3.0 screens open) time out: After you click on “OK” on the expired session</w:t>
      </w:r>
      <w:r w:rsidR="0022079D">
        <w:rPr>
          <w:sz w:val="24"/>
        </w:rPr>
        <w:t xml:space="preserve"> while the other session is still active, it will take you to the landing page.</w:t>
      </w:r>
    </w:p>
    <w:p w:rsidR="0022079D" w:rsidRDefault="0022079D" w:rsidP="00516934">
      <w:pPr>
        <w:rPr>
          <w:sz w:val="24"/>
        </w:rPr>
      </w:pPr>
      <w:r w:rsidRPr="0022079D">
        <w:rPr>
          <w:noProof/>
          <w:sz w:val="24"/>
          <w:lang w:eastAsia="ko-KR"/>
        </w:rPr>
        <w:drawing>
          <wp:inline distT="0" distB="0" distL="0" distR="0">
            <wp:extent cx="3117215" cy="1828800"/>
            <wp:effectExtent l="0" t="0" r="6985" b="0"/>
            <wp:docPr id="3" name="Picture 3" descr="Screen shot of FAMS alert pop-up. Session Status. Your session has exp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215" cy="1828800"/>
                    </a:xfrm>
                    <a:prstGeom prst="rect">
                      <a:avLst/>
                    </a:prstGeom>
                    <a:noFill/>
                    <a:ln>
                      <a:noFill/>
                    </a:ln>
                  </pic:spPr>
                </pic:pic>
              </a:graphicData>
            </a:graphic>
          </wp:inline>
        </w:drawing>
      </w:r>
    </w:p>
    <w:p w:rsidR="0022079D" w:rsidRDefault="0022079D" w:rsidP="0022079D">
      <w:pPr>
        <w:pStyle w:val="Heading2"/>
        <w:spacing w:line="360" w:lineRule="auto"/>
      </w:pPr>
      <w:bookmarkStart w:id="3" w:name="_Toc19108964"/>
      <w:r>
        <w:t>1.3. Clear Browser history</w:t>
      </w:r>
      <w:bookmarkEnd w:id="3"/>
    </w:p>
    <w:p w:rsidR="0022079D" w:rsidRPr="0022079D" w:rsidRDefault="0022079D" w:rsidP="0022079D">
      <w:pPr>
        <w:rPr>
          <w:sz w:val="24"/>
        </w:rPr>
      </w:pPr>
      <w:r w:rsidRPr="0022079D">
        <w:rPr>
          <w:sz w:val="24"/>
        </w:rPr>
        <w:t>If no response from menu button in FAMS 3.0, try to re-log into the system. If the issue still exists, please delete browsing history as below screen.</w:t>
      </w:r>
    </w:p>
    <w:p w:rsidR="0022079D" w:rsidRDefault="0022079D" w:rsidP="0022079D">
      <w:r>
        <w:rPr>
          <w:noProof/>
          <w:lang w:eastAsia="ko-KR"/>
        </w:rPr>
        <w:drawing>
          <wp:inline distT="0" distB="0" distL="0" distR="0">
            <wp:extent cx="3904090" cy="4038958"/>
            <wp:effectExtent l="0" t="0" r="1270" b="0"/>
            <wp:docPr id="5" name="Picture 5" descr="Screens shot of IE Tools expanded. From the tools list, click &quot;Delete browsing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3918570" cy="4053938"/>
                    </a:xfrm>
                    <a:prstGeom prst="rect">
                      <a:avLst/>
                    </a:prstGeom>
                  </pic:spPr>
                </pic:pic>
              </a:graphicData>
            </a:graphic>
          </wp:inline>
        </w:drawing>
      </w:r>
      <w:r>
        <w:br/>
      </w:r>
    </w:p>
    <w:p w:rsidR="0022079D" w:rsidRDefault="0022079D" w:rsidP="0022079D">
      <w:pPr>
        <w:pStyle w:val="Heading1"/>
        <w:spacing w:line="360" w:lineRule="auto"/>
      </w:pPr>
      <w:bookmarkStart w:id="4" w:name="_Toc19108965"/>
      <w:r>
        <w:lastRenderedPageBreak/>
        <w:t>2. Log in</w:t>
      </w:r>
      <w:bookmarkEnd w:id="4"/>
    </w:p>
    <w:p w:rsidR="0022079D" w:rsidRDefault="0022079D" w:rsidP="0022079D">
      <w:pPr>
        <w:pStyle w:val="Heading2"/>
        <w:spacing w:line="360" w:lineRule="auto"/>
      </w:pPr>
      <w:bookmarkStart w:id="5" w:name="_Toc19108966"/>
      <w:r>
        <w:t>2.1. Email Configuration</w:t>
      </w:r>
      <w:bookmarkEnd w:id="5"/>
    </w:p>
    <w:p w:rsidR="0022079D" w:rsidRDefault="0022079D" w:rsidP="0022079D">
      <w:pPr>
        <w:rPr>
          <w:sz w:val="24"/>
        </w:rPr>
      </w:pPr>
      <w:r>
        <w:rPr>
          <w:sz w:val="24"/>
        </w:rPr>
        <w:t>Department Admin, FAMS Analyst and IT Admin can create new users with a valid email address. (Please see chart in section 4.2.2. for the user role matrix). Once new user is created. Confirmation message will be sent to the registered email address.</w:t>
      </w:r>
    </w:p>
    <w:p w:rsidR="0022079D" w:rsidRDefault="0022079D" w:rsidP="0022079D">
      <w:pPr>
        <w:rPr>
          <w:sz w:val="24"/>
        </w:rPr>
      </w:pPr>
      <w:r>
        <w:rPr>
          <w:sz w:val="24"/>
        </w:rPr>
        <w:t xml:space="preserve">Please check your inbox or junk email box for email confirmation link with temporary password from FAMS </w:t>
      </w:r>
      <w:hyperlink r:id="rId11" w:history="1">
        <w:r w:rsidRPr="00534C46">
          <w:rPr>
            <w:rStyle w:val="Hyperlink"/>
            <w:sz w:val="24"/>
          </w:rPr>
          <w:t>Noreply@dgs.ca.gov</w:t>
        </w:r>
      </w:hyperlink>
    </w:p>
    <w:p w:rsidR="0022079D" w:rsidRDefault="0022079D" w:rsidP="0022079D">
      <w:pPr>
        <w:rPr>
          <w:sz w:val="24"/>
        </w:rPr>
      </w:pPr>
      <w:r w:rsidRPr="0022079D">
        <w:rPr>
          <w:b/>
          <w:sz w:val="24"/>
        </w:rPr>
        <w:t>Note</w:t>
      </w:r>
      <w:r>
        <w:rPr>
          <w:sz w:val="24"/>
        </w:rPr>
        <w:t>: Email confirmation link will expire after 72 hours. If the link has expired, please request your department Admin or FAMS analyst to resend email confirmation message through account management.</w:t>
      </w:r>
    </w:p>
    <w:p w:rsidR="0022079D" w:rsidRDefault="0022079D" w:rsidP="0022079D">
      <w:pPr>
        <w:pStyle w:val="Heading2"/>
        <w:spacing w:line="360" w:lineRule="auto"/>
      </w:pPr>
      <w:bookmarkStart w:id="6" w:name="_Toc19108967"/>
      <w:r>
        <w:t>2.2. First time log in</w:t>
      </w:r>
      <w:bookmarkEnd w:id="6"/>
    </w:p>
    <w:p w:rsidR="00793627" w:rsidRPr="00793627" w:rsidRDefault="00793627" w:rsidP="00793627">
      <w:pPr>
        <w:pStyle w:val="ListParagraph"/>
        <w:numPr>
          <w:ilvl w:val="0"/>
          <w:numId w:val="1"/>
        </w:numPr>
      </w:pPr>
      <w:r>
        <w:rPr>
          <w:sz w:val="24"/>
        </w:rPr>
        <w:t>New user created in FAMS 3.0 first time log in:</w:t>
      </w:r>
    </w:p>
    <w:p w:rsidR="00793627" w:rsidRPr="00793627" w:rsidRDefault="00793627" w:rsidP="00793627">
      <w:pPr>
        <w:pStyle w:val="ListParagraph"/>
        <w:numPr>
          <w:ilvl w:val="1"/>
          <w:numId w:val="1"/>
        </w:numPr>
      </w:pPr>
      <w:r>
        <w:rPr>
          <w:sz w:val="24"/>
        </w:rPr>
        <w:t>User confirms his email address by clicking on email confirmation link.</w:t>
      </w:r>
    </w:p>
    <w:p w:rsidR="00793627" w:rsidRPr="00793627" w:rsidRDefault="00793627" w:rsidP="00793627">
      <w:pPr>
        <w:pStyle w:val="ListParagraph"/>
        <w:numPr>
          <w:ilvl w:val="1"/>
          <w:numId w:val="1"/>
        </w:numPr>
      </w:pPr>
      <w:r>
        <w:rPr>
          <w:sz w:val="24"/>
        </w:rPr>
        <w:t xml:space="preserve">User logs in with his email address and the temporary password sent by FAMS </w:t>
      </w:r>
      <w:hyperlink r:id="rId12" w:history="1">
        <w:r w:rsidRPr="00534C46">
          <w:rPr>
            <w:rStyle w:val="Hyperlink"/>
            <w:sz w:val="24"/>
          </w:rPr>
          <w:t>Noreply@dgs.ca.gov</w:t>
        </w:r>
      </w:hyperlink>
    </w:p>
    <w:p w:rsidR="00793627" w:rsidRPr="00793627" w:rsidRDefault="00793627" w:rsidP="00793627">
      <w:pPr>
        <w:pStyle w:val="ListParagraph"/>
        <w:numPr>
          <w:ilvl w:val="1"/>
          <w:numId w:val="1"/>
        </w:numPr>
      </w:pPr>
      <w:r>
        <w:rPr>
          <w:sz w:val="24"/>
        </w:rPr>
        <w:t>Once use logs in, system will require password change.</w:t>
      </w:r>
      <w:r>
        <w:rPr>
          <w:sz w:val="24"/>
        </w:rPr>
        <w:br/>
      </w:r>
    </w:p>
    <w:p w:rsidR="00793627" w:rsidRPr="00793627" w:rsidRDefault="00793627" w:rsidP="00793627">
      <w:pPr>
        <w:pStyle w:val="ListParagraph"/>
        <w:numPr>
          <w:ilvl w:val="0"/>
          <w:numId w:val="1"/>
        </w:numPr>
        <w:rPr>
          <w:sz w:val="24"/>
        </w:rPr>
      </w:pPr>
      <w:r w:rsidRPr="00793627">
        <w:rPr>
          <w:sz w:val="24"/>
        </w:rPr>
        <w:t>Existing FAMS 2.0 user first time log in:</w:t>
      </w:r>
    </w:p>
    <w:p w:rsidR="00793627" w:rsidRPr="00793627" w:rsidRDefault="00793627" w:rsidP="00793627">
      <w:pPr>
        <w:pStyle w:val="ListParagraph"/>
        <w:numPr>
          <w:ilvl w:val="1"/>
          <w:numId w:val="1"/>
        </w:numPr>
        <w:rPr>
          <w:sz w:val="24"/>
        </w:rPr>
      </w:pPr>
      <w:r w:rsidRPr="00793627">
        <w:rPr>
          <w:sz w:val="24"/>
        </w:rPr>
        <w:t>Use</w:t>
      </w:r>
      <w:r w:rsidR="00203A39">
        <w:rPr>
          <w:sz w:val="24"/>
        </w:rPr>
        <w:t>r</w:t>
      </w:r>
      <w:r w:rsidRPr="00793627">
        <w:rPr>
          <w:sz w:val="24"/>
        </w:rPr>
        <w:t xml:space="preserve"> clicks on “Forgot Your Password” link from the login screen.</w:t>
      </w:r>
    </w:p>
    <w:p w:rsidR="00793627" w:rsidRPr="00793627" w:rsidRDefault="00793627" w:rsidP="00793627">
      <w:pPr>
        <w:pStyle w:val="ListParagraph"/>
        <w:numPr>
          <w:ilvl w:val="1"/>
          <w:numId w:val="1"/>
        </w:numPr>
        <w:rPr>
          <w:sz w:val="24"/>
        </w:rPr>
      </w:pPr>
      <w:r w:rsidRPr="00793627">
        <w:rPr>
          <w:sz w:val="24"/>
        </w:rPr>
        <w:t>System sends password reset link to user’s email address.</w:t>
      </w:r>
    </w:p>
    <w:p w:rsidR="00793627" w:rsidRPr="00793627" w:rsidRDefault="00793627" w:rsidP="00793627">
      <w:pPr>
        <w:pStyle w:val="ListParagraph"/>
        <w:numPr>
          <w:ilvl w:val="1"/>
          <w:numId w:val="1"/>
        </w:numPr>
        <w:rPr>
          <w:sz w:val="24"/>
        </w:rPr>
      </w:pPr>
      <w:r w:rsidRPr="00793627">
        <w:rPr>
          <w:sz w:val="24"/>
        </w:rPr>
        <w:t xml:space="preserve">User clicks on password reset link sent by FAMS </w:t>
      </w:r>
      <w:hyperlink r:id="rId13" w:history="1">
        <w:r w:rsidRPr="00793627">
          <w:rPr>
            <w:rStyle w:val="Hyperlink"/>
            <w:sz w:val="24"/>
          </w:rPr>
          <w:t>Noreply@dgs.ca.gov/</w:t>
        </w:r>
      </w:hyperlink>
    </w:p>
    <w:p w:rsidR="00793627" w:rsidRPr="00793627" w:rsidRDefault="00793627" w:rsidP="00793627">
      <w:pPr>
        <w:pStyle w:val="ListParagraph"/>
        <w:numPr>
          <w:ilvl w:val="1"/>
          <w:numId w:val="1"/>
        </w:numPr>
        <w:rPr>
          <w:sz w:val="24"/>
        </w:rPr>
      </w:pPr>
      <w:r w:rsidRPr="00793627">
        <w:rPr>
          <w:sz w:val="24"/>
        </w:rPr>
        <w:t>Use</w:t>
      </w:r>
      <w:r w:rsidR="00203A39">
        <w:rPr>
          <w:sz w:val="24"/>
        </w:rPr>
        <w:t>r</w:t>
      </w:r>
      <w:r w:rsidRPr="00793627">
        <w:rPr>
          <w:sz w:val="24"/>
        </w:rPr>
        <w:t xml:space="preserve"> resets password in FAMS 3.0 to log in.</w:t>
      </w:r>
    </w:p>
    <w:p w:rsidR="00793627" w:rsidRPr="00793627" w:rsidRDefault="00793627" w:rsidP="00793627">
      <w:pPr>
        <w:rPr>
          <w:sz w:val="24"/>
        </w:rPr>
      </w:pPr>
      <w:r w:rsidRPr="00793627">
        <w:rPr>
          <w:sz w:val="24"/>
        </w:rPr>
        <w:t>After login, landing page is Asset Search page. You can see your user role as well as FI$Cal and confidential access status below the email address on each page. Click on “Log Out” to log out of the system.</w:t>
      </w:r>
    </w:p>
    <w:p w:rsidR="00793627" w:rsidRDefault="00793627" w:rsidP="00793627">
      <w:r w:rsidRPr="00793627">
        <w:rPr>
          <w:noProof/>
          <w:lang w:eastAsia="ko-KR"/>
        </w:rPr>
        <w:lastRenderedPageBreak/>
        <w:drawing>
          <wp:inline distT="0" distB="0" distL="0" distR="0">
            <wp:extent cx="2926080" cy="3045460"/>
            <wp:effectExtent l="0" t="0" r="7620" b="2540"/>
            <wp:docPr id="6" name="Picture 6" descr="Screen shot of FAMS login screen. Your password is case sensitive. Forgo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3045460"/>
                    </a:xfrm>
                    <a:prstGeom prst="rect">
                      <a:avLst/>
                    </a:prstGeom>
                    <a:noFill/>
                    <a:ln>
                      <a:noFill/>
                    </a:ln>
                  </pic:spPr>
                </pic:pic>
              </a:graphicData>
            </a:graphic>
          </wp:inline>
        </w:drawing>
      </w:r>
      <w:r>
        <w:br/>
      </w:r>
    </w:p>
    <w:p w:rsidR="00793627" w:rsidRDefault="00793627" w:rsidP="00793627">
      <w:pPr>
        <w:pStyle w:val="Heading1"/>
        <w:spacing w:line="360" w:lineRule="auto"/>
      </w:pPr>
      <w:bookmarkStart w:id="7" w:name="_Toc19108968"/>
      <w:r>
        <w:t>3. Forgot Password</w:t>
      </w:r>
      <w:bookmarkEnd w:id="7"/>
    </w:p>
    <w:p w:rsidR="00793627" w:rsidRDefault="00793627" w:rsidP="00793627">
      <w:r w:rsidRPr="00793627">
        <w:rPr>
          <w:noProof/>
          <w:lang w:eastAsia="ko-KR"/>
        </w:rPr>
        <w:drawing>
          <wp:inline distT="0" distB="0" distL="0" distR="0">
            <wp:extent cx="5971540" cy="1797050"/>
            <wp:effectExtent l="0" t="0" r="0" b="0"/>
            <wp:docPr id="7" name="Picture 7" descr="Screen shot of Forgot password prompt. Enter email address and click &quot;Res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1797050"/>
                    </a:xfrm>
                    <a:prstGeom prst="rect">
                      <a:avLst/>
                    </a:prstGeom>
                    <a:noFill/>
                    <a:ln>
                      <a:noFill/>
                    </a:ln>
                  </pic:spPr>
                </pic:pic>
              </a:graphicData>
            </a:graphic>
          </wp:inline>
        </w:drawing>
      </w:r>
    </w:p>
    <w:p w:rsidR="00793627" w:rsidRDefault="00793627" w:rsidP="00793627">
      <w:pPr>
        <w:rPr>
          <w:sz w:val="24"/>
        </w:rPr>
      </w:pPr>
      <w:r>
        <w:rPr>
          <w:sz w:val="24"/>
        </w:rPr>
        <w:t>Enter valid email address where the reset password email will be sent. Click on “Reset” button to generate a reset password email and send it to email address.</w:t>
      </w:r>
    </w:p>
    <w:p w:rsidR="00793627" w:rsidRDefault="00793627" w:rsidP="00793627">
      <w:pPr>
        <w:pStyle w:val="Heading2"/>
        <w:spacing w:line="360" w:lineRule="auto"/>
      </w:pPr>
      <w:bookmarkStart w:id="8" w:name="_Toc19108969"/>
      <w:r>
        <w:t>3.1. Reset your password message</w:t>
      </w:r>
      <w:bookmarkEnd w:id="8"/>
    </w:p>
    <w:p w:rsidR="00793627" w:rsidRDefault="00793627" w:rsidP="00793627">
      <w:pPr>
        <w:spacing w:line="240" w:lineRule="auto"/>
        <w:rPr>
          <w:sz w:val="24"/>
        </w:rPr>
      </w:pPr>
      <w:r>
        <w:rPr>
          <w:sz w:val="24"/>
        </w:rPr>
        <w:t xml:space="preserve">Please check your inbox or junk email box for password reset link from FAMS </w:t>
      </w:r>
      <w:hyperlink r:id="rId16" w:history="1">
        <w:r w:rsidRPr="00534C46">
          <w:rPr>
            <w:rStyle w:val="Hyperlink"/>
            <w:sz w:val="24"/>
          </w:rPr>
          <w:t>Noreply@dgs.ca.gov</w:t>
        </w:r>
      </w:hyperlink>
    </w:p>
    <w:p w:rsidR="00793627" w:rsidRDefault="00793627" w:rsidP="00793627">
      <w:pPr>
        <w:spacing w:line="240" w:lineRule="auto"/>
        <w:rPr>
          <w:sz w:val="24"/>
        </w:rPr>
      </w:pPr>
      <w:r w:rsidRPr="00793627">
        <w:rPr>
          <w:b/>
          <w:sz w:val="24"/>
        </w:rPr>
        <w:t>Note:</w:t>
      </w:r>
      <w:r>
        <w:rPr>
          <w:sz w:val="24"/>
        </w:rPr>
        <w:t xml:space="preserve"> Password reset link will expire after 72 hours. If the link is expired, please request password reset from your Department Admin or FAMS analyst.</w:t>
      </w:r>
    </w:p>
    <w:p w:rsidR="00793627" w:rsidRDefault="00793627" w:rsidP="00793627">
      <w:pPr>
        <w:pStyle w:val="Heading2"/>
        <w:spacing w:line="360" w:lineRule="auto"/>
      </w:pPr>
      <w:bookmarkStart w:id="9" w:name="_Toc19108970"/>
      <w:r>
        <w:lastRenderedPageBreak/>
        <w:t>3.2. Reset password</w:t>
      </w:r>
      <w:bookmarkEnd w:id="9"/>
    </w:p>
    <w:p w:rsidR="00793627" w:rsidRDefault="00793627" w:rsidP="00793627">
      <w:r w:rsidRPr="00793627">
        <w:rPr>
          <w:noProof/>
          <w:lang w:eastAsia="ko-KR"/>
        </w:rPr>
        <w:drawing>
          <wp:inline distT="0" distB="0" distL="0" distR="0">
            <wp:extent cx="4635500" cy="1812925"/>
            <wp:effectExtent l="0" t="0" r="0" b="0"/>
            <wp:docPr id="8" name="Picture 8" descr="Screen shot of reset password prompt. New password. Confirm password. And click &quot;Res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0" cy="1812925"/>
                    </a:xfrm>
                    <a:prstGeom prst="rect">
                      <a:avLst/>
                    </a:prstGeom>
                    <a:noFill/>
                    <a:ln>
                      <a:noFill/>
                    </a:ln>
                  </pic:spPr>
                </pic:pic>
              </a:graphicData>
            </a:graphic>
          </wp:inline>
        </w:drawing>
      </w:r>
    </w:p>
    <w:p w:rsidR="00A668B6" w:rsidRDefault="00A668B6" w:rsidP="00793627">
      <w:pPr>
        <w:rPr>
          <w:sz w:val="24"/>
        </w:rPr>
      </w:pPr>
      <w:r>
        <w:rPr>
          <w:sz w:val="24"/>
        </w:rPr>
        <w:t>Enter new password and confirm. Clicking on “Reset” button will reset the password to the new and confirmed password. The contents of the two fields must match.</w:t>
      </w:r>
    </w:p>
    <w:p w:rsidR="00A668B6" w:rsidRDefault="00A668B6" w:rsidP="00793627">
      <w:pPr>
        <w:rPr>
          <w:sz w:val="24"/>
        </w:rPr>
      </w:pPr>
      <w:r>
        <w:rPr>
          <w:sz w:val="24"/>
        </w:rPr>
        <w:t>Password requirements:</w:t>
      </w:r>
    </w:p>
    <w:p w:rsidR="00A668B6" w:rsidRDefault="00A668B6" w:rsidP="00A668B6">
      <w:pPr>
        <w:pStyle w:val="ListParagraph"/>
        <w:numPr>
          <w:ilvl w:val="0"/>
          <w:numId w:val="2"/>
        </w:numPr>
        <w:rPr>
          <w:sz w:val="24"/>
        </w:rPr>
      </w:pPr>
      <w:r>
        <w:rPr>
          <w:sz w:val="24"/>
        </w:rPr>
        <w:t>Password must contain at least eight characters.</w:t>
      </w:r>
    </w:p>
    <w:p w:rsidR="00A668B6" w:rsidRDefault="00A668B6" w:rsidP="00A668B6">
      <w:pPr>
        <w:pStyle w:val="ListParagraph"/>
        <w:numPr>
          <w:ilvl w:val="0"/>
          <w:numId w:val="2"/>
        </w:numPr>
        <w:rPr>
          <w:sz w:val="24"/>
        </w:rPr>
      </w:pPr>
      <w:r>
        <w:rPr>
          <w:sz w:val="24"/>
        </w:rPr>
        <w:t>Password need</w:t>
      </w:r>
      <w:r w:rsidR="00BC2836">
        <w:rPr>
          <w:sz w:val="24"/>
        </w:rPr>
        <w:t>s</w:t>
      </w:r>
      <w:r>
        <w:rPr>
          <w:sz w:val="24"/>
        </w:rPr>
        <w:t xml:space="preserve"> to be changed every 90 days.</w:t>
      </w:r>
    </w:p>
    <w:p w:rsidR="00A668B6" w:rsidRDefault="00A668B6" w:rsidP="00A668B6">
      <w:pPr>
        <w:pStyle w:val="ListParagraph"/>
        <w:numPr>
          <w:ilvl w:val="0"/>
          <w:numId w:val="2"/>
        </w:numPr>
        <w:rPr>
          <w:sz w:val="24"/>
        </w:rPr>
      </w:pPr>
      <w:r>
        <w:rPr>
          <w:sz w:val="24"/>
        </w:rPr>
        <w:t>Password must contain at least three of the following four elements.</w:t>
      </w:r>
    </w:p>
    <w:p w:rsidR="00A668B6" w:rsidRDefault="00A668B6" w:rsidP="00A668B6">
      <w:pPr>
        <w:pStyle w:val="ListParagraph"/>
        <w:numPr>
          <w:ilvl w:val="1"/>
          <w:numId w:val="2"/>
        </w:numPr>
        <w:rPr>
          <w:sz w:val="24"/>
        </w:rPr>
      </w:pPr>
      <w:r>
        <w:rPr>
          <w:sz w:val="24"/>
        </w:rPr>
        <w:t>Uppercase letters</w:t>
      </w:r>
    </w:p>
    <w:p w:rsidR="00A668B6" w:rsidRDefault="00A668B6" w:rsidP="00A668B6">
      <w:pPr>
        <w:pStyle w:val="ListParagraph"/>
        <w:numPr>
          <w:ilvl w:val="1"/>
          <w:numId w:val="2"/>
        </w:numPr>
        <w:rPr>
          <w:sz w:val="24"/>
        </w:rPr>
      </w:pPr>
      <w:r>
        <w:rPr>
          <w:sz w:val="24"/>
        </w:rPr>
        <w:t xml:space="preserve">Lowercase </w:t>
      </w:r>
      <w:proofErr w:type="spellStart"/>
      <w:r>
        <w:rPr>
          <w:sz w:val="24"/>
        </w:rPr>
        <w:t>letters</w:t>
      </w:r>
      <w:r w:rsidR="00BC2836">
        <w:rPr>
          <w:sz w:val="24"/>
        </w:rPr>
        <w:t>i</w:t>
      </w:r>
      <w:proofErr w:type="spellEnd"/>
    </w:p>
    <w:p w:rsidR="00A668B6" w:rsidRDefault="00A668B6" w:rsidP="00A668B6">
      <w:pPr>
        <w:pStyle w:val="ListParagraph"/>
        <w:numPr>
          <w:ilvl w:val="1"/>
          <w:numId w:val="2"/>
        </w:numPr>
        <w:rPr>
          <w:sz w:val="24"/>
        </w:rPr>
      </w:pPr>
      <w:r>
        <w:rPr>
          <w:sz w:val="24"/>
        </w:rPr>
        <w:t>Numeric (0 through 9)</w:t>
      </w:r>
    </w:p>
    <w:p w:rsidR="00A668B6" w:rsidRDefault="00A668B6" w:rsidP="00A668B6">
      <w:pPr>
        <w:pStyle w:val="ListParagraph"/>
        <w:numPr>
          <w:ilvl w:val="1"/>
          <w:numId w:val="2"/>
        </w:numPr>
        <w:rPr>
          <w:sz w:val="24"/>
        </w:rPr>
      </w:pPr>
      <w:r>
        <w:rPr>
          <w:sz w:val="24"/>
        </w:rPr>
        <w:t xml:space="preserve">Special characters: </w:t>
      </w:r>
      <w:r w:rsidR="00AE0105">
        <w:rPr>
          <w:sz w:val="24"/>
        </w:rPr>
        <w:t>~!</w:t>
      </w:r>
      <w:r w:rsidR="00AE0105" w:rsidRPr="00AE0105">
        <w:rPr>
          <w:sz w:val="24"/>
        </w:rPr>
        <w:t>@</w:t>
      </w:r>
      <w:r w:rsidRPr="00AE0105">
        <w:rPr>
          <w:sz w:val="24"/>
        </w:rPr>
        <w:t>#$%^&amp;*_-+=|\(){}[]:;””&lt;&gt;,.?/</w:t>
      </w:r>
    </w:p>
    <w:p w:rsidR="00A668B6" w:rsidRDefault="00A668B6" w:rsidP="00A668B6">
      <w:pPr>
        <w:pStyle w:val="ListParagraph"/>
        <w:numPr>
          <w:ilvl w:val="0"/>
          <w:numId w:val="2"/>
        </w:numPr>
        <w:rPr>
          <w:sz w:val="24"/>
        </w:rPr>
      </w:pPr>
      <w:r>
        <w:rPr>
          <w:sz w:val="24"/>
        </w:rPr>
        <w:t>Password must not be reused for 12 iterations.</w:t>
      </w:r>
    </w:p>
    <w:p w:rsidR="00A668B6" w:rsidRDefault="00A668B6" w:rsidP="00A668B6">
      <w:pPr>
        <w:pStyle w:val="ListParagraph"/>
        <w:numPr>
          <w:ilvl w:val="0"/>
          <w:numId w:val="2"/>
        </w:numPr>
        <w:rPr>
          <w:sz w:val="24"/>
        </w:rPr>
      </w:pPr>
      <w:r>
        <w:rPr>
          <w:sz w:val="24"/>
        </w:rPr>
        <w:t>The user account must be automatically disabled after six unsuccessful login attempts.</w:t>
      </w:r>
    </w:p>
    <w:p w:rsidR="00A668B6" w:rsidRDefault="00A668B6" w:rsidP="00A668B6">
      <w:pPr>
        <w:rPr>
          <w:sz w:val="24"/>
        </w:rPr>
      </w:pPr>
    </w:p>
    <w:p w:rsidR="00A668B6" w:rsidRDefault="00A668B6" w:rsidP="00A668B6">
      <w:pPr>
        <w:pStyle w:val="Heading1"/>
        <w:spacing w:line="360" w:lineRule="auto"/>
      </w:pPr>
      <w:bookmarkStart w:id="10" w:name="_Toc19108971"/>
      <w:r>
        <w:lastRenderedPageBreak/>
        <w:t>4. Administration</w:t>
      </w:r>
      <w:bookmarkEnd w:id="10"/>
    </w:p>
    <w:p w:rsidR="00A668B6" w:rsidRDefault="00A668B6" w:rsidP="00A668B6">
      <w:pPr>
        <w:pStyle w:val="Heading2"/>
        <w:spacing w:line="360" w:lineRule="auto"/>
      </w:pPr>
      <w:bookmarkStart w:id="11" w:name="_Toc19108972"/>
      <w:r>
        <w:t>4.1. My Account</w:t>
      </w:r>
      <w:bookmarkEnd w:id="11"/>
    </w:p>
    <w:p w:rsidR="00A668B6" w:rsidRDefault="00A668B6" w:rsidP="00A668B6">
      <w:pPr>
        <w:pStyle w:val="Heading3"/>
        <w:spacing w:line="360" w:lineRule="auto"/>
      </w:pPr>
      <w:bookmarkStart w:id="12" w:name="_Toc19108973"/>
      <w:r>
        <w:t>4.1.1. My profile</w:t>
      </w:r>
      <w:bookmarkEnd w:id="12"/>
    </w:p>
    <w:p w:rsidR="00A668B6" w:rsidRDefault="00A668B6" w:rsidP="00A668B6">
      <w:r w:rsidRPr="00A668B6">
        <w:rPr>
          <w:noProof/>
          <w:lang w:eastAsia="ko-KR"/>
        </w:rPr>
        <w:drawing>
          <wp:inline distT="0" distB="0" distL="0" distR="0">
            <wp:extent cx="4826635" cy="4023360"/>
            <wp:effectExtent l="0" t="0" r="0" b="0"/>
            <wp:docPr id="9" name="Picture 9" descr="Screen shot of FAMS My Account Screen. User Role, Email Address, First Name, Last Name, Phone Number. Buttons to Sav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635" cy="4023360"/>
                    </a:xfrm>
                    <a:prstGeom prst="rect">
                      <a:avLst/>
                    </a:prstGeom>
                    <a:noFill/>
                    <a:ln>
                      <a:noFill/>
                    </a:ln>
                  </pic:spPr>
                </pic:pic>
              </a:graphicData>
            </a:graphic>
          </wp:inline>
        </w:drawing>
      </w:r>
    </w:p>
    <w:p w:rsidR="00A668B6" w:rsidRDefault="00A668B6" w:rsidP="00A668B6">
      <w:pPr>
        <w:pStyle w:val="ListParagraph"/>
        <w:numPr>
          <w:ilvl w:val="0"/>
          <w:numId w:val="3"/>
        </w:numPr>
        <w:rPr>
          <w:sz w:val="24"/>
        </w:rPr>
      </w:pPr>
      <w:r w:rsidRPr="00A668B6">
        <w:rPr>
          <w:sz w:val="24"/>
        </w:rPr>
        <w:t>User role and email address cannot be modified through “My profile.”</w:t>
      </w:r>
    </w:p>
    <w:p w:rsidR="00A668B6" w:rsidRDefault="00A668B6" w:rsidP="00A668B6">
      <w:pPr>
        <w:pStyle w:val="ListParagraph"/>
        <w:numPr>
          <w:ilvl w:val="0"/>
          <w:numId w:val="3"/>
        </w:numPr>
        <w:rPr>
          <w:sz w:val="24"/>
        </w:rPr>
      </w:pPr>
      <w:r>
        <w:rPr>
          <w:sz w:val="24"/>
        </w:rPr>
        <w:t>First name, last name and phone number can be updated by the user.</w:t>
      </w:r>
    </w:p>
    <w:p w:rsidR="00A668B6" w:rsidRDefault="00A668B6" w:rsidP="00A668B6">
      <w:pPr>
        <w:pStyle w:val="ListParagraph"/>
        <w:numPr>
          <w:ilvl w:val="0"/>
          <w:numId w:val="3"/>
        </w:numPr>
        <w:rPr>
          <w:sz w:val="24"/>
        </w:rPr>
      </w:pPr>
      <w:r>
        <w:rPr>
          <w:sz w:val="24"/>
        </w:rPr>
        <w:t>Click on “Save” button to save updated user profile information to database.</w:t>
      </w:r>
    </w:p>
    <w:p w:rsidR="00A668B6" w:rsidRDefault="00A668B6" w:rsidP="00AE0105">
      <w:pPr>
        <w:pStyle w:val="Heading3"/>
        <w:spacing w:line="360" w:lineRule="auto"/>
      </w:pPr>
      <w:bookmarkStart w:id="13" w:name="_Toc19108974"/>
      <w:r>
        <w:lastRenderedPageBreak/>
        <w:t>4.1.2. Change Password</w:t>
      </w:r>
      <w:bookmarkEnd w:id="13"/>
    </w:p>
    <w:p w:rsidR="00AE0105" w:rsidRDefault="00AE0105" w:rsidP="00AE0105">
      <w:pPr>
        <w:rPr>
          <w:sz w:val="24"/>
        </w:rPr>
      </w:pPr>
      <w:r w:rsidRPr="00AE0105">
        <w:rPr>
          <w:noProof/>
          <w:sz w:val="24"/>
          <w:lang w:eastAsia="ko-KR"/>
        </w:rPr>
        <w:drawing>
          <wp:inline distT="0" distB="0" distL="0" distR="0">
            <wp:extent cx="6543675" cy="3093085"/>
            <wp:effectExtent l="0" t="0" r="9525" b="0"/>
            <wp:docPr id="10" name="Picture 10" descr="Screen shot of Change Password Prompt. Current Password, New Password, Confirm new password. Buttons to Sav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675" cy="3093085"/>
                    </a:xfrm>
                    <a:prstGeom prst="rect">
                      <a:avLst/>
                    </a:prstGeom>
                    <a:noFill/>
                    <a:ln>
                      <a:noFill/>
                    </a:ln>
                  </pic:spPr>
                </pic:pic>
              </a:graphicData>
            </a:graphic>
          </wp:inline>
        </w:drawing>
      </w:r>
    </w:p>
    <w:p w:rsidR="00AE0105" w:rsidRDefault="00AE0105" w:rsidP="00AE0105">
      <w:pPr>
        <w:rPr>
          <w:sz w:val="24"/>
        </w:rPr>
      </w:pPr>
      <w:r>
        <w:rPr>
          <w:sz w:val="24"/>
        </w:rPr>
        <w:t>Enter current password and new password to change to new password. The new password and confirm new password fields must match. Click on “Save” button to change the password.</w:t>
      </w:r>
    </w:p>
    <w:p w:rsidR="00AE0105" w:rsidRDefault="00AE0105" w:rsidP="00AE0105">
      <w:pPr>
        <w:rPr>
          <w:sz w:val="24"/>
        </w:rPr>
      </w:pPr>
      <w:r>
        <w:rPr>
          <w:sz w:val="24"/>
        </w:rPr>
        <w:t>Password requirements:</w:t>
      </w:r>
    </w:p>
    <w:p w:rsidR="00AE0105" w:rsidRDefault="00AE0105" w:rsidP="00AE0105">
      <w:pPr>
        <w:pStyle w:val="ListParagraph"/>
        <w:numPr>
          <w:ilvl w:val="0"/>
          <w:numId w:val="2"/>
        </w:numPr>
        <w:rPr>
          <w:sz w:val="24"/>
        </w:rPr>
      </w:pPr>
      <w:r>
        <w:rPr>
          <w:sz w:val="24"/>
        </w:rPr>
        <w:t>Password must contain at least eight characters.</w:t>
      </w:r>
    </w:p>
    <w:p w:rsidR="00AE0105" w:rsidRDefault="00AE0105" w:rsidP="00AE0105">
      <w:pPr>
        <w:pStyle w:val="ListParagraph"/>
        <w:numPr>
          <w:ilvl w:val="0"/>
          <w:numId w:val="2"/>
        </w:numPr>
        <w:rPr>
          <w:sz w:val="24"/>
        </w:rPr>
      </w:pPr>
      <w:r>
        <w:rPr>
          <w:sz w:val="24"/>
        </w:rPr>
        <w:t>Password need to be changed every 90 days.</w:t>
      </w:r>
    </w:p>
    <w:p w:rsidR="00AE0105" w:rsidRDefault="00AE0105" w:rsidP="00AE0105">
      <w:pPr>
        <w:pStyle w:val="ListParagraph"/>
        <w:numPr>
          <w:ilvl w:val="0"/>
          <w:numId w:val="2"/>
        </w:numPr>
        <w:rPr>
          <w:sz w:val="24"/>
        </w:rPr>
      </w:pPr>
      <w:r>
        <w:rPr>
          <w:sz w:val="24"/>
        </w:rPr>
        <w:t>Password must contain at least three of the following four elements.</w:t>
      </w:r>
    </w:p>
    <w:p w:rsidR="00AE0105" w:rsidRDefault="00AE0105" w:rsidP="00AE0105">
      <w:pPr>
        <w:pStyle w:val="ListParagraph"/>
        <w:numPr>
          <w:ilvl w:val="1"/>
          <w:numId w:val="2"/>
        </w:numPr>
        <w:rPr>
          <w:sz w:val="24"/>
        </w:rPr>
      </w:pPr>
      <w:r>
        <w:rPr>
          <w:sz w:val="24"/>
        </w:rPr>
        <w:t>Uppercase letters</w:t>
      </w:r>
    </w:p>
    <w:p w:rsidR="00AE0105" w:rsidRDefault="00AE0105" w:rsidP="00AE0105">
      <w:pPr>
        <w:pStyle w:val="ListParagraph"/>
        <w:numPr>
          <w:ilvl w:val="1"/>
          <w:numId w:val="2"/>
        </w:numPr>
        <w:rPr>
          <w:sz w:val="24"/>
        </w:rPr>
      </w:pPr>
      <w:r>
        <w:rPr>
          <w:sz w:val="24"/>
        </w:rPr>
        <w:t>Lowercase letters</w:t>
      </w:r>
    </w:p>
    <w:p w:rsidR="00AE0105" w:rsidRDefault="00AE0105" w:rsidP="00AE0105">
      <w:pPr>
        <w:pStyle w:val="ListParagraph"/>
        <w:numPr>
          <w:ilvl w:val="1"/>
          <w:numId w:val="2"/>
        </w:numPr>
        <w:rPr>
          <w:sz w:val="24"/>
        </w:rPr>
      </w:pPr>
      <w:r>
        <w:rPr>
          <w:sz w:val="24"/>
        </w:rPr>
        <w:t>Numeric (0 through 9)</w:t>
      </w:r>
    </w:p>
    <w:p w:rsidR="00AE0105" w:rsidRDefault="00AE0105" w:rsidP="00AE0105">
      <w:pPr>
        <w:pStyle w:val="ListParagraph"/>
        <w:numPr>
          <w:ilvl w:val="1"/>
          <w:numId w:val="2"/>
        </w:numPr>
        <w:rPr>
          <w:sz w:val="24"/>
        </w:rPr>
      </w:pPr>
      <w:r>
        <w:rPr>
          <w:sz w:val="24"/>
        </w:rPr>
        <w:t>Special characters: ~!</w:t>
      </w:r>
      <w:r w:rsidRPr="00AE0105">
        <w:rPr>
          <w:sz w:val="24"/>
        </w:rPr>
        <w:t>@#$%^&amp;*_-+=|\(){}[]:;””&lt;&gt;,.?/</w:t>
      </w:r>
    </w:p>
    <w:p w:rsidR="00AE0105" w:rsidRDefault="00AE0105" w:rsidP="00AE0105">
      <w:pPr>
        <w:pStyle w:val="ListParagraph"/>
        <w:numPr>
          <w:ilvl w:val="0"/>
          <w:numId w:val="2"/>
        </w:numPr>
        <w:rPr>
          <w:sz w:val="24"/>
        </w:rPr>
      </w:pPr>
      <w:r>
        <w:rPr>
          <w:sz w:val="24"/>
        </w:rPr>
        <w:t>Password must not be reused for 12 iterations.</w:t>
      </w:r>
    </w:p>
    <w:p w:rsidR="00AE0105" w:rsidRDefault="00AE0105" w:rsidP="00AE0105">
      <w:pPr>
        <w:pStyle w:val="ListParagraph"/>
        <w:numPr>
          <w:ilvl w:val="0"/>
          <w:numId w:val="2"/>
        </w:numPr>
        <w:rPr>
          <w:sz w:val="24"/>
        </w:rPr>
      </w:pPr>
      <w:r>
        <w:rPr>
          <w:sz w:val="24"/>
        </w:rPr>
        <w:t>The user account must be automatically disabled after six unsuccessful login attempts.</w:t>
      </w:r>
    </w:p>
    <w:p w:rsidR="00AE0105" w:rsidRDefault="00AE0105" w:rsidP="00AE0105">
      <w:pPr>
        <w:pStyle w:val="Heading2"/>
        <w:spacing w:line="360" w:lineRule="auto"/>
      </w:pPr>
      <w:bookmarkStart w:id="14" w:name="_Toc19108975"/>
      <w:r>
        <w:t>4.2. User Administration</w:t>
      </w:r>
      <w:bookmarkEnd w:id="14"/>
    </w:p>
    <w:p w:rsidR="00AE0105" w:rsidRPr="00AE0105" w:rsidRDefault="00AE0105" w:rsidP="00AE0105">
      <w:pPr>
        <w:rPr>
          <w:sz w:val="24"/>
        </w:rPr>
      </w:pPr>
      <w:r w:rsidRPr="00AE0105">
        <w:rPr>
          <w:sz w:val="24"/>
        </w:rPr>
        <w:t>Only applies to Department Admin, FAMS analyst and FAMS manager user roles.</w:t>
      </w:r>
    </w:p>
    <w:p w:rsidR="00AE0105" w:rsidRDefault="00AE0105" w:rsidP="00AE0105">
      <w:pPr>
        <w:pStyle w:val="Heading3"/>
        <w:spacing w:line="360" w:lineRule="auto"/>
      </w:pPr>
      <w:bookmarkStart w:id="15" w:name="_Toc19108976"/>
      <w:r w:rsidRPr="00AE0105">
        <w:lastRenderedPageBreak/>
        <w:t>4.2.1. Create new user</w:t>
      </w:r>
      <w:bookmarkEnd w:id="15"/>
    </w:p>
    <w:p w:rsidR="00AE0105" w:rsidRDefault="00AE0105" w:rsidP="00AE0105">
      <w:r w:rsidRPr="00AE0105">
        <w:rPr>
          <w:noProof/>
          <w:lang w:eastAsia="ko-KR"/>
        </w:rPr>
        <w:drawing>
          <wp:inline distT="0" distB="0" distL="0" distR="0">
            <wp:extent cx="5860415" cy="4158615"/>
            <wp:effectExtent l="0" t="0" r="6985" b="0"/>
            <wp:docPr id="11" name="Picture 11" descr="Screen shot of Create User prompt. User role, user agency, email address, first name, last name. phone number, acess to confidential information. Buttons to sav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0415" cy="4158615"/>
                    </a:xfrm>
                    <a:prstGeom prst="rect">
                      <a:avLst/>
                    </a:prstGeom>
                    <a:noFill/>
                    <a:ln>
                      <a:noFill/>
                    </a:ln>
                  </pic:spPr>
                </pic:pic>
              </a:graphicData>
            </a:graphic>
          </wp:inline>
        </w:drawing>
      </w:r>
    </w:p>
    <w:p w:rsidR="00AE0105" w:rsidRDefault="00AE0105" w:rsidP="00AE0105">
      <w:pPr>
        <w:pStyle w:val="ListParagraph"/>
        <w:numPr>
          <w:ilvl w:val="0"/>
          <w:numId w:val="5"/>
        </w:numPr>
        <w:rPr>
          <w:sz w:val="24"/>
        </w:rPr>
      </w:pPr>
      <w:r>
        <w:rPr>
          <w:sz w:val="24"/>
        </w:rPr>
        <w:t>Enter new user information to create the new user.</w:t>
      </w:r>
    </w:p>
    <w:p w:rsidR="00AE0105" w:rsidRDefault="00AE0105" w:rsidP="00AE0105">
      <w:pPr>
        <w:pStyle w:val="ListParagraph"/>
        <w:numPr>
          <w:ilvl w:val="0"/>
          <w:numId w:val="5"/>
        </w:numPr>
        <w:rPr>
          <w:sz w:val="24"/>
        </w:rPr>
      </w:pPr>
      <w:r>
        <w:rPr>
          <w:sz w:val="24"/>
        </w:rPr>
        <w:t>Email address must be unique in FAMS.</w:t>
      </w:r>
    </w:p>
    <w:p w:rsidR="00AE0105" w:rsidRDefault="00AE0105" w:rsidP="00AE0105">
      <w:pPr>
        <w:pStyle w:val="ListParagraph"/>
        <w:numPr>
          <w:ilvl w:val="0"/>
          <w:numId w:val="5"/>
        </w:numPr>
        <w:rPr>
          <w:sz w:val="24"/>
        </w:rPr>
      </w:pPr>
      <w:r>
        <w:rPr>
          <w:sz w:val="24"/>
        </w:rPr>
        <w:t>Click on “Save” button to save new user profile to database.</w:t>
      </w:r>
    </w:p>
    <w:p w:rsidR="00AE0105" w:rsidRDefault="00AE0105" w:rsidP="00AE0105">
      <w:pPr>
        <w:pStyle w:val="ListParagraph"/>
        <w:numPr>
          <w:ilvl w:val="0"/>
          <w:numId w:val="5"/>
        </w:numPr>
        <w:rPr>
          <w:sz w:val="24"/>
        </w:rPr>
      </w:pPr>
      <w:r>
        <w:rPr>
          <w:sz w:val="24"/>
        </w:rPr>
        <w:t>Confirmation email will be sent to email address with temporary password.</w:t>
      </w:r>
    </w:p>
    <w:p w:rsidR="00A977B7" w:rsidRDefault="00A977B7" w:rsidP="00A977B7">
      <w:pPr>
        <w:pStyle w:val="Heading3"/>
        <w:spacing w:line="360" w:lineRule="auto"/>
      </w:pPr>
      <w:bookmarkStart w:id="16" w:name="_Toc19108977"/>
      <w:r>
        <w:t>4.2.2. User Account Management</w:t>
      </w:r>
      <w:bookmarkEnd w:id="16"/>
    </w:p>
    <w:p w:rsidR="00A977B7" w:rsidRDefault="00A977B7" w:rsidP="00A977B7">
      <w:r w:rsidRPr="00A977B7">
        <w:rPr>
          <w:noProof/>
          <w:lang w:eastAsia="ko-KR"/>
        </w:rPr>
        <w:drawing>
          <wp:inline distT="0" distB="0" distL="0" distR="0">
            <wp:extent cx="6399137" cy="1415332"/>
            <wp:effectExtent l="0" t="0" r="1905" b="0"/>
            <wp:docPr id="4" name="Picture 4" descr="Screen shot of User Account Management. Us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2325" cy="1433731"/>
                    </a:xfrm>
                    <a:prstGeom prst="rect">
                      <a:avLst/>
                    </a:prstGeom>
                    <a:noFill/>
                    <a:ln>
                      <a:noFill/>
                    </a:ln>
                  </pic:spPr>
                </pic:pic>
              </a:graphicData>
            </a:graphic>
          </wp:inline>
        </w:drawing>
      </w:r>
    </w:p>
    <w:p w:rsidR="00A977B7" w:rsidRDefault="00A977B7" w:rsidP="00A977B7">
      <w:pPr>
        <w:rPr>
          <w:sz w:val="24"/>
        </w:rPr>
      </w:pPr>
      <w:r>
        <w:rPr>
          <w:sz w:val="24"/>
        </w:rPr>
        <w:t>Click on edit button to open up editable fields: last name, first name, agency. Phone number, role name, confidential access, active (account), locked (account) and resend email confirmation.</w:t>
      </w:r>
    </w:p>
    <w:p w:rsidR="00A977B7" w:rsidRDefault="00A977B7" w:rsidP="00A977B7">
      <w:pPr>
        <w:pStyle w:val="ListParagraph"/>
        <w:numPr>
          <w:ilvl w:val="0"/>
          <w:numId w:val="6"/>
        </w:numPr>
        <w:rPr>
          <w:sz w:val="24"/>
        </w:rPr>
      </w:pPr>
      <w:r>
        <w:rPr>
          <w:sz w:val="24"/>
        </w:rPr>
        <w:t>You can deactivate user account if the user no longer needs access to FAMS.</w:t>
      </w:r>
    </w:p>
    <w:p w:rsidR="00A977B7" w:rsidRDefault="00A977B7" w:rsidP="00A977B7">
      <w:pPr>
        <w:pStyle w:val="ListParagraph"/>
        <w:numPr>
          <w:ilvl w:val="0"/>
          <w:numId w:val="6"/>
        </w:numPr>
        <w:rPr>
          <w:sz w:val="24"/>
        </w:rPr>
      </w:pPr>
      <w:r>
        <w:rPr>
          <w:sz w:val="24"/>
        </w:rPr>
        <w:t>You can unlock user account if the user account is locked after max password attempts.</w:t>
      </w:r>
    </w:p>
    <w:p w:rsidR="00A977B7" w:rsidRDefault="00A977B7" w:rsidP="00A977B7">
      <w:pPr>
        <w:pStyle w:val="ListParagraph"/>
        <w:numPr>
          <w:ilvl w:val="0"/>
          <w:numId w:val="6"/>
        </w:numPr>
        <w:rPr>
          <w:sz w:val="24"/>
        </w:rPr>
      </w:pPr>
      <w:r>
        <w:rPr>
          <w:sz w:val="24"/>
        </w:rPr>
        <w:lastRenderedPageBreak/>
        <w:t>You can resend email confirmation if ne</w:t>
      </w:r>
      <w:r w:rsidR="00BC2836">
        <w:rPr>
          <w:sz w:val="24"/>
        </w:rPr>
        <w:t>w user email confirmation link is</w:t>
      </w:r>
      <w:r>
        <w:rPr>
          <w:sz w:val="24"/>
        </w:rPr>
        <w:t xml:space="preserve"> expired.</w:t>
      </w:r>
    </w:p>
    <w:p w:rsidR="00A977B7" w:rsidRDefault="00A977B7" w:rsidP="00A977B7">
      <w:pPr>
        <w:pStyle w:val="ListParagraph"/>
        <w:numPr>
          <w:ilvl w:val="0"/>
          <w:numId w:val="6"/>
        </w:numPr>
        <w:rPr>
          <w:sz w:val="24"/>
        </w:rPr>
      </w:pPr>
      <w:r>
        <w:rPr>
          <w:sz w:val="24"/>
        </w:rPr>
        <w:t>Agency edit only applies to FAMS Analyst and FAMS Manager.</w:t>
      </w:r>
    </w:p>
    <w:p w:rsidR="00A977B7" w:rsidRDefault="00A977B7" w:rsidP="00A977B7">
      <w:pPr>
        <w:rPr>
          <w:sz w:val="24"/>
        </w:rPr>
      </w:pPr>
      <w:r>
        <w:rPr>
          <w:sz w:val="24"/>
        </w:rPr>
        <w:t>Click on arrow icon to sort last name by ascending or descending order. Click on filter icon next to last name, first name, and email address and role name to populate filter box and t</w:t>
      </w:r>
      <w:r w:rsidR="00C95167">
        <w:rPr>
          <w:sz w:val="24"/>
        </w:rPr>
        <w:t>h</w:t>
      </w:r>
      <w:r>
        <w:rPr>
          <w:sz w:val="24"/>
        </w:rPr>
        <w:t>en type in the value in below red circled blank box before click on Filter. Click on Clear to clear all the filters.</w:t>
      </w:r>
    </w:p>
    <w:p w:rsidR="00A977B7" w:rsidRPr="00A977B7" w:rsidRDefault="00A977B7" w:rsidP="00A977B7">
      <w:pPr>
        <w:rPr>
          <w:sz w:val="24"/>
        </w:rPr>
      </w:pPr>
      <w:r>
        <w:rPr>
          <w:noProof/>
          <w:sz w:val="24"/>
          <w:lang w:eastAsia="ko-KR"/>
        </w:rPr>
        <w:drawing>
          <wp:inline distT="0" distB="0" distL="0" distR="0">
            <wp:extent cx="6726803" cy="2563712"/>
            <wp:effectExtent l="0" t="0" r="0" b="8255"/>
            <wp:docPr id="17" name="Picture 17" descr="Screen shot of User List. Arrow icon, Filter icon, and blank boxe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2">
                      <a:extLst>
                        <a:ext uri="{28A0092B-C50C-407E-A947-70E740481C1C}">
                          <a14:useLocalDpi xmlns:a14="http://schemas.microsoft.com/office/drawing/2010/main" val="0"/>
                        </a:ext>
                      </a:extLst>
                    </a:blip>
                    <a:stretch>
                      <a:fillRect/>
                    </a:stretch>
                  </pic:blipFill>
                  <pic:spPr>
                    <a:xfrm>
                      <a:off x="0" y="0"/>
                      <a:ext cx="6766361" cy="2578788"/>
                    </a:xfrm>
                    <a:prstGeom prst="rect">
                      <a:avLst/>
                    </a:prstGeom>
                  </pic:spPr>
                </pic:pic>
              </a:graphicData>
            </a:graphic>
          </wp:inline>
        </w:drawing>
      </w:r>
    </w:p>
    <w:p w:rsidR="00AE0105" w:rsidRDefault="00C95167" w:rsidP="00AE0105">
      <w:pPr>
        <w:rPr>
          <w:sz w:val="24"/>
        </w:rPr>
      </w:pPr>
      <w:r>
        <w:rPr>
          <w:sz w:val="24"/>
        </w:rPr>
        <w:t>To create new user Administration, follow the below user role matrix:</w:t>
      </w:r>
    </w:p>
    <w:tbl>
      <w:tblPr>
        <w:tblStyle w:val="TableGrid"/>
        <w:tblW w:w="0" w:type="auto"/>
        <w:tblLook w:val="04A0" w:firstRow="1" w:lastRow="0" w:firstColumn="1" w:lastColumn="0" w:noHBand="0" w:noVBand="1"/>
        <w:tblDescription w:val="FAMS User role matrix."/>
      </w:tblPr>
      <w:tblGrid>
        <w:gridCol w:w="3596"/>
        <w:gridCol w:w="3597"/>
        <w:gridCol w:w="3597"/>
      </w:tblGrid>
      <w:tr w:rsidR="00C95167" w:rsidTr="00C95167">
        <w:trPr>
          <w:cantSplit/>
          <w:tblHeader/>
        </w:trPr>
        <w:tc>
          <w:tcPr>
            <w:tcW w:w="3596" w:type="dxa"/>
            <w:shd w:val="clear" w:color="auto" w:fill="C1C2C7" w:themeFill="background2" w:themeFillShade="E6"/>
          </w:tcPr>
          <w:p w:rsidR="00C95167" w:rsidRPr="00C95167" w:rsidRDefault="00C95167" w:rsidP="00AE0105">
            <w:pPr>
              <w:rPr>
                <w:b/>
                <w:sz w:val="24"/>
              </w:rPr>
            </w:pPr>
            <w:r w:rsidRPr="00C95167">
              <w:rPr>
                <w:b/>
                <w:sz w:val="24"/>
              </w:rPr>
              <w:t>User</w:t>
            </w:r>
          </w:p>
        </w:tc>
        <w:tc>
          <w:tcPr>
            <w:tcW w:w="3597" w:type="dxa"/>
            <w:shd w:val="clear" w:color="auto" w:fill="C1C2C7" w:themeFill="background2" w:themeFillShade="E6"/>
          </w:tcPr>
          <w:p w:rsidR="00C95167" w:rsidRPr="00C95167" w:rsidRDefault="00C95167" w:rsidP="00AE0105">
            <w:pPr>
              <w:rPr>
                <w:b/>
                <w:sz w:val="24"/>
              </w:rPr>
            </w:pPr>
            <w:r w:rsidRPr="00C95167">
              <w:rPr>
                <w:b/>
                <w:sz w:val="24"/>
              </w:rPr>
              <w:t>User Role Selection</w:t>
            </w:r>
          </w:p>
        </w:tc>
        <w:tc>
          <w:tcPr>
            <w:tcW w:w="3597" w:type="dxa"/>
            <w:shd w:val="clear" w:color="auto" w:fill="C1C2C7" w:themeFill="background2" w:themeFillShade="E6"/>
          </w:tcPr>
          <w:p w:rsidR="00C95167" w:rsidRPr="00C95167" w:rsidRDefault="00C95167" w:rsidP="00AE0105">
            <w:pPr>
              <w:rPr>
                <w:b/>
                <w:sz w:val="24"/>
              </w:rPr>
            </w:pPr>
            <w:r w:rsidRPr="00C95167">
              <w:rPr>
                <w:b/>
                <w:sz w:val="24"/>
              </w:rPr>
              <w:t>User Agency Selection</w:t>
            </w:r>
          </w:p>
        </w:tc>
      </w:tr>
      <w:tr w:rsidR="00C95167" w:rsidTr="00C95167">
        <w:tc>
          <w:tcPr>
            <w:tcW w:w="3596" w:type="dxa"/>
          </w:tcPr>
          <w:p w:rsidR="00C95167" w:rsidRDefault="00C95167" w:rsidP="00AE0105">
            <w:pPr>
              <w:rPr>
                <w:sz w:val="24"/>
              </w:rPr>
            </w:pPr>
            <w:r>
              <w:rPr>
                <w:sz w:val="24"/>
              </w:rPr>
              <w:t>Department Admin</w:t>
            </w:r>
          </w:p>
        </w:tc>
        <w:tc>
          <w:tcPr>
            <w:tcW w:w="3597" w:type="dxa"/>
          </w:tcPr>
          <w:p w:rsidR="00C95167" w:rsidRDefault="00C95167" w:rsidP="00AE0105">
            <w:pPr>
              <w:rPr>
                <w:sz w:val="24"/>
              </w:rPr>
            </w:pPr>
            <w:r>
              <w:rPr>
                <w:sz w:val="24"/>
              </w:rPr>
              <w:t>Department User</w:t>
            </w:r>
          </w:p>
        </w:tc>
        <w:tc>
          <w:tcPr>
            <w:tcW w:w="3597" w:type="dxa"/>
          </w:tcPr>
          <w:p w:rsidR="00C95167" w:rsidRDefault="00C95167" w:rsidP="00AE0105">
            <w:pPr>
              <w:rPr>
                <w:sz w:val="24"/>
              </w:rPr>
            </w:pPr>
            <w:r>
              <w:rPr>
                <w:sz w:val="24"/>
              </w:rPr>
              <w:t>Default Agency</w:t>
            </w:r>
          </w:p>
        </w:tc>
      </w:tr>
      <w:tr w:rsidR="00C95167" w:rsidTr="00C95167">
        <w:tc>
          <w:tcPr>
            <w:tcW w:w="3596" w:type="dxa"/>
          </w:tcPr>
          <w:p w:rsidR="00C95167" w:rsidRDefault="00C95167" w:rsidP="00AE0105">
            <w:pPr>
              <w:rPr>
                <w:sz w:val="24"/>
              </w:rPr>
            </w:pPr>
            <w:r>
              <w:rPr>
                <w:sz w:val="24"/>
              </w:rPr>
              <w:t>FAMS Analyst</w:t>
            </w:r>
          </w:p>
        </w:tc>
        <w:tc>
          <w:tcPr>
            <w:tcW w:w="3597" w:type="dxa"/>
          </w:tcPr>
          <w:p w:rsidR="00C95167" w:rsidRDefault="00C95167" w:rsidP="00AE0105">
            <w:pPr>
              <w:rPr>
                <w:sz w:val="24"/>
              </w:rPr>
            </w:pPr>
            <w:r>
              <w:rPr>
                <w:sz w:val="24"/>
              </w:rPr>
              <w:t>Department Admin</w:t>
            </w:r>
          </w:p>
        </w:tc>
        <w:tc>
          <w:tcPr>
            <w:tcW w:w="3597" w:type="dxa"/>
          </w:tcPr>
          <w:p w:rsidR="00C95167" w:rsidRDefault="00C95167" w:rsidP="00AE0105">
            <w:pPr>
              <w:rPr>
                <w:sz w:val="24"/>
              </w:rPr>
            </w:pPr>
            <w:r>
              <w:rPr>
                <w:sz w:val="24"/>
              </w:rPr>
              <w:t>Any Agency</w:t>
            </w:r>
          </w:p>
        </w:tc>
      </w:tr>
      <w:tr w:rsidR="00C95167" w:rsidTr="00C95167">
        <w:tc>
          <w:tcPr>
            <w:tcW w:w="3596" w:type="dxa"/>
          </w:tcPr>
          <w:p w:rsidR="00C95167" w:rsidRDefault="00C95167" w:rsidP="00AE0105">
            <w:pPr>
              <w:rPr>
                <w:sz w:val="24"/>
              </w:rPr>
            </w:pPr>
            <w:r>
              <w:rPr>
                <w:sz w:val="24"/>
              </w:rPr>
              <w:t>FAMS Analyst</w:t>
            </w:r>
          </w:p>
        </w:tc>
        <w:tc>
          <w:tcPr>
            <w:tcW w:w="3597" w:type="dxa"/>
          </w:tcPr>
          <w:p w:rsidR="00C95167" w:rsidRDefault="00C95167" w:rsidP="00AE0105">
            <w:pPr>
              <w:rPr>
                <w:sz w:val="24"/>
              </w:rPr>
            </w:pPr>
            <w:r>
              <w:rPr>
                <w:sz w:val="24"/>
              </w:rPr>
              <w:t>Department User</w:t>
            </w:r>
          </w:p>
        </w:tc>
        <w:tc>
          <w:tcPr>
            <w:tcW w:w="3597" w:type="dxa"/>
          </w:tcPr>
          <w:p w:rsidR="00C95167" w:rsidRDefault="00C95167" w:rsidP="00AE0105">
            <w:pPr>
              <w:rPr>
                <w:sz w:val="24"/>
              </w:rPr>
            </w:pPr>
            <w:r>
              <w:rPr>
                <w:sz w:val="24"/>
              </w:rPr>
              <w:t>Any Agency</w:t>
            </w:r>
          </w:p>
        </w:tc>
      </w:tr>
      <w:tr w:rsidR="00C95167" w:rsidTr="00C95167">
        <w:tc>
          <w:tcPr>
            <w:tcW w:w="3596" w:type="dxa"/>
          </w:tcPr>
          <w:p w:rsidR="00C95167" w:rsidRDefault="00C95167" w:rsidP="00C95167">
            <w:pPr>
              <w:rPr>
                <w:sz w:val="24"/>
              </w:rPr>
            </w:pPr>
            <w:r>
              <w:rPr>
                <w:sz w:val="24"/>
              </w:rPr>
              <w:t>FAMS Manager</w:t>
            </w:r>
          </w:p>
        </w:tc>
        <w:tc>
          <w:tcPr>
            <w:tcW w:w="3597" w:type="dxa"/>
          </w:tcPr>
          <w:p w:rsidR="00C95167" w:rsidRDefault="00C95167" w:rsidP="00C95167">
            <w:pPr>
              <w:rPr>
                <w:sz w:val="24"/>
              </w:rPr>
            </w:pPr>
            <w:r>
              <w:rPr>
                <w:sz w:val="24"/>
              </w:rPr>
              <w:t>FAMS Analyst</w:t>
            </w:r>
          </w:p>
        </w:tc>
        <w:tc>
          <w:tcPr>
            <w:tcW w:w="3597" w:type="dxa"/>
          </w:tcPr>
          <w:p w:rsidR="00C95167" w:rsidRDefault="00C95167" w:rsidP="00C95167">
            <w:r w:rsidRPr="00CD5DD3">
              <w:rPr>
                <w:sz w:val="24"/>
              </w:rPr>
              <w:t>Any Agency</w:t>
            </w:r>
          </w:p>
        </w:tc>
      </w:tr>
      <w:tr w:rsidR="00C95167" w:rsidTr="00C95167">
        <w:tc>
          <w:tcPr>
            <w:tcW w:w="3596" w:type="dxa"/>
          </w:tcPr>
          <w:p w:rsidR="00C95167" w:rsidRDefault="00C95167" w:rsidP="00C95167">
            <w:r w:rsidRPr="00D54BB2">
              <w:rPr>
                <w:sz w:val="24"/>
              </w:rPr>
              <w:t>FAMS Manager</w:t>
            </w:r>
          </w:p>
        </w:tc>
        <w:tc>
          <w:tcPr>
            <w:tcW w:w="3597" w:type="dxa"/>
          </w:tcPr>
          <w:p w:rsidR="00C95167" w:rsidRDefault="00C95167" w:rsidP="00C95167">
            <w:pPr>
              <w:rPr>
                <w:sz w:val="24"/>
              </w:rPr>
            </w:pPr>
            <w:r>
              <w:rPr>
                <w:sz w:val="24"/>
              </w:rPr>
              <w:t>Department Admin</w:t>
            </w:r>
          </w:p>
        </w:tc>
        <w:tc>
          <w:tcPr>
            <w:tcW w:w="3597" w:type="dxa"/>
          </w:tcPr>
          <w:p w:rsidR="00C95167" w:rsidRDefault="00C95167" w:rsidP="00C95167">
            <w:r w:rsidRPr="00CD5DD3">
              <w:rPr>
                <w:sz w:val="24"/>
              </w:rPr>
              <w:t>Any Agency</w:t>
            </w:r>
          </w:p>
        </w:tc>
      </w:tr>
      <w:tr w:rsidR="00C95167" w:rsidTr="00C95167">
        <w:tc>
          <w:tcPr>
            <w:tcW w:w="3596" w:type="dxa"/>
          </w:tcPr>
          <w:p w:rsidR="00C95167" w:rsidRDefault="00C95167" w:rsidP="00C95167">
            <w:r w:rsidRPr="00D54BB2">
              <w:rPr>
                <w:sz w:val="24"/>
              </w:rPr>
              <w:t>FAMS Manager</w:t>
            </w:r>
          </w:p>
        </w:tc>
        <w:tc>
          <w:tcPr>
            <w:tcW w:w="3597" w:type="dxa"/>
          </w:tcPr>
          <w:p w:rsidR="00C95167" w:rsidRDefault="00C95167" w:rsidP="00C95167">
            <w:pPr>
              <w:rPr>
                <w:sz w:val="24"/>
              </w:rPr>
            </w:pPr>
            <w:r>
              <w:rPr>
                <w:sz w:val="24"/>
              </w:rPr>
              <w:t>Department User</w:t>
            </w:r>
          </w:p>
        </w:tc>
        <w:tc>
          <w:tcPr>
            <w:tcW w:w="3597" w:type="dxa"/>
          </w:tcPr>
          <w:p w:rsidR="00C95167" w:rsidRDefault="00C95167" w:rsidP="00C95167">
            <w:r w:rsidRPr="00CD5DD3">
              <w:rPr>
                <w:sz w:val="24"/>
              </w:rPr>
              <w:t>Any Agency</w:t>
            </w:r>
          </w:p>
        </w:tc>
      </w:tr>
    </w:tbl>
    <w:p w:rsidR="00C95167" w:rsidRDefault="00C95167" w:rsidP="00AE0105">
      <w:pPr>
        <w:rPr>
          <w:sz w:val="24"/>
        </w:rPr>
      </w:pPr>
    </w:p>
    <w:p w:rsidR="00C95167" w:rsidRDefault="00C95167" w:rsidP="00C95167">
      <w:pPr>
        <w:pStyle w:val="Heading1"/>
        <w:spacing w:line="360" w:lineRule="auto"/>
      </w:pPr>
      <w:bookmarkStart w:id="17" w:name="_Toc19108978"/>
      <w:r>
        <w:t>5. Fleet Management</w:t>
      </w:r>
      <w:bookmarkEnd w:id="17"/>
    </w:p>
    <w:p w:rsidR="00C95167" w:rsidRDefault="00C95167" w:rsidP="00C95167">
      <w:pPr>
        <w:pStyle w:val="Heading2"/>
        <w:spacing w:line="360" w:lineRule="auto"/>
      </w:pPr>
      <w:bookmarkStart w:id="18" w:name="_Toc19108979"/>
      <w:r>
        <w:t>5.1. Asset</w:t>
      </w:r>
      <w:bookmarkEnd w:id="18"/>
    </w:p>
    <w:p w:rsidR="00C95167" w:rsidRDefault="00C95167" w:rsidP="00C95167">
      <w:pPr>
        <w:pStyle w:val="Heading3"/>
        <w:spacing w:line="360" w:lineRule="auto"/>
      </w:pPr>
      <w:bookmarkStart w:id="19" w:name="_Toc19108980"/>
      <w:r>
        <w:t>5.1.1 Asset Search</w:t>
      </w:r>
      <w:bookmarkEnd w:id="19"/>
    </w:p>
    <w:p w:rsidR="00C95167" w:rsidRDefault="00C95167" w:rsidP="00C95167">
      <w:pPr>
        <w:rPr>
          <w:sz w:val="24"/>
        </w:rPr>
      </w:pPr>
      <w:r>
        <w:rPr>
          <w:sz w:val="24"/>
        </w:rPr>
        <w:t xml:space="preserve">Navigation: Log </w:t>
      </w:r>
      <w:r w:rsidR="00697AC2">
        <w:rPr>
          <w:sz w:val="24"/>
        </w:rPr>
        <w:t xml:space="preserve">in as department </w:t>
      </w:r>
      <w:r w:rsidR="00697AC2">
        <w:rPr>
          <w:sz w:val="24"/>
        </w:rPr>
        <w:sym w:font="Wingdings" w:char="F0E0"/>
      </w:r>
      <w:r>
        <w:rPr>
          <w:sz w:val="24"/>
        </w:rPr>
        <w:t xml:space="preserve"> </w:t>
      </w:r>
      <w:r w:rsidRPr="00C95167">
        <w:rPr>
          <w:b/>
          <w:sz w:val="24"/>
        </w:rPr>
        <w:t>Fleet Management</w:t>
      </w:r>
      <w:r w:rsidR="00697AC2">
        <w:rPr>
          <w:sz w:val="24"/>
        </w:rPr>
        <w:t xml:space="preserve"> </w:t>
      </w:r>
      <w:r w:rsidR="00697AC2">
        <w:rPr>
          <w:sz w:val="24"/>
        </w:rPr>
        <w:sym w:font="Wingdings" w:char="F0E0"/>
      </w:r>
      <w:r w:rsidRPr="00C95167">
        <w:rPr>
          <w:b/>
          <w:sz w:val="24"/>
        </w:rPr>
        <w:t>Asset</w:t>
      </w:r>
      <w:r w:rsidR="00697AC2">
        <w:rPr>
          <w:sz w:val="24"/>
        </w:rPr>
        <w:t xml:space="preserve"> </w:t>
      </w:r>
      <w:r w:rsidR="00697AC2">
        <w:rPr>
          <w:sz w:val="24"/>
        </w:rPr>
        <w:sym w:font="Wingdings" w:char="F0E0"/>
      </w:r>
      <w:r w:rsidRPr="00C95167">
        <w:rPr>
          <w:b/>
          <w:sz w:val="24"/>
        </w:rPr>
        <w:t>Search</w:t>
      </w:r>
      <w:r>
        <w:rPr>
          <w:sz w:val="24"/>
        </w:rPr>
        <w:t>.</w:t>
      </w:r>
    </w:p>
    <w:p w:rsidR="00C95167" w:rsidRDefault="00C95167" w:rsidP="00C95167">
      <w:pPr>
        <w:rPr>
          <w:sz w:val="24"/>
        </w:rPr>
      </w:pPr>
      <w:r>
        <w:rPr>
          <w:noProof/>
          <w:sz w:val="24"/>
          <w:lang w:eastAsia="ko-KR"/>
        </w:rPr>
        <w:lastRenderedPageBreak/>
        <w:drawing>
          <wp:inline distT="0" distB="0" distL="0" distR="0">
            <wp:extent cx="6858000" cy="4031615"/>
            <wp:effectExtent l="0" t="0" r="0" b="6985"/>
            <wp:docPr id="18" name="Picture 18" descr="Screen shot of Quick Search and Advanced Search Screen. Search buttons are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S 3.bmp"/>
                    <pic:cNvPicPr/>
                  </pic:nvPicPr>
                  <pic:blipFill>
                    <a:blip r:embed="rId23">
                      <a:extLst>
                        <a:ext uri="{28A0092B-C50C-407E-A947-70E740481C1C}">
                          <a14:useLocalDpi xmlns:a14="http://schemas.microsoft.com/office/drawing/2010/main" val="0"/>
                        </a:ext>
                      </a:extLst>
                    </a:blip>
                    <a:stretch>
                      <a:fillRect/>
                    </a:stretch>
                  </pic:blipFill>
                  <pic:spPr>
                    <a:xfrm>
                      <a:off x="0" y="0"/>
                      <a:ext cx="6858000" cy="4031615"/>
                    </a:xfrm>
                    <a:prstGeom prst="rect">
                      <a:avLst/>
                    </a:prstGeom>
                  </pic:spPr>
                </pic:pic>
              </a:graphicData>
            </a:graphic>
          </wp:inline>
        </w:drawing>
      </w:r>
    </w:p>
    <w:p w:rsidR="00E819E0" w:rsidRDefault="00E819E0" w:rsidP="00C95167">
      <w:pPr>
        <w:rPr>
          <w:sz w:val="24"/>
        </w:rPr>
      </w:pPr>
      <w:r>
        <w:rPr>
          <w:sz w:val="24"/>
        </w:rPr>
        <w:t>Field with * beside the label indicates that it is a mandatory field.</w:t>
      </w:r>
      <w:bookmarkStart w:id="20" w:name="_GoBack"/>
      <w:bookmarkEnd w:id="20"/>
    </w:p>
    <w:p w:rsidR="00E819E0" w:rsidRDefault="00E819E0" w:rsidP="00E819E0">
      <w:pPr>
        <w:pStyle w:val="Heading3"/>
        <w:spacing w:line="360" w:lineRule="auto"/>
      </w:pPr>
      <w:bookmarkStart w:id="21" w:name="_Toc19108981"/>
      <w:r>
        <w:t>5.1.2. Quick Search</w:t>
      </w:r>
      <w:bookmarkEnd w:id="21"/>
    </w:p>
    <w:p w:rsidR="00E819E0" w:rsidRDefault="00E819E0" w:rsidP="00C95167">
      <w:pPr>
        <w:rPr>
          <w:sz w:val="24"/>
        </w:rPr>
      </w:pPr>
      <w:r>
        <w:rPr>
          <w:sz w:val="24"/>
        </w:rPr>
        <w:t>Only need to enter Equipment Number of FI$Cal Asset ID. FI$Cal Asset ID field is only viewable and applies to FI$Cal department. If you are FAMS analyst or FAMS manager, quick search will search equipment number across all agencies in the database.</w:t>
      </w:r>
    </w:p>
    <w:p w:rsidR="00E819E0" w:rsidRDefault="00E819E0" w:rsidP="00E819E0">
      <w:pPr>
        <w:pStyle w:val="Heading3"/>
        <w:spacing w:line="360" w:lineRule="auto"/>
      </w:pPr>
      <w:bookmarkStart w:id="22" w:name="_Toc19108982"/>
      <w:r>
        <w:t>5.1.3. Advance Search</w:t>
      </w:r>
      <w:bookmarkEnd w:id="22"/>
    </w:p>
    <w:p w:rsidR="00E819E0" w:rsidRDefault="00E819E0" w:rsidP="00E819E0">
      <w:pPr>
        <w:pStyle w:val="ListParagraph"/>
        <w:numPr>
          <w:ilvl w:val="0"/>
          <w:numId w:val="7"/>
        </w:numPr>
        <w:rPr>
          <w:sz w:val="24"/>
        </w:rPr>
      </w:pPr>
      <w:r w:rsidRPr="00E819E0">
        <w:rPr>
          <w:sz w:val="24"/>
        </w:rPr>
        <w:t>Agency, Asset category, Asset Type, Make and Model are text fields that populate with a dropdown when user inputs 3 characters for selection.</w:t>
      </w:r>
    </w:p>
    <w:p w:rsidR="00E819E0" w:rsidRDefault="00E819E0" w:rsidP="00E819E0">
      <w:pPr>
        <w:pStyle w:val="ListParagraph"/>
        <w:numPr>
          <w:ilvl w:val="0"/>
          <w:numId w:val="7"/>
        </w:numPr>
        <w:rPr>
          <w:sz w:val="24"/>
        </w:rPr>
      </w:pPr>
      <w:r w:rsidRPr="00E819E0">
        <w:rPr>
          <w:sz w:val="24"/>
        </w:rPr>
        <w:t>Asset Category, Asset Type, Make and Model are multi selection fields with comma separation.</w:t>
      </w:r>
    </w:p>
    <w:p w:rsidR="00E819E0" w:rsidRPr="00E819E0" w:rsidRDefault="00E819E0" w:rsidP="00E819E0">
      <w:pPr>
        <w:pStyle w:val="ListParagraph"/>
        <w:numPr>
          <w:ilvl w:val="0"/>
          <w:numId w:val="7"/>
        </w:numPr>
        <w:rPr>
          <w:sz w:val="24"/>
        </w:rPr>
      </w:pPr>
      <w:r w:rsidRPr="00E819E0">
        <w:rPr>
          <w:sz w:val="24"/>
        </w:rPr>
        <w:t>Agency is required. Other fields help narrow down the search results.</w:t>
      </w:r>
    </w:p>
    <w:p w:rsidR="00E819E0" w:rsidRDefault="00E819E0" w:rsidP="00E819E0">
      <w:pPr>
        <w:ind w:left="720"/>
        <w:rPr>
          <w:sz w:val="24"/>
        </w:rPr>
      </w:pPr>
      <w:r w:rsidRPr="00E819E0">
        <w:rPr>
          <w:sz w:val="24"/>
        </w:rPr>
        <w:t>If you are FAMS Analyst and FAMS manager, you can choose different agency. If you are department user or department admin, agency field is locked to your default agency.</w:t>
      </w:r>
    </w:p>
    <w:p w:rsidR="00E819E0" w:rsidRDefault="00E819E0" w:rsidP="00E819E0">
      <w:pPr>
        <w:pStyle w:val="ListParagraph"/>
        <w:numPr>
          <w:ilvl w:val="0"/>
          <w:numId w:val="7"/>
        </w:numPr>
        <w:rPr>
          <w:sz w:val="24"/>
        </w:rPr>
      </w:pPr>
      <w:r w:rsidRPr="00E819E0">
        <w:rPr>
          <w:sz w:val="24"/>
        </w:rPr>
        <w:t>Entering a FI$Cal Agency will return FI$Cal results Grid View Interface (GVI).</w:t>
      </w:r>
    </w:p>
    <w:p w:rsidR="00E819E0" w:rsidRDefault="00E819E0" w:rsidP="00E819E0">
      <w:pPr>
        <w:pStyle w:val="ListParagraph"/>
        <w:numPr>
          <w:ilvl w:val="0"/>
          <w:numId w:val="7"/>
        </w:numPr>
        <w:rPr>
          <w:sz w:val="24"/>
        </w:rPr>
      </w:pPr>
      <w:r w:rsidRPr="00E819E0">
        <w:rPr>
          <w:sz w:val="24"/>
        </w:rPr>
        <w:t>Entering a Non FI$Cal Agency will return Non FI$Cal results GVI.</w:t>
      </w:r>
    </w:p>
    <w:p w:rsidR="00E819E0" w:rsidRDefault="00E819E0" w:rsidP="00E819E0">
      <w:pPr>
        <w:pStyle w:val="ListParagraph"/>
        <w:numPr>
          <w:ilvl w:val="0"/>
          <w:numId w:val="7"/>
        </w:numPr>
        <w:rPr>
          <w:sz w:val="24"/>
        </w:rPr>
      </w:pPr>
      <w:r w:rsidRPr="00E819E0">
        <w:rPr>
          <w:sz w:val="24"/>
        </w:rPr>
        <w:t>Click on Search button after entering search criteria will perform search and return results in GVI</w:t>
      </w:r>
    </w:p>
    <w:p w:rsidR="00E819E0" w:rsidRDefault="00E819E0" w:rsidP="00E819E0">
      <w:pPr>
        <w:pStyle w:val="Heading3"/>
        <w:spacing w:line="360" w:lineRule="auto"/>
      </w:pPr>
      <w:bookmarkStart w:id="23" w:name="_Toc19108983"/>
      <w:r>
        <w:lastRenderedPageBreak/>
        <w:t>5.1.4. Asset Export</w:t>
      </w:r>
      <w:bookmarkEnd w:id="23"/>
    </w:p>
    <w:p w:rsidR="00E819E0" w:rsidRPr="00E819E0" w:rsidRDefault="00E819E0" w:rsidP="00E819E0">
      <w:pPr>
        <w:rPr>
          <w:sz w:val="24"/>
        </w:rPr>
      </w:pPr>
      <w:r>
        <w:rPr>
          <w:noProof/>
          <w:sz w:val="24"/>
          <w:lang w:eastAsia="ko-KR"/>
        </w:rPr>
        <w:drawing>
          <wp:inline distT="0" distB="0" distL="0" distR="0" wp14:anchorId="0DD16945">
            <wp:extent cx="6663193" cy="2430760"/>
            <wp:effectExtent l="0" t="0" r="4445" b="8255"/>
            <wp:docPr id="19" name="Picture 19" descr="Screen shot of Advance search. Export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0459" cy="2437059"/>
                    </a:xfrm>
                    <a:prstGeom prst="rect">
                      <a:avLst/>
                    </a:prstGeom>
                    <a:noFill/>
                  </pic:spPr>
                </pic:pic>
              </a:graphicData>
            </a:graphic>
          </wp:inline>
        </w:drawing>
      </w:r>
    </w:p>
    <w:p w:rsidR="00E819E0" w:rsidRDefault="00E819E0" w:rsidP="00C95167">
      <w:pPr>
        <w:rPr>
          <w:sz w:val="24"/>
        </w:rPr>
      </w:pPr>
      <w:r>
        <w:rPr>
          <w:sz w:val="24"/>
        </w:rPr>
        <w:t>Enter search criteria, and click on “Export” button to export the search results into csv file. Save the file to any location (local or network).</w:t>
      </w:r>
    </w:p>
    <w:p w:rsidR="00E819E0" w:rsidRDefault="00E819E0" w:rsidP="00E819E0">
      <w:pPr>
        <w:pStyle w:val="Heading3"/>
        <w:spacing w:line="360" w:lineRule="auto"/>
      </w:pPr>
      <w:bookmarkStart w:id="24" w:name="_Toc19108984"/>
      <w:r>
        <w:t>5.1.5. Asset Search Results (FI$Cal)</w:t>
      </w:r>
      <w:bookmarkEnd w:id="24"/>
    </w:p>
    <w:p w:rsidR="00E819E0" w:rsidRDefault="00E819E0" w:rsidP="00C95167">
      <w:pPr>
        <w:rPr>
          <w:sz w:val="24"/>
        </w:rPr>
      </w:pPr>
      <w:r>
        <w:rPr>
          <w:noProof/>
          <w:sz w:val="24"/>
          <w:lang w:eastAsia="ko-KR"/>
        </w:rPr>
        <w:drawing>
          <wp:inline distT="0" distB="0" distL="0" distR="0" wp14:anchorId="62515417">
            <wp:extent cx="5937885" cy="2334895"/>
            <wp:effectExtent l="0" t="0" r="5715" b="8255"/>
            <wp:docPr id="20" name="Picture 20" descr="Screen shot of Asset Search Results for FI$Cal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334895"/>
                    </a:xfrm>
                    <a:prstGeom prst="rect">
                      <a:avLst/>
                    </a:prstGeom>
                    <a:noFill/>
                  </pic:spPr>
                </pic:pic>
              </a:graphicData>
            </a:graphic>
          </wp:inline>
        </w:drawing>
      </w:r>
    </w:p>
    <w:p w:rsidR="00E819E0" w:rsidRDefault="00E819E0" w:rsidP="00E819E0">
      <w:pPr>
        <w:pStyle w:val="ListParagraph"/>
        <w:numPr>
          <w:ilvl w:val="0"/>
          <w:numId w:val="8"/>
        </w:numPr>
        <w:rPr>
          <w:sz w:val="24"/>
        </w:rPr>
      </w:pPr>
      <w:r>
        <w:rPr>
          <w:sz w:val="24"/>
        </w:rPr>
        <w:t>Field label in orange color label are FI$Cal fields.</w:t>
      </w:r>
    </w:p>
    <w:p w:rsidR="00E819E0" w:rsidRDefault="00E819E0" w:rsidP="00E819E0">
      <w:pPr>
        <w:pStyle w:val="ListParagraph"/>
        <w:numPr>
          <w:ilvl w:val="0"/>
          <w:numId w:val="8"/>
        </w:numPr>
        <w:rPr>
          <w:sz w:val="24"/>
        </w:rPr>
      </w:pPr>
      <w:r>
        <w:rPr>
          <w:sz w:val="24"/>
        </w:rPr>
        <w:t>New asset insert needs to be performed through FI$Cal.</w:t>
      </w:r>
    </w:p>
    <w:p w:rsidR="00E819E0" w:rsidRDefault="00E819E0" w:rsidP="00E819E0">
      <w:pPr>
        <w:pStyle w:val="ListParagraph"/>
        <w:numPr>
          <w:ilvl w:val="0"/>
          <w:numId w:val="8"/>
        </w:numPr>
        <w:rPr>
          <w:sz w:val="24"/>
        </w:rPr>
      </w:pPr>
      <w:r>
        <w:rPr>
          <w:sz w:val="24"/>
        </w:rPr>
        <w:t>Field validation rules refer to appendix 1 for validation matrix quick review.</w:t>
      </w:r>
    </w:p>
    <w:p w:rsidR="00E819E0" w:rsidRDefault="00E819E0" w:rsidP="00E819E0">
      <w:pPr>
        <w:pStyle w:val="ListParagraph"/>
        <w:numPr>
          <w:ilvl w:val="1"/>
          <w:numId w:val="8"/>
        </w:numPr>
        <w:rPr>
          <w:sz w:val="24"/>
        </w:rPr>
      </w:pPr>
      <w:r>
        <w:rPr>
          <w:sz w:val="24"/>
        </w:rPr>
        <w:t>Warning message indicator – yellow triangle with exclamation mark.</w:t>
      </w:r>
    </w:p>
    <w:p w:rsidR="00E819E0" w:rsidRDefault="00E819E0" w:rsidP="00E819E0">
      <w:pPr>
        <w:pStyle w:val="ListParagraph"/>
        <w:numPr>
          <w:ilvl w:val="1"/>
          <w:numId w:val="8"/>
        </w:numPr>
        <w:rPr>
          <w:sz w:val="24"/>
        </w:rPr>
      </w:pPr>
      <w:r>
        <w:rPr>
          <w:sz w:val="24"/>
        </w:rPr>
        <w:t>Error message indicator – red circle with exclamation mark.</w:t>
      </w:r>
    </w:p>
    <w:p w:rsidR="00E819E0" w:rsidRDefault="00E819E0" w:rsidP="00E819E0">
      <w:pPr>
        <w:pStyle w:val="ListParagraph"/>
        <w:numPr>
          <w:ilvl w:val="0"/>
          <w:numId w:val="8"/>
        </w:numPr>
        <w:rPr>
          <w:sz w:val="24"/>
        </w:rPr>
      </w:pPr>
      <w:r>
        <w:rPr>
          <w:sz w:val="24"/>
        </w:rPr>
        <w:t xml:space="preserve">Click on filter icon to open up the filter box for indicator fields (published, data warehouse, FI$Cal Asset, FI$Cal Exempt, Decoded </w:t>
      </w:r>
      <w:r w:rsidR="00BC2836">
        <w:rPr>
          <w:sz w:val="24"/>
        </w:rPr>
        <w:t>VIN, Active) and Equipment Numbe</w:t>
      </w:r>
      <w:r>
        <w:rPr>
          <w:sz w:val="24"/>
        </w:rPr>
        <w:t>r</w:t>
      </w:r>
    </w:p>
    <w:p w:rsidR="00E819E0" w:rsidRDefault="00E819E0" w:rsidP="00E819E0">
      <w:pPr>
        <w:pStyle w:val="ListParagraph"/>
        <w:numPr>
          <w:ilvl w:val="0"/>
          <w:numId w:val="8"/>
        </w:numPr>
        <w:rPr>
          <w:sz w:val="24"/>
        </w:rPr>
      </w:pPr>
      <w:r>
        <w:rPr>
          <w:sz w:val="24"/>
        </w:rPr>
        <w:t>Click on arrow icon next to equipment number to sort the equipment number in ascending or descending order.</w:t>
      </w:r>
    </w:p>
    <w:p w:rsidR="00E819E0" w:rsidRDefault="00E819E0" w:rsidP="00E819E0">
      <w:pPr>
        <w:pStyle w:val="ListParagraph"/>
        <w:numPr>
          <w:ilvl w:val="0"/>
          <w:numId w:val="8"/>
        </w:numPr>
        <w:rPr>
          <w:sz w:val="24"/>
        </w:rPr>
      </w:pPr>
      <w:r>
        <w:rPr>
          <w:sz w:val="24"/>
        </w:rPr>
        <w:lastRenderedPageBreak/>
        <w:t>Indicators are only available in web screen and will not be included in export file.</w:t>
      </w:r>
    </w:p>
    <w:p w:rsidR="00E819E0" w:rsidRDefault="00E819E0" w:rsidP="00E819E0">
      <w:pPr>
        <w:pStyle w:val="ListParagraph"/>
        <w:numPr>
          <w:ilvl w:val="0"/>
          <w:numId w:val="8"/>
        </w:numPr>
        <w:rPr>
          <w:sz w:val="24"/>
        </w:rPr>
      </w:pPr>
      <w:r>
        <w:rPr>
          <w:sz w:val="24"/>
        </w:rPr>
        <w:t>Click on “</w:t>
      </w:r>
      <w:r w:rsidRPr="00FF3B5E">
        <w:rPr>
          <w:b/>
          <w:sz w:val="24"/>
        </w:rPr>
        <w:t>Return to Asset Search</w:t>
      </w:r>
      <w:r>
        <w:rPr>
          <w:sz w:val="24"/>
        </w:rPr>
        <w:t>” to go back to screen criteria screen.</w:t>
      </w:r>
    </w:p>
    <w:p w:rsidR="00FF3B5E" w:rsidRPr="00FF3B5E" w:rsidRDefault="00FF3B5E" w:rsidP="00FF3B5E">
      <w:pPr>
        <w:rPr>
          <w:b/>
          <w:sz w:val="24"/>
        </w:rPr>
      </w:pPr>
      <w:r w:rsidRPr="00FF3B5E">
        <w:rPr>
          <w:b/>
          <w:sz w:val="24"/>
        </w:rPr>
        <w:t>FI$CAL Asset GVI Indicators Condition Matrix</w:t>
      </w:r>
    </w:p>
    <w:tbl>
      <w:tblPr>
        <w:tblStyle w:val="TableGrid"/>
        <w:tblW w:w="0" w:type="auto"/>
        <w:tblLook w:val="04A0" w:firstRow="1" w:lastRow="0" w:firstColumn="1" w:lastColumn="0" w:noHBand="0" w:noVBand="1"/>
        <w:tblDescription w:val="FI$Cal Asset GVI Indicators Condition, icon and tooltips displayed."/>
      </w:tblPr>
      <w:tblGrid>
        <w:gridCol w:w="1538"/>
        <w:gridCol w:w="6364"/>
        <w:gridCol w:w="735"/>
        <w:gridCol w:w="2153"/>
      </w:tblGrid>
      <w:tr w:rsidR="00FF3B5E" w:rsidTr="00E50E89">
        <w:trPr>
          <w:cantSplit/>
          <w:tblHeader/>
        </w:trPr>
        <w:tc>
          <w:tcPr>
            <w:tcW w:w="1538" w:type="dxa"/>
            <w:shd w:val="clear" w:color="auto" w:fill="C1C2C7" w:themeFill="background2" w:themeFillShade="E6"/>
          </w:tcPr>
          <w:p w:rsidR="00FF3B5E" w:rsidRPr="00E50E89" w:rsidRDefault="00FF3B5E" w:rsidP="00E50E89">
            <w:pPr>
              <w:jc w:val="center"/>
              <w:rPr>
                <w:b/>
                <w:sz w:val="24"/>
              </w:rPr>
            </w:pPr>
            <w:r w:rsidRPr="00E50E89">
              <w:rPr>
                <w:b/>
                <w:sz w:val="24"/>
              </w:rPr>
              <w:t>Indicator</w:t>
            </w:r>
          </w:p>
        </w:tc>
        <w:tc>
          <w:tcPr>
            <w:tcW w:w="6377" w:type="dxa"/>
            <w:shd w:val="clear" w:color="auto" w:fill="C1C2C7" w:themeFill="background2" w:themeFillShade="E6"/>
          </w:tcPr>
          <w:p w:rsidR="00FF3B5E" w:rsidRPr="00E50E89" w:rsidRDefault="00FF3B5E" w:rsidP="00E50E89">
            <w:pPr>
              <w:jc w:val="center"/>
              <w:rPr>
                <w:b/>
                <w:sz w:val="24"/>
              </w:rPr>
            </w:pPr>
            <w:r w:rsidRPr="00E50E89">
              <w:rPr>
                <w:b/>
                <w:sz w:val="24"/>
              </w:rPr>
              <w:t>Condition</w:t>
            </w:r>
          </w:p>
        </w:tc>
        <w:tc>
          <w:tcPr>
            <w:tcW w:w="720" w:type="dxa"/>
            <w:shd w:val="clear" w:color="auto" w:fill="C1C2C7" w:themeFill="background2" w:themeFillShade="E6"/>
          </w:tcPr>
          <w:p w:rsidR="00FF3B5E" w:rsidRPr="00E50E89" w:rsidRDefault="00FF3B5E" w:rsidP="00E50E89">
            <w:pPr>
              <w:jc w:val="center"/>
              <w:rPr>
                <w:b/>
                <w:sz w:val="24"/>
              </w:rPr>
            </w:pPr>
            <w:r w:rsidRPr="00E50E89">
              <w:rPr>
                <w:b/>
                <w:sz w:val="24"/>
              </w:rPr>
              <w:t>Icon</w:t>
            </w:r>
          </w:p>
        </w:tc>
        <w:tc>
          <w:tcPr>
            <w:tcW w:w="2155" w:type="dxa"/>
            <w:shd w:val="clear" w:color="auto" w:fill="C1C2C7" w:themeFill="background2" w:themeFillShade="E6"/>
          </w:tcPr>
          <w:p w:rsidR="00FF3B5E" w:rsidRPr="00E50E89" w:rsidRDefault="00FF3B5E" w:rsidP="00E50E89">
            <w:pPr>
              <w:jc w:val="center"/>
              <w:rPr>
                <w:b/>
                <w:sz w:val="24"/>
              </w:rPr>
            </w:pPr>
            <w:r w:rsidRPr="00E50E89">
              <w:rPr>
                <w:b/>
                <w:sz w:val="24"/>
              </w:rPr>
              <w:t>Tooptip (text displayed when user</w:t>
            </w:r>
            <w:r w:rsidR="00625B55">
              <w:rPr>
                <w:b/>
                <w:sz w:val="24"/>
              </w:rPr>
              <w:t xml:space="preserve"> </w:t>
            </w:r>
            <w:r w:rsidRPr="00E50E89">
              <w:rPr>
                <w:b/>
                <w:sz w:val="24"/>
              </w:rPr>
              <w:t>hover</w:t>
            </w:r>
            <w:r w:rsidR="00625B55">
              <w:rPr>
                <w:b/>
                <w:sz w:val="24"/>
              </w:rPr>
              <w:t>s mouse</w:t>
            </w:r>
            <w:r w:rsidRPr="00E50E89">
              <w:rPr>
                <w:b/>
                <w:sz w:val="24"/>
              </w:rPr>
              <w:t xml:space="preserve"> over icon)</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Published</w:t>
            </w:r>
          </w:p>
        </w:tc>
        <w:tc>
          <w:tcPr>
            <w:tcW w:w="6377" w:type="dxa"/>
          </w:tcPr>
          <w:p w:rsidR="00FF3B5E" w:rsidRDefault="00FF3B5E" w:rsidP="00FF3B5E">
            <w:pPr>
              <w:rPr>
                <w:sz w:val="24"/>
              </w:rPr>
            </w:pPr>
            <w:r w:rsidRPr="00FF3B5E">
              <w:rPr>
                <w:sz w:val="24"/>
              </w:rPr>
              <w:t>Asset meets all the validation rules and ready to be inserted into data warehouse</w:t>
            </w:r>
          </w:p>
        </w:tc>
        <w:tc>
          <w:tcPr>
            <w:tcW w:w="720" w:type="dxa"/>
          </w:tcPr>
          <w:p w:rsidR="00FF3B5E" w:rsidRDefault="00FF3B5E" w:rsidP="00FF3B5E">
            <w:pPr>
              <w:jc w:val="center"/>
              <w:rPr>
                <w:sz w:val="24"/>
              </w:rPr>
            </w:pPr>
            <w:r>
              <w:rPr>
                <w:noProof/>
                <w:sz w:val="20"/>
                <w:lang w:eastAsia="ko-KR"/>
              </w:rPr>
              <w:drawing>
                <wp:inline distT="0" distB="0" distL="0" distR="0" wp14:anchorId="63912211" wp14:editId="51D4C376">
                  <wp:extent cx="180975" cy="219075"/>
                  <wp:effectExtent l="0" t="0" r="9525" b="9525"/>
                  <wp:docPr id="21"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Published</w:t>
            </w:r>
          </w:p>
        </w:tc>
        <w:tc>
          <w:tcPr>
            <w:tcW w:w="6377" w:type="dxa"/>
          </w:tcPr>
          <w:p w:rsidR="00FF3B5E" w:rsidRDefault="00FF3B5E" w:rsidP="00FF3B5E">
            <w:pPr>
              <w:rPr>
                <w:sz w:val="24"/>
              </w:rPr>
            </w:pPr>
            <w:r w:rsidRPr="00FF3B5E">
              <w:rPr>
                <w:sz w:val="24"/>
              </w:rPr>
              <w:t>Asset does not meet all the validation rules and cannot be inserted into data warehouse</w:t>
            </w:r>
          </w:p>
        </w:tc>
        <w:tc>
          <w:tcPr>
            <w:tcW w:w="720" w:type="dxa"/>
          </w:tcPr>
          <w:p w:rsidR="00FF3B5E" w:rsidRDefault="00FF3B5E" w:rsidP="00FF3B5E">
            <w:pPr>
              <w:jc w:val="center"/>
              <w:rPr>
                <w:sz w:val="24"/>
              </w:rPr>
            </w:pPr>
            <w:r>
              <w:rPr>
                <w:noProof/>
                <w:sz w:val="20"/>
                <w:lang w:eastAsia="ko-KR"/>
              </w:rPr>
              <w:drawing>
                <wp:inline distT="0" distB="0" distL="0" distR="0" wp14:anchorId="3649DE5E" wp14:editId="4AE47A3A">
                  <wp:extent cx="190500" cy="247650"/>
                  <wp:effectExtent l="0" t="0" r="0" b="0"/>
                  <wp:docPr id="27"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Data Warehouse</w:t>
            </w:r>
          </w:p>
        </w:tc>
        <w:tc>
          <w:tcPr>
            <w:tcW w:w="6377" w:type="dxa"/>
          </w:tcPr>
          <w:p w:rsidR="00FF3B5E" w:rsidRDefault="00FF3B5E" w:rsidP="00FF3B5E">
            <w:pPr>
              <w:rPr>
                <w:sz w:val="24"/>
              </w:rPr>
            </w:pPr>
            <w:r w:rsidRPr="00FF3B5E">
              <w:rPr>
                <w:sz w:val="24"/>
              </w:rPr>
              <w:t>Asset is inserted into data warehouse after ETL run at 12:00am and 12:00pm and will be included in the reports</w:t>
            </w:r>
          </w:p>
        </w:tc>
        <w:tc>
          <w:tcPr>
            <w:tcW w:w="720" w:type="dxa"/>
          </w:tcPr>
          <w:p w:rsidR="00FF3B5E" w:rsidRDefault="00FF3B5E" w:rsidP="00FF3B5E">
            <w:pPr>
              <w:jc w:val="center"/>
              <w:rPr>
                <w:sz w:val="24"/>
              </w:rPr>
            </w:pPr>
            <w:r>
              <w:rPr>
                <w:noProof/>
                <w:sz w:val="20"/>
                <w:lang w:eastAsia="ko-KR"/>
              </w:rPr>
              <w:drawing>
                <wp:inline distT="0" distB="0" distL="0" distR="0" wp14:anchorId="63912211" wp14:editId="51D4C376">
                  <wp:extent cx="180975" cy="219075"/>
                  <wp:effectExtent l="0" t="0" r="9525" b="9525"/>
                  <wp:docPr id="22"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Data Warehouse</w:t>
            </w:r>
          </w:p>
        </w:tc>
        <w:tc>
          <w:tcPr>
            <w:tcW w:w="6377" w:type="dxa"/>
          </w:tcPr>
          <w:p w:rsidR="00FF3B5E" w:rsidRDefault="00FF3B5E" w:rsidP="00FF3B5E">
            <w:pPr>
              <w:rPr>
                <w:sz w:val="24"/>
              </w:rPr>
            </w:pPr>
            <w:r w:rsidRPr="00FF3B5E">
              <w:rPr>
                <w:sz w:val="24"/>
              </w:rPr>
              <w:t>Asset is not inserted into data warehouse and will not be included in the reports</w:t>
            </w:r>
          </w:p>
        </w:tc>
        <w:tc>
          <w:tcPr>
            <w:tcW w:w="720" w:type="dxa"/>
          </w:tcPr>
          <w:p w:rsidR="00FF3B5E" w:rsidRDefault="00FF3B5E" w:rsidP="00FF3B5E">
            <w:pPr>
              <w:jc w:val="center"/>
              <w:rPr>
                <w:sz w:val="24"/>
              </w:rPr>
            </w:pPr>
            <w:r>
              <w:rPr>
                <w:noProof/>
                <w:sz w:val="20"/>
                <w:lang w:eastAsia="ko-KR"/>
              </w:rPr>
              <w:drawing>
                <wp:inline distT="0" distB="0" distL="0" distR="0" wp14:anchorId="3649DE5E" wp14:editId="4AE47A3A">
                  <wp:extent cx="190500" cy="247650"/>
                  <wp:effectExtent l="0" t="0" r="0" b="0"/>
                  <wp:docPr id="28"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FI$Cal Asset</w:t>
            </w:r>
          </w:p>
        </w:tc>
        <w:tc>
          <w:tcPr>
            <w:tcW w:w="6377" w:type="dxa"/>
          </w:tcPr>
          <w:p w:rsidR="00FF3B5E" w:rsidRDefault="00FF3B5E" w:rsidP="00FF3B5E">
            <w:pPr>
              <w:rPr>
                <w:sz w:val="24"/>
              </w:rPr>
            </w:pPr>
            <w:r w:rsidRPr="00FF3B5E">
              <w:rPr>
                <w:sz w:val="24"/>
              </w:rPr>
              <w:t>Asset in FI$Cal (only apply to FI$Cal agency)</w:t>
            </w:r>
          </w:p>
        </w:tc>
        <w:tc>
          <w:tcPr>
            <w:tcW w:w="720" w:type="dxa"/>
          </w:tcPr>
          <w:p w:rsidR="00FF3B5E" w:rsidRDefault="00FF3B5E" w:rsidP="00FF3B5E">
            <w:pPr>
              <w:jc w:val="center"/>
              <w:rPr>
                <w:sz w:val="24"/>
              </w:rPr>
            </w:pPr>
            <w:r>
              <w:rPr>
                <w:noProof/>
                <w:sz w:val="20"/>
                <w:lang w:eastAsia="ko-KR"/>
              </w:rPr>
              <w:drawing>
                <wp:inline distT="0" distB="0" distL="0" distR="0" wp14:anchorId="63912211" wp14:editId="51D4C376">
                  <wp:extent cx="180975" cy="219075"/>
                  <wp:effectExtent l="0" t="0" r="9525" b="9525"/>
                  <wp:docPr id="23"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FI$Cal Asset</w:t>
            </w:r>
          </w:p>
        </w:tc>
        <w:tc>
          <w:tcPr>
            <w:tcW w:w="6377" w:type="dxa"/>
          </w:tcPr>
          <w:p w:rsidR="00FF3B5E" w:rsidRPr="00FF3B5E" w:rsidRDefault="00FF3B5E" w:rsidP="00FF3B5E">
            <w:pPr>
              <w:rPr>
                <w:sz w:val="24"/>
              </w:rPr>
            </w:pPr>
            <w:r w:rsidRPr="00FF3B5E">
              <w:rPr>
                <w:sz w:val="24"/>
              </w:rPr>
              <w:t xml:space="preserve">Asset </w:t>
            </w:r>
            <w:r>
              <w:rPr>
                <w:sz w:val="24"/>
              </w:rPr>
              <w:t xml:space="preserve">NOT </w:t>
            </w:r>
            <w:r w:rsidRPr="00FF3B5E">
              <w:rPr>
                <w:sz w:val="24"/>
              </w:rPr>
              <w:t>in FI$Cal (only apply to FI$Cal agency)</w:t>
            </w:r>
          </w:p>
        </w:tc>
        <w:tc>
          <w:tcPr>
            <w:tcW w:w="720" w:type="dxa"/>
          </w:tcPr>
          <w:p w:rsidR="00FF3B5E" w:rsidRDefault="00FF3B5E" w:rsidP="00FF3B5E">
            <w:pPr>
              <w:jc w:val="center"/>
              <w:rPr>
                <w:noProof/>
                <w:sz w:val="20"/>
              </w:rPr>
            </w:pPr>
            <w:r>
              <w:rPr>
                <w:noProof/>
                <w:sz w:val="20"/>
                <w:lang w:eastAsia="ko-KR"/>
              </w:rPr>
              <w:drawing>
                <wp:inline distT="0" distB="0" distL="0" distR="0" wp14:anchorId="3649DE5E" wp14:editId="4AE47A3A">
                  <wp:extent cx="190500" cy="247650"/>
                  <wp:effectExtent l="0" t="0" r="0" b="0"/>
                  <wp:docPr id="29"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FI$Cal Exempt</w:t>
            </w:r>
          </w:p>
        </w:tc>
        <w:tc>
          <w:tcPr>
            <w:tcW w:w="6377" w:type="dxa"/>
          </w:tcPr>
          <w:p w:rsidR="00FF3B5E" w:rsidRDefault="00FF3B5E" w:rsidP="00FF3B5E">
            <w:pPr>
              <w:rPr>
                <w:sz w:val="24"/>
              </w:rPr>
            </w:pPr>
            <w:r>
              <w:rPr>
                <w:sz w:val="24"/>
              </w:rPr>
              <w:t xml:space="preserve">Asset is </w:t>
            </w:r>
            <w:r w:rsidRPr="00FF3B5E">
              <w:rPr>
                <w:sz w:val="24"/>
              </w:rPr>
              <w:t>exempt from FI$Cal reporting</w:t>
            </w:r>
          </w:p>
        </w:tc>
        <w:tc>
          <w:tcPr>
            <w:tcW w:w="720" w:type="dxa"/>
          </w:tcPr>
          <w:p w:rsidR="00FF3B5E" w:rsidRDefault="00FF3B5E" w:rsidP="00FF3B5E">
            <w:pPr>
              <w:jc w:val="center"/>
              <w:rPr>
                <w:sz w:val="24"/>
              </w:rPr>
            </w:pPr>
            <w:r>
              <w:rPr>
                <w:noProof/>
                <w:sz w:val="20"/>
                <w:lang w:eastAsia="ko-KR"/>
              </w:rPr>
              <w:drawing>
                <wp:inline distT="0" distB="0" distL="0" distR="0" wp14:anchorId="01A754AC" wp14:editId="0B67FE43">
                  <wp:extent cx="180975" cy="219075"/>
                  <wp:effectExtent l="0" t="0" r="9525" b="9525"/>
                  <wp:docPr id="26"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FI$Cal Exempt</w:t>
            </w:r>
          </w:p>
        </w:tc>
        <w:tc>
          <w:tcPr>
            <w:tcW w:w="6377" w:type="dxa"/>
          </w:tcPr>
          <w:p w:rsidR="00FF3B5E" w:rsidRPr="00FF3B5E" w:rsidRDefault="00FF3B5E" w:rsidP="00FF3B5E">
            <w:pPr>
              <w:rPr>
                <w:sz w:val="24"/>
              </w:rPr>
            </w:pPr>
            <w:r w:rsidRPr="00FF3B5E">
              <w:rPr>
                <w:sz w:val="24"/>
              </w:rPr>
              <w:t>Asset is NOT exempt from FI$Cal reporting</w:t>
            </w:r>
          </w:p>
        </w:tc>
        <w:tc>
          <w:tcPr>
            <w:tcW w:w="720" w:type="dxa"/>
          </w:tcPr>
          <w:p w:rsidR="00FF3B5E" w:rsidRDefault="00FF3B5E" w:rsidP="00FF3B5E">
            <w:pPr>
              <w:jc w:val="center"/>
              <w:rPr>
                <w:sz w:val="24"/>
              </w:rPr>
            </w:pPr>
            <w:r>
              <w:rPr>
                <w:noProof/>
                <w:sz w:val="20"/>
                <w:lang w:eastAsia="ko-KR"/>
              </w:rPr>
              <w:drawing>
                <wp:inline distT="0" distB="0" distL="0" distR="0" wp14:anchorId="3649DE5E" wp14:editId="4AE47A3A">
                  <wp:extent cx="190500" cy="247650"/>
                  <wp:effectExtent l="0" t="0" r="0" b="0"/>
                  <wp:docPr id="30"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Decoded VIN</w:t>
            </w:r>
          </w:p>
        </w:tc>
        <w:tc>
          <w:tcPr>
            <w:tcW w:w="6377" w:type="dxa"/>
          </w:tcPr>
          <w:p w:rsidR="00FF3B5E" w:rsidRDefault="00FF3B5E" w:rsidP="00FF3B5E">
            <w:pPr>
              <w:rPr>
                <w:sz w:val="24"/>
              </w:rPr>
            </w:pPr>
            <w:r w:rsidRPr="00FF3B5E">
              <w:rPr>
                <w:sz w:val="24"/>
              </w:rPr>
              <w:t>VIN is decoded by VIN decoder</w:t>
            </w:r>
          </w:p>
        </w:tc>
        <w:tc>
          <w:tcPr>
            <w:tcW w:w="720" w:type="dxa"/>
          </w:tcPr>
          <w:p w:rsidR="00FF3B5E" w:rsidRDefault="00FF3B5E" w:rsidP="00FF3B5E">
            <w:pPr>
              <w:jc w:val="center"/>
              <w:rPr>
                <w:sz w:val="24"/>
              </w:rPr>
            </w:pPr>
            <w:r>
              <w:rPr>
                <w:noProof/>
                <w:sz w:val="20"/>
                <w:lang w:eastAsia="ko-KR"/>
              </w:rPr>
              <w:drawing>
                <wp:inline distT="0" distB="0" distL="0" distR="0" wp14:anchorId="63912211" wp14:editId="51D4C376">
                  <wp:extent cx="180975" cy="219075"/>
                  <wp:effectExtent l="0" t="0" r="9525" b="9525"/>
                  <wp:docPr id="24"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Decoded VIN</w:t>
            </w:r>
          </w:p>
        </w:tc>
        <w:tc>
          <w:tcPr>
            <w:tcW w:w="6377" w:type="dxa"/>
          </w:tcPr>
          <w:p w:rsidR="00FF3B5E" w:rsidRDefault="00FF3B5E" w:rsidP="00FF3B5E">
            <w:pPr>
              <w:rPr>
                <w:sz w:val="24"/>
              </w:rPr>
            </w:pPr>
            <w:r w:rsidRPr="00FF3B5E">
              <w:rPr>
                <w:sz w:val="24"/>
              </w:rPr>
              <w:t>VIN is not decoded by VIN decoder</w:t>
            </w:r>
          </w:p>
        </w:tc>
        <w:tc>
          <w:tcPr>
            <w:tcW w:w="720" w:type="dxa"/>
          </w:tcPr>
          <w:p w:rsidR="00FF3B5E" w:rsidRDefault="00FF3B5E" w:rsidP="00FF3B5E">
            <w:pPr>
              <w:jc w:val="center"/>
              <w:rPr>
                <w:sz w:val="24"/>
              </w:rPr>
            </w:pPr>
            <w:r>
              <w:rPr>
                <w:noProof/>
                <w:sz w:val="20"/>
                <w:lang w:eastAsia="ko-KR"/>
              </w:rPr>
              <w:drawing>
                <wp:inline distT="0" distB="0" distL="0" distR="0" wp14:anchorId="3649DE5E" wp14:editId="4AE47A3A">
                  <wp:extent cx="190500" cy="247650"/>
                  <wp:effectExtent l="0" t="0" r="0" b="0"/>
                  <wp:docPr id="31"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Active</w:t>
            </w:r>
          </w:p>
        </w:tc>
        <w:tc>
          <w:tcPr>
            <w:tcW w:w="6377" w:type="dxa"/>
          </w:tcPr>
          <w:p w:rsidR="00FF3B5E" w:rsidRDefault="00FF3B5E" w:rsidP="00FF3B5E">
            <w:pPr>
              <w:rPr>
                <w:sz w:val="24"/>
              </w:rPr>
            </w:pPr>
            <w:r w:rsidRPr="00FF3B5E">
              <w:rPr>
                <w:sz w:val="24"/>
              </w:rPr>
              <w:t>Asset is active</w:t>
            </w:r>
          </w:p>
        </w:tc>
        <w:tc>
          <w:tcPr>
            <w:tcW w:w="720" w:type="dxa"/>
          </w:tcPr>
          <w:p w:rsidR="00FF3B5E" w:rsidRDefault="00FF3B5E" w:rsidP="00FF3B5E">
            <w:pPr>
              <w:jc w:val="center"/>
              <w:rPr>
                <w:sz w:val="24"/>
              </w:rPr>
            </w:pPr>
            <w:r>
              <w:rPr>
                <w:noProof/>
                <w:sz w:val="20"/>
                <w:lang w:eastAsia="ko-KR"/>
              </w:rPr>
              <w:drawing>
                <wp:inline distT="0" distB="0" distL="0" distR="0" wp14:anchorId="63912211" wp14:editId="51D4C376">
                  <wp:extent cx="180975" cy="219075"/>
                  <wp:effectExtent l="0" t="0" r="9525" b="9525"/>
                  <wp:docPr id="25"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155" w:type="dxa"/>
          </w:tcPr>
          <w:p w:rsidR="00FF3B5E" w:rsidRDefault="00E50E89" w:rsidP="00E50E89">
            <w:pPr>
              <w:jc w:val="center"/>
              <w:rPr>
                <w:sz w:val="24"/>
              </w:rPr>
            </w:pPr>
            <w:r>
              <w:rPr>
                <w:sz w:val="24"/>
              </w:rPr>
              <w:t>Yes</w:t>
            </w:r>
          </w:p>
        </w:tc>
      </w:tr>
      <w:tr w:rsidR="00FF3B5E" w:rsidTr="00E50E89">
        <w:tc>
          <w:tcPr>
            <w:tcW w:w="1538" w:type="dxa"/>
            <w:shd w:val="clear" w:color="auto" w:fill="C1C2C7" w:themeFill="background2" w:themeFillShade="E6"/>
          </w:tcPr>
          <w:p w:rsidR="00FF3B5E" w:rsidRPr="00E50E89" w:rsidRDefault="00FF3B5E" w:rsidP="00FF3B5E">
            <w:pPr>
              <w:rPr>
                <w:b/>
                <w:sz w:val="24"/>
              </w:rPr>
            </w:pPr>
            <w:r w:rsidRPr="00E50E89">
              <w:rPr>
                <w:b/>
                <w:sz w:val="24"/>
              </w:rPr>
              <w:t>Active</w:t>
            </w:r>
          </w:p>
        </w:tc>
        <w:tc>
          <w:tcPr>
            <w:tcW w:w="6377" w:type="dxa"/>
          </w:tcPr>
          <w:p w:rsidR="00FF3B5E" w:rsidRDefault="00FF3B5E" w:rsidP="00FF3B5E">
            <w:pPr>
              <w:rPr>
                <w:sz w:val="24"/>
              </w:rPr>
            </w:pPr>
            <w:r w:rsidRPr="00FF3B5E">
              <w:rPr>
                <w:sz w:val="24"/>
              </w:rPr>
              <w:t>Asset is disposed if meeting following conditions: Published asset with disposition date, disposition sold amount and disposition method</w:t>
            </w:r>
          </w:p>
        </w:tc>
        <w:tc>
          <w:tcPr>
            <w:tcW w:w="720" w:type="dxa"/>
          </w:tcPr>
          <w:p w:rsidR="00FF3B5E" w:rsidRDefault="00FF3B5E" w:rsidP="00FF3B5E">
            <w:pPr>
              <w:jc w:val="center"/>
              <w:rPr>
                <w:sz w:val="24"/>
              </w:rPr>
            </w:pPr>
            <w:r>
              <w:rPr>
                <w:noProof/>
                <w:sz w:val="20"/>
                <w:lang w:eastAsia="ko-KR"/>
              </w:rPr>
              <w:drawing>
                <wp:inline distT="0" distB="0" distL="0" distR="0" wp14:anchorId="3649DE5E" wp14:editId="4AE47A3A">
                  <wp:extent cx="190500" cy="247650"/>
                  <wp:effectExtent l="0" t="0" r="0" b="0"/>
                  <wp:docPr id="32"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155" w:type="dxa"/>
          </w:tcPr>
          <w:p w:rsidR="00FF3B5E" w:rsidRDefault="00E50E89" w:rsidP="00E50E89">
            <w:pPr>
              <w:jc w:val="center"/>
              <w:rPr>
                <w:sz w:val="24"/>
              </w:rPr>
            </w:pPr>
            <w:r>
              <w:rPr>
                <w:sz w:val="24"/>
              </w:rPr>
              <w:t>No</w:t>
            </w:r>
          </w:p>
        </w:tc>
      </w:tr>
    </w:tbl>
    <w:p w:rsidR="00E50E89" w:rsidRDefault="00E50E89" w:rsidP="00E50E89">
      <w:pPr>
        <w:pStyle w:val="Heading3"/>
        <w:spacing w:line="360" w:lineRule="auto"/>
      </w:pPr>
      <w:r>
        <w:br/>
      </w:r>
      <w:bookmarkStart w:id="25" w:name="_Toc19108985"/>
      <w:r>
        <w:t>5.1.6. Asset Update (FI$Cal)</w:t>
      </w:r>
      <w:bookmarkEnd w:id="25"/>
    </w:p>
    <w:p w:rsidR="00E50E89" w:rsidRDefault="00E50E89" w:rsidP="00E50E89">
      <w:pPr>
        <w:pStyle w:val="ListParagraph"/>
        <w:numPr>
          <w:ilvl w:val="0"/>
          <w:numId w:val="9"/>
        </w:numPr>
        <w:rPr>
          <w:sz w:val="24"/>
        </w:rPr>
      </w:pPr>
      <w:r w:rsidRPr="00E50E89">
        <w:rPr>
          <w:sz w:val="24"/>
        </w:rPr>
        <w:t>Double clicking on a row will open the row in form for editing</w:t>
      </w:r>
      <w:r>
        <w:rPr>
          <w:sz w:val="24"/>
        </w:rPr>
        <w:t>.</w:t>
      </w:r>
    </w:p>
    <w:p w:rsidR="00E50E89" w:rsidRDefault="00E50E89" w:rsidP="00E50E89">
      <w:pPr>
        <w:pStyle w:val="ListParagraph"/>
        <w:numPr>
          <w:ilvl w:val="0"/>
          <w:numId w:val="9"/>
        </w:numPr>
        <w:rPr>
          <w:sz w:val="24"/>
        </w:rPr>
      </w:pPr>
      <w:r w:rsidRPr="00E50E89">
        <w:rPr>
          <w:sz w:val="24"/>
        </w:rPr>
        <w:t>FI$Cal fields are labeled in orange and protected from editing</w:t>
      </w:r>
      <w:r>
        <w:rPr>
          <w:sz w:val="24"/>
        </w:rPr>
        <w:t>.</w:t>
      </w:r>
    </w:p>
    <w:p w:rsidR="00E50E89" w:rsidRDefault="00E50E89" w:rsidP="00E50E89">
      <w:pPr>
        <w:pStyle w:val="ListParagraph"/>
        <w:numPr>
          <w:ilvl w:val="0"/>
          <w:numId w:val="9"/>
        </w:numPr>
        <w:rPr>
          <w:sz w:val="24"/>
        </w:rPr>
      </w:pPr>
      <w:r w:rsidRPr="00E50E89">
        <w:rPr>
          <w:sz w:val="24"/>
        </w:rPr>
        <w:t>Field validation rules refer to appendix 1 for validation matrix quick view</w:t>
      </w:r>
      <w:r>
        <w:rPr>
          <w:sz w:val="24"/>
        </w:rPr>
        <w:t>.</w:t>
      </w:r>
    </w:p>
    <w:p w:rsidR="00E50E89" w:rsidRDefault="00E50E89" w:rsidP="00E50E89">
      <w:pPr>
        <w:pStyle w:val="ListParagraph"/>
        <w:numPr>
          <w:ilvl w:val="0"/>
          <w:numId w:val="9"/>
        </w:numPr>
        <w:rPr>
          <w:sz w:val="24"/>
        </w:rPr>
      </w:pPr>
      <w:r w:rsidRPr="00E50E89">
        <w:rPr>
          <w:sz w:val="24"/>
        </w:rPr>
        <w:t>Click on ‘Update’ button save edited data into database</w:t>
      </w:r>
      <w:r>
        <w:rPr>
          <w:sz w:val="24"/>
        </w:rPr>
        <w:t>.</w:t>
      </w:r>
    </w:p>
    <w:p w:rsidR="00E50E89" w:rsidRDefault="00E50E89" w:rsidP="00E50E89">
      <w:pPr>
        <w:pStyle w:val="ListParagraph"/>
        <w:numPr>
          <w:ilvl w:val="0"/>
          <w:numId w:val="9"/>
        </w:numPr>
        <w:rPr>
          <w:sz w:val="24"/>
        </w:rPr>
      </w:pPr>
      <w:r w:rsidRPr="00E50E89">
        <w:rPr>
          <w:sz w:val="24"/>
        </w:rPr>
        <w:t>Click on ‘Cancel’ button returns to search result GVI</w:t>
      </w:r>
      <w:r>
        <w:rPr>
          <w:sz w:val="24"/>
        </w:rPr>
        <w:t>.</w:t>
      </w:r>
    </w:p>
    <w:p w:rsidR="00E50E89" w:rsidRDefault="00E50E89" w:rsidP="00E50E89">
      <w:pPr>
        <w:pStyle w:val="ListParagraph"/>
        <w:numPr>
          <w:ilvl w:val="0"/>
          <w:numId w:val="9"/>
        </w:numPr>
        <w:rPr>
          <w:sz w:val="24"/>
        </w:rPr>
      </w:pPr>
      <w:r w:rsidRPr="00E50E89">
        <w:rPr>
          <w:sz w:val="24"/>
        </w:rPr>
        <w:t>Exception rules for certain FI$Cal fields are documented in FAMS Portal – Asset Data Source Priority Matrix in Appendix 3</w:t>
      </w:r>
    </w:p>
    <w:p w:rsidR="00E50E89" w:rsidRDefault="00E50E89" w:rsidP="00E50E89">
      <w:pPr>
        <w:pStyle w:val="Heading3"/>
        <w:spacing w:line="360" w:lineRule="auto"/>
      </w:pPr>
      <w:bookmarkStart w:id="26" w:name="_Toc19108986"/>
      <w:r>
        <w:lastRenderedPageBreak/>
        <w:t>5.1.7. Asset Search Results (Non-FI$Cal)</w:t>
      </w:r>
      <w:bookmarkEnd w:id="26"/>
    </w:p>
    <w:p w:rsidR="00E50E89" w:rsidRPr="00E50E89" w:rsidRDefault="00E50E89" w:rsidP="00E50E89">
      <w:r>
        <w:rPr>
          <w:noProof/>
          <w:lang w:eastAsia="ko-KR"/>
        </w:rPr>
        <w:drawing>
          <wp:inline distT="0" distB="0" distL="0" distR="0" wp14:anchorId="1A8BD794">
            <wp:extent cx="5952490" cy="2590165"/>
            <wp:effectExtent l="0" t="0" r="0" b="635"/>
            <wp:docPr id="33" name="Picture 33" descr="Asset Search Results Screen for Non-FI$Cal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490" cy="2590165"/>
                    </a:xfrm>
                    <a:prstGeom prst="rect">
                      <a:avLst/>
                    </a:prstGeom>
                    <a:noFill/>
                  </pic:spPr>
                </pic:pic>
              </a:graphicData>
            </a:graphic>
          </wp:inline>
        </w:drawing>
      </w:r>
    </w:p>
    <w:p w:rsidR="00E50E89" w:rsidRDefault="00E50E89" w:rsidP="00E50E89">
      <w:pPr>
        <w:pStyle w:val="ListParagraph"/>
        <w:numPr>
          <w:ilvl w:val="0"/>
          <w:numId w:val="8"/>
        </w:numPr>
        <w:rPr>
          <w:sz w:val="24"/>
        </w:rPr>
      </w:pPr>
      <w:r>
        <w:rPr>
          <w:sz w:val="24"/>
        </w:rPr>
        <w:t>Click on filter icon to open up the filter box for indicator fields (published, data warehouse, FI$Cal Asset, FI$Cal Exempt, Decoded VIN, Active) and Equipment Numebr</w:t>
      </w:r>
    </w:p>
    <w:p w:rsidR="00E50E89" w:rsidRDefault="00E50E89" w:rsidP="00E50E89">
      <w:pPr>
        <w:pStyle w:val="ListParagraph"/>
        <w:numPr>
          <w:ilvl w:val="0"/>
          <w:numId w:val="8"/>
        </w:numPr>
        <w:rPr>
          <w:sz w:val="24"/>
        </w:rPr>
      </w:pPr>
      <w:r>
        <w:rPr>
          <w:sz w:val="24"/>
        </w:rPr>
        <w:t>Click on arrow icon next to equipment number to sort the equipment number in ascending or descending order.</w:t>
      </w:r>
    </w:p>
    <w:p w:rsidR="00E50E89" w:rsidRDefault="00E50E89" w:rsidP="00E50E89">
      <w:pPr>
        <w:pStyle w:val="ListParagraph"/>
        <w:numPr>
          <w:ilvl w:val="0"/>
          <w:numId w:val="8"/>
        </w:numPr>
        <w:rPr>
          <w:sz w:val="24"/>
        </w:rPr>
      </w:pPr>
      <w:r>
        <w:rPr>
          <w:sz w:val="24"/>
        </w:rPr>
        <w:t>Indicators are only available in web screen and will not be included in export file.</w:t>
      </w:r>
    </w:p>
    <w:p w:rsidR="00E50E89" w:rsidRDefault="00E50E89" w:rsidP="00E50E89">
      <w:pPr>
        <w:pStyle w:val="ListParagraph"/>
        <w:numPr>
          <w:ilvl w:val="1"/>
          <w:numId w:val="8"/>
        </w:numPr>
        <w:rPr>
          <w:sz w:val="24"/>
        </w:rPr>
      </w:pPr>
      <w:r>
        <w:rPr>
          <w:sz w:val="24"/>
        </w:rPr>
        <w:t>Warning message indicator – yellow triangle with exclamation mark.</w:t>
      </w:r>
    </w:p>
    <w:p w:rsidR="00E50E89" w:rsidRPr="00E50E89" w:rsidRDefault="00E50E89" w:rsidP="00E50E89">
      <w:pPr>
        <w:pStyle w:val="ListParagraph"/>
        <w:numPr>
          <w:ilvl w:val="1"/>
          <w:numId w:val="8"/>
        </w:numPr>
        <w:rPr>
          <w:sz w:val="24"/>
        </w:rPr>
      </w:pPr>
      <w:r>
        <w:rPr>
          <w:sz w:val="24"/>
        </w:rPr>
        <w:t>Error message indicator – red circle with exclamation mark.</w:t>
      </w:r>
    </w:p>
    <w:p w:rsidR="00E50E89" w:rsidRDefault="00E50E89" w:rsidP="00E50E89">
      <w:pPr>
        <w:pStyle w:val="ListParagraph"/>
        <w:numPr>
          <w:ilvl w:val="0"/>
          <w:numId w:val="8"/>
        </w:numPr>
        <w:rPr>
          <w:sz w:val="24"/>
        </w:rPr>
      </w:pPr>
      <w:r>
        <w:rPr>
          <w:sz w:val="24"/>
        </w:rPr>
        <w:t>Click on “</w:t>
      </w:r>
      <w:r w:rsidRPr="00FF3B5E">
        <w:rPr>
          <w:b/>
          <w:sz w:val="24"/>
        </w:rPr>
        <w:t>Return to Asset Search</w:t>
      </w:r>
      <w:r>
        <w:rPr>
          <w:sz w:val="24"/>
        </w:rPr>
        <w:t>” to go back to screen criteria screen.</w:t>
      </w:r>
    </w:p>
    <w:p w:rsidR="00E50E89" w:rsidRPr="00625B55" w:rsidRDefault="00E50E89" w:rsidP="00E50E89">
      <w:pPr>
        <w:rPr>
          <w:b/>
          <w:sz w:val="24"/>
        </w:rPr>
      </w:pPr>
      <w:r w:rsidRPr="00625B55">
        <w:rPr>
          <w:b/>
          <w:sz w:val="24"/>
        </w:rPr>
        <w:t>Non FI$Cal Asset GVI Indicators Condition Matrix</w:t>
      </w:r>
    </w:p>
    <w:tbl>
      <w:tblPr>
        <w:tblStyle w:val="TableGrid"/>
        <w:tblW w:w="0" w:type="auto"/>
        <w:tblLook w:val="04A0" w:firstRow="1" w:lastRow="0" w:firstColumn="1" w:lastColumn="0" w:noHBand="0" w:noVBand="1"/>
        <w:tblDescription w:val="Non FI$Cal Asset GVI Indicators, conditions, icon and tooltips displayed."/>
      </w:tblPr>
      <w:tblGrid>
        <w:gridCol w:w="1538"/>
        <w:gridCol w:w="6275"/>
        <w:gridCol w:w="735"/>
        <w:gridCol w:w="2242"/>
      </w:tblGrid>
      <w:tr w:rsidR="00E50E89" w:rsidTr="00625B55">
        <w:trPr>
          <w:cantSplit/>
          <w:tblHeader/>
        </w:trPr>
        <w:tc>
          <w:tcPr>
            <w:tcW w:w="1538" w:type="dxa"/>
            <w:shd w:val="clear" w:color="auto" w:fill="C1C2C7" w:themeFill="background2" w:themeFillShade="E6"/>
          </w:tcPr>
          <w:p w:rsidR="00E50E89" w:rsidRPr="00625B55" w:rsidRDefault="00E50E89" w:rsidP="00625B55">
            <w:pPr>
              <w:jc w:val="center"/>
              <w:rPr>
                <w:b/>
                <w:sz w:val="24"/>
              </w:rPr>
            </w:pPr>
            <w:r w:rsidRPr="00625B55">
              <w:rPr>
                <w:b/>
                <w:sz w:val="24"/>
              </w:rPr>
              <w:t>Indicator</w:t>
            </w:r>
          </w:p>
        </w:tc>
        <w:tc>
          <w:tcPr>
            <w:tcW w:w="6279" w:type="dxa"/>
            <w:shd w:val="clear" w:color="auto" w:fill="C1C2C7" w:themeFill="background2" w:themeFillShade="E6"/>
          </w:tcPr>
          <w:p w:rsidR="00E50E89" w:rsidRPr="00625B55" w:rsidRDefault="00E50E89" w:rsidP="00625B55">
            <w:pPr>
              <w:jc w:val="center"/>
              <w:rPr>
                <w:b/>
                <w:sz w:val="24"/>
              </w:rPr>
            </w:pPr>
            <w:r w:rsidRPr="00625B55">
              <w:rPr>
                <w:b/>
                <w:sz w:val="24"/>
              </w:rPr>
              <w:t>Condition</w:t>
            </w:r>
          </w:p>
        </w:tc>
        <w:tc>
          <w:tcPr>
            <w:tcW w:w="730" w:type="dxa"/>
            <w:shd w:val="clear" w:color="auto" w:fill="C1C2C7" w:themeFill="background2" w:themeFillShade="E6"/>
          </w:tcPr>
          <w:p w:rsidR="00E50E89" w:rsidRPr="00625B55" w:rsidRDefault="00E50E89" w:rsidP="00625B55">
            <w:pPr>
              <w:jc w:val="center"/>
              <w:rPr>
                <w:b/>
                <w:sz w:val="24"/>
              </w:rPr>
            </w:pPr>
            <w:r w:rsidRPr="00625B55">
              <w:rPr>
                <w:b/>
                <w:sz w:val="24"/>
              </w:rPr>
              <w:t>Icon</w:t>
            </w:r>
          </w:p>
        </w:tc>
        <w:tc>
          <w:tcPr>
            <w:tcW w:w="2243" w:type="dxa"/>
            <w:shd w:val="clear" w:color="auto" w:fill="C1C2C7" w:themeFill="background2" w:themeFillShade="E6"/>
          </w:tcPr>
          <w:p w:rsidR="00E50E89" w:rsidRPr="00625B55" w:rsidRDefault="00E50E89" w:rsidP="00625B55">
            <w:pPr>
              <w:jc w:val="center"/>
              <w:rPr>
                <w:b/>
                <w:sz w:val="24"/>
              </w:rPr>
            </w:pPr>
            <w:r w:rsidRPr="00625B55">
              <w:rPr>
                <w:b/>
                <w:sz w:val="24"/>
              </w:rPr>
              <w:t>Tooltip (text displayed when user hovers mouse over icon)</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Published</w:t>
            </w:r>
          </w:p>
        </w:tc>
        <w:tc>
          <w:tcPr>
            <w:tcW w:w="6279" w:type="dxa"/>
          </w:tcPr>
          <w:p w:rsidR="00625B55" w:rsidRDefault="00625B55" w:rsidP="00625B55">
            <w:pPr>
              <w:rPr>
                <w:sz w:val="24"/>
              </w:rPr>
            </w:pPr>
            <w:r w:rsidRPr="00625B55">
              <w:rPr>
                <w:sz w:val="24"/>
              </w:rPr>
              <w:t>Asset meets all the validation rules and ready to be inserted into data warehouse</w:t>
            </w:r>
          </w:p>
        </w:tc>
        <w:tc>
          <w:tcPr>
            <w:tcW w:w="730" w:type="dxa"/>
          </w:tcPr>
          <w:p w:rsidR="00625B55" w:rsidRDefault="00625B55" w:rsidP="00625B55">
            <w:pPr>
              <w:jc w:val="center"/>
              <w:rPr>
                <w:sz w:val="24"/>
              </w:rPr>
            </w:pPr>
            <w:r>
              <w:rPr>
                <w:noProof/>
                <w:sz w:val="20"/>
                <w:lang w:eastAsia="ko-KR"/>
              </w:rPr>
              <w:drawing>
                <wp:inline distT="0" distB="0" distL="0" distR="0" wp14:anchorId="4C73D061" wp14:editId="120DF567">
                  <wp:extent cx="180975" cy="219075"/>
                  <wp:effectExtent l="0" t="0" r="9525" b="9525"/>
                  <wp:docPr id="34"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625B55" w:rsidRDefault="00625B55" w:rsidP="00625B55">
            <w:pPr>
              <w:jc w:val="center"/>
              <w:rPr>
                <w:sz w:val="24"/>
              </w:rPr>
            </w:pPr>
            <w:r>
              <w:rPr>
                <w:sz w:val="24"/>
              </w:rPr>
              <w:t>Yes</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Published</w:t>
            </w:r>
          </w:p>
        </w:tc>
        <w:tc>
          <w:tcPr>
            <w:tcW w:w="6279" w:type="dxa"/>
          </w:tcPr>
          <w:p w:rsidR="00625B55" w:rsidRDefault="00625B55" w:rsidP="00625B55">
            <w:pPr>
              <w:rPr>
                <w:sz w:val="24"/>
              </w:rPr>
            </w:pPr>
            <w:r w:rsidRPr="00625B55">
              <w:rPr>
                <w:sz w:val="24"/>
              </w:rPr>
              <w:t>Asset does not meet all the validation rules and cannot be inserted into data warehouse</w:t>
            </w:r>
          </w:p>
        </w:tc>
        <w:tc>
          <w:tcPr>
            <w:tcW w:w="730" w:type="dxa"/>
          </w:tcPr>
          <w:p w:rsidR="00625B55" w:rsidRDefault="00625B55" w:rsidP="00625B55">
            <w:pPr>
              <w:jc w:val="center"/>
              <w:rPr>
                <w:sz w:val="24"/>
              </w:rPr>
            </w:pPr>
            <w:r>
              <w:rPr>
                <w:noProof/>
                <w:sz w:val="20"/>
                <w:lang w:eastAsia="ko-KR"/>
              </w:rPr>
              <w:drawing>
                <wp:inline distT="0" distB="0" distL="0" distR="0" wp14:anchorId="69B0FE2F" wp14:editId="46145147">
                  <wp:extent cx="190500" cy="247650"/>
                  <wp:effectExtent l="0" t="0" r="0" b="0"/>
                  <wp:docPr id="35"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625B55" w:rsidRDefault="00625B55" w:rsidP="00625B55">
            <w:pPr>
              <w:jc w:val="center"/>
              <w:rPr>
                <w:sz w:val="24"/>
              </w:rPr>
            </w:pPr>
            <w:r>
              <w:rPr>
                <w:sz w:val="24"/>
              </w:rPr>
              <w:t>No</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Data Warehouse</w:t>
            </w:r>
          </w:p>
        </w:tc>
        <w:tc>
          <w:tcPr>
            <w:tcW w:w="6279" w:type="dxa"/>
          </w:tcPr>
          <w:p w:rsidR="00625B55" w:rsidRDefault="00625B55" w:rsidP="00625B55">
            <w:pPr>
              <w:rPr>
                <w:sz w:val="24"/>
              </w:rPr>
            </w:pPr>
            <w:r w:rsidRPr="00625B55">
              <w:rPr>
                <w:sz w:val="24"/>
              </w:rPr>
              <w:t>Asset is inserted into data warehouse after ETL run at 12:00am and 12:00pm and will be included in the reports</w:t>
            </w:r>
          </w:p>
        </w:tc>
        <w:tc>
          <w:tcPr>
            <w:tcW w:w="730" w:type="dxa"/>
          </w:tcPr>
          <w:p w:rsidR="00625B55" w:rsidRDefault="00625B55" w:rsidP="00625B55">
            <w:pPr>
              <w:jc w:val="center"/>
              <w:rPr>
                <w:sz w:val="24"/>
              </w:rPr>
            </w:pPr>
            <w:r>
              <w:rPr>
                <w:noProof/>
                <w:sz w:val="20"/>
                <w:lang w:eastAsia="ko-KR"/>
              </w:rPr>
              <w:drawing>
                <wp:inline distT="0" distB="0" distL="0" distR="0" wp14:anchorId="3067D7CC" wp14:editId="1ACE78B7">
                  <wp:extent cx="180975" cy="219075"/>
                  <wp:effectExtent l="0" t="0" r="9525" b="9525"/>
                  <wp:docPr id="36"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625B55" w:rsidRDefault="00625B55" w:rsidP="00625B55">
            <w:pPr>
              <w:jc w:val="center"/>
              <w:rPr>
                <w:sz w:val="24"/>
              </w:rPr>
            </w:pPr>
            <w:r>
              <w:rPr>
                <w:sz w:val="24"/>
              </w:rPr>
              <w:t>Yes</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Data Warehouse</w:t>
            </w:r>
          </w:p>
        </w:tc>
        <w:tc>
          <w:tcPr>
            <w:tcW w:w="6279" w:type="dxa"/>
          </w:tcPr>
          <w:p w:rsidR="00625B55" w:rsidRDefault="00625B55" w:rsidP="00625B55">
            <w:pPr>
              <w:rPr>
                <w:sz w:val="24"/>
              </w:rPr>
            </w:pPr>
            <w:r w:rsidRPr="00625B55">
              <w:rPr>
                <w:sz w:val="24"/>
              </w:rPr>
              <w:t>Asset is not inserted into data warehouse and will not be included in the reports</w:t>
            </w:r>
          </w:p>
        </w:tc>
        <w:tc>
          <w:tcPr>
            <w:tcW w:w="730" w:type="dxa"/>
          </w:tcPr>
          <w:p w:rsidR="00625B55" w:rsidRDefault="00625B55" w:rsidP="00625B55">
            <w:pPr>
              <w:jc w:val="center"/>
              <w:rPr>
                <w:sz w:val="24"/>
              </w:rPr>
            </w:pPr>
            <w:r>
              <w:rPr>
                <w:noProof/>
                <w:sz w:val="20"/>
                <w:lang w:eastAsia="ko-KR"/>
              </w:rPr>
              <w:drawing>
                <wp:inline distT="0" distB="0" distL="0" distR="0" wp14:anchorId="7DF9D0E7" wp14:editId="73D0389B">
                  <wp:extent cx="190500" cy="247650"/>
                  <wp:effectExtent l="0" t="0" r="0" b="0"/>
                  <wp:docPr id="37"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625B55" w:rsidRDefault="00625B55" w:rsidP="00625B55">
            <w:pPr>
              <w:jc w:val="center"/>
              <w:rPr>
                <w:sz w:val="24"/>
              </w:rPr>
            </w:pPr>
            <w:r>
              <w:rPr>
                <w:sz w:val="24"/>
              </w:rPr>
              <w:t>No</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Decoded VIN</w:t>
            </w:r>
          </w:p>
        </w:tc>
        <w:tc>
          <w:tcPr>
            <w:tcW w:w="6279" w:type="dxa"/>
          </w:tcPr>
          <w:p w:rsidR="00625B55" w:rsidRDefault="00625B55" w:rsidP="00625B55">
            <w:pPr>
              <w:rPr>
                <w:sz w:val="24"/>
              </w:rPr>
            </w:pPr>
            <w:r w:rsidRPr="00625B55">
              <w:rPr>
                <w:sz w:val="24"/>
              </w:rPr>
              <w:t>VIN is decoded by VIN decoder</w:t>
            </w:r>
          </w:p>
        </w:tc>
        <w:tc>
          <w:tcPr>
            <w:tcW w:w="730" w:type="dxa"/>
          </w:tcPr>
          <w:p w:rsidR="00625B55" w:rsidRDefault="00625B55" w:rsidP="00625B55">
            <w:pPr>
              <w:jc w:val="center"/>
              <w:rPr>
                <w:sz w:val="24"/>
              </w:rPr>
            </w:pPr>
            <w:r>
              <w:rPr>
                <w:noProof/>
                <w:sz w:val="20"/>
                <w:lang w:eastAsia="ko-KR"/>
              </w:rPr>
              <w:drawing>
                <wp:inline distT="0" distB="0" distL="0" distR="0" wp14:anchorId="4EFF8F9E" wp14:editId="3D356D93">
                  <wp:extent cx="180975" cy="219075"/>
                  <wp:effectExtent l="0" t="0" r="9525" b="9525"/>
                  <wp:docPr id="38"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625B55" w:rsidRDefault="00625B55" w:rsidP="00625B55">
            <w:pPr>
              <w:jc w:val="center"/>
              <w:rPr>
                <w:sz w:val="24"/>
              </w:rPr>
            </w:pPr>
            <w:r>
              <w:rPr>
                <w:sz w:val="24"/>
              </w:rPr>
              <w:t>Yes</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Decoded VIN</w:t>
            </w:r>
          </w:p>
        </w:tc>
        <w:tc>
          <w:tcPr>
            <w:tcW w:w="6279" w:type="dxa"/>
          </w:tcPr>
          <w:p w:rsidR="00625B55" w:rsidRDefault="00625B55" w:rsidP="00625B55">
            <w:pPr>
              <w:rPr>
                <w:sz w:val="24"/>
              </w:rPr>
            </w:pPr>
            <w:r w:rsidRPr="00625B55">
              <w:rPr>
                <w:sz w:val="24"/>
              </w:rPr>
              <w:t>VIN is not decoded by VIN decoder</w:t>
            </w:r>
          </w:p>
        </w:tc>
        <w:tc>
          <w:tcPr>
            <w:tcW w:w="730" w:type="dxa"/>
          </w:tcPr>
          <w:p w:rsidR="00625B55" w:rsidRDefault="00625B55" w:rsidP="00625B55">
            <w:pPr>
              <w:jc w:val="center"/>
              <w:rPr>
                <w:sz w:val="24"/>
              </w:rPr>
            </w:pPr>
            <w:r>
              <w:rPr>
                <w:noProof/>
                <w:sz w:val="20"/>
                <w:lang w:eastAsia="ko-KR"/>
              </w:rPr>
              <w:drawing>
                <wp:inline distT="0" distB="0" distL="0" distR="0" wp14:anchorId="45B97DB0" wp14:editId="7817A83E">
                  <wp:extent cx="190500" cy="247650"/>
                  <wp:effectExtent l="0" t="0" r="0" b="0"/>
                  <wp:docPr id="39"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625B55" w:rsidRDefault="00625B55" w:rsidP="00625B55">
            <w:pPr>
              <w:jc w:val="center"/>
              <w:rPr>
                <w:sz w:val="24"/>
              </w:rPr>
            </w:pPr>
            <w:r>
              <w:rPr>
                <w:sz w:val="24"/>
              </w:rPr>
              <w:t>No</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Active</w:t>
            </w:r>
          </w:p>
        </w:tc>
        <w:tc>
          <w:tcPr>
            <w:tcW w:w="6279" w:type="dxa"/>
          </w:tcPr>
          <w:p w:rsidR="00625B55" w:rsidRDefault="00625B55" w:rsidP="00625B55">
            <w:pPr>
              <w:rPr>
                <w:sz w:val="24"/>
              </w:rPr>
            </w:pPr>
            <w:r w:rsidRPr="00625B55">
              <w:rPr>
                <w:sz w:val="24"/>
              </w:rPr>
              <w:t>Asset is active</w:t>
            </w:r>
          </w:p>
        </w:tc>
        <w:tc>
          <w:tcPr>
            <w:tcW w:w="730" w:type="dxa"/>
          </w:tcPr>
          <w:p w:rsidR="00625B55" w:rsidRDefault="00625B55" w:rsidP="00625B55">
            <w:pPr>
              <w:jc w:val="center"/>
              <w:rPr>
                <w:sz w:val="24"/>
              </w:rPr>
            </w:pPr>
            <w:r>
              <w:rPr>
                <w:noProof/>
                <w:sz w:val="20"/>
                <w:lang w:eastAsia="ko-KR"/>
              </w:rPr>
              <w:drawing>
                <wp:inline distT="0" distB="0" distL="0" distR="0" wp14:anchorId="14678E3F" wp14:editId="63C8C107">
                  <wp:extent cx="180975" cy="219075"/>
                  <wp:effectExtent l="0" t="0" r="9525" b="9525"/>
                  <wp:docPr id="40"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625B55" w:rsidRDefault="00625B55" w:rsidP="00625B55">
            <w:pPr>
              <w:jc w:val="center"/>
              <w:rPr>
                <w:sz w:val="24"/>
              </w:rPr>
            </w:pPr>
            <w:r>
              <w:rPr>
                <w:sz w:val="24"/>
              </w:rPr>
              <w:t>Yes</w:t>
            </w:r>
          </w:p>
        </w:tc>
      </w:tr>
      <w:tr w:rsidR="00625B55" w:rsidTr="00625B55">
        <w:tc>
          <w:tcPr>
            <w:tcW w:w="1538" w:type="dxa"/>
            <w:shd w:val="clear" w:color="auto" w:fill="C1C2C7" w:themeFill="background2" w:themeFillShade="E6"/>
          </w:tcPr>
          <w:p w:rsidR="00625B55" w:rsidRPr="00625B55" w:rsidRDefault="00625B55" w:rsidP="00625B55">
            <w:pPr>
              <w:rPr>
                <w:b/>
                <w:sz w:val="24"/>
              </w:rPr>
            </w:pPr>
            <w:r w:rsidRPr="00625B55">
              <w:rPr>
                <w:b/>
                <w:sz w:val="24"/>
              </w:rPr>
              <w:t>Active</w:t>
            </w:r>
          </w:p>
        </w:tc>
        <w:tc>
          <w:tcPr>
            <w:tcW w:w="6279" w:type="dxa"/>
          </w:tcPr>
          <w:p w:rsidR="00625B55" w:rsidRDefault="00625B55" w:rsidP="00625B55">
            <w:pPr>
              <w:rPr>
                <w:sz w:val="24"/>
              </w:rPr>
            </w:pPr>
            <w:r w:rsidRPr="00625B55">
              <w:rPr>
                <w:sz w:val="24"/>
              </w:rPr>
              <w:t>Asset is disposed</w:t>
            </w:r>
          </w:p>
        </w:tc>
        <w:tc>
          <w:tcPr>
            <w:tcW w:w="730" w:type="dxa"/>
          </w:tcPr>
          <w:p w:rsidR="00625B55" w:rsidRDefault="00625B55" w:rsidP="00625B55">
            <w:pPr>
              <w:jc w:val="center"/>
              <w:rPr>
                <w:sz w:val="24"/>
              </w:rPr>
            </w:pPr>
            <w:r>
              <w:rPr>
                <w:noProof/>
                <w:sz w:val="20"/>
                <w:lang w:eastAsia="ko-KR"/>
              </w:rPr>
              <w:drawing>
                <wp:inline distT="0" distB="0" distL="0" distR="0" wp14:anchorId="27A227F3" wp14:editId="12E3592A">
                  <wp:extent cx="190500" cy="247650"/>
                  <wp:effectExtent l="0" t="0" r="0" b="1905"/>
                  <wp:docPr id="41"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625B55" w:rsidRDefault="00625B55" w:rsidP="00625B55">
            <w:pPr>
              <w:jc w:val="center"/>
              <w:rPr>
                <w:sz w:val="24"/>
              </w:rPr>
            </w:pPr>
            <w:r>
              <w:rPr>
                <w:sz w:val="24"/>
              </w:rPr>
              <w:t>No</w:t>
            </w:r>
          </w:p>
        </w:tc>
      </w:tr>
    </w:tbl>
    <w:p w:rsidR="00E50E89" w:rsidRDefault="004B4FC1" w:rsidP="00347CD9">
      <w:pPr>
        <w:pStyle w:val="Heading3"/>
        <w:spacing w:line="360" w:lineRule="auto"/>
      </w:pPr>
      <w:bookmarkStart w:id="27" w:name="_Toc19108987"/>
      <w:r>
        <w:lastRenderedPageBreak/>
        <w:t>5.1.8. Asset Insert and Update (Non-FI$Cal)</w:t>
      </w:r>
      <w:bookmarkEnd w:id="27"/>
    </w:p>
    <w:p w:rsidR="00347CD9" w:rsidRPr="00347CD9" w:rsidRDefault="00347CD9" w:rsidP="00347CD9">
      <w:pPr>
        <w:pStyle w:val="ListParagraph"/>
        <w:numPr>
          <w:ilvl w:val="0"/>
          <w:numId w:val="10"/>
        </w:numPr>
        <w:rPr>
          <w:sz w:val="24"/>
        </w:rPr>
      </w:pPr>
      <w:r w:rsidRPr="00347CD9">
        <w:rPr>
          <w:sz w:val="24"/>
        </w:rPr>
        <w:t>Click on ‘Add new record’ button open up pop up screen for entering non FI$Cal asset.</w:t>
      </w:r>
    </w:p>
    <w:p w:rsidR="00347CD9" w:rsidRPr="00347CD9" w:rsidRDefault="00347CD9" w:rsidP="00347CD9">
      <w:pPr>
        <w:pStyle w:val="ListParagraph"/>
        <w:numPr>
          <w:ilvl w:val="1"/>
          <w:numId w:val="10"/>
        </w:numPr>
        <w:rPr>
          <w:sz w:val="24"/>
        </w:rPr>
      </w:pPr>
      <w:r w:rsidRPr="00347CD9">
        <w:rPr>
          <w:sz w:val="24"/>
        </w:rPr>
        <w:t>Fields with red * are required.</w:t>
      </w:r>
    </w:p>
    <w:p w:rsidR="00347CD9" w:rsidRPr="00347CD9" w:rsidRDefault="00347CD9" w:rsidP="00347CD9">
      <w:pPr>
        <w:pStyle w:val="ListParagraph"/>
        <w:numPr>
          <w:ilvl w:val="1"/>
          <w:numId w:val="10"/>
        </w:numPr>
        <w:rPr>
          <w:sz w:val="24"/>
        </w:rPr>
      </w:pPr>
      <w:r w:rsidRPr="00347CD9">
        <w:rPr>
          <w:sz w:val="24"/>
        </w:rPr>
        <w:t>Click ‘Add Asset’ button to save data to database.</w:t>
      </w:r>
    </w:p>
    <w:p w:rsidR="00347CD9" w:rsidRDefault="00347CD9" w:rsidP="00347CD9">
      <w:pPr>
        <w:pStyle w:val="ListParagraph"/>
        <w:numPr>
          <w:ilvl w:val="1"/>
          <w:numId w:val="10"/>
        </w:numPr>
        <w:rPr>
          <w:sz w:val="24"/>
        </w:rPr>
      </w:pPr>
      <w:r w:rsidRPr="00347CD9">
        <w:rPr>
          <w:sz w:val="24"/>
        </w:rPr>
        <w:t>Click on ‘Cancel’ button to return to search result GVI</w:t>
      </w:r>
      <w:r>
        <w:rPr>
          <w:sz w:val="24"/>
        </w:rPr>
        <w:t>.</w:t>
      </w:r>
    </w:p>
    <w:p w:rsidR="00347CD9" w:rsidRDefault="00347CD9" w:rsidP="00347CD9">
      <w:pPr>
        <w:pStyle w:val="ListParagraph"/>
        <w:numPr>
          <w:ilvl w:val="0"/>
          <w:numId w:val="10"/>
        </w:numPr>
        <w:rPr>
          <w:sz w:val="24"/>
        </w:rPr>
      </w:pPr>
      <w:r w:rsidRPr="00347CD9">
        <w:rPr>
          <w:sz w:val="24"/>
        </w:rPr>
        <w:t>Double clicking on a row will open up pop up screen in form for editing</w:t>
      </w:r>
      <w:r>
        <w:rPr>
          <w:sz w:val="24"/>
        </w:rPr>
        <w:t>.</w:t>
      </w:r>
    </w:p>
    <w:p w:rsidR="00347CD9" w:rsidRDefault="00347CD9" w:rsidP="00347CD9">
      <w:pPr>
        <w:pStyle w:val="ListParagraph"/>
        <w:numPr>
          <w:ilvl w:val="1"/>
          <w:numId w:val="10"/>
        </w:numPr>
        <w:rPr>
          <w:sz w:val="24"/>
        </w:rPr>
      </w:pPr>
      <w:r w:rsidRPr="00347CD9">
        <w:rPr>
          <w:sz w:val="24"/>
        </w:rPr>
        <w:t>Click ‘Update’ button to save data to database</w:t>
      </w:r>
      <w:r>
        <w:rPr>
          <w:sz w:val="24"/>
        </w:rPr>
        <w:t>.</w:t>
      </w:r>
    </w:p>
    <w:p w:rsidR="00347CD9" w:rsidRDefault="00347CD9" w:rsidP="00347CD9">
      <w:pPr>
        <w:pStyle w:val="ListParagraph"/>
        <w:numPr>
          <w:ilvl w:val="1"/>
          <w:numId w:val="10"/>
        </w:numPr>
        <w:rPr>
          <w:sz w:val="24"/>
        </w:rPr>
      </w:pPr>
      <w:r w:rsidRPr="00347CD9">
        <w:rPr>
          <w:sz w:val="24"/>
        </w:rPr>
        <w:t>Click on ‘Cancel’ button to return to search result GVI</w:t>
      </w:r>
      <w:r>
        <w:rPr>
          <w:sz w:val="24"/>
        </w:rPr>
        <w:t>.</w:t>
      </w:r>
      <w:r w:rsidRPr="00347CD9">
        <w:rPr>
          <w:sz w:val="24"/>
        </w:rPr>
        <w:t xml:space="preserve"> </w:t>
      </w:r>
    </w:p>
    <w:p w:rsidR="00347CD9" w:rsidRDefault="00347CD9" w:rsidP="00347CD9">
      <w:pPr>
        <w:ind w:left="1080"/>
        <w:rPr>
          <w:color w:val="FF0000"/>
          <w:sz w:val="24"/>
        </w:rPr>
      </w:pPr>
      <w:r w:rsidRPr="00347CD9">
        <w:rPr>
          <w:color w:val="FF0000"/>
          <w:sz w:val="24"/>
        </w:rPr>
        <w:t>Note: Disposed asset cannot be updated before reactivation.</w:t>
      </w:r>
      <w:r w:rsidRPr="00347CD9">
        <w:rPr>
          <w:color w:val="FF0000"/>
          <w:sz w:val="24"/>
        </w:rPr>
        <w:br/>
        <w:t>No ‘Update’ button is available for disposed asset pop up screen.</w:t>
      </w:r>
    </w:p>
    <w:p w:rsidR="00347CD9" w:rsidRPr="00347CD9" w:rsidRDefault="00347CD9" w:rsidP="00347CD9">
      <w:pPr>
        <w:pStyle w:val="ListParagraph"/>
        <w:numPr>
          <w:ilvl w:val="0"/>
          <w:numId w:val="11"/>
        </w:numPr>
        <w:rPr>
          <w:color w:val="FF0000"/>
          <w:sz w:val="24"/>
        </w:rPr>
      </w:pPr>
      <w:r w:rsidRPr="00347CD9">
        <w:rPr>
          <w:sz w:val="24"/>
        </w:rPr>
        <w:t>Field validation rules refer to Appendix 1 for validation matrix quick view</w:t>
      </w:r>
      <w:r>
        <w:rPr>
          <w:sz w:val="24"/>
        </w:rPr>
        <w:t>.</w:t>
      </w:r>
    </w:p>
    <w:p w:rsidR="00347CD9" w:rsidRPr="00347CD9" w:rsidRDefault="00347CD9" w:rsidP="00347CD9">
      <w:pPr>
        <w:pStyle w:val="ListParagraph"/>
        <w:numPr>
          <w:ilvl w:val="0"/>
          <w:numId w:val="11"/>
        </w:numPr>
        <w:rPr>
          <w:color w:val="FF0000"/>
          <w:sz w:val="24"/>
        </w:rPr>
      </w:pPr>
      <w:r w:rsidRPr="00347CD9">
        <w:rPr>
          <w:sz w:val="24"/>
        </w:rPr>
        <w:t>Confidential asset insert should be only conducted by the user with confidential access</w:t>
      </w:r>
      <w:r>
        <w:rPr>
          <w:sz w:val="24"/>
        </w:rPr>
        <w:t>.</w:t>
      </w:r>
    </w:p>
    <w:p w:rsidR="00347CD9" w:rsidRPr="00347CD9" w:rsidRDefault="00347CD9" w:rsidP="00347CD9">
      <w:pPr>
        <w:pStyle w:val="ListParagraph"/>
        <w:numPr>
          <w:ilvl w:val="1"/>
          <w:numId w:val="11"/>
        </w:numPr>
        <w:rPr>
          <w:color w:val="FF0000"/>
          <w:sz w:val="24"/>
        </w:rPr>
      </w:pPr>
      <w:r w:rsidRPr="00347CD9">
        <w:rPr>
          <w:sz w:val="24"/>
        </w:rPr>
        <w:t>FAMS 3.0 will not prevent non confidential user to insert confidential asset</w:t>
      </w:r>
      <w:r>
        <w:rPr>
          <w:sz w:val="24"/>
        </w:rPr>
        <w:t>.</w:t>
      </w:r>
    </w:p>
    <w:p w:rsidR="00347CD9" w:rsidRPr="00347CD9" w:rsidRDefault="00347CD9" w:rsidP="00347CD9">
      <w:pPr>
        <w:pStyle w:val="ListParagraph"/>
        <w:numPr>
          <w:ilvl w:val="0"/>
          <w:numId w:val="11"/>
        </w:numPr>
        <w:rPr>
          <w:color w:val="FF0000"/>
          <w:sz w:val="24"/>
        </w:rPr>
      </w:pPr>
      <w:r w:rsidRPr="00347CD9">
        <w:rPr>
          <w:sz w:val="24"/>
        </w:rPr>
        <w:t>Click on ‘Bulk Upload’ button to upload a csv file of assets</w:t>
      </w:r>
      <w:r>
        <w:rPr>
          <w:sz w:val="24"/>
        </w:rPr>
        <w:t>.</w:t>
      </w:r>
    </w:p>
    <w:p w:rsidR="00347CD9" w:rsidRPr="00347CD9" w:rsidRDefault="00347CD9" w:rsidP="00347CD9">
      <w:pPr>
        <w:pStyle w:val="ListParagraph"/>
        <w:numPr>
          <w:ilvl w:val="1"/>
          <w:numId w:val="11"/>
        </w:numPr>
        <w:rPr>
          <w:color w:val="FF0000"/>
          <w:sz w:val="24"/>
        </w:rPr>
      </w:pPr>
      <w:r w:rsidRPr="00347CD9">
        <w:rPr>
          <w:color w:val="FF0000"/>
          <w:sz w:val="24"/>
        </w:rPr>
        <w:t>Upload file must follow the export template, refer to Appendix 2 for layout spec.</w:t>
      </w:r>
    </w:p>
    <w:p w:rsidR="00347CD9" w:rsidRDefault="00347CD9" w:rsidP="00347CD9">
      <w:pPr>
        <w:pStyle w:val="Heading3"/>
        <w:spacing w:line="360" w:lineRule="auto"/>
      </w:pPr>
      <w:bookmarkStart w:id="28" w:name="_Toc19108988"/>
      <w:r>
        <w:t>5.1.9. Asset Bulk Upload (FI$Cal &amp; Non-FI$Cal)</w:t>
      </w:r>
      <w:bookmarkEnd w:id="28"/>
    </w:p>
    <w:p w:rsidR="00347CD9" w:rsidRDefault="00347CD9" w:rsidP="00347CD9">
      <w:r>
        <w:t>Navigation: Long i</w:t>
      </w:r>
      <w:r w:rsidR="00697AC2">
        <w:t xml:space="preserve">n as department user </w:t>
      </w:r>
      <w:r w:rsidR="00697AC2">
        <w:sym w:font="Wingdings" w:char="F0E0"/>
      </w:r>
      <w:r w:rsidRPr="00347CD9">
        <w:rPr>
          <w:b/>
        </w:rPr>
        <w:t>Fleet Management</w:t>
      </w:r>
      <w:r w:rsidR="00697AC2">
        <w:t xml:space="preserve"> </w:t>
      </w:r>
      <w:r w:rsidR="00697AC2">
        <w:sym w:font="Wingdings" w:char="F0E0"/>
      </w:r>
      <w:r w:rsidRPr="00347CD9">
        <w:rPr>
          <w:b/>
        </w:rPr>
        <w:t>Asset</w:t>
      </w:r>
      <w:r w:rsidR="00697AC2">
        <w:t xml:space="preserve"> </w:t>
      </w:r>
      <w:r w:rsidR="00697AC2">
        <w:sym w:font="Wingdings" w:char="F0E0"/>
      </w:r>
      <w:r w:rsidR="00697AC2">
        <w:t xml:space="preserve"> </w:t>
      </w:r>
      <w:r w:rsidRPr="00347CD9">
        <w:rPr>
          <w:b/>
        </w:rPr>
        <w:t>Upload</w:t>
      </w:r>
      <w:r>
        <w:t>.</w:t>
      </w:r>
    </w:p>
    <w:p w:rsidR="00347CD9" w:rsidRPr="00347CD9" w:rsidRDefault="00347CD9" w:rsidP="00347CD9">
      <w:r>
        <w:rPr>
          <w:noProof/>
          <w:lang w:eastAsia="ko-KR"/>
        </w:rPr>
        <w:drawing>
          <wp:inline distT="0" distB="0" distL="0" distR="0" wp14:anchorId="3A3A01BB">
            <wp:extent cx="5638165" cy="1647825"/>
            <wp:effectExtent l="0" t="0" r="635" b="9525"/>
            <wp:docPr id="42" name="Picture 42" descr="Asset Bulk Upload Screen. Agency Field and File upload field. Save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165" cy="1647825"/>
                    </a:xfrm>
                    <a:prstGeom prst="rect">
                      <a:avLst/>
                    </a:prstGeom>
                    <a:noFill/>
                  </pic:spPr>
                </pic:pic>
              </a:graphicData>
            </a:graphic>
          </wp:inline>
        </w:drawing>
      </w:r>
    </w:p>
    <w:p w:rsidR="00347CD9" w:rsidRPr="00347CD9" w:rsidRDefault="00347CD9" w:rsidP="00347CD9">
      <w:pPr>
        <w:pStyle w:val="ListParagraph"/>
        <w:numPr>
          <w:ilvl w:val="0"/>
          <w:numId w:val="12"/>
        </w:numPr>
        <w:spacing w:line="240" w:lineRule="auto"/>
        <w:rPr>
          <w:sz w:val="24"/>
        </w:rPr>
      </w:pPr>
      <w:r w:rsidRPr="00347CD9">
        <w:rPr>
          <w:sz w:val="24"/>
        </w:rPr>
        <w:t>Browse to location of file (local or network) and click save to perform bulk upload.</w:t>
      </w:r>
    </w:p>
    <w:p w:rsidR="00347CD9" w:rsidRPr="00347CD9" w:rsidRDefault="00347CD9" w:rsidP="00347CD9">
      <w:pPr>
        <w:pStyle w:val="ListParagraph"/>
        <w:numPr>
          <w:ilvl w:val="0"/>
          <w:numId w:val="12"/>
        </w:numPr>
        <w:spacing w:line="240" w:lineRule="auto"/>
        <w:rPr>
          <w:color w:val="FF0000"/>
          <w:sz w:val="24"/>
        </w:rPr>
      </w:pPr>
      <w:r w:rsidRPr="00347CD9">
        <w:rPr>
          <w:color w:val="FF0000"/>
          <w:sz w:val="24"/>
        </w:rPr>
        <w:t>The file is required to be in csv format and follow the export template.</w:t>
      </w:r>
    </w:p>
    <w:p w:rsidR="00347CD9" w:rsidRPr="00347CD9" w:rsidRDefault="00347CD9" w:rsidP="00347CD9">
      <w:pPr>
        <w:pStyle w:val="ListParagraph"/>
        <w:numPr>
          <w:ilvl w:val="1"/>
          <w:numId w:val="12"/>
        </w:numPr>
        <w:spacing w:line="240" w:lineRule="auto"/>
        <w:rPr>
          <w:color w:val="FF0000"/>
          <w:sz w:val="24"/>
        </w:rPr>
      </w:pPr>
      <w:r w:rsidRPr="00347CD9">
        <w:rPr>
          <w:color w:val="FF0000"/>
          <w:sz w:val="24"/>
        </w:rPr>
        <w:lastRenderedPageBreak/>
        <w:t>Refer to Appendix 2 for asset data layout spec.</w:t>
      </w:r>
    </w:p>
    <w:p w:rsidR="00347CD9" w:rsidRPr="00347CD9" w:rsidRDefault="00347CD9" w:rsidP="00347CD9">
      <w:pPr>
        <w:pStyle w:val="ListParagraph"/>
        <w:numPr>
          <w:ilvl w:val="0"/>
          <w:numId w:val="12"/>
        </w:numPr>
        <w:spacing w:line="240" w:lineRule="auto"/>
        <w:rPr>
          <w:sz w:val="24"/>
        </w:rPr>
      </w:pPr>
      <w:r w:rsidRPr="00347CD9">
        <w:rPr>
          <w:sz w:val="24"/>
        </w:rPr>
        <w:t>Confidential asset bulk upload should be conducted by the user with confidential access.</w:t>
      </w:r>
    </w:p>
    <w:p w:rsidR="00347CD9" w:rsidRPr="00347CD9" w:rsidRDefault="00347CD9" w:rsidP="00347CD9">
      <w:pPr>
        <w:pStyle w:val="ListParagraph"/>
        <w:numPr>
          <w:ilvl w:val="1"/>
          <w:numId w:val="12"/>
        </w:numPr>
        <w:spacing w:line="240" w:lineRule="auto"/>
        <w:rPr>
          <w:sz w:val="24"/>
        </w:rPr>
      </w:pPr>
      <w:r w:rsidRPr="00347CD9">
        <w:rPr>
          <w:sz w:val="24"/>
        </w:rPr>
        <w:t>FAMS 3.0 will not prevent non confidential user to upload confidential asset.</w:t>
      </w:r>
    </w:p>
    <w:p w:rsidR="00347CD9" w:rsidRPr="00347CD9" w:rsidRDefault="00347CD9" w:rsidP="00347CD9">
      <w:pPr>
        <w:pStyle w:val="ListParagraph"/>
        <w:numPr>
          <w:ilvl w:val="0"/>
          <w:numId w:val="12"/>
        </w:numPr>
        <w:spacing w:line="240" w:lineRule="auto"/>
        <w:rPr>
          <w:sz w:val="24"/>
        </w:rPr>
      </w:pPr>
      <w:r w:rsidRPr="00347CD9">
        <w:rPr>
          <w:sz w:val="24"/>
        </w:rPr>
        <w:t>If the upload file contains invalid format or duplicate VIN, or fails the below minimal validation rules, an error message will display.</w:t>
      </w:r>
    </w:p>
    <w:p w:rsidR="00347CD9" w:rsidRPr="00347CD9" w:rsidRDefault="00347CD9" w:rsidP="00347CD9">
      <w:pPr>
        <w:pStyle w:val="ListParagraph"/>
        <w:numPr>
          <w:ilvl w:val="1"/>
          <w:numId w:val="12"/>
        </w:numPr>
        <w:spacing w:line="240" w:lineRule="auto"/>
        <w:rPr>
          <w:sz w:val="24"/>
        </w:rPr>
      </w:pPr>
      <w:r w:rsidRPr="00347CD9">
        <w:rPr>
          <w:sz w:val="24"/>
        </w:rPr>
        <w:t>Equipment number: Alphanumeric value plus dash, space, period and slash.</w:t>
      </w:r>
    </w:p>
    <w:p w:rsidR="00347CD9" w:rsidRPr="00347CD9" w:rsidRDefault="00347CD9" w:rsidP="00347CD9">
      <w:pPr>
        <w:pStyle w:val="ListParagraph"/>
        <w:numPr>
          <w:ilvl w:val="1"/>
          <w:numId w:val="12"/>
        </w:numPr>
        <w:spacing w:line="240" w:lineRule="auto"/>
        <w:rPr>
          <w:sz w:val="24"/>
        </w:rPr>
      </w:pPr>
      <w:r w:rsidRPr="00347CD9">
        <w:rPr>
          <w:sz w:val="24"/>
        </w:rPr>
        <w:t>Model Year: Must be a numeric value between 1900 and 2099.</w:t>
      </w:r>
    </w:p>
    <w:p w:rsidR="00347CD9" w:rsidRPr="00347CD9" w:rsidRDefault="00347CD9" w:rsidP="00347CD9">
      <w:pPr>
        <w:pStyle w:val="ListParagraph"/>
        <w:numPr>
          <w:ilvl w:val="1"/>
          <w:numId w:val="12"/>
        </w:numPr>
        <w:spacing w:line="240" w:lineRule="auto"/>
        <w:rPr>
          <w:sz w:val="24"/>
        </w:rPr>
      </w:pPr>
      <w:r w:rsidRPr="00347CD9">
        <w:rPr>
          <w:sz w:val="24"/>
        </w:rPr>
        <w:t>Purchase price: Numeric value, up to 9 characters in length.</w:t>
      </w:r>
    </w:p>
    <w:p w:rsidR="00347CD9" w:rsidRPr="00347CD9" w:rsidRDefault="00347CD9" w:rsidP="00347CD9">
      <w:pPr>
        <w:pStyle w:val="ListParagraph"/>
        <w:numPr>
          <w:ilvl w:val="1"/>
          <w:numId w:val="12"/>
        </w:numPr>
        <w:spacing w:line="240" w:lineRule="auto"/>
        <w:rPr>
          <w:sz w:val="24"/>
        </w:rPr>
      </w:pPr>
      <w:r w:rsidRPr="00347CD9">
        <w:rPr>
          <w:sz w:val="24"/>
        </w:rPr>
        <w:t>Annual Lease Rental Rate: Numeric value, up to 9 characters in length.</w:t>
      </w:r>
    </w:p>
    <w:p w:rsidR="00347CD9" w:rsidRPr="00347CD9" w:rsidRDefault="00347CD9" w:rsidP="00347CD9">
      <w:pPr>
        <w:pStyle w:val="ListParagraph"/>
        <w:numPr>
          <w:ilvl w:val="1"/>
          <w:numId w:val="12"/>
        </w:numPr>
        <w:spacing w:line="240" w:lineRule="auto"/>
        <w:rPr>
          <w:sz w:val="24"/>
        </w:rPr>
      </w:pPr>
      <w:r w:rsidRPr="00347CD9">
        <w:rPr>
          <w:sz w:val="24"/>
        </w:rPr>
        <w:t>Acquisition Mileage: Numeric value, up to 9 characters in length.</w:t>
      </w:r>
    </w:p>
    <w:p w:rsidR="00347CD9" w:rsidRPr="00347CD9" w:rsidRDefault="00347CD9" w:rsidP="00347CD9">
      <w:pPr>
        <w:pStyle w:val="ListParagraph"/>
        <w:numPr>
          <w:ilvl w:val="1"/>
          <w:numId w:val="12"/>
        </w:numPr>
        <w:spacing w:line="240" w:lineRule="auto"/>
        <w:rPr>
          <w:sz w:val="24"/>
        </w:rPr>
      </w:pPr>
      <w:r w:rsidRPr="00347CD9">
        <w:rPr>
          <w:sz w:val="24"/>
        </w:rPr>
        <w:t>Disposition Sold Amount: Numeric value, up to 9 characters in length</w:t>
      </w:r>
    </w:p>
    <w:p w:rsidR="00347CD9" w:rsidRPr="00347CD9" w:rsidRDefault="00347CD9" w:rsidP="00347CD9">
      <w:pPr>
        <w:pStyle w:val="ListParagraph"/>
        <w:numPr>
          <w:ilvl w:val="0"/>
          <w:numId w:val="13"/>
        </w:numPr>
        <w:spacing w:line="240" w:lineRule="auto"/>
        <w:rPr>
          <w:sz w:val="24"/>
        </w:rPr>
      </w:pPr>
      <w:r w:rsidRPr="00347CD9">
        <w:rPr>
          <w:sz w:val="24"/>
        </w:rPr>
        <w:t>Bulk upload file error message follows 2 steps error sequence:</w:t>
      </w:r>
    </w:p>
    <w:p w:rsidR="00347CD9" w:rsidRDefault="00347CD9" w:rsidP="00347CD9">
      <w:pPr>
        <w:pStyle w:val="ListParagraph"/>
        <w:numPr>
          <w:ilvl w:val="1"/>
          <w:numId w:val="13"/>
        </w:numPr>
        <w:spacing w:line="240" w:lineRule="auto"/>
        <w:rPr>
          <w:sz w:val="24"/>
        </w:rPr>
      </w:pPr>
      <w:r w:rsidRPr="00347CD9">
        <w:rPr>
          <w:sz w:val="24"/>
        </w:rPr>
        <w:t>Layout mismatch;</w:t>
      </w:r>
    </w:p>
    <w:p w:rsidR="00347CD9" w:rsidRDefault="00347CD9" w:rsidP="00347CD9">
      <w:pPr>
        <w:pStyle w:val="ListParagraph"/>
        <w:numPr>
          <w:ilvl w:val="1"/>
          <w:numId w:val="13"/>
        </w:numPr>
        <w:spacing w:line="240" w:lineRule="auto"/>
        <w:rPr>
          <w:sz w:val="24"/>
        </w:rPr>
      </w:pPr>
      <w:r w:rsidRPr="00347CD9">
        <w:rPr>
          <w:sz w:val="24"/>
        </w:rPr>
        <w:t>Minimal data value validation &amp; duplicate VIN check</w:t>
      </w:r>
      <w:r>
        <w:rPr>
          <w:sz w:val="24"/>
        </w:rPr>
        <w:t>.</w:t>
      </w:r>
    </w:p>
    <w:p w:rsidR="00347CD9" w:rsidRPr="00680F89" w:rsidRDefault="00347CD9" w:rsidP="00680F89">
      <w:pPr>
        <w:pStyle w:val="ListParagraph"/>
        <w:numPr>
          <w:ilvl w:val="0"/>
          <w:numId w:val="13"/>
        </w:numPr>
        <w:spacing w:line="240" w:lineRule="auto"/>
        <w:rPr>
          <w:sz w:val="24"/>
        </w:rPr>
      </w:pPr>
      <w:r w:rsidRPr="00680F89">
        <w:rPr>
          <w:sz w:val="24"/>
        </w:rPr>
        <w:t>If asset bulk upload file contains both layout and invalid data value or duplicates, you need to perform bulk upload twice to identify all the errors.</w:t>
      </w:r>
    </w:p>
    <w:p w:rsidR="00347CD9" w:rsidRDefault="00347CD9" w:rsidP="00680F89">
      <w:pPr>
        <w:spacing w:line="240" w:lineRule="auto"/>
        <w:ind w:firstLine="720"/>
        <w:rPr>
          <w:sz w:val="24"/>
        </w:rPr>
      </w:pPr>
      <w:r>
        <w:rPr>
          <w:sz w:val="24"/>
        </w:rPr>
        <w:t>Sample error messages:</w:t>
      </w:r>
    </w:p>
    <w:p w:rsidR="00347CD9" w:rsidRDefault="00347CD9" w:rsidP="00680F89">
      <w:pPr>
        <w:spacing w:line="240" w:lineRule="auto"/>
        <w:ind w:left="630"/>
        <w:rPr>
          <w:sz w:val="24"/>
        </w:rPr>
      </w:pPr>
      <w:r>
        <w:rPr>
          <w:noProof/>
          <w:sz w:val="24"/>
          <w:lang w:eastAsia="ko-KR"/>
        </w:rPr>
        <w:drawing>
          <wp:inline distT="0" distB="0" distL="0" distR="0" wp14:anchorId="6A883FC5">
            <wp:extent cx="5952490" cy="1028700"/>
            <wp:effectExtent l="0" t="0" r="0" b="0"/>
            <wp:docPr id="43" name="Picture 43" descr="Error: The number of columns on the files does not match the layout expected. Found errors inthe file and upload process was canc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2490" cy="1028700"/>
                    </a:xfrm>
                    <a:prstGeom prst="rect">
                      <a:avLst/>
                    </a:prstGeom>
                    <a:noFill/>
                  </pic:spPr>
                </pic:pic>
              </a:graphicData>
            </a:graphic>
          </wp:inline>
        </w:drawing>
      </w:r>
    </w:p>
    <w:p w:rsidR="00680F89" w:rsidRDefault="00680F89" w:rsidP="00680F89">
      <w:pPr>
        <w:pStyle w:val="ListParagraph"/>
        <w:numPr>
          <w:ilvl w:val="0"/>
          <w:numId w:val="14"/>
        </w:numPr>
        <w:spacing w:line="240" w:lineRule="auto"/>
        <w:rPr>
          <w:sz w:val="24"/>
        </w:rPr>
      </w:pPr>
      <w:r>
        <w:rPr>
          <w:sz w:val="24"/>
        </w:rPr>
        <w:t>If file is uploaded successfully, informational message will display as below example:</w:t>
      </w:r>
    </w:p>
    <w:p w:rsidR="00680F89" w:rsidRDefault="00680F89" w:rsidP="00680F89">
      <w:pPr>
        <w:spacing w:line="240" w:lineRule="auto"/>
        <w:ind w:left="360"/>
        <w:rPr>
          <w:sz w:val="24"/>
        </w:rPr>
      </w:pPr>
      <w:r>
        <w:rPr>
          <w:noProof/>
          <w:sz w:val="24"/>
          <w:lang w:eastAsia="ko-KR"/>
        </w:rPr>
        <w:drawing>
          <wp:inline distT="0" distB="0" distL="0" distR="0" wp14:anchorId="4DFBB44C">
            <wp:extent cx="1645920" cy="1000125"/>
            <wp:effectExtent l="0" t="0" r="0" b="9525"/>
            <wp:docPr id="44" name="Picture 44" descr="Process Completed. Total Records: 3. Records Updated:1. New Records: 1. Records Unchang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5920" cy="1000125"/>
                    </a:xfrm>
                    <a:prstGeom prst="rect">
                      <a:avLst/>
                    </a:prstGeom>
                    <a:noFill/>
                  </pic:spPr>
                </pic:pic>
              </a:graphicData>
            </a:graphic>
          </wp:inline>
        </w:drawing>
      </w:r>
    </w:p>
    <w:p w:rsidR="000C0F5B" w:rsidRDefault="00BC48EF" w:rsidP="00680F89">
      <w:pPr>
        <w:spacing w:line="240" w:lineRule="auto"/>
        <w:ind w:left="360"/>
        <w:rPr>
          <w:sz w:val="24"/>
        </w:rPr>
      </w:pPr>
      <w:r>
        <w:rPr>
          <w:sz w:val="24"/>
        </w:rPr>
        <w:t>New Records: any new equipment in bulk upload file will be counted as new record. Records updated: any changes under existing equipment number will be counted as updated record.</w:t>
      </w:r>
    </w:p>
    <w:p w:rsidR="00BC48EF" w:rsidRPr="00BC48EF" w:rsidRDefault="00BC48EF" w:rsidP="00BC48EF">
      <w:pPr>
        <w:pStyle w:val="ListParagraph"/>
        <w:numPr>
          <w:ilvl w:val="0"/>
          <w:numId w:val="14"/>
        </w:numPr>
        <w:spacing w:line="240" w:lineRule="auto"/>
        <w:rPr>
          <w:sz w:val="24"/>
        </w:rPr>
      </w:pPr>
      <w:r w:rsidRPr="00BC48EF">
        <w:rPr>
          <w:sz w:val="24"/>
        </w:rPr>
        <w:lastRenderedPageBreak/>
        <w:t>Tips for asset bulk upload through export file</w:t>
      </w:r>
    </w:p>
    <w:p w:rsidR="00BC48EF" w:rsidRPr="00BC48EF" w:rsidRDefault="00BC48EF" w:rsidP="00BC48EF">
      <w:pPr>
        <w:pStyle w:val="ListParagraph"/>
        <w:spacing w:line="240" w:lineRule="auto"/>
        <w:rPr>
          <w:sz w:val="24"/>
        </w:rPr>
      </w:pPr>
      <w:r w:rsidRPr="00BC48EF">
        <w:rPr>
          <w:sz w:val="24"/>
        </w:rPr>
        <w:t xml:space="preserve">Step 1: Export asset records </w:t>
      </w:r>
      <w:r>
        <w:rPr>
          <w:sz w:val="24"/>
        </w:rPr>
        <w:br/>
      </w:r>
      <w:r w:rsidRPr="00BC48EF">
        <w:rPr>
          <w:sz w:val="24"/>
        </w:rPr>
        <w:t>Step 2: Open the file</w:t>
      </w:r>
    </w:p>
    <w:p w:rsidR="00BC48EF" w:rsidRPr="00BC48EF" w:rsidRDefault="00BC48EF" w:rsidP="00BC48EF">
      <w:pPr>
        <w:pStyle w:val="ListParagraph"/>
        <w:spacing w:line="240" w:lineRule="auto"/>
        <w:rPr>
          <w:sz w:val="24"/>
        </w:rPr>
      </w:pPr>
      <w:r w:rsidRPr="00BC48EF">
        <w:rPr>
          <w:sz w:val="24"/>
        </w:rPr>
        <w:t xml:space="preserve">Step 3: Edit and add new records as necessary </w:t>
      </w:r>
      <w:r>
        <w:rPr>
          <w:sz w:val="24"/>
        </w:rPr>
        <w:br/>
      </w:r>
      <w:r w:rsidRPr="00BC48EF">
        <w:rPr>
          <w:sz w:val="24"/>
        </w:rPr>
        <w:t xml:space="preserve">Step 4: Remove all other non-change records </w:t>
      </w:r>
      <w:r>
        <w:rPr>
          <w:sz w:val="24"/>
        </w:rPr>
        <w:br/>
      </w:r>
      <w:r w:rsidRPr="00BC48EF">
        <w:rPr>
          <w:sz w:val="24"/>
        </w:rPr>
        <w:t>Step 5: Save the change into local file in csv</w:t>
      </w:r>
    </w:p>
    <w:p w:rsidR="00BC48EF" w:rsidRPr="00BC48EF" w:rsidRDefault="00BC48EF" w:rsidP="00BC48EF">
      <w:pPr>
        <w:pStyle w:val="ListParagraph"/>
        <w:spacing w:line="240" w:lineRule="auto"/>
        <w:rPr>
          <w:sz w:val="24"/>
        </w:rPr>
      </w:pPr>
      <w:r w:rsidRPr="00BC48EF">
        <w:rPr>
          <w:color w:val="FF0000"/>
          <w:sz w:val="24"/>
          <w:highlight w:val="yellow"/>
        </w:rPr>
        <w:t>Warning</w:t>
      </w:r>
      <w:r w:rsidRPr="00BC48EF">
        <w:rPr>
          <w:sz w:val="24"/>
        </w:rPr>
        <w:t>: For the fields with numeric value, in Excel numbers with more than 12 characters will convert the number into scientific notation as below example.</w:t>
      </w:r>
    </w:p>
    <w:p w:rsidR="00BC48EF" w:rsidRDefault="00BC48EF" w:rsidP="00BC48EF">
      <w:pPr>
        <w:spacing w:line="240" w:lineRule="auto"/>
        <w:rPr>
          <w:sz w:val="24"/>
        </w:rPr>
      </w:pPr>
      <w:r>
        <w:rPr>
          <w:sz w:val="24"/>
        </w:rPr>
        <w:tab/>
      </w:r>
      <w:r>
        <w:rPr>
          <w:noProof/>
          <w:sz w:val="24"/>
          <w:lang w:eastAsia="ko-KR"/>
        </w:rPr>
        <w:drawing>
          <wp:inline distT="0" distB="0" distL="0" distR="0" wp14:anchorId="0F8C3A01">
            <wp:extent cx="3926205" cy="993775"/>
            <wp:effectExtent l="0" t="0" r="0" b="0"/>
            <wp:docPr id="45" name="Picture 45" descr="Excel screen showing a cell formatted to be scientif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rsidR="00BC48EF" w:rsidRDefault="00BC48EF" w:rsidP="00BC48EF">
      <w:pPr>
        <w:spacing w:line="240" w:lineRule="auto"/>
        <w:rPr>
          <w:sz w:val="24"/>
        </w:rPr>
      </w:pPr>
      <w:r>
        <w:rPr>
          <w:sz w:val="24"/>
        </w:rPr>
        <w:tab/>
        <w:t>To avoid scientific notation for numeric value, you can add =”xxxx” as below example.</w:t>
      </w:r>
    </w:p>
    <w:p w:rsidR="00BC48EF" w:rsidRDefault="00BC48EF" w:rsidP="00BC48EF">
      <w:pPr>
        <w:spacing w:line="240" w:lineRule="auto"/>
        <w:rPr>
          <w:sz w:val="24"/>
        </w:rPr>
      </w:pPr>
      <w:r>
        <w:rPr>
          <w:sz w:val="24"/>
        </w:rPr>
        <w:tab/>
      </w:r>
      <w:r>
        <w:rPr>
          <w:noProof/>
          <w:sz w:val="24"/>
          <w:lang w:eastAsia="ko-KR"/>
        </w:rPr>
        <w:drawing>
          <wp:inline distT="0" distB="0" distL="0" distR="0" wp14:anchorId="33C87A44">
            <wp:extent cx="5944235" cy="725170"/>
            <wp:effectExtent l="0" t="0" r="0" b="0"/>
            <wp:docPr id="46" name="Picture 46" descr="Excel formula bar that shows &quot;=1234567890123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725170"/>
                    </a:xfrm>
                    <a:prstGeom prst="rect">
                      <a:avLst/>
                    </a:prstGeom>
                    <a:noFill/>
                  </pic:spPr>
                </pic:pic>
              </a:graphicData>
            </a:graphic>
          </wp:inline>
        </w:drawing>
      </w:r>
    </w:p>
    <w:p w:rsidR="00BC48EF" w:rsidRDefault="00BC48EF" w:rsidP="00BC48EF">
      <w:pPr>
        <w:spacing w:line="240" w:lineRule="auto"/>
        <w:ind w:left="720"/>
        <w:rPr>
          <w:sz w:val="24"/>
        </w:rPr>
      </w:pPr>
      <w:r>
        <w:rPr>
          <w:sz w:val="24"/>
        </w:rPr>
        <w:t>Don’t open the file after save. Excel will remove the leading 0. If you do open the file after save, please check the fields with numeric value, such as billing code and equipment number to add leading 0 as following screen shot.</w:t>
      </w:r>
    </w:p>
    <w:p w:rsidR="00BC48EF" w:rsidRDefault="00BC48EF" w:rsidP="00BC48EF">
      <w:pPr>
        <w:spacing w:line="240" w:lineRule="auto"/>
        <w:ind w:left="720"/>
        <w:rPr>
          <w:sz w:val="24"/>
        </w:rPr>
      </w:pPr>
      <w:r>
        <w:rPr>
          <w:noProof/>
          <w:sz w:val="24"/>
          <w:lang w:eastAsia="ko-KR"/>
        </w:rPr>
        <w:drawing>
          <wp:inline distT="0" distB="0" distL="0" distR="0" wp14:anchorId="1ADF2548">
            <wp:extent cx="5925820" cy="822960"/>
            <wp:effectExtent l="0" t="0" r="0" b="0"/>
            <wp:docPr id="47" name="Picture 47" descr="Excel spreadsheet with billing code column. Selected cell reads 0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5820" cy="822960"/>
                    </a:xfrm>
                    <a:prstGeom prst="rect">
                      <a:avLst/>
                    </a:prstGeom>
                    <a:noFill/>
                  </pic:spPr>
                </pic:pic>
              </a:graphicData>
            </a:graphic>
          </wp:inline>
        </w:drawing>
      </w:r>
    </w:p>
    <w:p w:rsidR="00BC48EF" w:rsidRDefault="00BC48EF" w:rsidP="00BC48EF">
      <w:pPr>
        <w:spacing w:line="240" w:lineRule="auto"/>
        <w:ind w:left="720"/>
        <w:rPr>
          <w:sz w:val="24"/>
        </w:rPr>
      </w:pPr>
      <w:r>
        <w:rPr>
          <w:sz w:val="24"/>
        </w:rPr>
        <w:t>Step 6. Perform bulk upload.</w:t>
      </w:r>
    </w:p>
    <w:p w:rsidR="00BC48EF" w:rsidRDefault="00BC48EF" w:rsidP="00BC48EF">
      <w:pPr>
        <w:pStyle w:val="ListParagraph"/>
        <w:numPr>
          <w:ilvl w:val="0"/>
          <w:numId w:val="14"/>
        </w:numPr>
        <w:spacing w:line="240" w:lineRule="auto"/>
        <w:rPr>
          <w:sz w:val="24"/>
        </w:rPr>
      </w:pPr>
      <w:r>
        <w:rPr>
          <w:sz w:val="24"/>
        </w:rPr>
        <w:t>Highlights for FI$Cal department bulk upload.</w:t>
      </w:r>
    </w:p>
    <w:p w:rsidR="00BC48EF" w:rsidRDefault="00BC48EF" w:rsidP="00BC48EF">
      <w:pPr>
        <w:pStyle w:val="ListParagraph"/>
        <w:numPr>
          <w:ilvl w:val="1"/>
          <w:numId w:val="14"/>
        </w:numPr>
        <w:spacing w:line="240" w:lineRule="auto"/>
        <w:rPr>
          <w:sz w:val="24"/>
        </w:rPr>
      </w:pPr>
      <w:r>
        <w:rPr>
          <w:sz w:val="24"/>
        </w:rPr>
        <w:t>As FI$cal user, you can only update non-FI$Cal fields through bulk upload.</w:t>
      </w:r>
    </w:p>
    <w:p w:rsidR="00BC48EF" w:rsidRDefault="00BC48EF" w:rsidP="00BC48EF">
      <w:pPr>
        <w:pStyle w:val="ListParagraph"/>
        <w:numPr>
          <w:ilvl w:val="1"/>
          <w:numId w:val="14"/>
        </w:numPr>
        <w:spacing w:line="240" w:lineRule="auto"/>
        <w:rPr>
          <w:sz w:val="24"/>
        </w:rPr>
      </w:pPr>
      <w:r>
        <w:rPr>
          <w:sz w:val="24"/>
        </w:rPr>
        <w:t>When FI$Cal user clicks on asset bulk upload, warning message will appear.</w:t>
      </w:r>
    </w:p>
    <w:p w:rsidR="00BC48EF" w:rsidRDefault="00BC48EF" w:rsidP="00BC48EF">
      <w:pPr>
        <w:spacing w:line="240" w:lineRule="auto"/>
        <w:ind w:firstLine="720"/>
        <w:rPr>
          <w:sz w:val="24"/>
        </w:rPr>
      </w:pPr>
      <w:r>
        <w:rPr>
          <w:noProof/>
          <w:sz w:val="24"/>
          <w:lang w:eastAsia="ko-KR"/>
        </w:rPr>
        <w:lastRenderedPageBreak/>
        <w:drawing>
          <wp:inline distT="0" distB="0" distL="0" distR="0" wp14:anchorId="4A5ED7E1">
            <wp:extent cx="6019165" cy="2295525"/>
            <wp:effectExtent l="0" t="0" r="635" b="9525"/>
            <wp:docPr id="48" name="Picture 48" descr="Asset Bulk Upload warning message: New asset record or chagens to existing asset's FI$Cal fields cannot be processed through bulk upload. Please go to FI$Cal for asset insert or FI$Cal field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165" cy="2295525"/>
                    </a:xfrm>
                    <a:prstGeom prst="rect">
                      <a:avLst/>
                    </a:prstGeom>
                    <a:noFill/>
                  </pic:spPr>
                </pic:pic>
              </a:graphicData>
            </a:graphic>
          </wp:inline>
        </w:drawing>
      </w:r>
    </w:p>
    <w:p w:rsidR="00697AC2" w:rsidRDefault="00697AC2" w:rsidP="00697AC2">
      <w:pPr>
        <w:pStyle w:val="ListParagraph"/>
        <w:numPr>
          <w:ilvl w:val="1"/>
          <w:numId w:val="14"/>
        </w:numPr>
        <w:spacing w:line="240" w:lineRule="auto"/>
        <w:rPr>
          <w:sz w:val="24"/>
        </w:rPr>
      </w:pPr>
      <w:r>
        <w:rPr>
          <w:sz w:val="24"/>
        </w:rPr>
        <w:t>Exception rules for certain FI$cal fields are documented in FAMS portal – Asset Data Source Priority Matrix in Appendix 3.</w:t>
      </w:r>
    </w:p>
    <w:p w:rsidR="00697AC2" w:rsidRDefault="00697AC2" w:rsidP="00697AC2">
      <w:pPr>
        <w:pStyle w:val="ListParagraph"/>
        <w:numPr>
          <w:ilvl w:val="1"/>
          <w:numId w:val="14"/>
        </w:numPr>
        <w:spacing w:line="240" w:lineRule="auto"/>
        <w:rPr>
          <w:sz w:val="24"/>
        </w:rPr>
      </w:pPr>
      <w:r>
        <w:rPr>
          <w:sz w:val="24"/>
        </w:rPr>
        <w:t>VIN decoded fields can’t be updated through bulk upload for assets with decoded VIN.</w:t>
      </w:r>
    </w:p>
    <w:p w:rsidR="00697AC2" w:rsidRDefault="00697AC2" w:rsidP="00697AC2">
      <w:pPr>
        <w:pStyle w:val="Heading2"/>
        <w:spacing w:line="360" w:lineRule="auto"/>
      </w:pPr>
      <w:bookmarkStart w:id="29" w:name="_Toc19108989"/>
      <w:r>
        <w:t>5.2. Usage</w:t>
      </w:r>
      <w:bookmarkEnd w:id="29"/>
    </w:p>
    <w:p w:rsidR="00697AC2" w:rsidRDefault="00697AC2" w:rsidP="00697AC2">
      <w:pPr>
        <w:pStyle w:val="Heading3"/>
        <w:spacing w:line="360" w:lineRule="auto"/>
      </w:pPr>
      <w:bookmarkStart w:id="30" w:name="_Toc19108990"/>
      <w:r>
        <w:t>5.2.1. Usage Search</w:t>
      </w:r>
      <w:bookmarkEnd w:id="30"/>
    </w:p>
    <w:p w:rsidR="00697AC2" w:rsidRDefault="00697AC2" w:rsidP="00697AC2">
      <w:pPr>
        <w:spacing w:line="240" w:lineRule="auto"/>
        <w:rPr>
          <w:b/>
          <w:sz w:val="24"/>
        </w:rPr>
      </w:pPr>
      <w:r>
        <w:rPr>
          <w:sz w:val="24"/>
        </w:rPr>
        <w:t xml:space="preserve">Navigation: Log in as department user </w:t>
      </w:r>
      <w:r>
        <w:rPr>
          <w:sz w:val="24"/>
        </w:rPr>
        <w:sym w:font="Wingdings" w:char="F0E0"/>
      </w:r>
      <w:r>
        <w:rPr>
          <w:sz w:val="24"/>
        </w:rPr>
        <w:t xml:space="preserve"> </w:t>
      </w:r>
      <w:r w:rsidRPr="00697AC2">
        <w:rPr>
          <w:b/>
          <w:sz w:val="24"/>
        </w:rPr>
        <w:t xml:space="preserve">Fleet Management </w:t>
      </w:r>
      <w:r w:rsidRPr="00697AC2">
        <w:rPr>
          <w:b/>
          <w:sz w:val="24"/>
        </w:rPr>
        <w:sym w:font="Wingdings" w:char="F0E0"/>
      </w:r>
      <w:r w:rsidRPr="00697AC2">
        <w:rPr>
          <w:b/>
          <w:sz w:val="24"/>
        </w:rPr>
        <w:t xml:space="preserve"> Usage </w:t>
      </w:r>
      <w:r w:rsidRPr="00697AC2">
        <w:rPr>
          <w:b/>
          <w:sz w:val="24"/>
        </w:rPr>
        <w:sym w:font="Wingdings" w:char="F0E0"/>
      </w:r>
      <w:r w:rsidRPr="00697AC2">
        <w:rPr>
          <w:b/>
          <w:sz w:val="24"/>
        </w:rPr>
        <w:t xml:space="preserve"> Search</w:t>
      </w:r>
    </w:p>
    <w:p w:rsidR="00BC48EF" w:rsidRDefault="00697AC2" w:rsidP="00BC48EF">
      <w:pPr>
        <w:spacing w:line="240" w:lineRule="auto"/>
        <w:rPr>
          <w:sz w:val="24"/>
        </w:rPr>
      </w:pPr>
      <w:r>
        <w:rPr>
          <w:noProof/>
          <w:sz w:val="24"/>
          <w:lang w:eastAsia="ko-KR"/>
        </w:rPr>
        <w:drawing>
          <wp:inline distT="0" distB="0" distL="0" distR="0" wp14:anchorId="04424C53">
            <wp:extent cx="5952490" cy="1371600"/>
            <wp:effectExtent l="0" t="0" r="0" b="0"/>
            <wp:docPr id="49" name="Picture 49" descr="Usage Search Screen. Fields are Agency, Reporting Month/Year, Equipment Number and Licens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2490" cy="1371600"/>
                    </a:xfrm>
                    <a:prstGeom prst="rect">
                      <a:avLst/>
                    </a:prstGeom>
                    <a:noFill/>
                  </pic:spPr>
                </pic:pic>
              </a:graphicData>
            </a:graphic>
          </wp:inline>
        </w:drawing>
      </w:r>
    </w:p>
    <w:p w:rsidR="00697AC2" w:rsidRDefault="00697AC2" w:rsidP="00697AC2">
      <w:pPr>
        <w:pStyle w:val="ListParagraph"/>
        <w:numPr>
          <w:ilvl w:val="0"/>
          <w:numId w:val="14"/>
        </w:numPr>
        <w:spacing w:line="240" w:lineRule="auto"/>
        <w:rPr>
          <w:sz w:val="24"/>
        </w:rPr>
      </w:pPr>
      <w:r w:rsidRPr="00697AC2">
        <w:rPr>
          <w:sz w:val="24"/>
        </w:rPr>
        <w:t>Agency is required. Other fields help narrow down the search.</w:t>
      </w:r>
    </w:p>
    <w:p w:rsidR="00697AC2" w:rsidRDefault="00697AC2" w:rsidP="00697AC2">
      <w:pPr>
        <w:pStyle w:val="ListParagraph"/>
        <w:numPr>
          <w:ilvl w:val="0"/>
          <w:numId w:val="14"/>
        </w:numPr>
        <w:spacing w:line="240" w:lineRule="auto"/>
        <w:rPr>
          <w:sz w:val="24"/>
        </w:rPr>
      </w:pPr>
      <w:r w:rsidRPr="00697AC2">
        <w:rPr>
          <w:sz w:val="24"/>
        </w:rPr>
        <w:t>Reporting Month/Year will be default to current reporting month/year</w:t>
      </w:r>
      <w:r>
        <w:rPr>
          <w:sz w:val="24"/>
        </w:rPr>
        <w:t>.</w:t>
      </w:r>
    </w:p>
    <w:p w:rsidR="00697AC2" w:rsidRDefault="00697AC2" w:rsidP="00697AC2">
      <w:pPr>
        <w:pStyle w:val="ListParagraph"/>
        <w:spacing w:line="240" w:lineRule="auto"/>
        <w:rPr>
          <w:sz w:val="24"/>
        </w:rPr>
      </w:pPr>
      <w:r w:rsidRPr="00697AC2">
        <w:rPr>
          <w:sz w:val="24"/>
        </w:rPr>
        <w:t>If you need to change the reporting month/year, please click anywhere in the box will populate month and year selection. Click on Done after your selection will update your reporting month/year.</w:t>
      </w:r>
    </w:p>
    <w:p w:rsidR="00697AC2" w:rsidRDefault="00697AC2" w:rsidP="00697AC2">
      <w:pPr>
        <w:spacing w:line="240" w:lineRule="auto"/>
        <w:ind w:firstLine="720"/>
        <w:rPr>
          <w:sz w:val="24"/>
        </w:rPr>
      </w:pPr>
      <w:r>
        <w:rPr>
          <w:noProof/>
          <w:sz w:val="24"/>
          <w:lang w:eastAsia="ko-KR"/>
        </w:rPr>
        <w:drawing>
          <wp:inline distT="0" distB="0" distL="0" distR="0" wp14:anchorId="224EA18A">
            <wp:extent cx="4316095" cy="1225550"/>
            <wp:effectExtent l="0" t="0" r="8255" b="0"/>
            <wp:docPr id="51" name="Picture 51" descr="Reporting Month/Yea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6095" cy="1225550"/>
                    </a:xfrm>
                    <a:prstGeom prst="rect">
                      <a:avLst/>
                    </a:prstGeom>
                    <a:noFill/>
                  </pic:spPr>
                </pic:pic>
              </a:graphicData>
            </a:graphic>
          </wp:inline>
        </w:drawing>
      </w:r>
    </w:p>
    <w:p w:rsidR="00697AC2" w:rsidRDefault="00697AC2" w:rsidP="00697AC2">
      <w:pPr>
        <w:pStyle w:val="ListParagraph"/>
        <w:numPr>
          <w:ilvl w:val="0"/>
          <w:numId w:val="17"/>
        </w:numPr>
        <w:spacing w:line="240" w:lineRule="auto"/>
        <w:rPr>
          <w:sz w:val="24"/>
        </w:rPr>
      </w:pPr>
      <w:r>
        <w:rPr>
          <w:sz w:val="24"/>
        </w:rPr>
        <w:t>Click on “Search” button after entering search criteria will perform search and return results in GVI.</w:t>
      </w:r>
    </w:p>
    <w:p w:rsidR="00697AC2" w:rsidRDefault="00697AC2" w:rsidP="00697AC2">
      <w:pPr>
        <w:pStyle w:val="Heading3"/>
        <w:spacing w:line="360" w:lineRule="auto"/>
      </w:pPr>
      <w:bookmarkStart w:id="31" w:name="_Toc19108991"/>
      <w:r>
        <w:lastRenderedPageBreak/>
        <w:t>5.2.2 Usage Report</w:t>
      </w:r>
      <w:bookmarkEnd w:id="31"/>
    </w:p>
    <w:p w:rsidR="00697AC2" w:rsidRDefault="00697AC2" w:rsidP="00697AC2">
      <w:pPr>
        <w:spacing w:line="240" w:lineRule="auto"/>
        <w:rPr>
          <w:sz w:val="24"/>
        </w:rPr>
      </w:pPr>
      <w:r>
        <w:rPr>
          <w:noProof/>
          <w:sz w:val="24"/>
          <w:lang w:eastAsia="ko-KR"/>
        </w:rPr>
        <w:drawing>
          <wp:inline distT="0" distB="0" distL="0" distR="0" wp14:anchorId="319166CC">
            <wp:extent cx="5952490" cy="1371600"/>
            <wp:effectExtent l="0" t="0" r="0" b="0"/>
            <wp:docPr id="52" name="Picture 52" descr="Usage Search screen. Export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2490" cy="1371600"/>
                    </a:xfrm>
                    <a:prstGeom prst="rect">
                      <a:avLst/>
                    </a:prstGeom>
                    <a:noFill/>
                  </pic:spPr>
                </pic:pic>
              </a:graphicData>
            </a:graphic>
          </wp:inline>
        </w:drawing>
      </w:r>
    </w:p>
    <w:p w:rsidR="00697AC2" w:rsidRDefault="00697AC2" w:rsidP="00697AC2">
      <w:pPr>
        <w:pStyle w:val="ListParagraph"/>
        <w:numPr>
          <w:ilvl w:val="0"/>
          <w:numId w:val="17"/>
        </w:numPr>
        <w:spacing w:line="240" w:lineRule="auto"/>
        <w:rPr>
          <w:sz w:val="24"/>
        </w:rPr>
      </w:pPr>
      <w:r>
        <w:rPr>
          <w:sz w:val="24"/>
        </w:rPr>
        <w:t>Enter search criteria.</w:t>
      </w:r>
    </w:p>
    <w:p w:rsidR="00697AC2" w:rsidRDefault="00697AC2" w:rsidP="00697AC2">
      <w:pPr>
        <w:pStyle w:val="ListParagraph"/>
        <w:numPr>
          <w:ilvl w:val="0"/>
          <w:numId w:val="17"/>
        </w:numPr>
        <w:spacing w:line="240" w:lineRule="auto"/>
        <w:rPr>
          <w:sz w:val="24"/>
        </w:rPr>
      </w:pPr>
      <w:r>
        <w:rPr>
          <w:sz w:val="24"/>
        </w:rPr>
        <w:t>Agency is required field.</w:t>
      </w:r>
    </w:p>
    <w:p w:rsidR="00697AC2" w:rsidRDefault="00697AC2" w:rsidP="00697AC2">
      <w:pPr>
        <w:pStyle w:val="ListParagraph"/>
        <w:numPr>
          <w:ilvl w:val="0"/>
          <w:numId w:val="17"/>
        </w:numPr>
        <w:spacing w:line="240" w:lineRule="auto"/>
        <w:rPr>
          <w:sz w:val="24"/>
        </w:rPr>
      </w:pPr>
      <w:r>
        <w:rPr>
          <w:sz w:val="24"/>
        </w:rPr>
        <w:t>Click on “Export” button to export the search results into csv file/</w:t>
      </w:r>
    </w:p>
    <w:p w:rsidR="00697AC2" w:rsidRDefault="00697AC2" w:rsidP="00697AC2">
      <w:pPr>
        <w:pStyle w:val="ListParagraph"/>
        <w:numPr>
          <w:ilvl w:val="0"/>
          <w:numId w:val="17"/>
        </w:numPr>
        <w:spacing w:line="240" w:lineRule="auto"/>
        <w:rPr>
          <w:sz w:val="24"/>
        </w:rPr>
      </w:pPr>
      <w:r>
        <w:rPr>
          <w:sz w:val="24"/>
        </w:rPr>
        <w:t>Save the file to any location (local or network)</w:t>
      </w:r>
    </w:p>
    <w:p w:rsidR="005C3DB4" w:rsidRDefault="005C3DB4" w:rsidP="005C3DB4">
      <w:pPr>
        <w:pStyle w:val="Heading3"/>
        <w:spacing w:line="360" w:lineRule="auto"/>
      </w:pPr>
      <w:bookmarkStart w:id="32" w:name="_Toc19108992"/>
      <w:r>
        <w:t>5.2.3. Usage Search Results</w:t>
      </w:r>
      <w:bookmarkEnd w:id="32"/>
    </w:p>
    <w:p w:rsidR="005C3DB4" w:rsidRDefault="005C3DB4" w:rsidP="005C3DB4">
      <w:pPr>
        <w:spacing w:line="240" w:lineRule="auto"/>
        <w:rPr>
          <w:sz w:val="24"/>
        </w:rPr>
      </w:pPr>
      <w:r>
        <w:rPr>
          <w:noProof/>
          <w:sz w:val="24"/>
          <w:lang w:eastAsia="ko-KR"/>
        </w:rPr>
        <w:drawing>
          <wp:inline distT="0" distB="0" distL="0" distR="0" wp14:anchorId="427D6433">
            <wp:extent cx="4933315" cy="2438400"/>
            <wp:effectExtent l="0" t="0" r="635" b="0"/>
            <wp:docPr id="53" name="Picture 53" descr="Usage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315" cy="2438400"/>
                    </a:xfrm>
                    <a:prstGeom prst="rect">
                      <a:avLst/>
                    </a:prstGeom>
                    <a:noFill/>
                  </pic:spPr>
                </pic:pic>
              </a:graphicData>
            </a:graphic>
          </wp:inline>
        </w:drawing>
      </w:r>
    </w:p>
    <w:p w:rsidR="005C3DB4" w:rsidRDefault="005C3DB4" w:rsidP="005C3DB4">
      <w:pPr>
        <w:pStyle w:val="ListParagraph"/>
        <w:numPr>
          <w:ilvl w:val="0"/>
          <w:numId w:val="18"/>
        </w:numPr>
        <w:spacing w:line="240" w:lineRule="auto"/>
        <w:rPr>
          <w:sz w:val="24"/>
        </w:rPr>
      </w:pPr>
      <w:r>
        <w:rPr>
          <w:sz w:val="24"/>
        </w:rPr>
        <w:t>Click on filter icon to open up the filter box for Published, Data Warehouse and Equipment number.</w:t>
      </w:r>
    </w:p>
    <w:p w:rsidR="005C3DB4" w:rsidRDefault="005C3DB4" w:rsidP="005C3DB4">
      <w:pPr>
        <w:pStyle w:val="ListParagraph"/>
        <w:numPr>
          <w:ilvl w:val="0"/>
          <w:numId w:val="18"/>
        </w:numPr>
        <w:spacing w:line="240" w:lineRule="auto"/>
        <w:rPr>
          <w:sz w:val="24"/>
        </w:rPr>
      </w:pPr>
      <w:r>
        <w:rPr>
          <w:sz w:val="24"/>
        </w:rPr>
        <w:t>Click on arrow icon next to the equipment number to sort the equipment number in ascending or descending order.</w:t>
      </w:r>
    </w:p>
    <w:p w:rsidR="005C3DB4" w:rsidRDefault="005C3DB4" w:rsidP="005C3DB4">
      <w:pPr>
        <w:pStyle w:val="ListParagraph"/>
        <w:numPr>
          <w:ilvl w:val="0"/>
          <w:numId w:val="18"/>
        </w:numPr>
        <w:spacing w:line="240" w:lineRule="auto"/>
        <w:rPr>
          <w:sz w:val="24"/>
        </w:rPr>
      </w:pPr>
      <w:r>
        <w:rPr>
          <w:sz w:val="24"/>
        </w:rPr>
        <w:t>When error icon (red exclamation point) pops up, use your mouse to scroll over to populate error message.</w:t>
      </w:r>
    </w:p>
    <w:p w:rsidR="005C3DB4" w:rsidRPr="005C3DB4" w:rsidRDefault="005C3DB4" w:rsidP="005C3DB4">
      <w:pPr>
        <w:pStyle w:val="ListParagraph"/>
        <w:numPr>
          <w:ilvl w:val="0"/>
          <w:numId w:val="18"/>
        </w:numPr>
        <w:spacing w:line="240" w:lineRule="auto"/>
        <w:rPr>
          <w:sz w:val="24"/>
        </w:rPr>
      </w:pPr>
      <w:r w:rsidRPr="005C3DB4">
        <w:rPr>
          <w:sz w:val="24"/>
        </w:rPr>
        <w:t>Published and Data Warehouse indicators are only available in web screen and will NOT be included in export file</w:t>
      </w:r>
    </w:p>
    <w:p w:rsidR="005C3DB4" w:rsidRPr="005C3DB4" w:rsidRDefault="005C3DB4" w:rsidP="005C3DB4">
      <w:pPr>
        <w:pStyle w:val="ListParagraph"/>
        <w:numPr>
          <w:ilvl w:val="0"/>
          <w:numId w:val="18"/>
        </w:numPr>
        <w:spacing w:line="240" w:lineRule="auto"/>
        <w:rPr>
          <w:sz w:val="24"/>
        </w:rPr>
      </w:pPr>
      <w:r w:rsidRPr="005C3DB4">
        <w:rPr>
          <w:sz w:val="24"/>
        </w:rPr>
        <w:t>Disposed asset usage can be updated only during the period of time the asset was active</w:t>
      </w:r>
    </w:p>
    <w:p w:rsidR="005C3DB4" w:rsidRPr="005C3DB4" w:rsidRDefault="005C3DB4" w:rsidP="005C3DB4">
      <w:pPr>
        <w:pStyle w:val="ListParagraph"/>
        <w:numPr>
          <w:ilvl w:val="0"/>
          <w:numId w:val="18"/>
        </w:numPr>
        <w:spacing w:line="240" w:lineRule="auto"/>
        <w:rPr>
          <w:sz w:val="24"/>
        </w:rPr>
      </w:pPr>
      <w:r w:rsidRPr="005C3DB4">
        <w:rPr>
          <w:sz w:val="24"/>
        </w:rPr>
        <w:t>Click on ‘Return to Usage Search’ link will open the Usage Search screen</w:t>
      </w:r>
    </w:p>
    <w:p w:rsidR="005C3DB4" w:rsidRPr="005C3DB4" w:rsidRDefault="005C3DB4" w:rsidP="005C3DB4">
      <w:pPr>
        <w:spacing w:line="240" w:lineRule="auto"/>
        <w:ind w:left="360"/>
        <w:rPr>
          <w:b/>
          <w:sz w:val="24"/>
        </w:rPr>
      </w:pPr>
      <w:r w:rsidRPr="005C3DB4">
        <w:rPr>
          <w:b/>
          <w:sz w:val="24"/>
        </w:rPr>
        <w:t>Usage GVI Indicators Condition Matrix</w:t>
      </w:r>
    </w:p>
    <w:tbl>
      <w:tblPr>
        <w:tblStyle w:val="TableGrid"/>
        <w:tblW w:w="0" w:type="auto"/>
        <w:tblInd w:w="360" w:type="dxa"/>
        <w:tblLook w:val="04A0" w:firstRow="1" w:lastRow="0" w:firstColumn="1" w:lastColumn="0" w:noHBand="0" w:noVBand="1"/>
        <w:tblDescription w:val="Usage GVI Indicators and conditions, icon displayed and tooltips."/>
      </w:tblPr>
      <w:tblGrid>
        <w:gridCol w:w="1538"/>
        <w:gridCol w:w="5915"/>
        <w:gridCol w:w="735"/>
        <w:gridCol w:w="2242"/>
      </w:tblGrid>
      <w:tr w:rsidR="005C3DB4" w:rsidTr="005C3DB4">
        <w:trPr>
          <w:cantSplit/>
          <w:tblHeader/>
        </w:trPr>
        <w:tc>
          <w:tcPr>
            <w:tcW w:w="1538" w:type="dxa"/>
            <w:shd w:val="clear" w:color="auto" w:fill="C1C2C7" w:themeFill="background2" w:themeFillShade="E6"/>
          </w:tcPr>
          <w:p w:rsidR="005C3DB4" w:rsidRPr="005C3DB4" w:rsidRDefault="005C3DB4" w:rsidP="005C3DB4">
            <w:pPr>
              <w:jc w:val="center"/>
              <w:rPr>
                <w:b/>
                <w:sz w:val="24"/>
              </w:rPr>
            </w:pPr>
            <w:r w:rsidRPr="005C3DB4">
              <w:rPr>
                <w:b/>
                <w:sz w:val="24"/>
              </w:rPr>
              <w:lastRenderedPageBreak/>
              <w:t>Indicator</w:t>
            </w:r>
          </w:p>
        </w:tc>
        <w:tc>
          <w:tcPr>
            <w:tcW w:w="5919" w:type="dxa"/>
            <w:shd w:val="clear" w:color="auto" w:fill="C1C2C7" w:themeFill="background2" w:themeFillShade="E6"/>
          </w:tcPr>
          <w:p w:rsidR="005C3DB4" w:rsidRPr="005C3DB4" w:rsidRDefault="005C3DB4" w:rsidP="005C3DB4">
            <w:pPr>
              <w:jc w:val="center"/>
              <w:rPr>
                <w:b/>
                <w:sz w:val="24"/>
              </w:rPr>
            </w:pPr>
            <w:r w:rsidRPr="005C3DB4">
              <w:rPr>
                <w:b/>
                <w:sz w:val="24"/>
              </w:rPr>
              <w:t>Condition</w:t>
            </w:r>
          </w:p>
        </w:tc>
        <w:tc>
          <w:tcPr>
            <w:tcW w:w="730" w:type="dxa"/>
            <w:shd w:val="clear" w:color="auto" w:fill="C1C2C7" w:themeFill="background2" w:themeFillShade="E6"/>
          </w:tcPr>
          <w:p w:rsidR="005C3DB4" w:rsidRPr="005C3DB4" w:rsidRDefault="005C3DB4" w:rsidP="005C3DB4">
            <w:pPr>
              <w:jc w:val="center"/>
              <w:rPr>
                <w:b/>
                <w:sz w:val="24"/>
              </w:rPr>
            </w:pPr>
            <w:r w:rsidRPr="005C3DB4">
              <w:rPr>
                <w:b/>
                <w:sz w:val="24"/>
              </w:rPr>
              <w:t>Icon</w:t>
            </w:r>
          </w:p>
        </w:tc>
        <w:tc>
          <w:tcPr>
            <w:tcW w:w="2243" w:type="dxa"/>
            <w:shd w:val="clear" w:color="auto" w:fill="C1C2C7" w:themeFill="background2" w:themeFillShade="E6"/>
          </w:tcPr>
          <w:p w:rsidR="005C3DB4" w:rsidRPr="005C3DB4" w:rsidRDefault="005C3DB4" w:rsidP="005C3DB4">
            <w:pPr>
              <w:jc w:val="center"/>
              <w:rPr>
                <w:b/>
                <w:sz w:val="24"/>
              </w:rPr>
            </w:pPr>
            <w:r w:rsidRPr="005C3DB4">
              <w:rPr>
                <w:b/>
                <w:sz w:val="24"/>
              </w:rPr>
              <w:t>Tooltip (text displayed when user hovers mouse over icon)</w:t>
            </w:r>
          </w:p>
        </w:tc>
      </w:tr>
      <w:tr w:rsidR="005C3DB4" w:rsidTr="005C3DB4">
        <w:tc>
          <w:tcPr>
            <w:tcW w:w="1538" w:type="dxa"/>
            <w:shd w:val="clear" w:color="auto" w:fill="C1C2C7" w:themeFill="background2" w:themeFillShade="E6"/>
          </w:tcPr>
          <w:p w:rsidR="005C3DB4" w:rsidRPr="005C3DB4" w:rsidRDefault="005C3DB4" w:rsidP="005C3DB4">
            <w:pPr>
              <w:rPr>
                <w:b/>
                <w:sz w:val="24"/>
              </w:rPr>
            </w:pPr>
            <w:r w:rsidRPr="005C3DB4">
              <w:rPr>
                <w:b/>
                <w:sz w:val="24"/>
              </w:rPr>
              <w:t>Published</w:t>
            </w:r>
          </w:p>
        </w:tc>
        <w:tc>
          <w:tcPr>
            <w:tcW w:w="5919" w:type="dxa"/>
          </w:tcPr>
          <w:p w:rsidR="005C3DB4" w:rsidRDefault="005C3DB4" w:rsidP="005C3DB4">
            <w:pPr>
              <w:rPr>
                <w:sz w:val="24"/>
              </w:rPr>
            </w:pPr>
            <w:r w:rsidRPr="005C3DB4">
              <w:rPr>
                <w:sz w:val="24"/>
              </w:rPr>
              <w:t>Usage update meets all the validation rules and ready to be inserted into data warehouse</w:t>
            </w:r>
          </w:p>
        </w:tc>
        <w:tc>
          <w:tcPr>
            <w:tcW w:w="730" w:type="dxa"/>
          </w:tcPr>
          <w:p w:rsidR="005C3DB4" w:rsidRDefault="005C3DB4" w:rsidP="005C3DB4">
            <w:pPr>
              <w:jc w:val="center"/>
              <w:rPr>
                <w:sz w:val="24"/>
              </w:rPr>
            </w:pPr>
            <w:r>
              <w:rPr>
                <w:noProof/>
                <w:sz w:val="20"/>
                <w:lang w:eastAsia="ko-KR"/>
              </w:rPr>
              <w:drawing>
                <wp:inline distT="0" distB="0" distL="0" distR="0" wp14:anchorId="73DD4C0E" wp14:editId="0BBBB538">
                  <wp:extent cx="180975" cy="219075"/>
                  <wp:effectExtent l="0" t="0" r="9525" b="9525"/>
                  <wp:docPr id="54"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5C3DB4" w:rsidRDefault="005C3DB4" w:rsidP="005C3DB4">
            <w:pPr>
              <w:jc w:val="center"/>
              <w:rPr>
                <w:sz w:val="24"/>
              </w:rPr>
            </w:pPr>
            <w:r>
              <w:rPr>
                <w:sz w:val="24"/>
              </w:rPr>
              <w:t>Yes</w:t>
            </w:r>
          </w:p>
        </w:tc>
      </w:tr>
      <w:tr w:rsidR="005C3DB4" w:rsidTr="005C3DB4">
        <w:tc>
          <w:tcPr>
            <w:tcW w:w="1538" w:type="dxa"/>
            <w:shd w:val="clear" w:color="auto" w:fill="C1C2C7" w:themeFill="background2" w:themeFillShade="E6"/>
          </w:tcPr>
          <w:p w:rsidR="005C3DB4" w:rsidRPr="005C3DB4" w:rsidRDefault="005C3DB4" w:rsidP="005C3DB4">
            <w:pPr>
              <w:rPr>
                <w:b/>
                <w:sz w:val="24"/>
              </w:rPr>
            </w:pPr>
            <w:r w:rsidRPr="005C3DB4">
              <w:rPr>
                <w:b/>
                <w:sz w:val="24"/>
              </w:rPr>
              <w:t>Published</w:t>
            </w:r>
          </w:p>
        </w:tc>
        <w:tc>
          <w:tcPr>
            <w:tcW w:w="5919" w:type="dxa"/>
          </w:tcPr>
          <w:p w:rsidR="005C3DB4" w:rsidRDefault="005C3DB4" w:rsidP="005C3DB4">
            <w:pPr>
              <w:tabs>
                <w:tab w:val="left" w:pos="964"/>
              </w:tabs>
              <w:rPr>
                <w:sz w:val="24"/>
              </w:rPr>
            </w:pPr>
            <w:r w:rsidRPr="005C3DB4">
              <w:rPr>
                <w:sz w:val="24"/>
              </w:rPr>
              <w:t>Usage update does not meet all the validation rules and cannot be inserted into data warehouse</w:t>
            </w:r>
          </w:p>
        </w:tc>
        <w:tc>
          <w:tcPr>
            <w:tcW w:w="730" w:type="dxa"/>
          </w:tcPr>
          <w:p w:rsidR="005C3DB4" w:rsidRDefault="005C3DB4" w:rsidP="005C3DB4">
            <w:pPr>
              <w:jc w:val="center"/>
              <w:rPr>
                <w:sz w:val="24"/>
              </w:rPr>
            </w:pPr>
            <w:r>
              <w:rPr>
                <w:noProof/>
                <w:sz w:val="20"/>
                <w:lang w:eastAsia="ko-KR"/>
              </w:rPr>
              <w:drawing>
                <wp:inline distT="0" distB="0" distL="0" distR="0" wp14:anchorId="6702DBD3" wp14:editId="73B8199F">
                  <wp:extent cx="190500" cy="247650"/>
                  <wp:effectExtent l="0" t="0" r="0" b="0"/>
                  <wp:docPr id="55"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5C3DB4" w:rsidRDefault="005C3DB4" w:rsidP="005C3DB4">
            <w:pPr>
              <w:jc w:val="center"/>
              <w:rPr>
                <w:sz w:val="24"/>
              </w:rPr>
            </w:pPr>
            <w:r>
              <w:rPr>
                <w:sz w:val="24"/>
              </w:rPr>
              <w:t>No</w:t>
            </w:r>
          </w:p>
        </w:tc>
      </w:tr>
      <w:tr w:rsidR="005C3DB4" w:rsidTr="005C3DB4">
        <w:tc>
          <w:tcPr>
            <w:tcW w:w="1538" w:type="dxa"/>
            <w:shd w:val="clear" w:color="auto" w:fill="C1C2C7" w:themeFill="background2" w:themeFillShade="E6"/>
          </w:tcPr>
          <w:p w:rsidR="005C3DB4" w:rsidRPr="005C3DB4" w:rsidRDefault="005C3DB4" w:rsidP="005C3DB4">
            <w:pPr>
              <w:rPr>
                <w:b/>
                <w:sz w:val="24"/>
              </w:rPr>
            </w:pPr>
            <w:r w:rsidRPr="005C3DB4">
              <w:rPr>
                <w:b/>
                <w:sz w:val="24"/>
              </w:rPr>
              <w:t>Data Warehouse</w:t>
            </w:r>
          </w:p>
        </w:tc>
        <w:tc>
          <w:tcPr>
            <w:tcW w:w="5919" w:type="dxa"/>
          </w:tcPr>
          <w:p w:rsidR="005C3DB4" w:rsidRDefault="005C3DB4" w:rsidP="005C3DB4">
            <w:pPr>
              <w:rPr>
                <w:sz w:val="24"/>
              </w:rPr>
            </w:pPr>
            <w:r w:rsidRPr="005C3DB4">
              <w:rPr>
                <w:sz w:val="24"/>
              </w:rPr>
              <w:t>Usage update is inserted into data warehouse after ETL run at 12:00am and 12:00pm and will be included in the reports</w:t>
            </w:r>
          </w:p>
        </w:tc>
        <w:tc>
          <w:tcPr>
            <w:tcW w:w="730" w:type="dxa"/>
          </w:tcPr>
          <w:p w:rsidR="005C3DB4" w:rsidRDefault="005C3DB4" w:rsidP="005C3DB4">
            <w:pPr>
              <w:jc w:val="center"/>
              <w:rPr>
                <w:sz w:val="24"/>
              </w:rPr>
            </w:pPr>
            <w:r>
              <w:rPr>
                <w:noProof/>
                <w:sz w:val="20"/>
                <w:lang w:eastAsia="ko-KR"/>
              </w:rPr>
              <w:drawing>
                <wp:inline distT="0" distB="0" distL="0" distR="0" wp14:anchorId="5A6C8E58" wp14:editId="119DA235">
                  <wp:extent cx="180975" cy="219075"/>
                  <wp:effectExtent l="0" t="0" r="9525" b="9525"/>
                  <wp:docPr id="56"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243" w:type="dxa"/>
          </w:tcPr>
          <w:p w:rsidR="005C3DB4" w:rsidRDefault="005C3DB4" w:rsidP="005C3DB4">
            <w:pPr>
              <w:jc w:val="center"/>
              <w:rPr>
                <w:sz w:val="24"/>
              </w:rPr>
            </w:pPr>
            <w:r>
              <w:rPr>
                <w:sz w:val="24"/>
              </w:rPr>
              <w:t>Yes</w:t>
            </w:r>
          </w:p>
        </w:tc>
      </w:tr>
      <w:tr w:rsidR="005C3DB4" w:rsidTr="005C3DB4">
        <w:tc>
          <w:tcPr>
            <w:tcW w:w="1538" w:type="dxa"/>
            <w:shd w:val="clear" w:color="auto" w:fill="C1C2C7" w:themeFill="background2" w:themeFillShade="E6"/>
          </w:tcPr>
          <w:p w:rsidR="005C3DB4" w:rsidRPr="005C3DB4" w:rsidRDefault="005C3DB4" w:rsidP="005C3DB4">
            <w:pPr>
              <w:rPr>
                <w:b/>
                <w:sz w:val="24"/>
              </w:rPr>
            </w:pPr>
            <w:r w:rsidRPr="005C3DB4">
              <w:rPr>
                <w:b/>
                <w:sz w:val="24"/>
              </w:rPr>
              <w:t>Data Warehouse</w:t>
            </w:r>
          </w:p>
        </w:tc>
        <w:tc>
          <w:tcPr>
            <w:tcW w:w="5919" w:type="dxa"/>
          </w:tcPr>
          <w:p w:rsidR="005C3DB4" w:rsidRDefault="005C3DB4" w:rsidP="005C3DB4">
            <w:pPr>
              <w:rPr>
                <w:sz w:val="24"/>
              </w:rPr>
            </w:pPr>
            <w:r w:rsidRPr="005C3DB4">
              <w:rPr>
                <w:sz w:val="24"/>
              </w:rPr>
              <w:t>Usage update is not inserted into data warehouse and will not be included in the reports</w:t>
            </w:r>
          </w:p>
        </w:tc>
        <w:tc>
          <w:tcPr>
            <w:tcW w:w="730" w:type="dxa"/>
          </w:tcPr>
          <w:p w:rsidR="005C3DB4" w:rsidRDefault="005C3DB4" w:rsidP="005C3DB4">
            <w:pPr>
              <w:jc w:val="center"/>
              <w:rPr>
                <w:sz w:val="24"/>
              </w:rPr>
            </w:pPr>
            <w:r>
              <w:rPr>
                <w:noProof/>
                <w:sz w:val="20"/>
                <w:lang w:eastAsia="ko-KR"/>
              </w:rPr>
              <w:drawing>
                <wp:inline distT="0" distB="0" distL="0" distR="0" wp14:anchorId="18D115E8" wp14:editId="28421922">
                  <wp:extent cx="190500" cy="247650"/>
                  <wp:effectExtent l="0" t="0" r="0" b="0"/>
                  <wp:docPr id="57"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243" w:type="dxa"/>
          </w:tcPr>
          <w:p w:rsidR="005C3DB4" w:rsidRDefault="005C3DB4" w:rsidP="005C3DB4">
            <w:pPr>
              <w:jc w:val="center"/>
              <w:rPr>
                <w:sz w:val="24"/>
              </w:rPr>
            </w:pPr>
            <w:r>
              <w:rPr>
                <w:sz w:val="24"/>
              </w:rPr>
              <w:t>No</w:t>
            </w:r>
          </w:p>
        </w:tc>
      </w:tr>
    </w:tbl>
    <w:p w:rsidR="005C3DB4" w:rsidRDefault="005C3DB4" w:rsidP="005C3DB4">
      <w:pPr>
        <w:spacing w:line="240" w:lineRule="auto"/>
        <w:ind w:left="360"/>
        <w:rPr>
          <w:sz w:val="24"/>
        </w:rPr>
      </w:pPr>
    </w:p>
    <w:p w:rsidR="00A42C96" w:rsidRDefault="00A42C96" w:rsidP="00D96907">
      <w:pPr>
        <w:pStyle w:val="Heading3"/>
        <w:spacing w:line="360" w:lineRule="auto"/>
      </w:pPr>
      <w:bookmarkStart w:id="33" w:name="_Toc19108993"/>
      <w:r>
        <w:t>5.2.4. Usage Update</w:t>
      </w:r>
      <w:bookmarkEnd w:id="33"/>
    </w:p>
    <w:p w:rsidR="00A42C96" w:rsidRDefault="00A42C96" w:rsidP="005C3DB4">
      <w:pPr>
        <w:spacing w:line="240" w:lineRule="auto"/>
        <w:ind w:left="360"/>
        <w:rPr>
          <w:sz w:val="24"/>
        </w:rPr>
      </w:pPr>
      <w:r>
        <w:rPr>
          <w:noProof/>
          <w:sz w:val="24"/>
          <w:lang w:eastAsia="ko-KR"/>
        </w:rPr>
        <w:drawing>
          <wp:inline distT="0" distB="0" distL="0" distR="0" wp14:anchorId="1C3899C8">
            <wp:extent cx="5952490" cy="1009650"/>
            <wp:effectExtent l="0" t="0" r="0" b="0"/>
            <wp:docPr id="58" name="Picture 58" descr="Usage update screen. Edit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2490" cy="1009650"/>
                    </a:xfrm>
                    <a:prstGeom prst="rect">
                      <a:avLst/>
                    </a:prstGeom>
                    <a:noFill/>
                  </pic:spPr>
                </pic:pic>
              </a:graphicData>
            </a:graphic>
          </wp:inline>
        </w:drawing>
      </w:r>
    </w:p>
    <w:p w:rsidR="00D96907" w:rsidRPr="00D96907" w:rsidRDefault="00D96907" w:rsidP="00D96907">
      <w:pPr>
        <w:spacing w:line="240" w:lineRule="auto"/>
        <w:rPr>
          <w:sz w:val="24"/>
        </w:rPr>
      </w:pPr>
      <w:r w:rsidRPr="00D96907">
        <w:rPr>
          <w:sz w:val="24"/>
        </w:rPr>
        <w:t>Edit button is available within the asset active period (between acquisition in-serv</w:t>
      </w:r>
      <w:r>
        <w:rPr>
          <w:sz w:val="24"/>
        </w:rPr>
        <w:t>ice date and disposition date).</w:t>
      </w:r>
    </w:p>
    <w:p w:rsidR="00D96907" w:rsidRDefault="00D96907" w:rsidP="00D96907">
      <w:pPr>
        <w:spacing w:line="240" w:lineRule="auto"/>
        <w:rPr>
          <w:sz w:val="24"/>
        </w:rPr>
      </w:pPr>
      <w:r w:rsidRPr="00D96907">
        <w:rPr>
          <w:sz w:val="24"/>
        </w:rPr>
        <w:t>Click on Edit, open up Odometer, Hours, Days Used, Non Fuel Operating Cost, Depreciation for editing.</w:t>
      </w:r>
    </w:p>
    <w:p w:rsidR="00D96907" w:rsidRDefault="00D96907" w:rsidP="00D96907">
      <w:pPr>
        <w:spacing w:line="240" w:lineRule="auto"/>
        <w:rPr>
          <w:sz w:val="24"/>
        </w:rPr>
      </w:pPr>
      <w:r>
        <w:rPr>
          <w:noProof/>
          <w:sz w:val="24"/>
          <w:lang w:eastAsia="ko-KR"/>
        </w:rPr>
        <w:drawing>
          <wp:inline distT="0" distB="0" distL="0" distR="0" wp14:anchorId="6FD30A2D">
            <wp:extent cx="5956300" cy="731520"/>
            <wp:effectExtent l="0" t="0" r="6350" b="0"/>
            <wp:docPr id="59" name="Picture 59" descr="Usage update screen when edit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6300" cy="731520"/>
                    </a:xfrm>
                    <a:prstGeom prst="rect">
                      <a:avLst/>
                    </a:prstGeom>
                    <a:noFill/>
                  </pic:spPr>
                </pic:pic>
              </a:graphicData>
            </a:graphic>
          </wp:inline>
        </w:drawing>
      </w:r>
    </w:p>
    <w:p w:rsidR="00D96907" w:rsidRPr="00D96907" w:rsidRDefault="00D96907" w:rsidP="00D96907">
      <w:pPr>
        <w:spacing w:line="240" w:lineRule="auto"/>
        <w:rPr>
          <w:sz w:val="24"/>
        </w:rPr>
      </w:pPr>
      <w:r w:rsidRPr="00D96907">
        <w:rPr>
          <w:sz w:val="24"/>
        </w:rPr>
        <w:t>Equipment Num, License Plate, Disposition Date, Acquisition in-Service Date are not editable in the usage update screen</w:t>
      </w:r>
      <w:r>
        <w:rPr>
          <w:sz w:val="24"/>
        </w:rPr>
        <w:t>.</w:t>
      </w:r>
    </w:p>
    <w:p w:rsidR="00D96907" w:rsidRDefault="00D96907" w:rsidP="00D96907">
      <w:pPr>
        <w:pStyle w:val="ListParagraph"/>
        <w:numPr>
          <w:ilvl w:val="0"/>
          <w:numId w:val="19"/>
        </w:numPr>
        <w:spacing w:line="240" w:lineRule="auto"/>
        <w:rPr>
          <w:sz w:val="24"/>
        </w:rPr>
      </w:pPr>
      <w:r w:rsidRPr="00D96907">
        <w:rPr>
          <w:sz w:val="24"/>
        </w:rPr>
        <w:t>Those fields can be edited through Asset GVI or through FI$Cal</w:t>
      </w:r>
      <w:r>
        <w:rPr>
          <w:sz w:val="24"/>
        </w:rPr>
        <w:t>.</w:t>
      </w:r>
    </w:p>
    <w:p w:rsidR="00D96907" w:rsidRDefault="00D96907" w:rsidP="00D96907">
      <w:pPr>
        <w:pStyle w:val="Heading3"/>
        <w:spacing w:line="360" w:lineRule="auto"/>
      </w:pPr>
      <w:bookmarkStart w:id="34" w:name="_Toc19108994"/>
      <w:r>
        <w:t>5.2.5. Equipment Usage History</w:t>
      </w:r>
      <w:bookmarkEnd w:id="34"/>
    </w:p>
    <w:p w:rsidR="00D96907" w:rsidRDefault="00D96907" w:rsidP="00D96907">
      <w:pPr>
        <w:spacing w:line="240" w:lineRule="auto"/>
        <w:rPr>
          <w:sz w:val="24"/>
        </w:rPr>
      </w:pPr>
      <w:r>
        <w:rPr>
          <w:sz w:val="24"/>
        </w:rPr>
        <w:t>Click on the equipment number to open up equipment usage history page to update usage record.</w:t>
      </w:r>
    </w:p>
    <w:p w:rsidR="00D96907" w:rsidRPr="00D96907" w:rsidRDefault="00D96907" w:rsidP="00D96907">
      <w:pPr>
        <w:spacing w:line="240" w:lineRule="auto"/>
        <w:rPr>
          <w:sz w:val="24"/>
        </w:rPr>
      </w:pPr>
      <w:r>
        <w:rPr>
          <w:noProof/>
          <w:sz w:val="24"/>
          <w:lang w:eastAsia="ko-KR"/>
        </w:rPr>
        <w:drawing>
          <wp:inline distT="0" distB="0" distL="0" distR="0" wp14:anchorId="6A951DF4">
            <wp:extent cx="5952490" cy="1781175"/>
            <wp:effectExtent l="0" t="0" r="0" b="9525"/>
            <wp:docPr id="60" name="Picture 60" descr="Equipment usage screen. Edit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2490" cy="1781175"/>
                    </a:xfrm>
                    <a:prstGeom prst="rect">
                      <a:avLst/>
                    </a:prstGeom>
                    <a:noFill/>
                  </pic:spPr>
                </pic:pic>
              </a:graphicData>
            </a:graphic>
          </wp:inline>
        </w:drawing>
      </w:r>
    </w:p>
    <w:p w:rsidR="00D96907" w:rsidRDefault="00D96907" w:rsidP="00D96907">
      <w:pPr>
        <w:pStyle w:val="ListParagraph"/>
        <w:numPr>
          <w:ilvl w:val="0"/>
          <w:numId w:val="20"/>
        </w:numPr>
        <w:spacing w:line="240" w:lineRule="auto"/>
        <w:rPr>
          <w:sz w:val="24"/>
        </w:rPr>
      </w:pPr>
      <w:r w:rsidRPr="00D96907">
        <w:rPr>
          <w:sz w:val="24"/>
        </w:rPr>
        <w:lastRenderedPageBreak/>
        <w:t>Usage history screen lists all the required reporting month/year to allow user to insert missing month usage data.</w:t>
      </w:r>
    </w:p>
    <w:p w:rsidR="00D96907" w:rsidRDefault="00D96907" w:rsidP="00D96907">
      <w:pPr>
        <w:pStyle w:val="ListParagraph"/>
        <w:numPr>
          <w:ilvl w:val="0"/>
          <w:numId w:val="20"/>
        </w:numPr>
        <w:spacing w:line="240" w:lineRule="auto"/>
        <w:rPr>
          <w:sz w:val="24"/>
        </w:rPr>
      </w:pPr>
      <w:r w:rsidRPr="00D96907">
        <w:rPr>
          <w:sz w:val="24"/>
        </w:rPr>
        <w:t>Click on Edit, Odometer, Hours, Days Used, Non Fuel Operating Cost and Depreciation are open for editing.</w:t>
      </w:r>
    </w:p>
    <w:p w:rsidR="00D96907" w:rsidRDefault="00D96907" w:rsidP="00D96907">
      <w:pPr>
        <w:spacing w:line="240" w:lineRule="auto"/>
        <w:rPr>
          <w:sz w:val="24"/>
        </w:rPr>
      </w:pPr>
      <w:r>
        <w:rPr>
          <w:noProof/>
          <w:sz w:val="24"/>
          <w:lang w:eastAsia="ko-KR"/>
        </w:rPr>
        <w:drawing>
          <wp:inline distT="0" distB="0" distL="0" distR="0" wp14:anchorId="69067248">
            <wp:extent cx="5474970" cy="646430"/>
            <wp:effectExtent l="0" t="0" r="0" b="1270"/>
            <wp:docPr id="61" name="Picture 61" descr="Equipment Usage History screen when edit button is clicked. Odometer, hours, days used, non fuel operationg cost and depreciation field are ope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4970" cy="646430"/>
                    </a:xfrm>
                    <a:prstGeom prst="rect">
                      <a:avLst/>
                    </a:prstGeom>
                    <a:noFill/>
                  </pic:spPr>
                </pic:pic>
              </a:graphicData>
            </a:graphic>
          </wp:inline>
        </w:drawing>
      </w:r>
    </w:p>
    <w:p w:rsidR="00D96907" w:rsidRDefault="00D96907" w:rsidP="00D96907">
      <w:pPr>
        <w:pStyle w:val="Heading3"/>
        <w:spacing w:line="360" w:lineRule="auto"/>
      </w:pPr>
      <w:bookmarkStart w:id="35" w:name="_Toc19108995"/>
      <w:r>
        <w:t>5.2.6. Usage Upload</w:t>
      </w:r>
      <w:bookmarkEnd w:id="35"/>
    </w:p>
    <w:p w:rsidR="00D96907" w:rsidRDefault="00D96907" w:rsidP="00D96907">
      <w:pPr>
        <w:spacing w:line="240" w:lineRule="auto"/>
        <w:rPr>
          <w:b/>
          <w:sz w:val="24"/>
        </w:rPr>
      </w:pPr>
      <w:r>
        <w:rPr>
          <w:sz w:val="24"/>
        </w:rPr>
        <w:t xml:space="preserve">Navigation: log in as department user </w:t>
      </w:r>
      <w:r w:rsidRPr="00D96907">
        <w:rPr>
          <w:b/>
          <w:sz w:val="24"/>
        </w:rPr>
        <w:sym w:font="Wingdings" w:char="F0E0"/>
      </w:r>
      <w:r w:rsidRPr="00D96907">
        <w:rPr>
          <w:b/>
          <w:sz w:val="24"/>
        </w:rPr>
        <w:t xml:space="preserve"> Fleet Management </w:t>
      </w:r>
      <w:r w:rsidRPr="00D96907">
        <w:rPr>
          <w:b/>
          <w:sz w:val="24"/>
        </w:rPr>
        <w:sym w:font="Wingdings" w:char="F0E0"/>
      </w:r>
      <w:r w:rsidRPr="00D96907">
        <w:rPr>
          <w:b/>
          <w:sz w:val="24"/>
        </w:rPr>
        <w:t xml:space="preserve"> Usage </w:t>
      </w:r>
      <w:r w:rsidRPr="00D96907">
        <w:rPr>
          <w:b/>
          <w:sz w:val="24"/>
        </w:rPr>
        <w:sym w:font="Wingdings" w:char="F0E0"/>
      </w:r>
      <w:r w:rsidRPr="00D96907">
        <w:rPr>
          <w:b/>
          <w:sz w:val="24"/>
        </w:rPr>
        <w:t xml:space="preserve"> Upload</w:t>
      </w:r>
    </w:p>
    <w:p w:rsidR="00D96907" w:rsidRDefault="00D96907" w:rsidP="00D96907">
      <w:pPr>
        <w:spacing w:line="240" w:lineRule="auto"/>
        <w:rPr>
          <w:sz w:val="24"/>
        </w:rPr>
      </w:pPr>
      <w:r>
        <w:rPr>
          <w:noProof/>
          <w:sz w:val="24"/>
          <w:lang w:eastAsia="ko-KR"/>
        </w:rPr>
        <w:drawing>
          <wp:inline distT="0" distB="0" distL="0" distR="0" wp14:anchorId="31876E29">
            <wp:extent cx="5952490" cy="1104900"/>
            <wp:effectExtent l="0" t="0" r="0" b="0"/>
            <wp:docPr id="62" name="Picture 62" descr="Bulk Usage upload screen. Agency and file uploa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2490" cy="1104900"/>
                    </a:xfrm>
                    <a:prstGeom prst="rect">
                      <a:avLst/>
                    </a:prstGeom>
                    <a:noFill/>
                  </pic:spPr>
                </pic:pic>
              </a:graphicData>
            </a:graphic>
          </wp:inline>
        </w:drawing>
      </w:r>
    </w:p>
    <w:p w:rsidR="00D96907" w:rsidRDefault="00D96907" w:rsidP="00D96907">
      <w:pPr>
        <w:pStyle w:val="ListParagraph"/>
        <w:numPr>
          <w:ilvl w:val="0"/>
          <w:numId w:val="21"/>
        </w:numPr>
        <w:spacing w:line="240" w:lineRule="auto"/>
        <w:rPr>
          <w:sz w:val="24"/>
        </w:rPr>
      </w:pPr>
      <w:r w:rsidRPr="00D96907">
        <w:rPr>
          <w:sz w:val="24"/>
        </w:rPr>
        <w:t>Browse to location of file (local or network) and click save to perform bulk upload.</w:t>
      </w:r>
    </w:p>
    <w:p w:rsidR="00D96907" w:rsidRPr="00D96907" w:rsidRDefault="00D96907" w:rsidP="00D96907">
      <w:pPr>
        <w:pStyle w:val="ListParagraph"/>
        <w:numPr>
          <w:ilvl w:val="0"/>
          <w:numId w:val="21"/>
        </w:numPr>
        <w:spacing w:line="240" w:lineRule="auto"/>
        <w:rPr>
          <w:color w:val="FF0000"/>
          <w:sz w:val="24"/>
        </w:rPr>
      </w:pPr>
      <w:r w:rsidRPr="00D96907">
        <w:rPr>
          <w:color w:val="FF0000"/>
          <w:sz w:val="24"/>
        </w:rPr>
        <w:t>The file is required in csv format and follow the export template.</w:t>
      </w:r>
    </w:p>
    <w:p w:rsidR="00D96907" w:rsidRPr="00D96907" w:rsidRDefault="00D96907" w:rsidP="00D96907">
      <w:pPr>
        <w:pStyle w:val="ListParagraph"/>
        <w:numPr>
          <w:ilvl w:val="1"/>
          <w:numId w:val="21"/>
        </w:numPr>
        <w:spacing w:line="240" w:lineRule="auto"/>
        <w:rPr>
          <w:color w:val="FF0000"/>
          <w:sz w:val="24"/>
        </w:rPr>
      </w:pPr>
      <w:r w:rsidRPr="00D96907">
        <w:rPr>
          <w:color w:val="FF0000"/>
          <w:sz w:val="24"/>
        </w:rPr>
        <w:t>Refer to Appendix 2 for usage data layout spec.</w:t>
      </w:r>
    </w:p>
    <w:p w:rsidR="00D96907" w:rsidRDefault="00D96907" w:rsidP="00D96907">
      <w:pPr>
        <w:pStyle w:val="ListParagraph"/>
        <w:numPr>
          <w:ilvl w:val="0"/>
          <w:numId w:val="21"/>
        </w:numPr>
        <w:spacing w:line="240" w:lineRule="auto"/>
        <w:rPr>
          <w:sz w:val="24"/>
        </w:rPr>
      </w:pPr>
      <w:r w:rsidRPr="00D96907">
        <w:rPr>
          <w:sz w:val="24"/>
        </w:rPr>
        <w:t>If the upload file contains invalid format or fails the following minimal validation rules, or duplicate equipment number, error message will display.</w:t>
      </w:r>
    </w:p>
    <w:p w:rsidR="00D96907" w:rsidRDefault="00D96907" w:rsidP="00D96907">
      <w:pPr>
        <w:pStyle w:val="ListParagraph"/>
        <w:numPr>
          <w:ilvl w:val="1"/>
          <w:numId w:val="21"/>
        </w:numPr>
        <w:spacing w:line="240" w:lineRule="auto"/>
        <w:rPr>
          <w:sz w:val="24"/>
        </w:rPr>
      </w:pPr>
      <w:r w:rsidRPr="00D96907">
        <w:rPr>
          <w:sz w:val="24"/>
        </w:rPr>
        <w:t>Equipment Number: Alphanumeric value plus dash, space, period and slash</w:t>
      </w:r>
      <w:r>
        <w:rPr>
          <w:sz w:val="24"/>
        </w:rPr>
        <w:t>.</w:t>
      </w:r>
    </w:p>
    <w:p w:rsidR="00D96907" w:rsidRDefault="00D96907" w:rsidP="00D96907">
      <w:pPr>
        <w:pStyle w:val="ListParagraph"/>
        <w:numPr>
          <w:ilvl w:val="1"/>
          <w:numId w:val="21"/>
        </w:numPr>
        <w:spacing w:line="240" w:lineRule="auto"/>
        <w:rPr>
          <w:sz w:val="24"/>
        </w:rPr>
      </w:pPr>
      <w:r w:rsidRPr="00D96907">
        <w:rPr>
          <w:sz w:val="24"/>
        </w:rPr>
        <w:t>Model Year: Must be a numeric value between 1900 and 2099</w:t>
      </w:r>
      <w:r>
        <w:rPr>
          <w:sz w:val="24"/>
        </w:rPr>
        <w:t>.</w:t>
      </w:r>
    </w:p>
    <w:p w:rsidR="00D96907" w:rsidRDefault="00D96907" w:rsidP="00D96907">
      <w:pPr>
        <w:pStyle w:val="ListParagraph"/>
        <w:numPr>
          <w:ilvl w:val="1"/>
          <w:numId w:val="21"/>
        </w:numPr>
        <w:spacing w:line="240" w:lineRule="auto"/>
        <w:rPr>
          <w:sz w:val="24"/>
        </w:rPr>
      </w:pPr>
      <w:r w:rsidRPr="00D96907">
        <w:rPr>
          <w:sz w:val="24"/>
        </w:rPr>
        <w:t>Reporting Year: Must be a numeric value between 1900 and 2099</w:t>
      </w:r>
      <w:r>
        <w:rPr>
          <w:sz w:val="24"/>
        </w:rPr>
        <w:t>.</w:t>
      </w:r>
    </w:p>
    <w:p w:rsidR="00D96907" w:rsidRDefault="00D96907" w:rsidP="00D96907">
      <w:pPr>
        <w:pStyle w:val="ListParagraph"/>
        <w:numPr>
          <w:ilvl w:val="1"/>
          <w:numId w:val="21"/>
        </w:numPr>
        <w:spacing w:line="240" w:lineRule="auto"/>
        <w:rPr>
          <w:sz w:val="24"/>
        </w:rPr>
      </w:pPr>
      <w:r w:rsidRPr="00D96907">
        <w:rPr>
          <w:sz w:val="24"/>
        </w:rPr>
        <w:t>Reporting Month: A value between 1 and 12</w:t>
      </w:r>
      <w:r>
        <w:rPr>
          <w:sz w:val="24"/>
        </w:rPr>
        <w:t>.</w:t>
      </w:r>
    </w:p>
    <w:p w:rsidR="00D96907" w:rsidRDefault="00D96907" w:rsidP="00D96907">
      <w:pPr>
        <w:pStyle w:val="ListParagraph"/>
        <w:numPr>
          <w:ilvl w:val="1"/>
          <w:numId w:val="21"/>
        </w:numPr>
        <w:spacing w:line="240" w:lineRule="auto"/>
        <w:rPr>
          <w:sz w:val="24"/>
        </w:rPr>
      </w:pPr>
      <w:r w:rsidRPr="00D96907">
        <w:rPr>
          <w:sz w:val="24"/>
        </w:rPr>
        <w:t>Odometer Reading: A numeric value</w:t>
      </w:r>
      <w:r>
        <w:rPr>
          <w:sz w:val="24"/>
        </w:rPr>
        <w:t>.</w:t>
      </w:r>
    </w:p>
    <w:p w:rsidR="00D96907" w:rsidRDefault="00D96907" w:rsidP="00D96907">
      <w:pPr>
        <w:pStyle w:val="ListParagraph"/>
        <w:numPr>
          <w:ilvl w:val="1"/>
          <w:numId w:val="21"/>
        </w:numPr>
        <w:spacing w:line="240" w:lineRule="auto"/>
        <w:rPr>
          <w:sz w:val="24"/>
        </w:rPr>
      </w:pPr>
      <w:r w:rsidRPr="00D96907">
        <w:rPr>
          <w:sz w:val="24"/>
        </w:rPr>
        <w:t>Hours Meter Reading: A numeric value</w:t>
      </w:r>
      <w:r>
        <w:rPr>
          <w:sz w:val="24"/>
        </w:rPr>
        <w:t>.</w:t>
      </w:r>
    </w:p>
    <w:p w:rsidR="00D96907" w:rsidRDefault="00D96907" w:rsidP="00D96907">
      <w:pPr>
        <w:pStyle w:val="ListParagraph"/>
        <w:numPr>
          <w:ilvl w:val="1"/>
          <w:numId w:val="21"/>
        </w:numPr>
        <w:spacing w:line="240" w:lineRule="auto"/>
        <w:rPr>
          <w:sz w:val="24"/>
        </w:rPr>
      </w:pPr>
      <w:r w:rsidRPr="00D96907">
        <w:rPr>
          <w:sz w:val="24"/>
        </w:rPr>
        <w:t>Days Used: A numeric value</w:t>
      </w:r>
    </w:p>
    <w:p w:rsidR="00D96907" w:rsidRDefault="00D96907" w:rsidP="00D96907">
      <w:pPr>
        <w:pStyle w:val="ListParagraph"/>
        <w:numPr>
          <w:ilvl w:val="1"/>
          <w:numId w:val="21"/>
        </w:numPr>
        <w:spacing w:line="240" w:lineRule="auto"/>
        <w:rPr>
          <w:sz w:val="24"/>
        </w:rPr>
      </w:pPr>
      <w:r>
        <w:rPr>
          <w:sz w:val="24"/>
        </w:rPr>
        <w:t>Non Fuel Operating Cost: A numeric value.</w:t>
      </w:r>
    </w:p>
    <w:p w:rsidR="00D96907" w:rsidRDefault="00D96907" w:rsidP="00D96907">
      <w:pPr>
        <w:pStyle w:val="ListParagraph"/>
        <w:numPr>
          <w:ilvl w:val="1"/>
          <w:numId w:val="21"/>
        </w:numPr>
        <w:spacing w:line="240" w:lineRule="auto"/>
        <w:rPr>
          <w:sz w:val="24"/>
        </w:rPr>
      </w:pPr>
      <w:r>
        <w:rPr>
          <w:sz w:val="24"/>
        </w:rPr>
        <w:t>Depreciation: A numeric value.</w:t>
      </w:r>
    </w:p>
    <w:p w:rsidR="00D96907" w:rsidRDefault="00D96907" w:rsidP="00D96907">
      <w:pPr>
        <w:pStyle w:val="ListParagraph"/>
        <w:numPr>
          <w:ilvl w:val="0"/>
          <w:numId w:val="21"/>
        </w:numPr>
        <w:spacing w:line="240" w:lineRule="auto"/>
        <w:rPr>
          <w:sz w:val="24"/>
        </w:rPr>
      </w:pPr>
      <w:r>
        <w:rPr>
          <w:sz w:val="24"/>
        </w:rPr>
        <w:t>Bulk upload file error message follows 2 step error sequence:</w:t>
      </w:r>
    </w:p>
    <w:p w:rsidR="00D96907" w:rsidRDefault="00D96907" w:rsidP="00D96907">
      <w:pPr>
        <w:pStyle w:val="ListParagraph"/>
        <w:numPr>
          <w:ilvl w:val="1"/>
          <w:numId w:val="21"/>
        </w:numPr>
        <w:spacing w:line="240" w:lineRule="auto"/>
        <w:rPr>
          <w:sz w:val="24"/>
        </w:rPr>
      </w:pPr>
      <w:r>
        <w:rPr>
          <w:sz w:val="24"/>
        </w:rPr>
        <w:t>Layout mismatch.</w:t>
      </w:r>
    </w:p>
    <w:p w:rsidR="00D96907" w:rsidRDefault="00D96907" w:rsidP="00D96907">
      <w:pPr>
        <w:pStyle w:val="ListParagraph"/>
        <w:numPr>
          <w:ilvl w:val="1"/>
          <w:numId w:val="21"/>
        </w:numPr>
        <w:spacing w:line="240" w:lineRule="auto"/>
        <w:rPr>
          <w:sz w:val="24"/>
        </w:rPr>
      </w:pPr>
      <w:r>
        <w:rPr>
          <w:sz w:val="24"/>
        </w:rPr>
        <w:t>Minimal data value validation &amp; duplicate equipment number check.</w:t>
      </w:r>
    </w:p>
    <w:p w:rsidR="00D96907" w:rsidRDefault="001B620B" w:rsidP="001B620B">
      <w:pPr>
        <w:spacing w:line="240" w:lineRule="auto"/>
        <w:ind w:left="720"/>
        <w:rPr>
          <w:sz w:val="24"/>
        </w:rPr>
      </w:pPr>
      <w:r>
        <w:rPr>
          <w:sz w:val="24"/>
        </w:rPr>
        <w:lastRenderedPageBreak/>
        <w:t>If usage bulk upload file contains both layout and invalid data value or duplicates, you need to perform bulk upload twice to identify all the errors.</w:t>
      </w:r>
    </w:p>
    <w:p w:rsidR="001B620B" w:rsidRDefault="001B620B" w:rsidP="001B620B">
      <w:pPr>
        <w:spacing w:line="240" w:lineRule="auto"/>
        <w:ind w:left="720"/>
        <w:rPr>
          <w:sz w:val="24"/>
        </w:rPr>
      </w:pPr>
      <w:r>
        <w:rPr>
          <w:sz w:val="24"/>
        </w:rPr>
        <w:t>Sample error messages:</w:t>
      </w:r>
    </w:p>
    <w:p w:rsidR="001B620B" w:rsidRDefault="001B620B" w:rsidP="001B620B">
      <w:pPr>
        <w:spacing w:line="240" w:lineRule="auto"/>
        <w:ind w:left="720"/>
        <w:rPr>
          <w:sz w:val="24"/>
        </w:rPr>
      </w:pPr>
      <w:r>
        <w:rPr>
          <w:noProof/>
          <w:sz w:val="24"/>
          <w:lang w:eastAsia="ko-KR"/>
        </w:rPr>
        <w:drawing>
          <wp:inline distT="0" distB="0" distL="0" distR="0" wp14:anchorId="1A50B8F4">
            <wp:extent cx="4840605" cy="353695"/>
            <wp:effectExtent l="0" t="0" r="0" b="8255"/>
            <wp:docPr id="63" name="Picture 63" descr="Error: The number of columns on the file does not match the layout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0605" cy="353695"/>
                    </a:xfrm>
                    <a:prstGeom prst="rect">
                      <a:avLst/>
                    </a:prstGeom>
                    <a:noFill/>
                  </pic:spPr>
                </pic:pic>
              </a:graphicData>
            </a:graphic>
          </wp:inline>
        </w:drawing>
      </w:r>
    </w:p>
    <w:p w:rsidR="001B620B" w:rsidRDefault="001B620B" w:rsidP="001B620B">
      <w:pPr>
        <w:spacing w:line="240" w:lineRule="auto"/>
        <w:ind w:left="720"/>
        <w:rPr>
          <w:sz w:val="24"/>
        </w:rPr>
      </w:pPr>
      <w:r>
        <w:rPr>
          <w:noProof/>
          <w:sz w:val="24"/>
          <w:lang w:eastAsia="ko-KR"/>
        </w:rPr>
        <w:drawing>
          <wp:inline distT="0" distB="0" distL="0" distR="0" wp14:anchorId="4B0003DA">
            <wp:extent cx="5949950" cy="920750"/>
            <wp:effectExtent l="0" t="0" r="0" b="0"/>
            <wp:docPr id="65" name="Picture 65" descr="Found errors in the file and upload process was cancelled. Invalid data: Equipment number: 123456789 The &quot;Modelyear&quot; field is invalid. The value 2-1 is invalid. Equipment number: 96012498. The non fuel operating cost field is invalid. The value 'cde' is invalid.&#10;Refer to user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9950" cy="920750"/>
                    </a:xfrm>
                    <a:prstGeom prst="rect">
                      <a:avLst/>
                    </a:prstGeom>
                    <a:noFill/>
                  </pic:spPr>
                </pic:pic>
              </a:graphicData>
            </a:graphic>
          </wp:inline>
        </w:drawing>
      </w:r>
    </w:p>
    <w:p w:rsidR="001B620B" w:rsidRDefault="001B620B" w:rsidP="001B620B">
      <w:pPr>
        <w:spacing w:line="240" w:lineRule="auto"/>
        <w:ind w:left="720"/>
        <w:rPr>
          <w:sz w:val="24"/>
        </w:rPr>
      </w:pPr>
      <w:r>
        <w:rPr>
          <w:sz w:val="24"/>
        </w:rPr>
        <w:t>If the file is uploaded successfully, informational message will display as below example:</w:t>
      </w:r>
    </w:p>
    <w:p w:rsidR="001B620B" w:rsidRDefault="001B620B" w:rsidP="001B620B">
      <w:pPr>
        <w:spacing w:line="240" w:lineRule="auto"/>
        <w:ind w:left="720"/>
        <w:rPr>
          <w:sz w:val="24"/>
        </w:rPr>
      </w:pPr>
      <w:r>
        <w:rPr>
          <w:noProof/>
          <w:sz w:val="24"/>
          <w:lang w:eastAsia="ko-KR"/>
        </w:rPr>
        <w:drawing>
          <wp:inline distT="0" distB="0" distL="0" distR="0" wp14:anchorId="547ED694">
            <wp:extent cx="1579245" cy="895985"/>
            <wp:effectExtent l="0" t="0" r="1905" b="0"/>
            <wp:docPr id="66" name="Picture 66" descr="Process completed. Total records: 50. Records updated: 1. New records: 0. Records unchange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9245" cy="895985"/>
                    </a:xfrm>
                    <a:prstGeom prst="rect">
                      <a:avLst/>
                    </a:prstGeom>
                    <a:noFill/>
                  </pic:spPr>
                </pic:pic>
              </a:graphicData>
            </a:graphic>
          </wp:inline>
        </w:drawing>
      </w:r>
    </w:p>
    <w:p w:rsidR="001B620B" w:rsidRDefault="001B620B" w:rsidP="001B620B">
      <w:pPr>
        <w:spacing w:line="240" w:lineRule="auto"/>
        <w:ind w:left="720"/>
        <w:rPr>
          <w:sz w:val="24"/>
        </w:rPr>
      </w:pPr>
      <w:r>
        <w:rPr>
          <w:sz w:val="24"/>
        </w:rPr>
        <w:t xml:space="preserve">New records: </w:t>
      </w:r>
      <w:r w:rsidRPr="001B620B">
        <w:rPr>
          <w:sz w:val="24"/>
        </w:rPr>
        <w:t>any new usage record in bulk upload file</w:t>
      </w:r>
      <w:r>
        <w:rPr>
          <w:sz w:val="24"/>
        </w:rPr>
        <w:t>.</w:t>
      </w:r>
      <w:r>
        <w:rPr>
          <w:sz w:val="24"/>
        </w:rPr>
        <w:br/>
      </w:r>
      <w:r w:rsidRPr="001B620B">
        <w:rPr>
          <w:sz w:val="24"/>
        </w:rPr>
        <w:t>Records updated: any changes under existing usage record in bulk upload file</w:t>
      </w:r>
      <w:r>
        <w:rPr>
          <w:sz w:val="24"/>
        </w:rPr>
        <w:t>.</w:t>
      </w:r>
    </w:p>
    <w:p w:rsidR="001B620B" w:rsidRDefault="001B620B" w:rsidP="001B620B">
      <w:pPr>
        <w:pStyle w:val="ListParagraph"/>
        <w:numPr>
          <w:ilvl w:val="0"/>
          <w:numId w:val="22"/>
        </w:numPr>
        <w:spacing w:line="240" w:lineRule="auto"/>
        <w:rPr>
          <w:sz w:val="24"/>
        </w:rPr>
      </w:pPr>
      <w:r>
        <w:rPr>
          <w:sz w:val="24"/>
        </w:rPr>
        <w:t>Tips for usage bulk upload through export file</w:t>
      </w:r>
    </w:p>
    <w:p w:rsidR="001B620B" w:rsidRPr="001B620B" w:rsidRDefault="001B620B" w:rsidP="001B620B">
      <w:pPr>
        <w:pStyle w:val="ListParagraph"/>
        <w:spacing w:line="240" w:lineRule="auto"/>
        <w:rPr>
          <w:sz w:val="24"/>
        </w:rPr>
      </w:pPr>
      <w:r w:rsidRPr="001B620B">
        <w:rPr>
          <w:sz w:val="24"/>
        </w:rPr>
        <w:t xml:space="preserve">Step 1: Export usage records </w:t>
      </w:r>
      <w:r>
        <w:rPr>
          <w:sz w:val="24"/>
        </w:rPr>
        <w:br/>
      </w:r>
      <w:r w:rsidRPr="001B620B">
        <w:rPr>
          <w:sz w:val="24"/>
        </w:rPr>
        <w:t>Step 2: Open the file</w:t>
      </w:r>
    </w:p>
    <w:p w:rsidR="001B620B" w:rsidRPr="001B620B" w:rsidRDefault="001B620B" w:rsidP="001B620B">
      <w:pPr>
        <w:pStyle w:val="ListParagraph"/>
        <w:spacing w:line="240" w:lineRule="auto"/>
        <w:rPr>
          <w:sz w:val="24"/>
        </w:rPr>
      </w:pPr>
      <w:r w:rsidRPr="001B620B">
        <w:rPr>
          <w:sz w:val="24"/>
        </w:rPr>
        <w:t>Step 3: Edit records as necessary</w:t>
      </w:r>
    </w:p>
    <w:p w:rsidR="001B620B" w:rsidRDefault="001B620B" w:rsidP="001B620B">
      <w:pPr>
        <w:pStyle w:val="ListParagraph"/>
        <w:spacing w:line="240" w:lineRule="auto"/>
        <w:rPr>
          <w:sz w:val="24"/>
        </w:rPr>
      </w:pPr>
      <w:r w:rsidRPr="001B620B">
        <w:rPr>
          <w:color w:val="FF0000"/>
          <w:sz w:val="24"/>
          <w:highlight w:val="yellow"/>
        </w:rPr>
        <w:t>Warning:</w:t>
      </w:r>
      <w:r w:rsidRPr="001B620B">
        <w:rPr>
          <w:sz w:val="24"/>
        </w:rPr>
        <w:t xml:space="preserve"> following fields data is extracted from asset record and should not be edited in bulk upload file.</w:t>
      </w:r>
      <w:r>
        <w:rPr>
          <w:sz w:val="24"/>
        </w:rPr>
        <w:br/>
      </w:r>
    </w:p>
    <w:p w:rsidR="001B620B" w:rsidRDefault="001B620B" w:rsidP="001B620B">
      <w:pPr>
        <w:pStyle w:val="ListParagraph"/>
        <w:spacing w:line="240" w:lineRule="auto"/>
        <w:rPr>
          <w:rFonts w:asciiTheme="minorHAnsi" w:hAnsiTheme="minorHAnsi"/>
          <w:sz w:val="24"/>
        </w:rPr>
      </w:pPr>
      <w:r w:rsidRPr="001B620B">
        <w:rPr>
          <w:rFonts w:asciiTheme="minorHAnsi" w:hAnsiTheme="minorHAnsi"/>
          <w:sz w:val="24"/>
        </w:rPr>
        <w:t>EquipmentNum</w:t>
      </w:r>
      <w:r w:rsidRPr="001B620B">
        <w:rPr>
          <w:rFonts w:asciiTheme="minorHAnsi" w:hAnsiTheme="minorHAnsi"/>
          <w:sz w:val="24"/>
        </w:rPr>
        <w:tab/>
        <w:t>VIN</w:t>
      </w:r>
      <w:r w:rsidRPr="001B620B">
        <w:rPr>
          <w:rFonts w:asciiTheme="minorHAnsi" w:hAnsiTheme="minorHAnsi"/>
          <w:sz w:val="24"/>
        </w:rPr>
        <w:tab/>
        <w:t>ModelYear</w:t>
      </w:r>
      <w:r w:rsidRPr="001B620B">
        <w:rPr>
          <w:rFonts w:asciiTheme="minorHAnsi" w:hAnsiTheme="minorHAnsi"/>
          <w:sz w:val="24"/>
        </w:rPr>
        <w:tab/>
        <w:t>Make</w:t>
      </w:r>
      <w:r w:rsidRPr="001B620B">
        <w:rPr>
          <w:rFonts w:asciiTheme="minorHAnsi" w:hAnsiTheme="minorHAnsi"/>
          <w:sz w:val="24"/>
        </w:rPr>
        <w:tab/>
      </w:r>
      <w:r w:rsidRPr="001B620B">
        <w:rPr>
          <w:rFonts w:asciiTheme="minorHAnsi" w:hAnsiTheme="minorHAnsi"/>
          <w:sz w:val="24"/>
        </w:rPr>
        <w:tab/>
        <w:t>Model</w:t>
      </w:r>
      <w:r w:rsidRPr="001B620B">
        <w:rPr>
          <w:rFonts w:asciiTheme="minorHAnsi" w:hAnsiTheme="minorHAnsi"/>
          <w:sz w:val="24"/>
        </w:rPr>
        <w:tab/>
      </w:r>
      <w:r>
        <w:rPr>
          <w:rFonts w:asciiTheme="minorHAnsi" w:hAnsiTheme="minorHAnsi"/>
          <w:sz w:val="24"/>
        </w:rPr>
        <w:tab/>
      </w:r>
      <w:r w:rsidRPr="001B620B">
        <w:rPr>
          <w:rFonts w:asciiTheme="minorHAnsi" w:hAnsiTheme="minorHAnsi"/>
          <w:sz w:val="24"/>
        </w:rPr>
        <w:t>LicensePlateNum</w:t>
      </w:r>
    </w:p>
    <w:p w:rsidR="001B620B" w:rsidRPr="001B620B" w:rsidRDefault="001B620B" w:rsidP="001B620B">
      <w:pPr>
        <w:pStyle w:val="ListParagraph"/>
        <w:spacing w:line="240" w:lineRule="auto"/>
        <w:rPr>
          <w:sz w:val="24"/>
        </w:rPr>
      </w:pPr>
      <w:r>
        <w:rPr>
          <w:rFonts w:asciiTheme="minorHAnsi" w:hAnsiTheme="minorHAnsi"/>
          <w:sz w:val="24"/>
        </w:rPr>
        <w:br/>
      </w:r>
      <w:r w:rsidRPr="001B620B">
        <w:rPr>
          <w:sz w:val="24"/>
        </w:rPr>
        <w:t xml:space="preserve">Step 4: Remove all other records that do not need to be changed </w:t>
      </w:r>
      <w:r>
        <w:rPr>
          <w:sz w:val="24"/>
        </w:rPr>
        <w:br/>
      </w:r>
      <w:r w:rsidRPr="001B620B">
        <w:rPr>
          <w:sz w:val="24"/>
        </w:rPr>
        <w:t>Step 5: Save the change into local file in csv</w:t>
      </w:r>
    </w:p>
    <w:p w:rsidR="001B620B" w:rsidRDefault="001B620B" w:rsidP="001B620B">
      <w:pPr>
        <w:pStyle w:val="ListParagraph"/>
        <w:spacing w:line="240" w:lineRule="auto"/>
        <w:rPr>
          <w:sz w:val="24"/>
        </w:rPr>
      </w:pPr>
      <w:r w:rsidRPr="001B620B">
        <w:rPr>
          <w:color w:val="FF0000"/>
          <w:sz w:val="24"/>
          <w:highlight w:val="yellow"/>
        </w:rPr>
        <w:t>Warning:</w:t>
      </w:r>
      <w:r w:rsidRPr="001B620B">
        <w:rPr>
          <w:sz w:val="24"/>
        </w:rPr>
        <w:t xml:space="preserve"> For the fields with numeric value, from 12th character excel will convert the number into scientific notation as below example.</w:t>
      </w:r>
      <w:r>
        <w:rPr>
          <w:sz w:val="24"/>
        </w:rPr>
        <w:br/>
      </w:r>
    </w:p>
    <w:p w:rsidR="001B620B" w:rsidRDefault="001B620B" w:rsidP="001B620B">
      <w:pPr>
        <w:pStyle w:val="ListParagraph"/>
        <w:spacing w:line="240" w:lineRule="auto"/>
        <w:rPr>
          <w:sz w:val="24"/>
        </w:rPr>
      </w:pPr>
      <w:r>
        <w:rPr>
          <w:noProof/>
          <w:sz w:val="24"/>
          <w:lang w:eastAsia="ko-KR"/>
        </w:rPr>
        <w:drawing>
          <wp:inline distT="0" distB="0" distL="0" distR="0" wp14:anchorId="242AA608">
            <wp:extent cx="5944235" cy="762000"/>
            <wp:effectExtent l="0" t="0" r="0" b="0"/>
            <wp:docPr id="67" name="Picture 67" descr="Excel spreadsheet. Selected cell has scientif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762000"/>
                    </a:xfrm>
                    <a:prstGeom prst="rect">
                      <a:avLst/>
                    </a:prstGeom>
                    <a:noFill/>
                  </pic:spPr>
                </pic:pic>
              </a:graphicData>
            </a:graphic>
          </wp:inline>
        </w:drawing>
      </w:r>
      <w:r>
        <w:rPr>
          <w:sz w:val="24"/>
        </w:rPr>
        <w:br/>
      </w:r>
      <w:r>
        <w:rPr>
          <w:sz w:val="24"/>
        </w:rPr>
        <w:br/>
      </w:r>
      <w:r w:rsidRPr="001B620B">
        <w:rPr>
          <w:sz w:val="24"/>
        </w:rPr>
        <w:lastRenderedPageBreak/>
        <w:t>To avoid scientific notation for numeric value, you can add =”xxxx” as below example.</w:t>
      </w:r>
    </w:p>
    <w:p w:rsidR="001B620B" w:rsidRDefault="001B620B" w:rsidP="001B620B">
      <w:pPr>
        <w:pStyle w:val="ListParagraph"/>
        <w:spacing w:line="240" w:lineRule="auto"/>
        <w:rPr>
          <w:sz w:val="24"/>
        </w:rPr>
      </w:pPr>
      <w:r>
        <w:rPr>
          <w:noProof/>
          <w:sz w:val="24"/>
          <w:lang w:eastAsia="ko-KR"/>
        </w:rPr>
        <w:drawing>
          <wp:inline distT="0" distB="0" distL="0" distR="0" wp14:anchorId="225BBA84">
            <wp:extent cx="5949950" cy="737870"/>
            <wp:effectExtent l="0" t="0" r="0" b="5080"/>
            <wp:docPr id="68" name="Picture 68" descr="Excel formula bar showing &quot;+965847888888XXX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9950" cy="737870"/>
                    </a:xfrm>
                    <a:prstGeom prst="rect">
                      <a:avLst/>
                    </a:prstGeom>
                    <a:noFill/>
                  </pic:spPr>
                </pic:pic>
              </a:graphicData>
            </a:graphic>
          </wp:inline>
        </w:drawing>
      </w:r>
    </w:p>
    <w:p w:rsidR="001B620B" w:rsidRDefault="001B620B" w:rsidP="001B620B">
      <w:pPr>
        <w:pStyle w:val="ListParagraph"/>
        <w:spacing w:line="240" w:lineRule="auto"/>
        <w:rPr>
          <w:sz w:val="24"/>
        </w:rPr>
      </w:pPr>
    </w:p>
    <w:p w:rsidR="001B620B" w:rsidRDefault="001B620B" w:rsidP="001B620B">
      <w:pPr>
        <w:pStyle w:val="ListParagraph"/>
        <w:spacing w:line="240" w:lineRule="auto"/>
        <w:rPr>
          <w:sz w:val="24"/>
        </w:rPr>
      </w:pPr>
      <w:r w:rsidRPr="001B620B">
        <w:rPr>
          <w:sz w:val="24"/>
        </w:rPr>
        <w:t>Don’t open the file after save. Excel will remove the leading 0. If you do open the file after save, please check the fields with numeric value, such as equipment number to add leading 0 as following screen shot.</w:t>
      </w:r>
    </w:p>
    <w:p w:rsidR="001B620B" w:rsidRDefault="001B620B" w:rsidP="001B620B">
      <w:pPr>
        <w:pStyle w:val="ListParagraph"/>
        <w:spacing w:line="240" w:lineRule="auto"/>
        <w:rPr>
          <w:sz w:val="24"/>
        </w:rPr>
      </w:pPr>
      <w:r>
        <w:rPr>
          <w:noProof/>
          <w:sz w:val="24"/>
          <w:lang w:eastAsia="ko-KR"/>
        </w:rPr>
        <w:drawing>
          <wp:inline distT="0" distB="0" distL="0" distR="0" wp14:anchorId="05FD5FD3">
            <wp:extent cx="5944235" cy="737870"/>
            <wp:effectExtent l="0" t="0" r="0" b="5080"/>
            <wp:docPr id="69" name="Picture 69" descr="Excel spreadsheet has a column &quot;Equipment number.&quot; Selected cell reads 012345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737870"/>
                    </a:xfrm>
                    <a:prstGeom prst="rect">
                      <a:avLst/>
                    </a:prstGeom>
                    <a:noFill/>
                  </pic:spPr>
                </pic:pic>
              </a:graphicData>
            </a:graphic>
          </wp:inline>
        </w:drawing>
      </w:r>
    </w:p>
    <w:p w:rsidR="005C1E79" w:rsidRDefault="005C1E79" w:rsidP="001B620B">
      <w:pPr>
        <w:pStyle w:val="ListParagraph"/>
        <w:spacing w:line="240" w:lineRule="auto"/>
        <w:rPr>
          <w:sz w:val="24"/>
        </w:rPr>
      </w:pPr>
    </w:p>
    <w:p w:rsidR="005C1E79" w:rsidRDefault="005C1E79" w:rsidP="005C1E79">
      <w:pPr>
        <w:pStyle w:val="Heading3"/>
        <w:spacing w:line="360" w:lineRule="auto"/>
      </w:pPr>
      <w:bookmarkStart w:id="36" w:name="_Toc19108996"/>
      <w:r>
        <w:t>5.2.7. Usage update Tips</w:t>
      </w:r>
      <w:bookmarkEnd w:id="36"/>
    </w:p>
    <w:p w:rsidR="005C1E79" w:rsidRDefault="005C1E79" w:rsidP="005C1E79">
      <w:pPr>
        <w:pStyle w:val="ListParagraph"/>
        <w:numPr>
          <w:ilvl w:val="0"/>
          <w:numId w:val="22"/>
        </w:numPr>
        <w:spacing w:line="240" w:lineRule="auto"/>
        <w:rPr>
          <w:sz w:val="24"/>
        </w:rPr>
      </w:pPr>
      <w:r w:rsidRPr="005C1E79">
        <w:rPr>
          <w:sz w:val="24"/>
        </w:rPr>
        <w:t>Leverage bulk upload to clean usage data based on FAMS Web Portal - Data Entry Validation Matrix in Appendix 1</w:t>
      </w:r>
      <w:r>
        <w:rPr>
          <w:sz w:val="24"/>
        </w:rPr>
        <w:t>.</w:t>
      </w:r>
    </w:p>
    <w:p w:rsidR="005C1E79" w:rsidRDefault="005C1E79" w:rsidP="005C1E79">
      <w:pPr>
        <w:pStyle w:val="ListParagraph"/>
        <w:numPr>
          <w:ilvl w:val="0"/>
          <w:numId w:val="22"/>
        </w:numPr>
        <w:spacing w:line="240" w:lineRule="auto"/>
        <w:rPr>
          <w:sz w:val="24"/>
        </w:rPr>
      </w:pPr>
      <w:r w:rsidRPr="005C1E79">
        <w:rPr>
          <w:sz w:val="24"/>
        </w:rPr>
        <w:t>Utilize usage history screen to view inconsistent usage records with error indicator</w:t>
      </w:r>
      <w:r>
        <w:rPr>
          <w:sz w:val="24"/>
        </w:rPr>
        <w:t>.</w:t>
      </w:r>
    </w:p>
    <w:p w:rsidR="005C1E79" w:rsidRDefault="005C1E79" w:rsidP="005C1E79">
      <w:pPr>
        <w:pStyle w:val="ListParagraph"/>
        <w:numPr>
          <w:ilvl w:val="1"/>
          <w:numId w:val="22"/>
        </w:numPr>
        <w:spacing w:line="240" w:lineRule="auto"/>
        <w:rPr>
          <w:sz w:val="24"/>
        </w:rPr>
      </w:pPr>
      <w:r w:rsidRPr="005C1E79">
        <w:rPr>
          <w:sz w:val="24"/>
        </w:rPr>
        <w:t>Multiple usage records update might be required to fix one specific record</w:t>
      </w:r>
      <w:r>
        <w:rPr>
          <w:sz w:val="24"/>
        </w:rPr>
        <w:t>.</w:t>
      </w:r>
    </w:p>
    <w:p w:rsidR="005C1E79" w:rsidRPr="005C1E79" w:rsidRDefault="005C1E79" w:rsidP="005C1E79">
      <w:pPr>
        <w:pStyle w:val="ListParagraph"/>
        <w:numPr>
          <w:ilvl w:val="1"/>
          <w:numId w:val="22"/>
        </w:numPr>
        <w:spacing w:line="240" w:lineRule="auto"/>
        <w:rPr>
          <w:sz w:val="24"/>
        </w:rPr>
      </w:pPr>
      <w:r w:rsidRPr="005C1E79">
        <w:rPr>
          <w:sz w:val="24"/>
        </w:rPr>
        <w:t>Start from first error record and update upwards in usage history screen</w:t>
      </w:r>
    </w:p>
    <w:p w:rsidR="005C1E79" w:rsidRPr="005C1E79" w:rsidRDefault="005C1E79" w:rsidP="005C1E79">
      <w:pPr>
        <w:pStyle w:val="ListParagraph"/>
        <w:numPr>
          <w:ilvl w:val="0"/>
          <w:numId w:val="23"/>
        </w:numPr>
        <w:spacing w:line="240" w:lineRule="auto"/>
        <w:rPr>
          <w:sz w:val="24"/>
        </w:rPr>
      </w:pPr>
      <w:r w:rsidRPr="005C1E79">
        <w:rPr>
          <w:sz w:val="24"/>
        </w:rPr>
        <w:t>Web screen usage update case study</w:t>
      </w:r>
    </w:p>
    <w:p w:rsidR="005C1E79" w:rsidRDefault="005C1E79" w:rsidP="005C1E79">
      <w:pPr>
        <w:pStyle w:val="ListParagraph"/>
        <w:spacing w:line="240" w:lineRule="auto"/>
        <w:rPr>
          <w:sz w:val="24"/>
        </w:rPr>
      </w:pPr>
      <w:r w:rsidRPr="005C1E79">
        <w:rPr>
          <w:sz w:val="24"/>
        </w:rPr>
        <w:t>Below example shows 9/2008 usage record is published because the data value is valid comparing to 8/2008 and 10/2008 based on data entry validation matrix. However, in order to fix 8/2008 data, it is necessary to edit 9/2008 data to be consistent with previous usage records instead of previous month record.</w:t>
      </w:r>
      <w:r w:rsidR="007A7FFC">
        <w:rPr>
          <w:sz w:val="24"/>
        </w:rPr>
        <w:br/>
      </w:r>
    </w:p>
    <w:p w:rsidR="007A7FFC" w:rsidRDefault="007A7FFC" w:rsidP="005C1E79">
      <w:pPr>
        <w:pStyle w:val="ListParagraph"/>
        <w:spacing w:line="240" w:lineRule="auto"/>
        <w:rPr>
          <w:sz w:val="24"/>
        </w:rPr>
      </w:pPr>
      <w:r>
        <w:rPr>
          <w:noProof/>
          <w:sz w:val="24"/>
          <w:lang w:eastAsia="ko-KR"/>
        </w:rPr>
        <w:drawing>
          <wp:inline distT="0" distB="0" distL="0" distR="0" wp14:anchorId="685A0DF9">
            <wp:extent cx="5919470" cy="975360"/>
            <wp:effectExtent l="0" t="0" r="5080" b="0"/>
            <wp:docPr id="70" name="Picture 70" descr="Example of usage record screen with columns published, data warehouse, meter type, reporting month, reporting year, odometer, hours, days used, non-fuel operating cost, and de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9470" cy="975360"/>
                    </a:xfrm>
                    <a:prstGeom prst="rect">
                      <a:avLst/>
                    </a:prstGeom>
                    <a:noFill/>
                  </pic:spPr>
                </pic:pic>
              </a:graphicData>
            </a:graphic>
          </wp:inline>
        </w:drawing>
      </w:r>
    </w:p>
    <w:p w:rsidR="00515282" w:rsidRDefault="00515282" w:rsidP="005C1E79">
      <w:pPr>
        <w:pStyle w:val="ListParagraph"/>
        <w:spacing w:line="240" w:lineRule="auto"/>
        <w:rPr>
          <w:sz w:val="24"/>
        </w:rPr>
      </w:pPr>
    </w:p>
    <w:p w:rsidR="00515282" w:rsidRDefault="00515282" w:rsidP="005C1E79">
      <w:pPr>
        <w:pStyle w:val="ListParagraph"/>
        <w:spacing w:line="240" w:lineRule="auto"/>
        <w:rPr>
          <w:sz w:val="24"/>
        </w:rPr>
      </w:pPr>
      <w:r>
        <w:rPr>
          <w:sz w:val="24"/>
        </w:rPr>
        <w:t>Bulk upload process should be used for below example with multiple records update.</w:t>
      </w:r>
    </w:p>
    <w:p w:rsidR="00515282" w:rsidRDefault="00515282" w:rsidP="005C1E79">
      <w:pPr>
        <w:pStyle w:val="ListParagraph"/>
        <w:spacing w:line="240" w:lineRule="auto"/>
        <w:rPr>
          <w:sz w:val="24"/>
        </w:rPr>
      </w:pPr>
    </w:p>
    <w:p w:rsidR="005C1E79" w:rsidRDefault="00515282" w:rsidP="005C1E79">
      <w:pPr>
        <w:pStyle w:val="ListParagraph"/>
        <w:spacing w:line="240" w:lineRule="auto"/>
        <w:rPr>
          <w:sz w:val="24"/>
        </w:rPr>
      </w:pPr>
      <w:r>
        <w:rPr>
          <w:noProof/>
          <w:sz w:val="24"/>
          <w:lang w:eastAsia="ko-KR"/>
        </w:rPr>
        <w:lastRenderedPageBreak/>
        <w:drawing>
          <wp:inline distT="0" distB="0" distL="0" distR="0" wp14:anchorId="5C7C5CA1">
            <wp:extent cx="5919470" cy="2078990"/>
            <wp:effectExtent l="0" t="0" r="5080" b="0"/>
            <wp:docPr id="12" name="Picture 12" descr="Multiple records update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9470" cy="2078990"/>
                    </a:xfrm>
                    <a:prstGeom prst="rect">
                      <a:avLst/>
                    </a:prstGeom>
                    <a:noFill/>
                  </pic:spPr>
                </pic:pic>
              </a:graphicData>
            </a:graphic>
          </wp:inline>
        </w:drawing>
      </w:r>
    </w:p>
    <w:p w:rsidR="00515282" w:rsidRDefault="00515282" w:rsidP="00515282">
      <w:pPr>
        <w:pStyle w:val="Heading2"/>
        <w:spacing w:line="360" w:lineRule="auto"/>
      </w:pPr>
      <w:bookmarkStart w:id="37" w:name="_Toc19108997"/>
      <w:r>
        <w:t>5.3. Agency Fuel</w:t>
      </w:r>
      <w:bookmarkEnd w:id="37"/>
    </w:p>
    <w:p w:rsidR="00515282" w:rsidRDefault="00515282" w:rsidP="00515282">
      <w:pPr>
        <w:pStyle w:val="Heading3"/>
        <w:spacing w:line="360" w:lineRule="auto"/>
      </w:pPr>
      <w:bookmarkStart w:id="38" w:name="_Toc19108998"/>
      <w:r>
        <w:t>5.3.1. Fuel Search</w:t>
      </w:r>
      <w:bookmarkEnd w:id="38"/>
    </w:p>
    <w:p w:rsidR="00515282" w:rsidRDefault="00515282" w:rsidP="00515282">
      <w:pPr>
        <w:spacing w:line="240" w:lineRule="auto"/>
        <w:rPr>
          <w:b/>
          <w:sz w:val="24"/>
        </w:rPr>
      </w:pPr>
      <w:r>
        <w:rPr>
          <w:sz w:val="24"/>
        </w:rPr>
        <w:t xml:space="preserve">Navigation: Log in as department user </w:t>
      </w:r>
      <w:r>
        <w:rPr>
          <w:sz w:val="24"/>
        </w:rPr>
        <w:sym w:font="Wingdings" w:char="F0E0"/>
      </w:r>
      <w:r>
        <w:rPr>
          <w:sz w:val="24"/>
        </w:rPr>
        <w:t xml:space="preserve"> </w:t>
      </w:r>
      <w:r w:rsidRPr="00515282">
        <w:rPr>
          <w:b/>
          <w:sz w:val="24"/>
        </w:rPr>
        <w:t xml:space="preserve">Fleet Management </w:t>
      </w:r>
      <w:r w:rsidRPr="00515282">
        <w:rPr>
          <w:b/>
          <w:sz w:val="24"/>
        </w:rPr>
        <w:sym w:font="Wingdings" w:char="F0E0"/>
      </w:r>
      <w:r w:rsidRPr="00515282">
        <w:rPr>
          <w:b/>
          <w:sz w:val="24"/>
        </w:rPr>
        <w:t xml:space="preserve"> Fuel </w:t>
      </w:r>
      <w:r w:rsidRPr="00515282">
        <w:rPr>
          <w:b/>
          <w:sz w:val="24"/>
        </w:rPr>
        <w:sym w:font="Wingdings" w:char="F0E0"/>
      </w:r>
      <w:r w:rsidRPr="00515282">
        <w:rPr>
          <w:b/>
          <w:sz w:val="24"/>
        </w:rPr>
        <w:t xml:space="preserve"> Search</w:t>
      </w:r>
    </w:p>
    <w:p w:rsidR="00515282" w:rsidRDefault="00515282" w:rsidP="00515282">
      <w:pPr>
        <w:spacing w:line="240" w:lineRule="auto"/>
        <w:rPr>
          <w:sz w:val="24"/>
        </w:rPr>
      </w:pPr>
      <w:r>
        <w:rPr>
          <w:noProof/>
          <w:sz w:val="24"/>
          <w:lang w:eastAsia="ko-KR"/>
        </w:rPr>
        <w:drawing>
          <wp:inline distT="0" distB="0" distL="0" distR="0" wp14:anchorId="01A747AC">
            <wp:extent cx="5952490" cy="2533650"/>
            <wp:effectExtent l="0" t="0" r="0" b="0"/>
            <wp:docPr id="13" name="Picture 13" descr="Agency Fuel Search Screen with 3 fields: Agency, Equipment number, and Transac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2490" cy="2533650"/>
                    </a:xfrm>
                    <a:prstGeom prst="rect">
                      <a:avLst/>
                    </a:prstGeom>
                    <a:noFill/>
                  </pic:spPr>
                </pic:pic>
              </a:graphicData>
            </a:graphic>
          </wp:inline>
        </w:drawing>
      </w:r>
    </w:p>
    <w:p w:rsidR="00515282" w:rsidRDefault="00515282" w:rsidP="00515282">
      <w:pPr>
        <w:pStyle w:val="ListParagraph"/>
        <w:numPr>
          <w:ilvl w:val="0"/>
          <w:numId w:val="23"/>
        </w:numPr>
        <w:spacing w:line="240" w:lineRule="auto"/>
        <w:rPr>
          <w:sz w:val="24"/>
        </w:rPr>
      </w:pPr>
      <w:r w:rsidRPr="00515282">
        <w:rPr>
          <w:sz w:val="24"/>
        </w:rPr>
        <w:t>Agency and transaction date are required. Equipment No help narrow down the search.</w:t>
      </w:r>
    </w:p>
    <w:p w:rsidR="00515282" w:rsidRDefault="00515282" w:rsidP="00515282">
      <w:pPr>
        <w:pStyle w:val="ListParagraph"/>
        <w:numPr>
          <w:ilvl w:val="0"/>
          <w:numId w:val="23"/>
        </w:numPr>
        <w:spacing w:line="240" w:lineRule="auto"/>
        <w:rPr>
          <w:sz w:val="24"/>
        </w:rPr>
      </w:pPr>
      <w:r w:rsidRPr="00515282">
        <w:rPr>
          <w:sz w:val="24"/>
        </w:rPr>
        <w:t>Click on ‘Search’ button after entering search criteria will perform search and return results in GVI.</w:t>
      </w:r>
    </w:p>
    <w:p w:rsidR="00515282" w:rsidRDefault="00515282" w:rsidP="00515282">
      <w:pPr>
        <w:pStyle w:val="ListParagraph"/>
        <w:numPr>
          <w:ilvl w:val="0"/>
          <w:numId w:val="23"/>
        </w:numPr>
        <w:spacing w:line="240" w:lineRule="auto"/>
        <w:rPr>
          <w:sz w:val="24"/>
        </w:rPr>
      </w:pPr>
      <w:r w:rsidRPr="00515282">
        <w:rPr>
          <w:sz w:val="24"/>
        </w:rPr>
        <w:t>Fuel search will only display agency bulk fuel in GVI.</w:t>
      </w:r>
    </w:p>
    <w:p w:rsidR="00515282" w:rsidRDefault="00515282" w:rsidP="00515282">
      <w:pPr>
        <w:pStyle w:val="Heading3"/>
        <w:spacing w:line="360" w:lineRule="auto"/>
      </w:pPr>
      <w:bookmarkStart w:id="39" w:name="_Toc19108999"/>
      <w:r>
        <w:lastRenderedPageBreak/>
        <w:t>5.3.2. Fuel Export</w:t>
      </w:r>
      <w:bookmarkEnd w:id="39"/>
    </w:p>
    <w:p w:rsidR="00515282" w:rsidRDefault="00515282" w:rsidP="00515282">
      <w:r>
        <w:rPr>
          <w:noProof/>
          <w:lang w:eastAsia="ko-KR"/>
        </w:rPr>
        <w:drawing>
          <wp:inline distT="0" distB="0" distL="0" distR="0" wp14:anchorId="5167E2B1">
            <wp:extent cx="5952490" cy="2533650"/>
            <wp:effectExtent l="0" t="0" r="0" b="0"/>
            <wp:docPr id="14" name="Picture 14" descr="Agency Fuel Search screen with export button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2490" cy="2533650"/>
                    </a:xfrm>
                    <a:prstGeom prst="rect">
                      <a:avLst/>
                    </a:prstGeom>
                    <a:noFill/>
                  </pic:spPr>
                </pic:pic>
              </a:graphicData>
            </a:graphic>
          </wp:inline>
        </w:drawing>
      </w:r>
    </w:p>
    <w:p w:rsidR="00D711A0" w:rsidRPr="00D711A0" w:rsidRDefault="00D711A0" w:rsidP="00D711A0">
      <w:pPr>
        <w:pStyle w:val="ListParagraph"/>
        <w:numPr>
          <w:ilvl w:val="0"/>
          <w:numId w:val="24"/>
        </w:numPr>
        <w:rPr>
          <w:sz w:val="24"/>
        </w:rPr>
      </w:pPr>
      <w:r w:rsidRPr="00D711A0">
        <w:rPr>
          <w:sz w:val="24"/>
        </w:rPr>
        <w:t>Enter search criteria.</w:t>
      </w:r>
    </w:p>
    <w:p w:rsidR="00D711A0" w:rsidRPr="00D711A0" w:rsidRDefault="00D711A0" w:rsidP="00D711A0">
      <w:pPr>
        <w:pStyle w:val="ListParagraph"/>
        <w:numPr>
          <w:ilvl w:val="0"/>
          <w:numId w:val="24"/>
        </w:numPr>
        <w:rPr>
          <w:sz w:val="24"/>
        </w:rPr>
      </w:pPr>
      <w:r w:rsidRPr="00D711A0">
        <w:rPr>
          <w:sz w:val="24"/>
        </w:rPr>
        <w:t>Click on ‘Export’ button to export the search results into csv file.</w:t>
      </w:r>
    </w:p>
    <w:p w:rsidR="00D711A0" w:rsidRPr="00D711A0" w:rsidRDefault="00D711A0" w:rsidP="00D711A0">
      <w:pPr>
        <w:pStyle w:val="ListParagraph"/>
        <w:numPr>
          <w:ilvl w:val="0"/>
          <w:numId w:val="24"/>
        </w:numPr>
        <w:rPr>
          <w:sz w:val="24"/>
        </w:rPr>
      </w:pPr>
      <w:r w:rsidRPr="00D711A0">
        <w:rPr>
          <w:sz w:val="24"/>
        </w:rPr>
        <w:t>Save the file to any location (local or network).</w:t>
      </w:r>
    </w:p>
    <w:p w:rsidR="00D711A0" w:rsidRPr="00D711A0" w:rsidRDefault="00D711A0" w:rsidP="00D711A0">
      <w:pPr>
        <w:pStyle w:val="Heading3"/>
        <w:spacing w:line="360" w:lineRule="auto"/>
      </w:pPr>
      <w:bookmarkStart w:id="40" w:name="_Toc19109000"/>
      <w:r w:rsidRPr="00D711A0">
        <w:t>5.3.3. Fuel Search Results</w:t>
      </w:r>
      <w:bookmarkEnd w:id="40"/>
    </w:p>
    <w:p w:rsidR="00D711A0" w:rsidRDefault="00D711A0" w:rsidP="00D711A0">
      <w:r>
        <w:rPr>
          <w:noProof/>
          <w:lang w:eastAsia="ko-KR"/>
        </w:rPr>
        <w:drawing>
          <wp:inline distT="0" distB="0" distL="0" distR="0" wp14:anchorId="7F296CCC">
            <wp:extent cx="5932170" cy="1579245"/>
            <wp:effectExtent l="0" t="0" r="0" b="1905"/>
            <wp:docPr id="15" name="Picture 15" descr="Fuel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2170" cy="1579245"/>
                    </a:xfrm>
                    <a:prstGeom prst="rect">
                      <a:avLst/>
                    </a:prstGeom>
                    <a:noFill/>
                  </pic:spPr>
                </pic:pic>
              </a:graphicData>
            </a:graphic>
          </wp:inline>
        </w:drawing>
      </w:r>
    </w:p>
    <w:p w:rsidR="00D711A0" w:rsidRPr="00D711A0" w:rsidRDefault="00D711A0" w:rsidP="00D711A0">
      <w:pPr>
        <w:pStyle w:val="ListParagraph"/>
        <w:numPr>
          <w:ilvl w:val="0"/>
          <w:numId w:val="25"/>
        </w:numPr>
      </w:pPr>
      <w:r>
        <w:rPr>
          <w:sz w:val="24"/>
        </w:rPr>
        <w:t>Click on filter icon to open up the filter box for Published, Data Warehouse, Transaction Date, and Fuel Type.</w:t>
      </w:r>
    </w:p>
    <w:p w:rsidR="00D711A0" w:rsidRPr="00D711A0" w:rsidRDefault="00D711A0" w:rsidP="00D711A0">
      <w:pPr>
        <w:pStyle w:val="ListParagraph"/>
        <w:numPr>
          <w:ilvl w:val="0"/>
          <w:numId w:val="25"/>
        </w:numPr>
      </w:pPr>
      <w:r>
        <w:rPr>
          <w:sz w:val="24"/>
        </w:rPr>
        <w:t>When you get an error warning icon (Red circle with exclamation point mark), hover over it to populate the error message.</w:t>
      </w:r>
    </w:p>
    <w:p w:rsidR="00D711A0" w:rsidRPr="00D711A0" w:rsidRDefault="00D711A0" w:rsidP="00D711A0">
      <w:pPr>
        <w:pStyle w:val="ListParagraph"/>
        <w:numPr>
          <w:ilvl w:val="0"/>
          <w:numId w:val="25"/>
        </w:numPr>
      </w:pPr>
      <w:r>
        <w:rPr>
          <w:sz w:val="24"/>
        </w:rPr>
        <w:t>Published and Data Warehouse indicators are only available in web screen and will NOT be included in export file.</w:t>
      </w:r>
    </w:p>
    <w:p w:rsidR="00D711A0" w:rsidRPr="00D711A0" w:rsidRDefault="00D711A0" w:rsidP="00D711A0">
      <w:pPr>
        <w:pStyle w:val="ListParagraph"/>
        <w:numPr>
          <w:ilvl w:val="0"/>
          <w:numId w:val="25"/>
        </w:numPr>
      </w:pPr>
      <w:r>
        <w:rPr>
          <w:sz w:val="24"/>
        </w:rPr>
        <w:t>Click on “Return to Fuel Search” link will open Usage Search screen.</w:t>
      </w:r>
    </w:p>
    <w:p w:rsidR="00D711A0" w:rsidRPr="00D711A0" w:rsidRDefault="00D711A0" w:rsidP="00D711A0">
      <w:pPr>
        <w:rPr>
          <w:b/>
        </w:rPr>
      </w:pPr>
      <w:r w:rsidRPr="00D711A0">
        <w:rPr>
          <w:b/>
        </w:rPr>
        <w:t>Fuel GVI Indicators Condition Matrix</w:t>
      </w:r>
    </w:p>
    <w:tbl>
      <w:tblPr>
        <w:tblStyle w:val="TableGrid"/>
        <w:tblW w:w="0" w:type="auto"/>
        <w:tblLook w:val="04A0" w:firstRow="1" w:lastRow="0" w:firstColumn="1" w:lastColumn="0" w:noHBand="0" w:noVBand="1"/>
        <w:tblDescription w:val="Fuel GVI Indicator Condition, Icon, Tooltips."/>
      </w:tblPr>
      <w:tblGrid>
        <w:gridCol w:w="1435"/>
        <w:gridCol w:w="6629"/>
        <w:gridCol w:w="692"/>
        <w:gridCol w:w="2034"/>
      </w:tblGrid>
      <w:tr w:rsidR="00D711A0" w:rsidTr="00D711A0">
        <w:trPr>
          <w:cantSplit/>
          <w:tblHeader/>
        </w:trPr>
        <w:tc>
          <w:tcPr>
            <w:tcW w:w="1435" w:type="dxa"/>
            <w:shd w:val="clear" w:color="auto" w:fill="C1C2C7" w:themeFill="background2" w:themeFillShade="E6"/>
          </w:tcPr>
          <w:p w:rsidR="00D711A0" w:rsidRPr="00D711A0" w:rsidRDefault="00D711A0" w:rsidP="00D711A0">
            <w:pPr>
              <w:jc w:val="center"/>
              <w:rPr>
                <w:b/>
              </w:rPr>
            </w:pPr>
            <w:r w:rsidRPr="00D711A0">
              <w:rPr>
                <w:b/>
              </w:rPr>
              <w:t>Indicator</w:t>
            </w:r>
          </w:p>
        </w:tc>
        <w:tc>
          <w:tcPr>
            <w:tcW w:w="6633" w:type="dxa"/>
            <w:shd w:val="clear" w:color="auto" w:fill="C1C2C7" w:themeFill="background2" w:themeFillShade="E6"/>
          </w:tcPr>
          <w:p w:rsidR="00D711A0" w:rsidRPr="00D711A0" w:rsidRDefault="00D711A0" w:rsidP="00D711A0">
            <w:pPr>
              <w:jc w:val="center"/>
              <w:rPr>
                <w:b/>
              </w:rPr>
            </w:pPr>
            <w:r w:rsidRPr="00D711A0">
              <w:rPr>
                <w:b/>
              </w:rPr>
              <w:t>Condition</w:t>
            </w:r>
          </w:p>
        </w:tc>
        <w:tc>
          <w:tcPr>
            <w:tcW w:w="687" w:type="dxa"/>
            <w:shd w:val="clear" w:color="auto" w:fill="C1C2C7" w:themeFill="background2" w:themeFillShade="E6"/>
          </w:tcPr>
          <w:p w:rsidR="00D711A0" w:rsidRPr="00D711A0" w:rsidRDefault="00D711A0" w:rsidP="00D711A0">
            <w:pPr>
              <w:jc w:val="center"/>
              <w:rPr>
                <w:b/>
              </w:rPr>
            </w:pPr>
            <w:r w:rsidRPr="00D711A0">
              <w:rPr>
                <w:b/>
              </w:rPr>
              <w:t>Icon</w:t>
            </w:r>
          </w:p>
        </w:tc>
        <w:tc>
          <w:tcPr>
            <w:tcW w:w="2035" w:type="dxa"/>
            <w:shd w:val="clear" w:color="auto" w:fill="C1C2C7" w:themeFill="background2" w:themeFillShade="E6"/>
          </w:tcPr>
          <w:p w:rsidR="00D711A0" w:rsidRPr="00D711A0" w:rsidRDefault="00D711A0" w:rsidP="00D711A0">
            <w:pPr>
              <w:rPr>
                <w:b/>
              </w:rPr>
            </w:pPr>
            <w:r w:rsidRPr="00D711A0">
              <w:rPr>
                <w:b/>
              </w:rPr>
              <w:t>Tooltip (text displayed when user’s mouse hover over icon)</w:t>
            </w:r>
          </w:p>
        </w:tc>
      </w:tr>
      <w:tr w:rsidR="00D711A0" w:rsidTr="00D711A0">
        <w:tc>
          <w:tcPr>
            <w:tcW w:w="1435" w:type="dxa"/>
            <w:shd w:val="clear" w:color="auto" w:fill="C1C2C7" w:themeFill="background2" w:themeFillShade="E6"/>
          </w:tcPr>
          <w:p w:rsidR="00D711A0" w:rsidRPr="00D711A0" w:rsidRDefault="00D711A0" w:rsidP="00D711A0">
            <w:pPr>
              <w:rPr>
                <w:b/>
              </w:rPr>
            </w:pPr>
            <w:r w:rsidRPr="00D711A0">
              <w:rPr>
                <w:b/>
              </w:rPr>
              <w:t>Published</w:t>
            </w:r>
          </w:p>
        </w:tc>
        <w:tc>
          <w:tcPr>
            <w:tcW w:w="6633" w:type="dxa"/>
          </w:tcPr>
          <w:p w:rsidR="00D711A0" w:rsidRDefault="00D711A0" w:rsidP="00D711A0">
            <w:r w:rsidRPr="00D711A0">
              <w:t>Fuel update meets all the validation rules and ready to be inserted into data warehouse</w:t>
            </w:r>
          </w:p>
        </w:tc>
        <w:tc>
          <w:tcPr>
            <w:tcW w:w="687" w:type="dxa"/>
          </w:tcPr>
          <w:p w:rsidR="00D711A0" w:rsidRDefault="00D711A0" w:rsidP="00D711A0">
            <w:pPr>
              <w:jc w:val="center"/>
              <w:rPr>
                <w:sz w:val="24"/>
              </w:rPr>
            </w:pPr>
            <w:r>
              <w:rPr>
                <w:noProof/>
                <w:sz w:val="20"/>
                <w:lang w:eastAsia="ko-KR"/>
              </w:rPr>
              <w:drawing>
                <wp:inline distT="0" distB="0" distL="0" distR="0" wp14:anchorId="2E173A74" wp14:editId="4C2A376D">
                  <wp:extent cx="180975" cy="219075"/>
                  <wp:effectExtent l="0" t="0" r="9525" b="9525"/>
                  <wp:docPr id="16"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035" w:type="dxa"/>
          </w:tcPr>
          <w:p w:rsidR="00D711A0" w:rsidRDefault="00D711A0" w:rsidP="00D711A0">
            <w:pPr>
              <w:jc w:val="center"/>
            </w:pPr>
            <w:r>
              <w:t>Yes</w:t>
            </w:r>
          </w:p>
        </w:tc>
      </w:tr>
      <w:tr w:rsidR="00D711A0" w:rsidTr="00D711A0">
        <w:tc>
          <w:tcPr>
            <w:tcW w:w="1435" w:type="dxa"/>
            <w:shd w:val="clear" w:color="auto" w:fill="C1C2C7" w:themeFill="background2" w:themeFillShade="E6"/>
          </w:tcPr>
          <w:p w:rsidR="00D711A0" w:rsidRPr="00D711A0" w:rsidRDefault="00D711A0" w:rsidP="00D711A0">
            <w:pPr>
              <w:rPr>
                <w:b/>
              </w:rPr>
            </w:pPr>
            <w:r w:rsidRPr="00D711A0">
              <w:rPr>
                <w:b/>
              </w:rPr>
              <w:t>Published</w:t>
            </w:r>
          </w:p>
        </w:tc>
        <w:tc>
          <w:tcPr>
            <w:tcW w:w="6633" w:type="dxa"/>
          </w:tcPr>
          <w:p w:rsidR="00D711A0" w:rsidRDefault="00D711A0" w:rsidP="00D711A0">
            <w:r w:rsidRPr="00D711A0">
              <w:t>Fuel update does not meet all the validation rules and cannot be inserted into data warehouse</w:t>
            </w:r>
          </w:p>
        </w:tc>
        <w:tc>
          <w:tcPr>
            <w:tcW w:w="687" w:type="dxa"/>
          </w:tcPr>
          <w:p w:rsidR="00D711A0" w:rsidRDefault="00D711A0" w:rsidP="00D711A0">
            <w:pPr>
              <w:jc w:val="center"/>
              <w:rPr>
                <w:sz w:val="24"/>
              </w:rPr>
            </w:pPr>
            <w:r>
              <w:rPr>
                <w:noProof/>
                <w:sz w:val="20"/>
                <w:lang w:eastAsia="ko-KR"/>
              </w:rPr>
              <w:drawing>
                <wp:inline distT="0" distB="0" distL="0" distR="0" wp14:anchorId="4B1894DC" wp14:editId="09138C79">
                  <wp:extent cx="190500" cy="247650"/>
                  <wp:effectExtent l="0" t="0" r="0" b="0"/>
                  <wp:docPr id="50"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035" w:type="dxa"/>
          </w:tcPr>
          <w:p w:rsidR="00D711A0" w:rsidRDefault="00D711A0" w:rsidP="00D711A0">
            <w:pPr>
              <w:jc w:val="center"/>
            </w:pPr>
            <w:r>
              <w:t>No</w:t>
            </w:r>
          </w:p>
        </w:tc>
      </w:tr>
      <w:tr w:rsidR="00D711A0" w:rsidTr="00D711A0">
        <w:tc>
          <w:tcPr>
            <w:tcW w:w="1435" w:type="dxa"/>
            <w:shd w:val="clear" w:color="auto" w:fill="C1C2C7" w:themeFill="background2" w:themeFillShade="E6"/>
          </w:tcPr>
          <w:p w:rsidR="00D711A0" w:rsidRPr="00D711A0" w:rsidRDefault="00D711A0" w:rsidP="00D711A0">
            <w:pPr>
              <w:rPr>
                <w:b/>
              </w:rPr>
            </w:pPr>
            <w:r w:rsidRPr="00D711A0">
              <w:rPr>
                <w:b/>
              </w:rPr>
              <w:t>Data Warehouse</w:t>
            </w:r>
          </w:p>
        </w:tc>
        <w:tc>
          <w:tcPr>
            <w:tcW w:w="6633" w:type="dxa"/>
          </w:tcPr>
          <w:p w:rsidR="00D711A0" w:rsidRDefault="00D711A0" w:rsidP="00D711A0">
            <w:r w:rsidRPr="00D711A0">
              <w:t>Fuel update is inserted into data warehouse after ETL run at 12:00am and 12:00pm and will be included in the reports</w:t>
            </w:r>
          </w:p>
        </w:tc>
        <w:tc>
          <w:tcPr>
            <w:tcW w:w="687" w:type="dxa"/>
          </w:tcPr>
          <w:p w:rsidR="00D711A0" w:rsidRDefault="00D711A0" w:rsidP="00D711A0">
            <w:pPr>
              <w:jc w:val="center"/>
              <w:rPr>
                <w:sz w:val="24"/>
              </w:rPr>
            </w:pPr>
            <w:r>
              <w:rPr>
                <w:noProof/>
                <w:sz w:val="20"/>
                <w:lang w:eastAsia="ko-KR"/>
              </w:rPr>
              <w:drawing>
                <wp:inline distT="0" distB="0" distL="0" distR="0" wp14:anchorId="0D27CF8A" wp14:editId="4B51A744">
                  <wp:extent cx="180975" cy="219075"/>
                  <wp:effectExtent l="0" t="0" r="9525" b="9525"/>
                  <wp:docPr id="64" name="image26.png"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6" cstate="print"/>
                          <a:stretch>
                            <a:fillRect/>
                          </a:stretch>
                        </pic:blipFill>
                        <pic:spPr>
                          <a:xfrm>
                            <a:off x="0" y="0"/>
                            <a:ext cx="180975" cy="219075"/>
                          </a:xfrm>
                          <a:prstGeom prst="rect">
                            <a:avLst/>
                          </a:prstGeom>
                        </pic:spPr>
                      </pic:pic>
                    </a:graphicData>
                  </a:graphic>
                </wp:inline>
              </w:drawing>
            </w:r>
          </w:p>
        </w:tc>
        <w:tc>
          <w:tcPr>
            <w:tcW w:w="2035" w:type="dxa"/>
          </w:tcPr>
          <w:p w:rsidR="00D711A0" w:rsidRDefault="00D711A0" w:rsidP="00D711A0">
            <w:pPr>
              <w:jc w:val="center"/>
            </w:pPr>
            <w:r>
              <w:t>Yes</w:t>
            </w:r>
          </w:p>
        </w:tc>
      </w:tr>
      <w:tr w:rsidR="00D711A0" w:rsidTr="00D711A0">
        <w:tc>
          <w:tcPr>
            <w:tcW w:w="1435" w:type="dxa"/>
            <w:shd w:val="clear" w:color="auto" w:fill="C1C2C7" w:themeFill="background2" w:themeFillShade="E6"/>
          </w:tcPr>
          <w:p w:rsidR="00D711A0" w:rsidRPr="00D711A0" w:rsidRDefault="00D711A0" w:rsidP="00D711A0">
            <w:pPr>
              <w:rPr>
                <w:b/>
              </w:rPr>
            </w:pPr>
            <w:r w:rsidRPr="00D711A0">
              <w:rPr>
                <w:b/>
              </w:rPr>
              <w:lastRenderedPageBreak/>
              <w:t>Data Warehouse</w:t>
            </w:r>
          </w:p>
        </w:tc>
        <w:tc>
          <w:tcPr>
            <w:tcW w:w="6633" w:type="dxa"/>
          </w:tcPr>
          <w:p w:rsidR="00D711A0" w:rsidRDefault="00D711A0" w:rsidP="00D711A0">
            <w:r w:rsidRPr="00D711A0">
              <w:t>Fuel update is not inserted into data warehouse and will not be included in the reports</w:t>
            </w:r>
          </w:p>
        </w:tc>
        <w:tc>
          <w:tcPr>
            <w:tcW w:w="687" w:type="dxa"/>
          </w:tcPr>
          <w:p w:rsidR="00D711A0" w:rsidRDefault="00D711A0" w:rsidP="00D711A0">
            <w:pPr>
              <w:jc w:val="center"/>
              <w:rPr>
                <w:sz w:val="24"/>
              </w:rPr>
            </w:pPr>
            <w:r>
              <w:rPr>
                <w:noProof/>
                <w:sz w:val="20"/>
                <w:lang w:eastAsia="ko-KR"/>
              </w:rPr>
              <w:drawing>
                <wp:inline distT="0" distB="0" distL="0" distR="0" wp14:anchorId="627A6622" wp14:editId="0CAD0524">
                  <wp:extent cx="190500" cy="247650"/>
                  <wp:effectExtent l="0" t="0" r="0" b="0"/>
                  <wp:docPr id="71" name="image27.png"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27" cstate="print"/>
                          <a:stretch>
                            <a:fillRect/>
                          </a:stretch>
                        </pic:blipFill>
                        <pic:spPr>
                          <a:xfrm>
                            <a:off x="0" y="0"/>
                            <a:ext cx="190500" cy="247650"/>
                          </a:xfrm>
                          <a:prstGeom prst="rect">
                            <a:avLst/>
                          </a:prstGeom>
                        </pic:spPr>
                      </pic:pic>
                    </a:graphicData>
                  </a:graphic>
                </wp:inline>
              </w:drawing>
            </w:r>
          </w:p>
        </w:tc>
        <w:tc>
          <w:tcPr>
            <w:tcW w:w="2035" w:type="dxa"/>
          </w:tcPr>
          <w:p w:rsidR="00D711A0" w:rsidRDefault="00D711A0" w:rsidP="00D711A0">
            <w:pPr>
              <w:jc w:val="center"/>
            </w:pPr>
            <w:r>
              <w:t>No</w:t>
            </w:r>
          </w:p>
        </w:tc>
      </w:tr>
    </w:tbl>
    <w:p w:rsidR="00D711A0" w:rsidRDefault="00D711A0" w:rsidP="00D711A0"/>
    <w:p w:rsidR="00D711A0" w:rsidRDefault="00D711A0" w:rsidP="00FF0051">
      <w:pPr>
        <w:pStyle w:val="Heading3"/>
      </w:pPr>
      <w:bookmarkStart w:id="41" w:name="_Toc19109001"/>
      <w:r>
        <w:t>5.3.4. Fuel Insert</w:t>
      </w:r>
      <w:bookmarkEnd w:id="41"/>
    </w:p>
    <w:p w:rsidR="00D711A0" w:rsidRDefault="00D711A0" w:rsidP="00D711A0">
      <w:r>
        <w:rPr>
          <w:noProof/>
          <w:lang w:eastAsia="ko-KR"/>
        </w:rPr>
        <w:drawing>
          <wp:inline distT="0" distB="0" distL="0" distR="0" wp14:anchorId="04CAB1F7">
            <wp:extent cx="5952490" cy="742950"/>
            <wp:effectExtent l="0" t="0" r="0" b="0"/>
            <wp:docPr id="72" name="Picture 72" descr="Fuel Insert example screen. &quot;Add new record&quot;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90" cy="742950"/>
                    </a:xfrm>
                    <a:prstGeom prst="rect">
                      <a:avLst/>
                    </a:prstGeom>
                    <a:noFill/>
                  </pic:spPr>
                </pic:pic>
              </a:graphicData>
            </a:graphic>
          </wp:inline>
        </w:drawing>
      </w:r>
    </w:p>
    <w:p w:rsidR="00FF0051" w:rsidRPr="00FF0051" w:rsidRDefault="00FF0051" w:rsidP="00FF0051">
      <w:pPr>
        <w:pStyle w:val="ListParagraph"/>
        <w:numPr>
          <w:ilvl w:val="0"/>
          <w:numId w:val="26"/>
        </w:numPr>
        <w:rPr>
          <w:sz w:val="24"/>
        </w:rPr>
      </w:pPr>
      <w:r w:rsidRPr="00FF0051">
        <w:rPr>
          <w:sz w:val="24"/>
        </w:rPr>
        <w:t>Click on ‘Add new record’ button and new row is added to top for new fuel record data entry.</w:t>
      </w:r>
    </w:p>
    <w:p w:rsidR="00FF0051" w:rsidRPr="00FF0051" w:rsidRDefault="00FF0051" w:rsidP="00FF0051">
      <w:pPr>
        <w:pStyle w:val="ListParagraph"/>
        <w:numPr>
          <w:ilvl w:val="0"/>
          <w:numId w:val="26"/>
        </w:numPr>
        <w:rPr>
          <w:sz w:val="24"/>
        </w:rPr>
      </w:pPr>
      <w:r w:rsidRPr="00FF0051">
        <w:rPr>
          <w:sz w:val="24"/>
        </w:rPr>
        <w:t xml:space="preserve">Required fields are labeled with </w:t>
      </w:r>
      <w:r w:rsidRPr="00FF0051">
        <w:rPr>
          <w:color w:val="FF0000"/>
          <w:sz w:val="24"/>
        </w:rPr>
        <w:t>*</w:t>
      </w:r>
      <w:r w:rsidRPr="00FF0051">
        <w:rPr>
          <w:sz w:val="24"/>
        </w:rPr>
        <w:t xml:space="preserve"> (Red asterisk)</w:t>
      </w:r>
    </w:p>
    <w:p w:rsidR="00FF0051" w:rsidRDefault="00FF0051" w:rsidP="00FF0051">
      <w:pPr>
        <w:pStyle w:val="Heading3"/>
        <w:spacing w:line="360" w:lineRule="auto"/>
      </w:pPr>
      <w:bookmarkStart w:id="42" w:name="_Toc19109002"/>
      <w:r>
        <w:t>5.3.5. Fuel Update</w:t>
      </w:r>
      <w:bookmarkEnd w:id="42"/>
    </w:p>
    <w:p w:rsidR="00FF0051" w:rsidRPr="00FF0051" w:rsidRDefault="00FF0051" w:rsidP="00FF0051">
      <w:pPr>
        <w:pStyle w:val="ListParagraph"/>
        <w:numPr>
          <w:ilvl w:val="0"/>
          <w:numId w:val="28"/>
        </w:numPr>
        <w:rPr>
          <w:sz w:val="24"/>
        </w:rPr>
      </w:pPr>
      <w:r w:rsidRPr="00FF0051">
        <w:rPr>
          <w:sz w:val="24"/>
        </w:rPr>
        <w:t>Click the edit on existing record, all fields open up for edits.</w:t>
      </w:r>
    </w:p>
    <w:p w:rsidR="00FF0051" w:rsidRDefault="00FF0051" w:rsidP="00FF0051">
      <w:pPr>
        <w:pStyle w:val="ListParagraph"/>
      </w:pPr>
      <w:r>
        <w:rPr>
          <w:noProof/>
          <w:lang w:eastAsia="ko-KR"/>
        </w:rPr>
        <w:drawing>
          <wp:inline distT="0" distB="0" distL="0" distR="0" wp14:anchorId="32049BD6">
            <wp:extent cx="5942965" cy="1590675"/>
            <wp:effectExtent l="0" t="0" r="635" b="9525"/>
            <wp:docPr id="73" name="Picture 73" descr="Fuel Search Results screen. Edit button is re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2965" cy="1590675"/>
                    </a:xfrm>
                    <a:prstGeom prst="rect">
                      <a:avLst/>
                    </a:prstGeom>
                    <a:noFill/>
                  </pic:spPr>
                </pic:pic>
              </a:graphicData>
            </a:graphic>
          </wp:inline>
        </w:drawing>
      </w:r>
      <w:r>
        <w:br/>
      </w:r>
    </w:p>
    <w:p w:rsidR="00FF0051" w:rsidRDefault="00FF0051" w:rsidP="00FF0051">
      <w:pPr>
        <w:pStyle w:val="ListParagraph"/>
        <w:numPr>
          <w:ilvl w:val="0"/>
          <w:numId w:val="28"/>
        </w:numPr>
        <w:rPr>
          <w:sz w:val="24"/>
        </w:rPr>
      </w:pPr>
      <w:r w:rsidRPr="00FF0051">
        <w:rPr>
          <w:sz w:val="24"/>
        </w:rPr>
        <w:t xml:space="preserve">Click on </w:t>
      </w:r>
      <w:r w:rsidRPr="00FF0051">
        <w:rPr>
          <w:b/>
          <w:sz w:val="24"/>
        </w:rPr>
        <w:t>update</w:t>
      </w:r>
      <w:r w:rsidRPr="00FF0051">
        <w:rPr>
          <w:sz w:val="24"/>
        </w:rPr>
        <w:t xml:space="preserve"> to save the change.</w:t>
      </w:r>
    </w:p>
    <w:p w:rsidR="00FF0051" w:rsidRPr="00FF0051" w:rsidRDefault="00FF0051" w:rsidP="00FF0051">
      <w:pPr>
        <w:pStyle w:val="ListParagraph"/>
        <w:numPr>
          <w:ilvl w:val="0"/>
          <w:numId w:val="28"/>
        </w:numPr>
        <w:rPr>
          <w:sz w:val="24"/>
        </w:rPr>
      </w:pPr>
      <w:r>
        <w:t xml:space="preserve">Click on </w:t>
      </w:r>
      <w:r w:rsidRPr="00FF0051">
        <w:rPr>
          <w:b/>
        </w:rPr>
        <w:t>cancel</w:t>
      </w:r>
      <w:r>
        <w:t xml:space="preserve"> to discard the change.</w:t>
      </w:r>
    </w:p>
    <w:p w:rsidR="00FF0051" w:rsidRDefault="00FF0051" w:rsidP="00FF0051">
      <w:pPr>
        <w:rPr>
          <w:sz w:val="24"/>
        </w:rPr>
      </w:pPr>
    </w:p>
    <w:p w:rsidR="00FF0051" w:rsidRDefault="00FF0051" w:rsidP="00FF0051">
      <w:pPr>
        <w:pStyle w:val="Heading3"/>
        <w:spacing w:line="360" w:lineRule="auto"/>
      </w:pPr>
      <w:bookmarkStart w:id="43" w:name="_Toc19109003"/>
      <w:r>
        <w:t>5.3.6. Fuel Upload</w:t>
      </w:r>
      <w:bookmarkEnd w:id="43"/>
    </w:p>
    <w:p w:rsidR="00FF0051" w:rsidRDefault="00FF0051" w:rsidP="00FF0051">
      <w:pPr>
        <w:rPr>
          <w:b/>
          <w:sz w:val="24"/>
        </w:rPr>
      </w:pPr>
      <w:r>
        <w:rPr>
          <w:sz w:val="24"/>
        </w:rPr>
        <w:t xml:space="preserve">Navigation: Log in as department user </w:t>
      </w:r>
      <w:r>
        <w:rPr>
          <w:sz w:val="24"/>
        </w:rPr>
        <w:sym w:font="Wingdings" w:char="F0E0"/>
      </w:r>
      <w:r>
        <w:rPr>
          <w:sz w:val="24"/>
        </w:rPr>
        <w:t xml:space="preserve"> </w:t>
      </w:r>
      <w:r w:rsidRPr="00FF0051">
        <w:rPr>
          <w:b/>
          <w:sz w:val="24"/>
        </w:rPr>
        <w:t xml:space="preserve">Fleet Management </w:t>
      </w:r>
      <w:r w:rsidRPr="00FF0051">
        <w:rPr>
          <w:b/>
          <w:sz w:val="24"/>
        </w:rPr>
        <w:sym w:font="Wingdings" w:char="F0E0"/>
      </w:r>
      <w:r w:rsidRPr="00FF0051">
        <w:rPr>
          <w:b/>
          <w:sz w:val="24"/>
        </w:rPr>
        <w:t xml:space="preserve"> Fuel </w:t>
      </w:r>
      <w:r w:rsidRPr="00FF0051">
        <w:rPr>
          <w:b/>
          <w:sz w:val="24"/>
        </w:rPr>
        <w:sym w:font="Wingdings" w:char="F0E0"/>
      </w:r>
      <w:r w:rsidRPr="00FF0051">
        <w:rPr>
          <w:b/>
          <w:sz w:val="24"/>
        </w:rPr>
        <w:t xml:space="preserve"> Bulk Upload</w:t>
      </w:r>
    </w:p>
    <w:p w:rsidR="00FF0051" w:rsidRDefault="007C3DA2" w:rsidP="00FF0051">
      <w:pPr>
        <w:rPr>
          <w:sz w:val="24"/>
        </w:rPr>
      </w:pPr>
      <w:r>
        <w:rPr>
          <w:noProof/>
          <w:sz w:val="24"/>
          <w:lang w:eastAsia="ko-KR"/>
        </w:rPr>
        <w:drawing>
          <wp:inline distT="0" distB="0" distL="0" distR="0" wp14:anchorId="689F59C3">
            <wp:extent cx="5944235" cy="1042670"/>
            <wp:effectExtent l="0" t="0" r="0" b="5080"/>
            <wp:docPr id="74" name="Picture 74" descr="Bulk Fuel Upload screen with two fields: Agency and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235" cy="1042670"/>
                    </a:xfrm>
                    <a:prstGeom prst="rect">
                      <a:avLst/>
                    </a:prstGeom>
                    <a:noFill/>
                  </pic:spPr>
                </pic:pic>
              </a:graphicData>
            </a:graphic>
          </wp:inline>
        </w:drawing>
      </w:r>
    </w:p>
    <w:p w:rsidR="007C3DA2" w:rsidRDefault="007C3DA2" w:rsidP="007C3DA2">
      <w:pPr>
        <w:pStyle w:val="ListParagraph"/>
        <w:numPr>
          <w:ilvl w:val="0"/>
          <w:numId w:val="29"/>
        </w:numPr>
        <w:rPr>
          <w:sz w:val="24"/>
        </w:rPr>
      </w:pPr>
      <w:r w:rsidRPr="007C3DA2">
        <w:rPr>
          <w:sz w:val="24"/>
        </w:rPr>
        <w:t>Browse to location of file (local or network) and click save to perform bulk upload</w:t>
      </w:r>
      <w:r>
        <w:rPr>
          <w:sz w:val="24"/>
        </w:rPr>
        <w:t>.</w:t>
      </w:r>
    </w:p>
    <w:p w:rsidR="007C3DA2" w:rsidRDefault="007C3DA2" w:rsidP="007C3DA2">
      <w:pPr>
        <w:pStyle w:val="ListParagraph"/>
        <w:numPr>
          <w:ilvl w:val="0"/>
          <w:numId w:val="29"/>
        </w:numPr>
        <w:rPr>
          <w:sz w:val="24"/>
        </w:rPr>
      </w:pPr>
      <w:r w:rsidRPr="007C3DA2">
        <w:rPr>
          <w:sz w:val="24"/>
        </w:rPr>
        <w:t>The file is required in csv format and follow the export template</w:t>
      </w:r>
      <w:r>
        <w:rPr>
          <w:sz w:val="24"/>
        </w:rPr>
        <w:t>.</w:t>
      </w:r>
    </w:p>
    <w:p w:rsidR="007C3DA2" w:rsidRDefault="007C3DA2" w:rsidP="007C3DA2">
      <w:pPr>
        <w:pStyle w:val="ListParagraph"/>
        <w:numPr>
          <w:ilvl w:val="1"/>
          <w:numId w:val="29"/>
        </w:numPr>
        <w:rPr>
          <w:sz w:val="24"/>
        </w:rPr>
      </w:pPr>
      <w:r w:rsidRPr="007C3DA2">
        <w:rPr>
          <w:sz w:val="24"/>
        </w:rPr>
        <w:t>Refer to Appendix 2 for agency fuel data layout spec</w:t>
      </w:r>
      <w:r>
        <w:rPr>
          <w:sz w:val="24"/>
        </w:rPr>
        <w:t>.</w:t>
      </w:r>
    </w:p>
    <w:p w:rsidR="007C3DA2" w:rsidRDefault="007C3DA2" w:rsidP="007C3DA2">
      <w:pPr>
        <w:pStyle w:val="ListParagraph"/>
        <w:numPr>
          <w:ilvl w:val="0"/>
          <w:numId w:val="29"/>
        </w:numPr>
        <w:rPr>
          <w:sz w:val="24"/>
        </w:rPr>
      </w:pPr>
      <w:r w:rsidRPr="007C3DA2">
        <w:rPr>
          <w:sz w:val="24"/>
        </w:rPr>
        <w:lastRenderedPageBreak/>
        <w:t>If the upload file contains invalid format or fails following minimal validation rules, or duplicate transaction ID, error message will display.</w:t>
      </w:r>
    </w:p>
    <w:p w:rsidR="007C3DA2" w:rsidRDefault="007C3DA2" w:rsidP="007C3DA2">
      <w:pPr>
        <w:pStyle w:val="ListParagraph"/>
        <w:numPr>
          <w:ilvl w:val="1"/>
          <w:numId w:val="29"/>
        </w:numPr>
        <w:rPr>
          <w:sz w:val="24"/>
        </w:rPr>
      </w:pPr>
      <w:r w:rsidRPr="007C3DA2">
        <w:rPr>
          <w:sz w:val="24"/>
        </w:rPr>
        <w:t>Equipment Number: Alphanumeric value pl</w:t>
      </w:r>
      <w:r>
        <w:rPr>
          <w:sz w:val="24"/>
        </w:rPr>
        <w:t>us dash, space, period and slash.</w:t>
      </w:r>
    </w:p>
    <w:p w:rsidR="007C3DA2" w:rsidRDefault="007C3DA2" w:rsidP="007C3DA2">
      <w:pPr>
        <w:pStyle w:val="ListParagraph"/>
        <w:numPr>
          <w:ilvl w:val="1"/>
          <w:numId w:val="29"/>
        </w:numPr>
        <w:rPr>
          <w:sz w:val="24"/>
        </w:rPr>
      </w:pPr>
      <w:r w:rsidRPr="007C3DA2">
        <w:rPr>
          <w:sz w:val="24"/>
        </w:rPr>
        <w:t>Tr</w:t>
      </w:r>
      <w:r w:rsidR="00BC2836">
        <w:rPr>
          <w:sz w:val="24"/>
        </w:rPr>
        <w:t>ansaction Date: A valid date (month/day/year</w:t>
      </w:r>
      <w:r w:rsidRPr="007C3DA2">
        <w:rPr>
          <w:sz w:val="24"/>
        </w:rPr>
        <w:t>)</w:t>
      </w:r>
      <w:r>
        <w:rPr>
          <w:sz w:val="24"/>
        </w:rPr>
        <w:t>.</w:t>
      </w:r>
    </w:p>
    <w:p w:rsidR="007C3DA2" w:rsidRDefault="007C3DA2" w:rsidP="007C3DA2">
      <w:pPr>
        <w:pStyle w:val="ListParagraph"/>
        <w:numPr>
          <w:ilvl w:val="1"/>
          <w:numId w:val="29"/>
        </w:numPr>
        <w:rPr>
          <w:sz w:val="24"/>
        </w:rPr>
      </w:pPr>
      <w:r w:rsidRPr="007C3DA2">
        <w:rPr>
          <w:sz w:val="24"/>
        </w:rPr>
        <w:t>Fuel Quantity: A numeric value</w:t>
      </w:r>
      <w:r>
        <w:rPr>
          <w:sz w:val="24"/>
        </w:rPr>
        <w:t>.</w:t>
      </w:r>
    </w:p>
    <w:p w:rsidR="007C3DA2" w:rsidRDefault="007C3DA2" w:rsidP="007C3DA2">
      <w:pPr>
        <w:pStyle w:val="ListParagraph"/>
        <w:numPr>
          <w:ilvl w:val="1"/>
          <w:numId w:val="29"/>
        </w:numPr>
        <w:rPr>
          <w:sz w:val="24"/>
        </w:rPr>
      </w:pPr>
      <w:r w:rsidRPr="007C3DA2">
        <w:rPr>
          <w:sz w:val="24"/>
        </w:rPr>
        <w:t>Total Fuel Cost: A numeric value</w:t>
      </w:r>
      <w:r>
        <w:rPr>
          <w:sz w:val="24"/>
        </w:rPr>
        <w:t>.</w:t>
      </w:r>
    </w:p>
    <w:p w:rsidR="007C3DA2" w:rsidRDefault="007C3DA2" w:rsidP="007C3DA2">
      <w:pPr>
        <w:pStyle w:val="ListParagraph"/>
        <w:numPr>
          <w:ilvl w:val="1"/>
          <w:numId w:val="29"/>
        </w:numPr>
        <w:rPr>
          <w:sz w:val="24"/>
        </w:rPr>
      </w:pPr>
      <w:r w:rsidRPr="007C3DA2">
        <w:rPr>
          <w:sz w:val="24"/>
        </w:rPr>
        <w:t>Odometer Reading: A numeric value</w:t>
      </w:r>
      <w:r>
        <w:rPr>
          <w:sz w:val="24"/>
        </w:rPr>
        <w:t>.</w:t>
      </w:r>
    </w:p>
    <w:p w:rsidR="007C3DA2" w:rsidRDefault="007C3DA2" w:rsidP="007C3DA2">
      <w:pPr>
        <w:pStyle w:val="ListParagraph"/>
        <w:numPr>
          <w:ilvl w:val="1"/>
          <w:numId w:val="29"/>
        </w:numPr>
        <w:rPr>
          <w:sz w:val="24"/>
        </w:rPr>
      </w:pPr>
      <w:r w:rsidRPr="007C3DA2">
        <w:rPr>
          <w:sz w:val="24"/>
        </w:rPr>
        <w:t>Hour</w:t>
      </w:r>
      <w:r>
        <w:rPr>
          <w:sz w:val="24"/>
        </w:rPr>
        <w:t>s Meter Reading: A numeric value.</w:t>
      </w:r>
    </w:p>
    <w:p w:rsidR="007C3DA2" w:rsidRDefault="007C3DA2" w:rsidP="007C3DA2">
      <w:pPr>
        <w:pStyle w:val="ListParagraph"/>
        <w:numPr>
          <w:ilvl w:val="0"/>
          <w:numId w:val="29"/>
        </w:numPr>
        <w:rPr>
          <w:sz w:val="24"/>
        </w:rPr>
      </w:pPr>
      <w:r w:rsidRPr="007C3DA2">
        <w:rPr>
          <w:sz w:val="24"/>
        </w:rPr>
        <w:t>Bulk upload file error message follows 2 steps error sequence:</w:t>
      </w:r>
    </w:p>
    <w:p w:rsidR="007C3DA2" w:rsidRDefault="007C3DA2" w:rsidP="007C3DA2">
      <w:pPr>
        <w:pStyle w:val="ListParagraph"/>
        <w:numPr>
          <w:ilvl w:val="1"/>
          <w:numId w:val="29"/>
        </w:numPr>
        <w:rPr>
          <w:sz w:val="24"/>
        </w:rPr>
      </w:pPr>
      <w:r w:rsidRPr="007C3DA2">
        <w:rPr>
          <w:sz w:val="24"/>
        </w:rPr>
        <w:t>Layout mismatch;</w:t>
      </w:r>
    </w:p>
    <w:p w:rsidR="007C3DA2" w:rsidRPr="007C3DA2" w:rsidRDefault="007C3DA2" w:rsidP="007C3DA2">
      <w:pPr>
        <w:pStyle w:val="ListParagraph"/>
        <w:numPr>
          <w:ilvl w:val="1"/>
          <w:numId w:val="29"/>
        </w:numPr>
        <w:rPr>
          <w:sz w:val="24"/>
        </w:rPr>
      </w:pPr>
      <w:r w:rsidRPr="007C3DA2">
        <w:rPr>
          <w:sz w:val="24"/>
        </w:rPr>
        <w:t>Minimal data value validation &amp; duplicate transaction ID check</w:t>
      </w:r>
    </w:p>
    <w:p w:rsidR="007C3DA2" w:rsidRDefault="007C3DA2" w:rsidP="007C3DA2">
      <w:pPr>
        <w:pStyle w:val="ListParagraph"/>
        <w:numPr>
          <w:ilvl w:val="0"/>
          <w:numId w:val="30"/>
        </w:numPr>
        <w:rPr>
          <w:sz w:val="24"/>
        </w:rPr>
      </w:pPr>
      <w:r w:rsidRPr="007C3DA2">
        <w:rPr>
          <w:sz w:val="24"/>
        </w:rPr>
        <w:t>If Fuel bulk upload file contains both layout and invalid data value or duplicates, you need to perform bulk upload twice to identify all the errors.</w:t>
      </w:r>
    </w:p>
    <w:p w:rsidR="007C3DA2" w:rsidRDefault="007C3DA2" w:rsidP="007C3DA2">
      <w:pPr>
        <w:ind w:left="360"/>
        <w:rPr>
          <w:sz w:val="24"/>
        </w:rPr>
      </w:pPr>
      <w:r>
        <w:rPr>
          <w:sz w:val="24"/>
        </w:rPr>
        <w:t>Sample error messages:</w:t>
      </w:r>
    </w:p>
    <w:p w:rsidR="007C3DA2" w:rsidRDefault="007C3DA2" w:rsidP="007C3DA2">
      <w:pPr>
        <w:ind w:left="360"/>
        <w:rPr>
          <w:sz w:val="24"/>
        </w:rPr>
      </w:pPr>
      <w:r>
        <w:rPr>
          <w:noProof/>
          <w:sz w:val="24"/>
          <w:lang w:eastAsia="ko-KR"/>
        </w:rPr>
        <w:drawing>
          <wp:inline distT="0" distB="0" distL="0" distR="0" wp14:anchorId="3CBC4C1C">
            <wp:extent cx="4316095" cy="262255"/>
            <wp:effectExtent l="0" t="0" r="8255" b="4445"/>
            <wp:docPr id="75" name="Picture 75" descr="Error: The number of columns on the file does not match the layout 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6095" cy="262255"/>
                    </a:xfrm>
                    <a:prstGeom prst="rect">
                      <a:avLst/>
                    </a:prstGeom>
                    <a:noFill/>
                  </pic:spPr>
                </pic:pic>
              </a:graphicData>
            </a:graphic>
          </wp:inline>
        </w:drawing>
      </w:r>
    </w:p>
    <w:p w:rsidR="007C3DA2" w:rsidRDefault="007C3DA2" w:rsidP="007C3DA2">
      <w:pPr>
        <w:ind w:left="360"/>
        <w:rPr>
          <w:sz w:val="24"/>
        </w:rPr>
      </w:pPr>
      <w:r>
        <w:rPr>
          <w:noProof/>
          <w:sz w:val="24"/>
          <w:lang w:eastAsia="ko-KR"/>
        </w:rPr>
        <w:drawing>
          <wp:inline distT="0" distB="0" distL="0" distR="0" wp14:anchorId="460C408C">
            <wp:extent cx="5919470" cy="768350"/>
            <wp:effectExtent l="0" t="0" r="5080" b="0"/>
            <wp:docPr id="76" name="Picture 76" descr="Found errors in the file and upload process was cancelled. Invalid data: Transaction ID: 00120170201174349 The Total Fuel Cost field is invalid. The value abc is invalid; Transaction ID: 00120170201153645 The Transaction Date field is invalid. The value 3_! is invalid. Duplicates: Transaction ID: 00120170201153645. Refer to User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9470" cy="768350"/>
                    </a:xfrm>
                    <a:prstGeom prst="rect">
                      <a:avLst/>
                    </a:prstGeom>
                    <a:noFill/>
                  </pic:spPr>
                </pic:pic>
              </a:graphicData>
            </a:graphic>
          </wp:inline>
        </w:drawing>
      </w:r>
    </w:p>
    <w:p w:rsidR="00031720" w:rsidRDefault="00031720" w:rsidP="00031720">
      <w:pPr>
        <w:pStyle w:val="ListParagraph"/>
        <w:numPr>
          <w:ilvl w:val="0"/>
          <w:numId w:val="30"/>
        </w:numPr>
        <w:rPr>
          <w:sz w:val="24"/>
        </w:rPr>
      </w:pPr>
      <w:r>
        <w:rPr>
          <w:sz w:val="24"/>
        </w:rPr>
        <w:t>If file is uploaded successfully, informational message will display as below example:</w:t>
      </w:r>
    </w:p>
    <w:p w:rsidR="00031720" w:rsidRDefault="00031720" w:rsidP="00031720">
      <w:pPr>
        <w:pStyle w:val="ListParagraph"/>
        <w:rPr>
          <w:sz w:val="24"/>
        </w:rPr>
      </w:pPr>
      <w:r>
        <w:rPr>
          <w:noProof/>
          <w:sz w:val="24"/>
          <w:lang w:eastAsia="ko-KR"/>
        </w:rPr>
        <w:drawing>
          <wp:inline distT="0" distB="0" distL="0" distR="0" wp14:anchorId="5F63B9A3">
            <wp:extent cx="1579245" cy="895985"/>
            <wp:effectExtent l="0" t="0" r="1905" b="0"/>
            <wp:docPr id="78" name="Picture 78" descr="Process completed. Total Records: 50. Records updated: 1. New Records: 0. Records unchage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9245" cy="895985"/>
                    </a:xfrm>
                    <a:prstGeom prst="rect">
                      <a:avLst/>
                    </a:prstGeom>
                    <a:noFill/>
                  </pic:spPr>
                </pic:pic>
              </a:graphicData>
            </a:graphic>
          </wp:inline>
        </w:drawing>
      </w:r>
      <w:r>
        <w:rPr>
          <w:sz w:val="24"/>
        </w:rPr>
        <w:br/>
        <w:t>New records: any new transaction ID in bulk upload file.</w:t>
      </w:r>
      <w:r>
        <w:rPr>
          <w:sz w:val="24"/>
        </w:rPr>
        <w:br/>
        <w:t>Records updated: any changes under existing transaction ID.</w:t>
      </w:r>
    </w:p>
    <w:p w:rsidR="00031720" w:rsidRDefault="00031720" w:rsidP="00031720">
      <w:pPr>
        <w:pStyle w:val="ListParagraph"/>
        <w:numPr>
          <w:ilvl w:val="0"/>
          <w:numId w:val="30"/>
        </w:numPr>
        <w:rPr>
          <w:sz w:val="24"/>
        </w:rPr>
      </w:pPr>
      <w:r>
        <w:rPr>
          <w:sz w:val="24"/>
        </w:rPr>
        <w:t>Tips for fuel bulk upload through export file</w:t>
      </w:r>
    </w:p>
    <w:p w:rsidR="00031720" w:rsidRPr="00031720" w:rsidRDefault="00031720" w:rsidP="00031720">
      <w:pPr>
        <w:pStyle w:val="ListParagraph"/>
        <w:rPr>
          <w:sz w:val="24"/>
        </w:rPr>
      </w:pPr>
      <w:r w:rsidRPr="00031720">
        <w:rPr>
          <w:sz w:val="24"/>
        </w:rPr>
        <w:t xml:space="preserve">Step 1: Export fuel records </w:t>
      </w:r>
      <w:r>
        <w:rPr>
          <w:sz w:val="24"/>
        </w:rPr>
        <w:br/>
      </w:r>
      <w:r w:rsidRPr="00031720">
        <w:rPr>
          <w:sz w:val="24"/>
        </w:rPr>
        <w:t>Step 2: Open the file</w:t>
      </w:r>
    </w:p>
    <w:p w:rsidR="00031720" w:rsidRPr="00031720" w:rsidRDefault="00031720" w:rsidP="00031720">
      <w:pPr>
        <w:pStyle w:val="ListParagraph"/>
        <w:rPr>
          <w:sz w:val="24"/>
        </w:rPr>
      </w:pPr>
      <w:r w:rsidRPr="00031720">
        <w:rPr>
          <w:sz w:val="24"/>
        </w:rPr>
        <w:t>Step 3: Edit records as necessary</w:t>
      </w:r>
    </w:p>
    <w:p w:rsidR="00031720" w:rsidRDefault="00031720" w:rsidP="00031720">
      <w:pPr>
        <w:pStyle w:val="ListParagraph"/>
        <w:rPr>
          <w:sz w:val="24"/>
        </w:rPr>
      </w:pPr>
      <w:r w:rsidRPr="00031720">
        <w:rPr>
          <w:sz w:val="24"/>
        </w:rPr>
        <w:t xml:space="preserve">Step 4: Remove all other non-change records </w:t>
      </w:r>
      <w:r>
        <w:rPr>
          <w:sz w:val="24"/>
        </w:rPr>
        <w:br/>
      </w:r>
      <w:r w:rsidRPr="00031720">
        <w:rPr>
          <w:sz w:val="24"/>
        </w:rPr>
        <w:t>Step 5: Save the change into local file in csv</w:t>
      </w:r>
    </w:p>
    <w:p w:rsidR="00515282" w:rsidRDefault="00FD75F1" w:rsidP="00FD75F1">
      <w:pPr>
        <w:pStyle w:val="ListParagraph"/>
        <w:rPr>
          <w:sz w:val="24"/>
        </w:rPr>
      </w:pPr>
      <w:r>
        <w:rPr>
          <w:noProof/>
          <w:sz w:val="24"/>
          <w:lang w:eastAsia="ko-KR"/>
        </w:rPr>
        <w:lastRenderedPageBreak/>
        <w:drawing>
          <wp:inline distT="0" distB="0" distL="0" distR="0" wp14:anchorId="0C19634E">
            <wp:extent cx="2974975" cy="579120"/>
            <wp:effectExtent l="0" t="0" r="0" b="0"/>
            <wp:docPr id="77" name="Picture 77" descr="File export screen with two fields: File name and Save a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975" cy="579120"/>
                    </a:xfrm>
                    <a:prstGeom prst="rect">
                      <a:avLst/>
                    </a:prstGeom>
                    <a:noFill/>
                  </pic:spPr>
                </pic:pic>
              </a:graphicData>
            </a:graphic>
          </wp:inline>
        </w:drawing>
      </w:r>
    </w:p>
    <w:p w:rsidR="00FD75F1" w:rsidRDefault="00FD75F1" w:rsidP="00FD75F1">
      <w:pPr>
        <w:pStyle w:val="ListParagraph"/>
        <w:rPr>
          <w:sz w:val="24"/>
        </w:rPr>
      </w:pPr>
      <w:r w:rsidRPr="00FD75F1">
        <w:rPr>
          <w:color w:val="FF0000"/>
          <w:sz w:val="24"/>
          <w:highlight w:val="yellow"/>
        </w:rPr>
        <w:t>Warning</w:t>
      </w:r>
      <w:r w:rsidRPr="00FD75F1">
        <w:rPr>
          <w:sz w:val="24"/>
        </w:rPr>
        <w:t>: For the fields with numeric value, from 12th character excel will convert the number into scientific notation as below example.</w:t>
      </w:r>
    </w:p>
    <w:p w:rsidR="00FD75F1" w:rsidRDefault="00FD75F1" w:rsidP="00FD75F1">
      <w:pPr>
        <w:pStyle w:val="ListParagraph"/>
        <w:rPr>
          <w:sz w:val="24"/>
        </w:rPr>
      </w:pPr>
      <w:r>
        <w:rPr>
          <w:noProof/>
          <w:sz w:val="24"/>
          <w:lang w:eastAsia="ko-KR"/>
        </w:rPr>
        <w:drawing>
          <wp:inline distT="0" distB="0" distL="0" distR="0" wp14:anchorId="418D27DE">
            <wp:extent cx="5962650" cy="701040"/>
            <wp:effectExtent l="0" t="0" r="0" b="3810"/>
            <wp:docPr id="79" name="Picture 79" descr="Excel spreadsheet with scientific notation example. 1.23457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2650" cy="701040"/>
                    </a:xfrm>
                    <a:prstGeom prst="rect">
                      <a:avLst/>
                    </a:prstGeom>
                    <a:noFill/>
                  </pic:spPr>
                </pic:pic>
              </a:graphicData>
            </a:graphic>
          </wp:inline>
        </w:drawing>
      </w:r>
    </w:p>
    <w:p w:rsidR="00FD75F1" w:rsidRDefault="00FD75F1" w:rsidP="00FD75F1">
      <w:pPr>
        <w:pStyle w:val="ListParagraph"/>
        <w:rPr>
          <w:sz w:val="24"/>
        </w:rPr>
      </w:pPr>
    </w:p>
    <w:p w:rsidR="00FD75F1" w:rsidRDefault="00FD75F1" w:rsidP="00FD75F1">
      <w:pPr>
        <w:pStyle w:val="ListParagraph"/>
        <w:rPr>
          <w:sz w:val="24"/>
        </w:rPr>
      </w:pPr>
      <w:r>
        <w:rPr>
          <w:sz w:val="24"/>
        </w:rPr>
        <w:t>To avoid scientific notation for numeric value, you can add =”xxxx” as below example.</w:t>
      </w:r>
    </w:p>
    <w:p w:rsidR="00FD75F1" w:rsidRDefault="00FD75F1" w:rsidP="00FD75F1">
      <w:pPr>
        <w:pStyle w:val="ListParagraph"/>
        <w:rPr>
          <w:sz w:val="24"/>
        </w:rPr>
      </w:pPr>
      <w:r>
        <w:rPr>
          <w:noProof/>
          <w:sz w:val="24"/>
          <w:lang w:eastAsia="ko-KR"/>
        </w:rPr>
        <w:drawing>
          <wp:inline distT="0" distB="0" distL="0" distR="0" wp14:anchorId="2FE07761">
            <wp:extent cx="5932170" cy="719455"/>
            <wp:effectExtent l="0" t="0" r="0" b="4445"/>
            <wp:docPr id="80" name="Picture 80" descr="Excel formula bar that says &quot;=123456789012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2170" cy="719455"/>
                    </a:xfrm>
                    <a:prstGeom prst="rect">
                      <a:avLst/>
                    </a:prstGeom>
                    <a:noFill/>
                  </pic:spPr>
                </pic:pic>
              </a:graphicData>
            </a:graphic>
          </wp:inline>
        </w:drawing>
      </w:r>
    </w:p>
    <w:p w:rsidR="00FD75F1" w:rsidRDefault="00FD75F1" w:rsidP="00FD75F1">
      <w:pPr>
        <w:pStyle w:val="ListParagraph"/>
        <w:rPr>
          <w:sz w:val="24"/>
        </w:rPr>
      </w:pPr>
      <w:r>
        <w:rPr>
          <w:sz w:val="24"/>
        </w:rPr>
        <w:br/>
      </w:r>
      <w:r w:rsidRPr="00FD75F1">
        <w:rPr>
          <w:sz w:val="24"/>
        </w:rPr>
        <w:t>Don’t open the file after save. Excel will remove the leading 0. If you do open the file after save, please check the fields with numeric value, such as transaction ID to add leading 0 as following screen shot.</w:t>
      </w:r>
      <w:r>
        <w:rPr>
          <w:sz w:val="24"/>
        </w:rPr>
        <w:br/>
      </w:r>
    </w:p>
    <w:p w:rsidR="00FD75F1" w:rsidRDefault="00FD75F1" w:rsidP="00FD75F1">
      <w:pPr>
        <w:pStyle w:val="ListParagraph"/>
        <w:rPr>
          <w:sz w:val="24"/>
        </w:rPr>
      </w:pPr>
      <w:r>
        <w:rPr>
          <w:noProof/>
          <w:sz w:val="24"/>
          <w:lang w:eastAsia="ko-KR"/>
        </w:rPr>
        <w:drawing>
          <wp:inline distT="0" distB="0" distL="0" distR="0" wp14:anchorId="063D4C8D">
            <wp:extent cx="5913755" cy="719455"/>
            <wp:effectExtent l="0" t="0" r="0" b="4445"/>
            <wp:docPr id="81" name="Picture 81" descr="Excel screen with Transaction ID column. Selected cell has a value 001201707310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3755" cy="719455"/>
                    </a:xfrm>
                    <a:prstGeom prst="rect">
                      <a:avLst/>
                    </a:prstGeom>
                    <a:noFill/>
                  </pic:spPr>
                </pic:pic>
              </a:graphicData>
            </a:graphic>
          </wp:inline>
        </w:drawing>
      </w:r>
    </w:p>
    <w:p w:rsidR="00FD75F1" w:rsidRDefault="00FD75F1" w:rsidP="00FD75F1">
      <w:pPr>
        <w:pStyle w:val="ListParagraph"/>
        <w:rPr>
          <w:sz w:val="24"/>
        </w:rPr>
      </w:pPr>
      <w:r>
        <w:rPr>
          <w:sz w:val="24"/>
        </w:rPr>
        <w:t>Step 6: Perform bulk upload</w:t>
      </w:r>
    </w:p>
    <w:p w:rsidR="00FD75F1" w:rsidRDefault="00FD75F1" w:rsidP="00FD75F1">
      <w:pPr>
        <w:pStyle w:val="ListParagraph"/>
        <w:rPr>
          <w:sz w:val="24"/>
        </w:rPr>
      </w:pPr>
    </w:p>
    <w:p w:rsidR="00FD75F1" w:rsidRDefault="00FD75F1" w:rsidP="00627477">
      <w:pPr>
        <w:pStyle w:val="Heading1"/>
        <w:spacing w:line="360" w:lineRule="auto"/>
      </w:pPr>
      <w:bookmarkStart w:id="44" w:name="_Toc19109004"/>
      <w:r>
        <w:t>6. Reports</w:t>
      </w:r>
      <w:bookmarkEnd w:id="44"/>
    </w:p>
    <w:p w:rsidR="00627477" w:rsidRDefault="00627477" w:rsidP="00627477">
      <w:r w:rsidRPr="00627477">
        <w:t>These reports allow agencies to access reports for their agency data. Required fields are labeled with *</w:t>
      </w:r>
      <w:r>
        <w:t xml:space="preserve"> (asterisk).</w:t>
      </w:r>
    </w:p>
    <w:p w:rsidR="00627477" w:rsidRDefault="00627477" w:rsidP="00627477">
      <w:pPr>
        <w:pStyle w:val="Heading2"/>
        <w:spacing w:line="360" w:lineRule="auto"/>
      </w:pPr>
      <w:bookmarkStart w:id="45" w:name="_Toc19109005"/>
      <w:r>
        <w:t>6.1. Report Criteria Screen</w:t>
      </w:r>
      <w:bookmarkEnd w:id="45"/>
    </w:p>
    <w:p w:rsidR="00627477" w:rsidRDefault="00627477" w:rsidP="00627477"/>
    <w:p w:rsidR="00FD75F1" w:rsidRDefault="00627477" w:rsidP="00627477">
      <w:r>
        <w:rPr>
          <w:noProof/>
          <w:lang w:eastAsia="ko-KR"/>
        </w:rPr>
        <w:lastRenderedPageBreak/>
        <w:drawing>
          <wp:inline distT="0" distB="0" distL="0" distR="0" wp14:anchorId="591575A9">
            <wp:extent cx="3005455" cy="1993265"/>
            <wp:effectExtent l="0" t="0" r="4445" b="6985"/>
            <wp:docPr id="82" name="Picture 82" descr="Report Criteria Screen with 3 fields: Agency,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5455" cy="1993265"/>
                    </a:xfrm>
                    <a:prstGeom prst="rect">
                      <a:avLst/>
                    </a:prstGeom>
                    <a:noFill/>
                  </pic:spPr>
                </pic:pic>
              </a:graphicData>
            </a:graphic>
          </wp:inline>
        </w:drawing>
      </w:r>
    </w:p>
    <w:p w:rsidR="00627477" w:rsidRDefault="00627477" w:rsidP="00627477">
      <w:pPr>
        <w:pStyle w:val="Heading2"/>
        <w:spacing w:line="360" w:lineRule="auto"/>
      </w:pPr>
      <w:bookmarkStart w:id="46" w:name="_Toc19109006"/>
      <w:r>
        <w:t>6.2. Report Result Page</w:t>
      </w:r>
      <w:bookmarkEnd w:id="46"/>
    </w:p>
    <w:p w:rsidR="00627477" w:rsidRDefault="00627477" w:rsidP="00627477">
      <w:r>
        <w:rPr>
          <w:noProof/>
          <w:lang w:eastAsia="ko-KR"/>
        </w:rPr>
        <w:drawing>
          <wp:inline distT="0" distB="0" distL="0" distR="0" wp14:anchorId="2A1EEAFD">
            <wp:extent cx="5952490" cy="3056890"/>
            <wp:effectExtent l="0" t="0" r="0" b="0"/>
            <wp:docPr id="83" name="Picture 83" descr="Report Result Page example. Columns showing are agency, reporting year, agency billing code, equipment number, VIN, and license e plat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2490" cy="3056890"/>
                    </a:xfrm>
                    <a:prstGeom prst="rect">
                      <a:avLst/>
                    </a:prstGeom>
                    <a:noFill/>
                  </pic:spPr>
                </pic:pic>
              </a:graphicData>
            </a:graphic>
          </wp:inline>
        </w:drawing>
      </w:r>
    </w:p>
    <w:p w:rsidR="00627477" w:rsidRDefault="00627477" w:rsidP="00627477">
      <w:pPr>
        <w:pStyle w:val="ListParagraph"/>
        <w:numPr>
          <w:ilvl w:val="0"/>
          <w:numId w:val="30"/>
        </w:numPr>
      </w:pPr>
      <w:r>
        <w:t xml:space="preserve">Click on blue </w:t>
      </w:r>
      <w:r w:rsidRPr="00627477">
        <w:rPr>
          <w:b/>
        </w:rPr>
        <w:t>forward icon</w:t>
      </w:r>
      <w:r>
        <w:t xml:space="preserve"> to view the next page or click on blue </w:t>
      </w:r>
      <w:r w:rsidRPr="00627477">
        <w:rPr>
          <w:b/>
        </w:rPr>
        <w:t>reverse icon</w:t>
      </w:r>
      <w:r>
        <w:t xml:space="preserve"> to view the previous page.</w:t>
      </w:r>
    </w:p>
    <w:p w:rsidR="00627477" w:rsidRDefault="00627477" w:rsidP="00627477">
      <w:pPr>
        <w:pStyle w:val="ListParagraph"/>
        <w:numPr>
          <w:ilvl w:val="0"/>
          <w:numId w:val="30"/>
        </w:numPr>
      </w:pPr>
      <w:r>
        <w:t xml:space="preserve">Click on blue </w:t>
      </w:r>
      <w:r w:rsidRPr="00627477">
        <w:rPr>
          <w:b/>
        </w:rPr>
        <w:t>forward to the end icon</w:t>
      </w:r>
      <w:r>
        <w:t xml:space="preserve"> to view the last page or click on blue </w:t>
      </w:r>
      <w:r w:rsidRPr="00627477">
        <w:rPr>
          <w:b/>
        </w:rPr>
        <w:t>reverse to the beginning</w:t>
      </w:r>
      <w:r>
        <w:t xml:space="preserve"> icon to view the first page.</w:t>
      </w:r>
    </w:p>
    <w:p w:rsidR="00627477" w:rsidRDefault="00627477" w:rsidP="00627477">
      <w:pPr>
        <w:pStyle w:val="ListParagraph"/>
        <w:numPr>
          <w:ilvl w:val="0"/>
          <w:numId w:val="30"/>
        </w:numPr>
        <w:spacing w:line="480" w:lineRule="auto"/>
      </w:pPr>
      <w:r>
        <w:t xml:space="preserve">Click on the </w:t>
      </w:r>
      <w:r w:rsidRPr="00627477">
        <w:rPr>
          <w:b/>
        </w:rPr>
        <w:t>green arrow icon</w:t>
      </w:r>
      <w:r>
        <w:t xml:space="preserve"> to export the report to excel.</w:t>
      </w:r>
    </w:p>
    <w:p w:rsidR="00627477" w:rsidRDefault="00627477" w:rsidP="00627477">
      <w:pPr>
        <w:pStyle w:val="Heading1"/>
        <w:spacing w:line="360" w:lineRule="auto"/>
      </w:pPr>
      <w:bookmarkStart w:id="47" w:name="_Toc19109007"/>
      <w:r>
        <w:t>7. Documentation</w:t>
      </w:r>
      <w:bookmarkEnd w:id="47"/>
    </w:p>
    <w:p w:rsidR="00627477" w:rsidRDefault="00627477" w:rsidP="00627477">
      <w:pPr>
        <w:pStyle w:val="Heading2"/>
        <w:spacing w:line="360" w:lineRule="auto"/>
      </w:pPr>
      <w:bookmarkStart w:id="48" w:name="_Toc19109008"/>
      <w:r>
        <w:t>7.1. Bulk Upload Template</w:t>
      </w:r>
      <w:bookmarkEnd w:id="48"/>
    </w:p>
    <w:p w:rsidR="00627477" w:rsidRDefault="00627477" w:rsidP="00627477">
      <w:r w:rsidRPr="00627477">
        <w:t>Asset, Usage and Fuel Bulk Upload CSV file template. For more information on the bulk upload file specification, refer to appendix 2.</w:t>
      </w:r>
    </w:p>
    <w:p w:rsidR="00627477" w:rsidRDefault="00627477" w:rsidP="00627477">
      <w:pPr>
        <w:pStyle w:val="Heading1"/>
        <w:spacing w:before="360" w:line="360" w:lineRule="auto"/>
      </w:pPr>
      <w:bookmarkStart w:id="49" w:name="_Toc19109009"/>
      <w:r>
        <w:t>8. Support</w:t>
      </w:r>
      <w:bookmarkEnd w:id="49"/>
    </w:p>
    <w:p w:rsidR="00627477" w:rsidRPr="00627477" w:rsidRDefault="00627477" w:rsidP="00627477">
      <w:r>
        <w:t>Click</w:t>
      </w:r>
      <w:r w:rsidR="003E06D7">
        <w:t xml:space="preserve">ing “Contact Us” will generate outlook email to </w:t>
      </w:r>
      <w:hyperlink r:id="rId67" w:history="1">
        <w:r w:rsidR="003E06D7" w:rsidRPr="00865CB6">
          <w:rPr>
            <w:rStyle w:val="Hyperlink"/>
          </w:rPr>
          <w:t>FAMSSupport@dgs.ca.gov</w:t>
        </w:r>
      </w:hyperlink>
    </w:p>
    <w:sectPr w:rsidR="00627477" w:rsidRPr="00627477" w:rsidSect="003E06D7">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2DD"/>
    <w:multiLevelType w:val="hybridMultilevel"/>
    <w:tmpl w:val="2D44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A5385"/>
    <w:multiLevelType w:val="hybridMultilevel"/>
    <w:tmpl w:val="8E04A22C"/>
    <w:lvl w:ilvl="0" w:tplc="3398B466">
      <w:start w:val="1"/>
      <w:numFmt w:val="bullet"/>
      <w:lvlText w:val=""/>
      <w:lvlJc w:val="left"/>
      <w:pPr>
        <w:ind w:left="720" w:hanging="360"/>
      </w:pPr>
      <w:rPr>
        <w:rFonts w:ascii="Symbol" w:hAnsi="Symbol" w:hint="default"/>
        <w:color w:val="auto"/>
      </w:rPr>
    </w:lvl>
    <w:lvl w:ilvl="1" w:tplc="083C3502">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0E5D"/>
    <w:multiLevelType w:val="hybridMultilevel"/>
    <w:tmpl w:val="92F0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5007F"/>
    <w:multiLevelType w:val="hybridMultilevel"/>
    <w:tmpl w:val="5AAE36A0"/>
    <w:lvl w:ilvl="0" w:tplc="3398B4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A443A"/>
    <w:multiLevelType w:val="hybridMultilevel"/>
    <w:tmpl w:val="36663E2A"/>
    <w:lvl w:ilvl="0" w:tplc="3398B466">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06A3B"/>
    <w:multiLevelType w:val="hybridMultilevel"/>
    <w:tmpl w:val="6D46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7377F"/>
    <w:multiLevelType w:val="hybridMultilevel"/>
    <w:tmpl w:val="F97A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0793A"/>
    <w:multiLevelType w:val="hybridMultilevel"/>
    <w:tmpl w:val="E954FA4E"/>
    <w:lvl w:ilvl="0" w:tplc="3398B4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32D86"/>
    <w:multiLevelType w:val="hybridMultilevel"/>
    <w:tmpl w:val="93A001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81C09"/>
    <w:multiLevelType w:val="hybridMultilevel"/>
    <w:tmpl w:val="62DC17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F230E5"/>
    <w:multiLevelType w:val="hybridMultilevel"/>
    <w:tmpl w:val="0394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13ADD"/>
    <w:multiLevelType w:val="hybridMultilevel"/>
    <w:tmpl w:val="F9E44092"/>
    <w:lvl w:ilvl="0" w:tplc="3398B466">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16E4F"/>
    <w:multiLevelType w:val="hybridMultilevel"/>
    <w:tmpl w:val="23583F14"/>
    <w:lvl w:ilvl="0" w:tplc="3398B46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D47948"/>
    <w:multiLevelType w:val="hybridMultilevel"/>
    <w:tmpl w:val="0A7CA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B5C48"/>
    <w:multiLevelType w:val="hybridMultilevel"/>
    <w:tmpl w:val="FB7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13C5B"/>
    <w:multiLevelType w:val="hybridMultilevel"/>
    <w:tmpl w:val="B914CA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F54B6"/>
    <w:multiLevelType w:val="hybridMultilevel"/>
    <w:tmpl w:val="0C44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C259A"/>
    <w:multiLevelType w:val="hybridMultilevel"/>
    <w:tmpl w:val="6BB8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049EE"/>
    <w:multiLevelType w:val="hybridMultilevel"/>
    <w:tmpl w:val="DF96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44A16"/>
    <w:multiLevelType w:val="hybridMultilevel"/>
    <w:tmpl w:val="DCA0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AC7BC2"/>
    <w:multiLevelType w:val="hybridMultilevel"/>
    <w:tmpl w:val="C98C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67C1C"/>
    <w:multiLevelType w:val="hybridMultilevel"/>
    <w:tmpl w:val="0FE8BAA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20D50"/>
    <w:multiLevelType w:val="hybridMultilevel"/>
    <w:tmpl w:val="534843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5D7B22"/>
    <w:multiLevelType w:val="hybridMultilevel"/>
    <w:tmpl w:val="BE9E4DA6"/>
    <w:lvl w:ilvl="0" w:tplc="3398B466">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60831"/>
    <w:multiLevelType w:val="hybridMultilevel"/>
    <w:tmpl w:val="BF022BA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32CB5"/>
    <w:multiLevelType w:val="hybridMultilevel"/>
    <w:tmpl w:val="83F4CA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A1C6A"/>
    <w:multiLevelType w:val="hybridMultilevel"/>
    <w:tmpl w:val="6C3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337446"/>
    <w:multiLevelType w:val="hybridMultilevel"/>
    <w:tmpl w:val="FC88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3923FF"/>
    <w:multiLevelType w:val="hybridMultilevel"/>
    <w:tmpl w:val="627E03C8"/>
    <w:lvl w:ilvl="0" w:tplc="3398B46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96100"/>
    <w:multiLevelType w:val="hybridMultilevel"/>
    <w:tmpl w:val="0DD6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6"/>
  </w:num>
  <w:num w:numId="4">
    <w:abstractNumId w:val="5"/>
  </w:num>
  <w:num w:numId="5">
    <w:abstractNumId w:val="27"/>
  </w:num>
  <w:num w:numId="6">
    <w:abstractNumId w:val="10"/>
  </w:num>
  <w:num w:numId="7">
    <w:abstractNumId w:val="6"/>
  </w:num>
  <w:num w:numId="8">
    <w:abstractNumId w:val="8"/>
  </w:num>
  <w:num w:numId="9">
    <w:abstractNumId w:val="18"/>
  </w:num>
  <w:num w:numId="10">
    <w:abstractNumId w:val="15"/>
  </w:num>
  <w:num w:numId="11">
    <w:abstractNumId w:val="1"/>
  </w:num>
  <w:num w:numId="12">
    <w:abstractNumId w:val="11"/>
  </w:num>
  <w:num w:numId="13">
    <w:abstractNumId w:val="4"/>
  </w:num>
  <w:num w:numId="14">
    <w:abstractNumId w:val="23"/>
  </w:num>
  <w:num w:numId="15">
    <w:abstractNumId w:val="9"/>
  </w:num>
  <w:num w:numId="16">
    <w:abstractNumId w:val="12"/>
  </w:num>
  <w:num w:numId="17">
    <w:abstractNumId w:val="28"/>
  </w:num>
  <w:num w:numId="18">
    <w:abstractNumId w:val="7"/>
  </w:num>
  <w:num w:numId="19">
    <w:abstractNumId w:val="3"/>
  </w:num>
  <w:num w:numId="20">
    <w:abstractNumId w:val="0"/>
  </w:num>
  <w:num w:numId="21">
    <w:abstractNumId w:val="13"/>
  </w:num>
  <w:num w:numId="22">
    <w:abstractNumId w:val="25"/>
  </w:num>
  <w:num w:numId="23">
    <w:abstractNumId w:val="2"/>
  </w:num>
  <w:num w:numId="24">
    <w:abstractNumId w:val="19"/>
  </w:num>
  <w:num w:numId="25">
    <w:abstractNumId w:val="16"/>
  </w:num>
  <w:num w:numId="26">
    <w:abstractNumId w:val="14"/>
  </w:num>
  <w:num w:numId="27">
    <w:abstractNumId w:val="29"/>
  </w:num>
  <w:num w:numId="28">
    <w:abstractNumId w:val="17"/>
  </w:num>
  <w:num w:numId="29">
    <w:abstractNumId w:val="2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readOnly" w:enforcement="1" w:cryptProviderType="rsaAES" w:cryptAlgorithmClass="hash" w:cryptAlgorithmType="typeAny" w:cryptAlgorithmSid="14" w:cryptSpinCount="100000" w:hash="QxDwcqk+/VXnI2IMoT3y2PgUEE5YMCV4lBD0Tu5iunJtgL0GIvXwka0XWL5eYzIe2yf3Ujo/k9hNqqoXmSfh8w==" w:salt="7Pzaz6tBBVTtpnU72cD5Y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934"/>
    <w:rsid w:val="00023EE8"/>
    <w:rsid w:val="00031720"/>
    <w:rsid w:val="000C0F5B"/>
    <w:rsid w:val="001B620B"/>
    <w:rsid w:val="00203A39"/>
    <w:rsid w:val="0022079D"/>
    <w:rsid w:val="00347CD9"/>
    <w:rsid w:val="003927E1"/>
    <w:rsid w:val="003E06D7"/>
    <w:rsid w:val="00421CA6"/>
    <w:rsid w:val="004B4FC1"/>
    <w:rsid w:val="00515282"/>
    <w:rsid w:val="00516934"/>
    <w:rsid w:val="005C1E79"/>
    <w:rsid w:val="005C3DB4"/>
    <w:rsid w:val="00625B55"/>
    <w:rsid w:val="00627477"/>
    <w:rsid w:val="00680F89"/>
    <w:rsid w:val="00697AC2"/>
    <w:rsid w:val="00725938"/>
    <w:rsid w:val="00793627"/>
    <w:rsid w:val="007A7FFC"/>
    <w:rsid w:val="007C3DA2"/>
    <w:rsid w:val="008119D2"/>
    <w:rsid w:val="00A42C96"/>
    <w:rsid w:val="00A668B6"/>
    <w:rsid w:val="00A977B7"/>
    <w:rsid w:val="00AD0850"/>
    <w:rsid w:val="00AE0105"/>
    <w:rsid w:val="00BC2836"/>
    <w:rsid w:val="00BC48EF"/>
    <w:rsid w:val="00C95167"/>
    <w:rsid w:val="00D711A0"/>
    <w:rsid w:val="00D96907"/>
    <w:rsid w:val="00E40428"/>
    <w:rsid w:val="00E50E89"/>
    <w:rsid w:val="00E819E0"/>
    <w:rsid w:val="00F253C9"/>
    <w:rsid w:val="00FD75F1"/>
    <w:rsid w:val="00FF0051"/>
    <w:rsid w:val="00FF3B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C213"/>
  <w15:chartTrackingRefBased/>
  <w15:docId w15:val="{EB5BAFE7-18E3-4B4C-B7B8-F614A591B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HAnsi"/>
        <w:sz w:val="22"/>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428"/>
  </w:style>
  <w:style w:type="paragraph" w:styleId="Heading1">
    <w:name w:val="heading 1"/>
    <w:basedOn w:val="Normal"/>
    <w:next w:val="Normal"/>
    <w:link w:val="Heading1Char"/>
    <w:uiPriority w:val="9"/>
    <w:qFormat/>
    <w:rsid w:val="00516934"/>
    <w:pPr>
      <w:keepNext/>
      <w:keepLines/>
      <w:spacing w:before="240" w:after="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516934"/>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16934"/>
    <w:pPr>
      <w:keepNext/>
      <w:keepLines/>
      <w:spacing w:before="40" w:after="0"/>
      <w:outlineLvl w:val="2"/>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40428"/>
    <w:rPr>
      <w:color w:val="0000FF"/>
      <w:u w:val="single"/>
    </w:rPr>
  </w:style>
  <w:style w:type="character" w:customStyle="1" w:styleId="Heading1Char">
    <w:name w:val="Heading 1 Char"/>
    <w:basedOn w:val="DefaultParagraphFont"/>
    <w:link w:val="Heading1"/>
    <w:uiPriority w:val="9"/>
    <w:rsid w:val="00516934"/>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516934"/>
    <w:rPr>
      <w:rFonts w:eastAsiaTheme="majorEastAsia" w:cstheme="majorBidi"/>
      <w:b/>
      <w:sz w:val="24"/>
      <w:szCs w:val="26"/>
    </w:rPr>
  </w:style>
  <w:style w:type="character" w:customStyle="1" w:styleId="Heading3Char">
    <w:name w:val="Heading 3 Char"/>
    <w:basedOn w:val="DefaultParagraphFont"/>
    <w:link w:val="Heading3"/>
    <w:uiPriority w:val="9"/>
    <w:rsid w:val="00516934"/>
    <w:rPr>
      <w:rFonts w:eastAsiaTheme="majorEastAsia" w:cstheme="majorBidi"/>
      <w:b/>
      <w:sz w:val="24"/>
    </w:rPr>
  </w:style>
  <w:style w:type="paragraph" w:styleId="ListParagraph">
    <w:name w:val="List Paragraph"/>
    <w:basedOn w:val="Normal"/>
    <w:uiPriority w:val="34"/>
    <w:qFormat/>
    <w:rsid w:val="00793627"/>
    <w:pPr>
      <w:ind w:left="720"/>
      <w:contextualSpacing/>
    </w:pPr>
  </w:style>
  <w:style w:type="table" w:styleId="TableGrid">
    <w:name w:val="Table Grid"/>
    <w:basedOn w:val="TableNormal"/>
    <w:uiPriority w:val="39"/>
    <w:rsid w:val="00C9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7AC2"/>
    <w:rPr>
      <w:color w:val="808080"/>
    </w:rPr>
  </w:style>
  <w:style w:type="character" w:styleId="CommentReference">
    <w:name w:val="annotation reference"/>
    <w:basedOn w:val="DefaultParagraphFont"/>
    <w:uiPriority w:val="99"/>
    <w:semiHidden/>
    <w:unhideWhenUsed/>
    <w:rsid w:val="005C3DB4"/>
    <w:rPr>
      <w:sz w:val="16"/>
      <w:szCs w:val="16"/>
    </w:rPr>
  </w:style>
  <w:style w:type="paragraph" w:styleId="CommentText">
    <w:name w:val="annotation text"/>
    <w:basedOn w:val="Normal"/>
    <w:link w:val="CommentTextChar"/>
    <w:uiPriority w:val="99"/>
    <w:semiHidden/>
    <w:unhideWhenUsed/>
    <w:rsid w:val="005C3DB4"/>
    <w:pPr>
      <w:spacing w:line="240" w:lineRule="auto"/>
    </w:pPr>
    <w:rPr>
      <w:sz w:val="20"/>
      <w:szCs w:val="20"/>
    </w:rPr>
  </w:style>
  <w:style w:type="character" w:customStyle="1" w:styleId="CommentTextChar">
    <w:name w:val="Comment Text Char"/>
    <w:basedOn w:val="DefaultParagraphFont"/>
    <w:link w:val="CommentText"/>
    <w:uiPriority w:val="99"/>
    <w:semiHidden/>
    <w:rsid w:val="005C3DB4"/>
    <w:rPr>
      <w:sz w:val="20"/>
      <w:szCs w:val="20"/>
    </w:rPr>
  </w:style>
  <w:style w:type="paragraph" w:styleId="CommentSubject">
    <w:name w:val="annotation subject"/>
    <w:basedOn w:val="CommentText"/>
    <w:next w:val="CommentText"/>
    <w:link w:val="CommentSubjectChar"/>
    <w:uiPriority w:val="99"/>
    <w:semiHidden/>
    <w:unhideWhenUsed/>
    <w:rsid w:val="005C3DB4"/>
    <w:rPr>
      <w:b/>
      <w:bCs/>
    </w:rPr>
  </w:style>
  <w:style w:type="character" w:customStyle="1" w:styleId="CommentSubjectChar">
    <w:name w:val="Comment Subject Char"/>
    <w:basedOn w:val="CommentTextChar"/>
    <w:link w:val="CommentSubject"/>
    <w:uiPriority w:val="99"/>
    <w:semiHidden/>
    <w:rsid w:val="005C3DB4"/>
    <w:rPr>
      <w:b/>
      <w:bCs/>
      <w:sz w:val="20"/>
      <w:szCs w:val="20"/>
    </w:rPr>
  </w:style>
  <w:style w:type="paragraph" w:styleId="BalloonText">
    <w:name w:val="Balloon Text"/>
    <w:basedOn w:val="Normal"/>
    <w:link w:val="BalloonTextChar"/>
    <w:uiPriority w:val="99"/>
    <w:semiHidden/>
    <w:unhideWhenUsed/>
    <w:rsid w:val="005C3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DB4"/>
    <w:rPr>
      <w:rFonts w:ascii="Segoe UI" w:hAnsi="Segoe UI" w:cs="Segoe UI"/>
      <w:sz w:val="18"/>
      <w:szCs w:val="18"/>
    </w:rPr>
  </w:style>
  <w:style w:type="paragraph" w:styleId="TOCHeading">
    <w:name w:val="TOC Heading"/>
    <w:basedOn w:val="Heading1"/>
    <w:next w:val="Normal"/>
    <w:uiPriority w:val="39"/>
    <w:unhideWhenUsed/>
    <w:qFormat/>
    <w:rsid w:val="003E06D7"/>
    <w:pPr>
      <w:outlineLvl w:val="9"/>
    </w:pPr>
    <w:rPr>
      <w:rFonts w:asciiTheme="majorHAnsi" w:hAnsiTheme="majorHAnsi"/>
      <w:b w:val="0"/>
      <w:color w:val="B3186D" w:themeColor="accent1" w:themeShade="BF"/>
      <w:sz w:val="32"/>
    </w:rPr>
  </w:style>
  <w:style w:type="paragraph" w:styleId="TOC1">
    <w:name w:val="toc 1"/>
    <w:basedOn w:val="Normal"/>
    <w:next w:val="Normal"/>
    <w:autoRedefine/>
    <w:uiPriority w:val="39"/>
    <w:unhideWhenUsed/>
    <w:rsid w:val="003E06D7"/>
    <w:pPr>
      <w:spacing w:after="100"/>
    </w:pPr>
  </w:style>
  <w:style w:type="paragraph" w:styleId="TOC2">
    <w:name w:val="toc 2"/>
    <w:basedOn w:val="Normal"/>
    <w:next w:val="Normal"/>
    <w:autoRedefine/>
    <w:uiPriority w:val="39"/>
    <w:unhideWhenUsed/>
    <w:rsid w:val="003E06D7"/>
    <w:pPr>
      <w:spacing w:after="100"/>
      <w:ind w:left="220"/>
    </w:pPr>
  </w:style>
  <w:style w:type="paragraph" w:styleId="TOC3">
    <w:name w:val="toc 3"/>
    <w:basedOn w:val="Normal"/>
    <w:next w:val="Normal"/>
    <w:autoRedefine/>
    <w:uiPriority w:val="39"/>
    <w:unhideWhenUsed/>
    <w:rsid w:val="003E06D7"/>
    <w:pPr>
      <w:spacing w:after="100"/>
      <w:ind w:left="440"/>
    </w:pPr>
  </w:style>
  <w:style w:type="paragraph" w:styleId="NoSpacing">
    <w:name w:val="No Spacing"/>
    <w:link w:val="NoSpacingChar"/>
    <w:uiPriority w:val="1"/>
    <w:qFormat/>
    <w:rsid w:val="003E06D7"/>
    <w:pPr>
      <w:spacing w:after="0" w:line="240" w:lineRule="auto"/>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3E06D7"/>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oreply@dgs.ca.gov/" TargetMode="Externa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Noreply@dgs.ca.gov"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oreply@dgs.ca.gov"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mailto:Noreply@dgs.ca.gov"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mailto:FAMSSupport@dgs.ca.gov" TargetMode="Externa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A1FC2-8B45-409C-882D-7A0B1F36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27</Pages>
  <Words>4379</Words>
  <Characters>24964</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Joo, Hye@DGS</cp:lastModifiedBy>
  <cp:revision>27</cp:revision>
  <dcterms:created xsi:type="dcterms:W3CDTF">2019-09-06T22:13:00Z</dcterms:created>
  <dcterms:modified xsi:type="dcterms:W3CDTF">2019-10-25T20:56:00Z</dcterms:modified>
</cp:coreProperties>
</file>