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4C" w:rsidRPr="00991F24" w:rsidRDefault="00562AC0" w:rsidP="009823C2">
      <w:pPr>
        <w:tabs>
          <w:tab w:val="right" w:pos="10080"/>
        </w:tabs>
        <w:spacing w:line="276" w:lineRule="auto"/>
        <w:rPr>
          <w:rFonts w:cs="Arial"/>
          <w:b/>
          <w:spacing w:val="4"/>
          <w:szCs w:val="24"/>
        </w:rPr>
      </w:pPr>
      <w:r>
        <w:rPr>
          <w:rFonts w:cs="Arial"/>
          <w:b/>
          <w:spacing w:val="4"/>
          <w:szCs w:val="24"/>
        </w:rPr>
        <w:t>October 10</w:t>
      </w:r>
      <w:r w:rsidR="005168B2">
        <w:rPr>
          <w:rFonts w:cs="Arial"/>
          <w:b/>
          <w:spacing w:val="4"/>
          <w:szCs w:val="24"/>
        </w:rPr>
        <w:t>, 2017</w:t>
      </w:r>
      <w:r w:rsidR="0068514C" w:rsidRPr="00991F24">
        <w:rPr>
          <w:rFonts w:cs="Arial"/>
          <w:b/>
          <w:spacing w:val="4"/>
          <w:szCs w:val="24"/>
        </w:rPr>
        <w:tab/>
      </w:r>
    </w:p>
    <w:p w:rsidR="009823C2" w:rsidRPr="009823C2" w:rsidRDefault="009823C2" w:rsidP="009823C2">
      <w:pPr>
        <w:tabs>
          <w:tab w:val="right" w:pos="10080"/>
        </w:tabs>
        <w:spacing w:line="276" w:lineRule="auto"/>
        <w:rPr>
          <w:rFonts w:cs="Arial"/>
          <w:spacing w:val="4"/>
          <w:szCs w:val="24"/>
        </w:rPr>
      </w:pPr>
    </w:p>
    <w:p w:rsidR="0068514C" w:rsidRPr="009823C2" w:rsidRDefault="000401CF" w:rsidP="0068514C">
      <w:pPr>
        <w:rPr>
          <w:rFonts w:cs="Arial"/>
          <w:b/>
          <w:spacing w:val="4"/>
          <w:szCs w:val="24"/>
        </w:rPr>
      </w:pPr>
      <w:r>
        <w:rPr>
          <w:rFonts w:cs="Arial"/>
          <w:b/>
          <w:spacing w:val="4"/>
          <w:szCs w:val="24"/>
        </w:rPr>
        <w:t>California Green Building Standards (</w:t>
      </w:r>
      <w:proofErr w:type="spellStart"/>
      <w:r w:rsidR="0033435C">
        <w:rPr>
          <w:rFonts w:cs="Arial"/>
          <w:b/>
          <w:spacing w:val="4"/>
          <w:szCs w:val="24"/>
        </w:rPr>
        <w:t>CALGreen</w:t>
      </w:r>
      <w:proofErr w:type="spellEnd"/>
      <w:r>
        <w:rPr>
          <w:rFonts w:cs="Arial"/>
          <w:b/>
          <w:spacing w:val="4"/>
          <w:szCs w:val="24"/>
        </w:rPr>
        <w:t xml:space="preserve"> </w:t>
      </w:r>
      <w:r w:rsidR="005168B2">
        <w:rPr>
          <w:rFonts w:cs="Arial"/>
          <w:b/>
          <w:spacing w:val="4"/>
          <w:szCs w:val="24"/>
        </w:rPr>
        <w:t>Code</w:t>
      </w:r>
      <w:r>
        <w:rPr>
          <w:rFonts w:cs="Arial"/>
          <w:b/>
          <w:spacing w:val="4"/>
          <w:szCs w:val="24"/>
        </w:rPr>
        <w:t>)</w:t>
      </w:r>
      <w:r w:rsidR="0068514C" w:rsidRPr="009823C2">
        <w:rPr>
          <w:rFonts w:cs="Arial"/>
          <w:b/>
          <w:spacing w:val="4"/>
          <w:szCs w:val="24"/>
        </w:rPr>
        <w:t xml:space="preserve"> Work Plan</w:t>
      </w:r>
    </w:p>
    <w:p w:rsidR="0068514C" w:rsidRPr="009823C2" w:rsidRDefault="0033435C" w:rsidP="0068514C">
      <w:pPr>
        <w:rPr>
          <w:rFonts w:cs="Arial"/>
          <w:spacing w:val="4"/>
          <w:szCs w:val="24"/>
        </w:rPr>
      </w:pPr>
      <w:r>
        <w:rPr>
          <w:rFonts w:cs="Arial"/>
          <w:spacing w:val="4"/>
          <w:szCs w:val="24"/>
        </w:rPr>
        <w:t>2018</w:t>
      </w:r>
      <w:r w:rsidR="0068514C" w:rsidRPr="009823C2">
        <w:rPr>
          <w:rFonts w:cs="Arial"/>
          <w:spacing w:val="4"/>
          <w:szCs w:val="24"/>
        </w:rPr>
        <w:t xml:space="preserve"> Triennial </w:t>
      </w:r>
      <w:r w:rsidR="000401CF">
        <w:rPr>
          <w:rFonts w:cs="Arial"/>
          <w:spacing w:val="4"/>
          <w:szCs w:val="24"/>
        </w:rPr>
        <w:t>Rulemaking</w:t>
      </w:r>
      <w:r w:rsidR="0068514C" w:rsidRPr="009823C2">
        <w:rPr>
          <w:rFonts w:cs="Arial"/>
          <w:spacing w:val="4"/>
          <w:szCs w:val="24"/>
        </w:rPr>
        <w:t xml:space="preserve"> </w:t>
      </w:r>
      <w:r w:rsidR="000401CF">
        <w:rPr>
          <w:rFonts w:cs="Arial"/>
          <w:spacing w:val="4"/>
          <w:szCs w:val="24"/>
        </w:rPr>
        <w:t xml:space="preserve">Code </w:t>
      </w:r>
      <w:r w:rsidR="0068514C" w:rsidRPr="009823C2">
        <w:rPr>
          <w:rFonts w:cs="Arial"/>
          <w:spacing w:val="4"/>
          <w:szCs w:val="24"/>
        </w:rPr>
        <w:t>Cycle</w:t>
      </w:r>
    </w:p>
    <w:p w:rsidR="0068514C" w:rsidRPr="009823C2" w:rsidRDefault="0068514C" w:rsidP="0068514C">
      <w:pPr>
        <w:rPr>
          <w:rFonts w:cs="Arial"/>
          <w:spacing w:val="4"/>
          <w:szCs w:val="24"/>
        </w:rPr>
      </w:pPr>
    </w:p>
    <w:p w:rsidR="00C01A18" w:rsidRDefault="000401CF" w:rsidP="00C01A18">
      <w:pPr>
        <w:rPr>
          <w:rFonts w:cs="Arial"/>
        </w:rPr>
      </w:pPr>
      <w:r>
        <w:rPr>
          <w:rFonts w:cs="Arial"/>
          <w:spacing w:val="4"/>
          <w:szCs w:val="24"/>
        </w:rPr>
        <w:t>Since 2010</w:t>
      </w:r>
      <w:r w:rsidR="00E525BA">
        <w:rPr>
          <w:rFonts w:cs="Arial"/>
          <w:spacing w:val="4"/>
          <w:szCs w:val="24"/>
        </w:rPr>
        <w:t xml:space="preserve">, </w:t>
      </w:r>
      <w:r w:rsidR="00E525BA" w:rsidRPr="00A973DD">
        <w:rPr>
          <w:rFonts w:cs="Arial"/>
        </w:rPr>
        <w:t>Division of the State Arch</w:t>
      </w:r>
      <w:bookmarkStart w:id="0" w:name="_GoBack"/>
      <w:bookmarkEnd w:id="0"/>
      <w:r w:rsidR="00E525BA" w:rsidRPr="00A973DD">
        <w:rPr>
          <w:rFonts w:cs="Arial"/>
        </w:rPr>
        <w:t>itect (DSA)</w:t>
      </w:r>
      <w:r w:rsidR="00E525BA">
        <w:rPr>
          <w:rFonts w:cs="Arial"/>
        </w:rPr>
        <w:t xml:space="preserve"> has adopted </w:t>
      </w:r>
      <w:r w:rsidR="00295895">
        <w:rPr>
          <w:rFonts w:cs="Arial"/>
        </w:rPr>
        <w:t xml:space="preserve">green building </w:t>
      </w:r>
      <w:r w:rsidR="00E525BA">
        <w:rPr>
          <w:rFonts w:cs="Arial"/>
        </w:rPr>
        <w:t>standards in the California Code of Regulations (CCR), Title 24, Part 11</w:t>
      </w:r>
      <w:r w:rsidR="00C01A18">
        <w:rPr>
          <w:rFonts w:cs="Arial"/>
        </w:rPr>
        <w:t xml:space="preserve"> </w:t>
      </w:r>
      <w:r w:rsidR="00A973DD">
        <w:rPr>
          <w:rFonts w:cs="Arial"/>
        </w:rPr>
        <w:t>applicable to public schools and community colleges for new construction at new and existing sites.</w:t>
      </w:r>
      <w:r w:rsidR="00596B0B">
        <w:rPr>
          <w:rFonts w:cs="Arial"/>
        </w:rPr>
        <w:t xml:space="preserve"> </w:t>
      </w:r>
    </w:p>
    <w:p w:rsidR="00C01A18" w:rsidRDefault="00C01A18" w:rsidP="00C01A18">
      <w:pPr>
        <w:rPr>
          <w:rFonts w:cs="Arial"/>
        </w:rPr>
      </w:pPr>
    </w:p>
    <w:p w:rsidR="00C01A18" w:rsidRDefault="00A76259" w:rsidP="00C01A18">
      <w:pPr>
        <w:rPr>
          <w:rFonts w:cs="Arial"/>
        </w:rPr>
      </w:pPr>
      <w:r>
        <w:rPr>
          <w:rFonts w:cs="Arial"/>
        </w:rPr>
        <w:t xml:space="preserve">On March 23, 2012, Governor Brown issued </w:t>
      </w:r>
      <w:hyperlink r:id="rId9" w:history="1">
        <w:r w:rsidRPr="00A76259">
          <w:rPr>
            <w:rStyle w:val="Hyperlink"/>
            <w:rFonts w:cs="Arial"/>
          </w:rPr>
          <w:t>Executive Order B-16-2012</w:t>
        </w:r>
      </w:hyperlink>
      <w:r>
        <w:rPr>
          <w:rFonts w:cs="Arial"/>
        </w:rPr>
        <w:t xml:space="preserve"> to encourage zero emission vehicles (ZEVs) and set a long-term goal of reaching 1.5 million ZEVs on California’s roadways by 2025</w:t>
      </w:r>
      <w:r w:rsidR="00295895">
        <w:rPr>
          <w:rFonts w:cs="Arial"/>
        </w:rPr>
        <w:t xml:space="preserve"> with</w:t>
      </w:r>
      <w:r>
        <w:rPr>
          <w:rFonts w:cs="Arial"/>
        </w:rPr>
        <w:t xml:space="preserve"> a milestone goal that by 2020, </w:t>
      </w:r>
      <w:hyperlink r:id="rId10" w:history="1">
        <w:r w:rsidRPr="00A76259">
          <w:rPr>
            <w:rStyle w:val="Hyperlink"/>
            <w:rFonts w:cs="Arial"/>
          </w:rPr>
          <w:t>California’s ZEV infrastructure</w:t>
        </w:r>
      </w:hyperlink>
      <w:r>
        <w:rPr>
          <w:rFonts w:cs="Arial"/>
        </w:rPr>
        <w:t xml:space="preserve"> will be able to support up to 1 million ZEVs. </w:t>
      </w:r>
      <w:r w:rsidR="00635C80" w:rsidRPr="00635C80">
        <w:rPr>
          <w:rFonts w:cs="Arial"/>
        </w:rPr>
        <w:t xml:space="preserve">Based on this goal, </w:t>
      </w:r>
      <w:r w:rsidR="004E0094" w:rsidRPr="00635C80">
        <w:rPr>
          <w:rFonts w:cs="Arial"/>
        </w:rPr>
        <w:t xml:space="preserve">DSA </w:t>
      </w:r>
      <w:r w:rsidR="00635C80">
        <w:rPr>
          <w:rFonts w:cs="Arial"/>
        </w:rPr>
        <w:t>is</w:t>
      </w:r>
      <w:r w:rsidR="004E0094" w:rsidRPr="00635C80">
        <w:rPr>
          <w:rFonts w:cs="Arial"/>
        </w:rPr>
        <w:t xml:space="preserve"> exploring </w:t>
      </w:r>
      <w:r w:rsidR="00635C80" w:rsidRPr="00635C80">
        <w:rPr>
          <w:rFonts w:cs="Arial"/>
        </w:rPr>
        <w:t>the</w:t>
      </w:r>
      <w:r w:rsidR="004E0094" w:rsidRPr="00635C80">
        <w:rPr>
          <w:rFonts w:cs="Arial"/>
        </w:rPr>
        <w:t xml:space="preserve"> </w:t>
      </w:r>
      <w:r w:rsidR="00694D79">
        <w:rPr>
          <w:rFonts w:cs="Arial"/>
        </w:rPr>
        <w:t>adoption of electrical v</w:t>
      </w:r>
      <w:r w:rsidR="00635C80">
        <w:rPr>
          <w:rFonts w:cs="Arial"/>
        </w:rPr>
        <w:t>ehicle</w:t>
      </w:r>
      <w:r w:rsidR="00694D79">
        <w:rPr>
          <w:rFonts w:cs="Arial"/>
        </w:rPr>
        <w:t xml:space="preserve"> (EV)</w:t>
      </w:r>
      <w:r w:rsidR="00635C80" w:rsidRPr="00635C80">
        <w:rPr>
          <w:rFonts w:cs="Arial"/>
        </w:rPr>
        <w:t xml:space="preserve"> infrastructure</w:t>
      </w:r>
      <w:r w:rsidR="004E0094" w:rsidRPr="00635C80">
        <w:rPr>
          <w:rFonts w:cs="Arial"/>
        </w:rPr>
        <w:t xml:space="preserve"> at schools and community colleges</w:t>
      </w:r>
      <w:r w:rsidR="00635C80">
        <w:rPr>
          <w:rFonts w:cs="Arial"/>
        </w:rPr>
        <w:t xml:space="preserve"> which is currently </w:t>
      </w:r>
      <w:r w:rsidR="00694D79">
        <w:rPr>
          <w:rFonts w:cs="Arial"/>
        </w:rPr>
        <w:t xml:space="preserve">a </w:t>
      </w:r>
      <w:r w:rsidR="00635C80">
        <w:rPr>
          <w:rFonts w:cs="Arial"/>
        </w:rPr>
        <w:t>mandatory</w:t>
      </w:r>
      <w:r w:rsidR="00694D79">
        <w:rPr>
          <w:rFonts w:cs="Arial"/>
        </w:rPr>
        <w:t xml:space="preserve"> measure</w:t>
      </w:r>
      <w:r w:rsidR="00635C80">
        <w:rPr>
          <w:rFonts w:cs="Arial"/>
        </w:rPr>
        <w:t xml:space="preserve"> </w:t>
      </w:r>
      <w:r w:rsidR="00694D79">
        <w:rPr>
          <w:rFonts w:cs="Arial"/>
        </w:rPr>
        <w:t>adopted by</w:t>
      </w:r>
      <w:r w:rsidR="00635C80">
        <w:rPr>
          <w:rFonts w:cs="Arial"/>
        </w:rPr>
        <w:t xml:space="preserve"> the California Building Standards Commission (CBSC) for non-residential buildings. </w:t>
      </w:r>
    </w:p>
    <w:p w:rsidR="00C01A18" w:rsidRDefault="00C01A18" w:rsidP="00C01A18">
      <w:pPr>
        <w:rPr>
          <w:rFonts w:cs="Arial"/>
        </w:rPr>
      </w:pPr>
    </w:p>
    <w:p w:rsidR="00BF1913" w:rsidRPr="00BF1913" w:rsidRDefault="00596B0B" w:rsidP="00C01A18">
      <w:pPr>
        <w:rPr>
          <w:rFonts w:cs="Arial"/>
        </w:rPr>
      </w:pPr>
      <w:r>
        <w:rPr>
          <w:rFonts w:cs="Arial"/>
        </w:rPr>
        <w:t>In addition,</w:t>
      </w:r>
      <w:r w:rsidR="000533D2">
        <w:rPr>
          <w:rFonts w:cs="Arial"/>
        </w:rPr>
        <w:t xml:space="preserve"> DSA, in conjunction with</w:t>
      </w:r>
      <w:r w:rsidR="000533D2" w:rsidRPr="000533D2">
        <w:rPr>
          <w:rFonts w:cs="Arial"/>
        </w:rPr>
        <w:t xml:space="preserve"> </w:t>
      </w:r>
      <w:r w:rsidR="00480A85">
        <w:rPr>
          <w:rFonts w:cs="Arial"/>
        </w:rPr>
        <w:t xml:space="preserve">the California </w:t>
      </w:r>
      <w:r w:rsidR="000533D2">
        <w:rPr>
          <w:rFonts w:cs="Arial"/>
        </w:rPr>
        <w:t xml:space="preserve">Government Operations Agency, will consider proposing regulations for shade trees at parking lots, playground areas, and campus open space because (1) schools can be an amenity within a neighbor area which will meet the equity goals for open space set forth by the California Health in All Policies program managed by the </w:t>
      </w:r>
      <w:r w:rsidR="000533D2" w:rsidRPr="00BF1913">
        <w:rPr>
          <w:rFonts w:cs="Arial"/>
        </w:rPr>
        <w:t>Cali</w:t>
      </w:r>
      <w:r w:rsidR="000533D2">
        <w:rPr>
          <w:rFonts w:cs="Arial"/>
        </w:rPr>
        <w:t xml:space="preserve">fornia Strategic Growth Council; and (2) </w:t>
      </w:r>
      <w:r w:rsidR="001B1C56">
        <w:rPr>
          <w:rFonts w:cs="Arial"/>
        </w:rPr>
        <w:t xml:space="preserve">schools are </w:t>
      </w:r>
      <w:r>
        <w:rPr>
          <w:rFonts w:cs="Arial"/>
        </w:rPr>
        <w:t>exempt of city and county ordinances</w:t>
      </w:r>
      <w:r w:rsidR="001B1C56">
        <w:rPr>
          <w:rFonts w:cs="Arial"/>
        </w:rPr>
        <w:t xml:space="preserve"> for shade tree plantings.</w:t>
      </w:r>
      <w:r>
        <w:rPr>
          <w:rFonts w:cs="Arial"/>
        </w:rPr>
        <w:t xml:space="preserve"> </w:t>
      </w:r>
    </w:p>
    <w:p w:rsidR="00596B0B" w:rsidRDefault="00596B0B" w:rsidP="0068514C">
      <w:pPr>
        <w:rPr>
          <w:rFonts w:cs="Arial"/>
          <w:spacing w:val="4"/>
          <w:szCs w:val="24"/>
        </w:rPr>
      </w:pPr>
    </w:p>
    <w:p w:rsidR="0068514C" w:rsidRPr="009823C2" w:rsidRDefault="0068514C" w:rsidP="0068514C">
      <w:pPr>
        <w:rPr>
          <w:rFonts w:cs="Arial"/>
          <w:spacing w:val="4"/>
          <w:szCs w:val="24"/>
        </w:rPr>
      </w:pPr>
      <w:r w:rsidRPr="009823C2">
        <w:rPr>
          <w:rFonts w:cs="Arial"/>
          <w:spacing w:val="4"/>
          <w:szCs w:val="24"/>
        </w:rPr>
        <w:t xml:space="preserve">To aid in its development of these building code regulations, DSA is working with interested individuals and organizations as members of the DSA </w:t>
      </w:r>
      <w:proofErr w:type="spellStart"/>
      <w:r w:rsidR="005168B2">
        <w:rPr>
          <w:rFonts w:cs="Arial"/>
          <w:spacing w:val="4"/>
          <w:szCs w:val="24"/>
        </w:rPr>
        <w:t>CALGreen</w:t>
      </w:r>
      <w:proofErr w:type="spellEnd"/>
      <w:r w:rsidR="009823C2" w:rsidRPr="009823C2">
        <w:rPr>
          <w:rFonts w:cs="Arial"/>
          <w:spacing w:val="4"/>
          <w:szCs w:val="24"/>
        </w:rPr>
        <w:t xml:space="preserve"> </w:t>
      </w:r>
      <w:r w:rsidR="00295895">
        <w:rPr>
          <w:rFonts w:cs="Arial"/>
          <w:spacing w:val="4"/>
          <w:szCs w:val="24"/>
        </w:rPr>
        <w:t xml:space="preserve">Code </w:t>
      </w:r>
      <w:r w:rsidR="009823C2" w:rsidRPr="009823C2">
        <w:rPr>
          <w:rFonts w:cs="Arial"/>
          <w:spacing w:val="4"/>
          <w:szCs w:val="24"/>
        </w:rPr>
        <w:t>Task Force</w:t>
      </w:r>
      <w:r w:rsidRPr="009823C2">
        <w:rPr>
          <w:rFonts w:cs="Arial"/>
          <w:spacing w:val="4"/>
          <w:szCs w:val="24"/>
        </w:rPr>
        <w:t xml:space="preserve"> to provid</w:t>
      </w:r>
      <w:r w:rsidR="009938C6">
        <w:rPr>
          <w:rFonts w:cs="Arial"/>
          <w:spacing w:val="4"/>
          <w:szCs w:val="24"/>
        </w:rPr>
        <w:t>e advice, review and commentary d</w:t>
      </w:r>
      <w:r w:rsidRPr="009823C2">
        <w:rPr>
          <w:rFonts w:cs="Arial"/>
          <w:spacing w:val="4"/>
          <w:szCs w:val="24"/>
        </w:rPr>
        <w:t xml:space="preserve">uring the drafting process. </w:t>
      </w:r>
    </w:p>
    <w:p w:rsidR="0068514C" w:rsidRPr="009823C2" w:rsidRDefault="0068514C" w:rsidP="0068514C">
      <w:pPr>
        <w:rPr>
          <w:rFonts w:cs="Arial"/>
          <w:spacing w:val="4"/>
          <w:szCs w:val="24"/>
        </w:rPr>
      </w:pPr>
    </w:p>
    <w:p w:rsidR="0068514C" w:rsidRPr="009823C2" w:rsidRDefault="0068514C" w:rsidP="0068514C">
      <w:pPr>
        <w:rPr>
          <w:rFonts w:cs="Arial"/>
          <w:spacing w:val="4"/>
          <w:szCs w:val="24"/>
        </w:rPr>
      </w:pPr>
      <w:r w:rsidRPr="009823C2">
        <w:rPr>
          <w:rFonts w:cs="Arial"/>
          <w:spacing w:val="4"/>
          <w:szCs w:val="24"/>
        </w:rPr>
        <w:t>The mee</w:t>
      </w:r>
      <w:r w:rsidR="009823C2" w:rsidRPr="009823C2">
        <w:rPr>
          <w:rFonts w:cs="Arial"/>
          <w:spacing w:val="4"/>
          <w:szCs w:val="24"/>
        </w:rPr>
        <w:t xml:space="preserve">ting facility is </w:t>
      </w:r>
      <w:r w:rsidRPr="009823C2">
        <w:rPr>
          <w:rFonts w:cs="Arial"/>
          <w:spacing w:val="4"/>
          <w:szCs w:val="24"/>
        </w:rPr>
        <w:t>accessible</w:t>
      </w:r>
      <w:r w:rsidR="009823C2" w:rsidRPr="009823C2">
        <w:rPr>
          <w:rFonts w:cs="Arial"/>
          <w:spacing w:val="4"/>
          <w:szCs w:val="24"/>
        </w:rPr>
        <w:t>.  A</w:t>
      </w:r>
      <w:r w:rsidRPr="009823C2">
        <w:rPr>
          <w:rFonts w:cs="Arial"/>
          <w:spacing w:val="4"/>
          <w:szCs w:val="24"/>
        </w:rPr>
        <w:t xml:space="preserve">gendas and discussion materials will be available in alternative formats upon request. Requests for alternative formats and special accommodations at </w:t>
      </w:r>
      <w:r w:rsidR="009823C2" w:rsidRPr="009823C2">
        <w:rPr>
          <w:rFonts w:cs="Arial"/>
          <w:spacing w:val="4"/>
          <w:szCs w:val="24"/>
        </w:rPr>
        <w:t xml:space="preserve">the </w:t>
      </w:r>
      <w:r w:rsidRPr="009823C2">
        <w:rPr>
          <w:rFonts w:cs="Arial"/>
          <w:spacing w:val="4"/>
          <w:szCs w:val="24"/>
        </w:rPr>
        <w:t xml:space="preserve">DSA </w:t>
      </w:r>
      <w:r w:rsidR="009823C2" w:rsidRPr="009823C2">
        <w:rPr>
          <w:rFonts w:cs="Arial"/>
          <w:spacing w:val="4"/>
          <w:szCs w:val="24"/>
        </w:rPr>
        <w:t>Headquarters</w:t>
      </w:r>
      <w:r w:rsidRPr="009823C2">
        <w:rPr>
          <w:rFonts w:cs="Arial"/>
          <w:spacing w:val="4"/>
          <w:szCs w:val="24"/>
        </w:rPr>
        <w:t xml:space="preserve"> Of</w:t>
      </w:r>
      <w:r w:rsidR="00E473C6">
        <w:rPr>
          <w:rFonts w:cs="Arial"/>
          <w:spacing w:val="4"/>
          <w:szCs w:val="24"/>
        </w:rPr>
        <w:t>fice</w:t>
      </w:r>
      <w:r w:rsidRPr="009823C2">
        <w:rPr>
          <w:rFonts w:cs="Arial"/>
          <w:spacing w:val="4"/>
          <w:szCs w:val="24"/>
        </w:rPr>
        <w:t xml:space="preserve"> (assisted listening device, real time captioning, etc.) should be directed </w:t>
      </w:r>
      <w:r w:rsidR="005168B2">
        <w:rPr>
          <w:rFonts w:cs="Arial"/>
          <w:spacing w:val="4"/>
          <w:szCs w:val="24"/>
        </w:rPr>
        <w:t>to Theresa Townsend</w:t>
      </w:r>
      <w:r w:rsidR="009823C2" w:rsidRPr="009823C2">
        <w:rPr>
          <w:rFonts w:cs="Arial"/>
          <w:spacing w:val="4"/>
          <w:szCs w:val="24"/>
        </w:rPr>
        <w:t xml:space="preserve"> at (916) </w:t>
      </w:r>
      <w:r w:rsidR="005168B2">
        <w:rPr>
          <w:rFonts w:cs="Arial"/>
          <w:spacing w:val="4"/>
          <w:szCs w:val="24"/>
        </w:rPr>
        <w:t>445</w:t>
      </w:r>
      <w:r w:rsidRPr="009823C2">
        <w:rPr>
          <w:rFonts w:cs="Arial"/>
          <w:spacing w:val="4"/>
          <w:szCs w:val="24"/>
        </w:rPr>
        <w:t>-</w:t>
      </w:r>
      <w:r w:rsidR="005168B2">
        <w:rPr>
          <w:rFonts w:cs="Arial"/>
          <w:spacing w:val="4"/>
          <w:szCs w:val="24"/>
        </w:rPr>
        <w:t>1304</w:t>
      </w:r>
      <w:r w:rsidR="005306E9">
        <w:rPr>
          <w:rFonts w:cs="Arial"/>
          <w:spacing w:val="4"/>
          <w:szCs w:val="24"/>
        </w:rPr>
        <w:t xml:space="preserve"> or by e</w:t>
      </w:r>
      <w:r w:rsidRPr="009823C2">
        <w:rPr>
          <w:rFonts w:cs="Arial"/>
          <w:spacing w:val="4"/>
          <w:szCs w:val="24"/>
        </w:rPr>
        <w:t>mail to</w:t>
      </w:r>
      <w:r w:rsidR="009823C2" w:rsidRPr="009823C2">
        <w:rPr>
          <w:rFonts w:cs="Arial"/>
          <w:spacing w:val="4"/>
          <w:szCs w:val="24"/>
        </w:rPr>
        <w:t xml:space="preserve"> </w:t>
      </w:r>
      <w:hyperlink r:id="rId11" w:history="1">
        <w:r w:rsidR="005168B2" w:rsidRPr="008A31F5">
          <w:rPr>
            <w:rStyle w:val="Hyperlink"/>
            <w:rFonts w:cs="Arial"/>
            <w:spacing w:val="4"/>
            <w:szCs w:val="24"/>
          </w:rPr>
          <w:t>Theresa.Townsend@dgs.ca.gov</w:t>
        </w:r>
      </w:hyperlink>
      <w:r w:rsidR="005168B2">
        <w:rPr>
          <w:rFonts w:cs="Arial"/>
          <w:spacing w:val="4"/>
          <w:szCs w:val="24"/>
        </w:rPr>
        <w:t xml:space="preserve"> </w:t>
      </w:r>
      <w:r w:rsidRPr="009823C2">
        <w:rPr>
          <w:rFonts w:cs="Arial"/>
          <w:spacing w:val="4"/>
          <w:szCs w:val="24"/>
        </w:rPr>
        <w:t>no later than 7 working days before the meeting date.</w:t>
      </w:r>
    </w:p>
    <w:p w:rsidR="00E473C6" w:rsidRDefault="00E473C6" w:rsidP="0068514C">
      <w:pPr>
        <w:rPr>
          <w:rFonts w:cs="Arial"/>
          <w:b/>
          <w:spacing w:val="4"/>
          <w:szCs w:val="24"/>
        </w:rPr>
      </w:pPr>
    </w:p>
    <w:p w:rsidR="0068514C" w:rsidRPr="009823C2" w:rsidRDefault="005168B2" w:rsidP="0068514C">
      <w:pPr>
        <w:rPr>
          <w:rFonts w:cs="Arial"/>
          <w:b/>
          <w:spacing w:val="4"/>
          <w:szCs w:val="24"/>
        </w:rPr>
      </w:pPr>
      <w:proofErr w:type="spellStart"/>
      <w:r>
        <w:rPr>
          <w:rFonts w:cs="Arial"/>
          <w:b/>
          <w:spacing w:val="4"/>
          <w:szCs w:val="24"/>
        </w:rPr>
        <w:t>CALGreen</w:t>
      </w:r>
      <w:proofErr w:type="spellEnd"/>
      <w:r>
        <w:rPr>
          <w:rFonts w:cs="Arial"/>
          <w:b/>
          <w:spacing w:val="4"/>
          <w:szCs w:val="24"/>
        </w:rPr>
        <w:t xml:space="preserve"> </w:t>
      </w:r>
      <w:r w:rsidR="009823C2" w:rsidRPr="009823C2">
        <w:rPr>
          <w:rFonts w:cs="Arial"/>
          <w:b/>
          <w:spacing w:val="4"/>
          <w:szCs w:val="24"/>
        </w:rPr>
        <w:t>Task Force</w:t>
      </w:r>
      <w:r w:rsidR="0068514C" w:rsidRPr="009823C2">
        <w:rPr>
          <w:rFonts w:cs="Arial"/>
          <w:b/>
          <w:spacing w:val="4"/>
          <w:szCs w:val="24"/>
        </w:rPr>
        <w:t xml:space="preserve"> </w:t>
      </w:r>
      <w:r w:rsidR="006F3027">
        <w:rPr>
          <w:rFonts w:cs="Arial"/>
          <w:b/>
          <w:spacing w:val="4"/>
          <w:szCs w:val="24"/>
        </w:rPr>
        <w:t>Workshops</w:t>
      </w:r>
      <w:r w:rsidR="0068514C" w:rsidRPr="009823C2">
        <w:rPr>
          <w:rFonts w:cs="Arial"/>
          <w:b/>
          <w:spacing w:val="4"/>
          <w:szCs w:val="24"/>
        </w:rPr>
        <w:t xml:space="preserve"> Schedule</w:t>
      </w:r>
    </w:p>
    <w:p w:rsidR="0068514C" w:rsidRPr="009823C2" w:rsidRDefault="0068514C" w:rsidP="0068514C">
      <w:pPr>
        <w:rPr>
          <w:rFonts w:cs="Arial"/>
          <w:spacing w:val="4"/>
          <w:szCs w:val="24"/>
        </w:rPr>
      </w:pPr>
    </w:p>
    <w:p w:rsidR="0068514C" w:rsidRDefault="0068514C" w:rsidP="0068514C">
      <w:pPr>
        <w:rPr>
          <w:rFonts w:cs="Arial"/>
          <w:spacing w:val="4"/>
          <w:szCs w:val="24"/>
        </w:rPr>
      </w:pPr>
      <w:r w:rsidRPr="009823C2">
        <w:rPr>
          <w:rFonts w:cs="Arial"/>
          <w:spacing w:val="4"/>
          <w:szCs w:val="24"/>
        </w:rPr>
        <w:t xml:space="preserve">The dates and discussion topics for the </w:t>
      </w:r>
      <w:r w:rsidR="00E525BA">
        <w:rPr>
          <w:rFonts w:cs="Arial"/>
          <w:spacing w:val="4"/>
          <w:szCs w:val="24"/>
        </w:rPr>
        <w:t xml:space="preserve">DSA </w:t>
      </w:r>
      <w:proofErr w:type="spellStart"/>
      <w:r w:rsidR="006F3027">
        <w:rPr>
          <w:rFonts w:cs="Arial"/>
          <w:spacing w:val="4"/>
          <w:szCs w:val="24"/>
        </w:rPr>
        <w:t>CALGreen</w:t>
      </w:r>
      <w:proofErr w:type="spellEnd"/>
      <w:r w:rsidR="006F3027">
        <w:rPr>
          <w:rFonts w:cs="Arial"/>
          <w:spacing w:val="4"/>
          <w:szCs w:val="24"/>
        </w:rPr>
        <w:t xml:space="preserve"> </w:t>
      </w:r>
      <w:r w:rsidR="00E525BA">
        <w:rPr>
          <w:rFonts w:cs="Arial"/>
          <w:spacing w:val="4"/>
          <w:szCs w:val="24"/>
        </w:rPr>
        <w:t xml:space="preserve">Code </w:t>
      </w:r>
      <w:r w:rsidR="006F3027">
        <w:rPr>
          <w:rFonts w:cs="Arial"/>
          <w:spacing w:val="4"/>
          <w:szCs w:val="24"/>
        </w:rPr>
        <w:t>workshops</w:t>
      </w:r>
      <w:r w:rsidRPr="009823C2">
        <w:rPr>
          <w:rFonts w:cs="Arial"/>
          <w:spacing w:val="4"/>
          <w:szCs w:val="24"/>
        </w:rPr>
        <w:t xml:space="preserve"> are as follows:</w:t>
      </w:r>
    </w:p>
    <w:p w:rsidR="009B3E43" w:rsidRDefault="007F4EAF" w:rsidP="009B3E43">
      <w:pPr>
        <w:pStyle w:val="ListParagraph"/>
        <w:numPr>
          <w:ilvl w:val="0"/>
          <w:numId w:val="6"/>
        </w:numPr>
        <w:spacing w:before="0" w:after="0"/>
        <w:rPr>
          <w:rFonts w:ascii="Arial" w:hAnsi="Arial" w:cs="Arial"/>
          <w:b w:val="0"/>
          <w:spacing w:val="4"/>
          <w:sz w:val="24"/>
        </w:rPr>
      </w:pPr>
      <w:r>
        <w:rPr>
          <w:rFonts w:ascii="Arial" w:hAnsi="Arial" w:cs="Arial"/>
          <w:b w:val="0"/>
          <w:spacing w:val="4"/>
          <w:sz w:val="24"/>
        </w:rPr>
        <w:t>Tuesday October 10</w:t>
      </w:r>
      <w:r w:rsidR="009823C2">
        <w:rPr>
          <w:rFonts w:ascii="Arial" w:hAnsi="Arial" w:cs="Arial"/>
          <w:b w:val="0"/>
          <w:spacing w:val="4"/>
          <w:sz w:val="24"/>
        </w:rPr>
        <w:t xml:space="preserve">, 2017, </w:t>
      </w:r>
      <w:r>
        <w:rPr>
          <w:rFonts w:ascii="Arial" w:hAnsi="Arial" w:cs="Arial"/>
          <w:b w:val="0"/>
          <w:spacing w:val="4"/>
          <w:sz w:val="24"/>
        </w:rPr>
        <w:t>9:00 A</w:t>
      </w:r>
      <w:r w:rsidR="0068514C" w:rsidRPr="009823C2">
        <w:rPr>
          <w:rFonts w:ascii="Arial" w:hAnsi="Arial" w:cs="Arial"/>
          <w:b w:val="0"/>
          <w:spacing w:val="4"/>
          <w:sz w:val="24"/>
        </w:rPr>
        <w:t xml:space="preserve">M to </w:t>
      </w:r>
      <w:r>
        <w:rPr>
          <w:rFonts w:ascii="Arial" w:hAnsi="Arial" w:cs="Arial"/>
          <w:b w:val="0"/>
          <w:spacing w:val="4"/>
          <w:sz w:val="24"/>
        </w:rPr>
        <w:t>11:00 A</w:t>
      </w:r>
      <w:r w:rsidR="0068514C" w:rsidRPr="009823C2">
        <w:rPr>
          <w:rFonts w:ascii="Arial" w:hAnsi="Arial" w:cs="Arial"/>
          <w:b w:val="0"/>
          <w:spacing w:val="4"/>
          <w:sz w:val="24"/>
        </w:rPr>
        <w:t>M</w:t>
      </w:r>
    </w:p>
    <w:p w:rsidR="009B3E43" w:rsidRDefault="009B3E43" w:rsidP="009B3E43">
      <w:pPr>
        <w:pStyle w:val="ListParagraph"/>
        <w:spacing w:before="0" w:after="0"/>
        <w:ind w:left="1080" w:hanging="360"/>
        <w:rPr>
          <w:rFonts w:ascii="Arial" w:hAnsi="Arial" w:cs="Arial"/>
          <w:b w:val="0"/>
          <w:spacing w:val="4"/>
          <w:sz w:val="24"/>
        </w:rPr>
      </w:pPr>
      <w:r>
        <w:rPr>
          <w:rFonts w:ascii="Arial" w:hAnsi="Arial" w:cs="Arial"/>
          <w:b w:val="0"/>
          <w:spacing w:val="4"/>
          <w:sz w:val="24"/>
        </w:rPr>
        <w:tab/>
      </w:r>
      <w:r w:rsidR="007F4EAF">
        <w:rPr>
          <w:rFonts w:ascii="Arial" w:hAnsi="Arial" w:cs="Arial"/>
          <w:b w:val="0"/>
          <w:spacing w:val="4"/>
          <w:sz w:val="24"/>
        </w:rPr>
        <w:t>Alignment of measures adopted by CBSC in the 2016 Intervening Code Cycle</w:t>
      </w:r>
    </w:p>
    <w:p w:rsidR="009B3E43" w:rsidRDefault="009B3E43" w:rsidP="009B3E43">
      <w:pPr>
        <w:pStyle w:val="ListParagraph"/>
        <w:spacing w:before="0" w:after="0"/>
        <w:ind w:left="1080" w:hanging="360"/>
        <w:rPr>
          <w:rFonts w:ascii="Arial" w:hAnsi="Arial" w:cs="Arial"/>
          <w:b w:val="0"/>
          <w:spacing w:val="4"/>
          <w:sz w:val="24"/>
        </w:rPr>
      </w:pPr>
      <w:r>
        <w:rPr>
          <w:rFonts w:ascii="Arial" w:hAnsi="Arial" w:cs="Arial"/>
          <w:b w:val="0"/>
          <w:spacing w:val="4"/>
          <w:sz w:val="24"/>
        </w:rPr>
        <w:tab/>
      </w:r>
      <w:r w:rsidR="007F4EAF">
        <w:rPr>
          <w:rFonts w:ascii="Arial" w:hAnsi="Arial" w:cs="Arial"/>
          <w:b w:val="0"/>
          <w:spacing w:val="4"/>
          <w:sz w:val="24"/>
        </w:rPr>
        <w:t>Electric Vehicle Infrastructure at schools and community colleges</w:t>
      </w:r>
    </w:p>
    <w:p w:rsidR="009B3E43" w:rsidRPr="009B3E43" w:rsidRDefault="009B3E43" w:rsidP="009B3E43">
      <w:pPr>
        <w:pStyle w:val="ListParagraph"/>
        <w:spacing w:before="0" w:after="0"/>
        <w:ind w:left="1080" w:hanging="360"/>
        <w:rPr>
          <w:rFonts w:ascii="Arial" w:hAnsi="Arial" w:cs="Arial"/>
          <w:b w:val="0"/>
          <w:spacing w:val="4"/>
          <w:sz w:val="24"/>
        </w:rPr>
      </w:pPr>
      <w:r>
        <w:rPr>
          <w:rFonts w:ascii="Arial" w:hAnsi="Arial" w:cs="Arial"/>
          <w:b w:val="0"/>
          <w:spacing w:val="4"/>
          <w:sz w:val="24"/>
        </w:rPr>
        <w:tab/>
      </w:r>
      <w:r w:rsidR="00480A85">
        <w:rPr>
          <w:rFonts w:ascii="Arial" w:hAnsi="Arial" w:cs="Arial"/>
          <w:b w:val="0"/>
          <w:spacing w:val="4"/>
          <w:sz w:val="24"/>
        </w:rPr>
        <w:t>Discussion of s</w:t>
      </w:r>
      <w:r w:rsidR="007F4EAF">
        <w:rPr>
          <w:rFonts w:ascii="Arial" w:hAnsi="Arial" w:cs="Arial"/>
          <w:b w:val="0"/>
          <w:spacing w:val="4"/>
          <w:sz w:val="24"/>
        </w:rPr>
        <w:t>hade trees at schools and community colleges</w:t>
      </w:r>
    </w:p>
    <w:p w:rsidR="0068514C" w:rsidRDefault="007F4EAF" w:rsidP="0068514C">
      <w:pPr>
        <w:pStyle w:val="ListParagraph"/>
        <w:numPr>
          <w:ilvl w:val="0"/>
          <w:numId w:val="6"/>
        </w:numPr>
        <w:spacing w:before="0" w:after="0"/>
        <w:rPr>
          <w:rFonts w:ascii="Arial" w:hAnsi="Arial" w:cs="Arial"/>
          <w:b w:val="0"/>
          <w:spacing w:val="4"/>
          <w:sz w:val="24"/>
        </w:rPr>
      </w:pPr>
      <w:r>
        <w:rPr>
          <w:rFonts w:ascii="Arial" w:hAnsi="Arial" w:cs="Arial"/>
          <w:b w:val="0"/>
          <w:spacing w:val="4"/>
          <w:sz w:val="24"/>
        </w:rPr>
        <w:lastRenderedPageBreak/>
        <w:t>January 2018</w:t>
      </w:r>
      <w:r w:rsidR="005168B2">
        <w:rPr>
          <w:rFonts w:ascii="Arial" w:hAnsi="Arial" w:cs="Arial"/>
          <w:b w:val="0"/>
          <w:spacing w:val="4"/>
          <w:sz w:val="24"/>
        </w:rPr>
        <w:t xml:space="preserve"> – to be announced</w:t>
      </w:r>
    </w:p>
    <w:p w:rsidR="007F4EAF" w:rsidRDefault="007F4EAF" w:rsidP="007F4EAF">
      <w:pPr>
        <w:pStyle w:val="ListParagraph"/>
        <w:spacing w:before="0" w:after="0"/>
        <w:ind w:left="1440" w:hanging="360"/>
        <w:rPr>
          <w:rFonts w:ascii="Arial" w:hAnsi="Arial" w:cs="Arial"/>
          <w:b w:val="0"/>
          <w:spacing w:val="4"/>
          <w:sz w:val="24"/>
        </w:rPr>
      </w:pPr>
      <w:r>
        <w:rPr>
          <w:rFonts w:ascii="Arial" w:hAnsi="Arial" w:cs="Arial"/>
          <w:b w:val="0"/>
          <w:spacing w:val="4"/>
          <w:sz w:val="24"/>
        </w:rPr>
        <w:t xml:space="preserve">Further discussion on EV infrastructure, as needed. </w:t>
      </w:r>
      <w:r w:rsidR="009B3E43">
        <w:rPr>
          <w:rFonts w:ascii="Arial" w:hAnsi="Arial" w:cs="Arial"/>
          <w:b w:val="0"/>
          <w:spacing w:val="4"/>
          <w:sz w:val="24"/>
        </w:rPr>
        <w:tab/>
      </w:r>
    </w:p>
    <w:p w:rsidR="009B3E43" w:rsidRDefault="000401CF" w:rsidP="007F4EAF">
      <w:pPr>
        <w:pStyle w:val="ListParagraph"/>
        <w:spacing w:before="0" w:after="0"/>
        <w:ind w:left="1440" w:hanging="360"/>
        <w:rPr>
          <w:rFonts w:ascii="Arial" w:hAnsi="Arial" w:cs="Arial"/>
          <w:b w:val="0"/>
          <w:spacing w:val="4"/>
          <w:sz w:val="24"/>
        </w:rPr>
      </w:pPr>
      <w:r>
        <w:rPr>
          <w:rFonts w:ascii="Arial" w:hAnsi="Arial" w:cs="Arial"/>
          <w:b w:val="0"/>
          <w:spacing w:val="4"/>
          <w:sz w:val="24"/>
        </w:rPr>
        <w:t>Discussion of proposed c</w:t>
      </w:r>
      <w:r w:rsidR="005168B2">
        <w:rPr>
          <w:rFonts w:ascii="Arial" w:hAnsi="Arial" w:cs="Arial"/>
          <w:b w:val="0"/>
          <w:spacing w:val="4"/>
          <w:sz w:val="24"/>
        </w:rPr>
        <w:t>ode language for s</w:t>
      </w:r>
      <w:r w:rsidR="007F4EAF">
        <w:rPr>
          <w:rFonts w:ascii="Arial" w:hAnsi="Arial" w:cs="Arial"/>
          <w:b w:val="0"/>
          <w:spacing w:val="4"/>
          <w:sz w:val="24"/>
        </w:rPr>
        <w:t xml:space="preserve">hade trees </w:t>
      </w:r>
    </w:p>
    <w:p w:rsidR="00635C80" w:rsidRDefault="00635C80" w:rsidP="0068514C">
      <w:pPr>
        <w:rPr>
          <w:rFonts w:cs="Arial"/>
          <w:b/>
          <w:spacing w:val="4"/>
        </w:rPr>
      </w:pPr>
    </w:p>
    <w:p w:rsidR="0068514C" w:rsidRPr="009823C2" w:rsidRDefault="0068514C" w:rsidP="0068514C">
      <w:pPr>
        <w:rPr>
          <w:rFonts w:cs="Arial"/>
          <w:b/>
          <w:spacing w:val="4"/>
          <w:szCs w:val="24"/>
        </w:rPr>
      </w:pPr>
      <w:r w:rsidRPr="009823C2">
        <w:rPr>
          <w:rFonts w:cs="Arial"/>
          <w:b/>
          <w:spacing w:val="4"/>
          <w:szCs w:val="24"/>
        </w:rPr>
        <w:t>201</w:t>
      </w:r>
      <w:r w:rsidR="0033435C">
        <w:rPr>
          <w:rFonts w:cs="Arial"/>
          <w:b/>
          <w:spacing w:val="4"/>
          <w:szCs w:val="24"/>
        </w:rPr>
        <w:t>8</w:t>
      </w:r>
      <w:r w:rsidRPr="009823C2">
        <w:rPr>
          <w:rFonts w:cs="Arial"/>
          <w:b/>
          <w:spacing w:val="4"/>
          <w:szCs w:val="24"/>
        </w:rPr>
        <w:t xml:space="preserve"> Triennial Code Adoption Cycle Time Line</w:t>
      </w:r>
    </w:p>
    <w:p w:rsidR="0068514C" w:rsidRPr="009823C2" w:rsidRDefault="00191DF2" w:rsidP="0068514C">
      <w:pPr>
        <w:rPr>
          <w:rFonts w:cs="Arial"/>
          <w:spacing w:val="4"/>
          <w:szCs w:val="24"/>
        </w:rPr>
      </w:pPr>
      <w:r>
        <w:rPr>
          <w:rFonts w:cs="Arial"/>
          <w:spacing w:val="4"/>
          <w:szCs w:val="24"/>
        </w:rPr>
        <w:t>The timeline for the 2018</w:t>
      </w:r>
      <w:r w:rsidR="0068514C" w:rsidRPr="009823C2">
        <w:rPr>
          <w:rFonts w:cs="Arial"/>
          <w:spacing w:val="4"/>
          <w:szCs w:val="24"/>
        </w:rPr>
        <w:t xml:space="preserve"> California Building Standards Co</w:t>
      </w:r>
      <w:r w:rsidR="008D31AB">
        <w:rPr>
          <w:rFonts w:cs="Arial"/>
          <w:spacing w:val="4"/>
          <w:szCs w:val="24"/>
        </w:rPr>
        <w:t>de Triennial Adoption Cycle has</w:t>
      </w:r>
      <w:r w:rsidR="0068514C" w:rsidRPr="009823C2">
        <w:rPr>
          <w:rFonts w:cs="Arial"/>
          <w:spacing w:val="4"/>
          <w:szCs w:val="24"/>
        </w:rPr>
        <w:t xml:space="preserve"> </w:t>
      </w:r>
      <w:r w:rsidR="008D31AB">
        <w:rPr>
          <w:rFonts w:cs="Arial"/>
          <w:spacing w:val="4"/>
          <w:szCs w:val="24"/>
        </w:rPr>
        <w:t xml:space="preserve">not yet </w:t>
      </w:r>
      <w:r w:rsidR="0068514C" w:rsidRPr="009823C2">
        <w:rPr>
          <w:rFonts w:cs="Arial"/>
          <w:spacing w:val="4"/>
          <w:szCs w:val="24"/>
        </w:rPr>
        <w:t>been established by t</w:t>
      </w:r>
      <w:r w:rsidR="008D31AB">
        <w:rPr>
          <w:rFonts w:cs="Arial"/>
          <w:spacing w:val="4"/>
          <w:szCs w:val="24"/>
        </w:rPr>
        <w:t>he Building Standards Commission</w:t>
      </w:r>
      <w:r w:rsidR="005306E9">
        <w:rPr>
          <w:rFonts w:cs="Arial"/>
          <w:spacing w:val="4"/>
          <w:szCs w:val="24"/>
        </w:rPr>
        <w:t xml:space="preserve"> (BSC)</w:t>
      </w:r>
      <w:r w:rsidR="008D31AB">
        <w:rPr>
          <w:rFonts w:cs="Arial"/>
          <w:spacing w:val="4"/>
          <w:szCs w:val="24"/>
        </w:rPr>
        <w:t>. The timeline provided is estimated</w:t>
      </w:r>
      <w:r w:rsidR="0068514C" w:rsidRPr="009823C2">
        <w:rPr>
          <w:rFonts w:cs="Arial"/>
          <w:spacing w:val="4"/>
          <w:szCs w:val="24"/>
        </w:rPr>
        <w:t>:</w:t>
      </w:r>
    </w:p>
    <w:p w:rsidR="0068514C" w:rsidRPr="009823C2" w:rsidRDefault="0068514C" w:rsidP="0009198A">
      <w:pPr>
        <w:spacing w:after="100"/>
        <w:rPr>
          <w:rFonts w:cs="Arial"/>
          <w:spacing w:val="4"/>
          <w:szCs w:val="24"/>
        </w:rPr>
      </w:pPr>
    </w:p>
    <w:p w:rsidR="0068514C" w:rsidRPr="009823C2" w:rsidRDefault="0033435C" w:rsidP="0009198A">
      <w:pPr>
        <w:pStyle w:val="ListParagraph"/>
        <w:numPr>
          <w:ilvl w:val="0"/>
          <w:numId w:val="5"/>
        </w:numPr>
        <w:spacing w:before="0" w:after="100"/>
        <w:rPr>
          <w:rFonts w:ascii="Arial" w:hAnsi="Arial" w:cs="Arial"/>
          <w:b w:val="0"/>
          <w:spacing w:val="4"/>
          <w:sz w:val="24"/>
        </w:rPr>
      </w:pPr>
      <w:r>
        <w:rPr>
          <w:rFonts w:ascii="Arial" w:hAnsi="Arial" w:cs="Arial"/>
          <w:b w:val="0"/>
          <w:spacing w:val="4"/>
          <w:sz w:val="24"/>
        </w:rPr>
        <w:t>October</w:t>
      </w:r>
      <w:r w:rsidR="008D31AB">
        <w:rPr>
          <w:rFonts w:ascii="Arial" w:hAnsi="Arial" w:cs="Arial"/>
          <w:b w:val="0"/>
          <w:spacing w:val="4"/>
          <w:sz w:val="24"/>
        </w:rPr>
        <w:t xml:space="preserve"> 2017</w:t>
      </w:r>
      <w:r w:rsidR="007F4EAF">
        <w:rPr>
          <w:rFonts w:ascii="Arial" w:hAnsi="Arial" w:cs="Arial"/>
          <w:b w:val="0"/>
          <w:spacing w:val="4"/>
          <w:sz w:val="24"/>
        </w:rPr>
        <w:t>-January 2018</w:t>
      </w:r>
      <w:r w:rsidR="0068514C" w:rsidRPr="009823C2">
        <w:rPr>
          <w:rFonts w:ascii="Arial" w:hAnsi="Arial" w:cs="Arial"/>
          <w:b w:val="0"/>
          <w:spacing w:val="4"/>
          <w:sz w:val="24"/>
        </w:rPr>
        <w:t xml:space="preserve">: </w:t>
      </w:r>
      <w:r w:rsidR="008D31AB">
        <w:rPr>
          <w:rFonts w:ascii="Arial" w:hAnsi="Arial" w:cs="Arial"/>
          <w:b w:val="0"/>
          <w:spacing w:val="4"/>
          <w:sz w:val="24"/>
        </w:rPr>
        <w:t xml:space="preserve">Task Force </w:t>
      </w:r>
      <w:r w:rsidR="0068514C" w:rsidRPr="009823C2">
        <w:rPr>
          <w:rFonts w:ascii="Arial" w:hAnsi="Arial" w:cs="Arial"/>
          <w:b w:val="0"/>
          <w:spacing w:val="4"/>
          <w:sz w:val="24"/>
        </w:rPr>
        <w:t>Discussions</w:t>
      </w:r>
      <w:r w:rsidR="002D3A98">
        <w:rPr>
          <w:rFonts w:ascii="Arial" w:hAnsi="Arial" w:cs="Arial"/>
          <w:b w:val="0"/>
          <w:spacing w:val="4"/>
          <w:sz w:val="24"/>
        </w:rPr>
        <w:t xml:space="preserve"> </w:t>
      </w:r>
    </w:p>
    <w:p w:rsidR="0068514C" w:rsidRPr="009823C2" w:rsidRDefault="005A4664" w:rsidP="0009198A">
      <w:pPr>
        <w:pStyle w:val="ListParagraph"/>
        <w:numPr>
          <w:ilvl w:val="0"/>
          <w:numId w:val="5"/>
        </w:numPr>
        <w:spacing w:before="0" w:after="100"/>
        <w:rPr>
          <w:rFonts w:ascii="Arial" w:hAnsi="Arial" w:cs="Arial"/>
          <w:b w:val="0"/>
          <w:spacing w:val="4"/>
          <w:sz w:val="24"/>
        </w:rPr>
      </w:pPr>
      <w:r>
        <w:rPr>
          <w:rFonts w:ascii="Arial" w:hAnsi="Arial" w:cs="Arial"/>
          <w:b w:val="0"/>
          <w:spacing w:val="4"/>
          <w:sz w:val="24"/>
        </w:rPr>
        <w:t>February</w:t>
      </w:r>
      <w:r w:rsidR="008D31AB">
        <w:rPr>
          <w:rFonts w:ascii="Arial" w:hAnsi="Arial" w:cs="Arial"/>
          <w:b w:val="0"/>
          <w:spacing w:val="4"/>
          <w:sz w:val="24"/>
        </w:rPr>
        <w:t xml:space="preserve"> - </w:t>
      </w:r>
      <w:r>
        <w:rPr>
          <w:rFonts w:ascii="Arial" w:hAnsi="Arial" w:cs="Arial"/>
          <w:b w:val="0"/>
          <w:spacing w:val="4"/>
          <w:sz w:val="24"/>
        </w:rPr>
        <w:t>April</w:t>
      </w:r>
      <w:r w:rsidR="008D31AB">
        <w:rPr>
          <w:rFonts w:ascii="Arial" w:hAnsi="Arial" w:cs="Arial"/>
          <w:b w:val="0"/>
          <w:spacing w:val="4"/>
          <w:sz w:val="24"/>
        </w:rPr>
        <w:t xml:space="preserve"> 2018</w:t>
      </w:r>
      <w:r w:rsidR="0068514C" w:rsidRPr="009823C2">
        <w:rPr>
          <w:rFonts w:ascii="Arial" w:hAnsi="Arial" w:cs="Arial"/>
          <w:b w:val="0"/>
          <w:spacing w:val="4"/>
          <w:sz w:val="24"/>
        </w:rPr>
        <w:t xml:space="preserve">: </w:t>
      </w:r>
      <w:r>
        <w:rPr>
          <w:rFonts w:ascii="Arial" w:hAnsi="Arial" w:cs="Arial"/>
          <w:b w:val="0"/>
          <w:spacing w:val="4"/>
          <w:sz w:val="24"/>
        </w:rPr>
        <w:t>Pre-cycle Public Meetings</w:t>
      </w:r>
    </w:p>
    <w:p w:rsidR="0068514C" w:rsidRPr="009823C2" w:rsidRDefault="005A4664" w:rsidP="0009198A">
      <w:pPr>
        <w:pStyle w:val="ListParagraph"/>
        <w:numPr>
          <w:ilvl w:val="0"/>
          <w:numId w:val="5"/>
        </w:numPr>
        <w:spacing w:before="0" w:after="100"/>
        <w:rPr>
          <w:rFonts w:ascii="Arial" w:hAnsi="Arial" w:cs="Arial"/>
          <w:b w:val="0"/>
          <w:spacing w:val="4"/>
          <w:sz w:val="24"/>
        </w:rPr>
      </w:pPr>
      <w:r>
        <w:rPr>
          <w:rFonts w:ascii="Arial" w:hAnsi="Arial" w:cs="Arial"/>
          <w:b w:val="0"/>
          <w:spacing w:val="4"/>
          <w:sz w:val="24"/>
        </w:rPr>
        <w:t>May</w:t>
      </w:r>
      <w:r w:rsidR="008D31AB">
        <w:rPr>
          <w:rFonts w:ascii="Arial" w:hAnsi="Arial" w:cs="Arial"/>
          <w:b w:val="0"/>
          <w:spacing w:val="4"/>
          <w:sz w:val="24"/>
        </w:rPr>
        <w:t xml:space="preserve"> 2018</w:t>
      </w:r>
      <w:r w:rsidR="0068514C" w:rsidRPr="009823C2">
        <w:rPr>
          <w:rFonts w:ascii="Arial" w:hAnsi="Arial" w:cs="Arial"/>
          <w:b w:val="0"/>
          <w:spacing w:val="4"/>
          <w:sz w:val="24"/>
        </w:rPr>
        <w:t xml:space="preserve"> – Initial Submittal of Proposed Code Changes </w:t>
      </w:r>
      <w:r w:rsidR="008D31AB">
        <w:rPr>
          <w:rFonts w:ascii="Arial" w:hAnsi="Arial" w:cs="Arial"/>
          <w:b w:val="0"/>
          <w:spacing w:val="4"/>
          <w:sz w:val="24"/>
        </w:rPr>
        <w:t>to BSC</w:t>
      </w:r>
    </w:p>
    <w:p w:rsidR="0068514C" w:rsidRPr="009823C2" w:rsidRDefault="00E473C6" w:rsidP="0009198A">
      <w:pPr>
        <w:pStyle w:val="ListParagraph"/>
        <w:numPr>
          <w:ilvl w:val="0"/>
          <w:numId w:val="5"/>
        </w:numPr>
        <w:spacing w:before="0" w:after="100"/>
        <w:rPr>
          <w:rFonts w:ascii="Arial" w:hAnsi="Arial" w:cs="Arial"/>
          <w:b w:val="0"/>
          <w:spacing w:val="4"/>
          <w:sz w:val="24"/>
        </w:rPr>
      </w:pPr>
      <w:r>
        <w:rPr>
          <w:rFonts w:ascii="Arial" w:hAnsi="Arial" w:cs="Arial"/>
          <w:b w:val="0"/>
          <w:spacing w:val="4"/>
          <w:sz w:val="24"/>
        </w:rPr>
        <w:t xml:space="preserve">July 15 – </w:t>
      </w:r>
      <w:r w:rsidR="0068514C" w:rsidRPr="009823C2">
        <w:rPr>
          <w:rFonts w:ascii="Arial" w:hAnsi="Arial" w:cs="Arial"/>
          <w:b w:val="0"/>
          <w:spacing w:val="4"/>
          <w:sz w:val="24"/>
        </w:rPr>
        <w:t xml:space="preserve"> Aug</w:t>
      </w:r>
      <w:r>
        <w:rPr>
          <w:rFonts w:ascii="Arial" w:hAnsi="Arial" w:cs="Arial"/>
          <w:b w:val="0"/>
          <w:spacing w:val="4"/>
          <w:sz w:val="24"/>
        </w:rPr>
        <w:t>ust 15,</w:t>
      </w:r>
      <w:r w:rsidR="0068514C" w:rsidRPr="009823C2">
        <w:rPr>
          <w:rFonts w:ascii="Arial" w:hAnsi="Arial" w:cs="Arial"/>
          <w:b w:val="0"/>
          <w:spacing w:val="4"/>
          <w:sz w:val="24"/>
        </w:rPr>
        <w:t xml:space="preserve"> </w:t>
      </w:r>
      <w:r w:rsidR="008D31AB">
        <w:rPr>
          <w:rFonts w:ascii="Arial" w:hAnsi="Arial" w:cs="Arial"/>
          <w:b w:val="0"/>
          <w:spacing w:val="4"/>
          <w:sz w:val="24"/>
        </w:rPr>
        <w:t>2018</w:t>
      </w:r>
      <w:r w:rsidR="0068514C" w:rsidRPr="009823C2">
        <w:rPr>
          <w:rFonts w:ascii="Arial" w:hAnsi="Arial" w:cs="Arial"/>
          <w:b w:val="0"/>
          <w:spacing w:val="4"/>
          <w:sz w:val="24"/>
        </w:rPr>
        <w:t xml:space="preserve">: BSC Code Advisory Committee Meetings </w:t>
      </w:r>
    </w:p>
    <w:p w:rsidR="0068514C" w:rsidRPr="009823C2" w:rsidRDefault="0068514C" w:rsidP="0009198A">
      <w:pPr>
        <w:pStyle w:val="ListParagraph"/>
        <w:numPr>
          <w:ilvl w:val="0"/>
          <w:numId w:val="5"/>
        </w:numPr>
        <w:spacing w:before="0" w:after="100"/>
        <w:rPr>
          <w:rFonts w:ascii="Arial" w:hAnsi="Arial" w:cs="Arial"/>
          <w:b w:val="0"/>
          <w:spacing w:val="4"/>
          <w:sz w:val="24"/>
        </w:rPr>
      </w:pPr>
      <w:r w:rsidRPr="009823C2">
        <w:rPr>
          <w:rFonts w:ascii="Arial" w:hAnsi="Arial" w:cs="Arial"/>
          <w:b w:val="0"/>
          <w:spacing w:val="4"/>
          <w:sz w:val="24"/>
        </w:rPr>
        <w:t>Aug</w:t>
      </w:r>
      <w:r w:rsidR="00E473C6">
        <w:rPr>
          <w:rFonts w:ascii="Arial" w:hAnsi="Arial" w:cs="Arial"/>
          <w:b w:val="0"/>
          <w:spacing w:val="4"/>
          <w:sz w:val="24"/>
        </w:rPr>
        <w:t xml:space="preserve">ust 15 – </w:t>
      </w:r>
      <w:r w:rsidR="008D31AB">
        <w:rPr>
          <w:rFonts w:ascii="Arial" w:hAnsi="Arial" w:cs="Arial"/>
          <w:b w:val="0"/>
          <w:spacing w:val="4"/>
          <w:sz w:val="24"/>
        </w:rPr>
        <w:t>Nov</w:t>
      </w:r>
      <w:r w:rsidR="00E473C6">
        <w:rPr>
          <w:rFonts w:ascii="Arial" w:hAnsi="Arial" w:cs="Arial"/>
          <w:b w:val="0"/>
          <w:spacing w:val="4"/>
          <w:sz w:val="24"/>
        </w:rPr>
        <w:t>ember</w:t>
      </w:r>
      <w:r w:rsidR="008D31AB">
        <w:rPr>
          <w:rFonts w:ascii="Arial" w:hAnsi="Arial" w:cs="Arial"/>
          <w:b w:val="0"/>
          <w:spacing w:val="4"/>
          <w:sz w:val="24"/>
        </w:rPr>
        <w:t xml:space="preserve"> 2018</w:t>
      </w:r>
      <w:r w:rsidRPr="009823C2">
        <w:rPr>
          <w:rFonts w:ascii="Arial" w:hAnsi="Arial" w:cs="Arial"/>
          <w:b w:val="0"/>
          <w:spacing w:val="4"/>
          <w:sz w:val="24"/>
        </w:rPr>
        <w:t>: Public Review &amp; Comment Period(s)</w:t>
      </w:r>
    </w:p>
    <w:p w:rsidR="0068514C" w:rsidRPr="009823C2" w:rsidRDefault="008D31AB" w:rsidP="0009198A">
      <w:pPr>
        <w:pStyle w:val="ListParagraph"/>
        <w:numPr>
          <w:ilvl w:val="0"/>
          <w:numId w:val="5"/>
        </w:numPr>
        <w:spacing w:before="0" w:after="100"/>
        <w:rPr>
          <w:rFonts w:ascii="Arial" w:hAnsi="Arial" w:cs="Arial"/>
          <w:b w:val="0"/>
          <w:spacing w:val="4"/>
          <w:sz w:val="24"/>
        </w:rPr>
      </w:pPr>
      <w:r>
        <w:rPr>
          <w:rFonts w:ascii="Arial" w:hAnsi="Arial" w:cs="Arial"/>
          <w:b w:val="0"/>
          <w:spacing w:val="4"/>
          <w:sz w:val="24"/>
        </w:rPr>
        <w:t>Dec</w:t>
      </w:r>
      <w:r w:rsidR="00E473C6">
        <w:rPr>
          <w:rFonts w:ascii="Arial" w:hAnsi="Arial" w:cs="Arial"/>
          <w:b w:val="0"/>
          <w:spacing w:val="4"/>
          <w:sz w:val="24"/>
        </w:rPr>
        <w:t>ember</w:t>
      </w:r>
      <w:r>
        <w:rPr>
          <w:rFonts w:ascii="Arial" w:hAnsi="Arial" w:cs="Arial"/>
          <w:b w:val="0"/>
          <w:spacing w:val="4"/>
          <w:sz w:val="24"/>
        </w:rPr>
        <w:t xml:space="preserve"> 2018</w:t>
      </w:r>
      <w:r w:rsidR="0068514C" w:rsidRPr="009823C2">
        <w:rPr>
          <w:rFonts w:ascii="Arial" w:hAnsi="Arial" w:cs="Arial"/>
          <w:b w:val="0"/>
          <w:spacing w:val="4"/>
          <w:sz w:val="24"/>
        </w:rPr>
        <w:t xml:space="preserve"> - BSC Action Meeting: Adoption and Approval of Proposed </w:t>
      </w:r>
      <w:r w:rsidR="00E473C6">
        <w:rPr>
          <w:rFonts w:ascii="Arial" w:hAnsi="Arial" w:cs="Arial"/>
          <w:b w:val="0"/>
          <w:spacing w:val="4"/>
          <w:sz w:val="24"/>
        </w:rPr>
        <w:t>Building Standards</w:t>
      </w:r>
    </w:p>
    <w:p w:rsidR="0068514C" w:rsidRPr="009823C2" w:rsidRDefault="0068514C" w:rsidP="0009198A">
      <w:pPr>
        <w:pStyle w:val="ListParagraph"/>
        <w:numPr>
          <w:ilvl w:val="0"/>
          <w:numId w:val="5"/>
        </w:numPr>
        <w:spacing w:before="0" w:after="100"/>
        <w:rPr>
          <w:rFonts w:ascii="Arial" w:hAnsi="Arial" w:cs="Arial"/>
          <w:b w:val="0"/>
          <w:spacing w:val="4"/>
          <w:sz w:val="24"/>
        </w:rPr>
      </w:pPr>
      <w:r w:rsidRPr="009823C2">
        <w:rPr>
          <w:rFonts w:ascii="Arial" w:hAnsi="Arial" w:cs="Arial"/>
          <w:b w:val="0"/>
          <w:spacing w:val="4"/>
          <w:sz w:val="24"/>
        </w:rPr>
        <w:t>Jan</w:t>
      </w:r>
      <w:r w:rsidR="00E473C6">
        <w:rPr>
          <w:rFonts w:ascii="Arial" w:hAnsi="Arial" w:cs="Arial"/>
          <w:b w:val="0"/>
          <w:spacing w:val="4"/>
          <w:sz w:val="24"/>
        </w:rPr>
        <w:t>uary</w:t>
      </w:r>
      <w:r w:rsidRPr="009823C2">
        <w:rPr>
          <w:rFonts w:ascii="Arial" w:hAnsi="Arial" w:cs="Arial"/>
          <w:b w:val="0"/>
          <w:spacing w:val="4"/>
          <w:sz w:val="24"/>
        </w:rPr>
        <w:t xml:space="preserve"> </w:t>
      </w:r>
      <w:r w:rsidR="008D31AB">
        <w:rPr>
          <w:rFonts w:ascii="Arial" w:hAnsi="Arial" w:cs="Arial"/>
          <w:b w:val="0"/>
          <w:spacing w:val="4"/>
          <w:sz w:val="24"/>
        </w:rPr>
        <w:t>– Jun</w:t>
      </w:r>
      <w:r w:rsidR="00E473C6">
        <w:rPr>
          <w:rFonts w:ascii="Arial" w:hAnsi="Arial" w:cs="Arial"/>
          <w:b w:val="0"/>
          <w:spacing w:val="4"/>
          <w:sz w:val="24"/>
        </w:rPr>
        <w:t>e</w:t>
      </w:r>
      <w:r w:rsidR="008D31AB">
        <w:rPr>
          <w:rFonts w:ascii="Arial" w:hAnsi="Arial" w:cs="Arial"/>
          <w:b w:val="0"/>
          <w:spacing w:val="4"/>
          <w:sz w:val="24"/>
        </w:rPr>
        <w:t xml:space="preserve"> 2019</w:t>
      </w:r>
      <w:r w:rsidRPr="009823C2">
        <w:rPr>
          <w:rFonts w:ascii="Arial" w:hAnsi="Arial" w:cs="Arial"/>
          <w:b w:val="0"/>
          <w:spacing w:val="4"/>
          <w:sz w:val="24"/>
        </w:rPr>
        <w:t xml:space="preserve">: Publication by International Code Council </w:t>
      </w:r>
    </w:p>
    <w:p w:rsidR="0068514C" w:rsidRPr="009823C2" w:rsidRDefault="008D31AB" w:rsidP="0009198A">
      <w:pPr>
        <w:pStyle w:val="ListParagraph"/>
        <w:numPr>
          <w:ilvl w:val="0"/>
          <w:numId w:val="5"/>
        </w:numPr>
        <w:spacing w:before="0" w:after="100"/>
        <w:rPr>
          <w:rFonts w:ascii="Arial" w:hAnsi="Arial" w:cs="Arial"/>
          <w:b w:val="0"/>
          <w:spacing w:val="4"/>
          <w:sz w:val="24"/>
        </w:rPr>
      </w:pPr>
      <w:r>
        <w:rPr>
          <w:rFonts w:ascii="Arial" w:hAnsi="Arial" w:cs="Arial"/>
          <w:b w:val="0"/>
          <w:spacing w:val="4"/>
          <w:sz w:val="24"/>
        </w:rPr>
        <w:t>Jul</w:t>
      </w:r>
      <w:r w:rsidR="00E473C6">
        <w:rPr>
          <w:rFonts w:ascii="Arial" w:hAnsi="Arial" w:cs="Arial"/>
          <w:b w:val="0"/>
          <w:spacing w:val="4"/>
          <w:sz w:val="24"/>
        </w:rPr>
        <w:t xml:space="preserve">y – </w:t>
      </w:r>
      <w:r>
        <w:rPr>
          <w:rFonts w:ascii="Arial" w:hAnsi="Arial" w:cs="Arial"/>
          <w:b w:val="0"/>
          <w:spacing w:val="4"/>
          <w:sz w:val="24"/>
        </w:rPr>
        <w:t>Dec</w:t>
      </w:r>
      <w:r w:rsidR="00E473C6">
        <w:rPr>
          <w:rFonts w:ascii="Arial" w:hAnsi="Arial" w:cs="Arial"/>
          <w:b w:val="0"/>
          <w:spacing w:val="4"/>
          <w:sz w:val="24"/>
        </w:rPr>
        <w:t>ember</w:t>
      </w:r>
      <w:r>
        <w:rPr>
          <w:rFonts w:ascii="Arial" w:hAnsi="Arial" w:cs="Arial"/>
          <w:b w:val="0"/>
          <w:spacing w:val="4"/>
          <w:sz w:val="24"/>
        </w:rPr>
        <w:t xml:space="preserve"> 2019</w:t>
      </w:r>
      <w:r w:rsidR="0068514C" w:rsidRPr="009823C2">
        <w:rPr>
          <w:rFonts w:ascii="Arial" w:hAnsi="Arial" w:cs="Arial"/>
          <w:b w:val="0"/>
          <w:spacing w:val="4"/>
          <w:sz w:val="24"/>
        </w:rPr>
        <w:t xml:space="preserve">: Familiarization Period </w:t>
      </w:r>
    </w:p>
    <w:p w:rsidR="0068514C" w:rsidRPr="009823C2" w:rsidRDefault="008D31AB" w:rsidP="0009198A">
      <w:pPr>
        <w:pStyle w:val="ListParagraph"/>
        <w:numPr>
          <w:ilvl w:val="0"/>
          <w:numId w:val="5"/>
        </w:numPr>
        <w:spacing w:before="0" w:after="100"/>
        <w:rPr>
          <w:rFonts w:ascii="Arial" w:hAnsi="Arial" w:cs="Arial"/>
          <w:b w:val="0"/>
          <w:spacing w:val="4"/>
          <w:sz w:val="24"/>
        </w:rPr>
      </w:pPr>
      <w:r>
        <w:rPr>
          <w:rFonts w:ascii="Arial" w:hAnsi="Arial" w:cs="Arial"/>
          <w:b w:val="0"/>
          <w:spacing w:val="4"/>
          <w:sz w:val="24"/>
        </w:rPr>
        <w:t>Jan</w:t>
      </w:r>
      <w:r w:rsidR="00E473C6">
        <w:rPr>
          <w:rFonts w:ascii="Arial" w:hAnsi="Arial" w:cs="Arial"/>
          <w:b w:val="0"/>
          <w:spacing w:val="4"/>
          <w:sz w:val="24"/>
        </w:rPr>
        <w:t xml:space="preserve">uary </w:t>
      </w:r>
      <w:r>
        <w:rPr>
          <w:rFonts w:ascii="Arial" w:hAnsi="Arial" w:cs="Arial"/>
          <w:b w:val="0"/>
          <w:spacing w:val="4"/>
          <w:sz w:val="24"/>
        </w:rPr>
        <w:t>2020</w:t>
      </w:r>
      <w:r w:rsidR="0068514C" w:rsidRPr="009823C2">
        <w:rPr>
          <w:rFonts w:ascii="Arial" w:hAnsi="Arial" w:cs="Arial"/>
          <w:b w:val="0"/>
          <w:spacing w:val="4"/>
          <w:sz w:val="24"/>
        </w:rPr>
        <w:t xml:space="preserve">: </w:t>
      </w:r>
      <w:r>
        <w:rPr>
          <w:rFonts w:ascii="Arial" w:hAnsi="Arial" w:cs="Arial"/>
          <w:b w:val="0"/>
          <w:spacing w:val="4"/>
          <w:sz w:val="24"/>
        </w:rPr>
        <w:t>2019</w:t>
      </w:r>
      <w:r w:rsidR="0068514C" w:rsidRPr="009823C2">
        <w:rPr>
          <w:rFonts w:ascii="Arial" w:hAnsi="Arial" w:cs="Arial"/>
          <w:b w:val="0"/>
          <w:spacing w:val="4"/>
          <w:sz w:val="24"/>
        </w:rPr>
        <w:t xml:space="preserve"> </w:t>
      </w:r>
      <w:proofErr w:type="spellStart"/>
      <w:r w:rsidR="004E0094">
        <w:rPr>
          <w:rFonts w:ascii="Arial" w:hAnsi="Arial" w:cs="Arial"/>
          <w:b w:val="0"/>
          <w:spacing w:val="4"/>
          <w:sz w:val="24"/>
        </w:rPr>
        <w:t>CALGreen</w:t>
      </w:r>
      <w:proofErr w:type="spellEnd"/>
      <w:r w:rsidR="004E0094">
        <w:rPr>
          <w:rFonts w:ascii="Arial" w:hAnsi="Arial" w:cs="Arial"/>
          <w:b w:val="0"/>
          <w:spacing w:val="4"/>
          <w:sz w:val="24"/>
        </w:rPr>
        <w:t xml:space="preserve"> Code</w:t>
      </w:r>
      <w:r w:rsidR="0068514C" w:rsidRPr="009823C2">
        <w:rPr>
          <w:rFonts w:ascii="Arial" w:hAnsi="Arial" w:cs="Arial"/>
          <w:b w:val="0"/>
          <w:spacing w:val="4"/>
          <w:sz w:val="24"/>
        </w:rPr>
        <w:t xml:space="preserve"> Effective Date</w:t>
      </w:r>
    </w:p>
    <w:p w:rsidR="005A4664" w:rsidRDefault="005A4664" w:rsidP="0068514C">
      <w:pPr>
        <w:rPr>
          <w:rFonts w:cs="Arial"/>
          <w:b/>
          <w:spacing w:val="4"/>
          <w:szCs w:val="24"/>
        </w:rPr>
      </w:pPr>
    </w:p>
    <w:p w:rsidR="0068514C" w:rsidRPr="009823C2" w:rsidRDefault="0068514C" w:rsidP="0068514C">
      <w:pPr>
        <w:rPr>
          <w:rFonts w:cs="Arial"/>
          <w:b/>
          <w:spacing w:val="4"/>
          <w:szCs w:val="24"/>
        </w:rPr>
      </w:pPr>
      <w:r w:rsidRPr="009823C2">
        <w:rPr>
          <w:rFonts w:cs="Arial"/>
          <w:b/>
          <w:spacing w:val="4"/>
          <w:szCs w:val="24"/>
        </w:rPr>
        <w:t>Working Group Documentation</w:t>
      </w:r>
    </w:p>
    <w:p w:rsidR="0068514C" w:rsidRPr="009823C2" w:rsidRDefault="0068514C" w:rsidP="0068514C">
      <w:pPr>
        <w:rPr>
          <w:rFonts w:cs="Arial"/>
          <w:spacing w:val="4"/>
          <w:szCs w:val="24"/>
        </w:rPr>
      </w:pPr>
    </w:p>
    <w:p w:rsidR="005168B2" w:rsidRDefault="005168B2" w:rsidP="0068514C">
      <w:pPr>
        <w:rPr>
          <w:rFonts w:cs="Arial"/>
          <w:spacing w:val="4"/>
          <w:szCs w:val="24"/>
        </w:rPr>
      </w:pPr>
      <w:r>
        <w:rPr>
          <w:rFonts w:cs="Arial"/>
          <w:spacing w:val="4"/>
          <w:szCs w:val="24"/>
        </w:rPr>
        <w:t xml:space="preserve">Please sign-in at workshop #1 and provide email contact information. </w:t>
      </w:r>
      <w:r w:rsidR="0068514C" w:rsidRPr="009823C2">
        <w:rPr>
          <w:rFonts w:cs="Arial"/>
          <w:spacing w:val="4"/>
          <w:szCs w:val="24"/>
        </w:rPr>
        <w:t xml:space="preserve">The </w:t>
      </w:r>
      <w:proofErr w:type="spellStart"/>
      <w:r w:rsidR="007F4EAF">
        <w:rPr>
          <w:rFonts w:cs="Arial"/>
          <w:spacing w:val="4"/>
          <w:szCs w:val="24"/>
        </w:rPr>
        <w:t>CALGreen</w:t>
      </w:r>
      <w:proofErr w:type="spellEnd"/>
      <w:r w:rsidR="008D31AB">
        <w:rPr>
          <w:rFonts w:cs="Arial"/>
          <w:spacing w:val="4"/>
          <w:szCs w:val="24"/>
        </w:rPr>
        <w:t xml:space="preserve"> Task Force </w:t>
      </w:r>
      <w:r w:rsidR="0068514C" w:rsidRPr="009823C2">
        <w:rPr>
          <w:rFonts w:cs="Arial"/>
          <w:spacing w:val="4"/>
          <w:szCs w:val="24"/>
        </w:rPr>
        <w:t>documents will be made available to members</w:t>
      </w:r>
      <w:r w:rsidR="001C6CF5">
        <w:rPr>
          <w:rFonts w:cs="Arial"/>
          <w:spacing w:val="4"/>
          <w:szCs w:val="24"/>
        </w:rPr>
        <w:t xml:space="preserve"> by email or the DSA Box</w:t>
      </w:r>
      <w:r w:rsidR="00295895">
        <w:rPr>
          <w:rFonts w:cs="Arial"/>
          <w:spacing w:val="4"/>
          <w:szCs w:val="24"/>
        </w:rPr>
        <w:t>.</w:t>
      </w:r>
      <w:r>
        <w:rPr>
          <w:rFonts w:cs="Arial"/>
          <w:spacing w:val="4"/>
          <w:szCs w:val="24"/>
        </w:rPr>
        <w:t xml:space="preserve"> </w:t>
      </w:r>
    </w:p>
    <w:p w:rsidR="0068514C" w:rsidRPr="009823C2" w:rsidRDefault="0068514C" w:rsidP="0068514C">
      <w:pPr>
        <w:rPr>
          <w:rFonts w:cs="Arial"/>
          <w:spacing w:val="4"/>
          <w:szCs w:val="24"/>
        </w:rPr>
      </w:pPr>
    </w:p>
    <w:p w:rsidR="0068514C" w:rsidRPr="009823C2" w:rsidRDefault="0068514C" w:rsidP="0068514C">
      <w:pPr>
        <w:rPr>
          <w:rFonts w:cs="Arial"/>
          <w:b/>
          <w:spacing w:val="4"/>
          <w:szCs w:val="24"/>
        </w:rPr>
      </w:pPr>
      <w:r w:rsidRPr="009823C2">
        <w:rPr>
          <w:rFonts w:cs="Arial"/>
          <w:b/>
          <w:spacing w:val="4"/>
          <w:szCs w:val="24"/>
        </w:rPr>
        <w:t>Working Group Goals</w:t>
      </w:r>
    </w:p>
    <w:p w:rsidR="0068514C" w:rsidRPr="009823C2" w:rsidRDefault="0068514C" w:rsidP="0068514C">
      <w:pPr>
        <w:rPr>
          <w:rFonts w:cs="Arial"/>
          <w:spacing w:val="4"/>
          <w:szCs w:val="24"/>
        </w:rPr>
      </w:pPr>
    </w:p>
    <w:p w:rsidR="0068514C" w:rsidRPr="009823C2" w:rsidRDefault="0068514C" w:rsidP="0068514C">
      <w:pPr>
        <w:rPr>
          <w:rFonts w:cs="Arial"/>
          <w:spacing w:val="4"/>
          <w:szCs w:val="24"/>
        </w:rPr>
      </w:pPr>
      <w:r w:rsidRPr="009823C2">
        <w:rPr>
          <w:rFonts w:cs="Arial"/>
          <w:spacing w:val="4"/>
          <w:szCs w:val="24"/>
        </w:rPr>
        <w:t xml:space="preserve">It is DSA’s goal for the </w:t>
      </w:r>
      <w:proofErr w:type="spellStart"/>
      <w:r w:rsidR="005168B2">
        <w:rPr>
          <w:rFonts w:cs="Arial"/>
          <w:spacing w:val="4"/>
          <w:szCs w:val="24"/>
        </w:rPr>
        <w:t>CALGreen</w:t>
      </w:r>
      <w:proofErr w:type="spellEnd"/>
      <w:r w:rsidR="008D31AB">
        <w:rPr>
          <w:rFonts w:cs="Arial"/>
          <w:spacing w:val="4"/>
          <w:szCs w:val="24"/>
        </w:rPr>
        <w:t xml:space="preserve"> </w:t>
      </w:r>
      <w:r w:rsidR="005168B2">
        <w:rPr>
          <w:rFonts w:cs="Arial"/>
          <w:spacing w:val="4"/>
          <w:szCs w:val="24"/>
        </w:rPr>
        <w:t>focus meeting</w:t>
      </w:r>
      <w:r w:rsidR="001C6CF5">
        <w:rPr>
          <w:rFonts w:cs="Arial"/>
          <w:spacing w:val="4"/>
          <w:szCs w:val="24"/>
        </w:rPr>
        <w:t>s</w:t>
      </w:r>
      <w:r w:rsidRPr="009823C2">
        <w:rPr>
          <w:rFonts w:cs="Arial"/>
          <w:spacing w:val="4"/>
          <w:szCs w:val="24"/>
        </w:rPr>
        <w:t xml:space="preserve"> that consensus can be reached on the major issues that have been or will be identified. When consensus cannot be reached on an issue the various positions will be documented and fully considered by DSA as it completes the initial draft of the proposed regulations. </w:t>
      </w:r>
    </w:p>
    <w:p w:rsidR="0068514C" w:rsidRPr="009823C2" w:rsidRDefault="0068514C" w:rsidP="0068514C">
      <w:pPr>
        <w:rPr>
          <w:rFonts w:cs="Arial"/>
          <w:spacing w:val="4"/>
          <w:szCs w:val="24"/>
        </w:rPr>
      </w:pPr>
    </w:p>
    <w:p w:rsidR="00BC6702" w:rsidRPr="00706E04" w:rsidRDefault="0068514C" w:rsidP="0009198A">
      <w:pPr>
        <w:rPr>
          <w:rFonts w:cs="Arial"/>
          <w:spacing w:val="4"/>
          <w:sz w:val="22"/>
        </w:rPr>
      </w:pPr>
      <w:r w:rsidRPr="009823C2">
        <w:rPr>
          <w:rFonts w:cs="Arial"/>
          <w:spacing w:val="4"/>
          <w:szCs w:val="24"/>
        </w:rPr>
        <w:t xml:space="preserve">Drafts of the proposed regulations will be subject to additional review and public comment before submittal to the Building Standards Commission. During the formal code adoption process there will be </w:t>
      </w:r>
      <w:r w:rsidR="005306E9">
        <w:rPr>
          <w:rFonts w:cs="Arial"/>
          <w:spacing w:val="4"/>
          <w:szCs w:val="24"/>
        </w:rPr>
        <w:t>several</w:t>
      </w:r>
      <w:r w:rsidRPr="009823C2">
        <w:rPr>
          <w:rFonts w:cs="Arial"/>
          <w:spacing w:val="4"/>
          <w:szCs w:val="24"/>
        </w:rPr>
        <w:t xml:space="preserve"> opportunities for public review and comment. DSA looks forward to working with all stakeholders and interested parties </w:t>
      </w:r>
      <w:proofErr w:type="spellStart"/>
      <w:r w:rsidR="004E0094">
        <w:rPr>
          <w:rFonts w:cs="Arial"/>
          <w:spacing w:val="4"/>
          <w:szCs w:val="24"/>
        </w:rPr>
        <w:t>i</w:t>
      </w:r>
      <w:proofErr w:type="spellEnd"/>
      <w:r w:rsidR="005168B2">
        <w:rPr>
          <w:rFonts w:cs="Arial"/>
          <w:spacing w:val="4"/>
          <w:szCs w:val="24"/>
        </w:rPr>
        <w:t xml:space="preserve"> sustainable</w:t>
      </w:r>
      <w:r w:rsidR="00FE1A4E">
        <w:rPr>
          <w:rFonts w:cs="Arial"/>
          <w:spacing w:val="4"/>
          <w:szCs w:val="24"/>
        </w:rPr>
        <w:t>,</w:t>
      </w:r>
      <w:r w:rsidR="005168B2">
        <w:rPr>
          <w:rFonts w:cs="Arial"/>
          <w:spacing w:val="4"/>
          <w:szCs w:val="24"/>
        </w:rPr>
        <w:t xml:space="preserve"> high performance schools and community colleges. </w:t>
      </w:r>
    </w:p>
    <w:sectPr w:rsidR="00BC6702" w:rsidRPr="00706E04" w:rsidSect="00EC0C07">
      <w:headerReference w:type="even" r:id="rId12"/>
      <w:headerReference w:type="default" r:id="rId13"/>
      <w:footerReference w:type="even" r:id="rId14"/>
      <w:footerReference w:type="default" r:id="rId15"/>
      <w:headerReference w:type="first" r:id="rId16"/>
      <w:footerReference w:type="first" r:id="rId17"/>
      <w:pgSz w:w="12240" w:h="15840" w:code="1"/>
      <w:pgMar w:top="2610" w:right="1080" w:bottom="153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4C" w:rsidRDefault="0068514C" w:rsidP="00050C24">
      <w:r>
        <w:separator/>
      </w:r>
    </w:p>
  </w:endnote>
  <w:endnote w:type="continuationSeparator" w:id="0">
    <w:p w:rsidR="0068514C" w:rsidRDefault="0068514C" w:rsidP="0005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CF" w:rsidRDefault="00040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D" w:rsidRPr="001676FD" w:rsidRDefault="0068514C" w:rsidP="004239C2">
    <w:pPr>
      <w:pStyle w:val="Footer"/>
      <w:tabs>
        <w:tab w:val="clear" w:pos="4680"/>
        <w:tab w:val="clear" w:pos="9360"/>
      </w:tabs>
      <w:ind w:right="14"/>
    </w:pPr>
    <w:r>
      <w:rPr>
        <w:noProof/>
      </w:rPr>
      <w:drawing>
        <wp:inline distT="0" distB="0" distL="0" distR="0">
          <wp:extent cx="6400800" cy="247650"/>
          <wp:effectExtent l="0" t="0" r="0" b="0"/>
          <wp:docPr id="2" name="Picture 2" descr="HQ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476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C2" w:rsidRDefault="0068514C">
    <w:pPr>
      <w:pStyle w:val="Footer"/>
    </w:pPr>
    <w:r>
      <w:rPr>
        <w:noProof/>
      </w:rPr>
      <w:drawing>
        <wp:inline distT="0" distB="0" distL="0" distR="0">
          <wp:extent cx="6400800" cy="247650"/>
          <wp:effectExtent l="0" t="0" r="0" b="0"/>
          <wp:docPr id="4" name="Picture 4" descr="HQ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Q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476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4C" w:rsidRDefault="0068514C" w:rsidP="00050C24">
      <w:r>
        <w:separator/>
      </w:r>
    </w:p>
  </w:footnote>
  <w:footnote w:type="continuationSeparator" w:id="0">
    <w:p w:rsidR="0068514C" w:rsidRDefault="0068514C" w:rsidP="0005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CF" w:rsidRDefault="00040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FD" w:rsidRPr="00546B5B" w:rsidRDefault="0068514C" w:rsidP="00EC0C07">
    <w:pPr>
      <w:pStyle w:val="Header"/>
      <w:tabs>
        <w:tab w:val="clear" w:pos="4680"/>
        <w:tab w:val="clear" w:pos="9360"/>
      </w:tabs>
      <w:spacing w:before="720"/>
      <w:rPr>
        <w:b w:val="0"/>
      </w:rPr>
    </w:pPr>
    <w:r>
      <w:rPr>
        <w:b w:val="0"/>
        <w:noProof/>
      </w:rPr>
      <w:drawing>
        <wp:inline distT="0" distB="0" distL="0" distR="0" wp14:anchorId="183C210B" wp14:editId="55CC6861">
          <wp:extent cx="6400800" cy="209550"/>
          <wp:effectExtent l="0" t="0" r="0" b="0"/>
          <wp:docPr id="1" name="Picture 1" descr="2016_LETTERHEAD 2nd Pg Header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_LETTERHEAD 2nd Pg Header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09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C2" w:rsidRPr="00C36F3E" w:rsidRDefault="0068514C" w:rsidP="00C36F3E">
    <w:pPr>
      <w:pStyle w:val="Header"/>
    </w:pPr>
    <w:r>
      <w:rPr>
        <w:noProof/>
      </w:rPr>
      <w:drawing>
        <wp:inline distT="0" distB="0" distL="0" distR="0">
          <wp:extent cx="6400800" cy="485775"/>
          <wp:effectExtent l="0" t="0" r="0" b="9525"/>
          <wp:docPr id="3" name="Picture 3" descr="2016_LETTERHEAD Header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_LETTERHEAD Header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A52"/>
    <w:multiLevelType w:val="hybridMultilevel"/>
    <w:tmpl w:val="A136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34243"/>
    <w:multiLevelType w:val="hybridMultilevel"/>
    <w:tmpl w:val="99803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FA0966"/>
    <w:multiLevelType w:val="hybridMultilevel"/>
    <w:tmpl w:val="5ADA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35D0C"/>
    <w:multiLevelType w:val="hybridMultilevel"/>
    <w:tmpl w:val="2698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FF2EDA"/>
    <w:multiLevelType w:val="hybridMultilevel"/>
    <w:tmpl w:val="5ED8F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B37CB3"/>
    <w:multiLevelType w:val="hybridMultilevel"/>
    <w:tmpl w:val="8778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4C"/>
    <w:rsid w:val="000401CF"/>
    <w:rsid w:val="00050C24"/>
    <w:rsid w:val="000533D2"/>
    <w:rsid w:val="00077812"/>
    <w:rsid w:val="0009198A"/>
    <w:rsid w:val="000A6C60"/>
    <w:rsid w:val="000B114C"/>
    <w:rsid w:val="000E6EF5"/>
    <w:rsid w:val="000F210B"/>
    <w:rsid w:val="001275F9"/>
    <w:rsid w:val="001676FD"/>
    <w:rsid w:val="00191DF2"/>
    <w:rsid w:val="001B1C56"/>
    <w:rsid w:val="001C6CF5"/>
    <w:rsid w:val="001C7738"/>
    <w:rsid w:val="002145BB"/>
    <w:rsid w:val="002621A8"/>
    <w:rsid w:val="002649A5"/>
    <w:rsid w:val="00287C4E"/>
    <w:rsid w:val="00295895"/>
    <w:rsid w:val="002A559D"/>
    <w:rsid w:val="002C5C43"/>
    <w:rsid w:val="002D3A98"/>
    <w:rsid w:val="002E2365"/>
    <w:rsid w:val="002E4196"/>
    <w:rsid w:val="0030274F"/>
    <w:rsid w:val="00326B05"/>
    <w:rsid w:val="0033435C"/>
    <w:rsid w:val="00377635"/>
    <w:rsid w:val="003953D8"/>
    <w:rsid w:val="003A4A0A"/>
    <w:rsid w:val="003C200D"/>
    <w:rsid w:val="003D2AF1"/>
    <w:rsid w:val="003D6E98"/>
    <w:rsid w:val="003F07A6"/>
    <w:rsid w:val="004239C2"/>
    <w:rsid w:val="00431376"/>
    <w:rsid w:val="0045142A"/>
    <w:rsid w:val="00460B99"/>
    <w:rsid w:val="00480A85"/>
    <w:rsid w:val="00487D31"/>
    <w:rsid w:val="004E0094"/>
    <w:rsid w:val="005168B2"/>
    <w:rsid w:val="005306E9"/>
    <w:rsid w:val="00546B5B"/>
    <w:rsid w:val="00562AC0"/>
    <w:rsid w:val="005726CC"/>
    <w:rsid w:val="00596B0B"/>
    <w:rsid w:val="005A4664"/>
    <w:rsid w:val="005A79F6"/>
    <w:rsid w:val="0063428A"/>
    <w:rsid w:val="00635C80"/>
    <w:rsid w:val="00655F2A"/>
    <w:rsid w:val="0065770F"/>
    <w:rsid w:val="00680532"/>
    <w:rsid w:val="0068514C"/>
    <w:rsid w:val="00694D79"/>
    <w:rsid w:val="006A701C"/>
    <w:rsid w:val="006B0A5B"/>
    <w:rsid w:val="006D1812"/>
    <w:rsid w:val="006F3027"/>
    <w:rsid w:val="00706092"/>
    <w:rsid w:val="00706E04"/>
    <w:rsid w:val="0072765D"/>
    <w:rsid w:val="007344D5"/>
    <w:rsid w:val="00752E43"/>
    <w:rsid w:val="00760E9D"/>
    <w:rsid w:val="007771BA"/>
    <w:rsid w:val="00787E06"/>
    <w:rsid w:val="00790B08"/>
    <w:rsid w:val="007B0CBF"/>
    <w:rsid w:val="007D73A1"/>
    <w:rsid w:val="007F0615"/>
    <w:rsid w:val="007F4EAF"/>
    <w:rsid w:val="008B62F5"/>
    <w:rsid w:val="008C5FFF"/>
    <w:rsid w:val="008D31AB"/>
    <w:rsid w:val="00945C29"/>
    <w:rsid w:val="0095595C"/>
    <w:rsid w:val="009625EF"/>
    <w:rsid w:val="00967D50"/>
    <w:rsid w:val="009823C2"/>
    <w:rsid w:val="00991F24"/>
    <w:rsid w:val="009938C6"/>
    <w:rsid w:val="009B3E43"/>
    <w:rsid w:val="009C2797"/>
    <w:rsid w:val="009C4778"/>
    <w:rsid w:val="009E1380"/>
    <w:rsid w:val="00A4485F"/>
    <w:rsid w:val="00A57BE5"/>
    <w:rsid w:val="00A76259"/>
    <w:rsid w:val="00A83593"/>
    <w:rsid w:val="00A9304A"/>
    <w:rsid w:val="00A973DD"/>
    <w:rsid w:val="00AB01D5"/>
    <w:rsid w:val="00B0540E"/>
    <w:rsid w:val="00B40B44"/>
    <w:rsid w:val="00B67D07"/>
    <w:rsid w:val="00B8093A"/>
    <w:rsid w:val="00BC6702"/>
    <w:rsid w:val="00BD2391"/>
    <w:rsid w:val="00BE430C"/>
    <w:rsid w:val="00BF1913"/>
    <w:rsid w:val="00C01A18"/>
    <w:rsid w:val="00C33D9F"/>
    <w:rsid w:val="00C36F3E"/>
    <w:rsid w:val="00C54831"/>
    <w:rsid w:val="00C876BA"/>
    <w:rsid w:val="00CA74B8"/>
    <w:rsid w:val="00CC5923"/>
    <w:rsid w:val="00CD64C8"/>
    <w:rsid w:val="00CD6F99"/>
    <w:rsid w:val="00D90502"/>
    <w:rsid w:val="00DB43C1"/>
    <w:rsid w:val="00DC1D8F"/>
    <w:rsid w:val="00DC6461"/>
    <w:rsid w:val="00E06259"/>
    <w:rsid w:val="00E11276"/>
    <w:rsid w:val="00E473C6"/>
    <w:rsid w:val="00E525BA"/>
    <w:rsid w:val="00E61069"/>
    <w:rsid w:val="00EA36F8"/>
    <w:rsid w:val="00EC0C07"/>
    <w:rsid w:val="00EC2B7C"/>
    <w:rsid w:val="00ED1946"/>
    <w:rsid w:val="00F25F2F"/>
    <w:rsid w:val="00F33D34"/>
    <w:rsid w:val="00F47708"/>
    <w:rsid w:val="00F57D49"/>
    <w:rsid w:val="00F6736C"/>
    <w:rsid w:val="00F76F2D"/>
    <w:rsid w:val="00F80B3A"/>
    <w:rsid w:val="00F904B7"/>
    <w:rsid w:val="00FB05D8"/>
    <w:rsid w:val="00FD30B5"/>
    <w:rsid w:val="00FE1A4E"/>
    <w:rsid w:val="00FE5ACC"/>
    <w:rsid w:val="00FF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2 SubTitle"/>
    <w:qFormat/>
    <w:rsid w:val="00D90502"/>
    <w:rPr>
      <w:rFonts w:ascii="Arial" w:hAnsi="Arial"/>
      <w:sz w:val="24"/>
      <w:szCs w:val="22"/>
    </w:rPr>
  </w:style>
  <w:style w:type="paragraph" w:styleId="Heading1">
    <w:name w:val="heading 1"/>
    <w:basedOn w:val="Normal"/>
    <w:next w:val="Normal"/>
    <w:link w:val="Heading1Char"/>
    <w:qFormat/>
    <w:rsid w:val="000B114C"/>
    <w:pPr>
      <w:keepNext/>
      <w:spacing w:before="120" w:after="120"/>
      <w:outlineLvl w:val="0"/>
    </w:pPr>
    <w:rPr>
      <w:rFonts w:ascii="Arial Black" w:hAnsi="Arial Black"/>
      <w:spacing w:val="17"/>
      <w:sz w:val="28"/>
    </w:rPr>
  </w:style>
  <w:style w:type="paragraph" w:styleId="Heading2">
    <w:name w:val="heading 2"/>
    <w:basedOn w:val="Normal"/>
    <w:next w:val="Normal"/>
    <w:link w:val="Heading2Char"/>
    <w:qFormat/>
    <w:rsid w:val="000B114C"/>
    <w:pPr>
      <w:keepNext/>
      <w:spacing w:before="120" w:after="120"/>
      <w:outlineLvl w:val="1"/>
    </w:pPr>
    <w:rPr>
      <w:sz w:val="22"/>
    </w:rPr>
  </w:style>
  <w:style w:type="paragraph" w:styleId="Heading4">
    <w:name w:val="heading 4"/>
    <w:basedOn w:val="Normal"/>
    <w:next w:val="Normal"/>
    <w:link w:val="Heading4Char"/>
    <w:qFormat/>
    <w:rsid w:val="000B114C"/>
    <w:pPr>
      <w:keepNext/>
      <w:spacing w:before="120" w:after="120"/>
      <w:ind w:left="720" w:hanging="720"/>
      <w:jc w:val="right"/>
      <w:outlineLvl w:val="3"/>
    </w:pPr>
    <w:rPr>
      <w:rFonts w:ascii="Times New Roman" w:hAnsi="Times New Roman"/>
      <w:sz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114C"/>
    <w:rPr>
      <w:rFonts w:ascii="Arial Black" w:hAnsi="Arial Black"/>
      <w:b/>
      <w:spacing w:val="17"/>
      <w:sz w:val="28"/>
    </w:rPr>
  </w:style>
  <w:style w:type="character" w:customStyle="1" w:styleId="Heading2Char">
    <w:name w:val="Heading 2 Char"/>
    <w:link w:val="Heading2"/>
    <w:rsid w:val="000B114C"/>
    <w:rPr>
      <w:rFonts w:ascii="Arial" w:hAnsi="Arial"/>
      <w:b/>
      <w:sz w:val="24"/>
    </w:rPr>
  </w:style>
  <w:style w:type="character" w:customStyle="1" w:styleId="Heading4Char">
    <w:name w:val="Heading 4 Char"/>
    <w:link w:val="Heading4"/>
    <w:rsid w:val="000B114C"/>
    <w:rPr>
      <w:b/>
      <w:sz w:val="62"/>
    </w:rPr>
  </w:style>
  <w:style w:type="paragraph" w:styleId="ListParagraph">
    <w:name w:val="List Paragraph"/>
    <w:basedOn w:val="Normal"/>
    <w:uiPriority w:val="34"/>
    <w:qFormat/>
    <w:rsid w:val="000B114C"/>
    <w:pPr>
      <w:spacing w:before="120" w:after="120"/>
      <w:ind w:left="720"/>
    </w:pPr>
    <w:rPr>
      <w:rFonts w:ascii="Times New Roman" w:hAnsi="Times New Roman"/>
      <w:b/>
      <w:sz w:val="22"/>
      <w:szCs w:val="24"/>
    </w:rPr>
  </w:style>
  <w:style w:type="paragraph" w:styleId="BalloonText">
    <w:name w:val="Balloon Text"/>
    <w:basedOn w:val="Normal"/>
    <w:link w:val="BalloonTextChar"/>
    <w:uiPriority w:val="99"/>
    <w:semiHidden/>
    <w:unhideWhenUsed/>
    <w:rsid w:val="00050C24"/>
    <w:rPr>
      <w:rFonts w:ascii="Tahoma" w:hAnsi="Tahoma" w:cs="Tahoma"/>
      <w:b/>
      <w:sz w:val="16"/>
      <w:szCs w:val="16"/>
    </w:rPr>
  </w:style>
  <w:style w:type="character" w:customStyle="1" w:styleId="BalloonTextChar">
    <w:name w:val="Balloon Text Char"/>
    <w:link w:val="BalloonText"/>
    <w:uiPriority w:val="99"/>
    <w:semiHidden/>
    <w:rsid w:val="00050C24"/>
    <w:rPr>
      <w:rFonts w:ascii="Tahoma" w:hAnsi="Tahoma" w:cs="Tahoma"/>
      <w:b/>
      <w:sz w:val="16"/>
      <w:szCs w:val="16"/>
    </w:rPr>
  </w:style>
  <w:style w:type="paragraph" w:styleId="Header">
    <w:name w:val="header"/>
    <w:basedOn w:val="Normal"/>
    <w:link w:val="HeaderChar"/>
    <w:uiPriority w:val="99"/>
    <w:unhideWhenUsed/>
    <w:rsid w:val="00050C24"/>
    <w:pPr>
      <w:tabs>
        <w:tab w:val="center" w:pos="4680"/>
        <w:tab w:val="right" w:pos="9360"/>
      </w:tabs>
    </w:pPr>
    <w:rPr>
      <w:b/>
      <w:sz w:val="22"/>
    </w:rPr>
  </w:style>
  <w:style w:type="character" w:customStyle="1" w:styleId="HeaderChar">
    <w:name w:val="Header Char"/>
    <w:link w:val="Header"/>
    <w:uiPriority w:val="99"/>
    <w:rsid w:val="00050C24"/>
    <w:rPr>
      <w:rFonts w:ascii="Arial" w:hAnsi="Arial"/>
      <w:b/>
      <w:sz w:val="22"/>
      <w:szCs w:val="22"/>
    </w:rPr>
  </w:style>
  <w:style w:type="paragraph" w:styleId="Footer">
    <w:name w:val="footer"/>
    <w:basedOn w:val="Normal"/>
    <w:link w:val="FooterChar"/>
    <w:uiPriority w:val="99"/>
    <w:unhideWhenUsed/>
    <w:rsid w:val="00050C24"/>
    <w:pPr>
      <w:tabs>
        <w:tab w:val="center" w:pos="4680"/>
        <w:tab w:val="right" w:pos="9360"/>
      </w:tabs>
    </w:pPr>
    <w:rPr>
      <w:b/>
      <w:sz w:val="22"/>
    </w:rPr>
  </w:style>
  <w:style w:type="character" w:customStyle="1" w:styleId="FooterChar">
    <w:name w:val="Footer Char"/>
    <w:link w:val="Footer"/>
    <w:uiPriority w:val="99"/>
    <w:rsid w:val="00050C24"/>
    <w:rPr>
      <w:rFonts w:ascii="Arial" w:hAnsi="Arial"/>
      <w:b/>
      <w:sz w:val="22"/>
      <w:szCs w:val="22"/>
    </w:rPr>
  </w:style>
  <w:style w:type="character" w:styleId="Hyperlink">
    <w:name w:val="Hyperlink"/>
    <w:basedOn w:val="DefaultParagraphFont"/>
    <w:uiPriority w:val="99"/>
    <w:unhideWhenUsed/>
    <w:rsid w:val="005168B2"/>
    <w:rPr>
      <w:color w:val="0000FF" w:themeColor="hyperlink"/>
      <w:u w:val="single"/>
    </w:rPr>
  </w:style>
  <w:style w:type="character" w:styleId="Strong">
    <w:name w:val="Strong"/>
    <w:basedOn w:val="DefaultParagraphFont"/>
    <w:uiPriority w:val="22"/>
    <w:qFormat/>
    <w:rsid w:val="00BF19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2 SubTitle"/>
    <w:qFormat/>
    <w:rsid w:val="00D90502"/>
    <w:rPr>
      <w:rFonts w:ascii="Arial" w:hAnsi="Arial"/>
      <w:sz w:val="24"/>
      <w:szCs w:val="22"/>
    </w:rPr>
  </w:style>
  <w:style w:type="paragraph" w:styleId="Heading1">
    <w:name w:val="heading 1"/>
    <w:basedOn w:val="Normal"/>
    <w:next w:val="Normal"/>
    <w:link w:val="Heading1Char"/>
    <w:qFormat/>
    <w:rsid w:val="000B114C"/>
    <w:pPr>
      <w:keepNext/>
      <w:spacing w:before="120" w:after="120"/>
      <w:outlineLvl w:val="0"/>
    </w:pPr>
    <w:rPr>
      <w:rFonts w:ascii="Arial Black" w:hAnsi="Arial Black"/>
      <w:spacing w:val="17"/>
      <w:sz w:val="28"/>
    </w:rPr>
  </w:style>
  <w:style w:type="paragraph" w:styleId="Heading2">
    <w:name w:val="heading 2"/>
    <w:basedOn w:val="Normal"/>
    <w:next w:val="Normal"/>
    <w:link w:val="Heading2Char"/>
    <w:qFormat/>
    <w:rsid w:val="000B114C"/>
    <w:pPr>
      <w:keepNext/>
      <w:spacing w:before="120" w:after="120"/>
      <w:outlineLvl w:val="1"/>
    </w:pPr>
    <w:rPr>
      <w:sz w:val="22"/>
    </w:rPr>
  </w:style>
  <w:style w:type="paragraph" w:styleId="Heading4">
    <w:name w:val="heading 4"/>
    <w:basedOn w:val="Normal"/>
    <w:next w:val="Normal"/>
    <w:link w:val="Heading4Char"/>
    <w:qFormat/>
    <w:rsid w:val="000B114C"/>
    <w:pPr>
      <w:keepNext/>
      <w:spacing w:before="120" w:after="120"/>
      <w:ind w:left="720" w:hanging="720"/>
      <w:jc w:val="right"/>
      <w:outlineLvl w:val="3"/>
    </w:pPr>
    <w:rPr>
      <w:rFonts w:ascii="Times New Roman" w:hAnsi="Times New Roman"/>
      <w:sz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114C"/>
    <w:rPr>
      <w:rFonts w:ascii="Arial Black" w:hAnsi="Arial Black"/>
      <w:b/>
      <w:spacing w:val="17"/>
      <w:sz w:val="28"/>
    </w:rPr>
  </w:style>
  <w:style w:type="character" w:customStyle="1" w:styleId="Heading2Char">
    <w:name w:val="Heading 2 Char"/>
    <w:link w:val="Heading2"/>
    <w:rsid w:val="000B114C"/>
    <w:rPr>
      <w:rFonts w:ascii="Arial" w:hAnsi="Arial"/>
      <w:b/>
      <w:sz w:val="24"/>
    </w:rPr>
  </w:style>
  <w:style w:type="character" w:customStyle="1" w:styleId="Heading4Char">
    <w:name w:val="Heading 4 Char"/>
    <w:link w:val="Heading4"/>
    <w:rsid w:val="000B114C"/>
    <w:rPr>
      <w:b/>
      <w:sz w:val="62"/>
    </w:rPr>
  </w:style>
  <w:style w:type="paragraph" w:styleId="ListParagraph">
    <w:name w:val="List Paragraph"/>
    <w:basedOn w:val="Normal"/>
    <w:uiPriority w:val="34"/>
    <w:qFormat/>
    <w:rsid w:val="000B114C"/>
    <w:pPr>
      <w:spacing w:before="120" w:after="120"/>
      <w:ind w:left="720"/>
    </w:pPr>
    <w:rPr>
      <w:rFonts w:ascii="Times New Roman" w:hAnsi="Times New Roman"/>
      <w:b/>
      <w:sz w:val="22"/>
      <w:szCs w:val="24"/>
    </w:rPr>
  </w:style>
  <w:style w:type="paragraph" w:styleId="BalloonText">
    <w:name w:val="Balloon Text"/>
    <w:basedOn w:val="Normal"/>
    <w:link w:val="BalloonTextChar"/>
    <w:uiPriority w:val="99"/>
    <w:semiHidden/>
    <w:unhideWhenUsed/>
    <w:rsid w:val="00050C24"/>
    <w:rPr>
      <w:rFonts w:ascii="Tahoma" w:hAnsi="Tahoma" w:cs="Tahoma"/>
      <w:b/>
      <w:sz w:val="16"/>
      <w:szCs w:val="16"/>
    </w:rPr>
  </w:style>
  <w:style w:type="character" w:customStyle="1" w:styleId="BalloonTextChar">
    <w:name w:val="Balloon Text Char"/>
    <w:link w:val="BalloonText"/>
    <w:uiPriority w:val="99"/>
    <w:semiHidden/>
    <w:rsid w:val="00050C24"/>
    <w:rPr>
      <w:rFonts w:ascii="Tahoma" w:hAnsi="Tahoma" w:cs="Tahoma"/>
      <w:b/>
      <w:sz w:val="16"/>
      <w:szCs w:val="16"/>
    </w:rPr>
  </w:style>
  <w:style w:type="paragraph" w:styleId="Header">
    <w:name w:val="header"/>
    <w:basedOn w:val="Normal"/>
    <w:link w:val="HeaderChar"/>
    <w:uiPriority w:val="99"/>
    <w:unhideWhenUsed/>
    <w:rsid w:val="00050C24"/>
    <w:pPr>
      <w:tabs>
        <w:tab w:val="center" w:pos="4680"/>
        <w:tab w:val="right" w:pos="9360"/>
      </w:tabs>
    </w:pPr>
    <w:rPr>
      <w:b/>
      <w:sz w:val="22"/>
    </w:rPr>
  </w:style>
  <w:style w:type="character" w:customStyle="1" w:styleId="HeaderChar">
    <w:name w:val="Header Char"/>
    <w:link w:val="Header"/>
    <w:uiPriority w:val="99"/>
    <w:rsid w:val="00050C24"/>
    <w:rPr>
      <w:rFonts w:ascii="Arial" w:hAnsi="Arial"/>
      <w:b/>
      <w:sz w:val="22"/>
      <w:szCs w:val="22"/>
    </w:rPr>
  </w:style>
  <w:style w:type="paragraph" w:styleId="Footer">
    <w:name w:val="footer"/>
    <w:basedOn w:val="Normal"/>
    <w:link w:val="FooterChar"/>
    <w:uiPriority w:val="99"/>
    <w:unhideWhenUsed/>
    <w:rsid w:val="00050C24"/>
    <w:pPr>
      <w:tabs>
        <w:tab w:val="center" w:pos="4680"/>
        <w:tab w:val="right" w:pos="9360"/>
      </w:tabs>
    </w:pPr>
    <w:rPr>
      <w:b/>
      <w:sz w:val="22"/>
    </w:rPr>
  </w:style>
  <w:style w:type="character" w:customStyle="1" w:styleId="FooterChar">
    <w:name w:val="Footer Char"/>
    <w:link w:val="Footer"/>
    <w:uiPriority w:val="99"/>
    <w:rsid w:val="00050C24"/>
    <w:rPr>
      <w:rFonts w:ascii="Arial" w:hAnsi="Arial"/>
      <w:b/>
      <w:sz w:val="22"/>
      <w:szCs w:val="22"/>
    </w:rPr>
  </w:style>
  <w:style w:type="character" w:styleId="Hyperlink">
    <w:name w:val="Hyperlink"/>
    <w:basedOn w:val="DefaultParagraphFont"/>
    <w:uiPriority w:val="99"/>
    <w:unhideWhenUsed/>
    <w:rsid w:val="005168B2"/>
    <w:rPr>
      <w:color w:val="0000FF" w:themeColor="hyperlink"/>
      <w:u w:val="single"/>
    </w:rPr>
  </w:style>
  <w:style w:type="character" w:styleId="Strong">
    <w:name w:val="Strong"/>
    <w:basedOn w:val="DefaultParagraphFont"/>
    <w:uiPriority w:val="22"/>
    <w:qFormat/>
    <w:rsid w:val="00BF1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eresa.Townsend@dgs.c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nergy.ca.gov/renewables/tracking_progress/documents/electric_vehicle.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ca.gov/news.php?id=1747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o00cfs002\DSA-statewide$\CorrespondenceTemplates\HQ\DSA_Letterhead_H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EA71-85FE-46CB-B126-440CA7B8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DSA_Letterhead_HQ</Template>
  <TotalTime>17</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California Green Building Standards (CALGreen Code) Work Plan</vt:lpstr>
    </vt:vector>
  </TitlesOfParts>
  <Company>Department of General Services</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Green Building Standards (CALGreen Code) Work Plan</dc:title>
  <dc:creator>Division of the State Architect</dc:creator>
  <cp:lastModifiedBy>Remley, Janet@DGS</cp:lastModifiedBy>
  <cp:revision>6</cp:revision>
  <cp:lastPrinted>2017-10-09T20:13:00Z</cp:lastPrinted>
  <dcterms:created xsi:type="dcterms:W3CDTF">2017-10-09T20:09:00Z</dcterms:created>
  <dcterms:modified xsi:type="dcterms:W3CDTF">2017-10-09T20:25:00Z</dcterms:modified>
</cp:coreProperties>
</file>