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3588A" w14:textId="562C669E" w:rsidR="00F233DD" w:rsidRPr="005E7592" w:rsidRDefault="00F551B9" w:rsidP="005E7592">
      <w:pPr>
        <w:pStyle w:val="Heading1"/>
      </w:pPr>
      <w:r w:rsidRPr="005E7592">
        <w:t>DSA 600</w:t>
      </w:r>
      <w:r w:rsidR="000931D8" w:rsidRPr="005E7592">
        <w:t>-</w:t>
      </w:r>
      <w:r w:rsidRPr="005E7592">
        <w:t>R</w:t>
      </w:r>
    </w:p>
    <w:p w14:paraId="486FC5AB" w14:textId="77777777" w:rsidR="00584AB8" w:rsidRPr="00400C1B" w:rsidRDefault="00584AB8" w:rsidP="00C45387">
      <w:pPr>
        <w:rPr>
          <w:sz w:val="56"/>
          <w:szCs w:val="56"/>
        </w:rPr>
      </w:pPr>
    </w:p>
    <w:p w14:paraId="26484457" w14:textId="5EDC98BA" w:rsidR="00D7532D" w:rsidRPr="00400C1B" w:rsidRDefault="00325C67" w:rsidP="00C45387">
      <w:r w:rsidRPr="00400C1B">
        <w:t>C</w:t>
      </w:r>
      <w:r w:rsidR="00F551B9" w:rsidRPr="00400C1B">
        <w:t xml:space="preserve">ASp </w:t>
      </w:r>
      <w:r w:rsidR="00F551B9" w:rsidRPr="00400C1B">
        <w:rPr>
          <w:caps/>
        </w:rPr>
        <w:t>Certification Renewal</w:t>
      </w:r>
      <w:r w:rsidR="007F7937" w:rsidRPr="00400C1B">
        <w:rPr>
          <w:caps/>
        </w:rPr>
        <w:t xml:space="preserve"> Application</w:t>
      </w:r>
      <w:r w:rsidR="0042703C" w:rsidRPr="00400C1B">
        <w:t xml:space="preserve"> </w:t>
      </w:r>
      <w:r w:rsidRPr="00400C1B">
        <w:t>(</w:t>
      </w:r>
      <w:r w:rsidR="00540CE7" w:rsidRPr="00400C1B">
        <w:rPr>
          <w:u w:val="single"/>
        </w:rPr>
        <w:t>11/</w:t>
      </w:r>
      <w:r w:rsidR="00400C1B">
        <w:rPr>
          <w:u w:val="single"/>
        </w:rPr>
        <w:t>20</w:t>
      </w:r>
      <w:r w:rsidR="00540CE7" w:rsidRPr="00400C1B">
        <w:rPr>
          <w:u w:val="single"/>
        </w:rPr>
        <w:t>/20</w:t>
      </w:r>
      <w:r w:rsidR="00363BE7" w:rsidRPr="00400C1B">
        <w:t xml:space="preserve"> </w:t>
      </w:r>
      <w:r w:rsidRPr="00400C1B">
        <w:rPr>
          <w:strike/>
        </w:rPr>
        <w:t>07/01/15</w:t>
      </w:r>
      <w:r w:rsidRPr="00400C1B">
        <w:t>)</w:t>
      </w:r>
    </w:p>
    <w:p w14:paraId="2D9487CC" w14:textId="2555DD06" w:rsidR="00363BE7" w:rsidRPr="00400C1B" w:rsidRDefault="00363BE7" w:rsidP="00C45387">
      <w:pPr>
        <w:rPr>
          <w:caps/>
          <w:u w:val="single"/>
        </w:rPr>
      </w:pPr>
      <w:r w:rsidRPr="00400C1B">
        <w:rPr>
          <w:caps/>
          <w:u w:val="single"/>
        </w:rPr>
        <w:t>Options to Apply</w:t>
      </w:r>
    </w:p>
    <w:p w14:paraId="26484458" w14:textId="0AF5F3A8" w:rsidR="00325C67" w:rsidRPr="00400C1B" w:rsidRDefault="00D7532D" w:rsidP="00C45387">
      <w:r w:rsidRPr="00400C1B">
        <w:rPr>
          <w:strike/>
        </w:rPr>
        <w:t>INSTRUCTIONS:</w:t>
      </w:r>
      <w:r w:rsidRPr="00400C1B">
        <w:t xml:space="preserve"> </w:t>
      </w:r>
      <w:r w:rsidR="00311527" w:rsidRPr="00400C1B">
        <w:t xml:space="preserve">Please read </w:t>
      </w:r>
      <w:r w:rsidR="009C5214" w:rsidRPr="00400C1B">
        <w:rPr>
          <w:rFonts w:eastAsia="Times New Roman" w:cs="Arial"/>
          <w:u w:val="single"/>
        </w:rPr>
        <w:t xml:space="preserve">section VI. Certification Renewal of </w:t>
      </w:r>
      <w:r w:rsidR="00311527" w:rsidRPr="00400C1B">
        <w:t xml:space="preserve">the </w:t>
      </w:r>
      <w:r w:rsidR="00311527" w:rsidRPr="00400C1B">
        <w:rPr>
          <w:i/>
          <w:iCs/>
        </w:rPr>
        <w:t xml:space="preserve">CASp </w:t>
      </w:r>
      <w:r w:rsidR="00325C67" w:rsidRPr="00400C1B">
        <w:rPr>
          <w:i/>
          <w:iCs/>
        </w:rPr>
        <w:t xml:space="preserve">Examination, Certification, </w:t>
      </w:r>
      <w:r w:rsidR="00311527" w:rsidRPr="00400C1B">
        <w:rPr>
          <w:i/>
          <w:iCs/>
        </w:rPr>
        <w:t>and Practice Standards Handbook</w:t>
      </w:r>
      <w:r w:rsidR="00C45387" w:rsidRPr="00400C1B">
        <w:t xml:space="preserve"> </w:t>
      </w:r>
      <w:r w:rsidR="00132009" w:rsidRPr="00400C1B">
        <w:rPr>
          <w:rFonts w:cs="Arial"/>
          <w:szCs w:val="24"/>
        </w:rPr>
        <w:t>(</w:t>
      </w:r>
      <w:r w:rsidR="00132009" w:rsidRPr="00400C1B">
        <w:rPr>
          <w:rFonts w:cs="Arial"/>
          <w:szCs w:val="24"/>
          <w:u w:val="single"/>
        </w:rPr>
        <w:t>11/20/20</w:t>
      </w:r>
      <w:r w:rsidR="00132009" w:rsidRPr="00400C1B">
        <w:rPr>
          <w:rFonts w:cs="Arial"/>
          <w:szCs w:val="24"/>
        </w:rPr>
        <w:t xml:space="preserve"> </w:t>
      </w:r>
      <w:r w:rsidR="00132009" w:rsidRPr="00400C1B">
        <w:rPr>
          <w:rFonts w:cs="Arial"/>
          <w:strike/>
          <w:szCs w:val="24"/>
        </w:rPr>
        <w:t>02/2016</w:t>
      </w:r>
      <w:r w:rsidR="00132009" w:rsidRPr="00400C1B">
        <w:rPr>
          <w:rFonts w:cs="Arial"/>
          <w:szCs w:val="24"/>
        </w:rPr>
        <w:t xml:space="preserve">), </w:t>
      </w:r>
      <w:r w:rsidR="00C45387" w:rsidRPr="00400C1B">
        <w:t>incorporated by reference,</w:t>
      </w:r>
      <w:r w:rsidR="00311527" w:rsidRPr="00400C1B">
        <w:t xml:space="preserve"> carefully before filling out the application.</w:t>
      </w:r>
      <w:r w:rsidR="00325C67" w:rsidRPr="00400C1B">
        <w:t xml:space="preserve">  </w:t>
      </w:r>
      <w:r w:rsidR="009C5214" w:rsidRPr="00400C1B">
        <w:rPr>
          <w:rFonts w:eastAsia="Times New Roman" w:cs="Arial"/>
          <w:u w:val="single"/>
        </w:rPr>
        <w:t>Online renewal and payment by credit card through your CASp Account ensures faster processing of certification renewals.</w:t>
      </w:r>
      <w:r w:rsidR="009C5214" w:rsidRPr="00400C1B">
        <w:rPr>
          <w:rFonts w:eastAsia="Times New Roman" w:cs="Arial"/>
        </w:rPr>
        <w:t xml:space="preserve"> </w:t>
      </w:r>
      <w:r w:rsidR="009C5214" w:rsidRPr="00400C1B">
        <w:rPr>
          <w:rFonts w:eastAsia="Times New Roman" w:cs="Arial"/>
          <w:strike/>
        </w:rPr>
        <w:t>Items with an asterisk (*) are required, please update as necessary.</w:t>
      </w:r>
      <w:r w:rsidR="009C5214" w:rsidRPr="00400C1B">
        <w:rPr>
          <w:rFonts w:eastAsia="Times New Roman" w:cs="Arial"/>
          <w:u w:val="single"/>
        </w:rPr>
        <w:t xml:space="preserve"> All items are required unless otherwise noted, please update as necessary.</w:t>
      </w:r>
    </w:p>
    <w:p w14:paraId="54FD1F1D" w14:textId="77777777" w:rsidR="00C45387" w:rsidRPr="00400C1B" w:rsidRDefault="00C45387" w:rsidP="00C45387"/>
    <w:p w14:paraId="65FB6C75" w14:textId="097976AF" w:rsidR="00AF6555" w:rsidRPr="00400C1B" w:rsidRDefault="00632470" w:rsidP="00C45387">
      <w:r w:rsidRPr="00400C1B">
        <w:t>Please note that a</w:t>
      </w:r>
      <w:r w:rsidR="00C45387" w:rsidRPr="00400C1B">
        <w:t xml:space="preserve"> </w:t>
      </w:r>
      <w:r w:rsidRPr="00400C1B">
        <w:t xml:space="preserve">$150 Delinquency Fee will be charged if you fail to complete the certification renewal process prior to certification expiration. </w:t>
      </w:r>
      <w:r w:rsidR="00C45387" w:rsidRPr="00400C1B">
        <w:t>The delinquency fee is a</w:t>
      </w:r>
      <w:r w:rsidRPr="00400C1B">
        <w:t xml:space="preserve">ssessed </w:t>
      </w:r>
      <w:r w:rsidR="007165CB" w:rsidRPr="00400C1B">
        <w:t>when you submit your certification renewal application after the expiration d</w:t>
      </w:r>
      <w:r w:rsidR="00363BE7" w:rsidRPr="00400C1B">
        <w:t>a</w:t>
      </w:r>
      <w:r w:rsidR="007165CB" w:rsidRPr="00400C1B">
        <w:t xml:space="preserve">te of your </w:t>
      </w:r>
      <w:proofErr w:type="gramStart"/>
      <w:r w:rsidR="007165CB" w:rsidRPr="00400C1B">
        <w:t>certification,</w:t>
      </w:r>
      <w:r w:rsidR="00A43055" w:rsidRPr="00400C1B">
        <w:t xml:space="preserve"> </w:t>
      </w:r>
      <w:r w:rsidR="007165CB" w:rsidRPr="00400C1B">
        <w:t>or</w:t>
      </w:r>
      <w:proofErr w:type="gramEnd"/>
      <w:r w:rsidR="007165CB" w:rsidRPr="00400C1B">
        <w:t xml:space="preserve"> complete the certification process after the expiration date of your certification, and is due in additional to and along with certification renewal fees.</w:t>
      </w:r>
    </w:p>
    <w:p w14:paraId="2648445A" w14:textId="2C3D28C1" w:rsidR="00632470" w:rsidRPr="00400C1B" w:rsidRDefault="00632470" w:rsidP="00C45387"/>
    <w:p w14:paraId="651A52FA" w14:textId="77777777" w:rsidR="009C5214" w:rsidRPr="00400C1B" w:rsidRDefault="009C5214" w:rsidP="009C5214">
      <w:pPr>
        <w:pStyle w:val="BodyText"/>
        <w:tabs>
          <w:tab w:val="left" w:pos="360"/>
          <w:tab w:val="left" w:pos="720"/>
          <w:tab w:val="left" w:pos="1440"/>
        </w:tabs>
        <w:spacing w:after="240" w:line="276" w:lineRule="auto"/>
        <w:ind w:left="0"/>
        <w:rPr>
          <w:rFonts w:cs="Arial"/>
          <w:sz w:val="24"/>
          <w:szCs w:val="24"/>
          <w:u w:val="single"/>
        </w:rPr>
      </w:pPr>
      <w:r w:rsidRPr="00400C1B">
        <w:rPr>
          <w:rFonts w:cs="Arial"/>
          <w:sz w:val="24"/>
          <w:szCs w:val="24"/>
          <w:u w:val="single"/>
        </w:rPr>
        <w:t>Mail-in applications for certification renewal are required to be accompanied by a check or money order for the Application Evaluation Fee ($100) and Certification Fee ($200), made payable to "CASp Program." Include your name and CASp number on the subject line of the payment. If applicable, you are required to also submit a record of the disability access inspections certificates (DAIC) issued to you during the certification period. Mail the printed copy of your renewal application along with your payment and the DAIC record, if applicable, to the address below.</w:t>
      </w:r>
    </w:p>
    <w:p w14:paraId="3DEE3376" w14:textId="77DBBABA" w:rsidR="009C5214" w:rsidRPr="00400C1B" w:rsidRDefault="009C5214" w:rsidP="009C5214">
      <w:pPr>
        <w:pStyle w:val="BodyText"/>
        <w:spacing w:after="240" w:line="276" w:lineRule="auto"/>
        <w:ind w:left="0"/>
        <w:rPr>
          <w:rFonts w:cs="Arial"/>
          <w:sz w:val="24"/>
          <w:szCs w:val="24"/>
          <w:u w:val="single"/>
        </w:rPr>
      </w:pPr>
      <w:r w:rsidRPr="00400C1B">
        <w:rPr>
          <w:rFonts w:cs="Arial"/>
          <w:sz w:val="24"/>
          <w:szCs w:val="24"/>
          <w:u w:val="single"/>
        </w:rPr>
        <w:t>A candidate must complete the certification renewal process, which includes submission of all required information and payment of fees, prior to certification expiration. A candidate that does not comp</w:t>
      </w:r>
      <w:r w:rsidR="00044D58" w:rsidRPr="00400C1B">
        <w:rPr>
          <w:rFonts w:cs="Arial"/>
          <w:sz w:val="24"/>
          <w:szCs w:val="24"/>
          <w:u w:val="single"/>
        </w:rPr>
        <w:t>l</w:t>
      </w:r>
      <w:r w:rsidRPr="00400C1B">
        <w:rPr>
          <w:rFonts w:cs="Arial"/>
          <w:sz w:val="24"/>
          <w:szCs w:val="24"/>
          <w:u w:val="single"/>
        </w:rPr>
        <w:t>ete the certification renewal process prior to certification expiration will be assessed a Delinquency Fee of $150.</w:t>
      </w:r>
    </w:p>
    <w:p w14:paraId="76390C42" w14:textId="77777777" w:rsidR="009C5214" w:rsidRPr="00400C1B" w:rsidRDefault="009C5214" w:rsidP="009C5214">
      <w:pPr>
        <w:pStyle w:val="BodyText"/>
        <w:spacing w:after="240" w:line="276" w:lineRule="auto"/>
        <w:ind w:left="0" w:right="821"/>
        <w:rPr>
          <w:rFonts w:cs="Arial"/>
          <w:sz w:val="24"/>
          <w:szCs w:val="24"/>
          <w:u w:val="single"/>
        </w:rPr>
      </w:pPr>
      <w:r w:rsidRPr="00400C1B">
        <w:rPr>
          <w:rFonts w:cs="Arial"/>
          <w:sz w:val="24"/>
          <w:szCs w:val="24"/>
          <w:u w:val="single"/>
        </w:rPr>
        <w:t>MAILING ADDRESS</w:t>
      </w:r>
    </w:p>
    <w:p w14:paraId="6D6A128E" w14:textId="1956BA31" w:rsidR="009C5214" w:rsidRPr="00400C1B" w:rsidRDefault="009C5214" w:rsidP="009C5214">
      <w:pPr>
        <w:pStyle w:val="BodyText"/>
        <w:tabs>
          <w:tab w:val="left" w:pos="4320"/>
        </w:tabs>
        <w:spacing w:after="240" w:line="276" w:lineRule="auto"/>
        <w:ind w:left="360" w:right="821"/>
        <w:rPr>
          <w:rFonts w:cs="Arial"/>
          <w:sz w:val="24"/>
          <w:szCs w:val="24"/>
          <w:u w:val="single"/>
        </w:rPr>
      </w:pPr>
      <w:r w:rsidRPr="00400C1B">
        <w:rPr>
          <w:rFonts w:cs="Arial"/>
          <w:sz w:val="24"/>
          <w:szCs w:val="24"/>
          <w:u w:val="single"/>
        </w:rPr>
        <w:t>Division of the State Architect</w:t>
      </w:r>
      <w:r w:rsidRPr="00400C1B">
        <w:rPr>
          <w:rFonts w:cs="Arial"/>
          <w:sz w:val="24"/>
          <w:szCs w:val="24"/>
          <w:u w:val="single"/>
        </w:rPr>
        <w:br/>
        <w:t>CASp Program</w:t>
      </w:r>
      <w:r w:rsidRPr="00400C1B">
        <w:rPr>
          <w:rFonts w:cs="Arial"/>
          <w:sz w:val="24"/>
          <w:szCs w:val="24"/>
          <w:u w:val="single"/>
        </w:rPr>
        <w:br/>
        <w:t>1102 Q Street, Suite 5100</w:t>
      </w:r>
      <w:r w:rsidRPr="00400C1B">
        <w:rPr>
          <w:rFonts w:cs="Arial"/>
          <w:sz w:val="24"/>
          <w:szCs w:val="24"/>
          <w:u w:val="single"/>
        </w:rPr>
        <w:br/>
        <w:t>Sacramento, CA  95811</w:t>
      </w:r>
    </w:p>
    <w:p w14:paraId="4151403E" w14:textId="3275417F" w:rsidR="009C5214" w:rsidRPr="00400C1B" w:rsidRDefault="009C5214" w:rsidP="00C45387">
      <w:pPr>
        <w:rPr>
          <w:rFonts w:cs="Arial"/>
          <w:b/>
          <w:u w:val="single"/>
        </w:rPr>
      </w:pPr>
      <w:r w:rsidRPr="00400C1B">
        <w:rPr>
          <w:rFonts w:cs="Arial"/>
          <w:u w:val="single"/>
        </w:rPr>
        <w:t>DEPARTMENT OF GENERAL SERVICES PRIVACY NOTICE ON INFORMATION CO</w:t>
      </w:r>
      <w:bookmarkStart w:id="0" w:name="_GoBack"/>
      <w:bookmarkEnd w:id="0"/>
      <w:r w:rsidRPr="00400C1B">
        <w:rPr>
          <w:rFonts w:cs="Arial"/>
          <w:u w:val="single"/>
        </w:rPr>
        <w:t>LLECTION</w:t>
      </w:r>
    </w:p>
    <w:p w14:paraId="57DC6EC3" w14:textId="77777777" w:rsidR="009C5214" w:rsidRPr="00400C1B" w:rsidRDefault="009C5214" w:rsidP="009C5214">
      <w:pPr>
        <w:pStyle w:val="Default"/>
        <w:rPr>
          <w:color w:val="auto"/>
          <w:u w:val="single"/>
        </w:rPr>
      </w:pPr>
      <w:r w:rsidRPr="00400C1B">
        <w:rPr>
          <w:color w:val="auto"/>
          <w:u w:val="single"/>
        </w:rPr>
        <w:lastRenderedPageBreak/>
        <w:t xml:space="preserve">Collection and Use of Personal Information. </w:t>
      </w:r>
    </w:p>
    <w:p w14:paraId="034644C9" w14:textId="201F1532" w:rsidR="009C5214" w:rsidRPr="00400C1B" w:rsidRDefault="009C5214" w:rsidP="009C5214">
      <w:pPr>
        <w:pStyle w:val="Default"/>
        <w:rPr>
          <w:color w:val="auto"/>
          <w:u w:val="single"/>
        </w:rPr>
      </w:pPr>
      <w:r w:rsidRPr="00400C1B">
        <w:rPr>
          <w:color w:val="auto"/>
          <w:u w:val="single"/>
        </w:rPr>
        <w:t xml:space="preserve">The Department of General Services (DGS), Division of the State Architect (DSA) collects the information requested on this form as authorized by Government Code Sections 4459.5 and 4459.8. DSA uses this information to establish eligibility for certification renewal under the Certified Access Specialist (CASp) program. In addition, any personal information collected by state agencies is subject to the limitations in the Information Practices Act and state policy. DGS's general privacy policy is available at </w:t>
      </w:r>
      <w:hyperlink r:id="rId7" w:history="1">
        <w:r w:rsidRPr="00400C1B">
          <w:rPr>
            <w:rStyle w:val="Hyperlink"/>
            <w:color w:val="auto"/>
          </w:rPr>
          <w:t>www.dgs.ca.gov/Privacy</w:t>
        </w:r>
      </w:hyperlink>
      <w:r w:rsidR="00A43055" w:rsidRPr="00400C1B">
        <w:rPr>
          <w:rStyle w:val="Hyperlink"/>
          <w:color w:val="auto"/>
        </w:rPr>
        <w:t xml:space="preserve">     </w:t>
      </w:r>
    </w:p>
    <w:p w14:paraId="39C9775C" w14:textId="77777777" w:rsidR="009C5214" w:rsidRPr="00400C1B" w:rsidRDefault="009C5214" w:rsidP="009C5214">
      <w:pPr>
        <w:pStyle w:val="Default"/>
        <w:rPr>
          <w:color w:val="auto"/>
          <w:u w:val="single"/>
        </w:rPr>
      </w:pPr>
    </w:p>
    <w:p w14:paraId="16A9C367" w14:textId="77777777" w:rsidR="005E7592" w:rsidRDefault="009C5214" w:rsidP="009C5214">
      <w:pPr>
        <w:pStyle w:val="Default"/>
        <w:rPr>
          <w:color w:val="auto"/>
          <w:u w:val="single"/>
        </w:rPr>
      </w:pPr>
      <w:r w:rsidRPr="00400C1B">
        <w:rPr>
          <w:color w:val="auto"/>
          <w:u w:val="single"/>
        </w:rPr>
        <w:t>Providing Personal Information. All the personal information requested in the form is mandatory unless otherwise noted.  Failure to provide all the necessary information will result in delay or denial of approval of the renewal application for the CASp program. Please do not provide personal information that is not requested.</w:t>
      </w:r>
    </w:p>
    <w:p w14:paraId="401BE7B3" w14:textId="77777777" w:rsidR="005E7592" w:rsidRDefault="005E7592" w:rsidP="009C5214">
      <w:pPr>
        <w:pStyle w:val="Default"/>
        <w:rPr>
          <w:color w:val="auto"/>
          <w:u w:val="single"/>
        </w:rPr>
      </w:pPr>
    </w:p>
    <w:p w14:paraId="4AA12550" w14:textId="77777777" w:rsidR="005E7592" w:rsidRDefault="009C5214" w:rsidP="009C5214">
      <w:pPr>
        <w:pStyle w:val="Default"/>
        <w:rPr>
          <w:color w:val="auto"/>
          <w:u w:val="single"/>
        </w:rPr>
      </w:pPr>
      <w:r w:rsidRPr="00400C1B">
        <w:rPr>
          <w:color w:val="auto"/>
          <w:u w:val="single"/>
        </w:rPr>
        <w:t xml:space="preserve">Access to Your Information. You may review the records maintained by DSA that contain your personal information, as permitted by the Information Practices Act. See below for contact information. </w:t>
      </w:r>
    </w:p>
    <w:p w14:paraId="5076C794" w14:textId="77777777" w:rsidR="005E7592" w:rsidRDefault="005E7592" w:rsidP="009C5214">
      <w:pPr>
        <w:pStyle w:val="Default"/>
        <w:rPr>
          <w:color w:val="auto"/>
          <w:u w:val="single"/>
        </w:rPr>
      </w:pPr>
    </w:p>
    <w:p w14:paraId="6CB674FA" w14:textId="77777777" w:rsidR="005E7592" w:rsidRDefault="009C5214" w:rsidP="009C5214">
      <w:pPr>
        <w:pStyle w:val="Default"/>
        <w:rPr>
          <w:strike/>
          <w:color w:val="auto"/>
          <w:u w:val="single"/>
        </w:rPr>
      </w:pPr>
      <w:r w:rsidRPr="00400C1B">
        <w:rPr>
          <w:color w:val="auto"/>
          <w:u w:val="single"/>
        </w:rPr>
        <w:t>Possible Disclosure of Personal Information.</w:t>
      </w:r>
      <w:r w:rsidRPr="00400C1B">
        <w:rPr>
          <w:rStyle w:val="CommentReference"/>
          <w:color w:val="auto"/>
          <w:sz w:val="24"/>
          <w:szCs w:val="24"/>
          <w:u w:val="single"/>
        </w:rPr>
        <w:t xml:space="preserve"> </w:t>
      </w:r>
      <w:r w:rsidRPr="00400C1B">
        <w:rPr>
          <w:color w:val="auto"/>
          <w:u w:val="single"/>
        </w:rPr>
        <w:t xml:space="preserve"> The information you provide may also be disclosed when required by law.</w:t>
      </w:r>
      <w:r w:rsidRPr="00400C1B" w:rsidDel="00356209">
        <w:rPr>
          <w:strike/>
          <w:color w:val="auto"/>
          <w:u w:val="single"/>
        </w:rPr>
        <w:t xml:space="preserve"> </w:t>
      </w:r>
    </w:p>
    <w:p w14:paraId="141A708E" w14:textId="77777777" w:rsidR="005E7592" w:rsidRDefault="005E7592" w:rsidP="009C5214">
      <w:pPr>
        <w:pStyle w:val="Default"/>
        <w:rPr>
          <w:strike/>
          <w:color w:val="auto"/>
          <w:u w:val="single"/>
        </w:rPr>
      </w:pPr>
    </w:p>
    <w:p w14:paraId="6F591FA8" w14:textId="2EB29568" w:rsidR="009C5214" w:rsidRPr="00400C1B" w:rsidRDefault="009C5214" w:rsidP="009C5214">
      <w:pPr>
        <w:pStyle w:val="Default"/>
        <w:rPr>
          <w:color w:val="auto"/>
          <w:u w:val="single"/>
        </w:rPr>
      </w:pPr>
      <w:r w:rsidRPr="00400C1B">
        <w:rPr>
          <w:color w:val="auto"/>
          <w:u w:val="single"/>
        </w:rPr>
        <w:t xml:space="preserve">Contact Information. For questions about this notice or access to your records, you may contact Records Coordinator at DSA at (916) 445-8100 or by mail at: </w:t>
      </w:r>
    </w:p>
    <w:p w14:paraId="49205602" w14:textId="77777777" w:rsidR="009C5214" w:rsidRPr="00400C1B" w:rsidRDefault="009C5214" w:rsidP="009C5214">
      <w:pPr>
        <w:pStyle w:val="NoSpacing"/>
        <w:rPr>
          <w:rFonts w:ascii="Arial" w:hAnsi="Arial" w:cs="Arial"/>
          <w:sz w:val="24"/>
          <w:szCs w:val="24"/>
          <w:u w:val="single"/>
        </w:rPr>
      </w:pPr>
      <w:r w:rsidRPr="00400C1B">
        <w:rPr>
          <w:rFonts w:ascii="Arial" w:hAnsi="Arial" w:cs="Arial"/>
          <w:sz w:val="24"/>
          <w:szCs w:val="24"/>
          <w:u w:val="single"/>
        </w:rPr>
        <w:t xml:space="preserve">Department of General Services, Division of the State Architect </w:t>
      </w:r>
    </w:p>
    <w:p w14:paraId="78906CCE" w14:textId="77777777" w:rsidR="009C5214" w:rsidRPr="00400C1B" w:rsidRDefault="009C5214" w:rsidP="009C5214">
      <w:pPr>
        <w:pStyle w:val="NoSpacing"/>
        <w:rPr>
          <w:rFonts w:ascii="Arial" w:hAnsi="Arial" w:cs="Arial"/>
          <w:sz w:val="24"/>
          <w:szCs w:val="24"/>
          <w:u w:val="single"/>
        </w:rPr>
      </w:pPr>
      <w:r w:rsidRPr="00400C1B">
        <w:rPr>
          <w:rFonts w:ascii="Arial" w:hAnsi="Arial" w:cs="Arial"/>
          <w:sz w:val="24"/>
          <w:szCs w:val="24"/>
          <w:u w:val="single"/>
        </w:rPr>
        <w:t>Records Coordinator</w:t>
      </w:r>
    </w:p>
    <w:p w14:paraId="70AC4793" w14:textId="77777777" w:rsidR="005E7592" w:rsidRDefault="009C5214" w:rsidP="00566BD7">
      <w:pPr>
        <w:rPr>
          <w:rFonts w:eastAsia="Times New Roman" w:cs="Arial"/>
          <w:szCs w:val="24"/>
          <w:u w:val="single"/>
        </w:rPr>
      </w:pPr>
      <w:r w:rsidRPr="00400C1B">
        <w:rPr>
          <w:rFonts w:cs="Arial"/>
          <w:szCs w:val="24"/>
          <w:u w:val="single"/>
        </w:rPr>
        <w:t>1102 Q Street, Suite 5100, Sacramento, CA 95811</w:t>
      </w:r>
    </w:p>
    <w:p w14:paraId="47D615D1" w14:textId="77777777" w:rsidR="005E7592" w:rsidRDefault="005E7592" w:rsidP="00566BD7">
      <w:pPr>
        <w:rPr>
          <w:rFonts w:eastAsia="Times New Roman" w:cs="Arial"/>
          <w:szCs w:val="24"/>
          <w:u w:val="single"/>
        </w:rPr>
      </w:pPr>
    </w:p>
    <w:p w14:paraId="1C54EC41" w14:textId="1C42C040" w:rsidR="001C50B6" w:rsidRPr="00400C1B" w:rsidRDefault="001C50B6" w:rsidP="00566BD7">
      <w:pPr>
        <w:rPr>
          <w:rFonts w:eastAsia="Times New Roman" w:cs="Arial"/>
          <w:szCs w:val="24"/>
          <w:u w:val="single"/>
        </w:rPr>
      </w:pPr>
      <w:r w:rsidRPr="00400C1B">
        <w:rPr>
          <w:rFonts w:cs="Arial"/>
          <w:szCs w:val="24"/>
        </w:rPr>
        <w:t>Contact Information</w:t>
      </w:r>
      <w:r w:rsidRPr="00400C1B">
        <w:rPr>
          <w:rFonts w:cs="Arial"/>
          <w:szCs w:val="24"/>
        </w:rPr>
        <w:br/>
        <w:t>Your Application Number is</w:t>
      </w:r>
      <w:r w:rsidRPr="00400C1B">
        <w:rPr>
          <w:rFonts w:cs="Arial"/>
          <w:szCs w:val="24"/>
        </w:rPr>
        <w:br/>
      </w:r>
      <w:r w:rsidRPr="00400C1B">
        <w:rPr>
          <w:rFonts w:cs="Arial"/>
          <w:strike/>
          <w:szCs w:val="24"/>
        </w:rPr>
        <w:t>Title</w:t>
      </w:r>
      <w:r w:rsidRPr="00400C1B">
        <w:rPr>
          <w:rFonts w:cs="Arial"/>
          <w:strike/>
          <w:szCs w:val="24"/>
        </w:rPr>
        <w:tab/>
        <w:t>Mr. Mrs. Ms. Dr. *</w:t>
      </w:r>
      <w:r w:rsidRPr="00400C1B">
        <w:rPr>
          <w:rFonts w:cs="Arial"/>
          <w:szCs w:val="24"/>
        </w:rPr>
        <w:br/>
        <w:t>First Name</w:t>
      </w:r>
      <w:r w:rsidRPr="00400C1B">
        <w:rPr>
          <w:rFonts w:cs="Arial"/>
          <w:strike/>
          <w:szCs w:val="24"/>
        </w:rPr>
        <w:t>*</w:t>
      </w:r>
      <w:r w:rsidRPr="00400C1B">
        <w:rPr>
          <w:rFonts w:cs="Arial"/>
          <w:szCs w:val="24"/>
        </w:rPr>
        <w:br/>
      </w:r>
      <w:r w:rsidRPr="00400C1B">
        <w:rPr>
          <w:rFonts w:cs="Arial"/>
          <w:strike/>
          <w:szCs w:val="24"/>
        </w:rPr>
        <w:t>Middle Name</w:t>
      </w:r>
      <w:r w:rsidRPr="00400C1B">
        <w:rPr>
          <w:rFonts w:cs="Arial"/>
          <w:szCs w:val="24"/>
        </w:rPr>
        <w:br/>
        <w:t>Last Name</w:t>
      </w:r>
      <w:r w:rsidRPr="00400C1B">
        <w:rPr>
          <w:rFonts w:cs="Arial"/>
          <w:strike/>
          <w:szCs w:val="24"/>
        </w:rPr>
        <w:t>*</w:t>
      </w:r>
      <w:r w:rsidRPr="00400C1B">
        <w:rPr>
          <w:rFonts w:cs="Arial"/>
          <w:szCs w:val="24"/>
        </w:rPr>
        <w:br/>
        <w:t>Nature of Employment</w:t>
      </w:r>
      <w:r w:rsidRPr="00400C1B">
        <w:rPr>
          <w:rFonts w:cs="Arial"/>
          <w:strike/>
          <w:szCs w:val="24"/>
        </w:rPr>
        <w:t>*</w:t>
      </w:r>
    </w:p>
    <w:p w14:paraId="00F8320A" w14:textId="5A2927D0" w:rsidR="001C50B6" w:rsidRPr="00400C1B" w:rsidRDefault="001C50B6" w:rsidP="001C50B6">
      <w:pPr>
        <w:spacing w:line="240" w:lineRule="auto"/>
        <w:ind w:left="720"/>
        <w:rPr>
          <w:rFonts w:cs="Arial"/>
          <w:szCs w:val="24"/>
        </w:rPr>
      </w:pPr>
      <w:r w:rsidRPr="00400C1B">
        <w:rPr>
          <w:rFonts w:cs="Arial"/>
          <w:szCs w:val="24"/>
        </w:rPr>
        <w:t>CA Licensed Architect</w:t>
      </w:r>
      <w:r w:rsidRPr="00400C1B">
        <w:rPr>
          <w:rFonts w:cs="Arial"/>
          <w:szCs w:val="24"/>
        </w:rPr>
        <w:br/>
        <w:t>CA Licensed Landscape Architect</w:t>
      </w:r>
      <w:r w:rsidRPr="00400C1B">
        <w:rPr>
          <w:rFonts w:cs="Arial"/>
          <w:szCs w:val="24"/>
        </w:rPr>
        <w:br/>
        <w:t>CA Licensed Civil Engineer</w:t>
      </w:r>
      <w:r w:rsidRPr="00400C1B">
        <w:rPr>
          <w:rFonts w:cs="Arial"/>
          <w:szCs w:val="24"/>
        </w:rPr>
        <w:br/>
        <w:t>CA Licensed Structural Engineer</w:t>
      </w:r>
      <w:r w:rsidRPr="00400C1B">
        <w:rPr>
          <w:rFonts w:cs="Arial"/>
          <w:szCs w:val="24"/>
        </w:rPr>
        <w:br/>
        <w:t>Accessibility Consultant</w:t>
      </w:r>
      <w:r w:rsidRPr="00400C1B">
        <w:rPr>
          <w:rFonts w:cs="Arial"/>
          <w:szCs w:val="24"/>
        </w:rPr>
        <w:br/>
        <w:t>ADA Coordinator</w:t>
      </w:r>
      <w:r w:rsidRPr="00400C1B">
        <w:rPr>
          <w:rFonts w:cs="Arial"/>
          <w:szCs w:val="24"/>
        </w:rPr>
        <w:br/>
        <w:t>Attorney</w:t>
      </w:r>
      <w:r w:rsidRPr="00400C1B">
        <w:rPr>
          <w:rFonts w:cs="Arial"/>
          <w:szCs w:val="24"/>
        </w:rPr>
        <w:br/>
        <w:t>Building Official</w:t>
      </w:r>
      <w:r w:rsidRPr="00400C1B">
        <w:rPr>
          <w:rFonts w:cs="Arial"/>
          <w:szCs w:val="24"/>
        </w:rPr>
        <w:br/>
        <w:t>Designer/Space Planner</w:t>
      </w:r>
      <w:r w:rsidRPr="00400C1B">
        <w:rPr>
          <w:rFonts w:cs="Arial"/>
          <w:szCs w:val="24"/>
        </w:rPr>
        <w:br/>
        <w:t>Facility Management</w:t>
      </w:r>
      <w:r w:rsidRPr="00400C1B">
        <w:rPr>
          <w:rFonts w:cs="Arial"/>
          <w:szCs w:val="24"/>
        </w:rPr>
        <w:br/>
        <w:t>Field Inspector</w:t>
      </w:r>
      <w:r w:rsidRPr="00400C1B">
        <w:rPr>
          <w:rFonts w:cs="Arial"/>
          <w:szCs w:val="24"/>
        </w:rPr>
        <w:br/>
        <w:t>Plans Examiner</w:t>
      </w:r>
      <w:r w:rsidRPr="00400C1B">
        <w:rPr>
          <w:rFonts w:cs="Arial"/>
          <w:szCs w:val="24"/>
        </w:rPr>
        <w:br/>
      </w:r>
      <w:r w:rsidRPr="00400C1B">
        <w:rPr>
          <w:rFonts w:cs="Arial"/>
          <w:szCs w:val="24"/>
        </w:rPr>
        <w:lastRenderedPageBreak/>
        <w:t>General Contractor</w:t>
      </w:r>
      <w:r w:rsidRPr="00400C1B">
        <w:rPr>
          <w:rFonts w:cs="Arial"/>
          <w:szCs w:val="24"/>
        </w:rPr>
        <w:br/>
        <w:t>Government Agency</w:t>
      </w:r>
      <w:r w:rsidRPr="00400C1B">
        <w:rPr>
          <w:rFonts w:cs="Arial"/>
          <w:szCs w:val="24"/>
        </w:rPr>
        <w:br/>
        <w:t>Other (please specify)</w:t>
      </w:r>
      <w:r w:rsidR="00584AB8" w:rsidRPr="00400C1B">
        <w:rPr>
          <w:rFonts w:cs="Arial"/>
          <w:szCs w:val="24"/>
        </w:rPr>
        <w:br/>
      </w:r>
    </w:p>
    <w:p w14:paraId="1BE071D5" w14:textId="77777777" w:rsidR="005E7592" w:rsidRDefault="001C50B6" w:rsidP="001C50B6">
      <w:pPr>
        <w:spacing w:line="240" w:lineRule="auto"/>
      </w:pPr>
      <w:r w:rsidRPr="00400C1B">
        <w:rPr>
          <w:rFonts w:cs="Arial"/>
          <w:szCs w:val="24"/>
          <w:u w:val="single"/>
        </w:rPr>
        <w:t>Mailing Address</w:t>
      </w:r>
      <w:r w:rsidRPr="00400C1B">
        <w:rPr>
          <w:rFonts w:cs="Arial"/>
          <w:szCs w:val="24"/>
        </w:rPr>
        <w:t xml:space="preserve"> - Street Address </w:t>
      </w:r>
      <w:r w:rsidRPr="00400C1B">
        <w:rPr>
          <w:rFonts w:cs="Arial"/>
          <w:szCs w:val="24"/>
          <w:u w:val="single"/>
        </w:rPr>
        <w:t>or PO Box</w:t>
      </w:r>
      <w:r w:rsidRPr="00400C1B">
        <w:rPr>
          <w:rFonts w:cs="Arial"/>
          <w:strike/>
          <w:szCs w:val="24"/>
        </w:rPr>
        <w:t>*</w:t>
      </w:r>
      <w:r w:rsidRPr="00400C1B">
        <w:rPr>
          <w:rFonts w:cs="Arial"/>
          <w:szCs w:val="24"/>
        </w:rPr>
        <w:br/>
        <w:t>City</w:t>
      </w:r>
      <w:r w:rsidRPr="00400C1B">
        <w:rPr>
          <w:rFonts w:cs="Arial"/>
          <w:strike/>
          <w:szCs w:val="24"/>
        </w:rPr>
        <w:t>*</w:t>
      </w:r>
      <w:r w:rsidRPr="00400C1B">
        <w:rPr>
          <w:rFonts w:cs="Arial"/>
          <w:szCs w:val="24"/>
        </w:rPr>
        <w:br/>
        <w:t>State</w:t>
      </w:r>
      <w:r w:rsidRPr="00400C1B">
        <w:rPr>
          <w:rFonts w:cs="Arial"/>
          <w:strike/>
          <w:szCs w:val="24"/>
        </w:rPr>
        <w:t>*</w:t>
      </w:r>
      <w:r w:rsidRPr="00400C1B">
        <w:rPr>
          <w:rFonts w:cs="Arial"/>
          <w:szCs w:val="24"/>
        </w:rPr>
        <w:t xml:space="preserve"> </w:t>
      </w:r>
      <w:r w:rsidRPr="00400C1B">
        <w:rPr>
          <w:rFonts w:cs="Arial"/>
          <w:szCs w:val="24"/>
        </w:rPr>
        <w:br/>
        <w:t>Zip Code</w:t>
      </w:r>
      <w:r w:rsidRPr="00400C1B">
        <w:rPr>
          <w:rFonts w:cs="Arial"/>
          <w:strike/>
          <w:szCs w:val="24"/>
        </w:rPr>
        <w:t>*</w:t>
      </w:r>
      <w:r w:rsidRPr="00400C1B">
        <w:rPr>
          <w:rFonts w:cs="Arial"/>
          <w:szCs w:val="24"/>
        </w:rPr>
        <w:tab/>
        <w:t xml:space="preserve"> </w:t>
      </w:r>
      <w:r w:rsidRPr="00400C1B">
        <w:rPr>
          <w:rFonts w:cs="Arial"/>
          <w:szCs w:val="24"/>
        </w:rPr>
        <w:br/>
      </w:r>
      <w:r w:rsidRPr="00400C1B">
        <w:rPr>
          <w:rFonts w:cs="Arial"/>
          <w:szCs w:val="24"/>
          <w:u w:val="single"/>
        </w:rPr>
        <w:t xml:space="preserve">Primary </w:t>
      </w:r>
      <w:r w:rsidRPr="00400C1B">
        <w:rPr>
          <w:rFonts w:cs="Arial"/>
          <w:szCs w:val="24"/>
        </w:rPr>
        <w:t>Phone Number</w:t>
      </w:r>
      <w:r w:rsidRPr="00400C1B">
        <w:rPr>
          <w:rFonts w:cs="Arial"/>
          <w:strike/>
          <w:szCs w:val="24"/>
        </w:rPr>
        <w:t>*</w:t>
      </w:r>
      <w:r w:rsidRPr="00400C1B">
        <w:rPr>
          <w:rFonts w:cs="Arial"/>
          <w:szCs w:val="24"/>
        </w:rPr>
        <w:tab/>
        <w:t xml:space="preserve"> (Please use ###-###-#### format)</w:t>
      </w:r>
      <w:r w:rsidRPr="00400C1B">
        <w:rPr>
          <w:rFonts w:cs="Arial"/>
          <w:szCs w:val="24"/>
        </w:rPr>
        <w:br/>
      </w:r>
      <w:r w:rsidRPr="00400C1B">
        <w:rPr>
          <w:rFonts w:cs="Arial"/>
          <w:strike/>
          <w:szCs w:val="24"/>
        </w:rPr>
        <w:t>Phone Number Ext.</w:t>
      </w:r>
      <w:r w:rsidRPr="00400C1B">
        <w:rPr>
          <w:rFonts w:cs="Arial"/>
          <w:strike/>
          <w:szCs w:val="24"/>
        </w:rPr>
        <w:tab/>
        <w:t xml:space="preserve"> </w:t>
      </w:r>
      <w:r w:rsidRPr="00400C1B">
        <w:rPr>
          <w:rFonts w:cs="Arial"/>
          <w:szCs w:val="24"/>
        </w:rPr>
        <w:br/>
        <w:t xml:space="preserve">Alternate Phone Number </w:t>
      </w:r>
      <w:r w:rsidRPr="00400C1B">
        <w:rPr>
          <w:rFonts w:cs="Arial"/>
          <w:szCs w:val="24"/>
          <w:u w:val="single"/>
        </w:rPr>
        <w:t>(Optional)</w:t>
      </w:r>
      <w:r w:rsidRPr="00400C1B">
        <w:rPr>
          <w:rFonts w:cs="Arial"/>
          <w:szCs w:val="24"/>
        </w:rPr>
        <w:tab/>
      </w:r>
      <w:proofErr w:type="gramStart"/>
      <w:r w:rsidRPr="00400C1B">
        <w:rPr>
          <w:rFonts w:cs="Arial"/>
          <w:szCs w:val="24"/>
        </w:rPr>
        <w:t xml:space="preserve">   (</w:t>
      </w:r>
      <w:proofErr w:type="gramEnd"/>
      <w:r w:rsidRPr="00400C1B">
        <w:rPr>
          <w:rFonts w:cs="Arial"/>
          <w:szCs w:val="24"/>
        </w:rPr>
        <w:t>Please use ###-###-#### format)</w:t>
      </w:r>
      <w:r w:rsidRPr="00400C1B">
        <w:rPr>
          <w:rFonts w:cs="Arial"/>
          <w:szCs w:val="24"/>
        </w:rPr>
        <w:br/>
      </w:r>
      <w:r w:rsidRPr="00400C1B">
        <w:rPr>
          <w:rFonts w:cs="Arial"/>
          <w:strike/>
          <w:szCs w:val="24"/>
        </w:rPr>
        <w:t>Alternate Phone Ext.</w:t>
      </w:r>
      <w:r w:rsidRPr="00400C1B">
        <w:rPr>
          <w:rFonts w:cs="Arial"/>
          <w:strike/>
          <w:szCs w:val="24"/>
        </w:rPr>
        <w:tab/>
        <w:t xml:space="preserve"> </w:t>
      </w:r>
      <w:r w:rsidRPr="00400C1B">
        <w:rPr>
          <w:rFonts w:cs="Arial"/>
          <w:szCs w:val="24"/>
        </w:rPr>
        <w:br/>
        <w:t>Email Address</w:t>
      </w:r>
      <w:r w:rsidRPr="00400C1B">
        <w:rPr>
          <w:rFonts w:cs="Arial"/>
          <w:strike/>
          <w:szCs w:val="24"/>
        </w:rPr>
        <w:t>*</w:t>
      </w:r>
      <w:r w:rsidRPr="00400C1B">
        <w:rPr>
          <w:rFonts w:cs="Arial"/>
          <w:szCs w:val="24"/>
        </w:rPr>
        <w:tab/>
        <w:t xml:space="preserve"> </w:t>
      </w:r>
      <w:r w:rsidRPr="00400C1B">
        <w:rPr>
          <w:rFonts w:cs="Arial"/>
          <w:szCs w:val="24"/>
        </w:rPr>
        <w:br/>
        <w:t xml:space="preserve">Business/Organization Name </w:t>
      </w:r>
      <w:r w:rsidRPr="00400C1B">
        <w:rPr>
          <w:rFonts w:cs="Arial"/>
          <w:szCs w:val="24"/>
          <w:u w:val="single"/>
        </w:rPr>
        <w:t>(Optional)</w:t>
      </w:r>
      <w:r w:rsidRPr="00400C1B">
        <w:rPr>
          <w:rFonts w:cs="Arial"/>
          <w:szCs w:val="24"/>
        </w:rPr>
        <w:tab/>
        <w:t xml:space="preserve"> </w:t>
      </w:r>
      <w:r w:rsidRPr="00400C1B">
        <w:rPr>
          <w:rFonts w:cs="Arial"/>
          <w:szCs w:val="24"/>
        </w:rPr>
        <w:br/>
      </w:r>
      <w:r w:rsidRPr="00400C1B">
        <w:t>Update my profile with new contact information</w:t>
      </w:r>
    </w:p>
    <w:p w14:paraId="00209ADD" w14:textId="77777777" w:rsidR="005E7592" w:rsidRDefault="005E7592" w:rsidP="001C50B6">
      <w:pPr>
        <w:spacing w:line="240" w:lineRule="auto"/>
      </w:pPr>
    </w:p>
    <w:p w14:paraId="56255746" w14:textId="0C7BB021" w:rsidR="001C50B6" w:rsidRPr="00400C1B" w:rsidRDefault="001C50B6" w:rsidP="001C50B6">
      <w:pPr>
        <w:spacing w:line="240" w:lineRule="auto"/>
        <w:rPr>
          <w:rFonts w:cs="Arial"/>
          <w:strike/>
          <w:szCs w:val="24"/>
        </w:rPr>
      </w:pPr>
      <w:r w:rsidRPr="00400C1B">
        <w:rPr>
          <w:rFonts w:cs="Arial"/>
          <w:strike/>
          <w:szCs w:val="24"/>
        </w:rPr>
        <w:t xml:space="preserve">License/Certification (if applicable) </w:t>
      </w:r>
    </w:p>
    <w:p w14:paraId="6B5B8F73" w14:textId="77777777" w:rsidR="001C50B6" w:rsidRPr="00400C1B" w:rsidRDefault="001C50B6" w:rsidP="001C50B6">
      <w:pPr>
        <w:spacing w:line="240" w:lineRule="auto"/>
        <w:ind w:left="720"/>
        <w:rPr>
          <w:rFonts w:cs="Arial"/>
          <w:strike/>
          <w:szCs w:val="24"/>
        </w:rPr>
      </w:pPr>
      <w:r w:rsidRPr="00400C1B">
        <w:rPr>
          <w:rFonts w:cs="Arial"/>
          <w:strike/>
          <w:szCs w:val="24"/>
        </w:rPr>
        <w:t>General Contractor Class A</w:t>
      </w:r>
      <w:r w:rsidRPr="00400C1B">
        <w:rPr>
          <w:rFonts w:cs="Arial"/>
          <w:strike/>
          <w:szCs w:val="24"/>
        </w:rPr>
        <w:br/>
        <w:t>General Contractor Class B</w:t>
      </w:r>
      <w:r w:rsidRPr="00400C1B">
        <w:rPr>
          <w:rFonts w:cs="Arial"/>
          <w:strike/>
          <w:szCs w:val="24"/>
        </w:rPr>
        <w:br/>
        <w:t>DSA Project Inspector I</w:t>
      </w:r>
      <w:r w:rsidRPr="00400C1B">
        <w:rPr>
          <w:rFonts w:cs="Arial"/>
          <w:strike/>
          <w:szCs w:val="24"/>
        </w:rPr>
        <w:br/>
        <w:t>DSA Project Inspector II</w:t>
      </w:r>
      <w:r w:rsidRPr="00400C1B">
        <w:rPr>
          <w:rFonts w:cs="Arial"/>
          <w:strike/>
          <w:szCs w:val="24"/>
        </w:rPr>
        <w:br/>
        <w:t>DSA Project Inspector III</w:t>
      </w:r>
    </w:p>
    <w:p w14:paraId="0AA03AA8" w14:textId="4964556B" w:rsidR="001C50B6" w:rsidRPr="00400C1B" w:rsidRDefault="001C50B6" w:rsidP="001C50B6">
      <w:pPr>
        <w:spacing w:line="240" w:lineRule="auto"/>
        <w:rPr>
          <w:rFonts w:cs="Arial"/>
          <w:strike/>
          <w:szCs w:val="24"/>
        </w:rPr>
      </w:pPr>
      <w:r w:rsidRPr="00400C1B">
        <w:rPr>
          <w:rFonts w:cs="Arial"/>
          <w:strike/>
          <w:szCs w:val="24"/>
        </w:rPr>
        <w:t>License/</w:t>
      </w:r>
      <w:proofErr w:type="gramStart"/>
      <w:r w:rsidRPr="00400C1B">
        <w:rPr>
          <w:rFonts w:cs="Arial"/>
          <w:strike/>
          <w:szCs w:val="24"/>
        </w:rPr>
        <w:t>Certification  #</w:t>
      </w:r>
      <w:proofErr w:type="gramEnd"/>
      <w:r w:rsidRPr="00400C1B">
        <w:rPr>
          <w:rFonts w:cs="Arial"/>
          <w:strike/>
          <w:szCs w:val="24"/>
        </w:rPr>
        <w:br/>
        <w:t>State:</w:t>
      </w:r>
      <w:r w:rsidRPr="00400C1B">
        <w:rPr>
          <w:rFonts w:cs="Arial"/>
          <w:strike/>
          <w:szCs w:val="24"/>
        </w:rPr>
        <w:tab/>
      </w:r>
      <w:r w:rsidRPr="00400C1B">
        <w:rPr>
          <w:rFonts w:cs="Arial"/>
          <w:strike/>
          <w:szCs w:val="24"/>
        </w:rPr>
        <w:br/>
        <w:t>Expires (mm/dd/</w:t>
      </w:r>
      <w:proofErr w:type="spellStart"/>
      <w:r w:rsidRPr="00400C1B">
        <w:rPr>
          <w:rFonts w:cs="Arial"/>
          <w:strike/>
          <w:szCs w:val="24"/>
        </w:rPr>
        <w:t>yyyy</w:t>
      </w:r>
      <w:proofErr w:type="spellEnd"/>
      <w:r w:rsidRPr="00400C1B">
        <w:rPr>
          <w:rFonts w:cs="Arial"/>
          <w:strike/>
          <w:szCs w:val="24"/>
        </w:rPr>
        <w:t>):</w:t>
      </w:r>
    </w:p>
    <w:p w14:paraId="7E20BBFB" w14:textId="77777777" w:rsidR="005E7592" w:rsidRDefault="005E7592" w:rsidP="00C45387"/>
    <w:p w14:paraId="27784A42" w14:textId="58598A6F" w:rsidR="00566BD7" w:rsidRPr="00400C1B" w:rsidRDefault="00F551B9" w:rsidP="00C45387">
      <w:r w:rsidRPr="00400C1B">
        <w:t>Professional</w:t>
      </w:r>
      <w:r w:rsidR="00F83205" w:rsidRPr="00400C1B">
        <w:rPr>
          <w:u w:val="single"/>
        </w:rPr>
        <w:t>,</w:t>
      </w:r>
      <w:r w:rsidRPr="00400C1B">
        <w:t xml:space="preserve"> License</w:t>
      </w:r>
      <w:r w:rsidR="00F83205" w:rsidRPr="00400C1B">
        <w:rPr>
          <w:u w:val="single"/>
        </w:rPr>
        <w:t>,</w:t>
      </w:r>
      <w:r w:rsidRPr="00400C1B">
        <w:rPr>
          <w:u w:val="single"/>
        </w:rPr>
        <w:t xml:space="preserve"> </w:t>
      </w:r>
      <w:r w:rsidRPr="00400C1B">
        <w:rPr>
          <w:strike/>
        </w:rPr>
        <w:t xml:space="preserve">or </w:t>
      </w:r>
      <w:r w:rsidRPr="00400C1B">
        <w:t>Registration</w:t>
      </w:r>
      <w:r w:rsidR="00F83205" w:rsidRPr="00400C1B">
        <w:rPr>
          <w:u w:val="single"/>
        </w:rPr>
        <w:t>, or Certification (required, if applicable)</w:t>
      </w:r>
      <w:r w:rsidRPr="00400C1B">
        <w:br/>
      </w:r>
      <w:proofErr w:type="spellStart"/>
      <w:r w:rsidR="00777484" w:rsidRPr="00400C1B">
        <w:t>CASps</w:t>
      </w:r>
      <w:proofErr w:type="spellEnd"/>
      <w:r w:rsidR="00777484" w:rsidRPr="00400C1B">
        <w:t xml:space="preserve"> who hold a professional</w:t>
      </w:r>
      <w:r w:rsidRPr="00400C1B">
        <w:t xml:space="preserve"> license and/or registration </w:t>
      </w:r>
      <w:r w:rsidR="00777484" w:rsidRPr="00400C1B">
        <w:t xml:space="preserve">must update the </w:t>
      </w:r>
      <w:r w:rsidRPr="00400C1B">
        <w:t xml:space="preserve">information for </w:t>
      </w:r>
      <w:r w:rsidR="004150C1" w:rsidRPr="00400C1B">
        <w:t>the</w:t>
      </w:r>
      <w:r w:rsidRPr="00400C1B">
        <w:t xml:space="preserve"> California license and registrations held.</w:t>
      </w:r>
      <w:r w:rsidR="001C50B6" w:rsidRPr="00400C1B">
        <w:br/>
      </w:r>
      <w:r w:rsidR="00566BD7" w:rsidRPr="00400C1B">
        <w:t>Type</w:t>
      </w:r>
    </w:p>
    <w:p w14:paraId="264844B0" w14:textId="69D382C0" w:rsidR="00F551B9" w:rsidRPr="00400C1B" w:rsidRDefault="00566BD7" w:rsidP="00566BD7">
      <w:pPr>
        <w:ind w:left="720"/>
      </w:pPr>
      <w:r w:rsidRPr="00400C1B">
        <w:rPr>
          <w:u w:val="single"/>
        </w:rPr>
        <w:t>LICENSE:</w:t>
      </w:r>
      <w:r w:rsidRPr="00400C1B">
        <w:rPr>
          <w:u w:val="single"/>
        </w:rPr>
        <w:br/>
      </w:r>
      <w:r w:rsidRPr="00400C1B">
        <w:rPr>
          <w:rFonts w:eastAsia="Times New Roman" w:cs="Arial"/>
          <w:szCs w:val="24"/>
        </w:rPr>
        <w:t>Architect</w:t>
      </w:r>
      <w:r w:rsidRPr="00400C1B">
        <w:rPr>
          <w:rFonts w:eastAsia="Times New Roman" w:cs="Arial"/>
          <w:b/>
          <w:szCs w:val="24"/>
        </w:rPr>
        <w:br/>
      </w:r>
      <w:r w:rsidRPr="00400C1B">
        <w:rPr>
          <w:rFonts w:eastAsia="Times New Roman" w:cs="Arial"/>
          <w:szCs w:val="24"/>
        </w:rPr>
        <w:t>Landscape Architect</w:t>
      </w:r>
      <w:r w:rsidRPr="00400C1B">
        <w:rPr>
          <w:rFonts w:eastAsia="Times New Roman" w:cs="Arial"/>
          <w:b/>
          <w:szCs w:val="24"/>
        </w:rPr>
        <w:br/>
      </w:r>
      <w:r w:rsidRPr="00400C1B">
        <w:rPr>
          <w:rFonts w:eastAsia="Times New Roman" w:cs="Arial"/>
          <w:szCs w:val="24"/>
        </w:rPr>
        <w:t>Civil Engineer</w:t>
      </w:r>
      <w:r w:rsidRPr="00400C1B">
        <w:rPr>
          <w:rFonts w:eastAsia="Times New Roman" w:cs="Arial"/>
          <w:b/>
          <w:szCs w:val="24"/>
        </w:rPr>
        <w:br/>
      </w:r>
      <w:r w:rsidRPr="00400C1B">
        <w:rPr>
          <w:rFonts w:eastAsia="Times New Roman" w:cs="Arial"/>
          <w:szCs w:val="24"/>
        </w:rPr>
        <w:t>Structural Engineer</w:t>
      </w:r>
      <w:r w:rsidRPr="00400C1B">
        <w:rPr>
          <w:rFonts w:eastAsia="Times New Roman" w:cs="Arial"/>
          <w:b/>
          <w:szCs w:val="24"/>
        </w:rPr>
        <w:br/>
      </w:r>
      <w:r w:rsidRPr="00400C1B">
        <w:rPr>
          <w:rFonts w:eastAsia="Times New Roman" w:cs="Arial"/>
          <w:szCs w:val="24"/>
          <w:u w:val="single"/>
        </w:rPr>
        <w:t>CERTIFICATION:</w:t>
      </w:r>
      <w:r w:rsidRPr="00400C1B">
        <w:rPr>
          <w:rFonts w:eastAsia="Times New Roman" w:cs="Arial"/>
          <w:b/>
          <w:szCs w:val="24"/>
          <w:u w:val="single"/>
        </w:rPr>
        <w:br/>
      </w:r>
      <w:r w:rsidRPr="00400C1B">
        <w:rPr>
          <w:rFonts w:eastAsia="Times New Roman" w:cs="Arial"/>
          <w:szCs w:val="24"/>
          <w:u w:val="single"/>
        </w:rPr>
        <w:t>General Contractor Class A</w:t>
      </w:r>
      <w:r w:rsidRPr="00400C1B">
        <w:rPr>
          <w:rFonts w:eastAsia="Times New Roman" w:cs="Arial"/>
          <w:b/>
          <w:szCs w:val="24"/>
          <w:u w:val="single"/>
        </w:rPr>
        <w:br/>
      </w:r>
      <w:r w:rsidRPr="00400C1B">
        <w:rPr>
          <w:rFonts w:eastAsia="Times New Roman" w:cs="Arial"/>
          <w:szCs w:val="24"/>
          <w:u w:val="single"/>
        </w:rPr>
        <w:t>General Contractor Class B</w:t>
      </w:r>
      <w:r w:rsidRPr="00400C1B">
        <w:rPr>
          <w:rFonts w:eastAsia="Times New Roman" w:cs="Arial"/>
          <w:b/>
          <w:szCs w:val="24"/>
          <w:u w:val="single"/>
        </w:rPr>
        <w:br/>
      </w:r>
      <w:r w:rsidRPr="00400C1B">
        <w:rPr>
          <w:rFonts w:eastAsia="Times New Roman" w:cs="Arial"/>
          <w:szCs w:val="24"/>
          <w:u w:val="single"/>
        </w:rPr>
        <w:t>DSA Project Inspector I</w:t>
      </w:r>
      <w:r w:rsidRPr="00400C1B">
        <w:rPr>
          <w:rFonts w:eastAsia="Times New Roman" w:cs="Arial"/>
          <w:b/>
          <w:szCs w:val="24"/>
          <w:u w:val="single"/>
        </w:rPr>
        <w:br/>
      </w:r>
      <w:r w:rsidRPr="00400C1B">
        <w:rPr>
          <w:rFonts w:eastAsia="Times New Roman" w:cs="Arial"/>
          <w:szCs w:val="24"/>
          <w:u w:val="single"/>
        </w:rPr>
        <w:t>DSA Project Inspector II</w:t>
      </w:r>
      <w:r w:rsidRPr="00400C1B">
        <w:rPr>
          <w:rFonts w:eastAsia="Times New Roman" w:cs="Arial"/>
          <w:b/>
          <w:szCs w:val="24"/>
          <w:u w:val="single"/>
        </w:rPr>
        <w:br/>
      </w:r>
      <w:r w:rsidRPr="00400C1B">
        <w:rPr>
          <w:rFonts w:eastAsia="Times New Roman" w:cs="Arial"/>
          <w:szCs w:val="24"/>
          <w:u w:val="single"/>
        </w:rPr>
        <w:t>DSA Project Inspector III</w:t>
      </w:r>
      <w:r w:rsidR="00584AB8" w:rsidRPr="00400C1B">
        <w:rPr>
          <w:rFonts w:eastAsia="Times New Roman" w:cs="Arial"/>
          <w:szCs w:val="24"/>
          <w:u w:val="single"/>
        </w:rPr>
        <w:br/>
      </w:r>
    </w:p>
    <w:p w14:paraId="02DF9310" w14:textId="77777777" w:rsidR="005E7592" w:rsidRDefault="00566BD7" w:rsidP="00C45387">
      <w:pPr>
        <w:rPr>
          <w:u w:val="single"/>
        </w:rPr>
      </w:pPr>
      <w:r w:rsidRPr="00400C1B">
        <w:rPr>
          <w:strike/>
        </w:rPr>
        <w:t>Registration/License</w:t>
      </w:r>
      <w:r w:rsidRPr="00400C1B">
        <w:t xml:space="preserve"> Number</w:t>
      </w:r>
      <w:r w:rsidRPr="00400C1B">
        <w:br/>
      </w:r>
      <w:r w:rsidRPr="00400C1B">
        <w:rPr>
          <w:u w:val="single"/>
        </w:rPr>
        <w:t>State Issued</w:t>
      </w:r>
      <w:r w:rsidRPr="00400C1B">
        <w:br/>
      </w:r>
      <w:r w:rsidRPr="00400C1B">
        <w:lastRenderedPageBreak/>
        <w:t>Expiration Date</w:t>
      </w:r>
      <w:r w:rsidRPr="00400C1B">
        <w:br/>
      </w:r>
      <w:bookmarkStart w:id="1" w:name="_Hlk56503708"/>
    </w:p>
    <w:p w14:paraId="168A69ED" w14:textId="77777777" w:rsidR="005E7592" w:rsidRDefault="00B17957" w:rsidP="00C45387">
      <w:r w:rsidRPr="00400C1B">
        <w:rPr>
          <w:u w:val="single"/>
        </w:rPr>
        <w:t xml:space="preserve">INFORMATION AFFECTING GOOD STANDING </w:t>
      </w:r>
      <w:r w:rsidR="00311527" w:rsidRPr="00400C1B">
        <w:rPr>
          <w:strike/>
        </w:rPr>
        <w:t xml:space="preserve">BACKGROUND INFORMATION </w:t>
      </w:r>
      <w:bookmarkEnd w:id="1"/>
      <w:r w:rsidR="00566BD7" w:rsidRPr="00400C1B">
        <w:br/>
      </w:r>
      <w:r w:rsidR="00E86505" w:rsidRPr="00400C1B">
        <w:t xml:space="preserve">In addition to information regarding qualifications as described under the eligibility categories, a candidate is required to disclose background information regarding professional license suspension, revocation, and denial of license renewal, if applicable; and if the candidate has ever been convicted of, pled guilty to, or pled nolo contendere (no contest) to a misdemeanor or felony.  The CASp Program Regulations require disclosure of such crimes which </w:t>
      </w:r>
      <w:proofErr w:type="gramStart"/>
      <w:r w:rsidR="00E86505" w:rsidRPr="00400C1B">
        <w:t>include, but</w:t>
      </w:r>
      <w:proofErr w:type="gramEnd"/>
      <w:r w:rsidR="00E86505" w:rsidRPr="00400C1B">
        <w:t xml:space="preserve"> are not limited to:</w:t>
      </w:r>
      <w:r w:rsidR="00566BD7" w:rsidRPr="00400C1B">
        <w:br/>
      </w:r>
      <w:r w:rsidR="00E86505" w:rsidRPr="00400C1B">
        <w:t>1.  A conviction of child abuse.</w:t>
      </w:r>
      <w:r w:rsidR="00566BD7" w:rsidRPr="00400C1B">
        <w:br/>
      </w:r>
      <w:r w:rsidR="00E86505" w:rsidRPr="00400C1B">
        <w:t>2.  A conviction as a sex offender.</w:t>
      </w:r>
      <w:r w:rsidR="00566BD7" w:rsidRPr="00400C1B">
        <w:br/>
      </w:r>
      <w:r w:rsidR="00E86505" w:rsidRPr="00400C1B">
        <w:t>3.  The conviction of any crime involving narcotics, dangerous drugs, or dan</w:t>
      </w:r>
      <w:r w:rsidR="002822F1" w:rsidRPr="00400C1B">
        <w:t xml:space="preserve">gerous devices, as defined in </w:t>
      </w:r>
      <w:r w:rsidR="00E86505" w:rsidRPr="00400C1B">
        <w:t>Section 4022 of the Business and Professions Code.</w:t>
      </w:r>
      <w:r w:rsidR="00566BD7" w:rsidRPr="00400C1B">
        <w:br/>
      </w:r>
      <w:r w:rsidR="00E86505" w:rsidRPr="00400C1B">
        <w:t>4.  A conviction for assault and/or battery or lewd conduct.</w:t>
      </w:r>
      <w:r w:rsidR="00566BD7" w:rsidRPr="00400C1B">
        <w:br/>
      </w:r>
    </w:p>
    <w:p w14:paraId="264844D1" w14:textId="28E5E4E2" w:rsidR="00E86505" w:rsidRPr="00400C1B" w:rsidRDefault="00E86505" w:rsidP="00C45387">
      <w:r w:rsidRPr="00400C1B">
        <w:t>A candidate is required to include a conviction that has been dismissed or expunged pursuant to Sections 1203.4, 1203.4a, or 1203.41 of the Penal Code, including infractions, misdemeanors, and felonies.  A candidate must provide dismissal of such convictions to the State Architect via a certified copy of the court order.  The candidate must also include any conviction that arose from military service, any in which the imposition of execution of sentence was suspended, any which arose as a result of a failure to appear, an order of rehabilitation was entered, any record of conviction which was expunged, or a pardon was granted.  Minor traffic violations and convictions that were adjudicated in the juvenile court which are two years or older do not need to be reported.  "Minor traffic violations" are defined as traffic infractions under $1000 not involving alcohol, dangerous drugs, or controlled substances.</w:t>
      </w:r>
    </w:p>
    <w:p w14:paraId="264844D3" w14:textId="77777777" w:rsidR="000B3D9E" w:rsidRPr="00400C1B" w:rsidRDefault="000B3D9E" w:rsidP="00C45387"/>
    <w:p w14:paraId="264844D4" w14:textId="77777777" w:rsidR="00E86505" w:rsidRPr="00400C1B" w:rsidRDefault="00E86505" w:rsidP="00C45387">
      <w:r w:rsidRPr="00400C1B">
        <w:t>PLEASE ANSWER THE FOLLOWING QUESTIONS:</w:t>
      </w:r>
    </w:p>
    <w:p w14:paraId="264844D5" w14:textId="77777777" w:rsidR="00E86505" w:rsidRPr="00400C1B" w:rsidRDefault="00E86505" w:rsidP="00C45387"/>
    <w:p w14:paraId="264844F2" w14:textId="35F912C8" w:rsidR="005462AF" w:rsidRPr="00400C1B" w:rsidRDefault="00311527" w:rsidP="00C45387">
      <w:r w:rsidRPr="00400C1B">
        <w:t xml:space="preserve">1. </w:t>
      </w:r>
      <w:r w:rsidR="003D6234" w:rsidRPr="00400C1B">
        <w:rPr>
          <w:strike/>
        </w:rPr>
        <w:t>Since your most recent certification was granted,</w:t>
      </w:r>
      <w:r w:rsidR="003D6234" w:rsidRPr="00400C1B">
        <w:t xml:space="preserve"> </w:t>
      </w:r>
      <w:proofErr w:type="gramStart"/>
      <w:r w:rsidR="00277335" w:rsidRPr="00400C1B">
        <w:t>H</w:t>
      </w:r>
      <w:r w:rsidRPr="00400C1B">
        <w:t>ave</w:t>
      </w:r>
      <w:proofErr w:type="gramEnd"/>
      <w:r w:rsidRPr="00400C1B">
        <w:t xml:space="preserve"> you had a license, or registration suspended, revoked or denied in any state?</w:t>
      </w:r>
      <w:r w:rsidR="00A43055" w:rsidRPr="00400C1B">
        <w:t xml:space="preserve"> Yes</w:t>
      </w:r>
      <w:r w:rsidR="00A43055" w:rsidRPr="00400C1B">
        <w:tab/>
        <w:t>No</w:t>
      </w:r>
      <w:r w:rsidR="00A43055" w:rsidRPr="00400C1B">
        <w:br/>
        <w:t xml:space="preserve">If yes, please </w:t>
      </w:r>
      <w:r w:rsidR="00A43055" w:rsidRPr="00400C1B">
        <w:rPr>
          <w:u w:val="single"/>
        </w:rPr>
        <w:t xml:space="preserve">explain </w:t>
      </w:r>
      <w:r w:rsidR="00A43055" w:rsidRPr="00400C1B">
        <w:rPr>
          <w:strike/>
        </w:rPr>
        <w:t>provide information</w:t>
      </w:r>
      <w:r w:rsidR="00A43055" w:rsidRPr="00400C1B">
        <w:br/>
      </w:r>
      <w:r w:rsidR="00A43055" w:rsidRPr="00400C1B">
        <w:br/>
      </w:r>
      <w:r w:rsidRPr="00400C1B">
        <w:t>2.</w:t>
      </w:r>
      <w:r w:rsidR="003D6234" w:rsidRPr="00400C1B">
        <w:t xml:space="preserve"> </w:t>
      </w:r>
      <w:r w:rsidR="003D6234" w:rsidRPr="00400C1B">
        <w:rPr>
          <w:strike/>
        </w:rPr>
        <w:t>Since your most recent certification was granted,</w:t>
      </w:r>
      <w:r w:rsidR="003D6234" w:rsidRPr="00400C1B">
        <w:t xml:space="preserve"> </w:t>
      </w:r>
      <w:proofErr w:type="gramStart"/>
      <w:r w:rsidR="00277335" w:rsidRPr="00400C1B">
        <w:t>H</w:t>
      </w:r>
      <w:r w:rsidR="003D6234" w:rsidRPr="00400C1B">
        <w:t>ave</w:t>
      </w:r>
      <w:proofErr w:type="gramEnd"/>
      <w:r w:rsidR="003D6234" w:rsidRPr="00400C1B">
        <w:t xml:space="preserve"> </w:t>
      </w:r>
      <w:r w:rsidRPr="00400C1B">
        <w:t>you been convicted of, pled guilty to, or pled nolo contendere (no contest) to any misdemeanor or felony?</w:t>
      </w:r>
      <w:r w:rsidR="00A43055" w:rsidRPr="00400C1B">
        <w:br/>
        <w:t xml:space="preserve">If yes, please </w:t>
      </w:r>
      <w:r w:rsidR="00A43055" w:rsidRPr="00400C1B">
        <w:rPr>
          <w:u w:val="single"/>
        </w:rPr>
        <w:t xml:space="preserve">explain </w:t>
      </w:r>
      <w:r w:rsidR="00A43055" w:rsidRPr="00400C1B">
        <w:rPr>
          <w:strike/>
        </w:rPr>
        <w:t>provide information</w:t>
      </w:r>
      <w:r w:rsidR="00A43055" w:rsidRPr="00400C1B">
        <w:br/>
      </w:r>
      <w:r w:rsidR="00A43055" w:rsidRPr="00400C1B">
        <w:br/>
      </w:r>
      <w:r w:rsidR="005462AF" w:rsidRPr="00400C1B">
        <w:t>Continuing Education Units (CEU)</w:t>
      </w:r>
    </w:p>
    <w:p w14:paraId="26484516" w14:textId="7E06E6DC" w:rsidR="00E85592" w:rsidRPr="00400C1B" w:rsidRDefault="005462AF" w:rsidP="00C45387">
      <w:r w:rsidRPr="00400C1B">
        <w:t>Fifteen CEU are required for certification renewal.</w:t>
      </w:r>
      <w:r w:rsidR="00044D58" w:rsidRPr="00400C1B">
        <w:t xml:space="preserve"> </w:t>
      </w:r>
      <w:r w:rsidR="00044D58" w:rsidRPr="00400C1B">
        <w:rPr>
          <w:u w:val="single"/>
        </w:rPr>
        <w:t>If you need more space, attach additional sheets.</w:t>
      </w:r>
      <w:r w:rsidRPr="00400C1B">
        <w:t xml:space="preserve">  </w:t>
      </w:r>
      <w:r w:rsidRPr="00400C1B">
        <w:rPr>
          <w:strike/>
        </w:rPr>
        <w:t>A minimum of five CEU must address regulatory updates to the accessibility provisions of the California Building Code.</w:t>
      </w:r>
      <w:r w:rsidRPr="00400C1B">
        <w:t xml:space="preserve"> </w:t>
      </w:r>
      <w:r w:rsidR="008E045D" w:rsidRPr="00400C1B">
        <w:br/>
      </w:r>
      <w:r w:rsidR="008E045D" w:rsidRPr="00400C1B">
        <w:lastRenderedPageBreak/>
        <w:br/>
      </w:r>
      <w:r w:rsidR="00850421" w:rsidRPr="00400C1B">
        <w:t>California Building Code</w:t>
      </w:r>
      <w:r w:rsidR="00044D58" w:rsidRPr="00400C1B">
        <w:t xml:space="preserve"> </w:t>
      </w:r>
      <w:r w:rsidR="00044D58" w:rsidRPr="00400C1B">
        <w:rPr>
          <w:u w:val="single"/>
        </w:rPr>
        <w:t>– Minimum of five CEU required.</w:t>
      </w:r>
      <w:r w:rsidR="00850421" w:rsidRPr="00400C1B">
        <w:t xml:space="preserve"> </w:t>
      </w:r>
      <w:r w:rsidR="00F551B9" w:rsidRPr="00400C1B">
        <w:rPr>
          <w:strike/>
        </w:rPr>
        <w:t>Continuing Education</w:t>
      </w:r>
      <w:r w:rsidR="00F551B9" w:rsidRPr="00400C1B">
        <w:t xml:space="preserve"> </w:t>
      </w:r>
      <w:r w:rsidR="00F551B9" w:rsidRPr="00400C1B">
        <w:br/>
      </w:r>
      <w:r w:rsidR="00850421" w:rsidRPr="00400C1B">
        <w:rPr>
          <w:strike/>
        </w:rPr>
        <w:t xml:space="preserve">List all </w:t>
      </w:r>
      <w:r w:rsidR="002822F1" w:rsidRPr="00400C1B">
        <w:rPr>
          <w:strike/>
        </w:rPr>
        <w:t>continuing education</w:t>
      </w:r>
      <w:r w:rsidR="004B3E5D" w:rsidRPr="00400C1B">
        <w:rPr>
          <w:strike/>
        </w:rPr>
        <w:t xml:space="preserve"> </w:t>
      </w:r>
      <w:r w:rsidR="002822F1" w:rsidRPr="00400C1B">
        <w:rPr>
          <w:strike/>
        </w:rPr>
        <w:t xml:space="preserve">within the current certification period </w:t>
      </w:r>
      <w:r w:rsidR="004B3E5D" w:rsidRPr="00400C1B">
        <w:rPr>
          <w:strike/>
        </w:rPr>
        <w:t xml:space="preserve">related to regulatory updates </w:t>
      </w:r>
      <w:r w:rsidR="002822F1" w:rsidRPr="00400C1B">
        <w:rPr>
          <w:strike/>
        </w:rPr>
        <w:t>to the California Building Code</w:t>
      </w:r>
      <w:r w:rsidR="00F551B9" w:rsidRPr="00400C1B">
        <w:rPr>
          <w:strike/>
        </w:rPr>
        <w:t>.</w:t>
      </w:r>
      <w:r w:rsidR="00F551B9" w:rsidRPr="00400C1B">
        <w:t xml:space="preserve"> </w:t>
      </w:r>
      <w:r w:rsidR="00A43055" w:rsidRPr="00400C1B">
        <w:br/>
      </w:r>
      <w:r w:rsidR="00A43055" w:rsidRPr="00400C1B">
        <w:br/>
        <w:t>Provider</w:t>
      </w:r>
      <w:r w:rsidR="00A43055" w:rsidRPr="00400C1B">
        <w:br/>
        <w:t>Title</w:t>
      </w:r>
      <w:r w:rsidR="00A43055" w:rsidRPr="00400C1B">
        <w:br/>
        <w:t>Hours/Units</w:t>
      </w:r>
      <w:r w:rsidR="00A43055" w:rsidRPr="00400C1B">
        <w:br/>
        <w:t>Date</w:t>
      </w:r>
      <w:r w:rsidR="00A43055" w:rsidRPr="00400C1B">
        <w:br/>
        <w:t>Completed</w:t>
      </w:r>
      <w:r w:rsidR="00A43055" w:rsidRPr="00400C1B">
        <w:br/>
      </w:r>
      <w:r w:rsidR="00A43055" w:rsidRPr="00400C1B">
        <w:br/>
      </w:r>
      <w:r w:rsidR="00D524A9" w:rsidRPr="00400C1B">
        <w:t>Federal</w:t>
      </w:r>
      <w:r w:rsidR="00044D58" w:rsidRPr="00400C1B">
        <w:rPr>
          <w:u w:val="single"/>
        </w:rPr>
        <w:t xml:space="preserve"> Laws,</w:t>
      </w:r>
      <w:r w:rsidR="00D524A9" w:rsidRPr="00400C1B">
        <w:t xml:space="preserve"> </w:t>
      </w:r>
      <w:r w:rsidRPr="00400C1B">
        <w:t>Standards</w:t>
      </w:r>
      <w:r w:rsidR="00044D58" w:rsidRPr="00400C1B">
        <w:rPr>
          <w:u w:val="single"/>
        </w:rPr>
        <w:t>, and</w:t>
      </w:r>
      <w:r w:rsidR="00044D58" w:rsidRPr="00400C1B">
        <w:t xml:space="preserve"> </w:t>
      </w:r>
      <w:r w:rsidRPr="00400C1B">
        <w:t xml:space="preserve">Regulations </w:t>
      </w:r>
      <w:r w:rsidR="00850421" w:rsidRPr="00400C1B">
        <w:rPr>
          <w:strike/>
        </w:rPr>
        <w:t xml:space="preserve">Continuing Education (CE) </w:t>
      </w:r>
      <w:r w:rsidR="00D524A9" w:rsidRPr="00400C1B">
        <w:rPr>
          <w:strike/>
        </w:rPr>
        <w:t>and</w:t>
      </w:r>
      <w:r w:rsidR="00D524A9" w:rsidRPr="00400C1B">
        <w:t xml:space="preserve"> </w:t>
      </w:r>
      <w:r w:rsidR="00044D58" w:rsidRPr="00400C1B">
        <w:rPr>
          <w:u w:val="single"/>
        </w:rPr>
        <w:t>or</w:t>
      </w:r>
      <w:r w:rsidR="00044D58" w:rsidRPr="00400C1B">
        <w:t xml:space="preserve"> </w:t>
      </w:r>
      <w:r w:rsidR="00D524A9" w:rsidRPr="00400C1B">
        <w:t>Equivalent Activity</w:t>
      </w:r>
      <w:r w:rsidR="00850421" w:rsidRPr="00400C1B">
        <w:br/>
      </w:r>
      <w:r w:rsidR="00850421" w:rsidRPr="00400C1B">
        <w:rPr>
          <w:strike/>
        </w:rPr>
        <w:t xml:space="preserve">List all </w:t>
      </w:r>
      <w:r w:rsidRPr="00400C1B">
        <w:rPr>
          <w:strike/>
        </w:rPr>
        <w:t xml:space="preserve">courses that increases knowledge and understanding of federal accessibility regulations, standards, or guidelines and/or </w:t>
      </w:r>
      <w:r w:rsidR="00850421" w:rsidRPr="00400C1B">
        <w:rPr>
          <w:strike/>
        </w:rPr>
        <w:t xml:space="preserve">equivalent activity for which you have earned </w:t>
      </w:r>
      <w:r w:rsidRPr="00400C1B">
        <w:rPr>
          <w:strike/>
        </w:rPr>
        <w:t>CEU</w:t>
      </w:r>
      <w:r w:rsidR="00850421" w:rsidRPr="00400C1B">
        <w:rPr>
          <w:strike/>
        </w:rPr>
        <w:t xml:space="preserve"> within the current certification period.</w:t>
      </w:r>
      <w:r w:rsidR="00850421" w:rsidRPr="00400C1B">
        <w:t xml:space="preserve"> </w:t>
      </w:r>
      <w:r w:rsidR="008E045D" w:rsidRPr="00400C1B">
        <w:br/>
      </w:r>
      <w:r w:rsidR="008E045D" w:rsidRPr="00400C1B">
        <w:br/>
        <w:t>Provider</w:t>
      </w:r>
      <w:r w:rsidR="008E045D" w:rsidRPr="00400C1B">
        <w:br/>
        <w:t>(if applicable)</w:t>
      </w:r>
      <w:r w:rsidR="008E045D" w:rsidRPr="00400C1B">
        <w:tab/>
      </w:r>
      <w:r w:rsidR="008E045D" w:rsidRPr="00400C1B">
        <w:br/>
      </w:r>
      <w:r w:rsidR="008E045D" w:rsidRPr="00400C1B">
        <w:rPr>
          <w:u w:val="single"/>
        </w:rPr>
        <w:t>Title</w:t>
      </w:r>
      <w:r w:rsidR="008E045D" w:rsidRPr="00400C1B">
        <w:t xml:space="preserve"> </w:t>
      </w:r>
      <w:r w:rsidR="008E045D" w:rsidRPr="00400C1B">
        <w:rPr>
          <w:strike/>
        </w:rPr>
        <w:t>Equivalent Activity/Course Description</w:t>
      </w:r>
      <w:r w:rsidR="008E045D" w:rsidRPr="00400C1B">
        <w:br/>
        <w:t>Hours/Units</w:t>
      </w:r>
      <w:r w:rsidR="008E045D" w:rsidRPr="00400C1B">
        <w:tab/>
        <w:t>Date</w:t>
      </w:r>
      <w:r w:rsidR="008E045D" w:rsidRPr="00400C1B">
        <w:br/>
        <w:t>Completed</w:t>
      </w:r>
      <w:r w:rsidR="00584AB8" w:rsidRPr="00400C1B">
        <w:br/>
      </w:r>
      <w:r w:rsidR="008E045D" w:rsidRPr="00400C1B">
        <w:br/>
      </w:r>
      <w:r w:rsidR="00E85592" w:rsidRPr="00400C1B">
        <w:rPr>
          <w:caps/>
        </w:rPr>
        <w:t>Record of Disability Access Inspection Certificates</w:t>
      </w:r>
    </w:p>
    <w:p w14:paraId="735A303D" w14:textId="77777777" w:rsidR="00204C10" w:rsidRPr="00400C1B" w:rsidRDefault="00204C10" w:rsidP="00204C10">
      <w:pPr>
        <w:rPr>
          <w:rFonts w:eastAsia="Times New Roman" w:cs="Arial"/>
          <w:b/>
          <w:szCs w:val="24"/>
        </w:rPr>
      </w:pPr>
      <w:r w:rsidRPr="00400C1B">
        <w:rPr>
          <w:rFonts w:eastAsia="Times New Roman" w:cs="Arial"/>
          <w:szCs w:val="24"/>
          <w:u w:val="single"/>
        </w:rPr>
        <w:t xml:space="preserve">If applicable, attach </w:t>
      </w:r>
      <w:r w:rsidRPr="00400C1B">
        <w:rPr>
          <w:rFonts w:eastAsia="Times New Roman" w:cs="Arial"/>
          <w:strike/>
          <w:szCs w:val="24"/>
        </w:rPr>
        <w:t>Provide</w:t>
      </w:r>
      <w:r w:rsidRPr="00400C1B">
        <w:rPr>
          <w:rFonts w:eastAsia="Times New Roman" w:cs="Arial"/>
          <w:szCs w:val="24"/>
        </w:rPr>
        <w:t xml:space="preserve"> a record of all disability access inspection certificates (DAIC) that have been issued to you within the current certification period:</w:t>
      </w:r>
    </w:p>
    <w:p w14:paraId="3172F455" w14:textId="454EE07D" w:rsidR="00204C10" w:rsidRPr="00400C1B" w:rsidRDefault="00204C10" w:rsidP="008E045D">
      <w:pPr>
        <w:ind w:left="720"/>
        <w:rPr>
          <w:rFonts w:eastAsia="Times New Roman" w:cs="Arial"/>
          <w:b/>
          <w:szCs w:val="24"/>
        </w:rPr>
      </w:pPr>
      <w:r w:rsidRPr="00400C1B">
        <w:rPr>
          <w:rFonts w:eastAsia="Times New Roman" w:cs="Arial"/>
          <w:szCs w:val="24"/>
          <w:u w:val="single"/>
        </w:rPr>
        <w:t xml:space="preserve">ISSUED DAIC - </w:t>
      </w:r>
      <w:r w:rsidRPr="00400C1B">
        <w:rPr>
          <w:rFonts w:eastAsia="Times New Roman" w:cs="Arial"/>
          <w:szCs w:val="24"/>
        </w:rPr>
        <w:t xml:space="preserve">For each DAIC that has been issued, indicate the </w:t>
      </w:r>
      <w:r w:rsidRPr="00400C1B">
        <w:rPr>
          <w:rFonts w:eastAsia="Times New Roman" w:cs="Arial"/>
          <w:szCs w:val="24"/>
          <w:u w:val="single"/>
        </w:rPr>
        <w:t xml:space="preserve">certificate number issued, date </w:t>
      </w:r>
      <w:r w:rsidR="00A67520" w:rsidRPr="00400C1B">
        <w:rPr>
          <w:rFonts w:eastAsia="Times New Roman" w:cs="Arial"/>
          <w:szCs w:val="24"/>
          <w:u w:val="single"/>
        </w:rPr>
        <w:t>of inspection</w:t>
      </w:r>
      <w:r w:rsidRPr="00400C1B">
        <w:rPr>
          <w:rFonts w:eastAsia="Times New Roman" w:cs="Arial"/>
          <w:szCs w:val="24"/>
          <w:u w:val="single"/>
        </w:rPr>
        <w:t xml:space="preserve"> and the city and zip code </w:t>
      </w:r>
      <w:r w:rsidRPr="00400C1B">
        <w:rPr>
          <w:rFonts w:eastAsia="Times New Roman" w:cs="Arial"/>
          <w:strike/>
          <w:szCs w:val="24"/>
        </w:rPr>
        <w:t>name and address</w:t>
      </w:r>
      <w:r w:rsidRPr="00400C1B">
        <w:rPr>
          <w:rFonts w:eastAsia="Times New Roman" w:cs="Arial"/>
          <w:szCs w:val="24"/>
        </w:rPr>
        <w:t xml:space="preserve"> of the facility inspected.</w:t>
      </w:r>
      <w:r w:rsidR="008E045D" w:rsidRPr="00400C1B">
        <w:rPr>
          <w:rFonts w:eastAsia="Times New Roman" w:cs="Arial"/>
          <w:szCs w:val="24"/>
        </w:rPr>
        <w:br/>
      </w:r>
      <w:r w:rsidRPr="00400C1B">
        <w:rPr>
          <w:rFonts w:eastAsia="Times New Roman" w:cs="Arial"/>
          <w:szCs w:val="24"/>
          <w:u w:val="single"/>
        </w:rPr>
        <w:t xml:space="preserve">UNISSUED DAIC - </w:t>
      </w:r>
      <w:r w:rsidRPr="00400C1B">
        <w:rPr>
          <w:rFonts w:eastAsia="Times New Roman" w:cs="Arial"/>
          <w:szCs w:val="24"/>
        </w:rPr>
        <w:t xml:space="preserve">For the DAIC that have not been issued, indicate the status as “VOID” or “UNISSUED”.  </w:t>
      </w:r>
    </w:p>
    <w:p w14:paraId="7954C218" w14:textId="39F7727D" w:rsidR="00204C10" w:rsidRPr="00400C1B" w:rsidRDefault="00204C10" w:rsidP="00204C10">
      <w:pPr>
        <w:rPr>
          <w:rFonts w:eastAsia="Times New Roman" w:cs="Arial"/>
          <w:b/>
          <w:szCs w:val="24"/>
        </w:rPr>
      </w:pPr>
      <w:r w:rsidRPr="00400C1B">
        <w:rPr>
          <w:rFonts w:eastAsia="Times New Roman" w:cs="Arial"/>
          <w:szCs w:val="24"/>
        </w:rPr>
        <w:t xml:space="preserve">Please include in the record the status of any DAIC indicated as unissued on the prior record. </w:t>
      </w:r>
      <w:r w:rsidR="008E045D" w:rsidRPr="00400C1B">
        <w:rPr>
          <w:rFonts w:eastAsia="Times New Roman" w:cs="Arial"/>
          <w:b/>
          <w:szCs w:val="24"/>
        </w:rPr>
        <w:br/>
      </w:r>
      <w:r w:rsidRPr="00400C1B">
        <w:rPr>
          <w:rFonts w:eastAsia="Times New Roman" w:cs="Arial"/>
          <w:szCs w:val="24"/>
          <w:u w:val="single"/>
        </w:rPr>
        <w:t>The DAIC record sent to DSA should include only the information requested.  Do not include any information about determinations of compliance.  DAIC records that include any information regarding compliance status will be destroyed, and a renewed request for the required information will be made to the CASp.</w:t>
      </w:r>
    </w:p>
    <w:p w14:paraId="26484523" w14:textId="65A9150D" w:rsidR="00A15E1B" w:rsidRPr="00400C1B" w:rsidRDefault="008E045D" w:rsidP="008E045D">
      <w:r w:rsidRPr="00400C1B">
        <w:rPr>
          <w:rFonts w:eastAsia="Times New Roman" w:cs="Arial"/>
          <w:b/>
          <w:szCs w:val="24"/>
          <w:u w:val="single"/>
        </w:rPr>
        <w:br/>
      </w:r>
      <w:r w:rsidR="00204C10" w:rsidRPr="00400C1B">
        <w:t>Once complete, please email your record to CASprogram@dgs.ca.gov, or mail your record to the DSA CASp Program at the mailing address provided in the CASp Examination, Certification, and Practice Standards Handbook.</w:t>
      </w:r>
      <w:r w:rsidRPr="00400C1B">
        <w:br/>
      </w:r>
      <w:r w:rsidRPr="00400C1B">
        <w:lastRenderedPageBreak/>
        <w:t>I certify under penalty of perjury that I am the person indicated above, that I have read and understood this application form, and the information I have entered on this application is true and complete to the best of my knowledge. I will provide DSA evidence of completion of continuing education, if requested.  I further understand that any false, incomplete, or incorrect information may result in the delay of processing my certification renewal or in the denial of the renewal of my certification.</w:t>
      </w:r>
      <w:r w:rsidRPr="00400C1B">
        <w:br/>
      </w:r>
      <w:r w:rsidRPr="00400C1B">
        <w:br/>
        <w:t>Once you proceed to payment and leave your completed application, you will no longer be able to return to this document to revise any entries you have made. Make sure that all entries are accurate and complete before you proceed to payment. If you wish to review your application or make any changes you may access the back button to return to previous screens</w:t>
      </w:r>
      <w:r w:rsidRPr="00400C1B">
        <w:br/>
      </w:r>
      <w:r w:rsidRPr="00400C1B">
        <w:rPr>
          <w:rFonts w:cs="Arial"/>
          <w:szCs w:val="24"/>
        </w:rPr>
        <w:t>Back</w:t>
      </w:r>
      <w:r w:rsidRPr="00400C1B">
        <w:rPr>
          <w:rFonts w:cs="Arial"/>
          <w:szCs w:val="24"/>
        </w:rPr>
        <w:br/>
        <w:t>Proceed to Credit Card Payment</w:t>
      </w:r>
      <w:r w:rsidRPr="00400C1B">
        <w:rPr>
          <w:rFonts w:cs="Arial"/>
          <w:szCs w:val="24"/>
        </w:rPr>
        <w:br/>
        <w:t>Print Application and Mail Payment by Check</w:t>
      </w:r>
      <w:r w:rsidRPr="00400C1B">
        <w:br/>
      </w:r>
    </w:p>
    <w:p w14:paraId="26484561" w14:textId="6DE6AB84" w:rsidR="0078443E" w:rsidRPr="00400C1B" w:rsidRDefault="009A426E" w:rsidP="00C45387">
      <w:r w:rsidRPr="00400C1B">
        <w:rPr>
          <w:rFonts w:cs="Arial"/>
          <w:szCs w:val="24"/>
        </w:rPr>
        <w:t>PAY BY CREDIT CARD</w:t>
      </w:r>
      <w:r w:rsidR="008E045D" w:rsidRPr="00400C1B">
        <w:br/>
      </w:r>
      <w:r w:rsidR="006152F3" w:rsidRPr="00400C1B">
        <w:t xml:space="preserve">DSA </w:t>
      </w:r>
      <w:r w:rsidR="0078443E" w:rsidRPr="00400C1B">
        <w:t>accept</w:t>
      </w:r>
      <w:r w:rsidR="006152F3" w:rsidRPr="00400C1B">
        <w:t>s only</w:t>
      </w:r>
      <w:r w:rsidR="0078443E" w:rsidRPr="00400C1B">
        <w:t xml:space="preserve"> VISA and MasterCard. </w:t>
      </w:r>
      <w:r w:rsidR="008E045D" w:rsidRPr="00400C1B">
        <w:br/>
        <w:t>Amount</w:t>
      </w:r>
      <w:r w:rsidR="008E045D" w:rsidRPr="00400C1B">
        <w:tab/>
      </w:r>
      <w:r w:rsidR="00934EEC" w:rsidRPr="00400C1B">
        <w:br/>
      </w:r>
      <w:r w:rsidR="008E045D" w:rsidRPr="00400C1B">
        <w:rPr>
          <w:u w:val="single"/>
        </w:rPr>
        <w:t>$100 Application Evaluation Fee</w:t>
      </w:r>
      <w:r w:rsidR="00412944" w:rsidRPr="00400C1B">
        <w:rPr>
          <w:u w:val="single"/>
        </w:rPr>
        <w:br/>
      </w:r>
      <w:r w:rsidR="008E045D" w:rsidRPr="00400C1B">
        <w:rPr>
          <w:u w:val="single"/>
        </w:rPr>
        <w:t>$200 Certification Fee</w:t>
      </w:r>
      <w:r w:rsidR="00412944" w:rsidRPr="00400C1B">
        <w:rPr>
          <w:u w:val="single"/>
        </w:rPr>
        <w:br/>
      </w:r>
      <w:r w:rsidR="00934EEC" w:rsidRPr="00400C1B">
        <w:br/>
      </w:r>
      <w:r w:rsidR="008E045D" w:rsidRPr="00400C1B">
        <w:t>Credit Card Charge</w:t>
      </w:r>
      <w:r w:rsidR="00412944" w:rsidRPr="00400C1B">
        <w:br/>
      </w:r>
      <w:r w:rsidR="00412944" w:rsidRPr="00400C1B">
        <w:rPr>
          <w:u w:val="single"/>
        </w:rPr>
        <w:t>$100 Application Evaluation Fee</w:t>
      </w:r>
      <w:r w:rsidR="00412944" w:rsidRPr="00400C1B">
        <w:rPr>
          <w:u w:val="single"/>
        </w:rPr>
        <w:br/>
        <w:t>$200 Certification Fee</w:t>
      </w:r>
      <w:r w:rsidR="00412944" w:rsidRPr="00400C1B">
        <w:rPr>
          <w:u w:val="single"/>
        </w:rPr>
        <w:br/>
      </w:r>
      <w:r w:rsidR="008E045D" w:rsidRPr="00400C1B">
        <w:t>Credit Card Information</w:t>
      </w:r>
      <w:r w:rsidR="00934EEC" w:rsidRPr="00400C1B">
        <w:br/>
      </w:r>
      <w:r w:rsidR="008E045D" w:rsidRPr="00400C1B">
        <w:t>Cardholder's Name</w:t>
      </w:r>
      <w:r w:rsidR="008E045D" w:rsidRPr="00400C1B">
        <w:tab/>
        <w:t xml:space="preserve"> </w:t>
      </w:r>
      <w:r w:rsidR="00934EEC" w:rsidRPr="00400C1B">
        <w:br/>
      </w:r>
      <w:r w:rsidR="008E045D" w:rsidRPr="00400C1B">
        <w:t>Credit Card Number</w:t>
      </w:r>
      <w:r w:rsidR="00934EEC" w:rsidRPr="00400C1B">
        <w:tab/>
      </w:r>
      <w:r w:rsidR="00934EEC" w:rsidRPr="00400C1B">
        <w:tab/>
      </w:r>
      <w:r w:rsidR="008E045D" w:rsidRPr="00400C1B">
        <w:t>(please use number only)</w:t>
      </w:r>
      <w:r w:rsidR="008E045D" w:rsidRPr="00400C1B">
        <w:tab/>
        <w:t xml:space="preserve"> </w:t>
      </w:r>
      <w:r w:rsidR="00934EEC" w:rsidRPr="00400C1B">
        <w:br/>
      </w:r>
      <w:r w:rsidR="008E045D" w:rsidRPr="00400C1B">
        <w:t>CCV</w:t>
      </w:r>
      <w:r w:rsidR="008E045D" w:rsidRPr="00400C1B">
        <w:tab/>
      </w:r>
      <w:r w:rsidR="00412944" w:rsidRPr="00400C1B">
        <w:br/>
      </w:r>
      <w:r w:rsidR="008E045D" w:rsidRPr="00400C1B">
        <w:t>Expiration Date (MM/YY)</w:t>
      </w:r>
      <w:r w:rsidR="008E045D" w:rsidRPr="00400C1B">
        <w:tab/>
        <w:t xml:space="preserve"> </w:t>
      </w:r>
      <w:r w:rsidR="00934EEC" w:rsidRPr="00400C1B">
        <w:br/>
      </w:r>
      <w:r w:rsidR="008E045D" w:rsidRPr="00400C1B">
        <w:t>Billing Address</w:t>
      </w:r>
      <w:r w:rsidR="00934EEC" w:rsidRPr="00400C1B">
        <w:br/>
      </w:r>
      <w:r w:rsidR="008E045D" w:rsidRPr="00400C1B">
        <w:t>Street Address</w:t>
      </w:r>
      <w:r w:rsidR="00934EEC" w:rsidRPr="00400C1B">
        <w:br/>
      </w:r>
      <w:r w:rsidR="008E045D" w:rsidRPr="00400C1B">
        <w:t>City</w:t>
      </w:r>
      <w:r w:rsidR="008E045D" w:rsidRPr="00400C1B">
        <w:tab/>
      </w:r>
      <w:r w:rsidR="00934EEC" w:rsidRPr="00400C1B">
        <w:br/>
      </w:r>
      <w:r w:rsidR="008E045D" w:rsidRPr="00400C1B">
        <w:t>State</w:t>
      </w:r>
      <w:r w:rsidR="008E045D" w:rsidRPr="00400C1B">
        <w:tab/>
        <w:t xml:space="preserve"> </w:t>
      </w:r>
      <w:r w:rsidR="00934EEC" w:rsidRPr="00400C1B">
        <w:br/>
      </w:r>
      <w:r w:rsidR="008E045D" w:rsidRPr="00400C1B">
        <w:t>Zip Code</w:t>
      </w:r>
      <w:r w:rsidR="00412944" w:rsidRPr="00400C1B">
        <w:br/>
        <w:t>Pay By Credit Card</w:t>
      </w:r>
      <w:r w:rsidR="008E045D" w:rsidRPr="00400C1B">
        <w:br/>
      </w:r>
    </w:p>
    <w:sectPr w:rsidR="0078443E" w:rsidRPr="00400C1B" w:rsidSect="00584AB8">
      <w:headerReference w:type="default" r:id="rId8"/>
      <w:footerReference w:type="default" r:id="rId9"/>
      <w:pgSz w:w="12240" w:h="15840" w:code="1"/>
      <w:pgMar w:top="1440" w:right="1080" w:bottom="1440" w:left="108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8F40F" w14:textId="77777777" w:rsidR="009A426E" w:rsidRDefault="009A426E" w:rsidP="00DE4032">
      <w:pPr>
        <w:spacing w:line="240" w:lineRule="auto"/>
      </w:pPr>
      <w:r>
        <w:separator/>
      </w:r>
    </w:p>
  </w:endnote>
  <w:endnote w:type="continuationSeparator" w:id="0">
    <w:p w14:paraId="2C19B38F" w14:textId="77777777" w:rsidR="009A426E" w:rsidRDefault="009A426E" w:rsidP="00DE4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43"/>
    </w:tblGrid>
    <w:tr w:rsidR="00584AB8" w:rsidRPr="00584AB8" w14:paraId="394C98E1" w14:textId="77777777" w:rsidTr="00DE4032">
      <w:tc>
        <w:tcPr>
          <w:tcW w:w="5235" w:type="dxa"/>
        </w:tcPr>
        <w:p w14:paraId="2C01CBD2" w14:textId="0AB3557C" w:rsidR="009A426E" w:rsidRPr="00584AB8" w:rsidRDefault="009A426E" w:rsidP="00584AB8">
          <w:pPr>
            <w:pStyle w:val="Footer"/>
            <w:ind w:left="-105"/>
            <w:rPr>
              <w:rFonts w:asciiTheme="minorHAnsi" w:hAnsiTheme="minorHAnsi" w:cstheme="minorHAnsi"/>
              <w:color w:val="7F7F7F" w:themeColor="text1" w:themeTint="80"/>
              <w:sz w:val="20"/>
              <w:szCs w:val="20"/>
            </w:rPr>
          </w:pPr>
          <w:r w:rsidRPr="00584AB8">
            <w:rPr>
              <w:rFonts w:asciiTheme="minorHAnsi" w:hAnsiTheme="minorHAnsi" w:cstheme="minorHAnsi"/>
              <w:color w:val="7F7F7F" w:themeColor="text1" w:themeTint="80"/>
              <w:sz w:val="20"/>
              <w:szCs w:val="20"/>
            </w:rPr>
            <w:t>DSA 600</w:t>
          </w:r>
          <w:r w:rsidR="000931D8">
            <w:rPr>
              <w:rFonts w:asciiTheme="minorHAnsi" w:hAnsiTheme="minorHAnsi" w:cstheme="minorHAnsi"/>
              <w:color w:val="7F7F7F" w:themeColor="text1" w:themeTint="80"/>
              <w:sz w:val="20"/>
              <w:szCs w:val="20"/>
            </w:rPr>
            <w:t>-</w:t>
          </w:r>
          <w:r w:rsidRPr="00584AB8">
            <w:rPr>
              <w:rFonts w:asciiTheme="minorHAnsi" w:hAnsiTheme="minorHAnsi" w:cstheme="minorHAnsi"/>
              <w:color w:val="7F7F7F" w:themeColor="text1" w:themeTint="80"/>
              <w:sz w:val="20"/>
              <w:szCs w:val="20"/>
            </w:rPr>
            <w:t>R</w:t>
          </w:r>
        </w:p>
        <w:p w14:paraId="5BF5001E" w14:textId="77777777" w:rsidR="009A426E" w:rsidRPr="00584AB8" w:rsidRDefault="009A426E" w:rsidP="00DE4032">
          <w:pPr>
            <w:pStyle w:val="Footer"/>
            <w:rPr>
              <w:rFonts w:asciiTheme="minorHAnsi" w:hAnsiTheme="minorHAnsi" w:cstheme="minorHAnsi"/>
              <w:color w:val="7F7F7F" w:themeColor="text1" w:themeTint="80"/>
              <w:sz w:val="20"/>
              <w:szCs w:val="20"/>
            </w:rPr>
          </w:pPr>
        </w:p>
      </w:tc>
      <w:tc>
        <w:tcPr>
          <w:tcW w:w="5235" w:type="dxa"/>
        </w:tcPr>
        <w:p w14:paraId="61126E04" w14:textId="77777777" w:rsidR="009A426E" w:rsidRPr="00584AB8" w:rsidRDefault="009A426E" w:rsidP="00DE4032">
          <w:pPr>
            <w:pStyle w:val="Footer"/>
            <w:jc w:val="right"/>
            <w:rPr>
              <w:rFonts w:asciiTheme="minorHAnsi" w:hAnsiTheme="minorHAnsi" w:cstheme="minorHAnsi"/>
              <w:color w:val="7F7F7F" w:themeColor="text1" w:themeTint="80"/>
              <w:sz w:val="20"/>
              <w:szCs w:val="20"/>
            </w:rPr>
          </w:pPr>
          <w:r w:rsidRPr="00584AB8">
            <w:rPr>
              <w:rFonts w:asciiTheme="minorHAnsi" w:hAnsiTheme="minorHAnsi" w:cstheme="minorHAnsi"/>
              <w:color w:val="7F7F7F" w:themeColor="text1" w:themeTint="80"/>
              <w:sz w:val="20"/>
              <w:szCs w:val="20"/>
            </w:rPr>
            <w:t xml:space="preserve">Page </w:t>
          </w:r>
          <w:r w:rsidRPr="00584AB8">
            <w:rPr>
              <w:rFonts w:asciiTheme="minorHAnsi" w:hAnsiTheme="minorHAnsi" w:cstheme="minorHAnsi"/>
              <w:color w:val="7F7F7F" w:themeColor="text1" w:themeTint="80"/>
              <w:sz w:val="20"/>
              <w:szCs w:val="20"/>
            </w:rPr>
            <w:fldChar w:fldCharType="begin"/>
          </w:r>
          <w:r w:rsidRPr="00584AB8">
            <w:rPr>
              <w:rFonts w:asciiTheme="minorHAnsi" w:hAnsiTheme="minorHAnsi" w:cstheme="minorHAnsi"/>
              <w:color w:val="7F7F7F" w:themeColor="text1" w:themeTint="80"/>
              <w:sz w:val="20"/>
              <w:szCs w:val="20"/>
            </w:rPr>
            <w:instrText xml:space="preserve"> PAGE  \* Arabic  \* MERGEFORMAT </w:instrText>
          </w:r>
          <w:r w:rsidRPr="00584AB8">
            <w:rPr>
              <w:rFonts w:asciiTheme="minorHAnsi" w:hAnsiTheme="minorHAnsi" w:cstheme="minorHAnsi"/>
              <w:color w:val="7F7F7F" w:themeColor="text1" w:themeTint="80"/>
              <w:sz w:val="20"/>
              <w:szCs w:val="20"/>
            </w:rPr>
            <w:fldChar w:fldCharType="separate"/>
          </w:r>
          <w:r w:rsidRPr="00584AB8">
            <w:rPr>
              <w:rFonts w:asciiTheme="minorHAnsi" w:hAnsiTheme="minorHAnsi" w:cstheme="minorHAnsi"/>
              <w:color w:val="7F7F7F" w:themeColor="text1" w:themeTint="80"/>
              <w:sz w:val="20"/>
              <w:szCs w:val="20"/>
            </w:rPr>
            <w:t>29</w:t>
          </w:r>
          <w:r w:rsidRPr="00584AB8">
            <w:rPr>
              <w:rFonts w:asciiTheme="minorHAnsi" w:hAnsiTheme="minorHAnsi" w:cstheme="minorHAnsi"/>
              <w:color w:val="7F7F7F" w:themeColor="text1" w:themeTint="80"/>
              <w:sz w:val="20"/>
              <w:szCs w:val="20"/>
            </w:rPr>
            <w:fldChar w:fldCharType="end"/>
          </w:r>
          <w:r w:rsidRPr="00584AB8">
            <w:rPr>
              <w:rFonts w:asciiTheme="minorHAnsi" w:hAnsiTheme="minorHAnsi" w:cstheme="minorHAnsi"/>
              <w:color w:val="7F7F7F" w:themeColor="text1" w:themeTint="80"/>
              <w:sz w:val="20"/>
              <w:szCs w:val="20"/>
            </w:rPr>
            <w:t xml:space="preserve"> of </w:t>
          </w:r>
          <w:r w:rsidRPr="00584AB8">
            <w:rPr>
              <w:rFonts w:asciiTheme="minorHAnsi" w:hAnsiTheme="minorHAnsi" w:cstheme="minorHAnsi"/>
              <w:color w:val="7F7F7F" w:themeColor="text1" w:themeTint="80"/>
              <w:sz w:val="20"/>
              <w:szCs w:val="20"/>
            </w:rPr>
            <w:fldChar w:fldCharType="begin"/>
          </w:r>
          <w:r w:rsidRPr="00584AB8">
            <w:rPr>
              <w:rFonts w:asciiTheme="minorHAnsi" w:hAnsiTheme="minorHAnsi" w:cstheme="minorHAnsi"/>
              <w:color w:val="7F7F7F" w:themeColor="text1" w:themeTint="80"/>
              <w:sz w:val="20"/>
              <w:szCs w:val="20"/>
            </w:rPr>
            <w:instrText xml:space="preserve"> NUMPAGES  \* Arabic  \* MERGEFORMAT </w:instrText>
          </w:r>
          <w:r w:rsidRPr="00584AB8">
            <w:rPr>
              <w:rFonts w:asciiTheme="minorHAnsi" w:hAnsiTheme="minorHAnsi" w:cstheme="minorHAnsi"/>
              <w:color w:val="7F7F7F" w:themeColor="text1" w:themeTint="80"/>
              <w:sz w:val="20"/>
              <w:szCs w:val="20"/>
            </w:rPr>
            <w:fldChar w:fldCharType="separate"/>
          </w:r>
          <w:r w:rsidRPr="00584AB8">
            <w:rPr>
              <w:rFonts w:asciiTheme="minorHAnsi" w:hAnsiTheme="minorHAnsi" w:cstheme="minorHAnsi"/>
              <w:color w:val="7F7F7F" w:themeColor="text1" w:themeTint="80"/>
              <w:sz w:val="20"/>
              <w:szCs w:val="20"/>
            </w:rPr>
            <w:t>30</w:t>
          </w:r>
          <w:r w:rsidRPr="00584AB8">
            <w:rPr>
              <w:rFonts w:asciiTheme="minorHAnsi" w:hAnsiTheme="minorHAnsi" w:cstheme="minorHAnsi"/>
              <w:color w:val="7F7F7F" w:themeColor="text1" w:themeTint="80"/>
              <w:sz w:val="20"/>
              <w:szCs w:val="20"/>
            </w:rPr>
            <w:fldChar w:fldCharType="end"/>
          </w:r>
        </w:p>
        <w:p w14:paraId="54E03B37" w14:textId="77777777" w:rsidR="009A426E" w:rsidRPr="00584AB8" w:rsidRDefault="009A426E" w:rsidP="00A40010">
          <w:pPr>
            <w:pStyle w:val="Footer"/>
            <w:jc w:val="right"/>
            <w:rPr>
              <w:rFonts w:asciiTheme="minorHAnsi" w:hAnsiTheme="minorHAnsi" w:cstheme="minorHAnsi"/>
              <w:color w:val="7F7F7F" w:themeColor="text1" w:themeTint="80"/>
              <w:sz w:val="20"/>
              <w:szCs w:val="20"/>
            </w:rPr>
          </w:pPr>
        </w:p>
      </w:tc>
    </w:tr>
  </w:tbl>
  <w:p w14:paraId="598953A5" w14:textId="519A3B47" w:rsidR="009A426E" w:rsidRDefault="00584AB8" w:rsidP="00584AB8">
    <w:pPr>
      <w:pStyle w:val="Footer"/>
      <w:tabs>
        <w:tab w:val="clear" w:pos="4680"/>
        <w:tab w:val="clear" w:pos="9360"/>
        <w:tab w:val="left" w:pos="22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D4FDE" w14:textId="77777777" w:rsidR="009A426E" w:rsidRDefault="009A426E" w:rsidP="00DE4032">
      <w:pPr>
        <w:spacing w:line="240" w:lineRule="auto"/>
      </w:pPr>
      <w:r>
        <w:separator/>
      </w:r>
    </w:p>
  </w:footnote>
  <w:footnote w:type="continuationSeparator" w:id="0">
    <w:p w14:paraId="78A14669" w14:textId="77777777" w:rsidR="009A426E" w:rsidRDefault="009A426E" w:rsidP="00DE40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74C7" w14:textId="7F02DC9B" w:rsidR="00774739" w:rsidRPr="000931D8" w:rsidRDefault="000931D8" w:rsidP="000931D8">
    <w:pPr>
      <w:pStyle w:val="Header"/>
      <w:tabs>
        <w:tab w:val="clear" w:pos="4680"/>
        <w:tab w:val="clear" w:pos="9360"/>
        <w:tab w:val="left" w:pos="0"/>
        <w:tab w:val="center" w:pos="5400"/>
        <w:tab w:val="right" w:pos="10080"/>
      </w:tabs>
      <w:rPr>
        <w:sz w:val="18"/>
        <w:szCs w:val="18"/>
      </w:rPr>
    </w:pPr>
    <w:r w:rsidRPr="00736A26">
      <w:rPr>
        <w:sz w:val="18"/>
        <w:szCs w:val="18"/>
      </w:rPr>
      <w:t>DIVISION OF THE STATE ARCHITECT</w:t>
    </w:r>
    <w:r>
      <w:rPr>
        <w:sz w:val="18"/>
        <w:szCs w:val="18"/>
      </w:rPr>
      <w:tab/>
    </w:r>
    <w:r w:rsidRPr="00736A26">
      <w:rPr>
        <w:sz w:val="18"/>
        <w:szCs w:val="18"/>
      </w:rPr>
      <w:t>DEPARTMENT OF GENERAL SERVICES</w:t>
    </w:r>
    <w:r>
      <w:rPr>
        <w:sz w:val="18"/>
        <w:szCs w:val="18"/>
      </w:rPr>
      <w:tab/>
    </w:r>
    <w:r w:rsidRPr="00736A26">
      <w:rPr>
        <w:sz w:val="18"/>
        <w:szCs w:val="18"/>
      </w:rPr>
      <w:t>STATE OF CALIFORNIA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3B04"/>
    <w:multiLevelType w:val="multilevel"/>
    <w:tmpl w:val="B4BC01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10DAD"/>
    <w:multiLevelType w:val="multilevel"/>
    <w:tmpl w:val="C512D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72E0EDD"/>
    <w:multiLevelType w:val="multilevel"/>
    <w:tmpl w:val="BFCA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4F7E57"/>
    <w:multiLevelType w:val="hybridMultilevel"/>
    <w:tmpl w:val="68645442"/>
    <w:lvl w:ilvl="0" w:tplc="04090015">
      <w:start w:val="1"/>
      <w:numFmt w:val="upp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1E6384"/>
    <w:multiLevelType w:val="hybridMultilevel"/>
    <w:tmpl w:val="6E04304A"/>
    <w:lvl w:ilvl="0" w:tplc="04090015">
      <w:start w:val="1"/>
      <w:numFmt w:val="upp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1253873"/>
    <w:multiLevelType w:val="multilevel"/>
    <w:tmpl w:val="8D186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5"/>
  </w:num>
  <w:num w:numId="3">
    <w:abstractNumId w:val="0"/>
    <w:lvlOverride w:ilvl="0">
      <w:lvl w:ilvl="0">
        <w:numFmt w:val="upperLetter"/>
        <w:lvlText w:val="%1."/>
        <w:lvlJc w:val="left"/>
      </w:lvl>
    </w:lvlOverride>
  </w:num>
  <w:num w:numId="4">
    <w:abstractNumId w:val="2"/>
    <w:lvlOverride w:ilvl="0">
      <w:lvl w:ilvl="0">
        <w:numFmt w:val="lowerLetter"/>
        <w:lvlText w:val="%1."/>
        <w:lvlJc w:val="left"/>
      </w:lvl>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37"/>
    <w:rsid w:val="00044D58"/>
    <w:rsid w:val="00070E7E"/>
    <w:rsid w:val="000931D8"/>
    <w:rsid w:val="000A47B4"/>
    <w:rsid w:val="000A70FE"/>
    <w:rsid w:val="000B3D9E"/>
    <w:rsid w:val="000E23B7"/>
    <w:rsid w:val="0013158F"/>
    <w:rsid w:val="00132009"/>
    <w:rsid w:val="00141E8F"/>
    <w:rsid w:val="001C50B6"/>
    <w:rsid w:val="00204C10"/>
    <w:rsid w:val="0023588B"/>
    <w:rsid w:val="00264D89"/>
    <w:rsid w:val="00277335"/>
    <w:rsid w:val="002822F1"/>
    <w:rsid w:val="00292577"/>
    <w:rsid w:val="00311527"/>
    <w:rsid w:val="00325C67"/>
    <w:rsid w:val="00333079"/>
    <w:rsid w:val="00363BE7"/>
    <w:rsid w:val="003D6234"/>
    <w:rsid w:val="003E285B"/>
    <w:rsid w:val="003F7C83"/>
    <w:rsid w:val="00400C1B"/>
    <w:rsid w:val="00401739"/>
    <w:rsid w:val="00412944"/>
    <w:rsid w:val="004150C1"/>
    <w:rsid w:val="0042703C"/>
    <w:rsid w:val="004314D5"/>
    <w:rsid w:val="00463718"/>
    <w:rsid w:val="00497971"/>
    <w:rsid w:val="004B3E5D"/>
    <w:rsid w:val="004D2C66"/>
    <w:rsid w:val="004E5A5E"/>
    <w:rsid w:val="005008D4"/>
    <w:rsid w:val="00512E65"/>
    <w:rsid w:val="00540CE7"/>
    <w:rsid w:val="005462AF"/>
    <w:rsid w:val="00563400"/>
    <w:rsid w:val="00566BD7"/>
    <w:rsid w:val="00567C67"/>
    <w:rsid w:val="00584AB8"/>
    <w:rsid w:val="005C03CD"/>
    <w:rsid w:val="005E7592"/>
    <w:rsid w:val="006152F3"/>
    <w:rsid w:val="00632470"/>
    <w:rsid w:val="00670E67"/>
    <w:rsid w:val="007165CB"/>
    <w:rsid w:val="00773C2E"/>
    <w:rsid w:val="00774739"/>
    <w:rsid w:val="00777484"/>
    <w:rsid w:val="0078443E"/>
    <w:rsid w:val="007C3D36"/>
    <w:rsid w:val="007F2F26"/>
    <w:rsid w:val="007F7937"/>
    <w:rsid w:val="008210BF"/>
    <w:rsid w:val="008342E9"/>
    <w:rsid w:val="00850421"/>
    <w:rsid w:val="00850629"/>
    <w:rsid w:val="00872F37"/>
    <w:rsid w:val="008E045D"/>
    <w:rsid w:val="008F0648"/>
    <w:rsid w:val="00934D4B"/>
    <w:rsid w:val="00934EEC"/>
    <w:rsid w:val="00962B45"/>
    <w:rsid w:val="009848FC"/>
    <w:rsid w:val="009A426E"/>
    <w:rsid w:val="009C5214"/>
    <w:rsid w:val="00A15E1B"/>
    <w:rsid w:val="00A40010"/>
    <w:rsid w:val="00A43055"/>
    <w:rsid w:val="00A67520"/>
    <w:rsid w:val="00AF6555"/>
    <w:rsid w:val="00B17957"/>
    <w:rsid w:val="00BA58B6"/>
    <w:rsid w:val="00C45387"/>
    <w:rsid w:val="00CD351C"/>
    <w:rsid w:val="00CE2CF9"/>
    <w:rsid w:val="00CF2308"/>
    <w:rsid w:val="00D46899"/>
    <w:rsid w:val="00D524A9"/>
    <w:rsid w:val="00D7532D"/>
    <w:rsid w:val="00DE4032"/>
    <w:rsid w:val="00E85592"/>
    <w:rsid w:val="00E86505"/>
    <w:rsid w:val="00EC6204"/>
    <w:rsid w:val="00EF271C"/>
    <w:rsid w:val="00F01B0B"/>
    <w:rsid w:val="00F233DD"/>
    <w:rsid w:val="00F4760A"/>
    <w:rsid w:val="00F551B9"/>
    <w:rsid w:val="00F83205"/>
    <w:rsid w:val="00F9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484457"/>
  <w15:docId w15:val="{9570CBDE-6151-4313-B5B2-D36B0104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48FC"/>
    <w:rPr>
      <w:rFonts w:ascii="Arial" w:hAnsi="Arial"/>
      <w:sz w:val="24"/>
    </w:rPr>
  </w:style>
  <w:style w:type="paragraph" w:styleId="Heading1">
    <w:name w:val="heading 1"/>
    <w:basedOn w:val="Normal"/>
    <w:next w:val="Normal"/>
    <w:link w:val="Heading1Char"/>
    <w:uiPriority w:val="9"/>
    <w:qFormat/>
    <w:rsid w:val="005E7592"/>
    <w:pPr>
      <w:outlineLvl w:val="0"/>
    </w:pPr>
    <w:rPr>
      <w:sz w:val="56"/>
      <w:szCs w:val="56"/>
    </w:rPr>
  </w:style>
  <w:style w:type="paragraph" w:styleId="Heading2">
    <w:name w:val="heading 2"/>
    <w:basedOn w:val="Normal"/>
    <w:link w:val="Heading2Char"/>
    <w:uiPriority w:val="9"/>
    <w:qFormat/>
    <w:rsid w:val="007F7937"/>
    <w:pPr>
      <w:pBdr>
        <w:bottom w:val="dotted" w:sz="12" w:space="0" w:color="999999"/>
      </w:pBdr>
      <w:spacing w:before="210" w:after="210" w:line="240" w:lineRule="auto"/>
      <w:outlineLvl w:val="1"/>
    </w:pPr>
    <w:rPr>
      <w:rFonts w:ascii="Georgia" w:eastAsia="Times New Roman" w:hAnsi="Georgia" w:cs="Times New Roman"/>
      <w:b/>
      <w:bCs/>
      <w:color w:val="253B5A"/>
      <w:sz w:val="33"/>
      <w:szCs w:val="33"/>
    </w:rPr>
  </w:style>
  <w:style w:type="paragraph" w:styleId="Heading3">
    <w:name w:val="heading 3"/>
    <w:basedOn w:val="Normal"/>
    <w:link w:val="Heading3Char"/>
    <w:uiPriority w:val="9"/>
    <w:qFormat/>
    <w:rsid w:val="007F7937"/>
    <w:pPr>
      <w:spacing w:before="100" w:beforeAutospacing="1" w:after="90" w:line="240" w:lineRule="auto"/>
      <w:outlineLvl w:val="2"/>
    </w:pPr>
    <w:rPr>
      <w:rFonts w:ascii="Times New Roman" w:eastAsia="Times New Roman" w:hAnsi="Times New Roman" w:cs="Times New Roman"/>
      <w:b/>
      <w:bCs/>
      <w:cap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937"/>
    <w:rPr>
      <w:rFonts w:ascii="Georgia" w:eastAsia="Times New Roman" w:hAnsi="Georgia" w:cs="Times New Roman"/>
      <w:b/>
      <w:bCs/>
      <w:color w:val="253B5A"/>
      <w:sz w:val="33"/>
      <w:szCs w:val="33"/>
    </w:rPr>
  </w:style>
  <w:style w:type="character" w:customStyle="1" w:styleId="Heading3Char">
    <w:name w:val="Heading 3 Char"/>
    <w:basedOn w:val="DefaultParagraphFont"/>
    <w:link w:val="Heading3"/>
    <w:uiPriority w:val="9"/>
    <w:rsid w:val="007F7937"/>
    <w:rPr>
      <w:rFonts w:ascii="Times New Roman" w:eastAsia="Times New Roman" w:hAnsi="Times New Roman" w:cs="Times New Roman"/>
      <w:b/>
      <w:bCs/>
      <w:caps/>
      <w:sz w:val="29"/>
      <w:szCs w:val="29"/>
    </w:rPr>
  </w:style>
  <w:style w:type="character" w:styleId="Strong">
    <w:name w:val="Strong"/>
    <w:basedOn w:val="DefaultParagraphFont"/>
    <w:uiPriority w:val="22"/>
    <w:qFormat/>
    <w:rsid w:val="007F7937"/>
    <w:rPr>
      <w:b/>
      <w:bCs/>
    </w:rPr>
  </w:style>
  <w:style w:type="paragraph" w:styleId="NormalWeb">
    <w:name w:val="Normal (Web)"/>
    <w:basedOn w:val="Normal"/>
    <w:uiPriority w:val="99"/>
    <w:semiHidden/>
    <w:unhideWhenUsed/>
    <w:rsid w:val="007F7937"/>
    <w:pPr>
      <w:spacing w:before="168" w:after="216"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D7532D"/>
    <w:rPr>
      <w:color w:val="3754D4"/>
      <w:u w:val="single"/>
    </w:rPr>
  </w:style>
  <w:style w:type="paragraph" w:styleId="z-TopofForm">
    <w:name w:val="HTML Top of Form"/>
    <w:basedOn w:val="Normal"/>
    <w:next w:val="Normal"/>
    <w:link w:val="z-TopofFormChar"/>
    <w:hidden/>
    <w:uiPriority w:val="99"/>
    <w:semiHidden/>
    <w:unhideWhenUsed/>
    <w:rsid w:val="00311527"/>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31152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11527"/>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311527"/>
    <w:rPr>
      <w:rFonts w:ascii="Arial" w:hAnsi="Arial" w:cs="Arial"/>
      <w:vanish/>
      <w:sz w:val="16"/>
      <w:szCs w:val="16"/>
    </w:rPr>
  </w:style>
  <w:style w:type="paragraph" w:styleId="ListParagraph">
    <w:name w:val="List Paragraph"/>
    <w:basedOn w:val="Normal"/>
    <w:uiPriority w:val="34"/>
    <w:qFormat/>
    <w:rsid w:val="00E86505"/>
    <w:pPr>
      <w:spacing w:before="120" w:after="120" w:line="240" w:lineRule="auto"/>
      <w:ind w:left="720"/>
    </w:pPr>
    <w:rPr>
      <w:rFonts w:ascii="Times New Roman" w:eastAsia="Calibri" w:hAnsi="Times New Roman" w:cs="Times New Roman"/>
      <w:b/>
      <w:sz w:val="22"/>
      <w:szCs w:val="24"/>
    </w:rPr>
  </w:style>
  <w:style w:type="paragraph" w:customStyle="1" w:styleId="Default">
    <w:name w:val="Default"/>
    <w:rsid w:val="00E86505"/>
    <w:pPr>
      <w:autoSpaceDE w:val="0"/>
      <w:autoSpaceDN w:val="0"/>
      <w:adjustRightInd w:val="0"/>
      <w:spacing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5008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8D4"/>
    <w:rPr>
      <w:rFonts w:ascii="Segoe UI" w:hAnsi="Segoe UI" w:cs="Segoe UI"/>
      <w:sz w:val="18"/>
      <w:szCs w:val="18"/>
    </w:rPr>
  </w:style>
  <w:style w:type="character" w:styleId="UnresolvedMention">
    <w:name w:val="Unresolved Mention"/>
    <w:basedOn w:val="DefaultParagraphFont"/>
    <w:uiPriority w:val="99"/>
    <w:semiHidden/>
    <w:unhideWhenUsed/>
    <w:rsid w:val="004D2C66"/>
    <w:rPr>
      <w:color w:val="605E5C"/>
      <w:shd w:val="clear" w:color="auto" w:fill="E1DFDD"/>
    </w:rPr>
  </w:style>
  <w:style w:type="paragraph" w:styleId="NoSpacing">
    <w:name w:val="No Spacing"/>
    <w:link w:val="NoSpacingChar"/>
    <w:uiPriority w:val="1"/>
    <w:qFormat/>
    <w:rsid w:val="009C5214"/>
    <w:pPr>
      <w:spacing w:line="240" w:lineRule="auto"/>
    </w:pPr>
    <w:rPr>
      <w:rFonts w:ascii="Calibri" w:eastAsia="Calibri" w:hAnsi="Calibri" w:cs="Times New Roman"/>
    </w:rPr>
  </w:style>
  <w:style w:type="character" w:customStyle="1" w:styleId="NoSpacingChar">
    <w:name w:val="No Spacing Char"/>
    <w:link w:val="NoSpacing"/>
    <w:uiPriority w:val="1"/>
    <w:locked/>
    <w:rsid w:val="009C5214"/>
    <w:rPr>
      <w:rFonts w:ascii="Calibri" w:eastAsia="Calibri" w:hAnsi="Calibri" w:cs="Times New Roman"/>
    </w:rPr>
  </w:style>
  <w:style w:type="character" w:styleId="CommentReference">
    <w:name w:val="annotation reference"/>
    <w:basedOn w:val="DefaultParagraphFont"/>
    <w:uiPriority w:val="99"/>
    <w:semiHidden/>
    <w:unhideWhenUsed/>
    <w:rsid w:val="009C5214"/>
    <w:rPr>
      <w:sz w:val="16"/>
      <w:szCs w:val="16"/>
    </w:rPr>
  </w:style>
  <w:style w:type="paragraph" w:styleId="CommentText">
    <w:name w:val="annotation text"/>
    <w:basedOn w:val="Normal"/>
    <w:link w:val="CommentTextChar"/>
    <w:uiPriority w:val="99"/>
    <w:semiHidden/>
    <w:unhideWhenUsed/>
    <w:rsid w:val="009C5214"/>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C5214"/>
    <w:rPr>
      <w:rFonts w:ascii="Calibri" w:eastAsia="Calibri" w:hAnsi="Calibri" w:cs="Times New Roman"/>
      <w:sz w:val="20"/>
      <w:szCs w:val="20"/>
    </w:rPr>
  </w:style>
  <w:style w:type="paragraph" w:styleId="BodyText">
    <w:name w:val="Body Text"/>
    <w:basedOn w:val="Normal"/>
    <w:link w:val="BodyTextChar"/>
    <w:uiPriority w:val="1"/>
    <w:qFormat/>
    <w:rsid w:val="009C5214"/>
    <w:pPr>
      <w:widowControl w:val="0"/>
      <w:spacing w:line="240" w:lineRule="auto"/>
      <w:ind w:left="860"/>
    </w:pPr>
    <w:rPr>
      <w:rFonts w:eastAsia="Arial"/>
      <w:sz w:val="22"/>
    </w:rPr>
  </w:style>
  <w:style w:type="character" w:customStyle="1" w:styleId="BodyTextChar">
    <w:name w:val="Body Text Char"/>
    <w:basedOn w:val="DefaultParagraphFont"/>
    <w:link w:val="BodyText"/>
    <w:uiPriority w:val="1"/>
    <w:rsid w:val="009C5214"/>
    <w:rPr>
      <w:rFonts w:ascii="Arial" w:eastAsia="Arial" w:hAnsi="Arial"/>
    </w:rPr>
  </w:style>
  <w:style w:type="paragraph" w:styleId="Header">
    <w:name w:val="header"/>
    <w:basedOn w:val="Normal"/>
    <w:link w:val="HeaderChar"/>
    <w:uiPriority w:val="99"/>
    <w:unhideWhenUsed/>
    <w:rsid w:val="00DE4032"/>
    <w:pPr>
      <w:tabs>
        <w:tab w:val="center" w:pos="4680"/>
        <w:tab w:val="right" w:pos="9360"/>
      </w:tabs>
      <w:spacing w:line="240" w:lineRule="auto"/>
    </w:pPr>
  </w:style>
  <w:style w:type="character" w:customStyle="1" w:styleId="HeaderChar">
    <w:name w:val="Header Char"/>
    <w:basedOn w:val="DefaultParagraphFont"/>
    <w:link w:val="Header"/>
    <w:uiPriority w:val="99"/>
    <w:rsid w:val="00DE4032"/>
    <w:rPr>
      <w:rFonts w:ascii="Arial" w:hAnsi="Arial"/>
      <w:sz w:val="24"/>
    </w:rPr>
  </w:style>
  <w:style w:type="paragraph" w:styleId="Footer">
    <w:name w:val="footer"/>
    <w:basedOn w:val="Normal"/>
    <w:link w:val="FooterChar"/>
    <w:uiPriority w:val="99"/>
    <w:unhideWhenUsed/>
    <w:rsid w:val="00DE4032"/>
    <w:pPr>
      <w:tabs>
        <w:tab w:val="center" w:pos="4680"/>
        <w:tab w:val="right" w:pos="9360"/>
      </w:tabs>
      <w:spacing w:line="240" w:lineRule="auto"/>
    </w:pPr>
  </w:style>
  <w:style w:type="character" w:customStyle="1" w:styleId="FooterChar">
    <w:name w:val="Footer Char"/>
    <w:basedOn w:val="DefaultParagraphFont"/>
    <w:link w:val="Footer"/>
    <w:uiPriority w:val="99"/>
    <w:rsid w:val="00DE4032"/>
    <w:rPr>
      <w:rFonts w:ascii="Arial" w:hAnsi="Arial"/>
      <w:sz w:val="24"/>
    </w:rPr>
  </w:style>
  <w:style w:type="table" w:styleId="TableGrid">
    <w:name w:val="Table Grid"/>
    <w:basedOn w:val="TableNormal"/>
    <w:uiPriority w:val="39"/>
    <w:rsid w:val="00DE4032"/>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7592"/>
    <w:rPr>
      <w:rFonts w:ascii="Arial" w:hAnsi="Arial"/>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70986">
      <w:bodyDiv w:val="1"/>
      <w:marLeft w:val="0"/>
      <w:marRight w:val="0"/>
      <w:marTop w:val="0"/>
      <w:marBottom w:val="0"/>
      <w:divBdr>
        <w:top w:val="none" w:sz="0" w:space="0" w:color="auto"/>
        <w:left w:val="none" w:sz="0" w:space="0" w:color="auto"/>
        <w:bottom w:val="none" w:sz="0" w:space="0" w:color="auto"/>
        <w:right w:val="none" w:sz="0" w:space="0" w:color="auto"/>
      </w:divBdr>
      <w:divsChild>
        <w:div w:id="559823787">
          <w:marLeft w:val="0"/>
          <w:marRight w:val="0"/>
          <w:marTop w:val="0"/>
          <w:marBottom w:val="0"/>
          <w:divBdr>
            <w:top w:val="none" w:sz="0" w:space="0" w:color="auto"/>
            <w:left w:val="none" w:sz="0" w:space="0" w:color="auto"/>
            <w:bottom w:val="none" w:sz="0" w:space="0" w:color="auto"/>
            <w:right w:val="none" w:sz="0" w:space="0" w:color="auto"/>
          </w:divBdr>
          <w:divsChild>
            <w:div w:id="10101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99964">
      <w:bodyDiv w:val="1"/>
      <w:marLeft w:val="0"/>
      <w:marRight w:val="0"/>
      <w:marTop w:val="0"/>
      <w:marBottom w:val="0"/>
      <w:divBdr>
        <w:top w:val="none" w:sz="0" w:space="0" w:color="auto"/>
        <w:left w:val="none" w:sz="0" w:space="0" w:color="auto"/>
        <w:bottom w:val="none" w:sz="0" w:space="0" w:color="auto"/>
        <w:right w:val="none" w:sz="0" w:space="0" w:color="auto"/>
      </w:divBdr>
      <w:divsChild>
        <w:div w:id="98449050">
          <w:marLeft w:val="0"/>
          <w:marRight w:val="0"/>
          <w:marTop w:val="0"/>
          <w:marBottom w:val="0"/>
          <w:divBdr>
            <w:top w:val="none" w:sz="0" w:space="0" w:color="auto"/>
            <w:left w:val="none" w:sz="0" w:space="0" w:color="auto"/>
            <w:bottom w:val="none" w:sz="0" w:space="0" w:color="auto"/>
            <w:right w:val="none" w:sz="0" w:space="0" w:color="auto"/>
          </w:divBdr>
          <w:divsChild>
            <w:div w:id="15545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2821">
      <w:bodyDiv w:val="1"/>
      <w:marLeft w:val="0"/>
      <w:marRight w:val="0"/>
      <w:marTop w:val="0"/>
      <w:marBottom w:val="0"/>
      <w:divBdr>
        <w:top w:val="none" w:sz="0" w:space="0" w:color="auto"/>
        <w:left w:val="none" w:sz="0" w:space="0" w:color="auto"/>
        <w:bottom w:val="none" w:sz="0" w:space="0" w:color="auto"/>
        <w:right w:val="none" w:sz="0" w:space="0" w:color="auto"/>
      </w:divBdr>
    </w:div>
    <w:div w:id="1015889216">
      <w:bodyDiv w:val="1"/>
      <w:marLeft w:val="0"/>
      <w:marRight w:val="0"/>
      <w:marTop w:val="0"/>
      <w:marBottom w:val="0"/>
      <w:divBdr>
        <w:top w:val="none" w:sz="0" w:space="0" w:color="auto"/>
        <w:left w:val="none" w:sz="0" w:space="0" w:color="auto"/>
        <w:bottom w:val="none" w:sz="0" w:space="0" w:color="auto"/>
        <w:right w:val="none" w:sz="0" w:space="0" w:color="auto"/>
      </w:divBdr>
    </w:div>
    <w:div w:id="1183859488">
      <w:bodyDiv w:val="1"/>
      <w:marLeft w:val="0"/>
      <w:marRight w:val="0"/>
      <w:marTop w:val="0"/>
      <w:marBottom w:val="0"/>
      <w:divBdr>
        <w:top w:val="none" w:sz="0" w:space="0" w:color="auto"/>
        <w:left w:val="none" w:sz="0" w:space="0" w:color="auto"/>
        <w:bottom w:val="none" w:sz="0" w:space="0" w:color="auto"/>
        <w:right w:val="none" w:sz="0" w:space="0" w:color="auto"/>
      </w:divBdr>
    </w:div>
    <w:div w:id="1497766585">
      <w:bodyDiv w:val="1"/>
      <w:marLeft w:val="0"/>
      <w:marRight w:val="0"/>
      <w:marTop w:val="0"/>
      <w:marBottom w:val="0"/>
      <w:divBdr>
        <w:top w:val="none" w:sz="0" w:space="0" w:color="auto"/>
        <w:left w:val="none" w:sz="0" w:space="0" w:color="auto"/>
        <w:bottom w:val="none" w:sz="0" w:space="0" w:color="auto"/>
        <w:right w:val="none" w:sz="0" w:space="0" w:color="auto"/>
      </w:divBdr>
      <w:divsChild>
        <w:div w:id="600338656">
          <w:marLeft w:val="0"/>
          <w:marRight w:val="0"/>
          <w:marTop w:val="0"/>
          <w:marBottom w:val="0"/>
          <w:divBdr>
            <w:top w:val="none" w:sz="0" w:space="0" w:color="auto"/>
            <w:left w:val="none" w:sz="0" w:space="0" w:color="auto"/>
            <w:bottom w:val="none" w:sz="0" w:space="0" w:color="auto"/>
            <w:right w:val="none" w:sz="0" w:space="0" w:color="auto"/>
          </w:divBdr>
          <w:divsChild>
            <w:div w:id="1084688728">
              <w:marLeft w:val="0"/>
              <w:marRight w:val="0"/>
              <w:marTop w:val="0"/>
              <w:marBottom w:val="0"/>
              <w:divBdr>
                <w:top w:val="none" w:sz="0" w:space="0" w:color="auto"/>
                <w:left w:val="none" w:sz="0" w:space="0" w:color="auto"/>
                <w:bottom w:val="none" w:sz="0" w:space="0" w:color="auto"/>
                <w:right w:val="none" w:sz="0" w:space="0" w:color="auto"/>
              </w:divBdr>
              <w:divsChild>
                <w:div w:id="82335916">
                  <w:marLeft w:val="0"/>
                  <w:marRight w:val="0"/>
                  <w:marTop w:val="0"/>
                  <w:marBottom w:val="0"/>
                  <w:divBdr>
                    <w:top w:val="none" w:sz="0" w:space="0" w:color="auto"/>
                    <w:left w:val="none" w:sz="0" w:space="0" w:color="auto"/>
                    <w:bottom w:val="none" w:sz="0" w:space="0" w:color="auto"/>
                    <w:right w:val="none" w:sz="0" w:space="0" w:color="auto"/>
                  </w:divBdr>
                  <w:divsChild>
                    <w:div w:id="88325267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530725198">
                  <w:marLeft w:val="0"/>
                  <w:marRight w:val="0"/>
                  <w:marTop w:val="0"/>
                  <w:marBottom w:val="0"/>
                  <w:divBdr>
                    <w:top w:val="single" w:sz="6" w:space="0" w:color="C0C0C0"/>
                    <w:left w:val="single" w:sz="6" w:space="0" w:color="C0C0C0"/>
                    <w:bottom w:val="single" w:sz="6" w:space="0" w:color="C0C0C0"/>
                    <w:right w:val="single" w:sz="6" w:space="0" w:color="C0C0C0"/>
                  </w:divBdr>
                </w:div>
                <w:div w:id="2144738079">
                  <w:marLeft w:val="0"/>
                  <w:marRight w:val="0"/>
                  <w:marTop w:val="0"/>
                  <w:marBottom w:val="0"/>
                  <w:divBdr>
                    <w:top w:val="single" w:sz="6" w:space="0" w:color="C0C0C0"/>
                    <w:left w:val="single" w:sz="6" w:space="0" w:color="C0C0C0"/>
                    <w:bottom w:val="single" w:sz="6" w:space="0" w:color="C0C0C0"/>
                    <w:right w:val="single" w:sz="6" w:space="0" w:color="C0C0C0"/>
                  </w:divBdr>
                </w:div>
                <w:div w:id="970401958">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15679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gs.ca.gov/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DSA 600-R: CASp CERTIFICATION RENEWAL APPLICATION</dc:title>
  <dc:creator>Division of the State Architect</dc:creator>
  <cp:lastModifiedBy>Wong, Debbie@DGS</cp:lastModifiedBy>
  <cp:revision>18</cp:revision>
  <cp:lastPrinted>2020-11-17T19:11:00Z</cp:lastPrinted>
  <dcterms:created xsi:type="dcterms:W3CDTF">2020-10-30T16:13:00Z</dcterms:created>
  <dcterms:modified xsi:type="dcterms:W3CDTF">2020-12-17T17:41:00Z</dcterms:modified>
</cp:coreProperties>
</file>