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32A5B" w:rsidRDefault="006A5108" w:rsidP="005B65EE">
      <w:pPr>
        <w:spacing w:line="240" w:lineRule="auto"/>
        <w:jc w:val="center"/>
        <w:rPr>
          <w:rFonts w:ascii="Tahoma" w:hAnsi="Tahoma" w:cs="Tahoma"/>
          <w:b/>
          <w:sz w:val="28"/>
          <w:szCs w:val="28"/>
        </w:rPr>
      </w:pPr>
      <w:r w:rsidRPr="00F32A5B">
        <w:rPr>
          <w:rFonts w:ascii="Tahoma" w:hAnsi="Tahoma" w:cs="Tahoma"/>
          <w:b/>
          <w:sz w:val="28"/>
          <w:szCs w:val="28"/>
        </w:rPr>
        <w:t>CALIFORNIA COMMISSION ON DISABILITY ACCESS</w:t>
      </w:r>
    </w:p>
    <w:p w:rsidR="006A5108" w:rsidRPr="00F32A5B" w:rsidRDefault="00AD2317" w:rsidP="005B65EE">
      <w:pPr>
        <w:spacing w:line="240" w:lineRule="auto"/>
        <w:jc w:val="center"/>
        <w:rPr>
          <w:rFonts w:ascii="Tahoma" w:hAnsi="Tahoma" w:cs="Tahoma"/>
          <w:b/>
          <w:sz w:val="28"/>
          <w:szCs w:val="28"/>
        </w:rPr>
      </w:pPr>
      <w:r>
        <w:rPr>
          <w:rFonts w:ascii="Tahoma" w:hAnsi="Tahoma" w:cs="Tahoma"/>
          <w:b/>
          <w:sz w:val="28"/>
          <w:szCs w:val="28"/>
        </w:rPr>
        <w:t>LEGISLATIVE</w:t>
      </w:r>
      <w:r w:rsidR="006A5108" w:rsidRPr="00F32A5B">
        <w:rPr>
          <w:rFonts w:ascii="Tahoma" w:hAnsi="Tahoma" w:cs="Tahoma"/>
          <w:b/>
          <w:sz w:val="28"/>
          <w:szCs w:val="28"/>
        </w:rPr>
        <w:t xml:space="preserve"> COMMITTEE</w:t>
      </w:r>
    </w:p>
    <w:p w:rsidR="003641CB" w:rsidRPr="00C069F8" w:rsidRDefault="006A5108" w:rsidP="005B65EE">
      <w:pPr>
        <w:spacing w:line="240" w:lineRule="auto"/>
        <w:jc w:val="center"/>
        <w:rPr>
          <w:rFonts w:ascii="Tahoma" w:hAnsi="Tahoma" w:cs="Tahoma"/>
          <w:b/>
          <w:sz w:val="28"/>
          <w:szCs w:val="28"/>
        </w:rPr>
      </w:pPr>
      <w:r w:rsidRPr="00C069F8">
        <w:rPr>
          <w:rFonts w:ascii="Tahoma" w:hAnsi="Tahoma" w:cs="Tahoma"/>
          <w:b/>
          <w:sz w:val="28"/>
          <w:szCs w:val="28"/>
        </w:rPr>
        <w:t>MEETING MINUTES</w:t>
      </w:r>
    </w:p>
    <w:p w:rsidR="006A5108" w:rsidRPr="00C069F8" w:rsidRDefault="006A5108" w:rsidP="005B65EE">
      <w:pPr>
        <w:spacing w:line="240" w:lineRule="auto"/>
        <w:jc w:val="center"/>
        <w:rPr>
          <w:rFonts w:ascii="Tahoma" w:hAnsi="Tahoma" w:cs="Tahoma"/>
          <w:b/>
          <w:sz w:val="28"/>
          <w:szCs w:val="28"/>
        </w:rPr>
      </w:pPr>
    </w:p>
    <w:p w:rsidR="006A5108" w:rsidRPr="00C069F8" w:rsidRDefault="00C069F8" w:rsidP="005B65EE">
      <w:pPr>
        <w:spacing w:line="240" w:lineRule="auto"/>
        <w:jc w:val="center"/>
        <w:rPr>
          <w:rFonts w:ascii="Tahoma" w:hAnsi="Tahoma" w:cs="Tahoma"/>
          <w:b/>
          <w:sz w:val="28"/>
          <w:szCs w:val="28"/>
        </w:rPr>
      </w:pPr>
      <w:r w:rsidRPr="00C069F8">
        <w:rPr>
          <w:rFonts w:ascii="Tahoma" w:hAnsi="Tahoma" w:cs="Tahoma"/>
          <w:b/>
          <w:sz w:val="28"/>
          <w:szCs w:val="28"/>
        </w:rPr>
        <w:t>June 4</w:t>
      </w:r>
      <w:r w:rsidR="006A5108" w:rsidRPr="00C069F8">
        <w:rPr>
          <w:rFonts w:ascii="Tahoma" w:hAnsi="Tahoma" w:cs="Tahoma"/>
          <w:b/>
          <w:sz w:val="28"/>
          <w:szCs w:val="28"/>
        </w:rPr>
        <w:t>, 201</w:t>
      </w:r>
      <w:r w:rsidR="00680C14" w:rsidRPr="00C069F8">
        <w:rPr>
          <w:rFonts w:ascii="Tahoma" w:hAnsi="Tahoma" w:cs="Tahoma"/>
          <w:b/>
          <w:sz w:val="28"/>
          <w:szCs w:val="28"/>
        </w:rPr>
        <w:t>9</w:t>
      </w:r>
    </w:p>
    <w:p w:rsidR="006A5108" w:rsidRPr="00C069F8" w:rsidRDefault="006A5108" w:rsidP="005B65EE">
      <w:pPr>
        <w:spacing w:line="240" w:lineRule="auto"/>
        <w:rPr>
          <w:rFonts w:ascii="Tahoma" w:hAnsi="Tahoma" w:cs="Tahoma"/>
          <w:sz w:val="24"/>
          <w:szCs w:val="24"/>
        </w:rPr>
      </w:pPr>
    </w:p>
    <w:p w:rsidR="006A5108" w:rsidRPr="00C069F8" w:rsidRDefault="006A5108" w:rsidP="005B65EE">
      <w:pPr>
        <w:spacing w:line="240" w:lineRule="auto"/>
        <w:rPr>
          <w:rFonts w:ascii="Tahoma" w:hAnsi="Tahoma" w:cs="Tahoma"/>
          <w:sz w:val="24"/>
          <w:szCs w:val="24"/>
        </w:rPr>
      </w:pPr>
    </w:p>
    <w:p w:rsidR="006A5108" w:rsidRPr="009C1C57" w:rsidRDefault="009F6143" w:rsidP="005B65EE">
      <w:pPr>
        <w:pStyle w:val="ListParagraph"/>
        <w:numPr>
          <w:ilvl w:val="0"/>
          <w:numId w:val="1"/>
        </w:numPr>
        <w:spacing w:after="120" w:line="240" w:lineRule="auto"/>
        <w:ind w:left="360"/>
        <w:rPr>
          <w:rFonts w:ascii="Tahoma" w:hAnsi="Tahoma" w:cs="Tahoma"/>
          <w:b/>
          <w:sz w:val="24"/>
          <w:szCs w:val="24"/>
        </w:rPr>
      </w:pPr>
      <w:r w:rsidRPr="009C1C57">
        <w:rPr>
          <w:rFonts w:ascii="Tahoma" w:hAnsi="Tahoma" w:cs="Tahoma"/>
          <w:b/>
          <w:sz w:val="24"/>
          <w:szCs w:val="24"/>
        </w:rPr>
        <w:t xml:space="preserve">Call </w:t>
      </w:r>
      <w:r w:rsidR="009C1C57">
        <w:rPr>
          <w:rFonts w:ascii="Tahoma" w:hAnsi="Tahoma" w:cs="Tahoma"/>
          <w:b/>
          <w:sz w:val="24"/>
          <w:szCs w:val="24"/>
        </w:rPr>
        <w:t>t</w:t>
      </w:r>
      <w:r w:rsidRPr="009C1C57">
        <w:rPr>
          <w:rFonts w:ascii="Tahoma" w:hAnsi="Tahoma" w:cs="Tahoma"/>
          <w:b/>
          <w:sz w:val="24"/>
          <w:szCs w:val="24"/>
        </w:rPr>
        <w:t>o Order</w:t>
      </w:r>
    </w:p>
    <w:p w:rsidR="003C1B2A" w:rsidRDefault="00F0280A" w:rsidP="005B65EE">
      <w:pPr>
        <w:spacing w:after="120" w:line="240" w:lineRule="auto"/>
        <w:rPr>
          <w:rFonts w:ascii="Tahoma" w:hAnsi="Tahoma" w:cs="Tahoma"/>
          <w:sz w:val="24"/>
          <w:szCs w:val="24"/>
        </w:rPr>
      </w:pPr>
      <w:r w:rsidRPr="009C1C57">
        <w:rPr>
          <w:rFonts w:ascii="Tahoma" w:hAnsi="Tahoma" w:cs="Tahoma"/>
          <w:sz w:val="24"/>
          <w:szCs w:val="24"/>
        </w:rPr>
        <w:t>Chair</w:t>
      </w:r>
      <w:r w:rsidR="00037C4C" w:rsidRPr="009C1C57">
        <w:rPr>
          <w:rFonts w:ascii="Tahoma" w:hAnsi="Tahoma" w:cs="Tahoma"/>
          <w:sz w:val="24"/>
          <w:szCs w:val="24"/>
        </w:rPr>
        <w:t xml:space="preserve"> </w:t>
      </w:r>
      <w:r w:rsidR="00AD2317" w:rsidRPr="009C1C57">
        <w:rPr>
          <w:rFonts w:ascii="Tahoma" w:hAnsi="Tahoma" w:cs="Tahoma"/>
          <w:sz w:val="24"/>
          <w:szCs w:val="24"/>
        </w:rPr>
        <w:t>Michael Paravagna</w:t>
      </w:r>
      <w:r w:rsidR="006A5108" w:rsidRPr="009C1C57">
        <w:rPr>
          <w:rFonts w:ascii="Tahoma" w:hAnsi="Tahoma" w:cs="Tahoma"/>
          <w:sz w:val="24"/>
          <w:szCs w:val="24"/>
        </w:rPr>
        <w:t xml:space="preserve"> </w:t>
      </w:r>
      <w:r w:rsidR="00BD0916" w:rsidRPr="009C1C57">
        <w:rPr>
          <w:rFonts w:ascii="Tahoma" w:hAnsi="Tahoma" w:cs="Tahoma"/>
          <w:sz w:val="24"/>
          <w:szCs w:val="24"/>
        </w:rPr>
        <w:t xml:space="preserve">welcomed everyone and </w:t>
      </w:r>
      <w:r w:rsidR="006A5108" w:rsidRPr="009C1C57">
        <w:rPr>
          <w:rFonts w:ascii="Tahoma" w:hAnsi="Tahoma" w:cs="Tahoma"/>
          <w:sz w:val="24"/>
          <w:szCs w:val="24"/>
        </w:rPr>
        <w:t xml:space="preserve">called the meeting </w:t>
      </w:r>
      <w:r w:rsidR="00014F4D" w:rsidRPr="009C1C57">
        <w:rPr>
          <w:rFonts w:ascii="Tahoma" w:hAnsi="Tahoma" w:cs="Tahoma"/>
          <w:sz w:val="24"/>
          <w:szCs w:val="24"/>
        </w:rPr>
        <w:t xml:space="preserve">of the </w:t>
      </w:r>
      <w:r w:rsidR="00AD2317" w:rsidRPr="009C1C57">
        <w:rPr>
          <w:rFonts w:ascii="Tahoma" w:hAnsi="Tahoma" w:cs="Tahoma"/>
          <w:sz w:val="24"/>
          <w:szCs w:val="24"/>
        </w:rPr>
        <w:t>Legislative</w:t>
      </w:r>
      <w:r w:rsidR="00014F4D" w:rsidRPr="009C1C57">
        <w:rPr>
          <w:rFonts w:ascii="Tahoma" w:hAnsi="Tahoma" w:cs="Tahoma"/>
          <w:sz w:val="24"/>
          <w:szCs w:val="24"/>
        </w:rPr>
        <w:t xml:space="preserve"> </w:t>
      </w:r>
      <w:r w:rsidR="00014F4D" w:rsidRPr="00C069F8">
        <w:rPr>
          <w:rFonts w:ascii="Tahoma" w:hAnsi="Tahoma" w:cs="Tahoma"/>
          <w:sz w:val="24"/>
          <w:szCs w:val="24"/>
        </w:rPr>
        <w:t xml:space="preserve">Committee of the California Commission on Disability Access (CCDA) </w:t>
      </w:r>
      <w:r w:rsidR="006A5108" w:rsidRPr="00C069F8">
        <w:rPr>
          <w:rFonts w:ascii="Tahoma" w:hAnsi="Tahoma" w:cs="Tahoma"/>
          <w:sz w:val="24"/>
          <w:szCs w:val="24"/>
        </w:rPr>
        <w:t xml:space="preserve">to order at </w:t>
      </w:r>
      <w:r w:rsidR="003A35F9" w:rsidRPr="00C069F8">
        <w:rPr>
          <w:rFonts w:ascii="Tahoma" w:hAnsi="Tahoma" w:cs="Tahoma"/>
          <w:sz w:val="24"/>
          <w:szCs w:val="24"/>
        </w:rPr>
        <w:t xml:space="preserve">approximately </w:t>
      </w:r>
      <w:r w:rsidR="00133D9F" w:rsidRPr="00C069F8">
        <w:rPr>
          <w:rFonts w:ascii="Tahoma" w:hAnsi="Tahoma" w:cs="Tahoma"/>
          <w:sz w:val="24"/>
          <w:szCs w:val="24"/>
        </w:rPr>
        <w:t>10:00 a.m</w:t>
      </w:r>
      <w:bookmarkStart w:id="0" w:name="_Hlk479051128"/>
      <w:r w:rsidR="00133D9F" w:rsidRPr="00C069F8">
        <w:rPr>
          <w:rFonts w:ascii="Tahoma" w:hAnsi="Tahoma" w:cs="Tahoma"/>
          <w:sz w:val="24"/>
          <w:szCs w:val="24"/>
        </w:rPr>
        <w:t>.</w:t>
      </w:r>
      <w:r w:rsidR="006A5108" w:rsidRPr="00C069F8">
        <w:rPr>
          <w:rFonts w:ascii="Tahoma" w:hAnsi="Tahoma" w:cs="Tahoma"/>
          <w:sz w:val="24"/>
          <w:szCs w:val="24"/>
        </w:rPr>
        <w:t xml:space="preserve"> at the </w:t>
      </w:r>
      <w:r w:rsidR="003C1B2A" w:rsidRPr="00C069F8">
        <w:rPr>
          <w:rFonts w:ascii="Tahoma" w:hAnsi="Tahoma" w:cs="Tahoma"/>
          <w:sz w:val="24"/>
          <w:szCs w:val="24"/>
        </w:rPr>
        <w:t>CCDA Hearing Room, 400 R Stree</w:t>
      </w:r>
      <w:bookmarkStart w:id="1" w:name="_GoBack"/>
      <w:bookmarkEnd w:id="1"/>
      <w:r w:rsidR="003C1B2A" w:rsidRPr="00C069F8">
        <w:rPr>
          <w:rFonts w:ascii="Tahoma" w:hAnsi="Tahoma" w:cs="Tahoma"/>
          <w:sz w:val="24"/>
          <w:szCs w:val="24"/>
        </w:rPr>
        <w:t xml:space="preserve">t, Conference Room 300, </w:t>
      </w:r>
      <w:r w:rsidR="00C069F8" w:rsidRPr="00C069F8">
        <w:rPr>
          <w:rFonts w:ascii="Tahoma" w:hAnsi="Tahoma" w:cs="Tahoma"/>
          <w:sz w:val="24"/>
          <w:szCs w:val="24"/>
        </w:rPr>
        <w:t>3</w:t>
      </w:r>
      <w:r w:rsidR="00C069F8" w:rsidRPr="00C069F8">
        <w:rPr>
          <w:rFonts w:ascii="Tahoma" w:hAnsi="Tahoma" w:cs="Tahoma"/>
          <w:sz w:val="24"/>
          <w:szCs w:val="24"/>
          <w:vertAlign w:val="superscript"/>
        </w:rPr>
        <w:t>rd</w:t>
      </w:r>
      <w:r w:rsidR="00C069F8" w:rsidRPr="00C069F8">
        <w:rPr>
          <w:rFonts w:ascii="Tahoma" w:hAnsi="Tahoma" w:cs="Tahoma"/>
          <w:sz w:val="24"/>
          <w:szCs w:val="24"/>
        </w:rPr>
        <w:t xml:space="preserve"> Floor, </w:t>
      </w:r>
      <w:r w:rsidR="003C1B2A" w:rsidRPr="00C069F8">
        <w:rPr>
          <w:rFonts w:ascii="Tahoma" w:hAnsi="Tahoma" w:cs="Tahoma"/>
          <w:sz w:val="24"/>
          <w:szCs w:val="24"/>
        </w:rPr>
        <w:t>Sacramento</w:t>
      </w:r>
      <w:r w:rsidR="003C1B2A" w:rsidRPr="003C1B2A">
        <w:rPr>
          <w:rFonts w:ascii="Tahoma" w:hAnsi="Tahoma" w:cs="Tahoma"/>
          <w:sz w:val="24"/>
          <w:szCs w:val="24"/>
        </w:rPr>
        <w:t>, 95811</w:t>
      </w:r>
      <w:r w:rsidR="003C1B2A">
        <w:rPr>
          <w:rFonts w:ascii="Tahoma" w:hAnsi="Tahoma" w:cs="Tahoma"/>
          <w:sz w:val="24"/>
          <w:szCs w:val="24"/>
        </w:rPr>
        <w:t>.</w:t>
      </w:r>
    </w:p>
    <w:bookmarkEnd w:id="0"/>
    <w:p w:rsidR="002B2FF9" w:rsidRPr="009C1C57" w:rsidRDefault="002B2FF9" w:rsidP="005B65EE">
      <w:pPr>
        <w:spacing w:after="120" w:line="240" w:lineRule="auto"/>
        <w:rPr>
          <w:rFonts w:ascii="Tahoma" w:hAnsi="Tahoma" w:cs="Tahoma"/>
          <w:sz w:val="24"/>
          <w:szCs w:val="24"/>
        </w:rPr>
      </w:pPr>
      <w:r w:rsidRPr="009C1C57">
        <w:rPr>
          <w:rFonts w:ascii="Tahoma" w:hAnsi="Tahoma" w:cs="Tahoma"/>
          <w:sz w:val="24"/>
          <w:szCs w:val="24"/>
        </w:rPr>
        <w:t>The off-site meeting location for teleconference w</w:t>
      </w:r>
      <w:r w:rsidR="001B1566" w:rsidRPr="009C1C57">
        <w:rPr>
          <w:rFonts w:ascii="Tahoma" w:hAnsi="Tahoma" w:cs="Tahoma"/>
          <w:sz w:val="24"/>
          <w:szCs w:val="24"/>
        </w:rPr>
        <w:t xml:space="preserve">as </w:t>
      </w:r>
      <w:r w:rsidR="00C069F8">
        <w:rPr>
          <w:rFonts w:ascii="Tahoma" w:hAnsi="Tahoma" w:cs="Tahoma"/>
          <w:sz w:val="24"/>
          <w:szCs w:val="24"/>
        </w:rPr>
        <w:t>9601 Ridgehaven Road, San Diego</w:t>
      </w:r>
      <w:r w:rsidRPr="009C1C57">
        <w:rPr>
          <w:rFonts w:ascii="Tahoma" w:hAnsi="Tahoma" w:cs="Tahoma"/>
          <w:sz w:val="24"/>
          <w:szCs w:val="24"/>
        </w:rPr>
        <w:t>, 9</w:t>
      </w:r>
      <w:r w:rsidR="00ED482A">
        <w:rPr>
          <w:rFonts w:ascii="Tahoma" w:hAnsi="Tahoma" w:cs="Tahoma"/>
          <w:sz w:val="24"/>
          <w:szCs w:val="24"/>
        </w:rPr>
        <w:t>2123</w:t>
      </w:r>
      <w:r w:rsidRPr="009C1C57">
        <w:rPr>
          <w:rFonts w:ascii="Tahoma" w:hAnsi="Tahoma" w:cs="Tahoma"/>
          <w:sz w:val="24"/>
          <w:szCs w:val="24"/>
        </w:rPr>
        <w:t>.</w:t>
      </w:r>
    </w:p>
    <w:p w:rsidR="0009033E" w:rsidRDefault="009F6143" w:rsidP="005B65EE">
      <w:pPr>
        <w:pStyle w:val="ListParagraph"/>
        <w:spacing w:after="120" w:line="240" w:lineRule="auto"/>
        <w:ind w:left="360"/>
        <w:rPr>
          <w:rFonts w:ascii="Tahoma" w:hAnsi="Tahoma" w:cs="Tahoma"/>
          <w:b/>
          <w:sz w:val="24"/>
          <w:szCs w:val="24"/>
          <w:u w:val="single"/>
        </w:rPr>
      </w:pPr>
      <w:r w:rsidRPr="009C1C57">
        <w:rPr>
          <w:rFonts w:ascii="Tahoma" w:hAnsi="Tahoma" w:cs="Tahoma"/>
          <w:b/>
          <w:sz w:val="24"/>
          <w:szCs w:val="24"/>
        </w:rPr>
        <w:t>Roll Call</w:t>
      </w:r>
    </w:p>
    <w:p w:rsidR="000B388D" w:rsidRPr="00486692" w:rsidRDefault="000B388D" w:rsidP="000B388D">
      <w:pPr>
        <w:spacing w:after="120" w:line="240" w:lineRule="auto"/>
        <w:rPr>
          <w:rFonts w:ascii="Tahoma" w:hAnsi="Tahoma" w:cs="Tahoma"/>
          <w:sz w:val="24"/>
          <w:szCs w:val="24"/>
        </w:rPr>
      </w:pPr>
      <w:r w:rsidRPr="006564E5">
        <w:rPr>
          <w:rFonts w:ascii="Tahoma" w:hAnsi="Tahoma" w:cs="Tahoma"/>
          <w:sz w:val="24"/>
          <w:szCs w:val="24"/>
        </w:rPr>
        <w:t xml:space="preserve">Staff Member </w:t>
      </w:r>
      <w:r w:rsidR="009F6143">
        <w:rPr>
          <w:rFonts w:ascii="Tahoma" w:hAnsi="Tahoma" w:cs="Tahoma"/>
          <w:sz w:val="24"/>
          <w:szCs w:val="24"/>
        </w:rPr>
        <w:t>Ochoa</w:t>
      </w:r>
      <w:r w:rsidRPr="006564E5">
        <w:rPr>
          <w:rFonts w:ascii="Tahoma" w:hAnsi="Tahoma" w:cs="Tahoma"/>
          <w:sz w:val="24"/>
          <w:szCs w:val="24"/>
        </w:rPr>
        <w:t xml:space="preserve"> called the roll and announced a quorum was not yet present. A quorum was achieved </w:t>
      </w:r>
      <w:r w:rsidRPr="00486692">
        <w:rPr>
          <w:rFonts w:ascii="Tahoma" w:hAnsi="Tahoma" w:cs="Tahoma"/>
          <w:sz w:val="24"/>
          <w:szCs w:val="24"/>
        </w:rPr>
        <w:t xml:space="preserve">after Commissioner </w:t>
      </w:r>
      <w:r w:rsidR="00486692" w:rsidRPr="00486692">
        <w:rPr>
          <w:rFonts w:ascii="Tahoma" w:hAnsi="Tahoma" w:cs="Tahoma"/>
          <w:sz w:val="24"/>
          <w:szCs w:val="24"/>
        </w:rPr>
        <w:t>Allen</w:t>
      </w:r>
      <w:r w:rsidRPr="00486692">
        <w:rPr>
          <w:rFonts w:ascii="Tahoma" w:hAnsi="Tahoma" w:cs="Tahoma"/>
          <w:sz w:val="24"/>
          <w:szCs w:val="24"/>
        </w:rPr>
        <w:t xml:space="preserve"> arrived.</w:t>
      </w:r>
    </w:p>
    <w:tbl>
      <w:tblPr>
        <w:tblStyle w:val="TableGridLight"/>
        <w:tblW w:w="0" w:type="auto"/>
        <w:tblLook w:val="04A0" w:firstRow="1" w:lastRow="0" w:firstColumn="1" w:lastColumn="0" w:noHBand="0" w:noVBand="1"/>
        <w:tblCaption w:val="Present Commissioners and staff"/>
        <w:tblDescription w:val="Roll Call"/>
      </w:tblPr>
      <w:tblGrid>
        <w:gridCol w:w="4546"/>
        <w:gridCol w:w="4804"/>
      </w:tblGrid>
      <w:tr w:rsidR="00180A80" w:rsidRPr="00F7063D" w:rsidTr="002B6765">
        <w:trPr>
          <w:tblHeader/>
        </w:trPr>
        <w:tc>
          <w:tcPr>
            <w:tcW w:w="4546" w:type="dxa"/>
          </w:tcPr>
          <w:p w:rsidR="00180A80" w:rsidRPr="00F7063D" w:rsidRDefault="00180A80" w:rsidP="005B65EE">
            <w:pPr>
              <w:widowControl w:val="0"/>
              <w:tabs>
                <w:tab w:val="center" w:pos="4680"/>
                <w:tab w:val="right" w:pos="9360"/>
              </w:tabs>
              <w:spacing w:line="240" w:lineRule="auto"/>
              <w:rPr>
                <w:rFonts w:ascii="Tahoma" w:hAnsi="Tahoma" w:cs="Tahoma"/>
                <w:sz w:val="24"/>
                <w:szCs w:val="24"/>
              </w:rPr>
            </w:pPr>
            <w:r w:rsidRPr="00F7063D">
              <w:rPr>
                <w:rFonts w:ascii="Tahoma" w:hAnsi="Tahoma" w:cs="Tahoma"/>
                <w:i/>
                <w:sz w:val="24"/>
                <w:szCs w:val="24"/>
                <w:u w:val="single"/>
              </w:rPr>
              <w:t>Commissioners Present</w:t>
            </w:r>
            <w:r w:rsidRPr="00F7063D">
              <w:rPr>
                <w:rFonts w:ascii="Tahoma" w:hAnsi="Tahoma" w:cs="Tahoma"/>
                <w:sz w:val="24"/>
                <w:szCs w:val="24"/>
              </w:rPr>
              <w:t>:</w:t>
            </w:r>
          </w:p>
        </w:tc>
        <w:tc>
          <w:tcPr>
            <w:tcW w:w="4804" w:type="dxa"/>
          </w:tcPr>
          <w:p w:rsidR="00180A80" w:rsidRPr="00F7063D" w:rsidRDefault="00180A80" w:rsidP="005B65EE">
            <w:pPr>
              <w:tabs>
                <w:tab w:val="center" w:pos="4680"/>
                <w:tab w:val="right" w:pos="9360"/>
              </w:tabs>
              <w:spacing w:line="240" w:lineRule="auto"/>
              <w:rPr>
                <w:rFonts w:ascii="Tahoma" w:hAnsi="Tahoma" w:cs="Tahoma"/>
                <w:sz w:val="24"/>
                <w:szCs w:val="24"/>
              </w:rPr>
            </w:pPr>
            <w:r w:rsidRPr="002B4AAE">
              <w:rPr>
                <w:rFonts w:ascii="Tahoma" w:hAnsi="Tahoma" w:cs="Tahoma"/>
                <w:i/>
                <w:sz w:val="24"/>
                <w:szCs w:val="24"/>
                <w:u w:val="single"/>
              </w:rPr>
              <w:t>Staff Present</w:t>
            </w:r>
            <w:r w:rsidRPr="002B4AAE">
              <w:rPr>
                <w:rFonts w:ascii="Tahoma" w:hAnsi="Tahoma" w:cs="Tahoma"/>
                <w:sz w:val="24"/>
                <w:szCs w:val="24"/>
              </w:rPr>
              <w:t>:</w:t>
            </w:r>
          </w:p>
        </w:tc>
      </w:tr>
      <w:tr w:rsidR="00D623A2" w:rsidRPr="00F7063D" w:rsidTr="002B6765">
        <w:tc>
          <w:tcPr>
            <w:tcW w:w="4546" w:type="dxa"/>
          </w:tcPr>
          <w:p w:rsidR="00D623A2" w:rsidRPr="00F7063D" w:rsidRDefault="00D623A2" w:rsidP="00D623A2">
            <w:pPr>
              <w:widowControl w:val="0"/>
              <w:tabs>
                <w:tab w:val="center" w:pos="4680"/>
                <w:tab w:val="right" w:pos="9360"/>
              </w:tabs>
              <w:spacing w:line="240" w:lineRule="auto"/>
              <w:rPr>
                <w:rFonts w:ascii="Tahoma" w:hAnsi="Tahoma" w:cs="Tahoma"/>
                <w:sz w:val="24"/>
                <w:szCs w:val="24"/>
              </w:rPr>
            </w:pPr>
            <w:r w:rsidRPr="00F7063D">
              <w:rPr>
                <w:rFonts w:ascii="Tahoma" w:hAnsi="Tahoma" w:cs="Tahoma"/>
                <w:sz w:val="24"/>
                <w:szCs w:val="24"/>
              </w:rPr>
              <w:t>Michael Paravagna</w:t>
            </w:r>
            <w:r>
              <w:rPr>
                <w:rFonts w:ascii="Tahoma" w:hAnsi="Tahoma" w:cs="Tahoma"/>
                <w:sz w:val="24"/>
                <w:szCs w:val="24"/>
              </w:rPr>
              <w:t>, Chair</w:t>
            </w:r>
          </w:p>
        </w:tc>
        <w:tc>
          <w:tcPr>
            <w:tcW w:w="4804" w:type="dxa"/>
          </w:tcPr>
          <w:p w:rsidR="00D623A2" w:rsidRPr="00F7063D" w:rsidRDefault="00D623A2" w:rsidP="00D623A2">
            <w:pPr>
              <w:tabs>
                <w:tab w:val="center" w:pos="4680"/>
                <w:tab w:val="right" w:pos="9360"/>
              </w:tabs>
              <w:spacing w:line="240" w:lineRule="auto"/>
              <w:rPr>
                <w:rFonts w:ascii="Tahoma" w:hAnsi="Tahoma" w:cs="Tahoma"/>
                <w:sz w:val="24"/>
                <w:szCs w:val="24"/>
              </w:rPr>
            </w:pPr>
            <w:r w:rsidRPr="006E00B8">
              <w:rPr>
                <w:rFonts w:ascii="Tahoma" w:hAnsi="Tahoma" w:cs="Tahoma"/>
                <w:sz w:val="24"/>
                <w:szCs w:val="24"/>
              </w:rPr>
              <w:t>Angela Jemmott</w:t>
            </w:r>
            <w:r w:rsidRPr="00F7063D">
              <w:rPr>
                <w:rFonts w:ascii="Tahoma" w:hAnsi="Tahoma" w:cs="Tahoma"/>
                <w:sz w:val="24"/>
                <w:szCs w:val="24"/>
              </w:rPr>
              <w:t>, Executive Director</w:t>
            </w:r>
          </w:p>
        </w:tc>
      </w:tr>
      <w:tr w:rsidR="00680C14" w:rsidRPr="00F7063D" w:rsidTr="002B6765">
        <w:tc>
          <w:tcPr>
            <w:tcW w:w="4546" w:type="dxa"/>
          </w:tcPr>
          <w:p w:rsidR="00680C14" w:rsidRPr="00F7063D" w:rsidRDefault="00C4286B" w:rsidP="00680C14">
            <w:pPr>
              <w:widowControl w:val="0"/>
              <w:tabs>
                <w:tab w:val="center" w:pos="4680"/>
                <w:tab w:val="right" w:pos="9360"/>
              </w:tabs>
              <w:spacing w:line="240" w:lineRule="auto"/>
              <w:rPr>
                <w:rFonts w:ascii="Tahoma" w:hAnsi="Tahoma" w:cs="Tahoma"/>
                <w:sz w:val="24"/>
                <w:szCs w:val="24"/>
              </w:rPr>
            </w:pPr>
            <w:r>
              <w:rPr>
                <w:rFonts w:ascii="Tahoma" w:hAnsi="Tahoma" w:cs="Tahoma"/>
                <w:sz w:val="24"/>
                <w:szCs w:val="24"/>
              </w:rPr>
              <w:t xml:space="preserve">Tiffany </w:t>
            </w:r>
            <w:r w:rsidR="00013719">
              <w:rPr>
                <w:rFonts w:ascii="Tahoma" w:hAnsi="Tahoma" w:cs="Tahoma"/>
                <w:sz w:val="24"/>
                <w:szCs w:val="24"/>
              </w:rPr>
              <w:t>Allen</w:t>
            </w:r>
          </w:p>
        </w:tc>
        <w:tc>
          <w:tcPr>
            <w:tcW w:w="4804" w:type="dxa"/>
          </w:tcPr>
          <w:p w:rsidR="00680C14" w:rsidRPr="00F7063D" w:rsidRDefault="00680C14" w:rsidP="00680C14">
            <w:pPr>
              <w:tabs>
                <w:tab w:val="center" w:pos="4680"/>
                <w:tab w:val="right" w:pos="9360"/>
              </w:tabs>
              <w:spacing w:line="240" w:lineRule="auto"/>
              <w:rPr>
                <w:rFonts w:ascii="Tahoma" w:hAnsi="Tahoma" w:cs="Tahoma"/>
                <w:sz w:val="24"/>
                <w:szCs w:val="24"/>
              </w:rPr>
            </w:pPr>
            <w:r>
              <w:rPr>
                <w:rFonts w:ascii="Tahoma" w:hAnsi="Tahoma" w:cs="Tahoma"/>
                <w:sz w:val="24"/>
                <w:szCs w:val="24"/>
              </w:rPr>
              <w:t>LaCandice Ochoa, Operations Manager</w:t>
            </w:r>
          </w:p>
        </w:tc>
      </w:tr>
      <w:tr w:rsidR="00680C14" w:rsidRPr="00F7063D" w:rsidTr="002B6765">
        <w:tc>
          <w:tcPr>
            <w:tcW w:w="4546" w:type="dxa"/>
          </w:tcPr>
          <w:p w:rsidR="00680C14" w:rsidRPr="00C50886" w:rsidRDefault="00C50886" w:rsidP="00680C14">
            <w:pPr>
              <w:tabs>
                <w:tab w:val="center" w:pos="4680"/>
                <w:tab w:val="right" w:pos="9360"/>
              </w:tabs>
              <w:spacing w:line="240" w:lineRule="auto"/>
              <w:rPr>
                <w:rFonts w:ascii="Tahoma" w:hAnsi="Tahoma" w:cs="Tahoma"/>
                <w:i/>
                <w:iCs/>
                <w:sz w:val="24"/>
                <w:szCs w:val="24"/>
              </w:rPr>
            </w:pPr>
            <w:r w:rsidRPr="00C50886">
              <w:rPr>
                <w:rFonts w:ascii="Tahoma" w:hAnsi="Tahoma" w:cs="Tahoma"/>
                <w:i/>
                <w:iCs/>
                <w:sz w:val="24"/>
                <w:szCs w:val="24"/>
                <w:u w:val="single"/>
              </w:rPr>
              <w:t>Commissioner Absent</w:t>
            </w:r>
            <w:r w:rsidRPr="00C50886">
              <w:rPr>
                <w:rFonts w:ascii="Tahoma" w:hAnsi="Tahoma" w:cs="Tahoma"/>
                <w:i/>
                <w:iCs/>
                <w:sz w:val="24"/>
                <w:szCs w:val="24"/>
              </w:rPr>
              <w:t>:</w:t>
            </w:r>
          </w:p>
        </w:tc>
        <w:tc>
          <w:tcPr>
            <w:tcW w:w="4804" w:type="dxa"/>
          </w:tcPr>
          <w:p w:rsidR="00680C14" w:rsidRPr="00F7063D" w:rsidRDefault="00680C14" w:rsidP="00680C14">
            <w:pPr>
              <w:tabs>
                <w:tab w:val="center" w:pos="4680"/>
                <w:tab w:val="right" w:pos="9360"/>
              </w:tabs>
              <w:spacing w:line="240" w:lineRule="auto"/>
              <w:rPr>
                <w:rFonts w:ascii="Tahoma" w:hAnsi="Tahoma" w:cs="Tahoma"/>
                <w:sz w:val="24"/>
                <w:szCs w:val="24"/>
              </w:rPr>
            </w:pPr>
          </w:p>
        </w:tc>
      </w:tr>
      <w:tr w:rsidR="00680C14" w:rsidRPr="00F7063D" w:rsidTr="002B6765">
        <w:tc>
          <w:tcPr>
            <w:tcW w:w="4546" w:type="dxa"/>
          </w:tcPr>
          <w:p w:rsidR="00680C14" w:rsidRPr="00C50886" w:rsidRDefault="00680C14" w:rsidP="00680C14">
            <w:pPr>
              <w:tabs>
                <w:tab w:val="center" w:pos="4680"/>
                <w:tab w:val="right" w:pos="9360"/>
              </w:tabs>
              <w:spacing w:line="240" w:lineRule="auto"/>
              <w:rPr>
                <w:rFonts w:ascii="Tahoma" w:hAnsi="Tahoma" w:cs="Tahoma"/>
                <w:sz w:val="24"/>
                <w:szCs w:val="24"/>
              </w:rPr>
            </w:pPr>
            <w:r w:rsidRPr="00C50886">
              <w:rPr>
                <w:rFonts w:ascii="Tahoma" w:hAnsi="Tahoma" w:cs="Tahoma"/>
                <w:sz w:val="24"/>
                <w:szCs w:val="24"/>
              </w:rPr>
              <w:t>Celia McGuinness</w:t>
            </w:r>
          </w:p>
        </w:tc>
        <w:tc>
          <w:tcPr>
            <w:tcW w:w="4804" w:type="dxa"/>
          </w:tcPr>
          <w:p w:rsidR="00680C14" w:rsidRPr="00F7063D" w:rsidRDefault="00680C14" w:rsidP="00680C14">
            <w:pPr>
              <w:tabs>
                <w:tab w:val="center" w:pos="4680"/>
                <w:tab w:val="right" w:pos="9360"/>
              </w:tabs>
              <w:spacing w:line="240" w:lineRule="auto"/>
              <w:rPr>
                <w:rFonts w:ascii="Tahoma" w:hAnsi="Tahoma" w:cs="Tahoma"/>
                <w:sz w:val="24"/>
                <w:szCs w:val="24"/>
              </w:rPr>
            </w:pPr>
          </w:p>
        </w:tc>
      </w:tr>
    </w:tbl>
    <w:p w:rsidR="00820F80" w:rsidRDefault="00820F80" w:rsidP="005B65EE">
      <w:pPr>
        <w:spacing w:line="240" w:lineRule="auto"/>
        <w:rPr>
          <w:rFonts w:ascii="Tahoma" w:hAnsi="Tahoma" w:cs="Tahoma"/>
          <w:sz w:val="24"/>
          <w:szCs w:val="24"/>
        </w:rPr>
      </w:pPr>
    </w:p>
    <w:p w:rsidR="00341F79" w:rsidRPr="00C4286B" w:rsidRDefault="00341F79" w:rsidP="005B65EE">
      <w:pPr>
        <w:spacing w:line="240" w:lineRule="auto"/>
        <w:rPr>
          <w:rFonts w:ascii="Tahoma" w:hAnsi="Tahoma" w:cs="Tahoma"/>
          <w:i/>
          <w:sz w:val="24"/>
          <w:szCs w:val="24"/>
          <w:u w:val="single"/>
        </w:rPr>
      </w:pPr>
      <w:r w:rsidRPr="00C4286B">
        <w:rPr>
          <w:rFonts w:ascii="Tahoma" w:hAnsi="Tahoma" w:cs="Tahoma"/>
          <w:i/>
          <w:sz w:val="24"/>
          <w:szCs w:val="24"/>
          <w:u w:val="single"/>
        </w:rPr>
        <w:t>Also Present:</w:t>
      </w:r>
    </w:p>
    <w:p w:rsidR="00820F80" w:rsidRPr="00C4286B" w:rsidRDefault="00C4286B" w:rsidP="0074315E">
      <w:pPr>
        <w:spacing w:after="120" w:line="240" w:lineRule="auto"/>
        <w:rPr>
          <w:rFonts w:ascii="Tahoma" w:hAnsi="Tahoma" w:cs="Tahoma"/>
          <w:sz w:val="24"/>
          <w:szCs w:val="24"/>
        </w:rPr>
      </w:pPr>
      <w:r w:rsidRPr="00C4286B">
        <w:rPr>
          <w:rFonts w:ascii="Tahoma" w:hAnsi="Tahoma" w:cs="Tahoma"/>
          <w:sz w:val="24"/>
          <w:szCs w:val="24"/>
        </w:rPr>
        <w:t>Gary Layman, Chief Building Inspector, City of Oroville</w:t>
      </w:r>
      <w:r w:rsidR="00820F80">
        <w:rPr>
          <w:rFonts w:ascii="Tahoma" w:hAnsi="Tahoma" w:cs="Tahoma"/>
          <w:sz w:val="24"/>
          <w:szCs w:val="24"/>
        </w:rPr>
        <w:br/>
        <w:t>Representative, City of Los Angeles Counsel</w:t>
      </w:r>
    </w:p>
    <w:p w:rsidR="00DD5546" w:rsidRPr="00787972" w:rsidRDefault="00DD5546" w:rsidP="005B65EE">
      <w:pPr>
        <w:spacing w:after="120" w:line="240" w:lineRule="auto"/>
        <w:ind w:left="360" w:hanging="360"/>
        <w:rPr>
          <w:rFonts w:ascii="Tahoma" w:hAnsi="Tahoma" w:cs="Tahoma"/>
          <w:b/>
          <w:sz w:val="24"/>
          <w:szCs w:val="24"/>
        </w:rPr>
      </w:pPr>
      <w:r>
        <w:rPr>
          <w:rFonts w:ascii="Tahoma" w:hAnsi="Tahoma" w:cs="Tahoma"/>
          <w:b/>
          <w:sz w:val="24"/>
          <w:szCs w:val="24"/>
        </w:rPr>
        <w:t>2</w:t>
      </w:r>
      <w:r w:rsidRPr="004730BA">
        <w:rPr>
          <w:rFonts w:ascii="Tahoma" w:hAnsi="Tahoma" w:cs="Tahoma"/>
          <w:b/>
          <w:sz w:val="24"/>
          <w:szCs w:val="24"/>
        </w:rPr>
        <w:t>.</w:t>
      </w:r>
      <w:r>
        <w:rPr>
          <w:rFonts w:ascii="Tahoma" w:hAnsi="Tahoma" w:cs="Tahoma"/>
          <w:sz w:val="24"/>
          <w:szCs w:val="24"/>
        </w:rPr>
        <w:tab/>
      </w:r>
      <w:r w:rsidR="00400F16" w:rsidRPr="00787972">
        <w:rPr>
          <w:rFonts w:ascii="Tahoma" w:hAnsi="Tahoma" w:cs="Tahoma"/>
          <w:b/>
          <w:sz w:val="24"/>
          <w:szCs w:val="24"/>
        </w:rPr>
        <w:t xml:space="preserve">Approval </w:t>
      </w:r>
      <w:r w:rsidR="00787972">
        <w:rPr>
          <w:rFonts w:ascii="Tahoma" w:hAnsi="Tahoma" w:cs="Tahoma"/>
          <w:b/>
          <w:sz w:val="24"/>
          <w:szCs w:val="24"/>
        </w:rPr>
        <w:t>o</w:t>
      </w:r>
      <w:r w:rsidR="00400F16" w:rsidRPr="00787972">
        <w:rPr>
          <w:rFonts w:ascii="Tahoma" w:hAnsi="Tahoma" w:cs="Tahoma"/>
          <w:b/>
          <w:sz w:val="24"/>
          <w:szCs w:val="24"/>
        </w:rPr>
        <w:t>f Minutes (</w:t>
      </w:r>
      <w:r w:rsidR="006A03D3">
        <w:rPr>
          <w:rFonts w:ascii="Tahoma" w:hAnsi="Tahoma" w:cs="Tahoma"/>
          <w:b/>
          <w:sz w:val="24"/>
          <w:szCs w:val="24"/>
        </w:rPr>
        <w:t>December 10, 2018</w:t>
      </w:r>
      <w:r w:rsidR="00400F16" w:rsidRPr="00787972">
        <w:rPr>
          <w:rFonts w:ascii="Tahoma" w:hAnsi="Tahoma" w:cs="Tahoma"/>
          <w:b/>
          <w:sz w:val="24"/>
          <w:szCs w:val="24"/>
        </w:rPr>
        <w:t>) – Action</w:t>
      </w:r>
      <w:r w:rsidR="006A03D3">
        <w:rPr>
          <w:rFonts w:ascii="Tahoma" w:hAnsi="Tahoma" w:cs="Tahoma"/>
          <w:b/>
          <w:sz w:val="24"/>
          <w:szCs w:val="24"/>
        </w:rPr>
        <w:t xml:space="preserve"> Item</w:t>
      </w:r>
    </w:p>
    <w:p w:rsidR="0055312F" w:rsidRPr="004730BA" w:rsidRDefault="0055312F" w:rsidP="0055312F">
      <w:pPr>
        <w:pStyle w:val="ListParagraph"/>
        <w:spacing w:after="120" w:line="240" w:lineRule="auto"/>
        <w:ind w:left="1440"/>
        <w:rPr>
          <w:rFonts w:ascii="Tahoma" w:hAnsi="Tahoma" w:cs="Tahoma"/>
          <w:sz w:val="24"/>
          <w:szCs w:val="24"/>
        </w:rPr>
      </w:pPr>
      <w:r w:rsidRPr="004730BA">
        <w:rPr>
          <w:rFonts w:ascii="Tahoma" w:hAnsi="Tahoma" w:cs="Tahoma"/>
          <w:b/>
          <w:sz w:val="24"/>
          <w:szCs w:val="24"/>
        </w:rPr>
        <w:t>M</w:t>
      </w:r>
      <w:r>
        <w:rPr>
          <w:rFonts w:ascii="Tahoma" w:hAnsi="Tahoma" w:cs="Tahoma"/>
          <w:b/>
          <w:sz w:val="24"/>
          <w:szCs w:val="24"/>
        </w:rPr>
        <w:t>otion</w:t>
      </w:r>
      <w:r w:rsidRPr="004730BA">
        <w:rPr>
          <w:rFonts w:ascii="Tahoma" w:hAnsi="Tahoma" w:cs="Tahoma"/>
          <w:sz w:val="24"/>
          <w:szCs w:val="24"/>
        </w:rPr>
        <w:t>: Commi</w:t>
      </w:r>
      <w:r>
        <w:rPr>
          <w:rFonts w:ascii="Tahoma" w:hAnsi="Tahoma" w:cs="Tahoma"/>
          <w:sz w:val="24"/>
          <w:szCs w:val="24"/>
        </w:rPr>
        <w:t>ssioner</w:t>
      </w:r>
      <w:r w:rsidRPr="004730BA">
        <w:rPr>
          <w:rFonts w:ascii="Tahoma" w:hAnsi="Tahoma" w:cs="Tahoma"/>
          <w:sz w:val="24"/>
          <w:szCs w:val="24"/>
        </w:rPr>
        <w:t xml:space="preserve"> </w:t>
      </w:r>
      <w:r w:rsidR="00486692">
        <w:rPr>
          <w:rFonts w:ascii="Tahoma" w:hAnsi="Tahoma" w:cs="Tahoma"/>
          <w:sz w:val="24"/>
          <w:szCs w:val="24"/>
        </w:rPr>
        <w:t>Allen</w:t>
      </w:r>
      <w:r w:rsidRPr="004730BA">
        <w:rPr>
          <w:rFonts w:ascii="Tahoma" w:hAnsi="Tahoma" w:cs="Tahoma"/>
          <w:sz w:val="24"/>
          <w:szCs w:val="24"/>
        </w:rPr>
        <w:t xml:space="preserve"> moved to approve the</w:t>
      </w:r>
      <w:r w:rsidR="00013719">
        <w:rPr>
          <w:rFonts w:ascii="Tahoma" w:hAnsi="Tahoma" w:cs="Tahoma"/>
          <w:sz w:val="24"/>
          <w:szCs w:val="24"/>
        </w:rPr>
        <w:t xml:space="preserve"> December 10, 2018,</w:t>
      </w:r>
      <w:r>
        <w:rPr>
          <w:rFonts w:ascii="Tahoma" w:hAnsi="Tahoma" w:cs="Tahoma"/>
          <w:sz w:val="24"/>
          <w:szCs w:val="24"/>
        </w:rPr>
        <w:t xml:space="preserve"> California Commission on Disability Access Legislative Committee </w:t>
      </w:r>
      <w:r w:rsidRPr="004730BA">
        <w:rPr>
          <w:rFonts w:ascii="Tahoma" w:hAnsi="Tahoma" w:cs="Tahoma"/>
          <w:sz w:val="24"/>
          <w:szCs w:val="24"/>
        </w:rPr>
        <w:t>Meeting Minutes</w:t>
      </w:r>
      <w:r>
        <w:rPr>
          <w:rFonts w:ascii="Tahoma" w:hAnsi="Tahoma" w:cs="Tahoma"/>
          <w:sz w:val="24"/>
          <w:szCs w:val="24"/>
        </w:rPr>
        <w:t xml:space="preserve"> as presented</w:t>
      </w:r>
      <w:r w:rsidRPr="004730BA">
        <w:rPr>
          <w:rFonts w:ascii="Tahoma" w:hAnsi="Tahoma" w:cs="Tahoma"/>
          <w:sz w:val="24"/>
          <w:szCs w:val="24"/>
        </w:rPr>
        <w:t xml:space="preserve">. </w:t>
      </w:r>
      <w:r w:rsidR="00486692">
        <w:rPr>
          <w:rFonts w:ascii="Tahoma" w:hAnsi="Tahoma" w:cs="Tahoma"/>
          <w:sz w:val="24"/>
          <w:szCs w:val="24"/>
        </w:rPr>
        <w:t>Chair Paravagna</w:t>
      </w:r>
      <w:r w:rsidRPr="004730BA">
        <w:rPr>
          <w:rFonts w:ascii="Tahoma" w:hAnsi="Tahoma" w:cs="Tahoma"/>
          <w:sz w:val="24"/>
          <w:szCs w:val="24"/>
        </w:rPr>
        <w:t xml:space="preserve"> seconded. Motion carried unanimously.</w:t>
      </w:r>
    </w:p>
    <w:p w:rsidR="00DD5546" w:rsidRPr="00787972" w:rsidRDefault="00DD5546" w:rsidP="005B65EE">
      <w:pPr>
        <w:spacing w:after="120" w:line="240" w:lineRule="auto"/>
        <w:ind w:left="360" w:hanging="360"/>
        <w:rPr>
          <w:rFonts w:ascii="Tahoma" w:hAnsi="Tahoma" w:cs="Tahoma"/>
          <w:b/>
          <w:sz w:val="24"/>
          <w:szCs w:val="24"/>
        </w:rPr>
      </w:pPr>
      <w:r w:rsidRPr="00FD44A3">
        <w:rPr>
          <w:rFonts w:ascii="Tahoma" w:hAnsi="Tahoma" w:cs="Tahoma"/>
          <w:b/>
          <w:sz w:val="24"/>
          <w:szCs w:val="24"/>
        </w:rPr>
        <w:t>3.</w:t>
      </w:r>
      <w:r>
        <w:rPr>
          <w:rFonts w:ascii="Tahoma" w:hAnsi="Tahoma" w:cs="Tahoma"/>
          <w:b/>
          <w:sz w:val="24"/>
          <w:szCs w:val="24"/>
        </w:rPr>
        <w:tab/>
      </w:r>
      <w:r w:rsidR="00400F16" w:rsidRPr="00787972">
        <w:rPr>
          <w:rFonts w:ascii="Tahoma" w:hAnsi="Tahoma" w:cs="Tahoma"/>
          <w:b/>
          <w:sz w:val="24"/>
          <w:szCs w:val="24"/>
        </w:rPr>
        <w:t xml:space="preserve">Comments </w:t>
      </w:r>
      <w:r w:rsidR="00787972">
        <w:rPr>
          <w:rFonts w:ascii="Tahoma" w:hAnsi="Tahoma" w:cs="Tahoma"/>
          <w:b/>
          <w:sz w:val="24"/>
          <w:szCs w:val="24"/>
        </w:rPr>
        <w:t>f</w:t>
      </w:r>
      <w:r w:rsidR="00400F16" w:rsidRPr="00787972">
        <w:rPr>
          <w:rFonts w:ascii="Tahoma" w:hAnsi="Tahoma" w:cs="Tahoma"/>
          <w:b/>
          <w:sz w:val="24"/>
          <w:szCs w:val="24"/>
        </w:rPr>
        <w:t xml:space="preserve">rom </w:t>
      </w:r>
      <w:r w:rsidR="00787972">
        <w:rPr>
          <w:rFonts w:ascii="Tahoma" w:hAnsi="Tahoma" w:cs="Tahoma"/>
          <w:b/>
          <w:sz w:val="24"/>
          <w:szCs w:val="24"/>
        </w:rPr>
        <w:t>t</w:t>
      </w:r>
      <w:r w:rsidR="00400F16" w:rsidRPr="00787972">
        <w:rPr>
          <w:rFonts w:ascii="Tahoma" w:hAnsi="Tahoma" w:cs="Tahoma"/>
          <w:b/>
          <w:sz w:val="24"/>
          <w:szCs w:val="24"/>
        </w:rPr>
        <w:t xml:space="preserve">he Public </w:t>
      </w:r>
      <w:r w:rsidR="00787972">
        <w:rPr>
          <w:rFonts w:ascii="Tahoma" w:hAnsi="Tahoma" w:cs="Tahoma"/>
          <w:b/>
          <w:sz w:val="24"/>
          <w:szCs w:val="24"/>
        </w:rPr>
        <w:t>o</w:t>
      </w:r>
      <w:r w:rsidR="00400F16" w:rsidRPr="00787972">
        <w:rPr>
          <w:rFonts w:ascii="Tahoma" w:hAnsi="Tahoma" w:cs="Tahoma"/>
          <w:b/>
          <w:sz w:val="24"/>
          <w:szCs w:val="24"/>
        </w:rPr>
        <w:t xml:space="preserve">n Issues Not </w:t>
      </w:r>
      <w:r w:rsidR="00787972">
        <w:rPr>
          <w:rFonts w:ascii="Tahoma" w:hAnsi="Tahoma" w:cs="Tahoma"/>
          <w:b/>
          <w:sz w:val="24"/>
          <w:szCs w:val="24"/>
        </w:rPr>
        <w:t>o</w:t>
      </w:r>
      <w:r w:rsidR="00400F16" w:rsidRPr="00787972">
        <w:rPr>
          <w:rFonts w:ascii="Tahoma" w:hAnsi="Tahoma" w:cs="Tahoma"/>
          <w:b/>
          <w:sz w:val="24"/>
          <w:szCs w:val="24"/>
        </w:rPr>
        <w:t xml:space="preserve">n </w:t>
      </w:r>
      <w:r w:rsidR="00787972">
        <w:rPr>
          <w:rFonts w:ascii="Tahoma" w:hAnsi="Tahoma" w:cs="Tahoma"/>
          <w:b/>
          <w:sz w:val="24"/>
          <w:szCs w:val="24"/>
        </w:rPr>
        <w:t>t</w:t>
      </w:r>
      <w:r w:rsidR="00400F16" w:rsidRPr="00787972">
        <w:rPr>
          <w:rFonts w:ascii="Tahoma" w:hAnsi="Tahoma" w:cs="Tahoma"/>
          <w:b/>
          <w:sz w:val="24"/>
          <w:szCs w:val="24"/>
        </w:rPr>
        <w:t>his Agenda</w:t>
      </w:r>
    </w:p>
    <w:p w:rsidR="00DD5546" w:rsidRPr="00FD44A3" w:rsidRDefault="00166980" w:rsidP="005B65EE">
      <w:pPr>
        <w:spacing w:after="120" w:line="240" w:lineRule="auto"/>
        <w:rPr>
          <w:rFonts w:ascii="Tahoma" w:hAnsi="Tahoma" w:cs="Tahoma"/>
          <w:sz w:val="24"/>
          <w:szCs w:val="24"/>
        </w:rPr>
      </w:pPr>
      <w:r>
        <w:rPr>
          <w:rFonts w:ascii="Tahoma" w:hAnsi="Tahoma" w:cs="Tahoma"/>
          <w:sz w:val="24"/>
          <w:szCs w:val="24"/>
        </w:rPr>
        <w:t>No members of the public addressed the Committee.</w:t>
      </w:r>
    </w:p>
    <w:p w:rsidR="00585629" w:rsidRDefault="00585629" w:rsidP="00585629">
      <w:pPr>
        <w:spacing w:after="120" w:line="240" w:lineRule="auto"/>
        <w:ind w:left="360" w:hanging="360"/>
        <w:rPr>
          <w:rFonts w:ascii="Tahoma" w:hAnsi="Tahoma" w:cs="Tahoma"/>
          <w:b/>
          <w:sz w:val="24"/>
          <w:szCs w:val="24"/>
        </w:rPr>
      </w:pPr>
      <w:r>
        <w:rPr>
          <w:rFonts w:ascii="Tahoma" w:hAnsi="Tahoma" w:cs="Tahoma"/>
          <w:b/>
          <w:sz w:val="24"/>
          <w:szCs w:val="24"/>
        </w:rPr>
        <w:t>4</w:t>
      </w:r>
      <w:r w:rsidRPr="001B797F">
        <w:rPr>
          <w:rFonts w:ascii="Tahoma" w:hAnsi="Tahoma" w:cs="Tahoma"/>
          <w:b/>
          <w:sz w:val="24"/>
          <w:szCs w:val="24"/>
        </w:rPr>
        <w:t>.</w:t>
      </w:r>
      <w:r>
        <w:rPr>
          <w:rFonts w:ascii="Tahoma" w:hAnsi="Tahoma" w:cs="Tahoma"/>
          <w:b/>
          <w:sz w:val="24"/>
          <w:szCs w:val="24"/>
        </w:rPr>
        <w:tab/>
        <w:t xml:space="preserve">Legislative </w:t>
      </w:r>
      <w:r w:rsidRPr="0049676C">
        <w:rPr>
          <w:rFonts w:ascii="Tahoma" w:hAnsi="Tahoma" w:cs="Tahoma"/>
          <w:b/>
          <w:sz w:val="24"/>
          <w:szCs w:val="24"/>
        </w:rPr>
        <w:t xml:space="preserve">Bill Tracking – Update </w:t>
      </w:r>
      <w:r>
        <w:rPr>
          <w:rFonts w:ascii="Tahoma" w:hAnsi="Tahoma" w:cs="Tahoma"/>
          <w:b/>
          <w:sz w:val="24"/>
          <w:szCs w:val="24"/>
        </w:rPr>
        <w:t>and Discussion</w:t>
      </w:r>
    </w:p>
    <w:p w:rsidR="00585629" w:rsidRDefault="00585629" w:rsidP="00585629">
      <w:pPr>
        <w:spacing w:after="120" w:line="240" w:lineRule="auto"/>
        <w:rPr>
          <w:rFonts w:ascii="Tahoma" w:hAnsi="Tahoma" w:cs="Tahoma"/>
          <w:sz w:val="24"/>
          <w:szCs w:val="24"/>
        </w:rPr>
      </w:pPr>
      <w:r w:rsidRPr="008B3413">
        <w:rPr>
          <w:rFonts w:ascii="Tahoma" w:hAnsi="Tahoma" w:cs="Tahoma"/>
          <w:sz w:val="24"/>
          <w:szCs w:val="24"/>
        </w:rPr>
        <w:t>Corrina Roy, Legislative Consultant, Office of Administrative Affairs, Department of General Services (DGS)</w:t>
      </w:r>
      <w:r>
        <w:rPr>
          <w:rFonts w:ascii="Tahoma" w:hAnsi="Tahoma" w:cs="Tahoma"/>
          <w:sz w:val="24"/>
          <w:szCs w:val="24"/>
        </w:rPr>
        <w:t xml:space="preserve">, summarized the CCDA Legislative </w:t>
      </w:r>
      <w:r w:rsidR="00D842D1">
        <w:rPr>
          <w:rFonts w:ascii="Tahoma" w:hAnsi="Tahoma" w:cs="Tahoma"/>
          <w:sz w:val="24"/>
          <w:szCs w:val="24"/>
        </w:rPr>
        <w:t>Bill Tracking</w:t>
      </w:r>
      <w:r>
        <w:rPr>
          <w:rFonts w:ascii="Tahoma" w:hAnsi="Tahoma" w:cs="Tahoma"/>
          <w:sz w:val="24"/>
          <w:szCs w:val="24"/>
        </w:rPr>
        <w:t xml:space="preserve"> Report on the bills staff is tracking, which was included in the meeting packet.</w:t>
      </w:r>
    </w:p>
    <w:p w:rsidR="00585629" w:rsidRDefault="00585629" w:rsidP="00585629">
      <w:pPr>
        <w:spacing w:after="120" w:line="240" w:lineRule="auto"/>
        <w:ind w:left="720" w:hanging="360"/>
        <w:rPr>
          <w:rFonts w:ascii="Tahoma" w:hAnsi="Tahoma" w:cs="Tahoma"/>
          <w:b/>
          <w:sz w:val="24"/>
          <w:szCs w:val="24"/>
        </w:rPr>
      </w:pPr>
      <w:r>
        <w:rPr>
          <w:rFonts w:ascii="Tahoma" w:hAnsi="Tahoma" w:cs="Tahoma"/>
          <w:b/>
          <w:sz w:val="24"/>
          <w:szCs w:val="24"/>
        </w:rPr>
        <w:t>a.</w:t>
      </w:r>
      <w:r>
        <w:rPr>
          <w:rFonts w:ascii="Tahoma" w:hAnsi="Tahoma" w:cs="Tahoma"/>
          <w:b/>
          <w:sz w:val="24"/>
          <w:szCs w:val="24"/>
        </w:rPr>
        <w:tab/>
        <w:t xml:space="preserve">AB </w:t>
      </w:r>
      <w:r w:rsidRPr="003722AA">
        <w:rPr>
          <w:rFonts w:ascii="Tahoma" w:hAnsi="Tahoma" w:cs="Tahoma"/>
          <w:b/>
          <w:sz w:val="24"/>
          <w:szCs w:val="24"/>
        </w:rPr>
        <w:t>63 (Fong) – State government</w:t>
      </w:r>
      <w:r>
        <w:rPr>
          <w:rFonts w:ascii="Tahoma" w:hAnsi="Tahoma" w:cs="Tahoma"/>
          <w:b/>
          <w:sz w:val="24"/>
          <w:szCs w:val="24"/>
        </w:rPr>
        <w:t>.</w:t>
      </w:r>
    </w:p>
    <w:p w:rsidR="0099039C" w:rsidRDefault="00585629" w:rsidP="00585629">
      <w:pPr>
        <w:spacing w:after="120" w:line="240" w:lineRule="auto"/>
        <w:rPr>
          <w:rFonts w:ascii="Tahoma" w:hAnsi="Tahoma" w:cs="Tahoma"/>
          <w:sz w:val="24"/>
          <w:szCs w:val="24"/>
        </w:rPr>
      </w:pPr>
      <w:r>
        <w:rPr>
          <w:rFonts w:ascii="Tahoma" w:hAnsi="Tahoma" w:cs="Tahoma"/>
          <w:sz w:val="24"/>
          <w:szCs w:val="24"/>
        </w:rPr>
        <w:lastRenderedPageBreak/>
        <w:t xml:space="preserve">This bill </w:t>
      </w:r>
      <w:r w:rsidR="00166980">
        <w:rPr>
          <w:rFonts w:ascii="Tahoma" w:hAnsi="Tahoma" w:cs="Tahoma"/>
          <w:sz w:val="24"/>
          <w:szCs w:val="24"/>
        </w:rPr>
        <w:t xml:space="preserve">has failed to clear the Assembly Appropriations Committee </w:t>
      </w:r>
      <w:r w:rsidR="0061745A">
        <w:rPr>
          <w:rFonts w:ascii="Tahoma" w:hAnsi="Tahoma" w:cs="Tahoma"/>
          <w:sz w:val="24"/>
          <w:szCs w:val="24"/>
        </w:rPr>
        <w:t>on</w:t>
      </w:r>
      <w:r w:rsidR="00166980">
        <w:rPr>
          <w:rFonts w:ascii="Tahoma" w:hAnsi="Tahoma" w:cs="Tahoma"/>
          <w:sz w:val="24"/>
          <w:szCs w:val="24"/>
        </w:rPr>
        <w:t xml:space="preserve"> May 15</w:t>
      </w:r>
      <w:r w:rsidR="00166980" w:rsidRPr="00166980">
        <w:rPr>
          <w:rFonts w:ascii="Tahoma" w:hAnsi="Tahoma" w:cs="Tahoma"/>
          <w:sz w:val="24"/>
          <w:szCs w:val="24"/>
          <w:vertAlign w:val="superscript"/>
        </w:rPr>
        <w:t>th</w:t>
      </w:r>
      <w:r w:rsidR="00166980">
        <w:rPr>
          <w:rFonts w:ascii="Tahoma" w:hAnsi="Tahoma" w:cs="Tahoma"/>
          <w:sz w:val="24"/>
          <w:szCs w:val="24"/>
        </w:rPr>
        <w:t>. It is now a two-year bill.</w:t>
      </w:r>
      <w:r w:rsidR="0099039C">
        <w:rPr>
          <w:rFonts w:ascii="Tahoma" w:hAnsi="Tahoma" w:cs="Tahoma"/>
          <w:sz w:val="24"/>
          <w:szCs w:val="24"/>
        </w:rPr>
        <w:t xml:space="preserve"> Staff will continue to watch this bill.</w:t>
      </w:r>
    </w:p>
    <w:p w:rsidR="00585629" w:rsidRDefault="00585629" w:rsidP="00585629">
      <w:pPr>
        <w:spacing w:after="120" w:line="240" w:lineRule="auto"/>
        <w:ind w:left="720" w:hanging="360"/>
        <w:rPr>
          <w:rFonts w:ascii="Tahoma" w:hAnsi="Tahoma" w:cs="Tahoma"/>
          <w:b/>
          <w:sz w:val="24"/>
          <w:szCs w:val="24"/>
        </w:rPr>
      </w:pPr>
      <w:r>
        <w:rPr>
          <w:rFonts w:ascii="Tahoma" w:hAnsi="Tahoma" w:cs="Tahoma"/>
          <w:b/>
          <w:sz w:val="24"/>
          <w:szCs w:val="24"/>
        </w:rPr>
        <w:t>b.</w:t>
      </w:r>
      <w:r>
        <w:rPr>
          <w:rFonts w:ascii="Tahoma" w:hAnsi="Tahoma" w:cs="Tahoma"/>
          <w:b/>
          <w:sz w:val="24"/>
          <w:szCs w:val="24"/>
        </w:rPr>
        <w:tab/>
      </w:r>
      <w:r w:rsidRPr="001B797F">
        <w:rPr>
          <w:rFonts w:ascii="Tahoma" w:hAnsi="Tahoma" w:cs="Tahoma"/>
          <w:b/>
          <w:sz w:val="24"/>
          <w:szCs w:val="24"/>
        </w:rPr>
        <w:t xml:space="preserve">AB </w:t>
      </w:r>
      <w:r w:rsidRPr="003722AA">
        <w:rPr>
          <w:rFonts w:ascii="Tahoma" w:hAnsi="Tahoma" w:cs="Tahoma"/>
          <w:b/>
          <w:sz w:val="24"/>
          <w:szCs w:val="24"/>
        </w:rPr>
        <w:t>999 (Patterson) – Disability access: statutory damages: small businesses: technical violations</w:t>
      </w:r>
      <w:r>
        <w:rPr>
          <w:rFonts w:ascii="Tahoma" w:hAnsi="Tahoma" w:cs="Tahoma"/>
          <w:b/>
          <w:sz w:val="24"/>
          <w:szCs w:val="24"/>
        </w:rPr>
        <w:t>.</w:t>
      </w:r>
    </w:p>
    <w:p w:rsidR="0099039C" w:rsidRDefault="00585629" w:rsidP="00585629">
      <w:pPr>
        <w:spacing w:after="120" w:line="240" w:lineRule="auto"/>
        <w:rPr>
          <w:rFonts w:ascii="Tahoma" w:hAnsi="Tahoma" w:cs="Tahoma"/>
          <w:sz w:val="24"/>
          <w:szCs w:val="24"/>
        </w:rPr>
      </w:pPr>
      <w:r w:rsidRPr="005A5BBD">
        <w:rPr>
          <w:rFonts w:ascii="Tahoma" w:hAnsi="Tahoma" w:cs="Tahoma"/>
          <w:sz w:val="24"/>
          <w:szCs w:val="24"/>
        </w:rPr>
        <w:t xml:space="preserve">This bill </w:t>
      </w:r>
      <w:r w:rsidR="0099039C">
        <w:rPr>
          <w:rFonts w:ascii="Tahoma" w:hAnsi="Tahoma" w:cs="Tahoma"/>
          <w:sz w:val="24"/>
          <w:szCs w:val="24"/>
        </w:rPr>
        <w:t>has failed to pass out of its first policy committee. It is now a two-year bill. Staff will continue to watch this bill.</w:t>
      </w:r>
    </w:p>
    <w:p w:rsidR="00585629" w:rsidRDefault="00585629" w:rsidP="00585629">
      <w:pPr>
        <w:spacing w:after="120" w:line="240" w:lineRule="auto"/>
        <w:ind w:left="720" w:hanging="360"/>
        <w:rPr>
          <w:rFonts w:ascii="Tahoma" w:hAnsi="Tahoma" w:cs="Tahoma"/>
          <w:b/>
          <w:sz w:val="24"/>
          <w:szCs w:val="24"/>
        </w:rPr>
      </w:pPr>
      <w:r>
        <w:rPr>
          <w:rFonts w:ascii="Tahoma" w:hAnsi="Tahoma" w:cs="Tahoma"/>
          <w:b/>
          <w:sz w:val="24"/>
          <w:szCs w:val="24"/>
        </w:rPr>
        <w:t>c.</w:t>
      </w:r>
      <w:r>
        <w:rPr>
          <w:rFonts w:ascii="Tahoma" w:hAnsi="Tahoma" w:cs="Tahoma"/>
          <w:b/>
          <w:sz w:val="24"/>
          <w:szCs w:val="24"/>
        </w:rPr>
        <w:tab/>
      </w:r>
      <w:r w:rsidRPr="001B797F">
        <w:rPr>
          <w:rFonts w:ascii="Tahoma" w:hAnsi="Tahoma" w:cs="Tahoma"/>
          <w:b/>
          <w:sz w:val="24"/>
          <w:szCs w:val="24"/>
        </w:rPr>
        <w:t xml:space="preserve">AB </w:t>
      </w:r>
      <w:r w:rsidRPr="008B3413">
        <w:rPr>
          <w:rFonts w:ascii="Tahoma" w:hAnsi="Tahoma" w:cs="Tahoma"/>
          <w:b/>
          <w:sz w:val="24"/>
          <w:szCs w:val="24"/>
        </w:rPr>
        <w:t>1351 (Lackey) – Transit operators: paratransit and dial-a-ride services</w:t>
      </w:r>
      <w:r>
        <w:rPr>
          <w:rFonts w:ascii="Tahoma" w:hAnsi="Tahoma" w:cs="Tahoma"/>
          <w:b/>
          <w:sz w:val="24"/>
          <w:szCs w:val="24"/>
        </w:rPr>
        <w:t>.</w:t>
      </w:r>
    </w:p>
    <w:p w:rsidR="0099039C" w:rsidRDefault="00585629" w:rsidP="00585629">
      <w:pPr>
        <w:spacing w:after="120" w:line="240" w:lineRule="auto"/>
        <w:rPr>
          <w:rFonts w:ascii="Tahoma" w:hAnsi="Tahoma" w:cs="Tahoma"/>
          <w:sz w:val="24"/>
          <w:szCs w:val="24"/>
        </w:rPr>
      </w:pPr>
      <w:r>
        <w:rPr>
          <w:rFonts w:ascii="Tahoma" w:hAnsi="Tahoma" w:cs="Tahoma"/>
          <w:sz w:val="24"/>
          <w:szCs w:val="24"/>
        </w:rPr>
        <w:t xml:space="preserve">This bill </w:t>
      </w:r>
      <w:r w:rsidR="0099039C">
        <w:rPr>
          <w:rFonts w:ascii="Tahoma" w:hAnsi="Tahoma" w:cs="Tahoma"/>
          <w:sz w:val="24"/>
          <w:szCs w:val="24"/>
        </w:rPr>
        <w:t xml:space="preserve">has passed out of the Assembly and is now pending assignment to a policy committee in the Senate. </w:t>
      </w:r>
    </w:p>
    <w:p w:rsidR="00585629" w:rsidRDefault="00585629" w:rsidP="00585629">
      <w:pPr>
        <w:spacing w:after="120" w:line="240" w:lineRule="auto"/>
        <w:ind w:left="360"/>
        <w:rPr>
          <w:rFonts w:ascii="Tahoma" w:hAnsi="Tahoma" w:cs="Tahoma"/>
          <w:b/>
          <w:sz w:val="24"/>
          <w:szCs w:val="24"/>
        </w:rPr>
      </w:pPr>
      <w:r>
        <w:rPr>
          <w:rFonts w:ascii="Tahoma" w:hAnsi="Tahoma" w:cs="Tahoma"/>
          <w:b/>
          <w:sz w:val="24"/>
          <w:szCs w:val="24"/>
        </w:rPr>
        <w:t>d.</w:t>
      </w:r>
      <w:r>
        <w:rPr>
          <w:rFonts w:ascii="Tahoma" w:hAnsi="Tahoma" w:cs="Tahoma"/>
          <w:b/>
          <w:sz w:val="24"/>
          <w:szCs w:val="24"/>
        </w:rPr>
        <w:tab/>
      </w:r>
      <w:r w:rsidRPr="001B797F">
        <w:rPr>
          <w:rFonts w:ascii="Tahoma" w:hAnsi="Tahoma" w:cs="Tahoma"/>
          <w:b/>
          <w:sz w:val="24"/>
          <w:szCs w:val="24"/>
        </w:rPr>
        <w:t xml:space="preserve">SB </w:t>
      </w:r>
      <w:r w:rsidRPr="00337707">
        <w:rPr>
          <w:rFonts w:ascii="Tahoma" w:hAnsi="Tahoma" w:cs="Tahoma"/>
          <w:b/>
          <w:sz w:val="24"/>
          <w:szCs w:val="24"/>
        </w:rPr>
        <w:t>53 (Wilk) – Open</w:t>
      </w:r>
      <w:r>
        <w:rPr>
          <w:rFonts w:ascii="Tahoma" w:hAnsi="Tahoma" w:cs="Tahoma"/>
          <w:b/>
          <w:sz w:val="24"/>
          <w:szCs w:val="24"/>
        </w:rPr>
        <w:t xml:space="preserve"> meetings.</w:t>
      </w:r>
    </w:p>
    <w:p w:rsidR="00D4534A" w:rsidRDefault="00585629" w:rsidP="00585629">
      <w:pPr>
        <w:spacing w:after="120" w:line="240" w:lineRule="auto"/>
        <w:rPr>
          <w:rFonts w:ascii="Tahoma" w:hAnsi="Tahoma" w:cs="Tahoma"/>
          <w:sz w:val="24"/>
          <w:szCs w:val="24"/>
        </w:rPr>
      </w:pPr>
      <w:r>
        <w:rPr>
          <w:rFonts w:ascii="Tahoma" w:hAnsi="Tahoma" w:cs="Tahoma"/>
          <w:sz w:val="24"/>
          <w:szCs w:val="24"/>
        </w:rPr>
        <w:t xml:space="preserve">This bill has passed </w:t>
      </w:r>
      <w:r w:rsidR="00D4534A">
        <w:rPr>
          <w:rFonts w:ascii="Tahoma" w:hAnsi="Tahoma" w:cs="Tahoma"/>
          <w:sz w:val="24"/>
          <w:szCs w:val="24"/>
        </w:rPr>
        <w:t xml:space="preserve">out of the Assembly and has been assigned to the </w:t>
      </w:r>
      <w:r>
        <w:rPr>
          <w:rFonts w:ascii="Tahoma" w:hAnsi="Tahoma" w:cs="Tahoma"/>
          <w:sz w:val="24"/>
          <w:szCs w:val="24"/>
        </w:rPr>
        <w:t xml:space="preserve">Senate </w:t>
      </w:r>
      <w:r w:rsidR="00D4534A">
        <w:rPr>
          <w:rFonts w:ascii="Tahoma" w:hAnsi="Tahoma" w:cs="Tahoma"/>
          <w:sz w:val="24"/>
          <w:szCs w:val="24"/>
        </w:rPr>
        <w:t xml:space="preserve">Committee on </w:t>
      </w:r>
      <w:r>
        <w:rPr>
          <w:rFonts w:ascii="Tahoma" w:hAnsi="Tahoma" w:cs="Tahoma"/>
          <w:sz w:val="24"/>
          <w:szCs w:val="24"/>
        </w:rPr>
        <w:t>Government Organization</w:t>
      </w:r>
      <w:r w:rsidR="00D4534A">
        <w:rPr>
          <w:rFonts w:ascii="Tahoma" w:hAnsi="Tahoma" w:cs="Tahoma"/>
          <w:sz w:val="24"/>
          <w:szCs w:val="24"/>
        </w:rPr>
        <w:t>s but has not yet been assigned a hearing date.</w:t>
      </w:r>
    </w:p>
    <w:p w:rsidR="00585629" w:rsidRPr="00E8604C" w:rsidRDefault="00585629" w:rsidP="00585629">
      <w:pPr>
        <w:spacing w:after="120" w:line="240" w:lineRule="auto"/>
        <w:rPr>
          <w:rFonts w:ascii="Tahoma" w:hAnsi="Tahoma" w:cs="Tahoma"/>
          <w:b/>
          <w:sz w:val="24"/>
          <w:szCs w:val="24"/>
        </w:rPr>
      </w:pPr>
      <w:r>
        <w:rPr>
          <w:rFonts w:ascii="Tahoma" w:hAnsi="Tahoma" w:cs="Tahoma"/>
          <w:b/>
          <w:sz w:val="24"/>
          <w:szCs w:val="24"/>
        </w:rPr>
        <w:t>Questions and Discussion</w:t>
      </w:r>
    </w:p>
    <w:p w:rsidR="00D4534A" w:rsidRDefault="00D56821" w:rsidP="00585629">
      <w:pPr>
        <w:spacing w:after="120" w:line="240" w:lineRule="auto"/>
        <w:rPr>
          <w:rFonts w:ascii="Tahoma" w:hAnsi="Tahoma" w:cs="Tahoma"/>
          <w:sz w:val="24"/>
          <w:szCs w:val="24"/>
        </w:rPr>
      </w:pPr>
      <w:r>
        <w:rPr>
          <w:rFonts w:ascii="Tahoma" w:hAnsi="Tahoma" w:cs="Tahoma"/>
          <w:sz w:val="24"/>
          <w:szCs w:val="24"/>
        </w:rPr>
        <w:t>Chair Paravagna</w:t>
      </w:r>
      <w:r w:rsidR="00D4534A">
        <w:rPr>
          <w:rFonts w:ascii="Tahoma" w:hAnsi="Tahoma" w:cs="Tahoma"/>
          <w:sz w:val="24"/>
          <w:szCs w:val="24"/>
        </w:rPr>
        <w:t xml:space="preserve"> referred to Senate Bill (SB) 53 and stated there are certain logis</w:t>
      </w:r>
      <w:r w:rsidR="00810B38">
        <w:rPr>
          <w:rFonts w:ascii="Tahoma" w:hAnsi="Tahoma" w:cs="Tahoma"/>
          <w:sz w:val="24"/>
          <w:szCs w:val="24"/>
        </w:rPr>
        <w:t>tical things that need to happen sometimes between Commissions to coordinate schedules and travel, which require phone conversations. He stated the assumption that those kinds of things would be exempted from the Bagley</w:t>
      </w:r>
      <w:r w:rsidR="00863A9C">
        <w:rPr>
          <w:rFonts w:ascii="Tahoma" w:hAnsi="Tahoma" w:cs="Tahoma"/>
          <w:sz w:val="24"/>
          <w:szCs w:val="24"/>
        </w:rPr>
        <w:t>-Keene requirements.</w:t>
      </w:r>
    </w:p>
    <w:p w:rsidR="00863A9C" w:rsidRDefault="00863A9C" w:rsidP="00585629">
      <w:pPr>
        <w:spacing w:after="120" w:line="240" w:lineRule="auto"/>
        <w:rPr>
          <w:rFonts w:ascii="Tahoma" w:hAnsi="Tahoma" w:cs="Tahoma"/>
          <w:sz w:val="24"/>
          <w:szCs w:val="24"/>
        </w:rPr>
      </w:pPr>
      <w:r>
        <w:rPr>
          <w:rFonts w:ascii="Tahoma" w:hAnsi="Tahoma" w:cs="Tahoma"/>
          <w:sz w:val="24"/>
          <w:szCs w:val="24"/>
        </w:rPr>
        <w:t>Ms. Roy stated the bill does not define the parameters and is part of current analyses.</w:t>
      </w:r>
    </w:p>
    <w:p w:rsidR="00FE54DC" w:rsidRPr="00897938" w:rsidRDefault="00FE54DC" w:rsidP="00FE54DC">
      <w:pPr>
        <w:spacing w:after="120" w:line="240" w:lineRule="auto"/>
        <w:ind w:left="360" w:hanging="360"/>
        <w:rPr>
          <w:rFonts w:ascii="Tahoma" w:hAnsi="Tahoma" w:cs="Tahoma"/>
          <w:b/>
          <w:sz w:val="24"/>
          <w:szCs w:val="24"/>
        </w:rPr>
      </w:pPr>
      <w:r>
        <w:rPr>
          <w:rFonts w:ascii="Tahoma" w:hAnsi="Tahoma" w:cs="Tahoma"/>
          <w:b/>
          <w:sz w:val="24"/>
          <w:szCs w:val="24"/>
        </w:rPr>
        <w:t>5</w:t>
      </w:r>
      <w:r w:rsidRPr="00897938">
        <w:rPr>
          <w:rFonts w:ascii="Tahoma" w:hAnsi="Tahoma" w:cs="Tahoma"/>
          <w:b/>
          <w:sz w:val="24"/>
          <w:szCs w:val="24"/>
        </w:rPr>
        <w:t>.</w:t>
      </w:r>
      <w:r w:rsidRPr="00897938">
        <w:rPr>
          <w:rFonts w:ascii="Tahoma" w:hAnsi="Tahoma" w:cs="Tahoma"/>
          <w:b/>
          <w:sz w:val="24"/>
          <w:szCs w:val="24"/>
        </w:rPr>
        <w:tab/>
      </w:r>
      <w:r>
        <w:rPr>
          <w:rFonts w:ascii="Tahoma" w:hAnsi="Tahoma" w:cs="Tahoma"/>
          <w:b/>
          <w:sz w:val="24"/>
          <w:szCs w:val="24"/>
        </w:rPr>
        <w:t>External Legislative Projects – Update and Discussion</w:t>
      </w:r>
    </w:p>
    <w:p w:rsidR="00FE54DC" w:rsidRPr="00FE183E" w:rsidRDefault="00E25490" w:rsidP="00FE54DC">
      <w:pPr>
        <w:spacing w:after="120" w:line="240" w:lineRule="auto"/>
        <w:ind w:left="360"/>
        <w:rPr>
          <w:rFonts w:ascii="Tahoma" w:hAnsi="Tahoma" w:cs="Tahoma"/>
          <w:b/>
          <w:sz w:val="24"/>
          <w:szCs w:val="24"/>
        </w:rPr>
      </w:pPr>
      <w:r>
        <w:rPr>
          <w:rFonts w:ascii="Tahoma" w:hAnsi="Tahoma" w:cs="Tahoma"/>
          <w:b/>
          <w:sz w:val="24"/>
          <w:szCs w:val="24"/>
        </w:rPr>
        <w:t>a</w:t>
      </w:r>
      <w:r w:rsidR="00FE54DC" w:rsidRPr="00FE183E">
        <w:rPr>
          <w:rFonts w:ascii="Tahoma" w:hAnsi="Tahoma" w:cs="Tahoma"/>
          <w:b/>
          <w:sz w:val="24"/>
          <w:szCs w:val="24"/>
        </w:rPr>
        <w:t>.</w:t>
      </w:r>
      <w:r w:rsidR="00FE54DC" w:rsidRPr="00FE183E">
        <w:rPr>
          <w:rFonts w:ascii="Tahoma" w:hAnsi="Tahoma" w:cs="Tahoma"/>
          <w:b/>
          <w:sz w:val="24"/>
          <w:szCs w:val="24"/>
        </w:rPr>
        <w:tab/>
      </w:r>
      <w:r w:rsidR="00FE54DC">
        <w:rPr>
          <w:rFonts w:ascii="Tahoma" w:hAnsi="Tahoma" w:cs="Tahoma"/>
          <w:b/>
          <w:sz w:val="24"/>
          <w:szCs w:val="24"/>
        </w:rPr>
        <w:t>CCDA Research Effort on Statewide ADA Coordination</w:t>
      </w:r>
    </w:p>
    <w:p w:rsidR="00355918" w:rsidRDefault="00355918" w:rsidP="00FE54DC">
      <w:pPr>
        <w:spacing w:after="120" w:line="240" w:lineRule="auto"/>
        <w:rPr>
          <w:rFonts w:ascii="Tahoma" w:hAnsi="Tahoma" w:cs="Tahoma"/>
          <w:sz w:val="24"/>
          <w:szCs w:val="24"/>
        </w:rPr>
      </w:pPr>
      <w:r>
        <w:rPr>
          <w:rFonts w:ascii="Tahoma" w:hAnsi="Tahoma" w:cs="Tahoma"/>
          <w:sz w:val="24"/>
          <w:szCs w:val="24"/>
        </w:rPr>
        <w:t xml:space="preserve">Chair Paravagna reviewed the background of looking into the creation of statewide ADA </w:t>
      </w:r>
      <w:r w:rsidR="00C7305E">
        <w:rPr>
          <w:rFonts w:ascii="Tahoma" w:hAnsi="Tahoma" w:cs="Tahoma"/>
          <w:sz w:val="24"/>
          <w:szCs w:val="24"/>
        </w:rPr>
        <w:t xml:space="preserve">coordination. </w:t>
      </w:r>
    </w:p>
    <w:p w:rsidR="00C7305E" w:rsidRDefault="00FE54DC" w:rsidP="00FE54DC">
      <w:pPr>
        <w:spacing w:after="120" w:line="240" w:lineRule="auto"/>
        <w:rPr>
          <w:rFonts w:ascii="Tahoma" w:hAnsi="Tahoma" w:cs="Tahoma"/>
          <w:sz w:val="24"/>
          <w:szCs w:val="24"/>
        </w:rPr>
      </w:pPr>
      <w:r>
        <w:rPr>
          <w:rFonts w:ascii="Tahoma" w:hAnsi="Tahoma" w:cs="Tahoma"/>
          <w:sz w:val="24"/>
          <w:szCs w:val="24"/>
        </w:rPr>
        <w:t xml:space="preserve">Executive Director Jemmott </w:t>
      </w:r>
      <w:r w:rsidRPr="00CA57F1">
        <w:rPr>
          <w:rFonts w:ascii="Tahoma" w:hAnsi="Tahoma" w:cs="Tahoma"/>
          <w:sz w:val="24"/>
          <w:szCs w:val="24"/>
        </w:rPr>
        <w:t>stated</w:t>
      </w:r>
      <w:r>
        <w:rPr>
          <w:rFonts w:ascii="Tahoma" w:hAnsi="Tahoma" w:cs="Tahoma"/>
          <w:sz w:val="24"/>
          <w:szCs w:val="24"/>
        </w:rPr>
        <w:t xml:space="preserve"> </w:t>
      </w:r>
      <w:r w:rsidR="00C7305E">
        <w:rPr>
          <w:rFonts w:ascii="Tahoma" w:hAnsi="Tahoma" w:cs="Tahoma"/>
          <w:sz w:val="24"/>
          <w:szCs w:val="24"/>
        </w:rPr>
        <w:t>there are three universities that have agreed to be a part of this effort and research professors who have embraced the idea of supporting CCDA on this research effort. The two-phase research process is planned.</w:t>
      </w:r>
      <w:r w:rsidR="006B01B8">
        <w:rPr>
          <w:rFonts w:ascii="Tahoma" w:hAnsi="Tahoma" w:cs="Tahoma"/>
          <w:sz w:val="24"/>
          <w:szCs w:val="24"/>
        </w:rPr>
        <w:t xml:space="preserve"> A new survey will be sent out to ADA Coordinators statewide. She asked if there are organizations that would like to support the CCDA in this effort.</w:t>
      </w:r>
    </w:p>
    <w:p w:rsidR="006B01B8" w:rsidRDefault="00D56821" w:rsidP="00FE54DC">
      <w:pPr>
        <w:spacing w:after="120" w:line="240" w:lineRule="auto"/>
        <w:rPr>
          <w:rFonts w:ascii="Tahoma" w:hAnsi="Tahoma" w:cs="Tahoma"/>
          <w:sz w:val="24"/>
          <w:szCs w:val="24"/>
        </w:rPr>
      </w:pPr>
      <w:r>
        <w:rPr>
          <w:rFonts w:ascii="Tahoma" w:hAnsi="Tahoma" w:cs="Tahoma"/>
          <w:sz w:val="24"/>
          <w:szCs w:val="24"/>
        </w:rPr>
        <w:t>Chair Paravagna</w:t>
      </w:r>
      <w:r w:rsidR="006B01B8">
        <w:rPr>
          <w:rFonts w:ascii="Tahoma" w:hAnsi="Tahoma" w:cs="Tahoma"/>
          <w:sz w:val="24"/>
          <w:szCs w:val="24"/>
        </w:rPr>
        <w:t xml:space="preserve"> stated one of his visions is that there would be a deliverable </w:t>
      </w:r>
      <w:r w:rsidR="0055312F">
        <w:rPr>
          <w:rFonts w:ascii="Tahoma" w:hAnsi="Tahoma" w:cs="Tahoma"/>
          <w:sz w:val="24"/>
          <w:szCs w:val="24"/>
        </w:rPr>
        <w:t xml:space="preserve">on this study in the form of information going to the Legislature so that they could be advised about how well </w:t>
      </w:r>
      <w:r w:rsidR="00820F80">
        <w:rPr>
          <w:rFonts w:ascii="Tahoma" w:hAnsi="Tahoma" w:cs="Tahoma"/>
          <w:sz w:val="24"/>
          <w:szCs w:val="24"/>
        </w:rPr>
        <w:t xml:space="preserve">enacted </w:t>
      </w:r>
      <w:r w:rsidR="0061745A">
        <w:rPr>
          <w:rFonts w:ascii="Tahoma" w:hAnsi="Tahoma" w:cs="Tahoma"/>
          <w:sz w:val="24"/>
          <w:szCs w:val="24"/>
        </w:rPr>
        <w:t>l</w:t>
      </w:r>
      <w:r w:rsidR="0055312F">
        <w:rPr>
          <w:rFonts w:ascii="Tahoma" w:hAnsi="Tahoma" w:cs="Tahoma"/>
          <w:sz w:val="24"/>
          <w:szCs w:val="24"/>
        </w:rPr>
        <w:t>egislation is impacting government within the state that they are responsible for. This would be an invaluable service from this Commission to the California Legislature.</w:t>
      </w:r>
    </w:p>
    <w:p w:rsidR="00FE54DC" w:rsidRPr="00897938" w:rsidRDefault="00FE54DC" w:rsidP="00FE54DC">
      <w:pPr>
        <w:spacing w:after="120" w:line="240" w:lineRule="auto"/>
        <w:ind w:left="360" w:hanging="360"/>
        <w:rPr>
          <w:rFonts w:ascii="Tahoma" w:hAnsi="Tahoma" w:cs="Tahoma"/>
          <w:b/>
          <w:sz w:val="24"/>
          <w:szCs w:val="24"/>
        </w:rPr>
      </w:pPr>
      <w:r>
        <w:rPr>
          <w:rFonts w:ascii="Tahoma" w:hAnsi="Tahoma" w:cs="Tahoma"/>
          <w:b/>
          <w:sz w:val="24"/>
          <w:szCs w:val="24"/>
        </w:rPr>
        <w:t>6</w:t>
      </w:r>
      <w:r w:rsidRPr="00897938">
        <w:rPr>
          <w:rFonts w:ascii="Tahoma" w:hAnsi="Tahoma" w:cs="Tahoma"/>
          <w:b/>
          <w:sz w:val="24"/>
          <w:szCs w:val="24"/>
        </w:rPr>
        <w:t>.</w:t>
      </w:r>
      <w:r w:rsidRPr="00897938">
        <w:rPr>
          <w:rFonts w:ascii="Tahoma" w:hAnsi="Tahoma" w:cs="Tahoma"/>
          <w:b/>
          <w:sz w:val="24"/>
          <w:szCs w:val="24"/>
        </w:rPr>
        <w:tab/>
      </w:r>
      <w:r w:rsidR="00A57A4E">
        <w:rPr>
          <w:rFonts w:ascii="Tahoma" w:hAnsi="Tahoma" w:cs="Tahoma"/>
          <w:b/>
          <w:sz w:val="24"/>
          <w:szCs w:val="24"/>
        </w:rPr>
        <w:t>CCDA Strategic Plan Goal 6: Explore the Development of a State-Level Americans with Disabilities Act (ADA) Access Office</w:t>
      </w:r>
      <w:r>
        <w:rPr>
          <w:rFonts w:ascii="Tahoma" w:hAnsi="Tahoma" w:cs="Tahoma"/>
          <w:b/>
          <w:sz w:val="24"/>
          <w:szCs w:val="24"/>
        </w:rPr>
        <w:t xml:space="preserve"> – Update and Discussion</w:t>
      </w:r>
    </w:p>
    <w:p w:rsidR="00FE54DC" w:rsidRPr="00FE183E" w:rsidRDefault="00FE54DC" w:rsidP="00FE54DC">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B77B1F">
        <w:rPr>
          <w:rFonts w:ascii="Tahoma" w:hAnsi="Tahoma" w:cs="Tahoma"/>
          <w:b/>
          <w:sz w:val="24"/>
          <w:szCs w:val="24"/>
        </w:rPr>
        <w:t>Review of Corresponding Statute(s): Government Code section</w:t>
      </w:r>
      <w:r w:rsidR="00A01953">
        <w:rPr>
          <w:rFonts w:ascii="Tahoma" w:hAnsi="Tahoma" w:cs="Tahoma"/>
          <w:b/>
          <w:sz w:val="24"/>
          <w:szCs w:val="24"/>
        </w:rPr>
        <w:t>s</w:t>
      </w:r>
      <w:r w:rsidR="00B77B1F">
        <w:rPr>
          <w:rFonts w:ascii="Tahoma" w:hAnsi="Tahoma" w:cs="Tahoma"/>
          <w:b/>
          <w:sz w:val="24"/>
          <w:szCs w:val="24"/>
        </w:rPr>
        <w:t xml:space="preserve"> 14985.4, 14985.6, 14985.9, and 14985.10</w:t>
      </w:r>
    </w:p>
    <w:p w:rsidR="00C06A7D" w:rsidRPr="00FE183E" w:rsidRDefault="00C06A7D" w:rsidP="00C06A7D">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SWOT Analysis (Strengths, Weaknesses, Opportunities, Threats)</w:t>
      </w:r>
    </w:p>
    <w:p w:rsidR="00FE54DC" w:rsidRDefault="00FE54DC" w:rsidP="00FE54DC">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state</w:t>
      </w:r>
      <w:r>
        <w:rPr>
          <w:rFonts w:ascii="Tahoma" w:hAnsi="Tahoma" w:cs="Tahoma"/>
          <w:sz w:val="24"/>
          <w:szCs w:val="24"/>
        </w:rPr>
        <w:t xml:space="preserve">d </w:t>
      </w:r>
      <w:r w:rsidR="00E8357B">
        <w:rPr>
          <w:rFonts w:ascii="Tahoma" w:hAnsi="Tahoma" w:cs="Tahoma"/>
          <w:sz w:val="24"/>
          <w:szCs w:val="24"/>
        </w:rPr>
        <w:t>the next Legislative Committee meeting is scheduled for August 28</w:t>
      </w:r>
      <w:r w:rsidR="00E8357B" w:rsidRPr="00E8357B">
        <w:rPr>
          <w:rFonts w:ascii="Tahoma" w:hAnsi="Tahoma" w:cs="Tahoma"/>
          <w:sz w:val="24"/>
          <w:szCs w:val="24"/>
          <w:vertAlign w:val="superscript"/>
        </w:rPr>
        <w:t>th</w:t>
      </w:r>
      <w:r w:rsidR="00E8357B">
        <w:rPr>
          <w:rFonts w:ascii="Tahoma" w:hAnsi="Tahoma" w:cs="Tahoma"/>
          <w:sz w:val="24"/>
          <w:szCs w:val="24"/>
        </w:rPr>
        <w:t xml:space="preserve"> and will focus on this agenda item.</w:t>
      </w:r>
      <w:r w:rsidR="0070017C">
        <w:rPr>
          <w:rFonts w:ascii="Tahoma" w:hAnsi="Tahoma" w:cs="Tahoma"/>
          <w:sz w:val="24"/>
          <w:szCs w:val="24"/>
        </w:rPr>
        <w:t xml:space="preserve"> Today is an introduction to that discussion prior to the operational strategic planning strategy meeting</w:t>
      </w:r>
      <w:r w:rsidR="00325D3C">
        <w:rPr>
          <w:rFonts w:ascii="Tahoma" w:hAnsi="Tahoma" w:cs="Tahoma"/>
          <w:sz w:val="24"/>
          <w:szCs w:val="24"/>
        </w:rPr>
        <w:t>.</w:t>
      </w:r>
    </w:p>
    <w:p w:rsidR="00325D3C" w:rsidRPr="00081253" w:rsidRDefault="00325D3C" w:rsidP="00FE54DC">
      <w:pPr>
        <w:spacing w:after="120" w:line="240" w:lineRule="auto"/>
        <w:rPr>
          <w:rFonts w:ascii="Tahoma" w:hAnsi="Tahoma" w:cs="Tahoma"/>
          <w:bCs/>
          <w:sz w:val="24"/>
          <w:szCs w:val="24"/>
        </w:rPr>
      </w:pPr>
      <w:r>
        <w:rPr>
          <w:rFonts w:ascii="Tahoma" w:hAnsi="Tahoma" w:cs="Tahoma"/>
          <w:sz w:val="24"/>
          <w:szCs w:val="24"/>
        </w:rPr>
        <w:t>Executive Director Jemmott stated the CCDA Strategic Plan Goal 6 is to explore the development of a state-level ADA access office.</w:t>
      </w:r>
      <w:r w:rsidR="00A01953">
        <w:rPr>
          <w:rFonts w:ascii="Tahoma" w:hAnsi="Tahoma" w:cs="Tahoma"/>
          <w:sz w:val="24"/>
          <w:szCs w:val="24"/>
        </w:rPr>
        <w:t xml:space="preserve"> She stated this has been generally but not specifically stated in Government Code sections </w:t>
      </w:r>
      <w:r w:rsidR="00A01953" w:rsidRPr="00A01953">
        <w:rPr>
          <w:rFonts w:ascii="Tahoma" w:hAnsi="Tahoma" w:cs="Tahoma"/>
          <w:sz w:val="24"/>
          <w:szCs w:val="24"/>
        </w:rPr>
        <w:t xml:space="preserve">14985.4, 14985.6, 14985.9, </w:t>
      </w:r>
      <w:r w:rsidR="00A01953">
        <w:rPr>
          <w:rFonts w:ascii="Tahoma" w:hAnsi="Tahoma" w:cs="Tahoma"/>
          <w:sz w:val="24"/>
          <w:szCs w:val="24"/>
        </w:rPr>
        <w:t xml:space="preserve">and </w:t>
      </w:r>
      <w:r w:rsidR="00A01953" w:rsidRPr="00A01953">
        <w:rPr>
          <w:rFonts w:ascii="Tahoma" w:hAnsi="Tahoma" w:cs="Tahoma"/>
          <w:sz w:val="24"/>
          <w:szCs w:val="24"/>
        </w:rPr>
        <w:t>14985.10</w:t>
      </w:r>
      <w:r w:rsidR="00A01953">
        <w:rPr>
          <w:rFonts w:ascii="Tahoma" w:hAnsi="Tahoma" w:cs="Tahoma"/>
          <w:sz w:val="24"/>
          <w:szCs w:val="24"/>
        </w:rPr>
        <w:t>.</w:t>
      </w:r>
      <w:r w:rsidR="00081253">
        <w:rPr>
          <w:rFonts w:ascii="Tahoma" w:hAnsi="Tahoma" w:cs="Tahoma"/>
          <w:sz w:val="24"/>
          <w:szCs w:val="24"/>
        </w:rPr>
        <w:t xml:space="preserve"> She asked this Committee to review those code sections along with </w:t>
      </w:r>
      <w:r w:rsidR="00B2111F">
        <w:rPr>
          <w:rFonts w:ascii="Tahoma" w:hAnsi="Tahoma" w:cs="Tahoma"/>
          <w:sz w:val="24"/>
          <w:szCs w:val="24"/>
        </w:rPr>
        <w:t xml:space="preserve">going through </w:t>
      </w:r>
      <w:r w:rsidR="00081253">
        <w:rPr>
          <w:rFonts w:ascii="Tahoma" w:hAnsi="Tahoma" w:cs="Tahoma"/>
          <w:sz w:val="24"/>
          <w:szCs w:val="24"/>
        </w:rPr>
        <w:t xml:space="preserve">a SWOT </w:t>
      </w:r>
      <w:r w:rsidR="00081253" w:rsidRPr="00081253">
        <w:rPr>
          <w:rFonts w:ascii="Tahoma" w:hAnsi="Tahoma" w:cs="Tahoma"/>
          <w:bCs/>
          <w:sz w:val="24"/>
          <w:szCs w:val="24"/>
        </w:rPr>
        <w:t>(Strengths, Weaknesses, Opportunities, Threats</w:t>
      </w:r>
      <w:r w:rsidR="00B2111F">
        <w:rPr>
          <w:rFonts w:ascii="Tahoma" w:hAnsi="Tahoma" w:cs="Tahoma"/>
          <w:bCs/>
          <w:sz w:val="24"/>
          <w:szCs w:val="24"/>
        </w:rPr>
        <w:t xml:space="preserve">) </w:t>
      </w:r>
      <w:r w:rsidR="00081253" w:rsidRPr="00081253">
        <w:rPr>
          <w:rFonts w:ascii="Tahoma" w:hAnsi="Tahoma" w:cs="Tahoma"/>
          <w:bCs/>
          <w:sz w:val="24"/>
          <w:szCs w:val="24"/>
        </w:rPr>
        <w:t>Analysis</w:t>
      </w:r>
      <w:r w:rsidR="00B2111F">
        <w:rPr>
          <w:rFonts w:ascii="Tahoma" w:hAnsi="Tahoma" w:cs="Tahoma"/>
          <w:bCs/>
          <w:sz w:val="24"/>
          <w:szCs w:val="24"/>
        </w:rPr>
        <w:t xml:space="preserve"> today.</w:t>
      </w:r>
    </w:p>
    <w:p w:rsidR="00081253" w:rsidRDefault="00B2111F" w:rsidP="00FE54DC">
      <w:pPr>
        <w:spacing w:after="120" w:line="240" w:lineRule="auto"/>
        <w:rPr>
          <w:rFonts w:ascii="Tahoma" w:hAnsi="Tahoma" w:cs="Tahoma"/>
          <w:sz w:val="24"/>
          <w:szCs w:val="24"/>
        </w:rPr>
      </w:pPr>
      <w:r>
        <w:rPr>
          <w:rFonts w:ascii="Tahoma" w:hAnsi="Tahoma" w:cs="Tahoma"/>
          <w:sz w:val="24"/>
          <w:szCs w:val="24"/>
        </w:rPr>
        <w:t>Staff recommendation</w:t>
      </w:r>
      <w:r w:rsidR="00C06A7D">
        <w:rPr>
          <w:rFonts w:ascii="Tahoma" w:hAnsi="Tahoma" w:cs="Tahoma"/>
          <w:sz w:val="24"/>
          <w:szCs w:val="24"/>
        </w:rPr>
        <w:t>:</w:t>
      </w:r>
    </w:p>
    <w:p w:rsidR="00B2111F" w:rsidRDefault="00C06A7D" w:rsidP="00C06A7D">
      <w:pPr>
        <w:numPr>
          <w:ilvl w:val="0"/>
          <w:numId w:val="3"/>
        </w:numPr>
        <w:spacing w:after="120" w:line="240" w:lineRule="auto"/>
        <w:rPr>
          <w:rFonts w:ascii="Tahoma" w:hAnsi="Tahoma" w:cs="Tahoma"/>
          <w:sz w:val="24"/>
          <w:szCs w:val="24"/>
        </w:rPr>
      </w:pPr>
      <w:r>
        <w:rPr>
          <w:rFonts w:ascii="Tahoma" w:hAnsi="Tahoma" w:cs="Tahoma"/>
          <w:sz w:val="24"/>
          <w:szCs w:val="24"/>
        </w:rPr>
        <w:t>T</w:t>
      </w:r>
      <w:r w:rsidR="00B2111F" w:rsidRPr="00B2111F">
        <w:rPr>
          <w:rFonts w:ascii="Tahoma" w:hAnsi="Tahoma" w:cs="Tahoma"/>
          <w:sz w:val="24"/>
          <w:szCs w:val="24"/>
        </w:rPr>
        <w:t>he Commission continue</w:t>
      </w:r>
      <w:r>
        <w:rPr>
          <w:rFonts w:ascii="Tahoma" w:hAnsi="Tahoma" w:cs="Tahoma"/>
          <w:sz w:val="24"/>
          <w:szCs w:val="24"/>
        </w:rPr>
        <w:t>s</w:t>
      </w:r>
      <w:r w:rsidR="00B2111F" w:rsidRPr="00B2111F">
        <w:rPr>
          <w:rFonts w:ascii="Tahoma" w:hAnsi="Tahoma" w:cs="Tahoma"/>
          <w:sz w:val="24"/>
          <w:szCs w:val="24"/>
        </w:rPr>
        <w:t xml:space="preserve"> this goal in 2019 and carr</w:t>
      </w:r>
      <w:r>
        <w:rPr>
          <w:rFonts w:ascii="Tahoma" w:hAnsi="Tahoma" w:cs="Tahoma"/>
          <w:sz w:val="24"/>
          <w:szCs w:val="24"/>
        </w:rPr>
        <w:t>ies</w:t>
      </w:r>
      <w:r w:rsidR="00B2111F" w:rsidRPr="00B2111F">
        <w:rPr>
          <w:rFonts w:ascii="Tahoma" w:hAnsi="Tahoma" w:cs="Tahoma"/>
          <w:sz w:val="24"/>
          <w:szCs w:val="24"/>
        </w:rPr>
        <w:t xml:space="preserve"> it forward to a new strategic plan. This goal is also aligned with </w:t>
      </w:r>
      <w:r w:rsidR="0061745A">
        <w:rPr>
          <w:rFonts w:ascii="Tahoma" w:hAnsi="Tahoma" w:cs="Tahoma"/>
          <w:sz w:val="24"/>
          <w:szCs w:val="24"/>
        </w:rPr>
        <w:t xml:space="preserve">the </w:t>
      </w:r>
      <w:r w:rsidR="00B2111F" w:rsidRPr="00B2111F">
        <w:rPr>
          <w:rFonts w:ascii="Tahoma" w:hAnsi="Tahoma" w:cs="Tahoma"/>
          <w:sz w:val="24"/>
          <w:szCs w:val="24"/>
        </w:rPr>
        <w:t xml:space="preserve">CCDA’s one-year strategic goal for </w:t>
      </w:r>
      <w:r w:rsidR="0061745A">
        <w:rPr>
          <w:rFonts w:ascii="Tahoma" w:hAnsi="Tahoma" w:cs="Tahoma"/>
          <w:sz w:val="24"/>
          <w:szCs w:val="24"/>
        </w:rPr>
        <w:t xml:space="preserve">the </w:t>
      </w:r>
      <w:r w:rsidR="00B2111F" w:rsidRPr="00B2111F">
        <w:rPr>
          <w:rFonts w:ascii="Tahoma" w:hAnsi="Tahoma" w:cs="Tahoma"/>
          <w:sz w:val="24"/>
          <w:szCs w:val="24"/>
        </w:rPr>
        <w:t>DGS to conduct a research study on State accessibility and compliance coordination efforts</w:t>
      </w:r>
      <w:r>
        <w:rPr>
          <w:rFonts w:ascii="Tahoma" w:hAnsi="Tahoma" w:cs="Tahoma"/>
          <w:sz w:val="24"/>
          <w:szCs w:val="24"/>
        </w:rPr>
        <w:t>.</w:t>
      </w:r>
    </w:p>
    <w:p w:rsidR="00C06A7D" w:rsidRPr="00C06A7D" w:rsidRDefault="00C06A7D" w:rsidP="00E25490">
      <w:pPr>
        <w:spacing w:after="120" w:line="240" w:lineRule="auto"/>
        <w:rPr>
          <w:rFonts w:ascii="Tahoma" w:hAnsi="Tahoma" w:cs="Tahoma"/>
          <w:sz w:val="24"/>
          <w:szCs w:val="24"/>
          <w:u w:val="single"/>
        </w:rPr>
      </w:pPr>
      <w:r w:rsidRPr="00C06A7D">
        <w:rPr>
          <w:rFonts w:ascii="Tahoma" w:hAnsi="Tahoma" w:cs="Tahoma"/>
          <w:sz w:val="24"/>
          <w:szCs w:val="24"/>
          <w:u w:val="single"/>
        </w:rPr>
        <w:t>Questions and Discussion</w:t>
      </w:r>
    </w:p>
    <w:p w:rsidR="00E25490" w:rsidRDefault="00FE54DC" w:rsidP="00E25490">
      <w:pPr>
        <w:spacing w:after="120" w:line="240" w:lineRule="auto"/>
        <w:rPr>
          <w:rFonts w:ascii="Tahoma" w:hAnsi="Tahoma" w:cs="Tahoma"/>
          <w:sz w:val="24"/>
          <w:szCs w:val="24"/>
        </w:rPr>
      </w:pPr>
      <w:r>
        <w:rPr>
          <w:rFonts w:ascii="Tahoma" w:hAnsi="Tahoma" w:cs="Tahoma"/>
          <w:sz w:val="24"/>
          <w:szCs w:val="24"/>
        </w:rPr>
        <w:t xml:space="preserve">Chair Paravagna stated </w:t>
      </w:r>
      <w:r w:rsidR="000E1BF4">
        <w:rPr>
          <w:rFonts w:ascii="Tahoma" w:hAnsi="Tahoma" w:cs="Tahoma"/>
          <w:sz w:val="24"/>
          <w:szCs w:val="24"/>
        </w:rPr>
        <w:t>the need to look at the existing CCDA authority to do this.</w:t>
      </w:r>
    </w:p>
    <w:p w:rsidR="00E25490" w:rsidRDefault="00E25490" w:rsidP="00E25490">
      <w:pPr>
        <w:spacing w:after="120" w:line="240" w:lineRule="auto"/>
        <w:rPr>
          <w:rFonts w:ascii="Tahoma" w:hAnsi="Tahoma" w:cs="Tahoma"/>
          <w:sz w:val="24"/>
          <w:szCs w:val="24"/>
        </w:rPr>
      </w:pPr>
      <w:r>
        <w:rPr>
          <w:rFonts w:ascii="Tahoma" w:hAnsi="Tahoma" w:cs="Tahoma"/>
          <w:sz w:val="24"/>
          <w:szCs w:val="24"/>
        </w:rPr>
        <w:t>Executive Director Jemmott</w:t>
      </w:r>
      <w:r w:rsidRPr="00CA57F1">
        <w:rPr>
          <w:rFonts w:ascii="Tahoma" w:hAnsi="Tahoma" w:cs="Tahoma"/>
          <w:sz w:val="24"/>
          <w:szCs w:val="24"/>
        </w:rPr>
        <w:t xml:space="preserve"> state</w:t>
      </w:r>
      <w:r>
        <w:rPr>
          <w:rFonts w:ascii="Tahoma" w:hAnsi="Tahoma" w:cs="Tahoma"/>
          <w:sz w:val="24"/>
          <w:szCs w:val="24"/>
        </w:rPr>
        <w:t xml:space="preserve">d </w:t>
      </w:r>
      <w:r w:rsidR="00DC746C">
        <w:rPr>
          <w:rFonts w:ascii="Tahoma" w:hAnsi="Tahoma" w:cs="Tahoma"/>
          <w:sz w:val="24"/>
          <w:szCs w:val="24"/>
        </w:rPr>
        <w:t>Government Code section 14985.4 gives the Commission that authority. She stated the Commission has the authority to work with other state agencies</w:t>
      </w:r>
      <w:r w:rsidR="0061745A">
        <w:rPr>
          <w:rFonts w:ascii="Tahoma" w:hAnsi="Tahoma" w:cs="Tahoma"/>
          <w:sz w:val="24"/>
          <w:szCs w:val="24"/>
        </w:rPr>
        <w:t>,</w:t>
      </w:r>
      <w:r w:rsidR="00DC746C">
        <w:rPr>
          <w:rFonts w:ascii="Tahoma" w:hAnsi="Tahoma" w:cs="Tahoma"/>
          <w:sz w:val="24"/>
          <w:szCs w:val="24"/>
        </w:rPr>
        <w:t xml:space="preserve"> but </w:t>
      </w:r>
      <w:r w:rsidR="00243108">
        <w:rPr>
          <w:rFonts w:ascii="Tahoma" w:hAnsi="Tahoma" w:cs="Tahoma"/>
          <w:sz w:val="24"/>
          <w:szCs w:val="24"/>
        </w:rPr>
        <w:t>she stated the need to be more specific than just that the Commission is looking for the gaps in ADA coordination at the state level. The vagueness of this language is part of the reason why</w:t>
      </w:r>
      <w:r w:rsidR="00F17B25">
        <w:rPr>
          <w:rFonts w:ascii="Tahoma" w:hAnsi="Tahoma" w:cs="Tahoma"/>
          <w:sz w:val="24"/>
          <w:szCs w:val="24"/>
        </w:rPr>
        <w:t xml:space="preserve"> state agencies try to do it in differing ways, which is a challenge.</w:t>
      </w:r>
    </w:p>
    <w:p w:rsidR="00F17B25" w:rsidRDefault="00D56821" w:rsidP="00E25490">
      <w:pPr>
        <w:spacing w:after="120" w:line="240" w:lineRule="auto"/>
        <w:rPr>
          <w:rFonts w:ascii="Tahoma" w:hAnsi="Tahoma" w:cs="Tahoma"/>
          <w:sz w:val="24"/>
          <w:szCs w:val="24"/>
        </w:rPr>
      </w:pPr>
      <w:r>
        <w:rPr>
          <w:rFonts w:ascii="Tahoma" w:hAnsi="Tahoma" w:cs="Tahoma"/>
          <w:sz w:val="24"/>
          <w:szCs w:val="24"/>
        </w:rPr>
        <w:t>Chair Paravagna</w:t>
      </w:r>
      <w:r w:rsidR="00F17B25">
        <w:rPr>
          <w:rFonts w:ascii="Tahoma" w:hAnsi="Tahoma" w:cs="Tahoma"/>
          <w:sz w:val="24"/>
          <w:szCs w:val="24"/>
        </w:rPr>
        <w:t xml:space="preserve"> stated this challenge will come under the CCDA’s role to advise the Legislature on issues.</w:t>
      </w:r>
    </w:p>
    <w:p w:rsidR="00F17B25" w:rsidRDefault="00934F49" w:rsidP="00E25490">
      <w:pPr>
        <w:spacing w:after="120" w:line="240" w:lineRule="auto"/>
        <w:rPr>
          <w:rFonts w:ascii="Tahoma" w:hAnsi="Tahoma" w:cs="Tahoma"/>
          <w:sz w:val="24"/>
          <w:szCs w:val="24"/>
        </w:rPr>
      </w:pPr>
      <w:r>
        <w:rPr>
          <w:rFonts w:ascii="Tahoma" w:hAnsi="Tahoma" w:cs="Tahoma"/>
          <w:sz w:val="24"/>
          <w:szCs w:val="24"/>
        </w:rPr>
        <w:t xml:space="preserve">Commissioner Allen asked if this office will be independent </w:t>
      </w:r>
      <w:r w:rsidR="0001020E">
        <w:rPr>
          <w:rFonts w:ascii="Tahoma" w:hAnsi="Tahoma" w:cs="Tahoma"/>
          <w:sz w:val="24"/>
          <w:szCs w:val="24"/>
        </w:rPr>
        <w:t>regardless of state leadership or elected officials.</w:t>
      </w:r>
    </w:p>
    <w:p w:rsidR="0001020E" w:rsidRDefault="00D56821" w:rsidP="00E25490">
      <w:pPr>
        <w:spacing w:after="120" w:line="240" w:lineRule="auto"/>
        <w:rPr>
          <w:rFonts w:ascii="Tahoma" w:hAnsi="Tahoma" w:cs="Tahoma"/>
          <w:sz w:val="24"/>
          <w:szCs w:val="24"/>
        </w:rPr>
      </w:pPr>
      <w:r>
        <w:rPr>
          <w:rFonts w:ascii="Tahoma" w:hAnsi="Tahoma" w:cs="Tahoma"/>
          <w:sz w:val="24"/>
          <w:szCs w:val="24"/>
        </w:rPr>
        <w:t>Chair Paravagna</w:t>
      </w:r>
      <w:r w:rsidR="0001020E">
        <w:rPr>
          <w:rFonts w:ascii="Tahoma" w:hAnsi="Tahoma" w:cs="Tahoma"/>
          <w:sz w:val="24"/>
          <w:szCs w:val="24"/>
        </w:rPr>
        <w:t xml:space="preserve"> stated, although his preference would be that the office will be independent</w:t>
      </w:r>
      <w:r w:rsidR="00353CA8">
        <w:rPr>
          <w:rFonts w:ascii="Tahoma" w:hAnsi="Tahoma" w:cs="Tahoma"/>
          <w:sz w:val="24"/>
          <w:szCs w:val="24"/>
        </w:rPr>
        <w:t xml:space="preserve"> so that it would not be subject to political tides</w:t>
      </w:r>
      <w:r w:rsidR="0001020E">
        <w:rPr>
          <w:rFonts w:ascii="Tahoma" w:hAnsi="Tahoma" w:cs="Tahoma"/>
          <w:sz w:val="24"/>
          <w:szCs w:val="24"/>
        </w:rPr>
        <w:t xml:space="preserve">, the Commission would have no control over that. </w:t>
      </w:r>
    </w:p>
    <w:p w:rsidR="00353CA8" w:rsidRDefault="00353CA8" w:rsidP="00E25490">
      <w:pPr>
        <w:spacing w:after="120" w:line="240" w:lineRule="auto"/>
        <w:rPr>
          <w:rFonts w:ascii="Tahoma" w:hAnsi="Tahoma" w:cs="Tahoma"/>
          <w:sz w:val="24"/>
          <w:szCs w:val="24"/>
        </w:rPr>
      </w:pPr>
      <w:r>
        <w:rPr>
          <w:rFonts w:ascii="Tahoma" w:hAnsi="Tahoma" w:cs="Tahoma"/>
          <w:sz w:val="24"/>
          <w:szCs w:val="24"/>
        </w:rPr>
        <w:t>Commissioner Allen asked if there is a pulse on this outside of CCDA or if this subject has yet to be broached outside of CCDA.</w:t>
      </w:r>
    </w:p>
    <w:p w:rsidR="00D56821" w:rsidRDefault="00D56821" w:rsidP="00E25490">
      <w:pPr>
        <w:spacing w:after="120" w:line="240" w:lineRule="auto"/>
        <w:rPr>
          <w:rFonts w:ascii="Tahoma" w:hAnsi="Tahoma" w:cs="Tahoma"/>
          <w:sz w:val="24"/>
          <w:szCs w:val="24"/>
        </w:rPr>
      </w:pPr>
      <w:r>
        <w:rPr>
          <w:rFonts w:ascii="Tahoma" w:hAnsi="Tahoma" w:cs="Tahoma"/>
          <w:sz w:val="24"/>
          <w:szCs w:val="24"/>
        </w:rPr>
        <w:t xml:space="preserve">Chair Paravagna stated </w:t>
      </w:r>
      <w:r w:rsidR="00D9759C">
        <w:rPr>
          <w:rFonts w:ascii="Tahoma" w:hAnsi="Tahoma" w:cs="Tahoma"/>
          <w:sz w:val="24"/>
          <w:szCs w:val="24"/>
        </w:rPr>
        <w:t xml:space="preserve">there </w:t>
      </w:r>
      <w:r>
        <w:rPr>
          <w:rFonts w:ascii="Tahoma" w:hAnsi="Tahoma" w:cs="Tahoma"/>
          <w:sz w:val="24"/>
          <w:szCs w:val="24"/>
        </w:rPr>
        <w:t xml:space="preserve">is a lack of continuity and depth of knowledge but there is </w:t>
      </w:r>
      <w:r w:rsidR="00D9759C">
        <w:rPr>
          <w:rFonts w:ascii="Tahoma" w:hAnsi="Tahoma" w:cs="Tahoma"/>
          <w:sz w:val="24"/>
          <w:szCs w:val="24"/>
        </w:rPr>
        <w:t xml:space="preserve">also </w:t>
      </w:r>
      <w:r>
        <w:rPr>
          <w:rFonts w:ascii="Tahoma" w:hAnsi="Tahoma" w:cs="Tahoma"/>
          <w:sz w:val="24"/>
          <w:szCs w:val="24"/>
        </w:rPr>
        <w:t>a hunger for more information because individuals want to do a good job. One of the state’s responsibilities is to give individuals the tools to do that.</w:t>
      </w:r>
      <w:r w:rsidR="00D9759C">
        <w:rPr>
          <w:rFonts w:ascii="Tahoma" w:hAnsi="Tahoma" w:cs="Tahoma"/>
          <w:sz w:val="24"/>
          <w:szCs w:val="24"/>
        </w:rPr>
        <w:t xml:space="preserve"> The Division of the State Architect </w:t>
      </w:r>
      <w:r w:rsidR="006D3223">
        <w:rPr>
          <w:rFonts w:ascii="Tahoma" w:hAnsi="Tahoma" w:cs="Tahoma"/>
          <w:sz w:val="24"/>
          <w:szCs w:val="24"/>
        </w:rPr>
        <w:t xml:space="preserve">and </w:t>
      </w:r>
      <w:r w:rsidR="00D9759C">
        <w:rPr>
          <w:rFonts w:ascii="Tahoma" w:hAnsi="Tahoma" w:cs="Tahoma"/>
          <w:sz w:val="24"/>
          <w:szCs w:val="24"/>
        </w:rPr>
        <w:t xml:space="preserve">the </w:t>
      </w:r>
      <w:r w:rsidR="00820F80">
        <w:rPr>
          <w:rFonts w:ascii="Tahoma" w:hAnsi="Tahoma" w:cs="Tahoma"/>
          <w:sz w:val="24"/>
          <w:szCs w:val="24"/>
        </w:rPr>
        <w:t xml:space="preserve">Disability Access Section </w:t>
      </w:r>
      <w:r w:rsidR="00D9759C">
        <w:rPr>
          <w:rFonts w:ascii="Tahoma" w:hAnsi="Tahoma" w:cs="Tahoma"/>
          <w:sz w:val="24"/>
          <w:szCs w:val="24"/>
        </w:rPr>
        <w:t xml:space="preserve">of the Department of Rehabilitation </w:t>
      </w:r>
      <w:r w:rsidR="006D3223">
        <w:rPr>
          <w:rFonts w:ascii="Tahoma" w:hAnsi="Tahoma" w:cs="Tahoma"/>
          <w:sz w:val="24"/>
          <w:szCs w:val="24"/>
        </w:rPr>
        <w:t>provide information, but there is no overriding base of authority to look at continuity, format, technical assistance, etc. He stated the need to get more empirical data before reporting this to the Legislature.</w:t>
      </w:r>
    </w:p>
    <w:p w:rsidR="00DD5546" w:rsidRPr="00787972" w:rsidRDefault="00DD5546" w:rsidP="005B65EE">
      <w:pPr>
        <w:spacing w:after="120" w:line="240" w:lineRule="auto"/>
        <w:ind w:left="360" w:hanging="360"/>
        <w:rPr>
          <w:rFonts w:ascii="Tahoma" w:hAnsi="Tahoma" w:cs="Tahoma"/>
          <w:b/>
          <w:sz w:val="24"/>
          <w:szCs w:val="24"/>
        </w:rPr>
      </w:pPr>
      <w:r>
        <w:rPr>
          <w:rFonts w:ascii="Tahoma" w:hAnsi="Tahoma" w:cs="Tahoma"/>
          <w:b/>
          <w:sz w:val="24"/>
          <w:szCs w:val="24"/>
        </w:rPr>
        <w:t>7</w:t>
      </w:r>
      <w:r w:rsidRPr="00FE183E">
        <w:rPr>
          <w:rFonts w:ascii="Tahoma" w:hAnsi="Tahoma" w:cs="Tahoma"/>
          <w:b/>
          <w:sz w:val="24"/>
          <w:szCs w:val="24"/>
        </w:rPr>
        <w:t>.</w:t>
      </w:r>
      <w:r>
        <w:rPr>
          <w:rFonts w:ascii="Tahoma" w:hAnsi="Tahoma" w:cs="Tahoma"/>
          <w:b/>
          <w:sz w:val="24"/>
          <w:szCs w:val="24"/>
        </w:rPr>
        <w:tab/>
      </w:r>
      <w:r w:rsidR="00400F16" w:rsidRPr="00787972">
        <w:rPr>
          <w:rFonts w:ascii="Tahoma" w:hAnsi="Tahoma" w:cs="Tahoma"/>
          <w:b/>
          <w:sz w:val="24"/>
          <w:szCs w:val="24"/>
        </w:rPr>
        <w:t>Future Agenda Items</w:t>
      </w:r>
    </w:p>
    <w:p w:rsidR="003371B1" w:rsidRPr="00FE183E" w:rsidRDefault="003371B1" w:rsidP="005B65EE">
      <w:pPr>
        <w:spacing w:after="120" w:line="240" w:lineRule="auto"/>
        <w:rPr>
          <w:rFonts w:ascii="Tahoma" w:hAnsi="Tahoma" w:cs="Tahoma"/>
          <w:sz w:val="24"/>
          <w:szCs w:val="24"/>
        </w:rPr>
      </w:pPr>
      <w:r>
        <w:rPr>
          <w:rFonts w:ascii="Tahoma" w:hAnsi="Tahoma" w:cs="Tahoma"/>
          <w:sz w:val="24"/>
          <w:szCs w:val="24"/>
        </w:rPr>
        <w:t>No future agenda items were offered.</w:t>
      </w:r>
    </w:p>
    <w:p w:rsidR="00DD5546" w:rsidRPr="00787972" w:rsidRDefault="00DD5546" w:rsidP="005B65EE">
      <w:pPr>
        <w:spacing w:after="120" w:line="240" w:lineRule="auto"/>
        <w:ind w:left="360" w:hanging="360"/>
        <w:rPr>
          <w:rFonts w:ascii="Tahoma" w:hAnsi="Tahoma" w:cs="Tahoma"/>
          <w:b/>
          <w:sz w:val="24"/>
          <w:szCs w:val="24"/>
        </w:rPr>
      </w:pPr>
      <w:r>
        <w:rPr>
          <w:rFonts w:ascii="Tahoma" w:hAnsi="Tahoma" w:cs="Tahoma"/>
          <w:b/>
          <w:sz w:val="24"/>
          <w:szCs w:val="24"/>
        </w:rPr>
        <w:t>8</w:t>
      </w:r>
      <w:r w:rsidRPr="00FE183E">
        <w:rPr>
          <w:rFonts w:ascii="Tahoma" w:hAnsi="Tahoma" w:cs="Tahoma"/>
          <w:b/>
          <w:sz w:val="24"/>
          <w:szCs w:val="24"/>
        </w:rPr>
        <w:t>.</w:t>
      </w:r>
      <w:r>
        <w:rPr>
          <w:rFonts w:ascii="Tahoma" w:hAnsi="Tahoma" w:cs="Tahoma"/>
          <w:b/>
          <w:sz w:val="24"/>
          <w:szCs w:val="24"/>
        </w:rPr>
        <w:tab/>
      </w:r>
      <w:r w:rsidR="00400F16" w:rsidRPr="00787972">
        <w:rPr>
          <w:rFonts w:ascii="Tahoma" w:hAnsi="Tahoma" w:cs="Tahoma"/>
          <w:b/>
          <w:sz w:val="24"/>
          <w:szCs w:val="24"/>
        </w:rPr>
        <w:t>Adjourn</w:t>
      </w:r>
      <w:r w:rsidRPr="00787972">
        <w:rPr>
          <w:rFonts w:ascii="Tahoma" w:hAnsi="Tahoma" w:cs="Tahoma"/>
          <w:b/>
          <w:sz w:val="24"/>
          <w:szCs w:val="24"/>
        </w:rPr>
        <w:t xml:space="preserve"> </w:t>
      </w:r>
    </w:p>
    <w:p w:rsidR="00DD5546" w:rsidRPr="00A93588" w:rsidRDefault="00DD5546" w:rsidP="005B65EE">
      <w:pPr>
        <w:spacing w:after="120" w:line="240" w:lineRule="auto"/>
        <w:rPr>
          <w:rFonts w:ascii="Tahoma" w:hAnsi="Tahoma" w:cs="Tahoma"/>
          <w:sz w:val="24"/>
          <w:szCs w:val="24"/>
        </w:rPr>
      </w:pPr>
      <w:r w:rsidRPr="00A93588">
        <w:rPr>
          <w:rFonts w:ascii="Tahoma" w:hAnsi="Tahoma" w:cs="Tahoma"/>
          <w:sz w:val="24"/>
          <w:szCs w:val="24"/>
        </w:rPr>
        <w:t xml:space="preserve">Chair Paravagna adjourned the meeting at </w:t>
      </w:r>
      <w:r w:rsidR="00A93588" w:rsidRPr="00A93588">
        <w:rPr>
          <w:rFonts w:ascii="Tahoma" w:hAnsi="Tahoma" w:cs="Tahoma"/>
          <w:sz w:val="24"/>
          <w:szCs w:val="24"/>
        </w:rPr>
        <w:t>10</w:t>
      </w:r>
      <w:r w:rsidRPr="00A93588">
        <w:rPr>
          <w:rFonts w:ascii="Tahoma" w:hAnsi="Tahoma" w:cs="Tahoma"/>
          <w:sz w:val="24"/>
          <w:szCs w:val="24"/>
        </w:rPr>
        <w:t>:</w:t>
      </w:r>
      <w:r w:rsidR="00A93588" w:rsidRPr="00A93588">
        <w:rPr>
          <w:rFonts w:ascii="Tahoma" w:hAnsi="Tahoma" w:cs="Tahoma"/>
          <w:sz w:val="24"/>
          <w:szCs w:val="24"/>
        </w:rPr>
        <w:t>3</w:t>
      </w:r>
      <w:r w:rsidR="00A93588">
        <w:rPr>
          <w:rFonts w:ascii="Tahoma" w:hAnsi="Tahoma" w:cs="Tahoma"/>
          <w:sz w:val="24"/>
          <w:szCs w:val="24"/>
        </w:rPr>
        <w:t>7</w:t>
      </w:r>
      <w:r w:rsidRPr="00A93588">
        <w:rPr>
          <w:rFonts w:ascii="Tahoma" w:hAnsi="Tahoma" w:cs="Tahoma"/>
          <w:sz w:val="24"/>
          <w:szCs w:val="24"/>
        </w:rPr>
        <w:t xml:space="preserve"> </w:t>
      </w:r>
      <w:r w:rsidR="00A93588" w:rsidRPr="00A93588">
        <w:rPr>
          <w:rFonts w:ascii="Tahoma" w:hAnsi="Tahoma" w:cs="Tahoma"/>
          <w:sz w:val="24"/>
          <w:szCs w:val="24"/>
        </w:rPr>
        <w:t>a</w:t>
      </w:r>
      <w:r w:rsidRPr="00A93588">
        <w:rPr>
          <w:rFonts w:ascii="Tahoma" w:hAnsi="Tahoma" w:cs="Tahoma"/>
          <w:sz w:val="24"/>
          <w:szCs w:val="24"/>
        </w:rPr>
        <w:t>.m.</w:t>
      </w:r>
    </w:p>
    <w:sectPr w:rsidR="00DD5546" w:rsidRPr="00A93588" w:rsidSect="00A52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0D" w:rsidRDefault="00B00C0D" w:rsidP="001711B7">
      <w:pPr>
        <w:spacing w:line="240" w:lineRule="auto"/>
      </w:pPr>
      <w:r>
        <w:separator/>
      </w:r>
    </w:p>
  </w:endnote>
  <w:endnote w:type="continuationSeparator" w:id="0">
    <w:p w:rsidR="00B00C0D" w:rsidRDefault="00B00C0D"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80" w:rsidRDefault="00820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6268C6">
      <w:rPr>
        <w:rStyle w:val="PageNumber"/>
        <w:rFonts w:ascii="Tahoma" w:hAnsi="Tahoma" w:cs="Tahoma"/>
        <w:noProof/>
      </w:rPr>
      <w:t>2</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6268C6">
      <w:rPr>
        <w:rStyle w:val="PageNumber"/>
        <w:rFonts w:ascii="Tahoma" w:hAnsi="Tahoma" w:cs="Tahoma"/>
        <w:noProof/>
      </w:rPr>
      <w:t>4</w:t>
    </w:r>
    <w:r w:rsidRPr="00305F1C">
      <w:rPr>
        <w:rStyle w:val="PageNumber"/>
        <w:rFonts w:ascii="Tahoma" w:hAnsi="Tahoma"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80" w:rsidRDefault="0082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0D" w:rsidRDefault="00B00C0D" w:rsidP="001711B7">
      <w:pPr>
        <w:spacing w:line="240" w:lineRule="auto"/>
      </w:pPr>
      <w:r>
        <w:separator/>
      </w:r>
    </w:p>
  </w:footnote>
  <w:footnote w:type="continuationSeparator" w:id="0">
    <w:p w:rsidR="00B00C0D" w:rsidRDefault="00B00C0D"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80" w:rsidRDefault="00820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9E1CB4"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6A03D3" w:rsidRDefault="009E1CB4" w:rsidP="001711B7">
    <w:pPr>
      <w:pStyle w:val="Header"/>
      <w:jc w:val="center"/>
      <w:rPr>
        <w:rFonts w:ascii="Tahoma" w:hAnsi="Tahoma" w:cs="Tahoma"/>
        <w:b/>
        <w:sz w:val="24"/>
        <w:szCs w:val="24"/>
      </w:rPr>
    </w:pPr>
    <w:r w:rsidRPr="006A03D3">
      <w:rPr>
        <w:rFonts w:ascii="Tahoma" w:hAnsi="Tahoma" w:cs="Tahoma"/>
        <w:b/>
        <w:sz w:val="24"/>
        <w:szCs w:val="24"/>
      </w:rPr>
      <w:t>Legislative Committee</w:t>
    </w:r>
  </w:p>
  <w:p w:rsidR="001711B7" w:rsidRDefault="006A03D3" w:rsidP="001711B7">
    <w:pPr>
      <w:pStyle w:val="Header"/>
      <w:jc w:val="center"/>
      <w:rPr>
        <w:rFonts w:ascii="Tahoma" w:hAnsi="Tahoma" w:cs="Tahoma"/>
        <w:b/>
        <w:sz w:val="24"/>
        <w:szCs w:val="24"/>
      </w:rPr>
    </w:pPr>
    <w:r w:rsidRPr="006A03D3">
      <w:rPr>
        <w:rFonts w:ascii="Tahoma" w:hAnsi="Tahoma" w:cs="Tahoma"/>
        <w:b/>
        <w:sz w:val="24"/>
        <w:szCs w:val="24"/>
      </w:rPr>
      <w:t>June 4</w:t>
    </w:r>
    <w:r w:rsidR="009E1CB4" w:rsidRPr="006A03D3">
      <w:rPr>
        <w:rFonts w:ascii="Tahoma" w:hAnsi="Tahoma" w:cs="Tahoma"/>
        <w:b/>
        <w:sz w:val="24"/>
        <w:szCs w:val="24"/>
      </w:rPr>
      <w:t>, 201</w:t>
    </w:r>
    <w:r w:rsidR="00680C14" w:rsidRPr="006A03D3">
      <w:rPr>
        <w:rFonts w:ascii="Tahoma" w:hAnsi="Tahoma" w:cs="Tahoma"/>
        <w:b/>
        <w:sz w:val="24"/>
        <w:szCs w:val="24"/>
      </w:rPr>
      <w:t>9</w:t>
    </w:r>
    <w:r w:rsidR="009E1CB4" w:rsidRPr="006A03D3">
      <w:rPr>
        <w:rFonts w:ascii="Tahoma" w:hAnsi="Tahoma" w:cs="Tahoma"/>
        <w:b/>
        <w:sz w:val="24"/>
        <w:szCs w:val="24"/>
      </w:rPr>
      <w:t>, M</w:t>
    </w:r>
    <w:r w:rsidR="009E1CB4" w:rsidRPr="00222D79">
      <w:rPr>
        <w:rFonts w:ascii="Tahoma" w:hAnsi="Tahoma" w:cs="Tahoma"/>
        <w:b/>
        <w:sz w:val="24"/>
        <w:szCs w:val="24"/>
      </w:rPr>
      <w:t>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80" w:rsidRDefault="00820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434363"/>
    <w:multiLevelType w:val="hybridMultilevel"/>
    <w:tmpl w:val="BEC2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202"/>
    <w:rsid w:val="00010001"/>
    <w:rsid w:val="0001020E"/>
    <w:rsid w:val="000112FC"/>
    <w:rsid w:val="00013719"/>
    <w:rsid w:val="00014F4D"/>
    <w:rsid w:val="0003141B"/>
    <w:rsid w:val="00037C4C"/>
    <w:rsid w:val="000408B6"/>
    <w:rsid w:val="00042F51"/>
    <w:rsid w:val="000539BD"/>
    <w:rsid w:val="00081253"/>
    <w:rsid w:val="0009033E"/>
    <w:rsid w:val="00094558"/>
    <w:rsid w:val="000B388D"/>
    <w:rsid w:val="000D0C58"/>
    <w:rsid w:val="000E1BF4"/>
    <w:rsid w:val="000E6893"/>
    <w:rsid w:val="000F4C4E"/>
    <w:rsid w:val="00101B4B"/>
    <w:rsid w:val="001038B1"/>
    <w:rsid w:val="0011001F"/>
    <w:rsid w:val="00133D9F"/>
    <w:rsid w:val="00166980"/>
    <w:rsid w:val="001711B7"/>
    <w:rsid w:val="00173F89"/>
    <w:rsid w:val="00180A80"/>
    <w:rsid w:val="001B1566"/>
    <w:rsid w:val="001D6D0D"/>
    <w:rsid w:val="001D7FBE"/>
    <w:rsid w:val="001E1A53"/>
    <w:rsid w:val="001F24DA"/>
    <w:rsid w:val="00236427"/>
    <w:rsid w:val="002427BD"/>
    <w:rsid w:val="00243108"/>
    <w:rsid w:val="002A487F"/>
    <w:rsid w:val="002B2FF9"/>
    <w:rsid w:val="002B4AAE"/>
    <w:rsid w:val="002B6765"/>
    <w:rsid w:val="002C534F"/>
    <w:rsid w:val="002D4360"/>
    <w:rsid w:val="002D5270"/>
    <w:rsid w:val="002D6E7F"/>
    <w:rsid w:val="002F7569"/>
    <w:rsid w:val="00325D3C"/>
    <w:rsid w:val="00325FB4"/>
    <w:rsid w:val="003371B1"/>
    <w:rsid w:val="00341F79"/>
    <w:rsid w:val="00353CA8"/>
    <w:rsid w:val="00355918"/>
    <w:rsid w:val="00360B68"/>
    <w:rsid w:val="003641CB"/>
    <w:rsid w:val="003A35F9"/>
    <w:rsid w:val="003B4660"/>
    <w:rsid w:val="003C1B2A"/>
    <w:rsid w:val="003F4575"/>
    <w:rsid w:val="00400F16"/>
    <w:rsid w:val="0040439D"/>
    <w:rsid w:val="00485E4E"/>
    <w:rsid w:val="00486692"/>
    <w:rsid w:val="004A1764"/>
    <w:rsid w:val="004C2005"/>
    <w:rsid w:val="00514097"/>
    <w:rsid w:val="00534646"/>
    <w:rsid w:val="00540DB3"/>
    <w:rsid w:val="0054558F"/>
    <w:rsid w:val="005503C3"/>
    <w:rsid w:val="00552A16"/>
    <w:rsid w:val="0055312F"/>
    <w:rsid w:val="00585629"/>
    <w:rsid w:val="005B65EE"/>
    <w:rsid w:val="005C1586"/>
    <w:rsid w:val="005E3FA2"/>
    <w:rsid w:val="00604EAD"/>
    <w:rsid w:val="0061745A"/>
    <w:rsid w:val="006268C6"/>
    <w:rsid w:val="006511B8"/>
    <w:rsid w:val="00677491"/>
    <w:rsid w:val="00680C14"/>
    <w:rsid w:val="00687866"/>
    <w:rsid w:val="00690652"/>
    <w:rsid w:val="00695A13"/>
    <w:rsid w:val="006A03D3"/>
    <w:rsid w:val="006A5108"/>
    <w:rsid w:val="006B01B8"/>
    <w:rsid w:val="006B4DB7"/>
    <w:rsid w:val="006C284F"/>
    <w:rsid w:val="006D3223"/>
    <w:rsid w:val="006D7B7A"/>
    <w:rsid w:val="006E00B8"/>
    <w:rsid w:val="006E3B4D"/>
    <w:rsid w:val="0070017C"/>
    <w:rsid w:val="00703E3B"/>
    <w:rsid w:val="007210E7"/>
    <w:rsid w:val="0074315E"/>
    <w:rsid w:val="00747926"/>
    <w:rsid w:val="00762469"/>
    <w:rsid w:val="007667B3"/>
    <w:rsid w:val="00770B90"/>
    <w:rsid w:val="00787972"/>
    <w:rsid w:val="007941DC"/>
    <w:rsid w:val="007A0925"/>
    <w:rsid w:val="007C0E4F"/>
    <w:rsid w:val="007F2033"/>
    <w:rsid w:val="007F6241"/>
    <w:rsid w:val="00810B38"/>
    <w:rsid w:val="00811E0D"/>
    <w:rsid w:val="00820F80"/>
    <w:rsid w:val="0084449C"/>
    <w:rsid w:val="00863624"/>
    <w:rsid w:val="00863A9C"/>
    <w:rsid w:val="00876773"/>
    <w:rsid w:val="008955C4"/>
    <w:rsid w:val="008B0633"/>
    <w:rsid w:val="008D7117"/>
    <w:rsid w:val="00934F49"/>
    <w:rsid w:val="009362BC"/>
    <w:rsid w:val="00973D31"/>
    <w:rsid w:val="0099039C"/>
    <w:rsid w:val="00991139"/>
    <w:rsid w:val="00991C88"/>
    <w:rsid w:val="00995322"/>
    <w:rsid w:val="009A52FB"/>
    <w:rsid w:val="009C1C57"/>
    <w:rsid w:val="009D29D5"/>
    <w:rsid w:val="009D5100"/>
    <w:rsid w:val="009E1CB4"/>
    <w:rsid w:val="009F4A76"/>
    <w:rsid w:val="009F6143"/>
    <w:rsid w:val="00A01953"/>
    <w:rsid w:val="00A109E5"/>
    <w:rsid w:val="00A14C09"/>
    <w:rsid w:val="00A3372A"/>
    <w:rsid w:val="00A3603B"/>
    <w:rsid w:val="00A4205C"/>
    <w:rsid w:val="00A5201B"/>
    <w:rsid w:val="00A539D7"/>
    <w:rsid w:val="00A57A4E"/>
    <w:rsid w:val="00A648B1"/>
    <w:rsid w:val="00A84E3D"/>
    <w:rsid w:val="00A93588"/>
    <w:rsid w:val="00A935E2"/>
    <w:rsid w:val="00AD2317"/>
    <w:rsid w:val="00AF6D38"/>
    <w:rsid w:val="00B00C0D"/>
    <w:rsid w:val="00B2111F"/>
    <w:rsid w:val="00B30841"/>
    <w:rsid w:val="00B447E7"/>
    <w:rsid w:val="00B529D7"/>
    <w:rsid w:val="00B77B1F"/>
    <w:rsid w:val="00B80847"/>
    <w:rsid w:val="00B815B2"/>
    <w:rsid w:val="00B81F97"/>
    <w:rsid w:val="00B9348E"/>
    <w:rsid w:val="00BA0EA1"/>
    <w:rsid w:val="00BA0EDA"/>
    <w:rsid w:val="00BA7BFD"/>
    <w:rsid w:val="00BD0916"/>
    <w:rsid w:val="00BE1206"/>
    <w:rsid w:val="00C069F8"/>
    <w:rsid w:val="00C06A7D"/>
    <w:rsid w:val="00C13B5F"/>
    <w:rsid w:val="00C326ED"/>
    <w:rsid w:val="00C4286B"/>
    <w:rsid w:val="00C448A0"/>
    <w:rsid w:val="00C46592"/>
    <w:rsid w:val="00C50886"/>
    <w:rsid w:val="00C57DC9"/>
    <w:rsid w:val="00C61B93"/>
    <w:rsid w:val="00C7305E"/>
    <w:rsid w:val="00C75232"/>
    <w:rsid w:val="00C85E69"/>
    <w:rsid w:val="00CD6523"/>
    <w:rsid w:val="00CF1356"/>
    <w:rsid w:val="00CF3606"/>
    <w:rsid w:val="00D0478B"/>
    <w:rsid w:val="00D206CA"/>
    <w:rsid w:val="00D22461"/>
    <w:rsid w:val="00D27423"/>
    <w:rsid w:val="00D4534A"/>
    <w:rsid w:val="00D50420"/>
    <w:rsid w:val="00D56821"/>
    <w:rsid w:val="00D623A2"/>
    <w:rsid w:val="00D73575"/>
    <w:rsid w:val="00D81534"/>
    <w:rsid w:val="00D835D6"/>
    <w:rsid w:val="00D842D1"/>
    <w:rsid w:val="00D93B2D"/>
    <w:rsid w:val="00D9759C"/>
    <w:rsid w:val="00DA3477"/>
    <w:rsid w:val="00DC5FA4"/>
    <w:rsid w:val="00DC746C"/>
    <w:rsid w:val="00DD5546"/>
    <w:rsid w:val="00DD592B"/>
    <w:rsid w:val="00DD5A2B"/>
    <w:rsid w:val="00E05E69"/>
    <w:rsid w:val="00E22F23"/>
    <w:rsid w:val="00E25490"/>
    <w:rsid w:val="00E470BF"/>
    <w:rsid w:val="00E53406"/>
    <w:rsid w:val="00E62C92"/>
    <w:rsid w:val="00E81C63"/>
    <w:rsid w:val="00E8357B"/>
    <w:rsid w:val="00E87C64"/>
    <w:rsid w:val="00E97C6A"/>
    <w:rsid w:val="00EB2C1E"/>
    <w:rsid w:val="00EB30CD"/>
    <w:rsid w:val="00ED014E"/>
    <w:rsid w:val="00ED482A"/>
    <w:rsid w:val="00F0280A"/>
    <w:rsid w:val="00F12449"/>
    <w:rsid w:val="00F17B25"/>
    <w:rsid w:val="00F205B2"/>
    <w:rsid w:val="00F32A5B"/>
    <w:rsid w:val="00F45619"/>
    <w:rsid w:val="00F602B1"/>
    <w:rsid w:val="00F67912"/>
    <w:rsid w:val="00F733CA"/>
    <w:rsid w:val="00F77551"/>
    <w:rsid w:val="00F874E6"/>
    <w:rsid w:val="00F94378"/>
    <w:rsid w:val="00FD2663"/>
    <w:rsid w:val="00FE1CEC"/>
    <w:rsid w:val="00FE54DC"/>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B089A6-EB6A-4723-9F70-CF89F767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semiHidden/>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Light">
    <w:name w:val="Grid Table Light"/>
    <w:basedOn w:val="TableNormal"/>
    <w:uiPriority w:val="40"/>
    <w:rsid w:val="002B67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2B67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765"/>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01AA765-33AB-46DA-B79C-CAD465FA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St. Mary, Taylor@DGS</cp:lastModifiedBy>
  <cp:revision>4</cp:revision>
  <dcterms:created xsi:type="dcterms:W3CDTF">2019-09-05T21:47:00Z</dcterms:created>
  <dcterms:modified xsi:type="dcterms:W3CDTF">2019-09-05T21:56:00Z</dcterms:modified>
</cp:coreProperties>
</file>