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08" w:rsidRPr="00194E88" w:rsidRDefault="006A5108" w:rsidP="009705CF">
      <w:pPr>
        <w:spacing w:line="240" w:lineRule="auto"/>
        <w:jc w:val="center"/>
        <w:rPr>
          <w:rFonts w:cs="Tahoma"/>
          <w:b/>
          <w:sz w:val="28"/>
          <w:szCs w:val="28"/>
        </w:rPr>
      </w:pPr>
      <w:r w:rsidRPr="00194E88">
        <w:rPr>
          <w:rFonts w:cs="Tahoma"/>
          <w:b/>
          <w:sz w:val="28"/>
          <w:szCs w:val="28"/>
        </w:rPr>
        <w:t>CALIFORNIA COMMISSION ON DISABILITY ACCESS</w:t>
      </w:r>
    </w:p>
    <w:p w:rsidR="006A5108" w:rsidRPr="00194E88" w:rsidRDefault="00E52D80" w:rsidP="009705CF">
      <w:pPr>
        <w:spacing w:line="240" w:lineRule="auto"/>
        <w:jc w:val="center"/>
        <w:rPr>
          <w:rFonts w:cs="Tahoma"/>
          <w:b/>
          <w:sz w:val="28"/>
          <w:szCs w:val="28"/>
        </w:rPr>
      </w:pPr>
      <w:r w:rsidRPr="00194E88">
        <w:rPr>
          <w:rFonts w:cs="Tahoma"/>
          <w:b/>
          <w:sz w:val="28"/>
          <w:szCs w:val="28"/>
        </w:rPr>
        <w:t>FULL COMMISSION</w:t>
      </w:r>
    </w:p>
    <w:p w:rsidR="003641CB" w:rsidRPr="00194E88" w:rsidRDefault="006A5108" w:rsidP="009705CF">
      <w:pPr>
        <w:spacing w:line="240" w:lineRule="auto"/>
        <w:jc w:val="center"/>
        <w:rPr>
          <w:rFonts w:cs="Tahoma"/>
          <w:b/>
          <w:sz w:val="28"/>
          <w:szCs w:val="28"/>
        </w:rPr>
      </w:pPr>
      <w:r w:rsidRPr="00194E88">
        <w:rPr>
          <w:rFonts w:cs="Tahoma"/>
          <w:b/>
          <w:sz w:val="28"/>
          <w:szCs w:val="28"/>
        </w:rPr>
        <w:t>MEETING MINUTES</w:t>
      </w:r>
    </w:p>
    <w:p w:rsidR="006A5108" w:rsidRPr="00194E88" w:rsidRDefault="006A5108" w:rsidP="009705CF">
      <w:pPr>
        <w:spacing w:line="240" w:lineRule="auto"/>
        <w:jc w:val="center"/>
        <w:rPr>
          <w:rFonts w:cs="Tahoma"/>
          <w:b/>
          <w:sz w:val="28"/>
          <w:szCs w:val="28"/>
        </w:rPr>
      </w:pPr>
    </w:p>
    <w:p w:rsidR="006A5108" w:rsidRPr="00194E88" w:rsidRDefault="00C17BD5" w:rsidP="009705CF">
      <w:pPr>
        <w:spacing w:line="240" w:lineRule="auto"/>
        <w:jc w:val="center"/>
        <w:rPr>
          <w:rFonts w:cs="Tahoma"/>
          <w:b/>
          <w:sz w:val="28"/>
          <w:szCs w:val="28"/>
        </w:rPr>
      </w:pPr>
      <w:r w:rsidRPr="00194E88">
        <w:rPr>
          <w:rFonts w:cs="Tahoma"/>
          <w:b/>
          <w:sz w:val="28"/>
          <w:szCs w:val="28"/>
        </w:rPr>
        <w:t>October 10</w:t>
      </w:r>
      <w:r w:rsidR="00953FAF" w:rsidRPr="00194E88">
        <w:rPr>
          <w:rFonts w:cs="Tahoma"/>
          <w:b/>
          <w:sz w:val="28"/>
          <w:szCs w:val="28"/>
        </w:rPr>
        <w:t>, 201</w:t>
      </w:r>
      <w:r w:rsidR="001D05E0" w:rsidRPr="00194E88">
        <w:rPr>
          <w:rFonts w:cs="Tahoma"/>
          <w:b/>
          <w:sz w:val="28"/>
          <w:szCs w:val="28"/>
        </w:rPr>
        <w:t>8</w:t>
      </w:r>
    </w:p>
    <w:p w:rsidR="006A5108" w:rsidRPr="00194E88" w:rsidRDefault="000960D1" w:rsidP="001617CF">
      <w:pPr>
        <w:pStyle w:val="Heading1"/>
        <w:numPr>
          <w:ilvl w:val="0"/>
          <w:numId w:val="5"/>
        </w:numPr>
      </w:pPr>
      <w:r w:rsidRPr="00194E88">
        <w:t>Call to Order</w:t>
      </w:r>
    </w:p>
    <w:p w:rsidR="00F35AAA" w:rsidRPr="00194E88" w:rsidRDefault="001E0E8F" w:rsidP="009705CF">
      <w:pPr>
        <w:spacing w:after="120" w:line="240" w:lineRule="auto"/>
        <w:rPr>
          <w:rFonts w:cs="Tahoma"/>
          <w:szCs w:val="24"/>
        </w:rPr>
      </w:pPr>
      <w:r w:rsidRPr="00194E88">
        <w:rPr>
          <w:rFonts w:cs="Tahoma"/>
          <w:szCs w:val="24"/>
        </w:rPr>
        <w:t xml:space="preserve">Executive Director Jemmott </w:t>
      </w:r>
      <w:r w:rsidR="00F54C12" w:rsidRPr="00194E88">
        <w:rPr>
          <w:rFonts w:cs="Tahoma"/>
          <w:szCs w:val="24"/>
        </w:rPr>
        <w:t xml:space="preserve">welcomed everyone and </w:t>
      </w:r>
      <w:r w:rsidR="006A5108" w:rsidRPr="00194E88">
        <w:rPr>
          <w:rFonts w:cs="Tahoma"/>
          <w:szCs w:val="24"/>
        </w:rPr>
        <w:t xml:space="preserve">called the meeting </w:t>
      </w:r>
      <w:r w:rsidR="000409A0" w:rsidRPr="00194E88">
        <w:rPr>
          <w:rFonts w:cs="Tahoma"/>
          <w:szCs w:val="24"/>
        </w:rPr>
        <w:t xml:space="preserve">of the California Commission on Disability Access (CCDA or Commission) </w:t>
      </w:r>
      <w:r w:rsidR="006A5108" w:rsidRPr="00194E88">
        <w:rPr>
          <w:rFonts w:cs="Tahoma"/>
          <w:szCs w:val="24"/>
        </w:rPr>
        <w:t>to order at</w:t>
      </w:r>
      <w:r w:rsidR="00D30D26" w:rsidRPr="00194E88">
        <w:rPr>
          <w:rFonts w:cs="Tahoma"/>
          <w:szCs w:val="24"/>
        </w:rPr>
        <w:t xml:space="preserve"> 10:07</w:t>
      </w:r>
      <w:r w:rsidR="00E52D80" w:rsidRPr="00194E88">
        <w:rPr>
          <w:rFonts w:cs="Tahoma"/>
          <w:szCs w:val="24"/>
        </w:rPr>
        <w:t xml:space="preserve"> a</w:t>
      </w:r>
      <w:r w:rsidR="006A5108" w:rsidRPr="00194E88">
        <w:rPr>
          <w:rFonts w:cs="Tahoma"/>
          <w:szCs w:val="24"/>
        </w:rPr>
        <w:t xml:space="preserve">.m. </w:t>
      </w:r>
      <w:r w:rsidR="00F35AAA" w:rsidRPr="00194E88">
        <w:rPr>
          <w:rFonts w:cs="Tahoma"/>
          <w:szCs w:val="24"/>
        </w:rPr>
        <w:t xml:space="preserve">at the </w:t>
      </w:r>
      <w:r w:rsidR="009835B8" w:rsidRPr="00194E88">
        <w:rPr>
          <w:rFonts w:cs="Tahoma"/>
          <w:szCs w:val="24"/>
        </w:rPr>
        <w:t>Ed Roberts Campus, Koret Foundation Boardroom, 3075 Adeline Street, Berkeley</w:t>
      </w:r>
      <w:r w:rsidR="00F35AAA" w:rsidRPr="00194E88">
        <w:rPr>
          <w:rFonts w:cs="Tahoma"/>
          <w:szCs w:val="24"/>
        </w:rPr>
        <w:t>, 9</w:t>
      </w:r>
      <w:r w:rsidR="009835B8" w:rsidRPr="00194E88">
        <w:rPr>
          <w:rFonts w:cs="Tahoma"/>
          <w:szCs w:val="24"/>
        </w:rPr>
        <w:t>4703</w:t>
      </w:r>
      <w:r w:rsidR="001D568B" w:rsidRPr="00194E88">
        <w:rPr>
          <w:rFonts w:cs="Tahoma"/>
          <w:szCs w:val="24"/>
        </w:rPr>
        <w:t>.</w:t>
      </w:r>
      <w:r w:rsidR="007467B4" w:rsidRPr="00194E88">
        <w:rPr>
          <w:rFonts w:cs="Tahoma"/>
          <w:szCs w:val="24"/>
        </w:rPr>
        <w:t xml:space="preserve"> She stated there was unresolved technical difficulties</w:t>
      </w:r>
      <w:r w:rsidR="00C420AC" w:rsidRPr="00194E88">
        <w:rPr>
          <w:rFonts w:cs="Tahoma"/>
          <w:szCs w:val="24"/>
        </w:rPr>
        <w:t xml:space="preserve"> that will not yet allow </w:t>
      </w:r>
      <w:r w:rsidR="00210247" w:rsidRPr="00194E88">
        <w:rPr>
          <w:rFonts w:cs="Tahoma"/>
          <w:szCs w:val="24"/>
        </w:rPr>
        <w:t xml:space="preserve">a </w:t>
      </w:r>
      <w:r w:rsidR="00C420AC" w:rsidRPr="00194E88">
        <w:rPr>
          <w:rFonts w:cs="Tahoma"/>
          <w:szCs w:val="24"/>
        </w:rPr>
        <w:t>teleconference connection.</w:t>
      </w:r>
      <w:r w:rsidR="003B4764" w:rsidRPr="00194E88">
        <w:rPr>
          <w:rFonts w:cs="Tahoma"/>
          <w:szCs w:val="24"/>
        </w:rPr>
        <w:t xml:space="preserve"> She </w:t>
      </w:r>
      <w:r w:rsidR="00210247" w:rsidRPr="00194E88">
        <w:rPr>
          <w:rFonts w:cs="Tahoma"/>
          <w:szCs w:val="24"/>
        </w:rPr>
        <w:t xml:space="preserve">stated </w:t>
      </w:r>
      <w:r w:rsidR="006E194F" w:rsidRPr="00194E88">
        <w:rPr>
          <w:rFonts w:cs="Tahoma"/>
          <w:szCs w:val="24"/>
        </w:rPr>
        <w:t xml:space="preserve">captioning will be unavailable for today’s meeting due to illness. </w:t>
      </w:r>
      <w:r w:rsidR="00391CAF" w:rsidRPr="00194E88">
        <w:rPr>
          <w:rFonts w:cs="Tahoma"/>
          <w:szCs w:val="24"/>
        </w:rPr>
        <w:t>She stated the minutes for this meeting will be made available at the next Commission meeting</w:t>
      </w:r>
      <w:r w:rsidR="00642245" w:rsidRPr="00194E88">
        <w:rPr>
          <w:rFonts w:cs="Tahoma"/>
          <w:szCs w:val="24"/>
        </w:rPr>
        <w:t>.</w:t>
      </w:r>
      <w:r w:rsidR="00E53C65" w:rsidRPr="00194E88">
        <w:rPr>
          <w:rFonts w:cs="Tahoma"/>
          <w:szCs w:val="24"/>
        </w:rPr>
        <w:t xml:space="preserve"> </w:t>
      </w:r>
      <w:r w:rsidR="00442745" w:rsidRPr="00194E88">
        <w:rPr>
          <w:rFonts w:cs="Tahoma"/>
          <w:szCs w:val="24"/>
        </w:rPr>
        <w:t>Staff is currently trying to secure a</w:t>
      </w:r>
      <w:r w:rsidR="00233BF2" w:rsidRPr="00194E88">
        <w:rPr>
          <w:rFonts w:cs="Tahoma"/>
          <w:szCs w:val="24"/>
        </w:rPr>
        <w:t>nother</w:t>
      </w:r>
      <w:r w:rsidR="00E53C65" w:rsidRPr="00194E88">
        <w:rPr>
          <w:rFonts w:cs="Tahoma"/>
          <w:szCs w:val="24"/>
        </w:rPr>
        <w:t xml:space="preserve"> captioner</w:t>
      </w:r>
      <w:r w:rsidR="00DA0A9B" w:rsidRPr="00194E88">
        <w:rPr>
          <w:rFonts w:cs="Tahoma"/>
          <w:szCs w:val="24"/>
        </w:rPr>
        <w:t>.</w:t>
      </w:r>
    </w:p>
    <w:p w:rsidR="00DA0A9B" w:rsidRPr="00194E88" w:rsidRDefault="00DA0A9B" w:rsidP="009705CF">
      <w:pPr>
        <w:spacing w:after="120" w:line="240" w:lineRule="auto"/>
        <w:rPr>
          <w:rFonts w:cs="Tahoma"/>
          <w:szCs w:val="24"/>
        </w:rPr>
      </w:pPr>
      <w:r w:rsidRPr="00194E88">
        <w:rPr>
          <w:rFonts w:cs="Tahoma"/>
          <w:szCs w:val="24"/>
        </w:rPr>
        <w:t>Chair Leemhuis welcomed everyone and stated he would be chairing the meeting via teleconference. He asked staff to call roll.</w:t>
      </w:r>
    </w:p>
    <w:p w:rsidR="00B26EA4" w:rsidRPr="00194E88" w:rsidRDefault="000960D1" w:rsidP="001617CF">
      <w:pPr>
        <w:pStyle w:val="Heading2"/>
      </w:pPr>
      <w:r w:rsidRPr="00194E88">
        <w:t xml:space="preserve">Roll Call </w:t>
      </w:r>
    </w:p>
    <w:p w:rsidR="00B26EA4" w:rsidRPr="00194E88" w:rsidRDefault="00B26EA4" w:rsidP="009705CF">
      <w:pPr>
        <w:spacing w:after="120" w:line="240" w:lineRule="auto"/>
        <w:rPr>
          <w:rFonts w:cs="Tahoma"/>
          <w:szCs w:val="24"/>
        </w:rPr>
      </w:pPr>
      <w:r w:rsidRPr="00194E88">
        <w:rPr>
          <w:rFonts w:cs="Tahoma"/>
          <w:szCs w:val="24"/>
        </w:rPr>
        <w:t xml:space="preserve">Staff Member </w:t>
      </w:r>
      <w:r w:rsidR="00073D73" w:rsidRPr="00194E88">
        <w:rPr>
          <w:rFonts w:cs="Tahoma"/>
          <w:szCs w:val="24"/>
        </w:rPr>
        <w:t>St. Mary</w:t>
      </w:r>
      <w:r w:rsidRPr="00194E88">
        <w:rPr>
          <w:rFonts w:cs="Tahoma"/>
          <w:szCs w:val="24"/>
        </w:rPr>
        <w:t xml:space="preserve"> called the roll and confirmed the presence of a quorum.</w:t>
      </w:r>
    </w:p>
    <w:p w:rsidR="00811CCE" w:rsidRDefault="00811CCE" w:rsidP="001617CF">
      <w:pPr>
        <w:spacing w:line="240" w:lineRule="auto"/>
        <w:rPr>
          <w:rFonts w:cs="Tahoma"/>
          <w:szCs w:val="24"/>
          <w:u w:val="single"/>
        </w:rPr>
        <w:sectPr w:rsidR="00811CCE" w:rsidSect="00A5201B">
          <w:headerReference w:type="default" r:id="rId8"/>
          <w:footerReference w:type="default" r:id="rId9"/>
          <w:pgSz w:w="12240" w:h="15840"/>
          <w:pgMar w:top="1440" w:right="1440" w:bottom="1440" w:left="1440" w:header="720" w:footer="720" w:gutter="0"/>
          <w:cols w:space="720"/>
          <w:titlePg/>
          <w:docGrid w:linePitch="360"/>
        </w:sectPr>
      </w:pPr>
    </w:p>
    <w:p w:rsidR="001617CF" w:rsidRPr="001617CF" w:rsidRDefault="001617CF" w:rsidP="001617CF">
      <w:pPr>
        <w:spacing w:line="240" w:lineRule="auto"/>
        <w:rPr>
          <w:rFonts w:cs="Tahoma"/>
          <w:szCs w:val="24"/>
          <w:u w:val="single"/>
        </w:rPr>
      </w:pPr>
      <w:r w:rsidRPr="001617CF">
        <w:rPr>
          <w:rFonts w:cs="Tahoma"/>
          <w:szCs w:val="24"/>
          <w:u w:val="single"/>
        </w:rPr>
        <w:t>Commissioners Present:</w:t>
      </w:r>
    </w:p>
    <w:p w:rsidR="001617CF" w:rsidRPr="001617CF" w:rsidRDefault="001617CF" w:rsidP="001617CF">
      <w:pPr>
        <w:spacing w:line="240" w:lineRule="auto"/>
        <w:rPr>
          <w:rFonts w:cs="Tahoma"/>
          <w:szCs w:val="24"/>
        </w:rPr>
      </w:pPr>
      <w:r w:rsidRPr="001617CF">
        <w:rPr>
          <w:rFonts w:cs="Tahoma"/>
          <w:szCs w:val="24"/>
        </w:rPr>
        <w:t>Guy Leemhuis, Chair (via teleconference)</w:t>
      </w:r>
    </w:p>
    <w:p w:rsidR="001617CF" w:rsidRPr="001617CF" w:rsidRDefault="001617CF" w:rsidP="001617CF">
      <w:pPr>
        <w:spacing w:line="240" w:lineRule="auto"/>
        <w:rPr>
          <w:rFonts w:cs="Tahoma"/>
          <w:szCs w:val="24"/>
        </w:rPr>
      </w:pPr>
      <w:r w:rsidRPr="001617CF">
        <w:rPr>
          <w:rFonts w:cs="Tahoma"/>
          <w:szCs w:val="24"/>
        </w:rPr>
        <w:t>Douglas Wiele, Vice Chair</w:t>
      </w:r>
    </w:p>
    <w:p w:rsidR="001617CF" w:rsidRPr="001617CF" w:rsidRDefault="001617CF" w:rsidP="001617CF">
      <w:pPr>
        <w:spacing w:line="240" w:lineRule="auto"/>
        <w:rPr>
          <w:rFonts w:cs="Tahoma"/>
          <w:szCs w:val="24"/>
        </w:rPr>
      </w:pPr>
      <w:r w:rsidRPr="001617CF">
        <w:rPr>
          <w:rFonts w:cs="Tahoma"/>
          <w:szCs w:val="24"/>
        </w:rPr>
        <w:t>Xavier Becerra, Attorney General,</w:t>
      </w:r>
    </w:p>
    <w:p w:rsidR="001617CF" w:rsidRPr="001617CF" w:rsidRDefault="001617CF" w:rsidP="001617CF">
      <w:pPr>
        <w:spacing w:line="240" w:lineRule="auto"/>
        <w:rPr>
          <w:rFonts w:cs="Tahoma"/>
          <w:szCs w:val="24"/>
        </w:rPr>
      </w:pPr>
      <w:r w:rsidRPr="001617CF">
        <w:rPr>
          <w:rFonts w:cs="Tahoma"/>
          <w:szCs w:val="24"/>
        </w:rPr>
        <w:t>represented by Anthony Seferian</w:t>
      </w:r>
    </w:p>
    <w:p w:rsidR="001617CF" w:rsidRPr="001617CF" w:rsidRDefault="001617CF" w:rsidP="001617CF">
      <w:pPr>
        <w:spacing w:line="240" w:lineRule="auto"/>
        <w:rPr>
          <w:rFonts w:cs="Tahoma"/>
          <w:szCs w:val="24"/>
        </w:rPr>
      </w:pPr>
      <w:r w:rsidRPr="001617CF">
        <w:rPr>
          <w:rFonts w:cs="Tahoma"/>
          <w:szCs w:val="24"/>
        </w:rPr>
        <w:t>(via teleconference)</w:t>
      </w:r>
    </w:p>
    <w:p w:rsidR="001617CF" w:rsidRPr="001617CF" w:rsidRDefault="001617CF" w:rsidP="001617CF">
      <w:pPr>
        <w:spacing w:line="240" w:lineRule="auto"/>
        <w:rPr>
          <w:rFonts w:cs="Tahoma"/>
          <w:szCs w:val="24"/>
        </w:rPr>
      </w:pPr>
      <w:r w:rsidRPr="001617CF">
        <w:rPr>
          <w:rFonts w:cs="Tahoma"/>
          <w:szCs w:val="24"/>
        </w:rPr>
        <w:t>Chris Downey</w:t>
      </w:r>
    </w:p>
    <w:p w:rsidR="001617CF" w:rsidRPr="001617CF" w:rsidRDefault="001617CF" w:rsidP="001617CF">
      <w:pPr>
        <w:spacing w:line="240" w:lineRule="auto"/>
        <w:rPr>
          <w:rFonts w:cs="Tahoma"/>
          <w:szCs w:val="24"/>
        </w:rPr>
      </w:pPr>
      <w:r w:rsidRPr="001617CF">
        <w:rPr>
          <w:rFonts w:cs="Tahoma"/>
          <w:szCs w:val="24"/>
        </w:rPr>
        <w:t>Brian Holloway</w:t>
      </w:r>
    </w:p>
    <w:p w:rsidR="001617CF" w:rsidRPr="001617CF" w:rsidRDefault="001617CF" w:rsidP="001617CF">
      <w:pPr>
        <w:spacing w:line="240" w:lineRule="auto"/>
        <w:rPr>
          <w:rFonts w:cs="Tahoma"/>
          <w:szCs w:val="24"/>
        </w:rPr>
      </w:pPr>
      <w:r w:rsidRPr="001617CF">
        <w:rPr>
          <w:rFonts w:cs="Tahoma"/>
          <w:szCs w:val="24"/>
        </w:rPr>
        <w:t>Scott Lillibridge</w:t>
      </w:r>
    </w:p>
    <w:p w:rsidR="001617CF" w:rsidRPr="001617CF" w:rsidRDefault="001617CF" w:rsidP="001617CF">
      <w:pPr>
        <w:spacing w:line="240" w:lineRule="auto"/>
        <w:rPr>
          <w:rFonts w:cs="Tahoma"/>
          <w:szCs w:val="24"/>
        </w:rPr>
      </w:pPr>
      <w:r w:rsidRPr="001617CF">
        <w:rPr>
          <w:rFonts w:cs="Tahoma"/>
          <w:szCs w:val="24"/>
        </w:rPr>
        <w:t>Celia McGuinness</w:t>
      </w:r>
    </w:p>
    <w:p w:rsidR="001617CF" w:rsidRPr="001617CF" w:rsidRDefault="001617CF" w:rsidP="001617CF">
      <w:pPr>
        <w:spacing w:line="240" w:lineRule="auto"/>
        <w:rPr>
          <w:rFonts w:cs="Tahoma"/>
          <w:szCs w:val="24"/>
        </w:rPr>
      </w:pPr>
      <w:r w:rsidRPr="001617CF">
        <w:rPr>
          <w:rFonts w:cs="Tahoma"/>
          <w:szCs w:val="24"/>
        </w:rPr>
        <w:t>Michael Paravagna</w:t>
      </w:r>
    </w:p>
    <w:p w:rsidR="001617CF" w:rsidRPr="001617CF" w:rsidRDefault="001617CF" w:rsidP="001617CF">
      <w:pPr>
        <w:spacing w:line="240" w:lineRule="auto"/>
        <w:rPr>
          <w:rFonts w:cs="Tahoma"/>
          <w:szCs w:val="24"/>
        </w:rPr>
      </w:pPr>
      <w:r w:rsidRPr="001617CF">
        <w:rPr>
          <w:rFonts w:cs="Tahoma"/>
          <w:szCs w:val="24"/>
        </w:rPr>
        <w:t>Tiffany Potter</w:t>
      </w:r>
    </w:p>
    <w:p w:rsidR="001617CF" w:rsidRPr="001617CF" w:rsidRDefault="001617CF" w:rsidP="001617CF">
      <w:pPr>
        <w:spacing w:line="240" w:lineRule="auto"/>
        <w:rPr>
          <w:rFonts w:cs="Tahoma"/>
          <w:szCs w:val="24"/>
        </w:rPr>
      </w:pPr>
      <w:r w:rsidRPr="001617CF">
        <w:rPr>
          <w:rFonts w:cs="Tahoma"/>
          <w:szCs w:val="24"/>
        </w:rPr>
        <w:t>Karla Prieto</w:t>
      </w:r>
    </w:p>
    <w:p w:rsidR="001617CF" w:rsidRPr="001617CF" w:rsidRDefault="001617CF" w:rsidP="001617CF">
      <w:pPr>
        <w:spacing w:line="240" w:lineRule="auto"/>
        <w:rPr>
          <w:rFonts w:cs="Tahoma"/>
          <w:szCs w:val="24"/>
        </w:rPr>
      </w:pPr>
      <w:r w:rsidRPr="001617CF">
        <w:rPr>
          <w:rFonts w:cs="Tahoma"/>
          <w:szCs w:val="24"/>
        </w:rPr>
        <w:t>Chester “Chet” Widom, State Architect</w:t>
      </w:r>
    </w:p>
    <w:p w:rsidR="001617CF" w:rsidRDefault="001617CF" w:rsidP="001617CF">
      <w:pPr>
        <w:spacing w:line="240" w:lineRule="auto"/>
        <w:rPr>
          <w:rFonts w:cs="Tahoma"/>
          <w:szCs w:val="24"/>
        </w:rPr>
      </w:pPr>
      <w:r w:rsidRPr="001617CF">
        <w:rPr>
          <w:rFonts w:cs="Tahoma"/>
          <w:szCs w:val="24"/>
        </w:rPr>
        <w:t>Laurie Cohen Yoo</w:t>
      </w:r>
    </w:p>
    <w:p w:rsidR="00811CCE" w:rsidRDefault="00811CCE" w:rsidP="001617CF">
      <w:pPr>
        <w:spacing w:line="240" w:lineRule="auto"/>
        <w:rPr>
          <w:rFonts w:cs="Tahoma"/>
          <w:szCs w:val="24"/>
        </w:rPr>
      </w:pPr>
    </w:p>
    <w:p w:rsidR="001617CF" w:rsidRPr="001617CF" w:rsidRDefault="001617CF" w:rsidP="001617CF">
      <w:pPr>
        <w:spacing w:line="240" w:lineRule="auto"/>
        <w:rPr>
          <w:rFonts w:cs="Tahoma"/>
          <w:szCs w:val="24"/>
          <w:u w:val="single"/>
        </w:rPr>
      </w:pPr>
      <w:r w:rsidRPr="001617CF">
        <w:rPr>
          <w:rFonts w:cs="Tahoma"/>
          <w:szCs w:val="24"/>
          <w:u w:val="single"/>
        </w:rPr>
        <w:t>Commissioners Absent:</w:t>
      </w:r>
    </w:p>
    <w:p w:rsidR="001617CF" w:rsidRPr="001617CF" w:rsidRDefault="001617CF" w:rsidP="001617CF">
      <w:pPr>
        <w:spacing w:line="240" w:lineRule="auto"/>
        <w:rPr>
          <w:rFonts w:cs="Tahoma"/>
          <w:szCs w:val="24"/>
        </w:rPr>
      </w:pPr>
      <w:r w:rsidRPr="001617CF">
        <w:rPr>
          <w:rFonts w:cs="Tahoma"/>
          <w:szCs w:val="24"/>
        </w:rPr>
        <w:t>Jim Frazier</w:t>
      </w:r>
    </w:p>
    <w:p w:rsidR="001617CF" w:rsidRPr="001617CF" w:rsidRDefault="001617CF" w:rsidP="001617CF">
      <w:pPr>
        <w:spacing w:line="240" w:lineRule="auto"/>
        <w:rPr>
          <w:rFonts w:cs="Tahoma"/>
          <w:szCs w:val="24"/>
        </w:rPr>
      </w:pPr>
      <w:r w:rsidRPr="001617CF">
        <w:rPr>
          <w:rFonts w:cs="Tahoma"/>
          <w:szCs w:val="24"/>
        </w:rPr>
        <w:t>Tom Lackey</w:t>
      </w:r>
    </w:p>
    <w:p w:rsidR="001617CF" w:rsidRDefault="001617CF" w:rsidP="001617CF">
      <w:pPr>
        <w:spacing w:line="240" w:lineRule="auto"/>
        <w:rPr>
          <w:rFonts w:cs="Tahoma"/>
          <w:szCs w:val="24"/>
        </w:rPr>
      </w:pPr>
      <w:r w:rsidRPr="001617CF">
        <w:rPr>
          <w:rFonts w:cs="Tahoma"/>
          <w:szCs w:val="24"/>
        </w:rPr>
        <w:t>Betty Wilson</w:t>
      </w:r>
    </w:p>
    <w:p w:rsidR="00811CCE" w:rsidRPr="001617CF" w:rsidRDefault="00811CCE" w:rsidP="001617CF">
      <w:pPr>
        <w:spacing w:line="240" w:lineRule="auto"/>
        <w:rPr>
          <w:rFonts w:cs="Tahoma"/>
          <w:szCs w:val="24"/>
        </w:rPr>
      </w:pPr>
    </w:p>
    <w:p w:rsidR="001617CF" w:rsidRPr="001617CF" w:rsidRDefault="001617CF" w:rsidP="001617CF">
      <w:pPr>
        <w:spacing w:line="240" w:lineRule="auto"/>
        <w:rPr>
          <w:rFonts w:cs="Tahoma"/>
          <w:szCs w:val="24"/>
          <w:u w:val="single"/>
        </w:rPr>
      </w:pPr>
      <w:r w:rsidRPr="001617CF">
        <w:rPr>
          <w:rFonts w:cs="Tahoma"/>
          <w:szCs w:val="24"/>
          <w:u w:val="single"/>
        </w:rPr>
        <w:t>Staff Present:</w:t>
      </w:r>
    </w:p>
    <w:p w:rsidR="001617CF" w:rsidRPr="001617CF" w:rsidRDefault="001617CF" w:rsidP="001617CF">
      <w:pPr>
        <w:spacing w:line="240" w:lineRule="auto"/>
        <w:rPr>
          <w:rFonts w:cs="Tahoma"/>
          <w:szCs w:val="24"/>
        </w:rPr>
      </w:pPr>
      <w:r w:rsidRPr="001617CF">
        <w:rPr>
          <w:rFonts w:cs="Tahoma"/>
          <w:szCs w:val="24"/>
        </w:rPr>
        <w:t>Angela Jemmott, Executive Director</w:t>
      </w:r>
    </w:p>
    <w:p w:rsidR="001617CF" w:rsidRPr="001617CF" w:rsidRDefault="001617CF" w:rsidP="001617CF">
      <w:pPr>
        <w:spacing w:line="240" w:lineRule="auto"/>
        <w:rPr>
          <w:rFonts w:cs="Tahoma"/>
          <w:szCs w:val="24"/>
        </w:rPr>
      </w:pPr>
      <w:r w:rsidRPr="001617CF">
        <w:rPr>
          <w:rFonts w:cs="Tahoma"/>
          <w:szCs w:val="24"/>
        </w:rPr>
        <w:t>LaCandice Ochoa, Operations Manager</w:t>
      </w:r>
    </w:p>
    <w:p w:rsidR="001617CF" w:rsidRDefault="001617CF" w:rsidP="001617CF">
      <w:pPr>
        <w:spacing w:line="240" w:lineRule="auto"/>
        <w:rPr>
          <w:rFonts w:cs="Tahoma"/>
          <w:szCs w:val="24"/>
        </w:rPr>
      </w:pPr>
      <w:r w:rsidRPr="001617CF">
        <w:rPr>
          <w:rFonts w:cs="Tahoma"/>
          <w:szCs w:val="24"/>
        </w:rPr>
        <w:t>Taylor St. Mary, Staff Services Analyst</w:t>
      </w:r>
    </w:p>
    <w:p w:rsidR="00811CCE" w:rsidRDefault="00811CCE" w:rsidP="001617CF">
      <w:pPr>
        <w:spacing w:line="240" w:lineRule="auto"/>
        <w:rPr>
          <w:rFonts w:cs="Tahoma"/>
          <w:szCs w:val="24"/>
        </w:rPr>
        <w:sectPr w:rsidR="00811CCE" w:rsidSect="00811CCE">
          <w:type w:val="continuous"/>
          <w:pgSz w:w="12240" w:h="15840"/>
          <w:pgMar w:top="1440" w:right="1440" w:bottom="1440" w:left="1440" w:header="720" w:footer="720" w:gutter="0"/>
          <w:cols w:num="2" w:space="720"/>
          <w:titlePg/>
          <w:docGrid w:linePitch="360"/>
        </w:sectPr>
      </w:pPr>
    </w:p>
    <w:p w:rsidR="006D62F1" w:rsidRPr="00194E88" w:rsidRDefault="000A64E4" w:rsidP="001617CF">
      <w:pPr>
        <w:spacing w:line="240" w:lineRule="auto"/>
        <w:rPr>
          <w:rFonts w:cs="Tahoma"/>
          <w:szCs w:val="24"/>
          <w:u w:val="single"/>
        </w:rPr>
      </w:pPr>
      <w:r w:rsidRPr="001617CF">
        <w:rPr>
          <w:rFonts w:cs="Tahoma"/>
          <w:szCs w:val="24"/>
        </w:rPr>
        <w:br/>
      </w:r>
      <w:r w:rsidR="006D62F1" w:rsidRPr="00194E88">
        <w:rPr>
          <w:rFonts w:cs="Tahoma"/>
          <w:szCs w:val="24"/>
          <w:u w:val="single"/>
        </w:rPr>
        <w:t>Also Present</w:t>
      </w:r>
      <w:r w:rsidR="006D62F1" w:rsidRPr="00194E88">
        <w:rPr>
          <w:rFonts w:cs="Tahoma"/>
          <w:szCs w:val="24"/>
        </w:rPr>
        <w:t>:</w:t>
      </w:r>
    </w:p>
    <w:p w:rsidR="006D62F1" w:rsidRPr="00194E88" w:rsidRDefault="00194E88" w:rsidP="00194E88">
      <w:pPr>
        <w:spacing w:after="120" w:line="240" w:lineRule="auto"/>
        <w:rPr>
          <w:rFonts w:cs="Tahoma"/>
          <w:szCs w:val="24"/>
        </w:rPr>
      </w:pPr>
      <w:r w:rsidRPr="00194E88">
        <w:rPr>
          <w:rFonts w:cs="Tahoma"/>
          <w:szCs w:val="24"/>
        </w:rPr>
        <w:t>Ann Thomas, Hearing Loss Association of America, Diablo Valley Chapter</w:t>
      </w:r>
    </w:p>
    <w:p w:rsidR="00E52D80" w:rsidRPr="00194E88" w:rsidRDefault="005C7895" w:rsidP="001617CF">
      <w:pPr>
        <w:pStyle w:val="Heading2"/>
        <w:rPr>
          <w:caps/>
        </w:rPr>
      </w:pPr>
      <w:r w:rsidRPr="00194E88">
        <w:t xml:space="preserve">Pledge </w:t>
      </w:r>
      <w:r w:rsidR="00084302" w:rsidRPr="00194E88">
        <w:t>o</w:t>
      </w:r>
      <w:r w:rsidRPr="00194E88">
        <w:t>f Allegiance</w:t>
      </w:r>
    </w:p>
    <w:p w:rsidR="000A64E4" w:rsidRDefault="00F418BF" w:rsidP="009705CF">
      <w:pPr>
        <w:spacing w:after="120" w:line="240" w:lineRule="auto"/>
        <w:rPr>
          <w:rFonts w:cs="Tahoma"/>
          <w:szCs w:val="24"/>
        </w:rPr>
      </w:pPr>
      <w:r w:rsidRPr="00194E88">
        <w:rPr>
          <w:rFonts w:cs="Tahoma"/>
          <w:szCs w:val="24"/>
        </w:rPr>
        <w:t>Chair Leemhuis</w:t>
      </w:r>
      <w:r w:rsidR="00E52D80" w:rsidRPr="00194E88">
        <w:rPr>
          <w:rFonts w:cs="Tahoma"/>
          <w:szCs w:val="24"/>
        </w:rPr>
        <w:t xml:space="preserve"> led the Commission in the Pledge of Allegiance.</w:t>
      </w:r>
    </w:p>
    <w:p w:rsidR="00970FCD" w:rsidRPr="00194E88" w:rsidRDefault="005C7895" w:rsidP="001617CF">
      <w:pPr>
        <w:pStyle w:val="Heading2"/>
      </w:pPr>
      <w:r w:rsidRPr="00194E88">
        <w:t xml:space="preserve">Housekeeping </w:t>
      </w:r>
    </w:p>
    <w:p w:rsidR="00970FCD" w:rsidRPr="00194E88" w:rsidRDefault="00F418BF" w:rsidP="009705CF">
      <w:pPr>
        <w:spacing w:after="120" w:line="240" w:lineRule="auto"/>
        <w:rPr>
          <w:rFonts w:cs="Tahoma"/>
          <w:szCs w:val="24"/>
        </w:rPr>
      </w:pPr>
      <w:r w:rsidRPr="00194E88">
        <w:rPr>
          <w:rFonts w:cs="Tahoma"/>
          <w:szCs w:val="24"/>
        </w:rPr>
        <w:t>Chair Leemhuis</w:t>
      </w:r>
      <w:r w:rsidR="00970FCD" w:rsidRPr="00194E88">
        <w:rPr>
          <w:rFonts w:cs="Tahoma"/>
          <w:szCs w:val="24"/>
        </w:rPr>
        <w:t xml:space="preserve"> reviewed the meeting protocols.</w:t>
      </w:r>
    </w:p>
    <w:p w:rsidR="000F50B5" w:rsidRPr="00194E88" w:rsidRDefault="000F50B5" w:rsidP="001617CF">
      <w:pPr>
        <w:pStyle w:val="Heading1"/>
      </w:pPr>
      <w:r w:rsidRPr="00194E88">
        <w:lastRenderedPageBreak/>
        <w:t>2.</w:t>
      </w:r>
      <w:r w:rsidRPr="00194E88">
        <w:tab/>
      </w:r>
      <w:bookmarkStart w:id="0" w:name="_Hlk496505594"/>
      <w:r w:rsidR="005C7895" w:rsidRPr="00194E88">
        <w:t>Approval of Meeting Minutes (</w:t>
      </w:r>
      <w:r w:rsidR="00DC5473" w:rsidRPr="00194E88">
        <w:t>January</w:t>
      </w:r>
      <w:r w:rsidR="008F52B3" w:rsidRPr="00194E88">
        <w:t xml:space="preserve"> 10, 2018</w:t>
      </w:r>
      <w:r w:rsidR="00951DE0" w:rsidRPr="00194E88">
        <w:t>;</w:t>
      </w:r>
      <w:r w:rsidR="008F52B3" w:rsidRPr="00194E88">
        <w:t xml:space="preserve"> April 11, 2018</w:t>
      </w:r>
      <w:r w:rsidR="00951DE0" w:rsidRPr="00194E88">
        <w:t>;</w:t>
      </w:r>
      <w:r w:rsidR="008F52B3" w:rsidRPr="00194E88">
        <w:t xml:space="preserve"> and </w:t>
      </w:r>
      <w:r w:rsidR="005C7895" w:rsidRPr="00194E88">
        <w:t>July</w:t>
      </w:r>
      <w:r w:rsidR="008F52B3" w:rsidRPr="00194E88">
        <w:t> </w:t>
      </w:r>
      <w:r w:rsidR="005C7895" w:rsidRPr="00194E88">
        <w:t>1</w:t>
      </w:r>
      <w:r w:rsidR="000F26C8" w:rsidRPr="00194E88">
        <w:t>1</w:t>
      </w:r>
      <w:r w:rsidR="005C7895" w:rsidRPr="00194E88">
        <w:t>, 2018) – Action Item</w:t>
      </w:r>
    </w:p>
    <w:p w:rsidR="000F50B5" w:rsidRPr="00194E88" w:rsidRDefault="00421ACB" w:rsidP="000F50B5">
      <w:pPr>
        <w:spacing w:after="120" w:line="240" w:lineRule="auto"/>
        <w:ind w:left="1440"/>
        <w:rPr>
          <w:rFonts w:cs="Tahoma"/>
          <w:szCs w:val="24"/>
        </w:rPr>
      </w:pPr>
      <w:r w:rsidRPr="00194E88">
        <w:rPr>
          <w:rFonts w:cs="Tahoma"/>
          <w:b/>
          <w:szCs w:val="24"/>
        </w:rPr>
        <w:t>Motion:</w:t>
      </w:r>
      <w:r w:rsidR="000F50B5" w:rsidRPr="00194E88">
        <w:rPr>
          <w:rFonts w:cs="Tahoma"/>
          <w:szCs w:val="24"/>
        </w:rPr>
        <w:t xml:space="preserve"> Commissioner Holloway moved to approve the </w:t>
      </w:r>
      <w:r w:rsidR="008F52B3" w:rsidRPr="00194E88">
        <w:rPr>
          <w:rFonts w:cs="Tahoma"/>
          <w:szCs w:val="24"/>
        </w:rPr>
        <w:t xml:space="preserve">January 10, 2018, April 11, 2018, and </w:t>
      </w:r>
      <w:r w:rsidR="000F50B5" w:rsidRPr="00194E88">
        <w:rPr>
          <w:rFonts w:cs="Tahoma"/>
          <w:szCs w:val="24"/>
        </w:rPr>
        <w:t>July 1</w:t>
      </w:r>
      <w:r w:rsidR="000F26C8" w:rsidRPr="00194E88">
        <w:rPr>
          <w:rFonts w:cs="Tahoma"/>
          <w:szCs w:val="24"/>
        </w:rPr>
        <w:t>1</w:t>
      </w:r>
      <w:r w:rsidR="000F50B5" w:rsidRPr="00194E88">
        <w:rPr>
          <w:rFonts w:cs="Tahoma"/>
          <w:szCs w:val="24"/>
        </w:rPr>
        <w:t>, 201</w:t>
      </w:r>
      <w:r w:rsidR="001D05E0" w:rsidRPr="00194E88">
        <w:rPr>
          <w:rFonts w:cs="Tahoma"/>
          <w:szCs w:val="24"/>
        </w:rPr>
        <w:t>8</w:t>
      </w:r>
      <w:r w:rsidR="000F50B5" w:rsidRPr="00194E88">
        <w:rPr>
          <w:rFonts w:cs="Tahoma"/>
          <w:szCs w:val="24"/>
        </w:rPr>
        <w:t xml:space="preserve">, California Commission on Disability Access Full Commission </w:t>
      </w:r>
      <w:r w:rsidR="003D4873">
        <w:rPr>
          <w:rFonts w:cs="Tahoma"/>
          <w:szCs w:val="24"/>
        </w:rPr>
        <w:t>m</w:t>
      </w:r>
      <w:r w:rsidR="003D4873" w:rsidRPr="00194E88">
        <w:rPr>
          <w:rFonts w:cs="Tahoma"/>
          <w:szCs w:val="24"/>
        </w:rPr>
        <w:t xml:space="preserve">eeting </w:t>
      </w:r>
      <w:r w:rsidR="003D4873">
        <w:rPr>
          <w:rFonts w:cs="Tahoma"/>
          <w:szCs w:val="24"/>
        </w:rPr>
        <w:t>m</w:t>
      </w:r>
      <w:r w:rsidR="003D4873" w:rsidRPr="00194E88">
        <w:rPr>
          <w:rFonts w:cs="Tahoma"/>
          <w:szCs w:val="24"/>
        </w:rPr>
        <w:t xml:space="preserve">inutes </w:t>
      </w:r>
      <w:r w:rsidR="000F50B5" w:rsidRPr="00194E88">
        <w:rPr>
          <w:rFonts w:cs="Tahoma"/>
          <w:szCs w:val="24"/>
        </w:rPr>
        <w:t xml:space="preserve">as presented. Commissioner </w:t>
      </w:r>
      <w:r w:rsidR="008F52B3" w:rsidRPr="00194E88">
        <w:rPr>
          <w:rFonts w:cs="Tahoma"/>
          <w:szCs w:val="24"/>
        </w:rPr>
        <w:t>Lillibridge</w:t>
      </w:r>
      <w:r w:rsidR="000F50B5" w:rsidRPr="00194E88">
        <w:rPr>
          <w:rFonts w:cs="Tahoma"/>
          <w:szCs w:val="24"/>
        </w:rPr>
        <w:t xml:space="preserve"> seconded. Motion c</w:t>
      </w:r>
      <w:r w:rsidR="00DE7B3E" w:rsidRPr="00194E88">
        <w:rPr>
          <w:rFonts w:cs="Tahoma"/>
          <w:szCs w:val="24"/>
        </w:rPr>
        <w:t>arried</w:t>
      </w:r>
      <w:r w:rsidR="000F50B5" w:rsidRPr="00194E88">
        <w:rPr>
          <w:rFonts w:cs="Tahoma"/>
          <w:szCs w:val="24"/>
        </w:rPr>
        <w:t xml:space="preserve"> unanimously</w:t>
      </w:r>
      <w:r w:rsidR="008F52B3" w:rsidRPr="00194E88">
        <w:rPr>
          <w:rFonts w:cs="Tahoma"/>
          <w:szCs w:val="24"/>
        </w:rPr>
        <w:t xml:space="preserve"> with no abstentions</w:t>
      </w:r>
      <w:r w:rsidR="000F50B5" w:rsidRPr="00194E88">
        <w:rPr>
          <w:rFonts w:cs="Tahoma"/>
          <w:szCs w:val="24"/>
        </w:rPr>
        <w:t>.</w:t>
      </w:r>
    </w:p>
    <w:p w:rsidR="000F50B5" w:rsidRPr="00194E88" w:rsidRDefault="000F26C8" w:rsidP="001617CF">
      <w:pPr>
        <w:pStyle w:val="Heading1"/>
      </w:pPr>
      <w:r w:rsidRPr="00194E88">
        <w:t>3</w:t>
      </w:r>
      <w:r w:rsidR="000F50B5" w:rsidRPr="00194E88">
        <w:t>.</w:t>
      </w:r>
      <w:r w:rsidR="000F50B5" w:rsidRPr="00194E88">
        <w:tab/>
      </w:r>
      <w:r w:rsidR="005C7895" w:rsidRPr="00194E88">
        <w:t>Comments from</w:t>
      </w:r>
      <w:r w:rsidR="00E57EF7" w:rsidRPr="00194E88">
        <w:t xml:space="preserve"> t</w:t>
      </w:r>
      <w:r w:rsidR="005C7895" w:rsidRPr="00194E88">
        <w:t xml:space="preserve">he Public </w:t>
      </w:r>
      <w:r w:rsidR="00E57EF7" w:rsidRPr="00194E88">
        <w:t>o</w:t>
      </w:r>
      <w:r w:rsidR="005C7895" w:rsidRPr="00194E88">
        <w:t xml:space="preserve">n Issues Not </w:t>
      </w:r>
      <w:r w:rsidR="00E57EF7" w:rsidRPr="00194E88">
        <w:t>o</w:t>
      </w:r>
      <w:r w:rsidR="005C7895" w:rsidRPr="00194E88">
        <w:t xml:space="preserve">n </w:t>
      </w:r>
      <w:r w:rsidR="00E57EF7" w:rsidRPr="00194E88">
        <w:t>t</w:t>
      </w:r>
      <w:r w:rsidR="005C7895" w:rsidRPr="00194E88">
        <w:t>his Agenda</w:t>
      </w:r>
    </w:p>
    <w:p w:rsidR="000F50B5" w:rsidRPr="00194E88" w:rsidRDefault="00B04552" w:rsidP="000F50B5">
      <w:pPr>
        <w:spacing w:after="120" w:line="240" w:lineRule="auto"/>
        <w:rPr>
          <w:rFonts w:cs="Tahoma"/>
          <w:szCs w:val="24"/>
        </w:rPr>
      </w:pPr>
      <w:bookmarkStart w:id="1" w:name="_Hlk528157856"/>
      <w:bookmarkEnd w:id="0"/>
      <w:r w:rsidRPr="00194E88">
        <w:rPr>
          <w:rFonts w:cs="Tahoma"/>
          <w:szCs w:val="24"/>
        </w:rPr>
        <w:t>Ann Thomas</w:t>
      </w:r>
      <w:r w:rsidR="00A32379" w:rsidRPr="00194E88">
        <w:rPr>
          <w:rFonts w:cs="Tahoma"/>
          <w:szCs w:val="24"/>
        </w:rPr>
        <w:t>, Hearing Loss Association of America</w:t>
      </w:r>
      <w:r w:rsidR="001D0DB1" w:rsidRPr="00194E88">
        <w:rPr>
          <w:rFonts w:cs="Tahoma"/>
          <w:szCs w:val="24"/>
        </w:rPr>
        <w:t xml:space="preserve"> (HLAA)</w:t>
      </w:r>
      <w:r w:rsidR="00A32379" w:rsidRPr="00194E88">
        <w:rPr>
          <w:rFonts w:cs="Tahoma"/>
          <w:szCs w:val="24"/>
        </w:rPr>
        <w:t>, Diablo Valley Chapter</w:t>
      </w:r>
      <w:bookmarkEnd w:id="1"/>
      <w:r w:rsidR="00A32379" w:rsidRPr="00194E88">
        <w:rPr>
          <w:rFonts w:cs="Tahoma"/>
          <w:szCs w:val="24"/>
        </w:rPr>
        <w:t xml:space="preserve">, stated she represents the largest disability group in the United States. She asked for the </w:t>
      </w:r>
      <w:r w:rsidR="0007555C" w:rsidRPr="00194E88">
        <w:rPr>
          <w:rFonts w:cs="Tahoma"/>
          <w:szCs w:val="24"/>
        </w:rPr>
        <w:t>Commission’s</w:t>
      </w:r>
      <w:r w:rsidR="00A32379" w:rsidRPr="00194E88">
        <w:rPr>
          <w:rFonts w:cs="Tahoma"/>
          <w:szCs w:val="24"/>
        </w:rPr>
        <w:t xml:space="preserve"> help</w:t>
      </w:r>
      <w:r w:rsidR="0007555C" w:rsidRPr="00194E88">
        <w:rPr>
          <w:rFonts w:cs="Tahoma"/>
          <w:szCs w:val="24"/>
        </w:rPr>
        <w:t xml:space="preserve"> because needs continue to be ignored at the federal, state, and local governmental levels </w:t>
      </w:r>
      <w:r w:rsidR="001D0DB1" w:rsidRPr="00194E88">
        <w:rPr>
          <w:rFonts w:cs="Tahoma"/>
          <w:szCs w:val="24"/>
        </w:rPr>
        <w:t>and in</w:t>
      </w:r>
      <w:r w:rsidR="0007555C" w:rsidRPr="00194E88">
        <w:rPr>
          <w:rFonts w:cs="Tahoma"/>
          <w:szCs w:val="24"/>
        </w:rPr>
        <w:t xml:space="preserve"> employment, transportation, and businesses. She stated the H</w:t>
      </w:r>
      <w:r w:rsidR="00875FA0" w:rsidRPr="00194E88">
        <w:rPr>
          <w:rFonts w:cs="Tahoma"/>
          <w:szCs w:val="24"/>
        </w:rPr>
        <w:t>LAA</w:t>
      </w:r>
      <w:r w:rsidR="0007555C" w:rsidRPr="00194E88">
        <w:rPr>
          <w:rFonts w:cs="Tahoma"/>
          <w:szCs w:val="24"/>
        </w:rPr>
        <w:t xml:space="preserve"> has received very little notice from the Commission. She stated she has read the five-year plan and is trying to keep up with the </w:t>
      </w:r>
      <w:r w:rsidR="001D0DB1" w:rsidRPr="00194E88">
        <w:rPr>
          <w:rFonts w:cs="Tahoma"/>
          <w:szCs w:val="24"/>
        </w:rPr>
        <w:t xml:space="preserve">things going on with the </w:t>
      </w:r>
      <w:r w:rsidR="0007555C" w:rsidRPr="00194E88">
        <w:rPr>
          <w:rFonts w:cs="Tahoma"/>
          <w:szCs w:val="24"/>
        </w:rPr>
        <w:t xml:space="preserve">Commission </w:t>
      </w:r>
      <w:bookmarkStart w:id="2" w:name="_GoBack"/>
      <w:bookmarkEnd w:id="2"/>
      <w:r w:rsidR="0007555C" w:rsidRPr="00194E88">
        <w:rPr>
          <w:rFonts w:cs="Tahoma"/>
          <w:szCs w:val="24"/>
        </w:rPr>
        <w:t>but does not understand why</w:t>
      </w:r>
      <w:r w:rsidR="001D0DB1" w:rsidRPr="00194E88">
        <w:rPr>
          <w:rFonts w:cs="Tahoma"/>
          <w:szCs w:val="24"/>
        </w:rPr>
        <w:t xml:space="preserve"> the Commission has not </w:t>
      </w:r>
      <w:r w:rsidR="00875FA0" w:rsidRPr="00194E88">
        <w:rPr>
          <w:rFonts w:cs="Tahoma"/>
          <w:szCs w:val="24"/>
        </w:rPr>
        <w:t>been in communication with the HLAA. She stated the Commission appears to be focused on individuals with mobility issues but stated that is not the only disability.</w:t>
      </w:r>
      <w:r w:rsidR="00C510B3" w:rsidRPr="00194E88">
        <w:rPr>
          <w:rFonts w:cs="Tahoma"/>
          <w:szCs w:val="24"/>
        </w:rPr>
        <w:t xml:space="preserve"> She stated she was in attendance to raise the Commission’s awareness about the HLAA</w:t>
      </w:r>
      <w:r w:rsidR="00FD2988" w:rsidRPr="00194E88">
        <w:rPr>
          <w:rFonts w:cs="Tahoma"/>
          <w:szCs w:val="24"/>
        </w:rPr>
        <w:t>. She asked what she could do to help the Commission do a better job on her behalf and for the other California</w:t>
      </w:r>
      <w:r w:rsidR="00D64EAD">
        <w:rPr>
          <w:rFonts w:cs="Tahoma"/>
          <w:szCs w:val="24"/>
        </w:rPr>
        <w:t>n</w:t>
      </w:r>
      <w:r w:rsidR="00FD2988" w:rsidRPr="00194E88">
        <w:rPr>
          <w:rFonts w:cs="Tahoma"/>
          <w:szCs w:val="24"/>
        </w:rPr>
        <w:t>’s who have her disorder.</w:t>
      </w:r>
    </w:p>
    <w:p w:rsidR="00CF785D" w:rsidRPr="00194E88" w:rsidRDefault="00CF785D" w:rsidP="000F50B5">
      <w:pPr>
        <w:spacing w:after="120" w:line="240" w:lineRule="auto"/>
        <w:rPr>
          <w:rFonts w:cs="Tahoma"/>
          <w:szCs w:val="24"/>
        </w:rPr>
      </w:pPr>
      <w:r w:rsidRPr="00194E88">
        <w:rPr>
          <w:rFonts w:cs="Tahoma"/>
          <w:szCs w:val="24"/>
        </w:rPr>
        <w:t>Commissioner Holloway thanked Ms. Thomas for her attendance and for her reminder to the Commission. He asked for her contact information</w:t>
      </w:r>
      <w:r w:rsidR="0011024C" w:rsidRPr="00194E88">
        <w:rPr>
          <w:rFonts w:cs="Tahoma"/>
          <w:szCs w:val="24"/>
        </w:rPr>
        <w:t xml:space="preserve"> and</w:t>
      </w:r>
      <w:r w:rsidR="000A0050" w:rsidRPr="00194E88">
        <w:rPr>
          <w:rFonts w:cs="Tahoma"/>
          <w:szCs w:val="24"/>
        </w:rPr>
        <w:t xml:space="preserve"> </w:t>
      </w:r>
      <w:r w:rsidR="0011024C" w:rsidRPr="00194E88">
        <w:rPr>
          <w:rFonts w:cs="Tahoma"/>
          <w:szCs w:val="24"/>
        </w:rPr>
        <w:t>invited her to be a part of the subcommittee he is chairing.</w:t>
      </w:r>
    </w:p>
    <w:p w:rsidR="00AB36CF" w:rsidRPr="00194E88" w:rsidRDefault="00AB36CF" w:rsidP="000F50B5">
      <w:pPr>
        <w:spacing w:after="120" w:line="240" w:lineRule="auto"/>
        <w:rPr>
          <w:rFonts w:cs="Tahoma"/>
          <w:szCs w:val="24"/>
        </w:rPr>
      </w:pPr>
      <w:r w:rsidRPr="00194E88">
        <w:rPr>
          <w:rFonts w:cs="Tahoma"/>
          <w:szCs w:val="24"/>
        </w:rPr>
        <w:t>Chair Leemhuis stated the Commission would love to have the opportunity to speak with Ms. Thomas.</w:t>
      </w:r>
      <w:r w:rsidR="00E325ED" w:rsidRPr="00194E88">
        <w:rPr>
          <w:rFonts w:cs="Tahoma"/>
          <w:szCs w:val="24"/>
        </w:rPr>
        <w:t xml:space="preserve"> The Commission continues to work on its scope of work</w:t>
      </w:r>
      <w:r w:rsidR="002C0DCF" w:rsidRPr="00194E88">
        <w:rPr>
          <w:rFonts w:cs="Tahoma"/>
          <w:szCs w:val="24"/>
        </w:rPr>
        <w:t>. That work presently is primarily on architectural access. It is not that the Commission chooses one community over another, but it is the nature of the statutory scheme of things. The Commission feels very strongly that it should be working for access for all</w:t>
      </w:r>
      <w:r w:rsidR="004746C0" w:rsidRPr="00194E88">
        <w:rPr>
          <w:rFonts w:cs="Tahoma"/>
          <w:szCs w:val="24"/>
        </w:rPr>
        <w:t xml:space="preserve"> individuals with disabilities. This is something addressed in the five-year plan but there are also things that need to be addressed legislatively to ensure that the Commission has resources and a clear mandate to allow it to look at issues that attack disability communities. He stated he was glad Ms. Thomas </w:t>
      </w:r>
      <w:r w:rsidR="004304C6" w:rsidRPr="00194E88">
        <w:rPr>
          <w:rFonts w:cs="Tahoma"/>
          <w:szCs w:val="24"/>
        </w:rPr>
        <w:t>was in attendance. He thanked her for her work.</w:t>
      </w:r>
    </w:p>
    <w:p w:rsidR="00FD2988" w:rsidRPr="00194E88" w:rsidRDefault="004304C6" w:rsidP="000F50B5">
      <w:pPr>
        <w:spacing w:after="120" w:line="240" w:lineRule="auto"/>
        <w:rPr>
          <w:rFonts w:cs="Tahoma"/>
          <w:szCs w:val="24"/>
        </w:rPr>
      </w:pPr>
      <w:r w:rsidRPr="00194E88">
        <w:rPr>
          <w:rFonts w:cs="Tahoma"/>
          <w:szCs w:val="24"/>
        </w:rPr>
        <w:t>Commissioner McGuinness stated her appreciation for Ms. Thomas’s attendance today. She stated the issues Ms. Thomas raised are very important.</w:t>
      </w:r>
      <w:r w:rsidR="006B2A6F" w:rsidRPr="00194E88">
        <w:rPr>
          <w:rFonts w:cs="Tahoma"/>
          <w:szCs w:val="24"/>
        </w:rPr>
        <w:t xml:space="preserve"> There are regulations about construction requirements for individuals with hearing loss that need to be built to code. There are things the Checklist Committee can do as well as other effective community issues that are more of a policy nature. </w:t>
      </w:r>
      <w:r w:rsidR="00DD337C" w:rsidRPr="00194E88">
        <w:rPr>
          <w:rFonts w:cs="Tahoma"/>
          <w:szCs w:val="24"/>
        </w:rPr>
        <w:t>Part of the problem is the hearing loss community is not considered even though there are regulations for building</w:t>
      </w:r>
      <w:r w:rsidR="00D64EAD">
        <w:rPr>
          <w:rFonts w:cs="Tahoma"/>
          <w:szCs w:val="24"/>
        </w:rPr>
        <w:t>s</w:t>
      </w:r>
      <w:r w:rsidR="00DD337C" w:rsidRPr="00194E88">
        <w:rPr>
          <w:rFonts w:cs="Tahoma"/>
          <w:szCs w:val="24"/>
        </w:rPr>
        <w:t xml:space="preserve"> to be </w:t>
      </w:r>
      <w:r w:rsidR="00DD337C" w:rsidRPr="00194E88">
        <w:rPr>
          <w:rFonts w:cs="Tahoma"/>
          <w:szCs w:val="24"/>
        </w:rPr>
        <w:lastRenderedPageBreak/>
        <w:t>inclusive of individuals with hearing loss. She stated she is looking forward to working with Ms. Thomas</w:t>
      </w:r>
      <w:r w:rsidR="00545733" w:rsidRPr="00194E88">
        <w:rPr>
          <w:rFonts w:cs="Tahoma"/>
          <w:szCs w:val="24"/>
        </w:rPr>
        <w:t xml:space="preserve"> and seeing what the Commission can do.</w:t>
      </w:r>
    </w:p>
    <w:p w:rsidR="00545733" w:rsidRPr="00194E88" w:rsidRDefault="00545733" w:rsidP="000F50B5">
      <w:pPr>
        <w:spacing w:after="120" w:line="240" w:lineRule="auto"/>
        <w:rPr>
          <w:rFonts w:cs="Tahoma"/>
          <w:szCs w:val="24"/>
        </w:rPr>
      </w:pPr>
      <w:r w:rsidRPr="00194E88">
        <w:rPr>
          <w:rFonts w:cs="Tahoma"/>
          <w:szCs w:val="24"/>
        </w:rPr>
        <w:t xml:space="preserve">Ms. Thomas stated her intent was to attend </w:t>
      </w:r>
      <w:r w:rsidR="00A92B15" w:rsidRPr="00194E88">
        <w:rPr>
          <w:rFonts w:cs="Tahoma"/>
          <w:szCs w:val="24"/>
        </w:rPr>
        <w:t>today’s</w:t>
      </w:r>
      <w:r w:rsidRPr="00194E88">
        <w:rPr>
          <w:rFonts w:cs="Tahoma"/>
          <w:szCs w:val="24"/>
        </w:rPr>
        <w:t xml:space="preserve"> meeting</w:t>
      </w:r>
      <w:r w:rsidR="00A92B15" w:rsidRPr="00194E88">
        <w:rPr>
          <w:rFonts w:cs="Tahoma"/>
          <w:szCs w:val="24"/>
        </w:rPr>
        <w:t xml:space="preserve"> but she is unable to hear what the chair is saying via the teleconference</w:t>
      </w:r>
      <w:r w:rsidR="00210247" w:rsidRPr="00194E88">
        <w:rPr>
          <w:rFonts w:cs="Tahoma"/>
          <w:szCs w:val="24"/>
        </w:rPr>
        <w:t>. She stated it is a sad state of affairs.</w:t>
      </w:r>
    </w:p>
    <w:p w:rsidR="006E194F" w:rsidRPr="00194E88" w:rsidRDefault="006E194F" w:rsidP="000F50B5">
      <w:pPr>
        <w:spacing w:after="120" w:line="240" w:lineRule="auto"/>
        <w:rPr>
          <w:rFonts w:cs="Tahoma"/>
          <w:szCs w:val="24"/>
        </w:rPr>
      </w:pPr>
      <w:r w:rsidRPr="00194E88">
        <w:rPr>
          <w:rFonts w:cs="Tahoma"/>
          <w:szCs w:val="24"/>
        </w:rPr>
        <w:t xml:space="preserve">Chair Leemhuis stated there should always be a backup captioner </w:t>
      </w:r>
      <w:r w:rsidR="00AC1D7B" w:rsidRPr="00194E88">
        <w:rPr>
          <w:rFonts w:cs="Tahoma"/>
          <w:szCs w:val="24"/>
        </w:rPr>
        <w:t xml:space="preserve">available in case of illness. He stated he feels very badly that the Commission has failed to provide access to a person who wanted to be a part of the Commission meeting today. He stated he </w:t>
      </w:r>
      <w:r w:rsidR="00054521">
        <w:rPr>
          <w:rFonts w:cs="Tahoma"/>
          <w:szCs w:val="24"/>
        </w:rPr>
        <w:t>felt</w:t>
      </w:r>
      <w:r w:rsidR="00AC1D7B" w:rsidRPr="00194E88">
        <w:rPr>
          <w:rFonts w:cs="Tahoma"/>
          <w:szCs w:val="24"/>
        </w:rPr>
        <w:t xml:space="preserve"> </w:t>
      </w:r>
      <w:r w:rsidR="00054521">
        <w:rPr>
          <w:rFonts w:cs="Tahoma"/>
          <w:szCs w:val="24"/>
        </w:rPr>
        <w:t>that</w:t>
      </w:r>
      <w:r w:rsidR="00645C45" w:rsidRPr="00194E88">
        <w:rPr>
          <w:rFonts w:cs="Tahoma"/>
          <w:szCs w:val="24"/>
        </w:rPr>
        <w:t xml:space="preserve"> the meeting </w:t>
      </w:r>
      <w:r w:rsidR="00054521">
        <w:rPr>
          <w:rFonts w:cs="Tahoma"/>
          <w:szCs w:val="24"/>
        </w:rPr>
        <w:t>should n</w:t>
      </w:r>
      <w:r w:rsidR="00645C45" w:rsidRPr="00194E88">
        <w:rPr>
          <w:rFonts w:cs="Tahoma"/>
          <w:szCs w:val="24"/>
        </w:rPr>
        <w:t xml:space="preserve">ot proceed without a </w:t>
      </w:r>
      <w:r w:rsidR="00CB1F2A" w:rsidRPr="00194E88">
        <w:rPr>
          <w:rFonts w:cs="Tahoma"/>
          <w:szCs w:val="24"/>
        </w:rPr>
        <w:t>captioner</w:t>
      </w:r>
      <w:r w:rsidR="00645C45" w:rsidRPr="00194E88">
        <w:rPr>
          <w:rFonts w:cs="Tahoma"/>
          <w:szCs w:val="24"/>
        </w:rPr>
        <w:t>. He stated the Commission has never been without a captioner and he did not feel comfortable</w:t>
      </w:r>
      <w:r w:rsidR="00CB1F2A" w:rsidRPr="00194E88">
        <w:rPr>
          <w:rFonts w:cs="Tahoma"/>
          <w:szCs w:val="24"/>
        </w:rPr>
        <w:t xml:space="preserve"> with someone feeling like they were denied access to the meeting. He asked Commissioners for their thoughts on this issue.</w:t>
      </w:r>
    </w:p>
    <w:p w:rsidR="00CB1F2A" w:rsidRPr="00194E88" w:rsidRDefault="00CB1F2A" w:rsidP="000F50B5">
      <w:pPr>
        <w:spacing w:after="120" w:line="240" w:lineRule="auto"/>
        <w:rPr>
          <w:rFonts w:cs="Tahoma"/>
          <w:szCs w:val="24"/>
        </w:rPr>
      </w:pPr>
      <w:r w:rsidRPr="00194E88">
        <w:rPr>
          <w:rFonts w:cs="Tahoma"/>
          <w:szCs w:val="24"/>
        </w:rPr>
        <w:t xml:space="preserve">Commissioner Paravagna agreed. One of the tenets of the civil rights law is effective communication. He stated that is not what </w:t>
      </w:r>
      <w:r w:rsidR="00054521">
        <w:rPr>
          <w:rFonts w:cs="Tahoma"/>
          <w:szCs w:val="24"/>
        </w:rPr>
        <w:t>was</w:t>
      </w:r>
      <w:r w:rsidRPr="00194E88">
        <w:rPr>
          <w:rFonts w:cs="Tahoma"/>
          <w:szCs w:val="24"/>
        </w:rPr>
        <w:t xml:space="preserve"> seen here today.</w:t>
      </w:r>
    </w:p>
    <w:p w:rsidR="00CB1F2A" w:rsidRPr="00194E88" w:rsidRDefault="00CB1F2A" w:rsidP="000F50B5">
      <w:pPr>
        <w:spacing w:after="120" w:line="240" w:lineRule="auto"/>
        <w:rPr>
          <w:rFonts w:cs="Tahoma"/>
          <w:szCs w:val="24"/>
        </w:rPr>
      </w:pPr>
      <w:r w:rsidRPr="00194E88">
        <w:rPr>
          <w:rFonts w:cs="Tahoma"/>
          <w:szCs w:val="24"/>
        </w:rPr>
        <w:t xml:space="preserve">Commissioner McGuinness agreed. She suggested recessing </w:t>
      </w:r>
      <w:r w:rsidR="00B953C0" w:rsidRPr="00194E88">
        <w:rPr>
          <w:rFonts w:cs="Tahoma"/>
          <w:szCs w:val="24"/>
        </w:rPr>
        <w:t>while a captioner is located.</w:t>
      </w:r>
    </w:p>
    <w:p w:rsidR="008C76BA" w:rsidRPr="00194E88" w:rsidRDefault="008C76BA" w:rsidP="008C76BA">
      <w:pPr>
        <w:spacing w:after="120" w:line="240" w:lineRule="auto"/>
        <w:ind w:left="1440"/>
        <w:rPr>
          <w:rFonts w:cs="Tahoma"/>
          <w:szCs w:val="24"/>
        </w:rPr>
      </w:pPr>
      <w:r w:rsidRPr="00194E88">
        <w:rPr>
          <w:rFonts w:cs="Tahoma"/>
          <w:b/>
          <w:szCs w:val="24"/>
        </w:rPr>
        <w:t>Motion:</w:t>
      </w:r>
      <w:r w:rsidRPr="00194E88">
        <w:rPr>
          <w:rFonts w:cs="Tahoma"/>
          <w:szCs w:val="24"/>
        </w:rPr>
        <w:t xml:space="preserve"> Commissioner Paravagna moved to recess the meeting until effective communication was available. Commissioner Downey seconded. Motion carried unanimously.</w:t>
      </w:r>
    </w:p>
    <w:p w:rsidR="00054521" w:rsidRDefault="00B953C0" w:rsidP="000F50B5">
      <w:pPr>
        <w:spacing w:after="120" w:line="240" w:lineRule="auto"/>
        <w:rPr>
          <w:rFonts w:cs="Tahoma"/>
          <w:szCs w:val="24"/>
        </w:rPr>
      </w:pPr>
      <w:r w:rsidRPr="00194E88">
        <w:rPr>
          <w:rFonts w:cs="Tahoma"/>
          <w:szCs w:val="24"/>
        </w:rPr>
        <w:t xml:space="preserve">Chair Leemhuis </w:t>
      </w:r>
      <w:r w:rsidR="0017410D" w:rsidRPr="00194E88">
        <w:rPr>
          <w:rFonts w:cs="Tahoma"/>
          <w:szCs w:val="24"/>
        </w:rPr>
        <w:t xml:space="preserve">asked staff to reach out to Ms. Thomas to ask her to please stay while a captioner </w:t>
      </w:r>
      <w:r w:rsidR="008C76BA" w:rsidRPr="00194E88">
        <w:rPr>
          <w:rFonts w:cs="Tahoma"/>
          <w:szCs w:val="24"/>
        </w:rPr>
        <w:t>wa</w:t>
      </w:r>
      <w:r w:rsidR="0017410D" w:rsidRPr="00194E88">
        <w:rPr>
          <w:rFonts w:cs="Tahoma"/>
          <w:szCs w:val="24"/>
        </w:rPr>
        <w:t>s located</w:t>
      </w:r>
      <w:r w:rsidRPr="00194E88">
        <w:rPr>
          <w:rFonts w:cs="Tahoma"/>
          <w:szCs w:val="24"/>
        </w:rPr>
        <w:t>.</w:t>
      </w:r>
      <w:r w:rsidR="008B648F">
        <w:rPr>
          <w:rFonts w:cs="Tahoma"/>
          <w:szCs w:val="24"/>
        </w:rPr>
        <w:t xml:space="preserve"> He recessed the meeting.</w:t>
      </w:r>
    </w:p>
    <w:p w:rsidR="00B953C0" w:rsidRPr="00194E88" w:rsidRDefault="00AC3E00" w:rsidP="000F50B5">
      <w:pPr>
        <w:spacing w:after="120" w:line="240" w:lineRule="auto"/>
        <w:rPr>
          <w:rFonts w:cs="Tahoma"/>
          <w:szCs w:val="24"/>
        </w:rPr>
      </w:pPr>
      <w:r w:rsidRPr="00194E88">
        <w:rPr>
          <w:rFonts w:cs="Tahoma"/>
          <w:szCs w:val="24"/>
        </w:rPr>
        <w:t xml:space="preserve">Executive Director </w:t>
      </w:r>
      <w:r w:rsidR="00CB39CD" w:rsidRPr="00194E88">
        <w:rPr>
          <w:rFonts w:cs="Tahoma"/>
          <w:szCs w:val="24"/>
        </w:rPr>
        <w:t xml:space="preserve">announced that </w:t>
      </w:r>
      <w:r w:rsidRPr="00194E88">
        <w:rPr>
          <w:rFonts w:cs="Tahoma"/>
          <w:szCs w:val="24"/>
        </w:rPr>
        <w:t>a captioner</w:t>
      </w:r>
      <w:r w:rsidR="00CB39CD" w:rsidRPr="00194E88">
        <w:rPr>
          <w:rFonts w:cs="Tahoma"/>
          <w:szCs w:val="24"/>
        </w:rPr>
        <w:t xml:space="preserve"> had been located</w:t>
      </w:r>
      <w:r w:rsidRPr="00194E88">
        <w:rPr>
          <w:rFonts w:cs="Tahoma"/>
          <w:szCs w:val="24"/>
        </w:rPr>
        <w:t xml:space="preserve">. She stated Chair Leemhuis asked Vice Chair Wiele to chair the remainder of the meeting since he </w:t>
      </w:r>
      <w:r w:rsidR="008B648F">
        <w:rPr>
          <w:rFonts w:cs="Tahoma"/>
          <w:szCs w:val="24"/>
        </w:rPr>
        <w:t>wa</w:t>
      </w:r>
      <w:r w:rsidRPr="00194E88">
        <w:rPr>
          <w:rFonts w:cs="Tahoma"/>
          <w:szCs w:val="24"/>
        </w:rPr>
        <w:t>s physically in the room.</w:t>
      </w:r>
    </w:p>
    <w:p w:rsidR="00CB39CD" w:rsidRPr="00194E88" w:rsidRDefault="00CB39CD" w:rsidP="000F50B5">
      <w:pPr>
        <w:spacing w:after="120" w:line="240" w:lineRule="auto"/>
        <w:rPr>
          <w:rFonts w:cs="Tahoma"/>
          <w:szCs w:val="24"/>
        </w:rPr>
      </w:pPr>
      <w:r w:rsidRPr="00194E88">
        <w:rPr>
          <w:rFonts w:cs="Tahoma"/>
          <w:szCs w:val="24"/>
        </w:rPr>
        <w:t>Vice Chair Doug Wiele reconvened the meeting</w:t>
      </w:r>
      <w:r w:rsidR="003D4873">
        <w:rPr>
          <w:rFonts w:cs="Tahoma"/>
          <w:szCs w:val="24"/>
        </w:rPr>
        <w:t xml:space="preserve"> at 12:30 p.m.</w:t>
      </w:r>
      <w:r w:rsidR="00C31F95" w:rsidRPr="00194E88">
        <w:rPr>
          <w:rFonts w:cs="Tahoma"/>
          <w:szCs w:val="24"/>
        </w:rPr>
        <w:t xml:space="preserve"> and asked for another roll call.</w:t>
      </w:r>
    </w:p>
    <w:p w:rsidR="00C31F95" w:rsidRPr="00194E88" w:rsidRDefault="001617CF" w:rsidP="001617CF">
      <w:pPr>
        <w:pStyle w:val="Heading1"/>
      </w:pPr>
      <w:r>
        <w:t xml:space="preserve">Second </w:t>
      </w:r>
      <w:r w:rsidR="00C31F95" w:rsidRPr="00194E88">
        <w:t xml:space="preserve">Roll Call </w:t>
      </w:r>
    </w:p>
    <w:p w:rsidR="00C31F95" w:rsidRDefault="00C31F95" w:rsidP="00C31F95">
      <w:pPr>
        <w:spacing w:after="120" w:line="240" w:lineRule="auto"/>
        <w:rPr>
          <w:rFonts w:cs="Tahoma"/>
          <w:szCs w:val="24"/>
        </w:rPr>
      </w:pPr>
      <w:r w:rsidRPr="00194E88">
        <w:rPr>
          <w:rFonts w:cs="Tahoma"/>
          <w:szCs w:val="24"/>
        </w:rPr>
        <w:t>Staff Member St. Mary called the roll and confirmed the presence of a quorum.</w:t>
      </w:r>
    </w:p>
    <w:p w:rsidR="00811CCE" w:rsidRDefault="00811CCE" w:rsidP="00811CCE">
      <w:pPr>
        <w:spacing w:after="120" w:line="240" w:lineRule="auto"/>
        <w:rPr>
          <w:rFonts w:cs="Tahoma"/>
          <w:szCs w:val="24"/>
          <w:u w:val="single"/>
        </w:rPr>
        <w:sectPr w:rsidR="00811CCE" w:rsidSect="00811CCE">
          <w:type w:val="continuous"/>
          <w:pgSz w:w="12240" w:h="15840"/>
          <w:pgMar w:top="1440" w:right="1440" w:bottom="1440" w:left="1440" w:header="720" w:footer="720" w:gutter="0"/>
          <w:cols w:space="720"/>
          <w:titlePg/>
          <w:docGrid w:linePitch="360"/>
        </w:sectPr>
      </w:pPr>
    </w:p>
    <w:p w:rsidR="00811CCE" w:rsidRPr="00811CCE" w:rsidRDefault="00811CCE" w:rsidP="00811CCE">
      <w:pPr>
        <w:spacing w:line="240" w:lineRule="auto"/>
        <w:rPr>
          <w:rFonts w:cs="Tahoma"/>
          <w:szCs w:val="24"/>
          <w:u w:val="single"/>
        </w:rPr>
      </w:pPr>
      <w:r w:rsidRPr="00811CCE">
        <w:rPr>
          <w:rFonts w:cs="Tahoma"/>
          <w:szCs w:val="24"/>
          <w:u w:val="single"/>
        </w:rPr>
        <w:t>Commissioners Present:</w:t>
      </w:r>
    </w:p>
    <w:p w:rsidR="00811CCE" w:rsidRPr="00811CCE" w:rsidRDefault="00811CCE" w:rsidP="00811CCE">
      <w:pPr>
        <w:spacing w:line="240" w:lineRule="auto"/>
        <w:rPr>
          <w:rFonts w:cs="Tahoma"/>
          <w:szCs w:val="24"/>
        </w:rPr>
      </w:pPr>
      <w:r w:rsidRPr="00811CCE">
        <w:rPr>
          <w:rFonts w:cs="Tahoma"/>
          <w:szCs w:val="24"/>
        </w:rPr>
        <w:t>Guy Leemhuis, Chair (via teleconference)</w:t>
      </w:r>
    </w:p>
    <w:p w:rsidR="00811CCE" w:rsidRPr="00811CCE" w:rsidRDefault="00811CCE" w:rsidP="00811CCE">
      <w:pPr>
        <w:spacing w:line="240" w:lineRule="auto"/>
        <w:rPr>
          <w:rFonts w:cs="Tahoma"/>
          <w:szCs w:val="24"/>
        </w:rPr>
      </w:pPr>
      <w:r w:rsidRPr="00811CCE">
        <w:rPr>
          <w:rFonts w:cs="Tahoma"/>
          <w:szCs w:val="24"/>
        </w:rPr>
        <w:t>Douglas Wiele, Vice Chair</w:t>
      </w:r>
    </w:p>
    <w:p w:rsidR="00811CCE" w:rsidRPr="00811CCE" w:rsidRDefault="00811CCE" w:rsidP="00811CCE">
      <w:pPr>
        <w:spacing w:line="240" w:lineRule="auto"/>
        <w:rPr>
          <w:rFonts w:cs="Tahoma"/>
          <w:szCs w:val="24"/>
        </w:rPr>
      </w:pPr>
      <w:r w:rsidRPr="00811CCE">
        <w:rPr>
          <w:rFonts w:cs="Tahoma"/>
          <w:szCs w:val="24"/>
        </w:rPr>
        <w:t>Jim Frazier, Assembly Member,</w:t>
      </w:r>
    </w:p>
    <w:p w:rsidR="00811CCE" w:rsidRPr="00811CCE" w:rsidRDefault="00811CCE" w:rsidP="00811CCE">
      <w:pPr>
        <w:spacing w:line="240" w:lineRule="auto"/>
        <w:rPr>
          <w:rFonts w:cs="Tahoma"/>
          <w:szCs w:val="24"/>
        </w:rPr>
      </w:pPr>
      <w:r w:rsidRPr="00811CCE">
        <w:rPr>
          <w:rFonts w:cs="Tahoma"/>
          <w:szCs w:val="24"/>
        </w:rPr>
        <w:t>Represented by Amber Garcia</w:t>
      </w:r>
    </w:p>
    <w:p w:rsidR="00811CCE" w:rsidRDefault="00811CCE" w:rsidP="00811CCE">
      <w:pPr>
        <w:spacing w:line="240" w:lineRule="auto"/>
        <w:rPr>
          <w:rFonts w:cs="Tahoma"/>
          <w:szCs w:val="24"/>
        </w:rPr>
      </w:pPr>
      <w:r w:rsidRPr="00811CCE">
        <w:rPr>
          <w:rFonts w:cs="Tahoma"/>
          <w:szCs w:val="24"/>
        </w:rPr>
        <w:t>(via teleconference)</w:t>
      </w:r>
    </w:p>
    <w:p w:rsidR="00811CCE" w:rsidRPr="00811CCE" w:rsidRDefault="00811CCE" w:rsidP="00811CCE">
      <w:pPr>
        <w:spacing w:line="240" w:lineRule="auto"/>
        <w:rPr>
          <w:rFonts w:cs="Tahoma"/>
          <w:szCs w:val="24"/>
        </w:rPr>
      </w:pPr>
    </w:p>
    <w:p w:rsidR="00811CCE" w:rsidRPr="00811CCE" w:rsidRDefault="00811CCE" w:rsidP="00811CCE">
      <w:pPr>
        <w:spacing w:line="240" w:lineRule="auto"/>
        <w:rPr>
          <w:rFonts w:cs="Tahoma"/>
          <w:szCs w:val="24"/>
          <w:u w:val="single"/>
        </w:rPr>
      </w:pPr>
      <w:r w:rsidRPr="00811CCE">
        <w:rPr>
          <w:rFonts w:cs="Tahoma"/>
          <w:szCs w:val="24"/>
          <w:u w:val="single"/>
        </w:rPr>
        <w:t>Commissioners Present (contd.)</w:t>
      </w:r>
    </w:p>
    <w:p w:rsidR="00811CCE" w:rsidRPr="00811CCE" w:rsidRDefault="00811CCE" w:rsidP="00811CCE">
      <w:pPr>
        <w:spacing w:line="240" w:lineRule="auto"/>
        <w:rPr>
          <w:rFonts w:cs="Tahoma"/>
          <w:szCs w:val="24"/>
        </w:rPr>
      </w:pPr>
      <w:r w:rsidRPr="00811CCE">
        <w:rPr>
          <w:rFonts w:cs="Tahoma"/>
          <w:szCs w:val="24"/>
        </w:rPr>
        <w:t>Xavier Becerra, Attorney General,</w:t>
      </w:r>
    </w:p>
    <w:p w:rsidR="00811CCE" w:rsidRPr="00811CCE" w:rsidRDefault="00811CCE" w:rsidP="00811CCE">
      <w:pPr>
        <w:spacing w:line="240" w:lineRule="auto"/>
        <w:rPr>
          <w:rFonts w:cs="Tahoma"/>
          <w:szCs w:val="24"/>
        </w:rPr>
      </w:pPr>
      <w:r w:rsidRPr="00811CCE">
        <w:rPr>
          <w:rFonts w:cs="Tahoma"/>
          <w:szCs w:val="24"/>
        </w:rPr>
        <w:t>represented by Anthony Seferian</w:t>
      </w:r>
    </w:p>
    <w:p w:rsidR="00811CCE" w:rsidRPr="00811CCE" w:rsidRDefault="00811CCE" w:rsidP="00811CCE">
      <w:pPr>
        <w:spacing w:line="240" w:lineRule="auto"/>
        <w:rPr>
          <w:rFonts w:cs="Tahoma"/>
          <w:szCs w:val="24"/>
        </w:rPr>
      </w:pPr>
      <w:r w:rsidRPr="00811CCE">
        <w:rPr>
          <w:rFonts w:cs="Tahoma"/>
          <w:szCs w:val="24"/>
        </w:rPr>
        <w:t>(via teleconference)</w:t>
      </w:r>
    </w:p>
    <w:p w:rsidR="00811CCE" w:rsidRPr="00811CCE" w:rsidRDefault="00811CCE" w:rsidP="00811CCE">
      <w:pPr>
        <w:spacing w:line="240" w:lineRule="auto"/>
        <w:rPr>
          <w:rFonts w:cs="Tahoma"/>
          <w:szCs w:val="24"/>
        </w:rPr>
      </w:pPr>
      <w:r w:rsidRPr="00811CCE">
        <w:rPr>
          <w:rFonts w:cs="Tahoma"/>
          <w:szCs w:val="24"/>
        </w:rPr>
        <w:t>Chris Downey</w:t>
      </w:r>
    </w:p>
    <w:p w:rsidR="00811CCE" w:rsidRPr="00811CCE" w:rsidRDefault="00811CCE" w:rsidP="00811CCE">
      <w:pPr>
        <w:spacing w:line="240" w:lineRule="auto"/>
        <w:rPr>
          <w:rFonts w:cs="Tahoma"/>
          <w:szCs w:val="24"/>
        </w:rPr>
      </w:pPr>
      <w:r w:rsidRPr="00811CCE">
        <w:rPr>
          <w:rFonts w:cs="Tahoma"/>
          <w:szCs w:val="24"/>
        </w:rPr>
        <w:t>Brian Holloway</w:t>
      </w:r>
    </w:p>
    <w:p w:rsidR="00811CCE" w:rsidRPr="00811CCE" w:rsidRDefault="00811CCE" w:rsidP="00811CCE">
      <w:pPr>
        <w:spacing w:line="240" w:lineRule="auto"/>
        <w:rPr>
          <w:rFonts w:cs="Tahoma"/>
          <w:szCs w:val="24"/>
        </w:rPr>
      </w:pPr>
      <w:r w:rsidRPr="00811CCE">
        <w:rPr>
          <w:rFonts w:cs="Tahoma"/>
          <w:szCs w:val="24"/>
        </w:rPr>
        <w:t>Scott Lillibridge</w:t>
      </w:r>
    </w:p>
    <w:p w:rsidR="00811CCE" w:rsidRPr="00811CCE" w:rsidRDefault="00811CCE" w:rsidP="00811CCE">
      <w:pPr>
        <w:spacing w:line="240" w:lineRule="auto"/>
        <w:rPr>
          <w:rFonts w:cs="Tahoma"/>
          <w:szCs w:val="24"/>
        </w:rPr>
      </w:pPr>
      <w:r w:rsidRPr="00811CCE">
        <w:rPr>
          <w:rFonts w:cs="Tahoma"/>
          <w:szCs w:val="24"/>
        </w:rPr>
        <w:t>Celia McGuinness</w:t>
      </w:r>
    </w:p>
    <w:p w:rsidR="00811CCE" w:rsidRPr="00811CCE" w:rsidRDefault="00811CCE" w:rsidP="00811CCE">
      <w:pPr>
        <w:spacing w:line="240" w:lineRule="auto"/>
        <w:rPr>
          <w:rFonts w:cs="Tahoma"/>
          <w:szCs w:val="24"/>
          <w:u w:val="single"/>
        </w:rPr>
      </w:pPr>
      <w:r w:rsidRPr="00811CCE">
        <w:rPr>
          <w:rFonts w:cs="Tahoma"/>
          <w:szCs w:val="24"/>
          <w:u w:val="single"/>
        </w:rPr>
        <w:t>Commissioners Present (contd.)</w:t>
      </w:r>
    </w:p>
    <w:p w:rsidR="00811CCE" w:rsidRPr="00811CCE" w:rsidRDefault="00811CCE" w:rsidP="00811CCE">
      <w:pPr>
        <w:spacing w:line="240" w:lineRule="auto"/>
        <w:rPr>
          <w:rFonts w:cs="Tahoma"/>
          <w:szCs w:val="24"/>
        </w:rPr>
      </w:pPr>
      <w:r w:rsidRPr="00811CCE">
        <w:rPr>
          <w:rFonts w:cs="Tahoma"/>
          <w:szCs w:val="24"/>
        </w:rPr>
        <w:t>Michael Paravagna</w:t>
      </w:r>
    </w:p>
    <w:p w:rsidR="00811CCE" w:rsidRPr="00811CCE" w:rsidRDefault="00811CCE" w:rsidP="00811CCE">
      <w:pPr>
        <w:spacing w:line="240" w:lineRule="auto"/>
        <w:rPr>
          <w:rFonts w:cs="Tahoma"/>
          <w:szCs w:val="24"/>
        </w:rPr>
      </w:pPr>
      <w:r w:rsidRPr="00811CCE">
        <w:rPr>
          <w:rFonts w:cs="Tahoma"/>
          <w:szCs w:val="24"/>
        </w:rPr>
        <w:t>Tiffany Potter</w:t>
      </w:r>
    </w:p>
    <w:p w:rsidR="00811CCE" w:rsidRPr="00811CCE" w:rsidRDefault="00811CCE" w:rsidP="00811CCE">
      <w:pPr>
        <w:spacing w:line="240" w:lineRule="auto"/>
        <w:rPr>
          <w:rFonts w:cs="Tahoma"/>
          <w:szCs w:val="24"/>
        </w:rPr>
      </w:pPr>
      <w:r w:rsidRPr="00811CCE">
        <w:rPr>
          <w:rFonts w:cs="Tahoma"/>
          <w:szCs w:val="24"/>
        </w:rPr>
        <w:t>Karla Prieto</w:t>
      </w:r>
    </w:p>
    <w:p w:rsidR="00811CCE" w:rsidRPr="00811CCE" w:rsidRDefault="00811CCE" w:rsidP="00811CCE">
      <w:pPr>
        <w:spacing w:line="240" w:lineRule="auto"/>
        <w:rPr>
          <w:rFonts w:cs="Tahoma"/>
          <w:szCs w:val="24"/>
        </w:rPr>
      </w:pPr>
      <w:r w:rsidRPr="00811CCE">
        <w:rPr>
          <w:rFonts w:cs="Tahoma"/>
          <w:szCs w:val="24"/>
        </w:rPr>
        <w:lastRenderedPageBreak/>
        <w:t>Chester “Chet” Widom, State Architect</w:t>
      </w:r>
    </w:p>
    <w:p w:rsidR="00811CCE" w:rsidRDefault="00811CCE" w:rsidP="00811CCE">
      <w:pPr>
        <w:spacing w:line="240" w:lineRule="auto"/>
        <w:rPr>
          <w:rFonts w:cs="Tahoma"/>
          <w:szCs w:val="24"/>
        </w:rPr>
      </w:pPr>
      <w:r w:rsidRPr="00811CCE">
        <w:rPr>
          <w:rFonts w:cs="Tahoma"/>
          <w:szCs w:val="24"/>
        </w:rPr>
        <w:t>Laurie Cohen Yoo</w:t>
      </w:r>
    </w:p>
    <w:p w:rsidR="00811CCE" w:rsidRDefault="00811CCE" w:rsidP="00811CCE">
      <w:pPr>
        <w:spacing w:line="240" w:lineRule="auto"/>
        <w:rPr>
          <w:rFonts w:cs="Tahoma"/>
          <w:szCs w:val="24"/>
        </w:rPr>
      </w:pPr>
    </w:p>
    <w:p w:rsidR="00811CCE" w:rsidRPr="00811CCE" w:rsidRDefault="00811CCE" w:rsidP="00811CCE">
      <w:pPr>
        <w:spacing w:line="240" w:lineRule="auto"/>
        <w:rPr>
          <w:rFonts w:cs="Tahoma"/>
          <w:szCs w:val="24"/>
        </w:rPr>
      </w:pPr>
    </w:p>
    <w:p w:rsidR="00811CCE" w:rsidRPr="00811CCE" w:rsidRDefault="00811CCE" w:rsidP="00811CCE">
      <w:pPr>
        <w:spacing w:line="240" w:lineRule="auto"/>
        <w:rPr>
          <w:rFonts w:cs="Tahoma"/>
          <w:szCs w:val="24"/>
          <w:u w:val="single"/>
        </w:rPr>
      </w:pPr>
      <w:r w:rsidRPr="00811CCE">
        <w:rPr>
          <w:rFonts w:cs="Tahoma"/>
          <w:szCs w:val="24"/>
          <w:u w:val="single"/>
        </w:rPr>
        <w:t>Commissioners Absent:</w:t>
      </w:r>
    </w:p>
    <w:p w:rsidR="00811CCE" w:rsidRPr="00811CCE" w:rsidRDefault="00811CCE" w:rsidP="00811CCE">
      <w:pPr>
        <w:spacing w:line="240" w:lineRule="auto"/>
        <w:rPr>
          <w:rFonts w:cs="Tahoma"/>
          <w:szCs w:val="24"/>
        </w:rPr>
      </w:pPr>
      <w:r w:rsidRPr="00811CCE">
        <w:rPr>
          <w:rFonts w:cs="Tahoma"/>
          <w:szCs w:val="24"/>
        </w:rPr>
        <w:t>Tom Lackey</w:t>
      </w:r>
    </w:p>
    <w:p w:rsidR="00811CCE" w:rsidRDefault="00811CCE" w:rsidP="00811CCE">
      <w:pPr>
        <w:spacing w:line="240" w:lineRule="auto"/>
        <w:rPr>
          <w:rFonts w:cs="Tahoma"/>
          <w:szCs w:val="24"/>
        </w:rPr>
      </w:pPr>
      <w:r w:rsidRPr="00811CCE">
        <w:rPr>
          <w:rFonts w:cs="Tahoma"/>
          <w:szCs w:val="24"/>
        </w:rPr>
        <w:t>Betty Wilson</w:t>
      </w:r>
    </w:p>
    <w:p w:rsidR="00811CCE" w:rsidRPr="00811CCE" w:rsidRDefault="00811CCE" w:rsidP="00811CCE">
      <w:pPr>
        <w:spacing w:line="240" w:lineRule="auto"/>
        <w:rPr>
          <w:rFonts w:cs="Tahoma"/>
          <w:szCs w:val="24"/>
        </w:rPr>
      </w:pPr>
    </w:p>
    <w:p w:rsidR="00811CCE" w:rsidRPr="00811CCE" w:rsidRDefault="00811CCE" w:rsidP="00811CCE">
      <w:pPr>
        <w:spacing w:line="240" w:lineRule="auto"/>
        <w:rPr>
          <w:rFonts w:cs="Tahoma"/>
          <w:szCs w:val="24"/>
          <w:u w:val="single"/>
        </w:rPr>
      </w:pPr>
      <w:r w:rsidRPr="00811CCE">
        <w:rPr>
          <w:rFonts w:cs="Tahoma"/>
          <w:szCs w:val="24"/>
          <w:u w:val="single"/>
        </w:rPr>
        <w:t>Staff Present:</w:t>
      </w:r>
    </w:p>
    <w:p w:rsidR="00811CCE" w:rsidRPr="00811CCE" w:rsidRDefault="00811CCE" w:rsidP="00811CCE">
      <w:pPr>
        <w:spacing w:line="240" w:lineRule="auto"/>
        <w:rPr>
          <w:rFonts w:cs="Tahoma"/>
          <w:szCs w:val="24"/>
        </w:rPr>
      </w:pPr>
      <w:r w:rsidRPr="00811CCE">
        <w:rPr>
          <w:rFonts w:cs="Tahoma"/>
          <w:szCs w:val="24"/>
        </w:rPr>
        <w:t>Angela Jemmott, Executive Director</w:t>
      </w:r>
    </w:p>
    <w:p w:rsidR="00811CCE" w:rsidRPr="00811CCE" w:rsidRDefault="00811CCE" w:rsidP="00811CCE">
      <w:pPr>
        <w:spacing w:line="240" w:lineRule="auto"/>
        <w:rPr>
          <w:rFonts w:cs="Tahoma"/>
          <w:szCs w:val="24"/>
        </w:rPr>
      </w:pPr>
      <w:r w:rsidRPr="00811CCE">
        <w:rPr>
          <w:rFonts w:cs="Tahoma"/>
          <w:szCs w:val="24"/>
        </w:rPr>
        <w:t>LaCandice Ochoa, Operations Manager</w:t>
      </w:r>
    </w:p>
    <w:p w:rsidR="00811CCE" w:rsidRPr="00194E88" w:rsidRDefault="00811CCE" w:rsidP="00811CCE">
      <w:pPr>
        <w:spacing w:line="240" w:lineRule="auto"/>
        <w:rPr>
          <w:rFonts w:cs="Tahoma"/>
          <w:szCs w:val="24"/>
        </w:rPr>
      </w:pPr>
      <w:r w:rsidRPr="00811CCE">
        <w:rPr>
          <w:rFonts w:cs="Tahoma"/>
          <w:szCs w:val="24"/>
        </w:rPr>
        <w:t>Taylor St. Mary, Staff Services Analyst</w:t>
      </w:r>
    </w:p>
    <w:p w:rsidR="00811CCE" w:rsidRDefault="00811CCE" w:rsidP="001617CF">
      <w:pPr>
        <w:pStyle w:val="Heading2"/>
        <w:sectPr w:rsidR="00811CCE" w:rsidSect="00811CCE">
          <w:type w:val="continuous"/>
          <w:pgSz w:w="12240" w:h="15840"/>
          <w:pgMar w:top="1440" w:right="1440" w:bottom="1440" w:left="1440" w:header="720" w:footer="720" w:gutter="0"/>
          <w:cols w:num="2" w:space="720"/>
          <w:titlePg/>
          <w:docGrid w:linePitch="360"/>
        </w:sectPr>
      </w:pPr>
      <w:bookmarkStart w:id="3" w:name="_Hlk528042152"/>
    </w:p>
    <w:p w:rsidR="00A3151A" w:rsidRPr="00194E88" w:rsidRDefault="000F26C8" w:rsidP="001617CF">
      <w:pPr>
        <w:pStyle w:val="Heading2"/>
      </w:pPr>
      <w:r w:rsidRPr="00194E88">
        <w:t>4</w:t>
      </w:r>
      <w:r w:rsidR="00A3151A" w:rsidRPr="00194E88">
        <w:t>.</w:t>
      </w:r>
      <w:r w:rsidR="00A3151A" w:rsidRPr="00194E88">
        <w:tab/>
      </w:r>
      <w:r w:rsidRPr="00194E88">
        <w:t>Committee Updates</w:t>
      </w:r>
      <w:r w:rsidR="005C7895" w:rsidRPr="00194E88">
        <w:t xml:space="preserve"> – Update </w:t>
      </w:r>
      <w:r w:rsidRPr="00194E88">
        <w:t>and Discussion</w:t>
      </w:r>
    </w:p>
    <w:p w:rsidR="00A3151A" w:rsidRPr="00194E88" w:rsidRDefault="001D415C" w:rsidP="001617CF">
      <w:pPr>
        <w:pStyle w:val="Heading3"/>
      </w:pPr>
      <w:r w:rsidRPr="00194E88">
        <w:t>a.</w:t>
      </w:r>
      <w:r w:rsidRPr="00194E88">
        <w:tab/>
      </w:r>
      <w:r w:rsidR="00A3151A" w:rsidRPr="00194E88">
        <w:t>Legislative</w:t>
      </w:r>
      <w:r w:rsidR="00763042" w:rsidRPr="00194E88">
        <w:t>: ADA Coordination Power Breakfast Meeting</w:t>
      </w:r>
    </w:p>
    <w:p w:rsidR="008254DF" w:rsidRPr="00194E88" w:rsidRDefault="00A3151A" w:rsidP="009705CF">
      <w:pPr>
        <w:spacing w:after="120" w:line="240" w:lineRule="auto"/>
        <w:rPr>
          <w:rFonts w:cs="Tahoma"/>
          <w:szCs w:val="24"/>
        </w:rPr>
      </w:pPr>
      <w:r w:rsidRPr="00194E88">
        <w:rPr>
          <w:rFonts w:cs="Tahoma"/>
          <w:szCs w:val="24"/>
        </w:rPr>
        <w:t>Commissioner Paravagna, Chair of the Legislative Committee, stated</w:t>
      </w:r>
      <w:r w:rsidR="00D84FDE" w:rsidRPr="00194E88">
        <w:rPr>
          <w:rFonts w:cs="Tahoma"/>
          <w:szCs w:val="24"/>
        </w:rPr>
        <w:t xml:space="preserve"> </w:t>
      </w:r>
      <w:r w:rsidR="0060600B" w:rsidRPr="00194E88">
        <w:rPr>
          <w:rFonts w:cs="Tahoma"/>
          <w:szCs w:val="24"/>
        </w:rPr>
        <w:t xml:space="preserve">the </w:t>
      </w:r>
      <w:r w:rsidR="00BF5E83" w:rsidRPr="00194E88">
        <w:rPr>
          <w:rFonts w:cs="Tahoma"/>
          <w:szCs w:val="24"/>
        </w:rPr>
        <w:t xml:space="preserve">Legislative </w:t>
      </w:r>
      <w:r w:rsidR="0060600B" w:rsidRPr="00194E88">
        <w:rPr>
          <w:rFonts w:cs="Tahoma"/>
          <w:szCs w:val="24"/>
        </w:rPr>
        <w:t>Committee had a</w:t>
      </w:r>
      <w:r w:rsidR="001F4A41" w:rsidRPr="00194E88">
        <w:rPr>
          <w:rFonts w:cs="Tahoma"/>
          <w:szCs w:val="24"/>
        </w:rPr>
        <w:t>n</w:t>
      </w:r>
      <w:r w:rsidR="0060600B" w:rsidRPr="00194E88">
        <w:rPr>
          <w:rFonts w:cs="Tahoma"/>
          <w:szCs w:val="24"/>
        </w:rPr>
        <w:t xml:space="preserve"> interesting meeting last month with stakeholders from state government involved with Title II compliance with the Americans with Disabilities Act (ADA)</w:t>
      </w:r>
      <w:r w:rsidR="00090BAE" w:rsidRPr="00194E88">
        <w:rPr>
          <w:rFonts w:cs="Tahoma"/>
          <w:szCs w:val="24"/>
        </w:rPr>
        <w:t>. This meeting was a follow-up on the survey sent out a few months ago.</w:t>
      </w:r>
      <w:r w:rsidR="00BF5E83" w:rsidRPr="00194E88">
        <w:rPr>
          <w:rFonts w:cs="Tahoma"/>
          <w:szCs w:val="24"/>
        </w:rPr>
        <w:t xml:space="preserve"> </w:t>
      </w:r>
      <w:r w:rsidR="008254DF" w:rsidRPr="00194E88">
        <w:rPr>
          <w:rFonts w:cs="Tahoma"/>
          <w:szCs w:val="24"/>
        </w:rPr>
        <w:t>Commissioner Paravagna summarized the outcomes of the meeting:</w:t>
      </w:r>
    </w:p>
    <w:p w:rsidR="008254DF" w:rsidRPr="00194E88" w:rsidRDefault="008254DF" w:rsidP="00894CC9">
      <w:pPr>
        <w:numPr>
          <w:ilvl w:val="0"/>
          <w:numId w:val="3"/>
        </w:numPr>
        <w:spacing w:after="120" w:line="240" w:lineRule="auto"/>
        <w:rPr>
          <w:rFonts w:cs="Tahoma"/>
          <w:szCs w:val="24"/>
        </w:rPr>
      </w:pPr>
      <w:r w:rsidRPr="00194E88">
        <w:rPr>
          <w:rFonts w:cs="Tahoma"/>
          <w:szCs w:val="24"/>
        </w:rPr>
        <w:t>There</w:t>
      </w:r>
      <w:r w:rsidR="001F4A41" w:rsidRPr="00194E88">
        <w:rPr>
          <w:rFonts w:cs="Tahoma"/>
          <w:szCs w:val="24"/>
        </w:rPr>
        <w:t xml:space="preserve"> </w:t>
      </w:r>
      <w:r w:rsidR="008A3ADB" w:rsidRPr="00194E88">
        <w:rPr>
          <w:rFonts w:cs="Tahoma"/>
          <w:szCs w:val="24"/>
        </w:rPr>
        <w:t>was</w:t>
      </w:r>
      <w:r w:rsidR="001F4A41" w:rsidRPr="00194E88">
        <w:rPr>
          <w:rFonts w:cs="Tahoma"/>
          <w:szCs w:val="24"/>
        </w:rPr>
        <w:t xml:space="preserve"> a lack of essential understanding of the ADA civil rights obligations for state government</w:t>
      </w:r>
      <w:r w:rsidRPr="00194E88">
        <w:rPr>
          <w:rFonts w:cs="Tahoma"/>
          <w:szCs w:val="24"/>
        </w:rPr>
        <w:t>.</w:t>
      </w:r>
    </w:p>
    <w:p w:rsidR="008A3ADB" w:rsidRPr="00194E88" w:rsidRDefault="008A3ADB" w:rsidP="00894CC9">
      <w:pPr>
        <w:numPr>
          <w:ilvl w:val="0"/>
          <w:numId w:val="3"/>
        </w:numPr>
        <w:spacing w:after="120" w:line="240" w:lineRule="auto"/>
        <w:rPr>
          <w:rFonts w:cs="Tahoma"/>
          <w:szCs w:val="24"/>
        </w:rPr>
      </w:pPr>
      <w:r w:rsidRPr="00194E88">
        <w:rPr>
          <w:rFonts w:cs="Tahoma"/>
          <w:szCs w:val="24"/>
        </w:rPr>
        <w:t xml:space="preserve">There was a </w:t>
      </w:r>
      <w:r w:rsidR="001F4A41" w:rsidRPr="00194E88">
        <w:rPr>
          <w:rFonts w:cs="Tahoma"/>
          <w:szCs w:val="24"/>
        </w:rPr>
        <w:t>lack of continuity of procedures in place</w:t>
      </w:r>
      <w:r w:rsidRPr="00194E88">
        <w:rPr>
          <w:rFonts w:cs="Tahoma"/>
          <w:szCs w:val="24"/>
        </w:rPr>
        <w:t>.</w:t>
      </w:r>
    </w:p>
    <w:p w:rsidR="008A3ADB" w:rsidRPr="00194E88" w:rsidRDefault="008A3ADB" w:rsidP="00894CC9">
      <w:pPr>
        <w:numPr>
          <w:ilvl w:val="0"/>
          <w:numId w:val="3"/>
        </w:numPr>
        <w:spacing w:after="120" w:line="240" w:lineRule="auto"/>
        <w:rPr>
          <w:rFonts w:cs="Tahoma"/>
          <w:szCs w:val="24"/>
        </w:rPr>
      </w:pPr>
      <w:r w:rsidRPr="00194E88">
        <w:rPr>
          <w:rFonts w:cs="Tahoma"/>
          <w:szCs w:val="24"/>
        </w:rPr>
        <w:t xml:space="preserve">There was </w:t>
      </w:r>
      <w:r w:rsidR="001F4A41" w:rsidRPr="00194E88">
        <w:rPr>
          <w:rFonts w:cs="Tahoma"/>
          <w:szCs w:val="24"/>
        </w:rPr>
        <w:t>a lack of direction in terms of what needs to happen next</w:t>
      </w:r>
      <w:r w:rsidR="00DA1C05" w:rsidRPr="00194E88">
        <w:rPr>
          <w:rFonts w:cs="Tahoma"/>
          <w:szCs w:val="24"/>
        </w:rPr>
        <w:t>.</w:t>
      </w:r>
    </w:p>
    <w:p w:rsidR="008A3ADB" w:rsidRPr="00194E88" w:rsidRDefault="00DA1C05" w:rsidP="00894CC9">
      <w:pPr>
        <w:numPr>
          <w:ilvl w:val="0"/>
          <w:numId w:val="3"/>
        </w:numPr>
        <w:spacing w:after="120" w:line="240" w:lineRule="auto"/>
        <w:rPr>
          <w:rFonts w:cs="Tahoma"/>
          <w:szCs w:val="24"/>
        </w:rPr>
      </w:pPr>
      <w:r w:rsidRPr="00194E88">
        <w:rPr>
          <w:rFonts w:cs="Tahoma"/>
          <w:szCs w:val="24"/>
        </w:rPr>
        <w:t xml:space="preserve">There was a </w:t>
      </w:r>
      <w:r w:rsidR="001F4A41" w:rsidRPr="00194E88">
        <w:rPr>
          <w:rFonts w:cs="Tahoma"/>
          <w:szCs w:val="24"/>
        </w:rPr>
        <w:t xml:space="preserve">call for </w:t>
      </w:r>
      <w:r w:rsidR="008A3ADB" w:rsidRPr="00194E88">
        <w:rPr>
          <w:rFonts w:cs="Tahoma"/>
          <w:szCs w:val="24"/>
        </w:rPr>
        <w:t>a</w:t>
      </w:r>
      <w:r w:rsidR="001F4A41" w:rsidRPr="00194E88">
        <w:rPr>
          <w:rFonts w:cs="Tahoma"/>
          <w:szCs w:val="24"/>
        </w:rPr>
        <w:t xml:space="preserve"> centralized source of information for</w:t>
      </w:r>
      <w:r w:rsidRPr="00194E88">
        <w:rPr>
          <w:rFonts w:cs="Tahoma"/>
          <w:szCs w:val="24"/>
        </w:rPr>
        <w:t xml:space="preserve"> departments in state government attempting to implement ADA requirements</w:t>
      </w:r>
      <w:r w:rsidR="008A3ADB" w:rsidRPr="00194E88">
        <w:rPr>
          <w:rFonts w:cs="Tahoma"/>
          <w:szCs w:val="24"/>
        </w:rPr>
        <w:t>.</w:t>
      </w:r>
    </w:p>
    <w:p w:rsidR="008A3ADB" w:rsidRPr="00194E88" w:rsidRDefault="008A3ADB" w:rsidP="00894CC9">
      <w:pPr>
        <w:numPr>
          <w:ilvl w:val="0"/>
          <w:numId w:val="3"/>
        </w:numPr>
        <w:spacing w:after="120" w:line="240" w:lineRule="auto"/>
        <w:rPr>
          <w:rFonts w:cs="Tahoma"/>
          <w:szCs w:val="24"/>
        </w:rPr>
      </w:pPr>
      <w:r w:rsidRPr="00194E88">
        <w:rPr>
          <w:rFonts w:cs="Tahoma"/>
          <w:szCs w:val="24"/>
        </w:rPr>
        <w:t>There was</w:t>
      </w:r>
      <w:r w:rsidR="00DA1C05" w:rsidRPr="00194E88">
        <w:rPr>
          <w:rFonts w:cs="Tahoma"/>
          <w:szCs w:val="24"/>
        </w:rPr>
        <w:t xml:space="preserve"> a call for authorities in state government to say this is a necessary task to take on</w:t>
      </w:r>
      <w:r w:rsidRPr="00194E88">
        <w:rPr>
          <w:rFonts w:cs="Tahoma"/>
          <w:szCs w:val="24"/>
        </w:rPr>
        <w:t>.</w:t>
      </w:r>
    </w:p>
    <w:p w:rsidR="008A3ADB" w:rsidRPr="00194E88" w:rsidRDefault="008A3ADB" w:rsidP="00894CC9">
      <w:pPr>
        <w:numPr>
          <w:ilvl w:val="0"/>
          <w:numId w:val="3"/>
        </w:numPr>
        <w:spacing w:after="120" w:line="240" w:lineRule="auto"/>
        <w:rPr>
          <w:rFonts w:cs="Tahoma"/>
          <w:szCs w:val="24"/>
        </w:rPr>
      </w:pPr>
      <w:r w:rsidRPr="00194E88">
        <w:rPr>
          <w:rFonts w:cs="Tahoma"/>
          <w:szCs w:val="24"/>
        </w:rPr>
        <w:t xml:space="preserve">There was </w:t>
      </w:r>
      <w:r w:rsidR="00DA1C05" w:rsidRPr="00194E88">
        <w:rPr>
          <w:rFonts w:cs="Tahoma"/>
          <w:szCs w:val="24"/>
        </w:rPr>
        <w:t>a desire for more communication to com</w:t>
      </w:r>
      <w:r w:rsidR="00105FA0" w:rsidRPr="00194E88">
        <w:rPr>
          <w:rFonts w:cs="Tahoma"/>
          <w:szCs w:val="24"/>
        </w:rPr>
        <w:t>e out</w:t>
      </w:r>
      <w:r w:rsidRPr="00194E88">
        <w:rPr>
          <w:rFonts w:cs="Tahoma"/>
          <w:szCs w:val="24"/>
        </w:rPr>
        <w:t>.</w:t>
      </w:r>
    </w:p>
    <w:p w:rsidR="00A3151A" w:rsidRPr="00194E88" w:rsidRDefault="008A3ADB" w:rsidP="00894CC9">
      <w:pPr>
        <w:numPr>
          <w:ilvl w:val="0"/>
          <w:numId w:val="3"/>
        </w:numPr>
        <w:spacing w:after="120" w:line="240" w:lineRule="auto"/>
        <w:rPr>
          <w:rFonts w:cs="Tahoma"/>
          <w:szCs w:val="24"/>
        </w:rPr>
      </w:pPr>
      <w:r w:rsidRPr="00194E88">
        <w:rPr>
          <w:rFonts w:cs="Tahoma"/>
          <w:szCs w:val="24"/>
        </w:rPr>
        <w:t>There was</w:t>
      </w:r>
      <w:r w:rsidR="00105FA0" w:rsidRPr="00194E88">
        <w:rPr>
          <w:rFonts w:cs="Tahoma"/>
          <w:szCs w:val="24"/>
        </w:rPr>
        <w:t xml:space="preserve"> a recognition that the Division of the State Architect</w:t>
      </w:r>
      <w:r w:rsidR="006C2DEB" w:rsidRPr="00194E88">
        <w:rPr>
          <w:rFonts w:cs="Tahoma"/>
          <w:szCs w:val="24"/>
        </w:rPr>
        <w:t>, the Department of Fair Employment and Housing, and the Department of Rehabilitation Disability Services are</w:t>
      </w:r>
      <w:r w:rsidR="00105FA0" w:rsidRPr="00194E88">
        <w:rPr>
          <w:rFonts w:cs="Tahoma"/>
          <w:szCs w:val="24"/>
        </w:rPr>
        <w:t xml:space="preserve"> resource</w:t>
      </w:r>
      <w:r w:rsidR="006C2DEB" w:rsidRPr="00194E88">
        <w:rPr>
          <w:rFonts w:cs="Tahoma"/>
          <w:szCs w:val="24"/>
        </w:rPr>
        <w:t>s.</w:t>
      </w:r>
    </w:p>
    <w:p w:rsidR="00293A43" w:rsidRPr="00194E88" w:rsidRDefault="00293A43" w:rsidP="00894CC9">
      <w:pPr>
        <w:numPr>
          <w:ilvl w:val="0"/>
          <w:numId w:val="3"/>
        </w:numPr>
        <w:spacing w:after="120" w:line="240" w:lineRule="auto"/>
        <w:rPr>
          <w:rFonts w:cs="Tahoma"/>
          <w:szCs w:val="24"/>
        </w:rPr>
      </w:pPr>
      <w:r w:rsidRPr="00194E88">
        <w:rPr>
          <w:rFonts w:cs="Tahoma"/>
          <w:szCs w:val="24"/>
        </w:rPr>
        <w:t>There was a need to look at how existing resources could be used more effectively for better continuity in state government.</w:t>
      </w:r>
    </w:p>
    <w:p w:rsidR="00894CC9" w:rsidRPr="00194E88" w:rsidRDefault="00293A43" w:rsidP="00894CC9">
      <w:pPr>
        <w:numPr>
          <w:ilvl w:val="0"/>
          <w:numId w:val="3"/>
        </w:numPr>
        <w:spacing w:after="120" w:line="240" w:lineRule="auto"/>
        <w:rPr>
          <w:rFonts w:cs="Tahoma"/>
          <w:szCs w:val="24"/>
        </w:rPr>
      </w:pPr>
      <w:r w:rsidRPr="00194E88">
        <w:rPr>
          <w:rFonts w:cs="Tahoma"/>
          <w:szCs w:val="24"/>
        </w:rPr>
        <w:t xml:space="preserve">Another organization in state government is looked to as a leader in this area that believe in such things as self-evaluations are not something that state government is held to. This is an example of the misinformation seen </w:t>
      </w:r>
      <w:r w:rsidR="00894CC9" w:rsidRPr="00194E88">
        <w:rPr>
          <w:rFonts w:cs="Tahoma"/>
          <w:szCs w:val="24"/>
        </w:rPr>
        <w:t>out there.</w:t>
      </w:r>
    </w:p>
    <w:p w:rsidR="00894CC9" w:rsidRPr="00194E88" w:rsidRDefault="00894CC9" w:rsidP="00894CC9">
      <w:pPr>
        <w:spacing w:after="120" w:line="240" w:lineRule="auto"/>
        <w:rPr>
          <w:rFonts w:cs="Tahoma"/>
          <w:szCs w:val="24"/>
        </w:rPr>
      </w:pPr>
      <w:r w:rsidRPr="00194E88">
        <w:rPr>
          <w:rFonts w:cs="Tahoma"/>
          <w:szCs w:val="24"/>
        </w:rPr>
        <w:t>Commissioner Paravagna stated the next steps are for the Legislative Committee to pull together recommendations to bring back to the Commission and for the Education and Outreach Committee to</w:t>
      </w:r>
      <w:r w:rsidR="00951DE0" w:rsidRPr="00194E88">
        <w:rPr>
          <w:rFonts w:cs="Tahoma"/>
          <w:szCs w:val="24"/>
        </w:rPr>
        <w:t xml:space="preserve"> follow up on additional sessions that can be held to provide information to interested departments regarding their obligations under federal and state law.</w:t>
      </w:r>
    </w:p>
    <w:p w:rsidR="0083099D" w:rsidRPr="00194E88" w:rsidRDefault="0083099D" w:rsidP="001617CF">
      <w:pPr>
        <w:pStyle w:val="Heading3"/>
      </w:pPr>
      <w:r w:rsidRPr="00194E88">
        <w:t>b.</w:t>
      </w:r>
      <w:r w:rsidRPr="00194E88">
        <w:tab/>
        <w:t>Research: Presentation of Draft CCDA Data Collection Template</w:t>
      </w:r>
    </w:p>
    <w:p w:rsidR="0083099D" w:rsidRPr="00194E88" w:rsidRDefault="0083099D" w:rsidP="0083099D">
      <w:pPr>
        <w:spacing w:after="120" w:line="240" w:lineRule="auto"/>
        <w:rPr>
          <w:rFonts w:cs="Tahoma"/>
          <w:szCs w:val="24"/>
        </w:rPr>
      </w:pPr>
      <w:r w:rsidRPr="00194E88">
        <w:rPr>
          <w:rFonts w:cs="Tahoma"/>
          <w:szCs w:val="24"/>
        </w:rPr>
        <w:lastRenderedPageBreak/>
        <w:t xml:space="preserve">Commissioner Yoo, Chair of the Research Committee, stated </w:t>
      </w:r>
      <w:r w:rsidR="00BF5E83" w:rsidRPr="00194E88">
        <w:rPr>
          <w:rFonts w:cs="Tahoma"/>
          <w:szCs w:val="24"/>
        </w:rPr>
        <w:t>the Research Committee has not met since the last full Commission meeting</w:t>
      </w:r>
      <w:r w:rsidR="00260004" w:rsidRPr="00194E88">
        <w:rPr>
          <w:rFonts w:cs="Tahoma"/>
          <w:szCs w:val="24"/>
        </w:rPr>
        <w:t>. She presented the draft of the Committee’s CCDA Data Collection Template for Commission approval, which was included in the meeting packet. She stated the goal of the template is to improve the efficiency</w:t>
      </w:r>
      <w:r w:rsidR="00BA6D5B" w:rsidRPr="00194E88">
        <w:rPr>
          <w:rFonts w:cs="Tahoma"/>
          <w:szCs w:val="24"/>
        </w:rPr>
        <w:t>,</w:t>
      </w:r>
      <w:r w:rsidR="00260004" w:rsidRPr="00194E88">
        <w:rPr>
          <w:rFonts w:cs="Tahoma"/>
          <w:szCs w:val="24"/>
        </w:rPr>
        <w:t xml:space="preserve"> consistency</w:t>
      </w:r>
      <w:r w:rsidR="00BA6D5B" w:rsidRPr="00194E88">
        <w:rPr>
          <w:rFonts w:cs="Tahoma"/>
          <w:szCs w:val="24"/>
        </w:rPr>
        <w:t xml:space="preserve">, and reliability </w:t>
      </w:r>
      <w:r w:rsidR="00260004" w:rsidRPr="00194E88">
        <w:rPr>
          <w:rFonts w:cs="Tahoma"/>
          <w:szCs w:val="24"/>
        </w:rPr>
        <w:t xml:space="preserve">of the </w:t>
      </w:r>
      <w:r w:rsidR="00BA6D5B" w:rsidRPr="00194E88">
        <w:rPr>
          <w:rFonts w:cs="Tahoma"/>
          <w:szCs w:val="24"/>
        </w:rPr>
        <w:t xml:space="preserve">data collected for the mandated </w:t>
      </w:r>
      <w:r w:rsidR="00260004" w:rsidRPr="00194E88">
        <w:rPr>
          <w:rFonts w:cs="Tahoma"/>
          <w:szCs w:val="24"/>
        </w:rPr>
        <w:t>CCDA Data Collection project.</w:t>
      </w:r>
      <w:r w:rsidR="00705A03" w:rsidRPr="00194E88">
        <w:rPr>
          <w:rFonts w:cs="Tahoma"/>
          <w:szCs w:val="24"/>
        </w:rPr>
        <w:t xml:space="preserve"> The form applies to all attorneys who have sent out a demand letter or filed a civil complaint for construction-related accessibility claims.</w:t>
      </w:r>
    </w:p>
    <w:p w:rsidR="00EB14AE" w:rsidRPr="00194E88" w:rsidRDefault="008B648F" w:rsidP="0083099D">
      <w:pPr>
        <w:spacing w:after="120" w:line="240" w:lineRule="auto"/>
        <w:rPr>
          <w:rFonts w:cs="Tahoma"/>
          <w:szCs w:val="24"/>
        </w:rPr>
      </w:pPr>
      <w:r>
        <w:rPr>
          <w:rFonts w:cs="Tahoma"/>
          <w:szCs w:val="24"/>
        </w:rPr>
        <w:t>Commissioner</w:t>
      </w:r>
      <w:r w:rsidR="00EB14AE" w:rsidRPr="00194E88">
        <w:rPr>
          <w:rFonts w:cs="Tahoma"/>
          <w:szCs w:val="24"/>
        </w:rPr>
        <w:t xml:space="preserve"> Lillibridge asked if the court provides a checklist to attorneys </w:t>
      </w:r>
      <w:r w:rsidR="00C87F2B" w:rsidRPr="00194E88">
        <w:rPr>
          <w:rFonts w:cs="Tahoma"/>
          <w:szCs w:val="24"/>
        </w:rPr>
        <w:t>so they would know to use this form</w:t>
      </w:r>
      <w:r w:rsidR="00EB14AE" w:rsidRPr="00194E88">
        <w:rPr>
          <w:rFonts w:cs="Tahoma"/>
          <w:szCs w:val="24"/>
        </w:rPr>
        <w:t>.</w:t>
      </w:r>
      <w:r w:rsidR="00C87F2B" w:rsidRPr="00194E88">
        <w:rPr>
          <w:rFonts w:cs="Tahoma"/>
          <w:szCs w:val="24"/>
        </w:rPr>
        <w:t xml:space="preserve"> Commissioner Yoo stated the court does not provide a reminder to attorney</w:t>
      </w:r>
      <w:r w:rsidR="005F4284">
        <w:rPr>
          <w:rFonts w:cs="Tahoma"/>
          <w:szCs w:val="24"/>
        </w:rPr>
        <w:t>s</w:t>
      </w:r>
      <w:r w:rsidR="00C87F2B" w:rsidRPr="00194E88">
        <w:rPr>
          <w:rFonts w:cs="Tahoma"/>
          <w:szCs w:val="24"/>
        </w:rPr>
        <w:t xml:space="preserve"> to submit this form; it is a legal requirement and most plaintiff’s attorneys should be familiar with that requirement. The Commission will need to consider how best </w:t>
      </w:r>
      <w:r w:rsidR="00192FD8" w:rsidRPr="00194E88">
        <w:rPr>
          <w:rFonts w:cs="Tahoma"/>
          <w:szCs w:val="24"/>
        </w:rPr>
        <w:t>to inform attorneys about the availability of this new form. It would be ideal to go through the Bar Association.</w:t>
      </w:r>
    </w:p>
    <w:p w:rsidR="0047499A" w:rsidRPr="00194E88" w:rsidRDefault="0047499A" w:rsidP="0047499A">
      <w:pPr>
        <w:spacing w:after="120" w:line="240" w:lineRule="auto"/>
        <w:ind w:left="1440"/>
        <w:rPr>
          <w:rFonts w:cs="Tahoma"/>
          <w:szCs w:val="24"/>
        </w:rPr>
      </w:pPr>
      <w:r w:rsidRPr="00194E88">
        <w:rPr>
          <w:rFonts w:cs="Tahoma"/>
          <w:b/>
          <w:szCs w:val="24"/>
        </w:rPr>
        <w:t>Motion:</w:t>
      </w:r>
      <w:r w:rsidRPr="00194E88">
        <w:rPr>
          <w:rFonts w:cs="Tahoma"/>
          <w:szCs w:val="24"/>
        </w:rPr>
        <w:t xml:space="preserve"> Commissioner McGuinness moved approval of the </w:t>
      </w:r>
      <w:r w:rsidR="00EB14AE" w:rsidRPr="00194E88">
        <w:rPr>
          <w:rFonts w:cs="Tahoma"/>
          <w:szCs w:val="24"/>
        </w:rPr>
        <w:t>draft CCDA Data Collection Template</w:t>
      </w:r>
      <w:r w:rsidRPr="00194E88">
        <w:rPr>
          <w:rFonts w:cs="Tahoma"/>
          <w:szCs w:val="24"/>
        </w:rPr>
        <w:t xml:space="preserve">. Commissioner </w:t>
      </w:r>
      <w:r w:rsidR="00EB14AE" w:rsidRPr="00194E88">
        <w:rPr>
          <w:rFonts w:cs="Tahoma"/>
          <w:szCs w:val="24"/>
        </w:rPr>
        <w:t>Paravagna</w:t>
      </w:r>
      <w:r w:rsidRPr="00194E88">
        <w:rPr>
          <w:rFonts w:cs="Tahoma"/>
          <w:szCs w:val="24"/>
        </w:rPr>
        <w:t xml:space="preserve"> seconded. Motion carried unanimously.</w:t>
      </w:r>
    </w:p>
    <w:p w:rsidR="00C740BC" w:rsidRPr="00194E88" w:rsidRDefault="004532BD" w:rsidP="001617CF">
      <w:pPr>
        <w:pStyle w:val="Heading2"/>
      </w:pPr>
      <w:r w:rsidRPr="00194E88">
        <w:t>b</w:t>
      </w:r>
      <w:r w:rsidR="00207932" w:rsidRPr="00194E88">
        <w:t>.</w:t>
      </w:r>
      <w:r w:rsidR="00207932" w:rsidRPr="00194E88">
        <w:tab/>
        <w:t>Checklist</w:t>
      </w:r>
    </w:p>
    <w:p w:rsidR="00207932" w:rsidRPr="00194E88" w:rsidRDefault="006B057E" w:rsidP="001617CF">
      <w:pPr>
        <w:pStyle w:val="Heading3"/>
      </w:pPr>
      <w:r w:rsidRPr="00194E88">
        <w:t>Presentation of Draft ADA Access Toolkit</w:t>
      </w:r>
    </w:p>
    <w:p w:rsidR="00207932" w:rsidRPr="00194E88" w:rsidRDefault="00207932" w:rsidP="009705CF">
      <w:pPr>
        <w:spacing w:after="120" w:line="240" w:lineRule="auto"/>
        <w:rPr>
          <w:rFonts w:cs="Tahoma"/>
          <w:szCs w:val="24"/>
        </w:rPr>
      </w:pPr>
      <w:r w:rsidRPr="00194E88">
        <w:rPr>
          <w:rFonts w:cs="Tahoma"/>
          <w:szCs w:val="24"/>
        </w:rPr>
        <w:t xml:space="preserve">Commissioner </w:t>
      </w:r>
      <w:r w:rsidR="000B3006" w:rsidRPr="00194E88">
        <w:rPr>
          <w:rFonts w:cs="Tahoma"/>
          <w:szCs w:val="24"/>
        </w:rPr>
        <w:t>Holloway</w:t>
      </w:r>
      <w:r w:rsidRPr="00194E88">
        <w:rPr>
          <w:rFonts w:cs="Tahoma"/>
          <w:szCs w:val="24"/>
        </w:rPr>
        <w:t>, Chair of the Checklist Committee, stated</w:t>
      </w:r>
      <w:r w:rsidR="00D84FDE" w:rsidRPr="00194E88">
        <w:rPr>
          <w:rFonts w:cs="Tahoma"/>
          <w:szCs w:val="24"/>
        </w:rPr>
        <w:t xml:space="preserve"> </w:t>
      </w:r>
      <w:r w:rsidR="00C25588" w:rsidRPr="00194E88">
        <w:rPr>
          <w:rFonts w:cs="Tahoma"/>
          <w:szCs w:val="24"/>
        </w:rPr>
        <w:t>the Checklist Committee met three times since the last full Commission meeting</w:t>
      </w:r>
      <w:r w:rsidR="0001195E" w:rsidRPr="00194E88">
        <w:rPr>
          <w:rFonts w:cs="Tahoma"/>
          <w:szCs w:val="24"/>
        </w:rPr>
        <w:t xml:space="preserve"> and focused on the draft Restaurant Industry Toolkit, which was included in the meeting packet</w:t>
      </w:r>
      <w:r w:rsidR="005F4284">
        <w:rPr>
          <w:rFonts w:cs="Tahoma"/>
          <w:szCs w:val="24"/>
        </w:rPr>
        <w:t>.</w:t>
      </w:r>
      <w:r w:rsidR="0001195E" w:rsidRPr="00194E88">
        <w:rPr>
          <w:rFonts w:cs="Tahoma"/>
          <w:szCs w:val="24"/>
        </w:rPr>
        <w:t xml:space="preserve"> The Committee has also revised the CCDA ADA Myths and Misconceptions document</w:t>
      </w:r>
      <w:r w:rsidR="005F2FC9" w:rsidRPr="00194E88">
        <w:rPr>
          <w:rFonts w:cs="Tahoma"/>
          <w:szCs w:val="24"/>
        </w:rPr>
        <w:t>, which is posted on the website</w:t>
      </w:r>
      <w:r w:rsidR="0001195E" w:rsidRPr="00194E88">
        <w:rPr>
          <w:rFonts w:cs="Tahoma"/>
          <w:szCs w:val="24"/>
        </w:rPr>
        <w:t>.</w:t>
      </w:r>
    </w:p>
    <w:p w:rsidR="00A5210D" w:rsidRPr="00194E88" w:rsidRDefault="00A5210D" w:rsidP="009705CF">
      <w:pPr>
        <w:spacing w:after="120" w:line="240" w:lineRule="auto"/>
        <w:rPr>
          <w:rFonts w:cs="Tahoma"/>
          <w:szCs w:val="24"/>
        </w:rPr>
      </w:pPr>
      <w:r w:rsidRPr="00194E88">
        <w:rPr>
          <w:rFonts w:cs="Tahoma"/>
          <w:szCs w:val="24"/>
        </w:rPr>
        <w:t>Commissioner Holloway stated the Checklist Committee is scheduled for the first outreach presentation of the toolkit on November 14</w:t>
      </w:r>
      <w:r w:rsidRPr="00194E88">
        <w:rPr>
          <w:rFonts w:cs="Tahoma"/>
          <w:szCs w:val="24"/>
          <w:vertAlign w:val="superscript"/>
        </w:rPr>
        <w:t>th</w:t>
      </w:r>
      <w:r w:rsidRPr="00194E88">
        <w:rPr>
          <w:rFonts w:cs="Tahoma"/>
          <w:szCs w:val="24"/>
        </w:rPr>
        <w:t xml:space="preserve"> in Fresno.</w:t>
      </w:r>
    </w:p>
    <w:p w:rsidR="00C740BC" w:rsidRPr="00194E88" w:rsidRDefault="00C740BC" w:rsidP="001617CF">
      <w:pPr>
        <w:pStyle w:val="Heading3"/>
      </w:pPr>
      <w:r w:rsidRPr="00194E88">
        <w:t>Membership Updates</w:t>
      </w:r>
    </w:p>
    <w:p w:rsidR="00C740BC" w:rsidRPr="00194E88" w:rsidRDefault="00C740BC" w:rsidP="00C740BC">
      <w:pPr>
        <w:spacing w:after="120" w:line="240" w:lineRule="auto"/>
        <w:rPr>
          <w:rFonts w:cs="Tahoma"/>
          <w:szCs w:val="24"/>
        </w:rPr>
      </w:pPr>
      <w:r w:rsidRPr="00194E88">
        <w:rPr>
          <w:rFonts w:cs="Tahoma"/>
          <w:szCs w:val="24"/>
        </w:rPr>
        <w:t>Commissioner Holloway</w:t>
      </w:r>
      <w:r w:rsidR="005F2FC9" w:rsidRPr="00194E88">
        <w:rPr>
          <w:rFonts w:cs="Tahoma"/>
          <w:szCs w:val="24"/>
        </w:rPr>
        <w:t xml:space="preserve"> </w:t>
      </w:r>
      <w:r w:rsidRPr="00194E88">
        <w:rPr>
          <w:rFonts w:cs="Tahoma"/>
          <w:szCs w:val="24"/>
        </w:rPr>
        <w:t>stated</w:t>
      </w:r>
      <w:r w:rsidR="005872B2" w:rsidRPr="00194E88">
        <w:rPr>
          <w:rFonts w:cs="Tahoma"/>
          <w:szCs w:val="24"/>
        </w:rPr>
        <w:t xml:space="preserve"> </w:t>
      </w:r>
      <w:proofErr w:type="spellStart"/>
      <w:r w:rsidR="005C21B6" w:rsidRPr="00194E88">
        <w:rPr>
          <w:rFonts w:cs="Tahoma"/>
          <w:szCs w:val="24"/>
        </w:rPr>
        <w:t>Afseneh</w:t>
      </w:r>
      <w:proofErr w:type="spellEnd"/>
      <w:r w:rsidR="005C21B6" w:rsidRPr="00194E88">
        <w:rPr>
          <w:rFonts w:cs="Tahoma"/>
          <w:szCs w:val="24"/>
        </w:rPr>
        <w:t xml:space="preserve"> Ahmadi will be cycling off of the Checklist Committee. He thanked her for her work. Commissioner Holloway stated Ike Nnaji, Ph.D., Certified Access Specialist (CASp), Disability Access Specialists, Inc., </w:t>
      </w:r>
      <w:r w:rsidR="00927208" w:rsidRPr="00194E88">
        <w:rPr>
          <w:rFonts w:cs="Tahoma"/>
          <w:szCs w:val="24"/>
        </w:rPr>
        <w:t>and M</w:t>
      </w:r>
      <w:r w:rsidR="00842BEA" w:rsidRPr="00194E88">
        <w:rPr>
          <w:rFonts w:cs="Tahoma"/>
          <w:szCs w:val="24"/>
        </w:rPr>
        <w:t xml:space="preserve">ehdi Shadyab, CASp, City of San Diego, </w:t>
      </w:r>
      <w:r w:rsidR="005C21B6" w:rsidRPr="00194E88">
        <w:rPr>
          <w:rFonts w:cs="Tahoma"/>
          <w:szCs w:val="24"/>
        </w:rPr>
        <w:t>will be joining the Checklist Committee</w:t>
      </w:r>
      <w:r w:rsidR="00927208" w:rsidRPr="00194E88">
        <w:rPr>
          <w:rFonts w:cs="Tahoma"/>
          <w:szCs w:val="24"/>
        </w:rPr>
        <w:t>.</w:t>
      </w:r>
    </w:p>
    <w:p w:rsidR="00C740BC" w:rsidRPr="00194E88" w:rsidRDefault="00A5210D" w:rsidP="009705CF">
      <w:pPr>
        <w:spacing w:after="120" w:line="240" w:lineRule="auto"/>
        <w:rPr>
          <w:rFonts w:cs="Tahoma"/>
          <w:szCs w:val="24"/>
        </w:rPr>
      </w:pPr>
      <w:r w:rsidRPr="00194E88">
        <w:rPr>
          <w:rFonts w:cs="Tahoma"/>
          <w:szCs w:val="24"/>
        </w:rPr>
        <w:t>Commissioner McGuinness asked if the toolkit document is</w:t>
      </w:r>
      <w:r w:rsidR="00696B89" w:rsidRPr="00194E88">
        <w:rPr>
          <w:rFonts w:cs="Tahoma"/>
          <w:szCs w:val="24"/>
        </w:rPr>
        <w:t xml:space="preserve"> complete. Commissioner Holloway stated it is the draft final because the language continues to be revised and it still requires the state architect’s approval.</w:t>
      </w:r>
    </w:p>
    <w:p w:rsidR="000A64E4" w:rsidRDefault="00696B89" w:rsidP="009705CF">
      <w:pPr>
        <w:spacing w:after="120" w:line="240" w:lineRule="auto"/>
        <w:rPr>
          <w:rFonts w:cs="Tahoma"/>
          <w:szCs w:val="24"/>
        </w:rPr>
      </w:pPr>
      <w:r w:rsidRPr="00194E88">
        <w:rPr>
          <w:rFonts w:cs="Tahoma"/>
          <w:szCs w:val="24"/>
        </w:rPr>
        <w:t>Commissioner Widom</w:t>
      </w:r>
      <w:r w:rsidR="00BC2987" w:rsidRPr="00194E88">
        <w:rPr>
          <w:rFonts w:cs="Tahoma"/>
          <w:szCs w:val="24"/>
        </w:rPr>
        <w:t xml:space="preserve"> stated the toolkit </w:t>
      </w:r>
      <w:r w:rsidR="003D4873">
        <w:rPr>
          <w:rFonts w:cs="Tahoma"/>
          <w:szCs w:val="24"/>
        </w:rPr>
        <w:t>will be</w:t>
      </w:r>
      <w:r w:rsidR="00BB7F80" w:rsidRPr="00194E88">
        <w:rPr>
          <w:rFonts w:cs="Tahoma"/>
          <w:szCs w:val="24"/>
        </w:rPr>
        <w:t xml:space="preserve"> sent </w:t>
      </w:r>
      <w:r w:rsidR="00BC2987" w:rsidRPr="00194E88">
        <w:rPr>
          <w:rFonts w:cs="Tahoma"/>
          <w:szCs w:val="24"/>
        </w:rPr>
        <w:t>to the Department of General Services (DGS)</w:t>
      </w:r>
      <w:r w:rsidR="003D4873">
        <w:rPr>
          <w:rFonts w:cs="Tahoma"/>
          <w:szCs w:val="24"/>
        </w:rPr>
        <w:t xml:space="preserve"> Office of Public Affairs</w:t>
      </w:r>
      <w:r w:rsidR="00BC2987" w:rsidRPr="00194E88">
        <w:rPr>
          <w:rFonts w:cs="Tahoma"/>
          <w:szCs w:val="24"/>
        </w:rPr>
        <w:t xml:space="preserve"> for final editing and then it will </w:t>
      </w:r>
      <w:r w:rsidR="003E0BFA" w:rsidRPr="00194E88">
        <w:rPr>
          <w:rFonts w:cs="Tahoma"/>
          <w:szCs w:val="24"/>
        </w:rPr>
        <w:t>go</w:t>
      </w:r>
      <w:r w:rsidR="00BC2987" w:rsidRPr="00194E88">
        <w:rPr>
          <w:rFonts w:cs="Tahoma"/>
          <w:szCs w:val="24"/>
        </w:rPr>
        <w:t xml:space="preserve"> to the </w:t>
      </w:r>
      <w:r w:rsidR="00BB7F80" w:rsidRPr="00194E88">
        <w:rPr>
          <w:rFonts w:cs="Tahoma"/>
          <w:szCs w:val="24"/>
        </w:rPr>
        <w:t xml:space="preserve">Division of the State Architect (DSA) </w:t>
      </w:r>
      <w:r w:rsidR="00BC2987" w:rsidRPr="00194E88">
        <w:rPr>
          <w:rFonts w:cs="Tahoma"/>
          <w:szCs w:val="24"/>
        </w:rPr>
        <w:t>to ensure that the technical issues are correctly covered.</w:t>
      </w:r>
    </w:p>
    <w:bookmarkEnd w:id="3"/>
    <w:p w:rsidR="00A3151A" w:rsidRPr="00194E88" w:rsidRDefault="004532BD" w:rsidP="001617CF">
      <w:pPr>
        <w:pStyle w:val="Heading1"/>
        <w:rPr>
          <w:u w:val="single"/>
        </w:rPr>
      </w:pPr>
      <w:r w:rsidRPr="00194E88">
        <w:lastRenderedPageBreak/>
        <w:t>5</w:t>
      </w:r>
      <w:r w:rsidR="00A3151A" w:rsidRPr="00194E88">
        <w:t>.</w:t>
      </w:r>
      <w:r w:rsidR="00A3151A" w:rsidRPr="00194E88">
        <w:tab/>
      </w:r>
      <w:r w:rsidR="00E57EF7" w:rsidRPr="00194E88">
        <w:t xml:space="preserve">Executive </w:t>
      </w:r>
      <w:r w:rsidR="00307D42" w:rsidRPr="00194E88">
        <w:t xml:space="preserve">Director </w:t>
      </w:r>
      <w:r w:rsidR="00E57EF7" w:rsidRPr="00194E88">
        <w:t>Report</w:t>
      </w:r>
      <w:r w:rsidR="0073252E">
        <w:t xml:space="preserve"> – </w:t>
      </w:r>
      <w:r w:rsidR="00307D42" w:rsidRPr="00194E88">
        <w:t>Update and Discussion</w:t>
      </w:r>
    </w:p>
    <w:p w:rsidR="004835E8" w:rsidRPr="00194E88" w:rsidRDefault="004835E8" w:rsidP="004835E8">
      <w:pPr>
        <w:spacing w:after="120" w:line="240" w:lineRule="auto"/>
        <w:rPr>
          <w:rFonts w:cs="Tahoma"/>
          <w:szCs w:val="24"/>
        </w:rPr>
      </w:pPr>
      <w:r w:rsidRPr="00194E88">
        <w:rPr>
          <w:rFonts w:cs="Tahoma"/>
          <w:szCs w:val="24"/>
        </w:rPr>
        <w:t>Executive Director Jemmott provided her report:</w:t>
      </w:r>
    </w:p>
    <w:p w:rsidR="00A3151A" w:rsidRPr="00194E88" w:rsidRDefault="00A3151A" w:rsidP="001617CF">
      <w:pPr>
        <w:pStyle w:val="Heading2"/>
      </w:pPr>
      <w:r w:rsidRPr="00194E88">
        <w:t>a.</w:t>
      </w:r>
      <w:r w:rsidRPr="00194E88">
        <w:tab/>
      </w:r>
      <w:r w:rsidR="00AC102B" w:rsidRPr="00194E88">
        <w:t xml:space="preserve">Administrative </w:t>
      </w:r>
      <w:r w:rsidR="00307D42" w:rsidRPr="00194E88">
        <w:t>and Operational</w:t>
      </w:r>
    </w:p>
    <w:p w:rsidR="00A3151A" w:rsidRPr="00194E88" w:rsidRDefault="004835E8" w:rsidP="009705CF">
      <w:pPr>
        <w:spacing w:after="120" w:line="240" w:lineRule="auto"/>
        <w:rPr>
          <w:rFonts w:cs="Tahoma"/>
          <w:szCs w:val="24"/>
        </w:rPr>
      </w:pPr>
      <w:r w:rsidRPr="00194E88">
        <w:rPr>
          <w:rFonts w:cs="Tahoma"/>
          <w:szCs w:val="24"/>
        </w:rPr>
        <w:t>S</w:t>
      </w:r>
      <w:r w:rsidR="0096689D" w:rsidRPr="00194E88">
        <w:rPr>
          <w:rFonts w:cs="Tahoma"/>
          <w:szCs w:val="24"/>
        </w:rPr>
        <w:t xml:space="preserve">taff has been working with partners within the Department of Rehabilitation Workability Program to bring in </w:t>
      </w:r>
      <w:r w:rsidR="003E0BFA" w:rsidRPr="00194E88">
        <w:rPr>
          <w:rFonts w:cs="Tahoma"/>
          <w:szCs w:val="24"/>
        </w:rPr>
        <w:t>volunteer</w:t>
      </w:r>
      <w:r w:rsidR="0096689D" w:rsidRPr="00194E88">
        <w:rPr>
          <w:rFonts w:cs="Tahoma"/>
          <w:szCs w:val="24"/>
        </w:rPr>
        <w:t>s and has secured another volunteer to support the manual process of collecting and management the CCDA Data Collection Project.</w:t>
      </w:r>
    </w:p>
    <w:p w:rsidR="0096689D" w:rsidRPr="00194E88" w:rsidRDefault="004835E8" w:rsidP="009705CF">
      <w:pPr>
        <w:spacing w:after="120" w:line="240" w:lineRule="auto"/>
        <w:rPr>
          <w:rFonts w:cs="Tahoma"/>
          <w:szCs w:val="24"/>
        </w:rPr>
      </w:pPr>
      <w:r w:rsidRPr="00194E88">
        <w:rPr>
          <w:rFonts w:cs="Tahoma"/>
          <w:szCs w:val="24"/>
        </w:rPr>
        <w:t xml:space="preserve">The Fi$Cal system is currently challenged with </w:t>
      </w:r>
      <w:r w:rsidR="002473EF">
        <w:rPr>
          <w:rFonts w:cs="Tahoma"/>
          <w:szCs w:val="24"/>
        </w:rPr>
        <w:t xml:space="preserve">the available </w:t>
      </w:r>
      <w:r w:rsidRPr="00194E88">
        <w:rPr>
          <w:rFonts w:cs="Tahoma"/>
          <w:szCs w:val="24"/>
        </w:rPr>
        <w:t>reporting tools. The budget office is not as confident in the numbers</w:t>
      </w:r>
      <w:r w:rsidR="00254658" w:rsidRPr="00194E88">
        <w:rPr>
          <w:rFonts w:cs="Tahoma"/>
          <w:szCs w:val="24"/>
        </w:rPr>
        <w:t xml:space="preserve"> because of the technical issues that have been discovered. Staff chose not to report on finances because of potential inaccuracies.</w:t>
      </w:r>
    </w:p>
    <w:p w:rsidR="00125DA3" w:rsidRPr="00194E88" w:rsidRDefault="00812678" w:rsidP="009705CF">
      <w:pPr>
        <w:spacing w:after="120" w:line="240" w:lineRule="auto"/>
        <w:rPr>
          <w:rFonts w:cs="Tahoma"/>
          <w:szCs w:val="24"/>
        </w:rPr>
      </w:pPr>
      <w:r w:rsidRPr="00194E88">
        <w:rPr>
          <w:rFonts w:cs="Tahoma"/>
          <w:szCs w:val="24"/>
        </w:rPr>
        <w:t xml:space="preserve">Public phone calls and emails to the Commission have increased. Staff needs to do a better job of maintaining that information. Typically, staff receives approximately </w:t>
      </w:r>
      <w:r w:rsidR="00807FA8" w:rsidRPr="00194E88">
        <w:rPr>
          <w:rFonts w:cs="Tahoma"/>
          <w:szCs w:val="24"/>
        </w:rPr>
        <w:t>nineteen inquiries</w:t>
      </w:r>
      <w:r w:rsidRPr="00194E88">
        <w:rPr>
          <w:rFonts w:cs="Tahoma"/>
          <w:szCs w:val="24"/>
        </w:rPr>
        <w:t xml:space="preserve"> per month</w:t>
      </w:r>
      <w:r w:rsidR="00807FA8" w:rsidRPr="00194E88">
        <w:rPr>
          <w:rFonts w:cs="Tahoma"/>
          <w:szCs w:val="24"/>
        </w:rPr>
        <w:t xml:space="preserve">. The Commission is short-staffed and the increased contact </w:t>
      </w:r>
      <w:r w:rsidR="004F6ED5" w:rsidRPr="00194E88">
        <w:rPr>
          <w:rFonts w:cs="Tahoma"/>
          <w:szCs w:val="24"/>
        </w:rPr>
        <w:t xml:space="preserve">with detailed questions </w:t>
      </w:r>
      <w:r w:rsidR="00807FA8" w:rsidRPr="00194E88">
        <w:rPr>
          <w:rFonts w:cs="Tahoma"/>
          <w:szCs w:val="24"/>
        </w:rPr>
        <w:t>is a challenge</w:t>
      </w:r>
      <w:r w:rsidR="004F6ED5" w:rsidRPr="00194E88">
        <w:rPr>
          <w:rFonts w:cs="Tahoma"/>
          <w:szCs w:val="24"/>
        </w:rPr>
        <w:t>.</w:t>
      </w:r>
    </w:p>
    <w:p w:rsidR="00A3151A" w:rsidRPr="00194E88" w:rsidRDefault="00A3151A" w:rsidP="001617CF">
      <w:pPr>
        <w:pStyle w:val="Heading2"/>
      </w:pPr>
      <w:r w:rsidRPr="00194E88">
        <w:t>b.</w:t>
      </w:r>
      <w:r w:rsidRPr="00194E88">
        <w:tab/>
      </w:r>
      <w:r w:rsidR="00AC102B" w:rsidRPr="00194E88">
        <w:t>Outreach Efforts</w:t>
      </w:r>
      <w:r w:rsidR="00307D42" w:rsidRPr="00194E88">
        <w:t xml:space="preserve"> and Partnering Events</w:t>
      </w:r>
    </w:p>
    <w:p w:rsidR="004F6ED5" w:rsidRPr="00194E88" w:rsidRDefault="00062707" w:rsidP="009705CF">
      <w:pPr>
        <w:spacing w:after="120" w:line="240" w:lineRule="auto"/>
        <w:rPr>
          <w:rFonts w:cs="Tahoma"/>
          <w:szCs w:val="24"/>
        </w:rPr>
      </w:pPr>
      <w:r w:rsidRPr="00194E88">
        <w:rPr>
          <w:rFonts w:cs="Tahoma"/>
          <w:szCs w:val="24"/>
        </w:rPr>
        <w:t xml:space="preserve">Staff attended the </w:t>
      </w:r>
      <w:r w:rsidR="00657B07" w:rsidRPr="00194E88">
        <w:rPr>
          <w:rFonts w:cs="Tahoma"/>
          <w:szCs w:val="24"/>
        </w:rPr>
        <w:t>outreach event through the Legislative Committee</w:t>
      </w:r>
      <w:r w:rsidR="003D6717" w:rsidRPr="00194E88">
        <w:rPr>
          <w:rFonts w:cs="Tahoma"/>
          <w:szCs w:val="24"/>
        </w:rPr>
        <w:t xml:space="preserve"> in Sacramento at the Sierra Health Foundation</w:t>
      </w:r>
      <w:r w:rsidR="005430F4" w:rsidRPr="00194E88">
        <w:rPr>
          <w:rFonts w:cs="Tahoma"/>
          <w:szCs w:val="24"/>
        </w:rPr>
        <w:t>. 30 individuals participated.</w:t>
      </w:r>
    </w:p>
    <w:p w:rsidR="005430F4" w:rsidRPr="00194E88" w:rsidRDefault="005430F4" w:rsidP="009705CF">
      <w:pPr>
        <w:spacing w:after="120" w:line="240" w:lineRule="auto"/>
        <w:rPr>
          <w:rFonts w:cs="Tahoma"/>
          <w:szCs w:val="24"/>
        </w:rPr>
      </w:pPr>
      <w:r w:rsidRPr="00194E88">
        <w:rPr>
          <w:rFonts w:cs="Tahoma"/>
          <w:szCs w:val="24"/>
        </w:rPr>
        <w:t>Staff attended the Youth Leadership Forum</w:t>
      </w:r>
      <w:r w:rsidR="003D4873">
        <w:rPr>
          <w:rFonts w:cs="Tahoma"/>
          <w:szCs w:val="24"/>
        </w:rPr>
        <w:t xml:space="preserve"> Luncheon</w:t>
      </w:r>
      <w:r w:rsidR="007E3944" w:rsidRPr="00194E88">
        <w:rPr>
          <w:rFonts w:cs="Tahoma"/>
          <w:szCs w:val="24"/>
        </w:rPr>
        <w:t xml:space="preserve"> at </w:t>
      </w:r>
      <w:r w:rsidR="003D4873">
        <w:rPr>
          <w:rFonts w:cs="Tahoma"/>
          <w:szCs w:val="24"/>
        </w:rPr>
        <w:t>the Sacramento Convention Center</w:t>
      </w:r>
      <w:r w:rsidR="007E3944" w:rsidRPr="00194E88">
        <w:rPr>
          <w:rFonts w:cs="Tahoma"/>
          <w:szCs w:val="24"/>
        </w:rPr>
        <w:t>.</w:t>
      </w:r>
    </w:p>
    <w:p w:rsidR="005430F4" w:rsidRPr="00194E88" w:rsidRDefault="007E3944" w:rsidP="009705CF">
      <w:pPr>
        <w:spacing w:after="120" w:line="240" w:lineRule="auto"/>
        <w:rPr>
          <w:rFonts w:cs="Tahoma"/>
          <w:szCs w:val="24"/>
        </w:rPr>
      </w:pPr>
      <w:r w:rsidRPr="00194E88">
        <w:rPr>
          <w:rFonts w:cs="Tahoma"/>
          <w:szCs w:val="24"/>
        </w:rPr>
        <w:t xml:space="preserve">Staff </w:t>
      </w:r>
      <w:r w:rsidR="003D4873">
        <w:rPr>
          <w:rFonts w:cs="Tahoma"/>
          <w:szCs w:val="24"/>
        </w:rPr>
        <w:t>participated in</w:t>
      </w:r>
      <w:r w:rsidR="003D4873" w:rsidRPr="00194E88">
        <w:rPr>
          <w:rFonts w:cs="Tahoma"/>
          <w:szCs w:val="24"/>
        </w:rPr>
        <w:t xml:space="preserve"> </w:t>
      </w:r>
      <w:r w:rsidRPr="00194E88">
        <w:rPr>
          <w:rFonts w:cs="Tahoma"/>
          <w:szCs w:val="24"/>
        </w:rPr>
        <w:t xml:space="preserve">a </w:t>
      </w:r>
      <w:r w:rsidR="00DE2542" w:rsidRPr="00194E88">
        <w:rPr>
          <w:rFonts w:cs="Tahoma"/>
          <w:szCs w:val="24"/>
        </w:rPr>
        <w:t>S</w:t>
      </w:r>
      <w:r w:rsidRPr="00194E88">
        <w:rPr>
          <w:rFonts w:cs="Tahoma"/>
          <w:szCs w:val="24"/>
        </w:rPr>
        <w:t xml:space="preserve">mall </w:t>
      </w:r>
      <w:r w:rsidR="00DE2542" w:rsidRPr="00194E88">
        <w:rPr>
          <w:rFonts w:cs="Tahoma"/>
          <w:szCs w:val="24"/>
        </w:rPr>
        <w:t>B</w:t>
      </w:r>
      <w:r w:rsidRPr="00194E88">
        <w:rPr>
          <w:rFonts w:cs="Tahoma"/>
          <w:szCs w:val="24"/>
        </w:rPr>
        <w:t>usiness</w:t>
      </w:r>
      <w:r w:rsidR="00DE2542" w:rsidRPr="00194E88">
        <w:rPr>
          <w:rFonts w:cs="Tahoma"/>
          <w:szCs w:val="24"/>
        </w:rPr>
        <w:t xml:space="preserve"> Compliance ADA Workshop in Discovery Bay</w:t>
      </w:r>
      <w:r w:rsidR="00635776" w:rsidRPr="00194E88">
        <w:rPr>
          <w:rFonts w:cs="Tahoma"/>
          <w:szCs w:val="24"/>
        </w:rPr>
        <w:t xml:space="preserve"> for Commissioner Frazier</w:t>
      </w:r>
      <w:r w:rsidR="00DE2542" w:rsidRPr="00194E88">
        <w:rPr>
          <w:rFonts w:cs="Tahoma"/>
          <w:szCs w:val="24"/>
        </w:rPr>
        <w:t>.</w:t>
      </w:r>
    </w:p>
    <w:p w:rsidR="00DE2542" w:rsidRPr="00194E88" w:rsidRDefault="00DE2542" w:rsidP="009705CF">
      <w:pPr>
        <w:spacing w:after="120" w:line="240" w:lineRule="auto"/>
        <w:rPr>
          <w:rFonts w:cs="Tahoma"/>
          <w:szCs w:val="24"/>
        </w:rPr>
      </w:pPr>
      <w:r w:rsidRPr="00194E88">
        <w:rPr>
          <w:rFonts w:cs="Tahoma"/>
          <w:szCs w:val="24"/>
        </w:rPr>
        <w:t xml:space="preserve">Staff </w:t>
      </w:r>
      <w:r w:rsidR="00F50901" w:rsidRPr="00194E88">
        <w:rPr>
          <w:rFonts w:cs="Tahoma"/>
          <w:szCs w:val="24"/>
        </w:rPr>
        <w:t xml:space="preserve">attended </w:t>
      </w:r>
      <w:r w:rsidR="00925C74" w:rsidRPr="00194E88">
        <w:rPr>
          <w:rFonts w:cs="Tahoma"/>
          <w:szCs w:val="24"/>
        </w:rPr>
        <w:t>a</w:t>
      </w:r>
      <w:r w:rsidR="00F50901" w:rsidRPr="00194E88">
        <w:rPr>
          <w:rFonts w:cs="Tahoma"/>
          <w:szCs w:val="24"/>
        </w:rPr>
        <w:t xml:space="preserve"> Self-Advocacy</w:t>
      </w:r>
      <w:r w:rsidR="00925C74" w:rsidRPr="00194E88">
        <w:rPr>
          <w:rFonts w:cs="Tahoma"/>
          <w:szCs w:val="24"/>
        </w:rPr>
        <w:t xml:space="preserve"> Network presentation at the </w:t>
      </w:r>
      <w:r w:rsidR="00F50901" w:rsidRPr="00194E88">
        <w:rPr>
          <w:rFonts w:cs="Tahoma"/>
          <w:szCs w:val="24"/>
        </w:rPr>
        <w:t>State Council on Developmental Disabilities</w:t>
      </w:r>
      <w:r w:rsidR="00635776" w:rsidRPr="00194E88">
        <w:rPr>
          <w:rFonts w:cs="Tahoma"/>
          <w:szCs w:val="24"/>
        </w:rPr>
        <w:t>.</w:t>
      </w:r>
    </w:p>
    <w:p w:rsidR="00635776" w:rsidRPr="00194E88" w:rsidRDefault="00635776" w:rsidP="009705CF">
      <w:pPr>
        <w:spacing w:after="120" w:line="240" w:lineRule="auto"/>
        <w:rPr>
          <w:rFonts w:cs="Tahoma"/>
          <w:szCs w:val="24"/>
        </w:rPr>
      </w:pPr>
      <w:r w:rsidRPr="00194E88">
        <w:rPr>
          <w:rFonts w:cs="Tahoma"/>
          <w:szCs w:val="24"/>
        </w:rPr>
        <w:t xml:space="preserve">Staff </w:t>
      </w:r>
      <w:r w:rsidR="003D4873">
        <w:rPr>
          <w:rFonts w:cs="Tahoma"/>
          <w:szCs w:val="24"/>
        </w:rPr>
        <w:t>participated in an</w:t>
      </w:r>
      <w:r w:rsidRPr="00194E88">
        <w:rPr>
          <w:rFonts w:cs="Tahoma"/>
          <w:szCs w:val="24"/>
        </w:rPr>
        <w:t xml:space="preserve"> ADA Workshop in Riverside for Senator Roth.</w:t>
      </w:r>
    </w:p>
    <w:p w:rsidR="00635776" w:rsidRPr="00194E88" w:rsidRDefault="00032F78" w:rsidP="009705CF">
      <w:pPr>
        <w:spacing w:after="120" w:line="240" w:lineRule="auto"/>
        <w:rPr>
          <w:rFonts w:cs="Tahoma"/>
          <w:szCs w:val="24"/>
        </w:rPr>
      </w:pPr>
      <w:r w:rsidRPr="00194E88">
        <w:rPr>
          <w:rFonts w:cs="Tahoma"/>
          <w:szCs w:val="24"/>
        </w:rPr>
        <w:t>A community gathering is scheduled for November 14</w:t>
      </w:r>
      <w:r w:rsidRPr="00194E88">
        <w:rPr>
          <w:rFonts w:cs="Tahoma"/>
          <w:szCs w:val="24"/>
          <w:vertAlign w:val="superscript"/>
        </w:rPr>
        <w:t>th</w:t>
      </w:r>
      <w:r w:rsidR="00967337" w:rsidRPr="00194E88">
        <w:rPr>
          <w:rFonts w:cs="Tahoma"/>
          <w:szCs w:val="24"/>
        </w:rPr>
        <w:t xml:space="preserve"> to present the CCDA Restaurant Industry Toolkit.</w:t>
      </w:r>
      <w:r w:rsidRPr="00194E88">
        <w:rPr>
          <w:rFonts w:cs="Tahoma"/>
          <w:szCs w:val="24"/>
        </w:rPr>
        <w:t xml:space="preserve"> Sponsorships have been secured from the </w:t>
      </w:r>
      <w:r w:rsidR="003D4873">
        <w:rPr>
          <w:rFonts w:cs="Tahoma"/>
          <w:szCs w:val="24"/>
        </w:rPr>
        <w:t>C</w:t>
      </w:r>
      <w:r w:rsidR="003D4873" w:rsidRPr="00194E88">
        <w:rPr>
          <w:rFonts w:cs="Tahoma"/>
          <w:szCs w:val="24"/>
        </w:rPr>
        <w:t xml:space="preserve">ity </w:t>
      </w:r>
      <w:r w:rsidRPr="00194E88">
        <w:rPr>
          <w:rFonts w:cs="Tahoma"/>
          <w:szCs w:val="24"/>
        </w:rPr>
        <w:t xml:space="preserve">of Fresno, the </w:t>
      </w:r>
      <w:r w:rsidR="003D4873">
        <w:rPr>
          <w:rFonts w:cs="Tahoma"/>
          <w:szCs w:val="24"/>
        </w:rPr>
        <w:t xml:space="preserve">California </w:t>
      </w:r>
      <w:r w:rsidRPr="00194E88">
        <w:rPr>
          <w:rFonts w:cs="Tahoma"/>
          <w:szCs w:val="24"/>
        </w:rPr>
        <w:t xml:space="preserve">Restaurant Association, </w:t>
      </w:r>
      <w:r w:rsidR="00F211E3" w:rsidRPr="00194E88">
        <w:rPr>
          <w:rFonts w:cs="Tahoma"/>
          <w:szCs w:val="24"/>
        </w:rPr>
        <w:t xml:space="preserve">the Central Valley CASp, the California Council of the Blind, the Downtown Fresno Business Hub, the American Finance Center, </w:t>
      </w:r>
      <w:r w:rsidR="000F6EC1" w:rsidRPr="00194E88">
        <w:rPr>
          <w:rFonts w:cs="Tahoma"/>
          <w:szCs w:val="24"/>
        </w:rPr>
        <w:t>the California Building Officials (</w:t>
      </w:r>
      <w:r w:rsidR="00F211E3" w:rsidRPr="00194E88">
        <w:rPr>
          <w:rFonts w:cs="Tahoma"/>
          <w:szCs w:val="24"/>
        </w:rPr>
        <w:t>CALBO</w:t>
      </w:r>
      <w:r w:rsidR="000F6EC1" w:rsidRPr="00194E88">
        <w:rPr>
          <w:rFonts w:cs="Tahoma"/>
          <w:szCs w:val="24"/>
        </w:rPr>
        <w:t>), several chambers of commerce, and the League of Cities.</w:t>
      </w:r>
    </w:p>
    <w:p w:rsidR="00A3151A" w:rsidRPr="00194E88" w:rsidRDefault="00A3151A" w:rsidP="001617CF">
      <w:pPr>
        <w:pStyle w:val="Heading2"/>
      </w:pPr>
      <w:r w:rsidRPr="00194E88">
        <w:t>c.</w:t>
      </w:r>
      <w:r w:rsidRPr="00194E88">
        <w:tab/>
      </w:r>
      <w:r w:rsidR="00307D42" w:rsidRPr="00194E88">
        <w:t>ADA Mentorship Program</w:t>
      </w:r>
    </w:p>
    <w:p w:rsidR="00062707" w:rsidRPr="00194E88" w:rsidRDefault="00062707" w:rsidP="00062707">
      <w:pPr>
        <w:spacing w:after="120" w:line="240" w:lineRule="auto"/>
        <w:rPr>
          <w:rFonts w:cs="Tahoma"/>
          <w:szCs w:val="24"/>
        </w:rPr>
      </w:pPr>
      <w:r w:rsidRPr="00194E88">
        <w:rPr>
          <w:rFonts w:cs="Tahoma"/>
          <w:szCs w:val="24"/>
        </w:rPr>
        <w:t xml:space="preserve">Executive Director Jemmott </w:t>
      </w:r>
      <w:r w:rsidR="00FB004B" w:rsidRPr="00194E88">
        <w:rPr>
          <w:rFonts w:cs="Tahoma"/>
          <w:szCs w:val="24"/>
        </w:rPr>
        <w:t xml:space="preserve">reviewed the CCDA ADA Mentorship Pilot Program, which was included in the meeting packet. She </w:t>
      </w:r>
      <w:r w:rsidRPr="00194E88">
        <w:rPr>
          <w:rFonts w:cs="Tahoma"/>
          <w:szCs w:val="24"/>
        </w:rPr>
        <w:t xml:space="preserve">stated </w:t>
      </w:r>
      <w:r w:rsidR="00967337" w:rsidRPr="00194E88">
        <w:rPr>
          <w:rFonts w:cs="Tahoma"/>
          <w:szCs w:val="24"/>
        </w:rPr>
        <w:t xml:space="preserve">the CCDA plans to partner with the </w:t>
      </w:r>
      <w:r w:rsidR="003D4873">
        <w:rPr>
          <w:rFonts w:cs="Tahoma"/>
          <w:szCs w:val="24"/>
        </w:rPr>
        <w:t>C</w:t>
      </w:r>
      <w:r w:rsidR="003D4873" w:rsidRPr="00194E88">
        <w:rPr>
          <w:rFonts w:cs="Tahoma"/>
          <w:szCs w:val="24"/>
        </w:rPr>
        <w:t xml:space="preserve">ity </w:t>
      </w:r>
      <w:r w:rsidR="00967337" w:rsidRPr="00194E88">
        <w:rPr>
          <w:rFonts w:cs="Tahoma"/>
          <w:szCs w:val="24"/>
        </w:rPr>
        <w:t xml:space="preserve">of Fresno </w:t>
      </w:r>
      <w:r w:rsidR="00BB2130" w:rsidRPr="00194E88">
        <w:rPr>
          <w:rFonts w:cs="Tahoma"/>
          <w:szCs w:val="24"/>
        </w:rPr>
        <w:t>to mentor two businesses</w:t>
      </w:r>
      <w:r w:rsidR="00FB004B" w:rsidRPr="00194E88">
        <w:rPr>
          <w:rFonts w:cs="Tahoma"/>
          <w:szCs w:val="24"/>
        </w:rPr>
        <w:t xml:space="preserve"> for two years</w:t>
      </w:r>
      <w:r w:rsidR="00BB2130" w:rsidRPr="00194E88">
        <w:rPr>
          <w:rFonts w:cs="Tahoma"/>
          <w:szCs w:val="24"/>
        </w:rPr>
        <w:t xml:space="preserve">. The </w:t>
      </w:r>
      <w:r w:rsidR="003D4873">
        <w:rPr>
          <w:rFonts w:cs="Tahoma"/>
          <w:szCs w:val="24"/>
        </w:rPr>
        <w:t>C</w:t>
      </w:r>
      <w:r w:rsidR="003D4873" w:rsidRPr="00194E88">
        <w:rPr>
          <w:rFonts w:cs="Tahoma"/>
          <w:szCs w:val="24"/>
        </w:rPr>
        <w:t xml:space="preserve">ity </w:t>
      </w:r>
      <w:r w:rsidR="00BB2130" w:rsidRPr="00194E88">
        <w:rPr>
          <w:rFonts w:cs="Tahoma"/>
          <w:szCs w:val="24"/>
        </w:rPr>
        <w:t>of Fresno’s responsibility is to select</w:t>
      </w:r>
      <w:r w:rsidR="00FB3526" w:rsidRPr="00194E88">
        <w:rPr>
          <w:rFonts w:cs="Tahoma"/>
          <w:szCs w:val="24"/>
        </w:rPr>
        <w:t xml:space="preserve"> the businesses and to pay for CASp certifications. The CCDA’s responsibility is to engage professionals to review the CASp reports</w:t>
      </w:r>
      <w:r w:rsidR="008D1829" w:rsidRPr="00194E88">
        <w:rPr>
          <w:rFonts w:cs="Tahoma"/>
          <w:szCs w:val="24"/>
        </w:rPr>
        <w:t xml:space="preserve"> and ensure </w:t>
      </w:r>
      <w:r w:rsidR="001D7B11" w:rsidRPr="00194E88">
        <w:rPr>
          <w:rFonts w:cs="Tahoma"/>
          <w:szCs w:val="24"/>
        </w:rPr>
        <w:t xml:space="preserve">that </w:t>
      </w:r>
      <w:r w:rsidR="008D1829" w:rsidRPr="00194E88">
        <w:rPr>
          <w:rFonts w:cs="Tahoma"/>
          <w:szCs w:val="24"/>
        </w:rPr>
        <w:t>the businesses consistently maintain accessible facilities by following the guidelines in the toolkit.</w:t>
      </w:r>
    </w:p>
    <w:p w:rsidR="003774EB" w:rsidRPr="00194E88" w:rsidRDefault="003774EB" w:rsidP="003774EB">
      <w:pPr>
        <w:spacing w:after="120" w:line="240" w:lineRule="auto"/>
        <w:rPr>
          <w:rFonts w:cs="Tahoma"/>
          <w:szCs w:val="24"/>
        </w:rPr>
      </w:pPr>
      <w:r w:rsidRPr="00194E88">
        <w:rPr>
          <w:rFonts w:cs="Tahoma"/>
          <w:szCs w:val="24"/>
        </w:rPr>
        <w:lastRenderedPageBreak/>
        <w:t xml:space="preserve">Commissioner McGuinness asked if the </w:t>
      </w:r>
      <w:r w:rsidR="003D4873">
        <w:rPr>
          <w:rFonts w:cs="Tahoma"/>
          <w:szCs w:val="24"/>
        </w:rPr>
        <w:t>C</w:t>
      </w:r>
      <w:r w:rsidR="003D4873" w:rsidRPr="00194E88">
        <w:rPr>
          <w:rFonts w:cs="Tahoma"/>
          <w:szCs w:val="24"/>
        </w:rPr>
        <w:t xml:space="preserve">ity </w:t>
      </w:r>
      <w:r w:rsidRPr="00194E88">
        <w:rPr>
          <w:rFonts w:cs="Tahoma"/>
          <w:szCs w:val="24"/>
        </w:rPr>
        <w:t xml:space="preserve">of Fresno already has a mentorship program. Executive Director Jemmott stated </w:t>
      </w:r>
      <w:r w:rsidR="00A00085" w:rsidRPr="00194E88">
        <w:rPr>
          <w:rFonts w:cs="Tahoma"/>
          <w:szCs w:val="24"/>
        </w:rPr>
        <w:t xml:space="preserve">Fresno has </w:t>
      </w:r>
      <w:r w:rsidR="006D6FC9" w:rsidRPr="00194E88">
        <w:rPr>
          <w:rFonts w:cs="Tahoma"/>
          <w:szCs w:val="24"/>
        </w:rPr>
        <w:t xml:space="preserve">the Accessible Fresno </w:t>
      </w:r>
      <w:r w:rsidR="00263420" w:rsidRPr="00194E88">
        <w:rPr>
          <w:rFonts w:cs="Tahoma"/>
          <w:szCs w:val="24"/>
        </w:rPr>
        <w:t>Small Business Initiative</w:t>
      </w:r>
      <w:r w:rsidR="006D6FC9" w:rsidRPr="00194E88">
        <w:rPr>
          <w:rFonts w:cs="Tahoma"/>
          <w:szCs w:val="24"/>
        </w:rPr>
        <w:t xml:space="preserve"> in place.</w:t>
      </w:r>
      <w:r w:rsidR="00AD6957" w:rsidRPr="00194E88">
        <w:rPr>
          <w:rFonts w:cs="Tahoma"/>
          <w:szCs w:val="24"/>
        </w:rPr>
        <w:t xml:space="preserve"> It is a proactive program to encourage businesses to take steps toward construction-related accessibility compliance. The city provides compliance workshops and free CASp inspections.</w:t>
      </w:r>
      <w:r w:rsidR="0003331F" w:rsidRPr="00194E88">
        <w:rPr>
          <w:rFonts w:cs="Tahoma"/>
          <w:szCs w:val="24"/>
        </w:rPr>
        <w:t xml:space="preserve"> A goal of the Mentorship Program is long-term compliance</w:t>
      </w:r>
      <w:r w:rsidR="00B66D6B" w:rsidRPr="00194E88">
        <w:rPr>
          <w:rFonts w:cs="Tahoma"/>
          <w:szCs w:val="24"/>
        </w:rPr>
        <w:t>.</w:t>
      </w:r>
      <w:r w:rsidR="00A808BD" w:rsidRPr="00194E88">
        <w:rPr>
          <w:rFonts w:cs="Tahoma"/>
          <w:szCs w:val="24"/>
        </w:rPr>
        <w:t xml:space="preserve"> The Mentorship Program will be offered to at least two businesses in all regions of California using the Accessible Fresno Small Business Initiative model.</w:t>
      </w:r>
    </w:p>
    <w:p w:rsidR="00B66D6B" w:rsidRPr="00194E88" w:rsidRDefault="00B66D6B" w:rsidP="003774EB">
      <w:pPr>
        <w:spacing w:after="120" w:line="240" w:lineRule="auto"/>
        <w:rPr>
          <w:rFonts w:cs="Tahoma"/>
          <w:szCs w:val="24"/>
        </w:rPr>
      </w:pPr>
      <w:r w:rsidRPr="00194E88">
        <w:rPr>
          <w:rFonts w:cs="Tahoma"/>
          <w:szCs w:val="24"/>
        </w:rPr>
        <w:t>Commissioner McGuinness stated the businesses that have been awarded this mentorship and received a CASp inspection will be invited to remediate their properties. Executive Director Jemmott agreed.</w:t>
      </w:r>
      <w:r w:rsidR="008E315A" w:rsidRPr="00194E88">
        <w:rPr>
          <w:rFonts w:cs="Tahoma"/>
          <w:szCs w:val="24"/>
        </w:rPr>
        <w:t xml:space="preserve"> </w:t>
      </w:r>
    </w:p>
    <w:p w:rsidR="008E315A" w:rsidRPr="00194E88" w:rsidRDefault="008E315A" w:rsidP="008E315A">
      <w:pPr>
        <w:spacing w:after="120" w:line="240" w:lineRule="auto"/>
        <w:rPr>
          <w:rFonts w:cs="Tahoma"/>
          <w:szCs w:val="24"/>
        </w:rPr>
      </w:pPr>
      <w:r w:rsidRPr="00194E88">
        <w:rPr>
          <w:rFonts w:cs="Tahoma"/>
          <w:szCs w:val="24"/>
        </w:rPr>
        <w:t>Commissioner McGuinness asked about the source of funding to remediate the properties. Executive Director Jemmott</w:t>
      </w:r>
      <w:r w:rsidR="00B61AA8" w:rsidRPr="00194E88">
        <w:rPr>
          <w:rFonts w:cs="Tahoma"/>
          <w:szCs w:val="24"/>
        </w:rPr>
        <w:t xml:space="preserve"> stated there would be a cost for business owners. She stated Commissioner Frazier stated, if the Commission will secure funding, he would create a matching fund.</w:t>
      </w:r>
      <w:r w:rsidR="00FD068E" w:rsidRPr="00194E88">
        <w:rPr>
          <w:rFonts w:cs="Tahoma"/>
          <w:szCs w:val="24"/>
        </w:rPr>
        <w:t xml:space="preserve"> She asked Commissioners for help in asking individuals and organizations for their </w:t>
      </w:r>
      <w:r w:rsidR="008B7B02" w:rsidRPr="00194E88">
        <w:rPr>
          <w:rFonts w:cs="Tahoma"/>
          <w:szCs w:val="24"/>
        </w:rPr>
        <w:t>assistance</w:t>
      </w:r>
      <w:r w:rsidR="00FD068E" w:rsidRPr="00194E88">
        <w:rPr>
          <w:rFonts w:cs="Tahoma"/>
          <w:szCs w:val="24"/>
        </w:rPr>
        <w:t>.</w:t>
      </w:r>
    </w:p>
    <w:p w:rsidR="008B7B02" w:rsidRPr="00194E88" w:rsidRDefault="008B7B02" w:rsidP="008B7B02">
      <w:pPr>
        <w:spacing w:after="120" w:line="240" w:lineRule="auto"/>
        <w:rPr>
          <w:rFonts w:cs="Tahoma"/>
          <w:szCs w:val="24"/>
        </w:rPr>
      </w:pPr>
      <w:r w:rsidRPr="00194E88">
        <w:rPr>
          <w:rFonts w:cs="Tahoma"/>
          <w:szCs w:val="24"/>
        </w:rPr>
        <w:t>Commissioner McGuinness asked if staff will provide administrative services for this program. Executive Director Jemmott stated staff will meet quarterly with the mentees.</w:t>
      </w:r>
    </w:p>
    <w:p w:rsidR="00E92521" w:rsidRPr="00194E88" w:rsidRDefault="00E92521" w:rsidP="00E92521">
      <w:pPr>
        <w:spacing w:after="120" w:line="240" w:lineRule="auto"/>
        <w:rPr>
          <w:rFonts w:cs="Tahoma"/>
          <w:szCs w:val="24"/>
        </w:rPr>
      </w:pPr>
      <w:r w:rsidRPr="00194E88">
        <w:rPr>
          <w:rFonts w:cs="Tahoma"/>
          <w:szCs w:val="24"/>
        </w:rPr>
        <w:t xml:space="preserve">Commissioner McGuinness referred to page </w:t>
      </w:r>
      <w:r w:rsidR="00980C5E" w:rsidRPr="00194E88">
        <w:rPr>
          <w:rFonts w:cs="Tahoma"/>
          <w:szCs w:val="24"/>
        </w:rPr>
        <w:t xml:space="preserve">five of the CCDA Mentorship Pilot Program document and </w:t>
      </w:r>
      <w:r w:rsidRPr="00194E88">
        <w:rPr>
          <w:rFonts w:cs="Tahoma"/>
          <w:szCs w:val="24"/>
        </w:rPr>
        <w:t>asked if staff estimated the amount of time and resources it would take the CCDA to provide those services to the Mentorship Program. Executive Director Jemmott stated</w:t>
      </w:r>
      <w:r w:rsidR="00980C5E" w:rsidRPr="00194E88">
        <w:rPr>
          <w:rFonts w:cs="Tahoma"/>
          <w:szCs w:val="24"/>
        </w:rPr>
        <w:t xml:space="preserve"> </w:t>
      </w:r>
      <w:r w:rsidR="008534EA" w:rsidRPr="00194E88">
        <w:rPr>
          <w:rFonts w:cs="Tahoma"/>
          <w:szCs w:val="24"/>
        </w:rPr>
        <w:t xml:space="preserve">the mentors will be responsible for the </w:t>
      </w:r>
      <w:r w:rsidR="00200C43" w:rsidRPr="00194E88">
        <w:rPr>
          <w:rFonts w:cs="Tahoma"/>
          <w:szCs w:val="24"/>
        </w:rPr>
        <w:t>forms</w:t>
      </w:r>
      <w:r w:rsidR="008534EA" w:rsidRPr="00194E88">
        <w:rPr>
          <w:rFonts w:cs="Tahoma"/>
          <w:szCs w:val="24"/>
        </w:rPr>
        <w:t xml:space="preserve">; </w:t>
      </w:r>
      <w:r w:rsidR="00980C5E" w:rsidRPr="00194E88">
        <w:rPr>
          <w:rFonts w:cs="Tahoma"/>
          <w:szCs w:val="24"/>
        </w:rPr>
        <w:t xml:space="preserve">staff will </w:t>
      </w:r>
      <w:r w:rsidR="008534EA" w:rsidRPr="00194E88">
        <w:rPr>
          <w:rFonts w:cs="Tahoma"/>
          <w:szCs w:val="24"/>
        </w:rPr>
        <w:t>just co</w:t>
      </w:r>
      <w:r w:rsidR="00200C43" w:rsidRPr="00194E88">
        <w:rPr>
          <w:rFonts w:cs="Tahoma"/>
          <w:szCs w:val="24"/>
        </w:rPr>
        <w:t>ll</w:t>
      </w:r>
      <w:r w:rsidR="008534EA" w:rsidRPr="00194E88">
        <w:rPr>
          <w:rFonts w:cs="Tahoma"/>
          <w:szCs w:val="24"/>
        </w:rPr>
        <w:t>ect the information.</w:t>
      </w:r>
    </w:p>
    <w:p w:rsidR="00E92521" w:rsidRPr="00194E88" w:rsidRDefault="00E92521" w:rsidP="00E92521">
      <w:pPr>
        <w:spacing w:after="120" w:line="240" w:lineRule="auto"/>
        <w:rPr>
          <w:rFonts w:cs="Tahoma"/>
          <w:szCs w:val="24"/>
        </w:rPr>
      </w:pPr>
      <w:r w:rsidRPr="00194E88">
        <w:rPr>
          <w:rFonts w:cs="Tahoma"/>
          <w:szCs w:val="24"/>
        </w:rPr>
        <w:t>Commissioner McGuinness s</w:t>
      </w:r>
      <w:r w:rsidR="00200C43" w:rsidRPr="00194E88">
        <w:rPr>
          <w:rFonts w:cs="Tahoma"/>
          <w:szCs w:val="24"/>
        </w:rPr>
        <w:t>uggested that the cities could provide a report to CCDA</w:t>
      </w:r>
      <w:r w:rsidR="00B62973" w:rsidRPr="00194E88">
        <w:rPr>
          <w:rFonts w:cs="Tahoma"/>
          <w:szCs w:val="24"/>
        </w:rPr>
        <w:t xml:space="preserve">. She suggested limiting the time so the CCDA could support getting the program off the ground but not make a long-term commitment. She stated her concern about the </w:t>
      </w:r>
      <w:r w:rsidR="00420E58" w:rsidRPr="00194E88">
        <w:rPr>
          <w:rFonts w:cs="Tahoma"/>
          <w:szCs w:val="24"/>
        </w:rPr>
        <w:t xml:space="preserve">CCDA </w:t>
      </w:r>
      <w:r w:rsidR="00493D15" w:rsidRPr="00194E88">
        <w:rPr>
          <w:rFonts w:cs="Tahoma"/>
          <w:szCs w:val="24"/>
        </w:rPr>
        <w:t>providing services to individual business where there are government resources be</w:t>
      </w:r>
      <w:r w:rsidR="00C42FAD" w:rsidRPr="00194E88">
        <w:rPr>
          <w:rFonts w:cs="Tahoma"/>
          <w:szCs w:val="24"/>
        </w:rPr>
        <w:t>ing</w:t>
      </w:r>
      <w:r w:rsidR="00493D15" w:rsidRPr="00194E88">
        <w:rPr>
          <w:rFonts w:cs="Tahoma"/>
          <w:szCs w:val="24"/>
        </w:rPr>
        <w:t xml:space="preserve"> provided to businesses for </w:t>
      </w:r>
      <w:r w:rsidR="00C42FAD" w:rsidRPr="00194E88">
        <w:rPr>
          <w:rFonts w:cs="Tahoma"/>
          <w:szCs w:val="24"/>
        </w:rPr>
        <w:t>capital improvements to their sites.</w:t>
      </w:r>
    </w:p>
    <w:p w:rsidR="00E92521" w:rsidRPr="00194E88" w:rsidRDefault="00F827C8" w:rsidP="00E92521">
      <w:pPr>
        <w:spacing w:after="120" w:line="240" w:lineRule="auto"/>
        <w:rPr>
          <w:rFonts w:cs="Tahoma"/>
          <w:szCs w:val="24"/>
        </w:rPr>
      </w:pPr>
      <w:r w:rsidRPr="00194E88">
        <w:rPr>
          <w:rFonts w:cs="Tahoma"/>
          <w:szCs w:val="24"/>
        </w:rPr>
        <w:t xml:space="preserve">Commissioner Lillibridge asked about </w:t>
      </w:r>
      <w:r w:rsidR="00212B6F">
        <w:rPr>
          <w:rFonts w:cs="Tahoma"/>
          <w:szCs w:val="24"/>
        </w:rPr>
        <w:t xml:space="preserve">the </w:t>
      </w:r>
      <w:r w:rsidRPr="00194E88">
        <w:rPr>
          <w:rFonts w:cs="Tahoma"/>
          <w:szCs w:val="24"/>
        </w:rPr>
        <w:t>length of time Acc</w:t>
      </w:r>
      <w:r w:rsidR="003C64CA" w:rsidRPr="00194E88">
        <w:rPr>
          <w:rFonts w:cs="Tahoma"/>
          <w:szCs w:val="24"/>
        </w:rPr>
        <w:t>e</w:t>
      </w:r>
      <w:r w:rsidRPr="00194E88">
        <w:rPr>
          <w:rFonts w:cs="Tahoma"/>
          <w:szCs w:val="24"/>
        </w:rPr>
        <w:t xml:space="preserve">ssible Fresno </w:t>
      </w:r>
      <w:r w:rsidR="003C64CA" w:rsidRPr="00194E88">
        <w:rPr>
          <w:rFonts w:cs="Tahoma"/>
          <w:szCs w:val="24"/>
        </w:rPr>
        <w:t xml:space="preserve">has </w:t>
      </w:r>
      <w:r w:rsidRPr="00194E88">
        <w:rPr>
          <w:rFonts w:cs="Tahoma"/>
          <w:szCs w:val="24"/>
        </w:rPr>
        <w:t>been in place a</w:t>
      </w:r>
      <w:r w:rsidR="003C64CA" w:rsidRPr="00194E88">
        <w:rPr>
          <w:rFonts w:cs="Tahoma"/>
          <w:szCs w:val="24"/>
        </w:rPr>
        <w:t xml:space="preserve">nd about its track record. </w:t>
      </w:r>
      <w:r w:rsidR="00E92521" w:rsidRPr="00194E88">
        <w:rPr>
          <w:rFonts w:cs="Tahoma"/>
          <w:szCs w:val="24"/>
        </w:rPr>
        <w:t xml:space="preserve">Executive Director Jemmott stated </w:t>
      </w:r>
      <w:r w:rsidR="00972805" w:rsidRPr="00194E88">
        <w:rPr>
          <w:rFonts w:cs="Tahoma"/>
          <w:szCs w:val="24"/>
        </w:rPr>
        <w:t xml:space="preserve">Accessible Fresno is just beginning. To date, they have identified two </w:t>
      </w:r>
      <w:r w:rsidR="007826CB" w:rsidRPr="00194E88">
        <w:rPr>
          <w:rFonts w:cs="Tahoma"/>
          <w:szCs w:val="24"/>
        </w:rPr>
        <w:t xml:space="preserve">restaurants in their </w:t>
      </w:r>
      <w:r w:rsidR="00972805" w:rsidRPr="00194E88">
        <w:rPr>
          <w:rFonts w:cs="Tahoma"/>
          <w:szCs w:val="24"/>
        </w:rPr>
        <w:t>mentee</w:t>
      </w:r>
      <w:r w:rsidR="007826CB" w:rsidRPr="00194E88">
        <w:rPr>
          <w:rFonts w:cs="Tahoma"/>
          <w:szCs w:val="24"/>
        </w:rPr>
        <w:t xml:space="preserve"> pool</w:t>
      </w:r>
      <w:r w:rsidR="00972805" w:rsidRPr="00194E88">
        <w:rPr>
          <w:rFonts w:cs="Tahoma"/>
          <w:szCs w:val="24"/>
        </w:rPr>
        <w:t>.</w:t>
      </w:r>
    </w:p>
    <w:p w:rsidR="003C64CA" w:rsidRPr="00194E88" w:rsidRDefault="003C64CA" w:rsidP="00E92521">
      <w:pPr>
        <w:spacing w:after="120" w:line="240" w:lineRule="auto"/>
        <w:rPr>
          <w:rFonts w:cs="Tahoma"/>
          <w:szCs w:val="24"/>
        </w:rPr>
      </w:pPr>
      <w:r w:rsidRPr="00194E88">
        <w:rPr>
          <w:rFonts w:cs="Tahoma"/>
          <w:szCs w:val="24"/>
        </w:rPr>
        <w:t xml:space="preserve">Commissioner Lillibridge asked </w:t>
      </w:r>
      <w:r w:rsidR="007826CB" w:rsidRPr="00194E88">
        <w:rPr>
          <w:rFonts w:cs="Tahoma"/>
          <w:szCs w:val="24"/>
        </w:rPr>
        <w:t xml:space="preserve">how many applications the city of Fresno received and how well received the </w:t>
      </w:r>
      <w:r w:rsidR="009A14B6" w:rsidRPr="00194E88">
        <w:rPr>
          <w:rFonts w:cs="Tahoma"/>
          <w:szCs w:val="24"/>
        </w:rPr>
        <w:t>initiative</w:t>
      </w:r>
      <w:r w:rsidR="007826CB" w:rsidRPr="00194E88">
        <w:rPr>
          <w:rFonts w:cs="Tahoma"/>
          <w:szCs w:val="24"/>
        </w:rPr>
        <w:t xml:space="preserve"> was.</w:t>
      </w:r>
      <w:r w:rsidR="009A14B6" w:rsidRPr="00194E88">
        <w:rPr>
          <w:rFonts w:cs="Tahoma"/>
          <w:szCs w:val="24"/>
        </w:rPr>
        <w:t xml:space="preserve"> He stated the importance of anonymity so restaurants are not made a target.</w:t>
      </w:r>
      <w:r w:rsidR="00890283" w:rsidRPr="00194E88">
        <w:rPr>
          <w:rFonts w:cs="Tahoma"/>
          <w:szCs w:val="24"/>
        </w:rPr>
        <w:t xml:space="preserve"> </w:t>
      </w:r>
      <w:r w:rsidR="00B03DA9" w:rsidRPr="00194E88">
        <w:rPr>
          <w:rFonts w:cs="Tahoma"/>
          <w:szCs w:val="24"/>
        </w:rPr>
        <w:t xml:space="preserve">All businesses pay into this fund when paying for their business license. </w:t>
      </w:r>
      <w:r w:rsidR="00890283" w:rsidRPr="00194E88">
        <w:rPr>
          <w:rFonts w:cs="Tahoma"/>
          <w:szCs w:val="24"/>
        </w:rPr>
        <w:t xml:space="preserve">He questioned </w:t>
      </w:r>
      <w:r w:rsidR="00B03DA9" w:rsidRPr="00194E88">
        <w:rPr>
          <w:rFonts w:cs="Tahoma"/>
          <w:szCs w:val="24"/>
        </w:rPr>
        <w:t>the selection process and if it was legal.</w:t>
      </w:r>
    </w:p>
    <w:p w:rsidR="00E92521" w:rsidRPr="00194E88" w:rsidRDefault="00E92521" w:rsidP="00E92521">
      <w:pPr>
        <w:spacing w:after="120" w:line="240" w:lineRule="auto"/>
        <w:rPr>
          <w:rFonts w:cs="Tahoma"/>
          <w:szCs w:val="24"/>
        </w:rPr>
      </w:pPr>
      <w:r w:rsidRPr="00194E88">
        <w:rPr>
          <w:rFonts w:cs="Tahoma"/>
          <w:szCs w:val="24"/>
        </w:rPr>
        <w:t xml:space="preserve">Executive Director Jemmott stated </w:t>
      </w:r>
      <w:r w:rsidR="00B03DA9" w:rsidRPr="00194E88">
        <w:rPr>
          <w:rFonts w:cs="Tahoma"/>
          <w:szCs w:val="24"/>
        </w:rPr>
        <w:t>this concept is not new. The city of San Francisco provided CASp services years ago and a nonprofit managed the process</w:t>
      </w:r>
      <w:r w:rsidR="00C566B3" w:rsidRPr="00194E88">
        <w:rPr>
          <w:rFonts w:cs="Tahoma"/>
          <w:szCs w:val="24"/>
        </w:rPr>
        <w:t>.</w:t>
      </w:r>
    </w:p>
    <w:p w:rsidR="003C64CA" w:rsidRPr="00194E88" w:rsidRDefault="003C64CA" w:rsidP="003C64CA">
      <w:pPr>
        <w:spacing w:after="120" w:line="240" w:lineRule="auto"/>
        <w:rPr>
          <w:rFonts w:cs="Tahoma"/>
          <w:szCs w:val="24"/>
        </w:rPr>
      </w:pPr>
      <w:r w:rsidRPr="00194E88">
        <w:rPr>
          <w:rFonts w:cs="Tahoma"/>
          <w:szCs w:val="24"/>
        </w:rPr>
        <w:t xml:space="preserve">Commissioner </w:t>
      </w:r>
      <w:r w:rsidR="00C566B3" w:rsidRPr="00194E88">
        <w:rPr>
          <w:rFonts w:cs="Tahoma"/>
          <w:szCs w:val="24"/>
        </w:rPr>
        <w:t>Downey</w:t>
      </w:r>
      <w:r w:rsidRPr="00194E88">
        <w:rPr>
          <w:rFonts w:cs="Tahoma"/>
          <w:szCs w:val="24"/>
        </w:rPr>
        <w:t xml:space="preserve"> </w:t>
      </w:r>
      <w:r w:rsidR="001127C2" w:rsidRPr="00194E88">
        <w:rPr>
          <w:rFonts w:cs="Tahoma"/>
          <w:szCs w:val="24"/>
        </w:rPr>
        <w:t xml:space="preserve">stated the value to the Commission </w:t>
      </w:r>
      <w:r w:rsidR="00445DAA" w:rsidRPr="00194E88">
        <w:rPr>
          <w:rFonts w:cs="Tahoma"/>
          <w:szCs w:val="24"/>
        </w:rPr>
        <w:t>for</w:t>
      </w:r>
      <w:r w:rsidR="006D0D3C" w:rsidRPr="00194E88">
        <w:rPr>
          <w:rFonts w:cs="Tahoma"/>
          <w:szCs w:val="24"/>
        </w:rPr>
        <w:t xml:space="preserve"> improving access one restaurant at a time with this mentor program is to feature that</w:t>
      </w:r>
      <w:r w:rsidR="00997B76" w:rsidRPr="00194E88">
        <w:rPr>
          <w:rFonts w:cs="Tahoma"/>
          <w:szCs w:val="24"/>
        </w:rPr>
        <w:t>,</w:t>
      </w:r>
      <w:r w:rsidR="006D0D3C" w:rsidRPr="00194E88">
        <w:rPr>
          <w:rFonts w:cs="Tahoma"/>
          <w:szCs w:val="24"/>
        </w:rPr>
        <w:t xml:space="preserve"> get </w:t>
      </w:r>
      <w:r w:rsidR="00997B76" w:rsidRPr="00194E88">
        <w:rPr>
          <w:rFonts w:cs="Tahoma"/>
          <w:szCs w:val="24"/>
        </w:rPr>
        <w:t>visibility</w:t>
      </w:r>
      <w:r w:rsidR="006D0D3C" w:rsidRPr="00194E88">
        <w:rPr>
          <w:rFonts w:cs="Tahoma"/>
          <w:szCs w:val="24"/>
        </w:rPr>
        <w:t xml:space="preserve">, </w:t>
      </w:r>
      <w:r w:rsidR="00BF0E07" w:rsidRPr="00194E88">
        <w:rPr>
          <w:rFonts w:cs="Tahoma"/>
          <w:szCs w:val="24"/>
        </w:rPr>
        <w:t xml:space="preserve">and </w:t>
      </w:r>
      <w:r w:rsidR="006D0D3C" w:rsidRPr="00194E88">
        <w:rPr>
          <w:rFonts w:cs="Tahoma"/>
          <w:szCs w:val="24"/>
        </w:rPr>
        <w:t>demonstrate the process of a small business</w:t>
      </w:r>
      <w:r w:rsidR="00BF0E07" w:rsidRPr="00194E88">
        <w:rPr>
          <w:rFonts w:cs="Tahoma"/>
          <w:szCs w:val="24"/>
        </w:rPr>
        <w:t xml:space="preserve"> restaurateur making and keeping their </w:t>
      </w:r>
      <w:r w:rsidR="00BF0E07" w:rsidRPr="00194E88">
        <w:rPr>
          <w:rFonts w:cs="Tahoma"/>
          <w:szCs w:val="24"/>
        </w:rPr>
        <w:lastRenderedPageBreak/>
        <w:t>business accessible.</w:t>
      </w:r>
      <w:r w:rsidR="00232F86" w:rsidRPr="00194E88">
        <w:rPr>
          <w:rFonts w:cs="Tahoma"/>
          <w:szCs w:val="24"/>
        </w:rPr>
        <w:t xml:space="preserve"> The value to the Commission is spreading the word of how achievable accessibility can be and to demonstrate the steps in the process for others to follow.</w:t>
      </w:r>
    </w:p>
    <w:p w:rsidR="00124643" w:rsidRPr="00194E88" w:rsidRDefault="00124643" w:rsidP="003C64CA">
      <w:pPr>
        <w:spacing w:after="120" w:line="240" w:lineRule="auto"/>
        <w:rPr>
          <w:rFonts w:cs="Tahoma"/>
          <w:szCs w:val="24"/>
        </w:rPr>
      </w:pPr>
      <w:r w:rsidRPr="00194E88">
        <w:rPr>
          <w:rFonts w:cs="Tahoma"/>
          <w:szCs w:val="24"/>
        </w:rPr>
        <w:t xml:space="preserve">Commissioner Downey stated the irony </w:t>
      </w:r>
      <w:r w:rsidR="00CF0C15" w:rsidRPr="00194E88">
        <w:rPr>
          <w:rFonts w:cs="Tahoma"/>
          <w:szCs w:val="24"/>
        </w:rPr>
        <w:t xml:space="preserve">is the importance of anonymity and the importance of making the accessibility process visible. </w:t>
      </w:r>
      <w:r w:rsidR="000A0C63" w:rsidRPr="00194E88">
        <w:rPr>
          <w:rFonts w:cs="Tahoma"/>
          <w:szCs w:val="24"/>
        </w:rPr>
        <w:t>Demonstrating the process and leveraging that experience is its greatest value. He stated the need to find a way to do both.</w:t>
      </w:r>
    </w:p>
    <w:p w:rsidR="000A0C63" w:rsidRPr="00194E88" w:rsidRDefault="000A0C63" w:rsidP="003C64CA">
      <w:pPr>
        <w:spacing w:after="120" w:line="240" w:lineRule="auto"/>
        <w:rPr>
          <w:rFonts w:cs="Tahoma"/>
          <w:szCs w:val="24"/>
        </w:rPr>
      </w:pPr>
      <w:r w:rsidRPr="00194E88">
        <w:rPr>
          <w:rFonts w:cs="Tahoma"/>
          <w:szCs w:val="24"/>
        </w:rPr>
        <w:t xml:space="preserve">Commissioner Paravagna </w:t>
      </w:r>
      <w:r w:rsidR="008C4EDC" w:rsidRPr="00194E88">
        <w:rPr>
          <w:rFonts w:cs="Tahoma"/>
          <w:szCs w:val="24"/>
        </w:rPr>
        <w:t>agreed. He asked how much thought has gone into either partnering with the Restaurant Association to do a summary and presentation of this that can be posted on websites or some other form of communication that can be accessed by parties interested in replicating it.</w:t>
      </w:r>
    </w:p>
    <w:p w:rsidR="003C64CA" w:rsidRPr="00194E88" w:rsidRDefault="003C64CA" w:rsidP="003C64CA">
      <w:pPr>
        <w:spacing w:after="120" w:line="240" w:lineRule="auto"/>
        <w:rPr>
          <w:rFonts w:cs="Tahoma"/>
          <w:szCs w:val="24"/>
        </w:rPr>
      </w:pPr>
      <w:r w:rsidRPr="00194E88">
        <w:rPr>
          <w:rFonts w:cs="Tahoma"/>
          <w:szCs w:val="24"/>
        </w:rPr>
        <w:t xml:space="preserve">Commissioner </w:t>
      </w:r>
      <w:r w:rsidR="008C4EDC" w:rsidRPr="00194E88">
        <w:rPr>
          <w:rFonts w:cs="Tahoma"/>
          <w:szCs w:val="24"/>
        </w:rPr>
        <w:t xml:space="preserve">McGuinness stated the privacy concerns </w:t>
      </w:r>
      <w:r w:rsidR="00143734" w:rsidRPr="00194E88">
        <w:rPr>
          <w:rFonts w:cs="Tahoma"/>
          <w:szCs w:val="24"/>
        </w:rPr>
        <w:t xml:space="preserve">are appropriate, especially for </w:t>
      </w:r>
      <w:r w:rsidR="00B35824" w:rsidRPr="00194E88">
        <w:rPr>
          <w:rFonts w:cs="Tahoma"/>
          <w:szCs w:val="24"/>
        </w:rPr>
        <w:t>the first half of the program. She asked, for the second half of the program, if the business is receiving donations and grants, if it is appropriate or even possible to keep that confidential. She stated maybe the business gives up anonymity in order to receive the value of assistance in creating access. At the end, they will be accessible and no longer a target.</w:t>
      </w:r>
    </w:p>
    <w:p w:rsidR="001058FC" w:rsidRPr="00194E88" w:rsidRDefault="001058FC" w:rsidP="003C64CA">
      <w:pPr>
        <w:spacing w:after="120" w:line="240" w:lineRule="auto"/>
        <w:rPr>
          <w:rFonts w:cs="Tahoma"/>
          <w:szCs w:val="24"/>
        </w:rPr>
      </w:pPr>
      <w:r w:rsidRPr="00194E88">
        <w:rPr>
          <w:rFonts w:cs="Tahoma"/>
          <w:szCs w:val="24"/>
        </w:rPr>
        <w:t>Commissioner Paravagna stated the business is demonstrating a good-faith effort, which should also help.</w:t>
      </w:r>
    </w:p>
    <w:p w:rsidR="003C64CA" w:rsidRPr="00194E88" w:rsidRDefault="003C64CA" w:rsidP="003C64CA">
      <w:pPr>
        <w:spacing w:after="120" w:line="240" w:lineRule="auto"/>
        <w:rPr>
          <w:rFonts w:cs="Tahoma"/>
          <w:szCs w:val="24"/>
        </w:rPr>
      </w:pPr>
      <w:r w:rsidRPr="00194E88">
        <w:rPr>
          <w:rFonts w:cs="Tahoma"/>
          <w:szCs w:val="24"/>
        </w:rPr>
        <w:t xml:space="preserve">Executive Director Jemmott stated </w:t>
      </w:r>
      <w:r w:rsidR="001058FC" w:rsidRPr="00194E88">
        <w:rPr>
          <w:rFonts w:cs="Tahoma"/>
          <w:szCs w:val="24"/>
        </w:rPr>
        <w:t>the businesses would be funded for their mentorship, not their projects.</w:t>
      </w:r>
    </w:p>
    <w:p w:rsidR="009A49D8" w:rsidRPr="00194E88" w:rsidRDefault="009A49D8" w:rsidP="001617CF">
      <w:pPr>
        <w:pStyle w:val="Heading1"/>
      </w:pPr>
      <w:r w:rsidRPr="00194E88">
        <w:t>6.</w:t>
      </w:r>
      <w:r w:rsidRPr="00194E88">
        <w:tab/>
      </w:r>
      <w:r w:rsidR="00E25F2D" w:rsidRPr="00194E88">
        <w:t>Board Approval of the 2019 Strategic Plan Goals</w:t>
      </w:r>
      <w:r w:rsidRPr="00194E88">
        <w:t xml:space="preserve"> – Update</w:t>
      </w:r>
      <w:r w:rsidR="00E25F2D" w:rsidRPr="00194E88">
        <w:t>,</w:t>
      </w:r>
      <w:r w:rsidRPr="00194E88">
        <w:t xml:space="preserve"> Discussion</w:t>
      </w:r>
      <w:r w:rsidR="00E25F2D" w:rsidRPr="00194E88">
        <w:t>, and Action</w:t>
      </w:r>
    </w:p>
    <w:p w:rsidR="00E25F2D" w:rsidRPr="00194E88" w:rsidRDefault="00E25F2D" w:rsidP="00E25F2D">
      <w:pPr>
        <w:spacing w:after="120" w:line="240" w:lineRule="auto"/>
        <w:rPr>
          <w:rFonts w:cs="Tahoma"/>
          <w:szCs w:val="24"/>
        </w:rPr>
      </w:pPr>
      <w:r w:rsidRPr="00194E88">
        <w:rPr>
          <w:rFonts w:cs="Tahoma"/>
          <w:szCs w:val="24"/>
        </w:rPr>
        <w:t>Executive Director Jemmott stated</w:t>
      </w:r>
      <w:r w:rsidR="006D428A" w:rsidRPr="00194E88">
        <w:rPr>
          <w:rFonts w:cs="Tahoma"/>
          <w:szCs w:val="24"/>
        </w:rPr>
        <w:t xml:space="preserve"> the CCDA must produce annual goals and objective</w:t>
      </w:r>
      <w:r w:rsidR="00807D7B" w:rsidRPr="00194E88">
        <w:rPr>
          <w:rFonts w:cs="Tahoma"/>
          <w:szCs w:val="24"/>
        </w:rPr>
        <w:t>s</w:t>
      </w:r>
      <w:r w:rsidR="006D428A" w:rsidRPr="00194E88">
        <w:rPr>
          <w:rFonts w:cs="Tahoma"/>
          <w:szCs w:val="24"/>
        </w:rPr>
        <w:t xml:space="preserve"> under the DGS process. She reviewed the 2019 Strategic Plan Goals, which was provided in the meeting packet</w:t>
      </w:r>
      <w:r w:rsidR="00807D7B" w:rsidRPr="00194E88">
        <w:rPr>
          <w:rFonts w:cs="Tahoma"/>
          <w:szCs w:val="24"/>
        </w:rPr>
        <w:t xml:space="preserve">, and </w:t>
      </w:r>
      <w:r w:rsidR="006D428A" w:rsidRPr="00194E88">
        <w:rPr>
          <w:rFonts w:cs="Tahoma"/>
          <w:szCs w:val="24"/>
        </w:rPr>
        <w:t xml:space="preserve">stated these goals fall in line with the </w:t>
      </w:r>
      <w:r w:rsidR="00F062C1" w:rsidRPr="00194E88">
        <w:rPr>
          <w:rFonts w:cs="Tahoma"/>
          <w:szCs w:val="24"/>
        </w:rPr>
        <w:t xml:space="preserve">CCDA </w:t>
      </w:r>
      <w:r w:rsidR="006D428A" w:rsidRPr="00194E88">
        <w:rPr>
          <w:rFonts w:cs="Tahoma"/>
          <w:szCs w:val="24"/>
        </w:rPr>
        <w:t>five-year strategic plan goals.</w:t>
      </w:r>
    </w:p>
    <w:p w:rsidR="00992C99" w:rsidRPr="00194E88" w:rsidRDefault="0094721F" w:rsidP="00992C99">
      <w:pPr>
        <w:spacing w:after="120" w:line="240" w:lineRule="auto"/>
        <w:rPr>
          <w:rFonts w:cs="Tahoma"/>
          <w:szCs w:val="24"/>
        </w:rPr>
      </w:pPr>
      <w:r w:rsidRPr="00194E88">
        <w:rPr>
          <w:rFonts w:cs="Tahoma"/>
          <w:szCs w:val="24"/>
        </w:rPr>
        <w:t>Commissioner McGuinness</w:t>
      </w:r>
      <w:r w:rsidR="00290214" w:rsidRPr="00194E88">
        <w:rPr>
          <w:rFonts w:cs="Tahoma"/>
          <w:szCs w:val="24"/>
        </w:rPr>
        <w:t xml:space="preserve"> stated Goal 1, create an electronic database, is a carryover goal from 2018. She asked if </w:t>
      </w:r>
      <w:r w:rsidR="00992C99" w:rsidRPr="00194E88">
        <w:rPr>
          <w:rFonts w:cs="Tahoma"/>
          <w:szCs w:val="24"/>
        </w:rPr>
        <w:t>the goal will be met in 2019. Executive Director Jemmott stated staff will meet with the CIO to confirm that.</w:t>
      </w:r>
    </w:p>
    <w:p w:rsidR="00992C99" w:rsidRPr="00194E88" w:rsidRDefault="00992C99" w:rsidP="00992C99">
      <w:pPr>
        <w:spacing w:after="120" w:line="240" w:lineRule="auto"/>
        <w:rPr>
          <w:rFonts w:cs="Tahoma"/>
          <w:szCs w:val="24"/>
        </w:rPr>
      </w:pPr>
      <w:r w:rsidRPr="00194E88">
        <w:rPr>
          <w:rFonts w:cs="Tahoma"/>
          <w:szCs w:val="24"/>
        </w:rPr>
        <w:t>Commissioner McGuinness asked if Goal 3, conduct regional listening forums, arises out of the Checklist Committee’s work</w:t>
      </w:r>
      <w:r w:rsidR="00781A1E" w:rsidRPr="00194E88">
        <w:rPr>
          <w:rFonts w:cs="Tahoma"/>
          <w:szCs w:val="24"/>
        </w:rPr>
        <w:t xml:space="preserve"> in promulgating its </w:t>
      </w:r>
      <w:r w:rsidR="005C10EA" w:rsidRPr="00194E88">
        <w:rPr>
          <w:rFonts w:cs="Tahoma"/>
          <w:szCs w:val="24"/>
        </w:rPr>
        <w:t>helpful</w:t>
      </w:r>
      <w:r w:rsidR="00781A1E" w:rsidRPr="00194E88">
        <w:rPr>
          <w:rFonts w:cs="Tahoma"/>
          <w:szCs w:val="24"/>
        </w:rPr>
        <w:t xml:space="preserve"> </w:t>
      </w:r>
      <w:r w:rsidR="008D416D" w:rsidRPr="00194E88">
        <w:rPr>
          <w:rFonts w:cs="Tahoma"/>
          <w:szCs w:val="24"/>
        </w:rPr>
        <w:t xml:space="preserve">checklists and toolkits </w:t>
      </w:r>
      <w:r w:rsidR="00781A1E" w:rsidRPr="00194E88">
        <w:rPr>
          <w:rFonts w:cs="Tahoma"/>
          <w:szCs w:val="24"/>
        </w:rPr>
        <w:t>toward various targeted industries to encourage them to adopt the</w:t>
      </w:r>
      <w:r w:rsidR="008D416D" w:rsidRPr="00194E88">
        <w:rPr>
          <w:rFonts w:cs="Tahoma"/>
          <w:szCs w:val="24"/>
        </w:rPr>
        <w:t xml:space="preserve"> educational tools</w:t>
      </w:r>
      <w:r w:rsidRPr="00194E88">
        <w:rPr>
          <w:rFonts w:cs="Tahoma"/>
          <w:szCs w:val="24"/>
        </w:rPr>
        <w:t xml:space="preserve">. Executive Director Jemmott stated </w:t>
      </w:r>
      <w:r w:rsidR="008D416D" w:rsidRPr="00194E88">
        <w:rPr>
          <w:rFonts w:cs="Tahoma"/>
          <w:szCs w:val="24"/>
        </w:rPr>
        <w:t xml:space="preserve">the Checklist Committee has the technical information for how the Education and Outreach Committee will format and distribute </w:t>
      </w:r>
      <w:r w:rsidR="009A5476" w:rsidRPr="00194E88">
        <w:rPr>
          <w:rFonts w:cs="Tahoma"/>
          <w:szCs w:val="24"/>
        </w:rPr>
        <w:t xml:space="preserve">the </w:t>
      </w:r>
      <w:r w:rsidR="008D416D" w:rsidRPr="00194E88">
        <w:rPr>
          <w:rFonts w:cs="Tahoma"/>
          <w:szCs w:val="24"/>
        </w:rPr>
        <w:t>educational tools</w:t>
      </w:r>
      <w:r w:rsidRPr="00194E88">
        <w:rPr>
          <w:rFonts w:cs="Tahoma"/>
          <w:szCs w:val="24"/>
        </w:rPr>
        <w:t>.</w:t>
      </w:r>
    </w:p>
    <w:p w:rsidR="0094721F" w:rsidRPr="00194E88" w:rsidRDefault="009A5476" w:rsidP="00E25F2D">
      <w:pPr>
        <w:spacing w:after="120" w:line="240" w:lineRule="auto"/>
        <w:rPr>
          <w:rFonts w:cs="Tahoma"/>
          <w:szCs w:val="24"/>
        </w:rPr>
      </w:pPr>
      <w:r w:rsidRPr="00194E88">
        <w:rPr>
          <w:rFonts w:cs="Tahoma"/>
          <w:szCs w:val="24"/>
        </w:rPr>
        <w:lastRenderedPageBreak/>
        <w:t xml:space="preserve">Commissioner McGuinness </w:t>
      </w:r>
      <w:r w:rsidR="00B7794C" w:rsidRPr="00194E88">
        <w:rPr>
          <w:rFonts w:cs="Tahoma"/>
          <w:szCs w:val="24"/>
        </w:rPr>
        <w:t xml:space="preserve">stated the Checklist Committee has been </w:t>
      </w:r>
      <w:r w:rsidR="00116A6E" w:rsidRPr="00194E88">
        <w:rPr>
          <w:rFonts w:cs="Tahoma"/>
          <w:szCs w:val="24"/>
        </w:rPr>
        <w:t xml:space="preserve">one of </w:t>
      </w:r>
      <w:r w:rsidR="00B7794C" w:rsidRPr="00194E88">
        <w:rPr>
          <w:rFonts w:cs="Tahoma"/>
          <w:szCs w:val="24"/>
        </w:rPr>
        <w:t>the hardest-working</w:t>
      </w:r>
      <w:r w:rsidR="00116A6E" w:rsidRPr="00194E88">
        <w:rPr>
          <w:rFonts w:cs="Tahoma"/>
          <w:szCs w:val="24"/>
        </w:rPr>
        <w:t xml:space="preserve"> Committees since the beginning of the CCDA. It has done great work that is central to the CCDA mission.</w:t>
      </w:r>
      <w:r w:rsidR="005C6247" w:rsidRPr="00194E88">
        <w:rPr>
          <w:rFonts w:cs="Tahoma"/>
          <w:szCs w:val="24"/>
        </w:rPr>
        <w:t xml:space="preserve"> She stated </w:t>
      </w:r>
      <w:r w:rsidR="00D464C5" w:rsidRPr="00194E88">
        <w:rPr>
          <w:rFonts w:cs="Tahoma"/>
          <w:szCs w:val="24"/>
        </w:rPr>
        <w:t xml:space="preserve">the listening forums over the long-term </w:t>
      </w:r>
      <w:r w:rsidR="00C62BE6" w:rsidRPr="00194E88">
        <w:rPr>
          <w:rFonts w:cs="Tahoma"/>
          <w:szCs w:val="24"/>
        </w:rPr>
        <w:t xml:space="preserve">should </w:t>
      </w:r>
      <w:r w:rsidR="00D464C5" w:rsidRPr="00194E88">
        <w:rPr>
          <w:rFonts w:cs="Tahoma"/>
          <w:szCs w:val="24"/>
        </w:rPr>
        <w:t>no</w:t>
      </w:r>
      <w:r w:rsidR="00C62BE6" w:rsidRPr="00194E88">
        <w:rPr>
          <w:rFonts w:cs="Tahoma"/>
          <w:szCs w:val="24"/>
        </w:rPr>
        <w:t>t</w:t>
      </w:r>
      <w:r w:rsidR="00D464C5" w:rsidRPr="00194E88">
        <w:rPr>
          <w:rFonts w:cs="Tahoma"/>
          <w:szCs w:val="24"/>
        </w:rPr>
        <w:t xml:space="preserve"> devolve </w:t>
      </w:r>
      <w:r w:rsidR="00C62BE6" w:rsidRPr="00194E88">
        <w:rPr>
          <w:rFonts w:cs="Tahoma"/>
          <w:szCs w:val="24"/>
        </w:rPr>
        <w:t>in</w:t>
      </w:r>
      <w:r w:rsidR="00D464C5" w:rsidRPr="00194E88">
        <w:rPr>
          <w:rFonts w:cs="Tahoma"/>
          <w:szCs w:val="24"/>
        </w:rPr>
        <w:t xml:space="preserve">to just listening </w:t>
      </w:r>
      <w:r w:rsidR="005D6691" w:rsidRPr="00194E88">
        <w:rPr>
          <w:rFonts w:cs="Tahoma"/>
          <w:szCs w:val="24"/>
        </w:rPr>
        <w:t>to</w:t>
      </w:r>
      <w:r w:rsidR="00D464C5" w:rsidRPr="00194E88">
        <w:rPr>
          <w:rFonts w:cs="Tahoma"/>
          <w:szCs w:val="24"/>
        </w:rPr>
        <w:t xml:space="preserve"> industry</w:t>
      </w:r>
      <w:r w:rsidR="0073252E">
        <w:rPr>
          <w:rFonts w:cs="Tahoma"/>
          <w:szCs w:val="24"/>
        </w:rPr>
        <w:t xml:space="preserve"> – </w:t>
      </w:r>
      <w:r w:rsidR="00D464C5" w:rsidRPr="00194E88">
        <w:rPr>
          <w:rFonts w:cs="Tahoma"/>
          <w:szCs w:val="24"/>
        </w:rPr>
        <w:t xml:space="preserve">CCDA is here for disability access. She stated the need to focus long-term </w:t>
      </w:r>
      <w:r w:rsidR="005D6691" w:rsidRPr="00194E88">
        <w:rPr>
          <w:rFonts w:cs="Tahoma"/>
          <w:szCs w:val="24"/>
        </w:rPr>
        <w:t>on</w:t>
      </w:r>
      <w:r w:rsidR="00D464C5" w:rsidRPr="00194E88">
        <w:rPr>
          <w:rFonts w:cs="Tahoma"/>
          <w:szCs w:val="24"/>
        </w:rPr>
        <w:t xml:space="preserve"> listening to the disability community</w:t>
      </w:r>
      <w:r w:rsidR="005D6691" w:rsidRPr="00194E88">
        <w:rPr>
          <w:rFonts w:cs="Tahoma"/>
          <w:szCs w:val="24"/>
        </w:rPr>
        <w:t xml:space="preserve"> and to ensure that equal participation with individuals with disabilities is not lost.</w:t>
      </w:r>
    </w:p>
    <w:p w:rsidR="009378BC" w:rsidRPr="00194E88" w:rsidRDefault="009378BC" w:rsidP="00E25F2D">
      <w:pPr>
        <w:spacing w:after="120" w:line="240" w:lineRule="auto"/>
        <w:rPr>
          <w:rFonts w:cs="Tahoma"/>
          <w:szCs w:val="24"/>
        </w:rPr>
      </w:pPr>
      <w:r w:rsidRPr="00194E88">
        <w:rPr>
          <w:rFonts w:cs="Tahoma"/>
          <w:szCs w:val="24"/>
        </w:rPr>
        <w:t xml:space="preserve">Commissioner Paravagna </w:t>
      </w:r>
      <w:r w:rsidR="00C25159" w:rsidRPr="00194E88">
        <w:rPr>
          <w:rFonts w:cs="Tahoma"/>
          <w:szCs w:val="24"/>
        </w:rPr>
        <w:t>agreed. He stated</w:t>
      </w:r>
      <w:r w:rsidRPr="00194E88">
        <w:rPr>
          <w:rFonts w:cs="Tahoma"/>
          <w:szCs w:val="24"/>
        </w:rPr>
        <w:t xml:space="preserve"> </w:t>
      </w:r>
      <w:r w:rsidR="006B5896" w:rsidRPr="00194E88">
        <w:rPr>
          <w:rFonts w:cs="Tahoma"/>
          <w:szCs w:val="24"/>
        </w:rPr>
        <w:t>there have been listening forums on parking and other forums for the future will be on service animals and emergency management. These are topics suggested by members of the disability community</w:t>
      </w:r>
      <w:r w:rsidR="003E082E" w:rsidRPr="00194E88">
        <w:rPr>
          <w:rFonts w:cs="Tahoma"/>
          <w:szCs w:val="24"/>
        </w:rPr>
        <w:t>. He agreed that the current shift to the business community should not be permanent.</w:t>
      </w:r>
    </w:p>
    <w:p w:rsidR="00C237E1" w:rsidRPr="00194E88" w:rsidRDefault="00C237E1" w:rsidP="00E25F2D">
      <w:pPr>
        <w:spacing w:after="120" w:line="240" w:lineRule="auto"/>
        <w:rPr>
          <w:rFonts w:cs="Tahoma"/>
          <w:szCs w:val="24"/>
        </w:rPr>
      </w:pPr>
      <w:r w:rsidRPr="00194E88">
        <w:rPr>
          <w:rFonts w:cs="Tahoma"/>
          <w:szCs w:val="24"/>
        </w:rPr>
        <w:t xml:space="preserve">Executive Director Jemmott </w:t>
      </w:r>
      <w:r w:rsidR="008E2550" w:rsidRPr="00194E88">
        <w:rPr>
          <w:rFonts w:cs="Tahoma"/>
          <w:szCs w:val="24"/>
        </w:rPr>
        <w:t>stated every event has time set aside for members of the disability community and advocates to provide input.</w:t>
      </w:r>
    </w:p>
    <w:p w:rsidR="0092769D" w:rsidRPr="00194E88" w:rsidRDefault="0092769D" w:rsidP="0092769D">
      <w:pPr>
        <w:pStyle w:val="ListParagraph"/>
        <w:spacing w:after="120" w:line="240" w:lineRule="auto"/>
        <w:ind w:left="1440"/>
        <w:rPr>
          <w:rFonts w:cs="Tahoma"/>
          <w:szCs w:val="24"/>
        </w:rPr>
      </w:pPr>
      <w:r w:rsidRPr="00194E88">
        <w:rPr>
          <w:rFonts w:cs="Tahoma"/>
          <w:b/>
          <w:szCs w:val="24"/>
        </w:rPr>
        <w:t>Motion:</w:t>
      </w:r>
      <w:r w:rsidRPr="00194E88">
        <w:rPr>
          <w:rFonts w:cs="Tahoma"/>
          <w:szCs w:val="24"/>
        </w:rPr>
        <w:t xml:space="preserve"> Commissioner Holloway moved approval of the 2019 Strategic Plan Goals. Commissioner Downey seconded. Motion carried unanimously.</w:t>
      </w:r>
    </w:p>
    <w:p w:rsidR="009A49D8" w:rsidRPr="00194E88" w:rsidRDefault="009A49D8" w:rsidP="001617CF">
      <w:pPr>
        <w:pStyle w:val="Heading1"/>
      </w:pPr>
      <w:r w:rsidRPr="00194E88">
        <w:t>7.</w:t>
      </w:r>
      <w:r w:rsidRPr="00194E88">
        <w:tab/>
      </w:r>
      <w:r w:rsidR="00E25F2D" w:rsidRPr="00194E88">
        <w:t>2019 CCDA Elections (Chair and Vice Chair)</w:t>
      </w:r>
      <w:r w:rsidRPr="00194E88">
        <w:t xml:space="preserve"> – Discussion</w:t>
      </w:r>
      <w:r w:rsidR="00AE24DD" w:rsidRPr="00194E88">
        <w:t>, and Action</w:t>
      </w:r>
    </w:p>
    <w:p w:rsidR="00117149" w:rsidRPr="00194E88" w:rsidRDefault="00117149" w:rsidP="00117149">
      <w:pPr>
        <w:pStyle w:val="ListParagraph"/>
        <w:spacing w:after="120" w:line="240" w:lineRule="auto"/>
        <w:ind w:left="1440"/>
        <w:rPr>
          <w:rFonts w:cs="Tahoma"/>
          <w:szCs w:val="24"/>
        </w:rPr>
      </w:pPr>
      <w:r w:rsidRPr="00194E88">
        <w:rPr>
          <w:rFonts w:cs="Tahoma"/>
          <w:b/>
          <w:szCs w:val="24"/>
        </w:rPr>
        <w:t>Motion:</w:t>
      </w:r>
      <w:r w:rsidRPr="00194E88">
        <w:rPr>
          <w:rFonts w:cs="Tahoma"/>
          <w:szCs w:val="24"/>
        </w:rPr>
        <w:t xml:space="preserve"> Commissioner </w:t>
      </w:r>
      <w:r w:rsidR="00DB3BB3" w:rsidRPr="00194E88">
        <w:rPr>
          <w:rFonts w:cs="Tahoma"/>
          <w:szCs w:val="24"/>
        </w:rPr>
        <w:t>Holloway</w:t>
      </w:r>
      <w:r w:rsidRPr="00194E88">
        <w:rPr>
          <w:rFonts w:cs="Tahoma"/>
          <w:szCs w:val="24"/>
        </w:rPr>
        <w:t xml:space="preserve"> moved to re-elect Guy Leemhuis as </w:t>
      </w:r>
      <w:r w:rsidR="003D4873">
        <w:rPr>
          <w:rFonts w:cs="Tahoma"/>
          <w:szCs w:val="24"/>
        </w:rPr>
        <w:t>C</w:t>
      </w:r>
      <w:r w:rsidR="003D4873" w:rsidRPr="00194E88">
        <w:rPr>
          <w:rFonts w:cs="Tahoma"/>
          <w:szCs w:val="24"/>
        </w:rPr>
        <w:t xml:space="preserve">hair </w:t>
      </w:r>
      <w:r w:rsidRPr="00194E88">
        <w:rPr>
          <w:rFonts w:cs="Tahoma"/>
          <w:szCs w:val="24"/>
        </w:rPr>
        <w:t>of the California Commission on Disability Access for 201</w:t>
      </w:r>
      <w:r w:rsidR="00DB3BB3" w:rsidRPr="00194E88">
        <w:rPr>
          <w:rFonts w:cs="Tahoma"/>
          <w:szCs w:val="24"/>
        </w:rPr>
        <w:t>9</w:t>
      </w:r>
      <w:r w:rsidRPr="00194E88">
        <w:rPr>
          <w:rFonts w:cs="Tahoma"/>
          <w:szCs w:val="24"/>
        </w:rPr>
        <w:t xml:space="preserve">. Commissioner </w:t>
      </w:r>
      <w:r w:rsidR="00DB3BB3" w:rsidRPr="00194E88">
        <w:rPr>
          <w:rFonts w:cs="Tahoma"/>
          <w:szCs w:val="24"/>
        </w:rPr>
        <w:t>Downey</w:t>
      </w:r>
      <w:r w:rsidRPr="00194E88">
        <w:rPr>
          <w:rFonts w:cs="Tahoma"/>
          <w:szCs w:val="24"/>
        </w:rPr>
        <w:t xml:space="preserve"> seconded. Motion carried unanimously.</w:t>
      </w:r>
    </w:p>
    <w:p w:rsidR="00117149" w:rsidRPr="00194E88" w:rsidRDefault="00117149" w:rsidP="00117149">
      <w:pPr>
        <w:pStyle w:val="ListParagraph"/>
        <w:spacing w:after="120" w:line="240" w:lineRule="auto"/>
        <w:ind w:left="1440"/>
        <w:rPr>
          <w:rFonts w:cs="Tahoma"/>
          <w:szCs w:val="24"/>
        </w:rPr>
      </w:pPr>
    </w:p>
    <w:p w:rsidR="00117149" w:rsidRPr="00194E88" w:rsidRDefault="00117149" w:rsidP="00117149">
      <w:pPr>
        <w:pStyle w:val="ListParagraph"/>
        <w:spacing w:after="120" w:line="240" w:lineRule="auto"/>
        <w:ind w:left="1440"/>
        <w:rPr>
          <w:rFonts w:cs="Tahoma"/>
          <w:szCs w:val="24"/>
        </w:rPr>
      </w:pPr>
      <w:r w:rsidRPr="00194E88">
        <w:rPr>
          <w:rFonts w:cs="Tahoma"/>
          <w:b/>
          <w:szCs w:val="24"/>
        </w:rPr>
        <w:t>Motion:</w:t>
      </w:r>
      <w:r w:rsidRPr="00194E88">
        <w:rPr>
          <w:rFonts w:cs="Tahoma"/>
          <w:szCs w:val="24"/>
        </w:rPr>
        <w:t xml:space="preserve"> Commissioner </w:t>
      </w:r>
      <w:r w:rsidR="00DB3BB3" w:rsidRPr="00194E88">
        <w:rPr>
          <w:rFonts w:cs="Tahoma"/>
          <w:szCs w:val="24"/>
        </w:rPr>
        <w:t>Holloway</w:t>
      </w:r>
      <w:r w:rsidRPr="00194E88">
        <w:rPr>
          <w:rFonts w:cs="Tahoma"/>
          <w:szCs w:val="24"/>
        </w:rPr>
        <w:t xml:space="preserve"> moved to re-elect Douglas Wiele as </w:t>
      </w:r>
      <w:r w:rsidR="003D4873">
        <w:rPr>
          <w:rFonts w:cs="Tahoma"/>
          <w:szCs w:val="24"/>
        </w:rPr>
        <w:t>V</w:t>
      </w:r>
      <w:r w:rsidR="003D4873" w:rsidRPr="00194E88">
        <w:rPr>
          <w:rFonts w:cs="Tahoma"/>
          <w:szCs w:val="24"/>
        </w:rPr>
        <w:t xml:space="preserve">ice </w:t>
      </w:r>
      <w:r w:rsidR="003D4873">
        <w:rPr>
          <w:rFonts w:cs="Tahoma"/>
          <w:szCs w:val="24"/>
        </w:rPr>
        <w:t>C</w:t>
      </w:r>
      <w:r w:rsidR="003D4873" w:rsidRPr="00194E88">
        <w:rPr>
          <w:rFonts w:cs="Tahoma"/>
          <w:szCs w:val="24"/>
        </w:rPr>
        <w:t xml:space="preserve">hair </w:t>
      </w:r>
      <w:r w:rsidRPr="00194E88">
        <w:rPr>
          <w:rFonts w:cs="Tahoma"/>
          <w:szCs w:val="24"/>
        </w:rPr>
        <w:t>of the California Commission on Disability Access for 201</w:t>
      </w:r>
      <w:r w:rsidR="00DB3BB3" w:rsidRPr="00194E88">
        <w:rPr>
          <w:rFonts w:cs="Tahoma"/>
          <w:szCs w:val="24"/>
        </w:rPr>
        <w:t>9</w:t>
      </w:r>
      <w:r w:rsidRPr="00194E88">
        <w:rPr>
          <w:rFonts w:cs="Tahoma"/>
          <w:szCs w:val="24"/>
        </w:rPr>
        <w:t xml:space="preserve">. Commissioner </w:t>
      </w:r>
      <w:r w:rsidR="00DB3BB3" w:rsidRPr="00194E88">
        <w:rPr>
          <w:rFonts w:cs="Tahoma"/>
          <w:szCs w:val="24"/>
        </w:rPr>
        <w:t>Downey</w:t>
      </w:r>
      <w:r w:rsidRPr="00194E88">
        <w:rPr>
          <w:rFonts w:cs="Tahoma"/>
          <w:szCs w:val="24"/>
        </w:rPr>
        <w:t xml:space="preserve"> seconded. Motion carried unanimously.</w:t>
      </w:r>
    </w:p>
    <w:p w:rsidR="009A49D8" w:rsidRPr="00194E88" w:rsidRDefault="009A49D8" w:rsidP="001617CF">
      <w:pPr>
        <w:pStyle w:val="Heading1"/>
      </w:pPr>
      <w:r w:rsidRPr="00194E88">
        <w:t>8.</w:t>
      </w:r>
      <w:r w:rsidRPr="00194E88">
        <w:tab/>
      </w:r>
      <w:r w:rsidR="00AE24DD" w:rsidRPr="00194E88">
        <w:t>2019 Commission Meeting Locations</w:t>
      </w:r>
      <w:r w:rsidRPr="00194E88">
        <w:t xml:space="preserve"> –</w:t>
      </w:r>
      <w:r w:rsidR="00AE24DD" w:rsidRPr="00194E88">
        <w:t xml:space="preserve"> </w:t>
      </w:r>
      <w:r w:rsidRPr="00194E88">
        <w:t>Discussion</w:t>
      </w:r>
      <w:r w:rsidR="00AE24DD" w:rsidRPr="00194E88">
        <w:t xml:space="preserve"> and Action</w:t>
      </w:r>
    </w:p>
    <w:p w:rsidR="001C40D7" w:rsidRPr="00194E88" w:rsidRDefault="001C40D7" w:rsidP="001C40D7">
      <w:pPr>
        <w:spacing w:after="120" w:line="240" w:lineRule="auto"/>
        <w:rPr>
          <w:rFonts w:cs="Tahoma"/>
          <w:szCs w:val="24"/>
        </w:rPr>
      </w:pPr>
      <w:r w:rsidRPr="00194E88">
        <w:rPr>
          <w:rFonts w:cs="Tahoma"/>
          <w:szCs w:val="24"/>
        </w:rPr>
        <w:t xml:space="preserve">Executive Director Jemmott </w:t>
      </w:r>
      <w:r w:rsidR="006B6E32" w:rsidRPr="00194E88">
        <w:rPr>
          <w:rFonts w:cs="Tahoma"/>
          <w:szCs w:val="24"/>
        </w:rPr>
        <w:t xml:space="preserve">reviewed the proposed 2019 Commission Meeting Locations, which was provided in the meeting packet. She asked for Commissioner input on a city in Northern California for the April </w:t>
      </w:r>
      <w:r w:rsidR="00C253FB" w:rsidRPr="00194E88">
        <w:rPr>
          <w:rFonts w:cs="Tahoma"/>
          <w:szCs w:val="24"/>
        </w:rPr>
        <w:t>2019 meeting and a city in Central California for the October 2019 meeting.</w:t>
      </w:r>
    </w:p>
    <w:p w:rsidR="00C253FB" w:rsidRPr="00194E88" w:rsidRDefault="00C253FB" w:rsidP="001C40D7">
      <w:pPr>
        <w:spacing w:after="120" w:line="240" w:lineRule="auto"/>
        <w:rPr>
          <w:rFonts w:cs="Tahoma"/>
          <w:szCs w:val="24"/>
        </w:rPr>
      </w:pPr>
      <w:r w:rsidRPr="00194E88">
        <w:rPr>
          <w:rFonts w:cs="Tahoma"/>
          <w:szCs w:val="24"/>
        </w:rPr>
        <w:t xml:space="preserve">Vice Chair Wiele suggested the April 2019 meeting be held in the San Francisco Bay Area. He </w:t>
      </w:r>
      <w:r w:rsidR="00AF5F17" w:rsidRPr="00194E88">
        <w:rPr>
          <w:rFonts w:cs="Tahoma"/>
          <w:szCs w:val="24"/>
        </w:rPr>
        <w:t>noted that</w:t>
      </w:r>
      <w:r w:rsidRPr="00194E88">
        <w:rPr>
          <w:rFonts w:cs="Tahoma"/>
          <w:szCs w:val="24"/>
        </w:rPr>
        <w:t xml:space="preserve"> </w:t>
      </w:r>
      <w:r w:rsidR="00AF5F17" w:rsidRPr="00194E88">
        <w:rPr>
          <w:rFonts w:cs="Tahoma"/>
          <w:szCs w:val="24"/>
        </w:rPr>
        <w:t xml:space="preserve">it is a challenge </w:t>
      </w:r>
      <w:r w:rsidRPr="00194E88">
        <w:rPr>
          <w:rFonts w:cs="Tahoma"/>
          <w:szCs w:val="24"/>
        </w:rPr>
        <w:t>to fly to Central California from Southern California.</w:t>
      </w:r>
    </w:p>
    <w:p w:rsidR="00AF5F17" w:rsidRPr="00194E88" w:rsidRDefault="00AF5F17" w:rsidP="001C40D7">
      <w:pPr>
        <w:spacing w:after="120" w:line="240" w:lineRule="auto"/>
        <w:rPr>
          <w:rFonts w:cs="Tahoma"/>
          <w:szCs w:val="24"/>
        </w:rPr>
      </w:pPr>
      <w:r w:rsidRPr="00194E88">
        <w:rPr>
          <w:rFonts w:cs="Tahoma"/>
          <w:szCs w:val="24"/>
        </w:rPr>
        <w:t>Commissioner Downey agreed but stated h</w:t>
      </w:r>
      <w:r w:rsidR="00DC5998">
        <w:rPr>
          <w:rFonts w:cs="Tahoma"/>
          <w:szCs w:val="24"/>
        </w:rPr>
        <w:t>is</w:t>
      </w:r>
      <w:r w:rsidRPr="00194E88">
        <w:rPr>
          <w:rFonts w:cs="Tahoma"/>
          <w:szCs w:val="24"/>
        </w:rPr>
        <w:t xml:space="preserve"> concern that the Commission does not seem to hold meetings farther north than San Francisco.</w:t>
      </w:r>
    </w:p>
    <w:p w:rsidR="007F1407" w:rsidRPr="00194E88" w:rsidRDefault="007F1407" w:rsidP="001C40D7">
      <w:pPr>
        <w:spacing w:after="120" w:line="240" w:lineRule="auto"/>
        <w:rPr>
          <w:rFonts w:cs="Tahoma"/>
          <w:szCs w:val="24"/>
        </w:rPr>
      </w:pPr>
      <w:r w:rsidRPr="00194E88">
        <w:rPr>
          <w:rFonts w:cs="Tahoma"/>
          <w:szCs w:val="24"/>
        </w:rPr>
        <w:t>Commissioner McGuinness agreed and stated it is difficult not to include Los Angeles on the meeting location list.</w:t>
      </w:r>
    </w:p>
    <w:p w:rsidR="007F1407" w:rsidRPr="00194E88" w:rsidRDefault="007F1407" w:rsidP="001C40D7">
      <w:pPr>
        <w:spacing w:after="120" w:line="240" w:lineRule="auto"/>
        <w:rPr>
          <w:rFonts w:cs="Tahoma"/>
          <w:szCs w:val="24"/>
        </w:rPr>
      </w:pPr>
      <w:r w:rsidRPr="00194E88">
        <w:rPr>
          <w:rFonts w:cs="Tahoma"/>
          <w:szCs w:val="24"/>
        </w:rPr>
        <w:lastRenderedPageBreak/>
        <w:t>Vice Chair Wiele stated he just arrived from the Western Division</w:t>
      </w:r>
      <w:r w:rsidR="00FA1B59" w:rsidRPr="00194E88">
        <w:rPr>
          <w:rFonts w:cs="Tahoma"/>
          <w:szCs w:val="24"/>
        </w:rPr>
        <w:t xml:space="preserve"> International Council of Shopping Centers Conference in Los Angeles. The conference contains the greatest collection of retail property owners and small business owners that would assemble in the state. He suggested piggy-backing next door when that meeting is held next year and invite members from the Regional Property Industry to participation in the Commission meeting.</w:t>
      </w:r>
    </w:p>
    <w:p w:rsidR="007B1F1A" w:rsidRPr="00194E88" w:rsidRDefault="007B1F1A" w:rsidP="001C40D7">
      <w:pPr>
        <w:spacing w:after="120" w:line="240" w:lineRule="auto"/>
        <w:rPr>
          <w:rFonts w:cs="Tahoma"/>
          <w:szCs w:val="24"/>
        </w:rPr>
      </w:pPr>
      <w:r w:rsidRPr="00194E88">
        <w:rPr>
          <w:rFonts w:cs="Tahoma"/>
          <w:szCs w:val="24"/>
        </w:rPr>
        <w:t>Commissioner Potter suggested holding a meeting south of Los Angeles. She agreed that it is a challenge to get to Central California but stated it is an important area for the state.</w:t>
      </w:r>
    </w:p>
    <w:p w:rsidR="007B1F1A" w:rsidRPr="00194E88" w:rsidRDefault="007B1F1A" w:rsidP="001C40D7">
      <w:pPr>
        <w:spacing w:after="120" w:line="240" w:lineRule="auto"/>
        <w:rPr>
          <w:rFonts w:cs="Tahoma"/>
          <w:szCs w:val="24"/>
        </w:rPr>
      </w:pPr>
      <w:r w:rsidRPr="00194E88">
        <w:rPr>
          <w:rFonts w:cs="Tahoma"/>
          <w:szCs w:val="24"/>
        </w:rPr>
        <w:t xml:space="preserve">Ms. McGuinness asked for travel budget numbers for next year and if that should inform the </w:t>
      </w:r>
      <w:r w:rsidR="00E809F2" w:rsidRPr="00194E88">
        <w:rPr>
          <w:rFonts w:cs="Tahoma"/>
          <w:szCs w:val="24"/>
        </w:rPr>
        <w:t xml:space="preserve">location </w:t>
      </w:r>
      <w:r w:rsidRPr="00194E88">
        <w:rPr>
          <w:rFonts w:cs="Tahoma"/>
          <w:szCs w:val="24"/>
        </w:rPr>
        <w:t>decision.</w:t>
      </w:r>
    </w:p>
    <w:p w:rsidR="00E809F2" w:rsidRPr="00194E88" w:rsidRDefault="00E809F2" w:rsidP="001C40D7">
      <w:pPr>
        <w:spacing w:after="120" w:line="240" w:lineRule="auto"/>
        <w:rPr>
          <w:rFonts w:cs="Tahoma"/>
          <w:szCs w:val="24"/>
        </w:rPr>
      </w:pPr>
      <w:r w:rsidRPr="00194E88">
        <w:rPr>
          <w:rFonts w:cs="Tahoma"/>
          <w:szCs w:val="24"/>
        </w:rPr>
        <w:t>Vice Chair Wiele suggested committing to the January 2019 meeting in Sacramento and</w:t>
      </w:r>
      <w:r w:rsidR="00EF0F40" w:rsidRPr="00194E88">
        <w:rPr>
          <w:rFonts w:cs="Tahoma"/>
          <w:szCs w:val="24"/>
        </w:rPr>
        <w:t>,</w:t>
      </w:r>
      <w:r w:rsidRPr="00194E88">
        <w:rPr>
          <w:rFonts w:cs="Tahoma"/>
          <w:szCs w:val="24"/>
        </w:rPr>
        <w:t xml:space="preserve"> between now and that meeting, develop</w:t>
      </w:r>
      <w:r w:rsidR="00EF0F40" w:rsidRPr="00194E88">
        <w:rPr>
          <w:rFonts w:cs="Tahoma"/>
          <w:szCs w:val="24"/>
        </w:rPr>
        <w:t>ing</w:t>
      </w:r>
      <w:r w:rsidRPr="00194E88">
        <w:rPr>
          <w:rFonts w:cs="Tahoma"/>
          <w:szCs w:val="24"/>
        </w:rPr>
        <w:t xml:space="preserve"> an agenda for other locations</w:t>
      </w:r>
      <w:r w:rsidR="00EF0F40" w:rsidRPr="00194E88">
        <w:rPr>
          <w:rFonts w:cs="Tahoma"/>
          <w:szCs w:val="24"/>
        </w:rPr>
        <w:t>. Commissioners agreed.</w:t>
      </w:r>
    </w:p>
    <w:p w:rsidR="001B797F" w:rsidRPr="00194E88" w:rsidRDefault="0049676C" w:rsidP="001617CF">
      <w:pPr>
        <w:pStyle w:val="Heading1"/>
      </w:pPr>
      <w:r w:rsidRPr="00194E88">
        <w:t>9</w:t>
      </w:r>
      <w:r w:rsidR="001B797F" w:rsidRPr="00194E88">
        <w:t>.</w:t>
      </w:r>
      <w:r w:rsidRPr="00194E88">
        <w:tab/>
      </w:r>
      <w:r w:rsidR="0070580E" w:rsidRPr="00194E88">
        <w:t xml:space="preserve">Legislative </w:t>
      </w:r>
      <w:r w:rsidRPr="00194E88">
        <w:t xml:space="preserve">Bill Tracking – Update </w:t>
      </w:r>
      <w:r w:rsidR="0070580E" w:rsidRPr="00194E88">
        <w:t>and Discussion</w:t>
      </w:r>
    </w:p>
    <w:p w:rsidR="004D4099" w:rsidRPr="00194E88" w:rsidRDefault="003D4873" w:rsidP="004D4099">
      <w:pPr>
        <w:spacing w:after="120" w:line="240" w:lineRule="auto"/>
        <w:rPr>
          <w:rFonts w:cs="Tahoma"/>
          <w:szCs w:val="24"/>
        </w:rPr>
      </w:pPr>
      <w:r>
        <w:rPr>
          <w:rFonts w:cs="Tahoma"/>
          <w:szCs w:val="24"/>
        </w:rPr>
        <w:t>Jordan Aquino from</w:t>
      </w:r>
      <w:r w:rsidR="00F4439B" w:rsidRPr="00194E88">
        <w:rPr>
          <w:rFonts w:cs="Tahoma"/>
          <w:szCs w:val="24"/>
        </w:rPr>
        <w:t xml:space="preserve"> the DGS Legislative Affairs Office stated </w:t>
      </w:r>
      <w:r w:rsidR="00094B33" w:rsidRPr="00194E88">
        <w:rPr>
          <w:rFonts w:cs="Tahoma"/>
          <w:szCs w:val="24"/>
        </w:rPr>
        <w:t xml:space="preserve">the legislative session has ended. Everything that went to the </w:t>
      </w:r>
      <w:r>
        <w:rPr>
          <w:rFonts w:cs="Tahoma"/>
          <w:szCs w:val="24"/>
        </w:rPr>
        <w:t>G</w:t>
      </w:r>
      <w:r w:rsidRPr="00194E88">
        <w:rPr>
          <w:rFonts w:cs="Tahoma"/>
          <w:szCs w:val="24"/>
        </w:rPr>
        <w:t xml:space="preserve">overnor’s </w:t>
      </w:r>
      <w:r w:rsidR="00094B33" w:rsidRPr="00194E88">
        <w:rPr>
          <w:rFonts w:cs="Tahoma"/>
          <w:szCs w:val="24"/>
        </w:rPr>
        <w:t>office has been signed or vetoed.</w:t>
      </w:r>
      <w:r w:rsidR="002E0C90" w:rsidRPr="00194E88">
        <w:rPr>
          <w:rFonts w:cs="Tahoma"/>
          <w:szCs w:val="24"/>
        </w:rPr>
        <w:t xml:space="preserve"> He summarized the status of the bills currently being tracked by staff as follows:</w:t>
      </w:r>
    </w:p>
    <w:p w:rsidR="001617CF" w:rsidRDefault="00094B33" w:rsidP="001617CF">
      <w:pPr>
        <w:pStyle w:val="Heading2"/>
        <w:numPr>
          <w:ilvl w:val="0"/>
          <w:numId w:val="6"/>
        </w:numPr>
      </w:pPr>
      <w:r w:rsidRPr="00194E88">
        <w:t>AB 1547 (Quirk-Silva) –</w:t>
      </w:r>
    </w:p>
    <w:p w:rsidR="001B797F" w:rsidRPr="001617CF" w:rsidRDefault="00094B33" w:rsidP="001617CF">
      <w:pPr>
        <w:rPr>
          <w:b/>
        </w:rPr>
      </w:pPr>
      <w:r w:rsidRPr="001617CF">
        <w:rPr>
          <w:b/>
        </w:rPr>
        <w:t xml:space="preserve"> California Americans with Disabilities Act Small Business Capital Access Loan Program</w:t>
      </w:r>
      <w:r w:rsidR="00625BA5" w:rsidRPr="001617CF">
        <w:rPr>
          <w:b/>
        </w:rPr>
        <w:t>.</w:t>
      </w:r>
    </w:p>
    <w:p w:rsidR="00625BA5" w:rsidRPr="00194E88" w:rsidRDefault="002E0C90" w:rsidP="009705CF">
      <w:pPr>
        <w:spacing w:after="120" w:line="240" w:lineRule="auto"/>
        <w:rPr>
          <w:rFonts w:cs="Tahoma"/>
          <w:szCs w:val="24"/>
        </w:rPr>
      </w:pPr>
      <w:r w:rsidRPr="00194E88">
        <w:rPr>
          <w:rFonts w:cs="Tahoma"/>
          <w:szCs w:val="24"/>
        </w:rPr>
        <w:t>This bill was signed by the governor.</w:t>
      </w:r>
    </w:p>
    <w:p w:rsidR="001B797F" w:rsidRPr="00194E88" w:rsidRDefault="00625BA5" w:rsidP="001617CF">
      <w:pPr>
        <w:pStyle w:val="Heading2"/>
      </w:pPr>
      <w:r w:rsidRPr="00194E88">
        <w:t>b.</w:t>
      </w:r>
      <w:r w:rsidRPr="00194E88">
        <w:tab/>
      </w:r>
      <w:r w:rsidR="00094B33" w:rsidRPr="00194E88">
        <w:t>AB 2263 (Friedman) – State historical buildings: parking spaces</w:t>
      </w:r>
      <w:r w:rsidRPr="00194E88">
        <w:t>.</w:t>
      </w:r>
    </w:p>
    <w:p w:rsidR="00625BA5" w:rsidRPr="00194E88" w:rsidRDefault="002E0C90" w:rsidP="009705CF">
      <w:pPr>
        <w:spacing w:after="120" w:line="240" w:lineRule="auto"/>
        <w:rPr>
          <w:rFonts w:cs="Tahoma"/>
          <w:szCs w:val="24"/>
        </w:rPr>
      </w:pPr>
      <w:r w:rsidRPr="00194E88">
        <w:rPr>
          <w:rFonts w:cs="Tahoma"/>
          <w:szCs w:val="24"/>
        </w:rPr>
        <w:t>This bill was signed by the governor.</w:t>
      </w:r>
    </w:p>
    <w:p w:rsidR="001B797F" w:rsidRPr="00194E88" w:rsidRDefault="00625BA5" w:rsidP="001617CF">
      <w:pPr>
        <w:pStyle w:val="Heading2"/>
      </w:pPr>
      <w:r w:rsidRPr="00194E88">
        <w:t>c.</w:t>
      </w:r>
      <w:r w:rsidRPr="00194E88">
        <w:tab/>
      </w:r>
      <w:r w:rsidR="00094B33" w:rsidRPr="00194E88">
        <w:t>AB 2531 (Gallagher) – Access to judicial and non-judicial proceedings: hearing impaired</w:t>
      </w:r>
      <w:r w:rsidRPr="00194E88">
        <w:t>.</w:t>
      </w:r>
    </w:p>
    <w:p w:rsidR="00625BA5" w:rsidRPr="00194E88" w:rsidRDefault="002E0C90" w:rsidP="009705CF">
      <w:pPr>
        <w:spacing w:after="120" w:line="240" w:lineRule="auto"/>
        <w:rPr>
          <w:rFonts w:cs="Tahoma"/>
          <w:szCs w:val="24"/>
        </w:rPr>
      </w:pPr>
      <w:r w:rsidRPr="00194E88">
        <w:rPr>
          <w:rFonts w:cs="Tahoma"/>
          <w:szCs w:val="24"/>
        </w:rPr>
        <w:t>This bill was vetoed by the governor.</w:t>
      </w:r>
    </w:p>
    <w:p w:rsidR="001B797F" w:rsidRPr="00194E88" w:rsidRDefault="00625BA5" w:rsidP="001617CF">
      <w:pPr>
        <w:pStyle w:val="Heading2"/>
      </w:pPr>
      <w:r w:rsidRPr="00194E88">
        <w:t>d.</w:t>
      </w:r>
      <w:r w:rsidRPr="00194E88">
        <w:tab/>
      </w:r>
      <w:r w:rsidR="00094B33" w:rsidRPr="00194E88">
        <w:t>AB 2806 (Obernolte) – Vehicles: disabled parking</w:t>
      </w:r>
      <w:r w:rsidRPr="00194E88">
        <w:t>.</w:t>
      </w:r>
    </w:p>
    <w:p w:rsidR="00625BA5" w:rsidRPr="00194E88" w:rsidRDefault="002E0C90" w:rsidP="009705CF">
      <w:pPr>
        <w:spacing w:after="120" w:line="240" w:lineRule="auto"/>
        <w:rPr>
          <w:rFonts w:cs="Tahoma"/>
          <w:szCs w:val="24"/>
        </w:rPr>
      </w:pPr>
      <w:r w:rsidRPr="00194E88">
        <w:rPr>
          <w:rFonts w:cs="Tahoma"/>
          <w:szCs w:val="24"/>
        </w:rPr>
        <w:t xml:space="preserve">This bill </w:t>
      </w:r>
      <w:r w:rsidR="009F0ED7" w:rsidRPr="00194E88">
        <w:rPr>
          <w:rFonts w:cs="Tahoma"/>
          <w:szCs w:val="24"/>
        </w:rPr>
        <w:t>did not make it out of the Senate Transportation and Housing Committee</w:t>
      </w:r>
      <w:r w:rsidRPr="00194E88">
        <w:rPr>
          <w:rFonts w:cs="Tahoma"/>
          <w:szCs w:val="24"/>
        </w:rPr>
        <w:t>.</w:t>
      </w:r>
    </w:p>
    <w:p w:rsidR="001B797F" w:rsidRPr="00194E88" w:rsidRDefault="00625BA5" w:rsidP="001617CF">
      <w:pPr>
        <w:pStyle w:val="Heading2"/>
      </w:pPr>
      <w:r w:rsidRPr="00194E88">
        <w:t>e.</w:t>
      </w:r>
      <w:r w:rsidRPr="00194E88">
        <w:tab/>
      </w:r>
      <w:r w:rsidR="00094B33" w:rsidRPr="00194E88">
        <w:t>AB 2958 (Quirk) – State bodies: meetings: teleconference.</w:t>
      </w:r>
    </w:p>
    <w:p w:rsidR="00625BA5" w:rsidRPr="00194E88" w:rsidRDefault="002E0C90" w:rsidP="009705CF">
      <w:pPr>
        <w:spacing w:after="120" w:line="240" w:lineRule="auto"/>
        <w:rPr>
          <w:rFonts w:cs="Tahoma"/>
          <w:szCs w:val="24"/>
        </w:rPr>
      </w:pPr>
      <w:r w:rsidRPr="00194E88">
        <w:rPr>
          <w:rFonts w:cs="Tahoma"/>
          <w:szCs w:val="24"/>
        </w:rPr>
        <w:t>This bill was signed by the governor.</w:t>
      </w:r>
    </w:p>
    <w:p w:rsidR="00511786" w:rsidRPr="00194E88" w:rsidRDefault="00511786" w:rsidP="001617CF">
      <w:pPr>
        <w:pStyle w:val="Heading2"/>
      </w:pPr>
      <w:r w:rsidRPr="00194E88">
        <w:t>f.</w:t>
      </w:r>
      <w:r w:rsidRPr="00194E88">
        <w:tab/>
        <w:t>AB 2994 (Holden) – Building standards: public restrooms: grab bars.</w:t>
      </w:r>
    </w:p>
    <w:p w:rsidR="00511786" w:rsidRPr="00194E88" w:rsidRDefault="002E0C90" w:rsidP="00511786">
      <w:pPr>
        <w:spacing w:after="120" w:line="240" w:lineRule="auto"/>
        <w:rPr>
          <w:rFonts w:cs="Tahoma"/>
          <w:szCs w:val="24"/>
        </w:rPr>
      </w:pPr>
      <w:r w:rsidRPr="00194E88">
        <w:rPr>
          <w:rFonts w:cs="Tahoma"/>
          <w:szCs w:val="24"/>
        </w:rPr>
        <w:t xml:space="preserve">This bill was </w:t>
      </w:r>
      <w:r w:rsidR="009F0ED7" w:rsidRPr="00194E88">
        <w:rPr>
          <w:rFonts w:cs="Tahoma"/>
          <w:szCs w:val="24"/>
        </w:rPr>
        <w:t>vetoe</w:t>
      </w:r>
      <w:r w:rsidRPr="00194E88">
        <w:rPr>
          <w:rFonts w:cs="Tahoma"/>
          <w:szCs w:val="24"/>
        </w:rPr>
        <w:t>d by the governor.</w:t>
      </w:r>
    </w:p>
    <w:p w:rsidR="00511786" w:rsidRPr="00194E88" w:rsidRDefault="00511786" w:rsidP="001617CF">
      <w:pPr>
        <w:pStyle w:val="Heading2"/>
      </w:pPr>
      <w:r w:rsidRPr="00194E88">
        <w:lastRenderedPageBreak/>
        <w:t>g.</w:t>
      </w:r>
      <w:r w:rsidRPr="00194E88">
        <w:tab/>
        <w:t>AB 3002 (Grayson) – Commercial property leases.</w:t>
      </w:r>
    </w:p>
    <w:p w:rsidR="00511786" w:rsidRPr="00194E88" w:rsidRDefault="002E0C90" w:rsidP="00511786">
      <w:pPr>
        <w:spacing w:after="120" w:line="240" w:lineRule="auto"/>
        <w:rPr>
          <w:rFonts w:cs="Tahoma"/>
          <w:szCs w:val="24"/>
        </w:rPr>
      </w:pPr>
      <w:r w:rsidRPr="00194E88">
        <w:rPr>
          <w:rFonts w:cs="Tahoma"/>
          <w:szCs w:val="24"/>
        </w:rPr>
        <w:t>This bill was signed by the governor.</w:t>
      </w:r>
    </w:p>
    <w:p w:rsidR="00511786" w:rsidRPr="00194E88" w:rsidRDefault="00511786" w:rsidP="001617CF">
      <w:pPr>
        <w:pStyle w:val="Heading2"/>
      </w:pPr>
      <w:r w:rsidRPr="00194E88">
        <w:t>h.</w:t>
      </w:r>
      <w:r w:rsidRPr="00194E88">
        <w:tab/>
        <w:t>AB 3158 (Mathis) – Disability access: construction-related access barrier: civil actions.</w:t>
      </w:r>
    </w:p>
    <w:p w:rsidR="00511786" w:rsidRPr="00194E88" w:rsidRDefault="002E0C90" w:rsidP="00511786">
      <w:pPr>
        <w:spacing w:after="120" w:line="240" w:lineRule="auto"/>
        <w:rPr>
          <w:rFonts w:cs="Tahoma"/>
          <w:szCs w:val="24"/>
        </w:rPr>
      </w:pPr>
      <w:r w:rsidRPr="00194E88">
        <w:rPr>
          <w:rFonts w:cs="Tahoma"/>
          <w:szCs w:val="24"/>
        </w:rPr>
        <w:t xml:space="preserve">This bill </w:t>
      </w:r>
      <w:r w:rsidR="007F71F2" w:rsidRPr="00194E88">
        <w:rPr>
          <w:rFonts w:cs="Tahoma"/>
          <w:szCs w:val="24"/>
        </w:rPr>
        <w:t>did not make</w:t>
      </w:r>
      <w:r w:rsidR="009F0ED7" w:rsidRPr="00194E88">
        <w:rPr>
          <w:rFonts w:cs="Tahoma"/>
          <w:szCs w:val="24"/>
        </w:rPr>
        <w:t xml:space="preserve"> it out of the Judiciary Committee</w:t>
      </w:r>
      <w:r w:rsidRPr="00194E88">
        <w:rPr>
          <w:rFonts w:cs="Tahoma"/>
          <w:szCs w:val="24"/>
        </w:rPr>
        <w:t>.</w:t>
      </w:r>
    </w:p>
    <w:p w:rsidR="00511786" w:rsidRPr="00194E88" w:rsidRDefault="00511786" w:rsidP="001617CF">
      <w:pPr>
        <w:pStyle w:val="Heading2"/>
      </w:pPr>
      <w:proofErr w:type="spellStart"/>
      <w:r w:rsidRPr="00194E88">
        <w:t>i</w:t>
      </w:r>
      <w:proofErr w:type="spellEnd"/>
      <w:r w:rsidRPr="00194E88">
        <w:t>.</w:t>
      </w:r>
      <w:r w:rsidRPr="00194E88">
        <w:tab/>
      </w:r>
      <w:r w:rsidR="002E0C90" w:rsidRPr="00194E88">
        <w:t>SB 984 (Skinner) – State boards and commissions: representation: women</w:t>
      </w:r>
      <w:r w:rsidRPr="00194E88">
        <w:t>.</w:t>
      </w:r>
    </w:p>
    <w:p w:rsidR="00511786" w:rsidRPr="00194E88" w:rsidRDefault="002E0C90" w:rsidP="00511786">
      <w:pPr>
        <w:spacing w:after="120" w:line="240" w:lineRule="auto"/>
        <w:rPr>
          <w:rFonts w:cs="Tahoma"/>
          <w:szCs w:val="24"/>
        </w:rPr>
      </w:pPr>
      <w:r w:rsidRPr="00194E88">
        <w:rPr>
          <w:rFonts w:cs="Tahoma"/>
          <w:szCs w:val="24"/>
        </w:rPr>
        <w:t xml:space="preserve">This bill </w:t>
      </w:r>
      <w:r w:rsidR="007F71F2" w:rsidRPr="00194E88">
        <w:rPr>
          <w:rFonts w:cs="Tahoma"/>
          <w:szCs w:val="24"/>
        </w:rPr>
        <w:t>did not make it out of the Appropriations Committee</w:t>
      </w:r>
      <w:r w:rsidRPr="00194E88">
        <w:rPr>
          <w:rFonts w:cs="Tahoma"/>
          <w:szCs w:val="24"/>
        </w:rPr>
        <w:t>.</w:t>
      </w:r>
    </w:p>
    <w:p w:rsidR="00511786" w:rsidRPr="00194E88" w:rsidRDefault="00511786" w:rsidP="001617CF">
      <w:pPr>
        <w:pStyle w:val="Heading2"/>
      </w:pPr>
      <w:r w:rsidRPr="00194E88">
        <w:t>j.</w:t>
      </w:r>
      <w:r w:rsidRPr="00194E88">
        <w:tab/>
      </w:r>
      <w:r w:rsidR="002E0C90" w:rsidRPr="00194E88">
        <w:t>SB 1038 (Leyva) – California Fair Employment and Housing Act: violations: personal liability</w:t>
      </w:r>
      <w:r w:rsidRPr="00194E88">
        <w:t>.</w:t>
      </w:r>
    </w:p>
    <w:p w:rsidR="00511786" w:rsidRPr="00194E88" w:rsidRDefault="002E0C90" w:rsidP="00511786">
      <w:pPr>
        <w:spacing w:after="120" w:line="240" w:lineRule="auto"/>
        <w:rPr>
          <w:rFonts w:cs="Tahoma"/>
          <w:szCs w:val="24"/>
        </w:rPr>
      </w:pPr>
      <w:r w:rsidRPr="00194E88">
        <w:rPr>
          <w:rFonts w:cs="Tahoma"/>
          <w:szCs w:val="24"/>
        </w:rPr>
        <w:t xml:space="preserve">This bill was </w:t>
      </w:r>
      <w:r w:rsidR="007F71F2" w:rsidRPr="00194E88">
        <w:rPr>
          <w:rFonts w:cs="Tahoma"/>
          <w:szCs w:val="24"/>
        </w:rPr>
        <w:t>moved to the inactive file in August</w:t>
      </w:r>
      <w:r w:rsidRPr="00194E88">
        <w:rPr>
          <w:rFonts w:cs="Tahoma"/>
          <w:szCs w:val="24"/>
        </w:rPr>
        <w:t>.</w:t>
      </w:r>
    </w:p>
    <w:p w:rsidR="00511786" w:rsidRPr="00194E88" w:rsidRDefault="00511786" w:rsidP="001617CF">
      <w:pPr>
        <w:pStyle w:val="Heading2"/>
      </w:pPr>
      <w:r w:rsidRPr="00194E88">
        <w:t>k.</w:t>
      </w:r>
      <w:r w:rsidRPr="00194E88">
        <w:tab/>
      </w:r>
      <w:r w:rsidR="002E0C90" w:rsidRPr="00194E88">
        <w:t>SB 1376 (Hill) – Transportation network companies: accessibility for persons with disabilities</w:t>
      </w:r>
      <w:r w:rsidRPr="00194E88">
        <w:t>.</w:t>
      </w:r>
    </w:p>
    <w:p w:rsidR="00511786" w:rsidRPr="00194E88" w:rsidRDefault="002E0C90" w:rsidP="00511786">
      <w:pPr>
        <w:spacing w:after="120" w:line="240" w:lineRule="auto"/>
        <w:rPr>
          <w:rFonts w:cs="Tahoma"/>
          <w:szCs w:val="24"/>
        </w:rPr>
      </w:pPr>
      <w:r w:rsidRPr="00194E88">
        <w:rPr>
          <w:rFonts w:cs="Tahoma"/>
          <w:szCs w:val="24"/>
        </w:rPr>
        <w:t>This bill was signed by the governor.</w:t>
      </w:r>
    </w:p>
    <w:p w:rsidR="00511786" w:rsidRPr="00194E88" w:rsidRDefault="00511786" w:rsidP="001617CF">
      <w:pPr>
        <w:pStyle w:val="Heading2"/>
      </w:pPr>
      <w:r w:rsidRPr="00194E88">
        <w:t>l.</w:t>
      </w:r>
      <w:r w:rsidRPr="00194E88">
        <w:tab/>
      </w:r>
      <w:r w:rsidR="002E0C90" w:rsidRPr="00194E88">
        <w:t>H.R.620 (Poe) – ADA Education and Reform Act of 2017</w:t>
      </w:r>
      <w:r w:rsidRPr="00194E88">
        <w:t>.</w:t>
      </w:r>
    </w:p>
    <w:p w:rsidR="00511786" w:rsidRPr="00194E88" w:rsidRDefault="002E0C90" w:rsidP="00511786">
      <w:pPr>
        <w:spacing w:after="120" w:line="240" w:lineRule="auto"/>
        <w:rPr>
          <w:rFonts w:cs="Tahoma"/>
          <w:szCs w:val="24"/>
        </w:rPr>
      </w:pPr>
      <w:r w:rsidRPr="00194E88">
        <w:rPr>
          <w:rFonts w:cs="Tahoma"/>
          <w:szCs w:val="24"/>
        </w:rPr>
        <w:t xml:space="preserve">This bill </w:t>
      </w:r>
      <w:r w:rsidR="007F71F2" w:rsidRPr="00194E88">
        <w:rPr>
          <w:rFonts w:cs="Tahoma"/>
          <w:szCs w:val="24"/>
        </w:rPr>
        <w:t>has been stalled in the Senate</w:t>
      </w:r>
      <w:r w:rsidRPr="00194E88">
        <w:rPr>
          <w:rFonts w:cs="Tahoma"/>
          <w:szCs w:val="24"/>
        </w:rPr>
        <w:t>.</w:t>
      </w:r>
    </w:p>
    <w:p w:rsidR="00F357EB" w:rsidRPr="00194E88" w:rsidRDefault="00F357EB" w:rsidP="001617CF">
      <w:pPr>
        <w:pStyle w:val="Heading1"/>
      </w:pPr>
      <w:r w:rsidRPr="00194E88">
        <w:t>Lunch Break</w:t>
      </w:r>
    </w:p>
    <w:p w:rsidR="00F357EB" w:rsidRPr="00194E88" w:rsidRDefault="00F357EB" w:rsidP="009705CF">
      <w:pPr>
        <w:spacing w:after="120" w:line="240" w:lineRule="auto"/>
        <w:ind w:left="360" w:hanging="360"/>
        <w:rPr>
          <w:rFonts w:cs="Tahoma"/>
          <w:szCs w:val="24"/>
        </w:rPr>
      </w:pPr>
      <w:r w:rsidRPr="00194E88">
        <w:rPr>
          <w:rFonts w:cs="Tahoma"/>
          <w:szCs w:val="24"/>
        </w:rPr>
        <w:t>The lunch break was taken earlier in the day.</w:t>
      </w:r>
    </w:p>
    <w:p w:rsidR="00A3151A" w:rsidRPr="00194E88" w:rsidRDefault="00117149" w:rsidP="001617CF">
      <w:pPr>
        <w:pStyle w:val="Heading1"/>
      </w:pPr>
      <w:r w:rsidRPr="00194E88">
        <w:t>10</w:t>
      </w:r>
      <w:r w:rsidR="00A3151A" w:rsidRPr="00194E88">
        <w:t>.</w:t>
      </w:r>
      <w:r w:rsidR="00A3151A" w:rsidRPr="00194E88">
        <w:tab/>
      </w:r>
      <w:r w:rsidRPr="00194E88">
        <w:t>Tour of Ed Roberts Campus</w:t>
      </w:r>
    </w:p>
    <w:p w:rsidR="00A3151A" w:rsidRPr="00194E88" w:rsidRDefault="00F357EB" w:rsidP="009705CF">
      <w:pPr>
        <w:spacing w:after="120" w:line="240" w:lineRule="auto"/>
        <w:rPr>
          <w:rFonts w:cs="Tahoma"/>
          <w:szCs w:val="24"/>
        </w:rPr>
      </w:pPr>
      <w:r w:rsidRPr="00194E88">
        <w:rPr>
          <w:rFonts w:cs="Tahoma"/>
          <w:szCs w:val="24"/>
        </w:rPr>
        <w:t>The tour of the Ed Roberts Campus was taken earlier in the day.</w:t>
      </w:r>
    </w:p>
    <w:p w:rsidR="00DA7DB0" w:rsidRPr="00194E88" w:rsidRDefault="00117149" w:rsidP="001617CF">
      <w:pPr>
        <w:pStyle w:val="Heading1"/>
      </w:pPr>
      <w:r w:rsidRPr="00194E88">
        <w:t>11</w:t>
      </w:r>
      <w:r w:rsidR="00DA7DB0" w:rsidRPr="00194E88">
        <w:t>.</w:t>
      </w:r>
      <w:r w:rsidR="00DA7DB0" w:rsidRPr="00194E88">
        <w:tab/>
      </w:r>
      <w:r w:rsidRPr="00194E88">
        <w:t xml:space="preserve">Commissioner </w:t>
      </w:r>
      <w:r w:rsidR="00F357EB" w:rsidRPr="00194E88">
        <w:t>Community Updates</w:t>
      </w:r>
    </w:p>
    <w:p w:rsidR="00DA7DB0" w:rsidRPr="00194E88" w:rsidRDefault="00F357EB" w:rsidP="00DA7DB0">
      <w:pPr>
        <w:spacing w:after="120" w:line="240" w:lineRule="auto"/>
        <w:rPr>
          <w:rFonts w:cs="Tahoma"/>
          <w:szCs w:val="24"/>
        </w:rPr>
      </w:pPr>
      <w:r w:rsidRPr="00194E88">
        <w:rPr>
          <w:rFonts w:cs="Tahoma"/>
          <w:szCs w:val="24"/>
        </w:rPr>
        <w:t>No community updates were given</w:t>
      </w:r>
      <w:r w:rsidR="00DA7DB0" w:rsidRPr="00194E88">
        <w:rPr>
          <w:rFonts w:cs="Tahoma"/>
          <w:szCs w:val="24"/>
        </w:rPr>
        <w:t>.</w:t>
      </w:r>
    </w:p>
    <w:p w:rsidR="00A3151A" w:rsidRPr="00194E88" w:rsidRDefault="00727BC2" w:rsidP="001617CF">
      <w:pPr>
        <w:pStyle w:val="Heading1"/>
      </w:pPr>
      <w:r w:rsidRPr="00194E88">
        <w:t>1</w:t>
      </w:r>
      <w:r w:rsidR="00826FE4" w:rsidRPr="00194E88">
        <w:t>2</w:t>
      </w:r>
      <w:r w:rsidR="00A3151A" w:rsidRPr="00194E88">
        <w:t>.</w:t>
      </w:r>
      <w:r w:rsidR="00421ACB" w:rsidRPr="00194E88">
        <w:t xml:space="preserve"> </w:t>
      </w:r>
      <w:r w:rsidR="0049676C" w:rsidRPr="00194E88">
        <w:t xml:space="preserve">Adjourn </w:t>
      </w:r>
    </w:p>
    <w:p w:rsidR="00A3151A" w:rsidRPr="00194E88" w:rsidRDefault="00826FE4" w:rsidP="009705CF">
      <w:pPr>
        <w:spacing w:after="120" w:line="240" w:lineRule="auto"/>
        <w:rPr>
          <w:rFonts w:cs="Tahoma"/>
          <w:szCs w:val="24"/>
        </w:rPr>
      </w:pPr>
      <w:r w:rsidRPr="00194E88">
        <w:rPr>
          <w:rFonts w:cs="Tahoma"/>
          <w:szCs w:val="24"/>
        </w:rPr>
        <w:t>Vice Chair Wiele asked for a motion to adjourn the meeting.</w:t>
      </w:r>
    </w:p>
    <w:p w:rsidR="00A3151A" w:rsidRPr="00194E88" w:rsidRDefault="00421ACB" w:rsidP="009705CF">
      <w:pPr>
        <w:pStyle w:val="ListParagraph"/>
        <w:spacing w:after="120" w:line="240" w:lineRule="auto"/>
        <w:ind w:left="1440"/>
        <w:rPr>
          <w:rFonts w:cs="Tahoma"/>
          <w:szCs w:val="24"/>
        </w:rPr>
      </w:pPr>
      <w:r w:rsidRPr="00194E88">
        <w:rPr>
          <w:rFonts w:cs="Tahoma"/>
          <w:b/>
          <w:szCs w:val="24"/>
        </w:rPr>
        <w:t>Motion:</w:t>
      </w:r>
      <w:r w:rsidR="00A3151A" w:rsidRPr="00194E88">
        <w:rPr>
          <w:rFonts w:cs="Tahoma"/>
          <w:szCs w:val="24"/>
        </w:rPr>
        <w:t xml:space="preserve"> Commissioner </w:t>
      </w:r>
      <w:r w:rsidR="00826FE4" w:rsidRPr="00194E88">
        <w:rPr>
          <w:rFonts w:cs="Tahoma"/>
          <w:szCs w:val="24"/>
        </w:rPr>
        <w:t>Paravagna</w:t>
      </w:r>
      <w:r w:rsidR="00A3151A" w:rsidRPr="00194E88">
        <w:rPr>
          <w:rFonts w:cs="Tahoma"/>
          <w:szCs w:val="24"/>
        </w:rPr>
        <w:t xml:space="preserve"> moved to adjourn the </w:t>
      </w:r>
      <w:r w:rsidR="00826FE4" w:rsidRPr="00194E88">
        <w:rPr>
          <w:rFonts w:cs="Tahoma"/>
          <w:szCs w:val="24"/>
        </w:rPr>
        <w:t>October 10</w:t>
      </w:r>
      <w:r w:rsidR="00A3151A" w:rsidRPr="00194E88">
        <w:rPr>
          <w:rFonts w:cs="Tahoma"/>
          <w:szCs w:val="24"/>
        </w:rPr>
        <w:t>,</w:t>
      </w:r>
      <w:r w:rsidR="00727BC2" w:rsidRPr="00194E88">
        <w:rPr>
          <w:rFonts w:cs="Tahoma"/>
          <w:szCs w:val="24"/>
        </w:rPr>
        <w:t xml:space="preserve"> </w:t>
      </w:r>
      <w:r w:rsidR="001D05E0" w:rsidRPr="00194E88">
        <w:rPr>
          <w:rFonts w:cs="Tahoma"/>
          <w:szCs w:val="24"/>
        </w:rPr>
        <w:t>2018</w:t>
      </w:r>
      <w:r w:rsidR="00A3151A" w:rsidRPr="00194E88">
        <w:rPr>
          <w:rFonts w:cs="Tahoma"/>
          <w:szCs w:val="24"/>
        </w:rPr>
        <w:t>, California Commission on Disability Access Full Commission meeting. Commissioner</w:t>
      </w:r>
      <w:r w:rsidR="00826FE4" w:rsidRPr="00194E88">
        <w:rPr>
          <w:rFonts w:cs="Tahoma"/>
          <w:szCs w:val="24"/>
        </w:rPr>
        <w:t xml:space="preserve"> Potter.</w:t>
      </w:r>
      <w:r w:rsidR="00690585" w:rsidRPr="00194E88">
        <w:rPr>
          <w:rFonts w:cs="Tahoma"/>
          <w:szCs w:val="24"/>
        </w:rPr>
        <w:t xml:space="preserve"> </w:t>
      </w:r>
      <w:r w:rsidR="00A3151A" w:rsidRPr="00194E88">
        <w:rPr>
          <w:rFonts w:cs="Tahoma"/>
          <w:szCs w:val="24"/>
        </w:rPr>
        <w:t>seconded. Motion carried unanimously.</w:t>
      </w:r>
    </w:p>
    <w:p w:rsidR="00A3151A" w:rsidRPr="00194E88" w:rsidRDefault="00A3151A" w:rsidP="009705CF">
      <w:pPr>
        <w:spacing w:after="120" w:line="240" w:lineRule="auto"/>
        <w:rPr>
          <w:rFonts w:cs="Tahoma"/>
          <w:szCs w:val="24"/>
        </w:rPr>
      </w:pPr>
      <w:r w:rsidRPr="00194E88">
        <w:rPr>
          <w:rFonts w:cs="Tahoma"/>
          <w:szCs w:val="24"/>
        </w:rPr>
        <w:t xml:space="preserve">There being no further business, the meeting was adjourned at </w:t>
      </w:r>
      <w:r w:rsidR="00826FE4" w:rsidRPr="00194E88">
        <w:rPr>
          <w:rFonts w:cs="Tahoma"/>
          <w:szCs w:val="24"/>
        </w:rPr>
        <w:t>2:03</w:t>
      </w:r>
      <w:r w:rsidRPr="00194E88">
        <w:rPr>
          <w:rFonts w:cs="Tahoma"/>
          <w:szCs w:val="24"/>
        </w:rPr>
        <w:t xml:space="preserve"> p.m.</w:t>
      </w:r>
    </w:p>
    <w:sectPr w:rsidR="00A3151A" w:rsidRPr="00194E88" w:rsidSect="00811CCE">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F36" w:rsidRDefault="00F33F36" w:rsidP="001711B7">
      <w:pPr>
        <w:spacing w:line="240" w:lineRule="auto"/>
      </w:pPr>
      <w:r>
        <w:separator/>
      </w:r>
    </w:p>
  </w:endnote>
  <w:endnote w:type="continuationSeparator" w:id="0">
    <w:p w:rsidR="00F33F36" w:rsidRDefault="00F33F36"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1711B7" w:rsidP="001711B7">
    <w:pPr>
      <w:pStyle w:val="Footer"/>
      <w:jc w:val="center"/>
      <w:rPr>
        <w:rFonts w:cs="Tahoma"/>
      </w:rPr>
    </w:pPr>
    <w:r w:rsidRPr="00305F1C">
      <w:rPr>
        <w:rFonts w:cs="Tahoma"/>
      </w:rPr>
      <w:t xml:space="preserve">Page </w:t>
    </w:r>
    <w:r w:rsidRPr="00305F1C">
      <w:rPr>
        <w:rStyle w:val="PageNumber"/>
        <w:rFonts w:cs="Tahoma"/>
      </w:rPr>
      <w:fldChar w:fldCharType="begin"/>
    </w:r>
    <w:r w:rsidRPr="00305F1C">
      <w:rPr>
        <w:rStyle w:val="PageNumber"/>
        <w:rFonts w:cs="Tahoma"/>
      </w:rPr>
      <w:instrText xml:space="preserve"> PAGE </w:instrText>
    </w:r>
    <w:r w:rsidRPr="00305F1C">
      <w:rPr>
        <w:rStyle w:val="PageNumber"/>
        <w:rFonts w:cs="Tahoma"/>
      </w:rPr>
      <w:fldChar w:fldCharType="separate"/>
    </w:r>
    <w:r w:rsidR="00A72965">
      <w:rPr>
        <w:rStyle w:val="PageNumber"/>
        <w:rFonts w:cs="Tahoma"/>
        <w:noProof/>
      </w:rPr>
      <w:t>2</w:t>
    </w:r>
    <w:r w:rsidRPr="00305F1C">
      <w:rPr>
        <w:rStyle w:val="PageNumber"/>
        <w:rFonts w:cs="Tahoma"/>
      </w:rPr>
      <w:fldChar w:fldCharType="end"/>
    </w:r>
    <w:r w:rsidRPr="00305F1C">
      <w:rPr>
        <w:rStyle w:val="PageNumber"/>
        <w:rFonts w:cs="Tahoma"/>
      </w:rPr>
      <w:t xml:space="preserve"> of </w:t>
    </w:r>
    <w:r w:rsidRPr="00305F1C">
      <w:rPr>
        <w:rStyle w:val="PageNumber"/>
        <w:rFonts w:cs="Tahoma"/>
      </w:rPr>
      <w:fldChar w:fldCharType="begin"/>
    </w:r>
    <w:r w:rsidRPr="00305F1C">
      <w:rPr>
        <w:rStyle w:val="PageNumber"/>
        <w:rFonts w:cs="Tahoma"/>
      </w:rPr>
      <w:instrText xml:space="preserve"> NUMPAGES </w:instrText>
    </w:r>
    <w:r w:rsidRPr="00305F1C">
      <w:rPr>
        <w:rStyle w:val="PageNumber"/>
        <w:rFonts w:cs="Tahoma"/>
      </w:rPr>
      <w:fldChar w:fldCharType="separate"/>
    </w:r>
    <w:r w:rsidR="00A72965">
      <w:rPr>
        <w:rStyle w:val="PageNumber"/>
        <w:rFonts w:cs="Tahoma"/>
        <w:noProof/>
      </w:rPr>
      <w:t>11</w:t>
    </w:r>
    <w:r w:rsidRPr="00305F1C">
      <w:rPr>
        <w:rStyle w:val="PageNumber"/>
        <w:rFonts w:cs="Tahoma"/>
      </w:rPr>
      <w:fldChar w:fldCharType="end"/>
    </w:r>
  </w:p>
  <w:p w:rsidR="001711B7" w:rsidRDefault="0017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F36" w:rsidRDefault="00F33F36" w:rsidP="001711B7">
      <w:pPr>
        <w:spacing w:line="240" w:lineRule="auto"/>
      </w:pPr>
      <w:r>
        <w:separator/>
      </w:r>
    </w:p>
  </w:footnote>
  <w:footnote w:type="continuationSeparator" w:id="0">
    <w:p w:rsidR="00F33F36" w:rsidRDefault="00F33F36"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421ACB" w:rsidP="001711B7">
    <w:pPr>
      <w:pStyle w:val="Header"/>
      <w:jc w:val="center"/>
      <w:rPr>
        <w:rFonts w:cs="Tahoma"/>
        <w:b/>
        <w:szCs w:val="24"/>
      </w:rPr>
    </w:pPr>
    <w:r w:rsidRPr="00222D79">
      <w:rPr>
        <w:rFonts w:cs="Tahoma"/>
        <w:b/>
        <w:szCs w:val="24"/>
      </w:rPr>
      <w:t xml:space="preserve">California Commission </w:t>
    </w:r>
    <w:r>
      <w:rPr>
        <w:rFonts w:cs="Tahoma"/>
        <w:b/>
        <w:szCs w:val="24"/>
      </w:rPr>
      <w:t>o</w:t>
    </w:r>
    <w:r w:rsidRPr="00222D79">
      <w:rPr>
        <w:rFonts w:cs="Tahoma"/>
        <w:b/>
        <w:szCs w:val="24"/>
      </w:rPr>
      <w:t>n Disability Access</w:t>
    </w:r>
  </w:p>
  <w:p w:rsidR="001711B7" w:rsidRPr="002F36E6" w:rsidRDefault="00421ACB" w:rsidP="001711B7">
    <w:pPr>
      <w:pStyle w:val="Header"/>
      <w:jc w:val="center"/>
      <w:rPr>
        <w:rFonts w:cs="Tahoma"/>
        <w:b/>
        <w:szCs w:val="24"/>
      </w:rPr>
    </w:pPr>
    <w:r w:rsidRPr="002F36E6">
      <w:rPr>
        <w:rFonts w:cs="Tahoma"/>
        <w:b/>
        <w:szCs w:val="24"/>
      </w:rPr>
      <w:t>Full Commission</w:t>
    </w:r>
  </w:p>
  <w:p w:rsidR="001711B7" w:rsidRPr="002F36E6" w:rsidRDefault="002F36E6" w:rsidP="001711B7">
    <w:pPr>
      <w:pStyle w:val="Header"/>
      <w:jc w:val="center"/>
      <w:rPr>
        <w:rFonts w:cs="Tahoma"/>
        <w:b/>
        <w:szCs w:val="24"/>
      </w:rPr>
    </w:pPr>
    <w:r w:rsidRPr="002F36E6">
      <w:rPr>
        <w:rFonts w:cs="Tahoma"/>
        <w:b/>
        <w:szCs w:val="24"/>
      </w:rPr>
      <w:t>October 10</w:t>
    </w:r>
    <w:r w:rsidR="00421ACB" w:rsidRPr="002F36E6">
      <w:rPr>
        <w:rFonts w:cs="Tahoma"/>
        <w:b/>
        <w:szCs w:val="24"/>
      </w:rPr>
      <w:t>, 2018, Meeting Minutes</w:t>
    </w:r>
  </w:p>
  <w:p w:rsidR="001711B7" w:rsidRDefault="00171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640D9"/>
    <w:multiLevelType w:val="hybridMultilevel"/>
    <w:tmpl w:val="30327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154791"/>
    <w:multiLevelType w:val="hybridMultilevel"/>
    <w:tmpl w:val="B586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01390"/>
    <w:multiLevelType w:val="hybridMultilevel"/>
    <w:tmpl w:val="69D8F98C"/>
    <w:lvl w:ilvl="0" w:tplc="8E5014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E7E0D"/>
    <w:multiLevelType w:val="hybridMultilevel"/>
    <w:tmpl w:val="37588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3D35D2"/>
    <w:multiLevelType w:val="hybridMultilevel"/>
    <w:tmpl w:val="483A6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GwNDMwszQ3NzU3NLZQ0lEKTi0uzszPAykwqgUA+YXSLSwAAAA="/>
  </w:docVars>
  <w:rsids>
    <w:rsidRoot w:val="006A5108"/>
    <w:rsid w:val="00000144"/>
    <w:rsid w:val="0001195E"/>
    <w:rsid w:val="00016B9A"/>
    <w:rsid w:val="0001754B"/>
    <w:rsid w:val="0003141B"/>
    <w:rsid w:val="00032F78"/>
    <w:rsid w:val="0003331F"/>
    <w:rsid w:val="00034327"/>
    <w:rsid w:val="00037C4C"/>
    <w:rsid w:val="000408B6"/>
    <w:rsid w:val="000409A0"/>
    <w:rsid w:val="00054521"/>
    <w:rsid w:val="00062707"/>
    <w:rsid w:val="00073D73"/>
    <w:rsid w:val="0007555C"/>
    <w:rsid w:val="00084302"/>
    <w:rsid w:val="00090BAE"/>
    <w:rsid w:val="00094B33"/>
    <w:rsid w:val="000960D1"/>
    <w:rsid w:val="00096735"/>
    <w:rsid w:val="000A0050"/>
    <w:rsid w:val="000A0C63"/>
    <w:rsid w:val="000A5EC5"/>
    <w:rsid w:val="000A64E4"/>
    <w:rsid w:val="000B3006"/>
    <w:rsid w:val="000B7AB6"/>
    <w:rsid w:val="000C6915"/>
    <w:rsid w:val="000D110F"/>
    <w:rsid w:val="000D5B5D"/>
    <w:rsid w:val="000F1CAE"/>
    <w:rsid w:val="000F26C8"/>
    <w:rsid w:val="000F376A"/>
    <w:rsid w:val="000F50B5"/>
    <w:rsid w:val="000F5577"/>
    <w:rsid w:val="000F6EC1"/>
    <w:rsid w:val="00101B4B"/>
    <w:rsid w:val="00103DD5"/>
    <w:rsid w:val="00104638"/>
    <w:rsid w:val="001058FC"/>
    <w:rsid w:val="00105FA0"/>
    <w:rsid w:val="00106ED7"/>
    <w:rsid w:val="00110017"/>
    <w:rsid w:val="0011024C"/>
    <w:rsid w:val="001127C2"/>
    <w:rsid w:val="00116A6E"/>
    <w:rsid w:val="00117149"/>
    <w:rsid w:val="00122836"/>
    <w:rsid w:val="00124643"/>
    <w:rsid w:val="00125DA3"/>
    <w:rsid w:val="001263B0"/>
    <w:rsid w:val="001332D8"/>
    <w:rsid w:val="00142DCD"/>
    <w:rsid w:val="00143734"/>
    <w:rsid w:val="00144BC6"/>
    <w:rsid w:val="00150B4B"/>
    <w:rsid w:val="001617CF"/>
    <w:rsid w:val="00162E86"/>
    <w:rsid w:val="001711B7"/>
    <w:rsid w:val="0017410D"/>
    <w:rsid w:val="001848CD"/>
    <w:rsid w:val="00186ECC"/>
    <w:rsid w:val="00192FD8"/>
    <w:rsid w:val="00194E88"/>
    <w:rsid w:val="001B77AC"/>
    <w:rsid w:val="001B797F"/>
    <w:rsid w:val="001C40D7"/>
    <w:rsid w:val="001D05E0"/>
    <w:rsid w:val="001D0DB1"/>
    <w:rsid w:val="001D415C"/>
    <w:rsid w:val="001D4E0B"/>
    <w:rsid w:val="001D568B"/>
    <w:rsid w:val="001D7B11"/>
    <w:rsid w:val="001E0E8F"/>
    <w:rsid w:val="001E4B34"/>
    <w:rsid w:val="001F24DA"/>
    <w:rsid w:val="001F4A41"/>
    <w:rsid w:val="001F4E1F"/>
    <w:rsid w:val="00200C43"/>
    <w:rsid w:val="00204C9D"/>
    <w:rsid w:val="00207932"/>
    <w:rsid w:val="00210247"/>
    <w:rsid w:val="00212B6F"/>
    <w:rsid w:val="00232731"/>
    <w:rsid w:val="00232F86"/>
    <w:rsid w:val="00233BF2"/>
    <w:rsid w:val="00244086"/>
    <w:rsid w:val="0024545D"/>
    <w:rsid w:val="002473EF"/>
    <w:rsid w:val="0025285D"/>
    <w:rsid w:val="00254658"/>
    <w:rsid w:val="002558A6"/>
    <w:rsid w:val="002572DA"/>
    <w:rsid w:val="00260004"/>
    <w:rsid w:val="002601B3"/>
    <w:rsid w:val="00261658"/>
    <w:rsid w:val="00263420"/>
    <w:rsid w:val="002736BB"/>
    <w:rsid w:val="00285F92"/>
    <w:rsid w:val="00290080"/>
    <w:rsid w:val="00290214"/>
    <w:rsid w:val="00293A43"/>
    <w:rsid w:val="002B6159"/>
    <w:rsid w:val="002B72CA"/>
    <w:rsid w:val="002B784C"/>
    <w:rsid w:val="002C0DCF"/>
    <w:rsid w:val="002C7532"/>
    <w:rsid w:val="002D3AA7"/>
    <w:rsid w:val="002D58E8"/>
    <w:rsid w:val="002D6653"/>
    <w:rsid w:val="002E0C90"/>
    <w:rsid w:val="002E59AC"/>
    <w:rsid w:val="002F25D2"/>
    <w:rsid w:val="002F36E6"/>
    <w:rsid w:val="002F5FAD"/>
    <w:rsid w:val="00307D42"/>
    <w:rsid w:val="00311266"/>
    <w:rsid w:val="00327830"/>
    <w:rsid w:val="003313BD"/>
    <w:rsid w:val="003641CB"/>
    <w:rsid w:val="003774EB"/>
    <w:rsid w:val="00377834"/>
    <w:rsid w:val="00391CAF"/>
    <w:rsid w:val="003A07A3"/>
    <w:rsid w:val="003A1C4D"/>
    <w:rsid w:val="003A2FA0"/>
    <w:rsid w:val="003A33C6"/>
    <w:rsid w:val="003B4764"/>
    <w:rsid w:val="003C64CA"/>
    <w:rsid w:val="003C7B28"/>
    <w:rsid w:val="003D4873"/>
    <w:rsid w:val="003D6717"/>
    <w:rsid w:val="003E082E"/>
    <w:rsid w:val="003E0BFA"/>
    <w:rsid w:val="00420E58"/>
    <w:rsid w:val="00421ACB"/>
    <w:rsid w:val="004304C6"/>
    <w:rsid w:val="00432D05"/>
    <w:rsid w:val="00442745"/>
    <w:rsid w:val="00444FD4"/>
    <w:rsid w:val="00445DAA"/>
    <w:rsid w:val="004532BD"/>
    <w:rsid w:val="004671FE"/>
    <w:rsid w:val="004735E1"/>
    <w:rsid w:val="004746C0"/>
    <w:rsid w:val="0047499A"/>
    <w:rsid w:val="00482F01"/>
    <w:rsid w:val="00482F3E"/>
    <w:rsid w:val="004835E8"/>
    <w:rsid w:val="00485491"/>
    <w:rsid w:val="00493D15"/>
    <w:rsid w:val="00494994"/>
    <w:rsid w:val="0049676C"/>
    <w:rsid w:val="004A4F6E"/>
    <w:rsid w:val="004B0878"/>
    <w:rsid w:val="004B6B03"/>
    <w:rsid w:val="004C2005"/>
    <w:rsid w:val="004D2AA8"/>
    <w:rsid w:val="004D3679"/>
    <w:rsid w:val="004D4099"/>
    <w:rsid w:val="004E4834"/>
    <w:rsid w:val="004E4A55"/>
    <w:rsid w:val="004F1178"/>
    <w:rsid w:val="004F2768"/>
    <w:rsid w:val="004F6ED5"/>
    <w:rsid w:val="00504629"/>
    <w:rsid w:val="00511786"/>
    <w:rsid w:val="005430F4"/>
    <w:rsid w:val="00545733"/>
    <w:rsid w:val="00552A16"/>
    <w:rsid w:val="00562120"/>
    <w:rsid w:val="00575B33"/>
    <w:rsid w:val="005872B2"/>
    <w:rsid w:val="005B13F3"/>
    <w:rsid w:val="005C10EA"/>
    <w:rsid w:val="005C21B6"/>
    <w:rsid w:val="005C6247"/>
    <w:rsid w:val="005C7895"/>
    <w:rsid w:val="005D6691"/>
    <w:rsid w:val="005E186C"/>
    <w:rsid w:val="005E4B78"/>
    <w:rsid w:val="005F1DA8"/>
    <w:rsid w:val="005F2FC9"/>
    <w:rsid w:val="005F4284"/>
    <w:rsid w:val="0060600B"/>
    <w:rsid w:val="00625BA5"/>
    <w:rsid w:val="00635776"/>
    <w:rsid w:val="00642245"/>
    <w:rsid w:val="00643BE8"/>
    <w:rsid w:val="00645C45"/>
    <w:rsid w:val="006511B8"/>
    <w:rsid w:val="006564E5"/>
    <w:rsid w:val="00657B07"/>
    <w:rsid w:val="00671E9D"/>
    <w:rsid w:val="00676F85"/>
    <w:rsid w:val="00677491"/>
    <w:rsid w:val="0068755F"/>
    <w:rsid w:val="00687866"/>
    <w:rsid w:val="00690585"/>
    <w:rsid w:val="00690BCD"/>
    <w:rsid w:val="00696B89"/>
    <w:rsid w:val="006A3755"/>
    <w:rsid w:val="006A5108"/>
    <w:rsid w:val="006B057E"/>
    <w:rsid w:val="006B2A6F"/>
    <w:rsid w:val="006B4DB7"/>
    <w:rsid w:val="006B5896"/>
    <w:rsid w:val="006B6E32"/>
    <w:rsid w:val="006C2DEB"/>
    <w:rsid w:val="006C4F86"/>
    <w:rsid w:val="006D0D3C"/>
    <w:rsid w:val="006D428A"/>
    <w:rsid w:val="006D62F1"/>
    <w:rsid w:val="006D6FC9"/>
    <w:rsid w:val="006D7B7A"/>
    <w:rsid w:val="006E194F"/>
    <w:rsid w:val="0070580E"/>
    <w:rsid w:val="00705A03"/>
    <w:rsid w:val="007078A6"/>
    <w:rsid w:val="00714C38"/>
    <w:rsid w:val="00727BC2"/>
    <w:rsid w:val="0073252E"/>
    <w:rsid w:val="007467B4"/>
    <w:rsid w:val="00747926"/>
    <w:rsid w:val="00752B98"/>
    <w:rsid w:val="00753F8F"/>
    <w:rsid w:val="007552A6"/>
    <w:rsid w:val="00763042"/>
    <w:rsid w:val="0078022F"/>
    <w:rsid w:val="00781A1E"/>
    <w:rsid w:val="007826CB"/>
    <w:rsid w:val="0078318B"/>
    <w:rsid w:val="007A0925"/>
    <w:rsid w:val="007A5A39"/>
    <w:rsid w:val="007B1F1A"/>
    <w:rsid w:val="007B3124"/>
    <w:rsid w:val="007E3944"/>
    <w:rsid w:val="007E6B3D"/>
    <w:rsid w:val="007F1407"/>
    <w:rsid w:val="007F2033"/>
    <w:rsid w:val="007F71F2"/>
    <w:rsid w:val="0080316E"/>
    <w:rsid w:val="0080659F"/>
    <w:rsid w:val="00807D7B"/>
    <w:rsid w:val="00807FA8"/>
    <w:rsid w:val="008101C7"/>
    <w:rsid w:val="00811CCE"/>
    <w:rsid w:val="00811E0D"/>
    <w:rsid w:val="00812678"/>
    <w:rsid w:val="0081557D"/>
    <w:rsid w:val="008254DF"/>
    <w:rsid w:val="00826FE4"/>
    <w:rsid w:val="0082753E"/>
    <w:rsid w:val="0083099D"/>
    <w:rsid w:val="00842BEA"/>
    <w:rsid w:val="008442FD"/>
    <w:rsid w:val="0084449C"/>
    <w:rsid w:val="00847562"/>
    <w:rsid w:val="008534EA"/>
    <w:rsid w:val="00870803"/>
    <w:rsid w:val="00875FA0"/>
    <w:rsid w:val="00886A15"/>
    <w:rsid w:val="00890283"/>
    <w:rsid w:val="00894CC9"/>
    <w:rsid w:val="008A3ADB"/>
    <w:rsid w:val="008B0633"/>
    <w:rsid w:val="008B648F"/>
    <w:rsid w:val="008B7B02"/>
    <w:rsid w:val="008C09AD"/>
    <w:rsid w:val="008C4EDC"/>
    <w:rsid w:val="008C76BA"/>
    <w:rsid w:val="008D0AE3"/>
    <w:rsid w:val="008D1829"/>
    <w:rsid w:val="008D416D"/>
    <w:rsid w:val="008D482A"/>
    <w:rsid w:val="008E2550"/>
    <w:rsid w:val="008E315A"/>
    <w:rsid w:val="008E5F79"/>
    <w:rsid w:val="008F29EF"/>
    <w:rsid w:val="008F4005"/>
    <w:rsid w:val="008F52B3"/>
    <w:rsid w:val="0090530B"/>
    <w:rsid w:val="00911B9D"/>
    <w:rsid w:val="00922EC6"/>
    <w:rsid w:val="00925C74"/>
    <w:rsid w:val="00927208"/>
    <w:rsid w:val="0092769D"/>
    <w:rsid w:val="00933DF4"/>
    <w:rsid w:val="009378BC"/>
    <w:rsid w:val="009426AC"/>
    <w:rsid w:val="0094721F"/>
    <w:rsid w:val="009517CB"/>
    <w:rsid w:val="00951DE0"/>
    <w:rsid w:val="00953FAF"/>
    <w:rsid w:val="009623CC"/>
    <w:rsid w:val="00962E6F"/>
    <w:rsid w:val="009642CC"/>
    <w:rsid w:val="0096689D"/>
    <w:rsid w:val="00967337"/>
    <w:rsid w:val="009705CF"/>
    <w:rsid w:val="00970FCD"/>
    <w:rsid w:val="0097261F"/>
    <w:rsid w:val="00972805"/>
    <w:rsid w:val="00980C5E"/>
    <w:rsid w:val="009835B8"/>
    <w:rsid w:val="00992C99"/>
    <w:rsid w:val="00994796"/>
    <w:rsid w:val="009965CE"/>
    <w:rsid w:val="00997B76"/>
    <w:rsid w:val="009A14B6"/>
    <w:rsid w:val="009A49D8"/>
    <w:rsid w:val="009A5476"/>
    <w:rsid w:val="009B0806"/>
    <w:rsid w:val="009C139D"/>
    <w:rsid w:val="009C4229"/>
    <w:rsid w:val="009E07D3"/>
    <w:rsid w:val="009F0C14"/>
    <w:rsid w:val="009F0ED7"/>
    <w:rsid w:val="00A00085"/>
    <w:rsid w:val="00A07A57"/>
    <w:rsid w:val="00A1741A"/>
    <w:rsid w:val="00A27A3D"/>
    <w:rsid w:val="00A3151A"/>
    <w:rsid w:val="00A32379"/>
    <w:rsid w:val="00A37EEF"/>
    <w:rsid w:val="00A5201B"/>
    <w:rsid w:val="00A5210D"/>
    <w:rsid w:val="00A6751A"/>
    <w:rsid w:val="00A72965"/>
    <w:rsid w:val="00A808BD"/>
    <w:rsid w:val="00A813FA"/>
    <w:rsid w:val="00A92B15"/>
    <w:rsid w:val="00A92DDF"/>
    <w:rsid w:val="00A935E2"/>
    <w:rsid w:val="00A9698E"/>
    <w:rsid w:val="00AA3E3C"/>
    <w:rsid w:val="00AB36CF"/>
    <w:rsid w:val="00AB5000"/>
    <w:rsid w:val="00AB586E"/>
    <w:rsid w:val="00AC102B"/>
    <w:rsid w:val="00AC1D7B"/>
    <w:rsid w:val="00AC3E00"/>
    <w:rsid w:val="00AD0610"/>
    <w:rsid w:val="00AD6957"/>
    <w:rsid w:val="00AE24DD"/>
    <w:rsid w:val="00AE3F9E"/>
    <w:rsid w:val="00AF0FBE"/>
    <w:rsid w:val="00AF1CD1"/>
    <w:rsid w:val="00AF5F17"/>
    <w:rsid w:val="00AF6017"/>
    <w:rsid w:val="00B03DA9"/>
    <w:rsid w:val="00B04552"/>
    <w:rsid w:val="00B161B9"/>
    <w:rsid w:val="00B2107B"/>
    <w:rsid w:val="00B23463"/>
    <w:rsid w:val="00B263FA"/>
    <w:rsid w:val="00B26EA4"/>
    <w:rsid w:val="00B30841"/>
    <w:rsid w:val="00B31FE6"/>
    <w:rsid w:val="00B340B5"/>
    <w:rsid w:val="00B35824"/>
    <w:rsid w:val="00B51ED3"/>
    <w:rsid w:val="00B529D7"/>
    <w:rsid w:val="00B54E56"/>
    <w:rsid w:val="00B61AA8"/>
    <w:rsid w:val="00B62973"/>
    <w:rsid w:val="00B65DBD"/>
    <w:rsid w:val="00B66D6B"/>
    <w:rsid w:val="00B7794C"/>
    <w:rsid w:val="00B80847"/>
    <w:rsid w:val="00B953C0"/>
    <w:rsid w:val="00BA6D5B"/>
    <w:rsid w:val="00BB054F"/>
    <w:rsid w:val="00BB2130"/>
    <w:rsid w:val="00BB7F80"/>
    <w:rsid w:val="00BC1073"/>
    <w:rsid w:val="00BC2987"/>
    <w:rsid w:val="00BD4B77"/>
    <w:rsid w:val="00BE04EF"/>
    <w:rsid w:val="00BE1DCC"/>
    <w:rsid w:val="00BF0E07"/>
    <w:rsid w:val="00BF5E83"/>
    <w:rsid w:val="00BF74EE"/>
    <w:rsid w:val="00C01B32"/>
    <w:rsid w:val="00C063CF"/>
    <w:rsid w:val="00C12997"/>
    <w:rsid w:val="00C17BD5"/>
    <w:rsid w:val="00C20177"/>
    <w:rsid w:val="00C221AE"/>
    <w:rsid w:val="00C237E1"/>
    <w:rsid w:val="00C25159"/>
    <w:rsid w:val="00C253FB"/>
    <w:rsid w:val="00C25588"/>
    <w:rsid w:val="00C2618C"/>
    <w:rsid w:val="00C31F95"/>
    <w:rsid w:val="00C32672"/>
    <w:rsid w:val="00C420AC"/>
    <w:rsid w:val="00C42FAD"/>
    <w:rsid w:val="00C46592"/>
    <w:rsid w:val="00C510B3"/>
    <w:rsid w:val="00C52BB9"/>
    <w:rsid w:val="00C566B3"/>
    <w:rsid w:val="00C57DC9"/>
    <w:rsid w:val="00C61B93"/>
    <w:rsid w:val="00C62BE6"/>
    <w:rsid w:val="00C63D5A"/>
    <w:rsid w:val="00C70495"/>
    <w:rsid w:val="00C740BC"/>
    <w:rsid w:val="00C75232"/>
    <w:rsid w:val="00C87F2B"/>
    <w:rsid w:val="00C92274"/>
    <w:rsid w:val="00CA1040"/>
    <w:rsid w:val="00CB1F2A"/>
    <w:rsid w:val="00CB39CD"/>
    <w:rsid w:val="00CB55B5"/>
    <w:rsid w:val="00CF0C15"/>
    <w:rsid w:val="00CF3606"/>
    <w:rsid w:val="00CF4A71"/>
    <w:rsid w:val="00CF785D"/>
    <w:rsid w:val="00D02B11"/>
    <w:rsid w:val="00D07B16"/>
    <w:rsid w:val="00D07CBB"/>
    <w:rsid w:val="00D17017"/>
    <w:rsid w:val="00D258CD"/>
    <w:rsid w:val="00D26242"/>
    <w:rsid w:val="00D27423"/>
    <w:rsid w:val="00D278B9"/>
    <w:rsid w:val="00D30D26"/>
    <w:rsid w:val="00D464C5"/>
    <w:rsid w:val="00D5026F"/>
    <w:rsid w:val="00D64EAD"/>
    <w:rsid w:val="00D66B39"/>
    <w:rsid w:val="00D81534"/>
    <w:rsid w:val="00D8161C"/>
    <w:rsid w:val="00D823A6"/>
    <w:rsid w:val="00D835D6"/>
    <w:rsid w:val="00D84FDE"/>
    <w:rsid w:val="00D916A6"/>
    <w:rsid w:val="00DA0A9B"/>
    <w:rsid w:val="00DA1C05"/>
    <w:rsid w:val="00DA2E2A"/>
    <w:rsid w:val="00DA2F77"/>
    <w:rsid w:val="00DA3F68"/>
    <w:rsid w:val="00DA7DB0"/>
    <w:rsid w:val="00DB0101"/>
    <w:rsid w:val="00DB3BB3"/>
    <w:rsid w:val="00DC5473"/>
    <w:rsid w:val="00DC5998"/>
    <w:rsid w:val="00DD337C"/>
    <w:rsid w:val="00DD7E5C"/>
    <w:rsid w:val="00DE2542"/>
    <w:rsid w:val="00DE7B3E"/>
    <w:rsid w:val="00E22262"/>
    <w:rsid w:val="00E22F23"/>
    <w:rsid w:val="00E25BD8"/>
    <w:rsid w:val="00E25F2D"/>
    <w:rsid w:val="00E325ED"/>
    <w:rsid w:val="00E52D80"/>
    <w:rsid w:val="00E53C65"/>
    <w:rsid w:val="00E57EF7"/>
    <w:rsid w:val="00E62C92"/>
    <w:rsid w:val="00E707C5"/>
    <w:rsid w:val="00E809F2"/>
    <w:rsid w:val="00E819BD"/>
    <w:rsid w:val="00E81C63"/>
    <w:rsid w:val="00E83B4B"/>
    <w:rsid w:val="00E92521"/>
    <w:rsid w:val="00E926EC"/>
    <w:rsid w:val="00E94694"/>
    <w:rsid w:val="00E9577A"/>
    <w:rsid w:val="00EA3E30"/>
    <w:rsid w:val="00EB14AE"/>
    <w:rsid w:val="00EB553E"/>
    <w:rsid w:val="00EC4A94"/>
    <w:rsid w:val="00ED16FA"/>
    <w:rsid w:val="00EE5102"/>
    <w:rsid w:val="00EF0F40"/>
    <w:rsid w:val="00EF2F29"/>
    <w:rsid w:val="00EF38AD"/>
    <w:rsid w:val="00F062C1"/>
    <w:rsid w:val="00F065E5"/>
    <w:rsid w:val="00F211E3"/>
    <w:rsid w:val="00F2496B"/>
    <w:rsid w:val="00F33F36"/>
    <w:rsid w:val="00F357EB"/>
    <w:rsid w:val="00F35AAA"/>
    <w:rsid w:val="00F4159B"/>
    <w:rsid w:val="00F418BF"/>
    <w:rsid w:val="00F422DF"/>
    <w:rsid w:val="00F4439B"/>
    <w:rsid w:val="00F50901"/>
    <w:rsid w:val="00F54C12"/>
    <w:rsid w:val="00F602B1"/>
    <w:rsid w:val="00F7063D"/>
    <w:rsid w:val="00F733CA"/>
    <w:rsid w:val="00F827C8"/>
    <w:rsid w:val="00F874E6"/>
    <w:rsid w:val="00FA01AE"/>
    <w:rsid w:val="00FA1B59"/>
    <w:rsid w:val="00FA23BC"/>
    <w:rsid w:val="00FA6071"/>
    <w:rsid w:val="00FA72E9"/>
    <w:rsid w:val="00FB004B"/>
    <w:rsid w:val="00FB3526"/>
    <w:rsid w:val="00FB6023"/>
    <w:rsid w:val="00FB6C02"/>
    <w:rsid w:val="00FC320D"/>
    <w:rsid w:val="00FD068E"/>
    <w:rsid w:val="00FD2988"/>
    <w:rsid w:val="00FD3366"/>
    <w:rsid w:val="00FE1CEC"/>
    <w:rsid w:val="00FE1E0B"/>
    <w:rsid w:val="00FE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F32E5EC"/>
  <w15:chartTrackingRefBased/>
  <w15:docId w15:val="{E08F5AD3-E163-4C5C-8716-4AFBFEB5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7CF"/>
    <w:pPr>
      <w:spacing w:line="276" w:lineRule="auto"/>
    </w:pPr>
    <w:rPr>
      <w:rFonts w:ascii="Tahoma" w:hAnsi="Tahoma"/>
      <w:sz w:val="24"/>
      <w:szCs w:val="22"/>
      <w:lang w:bidi="en-US"/>
    </w:rPr>
  </w:style>
  <w:style w:type="paragraph" w:styleId="Heading1">
    <w:name w:val="heading 1"/>
    <w:basedOn w:val="Normal"/>
    <w:next w:val="Normal"/>
    <w:link w:val="Heading1Char"/>
    <w:uiPriority w:val="9"/>
    <w:qFormat/>
    <w:rsid w:val="001617CF"/>
    <w:pPr>
      <w:spacing w:before="480"/>
      <w:contextualSpacing/>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1617CF"/>
    <w:pPr>
      <w:spacing w:before="200"/>
      <w:outlineLvl w:val="1"/>
    </w:pPr>
    <w:rPr>
      <w:rFonts w:eastAsia="Times New Roman"/>
      <w:b/>
      <w:bCs/>
      <w:szCs w:val="26"/>
    </w:rPr>
  </w:style>
  <w:style w:type="paragraph" w:styleId="Heading3">
    <w:name w:val="heading 3"/>
    <w:basedOn w:val="Normal"/>
    <w:next w:val="Normal"/>
    <w:link w:val="Heading3Char"/>
    <w:uiPriority w:val="9"/>
    <w:unhideWhenUsed/>
    <w:qFormat/>
    <w:rsid w:val="001617CF"/>
    <w:pPr>
      <w:spacing w:before="200" w:line="271" w:lineRule="auto"/>
      <w:outlineLvl w:val="2"/>
    </w:pPr>
    <w:rPr>
      <w:rFonts w:eastAsia="Times New Roman"/>
      <w:b/>
      <w:bCs/>
    </w:rPr>
  </w:style>
  <w:style w:type="paragraph" w:styleId="Heading4">
    <w:name w:val="heading 4"/>
    <w:basedOn w:val="Normal"/>
    <w:next w:val="Normal"/>
    <w:link w:val="Heading4Char"/>
    <w:uiPriority w:val="9"/>
    <w:semiHidden/>
    <w:unhideWhenUsed/>
    <w:qFormat/>
    <w:rsid w:val="00B8084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17CF"/>
    <w:rPr>
      <w:rFonts w:ascii="Tahoma" w:eastAsia="Times New Roman" w:hAnsi="Tahoma"/>
      <w:b/>
      <w:bCs/>
      <w:sz w:val="28"/>
      <w:szCs w:val="28"/>
      <w:lang w:bidi="en-US"/>
    </w:rPr>
  </w:style>
  <w:style w:type="character" w:customStyle="1" w:styleId="Heading2Char">
    <w:name w:val="Heading 2 Char"/>
    <w:link w:val="Heading2"/>
    <w:uiPriority w:val="9"/>
    <w:rsid w:val="001617CF"/>
    <w:rPr>
      <w:rFonts w:ascii="Tahoma" w:eastAsia="Times New Roman" w:hAnsi="Tahoma"/>
      <w:b/>
      <w:bCs/>
      <w:sz w:val="24"/>
      <w:szCs w:val="26"/>
      <w:lang w:bidi="en-US"/>
    </w:rPr>
  </w:style>
  <w:style w:type="character" w:customStyle="1" w:styleId="Heading3Char">
    <w:name w:val="Heading 3 Char"/>
    <w:link w:val="Heading3"/>
    <w:uiPriority w:val="9"/>
    <w:rsid w:val="001617CF"/>
    <w:rPr>
      <w:rFonts w:ascii="Tahoma" w:eastAsia="Times New Roman" w:hAnsi="Tahoma"/>
      <w:b/>
      <w:bCs/>
      <w:sz w:val="22"/>
      <w:szCs w:val="22"/>
      <w:lang w:bidi="en-US"/>
    </w:rPr>
  </w:style>
  <w:style w:type="character" w:customStyle="1" w:styleId="Heading4Char">
    <w:name w:val="Heading 4 Char"/>
    <w:link w:val="Heading4"/>
    <w:uiPriority w:val="9"/>
    <w:semiHidden/>
    <w:rsid w:val="00B80847"/>
    <w:rPr>
      <w:rFonts w:ascii="Cambria" w:eastAsia="Times New Roman" w:hAnsi="Cambria" w:cs="Times New Roman"/>
      <w:b/>
      <w:bCs/>
      <w:i/>
      <w:iC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80847"/>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8084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Cs w:val="24"/>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 w:type="table" w:styleId="TableGrid">
    <w:name w:val="Table Grid"/>
    <w:basedOn w:val="TableNormal"/>
    <w:uiPriority w:val="59"/>
    <w:rsid w:val="00F7063D"/>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E20508C-2F25-4E46-91DD-9CE61E4A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3735</Words>
  <Characters>21291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cp:lastModifiedBy>Ochoa, LaCandice@DGS</cp:lastModifiedBy>
  <cp:revision>4</cp:revision>
  <dcterms:created xsi:type="dcterms:W3CDTF">2019-09-11T17:10:00Z</dcterms:created>
  <dcterms:modified xsi:type="dcterms:W3CDTF">2019-09-11T17:31:00Z</dcterms:modified>
</cp:coreProperties>
</file>