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BA" w:rsidRPr="00FB04BA" w:rsidRDefault="00FB04BA" w:rsidP="00FB04BA">
      <w:pPr>
        <w:spacing w:after="0" w:line="240" w:lineRule="auto"/>
        <w:jc w:val="center"/>
        <w:rPr>
          <w:rFonts w:ascii="Tahoma" w:eastAsia="Calibri" w:hAnsi="Tahoma" w:cs="Tahoma"/>
          <w:b/>
          <w:sz w:val="28"/>
          <w:szCs w:val="28"/>
          <w:lang w:eastAsia="en-US" w:bidi="en-US"/>
        </w:rPr>
      </w:pPr>
      <w:r w:rsidRPr="00FB04BA">
        <w:rPr>
          <w:rFonts w:ascii="Tahoma" w:eastAsia="Calibri" w:hAnsi="Tahoma" w:cs="Tahoma"/>
          <w:b/>
          <w:sz w:val="28"/>
          <w:szCs w:val="28"/>
          <w:lang w:eastAsia="en-US" w:bidi="en-US"/>
        </w:rPr>
        <w:t>CALIFORNIA COMMISSION ON DISABILITY ACCESS</w:t>
      </w:r>
    </w:p>
    <w:p w:rsidR="00FB04BA" w:rsidRPr="00FB04BA" w:rsidRDefault="00FB04BA" w:rsidP="00FB04BA">
      <w:pPr>
        <w:spacing w:after="0" w:line="240" w:lineRule="auto"/>
        <w:jc w:val="center"/>
        <w:rPr>
          <w:rFonts w:ascii="Tahoma" w:eastAsia="Calibri" w:hAnsi="Tahoma" w:cs="Tahoma"/>
          <w:b/>
          <w:sz w:val="28"/>
          <w:szCs w:val="28"/>
          <w:lang w:eastAsia="en-US" w:bidi="en-US"/>
        </w:rPr>
      </w:pPr>
      <w:r w:rsidRPr="00FB04BA">
        <w:rPr>
          <w:rFonts w:ascii="Tahoma" w:eastAsia="Calibri" w:hAnsi="Tahoma" w:cs="Tahoma"/>
          <w:b/>
          <w:sz w:val="28"/>
          <w:szCs w:val="28"/>
          <w:lang w:eastAsia="en-US" w:bidi="en-US"/>
        </w:rPr>
        <w:t>EXECUTIVE COMMITTEE</w:t>
      </w:r>
    </w:p>
    <w:p w:rsidR="00FB04BA" w:rsidRPr="00FB04BA" w:rsidRDefault="00FB04BA" w:rsidP="00FB04BA">
      <w:pPr>
        <w:spacing w:after="0" w:line="276" w:lineRule="auto"/>
        <w:jc w:val="center"/>
        <w:rPr>
          <w:rFonts w:ascii="Tahoma" w:eastAsia="Calibri" w:hAnsi="Tahoma" w:cs="Tahoma"/>
          <w:b/>
          <w:sz w:val="28"/>
          <w:szCs w:val="28"/>
          <w:lang w:eastAsia="en-US" w:bidi="en-US"/>
        </w:rPr>
      </w:pPr>
      <w:r w:rsidRPr="00FB04BA">
        <w:rPr>
          <w:rFonts w:ascii="Tahoma" w:eastAsia="Calibri" w:hAnsi="Tahoma" w:cs="Tahoma"/>
          <w:b/>
          <w:sz w:val="28"/>
          <w:szCs w:val="28"/>
          <w:lang w:eastAsia="en-US" w:bidi="en-US"/>
        </w:rPr>
        <w:t>MEETING MINUTES</w:t>
      </w:r>
    </w:p>
    <w:p w:rsidR="00FB04BA" w:rsidRPr="00FB04BA" w:rsidRDefault="00FB04BA" w:rsidP="00FB04BA">
      <w:pPr>
        <w:spacing w:after="0" w:line="276" w:lineRule="auto"/>
        <w:jc w:val="center"/>
        <w:rPr>
          <w:rFonts w:ascii="Tahoma" w:eastAsia="Calibri" w:hAnsi="Tahoma" w:cs="Tahoma"/>
          <w:b/>
          <w:sz w:val="28"/>
          <w:szCs w:val="28"/>
          <w:lang w:eastAsia="en-US" w:bidi="en-US"/>
        </w:rPr>
      </w:pPr>
    </w:p>
    <w:p w:rsidR="00FB04BA" w:rsidRPr="00FB04BA" w:rsidRDefault="00FB04BA" w:rsidP="00FB04BA">
      <w:pPr>
        <w:spacing w:after="0" w:line="276" w:lineRule="auto"/>
        <w:jc w:val="center"/>
        <w:rPr>
          <w:rFonts w:ascii="Tahoma" w:eastAsia="Calibri" w:hAnsi="Tahoma" w:cs="Tahoma"/>
          <w:b/>
          <w:sz w:val="28"/>
          <w:szCs w:val="28"/>
          <w:lang w:eastAsia="en-US" w:bidi="en-US"/>
        </w:rPr>
      </w:pPr>
      <w:r w:rsidRPr="00FB04BA">
        <w:rPr>
          <w:rFonts w:ascii="Tahoma" w:eastAsia="Calibri" w:hAnsi="Tahoma" w:cs="Tahoma"/>
          <w:b/>
          <w:sz w:val="28"/>
          <w:szCs w:val="28"/>
          <w:lang w:eastAsia="en-US" w:bidi="en-US"/>
        </w:rPr>
        <w:t>October 2, 2019</w:t>
      </w:r>
    </w:p>
    <w:p w:rsidR="00FB04BA" w:rsidRPr="00FB04BA" w:rsidRDefault="00FB04BA" w:rsidP="00FB04BA">
      <w:pPr>
        <w:spacing w:after="0" w:line="276" w:lineRule="auto"/>
        <w:rPr>
          <w:rFonts w:ascii="Tahoma" w:eastAsia="Calibri" w:hAnsi="Tahoma" w:cs="Tahoma"/>
          <w:sz w:val="24"/>
          <w:szCs w:val="24"/>
          <w:lang w:eastAsia="en-US" w:bidi="en-US"/>
        </w:rPr>
      </w:pPr>
    </w:p>
    <w:p w:rsidR="00FB04BA" w:rsidRPr="00FB04BA" w:rsidRDefault="00FB04BA" w:rsidP="00FB04BA">
      <w:pPr>
        <w:spacing w:after="0" w:line="276" w:lineRule="auto"/>
        <w:rPr>
          <w:rFonts w:ascii="Tahoma" w:eastAsia="Calibri" w:hAnsi="Tahoma" w:cs="Tahoma"/>
          <w:sz w:val="24"/>
          <w:szCs w:val="24"/>
          <w:lang w:eastAsia="en-US" w:bidi="en-US"/>
        </w:rPr>
      </w:pPr>
    </w:p>
    <w:p w:rsidR="00FB04BA" w:rsidRPr="00FB04BA" w:rsidRDefault="00FB04BA" w:rsidP="002C34CD">
      <w:pPr>
        <w:pStyle w:val="Heading1"/>
        <w:rPr>
          <w:rFonts w:eastAsia="Calibri"/>
          <w:lang w:eastAsia="en-US" w:bidi="en-US"/>
        </w:rPr>
      </w:pPr>
      <w:r w:rsidRPr="00FB04BA">
        <w:rPr>
          <w:rFonts w:eastAsia="Calibri"/>
          <w:lang w:eastAsia="en-US" w:bidi="en-US"/>
        </w:rPr>
        <w:t>1.</w:t>
      </w:r>
      <w:r w:rsidRPr="00FB04BA">
        <w:rPr>
          <w:rFonts w:eastAsia="Calibri"/>
          <w:lang w:eastAsia="en-US" w:bidi="en-US"/>
        </w:rPr>
        <w:tab/>
        <w:t>Call to Order</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Chair Guy Leemhuis welcomed everyone and called the meeting of the Executive Committee of the California Commission on Disability Access (CCDA) to order at approximately 10:00 a.m. at the CCDA Hearing Room, 400 R Street, 3</w:t>
      </w:r>
      <w:r w:rsidRPr="00FB04BA">
        <w:rPr>
          <w:rFonts w:ascii="Tahoma" w:eastAsia="Calibri" w:hAnsi="Tahoma" w:cs="Tahoma"/>
          <w:sz w:val="24"/>
          <w:szCs w:val="24"/>
          <w:vertAlign w:val="superscript"/>
          <w:lang w:eastAsia="en-US" w:bidi="en-US"/>
        </w:rPr>
        <w:t>rd</w:t>
      </w:r>
      <w:r w:rsidRPr="00FB04BA">
        <w:rPr>
          <w:rFonts w:ascii="Tahoma" w:eastAsia="Calibri" w:hAnsi="Tahoma" w:cs="Tahoma"/>
          <w:sz w:val="24"/>
          <w:szCs w:val="24"/>
          <w:lang w:eastAsia="en-US" w:bidi="en-US"/>
        </w:rPr>
        <w:t xml:space="preserve"> Floor, Conference Room 300, Sacramento, 95811.</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off-site meeting locations for teleconference were the Law Offices of Guy A. Leemhuis, 7121 Magnolia Avenue, Riverside, 92504, and 4040 Via Marisol #121, Los Angeles, 90042.</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Chair Leemhuis reviewed the meeting protocols.</w:t>
      </w:r>
    </w:p>
    <w:p w:rsidR="00FB04BA" w:rsidRPr="00FB04BA" w:rsidRDefault="00FB04BA" w:rsidP="002C34CD">
      <w:pPr>
        <w:pStyle w:val="Heading2"/>
        <w:rPr>
          <w:rFonts w:eastAsia="Calibri"/>
          <w:lang w:eastAsia="en-US" w:bidi="en-US"/>
        </w:rPr>
      </w:pPr>
      <w:r w:rsidRPr="00FB04BA">
        <w:rPr>
          <w:rFonts w:eastAsia="Calibri"/>
          <w:lang w:eastAsia="en-US" w:bidi="en-US"/>
        </w:rPr>
        <w:t xml:space="preserve">Roll Call </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Staff Member St. Mary called the roll and confirmed the presence of a quorum.</w:t>
      </w:r>
    </w:p>
    <w:p w:rsidR="002C34CD" w:rsidRDefault="002C34CD" w:rsidP="002C34CD">
      <w:pPr>
        <w:spacing w:after="0" w:line="240" w:lineRule="auto"/>
        <w:rPr>
          <w:rFonts w:ascii="Tahoma" w:eastAsia="Calibri" w:hAnsi="Tahoma" w:cs="Tahoma"/>
          <w:sz w:val="24"/>
          <w:szCs w:val="24"/>
          <w:lang w:eastAsia="en-US" w:bidi="en-US"/>
        </w:rPr>
        <w:sectPr w:rsidR="002C34CD" w:rsidSect="00FB04BA">
          <w:headerReference w:type="default" r:id="rId7"/>
          <w:footerReference w:type="default" r:id="rId8"/>
          <w:pgSz w:w="12240" w:h="15840"/>
          <w:pgMar w:top="1440" w:right="1440" w:bottom="1440" w:left="1440" w:header="720" w:footer="720" w:gutter="0"/>
          <w:cols w:space="720"/>
          <w:titlePg/>
          <w:docGrid w:linePitch="360"/>
        </w:sectPr>
      </w:pPr>
    </w:p>
    <w:p w:rsidR="002C34CD" w:rsidRPr="002C34CD" w:rsidRDefault="002C34CD" w:rsidP="002C34CD">
      <w:pPr>
        <w:spacing w:after="0" w:line="240" w:lineRule="auto"/>
        <w:rPr>
          <w:rFonts w:ascii="Tahoma" w:eastAsia="Calibri" w:hAnsi="Tahoma" w:cs="Tahoma"/>
          <w:sz w:val="24"/>
          <w:szCs w:val="24"/>
          <w:u w:val="single"/>
          <w:lang w:eastAsia="en-US" w:bidi="en-US"/>
        </w:rPr>
      </w:pPr>
      <w:r w:rsidRPr="002C34CD">
        <w:rPr>
          <w:rFonts w:ascii="Tahoma" w:eastAsia="Calibri" w:hAnsi="Tahoma" w:cs="Tahoma"/>
          <w:sz w:val="24"/>
          <w:szCs w:val="24"/>
          <w:u w:val="single"/>
          <w:lang w:eastAsia="en-US" w:bidi="en-US"/>
        </w:rPr>
        <w:t>Commissioners Present:</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Guy Leemhuis, Chair (via teleconference)</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Douglas Wiele, Vice Chair</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Brian Holloway</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Betty Wilson (via teleconference)</w:t>
      </w:r>
    </w:p>
    <w:p w:rsidR="002C34CD" w:rsidRDefault="002C34CD" w:rsidP="002C34CD">
      <w:pPr>
        <w:spacing w:after="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br/>
      </w:r>
    </w:p>
    <w:p w:rsidR="002C34CD" w:rsidRPr="002C34CD" w:rsidRDefault="002C34CD" w:rsidP="002C34CD">
      <w:pPr>
        <w:spacing w:after="0" w:line="240" w:lineRule="auto"/>
        <w:rPr>
          <w:rFonts w:ascii="Tahoma" w:eastAsia="Calibri" w:hAnsi="Tahoma" w:cs="Tahoma"/>
          <w:sz w:val="24"/>
          <w:szCs w:val="24"/>
          <w:u w:val="single"/>
          <w:lang w:eastAsia="en-US" w:bidi="en-US"/>
        </w:rPr>
      </w:pPr>
      <w:r w:rsidRPr="002C34CD">
        <w:rPr>
          <w:rFonts w:ascii="Tahoma" w:eastAsia="Calibri" w:hAnsi="Tahoma" w:cs="Tahoma"/>
          <w:sz w:val="24"/>
          <w:szCs w:val="24"/>
          <w:u w:val="single"/>
          <w:lang w:eastAsia="en-US" w:bidi="en-US"/>
        </w:rPr>
        <w:t>Commissioners Absent:</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Chris Downey</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Michael Paravagna</w:t>
      </w:r>
    </w:p>
    <w:p w:rsidR="002C34CD" w:rsidRDefault="002C34CD" w:rsidP="002C34CD">
      <w:pPr>
        <w:spacing w:after="0" w:line="240" w:lineRule="auto"/>
        <w:rPr>
          <w:rFonts w:ascii="Tahoma" w:eastAsia="Calibri" w:hAnsi="Tahoma" w:cs="Tahoma"/>
          <w:sz w:val="24"/>
          <w:szCs w:val="24"/>
          <w:u w:val="single"/>
          <w:lang w:eastAsia="en-US" w:bidi="en-US"/>
        </w:rPr>
      </w:pPr>
    </w:p>
    <w:p w:rsidR="002C34CD" w:rsidRPr="002C34CD" w:rsidRDefault="002C34CD" w:rsidP="002C34CD">
      <w:pPr>
        <w:spacing w:after="0" w:line="240" w:lineRule="auto"/>
        <w:rPr>
          <w:rFonts w:ascii="Tahoma" w:eastAsia="Calibri" w:hAnsi="Tahoma" w:cs="Tahoma"/>
          <w:sz w:val="24"/>
          <w:szCs w:val="24"/>
          <w:u w:val="single"/>
          <w:lang w:eastAsia="en-US" w:bidi="en-US"/>
        </w:rPr>
      </w:pPr>
      <w:r w:rsidRPr="002C34CD">
        <w:rPr>
          <w:rFonts w:ascii="Tahoma" w:eastAsia="Calibri" w:hAnsi="Tahoma" w:cs="Tahoma"/>
          <w:sz w:val="24"/>
          <w:szCs w:val="24"/>
          <w:u w:val="single"/>
          <w:lang w:eastAsia="en-US" w:bidi="en-US"/>
        </w:rPr>
        <w:t>Staff Present:</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Angela Jemmott, Executive Director</w:t>
      </w:r>
    </w:p>
    <w:p w:rsidR="002C34CD" w:rsidRPr="002C34CD" w:rsidRDefault="002C34CD" w:rsidP="002C34CD">
      <w:pPr>
        <w:spacing w:after="0" w:line="240" w:lineRule="auto"/>
        <w:rPr>
          <w:rFonts w:ascii="Tahoma" w:eastAsia="Calibri" w:hAnsi="Tahoma" w:cs="Tahoma"/>
          <w:sz w:val="24"/>
          <w:szCs w:val="24"/>
          <w:lang w:eastAsia="en-US" w:bidi="en-US"/>
        </w:rPr>
      </w:pPr>
      <w:r w:rsidRPr="002C34CD">
        <w:rPr>
          <w:rFonts w:ascii="Tahoma" w:eastAsia="Calibri" w:hAnsi="Tahoma" w:cs="Tahoma"/>
          <w:sz w:val="24"/>
          <w:szCs w:val="24"/>
          <w:lang w:eastAsia="en-US" w:bidi="en-US"/>
        </w:rPr>
        <w:t>LaCandice Ochoa, Operations Manager</w:t>
      </w:r>
    </w:p>
    <w:p w:rsidR="002C34CD" w:rsidRPr="002C34CD" w:rsidRDefault="002C34CD" w:rsidP="00FB04BA">
      <w:pPr>
        <w:spacing w:after="0" w:line="240" w:lineRule="auto"/>
        <w:rPr>
          <w:rFonts w:ascii="Tahoma" w:eastAsia="Calibri" w:hAnsi="Tahoma" w:cs="Tahoma"/>
          <w:sz w:val="24"/>
          <w:szCs w:val="24"/>
          <w:lang w:eastAsia="en-US" w:bidi="en-US"/>
        </w:rPr>
        <w:sectPr w:rsidR="002C34CD" w:rsidRPr="002C34CD" w:rsidSect="002C34CD">
          <w:type w:val="continuous"/>
          <w:pgSz w:w="12240" w:h="15840"/>
          <w:pgMar w:top="1440" w:right="1440" w:bottom="1440" w:left="1440" w:header="720" w:footer="720" w:gutter="0"/>
          <w:cols w:num="2" w:space="720"/>
          <w:titlePg/>
          <w:docGrid w:linePitch="360"/>
        </w:sectPr>
      </w:pPr>
      <w:r w:rsidRPr="002C34CD">
        <w:rPr>
          <w:rFonts w:ascii="Tahoma" w:eastAsia="Calibri" w:hAnsi="Tahoma" w:cs="Tahoma"/>
          <w:sz w:val="24"/>
          <w:szCs w:val="24"/>
          <w:lang w:eastAsia="en-US" w:bidi="en-US"/>
        </w:rPr>
        <w:t>Taylor St. Mary, Marketing and Outreach</w:t>
      </w:r>
    </w:p>
    <w:p w:rsidR="002C34CD" w:rsidRDefault="002C34CD" w:rsidP="00FB04BA">
      <w:pPr>
        <w:spacing w:after="0" w:line="240" w:lineRule="auto"/>
        <w:rPr>
          <w:rFonts w:ascii="Tahoma" w:eastAsia="Calibri" w:hAnsi="Tahoma" w:cs="Tahoma"/>
          <w:sz w:val="24"/>
          <w:szCs w:val="24"/>
          <w:u w:val="single"/>
          <w:lang w:eastAsia="en-US" w:bidi="en-US"/>
        </w:rPr>
      </w:pPr>
    </w:p>
    <w:p w:rsidR="00FB04BA" w:rsidRPr="00FB04BA" w:rsidRDefault="00FB04BA" w:rsidP="00FB04BA">
      <w:pPr>
        <w:spacing w:after="0" w:line="240" w:lineRule="auto"/>
        <w:rPr>
          <w:rFonts w:ascii="Tahoma" w:eastAsia="Calibri" w:hAnsi="Tahoma" w:cs="Tahoma"/>
          <w:sz w:val="24"/>
          <w:szCs w:val="24"/>
          <w:u w:val="single"/>
          <w:lang w:eastAsia="en-US" w:bidi="en-US"/>
        </w:rPr>
      </w:pPr>
      <w:r w:rsidRPr="00FB04BA">
        <w:rPr>
          <w:rFonts w:ascii="Tahoma" w:eastAsia="Calibri" w:hAnsi="Tahoma" w:cs="Tahoma"/>
          <w:sz w:val="24"/>
          <w:szCs w:val="24"/>
          <w:u w:val="single"/>
          <w:lang w:eastAsia="en-US" w:bidi="en-US"/>
        </w:rPr>
        <w:t>Also Present</w:t>
      </w:r>
      <w:r w:rsidRPr="00FB04BA">
        <w:rPr>
          <w:rFonts w:ascii="Tahoma" w:eastAsia="Calibri" w:hAnsi="Tahoma" w:cs="Tahoma"/>
          <w:sz w:val="24"/>
          <w:szCs w:val="24"/>
          <w:lang w:eastAsia="en-US" w:bidi="en-US"/>
        </w:rPr>
        <w:t>:</w:t>
      </w:r>
    </w:p>
    <w:p w:rsidR="00FB04BA" w:rsidRPr="00FB04BA" w:rsidRDefault="00FB04BA" w:rsidP="00066EA8">
      <w:pPr>
        <w:spacing w:after="0" w:line="240" w:lineRule="auto"/>
        <w:ind w:left="360" w:hanging="360"/>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Brent Jamison, </w:t>
      </w:r>
      <w:r w:rsidR="00066EA8">
        <w:rPr>
          <w:rFonts w:ascii="Tahoma" w:eastAsia="Calibri" w:hAnsi="Tahoma" w:cs="Tahoma"/>
          <w:sz w:val="24"/>
          <w:szCs w:val="24"/>
          <w:lang w:eastAsia="en-US" w:bidi="en-US"/>
        </w:rPr>
        <w:t>Department of General Services (DGS)</w:t>
      </w:r>
    </w:p>
    <w:p w:rsidR="00FB04BA" w:rsidRPr="00FB04BA" w:rsidRDefault="00FB04BA" w:rsidP="00066EA8">
      <w:pPr>
        <w:spacing w:after="0" w:line="240" w:lineRule="auto"/>
        <w:ind w:left="360" w:hanging="360"/>
        <w:rPr>
          <w:rFonts w:ascii="Tahoma" w:eastAsia="Calibri" w:hAnsi="Tahoma" w:cs="Tahoma"/>
          <w:sz w:val="24"/>
          <w:szCs w:val="24"/>
          <w:lang w:eastAsia="en-US" w:bidi="en-US"/>
        </w:rPr>
      </w:pPr>
      <w:r w:rsidRPr="00FB04BA">
        <w:rPr>
          <w:rFonts w:ascii="Tahoma" w:eastAsia="Calibri" w:hAnsi="Tahoma" w:cs="Tahoma"/>
          <w:sz w:val="24"/>
          <w:szCs w:val="24"/>
          <w:lang w:eastAsia="en-US" w:bidi="en-US"/>
        </w:rPr>
        <w:t>Renee Taylor</w:t>
      </w:r>
      <w:r w:rsidR="00117AB5">
        <w:rPr>
          <w:rFonts w:ascii="Tahoma" w:eastAsia="Calibri" w:hAnsi="Tahoma" w:cs="Tahoma"/>
          <w:sz w:val="24"/>
          <w:szCs w:val="24"/>
          <w:lang w:eastAsia="en-US" w:bidi="en-US"/>
        </w:rPr>
        <w:t>,</w:t>
      </w:r>
      <w:r w:rsidR="00117AB5" w:rsidRPr="00117AB5">
        <w:rPr>
          <w:rFonts w:ascii="Tahoma" w:eastAsia="Calibri" w:hAnsi="Tahoma" w:cs="Tahoma"/>
          <w:sz w:val="24"/>
          <w:szCs w:val="24"/>
          <w:lang w:eastAsia="en-US" w:bidi="en-US"/>
        </w:rPr>
        <w:t xml:space="preserve"> </w:t>
      </w:r>
      <w:r w:rsidR="00117AB5" w:rsidRPr="00FB04BA">
        <w:rPr>
          <w:rFonts w:ascii="Tahoma" w:eastAsia="Calibri" w:hAnsi="Tahoma" w:cs="Tahoma"/>
          <w:sz w:val="24"/>
          <w:szCs w:val="24"/>
          <w:lang w:eastAsia="en-US" w:bidi="en-US"/>
        </w:rPr>
        <w:t>PMP, Renee Taylor Consulting, Inc.</w:t>
      </w:r>
    </w:p>
    <w:p w:rsidR="00FB04BA" w:rsidRPr="00FB04BA" w:rsidRDefault="00FB04BA" w:rsidP="00066EA8">
      <w:pPr>
        <w:spacing w:after="120" w:line="240" w:lineRule="auto"/>
        <w:ind w:left="360" w:hanging="360"/>
        <w:rPr>
          <w:rFonts w:ascii="Tahoma" w:eastAsia="Calibri" w:hAnsi="Tahoma" w:cs="Tahoma"/>
          <w:sz w:val="24"/>
          <w:szCs w:val="24"/>
          <w:lang w:eastAsia="en-US" w:bidi="en-US"/>
        </w:rPr>
      </w:pPr>
      <w:r w:rsidRPr="00FB04BA">
        <w:rPr>
          <w:rFonts w:ascii="Tahoma" w:eastAsia="Calibri" w:hAnsi="Tahoma" w:cs="Tahoma"/>
          <w:sz w:val="24"/>
          <w:szCs w:val="24"/>
          <w:lang w:eastAsia="en-US" w:bidi="en-US"/>
        </w:rPr>
        <w:t>Bill Zel</w:t>
      </w:r>
      <w:r w:rsidR="005C58EB">
        <w:rPr>
          <w:rFonts w:ascii="Tahoma" w:eastAsia="Calibri" w:hAnsi="Tahoma" w:cs="Tahoma"/>
          <w:sz w:val="24"/>
          <w:szCs w:val="24"/>
          <w:lang w:eastAsia="en-US" w:bidi="en-US"/>
        </w:rPr>
        <w:t>l</w:t>
      </w:r>
      <w:r w:rsidRPr="00FB04BA">
        <w:rPr>
          <w:rFonts w:ascii="Tahoma" w:eastAsia="Calibri" w:hAnsi="Tahoma" w:cs="Tahoma"/>
          <w:sz w:val="24"/>
          <w:szCs w:val="24"/>
          <w:lang w:eastAsia="en-US" w:bidi="en-US"/>
        </w:rPr>
        <w:t>mer</w:t>
      </w:r>
      <w:r w:rsidR="00066EA8">
        <w:rPr>
          <w:rFonts w:ascii="Tahoma" w:eastAsia="Calibri" w:hAnsi="Tahoma" w:cs="Tahoma"/>
          <w:sz w:val="24"/>
          <w:szCs w:val="24"/>
          <w:lang w:eastAsia="en-US" w:bidi="en-US"/>
        </w:rPr>
        <w:t xml:space="preserve">, </w:t>
      </w:r>
      <w:r w:rsidR="00B65FAD">
        <w:rPr>
          <w:rFonts w:ascii="Tahoma" w:eastAsia="Calibri" w:hAnsi="Tahoma" w:cs="Tahoma"/>
          <w:sz w:val="24"/>
          <w:szCs w:val="24"/>
          <w:lang w:eastAsia="en-US" w:bidi="en-US"/>
        </w:rPr>
        <w:t>Sutter Health</w:t>
      </w:r>
    </w:p>
    <w:p w:rsidR="00FB04BA" w:rsidRPr="00FB04BA" w:rsidRDefault="00FB04BA" w:rsidP="002C34CD">
      <w:pPr>
        <w:pStyle w:val="Heading1"/>
        <w:rPr>
          <w:rFonts w:eastAsia="Calibri"/>
          <w:lang w:eastAsia="en-US" w:bidi="en-US"/>
        </w:rPr>
      </w:pPr>
      <w:r w:rsidRPr="00FB04BA">
        <w:rPr>
          <w:rFonts w:eastAsia="Calibri"/>
          <w:lang w:eastAsia="en-US" w:bidi="en-US"/>
        </w:rPr>
        <w:t>2.</w:t>
      </w:r>
      <w:r w:rsidRPr="00FB04BA">
        <w:rPr>
          <w:rFonts w:eastAsia="Calibri"/>
          <w:lang w:eastAsia="en-US" w:bidi="en-US"/>
        </w:rPr>
        <w:tab/>
        <w:t>Approval of Meeting Minutes (April 24, 2019, and August 28, 2019) – Action</w:t>
      </w:r>
    </w:p>
    <w:p w:rsidR="00FB04BA" w:rsidRPr="00FB04BA" w:rsidRDefault="00FB04BA" w:rsidP="00FB04BA">
      <w:pPr>
        <w:spacing w:after="120" w:line="240" w:lineRule="auto"/>
        <w:ind w:left="1440"/>
        <w:rPr>
          <w:rFonts w:ascii="Tahoma" w:eastAsia="Calibri" w:hAnsi="Tahoma" w:cs="Tahoma"/>
          <w:sz w:val="24"/>
          <w:szCs w:val="24"/>
          <w:lang w:eastAsia="en-US" w:bidi="en-US"/>
        </w:rPr>
      </w:pPr>
      <w:r w:rsidRPr="00FB04BA">
        <w:rPr>
          <w:rFonts w:ascii="Tahoma" w:eastAsia="Calibri" w:hAnsi="Tahoma" w:cs="Tahoma"/>
          <w:b/>
          <w:sz w:val="24"/>
          <w:szCs w:val="24"/>
          <w:lang w:eastAsia="en-US" w:bidi="en-US"/>
        </w:rPr>
        <w:t>Motion:</w:t>
      </w:r>
      <w:r w:rsidRPr="00FB04BA">
        <w:rPr>
          <w:rFonts w:ascii="Tahoma" w:eastAsia="Calibri" w:hAnsi="Tahoma" w:cs="Tahoma"/>
          <w:sz w:val="24"/>
          <w:szCs w:val="24"/>
          <w:lang w:eastAsia="en-US" w:bidi="en-US"/>
        </w:rPr>
        <w:t xml:space="preserve"> Commissioner Holloway moved to approve the April 24, 2019, and August 28, 2019, California Commission on Disability Access Executive Committee Meeting Minutes as presented. Vice Chair Wiele seconded. Motion carried unanimously.</w:t>
      </w:r>
    </w:p>
    <w:p w:rsidR="00FB04BA" w:rsidRPr="00FB04BA" w:rsidRDefault="00FB04BA" w:rsidP="00FB04BA">
      <w:pPr>
        <w:spacing w:after="120" w:line="240" w:lineRule="auto"/>
        <w:ind w:left="360" w:hanging="360"/>
        <w:rPr>
          <w:rFonts w:ascii="Tahoma" w:eastAsia="Calibri" w:hAnsi="Tahoma" w:cs="Tahoma"/>
          <w:b/>
          <w:sz w:val="24"/>
          <w:szCs w:val="24"/>
          <w:lang w:eastAsia="en-US" w:bidi="en-US"/>
        </w:rPr>
      </w:pPr>
    </w:p>
    <w:p w:rsidR="00FB04BA" w:rsidRPr="00FB04BA" w:rsidRDefault="00FB04BA" w:rsidP="002C34CD">
      <w:pPr>
        <w:pStyle w:val="Heading1"/>
        <w:rPr>
          <w:rFonts w:eastAsia="Calibri"/>
          <w:u w:val="single"/>
          <w:lang w:eastAsia="en-US" w:bidi="en-US"/>
        </w:rPr>
      </w:pPr>
      <w:r w:rsidRPr="00FB04BA">
        <w:rPr>
          <w:rFonts w:eastAsia="Calibri"/>
          <w:lang w:eastAsia="en-US" w:bidi="en-US"/>
        </w:rPr>
        <w:t>3.</w:t>
      </w:r>
      <w:r w:rsidRPr="00FB04BA">
        <w:rPr>
          <w:rFonts w:eastAsia="Calibri"/>
          <w:lang w:eastAsia="en-US" w:bidi="en-US"/>
        </w:rPr>
        <w:tab/>
        <w:t>Comments from the Public on Issues Not on This Agenda</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No members of the public addressed the Committee.</w:t>
      </w:r>
    </w:p>
    <w:p w:rsidR="00FB04BA" w:rsidRPr="00FB04BA" w:rsidRDefault="00FB04BA" w:rsidP="002C34CD">
      <w:pPr>
        <w:pStyle w:val="Heading1"/>
        <w:rPr>
          <w:rFonts w:eastAsia="Calibri"/>
          <w:lang w:eastAsia="en-US" w:bidi="en-US"/>
        </w:rPr>
      </w:pPr>
      <w:r w:rsidRPr="00FB04BA">
        <w:rPr>
          <w:rFonts w:eastAsia="Calibri"/>
          <w:lang w:eastAsia="en-US" w:bidi="en-US"/>
        </w:rPr>
        <w:t>4.</w:t>
      </w:r>
      <w:r w:rsidRPr="00FB04BA">
        <w:rPr>
          <w:rFonts w:eastAsia="Calibri"/>
          <w:lang w:eastAsia="en-US" w:bidi="en-US"/>
        </w:rPr>
        <w:tab/>
        <w:t>CCDA Executive Director Report – Update and Discussion</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Executive Director Jemmott presented her report as follows:</w:t>
      </w:r>
    </w:p>
    <w:p w:rsidR="00FB04BA" w:rsidRPr="00FB04BA" w:rsidRDefault="00FB04BA" w:rsidP="002C34CD">
      <w:pPr>
        <w:pStyle w:val="Heading2"/>
        <w:rPr>
          <w:rFonts w:eastAsia="Calibri"/>
          <w:lang w:eastAsia="en-US" w:bidi="en-US"/>
        </w:rPr>
      </w:pPr>
      <w:r w:rsidRPr="00FB04BA">
        <w:rPr>
          <w:rFonts w:eastAsia="Calibri"/>
          <w:lang w:eastAsia="en-US" w:bidi="en-US"/>
        </w:rPr>
        <w:t>a.</w:t>
      </w:r>
      <w:r w:rsidRPr="00FB04BA">
        <w:rPr>
          <w:rFonts w:eastAsia="Calibri"/>
          <w:lang w:eastAsia="en-US" w:bidi="en-US"/>
        </w:rPr>
        <w:tab/>
        <w:t>Administrative and Operational</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The CCDA moved into its current facility last year </w:t>
      </w:r>
      <w:r w:rsidR="00B21003">
        <w:rPr>
          <w:rFonts w:ascii="Tahoma" w:eastAsia="Calibri" w:hAnsi="Tahoma" w:cs="Tahoma"/>
          <w:sz w:val="24"/>
          <w:szCs w:val="24"/>
          <w:lang w:eastAsia="en-US" w:bidi="en-US"/>
        </w:rPr>
        <w:t>“</w:t>
      </w:r>
      <w:r w:rsidRPr="00FB04BA">
        <w:rPr>
          <w:rFonts w:ascii="Tahoma" w:eastAsia="Calibri" w:hAnsi="Tahoma" w:cs="Tahoma"/>
          <w:sz w:val="24"/>
          <w:szCs w:val="24"/>
          <w:lang w:eastAsia="en-US" w:bidi="en-US"/>
        </w:rPr>
        <w:t>as is</w:t>
      </w:r>
      <w:r w:rsidR="00B21003">
        <w:rPr>
          <w:rFonts w:ascii="Tahoma" w:eastAsia="Calibri" w:hAnsi="Tahoma" w:cs="Tahoma"/>
          <w:sz w:val="24"/>
          <w:szCs w:val="24"/>
          <w:lang w:eastAsia="en-US" w:bidi="en-US"/>
        </w:rPr>
        <w:t>”</w:t>
      </w:r>
      <w:r w:rsidRPr="00FB04BA">
        <w:rPr>
          <w:rFonts w:ascii="Tahoma" w:eastAsia="Calibri" w:hAnsi="Tahoma" w:cs="Tahoma"/>
          <w:sz w:val="24"/>
          <w:szCs w:val="24"/>
          <w:lang w:eastAsia="en-US" w:bidi="en-US"/>
        </w:rPr>
        <w:t xml:space="preserve"> in terms of cubicles, fixtures, and room accommodations. Walls adjoining other facilities were closed off this past month. Staff break rooms and other amenities are currently being designed for the CCDA suite.</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Close-out for fiscal year 2018-2019 is anticipated in mid-October. The CCDA budget remains dependent upon assistance from the D</w:t>
      </w:r>
      <w:r w:rsidR="00B21003">
        <w:rPr>
          <w:rFonts w:ascii="Tahoma" w:eastAsia="Calibri" w:hAnsi="Tahoma" w:cs="Tahoma"/>
          <w:sz w:val="24"/>
          <w:szCs w:val="24"/>
          <w:lang w:eastAsia="en-US" w:bidi="en-US"/>
        </w:rPr>
        <w:t>GS</w:t>
      </w:r>
      <w:r w:rsidRPr="00FB04BA">
        <w:rPr>
          <w:rFonts w:ascii="Tahoma" w:eastAsia="Calibri" w:hAnsi="Tahoma" w:cs="Tahoma"/>
          <w:sz w:val="24"/>
          <w:szCs w:val="24"/>
          <w:lang w:eastAsia="en-US" w:bidi="en-US"/>
        </w:rPr>
        <w:t xml:space="preserve"> General Fund.</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need for volunteer services and interns continues. Students from UC Davis and a local high school interned this summer but have now returned to school. New volunteers are being sought to help with data collection efforts.</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data collection automation project is anticipated to launch this calendar year. Members of the disability community and several law firms will help test the system for errors.</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CCDA Americans with Disabilities Act (ADA)-accessible website has been a model for many agencies throughout the state of California, including legislative websites. The CCDA website continues to be refined for even greater accessibility.</w:t>
      </w:r>
    </w:p>
    <w:p w:rsidR="00FB04BA" w:rsidRPr="00FB04BA" w:rsidRDefault="00FB04BA" w:rsidP="002C34CD">
      <w:pPr>
        <w:pStyle w:val="Heading2"/>
        <w:rPr>
          <w:rFonts w:eastAsia="Calibri"/>
          <w:lang w:eastAsia="en-US" w:bidi="en-US"/>
        </w:rPr>
      </w:pPr>
      <w:r w:rsidRPr="00FB04BA">
        <w:rPr>
          <w:rFonts w:eastAsia="Calibri"/>
          <w:lang w:eastAsia="en-US" w:bidi="en-US"/>
        </w:rPr>
        <w:t>b.</w:t>
      </w:r>
      <w:r w:rsidRPr="00FB04BA">
        <w:rPr>
          <w:rFonts w:eastAsia="Calibri"/>
          <w:lang w:eastAsia="en-US" w:bidi="en-US"/>
        </w:rPr>
        <w:tab/>
        <w:t>Partnering and Outreach Efforts</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The </w:t>
      </w:r>
      <w:r w:rsidR="002C34CD">
        <w:rPr>
          <w:rFonts w:ascii="Tahoma" w:eastAsia="Calibri" w:hAnsi="Tahoma" w:cs="Tahoma"/>
          <w:sz w:val="24"/>
          <w:szCs w:val="24"/>
          <w:lang w:eastAsia="en-US" w:bidi="en-US"/>
        </w:rPr>
        <w:t>C</w:t>
      </w:r>
      <w:r w:rsidRPr="00FB04BA">
        <w:rPr>
          <w:rFonts w:ascii="Tahoma" w:eastAsia="Calibri" w:hAnsi="Tahoma" w:cs="Tahoma"/>
          <w:sz w:val="24"/>
          <w:szCs w:val="24"/>
          <w:lang w:eastAsia="en-US" w:bidi="en-US"/>
        </w:rPr>
        <w:t xml:space="preserve">ity of Oakland hosted a workshop event </w:t>
      </w:r>
      <w:r w:rsidR="002C34CD">
        <w:rPr>
          <w:rFonts w:ascii="Tahoma" w:eastAsia="Calibri" w:hAnsi="Tahoma" w:cs="Tahoma"/>
          <w:sz w:val="24"/>
          <w:szCs w:val="24"/>
          <w:lang w:eastAsia="en-US" w:bidi="en-US"/>
        </w:rPr>
        <w:t>on October 1</w:t>
      </w:r>
      <w:r w:rsidR="002C34CD" w:rsidRPr="002C34CD">
        <w:rPr>
          <w:rFonts w:ascii="Tahoma" w:eastAsia="Calibri" w:hAnsi="Tahoma" w:cs="Tahoma"/>
          <w:sz w:val="24"/>
          <w:szCs w:val="24"/>
          <w:vertAlign w:val="superscript"/>
          <w:lang w:eastAsia="en-US" w:bidi="en-US"/>
        </w:rPr>
        <w:t>st</w:t>
      </w:r>
      <w:r w:rsidR="002C34CD">
        <w:rPr>
          <w:rFonts w:ascii="Tahoma" w:eastAsia="Calibri" w:hAnsi="Tahoma" w:cs="Tahoma"/>
          <w:sz w:val="24"/>
          <w:szCs w:val="24"/>
          <w:lang w:eastAsia="en-US" w:bidi="en-US"/>
        </w:rPr>
        <w:t xml:space="preserve"> </w:t>
      </w:r>
      <w:r w:rsidR="002C34CD" w:rsidRPr="00FB04BA">
        <w:rPr>
          <w:rFonts w:ascii="Tahoma" w:eastAsia="Calibri" w:hAnsi="Tahoma" w:cs="Tahoma"/>
          <w:sz w:val="24"/>
          <w:szCs w:val="24"/>
          <w:lang w:eastAsia="en-US" w:bidi="en-US"/>
        </w:rPr>
        <w:t>on</w:t>
      </w:r>
      <w:r w:rsidRPr="00FB04BA">
        <w:rPr>
          <w:rFonts w:ascii="Tahoma" w:eastAsia="Calibri" w:hAnsi="Tahoma" w:cs="Tahoma"/>
          <w:sz w:val="24"/>
          <w:szCs w:val="24"/>
          <w:lang w:eastAsia="en-US" w:bidi="en-US"/>
        </w:rPr>
        <w:t xml:space="preserve"> behalf of the CCDA.</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Latino Chamber of Commerce has offered to share grant funding with the CCDA for the mentoring program.</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The </w:t>
      </w:r>
      <w:r w:rsidR="002C34CD">
        <w:rPr>
          <w:rFonts w:ascii="Tahoma" w:eastAsia="Calibri" w:hAnsi="Tahoma" w:cs="Tahoma"/>
          <w:sz w:val="24"/>
          <w:szCs w:val="24"/>
          <w:lang w:eastAsia="en-US" w:bidi="en-US"/>
        </w:rPr>
        <w:t>C</w:t>
      </w:r>
      <w:r w:rsidRPr="00FB04BA">
        <w:rPr>
          <w:rFonts w:ascii="Tahoma" w:eastAsia="Calibri" w:hAnsi="Tahoma" w:cs="Tahoma"/>
          <w:sz w:val="24"/>
          <w:szCs w:val="24"/>
          <w:lang w:eastAsia="en-US" w:bidi="en-US"/>
        </w:rPr>
        <w:t xml:space="preserve">ity and </w:t>
      </w:r>
      <w:r w:rsidR="002C34CD">
        <w:rPr>
          <w:rFonts w:ascii="Tahoma" w:eastAsia="Calibri" w:hAnsi="Tahoma" w:cs="Tahoma"/>
          <w:sz w:val="24"/>
          <w:szCs w:val="24"/>
          <w:lang w:eastAsia="en-US" w:bidi="en-US"/>
        </w:rPr>
        <w:t>C</w:t>
      </w:r>
      <w:r w:rsidRPr="00FB04BA">
        <w:rPr>
          <w:rFonts w:ascii="Tahoma" w:eastAsia="Calibri" w:hAnsi="Tahoma" w:cs="Tahoma"/>
          <w:sz w:val="24"/>
          <w:szCs w:val="24"/>
          <w:lang w:eastAsia="en-US" w:bidi="en-US"/>
        </w:rPr>
        <w:t>ounty of San Francisco has offered to share grant funding to help fund a Certified Access Specialist (CASp) program and partner with the mentoring program.</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The </w:t>
      </w:r>
      <w:r w:rsidR="002C34CD">
        <w:rPr>
          <w:rFonts w:ascii="Tahoma" w:eastAsia="Calibri" w:hAnsi="Tahoma" w:cs="Tahoma"/>
          <w:sz w:val="24"/>
          <w:szCs w:val="24"/>
          <w:lang w:eastAsia="en-US" w:bidi="en-US"/>
        </w:rPr>
        <w:t>C</w:t>
      </w:r>
      <w:r w:rsidRPr="00FB04BA">
        <w:rPr>
          <w:rFonts w:ascii="Tahoma" w:eastAsia="Calibri" w:hAnsi="Tahoma" w:cs="Tahoma"/>
          <w:sz w:val="24"/>
          <w:szCs w:val="24"/>
          <w:lang w:eastAsia="en-US" w:bidi="en-US"/>
        </w:rPr>
        <w:t>ity of Oakland has invited the CCDA to participate in their Small Business Week event in May.</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The California Chamber of Commerce (CalChamber) is interested in partnering with the CCDA to host webinars on service animals and making podcasts next year.</w:t>
      </w:r>
    </w:p>
    <w:p w:rsidR="00617E39" w:rsidRPr="00FB04BA" w:rsidRDefault="00617E39" w:rsidP="00617E39">
      <w:pPr>
        <w:spacing w:after="120" w:line="240" w:lineRule="auto"/>
        <w:rPr>
          <w:rFonts w:ascii="Tahoma" w:eastAsia="Calibri" w:hAnsi="Tahoma" w:cs="Tahoma"/>
          <w:sz w:val="24"/>
          <w:szCs w:val="24"/>
          <w:u w:val="single"/>
          <w:lang w:eastAsia="en-US" w:bidi="en-US"/>
        </w:rPr>
      </w:pPr>
      <w:r w:rsidRPr="00FB04BA">
        <w:rPr>
          <w:rFonts w:ascii="Tahoma" w:eastAsia="Calibri" w:hAnsi="Tahoma" w:cs="Tahoma"/>
          <w:sz w:val="24"/>
          <w:szCs w:val="24"/>
          <w:u w:val="single"/>
          <w:lang w:eastAsia="en-US" w:bidi="en-US"/>
        </w:rPr>
        <w:t>Questions and Discussion</w:t>
      </w:r>
    </w:p>
    <w:p w:rsidR="00617E39" w:rsidRPr="00FB04BA" w:rsidRDefault="00617E39" w:rsidP="00617E39">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lastRenderedPageBreak/>
        <w:t>Commissioner Wilson stated she has been asked by many members of the Los Angeles community for more notice of CCDA meetings. She suggested announcing meetings on PBS to live audiences.</w:t>
      </w:r>
    </w:p>
    <w:p w:rsidR="00617E39" w:rsidRPr="00FB04BA" w:rsidRDefault="00617E39" w:rsidP="00617E39">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Executive Director Jemmott stated the CCDA was invited to distribute materials to participants of the SAFE Conference, which was hosted by the California Hotel and Lodging Association (CHLA) and was held last month. The CCDA’s materials were put into a newsletter that was distributed to over 5,000 members. She stated the desire to be added to other entities’ lists to reach a wider audience with announcements and materials.</w:t>
      </w:r>
    </w:p>
    <w:p w:rsidR="00FB04BA" w:rsidRPr="00FB04BA" w:rsidRDefault="00FB04BA" w:rsidP="002C34CD">
      <w:pPr>
        <w:pStyle w:val="Heading2"/>
        <w:rPr>
          <w:rFonts w:eastAsia="Calibri"/>
          <w:lang w:eastAsia="en-US" w:bidi="en-US"/>
        </w:rPr>
      </w:pPr>
      <w:r w:rsidRPr="00FB04BA">
        <w:rPr>
          <w:rFonts w:eastAsia="Calibri"/>
          <w:lang w:eastAsia="en-US" w:bidi="en-US"/>
        </w:rPr>
        <w:t>Action Items:</w:t>
      </w:r>
    </w:p>
    <w:p w:rsidR="00FB04BA" w:rsidRPr="00FB04BA" w:rsidRDefault="00FB04BA" w:rsidP="00FB04BA">
      <w:pPr>
        <w:numPr>
          <w:ilvl w:val="0"/>
          <w:numId w:val="1"/>
        </w:numPr>
        <w:spacing w:after="120" w:line="240" w:lineRule="auto"/>
        <w:ind w:left="720"/>
        <w:rPr>
          <w:rFonts w:ascii="Tahoma" w:eastAsia="Calibri" w:hAnsi="Tahoma" w:cs="Tahoma"/>
          <w:b/>
          <w:sz w:val="24"/>
          <w:szCs w:val="24"/>
          <w:lang w:eastAsia="en-US" w:bidi="en-US"/>
        </w:rPr>
      </w:pPr>
      <w:r w:rsidRPr="00FB04BA">
        <w:rPr>
          <w:rFonts w:ascii="Tahoma" w:eastAsia="Calibri" w:hAnsi="Tahoma" w:cs="Tahoma"/>
          <w:sz w:val="24"/>
          <w:szCs w:val="24"/>
          <w:lang w:eastAsia="en-US" w:bidi="en-US"/>
        </w:rPr>
        <w:t>No action items.</w:t>
      </w:r>
    </w:p>
    <w:p w:rsidR="00FB04BA" w:rsidRPr="00FB04BA" w:rsidRDefault="00FB04BA" w:rsidP="002C34CD">
      <w:pPr>
        <w:pStyle w:val="Heading1"/>
        <w:rPr>
          <w:rFonts w:eastAsia="Calibri"/>
          <w:u w:val="single"/>
          <w:lang w:eastAsia="en-US" w:bidi="en-US"/>
        </w:rPr>
      </w:pPr>
      <w:bookmarkStart w:id="0" w:name="_GoBack"/>
      <w:bookmarkEnd w:id="0"/>
      <w:r w:rsidRPr="00FB04BA">
        <w:rPr>
          <w:rFonts w:eastAsia="Calibri"/>
          <w:lang w:eastAsia="en-US" w:bidi="en-US"/>
        </w:rPr>
        <w:t>5.</w:t>
      </w:r>
      <w:r w:rsidRPr="00FB04BA">
        <w:rPr>
          <w:rFonts w:eastAsia="Calibri"/>
          <w:lang w:eastAsia="en-US" w:bidi="en-US"/>
        </w:rPr>
        <w:tab/>
        <w:t>Committee Updates – Update and Discussion</w:t>
      </w:r>
    </w:p>
    <w:p w:rsidR="00FB04BA" w:rsidRPr="00FB04BA" w:rsidRDefault="00FB04BA" w:rsidP="002C34CD">
      <w:pPr>
        <w:pStyle w:val="Heading2"/>
        <w:rPr>
          <w:rFonts w:eastAsia="Calibri"/>
          <w:lang w:eastAsia="en-US" w:bidi="en-US"/>
        </w:rPr>
      </w:pPr>
      <w:r w:rsidRPr="00FB04BA">
        <w:rPr>
          <w:rFonts w:eastAsia="Calibri"/>
          <w:lang w:eastAsia="en-US" w:bidi="en-US"/>
        </w:rPr>
        <w:t>a.</w:t>
      </w:r>
      <w:r w:rsidRPr="00FB04BA">
        <w:rPr>
          <w:rFonts w:eastAsia="Calibri"/>
          <w:lang w:eastAsia="en-US" w:bidi="en-US"/>
        </w:rPr>
        <w:tab/>
        <w:t>Checklist Committee</w:t>
      </w:r>
    </w:p>
    <w:p w:rsidR="00FB04BA" w:rsidRPr="00FB04BA" w:rsidRDefault="00FB04BA" w:rsidP="00FB04BA">
      <w:pPr>
        <w:spacing w:after="120" w:line="276" w:lineRule="auto"/>
        <w:ind w:left="720"/>
        <w:rPr>
          <w:rFonts w:ascii="Tahoma" w:eastAsia="Calibri" w:hAnsi="Tahoma" w:cs="Tahoma"/>
          <w:b/>
          <w:bCs/>
          <w:sz w:val="24"/>
          <w:szCs w:val="24"/>
          <w:lang w:eastAsia="en-US" w:bidi="en-US"/>
        </w:rPr>
      </w:pPr>
      <w:proofErr w:type="spellStart"/>
      <w:r w:rsidRPr="00FB04BA">
        <w:rPr>
          <w:rFonts w:ascii="Tahoma" w:eastAsia="Calibri" w:hAnsi="Tahoma" w:cs="Tahoma"/>
          <w:b/>
          <w:bCs/>
          <w:sz w:val="24"/>
          <w:szCs w:val="24"/>
          <w:lang w:eastAsia="en-US" w:bidi="en-US"/>
        </w:rPr>
        <w:t>i</w:t>
      </w:r>
      <w:proofErr w:type="spellEnd"/>
      <w:r w:rsidRPr="00FB04BA">
        <w:rPr>
          <w:rFonts w:ascii="Tahoma" w:eastAsia="Calibri" w:hAnsi="Tahoma" w:cs="Tahoma"/>
          <w:b/>
          <w:bCs/>
          <w:sz w:val="24"/>
          <w:szCs w:val="24"/>
          <w:lang w:eastAsia="en-US" w:bidi="en-US"/>
        </w:rPr>
        <w:t>.  One-Pager Educational Tool for Small Businesses</w:t>
      </w:r>
    </w:p>
    <w:p w:rsidR="00FB04BA" w:rsidRPr="00FB04BA" w:rsidRDefault="00FB04BA" w:rsidP="00FB04BA">
      <w:pPr>
        <w:spacing w:after="120" w:line="276"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Commissioner Holloway, Chair of the Checklist Committee, stated the Committee met two weeks ago to work on the language of the one-page Accessibility for Small Businesses</w:t>
      </w:r>
      <w:r w:rsidR="00B21003">
        <w:rPr>
          <w:rFonts w:ascii="Tahoma" w:eastAsia="Calibri" w:hAnsi="Tahoma" w:cs="Tahoma"/>
          <w:sz w:val="24"/>
          <w:szCs w:val="24"/>
          <w:lang w:eastAsia="en-US" w:bidi="en-US"/>
        </w:rPr>
        <w:t xml:space="preserve"> – </w:t>
      </w:r>
      <w:r w:rsidRPr="00FB04BA">
        <w:rPr>
          <w:rFonts w:ascii="Tahoma" w:eastAsia="Calibri" w:hAnsi="Tahoma" w:cs="Tahoma"/>
          <w:sz w:val="24"/>
          <w:szCs w:val="24"/>
          <w:lang w:eastAsia="en-US" w:bidi="en-US"/>
        </w:rPr>
        <w:t>a Path to Compliance, an educational tool for small businesses, which was included in the meeting packet. The document was finished yesterday, was presented at the Oakland event, and was well-received.</w:t>
      </w:r>
    </w:p>
    <w:p w:rsidR="00FB04BA" w:rsidRPr="00FB04BA" w:rsidRDefault="00FB04BA" w:rsidP="00FB04BA">
      <w:pPr>
        <w:spacing w:after="120" w:line="276"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Executive Director Jemmott stated the document is out for publication. She noted that the costs of producing the document will be covered by the Small Business Development Center of Northern California.</w:t>
      </w:r>
    </w:p>
    <w:p w:rsidR="00FB04BA" w:rsidRPr="00FB04BA" w:rsidRDefault="00FB04BA" w:rsidP="002C34CD">
      <w:pPr>
        <w:pStyle w:val="Heading2"/>
        <w:rPr>
          <w:rFonts w:eastAsia="Calibri"/>
          <w:lang w:eastAsia="en-US" w:bidi="en-US"/>
        </w:rPr>
      </w:pPr>
      <w:r w:rsidRPr="00FB04BA">
        <w:rPr>
          <w:rFonts w:eastAsia="Calibri"/>
          <w:lang w:eastAsia="en-US" w:bidi="en-US"/>
        </w:rPr>
        <w:t>b.</w:t>
      </w:r>
      <w:r w:rsidRPr="00FB04BA">
        <w:rPr>
          <w:rFonts w:eastAsia="Calibri"/>
          <w:lang w:eastAsia="en-US" w:bidi="en-US"/>
        </w:rPr>
        <w:tab/>
        <w:t>Legislative Committee</w:t>
      </w:r>
    </w:p>
    <w:p w:rsidR="00FB04BA" w:rsidRPr="00FB04BA" w:rsidRDefault="00FB04BA" w:rsidP="00FB04BA">
      <w:pPr>
        <w:spacing w:after="120" w:line="276" w:lineRule="auto"/>
        <w:ind w:left="720"/>
        <w:rPr>
          <w:rFonts w:ascii="Tahoma" w:eastAsia="Calibri" w:hAnsi="Tahoma" w:cs="Tahoma"/>
          <w:b/>
          <w:bCs/>
          <w:sz w:val="24"/>
          <w:szCs w:val="24"/>
          <w:lang w:eastAsia="en-US" w:bidi="en-US"/>
        </w:rPr>
      </w:pPr>
      <w:proofErr w:type="spellStart"/>
      <w:r w:rsidRPr="00FB04BA">
        <w:rPr>
          <w:rFonts w:ascii="Tahoma" w:eastAsia="Calibri" w:hAnsi="Tahoma" w:cs="Tahoma"/>
          <w:b/>
          <w:bCs/>
          <w:sz w:val="24"/>
          <w:szCs w:val="24"/>
          <w:lang w:eastAsia="en-US" w:bidi="en-US"/>
        </w:rPr>
        <w:t>i</w:t>
      </w:r>
      <w:proofErr w:type="spellEnd"/>
      <w:r w:rsidRPr="00FB04BA">
        <w:rPr>
          <w:rFonts w:ascii="Tahoma" w:eastAsia="Calibri" w:hAnsi="Tahoma" w:cs="Tahoma"/>
          <w:b/>
          <w:bCs/>
          <w:sz w:val="24"/>
          <w:szCs w:val="24"/>
          <w:lang w:eastAsia="en-US" w:bidi="en-US"/>
        </w:rPr>
        <w:t>.  ADA Coordination Research Project</w:t>
      </w:r>
    </w:p>
    <w:p w:rsidR="00FB04BA" w:rsidRPr="00FB04BA" w:rsidRDefault="003C7429" w:rsidP="00FB04BA">
      <w:pPr>
        <w:spacing w:after="120" w:line="276" w:lineRule="auto"/>
        <w:rPr>
          <w:rFonts w:ascii="Tahoma" w:eastAsia="Calibri" w:hAnsi="Tahoma" w:cs="Tahoma"/>
          <w:sz w:val="24"/>
          <w:szCs w:val="24"/>
          <w:lang w:eastAsia="en-US" w:bidi="en-US"/>
        </w:rPr>
      </w:pPr>
      <w:r>
        <w:rPr>
          <w:rFonts w:ascii="Tahoma" w:eastAsia="Calibri" w:hAnsi="Tahoma" w:cs="Tahoma"/>
          <w:sz w:val="24"/>
          <w:szCs w:val="24"/>
          <w:lang w:eastAsia="en-US" w:bidi="en-US"/>
        </w:rPr>
        <w:t>This item was tabled to the next Committee meeting.</w:t>
      </w:r>
    </w:p>
    <w:p w:rsidR="00FB04BA" w:rsidRPr="00FB04BA" w:rsidRDefault="00FB04BA" w:rsidP="002C34CD">
      <w:pPr>
        <w:pStyle w:val="Heading2"/>
        <w:rPr>
          <w:rFonts w:eastAsia="Calibri"/>
          <w:lang w:eastAsia="en-US" w:bidi="en-US"/>
        </w:rPr>
      </w:pPr>
      <w:r w:rsidRPr="00FB04BA">
        <w:rPr>
          <w:rFonts w:eastAsia="Calibri"/>
          <w:lang w:eastAsia="en-US" w:bidi="en-US"/>
        </w:rPr>
        <w:t>c.</w:t>
      </w:r>
      <w:r w:rsidRPr="00FB04BA">
        <w:rPr>
          <w:rFonts w:eastAsia="Calibri"/>
          <w:lang w:eastAsia="en-US" w:bidi="en-US"/>
        </w:rPr>
        <w:tab/>
        <w:t>Education and Outreach Committee</w:t>
      </w:r>
    </w:p>
    <w:p w:rsidR="00FB04BA" w:rsidRPr="00FB04BA" w:rsidRDefault="00FB04BA" w:rsidP="00FB04BA">
      <w:pPr>
        <w:spacing w:after="120" w:line="276" w:lineRule="auto"/>
        <w:ind w:left="720"/>
        <w:rPr>
          <w:rFonts w:ascii="Tahoma" w:eastAsia="Calibri" w:hAnsi="Tahoma" w:cs="Tahoma"/>
          <w:b/>
          <w:bCs/>
          <w:sz w:val="24"/>
          <w:szCs w:val="24"/>
          <w:lang w:eastAsia="en-US" w:bidi="en-US"/>
        </w:rPr>
      </w:pPr>
      <w:proofErr w:type="spellStart"/>
      <w:r w:rsidRPr="00FB04BA">
        <w:rPr>
          <w:rFonts w:ascii="Tahoma" w:eastAsia="Calibri" w:hAnsi="Tahoma" w:cs="Tahoma"/>
          <w:b/>
          <w:bCs/>
          <w:sz w:val="24"/>
          <w:szCs w:val="24"/>
          <w:lang w:eastAsia="en-US" w:bidi="en-US"/>
        </w:rPr>
        <w:t>i</w:t>
      </w:r>
      <w:proofErr w:type="spellEnd"/>
      <w:r w:rsidRPr="00FB04BA">
        <w:rPr>
          <w:rFonts w:ascii="Tahoma" w:eastAsia="Calibri" w:hAnsi="Tahoma" w:cs="Tahoma"/>
          <w:b/>
          <w:bCs/>
          <w:sz w:val="24"/>
          <w:szCs w:val="24"/>
          <w:lang w:eastAsia="en-US" w:bidi="en-US"/>
        </w:rPr>
        <w:t>.  Finalizing Public Service Announcement (PSA) Projects</w:t>
      </w:r>
    </w:p>
    <w:p w:rsidR="00FB04BA" w:rsidRPr="00FB04BA" w:rsidRDefault="00FB04BA" w:rsidP="00FB04BA">
      <w:pPr>
        <w:spacing w:after="120" w:line="276"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Executive Director Jemmott stated the PSA is being put into an accessible format. The PSA was completed by the Art Institute of San Francisco, captioning is being managed by the DGS </w:t>
      </w:r>
      <w:r w:rsidR="002C34CD">
        <w:rPr>
          <w:rFonts w:ascii="Tahoma" w:eastAsia="Calibri" w:hAnsi="Tahoma" w:cs="Tahoma"/>
          <w:sz w:val="24"/>
          <w:szCs w:val="24"/>
          <w:lang w:eastAsia="en-US" w:bidi="en-US"/>
        </w:rPr>
        <w:t xml:space="preserve">Office of </w:t>
      </w:r>
      <w:r w:rsidRPr="00FB04BA">
        <w:rPr>
          <w:rFonts w:ascii="Tahoma" w:eastAsia="Calibri" w:hAnsi="Tahoma" w:cs="Tahoma"/>
          <w:sz w:val="24"/>
          <w:szCs w:val="24"/>
          <w:lang w:eastAsia="en-US" w:bidi="en-US"/>
        </w:rPr>
        <w:t>Public Affairs, and the audio description has yet to be completed. She stated Commissioner Downey is looking into who could provide assistance in this area. The goal is for the PSA to be completed by October 23</w:t>
      </w:r>
      <w:r w:rsidRPr="00FB04BA">
        <w:rPr>
          <w:rFonts w:ascii="Tahoma" w:eastAsia="Calibri" w:hAnsi="Tahoma" w:cs="Tahoma"/>
          <w:sz w:val="24"/>
          <w:szCs w:val="24"/>
          <w:vertAlign w:val="superscript"/>
          <w:lang w:eastAsia="en-US" w:bidi="en-US"/>
        </w:rPr>
        <w:t>rd</w:t>
      </w:r>
      <w:r w:rsidRPr="00FB04BA">
        <w:rPr>
          <w:rFonts w:ascii="Tahoma" w:eastAsia="Calibri" w:hAnsi="Tahoma" w:cs="Tahoma"/>
          <w:sz w:val="24"/>
          <w:szCs w:val="24"/>
          <w:lang w:eastAsia="en-US" w:bidi="en-US"/>
        </w:rPr>
        <w:t xml:space="preserve"> for presentation at the full Commission meeting.</w:t>
      </w:r>
    </w:p>
    <w:p w:rsidR="00FB04BA" w:rsidRPr="00FB04BA" w:rsidRDefault="00FB04BA" w:rsidP="00FB04BA">
      <w:pPr>
        <w:spacing w:after="120" w:line="276" w:lineRule="auto"/>
        <w:ind w:left="720"/>
        <w:rPr>
          <w:rFonts w:ascii="Tahoma" w:eastAsia="Calibri" w:hAnsi="Tahoma" w:cs="Tahoma"/>
          <w:b/>
          <w:bCs/>
          <w:sz w:val="24"/>
          <w:szCs w:val="24"/>
          <w:lang w:eastAsia="en-US" w:bidi="en-US"/>
        </w:rPr>
      </w:pPr>
      <w:r w:rsidRPr="00FB04BA">
        <w:rPr>
          <w:rFonts w:ascii="Tahoma" w:eastAsia="Calibri" w:hAnsi="Tahoma" w:cs="Tahoma"/>
          <w:b/>
          <w:bCs/>
          <w:sz w:val="24"/>
          <w:szCs w:val="24"/>
          <w:lang w:eastAsia="en-US" w:bidi="en-US"/>
        </w:rPr>
        <w:lastRenderedPageBreak/>
        <w:t>ii.  10-Year Anniversary Event: October 23, 2019</w:t>
      </w:r>
    </w:p>
    <w:p w:rsidR="00FB04BA" w:rsidRPr="00FB04BA" w:rsidRDefault="00FB04BA" w:rsidP="00FB04BA">
      <w:pPr>
        <w:spacing w:after="120" w:line="276"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Executive Director Jemmott asked Commissioners to seek sponsorship for the CCDA 10</w:t>
      </w:r>
      <w:r w:rsidRPr="00FB04BA">
        <w:rPr>
          <w:rFonts w:ascii="Tahoma" w:eastAsia="Calibri" w:hAnsi="Tahoma" w:cs="Tahoma"/>
          <w:sz w:val="24"/>
          <w:szCs w:val="24"/>
          <w:lang w:eastAsia="en-US" w:bidi="en-US"/>
        </w:rPr>
        <w:noBreakHyphen/>
        <w:t>Year Anniversary Event to be held on October 23</w:t>
      </w:r>
      <w:r w:rsidRPr="00FB04BA">
        <w:rPr>
          <w:rFonts w:ascii="Tahoma" w:eastAsia="Calibri" w:hAnsi="Tahoma" w:cs="Tahoma"/>
          <w:sz w:val="24"/>
          <w:szCs w:val="24"/>
          <w:vertAlign w:val="superscript"/>
          <w:lang w:eastAsia="en-US" w:bidi="en-US"/>
        </w:rPr>
        <w:t>rd</w:t>
      </w:r>
      <w:r w:rsidRPr="00FB04BA">
        <w:rPr>
          <w:rFonts w:ascii="Tahoma" w:eastAsia="Calibri" w:hAnsi="Tahoma" w:cs="Tahoma"/>
          <w:sz w:val="24"/>
          <w:szCs w:val="24"/>
          <w:lang w:eastAsia="en-US" w:bidi="en-US"/>
        </w:rPr>
        <w:t xml:space="preserve"> after the full Commission meeting.</w:t>
      </w:r>
    </w:p>
    <w:p w:rsidR="00FB04BA" w:rsidRPr="00FB04BA" w:rsidRDefault="00FB04BA" w:rsidP="00FB04BA">
      <w:pPr>
        <w:spacing w:after="120" w:line="276" w:lineRule="auto"/>
        <w:rPr>
          <w:rFonts w:ascii="Tahoma" w:eastAsia="Calibri" w:hAnsi="Tahoma" w:cs="Tahoma"/>
          <w:bCs/>
          <w:sz w:val="24"/>
          <w:szCs w:val="24"/>
          <w:u w:val="single"/>
          <w:lang w:eastAsia="en-US" w:bidi="en-US"/>
        </w:rPr>
      </w:pPr>
      <w:r w:rsidRPr="00FB04BA">
        <w:rPr>
          <w:rFonts w:ascii="Tahoma" w:eastAsia="Calibri" w:hAnsi="Tahoma" w:cs="Tahoma"/>
          <w:bCs/>
          <w:sz w:val="24"/>
          <w:szCs w:val="24"/>
          <w:u w:val="single"/>
          <w:lang w:eastAsia="en-US" w:bidi="en-US"/>
        </w:rPr>
        <w:t>Questions and Discussion</w:t>
      </w:r>
    </w:p>
    <w:p w:rsidR="00FB04BA" w:rsidRPr="00FB04BA" w:rsidRDefault="00FB04BA" w:rsidP="00FB04BA">
      <w:pPr>
        <w:spacing w:after="120" w:line="276" w:lineRule="auto"/>
        <w:rPr>
          <w:rFonts w:ascii="Tahoma" w:eastAsia="Calibri" w:hAnsi="Tahoma" w:cs="Tahoma"/>
          <w:bCs/>
          <w:sz w:val="24"/>
          <w:szCs w:val="24"/>
          <w:lang w:eastAsia="en-US" w:bidi="en-US"/>
        </w:rPr>
      </w:pPr>
      <w:r w:rsidRPr="00FB04BA">
        <w:rPr>
          <w:rFonts w:ascii="Tahoma" w:eastAsia="Calibri" w:hAnsi="Tahoma" w:cs="Tahoma"/>
          <w:bCs/>
          <w:sz w:val="24"/>
          <w:szCs w:val="24"/>
          <w:lang w:eastAsia="en-US" w:bidi="en-US"/>
        </w:rPr>
        <w:t>Commissioner Holloway stated the importance that all Commissioners attend</w:t>
      </w:r>
      <w:r w:rsidR="009135FA">
        <w:rPr>
          <w:rFonts w:ascii="Tahoma" w:eastAsia="Calibri" w:hAnsi="Tahoma" w:cs="Tahoma"/>
          <w:bCs/>
          <w:sz w:val="24"/>
          <w:szCs w:val="24"/>
          <w:lang w:eastAsia="en-US" w:bidi="en-US"/>
        </w:rPr>
        <w:t xml:space="preserve"> both the meeting and the event</w:t>
      </w:r>
      <w:r w:rsidRPr="00FB04BA">
        <w:rPr>
          <w:rFonts w:ascii="Tahoma" w:eastAsia="Calibri" w:hAnsi="Tahoma" w:cs="Tahoma"/>
          <w:bCs/>
          <w:sz w:val="24"/>
          <w:szCs w:val="24"/>
          <w:lang w:eastAsia="en-US" w:bidi="en-US"/>
        </w:rPr>
        <w:t>.</w:t>
      </w:r>
    </w:p>
    <w:p w:rsidR="00FB04BA" w:rsidRPr="00FB04BA" w:rsidRDefault="00FB04BA" w:rsidP="00FB04BA">
      <w:pPr>
        <w:spacing w:after="120" w:line="276" w:lineRule="auto"/>
        <w:rPr>
          <w:rFonts w:ascii="Tahoma" w:eastAsia="Calibri" w:hAnsi="Tahoma" w:cs="Tahoma"/>
          <w:bCs/>
          <w:sz w:val="24"/>
          <w:szCs w:val="24"/>
          <w:lang w:eastAsia="en-US" w:bidi="en-US"/>
        </w:rPr>
      </w:pPr>
      <w:r w:rsidRPr="00FB04BA">
        <w:rPr>
          <w:rFonts w:ascii="Tahoma" w:eastAsia="Calibri" w:hAnsi="Tahoma" w:cs="Tahoma"/>
          <w:bCs/>
          <w:sz w:val="24"/>
          <w:szCs w:val="24"/>
          <w:lang w:eastAsia="en-US" w:bidi="en-US"/>
        </w:rPr>
        <w:t xml:space="preserve">Vice Chair Wiele </w:t>
      </w:r>
      <w:r w:rsidR="009135FA">
        <w:rPr>
          <w:rFonts w:ascii="Tahoma" w:eastAsia="Calibri" w:hAnsi="Tahoma" w:cs="Tahoma"/>
          <w:bCs/>
          <w:sz w:val="24"/>
          <w:szCs w:val="24"/>
          <w:lang w:eastAsia="en-US" w:bidi="en-US"/>
        </w:rPr>
        <w:t xml:space="preserve">agreed and </w:t>
      </w:r>
      <w:r w:rsidRPr="00FB04BA">
        <w:rPr>
          <w:rFonts w:ascii="Tahoma" w:eastAsia="Calibri" w:hAnsi="Tahoma" w:cs="Tahoma"/>
          <w:bCs/>
          <w:sz w:val="24"/>
          <w:szCs w:val="24"/>
          <w:lang w:eastAsia="en-US" w:bidi="en-US"/>
        </w:rPr>
        <w:t>stated the event was scheduled after the full Commission meeting with the intention that everyone attending the event will have also attended the meeting during the day.</w:t>
      </w:r>
    </w:p>
    <w:p w:rsidR="00FB04BA" w:rsidRPr="00FB04BA" w:rsidRDefault="00FB04BA" w:rsidP="00FB04BA">
      <w:pPr>
        <w:spacing w:after="120" w:line="276" w:lineRule="auto"/>
        <w:rPr>
          <w:rFonts w:ascii="Tahoma" w:eastAsia="Calibri" w:hAnsi="Tahoma" w:cs="Tahoma"/>
          <w:bCs/>
          <w:sz w:val="24"/>
          <w:szCs w:val="24"/>
          <w:lang w:eastAsia="en-US" w:bidi="en-US"/>
        </w:rPr>
      </w:pPr>
      <w:r w:rsidRPr="00FB04BA">
        <w:rPr>
          <w:rFonts w:ascii="Tahoma" w:eastAsia="Calibri" w:hAnsi="Tahoma" w:cs="Tahoma"/>
          <w:bCs/>
          <w:sz w:val="24"/>
          <w:szCs w:val="24"/>
          <w:lang w:eastAsia="en-US" w:bidi="en-US"/>
        </w:rPr>
        <w:t>Commissioner Wilson asked Executive Director Jemmott to announce the details of the meeting for everyone in attendance.</w:t>
      </w:r>
      <w:r w:rsidR="009135FA">
        <w:rPr>
          <w:rFonts w:ascii="Tahoma" w:eastAsia="Calibri" w:hAnsi="Tahoma" w:cs="Tahoma"/>
          <w:bCs/>
          <w:sz w:val="24"/>
          <w:szCs w:val="24"/>
          <w:lang w:eastAsia="en-US" w:bidi="en-US"/>
        </w:rPr>
        <w:t xml:space="preserve"> </w:t>
      </w:r>
      <w:r w:rsidRPr="00FB04BA">
        <w:rPr>
          <w:rFonts w:ascii="Tahoma" w:eastAsia="Calibri" w:hAnsi="Tahoma" w:cs="Tahoma"/>
          <w:bCs/>
          <w:sz w:val="24"/>
          <w:szCs w:val="24"/>
          <w:lang w:eastAsia="en-US" w:bidi="en-US"/>
        </w:rPr>
        <w:t>Executive Director Jemmott stated the full Commission meeting is scheduled for October 23</w:t>
      </w:r>
      <w:r w:rsidR="009135FA" w:rsidRPr="009135FA">
        <w:rPr>
          <w:rFonts w:ascii="Tahoma" w:eastAsia="Calibri" w:hAnsi="Tahoma" w:cs="Tahoma"/>
          <w:bCs/>
          <w:sz w:val="24"/>
          <w:szCs w:val="24"/>
          <w:vertAlign w:val="superscript"/>
          <w:lang w:eastAsia="en-US" w:bidi="en-US"/>
        </w:rPr>
        <w:t>rd</w:t>
      </w:r>
      <w:r w:rsidRPr="00FB04BA">
        <w:rPr>
          <w:rFonts w:ascii="Tahoma" w:eastAsia="Calibri" w:hAnsi="Tahoma" w:cs="Tahoma"/>
          <w:bCs/>
          <w:sz w:val="24"/>
          <w:szCs w:val="24"/>
          <w:lang w:eastAsia="en-US" w:bidi="en-US"/>
        </w:rPr>
        <w:t>, from 10:00 a.m. to 4:00 p.m. at CalChamber, and the 10-Year Anniversary Event is scheduled for 5:30 p.m. to 7:30 p.m.</w:t>
      </w:r>
      <w:r w:rsidR="00003032">
        <w:rPr>
          <w:rFonts w:ascii="Tahoma" w:eastAsia="Calibri" w:hAnsi="Tahoma" w:cs="Tahoma"/>
          <w:bCs/>
          <w:sz w:val="24"/>
          <w:szCs w:val="24"/>
          <w:lang w:eastAsia="en-US" w:bidi="en-US"/>
        </w:rPr>
        <w:t xml:space="preserve"> in the same location.</w:t>
      </w:r>
    </w:p>
    <w:p w:rsidR="00FB04BA" w:rsidRPr="00FB04BA" w:rsidRDefault="00FB04BA" w:rsidP="00FB04BA">
      <w:pPr>
        <w:spacing w:after="120" w:line="276" w:lineRule="auto"/>
        <w:rPr>
          <w:rFonts w:ascii="Tahoma" w:eastAsia="Calibri" w:hAnsi="Tahoma" w:cs="Tahoma"/>
          <w:bCs/>
          <w:sz w:val="24"/>
          <w:szCs w:val="24"/>
          <w:lang w:eastAsia="en-US" w:bidi="en-US"/>
        </w:rPr>
      </w:pPr>
      <w:r w:rsidRPr="00FB04BA">
        <w:rPr>
          <w:rFonts w:ascii="Tahoma" w:eastAsia="Calibri" w:hAnsi="Tahoma" w:cs="Tahoma"/>
          <w:bCs/>
          <w:sz w:val="24"/>
          <w:szCs w:val="24"/>
          <w:lang w:eastAsia="en-US" w:bidi="en-US"/>
        </w:rPr>
        <w:t xml:space="preserve">Vice Chair Wiele stated the Sheraton Hotel is next door to CalChamber and </w:t>
      </w:r>
      <w:r w:rsidR="00003032">
        <w:rPr>
          <w:rFonts w:ascii="Tahoma" w:eastAsia="Calibri" w:hAnsi="Tahoma" w:cs="Tahoma"/>
          <w:bCs/>
          <w:sz w:val="24"/>
          <w:szCs w:val="24"/>
          <w:lang w:eastAsia="en-US" w:bidi="en-US"/>
        </w:rPr>
        <w:t xml:space="preserve">the Hyatt is </w:t>
      </w:r>
      <w:r w:rsidRPr="00FB04BA">
        <w:rPr>
          <w:rFonts w:ascii="Tahoma" w:eastAsia="Calibri" w:hAnsi="Tahoma" w:cs="Tahoma"/>
          <w:bCs/>
          <w:sz w:val="24"/>
          <w:szCs w:val="24"/>
          <w:lang w:eastAsia="en-US" w:bidi="en-US"/>
        </w:rPr>
        <w:t>across the street in the opposite direction.</w:t>
      </w:r>
    </w:p>
    <w:p w:rsidR="00FB04BA" w:rsidRPr="00FB04BA" w:rsidRDefault="00FB04BA" w:rsidP="002C34CD">
      <w:pPr>
        <w:pStyle w:val="Heading2"/>
        <w:rPr>
          <w:rFonts w:eastAsia="Calibri"/>
          <w:lang w:eastAsia="en-US" w:bidi="en-US"/>
        </w:rPr>
      </w:pPr>
      <w:r w:rsidRPr="00FB04BA">
        <w:rPr>
          <w:rFonts w:eastAsia="Calibri"/>
          <w:lang w:eastAsia="en-US" w:bidi="en-US"/>
        </w:rPr>
        <w:t>Action Items</w:t>
      </w:r>
    </w:p>
    <w:p w:rsidR="00FB04BA" w:rsidRPr="00FB04BA" w:rsidRDefault="00FB04BA" w:rsidP="00FB04BA">
      <w:pPr>
        <w:numPr>
          <w:ilvl w:val="0"/>
          <w:numId w:val="1"/>
        </w:numPr>
        <w:spacing w:after="120" w:line="240" w:lineRule="auto"/>
        <w:ind w:left="720"/>
        <w:rPr>
          <w:rFonts w:ascii="Tahoma" w:eastAsia="Calibri" w:hAnsi="Tahoma" w:cs="Tahoma"/>
          <w:color w:val="000000"/>
          <w:sz w:val="24"/>
          <w:szCs w:val="24"/>
          <w:lang w:eastAsia="en-US" w:bidi="en-US"/>
        </w:rPr>
      </w:pPr>
      <w:r w:rsidRPr="00FB04BA">
        <w:rPr>
          <w:rFonts w:ascii="Tahoma" w:eastAsia="Calibri" w:hAnsi="Tahoma" w:cs="Tahoma"/>
          <w:sz w:val="24"/>
          <w:szCs w:val="24"/>
          <w:lang w:eastAsia="en-US" w:bidi="en-US"/>
        </w:rPr>
        <w:t>Commissioners are to seek sponsorship for the anniversary event.</w:t>
      </w:r>
    </w:p>
    <w:p w:rsidR="00FB04BA" w:rsidRPr="00FB04BA" w:rsidRDefault="00FB04BA" w:rsidP="002C34CD">
      <w:pPr>
        <w:pStyle w:val="Heading1"/>
        <w:rPr>
          <w:rFonts w:eastAsia="Calibri"/>
          <w:u w:val="single"/>
          <w:lang w:eastAsia="en-US" w:bidi="en-US"/>
        </w:rPr>
      </w:pPr>
      <w:r w:rsidRPr="00FB04BA">
        <w:rPr>
          <w:rFonts w:eastAsia="Calibri"/>
          <w:lang w:eastAsia="en-US" w:bidi="en-US"/>
        </w:rPr>
        <w:t>6.</w:t>
      </w:r>
      <w:r w:rsidRPr="00FB04BA">
        <w:rPr>
          <w:rFonts w:eastAsia="Calibri"/>
          <w:lang w:eastAsia="en-US" w:bidi="en-US"/>
        </w:rPr>
        <w:tab/>
        <w:t>Facilitated Discussion on Draft 2020 – 2024 Goals and Objectives – Discussion and Action</w:t>
      </w:r>
    </w:p>
    <w:p w:rsidR="00FB04BA" w:rsidRPr="00FB04BA" w:rsidRDefault="00FB04BA" w:rsidP="00FB04BA">
      <w:pPr>
        <w:spacing w:after="120" w:line="240" w:lineRule="auto"/>
        <w:ind w:left="720" w:hanging="360"/>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a.</w:t>
      </w:r>
      <w:r w:rsidRPr="00FB04BA">
        <w:rPr>
          <w:rFonts w:ascii="Tahoma" w:eastAsia="Calibri" w:hAnsi="Tahoma" w:cs="Tahoma"/>
          <w:b/>
          <w:sz w:val="24"/>
          <w:szCs w:val="24"/>
          <w:lang w:eastAsia="en-US" w:bidi="en-US"/>
        </w:rPr>
        <w:tab/>
        <w:t>Summary Feedback Received from Commissioner Interviews</w:t>
      </w:r>
    </w:p>
    <w:p w:rsidR="00FB04BA" w:rsidRPr="00FB04BA" w:rsidRDefault="00FB04BA" w:rsidP="00FB04BA">
      <w:pPr>
        <w:spacing w:after="120" w:line="240" w:lineRule="auto"/>
        <w:ind w:left="360"/>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b.</w:t>
      </w:r>
      <w:r w:rsidRPr="00FB04BA">
        <w:rPr>
          <w:rFonts w:ascii="Tahoma" w:eastAsia="Calibri" w:hAnsi="Tahoma" w:cs="Tahoma"/>
          <w:b/>
          <w:sz w:val="24"/>
          <w:szCs w:val="24"/>
          <w:lang w:eastAsia="en-US" w:bidi="en-US"/>
        </w:rPr>
        <w:tab/>
        <w:t>Proposed Goals for 2020</w:t>
      </w:r>
      <w:r w:rsidR="00B21003">
        <w:rPr>
          <w:rFonts w:ascii="Tahoma" w:eastAsia="Calibri" w:hAnsi="Tahoma" w:cs="Tahoma"/>
          <w:b/>
          <w:sz w:val="24"/>
          <w:szCs w:val="24"/>
          <w:lang w:eastAsia="en-US" w:bidi="en-US"/>
        </w:rPr>
        <w:t xml:space="preserve"> – </w:t>
      </w:r>
      <w:r w:rsidRPr="00FB04BA">
        <w:rPr>
          <w:rFonts w:ascii="Tahoma" w:eastAsia="Calibri" w:hAnsi="Tahoma" w:cs="Tahoma"/>
          <w:b/>
          <w:sz w:val="24"/>
          <w:szCs w:val="24"/>
          <w:lang w:eastAsia="en-US" w:bidi="en-US"/>
        </w:rPr>
        <w:t>2024</w:t>
      </w:r>
    </w:p>
    <w:p w:rsidR="00FB04BA" w:rsidRPr="00FB04BA" w:rsidRDefault="00FB04BA" w:rsidP="00FB04BA">
      <w:pPr>
        <w:spacing w:after="120" w:line="240" w:lineRule="auto"/>
        <w:ind w:left="360"/>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c.</w:t>
      </w:r>
      <w:r w:rsidRPr="00FB04BA">
        <w:rPr>
          <w:rFonts w:ascii="Tahoma" w:eastAsia="Calibri" w:hAnsi="Tahoma" w:cs="Tahoma"/>
          <w:b/>
          <w:sz w:val="24"/>
          <w:szCs w:val="24"/>
          <w:lang w:eastAsia="en-US" w:bidi="en-US"/>
        </w:rPr>
        <w:tab/>
        <w:t>Proposed Objectives for 2020</w:t>
      </w:r>
      <w:r w:rsidR="00B21003">
        <w:rPr>
          <w:rFonts w:ascii="Tahoma" w:eastAsia="Calibri" w:hAnsi="Tahoma" w:cs="Tahoma"/>
          <w:b/>
          <w:sz w:val="24"/>
          <w:szCs w:val="24"/>
          <w:lang w:eastAsia="en-US" w:bidi="en-US"/>
        </w:rPr>
        <w:t xml:space="preserve"> – </w:t>
      </w:r>
      <w:r w:rsidRPr="00FB04BA">
        <w:rPr>
          <w:rFonts w:ascii="Tahoma" w:eastAsia="Calibri" w:hAnsi="Tahoma" w:cs="Tahoma"/>
          <w:b/>
          <w:sz w:val="24"/>
          <w:szCs w:val="24"/>
          <w:lang w:eastAsia="en-US" w:bidi="en-US"/>
        </w:rPr>
        <w:t>2024</w:t>
      </w:r>
    </w:p>
    <w:p w:rsidR="00FB04BA" w:rsidRPr="00FB04BA" w:rsidRDefault="00FB04BA" w:rsidP="00FB04BA">
      <w:pPr>
        <w:spacing w:after="120" w:line="240" w:lineRule="auto"/>
        <w:ind w:left="720"/>
        <w:rPr>
          <w:rFonts w:ascii="Tahoma" w:eastAsia="Calibri" w:hAnsi="Tahoma" w:cs="Tahoma"/>
          <w:b/>
          <w:bCs/>
          <w:sz w:val="24"/>
          <w:szCs w:val="24"/>
          <w:lang w:eastAsia="en-US" w:bidi="en-US"/>
        </w:rPr>
      </w:pPr>
      <w:r w:rsidRPr="00FB04BA">
        <w:rPr>
          <w:rFonts w:ascii="Tahoma" w:eastAsia="Calibri" w:hAnsi="Tahoma" w:cs="Tahoma"/>
          <w:b/>
          <w:bCs/>
          <w:sz w:val="24"/>
          <w:szCs w:val="24"/>
          <w:lang w:eastAsia="en-US" w:bidi="en-US"/>
        </w:rPr>
        <w:t>Presenter:</w:t>
      </w:r>
    </w:p>
    <w:p w:rsidR="00FB04BA" w:rsidRPr="00FB04BA" w:rsidRDefault="00FB04BA" w:rsidP="00FB04BA">
      <w:pPr>
        <w:numPr>
          <w:ilvl w:val="0"/>
          <w:numId w:val="1"/>
        </w:numPr>
        <w:spacing w:after="120" w:line="240" w:lineRule="auto"/>
        <w:ind w:left="1080"/>
        <w:rPr>
          <w:rFonts w:ascii="Tahoma" w:eastAsia="Calibri" w:hAnsi="Tahoma" w:cs="Tahoma"/>
          <w:sz w:val="24"/>
          <w:szCs w:val="24"/>
          <w:lang w:eastAsia="en-US" w:bidi="en-US"/>
        </w:rPr>
      </w:pPr>
      <w:bookmarkStart w:id="1" w:name="_Hlk21933012"/>
      <w:r w:rsidRPr="00FB04BA">
        <w:rPr>
          <w:rFonts w:ascii="Tahoma" w:eastAsia="Calibri" w:hAnsi="Tahoma" w:cs="Tahoma"/>
          <w:sz w:val="24"/>
          <w:szCs w:val="24"/>
          <w:lang w:eastAsia="en-US" w:bidi="en-US"/>
        </w:rPr>
        <w:t>Renee Taylor, PMP, President, Renee Taylor Consulting, Inc.</w:t>
      </w:r>
    </w:p>
    <w:bookmarkEnd w:id="1"/>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Renee Taylor, PMP, President, Renee Taylor Consulting, Inc, provided an overview of the background and current status of the strategic planning process. She summarized feedback received from Commissioners and reviewed the Draft 2020-2024 Goals and Objectives, which was included in the meeting packet. She stated there was a strong sentiment among Commissioners to more clearly state the focus of the goals and objectives on the business community as a core mission of the CCDA, create the header of the goals to reflect the objectives underneath them, and create objectives that are more measurable and specific to allow them to be driven deeper.</w:t>
      </w:r>
    </w:p>
    <w:p w:rsidR="00FB04BA" w:rsidRPr="00FB04BA" w:rsidRDefault="00FB04BA" w:rsidP="00FB04BA">
      <w:pPr>
        <w:spacing w:after="120" w:line="240" w:lineRule="auto"/>
        <w:rPr>
          <w:rFonts w:ascii="Tahoma" w:eastAsia="Calibri" w:hAnsi="Tahoma" w:cs="Tahoma"/>
          <w:sz w:val="24"/>
          <w:szCs w:val="24"/>
          <w:u w:val="single"/>
          <w:lang w:eastAsia="en-US" w:bidi="en-US"/>
        </w:rPr>
      </w:pPr>
      <w:r w:rsidRPr="00FB04BA">
        <w:rPr>
          <w:rFonts w:ascii="Tahoma" w:eastAsia="Calibri" w:hAnsi="Tahoma" w:cs="Tahoma"/>
          <w:sz w:val="24"/>
          <w:szCs w:val="24"/>
          <w:u w:val="single"/>
          <w:lang w:eastAsia="en-US" w:bidi="en-US"/>
        </w:rPr>
        <w:t>Questions and Discussion</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Vice Chair Wiele asked for a redline</w:t>
      </w:r>
      <w:r w:rsidR="00550371">
        <w:rPr>
          <w:rFonts w:ascii="Tahoma" w:eastAsia="Calibri" w:hAnsi="Tahoma" w:cs="Tahoma"/>
          <w:sz w:val="24"/>
          <w:szCs w:val="24"/>
          <w:lang w:eastAsia="en-US" w:bidi="en-US"/>
        </w:rPr>
        <w:t>d</w:t>
      </w:r>
      <w:r w:rsidRPr="00FB04BA">
        <w:rPr>
          <w:rFonts w:ascii="Tahoma" w:eastAsia="Calibri" w:hAnsi="Tahoma" w:cs="Tahoma"/>
          <w:sz w:val="24"/>
          <w:szCs w:val="24"/>
          <w:lang w:eastAsia="en-US" w:bidi="en-US"/>
        </w:rPr>
        <w:t xml:space="preserve"> copy of the Draft 2020-2024 Goals and Objectives document so Commissioners can see the original text along with the proposed changes.</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Chair Leemhuis agreed that the document presented is not helpful. He asked staff to make recommendations, based on Commissioner input, in a redline</w:t>
      </w:r>
      <w:r w:rsidR="00550371">
        <w:rPr>
          <w:rFonts w:ascii="Tahoma" w:eastAsia="Calibri" w:hAnsi="Tahoma" w:cs="Tahoma"/>
          <w:sz w:val="24"/>
          <w:szCs w:val="24"/>
          <w:lang w:eastAsia="en-US" w:bidi="en-US"/>
        </w:rPr>
        <w:t>d</w:t>
      </w:r>
      <w:r w:rsidRPr="00FB04BA">
        <w:rPr>
          <w:rFonts w:ascii="Tahoma" w:eastAsia="Calibri" w:hAnsi="Tahoma" w:cs="Tahoma"/>
          <w:sz w:val="24"/>
          <w:szCs w:val="24"/>
          <w:lang w:eastAsia="en-US" w:bidi="en-US"/>
        </w:rPr>
        <w:t xml:space="preserve"> document, and give Commissioners time to review it before giving their feedback. He suggested perhaps holding a special meeting prior to the October 23</w:t>
      </w:r>
      <w:r w:rsidRPr="00FB04BA">
        <w:rPr>
          <w:rFonts w:ascii="Tahoma" w:eastAsia="Calibri" w:hAnsi="Tahoma" w:cs="Tahoma"/>
          <w:sz w:val="24"/>
          <w:szCs w:val="24"/>
          <w:vertAlign w:val="superscript"/>
          <w:lang w:eastAsia="en-US" w:bidi="en-US"/>
        </w:rPr>
        <w:t>rd</w:t>
      </w:r>
      <w:r w:rsidRPr="00FB04BA">
        <w:rPr>
          <w:rFonts w:ascii="Tahoma" w:eastAsia="Calibri" w:hAnsi="Tahoma" w:cs="Tahoma"/>
          <w:sz w:val="24"/>
          <w:szCs w:val="24"/>
          <w:lang w:eastAsia="en-US" w:bidi="en-US"/>
        </w:rPr>
        <w:t xml:space="preserve"> full Commission meeting for Commissioners to </w:t>
      </w:r>
      <w:r w:rsidR="00572EDB">
        <w:rPr>
          <w:rFonts w:ascii="Tahoma" w:eastAsia="Calibri" w:hAnsi="Tahoma" w:cs="Tahoma"/>
          <w:sz w:val="24"/>
          <w:szCs w:val="24"/>
          <w:lang w:eastAsia="en-US" w:bidi="en-US"/>
        </w:rPr>
        <w:t>provide</w:t>
      </w:r>
      <w:r w:rsidRPr="00FB04BA">
        <w:rPr>
          <w:rFonts w:ascii="Tahoma" w:eastAsia="Calibri" w:hAnsi="Tahoma" w:cs="Tahoma"/>
          <w:sz w:val="24"/>
          <w:szCs w:val="24"/>
          <w:lang w:eastAsia="en-US" w:bidi="en-US"/>
        </w:rPr>
        <w:t xml:space="preserve"> feedback on the redline</w:t>
      </w:r>
      <w:r w:rsidR="00550371">
        <w:rPr>
          <w:rFonts w:ascii="Tahoma" w:eastAsia="Calibri" w:hAnsi="Tahoma" w:cs="Tahoma"/>
          <w:sz w:val="24"/>
          <w:szCs w:val="24"/>
          <w:lang w:eastAsia="en-US" w:bidi="en-US"/>
        </w:rPr>
        <w:t>d</w:t>
      </w:r>
      <w:r w:rsidRPr="00FB04BA">
        <w:rPr>
          <w:rFonts w:ascii="Tahoma" w:eastAsia="Calibri" w:hAnsi="Tahoma" w:cs="Tahoma"/>
          <w:sz w:val="24"/>
          <w:szCs w:val="24"/>
          <w:lang w:eastAsia="en-US" w:bidi="en-US"/>
        </w:rPr>
        <w:t xml:space="preserve"> version of the document.</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Commissioner Holloway suggested that Ms. Taylor briefly summarize the proposed changes to the objects and strategies today so Commissioners will better understand the redlined document when they receive it.</w:t>
      </w:r>
    </w:p>
    <w:p w:rsidR="00FB04BA" w:rsidRPr="00FB04BA" w:rsidRDefault="00FB04BA" w:rsidP="002C34CD">
      <w:pPr>
        <w:pStyle w:val="Heading2"/>
        <w:rPr>
          <w:rFonts w:eastAsia="Calibri"/>
          <w:lang w:eastAsia="en-US" w:bidi="en-US"/>
        </w:rPr>
      </w:pPr>
      <w:r w:rsidRPr="00FB04BA">
        <w:rPr>
          <w:rFonts w:eastAsia="Calibri"/>
          <w:lang w:eastAsia="en-US" w:bidi="en-US"/>
        </w:rPr>
        <w:t xml:space="preserve">Goal 1 </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Ms. Taylor highlighted changes to Goal 1 as follows:</w:t>
      </w:r>
    </w:p>
    <w:p w:rsidR="00FB04BA" w:rsidRPr="00FB04BA" w:rsidRDefault="00FB04BA" w:rsidP="00CA48E8">
      <w:pPr>
        <w:numPr>
          <w:ilvl w:val="0"/>
          <w:numId w:val="1"/>
        </w:num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A key phrase has been woven into the document that rephrases the scope of the CCDA’s mission as </w:t>
      </w:r>
      <w:r w:rsidR="00276DA1">
        <w:rPr>
          <w:rFonts w:ascii="Tahoma" w:eastAsia="Calibri" w:hAnsi="Tahoma" w:cs="Tahoma"/>
          <w:sz w:val="24"/>
          <w:szCs w:val="24"/>
          <w:lang w:eastAsia="en-US" w:bidi="en-US"/>
        </w:rPr>
        <w:t>“</w:t>
      </w:r>
      <w:r w:rsidRPr="00FB04BA">
        <w:rPr>
          <w:rFonts w:ascii="Tahoma" w:eastAsia="Calibri" w:hAnsi="Tahoma" w:cs="Tahoma"/>
          <w:sz w:val="24"/>
          <w:szCs w:val="24"/>
          <w:lang w:eastAsia="en-US" w:bidi="en-US"/>
        </w:rPr>
        <w:t>entities in the planning, design, property, and construction sectors and those maintaining places of public accommodation.</w:t>
      </w:r>
      <w:r w:rsidR="00276DA1">
        <w:rPr>
          <w:rFonts w:ascii="Tahoma" w:eastAsia="Calibri" w:hAnsi="Tahoma" w:cs="Tahoma"/>
          <w:sz w:val="24"/>
          <w:szCs w:val="24"/>
          <w:lang w:eastAsia="en-US" w:bidi="en-US"/>
        </w:rPr>
        <w:t>”</w:t>
      </w:r>
    </w:p>
    <w:p w:rsidR="00F70F46" w:rsidRDefault="00FB04BA" w:rsidP="00CA48E8">
      <w:pPr>
        <w:numPr>
          <w:ilvl w:val="0"/>
          <w:numId w:val="1"/>
        </w:numPr>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Objective 3 has been changed to </w:t>
      </w:r>
      <w:r w:rsidR="00276DA1">
        <w:rPr>
          <w:rFonts w:ascii="Tahoma" w:eastAsia="Calibri" w:hAnsi="Tahoma" w:cs="Tahoma"/>
          <w:sz w:val="24"/>
          <w:szCs w:val="24"/>
          <w:lang w:eastAsia="en-US" w:bidi="en-US"/>
        </w:rPr>
        <w:t>“</w:t>
      </w:r>
      <w:r w:rsidRPr="00FB04BA">
        <w:rPr>
          <w:rFonts w:ascii="Tahoma" w:eastAsia="Calibri" w:hAnsi="Tahoma" w:cs="Tahoma"/>
          <w:sz w:val="24"/>
          <w:szCs w:val="24"/>
          <w:lang w:eastAsia="en-US" w:bidi="en-US"/>
        </w:rPr>
        <w:t>support the Department of General Services (DGS)’ Division of the State Architect (DSA) in encouraging collaboration between Certified Access Specialist Program (CASp) inspectors, the disability community, and the small business community, and in coordinating</w:t>
      </w:r>
      <w:r>
        <w:rPr>
          <w:rFonts w:ascii="Tahoma" w:eastAsia="Calibri" w:hAnsi="Tahoma" w:cs="Tahoma"/>
          <w:sz w:val="24"/>
          <w:szCs w:val="24"/>
          <w:lang w:eastAsia="en-US" w:bidi="en-US"/>
        </w:rPr>
        <w:t xml:space="preserve"> partnerships.</w:t>
      </w:r>
      <w:r w:rsidR="00276DA1">
        <w:rPr>
          <w:rFonts w:ascii="Tahoma" w:eastAsia="Calibri" w:hAnsi="Tahoma" w:cs="Tahoma"/>
          <w:sz w:val="24"/>
          <w:szCs w:val="24"/>
          <w:lang w:eastAsia="en-US" w:bidi="en-US"/>
        </w:rPr>
        <w:t>”</w:t>
      </w:r>
    </w:p>
    <w:p w:rsidR="001223E0" w:rsidRDefault="00FA3C48" w:rsidP="00FB04B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Ms. Taylor stated awareness also needs to be increased for e</w:t>
      </w:r>
      <w:r w:rsidR="001223E0">
        <w:rPr>
          <w:rFonts w:ascii="Tahoma" w:eastAsia="Calibri" w:hAnsi="Tahoma" w:cs="Tahoma"/>
          <w:sz w:val="24"/>
          <w:szCs w:val="24"/>
          <w:lang w:eastAsia="en-US" w:bidi="en-US"/>
        </w:rPr>
        <w:t>lected officials.</w:t>
      </w:r>
      <w:r>
        <w:rPr>
          <w:rFonts w:ascii="Tahoma" w:eastAsia="Calibri" w:hAnsi="Tahoma" w:cs="Tahoma"/>
          <w:sz w:val="24"/>
          <w:szCs w:val="24"/>
          <w:lang w:eastAsia="en-US" w:bidi="en-US"/>
        </w:rPr>
        <w:t xml:space="preserve"> This is not included in the objectives to Goal 1 but is touched upon in Goal 2.</w:t>
      </w:r>
    </w:p>
    <w:p w:rsidR="002B58D2" w:rsidRDefault="003A3AEF" w:rsidP="00FB04B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Vice Chair Wiele referred to Object</w:t>
      </w:r>
      <w:r w:rsidR="002C3BB6">
        <w:rPr>
          <w:rFonts w:ascii="Tahoma" w:eastAsia="Calibri" w:hAnsi="Tahoma" w:cs="Tahoma"/>
          <w:sz w:val="24"/>
          <w:szCs w:val="24"/>
          <w:lang w:eastAsia="en-US" w:bidi="en-US"/>
        </w:rPr>
        <w:t>ive</w:t>
      </w:r>
      <w:r>
        <w:rPr>
          <w:rFonts w:ascii="Tahoma" w:eastAsia="Calibri" w:hAnsi="Tahoma" w:cs="Tahoma"/>
          <w:sz w:val="24"/>
          <w:szCs w:val="24"/>
          <w:lang w:eastAsia="en-US" w:bidi="en-US"/>
        </w:rPr>
        <w:t xml:space="preserve"> 3</w:t>
      </w:r>
      <w:r w:rsidR="002C3BB6">
        <w:rPr>
          <w:rFonts w:ascii="Tahoma" w:eastAsia="Calibri" w:hAnsi="Tahoma" w:cs="Tahoma"/>
          <w:sz w:val="24"/>
          <w:szCs w:val="24"/>
          <w:lang w:eastAsia="en-US" w:bidi="en-US"/>
        </w:rPr>
        <w:t>,</w:t>
      </w:r>
      <w:r>
        <w:rPr>
          <w:rFonts w:ascii="Tahoma" w:eastAsia="Calibri" w:hAnsi="Tahoma" w:cs="Tahoma"/>
          <w:sz w:val="24"/>
          <w:szCs w:val="24"/>
          <w:lang w:eastAsia="en-US" w:bidi="en-US"/>
        </w:rPr>
        <w:t xml:space="preserve"> which speaks of CASp inspectors, the disability community, and the small business community. </w:t>
      </w:r>
      <w:r w:rsidR="002C3BB6">
        <w:rPr>
          <w:rFonts w:ascii="Tahoma" w:eastAsia="Calibri" w:hAnsi="Tahoma" w:cs="Tahoma"/>
          <w:sz w:val="24"/>
          <w:szCs w:val="24"/>
          <w:lang w:eastAsia="en-US" w:bidi="en-US"/>
        </w:rPr>
        <w:t>He stated i</w:t>
      </w:r>
      <w:r>
        <w:rPr>
          <w:rFonts w:ascii="Tahoma" w:eastAsia="Calibri" w:hAnsi="Tahoma" w:cs="Tahoma"/>
          <w:sz w:val="24"/>
          <w:szCs w:val="24"/>
          <w:lang w:eastAsia="en-US" w:bidi="en-US"/>
        </w:rPr>
        <w:t xml:space="preserve">t is significant who this does not speak of. He stated most small businesses </w:t>
      </w:r>
      <w:r w:rsidR="002C3BB6">
        <w:rPr>
          <w:rFonts w:ascii="Tahoma" w:eastAsia="Calibri" w:hAnsi="Tahoma" w:cs="Tahoma"/>
          <w:sz w:val="24"/>
          <w:szCs w:val="24"/>
          <w:lang w:eastAsia="en-US" w:bidi="en-US"/>
        </w:rPr>
        <w:t xml:space="preserve">that </w:t>
      </w:r>
      <w:r>
        <w:rPr>
          <w:rFonts w:ascii="Tahoma" w:eastAsia="Calibri" w:hAnsi="Tahoma" w:cs="Tahoma"/>
          <w:sz w:val="24"/>
          <w:szCs w:val="24"/>
          <w:lang w:eastAsia="en-US" w:bidi="en-US"/>
        </w:rPr>
        <w:t>occup</w:t>
      </w:r>
      <w:r w:rsidR="002C3BB6">
        <w:rPr>
          <w:rFonts w:ascii="Tahoma" w:eastAsia="Calibri" w:hAnsi="Tahoma" w:cs="Tahoma"/>
          <w:sz w:val="24"/>
          <w:szCs w:val="24"/>
          <w:lang w:eastAsia="en-US" w:bidi="en-US"/>
        </w:rPr>
        <w:t>y</w:t>
      </w:r>
      <w:r>
        <w:rPr>
          <w:rFonts w:ascii="Tahoma" w:eastAsia="Calibri" w:hAnsi="Tahoma" w:cs="Tahoma"/>
          <w:sz w:val="24"/>
          <w:szCs w:val="24"/>
          <w:lang w:eastAsia="en-US" w:bidi="en-US"/>
        </w:rPr>
        <w:t xml:space="preserve"> space are in leased space and most of them are in buildings with other tenants. </w:t>
      </w:r>
      <w:r w:rsidR="000671F0">
        <w:rPr>
          <w:rFonts w:ascii="Tahoma" w:eastAsia="Calibri" w:hAnsi="Tahoma" w:cs="Tahoma"/>
          <w:sz w:val="24"/>
          <w:szCs w:val="24"/>
          <w:lang w:eastAsia="en-US" w:bidi="en-US"/>
        </w:rPr>
        <w:t xml:space="preserve">There are often </w:t>
      </w:r>
      <w:r>
        <w:rPr>
          <w:rFonts w:ascii="Tahoma" w:eastAsia="Calibri" w:hAnsi="Tahoma" w:cs="Tahoma"/>
          <w:sz w:val="24"/>
          <w:szCs w:val="24"/>
          <w:lang w:eastAsia="en-US" w:bidi="en-US"/>
        </w:rPr>
        <w:t>shared areas</w:t>
      </w:r>
      <w:r w:rsidR="00942262">
        <w:rPr>
          <w:rFonts w:ascii="Tahoma" w:eastAsia="Calibri" w:hAnsi="Tahoma" w:cs="Tahoma"/>
          <w:sz w:val="24"/>
          <w:szCs w:val="24"/>
          <w:lang w:eastAsia="en-US" w:bidi="en-US"/>
        </w:rPr>
        <w:t xml:space="preserve"> where small business tenants have no rights to make changes and</w:t>
      </w:r>
      <w:r w:rsidR="002C3BB6">
        <w:rPr>
          <w:rFonts w:ascii="Tahoma" w:eastAsia="Calibri" w:hAnsi="Tahoma" w:cs="Tahoma"/>
          <w:sz w:val="24"/>
          <w:szCs w:val="24"/>
          <w:lang w:eastAsia="en-US" w:bidi="en-US"/>
        </w:rPr>
        <w:t>,</w:t>
      </w:r>
      <w:r w:rsidR="00942262">
        <w:rPr>
          <w:rFonts w:ascii="Tahoma" w:eastAsia="Calibri" w:hAnsi="Tahoma" w:cs="Tahoma"/>
          <w:sz w:val="24"/>
          <w:szCs w:val="24"/>
          <w:lang w:eastAsia="en-US" w:bidi="en-US"/>
        </w:rPr>
        <w:t xml:space="preserve"> typically</w:t>
      </w:r>
      <w:r w:rsidR="002C3BB6">
        <w:rPr>
          <w:rFonts w:ascii="Tahoma" w:eastAsia="Calibri" w:hAnsi="Tahoma" w:cs="Tahoma"/>
          <w:sz w:val="24"/>
          <w:szCs w:val="24"/>
          <w:lang w:eastAsia="en-US" w:bidi="en-US"/>
        </w:rPr>
        <w:t>,</w:t>
      </w:r>
      <w:r w:rsidR="00942262">
        <w:rPr>
          <w:rFonts w:ascii="Tahoma" w:eastAsia="Calibri" w:hAnsi="Tahoma" w:cs="Tahoma"/>
          <w:sz w:val="24"/>
          <w:szCs w:val="24"/>
          <w:lang w:eastAsia="en-US" w:bidi="en-US"/>
        </w:rPr>
        <w:t xml:space="preserve"> the lease for the space itself gives the tenant no rights to make physical improvements to the space they occupy.</w:t>
      </w:r>
    </w:p>
    <w:p w:rsidR="003A3AEF" w:rsidRDefault="002B58D2" w:rsidP="00FB04B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Vice Chair Wiele</w:t>
      </w:r>
      <w:r w:rsidR="00942262">
        <w:rPr>
          <w:rFonts w:ascii="Tahoma" w:eastAsia="Calibri" w:hAnsi="Tahoma" w:cs="Tahoma"/>
          <w:sz w:val="24"/>
          <w:szCs w:val="24"/>
          <w:lang w:eastAsia="en-US" w:bidi="en-US"/>
        </w:rPr>
        <w:t xml:space="preserve"> stated the need to speak about the party who is ultimately responsible for compliance in the built environment</w:t>
      </w:r>
      <w:r w:rsidR="00B21003">
        <w:rPr>
          <w:rFonts w:ascii="Tahoma" w:eastAsia="Calibri" w:hAnsi="Tahoma" w:cs="Tahoma"/>
          <w:sz w:val="24"/>
          <w:szCs w:val="24"/>
          <w:lang w:eastAsia="en-US" w:bidi="en-US"/>
        </w:rPr>
        <w:t xml:space="preserve"> – </w:t>
      </w:r>
      <w:r w:rsidR="001C056F">
        <w:rPr>
          <w:rFonts w:ascii="Tahoma" w:eastAsia="Calibri" w:hAnsi="Tahoma" w:cs="Tahoma"/>
          <w:sz w:val="24"/>
          <w:szCs w:val="24"/>
          <w:lang w:eastAsia="en-US" w:bidi="en-US"/>
        </w:rPr>
        <w:t>the building owners. He stated there are contractual relationships between landlords and tenants that</w:t>
      </w:r>
      <w:r w:rsidR="00D534FA">
        <w:rPr>
          <w:rFonts w:ascii="Tahoma" w:eastAsia="Calibri" w:hAnsi="Tahoma" w:cs="Tahoma"/>
          <w:sz w:val="24"/>
          <w:szCs w:val="24"/>
          <w:lang w:eastAsia="en-US" w:bidi="en-US"/>
        </w:rPr>
        <w:t>,</w:t>
      </w:r>
      <w:r w:rsidR="001C056F">
        <w:rPr>
          <w:rFonts w:ascii="Tahoma" w:eastAsia="Calibri" w:hAnsi="Tahoma" w:cs="Tahoma"/>
          <w:sz w:val="24"/>
          <w:szCs w:val="24"/>
          <w:lang w:eastAsia="en-US" w:bidi="en-US"/>
        </w:rPr>
        <w:t xml:space="preserve"> in the context of state law</w:t>
      </w:r>
      <w:r w:rsidR="00D534FA">
        <w:rPr>
          <w:rFonts w:ascii="Tahoma" w:eastAsia="Calibri" w:hAnsi="Tahoma" w:cs="Tahoma"/>
          <w:sz w:val="24"/>
          <w:szCs w:val="24"/>
          <w:lang w:eastAsia="en-US" w:bidi="en-US"/>
        </w:rPr>
        <w:t>,</w:t>
      </w:r>
      <w:r w:rsidR="001C056F">
        <w:rPr>
          <w:rFonts w:ascii="Tahoma" w:eastAsia="Calibri" w:hAnsi="Tahoma" w:cs="Tahoma"/>
          <w:sz w:val="24"/>
          <w:szCs w:val="24"/>
          <w:lang w:eastAsia="en-US" w:bidi="en-US"/>
        </w:rPr>
        <w:t xml:space="preserve"> regulate who may do what. </w:t>
      </w:r>
      <w:r>
        <w:rPr>
          <w:rFonts w:ascii="Tahoma" w:eastAsia="Calibri" w:hAnsi="Tahoma" w:cs="Tahoma"/>
          <w:sz w:val="24"/>
          <w:szCs w:val="24"/>
          <w:lang w:eastAsia="en-US" w:bidi="en-US"/>
        </w:rPr>
        <w:t>Landlords are arguably the most important player</w:t>
      </w:r>
      <w:r w:rsidR="00D534FA">
        <w:rPr>
          <w:rFonts w:ascii="Tahoma" w:eastAsia="Calibri" w:hAnsi="Tahoma" w:cs="Tahoma"/>
          <w:sz w:val="24"/>
          <w:szCs w:val="24"/>
          <w:lang w:eastAsia="en-US" w:bidi="en-US"/>
        </w:rPr>
        <w:t>; t</w:t>
      </w:r>
      <w:r w:rsidR="001C056F">
        <w:rPr>
          <w:rFonts w:ascii="Tahoma" w:eastAsia="Calibri" w:hAnsi="Tahoma" w:cs="Tahoma"/>
          <w:sz w:val="24"/>
          <w:szCs w:val="24"/>
          <w:lang w:eastAsia="en-US" w:bidi="en-US"/>
        </w:rPr>
        <w:t>his needs to be acknowledged.</w:t>
      </w:r>
    </w:p>
    <w:p w:rsidR="00013D3E" w:rsidRDefault="00013D3E" w:rsidP="00FB04B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Chair Leemhuis agreed and </w:t>
      </w:r>
      <w:r w:rsidR="00503BED">
        <w:rPr>
          <w:rFonts w:ascii="Tahoma" w:eastAsia="Calibri" w:hAnsi="Tahoma" w:cs="Tahoma"/>
          <w:sz w:val="24"/>
          <w:szCs w:val="24"/>
          <w:lang w:eastAsia="en-US" w:bidi="en-US"/>
        </w:rPr>
        <w:t xml:space="preserve">thanked Vice Chair Wiele for bringing </w:t>
      </w:r>
      <w:r w:rsidR="00D534FA">
        <w:rPr>
          <w:rFonts w:ascii="Tahoma" w:eastAsia="Calibri" w:hAnsi="Tahoma" w:cs="Tahoma"/>
          <w:sz w:val="24"/>
          <w:szCs w:val="24"/>
          <w:lang w:eastAsia="en-US" w:bidi="en-US"/>
        </w:rPr>
        <w:t xml:space="preserve">this </w:t>
      </w:r>
      <w:r w:rsidR="00503BED">
        <w:rPr>
          <w:rFonts w:ascii="Tahoma" w:eastAsia="Calibri" w:hAnsi="Tahoma" w:cs="Tahoma"/>
          <w:sz w:val="24"/>
          <w:szCs w:val="24"/>
          <w:lang w:eastAsia="en-US" w:bidi="en-US"/>
        </w:rPr>
        <w:t xml:space="preserve">to the Commission’s attention </w:t>
      </w:r>
      <w:r>
        <w:rPr>
          <w:rFonts w:ascii="Tahoma" w:eastAsia="Calibri" w:hAnsi="Tahoma" w:cs="Tahoma"/>
          <w:sz w:val="24"/>
          <w:szCs w:val="24"/>
          <w:lang w:eastAsia="en-US" w:bidi="en-US"/>
        </w:rPr>
        <w:t>six years ago</w:t>
      </w:r>
      <w:r w:rsidR="00477C62">
        <w:rPr>
          <w:rFonts w:ascii="Tahoma" w:eastAsia="Calibri" w:hAnsi="Tahoma" w:cs="Tahoma"/>
          <w:sz w:val="24"/>
          <w:szCs w:val="24"/>
          <w:lang w:eastAsia="en-US" w:bidi="en-US"/>
        </w:rPr>
        <w:t xml:space="preserve">. Property owners are </w:t>
      </w:r>
      <w:r>
        <w:rPr>
          <w:rFonts w:ascii="Tahoma" w:eastAsia="Calibri" w:hAnsi="Tahoma" w:cs="Tahoma"/>
          <w:sz w:val="24"/>
          <w:szCs w:val="24"/>
          <w:lang w:eastAsia="en-US" w:bidi="en-US"/>
        </w:rPr>
        <w:t>a unique party</w:t>
      </w:r>
      <w:r w:rsidR="00477C62">
        <w:rPr>
          <w:rFonts w:ascii="Tahoma" w:eastAsia="Calibri" w:hAnsi="Tahoma" w:cs="Tahoma"/>
          <w:sz w:val="24"/>
          <w:szCs w:val="24"/>
          <w:lang w:eastAsia="en-US" w:bidi="en-US"/>
        </w:rPr>
        <w:t xml:space="preserve"> who </w:t>
      </w:r>
      <w:r>
        <w:rPr>
          <w:rFonts w:ascii="Tahoma" w:eastAsia="Calibri" w:hAnsi="Tahoma" w:cs="Tahoma"/>
          <w:sz w:val="24"/>
          <w:szCs w:val="24"/>
          <w:lang w:eastAsia="en-US" w:bidi="en-US"/>
        </w:rPr>
        <w:t xml:space="preserve">bring some of the inaccessibility to the small business situation because they have </w:t>
      </w:r>
      <w:r w:rsidR="00503BED">
        <w:rPr>
          <w:rFonts w:ascii="Tahoma" w:eastAsia="Calibri" w:hAnsi="Tahoma" w:cs="Tahoma"/>
          <w:sz w:val="24"/>
          <w:szCs w:val="24"/>
          <w:lang w:eastAsia="en-US" w:bidi="en-US"/>
        </w:rPr>
        <w:t>the c</w:t>
      </w:r>
      <w:r>
        <w:rPr>
          <w:rFonts w:ascii="Tahoma" w:eastAsia="Calibri" w:hAnsi="Tahoma" w:cs="Tahoma"/>
          <w:sz w:val="24"/>
          <w:szCs w:val="24"/>
          <w:lang w:eastAsia="en-US" w:bidi="en-US"/>
        </w:rPr>
        <w:t>ontrol over</w:t>
      </w:r>
      <w:r w:rsidR="00503BED">
        <w:rPr>
          <w:rFonts w:ascii="Tahoma" w:eastAsia="Calibri" w:hAnsi="Tahoma" w:cs="Tahoma"/>
          <w:sz w:val="24"/>
          <w:szCs w:val="24"/>
          <w:lang w:eastAsia="en-US" w:bidi="en-US"/>
        </w:rPr>
        <w:t xml:space="preserve"> the space.</w:t>
      </w:r>
      <w:r w:rsidR="007A5FAA">
        <w:rPr>
          <w:rFonts w:ascii="Tahoma" w:eastAsia="Calibri" w:hAnsi="Tahoma" w:cs="Tahoma"/>
          <w:sz w:val="24"/>
          <w:szCs w:val="24"/>
          <w:lang w:eastAsia="en-US" w:bidi="en-US"/>
        </w:rPr>
        <w:t xml:space="preserve"> Property owners are separate and distinct from small business owners. He suggested </w:t>
      </w:r>
      <w:r w:rsidR="00477C62">
        <w:rPr>
          <w:rFonts w:ascii="Tahoma" w:eastAsia="Calibri" w:hAnsi="Tahoma" w:cs="Tahoma"/>
          <w:sz w:val="24"/>
          <w:szCs w:val="24"/>
          <w:lang w:eastAsia="en-US" w:bidi="en-US"/>
        </w:rPr>
        <w:t xml:space="preserve">using </w:t>
      </w:r>
      <w:r w:rsidR="007A5FAA">
        <w:rPr>
          <w:rFonts w:ascii="Tahoma" w:eastAsia="Calibri" w:hAnsi="Tahoma" w:cs="Tahoma"/>
          <w:sz w:val="24"/>
          <w:szCs w:val="24"/>
          <w:lang w:eastAsia="en-US" w:bidi="en-US"/>
        </w:rPr>
        <w:t>the term “stakeholders” and adding the definition of what is meant by the term</w:t>
      </w:r>
      <w:r w:rsidR="004945CE">
        <w:rPr>
          <w:rFonts w:ascii="Tahoma" w:eastAsia="Calibri" w:hAnsi="Tahoma" w:cs="Tahoma"/>
          <w:sz w:val="24"/>
          <w:szCs w:val="24"/>
          <w:lang w:eastAsia="en-US" w:bidi="en-US"/>
        </w:rPr>
        <w:t xml:space="preserve">, </w:t>
      </w:r>
      <w:r w:rsidR="00477C62">
        <w:rPr>
          <w:rFonts w:ascii="Tahoma" w:eastAsia="Calibri" w:hAnsi="Tahoma" w:cs="Tahoma"/>
          <w:sz w:val="24"/>
          <w:szCs w:val="24"/>
          <w:lang w:eastAsia="en-US" w:bidi="en-US"/>
        </w:rPr>
        <w:t xml:space="preserve">possibly </w:t>
      </w:r>
      <w:r w:rsidR="004945CE">
        <w:rPr>
          <w:rFonts w:ascii="Tahoma" w:eastAsia="Calibri" w:hAnsi="Tahoma" w:cs="Tahoma"/>
          <w:sz w:val="24"/>
          <w:szCs w:val="24"/>
          <w:lang w:eastAsia="en-US" w:bidi="en-US"/>
        </w:rPr>
        <w:t>as a footnote</w:t>
      </w:r>
      <w:r w:rsidR="007A5FAA">
        <w:rPr>
          <w:rFonts w:ascii="Tahoma" w:eastAsia="Calibri" w:hAnsi="Tahoma" w:cs="Tahoma"/>
          <w:sz w:val="24"/>
          <w:szCs w:val="24"/>
          <w:lang w:eastAsia="en-US" w:bidi="en-US"/>
        </w:rPr>
        <w:t>. Property owners are clearly one of the stakeholders that should be included.</w:t>
      </w:r>
    </w:p>
    <w:p w:rsidR="00CF24EE" w:rsidRDefault="00CF24EE" w:rsidP="00FB04B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Vice Chair Wiele agreed. He suggested creating a list of definitions and to include the term “stakeholder” in that list. He suggested the term Parties of Interest or Stakeholders with a capital “S</w:t>
      </w:r>
      <w:r w:rsidR="004945CE">
        <w:rPr>
          <w:rFonts w:ascii="Tahoma" w:eastAsia="Calibri" w:hAnsi="Tahoma" w:cs="Tahoma"/>
          <w:sz w:val="24"/>
          <w:szCs w:val="24"/>
          <w:lang w:eastAsia="en-US" w:bidi="en-US"/>
        </w:rPr>
        <w:t>.</w:t>
      </w:r>
      <w:r>
        <w:rPr>
          <w:rFonts w:ascii="Tahoma" w:eastAsia="Calibri" w:hAnsi="Tahoma" w:cs="Tahoma"/>
          <w:sz w:val="24"/>
          <w:szCs w:val="24"/>
          <w:lang w:eastAsia="en-US" w:bidi="en-US"/>
        </w:rPr>
        <w:t>”</w:t>
      </w:r>
    </w:p>
    <w:p w:rsidR="004945CE" w:rsidRPr="00FB04BA" w:rsidRDefault="004945CE" w:rsidP="002C34CD">
      <w:pPr>
        <w:pStyle w:val="Heading2"/>
        <w:rPr>
          <w:rFonts w:eastAsia="Calibri"/>
          <w:lang w:eastAsia="en-US" w:bidi="en-US"/>
        </w:rPr>
      </w:pPr>
      <w:r w:rsidRPr="00FB04BA">
        <w:rPr>
          <w:rFonts w:eastAsia="Calibri"/>
          <w:lang w:eastAsia="en-US" w:bidi="en-US"/>
        </w:rPr>
        <w:t xml:space="preserve">Goal </w:t>
      </w:r>
      <w:r>
        <w:rPr>
          <w:rFonts w:eastAsia="Calibri"/>
          <w:lang w:eastAsia="en-US" w:bidi="en-US"/>
        </w:rPr>
        <w:t>2</w:t>
      </w:r>
      <w:r w:rsidRPr="00FB04BA">
        <w:rPr>
          <w:rFonts w:eastAsia="Calibri"/>
          <w:lang w:eastAsia="en-US" w:bidi="en-US"/>
        </w:rPr>
        <w:t xml:space="preserve"> </w:t>
      </w:r>
    </w:p>
    <w:p w:rsidR="004945CE" w:rsidRPr="00FB04BA" w:rsidRDefault="004945CE" w:rsidP="004945CE">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Ms. Taylor highlighted changes to Goal </w:t>
      </w:r>
      <w:r>
        <w:rPr>
          <w:rFonts w:ascii="Tahoma" w:eastAsia="Calibri" w:hAnsi="Tahoma" w:cs="Tahoma"/>
          <w:sz w:val="24"/>
          <w:szCs w:val="24"/>
          <w:lang w:eastAsia="en-US" w:bidi="en-US"/>
        </w:rPr>
        <w:t>2</w:t>
      </w:r>
      <w:r w:rsidRPr="00FB04BA">
        <w:rPr>
          <w:rFonts w:ascii="Tahoma" w:eastAsia="Calibri" w:hAnsi="Tahoma" w:cs="Tahoma"/>
          <w:sz w:val="24"/>
          <w:szCs w:val="24"/>
          <w:lang w:eastAsia="en-US" w:bidi="en-US"/>
        </w:rPr>
        <w:t xml:space="preserve"> as follows:</w:t>
      </w:r>
    </w:p>
    <w:p w:rsidR="004945CE" w:rsidRDefault="00C56953" w:rsidP="000C41E8">
      <w:pPr>
        <w:numPr>
          <w:ilvl w:val="0"/>
          <w:numId w:val="2"/>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The header now reads “continue to provide training programs and toolkits for targeted stakeholders.”</w:t>
      </w:r>
    </w:p>
    <w:p w:rsidR="00C56953" w:rsidRDefault="00C56953" w:rsidP="000C41E8">
      <w:pPr>
        <w:numPr>
          <w:ilvl w:val="0"/>
          <w:numId w:val="2"/>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The following objectives were added:</w:t>
      </w:r>
    </w:p>
    <w:p w:rsidR="00C56953" w:rsidRDefault="00C56953" w:rsidP="000C41E8">
      <w:pPr>
        <w:numPr>
          <w:ilvl w:val="0"/>
          <w:numId w:val="3"/>
        </w:numPr>
        <w:spacing w:after="120" w:line="240" w:lineRule="auto"/>
        <w:ind w:left="1080"/>
        <w:rPr>
          <w:rFonts w:ascii="Tahoma" w:eastAsia="Calibri" w:hAnsi="Tahoma" w:cs="Tahoma"/>
          <w:sz w:val="24"/>
          <w:szCs w:val="24"/>
          <w:lang w:eastAsia="en-US" w:bidi="en-US"/>
        </w:rPr>
      </w:pPr>
      <w:r>
        <w:rPr>
          <w:rFonts w:ascii="Tahoma" w:eastAsia="Calibri" w:hAnsi="Tahoma" w:cs="Tahoma"/>
          <w:sz w:val="24"/>
          <w:szCs w:val="24"/>
          <w:lang w:eastAsia="en-US" w:bidi="en-US"/>
        </w:rPr>
        <w:t>Ensure outreach events focus on latest published data and are data-informed.</w:t>
      </w:r>
    </w:p>
    <w:p w:rsidR="000C41E8" w:rsidRDefault="000C41E8" w:rsidP="000C41E8">
      <w:pPr>
        <w:numPr>
          <w:ilvl w:val="0"/>
          <w:numId w:val="3"/>
        </w:numPr>
        <w:spacing w:after="120" w:line="240" w:lineRule="auto"/>
        <w:ind w:left="1080"/>
        <w:rPr>
          <w:rFonts w:ascii="Tahoma" w:eastAsia="Calibri" w:hAnsi="Tahoma" w:cs="Tahoma"/>
          <w:sz w:val="24"/>
          <w:szCs w:val="24"/>
          <w:lang w:eastAsia="en-US" w:bidi="en-US"/>
        </w:rPr>
      </w:pPr>
      <w:r>
        <w:rPr>
          <w:rFonts w:ascii="Tahoma" w:eastAsia="Calibri" w:hAnsi="Tahoma" w:cs="Tahoma"/>
          <w:sz w:val="24"/>
          <w:szCs w:val="24"/>
          <w:lang w:eastAsia="en-US" w:bidi="en-US"/>
        </w:rPr>
        <w:t>Ensure a statewide regional reach for training and awareness programs.</w:t>
      </w:r>
    </w:p>
    <w:p w:rsidR="000C41E8" w:rsidRDefault="000C41E8" w:rsidP="000C41E8">
      <w:pPr>
        <w:numPr>
          <w:ilvl w:val="0"/>
          <w:numId w:val="3"/>
        </w:numPr>
        <w:spacing w:after="120" w:line="240" w:lineRule="auto"/>
        <w:ind w:left="1080"/>
        <w:rPr>
          <w:rFonts w:ascii="Tahoma" w:eastAsia="Calibri" w:hAnsi="Tahoma" w:cs="Tahoma"/>
          <w:sz w:val="24"/>
          <w:szCs w:val="24"/>
          <w:lang w:eastAsia="en-US" w:bidi="en-US"/>
        </w:rPr>
      </w:pPr>
      <w:r>
        <w:rPr>
          <w:rFonts w:ascii="Tahoma" w:eastAsia="Calibri" w:hAnsi="Tahoma" w:cs="Tahoma"/>
          <w:sz w:val="24"/>
          <w:szCs w:val="24"/>
          <w:lang w:eastAsia="en-US" w:bidi="en-US"/>
        </w:rPr>
        <w:t>Develop training videos on several subjects and post on the website.</w:t>
      </w:r>
    </w:p>
    <w:p w:rsidR="000C41E8" w:rsidRDefault="000C41E8" w:rsidP="000C41E8">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Executive Director Jemmott </w:t>
      </w:r>
      <w:r>
        <w:rPr>
          <w:rFonts w:ascii="Tahoma" w:eastAsia="Calibri" w:hAnsi="Tahoma" w:cs="Tahoma"/>
          <w:sz w:val="24"/>
          <w:szCs w:val="24"/>
          <w:lang w:eastAsia="en-US" w:bidi="en-US"/>
        </w:rPr>
        <w:t xml:space="preserve">suggested the </w:t>
      </w:r>
      <w:r w:rsidR="00612E8B">
        <w:rPr>
          <w:rFonts w:ascii="Tahoma" w:eastAsia="Calibri" w:hAnsi="Tahoma" w:cs="Tahoma"/>
          <w:sz w:val="24"/>
          <w:szCs w:val="24"/>
          <w:lang w:eastAsia="en-US" w:bidi="en-US"/>
        </w:rPr>
        <w:t>term</w:t>
      </w:r>
      <w:r>
        <w:rPr>
          <w:rFonts w:ascii="Tahoma" w:eastAsia="Calibri" w:hAnsi="Tahoma" w:cs="Tahoma"/>
          <w:sz w:val="24"/>
          <w:szCs w:val="24"/>
          <w:lang w:eastAsia="en-US" w:bidi="en-US"/>
        </w:rPr>
        <w:t xml:space="preserve"> “webinars/online toolkits” rather than “videos.”</w:t>
      </w:r>
    </w:p>
    <w:p w:rsidR="00682CC5" w:rsidRPr="00FB04BA" w:rsidRDefault="00682CC5" w:rsidP="000C41E8">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Ms. Taylor suggested “develop online training vehicles.”</w:t>
      </w:r>
    </w:p>
    <w:p w:rsidR="00682CC5" w:rsidRPr="00FB04BA" w:rsidRDefault="00682CC5" w:rsidP="002C34CD">
      <w:pPr>
        <w:pStyle w:val="Heading2"/>
        <w:rPr>
          <w:rFonts w:eastAsia="Calibri"/>
          <w:lang w:eastAsia="en-US" w:bidi="en-US"/>
        </w:rPr>
      </w:pPr>
      <w:r w:rsidRPr="00FB04BA">
        <w:rPr>
          <w:rFonts w:eastAsia="Calibri"/>
          <w:lang w:eastAsia="en-US" w:bidi="en-US"/>
        </w:rPr>
        <w:t xml:space="preserve">Goal </w:t>
      </w:r>
      <w:r>
        <w:rPr>
          <w:rFonts w:eastAsia="Calibri"/>
          <w:lang w:eastAsia="en-US" w:bidi="en-US"/>
        </w:rPr>
        <w:t>3</w:t>
      </w:r>
      <w:r w:rsidRPr="00FB04BA">
        <w:rPr>
          <w:rFonts w:eastAsia="Calibri"/>
          <w:lang w:eastAsia="en-US" w:bidi="en-US"/>
        </w:rPr>
        <w:t xml:space="preserve"> </w:t>
      </w:r>
    </w:p>
    <w:p w:rsidR="00682CC5" w:rsidRPr="00FB04BA" w:rsidRDefault="00682CC5" w:rsidP="00682CC5">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Ms. Taylor highlighted changes to Goal </w:t>
      </w:r>
      <w:r>
        <w:rPr>
          <w:rFonts w:ascii="Tahoma" w:eastAsia="Calibri" w:hAnsi="Tahoma" w:cs="Tahoma"/>
          <w:sz w:val="24"/>
          <w:szCs w:val="24"/>
          <w:lang w:eastAsia="en-US" w:bidi="en-US"/>
        </w:rPr>
        <w:t>3</w:t>
      </w:r>
      <w:r w:rsidRPr="00FB04BA">
        <w:rPr>
          <w:rFonts w:ascii="Tahoma" w:eastAsia="Calibri" w:hAnsi="Tahoma" w:cs="Tahoma"/>
          <w:sz w:val="24"/>
          <w:szCs w:val="24"/>
          <w:lang w:eastAsia="en-US" w:bidi="en-US"/>
        </w:rPr>
        <w:t xml:space="preserve"> as follows:</w:t>
      </w:r>
    </w:p>
    <w:p w:rsidR="003A3AEF" w:rsidRDefault="00B22747" w:rsidP="005C586C">
      <w:pPr>
        <w:numPr>
          <w:ilvl w:val="0"/>
          <w:numId w:val="5"/>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Objective 1 has been changed to “identify funding sources for small businesses and other organizations that have validated funding need</w:t>
      </w:r>
      <w:r w:rsidR="00612E8B">
        <w:rPr>
          <w:rFonts w:ascii="Tahoma" w:eastAsia="Calibri" w:hAnsi="Tahoma" w:cs="Tahoma"/>
          <w:sz w:val="24"/>
          <w:szCs w:val="24"/>
          <w:lang w:eastAsia="en-US" w:bidi="en-US"/>
        </w:rPr>
        <w:t>s</w:t>
      </w:r>
      <w:r>
        <w:rPr>
          <w:rFonts w:ascii="Tahoma" w:eastAsia="Calibri" w:hAnsi="Tahoma" w:cs="Tahoma"/>
          <w:sz w:val="24"/>
          <w:szCs w:val="24"/>
          <w:lang w:eastAsia="en-US" w:bidi="en-US"/>
        </w:rPr>
        <w:t xml:space="preserve"> for access compliance support.”</w:t>
      </w:r>
    </w:p>
    <w:p w:rsidR="00B22747" w:rsidRDefault="00B22747" w:rsidP="005C586C">
      <w:pPr>
        <w:numPr>
          <w:ilvl w:val="0"/>
          <w:numId w:val="5"/>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Objective 2 has been changed to “research methods to budget and adequately fund the Commission’s accessibility efforts</w:t>
      </w:r>
      <w:r w:rsidR="00327D3A">
        <w:rPr>
          <w:rFonts w:ascii="Tahoma" w:eastAsia="Calibri" w:hAnsi="Tahoma" w:cs="Tahoma"/>
          <w:sz w:val="24"/>
          <w:szCs w:val="24"/>
          <w:lang w:eastAsia="en-US" w:bidi="en-US"/>
        </w:rPr>
        <w:t>, including appropriate state funding.”</w:t>
      </w:r>
    </w:p>
    <w:p w:rsidR="00327D3A" w:rsidRDefault="00327D3A" w:rsidP="005C586C">
      <w:pPr>
        <w:numPr>
          <w:ilvl w:val="0"/>
          <w:numId w:val="5"/>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Objective 3 </w:t>
      </w:r>
      <w:r w:rsidR="007B6323">
        <w:rPr>
          <w:rFonts w:ascii="Tahoma" w:eastAsia="Calibri" w:hAnsi="Tahoma" w:cs="Tahoma"/>
          <w:sz w:val="24"/>
          <w:szCs w:val="24"/>
          <w:lang w:eastAsia="en-US" w:bidi="en-US"/>
        </w:rPr>
        <w:t>has been changed</w:t>
      </w:r>
      <w:r>
        <w:rPr>
          <w:rFonts w:ascii="Tahoma" w:eastAsia="Calibri" w:hAnsi="Tahoma" w:cs="Tahoma"/>
          <w:sz w:val="24"/>
          <w:szCs w:val="24"/>
          <w:lang w:eastAsia="en-US" w:bidi="en-US"/>
        </w:rPr>
        <w:t xml:space="preserve"> to read “examine existing state and loca</w:t>
      </w:r>
      <w:r w:rsidR="00FE22CB">
        <w:rPr>
          <w:rFonts w:ascii="Tahoma" w:eastAsia="Calibri" w:hAnsi="Tahoma" w:cs="Tahoma"/>
          <w:sz w:val="24"/>
          <w:szCs w:val="24"/>
          <w:lang w:eastAsia="en-US" w:bidi="en-US"/>
        </w:rPr>
        <w:t>l</w:t>
      </w:r>
      <w:r>
        <w:rPr>
          <w:rFonts w:ascii="Tahoma" w:eastAsia="Calibri" w:hAnsi="Tahoma" w:cs="Tahoma"/>
          <w:sz w:val="24"/>
          <w:szCs w:val="24"/>
          <w:lang w:eastAsia="en-US" w:bidi="en-US"/>
        </w:rPr>
        <w:t xml:space="preserve"> programs for opportunities to create funding allocations for access compliance.”</w:t>
      </w:r>
    </w:p>
    <w:p w:rsidR="00327D3A" w:rsidRDefault="00327D3A" w:rsidP="005C586C">
      <w:pPr>
        <w:numPr>
          <w:ilvl w:val="0"/>
          <w:numId w:val="5"/>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Objective 4 has been changed to “promote designated funding streams for access programs that have been created through legislation.”</w:t>
      </w:r>
    </w:p>
    <w:p w:rsidR="0045396E" w:rsidRDefault="0045396E" w:rsidP="005C586C">
      <w:pPr>
        <w:numPr>
          <w:ilvl w:val="0"/>
          <w:numId w:val="5"/>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Objective 5 was added to read “establish continuous appropriation of non-General Fund sources of revenue.</w:t>
      </w:r>
      <w:r w:rsidR="00E56913">
        <w:rPr>
          <w:rFonts w:ascii="Tahoma" w:eastAsia="Calibri" w:hAnsi="Tahoma" w:cs="Tahoma"/>
          <w:sz w:val="24"/>
          <w:szCs w:val="24"/>
          <w:lang w:eastAsia="en-US" w:bidi="en-US"/>
        </w:rPr>
        <w:t>”</w:t>
      </w:r>
    </w:p>
    <w:p w:rsidR="00327D3A" w:rsidRDefault="00327D3A" w:rsidP="00327D3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Executive Director Jemmott</w:t>
      </w:r>
      <w:r>
        <w:rPr>
          <w:rFonts w:ascii="Tahoma" w:eastAsia="Calibri" w:hAnsi="Tahoma" w:cs="Tahoma"/>
          <w:sz w:val="24"/>
          <w:szCs w:val="24"/>
          <w:lang w:eastAsia="en-US" w:bidi="en-US"/>
        </w:rPr>
        <w:t xml:space="preserve"> </w:t>
      </w:r>
      <w:r w:rsidR="005C586C">
        <w:rPr>
          <w:rFonts w:ascii="Tahoma" w:eastAsia="Calibri" w:hAnsi="Tahoma" w:cs="Tahoma"/>
          <w:sz w:val="24"/>
          <w:szCs w:val="24"/>
          <w:lang w:eastAsia="en-US" w:bidi="en-US"/>
        </w:rPr>
        <w:t>referred to Objective 3 and suggested removing the words “</w:t>
      </w:r>
      <w:r w:rsidR="00FE22CB">
        <w:rPr>
          <w:rFonts w:ascii="Tahoma" w:eastAsia="Calibri" w:hAnsi="Tahoma" w:cs="Tahoma"/>
          <w:sz w:val="24"/>
          <w:szCs w:val="24"/>
          <w:lang w:eastAsia="en-US" w:bidi="en-US"/>
        </w:rPr>
        <w:t xml:space="preserve">existing </w:t>
      </w:r>
      <w:r w:rsidR="005C586C">
        <w:rPr>
          <w:rFonts w:ascii="Tahoma" w:eastAsia="Calibri" w:hAnsi="Tahoma" w:cs="Tahoma"/>
          <w:sz w:val="24"/>
          <w:szCs w:val="24"/>
          <w:lang w:eastAsia="en-US" w:bidi="en-US"/>
        </w:rPr>
        <w:t>state and” so it would read “examine loca</w:t>
      </w:r>
      <w:r w:rsidR="00FE22CB">
        <w:rPr>
          <w:rFonts w:ascii="Tahoma" w:eastAsia="Calibri" w:hAnsi="Tahoma" w:cs="Tahoma"/>
          <w:sz w:val="24"/>
          <w:szCs w:val="24"/>
          <w:lang w:eastAsia="en-US" w:bidi="en-US"/>
        </w:rPr>
        <w:t>l</w:t>
      </w:r>
      <w:r w:rsidR="005C586C">
        <w:rPr>
          <w:rFonts w:ascii="Tahoma" w:eastAsia="Calibri" w:hAnsi="Tahoma" w:cs="Tahoma"/>
          <w:sz w:val="24"/>
          <w:szCs w:val="24"/>
          <w:lang w:eastAsia="en-US" w:bidi="en-US"/>
        </w:rPr>
        <w:t xml:space="preserve"> programs for opportunities to create funding allocations for access compliance.”</w:t>
      </w:r>
    </w:p>
    <w:p w:rsidR="00616FCA" w:rsidRPr="00FB04BA" w:rsidRDefault="0027638C" w:rsidP="00616FC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Vice Chair Wiele asked how adding “local” to the original language adds value.</w:t>
      </w:r>
      <w:r w:rsidR="007B6323">
        <w:rPr>
          <w:rFonts w:ascii="Tahoma" w:eastAsia="Calibri" w:hAnsi="Tahoma" w:cs="Tahoma"/>
          <w:sz w:val="24"/>
          <w:szCs w:val="24"/>
          <w:lang w:eastAsia="en-US" w:bidi="en-US"/>
        </w:rPr>
        <w:t xml:space="preserve"> </w:t>
      </w:r>
      <w:r w:rsidR="00616FCA" w:rsidRPr="00FB04BA">
        <w:rPr>
          <w:rFonts w:ascii="Tahoma" w:eastAsia="Calibri" w:hAnsi="Tahoma" w:cs="Tahoma"/>
          <w:sz w:val="24"/>
          <w:szCs w:val="24"/>
          <w:lang w:eastAsia="en-US" w:bidi="en-US"/>
        </w:rPr>
        <w:t xml:space="preserve">Executive Director Jemmott stated </w:t>
      </w:r>
      <w:r w:rsidR="00616FCA">
        <w:rPr>
          <w:rFonts w:ascii="Tahoma" w:eastAsia="Calibri" w:hAnsi="Tahoma" w:cs="Tahoma"/>
          <w:sz w:val="24"/>
          <w:szCs w:val="24"/>
          <w:lang w:eastAsia="en-US" w:bidi="en-US"/>
        </w:rPr>
        <w:t>the Commission will get added traction knowing that local programs are the focus.</w:t>
      </w:r>
    </w:p>
    <w:p w:rsidR="0027638C" w:rsidRPr="00FB04BA" w:rsidRDefault="00616FCA" w:rsidP="00327D3A">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Vice Chair Wiele </w:t>
      </w:r>
      <w:r w:rsidR="00433508">
        <w:rPr>
          <w:rFonts w:ascii="Tahoma" w:eastAsia="Calibri" w:hAnsi="Tahoma" w:cs="Tahoma"/>
          <w:sz w:val="24"/>
          <w:szCs w:val="24"/>
          <w:lang w:eastAsia="en-US" w:bidi="en-US"/>
        </w:rPr>
        <w:t xml:space="preserve">stated every time a list is created, it creates exclusions. He </w:t>
      </w:r>
      <w:r>
        <w:rPr>
          <w:rFonts w:ascii="Tahoma" w:eastAsia="Calibri" w:hAnsi="Tahoma" w:cs="Tahoma"/>
          <w:sz w:val="24"/>
          <w:szCs w:val="24"/>
          <w:lang w:eastAsia="en-US" w:bidi="en-US"/>
        </w:rPr>
        <w:t>suggested keeping the original language</w:t>
      </w:r>
      <w:r w:rsidR="00433508">
        <w:rPr>
          <w:rFonts w:ascii="Tahoma" w:eastAsia="Calibri" w:hAnsi="Tahoma" w:cs="Tahoma"/>
          <w:sz w:val="24"/>
          <w:szCs w:val="24"/>
          <w:lang w:eastAsia="en-US" w:bidi="en-US"/>
        </w:rPr>
        <w:t xml:space="preserve"> of “examine programs for opportunities to create funding allocations for access compliance” so it </w:t>
      </w:r>
      <w:r w:rsidR="00EC17F1">
        <w:rPr>
          <w:rFonts w:ascii="Tahoma" w:eastAsia="Calibri" w:hAnsi="Tahoma" w:cs="Tahoma"/>
          <w:sz w:val="24"/>
          <w:szCs w:val="24"/>
          <w:lang w:eastAsia="en-US" w:bidi="en-US"/>
        </w:rPr>
        <w:t>will</w:t>
      </w:r>
      <w:r w:rsidR="00433508">
        <w:rPr>
          <w:rFonts w:ascii="Tahoma" w:eastAsia="Calibri" w:hAnsi="Tahoma" w:cs="Tahoma"/>
          <w:sz w:val="24"/>
          <w:szCs w:val="24"/>
          <w:lang w:eastAsia="en-US" w:bidi="en-US"/>
        </w:rPr>
        <w:t xml:space="preserve"> not exclude other opportunities.</w:t>
      </w:r>
    </w:p>
    <w:p w:rsidR="00E56913" w:rsidRDefault="00E56913" w:rsidP="00E56913">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Vice Chair Wiele asked about the intent of the new Objective 5.</w:t>
      </w:r>
      <w:r w:rsidR="00561EB2">
        <w:rPr>
          <w:rFonts w:ascii="Tahoma" w:eastAsia="Calibri" w:hAnsi="Tahoma" w:cs="Tahoma"/>
          <w:sz w:val="24"/>
          <w:szCs w:val="24"/>
          <w:lang w:eastAsia="en-US" w:bidi="en-US"/>
        </w:rPr>
        <w:t xml:space="preserve"> </w:t>
      </w:r>
      <w:r w:rsidRPr="00FB04BA">
        <w:rPr>
          <w:rFonts w:ascii="Tahoma" w:eastAsia="Calibri" w:hAnsi="Tahoma" w:cs="Tahoma"/>
          <w:sz w:val="24"/>
          <w:szCs w:val="24"/>
          <w:lang w:eastAsia="en-US" w:bidi="en-US"/>
        </w:rPr>
        <w:t xml:space="preserve">Executive Director Jemmott stated </w:t>
      </w:r>
      <w:r>
        <w:rPr>
          <w:rFonts w:ascii="Tahoma" w:eastAsia="Calibri" w:hAnsi="Tahoma" w:cs="Tahoma"/>
          <w:sz w:val="24"/>
          <w:szCs w:val="24"/>
          <w:lang w:eastAsia="en-US" w:bidi="en-US"/>
        </w:rPr>
        <w:t xml:space="preserve">the Commission has collected non-General Fund support money for </w:t>
      </w:r>
      <w:r w:rsidR="00C275D5">
        <w:rPr>
          <w:rFonts w:ascii="Tahoma" w:eastAsia="Calibri" w:hAnsi="Tahoma" w:cs="Tahoma"/>
          <w:sz w:val="24"/>
          <w:szCs w:val="24"/>
          <w:lang w:eastAsia="en-US" w:bidi="en-US"/>
        </w:rPr>
        <w:t xml:space="preserve">one-time </w:t>
      </w:r>
      <w:r>
        <w:rPr>
          <w:rFonts w:ascii="Tahoma" w:eastAsia="Calibri" w:hAnsi="Tahoma" w:cs="Tahoma"/>
          <w:sz w:val="24"/>
          <w:szCs w:val="24"/>
          <w:lang w:eastAsia="en-US" w:bidi="en-US"/>
        </w:rPr>
        <w:t>event</w:t>
      </w:r>
      <w:r w:rsidR="00C310E5">
        <w:rPr>
          <w:rFonts w:ascii="Tahoma" w:eastAsia="Calibri" w:hAnsi="Tahoma" w:cs="Tahoma"/>
          <w:sz w:val="24"/>
          <w:szCs w:val="24"/>
          <w:lang w:eastAsia="en-US" w:bidi="en-US"/>
        </w:rPr>
        <w:t xml:space="preserve">s, but </w:t>
      </w:r>
      <w:r>
        <w:rPr>
          <w:rFonts w:ascii="Tahoma" w:eastAsia="Calibri" w:hAnsi="Tahoma" w:cs="Tahoma"/>
          <w:sz w:val="24"/>
          <w:szCs w:val="24"/>
          <w:lang w:eastAsia="en-US" w:bidi="en-US"/>
        </w:rPr>
        <w:t>not a</w:t>
      </w:r>
      <w:r w:rsidR="00C310E5">
        <w:rPr>
          <w:rFonts w:ascii="Tahoma" w:eastAsia="Calibri" w:hAnsi="Tahoma" w:cs="Tahoma"/>
          <w:sz w:val="24"/>
          <w:szCs w:val="24"/>
          <w:lang w:eastAsia="en-US" w:bidi="en-US"/>
        </w:rPr>
        <w:t>s</w:t>
      </w:r>
      <w:r>
        <w:rPr>
          <w:rFonts w:ascii="Tahoma" w:eastAsia="Calibri" w:hAnsi="Tahoma" w:cs="Tahoma"/>
          <w:sz w:val="24"/>
          <w:szCs w:val="24"/>
          <w:lang w:eastAsia="en-US" w:bidi="en-US"/>
        </w:rPr>
        <w:t xml:space="preserve"> </w:t>
      </w:r>
      <w:r w:rsidR="00C310E5">
        <w:rPr>
          <w:rFonts w:ascii="Tahoma" w:eastAsia="Calibri" w:hAnsi="Tahoma" w:cs="Tahoma"/>
          <w:sz w:val="24"/>
          <w:szCs w:val="24"/>
          <w:lang w:eastAsia="en-US" w:bidi="en-US"/>
        </w:rPr>
        <w:t xml:space="preserve">a </w:t>
      </w:r>
      <w:r>
        <w:rPr>
          <w:rFonts w:ascii="Tahoma" w:eastAsia="Calibri" w:hAnsi="Tahoma" w:cs="Tahoma"/>
          <w:sz w:val="24"/>
          <w:szCs w:val="24"/>
          <w:lang w:eastAsia="en-US" w:bidi="en-US"/>
        </w:rPr>
        <w:t>continuous appropriation.</w:t>
      </w:r>
      <w:r w:rsidR="00C310E5">
        <w:rPr>
          <w:rFonts w:ascii="Tahoma" w:eastAsia="Calibri" w:hAnsi="Tahoma" w:cs="Tahoma"/>
          <w:sz w:val="24"/>
          <w:szCs w:val="24"/>
          <w:lang w:eastAsia="en-US" w:bidi="en-US"/>
        </w:rPr>
        <w:t xml:space="preserve"> An objective could be, as the Commission creates the education depository account for outreach, to look for an individual, entity, or grant</w:t>
      </w:r>
      <w:r w:rsidR="00C275D5">
        <w:rPr>
          <w:rFonts w:ascii="Tahoma" w:eastAsia="Calibri" w:hAnsi="Tahoma" w:cs="Tahoma"/>
          <w:sz w:val="24"/>
          <w:szCs w:val="24"/>
          <w:lang w:eastAsia="en-US" w:bidi="en-US"/>
        </w:rPr>
        <w:t xml:space="preserve"> as a continuous funding source for education and outreach.</w:t>
      </w:r>
    </w:p>
    <w:p w:rsidR="00B35AA7" w:rsidRDefault="00B35AA7" w:rsidP="00E56913">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Chair Leemhuis asked to begin </w:t>
      </w:r>
      <w:r w:rsidR="00561EB2">
        <w:rPr>
          <w:rFonts w:ascii="Tahoma" w:eastAsia="Calibri" w:hAnsi="Tahoma" w:cs="Tahoma"/>
          <w:sz w:val="24"/>
          <w:szCs w:val="24"/>
          <w:lang w:eastAsia="en-US" w:bidi="en-US"/>
        </w:rPr>
        <w:t>O</w:t>
      </w:r>
      <w:r>
        <w:rPr>
          <w:rFonts w:ascii="Tahoma" w:eastAsia="Calibri" w:hAnsi="Tahoma" w:cs="Tahoma"/>
          <w:sz w:val="24"/>
          <w:szCs w:val="24"/>
          <w:lang w:eastAsia="en-US" w:bidi="en-US"/>
        </w:rPr>
        <w:t xml:space="preserve">bjective </w:t>
      </w:r>
      <w:r w:rsidR="00561EB2">
        <w:rPr>
          <w:rFonts w:ascii="Tahoma" w:eastAsia="Calibri" w:hAnsi="Tahoma" w:cs="Tahoma"/>
          <w:sz w:val="24"/>
          <w:szCs w:val="24"/>
          <w:lang w:eastAsia="en-US" w:bidi="en-US"/>
        </w:rPr>
        <w:t xml:space="preserve">5 </w:t>
      </w:r>
      <w:r>
        <w:rPr>
          <w:rFonts w:ascii="Tahoma" w:eastAsia="Calibri" w:hAnsi="Tahoma" w:cs="Tahoma"/>
          <w:sz w:val="24"/>
          <w:szCs w:val="24"/>
          <w:lang w:eastAsia="en-US" w:bidi="en-US"/>
        </w:rPr>
        <w:t>with a word other than “establish” to better capture what Executive Director Jemmott just explained.</w:t>
      </w:r>
    </w:p>
    <w:p w:rsidR="00B35AA7" w:rsidRPr="00FB04BA" w:rsidRDefault="00B35AA7" w:rsidP="002C34CD">
      <w:pPr>
        <w:pStyle w:val="Heading2"/>
        <w:rPr>
          <w:rFonts w:eastAsia="Calibri"/>
          <w:lang w:eastAsia="en-US" w:bidi="en-US"/>
        </w:rPr>
      </w:pPr>
      <w:r w:rsidRPr="00FB04BA">
        <w:rPr>
          <w:rFonts w:eastAsia="Calibri"/>
          <w:lang w:eastAsia="en-US" w:bidi="en-US"/>
        </w:rPr>
        <w:t xml:space="preserve">Goal </w:t>
      </w:r>
      <w:r>
        <w:rPr>
          <w:rFonts w:eastAsia="Calibri"/>
          <w:lang w:eastAsia="en-US" w:bidi="en-US"/>
        </w:rPr>
        <w:t>4</w:t>
      </w:r>
      <w:r w:rsidRPr="00FB04BA">
        <w:rPr>
          <w:rFonts w:eastAsia="Calibri"/>
          <w:lang w:eastAsia="en-US" w:bidi="en-US"/>
        </w:rPr>
        <w:t xml:space="preserve"> </w:t>
      </w:r>
    </w:p>
    <w:p w:rsidR="00B35AA7" w:rsidRPr="00FB04BA" w:rsidRDefault="00B35AA7" w:rsidP="00B35AA7">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Ms. Taylor highlighted changes to Goal </w:t>
      </w:r>
      <w:r>
        <w:rPr>
          <w:rFonts w:ascii="Tahoma" w:eastAsia="Calibri" w:hAnsi="Tahoma" w:cs="Tahoma"/>
          <w:sz w:val="24"/>
          <w:szCs w:val="24"/>
          <w:lang w:eastAsia="en-US" w:bidi="en-US"/>
        </w:rPr>
        <w:t>4</w:t>
      </w:r>
      <w:r w:rsidRPr="00FB04BA">
        <w:rPr>
          <w:rFonts w:ascii="Tahoma" w:eastAsia="Calibri" w:hAnsi="Tahoma" w:cs="Tahoma"/>
          <w:sz w:val="24"/>
          <w:szCs w:val="24"/>
          <w:lang w:eastAsia="en-US" w:bidi="en-US"/>
        </w:rPr>
        <w:t xml:space="preserve"> as follows:</w:t>
      </w:r>
    </w:p>
    <w:p w:rsidR="00B35AA7" w:rsidRDefault="00A41A25" w:rsidP="002A6C6E">
      <w:pPr>
        <w:numPr>
          <w:ilvl w:val="0"/>
          <w:numId w:val="6"/>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The word “access” was removed from the header because Commissioners felt the access was the Commission.</w:t>
      </w:r>
    </w:p>
    <w:p w:rsidR="00B35AA7" w:rsidRDefault="002A6C6E" w:rsidP="002A6C6E">
      <w:pPr>
        <w:numPr>
          <w:ilvl w:val="0"/>
          <w:numId w:val="6"/>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The objectives were tightened and three objectives were rolled into one. The last objective remained the same.</w:t>
      </w:r>
    </w:p>
    <w:p w:rsidR="002A6C6E" w:rsidRPr="00FB04BA" w:rsidRDefault="002A6C6E" w:rsidP="002C34CD">
      <w:pPr>
        <w:pStyle w:val="Heading2"/>
        <w:rPr>
          <w:rFonts w:eastAsia="Calibri"/>
          <w:lang w:eastAsia="en-US" w:bidi="en-US"/>
        </w:rPr>
      </w:pPr>
      <w:r w:rsidRPr="00FB04BA">
        <w:rPr>
          <w:rFonts w:eastAsia="Calibri"/>
          <w:lang w:eastAsia="en-US" w:bidi="en-US"/>
        </w:rPr>
        <w:t xml:space="preserve">Goal </w:t>
      </w:r>
      <w:r>
        <w:rPr>
          <w:rFonts w:eastAsia="Calibri"/>
          <w:lang w:eastAsia="en-US" w:bidi="en-US"/>
        </w:rPr>
        <w:t>5</w:t>
      </w:r>
      <w:r w:rsidRPr="00FB04BA">
        <w:rPr>
          <w:rFonts w:eastAsia="Calibri"/>
          <w:lang w:eastAsia="en-US" w:bidi="en-US"/>
        </w:rPr>
        <w:t xml:space="preserve"> </w:t>
      </w:r>
    </w:p>
    <w:p w:rsidR="002A6C6E" w:rsidRPr="00FB04BA" w:rsidRDefault="002A6C6E" w:rsidP="002A6C6E">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Ms. Taylor highlighted changes to Goal </w:t>
      </w:r>
      <w:r>
        <w:rPr>
          <w:rFonts w:ascii="Tahoma" w:eastAsia="Calibri" w:hAnsi="Tahoma" w:cs="Tahoma"/>
          <w:sz w:val="24"/>
          <w:szCs w:val="24"/>
          <w:lang w:eastAsia="en-US" w:bidi="en-US"/>
        </w:rPr>
        <w:t>5</w:t>
      </w:r>
      <w:r w:rsidRPr="00FB04BA">
        <w:rPr>
          <w:rFonts w:ascii="Tahoma" w:eastAsia="Calibri" w:hAnsi="Tahoma" w:cs="Tahoma"/>
          <w:sz w:val="24"/>
          <w:szCs w:val="24"/>
          <w:lang w:eastAsia="en-US" w:bidi="en-US"/>
        </w:rPr>
        <w:t xml:space="preserve"> as follows:</w:t>
      </w:r>
    </w:p>
    <w:p w:rsidR="002A6C6E" w:rsidRDefault="00054C7D" w:rsidP="00E24982">
      <w:pPr>
        <w:numPr>
          <w:ilvl w:val="0"/>
          <w:numId w:val="7"/>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The goal largely remained the same.</w:t>
      </w:r>
    </w:p>
    <w:p w:rsidR="00E24982" w:rsidRDefault="00054C7D" w:rsidP="00E24982">
      <w:pPr>
        <w:numPr>
          <w:ilvl w:val="0"/>
          <w:numId w:val="7"/>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Objective 3 </w:t>
      </w:r>
      <w:r w:rsidR="00E24982">
        <w:rPr>
          <w:rFonts w:ascii="Tahoma" w:eastAsia="Calibri" w:hAnsi="Tahoma" w:cs="Tahoma"/>
          <w:sz w:val="24"/>
          <w:szCs w:val="24"/>
          <w:lang w:eastAsia="en-US" w:bidi="en-US"/>
        </w:rPr>
        <w:t>is new and will be clearly stated in the redline</w:t>
      </w:r>
      <w:r w:rsidR="00561EB2">
        <w:rPr>
          <w:rFonts w:ascii="Tahoma" w:eastAsia="Calibri" w:hAnsi="Tahoma" w:cs="Tahoma"/>
          <w:sz w:val="24"/>
          <w:szCs w:val="24"/>
          <w:lang w:eastAsia="en-US" w:bidi="en-US"/>
        </w:rPr>
        <w:t>d</w:t>
      </w:r>
      <w:r w:rsidR="00E24982">
        <w:rPr>
          <w:rFonts w:ascii="Tahoma" w:eastAsia="Calibri" w:hAnsi="Tahoma" w:cs="Tahoma"/>
          <w:sz w:val="24"/>
          <w:szCs w:val="24"/>
          <w:lang w:eastAsia="en-US" w:bidi="en-US"/>
        </w:rPr>
        <w:t xml:space="preserve"> version.</w:t>
      </w:r>
    </w:p>
    <w:p w:rsidR="00054C7D" w:rsidRDefault="00054C7D" w:rsidP="00E24982">
      <w:pPr>
        <w:numPr>
          <w:ilvl w:val="0"/>
          <w:numId w:val="7"/>
        </w:num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Objective 5 was added to read “report to the Legislature by the annual deadline for the preceding year’s data.”</w:t>
      </w:r>
    </w:p>
    <w:p w:rsidR="004B1418" w:rsidRDefault="00E24982" w:rsidP="00E24982">
      <w:pPr>
        <w:spacing w:after="120" w:line="240" w:lineRule="auto"/>
        <w:rPr>
          <w:rFonts w:ascii="Tahoma" w:eastAsia="Calibri" w:hAnsi="Tahoma" w:cs="Tahoma"/>
          <w:sz w:val="24"/>
          <w:szCs w:val="24"/>
          <w:lang w:eastAsia="en-US" w:bidi="en-US"/>
        </w:rPr>
      </w:pPr>
      <w:r>
        <w:rPr>
          <w:rFonts w:ascii="Tahoma" w:eastAsia="Calibri" w:hAnsi="Tahoma" w:cs="Tahoma"/>
          <w:sz w:val="24"/>
          <w:szCs w:val="24"/>
          <w:lang w:eastAsia="en-US" w:bidi="en-US"/>
        </w:rPr>
        <w:t xml:space="preserve">Ms. Taylor stated other </w:t>
      </w:r>
      <w:r w:rsidR="004B1418">
        <w:rPr>
          <w:rFonts w:ascii="Tahoma" w:eastAsia="Calibri" w:hAnsi="Tahoma" w:cs="Tahoma"/>
          <w:sz w:val="24"/>
          <w:szCs w:val="24"/>
          <w:lang w:eastAsia="en-US" w:bidi="en-US"/>
        </w:rPr>
        <w:t>changes will be seen in the redline</w:t>
      </w:r>
      <w:r w:rsidR="00561EB2">
        <w:rPr>
          <w:rFonts w:ascii="Tahoma" w:eastAsia="Calibri" w:hAnsi="Tahoma" w:cs="Tahoma"/>
          <w:sz w:val="24"/>
          <w:szCs w:val="24"/>
          <w:lang w:eastAsia="en-US" w:bidi="en-US"/>
        </w:rPr>
        <w:t>d</w:t>
      </w:r>
      <w:r w:rsidR="004B1418">
        <w:rPr>
          <w:rFonts w:ascii="Tahoma" w:eastAsia="Calibri" w:hAnsi="Tahoma" w:cs="Tahoma"/>
          <w:sz w:val="24"/>
          <w:szCs w:val="24"/>
          <w:lang w:eastAsia="en-US" w:bidi="en-US"/>
        </w:rPr>
        <w:t xml:space="preserve"> version.</w:t>
      </w:r>
    </w:p>
    <w:p w:rsidR="00FB04BA" w:rsidRPr="00FB04BA" w:rsidRDefault="00FB04BA" w:rsidP="002C34CD">
      <w:pPr>
        <w:pStyle w:val="Heading2"/>
        <w:rPr>
          <w:rFonts w:eastAsia="Calibri"/>
          <w:lang w:eastAsia="en-US" w:bidi="en-US"/>
        </w:rPr>
      </w:pPr>
      <w:r w:rsidRPr="00FB04BA">
        <w:rPr>
          <w:rFonts w:eastAsia="Calibri"/>
          <w:lang w:eastAsia="en-US" w:bidi="en-US"/>
        </w:rPr>
        <w:t>Action Items:</w:t>
      </w:r>
    </w:p>
    <w:p w:rsidR="00FB04BA" w:rsidRPr="00FB04BA" w:rsidRDefault="00FB04BA" w:rsidP="00FB04BA">
      <w:pPr>
        <w:numPr>
          <w:ilvl w:val="0"/>
          <w:numId w:val="1"/>
        </w:numPr>
        <w:spacing w:after="120" w:line="240" w:lineRule="auto"/>
        <w:ind w:left="720"/>
        <w:rPr>
          <w:rFonts w:ascii="Tahoma" w:eastAsia="Calibri" w:hAnsi="Tahoma" w:cs="Tahoma"/>
          <w:color w:val="000000"/>
          <w:sz w:val="24"/>
          <w:szCs w:val="24"/>
          <w:lang w:eastAsia="en-US" w:bidi="en-US"/>
        </w:rPr>
      </w:pPr>
      <w:r w:rsidRPr="00FB04BA">
        <w:rPr>
          <w:rFonts w:ascii="Tahoma" w:eastAsia="Calibri" w:hAnsi="Tahoma" w:cs="Tahoma"/>
          <w:sz w:val="24"/>
          <w:szCs w:val="24"/>
          <w:lang w:eastAsia="en-US" w:bidi="en-US"/>
        </w:rPr>
        <w:t xml:space="preserve">Staff is to </w:t>
      </w:r>
      <w:r w:rsidR="00572EDB">
        <w:rPr>
          <w:rFonts w:ascii="Tahoma" w:eastAsia="Calibri" w:hAnsi="Tahoma" w:cs="Tahoma"/>
          <w:sz w:val="24"/>
          <w:szCs w:val="24"/>
          <w:lang w:eastAsia="en-US" w:bidi="en-US"/>
        </w:rPr>
        <w:t>provide a redline</w:t>
      </w:r>
      <w:r w:rsidR="00862DF4">
        <w:rPr>
          <w:rFonts w:ascii="Tahoma" w:eastAsia="Calibri" w:hAnsi="Tahoma" w:cs="Tahoma"/>
          <w:sz w:val="24"/>
          <w:szCs w:val="24"/>
          <w:lang w:eastAsia="en-US" w:bidi="en-US"/>
        </w:rPr>
        <w:t>d</w:t>
      </w:r>
      <w:r w:rsidR="00572EDB">
        <w:rPr>
          <w:rFonts w:ascii="Tahoma" w:eastAsia="Calibri" w:hAnsi="Tahoma" w:cs="Tahoma"/>
          <w:sz w:val="24"/>
          <w:szCs w:val="24"/>
          <w:lang w:eastAsia="en-US" w:bidi="en-US"/>
        </w:rPr>
        <w:t xml:space="preserve"> copy of the goals and objectives to Commissioners.</w:t>
      </w:r>
    </w:p>
    <w:p w:rsidR="00FB04BA" w:rsidRPr="00FB04BA" w:rsidRDefault="00FB04BA" w:rsidP="002C34CD">
      <w:pPr>
        <w:pStyle w:val="Heading1"/>
        <w:rPr>
          <w:rFonts w:eastAsia="Calibri"/>
          <w:u w:val="single"/>
          <w:lang w:eastAsia="en-US" w:bidi="en-US"/>
        </w:rPr>
      </w:pPr>
      <w:r w:rsidRPr="00FB04BA">
        <w:rPr>
          <w:rFonts w:eastAsia="Calibri"/>
          <w:lang w:eastAsia="en-US" w:bidi="en-US"/>
        </w:rPr>
        <w:t>7.</w:t>
      </w:r>
      <w:r w:rsidRPr="00FB04BA">
        <w:rPr>
          <w:rFonts w:eastAsia="Calibri"/>
          <w:lang w:eastAsia="en-US" w:bidi="en-US"/>
        </w:rPr>
        <w:tab/>
        <w:t>Future Agenda Items</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No future agenda items were offered.</w:t>
      </w:r>
    </w:p>
    <w:p w:rsidR="00FB04BA" w:rsidRPr="00FB04BA" w:rsidRDefault="00FB04BA" w:rsidP="002C34CD">
      <w:pPr>
        <w:pStyle w:val="Heading1"/>
        <w:rPr>
          <w:rFonts w:eastAsia="Calibri"/>
          <w:u w:val="single"/>
          <w:lang w:eastAsia="en-US" w:bidi="en-US"/>
        </w:rPr>
      </w:pPr>
      <w:r w:rsidRPr="00FB04BA">
        <w:rPr>
          <w:rFonts w:eastAsia="Calibri"/>
          <w:lang w:eastAsia="en-US" w:bidi="en-US"/>
        </w:rPr>
        <w:t>8.</w:t>
      </w:r>
      <w:r w:rsidRPr="00FB04BA">
        <w:rPr>
          <w:rFonts w:eastAsia="Calibri"/>
          <w:lang w:eastAsia="en-US" w:bidi="en-US"/>
        </w:rPr>
        <w:tab/>
        <w:t xml:space="preserve">Adjourn </w:t>
      </w:r>
    </w:p>
    <w:p w:rsidR="00FB04BA" w:rsidRPr="00FB04BA" w:rsidRDefault="00FB04BA" w:rsidP="00FB04BA">
      <w:pPr>
        <w:spacing w:after="120" w:line="240" w:lineRule="auto"/>
        <w:rPr>
          <w:rFonts w:ascii="Tahoma" w:eastAsia="Calibri" w:hAnsi="Tahoma" w:cs="Tahoma"/>
          <w:sz w:val="24"/>
          <w:szCs w:val="24"/>
          <w:lang w:eastAsia="en-US" w:bidi="en-US"/>
        </w:rPr>
      </w:pPr>
      <w:r w:rsidRPr="00FB04BA">
        <w:rPr>
          <w:rFonts w:ascii="Tahoma" w:eastAsia="Calibri" w:hAnsi="Tahoma" w:cs="Tahoma"/>
          <w:sz w:val="24"/>
          <w:szCs w:val="24"/>
          <w:lang w:eastAsia="en-US" w:bidi="en-US"/>
        </w:rPr>
        <w:t xml:space="preserve">There being no further business, the meeting was adjourned at approximately </w:t>
      </w:r>
      <w:r w:rsidR="00117AB5">
        <w:rPr>
          <w:rFonts w:ascii="Tahoma" w:eastAsia="Calibri" w:hAnsi="Tahoma" w:cs="Tahoma"/>
          <w:sz w:val="24"/>
          <w:szCs w:val="24"/>
          <w:lang w:eastAsia="en-US" w:bidi="en-US"/>
        </w:rPr>
        <w:t>11:30 a</w:t>
      </w:r>
      <w:r w:rsidRPr="00FB04BA">
        <w:rPr>
          <w:rFonts w:ascii="Tahoma" w:eastAsia="Calibri" w:hAnsi="Tahoma" w:cs="Tahoma"/>
          <w:sz w:val="24"/>
          <w:szCs w:val="24"/>
          <w:lang w:eastAsia="en-US" w:bidi="en-US"/>
        </w:rPr>
        <w:t>.m.</w:t>
      </w:r>
    </w:p>
    <w:sectPr w:rsidR="00FB04BA" w:rsidRPr="00FB04BA" w:rsidSect="002C34C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E6" w:rsidRDefault="007704E6" w:rsidP="00FB04BA">
      <w:pPr>
        <w:spacing w:after="0" w:line="240" w:lineRule="auto"/>
      </w:pPr>
      <w:r>
        <w:separator/>
      </w:r>
    </w:p>
  </w:endnote>
  <w:endnote w:type="continuationSeparator" w:id="0">
    <w:p w:rsidR="007704E6" w:rsidRDefault="007704E6" w:rsidP="00FB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BA" w:rsidRPr="00FB04BA" w:rsidRDefault="00FB04BA" w:rsidP="00FB04BA">
    <w:pPr>
      <w:tabs>
        <w:tab w:val="center" w:pos="4680"/>
        <w:tab w:val="right" w:pos="9360"/>
      </w:tabs>
      <w:spacing w:after="0" w:line="240" w:lineRule="auto"/>
      <w:jc w:val="center"/>
      <w:rPr>
        <w:rFonts w:ascii="Tahoma" w:eastAsia="Calibri" w:hAnsi="Tahoma" w:cs="Tahoma"/>
        <w:lang w:eastAsia="en-US" w:bidi="en-US"/>
      </w:rPr>
    </w:pPr>
    <w:r w:rsidRPr="00FB04BA">
      <w:rPr>
        <w:rFonts w:ascii="Tahoma" w:eastAsia="Calibri" w:hAnsi="Tahoma" w:cs="Tahoma"/>
        <w:lang w:eastAsia="en-US" w:bidi="en-US"/>
      </w:rPr>
      <w:t xml:space="preserve">Page </w:t>
    </w:r>
    <w:r w:rsidRPr="00FB04BA">
      <w:rPr>
        <w:rFonts w:ascii="Tahoma" w:eastAsia="Calibri" w:hAnsi="Tahoma" w:cs="Tahoma"/>
        <w:lang w:eastAsia="en-US" w:bidi="en-US"/>
      </w:rPr>
      <w:fldChar w:fldCharType="begin"/>
    </w:r>
    <w:r w:rsidRPr="00FB04BA">
      <w:rPr>
        <w:rFonts w:ascii="Tahoma" w:eastAsia="Calibri" w:hAnsi="Tahoma" w:cs="Tahoma"/>
        <w:lang w:eastAsia="en-US" w:bidi="en-US"/>
      </w:rPr>
      <w:instrText xml:space="preserve"> PAGE </w:instrText>
    </w:r>
    <w:r w:rsidRPr="00FB04BA">
      <w:rPr>
        <w:rFonts w:ascii="Tahoma" w:eastAsia="Calibri" w:hAnsi="Tahoma" w:cs="Tahoma"/>
        <w:lang w:eastAsia="en-US" w:bidi="en-US"/>
      </w:rPr>
      <w:fldChar w:fldCharType="separate"/>
    </w:r>
    <w:r w:rsidR="002C34CD">
      <w:rPr>
        <w:rFonts w:ascii="Tahoma" w:eastAsia="Calibri" w:hAnsi="Tahoma" w:cs="Tahoma"/>
        <w:noProof/>
        <w:lang w:eastAsia="en-US" w:bidi="en-US"/>
      </w:rPr>
      <w:t>2</w:t>
    </w:r>
    <w:r w:rsidRPr="00FB04BA">
      <w:rPr>
        <w:rFonts w:ascii="Tahoma" w:eastAsia="Calibri" w:hAnsi="Tahoma" w:cs="Tahoma"/>
        <w:lang w:eastAsia="en-US" w:bidi="en-US"/>
      </w:rPr>
      <w:fldChar w:fldCharType="end"/>
    </w:r>
    <w:r w:rsidRPr="00FB04BA">
      <w:rPr>
        <w:rFonts w:ascii="Tahoma" w:eastAsia="Calibri" w:hAnsi="Tahoma" w:cs="Tahoma"/>
        <w:lang w:eastAsia="en-US" w:bidi="en-US"/>
      </w:rPr>
      <w:t xml:space="preserve"> of </w:t>
    </w:r>
    <w:r w:rsidRPr="00FB04BA">
      <w:rPr>
        <w:rFonts w:ascii="Tahoma" w:eastAsia="Calibri" w:hAnsi="Tahoma" w:cs="Tahoma"/>
        <w:lang w:eastAsia="en-US" w:bidi="en-US"/>
      </w:rPr>
      <w:fldChar w:fldCharType="begin"/>
    </w:r>
    <w:r w:rsidRPr="00FB04BA">
      <w:rPr>
        <w:rFonts w:ascii="Tahoma" w:eastAsia="Calibri" w:hAnsi="Tahoma" w:cs="Tahoma"/>
        <w:lang w:eastAsia="en-US" w:bidi="en-US"/>
      </w:rPr>
      <w:instrText xml:space="preserve"> NUMPAGES </w:instrText>
    </w:r>
    <w:r w:rsidRPr="00FB04BA">
      <w:rPr>
        <w:rFonts w:ascii="Tahoma" w:eastAsia="Calibri" w:hAnsi="Tahoma" w:cs="Tahoma"/>
        <w:lang w:eastAsia="en-US" w:bidi="en-US"/>
      </w:rPr>
      <w:fldChar w:fldCharType="separate"/>
    </w:r>
    <w:r w:rsidR="002C34CD">
      <w:rPr>
        <w:rFonts w:ascii="Tahoma" w:eastAsia="Calibri" w:hAnsi="Tahoma" w:cs="Tahoma"/>
        <w:noProof/>
        <w:lang w:eastAsia="en-US" w:bidi="en-US"/>
      </w:rPr>
      <w:t>7</w:t>
    </w:r>
    <w:r w:rsidRPr="00FB04BA">
      <w:rPr>
        <w:rFonts w:ascii="Tahoma" w:eastAsia="Calibri" w:hAnsi="Tahoma" w:cs="Tahoma"/>
        <w:lang w:eastAsia="en-US" w:bidi="en-US"/>
      </w:rPr>
      <w:fldChar w:fldCharType="end"/>
    </w:r>
  </w:p>
  <w:p w:rsidR="00FB04BA" w:rsidRPr="00FB04BA" w:rsidRDefault="00FB04BA" w:rsidP="00FB04BA">
    <w:pPr>
      <w:tabs>
        <w:tab w:val="center" w:pos="4680"/>
        <w:tab w:val="right" w:pos="9360"/>
      </w:tabs>
      <w:spacing w:after="0" w:line="240" w:lineRule="auto"/>
      <w:rPr>
        <w:rFonts w:ascii="Times New Roman" w:eastAsia="Calibri" w:hAnsi="Times New Roman"/>
        <w:lang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E6" w:rsidRDefault="007704E6" w:rsidP="00FB04BA">
      <w:pPr>
        <w:spacing w:after="0" w:line="240" w:lineRule="auto"/>
      </w:pPr>
      <w:r>
        <w:separator/>
      </w:r>
    </w:p>
  </w:footnote>
  <w:footnote w:type="continuationSeparator" w:id="0">
    <w:p w:rsidR="007704E6" w:rsidRDefault="007704E6" w:rsidP="00FB0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BA" w:rsidRPr="00FB04BA" w:rsidRDefault="00FB04BA" w:rsidP="00FB04BA">
    <w:pPr>
      <w:tabs>
        <w:tab w:val="center" w:pos="4680"/>
        <w:tab w:val="right" w:pos="9360"/>
      </w:tabs>
      <w:spacing w:after="0" w:line="240" w:lineRule="auto"/>
      <w:jc w:val="center"/>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California Commission on Disability Access</w:t>
    </w:r>
  </w:p>
  <w:p w:rsidR="00FB04BA" w:rsidRPr="00FB04BA" w:rsidRDefault="00FB04BA" w:rsidP="00FB04BA">
    <w:pPr>
      <w:tabs>
        <w:tab w:val="center" w:pos="4680"/>
        <w:tab w:val="right" w:pos="9360"/>
      </w:tabs>
      <w:spacing w:after="0" w:line="240" w:lineRule="auto"/>
      <w:jc w:val="center"/>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Executive Committee</w:t>
    </w:r>
  </w:p>
  <w:p w:rsidR="00FB04BA" w:rsidRPr="00FB04BA" w:rsidRDefault="00FB04BA" w:rsidP="00FB04BA">
    <w:pPr>
      <w:tabs>
        <w:tab w:val="center" w:pos="4680"/>
        <w:tab w:val="right" w:pos="9360"/>
      </w:tabs>
      <w:spacing w:after="0" w:line="240" w:lineRule="auto"/>
      <w:jc w:val="center"/>
      <w:rPr>
        <w:rFonts w:ascii="Tahoma" w:eastAsia="Calibri" w:hAnsi="Tahoma" w:cs="Tahoma"/>
        <w:b/>
        <w:sz w:val="24"/>
        <w:szCs w:val="24"/>
        <w:lang w:eastAsia="en-US" w:bidi="en-US"/>
      </w:rPr>
    </w:pPr>
    <w:r w:rsidRPr="00FB04BA">
      <w:rPr>
        <w:rFonts w:ascii="Tahoma" w:eastAsia="Calibri" w:hAnsi="Tahoma" w:cs="Tahoma"/>
        <w:b/>
        <w:sz w:val="24"/>
        <w:szCs w:val="24"/>
        <w:lang w:eastAsia="en-US" w:bidi="en-US"/>
      </w:rPr>
      <w:t>October 2, 2019, Meeting Minutes</w:t>
    </w:r>
  </w:p>
  <w:p w:rsidR="00FB04BA" w:rsidRPr="00FB04BA" w:rsidRDefault="00FB04BA" w:rsidP="00FB04BA">
    <w:pPr>
      <w:tabs>
        <w:tab w:val="center" w:pos="4680"/>
        <w:tab w:val="right" w:pos="9360"/>
      </w:tabs>
      <w:spacing w:after="0" w:line="240" w:lineRule="auto"/>
      <w:rPr>
        <w:rFonts w:ascii="Times New Roman" w:eastAsia="Calibri" w:hAnsi="Times New Roman"/>
        <w:lang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B2C"/>
    <w:multiLevelType w:val="hybridMultilevel"/>
    <w:tmpl w:val="59021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01B01"/>
    <w:multiLevelType w:val="hybridMultilevel"/>
    <w:tmpl w:val="6FD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40C9"/>
    <w:multiLevelType w:val="hybridMultilevel"/>
    <w:tmpl w:val="5EB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E7E0D"/>
    <w:multiLevelType w:val="hybridMultilevel"/>
    <w:tmpl w:val="8B64E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4D7F09"/>
    <w:multiLevelType w:val="hybridMultilevel"/>
    <w:tmpl w:val="ADC0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B67A1"/>
    <w:multiLevelType w:val="hybridMultilevel"/>
    <w:tmpl w:val="C1E4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122B7"/>
    <w:multiLevelType w:val="hybridMultilevel"/>
    <w:tmpl w:val="21507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BA"/>
    <w:rsid w:val="00003032"/>
    <w:rsid w:val="00013D3E"/>
    <w:rsid w:val="00054C7D"/>
    <w:rsid w:val="00066EA8"/>
    <w:rsid w:val="000671F0"/>
    <w:rsid w:val="000C41E8"/>
    <w:rsid w:val="00117AB5"/>
    <w:rsid w:val="001223E0"/>
    <w:rsid w:val="001C056F"/>
    <w:rsid w:val="001C21E7"/>
    <w:rsid w:val="0027638C"/>
    <w:rsid w:val="00276DA1"/>
    <w:rsid w:val="00296A0B"/>
    <w:rsid w:val="002A6C6E"/>
    <w:rsid w:val="002B58D2"/>
    <w:rsid w:val="002C34CD"/>
    <w:rsid w:val="002C3BB6"/>
    <w:rsid w:val="00321C35"/>
    <w:rsid w:val="00327D3A"/>
    <w:rsid w:val="003A3AEF"/>
    <w:rsid w:val="003C7429"/>
    <w:rsid w:val="00433508"/>
    <w:rsid w:val="0045396E"/>
    <w:rsid w:val="00477C62"/>
    <w:rsid w:val="004945CE"/>
    <w:rsid w:val="004B1418"/>
    <w:rsid w:val="00503BED"/>
    <w:rsid w:val="00522284"/>
    <w:rsid w:val="00550371"/>
    <w:rsid w:val="00561EB2"/>
    <w:rsid w:val="00572EDB"/>
    <w:rsid w:val="005A4841"/>
    <w:rsid w:val="005C586C"/>
    <w:rsid w:val="005C58EB"/>
    <w:rsid w:val="00612E8B"/>
    <w:rsid w:val="00616FCA"/>
    <w:rsid w:val="00617E39"/>
    <w:rsid w:val="00682CC5"/>
    <w:rsid w:val="006D260A"/>
    <w:rsid w:val="00730DD8"/>
    <w:rsid w:val="007704E6"/>
    <w:rsid w:val="007A5FAA"/>
    <w:rsid w:val="007B6323"/>
    <w:rsid w:val="00823D81"/>
    <w:rsid w:val="00845860"/>
    <w:rsid w:val="00862DF4"/>
    <w:rsid w:val="009135FA"/>
    <w:rsid w:val="00942262"/>
    <w:rsid w:val="00967C15"/>
    <w:rsid w:val="009F610B"/>
    <w:rsid w:val="009F6518"/>
    <w:rsid w:val="00A41A25"/>
    <w:rsid w:val="00B21003"/>
    <w:rsid w:val="00B22747"/>
    <w:rsid w:val="00B35AA7"/>
    <w:rsid w:val="00B65FAD"/>
    <w:rsid w:val="00C275D5"/>
    <w:rsid w:val="00C310E5"/>
    <w:rsid w:val="00C438E4"/>
    <w:rsid w:val="00C56953"/>
    <w:rsid w:val="00CA48E8"/>
    <w:rsid w:val="00CF24EE"/>
    <w:rsid w:val="00D534FA"/>
    <w:rsid w:val="00E24982"/>
    <w:rsid w:val="00E56913"/>
    <w:rsid w:val="00EC17F1"/>
    <w:rsid w:val="00F70F46"/>
    <w:rsid w:val="00F81CB4"/>
    <w:rsid w:val="00FA3C48"/>
    <w:rsid w:val="00FB04BA"/>
    <w:rsid w:val="00FE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4B2B84"/>
  <w15:chartTrackingRefBased/>
  <w15:docId w15:val="{F6686104-CA93-43DB-B467-B227BAF9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Yu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ja-JP"/>
    </w:rPr>
  </w:style>
  <w:style w:type="paragraph" w:styleId="Heading1">
    <w:name w:val="heading 1"/>
    <w:basedOn w:val="Normal"/>
    <w:next w:val="Normal"/>
    <w:link w:val="Heading1Char"/>
    <w:uiPriority w:val="9"/>
    <w:qFormat/>
    <w:rsid w:val="002C34CD"/>
    <w:pPr>
      <w:keepNext/>
      <w:keepLines/>
      <w:spacing w:before="240" w:after="0"/>
      <w:outlineLvl w:val="0"/>
    </w:pPr>
    <w:rPr>
      <w:rFonts w:ascii="Tahoma" w:eastAsiaTheme="majorEastAsia" w:hAnsi="Tahoma" w:cstheme="majorBidi"/>
      <w:b/>
      <w:sz w:val="28"/>
      <w:szCs w:val="32"/>
    </w:rPr>
  </w:style>
  <w:style w:type="paragraph" w:styleId="Heading2">
    <w:name w:val="heading 2"/>
    <w:basedOn w:val="Normal"/>
    <w:next w:val="Normal"/>
    <w:link w:val="Heading2Char"/>
    <w:uiPriority w:val="9"/>
    <w:unhideWhenUsed/>
    <w:qFormat/>
    <w:rsid w:val="002C34CD"/>
    <w:pPr>
      <w:keepNext/>
      <w:keepLines/>
      <w:spacing w:before="40" w:after="0"/>
      <w:outlineLvl w:val="1"/>
    </w:pPr>
    <w:rPr>
      <w:rFonts w:ascii="Tahoma" w:eastAsiaTheme="majorEastAsia" w:hAnsi="Tahom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4BA"/>
    <w:pPr>
      <w:tabs>
        <w:tab w:val="center" w:pos="4680"/>
        <w:tab w:val="right" w:pos="9360"/>
      </w:tabs>
    </w:pPr>
  </w:style>
  <w:style w:type="character" w:customStyle="1" w:styleId="HeaderChar">
    <w:name w:val="Header Char"/>
    <w:link w:val="Header"/>
    <w:uiPriority w:val="99"/>
    <w:rsid w:val="00FB04BA"/>
    <w:rPr>
      <w:sz w:val="22"/>
      <w:szCs w:val="22"/>
    </w:rPr>
  </w:style>
  <w:style w:type="paragraph" w:styleId="Footer">
    <w:name w:val="footer"/>
    <w:basedOn w:val="Normal"/>
    <w:link w:val="FooterChar"/>
    <w:uiPriority w:val="99"/>
    <w:unhideWhenUsed/>
    <w:rsid w:val="00FB04BA"/>
    <w:pPr>
      <w:tabs>
        <w:tab w:val="center" w:pos="4680"/>
        <w:tab w:val="right" w:pos="9360"/>
      </w:tabs>
    </w:pPr>
  </w:style>
  <w:style w:type="character" w:customStyle="1" w:styleId="FooterChar">
    <w:name w:val="Footer Char"/>
    <w:link w:val="Footer"/>
    <w:uiPriority w:val="99"/>
    <w:rsid w:val="00FB04BA"/>
    <w:rPr>
      <w:sz w:val="22"/>
      <w:szCs w:val="22"/>
    </w:rPr>
  </w:style>
  <w:style w:type="paragraph" w:styleId="BalloonText">
    <w:name w:val="Balloon Text"/>
    <w:basedOn w:val="Normal"/>
    <w:link w:val="BalloonTextChar"/>
    <w:uiPriority w:val="99"/>
    <w:semiHidden/>
    <w:unhideWhenUsed/>
    <w:rsid w:val="004945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45CE"/>
    <w:rPr>
      <w:rFonts w:ascii="Segoe UI" w:hAnsi="Segoe UI" w:cs="Segoe UI"/>
      <w:sz w:val="18"/>
      <w:szCs w:val="18"/>
    </w:rPr>
  </w:style>
  <w:style w:type="character" w:customStyle="1" w:styleId="Heading1Char">
    <w:name w:val="Heading 1 Char"/>
    <w:basedOn w:val="DefaultParagraphFont"/>
    <w:link w:val="Heading1"/>
    <w:uiPriority w:val="9"/>
    <w:rsid w:val="002C34CD"/>
    <w:rPr>
      <w:rFonts w:ascii="Tahoma" w:eastAsiaTheme="majorEastAsia" w:hAnsi="Tahoma" w:cstheme="majorBidi"/>
      <w:b/>
      <w:sz w:val="28"/>
      <w:szCs w:val="32"/>
      <w:lang w:eastAsia="ja-JP"/>
    </w:rPr>
  </w:style>
  <w:style w:type="character" w:customStyle="1" w:styleId="Heading2Char">
    <w:name w:val="Heading 2 Char"/>
    <w:basedOn w:val="DefaultParagraphFont"/>
    <w:link w:val="Heading2"/>
    <w:uiPriority w:val="9"/>
    <w:rsid w:val="002C34CD"/>
    <w:rPr>
      <w:rFonts w:ascii="Tahoma" w:eastAsiaTheme="majorEastAsia" w:hAnsi="Tahoma" w:cstheme="majorBidi"/>
      <w:b/>
      <w:sz w:val="24"/>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dc:description/>
  <cp:lastModifiedBy>Ochoa, LaCandice@DGS</cp:lastModifiedBy>
  <cp:revision>3</cp:revision>
  <dcterms:created xsi:type="dcterms:W3CDTF">2019-10-17T18:55:00Z</dcterms:created>
  <dcterms:modified xsi:type="dcterms:W3CDTF">2019-10-17T19:04:00Z</dcterms:modified>
</cp:coreProperties>
</file>