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7D24B" w14:textId="77777777" w:rsidR="00FB6D33" w:rsidRPr="00C43DE1" w:rsidRDefault="00DE467C" w:rsidP="00430E97">
      <w:pPr>
        <w:widowControl w:val="0"/>
        <w:tabs>
          <w:tab w:val="left" w:pos="9360"/>
        </w:tabs>
        <w:spacing w:line="200" w:lineRule="atLeast"/>
        <w:ind w:left="90"/>
        <w:jc w:val="center"/>
        <w:rPr>
          <w:rFonts w:ascii="Arial" w:eastAsia="Arial" w:hAnsi="Arial" w:cs="Arial"/>
          <w:sz w:val="3"/>
          <w:szCs w:val="3"/>
        </w:rPr>
      </w:pPr>
      <w:r>
        <w:rPr>
          <w:rFonts w:ascii="Times New Roman" w:hAnsi="Times New Roman"/>
          <w:noProof/>
          <w:sz w:val="20"/>
        </w:rPr>
        <w:drawing>
          <wp:inline distT="0" distB="0" distL="0" distR="0" wp14:anchorId="719DE5C8" wp14:editId="51851D0C">
            <wp:extent cx="3876675" cy="719511"/>
            <wp:effectExtent l="0" t="0" r="0" b="4445"/>
            <wp:docPr id="1" name="Picture 1" descr="CCDA logo reading: California Commission on Disability Access." title="CC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a logo 5.png"/>
                    <pic:cNvPicPr/>
                  </pic:nvPicPr>
                  <pic:blipFill>
                    <a:blip r:embed="rId8">
                      <a:extLst>
                        <a:ext uri="{28A0092B-C50C-407E-A947-70E740481C1C}">
                          <a14:useLocalDpi xmlns:a14="http://schemas.microsoft.com/office/drawing/2010/main" val="0"/>
                        </a:ext>
                      </a:extLst>
                    </a:blip>
                    <a:stretch>
                      <a:fillRect/>
                    </a:stretch>
                  </pic:blipFill>
                  <pic:spPr>
                    <a:xfrm>
                      <a:off x="0" y="0"/>
                      <a:ext cx="3882194" cy="720535"/>
                    </a:xfrm>
                    <a:prstGeom prst="rect">
                      <a:avLst/>
                    </a:prstGeom>
                  </pic:spPr>
                </pic:pic>
              </a:graphicData>
            </a:graphic>
          </wp:inline>
        </w:drawing>
      </w:r>
      <w:r w:rsidR="00FB6D33" w:rsidRPr="00C43DE1">
        <w:rPr>
          <w:rFonts w:ascii="Arial" w:eastAsia="Arial" w:hAnsi="Arial" w:cs="Arial"/>
          <w:noProof/>
          <w:sz w:val="3"/>
          <w:szCs w:val="3"/>
        </w:rPr>
        <mc:AlternateContent>
          <mc:Choice Requires="wpg">
            <w:drawing>
              <wp:inline distT="0" distB="0" distL="0" distR="0" wp14:anchorId="7AB8303E" wp14:editId="071FC764">
                <wp:extent cx="6934200" cy="45719"/>
                <wp:effectExtent l="0" t="0" r="0" b="0"/>
                <wp:docPr id="9" name="Group 9"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45719"/>
                          <a:chOff x="0" y="0"/>
                          <a:chExt cx="11121" cy="31"/>
                        </a:xfrm>
                      </wpg:grpSpPr>
                      <wpg:grpSp>
                        <wpg:cNvPr id="10" name="Group 9"/>
                        <wpg:cNvGrpSpPr>
                          <a:grpSpLocks/>
                        </wpg:cNvGrpSpPr>
                        <wpg:grpSpPr bwMode="auto">
                          <a:xfrm>
                            <a:off x="15" y="15"/>
                            <a:ext cx="11090" cy="2"/>
                            <a:chOff x="15" y="15"/>
                            <a:chExt cx="11090" cy="2"/>
                          </a:xfrm>
                        </wpg:grpSpPr>
                        <wps:wsp>
                          <wps:cNvPr id="11" name="Freeform 10"/>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4CE4EC" id="Group 9" o:spid="_x0000_s1026" alt="Title: Divider Line - Description: Line diving sections of meeting notice and agenda." style="width:546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" path="m,l11090,e" filled="f" strokeweight="1.54pt">
                    <v:path arrowok="t" o:connecttype="custom" o:connectlocs="0,0;11090,0" o:connectangles="0,0"/>
                  </v:shape>
                </v:group>
                <w10:anchorlock/>
              </v:group>
            </w:pict>
          </mc:Fallback>
        </mc:AlternateContent>
      </w:r>
    </w:p>
    <w:p w14:paraId="1D2B521A" w14:textId="77777777" w:rsidR="00FB6D33" w:rsidRPr="00C43DE1" w:rsidRDefault="00FB6D33" w:rsidP="00FB6D33">
      <w:pPr>
        <w:widowControl w:val="0"/>
        <w:ind w:left="152"/>
        <w:jc w:val="center"/>
        <w:rPr>
          <w:rFonts w:ascii="Tahoma"/>
          <w:sz w:val="8"/>
          <w:szCs w:val="8"/>
        </w:rPr>
      </w:pPr>
    </w:p>
    <w:p w14:paraId="21F97488" w14:textId="77777777" w:rsidR="00FB6D33" w:rsidRPr="00C43DE1" w:rsidRDefault="00D03952" w:rsidP="00FB6D33">
      <w:pPr>
        <w:widowControl w:val="0"/>
        <w:spacing w:line="289" w:lineRule="exact"/>
        <w:jc w:val="center"/>
        <w:rPr>
          <w:rFonts w:ascii="Tahoma" w:eastAsia="Tahoma" w:hAnsi="Tahoma" w:cs="Tahoma"/>
          <w:szCs w:val="24"/>
        </w:rPr>
      </w:pPr>
      <w:r>
        <w:rPr>
          <w:rFonts w:ascii="Tahoma"/>
        </w:rPr>
        <w:t>400 R Street, Suite 310</w:t>
      </w:r>
      <w:r w:rsidR="00FB6D33" w:rsidRPr="00C43DE1">
        <w:rPr>
          <w:rFonts w:ascii="Tahoma"/>
        </w:rPr>
        <w:t xml:space="preserve"> | </w:t>
      </w:r>
      <w:r w:rsidR="00FB6D33" w:rsidRPr="00C43DE1">
        <w:rPr>
          <w:rFonts w:ascii="Tahoma"/>
          <w:spacing w:val="-1"/>
        </w:rPr>
        <w:t>Sacramento,</w:t>
      </w:r>
      <w:r w:rsidR="00FB6D33" w:rsidRPr="00C43DE1">
        <w:rPr>
          <w:rFonts w:ascii="Tahoma"/>
          <w:spacing w:val="-6"/>
        </w:rPr>
        <w:t xml:space="preserve"> </w:t>
      </w:r>
      <w:r w:rsidR="00430E97">
        <w:rPr>
          <w:rFonts w:ascii="Tahoma"/>
          <w:spacing w:val="-1"/>
        </w:rPr>
        <w:t>CA</w:t>
      </w:r>
      <w:r w:rsidR="00FB6D33" w:rsidRPr="00C43DE1">
        <w:rPr>
          <w:rFonts w:ascii="Tahoma"/>
          <w:spacing w:val="62"/>
        </w:rPr>
        <w:t xml:space="preserve"> </w:t>
      </w:r>
      <w:r w:rsidR="00FB6D33" w:rsidRPr="00C43DE1">
        <w:rPr>
          <w:rFonts w:ascii="Tahoma"/>
          <w:spacing w:val="-1"/>
        </w:rPr>
        <w:t>9581</w:t>
      </w:r>
      <w:r w:rsidR="001034CA">
        <w:rPr>
          <w:rFonts w:ascii="Tahoma"/>
          <w:spacing w:val="-1"/>
        </w:rPr>
        <w:t>1</w:t>
      </w:r>
    </w:p>
    <w:p w14:paraId="79F84B03" w14:textId="77777777" w:rsidR="00FB6D33" w:rsidRDefault="009A1F66" w:rsidP="00FB6D33">
      <w:pPr>
        <w:widowControl w:val="0"/>
        <w:spacing w:line="289" w:lineRule="exact"/>
        <w:jc w:val="center"/>
        <w:rPr>
          <w:rFonts w:ascii="Tahoma"/>
          <w:spacing w:val="-1"/>
        </w:rPr>
      </w:pPr>
      <w:r>
        <w:rPr>
          <w:rFonts w:ascii="Tahoma"/>
        </w:rPr>
        <w:t xml:space="preserve">Office: </w:t>
      </w:r>
      <w:r w:rsidR="00FB6D33" w:rsidRPr="00C43DE1">
        <w:rPr>
          <w:rFonts w:ascii="Tahoma"/>
        </w:rPr>
        <w:t>(916)</w:t>
      </w:r>
      <w:r w:rsidR="00FB6D33" w:rsidRPr="00C43DE1">
        <w:rPr>
          <w:rFonts w:ascii="Tahoma"/>
          <w:spacing w:val="-7"/>
        </w:rPr>
        <w:t xml:space="preserve"> </w:t>
      </w:r>
      <w:r w:rsidR="00FB6D33" w:rsidRPr="00C43DE1">
        <w:rPr>
          <w:rFonts w:ascii="Tahoma"/>
          <w:spacing w:val="-1"/>
        </w:rPr>
        <w:t>319-9974</w:t>
      </w:r>
      <w:r w:rsidR="00FB6D33" w:rsidRPr="00C43DE1">
        <w:rPr>
          <w:rFonts w:ascii="Tahoma"/>
          <w:spacing w:val="-5"/>
        </w:rPr>
        <w:t xml:space="preserve"> | </w:t>
      </w:r>
      <w:r w:rsidR="00D03952">
        <w:rPr>
          <w:rFonts w:ascii="Tahoma"/>
          <w:spacing w:val="-5"/>
        </w:rPr>
        <w:t>e</w:t>
      </w:r>
      <w:r w:rsidR="00FB6D33" w:rsidRPr="00C43DE1">
        <w:rPr>
          <w:rFonts w:ascii="Tahoma" w:hAnsi="Tahoma"/>
        </w:rPr>
        <w:t>Fax</w:t>
      </w:r>
      <w:r w:rsidR="00FB6D33" w:rsidRPr="00C43DE1">
        <w:rPr>
          <w:rFonts w:ascii="Tahoma"/>
          <w:spacing w:val="61"/>
        </w:rPr>
        <w:t>:</w:t>
      </w:r>
      <w:r w:rsidR="00FB6D33" w:rsidRPr="00C43DE1">
        <w:rPr>
          <w:rFonts w:ascii="Tahoma"/>
        </w:rPr>
        <w:t>(916)</w:t>
      </w:r>
      <w:r w:rsidR="00FB6D33" w:rsidRPr="00C43DE1">
        <w:rPr>
          <w:rFonts w:ascii="Tahoma"/>
          <w:spacing w:val="-7"/>
        </w:rPr>
        <w:t xml:space="preserve"> </w:t>
      </w:r>
      <w:r w:rsidR="00D03952">
        <w:rPr>
          <w:rFonts w:ascii="Tahoma"/>
          <w:spacing w:val="-1"/>
        </w:rPr>
        <w:t>376-4216</w:t>
      </w:r>
      <w:r w:rsidR="00FB6D33" w:rsidRPr="00C43DE1">
        <w:rPr>
          <w:rFonts w:ascii="Tahoma"/>
          <w:spacing w:val="-1"/>
        </w:rPr>
        <w:t xml:space="preserve"> | TDD/TTY</w:t>
      </w:r>
      <w:r w:rsidR="00FB6D33" w:rsidRPr="00C43DE1">
        <w:rPr>
          <w:rFonts w:ascii="Tahoma"/>
        </w:rPr>
        <w:t>: (800)</w:t>
      </w:r>
      <w:r w:rsidR="00FB6D33" w:rsidRPr="00C43DE1">
        <w:rPr>
          <w:rFonts w:ascii="Tahoma"/>
          <w:spacing w:val="-11"/>
        </w:rPr>
        <w:t xml:space="preserve"> </w:t>
      </w:r>
      <w:r w:rsidR="00FB6D33" w:rsidRPr="00C43DE1">
        <w:rPr>
          <w:rFonts w:ascii="Tahoma"/>
          <w:spacing w:val="-1"/>
        </w:rPr>
        <w:t>735-2929</w:t>
      </w:r>
    </w:p>
    <w:p w14:paraId="4562A87A" w14:textId="77777777" w:rsidR="00430E97" w:rsidRPr="00C43DE1" w:rsidRDefault="00430E97" w:rsidP="00FB6D33">
      <w:pPr>
        <w:widowControl w:val="0"/>
        <w:spacing w:line="289" w:lineRule="exact"/>
        <w:jc w:val="center"/>
        <w:rPr>
          <w:rFonts w:ascii="Tahoma" w:eastAsia="Tahoma" w:hAnsi="Tahoma" w:cs="Tahoma"/>
          <w:szCs w:val="24"/>
        </w:rPr>
      </w:pPr>
      <w:r w:rsidRPr="00430E97">
        <w:rPr>
          <w:rFonts w:ascii="Tahoma" w:eastAsia="Tahoma" w:hAnsi="Tahoma" w:cs="Tahoma"/>
          <w:szCs w:val="24"/>
        </w:rPr>
        <w:t>https://www.dgs.ca.gov/ccda</w:t>
      </w:r>
    </w:p>
    <w:p w14:paraId="74E629DB" w14:textId="77777777" w:rsidR="00FB6D33" w:rsidRPr="00C43DE1" w:rsidRDefault="00FB6D33" w:rsidP="00FB6D33">
      <w:pPr>
        <w:widowControl w:val="0"/>
        <w:ind w:right="540"/>
        <w:jc w:val="center"/>
        <w:rPr>
          <w:rFonts w:ascii="Tahoma" w:eastAsia="Tahoma" w:hAnsi="Tahoma" w:cs="Tahoma"/>
          <w:sz w:val="8"/>
          <w:szCs w:val="8"/>
        </w:rPr>
      </w:pPr>
    </w:p>
    <w:p w14:paraId="3CE0B916" w14:textId="77777777" w:rsidR="00FB6D33" w:rsidRPr="00C43DE1" w:rsidRDefault="00FB6D33" w:rsidP="00FB6D33">
      <w:pPr>
        <w:widowControl w:val="0"/>
        <w:spacing w:line="30" w:lineRule="atLeast"/>
        <w:ind w:left="107"/>
        <w:rPr>
          <w:rFonts w:ascii="Tahoma" w:eastAsia="Tahoma" w:hAnsi="Tahoma" w:cs="Tahoma"/>
          <w:sz w:val="3"/>
          <w:szCs w:val="3"/>
        </w:rPr>
      </w:pPr>
      <w:r w:rsidRPr="00C43DE1">
        <w:rPr>
          <w:rFonts w:ascii="Tahoma" w:eastAsia="Tahoma" w:hAnsi="Tahoma" w:cs="Tahoma"/>
          <w:noProof/>
          <w:sz w:val="3"/>
          <w:szCs w:val="3"/>
        </w:rPr>
        <mc:AlternateContent>
          <mc:Choice Requires="wpg">
            <w:drawing>
              <wp:inline distT="0" distB="0" distL="0" distR="0" wp14:anchorId="69310D62" wp14:editId="19DB6270">
                <wp:extent cx="6914699" cy="45719"/>
                <wp:effectExtent l="0" t="0" r="635" b="0"/>
                <wp:docPr id="6" name="Group 6"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699" cy="45719"/>
                          <a:chOff x="0" y="0"/>
                          <a:chExt cx="11121" cy="31"/>
                        </a:xfrm>
                      </wpg:grpSpPr>
                      <wpg:grpSp>
                        <wpg:cNvPr id="7" name="Group 6"/>
                        <wpg:cNvGrpSpPr>
                          <a:grpSpLocks/>
                        </wpg:cNvGrpSpPr>
                        <wpg:grpSpPr bwMode="auto">
                          <a:xfrm>
                            <a:off x="15" y="15"/>
                            <a:ext cx="11090" cy="2"/>
                            <a:chOff x="15" y="15"/>
                            <a:chExt cx="11090" cy="2"/>
                          </a:xfrm>
                        </wpg:grpSpPr>
                        <wps:wsp>
                          <wps:cNvPr id="8" name="Freeform 7"/>
                          <wps:cNvSpPr>
                            <a:spLocks/>
                          </wps:cNvSpPr>
                          <wps:spPr bwMode="auto">
                            <a:xfrm>
                              <a:off x="15" y="15"/>
                              <a:ext cx="11090" cy="2"/>
                            </a:xfrm>
                            <a:custGeom>
                              <a:avLst/>
                              <a:gdLst>
                                <a:gd name="T0" fmla="+- 0 15 15"/>
                                <a:gd name="T1" fmla="*/ T0 w 11090"/>
                                <a:gd name="T2" fmla="+- 0 11105 15"/>
                                <a:gd name="T3" fmla="*/ T2 w 11090"/>
                              </a:gdLst>
                              <a:ahLst/>
                              <a:cxnLst>
                                <a:cxn ang="0">
                                  <a:pos x="T1" y="0"/>
                                </a:cxn>
                                <a:cxn ang="0">
                                  <a:pos x="T3" y="0"/>
                                </a:cxn>
                              </a:cxnLst>
                              <a:rect l="0" t="0" r="r" b="b"/>
                              <a:pathLst>
                                <a:path w="11090">
                                  <a:moveTo>
                                    <a:pt x="0" y="0"/>
                                  </a:moveTo>
                                  <a:lnTo>
                                    <a:pt x="11090"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813E91" id="Group 6" o:spid="_x0000_s1026" alt="Title: Divider Line - Description: Line diving sections of meeting notice and agenda." style="width:544.45pt;height:3.6pt;mso-position-horizontal-relative:char;mso-position-vertical-relative:line" coordsize="111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">
                <v:group id="_x0000_s1027" style="position:absolute;left:15;top:15;width:11090;height:2" coordorigin="15,15"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15;top:15;width:11090;height:2;visibility:visible;mso-wrap-style:square;v-text-anchor:top" coordsize="1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" path="m,l11090,e" filled="f" strokeweight="1.54pt">
                    <v:path arrowok="t" o:connecttype="custom" o:connectlocs="0,0;11090,0" o:connectangles="0,0"/>
                  </v:shape>
                </v:group>
                <w10:anchorlock/>
              </v:group>
            </w:pict>
          </mc:Fallback>
        </mc:AlternateContent>
      </w:r>
    </w:p>
    <w:p w14:paraId="142944A8" w14:textId="77777777" w:rsidR="00FB6D33" w:rsidRPr="00C43DE1" w:rsidRDefault="00FB6D33" w:rsidP="00FB6D33">
      <w:pPr>
        <w:widowControl w:val="0"/>
        <w:rPr>
          <w:rFonts w:ascii="Tahoma" w:eastAsia="Tahoma" w:hAnsi="Tahoma" w:cs="Tahoma"/>
          <w:szCs w:val="24"/>
        </w:rPr>
      </w:pPr>
    </w:p>
    <w:p w14:paraId="0E3B9556" w14:textId="77777777" w:rsidR="00FB6D33" w:rsidRPr="00C43DE1" w:rsidRDefault="00FB6D33" w:rsidP="00FB6D33">
      <w:pPr>
        <w:widowControl w:val="0"/>
        <w:rPr>
          <w:rFonts w:ascii="Arial" w:eastAsia="Tahoma" w:hAnsi="Arial" w:cs="Arial"/>
          <w:sz w:val="20"/>
        </w:rPr>
        <w:sectPr w:rsidR="00FB6D33" w:rsidRPr="00C43DE1" w:rsidSect="00BF5F01">
          <w:footerReference w:type="default" r:id="rId9"/>
          <w:type w:val="continuous"/>
          <w:pgSz w:w="12240" w:h="15840"/>
          <w:pgMar w:top="720" w:right="259" w:bottom="720" w:left="634" w:header="720" w:footer="720" w:gutter="0"/>
          <w:pgNumType w:start="1"/>
          <w:cols w:space="720"/>
        </w:sectPr>
      </w:pPr>
    </w:p>
    <w:p w14:paraId="1EDCAF7A" w14:textId="77777777" w:rsidR="00614DA6" w:rsidRPr="00C43DE1" w:rsidRDefault="00614DA6" w:rsidP="00614DA6">
      <w:pPr>
        <w:spacing w:before="76"/>
        <w:ind w:left="1143"/>
        <w:rPr>
          <w:rFonts w:ascii="Arial" w:hAnsi="Arial" w:cs="Arial"/>
          <w:szCs w:val="24"/>
        </w:rPr>
      </w:pPr>
      <w:r w:rsidRPr="00C43DE1">
        <w:rPr>
          <w:rFonts w:ascii="Arial"/>
          <w:b/>
          <w:i/>
          <w:u w:val="thick" w:color="000000"/>
        </w:rPr>
        <w:t>MEMBERS of</w:t>
      </w:r>
      <w:r w:rsidRPr="00C43DE1">
        <w:rPr>
          <w:rFonts w:ascii="Arial"/>
          <w:b/>
          <w:i/>
          <w:spacing w:val="-2"/>
          <w:u w:val="thick" w:color="000000"/>
        </w:rPr>
        <w:t xml:space="preserve"> </w:t>
      </w:r>
      <w:r w:rsidRPr="00C43DE1">
        <w:rPr>
          <w:rFonts w:ascii="Arial"/>
          <w:b/>
          <w:i/>
          <w:u w:val="thick" w:color="000000"/>
        </w:rPr>
        <w:t>the COMMISSION</w:t>
      </w:r>
    </w:p>
    <w:p w14:paraId="1344ADBF" w14:textId="77777777" w:rsidR="00614DA6" w:rsidRPr="00C43DE1" w:rsidRDefault="00614DA6" w:rsidP="00614DA6">
      <w:pPr>
        <w:ind w:left="1170" w:right="701"/>
        <w:rPr>
          <w:rFonts w:ascii="Arial" w:hAnsi="Arial" w:cs="Arial"/>
          <w:i/>
          <w:szCs w:val="24"/>
        </w:rPr>
      </w:pPr>
      <w:r w:rsidRPr="00C43DE1">
        <w:rPr>
          <w:rFonts w:ascii="Arial" w:hAnsi="Arial" w:cs="Arial"/>
          <w:i/>
          <w:szCs w:val="24"/>
        </w:rPr>
        <w:t>Guy Leemhuis</w:t>
      </w:r>
      <w:r w:rsidRPr="00C43DE1">
        <w:rPr>
          <w:rFonts w:ascii="Arial" w:hAnsi="Arial" w:cs="Arial"/>
          <w:i/>
          <w:spacing w:val="1"/>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zCs w:val="24"/>
        </w:rPr>
        <w:t>Chair Douglas</w:t>
      </w:r>
      <w:r w:rsidRPr="00C43DE1">
        <w:rPr>
          <w:rFonts w:ascii="Arial" w:hAnsi="Arial" w:cs="Arial"/>
          <w:i/>
          <w:spacing w:val="-2"/>
          <w:szCs w:val="24"/>
        </w:rPr>
        <w:t xml:space="preserve"> </w:t>
      </w:r>
      <w:r w:rsidRPr="00C43DE1">
        <w:rPr>
          <w:rFonts w:ascii="Arial" w:hAnsi="Arial" w:cs="Arial"/>
          <w:i/>
          <w:szCs w:val="24"/>
        </w:rPr>
        <w:t>Wiele</w:t>
      </w:r>
      <w:r w:rsidRPr="00C43DE1">
        <w:rPr>
          <w:rFonts w:ascii="Arial" w:hAnsi="Arial" w:cs="Arial"/>
          <w:i/>
          <w:spacing w:val="-1"/>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zCs w:val="24"/>
        </w:rPr>
        <w:t xml:space="preserve">Vice-Chair </w:t>
      </w:r>
    </w:p>
    <w:p w14:paraId="4CCA245F" w14:textId="77777777" w:rsidR="00CA6176" w:rsidRPr="00C43DE1" w:rsidRDefault="00CA6176" w:rsidP="00CA6176">
      <w:pPr>
        <w:ind w:left="1170" w:right="701"/>
        <w:rPr>
          <w:rFonts w:ascii="Arial" w:hAnsi="Arial" w:cs="Arial"/>
          <w:i/>
          <w:szCs w:val="24"/>
        </w:rPr>
      </w:pPr>
      <w:r w:rsidRPr="00FB6C2D">
        <w:rPr>
          <w:rFonts w:ascii="Arial" w:eastAsia="Arial" w:hAnsi="Arial" w:cs="Arial"/>
          <w:i/>
          <w:szCs w:val="24"/>
        </w:rPr>
        <w:t xml:space="preserve">Tiffany </w:t>
      </w:r>
      <w:r>
        <w:rPr>
          <w:rFonts w:ascii="Arial" w:eastAsia="Arial" w:hAnsi="Arial" w:cs="Arial"/>
          <w:i/>
          <w:szCs w:val="24"/>
        </w:rPr>
        <w:t>Allen</w:t>
      </w:r>
    </w:p>
    <w:p w14:paraId="01E21BE5" w14:textId="77777777" w:rsidR="00614DA6" w:rsidRDefault="00614DA6" w:rsidP="00614DA6">
      <w:pPr>
        <w:ind w:left="1170" w:right="701"/>
        <w:rPr>
          <w:rFonts w:ascii="Arial" w:hAnsi="Arial" w:cs="Arial"/>
          <w:i/>
          <w:szCs w:val="24"/>
        </w:rPr>
      </w:pPr>
      <w:r w:rsidRPr="00C43DE1">
        <w:rPr>
          <w:rFonts w:ascii="Arial" w:hAnsi="Arial" w:cs="Arial"/>
          <w:i/>
          <w:szCs w:val="24"/>
        </w:rPr>
        <w:t>Chris Downey</w:t>
      </w:r>
    </w:p>
    <w:p w14:paraId="5A54C953" w14:textId="77777777" w:rsidR="00F90179" w:rsidRPr="00C43DE1" w:rsidRDefault="00F90179" w:rsidP="00614DA6">
      <w:pPr>
        <w:ind w:left="1170" w:right="701"/>
        <w:rPr>
          <w:rFonts w:ascii="Arial" w:hAnsi="Arial" w:cs="Arial"/>
          <w:i/>
          <w:szCs w:val="24"/>
        </w:rPr>
      </w:pPr>
      <w:proofErr w:type="spellStart"/>
      <w:r>
        <w:rPr>
          <w:rFonts w:ascii="Arial" w:hAnsi="Arial" w:cs="Arial"/>
          <w:i/>
          <w:szCs w:val="24"/>
        </w:rPr>
        <w:t>Souraya</w:t>
      </w:r>
      <w:proofErr w:type="spellEnd"/>
      <w:r>
        <w:rPr>
          <w:rFonts w:ascii="Arial" w:hAnsi="Arial" w:cs="Arial"/>
          <w:i/>
          <w:szCs w:val="24"/>
        </w:rPr>
        <w:t xml:space="preserve"> Sue </w:t>
      </w:r>
      <w:proofErr w:type="spellStart"/>
      <w:r>
        <w:rPr>
          <w:rFonts w:ascii="Arial" w:hAnsi="Arial" w:cs="Arial"/>
          <w:i/>
          <w:szCs w:val="24"/>
        </w:rPr>
        <w:t>ElHessen</w:t>
      </w:r>
      <w:proofErr w:type="spellEnd"/>
    </w:p>
    <w:p w14:paraId="01BC6AA5" w14:textId="77777777" w:rsidR="00614DA6" w:rsidRPr="00C43DE1" w:rsidRDefault="00614DA6" w:rsidP="00614DA6">
      <w:pPr>
        <w:ind w:left="1170" w:right="701"/>
        <w:rPr>
          <w:rFonts w:ascii="Arial" w:hAnsi="Arial" w:cs="Arial"/>
          <w:i/>
          <w:szCs w:val="24"/>
        </w:rPr>
      </w:pPr>
      <w:r w:rsidRPr="00C43DE1">
        <w:rPr>
          <w:rFonts w:ascii="Arial" w:hAnsi="Arial" w:cs="Arial"/>
          <w:i/>
          <w:szCs w:val="24"/>
        </w:rPr>
        <w:t>Brian Holloway</w:t>
      </w:r>
    </w:p>
    <w:p w14:paraId="3453FF3A" w14:textId="77777777" w:rsidR="00174A72" w:rsidRDefault="00174A72" w:rsidP="00614DA6">
      <w:pPr>
        <w:ind w:left="1170" w:right="701"/>
        <w:rPr>
          <w:rFonts w:ascii="Arial" w:hAnsi="Arial" w:cs="Arial"/>
          <w:i/>
          <w:szCs w:val="24"/>
        </w:rPr>
      </w:pPr>
      <w:r>
        <w:rPr>
          <w:rFonts w:ascii="Arial" w:eastAsia="Arial" w:hAnsi="Arial" w:cs="Arial"/>
          <w:i/>
          <w:szCs w:val="24"/>
        </w:rPr>
        <w:t>Scott Lillibridge</w:t>
      </w:r>
      <w:r>
        <w:rPr>
          <w:rFonts w:ascii="Arial" w:hAnsi="Arial" w:cs="Arial"/>
          <w:i/>
          <w:szCs w:val="24"/>
        </w:rPr>
        <w:t xml:space="preserve"> </w:t>
      </w:r>
    </w:p>
    <w:p w14:paraId="15733243" w14:textId="77777777" w:rsidR="00614DA6" w:rsidRDefault="00614DA6" w:rsidP="00614DA6">
      <w:pPr>
        <w:ind w:left="1170" w:right="701"/>
        <w:rPr>
          <w:rFonts w:ascii="Arial" w:hAnsi="Arial" w:cs="Arial"/>
          <w:i/>
          <w:szCs w:val="24"/>
        </w:rPr>
      </w:pPr>
      <w:r w:rsidRPr="00C43DE1">
        <w:rPr>
          <w:rFonts w:ascii="Arial" w:hAnsi="Arial" w:cs="Arial"/>
          <w:i/>
          <w:szCs w:val="24"/>
        </w:rPr>
        <w:t>Michael Paravagna</w:t>
      </w:r>
    </w:p>
    <w:p w14:paraId="7F5BE4D1" w14:textId="77777777" w:rsidR="00174A72" w:rsidRPr="00174A72" w:rsidRDefault="00174A72" w:rsidP="00174A72">
      <w:pPr>
        <w:ind w:left="1170" w:right="701"/>
        <w:rPr>
          <w:rFonts w:ascii="Arial" w:hAnsi="Arial" w:cs="Arial"/>
          <w:i/>
          <w:szCs w:val="24"/>
        </w:rPr>
      </w:pPr>
      <w:r>
        <w:rPr>
          <w:rFonts w:ascii="Arial" w:hAnsi="Arial" w:cs="Arial"/>
          <w:i/>
          <w:szCs w:val="24"/>
        </w:rPr>
        <w:t>Karla Prieto</w:t>
      </w:r>
    </w:p>
    <w:p w14:paraId="036613C6" w14:textId="77777777" w:rsidR="00614DA6" w:rsidRPr="00C43DE1" w:rsidRDefault="00614DA6" w:rsidP="00614DA6">
      <w:pPr>
        <w:spacing w:before="69" w:line="276" w:lineRule="exact"/>
        <w:ind w:left="367"/>
        <w:rPr>
          <w:rFonts w:ascii="Arial" w:hAnsi="Arial" w:cs="Arial"/>
          <w:szCs w:val="24"/>
        </w:rPr>
      </w:pPr>
      <w:r w:rsidRPr="00C43DE1">
        <w:br w:type="column"/>
      </w:r>
      <w:r w:rsidRPr="00C43DE1">
        <w:rPr>
          <w:rFonts w:ascii="Arial"/>
          <w:b/>
          <w:i/>
          <w:u w:val="thick" w:color="000000"/>
        </w:rPr>
        <w:t>MEMBERS of</w:t>
      </w:r>
      <w:r w:rsidRPr="00C43DE1">
        <w:rPr>
          <w:rFonts w:ascii="Arial"/>
          <w:b/>
          <w:i/>
          <w:spacing w:val="-2"/>
          <w:u w:val="thick" w:color="000000"/>
        </w:rPr>
        <w:t xml:space="preserve"> </w:t>
      </w:r>
      <w:r w:rsidRPr="00C43DE1">
        <w:rPr>
          <w:rFonts w:ascii="Arial"/>
          <w:b/>
          <w:i/>
          <w:u w:val="thick" w:color="000000"/>
        </w:rPr>
        <w:t>the COMMISSION</w:t>
      </w:r>
    </w:p>
    <w:p w14:paraId="7E11517E" w14:textId="77777777" w:rsidR="0098793F" w:rsidRDefault="0098793F" w:rsidP="0098793F">
      <w:pPr>
        <w:spacing w:before="32" w:line="275" w:lineRule="exact"/>
        <w:ind w:left="345"/>
        <w:rPr>
          <w:rFonts w:ascii="Arial" w:hAnsi="Arial" w:cs="Arial"/>
          <w:i/>
          <w:szCs w:val="24"/>
        </w:rPr>
      </w:pPr>
      <w:r w:rsidRPr="0098793F">
        <w:rPr>
          <w:rFonts w:ascii="Arial" w:hAnsi="Arial" w:cs="Arial"/>
          <w:i/>
          <w:szCs w:val="24"/>
        </w:rPr>
        <w:t xml:space="preserve">Jim Frazier – Assembly Member </w:t>
      </w:r>
    </w:p>
    <w:p w14:paraId="7970424F"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Tom Lackey – Assembly Member</w:t>
      </w:r>
    </w:p>
    <w:p w14:paraId="62ACD47F"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Melissa Hurtado - Senator</w:t>
      </w:r>
    </w:p>
    <w:p w14:paraId="1B60F976" w14:textId="77777777" w:rsidR="0098793F" w:rsidRPr="0098793F" w:rsidRDefault="0098793F" w:rsidP="0098793F">
      <w:pPr>
        <w:spacing w:before="32" w:line="275" w:lineRule="exact"/>
        <w:ind w:left="345"/>
        <w:rPr>
          <w:rFonts w:ascii="Arial" w:hAnsi="Arial" w:cs="Arial"/>
          <w:i/>
          <w:szCs w:val="24"/>
        </w:rPr>
      </w:pPr>
      <w:r w:rsidRPr="0098793F">
        <w:rPr>
          <w:rFonts w:ascii="Arial" w:hAnsi="Arial" w:cs="Arial"/>
          <w:i/>
          <w:szCs w:val="24"/>
        </w:rPr>
        <w:t xml:space="preserve">Ida Clair, Acting State Architect </w:t>
      </w:r>
      <w:r w:rsidRPr="0098793F">
        <w:rPr>
          <w:rFonts w:ascii="Arial" w:hAnsi="Arial" w:cs="Arial"/>
          <w:i/>
          <w:szCs w:val="24"/>
        </w:rPr>
        <w:br/>
        <w:t>Attorney General Xavier Becerra by Deputy Attorney General Anthony Seferian</w:t>
      </w:r>
    </w:p>
    <w:p w14:paraId="724ED7DD" w14:textId="77777777" w:rsidR="00614DA6" w:rsidRPr="00C43DE1" w:rsidRDefault="00614DA6" w:rsidP="00614DA6">
      <w:pPr>
        <w:spacing w:before="32" w:line="275" w:lineRule="exact"/>
        <w:ind w:left="345"/>
        <w:rPr>
          <w:rFonts w:ascii="Arial"/>
          <w:b/>
          <w:i/>
          <w:u w:val="thick" w:color="000000"/>
        </w:rPr>
      </w:pPr>
    </w:p>
    <w:p w14:paraId="55BC3BBC" w14:textId="77777777" w:rsidR="00614DA6" w:rsidRPr="00C43DE1" w:rsidRDefault="00614DA6" w:rsidP="00614DA6">
      <w:pPr>
        <w:spacing w:before="32" w:line="275" w:lineRule="exact"/>
        <w:ind w:left="345"/>
        <w:rPr>
          <w:rFonts w:ascii="Arial" w:hAnsi="Arial" w:cs="Arial"/>
          <w:szCs w:val="24"/>
        </w:rPr>
      </w:pPr>
      <w:r w:rsidRPr="00C43DE1">
        <w:rPr>
          <w:rFonts w:ascii="Arial"/>
          <w:b/>
          <w:i/>
          <w:u w:val="thick" w:color="000000"/>
        </w:rPr>
        <w:t xml:space="preserve">Commission </w:t>
      </w:r>
      <w:r w:rsidRPr="00C43DE1">
        <w:rPr>
          <w:rFonts w:ascii="Arial"/>
          <w:b/>
          <w:i/>
          <w:spacing w:val="-1"/>
          <w:u w:val="thick" w:color="000000"/>
        </w:rPr>
        <w:t>Executive</w:t>
      </w:r>
      <w:r w:rsidRPr="00C43DE1">
        <w:rPr>
          <w:rFonts w:ascii="Arial"/>
          <w:b/>
          <w:i/>
          <w:u w:val="thick" w:color="000000"/>
        </w:rPr>
        <w:t xml:space="preserve"> Staff</w:t>
      </w:r>
    </w:p>
    <w:p w14:paraId="314C7E47" w14:textId="77777777" w:rsidR="00614DA6" w:rsidRPr="006555CD" w:rsidRDefault="00614DA6" w:rsidP="00614DA6">
      <w:pPr>
        <w:spacing w:line="275" w:lineRule="exact"/>
        <w:ind w:left="360"/>
        <w:rPr>
          <w:rFonts w:ascii="Arial" w:eastAsiaTheme="minorHAnsi" w:hAnsi="Arial" w:cs="Arial"/>
          <w:szCs w:val="24"/>
        </w:rPr>
        <w:sectPr w:rsidR="00614DA6" w:rsidRPr="006555CD">
          <w:type w:val="continuous"/>
          <w:pgSz w:w="12240" w:h="15840"/>
          <w:pgMar w:top="1080" w:right="260" w:bottom="920" w:left="640" w:header="720" w:footer="720" w:gutter="0"/>
          <w:cols w:num="2" w:space="720" w:equalWidth="0">
            <w:col w:w="5091" w:space="40"/>
            <w:col w:w="6209"/>
          </w:cols>
        </w:sectPr>
      </w:pPr>
      <w:r w:rsidRPr="00C43DE1">
        <w:rPr>
          <w:rFonts w:ascii="Arial" w:hAnsi="Arial" w:cs="Arial"/>
          <w:i/>
          <w:spacing w:val="-1"/>
          <w:szCs w:val="24"/>
        </w:rPr>
        <w:t>Angela</w:t>
      </w:r>
      <w:r w:rsidRPr="00C43DE1">
        <w:rPr>
          <w:rFonts w:ascii="Arial" w:hAnsi="Arial" w:cs="Arial"/>
          <w:i/>
          <w:szCs w:val="24"/>
        </w:rPr>
        <w:t xml:space="preserve"> </w:t>
      </w:r>
      <w:r w:rsidRPr="00C43DE1">
        <w:rPr>
          <w:rFonts w:ascii="Arial" w:hAnsi="Arial" w:cs="Arial"/>
          <w:i/>
          <w:spacing w:val="-1"/>
          <w:szCs w:val="24"/>
        </w:rPr>
        <w:t>Jemmott</w:t>
      </w:r>
      <w:r w:rsidRPr="00C43DE1">
        <w:rPr>
          <w:rFonts w:ascii="Arial" w:hAnsi="Arial" w:cs="Arial"/>
          <w:i/>
          <w:spacing w:val="3"/>
          <w:szCs w:val="24"/>
        </w:rPr>
        <w:t xml:space="preserve"> </w:t>
      </w:r>
      <w:r w:rsidRPr="00C43DE1">
        <w:rPr>
          <w:rFonts w:ascii="Arial" w:hAnsi="Arial" w:cs="Arial"/>
          <w:i/>
          <w:szCs w:val="24"/>
        </w:rPr>
        <w:t>–</w:t>
      </w:r>
      <w:r w:rsidRPr="00C43DE1">
        <w:rPr>
          <w:rFonts w:ascii="Arial" w:hAnsi="Arial" w:cs="Arial"/>
          <w:i/>
          <w:spacing w:val="1"/>
          <w:szCs w:val="24"/>
        </w:rPr>
        <w:t xml:space="preserve"> </w:t>
      </w:r>
      <w:r w:rsidRPr="00C43DE1">
        <w:rPr>
          <w:rFonts w:ascii="Arial" w:hAnsi="Arial" w:cs="Arial"/>
          <w:i/>
          <w:spacing w:val="-1"/>
          <w:szCs w:val="24"/>
        </w:rPr>
        <w:t>Executive</w:t>
      </w:r>
      <w:r w:rsidRPr="00C43DE1">
        <w:rPr>
          <w:rFonts w:ascii="Arial" w:hAnsi="Arial" w:cs="Arial"/>
          <w:i/>
          <w:szCs w:val="24"/>
        </w:rPr>
        <w:t xml:space="preserve"> </w:t>
      </w:r>
      <w:r>
        <w:rPr>
          <w:rFonts w:ascii="Arial" w:hAnsi="Arial" w:cs="Arial"/>
          <w:i/>
          <w:spacing w:val="-1"/>
          <w:szCs w:val="24"/>
        </w:rPr>
        <w:t>Directo</w:t>
      </w:r>
      <w:r w:rsidR="005C6134">
        <w:rPr>
          <w:rFonts w:ascii="Arial" w:hAnsi="Arial" w:cs="Arial"/>
          <w:i/>
          <w:spacing w:val="-1"/>
          <w:szCs w:val="24"/>
        </w:rPr>
        <w:t>r</w:t>
      </w:r>
    </w:p>
    <w:p w14:paraId="5E95419B" w14:textId="77777777" w:rsidR="00FB6D33" w:rsidRPr="00C43DE1" w:rsidRDefault="00FB6D33" w:rsidP="00EE6E6C">
      <w:pPr>
        <w:widowControl w:val="0"/>
        <w:spacing w:line="30" w:lineRule="atLeast"/>
        <w:ind w:left="-450" w:firstLine="90"/>
        <w:jc w:val="center"/>
        <w:rPr>
          <w:rFonts w:ascii="Arial" w:eastAsia="Arial" w:hAnsi="Arial" w:cs="Arial"/>
          <w:sz w:val="3"/>
          <w:szCs w:val="3"/>
        </w:rPr>
      </w:pPr>
      <w:r w:rsidRPr="00C43DE1">
        <w:rPr>
          <w:rFonts w:ascii="Arial" w:eastAsia="Arial" w:hAnsi="Arial" w:cs="Arial"/>
          <w:noProof/>
          <w:sz w:val="3"/>
          <w:szCs w:val="3"/>
        </w:rPr>
        <mc:AlternateContent>
          <mc:Choice Requires="wpg">
            <w:drawing>
              <wp:inline distT="0" distB="0" distL="0" distR="0" wp14:anchorId="105C2381" wp14:editId="39CAC3E9">
                <wp:extent cx="6953422" cy="83185"/>
                <wp:effectExtent l="0" t="0" r="0" b="0"/>
                <wp:docPr id="3" name="Group 3" descr="Line diving sections of meeting notice and agenda." title="Divi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422" cy="83185"/>
                          <a:chOff x="0" y="0"/>
                          <a:chExt cx="10761" cy="31"/>
                        </a:xfrm>
                      </wpg:grpSpPr>
                      <wpg:grpSp>
                        <wpg:cNvPr id="4" name="Group 3"/>
                        <wpg:cNvGrpSpPr>
                          <a:grpSpLocks/>
                        </wpg:cNvGrpSpPr>
                        <wpg:grpSpPr bwMode="auto">
                          <a:xfrm>
                            <a:off x="15" y="15"/>
                            <a:ext cx="10730" cy="2"/>
                            <a:chOff x="15" y="15"/>
                            <a:chExt cx="10730" cy="2"/>
                          </a:xfrm>
                        </wpg:grpSpPr>
                        <wps:wsp>
                          <wps:cNvPr id="5" name="Freeform 4"/>
                          <wps:cNvSpPr>
                            <a:spLocks/>
                          </wps:cNvSpPr>
                          <wps:spPr bwMode="auto">
                            <a:xfrm>
                              <a:off x="15" y="15"/>
                              <a:ext cx="10730" cy="2"/>
                            </a:xfrm>
                            <a:custGeom>
                              <a:avLst/>
                              <a:gdLst>
                                <a:gd name="T0" fmla="+- 0 15 15"/>
                                <a:gd name="T1" fmla="*/ T0 w 10730"/>
                                <a:gd name="T2" fmla="+- 0 10745 15"/>
                                <a:gd name="T3" fmla="*/ T2 w 10730"/>
                              </a:gdLst>
                              <a:ahLst/>
                              <a:cxnLst>
                                <a:cxn ang="0">
                                  <a:pos x="T1" y="0"/>
                                </a:cxn>
                                <a:cxn ang="0">
                                  <a:pos x="T3" y="0"/>
                                </a:cxn>
                              </a:cxnLst>
                              <a:rect l="0" t="0" r="r" b="b"/>
                              <a:pathLst>
                                <a:path w="10730">
                                  <a:moveTo>
                                    <a:pt x="0" y="0"/>
                                  </a:moveTo>
                                  <a:lnTo>
                                    <a:pt x="10730" y="0"/>
                                  </a:lnTo>
                                </a:path>
                              </a:pathLst>
                            </a:custGeom>
                            <a:noFill/>
                            <a:ln w="1955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CD46E8" id="Group 3" o:spid="_x0000_s1026" alt="Title: Divider Line - Description: Line diving sections of meeting notice and agenda." style="width:547.5pt;height:6.55pt;mso-position-horizontal-relative:char;mso-position-vertical-relative:line" coordsize="107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">
                <v:group id="_x0000_s1027" style="position:absolute;left:15;top:15;width:10730;height:2" coordorigin="15,15"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10730;height:2;visibility:visible;mso-wrap-style:square;v-text-anchor:top" coordsize="10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" path="m,l10730,e" filled="f" strokeweight="1.54pt">
                    <v:path arrowok="t" o:connecttype="custom" o:connectlocs="0,0;10730,0" o:connectangles="0,0"/>
                  </v:shape>
                </v:group>
                <w10:anchorlock/>
              </v:group>
            </w:pict>
          </mc:Fallback>
        </mc:AlternateContent>
      </w:r>
    </w:p>
    <w:p w14:paraId="1F02D304" w14:textId="77777777" w:rsidR="00FB6D33" w:rsidRPr="00F6691D" w:rsidRDefault="00FB6D33" w:rsidP="00EE6E6C">
      <w:pPr>
        <w:widowControl w:val="0"/>
        <w:spacing w:line="241" w:lineRule="auto"/>
        <w:ind w:right="170" w:firstLine="2"/>
        <w:jc w:val="center"/>
        <w:rPr>
          <w:rFonts w:ascii="Arial"/>
          <w:b/>
          <w:spacing w:val="-1"/>
          <w:szCs w:val="24"/>
        </w:rPr>
      </w:pPr>
    </w:p>
    <w:p w14:paraId="4A661605" w14:textId="77777777" w:rsidR="00FB6D33" w:rsidRPr="00F6691D" w:rsidRDefault="00FB6D33" w:rsidP="00FB6D33">
      <w:pPr>
        <w:widowControl w:val="0"/>
        <w:spacing w:line="241" w:lineRule="auto"/>
        <w:ind w:right="-10" w:firstLine="2"/>
        <w:jc w:val="center"/>
        <w:rPr>
          <w:rFonts w:ascii="Arial"/>
          <w:b/>
          <w:spacing w:val="-1"/>
          <w:sz w:val="28"/>
          <w:szCs w:val="28"/>
        </w:rPr>
      </w:pPr>
      <w:r w:rsidRPr="00F6691D">
        <w:rPr>
          <w:rFonts w:ascii="Arial"/>
          <w:b/>
          <w:spacing w:val="-1"/>
          <w:sz w:val="28"/>
          <w:szCs w:val="28"/>
        </w:rPr>
        <w:t>MEETING</w:t>
      </w:r>
      <w:r w:rsidRPr="00F6691D">
        <w:rPr>
          <w:rFonts w:ascii="Arial"/>
          <w:b/>
          <w:spacing w:val="-2"/>
          <w:sz w:val="28"/>
          <w:szCs w:val="28"/>
        </w:rPr>
        <w:t xml:space="preserve"> </w:t>
      </w:r>
      <w:r w:rsidRPr="00F6691D">
        <w:rPr>
          <w:rFonts w:ascii="Arial"/>
          <w:b/>
          <w:spacing w:val="-1"/>
          <w:sz w:val="28"/>
          <w:szCs w:val="28"/>
        </w:rPr>
        <w:t>NOTICE</w:t>
      </w:r>
      <w:r w:rsidRPr="00F6691D">
        <w:rPr>
          <w:rFonts w:ascii="Arial"/>
          <w:b/>
          <w:spacing w:val="1"/>
          <w:sz w:val="28"/>
          <w:szCs w:val="28"/>
        </w:rPr>
        <w:t xml:space="preserve"> </w:t>
      </w:r>
      <w:r w:rsidRPr="00F6691D">
        <w:rPr>
          <w:rFonts w:ascii="Arial"/>
          <w:b/>
          <w:spacing w:val="-3"/>
          <w:sz w:val="28"/>
          <w:szCs w:val="28"/>
        </w:rPr>
        <w:t>AND</w:t>
      </w:r>
      <w:r w:rsidRPr="00F6691D">
        <w:rPr>
          <w:rFonts w:ascii="Arial"/>
          <w:b/>
          <w:spacing w:val="4"/>
          <w:sz w:val="28"/>
          <w:szCs w:val="28"/>
        </w:rPr>
        <w:t xml:space="preserve"> </w:t>
      </w:r>
      <w:r w:rsidRPr="00F6691D">
        <w:rPr>
          <w:rFonts w:ascii="Arial"/>
          <w:b/>
          <w:spacing w:val="-1"/>
          <w:sz w:val="28"/>
          <w:szCs w:val="28"/>
        </w:rPr>
        <w:t>AGENDA</w:t>
      </w:r>
    </w:p>
    <w:p w14:paraId="4967A84A" w14:textId="77777777" w:rsidR="00587F8E" w:rsidRPr="00F6691D" w:rsidRDefault="00F77916" w:rsidP="00587F8E">
      <w:pPr>
        <w:widowControl w:val="0"/>
        <w:ind w:right="-10" w:firstLine="2"/>
        <w:jc w:val="center"/>
        <w:rPr>
          <w:rFonts w:ascii="Arial"/>
          <w:b/>
          <w:spacing w:val="-1"/>
          <w:sz w:val="28"/>
          <w:szCs w:val="28"/>
        </w:rPr>
      </w:pPr>
      <w:r w:rsidRPr="00F6691D">
        <w:rPr>
          <w:rFonts w:ascii="Arial"/>
          <w:b/>
          <w:spacing w:val="-1"/>
          <w:sz w:val="28"/>
          <w:szCs w:val="28"/>
        </w:rPr>
        <w:t>Checklist</w:t>
      </w:r>
      <w:r w:rsidR="00FB6D33" w:rsidRPr="00F6691D">
        <w:rPr>
          <w:rFonts w:ascii="Arial"/>
          <w:b/>
          <w:spacing w:val="-1"/>
          <w:sz w:val="28"/>
          <w:szCs w:val="28"/>
        </w:rPr>
        <w:t xml:space="preserve"> Committee</w:t>
      </w:r>
      <w:r w:rsidR="002C5B7D" w:rsidRPr="00F6691D">
        <w:rPr>
          <w:rFonts w:ascii="Arial"/>
          <w:b/>
          <w:spacing w:val="-1"/>
          <w:sz w:val="28"/>
          <w:szCs w:val="28"/>
        </w:rPr>
        <w:t xml:space="preserve"> </w:t>
      </w:r>
    </w:p>
    <w:p w14:paraId="28AFFCFF" w14:textId="77777777" w:rsidR="00FB6D33" w:rsidRPr="00F6691D" w:rsidRDefault="00FB6D33" w:rsidP="00496B88">
      <w:pPr>
        <w:widowControl w:val="0"/>
        <w:ind w:right="170"/>
        <w:rPr>
          <w:rFonts w:ascii="Arial" w:eastAsia="Arial" w:hAnsi="Arial"/>
          <w:b/>
          <w:bCs/>
          <w:szCs w:val="24"/>
        </w:rPr>
      </w:pPr>
    </w:p>
    <w:p w14:paraId="02897B83" w14:textId="77777777" w:rsidR="00FB6D33" w:rsidRPr="00F6691D" w:rsidRDefault="00F90179" w:rsidP="00FB6D33">
      <w:pPr>
        <w:widowControl w:val="0"/>
        <w:ind w:right="377"/>
        <w:jc w:val="center"/>
        <w:outlineLvl w:val="0"/>
        <w:rPr>
          <w:rFonts w:ascii="Arial" w:eastAsia="Arial" w:hAnsi="Arial"/>
          <w:b/>
          <w:bCs/>
          <w:spacing w:val="-1"/>
          <w:szCs w:val="24"/>
        </w:rPr>
      </w:pPr>
      <w:r w:rsidRPr="00F6691D">
        <w:rPr>
          <w:rFonts w:ascii="Arial" w:eastAsia="Arial" w:hAnsi="Arial"/>
          <w:b/>
          <w:bCs/>
          <w:spacing w:val="-2"/>
          <w:szCs w:val="24"/>
        </w:rPr>
        <w:t>May 20</w:t>
      </w:r>
      <w:r w:rsidR="006D02C8" w:rsidRPr="00F6691D">
        <w:rPr>
          <w:rFonts w:ascii="Arial" w:eastAsia="Arial" w:hAnsi="Arial"/>
          <w:b/>
          <w:bCs/>
          <w:spacing w:val="-2"/>
          <w:szCs w:val="24"/>
        </w:rPr>
        <w:t>, 2020</w:t>
      </w:r>
    </w:p>
    <w:p w14:paraId="6F53FEE5" w14:textId="012E34AD" w:rsidR="00FB6D33" w:rsidRDefault="006D02C8" w:rsidP="00FB6D33">
      <w:pPr>
        <w:widowControl w:val="0"/>
        <w:spacing w:line="321" w:lineRule="exact"/>
        <w:ind w:left="1113" w:right="1492"/>
        <w:jc w:val="center"/>
        <w:rPr>
          <w:rFonts w:ascii="Arial" w:eastAsia="Arial" w:hAnsi="Arial" w:cs="Arial"/>
          <w:b/>
          <w:bCs/>
          <w:spacing w:val="-1"/>
          <w:szCs w:val="24"/>
        </w:rPr>
      </w:pPr>
      <w:r w:rsidRPr="00F6691D">
        <w:rPr>
          <w:rFonts w:ascii="Arial" w:eastAsia="Arial" w:hAnsi="Arial" w:cs="Arial"/>
          <w:b/>
          <w:bCs/>
          <w:spacing w:val="-1"/>
          <w:szCs w:val="24"/>
        </w:rPr>
        <w:t>1:</w:t>
      </w:r>
      <w:r w:rsidR="00F77916" w:rsidRPr="00F6691D">
        <w:rPr>
          <w:rFonts w:ascii="Arial" w:eastAsia="Arial" w:hAnsi="Arial" w:cs="Arial"/>
          <w:b/>
          <w:bCs/>
          <w:spacing w:val="-1"/>
          <w:szCs w:val="24"/>
        </w:rPr>
        <w:t>3</w:t>
      </w:r>
      <w:r w:rsidRPr="00F6691D">
        <w:rPr>
          <w:rFonts w:ascii="Arial" w:eastAsia="Arial" w:hAnsi="Arial" w:cs="Arial"/>
          <w:b/>
          <w:bCs/>
          <w:spacing w:val="-1"/>
          <w:szCs w:val="24"/>
        </w:rPr>
        <w:t>0 PM – 3:30 PM</w:t>
      </w:r>
    </w:p>
    <w:p w14:paraId="64A7873E" w14:textId="77777777" w:rsidR="00002C49" w:rsidRPr="00F6691D" w:rsidRDefault="00002C49" w:rsidP="00FB6D33">
      <w:pPr>
        <w:widowControl w:val="0"/>
        <w:spacing w:line="321" w:lineRule="exact"/>
        <w:ind w:left="1113" w:right="1492"/>
        <w:jc w:val="center"/>
        <w:rPr>
          <w:rFonts w:ascii="Arial" w:eastAsia="Arial" w:hAnsi="Arial" w:cs="Arial"/>
          <w:b/>
          <w:bCs/>
          <w:spacing w:val="-2"/>
          <w:szCs w:val="24"/>
        </w:rPr>
      </w:pPr>
    </w:p>
    <w:p w14:paraId="4C0C2AAA" w14:textId="6F0C644C" w:rsidR="00FC3446" w:rsidRDefault="00FC3446" w:rsidP="00002C49">
      <w:pPr>
        <w:widowControl w:val="0"/>
        <w:spacing w:line="275" w:lineRule="exact"/>
        <w:ind w:right="-144"/>
        <w:rPr>
          <w:rFonts w:ascii="Arial" w:eastAsia="Arial" w:hAnsi="Arial"/>
          <w:spacing w:val="-1"/>
          <w:szCs w:val="24"/>
        </w:rPr>
      </w:pPr>
      <w:r w:rsidRPr="00280DCD">
        <w:rPr>
          <w:rFonts w:ascii="Arial" w:eastAsia="Arial" w:hAnsi="Arial"/>
          <w:spacing w:val="-1"/>
          <w:szCs w:val="24"/>
        </w:rPr>
        <w:t>Pursuant to Governor Newsom’s Execut</w:t>
      </w:r>
      <w:r w:rsidR="003B771C">
        <w:rPr>
          <w:rFonts w:ascii="Arial" w:eastAsia="Arial" w:hAnsi="Arial"/>
          <w:spacing w:val="-1"/>
          <w:szCs w:val="24"/>
        </w:rPr>
        <w:t>ive Order N-25-20</w:t>
      </w:r>
      <w:r w:rsidR="00002C49">
        <w:rPr>
          <w:rFonts w:ascii="Arial" w:eastAsia="Arial" w:hAnsi="Arial"/>
          <w:spacing w:val="-1"/>
          <w:szCs w:val="24"/>
        </w:rPr>
        <w:t xml:space="preserve">, </w:t>
      </w:r>
      <w:r w:rsidRPr="00280DCD">
        <w:rPr>
          <w:rFonts w:ascii="Arial" w:eastAsia="Arial" w:hAnsi="Arial"/>
          <w:spacing w:val="-1"/>
          <w:szCs w:val="24"/>
        </w:rPr>
        <w:t xml:space="preserve">the upcoming meeting of the </w:t>
      </w:r>
      <w:r w:rsidR="008430CE">
        <w:rPr>
          <w:rFonts w:ascii="Arial" w:eastAsia="Arial" w:hAnsi="Arial"/>
          <w:spacing w:val="-1"/>
          <w:szCs w:val="24"/>
        </w:rPr>
        <w:t xml:space="preserve">Commission </w:t>
      </w:r>
      <w:r w:rsidR="00002C49">
        <w:rPr>
          <w:rFonts w:ascii="Arial" w:eastAsia="Arial" w:hAnsi="Arial"/>
          <w:spacing w:val="-1"/>
          <w:szCs w:val="24"/>
        </w:rPr>
        <w:t xml:space="preserve">will be conducted by way of </w:t>
      </w:r>
      <w:r w:rsidRPr="00280DCD">
        <w:rPr>
          <w:rFonts w:ascii="Arial" w:eastAsia="Arial" w:hAnsi="Arial"/>
          <w:spacing w:val="-1"/>
          <w:szCs w:val="24"/>
        </w:rPr>
        <w:t>teleconferencing. The physical, publicly</w:t>
      </w:r>
      <w:r w:rsidR="00F46D4E" w:rsidRPr="00280DCD">
        <w:rPr>
          <w:rFonts w:ascii="Arial" w:eastAsia="Arial" w:hAnsi="Arial"/>
          <w:spacing w:val="-1"/>
          <w:szCs w:val="24"/>
        </w:rPr>
        <w:t xml:space="preserve"> </w:t>
      </w:r>
      <w:r w:rsidR="00002C49">
        <w:rPr>
          <w:rFonts w:ascii="Arial" w:eastAsia="Arial" w:hAnsi="Arial"/>
          <w:spacing w:val="-1"/>
          <w:szCs w:val="24"/>
        </w:rPr>
        <w:t xml:space="preserve">accessible teleconference </w:t>
      </w:r>
      <w:r w:rsidRPr="00280DCD">
        <w:rPr>
          <w:rFonts w:ascii="Arial" w:eastAsia="Arial" w:hAnsi="Arial"/>
          <w:spacing w:val="-1"/>
          <w:szCs w:val="24"/>
        </w:rPr>
        <w:t>location from which members of the publ</w:t>
      </w:r>
      <w:r w:rsidR="00002C49">
        <w:rPr>
          <w:rFonts w:ascii="Arial" w:eastAsia="Arial" w:hAnsi="Arial"/>
          <w:spacing w:val="-1"/>
          <w:szCs w:val="24"/>
        </w:rPr>
        <w:t xml:space="preserve">ic may observe this meeting </w:t>
      </w:r>
      <w:r w:rsidRPr="00280DCD">
        <w:rPr>
          <w:rFonts w:ascii="Arial" w:eastAsia="Arial" w:hAnsi="Arial"/>
          <w:spacing w:val="-1"/>
          <w:szCs w:val="24"/>
        </w:rPr>
        <w:t xml:space="preserve">is reflected </w:t>
      </w:r>
      <w:r w:rsidR="00F1668A" w:rsidRPr="00280DCD">
        <w:rPr>
          <w:rFonts w:ascii="Arial" w:eastAsia="Arial" w:hAnsi="Arial"/>
          <w:spacing w:val="-1"/>
          <w:szCs w:val="24"/>
        </w:rPr>
        <w:t>below</w:t>
      </w:r>
      <w:r w:rsidR="003B771C">
        <w:rPr>
          <w:rFonts w:ascii="Arial" w:eastAsia="Arial" w:hAnsi="Arial"/>
          <w:spacing w:val="-1"/>
          <w:szCs w:val="24"/>
        </w:rPr>
        <w:t xml:space="preserve">. </w:t>
      </w:r>
      <w:r w:rsidRPr="00280DCD">
        <w:rPr>
          <w:rFonts w:ascii="Arial" w:eastAsia="Arial" w:hAnsi="Arial"/>
          <w:spacing w:val="-1"/>
          <w:szCs w:val="24"/>
        </w:rPr>
        <w:t xml:space="preserve">Additionally, interested persons may </w:t>
      </w:r>
      <w:r w:rsidR="008430CE">
        <w:rPr>
          <w:rFonts w:ascii="Arial" w:eastAsia="Arial" w:hAnsi="Arial"/>
          <w:spacing w:val="-1"/>
          <w:szCs w:val="24"/>
        </w:rPr>
        <w:t>participate in</w:t>
      </w:r>
      <w:r w:rsidR="00002C49">
        <w:rPr>
          <w:rFonts w:ascii="Arial" w:eastAsia="Arial" w:hAnsi="Arial"/>
          <w:spacing w:val="-1"/>
          <w:szCs w:val="24"/>
        </w:rPr>
        <w:t xml:space="preserve"> </w:t>
      </w:r>
      <w:r w:rsidRPr="00280DCD">
        <w:rPr>
          <w:rFonts w:ascii="Arial" w:eastAsia="Arial" w:hAnsi="Arial"/>
          <w:spacing w:val="-1"/>
          <w:szCs w:val="24"/>
        </w:rPr>
        <w:t xml:space="preserve">the meeting by </w:t>
      </w:r>
      <w:r w:rsidR="008430CE">
        <w:rPr>
          <w:rFonts w:ascii="Arial" w:eastAsia="Arial" w:hAnsi="Arial"/>
          <w:spacing w:val="-1"/>
          <w:szCs w:val="24"/>
        </w:rPr>
        <w:t>joining</w:t>
      </w:r>
      <w:r w:rsidR="00F62040" w:rsidRPr="00280DCD">
        <w:rPr>
          <w:rFonts w:ascii="Arial" w:eastAsia="Arial" w:hAnsi="Arial"/>
          <w:spacing w:val="-1"/>
          <w:szCs w:val="24"/>
        </w:rPr>
        <w:t xml:space="preserve"> the</w:t>
      </w:r>
      <w:r w:rsidRPr="00280DCD">
        <w:rPr>
          <w:rFonts w:ascii="Arial" w:eastAsia="Arial" w:hAnsi="Arial"/>
          <w:spacing w:val="-1"/>
          <w:szCs w:val="24"/>
        </w:rPr>
        <w:t xml:space="preserve"> </w:t>
      </w:r>
      <w:r w:rsidR="00F1668A" w:rsidRPr="00280DCD">
        <w:rPr>
          <w:rFonts w:ascii="Arial" w:eastAsia="Arial" w:hAnsi="Arial"/>
          <w:spacing w:val="-1"/>
          <w:szCs w:val="24"/>
        </w:rPr>
        <w:t xml:space="preserve">Microsoft Teams </w:t>
      </w:r>
      <w:r w:rsidR="00002C49">
        <w:rPr>
          <w:rFonts w:ascii="Arial" w:eastAsia="Arial" w:hAnsi="Arial"/>
          <w:spacing w:val="-1"/>
          <w:szCs w:val="24"/>
        </w:rPr>
        <w:t>session</w:t>
      </w:r>
      <w:r w:rsidRPr="00280DCD">
        <w:rPr>
          <w:rFonts w:ascii="Arial" w:eastAsia="Arial" w:hAnsi="Arial"/>
          <w:spacing w:val="-1"/>
          <w:szCs w:val="24"/>
        </w:rPr>
        <w:t xml:space="preserve"> at:</w:t>
      </w:r>
    </w:p>
    <w:p w14:paraId="4597AD38" w14:textId="77777777" w:rsidR="008430CE" w:rsidRPr="00280DCD" w:rsidRDefault="008430CE" w:rsidP="003B771C">
      <w:pPr>
        <w:widowControl w:val="0"/>
        <w:spacing w:line="275" w:lineRule="exact"/>
        <w:ind w:left="720" w:right="1493"/>
        <w:rPr>
          <w:rFonts w:ascii="Arial" w:eastAsia="Arial" w:hAnsi="Arial"/>
          <w:spacing w:val="-1"/>
          <w:szCs w:val="24"/>
        </w:rPr>
      </w:pPr>
    </w:p>
    <w:p w14:paraId="24890559" w14:textId="77777777" w:rsidR="003B771C" w:rsidRPr="00F6691D" w:rsidRDefault="00D34FA5" w:rsidP="003B771C">
      <w:pPr>
        <w:widowControl w:val="0"/>
        <w:jc w:val="center"/>
        <w:rPr>
          <w:rFonts w:ascii="Arial" w:eastAsia="Arial" w:hAnsi="Arial" w:cs="Arial"/>
          <w:b/>
          <w:bCs/>
          <w:color w:val="0000FF"/>
          <w:szCs w:val="24"/>
          <w:u w:val="single"/>
        </w:rPr>
      </w:pPr>
      <w:hyperlink r:id="rId10" w:history="1">
        <w:r w:rsidR="003B771C" w:rsidRPr="001864CB">
          <w:rPr>
            <w:rStyle w:val="Hyperlink"/>
            <w:rFonts w:ascii="Arial" w:eastAsia="Arial" w:hAnsi="Arial"/>
            <w:b/>
            <w:bCs/>
            <w:spacing w:val="-1"/>
            <w:szCs w:val="24"/>
          </w:rPr>
          <w:t>Microsoft Teams – Virtual Meeting</w:t>
        </w:r>
      </w:hyperlink>
      <w:r w:rsidR="003B771C" w:rsidRPr="00F6691D">
        <w:rPr>
          <w:szCs w:val="24"/>
        </w:rPr>
        <w:t xml:space="preserve"> </w:t>
      </w:r>
      <w:r w:rsidR="003B771C" w:rsidRPr="00F6691D">
        <w:rPr>
          <w:rFonts w:ascii="Arial" w:hAnsi="Arial" w:cs="Arial"/>
          <w:b/>
          <w:bCs/>
          <w:szCs w:val="24"/>
        </w:rPr>
        <w:t>http://bit.ly/3drGMxl</w:t>
      </w:r>
    </w:p>
    <w:p w14:paraId="379EE1A1" w14:textId="77777777" w:rsidR="003B771C" w:rsidRPr="00F6691D" w:rsidRDefault="003B771C" w:rsidP="003B771C">
      <w:pPr>
        <w:widowControl w:val="0"/>
        <w:ind w:left="393" w:right="1489" w:firstLine="720"/>
        <w:jc w:val="center"/>
        <w:rPr>
          <w:rFonts w:ascii="Arial" w:eastAsia="Arial" w:hAnsi="Arial"/>
          <w:b/>
          <w:szCs w:val="24"/>
        </w:rPr>
      </w:pPr>
      <w:r w:rsidRPr="00F6691D">
        <w:rPr>
          <w:rFonts w:ascii="Arial" w:eastAsia="Arial" w:hAnsi="Arial"/>
          <w:b/>
          <w:szCs w:val="24"/>
        </w:rPr>
        <w:t>TELECONFERENCE: +1 916-245-8850</w:t>
      </w:r>
    </w:p>
    <w:p w14:paraId="65429D1A" w14:textId="4BDCFA29" w:rsidR="003B771C" w:rsidRDefault="00D34FA5" w:rsidP="003B771C">
      <w:pPr>
        <w:widowControl w:val="0"/>
        <w:ind w:left="393" w:right="1489" w:firstLine="720"/>
        <w:jc w:val="center"/>
        <w:rPr>
          <w:rFonts w:ascii="Arial" w:eastAsia="Arial" w:hAnsi="Arial"/>
          <w:b/>
          <w:szCs w:val="24"/>
        </w:rPr>
      </w:pPr>
      <w:r>
        <w:rPr>
          <w:rFonts w:ascii="Arial" w:eastAsia="Arial" w:hAnsi="Arial"/>
          <w:b/>
          <w:szCs w:val="24"/>
        </w:rPr>
        <w:t>CONFERENCE ID</w:t>
      </w:r>
      <w:bookmarkStart w:id="0" w:name="_GoBack"/>
      <w:bookmarkEnd w:id="0"/>
      <w:r w:rsidR="003B771C" w:rsidRPr="00F6691D">
        <w:rPr>
          <w:rFonts w:ascii="Arial" w:eastAsia="Arial" w:hAnsi="Arial"/>
          <w:b/>
          <w:szCs w:val="24"/>
        </w:rPr>
        <w:t>: 814 720 458#</w:t>
      </w:r>
    </w:p>
    <w:p w14:paraId="3DAB8108" w14:textId="77777777" w:rsidR="008430CE" w:rsidRDefault="008430CE" w:rsidP="003B771C">
      <w:pPr>
        <w:widowControl w:val="0"/>
        <w:ind w:left="393" w:right="1489" w:firstLine="720"/>
        <w:jc w:val="center"/>
        <w:rPr>
          <w:rFonts w:ascii="Arial" w:eastAsia="Arial" w:hAnsi="Arial"/>
          <w:b/>
          <w:szCs w:val="24"/>
        </w:rPr>
      </w:pPr>
    </w:p>
    <w:p w14:paraId="560D8CD4" w14:textId="77777777" w:rsidR="003B771C" w:rsidRDefault="00D34FA5" w:rsidP="003B771C">
      <w:pPr>
        <w:widowControl w:val="0"/>
        <w:ind w:right="170"/>
        <w:jc w:val="center"/>
        <w:rPr>
          <w:rFonts w:ascii="Arial" w:hAnsi="Arial" w:cs="Arial"/>
          <w:b/>
          <w:szCs w:val="24"/>
        </w:rPr>
      </w:pPr>
      <w:hyperlink r:id="rId11" w:history="1">
        <w:r w:rsidR="003B771C" w:rsidRPr="001864CB">
          <w:rPr>
            <w:rStyle w:val="Hyperlink"/>
            <w:rFonts w:ascii="Arial" w:eastAsia="Arial" w:hAnsi="Arial"/>
            <w:b/>
            <w:bCs/>
            <w:spacing w:val="-1"/>
            <w:szCs w:val="24"/>
          </w:rPr>
          <w:t>Live</w:t>
        </w:r>
        <w:r w:rsidR="003B771C" w:rsidRPr="001864CB">
          <w:rPr>
            <w:rStyle w:val="Hyperlink"/>
            <w:rFonts w:ascii="Arial" w:eastAsia="Arial" w:hAnsi="Arial"/>
            <w:b/>
            <w:bCs/>
            <w:spacing w:val="1"/>
            <w:szCs w:val="24"/>
          </w:rPr>
          <w:t xml:space="preserve"> </w:t>
        </w:r>
        <w:r w:rsidR="003B771C" w:rsidRPr="001864CB">
          <w:rPr>
            <w:rStyle w:val="Hyperlink"/>
            <w:rFonts w:ascii="Arial" w:eastAsia="Arial" w:hAnsi="Arial"/>
            <w:b/>
            <w:bCs/>
            <w:szCs w:val="24"/>
          </w:rPr>
          <w:t>Captioning</w:t>
        </w:r>
      </w:hyperlink>
      <w:r w:rsidR="003B771C" w:rsidRPr="00F6691D">
        <w:rPr>
          <w:rFonts w:ascii="Arial" w:eastAsia="Arial" w:hAnsi="Arial"/>
          <w:b/>
          <w:bCs/>
          <w:color w:val="0000FF"/>
          <w:szCs w:val="24"/>
          <w:u w:val="thick" w:color="0000FF"/>
        </w:rPr>
        <w:t xml:space="preserve">: </w:t>
      </w:r>
      <w:r w:rsidR="003B771C" w:rsidRPr="003B771C">
        <w:rPr>
          <w:rFonts w:ascii="Arial" w:hAnsi="Arial" w:cs="Arial"/>
          <w:b/>
          <w:szCs w:val="24"/>
        </w:rPr>
        <w:t>https://www.streamtext.net/player?event=CCDA</w:t>
      </w:r>
    </w:p>
    <w:p w14:paraId="7937C528" w14:textId="77777777" w:rsidR="003B771C" w:rsidRPr="00F6691D" w:rsidRDefault="003B771C" w:rsidP="003B771C">
      <w:pPr>
        <w:widowControl w:val="0"/>
        <w:ind w:left="393" w:right="1489" w:firstLine="720"/>
        <w:jc w:val="center"/>
        <w:rPr>
          <w:rFonts w:ascii="Arial" w:eastAsia="Arial" w:hAnsi="Arial"/>
          <w:b/>
          <w:szCs w:val="24"/>
        </w:rPr>
      </w:pPr>
    </w:p>
    <w:p w14:paraId="26A25A86" w14:textId="4D519129" w:rsidR="00F77916" w:rsidRPr="00F6691D" w:rsidRDefault="008430CE" w:rsidP="002E3DA3">
      <w:pPr>
        <w:widowControl w:val="0"/>
        <w:spacing w:line="275" w:lineRule="exact"/>
        <w:ind w:left="393" w:right="1493" w:firstLine="720"/>
        <w:jc w:val="center"/>
        <w:rPr>
          <w:rFonts w:ascii="Arial" w:eastAsia="Arial" w:hAnsi="Arial"/>
          <w:b/>
          <w:bCs/>
          <w:spacing w:val="-1"/>
          <w:szCs w:val="24"/>
          <w:u w:val="single"/>
        </w:rPr>
      </w:pPr>
      <w:r>
        <w:rPr>
          <w:rFonts w:ascii="Arial" w:eastAsia="Arial" w:hAnsi="Arial"/>
          <w:b/>
          <w:bCs/>
          <w:spacing w:val="-1"/>
          <w:szCs w:val="24"/>
          <w:u w:val="single"/>
        </w:rPr>
        <w:t>Publicly Accessible Teleconference Location</w:t>
      </w:r>
    </w:p>
    <w:p w14:paraId="3D779967" w14:textId="77777777" w:rsidR="00F77916" w:rsidRPr="00280DCD" w:rsidRDefault="00F77916" w:rsidP="00F77916">
      <w:pPr>
        <w:widowControl w:val="0"/>
        <w:spacing w:line="275" w:lineRule="exact"/>
        <w:ind w:left="1113" w:right="1493"/>
        <w:jc w:val="center"/>
        <w:rPr>
          <w:rFonts w:ascii="Arial" w:eastAsia="Arial" w:hAnsi="Arial"/>
          <w:b/>
          <w:bCs/>
          <w:spacing w:val="-1"/>
          <w:szCs w:val="24"/>
        </w:rPr>
      </w:pPr>
      <w:r w:rsidRPr="00280DCD">
        <w:rPr>
          <w:rFonts w:ascii="Arial" w:eastAsia="Arial" w:hAnsi="Arial"/>
          <w:b/>
          <w:bCs/>
          <w:spacing w:val="-1"/>
          <w:szCs w:val="24"/>
        </w:rPr>
        <w:t>CCDA Hearing Room</w:t>
      </w:r>
    </w:p>
    <w:p w14:paraId="3044CC47" w14:textId="77777777" w:rsidR="00F77916" w:rsidRPr="00280DCD" w:rsidRDefault="00F77916" w:rsidP="00F77916">
      <w:pPr>
        <w:widowControl w:val="0"/>
        <w:spacing w:line="275" w:lineRule="exact"/>
        <w:ind w:left="1113" w:right="1493"/>
        <w:jc w:val="center"/>
        <w:rPr>
          <w:rFonts w:ascii="Arial" w:eastAsia="Arial" w:hAnsi="Arial"/>
          <w:b/>
          <w:bCs/>
          <w:spacing w:val="-1"/>
          <w:szCs w:val="24"/>
        </w:rPr>
      </w:pPr>
      <w:r w:rsidRPr="00280DCD">
        <w:rPr>
          <w:rFonts w:ascii="Arial" w:eastAsia="Arial" w:hAnsi="Arial"/>
          <w:b/>
          <w:bCs/>
          <w:spacing w:val="-1"/>
          <w:szCs w:val="24"/>
        </w:rPr>
        <w:t>400 R Street, 3rd Floor</w:t>
      </w:r>
    </w:p>
    <w:p w14:paraId="5A5D7AAF" w14:textId="77777777" w:rsidR="00F77916" w:rsidRPr="00280DCD" w:rsidRDefault="00F77916" w:rsidP="00F77916">
      <w:pPr>
        <w:widowControl w:val="0"/>
        <w:spacing w:line="275" w:lineRule="exact"/>
        <w:ind w:left="1113" w:right="1493"/>
        <w:jc w:val="center"/>
        <w:rPr>
          <w:rFonts w:ascii="Arial" w:eastAsia="Arial" w:hAnsi="Arial"/>
          <w:b/>
          <w:bCs/>
          <w:spacing w:val="-1"/>
          <w:szCs w:val="24"/>
        </w:rPr>
      </w:pPr>
      <w:r w:rsidRPr="00280DCD">
        <w:rPr>
          <w:rFonts w:ascii="Arial" w:eastAsia="Arial" w:hAnsi="Arial"/>
          <w:b/>
          <w:bCs/>
          <w:spacing w:val="-1"/>
          <w:szCs w:val="24"/>
        </w:rPr>
        <w:t>Conference Room 300</w:t>
      </w:r>
    </w:p>
    <w:p w14:paraId="4F3882EF" w14:textId="77777777" w:rsidR="00F77916" w:rsidRPr="00280DCD" w:rsidRDefault="00F77916" w:rsidP="00F77916">
      <w:pPr>
        <w:widowControl w:val="0"/>
        <w:spacing w:line="275" w:lineRule="exact"/>
        <w:ind w:left="1113" w:right="1493"/>
        <w:jc w:val="center"/>
        <w:rPr>
          <w:rFonts w:ascii="Arial" w:eastAsia="Arial" w:hAnsi="Arial"/>
          <w:b/>
          <w:bCs/>
          <w:spacing w:val="-1"/>
          <w:szCs w:val="24"/>
        </w:rPr>
      </w:pPr>
      <w:r w:rsidRPr="00280DCD">
        <w:rPr>
          <w:rFonts w:ascii="Arial" w:eastAsia="Arial" w:hAnsi="Arial"/>
          <w:b/>
          <w:bCs/>
          <w:spacing w:val="-1"/>
          <w:szCs w:val="24"/>
        </w:rPr>
        <w:t>Sacramento, CA 95811</w:t>
      </w:r>
    </w:p>
    <w:p w14:paraId="073D45E5" w14:textId="77777777" w:rsidR="002E3DA3" w:rsidRDefault="002E3DA3" w:rsidP="00F6691D">
      <w:pPr>
        <w:widowControl w:val="0"/>
        <w:ind w:right="170"/>
        <w:rPr>
          <w:rFonts w:ascii="Arial" w:eastAsia="Arial" w:hAnsi="Arial"/>
          <w:b/>
          <w:bCs/>
          <w:szCs w:val="24"/>
        </w:rPr>
      </w:pPr>
    </w:p>
    <w:p w14:paraId="2D75B8E7" w14:textId="755AE307" w:rsidR="00002C49" w:rsidRPr="00002C49" w:rsidRDefault="00F6691D" w:rsidP="00002C49">
      <w:pPr>
        <w:widowControl w:val="0"/>
        <w:ind w:right="-144"/>
        <w:rPr>
          <w:rFonts w:ascii="Arial" w:eastAsia="Arial" w:hAnsi="Arial"/>
          <w:b/>
          <w:bCs/>
          <w:szCs w:val="24"/>
        </w:rPr>
      </w:pPr>
      <w:r w:rsidRPr="00002C49">
        <w:rPr>
          <w:rFonts w:ascii="Arial" w:eastAsia="Arial" w:hAnsi="Arial"/>
          <w:b/>
          <w:bCs/>
          <w:szCs w:val="24"/>
        </w:rPr>
        <w:t>CCDA</w:t>
      </w:r>
      <w:r w:rsidRPr="00002C49">
        <w:rPr>
          <w:rFonts w:ascii="Arial" w:eastAsia="Arial" w:hAnsi="Arial"/>
          <w:b/>
          <w:bCs/>
          <w:spacing w:val="-8"/>
          <w:szCs w:val="24"/>
        </w:rPr>
        <w:t xml:space="preserve"> </w:t>
      </w:r>
      <w:r w:rsidRPr="00002C49">
        <w:rPr>
          <w:rFonts w:ascii="Arial" w:eastAsia="Arial" w:hAnsi="Arial"/>
          <w:b/>
          <w:bCs/>
          <w:szCs w:val="24"/>
        </w:rPr>
        <w:t xml:space="preserve">wants to </w:t>
      </w:r>
      <w:r w:rsidRPr="00002C49">
        <w:rPr>
          <w:rFonts w:ascii="Arial" w:eastAsia="Arial" w:hAnsi="Arial"/>
          <w:b/>
          <w:bCs/>
          <w:spacing w:val="-1"/>
          <w:szCs w:val="24"/>
        </w:rPr>
        <w:t>provide</w:t>
      </w:r>
      <w:r w:rsidRPr="00002C49">
        <w:rPr>
          <w:rFonts w:ascii="Arial" w:eastAsia="Arial" w:hAnsi="Arial"/>
          <w:b/>
          <w:bCs/>
          <w:szCs w:val="24"/>
        </w:rPr>
        <w:t xml:space="preserve"> </w:t>
      </w:r>
      <w:r w:rsidRPr="00002C49">
        <w:rPr>
          <w:rFonts w:ascii="Arial" w:eastAsia="Arial" w:hAnsi="Arial"/>
          <w:b/>
          <w:bCs/>
          <w:spacing w:val="-1"/>
          <w:szCs w:val="24"/>
        </w:rPr>
        <w:t>the</w:t>
      </w:r>
      <w:r w:rsidRPr="00002C49">
        <w:rPr>
          <w:rFonts w:ascii="Arial" w:eastAsia="Arial" w:hAnsi="Arial"/>
          <w:b/>
          <w:bCs/>
          <w:szCs w:val="24"/>
        </w:rPr>
        <w:t xml:space="preserve"> highest</w:t>
      </w:r>
      <w:r w:rsidRPr="00002C49">
        <w:rPr>
          <w:rFonts w:ascii="Arial" w:eastAsia="Arial" w:hAnsi="Arial"/>
          <w:b/>
          <w:bCs/>
          <w:spacing w:val="-3"/>
          <w:szCs w:val="24"/>
        </w:rPr>
        <w:t xml:space="preserve"> </w:t>
      </w:r>
      <w:r w:rsidRPr="00002C49">
        <w:rPr>
          <w:rFonts w:ascii="Arial" w:eastAsia="Arial" w:hAnsi="Arial"/>
          <w:b/>
          <w:bCs/>
          <w:spacing w:val="-1"/>
          <w:szCs w:val="24"/>
        </w:rPr>
        <w:t>level</w:t>
      </w:r>
      <w:r w:rsidRPr="00002C49">
        <w:rPr>
          <w:rFonts w:ascii="Arial" w:eastAsia="Arial" w:hAnsi="Arial"/>
          <w:b/>
          <w:bCs/>
          <w:szCs w:val="24"/>
        </w:rPr>
        <w:t xml:space="preserve"> of</w:t>
      </w:r>
      <w:r w:rsidRPr="00002C49">
        <w:rPr>
          <w:rFonts w:ascii="Arial" w:eastAsia="Arial" w:hAnsi="Arial"/>
          <w:b/>
          <w:bCs/>
          <w:spacing w:val="-1"/>
          <w:szCs w:val="24"/>
        </w:rPr>
        <w:t xml:space="preserve"> accessibility</w:t>
      </w:r>
      <w:r w:rsidRPr="00002C49">
        <w:rPr>
          <w:rFonts w:ascii="Arial" w:eastAsia="Arial" w:hAnsi="Arial"/>
          <w:b/>
          <w:bCs/>
          <w:spacing w:val="-7"/>
          <w:szCs w:val="24"/>
        </w:rPr>
        <w:t xml:space="preserve"> </w:t>
      </w:r>
      <w:r w:rsidRPr="00002C49">
        <w:rPr>
          <w:rFonts w:ascii="Arial" w:eastAsia="Arial" w:hAnsi="Arial"/>
          <w:b/>
          <w:bCs/>
          <w:szCs w:val="24"/>
        </w:rPr>
        <w:t>for all meetings. We</w:t>
      </w:r>
      <w:r w:rsidRPr="00002C49">
        <w:rPr>
          <w:rFonts w:ascii="Arial" w:eastAsia="Arial" w:hAnsi="Arial"/>
          <w:b/>
          <w:bCs/>
          <w:spacing w:val="52"/>
          <w:szCs w:val="24"/>
        </w:rPr>
        <w:t xml:space="preserve"> </w:t>
      </w:r>
      <w:r w:rsidRPr="00002C49">
        <w:rPr>
          <w:rFonts w:ascii="Arial" w:eastAsia="Arial" w:hAnsi="Arial"/>
          <w:b/>
          <w:bCs/>
          <w:szCs w:val="24"/>
        </w:rPr>
        <w:t xml:space="preserve">encourage </w:t>
      </w:r>
      <w:r w:rsidRPr="00002C49">
        <w:rPr>
          <w:rFonts w:ascii="Arial" w:eastAsia="Arial" w:hAnsi="Arial"/>
          <w:b/>
          <w:bCs/>
          <w:spacing w:val="-3"/>
          <w:szCs w:val="24"/>
        </w:rPr>
        <w:t>you</w:t>
      </w:r>
      <w:r w:rsidRPr="00002C49">
        <w:rPr>
          <w:rFonts w:ascii="Arial" w:eastAsia="Arial" w:hAnsi="Arial"/>
          <w:b/>
          <w:bCs/>
          <w:szCs w:val="24"/>
        </w:rPr>
        <w:t xml:space="preserve"> to look at </w:t>
      </w:r>
      <w:r w:rsidRPr="00002C49">
        <w:rPr>
          <w:rFonts w:ascii="Arial" w:eastAsia="Arial" w:hAnsi="Arial"/>
          <w:b/>
          <w:bCs/>
          <w:spacing w:val="-1"/>
          <w:szCs w:val="24"/>
        </w:rPr>
        <w:t>the</w:t>
      </w:r>
      <w:r w:rsidRPr="00002C49">
        <w:rPr>
          <w:rFonts w:ascii="Arial" w:eastAsia="Arial" w:hAnsi="Arial"/>
          <w:b/>
          <w:bCs/>
          <w:szCs w:val="24"/>
        </w:rPr>
        <w:t xml:space="preserve"> </w:t>
      </w:r>
      <w:r w:rsidRPr="00002C49">
        <w:rPr>
          <w:rFonts w:ascii="Arial" w:eastAsia="Arial" w:hAnsi="Arial"/>
          <w:b/>
          <w:bCs/>
          <w:spacing w:val="-1"/>
          <w:szCs w:val="24"/>
        </w:rPr>
        <w:t>detailed</w:t>
      </w:r>
      <w:r w:rsidRPr="00002C49">
        <w:rPr>
          <w:rFonts w:ascii="Arial" w:eastAsia="Arial" w:hAnsi="Arial"/>
          <w:b/>
          <w:bCs/>
          <w:spacing w:val="-3"/>
          <w:szCs w:val="24"/>
        </w:rPr>
        <w:t xml:space="preserve"> </w:t>
      </w:r>
      <w:r w:rsidRPr="00002C49">
        <w:rPr>
          <w:rFonts w:ascii="Arial" w:eastAsia="Arial" w:hAnsi="Arial"/>
          <w:b/>
          <w:bCs/>
          <w:szCs w:val="24"/>
        </w:rPr>
        <w:t>information</w:t>
      </w:r>
      <w:r w:rsidRPr="00002C49">
        <w:rPr>
          <w:rFonts w:ascii="Arial" w:eastAsia="Arial" w:hAnsi="Arial"/>
          <w:b/>
          <w:bCs/>
          <w:spacing w:val="3"/>
          <w:szCs w:val="24"/>
        </w:rPr>
        <w:t xml:space="preserve"> </w:t>
      </w:r>
      <w:r w:rsidRPr="00002C49">
        <w:rPr>
          <w:rFonts w:ascii="Arial" w:eastAsia="Arial" w:hAnsi="Arial"/>
          <w:b/>
          <w:bCs/>
          <w:szCs w:val="24"/>
        </w:rPr>
        <w:t xml:space="preserve">starting on </w:t>
      </w:r>
      <w:r w:rsidRPr="00002C49">
        <w:rPr>
          <w:rFonts w:ascii="Arial" w:eastAsia="Arial" w:hAnsi="Arial"/>
          <w:b/>
          <w:bCs/>
          <w:spacing w:val="-1"/>
          <w:szCs w:val="24"/>
        </w:rPr>
        <w:t>page</w:t>
      </w:r>
      <w:r w:rsidRPr="00002C49">
        <w:rPr>
          <w:rFonts w:ascii="Arial" w:eastAsia="Arial" w:hAnsi="Arial"/>
          <w:b/>
          <w:bCs/>
          <w:szCs w:val="24"/>
        </w:rPr>
        <w:t xml:space="preserve"> </w:t>
      </w:r>
      <w:r w:rsidR="002E3DA3" w:rsidRPr="00002C49">
        <w:rPr>
          <w:rFonts w:ascii="Arial" w:eastAsia="Arial" w:hAnsi="Arial"/>
          <w:b/>
          <w:bCs/>
          <w:szCs w:val="24"/>
        </w:rPr>
        <w:t>3</w:t>
      </w:r>
      <w:r w:rsidRPr="00002C49">
        <w:rPr>
          <w:rFonts w:ascii="Arial" w:eastAsia="Arial" w:hAnsi="Arial"/>
          <w:b/>
          <w:bCs/>
          <w:szCs w:val="24"/>
        </w:rPr>
        <w:t>.</w:t>
      </w:r>
    </w:p>
    <w:p w14:paraId="3AC4767C" w14:textId="77777777" w:rsidR="00002C49" w:rsidRDefault="00002C49">
      <w:pPr>
        <w:rPr>
          <w:rFonts w:ascii="Arial" w:eastAsia="Arial" w:hAnsi="Arial"/>
          <w:bCs/>
          <w:szCs w:val="24"/>
        </w:rPr>
      </w:pPr>
      <w:r>
        <w:rPr>
          <w:rFonts w:ascii="Arial" w:eastAsia="Arial" w:hAnsi="Arial"/>
          <w:bCs/>
          <w:szCs w:val="24"/>
        </w:rPr>
        <w:br w:type="page"/>
      </w:r>
    </w:p>
    <w:p w14:paraId="6A8B196A" w14:textId="77777777" w:rsidR="00F6691D" w:rsidRPr="00002C49" w:rsidRDefault="00F6691D" w:rsidP="00F6691D">
      <w:pPr>
        <w:widowControl w:val="0"/>
        <w:ind w:right="170"/>
        <w:rPr>
          <w:rFonts w:ascii="Arial" w:eastAsia="Arial" w:hAnsi="Arial"/>
          <w:bCs/>
          <w:szCs w:val="24"/>
        </w:rPr>
      </w:pPr>
    </w:p>
    <w:p w14:paraId="36D0AA70" w14:textId="5E58A4A0" w:rsidR="009B5B56" w:rsidRPr="002E3DA3" w:rsidRDefault="009B5B56" w:rsidP="00CE6219">
      <w:pPr>
        <w:widowControl w:val="0"/>
        <w:ind w:right="170"/>
        <w:rPr>
          <w:rFonts w:ascii="Arial" w:eastAsia="Arial" w:hAnsi="Arial"/>
          <w:szCs w:val="24"/>
        </w:rPr>
      </w:pPr>
      <w:r w:rsidRPr="00F6691D">
        <w:rPr>
          <w:rFonts w:ascii="Arial" w:hAnsi="Arial" w:cs="Arial"/>
          <w:b/>
          <w:bCs/>
          <w:szCs w:val="24"/>
        </w:rPr>
        <w:t xml:space="preserve">Notice is hereby given that the California Commission on Disability Access (CCDA) Committee will </w:t>
      </w:r>
      <w:r w:rsidRPr="00F6691D">
        <w:rPr>
          <w:rFonts w:ascii="Arial" w:hAnsi="Arial" w:cs="Arial"/>
          <w:b/>
          <w:bCs/>
          <w:szCs w:val="24"/>
          <w:u w:val="single"/>
        </w:rPr>
        <w:t>hear, discuss, deliberate and/or take an action</w:t>
      </w:r>
      <w:r w:rsidRPr="00F6691D">
        <w:rPr>
          <w:rFonts w:ascii="Arial" w:hAnsi="Arial" w:cs="Arial"/>
          <w:b/>
          <w:bCs/>
          <w:szCs w:val="24"/>
        </w:rPr>
        <w:t xml:space="preserve"> upon the following items listed in this notice.  The public is invited to attend and provide their input or comments.</w:t>
      </w:r>
    </w:p>
    <w:p w14:paraId="7E275670" w14:textId="77777777" w:rsidR="009B5B56" w:rsidRPr="003D3CFC" w:rsidRDefault="009B5B56" w:rsidP="009B5B56">
      <w:pPr>
        <w:rPr>
          <w:rFonts w:ascii="Arial" w:hAnsi="Arial"/>
          <w:b/>
          <w:sz w:val="26"/>
          <w:szCs w:val="26"/>
          <w:u w:val="single"/>
        </w:rPr>
      </w:pPr>
    </w:p>
    <w:p w14:paraId="462BF907" w14:textId="77777777" w:rsidR="009B5B56" w:rsidRPr="003D3CFC" w:rsidRDefault="009B5B56" w:rsidP="009B5B56">
      <w:pPr>
        <w:rPr>
          <w:rFonts w:ascii="Arial" w:hAnsi="Arial"/>
          <w:b/>
          <w:sz w:val="26"/>
          <w:szCs w:val="26"/>
          <w:u w:val="single"/>
        </w:rPr>
      </w:pPr>
      <w:r w:rsidRPr="003D3CFC">
        <w:rPr>
          <w:rFonts w:ascii="Arial" w:hAnsi="Arial"/>
          <w:b/>
          <w:sz w:val="26"/>
          <w:szCs w:val="26"/>
          <w:u w:val="single"/>
        </w:rPr>
        <w:t>ITEMS:</w:t>
      </w:r>
    </w:p>
    <w:p w14:paraId="1FFD6294" w14:textId="77777777" w:rsidR="009B5B56" w:rsidRPr="003D3CFC" w:rsidRDefault="009B5B56" w:rsidP="009B5B56">
      <w:pPr>
        <w:rPr>
          <w:rFonts w:ascii="Arial" w:hAnsi="Arial" w:cs="Arial"/>
          <w:b/>
          <w:bCs/>
          <w:sz w:val="26"/>
          <w:szCs w:val="26"/>
        </w:rPr>
      </w:pPr>
    </w:p>
    <w:p w14:paraId="56BB83DB" w14:textId="77777777" w:rsidR="00AE3BA6" w:rsidRPr="003D3CFC" w:rsidRDefault="00AE3BA6" w:rsidP="00BC39F8">
      <w:pPr>
        <w:numPr>
          <w:ilvl w:val="0"/>
          <w:numId w:val="3"/>
        </w:numPr>
        <w:ind w:left="540" w:hanging="540"/>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Call to Order</w:t>
      </w:r>
      <w:r w:rsidR="00741FB0" w:rsidRPr="003D3CFC">
        <w:rPr>
          <w:rStyle w:val="SubtleEmphasis"/>
          <w:rFonts w:ascii="Arial" w:hAnsi="Arial" w:cs="Arial"/>
          <w:b/>
          <w:i w:val="0"/>
          <w:color w:val="000000" w:themeColor="text1"/>
          <w:sz w:val="26"/>
          <w:szCs w:val="26"/>
        </w:rPr>
        <w:t xml:space="preserve"> </w:t>
      </w:r>
      <w:r w:rsidRPr="003D3CFC">
        <w:rPr>
          <w:rStyle w:val="SubtleEmphasis"/>
          <w:rFonts w:ascii="Arial" w:hAnsi="Arial" w:cs="Arial"/>
          <w:b/>
          <w:i w:val="0"/>
          <w:color w:val="000000" w:themeColor="text1"/>
          <w:sz w:val="26"/>
          <w:szCs w:val="26"/>
        </w:rPr>
        <w:t>/ Roll Call</w:t>
      </w:r>
    </w:p>
    <w:p w14:paraId="72BE5C52" w14:textId="77777777" w:rsidR="00ED1806" w:rsidRPr="003D3CFC" w:rsidRDefault="00ED1806" w:rsidP="00ED1806">
      <w:pPr>
        <w:rPr>
          <w:rStyle w:val="SubtleEmphasis"/>
          <w:rFonts w:ascii="Arial" w:hAnsi="Arial" w:cs="Arial"/>
          <w:b/>
          <w:i w:val="0"/>
          <w:color w:val="000000" w:themeColor="text1"/>
          <w:sz w:val="26"/>
          <w:szCs w:val="26"/>
        </w:rPr>
      </w:pPr>
    </w:p>
    <w:p w14:paraId="0BE8A7FC" w14:textId="77777777" w:rsidR="00694DAB" w:rsidRDefault="00694DAB" w:rsidP="00694DAB">
      <w:pPr>
        <w:numPr>
          <w:ilvl w:val="0"/>
          <w:numId w:val="3"/>
        </w:numPr>
        <w:ind w:left="540" w:hanging="540"/>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Approval of Meeting Minutes (</w:t>
      </w:r>
      <w:r>
        <w:rPr>
          <w:rStyle w:val="SubtleEmphasis"/>
          <w:rFonts w:ascii="Arial" w:hAnsi="Arial" w:cs="Arial"/>
          <w:b/>
          <w:i w:val="0"/>
          <w:color w:val="000000" w:themeColor="text1"/>
          <w:sz w:val="26"/>
          <w:szCs w:val="26"/>
        </w:rPr>
        <w:t>September 26, 2018; March 27, 2019;</w:t>
      </w:r>
      <w:r w:rsidR="00805050">
        <w:rPr>
          <w:rStyle w:val="SubtleEmphasis"/>
          <w:rFonts w:ascii="Arial" w:hAnsi="Arial" w:cs="Arial"/>
          <w:b/>
          <w:i w:val="0"/>
          <w:color w:val="000000" w:themeColor="text1"/>
          <w:sz w:val="26"/>
          <w:szCs w:val="26"/>
        </w:rPr>
        <w:br/>
      </w:r>
      <w:r>
        <w:rPr>
          <w:rStyle w:val="SubtleEmphasis"/>
          <w:rFonts w:ascii="Arial" w:hAnsi="Arial" w:cs="Arial"/>
          <w:b/>
          <w:i w:val="0"/>
          <w:color w:val="000000" w:themeColor="text1"/>
          <w:sz w:val="26"/>
          <w:szCs w:val="26"/>
        </w:rPr>
        <w:t>June 26, 2019; and September 17, 2019</w:t>
      </w:r>
      <w:r w:rsidRPr="003D3CFC">
        <w:rPr>
          <w:rStyle w:val="SubtleEmphasis"/>
          <w:rFonts w:ascii="Arial" w:hAnsi="Arial" w:cs="Arial"/>
          <w:b/>
          <w:i w:val="0"/>
          <w:color w:val="000000" w:themeColor="text1"/>
          <w:sz w:val="26"/>
          <w:szCs w:val="26"/>
        </w:rPr>
        <w:t>) – Action</w:t>
      </w:r>
    </w:p>
    <w:p w14:paraId="77811B20" w14:textId="77777777" w:rsidR="00694DAB" w:rsidRPr="00B131F6" w:rsidRDefault="00694DAB" w:rsidP="00694DAB">
      <w:pPr>
        <w:ind w:left="540"/>
        <w:rPr>
          <w:rStyle w:val="SubtleEmphasis"/>
          <w:rFonts w:ascii="Arial" w:hAnsi="Arial" w:cs="Arial"/>
          <w:i w:val="0"/>
          <w:color w:val="000000" w:themeColor="text1"/>
          <w:sz w:val="26"/>
          <w:szCs w:val="26"/>
        </w:rPr>
      </w:pPr>
      <w:r>
        <w:rPr>
          <w:rStyle w:val="SubtleEmphasis"/>
          <w:rFonts w:ascii="Arial" w:hAnsi="Arial" w:cs="Arial"/>
          <w:i w:val="0"/>
          <w:color w:val="000000" w:themeColor="text1"/>
          <w:sz w:val="26"/>
          <w:szCs w:val="26"/>
        </w:rPr>
        <w:t>No quorum achieved at March 27, 2019; June 26, 2019; or September 17, 2019 meetings.</w:t>
      </w:r>
    </w:p>
    <w:p w14:paraId="2EFA9DC0" w14:textId="77777777" w:rsidR="0012271E" w:rsidRPr="003D3CFC" w:rsidRDefault="0012271E" w:rsidP="0012271E">
      <w:pPr>
        <w:rPr>
          <w:rStyle w:val="SubtleEmphasis"/>
          <w:rFonts w:ascii="Arial" w:hAnsi="Arial" w:cs="Arial"/>
          <w:i w:val="0"/>
          <w:color w:val="000000" w:themeColor="text1"/>
          <w:sz w:val="26"/>
          <w:szCs w:val="26"/>
        </w:rPr>
      </w:pPr>
    </w:p>
    <w:p w14:paraId="5F82A3CB" w14:textId="77777777" w:rsidR="00401DD3" w:rsidRDefault="00AE3BA6" w:rsidP="00401DD3">
      <w:pPr>
        <w:numPr>
          <w:ilvl w:val="0"/>
          <w:numId w:val="3"/>
        </w:numPr>
        <w:rPr>
          <w:rStyle w:val="SubtleEmphasis"/>
          <w:rFonts w:ascii="Arial" w:hAnsi="Arial" w:cs="Arial"/>
          <w:i w:val="0"/>
          <w:color w:val="000000" w:themeColor="text1"/>
          <w:sz w:val="26"/>
          <w:szCs w:val="26"/>
        </w:rPr>
      </w:pPr>
      <w:r w:rsidRPr="003D3CFC">
        <w:rPr>
          <w:rStyle w:val="SubtleEmphasis"/>
          <w:rFonts w:ascii="Arial" w:hAnsi="Arial" w:cs="Arial"/>
          <w:b/>
          <w:i w:val="0"/>
          <w:color w:val="000000" w:themeColor="text1"/>
          <w:sz w:val="26"/>
          <w:szCs w:val="26"/>
        </w:rPr>
        <w:t>Comments from the Public on Issues not on this Agenda</w:t>
      </w:r>
      <w:r w:rsidR="00980241">
        <w:rPr>
          <w:rStyle w:val="SubtleEmphasis"/>
          <w:rFonts w:ascii="Arial" w:hAnsi="Arial" w:cs="Arial"/>
          <w:b/>
          <w:i w:val="0"/>
          <w:color w:val="000000" w:themeColor="text1"/>
          <w:sz w:val="26"/>
          <w:szCs w:val="26"/>
        </w:rPr>
        <w:t xml:space="preserve"> </w:t>
      </w:r>
      <w:r w:rsidR="00266D1C" w:rsidRPr="003D3CFC">
        <w:rPr>
          <w:rStyle w:val="SubtleEmphasis"/>
          <w:rFonts w:ascii="Arial" w:hAnsi="Arial" w:cs="Arial"/>
          <w:i w:val="0"/>
          <w:color w:val="000000" w:themeColor="text1"/>
          <w:sz w:val="26"/>
          <w:szCs w:val="26"/>
        </w:rPr>
        <w:t>–</w:t>
      </w:r>
      <w:r w:rsidR="00AB3FE7" w:rsidRPr="003D3CFC">
        <w:rPr>
          <w:rStyle w:val="SubtleEmphasis"/>
          <w:rFonts w:ascii="Arial" w:hAnsi="Arial" w:cs="Arial"/>
          <w:i w:val="0"/>
          <w:color w:val="000000" w:themeColor="text1"/>
          <w:sz w:val="26"/>
          <w:szCs w:val="26"/>
        </w:rPr>
        <w:t> The</w:t>
      </w:r>
      <w:r w:rsidRPr="003D3CFC">
        <w:rPr>
          <w:rStyle w:val="SubtleEmphasis"/>
          <w:rFonts w:ascii="Arial" w:hAnsi="Arial" w:cs="Arial"/>
          <w:i w:val="0"/>
          <w:color w:val="000000" w:themeColor="text1"/>
          <w:sz w:val="26"/>
          <w:szCs w:val="26"/>
        </w:rPr>
        <w:t xml:space="preserve"> </w:t>
      </w:r>
      <w:r w:rsidR="00805050">
        <w:rPr>
          <w:rStyle w:val="SubtleEmphasis"/>
          <w:rFonts w:ascii="Arial" w:hAnsi="Arial" w:cs="Arial"/>
          <w:i w:val="0"/>
          <w:color w:val="000000" w:themeColor="text1"/>
          <w:sz w:val="26"/>
          <w:szCs w:val="26"/>
        </w:rPr>
        <w:t>Checklist</w:t>
      </w:r>
      <w:r w:rsidRPr="003D3CFC">
        <w:rPr>
          <w:rStyle w:val="SubtleEmphasis"/>
          <w:rFonts w:ascii="Arial" w:hAnsi="Arial" w:cs="Arial"/>
          <w:i w:val="0"/>
          <w:color w:val="000000" w:themeColor="text1"/>
          <w:sz w:val="26"/>
          <w:szCs w:val="26"/>
        </w:rPr>
        <w:t xml:space="preserve"> Committee will receive comments from the public at this time on matters not on the agenda.  Matters raised at this time may be briefly discussed by the </w:t>
      </w:r>
      <w:r w:rsidR="00805050">
        <w:rPr>
          <w:rStyle w:val="SubtleEmphasis"/>
          <w:rFonts w:ascii="Arial" w:hAnsi="Arial" w:cs="Arial"/>
          <w:i w:val="0"/>
          <w:color w:val="000000" w:themeColor="text1"/>
          <w:sz w:val="26"/>
          <w:szCs w:val="26"/>
        </w:rPr>
        <w:t>Checklist</w:t>
      </w:r>
      <w:r w:rsidRPr="003D3CFC">
        <w:rPr>
          <w:rStyle w:val="SubtleEmphasis"/>
          <w:rFonts w:ascii="Arial" w:hAnsi="Arial" w:cs="Arial"/>
          <w:i w:val="0"/>
          <w:color w:val="000000" w:themeColor="text1"/>
          <w:sz w:val="26"/>
          <w:szCs w:val="26"/>
        </w:rPr>
        <w:t xml:space="preserve"> Committee and/or placed on a subsequent agenda.</w:t>
      </w:r>
    </w:p>
    <w:p w14:paraId="73F0ED6D" w14:textId="77777777" w:rsidR="009E4FFB" w:rsidRDefault="009E4FFB" w:rsidP="009E4FFB">
      <w:pPr>
        <w:rPr>
          <w:rFonts w:ascii="Arial" w:hAnsi="Arial" w:cs="Arial"/>
          <w:b/>
          <w:iCs/>
          <w:color w:val="000000" w:themeColor="text1"/>
          <w:sz w:val="26"/>
          <w:szCs w:val="26"/>
        </w:rPr>
      </w:pPr>
    </w:p>
    <w:p w14:paraId="7CD17192" w14:textId="77777777" w:rsidR="009E4FFB" w:rsidRPr="009E4FFB" w:rsidRDefault="009E4FFB" w:rsidP="009E4FFB">
      <w:pPr>
        <w:pStyle w:val="ListParagraph"/>
        <w:numPr>
          <w:ilvl w:val="0"/>
          <w:numId w:val="3"/>
        </w:numPr>
        <w:rPr>
          <w:rFonts w:ascii="Arial" w:hAnsi="Arial" w:cs="Arial"/>
          <w:iCs/>
          <w:color w:val="000000" w:themeColor="text1"/>
          <w:sz w:val="26"/>
          <w:szCs w:val="26"/>
        </w:rPr>
      </w:pPr>
      <w:r w:rsidRPr="009E4FFB">
        <w:rPr>
          <w:rFonts w:ascii="Arial" w:hAnsi="Arial" w:cs="Arial"/>
          <w:b/>
          <w:iCs/>
          <w:color w:val="000000" w:themeColor="text1"/>
          <w:sz w:val="26"/>
          <w:szCs w:val="26"/>
        </w:rPr>
        <w:t>Previous Meeting Follow Up Request</w:t>
      </w:r>
      <w:r w:rsidRPr="009E4FFB">
        <w:rPr>
          <w:rFonts w:ascii="Arial" w:hAnsi="Arial" w:cs="Arial"/>
          <w:iCs/>
          <w:color w:val="000000" w:themeColor="text1"/>
          <w:sz w:val="26"/>
          <w:szCs w:val="26"/>
        </w:rPr>
        <w:t xml:space="preserve"> – Update</w:t>
      </w:r>
    </w:p>
    <w:p w14:paraId="113232DD" w14:textId="702C5E87" w:rsidR="009E4FFB" w:rsidRPr="00E24870" w:rsidRDefault="00C061F2" w:rsidP="00E24870">
      <w:pPr>
        <w:numPr>
          <w:ilvl w:val="2"/>
          <w:numId w:val="3"/>
        </w:numPr>
        <w:rPr>
          <w:rFonts w:ascii="Arial" w:hAnsi="Arial" w:cs="Arial"/>
          <w:iCs/>
          <w:color w:val="000000" w:themeColor="text1"/>
          <w:sz w:val="26"/>
          <w:szCs w:val="26"/>
        </w:rPr>
      </w:pPr>
      <w:r w:rsidRPr="009E4FFB">
        <w:rPr>
          <w:rFonts w:ascii="Arial" w:hAnsi="Arial" w:cs="Arial"/>
          <w:iCs/>
          <w:color w:val="000000" w:themeColor="text1"/>
          <w:sz w:val="26"/>
          <w:szCs w:val="26"/>
        </w:rPr>
        <w:t>Updating Resources for Businesses on CCDA Website</w:t>
      </w:r>
    </w:p>
    <w:p w14:paraId="4DD604FA" w14:textId="77777777" w:rsidR="009E4FFB" w:rsidRPr="009E4FFB" w:rsidRDefault="009E4FFB" w:rsidP="009E4FFB">
      <w:pPr>
        <w:rPr>
          <w:rFonts w:ascii="Arial" w:hAnsi="Arial" w:cs="Arial"/>
          <w:iCs/>
          <w:color w:val="000000" w:themeColor="text1"/>
          <w:sz w:val="26"/>
          <w:szCs w:val="26"/>
        </w:rPr>
      </w:pPr>
    </w:p>
    <w:p w14:paraId="2689C99B" w14:textId="77777777" w:rsidR="009E4FFB" w:rsidRPr="00C061F2" w:rsidRDefault="009E4FFB" w:rsidP="009E4FFB">
      <w:pPr>
        <w:pStyle w:val="ListParagraph"/>
        <w:widowControl w:val="0"/>
        <w:numPr>
          <w:ilvl w:val="0"/>
          <w:numId w:val="3"/>
        </w:numPr>
        <w:tabs>
          <w:tab w:val="left" w:pos="657"/>
        </w:tabs>
        <w:autoSpaceDE w:val="0"/>
        <w:autoSpaceDN w:val="0"/>
        <w:rPr>
          <w:rFonts w:ascii="Arial" w:hAnsi="Arial" w:cs="Arial"/>
          <w:sz w:val="26"/>
          <w:szCs w:val="26"/>
        </w:rPr>
      </w:pPr>
      <w:r w:rsidRPr="00C061F2">
        <w:rPr>
          <w:rFonts w:ascii="Arial" w:hAnsi="Arial" w:cs="Arial"/>
          <w:b/>
          <w:sz w:val="26"/>
          <w:szCs w:val="26"/>
        </w:rPr>
        <w:t>Committee Membership</w:t>
      </w:r>
      <w:r w:rsidRPr="00C061F2">
        <w:rPr>
          <w:rFonts w:ascii="Arial" w:hAnsi="Arial" w:cs="Arial"/>
          <w:sz w:val="26"/>
          <w:szCs w:val="26"/>
        </w:rPr>
        <w:t xml:space="preserve"> – Update and Discussion</w:t>
      </w:r>
    </w:p>
    <w:p w14:paraId="0F081089" w14:textId="77777777" w:rsidR="009E4FFB" w:rsidRDefault="009E4FFB" w:rsidP="009E4FFB">
      <w:pPr>
        <w:pStyle w:val="ListParagraph"/>
        <w:widowControl w:val="0"/>
        <w:numPr>
          <w:ilvl w:val="0"/>
          <w:numId w:val="31"/>
        </w:numPr>
        <w:tabs>
          <w:tab w:val="left" w:pos="657"/>
          <w:tab w:val="left" w:pos="720"/>
        </w:tabs>
        <w:autoSpaceDE w:val="0"/>
        <w:autoSpaceDN w:val="0"/>
        <w:ind w:hanging="630"/>
        <w:rPr>
          <w:rFonts w:ascii="Arial" w:hAnsi="Arial" w:cs="Arial"/>
          <w:sz w:val="26"/>
          <w:szCs w:val="26"/>
        </w:rPr>
      </w:pPr>
      <w:r w:rsidRPr="00C061F2">
        <w:rPr>
          <w:rFonts w:ascii="Arial" w:hAnsi="Arial" w:cs="Arial"/>
          <w:sz w:val="26"/>
          <w:szCs w:val="26"/>
        </w:rPr>
        <w:t>Review current roster</w:t>
      </w:r>
    </w:p>
    <w:p w14:paraId="436F0759" w14:textId="77777777" w:rsidR="009E4FFB" w:rsidRDefault="009E4FFB" w:rsidP="009E4FFB">
      <w:pPr>
        <w:pStyle w:val="ListParagraph"/>
        <w:widowControl w:val="0"/>
        <w:numPr>
          <w:ilvl w:val="0"/>
          <w:numId w:val="31"/>
        </w:numPr>
        <w:tabs>
          <w:tab w:val="left" w:pos="657"/>
          <w:tab w:val="left" w:pos="720"/>
        </w:tabs>
        <w:autoSpaceDE w:val="0"/>
        <w:autoSpaceDN w:val="0"/>
        <w:ind w:hanging="630"/>
        <w:rPr>
          <w:rFonts w:ascii="Arial" w:hAnsi="Arial" w:cs="Arial"/>
          <w:sz w:val="26"/>
          <w:szCs w:val="26"/>
        </w:rPr>
      </w:pPr>
      <w:r>
        <w:rPr>
          <w:rFonts w:ascii="Arial" w:hAnsi="Arial" w:cs="Arial"/>
          <w:sz w:val="26"/>
          <w:szCs w:val="26"/>
        </w:rPr>
        <w:t>Task Teams</w:t>
      </w:r>
      <w:r w:rsidR="004B3E5A">
        <w:rPr>
          <w:rFonts w:ascii="Arial" w:hAnsi="Arial" w:cs="Arial"/>
          <w:sz w:val="26"/>
          <w:szCs w:val="26"/>
        </w:rPr>
        <w:t>/Working Groups</w:t>
      </w:r>
      <w:r>
        <w:rPr>
          <w:rFonts w:ascii="Arial" w:hAnsi="Arial" w:cs="Arial"/>
          <w:sz w:val="26"/>
          <w:szCs w:val="26"/>
        </w:rPr>
        <w:t xml:space="preserve"> vs. Membership</w:t>
      </w:r>
    </w:p>
    <w:p w14:paraId="1579C849" w14:textId="77777777" w:rsidR="00C061F2" w:rsidRDefault="00C061F2" w:rsidP="00C061F2">
      <w:pPr>
        <w:ind w:left="360"/>
        <w:rPr>
          <w:rFonts w:ascii="Arial" w:hAnsi="Arial" w:cs="Arial"/>
          <w:iCs/>
          <w:color w:val="000000" w:themeColor="text1"/>
          <w:sz w:val="26"/>
          <w:szCs w:val="26"/>
        </w:rPr>
      </w:pPr>
    </w:p>
    <w:p w14:paraId="7C056205" w14:textId="77777777" w:rsidR="00737B9A" w:rsidRDefault="006650E3" w:rsidP="00737B9A">
      <w:pPr>
        <w:pStyle w:val="ListParagraph"/>
        <w:widowControl w:val="0"/>
        <w:numPr>
          <w:ilvl w:val="0"/>
          <w:numId w:val="3"/>
        </w:numPr>
        <w:tabs>
          <w:tab w:val="left" w:pos="657"/>
        </w:tabs>
        <w:autoSpaceDE w:val="0"/>
        <w:autoSpaceDN w:val="0"/>
        <w:rPr>
          <w:rFonts w:ascii="Arial" w:hAnsi="Arial" w:cs="Arial"/>
          <w:sz w:val="26"/>
          <w:szCs w:val="26"/>
        </w:rPr>
      </w:pPr>
      <w:r>
        <w:rPr>
          <w:rFonts w:ascii="Arial" w:hAnsi="Arial" w:cs="Arial"/>
          <w:b/>
          <w:sz w:val="26"/>
          <w:szCs w:val="26"/>
        </w:rPr>
        <w:t xml:space="preserve">CCDA </w:t>
      </w:r>
      <w:r w:rsidR="00694DAB">
        <w:rPr>
          <w:rFonts w:ascii="Arial" w:hAnsi="Arial" w:cs="Arial"/>
          <w:b/>
          <w:sz w:val="26"/>
          <w:szCs w:val="26"/>
        </w:rPr>
        <w:t>2020 Strategic Goal: Develop educational tools for small businesses to promote and facilitate disability access compliance.</w:t>
      </w:r>
      <w:r>
        <w:rPr>
          <w:rFonts w:ascii="Arial" w:hAnsi="Arial" w:cs="Arial"/>
          <w:b/>
          <w:sz w:val="26"/>
          <w:szCs w:val="26"/>
        </w:rPr>
        <w:t xml:space="preserve"> </w:t>
      </w:r>
      <w:r w:rsidR="00E665C3">
        <w:rPr>
          <w:rFonts w:ascii="Arial" w:hAnsi="Arial" w:cs="Arial"/>
          <w:sz w:val="26"/>
          <w:szCs w:val="26"/>
        </w:rPr>
        <w:t>–</w:t>
      </w:r>
      <w:r w:rsidR="00805050">
        <w:rPr>
          <w:rFonts w:ascii="Arial" w:hAnsi="Arial" w:cs="Arial"/>
          <w:sz w:val="26"/>
          <w:szCs w:val="26"/>
        </w:rPr>
        <w:t xml:space="preserve"> Update, </w:t>
      </w:r>
      <w:r w:rsidR="00737B9A">
        <w:rPr>
          <w:rFonts w:ascii="Arial" w:hAnsi="Arial" w:cs="Arial"/>
          <w:sz w:val="26"/>
          <w:szCs w:val="26"/>
        </w:rPr>
        <w:t>Discussion</w:t>
      </w:r>
      <w:r w:rsidR="00805050">
        <w:rPr>
          <w:rFonts w:ascii="Arial" w:hAnsi="Arial" w:cs="Arial"/>
          <w:sz w:val="26"/>
          <w:szCs w:val="26"/>
        </w:rPr>
        <w:t>, and Action</w:t>
      </w:r>
      <w:r w:rsidR="00E665C3">
        <w:rPr>
          <w:rFonts w:ascii="Arial" w:hAnsi="Arial" w:cs="Arial"/>
          <w:sz w:val="26"/>
          <w:szCs w:val="26"/>
        </w:rPr>
        <w:t xml:space="preserve"> </w:t>
      </w:r>
    </w:p>
    <w:p w14:paraId="758E6149" w14:textId="2CE6D29F" w:rsidR="00644264" w:rsidRDefault="00694DAB" w:rsidP="006650E3">
      <w:pPr>
        <w:pStyle w:val="ListParagraph"/>
        <w:widowControl w:val="0"/>
        <w:numPr>
          <w:ilvl w:val="0"/>
          <w:numId w:val="28"/>
        </w:numPr>
        <w:tabs>
          <w:tab w:val="left" w:pos="657"/>
        </w:tabs>
        <w:autoSpaceDE w:val="0"/>
        <w:autoSpaceDN w:val="0"/>
        <w:spacing w:before="80"/>
        <w:rPr>
          <w:rFonts w:ascii="Arial" w:hAnsi="Arial" w:cs="Arial"/>
          <w:sz w:val="26"/>
          <w:szCs w:val="26"/>
        </w:rPr>
      </w:pPr>
      <w:r>
        <w:rPr>
          <w:rFonts w:ascii="Arial" w:hAnsi="Arial" w:cs="Arial"/>
          <w:sz w:val="26"/>
          <w:szCs w:val="26"/>
        </w:rPr>
        <w:t>Deliverable</w:t>
      </w:r>
    </w:p>
    <w:p w14:paraId="6529BA8A" w14:textId="4732D13D" w:rsidR="00057CC6" w:rsidRPr="00057CC6" w:rsidRDefault="00057CC6" w:rsidP="00057CC6">
      <w:pPr>
        <w:pStyle w:val="ListParagraph"/>
        <w:widowControl w:val="0"/>
        <w:numPr>
          <w:ilvl w:val="5"/>
          <w:numId w:val="3"/>
        </w:numPr>
        <w:tabs>
          <w:tab w:val="left" w:pos="657"/>
        </w:tabs>
        <w:autoSpaceDE w:val="0"/>
        <w:autoSpaceDN w:val="0"/>
        <w:rPr>
          <w:rFonts w:ascii="Arial" w:hAnsi="Arial" w:cs="Arial"/>
          <w:sz w:val="26"/>
          <w:szCs w:val="26"/>
        </w:rPr>
      </w:pPr>
      <w:r>
        <w:rPr>
          <w:rFonts w:ascii="Arial" w:hAnsi="Arial" w:cs="Arial"/>
          <w:sz w:val="26"/>
          <w:szCs w:val="26"/>
        </w:rPr>
        <w:t>Myths and Misconceptions Mandarin translation completed</w:t>
      </w:r>
    </w:p>
    <w:p w14:paraId="46780B45" w14:textId="755F5416" w:rsidR="00694DAB" w:rsidRDefault="00057CC6" w:rsidP="00057CC6">
      <w:pPr>
        <w:pStyle w:val="ListParagraph"/>
        <w:widowControl w:val="0"/>
        <w:numPr>
          <w:ilvl w:val="5"/>
          <w:numId w:val="3"/>
        </w:numPr>
        <w:tabs>
          <w:tab w:val="left" w:pos="657"/>
        </w:tabs>
        <w:autoSpaceDE w:val="0"/>
        <w:autoSpaceDN w:val="0"/>
        <w:rPr>
          <w:rFonts w:ascii="Arial" w:hAnsi="Arial" w:cs="Arial"/>
          <w:sz w:val="26"/>
          <w:szCs w:val="26"/>
        </w:rPr>
      </w:pPr>
      <w:r>
        <w:rPr>
          <w:rFonts w:ascii="Arial" w:hAnsi="Arial" w:cs="Arial"/>
          <w:sz w:val="26"/>
          <w:szCs w:val="26"/>
        </w:rPr>
        <w:t>Update A</w:t>
      </w:r>
      <w:r w:rsidR="009E4FFB" w:rsidRPr="00057CC6">
        <w:rPr>
          <w:rFonts w:ascii="Arial" w:hAnsi="Arial" w:cs="Arial"/>
          <w:sz w:val="26"/>
          <w:szCs w:val="26"/>
        </w:rPr>
        <w:t>ccessibility Construction Inspection Checklist 2015 Edition</w:t>
      </w:r>
    </w:p>
    <w:p w14:paraId="06552951" w14:textId="77777777" w:rsidR="00FC4586" w:rsidRDefault="00FC4586" w:rsidP="00644264">
      <w:pPr>
        <w:rPr>
          <w:rFonts w:ascii="Arial" w:hAnsi="Arial" w:cs="Arial"/>
          <w:iCs/>
          <w:color w:val="000000" w:themeColor="text1"/>
          <w:sz w:val="26"/>
          <w:szCs w:val="26"/>
        </w:rPr>
      </w:pPr>
    </w:p>
    <w:p w14:paraId="147F81CC" w14:textId="5D30BA80" w:rsidR="00057CC6" w:rsidRPr="00057CC6" w:rsidRDefault="004B3E5A" w:rsidP="00057CC6">
      <w:pPr>
        <w:pStyle w:val="ListParagraph"/>
        <w:numPr>
          <w:ilvl w:val="0"/>
          <w:numId w:val="3"/>
        </w:numPr>
        <w:rPr>
          <w:rStyle w:val="SubtleEmphasis"/>
          <w:rFonts w:ascii="Arial" w:hAnsi="Arial" w:cs="Arial"/>
          <w:bCs/>
          <w:i w:val="0"/>
          <w:color w:val="000000" w:themeColor="text1"/>
          <w:sz w:val="26"/>
          <w:szCs w:val="26"/>
        </w:rPr>
      </w:pPr>
      <w:r w:rsidRPr="004B3E5A">
        <w:rPr>
          <w:rStyle w:val="SubtleEmphasis"/>
          <w:rFonts w:ascii="Arial" w:hAnsi="Arial" w:cs="Arial"/>
          <w:b/>
          <w:i w:val="0"/>
          <w:color w:val="000000" w:themeColor="text1"/>
          <w:sz w:val="26"/>
          <w:szCs w:val="26"/>
        </w:rPr>
        <w:t xml:space="preserve">Supporting Education and Outreach Campaign: Accessible Parking </w:t>
      </w:r>
      <w:r w:rsidR="00057CC6" w:rsidRPr="00057CC6">
        <w:rPr>
          <w:rStyle w:val="SubtleEmphasis"/>
          <w:rFonts w:ascii="Arial" w:hAnsi="Arial" w:cs="Arial"/>
          <w:bCs/>
          <w:i w:val="0"/>
          <w:color w:val="000000" w:themeColor="text1"/>
          <w:sz w:val="26"/>
          <w:szCs w:val="26"/>
        </w:rPr>
        <w:t>– Update, Discussion, and Action</w:t>
      </w:r>
    </w:p>
    <w:p w14:paraId="10F90BA8" w14:textId="06D81044" w:rsidR="004B3E5A" w:rsidRPr="004B3E5A" w:rsidRDefault="004B3E5A" w:rsidP="004B3E5A">
      <w:pPr>
        <w:pStyle w:val="ListParagraph"/>
        <w:numPr>
          <w:ilvl w:val="2"/>
          <w:numId w:val="3"/>
        </w:numPr>
        <w:rPr>
          <w:rStyle w:val="SubtleEmphasis"/>
          <w:rFonts w:ascii="Arial" w:hAnsi="Arial" w:cs="Arial"/>
          <w:i w:val="0"/>
          <w:color w:val="000000" w:themeColor="text1"/>
          <w:sz w:val="26"/>
          <w:szCs w:val="26"/>
        </w:rPr>
      </w:pPr>
      <w:r w:rsidRPr="004B3E5A">
        <w:rPr>
          <w:rStyle w:val="SubtleEmphasis"/>
          <w:rFonts w:ascii="Arial" w:hAnsi="Arial" w:cs="Arial"/>
          <w:i w:val="0"/>
          <w:color w:val="000000" w:themeColor="text1"/>
          <w:sz w:val="26"/>
          <w:szCs w:val="26"/>
        </w:rPr>
        <w:t>Introductions of the Campaign</w:t>
      </w:r>
    </w:p>
    <w:p w14:paraId="3D40D94A" w14:textId="77777777" w:rsidR="004B3E5A" w:rsidRPr="004B3E5A" w:rsidRDefault="004B3E5A" w:rsidP="004B3E5A">
      <w:pPr>
        <w:pStyle w:val="ListParagraph"/>
        <w:numPr>
          <w:ilvl w:val="2"/>
          <w:numId w:val="3"/>
        </w:numPr>
        <w:rPr>
          <w:rStyle w:val="SubtleEmphasis"/>
          <w:rFonts w:ascii="Arial" w:hAnsi="Arial" w:cs="Arial"/>
          <w:i w:val="0"/>
          <w:color w:val="000000" w:themeColor="text1"/>
          <w:sz w:val="26"/>
          <w:szCs w:val="26"/>
        </w:rPr>
      </w:pPr>
      <w:r w:rsidRPr="004B3E5A">
        <w:rPr>
          <w:rStyle w:val="SubtleEmphasis"/>
          <w:rFonts w:ascii="Arial" w:hAnsi="Arial" w:cs="Arial"/>
          <w:i w:val="0"/>
          <w:color w:val="000000" w:themeColor="text1"/>
          <w:sz w:val="26"/>
          <w:szCs w:val="26"/>
        </w:rPr>
        <w:t>Checklist Committee Role</w:t>
      </w:r>
    </w:p>
    <w:p w14:paraId="7BDCBAA1" w14:textId="0C1D237A" w:rsidR="004B3E5A" w:rsidRDefault="00057CC6" w:rsidP="004B3E5A">
      <w:pPr>
        <w:pStyle w:val="ListParagraph"/>
        <w:numPr>
          <w:ilvl w:val="5"/>
          <w:numId w:val="3"/>
        </w:numPr>
        <w:rPr>
          <w:rStyle w:val="SubtleEmphasis"/>
          <w:rFonts w:ascii="Arial" w:hAnsi="Arial" w:cs="Arial"/>
          <w:i w:val="0"/>
          <w:color w:val="000000" w:themeColor="text1"/>
          <w:sz w:val="26"/>
          <w:szCs w:val="26"/>
        </w:rPr>
      </w:pPr>
      <w:r>
        <w:rPr>
          <w:rStyle w:val="SubtleEmphasis"/>
          <w:rFonts w:ascii="Arial" w:hAnsi="Arial" w:cs="Arial"/>
          <w:i w:val="0"/>
          <w:color w:val="000000" w:themeColor="text1"/>
          <w:sz w:val="26"/>
          <w:szCs w:val="26"/>
        </w:rPr>
        <w:t>Establishing</w:t>
      </w:r>
      <w:r w:rsidR="004B3E5A" w:rsidRPr="004B3E5A">
        <w:rPr>
          <w:rStyle w:val="SubtleEmphasis"/>
          <w:rFonts w:ascii="Arial" w:hAnsi="Arial" w:cs="Arial"/>
          <w:i w:val="0"/>
          <w:color w:val="000000" w:themeColor="text1"/>
          <w:sz w:val="26"/>
          <w:szCs w:val="26"/>
        </w:rPr>
        <w:t xml:space="preserve"> Working Group(s) </w:t>
      </w:r>
      <w:r>
        <w:rPr>
          <w:rStyle w:val="SubtleEmphasis"/>
          <w:rFonts w:ascii="Arial" w:hAnsi="Arial" w:cs="Arial"/>
          <w:i w:val="0"/>
          <w:color w:val="000000" w:themeColor="text1"/>
          <w:sz w:val="26"/>
          <w:szCs w:val="26"/>
        </w:rPr>
        <w:t>to</w:t>
      </w:r>
      <w:r w:rsidR="004B3E5A" w:rsidRPr="004B3E5A">
        <w:rPr>
          <w:rStyle w:val="SubtleEmphasis"/>
          <w:rFonts w:ascii="Arial" w:hAnsi="Arial" w:cs="Arial"/>
          <w:i w:val="0"/>
          <w:color w:val="000000" w:themeColor="text1"/>
          <w:sz w:val="26"/>
          <w:szCs w:val="26"/>
        </w:rPr>
        <w:t xml:space="preserve"> develop</w:t>
      </w:r>
      <w:r>
        <w:rPr>
          <w:rStyle w:val="SubtleEmphasis"/>
          <w:rFonts w:ascii="Arial" w:hAnsi="Arial" w:cs="Arial"/>
          <w:i w:val="0"/>
          <w:color w:val="000000" w:themeColor="text1"/>
          <w:sz w:val="26"/>
          <w:szCs w:val="26"/>
        </w:rPr>
        <w:t xml:space="preserve"> a</w:t>
      </w:r>
      <w:r w:rsidR="004B3E5A" w:rsidRPr="004B3E5A">
        <w:rPr>
          <w:rStyle w:val="SubtleEmphasis"/>
          <w:rFonts w:ascii="Arial" w:hAnsi="Arial" w:cs="Arial"/>
          <w:i w:val="0"/>
          <w:color w:val="000000" w:themeColor="text1"/>
          <w:sz w:val="26"/>
          <w:szCs w:val="26"/>
        </w:rPr>
        <w:t xml:space="preserve"> Toolkit</w:t>
      </w:r>
    </w:p>
    <w:p w14:paraId="10AEE824" w14:textId="77777777" w:rsidR="00057CC6" w:rsidRDefault="00057CC6" w:rsidP="00057CC6">
      <w:pPr>
        <w:pStyle w:val="ListParagraph"/>
        <w:ind w:left="2160"/>
        <w:rPr>
          <w:rStyle w:val="SubtleEmphasis"/>
          <w:rFonts w:ascii="Arial" w:hAnsi="Arial" w:cs="Arial"/>
          <w:i w:val="0"/>
          <w:color w:val="000000" w:themeColor="text1"/>
          <w:sz w:val="26"/>
          <w:szCs w:val="26"/>
        </w:rPr>
      </w:pPr>
    </w:p>
    <w:p w14:paraId="75772875" w14:textId="77777777" w:rsidR="00805050" w:rsidRPr="00805050" w:rsidRDefault="00464818" w:rsidP="00805050">
      <w:pPr>
        <w:pStyle w:val="ListParagraph"/>
        <w:numPr>
          <w:ilvl w:val="0"/>
          <w:numId w:val="3"/>
        </w:numPr>
        <w:rPr>
          <w:rStyle w:val="SubtleEmphasis"/>
          <w:rFonts w:ascii="Arial" w:hAnsi="Arial" w:cs="Arial"/>
          <w:i w:val="0"/>
          <w:color w:val="000000" w:themeColor="text1"/>
          <w:sz w:val="26"/>
          <w:szCs w:val="26"/>
        </w:rPr>
      </w:pPr>
      <w:r w:rsidRPr="00805050">
        <w:rPr>
          <w:rStyle w:val="SubtleEmphasis"/>
          <w:rFonts w:ascii="Arial" w:hAnsi="Arial" w:cs="Arial"/>
          <w:b/>
          <w:i w:val="0"/>
          <w:color w:val="000000" w:themeColor="text1"/>
          <w:sz w:val="26"/>
          <w:szCs w:val="26"/>
        </w:rPr>
        <w:t>Future Agenda Items</w:t>
      </w:r>
      <w:r w:rsidRPr="00805050">
        <w:rPr>
          <w:rStyle w:val="SubtleEmphasis"/>
          <w:rFonts w:ascii="Arial" w:hAnsi="Arial" w:cs="Arial"/>
          <w:i w:val="0"/>
          <w:color w:val="000000" w:themeColor="text1"/>
          <w:sz w:val="26"/>
          <w:szCs w:val="26"/>
        </w:rPr>
        <w:t xml:space="preserve"> – </w:t>
      </w:r>
      <w:r w:rsidR="00805050" w:rsidRPr="00805050">
        <w:rPr>
          <w:rStyle w:val="SubtleEmphasis"/>
          <w:rFonts w:ascii="Arial" w:hAnsi="Arial" w:cs="Arial"/>
          <w:i w:val="0"/>
          <w:color w:val="000000" w:themeColor="text1"/>
          <w:sz w:val="26"/>
          <w:szCs w:val="26"/>
        </w:rPr>
        <w:t>The Checklist Committee may discuss and set items for action on future agendas.</w:t>
      </w:r>
    </w:p>
    <w:p w14:paraId="775801F1" w14:textId="77777777" w:rsidR="00496B88" w:rsidRPr="00805050" w:rsidRDefault="00496B88" w:rsidP="00805050">
      <w:pPr>
        <w:pStyle w:val="ListParagraph"/>
        <w:ind w:left="0"/>
        <w:rPr>
          <w:rStyle w:val="SubtleEmphasis"/>
          <w:rFonts w:ascii="Arial" w:hAnsi="Arial" w:cs="Arial"/>
          <w:b/>
          <w:i w:val="0"/>
          <w:color w:val="000000" w:themeColor="text1"/>
          <w:sz w:val="26"/>
          <w:szCs w:val="26"/>
        </w:rPr>
      </w:pPr>
    </w:p>
    <w:p w14:paraId="32308F58" w14:textId="32A222BD" w:rsidR="00FE138E" w:rsidRDefault="00274E6F" w:rsidP="002E3DA3">
      <w:pPr>
        <w:pStyle w:val="ListParagraph"/>
        <w:numPr>
          <w:ilvl w:val="0"/>
          <w:numId w:val="3"/>
        </w:numPr>
        <w:rPr>
          <w:rStyle w:val="SubtleEmphasis"/>
          <w:rFonts w:ascii="Arial" w:hAnsi="Arial" w:cs="Arial"/>
          <w:b/>
          <w:i w:val="0"/>
          <w:color w:val="000000" w:themeColor="text1"/>
          <w:sz w:val="26"/>
          <w:szCs w:val="26"/>
        </w:rPr>
      </w:pPr>
      <w:r w:rsidRPr="003D3CFC">
        <w:rPr>
          <w:rStyle w:val="SubtleEmphasis"/>
          <w:rFonts w:ascii="Arial" w:hAnsi="Arial" w:cs="Arial"/>
          <w:b/>
          <w:i w:val="0"/>
          <w:color w:val="000000" w:themeColor="text1"/>
          <w:sz w:val="26"/>
          <w:szCs w:val="26"/>
        </w:rPr>
        <w:t xml:space="preserve"> </w:t>
      </w:r>
      <w:r w:rsidR="0064124C" w:rsidRPr="003D3CFC">
        <w:rPr>
          <w:rStyle w:val="SubtleEmphasis"/>
          <w:rFonts w:ascii="Arial" w:hAnsi="Arial" w:cs="Arial"/>
          <w:b/>
          <w:i w:val="0"/>
          <w:color w:val="000000" w:themeColor="text1"/>
          <w:sz w:val="26"/>
          <w:szCs w:val="26"/>
        </w:rPr>
        <w:t>Adjourn</w:t>
      </w:r>
    </w:p>
    <w:p w14:paraId="111B76B1" w14:textId="77777777" w:rsidR="00FE138E" w:rsidRDefault="00FE138E">
      <w:pPr>
        <w:rPr>
          <w:rStyle w:val="SubtleEmphasis"/>
          <w:rFonts w:ascii="Arial" w:hAnsi="Arial" w:cs="Arial"/>
          <w:b/>
          <w:i w:val="0"/>
          <w:color w:val="000000" w:themeColor="text1"/>
          <w:sz w:val="26"/>
          <w:szCs w:val="26"/>
        </w:rPr>
      </w:pPr>
      <w:r>
        <w:rPr>
          <w:rStyle w:val="SubtleEmphasis"/>
          <w:rFonts w:ascii="Arial" w:hAnsi="Arial" w:cs="Arial"/>
          <w:b/>
          <w:i w:val="0"/>
          <w:color w:val="000000" w:themeColor="text1"/>
          <w:sz w:val="26"/>
          <w:szCs w:val="26"/>
        </w:rPr>
        <w:br w:type="page"/>
      </w:r>
    </w:p>
    <w:p w14:paraId="0BF7F2D9" w14:textId="77777777" w:rsidR="00B366C8" w:rsidRPr="003D3CFC" w:rsidRDefault="00B366C8" w:rsidP="00B366C8">
      <w:pPr>
        <w:rPr>
          <w:rFonts w:ascii="Arial" w:hAnsi="Arial" w:cs="Arial"/>
          <w:sz w:val="26"/>
          <w:szCs w:val="26"/>
        </w:rPr>
      </w:pPr>
      <w:r w:rsidRPr="003D3CFC">
        <w:rPr>
          <w:rFonts w:ascii="Arial" w:hAnsi="Arial" w:cs="Arial"/>
          <w:noProof/>
          <w:sz w:val="26"/>
          <w:szCs w:val="26"/>
        </w:rPr>
        <w:lastRenderedPageBreak/>
        <w:drawing>
          <wp:inline distT="0" distB="0" distL="0" distR="0" wp14:anchorId="32CA9664" wp14:editId="20F83E84">
            <wp:extent cx="6305550" cy="45719"/>
            <wp:effectExtent l="0" t="0" r="0" b="0"/>
            <wp:docPr id="2" name="Picture 2" descr="Line diving sections of meeting notice and agenda." title="Divid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9360" cy="45747"/>
                    </a:xfrm>
                    <a:prstGeom prst="rect">
                      <a:avLst/>
                    </a:prstGeom>
                    <a:noFill/>
                    <a:ln>
                      <a:noFill/>
                    </a:ln>
                  </pic:spPr>
                </pic:pic>
              </a:graphicData>
            </a:graphic>
          </wp:inline>
        </w:drawing>
      </w:r>
    </w:p>
    <w:p w14:paraId="422C1412" w14:textId="77777777" w:rsidR="00BD0E5F" w:rsidRPr="00BD0E5F" w:rsidRDefault="00BD0E5F" w:rsidP="00BD0E5F">
      <w:pPr>
        <w:widowControl w:val="0"/>
        <w:numPr>
          <w:ilvl w:val="0"/>
          <w:numId w:val="19"/>
        </w:numPr>
        <w:ind w:left="360"/>
        <w:contextualSpacing/>
        <w:rPr>
          <w:rFonts w:ascii="Arial" w:eastAsia="Calibri" w:hAnsi="Arial" w:cs="Arial"/>
          <w:b/>
          <w:bCs/>
          <w:sz w:val="26"/>
          <w:szCs w:val="26"/>
        </w:rPr>
      </w:pPr>
      <w:r w:rsidRPr="00BD0E5F">
        <w:rPr>
          <w:rFonts w:ascii="Arial" w:eastAsia="Calibri" w:hAnsi="Arial" w:cs="Arial"/>
          <w:sz w:val="26"/>
          <w:szCs w:val="26"/>
        </w:rPr>
        <w:t xml:space="preserve">The </w:t>
      </w:r>
      <w:r w:rsidRPr="00BD0E5F">
        <w:rPr>
          <w:rFonts w:ascii="Arial" w:eastAsia="Calibri" w:hAnsi="Arial" w:cs="Arial"/>
          <w:b/>
          <w:bCs/>
          <w:sz w:val="26"/>
          <w:szCs w:val="26"/>
        </w:rPr>
        <w:t>CCDA</w:t>
      </w:r>
      <w:r w:rsidRPr="00BD0E5F">
        <w:rPr>
          <w:rFonts w:ascii="Arial" w:eastAsia="Calibri" w:hAnsi="Arial" w:cs="Arial"/>
          <w:sz w:val="26"/>
          <w:szCs w:val="26"/>
        </w:rPr>
        <w:t xml:space="preserve"> meeting is operating under the requirements of the Bagley-Keene Open Meeting Act set forth in Government Code Section §11120-11132. The Act generally requires the </w:t>
      </w:r>
      <w:r w:rsidRPr="00BD0E5F">
        <w:rPr>
          <w:rFonts w:ascii="Arial" w:eastAsia="Calibri" w:hAnsi="Arial" w:cs="Arial"/>
          <w:b/>
          <w:sz w:val="26"/>
          <w:szCs w:val="26"/>
        </w:rPr>
        <w:t xml:space="preserve">CCDA </w:t>
      </w:r>
      <w:r w:rsidRPr="00BD0E5F">
        <w:rPr>
          <w:rFonts w:ascii="Arial" w:eastAsia="Calibri" w:hAnsi="Arial" w:cs="Arial"/>
          <w:sz w:val="26"/>
          <w:szCs w:val="26"/>
        </w:rPr>
        <w:t>to publicly notice their meetings, prepare agendas, accept public testimony, and conduct their meeting in public unless specifically authorized by the Act to meet in closed session.</w:t>
      </w:r>
    </w:p>
    <w:p w14:paraId="300ADAF2" w14:textId="77777777" w:rsidR="00BD0E5F" w:rsidRPr="00BD0E5F" w:rsidRDefault="00BD0E5F" w:rsidP="00BD0E5F">
      <w:pPr>
        <w:widowControl w:val="0"/>
        <w:numPr>
          <w:ilvl w:val="0"/>
          <w:numId w:val="20"/>
        </w:numPr>
        <w:ind w:left="360" w:right="727"/>
        <w:rPr>
          <w:rFonts w:ascii="Arial" w:eastAsia="Arial" w:hAnsi="Arial"/>
          <w:sz w:val="26"/>
          <w:szCs w:val="26"/>
        </w:rPr>
      </w:pPr>
      <w:r w:rsidRPr="00BD0E5F">
        <w:rPr>
          <w:rFonts w:ascii="Arial" w:eastAsia="Arial" w:hAnsi="Arial"/>
          <w:bCs/>
          <w:sz w:val="26"/>
          <w:szCs w:val="26"/>
        </w:rPr>
        <w:t>Meetings are subject to cancellation; agenda items are subject to removal or items may be taken out of order.</w:t>
      </w:r>
    </w:p>
    <w:p w14:paraId="2B7E38AD" w14:textId="77777777" w:rsidR="00BD0E5F" w:rsidRPr="00BD0E5F" w:rsidRDefault="00BD0E5F" w:rsidP="00BD0E5F">
      <w:pPr>
        <w:widowControl w:val="0"/>
        <w:numPr>
          <w:ilvl w:val="0"/>
          <w:numId w:val="20"/>
        </w:numPr>
        <w:tabs>
          <w:tab w:val="left" w:pos="360"/>
        </w:tabs>
        <w:ind w:left="0" w:firstLine="0"/>
        <w:rPr>
          <w:rFonts w:ascii="Arial" w:eastAsia="Arial" w:hAnsi="Arial"/>
          <w:sz w:val="26"/>
          <w:szCs w:val="26"/>
        </w:rPr>
      </w:pPr>
      <w:r w:rsidRPr="00BD0E5F">
        <w:rPr>
          <w:rFonts w:ascii="Arial" w:eastAsia="Arial" w:hAnsi="Arial"/>
          <w:bCs/>
          <w:sz w:val="26"/>
          <w:szCs w:val="26"/>
        </w:rPr>
        <w:t>The Commission meets under the authority of Government Code §14985.</w:t>
      </w:r>
    </w:p>
    <w:p w14:paraId="2451189F" w14:textId="77777777" w:rsidR="00BD0E5F" w:rsidRPr="00BD0E5F" w:rsidRDefault="00BD0E5F" w:rsidP="00BD0E5F">
      <w:pPr>
        <w:widowControl w:val="0"/>
        <w:numPr>
          <w:ilvl w:val="0"/>
          <w:numId w:val="20"/>
        </w:numPr>
        <w:ind w:left="360" w:right="615"/>
        <w:rPr>
          <w:rFonts w:ascii="Arial" w:eastAsia="Arial" w:hAnsi="Arial"/>
          <w:sz w:val="26"/>
          <w:szCs w:val="26"/>
        </w:rPr>
      </w:pPr>
      <w:r w:rsidRPr="00BD0E5F">
        <w:rPr>
          <w:rFonts w:ascii="Arial" w:eastAsia="Arial" w:hAnsi="Arial"/>
          <w:bCs/>
          <w:sz w:val="26"/>
          <w:szCs w:val="26"/>
        </w:rPr>
        <w:t xml:space="preserve">The Commission may hold a closed session on pending or proposed litigation involving the Commission </w:t>
      </w:r>
      <w:r w:rsidRPr="006B3FC4">
        <w:rPr>
          <w:rFonts w:ascii="Arial" w:eastAsia="Arial" w:hAnsi="Arial"/>
          <w:bCs/>
          <w:sz w:val="26"/>
          <w:szCs w:val="26"/>
        </w:rPr>
        <w:t>[Govt. Code §11126(e)]</w:t>
      </w:r>
      <w:r w:rsidRPr="00BD0E5F">
        <w:rPr>
          <w:rFonts w:ascii="Arial" w:eastAsia="Arial" w:hAnsi="Arial"/>
          <w:bCs/>
          <w:sz w:val="26"/>
          <w:szCs w:val="26"/>
        </w:rPr>
        <w:t xml:space="preserve"> and personnel matters and performance review relating to the Commission </w:t>
      </w:r>
      <w:r w:rsidRPr="006B3FC4">
        <w:rPr>
          <w:rFonts w:ascii="Arial" w:eastAsia="Arial" w:hAnsi="Arial"/>
          <w:bCs/>
          <w:sz w:val="26"/>
          <w:szCs w:val="26"/>
        </w:rPr>
        <w:t>[Govt. Code §11126(a)].</w:t>
      </w:r>
    </w:p>
    <w:p w14:paraId="562A4215" w14:textId="77777777" w:rsidR="00BD0E5F" w:rsidRPr="00BD0E5F" w:rsidRDefault="00BD0E5F" w:rsidP="00BD0E5F">
      <w:pPr>
        <w:widowControl w:val="0"/>
        <w:numPr>
          <w:ilvl w:val="0"/>
          <w:numId w:val="20"/>
        </w:numPr>
        <w:ind w:left="360" w:right="1402"/>
        <w:rPr>
          <w:rFonts w:ascii="Arial" w:eastAsia="Arial" w:hAnsi="Arial"/>
          <w:sz w:val="26"/>
          <w:szCs w:val="26"/>
        </w:rPr>
      </w:pPr>
      <w:r w:rsidRPr="00BD0E5F">
        <w:rPr>
          <w:rFonts w:ascii="Arial" w:eastAsia="Arial" w:hAnsi="Arial"/>
          <w:bCs/>
          <w:sz w:val="26"/>
          <w:szCs w:val="26"/>
        </w:rPr>
        <w:t>The meeting facilities and restrooms are accessible to individuals with disabilities.</w:t>
      </w:r>
    </w:p>
    <w:p w14:paraId="2E3613EB" w14:textId="77777777" w:rsidR="00BD0E5F" w:rsidRPr="00BD0E5F" w:rsidRDefault="00BD0E5F" w:rsidP="00BD0E5F">
      <w:pPr>
        <w:widowControl w:val="0"/>
        <w:numPr>
          <w:ilvl w:val="0"/>
          <w:numId w:val="20"/>
        </w:numPr>
        <w:ind w:left="360" w:right="685"/>
        <w:rPr>
          <w:rFonts w:ascii="Arial" w:eastAsia="Arial" w:hAnsi="Arial"/>
          <w:sz w:val="26"/>
          <w:szCs w:val="26"/>
        </w:rPr>
      </w:pPr>
      <w:r w:rsidRPr="00BD0E5F">
        <w:rPr>
          <w:rFonts w:ascii="Arial" w:eastAsia="Arial" w:hAnsi="Arial"/>
          <w:bCs/>
          <w:sz w:val="26"/>
          <w:szCs w:val="26"/>
        </w:rPr>
        <w:t>Each Commission meeting will provide a teleconference line, large print agendas, and captioning.</w:t>
      </w:r>
    </w:p>
    <w:p w14:paraId="6BA6F49C" w14:textId="77777777" w:rsidR="00BD0E5F" w:rsidRPr="00BD0E5F" w:rsidRDefault="00BD0E5F" w:rsidP="00BD0E5F">
      <w:pPr>
        <w:widowControl w:val="0"/>
        <w:numPr>
          <w:ilvl w:val="0"/>
          <w:numId w:val="20"/>
        </w:numPr>
        <w:ind w:left="360" w:right="312"/>
        <w:rPr>
          <w:rFonts w:ascii="Arial" w:eastAsia="Arial" w:hAnsi="Arial"/>
          <w:sz w:val="26"/>
          <w:szCs w:val="26"/>
        </w:rPr>
      </w:pPr>
      <w:r w:rsidRPr="00BD0E5F">
        <w:rPr>
          <w:rFonts w:ascii="Arial" w:eastAsia="Arial" w:hAnsi="Arial"/>
          <w:bCs/>
          <w:sz w:val="26"/>
          <w:szCs w:val="26"/>
        </w:rPr>
        <w:t>Requests for accommodations for individuals with disabilities (sign-language interpreter, assistive listening device, Braille, or any other accommodation needed by an individual) should be made to the Commission no later than five (5) working days prior to the day of the meeting.</w:t>
      </w:r>
    </w:p>
    <w:p w14:paraId="7F03077E" w14:textId="77777777" w:rsidR="00BD0E5F" w:rsidRPr="00BD0E5F" w:rsidRDefault="00BD0E5F" w:rsidP="00BD0E5F">
      <w:pPr>
        <w:widowControl w:val="0"/>
        <w:numPr>
          <w:ilvl w:val="0"/>
          <w:numId w:val="20"/>
        </w:numPr>
        <w:ind w:left="360" w:right="338"/>
        <w:rPr>
          <w:rFonts w:ascii="Arial" w:eastAsia="Arial" w:hAnsi="Arial"/>
          <w:sz w:val="26"/>
          <w:szCs w:val="26"/>
        </w:rPr>
      </w:pPr>
      <w:r w:rsidRPr="00BD0E5F">
        <w:rPr>
          <w:rFonts w:ascii="Arial" w:eastAsia="Arial" w:hAnsi="Arial"/>
          <w:bCs/>
          <w:sz w:val="26"/>
          <w:szCs w:val="26"/>
        </w:rPr>
        <w:t>Technical difficulties with equipment experienced prior to or during the meeting preventing or inhibiting accessibility accommodation is not cause for not holding or for terminating the scheduled meeting.</w:t>
      </w:r>
    </w:p>
    <w:p w14:paraId="324372AC" w14:textId="77777777" w:rsidR="00BD0E5F" w:rsidRPr="00BD0E5F" w:rsidRDefault="00BD0E5F" w:rsidP="00BD0E5F">
      <w:pPr>
        <w:widowControl w:val="0"/>
        <w:numPr>
          <w:ilvl w:val="0"/>
          <w:numId w:val="20"/>
        </w:numPr>
        <w:tabs>
          <w:tab w:val="left" w:pos="360"/>
        </w:tabs>
        <w:ind w:left="360" w:right="109"/>
        <w:rPr>
          <w:rFonts w:ascii="Arial" w:eastAsia="Arial" w:hAnsi="Arial"/>
          <w:sz w:val="26"/>
          <w:szCs w:val="26"/>
        </w:rPr>
      </w:pPr>
      <w:r w:rsidRPr="00BD0E5F">
        <w:rPr>
          <w:rFonts w:ascii="Arial" w:eastAsia="Arial" w:hAnsi="Arial"/>
          <w:bCs/>
          <w:sz w:val="26"/>
          <w:szCs w:val="26"/>
        </w:rPr>
        <w:t xml:space="preserve">For </w:t>
      </w:r>
      <w:hyperlink r:id="rId13" w:history="1">
        <w:r w:rsidRPr="00061A8D">
          <w:rPr>
            <w:rStyle w:val="Hyperlink"/>
            <w:rFonts w:ascii="Arial" w:eastAsia="Arial" w:hAnsi="Arial"/>
            <w:b/>
            <w:bCs/>
            <w:sz w:val="26"/>
            <w:szCs w:val="26"/>
          </w:rPr>
          <w:t>Los Angeles Public Transit</w:t>
        </w:r>
      </w:hyperlink>
      <w:r w:rsidRPr="00E96C33">
        <w:rPr>
          <w:rFonts w:ascii="Arial" w:eastAsia="Arial" w:hAnsi="Arial"/>
          <w:bCs/>
          <w:sz w:val="26"/>
          <w:szCs w:val="26"/>
        </w:rPr>
        <w:t xml:space="preserve"> </w:t>
      </w:r>
      <w:r w:rsidRPr="00BD0E5F">
        <w:rPr>
          <w:rFonts w:ascii="Arial" w:eastAsia="Arial" w:hAnsi="Arial"/>
          <w:bCs/>
          <w:sz w:val="26"/>
          <w:szCs w:val="26"/>
        </w:rPr>
        <w:t>(</w:t>
      </w:r>
      <w:r w:rsidRPr="00BD0E5F">
        <w:rPr>
          <w:rFonts w:ascii="Arial" w:eastAsia="Arial" w:hAnsi="Arial"/>
          <w:bCs/>
          <w:color w:val="0000FF"/>
          <w:sz w:val="26"/>
          <w:szCs w:val="26"/>
          <w:u w:val="single"/>
        </w:rPr>
        <w:t>www.metro.net</w:t>
      </w:r>
      <w:r w:rsidRPr="00BD0E5F">
        <w:rPr>
          <w:rFonts w:ascii="Arial" w:eastAsia="Arial" w:hAnsi="Arial"/>
          <w:bCs/>
          <w:sz w:val="26"/>
          <w:szCs w:val="26"/>
        </w:rPr>
        <w:t xml:space="preserve">) or (323) 466-3876 for bus and rail transit information. Riders with hearing or speech impairments use the California Relay Service </w:t>
      </w:r>
      <w:r w:rsidRPr="00BD0E5F">
        <w:rPr>
          <w:rFonts w:ascii="Arial" w:eastAsia="Arial" w:hAnsi="Arial" w:cs="Arial"/>
          <w:bCs/>
          <w:sz w:val="26"/>
          <w:szCs w:val="26"/>
        </w:rPr>
        <w:t xml:space="preserve">– </w:t>
      </w:r>
      <w:r w:rsidRPr="00BD0E5F">
        <w:rPr>
          <w:rFonts w:ascii="Arial" w:eastAsia="Arial" w:hAnsi="Arial"/>
          <w:bCs/>
          <w:sz w:val="26"/>
          <w:szCs w:val="26"/>
        </w:rPr>
        <w:t xml:space="preserve">dial 711, and then the number you need.  For </w:t>
      </w:r>
      <w:hyperlink r:id="rId14" w:history="1">
        <w:r w:rsidRPr="00061A8D">
          <w:rPr>
            <w:rStyle w:val="Hyperlink"/>
            <w:rFonts w:ascii="Arial" w:eastAsia="Arial" w:hAnsi="Arial"/>
            <w:b/>
            <w:bCs/>
            <w:sz w:val="26"/>
            <w:szCs w:val="26"/>
          </w:rPr>
          <w:t>San Francisco or Oakland BART</w:t>
        </w:r>
      </w:hyperlink>
      <w:r w:rsidRPr="00E96C33">
        <w:rPr>
          <w:rFonts w:ascii="Arial" w:eastAsia="Arial" w:hAnsi="Arial"/>
          <w:bCs/>
          <w:sz w:val="26"/>
          <w:szCs w:val="26"/>
        </w:rPr>
        <w:t xml:space="preserve"> </w:t>
      </w:r>
      <w:r w:rsidRPr="00BD0E5F">
        <w:rPr>
          <w:rFonts w:ascii="Arial" w:eastAsia="Arial" w:hAnsi="Arial"/>
          <w:bCs/>
          <w:sz w:val="26"/>
          <w:szCs w:val="26"/>
        </w:rPr>
        <w:t>services (</w:t>
      </w:r>
      <w:r w:rsidRPr="00BD0E5F">
        <w:rPr>
          <w:rFonts w:ascii="Arial" w:eastAsia="Arial" w:hAnsi="Arial"/>
          <w:bCs/>
          <w:color w:val="0000FF"/>
          <w:sz w:val="26"/>
          <w:szCs w:val="26"/>
          <w:u w:val="single"/>
        </w:rPr>
        <w:t>www.bart.gov</w:t>
      </w:r>
      <w:r w:rsidRPr="00BD0E5F">
        <w:rPr>
          <w:rFonts w:ascii="Arial" w:eastAsia="Arial" w:hAnsi="Arial"/>
          <w:bCs/>
          <w:sz w:val="26"/>
          <w:szCs w:val="26"/>
        </w:rPr>
        <w:t xml:space="preserve">) or (510) 465-2278 or TDD (510) 839-2220 and </w:t>
      </w:r>
      <w:hyperlink r:id="rId15" w:history="1">
        <w:r w:rsidRPr="00061A8D">
          <w:rPr>
            <w:rStyle w:val="Hyperlink"/>
            <w:rFonts w:ascii="Arial" w:eastAsia="Arial" w:hAnsi="Arial"/>
            <w:b/>
            <w:bCs/>
            <w:sz w:val="26"/>
            <w:szCs w:val="26"/>
          </w:rPr>
          <w:t>CALTrain</w:t>
        </w:r>
      </w:hyperlink>
      <w:r w:rsidRPr="00BD0E5F">
        <w:rPr>
          <w:rFonts w:ascii="Arial" w:eastAsia="Arial" w:hAnsi="Arial"/>
          <w:bCs/>
          <w:sz w:val="26"/>
          <w:szCs w:val="26"/>
        </w:rPr>
        <w:t xml:space="preserve"> (</w:t>
      </w:r>
      <w:r w:rsidRPr="00BD0E5F">
        <w:rPr>
          <w:rFonts w:ascii="Arial" w:eastAsia="Arial" w:hAnsi="Arial"/>
          <w:bCs/>
          <w:color w:val="0000FF"/>
          <w:sz w:val="26"/>
          <w:szCs w:val="26"/>
          <w:u w:val="single"/>
        </w:rPr>
        <w:t>www.caltrain.com</w:t>
      </w:r>
      <w:r w:rsidRPr="00BD0E5F">
        <w:rPr>
          <w:rFonts w:ascii="Arial" w:eastAsia="Arial" w:hAnsi="Arial"/>
          <w:bCs/>
          <w:sz w:val="26"/>
          <w:szCs w:val="26"/>
        </w:rPr>
        <w:t xml:space="preserve">) or 1-800-660-4287 or TDD (650) 508-6448. For </w:t>
      </w:r>
      <w:hyperlink r:id="rId16" w:history="1">
        <w:r w:rsidRPr="00061A8D">
          <w:rPr>
            <w:rStyle w:val="Hyperlink"/>
            <w:rFonts w:ascii="Arial" w:eastAsia="Arial" w:hAnsi="Arial"/>
            <w:b/>
            <w:bCs/>
            <w:sz w:val="26"/>
            <w:szCs w:val="26"/>
          </w:rPr>
          <w:t>Sacramento Regional Transit and Lightrail</w:t>
        </w:r>
      </w:hyperlink>
      <w:r w:rsidRPr="00E96C33">
        <w:rPr>
          <w:rFonts w:ascii="Arial" w:eastAsia="Arial" w:hAnsi="Arial"/>
          <w:bCs/>
          <w:sz w:val="26"/>
          <w:szCs w:val="26"/>
        </w:rPr>
        <w:t xml:space="preserve"> </w:t>
      </w:r>
      <w:r w:rsidRPr="00BD0E5F">
        <w:rPr>
          <w:rFonts w:ascii="Arial" w:eastAsia="Arial" w:hAnsi="Arial"/>
          <w:bCs/>
          <w:sz w:val="26"/>
          <w:szCs w:val="26"/>
        </w:rPr>
        <w:t>services (</w:t>
      </w:r>
      <w:r w:rsidRPr="00BD0E5F">
        <w:rPr>
          <w:rFonts w:ascii="Arial" w:eastAsia="Arial" w:hAnsi="Arial"/>
          <w:bCs/>
          <w:color w:val="0000FF"/>
          <w:sz w:val="26"/>
          <w:szCs w:val="26"/>
          <w:u w:val="single"/>
        </w:rPr>
        <w:t>www.sacrt.com</w:t>
      </w:r>
      <w:r w:rsidRPr="00BD0E5F">
        <w:rPr>
          <w:rFonts w:ascii="Arial" w:eastAsia="Arial" w:hAnsi="Arial"/>
          <w:bCs/>
          <w:sz w:val="26"/>
          <w:szCs w:val="26"/>
        </w:rPr>
        <w:t xml:space="preserve">) or (916) 321-2877 or TDD 483-4327. For </w:t>
      </w:r>
      <w:hyperlink w:history="1">
        <w:r w:rsidR="00E96C33" w:rsidRPr="00DC05CF">
          <w:rPr>
            <w:rStyle w:val="Hyperlink"/>
            <w:rFonts w:ascii="Arial" w:eastAsia="Arial" w:hAnsi="Arial"/>
            <w:b/>
            <w:bCs/>
            <w:sz w:val="26"/>
            <w:szCs w:val="26"/>
          </w:rPr>
          <w:t>Paratransit Services</w:t>
        </w:r>
      </w:hyperlink>
      <w:r w:rsidRPr="00BD0E5F">
        <w:rPr>
          <w:rFonts w:ascii="Arial" w:eastAsia="Arial" w:hAnsi="Arial"/>
          <w:bCs/>
          <w:color w:val="0000FF"/>
          <w:sz w:val="26"/>
          <w:szCs w:val="26"/>
        </w:rPr>
        <w:t xml:space="preserve"> </w:t>
      </w:r>
      <w:r w:rsidRPr="00BD0E5F">
        <w:rPr>
          <w:rFonts w:ascii="Arial" w:eastAsia="Arial" w:hAnsi="Arial"/>
          <w:bCs/>
          <w:sz w:val="26"/>
          <w:szCs w:val="26"/>
        </w:rPr>
        <w:t xml:space="preserve">(www.asila.org) or if you ARE a certified access services rider within Southern California and would like to make a reservation call: 1-800-883-1295, TDD 1-800-826-7280. If you ARE NOT a certified access services rider, contact customer service at 1-800-827-0829, TDD 1-800-827-1359. </w:t>
      </w:r>
    </w:p>
    <w:p w14:paraId="6092FABD" w14:textId="77777777" w:rsidR="00BD0E5F" w:rsidRPr="00BD0E5F" w:rsidRDefault="00BD0E5F" w:rsidP="00430E97">
      <w:pPr>
        <w:widowControl w:val="0"/>
        <w:numPr>
          <w:ilvl w:val="0"/>
          <w:numId w:val="20"/>
        </w:numPr>
        <w:ind w:left="360" w:right="510"/>
        <w:rPr>
          <w:rFonts w:ascii="Arial" w:eastAsia="Arial" w:hAnsi="Arial"/>
          <w:sz w:val="26"/>
          <w:szCs w:val="26"/>
        </w:rPr>
      </w:pPr>
      <w:r w:rsidRPr="00BD0E5F">
        <w:rPr>
          <w:rFonts w:ascii="Arial" w:eastAsia="Arial" w:hAnsi="Arial"/>
          <w:bCs/>
          <w:sz w:val="26"/>
          <w:szCs w:val="26"/>
        </w:rPr>
        <w:t xml:space="preserve">For the latest information on meeting status, check the </w:t>
      </w:r>
      <w:hyperlink r:id="rId17" w:history="1">
        <w:r w:rsidRPr="00FC4586">
          <w:rPr>
            <w:rStyle w:val="Hyperlink"/>
            <w:rFonts w:ascii="Arial" w:eastAsia="Arial" w:hAnsi="Arial"/>
            <w:bCs/>
            <w:sz w:val="26"/>
            <w:szCs w:val="26"/>
          </w:rPr>
          <w:t xml:space="preserve">California Commission </w:t>
        </w:r>
        <w:r w:rsidR="00061A8D" w:rsidRPr="00FC4586">
          <w:rPr>
            <w:rStyle w:val="Hyperlink"/>
            <w:rFonts w:ascii="Arial" w:eastAsia="Arial" w:hAnsi="Arial"/>
            <w:bCs/>
            <w:sz w:val="26"/>
            <w:szCs w:val="26"/>
          </w:rPr>
          <w:t>on Disability Access</w:t>
        </w:r>
      </w:hyperlink>
      <w:r w:rsidR="00061A8D" w:rsidRPr="00FC4586">
        <w:rPr>
          <w:rStyle w:val="Hyperlink"/>
          <w:rFonts w:ascii="Arial" w:eastAsia="Arial" w:hAnsi="Arial"/>
          <w:bCs/>
          <w:sz w:val="26"/>
          <w:szCs w:val="26"/>
        </w:rPr>
        <w:t xml:space="preserve"> </w:t>
      </w:r>
      <w:r w:rsidR="00FC4586">
        <w:rPr>
          <w:rFonts w:ascii="Arial" w:eastAsia="Arial" w:hAnsi="Arial"/>
          <w:bCs/>
          <w:sz w:val="26"/>
          <w:szCs w:val="26"/>
        </w:rPr>
        <w:t>w</w:t>
      </w:r>
      <w:r w:rsidRPr="00BD0E5F">
        <w:rPr>
          <w:rFonts w:ascii="Arial" w:eastAsia="Arial" w:hAnsi="Arial"/>
          <w:bCs/>
          <w:sz w:val="26"/>
          <w:szCs w:val="26"/>
        </w:rPr>
        <w:t xml:space="preserve">ebsite: </w:t>
      </w:r>
      <w:r w:rsidR="00FC4586" w:rsidRPr="00FC4586">
        <w:rPr>
          <w:rFonts w:ascii="Arial" w:eastAsia="Arial" w:hAnsi="Arial"/>
          <w:bCs/>
          <w:sz w:val="26"/>
          <w:szCs w:val="26"/>
        </w:rPr>
        <w:t>https://www.dgs.ca.gov/ccda</w:t>
      </w:r>
      <w:r w:rsidR="00430E97">
        <w:rPr>
          <w:rFonts w:ascii="Arial" w:eastAsia="Arial" w:hAnsi="Arial"/>
          <w:bCs/>
          <w:sz w:val="26"/>
          <w:szCs w:val="26"/>
        </w:rPr>
        <w:t>.</w:t>
      </w:r>
    </w:p>
    <w:p w14:paraId="01A9FEBA" w14:textId="77777777" w:rsidR="00203275" w:rsidRPr="00BD0E5F" w:rsidRDefault="00BD0E5F" w:rsidP="00BD0E5F">
      <w:pPr>
        <w:numPr>
          <w:ilvl w:val="0"/>
          <w:numId w:val="13"/>
        </w:numPr>
        <w:spacing w:line="216" w:lineRule="auto"/>
        <w:ind w:left="360"/>
        <w:rPr>
          <w:rFonts w:ascii="Arial" w:hAnsi="Arial" w:cs="Arial"/>
          <w:szCs w:val="24"/>
        </w:rPr>
      </w:pPr>
      <w:r w:rsidRPr="00BD0E5F">
        <w:rPr>
          <w:rFonts w:ascii="Arial" w:eastAsia="Calibri" w:hAnsi="Arial" w:cs="Arial"/>
          <w:szCs w:val="24"/>
        </w:rPr>
        <w:t>Questions regarding this notice and agenda may be directed to CCDA at</w:t>
      </w:r>
      <w:r w:rsidR="00430E97">
        <w:rPr>
          <w:rFonts w:ascii="Arial" w:eastAsia="Calibri" w:hAnsi="Arial" w:cs="Arial"/>
          <w:szCs w:val="24"/>
        </w:rPr>
        <w:t xml:space="preserve"> </w:t>
      </w:r>
      <w:hyperlink r:id="rId18" w:history="1">
        <w:r w:rsidR="00430E97" w:rsidRPr="00822FF8">
          <w:rPr>
            <w:rStyle w:val="Hyperlink"/>
            <w:rFonts w:ascii="Arial" w:eastAsia="Calibri" w:hAnsi="Arial" w:cs="Arial"/>
            <w:szCs w:val="24"/>
          </w:rPr>
          <w:t>ccda@dgs.ca.gov</w:t>
        </w:r>
      </w:hyperlink>
      <w:r w:rsidR="00430E97">
        <w:rPr>
          <w:rFonts w:ascii="Arial" w:eastAsia="Calibri" w:hAnsi="Arial" w:cs="Arial"/>
          <w:szCs w:val="24"/>
        </w:rPr>
        <w:t xml:space="preserve">  </w:t>
      </w:r>
      <w:r w:rsidRPr="00BD0E5F">
        <w:rPr>
          <w:rFonts w:ascii="Arial" w:eastAsia="Calibri" w:hAnsi="Arial" w:cs="Arial"/>
          <w:szCs w:val="24"/>
        </w:rPr>
        <w:t xml:space="preserve"> or (916) 319-9974 or mail to: </w:t>
      </w:r>
      <w:r w:rsidR="003E6337">
        <w:rPr>
          <w:rFonts w:ascii="Arial" w:eastAsia="Calibri" w:hAnsi="Arial" w:cs="Arial"/>
          <w:szCs w:val="24"/>
        </w:rPr>
        <w:t xml:space="preserve">400 R Street, Suite 310, Sacramento, </w:t>
      </w:r>
      <w:r w:rsidR="00430E97">
        <w:rPr>
          <w:rFonts w:ascii="Arial" w:eastAsia="Calibri" w:hAnsi="Arial" w:cs="Arial"/>
          <w:szCs w:val="24"/>
        </w:rPr>
        <w:t>CA</w:t>
      </w:r>
      <w:r w:rsidR="003E6337">
        <w:rPr>
          <w:rFonts w:ascii="Arial" w:eastAsia="Calibri" w:hAnsi="Arial" w:cs="Arial"/>
          <w:szCs w:val="24"/>
        </w:rPr>
        <w:t xml:space="preserve"> 95811</w:t>
      </w:r>
      <w:r w:rsidRPr="00BD0E5F">
        <w:rPr>
          <w:rFonts w:ascii="Arial" w:eastAsia="Calibri" w:hAnsi="Arial" w:cs="Arial"/>
          <w:szCs w:val="24"/>
        </w:rPr>
        <w:t>.</w:t>
      </w:r>
    </w:p>
    <w:sectPr w:rsidR="00203275" w:rsidRPr="00BD0E5F" w:rsidSect="00D92FD4">
      <w:headerReference w:type="even" r:id="rId19"/>
      <w:headerReference w:type="default" r:id="rId20"/>
      <w:footerReference w:type="default" r:id="rId21"/>
      <w:headerReference w:type="first" r:id="rId22"/>
      <w:type w:val="continuous"/>
      <w:pgSz w:w="12240" w:h="15840" w:code="1"/>
      <w:pgMar w:top="1152" w:right="1152" w:bottom="27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9ECDB" w14:textId="77777777" w:rsidR="00BF5F01" w:rsidRDefault="00BF5F01">
      <w:r>
        <w:separator/>
      </w:r>
    </w:p>
  </w:endnote>
  <w:endnote w:type="continuationSeparator" w:id="0">
    <w:p w14:paraId="6C162327" w14:textId="77777777" w:rsidR="00BF5F01" w:rsidRDefault="00BF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0206E" w14:textId="3B3E6FBF" w:rsidR="00BF5F01" w:rsidRPr="002C5B7D" w:rsidRDefault="00BF5F01" w:rsidP="00CA6176">
    <w:pPr>
      <w:pStyle w:val="Footer"/>
      <w:tabs>
        <w:tab w:val="clear" w:pos="4320"/>
        <w:tab w:val="left" w:pos="720"/>
        <w:tab w:val="center" w:pos="1620"/>
        <w:tab w:val="left" w:pos="2340"/>
        <w:tab w:val="left" w:pos="3600"/>
        <w:tab w:val="left" w:pos="8280"/>
      </w:tabs>
      <w:ind w:right="1177"/>
      <w:jc w:val="right"/>
      <w:rPr>
        <w:rFonts w:ascii="Arial" w:hAnsi="Arial" w:cs="Arial"/>
      </w:rPr>
    </w:pPr>
    <w:r>
      <w:rPr>
        <w:rFonts w:ascii="Arial" w:hAnsi="Arial" w:cs="Arial"/>
        <w:bCs/>
        <w:i/>
        <w:sz w:val="26"/>
        <w:szCs w:val="26"/>
      </w:rPr>
      <w:tab/>
    </w:r>
    <w:r>
      <w:rPr>
        <w:rFonts w:ascii="Arial" w:hAnsi="Arial" w:cs="Arial"/>
        <w:bCs/>
        <w:i/>
        <w:sz w:val="26"/>
        <w:szCs w:val="26"/>
      </w:rPr>
      <w:tab/>
    </w:r>
    <w:r>
      <w:rPr>
        <w:rFonts w:ascii="Arial" w:hAnsi="Arial" w:cs="Arial"/>
        <w:bCs/>
        <w:i/>
        <w:sz w:val="26"/>
        <w:szCs w:val="26"/>
        <w:lang w:val="en-US"/>
      </w:rPr>
      <w:t xml:space="preserve"> </w:t>
    </w:r>
    <w:r w:rsidRPr="00116642">
      <w:rPr>
        <w:rFonts w:ascii="Arial" w:hAnsi="Arial" w:cs="Arial"/>
        <w:sz w:val="22"/>
        <w:szCs w:val="22"/>
        <w:lang w:val="en-US"/>
      </w:rPr>
      <w:fldChar w:fldCharType="begin"/>
    </w:r>
    <w:r w:rsidRPr="00116642">
      <w:rPr>
        <w:rFonts w:ascii="Arial" w:hAnsi="Arial" w:cs="Arial"/>
        <w:sz w:val="22"/>
        <w:szCs w:val="22"/>
        <w:lang w:val="en-US"/>
      </w:rPr>
      <w:instrText xml:space="preserve"> PAGE   \* MERGEFORMAT </w:instrText>
    </w:r>
    <w:r w:rsidRPr="00116642">
      <w:rPr>
        <w:rFonts w:ascii="Arial" w:hAnsi="Arial" w:cs="Arial"/>
        <w:sz w:val="22"/>
        <w:szCs w:val="22"/>
        <w:lang w:val="en-US"/>
      </w:rPr>
      <w:fldChar w:fldCharType="separate"/>
    </w:r>
    <w:r w:rsidR="00286233">
      <w:rPr>
        <w:rFonts w:ascii="Arial" w:hAnsi="Arial" w:cs="Arial"/>
        <w:noProof/>
        <w:sz w:val="22"/>
        <w:szCs w:val="22"/>
        <w:lang w:val="en-US"/>
      </w:rPr>
      <w:t>1</w:t>
    </w:r>
    <w:r w:rsidRPr="00116642">
      <w:rPr>
        <w:rFonts w:ascii="Arial" w:hAnsi="Arial" w:cs="Arial"/>
        <w:noProof/>
        <w:sz w:val="22"/>
        <w:szCs w:val="22"/>
        <w:lang w:val="en-US"/>
      </w:rPr>
      <w:fldChar w:fldCharType="end"/>
    </w:r>
  </w:p>
  <w:p w14:paraId="0FF8E671" w14:textId="77777777" w:rsidR="00BF5F01" w:rsidRDefault="00BF5F01">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B99B" w14:textId="7E2F659D" w:rsidR="00BF5F01" w:rsidRPr="000D113C" w:rsidRDefault="00D34FA5" w:rsidP="00CA6176">
    <w:pPr>
      <w:pStyle w:val="Footer"/>
      <w:tabs>
        <w:tab w:val="clear" w:pos="4320"/>
        <w:tab w:val="left" w:pos="720"/>
        <w:tab w:val="center" w:pos="1620"/>
        <w:tab w:val="left" w:pos="2340"/>
        <w:tab w:val="left" w:pos="3600"/>
        <w:tab w:val="left" w:pos="8280"/>
      </w:tabs>
      <w:ind w:right="1177"/>
      <w:jc w:val="right"/>
      <w:rPr>
        <w:rFonts w:ascii="Arial" w:hAnsi="Arial" w:cs="Arial"/>
      </w:rPr>
    </w:pPr>
    <w:sdt>
      <w:sdtPr>
        <w:id w:val="-1541118779"/>
        <w:docPartObj>
          <w:docPartGallery w:val="Page Numbers (Bottom of Page)"/>
          <w:docPartUnique/>
        </w:docPartObj>
      </w:sdtPr>
      <w:sdtEndPr>
        <w:rPr>
          <w:rFonts w:ascii="Arial" w:hAnsi="Arial" w:cs="Arial"/>
          <w:noProof/>
        </w:rPr>
      </w:sdtEndPr>
      <w:sdtContent>
        <w:r w:rsidR="00BF5F01">
          <w:rPr>
            <w:rFonts w:ascii="Arial" w:hAnsi="Arial" w:cs="Arial"/>
            <w:sz w:val="22"/>
            <w:szCs w:val="22"/>
            <w:lang w:val="en-US"/>
          </w:rPr>
          <w:tab/>
        </w:r>
        <w:r w:rsidR="00BF5F01">
          <w:rPr>
            <w:rFonts w:ascii="Arial" w:hAnsi="Arial" w:cs="Arial"/>
            <w:sz w:val="22"/>
            <w:szCs w:val="22"/>
            <w:lang w:val="en-US"/>
          </w:rPr>
          <w:tab/>
        </w:r>
      </w:sdtContent>
    </w:sdt>
    <w:r w:rsidR="00BF5F01">
      <w:rPr>
        <w:rFonts w:ascii="Arial" w:hAnsi="Arial" w:cs="Arial"/>
        <w:bCs/>
        <w:i/>
        <w:sz w:val="26"/>
        <w:szCs w:val="26"/>
      </w:rPr>
      <w:tab/>
    </w:r>
    <w:r w:rsidR="00BF5F01">
      <w:rPr>
        <w:rFonts w:ascii="Arial" w:hAnsi="Arial" w:cs="Arial"/>
        <w:bCs/>
        <w:i/>
        <w:sz w:val="26"/>
        <w:szCs w:val="26"/>
      </w:rPr>
      <w:tab/>
    </w:r>
    <w:r w:rsidR="00BF5F01">
      <w:rPr>
        <w:rFonts w:ascii="Arial" w:hAnsi="Arial" w:cs="Arial"/>
        <w:bCs/>
        <w:i/>
        <w:sz w:val="26"/>
        <w:szCs w:val="26"/>
        <w:lang w:val="en-US"/>
      </w:rPr>
      <w:t xml:space="preserve"> </w:t>
    </w:r>
    <w:r w:rsidR="00BF5F01" w:rsidRPr="00116642">
      <w:rPr>
        <w:rFonts w:ascii="Arial" w:hAnsi="Arial" w:cs="Arial"/>
        <w:sz w:val="22"/>
        <w:szCs w:val="22"/>
        <w:lang w:val="en-US"/>
      </w:rPr>
      <w:fldChar w:fldCharType="begin"/>
    </w:r>
    <w:r w:rsidR="00BF5F01" w:rsidRPr="00116642">
      <w:rPr>
        <w:rFonts w:ascii="Arial" w:hAnsi="Arial" w:cs="Arial"/>
        <w:sz w:val="22"/>
        <w:szCs w:val="22"/>
        <w:lang w:val="en-US"/>
      </w:rPr>
      <w:instrText xml:space="preserve"> PAGE   \* MERGEFORMAT </w:instrText>
    </w:r>
    <w:r w:rsidR="00BF5F01" w:rsidRPr="00116642">
      <w:rPr>
        <w:rFonts w:ascii="Arial" w:hAnsi="Arial" w:cs="Arial"/>
        <w:sz w:val="22"/>
        <w:szCs w:val="22"/>
        <w:lang w:val="en-US"/>
      </w:rPr>
      <w:fldChar w:fldCharType="separate"/>
    </w:r>
    <w:r w:rsidR="00286233">
      <w:rPr>
        <w:rFonts w:ascii="Arial" w:hAnsi="Arial" w:cs="Arial"/>
        <w:noProof/>
        <w:sz w:val="22"/>
        <w:szCs w:val="22"/>
        <w:lang w:val="en-US"/>
      </w:rPr>
      <w:t>3</w:t>
    </w:r>
    <w:r w:rsidR="00BF5F01" w:rsidRPr="00116642">
      <w:rPr>
        <w:rFonts w:ascii="Arial" w:hAnsi="Arial" w:cs="Arial"/>
        <w:noProof/>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30CAA" w14:textId="77777777" w:rsidR="00BF5F01" w:rsidRDefault="00BF5F01">
      <w:r>
        <w:separator/>
      </w:r>
    </w:p>
  </w:footnote>
  <w:footnote w:type="continuationSeparator" w:id="0">
    <w:p w14:paraId="2712EDD8" w14:textId="77777777" w:rsidR="00BF5F01" w:rsidRDefault="00BF5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6183F" w14:textId="77777777" w:rsidR="00BF5F01" w:rsidRDefault="00BF5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FF6A" w14:textId="77777777" w:rsidR="00BF5F01" w:rsidRDefault="00BF5F01">
    <w:pPr>
      <w:pStyle w:val="Header"/>
      <w:tabs>
        <w:tab w:val="left" w:pos="165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34DCC" w14:textId="77777777" w:rsidR="00BF5F01" w:rsidRDefault="00BF5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2A5"/>
    <w:multiLevelType w:val="hybridMultilevel"/>
    <w:tmpl w:val="1E341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DB713C"/>
    <w:multiLevelType w:val="hybridMultilevel"/>
    <w:tmpl w:val="9C166D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F53389"/>
    <w:multiLevelType w:val="hybridMultilevel"/>
    <w:tmpl w:val="5E1CD74E"/>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365BF"/>
    <w:multiLevelType w:val="hybridMultilevel"/>
    <w:tmpl w:val="26B07C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EE03D61"/>
    <w:multiLevelType w:val="hybridMultilevel"/>
    <w:tmpl w:val="C6EE0D84"/>
    <w:lvl w:ilvl="0" w:tplc="E4CAC39A">
      <w:start w:val="1"/>
      <w:numFmt w:val="bullet"/>
      <w:lvlText w:val=""/>
      <w:lvlJc w:val="left"/>
      <w:pPr>
        <w:ind w:left="832" w:hanging="360"/>
      </w:pPr>
      <w:rPr>
        <w:rFonts w:ascii="Wingdings" w:eastAsia="Times New Roman" w:hAnsi="Wingdings" w:hint="default"/>
        <w:sz w:val="24"/>
      </w:rPr>
    </w:lvl>
    <w:lvl w:ilvl="1" w:tplc="9F8E9126">
      <w:start w:val="1"/>
      <w:numFmt w:val="bullet"/>
      <w:lvlText w:val="•"/>
      <w:lvlJc w:val="left"/>
      <w:pPr>
        <w:ind w:left="1777" w:hanging="360"/>
      </w:pPr>
      <w:rPr>
        <w:rFonts w:hint="default"/>
      </w:rPr>
    </w:lvl>
    <w:lvl w:ilvl="2" w:tplc="E26E4FDE">
      <w:start w:val="1"/>
      <w:numFmt w:val="bullet"/>
      <w:lvlText w:val="•"/>
      <w:lvlJc w:val="left"/>
      <w:pPr>
        <w:ind w:left="2722" w:hanging="360"/>
      </w:pPr>
      <w:rPr>
        <w:rFonts w:hint="default"/>
      </w:rPr>
    </w:lvl>
    <w:lvl w:ilvl="3" w:tplc="5B7E6F2C">
      <w:start w:val="1"/>
      <w:numFmt w:val="bullet"/>
      <w:lvlText w:val="•"/>
      <w:lvlJc w:val="left"/>
      <w:pPr>
        <w:ind w:left="3666" w:hanging="360"/>
      </w:pPr>
      <w:rPr>
        <w:rFonts w:hint="default"/>
      </w:rPr>
    </w:lvl>
    <w:lvl w:ilvl="4" w:tplc="5D38B208">
      <w:start w:val="1"/>
      <w:numFmt w:val="bullet"/>
      <w:lvlText w:val="•"/>
      <w:lvlJc w:val="left"/>
      <w:pPr>
        <w:ind w:left="4611" w:hanging="360"/>
      </w:pPr>
      <w:rPr>
        <w:rFonts w:hint="default"/>
      </w:rPr>
    </w:lvl>
    <w:lvl w:ilvl="5" w:tplc="68168678">
      <w:start w:val="1"/>
      <w:numFmt w:val="bullet"/>
      <w:lvlText w:val="•"/>
      <w:lvlJc w:val="left"/>
      <w:pPr>
        <w:ind w:left="5556" w:hanging="360"/>
      </w:pPr>
      <w:rPr>
        <w:rFonts w:hint="default"/>
      </w:rPr>
    </w:lvl>
    <w:lvl w:ilvl="6" w:tplc="391EA256">
      <w:start w:val="1"/>
      <w:numFmt w:val="bullet"/>
      <w:lvlText w:val="•"/>
      <w:lvlJc w:val="left"/>
      <w:pPr>
        <w:ind w:left="6501" w:hanging="360"/>
      </w:pPr>
      <w:rPr>
        <w:rFonts w:hint="default"/>
      </w:rPr>
    </w:lvl>
    <w:lvl w:ilvl="7" w:tplc="5B261D4C">
      <w:start w:val="1"/>
      <w:numFmt w:val="bullet"/>
      <w:lvlText w:val="•"/>
      <w:lvlJc w:val="left"/>
      <w:pPr>
        <w:ind w:left="7445" w:hanging="360"/>
      </w:pPr>
      <w:rPr>
        <w:rFonts w:hint="default"/>
      </w:rPr>
    </w:lvl>
    <w:lvl w:ilvl="8" w:tplc="6B8C3ACC">
      <w:start w:val="1"/>
      <w:numFmt w:val="bullet"/>
      <w:lvlText w:val="•"/>
      <w:lvlJc w:val="left"/>
      <w:pPr>
        <w:ind w:left="8390" w:hanging="360"/>
      </w:pPr>
      <w:rPr>
        <w:rFonts w:hint="default"/>
      </w:rPr>
    </w:lvl>
  </w:abstractNum>
  <w:abstractNum w:abstractNumId="5" w15:restartNumberingAfterBreak="0">
    <w:nsid w:val="24730FB7"/>
    <w:multiLevelType w:val="hybridMultilevel"/>
    <w:tmpl w:val="4486596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53F53"/>
    <w:multiLevelType w:val="hybridMultilevel"/>
    <w:tmpl w:val="03C4D3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A1A39"/>
    <w:multiLevelType w:val="hybridMultilevel"/>
    <w:tmpl w:val="40184782"/>
    <w:lvl w:ilvl="0" w:tplc="E4CAC39A">
      <w:start w:val="1"/>
      <w:numFmt w:val="bullet"/>
      <w:lvlText w:val=""/>
      <w:lvlJc w:val="left"/>
      <w:pPr>
        <w:ind w:left="720" w:hanging="360"/>
      </w:pPr>
      <w:rPr>
        <w:rFonts w:ascii="Wingdings" w:eastAsia="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630E8B"/>
    <w:multiLevelType w:val="hybridMultilevel"/>
    <w:tmpl w:val="27C87F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3617AE"/>
    <w:multiLevelType w:val="hybridMultilevel"/>
    <w:tmpl w:val="3FA4DE66"/>
    <w:lvl w:ilvl="0" w:tplc="39F27F84">
      <w:start w:val="6"/>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0" w15:restartNumberingAfterBreak="0">
    <w:nsid w:val="3D9C43BD"/>
    <w:multiLevelType w:val="hybridMultilevel"/>
    <w:tmpl w:val="6CF8E0CA"/>
    <w:lvl w:ilvl="0" w:tplc="04090019">
      <w:start w:val="1"/>
      <w:numFmt w:val="lowerLetter"/>
      <w:lvlText w:val="%1."/>
      <w:lvlJc w:val="left"/>
      <w:pPr>
        <w:ind w:left="1261" w:hanging="360"/>
      </w:pPr>
    </w:lvl>
    <w:lvl w:ilvl="1" w:tplc="04090019">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1" w15:restartNumberingAfterBreak="0">
    <w:nsid w:val="3F8E70AD"/>
    <w:multiLevelType w:val="hybridMultilevel"/>
    <w:tmpl w:val="B0B0C99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90D3254"/>
    <w:multiLevelType w:val="hybridMultilevel"/>
    <w:tmpl w:val="B99633D4"/>
    <w:lvl w:ilvl="0" w:tplc="A99A2A5E">
      <w:start w:val="1"/>
      <w:numFmt w:val="upperLetter"/>
      <w:pStyle w:val="Heading3"/>
      <w:lvlText w:val="%1."/>
      <w:lvlJc w:val="left"/>
      <w:pPr>
        <w:tabs>
          <w:tab w:val="num" w:pos="806"/>
        </w:tabs>
        <w:ind w:left="806" w:hanging="360"/>
      </w:pPr>
      <w:rPr>
        <w:rFonts w:cs="Times New Roman" w:hint="default"/>
      </w:rPr>
    </w:lvl>
    <w:lvl w:ilvl="1" w:tplc="04090019" w:tentative="1">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13" w15:restartNumberingAfterBreak="0">
    <w:nsid w:val="49B316B5"/>
    <w:multiLevelType w:val="hybridMultilevel"/>
    <w:tmpl w:val="B40C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45D32"/>
    <w:multiLevelType w:val="hybridMultilevel"/>
    <w:tmpl w:val="0CEAE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858A5"/>
    <w:multiLevelType w:val="hybridMultilevel"/>
    <w:tmpl w:val="BB1A49C0"/>
    <w:lvl w:ilvl="0" w:tplc="C4FA1CA0">
      <w:start w:val="1"/>
      <w:numFmt w:val="upperLetter"/>
      <w:pStyle w:val="Heading4"/>
      <w:lvlText w:val="%1."/>
      <w:lvlJc w:val="left"/>
      <w:pPr>
        <w:tabs>
          <w:tab w:val="num" w:pos="720"/>
        </w:tabs>
        <w:ind w:left="720" w:hanging="360"/>
      </w:pPr>
      <w:rPr>
        <w:rFonts w:cs="Times New Roman" w:hint="default"/>
        <w:b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9876522"/>
    <w:multiLevelType w:val="hybridMultilevel"/>
    <w:tmpl w:val="FB626CA6"/>
    <w:lvl w:ilvl="0" w:tplc="1FE87CC4">
      <w:start w:val="1"/>
      <w:numFmt w:val="decimal"/>
      <w:lvlText w:val="%1)"/>
      <w:lvlJc w:val="left"/>
      <w:pPr>
        <w:ind w:left="656" w:hanging="540"/>
      </w:pPr>
      <w:rPr>
        <w:rFonts w:ascii="Arial" w:eastAsia="Arial" w:hAnsi="Arial" w:cs="Arial" w:hint="default"/>
        <w:b/>
        <w:bCs/>
        <w:w w:val="99"/>
        <w:sz w:val="24"/>
        <w:szCs w:val="24"/>
      </w:rPr>
    </w:lvl>
    <w:lvl w:ilvl="1" w:tplc="FDD2E686">
      <w:start w:val="1"/>
      <w:numFmt w:val="lowerLetter"/>
      <w:lvlText w:val="%2."/>
      <w:lvlJc w:val="left"/>
      <w:pPr>
        <w:ind w:left="1376" w:hanging="361"/>
      </w:pPr>
      <w:rPr>
        <w:rFonts w:ascii="Arial" w:eastAsia="Arial" w:hAnsi="Arial" w:cs="Arial" w:hint="default"/>
        <w:spacing w:val="-1"/>
        <w:w w:val="99"/>
        <w:sz w:val="26"/>
        <w:szCs w:val="26"/>
      </w:rPr>
    </w:lvl>
    <w:lvl w:ilvl="2" w:tplc="5CD0305A">
      <w:numFmt w:val="bullet"/>
      <w:lvlText w:val="•"/>
      <w:lvlJc w:val="left"/>
      <w:pPr>
        <w:ind w:left="1280" w:hanging="361"/>
      </w:pPr>
      <w:rPr>
        <w:rFonts w:hint="default"/>
      </w:rPr>
    </w:lvl>
    <w:lvl w:ilvl="3" w:tplc="61E037F4">
      <w:numFmt w:val="bullet"/>
      <w:lvlText w:val="•"/>
      <w:lvlJc w:val="left"/>
      <w:pPr>
        <w:ind w:left="1380" w:hanging="361"/>
      </w:pPr>
      <w:rPr>
        <w:rFonts w:hint="default"/>
      </w:rPr>
    </w:lvl>
    <w:lvl w:ilvl="4" w:tplc="0409000F">
      <w:start w:val="1"/>
      <w:numFmt w:val="decimal"/>
      <w:lvlText w:val="%5."/>
      <w:lvlJc w:val="left"/>
      <w:pPr>
        <w:ind w:left="2662" w:hanging="361"/>
      </w:pPr>
      <w:rPr>
        <w:rFonts w:hint="default"/>
      </w:rPr>
    </w:lvl>
    <w:lvl w:ilvl="5" w:tplc="7A5486C4">
      <w:numFmt w:val="bullet"/>
      <w:lvlText w:val="•"/>
      <w:lvlJc w:val="left"/>
      <w:pPr>
        <w:ind w:left="3945" w:hanging="361"/>
      </w:pPr>
      <w:rPr>
        <w:rFonts w:hint="default"/>
      </w:rPr>
    </w:lvl>
    <w:lvl w:ilvl="6" w:tplc="8D264DA4">
      <w:numFmt w:val="bullet"/>
      <w:lvlText w:val="•"/>
      <w:lvlJc w:val="left"/>
      <w:pPr>
        <w:ind w:left="5228" w:hanging="361"/>
      </w:pPr>
      <w:rPr>
        <w:rFonts w:hint="default"/>
      </w:rPr>
    </w:lvl>
    <w:lvl w:ilvl="7" w:tplc="E8F0DB2A">
      <w:numFmt w:val="bullet"/>
      <w:lvlText w:val="•"/>
      <w:lvlJc w:val="left"/>
      <w:pPr>
        <w:ind w:left="6511" w:hanging="361"/>
      </w:pPr>
      <w:rPr>
        <w:rFonts w:hint="default"/>
      </w:rPr>
    </w:lvl>
    <w:lvl w:ilvl="8" w:tplc="534267BE">
      <w:numFmt w:val="bullet"/>
      <w:lvlText w:val="•"/>
      <w:lvlJc w:val="left"/>
      <w:pPr>
        <w:ind w:left="7794" w:hanging="361"/>
      </w:pPr>
      <w:rPr>
        <w:rFonts w:hint="default"/>
      </w:rPr>
    </w:lvl>
  </w:abstractNum>
  <w:abstractNum w:abstractNumId="17" w15:restartNumberingAfterBreak="0">
    <w:nsid w:val="5BAD3D7D"/>
    <w:multiLevelType w:val="hybridMultilevel"/>
    <w:tmpl w:val="534872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8C2B4B"/>
    <w:multiLevelType w:val="hybridMultilevel"/>
    <w:tmpl w:val="CF188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76AF9"/>
    <w:multiLevelType w:val="multilevel"/>
    <w:tmpl w:val="2B48D584"/>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ascii="Arial" w:eastAsia="Times New Roman" w:hAnsi="Arial" w:cs="Arial"/>
        <w:b w:val="0"/>
        <w:color w:val="auto"/>
        <w:effect w:val="none"/>
      </w:rPr>
    </w:lvl>
    <w:lvl w:ilvl="2">
      <w:start w:val="1"/>
      <w:numFmt w:val="lowerLetter"/>
      <w:lvlText w:val="%3."/>
      <w:lvlJc w:val="left"/>
      <w:pPr>
        <w:tabs>
          <w:tab w:val="num" w:pos="1080"/>
        </w:tabs>
        <w:ind w:left="1080" w:hanging="360"/>
      </w:pPr>
      <w:rPr>
        <w:rFonts w:ascii="Arial" w:hAnsi="Arial" w:cs="Arial" w:hint="default"/>
        <w:b w:val="0"/>
        <w:i w:val="0"/>
        <w:sz w:val="24"/>
        <w:szCs w:val="24"/>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6593062A"/>
    <w:multiLevelType w:val="hybridMultilevel"/>
    <w:tmpl w:val="4D704772"/>
    <w:lvl w:ilvl="0" w:tplc="8514BB74">
      <w:start w:val="6"/>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1" w15:restartNumberingAfterBreak="0">
    <w:nsid w:val="65FB0E36"/>
    <w:multiLevelType w:val="hybridMultilevel"/>
    <w:tmpl w:val="11044C2E"/>
    <w:lvl w:ilvl="0" w:tplc="A9409C4E">
      <w:start w:val="1"/>
      <w:numFmt w:val="lowerLetter"/>
      <w:lvlText w:val="%1."/>
      <w:lvlJc w:val="left"/>
      <w:pPr>
        <w:ind w:left="1080" w:hanging="360"/>
      </w:pPr>
      <w:rPr>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512BA9"/>
    <w:multiLevelType w:val="multilevel"/>
    <w:tmpl w:val="9A040F9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b w:val="0"/>
        <w:color w:val="auto"/>
        <w:effect w:val="none"/>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630"/>
        </w:tabs>
        <w:ind w:left="63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810"/>
        </w:tabs>
        <w:ind w:left="81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756F7A68"/>
    <w:multiLevelType w:val="hybridMultilevel"/>
    <w:tmpl w:val="AF782054"/>
    <w:lvl w:ilvl="0" w:tplc="92A2D828">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8165B"/>
    <w:multiLevelType w:val="hybridMultilevel"/>
    <w:tmpl w:val="B3C63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664500"/>
    <w:multiLevelType w:val="hybridMultilevel"/>
    <w:tmpl w:val="78D88BF6"/>
    <w:lvl w:ilvl="0" w:tplc="F89ACE66">
      <w:start w:val="1"/>
      <w:numFmt w:val="low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2B7C65"/>
    <w:multiLevelType w:val="hybridMultilevel"/>
    <w:tmpl w:val="A8DA27D8"/>
    <w:lvl w:ilvl="0" w:tplc="1D78FE9C">
      <w:start w:val="1"/>
      <w:numFmt w:val="decimal"/>
      <w:lvlText w:val="%1)"/>
      <w:lvlJc w:val="left"/>
      <w:pPr>
        <w:ind w:left="361" w:hanging="361"/>
      </w:pPr>
      <w:rPr>
        <w:rFonts w:ascii="Arial" w:eastAsia="Arial" w:hAnsi="Arial" w:hint="default"/>
        <w:b/>
        <w:bCs/>
        <w:spacing w:val="0"/>
        <w:sz w:val="24"/>
        <w:szCs w:val="24"/>
      </w:rPr>
    </w:lvl>
    <w:lvl w:ilvl="1" w:tplc="EB7EDB14">
      <w:start w:val="1"/>
      <w:numFmt w:val="lowerLetter"/>
      <w:lvlText w:val="%2."/>
      <w:lvlJc w:val="left"/>
      <w:pPr>
        <w:ind w:left="1192" w:hanging="360"/>
      </w:pPr>
      <w:rPr>
        <w:rFonts w:hint="default"/>
        <w:spacing w:val="-1"/>
        <w:sz w:val="24"/>
        <w:szCs w:val="24"/>
      </w:rPr>
    </w:lvl>
    <w:lvl w:ilvl="2" w:tplc="28582A58">
      <w:start w:val="1"/>
      <w:numFmt w:val="bullet"/>
      <w:lvlText w:val="•"/>
      <w:lvlJc w:val="left"/>
      <w:pPr>
        <w:ind w:left="2182" w:hanging="360"/>
      </w:pPr>
      <w:rPr>
        <w:rFonts w:hint="default"/>
      </w:rPr>
    </w:lvl>
    <w:lvl w:ilvl="3" w:tplc="F68615A6">
      <w:start w:val="1"/>
      <w:numFmt w:val="bullet"/>
      <w:lvlText w:val="•"/>
      <w:lvlJc w:val="left"/>
      <w:pPr>
        <w:ind w:left="3171" w:hanging="360"/>
      </w:pPr>
      <w:rPr>
        <w:rFonts w:hint="default"/>
      </w:rPr>
    </w:lvl>
    <w:lvl w:ilvl="4" w:tplc="DB5E4944">
      <w:start w:val="1"/>
      <w:numFmt w:val="bullet"/>
      <w:lvlText w:val="•"/>
      <w:lvlJc w:val="left"/>
      <w:pPr>
        <w:ind w:left="4161" w:hanging="360"/>
      </w:pPr>
      <w:rPr>
        <w:rFonts w:hint="default"/>
      </w:rPr>
    </w:lvl>
    <w:lvl w:ilvl="5" w:tplc="2F6EFEAE">
      <w:start w:val="1"/>
      <w:numFmt w:val="bullet"/>
      <w:lvlText w:val="•"/>
      <w:lvlJc w:val="left"/>
      <w:pPr>
        <w:ind w:left="5151" w:hanging="360"/>
      </w:pPr>
      <w:rPr>
        <w:rFonts w:hint="default"/>
      </w:rPr>
    </w:lvl>
    <w:lvl w:ilvl="6" w:tplc="E3CA488E">
      <w:start w:val="1"/>
      <w:numFmt w:val="bullet"/>
      <w:lvlText w:val="•"/>
      <w:lvlJc w:val="left"/>
      <w:pPr>
        <w:ind w:left="6141" w:hanging="360"/>
      </w:pPr>
      <w:rPr>
        <w:rFonts w:hint="default"/>
      </w:rPr>
    </w:lvl>
    <w:lvl w:ilvl="7" w:tplc="04C8C404">
      <w:start w:val="1"/>
      <w:numFmt w:val="bullet"/>
      <w:lvlText w:val="•"/>
      <w:lvlJc w:val="left"/>
      <w:pPr>
        <w:ind w:left="7130" w:hanging="360"/>
      </w:pPr>
      <w:rPr>
        <w:rFonts w:hint="default"/>
      </w:rPr>
    </w:lvl>
    <w:lvl w:ilvl="8" w:tplc="40E63DE2">
      <w:start w:val="1"/>
      <w:numFmt w:val="bullet"/>
      <w:lvlText w:val="•"/>
      <w:lvlJc w:val="left"/>
      <w:pPr>
        <w:ind w:left="8120" w:hanging="360"/>
      </w:pPr>
      <w:rPr>
        <w:rFonts w:hint="default"/>
      </w:rPr>
    </w:lvl>
  </w:abstractNum>
  <w:num w:numId="1">
    <w:abstractNumId w:val="12"/>
  </w:num>
  <w:num w:numId="2">
    <w:abstractNumId w:val="15"/>
  </w:num>
  <w:num w:numId="3">
    <w:abstractNumId w:val="19"/>
  </w:num>
  <w:num w:numId="4">
    <w:abstractNumId w:val="21"/>
  </w:num>
  <w:num w:numId="5">
    <w:abstractNumId w:val="0"/>
  </w:num>
  <w:num w:numId="6">
    <w:abstractNumId w:val="3"/>
  </w:num>
  <w:num w:numId="7">
    <w:abstractNumId w:val="4"/>
  </w:num>
  <w:num w:numId="8">
    <w:abstractNumId w:val="22"/>
  </w:num>
  <w:num w:numId="9">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
  </w:num>
  <w:num w:numId="15">
    <w:abstractNumId w:val="26"/>
  </w:num>
  <w:num w:numId="16">
    <w:abstractNumId w:val="11"/>
  </w:num>
  <w:num w:numId="17">
    <w:abstractNumId w:val="24"/>
  </w:num>
  <w:num w:numId="18">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7"/>
  </w:num>
  <w:num w:numId="20">
    <w:abstractNumId w:val="4"/>
  </w:num>
  <w:num w:numId="21">
    <w:abstractNumId w:val="10"/>
  </w:num>
  <w:num w:numId="22">
    <w:abstractNumId w:val="18"/>
  </w:num>
  <w:num w:numId="23">
    <w:abstractNumId w:val="25"/>
  </w:num>
  <w:num w:numId="24">
    <w:abstractNumId w:val="13"/>
  </w:num>
  <w:num w:numId="25">
    <w:abstractNumId w:val="16"/>
  </w:num>
  <w:num w:numId="26">
    <w:abstractNumId w:val="6"/>
  </w:num>
  <w:num w:numId="27">
    <w:abstractNumId w:val="5"/>
  </w:num>
  <w:num w:numId="28">
    <w:abstractNumId w:val="2"/>
  </w:num>
  <w:num w:numId="29">
    <w:abstractNumId w:val="8"/>
  </w:num>
  <w:num w:numId="30">
    <w:abstractNumId w:val="14"/>
  </w:num>
  <w:num w:numId="3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3MjM0trQ0NjYytTBQ0lEKTi0uzszPAykwNKgFANQOwcUtAAAA"/>
  </w:docVars>
  <w:rsids>
    <w:rsidRoot w:val="00961143"/>
    <w:rsid w:val="0000018D"/>
    <w:rsid w:val="00001572"/>
    <w:rsid w:val="00001735"/>
    <w:rsid w:val="00001C8E"/>
    <w:rsid w:val="00001E8B"/>
    <w:rsid w:val="00002C49"/>
    <w:rsid w:val="00002E74"/>
    <w:rsid w:val="00003232"/>
    <w:rsid w:val="00005DAE"/>
    <w:rsid w:val="00006728"/>
    <w:rsid w:val="000073EB"/>
    <w:rsid w:val="00007E99"/>
    <w:rsid w:val="00010CDA"/>
    <w:rsid w:val="00011725"/>
    <w:rsid w:val="00011DEA"/>
    <w:rsid w:val="0001233E"/>
    <w:rsid w:val="000177DB"/>
    <w:rsid w:val="000214B2"/>
    <w:rsid w:val="000216E5"/>
    <w:rsid w:val="00022716"/>
    <w:rsid w:val="00022C49"/>
    <w:rsid w:val="00024C12"/>
    <w:rsid w:val="00025392"/>
    <w:rsid w:val="000337A4"/>
    <w:rsid w:val="00034E8B"/>
    <w:rsid w:val="00036513"/>
    <w:rsid w:val="00042226"/>
    <w:rsid w:val="00042865"/>
    <w:rsid w:val="00042C92"/>
    <w:rsid w:val="000443B8"/>
    <w:rsid w:val="00046BCF"/>
    <w:rsid w:val="00051AB7"/>
    <w:rsid w:val="00051DB0"/>
    <w:rsid w:val="00053553"/>
    <w:rsid w:val="0005481A"/>
    <w:rsid w:val="00054FC1"/>
    <w:rsid w:val="00057CC6"/>
    <w:rsid w:val="00061A8D"/>
    <w:rsid w:val="00062FB7"/>
    <w:rsid w:val="00063B0E"/>
    <w:rsid w:val="00064C7F"/>
    <w:rsid w:val="0006505C"/>
    <w:rsid w:val="00065F48"/>
    <w:rsid w:val="00066F57"/>
    <w:rsid w:val="00067906"/>
    <w:rsid w:val="00070215"/>
    <w:rsid w:val="00072510"/>
    <w:rsid w:val="00074909"/>
    <w:rsid w:val="00074AC6"/>
    <w:rsid w:val="000773CE"/>
    <w:rsid w:val="00081733"/>
    <w:rsid w:val="00081EAA"/>
    <w:rsid w:val="00083AF9"/>
    <w:rsid w:val="00091246"/>
    <w:rsid w:val="00091AAA"/>
    <w:rsid w:val="00093366"/>
    <w:rsid w:val="0009345E"/>
    <w:rsid w:val="00093BC2"/>
    <w:rsid w:val="000964AC"/>
    <w:rsid w:val="00096E14"/>
    <w:rsid w:val="00096FFC"/>
    <w:rsid w:val="0009714D"/>
    <w:rsid w:val="000A08EA"/>
    <w:rsid w:val="000A1C17"/>
    <w:rsid w:val="000A1E38"/>
    <w:rsid w:val="000A22B1"/>
    <w:rsid w:val="000A31F3"/>
    <w:rsid w:val="000A3EEA"/>
    <w:rsid w:val="000A45B6"/>
    <w:rsid w:val="000A5723"/>
    <w:rsid w:val="000A764C"/>
    <w:rsid w:val="000B1A64"/>
    <w:rsid w:val="000B5C86"/>
    <w:rsid w:val="000B5C8C"/>
    <w:rsid w:val="000B5C8F"/>
    <w:rsid w:val="000B5F50"/>
    <w:rsid w:val="000B7346"/>
    <w:rsid w:val="000C048E"/>
    <w:rsid w:val="000C0F11"/>
    <w:rsid w:val="000C4138"/>
    <w:rsid w:val="000C4969"/>
    <w:rsid w:val="000C6F82"/>
    <w:rsid w:val="000C70B2"/>
    <w:rsid w:val="000D0516"/>
    <w:rsid w:val="000D113C"/>
    <w:rsid w:val="000D1A1F"/>
    <w:rsid w:val="000D201D"/>
    <w:rsid w:val="000D331D"/>
    <w:rsid w:val="000D37E1"/>
    <w:rsid w:val="000D5D94"/>
    <w:rsid w:val="000D6384"/>
    <w:rsid w:val="000E05C4"/>
    <w:rsid w:val="000E12A7"/>
    <w:rsid w:val="000E491C"/>
    <w:rsid w:val="000E6704"/>
    <w:rsid w:val="000F0B8B"/>
    <w:rsid w:val="000F687B"/>
    <w:rsid w:val="00102C72"/>
    <w:rsid w:val="0010301C"/>
    <w:rsid w:val="001034CA"/>
    <w:rsid w:val="001037F1"/>
    <w:rsid w:val="001114D0"/>
    <w:rsid w:val="001115DF"/>
    <w:rsid w:val="0011290E"/>
    <w:rsid w:val="00115874"/>
    <w:rsid w:val="00116642"/>
    <w:rsid w:val="001220D8"/>
    <w:rsid w:val="0012271E"/>
    <w:rsid w:val="00123726"/>
    <w:rsid w:val="00123AA0"/>
    <w:rsid w:val="001249A6"/>
    <w:rsid w:val="00130357"/>
    <w:rsid w:val="00130F0B"/>
    <w:rsid w:val="00132D62"/>
    <w:rsid w:val="0013479C"/>
    <w:rsid w:val="00137144"/>
    <w:rsid w:val="00137DD4"/>
    <w:rsid w:val="00137F91"/>
    <w:rsid w:val="00140711"/>
    <w:rsid w:val="0014081C"/>
    <w:rsid w:val="0014105F"/>
    <w:rsid w:val="00141C15"/>
    <w:rsid w:val="00143FD7"/>
    <w:rsid w:val="0014496C"/>
    <w:rsid w:val="001467B5"/>
    <w:rsid w:val="001471B5"/>
    <w:rsid w:val="001476E8"/>
    <w:rsid w:val="001536D2"/>
    <w:rsid w:val="00153A33"/>
    <w:rsid w:val="001545A6"/>
    <w:rsid w:val="00154F50"/>
    <w:rsid w:val="001553F1"/>
    <w:rsid w:val="00157477"/>
    <w:rsid w:val="00157705"/>
    <w:rsid w:val="001617B0"/>
    <w:rsid w:val="0016283A"/>
    <w:rsid w:val="00163419"/>
    <w:rsid w:val="00164401"/>
    <w:rsid w:val="001646C7"/>
    <w:rsid w:val="00164877"/>
    <w:rsid w:val="0016571D"/>
    <w:rsid w:val="00165DBA"/>
    <w:rsid w:val="00167906"/>
    <w:rsid w:val="00170A61"/>
    <w:rsid w:val="00171067"/>
    <w:rsid w:val="00174A72"/>
    <w:rsid w:val="001756B2"/>
    <w:rsid w:val="0017601B"/>
    <w:rsid w:val="001770CB"/>
    <w:rsid w:val="0017750B"/>
    <w:rsid w:val="00182584"/>
    <w:rsid w:val="00182B27"/>
    <w:rsid w:val="00185EE7"/>
    <w:rsid w:val="00193923"/>
    <w:rsid w:val="0019595F"/>
    <w:rsid w:val="001961EE"/>
    <w:rsid w:val="001A1112"/>
    <w:rsid w:val="001A377F"/>
    <w:rsid w:val="001A4581"/>
    <w:rsid w:val="001A6BD1"/>
    <w:rsid w:val="001B07F8"/>
    <w:rsid w:val="001B132F"/>
    <w:rsid w:val="001B24CC"/>
    <w:rsid w:val="001B2532"/>
    <w:rsid w:val="001B5886"/>
    <w:rsid w:val="001B6930"/>
    <w:rsid w:val="001B6CF3"/>
    <w:rsid w:val="001B6EF1"/>
    <w:rsid w:val="001B7AEF"/>
    <w:rsid w:val="001C1718"/>
    <w:rsid w:val="001C2C04"/>
    <w:rsid w:val="001C64C7"/>
    <w:rsid w:val="001C673E"/>
    <w:rsid w:val="001C7FCD"/>
    <w:rsid w:val="001D356A"/>
    <w:rsid w:val="001D4BA7"/>
    <w:rsid w:val="001E4D05"/>
    <w:rsid w:val="001E5B0E"/>
    <w:rsid w:val="001E5EDD"/>
    <w:rsid w:val="001E6055"/>
    <w:rsid w:val="001E76AF"/>
    <w:rsid w:val="001F2C5D"/>
    <w:rsid w:val="001F3DB3"/>
    <w:rsid w:val="001F4301"/>
    <w:rsid w:val="001F5D44"/>
    <w:rsid w:val="001F6837"/>
    <w:rsid w:val="0020085F"/>
    <w:rsid w:val="00202A8A"/>
    <w:rsid w:val="00202E93"/>
    <w:rsid w:val="00203275"/>
    <w:rsid w:val="00205BAE"/>
    <w:rsid w:val="00210234"/>
    <w:rsid w:val="00210755"/>
    <w:rsid w:val="00210B7C"/>
    <w:rsid w:val="00210C65"/>
    <w:rsid w:val="00211DEA"/>
    <w:rsid w:val="002132F9"/>
    <w:rsid w:val="00215FC3"/>
    <w:rsid w:val="0021714D"/>
    <w:rsid w:val="00220340"/>
    <w:rsid w:val="00220784"/>
    <w:rsid w:val="00221E2D"/>
    <w:rsid w:val="00222A53"/>
    <w:rsid w:val="002253B5"/>
    <w:rsid w:val="00227B01"/>
    <w:rsid w:val="00230D22"/>
    <w:rsid w:val="00232357"/>
    <w:rsid w:val="0023241B"/>
    <w:rsid w:val="0023329B"/>
    <w:rsid w:val="00233BAE"/>
    <w:rsid w:val="00233D3F"/>
    <w:rsid w:val="0023548F"/>
    <w:rsid w:val="00235E99"/>
    <w:rsid w:val="00236BD5"/>
    <w:rsid w:val="002415DC"/>
    <w:rsid w:val="00242552"/>
    <w:rsid w:val="00244B96"/>
    <w:rsid w:val="00244F59"/>
    <w:rsid w:val="00245D4A"/>
    <w:rsid w:val="002465D9"/>
    <w:rsid w:val="002507B6"/>
    <w:rsid w:val="00250F7F"/>
    <w:rsid w:val="00252157"/>
    <w:rsid w:val="00253678"/>
    <w:rsid w:val="00253A9B"/>
    <w:rsid w:val="00254141"/>
    <w:rsid w:val="0025551F"/>
    <w:rsid w:val="00255845"/>
    <w:rsid w:val="002577F4"/>
    <w:rsid w:val="00261722"/>
    <w:rsid w:val="0026417B"/>
    <w:rsid w:val="002661E4"/>
    <w:rsid w:val="002665FD"/>
    <w:rsid w:val="002668D5"/>
    <w:rsid w:val="00266D1C"/>
    <w:rsid w:val="00267104"/>
    <w:rsid w:val="002673E0"/>
    <w:rsid w:val="002674F6"/>
    <w:rsid w:val="002717A1"/>
    <w:rsid w:val="00274E6F"/>
    <w:rsid w:val="00280DCD"/>
    <w:rsid w:val="0028365B"/>
    <w:rsid w:val="00283F16"/>
    <w:rsid w:val="00286233"/>
    <w:rsid w:val="00290B78"/>
    <w:rsid w:val="00292B39"/>
    <w:rsid w:val="00295339"/>
    <w:rsid w:val="002969CB"/>
    <w:rsid w:val="002A02B7"/>
    <w:rsid w:val="002A0839"/>
    <w:rsid w:val="002A08AE"/>
    <w:rsid w:val="002A2488"/>
    <w:rsid w:val="002A260E"/>
    <w:rsid w:val="002A51F1"/>
    <w:rsid w:val="002A5367"/>
    <w:rsid w:val="002A5AE0"/>
    <w:rsid w:val="002A7047"/>
    <w:rsid w:val="002B0756"/>
    <w:rsid w:val="002B0FD4"/>
    <w:rsid w:val="002B1461"/>
    <w:rsid w:val="002B3DCD"/>
    <w:rsid w:val="002B43A8"/>
    <w:rsid w:val="002B4897"/>
    <w:rsid w:val="002B4CC2"/>
    <w:rsid w:val="002B56C6"/>
    <w:rsid w:val="002C03CD"/>
    <w:rsid w:val="002C07E9"/>
    <w:rsid w:val="002C0D6F"/>
    <w:rsid w:val="002C0FBD"/>
    <w:rsid w:val="002C206E"/>
    <w:rsid w:val="002C2106"/>
    <w:rsid w:val="002C25CD"/>
    <w:rsid w:val="002C3E94"/>
    <w:rsid w:val="002C4700"/>
    <w:rsid w:val="002C4C5B"/>
    <w:rsid w:val="002C5B7D"/>
    <w:rsid w:val="002C6EFB"/>
    <w:rsid w:val="002C79AA"/>
    <w:rsid w:val="002D041C"/>
    <w:rsid w:val="002D18EE"/>
    <w:rsid w:val="002D2A8D"/>
    <w:rsid w:val="002D2B05"/>
    <w:rsid w:val="002D375B"/>
    <w:rsid w:val="002E0B38"/>
    <w:rsid w:val="002E1970"/>
    <w:rsid w:val="002E1EA4"/>
    <w:rsid w:val="002E2BC1"/>
    <w:rsid w:val="002E3882"/>
    <w:rsid w:val="002E38E8"/>
    <w:rsid w:val="002E3DA3"/>
    <w:rsid w:val="002E6E0D"/>
    <w:rsid w:val="002F2107"/>
    <w:rsid w:val="002F277B"/>
    <w:rsid w:val="002F3432"/>
    <w:rsid w:val="002F50A5"/>
    <w:rsid w:val="002F60E4"/>
    <w:rsid w:val="00300B7C"/>
    <w:rsid w:val="00302DCC"/>
    <w:rsid w:val="00303027"/>
    <w:rsid w:val="00303A73"/>
    <w:rsid w:val="003040EE"/>
    <w:rsid w:val="00307AD8"/>
    <w:rsid w:val="00310040"/>
    <w:rsid w:val="00311B8A"/>
    <w:rsid w:val="00313C29"/>
    <w:rsid w:val="00313EE3"/>
    <w:rsid w:val="003151C6"/>
    <w:rsid w:val="00321462"/>
    <w:rsid w:val="00322285"/>
    <w:rsid w:val="00323641"/>
    <w:rsid w:val="003269F1"/>
    <w:rsid w:val="0033403A"/>
    <w:rsid w:val="0033601E"/>
    <w:rsid w:val="00337834"/>
    <w:rsid w:val="0034099E"/>
    <w:rsid w:val="00341EFC"/>
    <w:rsid w:val="00342194"/>
    <w:rsid w:val="003429AC"/>
    <w:rsid w:val="003435AA"/>
    <w:rsid w:val="003464FC"/>
    <w:rsid w:val="00346710"/>
    <w:rsid w:val="003471E6"/>
    <w:rsid w:val="003510A1"/>
    <w:rsid w:val="00351BAF"/>
    <w:rsid w:val="003522C1"/>
    <w:rsid w:val="00357F5A"/>
    <w:rsid w:val="00361004"/>
    <w:rsid w:val="00361076"/>
    <w:rsid w:val="00361779"/>
    <w:rsid w:val="003623AB"/>
    <w:rsid w:val="003632EA"/>
    <w:rsid w:val="00365AD3"/>
    <w:rsid w:val="0037163F"/>
    <w:rsid w:val="0037262A"/>
    <w:rsid w:val="003734BA"/>
    <w:rsid w:val="00375534"/>
    <w:rsid w:val="003775EB"/>
    <w:rsid w:val="00380E9B"/>
    <w:rsid w:val="0038126B"/>
    <w:rsid w:val="00381860"/>
    <w:rsid w:val="00383ADD"/>
    <w:rsid w:val="00384491"/>
    <w:rsid w:val="00384ADD"/>
    <w:rsid w:val="00385675"/>
    <w:rsid w:val="00387549"/>
    <w:rsid w:val="00392746"/>
    <w:rsid w:val="003949E8"/>
    <w:rsid w:val="00394C87"/>
    <w:rsid w:val="00394D84"/>
    <w:rsid w:val="003952E6"/>
    <w:rsid w:val="00395C13"/>
    <w:rsid w:val="00396569"/>
    <w:rsid w:val="003975A3"/>
    <w:rsid w:val="003A1EB1"/>
    <w:rsid w:val="003A29D3"/>
    <w:rsid w:val="003A2DC9"/>
    <w:rsid w:val="003A6255"/>
    <w:rsid w:val="003A698A"/>
    <w:rsid w:val="003B0959"/>
    <w:rsid w:val="003B0B4B"/>
    <w:rsid w:val="003B11A3"/>
    <w:rsid w:val="003B1F29"/>
    <w:rsid w:val="003B42E8"/>
    <w:rsid w:val="003B4D83"/>
    <w:rsid w:val="003B69FE"/>
    <w:rsid w:val="003B771C"/>
    <w:rsid w:val="003C0133"/>
    <w:rsid w:val="003C02B1"/>
    <w:rsid w:val="003C4A4D"/>
    <w:rsid w:val="003C52C9"/>
    <w:rsid w:val="003D0A14"/>
    <w:rsid w:val="003D0CA6"/>
    <w:rsid w:val="003D129D"/>
    <w:rsid w:val="003D28FC"/>
    <w:rsid w:val="003D39F2"/>
    <w:rsid w:val="003D3CFC"/>
    <w:rsid w:val="003D40DA"/>
    <w:rsid w:val="003D5661"/>
    <w:rsid w:val="003D6D43"/>
    <w:rsid w:val="003D6E5E"/>
    <w:rsid w:val="003E0F3C"/>
    <w:rsid w:val="003E5D6F"/>
    <w:rsid w:val="003E6337"/>
    <w:rsid w:val="003E6841"/>
    <w:rsid w:val="003E7608"/>
    <w:rsid w:val="003F2C89"/>
    <w:rsid w:val="003F398E"/>
    <w:rsid w:val="003F3EDE"/>
    <w:rsid w:val="003F6DF7"/>
    <w:rsid w:val="00401D24"/>
    <w:rsid w:val="00401DD3"/>
    <w:rsid w:val="004031BC"/>
    <w:rsid w:val="00403B26"/>
    <w:rsid w:val="00403FAD"/>
    <w:rsid w:val="00404502"/>
    <w:rsid w:val="004053DC"/>
    <w:rsid w:val="0040734C"/>
    <w:rsid w:val="004114AC"/>
    <w:rsid w:val="00412572"/>
    <w:rsid w:val="00413A3B"/>
    <w:rsid w:val="00413CEE"/>
    <w:rsid w:val="004173A1"/>
    <w:rsid w:val="00420EC5"/>
    <w:rsid w:val="004232D3"/>
    <w:rsid w:val="00426BB4"/>
    <w:rsid w:val="00430E97"/>
    <w:rsid w:val="00431CE2"/>
    <w:rsid w:val="004326C0"/>
    <w:rsid w:val="004332A7"/>
    <w:rsid w:val="004332B9"/>
    <w:rsid w:val="00435E3E"/>
    <w:rsid w:val="0044138E"/>
    <w:rsid w:val="004430FE"/>
    <w:rsid w:val="004456B8"/>
    <w:rsid w:val="00445F33"/>
    <w:rsid w:val="004513C5"/>
    <w:rsid w:val="0045162B"/>
    <w:rsid w:val="0045220C"/>
    <w:rsid w:val="004538FB"/>
    <w:rsid w:val="004600C7"/>
    <w:rsid w:val="0046305A"/>
    <w:rsid w:val="00464818"/>
    <w:rsid w:val="00471DEE"/>
    <w:rsid w:val="004721B9"/>
    <w:rsid w:val="00474CAD"/>
    <w:rsid w:val="00475271"/>
    <w:rsid w:val="00475BE6"/>
    <w:rsid w:val="004764E0"/>
    <w:rsid w:val="00480AC9"/>
    <w:rsid w:val="00480DAB"/>
    <w:rsid w:val="0048278A"/>
    <w:rsid w:val="00483AE3"/>
    <w:rsid w:val="00484705"/>
    <w:rsid w:val="00486F05"/>
    <w:rsid w:val="004871B5"/>
    <w:rsid w:val="004905A3"/>
    <w:rsid w:val="004958C0"/>
    <w:rsid w:val="0049622B"/>
    <w:rsid w:val="00496B88"/>
    <w:rsid w:val="004972C4"/>
    <w:rsid w:val="00497A34"/>
    <w:rsid w:val="004A0C06"/>
    <w:rsid w:val="004A0E1E"/>
    <w:rsid w:val="004A3B42"/>
    <w:rsid w:val="004A476D"/>
    <w:rsid w:val="004A4E8E"/>
    <w:rsid w:val="004A5242"/>
    <w:rsid w:val="004A6D77"/>
    <w:rsid w:val="004B3E5A"/>
    <w:rsid w:val="004B3E72"/>
    <w:rsid w:val="004B62F8"/>
    <w:rsid w:val="004C2B65"/>
    <w:rsid w:val="004C45C6"/>
    <w:rsid w:val="004C6DB0"/>
    <w:rsid w:val="004C7995"/>
    <w:rsid w:val="004D14CB"/>
    <w:rsid w:val="004D2650"/>
    <w:rsid w:val="004D6091"/>
    <w:rsid w:val="004D6ED7"/>
    <w:rsid w:val="004D763A"/>
    <w:rsid w:val="004E1356"/>
    <w:rsid w:val="004E29AC"/>
    <w:rsid w:val="004E2E97"/>
    <w:rsid w:val="004E456C"/>
    <w:rsid w:val="004E67B1"/>
    <w:rsid w:val="004E74A0"/>
    <w:rsid w:val="004F4329"/>
    <w:rsid w:val="004F617D"/>
    <w:rsid w:val="004F73D1"/>
    <w:rsid w:val="005025CF"/>
    <w:rsid w:val="00505995"/>
    <w:rsid w:val="00505D03"/>
    <w:rsid w:val="00507B0E"/>
    <w:rsid w:val="00511EEA"/>
    <w:rsid w:val="00512BEE"/>
    <w:rsid w:val="00513995"/>
    <w:rsid w:val="00515A5D"/>
    <w:rsid w:val="00515C4B"/>
    <w:rsid w:val="005161F6"/>
    <w:rsid w:val="005166B1"/>
    <w:rsid w:val="005173CC"/>
    <w:rsid w:val="00522E9A"/>
    <w:rsid w:val="005233B0"/>
    <w:rsid w:val="00524D48"/>
    <w:rsid w:val="00524F00"/>
    <w:rsid w:val="005269F0"/>
    <w:rsid w:val="00526AAC"/>
    <w:rsid w:val="005270CB"/>
    <w:rsid w:val="005309AB"/>
    <w:rsid w:val="00533D47"/>
    <w:rsid w:val="005348C0"/>
    <w:rsid w:val="00535FEA"/>
    <w:rsid w:val="005369F1"/>
    <w:rsid w:val="00540FD4"/>
    <w:rsid w:val="00541B18"/>
    <w:rsid w:val="00543009"/>
    <w:rsid w:val="00543EDB"/>
    <w:rsid w:val="005446D0"/>
    <w:rsid w:val="00544EF3"/>
    <w:rsid w:val="00547054"/>
    <w:rsid w:val="0054777C"/>
    <w:rsid w:val="00547B2B"/>
    <w:rsid w:val="00552573"/>
    <w:rsid w:val="005529EE"/>
    <w:rsid w:val="00553AB8"/>
    <w:rsid w:val="0055565B"/>
    <w:rsid w:val="005568C8"/>
    <w:rsid w:val="0056001C"/>
    <w:rsid w:val="0056098F"/>
    <w:rsid w:val="00561B13"/>
    <w:rsid w:val="00561E83"/>
    <w:rsid w:val="00564373"/>
    <w:rsid w:val="00564720"/>
    <w:rsid w:val="0056538A"/>
    <w:rsid w:val="00566D85"/>
    <w:rsid w:val="00571B5A"/>
    <w:rsid w:val="00571E22"/>
    <w:rsid w:val="00573917"/>
    <w:rsid w:val="00575A93"/>
    <w:rsid w:val="005760BB"/>
    <w:rsid w:val="0058116A"/>
    <w:rsid w:val="005817F1"/>
    <w:rsid w:val="00581ADA"/>
    <w:rsid w:val="00584103"/>
    <w:rsid w:val="0058432D"/>
    <w:rsid w:val="00585A38"/>
    <w:rsid w:val="0058723C"/>
    <w:rsid w:val="00587F8E"/>
    <w:rsid w:val="005910B9"/>
    <w:rsid w:val="00591783"/>
    <w:rsid w:val="005950B5"/>
    <w:rsid w:val="00597427"/>
    <w:rsid w:val="005A434C"/>
    <w:rsid w:val="005A5BBD"/>
    <w:rsid w:val="005A7127"/>
    <w:rsid w:val="005B0551"/>
    <w:rsid w:val="005B060B"/>
    <w:rsid w:val="005B0839"/>
    <w:rsid w:val="005B0C0C"/>
    <w:rsid w:val="005B1633"/>
    <w:rsid w:val="005B4393"/>
    <w:rsid w:val="005B4951"/>
    <w:rsid w:val="005B59BD"/>
    <w:rsid w:val="005B632B"/>
    <w:rsid w:val="005B6F76"/>
    <w:rsid w:val="005B73D0"/>
    <w:rsid w:val="005C2E71"/>
    <w:rsid w:val="005C6134"/>
    <w:rsid w:val="005C66DB"/>
    <w:rsid w:val="005D2576"/>
    <w:rsid w:val="005D655B"/>
    <w:rsid w:val="005D6ED6"/>
    <w:rsid w:val="005D740B"/>
    <w:rsid w:val="005E0C54"/>
    <w:rsid w:val="005E0CB7"/>
    <w:rsid w:val="005E3D94"/>
    <w:rsid w:val="005E634D"/>
    <w:rsid w:val="005E7DE4"/>
    <w:rsid w:val="005F0D53"/>
    <w:rsid w:val="005F0D8F"/>
    <w:rsid w:val="005F306B"/>
    <w:rsid w:val="0060251A"/>
    <w:rsid w:val="00602B7D"/>
    <w:rsid w:val="00603EB3"/>
    <w:rsid w:val="006053B0"/>
    <w:rsid w:val="00607CBF"/>
    <w:rsid w:val="00607E37"/>
    <w:rsid w:val="006104C4"/>
    <w:rsid w:val="00612922"/>
    <w:rsid w:val="00612934"/>
    <w:rsid w:val="00613023"/>
    <w:rsid w:val="006146BD"/>
    <w:rsid w:val="00614DA6"/>
    <w:rsid w:val="006155B8"/>
    <w:rsid w:val="006175C9"/>
    <w:rsid w:val="00620568"/>
    <w:rsid w:val="006210E4"/>
    <w:rsid w:val="006227FD"/>
    <w:rsid w:val="00624EB7"/>
    <w:rsid w:val="00625A2B"/>
    <w:rsid w:val="0063130E"/>
    <w:rsid w:val="00634AAA"/>
    <w:rsid w:val="00640196"/>
    <w:rsid w:val="0064124C"/>
    <w:rsid w:val="00642107"/>
    <w:rsid w:val="00642C93"/>
    <w:rsid w:val="0064310A"/>
    <w:rsid w:val="00644264"/>
    <w:rsid w:val="00644359"/>
    <w:rsid w:val="0065033B"/>
    <w:rsid w:val="0065083A"/>
    <w:rsid w:val="006530D9"/>
    <w:rsid w:val="006543AC"/>
    <w:rsid w:val="00655296"/>
    <w:rsid w:val="006604EE"/>
    <w:rsid w:val="00660F99"/>
    <w:rsid w:val="006641DF"/>
    <w:rsid w:val="006650E3"/>
    <w:rsid w:val="00665742"/>
    <w:rsid w:val="00665B04"/>
    <w:rsid w:val="00671A6F"/>
    <w:rsid w:val="00674BD7"/>
    <w:rsid w:val="006765AF"/>
    <w:rsid w:val="0068171D"/>
    <w:rsid w:val="00683849"/>
    <w:rsid w:val="00683DE9"/>
    <w:rsid w:val="0068524E"/>
    <w:rsid w:val="00690382"/>
    <w:rsid w:val="0069209E"/>
    <w:rsid w:val="006937B7"/>
    <w:rsid w:val="00693E10"/>
    <w:rsid w:val="006940BF"/>
    <w:rsid w:val="00694136"/>
    <w:rsid w:val="00694DAB"/>
    <w:rsid w:val="00695B05"/>
    <w:rsid w:val="00696399"/>
    <w:rsid w:val="00696529"/>
    <w:rsid w:val="006A0DD5"/>
    <w:rsid w:val="006A1315"/>
    <w:rsid w:val="006A246C"/>
    <w:rsid w:val="006A27FE"/>
    <w:rsid w:val="006A47B1"/>
    <w:rsid w:val="006A5120"/>
    <w:rsid w:val="006A6E76"/>
    <w:rsid w:val="006A77BA"/>
    <w:rsid w:val="006B0344"/>
    <w:rsid w:val="006B0500"/>
    <w:rsid w:val="006B0C5B"/>
    <w:rsid w:val="006B16FB"/>
    <w:rsid w:val="006B3177"/>
    <w:rsid w:val="006B3500"/>
    <w:rsid w:val="006B3FC4"/>
    <w:rsid w:val="006B6C05"/>
    <w:rsid w:val="006C1541"/>
    <w:rsid w:val="006C26D0"/>
    <w:rsid w:val="006C2A55"/>
    <w:rsid w:val="006C2D5B"/>
    <w:rsid w:val="006C350F"/>
    <w:rsid w:val="006C3568"/>
    <w:rsid w:val="006C388F"/>
    <w:rsid w:val="006C43F2"/>
    <w:rsid w:val="006C5A06"/>
    <w:rsid w:val="006C6E4B"/>
    <w:rsid w:val="006D02C8"/>
    <w:rsid w:val="006D4769"/>
    <w:rsid w:val="006D66FA"/>
    <w:rsid w:val="006D7ADC"/>
    <w:rsid w:val="006E226C"/>
    <w:rsid w:val="006E4F8E"/>
    <w:rsid w:val="006E545D"/>
    <w:rsid w:val="006E68D4"/>
    <w:rsid w:val="006F1C19"/>
    <w:rsid w:val="006F3829"/>
    <w:rsid w:val="006F41B7"/>
    <w:rsid w:val="006F4F08"/>
    <w:rsid w:val="00700EAB"/>
    <w:rsid w:val="00702765"/>
    <w:rsid w:val="00703818"/>
    <w:rsid w:val="00703940"/>
    <w:rsid w:val="00703F7A"/>
    <w:rsid w:val="0070590B"/>
    <w:rsid w:val="00713DC7"/>
    <w:rsid w:val="00713E64"/>
    <w:rsid w:val="007156C8"/>
    <w:rsid w:val="00721DB8"/>
    <w:rsid w:val="007220AE"/>
    <w:rsid w:val="007239BC"/>
    <w:rsid w:val="00726998"/>
    <w:rsid w:val="00730F69"/>
    <w:rsid w:val="00731AA1"/>
    <w:rsid w:val="007329F5"/>
    <w:rsid w:val="00734E98"/>
    <w:rsid w:val="0073640C"/>
    <w:rsid w:val="00737B9A"/>
    <w:rsid w:val="00741FB0"/>
    <w:rsid w:val="00745336"/>
    <w:rsid w:val="00745FE1"/>
    <w:rsid w:val="0075155D"/>
    <w:rsid w:val="00751854"/>
    <w:rsid w:val="0075247B"/>
    <w:rsid w:val="00755FED"/>
    <w:rsid w:val="00756D0F"/>
    <w:rsid w:val="00757E8E"/>
    <w:rsid w:val="00760700"/>
    <w:rsid w:val="00763B3C"/>
    <w:rsid w:val="007706D2"/>
    <w:rsid w:val="007732F1"/>
    <w:rsid w:val="007735CA"/>
    <w:rsid w:val="0077550D"/>
    <w:rsid w:val="00776965"/>
    <w:rsid w:val="007769A8"/>
    <w:rsid w:val="00776C70"/>
    <w:rsid w:val="00776DD5"/>
    <w:rsid w:val="007823CB"/>
    <w:rsid w:val="007828B8"/>
    <w:rsid w:val="0078541E"/>
    <w:rsid w:val="007877AD"/>
    <w:rsid w:val="00787F44"/>
    <w:rsid w:val="007938C3"/>
    <w:rsid w:val="007943BC"/>
    <w:rsid w:val="007957BB"/>
    <w:rsid w:val="00796B6A"/>
    <w:rsid w:val="00797941"/>
    <w:rsid w:val="007A0A97"/>
    <w:rsid w:val="007A12B2"/>
    <w:rsid w:val="007A1414"/>
    <w:rsid w:val="007A15E5"/>
    <w:rsid w:val="007A483D"/>
    <w:rsid w:val="007B32D6"/>
    <w:rsid w:val="007B5309"/>
    <w:rsid w:val="007C08EF"/>
    <w:rsid w:val="007C146C"/>
    <w:rsid w:val="007C18C1"/>
    <w:rsid w:val="007C1D86"/>
    <w:rsid w:val="007C2AF2"/>
    <w:rsid w:val="007C3306"/>
    <w:rsid w:val="007C66A7"/>
    <w:rsid w:val="007C7073"/>
    <w:rsid w:val="007D0631"/>
    <w:rsid w:val="007D1A0F"/>
    <w:rsid w:val="007D2822"/>
    <w:rsid w:val="007D2A85"/>
    <w:rsid w:val="007D5874"/>
    <w:rsid w:val="007E1A72"/>
    <w:rsid w:val="007E2EC1"/>
    <w:rsid w:val="007E2F69"/>
    <w:rsid w:val="007E77EA"/>
    <w:rsid w:val="007F23FA"/>
    <w:rsid w:val="007F3B0C"/>
    <w:rsid w:val="007F4FAF"/>
    <w:rsid w:val="007F537F"/>
    <w:rsid w:val="008003B6"/>
    <w:rsid w:val="008022A0"/>
    <w:rsid w:val="008029C5"/>
    <w:rsid w:val="008036B5"/>
    <w:rsid w:val="00803873"/>
    <w:rsid w:val="00805050"/>
    <w:rsid w:val="00805E99"/>
    <w:rsid w:val="00806F48"/>
    <w:rsid w:val="00806FF5"/>
    <w:rsid w:val="008071D2"/>
    <w:rsid w:val="00807F9B"/>
    <w:rsid w:val="008101CD"/>
    <w:rsid w:val="00813088"/>
    <w:rsid w:val="00816330"/>
    <w:rsid w:val="0081705C"/>
    <w:rsid w:val="008176CA"/>
    <w:rsid w:val="00821932"/>
    <w:rsid w:val="00823C5A"/>
    <w:rsid w:val="0082472C"/>
    <w:rsid w:val="0082648A"/>
    <w:rsid w:val="008276B1"/>
    <w:rsid w:val="00832D04"/>
    <w:rsid w:val="0083502B"/>
    <w:rsid w:val="00837729"/>
    <w:rsid w:val="00841BF1"/>
    <w:rsid w:val="008430CE"/>
    <w:rsid w:val="00844036"/>
    <w:rsid w:val="008477F1"/>
    <w:rsid w:val="00851727"/>
    <w:rsid w:val="00851D45"/>
    <w:rsid w:val="00857E92"/>
    <w:rsid w:val="00857FC0"/>
    <w:rsid w:val="0086124D"/>
    <w:rsid w:val="0086197A"/>
    <w:rsid w:val="008619F4"/>
    <w:rsid w:val="00861B96"/>
    <w:rsid w:val="00862DA7"/>
    <w:rsid w:val="00863399"/>
    <w:rsid w:val="00864973"/>
    <w:rsid w:val="0086551C"/>
    <w:rsid w:val="008672FA"/>
    <w:rsid w:val="00867AC6"/>
    <w:rsid w:val="00870E04"/>
    <w:rsid w:val="00872054"/>
    <w:rsid w:val="0087267F"/>
    <w:rsid w:val="00872A4B"/>
    <w:rsid w:val="00872D5B"/>
    <w:rsid w:val="00875C0D"/>
    <w:rsid w:val="008769A9"/>
    <w:rsid w:val="008815E0"/>
    <w:rsid w:val="00883186"/>
    <w:rsid w:val="00887D36"/>
    <w:rsid w:val="00892BB5"/>
    <w:rsid w:val="00893F03"/>
    <w:rsid w:val="00894116"/>
    <w:rsid w:val="00895D00"/>
    <w:rsid w:val="00895FD5"/>
    <w:rsid w:val="008968AA"/>
    <w:rsid w:val="00897467"/>
    <w:rsid w:val="00897830"/>
    <w:rsid w:val="008A138E"/>
    <w:rsid w:val="008A1613"/>
    <w:rsid w:val="008A4D7A"/>
    <w:rsid w:val="008A7026"/>
    <w:rsid w:val="008B0E2A"/>
    <w:rsid w:val="008B158A"/>
    <w:rsid w:val="008B2CDF"/>
    <w:rsid w:val="008B4E4F"/>
    <w:rsid w:val="008C0DB8"/>
    <w:rsid w:val="008C1175"/>
    <w:rsid w:val="008C234C"/>
    <w:rsid w:val="008C306F"/>
    <w:rsid w:val="008C37B2"/>
    <w:rsid w:val="008C43BD"/>
    <w:rsid w:val="008C6A8B"/>
    <w:rsid w:val="008D0CA2"/>
    <w:rsid w:val="008D382D"/>
    <w:rsid w:val="008D3D59"/>
    <w:rsid w:val="008D59AA"/>
    <w:rsid w:val="008E0A08"/>
    <w:rsid w:val="008E111A"/>
    <w:rsid w:val="008E4430"/>
    <w:rsid w:val="008F0083"/>
    <w:rsid w:val="008F1324"/>
    <w:rsid w:val="008F2EBD"/>
    <w:rsid w:val="008F313D"/>
    <w:rsid w:val="008F373A"/>
    <w:rsid w:val="008F3B56"/>
    <w:rsid w:val="008F766B"/>
    <w:rsid w:val="00900445"/>
    <w:rsid w:val="009007B8"/>
    <w:rsid w:val="0090175C"/>
    <w:rsid w:val="00901FF4"/>
    <w:rsid w:val="0090207B"/>
    <w:rsid w:val="00903940"/>
    <w:rsid w:val="00903BB0"/>
    <w:rsid w:val="009045D5"/>
    <w:rsid w:val="0090791D"/>
    <w:rsid w:val="00907E29"/>
    <w:rsid w:val="00915001"/>
    <w:rsid w:val="0091686C"/>
    <w:rsid w:val="009170AA"/>
    <w:rsid w:val="00917B50"/>
    <w:rsid w:val="009206C2"/>
    <w:rsid w:val="009222B8"/>
    <w:rsid w:val="0092490A"/>
    <w:rsid w:val="00925E3A"/>
    <w:rsid w:val="00930930"/>
    <w:rsid w:val="009315DB"/>
    <w:rsid w:val="0093217E"/>
    <w:rsid w:val="009322AF"/>
    <w:rsid w:val="00932F9B"/>
    <w:rsid w:val="00935CCE"/>
    <w:rsid w:val="0093795C"/>
    <w:rsid w:val="009445CA"/>
    <w:rsid w:val="009447E1"/>
    <w:rsid w:val="00945606"/>
    <w:rsid w:val="0094573D"/>
    <w:rsid w:val="00945840"/>
    <w:rsid w:val="00946523"/>
    <w:rsid w:val="009478BC"/>
    <w:rsid w:val="00950189"/>
    <w:rsid w:val="009526EB"/>
    <w:rsid w:val="00952A3B"/>
    <w:rsid w:val="009538B9"/>
    <w:rsid w:val="0095480F"/>
    <w:rsid w:val="00954BAC"/>
    <w:rsid w:val="00954F9F"/>
    <w:rsid w:val="00955594"/>
    <w:rsid w:val="00955BEA"/>
    <w:rsid w:val="00961143"/>
    <w:rsid w:val="00961B5F"/>
    <w:rsid w:val="00962B42"/>
    <w:rsid w:val="0097523D"/>
    <w:rsid w:val="00976880"/>
    <w:rsid w:val="00977DC1"/>
    <w:rsid w:val="00980241"/>
    <w:rsid w:val="00983B01"/>
    <w:rsid w:val="0098540E"/>
    <w:rsid w:val="0098793F"/>
    <w:rsid w:val="00987D9D"/>
    <w:rsid w:val="0099182B"/>
    <w:rsid w:val="00994DC3"/>
    <w:rsid w:val="00995248"/>
    <w:rsid w:val="00995720"/>
    <w:rsid w:val="00997464"/>
    <w:rsid w:val="00997B98"/>
    <w:rsid w:val="009A1F66"/>
    <w:rsid w:val="009A399D"/>
    <w:rsid w:val="009A5AD1"/>
    <w:rsid w:val="009A6A5E"/>
    <w:rsid w:val="009A75C0"/>
    <w:rsid w:val="009A7880"/>
    <w:rsid w:val="009B2BC2"/>
    <w:rsid w:val="009B3212"/>
    <w:rsid w:val="009B4D35"/>
    <w:rsid w:val="009B559F"/>
    <w:rsid w:val="009B5B56"/>
    <w:rsid w:val="009B7A3D"/>
    <w:rsid w:val="009C1875"/>
    <w:rsid w:val="009C1FC7"/>
    <w:rsid w:val="009C2718"/>
    <w:rsid w:val="009C5A7A"/>
    <w:rsid w:val="009C6E40"/>
    <w:rsid w:val="009D58D2"/>
    <w:rsid w:val="009D7996"/>
    <w:rsid w:val="009E1A52"/>
    <w:rsid w:val="009E2F63"/>
    <w:rsid w:val="009E4605"/>
    <w:rsid w:val="009E4FFB"/>
    <w:rsid w:val="009E7198"/>
    <w:rsid w:val="009E73E8"/>
    <w:rsid w:val="009F0F1F"/>
    <w:rsid w:val="009F25EE"/>
    <w:rsid w:val="009F4FB5"/>
    <w:rsid w:val="009F517D"/>
    <w:rsid w:val="009F782C"/>
    <w:rsid w:val="00A01976"/>
    <w:rsid w:val="00A04FAE"/>
    <w:rsid w:val="00A07CB4"/>
    <w:rsid w:val="00A116D6"/>
    <w:rsid w:val="00A126FA"/>
    <w:rsid w:val="00A14190"/>
    <w:rsid w:val="00A1422D"/>
    <w:rsid w:val="00A1763E"/>
    <w:rsid w:val="00A20B9B"/>
    <w:rsid w:val="00A2615E"/>
    <w:rsid w:val="00A270BB"/>
    <w:rsid w:val="00A317C1"/>
    <w:rsid w:val="00A32232"/>
    <w:rsid w:val="00A33EA8"/>
    <w:rsid w:val="00A35DB8"/>
    <w:rsid w:val="00A41419"/>
    <w:rsid w:val="00A42BD0"/>
    <w:rsid w:val="00A42CB1"/>
    <w:rsid w:val="00A43E2D"/>
    <w:rsid w:val="00A44081"/>
    <w:rsid w:val="00A453EB"/>
    <w:rsid w:val="00A50257"/>
    <w:rsid w:val="00A56176"/>
    <w:rsid w:val="00A64DE0"/>
    <w:rsid w:val="00A65694"/>
    <w:rsid w:val="00A659DC"/>
    <w:rsid w:val="00A65E9F"/>
    <w:rsid w:val="00A66838"/>
    <w:rsid w:val="00A675CC"/>
    <w:rsid w:val="00A71CA4"/>
    <w:rsid w:val="00A74F21"/>
    <w:rsid w:val="00A80562"/>
    <w:rsid w:val="00A80A46"/>
    <w:rsid w:val="00A80AD8"/>
    <w:rsid w:val="00A83186"/>
    <w:rsid w:val="00A83DE4"/>
    <w:rsid w:val="00A840E6"/>
    <w:rsid w:val="00A91C2E"/>
    <w:rsid w:val="00A93B35"/>
    <w:rsid w:val="00A96572"/>
    <w:rsid w:val="00A96858"/>
    <w:rsid w:val="00A96EAC"/>
    <w:rsid w:val="00AA16F4"/>
    <w:rsid w:val="00AA76C1"/>
    <w:rsid w:val="00AA7DE5"/>
    <w:rsid w:val="00AB3839"/>
    <w:rsid w:val="00AB388B"/>
    <w:rsid w:val="00AB3971"/>
    <w:rsid w:val="00AB3F47"/>
    <w:rsid w:val="00AB3FE7"/>
    <w:rsid w:val="00AB4773"/>
    <w:rsid w:val="00AB5CFD"/>
    <w:rsid w:val="00AB6A97"/>
    <w:rsid w:val="00AB7CA1"/>
    <w:rsid w:val="00AC116F"/>
    <w:rsid w:val="00AC6173"/>
    <w:rsid w:val="00AC66E1"/>
    <w:rsid w:val="00AC6C26"/>
    <w:rsid w:val="00AC7067"/>
    <w:rsid w:val="00AD028F"/>
    <w:rsid w:val="00AD160B"/>
    <w:rsid w:val="00AD222A"/>
    <w:rsid w:val="00AE0101"/>
    <w:rsid w:val="00AE01C2"/>
    <w:rsid w:val="00AE3BA6"/>
    <w:rsid w:val="00AE694C"/>
    <w:rsid w:val="00AE7D6A"/>
    <w:rsid w:val="00AF0552"/>
    <w:rsid w:val="00AF0744"/>
    <w:rsid w:val="00AF0FDB"/>
    <w:rsid w:val="00AF15B7"/>
    <w:rsid w:val="00AF1D3D"/>
    <w:rsid w:val="00AF5970"/>
    <w:rsid w:val="00AF5DF5"/>
    <w:rsid w:val="00B0187D"/>
    <w:rsid w:val="00B0231B"/>
    <w:rsid w:val="00B03F7E"/>
    <w:rsid w:val="00B05D9D"/>
    <w:rsid w:val="00B0621F"/>
    <w:rsid w:val="00B06A64"/>
    <w:rsid w:val="00B06C78"/>
    <w:rsid w:val="00B11568"/>
    <w:rsid w:val="00B116BC"/>
    <w:rsid w:val="00B1557C"/>
    <w:rsid w:val="00B15670"/>
    <w:rsid w:val="00B17978"/>
    <w:rsid w:val="00B20D54"/>
    <w:rsid w:val="00B21929"/>
    <w:rsid w:val="00B2524B"/>
    <w:rsid w:val="00B25C8E"/>
    <w:rsid w:val="00B275A1"/>
    <w:rsid w:val="00B30B4F"/>
    <w:rsid w:val="00B320B6"/>
    <w:rsid w:val="00B33E98"/>
    <w:rsid w:val="00B366C8"/>
    <w:rsid w:val="00B42602"/>
    <w:rsid w:val="00B4502E"/>
    <w:rsid w:val="00B469CA"/>
    <w:rsid w:val="00B51893"/>
    <w:rsid w:val="00B5294A"/>
    <w:rsid w:val="00B540FB"/>
    <w:rsid w:val="00B546CA"/>
    <w:rsid w:val="00B5570A"/>
    <w:rsid w:val="00B55E5E"/>
    <w:rsid w:val="00B55F01"/>
    <w:rsid w:val="00B60BBC"/>
    <w:rsid w:val="00B640D9"/>
    <w:rsid w:val="00B671BD"/>
    <w:rsid w:val="00B679C3"/>
    <w:rsid w:val="00B72B9A"/>
    <w:rsid w:val="00B73CF0"/>
    <w:rsid w:val="00B74893"/>
    <w:rsid w:val="00B749A6"/>
    <w:rsid w:val="00B77351"/>
    <w:rsid w:val="00B81C11"/>
    <w:rsid w:val="00B82290"/>
    <w:rsid w:val="00B83FF5"/>
    <w:rsid w:val="00B84ED4"/>
    <w:rsid w:val="00B85CF6"/>
    <w:rsid w:val="00B85D7D"/>
    <w:rsid w:val="00B9009C"/>
    <w:rsid w:val="00B90585"/>
    <w:rsid w:val="00B9093E"/>
    <w:rsid w:val="00B913D8"/>
    <w:rsid w:val="00B919A9"/>
    <w:rsid w:val="00B93B3E"/>
    <w:rsid w:val="00B93FCF"/>
    <w:rsid w:val="00B94755"/>
    <w:rsid w:val="00B95855"/>
    <w:rsid w:val="00B962EB"/>
    <w:rsid w:val="00B977FC"/>
    <w:rsid w:val="00BA07EF"/>
    <w:rsid w:val="00BA238C"/>
    <w:rsid w:val="00BA2562"/>
    <w:rsid w:val="00BA639E"/>
    <w:rsid w:val="00BA63DE"/>
    <w:rsid w:val="00BA74A4"/>
    <w:rsid w:val="00BB10D8"/>
    <w:rsid w:val="00BB24A1"/>
    <w:rsid w:val="00BB615D"/>
    <w:rsid w:val="00BB69DD"/>
    <w:rsid w:val="00BB6D0B"/>
    <w:rsid w:val="00BC0CA5"/>
    <w:rsid w:val="00BC259B"/>
    <w:rsid w:val="00BC2618"/>
    <w:rsid w:val="00BC39F8"/>
    <w:rsid w:val="00BC3DF1"/>
    <w:rsid w:val="00BC4E54"/>
    <w:rsid w:val="00BC5DB3"/>
    <w:rsid w:val="00BC62D9"/>
    <w:rsid w:val="00BC70A5"/>
    <w:rsid w:val="00BC78B3"/>
    <w:rsid w:val="00BD065A"/>
    <w:rsid w:val="00BD0E5F"/>
    <w:rsid w:val="00BD0F40"/>
    <w:rsid w:val="00BD7328"/>
    <w:rsid w:val="00BE1F12"/>
    <w:rsid w:val="00BE2648"/>
    <w:rsid w:val="00BF0104"/>
    <w:rsid w:val="00BF53E4"/>
    <w:rsid w:val="00BF5F01"/>
    <w:rsid w:val="00BF64D0"/>
    <w:rsid w:val="00BF691C"/>
    <w:rsid w:val="00C014B2"/>
    <w:rsid w:val="00C03DC4"/>
    <w:rsid w:val="00C04904"/>
    <w:rsid w:val="00C061F2"/>
    <w:rsid w:val="00C06A29"/>
    <w:rsid w:val="00C06C61"/>
    <w:rsid w:val="00C076CD"/>
    <w:rsid w:val="00C13D9C"/>
    <w:rsid w:val="00C17BD6"/>
    <w:rsid w:val="00C201B2"/>
    <w:rsid w:val="00C20C3F"/>
    <w:rsid w:val="00C20D5E"/>
    <w:rsid w:val="00C21568"/>
    <w:rsid w:val="00C23E19"/>
    <w:rsid w:val="00C24F35"/>
    <w:rsid w:val="00C310C8"/>
    <w:rsid w:val="00C326C8"/>
    <w:rsid w:val="00C32B67"/>
    <w:rsid w:val="00C32BD8"/>
    <w:rsid w:val="00C33AC9"/>
    <w:rsid w:val="00C372DB"/>
    <w:rsid w:val="00C37AAB"/>
    <w:rsid w:val="00C422C9"/>
    <w:rsid w:val="00C42FAF"/>
    <w:rsid w:val="00C45B6B"/>
    <w:rsid w:val="00C46925"/>
    <w:rsid w:val="00C46F65"/>
    <w:rsid w:val="00C4761E"/>
    <w:rsid w:val="00C5075E"/>
    <w:rsid w:val="00C51E5F"/>
    <w:rsid w:val="00C5361D"/>
    <w:rsid w:val="00C5541E"/>
    <w:rsid w:val="00C55427"/>
    <w:rsid w:val="00C556A7"/>
    <w:rsid w:val="00C55F84"/>
    <w:rsid w:val="00C60BE2"/>
    <w:rsid w:val="00C60D5B"/>
    <w:rsid w:val="00C62426"/>
    <w:rsid w:val="00C624DF"/>
    <w:rsid w:val="00C63A87"/>
    <w:rsid w:val="00C64287"/>
    <w:rsid w:val="00C64B3E"/>
    <w:rsid w:val="00C65E19"/>
    <w:rsid w:val="00C672F8"/>
    <w:rsid w:val="00C70E12"/>
    <w:rsid w:val="00C76C5D"/>
    <w:rsid w:val="00C80F52"/>
    <w:rsid w:val="00C80FAD"/>
    <w:rsid w:val="00C82374"/>
    <w:rsid w:val="00C82576"/>
    <w:rsid w:val="00C8378D"/>
    <w:rsid w:val="00C87A57"/>
    <w:rsid w:val="00C91F5E"/>
    <w:rsid w:val="00C92CFB"/>
    <w:rsid w:val="00C95719"/>
    <w:rsid w:val="00CA035C"/>
    <w:rsid w:val="00CA0DDC"/>
    <w:rsid w:val="00CA1968"/>
    <w:rsid w:val="00CA26A1"/>
    <w:rsid w:val="00CA27A8"/>
    <w:rsid w:val="00CA2F53"/>
    <w:rsid w:val="00CA438E"/>
    <w:rsid w:val="00CA5278"/>
    <w:rsid w:val="00CA578E"/>
    <w:rsid w:val="00CA5BFE"/>
    <w:rsid w:val="00CA6176"/>
    <w:rsid w:val="00CA650D"/>
    <w:rsid w:val="00CB142D"/>
    <w:rsid w:val="00CB1F2E"/>
    <w:rsid w:val="00CB24B0"/>
    <w:rsid w:val="00CB2B99"/>
    <w:rsid w:val="00CB3F2D"/>
    <w:rsid w:val="00CB535F"/>
    <w:rsid w:val="00CB5D6B"/>
    <w:rsid w:val="00CB7DE9"/>
    <w:rsid w:val="00CC007C"/>
    <w:rsid w:val="00CC0F3B"/>
    <w:rsid w:val="00CC1B7B"/>
    <w:rsid w:val="00CC3621"/>
    <w:rsid w:val="00CC537E"/>
    <w:rsid w:val="00CC75F6"/>
    <w:rsid w:val="00CC7F7C"/>
    <w:rsid w:val="00CD33C0"/>
    <w:rsid w:val="00CD4779"/>
    <w:rsid w:val="00CD5341"/>
    <w:rsid w:val="00CD5ECF"/>
    <w:rsid w:val="00CD718E"/>
    <w:rsid w:val="00CD72EE"/>
    <w:rsid w:val="00CE007B"/>
    <w:rsid w:val="00CE073B"/>
    <w:rsid w:val="00CE0A80"/>
    <w:rsid w:val="00CE1925"/>
    <w:rsid w:val="00CE364E"/>
    <w:rsid w:val="00CE3DA2"/>
    <w:rsid w:val="00CE3E7A"/>
    <w:rsid w:val="00CE41A7"/>
    <w:rsid w:val="00CE6219"/>
    <w:rsid w:val="00CF1DB9"/>
    <w:rsid w:val="00CF2BB0"/>
    <w:rsid w:val="00CF5F5A"/>
    <w:rsid w:val="00D00F36"/>
    <w:rsid w:val="00D00F85"/>
    <w:rsid w:val="00D0213F"/>
    <w:rsid w:val="00D0220B"/>
    <w:rsid w:val="00D03952"/>
    <w:rsid w:val="00D0779A"/>
    <w:rsid w:val="00D1049C"/>
    <w:rsid w:val="00D12B68"/>
    <w:rsid w:val="00D16319"/>
    <w:rsid w:val="00D20DB5"/>
    <w:rsid w:val="00D22086"/>
    <w:rsid w:val="00D22A40"/>
    <w:rsid w:val="00D23346"/>
    <w:rsid w:val="00D23566"/>
    <w:rsid w:val="00D25BCB"/>
    <w:rsid w:val="00D26743"/>
    <w:rsid w:val="00D32775"/>
    <w:rsid w:val="00D32BDA"/>
    <w:rsid w:val="00D33C55"/>
    <w:rsid w:val="00D34FA5"/>
    <w:rsid w:val="00D359CE"/>
    <w:rsid w:val="00D36460"/>
    <w:rsid w:val="00D36543"/>
    <w:rsid w:val="00D37F34"/>
    <w:rsid w:val="00D41425"/>
    <w:rsid w:val="00D4166D"/>
    <w:rsid w:val="00D4204C"/>
    <w:rsid w:val="00D4238B"/>
    <w:rsid w:val="00D444A4"/>
    <w:rsid w:val="00D45A81"/>
    <w:rsid w:val="00D45FBD"/>
    <w:rsid w:val="00D46EAA"/>
    <w:rsid w:val="00D532FA"/>
    <w:rsid w:val="00D536F7"/>
    <w:rsid w:val="00D5472B"/>
    <w:rsid w:val="00D54A09"/>
    <w:rsid w:val="00D5551C"/>
    <w:rsid w:val="00D5574B"/>
    <w:rsid w:val="00D5734C"/>
    <w:rsid w:val="00D6127D"/>
    <w:rsid w:val="00D64BA9"/>
    <w:rsid w:val="00D677AE"/>
    <w:rsid w:val="00D71495"/>
    <w:rsid w:val="00D726D9"/>
    <w:rsid w:val="00D77851"/>
    <w:rsid w:val="00D82B07"/>
    <w:rsid w:val="00D84140"/>
    <w:rsid w:val="00D877AC"/>
    <w:rsid w:val="00D87DFD"/>
    <w:rsid w:val="00D90910"/>
    <w:rsid w:val="00D92FD4"/>
    <w:rsid w:val="00D956F5"/>
    <w:rsid w:val="00DA0FCD"/>
    <w:rsid w:val="00DA10C4"/>
    <w:rsid w:val="00DA2CA4"/>
    <w:rsid w:val="00DA3B6D"/>
    <w:rsid w:val="00DA3E99"/>
    <w:rsid w:val="00DA66D9"/>
    <w:rsid w:val="00DA788E"/>
    <w:rsid w:val="00DA7B6D"/>
    <w:rsid w:val="00DB4017"/>
    <w:rsid w:val="00DB4623"/>
    <w:rsid w:val="00DB727A"/>
    <w:rsid w:val="00DB73AE"/>
    <w:rsid w:val="00DB77C0"/>
    <w:rsid w:val="00DB795F"/>
    <w:rsid w:val="00DC168E"/>
    <w:rsid w:val="00DC2845"/>
    <w:rsid w:val="00DC2FA5"/>
    <w:rsid w:val="00DC3A30"/>
    <w:rsid w:val="00DC44D6"/>
    <w:rsid w:val="00DD0508"/>
    <w:rsid w:val="00DD178A"/>
    <w:rsid w:val="00DD2C5E"/>
    <w:rsid w:val="00DD6A91"/>
    <w:rsid w:val="00DD6C69"/>
    <w:rsid w:val="00DE0566"/>
    <w:rsid w:val="00DE2647"/>
    <w:rsid w:val="00DE467C"/>
    <w:rsid w:val="00DE4FD2"/>
    <w:rsid w:val="00DE5D0E"/>
    <w:rsid w:val="00DE70F7"/>
    <w:rsid w:val="00DE787E"/>
    <w:rsid w:val="00DF0AB4"/>
    <w:rsid w:val="00DF120A"/>
    <w:rsid w:val="00DF263B"/>
    <w:rsid w:val="00DF3DC8"/>
    <w:rsid w:val="00DF42CC"/>
    <w:rsid w:val="00DF506B"/>
    <w:rsid w:val="00DF782B"/>
    <w:rsid w:val="00E00486"/>
    <w:rsid w:val="00E0269B"/>
    <w:rsid w:val="00E02B1F"/>
    <w:rsid w:val="00E032F3"/>
    <w:rsid w:val="00E039A5"/>
    <w:rsid w:val="00E06CAD"/>
    <w:rsid w:val="00E12F84"/>
    <w:rsid w:val="00E1409C"/>
    <w:rsid w:val="00E14520"/>
    <w:rsid w:val="00E145BC"/>
    <w:rsid w:val="00E16CE8"/>
    <w:rsid w:val="00E20028"/>
    <w:rsid w:val="00E21451"/>
    <w:rsid w:val="00E23F72"/>
    <w:rsid w:val="00E24870"/>
    <w:rsid w:val="00E24CAA"/>
    <w:rsid w:val="00E254A9"/>
    <w:rsid w:val="00E25822"/>
    <w:rsid w:val="00E26FE0"/>
    <w:rsid w:val="00E275CA"/>
    <w:rsid w:val="00E304D4"/>
    <w:rsid w:val="00E31C01"/>
    <w:rsid w:val="00E33D4D"/>
    <w:rsid w:val="00E34E6E"/>
    <w:rsid w:val="00E36442"/>
    <w:rsid w:val="00E36A8A"/>
    <w:rsid w:val="00E376CE"/>
    <w:rsid w:val="00E42712"/>
    <w:rsid w:val="00E44290"/>
    <w:rsid w:val="00E44398"/>
    <w:rsid w:val="00E511CC"/>
    <w:rsid w:val="00E52649"/>
    <w:rsid w:val="00E53033"/>
    <w:rsid w:val="00E53D52"/>
    <w:rsid w:val="00E53E47"/>
    <w:rsid w:val="00E56DF4"/>
    <w:rsid w:val="00E60C16"/>
    <w:rsid w:val="00E611D7"/>
    <w:rsid w:val="00E6263C"/>
    <w:rsid w:val="00E654F5"/>
    <w:rsid w:val="00E6629D"/>
    <w:rsid w:val="00E665C3"/>
    <w:rsid w:val="00E70B12"/>
    <w:rsid w:val="00E70C24"/>
    <w:rsid w:val="00E73AF8"/>
    <w:rsid w:val="00E7455E"/>
    <w:rsid w:val="00E7716C"/>
    <w:rsid w:val="00E772D5"/>
    <w:rsid w:val="00E779F9"/>
    <w:rsid w:val="00E77E64"/>
    <w:rsid w:val="00E83AD1"/>
    <w:rsid w:val="00E8519C"/>
    <w:rsid w:val="00E901ED"/>
    <w:rsid w:val="00E9042C"/>
    <w:rsid w:val="00E9176F"/>
    <w:rsid w:val="00E9232B"/>
    <w:rsid w:val="00E95241"/>
    <w:rsid w:val="00E96174"/>
    <w:rsid w:val="00E96C33"/>
    <w:rsid w:val="00E971F9"/>
    <w:rsid w:val="00EA4D49"/>
    <w:rsid w:val="00EB15C3"/>
    <w:rsid w:val="00EB26CB"/>
    <w:rsid w:val="00EB2F2A"/>
    <w:rsid w:val="00EB4CF3"/>
    <w:rsid w:val="00EB560E"/>
    <w:rsid w:val="00EB65BE"/>
    <w:rsid w:val="00EC10C9"/>
    <w:rsid w:val="00EC149F"/>
    <w:rsid w:val="00EC1DDC"/>
    <w:rsid w:val="00EC4034"/>
    <w:rsid w:val="00ED0724"/>
    <w:rsid w:val="00ED07D5"/>
    <w:rsid w:val="00ED1806"/>
    <w:rsid w:val="00ED1CDA"/>
    <w:rsid w:val="00EE109A"/>
    <w:rsid w:val="00EE3E75"/>
    <w:rsid w:val="00EE3EE1"/>
    <w:rsid w:val="00EE6B84"/>
    <w:rsid w:val="00EE6E6C"/>
    <w:rsid w:val="00EE70FC"/>
    <w:rsid w:val="00EE7F46"/>
    <w:rsid w:val="00EF147D"/>
    <w:rsid w:val="00EF164D"/>
    <w:rsid w:val="00EF5157"/>
    <w:rsid w:val="00F02D4F"/>
    <w:rsid w:val="00F03455"/>
    <w:rsid w:val="00F055BC"/>
    <w:rsid w:val="00F06014"/>
    <w:rsid w:val="00F06B1B"/>
    <w:rsid w:val="00F06DAC"/>
    <w:rsid w:val="00F07E62"/>
    <w:rsid w:val="00F1107F"/>
    <w:rsid w:val="00F1319B"/>
    <w:rsid w:val="00F137B2"/>
    <w:rsid w:val="00F154E7"/>
    <w:rsid w:val="00F157B9"/>
    <w:rsid w:val="00F1642F"/>
    <w:rsid w:val="00F1668A"/>
    <w:rsid w:val="00F1747A"/>
    <w:rsid w:val="00F22D54"/>
    <w:rsid w:val="00F26FDA"/>
    <w:rsid w:val="00F273A1"/>
    <w:rsid w:val="00F3000C"/>
    <w:rsid w:val="00F31183"/>
    <w:rsid w:val="00F319FE"/>
    <w:rsid w:val="00F32B39"/>
    <w:rsid w:val="00F37D45"/>
    <w:rsid w:val="00F37FF8"/>
    <w:rsid w:val="00F46940"/>
    <w:rsid w:val="00F46D4E"/>
    <w:rsid w:val="00F50219"/>
    <w:rsid w:val="00F511BB"/>
    <w:rsid w:val="00F54006"/>
    <w:rsid w:val="00F5421A"/>
    <w:rsid w:val="00F559C8"/>
    <w:rsid w:val="00F55B09"/>
    <w:rsid w:val="00F56053"/>
    <w:rsid w:val="00F56D7C"/>
    <w:rsid w:val="00F6013F"/>
    <w:rsid w:val="00F60FD4"/>
    <w:rsid w:val="00F62040"/>
    <w:rsid w:val="00F62AC2"/>
    <w:rsid w:val="00F6691D"/>
    <w:rsid w:val="00F66E00"/>
    <w:rsid w:val="00F67978"/>
    <w:rsid w:val="00F67D3D"/>
    <w:rsid w:val="00F70A1B"/>
    <w:rsid w:val="00F7117A"/>
    <w:rsid w:val="00F71380"/>
    <w:rsid w:val="00F7365E"/>
    <w:rsid w:val="00F752C3"/>
    <w:rsid w:val="00F77916"/>
    <w:rsid w:val="00F804A2"/>
    <w:rsid w:val="00F84810"/>
    <w:rsid w:val="00F84A78"/>
    <w:rsid w:val="00F84C23"/>
    <w:rsid w:val="00F87D25"/>
    <w:rsid w:val="00F90179"/>
    <w:rsid w:val="00F913E0"/>
    <w:rsid w:val="00F91D1C"/>
    <w:rsid w:val="00F93CD5"/>
    <w:rsid w:val="00F945B9"/>
    <w:rsid w:val="00F95648"/>
    <w:rsid w:val="00F9685B"/>
    <w:rsid w:val="00F96FA9"/>
    <w:rsid w:val="00FA11A6"/>
    <w:rsid w:val="00FA25A2"/>
    <w:rsid w:val="00FA4C62"/>
    <w:rsid w:val="00FA6D07"/>
    <w:rsid w:val="00FB1F4B"/>
    <w:rsid w:val="00FB2D22"/>
    <w:rsid w:val="00FB6C2D"/>
    <w:rsid w:val="00FB6D33"/>
    <w:rsid w:val="00FB6FD0"/>
    <w:rsid w:val="00FC318B"/>
    <w:rsid w:val="00FC3446"/>
    <w:rsid w:val="00FC37F8"/>
    <w:rsid w:val="00FC411C"/>
    <w:rsid w:val="00FC4586"/>
    <w:rsid w:val="00FC7C19"/>
    <w:rsid w:val="00FD0B36"/>
    <w:rsid w:val="00FD11E3"/>
    <w:rsid w:val="00FD14FB"/>
    <w:rsid w:val="00FD20F6"/>
    <w:rsid w:val="00FD3043"/>
    <w:rsid w:val="00FD4867"/>
    <w:rsid w:val="00FD4F52"/>
    <w:rsid w:val="00FD50BC"/>
    <w:rsid w:val="00FD6343"/>
    <w:rsid w:val="00FD693B"/>
    <w:rsid w:val="00FD6FDE"/>
    <w:rsid w:val="00FD784A"/>
    <w:rsid w:val="00FD78D1"/>
    <w:rsid w:val="00FE0EF5"/>
    <w:rsid w:val="00FE138E"/>
    <w:rsid w:val="00FE161C"/>
    <w:rsid w:val="00FE25EB"/>
    <w:rsid w:val="00FE2A97"/>
    <w:rsid w:val="00FE2B29"/>
    <w:rsid w:val="00FE5623"/>
    <w:rsid w:val="00FF0B11"/>
    <w:rsid w:val="00FF152C"/>
    <w:rsid w:val="00FF1CEE"/>
    <w:rsid w:val="00FF2091"/>
    <w:rsid w:val="00FF5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A88AD94"/>
  <w15:docId w15:val="{77FB77EA-ECC0-4F20-A740-0CB7A536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1315"/>
    <w:rPr>
      <w:rFonts w:ascii="Comic Sans MS" w:hAnsi="Comic Sans MS"/>
      <w:sz w:val="24"/>
    </w:rPr>
  </w:style>
  <w:style w:type="paragraph" w:styleId="Heading1">
    <w:name w:val="heading 1"/>
    <w:basedOn w:val="Normal"/>
    <w:next w:val="Normal"/>
    <w:link w:val="Heading1Char"/>
    <w:uiPriority w:val="99"/>
    <w:qFormat/>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pPr>
      <w:keepNext/>
      <w:spacing w:before="120"/>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pPr>
      <w:keepNext/>
      <w:numPr>
        <w:numId w:val="1"/>
      </w:numPr>
      <w:spacing w:before="120"/>
      <w:jc w:val="both"/>
      <w:outlineLvl w:val="2"/>
    </w:pPr>
    <w:rPr>
      <w:rFonts w:ascii="Arial" w:hAnsi="Arial"/>
      <w:b/>
      <w:bCs/>
      <w:sz w:val="20"/>
      <w:lang w:val="x-none" w:eastAsia="x-none"/>
    </w:rPr>
  </w:style>
  <w:style w:type="paragraph" w:styleId="Heading4">
    <w:name w:val="heading 4"/>
    <w:basedOn w:val="Normal"/>
    <w:next w:val="Normal"/>
    <w:link w:val="Heading4Char"/>
    <w:uiPriority w:val="99"/>
    <w:qFormat/>
    <w:pPr>
      <w:keepNext/>
      <w:numPr>
        <w:numId w:val="2"/>
      </w:numPr>
      <w:outlineLvl w:val="3"/>
    </w:pPr>
    <w:rPr>
      <w:rFonts w:ascii="Arial" w:hAnsi="Arial"/>
      <w:b/>
      <w:bCs/>
      <w:sz w:val="20"/>
      <w:lang w:val="x-none" w:eastAsia="x-none"/>
    </w:rPr>
  </w:style>
  <w:style w:type="paragraph" w:styleId="Heading5">
    <w:name w:val="heading 5"/>
    <w:basedOn w:val="Normal"/>
    <w:next w:val="Normal"/>
    <w:link w:val="Heading5Char"/>
    <w:uiPriority w:val="99"/>
    <w:qFormat/>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pPr>
      <w:spacing w:before="240" w:after="60"/>
      <w:outlineLvl w:val="5"/>
    </w:pPr>
    <w:rPr>
      <w:rFonts w:ascii="Calibri" w:hAnsi="Calibri"/>
      <w:b/>
      <w:bCs/>
      <w:sz w:val="20"/>
      <w:lang w:val="x-none" w:eastAsia="x-none"/>
    </w:rPr>
  </w:style>
  <w:style w:type="paragraph" w:styleId="Heading7">
    <w:name w:val="heading 7"/>
    <w:basedOn w:val="Normal"/>
    <w:next w:val="Normal"/>
    <w:link w:val="Heading7Char"/>
    <w:uiPriority w:val="99"/>
    <w:qFormat/>
    <w:pPr>
      <w:spacing w:before="240" w:after="60"/>
      <w:outlineLvl w:val="6"/>
    </w:pPr>
    <w:rPr>
      <w:rFonts w:ascii="Calibri" w:hAnsi="Calibri"/>
      <w:szCs w:val="24"/>
      <w:lang w:val="x-none" w:eastAsia="x-none"/>
    </w:rPr>
  </w:style>
  <w:style w:type="paragraph" w:styleId="Heading8">
    <w:name w:val="heading 8"/>
    <w:basedOn w:val="Normal"/>
    <w:next w:val="Normal"/>
    <w:link w:val="Heading8Char"/>
    <w:uiPriority w:val="99"/>
    <w:qFormat/>
    <w:pPr>
      <w:spacing w:before="240" w:after="60"/>
      <w:outlineLvl w:val="7"/>
    </w:pPr>
    <w:rPr>
      <w:rFonts w:ascii="Calibri" w:hAnsi="Calibri"/>
      <w:i/>
      <w:iCs/>
      <w:szCs w:val="24"/>
      <w:lang w:val="x-none" w:eastAsia="x-none"/>
    </w:rPr>
  </w:style>
  <w:style w:type="paragraph" w:styleId="Heading9">
    <w:name w:val="heading 9"/>
    <w:basedOn w:val="Normal"/>
    <w:next w:val="Normal"/>
    <w:link w:val="Heading9Char"/>
    <w:uiPriority w:val="99"/>
    <w:qFormat/>
    <w:pPr>
      <w:spacing w:before="240" w:after="60"/>
      <w:outlineLvl w:val="8"/>
    </w:pPr>
    <w:rPr>
      <w:rFonts w:ascii="Cambria" w:hAnsi="Cambria"/>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locked/>
    <w:rPr>
      <w:rFonts w:ascii="Arial" w:hAnsi="Arial"/>
      <w:b/>
      <w:bCs/>
      <w:lang w:val="x-none" w:eastAsia="x-none"/>
    </w:rPr>
  </w:style>
  <w:style w:type="character" w:customStyle="1" w:styleId="Heading4Char">
    <w:name w:val="Heading 4 Char"/>
    <w:link w:val="Heading4"/>
    <w:uiPriority w:val="99"/>
    <w:locked/>
    <w:rPr>
      <w:rFonts w:ascii="Arial" w:hAnsi="Arial"/>
      <w:b/>
      <w:bCs/>
      <w:lang w:val="x-none" w:eastAsia="x-none"/>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customStyle="1" w:styleId="Heading9Char">
    <w:name w:val="Heading 9 Char"/>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rFonts w:ascii="Cambria" w:hAnsi="Cambria"/>
      <w:b/>
      <w:bCs/>
      <w:kern w:val="28"/>
      <w:sz w:val="32"/>
      <w:szCs w:val="32"/>
      <w:lang w:val="x-none" w:eastAsia="x-none"/>
    </w:rPr>
  </w:style>
  <w:style w:type="character" w:customStyle="1" w:styleId="TitleChar">
    <w:name w:val="Title Char"/>
    <w:link w:val="Title"/>
    <w:uiPriority w:val="99"/>
    <w:locked/>
    <w:rPr>
      <w:rFonts w:ascii="Cambria" w:hAnsi="Cambria" w:cs="Times New Roman"/>
      <w:b/>
      <w:bCs/>
      <w:kern w:val="28"/>
      <w:sz w:val="32"/>
      <w:szCs w:val="32"/>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
    <w:name w:val="Body Text"/>
    <w:basedOn w:val="Normal"/>
    <w:link w:val="BodyTextChar"/>
    <w:uiPriority w:val="99"/>
    <w:pPr>
      <w:spacing w:before="160"/>
    </w:pPr>
    <w:rPr>
      <w:sz w:val="20"/>
      <w:lang w:val="x-none" w:eastAsia="x-none"/>
    </w:rPr>
  </w:style>
  <w:style w:type="character" w:customStyle="1" w:styleId="BodyTextChar">
    <w:name w:val="Body Text Char"/>
    <w:link w:val="BodyText"/>
    <w:uiPriority w:val="99"/>
    <w:semiHidden/>
    <w:locked/>
    <w:rPr>
      <w:rFonts w:ascii="Comic Sans MS" w:hAnsi="Comic Sans MS" w:cs="Times New Roman"/>
      <w:sz w:val="20"/>
      <w:szCs w:val="20"/>
    </w:rPr>
  </w:style>
  <w:style w:type="paragraph" w:styleId="Subtitle">
    <w:name w:val="Subtitle"/>
    <w:basedOn w:val="Normal"/>
    <w:link w:val="SubtitleChar"/>
    <w:uiPriority w:val="99"/>
    <w:qFormat/>
    <w:pPr>
      <w:spacing w:before="120"/>
      <w:jc w:val="center"/>
      <w:outlineLvl w:val="0"/>
    </w:pPr>
    <w:rPr>
      <w:rFonts w:ascii="Cambria" w:hAnsi="Cambria"/>
      <w:szCs w:val="24"/>
      <w:lang w:val="x-none" w:eastAsia="x-none"/>
    </w:rPr>
  </w:style>
  <w:style w:type="character" w:customStyle="1" w:styleId="SubtitleChar">
    <w:name w:val="Subtitle Char"/>
    <w:link w:val="Subtitle"/>
    <w:uiPriority w:val="99"/>
    <w:locked/>
    <w:rPr>
      <w:rFonts w:ascii="Cambria" w:hAnsi="Cambria" w:cs="Times New Roman"/>
      <w:sz w:val="24"/>
      <w:szCs w:val="24"/>
    </w:rPr>
  </w:style>
  <w:style w:type="paragraph" w:styleId="BodyTextIndent">
    <w:name w:val="Body Text Indent"/>
    <w:basedOn w:val="Normal"/>
    <w:link w:val="BodyTextIndentChar"/>
    <w:uiPriority w:val="99"/>
    <w:pPr>
      <w:spacing w:before="120"/>
      <w:ind w:left="450"/>
      <w:jc w:val="both"/>
    </w:pPr>
    <w:rPr>
      <w:sz w:val="20"/>
      <w:lang w:val="x-none" w:eastAsia="x-none"/>
    </w:rPr>
  </w:style>
  <w:style w:type="character" w:customStyle="1" w:styleId="BodyTextIndentChar">
    <w:name w:val="Body Text Indent Char"/>
    <w:link w:val="BodyTextIndent"/>
    <w:uiPriority w:val="99"/>
    <w:semiHidden/>
    <w:locked/>
    <w:rPr>
      <w:rFonts w:ascii="Comic Sans MS" w:hAnsi="Comic Sans MS" w:cs="Times New Roman"/>
      <w:sz w:val="20"/>
      <w:szCs w:val="20"/>
    </w:rPr>
  </w:style>
  <w:style w:type="character" w:styleId="FollowedHyperlink">
    <w:name w:val="FollowedHyperlink"/>
    <w:uiPriority w:val="99"/>
    <w:rPr>
      <w:rFonts w:cs="Times New Roman"/>
      <w:color w:val="800080"/>
      <w:u w:val="single"/>
    </w:rPr>
  </w:style>
  <w:style w:type="paragraph" w:styleId="Header">
    <w:name w:val="header"/>
    <w:basedOn w:val="Normal"/>
    <w:link w:val="HeaderChar"/>
    <w:uiPriority w:val="99"/>
    <w:rPr>
      <w:sz w:val="20"/>
      <w:lang w:val="x-none" w:eastAsia="x-none"/>
    </w:rPr>
  </w:style>
  <w:style w:type="character" w:customStyle="1" w:styleId="HeaderChar">
    <w:name w:val="Header Char"/>
    <w:link w:val="Header"/>
    <w:uiPriority w:val="99"/>
    <w:locked/>
    <w:rPr>
      <w:rFonts w:ascii="Comic Sans MS" w:hAnsi="Comic Sans MS" w:cs="Times New Roman"/>
      <w:sz w:val="20"/>
      <w:szCs w:val="20"/>
    </w:rPr>
  </w:style>
  <w:style w:type="paragraph" w:styleId="BodyText2">
    <w:name w:val="Body Text 2"/>
    <w:basedOn w:val="Normal"/>
    <w:link w:val="BodyText2Char"/>
    <w:uiPriority w:val="99"/>
    <w:rPr>
      <w:sz w:val="20"/>
      <w:lang w:val="x-none" w:eastAsia="x-none"/>
    </w:rPr>
  </w:style>
  <w:style w:type="character" w:customStyle="1" w:styleId="BodyText2Char">
    <w:name w:val="Body Text 2 Char"/>
    <w:link w:val="BodyText2"/>
    <w:uiPriority w:val="99"/>
    <w:semiHidden/>
    <w:locked/>
    <w:rPr>
      <w:rFonts w:ascii="Comic Sans MS" w:hAnsi="Comic Sans MS" w:cs="Times New Roman"/>
      <w:sz w:val="20"/>
      <w:szCs w:val="20"/>
    </w:rPr>
  </w:style>
  <w:style w:type="paragraph" w:styleId="Footer">
    <w:name w:val="footer"/>
    <w:basedOn w:val="Normal"/>
    <w:link w:val="FooterChar"/>
    <w:uiPriority w:val="99"/>
    <w:pPr>
      <w:tabs>
        <w:tab w:val="center" w:pos="4320"/>
        <w:tab w:val="right" w:pos="8640"/>
      </w:tabs>
    </w:pPr>
    <w:rPr>
      <w:sz w:val="20"/>
      <w:lang w:val="x-none" w:eastAsia="x-none"/>
    </w:rPr>
  </w:style>
  <w:style w:type="character" w:customStyle="1" w:styleId="FooterChar">
    <w:name w:val="Footer Char"/>
    <w:link w:val="Footer"/>
    <w:uiPriority w:val="99"/>
    <w:locked/>
    <w:rPr>
      <w:rFonts w:ascii="Comic Sans MS" w:hAnsi="Comic Sans MS" w:cs="Times New Roman"/>
      <w:sz w:val="20"/>
      <w:szCs w:val="20"/>
    </w:rPr>
  </w:style>
  <w:style w:type="paragraph" w:styleId="BodyText3">
    <w:name w:val="Body Text 3"/>
    <w:basedOn w:val="Normal"/>
    <w:link w:val="BodyText3Char"/>
    <w:uiPriority w:val="99"/>
    <w:pPr>
      <w:spacing w:before="120"/>
    </w:pPr>
    <w:rPr>
      <w:sz w:val="16"/>
      <w:szCs w:val="16"/>
      <w:lang w:val="x-none" w:eastAsia="x-none"/>
    </w:rPr>
  </w:style>
  <w:style w:type="character" w:customStyle="1" w:styleId="BodyText3Char">
    <w:name w:val="Body Text 3 Char"/>
    <w:link w:val="BodyText3"/>
    <w:uiPriority w:val="99"/>
    <w:semiHidden/>
    <w:locked/>
    <w:rPr>
      <w:rFonts w:ascii="Comic Sans MS" w:hAnsi="Comic Sans MS" w:cs="Times New Roman"/>
      <w:sz w:val="16"/>
      <w:szCs w:val="16"/>
    </w:rPr>
  </w:style>
  <w:style w:type="paragraph" w:styleId="BodyTextIndent2">
    <w:name w:val="Body Text Indent 2"/>
    <w:basedOn w:val="Normal"/>
    <w:link w:val="BodyTextIndent2Char"/>
    <w:uiPriority w:val="99"/>
    <w:pPr>
      <w:ind w:left="360"/>
    </w:pPr>
    <w:rPr>
      <w:sz w:val="20"/>
      <w:lang w:val="x-none" w:eastAsia="x-none"/>
    </w:rPr>
  </w:style>
  <w:style w:type="character" w:customStyle="1" w:styleId="BodyTextIndent2Char">
    <w:name w:val="Body Text Indent 2 Char"/>
    <w:link w:val="BodyTextIndent2"/>
    <w:uiPriority w:val="99"/>
    <w:semiHidden/>
    <w:locked/>
    <w:rPr>
      <w:rFonts w:ascii="Comic Sans MS" w:hAnsi="Comic Sans MS" w:cs="Times New Roman"/>
      <w:sz w:val="20"/>
      <w:szCs w:val="20"/>
    </w:rPr>
  </w:style>
  <w:style w:type="paragraph" w:styleId="BlockText">
    <w:name w:val="Block Text"/>
    <w:basedOn w:val="Normal"/>
    <w:uiPriority w:val="99"/>
    <w:pPr>
      <w:spacing w:after="120"/>
      <w:ind w:left="1440" w:right="1440"/>
    </w:pPr>
  </w:style>
  <w:style w:type="paragraph" w:styleId="BodyTextFirstIndent">
    <w:name w:val="Body Text First Indent"/>
    <w:basedOn w:val="BodyText"/>
    <w:link w:val="BodyTextFirstIndentChar"/>
    <w:uiPriority w:val="99"/>
    <w:pPr>
      <w:spacing w:before="0" w:after="120"/>
      <w:ind w:firstLine="210"/>
    </w:pPr>
    <w:rPr>
      <w:sz w:val="24"/>
    </w:rPr>
  </w:style>
  <w:style w:type="character" w:customStyle="1" w:styleId="BodyTextFirstIndentChar">
    <w:name w:val="Body Text First Indent Char"/>
    <w:link w:val="BodyTextFirstIndent"/>
    <w:uiPriority w:val="99"/>
    <w:semiHidden/>
    <w:locked/>
  </w:style>
  <w:style w:type="paragraph" w:styleId="BodyTextFirstIndent2">
    <w:name w:val="Body Text First Indent 2"/>
    <w:basedOn w:val="BodyTextIndent"/>
    <w:link w:val="BodyTextFirstIndent2Char"/>
    <w:uiPriority w:val="99"/>
    <w:pPr>
      <w:spacing w:before="0" w:after="120"/>
      <w:ind w:left="360" w:firstLine="210"/>
      <w:jc w:val="left"/>
    </w:pPr>
    <w:rPr>
      <w:sz w:val="24"/>
    </w:rPr>
  </w:style>
  <w:style w:type="character" w:customStyle="1" w:styleId="BodyTextFirstIndent2Char">
    <w:name w:val="Body Text First Indent 2 Char"/>
    <w:link w:val="BodyTextFirstIndent2"/>
    <w:uiPriority w:val="99"/>
    <w:semiHidden/>
    <w:locked/>
  </w:style>
  <w:style w:type="paragraph" w:styleId="BodyTextIndent3">
    <w:name w:val="Body Text Indent 3"/>
    <w:basedOn w:val="Normal"/>
    <w:link w:val="BodyTextIndent3Char"/>
    <w:uiPriority w:val="99"/>
    <w:pPr>
      <w:spacing w:after="120"/>
      <w:ind w:left="360"/>
    </w:pPr>
    <w:rPr>
      <w:sz w:val="16"/>
      <w:szCs w:val="16"/>
      <w:lang w:val="x-none" w:eastAsia="x-none"/>
    </w:rPr>
  </w:style>
  <w:style w:type="character" w:customStyle="1" w:styleId="BodyTextIndent3Char">
    <w:name w:val="Body Text Indent 3 Char"/>
    <w:link w:val="BodyTextIndent3"/>
    <w:uiPriority w:val="99"/>
    <w:semiHidden/>
    <w:locked/>
    <w:rPr>
      <w:rFonts w:ascii="Comic Sans MS" w:hAnsi="Comic Sans MS" w:cs="Times New Roman"/>
      <w:sz w:val="16"/>
      <w:szCs w:val="16"/>
    </w:rPr>
  </w:style>
  <w:style w:type="paragraph" w:styleId="Caption">
    <w:name w:val="caption"/>
    <w:basedOn w:val="Normal"/>
    <w:next w:val="Normal"/>
    <w:uiPriority w:val="99"/>
    <w:qFormat/>
    <w:pPr>
      <w:spacing w:before="120" w:after="120"/>
    </w:pPr>
    <w:rPr>
      <w:b/>
      <w:bCs/>
      <w:sz w:val="20"/>
    </w:rPr>
  </w:style>
  <w:style w:type="paragraph" w:styleId="Closing">
    <w:name w:val="Closing"/>
    <w:basedOn w:val="Normal"/>
    <w:link w:val="ClosingChar"/>
    <w:uiPriority w:val="99"/>
    <w:pPr>
      <w:ind w:left="4320"/>
    </w:pPr>
    <w:rPr>
      <w:sz w:val="20"/>
      <w:lang w:val="x-none" w:eastAsia="x-none"/>
    </w:rPr>
  </w:style>
  <w:style w:type="character" w:customStyle="1" w:styleId="ClosingChar">
    <w:name w:val="Closing Char"/>
    <w:link w:val="Closing"/>
    <w:uiPriority w:val="99"/>
    <w:semiHidden/>
    <w:locked/>
    <w:rPr>
      <w:rFonts w:ascii="Comic Sans MS" w:hAnsi="Comic Sans MS" w:cs="Times New Roman"/>
      <w:sz w:val="20"/>
      <w:szCs w:val="20"/>
    </w:rPr>
  </w:style>
  <w:style w:type="paragraph" w:styleId="CommentText">
    <w:name w:val="annotation text"/>
    <w:basedOn w:val="Normal"/>
    <w:link w:val="CommentTextChar"/>
    <w:uiPriority w:val="99"/>
    <w:semiHidden/>
    <w:rPr>
      <w:sz w:val="20"/>
      <w:lang w:val="x-none" w:eastAsia="x-none"/>
    </w:rPr>
  </w:style>
  <w:style w:type="character" w:customStyle="1" w:styleId="CommentTextChar">
    <w:name w:val="Comment Text Char"/>
    <w:link w:val="CommentText"/>
    <w:uiPriority w:val="99"/>
    <w:semiHidden/>
    <w:locked/>
    <w:rPr>
      <w:rFonts w:ascii="Comic Sans MS" w:hAnsi="Comic Sans MS" w:cs="Times New Roman"/>
      <w:sz w:val="20"/>
      <w:szCs w:val="20"/>
    </w:rPr>
  </w:style>
  <w:style w:type="paragraph" w:styleId="Date">
    <w:name w:val="Date"/>
    <w:basedOn w:val="Normal"/>
    <w:next w:val="Normal"/>
    <w:link w:val="DateChar"/>
    <w:uiPriority w:val="99"/>
    <w:rPr>
      <w:sz w:val="20"/>
      <w:lang w:val="x-none" w:eastAsia="x-none"/>
    </w:rPr>
  </w:style>
  <w:style w:type="character" w:customStyle="1" w:styleId="DateChar">
    <w:name w:val="Date Char"/>
    <w:link w:val="Date"/>
    <w:uiPriority w:val="99"/>
    <w:semiHidden/>
    <w:locked/>
    <w:rPr>
      <w:rFonts w:ascii="Comic Sans MS" w:hAnsi="Comic Sans MS" w:cs="Times New Roman"/>
      <w:sz w:val="20"/>
      <w:szCs w:val="20"/>
    </w:rPr>
  </w:style>
  <w:style w:type="paragraph" w:styleId="E-mailSignature">
    <w:name w:val="E-mail Signature"/>
    <w:basedOn w:val="Normal"/>
    <w:link w:val="E-mailSignatureChar"/>
    <w:uiPriority w:val="99"/>
    <w:rPr>
      <w:sz w:val="20"/>
      <w:lang w:val="x-none" w:eastAsia="x-none"/>
    </w:rPr>
  </w:style>
  <w:style w:type="character" w:customStyle="1" w:styleId="E-mailSignatureChar">
    <w:name w:val="E-mail Signature Char"/>
    <w:link w:val="E-mailSignature"/>
    <w:uiPriority w:val="99"/>
    <w:semiHidden/>
    <w:locked/>
    <w:rPr>
      <w:rFonts w:ascii="Comic Sans MS" w:hAnsi="Comic Sans MS" w:cs="Times New Roman"/>
      <w:sz w:val="20"/>
      <w:szCs w:val="20"/>
    </w:rPr>
  </w:style>
  <w:style w:type="paragraph" w:styleId="EndnoteText">
    <w:name w:val="endnote text"/>
    <w:basedOn w:val="Normal"/>
    <w:link w:val="EndnoteTextChar"/>
    <w:uiPriority w:val="99"/>
    <w:semiHidden/>
    <w:rPr>
      <w:sz w:val="20"/>
      <w:lang w:val="x-none" w:eastAsia="x-none"/>
    </w:rPr>
  </w:style>
  <w:style w:type="character" w:customStyle="1" w:styleId="EndnoteTextChar">
    <w:name w:val="Endnote Text Char"/>
    <w:link w:val="EndnoteText"/>
    <w:uiPriority w:val="99"/>
    <w:semiHidden/>
    <w:locked/>
    <w:rPr>
      <w:rFonts w:ascii="Comic Sans MS" w:hAnsi="Comic Sans MS"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Pr>
      <w:rFonts w:ascii="Arial" w:hAnsi="Arial" w:cs="Arial"/>
      <w:sz w:val="20"/>
    </w:rPr>
  </w:style>
  <w:style w:type="paragraph" w:styleId="FootnoteText">
    <w:name w:val="footnote text"/>
    <w:basedOn w:val="Normal"/>
    <w:link w:val="FootnoteTextChar"/>
    <w:uiPriority w:val="99"/>
    <w:semiHidden/>
    <w:rPr>
      <w:sz w:val="20"/>
      <w:lang w:val="x-none" w:eastAsia="x-none"/>
    </w:rPr>
  </w:style>
  <w:style w:type="character" w:customStyle="1" w:styleId="FootnoteTextChar">
    <w:name w:val="Footnote Text Char"/>
    <w:link w:val="FootnoteText"/>
    <w:uiPriority w:val="99"/>
    <w:semiHidden/>
    <w:locked/>
    <w:rPr>
      <w:rFonts w:ascii="Comic Sans MS" w:hAnsi="Comic Sans MS" w:cs="Times New Roman"/>
      <w:sz w:val="20"/>
      <w:szCs w:val="20"/>
    </w:rPr>
  </w:style>
  <w:style w:type="paragraph" w:styleId="HTMLAddress">
    <w:name w:val="HTML Address"/>
    <w:basedOn w:val="Normal"/>
    <w:link w:val="HTMLAddressChar"/>
    <w:uiPriority w:val="99"/>
    <w:rPr>
      <w:i/>
      <w:iCs/>
      <w:sz w:val="20"/>
      <w:lang w:val="x-none" w:eastAsia="x-none"/>
    </w:rPr>
  </w:style>
  <w:style w:type="character" w:customStyle="1" w:styleId="HTMLAddressChar">
    <w:name w:val="HTML Address Char"/>
    <w:link w:val="HTMLAddress"/>
    <w:uiPriority w:val="99"/>
    <w:semiHidden/>
    <w:locked/>
    <w:rPr>
      <w:rFonts w:ascii="Comic Sans MS" w:hAnsi="Comic Sans MS" w:cs="Times New Roman"/>
      <w:i/>
      <w:iCs/>
      <w:sz w:val="20"/>
      <w:szCs w:val="20"/>
    </w:rPr>
  </w:style>
  <w:style w:type="paragraph" w:styleId="HTMLPreformatted">
    <w:name w:val="HTML Preformatted"/>
    <w:basedOn w:val="Normal"/>
    <w:link w:val="HTMLPreformattedChar"/>
    <w:uiPriority w:val="99"/>
    <w:rPr>
      <w:rFonts w:ascii="Courier New" w:hAnsi="Courier New"/>
      <w:sz w:val="20"/>
      <w:lang w:val="x-none" w:eastAsia="x-none"/>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tabs>
        <w:tab w:val="num" w:pos="360"/>
      </w:tabs>
      <w:ind w:left="360" w:hanging="360"/>
    </w:pPr>
  </w:style>
  <w:style w:type="paragraph" w:styleId="ListBullet2">
    <w:name w:val="List Bullet 2"/>
    <w:basedOn w:val="Normal"/>
    <w:autoRedefine/>
    <w:uiPriority w:val="99"/>
    <w:pPr>
      <w:tabs>
        <w:tab w:val="num" w:pos="720"/>
      </w:tabs>
      <w:ind w:left="720" w:hanging="360"/>
    </w:pPr>
  </w:style>
  <w:style w:type="paragraph" w:styleId="ListBullet3">
    <w:name w:val="List Bullet 3"/>
    <w:basedOn w:val="Normal"/>
    <w:autoRedefine/>
    <w:uiPriority w:val="99"/>
    <w:pPr>
      <w:tabs>
        <w:tab w:val="num" w:pos="1080"/>
      </w:tabs>
      <w:ind w:left="1080" w:hanging="360"/>
    </w:pPr>
  </w:style>
  <w:style w:type="paragraph" w:styleId="ListBullet4">
    <w:name w:val="List Bullet 4"/>
    <w:basedOn w:val="Normal"/>
    <w:autoRedefine/>
    <w:uiPriority w:val="99"/>
    <w:pPr>
      <w:tabs>
        <w:tab w:val="num" w:pos="1440"/>
      </w:tabs>
      <w:ind w:left="1440" w:hanging="360"/>
    </w:pPr>
  </w:style>
  <w:style w:type="paragraph" w:styleId="ListBullet5">
    <w:name w:val="List Bullet 5"/>
    <w:basedOn w:val="Normal"/>
    <w:autoRedefine/>
    <w:uiPriority w:val="99"/>
    <w:pPr>
      <w:tabs>
        <w:tab w:val="num" w:pos="1800"/>
      </w:tabs>
      <w:ind w:left="1800" w:hanging="360"/>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tabs>
        <w:tab w:val="num" w:pos="360"/>
      </w:tabs>
      <w:ind w:left="360" w:hanging="360"/>
    </w:pPr>
  </w:style>
  <w:style w:type="paragraph" w:styleId="ListNumber2">
    <w:name w:val="List Number 2"/>
    <w:basedOn w:val="Normal"/>
    <w:uiPriority w:val="99"/>
    <w:pPr>
      <w:tabs>
        <w:tab w:val="num" w:pos="720"/>
      </w:tabs>
      <w:ind w:left="720" w:hanging="360"/>
    </w:pPr>
  </w:style>
  <w:style w:type="paragraph" w:styleId="ListNumber3">
    <w:name w:val="List Number 3"/>
    <w:basedOn w:val="Normal"/>
    <w:uiPriority w:val="99"/>
    <w:pPr>
      <w:tabs>
        <w:tab w:val="num" w:pos="1080"/>
      </w:tabs>
      <w:ind w:left="1080" w:hanging="360"/>
    </w:pPr>
  </w:style>
  <w:style w:type="paragraph" w:styleId="ListNumber4">
    <w:name w:val="List Number 4"/>
    <w:basedOn w:val="Normal"/>
    <w:uiPriority w:val="99"/>
    <w:pPr>
      <w:tabs>
        <w:tab w:val="num" w:pos="1440"/>
      </w:tabs>
      <w:ind w:left="1440" w:hanging="360"/>
    </w:pPr>
  </w:style>
  <w:style w:type="paragraph" w:styleId="ListNumber5">
    <w:name w:val="List Number 5"/>
    <w:basedOn w:val="Normal"/>
    <w:uiPriority w:val="99"/>
    <w:pPr>
      <w:tabs>
        <w:tab w:val="num" w:pos="1800"/>
      </w:tabs>
      <w:ind w:left="1800" w:hanging="36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Pr>
      <w:rFonts w:ascii="Courier New" w:hAnsi="Courier New" w:cs="Courier New"/>
      <w:lang w:val="en-US"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val="x-none" w:eastAsia="x-none"/>
    </w:rPr>
  </w:style>
  <w:style w:type="character" w:customStyle="1" w:styleId="MessageHeaderChar">
    <w:name w:val="Message Header Char"/>
    <w:link w:val="MessageHeader"/>
    <w:uiPriority w:val="99"/>
    <w:semiHidden/>
    <w:locked/>
    <w:rPr>
      <w:rFonts w:ascii="Cambria" w:hAnsi="Cambria" w:cs="Times New Roman"/>
      <w:sz w:val="24"/>
      <w:szCs w:val="24"/>
      <w:shd w:val="pct20" w:color="auto" w:fill="auto"/>
    </w:rPr>
  </w:style>
  <w:style w:type="paragraph" w:styleId="NormalWeb">
    <w:name w:val="Normal (Web)"/>
    <w:basedOn w:val="Normal"/>
    <w:uiPriority w:val="99"/>
    <w:rPr>
      <w:rFonts w:ascii="Times New Roman" w:hAnsi="Times New Roman"/>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rPr>
      <w:sz w:val="20"/>
      <w:lang w:val="x-none" w:eastAsia="x-none"/>
    </w:rPr>
  </w:style>
  <w:style w:type="character" w:customStyle="1" w:styleId="NoteHeadingChar">
    <w:name w:val="Note Heading Char"/>
    <w:link w:val="NoteHeading"/>
    <w:uiPriority w:val="99"/>
    <w:semiHidden/>
    <w:locked/>
    <w:rPr>
      <w:rFonts w:ascii="Comic Sans MS" w:hAnsi="Comic Sans MS" w:cs="Times New Roman"/>
      <w:sz w:val="20"/>
      <w:szCs w:val="20"/>
    </w:rPr>
  </w:style>
  <w:style w:type="paragraph" w:styleId="PlainText">
    <w:name w:val="Plain Text"/>
    <w:basedOn w:val="Normal"/>
    <w:link w:val="PlainTextChar"/>
    <w:uiPriority w:val="99"/>
    <w:rPr>
      <w:rFonts w:ascii="Courier New" w:hAnsi="Courier New"/>
      <w:sz w:val="20"/>
      <w:lang w:val="x-none" w:eastAsia="x-none"/>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rPr>
      <w:sz w:val="20"/>
      <w:lang w:val="x-none" w:eastAsia="x-none"/>
    </w:rPr>
  </w:style>
  <w:style w:type="character" w:customStyle="1" w:styleId="SalutationChar">
    <w:name w:val="Salutation Char"/>
    <w:link w:val="Salutation"/>
    <w:uiPriority w:val="99"/>
    <w:semiHidden/>
    <w:locked/>
    <w:rPr>
      <w:rFonts w:ascii="Comic Sans MS" w:hAnsi="Comic Sans MS" w:cs="Times New Roman"/>
      <w:sz w:val="20"/>
      <w:szCs w:val="20"/>
    </w:rPr>
  </w:style>
  <w:style w:type="paragraph" w:styleId="Signature">
    <w:name w:val="Signature"/>
    <w:basedOn w:val="Normal"/>
    <w:link w:val="SignatureChar"/>
    <w:uiPriority w:val="99"/>
    <w:pPr>
      <w:ind w:left="4320"/>
    </w:pPr>
    <w:rPr>
      <w:sz w:val="20"/>
      <w:lang w:val="x-none" w:eastAsia="x-none"/>
    </w:rPr>
  </w:style>
  <w:style w:type="character" w:customStyle="1" w:styleId="SignatureChar">
    <w:name w:val="Signature Char"/>
    <w:link w:val="Signature"/>
    <w:uiPriority w:val="99"/>
    <w:semiHidden/>
    <w:locked/>
    <w:rPr>
      <w:rFonts w:ascii="Comic Sans MS" w:hAnsi="Comic Sans MS" w:cs="Times New Roman"/>
      <w:sz w:val="20"/>
      <w:szCs w:val="20"/>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BalloonText">
    <w:name w:val="Balloon Text"/>
    <w:basedOn w:val="Normal"/>
    <w:link w:val="BalloonTextChar"/>
    <w:uiPriority w:val="99"/>
    <w:semiHidden/>
    <w:rsid w:val="00FE5623"/>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Default">
    <w:name w:val="Default"/>
    <w:rsid w:val="00862DA7"/>
    <w:pPr>
      <w:widowControl w:val="0"/>
      <w:autoSpaceDE w:val="0"/>
      <w:autoSpaceDN w:val="0"/>
      <w:adjustRightInd w:val="0"/>
    </w:pPr>
    <w:rPr>
      <w:rFonts w:ascii="Arial" w:hAnsi="Arial" w:cs="Arial"/>
      <w:color w:val="000000"/>
      <w:sz w:val="24"/>
      <w:szCs w:val="24"/>
    </w:rPr>
  </w:style>
  <w:style w:type="paragraph" w:customStyle="1" w:styleId="CM9">
    <w:name w:val="CM9"/>
    <w:basedOn w:val="Default"/>
    <w:next w:val="Default"/>
    <w:uiPriority w:val="99"/>
    <w:rsid w:val="00862DA7"/>
    <w:pPr>
      <w:spacing w:after="488"/>
    </w:pPr>
    <w:rPr>
      <w:color w:val="auto"/>
    </w:rPr>
  </w:style>
  <w:style w:type="character" w:styleId="PageNumber">
    <w:name w:val="page number"/>
    <w:uiPriority w:val="99"/>
    <w:rsid w:val="007D0631"/>
    <w:rPr>
      <w:rFonts w:cs="Times New Roman"/>
    </w:rPr>
  </w:style>
  <w:style w:type="character" w:styleId="Emphasis">
    <w:name w:val="Emphasis"/>
    <w:uiPriority w:val="99"/>
    <w:qFormat/>
    <w:rsid w:val="004173A1"/>
    <w:rPr>
      <w:rFonts w:cs="Times New Roman"/>
      <w:i/>
      <w:iCs/>
    </w:rPr>
  </w:style>
  <w:style w:type="paragraph" w:styleId="ListParagraph">
    <w:name w:val="List Paragraph"/>
    <w:basedOn w:val="Normal"/>
    <w:uiPriority w:val="1"/>
    <w:qFormat/>
    <w:rsid w:val="009B5B56"/>
    <w:pPr>
      <w:ind w:left="720"/>
    </w:pPr>
  </w:style>
  <w:style w:type="character" w:styleId="SubtleEmphasis">
    <w:name w:val="Subtle Emphasis"/>
    <w:basedOn w:val="DefaultParagraphFont"/>
    <w:uiPriority w:val="19"/>
    <w:qFormat/>
    <w:rsid w:val="005B4951"/>
    <w:rPr>
      <w:i/>
      <w:iCs/>
      <w:color w:val="808080" w:themeColor="text1" w:themeTint="7F"/>
    </w:rPr>
  </w:style>
  <w:style w:type="character" w:styleId="CommentReference">
    <w:name w:val="annotation reference"/>
    <w:basedOn w:val="DefaultParagraphFont"/>
    <w:uiPriority w:val="99"/>
    <w:semiHidden/>
    <w:unhideWhenUsed/>
    <w:rsid w:val="001770CB"/>
    <w:rPr>
      <w:sz w:val="16"/>
      <w:szCs w:val="16"/>
    </w:rPr>
  </w:style>
  <w:style w:type="paragraph" w:styleId="CommentSubject">
    <w:name w:val="annotation subject"/>
    <w:basedOn w:val="CommentText"/>
    <w:next w:val="CommentText"/>
    <w:link w:val="CommentSubjectChar"/>
    <w:uiPriority w:val="99"/>
    <w:semiHidden/>
    <w:unhideWhenUsed/>
    <w:rsid w:val="001770CB"/>
    <w:rPr>
      <w:b/>
      <w:bCs/>
      <w:lang w:val="en-US" w:eastAsia="en-US"/>
    </w:rPr>
  </w:style>
  <w:style w:type="character" w:customStyle="1" w:styleId="CommentSubjectChar">
    <w:name w:val="Comment Subject Char"/>
    <w:basedOn w:val="CommentTextChar"/>
    <w:link w:val="CommentSubject"/>
    <w:uiPriority w:val="99"/>
    <w:semiHidden/>
    <w:rsid w:val="001770CB"/>
    <w:rPr>
      <w:rFonts w:ascii="Comic Sans MS" w:hAnsi="Comic Sans MS" w:cs="Times New Roman"/>
      <w:b/>
      <w:bCs/>
      <w:sz w:val="20"/>
      <w:szCs w:val="20"/>
    </w:rPr>
  </w:style>
  <w:style w:type="paragraph" w:styleId="NoSpacing">
    <w:name w:val="No Spacing"/>
    <w:uiPriority w:val="1"/>
    <w:rsid w:val="004A4E8E"/>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280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20174">
      <w:bodyDiv w:val="1"/>
      <w:marLeft w:val="0"/>
      <w:marRight w:val="0"/>
      <w:marTop w:val="0"/>
      <w:marBottom w:val="0"/>
      <w:divBdr>
        <w:top w:val="none" w:sz="0" w:space="0" w:color="auto"/>
        <w:left w:val="none" w:sz="0" w:space="0" w:color="auto"/>
        <w:bottom w:val="none" w:sz="0" w:space="0" w:color="auto"/>
        <w:right w:val="none" w:sz="0" w:space="0" w:color="auto"/>
      </w:divBdr>
    </w:div>
    <w:div w:id="330373021">
      <w:bodyDiv w:val="1"/>
      <w:marLeft w:val="0"/>
      <w:marRight w:val="0"/>
      <w:marTop w:val="0"/>
      <w:marBottom w:val="0"/>
      <w:divBdr>
        <w:top w:val="none" w:sz="0" w:space="0" w:color="auto"/>
        <w:left w:val="none" w:sz="0" w:space="0" w:color="auto"/>
        <w:bottom w:val="none" w:sz="0" w:space="0" w:color="auto"/>
        <w:right w:val="none" w:sz="0" w:space="0" w:color="auto"/>
      </w:divBdr>
    </w:div>
    <w:div w:id="374432335">
      <w:bodyDiv w:val="1"/>
      <w:marLeft w:val="0"/>
      <w:marRight w:val="0"/>
      <w:marTop w:val="0"/>
      <w:marBottom w:val="0"/>
      <w:divBdr>
        <w:top w:val="none" w:sz="0" w:space="0" w:color="auto"/>
        <w:left w:val="none" w:sz="0" w:space="0" w:color="auto"/>
        <w:bottom w:val="none" w:sz="0" w:space="0" w:color="auto"/>
        <w:right w:val="none" w:sz="0" w:space="0" w:color="auto"/>
      </w:divBdr>
    </w:div>
    <w:div w:id="421335385">
      <w:bodyDiv w:val="1"/>
      <w:marLeft w:val="0"/>
      <w:marRight w:val="0"/>
      <w:marTop w:val="0"/>
      <w:marBottom w:val="0"/>
      <w:divBdr>
        <w:top w:val="none" w:sz="0" w:space="0" w:color="auto"/>
        <w:left w:val="none" w:sz="0" w:space="0" w:color="auto"/>
        <w:bottom w:val="none" w:sz="0" w:space="0" w:color="auto"/>
        <w:right w:val="none" w:sz="0" w:space="0" w:color="auto"/>
      </w:divBdr>
    </w:div>
    <w:div w:id="455954542">
      <w:bodyDiv w:val="1"/>
      <w:marLeft w:val="0"/>
      <w:marRight w:val="0"/>
      <w:marTop w:val="0"/>
      <w:marBottom w:val="0"/>
      <w:divBdr>
        <w:top w:val="none" w:sz="0" w:space="0" w:color="auto"/>
        <w:left w:val="none" w:sz="0" w:space="0" w:color="auto"/>
        <w:bottom w:val="none" w:sz="0" w:space="0" w:color="auto"/>
        <w:right w:val="none" w:sz="0" w:space="0" w:color="auto"/>
      </w:divBdr>
    </w:div>
    <w:div w:id="490295613">
      <w:bodyDiv w:val="1"/>
      <w:marLeft w:val="0"/>
      <w:marRight w:val="0"/>
      <w:marTop w:val="0"/>
      <w:marBottom w:val="0"/>
      <w:divBdr>
        <w:top w:val="none" w:sz="0" w:space="0" w:color="auto"/>
        <w:left w:val="none" w:sz="0" w:space="0" w:color="auto"/>
        <w:bottom w:val="none" w:sz="0" w:space="0" w:color="auto"/>
        <w:right w:val="none" w:sz="0" w:space="0" w:color="auto"/>
      </w:divBdr>
    </w:div>
    <w:div w:id="727611127">
      <w:bodyDiv w:val="1"/>
      <w:marLeft w:val="0"/>
      <w:marRight w:val="0"/>
      <w:marTop w:val="0"/>
      <w:marBottom w:val="0"/>
      <w:divBdr>
        <w:top w:val="none" w:sz="0" w:space="0" w:color="auto"/>
        <w:left w:val="none" w:sz="0" w:space="0" w:color="auto"/>
        <w:bottom w:val="none" w:sz="0" w:space="0" w:color="auto"/>
        <w:right w:val="none" w:sz="0" w:space="0" w:color="auto"/>
      </w:divBdr>
    </w:div>
    <w:div w:id="1351223120">
      <w:bodyDiv w:val="1"/>
      <w:marLeft w:val="0"/>
      <w:marRight w:val="0"/>
      <w:marTop w:val="0"/>
      <w:marBottom w:val="0"/>
      <w:divBdr>
        <w:top w:val="none" w:sz="0" w:space="0" w:color="auto"/>
        <w:left w:val="none" w:sz="0" w:space="0" w:color="auto"/>
        <w:bottom w:val="none" w:sz="0" w:space="0" w:color="auto"/>
        <w:right w:val="none" w:sz="0" w:space="0" w:color="auto"/>
      </w:divBdr>
    </w:div>
    <w:div w:id="1591574423">
      <w:bodyDiv w:val="1"/>
      <w:marLeft w:val="0"/>
      <w:marRight w:val="0"/>
      <w:marTop w:val="0"/>
      <w:marBottom w:val="0"/>
      <w:divBdr>
        <w:top w:val="none" w:sz="0" w:space="0" w:color="auto"/>
        <w:left w:val="none" w:sz="0" w:space="0" w:color="auto"/>
        <w:bottom w:val="none" w:sz="0" w:space="0" w:color="auto"/>
        <w:right w:val="none" w:sz="0" w:space="0" w:color="auto"/>
      </w:divBdr>
    </w:div>
    <w:div w:id="1866745779">
      <w:bodyDiv w:val="1"/>
      <w:marLeft w:val="0"/>
      <w:marRight w:val="0"/>
      <w:marTop w:val="0"/>
      <w:marBottom w:val="0"/>
      <w:divBdr>
        <w:top w:val="none" w:sz="0" w:space="0" w:color="auto"/>
        <w:left w:val="none" w:sz="0" w:space="0" w:color="auto"/>
        <w:bottom w:val="none" w:sz="0" w:space="0" w:color="auto"/>
        <w:right w:val="none" w:sz="0" w:space="0" w:color="auto"/>
      </w:divBdr>
    </w:div>
    <w:div w:id="1892765652">
      <w:bodyDiv w:val="1"/>
      <w:marLeft w:val="0"/>
      <w:marRight w:val="0"/>
      <w:marTop w:val="0"/>
      <w:marBottom w:val="0"/>
      <w:divBdr>
        <w:top w:val="none" w:sz="0" w:space="0" w:color="auto"/>
        <w:left w:val="none" w:sz="0" w:space="0" w:color="auto"/>
        <w:bottom w:val="none" w:sz="0" w:space="0" w:color="auto"/>
        <w:right w:val="none" w:sz="0" w:space="0" w:color="auto"/>
      </w:divBdr>
    </w:div>
    <w:div w:id="1920366092">
      <w:bodyDiv w:val="1"/>
      <w:marLeft w:val="0"/>
      <w:marRight w:val="0"/>
      <w:marTop w:val="0"/>
      <w:marBottom w:val="0"/>
      <w:divBdr>
        <w:top w:val="none" w:sz="0" w:space="0" w:color="auto"/>
        <w:left w:val="none" w:sz="0" w:space="0" w:color="auto"/>
        <w:bottom w:val="none" w:sz="0" w:space="0" w:color="auto"/>
        <w:right w:val="none" w:sz="0" w:space="0" w:color="auto"/>
      </w:divBdr>
    </w:div>
    <w:div w:id="1984384579">
      <w:marLeft w:val="0"/>
      <w:marRight w:val="0"/>
      <w:marTop w:val="0"/>
      <w:marBottom w:val="0"/>
      <w:divBdr>
        <w:top w:val="none" w:sz="0" w:space="0" w:color="auto"/>
        <w:left w:val="none" w:sz="0" w:space="0" w:color="auto"/>
        <w:bottom w:val="none" w:sz="0" w:space="0" w:color="auto"/>
        <w:right w:val="none" w:sz="0" w:space="0" w:color="auto"/>
      </w:divBdr>
    </w:div>
    <w:div w:id="1984384581">
      <w:marLeft w:val="0"/>
      <w:marRight w:val="0"/>
      <w:marTop w:val="0"/>
      <w:marBottom w:val="0"/>
      <w:divBdr>
        <w:top w:val="none" w:sz="0" w:space="0" w:color="auto"/>
        <w:left w:val="none" w:sz="0" w:space="0" w:color="auto"/>
        <w:bottom w:val="none" w:sz="0" w:space="0" w:color="auto"/>
        <w:right w:val="none" w:sz="0" w:space="0" w:color="auto"/>
      </w:divBdr>
      <w:divsChild>
        <w:div w:id="1984384592">
          <w:marLeft w:val="0"/>
          <w:marRight w:val="0"/>
          <w:marTop w:val="0"/>
          <w:marBottom w:val="0"/>
          <w:divBdr>
            <w:top w:val="none" w:sz="0" w:space="0" w:color="auto"/>
            <w:left w:val="none" w:sz="0" w:space="0" w:color="auto"/>
            <w:bottom w:val="none" w:sz="0" w:space="0" w:color="auto"/>
            <w:right w:val="none" w:sz="0" w:space="0" w:color="auto"/>
          </w:divBdr>
          <w:divsChild>
            <w:div w:id="1984384591">
              <w:marLeft w:val="0"/>
              <w:marRight w:val="0"/>
              <w:marTop w:val="0"/>
              <w:marBottom w:val="0"/>
              <w:divBdr>
                <w:top w:val="none" w:sz="0" w:space="0" w:color="auto"/>
                <w:left w:val="none" w:sz="0" w:space="0" w:color="auto"/>
                <w:bottom w:val="none" w:sz="0" w:space="0" w:color="auto"/>
                <w:right w:val="none" w:sz="0" w:space="0" w:color="auto"/>
              </w:divBdr>
              <w:divsChild>
                <w:div w:id="1984384588">
                  <w:marLeft w:val="2400"/>
                  <w:marRight w:val="0"/>
                  <w:marTop w:val="0"/>
                  <w:marBottom w:val="150"/>
                  <w:divBdr>
                    <w:top w:val="none" w:sz="0" w:space="0" w:color="auto"/>
                    <w:left w:val="none" w:sz="0" w:space="0" w:color="auto"/>
                    <w:bottom w:val="none" w:sz="0" w:space="0" w:color="auto"/>
                    <w:right w:val="none" w:sz="0" w:space="0" w:color="auto"/>
                  </w:divBdr>
                  <w:divsChild>
                    <w:div w:id="1984384596">
                      <w:marLeft w:val="0"/>
                      <w:marRight w:val="0"/>
                      <w:marTop w:val="0"/>
                      <w:marBottom w:val="0"/>
                      <w:divBdr>
                        <w:top w:val="single" w:sz="6" w:space="8" w:color="F98400"/>
                        <w:left w:val="single" w:sz="6" w:space="8" w:color="F98400"/>
                        <w:bottom w:val="single" w:sz="6" w:space="8" w:color="F98400"/>
                        <w:right w:val="single" w:sz="6" w:space="8" w:color="F98400"/>
                      </w:divBdr>
                    </w:div>
                  </w:divsChild>
                </w:div>
              </w:divsChild>
            </w:div>
          </w:divsChild>
        </w:div>
      </w:divsChild>
    </w:div>
    <w:div w:id="1984384583">
      <w:marLeft w:val="0"/>
      <w:marRight w:val="0"/>
      <w:marTop w:val="0"/>
      <w:marBottom w:val="0"/>
      <w:divBdr>
        <w:top w:val="none" w:sz="0" w:space="0" w:color="auto"/>
        <w:left w:val="none" w:sz="0" w:space="0" w:color="auto"/>
        <w:bottom w:val="none" w:sz="0" w:space="0" w:color="auto"/>
        <w:right w:val="none" w:sz="0" w:space="0" w:color="auto"/>
      </w:divBdr>
    </w:div>
    <w:div w:id="1984384584">
      <w:marLeft w:val="0"/>
      <w:marRight w:val="0"/>
      <w:marTop w:val="0"/>
      <w:marBottom w:val="0"/>
      <w:divBdr>
        <w:top w:val="none" w:sz="0" w:space="0" w:color="auto"/>
        <w:left w:val="none" w:sz="0" w:space="0" w:color="auto"/>
        <w:bottom w:val="none" w:sz="0" w:space="0" w:color="auto"/>
        <w:right w:val="none" w:sz="0" w:space="0" w:color="auto"/>
      </w:divBdr>
    </w:div>
    <w:div w:id="1984384585">
      <w:marLeft w:val="0"/>
      <w:marRight w:val="0"/>
      <w:marTop w:val="0"/>
      <w:marBottom w:val="0"/>
      <w:divBdr>
        <w:top w:val="none" w:sz="0" w:space="0" w:color="auto"/>
        <w:left w:val="none" w:sz="0" w:space="0" w:color="auto"/>
        <w:bottom w:val="none" w:sz="0" w:space="0" w:color="auto"/>
        <w:right w:val="none" w:sz="0" w:space="0" w:color="auto"/>
      </w:divBdr>
    </w:div>
    <w:div w:id="1984384586">
      <w:marLeft w:val="0"/>
      <w:marRight w:val="0"/>
      <w:marTop w:val="0"/>
      <w:marBottom w:val="0"/>
      <w:divBdr>
        <w:top w:val="none" w:sz="0" w:space="0" w:color="auto"/>
        <w:left w:val="none" w:sz="0" w:space="0" w:color="auto"/>
        <w:bottom w:val="none" w:sz="0" w:space="0" w:color="auto"/>
        <w:right w:val="none" w:sz="0" w:space="0" w:color="auto"/>
      </w:divBdr>
    </w:div>
    <w:div w:id="1984384589">
      <w:marLeft w:val="0"/>
      <w:marRight w:val="0"/>
      <w:marTop w:val="0"/>
      <w:marBottom w:val="0"/>
      <w:divBdr>
        <w:top w:val="none" w:sz="0" w:space="0" w:color="auto"/>
        <w:left w:val="none" w:sz="0" w:space="0" w:color="auto"/>
        <w:bottom w:val="none" w:sz="0" w:space="0" w:color="auto"/>
        <w:right w:val="none" w:sz="0" w:space="0" w:color="auto"/>
      </w:divBdr>
    </w:div>
    <w:div w:id="1984384590">
      <w:marLeft w:val="0"/>
      <w:marRight w:val="0"/>
      <w:marTop w:val="0"/>
      <w:marBottom w:val="0"/>
      <w:divBdr>
        <w:top w:val="none" w:sz="0" w:space="0" w:color="auto"/>
        <w:left w:val="none" w:sz="0" w:space="0" w:color="auto"/>
        <w:bottom w:val="none" w:sz="0" w:space="0" w:color="auto"/>
        <w:right w:val="none" w:sz="0" w:space="0" w:color="auto"/>
      </w:divBdr>
    </w:div>
    <w:div w:id="1984384593">
      <w:marLeft w:val="0"/>
      <w:marRight w:val="0"/>
      <w:marTop w:val="0"/>
      <w:marBottom w:val="0"/>
      <w:divBdr>
        <w:top w:val="none" w:sz="0" w:space="0" w:color="auto"/>
        <w:left w:val="none" w:sz="0" w:space="0" w:color="auto"/>
        <w:bottom w:val="none" w:sz="0" w:space="0" w:color="auto"/>
        <w:right w:val="none" w:sz="0" w:space="0" w:color="auto"/>
      </w:divBdr>
    </w:div>
    <w:div w:id="1984384594">
      <w:marLeft w:val="0"/>
      <w:marRight w:val="0"/>
      <w:marTop w:val="0"/>
      <w:marBottom w:val="0"/>
      <w:divBdr>
        <w:top w:val="none" w:sz="0" w:space="0" w:color="auto"/>
        <w:left w:val="none" w:sz="0" w:space="0" w:color="auto"/>
        <w:bottom w:val="none" w:sz="0" w:space="0" w:color="auto"/>
        <w:right w:val="none" w:sz="0" w:space="0" w:color="auto"/>
      </w:divBdr>
      <w:divsChild>
        <w:div w:id="1984384587">
          <w:marLeft w:val="0"/>
          <w:marRight w:val="0"/>
          <w:marTop w:val="0"/>
          <w:marBottom w:val="0"/>
          <w:divBdr>
            <w:top w:val="none" w:sz="0" w:space="0" w:color="auto"/>
            <w:left w:val="none" w:sz="0" w:space="0" w:color="auto"/>
            <w:bottom w:val="none" w:sz="0" w:space="0" w:color="auto"/>
            <w:right w:val="none" w:sz="0" w:space="0" w:color="auto"/>
          </w:divBdr>
          <w:divsChild>
            <w:div w:id="1984384595">
              <w:marLeft w:val="0"/>
              <w:marRight w:val="0"/>
              <w:marTop w:val="0"/>
              <w:marBottom w:val="0"/>
              <w:divBdr>
                <w:top w:val="none" w:sz="0" w:space="0" w:color="auto"/>
                <w:left w:val="none" w:sz="0" w:space="0" w:color="auto"/>
                <w:bottom w:val="none" w:sz="0" w:space="0" w:color="auto"/>
                <w:right w:val="none" w:sz="0" w:space="0" w:color="auto"/>
              </w:divBdr>
              <w:divsChild>
                <w:div w:id="1984384582">
                  <w:marLeft w:val="2400"/>
                  <w:marRight w:val="0"/>
                  <w:marTop w:val="0"/>
                  <w:marBottom w:val="150"/>
                  <w:divBdr>
                    <w:top w:val="none" w:sz="0" w:space="0" w:color="auto"/>
                    <w:left w:val="none" w:sz="0" w:space="0" w:color="auto"/>
                    <w:bottom w:val="none" w:sz="0" w:space="0" w:color="auto"/>
                    <w:right w:val="none" w:sz="0" w:space="0" w:color="auto"/>
                  </w:divBdr>
                  <w:divsChild>
                    <w:div w:id="1984384580">
                      <w:marLeft w:val="0"/>
                      <w:marRight w:val="0"/>
                      <w:marTop w:val="0"/>
                      <w:marBottom w:val="0"/>
                      <w:divBdr>
                        <w:top w:val="single" w:sz="6" w:space="8" w:color="F98400"/>
                        <w:left w:val="single" w:sz="6" w:space="8" w:color="F98400"/>
                        <w:bottom w:val="single" w:sz="6" w:space="8" w:color="F98400"/>
                        <w:right w:val="single" w:sz="6" w:space="8" w:color="F98400"/>
                      </w:divBdr>
                    </w:div>
                  </w:divsChild>
                </w:div>
              </w:divsChild>
            </w:div>
          </w:divsChild>
        </w:div>
      </w:divsChild>
    </w:div>
    <w:div w:id="1984384597">
      <w:marLeft w:val="0"/>
      <w:marRight w:val="0"/>
      <w:marTop w:val="0"/>
      <w:marBottom w:val="0"/>
      <w:divBdr>
        <w:top w:val="none" w:sz="0" w:space="0" w:color="auto"/>
        <w:left w:val="none" w:sz="0" w:space="0" w:color="auto"/>
        <w:bottom w:val="none" w:sz="0" w:space="0" w:color="auto"/>
        <w:right w:val="none" w:sz="0" w:space="0" w:color="auto"/>
      </w:divBdr>
      <w:divsChild>
        <w:div w:id="1984384577">
          <w:marLeft w:val="0"/>
          <w:marRight w:val="0"/>
          <w:marTop w:val="0"/>
          <w:marBottom w:val="0"/>
          <w:divBdr>
            <w:top w:val="none" w:sz="0" w:space="0" w:color="auto"/>
            <w:left w:val="none" w:sz="0" w:space="0" w:color="auto"/>
            <w:bottom w:val="none" w:sz="0" w:space="0" w:color="auto"/>
            <w:right w:val="none" w:sz="0" w:space="0" w:color="auto"/>
          </w:divBdr>
          <w:divsChild>
            <w:div w:id="1984384578">
              <w:marLeft w:val="2985"/>
              <w:marRight w:val="0"/>
              <w:marTop w:val="0"/>
              <w:marBottom w:val="0"/>
              <w:divBdr>
                <w:top w:val="none" w:sz="0" w:space="0" w:color="auto"/>
                <w:left w:val="none" w:sz="0" w:space="0" w:color="auto"/>
                <w:bottom w:val="none" w:sz="0" w:space="0" w:color="auto"/>
                <w:right w:val="none" w:sz="0" w:space="0" w:color="auto"/>
              </w:divBdr>
              <w:divsChild>
                <w:div w:id="1984384599">
                  <w:marLeft w:val="0"/>
                  <w:marRight w:val="0"/>
                  <w:marTop w:val="0"/>
                  <w:marBottom w:val="0"/>
                  <w:divBdr>
                    <w:top w:val="none" w:sz="0" w:space="0" w:color="auto"/>
                    <w:left w:val="none" w:sz="0" w:space="0" w:color="auto"/>
                    <w:bottom w:val="none" w:sz="0" w:space="0" w:color="auto"/>
                    <w:right w:val="none" w:sz="0" w:space="0" w:color="auto"/>
                  </w:divBdr>
                  <w:divsChild>
                    <w:div w:id="1984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tro.net" TargetMode="External"/><Relationship Id="rId18" Type="http://schemas.openxmlformats.org/officeDocument/2006/relationships/hyperlink" Target="mailto:ccda@dgs.ca.go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dgs.ca.gov/ccda" TargetMode="External"/><Relationship Id="rId2" Type="http://schemas.openxmlformats.org/officeDocument/2006/relationships/numbering" Target="numbering.xml"/><Relationship Id="rId16" Type="http://schemas.openxmlformats.org/officeDocument/2006/relationships/hyperlink" Target="http://www.sacrt.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saenz\AppData\Local\Microsoft\Windows\INetCache\Content.Outlook\SR93CYNW\Live%20Caption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ltrain.com" TargetMode="External"/><Relationship Id="rId23" Type="http://schemas.openxmlformats.org/officeDocument/2006/relationships/fontTable" Target="fontTable.xml"/><Relationship Id="rId10" Type="http://schemas.openxmlformats.org/officeDocument/2006/relationships/hyperlink" Target="file:///C:\Users\dsaenz\AppData\Local\Microsoft\Windows\INetCache\Content.Outlook\SR93CYNW\Microsoft%20Teams%20&#8211;%20Virtual%20Meeti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art.go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383B6-9AC3-4A72-9466-75CEAE3A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834</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MEETING NOTICE AND AGENDA</vt:lpstr>
    </vt:vector>
  </TitlesOfParts>
  <Company>Department of General Services</Company>
  <LinksUpToDate>false</LinksUpToDate>
  <CharactersWithSpaces>6223</CharactersWithSpaces>
  <SharedDoc>false</SharedDoc>
  <HLinks>
    <vt:vector size="24" baseType="variant">
      <vt:variant>
        <vt:i4>7471216</vt:i4>
      </vt:variant>
      <vt:variant>
        <vt:i4>9</vt:i4>
      </vt:variant>
      <vt:variant>
        <vt:i4>0</vt:i4>
      </vt:variant>
      <vt:variant>
        <vt:i4>5</vt:i4>
      </vt:variant>
      <vt:variant>
        <vt:lpwstr>http://www.ccda.ca.gov/</vt:lpwstr>
      </vt:variant>
      <vt:variant>
        <vt:lpwstr/>
      </vt:variant>
      <vt:variant>
        <vt:i4>4849683</vt:i4>
      </vt:variant>
      <vt:variant>
        <vt:i4>6</vt:i4>
      </vt:variant>
      <vt:variant>
        <vt:i4>0</vt:i4>
      </vt:variant>
      <vt:variant>
        <vt:i4>5</vt:i4>
      </vt:variant>
      <vt:variant>
        <vt:lpwstr>http://www.asila.org/</vt:lpwstr>
      </vt:variant>
      <vt:variant>
        <vt:lpwstr/>
      </vt:variant>
      <vt:variant>
        <vt:i4>4653068</vt:i4>
      </vt:variant>
      <vt:variant>
        <vt:i4>3</vt:i4>
      </vt:variant>
      <vt:variant>
        <vt:i4>0</vt:i4>
      </vt:variant>
      <vt:variant>
        <vt:i4>5</vt:i4>
      </vt:variant>
      <vt:variant>
        <vt:lpwstr>http://www.metro.net/</vt:lpwstr>
      </vt:variant>
      <vt:variant>
        <vt:lpwstr/>
      </vt:variant>
      <vt:variant>
        <vt:i4>4259842</vt:i4>
      </vt:variant>
      <vt:variant>
        <vt:i4>0</vt:i4>
      </vt:variant>
      <vt:variant>
        <vt:i4>0</vt:i4>
      </vt:variant>
      <vt:variant>
        <vt:i4>5</vt:i4>
      </vt:variant>
      <vt:variant>
        <vt:lpwstr>http://www.sacrt.com/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 AND AGENDA</dc:title>
  <dc:creator>LaCandice.Ochoa@ccda.ca.gov</dc:creator>
  <cp:lastModifiedBy>Saenz, Davina@DGS</cp:lastModifiedBy>
  <cp:revision>2</cp:revision>
  <cp:lastPrinted>2020-01-28T22:56:00Z</cp:lastPrinted>
  <dcterms:created xsi:type="dcterms:W3CDTF">2020-05-08T19:23:00Z</dcterms:created>
  <dcterms:modified xsi:type="dcterms:W3CDTF">2020-05-08T19:23:00Z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1799866605</vt:i4>
  </property>
  <property fmtid="{D5CDD505-2E9C-101B-9397-08002B2CF9AE}" pid="3" name="_ReviewCycleID">
    <vt:i4>1799866605</vt:i4>
  </property>
  <property fmtid="{D5CDD505-2E9C-101B-9397-08002B2CF9AE}" pid="4" name="_NewReviewCycle">
    <vt:lpwstr/>
  </property>
  <property fmtid="{D5CDD505-2E9C-101B-9397-08002B2CF9AE}" pid="5" name="_EmailEntryID">
    <vt:lpwstr>000000008E3BB66B0B58CE4699AB263B6D045F890700F83065FDD4860148B5E01A8969E8E60A00000D8BF13D000022C5754FC7476543807F2D7BDF403A7A000000C9E70E0000</vt:lpwstr>
  </property>
  <property fmtid="{D5CDD505-2E9C-101B-9397-08002B2CF9AE}" pid="6" name="_EmailStoreID">
    <vt:lpwstr>0000000038A1BB1005E5101AA1BB08002B2A56C20000454D534D44422E444C4C00000000000000001B55FA20AA6611CD9BC800AA002FC45A0C000000534D46303045584348313032002F6F3D43412F6F753D4447532F636E3D526563697069656E74732F636E3D5374446176697300</vt:lpwstr>
  </property>
  <property fmtid="{D5CDD505-2E9C-101B-9397-08002B2CF9AE}" pid="7" name="_EmailStoreID0">
    <vt:lpwstr>0000000038A1BB1005E5101AA1BB08002B2A56C20000454D534D44422E444C4C00000000000000001B55FA20AA6611CD9BC800AA002FC45A0C0000006F75746C6F6F6B2E303537642E6D67642E6D7366742E6E6574002F6F3D4D4D532F6F753D45786368616E67652041646D696E6973747261746976652047726F757020284</vt:lpwstr>
  </property>
  <property fmtid="{D5CDD505-2E9C-101B-9397-08002B2CF9AE}" pid="8" name="_EmailStoreID1">
    <vt:lpwstr>6594449424F484632335350444C54292F636E3D526563697069656E74732F636E3D506174746572736F6E2C204D69636861656C4064373665333239612D393661322D343539322D626238642D33373063326630366561353339386500</vt:lpwstr>
  </property>
  <property fmtid="{D5CDD505-2E9C-101B-9397-08002B2CF9AE}" pid="9" name="_ReviewingToolsShownOnce">
    <vt:lpwstr/>
  </property>
</Properties>
</file>