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02" w:rsidRDefault="00004E02" w:rsidP="00004E02">
      <w:pPr>
        <w:pStyle w:val="Heading1"/>
        <w:jc w:val="center"/>
      </w:pPr>
      <w:r>
        <w:rPr>
          <w:noProof/>
        </w:rPr>
        <w:drawing>
          <wp:inline distT="0" distB="0" distL="0" distR="0">
            <wp:extent cx="5505450" cy="1034036"/>
            <wp:effectExtent l="0" t="0" r="0" b="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456" cy="10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AD" w:rsidRDefault="00004E02" w:rsidP="00004E02">
      <w:pPr>
        <w:pStyle w:val="Heading1"/>
        <w:jc w:val="center"/>
      </w:pPr>
      <w:r>
        <w:t>Results of CCDA Commissioner Strategic Goal Survey</w:t>
      </w:r>
    </w:p>
    <w:p w:rsidR="00004E02" w:rsidRDefault="00004E02" w:rsidP="00004E02"/>
    <w:p w:rsidR="00004E02" w:rsidRDefault="00004E02" w:rsidP="00004E02">
      <w:r>
        <w:t>During July 2019, CCDA s</w:t>
      </w:r>
      <w:r w:rsidRPr="00004E02">
        <w:t xml:space="preserve">taff </w:t>
      </w:r>
      <w:r>
        <w:t xml:space="preserve">and strategic planning consultant, Renee Taylor </w:t>
      </w:r>
      <w:r w:rsidRPr="00004E02">
        <w:t>developed a brief survey for commissioners to provide feedback on how well the Commission is fulfilling its strategic goals</w:t>
      </w:r>
      <w:r>
        <w:t xml:space="preserve">, including </w:t>
      </w:r>
      <w:r w:rsidRPr="00004E02">
        <w:t>opportunities for improvement.</w:t>
      </w:r>
      <w:r>
        <w:t xml:space="preserve"> </w:t>
      </w:r>
      <w:r w:rsidRPr="00004E02">
        <w:t>Responses</w:t>
      </w:r>
      <w:r>
        <w:t xml:space="preserve"> received</w:t>
      </w:r>
      <w:r w:rsidRPr="00004E02">
        <w:t xml:space="preserve"> will help guide discussions and planning for the Commission’s revised strategic direction</w:t>
      </w:r>
      <w:r>
        <w:t xml:space="preserve"> starting in 2020</w:t>
      </w:r>
      <w:r w:rsidRPr="00004E02">
        <w:t>.</w:t>
      </w:r>
    </w:p>
    <w:p w:rsidR="00004E02" w:rsidRDefault="00004E02" w:rsidP="00004E02">
      <w:r>
        <w:t>Nine commissioners responded t</w:t>
      </w:r>
      <w:r w:rsidR="002B5D32">
        <w:t>o the survey, representing a 56</w:t>
      </w:r>
      <w:bookmarkStart w:id="0" w:name="_GoBack"/>
      <w:bookmarkEnd w:id="0"/>
      <w:r>
        <w:t>% response rate. Commissioners who responded represent the cross-sections of the Commission’s membership: five Governor appointees, one Senate appointee, one legislative member of the Assembly, and two Ex-Officios. For each question on how well the Commission is fulfilling its strategic goals on a scale of Very Poorly</w:t>
      </w:r>
      <w:r w:rsidR="003B10EF">
        <w:t xml:space="preserve"> (1 star)</w:t>
      </w:r>
      <w:r>
        <w:t xml:space="preserve"> </w:t>
      </w:r>
      <w:r w:rsidR="003B10EF">
        <w:t>to</w:t>
      </w:r>
      <w:r>
        <w:t xml:space="preserve"> Excellent</w:t>
      </w:r>
      <w:r w:rsidR="003B10EF">
        <w:t xml:space="preserve"> (5 stars)</w:t>
      </w:r>
      <w:r>
        <w:t>, the most common response was “Average”</w:t>
      </w:r>
      <w:r w:rsidR="003B10EF">
        <w:t xml:space="preserve"> (3 stars)</w:t>
      </w:r>
      <w:r>
        <w:t>. Results for survey question</w:t>
      </w:r>
      <w:r w:rsidR="003B10EF">
        <w:t>s</w:t>
      </w:r>
      <w:r>
        <w:t xml:space="preserve"> are summarized </w:t>
      </w:r>
      <w:r w:rsidR="005153E8">
        <w:t xml:space="preserve">in the following tables </w:t>
      </w:r>
      <w:r>
        <w:t>below.</w:t>
      </w:r>
    </w:p>
    <w:p w:rsidR="00004E02" w:rsidRDefault="0088646C" w:rsidP="00004E02">
      <w:pPr>
        <w:pStyle w:val="Heading2"/>
        <w:rPr>
          <w:b/>
        </w:rPr>
      </w:pPr>
      <w:r>
        <w:rPr>
          <w:b/>
        </w:rPr>
        <w:t>Survey Responses</w:t>
      </w:r>
    </w:p>
    <w:p w:rsidR="0088646C" w:rsidRDefault="0088646C" w:rsidP="0088646C"/>
    <w:p w:rsidR="00891807" w:rsidRPr="00891807" w:rsidRDefault="00891807" w:rsidP="0088646C">
      <w:pPr>
        <w:rPr>
          <w:b/>
        </w:rPr>
      </w:pPr>
      <w:r>
        <w:rPr>
          <w:b/>
        </w:rPr>
        <w:t>Appointing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ointing Authority Responses"/>
        <w:tblDescription w:val="Table depicting answer choices and responses for the survey question about appointing authority."/>
      </w:tblPr>
      <w:tblGrid>
        <w:gridCol w:w="4675"/>
        <w:gridCol w:w="4675"/>
      </w:tblGrid>
      <w:tr w:rsidR="00891807" w:rsidTr="00891807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891807">
            <w:pPr>
              <w:rPr>
                <w:b/>
              </w:rPr>
            </w:pPr>
            <w:r w:rsidRPr="00891807">
              <w:rPr>
                <w:b/>
              </w:rPr>
              <w:t>Answer Choices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891807">
            <w:pPr>
              <w:rPr>
                <w:b/>
              </w:rPr>
            </w:pPr>
            <w:r w:rsidRPr="00891807">
              <w:rPr>
                <w:b/>
              </w:rPr>
              <w:t>Responses</w:t>
            </w:r>
          </w:p>
        </w:tc>
      </w:tr>
      <w:tr w:rsidR="00891807" w:rsidTr="00891807">
        <w:tc>
          <w:tcPr>
            <w:tcW w:w="4675" w:type="dxa"/>
          </w:tcPr>
          <w:p w:rsidR="00891807" w:rsidRDefault="00891807" w:rsidP="0088646C">
            <w:r>
              <w:t>Governor</w:t>
            </w:r>
          </w:p>
        </w:tc>
        <w:tc>
          <w:tcPr>
            <w:tcW w:w="4675" w:type="dxa"/>
          </w:tcPr>
          <w:p w:rsidR="00891807" w:rsidRDefault="00891807" w:rsidP="0088646C">
            <w:r>
              <w:t>5</w:t>
            </w:r>
          </w:p>
        </w:tc>
      </w:tr>
      <w:tr w:rsidR="00891807" w:rsidTr="00891807">
        <w:tc>
          <w:tcPr>
            <w:tcW w:w="4675" w:type="dxa"/>
          </w:tcPr>
          <w:p w:rsidR="00891807" w:rsidRDefault="00891807" w:rsidP="0088646C">
            <w:r>
              <w:t>Senate</w:t>
            </w:r>
          </w:p>
        </w:tc>
        <w:tc>
          <w:tcPr>
            <w:tcW w:w="4675" w:type="dxa"/>
          </w:tcPr>
          <w:p w:rsidR="00891807" w:rsidRDefault="00891807" w:rsidP="0088646C">
            <w:r>
              <w:t>1</w:t>
            </w:r>
          </w:p>
        </w:tc>
      </w:tr>
      <w:tr w:rsidR="00891807" w:rsidTr="00891807">
        <w:tc>
          <w:tcPr>
            <w:tcW w:w="4675" w:type="dxa"/>
          </w:tcPr>
          <w:p w:rsidR="00891807" w:rsidRDefault="00891807" w:rsidP="0088646C">
            <w:r>
              <w:t>Assembly</w:t>
            </w:r>
          </w:p>
        </w:tc>
        <w:tc>
          <w:tcPr>
            <w:tcW w:w="4675" w:type="dxa"/>
          </w:tcPr>
          <w:p w:rsidR="00891807" w:rsidRDefault="00891807" w:rsidP="0088646C">
            <w:r>
              <w:t>1</w:t>
            </w:r>
          </w:p>
        </w:tc>
      </w:tr>
      <w:tr w:rsidR="00891807" w:rsidTr="00891807">
        <w:tc>
          <w:tcPr>
            <w:tcW w:w="4675" w:type="dxa"/>
          </w:tcPr>
          <w:p w:rsidR="00891807" w:rsidRDefault="00891807" w:rsidP="0088646C">
            <w:r>
              <w:t>Ex-Officio</w:t>
            </w:r>
          </w:p>
        </w:tc>
        <w:tc>
          <w:tcPr>
            <w:tcW w:w="4675" w:type="dxa"/>
          </w:tcPr>
          <w:p w:rsidR="00891807" w:rsidRDefault="00891807" w:rsidP="0088646C">
            <w:r>
              <w:t>2</w:t>
            </w:r>
          </w:p>
        </w:tc>
      </w:tr>
      <w:tr w:rsidR="00891807" w:rsidTr="00891807"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88646C">
            <w:pPr>
              <w:rPr>
                <w:b/>
              </w:rPr>
            </w:pPr>
            <w:r w:rsidRPr="00891807">
              <w:rPr>
                <w:b/>
              </w:rPr>
              <w:t>Total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88646C">
            <w:pPr>
              <w:rPr>
                <w:b/>
              </w:rPr>
            </w:pPr>
            <w:r w:rsidRPr="00891807">
              <w:rPr>
                <w:b/>
              </w:rPr>
              <w:t>9</w:t>
            </w:r>
          </w:p>
        </w:tc>
      </w:tr>
    </w:tbl>
    <w:p w:rsidR="00891807" w:rsidRPr="0088646C" w:rsidRDefault="00891807" w:rsidP="0088646C"/>
    <w:p w:rsidR="00004E02" w:rsidRPr="00891807" w:rsidRDefault="00891807" w:rsidP="00004E02">
      <w:pPr>
        <w:rPr>
          <w:b/>
        </w:rPr>
      </w:pPr>
      <w:r w:rsidRPr="00891807">
        <w:rPr>
          <w:b/>
        </w:rPr>
        <w:t>Which subcommittee (s) are you a member of? (Select all that apply.)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bcommittee Members Responses"/>
        <w:tblDescription w:val="Table depicting answer choices and responses for the survey question about membership on CCDA subcommittees."/>
      </w:tblPr>
      <w:tblGrid>
        <w:gridCol w:w="4675"/>
        <w:gridCol w:w="4675"/>
      </w:tblGrid>
      <w:tr w:rsidR="00891807" w:rsidTr="00147A0E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147A0E">
            <w:pPr>
              <w:rPr>
                <w:b/>
              </w:rPr>
            </w:pPr>
            <w:r w:rsidRPr="00891807">
              <w:rPr>
                <w:b/>
              </w:rPr>
              <w:t>Answer Choices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147A0E">
            <w:pPr>
              <w:rPr>
                <w:b/>
              </w:rPr>
            </w:pPr>
            <w:r w:rsidRPr="00891807">
              <w:rPr>
                <w:b/>
              </w:rPr>
              <w:t>Responses</w:t>
            </w:r>
          </w:p>
        </w:tc>
      </w:tr>
      <w:tr w:rsidR="00891807" w:rsidTr="00147A0E">
        <w:tc>
          <w:tcPr>
            <w:tcW w:w="4675" w:type="dxa"/>
          </w:tcPr>
          <w:p w:rsidR="00891807" w:rsidRDefault="00891807" w:rsidP="00147A0E">
            <w:r>
              <w:t>Checklist</w:t>
            </w:r>
          </w:p>
        </w:tc>
        <w:tc>
          <w:tcPr>
            <w:tcW w:w="4675" w:type="dxa"/>
          </w:tcPr>
          <w:p w:rsidR="00891807" w:rsidRDefault="00891807" w:rsidP="00147A0E">
            <w:r>
              <w:t>2</w:t>
            </w:r>
          </w:p>
        </w:tc>
      </w:tr>
      <w:tr w:rsidR="00891807" w:rsidTr="00147A0E">
        <w:tc>
          <w:tcPr>
            <w:tcW w:w="4675" w:type="dxa"/>
          </w:tcPr>
          <w:p w:rsidR="00891807" w:rsidRDefault="00891807" w:rsidP="00147A0E">
            <w:r>
              <w:t>Education and Outreach</w:t>
            </w:r>
          </w:p>
        </w:tc>
        <w:tc>
          <w:tcPr>
            <w:tcW w:w="4675" w:type="dxa"/>
          </w:tcPr>
          <w:p w:rsidR="00891807" w:rsidRDefault="00891807" w:rsidP="00147A0E">
            <w:r>
              <w:t>3</w:t>
            </w:r>
          </w:p>
        </w:tc>
      </w:tr>
      <w:tr w:rsidR="00891807" w:rsidTr="00147A0E">
        <w:tc>
          <w:tcPr>
            <w:tcW w:w="4675" w:type="dxa"/>
          </w:tcPr>
          <w:p w:rsidR="00891807" w:rsidRDefault="00891807" w:rsidP="00147A0E">
            <w:r>
              <w:t>Executive</w:t>
            </w:r>
          </w:p>
        </w:tc>
        <w:tc>
          <w:tcPr>
            <w:tcW w:w="4675" w:type="dxa"/>
          </w:tcPr>
          <w:p w:rsidR="00891807" w:rsidRDefault="00891807" w:rsidP="00147A0E">
            <w:r>
              <w:t>4</w:t>
            </w:r>
          </w:p>
        </w:tc>
      </w:tr>
      <w:tr w:rsidR="00891807" w:rsidTr="00147A0E">
        <w:tc>
          <w:tcPr>
            <w:tcW w:w="4675" w:type="dxa"/>
          </w:tcPr>
          <w:p w:rsidR="00891807" w:rsidRDefault="00891807" w:rsidP="00147A0E">
            <w:r>
              <w:t>Legislative</w:t>
            </w:r>
          </w:p>
        </w:tc>
        <w:tc>
          <w:tcPr>
            <w:tcW w:w="4675" w:type="dxa"/>
          </w:tcPr>
          <w:p w:rsidR="00891807" w:rsidRDefault="00891807" w:rsidP="00147A0E">
            <w:r>
              <w:t>2</w:t>
            </w:r>
          </w:p>
        </w:tc>
      </w:tr>
      <w:tr w:rsidR="00891807" w:rsidTr="00891807">
        <w:tc>
          <w:tcPr>
            <w:tcW w:w="4675" w:type="dxa"/>
            <w:shd w:val="clear" w:color="auto" w:fill="auto"/>
          </w:tcPr>
          <w:p w:rsidR="00891807" w:rsidRPr="00891807" w:rsidRDefault="00891807" w:rsidP="00147A0E">
            <w:r>
              <w:lastRenderedPageBreak/>
              <w:t>Research</w:t>
            </w:r>
          </w:p>
        </w:tc>
        <w:tc>
          <w:tcPr>
            <w:tcW w:w="4675" w:type="dxa"/>
            <w:shd w:val="clear" w:color="auto" w:fill="auto"/>
          </w:tcPr>
          <w:p w:rsidR="00891807" w:rsidRPr="00891807" w:rsidRDefault="00891807" w:rsidP="00147A0E">
            <w:r>
              <w:t>2</w:t>
            </w:r>
          </w:p>
        </w:tc>
      </w:tr>
      <w:tr w:rsidR="00891807" w:rsidTr="00891807">
        <w:tc>
          <w:tcPr>
            <w:tcW w:w="4675" w:type="dxa"/>
            <w:shd w:val="clear" w:color="auto" w:fill="auto"/>
          </w:tcPr>
          <w:p w:rsidR="00891807" w:rsidRPr="00891807" w:rsidRDefault="00891807" w:rsidP="00147A0E">
            <w:r>
              <w:t>I am not a member of any subcommittee (s).</w:t>
            </w:r>
          </w:p>
        </w:tc>
        <w:tc>
          <w:tcPr>
            <w:tcW w:w="4675" w:type="dxa"/>
            <w:shd w:val="clear" w:color="auto" w:fill="auto"/>
          </w:tcPr>
          <w:p w:rsidR="00891807" w:rsidRPr="00891807" w:rsidRDefault="00891807" w:rsidP="00147A0E">
            <w:r>
              <w:t>3</w:t>
            </w:r>
          </w:p>
        </w:tc>
      </w:tr>
      <w:tr w:rsidR="00891807" w:rsidTr="00891807"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147A0E">
            <w:pPr>
              <w:rPr>
                <w:b/>
              </w:rPr>
            </w:pPr>
            <w:r w:rsidRPr="00891807">
              <w:rPr>
                <w:b/>
              </w:rPr>
              <w:t>Total Respondents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147A0E">
            <w:pPr>
              <w:rPr>
                <w:b/>
              </w:rPr>
            </w:pPr>
            <w:r w:rsidRPr="00891807">
              <w:rPr>
                <w:b/>
              </w:rPr>
              <w:t>9</w:t>
            </w:r>
          </w:p>
        </w:tc>
      </w:tr>
    </w:tbl>
    <w:p w:rsidR="00891807" w:rsidRPr="00004E02" w:rsidRDefault="00891807" w:rsidP="00004E02"/>
    <w:p w:rsidR="00004E02" w:rsidRPr="003B10EF" w:rsidRDefault="00891807" w:rsidP="00004E02">
      <w:pPr>
        <w:rPr>
          <w:b/>
        </w:rPr>
      </w:pPr>
      <w:r w:rsidRPr="003B10EF">
        <w:rPr>
          <w:b/>
        </w:rPr>
        <w:t>How well do you think CCDA is fulfilling its mission to increase disability access awareness across California?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creasing Disability Access Awareness Responses"/>
        <w:tblDescription w:val="Table depicting answer choices and responses for the survey question about increasing disability access awareness."/>
      </w:tblPr>
      <w:tblGrid>
        <w:gridCol w:w="4675"/>
        <w:gridCol w:w="4675"/>
      </w:tblGrid>
      <w:tr w:rsidR="00891807" w:rsidTr="00147A0E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147A0E">
            <w:pPr>
              <w:rPr>
                <w:b/>
              </w:rPr>
            </w:pPr>
            <w:r w:rsidRPr="00891807">
              <w:rPr>
                <w:b/>
              </w:rPr>
              <w:t>Answer Choices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147A0E">
            <w:pPr>
              <w:rPr>
                <w:b/>
              </w:rPr>
            </w:pPr>
            <w:r w:rsidRPr="00891807">
              <w:rPr>
                <w:b/>
              </w:rPr>
              <w:t>Responses</w:t>
            </w:r>
          </w:p>
        </w:tc>
      </w:tr>
      <w:tr w:rsidR="00891807" w:rsidTr="00147A0E">
        <w:tc>
          <w:tcPr>
            <w:tcW w:w="4675" w:type="dxa"/>
          </w:tcPr>
          <w:p w:rsidR="00891807" w:rsidRDefault="00891807" w:rsidP="00147A0E">
            <w:r>
              <w:t>Very Poorly</w:t>
            </w:r>
          </w:p>
        </w:tc>
        <w:tc>
          <w:tcPr>
            <w:tcW w:w="4675" w:type="dxa"/>
          </w:tcPr>
          <w:p w:rsidR="00891807" w:rsidRDefault="00891807" w:rsidP="00147A0E">
            <w:r>
              <w:t>0</w:t>
            </w:r>
          </w:p>
        </w:tc>
      </w:tr>
      <w:tr w:rsidR="00891807" w:rsidTr="00147A0E">
        <w:tc>
          <w:tcPr>
            <w:tcW w:w="4675" w:type="dxa"/>
          </w:tcPr>
          <w:p w:rsidR="00891807" w:rsidRDefault="00891807" w:rsidP="00147A0E">
            <w:r>
              <w:t>Poorly</w:t>
            </w:r>
          </w:p>
        </w:tc>
        <w:tc>
          <w:tcPr>
            <w:tcW w:w="4675" w:type="dxa"/>
          </w:tcPr>
          <w:p w:rsidR="00891807" w:rsidRDefault="00891807" w:rsidP="00147A0E">
            <w:r>
              <w:t>2</w:t>
            </w:r>
          </w:p>
        </w:tc>
      </w:tr>
      <w:tr w:rsidR="00891807" w:rsidTr="00147A0E">
        <w:tc>
          <w:tcPr>
            <w:tcW w:w="4675" w:type="dxa"/>
          </w:tcPr>
          <w:p w:rsidR="00891807" w:rsidRDefault="00891807" w:rsidP="00147A0E">
            <w:r>
              <w:t>Average</w:t>
            </w:r>
          </w:p>
        </w:tc>
        <w:tc>
          <w:tcPr>
            <w:tcW w:w="4675" w:type="dxa"/>
          </w:tcPr>
          <w:p w:rsidR="00891807" w:rsidRDefault="00891807" w:rsidP="00147A0E">
            <w:r>
              <w:t>3</w:t>
            </w:r>
          </w:p>
        </w:tc>
      </w:tr>
      <w:tr w:rsidR="00891807" w:rsidTr="00147A0E">
        <w:tc>
          <w:tcPr>
            <w:tcW w:w="4675" w:type="dxa"/>
          </w:tcPr>
          <w:p w:rsidR="00891807" w:rsidRDefault="00891807" w:rsidP="00147A0E">
            <w:r>
              <w:t>Good</w:t>
            </w:r>
          </w:p>
        </w:tc>
        <w:tc>
          <w:tcPr>
            <w:tcW w:w="4675" w:type="dxa"/>
          </w:tcPr>
          <w:p w:rsidR="00891807" w:rsidRDefault="003B10EF" w:rsidP="00147A0E">
            <w:r>
              <w:t>4</w:t>
            </w:r>
          </w:p>
        </w:tc>
      </w:tr>
      <w:tr w:rsidR="00891807" w:rsidTr="00147A0E">
        <w:tc>
          <w:tcPr>
            <w:tcW w:w="4675" w:type="dxa"/>
            <w:shd w:val="clear" w:color="auto" w:fill="auto"/>
          </w:tcPr>
          <w:p w:rsidR="00891807" w:rsidRPr="00891807" w:rsidRDefault="003B10EF" w:rsidP="00147A0E">
            <w:r>
              <w:t>Excellent</w:t>
            </w:r>
          </w:p>
        </w:tc>
        <w:tc>
          <w:tcPr>
            <w:tcW w:w="4675" w:type="dxa"/>
            <w:shd w:val="clear" w:color="auto" w:fill="auto"/>
          </w:tcPr>
          <w:p w:rsidR="00891807" w:rsidRPr="00891807" w:rsidRDefault="003B10EF" w:rsidP="00147A0E">
            <w:r>
              <w:t>0</w:t>
            </w:r>
          </w:p>
        </w:tc>
      </w:tr>
      <w:tr w:rsidR="00891807" w:rsidTr="00147A0E">
        <w:tc>
          <w:tcPr>
            <w:tcW w:w="4675" w:type="dxa"/>
            <w:shd w:val="clear" w:color="auto" w:fill="auto"/>
          </w:tcPr>
          <w:p w:rsidR="00891807" w:rsidRPr="00891807" w:rsidRDefault="003B10EF" w:rsidP="00147A0E">
            <w:r>
              <w:t>Weighted Average</w:t>
            </w:r>
          </w:p>
        </w:tc>
        <w:tc>
          <w:tcPr>
            <w:tcW w:w="4675" w:type="dxa"/>
            <w:shd w:val="clear" w:color="auto" w:fill="auto"/>
          </w:tcPr>
          <w:p w:rsidR="00891807" w:rsidRPr="00891807" w:rsidRDefault="00891807" w:rsidP="00147A0E">
            <w:r>
              <w:t>3</w:t>
            </w:r>
            <w:r w:rsidR="003B10EF">
              <w:t>.22 (Average)</w:t>
            </w:r>
          </w:p>
        </w:tc>
      </w:tr>
      <w:tr w:rsidR="00891807" w:rsidTr="00147A0E"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147A0E">
            <w:pPr>
              <w:rPr>
                <w:b/>
              </w:rPr>
            </w:pPr>
            <w:r w:rsidRPr="00891807">
              <w:rPr>
                <w:b/>
              </w:rPr>
              <w:t>Total Respondents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891807" w:rsidRPr="00891807" w:rsidRDefault="00891807" w:rsidP="00147A0E">
            <w:pPr>
              <w:rPr>
                <w:b/>
              </w:rPr>
            </w:pPr>
            <w:r w:rsidRPr="00891807">
              <w:rPr>
                <w:b/>
              </w:rPr>
              <w:t>9</w:t>
            </w:r>
          </w:p>
        </w:tc>
      </w:tr>
    </w:tbl>
    <w:p w:rsidR="00891807" w:rsidRDefault="00891807" w:rsidP="00004E02"/>
    <w:p w:rsidR="003B10EF" w:rsidRPr="003B10EF" w:rsidRDefault="003B10EF" w:rsidP="00004E02">
      <w:pPr>
        <w:rPr>
          <w:b/>
        </w:rPr>
      </w:pPr>
      <w:r w:rsidRPr="003B10EF">
        <w:rPr>
          <w:b/>
        </w:rPr>
        <w:t>How well do you think CCDA is fulling its goal to create training programs for targeted constituencies?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eating Training Programs Responses"/>
        <w:tblDescription w:val="Table depicting answer choices and responses for the survey question about creating training programs."/>
      </w:tblPr>
      <w:tblGrid>
        <w:gridCol w:w="4675"/>
        <w:gridCol w:w="4675"/>
      </w:tblGrid>
      <w:tr w:rsidR="003B10EF" w:rsidTr="00147A0E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Answer Choices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Responses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Very Poorly</w:t>
            </w:r>
          </w:p>
        </w:tc>
        <w:tc>
          <w:tcPr>
            <w:tcW w:w="4675" w:type="dxa"/>
          </w:tcPr>
          <w:p w:rsidR="003B10EF" w:rsidRDefault="003B10EF" w:rsidP="00147A0E">
            <w:r>
              <w:t>0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Poorly</w:t>
            </w:r>
          </w:p>
        </w:tc>
        <w:tc>
          <w:tcPr>
            <w:tcW w:w="4675" w:type="dxa"/>
          </w:tcPr>
          <w:p w:rsidR="003B10EF" w:rsidRDefault="003B10EF" w:rsidP="00147A0E">
            <w:r>
              <w:t>3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Average</w:t>
            </w:r>
          </w:p>
        </w:tc>
        <w:tc>
          <w:tcPr>
            <w:tcW w:w="4675" w:type="dxa"/>
          </w:tcPr>
          <w:p w:rsidR="003B10EF" w:rsidRDefault="003B10EF" w:rsidP="00147A0E">
            <w:r>
              <w:t>3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Good</w:t>
            </w:r>
          </w:p>
        </w:tc>
        <w:tc>
          <w:tcPr>
            <w:tcW w:w="4675" w:type="dxa"/>
          </w:tcPr>
          <w:p w:rsidR="003B10EF" w:rsidRDefault="003B10EF" w:rsidP="00147A0E">
            <w:r>
              <w:t>2</w:t>
            </w:r>
          </w:p>
        </w:tc>
      </w:tr>
      <w:tr w:rsidR="003B10EF" w:rsidTr="00147A0E"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Excellent</w:t>
            </w:r>
          </w:p>
        </w:tc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1</w:t>
            </w:r>
          </w:p>
        </w:tc>
      </w:tr>
      <w:tr w:rsidR="003B10EF" w:rsidTr="00147A0E"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Weighted Average</w:t>
            </w:r>
          </w:p>
        </w:tc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3</w:t>
            </w:r>
            <w:r>
              <w:t>.11</w:t>
            </w:r>
            <w:r>
              <w:t xml:space="preserve"> (Average)</w:t>
            </w:r>
          </w:p>
        </w:tc>
      </w:tr>
      <w:tr w:rsidR="003B10EF" w:rsidTr="00147A0E"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Total Respondents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9</w:t>
            </w:r>
          </w:p>
        </w:tc>
      </w:tr>
    </w:tbl>
    <w:p w:rsidR="003B10EF" w:rsidRDefault="003B10EF" w:rsidP="00004E02"/>
    <w:p w:rsidR="003B10EF" w:rsidRPr="003B10EF" w:rsidRDefault="003B10EF" w:rsidP="00004E02">
      <w:pPr>
        <w:rPr>
          <w:b/>
        </w:rPr>
      </w:pPr>
      <w:r w:rsidRPr="003B10EF">
        <w:rPr>
          <w:b/>
        </w:rPr>
        <w:t>How well do you think CCDA is fulfilling its goal to create and identify revenue streams to fund access needs?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eating and Identifying Revenue Streams Responses"/>
        <w:tblDescription w:val="Table depicting answer choices and responses for the survey question about creating and identifying revenue streams."/>
      </w:tblPr>
      <w:tblGrid>
        <w:gridCol w:w="4675"/>
        <w:gridCol w:w="4675"/>
      </w:tblGrid>
      <w:tr w:rsidR="003B10EF" w:rsidTr="00147A0E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Answer Choices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Responses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Very Poorly</w:t>
            </w:r>
          </w:p>
        </w:tc>
        <w:tc>
          <w:tcPr>
            <w:tcW w:w="4675" w:type="dxa"/>
          </w:tcPr>
          <w:p w:rsidR="003B10EF" w:rsidRDefault="003B10EF" w:rsidP="00147A0E">
            <w:r>
              <w:t>1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Poorly</w:t>
            </w:r>
          </w:p>
        </w:tc>
        <w:tc>
          <w:tcPr>
            <w:tcW w:w="4675" w:type="dxa"/>
          </w:tcPr>
          <w:p w:rsidR="003B10EF" w:rsidRDefault="003B10EF" w:rsidP="00147A0E">
            <w:r>
              <w:t>0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Average</w:t>
            </w:r>
          </w:p>
        </w:tc>
        <w:tc>
          <w:tcPr>
            <w:tcW w:w="4675" w:type="dxa"/>
          </w:tcPr>
          <w:p w:rsidR="003B10EF" w:rsidRDefault="003B10EF" w:rsidP="00147A0E">
            <w:r>
              <w:t>6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Good</w:t>
            </w:r>
          </w:p>
        </w:tc>
        <w:tc>
          <w:tcPr>
            <w:tcW w:w="4675" w:type="dxa"/>
          </w:tcPr>
          <w:p w:rsidR="003B10EF" w:rsidRDefault="003B10EF" w:rsidP="00147A0E">
            <w:r>
              <w:t>2</w:t>
            </w:r>
          </w:p>
        </w:tc>
      </w:tr>
      <w:tr w:rsidR="003B10EF" w:rsidTr="00147A0E"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Excellent</w:t>
            </w:r>
          </w:p>
        </w:tc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0</w:t>
            </w:r>
          </w:p>
        </w:tc>
      </w:tr>
      <w:tr w:rsidR="003B10EF" w:rsidTr="00147A0E"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Weighted Average</w:t>
            </w:r>
          </w:p>
        </w:tc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3</w:t>
            </w:r>
            <w:r>
              <w:t>.00</w:t>
            </w:r>
            <w:r>
              <w:t xml:space="preserve"> (Average)</w:t>
            </w:r>
          </w:p>
        </w:tc>
      </w:tr>
      <w:tr w:rsidR="003B10EF" w:rsidTr="00147A0E"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Total Respondents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9</w:t>
            </w:r>
          </w:p>
        </w:tc>
      </w:tr>
    </w:tbl>
    <w:p w:rsidR="003B10EF" w:rsidRDefault="003B10EF" w:rsidP="00004E02"/>
    <w:p w:rsidR="003B10EF" w:rsidRPr="003B10EF" w:rsidRDefault="003B10EF" w:rsidP="003B10EF">
      <w:pPr>
        <w:rPr>
          <w:b/>
        </w:rPr>
      </w:pPr>
      <w:r>
        <w:br w:type="page"/>
      </w:r>
      <w:r w:rsidRPr="003B10EF">
        <w:rPr>
          <w:b/>
        </w:rPr>
        <w:lastRenderedPageBreak/>
        <w:t>How well do you think CCDA is fulling its goal to explore the development of a state-level ADA Access Office?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ploring Development of State-level ADA Office Responses"/>
        <w:tblDescription w:val="Table depicting answer choices and responses for the survey question about exploring the development of a state-level ADA Access Office."/>
      </w:tblPr>
      <w:tblGrid>
        <w:gridCol w:w="4675"/>
        <w:gridCol w:w="4675"/>
      </w:tblGrid>
      <w:tr w:rsidR="003B10EF" w:rsidTr="00147A0E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Answer Choices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Responses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Very Poorly</w:t>
            </w:r>
          </w:p>
        </w:tc>
        <w:tc>
          <w:tcPr>
            <w:tcW w:w="4675" w:type="dxa"/>
          </w:tcPr>
          <w:p w:rsidR="003B10EF" w:rsidRDefault="003B10EF" w:rsidP="00147A0E">
            <w:r>
              <w:t>1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Poorly</w:t>
            </w:r>
          </w:p>
        </w:tc>
        <w:tc>
          <w:tcPr>
            <w:tcW w:w="4675" w:type="dxa"/>
          </w:tcPr>
          <w:p w:rsidR="003B10EF" w:rsidRDefault="003B10EF" w:rsidP="00147A0E">
            <w:r>
              <w:t>2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Average</w:t>
            </w:r>
          </w:p>
        </w:tc>
        <w:tc>
          <w:tcPr>
            <w:tcW w:w="4675" w:type="dxa"/>
          </w:tcPr>
          <w:p w:rsidR="003B10EF" w:rsidRDefault="003B10EF" w:rsidP="00147A0E">
            <w:r>
              <w:t>3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Good</w:t>
            </w:r>
          </w:p>
        </w:tc>
        <w:tc>
          <w:tcPr>
            <w:tcW w:w="4675" w:type="dxa"/>
          </w:tcPr>
          <w:p w:rsidR="003B10EF" w:rsidRDefault="003B10EF" w:rsidP="00147A0E">
            <w:r>
              <w:t>1</w:t>
            </w:r>
          </w:p>
        </w:tc>
      </w:tr>
      <w:tr w:rsidR="003B10EF" w:rsidTr="00147A0E"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Excellent</w:t>
            </w:r>
          </w:p>
        </w:tc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2</w:t>
            </w:r>
          </w:p>
        </w:tc>
      </w:tr>
      <w:tr w:rsidR="003B10EF" w:rsidTr="00147A0E"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Weighted Average</w:t>
            </w:r>
          </w:p>
        </w:tc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3.11 (Average)</w:t>
            </w:r>
          </w:p>
        </w:tc>
      </w:tr>
      <w:tr w:rsidR="003B10EF" w:rsidTr="00147A0E"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Total Respondents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9</w:t>
            </w:r>
          </w:p>
        </w:tc>
      </w:tr>
    </w:tbl>
    <w:p w:rsidR="003B10EF" w:rsidRDefault="003B10EF" w:rsidP="003B10EF"/>
    <w:p w:rsidR="003B10EF" w:rsidRPr="003B10EF" w:rsidRDefault="003B10EF" w:rsidP="00004E02">
      <w:pPr>
        <w:rPr>
          <w:b/>
        </w:rPr>
      </w:pPr>
      <w:r w:rsidRPr="003B10EF">
        <w:rPr>
          <w:b/>
        </w:rPr>
        <w:t>How well do you think CCDA is fulfilling its goal to maintain data on the status of access compliance?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intaing Data Responses"/>
        <w:tblDescription w:val="Table depicting answer choices and responses for the survey question about maintaing data on the status of access compliance."/>
      </w:tblPr>
      <w:tblGrid>
        <w:gridCol w:w="4675"/>
        <w:gridCol w:w="4675"/>
      </w:tblGrid>
      <w:tr w:rsidR="003B10EF" w:rsidTr="00147A0E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Answer Choices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Responses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Very Poorly</w:t>
            </w:r>
          </w:p>
        </w:tc>
        <w:tc>
          <w:tcPr>
            <w:tcW w:w="4675" w:type="dxa"/>
          </w:tcPr>
          <w:p w:rsidR="003B10EF" w:rsidRDefault="003B10EF" w:rsidP="00147A0E">
            <w:r>
              <w:t>0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Poorly</w:t>
            </w:r>
          </w:p>
        </w:tc>
        <w:tc>
          <w:tcPr>
            <w:tcW w:w="4675" w:type="dxa"/>
          </w:tcPr>
          <w:p w:rsidR="003B10EF" w:rsidRDefault="003B10EF" w:rsidP="00147A0E">
            <w:r>
              <w:t>0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Average</w:t>
            </w:r>
          </w:p>
        </w:tc>
        <w:tc>
          <w:tcPr>
            <w:tcW w:w="4675" w:type="dxa"/>
          </w:tcPr>
          <w:p w:rsidR="003B10EF" w:rsidRDefault="003B10EF" w:rsidP="00147A0E">
            <w:r>
              <w:t>3</w:t>
            </w:r>
          </w:p>
        </w:tc>
      </w:tr>
      <w:tr w:rsidR="003B10EF" w:rsidTr="00147A0E">
        <w:tc>
          <w:tcPr>
            <w:tcW w:w="4675" w:type="dxa"/>
          </w:tcPr>
          <w:p w:rsidR="003B10EF" w:rsidRDefault="003B10EF" w:rsidP="00147A0E">
            <w:r>
              <w:t>Good</w:t>
            </w:r>
          </w:p>
        </w:tc>
        <w:tc>
          <w:tcPr>
            <w:tcW w:w="4675" w:type="dxa"/>
          </w:tcPr>
          <w:p w:rsidR="003B10EF" w:rsidRDefault="003B10EF" w:rsidP="00147A0E">
            <w:r>
              <w:t>1</w:t>
            </w:r>
          </w:p>
        </w:tc>
      </w:tr>
      <w:tr w:rsidR="003B10EF" w:rsidTr="00147A0E"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Excellent</w:t>
            </w:r>
          </w:p>
        </w:tc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4</w:t>
            </w:r>
          </w:p>
        </w:tc>
      </w:tr>
      <w:tr w:rsidR="003B10EF" w:rsidTr="00147A0E">
        <w:tc>
          <w:tcPr>
            <w:tcW w:w="4675" w:type="dxa"/>
            <w:shd w:val="clear" w:color="auto" w:fill="auto"/>
          </w:tcPr>
          <w:p w:rsidR="003B10EF" w:rsidRPr="00891807" w:rsidRDefault="003B10EF" w:rsidP="00147A0E">
            <w:r>
              <w:t>Weighted Average</w:t>
            </w:r>
          </w:p>
        </w:tc>
        <w:tc>
          <w:tcPr>
            <w:tcW w:w="4675" w:type="dxa"/>
            <w:shd w:val="clear" w:color="auto" w:fill="auto"/>
          </w:tcPr>
          <w:p w:rsidR="003B10EF" w:rsidRPr="00891807" w:rsidRDefault="003B10EF" w:rsidP="003B10EF">
            <w:r>
              <w:t>4.13</w:t>
            </w:r>
            <w:r>
              <w:t xml:space="preserve"> (</w:t>
            </w:r>
            <w:r>
              <w:t>Good</w:t>
            </w:r>
            <w:r>
              <w:t>)</w:t>
            </w:r>
          </w:p>
        </w:tc>
      </w:tr>
      <w:tr w:rsidR="003B10EF" w:rsidTr="00147A0E"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 w:rsidRPr="00891807">
              <w:rPr>
                <w:b/>
              </w:rPr>
              <w:t>Total Respondents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B10EF" w:rsidRPr="00891807" w:rsidRDefault="003B10EF" w:rsidP="00147A0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3B10EF" w:rsidRDefault="003B10EF" w:rsidP="00004E02"/>
    <w:p w:rsidR="005153E8" w:rsidRPr="005153E8" w:rsidRDefault="005153E8" w:rsidP="00004E02">
      <w:pPr>
        <w:rPr>
          <w:b/>
        </w:rPr>
      </w:pPr>
      <w:r w:rsidRPr="005153E8">
        <w:rPr>
          <w:b/>
        </w:rPr>
        <w:t>What is your overall sense of how CCDA is fulfilling its mission?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eating Training Programs Responses"/>
        <w:tblDescription w:val="Table depicting answer choices and responses for the survey question about creating training programs."/>
      </w:tblPr>
      <w:tblGrid>
        <w:gridCol w:w="4675"/>
        <w:gridCol w:w="4675"/>
      </w:tblGrid>
      <w:tr w:rsidR="005153E8" w:rsidTr="00147A0E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5153E8" w:rsidRPr="00891807" w:rsidRDefault="005153E8" w:rsidP="00147A0E">
            <w:pPr>
              <w:rPr>
                <w:b/>
              </w:rPr>
            </w:pPr>
            <w:r w:rsidRPr="00891807">
              <w:rPr>
                <w:b/>
              </w:rPr>
              <w:t>Answer Choices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5153E8" w:rsidRPr="00891807" w:rsidRDefault="005153E8" w:rsidP="00147A0E">
            <w:pPr>
              <w:rPr>
                <w:b/>
              </w:rPr>
            </w:pPr>
            <w:r w:rsidRPr="00891807">
              <w:rPr>
                <w:b/>
              </w:rPr>
              <w:t>Responses</w:t>
            </w:r>
          </w:p>
        </w:tc>
      </w:tr>
      <w:tr w:rsidR="005153E8" w:rsidTr="00147A0E">
        <w:tc>
          <w:tcPr>
            <w:tcW w:w="4675" w:type="dxa"/>
          </w:tcPr>
          <w:p w:rsidR="005153E8" w:rsidRDefault="005153E8" w:rsidP="00147A0E">
            <w:r>
              <w:t>Very Poorly</w:t>
            </w:r>
          </w:p>
        </w:tc>
        <w:tc>
          <w:tcPr>
            <w:tcW w:w="4675" w:type="dxa"/>
          </w:tcPr>
          <w:p w:rsidR="005153E8" w:rsidRDefault="005153E8" w:rsidP="00147A0E">
            <w:r>
              <w:t>0</w:t>
            </w:r>
          </w:p>
        </w:tc>
      </w:tr>
      <w:tr w:rsidR="005153E8" w:rsidTr="00147A0E">
        <w:tc>
          <w:tcPr>
            <w:tcW w:w="4675" w:type="dxa"/>
          </w:tcPr>
          <w:p w:rsidR="005153E8" w:rsidRDefault="005153E8" w:rsidP="00147A0E">
            <w:r>
              <w:t>Poorly</w:t>
            </w:r>
          </w:p>
        </w:tc>
        <w:tc>
          <w:tcPr>
            <w:tcW w:w="4675" w:type="dxa"/>
          </w:tcPr>
          <w:p w:rsidR="005153E8" w:rsidRDefault="005153E8" w:rsidP="00147A0E">
            <w:r>
              <w:t>1</w:t>
            </w:r>
          </w:p>
        </w:tc>
      </w:tr>
      <w:tr w:rsidR="005153E8" w:rsidTr="00147A0E">
        <w:tc>
          <w:tcPr>
            <w:tcW w:w="4675" w:type="dxa"/>
          </w:tcPr>
          <w:p w:rsidR="005153E8" w:rsidRDefault="005153E8" w:rsidP="00147A0E">
            <w:r>
              <w:t>Average</w:t>
            </w:r>
          </w:p>
        </w:tc>
        <w:tc>
          <w:tcPr>
            <w:tcW w:w="4675" w:type="dxa"/>
          </w:tcPr>
          <w:p w:rsidR="005153E8" w:rsidRDefault="005153E8" w:rsidP="00147A0E">
            <w:r>
              <w:t>3</w:t>
            </w:r>
          </w:p>
        </w:tc>
      </w:tr>
      <w:tr w:rsidR="005153E8" w:rsidTr="00147A0E">
        <w:tc>
          <w:tcPr>
            <w:tcW w:w="4675" w:type="dxa"/>
          </w:tcPr>
          <w:p w:rsidR="005153E8" w:rsidRDefault="005153E8" w:rsidP="00147A0E">
            <w:r>
              <w:t>Good</w:t>
            </w:r>
          </w:p>
        </w:tc>
        <w:tc>
          <w:tcPr>
            <w:tcW w:w="4675" w:type="dxa"/>
          </w:tcPr>
          <w:p w:rsidR="005153E8" w:rsidRDefault="005153E8" w:rsidP="00147A0E">
            <w:r>
              <w:t>2</w:t>
            </w:r>
          </w:p>
        </w:tc>
      </w:tr>
      <w:tr w:rsidR="005153E8" w:rsidTr="00147A0E">
        <w:tc>
          <w:tcPr>
            <w:tcW w:w="4675" w:type="dxa"/>
            <w:shd w:val="clear" w:color="auto" w:fill="auto"/>
          </w:tcPr>
          <w:p w:rsidR="005153E8" w:rsidRPr="00891807" w:rsidRDefault="005153E8" w:rsidP="00147A0E">
            <w:r>
              <w:t>Excellent</w:t>
            </w:r>
          </w:p>
        </w:tc>
        <w:tc>
          <w:tcPr>
            <w:tcW w:w="4675" w:type="dxa"/>
            <w:shd w:val="clear" w:color="auto" w:fill="auto"/>
          </w:tcPr>
          <w:p w:rsidR="005153E8" w:rsidRPr="00891807" w:rsidRDefault="005153E8" w:rsidP="00147A0E">
            <w:r>
              <w:t>3</w:t>
            </w:r>
          </w:p>
        </w:tc>
      </w:tr>
      <w:tr w:rsidR="005153E8" w:rsidTr="00147A0E">
        <w:tc>
          <w:tcPr>
            <w:tcW w:w="4675" w:type="dxa"/>
            <w:shd w:val="clear" w:color="auto" w:fill="auto"/>
          </w:tcPr>
          <w:p w:rsidR="005153E8" w:rsidRPr="00891807" w:rsidRDefault="005153E8" w:rsidP="00147A0E">
            <w:r>
              <w:t>Weighted Average</w:t>
            </w:r>
          </w:p>
        </w:tc>
        <w:tc>
          <w:tcPr>
            <w:tcW w:w="4675" w:type="dxa"/>
            <w:shd w:val="clear" w:color="auto" w:fill="auto"/>
          </w:tcPr>
          <w:p w:rsidR="005153E8" w:rsidRPr="00891807" w:rsidRDefault="005153E8" w:rsidP="00147A0E">
            <w:r>
              <w:t>3</w:t>
            </w:r>
            <w:r>
              <w:t>.78</w:t>
            </w:r>
            <w:r>
              <w:t xml:space="preserve"> (Average)</w:t>
            </w:r>
          </w:p>
        </w:tc>
      </w:tr>
      <w:tr w:rsidR="005153E8" w:rsidTr="00147A0E">
        <w:tc>
          <w:tcPr>
            <w:tcW w:w="4675" w:type="dxa"/>
            <w:shd w:val="clear" w:color="auto" w:fill="D9D9D9" w:themeFill="background1" w:themeFillShade="D9"/>
          </w:tcPr>
          <w:p w:rsidR="005153E8" w:rsidRPr="00891807" w:rsidRDefault="005153E8" w:rsidP="00147A0E">
            <w:pPr>
              <w:rPr>
                <w:b/>
              </w:rPr>
            </w:pPr>
            <w:r w:rsidRPr="00891807">
              <w:rPr>
                <w:b/>
              </w:rPr>
              <w:t>Total Respondents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5153E8" w:rsidRPr="00891807" w:rsidRDefault="005153E8" w:rsidP="00147A0E">
            <w:pPr>
              <w:rPr>
                <w:b/>
              </w:rPr>
            </w:pPr>
            <w:r w:rsidRPr="00891807">
              <w:rPr>
                <w:b/>
              </w:rPr>
              <w:t>9</w:t>
            </w:r>
          </w:p>
        </w:tc>
      </w:tr>
    </w:tbl>
    <w:p w:rsidR="005153E8" w:rsidRDefault="005153E8" w:rsidP="00004E02"/>
    <w:sectPr w:rsidR="005153E8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87" w:rsidRDefault="00641187" w:rsidP="00891807">
      <w:pPr>
        <w:spacing w:after="0" w:line="240" w:lineRule="auto"/>
      </w:pPr>
      <w:r>
        <w:separator/>
      </w:r>
    </w:p>
  </w:endnote>
  <w:endnote w:type="continuationSeparator" w:id="0">
    <w:p w:rsidR="00641187" w:rsidRDefault="00641187" w:rsidP="0089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07" w:rsidRPr="00891807" w:rsidRDefault="00891807">
    <w:pPr>
      <w:pStyle w:val="Footer"/>
      <w:rPr>
        <w:sz w:val="22"/>
      </w:rPr>
    </w:pPr>
    <w:r w:rsidRPr="00891807">
      <w:rPr>
        <w:sz w:val="22"/>
      </w:rPr>
      <w:t>August 28, 2019 – CCDA Executive Committee Meeting – Support Document</w:t>
    </w:r>
    <w:r w:rsidRPr="00891807">
      <w:rPr>
        <w:sz w:val="22"/>
      </w:rPr>
      <w:tab/>
      <w:t xml:space="preserve">Page </w:t>
    </w:r>
    <w:r w:rsidRPr="00891807">
      <w:rPr>
        <w:bCs/>
        <w:sz w:val="22"/>
      </w:rPr>
      <w:fldChar w:fldCharType="begin"/>
    </w:r>
    <w:r w:rsidRPr="00891807">
      <w:rPr>
        <w:bCs/>
        <w:sz w:val="22"/>
      </w:rPr>
      <w:instrText xml:space="preserve"> PAGE  \* Arabic  \* MERGEFORMAT </w:instrText>
    </w:r>
    <w:r w:rsidRPr="00891807">
      <w:rPr>
        <w:bCs/>
        <w:sz w:val="22"/>
      </w:rPr>
      <w:fldChar w:fldCharType="separate"/>
    </w:r>
    <w:r w:rsidR="002B5D32">
      <w:rPr>
        <w:bCs/>
        <w:noProof/>
        <w:sz w:val="22"/>
      </w:rPr>
      <w:t>3</w:t>
    </w:r>
    <w:r w:rsidRPr="00891807">
      <w:rPr>
        <w:bCs/>
        <w:sz w:val="22"/>
      </w:rPr>
      <w:fldChar w:fldCharType="end"/>
    </w:r>
    <w:r w:rsidRPr="00891807">
      <w:rPr>
        <w:sz w:val="22"/>
      </w:rPr>
      <w:t xml:space="preserve"> of </w:t>
    </w:r>
    <w:r w:rsidRPr="00891807">
      <w:rPr>
        <w:bCs/>
        <w:sz w:val="22"/>
      </w:rPr>
      <w:fldChar w:fldCharType="begin"/>
    </w:r>
    <w:r w:rsidRPr="00891807">
      <w:rPr>
        <w:bCs/>
        <w:sz w:val="22"/>
      </w:rPr>
      <w:instrText xml:space="preserve"> NUMPAGES  \* Arabic  \* MERGEFORMAT </w:instrText>
    </w:r>
    <w:r w:rsidRPr="00891807">
      <w:rPr>
        <w:bCs/>
        <w:sz w:val="22"/>
      </w:rPr>
      <w:fldChar w:fldCharType="separate"/>
    </w:r>
    <w:r w:rsidR="002B5D32">
      <w:rPr>
        <w:bCs/>
        <w:noProof/>
        <w:sz w:val="22"/>
      </w:rPr>
      <w:t>3</w:t>
    </w:r>
    <w:r w:rsidRPr="00891807">
      <w:rPr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87" w:rsidRDefault="00641187" w:rsidP="00891807">
      <w:pPr>
        <w:spacing w:after="0" w:line="240" w:lineRule="auto"/>
      </w:pPr>
      <w:r>
        <w:separator/>
      </w:r>
    </w:p>
  </w:footnote>
  <w:footnote w:type="continuationSeparator" w:id="0">
    <w:p w:rsidR="00641187" w:rsidRDefault="00641187" w:rsidP="00891807">
      <w:pPr>
        <w:spacing w:after="0" w:line="240" w:lineRule="auto"/>
      </w:pPr>
      <w:r>
        <w:continuationSeparator/>
      </w:r>
    </w:p>
  </w:footnote>
  <w:footnote w:id="1">
    <w:p w:rsidR="003B10EF" w:rsidRDefault="003B10EF">
      <w:pPr>
        <w:pStyle w:val="FootnoteText"/>
      </w:pPr>
      <w:r>
        <w:rPr>
          <w:rStyle w:val="FootnoteReference"/>
        </w:rPr>
        <w:footnoteRef/>
      </w:r>
      <w:r>
        <w:t xml:space="preserve"> One respondent skipped this question.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02"/>
    <w:rsid w:val="0000203D"/>
    <w:rsid w:val="00004E02"/>
    <w:rsid w:val="000427AD"/>
    <w:rsid w:val="00056059"/>
    <w:rsid w:val="00056206"/>
    <w:rsid w:val="00155AD9"/>
    <w:rsid w:val="00157C92"/>
    <w:rsid w:val="001E3B8C"/>
    <w:rsid w:val="002A5198"/>
    <w:rsid w:val="002B561F"/>
    <w:rsid w:val="002B5D32"/>
    <w:rsid w:val="003B10EF"/>
    <w:rsid w:val="00427836"/>
    <w:rsid w:val="004F144D"/>
    <w:rsid w:val="00511971"/>
    <w:rsid w:val="005153E8"/>
    <w:rsid w:val="005B4425"/>
    <w:rsid w:val="00641187"/>
    <w:rsid w:val="006D1E0C"/>
    <w:rsid w:val="006E4F7E"/>
    <w:rsid w:val="006F5ADD"/>
    <w:rsid w:val="00737B19"/>
    <w:rsid w:val="007D3444"/>
    <w:rsid w:val="00845252"/>
    <w:rsid w:val="0088646C"/>
    <w:rsid w:val="00891807"/>
    <w:rsid w:val="008F090D"/>
    <w:rsid w:val="009E6AF0"/>
    <w:rsid w:val="00BA75E1"/>
    <w:rsid w:val="00C84379"/>
    <w:rsid w:val="00F602CC"/>
    <w:rsid w:val="00FC3E7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703F"/>
  <w15:chartTrackingRefBased/>
  <w15:docId w15:val="{FADFCF48-00A2-4CD7-BA2B-66D30E0D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E0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E02"/>
    <w:pPr>
      <w:keepNext/>
      <w:keepLines/>
      <w:spacing w:before="240" w:after="0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E02"/>
    <w:pPr>
      <w:keepNext/>
      <w:keepLines/>
      <w:spacing w:before="40" w:after="0"/>
      <w:outlineLvl w:val="1"/>
    </w:pPr>
    <w:rPr>
      <w:rFonts w:eastAsiaTheme="majorEastAsia" w:cstheme="majorBidi"/>
      <w:color w:val="1F497D" w:themeColor="text2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02"/>
    <w:rPr>
      <w:rFonts w:ascii="Arial" w:eastAsiaTheme="majorEastAsia" w:hAnsi="Arial" w:cstheme="majorBidi"/>
      <w:b/>
      <w:color w:val="365F9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4E02"/>
    <w:rPr>
      <w:rFonts w:ascii="Arial" w:eastAsiaTheme="majorEastAsia" w:hAnsi="Arial" w:cstheme="majorBidi"/>
      <w:color w:val="1F497D" w:themeColor="text2"/>
      <w:sz w:val="26"/>
      <w:szCs w:val="26"/>
      <w:u w:val="single"/>
    </w:rPr>
  </w:style>
  <w:style w:type="table" w:styleId="TableGrid">
    <w:name w:val="Table Grid"/>
    <w:basedOn w:val="TableNormal"/>
    <w:uiPriority w:val="59"/>
    <w:rsid w:val="00891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80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9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807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0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0E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6D2B-25A4-4662-B8D6-54273D2A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3</cp:revision>
  <dcterms:created xsi:type="dcterms:W3CDTF">2019-08-16T18:11:00Z</dcterms:created>
  <dcterms:modified xsi:type="dcterms:W3CDTF">2019-08-16T18:50:00Z</dcterms:modified>
</cp:coreProperties>
</file>