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8B92" w14:textId="77777777" w:rsidR="001B08A0" w:rsidRDefault="001B08A0" w:rsidP="00DA5AFA">
      <w:pPr>
        <w:rPr>
          <w:b/>
          <w:bCs/>
          <w:color w:val="005493"/>
          <w:sz w:val="28"/>
          <w:szCs w:val="28"/>
        </w:rPr>
      </w:pPr>
    </w:p>
    <w:p w14:paraId="1BBB9A9B" w14:textId="23412C5D" w:rsidR="001B08A0" w:rsidRPr="001B08A0" w:rsidRDefault="001B08A0" w:rsidP="001B08A0">
      <w:pPr>
        <w:jc w:val="center"/>
        <w:rPr>
          <w:b/>
          <w:bCs/>
          <w:sz w:val="28"/>
          <w:szCs w:val="28"/>
        </w:rPr>
      </w:pPr>
      <w:r w:rsidRPr="001B08A0">
        <w:rPr>
          <w:b/>
          <w:bCs/>
          <w:sz w:val="28"/>
          <w:szCs w:val="28"/>
        </w:rPr>
        <w:t xml:space="preserve">Item 8 – </w:t>
      </w:r>
      <w:r w:rsidRPr="001B08A0">
        <w:rPr>
          <w:sz w:val="28"/>
          <w:szCs w:val="28"/>
        </w:rPr>
        <w:t xml:space="preserve">CCDA, </w:t>
      </w:r>
      <w:proofErr w:type="spellStart"/>
      <w:r w:rsidRPr="001B08A0">
        <w:rPr>
          <w:sz w:val="28"/>
          <w:szCs w:val="28"/>
        </w:rPr>
        <w:t>GoBiz</w:t>
      </w:r>
      <w:proofErr w:type="spellEnd"/>
      <w:r w:rsidRPr="001B08A0">
        <w:rPr>
          <w:sz w:val="28"/>
          <w:szCs w:val="28"/>
        </w:rPr>
        <w:t xml:space="preserve"> and DSA Accessibility Webinar</w:t>
      </w:r>
    </w:p>
    <w:p w14:paraId="7BB9D8CA" w14:textId="77777777" w:rsidR="001B08A0" w:rsidRDefault="001B08A0" w:rsidP="00DA5AFA">
      <w:pPr>
        <w:rPr>
          <w:b/>
          <w:bCs/>
          <w:color w:val="005493"/>
          <w:sz w:val="28"/>
          <w:szCs w:val="28"/>
        </w:rPr>
      </w:pPr>
    </w:p>
    <w:p w14:paraId="6D0395F7" w14:textId="0726EF60" w:rsidR="00DA5AFA" w:rsidRPr="001979CE" w:rsidRDefault="003E4438" w:rsidP="00DA5AFA">
      <w:pPr>
        <w:rPr>
          <w:b/>
          <w:bCs/>
          <w:color w:val="005493"/>
          <w:sz w:val="28"/>
          <w:szCs w:val="28"/>
        </w:rPr>
      </w:pPr>
      <w:r w:rsidRPr="001979CE">
        <w:rPr>
          <w:b/>
          <w:bCs/>
          <w:color w:val="005493"/>
          <w:sz w:val="28"/>
          <w:szCs w:val="28"/>
        </w:rPr>
        <w:t>ENSURING EQUAL ACCESS</w:t>
      </w:r>
      <w:r w:rsidR="004546D4" w:rsidRPr="001979CE">
        <w:rPr>
          <w:b/>
          <w:bCs/>
          <w:color w:val="005493"/>
          <w:sz w:val="28"/>
          <w:szCs w:val="28"/>
        </w:rPr>
        <w:t xml:space="preserve"> WEBINAR</w:t>
      </w:r>
    </w:p>
    <w:p w14:paraId="47636FB0" w14:textId="27A9889F" w:rsidR="00DC5E53" w:rsidRPr="001979CE" w:rsidRDefault="0042129D" w:rsidP="001979CE">
      <w:pPr>
        <w:rPr>
          <w:rFonts w:asciiTheme="minorHAnsi" w:hAnsiTheme="minorHAnsi" w:cstheme="minorBidi"/>
          <w:b/>
          <w:bCs/>
          <w:color w:val="005493"/>
        </w:rPr>
      </w:pPr>
      <w:r w:rsidRPr="001979CE">
        <w:rPr>
          <w:b/>
          <w:bCs/>
          <w:color w:val="005493"/>
        </w:rPr>
        <w:t>Disability Access</w:t>
      </w:r>
      <w:r w:rsidR="007928DA" w:rsidRPr="001979CE">
        <w:rPr>
          <w:b/>
          <w:bCs/>
          <w:color w:val="005493"/>
        </w:rPr>
        <w:t xml:space="preserve"> </w:t>
      </w:r>
      <w:r w:rsidR="00851CBA" w:rsidRPr="001979CE">
        <w:rPr>
          <w:b/>
          <w:bCs/>
          <w:color w:val="005493"/>
        </w:rPr>
        <w:t>and</w:t>
      </w:r>
      <w:r w:rsidR="00AD7D72" w:rsidRPr="001979CE">
        <w:rPr>
          <w:b/>
          <w:bCs/>
          <w:color w:val="005493"/>
        </w:rPr>
        <w:t xml:space="preserve"> </w:t>
      </w:r>
      <w:r w:rsidR="00DC5E53" w:rsidRPr="001979CE">
        <w:rPr>
          <w:b/>
          <w:bCs/>
          <w:color w:val="005493"/>
        </w:rPr>
        <w:t xml:space="preserve">Business </w:t>
      </w:r>
      <w:r w:rsidR="00851CBA" w:rsidRPr="001979CE">
        <w:rPr>
          <w:b/>
          <w:bCs/>
          <w:color w:val="005493"/>
        </w:rPr>
        <w:t xml:space="preserve">Facilities </w:t>
      </w:r>
      <w:r w:rsidR="00DC5E53" w:rsidRPr="001979CE">
        <w:rPr>
          <w:b/>
          <w:bCs/>
          <w:color w:val="005493"/>
        </w:rPr>
        <w:t>with Open-Air Dining and Curbside Pick-Up</w:t>
      </w:r>
    </w:p>
    <w:p w14:paraId="4A82A930" w14:textId="394C5FD5" w:rsidR="00FB574D" w:rsidRDefault="001147C3" w:rsidP="00FB574D">
      <w:r>
        <w:t xml:space="preserve">This </w:t>
      </w:r>
      <w:r w:rsidR="00684F4D">
        <w:t xml:space="preserve">free </w:t>
      </w:r>
      <w:r w:rsidR="00C71115">
        <w:t>introductory presentation</w:t>
      </w:r>
      <w:r>
        <w:t xml:space="preserve"> </w:t>
      </w:r>
      <w:r w:rsidR="002F2595">
        <w:t>provide</w:t>
      </w:r>
      <w:r w:rsidR="00DA531A">
        <w:t>s</w:t>
      </w:r>
      <w:r>
        <w:t xml:space="preserve"> </w:t>
      </w:r>
      <w:r w:rsidR="00345533">
        <w:t xml:space="preserve">you with </w:t>
      </w:r>
      <w:r>
        <w:t xml:space="preserve">insight on the </w:t>
      </w:r>
      <w:r w:rsidR="00B107AB">
        <w:t>barriers</w:t>
      </w:r>
      <w:r>
        <w:t xml:space="preserve"> that customers with disabilities </w:t>
      </w:r>
      <w:r w:rsidR="0042129D">
        <w:t xml:space="preserve">encounter </w:t>
      </w:r>
      <w:r>
        <w:t xml:space="preserve">when visiting </w:t>
      </w:r>
      <w:r w:rsidR="00AD7D72">
        <w:t xml:space="preserve">retail and restaurant </w:t>
      </w:r>
      <w:r>
        <w:t>establishments</w:t>
      </w:r>
      <w:r w:rsidR="00AF2862">
        <w:t xml:space="preserve">. </w:t>
      </w:r>
      <w:r w:rsidR="0042129D">
        <w:t>Additionally,</w:t>
      </w:r>
      <w:r w:rsidR="00BB27C6">
        <w:t xml:space="preserve"> information </w:t>
      </w:r>
      <w:r w:rsidR="00FB2926">
        <w:t xml:space="preserve">specific </w:t>
      </w:r>
      <w:r w:rsidR="00BB27C6">
        <w:t xml:space="preserve">to </w:t>
      </w:r>
      <w:r w:rsidR="0042129D">
        <w:t xml:space="preserve">accessibility for </w:t>
      </w:r>
      <w:r w:rsidR="00BB27C6">
        <w:t>outdoor dining and cu</w:t>
      </w:r>
      <w:r w:rsidR="004440F4">
        <w:t>r</w:t>
      </w:r>
      <w:r w:rsidR="00BB27C6">
        <w:t>bside pick-up</w:t>
      </w:r>
      <w:r w:rsidR="00FB2926">
        <w:t>, which</w:t>
      </w:r>
      <w:r w:rsidR="00BB27C6">
        <w:t xml:space="preserve"> many establish</w:t>
      </w:r>
      <w:r w:rsidR="004440F4">
        <w:t>ments began using over the past year</w:t>
      </w:r>
      <w:r w:rsidR="0042129D">
        <w:t>, will be provided</w:t>
      </w:r>
      <w:r w:rsidR="004440F4">
        <w:t>.</w:t>
      </w:r>
      <w:r w:rsidR="004440F4" w:rsidRPr="004440F4">
        <w:t xml:space="preserve"> </w:t>
      </w:r>
      <w:r w:rsidR="0085111A">
        <w:t>Presenters</w:t>
      </w:r>
      <w:r w:rsidR="004440F4">
        <w:t xml:space="preserve"> will also </w:t>
      </w:r>
      <w:r w:rsidR="009542F6">
        <w:t xml:space="preserve">explain the </w:t>
      </w:r>
      <w:r w:rsidR="00B667D8">
        <w:t xml:space="preserve">legal </w:t>
      </w:r>
      <w:r w:rsidR="009542F6">
        <w:t xml:space="preserve">benefits </w:t>
      </w:r>
      <w:r w:rsidR="007928DA">
        <w:t xml:space="preserve">offered by </w:t>
      </w:r>
      <w:r w:rsidR="009542F6">
        <w:t xml:space="preserve">hiring a Certified Access Specialist (CASp) </w:t>
      </w:r>
      <w:r w:rsidR="007928DA">
        <w:t xml:space="preserve">to provide an inspection of your facilities. A CASp </w:t>
      </w:r>
      <w:r w:rsidR="00646629">
        <w:t xml:space="preserve">will help you ensure that your </w:t>
      </w:r>
      <w:r w:rsidR="00646629" w:rsidRPr="00814310">
        <w:t>business and</w:t>
      </w:r>
      <w:r w:rsidR="007928DA">
        <w:t>/or</w:t>
      </w:r>
      <w:r w:rsidR="00646629" w:rsidRPr="00814310">
        <w:t xml:space="preserve"> facility </w:t>
      </w:r>
      <w:r w:rsidR="007928DA">
        <w:t>is</w:t>
      </w:r>
      <w:r w:rsidR="00646629">
        <w:t xml:space="preserve"> compliant with the </w:t>
      </w:r>
      <w:r w:rsidR="00EB51B7">
        <w:t>s</w:t>
      </w:r>
      <w:r w:rsidR="00646629" w:rsidRPr="00F83378">
        <w:t xml:space="preserve">tate and </w:t>
      </w:r>
      <w:r w:rsidR="00EB51B7">
        <w:t>f</w:t>
      </w:r>
      <w:r w:rsidR="00646629" w:rsidRPr="00F83378">
        <w:t xml:space="preserve">ederal </w:t>
      </w:r>
      <w:r w:rsidR="00AD7D72">
        <w:t>accessibility standards</w:t>
      </w:r>
      <w:r w:rsidR="0085111A">
        <w:t>,</w:t>
      </w:r>
      <w:r w:rsidR="00646629" w:rsidRPr="00F83378">
        <w:t xml:space="preserve"> limit</w:t>
      </w:r>
      <w:r w:rsidR="0085111A">
        <w:t>ing</w:t>
      </w:r>
      <w:r w:rsidR="00646629" w:rsidRPr="00F83378">
        <w:t xml:space="preserve"> your exposure to a discrimination claim under the Americans with Disabilities Act.</w:t>
      </w:r>
      <w:r w:rsidR="00646629" w:rsidRPr="00814310">
        <w:t xml:space="preserve"> </w:t>
      </w:r>
    </w:p>
    <w:p w14:paraId="625102D5" w14:textId="745A6286" w:rsidR="00FB574D" w:rsidRPr="001979CE" w:rsidRDefault="00FB574D" w:rsidP="001979CE">
      <w:pPr>
        <w:spacing w:before="360"/>
      </w:pPr>
      <w:r w:rsidRPr="001979CE">
        <w:t xml:space="preserve">Thursday, Oct. 28, 2021 </w:t>
      </w:r>
    </w:p>
    <w:p w14:paraId="58E6976B" w14:textId="7A4B5104" w:rsidR="00FB574D" w:rsidRPr="001979CE" w:rsidRDefault="001754FC" w:rsidP="00FB574D">
      <w:r w:rsidRPr="001979CE">
        <w:t>3:00</w:t>
      </w:r>
      <w:r w:rsidR="00CB41E2" w:rsidRPr="001979CE">
        <w:t xml:space="preserve"> to </w:t>
      </w:r>
      <w:r w:rsidRPr="001979CE">
        <w:t>4:00</w:t>
      </w:r>
      <w:r w:rsidR="00551E50" w:rsidRPr="001979CE">
        <w:t xml:space="preserve"> </w:t>
      </w:r>
      <w:r w:rsidR="004F67CF" w:rsidRPr="001979CE">
        <w:t>p</w:t>
      </w:r>
      <w:r w:rsidR="00551E50" w:rsidRPr="001979CE">
        <w:t>.</w:t>
      </w:r>
      <w:r w:rsidR="004F67CF" w:rsidRPr="001979CE">
        <w:t>m</w:t>
      </w:r>
      <w:r w:rsidR="00551E50" w:rsidRPr="001979CE">
        <w:t>.</w:t>
      </w:r>
    </w:p>
    <w:p w14:paraId="67BA288A" w14:textId="6DBBA5C0" w:rsidR="009542F6" w:rsidRPr="001979CE" w:rsidRDefault="003F122E" w:rsidP="009542F6">
      <w:r w:rsidRPr="001979CE">
        <w:t xml:space="preserve">Join the FREE </w:t>
      </w:r>
      <w:r w:rsidR="00702CDB" w:rsidRPr="001979CE">
        <w:t>webinar</w:t>
      </w:r>
      <w:r w:rsidRPr="001979CE">
        <w:t xml:space="preserve"> through this </w:t>
      </w:r>
      <w:hyperlink r:id="rId10" w:history="1">
        <w:r w:rsidR="00FB574D" w:rsidRPr="001979CE">
          <w:rPr>
            <w:rStyle w:val="Hyperlink"/>
          </w:rPr>
          <w:t>MS Teams Attendee Link</w:t>
        </w:r>
      </w:hyperlink>
      <w:r w:rsidRPr="001979CE">
        <w:t>.</w:t>
      </w:r>
      <w:r w:rsidR="001754FC" w:rsidRPr="001979CE">
        <w:t xml:space="preserve"> </w:t>
      </w:r>
    </w:p>
    <w:p w14:paraId="74E9B3F8" w14:textId="7A63FAC9" w:rsidR="001147C3" w:rsidRPr="001979CE" w:rsidRDefault="00B309AA" w:rsidP="001979CE">
      <w:pPr>
        <w:spacing w:before="360"/>
        <w:rPr>
          <w:b/>
          <w:bCs/>
          <w:color w:val="005493"/>
        </w:rPr>
      </w:pPr>
      <w:r w:rsidRPr="001979CE">
        <w:rPr>
          <w:b/>
          <w:bCs/>
          <w:color w:val="005493"/>
        </w:rPr>
        <w:t>Presenters</w:t>
      </w:r>
    </w:p>
    <w:p w14:paraId="7AE672DE" w14:textId="37E755E0" w:rsidR="00F83378" w:rsidRDefault="00F55111" w:rsidP="002E53AB">
      <w:pPr>
        <w:pStyle w:val="ListParagraph"/>
        <w:numPr>
          <w:ilvl w:val="0"/>
          <w:numId w:val="20"/>
        </w:numPr>
      </w:pPr>
      <w:r>
        <w:t xml:space="preserve">Tara Lynn Gray, </w:t>
      </w:r>
      <w:r w:rsidR="007B5D8A">
        <w:t xml:space="preserve">Governor’s Office of </w:t>
      </w:r>
      <w:r w:rsidR="00EE654A">
        <w:t>Business and Economic Development (</w:t>
      </w:r>
      <w:r>
        <w:t>GO</w:t>
      </w:r>
      <w:r w:rsidR="00E02E10">
        <w:t>-</w:t>
      </w:r>
      <w:r>
        <w:t>Biz</w:t>
      </w:r>
      <w:r w:rsidR="00EE654A">
        <w:t>)</w:t>
      </w:r>
    </w:p>
    <w:p w14:paraId="76968827" w14:textId="23A04B87" w:rsidR="001147C3" w:rsidRDefault="001147C3" w:rsidP="002E53AB">
      <w:pPr>
        <w:pStyle w:val="ListParagraph"/>
        <w:numPr>
          <w:ilvl w:val="0"/>
          <w:numId w:val="20"/>
        </w:numPr>
      </w:pPr>
      <w:r>
        <w:t>Angela Jemmott, California Commission on Disability Access</w:t>
      </w:r>
      <w:r w:rsidRPr="001147C3">
        <w:t xml:space="preserve"> </w:t>
      </w:r>
      <w:r w:rsidR="00534CF3">
        <w:t>(CCDA)</w:t>
      </w:r>
    </w:p>
    <w:p w14:paraId="78CF791A" w14:textId="388B210D" w:rsidR="001147C3" w:rsidRDefault="001147C3" w:rsidP="00814310">
      <w:pPr>
        <w:pStyle w:val="ListParagraph"/>
        <w:numPr>
          <w:ilvl w:val="0"/>
          <w:numId w:val="20"/>
        </w:numPr>
      </w:pPr>
      <w:r>
        <w:t>Ida Clair, Division of the State Architect</w:t>
      </w:r>
      <w:r w:rsidR="00534CF3">
        <w:t xml:space="preserve"> (DSA)</w:t>
      </w:r>
    </w:p>
    <w:p w14:paraId="1665370F" w14:textId="199CA023" w:rsidR="00F806FC" w:rsidRPr="001979CE" w:rsidRDefault="00F806FC" w:rsidP="001B08A0">
      <w:pPr>
        <w:tabs>
          <w:tab w:val="left" w:pos="3435"/>
        </w:tabs>
        <w:spacing w:before="360"/>
        <w:rPr>
          <w:b/>
          <w:bCs/>
          <w:color w:val="005493"/>
        </w:rPr>
      </w:pPr>
      <w:r w:rsidRPr="001979CE">
        <w:rPr>
          <w:b/>
          <w:bCs/>
          <w:color w:val="005493"/>
        </w:rPr>
        <w:t>Event Details</w:t>
      </w:r>
      <w:r w:rsidR="001B08A0">
        <w:rPr>
          <w:b/>
          <w:bCs/>
          <w:color w:val="005493"/>
        </w:rPr>
        <w:tab/>
      </w:r>
    </w:p>
    <w:p w14:paraId="2E966E72" w14:textId="3037EF3E" w:rsidR="00B309AA" w:rsidRPr="00B309AA" w:rsidRDefault="00B309AA" w:rsidP="00B309AA">
      <w:r w:rsidRPr="00B309AA">
        <w:t xml:space="preserve">The webinar will be </w:t>
      </w:r>
      <w:r w:rsidR="00C15A0C">
        <w:t xml:space="preserve">presented </w:t>
      </w:r>
      <w:r w:rsidRPr="00B309AA">
        <w:t xml:space="preserve">through the Microsoft </w:t>
      </w:r>
      <w:r w:rsidR="00F536C8">
        <w:t xml:space="preserve">(MS) </w:t>
      </w:r>
      <w:r w:rsidRPr="00B309AA">
        <w:t>Teams platform</w:t>
      </w:r>
      <w:r w:rsidR="00A47F63">
        <w:t>. Attendees are not required to pre-register or have a MS Teams account in order to view the webinar.</w:t>
      </w:r>
      <w:r w:rsidRPr="00B309AA">
        <w:t xml:space="preserve"> </w:t>
      </w:r>
      <w:r w:rsidR="00A47F63">
        <w:t>Participants</w:t>
      </w:r>
      <w:r w:rsidRPr="00B309AA">
        <w:t xml:space="preserve"> will be in listen-only mode and questions can be sent through a chat feature.</w:t>
      </w:r>
      <w:r w:rsidR="00F806FC">
        <w:t xml:space="preserve"> </w:t>
      </w:r>
      <w:r w:rsidR="00A47F63">
        <w:t xml:space="preserve">MS Teams on the web includes live captioning. Those who cannot access the </w:t>
      </w:r>
      <w:r w:rsidR="00702CDB">
        <w:t>presentation</w:t>
      </w:r>
      <w:r w:rsidR="00A47F63">
        <w:t xml:space="preserve"> on the web can listen by </w:t>
      </w:r>
      <w:r w:rsidR="00F536C8">
        <w:t>calling</w:t>
      </w:r>
      <w:r w:rsidR="00A47F63">
        <w:t xml:space="preserve"> (916) 245-8850</w:t>
      </w:r>
      <w:r w:rsidR="00F536C8">
        <w:t xml:space="preserve"> and</w:t>
      </w:r>
      <w:r w:rsidR="00A47F63">
        <w:t xml:space="preserve"> </w:t>
      </w:r>
      <w:r w:rsidR="00F536C8">
        <w:t xml:space="preserve">using </w:t>
      </w:r>
      <w:r w:rsidR="00A47F63">
        <w:t>conference code 985 269 213#.</w:t>
      </w:r>
    </w:p>
    <w:p w14:paraId="0043FA14" w14:textId="30513B5C" w:rsidR="008A7C08" w:rsidRDefault="00B309AA" w:rsidP="00534CF3">
      <w:pPr>
        <w:spacing w:after="360"/>
      </w:pPr>
      <w:r w:rsidRPr="00B309AA">
        <w:t>Reasonable accommodation requests should be sent</w:t>
      </w:r>
      <w:r w:rsidR="00EE654A">
        <w:t xml:space="preserve"> to</w:t>
      </w:r>
      <w:r w:rsidRPr="00B309AA">
        <w:t xml:space="preserve"> </w:t>
      </w:r>
      <w:hyperlink r:id="rId11" w:history="1">
        <w:r w:rsidRPr="00B309AA">
          <w:rPr>
            <w:rStyle w:val="Hyperlink"/>
          </w:rPr>
          <w:t>dsacommunication@dgs.ca.gov</w:t>
        </w:r>
      </w:hyperlink>
      <w:r>
        <w:t xml:space="preserve"> at least </w:t>
      </w:r>
      <w:r w:rsidR="00A47F63">
        <w:t>five business days</w:t>
      </w:r>
      <w:r>
        <w:t xml:space="preserve"> prior to the event</w:t>
      </w:r>
      <w:r w:rsidRPr="00B309AA">
        <w:t xml:space="preserve">. </w:t>
      </w:r>
    </w:p>
    <w:p w14:paraId="19B573A7" w14:textId="16710059" w:rsidR="001B08A0" w:rsidRPr="001B08A0" w:rsidRDefault="00085D2A" w:rsidP="001B08A0">
      <w:pPr>
        <w:ind w:left="-270"/>
        <w:jc w:val="center"/>
        <w:rPr>
          <w:noProof/>
        </w:rPr>
      </w:pPr>
      <w:r>
        <w:rPr>
          <w:noProof/>
        </w:rPr>
        <w:drawing>
          <wp:inline distT="0" distB="0" distL="0" distR="0" wp14:anchorId="51E3DE45" wp14:editId="18CA5058">
            <wp:extent cx="1025718" cy="1025718"/>
            <wp:effectExtent l="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01" cy="10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8A0">
        <w:rPr>
          <w:noProof/>
        </w:rPr>
        <w:drawing>
          <wp:inline distT="0" distB="0" distL="0" distR="0" wp14:anchorId="0B8176B5" wp14:editId="00B3B162">
            <wp:extent cx="2743200" cy="558706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017" cy="58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8A0">
        <w:rPr>
          <w:noProof/>
        </w:rPr>
        <w:drawing>
          <wp:inline distT="0" distB="0" distL="0" distR="0" wp14:anchorId="2C80101F" wp14:editId="47F7322E">
            <wp:extent cx="1714500" cy="796018"/>
            <wp:effectExtent l="0" t="0" r="0" b="0"/>
            <wp:docPr id="3" name="Picture 3" descr="Division of the State Architect Logo: Architectural drawing tool in cube with letters DSA, Division of the State Architect, Department of General Servi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vision of the State Architect Logo: Architectural drawing tool in cube with letters DSA, Division of the State Architect, Department of General Services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96" cy="82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8A0" w:rsidRPr="001B08A0" w:rsidSect="00534CF3">
      <w:headerReference w:type="default" r:id="rId15"/>
      <w:footerReference w:type="default" r:id="rId16"/>
      <w:pgSz w:w="12240" w:h="15840"/>
      <w:pgMar w:top="1197" w:right="1440" w:bottom="450" w:left="1440" w:header="39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E1E5" w14:textId="77777777" w:rsidR="0091341A" w:rsidRDefault="0091341A" w:rsidP="001979CE">
      <w:pPr>
        <w:spacing w:after="0"/>
      </w:pPr>
      <w:r>
        <w:separator/>
      </w:r>
    </w:p>
  </w:endnote>
  <w:endnote w:type="continuationSeparator" w:id="0">
    <w:p w14:paraId="48E5FDC7" w14:textId="77777777" w:rsidR="0091341A" w:rsidRDefault="0091341A" w:rsidP="001979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98AE" w14:textId="61E02161" w:rsidR="001B08A0" w:rsidRPr="001B08A0" w:rsidRDefault="001B08A0" w:rsidP="001B08A0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Support Document - CCDA Executive Committee Meeting, October 13,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B007" w14:textId="77777777" w:rsidR="0091341A" w:rsidRDefault="0091341A" w:rsidP="001979CE">
      <w:pPr>
        <w:spacing w:after="0"/>
      </w:pPr>
      <w:r>
        <w:separator/>
      </w:r>
    </w:p>
  </w:footnote>
  <w:footnote w:type="continuationSeparator" w:id="0">
    <w:p w14:paraId="2928F386" w14:textId="77777777" w:rsidR="0091341A" w:rsidRDefault="0091341A" w:rsidP="001979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82BD" w14:textId="0740CF3E" w:rsidR="001B08A0" w:rsidRDefault="001B08A0">
    <w:pPr>
      <w:pStyle w:val="Header"/>
    </w:pPr>
    <w:r>
      <w:rPr>
        <w:noProof/>
      </w:rPr>
      <w:drawing>
        <wp:inline distT="0" distB="0" distL="0" distR="0" wp14:anchorId="5C5B39C4" wp14:editId="6E382BA3">
          <wp:extent cx="2850088" cy="535305"/>
          <wp:effectExtent l="0" t="0" r="762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848" cy="53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2280"/>
    <w:multiLevelType w:val="multilevel"/>
    <w:tmpl w:val="E9D091BA"/>
    <w:styleLink w:val="ListStyle-DSADocumentV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2AD61A36"/>
    <w:multiLevelType w:val="multilevel"/>
    <w:tmpl w:val="BEA201F8"/>
    <w:styleLink w:val="ListStyle-DSADocumentV3"/>
    <w:lvl w:ilvl="0">
      <w:start w:val="1"/>
      <w:numFmt w:val="decimal"/>
      <w:suff w:val="space"/>
      <w:lvlText w:val="%1.  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hint="default"/>
        <w:b/>
        <w:strike w:val="0"/>
        <w:color w:val="auto"/>
      </w:rPr>
    </w:lvl>
    <w:lvl w:ilvl="2">
      <w:start w:val="1"/>
      <w:numFmt w:val="decimal"/>
      <w:suff w:val="space"/>
      <w:lvlText w:val="%1.%2.%3  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suff w:val="space"/>
      <w:lvlText w:val="%1.%2.%3.%4  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  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suff w:val="space"/>
      <w:lvlText w:val="%1.%2.%3.%4.%5.%6  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suff w:val="space"/>
      <w:lvlText w:val="%1.%2.%3.%4.%5.%6.%7  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suff w:val="space"/>
      <w:lvlText w:val="%1.%2.%3.%4.%5.%6.%7.%8  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suff w:val="space"/>
      <w:lvlText w:val="%1.%2.%3.%4.%5.%6.%7.%8.%9  "/>
      <w:lvlJc w:val="left"/>
      <w:pPr>
        <w:ind w:left="0" w:firstLine="0"/>
      </w:pPr>
      <w:rPr>
        <w:rFonts w:hint="default"/>
        <w:b/>
      </w:rPr>
    </w:lvl>
  </w:abstractNum>
  <w:abstractNum w:abstractNumId="2" w15:restartNumberingAfterBreak="0">
    <w:nsid w:val="303E66DD"/>
    <w:multiLevelType w:val="multilevel"/>
    <w:tmpl w:val="43B61D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pStyle w:val="TestRT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3A743D86"/>
    <w:multiLevelType w:val="multilevel"/>
    <w:tmpl w:val="AA5AC0A6"/>
    <w:styleLink w:val="ListStyle-DSADocumentV2"/>
    <w:lvl w:ilvl="0">
      <w:start w:val="1"/>
      <w:numFmt w:val="decimal"/>
      <w:suff w:val="space"/>
      <w:lvlText w:val="%1  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hint="default"/>
        <w:b/>
        <w:strike w:val="0"/>
        <w:color w:val="auto"/>
      </w:rPr>
    </w:lvl>
    <w:lvl w:ilvl="2">
      <w:start w:val="1"/>
      <w:numFmt w:val="decimal"/>
      <w:suff w:val="space"/>
      <w:lvlText w:val="%1.%2.%3  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suff w:val="space"/>
      <w:lvlText w:val="%1.%2.%3.%4  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  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suff w:val="space"/>
      <w:lvlText w:val="%1.%2.%3.%4.%5.%6  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suff w:val="space"/>
      <w:lvlText w:val="%1.%2.%3.%4.%5.%6.%7  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suff w:val="space"/>
      <w:lvlText w:val="%1.%2.%3.%4.%5.%6.%7.%8.%9  "/>
      <w:lvlJc w:val="left"/>
      <w:pPr>
        <w:ind w:left="0" w:firstLine="0"/>
      </w:pPr>
      <w:rPr>
        <w:rFonts w:hint="default"/>
        <w:b/>
      </w:rPr>
    </w:lvl>
  </w:abstractNum>
  <w:abstractNum w:abstractNumId="4" w15:restartNumberingAfterBreak="0">
    <w:nsid w:val="3FB96E4C"/>
    <w:multiLevelType w:val="hybridMultilevel"/>
    <w:tmpl w:val="6C0E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2EC"/>
    <w:multiLevelType w:val="multilevel"/>
    <w:tmpl w:val="E9D091BA"/>
    <w:styleLink w:val="ListStyle-IRTemplateV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550445D4"/>
    <w:multiLevelType w:val="hybridMultilevel"/>
    <w:tmpl w:val="53D2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76641"/>
    <w:multiLevelType w:val="hybridMultilevel"/>
    <w:tmpl w:val="1C50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9097D"/>
    <w:multiLevelType w:val="hybridMultilevel"/>
    <w:tmpl w:val="66D2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A5BE6"/>
    <w:multiLevelType w:val="hybridMultilevel"/>
    <w:tmpl w:val="4FE210C8"/>
    <w:lvl w:ilvl="0" w:tplc="3E4C5064">
      <w:start w:val="1"/>
      <w:numFmt w:val="bullet"/>
      <w:pStyle w:val="BulletListLevels3-4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A11B75"/>
    <w:multiLevelType w:val="hybridMultilevel"/>
    <w:tmpl w:val="92624AD6"/>
    <w:lvl w:ilvl="0" w:tplc="54AA588A">
      <w:start w:val="1"/>
      <w:numFmt w:val="bullet"/>
      <w:pStyle w:val="BulletStyle-AllLevel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2144FB"/>
    <w:multiLevelType w:val="multilevel"/>
    <w:tmpl w:val="00CC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pStyle w:val="BulletListLevels8-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strike w:val="0"/>
        <w:color w:val="auto"/>
      </w:rPr>
    </w:lvl>
    <w:lvl w:ilvl="2">
      <w:start w:val="1"/>
      <w:numFmt w:val="bullet"/>
      <w:pStyle w:val="BulletListLevel7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bullet"/>
      <w:pStyle w:val="BulletListLevels5-6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  <w:num w:numId="14">
    <w:abstractNumId w:val="11"/>
  </w:num>
  <w:num w:numId="15">
    <w:abstractNumId w:val="11"/>
  </w:num>
  <w:num w:numId="16">
    <w:abstractNumId w:val="11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10"/>
    <w:rsid w:val="00010B35"/>
    <w:rsid w:val="00085D2A"/>
    <w:rsid w:val="000D4D9B"/>
    <w:rsid w:val="001147C3"/>
    <w:rsid w:val="001754FC"/>
    <w:rsid w:val="001951F4"/>
    <w:rsid w:val="001979CE"/>
    <w:rsid w:val="001A4654"/>
    <w:rsid w:val="001B08A0"/>
    <w:rsid w:val="001B24D4"/>
    <w:rsid w:val="001C2B10"/>
    <w:rsid w:val="002903F7"/>
    <w:rsid w:val="002E53AB"/>
    <w:rsid w:val="002F2595"/>
    <w:rsid w:val="00345533"/>
    <w:rsid w:val="003545B8"/>
    <w:rsid w:val="003736C1"/>
    <w:rsid w:val="003E4438"/>
    <w:rsid w:val="003F122E"/>
    <w:rsid w:val="00420BA7"/>
    <w:rsid w:val="0042129D"/>
    <w:rsid w:val="00435434"/>
    <w:rsid w:val="004440F4"/>
    <w:rsid w:val="004546D4"/>
    <w:rsid w:val="004F67CF"/>
    <w:rsid w:val="00534CF3"/>
    <w:rsid w:val="0053607A"/>
    <w:rsid w:val="0054567C"/>
    <w:rsid w:val="00551E50"/>
    <w:rsid w:val="00563E6F"/>
    <w:rsid w:val="00591231"/>
    <w:rsid w:val="005921CF"/>
    <w:rsid w:val="005B5884"/>
    <w:rsid w:val="005E4D6B"/>
    <w:rsid w:val="006021A2"/>
    <w:rsid w:val="00625A34"/>
    <w:rsid w:val="0064583A"/>
    <w:rsid w:val="00646629"/>
    <w:rsid w:val="0066050C"/>
    <w:rsid w:val="00671E80"/>
    <w:rsid w:val="00684F4D"/>
    <w:rsid w:val="006962D6"/>
    <w:rsid w:val="00702CDB"/>
    <w:rsid w:val="00715E9E"/>
    <w:rsid w:val="00741567"/>
    <w:rsid w:val="00771E65"/>
    <w:rsid w:val="007928DA"/>
    <w:rsid w:val="007B5D8A"/>
    <w:rsid w:val="007C1026"/>
    <w:rsid w:val="007D1643"/>
    <w:rsid w:val="00814310"/>
    <w:rsid w:val="0085111A"/>
    <w:rsid w:val="00851CBA"/>
    <w:rsid w:val="008A7C08"/>
    <w:rsid w:val="0091341A"/>
    <w:rsid w:val="009542F6"/>
    <w:rsid w:val="009656C5"/>
    <w:rsid w:val="00A47F63"/>
    <w:rsid w:val="00A64F40"/>
    <w:rsid w:val="00A67BD8"/>
    <w:rsid w:val="00AA2322"/>
    <w:rsid w:val="00AC60F2"/>
    <w:rsid w:val="00AD7D72"/>
    <w:rsid w:val="00AE5471"/>
    <w:rsid w:val="00AF2862"/>
    <w:rsid w:val="00AF595C"/>
    <w:rsid w:val="00B107AB"/>
    <w:rsid w:val="00B309AA"/>
    <w:rsid w:val="00B52E14"/>
    <w:rsid w:val="00B667D8"/>
    <w:rsid w:val="00BB27C6"/>
    <w:rsid w:val="00C15A0C"/>
    <w:rsid w:val="00C577D3"/>
    <w:rsid w:val="00C71115"/>
    <w:rsid w:val="00C80459"/>
    <w:rsid w:val="00C91264"/>
    <w:rsid w:val="00C962E0"/>
    <w:rsid w:val="00CA3513"/>
    <w:rsid w:val="00CB41E2"/>
    <w:rsid w:val="00CD0683"/>
    <w:rsid w:val="00D50638"/>
    <w:rsid w:val="00D617AB"/>
    <w:rsid w:val="00D74771"/>
    <w:rsid w:val="00D87CE8"/>
    <w:rsid w:val="00D91D6F"/>
    <w:rsid w:val="00DA531A"/>
    <w:rsid w:val="00DA5AFA"/>
    <w:rsid w:val="00DC5E53"/>
    <w:rsid w:val="00E02E10"/>
    <w:rsid w:val="00E65F0B"/>
    <w:rsid w:val="00EB51B7"/>
    <w:rsid w:val="00EE654A"/>
    <w:rsid w:val="00F536C8"/>
    <w:rsid w:val="00F55111"/>
    <w:rsid w:val="00F63137"/>
    <w:rsid w:val="00F806FC"/>
    <w:rsid w:val="00F80AAB"/>
    <w:rsid w:val="00F83378"/>
    <w:rsid w:val="00FB0579"/>
    <w:rsid w:val="00FB0846"/>
    <w:rsid w:val="00FB2926"/>
    <w:rsid w:val="00FB574D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CD4D"/>
  <w15:chartTrackingRefBased/>
  <w15:docId w15:val="{5E15E12F-FF64-4EA8-8CA2-CAF4D410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1A2"/>
    <w:pPr>
      <w:keepNext/>
      <w:keepLines/>
      <w:suppressAutoHyphens/>
      <w:spacing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021A2"/>
    <w:pPr>
      <w:pBdr>
        <w:top w:val="single" w:sz="4" w:space="1" w:color="auto"/>
      </w:pBdr>
      <w:spacing w:after="360"/>
      <w:outlineLvl w:val="0"/>
    </w:pPr>
    <w:rPr>
      <w:rFonts w:ascii="Franklin Gothic Medium Cond" w:eastAsia="Times New Roman" w:hAnsi="Franklin Gothic Medium Cond"/>
      <w:caps/>
      <w:sz w:val="44"/>
      <w:szCs w:val="44"/>
    </w:rPr>
  </w:style>
  <w:style w:type="paragraph" w:styleId="Heading2">
    <w:name w:val="heading 2"/>
    <w:basedOn w:val="BodyText"/>
    <w:next w:val="Normal"/>
    <w:link w:val="Heading2Char"/>
    <w:autoRedefine/>
    <w:qFormat/>
    <w:rsid w:val="006021A2"/>
    <w:pPr>
      <w:outlineLvl w:val="1"/>
    </w:pPr>
    <w:rPr>
      <w:rFonts w:eastAsia="Times New Roman"/>
      <w:b/>
      <w:caps/>
    </w:rPr>
  </w:style>
  <w:style w:type="paragraph" w:styleId="Heading4">
    <w:name w:val="heading 4"/>
    <w:basedOn w:val="Normal"/>
    <w:next w:val="Normal"/>
    <w:link w:val="Heading4Char"/>
    <w:rsid w:val="006021A2"/>
    <w:pPr>
      <w:ind w:left="720" w:hanging="720"/>
      <w:jc w:val="right"/>
      <w:outlineLvl w:val="3"/>
    </w:pPr>
    <w:rPr>
      <w:rFonts w:ascii="Times New Roman" w:eastAsia="Times New Roman" w:hAnsi="Times New Roman"/>
      <w:b/>
      <w:sz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-IRTemplate">
    <w:name w:val="List Style - IR Template"/>
    <w:uiPriority w:val="99"/>
    <w:rsid w:val="0054567C"/>
  </w:style>
  <w:style w:type="paragraph" w:customStyle="1" w:styleId="Default">
    <w:name w:val="Default"/>
    <w:rsid w:val="006021A2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021A2"/>
    <w:pPr>
      <w:spacing w:line="26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6021A2"/>
    <w:pPr>
      <w:spacing w:after="26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021A2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6021A2"/>
    <w:pPr>
      <w:spacing w:after="68"/>
    </w:pPr>
    <w:rPr>
      <w:rFonts w:cs="Times New Roman"/>
      <w:color w:val="auto"/>
    </w:rPr>
  </w:style>
  <w:style w:type="paragraph" w:customStyle="1" w:styleId="IRRext">
    <w:name w:val="IR Rext"/>
    <w:basedOn w:val="BodyText"/>
    <w:rsid w:val="006021A2"/>
    <w:pPr>
      <w:jc w:val="both"/>
    </w:pPr>
    <w:rPr>
      <w:rFonts w:eastAsia="Times New Roman"/>
      <w:b/>
    </w:rPr>
  </w:style>
  <w:style w:type="paragraph" w:styleId="BodyText">
    <w:name w:val="Body Text"/>
    <w:basedOn w:val="Normal"/>
    <w:link w:val="BodyTextChar"/>
    <w:rsid w:val="006021A2"/>
  </w:style>
  <w:style w:type="character" w:customStyle="1" w:styleId="BodyTextChar">
    <w:name w:val="Body Text Char"/>
    <w:basedOn w:val="DefaultParagraphFont"/>
    <w:link w:val="BodyText"/>
    <w:rsid w:val="006021A2"/>
    <w:rPr>
      <w:rFonts w:ascii="Arial" w:hAnsi="Arial" w:cs="Arial"/>
      <w:sz w:val="22"/>
      <w:szCs w:val="22"/>
    </w:rPr>
  </w:style>
  <w:style w:type="paragraph" w:customStyle="1" w:styleId="TestRT">
    <w:name w:val="Test_RT"/>
    <w:basedOn w:val="Normal"/>
    <w:rsid w:val="006021A2"/>
    <w:pPr>
      <w:numPr>
        <w:ilvl w:val="2"/>
        <w:numId w:val="10"/>
      </w:numPr>
    </w:pPr>
    <w:rPr>
      <w:rFonts w:eastAsia="Times New Roman"/>
      <w:b/>
      <w:color w:val="000000"/>
    </w:rPr>
  </w:style>
  <w:style w:type="numbering" w:customStyle="1" w:styleId="ListStyle-IRTemplateV2">
    <w:name w:val="List Style - IR Template_V2"/>
    <w:uiPriority w:val="99"/>
    <w:rsid w:val="0066050C"/>
    <w:pPr>
      <w:numPr>
        <w:numId w:val="1"/>
      </w:numPr>
    </w:pPr>
  </w:style>
  <w:style w:type="paragraph" w:customStyle="1" w:styleId="BulletStyle-Levels1-2">
    <w:name w:val="Bullet Style - Levels 1-2"/>
    <w:basedOn w:val="ListParagraph"/>
    <w:link w:val="BulletStyle-Levels1-2Char"/>
    <w:qFormat/>
    <w:rsid w:val="00AA2322"/>
    <w:pPr>
      <w:ind w:left="0"/>
      <w:contextualSpacing w:val="0"/>
    </w:pPr>
    <w:rPr>
      <w:rFonts w:eastAsia="Times New Roman"/>
    </w:rPr>
  </w:style>
  <w:style w:type="character" w:customStyle="1" w:styleId="BulletStyle-Levels1-2Char">
    <w:name w:val="Bullet Style - Levels 1-2 Char"/>
    <w:basedOn w:val="ListParagraphChar"/>
    <w:link w:val="BulletStyle-Levels1-2"/>
    <w:rsid w:val="00AF595C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021A2"/>
    <w:pPr>
      <w:ind w:left="720"/>
      <w:contextualSpacing/>
    </w:pPr>
  </w:style>
  <w:style w:type="paragraph" w:customStyle="1" w:styleId="BulletListLevels3-4">
    <w:name w:val="Bullet List – Levels 3-4"/>
    <w:basedOn w:val="ListParagraph"/>
    <w:link w:val="BulletListLevels3-4Char"/>
    <w:rsid w:val="006021A2"/>
    <w:pPr>
      <w:numPr>
        <w:numId w:val="13"/>
      </w:numPr>
      <w:contextualSpacing w:val="0"/>
    </w:pPr>
    <w:rPr>
      <w:rFonts w:eastAsia="Times New Roman"/>
      <w:color w:val="000000"/>
    </w:rPr>
  </w:style>
  <w:style w:type="character" w:customStyle="1" w:styleId="BulletListLevels3-4Char">
    <w:name w:val="Bullet List – Levels 3-4 Char"/>
    <w:basedOn w:val="ListParagraphChar"/>
    <w:link w:val="BulletListLevels3-4"/>
    <w:rsid w:val="006021A2"/>
    <w:rPr>
      <w:rFonts w:ascii="Arial" w:eastAsia="Times New Roman" w:hAnsi="Arial" w:cs="Arial"/>
      <w:color w:val="000000"/>
      <w:sz w:val="22"/>
      <w:szCs w:val="22"/>
    </w:rPr>
  </w:style>
  <w:style w:type="paragraph" w:customStyle="1" w:styleId="BulletListLevels5-6">
    <w:name w:val="Bullet List – Levels 5-6"/>
    <w:basedOn w:val="ListParagraph"/>
    <w:link w:val="BulletListLevels5-6Char"/>
    <w:rsid w:val="006021A2"/>
    <w:pPr>
      <w:numPr>
        <w:ilvl w:val="4"/>
        <w:numId w:val="16"/>
      </w:numPr>
      <w:contextualSpacing w:val="0"/>
    </w:pPr>
    <w:rPr>
      <w:rFonts w:eastAsia="Times New Roman"/>
      <w:color w:val="000000"/>
    </w:rPr>
  </w:style>
  <w:style w:type="character" w:customStyle="1" w:styleId="BulletListLevels5-6Char">
    <w:name w:val="Bullet List – Levels 5-6 Char"/>
    <w:basedOn w:val="ListParagraphChar"/>
    <w:link w:val="BulletListLevels5-6"/>
    <w:rsid w:val="006021A2"/>
    <w:rPr>
      <w:rFonts w:ascii="Arial" w:eastAsia="Times New Roman" w:hAnsi="Arial" w:cs="Arial"/>
      <w:color w:val="000000"/>
      <w:sz w:val="22"/>
      <w:szCs w:val="22"/>
    </w:rPr>
  </w:style>
  <w:style w:type="paragraph" w:customStyle="1" w:styleId="BulletListLevel7">
    <w:name w:val="Bullet List – Level 7"/>
    <w:basedOn w:val="ListParagraph"/>
    <w:link w:val="BulletListLevel7Char"/>
    <w:rsid w:val="006021A2"/>
    <w:pPr>
      <w:numPr>
        <w:ilvl w:val="2"/>
        <w:numId w:val="16"/>
      </w:numPr>
      <w:contextualSpacing w:val="0"/>
    </w:pPr>
    <w:rPr>
      <w:rFonts w:eastAsia="Times New Roman"/>
      <w:color w:val="000000"/>
    </w:rPr>
  </w:style>
  <w:style w:type="character" w:customStyle="1" w:styleId="BulletListLevel7Char">
    <w:name w:val="Bullet List – Level 7 Char"/>
    <w:basedOn w:val="ListParagraphChar"/>
    <w:link w:val="BulletListLevel7"/>
    <w:rsid w:val="006021A2"/>
    <w:rPr>
      <w:rFonts w:ascii="Arial" w:eastAsia="Times New Roman" w:hAnsi="Arial" w:cs="Arial"/>
      <w:color w:val="000000"/>
      <w:sz w:val="22"/>
      <w:szCs w:val="22"/>
    </w:rPr>
  </w:style>
  <w:style w:type="paragraph" w:customStyle="1" w:styleId="BulletListLevels8-9">
    <w:name w:val="Bullet List – Levels 8-9"/>
    <w:basedOn w:val="ListParagraph"/>
    <w:link w:val="BulletListLevels8-9Char"/>
    <w:rsid w:val="006021A2"/>
    <w:pPr>
      <w:numPr>
        <w:ilvl w:val="1"/>
        <w:numId w:val="16"/>
      </w:numPr>
      <w:tabs>
        <w:tab w:val="clear" w:pos="720"/>
        <w:tab w:val="num" w:pos="360"/>
      </w:tabs>
      <w:ind w:firstLine="0"/>
      <w:contextualSpacing w:val="0"/>
    </w:pPr>
    <w:rPr>
      <w:rFonts w:eastAsia="Times New Roman"/>
      <w:color w:val="000000"/>
    </w:rPr>
  </w:style>
  <w:style w:type="character" w:customStyle="1" w:styleId="BulletListLevels8-9Char">
    <w:name w:val="Bullet List – Levels 8-9 Char"/>
    <w:basedOn w:val="ListParagraphChar"/>
    <w:link w:val="BulletListLevels8-9"/>
    <w:rsid w:val="006021A2"/>
    <w:rPr>
      <w:rFonts w:ascii="Arial" w:eastAsia="Times New Roman" w:hAnsi="Arial" w:cs="Arial"/>
      <w:color w:val="000000"/>
      <w:sz w:val="22"/>
      <w:szCs w:val="22"/>
    </w:rPr>
  </w:style>
  <w:style w:type="paragraph" w:customStyle="1" w:styleId="History">
    <w:name w:val="History"/>
    <w:basedOn w:val="Normal"/>
    <w:link w:val="HistoryChar"/>
    <w:qFormat/>
    <w:rsid w:val="006021A2"/>
    <w:rPr>
      <w:rFonts w:eastAsia="Times New Roman"/>
      <w:sz w:val="20"/>
    </w:rPr>
  </w:style>
  <w:style w:type="character" w:customStyle="1" w:styleId="HistoryChar">
    <w:name w:val="History Char"/>
    <w:basedOn w:val="DefaultParagraphFont"/>
    <w:link w:val="History"/>
    <w:rsid w:val="006021A2"/>
    <w:rPr>
      <w:rFonts w:ascii="Arial" w:eastAsia="Times New Roman" w:hAnsi="Arial" w:cs="Arial"/>
      <w:szCs w:val="22"/>
    </w:rPr>
  </w:style>
  <w:style w:type="character" w:customStyle="1" w:styleId="Heading1Char">
    <w:name w:val="Heading 1 Char"/>
    <w:basedOn w:val="DefaultParagraphFont"/>
    <w:link w:val="Heading1"/>
    <w:rsid w:val="006021A2"/>
    <w:rPr>
      <w:rFonts w:ascii="Franklin Gothic Medium Cond" w:eastAsia="Times New Roman" w:hAnsi="Franklin Gothic Medium Cond" w:cs="Arial"/>
      <w:caps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6021A2"/>
    <w:rPr>
      <w:rFonts w:ascii="Arial" w:eastAsia="Times New Roman" w:hAnsi="Arial" w:cs="Arial"/>
      <w:b/>
      <w:caps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6021A2"/>
    <w:rPr>
      <w:rFonts w:eastAsia="Times New Roman" w:cs="Arial"/>
      <w:b/>
      <w:sz w:val="62"/>
      <w:szCs w:val="22"/>
    </w:rPr>
  </w:style>
  <w:style w:type="paragraph" w:styleId="CommentText">
    <w:name w:val="annotation text"/>
    <w:basedOn w:val="Normal"/>
    <w:link w:val="CommentTextChar"/>
    <w:semiHidden/>
    <w:rsid w:val="006021A2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21A2"/>
    <w:rPr>
      <w:rFonts w:ascii="Arial" w:eastAsia="Times New Roman" w:hAnsi="Arial" w:cs="Arial"/>
      <w:szCs w:val="22"/>
    </w:rPr>
  </w:style>
  <w:style w:type="paragraph" w:styleId="Header">
    <w:name w:val="header"/>
    <w:basedOn w:val="Normal"/>
    <w:link w:val="HeaderChar"/>
    <w:rsid w:val="006021A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6021A2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6021A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021A2"/>
    <w:rPr>
      <w:rFonts w:ascii="Arial" w:eastAsia="Times New Roman" w:hAnsi="Arial" w:cs="Arial"/>
      <w:sz w:val="22"/>
      <w:szCs w:val="22"/>
    </w:rPr>
  </w:style>
  <w:style w:type="character" w:styleId="CommentReference">
    <w:name w:val="annotation reference"/>
    <w:semiHidden/>
    <w:rsid w:val="006021A2"/>
    <w:rPr>
      <w:sz w:val="16"/>
      <w:szCs w:val="16"/>
    </w:rPr>
  </w:style>
  <w:style w:type="character" w:styleId="PageNumber">
    <w:name w:val="page number"/>
    <w:basedOn w:val="DefaultParagraphFont"/>
    <w:rsid w:val="006021A2"/>
  </w:style>
  <w:style w:type="paragraph" w:styleId="BodyText2">
    <w:name w:val="Body Text 2"/>
    <w:basedOn w:val="Normal"/>
    <w:link w:val="BodyText2Char"/>
    <w:rsid w:val="006021A2"/>
    <w:rPr>
      <w:rFonts w:eastAsia="Times New Roman"/>
      <w:sz w:val="18"/>
    </w:rPr>
  </w:style>
  <w:style w:type="character" w:customStyle="1" w:styleId="BodyText2Char">
    <w:name w:val="Body Text 2 Char"/>
    <w:link w:val="BodyText2"/>
    <w:rsid w:val="006021A2"/>
    <w:rPr>
      <w:rFonts w:ascii="Arial" w:eastAsia="Times New Roman" w:hAnsi="Arial" w:cs="Arial"/>
      <w:sz w:val="18"/>
      <w:szCs w:val="22"/>
    </w:rPr>
  </w:style>
  <w:style w:type="character" w:styleId="Hyperlink">
    <w:name w:val="Hyperlink"/>
    <w:rsid w:val="006021A2"/>
    <w:rPr>
      <w:color w:val="0000FF"/>
      <w:u w:val="single"/>
    </w:rPr>
  </w:style>
  <w:style w:type="character" w:styleId="FollowedHyperlink">
    <w:name w:val="FollowedHyperlink"/>
    <w:rsid w:val="006021A2"/>
    <w:rPr>
      <w:color w:val="800080"/>
      <w:u w:val="single"/>
    </w:rPr>
  </w:style>
  <w:style w:type="character" w:styleId="Strong">
    <w:name w:val="Strong"/>
    <w:qFormat/>
    <w:rsid w:val="006021A2"/>
    <w:rPr>
      <w:b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2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1A2"/>
    <w:rPr>
      <w:rFonts w:ascii="Arial" w:eastAsia="Times New Roman" w:hAnsi="Arial" w:cs="Arial"/>
      <w:b/>
      <w:bCs/>
      <w:szCs w:val="22"/>
    </w:rPr>
  </w:style>
  <w:style w:type="paragraph" w:styleId="BalloonText">
    <w:name w:val="Balloon Text"/>
    <w:basedOn w:val="Normal"/>
    <w:link w:val="BalloonTextChar"/>
    <w:semiHidden/>
    <w:rsid w:val="006021A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21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021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6021A2"/>
    <w:rPr>
      <w:rFonts w:ascii="Arial" w:eastAsia="Calibri" w:hAnsi="Arial"/>
      <w:sz w:val="24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21A2"/>
    <w:rPr>
      <w:rFonts w:ascii="Arial" w:hAnsi="Arial" w:cs="Arial"/>
      <w:sz w:val="22"/>
      <w:szCs w:val="22"/>
    </w:rPr>
  </w:style>
  <w:style w:type="numbering" w:customStyle="1" w:styleId="ListStyle-DSADocumentV1">
    <w:name w:val="List Style - DSA Document V1"/>
    <w:uiPriority w:val="99"/>
    <w:rsid w:val="00AF595C"/>
    <w:pPr>
      <w:numPr>
        <w:numId w:val="3"/>
      </w:numPr>
    </w:pPr>
  </w:style>
  <w:style w:type="paragraph" w:customStyle="1" w:styleId="DocumentNumber">
    <w:name w:val="Document Number"/>
    <w:basedOn w:val="Header"/>
    <w:link w:val="DocumentNumberChar"/>
    <w:qFormat/>
    <w:rsid w:val="006021A2"/>
    <w:pPr>
      <w:tabs>
        <w:tab w:val="clear" w:pos="4320"/>
        <w:tab w:val="clear" w:pos="8640"/>
        <w:tab w:val="right" w:pos="9360"/>
      </w:tabs>
    </w:pPr>
    <w:rPr>
      <w:b/>
      <w:sz w:val="84"/>
      <w:szCs w:val="84"/>
    </w:rPr>
  </w:style>
  <w:style w:type="character" w:customStyle="1" w:styleId="DocumentNumberChar">
    <w:name w:val="Document Number Char"/>
    <w:basedOn w:val="HeaderChar"/>
    <w:link w:val="DocumentNumber"/>
    <w:rsid w:val="006021A2"/>
    <w:rPr>
      <w:rFonts w:ascii="Arial" w:eastAsia="Times New Roman" w:hAnsi="Arial" w:cs="Arial"/>
      <w:b/>
      <w:sz w:val="84"/>
      <w:szCs w:val="84"/>
    </w:rPr>
  </w:style>
  <w:style w:type="numbering" w:customStyle="1" w:styleId="ListStyle-DSADocumentV2">
    <w:name w:val="List Style - DSA Document V2"/>
    <w:uiPriority w:val="99"/>
    <w:rsid w:val="00AA2322"/>
    <w:pPr>
      <w:numPr>
        <w:numId w:val="4"/>
      </w:numPr>
    </w:pPr>
  </w:style>
  <w:style w:type="numbering" w:customStyle="1" w:styleId="ListStyle-DSADocumentV3">
    <w:name w:val="List Style - DSA Document V3"/>
    <w:uiPriority w:val="99"/>
    <w:rsid w:val="006021A2"/>
    <w:pPr>
      <w:numPr>
        <w:numId w:val="6"/>
      </w:numPr>
    </w:pPr>
  </w:style>
  <w:style w:type="paragraph" w:customStyle="1" w:styleId="BulletStyle-AllLevels">
    <w:name w:val="Bullet Style - All Levels"/>
    <w:basedOn w:val="ListParagraph"/>
    <w:link w:val="BulletStyle-AllLevelsChar"/>
    <w:qFormat/>
    <w:rsid w:val="006021A2"/>
    <w:pPr>
      <w:numPr>
        <w:numId w:val="12"/>
      </w:numPr>
      <w:contextualSpacing w:val="0"/>
    </w:pPr>
  </w:style>
  <w:style w:type="character" w:customStyle="1" w:styleId="BulletStyle-AllLevelsChar">
    <w:name w:val="Bullet Style - All Levels Char"/>
    <w:basedOn w:val="ListParagraphChar"/>
    <w:link w:val="BulletStyle-AllLevels"/>
    <w:rsid w:val="006021A2"/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acommunication@dgs.ca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teams.microsoft.com/l/meetup-join/19%3ameeting_MjVmN2JlY2EtODMzZS00ZDZkLWI4MmQtMDQwYzk5YTRiYzU3%40thread.v2/0?context=%7b%22Tid%22%3a%22ea45f7b1-07d7-49a8-b8f5-37136ec9382d%22%2c%22Oid%22%3a%22e43ff822-ba76-413d-94da-473c63f93107%22%2c%22IsBroadcastMeeting%22%3atrue%7d&amp;btype=a&amp;role=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4723D8D51A8458BD7112FE8DE4DD2" ma:contentTypeVersion="4" ma:contentTypeDescription="Create a new document." ma:contentTypeScope="" ma:versionID="cc93df2cf0e18aae9cae53b065ed681b">
  <xsd:schema xmlns:xsd="http://www.w3.org/2001/XMLSchema" xmlns:xs="http://www.w3.org/2001/XMLSchema" xmlns:p="http://schemas.microsoft.com/office/2006/metadata/properties" xmlns:ns2="1f14ec22-9fac-40c6-b088-0a475fe2a181" xmlns:ns3="c66428a8-0191-4b89-8281-cc6077172c60" targetNamespace="http://schemas.microsoft.com/office/2006/metadata/properties" ma:root="true" ma:fieldsID="df3df17195ae6cfc050ea3b20bc97d1f" ns2:_="" ns3:_="">
    <xsd:import namespace="1f14ec22-9fac-40c6-b088-0a475fe2a181"/>
    <xsd:import namespace="c66428a8-0191-4b89-8281-cc6077172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ec22-9fac-40c6-b088-0a475fe2a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28a8-0191-4b89-8281-cc6077172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602F9-FF05-4EDB-ABAA-4BFC88F4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4ec22-9fac-40c6-b088-0a475fe2a181"/>
    <ds:schemaRef ds:uri="c66428a8-0191-4b89-8281-cc6077172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4273C-DC32-4760-A484-E8B11E92D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C87F3-541C-4FE6-B752-D0446E3FE1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Brode, Laurel@DGS</dc:creator>
  <cp:keywords/>
  <dc:description/>
  <cp:lastModifiedBy>Barsanti, Adam@DGS</cp:lastModifiedBy>
  <cp:revision>2</cp:revision>
  <dcterms:created xsi:type="dcterms:W3CDTF">2021-10-07T16:08:00Z</dcterms:created>
  <dcterms:modified xsi:type="dcterms:W3CDTF">2021-10-07T16:08:00Z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0x0101001D74723D8D51A8458BD7112FE8DE4DD2</vt:lpwstr>
  </property>
</Properties>
</file>