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553D46AC" w:rsidR="00E67FA5" w:rsidRPr="00417479" w:rsidRDefault="00E67FA5" w:rsidP="00E67FA5">
      <w:pPr>
        <w:pStyle w:val="Heading1"/>
      </w:pPr>
      <w:r w:rsidRPr="00417479">
        <w:t>COMMISSION ACTION MATRIX</w:t>
      </w:r>
      <w:r w:rsidR="0081297D">
        <w:t xml:space="preserve"> – </w:t>
      </w:r>
      <w:r w:rsidR="000F1A23">
        <w:t>45</w:t>
      </w:r>
      <w:r w:rsidR="0081297D">
        <w:t>-</w:t>
      </w:r>
      <w:r w:rsidR="000F1A23">
        <w:t>DAY</w:t>
      </w:r>
      <w:r w:rsidRPr="00417479">
        <w:br/>
      </w:r>
      <w:r w:rsidR="0091489B" w:rsidRPr="00D106F5">
        <w:t xml:space="preserve">GREEN Building </w:t>
      </w:r>
      <w:r w:rsidR="0091489B">
        <w:t xml:space="preserve">– </w:t>
      </w:r>
      <w:r w:rsidR="0091489B" w:rsidRPr="00B96966">
        <w:t xml:space="preserve">PLUMBING, ELECTRICAL, MECHANICAL &amp; ENERGY </w:t>
      </w:r>
      <w:r w:rsidR="0091489B">
        <w:t xml:space="preserve">AD-HOC </w:t>
      </w:r>
      <w:r w:rsidR="0091489B" w:rsidRPr="00D106F5">
        <w:t>(GREEN</w:t>
      </w:r>
      <w:r w:rsidR="0091489B">
        <w:t>/</w:t>
      </w:r>
      <w:r w:rsidR="0091489B" w:rsidRPr="00B96966">
        <w:t>PEME</w:t>
      </w:r>
      <w:r w:rsidR="0091489B" w:rsidRPr="00D106F5">
        <w:t>) CODE ADVISORY COMMITTEE</w:t>
      </w:r>
      <w:r w:rsidR="0091489B">
        <w:br/>
      </w:r>
    </w:p>
    <w:p w14:paraId="28EDE231" w14:textId="116A9403" w:rsidR="00E67FA5" w:rsidRPr="00417479" w:rsidRDefault="0084091B" w:rsidP="00E67FA5">
      <w:pPr>
        <w:pStyle w:val="Heading2"/>
      </w:pPr>
      <w:r>
        <w:t>2025 California mechanical code</w:t>
      </w:r>
      <w:r w:rsidRPr="00417479">
        <w:t xml:space="preserve">, TITLE 24, PART </w:t>
      </w:r>
      <w:r>
        <w:t>4</w:t>
      </w:r>
      <w:r w:rsidRPr="00417479">
        <w:t xml:space="preserve"> </w:t>
      </w:r>
      <w:r w:rsidRPr="00417479">
        <w:br/>
      </w:r>
      <w:r w:rsidR="00E67FA5" w:rsidRPr="00417479">
        <w:t xml:space="preserve">AGENCY: </w:t>
      </w:r>
      <w:r>
        <w:t>State Fire Marshal</w:t>
      </w:r>
      <w:r w:rsidR="000E7754" w:rsidRPr="00417479">
        <w:t xml:space="preserve">, </w:t>
      </w:r>
      <w:r>
        <w:t>SFM 02/25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40BCEEC3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6EA2932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84091B">
        <w:t>1</w:t>
      </w:r>
      <w:r w:rsidR="00E5037D" w:rsidRPr="00417479">
        <w:br/>
      </w:r>
      <w:r w:rsidR="00FB3CA6" w:rsidRPr="00417479">
        <w:t xml:space="preserve">Chapter </w:t>
      </w:r>
      <w:r w:rsidR="0084091B">
        <w:t>18</w:t>
      </w:r>
      <w:r w:rsidR="00FB3CA6" w:rsidRPr="00417479">
        <w:t xml:space="preserve"> </w:t>
      </w:r>
      <w:r w:rsidR="0084091B">
        <w:t>referenced standards, ashrae 15</w:t>
      </w:r>
    </w:p>
    <w:p w14:paraId="193FE7A9" w14:textId="29B4E78E" w:rsidR="00FB3CA6" w:rsidRPr="00417479" w:rsidRDefault="0084091B" w:rsidP="00602858">
      <w:r>
        <w:t>SFM proposes to amend</w:t>
      </w:r>
      <w:r w:rsidR="00FB3CA6" w:rsidRPr="00417479">
        <w:t xml:space="preserve"> </w:t>
      </w:r>
      <w:r w:rsidR="0091489B">
        <w:t>referenced standard</w:t>
      </w:r>
      <w:r w:rsidR="00FB3CA6" w:rsidRPr="00417479">
        <w:t xml:space="preserve">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1FF3CCCE" w:rsidR="00FB3CA6" w:rsidRPr="00417479" w:rsidRDefault="0084091B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518A1FC" w:rsidR="00FB3CA6" w:rsidRPr="00417479" w:rsidRDefault="0091489B" w:rsidP="0091489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03B33A4" w:rsidR="00FB3CA6" w:rsidRPr="00417479" w:rsidRDefault="0084091B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ASHRAE 15-</w:t>
            </w:r>
            <w:r w:rsidRPr="0084091B">
              <w:rPr>
                <w:b/>
                <w:bCs/>
                <w:i/>
                <w:iCs/>
                <w:strike/>
              </w:rPr>
              <w:t>2022</w:t>
            </w:r>
            <w:r w:rsidRPr="0084091B">
              <w:rPr>
                <w:b/>
                <w:bCs/>
                <w:i/>
                <w:iCs/>
              </w:rPr>
              <w:t xml:space="preserve"> </w:t>
            </w:r>
            <w:r w:rsidRPr="0084091B">
              <w:rPr>
                <w:b/>
                <w:bCs/>
                <w:i/>
                <w:iCs/>
                <w:u w:val="single"/>
              </w:rPr>
              <w:t>2024, including Addendum A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4D01DCA2" w:rsidR="00FB3CA6" w:rsidRPr="00417479" w:rsidRDefault="007D1E3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040D5E86" w:rsidR="00FB3CA6" w:rsidRPr="00417479" w:rsidRDefault="008B45E2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285753B2" w:rsidR="00FB3CA6" w:rsidRPr="00417479" w:rsidRDefault="0091489B" w:rsidP="00DB4C62">
            <w:pPr>
              <w:spacing w:after="0"/>
            </w:pPr>
            <w:r>
              <w:t>A</w:t>
            </w:r>
            <w:r w:rsidR="0084091B">
              <w:t xml:space="preserve">mend ASHRAE </w:t>
            </w:r>
            <w:r>
              <w:t>15 s</w:t>
            </w:r>
            <w:r w:rsidR="0084091B">
              <w:t>tandard updating year to 2024 and including Addendum 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sectPr w:rsidR="00FB3CA6" w:rsidRPr="00417479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741D1A5C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F1A23">
      <w:rPr>
        <w:rFonts w:cs="Arial"/>
      </w:rPr>
      <w:t>February 12, 2026</w:t>
    </w:r>
  </w:p>
  <w:p w14:paraId="1802EBAA" w14:textId="6B074014" w:rsidR="00EA4D4E" w:rsidRPr="00207E89" w:rsidRDefault="0084091B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 02/25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Part</w:t>
    </w:r>
    <w:r>
      <w:rPr>
        <w:rFonts w:cs="Arial"/>
      </w:rPr>
      <w:t xml:space="preserve"> 4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</w:t>
    </w:r>
    <w:r w:rsidR="00550108">
      <w:rPr>
        <w:rFonts w:cs="Arial"/>
      </w:rPr>
      <w:t xml:space="preserve"> </w:t>
    </w:r>
    <w:r w:rsidR="0081297D">
      <w:rPr>
        <w:rFonts w:cs="Arial"/>
      </w:rPr>
      <w:t>–</w:t>
    </w:r>
    <w:r w:rsidR="00550108">
      <w:rPr>
        <w:rFonts w:cs="Arial"/>
      </w:rPr>
      <w:t xml:space="preserve"> 45</w:t>
    </w:r>
    <w:r w:rsidR="0081297D">
      <w:rPr>
        <w:rFonts w:cs="Arial"/>
      </w:rPr>
      <w:t>-</w:t>
    </w:r>
    <w:r w:rsidR="00550108">
      <w:rPr>
        <w:rFonts w:cs="Arial"/>
      </w:rPr>
      <w:t>DAY</w:t>
    </w:r>
  </w:p>
  <w:p w14:paraId="43178E55" w14:textId="31BB5FDC" w:rsidR="00EA4D4E" w:rsidRPr="00207E89" w:rsidRDefault="0084091B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4A87"/>
    <w:rsid w:val="00063C1B"/>
    <w:rsid w:val="000E7754"/>
    <w:rsid w:val="000F1A23"/>
    <w:rsid w:val="0016159A"/>
    <w:rsid w:val="00184FD4"/>
    <w:rsid w:val="00205E17"/>
    <w:rsid w:val="00207E89"/>
    <w:rsid w:val="00234734"/>
    <w:rsid w:val="00243107"/>
    <w:rsid w:val="002676FB"/>
    <w:rsid w:val="002839E1"/>
    <w:rsid w:val="00342005"/>
    <w:rsid w:val="003759F8"/>
    <w:rsid w:val="003B609F"/>
    <w:rsid w:val="003D5636"/>
    <w:rsid w:val="003E19BB"/>
    <w:rsid w:val="00417479"/>
    <w:rsid w:val="005107D5"/>
    <w:rsid w:val="00550108"/>
    <w:rsid w:val="00595B4C"/>
    <w:rsid w:val="005E44F6"/>
    <w:rsid w:val="00602858"/>
    <w:rsid w:val="006126FF"/>
    <w:rsid w:val="006667F6"/>
    <w:rsid w:val="00666DBB"/>
    <w:rsid w:val="006C5969"/>
    <w:rsid w:val="006F68E6"/>
    <w:rsid w:val="00714133"/>
    <w:rsid w:val="00715553"/>
    <w:rsid w:val="007D1E3E"/>
    <w:rsid w:val="0081297D"/>
    <w:rsid w:val="0084091B"/>
    <w:rsid w:val="00843EE8"/>
    <w:rsid w:val="00864D4F"/>
    <w:rsid w:val="00867C04"/>
    <w:rsid w:val="008732B2"/>
    <w:rsid w:val="00876DB7"/>
    <w:rsid w:val="008B45E2"/>
    <w:rsid w:val="008F2B9E"/>
    <w:rsid w:val="009050B3"/>
    <w:rsid w:val="0091489B"/>
    <w:rsid w:val="009D3118"/>
    <w:rsid w:val="009E412E"/>
    <w:rsid w:val="00A31878"/>
    <w:rsid w:val="00A9267A"/>
    <w:rsid w:val="00AA7E8D"/>
    <w:rsid w:val="00AF03E0"/>
    <w:rsid w:val="00B024FD"/>
    <w:rsid w:val="00BC58CD"/>
    <w:rsid w:val="00BD6C6A"/>
    <w:rsid w:val="00C12A93"/>
    <w:rsid w:val="00C55799"/>
    <w:rsid w:val="00D2170D"/>
    <w:rsid w:val="00D34669"/>
    <w:rsid w:val="00D566CB"/>
    <w:rsid w:val="00D7422F"/>
    <w:rsid w:val="00D86E67"/>
    <w:rsid w:val="00DB4C62"/>
    <w:rsid w:val="00DF33F2"/>
    <w:rsid w:val="00E15B76"/>
    <w:rsid w:val="00E42E3A"/>
    <w:rsid w:val="00E5037D"/>
    <w:rsid w:val="00E67FA5"/>
    <w:rsid w:val="00EA4D4E"/>
    <w:rsid w:val="00EC4AC1"/>
    <w:rsid w:val="00F62A5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6042C-946C-4A35-818E-18620BF4BAC2}">
  <ds:schemaRefs>
    <ds:schemaRef ds:uri="d08c854e-6660-4123-822d-cb2f4c79ac96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93B21D-8CA3-4460-AF4A-5BE1CAC42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7F34B-3F41-4D32-AECF-8257DEF1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1178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02/25-CAM-PT4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02/25-CAM-PT4</dc:title>
  <dc:subject/>
  <dc:creator>CBSC@dgs.ca.gov</dc:creator>
  <cp:keywords/>
  <dc:description/>
  <cp:lastModifiedBy>Severon, Kristina@DGS</cp:lastModifiedBy>
  <cp:revision>2</cp:revision>
  <dcterms:created xsi:type="dcterms:W3CDTF">2026-03-23T22:35:00Z</dcterms:created>
  <dcterms:modified xsi:type="dcterms:W3CDTF">2026-03-23T22:35:00Z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ae16064c-13cd-424c-9acd-ede1fbfe47bf</vt:lpwstr>
  </property>
  <property fmtid="{D5CDD505-2E9C-101B-9397-08002B2CF9AE}" pid="4" name="_MarkAsFinal">
    <vt:bool>true</vt:bool>
  </property>
</Properties>
</file>