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0BE2EDF1" w:rsidR="00767766" w:rsidRPr="00B61860" w:rsidRDefault="00946C58" w:rsidP="001F2A94">
      <w:pPr>
        <w:pStyle w:val="Heading1"/>
        <w:spacing w:before="0" w:after="0"/>
        <w:jc w:val="center"/>
        <w:rPr>
          <w:rFonts w:cs="Arial"/>
        </w:rPr>
      </w:pPr>
      <w:r>
        <w:rPr>
          <w:rFonts w:cs="Arial"/>
        </w:rPr>
        <w:t>45</w:t>
      </w:r>
      <w:r w:rsidR="00CF0736">
        <w:rPr>
          <w:rFonts w:cs="Arial"/>
        </w:rPr>
        <w:t>-DAY</w:t>
      </w:r>
      <w:r w:rsidR="00767766" w:rsidRPr="00B61860">
        <w:rPr>
          <w:rFonts w:cs="Arial"/>
        </w:rPr>
        <w:t xml:space="preserve"> EXPRESS TERMS</w:t>
      </w:r>
      <w:r w:rsidR="00767766" w:rsidRPr="00B61860">
        <w:rPr>
          <w:rFonts w:cs="Arial"/>
        </w:rPr>
        <w:br/>
        <w:t>FOR PROPOSED BUILDING STANDARDS</w:t>
      </w:r>
      <w:r w:rsidR="00767766" w:rsidRPr="00B61860">
        <w:rPr>
          <w:rFonts w:cs="Arial"/>
        </w:rPr>
        <w:br/>
        <w:t xml:space="preserve">OF THE </w:t>
      </w:r>
      <w:r w:rsidR="00AE3B45" w:rsidRPr="00B61860">
        <w:rPr>
          <w:rFonts w:cs="Arial"/>
        </w:rPr>
        <w:t>DIVISION OF THE STATE ARCHITECT</w:t>
      </w:r>
      <w:r w:rsidR="00686383" w:rsidRPr="00B61860">
        <w:rPr>
          <w:rFonts w:cs="Arial"/>
        </w:rPr>
        <w:t xml:space="preserve"> (DSA-AC)</w:t>
      </w:r>
      <w:r w:rsidR="00767766" w:rsidRPr="00B61860">
        <w:rPr>
          <w:rFonts w:cs="Arial"/>
        </w:rPr>
        <w:br/>
        <w:t>REGARDING THE</w:t>
      </w:r>
      <w:r w:rsidR="00767766" w:rsidRPr="00455BBD">
        <w:t xml:space="preserve"> </w:t>
      </w:r>
      <w:r w:rsidR="00AE3B45" w:rsidRPr="00B61860">
        <w:rPr>
          <w:rFonts w:cs="Arial"/>
        </w:rPr>
        <w:t xml:space="preserve">2025 </w:t>
      </w:r>
      <w:r w:rsidR="007A220F" w:rsidRPr="00B61860">
        <w:rPr>
          <w:rFonts w:cs="Arial"/>
        </w:rPr>
        <w:t>CALIFORNIA BUILDING CODE</w:t>
      </w:r>
      <w:r w:rsidR="00767766" w:rsidRPr="00B61860">
        <w:rPr>
          <w:rFonts w:cs="Arial"/>
        </w:rPr>
        <w:t>,</w:t>
      </w:r>
      <w:r w:rsidR="001F2A94" w:rsidRPr="00B61860">
        <w:rPr>
          <w:rFonts w:cs="Arial"/>
        </w:rPr>
        <w:br/>
      </w:r>
      <w:r w:rsidR="00767766" w:rsidRPr="00B61860">
        <w:rPr>
          <w:rFonts w:cs="Arial"/>
        </w:rPr>
        <w:t xml:space="preserve">CALIFORNIA CODE OF REGULATIONS, TITLE 24, PART </w:t>
      </w:r>
      <w:r w:rsidR="00AE3B45" w:rsidRPr="00B61860">
        <w:rPr>
          <w:rFonts w:cs="Arial"/>
        </w:rPr>
        <w:t>2</w:t>
      </w:r>
      <w:r w:rsidR="001F2A94" w:rsidRPr="00B61860">
        <w:rPr>
          <w:rFonts w:cs="Arial"/>
        </w:rPr>
        <w:br/>
      </w:r>
      <w:r w:rsidR="00767766" w:rsidRPr="00B61860" w:rsidDel="00E8571E">
        <w:rPr>
          <w:rFonts w:cs="Arial"/>
        </w:rPr>
        <w:t>(</w:t>
      </w:r>
      <w:r w:rsidR="00E8571E">
        <w:rPr>
          <w:rFonts w:cs="Arial"/>
        </w:rPr>
        <w:t>DSA</w:t>
      </w:r>
      <w:r w:rsidR="006D30FB">
        <w:rPr>
          <w:rFonts w:cs="Arial"/>
        </w:rPr>
        <w:t>-</w:t>
      </w:r>
      <w:r w:rsidR="00E8571E">
        <w:rPr>
          <w:rFonts w:cs="Arial"/>
        </w:rPr>
        <w:t>AC</w:t>
      </w:r>
      <w:r w:rsidR="001751C0">
        <w:rPr>
          <w:rFonts w:cs="Arial"/>
        </w:rPr>
        <w:t xml:space="preserve"> </w:t>
      </w:r>
      <w:r w:rsidR="00E8571E">
        <w:rPr>
          <w:rFonts w:cs="Arial"/>
        </w:rPr>
        <w:t>0</w:t>
      </w:r>
      <w:r w:rsidR="001751C0">
        <w:rPr>
          <w:rFonts w:cs="Arial"/>
        </w:rPr>
        <w:t>1</w:t>
      </w:r>
      <w:r w:rsidR="00E8571E">
        <w:rPr>
          <w:rFonts w:cs="Arial"/>
        </w:rPr>
        <w:t>/25</w:t>
      </w:r>
      <w:r w:rsidR="00767766" w:rsidRPr="00B61860">
        <w:rPr>
          <w:rFonts w:cs="Arial"/>
        </w:rPr>
        <w:t>)</w:t>
      </w:r>
    </w:p>
    <w:p w14:paraId="2178BCDB" w14:textId="3268B497" w:rsidR="00767766" w:rsidRPr="00B61860" w:rsidRDefault="00BE48F6" w:rsidP="00005708">
      <w:pPr>
        <w:spacing w:before="120"/>
        <w:rPr>
          <w:rFonts w:cs="Arial"/>
        </w:rPr>
      </w:pPr>
      <w:r w:rsidRPr="00B61860">
        <w:rPr>
          <w:rFonts w:cs="Arial"/>
        </w:rPr>
        <w:t>The s</w:t>
      </w:r>
      <w:r w:rsidR="00767766" w:rsidRPr="00B61860">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6BBEEE80" w14:textId="77777777" w:rsidR="00AD280C" w:rsidRPr="00B61860" w:rsidRDefault="00AD280C" w:rsidP="00AA0C1D">
      <w:pPr>
        <w:pBdr>
          <w:top w:val="single" w:sz="4" w:space="1" w:color="auto"/>
        </w:pBdr>
        <w:rPr>
          <w:rFonts w:cs="Arial"/>
        </w:rPr>
      </w:pPr>
      <w:r w:rsidRPr="00B61860">
        <w:rPr>
          <w:rFonts w:cs="Arial"/>
          <w:szCs w:val="24"/>
        </w:rPr>
        <w:t>If using assistive technology, please adjust your settings to recogni</w:t>
      </w:r>
      <w:r w:rsidR="00332C1D" w:rsidRPr="00B61860">
        <w:rPr>
          <w:rFonts w:cs="Arial"/>
          <w:szCs w:val="24"/>
        </w:rPr>
        <w:t>ze underline, strikeout, italic</w:t>
      </w:r>
      <w:r w:rsidRPr="00B61860">
        <w:rPr>
          <w:rFonts w:cs="Arial"/>
          <w:szCs w:val="24"/>
        </w:rPr>
        <w:t xml:space="preserve"> and ellipsis.</w:t>
      </w:r>
    </w:p>
    <w:p w14:paraId="16D083F6" w14:textId="0DF77225" w:rsidR="00AD280C" w:rsidRPr="00B61860" w:rsidRDefault="00AD280C" w:rsidP="00D71CEC">
      <w:pPr>
        <w:pStyle w:val="Heading2"/>
        <w:spacing w:before="0" w:after="0"/>
        <w:ind w:right="-90"/>
        <w:rPr>
          <w:rFonts w:cs="Arial"/>
        </w:rPr>
      </w:pPr>
      <w:r w:rsidRPr="00B61860">
        <w:rPr>
          <w:rFonts w:cs="Arial"/>
        </w:rPr>
        <w:t xml:space="preserve">LEGEND </w:t>
      </w:r>
      <w:r w:rsidR="0073368F" w:rsidRPr="00B61860">
        <w:rPr>
          <w:rFonts w:cs="Arial"/>
        </w:rPr>
        <w:t>for</w:t>
      </w:r>
      <w:r w:rsidRPr="00B61860">
        <w:rPr>
          <w:rFonts w:cs="Arial"/>
        </w:rPr>
        <w:t xml:space="preserve"> EXPRESS TERMS (Based on model codes - Parts 2, 2.5, 3, 4, 5, </w:t>
      </w:r>
      <w:r w:rsidR="00801113" w:rsidRPr="00B61860">
        <w:rPr>
          <w:rFonts w:cs="Arial"/>
        </w:rPr>
        <w:t xml:space="preserve">7, </w:t>
      </w:r>
      <w:r w:rsidRPr="00B61860">
        <w:rPr>
          <w:rFonts w:cs="Arial"/>
        </w:rPr>
        <w:t>9, 10)</w:t>
      </w:r>
    </w:p>
    <w:p w14:paraId="586337BA" w14:textId="77777777" w:rsidR="001D6449" w:rsidRPr="00B61860" w:rsidRDefault="001D6449" w:rsidP="00F53C76">
      <w:pPr>
        <w:pStyle w:val="ListParagraph"/>
        <w:numPr>
          <w:ilvl w:val="0"/>
          <w:numId w:val="1"/>
        </w:numPr>
        <w:rPr>
          <w:rFonts w:cs="Arial"/>
        </w:rPr>
      </w:pPr>
      <w:r w:rsidRPr="00B61860">
        <w:rPr>
          <w:rFonts w:cs="Arial"/>
        </w:rPr>
        <w:t>Model Code language appears upright</w:t>
      </w:r>
    </w:p>
    <w:p w14:paraId="715DBFB9" w14:textId="77777777" w:rsidR="001D6449" w:rsidRPr="00B61860" w:rsidRDefault="001D6449" w:rsidP="00F53C76">
      <w:pPr>
        <w:pStyle w:val="ListParagraph"/>
        <w:numPr>
          <w:ilvl w:val="0"/>
          <w:numId w:val="1"/>
        </w:numPr>
        <w:rPr>
          <w:rFonts w:cs="Arial"/>
        </w:rPr>
      </w:pPr>
      <w:r w:rsidRPr="00B61860">
        <w:rPr>
          <w:rFonts w:cs="Arial"/>
        </w:rPr>
        <w:t>Existing California</w:t>
      </w:r>
      <w:r w:rsidR="00F057BF" w:rsidRPr="00B61860">
        <w:rPr>
          <w:rFonts w:cs="Arial"/>
        </w:rPr>
        <w:t xml:space="preserve"> amendments appear in </w:t>
      </w:r>
      <w:r w:rsidR="00F057BF" w:rsidRPr="00B61860">
        <w:rPr>
          <w:rFonts w:cs="Arial"/>
          <w:i/>
        </w:rPr>
        <w:t>italic</w:t>
      </w:r>
    </w:p>
    <w:p w14:paraId="3490FE4A" w14:textId="77777777" w:rsidR="00F057BF" w:rsidRPr="00B61860" w:rsidRDefault="00F057BF" w:rsidP="00F53C76">
      <w:pPr>
        <w:pStyle w:val="ListParagraph"/>
        <w:numPr>
          <w:ilvl w:val="0"/>
          <w:numId w:val="1"/>
        </w:numPr>
        <w:rPr>
          <w:rFonts w:cs="Arial"/>
          <w:i/>
          <w:u w:val="single"/>
        </w:rPr>
      </w:pPr>
      <w:r w:rsidRPr="00B61860">
        <w:rPr>
          <w:rFonts w:cs="Arial"/>
        </w:rPr>
        <w:t xml:space="preserve">Amended model code or new California amendments appear </w:t>
      </w:r>
      <w:r w:rsidR="00FE4917" w:rsidRPr="00B61860">
        <w:rPr>
          <w:rFonts w:cs="Arial"/>
          <w:i/>
          <w:u w:val="single"/>
        </w:rPr>
        <w:t>underlined &amp;</w:t>
      </w:r>
      <w:r w:rsidRPr="00B61860">
        <w:rPr>
          <w:rFonts w:cs="Arial"/>
          <w:i/>
          <w:u w:val="single"/>
        </w:rPr>
        <w:t xml:space="preserve"> italic</w:t>
      </w:r>
    </w:p>
    <w:p w14:paraId="39782DE2" w14:textId="77777777" w:rsidR="00BC3F6E" w:rsidRPr="00B61860" w:rsidRDefault="00BC3F6E" w:rsidP="00F53C76">
      <w:pPr>
        <w:pStyle w:val="ListParagraph"/>
        <w:numPr>
          <w:ilvl w:val="0"/>
          <w:numId w:val="1"/>
        </w:numPr>
        <w:rPr>
          <w:rFonts w:cs="Arial"/>
        </w:rPr>
      </w:pPr>
      <w:r w:rsidRPr="00B61860">
        <w:rPr>
          <w:rFonts w:cs="Arial"/>
        </w:rPr>
        <w:t xml:space="preserve">Repealed model code language appears </w:t>
      </w:r>
      <w:r w:rsidRPr="00B61860">
        <w:rPr>
          <w:rFonts w:cs="Arial"/>
          <w:strike/>
        </w:rPr>
        <w:t>upright and in strikeout</w:t>
      </w:r>
    </w:p>
    <w:p w14:paraId="5284F823" w14:textId="77777777" w:rsidR="00BC3F6E" w:rsidRPr="00B61860" w:rsidRDefault="00BC3F6E" w:rsidP="00F53C76">
      <w:pPr>
        <w:pStyle w:val="ListParagraph"/>
        <w:numPr>
          <w:ilvl w:val="0"/>
          <w:numId w:val="1"/>
        </w:numPr>
        <w:rPr>
          <w:rFonts w:cs="Arial"/>
        </w:rPr>
      </w:pPr>
      <w:r w:rsidRPr="00B61860">
        <w:rPr>
          <w:rFonts w:cs="Arial"/>
        </w:rPr>
        <w:t xml:space="preserve">Repealed California amendments appear in </w:t>
      </w:r>
      <w:r w:rsidRPr="00B61860">
        <w:rPr>
          <w:rFonts w:cs="Arial"/>
          <w:i/>
          <w:strike/>
        </w:rPr>
        <w:t>italic and strikeout</w:t>
      </w:r>
    </w:p>
    <w:p w14:paraId="52304A07" w14:textId="3836DC2D" w:rsidR="00BC3F6E" w:rsidRPr="00B61860" w:rsidRDefault="000B5D13" w:rsidP="00F53C76">
      <w:pPr>
        <w:pStyle w:val="ListParagraph"/>
        <w:numPr>
          <w:ilvl w:val="0"/>
          <w:numId w:val="1"/>
        </w:numPr>
        <w:spacing w:after="0"/>
        <w:rPr>
          <w:rFonts w:cs="Arial"/>
        </w:rPr>
      </w:pPr>
      <w:r w:rsidRPr="00B61860">
        <w:rPr>
          <w:rFonts w:cs="Arial"/>
        </w:rPr>
        <w:t xml:space="preserve">Ellipses </w:t>
      </w:r>
      <w:r w:rsidR="00EC27FE" w:rsidRPr="00B61860">
        <w:rPr>
          <w:rFonts w:cs="Arial"/>
          <w:szCs w:val="24"/>
        </w:rPr>
        <w:t>(</w:t>
      </w:r>
      <w:r w:rsidR="00EC27FE" w:rsidRPr="00B61860">
        <w:rPr>
          <w:rFonts w:cs="Arial"/>
          <w:sz w:val="2"/>
          <w:szCs w:val="2"/>
        </w:rPr>
        <w:t xml:space="preserve"> </w:t>
      </w:r>
      <w:r w:rsidR="00EC27FE" w:rsidRPr="00B61860">
        <w:rPr>
          <w:rFonts w:cs="Arial"/>
          <w:szCs w:val="24"/>
        </w:rPr>
        <w:t>…)</w:t>
      </w:r>
      <w:r w:rsidR="00BC3F6E" w:rsidRPr="00B61860">
        <w:rPr>
          <w:rFonts w:eastAsia="Times New Roman" w:cs="Arial"/>
          <w:szCs w:val="24"/>
          <w:lang w:eastAsia="ko-KR"/>
        </w:rPr>
        <w:t xml:space="preserve"> </w:t>
      </w:r>
      <w:r w:rsidR="00664F8A" w:rsidRPr="00B61860">
        <w:rPr>
          <w:rFonts w:eastAsia="Times New Roman" w:cs="Arial"/>
          <w:lang w:eastAsia="ko-KR"/>
        </w:rPr>
        <w:t>indicate existing text remains unchanged</w:t>
      </w:r>
    </w:p>
    <w:p w14:paraId="2AFFEBA7" w14:textId="77777777" w:rsidR="00B12076" w:rsidRPr="0046521A" w:rsidRDefault="00B12076" w:rsidP="001F2A94">
      <w:pPr>
        <w:pStyle w:val="BodyText3"/>
        <w:pBdr>
          <w:bottom w:val="single" w:sz="4" w:space="1" w:color="auto"/>
        </w:pBdr>
        <w:spacing w:line="276" w:lineRule="auto"/>
        <w:jc w:val="left"/>
        <w:rPr>
          <w:rFonts w:cs="Arial"/>
          <w:szCs w:val="24"/>
        </w:rPr>
      </w:pPr>
    </w:p>
    <w:p w14:paraId="6B1B33E6" w14:textId="09114A78" w:rsidR="0069558C" w:rsidRDefault="00CF0736" w:rsidP="006D7A36">
      <w:pPr>
        <w:pStyle w:val="Heading2"/>
        <w:spacing w:before="0"/>
      </w:pPr>
      <w:r>
        <w:rPr>
          <w:rFonts w:cs="Arial"/>
        </w:rPr>
        <w:t>45-DAY</w:t>
      </w:r>
      <w:r w:rsidR="00455BBD">
        <w:rPr>
          <w:rFonts w:cs="Arial"/>
        </w:rPr>
        <w:t xml:space="preserve"> </w:t>
      </w:r>
      <w:r w:rsidR="00767766" w:rsidRPr="0046521A">
        <w:t>EXPRESS TERMS</w:t>
      </w:r>
    </w:p>
    <w:p w14:paraId="216E76C1" w14:textId="77777777" w:rsidR="00513128" w:rsidRPr="00513128" w:rsidRDefault="00513128" w:rsidP="00513128"/>
    <w:p w14:paraId="3C2373DE" w14:textId="43F820AE" w:rsidR="00CD71EA" w:rsidRPr="00B61860" w:rsidRDefault="00AA0C1D" w:rsidP="00BA465E">
      <w:pPr>
        <w:pStyle w:val="Heading3"/>
        <w:tabs>
          <w:tab w:val="left" w:pos="9180"/>
        </w:tabs>
        <w:spacing w:before="0"/>
      </w:pPr>
      <w:r w:rsidRPr="0046521A">
        <w:t>ITEM</w:t>
      </w:r>
      <w:r w:rsidR="00CD71EA" w:rsidRPr="0046521A">
        <w:t xml:space="preserve"> </w:t>
      </w:r>
      <w:r w:rsidR="005D2CCF">
        <w:t xml:space="preserve">1-1 (formerly ITEM </w:t>
      </w:r>
      <w:r w:rsidR="00530DCF">
        <w:t>1</w:t>
      </w:r>
      <w:r w:rsidR="00E95E03">
        <w:t>A</w:t>
      </w:r>
      <w:r w:rsidR="005D2CCF">
        <w:t>)</w:t>
      </w:r>
      <w:r w:rsidR="00C80CD9" w:rsidRPr="0046521A">
        <w:rPr>
          <w:snapToGrid/>
        </w:rPr>
        <w:br/>
      </w:r>
      <w:r w:rsidR="00CD71EA" w:rsidRPr="0046521A">
        <w:t>Chapter</w:t>
      </w:r>
      <w:r w:rsidR="00455BBD">
        <w:t xml:space="preserve"> </w:t>
      </w:r>
      <w:r w:rsidR="002612BC">
        <w:t>2</w:t>
      </w:r>
      <w:r w:rsidR="0069558C" w:rsidRPr="0046521A">
        <w:t xml:space="preserve">, </w:t>
      </w:r>
      <w:r w:rsidR="00CD71EA" w:rsidRPr="0046521A">
        <w:t xml:space="preserve">Section </w:t>
      </w:r>
      <w:r w:rsidR="00F158EC">
        <w:t>202 - Definitions</w:t>
      </w:r>
    </w:p>
    <w:p w14:paraId="5DFAD4AE" w14:textId="77777777" w:rsidR="00021E72" w:rsidRPr="00692723" w:rsidRDefault="00021E72" w:rsidP="00BA465E">
      <w:pPr>
        <w:tabs>
          <w:tab w:val="left" w:pos="9180"/>
        </w:tabs>
      </w:pPr>
      <w:r w:rsidRPr="000501D3">
        <w:rPr>
          <w:rFonts w:cs="Arial"/>
          <w:b/>
          <w:i/>
          <w:szCs w:val="24"/>
          <w:u w:val="single"/>
        </w:rPr>
        <w:t xml:space="preserve">EDUCATIONAL ENTITY IN RECEIPT OF FINANCIAL ASSISTANCE. </w:t>
      </w:r>
      <w:r w:rsidRPr="000501D3">
        <w:rPr>
          <w:rFonts w:cs="Arial"/>
          <w:i/>
          <w:szCs w:val="24"/>
          <w:u w:val="single"/>
        </w:rPr>
        <w:t xml:space="preserve">Any college, university, or other postsecondary institution, or a public system of higher education, or a K-12 educational entity; system of career and technical education, or other school system; or any corporation, partnership, or other private organization including a sole proprietorship which is principally engaged in the business of providing education, any part of which is extended or receives state </w:t>
      </w:r>
      <w:r w:rsidRPr="00BB687E">
        <w:rPr>
          <w:rFonts w:cs="Arial"/>
          <w:i/>
          <w:szCs w:val="24"/>
          <w:u w:val="single"/>
        </w:rPr>
        <w:t>support</w:t>
      </w:r>
      <w:r w:rsidRPr="00D649F0">
        <w:rPr>
          <w:rFonts w:cs="Arial"/>
          <w:i/>
          <w:szCs w:val="24"/>
          <w:u w:val="single"/>
        </w:rPr>
        <w:t xml:space="preserve"> or </w:t>
      </w:r>
      <w:r>
        <w:rPr>
          <w:rFonts w:cs="Arial"/>
          <w:i/>
          <w:iCs/>
          <w:szCs w:val="24"/>
          <w:u w:val="single"/>
        </w:rPr>
        <w:t xml:space="preserve">direct </w:t>
      </w:r>
      <w:r w:rsidRPr="00422416">
        <w:rPr>
          <w:rFonts w:cs="Arial"/>
          <w:i/>
          <w:iCs/>
          <w:szCs w:val="24"/>
          <w:u w:val="single"/>
        </w:rPr>
        <w:t>f</w:t>
      </w:r>
      <w:r w:rsidRPr="00D92027">
        <w:rPr>
          <w:rFonts w:cs="Arial"/>
          <w:i/>
          <w:iCs/>
          <w:szCs w:val="24"/>
          <w:u w:val="single"/>
        </w:rPr>
        <w:t>ederal financial assistance including, but not limited to federal Pell Grants</w:t>
      </w:r>
      <w:r>
        <w:rPr>
          <w:rFonts w:cs="Arial"/>
          <w:i/>
          <w:iCs/>
          <w:szCs w:val="24"/>
          <w:u w:val="single"/>
        </w:rPr>
        <w:t xml:space="preserve"> or</w:t>
      </w:r>
      <w:r w:rsidRPr="00D92027">
        <w:rPr>
          <w:rFonts w:cs="Arial"/>
          <w:i/>
          <w:iCs/>
          <w:szCs w:val="24"/>
          <w:u w:val="single"/>
        </w:rPr>
        <w:t xml:space="preserve"> work-study programs</w:t>
      </w:r>
      <w:r>
        <w:rPr>
          <w:rFonts w:cs="Arial"/>
          <w:i/>
          <w:iCs/>
          <w:szCs w:val="24"/>
          <w:u w:val="single"/>
        </w:rPr>
        <w:t>.</w:t>
      </w:r>
      <w:r w:rsidDel="00CF468D">
        <w:rPr>
          <w:rFonts w:cs="Arial"/>
          <w:i/>
          <w:szCs w:val="24"/>
          <w:u w:val="single"/>
        </w:rPr>
        <w:t xml:space="preserve"> </w:t>
      </w:r>
      <w:r>
        <w:rPr>
          <w:rFonts w:cs="Arial"/>
          <w:i/>
          <w:iCs/>
          <w:szCs w:val="24"/>
          <w:u w:val="single"/>
        </w:rPr>
        <w:t>For definition of state support s</w:t>
      </w:r>
      <w:r w:rsidRPr="00692723">
        <w:rPr>
          <w:rFonts w:cs="Arial"/>
          <w:i/>
          <w:szCs w:val="24"/>
          <w:u w:val="single"/>
        </w:rPr>
        <w:t>ee California Code of Regulations Title 2, Division 4.1, Chapter 5, Subchapter 9, Article 2, Section 14020.</w:t>
      </w:r>
    </w:p>
    <w:p w14:paraId="2C1B2CED" w14:textId="77777777" w:rsidR="00005708" w:rsidRPr="00B61860" w:rsidRDefault="00005708" w:rsidP="003641DE">
      <w:pPr>
        <w:pStyle w:val="Heading4"/>
        <w:ind w:left="0"/>
      </w:pPr>
      <w:r w:rsidRPr="00B61860">
        <w:t xml:space="preserve">Notation: </w:t>
      </w:r>
    </w:p>
    <w:p w14:paraId="29975944" w14:textId="00FBDFCC" w:rsidR="00005708" w:rsidRPr="00B61860" w:rsidRDefault="00005708" w:rsidP="00AA0C1D">
      <w:pPr>
        <w:rPr>
          <w:rFonts w:cs="Arial"/>
        </w:rPr>
      </w:pPr>
      <w:r w:rsidRPr="0046521A">
        <w:rPr>
          <w:rFonts w:cs="Arial"/>
        </w:rPr>
        <w:t xml:space="preserve">Authority: </w:t>
      </w:r>
      <w:r w:rsidR="005516AD" w:rsidRPr="00036F67">
        <w:rPr>
          <w:rFonts w:cs="Arial"/>
        </w:rPr>
        <w:t>Government Code Section 4450</w:t>
      </w:r>
    </w:p>
    <w:p w14:paraId="0D1B49AF" w14:textId="6FE4C01A" w:rsidR="00767766" w:rsidRDefault="00005708" w:rsidP="00AA0C1D">
      <w:pPr>
        <w:rPr>
          <w:rFonts w:cs="Arial"/>
        </w:rPr>
      </w:pPr>
      <w:r w:rsidRPr="0046521A">
        <w:rPr>
          <w:rFonts w:cs="Arial"/>
        </w:rPr>
        <w:t xml:space="preserve">Reference(s): </w:t>
      </w:r>
      <w:r w:rsidR="005516AD" w:rsidRPr="00B61860">
        <w:rPr>
          <w:rFonts w:cs="Arial"/>
        </w:rPr>
        <w:t xml:space="preserve">Government Code Section 4450 through 4452, 4456, </w:t>
      </w:r>
      <w:r w:rsidR="008F05AF">
        <w:rPr>
          <w:rFonts w:cs="Arial"/>
        </w:rPr>
        <w:t xml:space="preserve">4457, </w:t>
      </w:r>
      <w:r w:rsidR="005516AD" w:rsidRPr="00B61860">
        <w:rPr>
          <w:rFonts w:cs="Arial"/>
        </w:rPr>
        <w:t xml:space="preserve">4459 and 12955.1. Health and Safety Code Sections </w:t>
      </w:r>
      <w:r w:rsidR="00B070B8">
        <w:rPr>
          <w:rFonts w:cs="Arial"/>
        </w:rPr>
        <w:t xml:space="preserve">19955, 19956.5, </w:t>
      </w:r>
      <w:r w:rsidR="00306EAE">
        <w:rPr>
          <w:rFonts w:cs="Arial"/>
        </w:rPr>
        <w:t>19957, 19958, and 19959</w:t>
      </w:r>
      <w:r w:rsidR="005516AD">
        <w:rPr>
          <w:rFonts w:cs="Arial"/>
        </w:rPr>
        <w:t>.</w:t>
      </w:r>
    </w:p>
    <w:p w14:paraId="4DDE7AE3" w14:textId="77777777" w:rsidR="0024117E" w:rsidRDefault="0024117E" w:rsidP="00AA0C1D">
      <w:pPr>
        <w:rPr>
          <w:rFonts w:cs="Arial"/>
        </w:rPr>
      </w:pPr>
    </w:p>
    <w:p w14:paraId="1861BFE6" w14:textId="3A040943" w:rsidR="0024117E" w:rsidRPr="00B61860" w:rsidRDefault="0024117E" w:rsidP="0024117E">
      <w:pPr>
        <w:pStyle w:val="Heading3"/>
        <w:spacing w:before="0"/>
      </w:pPr>
      <w:r w:rsidRPr="0046521A">
        <w:lastRenderedPageBreak/>
        <w:t xml:space="preserve">ITEM </w:t>
      </w:r>
      <w:r w:rsidR="005D2CCF">
        <w:t xml:space="preserve">1-2 (formerly ITEM </w:t>
      </w:r>
      <w:r>
        <w:t>1B</w:t>
      </w:r>
      <w:r w:rsidR="005D2CCF">
        <w:t>)</w:t>
      </w:r>
      <w:r w:rsidRPr="0046521A">
        <w:rPr>
          <w:snapToGrid/>
        </w:rPr>
        <w:br/>
      </w:r>
      <w:r w:rsidRPr="0046521A">
        <w:t>Chapter</w:t>
      </w:r>
      <w:r>
        <w:t xml:space="preserve"> 2</w:t>
      </w:r>
      <w:r w:rsidRPr="0046521A">
        <w:t xml:space="preserve">, Section </w:t>
      </w:r>
      <w:r>
        <w:t>202 - Definitions</w:t>
      </w:r>
    </w:p>
    <w:p w14:paraId="4BBEE20D" w14:textId="77777777" w:rsidR="004F42DE" w:rsidRPr="00CD5A88" w:rsidRDefault="004F42DE" w:rsidP="004F42DE">
      <w:pPr>
        <w:rPr>
          <w:rFonts w:cs="Arial"/>
          <w:caps/>
          <w:szCs w:val="24"/>
          <w:u w:val="single"/>
        </w:rPr>
      </w:pPr>
      <w:r w:rsidRPr="00CD5A88">
        <w:rPr>
          <w:rFonts w:cs="Arial"/>
          <w:b/>
          <w:bCs/>
          <w:i/>
          <w:iCs/>
          <w:caps/>
          <w:szCs w:val="24"/>
        </w:rPr>
        <w:t>housing at a place of education.</w:t>
      </w:r>
      <w:r>
        <w:rPr>
          <w:rFonts w:cs="Arial"/>
          <w:caps/>
          <w:szCs w:val="24"/>
        </w:rPr>
        <w:t xml:space="preserve"> </w:t>
      </w:r>
      <w:r>
        <w:rPr>
          <w:rFonts w:cs="Arial"/>
          <w:i/>
          <w:szCs w:val="24"/>
        </w:rPr>
        <w:t xml:space="preserve">Housing operated by or on behalf of an elementary, secondary, undergraduate or postgraduate school, or other place of education, including dormitories, suites, apartments or other places of residence. </w:t>
      </w:r>
      <w:r>
        <w:rPr>
          <w:rFonts w:cs="Arial"/>
          <w:i/>
          <w:szCs w:val="24"/>
          <w:u w:val="single"/>
        </w:rPr>
        <w:t xml:space="preserve">See also PUBLIC HOUSING and </w:t>
      </w:r>
      <w:r>
        <w:rPr>
          <w:rFonts w:cs="Arial"/>
          <w:i/>
          <w:caps/>
          <w:szCs w:val="24"/>
          <w:u w:val="single"/>
        </w:rPr>
        <w:t>Place of public accommodation</w:t>
      </w:r>
      <w:r w:rsidRPr="00D14C86">
        <w:rPr>
          <w:rFonts w:cs="Arial"/>
          <w:i/>
          <w:caps/>
          <w:szCs w:val="24"/>
          <w:u w:val="single"/>
        </w:rPr>
        <w:t>.</w:t>
      </w:r>
    </w:p>
    <w:p w14:paraId="4BD03504" w14:textId="77777777" w:rsidR="0024117E" w:rsidRPr="00B61860" w:rsidRDefault="0024117E" w:rsidP="0024117E">
      <w:pPr>
        <w:pStyle w:val="Heading4"/>
        <w:ind w:left="0"/>
      </w:pPr>
      <w:r w:rsidRPr="00B61860">
        <w:t xml:space="preserve">Notation: </w:t>
      </w:r>
    </w:p>
    <w:p w14:paraId="0D8EC288" w14:textId="77777777" w:rsidR="0024117E" w:rsidRPr="00B61860" w:rsidRDefault="0024117E" w:rsidP="0024117E">
      <w:pPr>
        <w:rPr>
          <w:rFonts w:cs="Arial"/>
        </w:rPr>
      </w:pPr>
      <w:r w:rsidRPr="0046521A">
        <w:rPr>
          <w:rFonts w:cs="Arial"/>
        </w:rPr>
        <w:t xml:space="preserve">Authority: </w:t>
      </w:r>
      <w:r w:rsidRPr="00036F67">
        <w:rPr>
          <w:rFonts w:cs="Arial"/>
        </w:rPr>
        <w:t>Government Code Section 4450</w:t>
      </w:r>
    </w:p>
    <w:p w14:paraId="5A0F4F4A" w14:textId="35AAAA12" w:rsidR="0024117E" w:rsidRPr="00B61860" w:rsidRDefault="0024117E" w:rsidP="0024117E">
      <w:pPr>
        <w:rPr>
          <w:rFonts w:cs="Arial"/>
        </w:rPr>
      </w:pPr>
      <w:r w:rsidRPr="0046521A">
        <w:rPr>
          <w:rFonts w:cs="Arial"/>
        </w:rPr>
        <w:t xml:space="preserve">Reference(s): </w:t>
      </w:r>
      <w:r w:rsidRPr="00B61860">
        <w:rPr>
          <w:rFonts w:cs="Arial"/>
        </w:rPr>
        <w:t xml:space="preserve">Government Code Section 4450 through 4452, 4456, 4459 and 12955.1. Health and Safety Code Sections </w:t>
      </w:r>
      <w:r w:rsidR="00B070B8">
        <w:rPr>
          <w:rFonts w:cs="Arial"/>
        </w:rPr>
        <w:t xml:space="preserve">19955, 19956.5, </w:t>
      </w:r>
      <w:r w:rsidR="00306EAE">
        <w:rPr>
          <w:rFonts w:cs="Arial"/>
        </w:rPr>
        <w:t>19957, 19958, and 19959.</w:t>
      </w:r>
    </w:p>
    <w:p w14:paraId="602F59EC" w14:textId="77777777" w:rsidR="00513128" w:rsidRDefault="00513128" w:rsidP="00AA0C1D">
      <w:pPr>
        <w:rPr>
          <w:rFonts w:cs="Arial"/>
        </w:rPr>
      </w:pPr>
    </w:p>
    <w:p w14:paraId="638CB370" w14:textId="7DA1422A" w:rsidR="00F268CE" w:rsidRPr="00B61860" w:rsidRDefault="00F268CE" w:rsidP="00F268CE">
      <w:pPr>
        <w:pStyle w:val="Heading3"/>
        <w:spacing w:before="0"/>
      </w:pPr>
      <w:r w:rsidRPr="0046521A">
        <w:t xml:space="preserve">ITEM </w:t>
      </w:r>
      <w:r w:rsidR="00BE7078">
        <w:t>2</w:t>
      </w:r>
      <w:r w:rsidR="003F1B50">
        <w:t>-1</w:t>
      </w:r>
      <w:r w:rsidR="00A115B1">
        <w:t xml:space="preserve"> (formerly ITEM 2)</w:t>
      </w:r>
      <w:r w:rsidRPr="0046521A">
        <w:rPr>
          <w:snapToGrid/>
        </w:rPr>
        <w:br/>
      </w:r>
      <w:r w:rsidR="004D2560" w:rsidRPr="004D2560">
        <w:t>Chapter 2 DEFINITIONS, Section 202 - Definitions</w:t>
      </w:r>
    </w:p>
    <w:p w14:paraId="0D0EB214" w14:textId="77777777" w:rsidR="00EB5099" w:rsidRDefault="00EB5099" w:rsidP="00EB5099">
      <w:pPr>
        <w:rPr>
          <w:rFonts w:cs="Arial"/>
          <w:i/>
          <w:iCs/>
          <w:szCs w:val="24"/>
        </w:rPr>
      </w:pPr>
      <w:r>
        <w:rPr>
          <w:rFonts w:cs="Arial"/>
          <w:b/>
          <w:bCs/>
          <w:i/>
          <w:iCs/>
          <w:szCs w:val="24"/>
        </w:rPr>
        <w:t>PLACE OF PUBLIC ACCOMMODATION.</w:t>
      </w:r>
      <w:r>
        <w:rPr>
          <w:rFonts w:cs="Arial"/>
          <w:i/>
          <w:iCs/>
          <w:szCs w:val="24"/>
        </w:rPr>
        <w:t xml:space="preserve">  A facility operated by a private entity whose operations affect commerce and fall within at least one of the following categories:</w:t>
      </w:r>
    </w:p>
    <w:p w14:paraId="07D25A33" w14:textId="77777777" w:rsidR="00EB5099" w:rsidRPr="00D87178" w:rsidRDefault="00EB5099" w:rsidP="00EB5099">
      <w:pPr>
        <w:pStyle w:val="ListParagraph"/>
        <w:widowControl/>
        <w:numPr>
          <w:ilvl w:val="0"/>
          <w:numId w:val="2"/>
        </w:numPr>
        <w:spacing w:after="0"/>
        <w:rPr>
          <w:rFonts w:cs="Arial"/>
          <w:i/>
          <w:iCs/>
          <w:szCs w:val="24"/>
        </w:rPr>
      </w:pPr>
      <w:r w:rsidRPr="00D87178">
        <w:rPr>
          <w:rFonts w:cs="Arial"/>
          <w:i/>
          <w:iCs/>
          <w:szCs w:val="24"/>
        </w:rPr>
        <w:t>Place of lodging, …</w:t>
      </w:r>
    </w:p>
    <w:p w14:paraId="2BDB0698" w14:textId="77777777" w:rsidR="00EB5099" w:rsidRPr="00D87178" w:rsidRDefault="00EB5099" w:rsidP="00EB5099">
      <w:pPr>
        <w:pStyle w:val="ListParagraph"/>
        <w:widowControl/>
        <w:numPr>
          <w:ilvl w:val="0"/>
          <w:numId w:val="2"/>
        </w:numPr>
        <w:spacing w:after="0"/>
        <w:rPr>
          <w:rFonts w:cs="Arial"/>
          <w:i/>
          <w:iCs/>
          <w:szCs w:val="24"/>
        </w:rPr>
      </w:pPr>
      <w:r w:rsidRPr="00D87178">
        <w:rPr>
          <w:rFonts w:cs="Arial"/>
          <w:i/>
          <w:iCs/>
          <w:szCs w:val="24"/>
        </w:rPr>
        <w:t>A restaurant, bar or …</w:t>
      </w:r>
    </w:p>
    <w:p w14:paraId="0C98CFEC" w14:textId="77777777" w:rsidR="00EB5099" w:rsidRPr="00D87178" w:rsidRDefault="00EB5099" w:rsidP="00EB5099">
      <w:pPr>
        <w:pStyle w:val="ListParagraph"/>
        <w:widowControl/>
        <w:numPr>
          <w:ilvl w:val="0"/>
          <w:numId w:val="2"/>
        </w:numPr>
        <w:spacing w:after="0"/>
        <w:rPr>
          <w:rFonts w:cs="Arial"/>
          <w:i/>
          <w:iCs/>
          <w:szCs w:val="24"/>
        </w:rPr>
      </w:pPr>
      <w:r w:rsidRPr="00D87178">
        <w:rPr>
          <w:rFonts w:cs="Arial"/>
          <w:i/>
          <w:iCs/>
          <w:szCs w:val="24"/>
        </w:rPr>
        <w:t>A motion picture house …</w:t>
      </w:r>
    </w:p>
    <w:p w14:paraId="5D6D52A2" w14:textId="77777777" w:rsidR="00EB5099" w:rsidRPr="00D87178" w:rsidRDefault="00EB5099" w:rsidP="00EB5099">
      <w:pPr>
        <w:pStyle w:val="ListParagraph"/>
        <w:widowControl/>
        <w:numPr>
          <w:ilvl w:val="0"/>
          <w:numId w:val="2"/>
        </w:numPr>
        <w:spacing w:after="0"/>
        <w:rPr>
          <w:rFonts w:cs="Arial"/>
          <w:i/>
          <w:iCs/>
          <w:szCs w:val="24"/>
        </w:rPr>
      </w:pPr>
      <w:r w:rsidRPr="00D87178">
        <w:rPr>
          <w:rFonts w:cs="Arial"/>
          <w:i/>
          <w:iCs/>
          <w:szCs w:val="24"/>
        </w:rPr>
        <w:t>An auditorium, convention center …</w:t>
      </w:r>
    </w:p>
    <w:p w14:paraId="4607F465" w14:textId="77777777" w:rsidR="00EB5099" w:rsidRPr="00D87178" w:rsidRDefault="00EB5099" w:rsidP="00EB5099">
      <w:pPr>
        <w:pStyle w:val="ListParagraph"/>
        <w:widowControl/>
        <w:numPr>
          <w:ilvl w:val="0"/>
          <w:numId w:val="2"/>
        </w:numPr>
        <w:spacing w:after="0"/>
        <w:rPr>
          <w:rFonts w:cs="Arial"/>
          <w:i/>
          <w:iCs/>
          <w:szCs w:val="24"/>
        </w:rPr>
      </w:pPr>
      <w:r w:rsidRPr="00D87178">
        <w:rPr>
          <w:rFonts w:cs="Arial"/>
          <w:i/>
          <w:iCs/>
          <w:szCs w:val="24"/>
        </w:rPr>
        <w:t>A bakery, grocery store, …</w:t>
      </w:r>
    </w:p>
    <w:p w14:paraId="3A379943" w14:textId="77777777" w:rsidR="00EB5099" w:rsidRPr="00D87178" w:rsidRDefault="00EB5099" w:rsidP="00EB5099">
      <w:pPr>
        <w:pStyle w:val="ListParagraph"/>
        <w:widowControl/>
        <w:numPr>
          <w:ilvl w:val="0"/>
          <w:numId w:val="2"/>
        </w:numPr>
        <w:spacing w:after="0"/>
        <w:rPr>
          <w:rFonts w:cs="Arial"/>
          <w:i/>
          <w:iCs/>
          <w:szCs w:val="24"/>
        </w:rPr>
      </w:pPr>
      <w:r w:rsidRPr="00D87178">
        <w:rPr>
          <w:rFonts w:cs="Arial"/>
          <w:i/>
          <w:iCs/>
          <w:szCs w:val="24"/>
        </w:rPr>
        <w:t>A laundromat, dry-cleaner, bank, barber shop, …</w:t>
      </w:r>
    </w:p>
    <w:p w14:paraId="01FF7FA0" w14:textId="77777777" w:rsidR="00EB5099" w:rsidRPr="00D87178" w:rsidRDefault="00EB5099" w:rsidP="00EB5099">
      <w:pPr>
        <w:pStyle w:val="ListParagraph"/>
        <w:widowControl/>
        <w:numPr>
          <w:ilvl w:val="0"/>
          <w:numId w:val="2"/>
        </w:numPr>
        <w:spacing w:after="0"/>
        <w:rPr>
          <w:rFonts w:cs="Arial"/>
          <w:i/>
          <w:iCs/>
          <w:szCs w:val="24"/>
        </w:rPr>
      </w:pPr>
      <w:r w:rsidRPr="00D87178">
        <w:rPr>
          <w:rFonts w:cs="Arial"/>
          <w:i/>
          <w:iCs/>
          <w:szCs w:val="24"/>
        </w:rPr>
        <w:t>A terminal, depot or …</w:t>
      </w:r>
    </w:p>
    <w:p w14:paraId="41CFE043" w14:textId="77777777" w:rsidR="00EB5099" w:rsidRPr="00D87178" w:rsidRDefault="00EB5099" w:rsidP="00EB5099">
      <w:pPr>
        <w:pStyle w:val="ListParagraph"/>
        <w:widowControl/>
        <w:numPr>
          <w:ilvl w:val="0"/>
          <w:numId w:val="2"/>
        </w:numPr>
        <w:spacing w:after="0"/>
        <w:rPr>
          <w:rFonts w:cs="Arial"/>
          <w:i/>
          <w:iCs/>
          <w:szCs w:val="24"/>
        </w:rPr>
      </w:pPr>
      <w:r w:rsidRPr="00D87178">
        <w:rPr>
          <w:rFonts w:cs="Arial"/>
          <w:i/>
          <w:iCs/>
          <w:szCs w:val="24"/>
        </w:rPr>
        <w:t>A museum, library, gallery or …</w:t>
      </w:r>
    </w:p>
    <w:p w14:paraId="5EDB3A97" w14:textId="77777777" w:rsidR="00EB5099" w:rsidRPr="00D87178" w:rsidRDefault="00EB5099" w:rsidP="00EB5099">
      <w:pPr>
        <w:pStyle w:val="ListParagraph"/>
        <w:widowControl/>
        <w:numPr>
          <w:ilvl w:val="0"/>
          <w:numId w:val="2"/>
        </w:numPr>
        <w:spacing w:after="0"/>
        <w:rPr>
          <w:rFonts w:cs="Arial"/>
          <w:i/>
          <w:iCs/>
          <w:szCs w:val="24"/>
        </w:rPr>
      </w:pPr>
      <w:r w:rsidRPr="00D87178">
        <w:rPr>
          <w:rFonts w:cs="Arial"/>
          <w:i/>
          <w:iCs/>
          <w:szCs w:val="24"/>
        </w:rPr>
        <w:t>A park, zoo, amusement park or …</w:t>
      </w:r>
    </w:p>
    <w:p w14:paraId="1B6391F1" w14:textId="77777777" w:rsidR="00EB5099" w:rsidRPr="0095749A" w:rsidRDefault="00EB5099" w:rsidP="00EB5099">
      <w:pPr>
        <w:pStyle w:val="ListParagraph"/>
        <w:widowControl/>
        <w:numPr>
          <w:ilvl w:val="0"/>
          <w:numId w:val="2"/>
        </w:numPr>
        <w:spacing w:after="0"/>
        <w:ind w:left="1260" w:hanging="540"/>
        <w:rPr>
          <w:rFonts w:eastAsia="Arial" w:cs="Arial"/>
          <w:i/>
          <w:iCs/>
          <w:color w:val="000000" w:themeColor="text1"/>
          <w:szCs w:val="24"/>
          <w:u w:val="single"/>
        </w:rPr>
      </w:pPr>
      <w:r w:rsidRPr="00D87178">
        <w:rPr>
          <w:rFonts w:cs="Arial"/>
          <w:i/>
          <w:iCs/>
          <w:szCs w:val="24"/>
        </w:rPr>
        <w:t xml:space="preserve">A nursery, elementary, secondary, undergraduate or post graduate private school, or other place of </w:t>
      </w:r>
      <w:proofErr w:type="gramStart"/>
      <w:r w:rsidRPr="00D87178">
        <w:rPr>
          <w:rFonts w:cs="Arial"/>
          <w:i/>
          <w:iCs/>
          <w:szCs w:val="24"/>
        </w:rPr>
        <w:t>education</w:t>
      </w:r>
      <w:r w:rsidRPr="00082993">
        <w:rPr>
          <w:rFonts w:cs="Arial"/>
          <w:i/>
          <w:iCs/>
          <w:strike/>
          <w:szCs w:val="24"/>
        </w:rPr>
        <w:t>;</w:t>
      </w:r>
      <w:r>
        <w:rPr>
          <w:rFonts w:cs="Arial"/>
          <w:i/>
          <w:iCs/>
          <w:szCs w:val="24"/>
          <w:u w:val="single"/>
        </w:rPr>
        <w:t>,</w:t>
      </w:r>
      <w:proofErr w:type="gramEnd"/>
      <w:r>
        <w:rPr>
          <w:rFonts w:cs="Arial"/>
          <w:i/>
          <w:iCs/>
          <w:szCs w:val="24"/>
          <w:u w:val="single"/>
        </w:rPr>
        <w:t xml:space="preserve"> including housing facilities provided </w:t>
      </w:r>
      <w:r w:rsidRPr="0095749A">
        <w:rPr>
          <w:rFonts w:cs="Arial"/>
          <w:i/>
          <w:iCs/>
          <w:szCs w:val="24"/>
          <w:u w:val="single"/>
        </w:rPr>
        <w:t>for</w:t>
      </w:r>
      <w:r w:rsidRPr="0095749A" w:rsidDel="008D5A87">
        <w:rPr>
          <w:rFonts w:cs="Arial"/>
          <w:i/>
          <w:iCs/>
          <w:szCs w:val="24"/>
          <w:u w:val="single"/>
        </w:rPr>
        <w:t xml:space="preserve"> </w:t>
      </w:r>
      <w:r>
        <w:rPr>
          <w:rFonts w:cs="Arial"/>
          <w:i/>
          <w:iCs/>
          <w:szCs w:val="24"/>
          <w:u w:val="single"/>
        </w:rPr>
        <w:t xml:space="preserve">students or </w:t>
      </w:r>
      <w:proofErr w:type="gramStart"/>
      <w:r>
        <w:rPr>
          <w:rFonts w:cs="Arial"/>
          <w:i/>
          <w:iCs/>
          <w:szCs w:val="24"/>
          <w:u w:val="single"/>
        </w:rPr>
        <w:t>employees;</w:t>
      </w:r>
      <w:proofErr w:type="gramEnd"/>
    </w:p>
    <w:p w14:paraId="55E29148" w14:textId="77777777" w:rsidR="00EB5099" w:rsidRPr="00D87178" w:rsidRDefault="00EB5099" w:rsidP="00EB5099">
      <w:pPr>
        <w:pStyle w:val="ListParagraph"/>
        <w:widowControl/>
        <w:numPr>
          <w:ilvl w:val="0"/>
          <w:numId w:val="2"/>
        </w:numPr>
        <w:spacing w:after="0"/>
        <w:ind w:left="1260" w:hanging="540"/>
        <w:rPr>
          <w:rFonts w:cs="Arial"/>
          <w:i/>
          <w:iCs/>
          <w:szCs w:val="24"/>
        </w:rPr>
      </w:pPr>
      <w:r w:rsidRPr="00D87178">
        <w:rPr>
          <w:rFonts w:cs="Arial"/>
          <w:i/>
          <w:iCs/>
          <w:szCs w:val="24"/>
        </w:rPr>
        <w:t>A day-care center, senior citizen center, …</w:t>
      </w:r>
    </w:p>
    <w:p w14:paraId="6FEC62FA" w14:textId="77777777" w:rsidR="00EB5099" w:rsidRPr="00D87178" w:rsidRDefault="00EB5099" w:rsidP="00EB5099">
      <w:pPr>
        <w:pStyle w:val="ListParagraph"/>
        <w:widowControl/>
        <w:numPr>
          <w:ilvl w:val="0"/>
          <w:numId w:val="2"/>
        </w:numPr>
        <w:spacing w:after="0"/>
        <w:ind w:left="1260" w:hanging="540"/>
        <w:rPr>
          <w:rFonts w:cs="Arial"/>
          <w:i/>
          <w:iCs/>
          <w:szCs w:val="24"/>
        </w:rPr>
      </w:pPr>
      <w:r w:rsidRPr="00D87178">
        <w:rPr>
          <w:rFonts w:cs="Arial"/>
          <w:i/>
          <w:iCs/>
          <w:szCs w:val="24"/>
        </w:rPr>
        <w:t>A gymnasium, health spa …</w:t>
      </w:r>
    </w:p>
    <w:p w14:paraId="5A9DF945" w14:textId="77777777" w:rsidR="00EB5099" w:rsidRPr="00D87178" w:rsidRDefault="00EB5099" w:rsidP="00EB5099">
      <w:pPr>
        <w:pStyle w:val="ListParagraph"/>
        <w:widowControl/>
        <w:numPr>
          <w:ilvl w:val="0"/>
          <w:numId w:val="2"/>
        </w:numPr>
        <w:spacing w:after="0"/>
        <w:ind w:left="1260" w:hanging="540"/>
        <w:rPr>
          <w:rFonts w:cs="Arial"/>
          <w:i/>
          <w:iCs/>
          <w:szCs w:val="24"/>
        </w:rPr>
      </w:pPr>
      <w:r w:rsidRPr="00D87178">
        <w:rPr>
          <w:rFonts w:cs="Arial"/>
          <w:i/>
          <w:iCs/>
          <w:szCs w:val="24"/>
        </w:rPr>
        <w:t xml:space="preserve">A religious </w:t>
      </w:r>
      <w:proofErr w:type="gramStart"/>
      <w:r w:rsidRPr="00D87178">
        <w:rPr>
          <w:rFonts w:cs="Arial"/>
          <w:i/>
          <w:iCs/>
          <w:szCs w:val="24"/>
        </w:rPr>
        <w:t>facility;</w:t>
      </w:r>
      <w:proofErr w:type="gramEnd"/>
    </w:p>
    <w:p w14:paraId="7970ADFF" w14:textId="77777777" w:rsidR="00EB5099" w:rsidRPr="00D87178" w:rsidRDefault="00EB5099" w:rsidP="00EB5099">
      <w:pPr>
        <w:pStyle w:val="ListParagraph"/>
        <w:widowControl/>
        <w:numPr>
          <w:ilvl w:val="0"/>
          <w:numId w:val="2"/>
        </w:numPr>
        <w:spacing w:after="0"/>
        <w:ind w:left="1260" w:hanging="540"/>
        <w:rPr>
          <w:rFonts w:cs="Arial"/>
          <w:i/>
          <w:iCs/>
          <w:szCs w:val="24"/>
        </w:rPr>
      </w:pPr>
      <w:r w:rsidRPr="00D87178">
        <w:rPr>
          <w:rFonts w:cs="Arial"/>
          <w:i/>
          <w:iCs/>
          <w:szCs w:val="24"/>
        </w:rPr>
        <w:t>An office building; and</w:t>
      </w:r>
    </w:p>
    <w:p w14:paraId="72CFF8FC" w14:textId="77777777" w:rsidR="00EB5099" w:rsidRPr="00D87178" w:rsidRDefault="00EB5099" w:rsidP="00EB5099">
      <w:pPr>
        <w:pStyle w:val="ListParagraph"/>
        <w:widowControl/>
        <w:numPr>
          <w:ilvl w:val="0"/>
          <w:numId w:val="2"/>
        </w:numPr>
        <w:spacing w:after="0"/>
        <w:ind w:left="1260" w:hanging="540"/>
        <w:rPr>
          <w:rFonts w:cs="Arial"/>
          <w:i/>
          <w:iCs/>
          <w:szCs w:val="24"/>
        </w:rPr>
      </w:pPr>
      <w:r w:rsidRPr="00D87178">
        <w:rPr>
          <w:rFonts w:cs="Arial"/>
          <w:i/>
          <w:iCs/>
          <w:szCs w:val="24"/>
        </w:rPr>
        <w:t>A public curb or sidewalk.</w:t>
      </w:r>
    </w:p>
    <w:p w14:paraId="74A12E68" w14:textId="77777777" w:rsidR="000459A3" w:rsidRPr="00B61860" w:rsidRDefault="000459A3" w:rsidP="000459A3">
      <w:pPr>
        <w:pStyle w:val="Heading4"/>
        <w:ind w:left="0"/>
      </w:pPr>
      <w:r w:rsidRPr="00B61860">
        <w:t xml:space="preserve">Notation: </w:t>
      </w:r>
    </w:p>
    <w:p w14:paraId="4F2E51B3" w14:textId="77777777" w:rsidR="00036F67" w:rsidRPr="00036F67" w:rsidRDefault="00036F67" w:rsidP="00036F67">
      <w:pPr>
        <w:rPr>
          <w:rFonts w:cs="Arial"/>
        </w:rPr>
      </w:pPr>
      <w:bookmarkStart w:id="0" w:name="_Hlk220072094"/>
      <w:r w:rsidRPr="00036F67">
        <w:rPr>
          <w:rFonts w:cs="Arial"/>
        </w:rPr>
        <w:t xml:space="preserve">Authority: Government Code Section 4450 </w:t>
      </w:r>
    </w:p>
    <w:p w14:paraId="14448ABF" w14:textId="69E6292A" w:rsidR="000459A3" w:rsidRPr="00B61860" w:rsidRDefault="000459A3" w:rsidP="000459A3">
      <w:pPr>
        <w:rPr>
          <w:rFonts w:cs="Arial"/>
        </w:rPr>
      </w:pPr>
      <w:r w:rsidRPr="00B61860">
        <w:rPr>
          <w:rFonts w:cs="Arial"/>
        </w:rPr>
        <w:t xml:space="preserve">Reference(s): </w:t>
      </w:r>
      <w:r w:rsidR="003B4F28" w:rsidRPr="00B61860">
        <w:rPr>
          <w:rFonts w:cs="Arial"/>
        </w:rPr>
        <w:t>Government Code Section 4450</w:t>
      </w:r>
      <w:r w:rsidR="00782648" w:rsidRPr="00B61860">
        <w:rPr>
          <w:rFonts w:cs="Arial"/>
        </w:rPr>
        <w:t xml:space="preserve"> through</w:t>
      </w:r>
      <w:r w:rsidR="003B4F28" w:rsidRPr="00B61860">
        <w:rPr>
          <w:rFonts w:cs="Arial"/>
        </w:rPr>
        <w:t xml:space="preserve"> 4452, 4456, </w:t>
      </w:r>
      <w:r w:rsidR="009A736E">
        <w:rPr>
          <w:rFonts w:cs="Arial"/>
        </w:rPr>
        <w:t xml:space="preserve">4457, </w:t>
      </w:r>
      <w:r w:rsidR="003B4F28" w:rsidRPr="00B61860">
        <w:rPr>
          <w:rFonts w:cs="Arial"/>
        </w:rPr>
        <w:t xml:space="preserve">4459 and 12955.1. Health and Safety Code Sections </w:t>
      </w:r>
      <w:r w:rsidR="00B070B8">
        <w:rPr>
          <w:rFonts w:cs="Arial"/>
        </w:rPr>
        <w:t xml:space="preserve">19955, 19956.5, </w:t>
      </w:r>
      <w:r w:rsidR="00306EAE">
        <w:rPr>
          <w:rFonts w:cs="Arial"/>
        </w:rPr>
        <w:t>19957, 19958, and 19959</w:t>
      </w:r>
      <w:r w:rsidR="003B4F28" w:rsidRPr="00B61860">
        <w:rPr>
          <w:rFonts w:cs="Arial"/>
        </w:rPr>
        <w:t>.</w:t>
      </w:r>
      <w:bookmarkEnd w:id="0"/>
    </w:p>
    <w:p w14:paraId="43A38BA1" w14:textId="77777777" w:rsidR="00513128" w:rsidRDefault="00513128" w:rsidP="00F268CE">
      <w:pPr>
        <w:rPr>
          <w:rFonts w:cs="Arial"/>
        </w:rPr>
      </w:pPr>
    </w:p>
    <w:p w14:paraId="34DF2559" w14:textId="01B982F7" w:rsidR="00513128" w:rsidRPr="00B61860" w:rsidRDefault="00513128" w:rsidP="00513128">
      <w:pPr>
        <w:pStyle w:val="Heading3"/>
        <w:spacing w:before="0"/>
      </w:pPr>
      <w:r w:rsidRPr="0046521A">
        <w:t xml:space="preserve">ITEM </w:t>
      </w:r>
      <w:r w:rsidR="005D2CCF">
        <w:t xml:space="preserve">3-1 (formerly ITEM </w:t>
      </w:r>
      <w:r w:rsidR="00BE7078">
        <w:t>3A</w:t>
      </w:r>
      <w:r w:rsidR="005D2CCF">
        <w:t>)</w:t>
      </w:r>
      <w:r w:rsidRPr="0046521A">
        <w:rPr>
          <w:snapToGrid/>
        </w:rPr>
        <w:br/>
      </w:r>
      <w:r w:rsidR="006A437A" w:rsidRPr="006A437A">
        <w:t>Chapter 2 DEFINITIONS, Section 202 - Definitions</w:t>
      </w:r>
    </w:p>
    <w:p w14:paraId="2FDCFE3E" w14:textId="16EF75F8" w:rsidR="00717243" w:rsidRPr="003447D2" w:rsidRDefault="003F3893" w:rsidP="006D7ACB">
      <w:pPr>
        <w:spacing w:after="240"/>
        <w:rPr>
          <w:rFonts w:cs="Arial"/>
          <w:i/>
          <w:iCs/>
          <w:szCs w:val="24"/>
        </w:rPr>
      </w:pPr>
      <w:r w:rsidRPr="003447D2">
        <w:rPr>
          <w:rFonts w:cs="Arial"/>
          <w:b/>
          <w:bCs/>
          <w:i/>
          <w:iCs/>
          <w:szCs w:val="24"/>
        </w:rPr>
        <w:t xml:space="preserve">PUBLIC HOUSING. [DSA-AC &amp; HCD 1-AC] </w:t>
      </w:r>
      <w:r w:rsidRPr="003447D2">
        <w:rPr>
          <w:rFonts w:cs="Arial"/>
          <w:i/>
          <w:iCs/>
          <w:szCs w:val="24"/>
        </w:rPr>
        <w:t xml:space="preserve">Housing facilities constructed or altered by, for, or on behalf of a public entity, or constructed or altered as part of a public </w:t>
      </w:r>
      <w:r w:rsidRPr="003447D2">
        <w:rPr>
          <w:rFonts w:cs="Arial"/>
          <w:i/>
          <w:iCs/>
          <w:szCs w:val="24"/>
        </w:rPr>
        <w:lastRenderedPageBreak/>
        <w:t>entity’s program to provide housing pursuant to United States Code of Federal Regulations, 28 CFR Part 35, Section 35.102(a),</w:t>
      </w:r>
      <w:r w:rsidRPr="00266061">
        <w:rPr>
          <w:i/>
          <w:szCs w:val="24"/>
          <w:u w:val="single"/>
        </w:rPr>
        <w:t xml:space="preserve"> </w:t>
      </w:r>
      <w:r w:rsidRPr="0090563E">
        <w:rPr>
          <w:i/>
          <w:szCs w:val="24"/>
          <w:u w:val="single"/>
        </w:rPr>
        <w:t xml:space="preserve">and California Code of Regulations Title 2, Division 4.1, Chapter 5, Subchapter 9, Article </w:t>
      </w:r>
      <w:r w:rsidRPr="0090563E">
        <w:rPr>
          <w:i/>
          <w:iCs/>
          <w:szCs w:val="24"/>
          <w:u w:val="single"/>
        </w:rPr>
        <w:t>1</w:t>
      </w:r>
      <w:r w:rsidRPr="0090563E">
        <w:rPr>
          <w:i/>
          <w:szCs w:val="24"/>
          <w:u w:val="single"/>
        </w:rPr>
        <w:t xml:space="preserve">, Section </w:t>
      </w:r>
      <w:r w:rsidRPr="0090563E">
        <w:rPr>
          <w:i/>
          <w:iCs/>
          <w:szCs w:val="24"/>
          <w:u w:val="single"/>
        </w:rPr>
        <w:t>14000</w:t>
      </w:r>
      <w:r w:rsidRPr="00CA5215">
        <w:rPr>
          <w:i/>
          <w:iCs/>
          <w:szCs w:val="24"/>
          <w:u w:val="single"/>
        </w:rPr>
        <w:t xml:space="preserve"> and </w:t>
      </w:r>
      <w:r w:rsidRPr="0090563E">
        <w:rPr>
          <w:i/>
          <w:szCs w:val="24"/>
          <w:u w:val="single"/>
        </w:rPr>
        <w:t>Article 2</w:t>
      </w:r>
      <w:r w:rsidRPr="00CA5215">
        <w:rPr>
          <w:i/>
          <w:szCs w:val="24"/>
          <w:u w:val="single"/>
        </w:rPr>
        <w:t>, Section 14020</w:t>
      </w:r>
      <w:r>
        <w:rPr>
          <w:i/>
          <w:iCs/>
          <w:szCs w:val="24"/>
          <w:u w:val="single"/>
        </w:rPr>
        <w:t>,</w:t>
      </w:r>
      <w:r w:rsidRPr="003447D2">
        <w:rPr>
          <w:rFonts w:cs="Arial"/>
          <w:i/>
          <w:iCs/>
          <w:szCs w:val="24"/>
        </w:rPr>
        <w:t xml:space="preserve"> including but not limited to the following</w:t>
      </w:r>
      <w:r w:rsidR="00717243" w:rsidRPr="003447D2">
        <w:rPr>
          <w:rFonts w:cs="Arial"/>
          <w:i/>
          <w:iCs/>
          <w:szCs w:val="24"/>
        </w:rPr>
        <w:t>:</w:t>
      </w:r>
    </w:p>
    <w:p w14:paraId="4C126471" w14:textId="009EBFCA" w:rsidR="00717243" w:rsidRPr="00BB438E" w:rsidRDefault="00717243" w:rsidP="00BB438E">
      <w:pPr>
        <w:pStyle w:val="ListParagraph"/>
        <w:numPr>
          <w:ilvl w:val="0"/>
          <w:numId w:val="29"/>
        </w:numPr>
        <w:rPr>
          <w:rFonts w:cs="Arial"/>
          <w:i/>
          <w:iCs/>
          <w:szCs w:val="24"/>
        </w:rPr>
      </w:pPr>
      <w:r w:rsidRPr="00BB438E">
        <w:rPr>
          <w:rFonts w:cs="Arial"/>
          <w:i/>
          <w:iCs/>
          <w:szCs w:val="24"/>
        </w:rPr>
        <w:t>…</w:t>
      </w:r>
    </w:p>
    <w:p w14:paraId="78A42DAC" w14:textId="2E771453" w:rsidR="00717243" w:rsidRPr="00BB438E" w:rsidRDefault="00717243" w:rsidP="00BB438E">
      <w:pPr>
        <w:pStyle w:val="ListParagraph"/>
        <w:numPr>
          <w:ilvl w:val="0"/>
          <w:numId w:val="29"/>
        </w:numPr>
        <w:rPr>
          <w:rFonts w:cs="Arial"/>
          <w:i/>
          <w:szCs w:val="24"/>
        </w:rPr>
      </w:pPr>
      <w:r w:rsidRPr="00BB438E">
        <w:rPr>
          <w:rFonts w:cs="Arial"/>
          <w:i/>
          <w:iCs/>
          <w:szCs w:val="24"/>
        </w:rPr>
        <w:t>…</w:t>
      </w:r>
    </w:p>
    <w:p w14:paraId="4D790B88" w14:textId="16C3A437" w:rsidR="00717243" w:rsidRPr="00BB438E" w:rsidRDefault="00717243" w:rsidP="00BB438E">
      <w:pPr>
        <w:pStyle w:val="ListParagraph"/>
        <w:numPr>
          <w:ilvl w:val="0"/>
          <w:numId w:val="29"/>
        </w:numPr>
        <w:rPr>
          <w:rFonts w:cs="Arial"/>
          <w:i/>
          <w:iCs/>
          <w:szCs w:val="24"/>
        </w:rPr>
      </w:pPr>
      <w:r w:rsidRPr="00BB438E">
        <w:rPr>
          <w:rFonts w:cs="Arial"/>
          <w:i/>
          <w:iCs/>
          <w:szCs w:val="24"/>
        </w:rPr>
        <w:t xml:space="preserve">Homeless shelters, group homes, halfway houses and similar social service </w:t>
      </w:r>
      <w:r w:rsidRPr="00BB438E" w:rsidDel="005F239E">
        <w:rPr>
          <w:rFonts w:cs="Arial"/>
          <w:i/>
          <w:iCs/>
          <w:szCs w:val="24"/>
          <w:u w:val="single"/>
        </w:rPr>
        <w:t>center</w:t>
      </w:r>
      <w:r w:rsidRPr="00BB438E" w:rsidDel="005F239E">
        <w:rPr>
          <w:rFonts w:cs="Arial"/>
          <w:i/>
          <w:iCs/>
          <w:szCs w:val="24"/>
        </w:rPr>
        <w:t xml:space="preserve"> </w:t>
      </w:r>
      <w:proofErr w:type="gramStart"/>
      <w:r w:rsidRPr="00BB438E">
        <w:rPr>
          <w:rFonts w:cs="Arial"/>
          <w:i/>
          <w:iCs/>
          <w:szCs w:val="24"/>
        </w:rPr>
        <w:t>establishments;</w:t>
      </w:r>
      <w:proofErr w:type="gramEnd"/>
    </w:p>
    <w:p w14:paraId="37BC378C" w14:textId="434C7819" w:rsidR="00717243" w:rsidRPr="00BB438E" w:rsidRDefault="00CD166E" w:rsidP="00BB438E">
      <w:pPr>
        <w:pStyle w:val="ListParagraph"/>
        <w:numPr>
          <w:ilvl w:val="0"/>
          <w:numId w:val="29"/>
        </w:numPr>
        <w:rPr>
          <w:i/>
          <w:iCs/>
          <w:szCs w:val="24"/>
          <w:u w:val="single"/>
        </w:rPr>
      </w:pPr>
      <w:r w:rsidRPr="00CD166E">
        <w:rPr>
          <w:szCs w:val="24"/>
        </w:rPr>
        <w:t>(See ITEMS 3-</w:t>
      </w:r>
      <w:r>
        <w:rPr>
          <w:szCs w:val="24"/>
        </w:rPr>
        <w:t>2 and 3-3</w:t>
      </w:r>
      <w:r w:rsidRPr="00CD166E">
        <w:rPr>
          <w:szCs w:val="24"/>
        </w:rPr>
        <w:t>)</w:t>
      </w:r>
      <w:r w:rsidR="00717243" w:rsidRPr="00BB438E">
        <w:rPr>
          <w:i/>
          <w:iCs/>
          <w:szCs w:val="24"/>
        </w:rPr>
        <w:t xml:space="preserve"> </w:t>
      </w:r>
    </w:p>
    <w:p w14:paraId="4AABD937" w14:textId="03C2906A" w:rsidR="00717243" w:rsidRPr="00BB438E" w:rsidRDefault="00717243" w:rsidP="00BB438E">
      <w:pPr>
        <w:pStyle w:val="ListParagraph"/>
        <w:numPr>
          <w:ilvl w:val="0"/>
          <w:numId w:val="29"/>
        </w:numPr>
        <w:rPr>
          <w:i/>
          <w:iCs/>
          <w:szCs w:val="24"/>
        </w:rPr>
      </w:pPr>
      <w:r w:rsidRPr="00BB438E">
        <w:rPr>
          <w:i/>
          <w:szCs w:val="24"/>
        </w:rPr>
        <w:t>…</w:t>
      </w:r>
      <w:r w:rsidR="00CD166E">
        <w:rPr>
          <w:i/>
          <w:szCs w:val="24"/>
        </w:rPr>
        <w:t xml:space="preserve"> </w:t>
      </w:r>
      <w:r w:rsidR="00CD166E">
        <w:rPr>
          <w:i/>
          <w:iCs/>
          <w:szCs w:val="24"/>
        </w:rPr>
        <w:t xml:space="preserve"> </w:t>
      </w:r>
      <w:r w:rsidR="00CD166E" w:rsidRPr="00914BC6">
        <w:rPr>
          <w:szCs w:val="24"/>
        </w:rPr>
        <w:t>(See ITEM 3-4)</w:t>
      </w:r>
    </w:p>
    <w:p w14:paraId="3397E285" w14:textId="77777777" w:rsidR="00513128" w:rsidRPr="00B61860" w:rsidRDefault="00513128" w:rsidP="00513128">
      <w:pPr>
        <w:pStyle w:val="Heading4"/>
        <w:ind w:left="0"/>
      </w:pPr>
      <w:r w:rsidRPr="00B61860">
        <w:t xml:space="preserve">Notation: </w:t>
      </w:r>
    </w:p>
    <w:p w14:paraId="591B939B" w14:textId="77777777" w:rsidR="00036F67" w:rsidRPr="00036F67" w:rsidRDefault="00036F67" w:rsidP="00036F67">
      <w:pPr>
        <w:rPr>
          <w:rFonts w:cs="Arial"/>
        </w:rPr>
      </w:pPr>
      <w:r w:rsidRPr="00036F67">
        <w:rPr>
          <w:rFonts w:cs="Arial"/>
        </w:rPr>
        <w:t xml:space="preserve">Authority: Government Code Section 4450 </w:t>
      </w:r>
    </w:p>
    <w:p w14:paraId="133687B1" w14:textId="07433697" w:rsidR="00513128" w:rsidRPr="0046521A" w:rsidRDefault="00036F67" w:rsidP="00036F67">
      <w:pPr>
        <w:rPr>
          <w:rFonts w:cs="Arial"/>
        </w:rPr>
      </w:pPr>
      <w:r w:rsidRPr="00036F67">
        <w:rPr>
          <w:rFonts w:cs="Arial"/>
        </w:rPr>
        <w:t xml:space="preserve">Reference(s): Government Code Section 4450 through 4452, 4456, </w:t>
      </w:r>
      <w:r w:rsidR="008F05AF">
        <w:rPr>
          <w:rFonts w:cs="Arial"/>
        </w:rPr>
        <w:t xml:space="preserve">4457, </w:t>
      </w:r>
      <w:r w:rsidRPr="00036F67">
        <w:rPr>
          <w:rFonts w:cs="Arial"/>
        </w:rPr>
        <w:t xml:space="preserve">4459 and 12955.1. Health and Safety Code Sections </w:t>
      </w:r>
      <w:r w:rsidR="00B070B8">
        <w:rPr>
          <w:rFonts w:cs="Arial"/>
        </w:rPr>
        <w:t xml:space="preserve">19955, 19956.5, </w:t>
      </w:r>
      <w:r w:rsidR="00306EAE">
        <w:rPr>
          <w:rFonts w:cs="Arial"/>
        </w:rPr>
        <w:t>19957, 19958, and 19959</w:t>
      </w:r>
      <w:r w:rsidRPr="00036F67">
        <w:rPr>
          <w:rFonts w:cs="Arial"/>
        </w:rPr>
        <w:t>.</w:t>
      </w:r>
    </w:p>
    <w:p w14:paraId="7FA3401A" w14:textId="77777777" w:rsidR="00513128" w:rsidRDefault="00513128" w:rsidP="00F268CE">
      <w:pPr>
        <w:rPr>
          <w:rFonts w:cs="Arial"/>
        </w:rPr>
      </w:pPr>
    </w:p>
    <w:p w14:paraId="51F43939" w14:textId="2A2A086B" w:rsidR="00513128" w:rsidRPr="00B61860" w:rsidRDefault="00513128" w:rsidP="00513128">
      <w:pPr>
        <w:pStyle w:val="Heading3"/>
        <w:spacing w:before="0"/>
      </w:pPr>
      <w:r w:rsidRPr="0046521A">
        <w:t xml:space="preserve">ITEM </w:t>
      </w:r>
      <w:r w:rsidR="009C6456">
        <w:t xml:space="preserve">3-2 (formerly ITEM </w:t>
      </w:r>
      <w:r w:rsidR="00BE7078">
        <w:t>3B</w:t>
      </w:r>
      <w:r w:rsidR="009C6456">
        <w:t>)</w:t>
      </w:r>
      <w:r w:rsidRPr="0046521A">
        <w:rPr>
          <w:snapToGrid/>
        </w:rPr>
        <w:br/>
      </w:r>
      <w:r w:rsidR="006213C1" w:rsidRPr="006213C1">
        <w:t>Chapter 2 DEFINITIONS, Section 202 - Definitions</w:t>
      </w:r>
    </w:p>
    <w:p w14:paraId="37097295" w14:textId="695002A8" w:rsidR="00AF09EB" w:rsidRPr="003447D2" w:rsidRDefault="00AF09EB" w:rsidP="006D7ACB">
      <w:pPr>
        <w:spacing w:after="240"/>
        <w:rPr>
          <w:rFonts w:cs="Arial"/>
          <w:i/>
          <w:iCs/>
          <w:szCs w:val="24"/>
        </w:rPr>
      </w:pPr>
      <w:r w:rsidRPr="003447D2">
        <w:rPr>
          <w:rFonts w:cs="Arial"/>
          <w:b/>
          <w:bCs/>
          <w:i/>
          <w:iCs/>
          <w:szCs w:val="24"/>
        </w:rPr>
        <w:t xml:space="preserve">PUBLIC HOUSING. [DSA-AC &amp; HCD 1-AC] </w:t>
      </w:r>
      <w:r w:rsidRPr="003447D2">
        <w:rPr>
          <w:rFonts w:cs="Arial"/>
          <w:i/>
          <w:iCs/>
          <w:szCs w:val="24"/>
        </w:rPr>
        <w:t xml:space="preserve">Housing facilities constructed or altered by, for, or on behalf of a public entity, or constructed or altered as part of a public entity’s program to provide housing pursuant to United States Code of Federal Regulations, 28 CFR Part 35, Section 35.102(a), </w:t>
      </w:r>
      <w:r w:rsidRPr="00333E7D">
        <w:rPr>
          <w:i/>
          <w:szCs w:val="24"/>
          <w:u w:val="single"/>
        </w:rPr>
        <w:t>and California Code of Regulations Title 2, Division 4.1, Chapter 5, Subchapter 9, Article 1, Section 14000</w:t>
      </w:r>
      <w:r w:rsidRPr="000320A5">
        <w:rPr>
          <w:i/>
          <w:iCs/>
          <w:szCs w:val="24"/>
          <w:u w:val="single"/>
        </w:rPr>
        <w:t xml:space="preserve"> and </w:t>
      </w:r>
      <w:r w:rsidRPr="00333E7D">
        <w:rPr>
          <w:i/>
          <w:szCs w:val="24"/>
          <w:u w:val="single"/>
        </w:rPr>
        <w:t>Article 2</w:t>
      </w:r>
      <w:r w:rsidRPr="000320A5">
        <w:rPr>
          <w:i/>
          <w:iCs/>
          <w:szCs w:val="24"/>
          <w:u w:val="single"/>
        </w:rPr>
        <w:t>, Section 14020</w:t>
      </w:r>
      <w:r w:rsidRPr="5AFCAC23">
        <w:rPr>
          <w:i/>
          <w:iCs/>
          <w:szCs w:val="24"/>
          <w:u w:val="single"/>
        </w:rPr>
        <w:t>,</w:t>
      </w:r>
      <w:r w:rsidRPr="074EA56C">
        <w:rPr>
          <w:i/>
          <w:iCs/>
          <w:szCs w:val="24"/>
          <w:u w:val="single"/>
        </w:rPr>
        <w:t xml:space="preserve"> </w:t>
      </w:r>
      <w:r w:rsidRPr="1A453DBE">
        <w:rPr>
          <w:rFonts w:cs="Arial"/>
          <w:i/>
          <w:iCs/>
          <w:szCs w:val="24"/>
        </w:rPr>
        <w:t>including but not limited to the following:</w:t>
      </w:r>
    </w:p>
    <w:p w14:paraId="007D8564" w14:textId="42880546" w:rsidR="00AF09EB" w:rsidRPr="00BB438E" w:rsidRDefault="00AF09EB" w:rsidP="00BB438E">
      <w:pPr>
        <w:pStyle w:val="ListParagraph"/>
        <w:numPr>
          <w:ilvl w:val="0"/>
          <w:numId w:val="31"/>
        </w:numPr>
        <w:rPr>
          <w:rFonts w:cs="Arial"/>
          <w:i/>
          <w:szCs w:val="24"/>
        </w:rPr>
      </w:pPr>
      <w:r w:rsidRPr="00BB438E">
        <w:rPr>
          <w:rFonts w:cs="Arial"/>
          <w:i/>
          <w:szCs w:val="24"/>
        </w:rPr>
        <w:t>…</w:t>
      </w:r>
    </w:p>
    <w:p w14:paraId="6A72F6D6" w14:textId="72AF8765" w:rsidR="00AF09EB" w:rsidRPr="00BB438E" w:rsidRDefault="00AF09EB" w:rsidP="00BB438E">
      <w:pPr>
        <w:pStyle w:val="ListParagraph"/>
        <w:numPr>
          <w:ilvl w:val="0"/>
          <w:numId w:val="31"/>
        </w:numPr>
        <w:rPr>
          <w:rFonts w:cs="Arial"/>
          <w:i/>
          <w:szCs w:val="24"/>
        </w:rPr>
      </w:pPr>
      <w:r w:rsidRPr="00BB438E">
        <w:rPr>
          <w:rFonts w:cs="Arial"/>
          <w:i/>
          <w:szCs w:val="24"/>
        </w:rPr>
        <w:t>…</w:t>
      </w:r>
    </w:p>
    <w:p w14:paraId="577461B5" w14:textId="3C303807" w:rsidR="00AF09EB" w:rsidRPr="00BB438E" w:rsidRDefault="00CD166E" w:rsidP="00BB438E">
      <w:pPr>
        <w:pStyle w:val="ListParagraph"/>
        <w:numPr>
          <w:ilvl w:val="0"/>
          <w:numId w:val="31"/>
        </w:numPr>
        <w:rPr>
          <w:i/>
          <w:szCs w:val="24"/>
        </w:rPr>
      </w:pPr>
      <w:r w:rsidRPr="00CD166E">
        <w:rPr>
          <w:rFonts w:cs="Arial"/>
          <w:iCs/>
          <w:szCs w:val="24"/>
        </w:rPr>
        <w:t>(See ITEM 3-</w:t>
      </w:r>
      <w:r>
        <w:rPr>
          <w:rFonts w:cs="Arial"/>
          <w:iCs/>
          <w:szCs w:val="24"/>
        </w:rPr>
        <w:t>1</w:t>
      </w:r>
      <w:r w:rsidRPr="00CD166E">
        <w:rPr>
          <w:rFonts w:cs="Arial"/>
          <w:iCs/>
          <w:szCs w:val="24"/>
        </w:rPr>
        <w:t>)</w:t>
      </w:r>
    </w:p>
    <w:p w14:paraId="26D54CA0" w14:textId="3CA7F760" w:rsidR="00AF09EB" w:rsidRPr="00BB438E" w:rsidRDefault="00AF09EB" w:rsidP="00BB438E">
      <w:pPr>
        <w:pStyle w:val="ListParagraph"/>
        <w:numPr>
          <w:ilvl w:val="0"/>
          <w:numId w:val="31"/>
        </w:numPr>
        <w:rPr>
          <w:i/>
          <w:szCs w:val="24"/>
        </w:rPr>
      </w:pPr>
      <w:r w:rsidRPr="00BB438E">
        <w:rPr>
          <w:i/>
          <w:strike/>
          <w:szCs w:val="24"/>
        </w:rPr>
        <w:t xml:space="preserve">Transient lodging, such as hotels, motels, hostels and other facilities providing accommodations of a short-term nature of not more than 30 days </w:t>
      </w:r>
      <w:proofErr w:type="gramStart"/>
      <w:r w:rsidRPr="00BB438E">
        <w:rPr>
          <w:i/>
          <w:strike/>
          <w:szCs w:val="24"/>
        </w:rPr>
        <w:t>duration;</w:t>
      </w:r>
      <w:proofErr w:type="gramEnd"/>
      <w:r w:rsidRPr="00BB438E">
        <w:rPr>
          <w:i/>
          <w:iCs/>
          <w:szCs w:val="24"/>
        </w:rPr>
        <w:t xml:space="preserve"> </w:t>
      </w:r>
    </w:p>
    <w:p w14:paraId="14D03E13" w14:textId="48DD69D2" w:rsidR="00AF09EB" w:rsidRPr="009E39D3" w:rsidRDefault="00AF09EB" w:rsidP="009E39D3">
      <w:pPr>
        <w:pStyle w:val="ListParagraph"/>
        <w:numPr>
          <w:ilvl w:val="0"/>
          <w:numId w:val="31"/>
        </w:numPr>
        <w:rPr>
          <w:i/>
          <w:iCs/>
          <w:szCs w:val="24"/>
        </w:rPr>
      </w:pPr>
      <w:r w:rsidRPr="00BB438E">
        <w:rPr>
          <w:i/>
          <w:iCs/>
          <w:szCs w:val="24"/>
        </w:rPr>
        <w:t>…</w:t>
      </w:r>
      <w:r w:rsidR="009E39D3">
        <w:rPr>
          <w:i/>
          <w:iCs/>
          <w:szCs w:val="24"/>
        </w:rPr>
        <w:t xml:space="preserve"> </w:t>
      </w:r>
      <w:r w:rsidR="009E39D3" w:rsidRPr="00914BC6">
        <w:rPr>
          <w:szCs w:val="24"/>
        </w:rPr>
        <w:t>(See ITEM 3-4)</w:t>
      </w:r>
    </w:p>
    <w:p w14:paraId="4D277AEF" w14:textId="77777777" w:rsidR="008808B6" w:rsidRPr="00B61860" w:rsidRDefault="008808B6" w:rsidP="008808B6">
      <w:pPr>
        <w:pStyle w:val="Heading4"/>
        <w:ind w:left="0"/>
      </w:pPr>
      <w:r w:rsidRPr="00B61860">
        <w:t xml:space="preserve">Notation: </w:t>
      </w:r>
    </w:p>
    <w:p w14:paraId="481E6EF6" w14:textId="77777777" w:rsidR="00036F67" w:rsidRPr="00036F67" w:rsidRDefault="00036F67" w:rsidP="00036F67">
      <w:pPr>
        <w:rPr>
          <w:rFonts w:cs="Arial"/>
        </w:rPr>
      </w:pPr>
      <w:r w:rsidRPr="00036F67">
        <w:rPr>
          <w:rFonts w:cs="Arial"/>
        </w:rPr>
        <w:t xml:space="preserve">Authority: Government Code Section 4450 </w:t>
      </w:r>
    </w:p>
    <w:p w14:paraId="770F15AC" w14:textId="53100CC8" w:rsidR="00513128" w:rsidRPr="0046521A" w:rsidRDefault="00036F67" w:rsidP="00036F67">
      <w:pPr>
        <w:rPr>
          <w:rFonts w:cs="Arial"/>
        </w:rPr>
      </w:pPr>
      <w:r w:rsidRPr="00036F67">
        <w:rPr>
          <w:rFonts w:cs="Arial"/>
        </w:rPr>
        <w:t xml:space="preserve">Reference(s): Government Code Section 4450 through 4452, 4456, </w:t>
      </w:r>
      <w:r w:rsidR="00147119">
        <w:rPr>
          <w:rFonts w:cs="Arial"/>
        </w:rPr>
        <w:t xml:space="preserve">4457, </w:t>
      </w:r>
      <w:r w:rsidRPr="00036F67">
        <w:rPr>
          <w:rFonts w:cs="Arial"/>
        </w:rPr>
        <w:t xml:space="preserve">4459 and 12955.1. Health and Safety Code Sections </w:t>
      </w:r>
      <w:r w:rsidR="00B070B8">
        <w:rPr>
          <w:rFonts w:cs="Arial"/>
        </w:rPr>
        <w:t xml:space="preserve">19955, 19956.5, </w:t>
      </w:r>
      <w:r w:rsidR="00306EAE">
        <w:rPr>
          <w:rFonts w:cs="Arial"/>
        </w:rPr>
        <w:t>19957, 19958, and 19959</w:t>
      </w:r>
      <w:r w:rsidRPr="00036F67">
        <w:rPr>
          <w:rFonts w:cs="Arial"/>
        </w:rPr>
        <w:t>.</w:t>
      </w:r>
    </w:p>
    <w:p w14:paraId="5E1E7826" w14:textId="77777777" w:rsidR="00513128" w:rsidRDefault="00513128" w:rsidP="00F268CE">
      <w:pPr>
        <w:rPr>
          <w:rFonts w:cs="Arial"/>
        </w:rPr>
      </w:pPr>
    </w:p>
    <w:p w14:paraId="0962D88F" w14:textId="79BC5E03" w:rsidR="00513128" w:rsidRPr="00B61860" w:rsidRDefault="00513128" w:rsidP="00513128">
      <w:pPr>
        <w:pStyle w:val="Heading3"/>
        <w:spacing w:before="0"/>
      </w:pPr>
      <w:r w:rsidRPr="0046521A">
        <w:t xml:space="preserve">ITEM </w:t>
      </w:r>
      <w:r w:rsidR="009C6456">
        <w:t xml:space="preserve">3-3 (formerly ITEM </w:t>
      </w:r>
      <w:r w:rsidR="00BE7078">
        <w:t>3C</w:t>
      </w:r>
      <w:r w:rsidR="009C6456">
        <w:t>)</w:t>
      </w:r>
      <w:r w:rsidRPr="0046521A">
        <w:rPr>
          <w:snapToGrid/>
        </w:rPr>
        <w:br/>
      </w:r>
      <w:r w:rsidR="00263215" w:rsidRPr="00263215">
        <w:t>Chapter 2 DEFINITIONS, Section 202 - Definitions</w:t>
      </w:r>
    </w:p>
    <w:p w14:paraId="6DD7146A" w14:textId="0CE2A555" w:rsidR="00564B6C" w:rsidRPr="003447D2" w:rsidRDefault="00564B6C" w:rsidP="006D7ACB">
      <w:pPr>
        <w:spacing w:after="240"/>
        <w:rPr>
          <w:rFonts w:cs="Arial"/>
          <w:i/>
          <w:iCs/>
          <w:szCs w:val="24"/>
        </w:rPr>
      </w:pPr>
      <w:r w:rsidRPr="003447D2">
        <w:rPr>
          <w:rFonts w:cs="Arial"/>
          <w:b/>
          <w:bCs/>
          <w:i/>
          <w:iCs/>
          <w:szCs w:val="24"/>
        </w:rPr>
        <w:t xml:space="preserve">PUBLIC HOUSING. [DSA-AC &amp; HCD 1-AC] </w:t>
      </w:r>
      <w:r w:rsidRPr="003447D2">
        <w:rPr>
          <w:rFonts w:cs="Arial"/>
          <w:i/>
          <w:iCs/>
          <w:szCs w:val="24"/>
        </w:rPr>
        <w:t>Housing facilities constructed or altered by, for, or on behalf of a public entity, or constructed or altered as part of a public entity’s program to provide housing pursuant to United States Code of Federal Regulations, 28 CFR Part 35, Section 35.102(a),</w:t>
      </w:r>
      <w:r>
        <w:rPr>
          <w:rFonts w:cs="Arial"/>
          <w:i/>
          <w:iCs/>
          <w:szCs w:val="24"/>
        </w:rPr>
        <w:t xml:space="preserve"> </w:t>
      </w:r>
      <w:r w:rsidRPr="45615025">
        <w:rPr>
          <w:i/>
          <w:szCs w:val="24"/>
          <w:u w:val="single"/>
        </w:rPr>
        <w:t xml:space="preserve">and California Code of Regulations </w:t>
      </w:r>
      <w:r w:rsidRPr="45615025">
        <w:rPr>
          <w:i/>
          <w:szCs w:val="24"/>
          <w:u w:val="single"/>
        </w:rPr>
        <w:lastRenderedPageBreak/>
        <w:t>Title 2, Division 4.1, Chapter 5, Subchapter 9, Article 1, Section 14000</w:t>
      </w:r>
      <w:r w:rsidRPr="00046313">
        <w:rPr>
          <w:i/>
          <w:iCs/>
          <w:szCs w:val="24"/>
          <w:u w:val="single"/>
        </w:rPr>
        <w:t xml:space="preserve"> and </w:t>
      </w:r>
      <w:r w:rsidRPr="45615025">
        <w:rPr>
          <w:i/>
          <w:szCs w:val="24"/>
          <w:u w:val="single"/>
        </w:rPr>
        <w:t>Article 2</w:t>
      </w:r>
      <w:r w:rsidRPr="00046313">
        <w:rPr>
          <w:i/>
          <w:iCs/>
          <w:szCs w:val="24"/>
          <w:u w:val="single"/>
        </w:rPr>
        <w:t>, Section 14020</w:t>
      </w:r>
      <w:r w:rsidRPr="7E7958CD">
        <w:rPr>
          <w:i/>
          <w:iCs/>
          <w:szCs w:val="24"/>
          <w:u w:val="single"/>
        </w:rPr>
        <w:t>,</w:t>
      </w:r>
      <w:r w:rsidRPr="7E7958CD">
        <w:rPr>
          <w:rFonts w:cs="Arial"/>
          <w:i/>
          <w:iCs/>
          <w:szCs w:val="24"/>
        </w:rPr>
        <w:t xml:space="preserve"> including but not limited to the following:</w:t>
      </w:r>
    </w:p>
    <w:p w14:paraId="6F37212A" w14:textId="2992AA86" w:rsidR="00564B6C" w:rsidRPr="00BB438E" w:rsidRDefault="00564B6C" w:rsidP="00BB438E">
      <w:pPr>
        <w:pStyle w:val="ListParagraph"/>
        <w:numPr>
          <w:ilvl w:val="0"/>
          <w:numId w:val="33"/>
        </w:numPr>
        <w:rPr>
          <w:rFonts w:cs="Arial"/>
          <w:i/>
          <w:szCs w:val="24"/>
        </w:rPr>
      </w:pPr>
      <w:r w:rsidRPr="00BB438E">
        <w:rPr>
          <w:rFonts w:cs="Arial"/>
          <w:i/>
          <w:szCs w:val="24"/>
        </w:rPr>
        <w:t>…</w:t>
      </w:r>
      <w:r w:rsidRPr="00BB438E">
        <w:rPr>
          <w:rFonts w:cs="Arial"/>
          <w:i/>
          <w:iCs/>
          <w:szCs w:val="24"/>
        </w:rPr>
        <w:t xml:space="preserve"> </w:t>
      </w:r>
    </w:p>
    <w:p w14:paraId="31002F6F" w14:textId="5312BE5D" w:rsidR="00564B6C" w:rsidRPr="00BB438E" w:rsidRDefault="00564B6C" w:rsidP="00BB438E">
      <w:pPr>
        <w:pStyle w:val="ListParagraph"/>
        <w:numPr>
          <w:ilvl w:val="0"/>
          <w:numId w:val="33"/>
        </w:numPr>
        <w:rPr>
          <w:rFonts w:cs="Arial"/>
          <w:i/>
          <w:szCs w:val="24"/>
        </w:rPr>
      </w:pPr>
      <w:r w:rsidRPr="00BB438E">
        <w:rPr>
          <w:rFonts w:cs="Arial"/>
          <w:i/>
          <w:szCs w:val="24"/>
        </w:rPr>
        <w:t>…</w:t>
      </w:r>
    </w:p>
    <w:p w14:paraId="6F2893CE" w14:textId="60C51A95" w:rsidR="00564B6C" w:rsidRPr="00BB438E" w:rsidRDefault="00CD166E" w:rsidP="00BB438E">
      <w:pPr>
        <w:pStyle w:val="ListParagraph"/>
        <w:numPr>
          <w:ilvl w:val="0"/>
          <w:numId w:val="33"/>
        </w:numPr>
        <w:rPr>
          <w:rFonts w:cs="Arial"/>
          <w:i/>
          <w:szCs w:val="24"/>
        </w:rPr>
      </w:pPr>
      <w:r w:rsidRPr="00CD166E">
        <w:rPr>
          <w:rFonts w:cs="Arial"/>
          <w:iCs/>
          <w:szCs w:val="24"/>
        </w:rPr>
        <w:t>(See ITEM 3-</w:t>
      </w:r>
      <w:r>
        <w:rPr>
          <w:rFonts w:cs="Arial"/>
          <w:iCs/>
          <w:szCs w:val="24"/>
        </w:rPr>
        <w:t>1</w:t>
      </w:r>
      <w:r w:rsidRPr="00CD166E">
        <w:rPr>
          <w:rFonts w:cs="Arial"/>
          <w:iCs/>
          <w:szCs w:val="24"/>
        </w:rPr>
        <w:t>)</w:t>
      </w:r>
    </w:p>
    <w:p w14:paraId="02BB47EA" w14:textId="5CFFA56F" w:rsidR="00564B6C" w:rsidRPr="009E39D3" w:rsidRDefault="009E39D3" w:rsidP="00BB438E">
      <w:pPr>
        <w:pStyle w:val="ListParagraph"/>
        <w:numPr>
          <w:ilvl w:val="0"/>
          <w:numId w:val="33"/>
        </w:numPr>
        <w:rPr>
          <w:i/>
          <w:iCs/>
          <w:szCs w:val="24"/>
          <w:u w:val="single"/>
        </w:rPr>
      </w:pPr>
      <w:r w:rsidRPr="00CD166E">
        <w:rPr>
          <w:i/>
          <w:iCs/>
          <w:szCs w:val="24"/>
          <w:u w:val="single"/>
        </w:rPr>
        <w:t>Employer-provided housing for an employee or an employee and their family members, either temporary or permanent, such as fire station dormitories.</w:t>
      </w:r>
    </w:p>
    <w:p w14:paraId="65C29C12" w14:textId="37FE4C85" w:rsidR="00564B6C" w:rsidRPr="009E39D3" w:rsidRDefault="00564B6C" w:rsidP="009E39D3">
      <w:pPr>
        <w:pStyle w:val="ListParagraph"/>
        <w:numPr>
          <w:ilvl w:val="0"/>
          <w:numId w:val="33"/>
        </w:numPr>
      </w:pPr>
      <w:r w:rsidRPr="009E39D3">
        <w:t>…</w:t>
      </w:r>
      <w:r w:rsidR="009E39D3">
        <w:t xml:space="preserve"> </w:t>
      </w:r>
      <w:r w:rsidR="009E39D3">
        <w:rPr>
          <w:i/>
          <w:iCs/>
          <w:szCs w:val="24"/>
        </w:rPr>
        <w:t xml:space="preserve"> </w:t>
      </w:r>
      <w:r w:rsidR="009E39D3" w:rsidRPr="00914BC6">
        <w:rPr>
          <w:szCs w:val="24"/>
        </w:rPr>
        <w:t>(See ITEM 3-4)</w:t>
      </w:r>
    </w:p>
    <w:p w14:paraId="0987FBBB" w14:textId="77777777" w:rsidR="00513128" w:rsidRPr="00B61860" w:rsidRDefault="00513128" w:rsidP="00513128">
      <w:pPr>
        <w:pStyle w:val="Heading4"/>
        <w:ind w:left="0"/>
      </w:pPr>
      <w:r w:rsidRPr="00B61860">
        <w:t xml:space="preserve">Notation: </w:t>
      </w:r>
    </w:p>
    <w:p w14:paraId="501F11B6" w14:textId="77777777" w:rsidR="00036F67" w:rsidRPr="00036F67" w:rsidRDefault="00036F67" w:rsidP="00036F67">
      <w:pPr>
        <w:rPr>
          <w:rFonts w:cs="Arial"/>
        </w:rPr>
      </w:pPr>
      <w:r w:rsidRPr="00036F67">
        <w:rPr>
          <w:rFonts w:cs="Arial"/>
        </w:rPr>
        <w:t xml:space="preserve">Authority: Government Code Section 4450 </w:t>
      </w:r>
    </w:p>
    <w:p w14:paraId="284FF2D1" w14:textId="5A88E1B6" w:rsidR="00513128" w:rsidRDefault="00036F67" w:rsidP="00036F67">
      <w:pPr>
        <w:rPr>
          <w:rFonts w:cs="Arial"/>
        </w:rPr>
      </w:pPr>
      <w:r w:rsidRPr="00036F67">
        <w:rPr>
          <w:rFonts w:cs="Arial"/>
        </w:rPr>
        <w:t xml:space="preserve">Reference(s): Government Code Section 4450 through 4452, 4456, </w:t>
      </w:r>
      <w:r w:rsidR="008F05AF">
        <w:rPr>
          <w:rFonts w:cs="Arial"/>
        </w:rPr>
        <w:t xml:space="preserve">4457, </w:t>
      </w:r>
      <w:r w:rsidRPr="00036F67">
        <w:rPr>
          <w:rFonts w:cs="Arial"/>
        </w:rPr>
        <w:t xml:space="preserve">4459 and 12955.1. Health and Safety Code Sections </w:t>
      </w:r>
      <w:r w:rsidR="00B070B8">
        <w:rPr>
          <w:rFonts w:cs="Arial"/>
        </w:rPr>
        <w:t xml:space="preserve">19955, 19956.5, </w:t>
      </w:r>
      <w:r w:rsidR="00306EAE">
        <w:rPr>
          <w:rFonts w:cs="Arial"/>
        </w:rPr>
        <w:t>19957, 19958, and 19959</w:t>
      </w:r>
      <w:r w:rsidRPr="00036F67">
        <w:rPr>
          <w:rFonts w:cs="Arial"/>
        </w:rPr>
        <w:t>.</w:t>
      </w:r>
    </w:p>
    <w:p w14:paraId="1A54981D" w14:textId="77777777" w:rsidR="002A353C" w:rsidRDefault="002A353C" w:rsidP="00036F67">
      <w:pPr>
        <w:rPr>
          <w:rFonts w:cs="Arial"/>
        </w:rPr>
      </w:pPr>
    </w:p>
    <w:p w14:paraId="497675B8" w14:textId="43D6B493" w:rsidR="009D35DE" w:rsidRPr="00B61860" w:rsidRDefault="009D35DE" w:rsidP="009D35DE">
      <w:pPr>
        <w:pStyle w:val="Heading3"/>
        <w:spacing w:before="0"/>
      </w:pPr>
      <w:r w:rsidRPr="0046521A">
        <w:t xml:space="preserve">ITEM </w:t>
      </w:r>
      <w:r w:rsidR="009C6456">
        <w:t xml:space="preserve">3-4 (formerly ITEM </w:t>
      </w:r>
      <w:r>
        <w:t>3D</w:t>
      </w:r>
      <w:r w:rsidR="00F5103A">
        <w:t>)</w:t>
      </w:r>
      <w:r w:rsidRPr="0046521A">
        <w:rPr>
          <w:snapToGrid/>
        </w:rPr>
        <w:br/>
      </w:r>
      <w:r w:rsidRPr="00263215">
        <w:t>Chapter 2 DEFINITIONS, Section 202 - Definitions</w:t>
      </w:r>
    </w:p>
    <w:p w14:paraId="6C7BDBB9" w14:textId="07FBDCAB" w:rsidR="006B3212" w:rsidRPr="003447D2" w:rsidRDefault="006B3212" w:rsidP="006D7ACB">
      <w:pPr>
        <w:spacing w:after="240"/>
        <w:rPr>
          <w:rFonts w:cs="Arial"/>
          <w:i/>
          <w:iCs/>
          <w:szCs w:val="24"/>
        </w:rPr>
      </w:pPr>
      <w:r w:rsidRPr="003447D2">
        <w:rPr>
          <w:rFonts w:cs="Arial"/>
          <w:b/>
          <w:bCs/>
          <w:i/>
          <w:iCs/>
          <w:szCs w:val="24"/>
        </w:rPr>
        <w:t xml:space="preserve">PUBLIC HOUSING. [DSA-AC &amp; HCD 1-AC] </w:t>
      </w:r>
      <w:r w:rsidRPr="003447D2">
        <w:rPr>
          <w:rFonts w:cs="Arial"/>
          <w:i/>
          <w:iCs/>
          <w:szCs w:val="24"/>
        </w:rPr>
        <w:t>Housing facilities constructed or altered by, for, or on behalf of a public entity, or constructed or altered as part of a public entity’s program to provide housing pursuant to United States Code of Federal Regulations, 28 CFR Part 35, Section 35.102(a),</w:t>
      </w:r>
      <w:r w:rsidRPr="00537A3F">
        <w:rPr>
          <w:i/>
          <w:szCs w:val="24"/>
        </w:rPr>
        <w:t xml:space="preserve"> </w:t>
      </w:r>
      <w:r w:rsidRPr="000C3B31">
        <w:rPr>
          <w:i/>
          <w:szCs w:val="24"/>
          <w:u w:val="single"/>
        </w:rPr>
        <w:t>and California Code of Regulations Title 2, Division 4.1, Chapter 5, Subchapter 9, Article 1, Section 14000</w:t>
      </w:r>
      <w:r w:rsidRPr="00B12E0A">
        <w:rPr>
          <w:i/>
          <w:iCs/>
          <w:szCs w:val="24"/>
          <w:u w:val="single"/>
        </w:rPr>
        <w:t xml:space="preserve"> and </w:t>
      </w:r>
      <w:r w:rsidRPr="000C3B31">
        <w:rPr>
          <w:i/>
          <w:szCs w:val="24"/>
          <w:u w:val="single"/>
        </w:rPr>
        <w:t>Article 2</w:t>
      </w:r>
      <w:r w:rsidRPr="00B12E0A">
        <w:rPr>
          <w:i/>
          <w:iCs/>
          <w:szCs w:val="24"/>
          <w:u w:val="single"/>
        </w:rPr>
        <w:t>, Section 14020</w:t>
      </w:r>
      <w:r w:rsidRPr="0A18C2D9">
        <w:rPr>
          <w:i/>
          <w:iCs/>
          <w:szCs w:val="24"/>
          <w:u w:val="single"/>
        </w:rPr>
        <w:t xml:space="preserve">, </w:t>
      </w:r>
      <w:r w:rsidRPr="0A18C2D9">
        <w:rPr>
          <w:rFonts w:cs="Arial"/>
          <w:i/>
          <w:iCs/>
          <w:szCs w:val="24"/>
        </w:rPr>
        <w:t>including but not limited to the following:</w:t>
      </w:r>
    </w:p>
    <w:p w14:paraId="66A92CD5" w14:textId="5E9911BD" w:rsidR="006B3212" w:rsidRPr="00BB438E" w:rsidRDefault="006B3212" w:rsidP="00BB438E">
      <w:pPr>
        <w:pStyle w:val="ListParagraph"/>
        <w:numPr>
          <w:ilvl w:val="0"/>
          <w:numId w:val="35"/>
        </w:numPr>
        <w:rPr>
          <w:rFonts w:cs="Arial"/>
          <w:i/>
          <w:szCs w:val="24"/>
        </w:rPr>
      </w:pPr>
      <w:r w:rsidRPr="00BB438E">
        <w:rPr>
          <w:rFonts w:cs="Arial"/>
          <w:i/>
          <w:szCs w:val="24"/>
        </w:rPr>
        <w:t>…</w:t>
      </w:r>
      <w:r w:rsidRPr="00BB438E">
        <w:rPr>
          <w:rFonts w:cs="Arial"/>
          <w:i/>
          <w:iCs/>
          <w:szCs w:val="24"/>
        </w:rPr>
        <w:t xml:space="preserve"> </w:t>
      </w:r>
    </w:p>
    <w:p w14:paraId="0329E57D" w14:textId="66897197" w:rsidR="006B3212" w:rsidRPr="00BB438E" w:rsidRDefault="006B3212" w:rsidP="00BB438E">
      <w:pPr>
        <w:pStyle w:val="ListParagraph"/>
        <w:numPr>
          <w:ilvl w:val="0"/>
          <w:numId w:val="35"/>
        </w:numPr>
        <w:rPr>
          <w:rFonts w:cs="Arial"/>
          <w:i/>
          <w:szCs w:val="24"/>
        </w:rPr>
      </w:pPr>
      <w:r w:rsidRPr="00BB438E">
        <w:rPr>
          <w:rFonts w:cs="Arial"/>
          <w:i/>
          <w:szCs w:val="24"/>
        </w:rPr>
        <w:t>…</w:t>
      </w:r>
    </w:p>
    <w:p w14:paraId="7955946B" w14:textId="1C76782E" w:rsidR="006B3212" w:rsidRPr="00CD166E" w:rsidRDefault="00CD166E" w:rsidP="00BB438E">
      <w:pPr>
        <w:pStyle w:val="ListParagraph"/>
        <w:numPr>
          <w:ilvl w:val="0"/>
          <w:numId w:val="35"/>
        </w:numPr>
        <w:rPr>
          <w:rFonts w:cs="Arial"/>
          <w:iCs/>
          <w:szCs w:val="24"/>
        </w:rPr>
      </w:pPr>
      <w:r w:rsidRPr="00CD166E">
        <w:rPr>
          <w:rFonts w:cs="Arial"/>
          <w:iCs/>
          <w:szCs w:val="24"/>
        </w:rPr>
        <w:t>(See ITEM 3-</w:t>
      </w:r>
      <w:r>
        <w:rPr>
          <w:rFonts w:cs="Arial"/>
          <w:iCs/>
          <w:szCs w:val="24"/>
        </w:rPr>
        <w:t>1</w:t>
      </w:r>
      <w:r w:rsidRPr="00CD166E">
        <w:rPr>
          <w:rFonts w:cs="Arial"/>
          <w:iCs/>
          <w:szCs w:val="24"/>
        </w:rPr>
        <w:t>)</w:t>
      </w:r>
    </w:p>
    <w:p w14:paraId="632BCCED" w14:textId="07ED3D9A" w:rsidR="006B3212" w:rsidRPr="00BB438E" w:rsidRDefault="00CD166E" w:rsidP="00BB438E">
      <w:pPr>
        <w:pStyle w:val="ListParagraph"/>
        <w:numPr>
          <w:ilvl w:val="0"/>
          <w:numId w:val="35"/>
        </w:numPr>
        <w:rPr>
          <w:i/>
          <w:iCs/>
          <w:szCs w:val="24"/>
          <w:u w:val="single"/>
        </w:rPr>
      </w:pPr>
      <w:r w:rsidRPr="00CD166E">
        <w:rPr>
          <w:szCs w:val="24"/>
        </w:rPr>
        <w:t>(See ITEMS 3-</w:t>
      </w:r>
      <w:r>
        <w:rPr>
          <w:szCs w:val="24"/>
        </w:rPr>
        <w:t>2 and 3-3</w:t>
      </w:r>
      <w:r w:rsidRPr="00CD166E">
        <w:rPr>
          <w:szCs w:val="24"/>
        </w:rPr>
        <w:t>)</w:t>
      </w:r>
    </w:p>
    <w:p w14:paraId="10B23C50" w14:textId="74D527F1" w:rsidR="006B3212" w:rsidRPr="00CD166E" w:rsidRDefault="006B3212" w:rsidP="00CD166E">
      <w:pPr>
        <w:pStyle w:val="ListParagraph"/>
        <w:numPr>
          <w:ilvl w:val="0"/>
          <w:numId w:val="35"/>
        </w:numPr>
        <w:spacing w:after="240"/>
        <w:rPr>
          <w:i/>
          <w:iCs/>
          <w:szCs w:val="24"/>
        </w:rPr>
      </w:pPr>
      <w:r w:rsidRPr="00BB438E">
        <w:rPr>
          <w:i/>
          <w:iCs/>
          <w:szCs w:val="24"/>
        </w:rPr>
        <w:t>Housing at a place of education, such as housing on or serving a public school, public college</w:t>
      </w:r>
      <w:r w:rsidRPr="00BB438E">
        <w:rPr>
          <w:i/>
          <w:iCs/>
          <w:szCs w:val="24"/>
          <w:u w:val="single"/>
        </w:rPr>
        <w:t>,</w:t>
      </w:r>
      <w:r w:rsidRPr="00BB438E">
        <w:rPr>
          <w:i/>
          <w:iCs/>
          <w:szCs w:val="24"/>
        </w:rPr>
        <w:t xml:space="preserve"> </w:t>
      </w:r>
      <w:r w:rsidRPr="00BB438E">
        <w:rPr>
          <w:i/>
          <w:iCs/>
          <w:strike/>
          <w:szCs w:val="24"/>
        </w:rPr>
        <w:t>or</w:t>
      </w:r>
      <w:r w:rsidRPr="00BB438E">
        <w:rPr>
          <w:i/>
          <w:iCs/>
          <w:szCs w:val="24"/>
        </w:rPr>
        <w:t xml:space="preserve"> public university</w:t>
      </w:r>
      <w:r w:rsidRPr="00BB438E">
        <w:rPr>
          <w:i/>
          <w:iCs/>
          <w:strike/>
          <w:szCs w:val="24"/>
        </w:rPr>
        <w:t>.</w:t>
      </w:r>
      <w:r w:rsidRPr="00BB438E">
        <w:rPr>
          <w:i/>
          <w:iCs/>
          <w:szCs w:val="24"/>
          <w:u w:val="single"/>
        </w:rPr>
        <w:t xml:space="preserve">, or private educational entity in receipt of </w:t>
      </w:r>
      <w:r w:rsidRPr="00BB438E">
        <w:rPr>
          <w:i/>
          <w:szCs w:val="24"/>
          <w:u w:val="single"/>
        </w:rPr>
        <w:t>financial assistance.</w:t>
      </w:r>
      <w:r w:rsidRPr="00BB438E">
        <w:rPr>
          <w:i/>
          <w:iCs/>
          <w:szCs w:val="24"/>
          <w:u w:val="single"/>
        </w:rPr>
        <w:t xml:space="preserve"> See </w:t>
      </w:r>
      <w:r w:rsidRPr="00BB438E">
        <w:rPr>
          <w:i/>
          <w:iCs/>
          <w:caps/>
          <w:szCs w:val="24"/>
          <w:u w:val="single"/>
        </w:rPr>
        <w:t>educational entity in receipt OF financial assistance</w:t>
      </w:r>
      <w:r w:rsidRPr="00BB438E">
        <w:rPr>
          <w:i/>
          <w:iCs/>
          <w:szCs w:val="24"/>
        </w:rPr>
        <w:t>.</w:t>
      </w:r>
      <w:r w:rsidRPr="00BB438E">
        <w:rPr>
          <w:i/>
          <w:szCs w:val="24"/>
          <w:u w:val="single"/>
        </w:rPr>
        <w:t xml:space="preserve"> </w:t>
      </w:r>
    </w:p>
    <w:p w14:paraId="20C07100" w14:textId="77777777" w:rsidR="006B3212" w:rsidRPr="002552F4" w:rsidRDefault="006B3212" w:rsidP="006B3212">
      <w:pPr>
        <w:rPr>
          <w:i/>
          <w:iCs/>
          <w:szCs w:val="24"/>
        </w:rPr>
      </w:pPr>
      <w:r w:rsidRPr="00D56121">
        <w:rPr>
          <w:b/>
          <w:bCs/>
          <w:i/>
          <w:iCs/>
          <w:szCs w:val="24"/>
        </w:rPr>
        <w:t xml:space="preserve">Note: </w:t>
      </w:r>
      <w:r w:rsidRPr="001213E2">
        <w:rPr>
          <w:i/>
          <w:iCs/>
          <w:szCs w:val="24"/>
        </w:rPr>
        <w:t>A public entity’s program to provide housing may include but is not limited to</w:t>
      </w:r>
      <w:r w:rsidRPr="5A1FEE17">
        <w:rPr>
          <w:i/>
          <w:strike/>
          <w:szCs w:val="24"/>
        </w:rPr>
        <w:t>:</w:t>
      </w:r>
      <w:r w:rsidRPr="001213E2">
        <w:rPr>
          <w:i/>
          <w:iCs/>
          <w:szCs w:val="24"/>
        </w:rPr>
        <w:t xml:space="preserve"> </w:t>
      </w:r>
      <w:r w:rsidRPr="00F206CF">
        <w:rPr>
          <w:i/>
          <w:szCs w:val="24"/>
          <w:u w:val="single"/>
        </w:rPr>
        <w:t>housing provided by public housing authorities</w:t>
      </w:r>
      <w:r w:rsidRPr="00923213">
        <w:rPr>
          <w:i/>
          <w:iCs/>
          <w:szCs w:val="24"/>
          <w:u w:val="single"/>
        </w:rPr>
        <w:t>,</w:t>
      </w:r>
      <w:r>
        <w:rPr>
          <w:i/>
          <w:iCs/>
          <w:szCs w:val="24"/>
        </w:rPr>
        <w:t xml:space="preserve"> </w:t>
      </w:r>
      <w:r w:rsidRPr="001213E2">
        <w:rPr>
          <w:i/>
          <w:iCs/>
          <w:szCs w:val="24"/>
        </w:rPr>
        <w:t>the allocation of local, state or federal financial</w:t>
      </w:r>
      <w:r>
        <w:rPr>
          <w:i/>
          <w:iCs/>
          <w:szCs w:val="24"/>
        </w:rPr>
        <w:t xml:space="preserve"> </w:t>
      </w:r>
      <w:r w:rsidRPr="001213E2">
        <w:rPr>
          <w:i/>
          <w:iCs/>
          <w:szCs w:val="24"/>
        </w:rPr>
        <w:t>assistance</w:t>
      </w:r>
      <w:r w:rsidRPr="001213E2">
        <w:rPr>
          <w:i/>
          <w:iCs/>
          <w:strike/>
          <w:szCs w:val="24"/>
        </w:rPr>
        <w:t>,</w:t>
      </w:r>
      <w:r w:rsidRPr="001213E2">
        <w:rPr>
          <w:i/>
          <w:iCs/>
          <w:szCs w:val="24"/>
        </w:rPr>
        <w:t xml:space="preserve"> </w:t>
      </w:r>
      <w:r w:rsidRPr="001213E2">
        <w:rPr>
          <w:i/>
          <w:szCs w:val="24"/>
          <w:u w:val="single"/>
        </w:rPr>
        <w:t>provided to educational entities</w:t>
      </w:r>
      <w:r>
        <w:rPr>
          <w:i/>
          <w:szCs w:val="24"/>
          <w:u w:val="single"/>
        </w:rPr>
        <w:t>,</w:t>
      </w:r>
      <w:r w:rsidRPr="001213E2">
        <w:rPr>
          <w:i/>
          <w:szCs w:val="24"/>
          <w:u w:val="single"/>
        </w:rPr>
        <w:t xml:space="preserve"> and to private entities through </w:t>
      </w:r>
      <w:r w:rsidRPr="001213E2">
        <w:rPr>
          <w:i/>
          <w:szCs w:val="24"/>
        </w:rPr>
        <w:t xml:space="preserve">Community Development Block Grants </w:t>
      </w:r>
      <w:r>
        <w:rPr>
          <w:i/>
          <w:szCs w:val="24"/>
          <w:u w:val="single"/>
        </w:rPr>
        <w:t>and similar programs</w:t>
      </w:r>
      <w:r w:rsidRPr="001213E2">
        <w:rPr>
          <w:i/>
          <w:szCs w:val="24"/>
          <w:u w:val="single"/>
        </w:rPr>
        <w:t>.</w:t>
      </w:r>
      <w:r w:rsidRPr="000C11F8">
        <w:rPr>
          <w:i/>
          <w:szCs w:val="24"/>
        </w:rPr>
        <w:t xml:space="preserve"> </w:t>
      </w:r>
      <w:r w:rsidRPr="001213E2">
        <w:rPr>
          <w:i/>
          <w:szCs w:val="24"/>
          <w:u w:val="single"/>
        </w:rPr>
        <w:t xml:space="preserve">Public housing programs require compliance with the Americans with Disabilities Act Standards and </w:t>
      </w:r>
      <w:r w:rsidRPr="1F08854D">
        <w:rPr>
          <w:i/>
          <w:iCs/>
          <w:szCs w:val="24"/>
          <w:u w:val="single"/>
        </w:rPr>
        <w:t xml:space="preserve">the HUD Deeming Notice, which covers </w:t>
      </w:r>
      <w:r w:rsidRPr="001213E2">
        <w:rPr>
          <w:i/>
          <w:szCs w:val="24"/>
          <w:u w:val="single"/>
        </w:rPr>
        <w:t>HUD Section 504 regulations.</w:t>
      </w:r>
      <w:r>
        <w:rPr>
          <w:i/>
          <w:szCs w:val="24"/>
          <w:u w:val="single"/>
        </w:rPr>
        <w:t xml:space="preserve"> </w:t>
      </w:r>
      <w:r w:rsidRPr="001213E2">
        <w:rPr>
          <w:i/>
          <w:szCs w:val="24"/>
          <w:u w:val="single"/>
        </w:rPr>
        <w:t>Other housing programs such a</w:t>
      </w:r>
      <w:r w:rsidRPr="007C70FC">
        <w:rPr>
          <w:i/>
          <w:szCs w:val="24"/>
          <w:u w:val="single"/>
        </w:rPr>
        <w:t xml:space="preserve">s </w:t>
      </w:r>
      <w:r w:rsidRPr="001213E2">
        <w:rPr>
          <w:i/>
          <w:iCs/>
          <w:szCs w:val="24"/>
        </w:rPr>
        <w:t>Low Income Housing Tax Credits</w:t>
      </w:r>
      <w:r w:rsidRPr="007C70FC">
        <w:rPr>
          <w:i/>
          <w:szCs w:val="24"/>
        </w:rPr>
        <w:t xml:space="preserve"> an</w:t>
      </w:r>
      <w:r>
        <w:rPr>
          <w:i/>
          <w:szCs w:val="24"/>
        </w:rPr>
        <w:t>d</w:t>
      </w:r>
      <w:r w:rsidRPr="001213E2">
        <w:rPr>
          <w:i/>
          <w:iCs/>
          <w:szCs w:val="24"/>
        </w:rPr>
        <w:t xml:space="preserve"> the California Multifamily Housing Program</w:t>
      </w:r>
      <w:r w:rsidRPr="001213E2">
        <w:rPr>
          <w:i/>
          <w:iCs/>
          <w:strike/>
          <w:szCs w:val="24"/>
        </w:rPr>
        <w:t>,</w:t>
      </w:r>
      <w:r>
        <w:rPr>
          <w:i/>
          <w:iCs/>
          <w:szCs w:val="24"/>
        </w:rPr>
        <w:t xml:space="preserve"> </w:t>
      </w:r>
      <w:r w:rsidRPr="001213E2">
        <w:rPr>
          <w:i/>
          <w:iCs/>
          <w:szCs w:val="24"/>
        </w:rPr>
        <w:t>loan agreements and housing bonds</w:t>
      </w:r>
      <w:r>
        <w:rPr>
          <w:i/>
          <w:iCs/>
          <w:szCs w:val="24"/>
        </w:rPr>
        <w:t xml:space="preserve"> </w:t>
      </w:r>
      <w:r w:rsidRPr="000C11F8">
        <w:rPr>
          <w:i/>
          <w:szCs w:val="24"/>
          <w:u w:val="single"/>
        </w:rPr>
        <w:t>are not public housing</w:t>
      </w:r>
      <w:r>
        <w:rPr>
          <w:i/>
          <w:szCs w:val="24"/>
          <w:u w:val="single"/>
        </w:rPr>
        <w:t xml:space="preserve"> because they are financed by private investment; however, they </w:t>
      </w:r>
      <w:r w:rsidRPr="000C11F8">
        <w:rPr>
          <w:i/>
          <w:szCs w:val="24"/>
          <w:u w:val="single"/>
        </w:rPr>
        <w:t>must comply with the requirements of the Americans with Disabilities Act Standards</w:t>
      </w:r>
      <w:r>
        <w:rPr>
          <w:i/>
          <w:szCs w:val="24"/>
          <w:u w:val="single"/>
        </w:rPr>
        <w:t xml:space="preserve"> because they are </w:t>
      </w:r>
      <w:r w:rsidRPr="001213E2">
        <w:rPr>
          <w:i/>
          <w:szCs w:val="24"/>
          <w:u w:val="single"/>
        </w:rPr>
        <w:t xml:space="preserve">administered </w:t>
      </w:r>
      <w:r>
        <w:rPr>
          <w:i/>
          <w:szCs w:val="24"/>
          <w:u w:val="single"/>
        </w:rPr>
        <w:t xml:space="preserve">by </w:t>
      </w:r>
      <w:r w:rsidRPr="001213E2">
        <w:rPr>
          <w:i/>
          <w:szCs w:val="24"/>
          <w:u w:val="single"/>
        </w:rPr>
        <w:t>public entities</w:t>
      </w:r>
      <w:r w:rsidRPr="000C11F8">
        <w:rPr>
          <w:i/>
          <w:szCs w:val="24"/>
          <w:u w:val="single"/>
        </w:rPr>
        <w:t>.</w:t>
      </w:r>
      <w:r w:rsidRPr="001213E2">
        <w:rPr>
          <w:i/>
          <w:iCs/>
          <w:szCs w:val="24"/>
        </w:rPr>
        <w:t xml:space="preserve"> </w:t>
      </w:r>
      <w:r w:rsidRPr="0A18C2D9">
        <w:rPr>
          <w:i/>
          <w:iCs/>
          <w:szCs w:val="24"/>
          <w:u w:val="single"/>
        </w:rPr>
        <w:t>Where multiple funding sources exist, compliance to the most stringent federal standard is required.</w:t>
      </w:r>
      <w:r w:rsidRPr="0A18C2D9">
        <w:rPr>
          <w:i/>
          <w:iCs/>
          <w:szCs w:val="24"/>
        </w:rPr>
        <w:t xml:space="preserve"> </w:t>
      </w:r>
      <w:r>
        <w:rPr>
          <w:i/>
          <w:iCs/>
          <w:szCs w:val="24"/>
        </w:rPr>
        <w:t>E</w:t>
      </w:r>
      <w:r w:rsidRPr="001213E2">
        <w:rPr>
          <w:i/>
          <w:iCs/>
          <w:szCs w:val="24"/>
        </w:rPr>
        <w:t>xamples that are not considered a public entity’s program to provide housing may include but</w:t>
      </w:r>
      <w:r>
        <w:rPr>
          <w:i/>
          <w:iCs/>
          <w:szCs w:val="24"/>
        </w:rPr>
        <w:t xml:space="preserve"> </w:t>
      </w:r>
      <w:r w:rsidRPr="001213E2">
        <w:rPr>
          <w:i/>
          <w:iCs/>
          <w:szCs w:val="24"/>
        </w:rPr>
        <w:t>are not limited to</w:t>
      </w:r>
      <w:r w:rsidRPr="00023F8F">
        <w:rPr>
          <w:i/>
          <w:strike/>
          <w:szCs w:val="24"/>
        </w:rPr>
        <w:t xml:space="preserve">: </w:t>
      </w:r>
      <w:r w:rsidRPr="001213E2">
        <w:rPr>
          <w:i/>
          <w:iCs/>
          <w:szCs w:val="24"/>
        </w:rPr>
        <w:t xml:space="preserve">density bonuses, the receipt of </w:t>
      </w:r>
      <w:r w:rsidRPr="001213E2">
        <w:rPr>
          <w:i/>
          <w:iCs/>
          <w:szCs w:val="24"/>
        </w:rPr>
        <w:lastRenderedPageBreak/>
        <w:t>public funds for the installation of energy efficiency features, seismic strengthening,</w:t>
      </w:r>
      <w:r>
        <w:rPr>
          <w:i/>
          <w:iCs/>
          <w:szCs w:val="24"/>
        </w:rPr>
        <w:t xml:space="preserve"> </w:t>
      </w:r>
      <w:r w:rsidRPr="001213E2">
        <w:rPr>
          <w:i/>
          <w:iCs/>
          <w:szCs w:val="24"/>
        </w:rPr>
        <w:t>water conservation and fire safety features. For additional information see “Guide to Public Housing Regulated in Chapter 11B of the</w:t>
      </w:r>
      <w:r>
        <w:rPr>
          <w:i/>
          <w:iCs/>
          <w:szCs w:val="24"/>
        </w:rPr>
        <w:t xml:space="preserve"> </w:t>
      </w:r>
      <w:r w:rsidRPr="001213E2">
        <w:rPr>
          <w:i/>
          <w:iCs/>
          <w:szCs w:val="24"/>
        </w:rPr>
        <w:t>California Building Code” and the “California Access Compliance Advisory Reference Manual” available on the Division of the State</w:t>
      </w:r>
      <w:r>
        <w:rPr>
          <w:i/>
          <w:iCs/>
          <w:szCs w:val="24"/>
        </w:rPr>
        <w:t xml:space="preserve"> </w:t>
      </w:r>
      <w:r w:rsidRPr="001213E2">
        <w:rPr>
          <w:i/>
          <w:iCs/>
          <w:szCs w:val="24"/>
        </w:rPr>
        <w:t>Architect’s website.</w:t>
      </w:r>
    </w:p>
    <w:p w14:paraId="4F005495" w14:textId="77777777" w:rsidR="009D35DE" w:rsidRPr="00B61860" w:rsidRDefault="009D35DE" w:rsidP="009D35DE">
      <w:pPr>
        <w:pStyle w:val="Heading4"/>
        <w:ind w:left="0"/>
      </w:pPr>
      <w:r w:rsidRPr="00B61860">
        <w:t xml:space="preserve">Notation: </w:t>
      </w:r>
    </w:p>
    <w:p w14:paraId="5AB9B99C" w14:textId="77777777" w:rsidR="009D35DE" w:rsidRPr="00036F67" w:rsidRDefault="009D35DE" w:rsidP="009D35DE">
      <w:pPr>
        <w:rPr>
          <w:rFonts w:cs="Arial"/>
        </w:rPr>
      </w:pPr>
      <w:r w:rsidRPr="00036F67">
        <w:rPr>
          <w:rFonts w:cs="Arial"/>
        </w:rPr>
        <w:t xml:space="preserve">Authority: Government Code Section 4450 </w:t>
      </w:r>
    </w:p>
    <w:p w14:paraId="1C95BF20" w14:textId="718F822E" w:rsidR="003B4DDB" w:rsidRPr="0046521A" w:rsidRDefault="009D35DE" w:rsidP="009D35DE">
      <w:pPr>
        <w:rPr>
          <w:rFonts w:cs="Arial"/>
        </w:rPr>
      </w:pPr>
      <w:r w:rsidRPr="00036F67">
        <w:rPr>
          <w:rFonts w:cs="Arial"/>
        </w:rPr>
        <w:t xml:space="preserve">Reference(s): Government Code Section 4450 through 4452, 4456, 4459 and 12955.1. Health and Safety Code Sections </w:t>
      </w:r>
      <w:r w:rsidR="00B070B8">
        <w:rPr>
          <w:rFonts w:cs="Arial"/>
        </w:rPr>
        <w:t xml:space="preserve">19955, 19956.5, </w:t>
      </w:r>
      <w:r w:rsidR="00306EAE">
        <w:rPr>
          <w:rFonts w:cs="Arial"/>
        </w:rPr>
        <w:t>19957, 19958, and 19959</w:t>
      </w:r>
    </w:p>
    <w:p w14:paraId="01B49FCB" w14:textId="77777777" w:rsidR="00513128" w:rsidRDefault="00513128" w:rsidP="00F268CE">
      <w:pPr>
        <w:rPr>
          <w:rFonts w:cs="Arial"/>
        </w:rPr>
      </w:pPr>
    </w:p>
    <w:p w14:paraId="60BC89E4" w14:textId="07564BCF" w:rsidR="00513128" w:rsidRPr="00B61860" w:rsidRDefault="00513128" w:rsidP="00513128">
      <w:pPr>
        <w:pStyle w:val="Heading3"/>
        <w:spacing w:before="0"/>
      </w:pPr>
      <w:r w:rsidRPr="0046521A">
        <w:t xml:space="preserve">ITEM </w:t>
      </w:r>
      <w:r w:rsidR="00BE7078">
        <w:t>4</w:t>
      </w:r>
      <w:r w:rsidR="0041794E">
        <w:t>-1</w:t>
      </w:r>
      <w:r w:rsidR="00A115B1">
        <w:t xml:space="preserve"> (formerly ITEM 4)</w:t>
      </w:r>
      <w:r w:rsidRPr="0046521A">
        <w:rPr>
          <w:snapToGrid/>
        </w:rPr>
        <w:br/>
      </w:r>
      <w:r w:rsidR="00551693" w:rsidRPr="00551693">
        <w:t>Chapter 2 DEFINITIONS, Section 202 - Definitions</w:t>
      </w:r>
    </w:p>
    <w:p w14:paraId="2D5ED22D" w14:textId="77777777" w:rsidR="003F3893" w:rsidRPr="0041794E" w:rsidRDefault="003F3893" w:rsidP="003F3893">
      <w:pPr>
        <w:rPr>
          <w:rFonts w:cs="Arial"/>
          <w:i/>
          <w:iCs/>
          <w:szCs w:val="24"/>
          <w:u w:val="single"/>
        </w:rPr>
      </w:pPr>
      <w:r w:rsidRPr="0041794E">
        <w:rPr>
          <w:rFonts w:cs="Arial"/>
          <w:b/>
          <w:bCs/>
          <w:i/>
          <w:iCs/>
          <w:szCs w:val="24"/>
          <w:u w:val="single"/>
        </w:rPr>
        <w:t>SOCIAL SERVICE CENTER ESTABLISHMENT.</w:t>
      </w:r>
      <w:r w:rsidRPr="0041794E" w:rsidDel="00BC348F">
        <w:rPr>
          <w:rFonts w:cs="Arial"/>
          <w:i/>
          <w:iCs/>
          <w:szCs w:val="24"/>
        </w:rPr>
        <w:t xml:space="preserve"> </w:t>
      </w:r>
      <w:r w:rsidRPr="00206A32">
        <w:rPr>
          <w:i/>
          <w:u w:val="single"/>
        </w:rPr>
        <w:t>A facility that provides one or more social services such as counseling, welfare, referrals, refugee, disaster, temporary relief, non-medical care, meals, or transportation and may provide short or long-term sleeping accommodations or housing. Social service center establishments include, but are not limited to, group homes, halfway houses, shelters or similar facilities</w:t>
      </w:r>
      <w:r w:rsidRPr="0041794E">
        <w:rPr>
          <w:rFonts w:cs="Arial"/>
          <w:i/>
          <w:iCs/>
          <w:szCs w:val="24"/>
          <w:u w:val="single"/>
        </w:rPr>
        <w:t>.</w:t>
      </w:r>
    </w:p>
    <w:p w14:paraId="52A62F4B" w14:textId="77777777" w:rsidR="00513128" w:rsidRPr="00B61860" w:rsidRDefault="00513128" w:rsidP="00513128">
      <w:pPr>
        <w:pStyle w:val="Heading4"/>
        <w:ind w:left="0"/>
      </w:pPr>
      <w:r w:rsidRPr="00B61860">
        <w:t xml:space="preserve">Notation: </w:t>
      </w:r>
    </w:p>
    <w:p w14:paraId="5CACAAAB" w14:textId="77777777" w:rsidR="00036F67" w:rsidRPr="00036F67" w:rsidRDefault="00036F67" w:rsidP="00036F67">
      <w:pPr>
        <w:rPr>
          <w:rFonts w:cs="Arial"/>
        </w:rPr>
      </w:pPr>
      <w:r w:rsidRPr="00036F67">
        <w:rPr>
          <w:rFonts w:cs="Arial"/>
        </w:rPr>
        <w:t xml:space="preserve">Authority: Government Code Section 4450 </w:t>
      </w:r>
    </w:p>
    <w:p w14:paraId="2B03EFB4" w14:textId="7DC3C161" w:rsidR="00513128" w:rsidRDefault="00036F67" w:rsidP="00036F67">
      <w:pPr>
        <w:rPr>
          <w:rFonts w:cs="Arial"/>
        </w:rPr>
      </w:pPr>
      <w:r w:rsidRPr="00036F67">
        <w:rPr>
          <w:rFonts w:cs="Arial"/>
        </w:rPr>
        <w:t xml:space="preserve">Reference(s): Government Code Section 4450 through 4452, 4456, </w:t>
      </w:r>
      <w:r w:rsidR="00434D05">
        <w:rPr>
          <w:rFonts w:cs="Arial"/>
        </w:rPr>
        <w:t xml:space="preserve">4457, </w:t>
      </w:r>
      <w:r w:rsidRPr="00036F67">
        <w:rPr>
          <w:rFonts w:cs="Arial"/>
        </w:rPr>
        <w:t xml:space="preserve">4459 and 12955.1. Health and Safety Code Sections </w:t>
      </w:r>
      <w:r w:rsidR="00B070B8">
        <w:rPr>
          <w:rFonts w:cs="Arial"/>
        </w:rPr>
        <w:t xml:space="preserve">19955, 19956.5, </w:t>
      </w:r>
      <w:r w:rsidR="00306EAE">
        <w:rPr>
          <w:rFonts w:cs="Arial"/>
        </w:rPr>
        <w:t>19957, 19958, and 19959</w:t>
      </w:r>
      <w:r w:rsidRPr="00036F67">
        <w:rPr>
          <w:rFonts w:cs="Arial"/>
        </w:rPr>
        <w:t>.</w:t>
      </w:r>
    </w:p>
    <w:p w14:paraId="79E80884" w14:textId="77777777" w:rsidR="00F91EAE" w:rsidRPr="0046521A" w:rsidRDefault="00F91EAE" w:rsidP="00036F67">
      <w:pPr>
        <w:rPr>
          <w:rFonts w:cs="Arial"/>
        </w:rPr>
      </w:pPr>
    </w:p>
    <w:p w14:paraId="1EE734D8" w14:textId="7BED237D" w:rsidR="00F91EAE" w:rsidRPr="00B61860" w:rsidRDefault="00F91EAE" w:rsidP="00F91EAE">
      <w:pPr>
        <w:pStyle w:val="Heading3"/>
        <w:spacing w:before="0"/>
      </w:pPr>
      <w:r w:rsidRPr="0046521A">
        <w:t xml:space="preserve">ITEM </w:t>
      </w:r>
      <w:r>
        <w:t xml:space="preserve">4.1-1 </w:t>
      </w:r>
      <w:r w:rsidRPr="00F86FA2">
        <w:t>[Added Post CAC]</w:t>
      </w:r>
      <w:r w:rsidRPr="0046521A">
        <w:rPr>
          <w:snapToGrid/>
        </w:rPr>
        <w:br/>
      </w:r>
      <w:r w:rsidRPr="0046521A">
        <w:t>Chapter</w:t>
      </w:r>
      <w:r>
        <w:t xml:space="preserve"> </w:t>
      </w:r>
      <w:r w:rsidRPr="00F36C8C">
        <w:t>11B ACCESSIBILITY TO PUBLIC BUILDINGS, PUBLIC ACCOMMODATIONS, COMMERCIAL BUILDINGS AND PUBLIC HOUSING, Section 11B-</w:t>
      </w:r>
      <w:r>
        <w:t>106.5</w:t>
      </w:r>
    </w:p>
    <w:p w14:paraId="26E30ED3" w14:textId="77777777" w:rsidR="00F91EAE" w:rsidRDefault="00F91EAE" w:rsidP="00F91EAE">
      <w:pPr>
        <w:rPr>
          <w:rFonts w:cs="Arial"/>
          <w:szCs w:val="24"/>
        </w:rPr>
      </w:pPr>
      <w:r>
        <w:rPr>
          <w:rFonts w:cs="Arial"/>
          <w:b/>
          <w:bCs/>
          <w:szCs w:val="24"/>
        </w:rPr>
        <w:t>11B-106.5 Defined Terms…</w:t>
      </w:r>
    </w:p>
    <w:p w14:paraId="6FBC6BA6" w14:textId="77777777" w:rsidR="00F91EAE" w:rsidRDefault="00F91EAE" w:rsidP="00F91EAE">
      <w:pPr>
        <w:rPr>
          <w:rFonts w:cs="Arial"/>
          <w:b/>
          <w:bCs/>
          <w:i/>
          <w:iCs/>
          <w:szCs w:val="24"/>
        </w:rPr>
      </w:pPr>
      <w:r>
        <w:rPr>
          <w:rFonts w:cs="Arial"/>
          <w:b/>
          <w:bCs/>
          <w:i/>
          <w:iCs/>
          <w:szCs w:val="24"/>
        </w:rPr>
        <w:t>ACCESS AISLE</w:t>
      </w:r>
    </w:p>
    <w:p w14:paraId="2A7AA595" w14:textId="77777777" w:rsidR="00F91EAE" w:rsidRPr="00157A57" w:rsidRDefault="00F91EAE" w:rsidP="00F91EAE">
      <w:pPr>
        <w:rPr>
          <w:rFonts w:cs="Arial"/>
          <w:b/>
          <w:bCs/>
          <w:i/>
          <w:iCs/>
          <w:szCs w:val="24"/>
        </w:rPr>
      </w:pPr>
      <w:r w:rsidRPr="00157A57">
        <w:rPr>
          <w:rFonts w:cs="Arial"/>
          <w:b/>
          <w:bCs/>
          <w:i/>
          <w:iCs/>
          <w:szCs w:val="24"/>
        </w:rPr>
        <w:t>…</w:t>
      </w:r>
    </w:p>
    <w:p w14:paraId="3E2F1CB8" w14:textId="77777777" w:rsidR="00F91EAE" w:rsidRPr="00157A57" w:rsidRDefault="00F91EAE" w:rsidP="00F91EAE">
      <w:pPr>
        <w:rPr>
          <w:rFonts w:cs="Arial"/>
          <w:b/>
          <w:bCs/>
          <w:i/>
          <w:iCs/>
          <w:szCs w:val="24"/>
        </w:rPr>
      </w:pPr>
      <w:r w:rsidRPr="00157A57">
        <w:rPr>
          <w:rFonts w:cs="Arial"/>
          <w:b/>
          <w:bCs/>
          <w:i/>
          <w:iCs/>
          <w:szCs w:val="24"/>
        </w:rPr>
        <w:t>DRIVEWAY</w:t>
      </w:r>
    </w:p>
    <w:p w14:paraId="306DA5A6" w14:textId="77777777" w:rsidR="00F91EAE" w:rsidRDefault="00F91EAE" w:rsidP="00F91EAE">
      <w:pPr>
        <w:rPr>
          <w:rFonts w:cs="Arial"/>
          <w:b/>
          <w:bCs/>
          <w:i/>
          <w:iCs/>
          <w:szCs w:val="24"/>
          <w:u w:val="single"/>
        </w:rPr>
      </w:pPr>
      <w:r w:rsidRPr="0007639B">
        <w:rPr>
          <w:rFonts w:cs="Arial"/>
          <w:b/>
          <w:bCs/>
          <w:i/>
          <w:iCs/>
          <w:szCs w:val="24"/>
          <w:u w:val="single"/>
        </w:rPr>
        <w:t>EDUCATIONAL ENTITY IN RECEIPT OF FINANCIAL ASSISTANCE</w:t>
      </w:r>
    </w:p>
    <w:p w14:paraId="79788CDF" w14:textId="77777777" w:rsidR="00F91EAE" w:rsidRDefault="00F91EAE" w:rsidP="00F91EAE">
      <w:pPr>
        <w:rPr>
          <w:rFonts w:cs="Arial"/>
          <w:b/>
          <w:bCs/>
          <w:i/>
          <w:iCs/>
          <w:szCs w:val="24"/>
        </w:rPr>
      </w:pPr>
      <w:r>
        <w:rPr>
          <w:rFonts w:cs="Arial"/>
          <w:b/>
          <w:bCs/>
          <w:i/>
          <w:iCs/>
          <w:szCs w:val="24"/>
        </w:rPr>
        <w:t>…</w:t>
      </w:r>
    </w:p>
    <w:p w14:paraId="20C1305D" w14:textId="769238C2" w:rsidR="00F91EAE" w:rsidRDefault="00F91EAE" w:rsidP="00F91EAE">
      <w:pPr>
        <w:rPr>
          <w:rFonts w:cs="Arial"/>
          <w:b/>
          <w:bCs/>
          <w:i/>
          <w:iCs/>
          <w:szCs w:val="24"/>
        </w:rPr>
      </w:pPr>
      <w:r>
        <w:rPr>
          <w:rFonts w:cs="Arial"/>
          <w:b/>
          <w:bCs/>
          <w:i/>
          <w:iCs/>
          <w:szCs w:val="24"/>
        </w:rPr>
        <w:t>SLEEPING ACCOM</w:t>
      </w:r>
      <w:r w:rsidR="007548E0">
        <w:rPr>
          <w:rFonts w:cs="Arial"/>
          <w:b/>
          <w:bCs/>
          <w:i/>
          <w:iCs/>
          <w:szCs w:val="24"/>
        </w:rPr>
        <w:t>M</w:t>
      </w:r>
      <w:r>
        <w:rPr>
          <w:rFonts w:cs="Arial"/>
          <w:b/>
          <w:bCs/>
          <w:i/>
          <w:iCs/>
          <w:szCs w:val="24"/>
        </w:rPr>
        <w:t>ODATIONS</w:t>
      </w:r>
    </w:p>
    <w:p w14:paraId="2E69223F" w14:textId="77777777" w:rsidR="00F91EAE" w:rsidRPr="00FD3512" w:rsidRDefault="00F91EAE" w:rsidP="00F91EAE">
      <w:pPr>
        <w:rPr>
          <w:rFonts w:cs="Arial"/>
          <w:i/>
          <w:iCs/>
          <w:szCs w:val="24"/>
          <w:u w:val="single"/>
        </w:rPr>
      </w:pPr>
      <w:r w:rsidRPr="007A1257">
        <w:rPr>
          <w:rFonts w:cs="Arial"/>
          <w:b/>
          <w:bCs/>
          <w:i/>
          <w:iCs/>
          <w:szCs w:val="24"/>
          <w:u w:val="single"/>
        </w:rPr>
        <w:t>SOCIAL SERVICE CENTER</w:t>
      </w:r>
      <w:r>
        <w:rPr>
          <w:rFonts w:cs="Arial"/>
          <w:b/>
          <w:bCs/>
          <w:i/>
          <w:iCs/>
          <w:szCs w:val="24"/>
          <w:u w:val="single"/>
        </w:rPr>
        <w:t xml:space="preserve"> </w:t>
      </w:r>
      <w:r w:rsidRPr="007A1257">
        <w:rPr>
          <w:rFonts w:cs="Arial"/>
          <w:b/>
          <w:bCs/>
          <w:i/>
          <w:iCs/>
          <w:szCs w:val="24"/>
          <w:u w:val="single"/>
        </w:rPr>
        <w:t>ESTABLISHMENT</w:t>
      </w:r>
    </w:p>
    <w:p w14:paraId="1253A926" w14:textId="77777777" w:rsidR="00F91EAE" w:rsidRPr="00704118" w:rsidRDefault="00F91EAE" w:rsidP="00F91EAE">
      <w:pPr>
        <w:rPr>
          <w:rFonts w:cs="Arial"/>
          <w:b/>
          <w:i/>
          <w:szCs w:val="24"/>
        </w:rPr>
      </w:pPr>
      <w:r w:rsidRPr="00704118">
        <w:rPr>
          <w:rFonts w:cs="Arial"/>
          <w:b/>
          <w:i/>
          <w:szCs w:val="24"/>
        </w:rPr>
        <w:t>…</w:t>
      </w:r>
    </w:p>
    <w:p w14:paraId="2E8CDD9D" w14:textId="77777777" w:rsidR="00F91EAE" w:rsidRPr="00B61860" w:rsidRDefault="00F91EAE" w:rsidP="00F91EAE">
      <w:pPr>
        <w:pStyle w:val="Heading4"/>
        <w:ind w:left="0"/>
      </w:pPr>
      <w:r w:rsidRPr="00B61860">
        <w:lastRenderedPageBreak/>
        <w:t xml:space="preserve">Notation: </w:t>
      </w:r>
    </w:p>
    <w:p w14:paraId="6D1E9C76" w14:textId="77777777" w:rsidR="00F91EAE" w:rsidRPr="00036F67" w:rsidRDefault="00F91EAE" w:rsidP="00F91EAE">
      <w:pPr>
        <w:rPr>
          <w:rFonts w:cs="Arial"/>
        </w:rPr>
      </w:pPr>
      <w:r w:rsidRPr="00036F67">
        <w:rPr>
          <w:rFonts w:cs="Arial"/>
        </w:rPr>
        <w:t xml:space="preserve">Authority: Government Code Section 4450 </w:t>
      </w:r>
    </w:p>
    <w:p w14:paraId="4A653F32" w14:textId="77777777" w:rsidR="00F91EAE" w:rsidRDefault="00F91EAE" w:rsidP="00F91EAE">
      <w:pPr>
        <w:rPr>
          <w:rFonts w:cs="Arial"/>
        </w:rPr>
      </w:pPr>
      <w:r w:rsidRPr="00B61860">
        <w:rPr>
          <w:rFonts w:cs="Arial"/>
        </w:rPr>
        <w:t>Reference(s): Government Code Section 4450 through 4452, 4456,</w:t>
      </w:r>
      <w:r>
        <w:rPr>
          <w:rFonts w:cs="Arial"/>
        </w:rPr>
        <w:t xml:space="preserve"> 4457,</w:t>
      </w:r>
      <w:r w:rsidRPr="00B61860">
        <w:rPr>
          <w:rFonts w:cs="Arial"/>
        </w:rPr>
        <w:t xml:space="preserve"> 4459 and 12955.1. Health and Safety Code Sections 19955, </w:t>
      </w:r>
      <w:r>
        <w:rPr>
          <w:rFonts w:cs="Arial"/>
        </w:rPr>
        <w:t>19956.5, 19957, 19958, and 19959</w:t>
      </w:r>
      <w:r w:rsidRPr="00B61860">
        <w:rPr>
          <w:rFonts w:cs="Arial"/>
        </w:rPr>
        <w:t>.</w:t>
      </w:r>
    </w:p>
    <w:p w14:paraId="3EE7E157" w14:textId="77777777" w:rsidR="00513128" w:rsidRDefault="00513128" w:rsidP="00F268CE">
      <w:pPr>
        <w:rPr>
          <w:rFonts w:cs="Arial"/>
        </w:rPr>
      </w:pPr>
    </w:p>
    <w:p w14:paraId="387E32E7" w14:textId="7EF48D10" w:rsidR="00513128" w:rsidRPr="00B61860" w:rsidRDefault="00513128" w:rsidP="00513128">
      <w:pPr>
        <w:pStyle w:val="Heading3"/>
        <w:spacing w:before="0"/>
      </w:pPr>
      <w:r w:rsidRPr="0046521A">
        <w:t xml:space="preserve">ITEM </w:t>
      </w:r>
      <w:r w:rsidR="00BE7078">
        <w:t>5</w:t>
      </w:r>
      <w:r w:rsidR="0041794E">
        <w:t>-1</w:t>
      </w:r>
      <w:r w:rsidR="00A115B1">
        <w:t xml:space="preserve"> (formerly ITEM 5)</w:t>
      </w:r>
      <w:r w:rsidRPr="0046521A">
        <w:rPr>
          <w:snapToGrid/>
        </w:rPr>
        <w:br/>
      </w:r>
      <w:r w:rsidR="0070166C" w:rsidRPr="0070166C">
        <w:t>Chapter 11B ACCESSIBILITY TO PUBLIC BUILDINGS, PUBLIC ACCOMMODATIONS, COMMERCIAL BUILDINGS AND PUBLIC HOUSING, Section 11B-202.4</w:t>
      </w:r>
    </w:p>
    <w:p w14:paraId="7F37FF5B" w14:textId="77777777" w:rsidR="00DB455C" w:rsidRDefault="00DB455C" w:rsidP="00DB455C">
      <w:pPr>
        <w:rPr>
          <w:rFonts w:cs="Arial"/>
          <w:i/>
          <w:iCs/>
          <w:szCs w:val="24"/>
        </w:rPr>
      </w:pPr>
      <w:r>
        <w:rPr>
          <w:rFonts w:cs="Arial"/>
          <w:b/>
          <w:bCs/>
          <w:i/>
          <w:iCs/>
          <w:szCs w:val="24"/>
        </w:rPr>
        <w:t>11B-</w:t>
      </w:r>
      <w:r w:rsidRPr="00FE49E8">
        <w:rPr>
          <w:rFonts w:cs="Arial"/>
          <w:b/>
          <w:bCs/>
          <w:szCs w:val="24"/>
        </w:rPr>
        <w:t>202.4</w:t>
      </w:r>
      <w:r>
        <w:rPr>
          <w:rFonts w:cs="Arial"/>
          <w:b/>
          <w:bCs/>
          <w:i/>
          <w:iCs/>
          <w:szCs w:val="24"/>
        </w:rPr>
        <w:t xml:space="preserve"> Path of travel requirements in alterations, additions and structural repairs. </w:t>
      </w:r>
      <w:r>
        <w:rPr>
          <w:rFonts w:cs="Arial"/>
          <w:i/>
          <w:iCs/>
          <w:szCs w:val="24"/>
        </w:rPr>
        <w:t>…</w:t>
      </w:r>
    </w:p>
    <w:p w14:paraId="224C4404" w14:textId="77777777" w:rsidR="00DB455C" w:rsidRDefault="00DB455C" w:rsidP="00DB455C">
      <w:pPr>
        <w:rPr>
          <w:rFonts w:cs="Arial"/>
          <w:i/>
          <w:iCs/>
          <w:szCs w:val="24"/>
        </w:rPr>
      </w:pPr>
    </w:p>
    <w:p w14:paraId="62DA0DF7" w14:textId="77777777" w:rsidR="00DB455C" w:rsidRDefault="00DB455C" w:rsidP="00DB455C">
      <w:pPr>
        <w:rPr>
          <w:rFonts w:cs="Arial"/>
          <w:i/>
          <w:iCs/>
          <w:szCs w:val="24"/>
        </w:rPr>
      </w:pPr>
      <w:r w:rsidRPr="00FA4584">
        <w:rPr>
          <w:rFonts w:cs="Arial"/>
          <w:b/>
          <w:bCs/>
          <w:i/>
          <w:iCs/>
          <w:szCs w:val="24"/>
        </w:rPr>
        <w:t>Exceptions</w:t>
      </w:r>
      <w:r w:rsidRPr="00BA349F">
        <w:rPr>
          <w:rFonts w:cs="Arial"/>
          <w:b/>
          <w:bCs/>
          <w:i/>
          <w:iCs/>
          <w:szCs w:val="24"/>
        </w:rPr>
        <w:t>:</w:t>
      </w:r>
    </w:p>
    <w:p w14:paraId="6256A5A1" w14:textId="77777777" w:rsidR="00DB455C" w:rsidRPr="00B6118B" w:rsidRDefault="00DB455C" w:rsidP="00DB455C">
      <w:pPr>
        <w:pStyle w:val="ListParagraph"/>
        <w:widowControl/>
        <w:numPr>
          <w:ilvl w:val="0"/>
          <w:numId w:val="26"/>
        </w:numPr>
        <w:spacing w:after="0"/>
        <w:rPr>
          <w:rFonts w:cs="Arial"/>
          <w:i/>
          <w:szCs w:val="24"/>
          <w:u w:val="single"/>
        </w:rPr>
      </w:pPr>
      <w:r w:rsidRPr="00624EC7">
        <w:rPr>
          <w:rFonts w:cs="Arial"/>
          <w:strike/>
          <w:szCs w:val="24"/>
        </w:rPr>
        <w:t>R</w:t>
      </w:r>
      <w:r w:rsidRPr="001654CE">
        <w:rPr>
          <w:rFonts w:cs="Arial"/>
          <w:strike/>
          <w:szCs w:val="24"/>
        </w:rPr>
        <w:t xml:space="preserve">esidential dwelling units shall </w:t>
      </w:r>
      <w:r w:rsidRPr="00220359">
        <w:rPr>
          <w:rFonts w:cs="Arial"/>
          <w:i/>
          <w:strike/>
          <w:szCs w:val="24"/>
        </w:rPr>
        <w:t xml:space="preserve">comply with </w:t>
      </w:r>
      <w:r w:rsidRPr="001654CE">
        <w:rPr>
          <w:rFonts w:cs="Arial"/>
          <w:i/>
          <w:iCs/>
          <w:strike/>
          <w:szCs w:val="24"/>
        </w:rPr>
        <w:t>Section 11B-233.3.4.2</w:t>
      </w:r>
      <w:r w:rsidRPr="00220359">
        <w:rPr>
          <w:rFonts w:cs="Arial"/>
          <w:i/>
          <w:strike/>
          <w:szCs w:val="24"/>
        </w:rPr>
        <w:t xml:space="preserve">. </w:t>
      </w:r>
      <w:r w:rsidRPr="00C50230">
        <w:rPr>
          <w:rFonts w:cs="Arial"/>
          <w:i/>
          <w:szCs w:val="24"/>
          <w:u w:val="single"/>
        </w:rPr>
        <w:t xml:space="preserve">Additions or alterations to public housing facilities shall comply with </w:t>
      </w:r>
      <w:r w:rsidRPr="4479C4E2">
        <w:rPr>
          <w:rFonts w:cs="Arial"/>
          <w:i/>
          <w:iCs/>
          <w:szCs w:val="24"/>
          <w:u w:val="single"/>
        </w:rPr>
        <w:t>Sections</w:t>
      </w:r>
      <w:r w:rsidRPr="00AC194D">
        <w:rPr>
          <w:rFonts w:cs="Arial"/>
          <w:i/>
          <w:szCs w:val="24"/>
          <w:u w:val="single"/>
        </w:rPr>
        <w:t xml:space="preserve"> 11B-233.2</w:t>
      </w:r>
      <w:r w:rsidRPr="3D1096C7">
        <w:rPr>
          <w:rFonts w:cs="Arial"/>
          <w:i/>
          <w:iCs/>
          <w:szCs w:val="24"/>
          <w:u w:val="single"/>
        </w:rPr>
        <w:t xml:space="preserve"> </w:t>
      </w:r>
      <w:r w:rsidRPr="6E741882">
        <w:rPr>
          <w:rFonts w:cs="Arial"/>
          <w:i/>
          <w:iCs/>
          <w:szCs w:val="24"/>
          <w:u w:val="single"/>
        </w:rPr>
        <w:t>and 11B-233.</w:t>
      </w:r>
      <w:r w:rsidRPr="43D6AEBD">
        <w:rPr>
          <w:rFonts w:cs="Arial"/>
          <w:i/>
          <w:iCs/>
          <w:szCs w:val="24"/>
          <w:u w:val="single"/>
        </w:rPr>
        <w:t>3</w:t>
      </w:r>
      <w:r w:rsidRPr="51D258AF">
        <w:rPr>
          <w:rFonts w:cs="Arial"/>
          <w:i/>
          <w:iCs/>
          <w:szCs w:val="24"/>
          <w:u w:val="single"/>
        </w:rPr>
        <w:t>.</w:t>
      </w:r>
      <w:r w:rsidRPr="00AC194D">
        <w:rPr>
          <w:rFonts w:cs="Arial"/>
          <w:i/>
          <w:szCs w:val="24"/>
          <w:u w:val="single"/>
        </w:rPr>
        <w:t xml:space="preserve"> Additions or alterations to facilities with residential dwelling units that are not public housing shall comply with 11B-233.3</w:t>
      </w:r>
      <w:r w:rsidRPr="51D258AF">
        <w:rPr>
          <w:rFonts w:cs="Arial"/>
          <w:i/>
          <w:iCs/>
          <w:szCs w:val="24"/>
          <w:u w:val="single"/>
        </w:rPr>
        <w:t>.</w:t>
      </w:r>
    </w:p>
    <w:p w14:paraId="311CF6B8" w14:textId="77777777" w:rsidR="00DB455C" w:rsidRPr="003C6C53" w:rsidRDefault="00DB455C" w:rsidP="00DB455C">
      <w:pPr>
        <w:pStyle w:val="ListParagraph"/>
        <w:widowControl/>
        <w:numPr>
          <w:ilvl w:val="0"/>
          <w:numId w:val="26"/>
        </w:numPr>
        <w:spacing w:after="0"/>
        <w:rPr>
          <w:rFonts w:cs="Arial"/>
          <w:szCs w:val="24"/>
        </w:rPr>
      </w:pPr>
      <w:r>
        <w:rPr>
          <w:rFonts w:cs="Arial"/>
          <w:szCs w:val="24"/>
        </w:rPr>
        <w:t>…</w:t>
      </w:r>
    </w:p>
    <w:p w14:paraId="5C72F13D" w14:textId="77777777" w:rsidR="008808B6" w:rsidRPr="00B61860" w:rsidRDefault="008808B6" w:rsidP="008808B6">
      <w:pPr>
        <w:pStyle w:val="Heading4"/>
        <w:ind w:left="0"/>
      </w:pPr>
      <w:r w:rsidRPr="00B61860">
        <w:t xml:space="preserve">Notation: </w:t>
      </w:r>
    </w:p>
    <w:p w14:paraId="789C19F3" w14:textId="5C6912F0" w:rsidR="00036F67" w:rsidRPr="00036F67" w:rsidRDefault="00036F67" w:rsidP="00036F67">
      <w:pPr>
        <w:rPr>
          <w:rFonts w:cs="Arial"/>
        </w:rPr>
      </w:pPr>
      <w:r w:rsidRPr="00036F67">
        <w:rPr>
          <w:rFonts w:cs="Arial"/>
        </w:rPr>
        <w:t xml:space="preserve">Authority: Government Code Section 4450 </w:t>
      </w:r>
      <w:r w:rsidR="00C97454">
        <w:rPr>
          <w:rFonts w:cs="Arial"/>
        </w:rPr>
        <w:t>and 12955.1</w:t>
      </w:r>
      <w:r w:rsidR="001E0511">
        <w:rPr>
          <w:rFonts w:cs="Arial"/>
        </w:rPr>
        <w:t>(c)</w:t>
      </w:r>
    </w:p>
    <w:p w14:paraId="7B5F7D54" w14:textId="4ACCCF97" w:rsidR="008808B6" w:rsidRPr="00B61860" w:rsidRDefault="008808B6" w:rsidP="008808B6">
      <w:pPr>
        <w:rPr>
          <w:rFonts w:cs="Arial"/>
        </w:rPr>
      </w:pPr>
      <w:r w:rsidRPr="00B61860">
        <w:rPr>
          <w:rFonts w:cs="Arial"/>
        </w:rPr>
        <w:t xml:space="preserve">Reference(s): </w:t>
      </w:r>
      <w:r w:rsidR="00CD35A1" w:rsidRPr="00B61860">
        <w:rPr>
          <w:rFonts w:cs="Arial"/>
        </w:rPr>
        <w:t>Government Code Section 4450</w:t>
      </w:r>
      <w:r w:rsidR="000006D9" w:rsidRPr="00B61860">
        <w:rPr>
          <w:rFonts w:cs="Arial"/>
        </w:rPr>
        <w:t xml:space="preserve"> through</w:t>
      </w:r>
      <w:r w:rsidR="00CD35A1" w:rsidRPr="00B61860">
        <w:rPr>
          <w:rFonts w:cs="Arial"/>
        </w:rPr>
        <w:t xml:space="preserve"> 4452, 4456, </w:t>
      </w:r>
      <w:r w:rsidR="00147119">
        <w:rPr>
          <w:rFonts w:cs="Arial"/>
        </w:rPr>
        <w:t xml:space="preserve">4457, </w:t>
      </w:r>
      <w:r w:rsidR="00CD35A1" w:rsidRPr="00B61860">
        <w:rPr>
          <w:rFonts w:cs="Arial"/>
        </w:rPr>
        <w:t xml:space="preserve">4459 and 12955.1. Health and Safety Code Sections </w:t>
      </w:r>
      <w:r w:rsidR="00B070B8">
        <w:rPr>
          <w:rFonts w:cs="Arial"/>
        </w:rPr>
        <w:t xml:space="preserve">19955, 19956.5, </w:t>
      </w:r>
      <w:r w:rsidR="00306EAE">
        <w:rPr>
          <w:rFonts w:cs="Arial"/>
        </w:rPr>
        <w:t>19957, 19958, and 19959</w:t>
      </w:r>
      <w:r w:rsidR="00CD35A1" w:rsidRPr="00B61860">
        <w:rPr>
          <w:rFonts w:cs="Arial"/>
        </w:rPr>
        <w:t>.</w:t>
      </w:r>
    </w:p>
    <w:p w14:paraId="5C6F64E3" w14:textId="77777777" w:rsidR="00513128" w:rsidRDefault="00513128" w:rsidP="00F268CE">
      <w:pPr>
        <w:rPr>
          <w:rFonts w:cs="Arial"/>
        </w:rPr>
      </w:pPr>
    </w:p>
    <w:p w14:paraId="6B5386EE" w14:textId="43B2AFE4" w:rsidR="00513128" w:rsidRPr="00B61860" w:rsidRDefault="00513128" w:rsidP="00513128">
      <w:pPr>
        <w:pStyle w:val="Heading3"/>
        <w:spacing w:before="0"/>
      </w:pPr>
      <w:r w:rsidRPr="0046521A">
        <w:t xml:space="preserve">ITEM </w:t>
      </w:r>
      <w:r w:rsidR="00BE7078">
        <w:t>6</w:t>
      </w:r>
      <w:r w:rsidR="0041794E">
        <w:t>-1</w:t>
      </w:r>
      <w:r w:rsidR="00A115B1">
        <w:t xml:space="preserve"> (formerly ITEM 6)</w:t>
      </w:r>
      <w:r w:rsidRPr="0046521A">
        <w:rPr>
          <w:snapToGrid/>
        </w:rPr>
        <w:br/>
      </w:r>
      <w:r w:rsidR="0042537E" w:rsidRPr="00332F93">
        <w:t>Chapter 11B ACCESSIBILITY TO PUBLIC BUILDINGS, PUBLIC ACCOMMODATIONS, COMMERCIAL BUILDINGS AND PUBLIC HOUSING, Section 11B-20</w:t>
      </w:r>
      <w:r w:rsidR="0042537E">
        <w:t>3.8</w:t>
      </w:r>
      <w:r w:rsidR="004344F9">
        <w:t xml:space="preserve"> Residential facilities</w:t>
      </w:r>
      <w:r w:rsidR="00076029">
        <w:t>.</w:t>
      </w:r>
    </w:p>
    <w:p w14:paraId="7B8FAA6E" w14:textId="617B8992" w:rsidR="006D5B07" w:rsidRPr="00EE08DE" w:rsidRDefault="0014619C" w:rsidP="006D5B07">
      <w:pPr>
        <w:rPr>
          <w:szCs w:val="24"/>
        </w:rPr>
      </w:pPr>
      <w:r>
        <w:rPr>
          <w:szCs w:val="24"/>
        </w:rPr>
        <w:t>Withdrawn</w:t>
      </w:r>
      <w:r w:rsidR="00277843">
        <w:rPr>
          <w:szCs w:val="24"/>
        </w:rPr>
        <w:t>.</w:t>
      </w:r>
    </w:p>
    <w:p w14:paraId="5C31533F" w14:textId="77777777" w:rsidR="00513128" w:rsidRDefault="00513128" w:rsidP="00F268CE">
      <w:pPr>
        <w:rPr>
          <w:rFonts w:cs="Arial"/>
        </w:rPr>
      </w:pPr>
    </w:p>
    <w:p w14:paraId="583C2B2E" w14:textId="279FAB52" w:rsidR="00513128" w:rsidRPr="00B61860" w:rsidRDefault="00513128" w:rsidP="00513128">
      <w:pPr>
        <w:pStyle w:val="Heading3"/>
        <w:spacing w:before="0"/>
      </w:pPr>
      <w:r w:rsidRPr="0046521A">
        <w:t xml:space="preserve">ITEM </w:t>
      </w:r>
      <w:r w:rsidR="00BE7078">
        <w:t>7</w:t>
      </w:r>
      <w:r w:rsidR="003F1B50">
        <w:t>-1</w:t>
      </w:r>
      <w:r w:rsidR="00A115B1">
        <w:t xml:space="preserve"> (formerly ITEM 7)</w:t>
      </w:r>
      <w:r w:rsidRPr="0046521A">
        <w:rPr>
          <w:snapToGrid/>
        </w:rPr>
        <w:br/>
      </w:r>
      <w:r w:rsidR="00332F93" w:rsidRPr="00332F93">
        <w:t>Chapter 11B ACCESSIBILITY TO PUBLIC BUILDINGS, PUBLIC ACCOMMODATIONS, COMMERCIAL BUILDINGS AND PUBLIC HOUSING, Section 11B-20</w:t>
      </w:r>
      <w:r w:rsidR="00385EBB">
        <w:t>5</w:t>
      </w:r>
      <w:r w:rsidR="00332F93" w:rsidRPr="00332F93">
        <w:t>.</w:t>
      </w:r>
      <w:r w:rsidR="00385EBB">
        <w:t>1</w:t>
      </w:r>
      <w:r w:rsidR="00F86341">
        <w:t>, Exception 9</w:t>
      </w:r>
    </w:p>
    <w:p w14:paraId="79042551" w14:textId="74A9EC06" w:rsidR="00B24FFD" w:rsidRPr="008954C5" w:rsidRDefault="00B24FFD" w:rsidP="00B24FFD">
      <w:pPr>
        <w:rPr>
          <w:rFonts w:cs="Arial"/>
          <w:szCs w:val="24"/>
        </w:rPr>
      </w:pPr>
      <w:r w:rsidRPr="00D42145">
        <w:rPr>
          <w:rFonts w:cs="Arial"/>
          <w:b/>
          <w:bCs/>
          <w:i/>
          <w:iCs/>
          <w:szCs w:val="24"/>
        </w:rPr>
        <w:t>11B-</w:t>
      </w:r>
      <w:r>
        <w:rPr>
          <w:rFonts w:cs="Arial"/>
          <w:b/>
          <w:bCs/>
          <w:szCs w:val="24"/>
        </w:rPr>
        <w:t xml:space="preserve">205.1 General. </w:t>
      </w:r>
      <w:r>
        <w:rPr>
          <w:rFonts w:cs="Arial"/>
          <w:szCs w:val="24"/>
        </w:rPr>
        <w:t xml:space="preserve">Operable parts on accessible elements, accessible routes, and in accessible rooms and spaces shall comply with </w:t>
      </w:r>
      <w:r w:rsidRPr="005D7674">
        <w:rPr>
          <w:rFonts w:cs="Arial"/>
          <w:i/>
          <w:iCs/>
          <w:szCs w:val="24"/>
        </w:rPr>
        <w:t>Section 11B-</w:t>
      </w:r>
      <w:r>
        <w:rPr>
          <w:rFonts w:cs="Arial"/>
          <w:szCs w:val="24"/>
        </w:rPr>
        <w:t>309.</w:t>
      </w:r>
    </w:p>
    <w:p w14:paraId="2F189754" w14:textId="77777777" w:rsidR="00B24FFD" w:rsidRPr="007948B7" w:rsidRDefault="00B24FFD" w:rsidP="00B24FFD">
      <w:pPr>
        <w:rPr>
          <w:rFonts w:cs="Arial"/>
          <w:b/>
          <w:bCs/>
          <w:szCs w:val="24"/>
        </w:rPr>
      </w:pPr>
      <w:r>
        <w:rPr>
          <w:rFonts w:cs="Arial"/>
          <w:b/>
          <w:bCs/>
          <w:szCs w:val="24"/>
        </w:rPr>
        <w:tab/>
      </w:r>
      <w:r w:rsidRPr="005D50BC">
        <w:rPr>
          <w:rFonts w:cs="Arial"/>
          <w:b/>
          <w:bCs/>
          <w:szCs w:val="24"/>
        </w:rPr>
        <w:t>Exceptions:</w:t>
      </w:r>
    </w:p>
    <w:p w14:paraId="5D723194" w14:textId="77777777" w:rsidR="00B24FFD" w:rsidRDefault="00B24FFD" w:rsidP="00B24FFD">
      <w:pPr>
        <w:pStyle w:val="ListParagraph"/>
        <w:widowControl/>
        <w:numPr>
          <w:ilvl w:val="0"/>
          <w:numId w:val="4"/>
        </w:numPr>
        <w:spacing w:after="0"/>
        <w:rPr>
          <w:rFonts w:cs="Arial"/>
          <w:szCs w:val="24"/>
        </w:rPr>
      </w:pPr>
      <w:r>
        <w:rPr>
          <w:rFonts w:cs="Arial"/>
          <w:szCs w:val="24"/>
        </w:rPr>
        <w:t>…</w:t>
      </w:r>
    </w:p>
    <w:p w14:paraId="00E4E039" w14:textId="77777777" w:rsidR="00B24FFD" w:rsidRPr="009D46A0" w:rsidRDefault="00B24FFD" w:rsidP="00B24FFD">
      <w:pPr>
        <w:rPr>
          <w:rFonts w:cs="Arial"/>
          <w:strike/>
          <w:szCs w:val="24"/>
        </w:rPr>
      </w:pPr>
    </w:p>
    <w:p w14:paraId="677A9BEF" w14:textId="77777777" w:rsidR="00B24FFD" w:rsidRPr="008835AD" w:rsidRDefault="00B24FFD" w:rsidP="00CD166E">
      <w:pPr>
        <w:pStyle w:val="ListParagraph"/>
        <w:widowControl/>
        <w:numPr>
          <w:ilvl w:val="0"/>
          <w:numId w:val="5"/>
        </w:numPr>
        <w:spacing w:after="240"/>
        <w:rPr>
          <w:rFonts w:cs="Arial"/>
          <w:szCs w:val="24"/>
        </w:rPr>
      </w:pPr>
      <w:r w:rsidRPr="008835AD">
        <w:rPr>
          <w:rFonts w:cs="Arial"/>
          <w:i/>
          <w:iCs/>
          <w:strike/>
          <w:szCs w:val="24"/>
        </w:rPr>
        <w:lastRenderedPageBreak/>
        <w:t>In residential dwelling units with mobility features where receptacles are</w:t>
      </w:r>
      <w:r w:rsidRPr="006A5E98">
        <w:rPr>
          <w:rFonts w:cs="Arial"/>
          <w:i/>
          <w:iCs/>
          <w:strike/>
          <w:szCs w:val="24"/>
        </w:rPr>
        <w:t xml:space="preserve"> </w:t>
      </w:r>
      <w:r w:rsidRPr="008835AD">
        <w:rPr>
          <w:rFonts w:cs="Arial"/>
          <w:i/>
          <w:iCs/>
          <w:strike/>
          <w:szCs w:val="24"/>
        </w:rPr>
        <w:t xml:space="preserve">provided in a kitchen at a corner work surface, one receptacle shall be located 36 inches (915 mm) from either wall at the inside corner. </w:t>
      </w:r>
    </w:p>
    <w:p w14:paraId="69B6F57E" w14:textId="40BC3A50" w:rsidR="00331142" w:rsidRPr="00D1624D" w:rsidRDefault="00B24FFD" w:rsidP="00B24FFD">
      <w:pPr>
        <w:rPr>
          <w:rFonts w:cs="Arial"/>
          <w:szCs w:val="24"/>
        </w:rPr>
      </w:pPr>
      <w:r w:rsidRPr="004544E9">
        <w:rPr>
          <w:rFonts w:ascii="Arial Bold" w:hAnsi="Arial Bold" w:cs="Arial"/>
          <w:b/>
          <w:bCs/>
          <w:szCs w:val="24"/>
        </w:rPr>
        <w:tab/>
      </w:r>
      <w:r w:rsidRPr="004544E9">
        <w:rPr>
          <w:rFonts w:ascii="Arial Bold" w:hAnsi="Arial Bold" w:cs="Arial"/>
          <w:b/>
          <w:bCs/>
          <w:szCs w:val="24"/>
        </w:rPr>
        <w:tab/>
      </w:r>
      <w:r w:rsidRPr="003A1C62">
        <w:rPr>
          <w:rFonts w:ascii="Arial Bold" w:hAnsi="Arial Bold" w:cs="Arial"/>
          <w:b/>
          <w:bCs/>
          <w:szCs w:val="24"/>
        </w:rPr>
        <w:tab/>
      </w:r>
    </w:p>
    <w:p w14:paraId="259D0259" w14:textId="05AE408A" w:rsidR="00B24FFD" w:rsidRPr="00D1624D" w:rsidRDefault="00BB438E" w:rsidP="00B24FFD">
      <w:pPr>
        <w:rPr>
          <w:rFonts w:cs="Arial"/>
          <w:szCs w:val="24"/>
        </w:rPr>
      </w:pPr>
      <w:r>
        <w:rPr>
          <w:rFonts w:cs="Arial"/>
          <w:i/>
          <w:iCs/>
          <w:noProof/>
          <w:szCs w:val="24"/>
        </w:rPr>
        <mc:AlternateContent>
          <mc:Choice Requires="wps">
            <w:drawing>
              <wp:anchor distT="0" distB="0" distL="114300" distR="114300" simplePos="0" relativeHeight="251658241" behindDoc="0" locked="0" layoutInCell="1" allowOverlap="1" wp14:anchorId="75C12648" wp14:editId="06BF696D">
                <wp:simplePos x="0" y="0"/>
                <wp:positionH relativeFrom="column">
                  <wp:posOffset>681197</wp:posOffset>
                </wp:positionH>
                <wp:positionV relativeFrom="paragraph">
                  <wp:posOffset>60143</wp:posOffset>
                </wp:positionV>
                <wp:extent cx="4166964" cy="2258384"/>
                <wp:effectExtent l="0" t="0" r="24130" b="27940"/>
                <wp:wrapNone/>
                <wp:docPr id="149405843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66964" cy="22583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A4B7DA1" id="Straight Connector 1"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5pt,4.75pt" to="381.75pt,1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" strokecolor="black [3040]"/>
            </w:pict>
          </mc:Fallback>
        </mc:AlternateContent>
      </w:r>
      <w:r>
        <w:rPr>
          <w:rFonts w:cs="Arial"/>
          <w:i/>
          <w:iCs/>
          <w:noProof/>
          <w:szCs w:val="24"/>
        </w:rPr>
        <mc:AlternateContent>
          <mc:Choice Requires="wps">
            <w:drawing>
              <wp:anchor distT="0" distB="0" distL="114300" distR="114300" simplePos="0" relativeHeight="251658240" behindDoc="0" locked="0" layoutInCell="1" allowOverlap="1" wp14:anchorId="6075E9EE" wp14:editId="731DCFD6">
                <wp:simplePos x="0" y="0"/>
                <wp:positionH relativeFrom="column">
                  <wp:posOffset>909610</wp:posOffset>
                </wp:positionH>
                <wp:positionV relativeFrom="paragraph">
                  <wp:posOffset>-111846</wp:posOffset>
                </wp:positionV>
                <wp:extent cx="4122908" cy="2344224"/>
                <wp:effectExtent l="0" t="0" r="30480" b="18415"/>
                <wp:wrapNone/>
                <wp:docPr id="148260789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122908" cy="23442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87EAE8F" id="Straight Connector 1"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6pt,-8.8pt" to="396.25pt,1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" strokecolor="black [3040]"/>
            </w:pict>
          </mc:Fallback>
        </mc:AlternateContent>
      </w:r>
      <w:r w:rsidRPr="002B47C5">
        <w:rPr>
          <w:rFonts w:cs="Arial"/>
          <w:strike/>
          <w:noProof/>
          <w:szCs w:val="24"/>
        </w:rPr>
        <w:drawing>
          <wp:anchor distT="0" distB="0" distL="114300" distR="114300" simplePos="0" relativeHeight="251658242" behindDoc="1" locked="0" layoutInCell="1" allowOverlap="1" wp14:anchorId="50595B9A" wp14:editId="329055F0">
            <wp:simplePos x="0" y="0"/>
            <wp:positionH relativeFrom="margin">
              <wp:posOffset>678436</wp:posOffset>
            </wp:positionH>
            <wp:positionV relativeFrom="paragraph">
              <wp:posOffset>-115434</wp:posOffset>
            </wp:positionV>
            <wp:extent cx="4121150" cy="2349500"/>
            <wp:effectExtent l="0" t="0" r="0" b="0"/>
            <wp:wrapNone/>
            <wp:docPr id="1345026146" name="Picture 1" descr="Image shows Figure 11 B dash 2 zero 5 point 1 exception 9 proposed to be rem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26146" name="Picture 1" descr="Image shows Figure 11 B dash 2 zero 5 point 1 exception 9 proposed to be removed."/>
                    <pic:cNvPicPr/>
                  </pic:nvPicPr>
                  <pic:blipFill>
                    <a:blip r:embed="rId11">
                      <a:extLst>
                        <a:ext uri="{28A0092B-C50C-407E-A947-70E740481C1C}">
                          <a14:useLocalDpi xmlns:a14="http://schemas.microsoft.com/office/drawing/2010/main" val="0"/>
                        </a:ext>
                      </a:extLst>
                    </a:blip>
                    <a:stretch>
                      <a:fillRect/>
                    </a:stretch>
                  </pic:blipFill>
                  <pic:spPr>
                    <a:xfrm>
                      <a:off x="0" y="0"/>
                      <a:ext cx="4121150" cy="2349500"/>
                    </a:xfrm>
                    <a:prstGeom prst="rect">
                      <a:avLst/>
                    </a:prstGeom>
                  </pic:spPr>
                </pic:pic>
              </a:graphicData>
            </a:graphic>
          </wp:anchor>
        </w:drawing>
      </w:r>
    </w:p>
    <w:p w14:paraId="136FDDA9" w14:textId="6097B5CE" w:rsidR="00B24FFD" w:rsidRPr="00D1624D" w:rsidRDefault="00B24FFD" w:rsidP="00B24FFD">
      <w:pPr>
        <w:rPr>
          <w:rFonts w:cs="Arial"/>
          <w:szCs w:val="24"/>
        </w:rPr>
      </w:pPr>
    </w:p>
    <w:p w14:paraId="45976141" w14:textId="234DBCE1" w:rsidR="00B24FFD" w:rsidRPr="00D1624D" w:rsidRDefault="00B24FFD" w:rsidP="00B24FFD">
      <w:pPr>
        <w:rPr>
          <w:rFonts w:cs="Arial"/>
          <w:szCs w:val="24"/>
        </w:rPr>
      </w:pPr>
    </w:p>
    <w:p w14:paraId="5B7AD1AE" w14:textId="77777777" w:rsidR="00B24FFD" w:rsidRPr="00D1624D" w:rsidRDefault="00B24FFD" w:rsidP="00B24FFD">
      <w:pPr>
        <w:rPr>
          <w:rFonts w:cs="Arial"/>
          <w:szCs w:val="24"/>
        </w:rPr>
      </w:pPr>
    </w:p>
    <w:p w14:paraId="11CADC9A" w14:textId="77777777" w:rsidR="00B24FFD" w:rsidRPr="00D1624D" w:rsidRDefault="00B24FFD" w:rsidP="00B24FFD">
      <w:pPr>
        <w:rPr>
          <w:rFonts w:cs="Arial"/>
          <w:szCs w:val="24"/>
        </w:rPr>
      </w:pPr>
    </w:p>
    <w:p w14:paraId="2E7DB200" w14:textId="77777777" w:rsidR="00B24FFD" w:rsidRPr="00D1624D" w:rsidRDefault="00B24FFD" w:rsidP="00B24FFD">
      <w:pPr>
        <w:rPr>
          <w:rFonts w:cs="Arial"/>
          <w:szCs w:val="24"/>
        </w:rPr>
      </w:pPr>
    </w:p>
    <w:p w14:paraId="27226A5E" w14:textId="77777777" w:rsidR="00B24FFD" w:rsidRPr="00D1624D" w:rsidRDefault="00B24FFD" w:rsidP="00B24FFD">
      <w:pPr>
        <w:rPr>
          <w:rFonts w:cs="Arial"/>
          <w:szCs w:val="24"/>
        </w:rPr>
      </w:pPr>
    </w:p>
    <w:p w14:paraId="375248A3" w14:textId="77777777" w:rsidR="00B24FFD" w:rsidRDefault="00B24FFD" w:rsidP="00B24FFD">
      <w:pPr>
        <w:rPr>
          <w:rFonts w:cs="Arial"/>
          <w:szCs w:val="24"/>
        </w:rPr>
      </w:pPr>
    </w:p>
    <w:p w14:paraId="6AB974BF" w14:textId="77777777" w:rsidR="00B24FFD" w:rsidRPr="00D1624D" w:rsidRDefault="00B24FFD" w:rsidP="00B24FFD">
      <w:pPr>
        <w:rPr>
          <w:rFonts w:cs="Arial"/>
          <w:szCs w:val="24"/>
        </w:rPr>
      </w:pPr>
    </w:p>
    <w:p w14:paraId="66C3848E" w14:textId="6049F2ED" w:rsidR="00B24FFD" w:rsidRPr="00CD166E" w:rsidRDefault="00B24FFD" w:rsidP="00CD166E">
      <w:pPr>
        <w:jc w:val="center"/>
        <w:rPr>
          <w:rFonts w:cs="Arial"/>
          <w:b/>
          <w:i/>
          <w:strike/>
          <w:szCs w:val="24"/>
        </w:rPr>
      </w:pPr>
      <w:r w:rsidRPr="007E4566">
        <w:rPr>
          <w:rFonts w:cs="Arial"/>
          <w:b/>
          <w:i/>
          <w:strike/>
          <w:szCs w:val="24"/>
        </w:rPr>
        <w:t>FIGURE 11B-205.1 Ex. 9</w:t>
      </w:r>
      <w:r w:rsidR="00CD166E">
        <w:rPr>
          <w:rFonts w:cs="Arial"/>
          <w:b/>
          <w:i/>
          <w:strike/>
          <w:szCs w:val="24"/>
        </w:rPr>
        <w:br/>
      </w:r>
      <w:r w:rsidRPr="007E4566">
        <w:rPr>
          <w:rFonts w:cs="Arial"/>
          <w:b/>
          <w:i/>
          <w:strike/>
          <w:szCs w:val="24"/>
        </w:rPr>
        <w:t>ELECTRICAL RECEPTACLES AT CORNER WORKSURFACES</w:t>
      </w:r>
    </w:p>
    <w:p w14:paraId="27733C6A" w14:textId="77777777" w:rsidR="008808B6" w:rsidRPr="00B61860" w:rsidRDefault="008808B6" w:rsidP="008808B6">
      <w:pPr>
        <w:pStyle w:val="Heading4"/>
        <w:ind w:left="0"/>
      </w:pPr>
      <w:r w:rsidRPr="00B61860">
        <w:t xml:space="preserve">Notation: </w:t>
      </w:r>
    </w:p>
    <w:p w14:paraId="3FA05A24" w14:textId="00993512" w:rsidR="00036F67" w:rsidRPr="00036F67" w:rsidRDefault="00036F67" w:rsidP="00036F67">
      <w:pPr>
        <w:rPr>
          <w:rFonts w:cs="Arial"/>
        </w:rPr>
      </w:pPr>
      <w:r w:rsidRPr="00036F67">
        <w:rPr>
          <w:rFonts w:cs="Arial"/>
        </w:rPr>
        <w:t>Authority: Government Code Section 4450</w:t>
      </w:r>
      <w:r w:rsidR="00C414C1">
        <w:rPr>
          <w:rFonts w:cs="Arial"/>
        </w:rPr>
        <w:t xml:space="preserve"> and 12955.1(c)</w:t>
      </w:r>
      <w:r w:rsidRPr="00036F67">
        <w:rPr>
          <w:rFonts w:cs="Arial"/>
        </w:rPr>
        <w:t xml:space="preserve"> </w:t>
      </w:r>
    </w:p>
    <w:p w14:paraId="1B9D6827" w14:textId="1ED3544A" w:rsidR="00513128" w:rsidRPr="00BE4476" w:rsidRDefault="008808B6" w:rsidP="00F268CE">
      <w:pPr>
        <w:rPr>
          <w:rFonts w:cs="Arial"/>
        </w:rPr>
      </w:pPr>
      <w:r w:rsidRPr="00B61860">
        <w:rPr>
          <w:rFonts w:cs="Arial"/>
        </w:rPr>
        <w:t xml:space="preserve">Reference(s): </w:t>
      </w:r>
      <w:r w:rsidR="00CD35A1" w:rsidRPr="00B61860">
        <w:rPr>
          <w:rFonts w:cs="Arial"/>
        </w:rPr>
        <w:t>Government Code Section 4450</w:t>
      </w:r>
      <w:r w:rsidR="000006D9" w:rsidRPr="00B61860">
        <w:rPr>
          <w:rFonts w:cs="Arial"/>
        </w:rPr>
        <w:t xml:space="preserve"> through</w:t>
      </w:r>
      <w:r w:rsidR="00CD35A1" w:rsidRPr="00B61860">
        <w:rPr>
          <w:rFonts w:cs="Arial"/>
        </w:rPr>
        <w:t xml:space="preserve"> 4452, 4456, 4459 and 12955.1. Health and Safety Code Sections </w:t>
      </w:r>
      <w:r w:rsidR="00B070B8">
        <w:rPr>
          <w:rFonts w:cs="Arial"/>
        </w:rPr>
        <w:t xml:space="preserve">19955, 19956.5, </w:t>
      </w:r>
      <w:r w:rsidR="00306EAE">
        <w:rPr>
          <w:rFonts w:cs="Arial"/>
        </w:rPr>
        <w:t>19957, 19958, and 19959</w:t>
      </w:r>
      <w:r w:rsidR="00CD35A1" w:rsidRPr="00B61860">
        <w:rPr>
          <w:rFonts w:cs="Arial"/>
        </w:rPr>
        <w:t>.</w:t>
      </w:r>
    </w:p>
    <w:p w14:paraId="3D3B65A1" w14:textId="61DBEED4" w:rsidR="008708D1" w:rsidRPr="00CC11DC" w:rsidRDefault="008708D1" w:rsidP="00D45A26">
      <w:pPr>
        <w:pStyle w:val="Heading3"/>
      </w:pPr>
      <w:r w:rsidRPr="00CC11DC">
        <w:t>ITEM</w:t>
      </w:r>
      <w:r w:rsidR="009044CF">
        <w:t xml:space="preserve"> </w:t>
      </w:r>
      <w:r w:rsidR="00A115B1" w:rsidRPr="001847D6">
        <w:fldChar w:fldCharType="begin">
          <w:ffData>
            <w:name w:val=""/>
            <w:enabled/>
            <w:calcOnExit w:val="0"/>
            <w:textInput>
              <w:default w:val="18"/>
            </w:textInput>
          </w:ffData>
        </w:fldChar>
      </w:r>
      <w:r w:rsidR="00A115B1" w:rsidRPr="001847D6">
        <w:instrText xml:space="preserve"> FORMTEXT </w:instrText>
      </w:r>
      <w:r w:rsidR="00A115B1" w:rsidRPr="001847D6">
        <w:fldChar w:fldCharType="separate"/>
      </w:r>
      <w:r w:rsidR="00A115B1" w:rsidRPr="001847D6">
        <w:rPr>
          <w:noProof/>
        </w:rPr>
        <w:t>8</w:t>
      </w:r>
      <w:r w:rsidR="00A115B1" w:rsidRPr="001847D6">
        <w:fldChar w:fldCharType="end"/>
      </w:r>
      <w:r w:rsidR="00A115B1">
        <w:t>-1 and 8-2 (formerly ITEM 8)</w:t>
      </w:r>
      <w:r w:rsidR="003009E2" w:rsidRPr="0046521A">
        <w:rPr>
          <w:snapToGrid/>
        </w:rPr>
        <w:br/>
      </w:r>
      <w:r w:rsidRPr="00CC11DC">
        <w:t xml:space="preserve">Chapter </w:t>
      </w:r>
      <w:r w:rsidR="00A6034B" w:rsidRPr="00332F93">
        <w:t>11B ACCESSIBILITY TO PUBLIC BUILDINGS, PUBLIC ACCOMMODATIONS, COMMERCIAL BUILDINGS AND PUBLIC HOUSING, Section 11B-</w:t>
      </w:r>
      <w:r w:rsidR="00D26BBA">
        <w:t xml:space="preserve">206.2.1 </w:t>
      </w:r>
      <w:r w:rsidR="0006461D">
        <w:t>Site arrival points</w:t>
      </w:r>
      <w:r w:rsidR="00CD166E">
        <w:t xml:space="preserve"> </w:t>
      </w:r>
      <w:r w:rsidR="00CD166E" w:rsidRPr="00CD166E">
        <w:t>and 11B-206.2.2</w:t>
      </w:r>
      <w:r w:rsidR="00CD166E">
        <w:t xml:space="preserve"> </w:t>
      </w:r>
      <w:r w:rsidR="00CD166E" w:rsidRPr="00CD166E">
        <w:t>Within a site</w:t>
      </w:r>
      <w:r w:rsidR="00C22978">
        <w:t>.</w:t>
      </w:r>
      <w:r w:rsidRPr="00CC11DC">
        <w:t xml:space="preserve"> </w:t>
      </w:r>
    </w:p>
    <w:p w14:paraId="3599856F" w14:textId="6346A40D" w:rsidR="009E48D8" w:rsidRPr="00D45A26" w:rsidRDefault="00B43BD7" w:rsidP="00D45A26">
      <w:pPr>
        <w:rPr>
          <w:rFonts w:cs="Arial"/>
        </w:rPr>
      </w:pPr>
      <w:r>
        <w:rPr>
          <w:rFonts w:cs="Arial"/>
        </w:rPr>
        <w:t>Withdrawn.</w:t>
      </w:r>
      <w:r w:rsidR="0035199F">
        <w:rPr>
          <w:rFonts w:cs="Arial"/>
        </w:rPr>
        <w:t xml:space="preserve"> Similar item now proposed for Section 11B-233.2.1.  See Item 16.</w:t>
      </w:r>
    </w:p>
    <w:p w14:paraId="75A010E9" w14:textId="77777777" w:rsidR="00513128" w:rsidRDefault="00513128" w:rsidP="00F268CE">
      <w:pPr>
        <w:rPr>
          <w:rFonts w:cs="Arial"/>
        </w:rPr>
      </w:pPr>
    </w:p>
    <w:p w14:paraId="71DA6489" w14:textId="0689A48D" w:rsidR="00513128" w:rsidRPr="00B61860" w:rsidRDefault="00513128" w:rsidP="00513128">
      <w:pPr>
        <w:pStyle w:val="Heading3"/>
        <w:spacing w:before="0"/>
      </w:pPr>
      <w:r w:rsidRPr="0046521A">
        <w:t xml:space="preserve">ITEM </w:t>
      </w:r>
      <w:r w:rsidR="00A115B1">
        <w:t>9-1 (formerly ITEM 9)</w:t>
      </w:r>
      <w:r w:rsidRPr="0046521A">
        <w:rPr>
          <w:snapToGrid/>
        </w:rPr>
        <w:br/>
      </w:r>
      <w:r w:rsidR="00E0297E" w:rsidRPr="00332F93">
        <w:t>Chapter 11B ACCESSIBILITY TO PUBLIC BUILDINGS, PUBLIC ACCOMMODATIONS, COMMERCIAL BUILDINGS AND PUBLIC HOUSING, Section 11B-20</w:t>
      </w:r>
      <w:r w:rsidR="005A403A">
        <w:t>6.2.3 Multistory buildings and facilities</w:t>
      </w:r>
      <w:r w:rsidR="001667AE">
        <w:t>.</w:t>
      </w:r>
    </w:p>
    <w:p w14:paraId="4BBB9380" w14:textId="1BBFD575" w:rsidR="00F3249D" w:rsidRPr="00F3249D" w:rsidRDefault="00BE4C56" w:rsidP="00BB5EA7">
      <w:pPr>
        <w:widowControl/>
        <w:spacing w:after="0"/>
        <w:rPr>
          <w:rFonts w:eastAsia="Arial" w:cs="Arial"/>
          <w:snapToGrid/>
          <w:color w:val="000000" w:themeColor="text1"/>
          <w:szCs w:val="24"/>
        </w:rPr>
      </w:pPr>
      <w:r>
        <w:rPr>
          <w:rFonts w:eastAsia="Arial" w:cs="Arial"/>
          <w:snapToGrid/>
          <w:color w:val="000000" w:themeColor="text1"/>
          <w:szCs w:val="24"/>
        </w:rPr>
        <w:t>Withdrawn</w:t>
      </w:r>
      <w:r w:rsidR="00277843">
        <w:rPr>
          <w:rFonts w:eastAsia="Arial" w:cs="Arial"/>
          <w:snapToGrid/>
          <w:color w:val="000000" w:themeColor="text1"/>
          <w:szCs w:val="24"/>
        </w:rPr>
        <w:t>.</w:t>
      </w:r>
      <w:r w:rsidR="00DA0405">
        <w:rPr>
          <w:rFonts w:eastAsia="Arial" w:cs="Arial"/>
          <w:snapToGrid/>
          <w:color w:val="000000" w:themeColor="text1"/>
          <w:szCs w:val="24"/>
        </w:rPr>
        <w:t xml:space="preserve"> </w:t>
      </w:r>
      <w:r w:rsidR="00557678">
        <w:rPr>
          <w:rFonts w:cs="Arial"/>
        </w:rPr>
        <w:t xml:space="preserve">Related </w:t>
      </w:r>
      <w:r w:rsidR="00DA0405">
        <w:rPr>
          <w:rFonts w:cs="Arial"/>
        </w:rPr>
        <w:t>item now proposed for Section 11B-233.2.</w:t>
      </w:r>
      <w:r w:rsidR="00CD189E">
        <w:rPr>
          <w:rFonts w:cs="Arial"/>
        </w:rPr>
        <w:t>2</w:t>
      </w:r>
      <w:r w:rsidR="00DA0405">
        <w:rPr>
          <w:rFonts w:cs="Arial"/>
        </w:rPr>
        <w:t>.  See Item 16.</w:t>
      </w:r>
    </w:p>
    <w:p w14:paraId="1832D9CE" w14:textId="77777777" w:rsidR="00513128" w:rsidRDefault="00513128" w:rsidP="00F268CE">
      <w:pPr>
        <w:rPr>
          <w:rFonts w:cs="Arial"/>
        </w:rPr>
      </w:pPr>
    </w:p>
    <w:p w14:paraId="7DE45B75" w14:textId="45585C0C" w:rsidR="00513128" w:rsidRPr="00B61860" w:rsidRDefault="00513128" w:rsidP="00513128">
      <w:pPr>
        <w:pStyle w:val="Heading3"/>
        <w:spacing w:before="0"/>
      </w:pPr>
      <w:r w:rsidRPr="0046521A">
        <w:t xml:space="preserve">ITEM </w:t>
      </w:r>
      <w:r w:rsidR="009F6DED">
        <w:t xml:space="preserve">10-1 (formerly ITEM </w:t>
      </w:r>
      <w:r w:rsidR="00BE7078">
        <w:t>10A</w:t>
      </w:r>
      <w:r w:rsidR="009F6DED">
        <w:t>)</w:t>
      </w:r>
      <w:r w:rsidRPr="0046521A">
        <w:rPr>
          <w:snapToGrid/>
        </w:rPr>
        <w:br/>
      </w:r>
      <w:r w:rsidR="00D14D1C" w:rsidRPr="00332F93">
        <w:t>Chapter 11B ACCESSIBILITY TO PUBLIC BUILDINGS, PUBLIC ACCOMMODATIONS, COMMERCIAL BUILDINGS AND PUBLIC HOUSING, Section 11B-20</w:t>
      </w:r>
      <w:r w:rsidR="00D14D1C">
        <w:t>6.2.8 Employee work areas.</w:t>
      </w:r>
    </w:p>
    <w:p w14:paraId="3C959B27" w14:textId="18D2AFA1" w:rsidR="00513128" w:rsidRPr="00D231E3" w:rsidRDefault="002F5AB5" w:rsidP="00D45A26">
      <w:pPr>
        <w:widowControl/>
        <w:spacing w:after="0"/>
        <w:contextualSpacing/>
        <w:rPr>
          <w:rFonts w:eastAsia="Times New Roman" w:cs="Arial"/>
          <w:snapToGrid/>
          <w:szCs w:val="24"/>
        </w:rPr>
      </w:pPr>
      <w:r>
        <w:rPr>
          <w:rFonts w:eastAsia="Times New Roman" w:cs="Arial"/>
          <w:snapToGrid/>
          <w:szCs w:val="24"/>
        </w:rPr>
        <w:t>Withdrawn</w:t>
      </w:r>
      <w:r w:rsidR="00277843">
        <w:rPr>
          <w:rFonts w:eastAsia="Times New Roman" w:cs="Arial"/>
          <w:snapToGrid/>
          <w:szCs w:val="24"/>
        </w:rPr>
        <w:t>.</w:t>
      </w:r>
    </w:p>
    <w:p w14:paraId="0C26CA25" w14:textId="77777777" w:rsidR="00C92196" w:rsidRPr="0046521A" w:rsidRDefault="00C92196" w:rsidP="00513128">
      <w:pPr>
        <w:rPr>
          <w:rFonts w:cs="Arial"/>
        </w:rPr>
      </w:pPr>
    </w:p>
    <w:p w14:paraId="1E4C3CCA" w14:textId="1B7D8630" w:rsidR="00C92196" w:rsidRPr="00B61860" w:rsidRDefault="00C92196" w:rsidP="00C92196">
      <w:pPr>
        <w:pStyle w:val="Heading3"/>
        <w:spacing w:before="0"/>
      </w:pPr>
      <w:r w:rsidRPr="0046521A">
        <w:lastRenderedPageBreak/>
        <w:t xml:space="preserve">ITEM </w:t>
      </w:r>
      <w:r w:rsidR="009F6DED">
        <w:t xml:space="preserve">10-2 (formerly ITEM </w:t>
      </w:r>
      <w:r w:rsidR="00BE7078">
        <w:t>10B</w:t>
      </w:r>
      <w:r w:rsidR="009F6DED">
        <w:t>)</w:t>
      </w:r>
      <w:r w:rsidRPr="0046521A">
        <w:rPr>
          <w:snapToGrid/>
        </w:rPr>
        <w:br/>
      </w:r>
      <w:r w:rsidR="00F716D2" w:rsidRPr="00F716D2">
        <w:t>Chapter 11B ACCESSIBILITY TO PUBLIC BUILDINGS, PUBLIC ACCOMMODATIONS, COMMERCIAL BUILDINGS AND PUBLIC HOUSING, Section 11B-206.2.8</w:t>
      </w:r>
      <w:r w:rsidR="00F716D2">
        <w:t>, Exceptions</w:t>
      </w:r>
      <w:r w:rsidR="00D14D1C">
        <w:t xml:space="preserve"> 2 and 3</w:t>
      </w:r>
      <w:r w:rsidR="0061795C">
        <w:t>.</w:t>
      </w:r>
    </w:p>
    <w:p w14:paraId="0E135A8A" w14:textId="77777777" w:rsidR="0005773E" w:rsidRDefault="0005773E" w:rsidP="0005773E">
      <w:pPr>
        <w:rPr>
          <w:rFonts w:cs="Arial"/>
          <w:szCs w:val="24"/>
        </w:rPr>
      </w:pPr>
      <w:r w:rsidRPr="00320A10">
        <w:rPr>
          <w:rFonts w:cs="Arial"/>
          <w:b/>
          <w:i/>
          <w:szCs w:val="24"/>
        </w:rPr>
        <w:t>11B-</w:t>
      </w:r>
      <w:r w:rsidRPr="00320A10">
        <w:rPr>
          <w:rFonts w:cs="Arial"/>
          <w:b/>
          <w:szCs w:val="24"/>
        </w:rPr>
        <w:t xml:space="preserve">206.2.8 Employee work areas. </w:t>
      </w:r>
      <w:r w:rsidRPr="00320A10">
        <w:rPr>
          <w:rFonts w:cs="Arial"/>
          <w:i/>
          <w:szCs w:val="24"/>
        </w:rPr>
        <w:t>…</w:t>
      </w:r>
    </w:p>
    <w:p w14:paraId="17852525" w14:textId="77777777" w:rsidR="0005773E" w:rsidRPr="002244F8" w:rsidRDefault="0005773E" w:rsidP="0005773E">
      <w:pPr>
        <w:rPr>
          <w:rFonts w:cs="Arial"/>
          <w:b/>
          <w:bCs/>
          <w:szCs w:val="24"/>
        </w:rPr>
      </w:pPr>
      <w:r>
        <w:rPr>
          <w:rFonts w:cs="Arial"/>
          <w:szCs w:val="24"/>
        </w:rPr>
        <w:t xml:space="preserve">  </w:t>
      </w:r>
      <w:r w:rsidRPr="002244F8">
        <w:rPr>
          <w:rFonts w:cs="Arial"/>
          <w:b/>
          <w:bCs/>
          <w:szCs w:val="24"/>
        </w:rPr>
        <w:t>Exceptions:</w:t>
      </w:r>
    </w:p>
    <w:p w14:paraId="69EEBB14" w14:textId="77777777" w:rsidR="0005773E" w:rsidRDefault="0005773E" w:rsidP="0005773E">
      <w:pPr>
        <w:pStyle w:val="ListParagraph"/>
        <w:widowControl/>
        <w:numPr>
          <w:ilvl w:val="0"/>
          <w:numId w:val="8"/>
        </w:numPr>
        <w:spacing w:after="0"/>
        <w:rPr>
          <w:rFonts w:cs="Arial"/>
          <w:szCs w:val="24"/>
        </w:rPr>
      </w:pPr>
      <w:r>
        <w:rPr>
          <w:rFonts w:cs="Arial"/>
          <w:b/>
          <w:bCs/>
          <w:i/>
          <w:iCs/>
          <w:szCs w:val="24"/>
        </w:rPr>
        <w:t>Reserved.</w:t>
      </w:r>
    </w:p>
    <w:p w14:paraId="068BE8C7" w14:textId="77777777" w:rsidR="0005773E" w:rsidRDefault="0005773E" w:rsidP="0005773E">
      <w:pPr>
        <w:pStyle w:val="ListParagraph"/>
        <w:widowControl/>
        <w:numPr>
          <w:ilvl w:val="0"/>
          <w:numId w:val="8"/>
        </w:numPr>
        <w:spacing w:after="0"/>
        <w:rPr>
          <w:rFonts w:cs="Arial"/>
          <w:szCs w:val="24"/>
        </w:rPr>
      </w:pPr>
      <w:r w:rsidRPr="5B479930">
        <w:rPr>
          <w:rFonts w:cs="Arial"/>
          <w:i/>
          <w:iCs/>
          <w:szCs w:val="24"/>
          <w:u w:val="single"/>
        </w:rPr>
        <w:t xml:space="preserve">In facilities that are not public housing, </w:t>
      </w:r>
      <w:r w:rsidRPr="004C07B8">
        <w:rPr>
          <w:rFonts w:cs="Arial"/>
          <w:szCs w:val="24"/>
          <w:u w:val="single"/>
        </w:rPr>
        <w:t>common</w:t>
      </w:r>
      <w:r w:rsidRPr="5B479930">
        <w:rPr>
          <w:rFonts w:cs="Arial"/>
          <w:i/>
          <w:iCs/>
          <w:szCs w:val="24"/>
        </w:rPr>
        <w:t xml:space="preserve"> </w:t>
      </w:r>
      <w:r w:rsidRPr="5B479930">
        <w:rPr>
          <w:rFonts w:cs="Arial"/>
          <w:strike/>
          <w:szCs w:val="24"/>
        </w:rPr>
        <w:t>Common</w:t>
      </w:r>
      <w:r w:rsidRPr="004C575E">
        <w:rPr>
          <w:rFonts w:cs="Arial"/>
          <w:strike/>
          <w:szCs w:val="24"/>
        </w:rPr>
        <w:t xml:space="preserve"> </w:t>
      </w:r>
      <w:r w:rsidRPr="5B479930">
        <w:rPr>
          <w:rFonts w:cs="Arial"/>
          <w:szCs w:val="24"/>
        </w:rPr>
        <w:t xml:space="preserve">use circulation paths located within employee work areas that are an integral component of work area equipment shall not be required to comply with </w:t>
      </w:r>
      <w:r w:rsidRPr="5B479930">
        <w:rPr>
          <w:rFonts w:cs="Arial"/>
          <w:i/>
          <w:iCs/>
          <w:szCs w:val="24"/>
        </w:rPr>
        <w:t>Section 11B-</w:t>
      </w:r>
      <w:r w:rsidRPr="5B479930">
        <w:rPr>
          <w:rFonts w:cs="Arial"/>
          <w:szCs w:val="24"/>
        </w:rPr>
        <w:t>402.</w:t>
      </w:r>
    </w:p>
    <w:p w14:paraId="406DCD18" w14:textId="77777777" w:rsidR="0005773E" w:rsidRPr="00B245CC" w:rsidRDefault="0005773E" w:rsidP="0005773E">
      <w:pPr>
        <w:pStyle w:val="ListParagraph"/>
        <w:widowControl/>
        <w:numPr>
          <w:ilvl w:val="0"/>
          <w:numId w:val="8"/>
        </w:numPr>
        <w:spacing w:after="0"/>
        <w:rPr>
          <w:rFonts w:cs="Arial"/>
          <w:szCs w:val="24"/>
        </w:rPr>
      </w:pPr>
      <w:r w:rsidRPr="5B479930">
        <w:rPr>
          <w:rFonts w:cs="Arial"/>
          <w:i/>
          <w:iCs/>
          <w:szCs w:val="24"/>
          <w:u w:val="single"/>
        </w:rPr>
        <w:t xml:space="preserve">In facilities that are not public housing, </w:t>
      </w:r>
      <w:r w:rsidRPr="004C07B8">
        <w:rPr>
          <w:rFonts w:cs="Arial"/>
          <w:szCs w:val="24"/>
          <w:u w:val="single"/>
        </w:rPr>
        <w:t>common</w:t>
      </w:r>
      <w:r w:rsidRPr="5B479930">
        <w:rPr>
          <w:rFonts w:cs="Arial"/>
          <w:i/>
          <w:iCs/>
          <w:szCs w:val="24"/>
        </w:rPr>
        <w:t xml:space="preserve"> </w:t>
      </w:r>
      <w:r w:rsidRPr="5B479930">
        <w:rPr>
          <w:rFonts w:cs="Arial"/>
          <w:strike/>
          <w:szCs w:val="24"/>
        </w:rPr>
        <w:t>Common</w:t>
      </w:r>
      <w:r w:rsidRPr="004C575E">
        <w:rPr>
          <w:rFonts w:cs="Arial"/>
          <w:strike/>
          <w:szCs w:val="24"/>
        </w:rPr>
        <w:t xml:space="preserve"> </w:t>
      </w:r>
      <w:r w:rsidRPr="5B479930">
        <w:rPr>
          <w:rFonts w:cs="Arial"/>
          <w:szCs w:val="24"/>
        </w:rPr>
        <w:t xml:space="preserve">use circulation paths located within exterior employee work areas that are fully exposed to the weather shall not be required to comply with </w:t>
      </w:r>
      <w:r w:rsidRPr="5B479930">
        <w:rPr>
          <w:rFonts w:cs="Arial"/>
          <w:i/>
          <w:iCs/>
          <w:szCs w:val="24"/>
        </w:rPr>
        <w:t>Section 11B-402</w:t>
      </w:r>
      <w:r w:rsidRPr="5B479930">
        <w:rPr>
          <w:rFonts w:cs="Arial"/>
          <w:szCs w:val="24"/>
        </w:rPr>
        <w:t>.</w:t>
      </w:r>
    </w:p>
    <w:p w14:paraId="32422C44" w14:textId="77777777" w:rsidR="008808B6" w:rsidRPr="00B61860" w:rsidRDefault="008808B6" w:rsidP="008808B6">
      <w:pPr>
        <w:pStyle w:val="Heading4"/>
        <w:ind w:left="0"/>
      </w:pPr>
      <w:r w:rsidRPr="00B61860">
        <w:t xml:space="preserve">Notation: </w:t>
      </w:r>
    </w:p>
    <w:p w14:paraId="72CBBF25" w14:textId="1E079228" w:rsidR="005240F1" w:rsidRPr="005240F1" w:rsidRDefault="005240F1" w:rsidP="005240F1">
      <w:pPr>
        <w:rPr>
          <w:rFonts w:cs="Arial"/>
        </w:rPr>
      </w:pPr>
      <w:r w:rsidRPr="005240F1">
        <w:rPr>
          <w:rFonts w:cs="Arial"/>
        </w:rPr>
        <w:t>Authority: Government Code Section 4450</w:t>
      </w:r>
      <w:r w:rsidR="00421113">
        <w:rPr>
          <w:rFonts w:cs="Arial"/>
        </w:rPr>
        <w:t xml:space="preserve"> and 12955.1(c)</w:t>
      </w:r>
    </w:p>
    <w:p w14:paraId="0016EF12" w14:textId="64B69706" w:rsidR="008808B6" w:rsidRPr="00B61860" w:rsidRDefault="008808B6" w:rsidP="008808B6">
      <w:pPr>
        <w:rPr>
          <w:rFonts w:cs="Arial"/>
        </w:rPr>
      </w:pPr>
      <w:r w:rsidRPr="00B61860">
        <w:rPr>
          <w:rFonts w:cs="Arial"/>
        </w:rPr>
        <w:t xml:space="preserve">Reference(s): </w:t>
      </w:r>
      <w:r w:rsidR="006C0E10" w:rsidRPr="00B61860">
        <w:rPr>
          <w:rFonts w:cs="Arial"/>
        </w:rPr>
        <w:t>Government Code Section 4450</w:t>
      </w:r>
      <w:r w:rsidR="000006D9" w:rsidRPr="00B61860">
        <w:rPr>
          <w:rFonts w:cs="Arial"/>
        </w:rPr>
        <w:t xml:space="preserve"> through</w:t>
      </w:r>
      <w:r w:rsidR="006C0E10" w:rsidRPr="00B61860">
        <w:rPr>
          <w:rFonts w:cs="Arial"/>
        </w:rPr>
        <w:t xml:space="preserve"> 4452, 4456, </w:t>
      </w:r>
      <w:r w:rsidR="00A1144E">
        <w:rPr>
          <w:rFonts w:cs="Arial"/>
        </w:rPr>
        <w:t xml:space="preserve">4457, </w:t>
      </w:r>
      <w:r w:rsidR="006C0E10" w:rsidRPr="00B61860">
        <w:rPr>
          <w:rFonts w:cs="Arial"/>
        </w:rPr>
        <w:t xml:space="preserve">4459 and 12955.1. Health and Safety Code Sections </w:t>
      </w:r>
      <w:r w:rsidR="00B070B8">
        <w:rPr>
          <w:rFonts w:cs="Arial"/>
        </w:rPr>
        <w:t xml:space="preserve">19955, 19956.5, </w:t>
      </w:r>
      <w:r w:rsidR="00306EAE">
        <w:rPr>
          <w:rFonts w:cs="Arial"/>
        </w:rPr>
        <w:t>19957, 19958, and 19959</w:t>
      </w:r>
      <w:r w:rsidR="006C0E10" w:rsidRPr="00B61860">
        <w:rPr>
          <w:rFonts w:cs="Arial"/>
        </w:rPr>
        <w:t>.</w:t>
      </w:r>
    </w:p>
    <w:p w14:paraId="0A149B95" w14:textId="77777777" w:rsidR="00C92196" w:rsidRDefault="00C92196" w:rsidP="00C92196">
      <w:pPr>
        <w:rPr>
          <w:rFonts w:cs="Arial"/>
        </w:rPr>
      </w:pPr>
    </w:p>
    <w:p w14:paraId="31252C6C" w14:textId="15A65E83" w:rsidR="00C92196" w:rsidRPr="00B61860" w:rsidRDefault="00C92196" w:rsidP="00C92196">
      <w:pPr>
        <w:pStyle w:val="Heading3"/>
        <w:spacing w:before="0"/>
      </w:pPr>
      <w:r w:rsidRPr="0046521A">
        <w:t xml:space="preserve">ITEM </w:t>
      </w:r>
      <w:r w:rsidR="00A115B1" w:rsidRPr="001847D6">
        <w:fldChar w:fldCharType="begin">
          <w:ffData>
            <w:name w:val=""/>
            <w:enabled/>
            <w:calcOnExit w:val="0"/>
            <w:textInput>
              <w:default w:val="11"/>
            </w:textInput>
          </w:ffData>
        </w:fldChar>
      </w:r>
      <w:r w:rsidR="00A115B1" w:rsidRPr="001847D6">
        <w:instrText xml:space="preserve"> FORMTEXT </w:instrText>
      </w:r>
      <w:r w:rsidR="00A115B1" w:rsidRPr="001847D6">
        <w:fldChar w:fldCharType="separate"/>
      </w:r>
      <w:r w:rsidR="00A115B1" w:rsidRPr="001847D6">
        <w:rPr>
          <w:noProof/>
        </w:rPr>
        <w:t>11</w:t>
      </w:r>
      <w:r w:rsidR="00A115B1" w:rsidRPr="001847D6">
        <w:fldChar w:fldCharType="end"/>
      </w:r>
      <w:r w:rsidR="00A115B1">
        <w:t>-1 and 11-2 (formerly ITEM 11)</w:t>
      </w:r>
      <w:r w:rsidRPr="0046521A">
        <w:rPr>
          <w:snapToGrid/>
        </w:rPr>
        <w:br/>
      </w:r>
      <w:r w:rsidR="001D19A9" w:rsidRPr="001D19A9">
        <w:t>Chapter 11B ACCESSIBILITY TO PUBLIC BUILDINGS, PUBLIC ACCOMMODATIONS, COMMERCIAL BUILDINGS AND PUBLIC HOUSING, Section 11B-214</w:t>
      </w:r>
    </w:p>
    <w:p w14:paraId="71FB5246" w14:textId="77777777" w:rsidR="00C21B66" w:rsidRDefault="00C21B66" w:rsidP="00C21B66">
      <w:pPr>
        <w:rPr>
          <w:rFonts w:cs="Arial"/>
          <w:b/>
          <w:bCs/>
          <w:szCs w:val="24"/>
        </w:rPr>
      </w:pPr>
      <w:r w:rsidRPr="00C66507">
        <w:rPr>
          <w:rFonts w:cs="Arial"/>
          <w:b/>
          <w:bCs/>
          <w:i/>
          <w:iCs/>
          <w:szCs w:val="24"/>
        </w:rPr>
        <w:t>11B-</w:t>
      </w:r>
      <w:r>
        <w:rPr>
          <w:rFonts w:cs="Arial"/>
          <w:b/>
          <w:bCs/>
          <w:szCs w:val="24"/>
        </w:rPr>
        <w:t>214 Washing machines and clothes dryers</w:t>
      </w:r>
    </w:p>
    <w:p w14:paraId="519036FF" w14:textId="77777777" w:rsidR="00C21B66" w:rsidRDefault="00C21B66" w:rsidP="00C21B66">
      <w:pPr>
        <w:rPr>
          <w:rFonts w:cs="Arial"/>
          <w:szCs w:val="24"/>
        </w:rPr>
      </w:pPr>
      <w:r w:rsidRPr="00EC73AF">
        <w:rPr>
          <w:rFonts w:cs="Arial"/>
          <w:b/>
          <w:i/>
          <w:szCs w:val="24"/>
        </w:rPr>
        <w:t>11B-</w:t>
      </w:r>
      <w:r>
        <w:rPr>
          <w:rFonts w:cs="Arial"/>
          <w:b/>
          <w:bCs/>
          <w:szCs w:val="24"/>
        </w:rPr>
        <w:t xml:space="preserve">214.1 General. </w:t>
      </w:r>
      <w:r>
        <w:rPr>
          <w:rFonts w:cs="Arial"/>
          <w:szCs w:val="24"/>
        </w:rPr>
        <w:t>…</w:t>
      </w:r>
    </w:p>
    <w:p w14:paraId="249AC050" w14:textId="77777777" w:rsidR="00C21B66" w:rsidRDefault="00C21B66" w:rsidP="00C21B66">
      <w:pPr>
        <w:rPr>
          <w:rFonts w:cs="Arial"/>
          <w:szCs w:val="24"/>
        </w:rPr>
      </w:pPr>
      <w:r>
        <w:rPr>
          <w:rFonts w:cs="Arial"/>
          <w:b/>
          <w:bCs/>
          <w:i/>
          <w:iCs/>
          <w:szCs w:val="24"/>
        </w:rPr>
        <w:t>11B-</w:t>
      </w:r>
      <w:r>
        <w:rPr>
          <w:rFonts w:cs="Arial"/>
          <w:b/>
          <w:bCs/>
          <w:szCs w:val="24"/>
        </w:rPr>
        <w:t>214.2 Washing machines.</w:t>
      </w:r>
      <w:r>
        <w:rPr>
          <w:rFonts w:cs="Arial"/>
          <w:szCs w:val="24"/>
        </w:rPr>
        <w:t xml:space="preserve"> Where three or fewer washing machines are provided, at least one shall comply with </w:t>
      </w:r>
      <w:r>
        <w:rPr>
          <w:rFonts w:cs="Arial"/>
          <w:i/>
          <w:iCs/>
          <w:szCs w:val="24"/>
        </w:rPr>
        <w:t>Section 11B-</w:t>
      </w:r>
      <w:r>
        <w:rPr>
          <w:rFonts w:cs="Arial"/>
          <w:szCs w:val="24"/>
        </w:rPr>
        <w:t xml:space="preserve">611. Where more than three washing machines are provided, at least two shall comply with </w:t>
      </w:r>
      <w:r>
        <w:rPr>
          <w:rFonts w:cs="Arial"/>
          <w:i/>
          <w:iCs/>
          <w:szCs w:val="24"/>
        </w:rPr>
        <w:t>Section 11B-</w:t>
      </w:r>
      <w:r>
        <w:rPr>
          <w:rFonts w:cs="Arial"/>
          <w:szCs w:val="24"/>
        </w:rPr>
        <w:t>611.</w:t>
      </w:r>
    </w:p>
    <w:p w14:paraId="5FD07136" w14:textId="77777777" w:rsidR="00C21B66" w:rsidRPr="007F629D" w:rsidRDefault="00C21B66" w:rsidP="00C21B66">
      <w:pPr>
        <w:ind w:left="720"/>
        <w:rPr>
          <w:rFonts w:cs="Arial"/>
          <w:i/>
          <w:iCs/>
          <w:szCs w:val="24"/>
          <w:u w:val="single"/>
        </w:rPr>
      </w:pPr>
      <w:r w:rsidRPr="000E3FC5">
        <w:rPr>
          <w:rFonts w:cs="Arial"/>
          <w:b/>
          <w:bCs/>
          <w:i/>
          <w:iCs/>
          <w:szCs w:val="24"/>
          <w:u w:val="single"/>
        </w:rPr>
        <w:t>Exception:</w:t>
      </w:r>
      <w:r w:rsidRPr="007E5085">
        <w:rPr>
          <w:rFonts w:cs="Arial"/>
          <w:i/>
          <w:iCs/>
          <w:szCs w:val="24"/>
        </w:rPr>
        <w:t xml:space="preserve"> </w:t>
      </w:r>
      <w:r w:rsidRPr="006A3E91">
        <w:rPr>
          <w:rFonts w:cs="Arial"/>
          <w:i/>
          <w:szCs w:val="24"/>
          <w:u w:val="single"/>
        </w:rPr>
        <w:t>Public housing facilities shall comply with Section 11B-233.2.3.</w:t>
      </w:r>
    </w:p>
    <w:p w14:paraId="5A940EA4" w14:textId="77777777" w:rsidR="00C21B66" w:rsidRDefault="00C21B66" w:rsidP="00C21B66">
      <w:pPr>
        <w:rPr>
          <w:rFonts w:cs="Arial"/>
          <w:szCs w:val="24"/>
        </w:rPr>
      </w:pPr>
      <w:r>
        <w:rPr>
          <w:rFonts w:cs="Arial"/>
          <w:b/>
          <w:bCs/>
          <w:i/>
          <w:iCs/>
          <w:szCs w:val="24"/>
        </w:rPr>
        <w:t>11B-</w:t>
      </w:r>
      <w:r>
        <w:rPr>
          <w:rFonts w:cs="Arial"/>
          <w:b/>
          <w:bCs/>
          <w:szCs w:val="24"/>
        </w:rPr>
        <w:t>214.3 Clothes dryers.</w:t>
      </w:r>
      <w:r>
        <w:rPr>
          <w:rFonts w:cs="Arial"/>
          <w:szCs w:val="24"/>
        </w:rPr>
        <w:t xml:space="preserve"> Where three or fewer clothes dryers are provided, at least one shall comply with </w:t>
      </w:r>
      <w:r>
        <w:rPr>
          <w:rFonts w:cs="Arial"/>
          <w:i/>
          <w:iCs/>
          <w:szCs w:val="24"/>
        </w:rPr>
        <w:t>Section 11B-</w:t>
      </w:r>
      <w:r>
        <w:rPr>
          <w:rFonts w:cs="Arial"/>
          <w:szCs w:val="24"/>
        </w:rPr>
        <w:t xml:space="preserve">611. Where more than three clothes dryers are provided, at least two shall comply with </w:t>
      </w:r>
      <w:r>
        <w:rPr>
          <w:rFonts w:cs="Arial"/>
          <w:i/>
          <w:iCs/>
          <w:szCs w:val="24"/>
        </w:rPr>
        <w:t>Section 11B-</w:t>
      </w:r>
      <w:r>
        <w:rPr>
          <w:rFonts w:cs="Arial"/>
          <w:szCs w:val="24"/>
        </w:rPr>
        <w:t>611.</w:t>
      </w:r>
    </w:p>
    <w:p w14:paraId="7D02843D" w14:textId="77777777" w:rsidR="00C21B66" w:rsidRPr="00EC5430" w:rsidRDefault="00C21B66" w:rsidP="00C21B66">
      <w:pPr>
        <w:ind w:left="720"/>
        <w:rPr>
          <w:rFonts w:cs="Arial"/>
          <w:i/>
          <w:szCs w:val="24"/>
        </w:rPr>
      </w:pPr>
      <w:r w:rsidRPr="000E3FC5">
        <w:rPr>
          <w:rFonts w:cs="Arial"/>
          <w:b/>
          <w:bCs/>
          <w:i/>
          <w:iCs/>
          <w:szCs w:val="24"/>
          <w:u w:val="single"/>
        </w:rPr>
        <w:t>Exception:</w:t>
      </w:r>
      <w:r w:rsidRPr="007E5085">
        <w:rPr>
          <w:rFonts w:cs="Arial"/>
          <w:i/>
          <w:iCs/>
          <w:szCs w:val="24"/>
        </w:rPr>
        <w:t xml:space="preserve"> </w:t>
      </w:r>
      <w:r w:rsidRPr="00840776">
        <w:rPr>
          <w:rFonts w:cs="Arial"/>
          <w:i/>
          <w:szCs w:val="24"/>
          <w:u w:val="single"/>
        </w:rPr>
        <w:t>Public housing facilities shall comply with Section 1</w:t>
      </w:r>
      <w:r>
        <w:rPr>
          <w:rFonts w:cs="Arial"/>
          <w:i/>
          <w:szCs w:val="24"/>
          <w:u w:val="single"/>
        </w:rPr>
        <w:t>1</w:t>
      </w:r>
      <w:r w:rsidRPr="00840776">
        <w:rPr>
          <w:rFonts w:cs="Arial"/>
          <w:i/>
          <w:szCs w:val="24"/>
          <w:u w:val="single"/>
        </w:rPr>
        <w:t>B-233.2.3.</w:t>
      </w:r>
    </w:p>
    <w:p w14:paraId="1DDD0FC0" w14:textId="77777777" w:rsidR="008808B6" w:rsidRPr="00B61860" w:rsidRDefault="008808B6" w:rsidP="008808B6">
      <w:pPr>
        <w:pStyle w:val="Heading4"/>
        <w:ind w:left="0"/>
      </w:pPr>
      <w:r w:rsidRPr="00B61860">
        <w:t xml:space="preserve">Notation: </w:t>
      </w:r>
    </w:p>
    <w:p w14:paraId="5715034A" w14:textId="2BA60CA8" w:rsidR="00131656" w:rsidRPr="00131656" w:rsidRDefault="00131656" w:rsidP="00131656">
      <w:pPr>
        <w:rPr>
          <w:rFonts w:cs="Arial"/>
        </w:rPr>
      </w:pPr>
      <w:r w:rsidRPr="00131656">
        <w:rPr>
          <w:rFonts w:cs="Arial"/>
        </w:rPr>
        <w:t>Authority: Government Code Section 4450</w:t>
      </w:r>
      <w:r w:rsidR="00421113">
        <w:rPr>
          <w:rFonts w:cs="Arial"/>
        </w:rPr>
        <w:t xml:space="preserve"> and 12955.1(c)</w:t>
      </w:r>
    </w:p>
    <w:p w14:paraId="7D100D14" w14:textId="07BC4E71" w:rsidR="008808B6" w:rsidRPr="00B61860" w:rsidRDefault="008808B6" w:rsidP="008808B6">
      <w:pPr>
        <w:rPr>
          <w:rFonts w:cs="Arial"/>
        </w:rPr>
      </w:pPr>
      <w:r w:rsidRPr="00B61860">
        <w:rPr>
          <w:rFonts w:cs="Arial"/>
        </w:rPr>
        <w:t xml:space="preserve">Reference(s): </w:t>
      </w:r>
      <w:r w:rsidR="006C0E10" w:rsidRPr="00B61860">
        <w:rPr>
          <w:rFonts w:cs="Arial"/>
        </w:rPr>
        <w:t>Government Code Section 4450</w:t>
      </w:r>
      <w:r w:rsidR="000006D9" w:rsidRPr="00B61860">
        <w:rPr>
          <w:rFonts w:cs="Arial"/>
        </w:rPr>
        <w:t xml:space="preserve"> through</w:t>
      </w:r>
      <w:r w:rsidR="006C0E10" w:rsidRPr="00B61860">
        <w:rPr>
          <w:rFonts w:cs="Arial"/>
        </w:rPr>
        <w:t xml:space="preserve"> 4452, 4456, 4459 and 12955.1. Health and Safety Code Sections </w:t>
      </w:r>
      <w:r w:rsidR="00B070B8">
        <w:rPr>
          <w:rFonts w:cs="Arial"/>
        </w:rPr>
        <w:t xml:space="preserve">19955, 19956.5, </w:t>
      </w:r>
      <w:r w:rsidR="00306EAE">
        <w:rPr>
          <w:rFonts w:cs="Arial"/>
        </w:rPr>
        <w:t>19957, 19958, and 19959</w:t>
      </w:r>
      <w:r w:rsidR="006C0E10" w:rsidRPr="00B61860">
        <w:rPr>
          <w:rFonts w:cs="Arial"/>
        </w:rPr>
        <w:t>.</w:t>
      </w:r>
    </w:p>
    <w:p w14:paraId="70A97CC9" w14:textId="77777777" w:rsidR="00C92196" w:rsidRDefault="00C92196" w:rsidP="00C92196">
      <w:pPr>
        <w:rPr>
          <w:rFonts w:cs="Arial"/>
        </w:rPr>
      </w:pPr>
    </w:p>
    <w:p w14:paraId="51276DB0" w14:textId="67D577E6" w:rsidR="00C92196" w:rsidRPr="00B61860" w:rsidRDefault="00C92196" w:rsidP="00C92196">
      <w:pPr>
        <w:pStyle w:val="Heading3"/>
        <w:spacing w:before="0"/>
      </w:pPr>
      <w:r w:rsidRPr="0046521A">
        <w:lastRenderedPageBreak/>
        <w:t xml:space="preserve">ITEM </w:t>
      </w:r>
      <w:r w:rsidR="00A115B1">
        <w:t>12-1 (formerly ITEM 12)</w:t>
      </w:r>
      <w:r w:rsidRPr="0046521A">
        <w:rPr>
          <w:snapToGrid/>
        </w:rPr>
        <w:br/>
      </w:r>
      <w:r w:rsidR="00EC082D" w:rsidRPr="00332F93">
        <w:t>Chapter 11B ACCESSIBILITY TO PUBLIC BUILDINGS, PUBLIC ACCOMMODATIONS, COMMERCIAL BUILDINGS AND PUBLIC HOUSING, Section 11B-2</w:t>
      </w:r>
      <w:r w:rsidR="00EC082D">
        <w:t>15.1 General.</w:t>
      </w:r>
    </w:p>
    <w:p w14:paraId="70A7E488" w14:textId="403CBAC7" w:rsidR="00C92196" w:rsidRDefault="00F15A70" w:rsidP="00A27DE8">
      <w:pPr>
        <w:widowControl/>
        <w:rPr>
          <w:rFonts w:cs="Arial"/>
        </w:rPr>
      </w:pPr>
      <w:r w:rsidRPr="00B61860">
        <w:rPr>
          <w:rFonts w:eastAsia="Times New Roman" w:cs="Arial"/>
          <w:snapToGrid/>
          <w:szCs w:val="24"/>
        </w:rPr>
        <w:t>W</w:t>
      </w:r>
      <w:r w:rsidR="00A27DE8">
        <w:rPr>
          <w:rFonts w:eastAsia="Times New Roman" w:cs="Arial"/>
          <w:snapToGrid/>
          <w:szCs w:val="24"/>
        </w:rPr>
        <w:t>ithdrawn</w:t>
      </w:r>
      <w:r w:rsidR="00277843">
        <w:rPr>
          <w:rFonts w:eastAsia="Times New Roman" w:cs="Arial"/>
          <w:snapToGrid/>
          <w:szCs w:val="24"/>
        </w:rPr>
        <w:t>.</w:t>
      </w:r>
      <w:r w:rsidR="00346BCE">
        <w:rPr>
          <w:rFonts w:eastAsia="Times New Roman" w:cs="Arial"/>
          <w:snapToGrid/>
          <w:szCs w:val="24"/>
        </w:rPr>
        <w:t xml:space="preserve">  </w:t>
      </w:r>
      <w:r w:rsidR="00346BCE">
        <w:rPr>
          <w:rFonts w:cs="Arial"/>
        </w:rPr>
        <w:t>Similar item now proposed for Section 11B-233.2.</w:t>
      </w:r>
      <w:r w:rsidR="00CD189E">
        <w:rPr>
          <w:rFonts w:cs="Arial"/>
        </w:rPr>
        <w:t>3</w:t>
      </w:r>
      <w:r w:rsidR="00346BCE">
        <w:rPr>
          <w:rFonts w:cs="Arial"/>
        </w:rPr>
        <w:t>.  See Item 16</w:t>
      </w:r>
      <w:r w:rsidR="007751A0">
        <w:rPr>
          <w:rFonts w:cs="Arial"/>
        </w:rPr>
        <w:t>.</w:t>
      </w:r>
    </w:p>
    <w:p w14:paraId="0C7A76AC" w14:textId="77777777" w:rsidR="00C92196" w:rsidRDefault="00C92196" w:rsidP="00C92196">
      <w:pPr>
        <w:rPr>
          <w:rFonts w:cs="Arial"/>
        </w:rPr>
      </w:pPr>
    </w:p>
    <w:p w14:paraId="0744C3C0" w14:textId="4058F447" w:rsidR="00C92196" w:rsidRPr="00B61860" w:rsidRDefault="00C92196" w:rsidP="00C92196">
      <w:pPr>
        <w:pStyle w:val="Heading3"/>
        <w:spacing w:before="0"/>
      </w:pPr>
      <w:r w:rsidRPr="0046521A">
        <w:t xml:space="preserve">ITEM </w:t>
      </w:r>
      <w:r w:rsidR="00A115B1" w:rsidRPr="001847D6">
        <w:fldChar w:fldCharType="begin">
          <w:ffData>
            <w:name w:val=""/>
            <w:enabled/>
            <w:calcOnExit w:val="0"/>
            <w:textInput>
              <w:default w:val="13"/>
            </w:textInput>
          </w:ffData>
        </w:fldChar>
      </w:r>
      <w:r w:rsidR="00A115B1" w:rsidRPr="001847D6">
        <w:instrText xml:space="preserve"> FORMTEXT </w:instrText>
      </w:r>
      <w:r w:rsidR="00A115B1" w:rsidRPr="001847D6">
        <w:fldChar w:fldCharType="separate"/>
      </w:r>
      <w:r w:rsidR="00A115B1" w:rsidRPr="001847D6">
        <w:rPr>
          <w:noProof/>
        </w:rPr>
        <w:t>13</w:t>
      </w:r>
      <w:r w:rsidR="00A115B1" w:rsidRPr="001847D6">
        <w:fldChar w:fldCharType="end"/>
      </w:r>
      <w:r w:rsidR="00A115B1">
        <w:t>-1 (formerly ITEM 13)</w:t>
      </w:r>
      <w:r w:rsidRPr="0046521A">
        <w:rPr>
          <w:snapToGrid/>
        </w:rPr>
        <w:br/>
      </w:r>
      <w:r w:rsidR="00B86FAD" w:rsidRPr="00B86FAD">
        <w:t>Chapter 11B ACCESSIBILITY TO PUBLIC BUILDINGS, PUBLIC ACCOMMODATIONS, COMMERCIAL BUILDINGS AND PUBLIC HOUSING, Section 11B-223.2.3</w:t>
      </w:r>
    </w:p>
    <w:p w14:paraId="23DEB1C4" w14:textId="77777777" w:rsidR="0091019A" w:rsidRPr="00E72BCA" w:rsidRDefault="0091019A" w:rsidP="0091019A">
      <w:pPr>
        <w:rPr>
          <w:rFonts w:cs="Arial"/>
          <w:szCs w:val="24"/>
        </w:rPr>
      </w:pPr>
      <w:r>
        <w:rPr>
          <w:rFonts w:cs="Arial"/>
          <w:b/>
          <w:bCs/>
          <w:i/>
          <w:iCs/>
          <w:szCs w:val="24"/>
        </w:rPr>
        <w:t xml:space="preserve">11B-223.2.3 On-call rooms. </w:t>
      </w:r>
      <w:r w:rsidRPr="007A3853">
        <w:rPr>
          <w:rFonts w:cs="Arial"/>
          <w:i/>
          <w:iCs/>
          <w:szCs w:val="24"/>
        </w:rPr>
        <w:t>Where physician or staff on-call sleeping rooms are provided, at least 10 percent, but no fewer than one, of the on-call rooms shall provide mobility features complying with Section</w:t>
      </w:r>
      <w:r w:rsidRPr="00E72BCA">
        <w:rPr>
          <w:rFonts w:cs="Arial"/>
          <w:i/>
          <w:iCs/>
          <w:strike/>
          <w:szCs w:val="24"/>
        </w:rPr>
        <w:t>s 11B-806.2.3, 11B-806.2.4 and 11B-806.2.6.</w:t>
      </w:r>
      <w:r>
        <w:rPr>
          <w:rFonts w:cs="Arial"/>
          <w:i/>
          <w:iCs/>
          <w:szCs w:val="24"/>
        </w:rPr>
        <w:t xml:space="preserve"> </w:t>
      </w:r>
      <w:r w:rsidRPr="003E41D7">
        <w:rPr>
          <w:rFonts w:cs="Arial"/>
          <w:i/>
          <w:iCs/>
          <w:szCs w:val="24"/>
          <w:u w:val="single"/>
        </w:rPr>
        <w:t>11B-805.2.</w:t>
      </w:r>
    </w:p>
    <w:p w14:paraId="19B9D418" w14:textId="77777777" w:rsidR="008808B6" w:rsidRPr="00B61860" w:rsidRDefault="008808B6" w:rsidP="008808B6">
      <w:pPr>
        <w:pStyle w:val="Heading4"/>
        <w:ind w:left="0"/>
      </w:pPr>
      <w:r w:rsidRPr="00B61860">
        <w:t xml:space="preserve">Notation: </w:t>
      </w:r>
    </w:p>
    <w:p w14:paraId="3FF2D2FA" w14:textId="77777777" w:rsidR="00036F67" w:rsidRPr="00036F67" w:rsidRDefault="00036F67" w:rsidP="00036F67">
      <w:pPr>
        <w:rPr>
          <w:rFonts w:cs="Arial"/>
        </w:rPr>
      </w:pPr>
      <w:r w:rsidRPr="00036F67">
        <w:rPr>
          <w:rFonts w:cs="Arial"/>
        </w:rPr>
        <w:t xml:space="preserve">Authority: Government Code Section 4450 </w:t>
      </w:r>
    </w:p>
    <w:p w14:paraId="6EC13CA8" w14:textId="27C4692C" w:rsidR="008808B6" w:rsidRDefault="008808B6" w:rsidP="008808B6">
      <w:pPr>
        <w:rPr>
          <w:rFonts w:cs="Arial"/>
        </w:rPr>
      </w:pPr>
      <w:r w:rsidRPr="00B61860">
        <w:rPr>
          <w:rFonts w:cs="Arial"/>
        </w:rPr>
        <w:t xml:space="preserve">Reference(s): </w:t>
      </w:r>
      <w:r w:rsidR="006C0E10" w:rsidRPr="00B61860">
        <w:rPr>
          <w:rFonts w:cs="Arial"/>
        </w:rPr>
        <w:t>Government Code Section 4450</w:t>
      </w:r>
      <w:r w:rsidR="000006D9" w:rsidRPr="00B61860">
        <w:rPr>
          <w:rFonts w:cs="Arial"/>
        </w:rPr>
        <w:t xml:space="preserve"> through</w:t>
      </w:r>
      <w:r w:rsidR="006C0E10" w:rsidRPr="00B61860">
        <w:rPr>
          <w:rFonts w:cs="Arial"/>
        </w:rPr>
        <w:t xml:space="preserve"> 4452, 4456, 4459 and 12955.1. Health and Safety Code Sections </w:t>
      </w:r>
      <w:r w:rsidR="00B070B8">
        <w:rPr>
          <w:rFonts w:cs="Arial"/>
        </w:rPr>
        <w:t xml:space="preserve">19955, 19956.5, </w:t>
      </w:r>
      <w:r w:rsidR="00306EAE">
        <w:rPr>
          <w:rFonts w:cs="Arial"/>
        </w:rPr>
        <w:t>19957, 19958, and 19959</w:t>
      </w:r>
      <w:r w:rsidR="006C0E10" w:rsidRPr="00B61860">
        <w:rPr>
          <w:rFonts w:cs="Arial"/>
        </w:rPr>
        <w:t>.</w:t>
      </w:r>
    </w:p>
    <w:p w14:paraId="01B171F9" w14:textId="77777777" w:rsidR="00622B7E" w:rsidRPr="00B61860" w:rsidRDefault="00622B7E" w:rsidP="008808B6">
      <w:pPr>
        <w:rPr>
          <w:rFonts w:cs="Arial"/>
        </w:rPr>
      </w:pPr>
    </w:p>
    <w:p w14:paraId="4F0890C8" w14:textId="306C0C08" w:rsidR="00622B7E" w:rsidRDefault="00622B7E" w:rsidP="00622B7E">
      <w:pPr>
        <w:pStyle w:val="Heading3"/>
        <w:spacing w:before="0"/>
      </w:pPr>
      <w:r w:rsidRPr="0046521A">
        <w:t xml:space="preserve">ITEM </w:t>
      </w:r>
      <w:r>
        <w:t xml:space="preserve">13.1-1 </w:t>
      </w:r>
      <w:r w:rsidRPr="00F86FA2">
        <w:t>[Added Post CAC]</w:t>
      </w:r>
      <w:r w:rsidRPr="0046521A">
        <w:rPr>
          <w:snapToGrid/>
        </w:rPr>
        <w:br/>
      </w:r>
      <w:r w:rsidRPr="0046521A">
        <w:t>Chapter</w:t>
      </w:r>
      <w:r>
        <w:t xml:space="preserve"> </w:t>
      </w:r>
      <w:r w:rsidRPr="00F36C8C">
        <w:t>11B ACCESSIBILITY TO PUBLIC BUILDINGS, PUBLIC ACCOMMODATIONS, COMMERCIAL BUILDINGS AND PUBLIC HOUSING, Section 11B-</w:t>
      </w:r>
      <w:r>
        <w:t>224</w:t>
      </w:r>
    </w:p>
    <w:p w14:paraId="16A73947" w14:textId="77777777" w:rsidR="00622B7E" w:rsidRPr="00A92A71" w:rsidRDefault="00622B7E" w:rsidP="00622B7E">
      <w:pPr>
        <w:spacing w:after="0"/>
        <w:jc w:val="center"/>
        <w:rPr>
          <w:rFonts w:cs="Arial"/>
          <w:b/>
          <w:bCs/>
          <w:i/>
          <w:iCs/>
          <w:strike/>
          <w:szCs w:val="24"/>
        </w:rPr>
      </w:pPr>
      <w:r w:rsidRPr="00A92A71">
        <w:rPr>
          <w:rFonts w:cs="Arial"/>
          <w:b/>
          <w:bCs/>
          <w:i/>
          <w:iCs/>
          <w:szCs w:val="24"/>
        </w:rPr>
        <w:t>SECTION 11B-</w:t>
      </w:r>
      <w:r w:rsidRPr="00F91EAE">
        <w:rPr>
          <w:rFonts w:cs="Arial"/>
          <w:b/>
          <w:bCs/>
          <w:szCs w:val="24"/>
        </w:rPr>
        <w:t>224 – TRANSIENT LODGING GUEST ROOMS</w:t>
      </w:r>
      <w:r w:rsidRPr="00A92A71">
        <w:rPr>
          <w:rFonts w:cs="Arial"/>
          <w:b/>
          <w:bCs/>
          <w:i/>
          <w:iCs/>
          <w:strike/>
          <w:szCs w:val="24"/>
        </w:rPr>
        <w:t>, HOUSING</w:t>
      </w:r>
    </w:p>
    <w:p w14:paraId="284D0C7F" w14:textId="77777777" w:rsidR="00622B7E" w:rsidRDefault="00622B7E" w:rsidP="00622B7E">
      <w:pPr>
        <w:jc w:val="center"/>
        <w:rPr>
          <w:rFonts w:cs="Arial"/>
          <w:b/>
          <w:bCs/>
          <w:i/>
          <w:iCs/>
          <w:strike/>
          <w:szCs w:val="24"/>
        </w:rPr>
      </w:pPr>
      <w:r w:rsidRPr="00A92A71">
        <w:rPr>
          <w:rFonts w:cs="Arial"/>
          <w:b/>
          <w:bCs/>
          <w:i/>
          <w:iCs/>
          <w:strike/>
          <w:szCs w:val="24"/>
        </w:rPr>
        <w:t>AT A PLACE OF EDUCATION AND SOCIAL CENTER ESTABLISHMENT</w:t>
      </w:r>
    </w:p>
    <w:p w14:paraId="2EE5245A" w14:textId="77777777" w:rsidR="00622B7E" w:rsidRPr="007C3FB0" w:rsidRDefault="00622B7E" w:rsidP="00622B7E">
      <w:pPr>
        <w:rPr>
          <w:rFonts w:cs="Arial"/>
          <w:i/>
          <w:szCs w:val="24"/>
        </w:rPr>
      </w:pPr>
      <w:r>
        <w:rPr>
          <w:rFonts w:cs="Arial"/>
          <w:b/>
          <w:bCs/>
          <w:i/>
          <w:iCs/>
          <w:szCs w:val="24"/>
        </w:rPr>
        <w:t>…</w:t>
      </w:r>
    </w:p>
    <w:p w14:paraId="27B05DB9" w14:textId="77777777" w:rsidR="00622B7E" w:rsidRPr="00B61860" w:rsidRDefault="00622B7E" w:rsidP="00622B7E">
      <w:pPr>
        <w:pStyle w:val="Heading4"/>
        <w:ind w:left="0"/>
      </w:pPr>
      <w:r w:rsidRPr="00B61860">
        <w:t xml:space="preserve">Notation: </w:t>
      </w:r>
    </w:p>
    <w:p w14:paraId="3408518F" w14:textId="77777777" w:rsidR="00622B7E" w:rsidRPr="00036F67" w:rsidRDefault="00622B7E" w:rsidP="00622B7E">
      <w:pPr>
        <w:rPr>
          <w:rFonts w:cs="Arial"/>
        </w:rPr>
      </w:pPr>
      <w:r w:rsidRPr="00036F67">
        <w:rPr>
          <w:rFonts w:cs="Arial"/>
        </w:rPr>
        <w:t xml:space="preserve">Authority: Government Code Section 4450 </w:t>
      </w:r>
    </w:p>
    <w:p w14:paraId="3E2D9C23" w14:textId="77777777" w:rsidR="00622B7E" w:rsidRPr="00B61860" w:rsidRDefault="00622B7E" w:rsidP="00622B7E">
      <w:pPr>
        <w:rPr>
          <w:rFonts w:cs="Arial"/>
        </w:rPr>
      </w:pPr>
      <w:r w:rsidRPr="00B61860">
        <w:rPr>
          <w:rFonts w:cs="Arial"/>
        </w:rPr>
        <w:t>Reference(s): Government Code Section 4450 through 4452, 4456,</w:t>
      </w:r>
      <w:r>
        <w:rPr>
          <w:rFonts w:cs="Arial"/>
        </w:rPr>
        <w:t xml:space="preserve"> 4457,</w:t>
      </w:r>
      <w:r w:rsidRPr="00B61860">
        <w:rPr>
          <w:rFonts w:cs="Arial"/>
        </w:rPr>
        <w:t xml:space="preserve"> 4459 and 12955.1. Health and Safety Code Sections 19955, </w:t>
      </w:r>
      <w:r>
        <w:rPr>
          <w:rFonts w:cs="Arial"/>
        </w:rPr>
        <w:t>19956.5, 19957, 19958, and 19959</w:t>
      </w:r>
      <w:r w:rsidRPr="00B61860">
        <w:rPr>
          <w:rFonts w:cs="Arial"/>
        </w:rPr>
        <w:t>.</w:t>
      </w:r>
    </w:p>
    <w:p w14:paraId="2A07C607" w14:textId="77777777" w:rsidR="00C92196" w:rsidRDefault="00C92196" w:rsidP="00C92196">
      <w:pPr>
        <w:rPr>
          <w:rFonts w:cs="Arial"/>
        </w:rPr>
      </w:pPr>
    </w:p>
    <w:p w14:paraId="022B99C2" w14:textId="7906B58A" w:rsidR="00C92196" w:rsidRPr="00B61860" w:rsidRDefault="00C92196" w:rsidP="00C92196">
      <w:pPr>
        <w:pStyle w:val="Heading3"/>
        <w:spacing w:before="0"/>
      </w:pPr>
      <w:r w:rsidRPr="0046521A">
        <w:t xml:space="preserve">ITEM </w:t>
      </w:r>
      <w:r w:rsidR="00A115B1" w:rsidRPr="001847D6">
        <w:fldChar w:fldCharType="begin">
          <w:ffData>
            <w:name w:val=""/>
            <w:enabled/>
            <w:calcOnExit w:val="0"/>
            <w:textInput>
              <w:default w:val="14"/>
            </w:textInput>
          </w:ffData>
        </w:fldChar>
      </w:r>
      <w:r w:rsidR="00A115B1" w:rsidRPr="001847D6">
        <w:instrText xml:space="preserve"> FORMTEXT </w:instrText>
      </w:r>
      <w:r w:rsidR="00A115B1" w:rsidRPr="001847D6">
        <w:fldChar w:fldCharType="separate"/>
      </w:r>
      <w:r w:rsidR="00A115B1" w:rsidRPr="001847D6">
        <w:rPr>
          <w:noProof/>
        </w:rPr>
        <w:t>14</w:t>
      </w:r>
      <w:r w:rsidR="00A115B1" w:rsidRPr="001847D6">
        <w:fldChar w:fldCharType="end"/>
      </w:r>
      <w:r w:rsidR="00A115B1">
        <w:t>-1 (formerly ITEM 14)</w:t>
      </w:r>
      <w:r w:rsidRPr="0046521A">
        <w:rPr>
          <w:snapToGrid/>
        </w:rPr>
        <w:br/>
      </w:r>
      <w:r w:rsidR="002358F7" w:rsidRPr="002358F7">
        <w:t>Chapter 11B ACCESSIBILITY TO PUBLIC BUILDINGS, PUBLIC ACCOMMODATIONS, COMMERCIAL BUILDINGS AND PUBLIC HOUSING, Section 11B-224.7</w:t>
      </w:r>
      <w:r w:rsidR="006506D6">
        <w:t xml:space="preserve"> and 11B-233.4</w:t>
      </w:r>
    </w:p>
    <w:p w14:paraId="6451889B" w14:textId="43ECC14E" w:rsidR="00AB6842" w:rsidRDefault="00AB6842" w:rsidP="00AB6842">
      <w:pPr>
        <w:rPr>
          <w:rFonts w:cs="Arial"/>
          <w:i/>
          <w:szCs w:val="24"/>
        </w:rPr>
      </w:pPr>
      <w:r w:rsidRPr="001D4F9B">
        <w:rPr>
          <w:rFonts w:cs="Arial"/>
          <w:b/>
          <w:i/>
          <w:szCs w:val="24"/>
        </w:rPr>
        <w:t>11B-</w:t>
      </w:r>
      <w:r w:rsidRPr="001D4F9B">
        <w:rPr>
          <w:rFonts w:cs="Arial"/>
          <w:b/>
          <w:i/>
          <w:szCs w:val="24"/>
          <w:u w:val="single"/>
        </w:rPr>
        <w:t>233.</w:t>
      </w:r>
      <w:r w:rsidRPr="00721970">
        <w:rPr>
          <w:rFonts w:cs="Arial"/>
          <w:b/>
          <w:i/>
          <w:szCs w:val="24"/>
          <w:u w:val="single"/>
        </w:rPr>
        <w:t>4</w:t>
      </w:r>
      <w:r w:rsidRPr="00FC345A">
        <w:rPr>
          <w:rFonts w:cs="Arial"/>
          <w:b/>
          <w:i/>
          <w:strike/>
          <w:szCs w:val="24"/>
        </w:rPr>
        <w:t>224.7</w:t>
      </w:r>
      <w:r w:rsidRPr="0060321E">
        <w:rPr>
          <w:rFonts w:cs="Arial"/>
          <w:b/>
          <w:i/>
          <w:szCs w:val="24"/>
        </w:rPr>
        <w:t xml:space="preserve"> </w:t>
      </w:r>
      <w:r w:rsidRPr="001D4F9B">
        <w:rPr>
          <w:rFonts w:cs="Arial"/>
          <w:b/>
          <w:i/>
          <w:szCs w:val="24"/>
        </w:rPr>
        <w:t>Housing at a place of education.</w:t>
      </w:r>
      <w:r w:rsidRPr="001D4F9B">
        <w:rPr>
          <w:rFonts w:cs="Arial"/>
          <w:szCs w:val="24"/>
        </w:rPr>
        <w:t xml:space="preserve"> </w:t>
      </w:r>
      <w:r w:rsidRPr="001D4F9B">
        <w:rPr>
          <w:rFonts w:cs="Arial"/>
          <w:i/>
          <w:szCs w:val="24"/>
        </w:rPr>
        <w:t>Housing at a place of education</w:t>
      </w:r>
      <w:r w:rsidRPr="00FC345A">
        <w:rPr>
          <w:rFonts w:cs="Arial"/>
          <w:i/>
          <w:strike/>
          <w:szCs w:val="24"/>
        </w:rPr>
        <w:t xml:space="preserve"> subject to this section </w:t>
      </w:r>
      <w:r w:rsidRPr="001D4F9B">
        <w:rPr>
          <w:rFonts w:cs="Arial"/>
          <w:i/>
          <w:szCs w:val="24"/>
        </w:rPr>
        <w:t>shall comply with</w:t>
      </w:r>
      <w:r>
        <w:rPr>
          <w:rFonts w:cs="Arial"/>
          <w:i/>
          <w:szCs w:val="24"/>
          <w:u w:val="single"/>
        </w:rPr>
        <w:t xml:space="preserve"> this section.</w:t>
      </w:r>
      <w:r w:rsidRPr="0052362E">
        <w:rPr>
          <w:rFonts w:cs="Arial"/>
          <w:i/>
          <w:strike/>
          <w:szCs w:val="24"/>
        </w:rPr>
        <w:t xml:space="preserve"> </w:t>
      </w:r>
      <w:r w:rsidRPr="00FC345A">
        <w:rPr>
          <w:rFonts w:cs="Arial"/>
          <w:i/>
          <w:strike/>
          <w:szCs w:val="24"/>
        </w:rPr>
        <w:t>Sections 11B-224.1 through 11B-224.6 and 11B-806 for transient lodging guest rooms</w:t>
      </w:r>
      <w:r w:rsidRPr="00C87F21">
        <w:rPr>
          <w:rFonts w:cs="Arial"/>
          <w:i/>
          <w:strike/>
          <w:szCs w:val="24"/>
        </w:rPr>
        <w:t>.</w:t>
      </w:r>
      <w:r w:rsidRPr="001D4F9B">
        <w:rPr>
          <w:rFonts w:cs="Arial"/>
          <w:i/>
          <w:szCs w:val="24"/>
        </w:rPr>
        <w:t xml:space="preserve"> For the purposes of the application of this section, the term “sleeping room” is interchangeable with “guest </w:t>
      </w:r>
      <w:r w:rsidRPr="001D4F9B">
        <w:rPr>
          <w:rFonts w:cs="Arial"/>
          <w:i/>
          <w:szCs w:val="24"/>
        </w:rPr>
        <w:lastRenderedPageBreak/>
        <w:t>room” as used in the transient lodging standards.</w:t>
      </w:r>
    </w:p>
    <w:p w14:paraId="26F29B3F" w14:textId="77777777" w:rsidR="00AB6842" w:rsidRDefault="00AB6842" w:rsidP="00AB6842">
      <w:pPr>
        <w:ind w:left="720"/>
        <w:rPr>
          <w:rFonts w:cs="Arial"/>
          <w:i/>
          <w:szCs w:val="24"/>
          <w:u w:val="single"/>
        </w:rPr>
      </w:pPr>
      <w:r w:rsidRPr="00FC345A">
        <w:rPr>
          <w:rFonts w:cs="Arial"/>
          <w:b/>
          <w:i/>
          <w:szCs w:val="24"/>
          <w:u w:val="single"/>
        </w:rPr>
        <w:t>11B-233.4.1. Housing at a place of education as public housing.</w:t>
      </w:r>
      <w:r w:rsidRPr="00A5032A">
        <w:rPr>
          <w:rFonts w:cs="Arial"/>
          <w:i/>
          <w:szCs w:val="24"/>
        </w:rPr>
        <w:t xml:space="preserve"> </w:t>
      </w:r>
      <w:r w:rsidRPr="00251043">
        <w:rPr>
          <w:rFonts w:cs="Arial"/>
          <w:i/>
          <w:szCs w:val="24"/>
          <w:u w:val="single"/>
        </w:rPr>
        <w:t xml:space="preserve">Housing at a place of education as public housing shall comply with </w:t>
      </w:r>
      <w:r w:rsidRPr="002D34EF">
        <w:rPr>
          <w:rFonts w:cs="Arial"/>
          <w:i/>
          <w:szCs w:val="24"/>
          <w:u w:val="single"/>
        </w:rPr>
        <w:t>Sections 11B-233.2 and</w:t>
      </w:r>
      <w:r w:rsidDel="008B546B">
        <w:rPr>
          <w:rFonts w:cs="Arial"/>
          <w:i/>
          <w:szCs w:val="24"/>
          <w:u w:val="single"/>
        </w:rPr>
        <w:t xml:space="preserve"> </w:t>
      </w:r>
      <w:r w:rsidRPr="002D34EF">
        <w:rPr>
          <w:rFonts w:cs="Arial"/>
          <w:i/>
          <w:szCs w:val="24"/>
          <w:u w:val="single"/>
        </w:rPr>
        <w:t>11B-233.3</w:t>
      </w:r>
      <w:r>
        <w:rPr>
          <w:rFonts w:cs="Arial"/>
          <w:i/>
          <w:szCs w:val="24"/>
          <w:u w:val="single"/>
        </w:rPr>
        <w:t>. Sleeping rooms with mobility features shall comply with</w:t>
      </w:r>
      <w:r w:rsidRPr="002D34EF">
        <w:rPr>
          <w:rFonts w:cs="Arial"/>
          <w:i/>
          <w:szCs w:val="24"/>
          <w:u w:val="single"/>
        </w:rPr>
        <w:t xml:space="preserve"> </w:t>
      </w:r>
      <w:r w:rsidRPr="00251043">
        <w:rPr>
          <w:rFonts w:cs="Arial"/>
          <w:i/>
          <w:szCs w:val="24"/>
          <w:u w:val="single"/>
        </w:rPr>
        <w:t>Sections 11B-224.1 through 11B-224.6</w:t>
      </w:r>
      <w:r>
        <w:rPr>
          <w:rFonts w:cs="Arial"/>
          <w:i/>
          <w:szCs w:val="24"/>
          <w:u w:val="single"/>
        </w:rPr>
        <w:t>,</w:t>
      </w:r>
      <w:r w:rsidRPr="00251043">
        <w:rPr>
          <w:rFonts w:cs="Arial"/>
          <w:i/>
          <w:szCs w:val="24"/>
          <w:u w:val="single"/>
        </w:rPr>
        <w:t xml:space="preserve"> and</w:t>
      </w:r>
      <w:r>
        <w:rPr>
          <w:rFonts w:cs="Arial"/>
          <w:i/>
          <w:szCs w:val="24"/>
          <w:u w:val="single"/>
        </w:rPr>
        <w:t xml:space="preserve"> Section</w:t>
      </w:r>
      <w:r w:rsidRPr="00251043">
        <w:rPr>
          <w:rFonts w:cs="Arial"/>
          <w:i/>
          <w:szCs w:val="24"/>
          <w:u w:val="single"/>
        </w:rPr>
        <w:t xml:space="preserve"> 11B-806 for transient lodging guest rooms. </w:t>
      </w:r>
    </w:p>
    <w:p w14:paraId="443A79CE" w14:textId="19BB016B" w:rsidR="00AB6842" w:rsidRPr="00251043" w:rsidRDefault="00AB6842" w:rsidP="00AB6842">
      <w:pPr>
        <w:ind w:left="720"/>
        <w:rPr>
          <w:rFonts w:cs="Arial"/>
          <w:i/>
          <w:szCs w:val="24"/>
          <w:u w:val="single"/>
        </w:rPr>
      </w:pPr>
      <w:r w:rsidRPr="001D4F9B">
        <w:rPr>
          <w:rFonts w:cs="Arial"/>
          <w:b/>
          <w:i/>
          <w:szCs w:val="24"/>
        </w:rPr>
        <w:t xml:space="preserve">Exception: </w:t>
      </w:r>
      <w:r w:rsidRPr="001D4F9B">
        <w:rPr>
          <w:rFonts w:cs="Arial"/>
          <w:i/>
          <w:szCs w:val="24"/>
        </w:rPr>
        <w:t xml:space="preserve">Housing facilities that are provided by or on behalf of a place of education, with residential dwelling units leased on a year-round basis exclusively to graduate students or faculty, and that do not contain any public use or common use areas available for educational programming, are not subject to Section 11B-224 </w:t>
      </w:r>
      <w:r>
        <w:rPr>
          <w:rFonts w:cs="Arial"/>
          <w:i/>
          <w:szCs w:val="24"/>
        </w:rPr>
        <w:t>and</w:t>
      </w:r>
      <w:r w:rsidR="00CD189E" w:rsidRPr="001D4F9B">
        <w:rPr>
          <w:rFonts w:cs="Arial"/>
          <w:i/>
          <w:szCs w:val="24"/>
        </w:rPr>
        <w:t xml:space="preserve"> </w:t>
      </w:r>
      <w:r w:rsidR="00CD189E" w:rsidRPr="00BC7197">
        <w:rPr>
          <w:rFonts w:cs="Arial"/>
          <w:i/>
          <w:strike/>
          <w:szCs w:val="24"/>
        </w:rPr>
        <w:t>shall comply with Section 11B-233</w:t>
      </w:r>
      <w:r>
        <w:rPr>
          <w:rFonts w:cs="Arial"/>
          <w:i/>
          <w:szCs w:val="24"/>
        </w:rPr>
        <w:t xml:space="preserve"> </w:t>
      </w:r>
      <w:r w:rsidRPr="006D7ACB">
        <w:rPr>
          <w:rFonts w:cs="Arial"/>
          <w:i/>
          <w:szCs w:val="24"/>
          <w:u w:val="single"/>
        </w:rPr>
        <w:t>11B-806</w:t>
      </w:r>
      <w:r>
        <w:rPr>
          <w:rFonts w:cs="Arial"/>
          <w:i/>
          <w:szCs w:val="24"/>
        </w:rPr>
        <w:t xml:space="preserve">. </w:t>
      </w:r>
    </w:p>
    <w:p w14:paraId="125FBD57" w14:textId="77777777" w:rsidR="00AB6842" w:rsidRDefault="00AB6842" w:rsidP="00AB6842">
      <w:pPr>
        <w:ind w:left="720"/>
        <w:rPr>
          <w:rFonts w:cs="Arial"/>
          <w:i/>
          <w:szCs w:val="24"/>
          <w:u w:val="single"/>
        </w:rPr>
      </w:pPr>
      <w:r w:rsidRPr="00AC43D1">
        <w:rPr>
          <w:rFonts w:cs="Arial"/>
          <w:b/>
          <w:i/>
          <w:szCs w:val="24"/>
          <w:u w:val="single"/>
        </w:rPr>
        <w:t xml:space="preserve">11B-233.4.2 Housing provided by </w:t>
      </w:r>
      <w:r>
        <w:rPr>
          <w:rFonts w:cs="Arial"/>
          <w:b/>
          <w:i/>
          <w:szCs w:val="24"/>
          <w:u w:val="single"/>
        </w:rPr>
        <w:t xml:space="preserve">an </w:t>
      </w:r>
      <w:r w:rsidRPr="00AC43D1">
        <w:rPr>
          <w:rFonts w:cs="Arial"/>
          <w:b/>
          <w:i/>
          <w:szCs w:val="24"/>
          <w:u w:val="single"/>
        </w:rPr>
        <w:t>educational entit</w:t>
      </w:r>
      <w:r>
        <w:rPr>
          <w:rFonts w:cs="Arial"/>
          <w:b/>
          <w:i/>
          <w:szCs w:val="24"/>
          <w:u w:val="single"/>
        </w:rPr>
        <w:t>y</w:t>
      </w:r>
      <w:r w:rsidRPr="00AC43D1">
        <w:rPr>
          <w:rFonts w:cs="Arial"/>
          <w:b/>
          <w:i/>
          <w:szCs w:val="24"/>
          <w:u w:val="single"/>
        </w:rPr>
        <w:t xml:space="preserve"> that </w:t>
      </w:r>
      <w:r>
        <w:rPr>
          <w:rFonts w:cs="Arial"/>
          <w:b/>
          <w:i/>
          <w:szCs w:val="24"/>
          <w:u w:val="single"/>
        </w:rPr>
        <w:t>is</w:t>
      </w:r>
      <w:r w:rsidRPr="00AC43D1">
        <w:rPr>
          <w:rFonts w:cs="Arial"/>
          <w:b/>
          <w:i/>
          <w:szCs w:val="24"/>
          <w:u w:val="single"/>
        </w:rPr>
        <w:t xml:space="preserve"> </w:t>
      </w:r>
      <w:r w:rsidRPr="001D4F9B">
        <w:rPr>
          <w:rFonts w:cs="Arial"/>
          <w:b/>
          <w:i/>
          <w:szCs w:val="24"/>
          <w:u w:val="single"/>
        </w:rPr>
        <w:t>not an educational entity</w:t>
      </w:r>
      <w:r w:rsidRPr="00AC43D1">
        <w:rPr>
          <w:rFonts w:cs="Arial"/>
          <w:b/>
          <w:i/>
          <w:szCs w:val="24"/>
          <w:u w:val="single"/>
        </w:rPr>
        <w:t xml:space="preserve"> in receipt of financial assistance.</w:t>
      </w:r>
      <w:r w:rsidRPr="00A5032A">
        <w:rPr>
          <w:rFonts w:cs="Arial"/>
          <w:i/>
          <w:szCs w:val="24"/>
        </w:rPr>
        <w:t xml:space="preserve"> </w:t>
      </w:r>
      <w:r w:rsidRPr="00AC43D1">
        <w:rPr>
          <w:rFonts w:cs="Arial"/>
          <w:i/>
          <w:szCs w:val="24"/>
          <w:u w:val="single"/>
        </w:rPr>
        <w:t>Housing provided by an educational entity that is not in receipt of financial assistance shall comply with S</w:t>
      </w:r>
      <w:r w:rsidRPr="00757A04">
        <w:rPr>
          <w:rFonts w:cs="Arial"/>
          <w:i/>
          <w:szCs w:val="24"/>
          <w:u w:val="single"/>
        </w:rPr>
        <w:t>ection 11B-233.3</w:t>
      </w:r>
      <w:r>
        <w:rPr>
          <w:rFonts w:cs="Arial"/>
          <w:i/>
          <w:szCs w:val="24"/>
          <w:u w:val="single"/>
        </w:rPr>
        <w:t>. Sleeping rooms with mobility features shall comply with</w:t>
      </w:r>
      <w:r w:rsidRPr="002D34EF">
        <w:rPr>
          <w:rFonts w:cs="Arial"/>
          <w:i/>
          <w:szCs w:val="24"/>
          <w:u w:val="single"/>
        </w:rPr>
        <w:t xml:space="preserve"> </w:t>
      </w:r>
      <w:r w:rsidRPr="00251043">
        <w:rPr>
          <w:rFonts w:cs="Arial"/>
          <w:i/>
          <w:szCs w:val="24"/>
          <w:u w:val="single"/>
        </w:rPr>
        <w:t>Sections 11B-224.1 through 11B-224.6</w:t>
      </w:r>
      <w:r>
        <w:rPr>
          <w:rFonts w:cs="Arial"/>
          <w:i/>
          <w:szCs w:val="24"/>
          <w:u w:val="single"/>
        </w:rPr>
        <w:t>,</w:t>
      </w:r>
      <w:r w:rsidRPr="00251043">
        <w:rPr>
          <w:rFonts w:cs="Arial"/>
          <w:i/>
          <w:szCs w:val="24"/>
          <w:u w:val="single"/>
        </w:rPr>
        <w:t xml:space="preserve"> and</w:t>
      </w:r>
      <w:r>
        <w:rPr>
          <w:rFonts w:cs="Arial"/>
          <w:i/>
          <w:szCs w:val="24"/>
          <w:u w:val="single"/>
        </w:rPr>
        <w:t xml:space="preserve"> Section</w:t>
      </w:r>
      <w:r w:rsidRPr="00251043">
        <w:rPr>
          <w:rFonts w:cs="Arial"/>
          <w:i/>
          <w:szCs w:val="24"/>
          <w:u w:val="single"/>
        </w:rPr>
        <w:t xml:space="preserve"> 11B-806 for transient lodging guest rooms. </w:t>
      </w:r>
    </w:p>
    <w:p w14:paraId="7DEF5C7D" w14:textId="1ECCE0DB" w:rsidR="00AB6842" w:rsidRDefault="00AB6842" w:rsidP="000441D0">
      <w:pPr>
        <w:ind w:left="720"/>
        <w:rPr>
          <w:rFonts w:cs="Arial"/>
          <w:i/>
          <w:szCs w:val="24"/>
        </w:rPr>
      </w:pPr>
      <w:r w:rsidRPr="001D4F9B">
        <w:rPr>
          <w:rFonts w:cs="Arial"/>
          <w:b/>
          <w:i/>
          <w:szCs w:val="24"/>
        </w:rPr>
        <w:t xml:space="preserve">Exception: </w:t>
      </w:r>
      <w:r w:rsidRPr="001D4F9B">
        <w:rPr>
          <w:rFonts w:cs="Arial"/>
          <w:i/>
          <w:szCs w:val="24"/>
        </w:rPr>
        <w:t xml:space="preserve">Housing facilities that are provided by or on behalf of a place of education, with residential dwelling units leased on a year-round basis exclusively to graduate students or faculty, and that do not contain any public use or common use areas available for educational programming, are not subject to Section 11B-224 </w:t>
      </w:r>
      <w:r>
        <w:rPr>
          <w:rFonts w:cs="Arial"/>
          <w:i/>
          <w:szCs w:val="24"/>
        </w:rPr>
        <w:t xml:space="preserve">and </w:t>
      </w:r>
      <w:r w:rsidR="00CD189E" w:rsidRPr="00BC7197">
        <w:rPr>
          <w:rFonts w:cs="Arial"/>
          <w:i/>
          <w:strike/>
          <w:szCs w:val="24"/>
        </w:rPr>
        <w:t>shall comply with Section 11B-233</w:t>
      </w:r>
      <w:r w:rsidR="00CD189E">
        <w:rPr>
          <w:rFonts w:cs="Arial"/>
          <w:i/>
          <w:strike/>
          <w:szCs w:val="24"/>
        </w:rPr>
        <w:t xml:space="preserve"> </w:t>
      </w:r>
      <w:r w:rsidRPr="006D7ACB">
        <w:rPr>
          <w:rFonts w:cs="Arial"/>
          <w:i/>
          <w:szCs w:val="24"/>
          <w:u w:val="single"/>
        </w:rPr>
        <w:t>11B-806</w:t>
      </w:r>
      <w:r>
        <w:rPr>
          <w:rFonts w:cs="Arial"/>
          <w:i/>
          <w:szCs w:val="24"/>
        </w:rPr>
        <w:t>.</w:t>
      </w:r>
    </w:p>
    <w:p w14:paraId="62BC15DA" w14:textId="77777777" w:rsidR="00AB6842" w:rsidRPr="00AE69E9" w:rsidRDefault="00AB6842" w:rsidP="00AB6842">
      <w:pPr>
        <w:ind w:left="720"/>
        <w:rPr>
          <w:rFonts w:cs="Arial"/>
          <w:b/>
          <w:i/>
          <w:szCs w:val="24"/>
        </w:rPr>
      </w:pPr>
      <w:r w:rsidRPr="00AE69E9">
        <w:rPr>
          <w:rFonts w:cs="Arial"/>
          <w:b/>
          <w:bCs/>
          <w:i/>
          <w:iCs/>
          <w:szCs w:val="24"/>
        </w:rPr>
        <w:t>11B-</w:t>
      </w:r>
      <w:r w:rsidRPr="00E61C05">
        <w:rPr>
          <w:rFonts w:cs="Arial"/>
          <w:b/>
          <w:bCs/>
          <w:i/>
          <w:iCs/>
          <w:szCs w:val="24"/>
          <w:u w:val="single"/>
        </w:rPr>
        <w:t>233.4.3</w:t>
      </w:r>
      <w:r w:rsidRPr="00306659">
        <w:rPr>
          <w:rFonts w:cs="Arial"/>
          <w:b/>
          <w:bCs/>
          <w:i/>
          <w:iCs/>
          <w:strike/>
          <w:szCs w:val="24"/>
        </w:rPr>
        <w:t>224</w:t>
      </w:r>
      <w:r w:rsidRPr="00FC345A">
        <w:rPr>
          <w:rFonts w:cs="Arial"/>
          <w:b/>
          <w:i/>
          <w:strike/>
          <w:szCs w:val="24"/>
        </w:rPr>
        <w:t>.7.1</w:t>
      </w:r>
      <w:r w:rsidRPr="00AE69E9">
        <w:rPr>
          <w:rFonts w:cs="Arial"/>
          <w:b/>
          <w:i/>
          <w:szCs w:val="24"/>
        </w:rPr>
        <w:t xml:space="preserve"> Multibedroom housing units with mobility features. </w:t>
      </w:r>
      <w:r w:rsidRPr="00AE69E9">
        <w:rPr>
          <w:rFonts w:cs="Arial"/>
          <w:i/>
          <w:szCs w:val="24"/>
        </w:rPr>
        <w:t>Multibedroom housing units containing accessible sleeping rooms with mobility features shall have an accessible route throughout the unit in compliance with Section 11B-809.2. Kitchens, when provided, within housing units containing accessible sleeping rooms with mobility features shall comply with Section 11B-804.</w:t>
      </w:r>
    </w:p>
    <w:p w14:paraId="649F4281" w14:textId="77777777" w:rsidR="00AB6842" w:rsidRPr="00D23554" w:rsidRDefault="00AB6842" w:rsidP="00AB6842">
      <w:pPr>
        <w:ind w:left="720"/>
        <w:rPr>
          <w:rFonts w:cs="Arial"/>
          <w:b/>
          <w:i/>
          <w:strike/>
          <w:szCs w:val="24"/>
        </w:rPr>
      </w:pPr>
      <w:r w:rsidRPr="00FC345A">
        <w:rPr>
          <w:rFonts w:cs="Arial"/>
          <w:b/>
          <w:i/>
          <w:strike/>
          <w:szCs w:val="24"/>
        </w:rPr>
        <w:t>11B-224.7.2 Accessible dwelling units with adaptable features.</w:t>
      </w:r>
      <w:r>
        <w:rPr>
          <w:rFonts w:cs="Arial"/>
          <w:b/>
          <w:i/>
          <w:strike/>
          <w:szCs w:val="24"/>
        </w:rPr>
        <w:t xml:space="preserve"> </w:t>
      </w:r>
      <w:r w:rsidRPr="00D23554">
        <w:rPr>
          <w:rFonts w:cs="Arial"/>
          <w:i/>
          <w:iCs/>
          <w:strike/>
          <w:szCs w:val="24"/>
        </w:rPr>
        <w:t>Accessible dwelling units with adaptable features shall be provided as required by Section 11B-233.3.1.2. The number of required accessible dwelling units with adaptable features shall be reduced by the number of units with mobility features required by Section 11B-224.2.</w:t>
      </w:r>
      <w:r w:rsidRPr="00D23554">
        <w:rPr>
          <w:rFonts w:cs="Arial"/>
          <w:b/>
          <w:i/>
          <w:strike/>
          <w:szCs w:val="24"/>
        </w:rPr>
        <w:t xml:space="preserve"> </w:t>
      </w:r>
    </w:p>
    <w:p w14:paraId="3A4FF759" w14:textId="77777777" w:rsidR="008808B6" w:rsidRPr="00B61860" w:rsidRDefault="008808B6" w:rsidP="008808B6">
      <w:pPr>
        <w:pStyle w:val="Heading4"/>
        <w:ind w:left="0"/>
      </w:pPr>
      <w:r w:rsidRPr="00B61860">
        <w:t xml:space="preserve">Notation: </w:t>
      </w:r>
    </w:p>
    <w:p w14:paraId="311EF516" w14:textId="77777777" w:rsidR="005C3E2E" w:rsidRPr="005C3E2E" w:rsidRDefault="005C3E2E" w:rsidP="005C3E2E">
      <w:pPr>
        <w:rPr>
          <w:rFonts w:cs="Arial"/>
        </w:rPr>
      </w:pPr>
      <w:r w:rsidRPr="005C3E2E">
        <w:rPr>
          <w:rFonts w:cs="Arial"/>
        </w:rPr>
        <w:t>Authority: Government Code Section 4450</w:t>
      </w:r>
    </w:p>
    <w:p w14:paraId="6F204814" w14:textId="609C496D" w:rsidR="008808B6" w:rsidRPr="00B61860" w:rsidRDefault="008808B6" w:rsidP="008808B6">
      <w:pPr>
        <w:rPr>
          <w:rFonts w:cs="Arial"/>
        </w:rPr>
      </w:pPr>
      <w:r w:rsidRPr="00B61860">
        <w:rPr>
          <w:rFonts w:cs="Arial"/>
        </w:rPr>
        <w:t xml:space="preserve">Reference(s): </w:t>
      </w:r>
      <w:r w:rsidR="006C0E10" w:rsidRPr="00B61860">
        <w:rPr>
          <w:rFonts w:cs="Arial"/>
        </w:rPr>
        <w:t>Government Code Section 4450</w:t>
      </w:r>
      <w:r w:rsidR="000006D9" w:rsidRPr="00B61860">
        <w:rPr>
          <w:rFonts w:cs="Arial"/>
        </w:rPr>
        <w:t xml:space="preserve"> through</w:t>
      </w:r>
      <w:r w:rsidR="006C0E10" w:rsidRPr="00B61860">
        <w:rPr>
          <w:rFonts w:cs="Arial"/>
        </w:rPr>
        <w:t xml:space="preserve"> 4452, 4456, </w:t>
      </w:r>
      <w:r w:rsidR="001705B7">
        <w:rPr>
          <w:rFonts w:cs="Arial"/>
        </w:rPr>
        <w:t xml:space="preserve">4457, </w:t>
      </w:r>
      <w:r w:rsidR="006C0E10" w:rsidRPr="00B61860">
        <w:rPr>
          <w:rFonts w:cs="Arial"/>
        </w:rPr>
        <w:t xml:space="preserve">4459 and 12955.1. Health and Safety Code Sections </w:t>
      </w:r>
      <w:r w:rsidR="00B070B8">
        <w:rPr>
          <w:rFonts w:cs="Arial"/>
        </w:rPr>
        <w:t xml:space="preserve">19955, 19956.5, </w:t>
      </w:r>
      <w:r w:rsidR="00306EAE">
        <w:rPr>
          <w:rFonts w:cs="Arial"/>
        </w:rPr>
        <w:t>19957, 19958, and 19959</w:t>
      </w:r>
      <w:r w:rsidR="006C0E10" w:rsidRPr="00B61860">
        <w:rPr>
          <w:rFonts w:cs="Arial"/>
        </w:rPr>
        <w:t>.</w:t>
      </w:r>
    </w:p>
    <w:p w14:paraId="045313CF" w14:textId="77777777" w:rsidR="00C92196" w:rsidRDefault="00C92196" w:rsidP="00C92196">
      <w:pPr>
        <w:rPr>
          <w:rFonts w:cs="Arial"/>
        </w:rPr>
      </w:pPr>
    </w:p>
    <w:p w14:paraId="525C52B2" w14:textId="2AB394F1" w:rsidR="00C92196" w:rsidRPr="00B61860" w:rsidRDefault="00C92196" w:rsidP="00C92196">
      <w:pPr>
        <w:pStyle w:val="Heading3"/>
        <w:spacing w:before="0"/>
      </w:pPr>
      <w:r w:rsidRPr="0046521A">
        <w:lastRenderedPageBreak/>
        <w:t xml:space="preserve">ITEM </w:t>
      </w:r>
      <w:r w:rsidR="00A115B1" w:rsidRPr="001847D6">
        <w:fldChar w:fldCharType="begin">
          <w:ffData>
            <w:name w:val=""/>
            <w:enabled/>
            <w:calcOnExit w:val="0"/>
            <w:textInput>
              <w:default w:val="15"/>
            </w:textInput>
          </w:ffData>
        </w:fldChar>
      </w:r>
      <w:r w:rsidR="00A115B1" w:rsidRPr="001847D6">
        <w:instrText xml:space="preserve"> FORMTEXT </w:instrText>
      </w:r>
      <w:r w:rsidR="00A115B1" w:rsidRPr="001847D6">
        <w:fldChar w:fldCharType="separate"/>
      </w:r>
      <w:r w:rsidR="00A115B1" w:rsidRPr="001847D6">
        <w:rPr>
          <w:noProof/>
        </w:rPr>
        <w:t>15</w:t>
      </w:r>
      <w:r w:rsidR="00A115B1" w:rsidRPr="001847D6">
        <w:fldChar w:fldCharType="end"/>
      </w:r>
      <w:r w:rsidR="00A115B1">
        <w:t>-1 (formerly ITEM 15)</w:t>
      </w:r>
      <w:r w:rsidRPr="0046521A">
        <w:rPr>
          <w:snapToGrid/>
        </w:rPr>
        <w:br/>
      </w:r>
      <w:r w:rsidR="001F32C8" w:rsidRPr="001F32C8">
        <w:t>Chapter 11B ACCESSIBILITY TO PUBLIC BUILDINGS, PUBLIC ACCOMMODATIONS, COMMERCIAL BUILDINGS AND PUBLIC HOUSING, Section 11B-224.8</w:t>
      </w:r>
      <w:r w:rsidR="006506D6">
        <w:t xml:space="preserve"> and 11B-233.5</w:t>
      </w:r>
    </w:p>
    <w:p w14:paraId="6A3B72C8" w14:textId="1665F9BE" w:rsidR="004076B6" w:rsidRPr="006334C6" w:rsidRDefault="004076B6" w:rsidP="004076B6">
      <w:pPr>
        <w:rPr>
          <w:rFonts w:cs="Arial"/>
          <w:i/>
          <w:strike/>
          <w:szCs w:val="24"/>
        </w:rPr>
      </w:pPr>
      <w:r w:rsidRPr="00702DC7">
        <w:rPr>
          <w:rFonts w:cs="Arial"/>
          <w:b/>
          <w:i/>
          <w:szCs w:val="24"/>
        </w:rPr>
        <w:t>11B-</w:t>
      </w:r>
      <w:r>
        <w:rPr>
          <w:rFonts w:cs="Arial"/>
          <w:b/>
          <w:i/>
          <w:szCs w:val="24"/>
          <w:u w:val="single"/>
        </w:rPr>
        <w:t>233.5</w:t>
      </w:r>
      <w:r w:rsidRPr="006334C6">
        <w:rPr>
          <w:rFonts w:cs="Arial"/>
          <w:b/>
          <w:i/>
          <w:strike/>
          <w:szCs w:val="24"/>
        </w:rPr>
        <w:t>224.8</w:t>
      </w:r>
      <w:r w:rsidRPr="00702DC7">
        <w:rPr>
          <w:rFonts w:cs="Arial"/>
          <w:b/>
          <w:i/>
          <w:szCs w:val="24"/>
        </w:rPr>
        <w:t xml:space="preserve"> Social service center establishments.</w:t>
      </w:r>
      <w:r w:rsidRPr="006334C6">
        <w:rPr>
          <w:rFonts w:cs="Arial"/>
          <w:i/>
          <w:strike/>
          <w:szCs w:val="24"/>
        </w:rPr>
        <w:t xml:space="preserve">  Group homes, halfway houses, shelters or similar social service center establishments that provide either temporary sleeping accommodations or residential dwelling units subject to this section shall comply with Section 11B-233.3.</w:t>
      </w:r>
      <w:r w:rsidRPr="000B0581">
        <w:rPr>
          <w:rFonts w:cs="Arial"/>
          <w:i/>
          <w:szCs w:val="24"/>
          <w:u w:val="single"/>
        </w:rPr>
        <w:t xml:space="preserve"> </w:t>
      </w:r>
      <w:r w:rsidR="00DF6097" w:rsidRPr="00AE7965">
        <w:rPr>
          <w:rFonts w:cs="Arial"/>
          <w:i/>
          <w:szCs w:val="24"/>
          <w:u w:val="single"/>
        </w:rPr>
        <w:t>Social service center establishments</w:t>
      </w:r>
      <w:r w:rsidR="00DF6097" w:rsidRPr="005A305D">
        <w:rPr>
          <w:rFonts w:cs="Arial"/>
          <w:i/>
          <w:szCs w:val="24"/>
          <w:u w:val="single"/>
        </w:rPr>
        <w:t xml:space="preserve"> as public housing shall comply with Section 11B-233.2 and 11B-233.3. </w:t>
      </w:r>
      <w:r w:rsidR="00DF6097" w:rsidRPr="00AE7965">
        <w:rPr>
          <w:rFonts w:cs="Arial"/>
          <w:i/>
          <w:szCs w:val="24"/>
          <w:u w:val="single"/>
        </w:rPr>
        <w:t>All other s</w:t>
      </w:r>
      <w:r w:rsidR="00DF6097" w:rsidRPr="004F1CB7">
        <w:rPr>
          <w:rFonts w:cs="Arial"/>
          <w:i/>
          <w:szCs w:val="24"/>
          <w:u w:val="single"/>
        </w:rPr>
        <w:t xml:space="preserve">ocial service center establishments </w:t>
      </w:r>
      <w:r w:rsidR="00DF6097">
        <w:rPr>
          <w:rFonts w:cs="Arial"/>
          <w:i/>
          <w:szCs w:val="24"/>
          <w:u w:val="single"/>
        </w:rPr>
        <w:t xml:space="preserve">that provide either temporary sleeping accommodations or residential dwelling units </w:t>
      </w:r>
      <w:r w:rsidR="00DF6097" w:rsidRPr="004F1CB7">
        <w:rPr>
          <w:rFonts w:cs="Arial"/>
          <w:i/>
          <w:szCs w:val="24"/>
          <w:u w:val="single"/>
        </w:rPr>
        <w:t>shall comply with 11B-233.3</w:t>
      </w:r>
      <w:r w:rsidRPr="004F1CB7">
        <w:rPr>
          <w:rFonts w:cs="Arial"/>
          <w:i/>
          <w:szCs w:val="24"/>
          <w:u w:val="single"/>
        </w:rPr>
        <w:t>.</w:t>
      </w:r>
    </w:p>
    <w:p w14:paraId="05AF3F6C" w14:textId="77777777" w:rsidR="004076B6" w:rsidRPr="00B923C0" w:rsidRDefault="004076B6" w:rsidP="004076B6">
      <w:pPr>
        <w:ind w:left="720"/>
        <w:rPr>
          <w:rFonts w:cs="Arial"/>
          <w:i/>
          <w:szCs w:val="24"/>
        </w:rPr>
      </w:pPr>
      <w:r w:rsidRPr="00B923C0">
        <w:rPr>
          <w:rFonts w:cs="Arial"/>
          <w:b/>
          <w:i/>
          <w:szCs w:val="24"/>
        </w:rPr>
        <w:t>11B-</w:t>
      </w:r>
      <w:r>
        <w:rPr>
          <w:rFonts w:cs="Arial"/>
          <w:b/>
          <w:i/>
          <w:szCs w:val="24"/>
          <w:u w:val="single"/>
        </w:rPr>
        <w:t>233.5.1</w:t>
      </w:r>
      <w:r w:rsidRPr="006334C6">
        <w:rPr>
          <w:rFonts w:cs="Arial"/>
          <w:b/>
          <w:i/>
          <w:strike/>
          <w:szCs w:val="24"/>
        </w:rPr>
        <w:t>224.8.1</w:t>
      </w:r>
      <w:r w:rsidRPr="00B923C0">
        <w:rPr>
          <w:rFonts w:cs="Arial"/>
          <w:b/>
          <w:i/>
          <w:szCs w:val="24"/>
        </w:rPr>
        <w:t xml:space="preserve"> More than 25-bed sleeping rooms.</w:t>
      </w:r>
      <w:r w:rsidRPr="00B923C0">
        <w:rPr>
          <w:rFonts w:cs="Arial"/>
          <w:i/>
          <w:szCs w:val="24"/>
        </w:rPr>
        <w:t xml:space="preserve"> In sleeping rooms with more than 25 beds, a minimum of 5 percent of the beds shall have clear floor space complying with Section 11B-806.2.3.</w:t>
      </w:r>
    </w:p>
    <w:p w14:paraId="2F20C0C4" w14:textId="77777777" w:rsidR="004076B6" w:rsidRDefault="004076B6" w:rsidP="004076B6">
      <w:pPr>
        <w:ind w:left="720"/>
        <w:rPr>
          <w:rFonts w:cs="Arial"/>
          <w:i/>
          <w:szCs w:val="24"/>
        </w:rPr>
      </w:pPr>
      <w:r w:rsidRPr="00B923C0">
        <w:rPr>
          <w:rFonts w:cs="Arial"/>
          <w:b/>
          <w:i/>
          <w:szCs w:val="24"/>
        </w:rPr>
        <w:t>11B-</w:t>
      </w:r>
      <w:r>
        <w:rPr>
          <w:rFonts w:cs="Arial"/>
          <w:b/>
          <w:i/>
          <w:szCs w:val="24"/>
          <w:u w:val="single"/>
        </w:rPr>
        <w:t>233.5.2</w:t>
      </w:r>
      <w:r w:rsidRPr="00166756">
        <w:rPr>
          <w:rFonts w:cs="Arial"/>
          <w:b/>
          <w:i/>
          <w:strike/>
          <w:szCs w:val="24"/>
        </w:rPr>
        <w:t>224.8.2</w:t>
      </w:r>
      <w:r w:rsidRPr="00B923C0">
        <w:rPr>
          <w:rFonts w:cs="Arial"/>
          <w:b/>
          <w:i/>
          <w:szCs w:val="24"/>
        </w:rPr>
        <w:t xml:space="preserve"> More than 50-bed facilities.</w:t>
      </w:r>
      <w:r w:rsidRPr="00B923C0">
        <w:rPr>
          <w:rFonts w:cs="Arial"/>
          <w:i/>
          <w:szCs w:val="24"/>
        </w:rPr>
        <w:t xml:space="preserve"> Facilities with more than 50 beds that provide common use bathing facilities shall provide at least one roll-in shower with a seat that complies with Section 11B-608. When separate shower facilities are provided for men and women, at least one roll-in shower shall be provided for each group.</w:t>
      </w:r>
    </w:p>
    <w:p w14:paraId="0D2A9B9A" w14:textId="77777777" w:rsidR="008808B6" w:rsidRPr="00B61860" w:rsidRDefault="008808B6" w:rsidP="008808B6">
      <w:pPr>
        <w:pStyle w:val="Heading4"/>
        <w:ind w:left="0"/>
      </w:pPr>
      <w:r w:rsidRPr="00B61860">
        <w:t xml:space="preserve">Notation: </w:t>
      </w:r>
    </w:p>
    <w:p w14:paraId="5B452FD1" w14:textId="77777777" w:rsidR="00036F67" w:rsidRPr="00036F67" w:rsidRDefault="00036F67" w:rsidP="00036F67">
      <w:pPr>
        <w:rPr>
          <w:rFonts w:cs="Arial"/>
        </w:rPr>
      </w:pPr>
      <w:r w:rsidRPr="00036F67">
        <w:rPr>
          <w:rFonts w:cs="Arial"/>
        </w:rPr>
        <w:t xml:space="preserve">Authority: Government Code Section 4450 </w:t>
      </w:r>
    </w:p>
    <w:p w14:paraId="66C63009" w14:textId="7DC1D90E" w:rsidR="008808B6" w:rsidRPr="00B61860" w:rsidRDefault="008808B6" w:rsidP="008808B6">
      <w:pPr>
        <w:rPr>
          <w:rFonts w:cs="Arial"/>
        </w:rPr>
      </w:pPr>
      <w:r w:rsidRPr="00B61860">
        <w:rPr>
          <w:rFonts w:cs="Arial"/>
        </w:rPr>
        <w:t xml:space="preserve">Reference(s): </w:t>
      </w:r>
      <w:r w:rsidR="006C0E10" w:rsidRPr="00B61860">
        <w:rPr>
          <w:rFonts w:cs="Arial"/>
        </w:rPr>
        <w:t>Government Code Section 4450</w:t>
      </w:r>
      <w:r w:rsidR="000006D9" w:rsidRPr="00B61860">
        <w:rPr>
          <w:rFonts w:cs="Arial"/>
        </w:rPr>
        <w:t xml:space="preserve"> through</w:t>
      </w:r>
      <w:r w:rsidR="006C0E10" w:rsidRPr="00B61860">
        <w:rPr>
          <w:rFonts w:cs="Arial"/>
        </w:rPr>
        <w:t xml:space="preserve"> 4452, 4456, 4459 and 12955.1. Health and Safety Code Sections </w:t>
      </w:r>
      <w:r w:rsidR="00B070B8">
        <w:rPr>
          <w:rFonts w:cs="Arial"/>
        </w:rPr>
        <w:t xml:space="preserve">19955, 19956.5, </w:t>
      </w:r>
      <w:r w:rsidR="00306EAE">
        <w:rPr>
          <w:rFonts w:cs="Arial"/>
        </w:rPr>
        <w:t>19957, 19958, and 19959</w:t>
      </w:r>
      <w:r w:rsidR="006C0E10" w:rsidRPr="00B61860">
        <w:rPr>
          <w:rFonts w:cs="Arial"/>
        </w:rPr>
        <w:t>.</w:t>
      </w:r>
    </w:p>
    <w:p w14:paraId="1DD01257" w14:textId="77777777" w:rsidR="00C92196" w:rsidRDefault="00C92196" w:rsidP="00C92196">
      <w:pPr>
        <w:rPr>
          <w:rFonts w:cs="Arial"/>
        </w:rPr>
      </w:pPr>
    </w:p>
    <w:p w14:paraId="03B8EF2E" w14:textId="2450568C" w:rsidR="003F3893" w:rsidRPr="00B61860" w:rsidRDefault="003F3893" w:rsidP="003F3893">
      <w:pPr>
        <w:pStyle w:val="Heading3"/>
        <w:spacing w:before="0"/>
      </w:pPr>
      <w:r w:rsidRPr="0046521A">
        <w:t>ITEM</w:t>
      </w:r>
      <w:r w:rsidR="00215E13">
        <w:t>S</w:t>
      </w:r>
      <w:r w:rsidR="00AC7C35">
        <w:t xml:space="preserve"> </w:t>
      </w:r>
      <w:r w:rsidR="006121DC" w:rsidRPr="008542CA">
        <w:fldChar w:fldCharType="begin">
          <w:ffData>
            <w:name w:val=""/>
            <w:enabled/>
            <w:calcOnExit w:val="0"/>
            <w:textInput>
              <w:default w:val="16"/>
            </w:textInput>
          </w:ffData>
        </w:fldChar>
      </w:r>
      <w:r w:rsidR="006121DC" w:rsidRPr="008542CA">
        <w:instrText xml:space="preserve"> FORMTEXT </w:instrText>
      </w:r>
      <w:r w:rsidR="006121DC" w:rsidRPr="008542CA">
        <w:fldChar w:fldCharType="separate"/>
      </w:r>
      <w:r w:rsidR="006121DC" w:rsidRPr="008542CA">
        <w:rPr>
          <w:noProof/>
        </w:rPr>
        <w:t>16</w:t>
      </w:r>
      <w:r w:rsidR="006121DC" w:rsidRPr="008542CA">
        <w:fldChar w:fldCharType="end"/>
      </w:r>
      <w:r w:rsidR="006121DC" w:rsidRPr="00A66FE1">
        <w:t>-</w:t>
      </w:r>
      <w:r w:rsidR="006121DC">
        <w:t>1.1 through 16-10.5</w:t>
      </w:r>
      <w:r w:rsidR="005A5009" w:rsidRPr="00BF117C">
        <w:rPr>
          <w:color w:val="auto"/>
        </w:rPr>
        <w:t xml:space="preserve"> </w:t>
      </w:r>
      <w:r w:rsidR="005A5009" w:rsidRPr="008542CA">
        <w:t xml:space="preserve">(formerly </w:t>
      </w:r>
      <w:r w:rsidR="005A5009" w:rsidRPr="00BF117C">
        <w:rPr>
          <w:color w:val="auto"/>
        </w:rPr>
        <w:t>ITEM</w:t>
      </w:r>
      <w:r w:rsidR="00AE3689">
        <w:rPr>
          <w:color w:val="auto"/>
        </w:rPr>
        <w:t>S</w:t>
      </w:r>
      <w:r w:rsidR="005A5009" w:rsidRPr="00BF117C">
        <w:rPr>
          <w:color w:val="auto"/>
        </w:rPr>
        <w:t xml:space="preserve"> </w:t>
      </w:r>
      <w:r w:rsidR="005A5009" w:rsidRPr="008542CA">
        <w:t>16</w:t>
      </w:r>
      <w:r w:rsidR="009525FF">
        <w:t>A</w:t>
      </w:r>
      <w:r w:rsidR="00D62666">
        <w:t xml:space="preserve"> and</w:t>
      </w:r>
      <w:r w:rsidR="005A5009">
        <w:t xml:space="preserve"> </w:t>
      </w:r>
      <w:r w:rsidR="005A5009" w:rsidRPr="008542CA">
        <w:t>16B)</w:t>
      </w:r>
      <w:r w:rsidRPr="0046521A">
        <w:rPr>
          <w:snapToGrid/>
        </w:rPr>
        <w:br/>
      </w:r>
      <w:r w:rsidRPr="001D797F">
        <w:t>Chapter 11B ACCESSIBILITY TO PUBLIC BUILDINGS, PUBLIC ACCOMMODATIONS, COMMERCIAL BUILDINGS AND PUBLIC HOUSING, Section 11B-233</w:t>
      </w:r>
    </w:p>
    <w:p w14:paraId="37B3354C" w14:textId="1CC71AD5" w:rsidR="000850BC" w:rsidRPr="004C1533" w:rsidRDefault="000850BC" w:rsidP="004C1533">
      <w:pPr>
        <w:jc w:val="center"/>
        <w:rPr>
          <w:b/>
          <w:szCs w:val="24"/>
        </w:rPr>
      </w:pPr>
      <w:r w:rsidRPr="00F833FA">
        <w:rPr>
          <w:b/>
          <w:i/>
          <w:szCs w:val="24"/>
        </w:rPr>
        <w:t>SECTION 11B-</w:t>
      </w:r>
      <w:r w:rsidRPr="00F833FA">
        <w:rPr>
          <w:b/>
          <w:szCs w:val="24"/>
        </w:rPr>
        <w:t>233</w:t>
      </w:r>
      <w:r w:rsidRPr="00F833FA">
        <w:rPr>
          <w:b/>
          <w:i/>
          <w:szCs w:val="24"/>
        </w:rPr>
        <w:t>—</w:t>
      </w:r>
      <w:r w:rsidRPr="00126BF4">
        <w:rPr>
          <w:b/>
          <w:i/>
          <w:strike/>
          <w:szCs w:val="24"/>
        </w:rPr>
        <w:t>PUBLIC HOUSING</w:t>
      </w:r>
      <w:r w:rsidRPr="00126BF4">
        <w:rPr>
          <w:b/>
          <w:i/>
          <w:szCs w:val="24"/>
        </w:rPr>
        <w:t xml:space="preserve"> </w:t>
      </w:r>
      <w:r w:rsidRPr="00126BF4">
        <w:rPr>
          <w:b/>
          <w:szCs w:val="24"/>
          <w:u w:val="single"/>
        </w:rPr>
        <w:t>RESIDENTIAL</w:t>
      </w:r>
      <w:r w:rsidRPr="00126BF4">
        <w:rPr>
          <w:b/>
          <w:szCs w:val="24"/>
        </w:rPr>
        <w:t xml:space="preserve"> FACILITIES</w:t>
      </w:r>
    </w:p>
    <w:p w14:paraId="1E407C67" w14:textId="38A3DC06" w:rsidR="000850BC" w:rsidRPr="009B41EA" w:rsidRDefault="000850BC" w:rsidP="000850BC">
      <w:pPr>
        <w:rPr>
          <w:szCs w:val="24"/>
        </w:rPr>
      </w:pPr>
      <w:r w:rsidRPr="00126BF4">
        <w:rPr>
          <w:b/>
          <w:i/>
          <w:szCs w:val="24"/>
        </w:rPr>
        <w:t>11B-</w:t>
      </w:r>
      <w:r w:rsidRPr="00126BF4">
        <w:rPr>
          <w:b/>
          <w:szCs w:val="24"/>
        </w:rPr>
        <w:t xml:space="preserve">233.1 General. </w:t>
      </w:r>
      <w:r w:rsidRPr="00126BF4">
        <w:rPr>
          <w:i/>
          <w:szCs w:val="24"/>
        </w:rPr>
        <w:t xml:space="preserve">Public housing </w:t>
      </w:r>
      <w:r w:rsidRPr="00E61E85">
        <w:rPr>
          <w:i/>
          <w:szCs w:val="24"/>
        </w:rPr>
        <w:t>facilities</w:t>
      </w:r>
      <w:r w:rsidRPr="00DF0530">
        <w:rPr>
          <w:szCs w:val="24"/>
        </w:rPr>
        <w:t xml:space="preserve"> </w:t>
      </w:r>
      <w:r w:rsidRPr="00E61E85">
        <w:rPr>
          <w:strike/>
          <w:szCs w:val="24"/>
        </w:rPr>
        <w:t>with residential dwelling units</w:t>
      </w:r>
      <w:r w:rsidRPr="00E61E85">
        <w:rPr>
          <w:szCs w:val="24"/>
        </w:rPr>
        <w:t xml:space="preserve"> shall comply with </w:t>
      </w:r>
      <w:r w:rsidRPr="00E61E85">
        <w:rPr>
          <w:i/>
          <w:szCs w:val="24"/>
        </w:rPr>
        <w:t>Section 11B-233.</w:t>
      </w:r>
      <w:r w:rsidRPr="00BB5EA7">
        <w:rPr>
          <w:i/>
          <w:szCs w:val="24"/>
          <w:u w:val="single"/>
        </w:rPr>
        <w:t xml:space="preserve">2 through 11B-233.5. </w:t>
      </w:r>
      <w:r w:rsidRPr="00C90EF9">
        <w:rPr>
          <w:i/>
          <w:szCs w:val="24"/>
          <w:u w:val="single"/>
        </w:rPr>
        <w:t>Residential facilities that are not public housing</w:t>
      </w:r>
      <w:r w:rsidRPr="003327C4">
        <w:rPr>
          <w:i/>
          <w:szCs w:val="24"/>
          <w:u w:val="single"/>
        </w:rPr>
        <w:t>,</w:t>
      </w:r>
      <w:r w:rsidRPr="0BC0EB42">
        <w:rPr>
          <w:i/>
          <w:iCs/>
          <w:szCs w:val="24"/>
          <w:u w:val="single"/>
        </w:rPr>
        <w:t xml:space="preserve"> </w:t>
      </w:r>
      <w:r w:rsidRPr="003327C4">
        <w:rPr>
          <w:i/>
          <w:szCs w:val="24"/>
          <w:u w:val="single"/>
        </w:rPr>
        <w:t>shall comply with Section</w:t>
      </w:r>
      <w:r w:rsidRPr="0025018B">
        <w:rPr>
          <w:i/>
          <w:iCs/>
          <w:szCs w:val="24"/>
          <w:u w:val="single"/>
        </w:rPr>
        <w:t>s</w:t>
      </w:r>
      <w:r w:rsidRPr="00C163ED">
        <w:rPr>
          <w:i/>
          <w:szCs w:val="24"/>
          <w:u w:val="single"/>
        </w:rPr>
        <w:t xml:space="preserve"> 11B-233.3 through 11B-233.5</w:t>
      </w:r>
      <w:r w:rsidRPr="006F1E66">
        <w:rPr>
          <w:i/>
          <w:szCs w:val="24"/>
          <w:u w:val="single"/>
        </w:rPr>
        <w:t>.</w:t>
      </w:r>
      <w:r w:rsidRPr="006F1E66">
        <w:rPr>
          <w:szCs w:val="24"/>
        </w:rPr>
        <w:t xml:space="preserve"> </w:t>
      </w:r>
      <w:r w:rsidRPr="00BB22BD">
        <w:rPr>
          <w:i/>
          <w:szCs w:val="24"/>
        </w:rPr>
        <w:t>See Chapter 2, Section</w:t>
      </w:r>
      <w:r w:rsidRPr="006F4F2D">
        <w:rPr>
          <w:i/>
          <w:szCs w:val="24"/>
        </w:rPr>
        <w:t xml:space="preserve"> </w:t>
      </w:r>
      <w:r w:rsidRPr="00E61E85">
        <w:rPr>
          <w:i/>
          <w:szCs w:val="24"/>
        </w:rPr>
        <w:t>202 of this code for the definition of Public Housing.</w:t>
      </w:r>
    </w:p>
    <w:p w14:paraId="033346C3" w14:textId="271E642B" w:rsidR="000850BC" w:rsidRPr="006A3A86" w:rsidRDefault="000850BC" w:rsidP="000850BC">
      <w:pPr>
        <w:rPr>
          <w:i/>
          <w:szCs w:val="24"/>
          <w:u w:val="single"/>
        </w:rPr>
      </w:pPr>
      <w:r w:rsidRPr="00524670">
        <w:rPr>
          <w:b/>
          <w:szCs w:val="24"/>
        </w:rPr>
        <w:t>11B-233.2</w:t>
      </w:r>
      <w:r w:rsidRPr="00524670">
        <w:rPr>
          <w:szCs w:val="24"/>
        </w:rPr>
        <w:t xml:space="preserve"> </w:t>
      </w:r>
      <w:r w:rsidRPr="00524670">
        <w:rPr>
          <w:b/>
          <w:i/>
          <w:strike/>
          <w:szCs w:val="24"/>
        </w:rPr>
        <w:t>Reserved</w:t>
      </w:r>
      <w:r w:rsidRPr="00524670">
        <w:rPr>
          <w:b/>
          <w:strike/>
          <w:szCs w:val="24"/>
        </w:rPr>
        <w:t>.</w:t>
      </w:r>
      <w:r w:rsidRPr="00524670">
        <w:rPr>
          <w:szCs w:val="24"/>
        </w:rPr>
        <w:t xml:space="preserve"> </w:t>
      </w:r>
      <w:r w:rsidRPr="00524670">
        <w:rPr>
          <w:b/>
          <w:i/>
          <w:szCs w:val="24"/>
          <w:u w:val="single"/>
        </w:rPr>
        <w:t>Public housing facilities.</w:t>
      </w:r>
      <w:r w:rsidRPr="00524670">
        <w:rPr>
          <w:b/>
          <w:i/>
          <w:szCs w:val="24"/>
        </w:rPr>
        <w:t xml:space="preserve">  </w:t>
      </w:r>
      <w:r w:rsidRPr="00524670">
        <w:rPr>
          <w:i/>
          <w:szCs w:val="24"/>
          <w:u w:val="single"/>
        </w:rPr>
        <w:t xml:space="preserve">Public </w:t>
      </w:r>
      <w:r w:rsidRPr="00524670">
        <w:rPr>
          <w:szCs w:val="24"/>
          <w:u w:val="single"/>
        </w:rPr>
        <w:t xml:space="preserve">housing facilities </w:t>
      </w:r>
      <w:r w:rsidRPr="00524670">
        <w:rPr>
          <w:i/>
          <w:szCs w:val="24"/>
          <w:u w:val="single"/>
        </w:rPr>
        <w:t xml:space="preserve">shall comply with </w:t>
      </w:r>
      <w:r w:rsidRPr="00A6666E">
        <w:rPr>
          <w:i/>
          <w:szCs w:val="24"/>
          <w:u w:val="single"/>
        </w:rPr>
        <w:t>this section</w:t>
      </w:r>
      <w:r w:rsidRPr="002D7981">
        <w:rPr>
          <w:i/>
          <w:szCs w:val="24"/>
          <w:u w:val="single"/>
        </w:rPr>
        <w:t xml:space="preserve"> and </w:t>
      </w:r>
      <w:r w:rsidRPr="0025018B">
        <w:rPr>
          <w:i/>
          <w:iCs/>
          <w:szCs w:val="24"/>
          <w:u w:val="single"/>
        </w:rPr>
        <w:t xml:space="preserve">Section </w:t>
      </w:r>
      <w:r w:rsidRPr="002D7981">
        <w:rPr>
          <w:i/>
          <w:szCs w:val="24"/>
          <w:u w:val="single"/>
        </w:rPr>
        <w:t>11B-233.3.</w:t>
      </w:r>
      <w:r w:rsidRPr="002D7981">
        <w:rPr>
          <w:i/>
          <w:szCs w:val="24"/>
        </w:rPr>
        <w:tab/>
      </w:r>
    </w:p>
    <w:p w14:paraId="4A00EA76" w14:textId="26E7D68B" w:rsidR="000850BC" w:rsidRDefault="000850BC" w:rsidP="006A3A86">
      <w:pPr>
        <w:ind w:left="720"/>
        <w:rPr>
          <w:i/>
          <w:szCs w:val="24"/>
          <w:u w:val="single"/>
        </w:rPr>
      </w:pPr>
      <w:r w:rsidRPr="002D7981">
        <w:rPr>
          <w:b/>
          <w:i/>
          <w:szCs w:val="24"/>
          <w:u w:val="single"/>
        </w:rPr>
        <w:t>11B-233.2.1 Accessible routes.</w:t>
      </w:r>
      <w:r w:rsidRPr="002D5387">
        <w:rPr>
          <w:i/>
          <w:szCs w:val="24"/>
        </w:rPr>
        <w:t xml:space="preserve">  </w:t>
      </w:r>
      <w:r w:rsidRPr="002D5387">
        <w:rPr>
          <w:i/>
          <w:szCs w:val="24"/>
          <w:u w:val="single"/>
        </w:rPr>
        <w:t xml:space="preserve">Public housing facilities shall provide accessible routes as </w:t>
      </w:r>
      <w:r w:rsidRPr="00E079E6">
        <w:rPr>
          <w:i/>
          <w:szCs w:val="24"/>
          <w:u w:val="single"/>
        </w:rPr>
        <w:t>required by Section 11B-206.  Section 11B-206.2.1 exception 2 and the exception at Section 11B-206.2.2 shall not be permitted.</w:t>
      </w:r>
    </w:p>
    <w:p w14:paraId="202F9952" w14:textId="365A0320" w:rsidR="000850BC" w:rsidRPr="00E2792F" w:rsidRDefault="000850BC" w:rsidP="000850BC">
      <w:pPr>
        <w:ind w:left="720"/>
        <w:rPr>
          <w:i/>
          <w:szCs w:val="24"/>
          <w:u w:val="single"/>
        </w:rPr>
      </w:pPr>
      <w:r w:rsidRPr="00DD4172">
        <w:rPr>
          <w:b/>
          <w:bCs/>
          <w:i/>
          <w:szCs w:val="24"/>
          <w:u w:val="single"/>
        </w:rPr>
        <w:t>11B-233.2.</w:t>
      </w:r>
      <w:r>
        <w:rPr>
          <w:b/>
          <w:bCs/>
          <w:i/>
          <w:szCs w:val="24"/>
          <w:u w:val="single"/>
        </w:rPr>
        <w:t>2</w:t>
      </w:r>
      <w:r w:rsidRPr="00DD4172">
        <w:rPr>
          <w:b/>
          <w:bCs/>
          <w:i/>
          <w:szCs w:val="24"/>
          <w:u w:val="single"/>
        </w:rPr>
        <w:t xml:space="preserve"> Common Use Areas.</w:t>
      </w:r>
      <w:r w:rsidRPr="00DD4172">
        <w:rPr>
          <w:i/>
          <w:szCs w:val="24"/>
        </w:rPr>
        <w:t xml:space="preserve">  </w:t>
      </w:r>
      <w:r w:rsidRPr="00DD4172">
        <w:rPr>
          <w:i/>
          <w:szCs w:val="24"/>
          <w:u w:val="single"/>
        </w:rPr>
        <w:t>Public housing facilities</w:t>
      </w:r>
      <w:r w:rsidRPr="00DD4172" w:rsidDel="00E405A7">
        <w:rPr>
          <w:i/>
          <w:szCs w:val="24"/>
          <w:u w:val="single"/>
        </w:rPr>
        <w:t xml:space="preserve"> </w:t>
      </w:r>
      <w:r w:rsidRPr="00DD4172">
        <w:rPr>
          <w:i/>
          <w:szCs w:val="24"/>
          <w:u w:val="single"/>
        </w:rPr>
        <w:t>permitted</w:t>
      </w:r>
      <w:r>
        <w:rPr>
          <w:i/>
          <w:szCs w:val="24"/>
          <w:u w:val="single"/>
        </w:rPr>
        <w:t xml:space="preserve"> to use</w:t>
      </w:r>
      <w:r w:rsidRPr="00DD4172" w:rsidDel="00E405A7">
        <w:rPr>
          <w:i/>
          <w:szCs w:val="24"/>
          <w:u w:val="single"/>
        </w:rPr>
        <w:t xml:space="preserve"> </w:t>
      </w:r>
      <w:r w:rsidRPr="00DD4172">
        <w:rPr>
          <w:i/>
          <w:szCs w:val="24"/>
          <w:u w:val="single"/>
        </w:rPr>
        <w:t>Section 11B-206.2.3, Ex</w:t>
      </w:r>
      <w:r>
        <w:rPr>
          <w:i/>
          <w:szCs w:val="24"/>
          <w:u w:val="single"/>
        </w:rPr>
        <w:t>ception</w:t>
      </w:r>
      <w:r w:rsidRPr="00DD4172">
        <w:rPr>
          <w:i/>
          <w:szCs w:val="24"/>
          <w:u w:val="single"/>
        </w:rPr>
        <w:t xml:space="preserve"> 4</w:t>
      </w:r>
      <w:r w:rsidRPr="00DD4172" w:rsidDel="00942678">
        <w:rPr>
          <w:i/>
          <w:szCs w:val="24"/>
          <w:u w:val="single"/>
        </w:rPr>
        <w:t xml:space="preserve"> </w:t>
      </w:r>
      <w:r w:rsidRPr="00DD4172">
        <w:rPr>
          <w:i/>
          <w:szCs w:val="24"/>
          <w:u w:val="single"/>
        </w:rPr>
        <w:t>shall provide</w:t>
      </w:r>
      <w:r>
        <w:rPr>
          <w:i/>
          <w:szCs w:val="24"/>
          <w:u w:val="single"/>
        </w:rPr>
        <w:t xml:space="preserve"> </w:t>
      </w:r>
      <w:r w:rsidRPr="00DD4172">
        <w:rPr>
          <w:i/>
          <w:szCs w:val="24"/>
          <w:u w:val="single"/>
        </w:rPr>
        <w:t>common use areas</w:t>
      </w:r>
      <w:r>
        <w:rPr>
          <w:i/>
          <w:szCs w:val="24"/>
          <w:u w:val="single"/>
        </w:rPr>
        <w:t xml:space="preserve"> on the ground floor with amenities equal to those on upper floors</w:t>
      </w:r>
      <w:r w:rsidRPr="00DD4172">
        <w:rPr>
          <w:i/>
          <w:szCs w:val="24"/>
          <w:u w:val="single"/>
        </w:rPr>
        <w:t>.</w:t>
      </w:r>
    </w:p>
    <w:p w14:paraId="5D199A35" w14:textId="739AA330" w:rsidR="000850BC" w:rsidRPr="00E2792F" w:rsidRDefault="000850BC" w:rsidP="000850BC">
      <w:pPr>
        <w:ind w:left="720"/>
        <w:rPr>
          <w:i/>
          <w:szCs w:val="24"/>
          <w:u w:val="single"/>
        </w:rPr>
      </w:pPr>
      <w:r w:rsidRPr="00E2792F">
        <w:rPr>
          <w:b/>
          <w:i/>
          <w:szCs w:val="24"/>
          <w:u w:val="single"/>
        </w:rPr>
        <w:lastRenderedPageBreak/>
        <w:t xml:space="preserve">11B-233.2.3 </w:t>
      </w:r>
      <w:r w:rsidRPr="00164A72">
        <w:rPr>
          <w:b/>
          <w:bCs/>
          <w:i/>
          <w:szCs w:val="24"/>
          <w:u w:val="single"/>
        </w:rPr>
        <w:t>Fire alarm systems.</w:t>
      </w:r>
      <w:r w:rsidRPr="00164A72">
        <w:rPr>
          <w:i/>
          <w:szCs w:val="24"/>
        </w:rPr>
        <w:t xml:space="preserve">  </w:t>
      </w:r>
      <w:r>
        <w:rPr>
          <w:i/>
          <w:szCs w:val="24"/>
          <w:u w:val="single"/>
        </w:rPr>
        <w:t>Public housing facilities are not permitted to use the exception at Section 11B-215.1.</w:t>
      </w:r>
    </w:p>
    <w:p w14:paraId="3A3DBEAB" w14:textId="0E735A68" w:rsidR="000850BC" w:rsidRPr="00E2792F" w:rsidRDefault="000850BC" w:rsidP="000850BC">
      <w:pPr>
        <w:ind w:left="720"/>
        <w:rPr>
          <w:i/>
          <w:szCs w:val="24"/>
        </w:rPr>
      </w:pPr>
      <w:r w:rsidRPr="00E2792F">
        <w:rPr>
          <w:b/>
          <w:i/>
          <w:szCs w:val="24"/>
          <w:u w:val="single"/>
        </w:rPr>
        <w:t>11B-233.2.</w:t>
      </w:r>
      <w:r>
        <w:rPr>
          <w:b/>
          <w:i/>
          <w:szCs w:val="24"/>
          <w:u w:val="single"/>
        </w:rPr>
        <w:t>4</w:t>
      </w:r>
      <w:r w:rsidRPr="00E2792F">
        <w:rPr>
          <w:b/>
          <w:i/>
          <w:szCs w:val="24"/>
          <w:u w:val="single"/>
        </w:rPr>
        <w:t xml:space="preserve"> Washing Machines and Clothes Dryers.</w:t>
      </w:r>
      <w:r w:rsidRPr="00E2792F">
        <w:rPr>
          <w:i/>
          <w:szCs w:val="24"/>
        </w:rPr>
        <w:t xml:space="preserve">  </w:t>
      </w:r>
      <w:r w:rsidRPr="00E2792F">
        <w:rPr>
          <w:i/>
          <w:szCs w:val="24"/>
          <w:u w:val="single"/>
        </w:rPr>
        <w:t>Washing machines and clothes dryers provided in common use areas shall be front loading and shall comply with Section 11B-611.</w:t>
      </w:r>
    </w:p>
    <w:p w14:paraId="6DC870AC" w14:textId="77777777" w:rsidR="000850BC" w:rsidRDefault="000850BC" w:rsidP="000850BC">
      <w:pPr>
        <w:ind w:left="720"/>
        <w:rPr>
          <w:i/>
          <w:iCs/>
          <w:szCs w:val="24"/>
          <w:u w:val="single"/>
        </w:rPr>
      </w:pPr>
      <w:r w:rsidRPr="00E2792F">
        <w:rPr>
          <w:b/>
          <w:i/>
          <w:szCs w:val="24"/>
          <w:u w:val="single"/>
        </w:rPr>
        <w:t>11B-233.2.</w:t>
      </w:r>
      <w:r>
        <w:rPr>
          <w:b/>
          <w:bCs/>
          <w:i/>
          <w:iCs/>
          <w:szCs w:val="24"/>
          <w:u w:val="single"/>
        </w:rPr>
        <w:t>5</w:t>
      </w:r>
      <w:r w:rsidRPr="00E2792F">
        <w:rPr>
          <w:b/>
          <w:i/>
          <w:szCs w:val="24"/>
          <w:u w:val="single"/>
        </w:rPr>
        <w:t xml:space="preserve"> Additions.</w:t>
      </w:r>
      <w:r w:rsidRPr="008D165B">
        <w:rPr>
          <w:i/>
          <w:szCs w:val="24"/>
        </w:rPr>
        <w:t xml:space="preserve">  </w:t>
      </w:r>
      <w:r w:rsidRPr="217B0797">
        <w:rPr>
          <w:i/>
          <w:iCs/>
          <w:szCs w:val="24"/>
          <w:u w:val="single"/>
        </w:rPr>
        <w:t>Additions shall</w:t>
      </w:r>
      <w:r w:rsidRPr="2B82F6E1">
        <w:rPr>
          <w:i/>
          <w:iCs/>
          <w:szCs w:val="24"/>
          <w:u w:val="single"/>
        </w:rPr>
        <w:t xml:space="preserve"> comply with Sections 11B-202.</w:t>
      </w:r>
      <w:r w:rsidRPr="4255117C">
        <w:rPr>
          <w:i/>
          <w:iCs/>
          <w:szCs w:val="24"/>
          <w:u w:val="single"/>
        </w:rPr>
        <w:t>2</w:t>
      </w:r>
      <w:r w:rsidRPr="2B82F6E1">
        <w:rPr>
          <w:i/>
          <w:iCs/>
          <w:szCs w:val="24"/>
          <w:u w:val="single"/>
        </w:rPr>
        <w:t>, 11B-233.3.</w:t>
      </w:r>
      <w:r w:rsidRPr="577AA417">
        <w:rPr>
          <w:i/>
          <w:iCs/>
          <w:szCs w:val="24"/>
          <w:u w:val="single"/>
        </w:rPr>
        <w:t>3</w:t>
      </w:r>
      <w:r w:rsidRPr="2B82F6E1">
        <w:rPr>
          <w:i/>
          <w:iCs/>
          <w:szCs w:val="24"/>
          <w:u w:val="single"/>
        </w:rPr>
        <w:t xml:space="preserve"> and this section.</w:t>
      </w:r>
    </w:p>
    <w:p w14:paraId="3D976C6C" w14:textId="0C46B681" w:rsidR="000850BC" w:rsidRPr="0018171B" w:rsidRDefault="000850BC" w:rsidP="000850BC">
      <w:pPr>
        <w:ind w:left="1440"/>
        <w:rPr>
          <w:rFonts w:cs="Arial"/>
          <w:i/>
          <w:szCs w:val="24"/>
          <w:u w:val="single"/>
        </w:rPr>
      </w:pPr>
      <w:r w:rsidRPr="00AC256C">
        <w:rPr>
          <w:rFonts w:cs="Arial"/>
          <w:b/>
          <w:i/>
          <w:szCs w:val="24"/>
          <w:u w:val="single"/>
        </w:rPr>
        <w:t>11B-233.2.</w:t>
      </w:r>
      <w:r>
        <w:rPr>
          <w:rFonts w:cs="Arial"/>
          <w:b/>
          <w:bCs/>
          <w:i/>
          <w:iCs/>
          <w:szCs w:val="24"/>
          <w:u w:val="single"/>
        </w:rPr>
        <w:t>5</w:t>
      </w:r>
      <w:r w:rsidRPr="42FEBFB3">
        <w:rPr>
          <w:rFonts w:cs="Arial"/>
          <w:b/>
          <w:bCs/>
          <w:i/>
          <w:iCs/>
          <w:szCs w:val="24"/>
          <w:u w:val="single"/>
        </w:rPr>
        <w:t>.1</w:t>
      </w:r>
      <w:r w:rsidRPr="00AC256C">
        <w:rPr>
          <w:rFonts w:cs="Arial"/>
          <w:b/>
          <w:i/>
          <w:szCs w:val="24"/>
          <w:u w:val="single"/>
        </w:rPr>
        <w:t xml:space="preserve"> Entrances.</w:t>
      </w:r>
      <w:r w:rsidRPr="00AC256C">
        <w:rPr>
          <w:rFonts w:cs="Arial"/>
          <w:i/>
          <w:szCs w:val="24"/>
        </w:rPr>
        <w:t xml:space="preserve">  </w:t>
      </w:r>
      <w:r w:rsidRPr="00AC256C">
        <w:rPr>
          <w:rFonts w:cs="Arial"/>
          <w:i/>
          <w:szCs w:val="24"/>
          <w:u w:val="single"/>
        </w:rPr>
        <w:t xml:space="preserve">Where an addition to an existing building does not provide an entrance, at least one entrance in the existing building shall comply with </w:t>
      </w:r>
      <w:r w:rsidRPr="0018171B">
        <w:rPr>
          <w:rFonts w:cs="Arial"/>
          <w:i/>
          <w:szCs w:val="24"/>
          <w:u w:val="single"/>
        </w:rPr>
        <w:t>Section 11B-206.4.</w:t>
      </w:r>
    </w:p>
    <w:p w14:paraId="75274179" w14:textId="0FD4231F" w:rsidR="000850BC" w:rsidRPr="0018171B" w:rsidRDefault="000850BC" w:rsidP="000850BC">
      <w:pPr>
        <w:ind w:left="1440"/>
        <w:rPr>
          <w:rFonts w:cs="Arial"/>
          <w:i/>
          <w:szCs w:val="24"/>
          <w:u w:val="single"/>
        </w:rPr>
      </w:pPr>
      <w:r w:rsidRPr="0018171B">
        <w:rPr>
          <w:rFonts w:cs="Arial"/>
          <w:b/>
          <w:i/>
          <w:szCs w:val="24"/>
          <w:u w:val="single"/>
        </w:rPr>
        <w:t>11B-233.2.</w:t>
      </w:r>
      <w:r>
        <w:rPr>
          <w:rFonts w:cs="Arial"/>
          <w:b/>
          <w:bCs/>
          <w:i/>
          <w:iCs/>
          <w:szCs w:val="24"/>
          <w:u w:val="single"/>
        </w:rPr>
        <w:t>5</w:t>
      </w:r>
      <w:r w:rsidRPr="150D06EF">
        <w:rPr>
          <w:rFonts w:cs="Arial"/>
          <w:b/>
          <w:bCs/>
          <w:i/>
          <w:iCs/>
          <w:szCs w:val="24"/>
          <w:u w:val="single"/>
        </w:rPr>
        <w:t>.2</w:t>
      </w:r>
      <w:r w:rsidRPr="0018171B">
        <w:rPr>
          <w:rFonts w:cs="Arial"/>
          <w:b/>
          <w:i/>
          <w:szCs w:val="24"/>
          <w:u w:val="single"/>
        </w:rPr>
        <w:t xml:space="preserve"> Accessible route.</w:t>
      </w:r>
      <w:r w:rsidRPr="0018171B">
        <w:rPr>
          <w:rFonts w:cs="Arial"/>
          <w:b/>
          <w:i/>
          <w:szCs w:val="24"/>
        </w:rPr>
        <w:t xml:space="preserve"> </w:t>
      </w:r>
      <w:r w:rsidRPr="0018171B">
        <w:rPr>
          <w:rFonts w:cs="Arial"/>
          <w:i/>
          <w:szCs w:val="24"/>
        </w:rPr>
        <w:t xml:space="preserve"> </w:t>
      </w:r>
      <w:r w:rsidRPr="0018171B">
        <w:rPr>
          <w:rFonts w:cs="Arial"/>
          <w:i/>
          <w:szCs w:val="24"/>
          <w:u w:val="single"/>
        </w:rPr>
        <w:t>Where an addition to an existing building uses an existing entrance, at least one accessible route complying with Section 11B-206 shall be provided from site arrival points to the entrance, from the entrance to the addition, and shall connect all rooms, spaces and elements of the addition required to be accessible by this chapter.</w:t>
      </w:r>
    </w:p>
    <w:p w14:paraId="7E07C1C7" w14:textId="58540ED6" w:rsidR="000850BC" w:rsidRPr="00723036" w:rsidRDefault="000850BC" w:rsidP="000850BC">
      <w:pPr>
        <w:ind w:left="1440"/>
        <w:rPr>
          <w:rFonts w:cs="Arial"/>
          <w:i/>
          <w:szCs w:val="24"/>
          <w:u w:val="single"/>
        </w:rPr>
      </w:pPr>
      <w:r w:rsidRPr="0018171B">
        <w:rPr>
          <w:rFonts w:cs="Arial"/>
          <w:b/>
          <w:i/>
          <w:szCs w:val="24"/>
          <w:u w:val="single"/>
        </w:rPr>
        <w:t>11B-233.2.</w:t>
      </w:r>
      <w:r>
        <w:rPr>
          <w:rFonts w:cs="Arial"/>
          <w:b/>
          <w:bCs/>
          <w:i/>
          <w:iCs/>
          <w:szCs w:val="24"/>
          <w:u w:val="single"/>
        </w:rPr>
        <w:t>5</w:t>
      </w:r>
      <w:r w:rsidRPr="3EB9C663">
        <w:rPr>
          <w:rFonts w:cs="Arial"/>
          <w:b/>
          <w:bCs/>
          <w:i/>
          <w:iCs/>
          <w:szCs w:val="24"/>
          <w:u w:val="single"/>
        </w:rPr>
        <w:t>.3</w:t>
      </w:r>
      <w:r w:rsidRPr="0018171B">
        <w:rPr>
          <w:rFonts w:cs="Arial"/>
          <w:b/>
          <w:i/>
          <w:szCs w:val="24"/>
          <w:u w:val="single"/>
        </w:rPr>
        <w:t xml:space="preserve"> Toilet and bathing facilities.</w:t>
      </w:r>
      <w:r w:rsidRPr="0018171B">
        <w:rPr>
          <w:rFonts w:cs="Arial"/>
          <w:i/>
          <w:szCs w:val="24"/>
        </w:rPr>
        <w:t xml:space="preserve">  </w:t>
      </w:r>
      <w:r w:rsidRPr="0018171B">
        <w:rPr>
          <w:rFonts w:cs="Arial"/>
          <w:i/>
          <w:szCs w:val="24"/>
          <w:u w:val="single"/>
        </w:rPr>
        <w:t xml:space="preserve">Where a public or common use toilet facility is provided in the existing building but not in the addition, at least one toilet facility in the existing building shall comply with Section 11B-213 and shall provide an accessible route complying with Section 11B-206 from the toilet facility to the addition. Where a public or common use bathing facility is provided in the existing building but not in the addition, at least one bathing facility in the existing building shall comply with Section 11B-213 and </w:t>
      </w:r>
      <w:r w:rsidRPr="0025018B">
        <w:rPr>
          <w:rFonts w:cs="Arial"/>
          <w:i/>
          <w:szCs w:val="24"/>
          <w:u w:val="single"/>
        </w:rPr>
        <w:t>shall</w:t>
      </w:r>
      <w:r w:rsidRPr="00723036">
        <w:rPr>
          <w:rFonts w:cs="Arial"/>
          <w:i/>
          <w:szCs w:val="24"/>
          <w:u w:val="single"/>
        </w:rPr>
        <w:t xml:space="preserve"> provide an accessible route complying with Section 11B-206 from the bathing facility to the addition.</w:t>
      </w:r>
    </w:p>
    <w:p w14:paraId="0AA1F532" w14:textId="2BCA18E3" w:rsidR="000850BC" w:rsidRPr="00DC57A2" w:rsidRDefault="000850BC" w:rsidP="000850BC">
      <w:pPr>
        <w:ind w:left="1440"/>
        <w:rPr>
          <w:rFonts w:cs="Arial"/>
          <w:i/>
          <w:szCs w:val="24"/>
          <w:u w:val="single"/>
        </w:rPr>
      </w:pPr>
      <w:r w:rsidRPr="00DC57A2">
        <w:rPr>
          <w:rFonts w:cs="Arial"/>
          <w:b/>
          <w:i/>
          <w:szCs w:val="24"/>
          <w:u w:val="single"/>
        </w:rPr>
        <w:t>11B-233.2.</w:t>
      </w:r>
      <w:r>
        <w:rPr>
          <w:rFonts w:cs="Arial"/>
          <w:b/>
          <w:bCs/>
          <w:i/>
          <w:iCs/>
          <w:szCs w:val="24"/>
          <w:u w:val="single"/>
        </w:rPr>
        <w:t>5</w:t>
      </w:r>
      <w:r w:rsidRPr="03A91FD5">
        <w:rPr>
          <w:rFonts w:cs="Arial"/>
          <w:b/>
          <w:bCs/>
          <w:i/>
          <w:iCs/>
          <w:szCs w:val="24"/>
          <w:u w:val="single"/>
        </w:rPr>
        <w:t>.4</w:t>
      </w:r>
      <w:r w:rsidRPr="00DC57A2">
        <w:rPr>
          <w:rFonts w:cs="Arial"/>
          <w:b/>
          <w:i/>
          <w:szCs w:val="24"/>
          <w:u w:val="single"/>
        </w:rPr>
        <w:t xml:space="preserve"> Elements, spaces, and common use areas.</w:t>
      </w:r>
      <w:r w:rsidRPr="00DC57A2">
        <w:rPr>
          <w:rFonts w:cs="Arial"/>
          <w:i/>
          <w:szCs w:val="24"/>
        </w:rPr>
        <w:t xml:space="preserve">  </w:t>
      </w:r>
      <w:r w:rsidRPr="00DC57A2">
        <w:rPr>
          <w:rFonts w:cs="Arial"/>
          <w:i/>
          <w:szCs w:val="24"/>
          <w:u w:val="single"/>
        </w:rPr>
        <w:t>Where elements, spaces, or common use areas are provided in the existing building and equivalent elements, spaces or common use areas are not provided in the addition, at least one of each type of element, space, or common use area in the existing building shall be accessible in compliance with this chapter.</w:t>
      </w:r>
    </w:p>
    <w:p w14:paraId="0248230F" w14:textId="77777777" w:rsidR="000850BC" w:rsidRPr="00DC57A2" w:rsidRDefault="000850BC" w:rsidP="000850BC">
      <w:pPr>
        <w:ind w:left="720"/>
        <w:rPr>
          <w:i/>
          <w:szCs w:val="24"/>
          <w:u w:val="single"/>
        </w:rPr>
      </w:pPr>
      <w:r w:rsidRPr="00DC57A2">
        <w:rPr>
          <w:b/>
          <w:i/>
          <w:szCs w:val="24"/>
          <w:u w:val="single"/>
        </w:rPr>
        <w:t>11B-233.2.</w:t>
      </w:r>
      <w:r>
        <w:rPr>
          <w:b/>
          <w:bCs/>
          <w:i/>
          <w:iCs/>
          <w:szCs w:val="24"/>
          <w:u w:val="single"/>
        </w:rPr>
        <w:t>6</w:t>
      </w:r>
      <w:r w:rsidRPr="00DC57A2">
        <w:rPr>
          <w:b/>
          <w:i/>
          <w:szCs w:val="24"/>
          <w:u w:val="single"/>
        </w:rPr>
        <w:t xml:space="preserve"> Alterations</w:t>
      </w:r>
      <w:r w:rsidRPr="00DC57A2">
        <w:rPr>
          <w:i/>
          <w:szCs w:val="24"/>
          <w:u w:val="single"/>
        </w:rPr>
        <w:t>.</w:t>
      </w:r>
      <w:r w:rsidRPr="00DB707F">
        <w:rPr>
          <w:i/>
          <w:szCs w:val="24"/>
        </w:rPr>
        <w:t xml:space="preserve"> </w:t>
      </w:r>
      <w:r w:rsidRPr="00DC57A2">
        <w:rPr>
          <w:i/>
          <w:szCs w:val="24"/>
          <w:u w:val="single"/>
        </w:rPr>
        <w:t xml:space="preserve">Alterations shall comply with Sections 11B-202.3, 11B-233.3.4 and this section.  </w:t>
      </w:r>
    </w:p>
    <w:p w14:paraId="510D5A62" w14:textId="3F7C1622" w:rsidR="000850BC" w:rsidRPr="00DC57A2" w:rsidRDefault="000850BC" w:rsidP="006A3A86">
      <w:pPr>
        <w:ind w:left="1440"/>
        <w:rPr>
          <w:rFonts w:cs="Arial"/>
          <w:i/>
          <w:szCs w:val="24"/>
          <w:u w:val="single"/>
        </w:rPr>
      </w:pPr>
      <w:r w:rsidRPr="00DC57A2">
        <w:rPr>
          <w:rFonts w:cs="Arial"/>
          <w:b/>
          <w:i/>
          <w:szCs w:val="24"/>
          <w:u w:val="single"/>
        </w:rPr>
        <w:t>11B-233.2.</w:t>
      </w:r>
      <w:r>
        <w:rPr>
          <w:rFonts w:cs="Arial"/>
          <w:b/>
          <w:bCs/>
          <w:i/>
          <w:iCs/>
          <w:szCs w:val="24"/>
          <w:u w:val="single"/>
        </w:rPr>
        <w:t>6</w:t>
      </w:r>
      <w:r w:rsidRPr="00DC57A2">
        <w:rPr>
          <w:rFonts w:cs="Arial"/>
          <w:b/>
          <w:i/>
          <w:szCs w:val="24"/>
          <w:u w:val="single"/>
        </w:rPr>
        <w:t>.1 Substantial Facility Alterations.</w:t>
      </w:r>
      <w:r w:rsidRPr="00DC57A2">
        <w:rPr>
          <w:rFonts w:cs="Arial"/>
          <w:b/>
          <w:i/>
          <w:szCs w:val="24"/>
        </w:rPr>
        <w:t xml:space="preserve"> </w:t>
      </w:r>
      <w:r w:rsidRPr="000A04C5">
        <w:rPr>
          <w:rFonts w:cs="Arial"/>
          <w:i/>
          <w:szCs w:val="24"/>
          <w:u w:val="single"/>
        </w:rPr>
        <w:t>A facility is substantially altered</w:t>
      </w:r>
      <w:r w:rsidRPr="00DC57A2">
        <w:rPr>
          <w:rFonts w:cs="Arial"/>
          <w:i/>
          <w:szCs w:val="24"/>
          <w:u w:val="single"/>
        </w:rPr>
        <w:t xml:space="preserve"> when the adjusted construction cost, as defined, of alterations to facilities containing 15 or more dwelling units exceeds 50% of either the facility replacement value, fair market value or assessed value, whichever value is least. </w:t>
      </w:r>
    </w:p>
    <w:p w14:paraId="085145A2" w14:textId="77777777" w:rsidR="000850BC" w:rsidRPr="00464EA8" w:rsidRDefault="000850BC" w:rsidP="000850BC">
      <w:pPr>
        <w:ind w:left="2160"/>
        <w:rPr>
          <w:rFonts w:cs="Arial"/>
          <w:i/>
          <w:szCs w:val="24"/>
          <w:u w:val="single"/>
        </w:rPr>
      </w:pPr>
      <w:r w:rsidRPr="00DC57A2">
        <w:rPr>
          <w:rFonts w:cs="Arial"/>
          <w:b/>
          <w:i/>
          <w:szCs w:val="24"/>
          <w:u w:val="single"/>
        </w:rPr>
        <w:t>11B-233.2.</w:t>
      </w:r>
      <w:r>
        <w:rPr>
          <w:rFonts w:cs="Arial"/>
          <w:b/>
          <w:bCs/>
          <w:i/>
          <w:iCs/>
          <w:szCs w:val="24"/>
          <w:u w:val="single"/>
        </w:rPr>
        <w:t>6</w:t>
      </w:r>
      <w:r w:rsidRPr="00DC57A2">
        <w:rPr>
          <w:rFonts w:cs="Arial"/>
          <w:b/>
          <w:i/>
          <w:szCs w:val="24"/>
          <w:u w:val="single"/>
        </w:rPr>
        <w:t xml:space="preserve">.1.1 Residential dwelling units. </w:t>
      </w:r>
      <w:r w:rsidRPr="00DC57A2">
        <w:rPr>
          <w:rFonts w:cs="Arial"/>
          <w:i/>
          <w:szCs w:val="24"/>
          <w:u w:val="single"/>
        </w:rPr>
        <w:t xml:space="preserve">Residential dwelling </w:t>
      </w:r>
      <w:r w:rsidRPr="00464EA8">
        <w:rPr>
          <w:rFonts w:cs="Arial"/>
          <w:i/>
          <w:szCs w:val="24"/>
          <w:u w:val="single"/>
        </w:rPr>
        <w:t>units complying with Sections 11B-233.3.1 shall be provided.</w:t>
      </w:r>
    </w:p>
    <w:p w14:paraId="30E91E23" w14:textId="77777777" w:rsidR="000850BC" w:rsidRPr="00464EA8" w:rsidRDefault="000850BC" w:rsidP="000850BC">
      <w:pPr>
        <w:ind w:left="2880"/>
        <w:rPr>
          <w:rFonts w:cs="Arial"/>
          <w:i/>
          <w:szCs w:val="24"/>
          <w:u w:val="single"/>
        </w:rPr>
      </w:pPr>
      <w:r w:rsidRPr="00464EA8">
        <w:rPr>
          <w:b/>
          <w:i/>
          <w:szCs w:val="24"/>
          <w:u w:val="single"/>
        </w:rPr>
        <w:t>Exception:</w:t>
      </w:r>
      <w:r w:rsidRPr="00464EA8">
        <w:rPr>
          <w:i/>
          <w:szCs w:val="24"/>
          <w:u w:val="single"/>
        </w:rPr>
        <w:t xml:space="preserve"> Housing at a place of education shall comply with Section</w:t>
      </w:r>
      <w:r>
        <w:rPr>
          <w:i/>
          <w:szCs w:val="24"/>
          <w:u w:val="single"/>
        </w:rPr>
        <w:t xml:space="preserve"> </w:t>
      </w:r>
      <w:r w:rsidRPr="00464EA8">
        <w:rPr>
          <w:i/>
          <w:szCs w:val="24"/>
          <w:u w:val="single"/>
        </w:rPr>
        <w:t>11B-233.4.</w:t>
      </w:r>
    </w:p>
    <w:p w14:paraId="7A35E6B9" w14:textId="77777777" w:rsidR="000850BC" w:rsidRPr="00464EA8" w:rsidRDefault="000850BC" w:rsidP="000850BC">
      <w:pPr>
        <w:ind w:left="2160"/>
        <w:rPr>
          <w:rFonts w:cs="Arial"/>
          <w:i/>
          <w:szCs w:val="24"/>
          <w:u w:val="single"/>
        </w:rPr>
      </w:pPr>
      <w:r w:rsidRPr="00464EA8">
        <w:rPr>
          <w:rFonts w:cs="Arial"/>
          <w:b/>
          <w:i/>
          <w:szCs w:val="24"/>
          <w:u w:val="single"/>
        </w:rPr>
        <w:t>11B-233.2.</w:t>
      </w:r>
      <w:r>
        <w:rPr>
          <w:rFonts w:cs="Arial"/>
          <w:b/>
          <w:bCs/>
          <w:i/>
          <w:iCs/>
          <w:szCs w:val="24"/>
          <w:u w:val="single"/>
        </w:rPr>
        <w:t>6</w:t>
      </w:r>
      <w:r w:rsidRPr="00464EA8">
        <w:rPr>
          <w:rFonts w:cs="Arial"/>
          <w:b/>
          <w:i/>
          <w:szCs w:val="24"/>
          <w:u w:val="single"/>
        </w:rPr>
        <w:t>.1.</w:t>
      </w:r>
      <w:r>
        <w:rPr>
          <w:rFonts w:cs="Arial"/>
          <w:b/>
          <w:i/>
          <w:szCs w:val="24"/>
          <w:u w:val="single"/>
        </w:rPr>
        <w:t>2</w:t>
      </w:r>
      <w:r w:rsidRPr="00464EA8">
        <w:rPr>
          <w:rFonts w:cs="Arial"/>
          <w:b/>
          <w:i/>
          <w:szCs w:val="24"/>
          <w:u w:val="single"/>
        </w:rPr>
        <w:t xml:space="preserve"> Accessible Route.</w:t>
      </w:r>
      <w:r w:rsidRPr="00464EA8">
        <w:rPr>
          <w:rFonts w:cs="Arial"/>
          <w:b/>
          <w:i/>
          <w:szCs w:val="24"/>
        </w:rPr>
        <w:t xml:space="preserve"> </w:t>
      </w:r>
      <w:r w:rsidRPr="00464EA8">
        <w:rPr>
          <w:rFonts w:cs="Arial"/>
          <w:i/>
          <w:szCs w:val="24"/>
        </w:rPr>
        <w:t xml:space="preserve"> </w:t>
      </w:r>
      <w:r w:rsidRPr="00464EA8">
        <w:rPr>
          <w:rFonts w:cs="Arial"/>
          <w:i/>
          <w:szCs w:val="24"/>
          <w:u w:val="single"/>
        </w:rPr>
        <w:t xml:space="preserve">At least one accessible route to each altered floor and altered area shall be provided and shall </w:t>
      </w:r>
      <w:r w:rsidRPr="00464EA8">
        <w:rPr>
          <w:rFonts w:cs="Arial"/>
          <w:i/>
          <w:szCs w:val="24"/>
          <w:u w:val="single"/>
        </w:rPr>
        <w:lastRenderedPageBreak/>
        <w:t>comply with Section 11B-206.</w:t>
      </w:r>
    </w:p>
    <w:p w14:paraId="00E14863" w14:textId="77777777" w:rsidR="000850BC" w:rsidRPr="00464EA8" w:rsidRDefault="000850BC" w:rsidP="000850BC">
      <w:pPr>
        <w:ind w:left="2160"/>
        <w:rPr>
          <w:rFonts w:cs="Arial"/>
          <w:i/>
          <w:szCs w:val="24"/>
          <w:u w:val="single"/>
        </w:rPr>
      </w:pPr>
      <w:r w:rsidRPr="00464EA8">
        <w:rPr>
          <w:rFonts w:cs="Arial"/>
          <w:b/>
          <w:i/>
          <w:szCs w:val="24"/>
          <w:u w:val="single"/>
        </w:rPr>
        <w:t>11B-233.2.</w:t>
      </w:r>
      <w:r>
        <w:rPr>
          <w:rFonts w:cs="Arial"/>
          <w:b/>
          <w:bCs/>
          <w:i/>
          <w:iCs/>
          <w:szCs w:val="24"/>
          <w:u w:val="single"/>
        </w:rPr>
        <w:t>6</w:t>
      </w:r>
      <w:r w:rsidRPr="00464EA8">
        <w:rPr>
          <w:rFonts w:cs="Arial"/>
          <w:b/>
          <w:i/>
          <w:szCs w:val="24"/>
          <w:u w:val="single"/>
        </w:rPr>
        <w:t>.1.</w:t>
      </w:r>
      <w:r>
        <w:rPr>
          <w:rFonts w:cs="Arial"/>
          <w:b/>
          <w:i/>
          <w:szCs w:val="24"/>
          <w:u w:val="single"/>
        </w:rPr>
        <w:t>3</w:t>
      </w:r>
      <w:r w:rsidRPr="00464EA8">
        <w:rPr>
          <w:rFonts w:cs="Arial"/>
          <w:b/>
          <w:i/>
          <w:szCs w:val="24"/>
          <w:u w:val="single"/>
        </w:rPr>
        <w:t xml:space="preserve"> Entrances.</w:t>
      </w:r>
      <w:r w:rsidRPr="00464EA8">
        <w:rPr>
          <w:rFonts w:cs="Arial"/>
          <w:b/>
          <w:i/>
          <w:szCs w:val="24"/>
        </w:rPr>
        <w:t xml:space="preserve"> </w:t>
      </w:r>
      <w:r w:rsidRPr="00464EA8">
        <w:rPr>
          <w:rFonts w:cs="Arial"/>
          <w:i/>
          <w:szCs w:val="24"/>
        </w:rPr>
        <w:t xml:space="preserve"> </w:t>
      </w:r>
      <w:r w:rsidRPr="00464EA8">
        <w:rPr>
          <w:rFonts w:cs="Arial"/>
          <w:i/>
          <w:szCs w:val="24"/>
          <w:u w:val="single"/>
        </w:rPr>
        <w:t xml:space="preserve">At least one entrance in a building shall comply with Section 11B-404. </w:t>
      </w:r>
    </w:p>
    <w:p w14:paraId="5DA2B722" w14:textId="77777777" w:rsidR="000850BC" w:rsidRPr="00464EA8" w:rsidRDefault="000850BC" w:rsidP="000850BC">
      <w:pPr>
        <w:ind w:left="2160"/>
        <w:rPr>
          <w:rFonts w:cs="Arial"/>
          <w:i/>
          <w:szCs w:val="24"/>
          <w:u w:val="single"/>
        </w:rPr>
      </w:pPr>
      <w:r w:rsidRPr="00464EA8">
        <w:rPr>
          <w:rFonts w:cs="Arial"/>
          <w:b/>
          <w:i/>
          <w:szCs w:val="24"/>
          <w:u w:val="single"/>
        </w:rPr>
        <w:t>11B-233.2.</w:t>
      </w:r>
      <w:r>
        <w:rPr>
          <w:rFonts w:cs="Arial"/>
          <w:b/>
          <w:bCs/>
          <w:i/>
          <w:iCs/>
          <w:szCs w:val="24"/>
          <w:u w:val="single"/>
        </w:rPr>
        <w:t>6</w:t>
      </w:r>
      <w:r w:rsidRPr="00464EA8">
        <w:rPr>
          <w:rFonts w:cs="Arial"/>
          <w:b/>
          <w:i/>
          <w:szCs w:val="24"/>
          <w:u w:val="single"/>
        </w:rPr>
        <w:t>.1.</w:t>
      </w:r>
      <w:r>
        <w:rPr>
          <w:rFonts w:cs="Arial"/>
          <w:b/>
          <w:i/>
          <w:szCs w:val="24"/>
          <w:u w:val="single"/>
        </w:rPr>
        <w:t>4</w:t>
      </w:r>
      <w:r w:rsidRPr="00464EA8">
        <w:rPr>
          <w:rFonts w:cs="Arial"/>
          <w:b/>
          <w:i/>
          <w:szCs w:val="24"/>
          <w:u w:val="single"/>
        </w:rPr>
        <w:t xml:space="preserve"> Toilet facilities.</w:t>
      </w:r>
      <w:r w:rsidRPr="00464EA8">
        <w:rPr>
          <w:rFonts w:cs="Arial"/>
          <w:i/>
          <w:szCs w:val="24"/>
        </w:rPr>
        <w:t xml:space="preserve">  </w:t>
      </w:r>
      <w:r w:rsidRPr="00464EA8">
        <w:rPr>
          <w:rFonts w:cs="Arial"/>
          <w:i/>
          <w:szCs w:val="24"/>
          <w:u w:val="single"/>
        </w:rPr>
        <w:t>Where common use toilet facilities are provided in substantially altered buildings, a minimum of one toilet facility shall comply with Section 11B-213. Where multiple floors with common use toilet facilities are substantially altered, each floor shall provide a toilet facility complying with Section 11B-213.</w:t>
      </w:r>
    </w:p>
    <w:p w14:paraId="465883E5" w14:textId="03297A96" w:rsidR="000850BC" w:rsidRPr="0082079A" w:rsidRDefault="000850BC" w:rsidP="000850BC">
      <w:pPr>
        <w:ind w:left="2160"/>
        <w:rPr>
          <w:rFonts w:cs="Arial"/>
          <w:i/>
          <w:iCs/>
          <w:u w:val="single"/>
        </w:rPr>
      </w:pPr>
      <w:r w:rsidRPr="00464EA8">
        <w:rPr>
          <w:rFonts w:cs="Arial"/>
          <w:b/>
          <w:i/>
          <w:szCs w:val="24"/>
          <w:u w:val="single"/>
        </w:rPr>
        <w:t>11B-233.2.</w:t>
      </w:r>
      <w:r>
        <w:rPr>
          <w:rFonts w:cs="Arial"/>
          <w:b/>
          <w:bCs/>
          <w:i/>
          <w:iCs/>
          <w:szCs w:val="24"/>
          <w:u w:val="single"/>
        </w:rPr>
        <w:t>6</w:t>
      </w:r>
      <w:r w:rsidRPr="00464EA8">
        <w:rPr>
          <w:rFonts w:cs="Arial"/>
          <w:b/>
          <w:i/>
          <w:szCs w:val="24"/>
          <w:u w:val="single"/>
        </w:rPr>
        <w:t>.1.</w:t>
      </w:r>
      <w:r>
        <w:rPr>
          <w:rFonts w:cs="Arial"/>
          <w:b/>
          <w:i/>
          <w:szCs w:val="24"/>
          <w:u w:val="single"/>
        </w:rPr>
        <w:t>5</w:t>
      </w:r>
      <w:r w:rsidRPr="00464EA8">
        <w:rPr>
          <w:rFonts w:cs="Arial"/>
          <w:b/>
          <w:i/>
          <w:szCs w:val="24"/>
          <w:u w:val="single"/>
        </w:rPr>
        <w:t xml:space="preserve"> Bathing facilities.</w:t>
      </w:r>
      <w:r w:rsidRPr="00464EA8">
        <w:rPr>
          <w:rFonts w:cs="Arial"/>
          <w:i/>
          <w:szCs w:val="24"/>
        </w:rPr>
        <w:t xml:space="preserve">  </w:t>
      </w:r>
      <w:r w:rsidRPr="00464EA8">
        <w:rPr>
          <w:rFonts w:cs="Arial"/>
          <w:i/>
          <w:szCs w:val="24"/>
          <w:u w:val="single"/>
        </w:rPr>
        <w:t>Where common use bathing facilities are provided in substantially altered buildings, a minimum of one common use bathing facility shall comply with Section 11B-213. Where multiple floors with common use bathing facilities are substantially altered, each floor shall provide a common use bathing facility complying with Section 11B-213.</w:t>
      </w:r>
    </w:p>
    <w:p w14:paraId="07481A36" w14:textId="77777777" w:rsidR="00A900E5" w:rsidRPr="00055B8D" w:rsidRDefault="00A900E5" w:rsidP="00A900E5">
      <w:pPr>
        <w:rPr>
          <w:szCs w:val="24"/>
          <w:u w:val="single"/>
        </w:rPr>
      </w:pPr>
      <w:r w:rsidRPr="00CC55C7">
        <w:rPr>
          <w:rFonts w:cs="Arial"/>
          <w:b/>
          <w:i/>
          <w:szCs w:val="24"/>
        </w:rPr>
        <w:t>11B-</w:t>
      </w:r>
      <w:r w:rsidRPr="00CC55C7">
        <w:rPr>
          <w:rFonts w:cs="Arial"/>
          <w:b/>
          <w:szCs w:val="24"/>
        </w:rPr>
        <w:t>233.3</w:t>
      </w:r>
      <w:r w:rsidRPr="00D905E4">
        <w:rPr>
          <w:rFonts w:cs="Arial"/>
          <w:i/>
          <w:strike/>
          <w:szCs w:val="24"/>
        </w:rPr>
        <w:t xml:space="preserve"> </w:t>
      </w:r>
      <w:r w:rsidRPr="00D905E4">
        <w:rPr>
          <w:rFonts w:cs="Arial"/>
          <w:b/>
          <w:i/>
          <w:strike/>
          <w:szCs w:val="24"/>
        </w:rPr>
        <w:t xml:space="preserve">Public housing </w:t>
      </w:r>
      <w:r w:rsidRPr="00050FEE">
        <w:rPr>
          <w:rFonts w:cs="Arial"/>
          <w:b/>
          <w:i/>
          <w:strike/>
          <w:szCs w:val="24"/>
        </w:rPr>
        <w:t>facilities</w:t>
      </w:r>
      <w:r w:rsidRPr="00050FEE">
        <w:rPr>
          <w:rFonts w:cs="Arial"/>
          <w:b/>
          <w:bCs/>
          <w:i/>
          <w:iCs/>
          <w:strike/>
          <w:szCs w:val="24"/>
        </w:rPr>
        <w:t>.</w:t>
      </w:r>
      <w:r w:rsidRPr="00055B8D">
        <w:rPr>
          <w:rFonts w:cs="Arial"/>
          <w:i/>
          <w:szCs w:val="24"/>
        </w:rPr>
        <w:t xml:space="preserve"> </w:t>
      </w:r>
      <w:r w:rsidRPr="00055B8D">
        <w:rPr>
          <w:b/>
          <w:i/>
          <w:szCs w:val="24"/>
          <w:u w:val="single"/>
        </w:rPr>
        <w:t>Facilities with residential dwelling units.</w:t>
      </w:r>
      <w:r w:rsidRPr="00055B8D">
        <w:rPr>
          <w:b/>
          <w:i/>
          <w:szCs w:val="24"/>
        </w:rPr>
        <w:t xml:space="preserve"> </w:t>
      </w:r>
      <w:r w:rsidRPr="00055B8D">
        <w:rPr>
          <w:i/>
          <w:strike/>
          <w:szCs w:val="24"/>
        </w:rPr>
        <w:t>Public housing facilities</w:t>
      </w:r>
      <w:r w:rsidRPr="00055B8D">
        <w:rPr>
          <w:i/>
          <w:szCs w:val="24"/>
        </w:rPr>
        <w:t xml:space="preserve"> </w:t>
      </w:r>
      <w:r w:rsidRPr="00055B8D">
        <w:rPr>
          <w:i/>
          <w:szCs w:val="24"/>
          <w:u w:val="single"/>
        </w:rPr>
        <w:t>Facilities</w:t>
      </w:r>
      <w:r w:rsidRPr="00055B8D">
        <w:rPr>
          <w:szCs w:val="24"/>
        </w:rPr>
        <w:t xml:space="preserve"> with residential dwelling units shall comply with Sections 11B-233.3 and 11B-809</w:t>
      </w:r>
      <w:r w:rsidRPr="00055B8D">
        <w:rPr>
          <w:i/>
          <w:szCs w:val="24"/>
        </w:rPr>
        <w:t>.</w:t>
      </w:r>
    </w:p>
    <w:p w14:paraId="74223A8B" w14:textId="77777777" w:rsidR="00A900E5" w:rsidRPr="00050FEE" w:rsidRDefault="00A900E5" w:rsidP="00A900E5">
      <w:pPr>
        <w:ind w:left="720"/>
        <w:rPr>
          <w:i/>
          <w:szCs w:val="24"/>
        </w:rPr>
      </w:pPr>
      <w:r w:rsidRPr="00050FEE">
        <w:rPr>
          <w:b/>
          <w:i/>
          <w:szCs w:val="24"/>
        </w:rPr>
        <w:t>Note:</w:t>
      </w:r>
      <w:r w:rsidRPr="00050FEE">
        <w:rPr>
          <w:i/>
          <w:szCs w:val="24"/>
        </w:rPr>
        <w:t xml:space="preserve"> Senior citizen housing may also be subject to Civil Code, Division 1. Part 2. Sections 51.2, 51.3 and 51.4.</w:t>
      </w:r>
    </w:p>
    <w:p w14:paraId="602CD7C9" w14:textId="77777777" w:rsidR="00A900E5" w:rsidRPr="00B2632A" w:rsidRDefault="00A900E5" w:rsidP="00A900E5">
      <w:pPr>
        <w:ind w:left="446"/>
        <w:rPr>
          <w:szCs w:val="24"/>
        </w:rPr>
      </w:pPr>
      <w:r w:rsidRPr="00B2632A">
        <w:rPr>
          <w:b/>
          <w:i/>
          <w:szCs w:val="24"/>
        </w:rPr>
        <w:t>11B</w:t>
      </w:r>
      <w:r w:rsidRPr="00B2632A">
        <w:rPr>
          <w:b/>
          <w:szCs w:val="24"/>
        </w:rPr>
        <w:t xml:space="preserve">-233.3.1 Minimum number: new construction. </w:t>
      </w:r>
      <w:r w:rsidRPr="00B2632A">
        <w:rPr>
          <w:szCs w:val="24"/>
        </w:rPr>
        <w:t xml:space="preserve">Newly constructed facilities with residential dwelling units shall comply with Section 11B-233.3.1. </w:t>
      </w:r>
    </w:p>
    <w:p w14:paraId="335F2C70" w14:textId="77777777" w:rsidR="00A900E5" w:rsidRPr="00B2632A" w:rsidRDefault="00A900E5" w:rsidP="00A900E5">
      <w:pPr>
        <w:tabs>
          <w:tab w:val="left" w:pos="450"/>
        </w:tabs>
        <w:ind w:left="720"/>
        <w:rPr>
          <w:szCs w:val="24"/>
        </w:rPr>
      </w:pPr>
      <w:r w:rsidRPr="00B2632A">
        <w:rPr>
          <w:b/>
          <w:szCs w:val="24"/>
        </w:rPr>
        <w:t>Exception:</w:t>
      </w:r>
      <w:r w:rsidRPr="00B2632A">
        <w:rPr>
          <w:szCs w:val="24"/>
        </w:rPr>
        <w:t xml:space="preserve"> Where facilities contain 15 or fewer residential dwelling units, the requirements of Sections 11B-233.3.1.1 and 11B-233.3.1.3 shall apply to the total number of residential dwelling units that are constructed under a single contract, or are developed as a whole, whether or not located on a common site. </w:t>
      </w:r>
    </w:p>
    <w:p w14:paraId="6538862C" w14:textId="366B1D9B" w:rsidR="00A900E5" w:rsidRPr="00172693" w:rsidRDefault="00A900E5" w:rsidP="00A900E5">
      <w:pPr>
        <w:ind w:left="720"/>
        <w:rPr>
          <w:b/>
          <w:szCs w:val="24"/>
        </w:rPr>
      </w:pPr>
      <w:r w:rsidRPr="00B2632A">
        <w:rPr>
          <w:b/>
          <w:i/>
          <w:szCs w:val="24"/>
        </w:rPr>
        <w:t>11B-</w:t>
      </w:r>
      <w:r w:rsidRPr="00B2632A">
        <w:rPr>
          <w:b/>
          <w:szCs w:val="24"/>
        </w:rPr>
        <w:t xml:space="preserve">233.3.1.1 Residential dwelling units with mobility features. </w:t>
      </w:r>
      <w:r w:rsidRPr="00B2632A">
        <w:rPr>
          <w:szCs w:val="24"/>
        </w:rPr>
        <w:t xml:space="preserve">In facilities with residential dwelling units, at least 5 percent, but no fewer than one unit, of the total number of residential dwelling units shall provide mobility features complying with </w:t>
      </w:r>
      <w:r w:rsidRPr="00B2632A">
        <w:rPr>
          <w:i/>
          <w:szCs w:val="24"/>
        </w:rPr>
        <w:t xml:space="preserve">Sections 11B-809.1 </w:t>
      </w:r>
      <w:r w:rsidRPr="00B2632A">
        <w:rPr>
          <w:szCs w:val="24"/>
        </w:rPr>
        <w:t xml:space="preserve">through </w:t>
      </w:r>
      <w:r w:rsidRPr="00B2632A">
        <w:rPr>
          <w:i/>
          <w:szCs w:val="24"/>
        </w:rPr>
        <w:t>11B-</w:t>
      </w:r>
      <w:r w:rsidRPr="00B2632A">
        <w:rPr>
          <w:szCs w:val="24"/>
        </w:rPr>
        <w:t xml:space="preserve">809.4 and shall be on an accessible route as required by </w:t>
      </w:r>
      <w:r w:rsidRPr="00B2632A">
        <w:rPr>
          <w:i/>
          <w:szCs w:val="24"/>
        </w:rPr>
        <w:t>Section 11B-</w:t>
      </w:r>
      <w:r w:rsidRPr="00B2632A">
        <w:rPr>
          <w:szCs w:val="24"/>
        </w:rPr>
        <w:t>206</w:t>
      </w:r>
      <w:r w:rsidRPr="00B2632A">
        <w:rPr>
          <w:i/>
          <w:szCs w:val="24"/>
        </w:rPr>
        <w:t>.</w:t>
      </w:r>
    </w:p>
    <w:p w14:paraId="44803CBF" w14:textId="77777777" w:rsidR="00A900E5" w:rsidRPr="00172693" w:rsidRDefault="00A900E5" w:rsidP="00A900E5">
      <w:pPr>
        <w:ind w:left="1440"/>
        <w:rPr>
          <w:i/>
          <w:szCs w:val="24"/>
          <w:u w:val="single"/>
        </w:rPr>
      </w:pPr>
      <w:r w:rsidRPr="00172693">
        <w:rPr>
          <w:b/>
          <w:i/>
          <w:szCs w:val="24"/>
          <w:u w:val="single"/>
        </w:rPr>
        <w:t>Exception:</w:t>
      </w:r>
      <w:r w:rsidRPr="00172693">
        <w:rPr>
          <w:i/>
          <w:szCs w:val="24"/>
          <w:u w:val="single"/>
        </w:rPr>
        <w:t xml:space="preserve"> Housing at a place of education shall comply with Section 11B-233.4 and shall be on an accessible route as required by Section 11B-206. </w:t>
      </w:r>
    </w:p>
    <w:p w14:paraId="06A74169" w14:textId="77777777" w:rsidR="00A900E5" w:rsidRPr="00541462" w:rsidRDefault="00A900E5" w:rsidP="00A900E5">
      <w:pPr>
        <w:ind w:firstLine="720"/>
        <w:rPr>
          <w:i/>
          <w:szCs w:val="24"/>
        </w:rPr>
      </w:pPr>
      <w:r w:rsidRPr="00172693">
        <w:rPr>
          <w:b/>
          <w:i/>
          <w:szCs w:val="24"/>
        </w:rPr>
        <w:t xml:space="preserve">11B-233.3.1.2 </w:t>
      </w:r>
      <w:r w:rsidRPr="00172693">
        <w:rPr>
          <w:i/>
          <w:szCs w:val="24"/>
        </w:rPr>
        <w:t>…</w:t>
      </w:r>
    </w:p>
    <w:p w14:paraId="5984FA56" w14:textId="3035187A" w:rsidR="00A900E5" w:rsidRPr="00CC55C7" w:rsidRDefault="00A900E5" w:rsidP="00A900E5">
      <w:pPr>
        <w:ind w:left="720"/>
        <w:rPr>
          <w:rFonts w:cs="Arial"/>
          <w:i/>
          <w:szCs w:val="24"/>
        </w:rPr>
      </w:pPr>
      <w:r w:rsidRPr="00541462">
        <w:rPr>
          <w:rFonts w:cs="Arial"/>
          <w:b/>
          <w:i/>
          <w:szCs w:val="24"/>
        </w:rPr>
        <w:t>11B-</w:t>
      </w:r>
      <w:r w:rsidRPr="00541462">
        <w:rPr>
          <w:rFonts w:cs="Arial"/>
          <w:b/>
          <w:szCs w:val="24"/>
        </w:rPr>
        <w:t>233.3.1.3 Residential dwelling units with communication features.</w:t>
      </w:r>
      <w:r w:rsidRPr="00541462">
        <w:rPr>
          <w:rFonts w:cs="Arial"/>
          <w:b/>
          <w:i/>
          <w:szCs w:val="24"/>
        </w:rPr>
        <w:t xml:space="preserve"> </w:t>
      </w:r>
      <w:r w:rsidRPr="00541462">
        <w:rPr>
          <w:rFonts w:cs="Arial"/>
          <w:szCs w:val="24"/>
        </w:rPr>
        <w:t>In</w:t>
      </w:r>
      <w:r w:rsidRPr="00541462">
        <w:rPr>
          <w:rFonts w:cs="Arial"/>
          <w:i/>
          <w:szCs w:val="24"/>
        </w:rPr>
        <w:t xml:space="preserve"> </w:t>
      </w:r>
      <w:r w:rsidRPr="00541462">
        <w:rPr>
          <w:rFonts w:cs="Arial"/>
          <w:i/>
          <w:strike/>
          <w:szCs w:val="24"/>
        </w:rPr>
        <w:t xml:space="preserve">public </w:t>
      </w:r>
      <w:r w:rsidRPr="00541462">
        <w:rPr>
          <w:rFonts w:cs="Arial"/>
          <w:i/>
          <w:szCs w:val="24"/>
        </w:rPr>
        <w:tab/>
      </w:r>
      <w:r w:rsidRPr="00541462">
        <w:rPr>
          <w:rFonts w:cs="Arial"/>
          <w:i/>
          <w:strike/>
          <w:szCs w:val="24"/>
        </w:rPr>
        <w:t xml:space="preserve">housing </w:t>
      </w:r>
      <w:r w:rsidRPr="00541462">
        <w:rPr>
          <w:rFonts w:cs="Arial"/>
          <w:i/>
          <w:szCs w:val="24"/>
        </w:rPr>
        <w:t xml:space="preserve">facilities </w:t>
      </w:r>
      <w:r w:rsidRPr="00541462">
        <w:rPr>
          <w:rFonts w:cs="Arial"/>
          <w:szCs w:val="24"/>
        </w:rPr>
        <w:t>with residential dwelling units, at least 2 percent, but no fewer than one unit, of the total number of residential dwelling units shall provide communication features complying with</w:t>
      </w:r>
      <w:r w:rsidRPr="00112579">
        <w:rPr>
          <w:rFonts w:cs="Arial"/>
          <w:i/>
          <w:szCs w:val="24"/>
        </w:rPr>
        <w:t xml:space="preserve"> Section 11B-</w:t>
      </w:r>
      <w:r w:rsidRPr="00112579">
        <w:rPr>
          <w:rFonts w:cs="Arial"/>
          <w:szCs w:val="24"/>
        </w:rPr>
        <w:t>809.5</w:t>
      </w:r>
      <w:r w:rsidRPr="00112579">
        <w:rPr>
          <w:rFonts w:cs="Arial"/>
          <w:i/>
          <w:szCs w:val="24"/>
        </w:rPr>
        <w:t>.</w:t>
      </w:r>
    </w:p>
    <w:p w14:paraId="5D84A0FD" w14:textId="77777777" w:rsidR="00A900E5" w:rsidRPr="00112579" w:rsidRDefault="00A900E5" w:rsidP="00A900E5">
      <w:pPr>
        <w:ind w:left="1440"/>
        <w:rPr>
          <w:rFonts w:cs="Arial"/>
          <w:i/>
          <w:szCs w:val="24"/>
        </w:rPr>
      </w:pPr>
      <w:r w:rsidRPr="00112579">
        <w:rPr>
          <w:b/>
          <w:i/>
          <w:szCs w:val="24"/>
          <w:u w:val="single"/>
        </w:rPr>
        <w:t>Exception:</w:t>
      </w:r>
      <w:r w:rsidRPr="00112579">
        <w:rPr>
          <w:i/>
          <w:szCs w:val="24"/>
          <w:u w:val="single"/>
        </w:rPr>
        <w:t xml:space="preserve"> Housing at a place of education shall comply with Section 11B-233.4.</w:t>
      </w:r>
    </w:p>
    <w:p w14:paraId="4420EB64" w14:textId="77777777" w:rsidR="00A900E5" w:rsidRPr="00112579" w:rsidRDefault="00A900E5" w:rsidP="00A900E5">
      <w:pPr>
        <w:rPr>
          <w:b/>
          <w:i/>
          <w:szCs w:val="24"/>
        </w:rPr>
      </w:pPr>
      <w:r w:rsidRPr="00112579">
        <w:rPr>
          <w:b/>
          <w:i/>
          <w:szCs w:val="24"/>
        </w:rPr>
        <w:t>...</w:t>
      </w:r>
    </w:p>
    <w:p w14:paraId="3DF3413B" w14:textId="77777777" w:rsidR="00A900E5" w:rsidRPr="00DE16DB" w:rsidRDefault="00A900E5" w:rsidP="00D10549">
      <w:pPr>
        <w:rPr>
          <w:rFonts w:eastAsia="Arial" w:cs="Arial"/>
          <w:szCs w:val="24"/>
        </w:rPr>
      </w:pPr>
      <w:r w:rsidRPr="00112579">
        <w:rPr>
          <w:b/>
          <w:i/>
          <w:szCs w:val="24"/>
        </w:rPr>
        <w:lastRenderedPageBreak/>
        <w:t>11B</w:t>
      </w:r>
      <w:r w:rsidRPr="00112579">
        <w:rPr>
          <w:b/>
          <w:szCs w:val="24"/>
        </w:rPr>
        <w:t>-</w:t>
      </w:r>
      <w:r w:rsidRPr="00112579">
        <w:rPr>
          <w:rFonts w:eastAsia="Arial" w:cs="Arial"/>
          <w:b/>
          <w:szCs w:val="24"/>
        </w:rPr>
        <w:t>233.3.5 Dispersion.</w:t>
      </w:r>
      <w:r w:rsidRPr="00112579">
        <w:rPr>
          <w:rFonts w:eastAsia="Arial" w:cs="Arial"/>
          <w:szCs w:val="24"/>
        </w:rPr>
        <w:t xml:space="preserve"> </w:t>
      </w:r>
      <w:r w:rsidRPr="00112579">
        <w:rPr>
          <w:rFonts w:eastAsia="Arial" w:cs="Arial"/>
          <w:i/>
          <w:szCs w:val="24"/>
        </w:rPr>
        <w:t>Residential</w:t>
      </w:r>
      <w:r w:rsidRPr="00112579">
        <w:rPr>
          <w:rFonts w:eastAsia="Arial" w:cs="Arial"/>
          <w:szCs w:val="24"/>
        </w:rPr>
        <w:t xml:space="preserve"> dwelling units required to provide mobility features complying with </w:t>
      </w:r>
      <w:r w:rsidRPr="00DE16DB">
        <w:rPr>
          <w:rFonts w:eastAsia="Arial" w:cs="Arial"/>
          <w:i/>
          <w:szCs w:val="24"/>
        </w:rPr>
        <w:t>Section 11B-</w:t>
      </w:r>
      <w:r w:rsidRPr="00DE16DB">
        <w:rPr>
          <w:rFonts w:eastAsia="Arial" w:cs="Arial"/>
          <w:szCs w:val="24"/>
        </w:rPr>
        <w:t xml:space="preserve">809.2 through </w:t>
      </w:r>
      <w:r w:rsidRPr="00CC55C7">
        <w:rPr>
          <w:rFonts w:eastAsia="Arial" w:cs="Arial"/>
          <w:i/>
          <w:iCs/>
          <w:szCs w:val="24"/>
        </w:rPr>
        <w:t>11B-</w:t>
      </w:r>
      <w:r w:rsidRPr="00DE16DB">
        <w:rPr>
          <w:rFonts w:eastAsia="Arial" w:cs="Arial"/>
          <w:szCs w:val="24"/>
        </w:rPr>
        <w:t xml:space="preserve">809.4 and residential dwelling units required to provide communication features complying with </w:t>
      </w:r>
      <w:r w:rsidRPr="00CC55C7">
        <w:rPr>
          <w:rFonts w:eastAsia="Arial" w:cs="Arial"/>
          <w:i/>
          <w:iCs/>
          <w:szCs w:val="24"/>
        </w:rPr>
        <w:t xml:space="preserve">Section </w:t>
      </w:r>
      <w:r w:rsidRPr="00112579">
        <w:rPr>
          <w:rFonts w:eastAsia="Arial" w:cs="Arial"/>
          <w:i/>
          <w:szCs w:val="24"/>
        </w:rPr>
        <w:t>11B-</w:t>
      </w:r>
      <w:r w:rsidRPr="00DE16DB">
        <w:rPr>
          <w:rFonts w:eastAsia="Arial" w:cs="Arial"/>
          <w:szCs w:val="24"/>
        </w:rPr>
        <w:t xml:space="preserve">809.5 shall be dispersed among the various types of residential dwelling units in the facility and shall provide choices of residential dwelling units comparable to, and integrated with, those available to other residents. </w:t>
      </w:r>
    </w:p>
    <w:p w14:paraId="381A4F79" w14:textId="77777777" w:rsidR="00A900E5" w:rsidRPr="00112579" w:rsidRDefault="00A900E5" w:rsidP="00D10549">
      <w:pPr>
        <w:ind w:left="446"/>
        <w:rPr>
          <w:rFonts w:eastAsia="Arial" w:cs="Arial"/>
          <w:szCs w:val="24"/>
        </w:rPr>
      </w:pPr>
      <w:r w:rsidRPr="00112579">
        <w:rPr>
          <w:rFonts w:eastAsia="Arial" w:cs="Arial"/>
          <w:b/>
          <w:szCs w:val="24"/>
        </w:rPr>
        <w:t>Exception</w:t>
      </w:r>
      <w:r w:rsidRPr="00112579">
        <w:rPr>
          <w:rFonts w:eastAsia="Arial" w:cs="Arial"/>
          <w:b/>
          <w:szCs w:val="24"/>
          <w:u w:val="single"/>
        </w:rPr>
        <w:t>s</w:t>
      </w:r>
      <w:r w:rsidRPr="00112579">
        <w:rPr>
          <w:rFonts w:eastAsia="Arial" w:cs="Arial"/>
          <w:b/>
          <w:szCs w:val="24"/>
        </w:rPr>
        <w:t>:</w:t>
      </w:r>
      <w:r w:rsidRPr="00112579">
        <w:rPr>
          <w:rFonts w:eastAsia="Arial" w:cs="Arial"/>
          <w:szCs w:val="24"/>
        </w:rPr>
        <w:t xml:space="preserve"> </w:t>
      </w:r>
    </w:p>
    <w:p w14:paraId="6467A308" w14:textId="72EE7246" w:rsidR="00A900E5" w:rsidRPr="00BD3762" w:rsidRDefault="00A900E5" w:rsidP="00D10549">
      <w:pPr>
        <w:pStyle w:val="ListParagraph"/>
        <w:numPr>
          <w:ilvl w:val="0"/>
          <w:numId w:val="37"/>
        </w:numPr>
        <w:spacing w:before="120"/>
        <w:rPr>
          <w:rFonts w:eastAsia="Arial" w:cs="Arial"/>
          <w:szCs w:val="24"/>
        </w:rPr>
      </w:pPr>
      <w:r w:rsidRPr="00BD3762">
        <w:rPr>
          <w:rFonts w:eastAsia="Arial" w:cs="Arial"/>
          <w:i/>
          <w:szCs w:val="24"/>
        </w:rPr>
        <w:t xml:space="preserve">Where </w:t>
      </w:r>
      <w:r w:rsidRPr="00BD3762">
        <w:rPr>
          <w:rFonts w:eastAsia="Arial" w:cs="Arial"/>
          <w:szCs w:val="24"/>
        </w:rPr>
        <w:t>multistory residential dwelling units are one of the types of residential dwelling units provided, one-story residential dwelling units shall be permitted as a substitute for multistory residential dwelling units where equivalent spaces and amenities are provided in the one-story residential dwelling unit.</w:t>
      </w:r>
    </w:p>
    <w:p w14:paraId="46D6472F" w14:textId="53598D01" w:rsidR="00AA38B5" w:rsidRPr="00BD3762" w:rsidRDefault="00A900E5" w:rsidP="00BD3762">
      <w:pPr>
        <w:pStyle w:val="ListParagraph"/>
        <w:numPr>
          <w:ilvl w:val="0"/>
          <w:numId w:val="37"/>
        </w:numPr>
        <w:rPr>
          <w:rFonts w:cs="Arial"/>
          <w:i/>
          <w:szCs w:val="24"/>
        </w:rPr>
      </w:pPr>
      <w:r w:rsidRPr="00BD3762">
        <w:rPr>
          <w:i/>
          <w:szCs w:val="24"/>
          <w:u w:val="single"/>
        </w:rPr>
        <w:t>Housing at a place of education shall comply with Section 11B-233.4.</w:t>
      </w:r>
    </w:p>
    <w:p w14:paraId="2372EE22" w14:textId="77777777" w:rsidR="008808B6" w:rsidRPr="00B61860" w:rsidRDefault="008808B6" w:rsidP="008808B6">
      <w:pPr>
        <w:pStyle w:val="Heading4"/>
        <w:ind w:left="0"/>
      </w:pPr>
      <w:r w:rsidRPr="00B61860">
        <w:t xml:space="preserve">Notation: </w:t>
      </w:r>
    </w:p>
    <w:p w14:paraId="255D99E5" w14:textId="24039A24" w:rsidR="00036F67" w:rsidRPr="00036F67" w:rsidRDefault="00036F67" w:rsidP="00036F67">
      <w:pPr>
        <w:rPr>
          <w:rFonts w:cs="Arial"/>
        </w:rPr>
      </w:pPr>
      <w:r w:rsidRPr="00036F67">
        <w:rPr>
          <w:rFonts w:cs="Arial"/>
        </w:rPr>
        <w:t xml:space="preserve">Authority: Government Code Section 4450 </w:t>
      </w:r>
      <w:r w:rsidR="005E4308">
        <w:rPr>
          <w:rFonts w:cs="Arial"/>
        </w:rPr>
        <w:t>and 12955.1(c)</w:t>
      </w:r>
    </w:p>
    <w:p w14:paraId="0F748F77" w14:textId="60D7CBC9" w:rsidR="008808B6" w:rsidRPr="00B61860" w:rsidRDefault="008808B6" w:rsidP="008808B6">
      <w:pPr>
        <w:rPr>
          <w:rFonts w:cs="Arial"/>
        </w:rPr>
      </w:pPr>
      <w:r w:rsidRPr="00B61860">
        <w:rPr>
          <w:rFonts w:cs="Arial"/>
        </w:rPr>
        <w:t xml:space="preserve">Reference(s): </w:t>
      </w:r>
      <w:r w:rsidR="00941ADE" w:rsidRPr="00B61860">
        <w:rPr>
          <w:rFonts w:cs="Arial"/>
        </w:rPr>
        <w:t>Government Code Section 4450</w:t>
      </w:r>
      <w:r w:rsidR="000006D9" w:rsidRPr="00B61860">
        <w:rPr>
          <w:rFonts w:cs="Arial"/>
        </w:rPr>
        <w:t xml:space="preserve"> through</w:t>
      </w:r>
      <w:r w:rsidR="00941ADE" w:rsidRPr="00B61860">
        <w:rPr>
          <w:rFonts w:cs="Arial"/>
        </w:rPr>
        <w:t xml:space="preserve"> 4452, 4456, </w:t>
      </w:r>
      <w:r w:rsidR="001705B7">
        <w:rPr>
          <w:rFonts w:cs="Arial"/>
        </w:rPr>
        <w:t xml:space="preserve">4457, </w:t>
      </w:r>
      <w:r w:rsidR="00941ADE" w:rsidRPr="00B61860">
        <w:rPr>
          <w:rFonts w:cs="Arial"/>
        </w:rPr>
        <w:t xml:space="preserve">4459 and 12955.1. Health and Safety Code Sections </w:t>
      </w:r>
      <w:r w:rsidR="00B070B8">
        <w:rPr>
          <w:rFonts w:cs="Arial"/>
        </w:rPr>
        <w:t xml:space="preserve">19955, 19956.5, </w:t>
      </w:r>
      <w:r w:rsidR="00306EAE">
        <w:rPr>
          <w:rFonts w:cs="Arial"/>
        </w:rPr>
        <w:t>19957, 19958, and 19959</w:t>
      </w:r>
      <w:r w:rsidR="00941ADE" w:rsidRPr="00B61860">
        <w:rPr>
          <w:rFonts w:cs="Arial"/>
        </w:rPr>
        <w:t>.</w:t>
      </w:r>
    </w:p>
    <w:p w14:paraId="00B62C2E" w14:textId="77777777" w:rsidR="009946AE" w:rsidRDefault="009946AE" w:rsidP="00036F67">
      <w:pPr>
        <w:rPr>
          <w:rFonts w:cs="Arial"/>
        </w:rPr>
      </w:pPr>
    </w:p>
    <w:p w14:paraId="53996476" w14:textId="25B9356B" w:rsidR="009946AE" w:rsidRPr="00B61860" w:rsidRDefault="009946AE" w:rsidP="009946AE">
      <w:pPr>
        <w:pStyle w:val="Heading3"/>
        <w:spacing w:before="0"/>
      </w:pPr>
      <w:r w:rsidRPr="0046521A">
        <w:t xml:space="preserve">ITEM </w:t>
      </w:r>
      <w:r w:rsidR="000A47BD" w:rsidRPr="001847D6">
        <w:fldChar w:fldCharType="begin">
          <w:ffData>
            <w:name w:val=""/>
            <w:enabled/>
            <w:calcOnExit w:val="0"/>
            <w:textInput>
              <w:default w:val="17"/>
            </w:textInput>
          </w:ffData>
        </w:fldChar>
      </w:r>
      <w:r w:rsidR="000A47BD" w:rsidRPr="001847D6">
        <w:instrText xml:space="preserve"> FORMTEXT </w:instrText>
      </w:r>
      <w:r w:rsidR="000A47BD" w:rsidRPr="001847D6">
        <w:fldChar w:fldCharType="separate"/>
      </w:r>
      <w:r w:rsidR="000A47BD" w:rsidRPr="001847D6">
        <w:rPr>
          <w:noProof/>
        </w:rPr>
        <w:t>17</w:t>
      </w:r>
      <w:r w:rsidR="000A47BD" w:rsidRPr="001847D6">
        <w:fldChar w:fldCharType="end"/>
      </w:r>
      <w:r w:rsidR="000A47BD">
        <w:t>-1 (formerly ITEM 17)</w:t>
      </w:r>
      <w:r w:rsidRPr="0046521A">
        <w:rPr>
          <w:snapToGrid/>
        </w:rPr>
        <w:br/>
      </w:r>
      <w:r w:rsidR="00D845CF" w:rsidRPr="00D845CF">
        <w:t>Chapter 11B ACCESSIBILITY TO PUBLIC BUILDINGS, PUBLIC ACCOMMODATIONS, COMMERCIAL BUILDINGS AND PUBLIC HOUSING, Section 11B-233.3.1.2.6</w:t>
      </w:r>
    </w:p>
    <w:p w14:paraId="099C4B3D" w14:textId="77777777" w:rsidR="00642104" w:rsidRPr="00CA7EDF" w:rsidRDefault="00642104" w:rsidP="00642104">
      <w:pPr>
        <w:rPr>
          <w:rFonts w:cs="Arial"/>
          <w:i/>
          <w:strike/>
          <w:szCs w:val="24"/>
        </w:rPr>
      </w:pPr>
      <w:r w:rsidRPr="00CA7EDF">
        <w:rPr>
          <w:b/>
          <w:i/>
          <w:strike/>
          <w:szCs w:val="24"/>
        </w:rPr>
        <w:t>11B-233.3.1.2.6 Public housing facility site impract</w:t>
      </w:r>
      <w:r w:rsidRPr="00CA7EDF">
        <w:rPr>
          <w:rFonts w:cs="Arial"/>
          <w:b/>
          <w:bCs/>
          <w:i/>
          <w:iCs/>
          <w:strike/>
          <w:szCs w:val="24"/>
        </w:rPr>
        <w:t>icality.</w:t>
      </w:r>
      <w:r w:rsidRPr="00CA7EDF">
        <w:rPr>
          <w:rFonts w:cs="Arial"/>
          <w:i/>
          <w:strike/>
          <w:szCs w:val="24"/>
        </w:rPr>
        <w:t xml:space="preserve"> The site impracticality tests in this section may be used to determine the number of required residential dwelling units with adaptable features in buildings without an elevator, located on sites with difficult terrain conditions or unusual characteristics.</w:t>
      </w:r>
    </w:p>
    <w:p w14:paraId="4BFF2BFD" w14:textId="77777777" w:rsidR="00642104" w:rsidRPr="00CA7EDF" w:rsidRDefault="00642104" w:rsidP="00642104">
      <w:pPr>
        <w:ind w:firstLine="360"/>
        <w:rPr>
          <w:rFonts w:cs="Arial"/>
          <w:i/>
          <w:strike/>
          <w:szCs w:val="24"/>
        </w:rPr>
      </w:pPr>
      <w:r w:rsidRPr="00CA7EDF">
        <w:rPr>
          <w:rFonts w:cs="Arial"/>
          <w:i/>
          <w:strike/>
          <w:szCs w:val="24"/>
        </w:rPr>
        <w:t xml:space="preserve">Except as provided </w:t>
      </w:r>
      <w:proofErr w:type="gramStart"/>
      <w:r w:rsidRPr="00CA7EDF">
        <w:rPr>
          <w:rFonts w:cs="Arial"/>
          <w:i/>
          <w:strike/>
          <w:szCs w:val="24"/>
        </w:rPr>
        <w:t>for in</w:t>
      </w:r>
      <w:proofErr w:type="gramEnd"/>
      <w:r w:rsidRPr="00CA7EDF">
        <w:rPr>
          <w:rFonts w:cs="Arial"/>
          <w:i/>
          <w:strike/>
          <w:szCs w:val="24"/>
        </w:rPr>
        <w:t xml:space="preserve"> Section 11B-233.3.1.2.5, the provisions of this section do not apply to multistory dwelling units in non-elevator buildings.</w:t>
      </w:r>
    </w:p>
    <w:p w14:paraId="17477808" w14:textId="77777777" w:rsidR="00642104" w:rsidRPr="00CA7EDF" w:rsidRDefault="00642104" w:rsidP="00642104">
      <w:pPr>
        <w:ind w:left="720"/>
        <w:rPr>
          <w:rFonts w:cs="Arial"/>
          <w:i/>
          <w:strike/>
          <w:szCs w:val="24"/>
        </w:rPr>
      </w:pPr>
      <w:r w:rsidRPr="00CA7EDF">
        <w:rPr>
          <w:rFonts w:cs="Arial"/>
          <w:b/>
          <w:i/>
          <w:strike/>
          <w:szCs w:val="24"/>
        </w:rPr>
        <w:t>11B-233.3.1.2.6.1 Single building with one common (lobby) entrance.</w:t>
      </w:r>
      <w:r w:rsidRPr="00CA7EDF">
        <w:rPr>
          <w:rFonts w:cs="Arial"/>
          <w:i/>
          <w:strike/>
          <w:szCs w:val="24"/>
        </w:rPr>
        <w:t xml:space="preserve"> The following may only be used for determining required access to multifamily dwelling units, in a single building with one common (lobby) entrance, located on a site with difficult terrain conditions or unusual characteristics:</w:t>
      </w:r>
    </w:p>
    <w:p w14:paraId="2BD48CB2" w14:textId="77777777" w:rsidR="00642104" w:rsidRPr="00CA7EDF" w:rsidRDefault="00642104" w:rsidP="00642104">
      <w:pPr>
        <w:ind w:left="720" w:firstLine="360"/>
        <w:rPr>
          <w:rFonts w:cs="Arial"/>
          <w:i/>
          <w:strike/>
          <w:szCs w:val="24"/>
        </w:rPr>
      </w:pPr>
      <w:r w:rsidRPr="00CA7EDF">
        <w:rPr>
          <w:rFonts w:cs="Arial"/>
          <w:i/>
          <w:strike/>
          <w:szCs w:val="24"/>
        </w:rPr>
        <w:t>All ground floor units in non-elevator buildings shall be adaptable and on an accessible route unless an accessible route to the common (lobby) entrance is not required as determined by Test No. 1, Individual Building Test, or Test No. 3, Unusual Characteristics Test, as described in this section.</w:t>
      </w:r>
    </w:p>
    <w:p w14:paraId="14264E93" w14:textId="77777777" w:rsidR="00642104" w:rsidRPr="00CA7EDF" w:rsidRDefault="00642104" w:rsidP="00642104">
      <w:pPr>
        <w:ind w:left="720" w:firstLine="360"/>
        <w:rPr>
          <w:rFonts w:cs="Arial"/>
          <w:i/>
          <w:strike/>
          <w:szCs w:val="24"/>
        </w:rPr>
      </w:pPr>
      <w:r w:rsidRPr="00CA7EDF">
        <w:rPr>
          <w:rFonts w:cs="Arial"/>
          <w:i/>
          <w:strike/>
          <w:szCs w:val="24"/>
        </w:rPr>
        <w:t xml:space="preserve">Sites where either Test No. 1 or Test No. 3 is used and it is determined that an accessible route to the common (lobby) entrance is not required, a minimum of 20 percent of the ground floor dwelling units shall comply with Section 11B-809.6, and all remaining ground floor dwelling units shall comply with the features listed in Section 11B-233.3.1.2.6.5 unless exempted by Test No. 3, Unusual Characteristics Test. </w:t>
      </w:r>
    </w:p>
    <w:p w14:paraId="1CA122F0" w14:textId="77777777" w:rsidR="00642104" w:rsidRPr="00CA7EDF" w:rsidRDefault="00642104" w:rsidP="00642104">
      <w:pPr>
        <w:ind w:left="1080"/>
        <w:rPr>
          <w:rFonts w:cs="Arial"/>
          <w:i/>
          <w:strike/>
          <w:szCs w:val="24"/>
        </w:rPr>
      </w:pPr>
      <w:r w:rsidRPr="00CA7EDF">
        <w:rPr>
          <w:rFonts w:cs="Arial"/>
          <w:i/>
          <w:strike/>
          <w:szCs w:val="24"/>
        </w:rPr>
        <w:lastRenderedPageBreak/>
        <w:t>Test No. 1—Individual Building Test may only be used if the site has terrain over 15 percent slope.</w:t>
      </w:r>
    </w:p>
    <w:p w14:paraId="6CC61A3D" w14:textId="77777777" w:rsidR="00642104" w:rsidRPr="00CA7EDF" w:rsidRDefault="00642104" w:rsidP="00642104">
      <w:pPr>
        <w:ind w:left="360" w:firstLine="720"/>
        <w:rPr>
          <w:rFonts w:cs="Arial"/>
          <w:i/>
          <w:strike/>
          <w:szCs w:val="24"/>
        </w:rPr>
      </w:pPr>
      <w:r w:rsidRPr="00CA7EDF">
        <w:rPr>
          <w:rFonts w:cs="Arial"/>
          <w:i/>
          <w:strike/>
          <w:szCs w:val="24"/>
        </w:rPr>
        <w:t>Test No. 3—Unusual Characteristics Test may be used if applicable.</w:t>
      </w:r>
    </w:p>
    <w:p w14:paraId="06E99A30" w14:textId="77777777" w:rsidR="00642104" w:rsidRPr="00CA7EDF" w:rsidRDefault="00642104" w:rsidP="00642104">
      <w:pPr>
        <w:ind w:left="720" w:firstLine="540"/>
        <w:rPr>
          <w:rFonts w:cs="Arial"/>
          <w:i/>
          <w:strike/>
          <w:szCs w:val="24"/>
        </w:rPr>
      </w:pPr>
      <w:r w:rsidRPr="00CA7EDF">
        <w:rPr>
          <w:rFonts w:cs="Arial"/>
          <w:b/>
          <w:i/>
          <w:strike/>
          <w:szCs w:val="24"/>
        </w:rPr>
        <w:t>Provisions to Test Nos. 1 and 2.</w:t>
      </w:r>
      <w:r w:rsidRPr="00CA7EDF">
        <w:rPr>
          <w:rFonts w:cs="Arial"/>
          <w:i/>
          <w:strike/>
          <w:szCs w:val="24"/>
        </w:rPr>
        <w:t xml:space="preserve"> Where a building elevator is provided only as means of creating an accessible route to dwelling units on a ground floor, the building is not considered to be an elevator building for purposes of this code; hence, only the ground floor dwelling units would be covered.</w:t>
      </w:r>
    </w:p>
    <w:p w14:paraId="4ACCD903" w14:textId="77777777" w:rsidR="00642104" w:rsidRPr="00CA7EDF" w:rsidRDefault="00642104" w:rsidP="00642104">
      <w:pPr>
        <w:ind w:firstLine="720"/>
        <w:rPr>
          <w:rFonts w:cs="Arial"/>
          <w:b/>
          <w:i/>
          <w:strike/>
          <w:szCs w:val="24"/>
        </w:rPr>
      </w:pPr>
      <w:r w:rsidRPr="00CA7EDF">
        <w:rPr>
          <w:rFonts w:cs="Arial"/>
          <w:b/>
          <w:i/>
          <w:strike/>
          <w:szCs w:val="24"/>
        </w:rPr>
        <w:t xml:space="preserve">11B-233.3.1.2.6.2 Test number one, individual building test. </w:t>
      </w:r>
    </w:p>
    <w:p w14:paraId="2FAE1D0F" w14:textId="77777777" w:rsidR="00642104" w:rsidRPr="00CA7EDF" w:rsidRDefault="00642104" w:rsidP="00642104">
      <w:pPr>
        <w:ind w:left="720"/>
        <w:rPr>
          <w:rFonts w:cs="Arial"/>
          <w:i/>
          <w:strike/>
          <w:szCs w:val="24"/>
        </w:rPr>
      </w:pPr>
      <w:r w:rsidRPr="00CA7EDF">
        <w:rPr>
          <w:rFonts w:cs="Arial"/>
          <w:i/>
          <w:strike/>
          <w:szCs w:val="24"/>
        </w:rPr>
        <w:t>It is not required by this code to provide an accessible route when the terrain of the site is such that both of the following apply:</w:t>
      </w:r>
    </w:p>
    <w:p w14:paraId="459DA18A" w14:textId="77777777" w:rsidR="00642104" w:rsidRPr="00CA7EDF" w:rsidRDefault="00642104" w:rsidP="00642104">
      <w:pPr>
        <w:pStyle w:val="ListParagraph"/>
        <w:widowControl/>
        <w:numPr>
          <w:ilvl w:val="0"/>
          <w:numId w:val="10"/>
        </w:numPr>
        <w:ind w:left="1620"/>
        <w:rPr>
          <w:rFonts w:cs="Arial"/>
          <w:i/>
          <w:strike/>
          <w:szCs w:val="24"/>
        </w:rPr>
      </w:pPr>
      <w:r w:rsidRPr="00CA7EDF">
        <w:rPr>
          <w:rFonts w:cs="Arial"/>
          <w:i/>
          <w:strike/>
          <w:szCs w:val="24"/>
        </w:rPr>
        <w:t>The slopes of the undisturbed site measured in a straight line between the planned entrance and all vehicular or pedestrian arrival points within 50 feet (15 240 mm) of the planned entrance exceed 15 percent; and</w:t>
      </w:r>
    </w:p>
    <w:p w14:paraId="4B4B03D9" w14:textId="77777777" w:rsidR="00642104" w:rsidRPr="00CA7EDF" w:rsidRDefault="00642104" w:rsidP="00642104">
      <w:pPr>
        <w:pStyle w:val="ListParagraph"/>
        <w:widowControl/>
        <w:numPr>
          <w:ilvl w:val="0"/>
          <w:numId w:val="10"/>
        </w:numPr>
        <w:ind w:left="1620"/>
        <w:rPr>
          <w:rFonts w:cs="Arial"/>
          <w:i/>
          <w:strike/>
          <w:szCs w:val="24"/>
        </w:rPr>
      </w:pPr>
      <w:r w:rsidRPr="00CA7EDF">
        <w:rPr>
          <w:rFonts w:cs="Arial"/>
          <w:i/>
          <w:strike/>
          <w:szCs w:val="24"/>
        </w:rPr>
        <w:t>The slopes of the planned finished grade measured between the entrance and all vehicular or pedestrian arrival points within 50 feet (15 240 mm) of the planned entrance also exceed 15 percent.</w:t>
      </w:r>
    </w:p>
    <w:p w14:paraId="17DF7812" w14:textId="77777777" w:rsidR="00642104" w:rsidRPr="00CA7EDF" w:rsidRDefault="00642104" w:rsidP="00642104">
      <w:pPr>
        <w:ind w:left="720" w:firstLine="540"/>
        <w:rPr>
          <w:rFonts w:cs="Arial"/>
          <w:i/>
          <w:strike/>
          <w:szCs w:val="24"/>
        </w:rPr>
      </w:pPr>
      <w:r w:rsidRPr="00CA7EDF">
        <w:rPr>
          <w:rFonts w:cs="Arial"/>
          <w:i/>
          <w:strike/>
          <w:szCs w:val="24"/>
        </w:rPr>
        <w:t>If there are no vehicular or pedestrian arrival points within 50 feet (15 240 mm) of the planned entrance, the slope for the purposes of Test No. 1 will be measured to the closest vehicular or pedestrian arrival point.</w:t>
      </w:r>
    </w:p>
    <w:p w14:paraId="730E1504" w14:textId="77777777" w:rsidR="00642104" w:rsidRPr="00CA7EDF" w:rsidRDefault="00642104" w:rsidP="00642104">
      <w:pPr>
        <w:ind w:left="720" w:firstLine="540"/>
        <w:rPr>
          <w:rFonts w:cs="Arial"/>
          <w:i/>
          <w:strike/>
          <w:szCs w:val="24"/>
        </w:rPr>
      </w:pPr>
      <w:r w:rsidRPr="00CA7EDF">
        <w:rPr>
          <w:rFonts w:cs="Arial"/>
          <w:i/>
          <w:strike/>
          <w:szCs w:val="24"/>
        </w:rPr>
        <w:t xml:space="preserve">For purposes of these requirements, vehicular or pedestrian site arrival points include public or resident parking areas, public transportation stops, passenger loading zones and public streets or sidewalks. To determine site impracticality, the slope would be measured at ground level from the point of the planned entrance on a straight line to: </w:t>
      </w:r>
    </w:p>
    <w:p w14:paraId="7E49296B" w14:textId="77777777" w:rsidR="00642104" w:rsidRPr="00CA7EDF" w:rsidRDefault="00642104" w:rsidP="00642104">
      <w:pPr>
        <w:pStyle w:val="ListParagraph"/>
        <w:widowControl/>
        <w:numPr>
          <w:ilvl w:val="0"/>
          <w:numId w:val="11"/>
        </w:numPr>
        <w:ind w:left="1620"/>
        <w:rPr>
          <w:rFonts w:cs="Arial"/>
          <w:i/>
          <w:strike/>
          <w:szCs w:val="24"/>
        </w:rPr>
      </w:pPr>
      <w:r w:rsidRPr="00CA7EDF">
        <w:rPr>
          <w:rFonts w:cs="Arial"/>
          <w:i/>
          <w:strike/>
          <w:szCs w:val="24"/>
        </w:rPr>
        <w:t>Each vehicular or pedestrian arrival point that is within 50 feet (15 240 mm) of the planned entrance, or</w:t>
      </w:r>
    </w:p>
    <w:p w14:paraId="57C6EE86" w14:textId="77777777" w:rsidR="00642104" w:rsidRPr="00CA7EDF" w:rsidRDefault="00642104" w:rsidP="00642104">
      <w:pPr>
        <w:pStyle w:val="ListParagraph"/>
        <w:widowControl/>
        <w:numPr>
          <w:ilvl w:val="0"/>
          <w:numId w:val="11"/>
        </w:numPr>
        <w:ind w:left="1620"/>
        <w:rPr>
          <w:rFonts w:cs="Arial"/>
          <w:i/>
          <w:strike/>
          <w:szCs w:val="24"/>
        </w:rPr>
      </w:pPr>
      <w:r w:rsidRPr="00CA7EDF">
        <w:rPr>
          <w:rFonts w:cs="Arial"/>
          <w:i/>
          <w:strike/>
          <w:szCs w:val="24"/>
        </w:rPr>
        <w:t>If there are no vehicular or pedestrian arrival points within the specified area, the vehicular or pedestrian arrival point closest to the planned entrance.</w:t>
      </w:r>
    </w:p>
    <w:p w14:paraId="05B95FE1" w14:textId="77777777" w:rsidR="00642104" w:rsidRPr="00CA7EDF" w:rsidRDefault="00642104" w:rsidP="00642104">
      <w:pPr>
        <w:ind w:left="720" w:firstLine="540"/>
        <w:rPr>
          <w:rFonts w:cs="Arial"/>
          <w:i/>
          <w:strike/>
          <w:szCs w:val="24"/>
        </w:rPr>
      </w:pPr>
      <w:r w:rsidRPr="00CA7EDF">
        <w:rPr>
          <w:rFonts w:cs="Arial"/>
          <w:i/>
          <w:strike/>
          <w:szCs w:val="24"/>
        </w:rPr>
        <w:t>In the case of sidewalks, the closest point to the entrance will be where a public sidewalk entering the site intersects with the walk to the entrance. In the case of resident parking areas, the closest point to the planned entrance will be measured from the entry point to the parking area that is located closest to the planned entrance.</w:t>
      </w:r>
    </w:p>
    <w:p w14:paraId="339FDC02" w14:textId="77777777" w:rsidR="00642104" w:rsidRPr="00CA7EDF" w:rsidRDefault="00642104" w:rsidP="00642104">
      <w:pPr>
        <w:ind w:firstLine="720"/>
        <w:rPr>
          <w:rFonts w:cs="Arial"/>
          <w:b/>
          <w:i/>
          <w:strike/>
          <w:szCs w:val="24"/>
        </w:rPr>
      </w:pPr>
      <w:r w:rsidRPr="00CA7EDF">
        <w:rPr>
          <w:rFonts w:cs="Arial"/>
          <w:b/>
          <w:i/>
          <w:strike/>
          <w:szCs w:val="24"/>
        </w:rPr>
        <w:t xml:space="preserve">11B-233.3.1.2.6.3 Test number two, site analysis test.  </w:t>
      </w:r>
    </w:p>
    <w:p w14:paraId="16C80515" w14:textId="77777777" w:rsidR="00642104" w:rsidRPr="00CA7EDF" w:rsidRDefault="00642104" w:rsidP="00642104">
      <w:pPr>
        <w:ind w:left="720"/>
        <w:rPr>
          <w:rFonts w:cs="Arial"/>
          <w:i/>
          <w:strike/>
          <w:szCs w:val="24"/>
        </w:rPr>
      </w:pPr>
      <w:r w:rsidRPr="00CA7EDF">
        <w:rPr>
          <w:rFonts w:cs="Arial"/>
          <w:i/>
          <w:strike/>
          <w:szCs w:val="24"/>
        </w:rPr>
        <w:t>For a site having multiple buildings, or a site with a single building with multiple entrances, it is not required to provide a building entrance on an accessible route to all ground floor units under the following conditions:</w:t>
      </w:r>
    </w:p>
    <w:p w14:paraId="1277ADA1" w14:textId="77777777" w:rsidR="00642104" w:rsidRPr="00CA7EDF" w:rsidRDefault="00642104" w:rsidP="00642104">
      <w:pPr>
        <w:pStyle w:val="ListParagraph"/>
        <w:widowControl/>
        <w:numPr>
          <w:ilvl w:val="0"/>
          <w:numId w:val="12"/>
        </w:numPr>
        <w:ind w:left="1620"/>
        <w:rPr>
          <w:rFonts w:cs="Arial"/>
          <w:i/>
          <w:strike/>
          <w:szCs w:val="24"/>
        </w:rPr>
      </w:pPr>
      <w:r w:rsidRPr="00CA7EDF">
        <w:rPr>
          <w:rFonts w:cs="Arial"/>
          <w:i/>
          <w:strike/>
          <w:szCs w:val="24"/>
        </w:rPr>
        <w:t xml:space="preserve">Calculate the percentage of the total buildable area of the undisturbed site with a natural grade less than 10 percent slope. The analysis of the existing slope (before grading) shall be done on a topographic survey with 2 foot (610 mm) contour intervals with slope determination made between each successive interval. The accuracy of the slope analysis </w:t>
      </w:r>
      <w:r w:rsidRPr="00CA7EDF">
        <w:rPr>
          <w:rFonts w:cs="Arial"/>
          <w:i/>
          <w:strike/>
          <w:szCs w:val="24"/>
        </w:rPr>
        <w:lastRenderedPageBreak/>
        <w:t>shall be certified by a licensed engineer, landscape architect, architect or surveyor.</w:t>
      </w:r>
    </w:p>
    <w:p w14:paraId="144CB968" w14:textId="77777777" w:rsidR="00642104" w:rsidRPr="00CA7EDF" w:rsidRDefault="00642104" w:rsidP="00642104">
      <w:pPr>
        <w:pStyle w:val="ListParagraph"/>
        <w:widowControl/>
        <w:numPr>
          <w:ilvl w:val="0"/>
          <w:numId w:val="12"/>
        </w:numPr>
        <w:ind w:left="1620"/>
        <w:rPr>
          <w:rFonts w:cs="Arial"/>
          <w:i/>
          <w:strike/>
          <w:szCs w:val="24"/>
        </w:rPr>
      </w:pPr>
      <w:r w:rsidRPr="00CA7EDF">
        <w:rPr>
          <w:rFonts w:cs="Arial"/>
          <w:i/>
          <w:strike/>
          <w:szCs w:val="24"/>
        </w:rPr>
        <w:t>Determine the requirement of providing an accessible route to planned multifamily dwellings based on the topography of the existing natural terrain. The minimum percentage of ground floor units required on an accessible route shall equal the percentage of the total buildable area (not restricted-use areas, flood plains or wetlands) of the undisturbed site with an existing natural grade of less than 10 percent slope.</w:t>
      </w:r>
    </w:p>
    <w:p w14:paraId="5E717BEF" w14:textId="77777777" w:rsidR="00642104" w:rsidRPr="00CA7EDF" w:rsidRDefault="00642104" w:rsidP="00642104">
      <w:pPr>
        <w:pStyle w:val="ListParagraph"/>
        <w:widowControl/>
        <w:numPr>
          <w:ilvl w:val="0"/>
          <w:numId w:val="12"/>
        </w:numPr>
        <w:ind w:left="1620"/>
        <w:rPr>
          <w:rFonts w:cs="Arial"/>
          <w:i/>
          <w:strike/>
          <w:szCs w:val="24"/>
        </w:rPr>
      </w:pPr>
      <w:r w:rsidRPr="00CA7EDF">
        <w:rPr>
          <w:rFonts w:cs="Arial"/>
          <w:i/>
          <w:strike/>
          <w:szCs w:val="24"/>
        </w:rPr>
        <w:t>In addition to the percentage established in paragraph (2), all ground floor units in a building, or ground floor units served by a particular entrance on an accessible route defined by a calculation of the straight line slope not exceeding 8.33 percent, between their planned entrances and an arrival point, shall be on an accessible route and comply with the provisions of Section 11B-809.6.</w:t>
      </w:r>
    </w:p>
    <w:p w14:paraId="42AC5FA8" w14:textId="77777777" w:rsidR="00642104" w:rsidRPr="00CA7EDF" w:rsidRDefault="00642104" w:rsidP="00642104">
      <w:pPr>
        <w:pStyle w:val="ListParagraph"/>
        <w:widowControl/>
        <w:numPr>
          <w:ilvl w:val="0"/>
          <w:numId w:val="12"/>
        </w:numPr>
        <w:ind w:left="1620"/>
        <w:rPr>
          <w:rFonts w:cs="Arial"/>
          <w:i/>
          <w:strike/>
          <w:szCs w:val="24"/>
        </w:rPr>
      </w:pPr>
      <w:r w:rsidRPr="00CA7EDF">
        <w:rPr>
          <w:rFonts w:cs="Arial"/>
          <w:i/>
          <w:strike/>
          <w:szCs w:val="24"/>
        </w:rPr>
        <w:t>All additional ground floor units in a building, or ground floor units served by a particular entrance, not on an accessible route shall comply with the features listed in Section 11B-233.3.1.2.6.5.</w:t>
      </w:r>
    </w:p>
    <w:p w14:paraId="69DE9615" w14:textId="77777777" w:rsidR="00642104" w:rsidRPr="00CA7EDF" w:rsidRDefault="00642104" w:rsidP="00642104">
      <w:pPr>
        <w:pStyle w:val="ListParagraph"/>
        <w:widowControl/>
        <w:numPr>
          <w:ilvl w:val="0"/>
          <w:numId w:val="12"/>
        </w:numPr>
        <w:ind w:left="1620"/>
        <w:rPr>
          <w:rFonts w:cs="Arial"/>
          <w:i/>
          <w:strike/>
          <w:szCs w:val="24"/>
        </w:rPr>
      </w:pPr>
      <w:r w:rsidRPr="00CA7EDF">
        <w:rPr>
          <w:rFonts w:cs="Arial"/>
          <w:i/>
          <w:strike/>
          <w:szCs w:val="24"/>
        </w:rPr>
        <w:t>In no case shall less than 20 percent of the ground floor dwelling units be on an accessible route and comply with the provisions of Sections 11B-809.6 through 11B-809.12.</w:t>
      </w:r>
    </w:p>
    <w:p w14:paraId="1B308C9B" w14:textId="77777777" w:rsidR="00642104" w:rsidRPr="00CA7EDF" w:rsidRDefault="00642104" w:rsidP="00642104">
      <w:pPr>
        <w:ind w:firstLine="720"/>
        <w:rPr>
          <w:rFonts w:cs="Arial"/>
          <w:b/>
          <w:i/>
          <w:strike/>
          <w:szCs w:val="24"/>
        </w:rPr>
      </w:pPr>
      <w:r w:rsidRPr="00CA7EDF">
        <w:rPr>
          <w:rFonts w:cs="Arial"/>
          <w:b/>
          <w:i/>
          <w:strike/>
          <w:szCs w:val="24"/>
        </w:rPr>
        <w:t xml:space="preserve">11B-233.3.1.2.6.4 Test number three, unusual characteristics test. </w:t>
      </w:r>
    </w:p>
    <w:p w14:paraId="308EDC25" w14:textId="77777777" w:rsidR="00642104" w:rsidRPr="00CA7EDF" w:rsidRDefault="00642104" w:rsidP="00642104">
      <w:pPr>
        <w:ind w:left="720"/>
        <w:rPr>
          <w:rFonts w:cs="Arial"/>
          <w:i/>
          <w:strike/>
          <w:szCs w:val="24"/>
        </w:rPr>
      </w:pPr>
      <w:r w:rsidRPr="00CA7EDF">
        <w:rPr>
          <w:rFonts w:cs="Arial"/>
          <w:i/>
          <w:strike/>
          <w:szCs w:val="24"/>
        </w:rPr>
        <w:t>Unusual characteristics include sites located in a state or federally designated floodplain or coastal high-hazard areas and sites subject to other similar requirements of law or code that require the lowest floor or the lowest structural member of the lowest floor be designed to a specified level at or above the base flood elevation. An accessible route to a building entrance is impractical due to unusual characteristics of the site when:</w:t>
      </w:r>
    </w:p>
    <w:p w14:paraId="73A03601" w14:textId="77777777" w:rsidR="00642104" w:rsidRPr="00CA7EDF" w:rsidRDefault="00642104" w:rsidP="00642104">
      <w:pPr>
        <w:pStyle w:val="ListParagraph"/>
        <w:widowControl/>
        <w:numPr>
          <w:ilvl w:val="0"/>
          <w:numId w:val="13"/>
        </w:numPr>
        <w:ind w:left="1620"/>
        <w:rPr>
          <w:rFonts w:cs="Arial"/>
          <w:i/>
          <w:strike/>
          <w:szCs w:val="24"/>
        </w:rPr>
      </w:pPr>
      <w:r w:rsidRPr="00CA7EDF">
        <w:rPr>
          <w:rFonts w:cs="Arial"/>
          <w:i/>
          <w:strike/>
          <w:szCs w:val="24"/>
        </w:rPr>
        <w:t>The original site characteristics result in a difference in finished grade elevation exceeding 30 inches (762 mm) and 10 percent measured between an entrance and all vehicular or pedestrian arrival points within 50 feet (15 240 mm) of the planned entrance; or</w:t>
      </w:r>
    </w:p>
    <w:p w14:paraId="6444B7E7" w14:textId="77777777" w:rsidR="00642104" w:rsidRPr="00CA7EDF" w:rsidRDefault="00642104" w:rsidP="00642104">
      <w:pPr>
        <w:pStyle w:val="ListParagraph"/>
        <w:widowControl/>
        <w:numPr>
          <w:ilvl w:val="0"/>
          <w:numId w:val="13"/>
        </w:numPr>
        <w:ind w:left="1620"/>
        <w:rPr>
          <w:rFonts w:cs="Arial"/>
          <w:i/>
          <w:strike/>
          <w:szCs w:val="24"/>
        </w:rPr>
      </w:pPr>
      <w:r w:rsidRPr="00CA7EDF">
        <w:rPr>
          <w:rFonts w:cs="Arial"/>
          <w:i/>
          <w:strike/>
          <w:szCs w:val="24"/>
        </w:rPr>
        <w:t xml:space="preserve">If there are no </w:t>
      </w:r>
      <w:proofErr w:type="gramStart"/>
      <w:r w:rsidRPr="00CA7EDF">
        <w:rPr>
          <w:rFonts w:cs="Arial"/>
          <w:i/>
          <w:strike/>
          <w:szCs w:val="24"/>
        </w:rPr>
        <w:t>vehicular</w:t>
      </w:r>
      <w:proofErr w:type="gramEnd"/>
      <w:r w:rsidRPr="00CA7EDF">
        <w:rPr>
          <w:rFonts w:cs="Arial"/>
          <w:i/>
          <w:strike/>
          <w:szCs w:val="24"/>
        </w:rPr>
        <w:t xml:space="preserve"> or pedestrian arrival points within 50 feet (15 240 mm) of the planned entrance, the unusual characteristics result in a difference in finished grade elevation exceeding 30 inches (762 mm) and 10 percent measured between an entrance and the closest vehicular or pedestrian arrival point.</w:t>
      </w:r>
    </w:p>
    <w:p w14:paraId="3B4FF65B" w14:textId="77777777" w:rsidR="00642104" w:rsidRPr="00CA7EDF" w:rsidRDefault="00642104" w:rsidP="00642104">
      <w:pPr>
        <w:ind w:left="720"/>
        <w:rPr>
          <w:rFonts w:cs="Arial"/>
          <w:i/>
          <w:strike/>
          <w:szCs w:val="24"/>
        </w:rPr>
      </w:pPr>
      <w:r w:rsidRPr="00CA7EDF">
        <w:rPr>
          <w:rFonts w:cs="Arial"/>
          <w:b/>
          <w:i/>
          <w:strike/>
          <w:szCs w:val="24"/>
        </w:rPr>
        <w:t>11B-233.3.1.2.6.5 Additional requirements.</w:t>
      </w:r>
      <w:r w:rsidRPr="00CA7EDF">
        <w:rPr>
          <w:rFonts w:cs="Arial"/>
          <w:i/>
          <w:strike/>
          <w:szCs w:val="24"/>
        </w:rPr>
        <w:t xml:space="preserve"> In buildings without elevators and where site impracticality test numbers one, two or three reduce the required number of residential dwelling units with adaptable features, the remaining units shall provide the following:</w:t>
      </w:r>
    </w:p>
    <w:p w14:paraId="05AAC7F2" w14:textId="77777777" w:rsidR="00642104" w:rsidRPr="00CA7EDF" w:rsidRDefault="00642104" w:rsidP="00642104">
      <w:pPr>
        <w:pStyle w:val="ListParagraph"/>
        <w:widowControl/>
        <w:numPr>
          <w:ilvl w:val="0"/>
          <w:numId w:val="14"/>
        </w:numPr>
        <w:ind w:left="1620"/>
        <w:rPr>
          <w:rFonts w:cs="Arial"/>
          <w:i/>
          <w:strike/>
          <w:szCs w:val="24"/>
        </w:rPr>
      </w:pPr>
      <w:r w:rsidRPr="00CA7EDF">
        <w:rPr>
          <w:rFonts w:cs="Arial"/>
          <w:i/>
          <w:strike/>
          <w:szCs w:val="24"/>
        </w:rPr>
        <w:t>Grab bar reinforcement complying with Section 11B-809.10.5.2, 11B-809.10.6.4 or 11B-809.10.7.3.</w:t>
      </w:r>
    </w:p>
    <w:p w14:paraId="03C53BF3" w14:textId="77777777" w:rsidR="00642104" w:rsidRPr="00CA7EDF" w:rsidRDefault="00642104" w:rsidP="00642104">
      <w:pPr>
        <w:pStyle w:val="ListParagraph"/>
        <w:widowControl/>
        <w:numPr>
          <w:ilvl w:val="0"/>
          <w:numId w:val="14"/>
        </w:numPr>
        <w:ind w:left="1620"/>
        <w:rPr>
          <w:rFonts w:cs="Arial"/>
          <w:i/>
          <w:strike/>
          <w:szCs w:val="24"/>
        </w:rPr>
      </w:pPr>
      <w:r w:rsidRPr="00CA7EDF">
        <w:rPr>
          <w:rFonts w:cs="Arial"/>
          <w:i/>
          <w:strike/>
          <w:szCs w:val="24"/>
        </w:rPr>
        <w:t>Interior door opening width complying with Section 11B-404.2.3.</w:t>
      </w:r>
    </w:p>
    <w:p w14:paraId="4099931F" w14:textId="77777777" w:rsidR="00642104" w:rsidRPr="00CA7EDF" w:rsidRDefault="00642104" w:rsidP="00642104">
      <w:pPr>
        <w:pStyle w:val="ListParagraph"/>
        <w:widowControl/>
        <w:numPr>
          <w:ilvl w:val="0"/>
          <w:numId w:val="14"/>
        </w:numPr>
        <w:ind w:left="1620"/>
        <w:rPr>
          <w:rFonts w:cs="Arial"/>
          <w:i/>
          <w:strike/>
          <w:szCs w:val="24"/>
        </w:rPr>
      </w:pPr>
      <w:r w:rsidRPr="00CA7EDF">
        <w:rPr>
          <w:rFonts w:cs="Arial"/>
          <w:i/>
          <w:strike/>
          <w:szCs w:val="24"/>
        </w:rPr>
        <w:t>Door and gate hardware complying with Section 11B-404.2.7.</w:t>
      </w:r>
    </w:p>
    <w:p w14:paraId="5EADEECA" w14:textId="77777777" w:rsidR="00642104" w:rsidRPr="00CA7EDF" w:rsidRDefault="00642104" w:rsidP="00642104">
      <w:pPr>
        <w:pStyle w:val="ListParagraph"/>
        <w:widowControl/>
        <w:numPr>
          <w:ilvl w:val="0"/>
          <w:numId w:val="14"/>
        </w:numPr>
        <w:ind w:left="1620"/>
        <w:rPr>
          <w:rFonts w:cs="Arial"/>
          <w:i/>
          <w:strike/>
          <w:szCs w:val="24"/>
        </w:rPr>
      </w:pPr>
      <w:r w:rsidRPr="00CA7EDF">
        <w:rPr>
          <w:rFonts w:cs="Arial"/>
          <w:i/>
          <w:strike/>
          <w:szCs w:val="24"/>
        </w:rPr>
        <w:t>Door signal devices complying with Section 11B-809.8.4.</w:t>
      </w:r>
    </w:p>
    <w:p w14:paraId="51AEB61D" w14:textId="77777777" w:rsidR="00642104" w:rsidRPr="00CA7EDF" w:rsidRDefault="00642104" w:rsidP="00642104">
      <w:pPr>
        <w:pStyle w:val="ListParagraph"/>
        <w:widowControl/>
        <w:numPr>
          <w:ilvl w:val="0"/>
          <w:numId w:val="14"/>
        </w:numPr>
        <w:ind w:left="1620"/>
        <w:rPr>
          <w:rFonts w:cs="Arial"/>
          <w:i/>
          <w:strike/>
          <w:szCs w:val="24"/>
        </w:rPr>
      </w:pPr>
      <w:r w:rsidRPr="00CA7EDF">
        <w:rPr>
          <w:rFonts w:cs="Arial"/>
          <w:i/>
          <w:strike/>
          <w:szCs w:val="24"/>
        </w:rPr>
        <w:t>Door maneuvering clearance complying with Section 11B-809.8.</w:t>
      </w:r>
    </w:p>
    <w:p w14:paraId="368D649B" w14:textId="77777777" w:rsidR="00642104" w:rsidRPr="00CA7EDF" w:rsidRDefault="00642104" w:rsidP="00642104">
      <w:pPr>
        <w:pStyle w:val="ListParagraph"/>
        <w:widowControl/>
        <w:numPr>
          <w:ilvl w:val="0"/>
          <w:numId w:val="14"/>
        </w:numPr>
        <w:ind w:left="1620"/>
        <w:rPr>
          <w:rFonts w:cs="Arial"/>
          <w:i/>
          <w:strike/>
          <w:szCs w:val="24"/>
        </w:rPr>
      </w:pPr>
      <w:r w:rsidRPr="00CA7EDF">
        <w:rPr>
          <w:rFonts w:cs="Arial"/>
          <w:i/>
          <w:strike/>
          <w:szCs w:val="24"/>
        </w:rPr>
        <w:lastRenderedPageBreak/>
        <w:t>Water closet seat height complying with Section 11B-809.10.7.4.</w:t>
      </w:r>
    </w:p>
    <w:p w14:paraId="695961A0" w14:textId="77777777" w:rsidR="00642104" w:rsidRPr="00CA7EDF" w:rsidRDefault="00642104" w:rsidP="00642104">
      <w:pPr>
        <w:pStyle w:val="ListParagraph"/>
        <w:widowControl/>
        <w:numPr>
          <w:ilvl w:val="0"/>
          <w:numId w:val="14"/>
        </w:numPr>
        <w:ind w:left="1620"/>
        <w:rPr>
          <w:rFonts w:cs="Arial"/>
          <w:i/>
          <w:strike/>
          <w:szCs w:val="24"/>
        </w:rPr>
      </w:pPr>
      <w:r w:rsidRPr="00CA7EDF">
        <w:rPr>
          <w:rFonts w:cs="Arial"/>
          <w:i/>
          <w:strike/>
          <w:szCs w:val="24"/>
        </w:rPr>
        <w:t>Electrical receptacles, switches and controls complying with Section 11B-809.12.</w:t>
      </w:r>
    </w:p>
    <w:p w14:paraId="250336BB" w14:textId="77777777" w:rsidR="00642104" w:rsidRPr="00CA7EDF" w:rsidRDefault="00642104" w:rsidP="00642104">
      <w:pPr>
        <w:pStyle w:val="ListParagraph"/>
        <w:widowControl/>
        <w:numPr>
          <w:ilvl w:val="0"/>
          <w:numId w:val="14"/>
        </w:numPr>
        <w:ind w:left="1620"/>
        <w:rPr>
          <w:rFonts w:cs="Arial"/>
          <w:i/>
          <w:strike/>
          <w:szCs w:val="24"/>
        </w:rPr>
      </w:pPr>
      <w:r w:rsidRPr="00CA7EDF">
        <w:rPr>
          <w:rFonts w:cs="Arial"/>
          <w:i/>
          <w:strike/>
          <w:szCs w:val="24"/>
        </w:rPr>
        <w:t>Faucets complying with Section 11B-809.10.8.6.</w:t>
      </w:r>
    </w:p>
    <w:p w14:paraId="0757643A" w14:textId="77777777" w:rsidR="00642104" w:rsidRPr="00CA7EDF" w:rsidRDefault="00642104" w:rsidP="00642104">
      <w:pPr>
        <w:pStyle w:val="ListParagraph"/>
        <w:widowControl/>
        <w:numPr>
          <w:ilvl w:val="0"/>
          <w:numId w:val="14"/>
        </w:numPr>
        <w:ind w:left="1620"/>
        <w:rPr>
          <w:rFonts w:cs="Arial"/>
          <w:i/>
          <w:strike/>
          <w:szCs w:val="24"/>
        </w:rPr>
      </w:pPr>
      <w:r w:rsidRPr="00CA7EDF">
        <w:rPr>
          <w:rFonts w:cs="Arial"/>
          <w:i/>
          <w:strike/>
          <w:szCs w:val="24"/>
        </w:rPr>
        <w:t>Water closet, bathtub and lavatory maneuvering clearances complying with Section 11B-809.10.</w:t>
      </w:r>
    </w:p>
    <w:p w14:paraId="3EACB2B4" w14:textId="77777777" w:rsidR="00642104" w:rsidRPr="00CA7EDF" w:rsidRDefault="00642104" w:rsidP="00642104">
      <w:pPr>
        <w:pStyle w:val="ListParagraph"/>
        <w:widowControl/>
        <w:numPr>
          <w:ilvl w:val="0"/>
          <w:numId w:val="14"/>
        </w:numPr>
        <w:ind w:left="1620"/>
        <w:rPr>
          <w:rFonts w:cs="Arial"/>
          <w:i/>
          <w:strike/>
          <w:szCs w:val="24"/>
        </w:rPr>
      </w:pPr>
      <w:r w:rsidRPr="00CA7EDF">
        <w:rPr>
          <w:rFonts w:cs="Arial"/>
          <w:i/>
          <w:strike/>
          <w:szCs w:val="24"/>
        </w:rPr>
        <w:t>Removable base cabinets complying with Section 11B-809.9.3.</w:t>
      </w:r>
    </w:p>
    <w:p w14:paraId="7AEC8659" w14:textId="77777777" w:rsidR="008808B6" w:rsidRPr="00B61860" w:rsidRDefault="008808B6" w:rsidP="008808B6">
      <w:pPr>
        <w:pStyle w:val="Heading4"/>
        <w:ind w:left="0"/>
      </w:pPr>
      <w:r w:rsidRPr="00B61860">
        <w:t xml:space="preserve">Notation: </w:t>
      </w:r>
    </w:p>
    <w:p w14:paraId="5EEAED88" w14:textId="5AB71227" w:rsidR="009946AE" w:rsidRPr="00036F67" w:rsidRDefault="009946AE" w:rsidP="009946AE">
      <w:pPr>
        <w:rPr>
          <w:rFonts w:cs="Arial"/>
        </w:rPr>
      </w:pPr>
      <w:r w:rsidRPr="00036F67">
        <w:rPr>
          <w:rFonts w:cs="Arial"/>
        </w:rPr>
        <w:t xml:space="preserve">Authority: Government Code Section 4450 </w:t>
      </w:r>
      <w:r w:rsidR="00B733F0">
        <w:rPr>
          <w:rFonts w:cs="Arial"/>
        </w:rPr>
        <w:t>and 12955.1(c)</w:t>
      </w:r>
    </w:p>
    <w:p w14:paraId="75A75524" w14:textId="2D2BBEF6" w:rsidR="008808B6" w:rsidRPr="00B61860" w:rsidRDefault="008808B6" w:rsidP="008808B6">
      <w:pPr>
        <w:rPr>
          <w:rFonts w:cs="Arial"/>
        </w:rPr>
      </w:pPr>
      <w:r w:rsidRPr="00B61860">
        <w:rPr>
          <w:rFonts w:cs="Arial"/>
        </w:rPr>
        <w:t xml:space="preserve">Reference(s): </w:t>
      </w:r>
      <w:r w:rsidR="00941ADE" w:rsidRPr="00B61860">
        <w:rPr>
          <w:rFonts w:cs="Arial"/>
        </w:rPr>
        <w:t>Government Code Section 4450</w:t>
      </w:r>
      <w:r w:rsidR="000006D9" w:rsidRPr="00B61860">
        <w:rPr>
          <w:rFonts w:cs="Arial"/>
        </w:rPr>
        <w:t xml:space="preserve"> through</w:t>
      </w:r>
      <w:r w:rsidR="00941ADE" w:rsidRPr="00B61860">
        <w:rPr>
          <w:rFonts w:cs="Arial"/>
        </w:rPr>
        <w:t xml:space="preserve"> 4452, 4456, 4459 and 12955.1. Health and Safety Code Sections </w:t>
      </w:r>
      <w:r w:rsidR="00B070B8">
        <w:rPr>
          <w:rFonts w:cs="Arial"/>
        </w:rPr>
        <w:t xml:space="preserve">19955, 19956.5, </w:t>
      </w:r>
      <w:r w:rsidR="00306EAE">
        <w:rPr>
          <w:rFonts w:cs="Arial"/>
        </w:rPr>
        <w:t>19957, 19958, and 19959</w:t>
      </w:r>
      <w:r w:rsidR="00941ADE" w:rsidRPr="00B61860">
        <w:rPr>
          <w:rFonts w:cs="Arial"/>
        </w:rPr>
        <w:t>.</w:t>
      </w:r>
    </w:p>
    <w:p w14:paraId="4EB7601D" w14:textId="77777777" w:rsidR="00C92196" w:rsidRDefault="00C92196" w:rsidP="00C92196">
      <w:pPr>
        <w:rPr>
          <w:rFonts w:cs="Arial"/>
        </w:rPr>
      </w:pPr>
    </w:p>
    <w:p w14:paraId="4C658DE3" w14:textId="577D5708" w:rsidR="00C92196" w:rsidRPr="00B61860" w:rsidRDefault="00C92196" w:rsidP="00C92196">
      <w:pPr>
        <w:pStyle w:val="Heading3"/>
        <w:spacing w:before="0"/>
      </w:pPr>
      <w:r w:rsidRPr="0046521A">
        <w:t xml:space="preserve">ITEM </w:t>
      </w:r>
      <w:r w:rsidR="000A47BD" w:rsidRPr="001847D6">
        <w:fldChar w:fldCharType="begin">
          <w:ffData>
            <w:name w:val=""/>
            <w:enabled/>
            <w:calcOnExit w:val="0"/>
            <w:textInput>
              <w:default w:val="18"/>
            </w:textInput>
          </w:ffData>
        </w:fldChar>
      </w:r>
      <w:r w:rsidR="000A47BD" w:rsidRPr="001847D6">
        <w:instrText xml:space="preserve"> FORMTEXT </w:instrText>
      </w:r>
      <w:r w:rsidR="000A47BD" w:rsidRPr="001847D6">
        <w:fldChar w:fldCharType="separate"/>
      </w:r>
      <w:r w:rsidR="000A47BD" w:rsidRPr="001847D6">
        <w:rPr>
          <w:noProof/>
        </w:rPr>
        <w:t>18</w:t>
      </w:r>
      <w:r w:rsidR="000A47BD" w:rsidRPr="001847D6">
        <w:fldChar w:fldCharType="end"/>
      </w:r>
      <w:r w:rsidR="000A47BD">
        <w:t>-1 (formerly ITEM 18)</w:t>
      </w:r>
      <w:r w:rsidRPr="0046521A">
        <w:rPr>
          <w:snapToGrid/>
        </w:rPr>
        <w:br/>
      </w:r>
      <w:r w:rsidRPr="0046521A">
        <w:t>Chapter</w:t>
      </w:r>
      <w:r w:rsidR="00455BBD">
        <w:t xml:space="preserve"> N/A</w:t>
      </w:r>
      <w:r w:rsidRPr="0046521A">
        <w:t xml:space="preserve">, Section </w:t>
      </w:r>
      <w:r w:rsidR="00455BBD">
        <w:t>N/A</w:t>
      </w:r>
    </w:p>
    <w:p w14:paraId="6F010B76" w14:textId="79CDBAA7" w:rsidR="00C92196" w:rsidRDefault="00455BBD" w:rsidP="00C92196">
      <w:pPr>
        <w:rPr>
          <w:rFonts w:cs="Arial"/>
        </w:rPr>
      </w:pPr>
      <w:r>
        <w:rPr>
          <w:rFonts w:cs="Arial"/>
        </w:rPr>
        <w:t>Withdrawn</w:t>
      </w:r>
      <w:r w:rsidR="00FC5DC8">
        <w:rPr>
          <w:rFonts w:cs="Arial"/>
        </w:rPr>
        <w:t xml:space="preserve"> prior to CAC</w:t>
      </w:r>
      <w:r>
        <w:rPr>
          <w:rFonts w:cs="Arial"/>
        </w:rPr>
        <w:t>.</w:t>
      </w:r>
    </w:p>
    <w:p w14:paraId="34D78DBE" w14:textId="77777777" w:rsidR="00C92196" w:rsidRDefault="00C92196" w:rsidP="00C92196">
      <w:pPr>
        <w:rPr>
          <w:rFonts w:cs="Arial"/>
        </w:rPr>
      </w:pPr>
    </w:p>
    <w:p w14:paraId="32951676" w14:textId="25C287D0" w:rsidR="00C92196" w:rsidRPr="00B61860" w:rsidRDefault="00C92196" w:rsidP="00C92196">
      <w:pPr>
        <w:pStyle w:val="Heading3"/>
        <w:spacing w:before="0"/>
      </w:pPr>
      <w:r w:rsidRPr="0046521A">
        <w:t xml:space="preserve">ITEM </w:t>
      </w:r>
      <w:r w:rsidR="000A47BD" w:rsidRPr="001847D6">
        <w:fldChar w:fldCharType="begin">
          <w:ffData>
            <w:name w:val=""/>
            <w:enabled/>
            <w:calcOnExit w:val="0"/>
            <w:textInput>
              <w:default w:val="19"/>
            </w:textInput>
          </w:ffData>
        </w:fldChar>
      </w:r>
      <w:r w:rsidR="000A47BD" w:rsidRPr="001847D6">
        <w:instrText xml:space="preserve"> FORMTEXT </w:instrText>
      </w:r>
      <w:r w:rsidR="000A47BD" w:rsidRPr="001847D6">
        <w:fldChar w:fldCharType="separate"/>
      </w:r>
      <w:r w:rsidR="000A47BD" w:rsidRPr="001847D6">
        <w:rPr>
          <w:noProof/>
        </w:rPr>
        <w:t>19</w:t>
      </w:r>
      <w:r w:rsidR="000A47BD" w:rsidRPr="001847D6">
        <w:fldChar w:fldCharType="end"/>
      </w:r>
      <w:r w:rsidR="000A47BD">
        <w:t>-1 (formerly ITEM 19)</w:t>
      </w:r>
      <w:r w:rsidRPr="0046521A">
        <w:rPr>
          <w:snapToGrid/>
        </w:rPr>
        <w:br/>
      </w:r>
      <w:r w:rsidR="001612F0" w:rsidRPr="001612F0">
        <w:t>Chapter 11B ACCESSIBILITY TO PUBLIC BUILDINGS, PUBLIC ACCOMMODATIONS, COMMERCIAL BUILDINGS AND PUBLIC HOUSING, Section 11B-308.1.2</w:t>
      </w:r>
    </w:p>
    <w:p w14:paraId="4DB10907" w14:textId="291D719C" w:rsidR="006A513D" w:rsidRDefault="006A513D" w:rsidP="006065DC">
      <w:pPr>
        <w:ind w:firstLine="720"/>
        <w:rPr>
          <w:rFonts w:cs="Arial"/>
          <w:szCs w:val="24"/>
        </w:rPr>
      </w:pPr>
      <w:r w:rsidRPr="00DF25B2">
        <w:rPr>
          <w:rFonts w:cs="Arial"/>
          <w:b/>
          <w:i/>
          <w:szCs w:val="24"/>
        </w:rPr>
        <w:t>11B-</w:t>
      </w:r>
      <w:r>
        <w:rPr>
          <w:rFonts w:cs="Arial"/>
          <w:b/>
          <w:bCs/>
          <w:szCs w:val="24"/>
        </w:rPr>
        <w:t xml:space="preserve">308.1 General. </w:t>
      </w:r>
      <w:r>
        <w:rPr>
          <w:rFonts w:cs="Arial"/>
          <w:szCs w:val="24"/>
        </w:rPr>
        <w:t xml:space="preserve">Reach ranges shall comply with </w:t>
      </w:r>
      <w:r w:rsidRPr="00AA712D">
        <w:rPr>
          <w:rFonts w:cs="Arial"/>
          <w:i/>
          <w:iCs/>
          <w:szCs w:val="24"/>
        </w:rPr>
        <w:t>Section</w:t>
      </w:r>
      <w:r>
        <w:rPr>
          <w:rFonts w:cs="Arial"/>
          <w:szCs w:val="24"/>
        </w:rPr>
        <w:t xml:space="preserve"> </w:t>
      </w:r>
      <w:r w:rsidRPr="00DF25B2">
        <w:rPr>
          <w:rFonts w:cs="Arial"/>
          <w:i/>
          <w:szCs w:val="24"/>
        </w:rPr>
        <w:t>11B-</w:t>
      </w:r>
      <w:r>
        <w:rPr>
          <w:rFonts w:cs="Arial"/>
          <w:szCs w:val="24"/>
        </w:rPr>
        <w:t>308.</w:t>
      </w:r>
    </w:p>
    <w:p w14:paraId="6A4FFC01" w14:textId="06BA14DD" w:rsidR="006A513D" w:rsidRPr="006065DC" w:rsidRDefault="006A513D" w:rsidP="006065DC">
      <w:pPr>
        <w:ind w:left="720" w:firstLine="360"/>
        <w:rPr>
          <w:rFonts w:cs="Arial"/>
          <w:i/>
          <w:szCs w:val="24"/>
        </w:rPr>
      </w:pPr>
      <w:r w:rsidRPr="0065535C">
        <w:rPr>
          <w:rFonts w:cs="Arial"/>
          <w:b/>
          <w:bCs/>
          <w:i/>
          <w:iCs/>
          <w:szCs w:val="24"/>
        </w:rPr>
        <w:t xml:space="preserve">11B-308.1.1 Electrical switches. </w:t>
      </w:r>
      <w:r w:rsidRPr="0065535C">
        <w:rPr>
          <w:rFonts w:cs="Arial"/>
          <w:i/>
          <w:iCs/>
          <w:szCs w:val="24"/>
        </w:rPr>
        <w:t>Controls and switches</w:t>
      </w:r>
      <w:r>
        <w:rPr>
          <w:rFonts w:cs="Arial"/>
          <w:i/>
          <w:iCs/>
          <w:szCs w:val="24"/>
        </w:rPr>
        <w:t xml:space="preserve"> …</w:t>
      </w:r>
    </w:p>
    <w:p w14:paraId="6932FB34" w14:textId="148F2CA2" w:rsidR="006A513D" w:rsidRPr="006065DC" w:rsidRDefault="006A513D" w:rsidP="006065DC">
      <w:pPr>
        <w:ind w:left="720" w:firstLine="360"/>
        <w:rPr>
          <w:rFonts w:cs="Arial"/>
          <w:i/>
          <w:szCs w:val="24"/>
        </w:rPr>
      </w:pPr>
      <w:r w:rsidRPr="0065535C">
        <w:rPr>
          <w:rFonts w:cs="Arial"/>
          <w:b/>
          <w:bCs/>
          <w:i/>
          <w:iCs/>
          <w:szCs w:val="24"/>
        </w:rPr>
        <w:t>11B-308.1.2 Electrical receptacle outlets.</w:t>
      </w:r>
      <w:r>
        <w:rPr>
          <w:rFonts w:cs="Arial"/>
          <w:i/>
          <w:iCs/>
          <w:szCs w:val="24"/>
        </w:rPr>
        <w:t xml:space="preserve"> …</w:t>
      </w:r>
    </w:p>
    <w:p w14:paraId="4341A9EA" w14:textId="6190CEE6" w:rsidR="006A513D" w:rsidRDefault="006A513D" w:rsidP="006A513D">
      <w:pPr>
        <w:pStyle w:val="ListParagraph"/>
        <w:ind w:left="1440"/>
        <w:rPr>
          <w:rFonts w:cs="Arial"/>
          <w:i/>
          <w:szCs w:val="24"/>
          <w:u w:val="single"/>
        </w:rPr>
      </w:pPr>
      <w:r w:rsidRPr="00AA712D">
        <w:rPr>
          <w:rFonts w:cs="Arial"/>
          <w:b/>
          <w:i/>
          <w:szCs w:val="24"/>
          <w:u w:val="single"/>
        </w:rPr>
        <w:t>11B-308.1.2.1</w:t>
      </w:r>
      <w:r w:rsidRPr="007905BC">
        <w:rPr>
          <w:rFonts w:cs="Arial"/>
          <w:i/>
          <w:iCs/>
          <w:szCs w:val="24"/>
          <w:u w:val="single"/>
        </w:rPr>
        <w:t xml:space="preserve">. </w:t>
      </w:r>
      <w:r>
        <w:rPr>
          <w:rFonts w:cs="Arial"/>
          <w:b/>
          <w:bCs/>
          <w:i/>
          <w:iCs/>
          <w:szCs w:val="24"/>
          <w:u w:val="single"/>
        </w:rPr>
        <w:t>Electrical receptacles at corner work surfaces.</w:t>
      </w:r>
      <w:r w:rsidRPr="006A01AC">
        <w:rPr>
          <w:rFonts w:cs="Arial"/>
          <w:i/>
          <w:szCs w:val="24"/>
        </w:rPr>
        <w:t xml:space="preserve"> </w:t>
      </w:r>
      <w:r w:rsidRPr="006A01AC">
        <w:rPr>
          <w:rFonts w:cs="Arial"/>
          <w:i/>
          <w:szCs w:val="24"/>
          <w:u w:val="single"/>
        </w:rPr>
        <w:t>In residential dwelling units with mobility features</w:t>
      </w:r>
      <w:r>
        <w:rPr>
          <w:rFonts w:cs="Arial"/>
          <w:i/>
          <w:szCs w:val="24"/>
          <w:u w:val="single"/>
        </w:rPr>
        <w:t xml:space="preserve"> and residential dwelling units with adaptable features</w:t>
      </w:r>
      <w:r w:rsidRPr="006A01AC">
        <w:rPr>
          <w:rFonts w:cs="Arial"/>
          <w:i/>
          <w:szCs w:val="24"/>
          <w:u w:val="single"/>
        </w:rPr>
        <w:t xml:space="preserve"> where receptacles are provided in a kitchen at a corner work surface, one receptacle shall be located 36 inches (915 mm) from either wall at the inside corner.</w:t>
      </w:r>
    </w:p>
    <w:p w14:paraId="5C406E12" w14:textId="55014698" w:rsidR="006A513D" w:rsidRPr="006D7ACB" w:rsidRDefault="006D7ACB" w:rsidP="006D7ACB">
      <w:pPr>
        <w:pStyle w:val="ListParagraph"/>
        <w:ind w:left="1440"/>
        <w:rPr>
          <w:rFonts w:cs="Arial"/>
          <w:szCs w:val="24"/>
        </w:rPr>
      </w:pPr>
      <w:r>
        <w:rPr>
          <w:rFonts w:cs="Arial"/>
          <w:szCs w:val="24"/>
        </w:rPr>
        <w:br w:type="page"/>
      </w:r>
    </w:p>
    <w:p w14:paraId="492044E8" w14:textId="77777777" w:rsidR="006A513D" w:rsidRDefault="006A513D" w:rsidP="006A513D">
      <w:pPr>
        <w:jc w:val="center"/>
        <w:rPr>
          <w:rFonts w:cs="Arial"/>
          <w:b/>
          <w:bCs/>
          <w:i/>
          <w:iCs/>
          <w:szCs w:val="24"/>
          <w:u w:val="single"/>
        </w:rPr>
      </w:pPr>
      <w:r w:rsidRPr="000C7A23">
        <w:rPr>
          <w:rFonts w:cs="Arial"/>
          <w:b/>
          <w:bCs/>
          <w:i/>
          <w:iCs/>
          <w:szCs w:val="24"/>
          <w:u w:val="single"/>
        </w:rPr>
        <w:lastRenderedPageBreak/>
        <w:t>FIGURE 11B-</w:t>
      </w:r>
      <w:r>
        <w:rPr>
          <w:rFonts w:cs="Arial"/>
          <w:b/>
          <w:bCs/>
          <w:i/>
          <w:iCs/>
          <w:szCs w:val="24"/>
          <w:u w:val="single"/>
        </w:rPr>
        <w:t xml:space="preserve">308.1.2.1 - </w:t>
      </w:r>
      <w:r w:rsidRPr="000C7A23">
        <w:rPr>
          <w:rFonts w:cs="Arial"/>
          <w:b/>
          <w:bCs/>
          <w:i/>
          <w:iCs/>
          <w:szCs w:val="24"/>
          <w:u w:val="single"/>
        </w:rPr>
        <w:t>ELECT</w:t>
      </w:r>
      <w:r>
        <w:rPr>
          <w:rFonts w:cs="Arial"/>
          <w:b/>
          <w:bCs/>
          <w:i/>
          <w:iCs/>
          <w:szCs w:val="24"/>
          <w:u w:val="single"/>
        </w:rPr>
        <w:t>R</w:t>
      </w:r>
      <w:r w:rsidRPr="000C7A23">
        <w:rPr>
          <w:rFonts w:cs="Arial"/>
          <w:b/>
          <w:bCs/>
          <w:i/>
          <w:iCs/>
          <w:szCs w:val="24"/>
          <w:u w:val="single"/>
        </w:rPr>
        <w:t>ICAL RECEPTACLE</w:t>
      </w:r>
      <w:r>
        <w:rPr>
          <w:rFonts w:cs="Arial"/>
          <w:b/>
          <w:bCs/>
          <w:i/>
          <w:iCs/>
          <w:szCs w:val="24"/>
          <w:u w:val="single"/>
        </w:rPr>
        <w:t>S AT CORNER WORK SURFACES</w:t>
      </w:r>
    </w:p>
    <w:p w14:paraId="76005C62" w14:textId="77777777" w:rsidR="006A513D" w:rsidRDefault="006A513D" w:rsidP="006A513D">
      <w:pPr>
        <w:rPr>
          <w:rFonts w:cs="Arial"/>
          <w:b/>
          <w:bCs/>
          <w:i/>
          <w:iCs/>
          <w:szCs w:val="24"/>
          <w:u w:val="single"/>
        </w:rPr>
      </w:pPr>
      <w:r>
        <w:rPr>
          <w:rFonts w:cs="Arial"/>
          <w:b/>
          <w:bCs/>
          <w:i/>
          <w:iCs/>
          <w:noProof/>
          <w:szCs w:val="24"/>
          <w:u w:val="single"/>
        </w:rPr>
        <mc:AlternateContent>
          <mc:Choice Requires="wpg">
            <w:drawing>
              <wp:anchor distT="0" distB="0" distL="114300" distR="114300" simplePos="0" relativeHeight="251658243" behindDoc="1" locked="0" layoutInCell="1" allowOverlap="1" wp14:anchorId="6FAF9732" wp14:editId="202A8526">
                <wp:simplePos x="0" y="0"/>
                <wp:positionH relativeFrom="margin">
                  <wp:posOffset>952500</wp:posOffset>
                </wp:positionH>
                <wp:positionV relativeFrom="paragraph">
                  <wp:posOffset>144780</wp:posOffset>
                </wp:positionV>
                <wp:extent cx="4486910" cy="2734310"/>
                <wp:effectExtent l="0" t="0" r="8890" b="8890"/>
                <wp:wrapNone/>
                <wp:docPr id="1602387698" name="Group 1" descr="FIGURE 11B-308.1.2.1 - ELECTRICAL RECEPTACLES AT CORNER WORK SURFACES."/>
                <wp:cNvGraphicFramePr/>
                <a:graphic xmlns:a="http://schemas.openxmlformats.org/drawingml/2006/main">
                  <a:graphicData uri="http://schemas.microsoft.com/office/word/2010/wordprocessingGroup">
                    <wpg:wgp>
                      <wpg:cNvGrpSpPr/>
                      <wpg:grpSpPr>
                        <a:xfrm>
                          <a:off x="0" y="0"/>
                          <a:ext cx="4486910" cy="2734310"/>
                          <a:chOff x="0" y="0"/>
                          <a:chExt cx="4486910" cy="2734310"/>
                        </a:xfrm>
                      </wpg:grpSpPr>
                      <pic:pic xmlns:pic="http://schemas.openxmlformats.org/drawingml/2006/picture">
                        <pic:nvPicPr>
                          <pic:cNvPr id="588399838" name="Picture 1" descr="Shape&#10;&#10;AI-generated content may be incorrec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486910" cy="2734310"/>
                          </a:xfrm>
                          <a:prstGeom prst="rect">
                            <a:avLst/>
                          </a:prstGeom>
                        </pic:spPr>
                      </pic:pic>
                      <pic:pic xmlns:pic="http://schemas.openxmlformats.org/drawingml/2006/picture">
                        <pic:nvPicPr>
                          <pic:cNvPr id="2024658437" name="Picture 1" descr="Image shows Figure 11 B dash 2 zero 5 point 1 exception 9 which indicates an electrical receptacle at a corner work surface 36 inches absolute from the corner wall in either direction."/>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84150" y="196850"/>
                            <a:ext cx="4051300" cy="2309495"/>
                          </a:xfrm>
                          <a:prstGeom prst="rect">
                            <a:avLst/>
                          </a:prstGeom>
                        </pic:spPr>
                      </pic:pic>
                    </wpg:wgp>
                  </a:graphicData>
                </a:graphic>
              </wp:anchor>
            </w:drawing>
          </mc:Choice>
          <mc:Fallback xmlns:arto="http://schemas.microsoft.com/office/word/2006/arto">
            <w:pict>
              <v:group w14:anchorId="056452F2" id="Group 1" o:spid="_x0000_s1026" alt="FIGURE 11B-308.1.2.1 - ELECTRICAL RECEPTACLES AT CORNER WORK SURFACES." style="position:absolute;margin-left:75pt;margin-top:11.4pt;width:353.3pt;height:215.3pt;z-index:-251658237;mso-position-horizontal-relative:margin" coordsize="44869,27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hape&#10;&#10;AI-generated content may be incorrect." style="position:absolute;width:44869;height:27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">
                  <v:imagedata r:id="rId17" o:title="Shape&#10;&#10;AI-generated content may be incorrect"/>
                </v:shape>
                <v:shape id="Picture 1" o:spid="_x0000_s1028" type="#_x0000_t75" alt="Image shows Figure 11 B dash 2 zero 5 point 1 exception 9 which indicates an electrical receptacle at a corner work surface 36 inches absolute from the corner wall in either direction." style="position:absolute;left:1841;top:1968;width:40513;height:23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">
                  <v:imagedata r:id="rId18" o:title="Image shows Figure 11 B dash 2 zero 5 point 1 exception 9 which indicates an electrical receptacle at a corner work surface 36 inches absolute from the corner wall in either direction"/>
                </v:shape>
                <w10:wrap anchorx="margin"/>
              </v:group>
            </w:pict>
          </mc:Fallback>
        </mc:AlternateContent>
      </w:r>
    </w:p>
    <w:p w14:paraId="06E50F38" w14:textId="77777777" w:rsidR="006A513D" w:rsidRDefault="006A513D" w:rsidP="006A513D">
      <w:pPr>
        <w:rPr>
          <w:rFonts w:cs="Arial"/>
          <w:b/>
          <w:bCs/>
          <w:i/>
          <w:iCs/>
          <w:szCs w:val="24"/>
          <w:u w:val="single"/>
        </w:rPr>
      </w:pPr>
    </w:p>
    <w:p w14:paraId="1C859550" w14:textId="77777777" w:rsidR="006A513D" w:rsidRDefault="006A513D" w:rsidP="006A513D">
      <w:pPr>
        <w:rPr>
          <w:rFonts w:cs="Arial"/>
          <w:b/>
          <w:bCs/>
          <w:szCs w:val="24"/>
          <w:u w:val="single"/>
        </w:rPr>
      </w:pPr>
    </w:p>
    <w:p w14:paraId="4BBDD9DB" w14:textId="77777777" w:rsidR="006A513D" w:rsidRDefault="006A513D" w:rsidP="006A513D">
      <w:pPr>
        <w:rPr>
          <w:rFonts w:cs="Arial"/>
          <w:b/>
          <w:bCs/>
          <w:szCs w:val="24"/>
          <w:u w:val="single"/>
        </w:rPr>
      </w:pPr>
    </w:p>
    <w:p w14:paraId="4D5B7E73" w14:textId="77777777" w:rsidR="006A513D" w:rsidRDefault="006A513D" w:rsidP="006A513D">
      <w:pPr>
        <w:rPr>
          <w:rFonts w:cs="Arial"/>
          <w:b/>
          <w:bCs/>
          <w:szCs w:val="24"/>
          <w:u w:val="single"/>
        </w:rPr>
      </w:pPr>
    </w:p>
    <w:p w14:paraId="4A0EDE17" w14:textId="77777777" w:rsidR="006A513D" w:rsidRDefault="006A513D" w:rsidP="006A513D">
      <w:pPr>
        <w:rPr>
          <w:rFonts w:cs="Arial"/>
          <w:b/>
          <w:bCs/>
          <w:szCs w:val="24"/>
          <w:u w:val="single"/>
        </w:rPr>
      </w:pPr>
    </w:p>
    <w:p w14:paraId="376AE9CE" w14:textId="77777777" w:rsidR="006A513D" w:rsidRDefault="006A513D" w:rsidP="006A513D">
      <w:pPr>
        <w:rPr>
          <w:rFonts w:cs="Arial"/>
          <w:b/>
          <w:bCs/>
          <w:szCs w:val="24"/>
          <w:u w:val="single"/>
        </w:rPr>
      </w:pPr>
    </w:p>
    <w:p w14:paraId="1B984853" w14:textId="77777777" w:rsidR="006A513D" w:rsidRDefault="006A513D" w:rsidP="006A513D">
      <w:pPr>
        <w:rPr>
          <w:rFonts w:cs="Arial"/>
          <w:b/>
          <w:bCs/>
          <w:szCs w:val="24"/>
          <w:u w:val="single"/>
        </w:rPr>
      </w:pPr>
    </w:p>
    <w:p w14:paraId="3C1B4C61" w14:textId="77777777" w:rsidR="006A513D" w:rsidRDefault="006A513D" w:rsidP="006A513D">
      <w:pPr>
        <w:rPr>
          <w:rFonts w:cs="Arial"/>
          <w:b/>
          <w:bCs/>
          <w:szCs w:val="24"/>
          <w:u w:val="single"/>
        </w:rPr>
      </w:pPr>
    </w:p>
    <w:p w14:paraId="7E4DEFDD" w14:textId="77777777" w:rsidR="006A513D" w:rsidRDefault="006A513D" w:rsidP="006A513D">
      <w:pPr>
        <w:rPr>
          <w:rFonts w:cs="Arial"/>
          <w:b/>
          <w:bCs/>
          <w:szCs w:val="24"/>
          <w:u w:val="single"/>
        </w:rPr>
      </w:pPr>
    </w:p>
    <w:p w14:paraId="58799FD9" w14:textId="77777777" w:rsidR="006A513D" w:rsidRDefault="006A513D" w:rsidP="006A513D">
      <w:pPr>
        <w:rPr>
          <w:rFonts w:cs="Arial"/>
          <w:b/>
          <w:bCs/>
          <w:szCs w:val="24"/>
          <w:u w:val="single"/>
        </w:rPr>
      </w:pPr>
    </w:p>
    <w:p w14:paraId="2C2C686C" w14:textId="77777777" w:rsidR="008808B6" w:rsidRPr="00B61860" w:rsidRDefault="008808B6" w:rsidP="008808B6">
      <w:pPr>
        <w:pStyle w:val="Heading4"/>
        <w:ind w:left="0"/>
      </w:pPr>
      <w:r w:rsidRPr="00B61860">
        <w:t xml:space="preserve">Notation: </w:t>
      </w:r>
    </w:p>
    <w:p w14:paraId="66A7482F" w14:textId="77777777" w:rsidR="00AD5FA7" w:rsidRPr="00AD5FA7" w:rsidRDefault="00AD5FA7" w:rsidP="00AD5FA7">
      <w:pPr>
        <w:rPr>
          <w:rFonts w:cs="Arial"/>
        </w:rPr>
      </w:pPr>
      <w:r w:rsidRPr="00AD5FA7">
        <w:rPr>
          <w:rFonts w:cs="Arial"/>
        </w:rPr>
        <w:t xml:space="preserve">Authority: Government Code Section 4450 </w:t>
      </w:r>
    </w:p>
    <w:p w14:paraId="53D3F4DC" w14:textId="605CDDE7" w:rsidR="008808B6" w:rsidRPr="00B61860" w:rsidRDefault="008808B6" w:rsidP="008808B6">
      <w:pPr>
        <w:rPr>
          <w:rFonts w:cs="Arial"/>
        </w:rPr>
      </w:pPr>
      <w:r w:rsidRPr="00B61860">
        <w:rPr>
          <w:rFonts w:cs="Arial"/>
        </w:rPr>
        <w:t xml:space="preserve">Reference(s): </w:t>
      </w:r>
      <w:r w:rsidR="00622145" w:rsidRPr="00B61860">
        <w:rPr>
          <w:rFonts w:cs="Arial"/>
        </w:rPr>
        <w:t>Government Code Section 4450</w:t>
      </w:r>
      <w:r w:rsidR="000006D9" w:rsidRPr="00B61860">
        <w:rPr>
          <w:rFonts w:cs="Arial"/>
        </w:rPr>
        <w:t xml:space="preserve"> through </w:t>
      </w:r>
      <w:r w:rsidR="00622145" w:rsidRPr="00B61860">
        <w:rPr>
          <w:rFonts w:cs="Arial"/>
        </w:rPr>
        <w:t xml:space="preserve">4452, 4456, 4459 and 12955.1. Health and Safety Code Sections </w:t>
      </w:r>
      <w:r w:rsidR="00B070B8">
        <w:rPr>
          <w:rFonts w:cs="Arial"/>
        </w:rPr>
        <w:t xml:space="preserve">19955, 19956.5, </w:t>
      </w:r>
      <w:r w:rsidR="00306EAE">
        <w:rPr>
          <w:rFonts w:cs="Arial"/>
        </w:rPr>
        <w:t>19957, 19958, and 19959</w:t>
      </w:r>
      <w:r w:rsidR="00622145" w:rsidRPr="00B61860">
        <w:rPr>
          <w:rFonts w:cs="Arial"/>
        </w:rPr>
        <w:t>.</w:t>
      </w:r>
    </w:p>
    <w:p w14:paraId="646284FF" w14:textId="77777777" w:rsidR="00C92196" w:rsidRDefault="00C92196" w:rsidP="00C92196">
      <w:pPr>
        <w:rPr>
          <w:rFonts w:cs="Arial"/>
        </w:rPr>
      </w:pPr>
    </w:p>
    <w:p w14:paraId="223D4EF6" w14:textId="04399881" w:rsidR="00C92196" w:rsidRPr="00B61860" w:rsidRDefault="00C92196" w:rsidP="00C92196">
      <w:pPr>
        <w:pStyle w:val="Heading3"/>
        <w:spacing w:before="0"/>
      </w:pPr>
      <w:r w:rsidRPr="0046521A">
        <w:t xml:space="preserve">ITEM </w:t>
      </w:r>
      <w:r w:rsidR="000A47BD" w:rsidRPr="001847D6">
        <w:fldChar w:fldCharType="begin">
          <w:ffData>
            <w:name w:val=""/>
            <w:enabled/>
            <w:calcOnExit w:val="0"/>
            <w:textInput>
              <w:default w:val="20"/>
            </w:textInput>
          </w:ffData>
        </w:fldChar>
      </w:r>
      <w:r w:rsidR="000A47BD" w:rsidRPr="001847D6">
        <w:instrText xml:space="preserve"> FORMTEXT </w:instrText>
      </w:r>
      <w:r w:rsidR="000A47BD" w:rsidRPr="001847D6">
        <w:fldChar w:fldCharType="separate"/>
      </w:r>
      <w:r w:rsidR="000A47BD" w:rsidRPr="001847D6">
        <w:rPr>
          <w:noProof/>
        </w:rPr>
        <w:t>20</w:t>
      </w:r>
      <w:r w:rsidR="000A47BD" w:rsidRPr="001847D6">
        <w:fldChar w:fldCharType="end"/>
      </w:r>
      <w:r w:rsidR="000A47BD">
        <w:t>-1 (formerly</w:t>
      </w:r>
      <w:r w:rsidR="000A47BD" w:rsidRPr="00305356">
        <w:t xml:space="preserve"> </w:t>
      </w:r>
      <w:r w:rsidR="000A47BD">
        <w:t>ITEM 20)</w:t>
      </w:r>
      <w:r w:rsidRPr="0046521A">
        <w:rPr>
          <w:snapToGrid/>
        </w:rPr>
        <w:br/>
      </w:r>
      <w:r w:rsidR="00012636" w:rsidRPr="00012636">
        <w:t>Chapter 11B ACCESSIBILITY TO PUBLIC BUILDINGS, PUBLIC ACCOMMODATIONS, COMMERCIAL BUILDINGS AND PUBLIC HOUSING, Section 11B-</w:t>
      </w:r>
      <w:r w:rsidR="004A1833">
        <w:t>4</w:t>
      </w:r>
      <w:r w:rsidR="00012636" w:rsidRPr="00012636">
        <w:t>0</w:t>
      </w:r>
      <w:r w:rsidR="004A1833">
        <w:t>3</w:t>
      </w:r>
      <w:r w:rsidR="00012636" w:rsidRPr="00012636">
        <w:t>.</w:t>
      </w:r>
      <w:r w:rsidR="004A1833">
        <w:t>5</w:t>
      </w:r>
    </w:p>
    <w:p w14:paraId="065C9256" w14:textId="77777777" w:rsidR="004C26D0" w:rsidRPr="007A5AE5" w:rsidRDefault="004C26D0" w:rsidP="004C26D0">
      <w:pPr>
        <w:rPr>
          <w:rFonts w:cs="Arial"/>
          <w:szCs w:val="24"/>
        </w:rPr>
      </w:pPr>
      <w:r w:rsidRPr="00CA0052">
        <w:rPr>
          <w:rFonts w:cs="Arial"/>
          <w:b/>
          <w:i/>
          <w:szCs w:val="24"/>
        </w:rPr>
        <w:t>11B-</w:t>
      </w:r>
      <w:r w:rsidRPr="007A5AE5">
        <w:rPr>
          <w:rFonts w:cs="Arial"/>
          <w:b/>
          <w:szCs w:val="24"/>
        </w:rPr>
        <w:t xml:space="preserve">403.5 Clearances.  </w:t>
      </w:r>
      <w:r w:rsidRPr="007A5AE5">
        <w:rPr>
          <w:rFonts w:cs="Arial"/>
          <w:szCs w:val="24"/>
        </w:rPr>
        <w:t>…</w:t>
      </w:r>
    </w:p>
    <w:p w14:paraId="2866A00C" w14:textId="77777777" w:rsidR="004C26D0" w:rsidRPr="0058760D" w:rsidRDefault="004C26D0" w:rsidP="004C26D0">
      <w:pPr>
        <w:ind w:left="540"/>
        <w:rPr>
          <w:rFonts w:cs="Arial"/>
          <w:szCs w:val="24"/>
        </w:rPr>
      </w:pPr>
      <w:r>
        <w:rPr>
          <w:rFonts w:cs="Arial"/>
          <w:b/>
          <w:bCs/>
          <w:szCs w:val="24"/>
        </w:rPr>
        <w:t>Exception:</w:t>
      </w:r>
      <w:r>
        <w:rPr>
          <w:rFonts w:cs="Arial"/>
          <w:szCs w:val="24"/>
        </w:rPr>
        <w:t xml:space="preserve"> Within employee work areas</w:t>
      </w:r>
      <w:r w:rsidRPr="000733A1">
        <w:rPr>
          <w:rFonts w:cs="Arial"/>
          <w:i/>
          <w:szCs w:val="24"/>
          <w:u w:val="single"/>
        </w:rPr>
        <w:t xml:space="preserve"> </w:t>
      </w:r>
      <w:r w:rsidRPr="00916F50">
        <w:rPr>
          <w:rFonts w:cs="Arial"/>
          <w:i/>
          <w:szCs w:val="24"/>
          <w:u w:val="single"/>
        </w:rPr>
        <w:t xml:space="preserve">in facilities </w:t>
      </w:r>
      <w:r>
        <w:rPr>
          <w:rFonts w:cs="Arial"/>
          <w:i/>
          <w:iCs/>
          <w:szCs w:val="24"/>
          <w:u w:val="single"/>
        </w:rPr>
        <w:t>that are not</w:t>
      </w:r>
      <w:r w:rsidRPr="007A5AE5">
        <w:rPr>
          <w:rFonts w:cs="Arial"/>
          <w:i/>
          <w:iCs/>
          <w:szCs w:val="24"/>
          <w:u w:val="single"/>
        </w:rPr>
        <w:t xml:space="preserve"> public housing</w:t>
      </w:r>
      <w:r>
        <w:rPr>
          <w:rFonts w:cs="Arial"/>
          <w:i/>
          <w:iCs/>
          <w:szCs w:val="24"/>
        </w:rPr>
        <w:t xml:space="preserve">, </w:t>
      </w:r>
      <w:r>
        <w:rPr>
          <w:rFonts w:cs="Arial"/>
          <w:szCs w:val="24"/>
        </w:rPr>
        <w:t>clearances on common use circulation paths shall be permitted to be decreased by work area equipment provided that the decrease is essential to the function of the work being performed.</w:t>
      </w:r>
    </w:p>
    <w:p w14:paraId="3057A659" w14:textId="77777777" w:rsidR="00C92196" w:rsidRPr="00B61860" w:rsidRDefault="00C92196" w:rsidP="00C92196">
      <w:pPr>
        <w:pStyle w:val="Heading4"/>
        <w:ind w:left="0"/>
      </w:pPr>
      <w:r w:rsidRPr="00B61860">
        <w:t xml:space="preserve">Notation: </w:t>
      </w:r>
    </w:p>
    <w:p w14:paraId="54BFD712" w14:textId="77777777" w:rsidR="00DF76DD" w:rsidRPr="00DF76DD" w:rsidRDefault="00DF76DD" w:rsidP="00DF76DD">
      <w:pPr>
        <w:rPr>
          <w:rFonts w:cs="Arial"/>
        </w:rPr>
      </w:pPr>
      <w:r w:rsidRPr="00DF76DD">
        <w:rPr>
          <w:rFonts w:cs="Arial"/>
        </w:rPr>
        <w:t>Authority: Government Code Section 4450</w:t>
      </w:r>
    </w:p>
    <w:p w14:paraId="569E2320" w14:textId="21AEE075" w:rsidR="008808B6" w:rsidRPr="00B61860" w:rsidRDefault="008808B6" w:rsidP="008808B6">
      <w:pPr>
        <w:rPr>
          <w:rFonts w:cs="Arial"/>
        </w:rPr>
      </w:pPr>
      <w:r w:rsidRPr="00B61860">
        <w:rPr>
          <w:rFonts w:cs="Arial"/>
        </w:rPr>
        <w:t xml:space="preserve">Reference(s): </w:t>
      </w:r>
      <w:r w:rsidR="00622145" w:rsidRPr="00B61860">
        <w:rPr>
          <w:rFonts w:cs="Arial"/>
        </w:rPr>
        <w:t>Government Code Section 4450</w:t>
      </w:r>
      <w:r w:rsidR="000006D9" w:rsidRPr="00B61860">
        <w:rPr>
          <w:rFonts w:cs="Arial"/>
        </w:rPr>
        <w:t xml:space="preserve"> through</w:t>
      </w:r>
      <w:r w:rsidR="00622145" w:rsidRPr="00B61860">
        <w:rPr>
          <w:rFonts w:cs="Arial"/>
        </w:rPr>
        <w:t xml:space="preserve"> 4452, 4456, </w:t>
      </w:r>
      <w:r w:rsidR="00721860">
        <w:rPr>
          <w:rFonts w:cs="Arial"/>
        </w:rPr>
        <w:t xml:space="preserve">4457, </w:t>
      </w:r>
      <w:r w:rsidR="00622145" w:rsidRPr="00B61860">
        <w:rPr>
          <w:rFonts w:cs="Arial"/>
        </w:rPr>
        <w:t xml:space="preserve">4459 and 12955.1. Health and Safety Code Sections </w:t>
      </w:r>
      <w:r w:rsidR="00B070B8">
        <w:rPr>
          <w:rFonts w:cs="Arial"/>
        </w:rPr>
        <w:t xml:space="preserve">19955, 19956.5, </w:t>
      </w:r>
      <w:r w:rsidR="00306EAE">
        <w:rPr>
          <w:rFonts w:cs="Arial"/>
        </w:rPr>
        <w:t>19957, 19958, and 19959</w:t>
      </w:r>
      <w:r w:rsidR="00622145" w:rsidRPr="00B61860">
        <w:rPr>
          <w:rFonts w:cs="Arial"/>
        </w:rPr>
        <w:t>.</w:t>
      </w:r>
    </w:p>
    <w:p w14:paraId="1ED9BD3B" w14:textId="77777777" w:rsidR="00C92196" w:rsidRDefault="00C92196" w:rsidP="00C92196">
      <w:pPr>
        <w:rPr>
          <w:rFonts w:cs="Arial"/>
        </w:rPr>
      </w:pPr>
    </w:p>
    <w:p w14:paraId="2A952FC3" w14:textId="090A0772" w:rsidR="00C92196" w:rsidRPr="00B61860" w:rsidRDefault="00C92196" w:rsidP="00C92196">
      <w:pPr>
        <w:pStyle w:val="Heading3"/>
        <w:spacing w:before="0"/>
      </w:pPr>
      <w:r w:rsidRPr="0046521A">
        <w:lastRenderedPageBreak/>
        <w:t xml:space="preserve">ITEM </w:t>
      </w:r>
      <w:r w:rsidR="000A47BD" w:rsidRPr="001847D6">
        <w:fldChar w:fldCharType="begin">
          <w:ffData>
            <w:name w:val=""/>
            <w:enabled/>
            <w:calcOnExit w:val="0"/>
            <w:textInput>
              <w:default w:val="21"/>
            </w:textInput>
          </w:ffData>
        </w:fldChar>
      </w:r>
      <w:r w:rsidR="000A47BD" w:rsidRPr="001847D6">
        <w:instrText xml:space="preserve"> FORMTEXT </w:instrText>
      </w:r>
      <w:r w:rsidR="000A47BD" w:rsidRPr="001847D6">
        <w:fldChar w:fldCharType="separate"/>
      </w:r>
      <w:r w:rsidR="000A47BD" w:rsidRPr="001847D6">
        <w:rPr>
          <w:noProof/>
        </w:rPr>
        <w:t>21</w:t>
      </w:r>
      <w:r w:rsidR="000A47BD" w:rsidRPr="001847D6">
        <w:fldChar w:fldCharType="end"/>
      </w:r>
      <w:r w:rsidR="000A47BD">
        <w:t>-1 (formerly ITEM 21)</w:t>
      </w:r>
      <w:r w:rsidRPr="0046521A">
        <w:rPr>
          <w:snapToGrid/>
        </w:rPr>
        <w:br/>
      </w:r>
      <w:r w:rsidR="00D635DD" w:rsidRPr="00D635DD">
        <w:t>Chapter 11B ACCESSIBILITY TO PUBLIC BUILDINGS, PUBLIC ACCOMMODATIONS, COMMERCIAL BUILDINGS AND PUBLIC HOUSING, Section 11B-805.2</w:t>
      </w:r>
    </w:p>
    <w:p w14:paraId="497F60D2" w14:textId="77777777" w:rsidR="00445E58" w:rsidRDefault="00445E58" w:rsidP="00445E58">
      <w:pPr>
        <w:rPr>
          <w:rFonts w:cs="Arial"/>
          <w:i/>
          <w:iCs/>
          <w:szCs w:val="24"/>
        </w:rPr>
      </w:pPr>
      <w:r>
        <w:rPr>
          <w:rFonts w:cs="Arial"/>
          <w:b/>
          <w:bCs/>
          <w:i/>
          <w:iCs/>
          <w:szCs w:val="24"/>
        </w:rPr>
        <w:t>11B-805.2 Patient bedrooms</w:t>
      </w:r>
      <w:r>
        <w:rPr>
          <w:rFonts w:cs="Arial"/>
          <w:b/>
          <w:bCs/>
          <w:i/>
          <w:iCs/>
          <w:szCs w:val="24"/>
          <w:u w:val="single"/>
        </w:rPr>
        <w:t>,</w:t>
      </w:r>
      <w:r>
        <w:rPr>
          <w:rFonts w:cs="Arial"/>
          <w:b/>
          <w:bCs/>
          <w:i/>
          <w:iCs/>
          <w:szCs w:val="24"/>
        </w:rPr>
        <w:t xml:space="preserve"> </w:t>
      </w:r>
      <w:r w:rsidRPr="00102E99">
        <w:rPr>
          <w:rFonts w:cs="Arial"/>
          <w:b/>
          <w:bCs/>
          <w:i/>
          <w:iCs/>
          <w:strike/>
          <w:szCs w:val="24"/>
        </w:rPr>
        <w:t xml:space="preserve">and </w:t>
      </w:r>
      <w:r>
        <w:rPr>
          <w:rFonts w:cs="Arial"/>
          <w:b/>
          <w:bCs/>
          <w:i/>
          <w:iCs/>
          <w:szCs w:val="24"/>
        </w:rPr>
        <w:t>resident sleeping rooms</w:t>
      </w:r>
      <w:r>
        <w:rPr>
          <w:rFonts w:cs="Arial"/>
          <w:b/>
          <w:bCs/>
          <w:i/>
          <w:iCs/>
          <w:szCs w:val="24"/>
          <w:u w:val="single"/>
        </w:rPr>
        <w:t xml:space="preserve"> and on-call rooms</w:t>
      </w:r>
      <w:r>
        <w:rPr>
          <w:rFonts w:cs="Arial"/>
          <w:b/>
          <w:bCs/>
          <w:i/>
          <w:iCs/>
          <w:szCs w:val="24"/>
        </w:rPr>
        <w:t xml:space="preserve">. </w:t>
      </w:r>
      <w:r>
        <w:rPr>
          <w:rFonts w:cs="Arial"/>
          <w:i/>
          <w:iCs/>
          <w:szCs w:val="24"/>
        </w:rPr>
        <w:t>Patient bedrooms</w:t>
      </w:r>
      <w:r>
        <w:rPr>
          <w:rFonts w:cs="Arial"/>
          <w:i/>
          <w:iCs/>
          <w:szCs w:val="24"/>
          <w:u w:val="single"/>
        </w:rPr>
        <w:t>,</w:t>
      </w:r>
      <w:r>
        <w:rPr>
          <w:rFonts w:cs="Arial"/>
          <w:i/>
          <w:iCs/>
          <w:szCs w:val="24"/>
        </w:rPr>
        <w:t xml:space="preserve"> </w:t>
      </w:r>
      <w:r w:rsidRPr="00B732C2">
        <w:rPr>
          <w:rFonts w:cs="Arial"/>
          <w:i/>
          <w:iCs/>
          <w:strike/>
          <w:szCs w:val="24"/>
        </w:rPr>
        <w:t xml:space="preserve">and </w:t>
      </w:r>
      <w:r>
        <w:rPr>
          <w:rFonts w:cs="Arial"/>
          <w:i/>
          <w:iCs/>
          <w:szCs w:val="24"/>
        </w:rPr>
        <w:t>resident sleeping rooms</w:t>
      </w:r>
      <w:r>
        <w:rPr>
          <w:rFonts w:cs="Arial"/>
          <w:i/>
          <w:iCs/>
          <w:szCs w:val="24"/>
          <w:u w:val="single"/>
        </w:rPr>
        <w:t>, and physician or staff on-call rooms</w:t>
      </w:r>
      <w:r>
        <w:rPr>
          <w:rFonts w:cs="Arial"/>
          <w:i/>
          <w:iCs/>
          <w:szCs w:val="24"/>
        </w:rPr>
        <w:t xml:space="preserve"> required to provide mobility features shall comply with Section 11B-805.2.</w:t>
      </w:r>
    </w:p>
    <w:p w14:paraId="36B22B16" w14:textId="77777777" w:rsidR="00445E58" w:rsidRDefault="00445E58" w:rsidP="00445E58">
      <w:pPr>
        <w:rPr>
          <w:rFonts w:cs="Arial"/>
          <w:i/>
          <w:iCs/>
          <w:szCs w:val="24"/>
        </w:rPr>
      </w:pPr>
      <w:r>
        <w:rPr>
          <w:rFonts w:cs="Arial"/>
          <w:i/>
          <w:iCs/>
          <w:szCs w:val="24"/>
        </w:rPr>
        <w:tab/>
      </w:r>
      <w:r w:rsidRPr="004D35BD">
        <w:rPr>
          <w:rFonts w:cs="Arial"/>
          <w:b/>
          <w:bCs/>
          <w:i/>
          <w:iCs/>
          <w:szCs w:val="24"/>
        </w:rPr>
        <w:t>11B-805.2.1 Hand washing fixtures.</w:t>
      </w:r>
      <w:r>
        <w:rPr>
          <w:rFonts w:cs="Arial"/>
          <w:i/>
          <w:iCs/>
          <w:szCs w:val="24"/>
        </w:rPr>
        <w:t xml:space="preserve"> …</w:t>
      </w:r>
    </w:p>
    <w:p w14:paraId="6C2BB9D0" w14:textId="77777777" w:rsidR="00445E58" w:rsidRDefault="00445E58" w:rsidP="00445E58">
      <w:pPr>
        <w:rPr>
          <w:rFonts w:cs="Arial"/>
          <w:i/>
          <w:iCs/>
          <w:szCs w:val="24"/>
        </w:rPr>
      </w:pPr>
      <w:r>
        <w:rPr>
          <w:rFonts w:cs="Arial"/>
          <w:i/>
          <w:iCs/>
          <w:szCs w:val="24"/>
        </w:rPr>
        <w:tab/>
      </w:r>
      <w:r w:rsidRPr="004D35BD">
        <w:rPr>
          <w:rFonts w:cs="Arial"/>
          <w:b/>
          <w:bCs/>
          <w:i/>
          <w:iCs/>
          <w:szCs w:val="24"/>
        </w:rPr>
        <w:t>11B-805.2.2 Beds.</w:t>
      </w:r>
      <w:r>
        <w:rPr>
          <w:rFonts w:cs="Arial"/>
          <w:i/>
          <w:iCs/>
          <w:szCs w:val="24"/>
        </w:rPr>
        <w:t xml:space="preserve"> …</w:t>
      </w:r>
    </w:p>
    <w:p w14:paraId="6484640F" w14:textId="77777777" w:rsidR="00445E58" w:rsidRDefault="00445E58" w:rsidP="00445E58">
      <w:pPr>
        <w:rPr>
          <w:rFonts w:cs="Arial"/>
          <w:i/>
          <w:iCs/>
          <w:szCs w:val="24"/>
        </w:rPr>
      </w:pPr>
      <w:r>
        <w:rPr>
          <w:rFonts w:cs="Arial"/>
          <w:i/>
          <w:iCs/>
          <w:szCs w:val="24"/>
        </w:rPr>
        <w:tab/>
      </w:r>
      <w:r w:rsidRPr="004D35BD">
        <w:rPr>
          <w:rFonts w:cs="Arial"/>
          <w:b/>
          <w:bCs/>
          <w:i/>
          <w:iCs/>
          <w:szCs w:val="24"/>
        </w:rPr>
        <w:t>11B-805.2.</w:t>
      </w:r>
      <w:r>
        <w:rPr>
          <w:rFonts w:cs="Arial"/>
          <w:b/>
          <w:bCs/>
          <w:i/>
          <w:iCs/>
          <w:szCs w:val="24"/>
        </w:rPr>
        <w:t xml:space="preserve">3 Turning space. </w:t>
      </w:r>
      <w:r>
        <w:rPr>
          <w:rFonts w:cs="Arial"/>
          <w:i/>
          <w:iCs/>
          <w:szCs w:val="24"/>
        </w:rPr>
        <w:t>…</w:t>
      </w:r>
    </w:p>
    <w:p w14:paraId="45FF8B42" w14:textId="77777777" w:rsidR="00445E58" w:rsidRPr="0058760D" w:rsidRDefault="00445E58" w:rsidP="00445E58">
      <w:pPr>
        <w:rPr>
          <w:rFonts w:cs="Arial"/>
          <w:szCs w:val="24"/>
        </w:rPr>
      </w:pPr>
      <w:r>
        <w:rPr>
          <w:rFonts w:cs="Arial"/>
          <w:i/>
          <w:iCs/>
          <w:szCs w:val="24"/>
        </w:rPr>
        <w:tab/>
      </w:r>
      <w:r w:rsidRPr="004D35BD">
        <w:rPr>
          <w:rFonts w:cs="Arial"/>
          <w:b/>
          <w:bCs/>
          <w:i/>
          <w:iCs/>
          <w:szCs w:val="24"/>
        </w:rPr>
        <w:t>11B-805.2.</w:t>
      </w:r>
      <w:r>
        <w:rPr>
          <w:rFonts w:cs="Arial"/>
          <w:b/>
          <w:bCs/>
          <w:i/>
          <w:iCs/>
          <w:szCs w:val="24"/>
        </w:rPr>
        <w:t xml:space="preserve">4 Toilet and bathing rooms. </w:t>
      </w:r>
      <w:r>
        <w:rPr>
          <w:rFonts w:cs="Arial"/>
          <w:i/>
          <w:iCs/>
          <w:szCs w:val="24"/>
        </w:rPr>
        <w:t>…</w:t>
      </w:r>
    </w:p>
    <w:p w14:paraId="588C3CF0" w14:textId="77777777" w:rsidR="008808B6" w:rsidRPr="00B61860" w:rsidRDefault="008808B6" w:rsidP="008808B6">
      <w:pPr>
        <w:pStyle w:val="Heading4"/>
        <w:ind w:left="0"/>
      </w:pPr>
      <w:r w:rsidRPr="00B61860">
        <w:t xml:space="preserve">Notation: </w:t>
      </w:r>
    </w:p>
    <w:p w14:paraId="130D79EE" w14:textId="77777777" w:rsidR="00AD5FA7" w:rsidRPr="00036F67" w:rsidRDefault="00AD5FA7" w:rsidP="00AD5FA7">
      <w:pPr>
        <w:rPr>
          <w:rFonts w:cs="Arial"/>
        </w:rPr>
      </w:pPr>
      <w:r w:rsidRPr="00036F67">
        <w:rPr>
          <w:rFonts w:cs="Arial"/>
        </w:rPr>
        <w:t xml:space="preserve">Authority: Government Code Section 4450 </w:t>
      </w:r>
    </w:p>
    <w:p w14:paraId="0FAF4AC4" w14:textId="2083B383" w:rsidR="008808B6" w:rsidRPr="00B61860" w:rsidRDefault="008808B6" w:rsidP="008808B6">
      <w:pPr>
        <w:rPr>
          <w:rFonts w:cs="Arial"/>
        </w:rPr>
      </w:pPr>
      <w:r w:rsidRPr="00B61860">
        <w:rPr>
          <w:rFonts w:cs="Arial"/>
        </w:rPr>
        <w:t xml:space="preserve">Reference(s): </w:t>
      </w:r>
      <w:r w:rsidR="00622145" w:rsidRPr="00B61860">
        <w:rPr>
          <w:rFonts w:cs="Arial"/>
        </w:rPr>
        <w:t>Government Code Section 4450</w:t>
      </w:r>
      <w:r w:rsidR="000006D9" w:rsidRPr="00B61860">
        <w:rPr>
          <w:rFonts w:cs="Arial"/>
        </w:rPr>
        <w:t xml:space="preserve"> through</w:t>
      </w:r>
      <w:r w:rsidR="00622145" w:rsidRPr="00B61860">
        <w:rPr>
          <w:rFonts w:cs="Arial"/>
        </w:rPr>
        <w:t xml:space="preserve"> 4452, 4456, 4459 and 12955.1. Health and Safety Code Sections </w:t>
      </w:r>
      <w:r w:rsidR="00B070B8">
        <w:rPr>
          <w:rFonts w:cs="Arial"/>
        </w:rPr>
        <w:t xml:space="preserve">19955, 19956.5, </w:t>
      </w:r>
      <w:r w:rsidR="00306EAE">
        <w:rPr>
          <w:rFonts w:cs="Arial"/>
        </w:rPr>
        <w:t>19957, 19958, and 19959</w:t>
      </w:r>
      <w:r w:rsidR="00622145" w:rsidRPr="00B61860">
        <w:rPr>
          <w:rFonts w:cs="Arial"/>
        </w:rPr>
        <w:t>.</w:t>
      </w:r>
    </w:p>
    <w:p w14:paraId="724A61C1" w14:textId="77777777" w:rsidR="00C92196" w:rsidRDefault="00C92196" w:rsidP="00C92196">
      <w:pPr>
        <w:rPr>
          <w:rFonts w:cs="Arial"/>
        </w:rPr>
      </w:pPr>
    </w:p>
    <w:p w14:paraId="33C56798" w14:textId="65521F96" w:rsidR="00C92196" w:rsidRPr="00B61860" w:rsidRDefault="00C92196" w:rsidP="00C92196">
      <w:pPr>
        <w:pStyle w:val="Heading3"/>
        <w:spacing w:before="0"/>
      </w:pPr>
      <w:r w:rsidRPr="0046521A">
        <w:t xml:space="preserve">ITEM </w:t>
      </w:r>
      <w:r w:rsidR="000A47BD" w:rsidRPr="001847D6">
        <w:fldChar w:fldCharType="begin">
          <w:ffData>
            <w:name w:val=""/>
            <w:enabled/>
            <w:calcOnExit w:val="0"/>
            <w:textInput>
              <w:default w:val="22"/>
            </w:textInput>
          </w:ffData>
        </w:fldChar>
      </w:r>
      <w:r w:rsidR="000A47BD" w:rsidRPr="001847D6">
        <w:instrText xml:space="preserve"> FORMTEXT </w:instrText>
      </w:r>
      <w:r w:rsidR="000A47BD" w:rsidRPr="001847D6">
        <w:fldChar w:fldCharType="separate"/>
      </w:r>
      <w:r w:rsidR="000A47BD" w:rsidRPr="001847D6">
        <w:rPr>
          <w:noProof/>
        </w:rPr>
        <w:t>22</w:t>
      </w:r>
      <w:r w:rsidR="000A47BD" w:rsidRPr="001847D6">
        <w:fldChar w:fldCharType="end"/>
      </w:r>
      <w:r w:rsidR="000A47BD">
        <w:t>-1, 22-2, 22-3, 22-4, 22-5, 22-6 (formerly ITEM 22)</w:t>
      </w:r>
      <w:r w:rsidRPr="0046521A">
        <w:rPr>
          <w:snapToGrid/>
        </w:rPr>
        <w:br/>
      </w:r>
      <w:r w:rsidR="00352EAF" w:rsidRPr="00352EAF">
        <w:t>Chapter 11B ACCESSIBILITY TO PUBLIC BUILDINGS, PUBLIC ACCOMMODATIONS, COMMERCIAL BUILDINGS AND PUBLIC HOUSING, Section 11B-809.12</w:t>
      </w:r>
    </w:p>
    <w:p w14:paraId="2FD2BD55" w14:textId="77777777" w:rsidR="004F4BBA" w:rsidRPr="004760E7" w:rsidRDefault="004F4BBA" w:rsidP="004F4BBA">
      <w:pPr>
        <w:rPr>
          <w:rFonts w:cs="Arial"/>
          <w:i/>
          <w:iCs/>
          <w:szCs w:val="24"/>
          <w:u w:val="single"/>
        </w:rPr>
      </w:pPr>
      <w:r w:rsidRPr="00D42145">
        <w:rPr>
          <w:rFonts w:cs="Arial"/>
          <w:b/>
          <w:bCs/>
          <w:i/>
          <w:iCs/>
          <w:szCs w:val="24"/>
        </w:rPr>
        <w:t>11B-809.12 Electrical receptacles, controls and switches.</w:t>
      </w:r>
      <w:r w:rsidRPr="00D42145">
        <w:rPr>
          <w:rFonts w:cs="Arial"/>
          <w:i/>
          <w:iCs/>
          <w:szCs w:val="24"/>
        </w:rPr>
        <w:t xml:space="preserve"> Electrical receptacles on branch circuits of 30 amperes or less, communication system receptacles, controls and switches shall </w:t>
      </w:r>
      <w:r w:rsidRPr="004760E7">
        <w:rPr>
          <w:rFonts w:cs="Arial"/>
          <w:i/>
          <w:iCs/>
          <w:strike/>
          <w:szCs w:val="24"/>
        </w:rPr>
        <w:t>be located as follows</w:t>
      </w:r>
      <w:r>
        <w:rPr>
          <w:rFonts w:cs="Arial"/>
          <w:i/>
          <w:iCs/>
          <w:strike/>
          <w:szCs w:val="24"/>
        </w:rPr>
        <w:t>:</w:t>
      </w:r>
      <w:r w:rsidRPr="004760E7">
        <w:rPr>
          <w:rFonts w:cs="Arial"/>
          <w:i/>
          <w:iCs/>
          <w:szCs w:val="24"/>
        </w:rPr>
        <w:t xml:space="preserve"> </w:t>
      </w:r>
      <w:r w:rsidRPr="004760E7">
        <w:rPr>
          <w:rFonts w:cs="Arial"/>
          <w:i/>
          <w:iCs/>
          <w:szCs w:val="24"/>
          <w:u w:val="single"/>
        </w:rPr>
        <w:t>comply with</w:t>
      </w:r>
      <w:r>
        <w:rPr>
          <w:rFonts w:cs="Arial"/>
          <w:i/>
          <w:iCs/>
          <w:szCs w:val="24"/>
          <w:u w:val="single"/>
        </w:rPr>
        <w:t xml:space="preserve"> Sections 11B-308 and 11B-309.</w:t>
      </w:r>
    </w:p>
    <w:p w14:paraId="612250C5" w14:textId="3B650837" w:rsidR="004F4BBA" w:rsidRPr="00BD3762" w:rsidRDefault="004F4BBA" w:rsidP="00BD3762">
      <w:pPr>
        <w:pStyle w:val="ListParagraph"/>
        <w:numPr>
          <w:ilvl w:val="0"/>
          <w:numId w:val="39"/>
        </w:numPr>
        <w:rPr>
          <w:rFonts w:cs="Arial"/>
          <w:i/>
          <w:iCs/>
          <w:strike/>
          <w:szCs w:val="24"/>
        </w:rPr>
      </w:pPr>
      <w:r w:rsidRPr="00BD3762">
        <w:rPr>
          <w:rFonts w:cs="Arial"/>
          <w:i/>
          <w:iCs/>
          <w:strike/>
          <w:szCs w:val="24"/>
        </w:rPr>
        <w:t>Where there is no obstruction, 48 inches (1219 mm) maximum measured from the top of the receptacle box and 15 inches (381 mm) minimum measured from the</w:t>
      </w:r>
      <w:r w:rsidR="00BD3762">
        <w:rPr>
          <w:rFonts w:cs="Arial"/>
          <w:i/>
          <w:iCs/>
          <w:strike/>
          <w:szCs w:val="24"/>
        </w:rPr>
        <w:t xml:space="preserve"> </w:t>
      </w:r>
      <w:r w:rsidRPr="00BD3762">
        <w:rPr>
          <w:rFonts w:cs="Arial"/>
          <w:i/>
          <w:iCs/>
          <w:strike/>
          <w:szCs w:val="24"/>
        </w:rPr>
        <w:t>bottom of the receptacle box to the finish floor.</w:t>
      </w:r>
    </w:p>
    <w:p w14:paraId="7C817938" w14:textId="1DB8D6F8" w:rsidR="004F4BBA" w:rsidRPr="00BD3762" w:rsidRDefault="004F4BBA" w:rsidP="00BD3762">
      <w:pPr>
        <w:pStyle w:val="ListParagraph"/>
        <w:numPr>
          <w:ilvl w:val="0"/>
          <w:numId w:val="39"/>
        </w:numPr>
        <w:rPr>
          <w:rFonts w:cs="Arial"/>
          <w:i/>
          <w:iCs/>
          <w:strike/>
          <w:szCs w:val="24"/>
        </w:rPr>
      </w:pPr>
      <w:r w:rsidRPr="00BD3762">
        <w:rPr>
          <w:rFonts w:cs="Arial"/>
          <w:i/>
          <w:iCs/>
          <w:strike/>
          <w:szCs w:val="24"/>
        </w:rPr>
        <w:t>Where the reach is over an obstruction, electrical receptacles, controls and switches shall comply with Sections 11B-308.3 and 11B-309.2.</w:t>
      </w:r>
    </w:p>
    <w:p w14:paraId="0E144984" w14:textId="020AB84D" w:rsidR="004F4BBA" w:rsidRPr="00BD3762" w:rsidRDefault="004F4BBA" w:rsidP="00BD3762">
      <w:pPr>
        <w:pStyle w:val="ListParagraph"/>
        <w:numPr>
          <w:ilvl w:val="0"/>
          <w:numId w:val="39"/>
        </w:numPr>
        <w:rPr>
          <w:rFonts w:cs="Arial"/>
          <w:szCs w:val="24"/>
        </w:rPr>
      </w:pPr>
      <w:r w:rsidRPr="00BD3762">
        <w:rPr>
          <w:rFonts w:cs="Arial"/>
          <w:i/>
          <w:iCs/>
          <w:strike/>
          <w:szCs w:val="24"/>
        </w:rPr>
        <w:t>When the reach is over a kitchen</w:t>
      </w:r>
      <w:r w:rsidRPr="00BD3762">
        <w:rPr>
          <w:rFonts w:cs="Arial"/>
          <w:i/>
          <w:strike/>
          <w:szCs w:val="24"/>
        </w:rPr>
        <w:t xml:space="preserve"> </w:t>
      </w:r>
      <w:r w:rsidRPr="00BD3762">
        <w:rPr>
          <w:rFonts w:cs="Arial"/>
          <w:i/>
          <w:iCs/>
          <w:szCs w:val="24"/>
          <w:u w:val="single"/>
        </w:rPr>
        <w:t>Where receptacles, controls and switches are located over a</w:t>
      </w:r>
      <w:r w:rsidRPr="00BD3762">
        <w:rPr>
          <w:rFonts w:cs="Arial"/>
          <w:i/>
          <w:iCs/>
          <w:szCs w:val="24"/>
        </w:rPr>
        <w:t xml:space="preserve"> work surface and base cabinet, the work surface shall be</w:t>
      </w:r>
      <w:r w:rsidRPr="00BD3762">
        <w:rPr>
          <w:rFonts w:cs="Arial"/>
          <w:i/>
          <w:szCs w:val="24"/>
          <w:u w:val="single"/>
        </w:rPr>
        <w:t xml:space="preserve"> </w:t>
      </w:r>
      <w:r w:rsidRPr="00BD3762">
        <w:rPr>
          <w:rFonts w:cs="Arial"/>
          <w:i/>
          <w:iCs/>
          <w:szCs w:val="24"/>
          <w:u w:val="single"/>
        </w:rPr>
        <w:t>permitted to be</w:t>
      </w:r>
      <w:r w:rsidRPr="00BD3762">
        <w:rPr>
          <w:rFonts w:cs="Arial"/>
          <w:i/>
          <w:iCs/>
          <w:szCs w:val="24"/>
        </w:rPr>
        <w:t xml:space="preserve"> 36 inches (914 mm) maximum above the finish floor </w:t>
      </w:r>
      <w:r w:rsidRPr="00BD3762">
        <w:rPr>
          <w:rFonts w:cs="Arial"/>
          <w:i/>
          <w:szCs w:val="24"/>
        </w:rPr>
        <w:t>and 25½ inches (650 mm) maximum in depth. The base cabinet shall be 24 inches (610 mm) maximum in depth</w:t>
      </w:r>
      <w:r w:rsidRPr="00BD3762">
        <w:rPr>
          <w:rFonts w:cs="Arial"/>
          <w:i/>
          <w:iCs/>
          <w:szCs w:val="24"/>
        </w:rPr>
        <w:t>.</w:t>
      </w:r>
      <w:r w:rsidRPr="00BD3762">
        <w:rPr>
          <w:rFonts w:cs="Arial"/>
          <w:szCs w:val="24"/>
        </w:rPr>
        <w:t xml:space="preserve"> (Relocate </w:t>
      </w:r>
      <w:r w:rsidR="00622B7E">
        <w:rPr>
          <w:rFonts w:cs="Arial"/>
          <w:szCs w:val="24"/>
        </w:rPr>
        <w:t xml:space="preserve">#3 </w:t>
      </w:r>
      <w:r w:rsidRPr="00BD3762">
        <w:rPr>
          <w:rFonts w:cs="Arial"/>
          <w:szCs w:val="24"/>
        </w:rPr>
        <w:t xml:space="preserve">to </w:t>
      </w:r>
      <w:r w:rsidR="00622B7E">
        <w:rPr>
          <w:rFonts w:cs="Arial"/>
          <w:szCs w:val="24"/>
        </w:rPr>
        <w:t xml:space="preserve">become </w:t>
      </w:r>
      <w:r w:rsidRPr="00BD3762">
        <w:rPr>
          <w:rFonts w:cs="Arial"/>
          <w:szCs w:val="24"/>
        </w:rPr>
        <w:t>Exception 5</w:t>
      </w:r>
      <w:r w:rsidR="00622B7E">
        <w:rPr>
          <w:rFonts w:cs="Arial"/>
          <w:szCs w:val="24"/>
        </w:rPr>
        <w:t xml:space="preserve"> below</w:t>
      </w:r>
      <w:r w:rsidRPr="00BD3762">
        <w:rPr>
          <w:rFonts w:cs="Arial"/>
          <w:szCs w:val="24"/>
        </w:rPr>
        <w:t>)</w:t>
      </w:r>
    </w:p>
    <w:p w14:paraId="46859310" w14:textId="0F30BEA5" w:rsidR="004F4BBA" w:rsidRPr="004760E7" w:rsidRDefault="004F4BBA" w:rsidP="004F4BBA">
      <w:pPr>
        <w:pStyle w:val="ListParagraph"/>
        <w:numPr>
          <w:ilvl w:val="0"/>
          <w:numId w:val="39"/>
        </w:numPr>
        <w:rPr>
          <w:rFonts w:cs="Arial"/>
          <w:strike/>
          <w:szCs w:val="24"/>
        </w:rPr>
      </w:pPr>
      <w:r w:rsidRPr="00BD3762">
        <w:rPr>
          <w:rFonts w:cs="Arial"/>
          <w:i/>
          <w:strike/>
          <w:szCs w:val="24"/>
        </w:rPr>
        <w:t xml:space="preserve">Where receptacles are provided in a kitchen at a corner work surface, one receptacle </w:t>
      </w:r>
      <w:r w:rsidRPr="00BD3762">
        <w:rPr>
          <w:rFonts w:cs="Arial"/>
          <w:i/>
          <w:iCs/>
          <w:strike/>
          <w:szCs w:val="24"/>
        </w:rPr>
        <w:t>shall be located 36 inches (915 mm) from either wall at the inside corner.</w:t>
      </w:r>
    </w:p>
    <w:p w14:paraId="2CFE8C25" w14:textId="409E37CE" w:rsidR="00622B7E" w:rsidRPr="00622B7E" w:rsidRDefault="004F4BBA" w:rsidP="00622B7E">
      <w:pPr>
        <w:rPr>
          <w:rFonts w:cs="Arial"/>
          <w:b/>
          <w:bCs/>
          <w:i/>
          <w:iCs/>
          <w:szCs w:val="24"/>
        </w:rPr>
      </w:pPr>
      <w:r w:rsidRPr="007660A0">
        <w:rPr>
          <w:rFonts w:cs="Arial"/>
          <w:b/>
          <w:bCs/>
          <w:szCs w:val="24"/>
        </w:rPr>
        <w:tab/>
      </w:r>
      <w:r w:rsidRPr="007660A0">
        <w:rPr>
          <w:rFonts w:cs="Arial"/>
          <w:b/>
          <w:bCs/>
          <w:i/>
          <w:iCs/>
          <w:szCs w:val="24"/>
        </w:rPr>
        <w:t>Exceptions:</w:t>
      </w:r>
    </w:p>
    <w:p w14:paraId="0A404CFF" w14:textId="117CCB12" w:rsidR="00622B7E" w:rsidRPr="00622B7E" w:rsidRDefault="00622B7E" w:rsidP="00622B7E">
      <w:pPr>
        <w:ind w:left="1080" w:hanging="360"/>
        <w:rPr>
          <w:rFonts w:cs="Arial"/>
          <w:i/>
          <w:iCs/>
          <w:strike/>
          <w:szCs w:val="24"/>
        </w:rPr>
      </w:pPr>
      <w:r w:rsidRPr="00622B7E">
        <w:rPr>
          <w:rFonts w:cs="Arial"/>
          <w:i/>
          <w:strike/>
          <w:szCs w:val="24"/>
        </w:rPr>
        <w:t xml:space="preserve">a. </w:t>
      </w:r>
      <w:r w:rsidRPr="00622B7E">
        <w:rPr>
          <w:rFonts w:cs="Arial"/>
          <w:i/>
          <w:szCs w:val="24"/>
          <w:u w:val="single"/>
        </w:rPr>
        <w:t>1</w:t>
      </w:r>
      <w:r w:rsidRPr="00622B7E">
        <w:rPr>
          <w:rFonts w:cs="Arial"/>
          <w:i/>
          <w:iCs/>
          <w:szCs w:val="24"/>
          <w:u w:val="single"/>
        </w:rPr>
        <w:t xml:space="preserve">. </w:t>
      </w:r>
      <w:r w:rsidRPr="00622B7E">
        <w:rPr>
          <w:rFonts w:cs="Arial"/>
          <w:i/>
          <w:szCs w:val="24"/>
        </w:rPr>
        <w:t xml:space="preserve">Electrical receptacles </w:t>
      </w:r>
      <w:r w:rsidRPr="00622B7E">
        <w:rPr>
          <w:rFonts w:cs="Arial"/>
          <w:i/>
          <w:strike/>
          <w:szCs w:val="24"/>
        </w:rPr>
        <w:t xml:space="preserve">installed as part </w:t>
      </w:r>
      <w:proofErr w:type="gramStart"/>
      <w:r w:rsidRPr="00622B7E">
        <w:rPr>
          <w:rFonts w:cs="Arial"/>
          <w:i/>
          <w:strike/>
          <w:szCs w:val="24"/>
        </w:rPr>
        <w:t xml:space="preserve">of </w:t>
      </w:r>
      <w:r w:rsidRPr="00622B7E">
        <w:rPr>
          <w:rFonts w:cs="Arial"/>
          <w:i/>
          <w:szCs w:val="24"/>
          <w:u w:val="single"/>
        </w:rPr>
        <w:t>in</w:t>
      </w:r>
      <w:proofErr w:type="gramEnd"/>
      <w:r w:rsidRPr="00622B7E">
        <w:rPr>
          <w:rFonts w:cs="Arial"/>
          <w:i/>
          <w:szCs w:val="24"/>
          <w:u w:val="single"/>
        </w:rPr>
        <w:t xml:space="preserve"> </w:t>
      </w:r>
      <w:r w:rsidRPr="00622B7E">
        <w:rPr>
          <w:rFonts w:cs="Arial"/>
          <w:i/>
          <w:szCs w:val="24"/>
        </w:rPr>
        <w:t>permanently installed baseboard heaters.</w:t>
      </w:r>
    </w:p>
    <w:p w14:paraId="5FD68DAE" w14:textId="6540C371" w:rsidR="00622B7E" w:rsidRPr="00622B7E" w:rsidRDefault="00622B7E" w:rsidP="00622B7E">
      <w:pPr>
        <w:ind w:left="1080" w:hanging="360"/>
        <w:rPr>
          <w:rFonts w:cs="Arial"/>
          <w:i/>
          <w:iCs/>
          <w:strike/>
          <w:szCs w:val="24"/>
        </w:rPr>
      </w:pPr>
      <w:r>
        <w:rPr>
          <w:rFonts w:eastAsiaTheme="minorHAnsi" w:cs="Arial"/>
          <w:i/>
          <w:iCs/>
          <w:strike/>
          <w:szCs w:val="24"/>
        </w:rPr>
        <w:t xml:space="preserve">b. </w:t>
      </w:r>
      <w:r w:rsidRPr="00622B7E">
        <w:rPr>
          <w:rFonts w:eastAsiaTheme="minorHAnsi" w:cs="Arial"/>
          <w:i/>
          <w:iCs/>
          <w:strike/>
          <w:szCs w:val="24"/>
        </w:rPr>
        <w:t>Electrical receptacles in floors adjacent to sliding panels or walls.</w:t>
      </w:r>
    </w:p>
    <w:p w14:paraId="45062B25" w14:textId="6C3FDC7D" w:rsidR="00622B7E" w:rsidRPr="00622B7E" w:rsidRDefault="00622B7E" w:rsidP="00622B7E">
      <w:pPr>
        <w:autoSpaceDE w:val="0"/>
        <w:autoSpaceDN w:val="0"/>
        <w:adjustRightInd w:val="0"/>
        <w:ind w:left="1080" w:hanging="360"/>
        <w:rPr>
          <w:rFonts w:eastAsiaTheme="minorHAnsi" w:cs="Arial"/>
          <w:i/>
          <w:iCs/>
          <w:strike/>
          <w:szCs w:val="24"/>
        </w:rPr>
      </w:pPr>
      <w:r>
        <w:rPr>
          <w:rFonts w:cs="Arial"/>
          <w:i/>
          <w:strike/>
          <w:szCs w:val="24"/>
        </w:rPr>
        <w:lastRenderedPageBreak/>
        <w:t>c</w:t>
      </w:r>
      <w:r w:rsidRPr="00622B7E">
        <w:rPr>
          <w:rFonts w:cs="Arial"/>
          <w:i/>
          <w:strike/>
          <w:szCs w:val="24"/>
        </w:rPr>
        <w:t xml:space="preserve">. </w:t>
      </w:r>
      <w:r w:rsidRPr="00622B7E">
        <w:rPr>
          <w:rFonts w:eastAsiaTheme="minorHAnsi" w:cs="Arial"/>
          <w:i/>
          <w:iCs/>
          <w:szCs w:val="24"/>
          <w:u w:val="single"/>
        </w:rPr>
        <w:t>2</w:t>
      </w:r>
      <w:r w:rsidRPr="00622B7E">
        <w:rPr>
          <w:rFonts w:eastAsiaTheme="minorHAnsi" w:cs="Arial"/>
          <w:i/>
          <w:szCs w:val="24"/>
          <w:u w:val="single"/>
        </w:rPr>
        <w:t xml:space="preserve">. </w:t>
      </w:r>
      <w:r w:rsidRPr="00622B7E">
        <w:rPr>
          <w:rFonts w:eastAsiaTheme="minorHAnsi" w:cs="Arial"/>
          <w:i/>
          <w:szCs w:val="24"/>
        </w:rPr>
        <w:t>Baseboard electrical receptacles in relocatable partitions</w:t>
      </w:r>
      <w:r w:rsidRPr="00622B7E">
        <w:rPr>
          <w:rFonts w:eastAsiaTheme="minorHAnsi" w:cs="Arial"/>
          <w:i/>
          <w:iCs/>
          <w:strike/>
          <w:szCs w:val="24"/>
        </w:rPr>
        <w:t>,</w:t>
      </w:r>
      <w:r w:rsidRPr="00622B7E">
        <w:rPr>
          <w:rFonts w:eastAsiaTheme="minorHAnsi" w:cs="Arial"/>
          <w:i/>
          <w:szCs w:val="24"/>
          <w:u w:val="single"/>
        </w:rPr>
        <w:t xml:space="preserve"> </w:t>
      </w:r>
      <w:r w:rsidRPr="00622B7E">
        <w:rPr>
          <w:rFonts w:eastAsiaTheme="minorHAnsi" w:cs="Arial"/>
          <w:i/>
          <w:iCs/>
          <w:szCs w:val="24"/>
          <w:u w:val="single"/>
        </w:rPr>
        <w:t>and</w:t>
      </w:r>
      <w:r w:rsidRPr="00622B7E">
        <w:rPr>
          <w:rFonts w:eastAsiaTheme="minorHAnsi" w:cs="Arial"/>
          <w:i/>
          <w:szCs w:val="24"/>
        </w:rPr>
        <w:t xml:space="preserve"> window walls</w:t>
      </w:r>
      <w:r w:rsidRPr="00622B7E">
        <w:rPr>
          <w:rFonts w:eastAsiaTheme="minorHAnsi" w:cs="Arial"/>
          <w:i/>
          <w:iCs/>
          <w:strike/>
          <w:szCs w:val="24"/>
        </w:rPr>
        <w:t xml:space="preserve"> or other electrical convenience floor outlets</w:t>
      </w:r>
      <w:r w:rsidRPr="00622B7E">
        <w:rPr>
          <w:rFonts w:eastAsiaTheme="minorHAnsi" w:cs="Arial"/>
          <w:i/>
          <w:szCs w:val="24"/>
        </w:rPr>
        <w:t>.</w:t>
      </w:r>
    </w:p>
    <w:p w14:paraId="18B2099A" w14:textId="449470C7" w:rsidR="00622B7E" w:rsidRPr="00622B7E" w:rsidRDefault="00622B7E" w:rsidP="00622B7E">
      <w:pPr>
        <w:autoSpaceDE w:val="0"/>
        <w:autoSpaceDN w:val="0"/>
        <w:adjustRightInd w:val="0"/>
        <w:ind w:left="1080" w:hanging="360"/>
        <w:rPr>
          <w:rFonts w:eastAsiaTheme="minorHAnsi" w:cs="Arial"/>
          <w:i/>
          <w:iCs/>
          <w:szCs w:val="24"/>
        </w:rPr>
      </w:pPr>
      <w:r>
        <w:rPr>
          <w:rFonts w:cs="Arial"/>
          <w:i/>
          <w:strike/>
          <w:szCs w:val="24"/>
        </w:rPr>
        <w:t>d</w:t>
      </w:r>
      <w:r w:rsidRPr="00622B7E">
        <w:rPr>
          <w:rFonts w:cs="Arial"/>
          <w:i/>
          <w:strike/>
          <w:szCs w:val="24"/>
        </w:rPr>
        <w:t xml:space="preserve">. </w:t>
      </w:r>
      <w:r w:rsidRPr="00622B7E">
        <w:rPr>
          <w:rFonts w:eastAsiaTheme="minorHAnsi" w:cs="Arial"/>
          <w:i/>
          <w:iCs/>
          <w:szCs w:val="24"/>
          <w:u w:val="single"/>
        </w:rPr>
        <w:t xml:space="preserve">3. </w:t>
      </w:r>
      <w:r w:rsidRPr="00622B7E">
        <w:rPr>
          <w:rFonts w:eastAsiaTheme="minorHAnsi" w:cs="Arial"/>
          <w:i/>
          <w:iCs/>
          <w:szCs w:val="24"/>
        </w:rPr>
        <w:t>Appliances (e.g., stoves, dishwashers, range hoods, microwave ovens and similar appliances) which have controls located on the appliance.</w:t>
      </w:r>
    </w:p>
    <w:p w14:paraId="012726A6" w14:textId="3C132780" w:rsidR="00622B7E" w:rsidRPr="00622B7E" w:rsidRDefault="00622B7E" w:rsidP="00622B7E">
      <w:pPr>
        <w:autoSpaceDE w:val="0"/>
        <w:autoSpaceDN w:val="0"/>
        <w:adjustRightInd w:val="0"/>
        <w:ind w:left="1080" w:hanging="360"/>
        <w:rPr>
          <w:rFonts w:eastAsiaTheme="minorHAnsi" w:cs="Arial"/>
          <w:i/>
          <w:iCs/>
          <w:strike/>
          <w:szCs w:val="24"/>
        </w:rPr>
      </w:pPr>
      <w:r>
        <w:rPr>
          <w:rFonts w:eastAsiaTheme="minorHAnsi" w:cs="Arial"/>
          <w:i/>
          <w:iCs/>
          <w:strike/>
          <w:szCs w:val="24"/>
        </w:rPr>
        <w:t xml:space="preserve">e. </w:t>
      </w:r>
      <w:r w:rsidRPr="00622B7E">
        <w:rPr>
          <w:rFonts w:eastAsiaTheme="minorHAnsi" w:cs="Arial"/>
          <w:i/>
          <w:iCs/>
          <w:strike/>
          <w:szCs w:val="24"/>
        </w:rPr>
        <w:t>Electrical receptacles dedicated to specific appliances.</w:t>
      </w:r>
    </w:p>
    <w:p w14:paraId="0954835D" w14:textId="175E5BD4" w:rsidR="00622B7E" w:rsidRDefault="00622B7E" w:rsidP="00622B7E">
      <w:pPr>
        <w:ind w:left="1080" w:hanging="360"/>
        <w:rPr>
          <w:rFonts w:cs="Arial"/>
          <w:i/>
          <w:szCs w:val="24"/>
        </w:rPr>
      </w:pPr>
      <w:r>
        <w:rPr>
          <w:rFonts w:cs="Arial"/>
          <w:i/>
          <w:strike/>
          <w:szCs w:val="24"/>
        </w:rPr>
        <w:t>f</w:t>
      </w:r>
      <w:r w:rsidRPr="00622B7E">
        <w:rPr>
          <w:rFonts w:cs="Arial"/>
          <w:i/>
          <w:strike/>
          <w:szCs w:val="24"/>
        </w:rPr>
        <w:t xml:space="preserve">. </w:t>
      </w:r>
      <w:r w:rsidRPr="00622B7E">
        <w:rPr>
          <w:rFonts w:cs="Arial"/>
          <w:i/>
          <w:szCs w:val="24"/>
          <w:u w:val="single"/>
        </w:rPr>
        <w:t xml:space="preserve">4. </w:t>
      </w:r>
      <w:r w:rsidRPr="00622B7E">
        <w:rPr>
          <w:rFonts w:cs="Arial"/>
          <w:i/>
          <w:szCs w:val="24"/>
        </w:rPr>
        <w:t>Circuit breakers.</w:t>
      </w:r>
    </w:p>
    <w:p w14:paraId="68809CA6" w14:textId="0E632A52" w:rsidR="00622B7E" w:rsidRDefault="00622B7E" w:rsidP="00622B7E">
      <w:pPr>
        <w:ind w:left="1080" w:hanging="360"/>
        <w:rPr>
          <w:rFonts w:cs="Arial"/>
          <w:i/>
          <w:szCs w:val="24"/>
        </w:rPr>
      </w:pPr>
      <w:r w:rsidRPr="00622B7E">
        <w:rPr>
          <w:rFonts w:cs="Arial"/>
          <w:i/>
          <w:szCs w:val="24"/>
          <w:u w:val="single"/>
        </w:rPr>
        <w:t xml:space="preserve">5. </w:t>
      </w:r>
      <w:r w:rsidRPr="00622B7E">
        <w:rPr>
          <w:rFonts w:cs="Arial"/>
          <w:iCs/>
          <w:szCs w:val="24"/>
        </w:rPr>
        <w:t xml:space="preserve">(Relocate #3 </w:t>
      </w:r>
      <w:r>
        <w:rPr>
          <w:rFonts w:cs="Arial"/>
          <w:iCs/>
          <w:szCs w:val="24"/>
        </w:rPr>
        <w:t xml:space="preserve">from above </w:t>
      </w:r>
      <w:r w:rsidRPr="00622B7E">
        <w:rPr>
          <w:rFonts w:cs="Arial"/>
          <w:iCs/>
          <w:szCs w:val="24"/>
        </w:rPr>
        <w:t>to become Exception 5</w:t>
      </w:r>
      <w:r>
        <w:rPr>
          <w:rFonts w:cs="Arial"/>
          <w:iCs/>
          <w:szCs w:val="24"/>
        </w:rPr>
        <w:t>)</w:t>
      </w:r>
    </w:p>
    <w:p w14:paraId="5DB288ED" w14:textId="6F9AF699" w:rsidR="004F4BBA" w:rsidRDefault="004F4BBA" w:rsidP="006D7ACB">
      <w:pPr>
        <w:spacing w:before="360"/>
        <w:jc w:val="center"/>
        <w:rPr>
          <w:rFonts w:cs="Arial"/>
          <w:strike/>
          <w:szCs w:val="24"/>
        </w:rPr>
      </w:pPr>
      <w:r w:rsidRPr="006240D5">
        <w:rPr>
          <w:rFonts w:cs="Arial"/>
          <w:b/>
          <w:i/>
          <w:strike/>
          <w:szCs w:val="24"/>
        </w:rPr>
        <w:t>FIGURE 11B-809.12</w:t>
      </w:r>
      <w:r w:rsidRPr="006240D5">
        <w:rPr>
          <w:rFonts w:cs="Arial"/>
          <w:strike/>
          <w:szCs w:val="24"/>
        </w:rPr>
        <w:t xml:space="preserve"> - </w:t>
      </w:r>
      <w:r w:rsidRPr="006240D5">
        <w:rPr>
          <w:rFonts w:cs="Arial"/>
          <w:b/>
          <w:i/>
          <w:strike/>
          <w:szCs w:val="24"/>
        </w:rPr>
        <w:t>ELECTRICAL RECEPTACLES AT CORNER WORK SURFACES</w:t>
      </w:r>
    </w:p>
    <w:p w14:paraId="253BDD04" w14:textId="77777777" w:rsidR="004F4BBA" w:rsidRDefault="004F4BBA" w:rsidP="004F4BBA">
      <w:pPr>
        <w:rPr>
          <w:rFonts w:cs="Arial"/>
          <w:strike/>
          <w:szCs w:val="24"/>
        </w:rPr>
      </w:pPr>
      <w:r w:rsidDel="00BE013A">
        <w:rPr>
          <w:rFonts w:cs="Arial"/>
          <w:strike/>
          <w:noProof/>
          <w:szCs w:val="24"/>
        </w:rPr>
        <mc:AlternateContent>
          <mc:Choice Requires="wps">
            <w:drawing>
              <wp:anchor distT="0" distB="0" distL="114300" distR="114300" simplePos="0" relativeHeight="251658244" behindDoc="0" locked="0" layoutInCell="1" allowOverlap="1" wp14:anchorId="1F516051" wp14:editId="0FE8D480">
                <wp:simplePos x="0" y="0"/>
                <wp:positionH relativeFrom="column">
                  <wp:posOffset>1788618</wp:posOffset>
                </wp:positionH>
                <wp:positionV relativeFrom="paragraph">
                  <wp:posOffset>16546</wp:posOffset>
                </wp:positionV>
                <wp:extent cx="2831707" cy="1614044"/>
                <wp:effectExtent l="0" t="0" r="26035" b="24765"/>
                <wp:wrapNone/>
                <wp:docPr id="54986435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831707" cy="16140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26FE1015" id="Straight Connector 1" o:spid="_x0000_s1026" alt="&quot;&quot;"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140.85pt,1.3pt" to="363.8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" strokecolor="black [3040]"/>
            </w:pict>
          </mc:Fallback>
        </mc:AlternateContent>
      </w:r>
      <w:r w:rsidDel="00BE013A">
        <w:rPr>
          <w:rFonts w:cs="Arial"/>
          <w:strike/>
          <w:noProof/>
          <w:szCs w:val="24"/>
        </w:rPr>
        <mc:AlternateContent>
          <mc:Choice Requires="wps">
            <w:drawing>
              <wp:anchor distT="0" distB="0" distL="114300" distR="114300" simplePos="0" relativeHeight="251658245" behindDoc="0" locked="0" layoutInCell="1" allowOverlap="1" wp14:anchorId="722CFA81" wp14:editId="4293160F">
                <wp:simplePos x="0" y="0"/>
                <wp:positionH relativeFrom="column">
                  <wp:posOffset>1792669</wp:posOffset>
                </wp:positionH>
                <wp:positionV relativeFrom="paragraph">
                  <wp:posOffset>11142</wp:posOffset>
                </wp:positionV>
                <wp:extent cx="2830993" cy="1615752"/>
                <wp:effectExtent l="0" t="0" r="26670" b="22860"/>
                <wp:wrapNone/>
                <wp:docPr id="65568219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830993" cy="16157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C4E2151" id="Straight Connector 2" o:spid="_x0000_s1026" alt="&quot;&quot;"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15pt,.9pt" to="364.05pt,1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" strokecolor="black [3040]"/>
            </w:pict>
          </mc:Fallback>
        </mc:AlternateContent>
      </w:r>
    </w:p>
    <w:p w14:paraId="049AB208" w14:textId="77777777" w:rsidR="004F4BBA" w:rsidRPr="004760E7" w:rsidRDefault="004F4BBA" w:rsidP="004F4BBA">
      <w:pPr>
        <w:rPr>
          <w:rFonts w:cs="Arial"/>
          <w:strike/>
          <w:szCs w:val="24"/>
        </w:rPr>
      </w:pPr>
    </w:p>
    <w:p w14:paraId="3DAC8CA3" w14:textId="77777777" w:rsidR="004F4BBA" w:rsidRPr="004760E7" w:rsidRDefault="004F4BBA" w:rsidP="004F4BBA">
      <w:pPr>
        <w:rPr>
          <w:rFonts w:cs="Arial"/>
          <w:strike/>
          <w:szCs w:val="24"/>
        </w:rPr>
      </w:pPr>
    </w:p>
    <w:p w14:paraId="1F9C17BE" w14:textId="77777777" w:rsidR="004F4BBA" w:rsidRPr="004760E7" w:rsidRDefault="004F4BBA" w:rsidP="004F4BBA">
      <w:pPr>
        <w:rPr>
          <w:rFonts w:cs="Arial"/>
          <w:strike/>
          <w:szCs w:val="24"/>
        </w:rPr>
      </w:pPr>
      <w:r w:rsidRPr="005A267F">
        <w:rPr>
          <w:rFonts w:cs="Arial"/>
          <w:strike/>
          <w:noProof/>
          <w:szCs w:val="24"/>
        </w:rPr>
        <w:drawing>
          <wp:anchor distT="0" distB="0" distL="114300" distR="114300" simplePos="0" relativeHeight="251658246" behindDoc="1" locked="0" layoutInCell="1" allowOverlap="1" wp14:anchorId="1FC20635" wp14:editId="7174E10A">
            <wp:simplePos x="0" y="0"/>
            <wp:positionH relativeFrom="margin">
              <wp:posOffset>1793240</wp:posOffset>
            </wp:positionH>
            <wp:positionV relativeFrom="paragraph">
              <wp:posOffset>-511301</wp:posOffset>
            </wp:positionV>
            <wp:extent cx="2827655" cy="1612265"/>
            <wp:effectExtent l="0" t="0" r="0" b="6985"/>
            <wp:wrapNone/>
            <wp:docPr id="774806433" name="Picture 1" descr="Image shows existing Figure 11 B dash 8 zero 9 point 12 proposed to be rem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06433" name="Picture 1" descr="Image shows existing Figure 11 B dash 8 zero 9 point 12 proposed to be removed."/>
                    <pic:cNvPicPr/>
                  </pic:nvPicPr>
                  <pic:blipFill>
                    <a:blip r:embed="rId11">
                      <a:extLst>
                        <a:ext uri="{28A0092B-C50C-407E-A947-70E740481C1C}">
                          <a14:useLocalDpi xmlns:a14="http://schemas.microsoft.com/office/drawing/2010/main" val="0"/>
                        </a:ext>
                      </a:extLst>
                    </a:blip>
                    <a:stretch>
                      <a:fillRect/>
                    </a:stretch>
                  </pic:blipFill>
                  <pic:spPr>
                    <a:xfrm>
                      <a:off x="0" y="0"/>
                      <a:ext cx="2827655" cy="1612265"/>
                    </a:xfrm>
                    <a:prstGeom prst="rect">
                      <a:avLst/>
                    </a:prstGeom>
                  </pic:spPr>
                </pic:pic>
              </a:graphicData>
            </a:graphic>
            <wp14:sizeRelH relativeFrom="margin">
              <wp14:pctWidth>0</wp14:pctWidth>
            </wp14:sizeRelH>
            <wp14:sizeRelV relativeFrom="margin">
              <wp14:pctHeight>0</wp14:pctHeight>
            </wp14:sizeRelV>
          </wp:anchor>
        </w:drawing>
      </w:r>
    </w:p>
    <w:p w14:paraId="42479549" w14:textId="77777777" w:rsidR="004F4BBA" w:rsidRPr="004760E7" w:rsidRDefault="004F4BBA" w:rsidP="004F4BBA">
      <w:pPr>
        <w:rPr>
          <w:rFonts w:cs="Arial"/>
          <w:strike/>
          <w:szCs w:val="24"/>
        </w:rPr>
      </w:pPr>
    </w:p>
    <w:p w14:paraId="4F36F360" w14:textId="77777777" w:rsidR="004F4BBA" w:rsidRPr="004760E7" w:rsidRDefault="004F4BBA" w:rsidP="004F4BBA">
      <w:pPr>
        <w:rPr>
          <w:rFonts w:cs="Arial"/>
          <w:strike/>
          <w:szCs w:val="24"/>
        </w:rPr>
      </w:pPr>
    </w:p>
    <w:p w14:paraId="10C8866A" w14:textId="77777777" w:rsidR="004F4BBA" w:rsidRPr="004760E7" w:rsidRDefault="004F4BBA" w:rsidP="004F4BBA">
      <w:pPr>
        <w:rPr>
          <w:rFonts w:cs="Arial"/>
          <w:strike/>
          <w:szCs w:val="24"/>
        </w:rPr>
      </w:pPr>
    </w:p>
    <w:p w14:paraId="79EA2FE8" w14:textId="77777777" w:rsidR="00B7428C" w:rsidRPr="00B61860" w:rsidRDefault="00B7428C" w:rsidP="00B7428C">
      <w:pPr>
        <w:pStyle w:val="Heading4"/>
        <w:ind w:left="0"/>
      </w:pPr>
      <w:r w:rsidRPr="00B61860">
        <w:t xml:space="preserve">Notation: </w:t>
      </w:r>
    </w:p>
    <w:p w14:paraId="6B4E3447" w14:textId="77777777" w:rsidR="00AD5FA7" w:rsidRPr="00AD5FA7" w:rsidRDefault="00AD5FA7" w:rsidP="00AD5FA7">
      <w:pPr>
        <w:rPr>
          <w:rFonts w:cs="Arial"/>
        </w:rPr>
      </w:pPr>
      <w:r w:rsidRPr="00AD5FA7">
        <w:rPr>
          <w:rFonts w:cs="Arial"/>
        </w:rPr>
        <w:t xml:space="preserve">Authority: Government Code Section 4450 </w:t>
      </w:r>
    </w:p>
    <w:p w14:paraId="4079E959" w14:textId="143F6FBA" w:rsidR="00B7428C" w:rsidRPr="00B61860" w:rsidRDefault="00B7428C" w:rsidP="00B7428C">
      <w:pPr>
        <w:rPr>
          <w:rFonts w:cs="Arial"/>
        </w:rPr>
      </w:pPr>
      <w:r w:rsidRPr="00B61860">
        <w:rPr>
          <w:rFonts w:cs="Arial"/>
        </w:rPr>
        <w:t xml:space="preserve">Reference(s): </w:t>
      </w:r>
      <w:r w:rsidR="00622145" w:rsidRPr="00B61860">
        <w:rPr>
          <w:rFonts w:cs="Arial"/>
        </w:rPr>
        <w:t>Government Code Section 4450</w:t>
      </w:r>
      <w:r w:rsidR="000006D9" w:rsidRPr="00B61860">
        <w:rPr>
          <w:rFonts w:cs="Arial"/>
        </w:rPr>
        <w:t xml:space="preserve"> through</w:t>
      </w:r>
      <w:r w:rsidR="00622145" w:rsidRPr="00B61860">
        <w:rPr>
          <w:rFonts w:cs="Arial"/>
        </w:rPr>
        <w:t xml:space="preserve"> 4452, 4456, 4459 and 12955.1. Health and Safety Code Sections </w:t>
      </w:r>
      <w:r w:rsidR="00B070B8">
        <w:rPr>
          <w:rFonts w:cs="Arial"/>
        </w:rPr>
        <w:t xml:space="preserve">19955, 19956.5, </w:t>
      </w:r>
      <w:r w:rsidR="00306EAE">
        <w:rPr>
          <w:rFonts w:cs="Arial"/>
        </w:rPr>
        <w:t>19957, 19958, and 19959</w:t>
      </w:r>
      <w:r w:rsidR="00622145" w:rsidRPr="00B61860">
        <w:rPr>
          <w:rFonts w:cs="Arial"/>
        </w:rPr>
        <w:t>.</w:t>
      </w:r>
    </w:p>
    <w:p w14:paraId="2A69B159" w14:textId="77777777" w:rsidR="00C92196" w:rsidRDefault="00C92196" w:rsidP="00C92196">
      <w:pPr>
        <w:rPr>
          <w:rFonts w:cs="Arial"/>
        </w:rPr>
      </w:pPr>
    </w:p>
    <w:p w14:paraId="3B217C29" w14:textId="5AC9EBC8" w:rsidR="00C92196" w:rsidRPr="00B61860" w:rsidRDefault="00C92196" w:rsidP="00C92196">
      <w:pPr>
        <w:pStyle w:val="Heading3"/>
        <w:spacing w:before="0"/>
      </w:pPr>
      <w:r w:rsidRPr="0046521A">
        <w:t xml:space="preserve">ITEM </w:t>
      </w:r>
      <w:r w:rsidR="000A47BD" w:rsidRPr="001847D6">
        <w:fldChar w:fldCharType="begin">
          <w:ffData>
            <w:name w:val=""/>
            <w:enabled/>
            <w:calcOnExit w:val="0"/>
            <w:textInput>
              <w:default w:val="23"/>
            </w:textInput>
          </w:ffData>
        </w:fldChar>
      </w:r>
      <w:r w:rsidR="000A47BD" w:rsidRPr="001847D6">
        <w:instrText xml:space="preserve"> FORMTEXT </w:instrText>
      </w:r>
      <w:r w:rsidR="000A47BD" w:rsidRPr="001847D6">
        <w:fldChar w:fldCharType="separate"/>
      </w:r>
      <w:r w:rsidR="000A47BD" w:rsidRPr="001847D6">
        <w:rPr>
          <w:noProof/>
        </w:rPr>
        <w:t>23</w:t>
      </w:r>
      <w:r w:rsidR="000A47BD" w:rsidRPr="001847D6">
        <w:fldChar w:fldCharType="end"/>
      </w:r>
      <w:r w:rsidR="000A47BD">
        <w:t>-1 (formerly ITEM 23)</w:t>
      </w:r>
      <w:r w:rsidRPr="0046521A">
        <w:rPr>
          <w:snapToGrid/>
        </w:rPr>
        <w:br/>
      </w:r>
      <w:r w:rsidR="00F36C8C" w:rsidRPr="00F36C8C">
        <w:t>Chapter 11B ACCESSIBILITY TO PUBLIC BUILDINGS, PUBLIC ACCOMMODATIONS, COMMERCIAL BUILDINGS AND PUBLIC HOUSING, Section 11B-812.4</w:t>
      </w:r>
    </w:p>
    <w:p w14:paraId="50F2F2D7" w14:textId="77777777" w:rsidR="00246C22" w:rsidRPr="008D7E5D" w:rsidRDefault="00246C22" w:rsidP="00246C22">
      <w:pPr>
        <w:rPr>
          <w:rFonts w:cs="Arial"/>
          <w:i/>
          <w:iCs/>
          <w:szCs w:val="24"/>
        </w:rPr>
      </w:pPr>
      <w:r w:rsidRPr="008D7E5D">
        <w:rPr>
          <w:rFonts w:cs="Arial"/>
          <w:b/>
          <w:bCs/>
          <w:i/>
          <w:iCs/>
          <w:szCs w:val="24"/>
        </w:rPr>
        <w:t>11B-812.4 Vertical clearance.</w:t>
      </w:r>
      <w:r w:rsidRPr="008D7E5D">
        <w:rPr>
          <w:rFonts w:cs="Arial"/>
          <w:i/>
          <w:iCs/>
          <w:szCs w:val="24"/>
        </w:rPr>
        <w:t xml:space="preserve"> Vehicle spaces, access aisles serving them, and vehicular routes serving them shall provide a vertical clearance of 98 inches (2489 mm) minimum. Where provided, overhead cable management systems shall not obstruct required vertical clearance.</w:t>
      </w:r>
    </w:p>
    <w:p w14:paraId="135AF282" w14:textId="77777777" w:rsidR="00246C22" w:rsidRPr="00B21415" w:rsidRDefault="00246C22" w:rsidP="00246C22">
      <w:pPr>
        <w:ind w:left="720"/>
        <w:rPr>
          <w:rFonts w:cs="Arial"/>
          <w:i/>
          <w:iCs/>
          <w:szCs w:val="24"/>
          <w:u w:val="single"/>
        </w:rPr>
      </w:pPr>
      <w:r w:rsidRPr="105FF007">
        <w:rPr>
          <w:rFonts w:cs="Arial"/>
          <w:b/>
          <w:bCs/>
          <w:i/>
          <w:iCs/>
          <w:szCs w:val="24"/>
          <w:u w:val="single"/>
        </w:rPr>
        <w:t>Exception:</w:t>
      </w:r>
      <w:r w:rsidRPr="0073065D">
        <w:rPr>
          <w:rFonts w:cs="Arial"/>
          <w:i/>
          <w:iCs/>
          <w:szCs w:val="24"/>
        </w:rPr>
        <w:t xml:space="preserve"> </w:t>
      </w:r>
      <w:r w:rsidRPr="105FF007">
        <w:rPr>
          <w:rFonts w:cs="Arial"/>
          <w:i/>
          <w:iCs/>
          <w:szCs w:val="24"/>
          <w:u w:val="single"/>
        </w:rPr>
        <w:t xml:space="preserve">In existing multistory </w:t>
      </w:r>
      <w:r>
        <w:rPr>
          <w:rFonts w:cs="Arial"/>
          <w:i/>
          <w:iCs/>
          <w:szCs w:val="24"/>
          <w:u w:val="single"/>
        </w:rPr>
        <w:t xml:space="preserve">parking </w:t>
      </w:r>
      <w:r w:rsidRPr="105FF007">
        <w:rPr>
          <w:rFonts w:cs="Arial"/>
          <w:i/>
          <w:iCs/>
          <w:szCs w:val="24"/>
          <w:u w:val="single"/>
        </w:rPr>
        <w:t xml:space="preserve">facilities, ambulatory accessible </w:t>
      </w:r>
      <w:r>
        <w:rPr>
          <w:rFonts w:cs="Arial"/>
          <w:i/>
          <w:iCs/>
          <w:szCs w:val="24"/>
          <w:u w:val="single"/>
        </w:rPr>
        <w:t xml:space="preserve">EVCS and standard accessible EVCS shall provide a vertical clearance of 80 inches (2032 mm) minimum. </w:t>
      </w:r>
      <w:r w:rsidRPr="105FF007">
        <w:rPr>
          <w:rFonts w:cs="Arial"/>
          <w:i/>
          <w:iCs/>
          <w:szCs w:val="24"/>
          <w:u w:val="single"/>
        </w:rPr>
        <w:t>Existing vertical clearance in excess of</w:t>
      </w:r>
      <w:r>
        <w:rPr>
          <w:rFonts w:cs="Arial"/>
          <w:i/>
          <w:iCs/>
          <w:szCs w:val="24"/>
          <w:u w:val="single"/>
        </w:rPr>
        <w:t xml:space="preserve"> 80 inches (2032 mm) and less than 98 inches </w:t>
      </w:r>
      <w:r w:rsidRPr="105FF007">
        <w:rPr>
          <w:rFonts w:cs="Arial"/>
          <w:i/>
          <w:iCs/>
          <w:szCs w:val="24"/>
          <w:u w:val="single"/>
        </w:rPr>
        <w:t>(2489 mm) shall be maintained. This exception shall not apply to van accessible</w:t>
      </w:r>
      <w:r>
        <w:rPr>
          <w:rFonts w:cs="Arial"/>
          <w:i/>
          <w:iCs/>
          <w:szCs w:val="24"/>
          <w:u w:val="single"/>
        </w:rPr>
        <w:t xml:space="preserve"> </w:t>
      </w:r>
      <w:r w:rsidRPr="0023002C">
        <w:rPr>
          <w:rFonts w:cs="Arial"/>
          <w:i/>
          <w:szCs w:val="24"/>
          <w:u w:val="single"/>
        </w:rPr>
        <w:t xml:space="preserve">EVCS </w:t>
      </w:r>
      <w:r>
        <w:rPr>
          <w:rFonts w:cs="Arial"/>
          <w:i/>
          <w:iCs/>
          <w:szCs w:val="24"/>
          <w:u w:val="single"/>
        </w:rPr>
        <w:t xml:space="preserve">or </w:t>
      </w:r>
      <w:r w:rsidRPr="000F12FB">
        <w:rPr>
          <w:rFonts w:cs="Arial"/>
          <w:i/>
          <w:iCs/>
          <w:szCs w:val="24"/>
          <w:u w:val="single"/>
        </w:rPr>
        <w:t>v</w:t>
      </w:r>
      <w:r w:rsidRPr="105FF007">
        <w:rPr>
          <w:rFonts w:cs="Arial"/>
          <w:i/>
          <w:iCs/>
          <w:szCs w:val="24"/>
          <w:u w:val="single"/>
        </w:rPr>
        <w:t>ehicular routes serving them.</w:t>
      </w:r>
    </w:p>
    <w:p w14:paraId="6E7C8A3D" w14:textId="77777777" w:rsidR="00B7428C" w:rsidRPr="00B61860" w:rsidRDefault="00B7428C" w:rsidP="00B7428C">
      <w:pPr>
        <w:pStyle w:val="Heading4"/>
        <w:ind w:left="0"/>
      </w:pPr>
      <w:r w:rsidRPr="00B61860">
        <w:t xml:space="preserve">Notation: </w:t>
      </w:r>
    </w:p>
    <w:p w14:paraId="60918B3A" w14:textId="77777777" w:rsidR="00AD5FA7" w:rsidRPr="00AD5FA7" w:rsidRDefault="00AD5FA7" w:rsidP="00AD5FA7">
      <w:pPr>
        <w:rPr>
          <w:rFonts w:cs="Arial"/>
        </w:rPr>
      </w:pPr>
      <w:r w:rsidRPr="00AD5FA7">
        <w:rPr>
          <w:rFonts w:cs="Arial"/>
        </w:rPr>
        <w:t xml:space="preserve">Authority: Government Code Section 4450 </w:t>
      </w:r>
    </w:p>
    <w:p w14:paraId="62D1F369" w14:textId="0C0898E5" w:rsidR="00C92196" w:rsidRDefault="00AD5FA7" w:rsidP="00AD5FA7">
      <w:pPr>
        <w:rPr>
          <w:rFonts w:cs="Arial"/>
        </w:rPr>
      </w:pPr>
      <w:r w:rsidRPr="00AD5FA7">
        <w:rPr>
          <w:rFonts w:cs="Arial"/>
        </w:rPr>
        <w:lastRenderedPageBreak/>
        <w:t xml:space="preserve">Reference(s): Government Code Section 4450 through 4452, 4456, 4459 and 12955.1. Health and Safety Code Sections </w:t>
      </w:r>
      <w:r w:rsidR="00B070B8">
        <w:rPr>
          <w:rFonts w:cs="Arial"/>
        </w:rPr>
        <w:t xml:space="preserve">19955, 19956.5, </w:t>
      </w:r>
      <w:r w:rsidR="00306EAE">
        <w:rPr>
          <w:rFonts w:cs="Arial"/>
        </w:rPr>
        <w:t>19957, 19958, and 19959</w:t>
      </w:r>
      <w:r w:rsidRPr="00AD5FA7">
        <w:rPr>
          <w:rFonts w:cs="Arial"/>
        </w:rPr>
        <w:t>.</w:t>
      </w:r>
    </w:p>
    <w:p w14:paraId="55A15BEB" w14:textId="77777777" w:rsidR="006330BF" w:rsidRDefault="006330BF" w:rsidP="00C92196">
      <w:pPr>
        <w:rPr>
          <w:rFonts w:cs="Arial"/>
        </w:rPr>
      </w:pPr>
    </w:p>
    <w:p w14:paraId="42D0CC87" w14:textId="3DF461AC" w:rsidR="006330BF" w:rsidRPr="00B61860" w:rsidRDefault="006330BF" w:rsidP="006330BF">
      <w:pPr>
        <w:pStyle w:val="Heading3"/>
        <w:spacing w:before="0"/>
      </w:pPr>
      <w:r w:rsidRPr="0046521A">
        <w:t xml:space="preserve">ITEM </w:t>
      </w:r>
      <w:r w:rsidR="000A47BD" w:rsidRPr="001847D6">
        <w:fldChar w:fldCharType="begin">
          <w:ffData>
            <w:name w:val=""/>
            <w:enabled/>
            <w:calcOnExit w:val="0"/>
            <w:textInput>
              <w:default w:val="24"/>
            </w:textInput>
          </w:ffData>
        </w:fldChar>
      </w:r>
      <w:r w:rsidR="000A47BD" w:rsidRPr="001847D6">
        <w:instrText xml:space="preserve"> FORMTEXT </w:instrText>
      </w:r>
      <w:r w:rsidR="000A47BD" w:rsidRPr="001847D6">
        <w:fldChar w:fldCharType="separate"/>
      </w:r>
      <w:r w:rsidR="000A47BD" w:rsidRPr="001847D6">
        <w:rPr>
          <w:noProof/>
        </w:rPr>
        <w:t>24</w:t>
      </w:r>
      <w:r w:rsidR="000A47BD" w:rsidRPr="001847D6">
        <w:fldChar w:fldCharType="end"/>
      </w:r>
      <w:r w:rsidR="000A47BD">
        <w:t>-1, 24-2, 24-3, 24-4 (formerly ITEM 24)</w:t>
      </w:r>
      <w:r w:rsidRPr="0046521A">
        <w:rPr>
          <w:snapToGrid/>
        </w:rPr>
        <w:br/>
      </w:r>
      <w:r w:rsidR="00485B9A" w:rsidRPr="00485B9A">
        <w:t xml:space="preserve">Chapter 35 REFERENCED STANDARDS, </w:t>
      </w:r>
      <w:r w:rsidR="00AC7C35">
        <w:t xml:space="preserve">Section </w:t>
      </w:r>
      <w:r w:rsidR="00485B9A" w:rsidRPr="00485B9A">
        <w:t>ASME</w:t>
      </w:r>
    </w:p>
    <w:p w14:paraId="5C501DF5" w14:textId="77777777" w:rsidR="00594B3B" w:rsidRDefault="00594B3B" w:rsidP="00594B3B">
      <w:pPr>
        <w:rPr>
          <w:rFonts w:cs="Arial"/>
          <w:szCs w:val="24"/>
        </w:rPr>
      </w:pPr>
      <w:r w:rsidRPr="009414C2">
        <w:rPr>
          <w:rFonts w:cs="Arial"/>
          <w:b/>
          <w:bCs/>
          <w:sz w:val="36"/>
          <w:szCs w:val="36"/>
        </w:rPr>
        <w:t>ASME</w:t>
      </w:r>
      <w:r>
        <w:rPr>
          <w:rFonts w:cs="Arial"/>
          <w:szCs w:val="24"/>
        </w:rPr>
        <w:tab/>
      </w:r>
      <w:r w:rsidRPr="009414C2">
        <w:rPr>
          <w:rFonts w:cs="Arial"/>
          <w:szCs w:val="24"/>
        </w:rPr>
        <w:t>American Society of Mechanical Engineers …</w:t>
      </w:r>
    </w:p>
    <w:p w14:paraId="089A2C81" w14:textId="77777777" w:rsidR="00594B3B" w:rsidRPr="00CE502D" w:rsidRDefault="00594B3B" w:rsidP="00594B3B">
      <w:pPr>
        <w:rPr>
          <w:rFonts w:cs="Arial"/>
          <w:szCs w:val="24"/>
        </w:rPr>
      </w:pPr>
    </w:p>
    <w:p w14:paraId="1DAA04F1" w14:textId="77777777" w:rsidR="00594B3B" w:rsidRPr="00841D4F" w:rsidRDefault="00594B3B" w:rsidP="00594B3B">
      <w:pPr>
        <w:ind w:firstLine="360"/>
        <w:rPr>
          <w:rFonts w:cs="Arial"/>
          <w:b/>
          <w:bCs/>
          <w:szCs w:val="24"/>
        </w:rPr>
      </w:pPr>
      <w:r w:rsidRPr="00841D4F">
        <w:rPr>
          <w:rFonts w:cs="Arial"/>
          <w:b/>
          <w:bCs/>
          <w:szCs w:val="24"/>
        </w:rPr>
        <w:t>A17.1—2019/CSA B44—19:</w:t>
      </w:r>
      <w:r>
        <w:rPr>
          <w:rFonts w:cs="Arial"/>
          <w:b/>
          <w:bCs/>
          <w:szCs w:val="24"/>
        </w:rPr>
        <w:t xml:space="preserve"> </w:t>
      </w:r>
      <w:r w:rsidRPr="00841D4F">
        <w:rPr>
          <w:rFonts w:cs="Arial"/>
          <w:b/>
          <w:bCs/>
          <w:szCs w:val="24"/>
        </w:rPr>
        <w:t>Safety Code for Elevators and Escalators</w:t>
      </w:r>
    </w:p>
    <w:p w14:paraId="1E8C4E3F" w14:textId="77777777" w:rsidR="00594B3B" w:rsidRDefault="00594B3B" w:rsidP="00594B3B">
      <w:pPr>
        <w:ind w:left="720"/>
        <w:rPr>
          <w:rFonts w:cs="Arial"/>
          <w:szCs w:val="24"/>
        </w:rPr>
      </w:pPr>
      <w:r w:rsidRPr="005C17D8">
        <w:rPr>
          <w:rFonts w:cs="Arial"/>
          <w:i/>
          <w:iCs/>
          <w:strike/>
          <w:szCs w:val="24"/>
        </w:rPr>
        <w:t>11B-407.1, 11B-407.1.1, 11B-407.4.9, 11B-408.1, 11B-409.1, 11B-411.1, 11B-810.9,</w:t>
      </w:r>
      <w:r>
        <w:rPr>
          <w:rFonts w:cs="Arial"/>
          <w:szCs w:val="24"/>
        </w:rPr>
        <w:t xml:space="preserve"> </w:t>
      </w:r>
      <w:r w:rsidRPr="00532CC4">
        <w:rPr>
          <w:rFonts w:cs="Arial"/>
          <w:szCs w:val="24"/>
        </w:rPr>
        <w:t>1607.11.1, 3001.4</w:t>
      </w:r>
    </w:p>
    <w:p w14:paraId="07A27F50" w14:textId="77777777" w:rsidR="00594B3B" w:rsidRPr="003F1746" w:rsidRDefault="00594B3B" w:rsidP="00594B3B">
      <w:pPr>
        <w:ind w:firstLine="360"/>
        <w:rPr>
          <w:rFonts w:cs="Arial"/>
          <w:b/>
          <w:bCs/>
          <w:i/>
          <w:iCs/>
          <w:szCs w:val="24"/>
          <w:u w:val="single"/>
        </w:rPr>
      </w:pPr>
      <w:r w:rsidRPr="003F1746">
        <w:rPr>
          <w:rFonts w:cs="Arial"/>
          <w:b/>
          <w:bCs/>
          <w:i/>
          <w:iCs/>
          <w:szCs w:val="24"/>
          <w:u w:val="single"/>
        </w:rPr>
        <w:t>A17.1-13 CSA B44-2013: Safety Code for Elevators and Escalators</w:t>
      </w:r>
    </w:p>
    <w:p w14:paraId="7FFACAEB" w14:textId="77777777" w:rsidR="00594B3B" w:rsidRPr="00CE502D" w:rsidRDefault="00594B3B" w:rsidP="00594B3B">
      <w:pPr>
        <w:ind w:left="720"/>
        <w:rPr>
          <w:rFonts w:cs="Arial"/>
          <w:i/>
          <w:iCs/>
          <w:szCs w:val="24"/>
          <w:u w:val="single"/>
        </w:rPr>
      </w:pPr>
      <w:r w:rsidRPr="003F1746">
        <w:rPr>
          <w:rFonts w:cs="Arial"/>
          <w:i/>
          <w:iCs/>
          <w:szCs w:val="24"/>
          <w:u w:val="single"/>
        </w:rPr>
        <w:t>11B-407.1, 11B-407.1.1, 11B-407.4.9, 11B-408.1, 11B-409.1, 11B-411.1, 11B-810.9</w:t>
      </w:r>
    </w:p>
    <w:p w14:paraId="6D57EBD0" w14:textId="506E4C3F" w:rsidR="008D2A9D" w:rsidRPr="00CE502D" w:rsidRDefault="003A3E37" w:rsidP="003A3E37">
      <w:pPr>
        <w:ind w:left="360"/>
        <w:rPr>
          <w:rFonts w:cs="Arial"/>
          <w:szCs w:val="24"/>
        </w:rPr>
      </w:pPr>
      <w:r>
        <w:rPr>
          <w:rFonts w:cs="Arial"/>
          <w:szCs w:val="24"/>
        </w:rPr>
        <w:t>…</w:t>
      </w:r>
    </w:p>
    <w:p w14:paraId="60FE825F" w14:textId="77777777" w:rsidR="008D2A9D" w:rsidRPr="00E75E23" w:rsidRDefault="008D2A9D" w:rsidP="008D2A9D">
      <w:pPr>
        <w:ind w:firstLine="360"/>
        <w:rPr>
          <w:rFonts w:cs="Arial"/>
          <w:b/>
          <w:bCs/>
          <w:szCs w:val="24"/>
        </w:rPr>
      </w:pPr>
      <w:r w:rsidRPr="00E75E23">
        <w:rPr>
          <w:rFonts w:cs="Arial"/>
          <w:b/>
          <w:bCs/>
          <w:szCs w:val="24"/>
        </w:rPr>
        <w:t>A18.1—2020: Safety Standard for Platform Lifts and Stairway Chairlifts</w:t>
      </w:r>
    </w:p>
    <w:p w14:paraId="1EDC6CFA" w14:textId="77777777" w:rsidR="008D2A9D" w:rsidRDefault="008D2A9D" w:rsidP="008D2A9D">
      <w:pPr>
        <w:ind w:left="720"/>
        <w:rPr>
          <w:rFonts w:cs="Arial"/>
          <w:szCs w:val="24"/>
        </w:rPr>
      </w:pPr>
      <w:r w:rsidRPr="003F1746">
        <w:rPr>
          <w:rFonts w:cs="Arial"/>
          <w:strike/>
          <w:szCs w:val="24"/>
        </w:rPr>
        <w:t xml:space="preserve">1110.9, </w:t>
      </w:r>
      <w:r w:rsidRPr="00E75E23">
        <w:rPr>
          <w:rFonts w:cs="Arial"/>
          <w:szCs w:val="24"/>
        </w:rPr>
        <w:t>Table 3001.3</w:t>
      </w:r>
    </w:p>
    <w:p w14:paraId="094D6CF8" w14:textId="77777777" w:rsidR="008D2A9D" w:rsidRPr="008C74A0" w:rsidRDefault="008D2A9D" w:rsidP="008D2A9D">
      <w:pPr>
        <w:ind w:firstLine="360"/>
        <w:rPr>
          <w:rFonts w:cs="Arial"/>
          <w:b/>
          <w:bCs/>
          <w:i/>
          <w:iCs/>
          <w:szCs w:val="24"/>
          <w:u w:val="single"/>
        </w:rPr>
      </w:pPr>
      <w:r w:rsidRPr="00701661">
        <w:rPr>
          <w:rFonts w:cs="Arial"/>
          <w:b/>
          <w:bCs/>
          <w:i/>
          <w:iCs/>
          <w:szCs w:val="24"/>
          <w:u w:val="single"/>
        </w:rPr>
        <w:t>A18.1-2008</w:t>
      </w:r>
      <w:r w:rsidRPr="008C74A0">
        <w:rPr>
          <w:rFonts w:cs="Arial"/>
          <w:b/>
          <w:bCs/>
          <w:i/>
          <w:iCs/>
          <w:szCs w:val="24"/>
          <w:u w:val="single"/>
        </w:rPr>
        <w:t>: Safety Standard for Platform Lifts and Stairway Chairlifts</w:t>
      </w:r>
    </w:p>
    <w:p w14:paraId="7A5A17C5" w14:textId="77777777" w:rsidR="008D2A9D" w:rsidRPr="008C74A0" w:rsidRDefault="008D2A9D" w:rsidP="008D2A9D">
      <w:pPr>
        <w:ind w:left="720"/>
        <w:rPr>
          <w:rFonts w:cs="Arial"/>
          <w:i/>
          <w:iCs/>
          <w:szCs w:val="24"/>
          <w:u w:val="single"/>
        </w:rPr>
      </w:pPr>
      <w:r w:rsidRPr="008C74A0">
        <w:rPr>
          <w:rFonts w:cs="Arial"/>
          <w:i/>
          <w:iCs/>
          <w:szCs w:val="24"/>
          <w:u w:val="single"/>
        </w:rPr>
        <w:t>11B-410.1</w:t>
      </w:r>
    </w:p>
    <w:p w14:paraId="177F939C" w14:textId="77777777" w:rsidR="007E6563" w:rsidRPr="00B61860" w:rsidRDefault="007E6563" w:rsidP="007E6563">
      <w:pPr>
        <w:pStyle w:val="Heading4"/>
        <w:ind w:left="0"/>
      </w:pPr>
      <w:r w:rsidRPr="00B61860">
        <w:t xml:space="preserve">Notation: </w:t>
      </w:r>
    </w:p>
    <w:p w14:paraId="144E9287" w14:textId="77777777" w:rsidR="007E6563" w:rsidRPr="00AD5FA7" w:rsidRDefault="007E6563" w:rsidP="007E6563">
      <w:pPr>
        <w:rPr>
          <w:rFonts w:cs="Arial"/>
        </w:rPr>
      </w:pPr>
      <w:r w:rsidRPr="00AD5FA7">
        <w:rPr>
          <w:rFonts w:cs="Arial"/>
        </w:rPr>
        <w:t xml:space="preserve">Authority: Government Code Section 4450 </w:t>
      </w:r>
    </w:p>
    <w:p w14:paraId="25580A21" w14:textId="56916C44" w:rsidR="007E6563" w:rsidRDefault="007E6563" w:rsidP="007E6563">
      <w:pPr>
        <w:rPr>
          <w:rFonts w:cs="Arial"/>
        </w:rPr>
      </w:pPr>
      <w:r w:rsidRPr="00AD5FA7">
        <w:rPr>
          <w:rFonts w:cs="Arial"/>
        </w:rPr>
        <w:t xml:space="preserve">Reference(s): Government Code Section 4450 through 4452, 4456, </w:t>
      </w:r>
      <w:r w:rsidR="0040707A">
        <w:rPr>
          <w:rFonts w:cs="Arial"/>
        </w:rPr>
        <w:t xml:space="preserve">4457, </w:t>
      </w:r>
      <w:r w:rsidRPr="00AD5FA7">
        <w:rPr>
          <w:rFonts w:cs="Arial"/>
        </w:rPr>
        <w:t xml:space="preserve">4459 and 12955.1. Health and Safety Code Sections </w:t>
      </w:r>
      <w:r w:rsidR="00B070B8">
        <w:rPr>
          <w:rFonts w:cs="Arial"/>
        </w:rPr>
        <w:t xml:space="preserve">19955, 19956.5, </w:t>
      </w:r>
      <w:r w:rsidR="00306EAE">
        <w:rPr>
          <w:rFonts w:cs="Arial"/>
        </w:rPr>
        <w:t>19957, 19958, and 19959</w:t>
      </w:r>
      <w:r w:rsidRPr="00AD5FA7">
        <w:rPr>
          <w:rFonts w:cs="Arial"/>
        </w:rPr>
        <w:t>.</w:t>
      </w:r>
    </w:p>
    <w:p w14:paraId="1291B032" w14:textId="77777777" w:rsidR="00973578" w:rsidRDefault="00973578" w:rsidP="00AD5FA7">
      <w:pPr>
        <w:rPr>
          <w:rFonts w:cs="Arial"/>
        </w:rPr>
      </w:pPr>
    </w:p>
    <w:p w14:paraId="3E3BB709" w14:textId="535DDF9B" w:rsidR="00973578" w:rsidRPr="00B61860" w:rsidRDefault="00973578" w:rsidP="00973578">
      <w:pPr>
        <w:pStyle w:val="Heading3"/>
        <w:spacing w:before="0"/>
      </w:pPr>
      <w:r w:rsidRPr="0046521A">
        <w:t xml:space="preserve">ITEM </w:t>
      </w:r>
      <w:r w:rsidR="000A47BD" w:rsidRPr="001847D6">
        <w:fldChar w:fldCharType="begin">
          <w:ffData>
            <w:name w:val=""/>
            <w:enabled/>
            <w:calcOnExit w:val="0"/>
            <w:textInput>
              <w:default w:val="25"/>
            </w:textInput>
          </w:ffData>
        </w:fldChar>
      </w:r>
      <w:r w:rsidR="000A47BD" w:rsidRPr="001847D6">
        <w:instrText xml:space="preserve"> FORMTEXT </w:instrText>
      </w:r>
      <w:r w:rsidR="000A47BD" w:rsidRPr="001847D6">
        <w:fldChar w:fldCharType="separate"/>
      </w:r>
      <w:r w:rsidR="000A47BD" w:rsidRPr="001847D6">
        <w:rPr>
          <w:noProof/>
        </w:rPr>
        <w:t>25</w:t>
      </w:r>
      <w:r w:rsidR="000A47BD" w:rsidRPr="001847D6">
        <w:fldChar w:fldCharType="end"/>
      </w:r>
      <w:r w:rsidR="000A47BD">
        <w:t>-1, 25-2, 25-3, 25-4 (formerly ITEM 25)</w:t>
      </w:r>
      <w:r w:rsidRPr="0046521A">
        <w:rPr>
          <w:snapToGrid/>
        </w:rPr>
        <w:br/>
      </w:r>
      <w:r w:rsidR="003B2CF0" w:rsidRPr="003B2CF0">
        <w:t xml:space="preserve">Chapter 35 REFERENCED STANDARDS, </w:t>
      </w:r>
      <w:r w:rsidR="00AC7C35">
        <w:t xml:space="preserve">Section </w:t>
      </w:r>
      <w:r w:rsidR="003B2CF0" w:rsidRPr="003B2CF0">
        <w:t>BHMA</w:t>
      </w:r>
    </w:p>
    <w:p w14:paraId="34622F3D" w14:textId="77777777" w:rsidR="00D20F4E" w:rsidRDefault="00D20F4E" w:rsidP="00D20F4E">
      <w:pPr>
        <w:rPr>
          <w:rFonts w:cs="Arial"/>
          <w:szCs w:val="24"/>
        </w:rPr>
      </w:pPr>
      <w:r w:rsidRPr="00FA6986">
        <w:rPr>
          <w:rFonts w:cs="Arial"/>
          <w:b/>
          <w:bCs/>
          <w:sz w:val="36"/>
          <w:szCs w:val="36"/>
        </w:rPr>
        <w:t>BHMA</w:t>
      </w:r>
      <w:r>
        <w:rPr>
          <w:rFonts w:cs="Arial"/>
          <w:b/>
          <w:bCs/>
          <w:szCs w:val="24"/>
        </w:rPr>
        <w:tab/>
      </w:r>
      <w:r w:rsidRPr="00BE6FAD">
        <w:rPr>
          <w:rFonts w:cs="Arial"/>
          <w:szCs w:val="24"/>
        </w:rPr>
        <w:t>Builders Hardware Manufacturers’ Association …</w:t>
      </w:r>
    </w:p>
    <w:p w14:paraId="35BAF979" w14:textId="77777777" w:rsidR="00D20F4E" w:rsidRPr="00BE6FAD" w:rsidRDefault="00D20F4E" w:rsidP="00D20F4E">
      <w:pPr>
        <w:rPr>
          <w:rFonts w:cs="Arial"/>
          <w:szCs w:val="24"/>
        </w:rPr>
      </w:pPr>
    </w:p>
    <w:p w14:paraId="61016747" w14:textId="77777777" w:rsidR="00D20F4E" w:rsidRPr="00BE6FAD" w:rsidRDefault="00D20F4E" w:rsidP="007E2985">
      <w:pPr>
        <w:ind w:left="360"/>
        <w:rPr>
          <w:rFonts w:cs="Arial"/>
          <w:b/>
          <w:szCs w:val="24"/>
        </w:rPr>
      </w:pPr>
      <w:r w:rsidRPr="00BE6FAD">
        <w:rPr>
          <w:rFonts w:cs="Arial"/>
          <w:b/>
          <w:szCs w:val="24"/>
        </w:rPr>
        <w:t>A 156.10—2017: Power Operated Pedestrian Doors</w:t>
      </w:r>
    </w:p>
    <w:p w14:paraId="0DE40435" w14:textId="77777777" w:rsidR="00D20F4E" w:rsidRPr="00BE6FAD" w:rsidRDefault="00D20F4E" w:rsidP="00D20F4E">
      <w:pPr>
        <w:ind w:left="720"/>
        <w:rPr>
          <w:rFonts w:cs="Arial"/>
          <w:szCs w:val="24"/>
        </w:rPr>
      </w:pPr>
      <w:r w:rsidRPr="00BE6FAD">
        <w:rPr>
          <w:rFonts w:cs="Arial"/>
          <w:szCs w:val="24"/>
        </w:rPr>
        <w:t>1010.3.2</w:t>
      </w:r>
      <w:r w:rsidRPr="00BE6FAD">
        <w:rPr>
          <w:rFonts w:cs="Arial"/>
          <w:strike/>
          <w:szCs w:val="24"/>
        </w:rPr>
        <w:t xml:space="preserve">, </w:t>
      </w:r>
      <w:r w:rsidRPr="00BE6FAD">
        <w:rPr>
          <w:rFonts w:cs="Arial"/>
          <w:i/>
          <w:strike/>
          <w:szCs w:val="24"/>
        </w:rPr>
        <w:t>11B-404.2.9, 11B-404.3</w:t>
      </w:r>
    </w:p>
    <w:p w14:paraId="7F8230EE" w14:textId="77777777" w:rsidR="00D20F4E" w:rsidRPr="00BE6FAD" w:rsidRDefault="00D20F4E" w:rsidP="007E2985">
      <w:pPr>
        <w:ind w:left="360"/>
        <w:rPr>
          <w:rFonts w:cs="Arial"/>
          <w:b/>
          <w:i/>
          <w:szCs w:val="24"/>
          <w:u w:val="single"/>
        </w:rPr>
      </w:pPr>
      <w:r w:rsidRPr="00BE6FAD">
        <w:rPr>
          <w:rFonts w:cs="Arial"/>
          <w:b/>
          <w:i/>
          <w:szCs w:val="24"/>
          <w:u w:val="single"/>
        </w:rPr>
        <w:t>A 156.10—2011: Power Operated Pedestrian Doors</w:t>
      </w:r>
    </w:p>
    <w:p w14:paraId="409C05D5" w14:textId="77777777" w:rsidR="00D20F4E" w:rsidRPr="000C5A40" w:rsidRDefault="00D20F4E" w:rsidP="00D20F4E">
      <w:pPr>
        <w:ind w:left="720"/>
        <w:rPr>
          <w:rFonts w:cs="Arial"/>
          <w:szCs w:val="24"/>
          <w:u w:val="single"/>
        </w:rPr>
      </w:pPr>
      <w:r w:rsidRPr="00BE6FAD">
        <w:rPr>
          <w:rFonts w:cs="Arial"/>
          <w:i/>
          <w:szCs w:val="24"/>
          <w:u w:val="single"/>
        </w:rPr>
        <w:t>11B-404.2.9, 11B-404.3</w:t>
      </w:r>
    </w:p>
    <w:p w14:paraId="23970819" w14:textId="77777777" w:rsidR="007E2985" w:rsidRPr="00BE6FAD" w:rsidRDefault="007E2985" w:rsidP="007E2985">
      <w:pPr>
        <w:rPr>
          <w:rFonts w:cs="Arial"/>
          <w:szCs w:val="24"/>
        </w:rPr>
      </w:pPr>
    </w:p>
    <w:p w14:paraId="741E5B28" w14:textId="77777777" w:rsidR="007E2985" w:rsidRPr="00BE6FAD" w:rsidRDefault="007E2985" w:rsidP="007E2985">
      <w:pPr>
        <w:ind w:left="360"/>
        <w:rPr>
          <w:rFonts w:cs="Arial"/>
          <w:b/>
          <w:szCs w:val="24"/>
        </w:rPr>
      </w:pPr>
      <w:r w:rsidRPr="00BE6FAD">
        <w:rPr>
          <w:rFonts w:cs="Arial"/>
          <w:b/>
          <w:szCs w:val="24"/>
        </w:rPr>
        <w:t>A 156.19—2019: Standard for Power Assist and Low Energy Power Operated Doors</w:t>
      </w:r>
    </w:p>
    <w:p w14:paraId="4B9BF096" w14:textId="77777777" w:rsidR="007E2985" w:rsidRPr="00BE6FAD" w:rsidRDefault="007E2985" w:rsidP="007E2985">
      <w:pPr>
        <w:ind w:left="720"/>
        <w:rPr>
          <w:rFonts w:cs="Arial"/>
          <w:i/>
          <w:strike/>
          <w:szCs w:val="24"/>
        </w:rPr>
      </w:pPr>
      <w:r w:rsidRPr="00BE6FAD">
        <w:rPr>
          <w:rFonts w:cs="Arial"/>
          <w:szCs w:val="24"/>
        </w:rPr>
        <w:t>1010.3.2</w:t>
      </w:r>
      <w:r w:rsidRPr="00BE6FAD">
        <w:rPr>
          <w:rFonts w:cs="Arial"/>
          <w:strike/>
          <w:szCs w:val="24"/>
        </w:rPr>
        <w:t xml:space="preserve">, </w:t>
      </w:r>
      <w:r w:rsidRPr="00BE6FAD">
        <w:rPr>
          <w:rFonts w:cs="Arial"/>
          <w:i/>
          <w:strike/>
          <w:szCs w:val="24"/>
        </w:rPr>
        <w:t>11B-404.2.9, 11B-404.3, 11B-408.3.2.1, 11B-409.3.1</w:t>
      </w:r>
    </w:p>
    <w:p w14:paraId="3869896D" w14:textId="77777777" w:rsidR="007E2985" w:rsidRPr="00103D88" w:rsidRDefault="007E2985" w:rsidP="007E2985">
      <w:pPr>
        <w:ind w:left="360"/>
        <w:rPr>
          <w:rFonts w:cs="Arial"/>
          <w:b/>
          <w:i/>
          <w:szCs w:val="24"/>
          <w:u w:val="single"/>
        </w:rPr>
      </w:pPr>
      <w:r w:rsidRPr="00BE6FAD">
        <w:rPr>
          <w:rFonts w:cs="Arial"/>
          <w:b/>
          <w:i/>
          <w:szCs w:val="24"/>
          <w:u w:val="single"/>
        </w:rPr>
        <w:lastRenderedPageBreak/>
        <w:t>A 156.19—2013: Standard for Power Assist and Low Energy Power Operated Doors</w:t>
      </w:r>
    </w:p>
    <w:p w14:paraId="43C9F9C2" w14:textId="77777777" w:rsidR="007E2985" w:rsidRPr="000D3C54" w:rsidRDefault="007E2985" w:rsidP="007E2985">
      <w:pPr>
        <w:ind w:left="720"/>
        <w:rPr>
          <w:rFonts w:cs="Arial"/>
          <w:i/>
          <w:szCs w:val="24"/>
          <w:u w:val="single"/>
        </w:rPr>
      </w:pPr>
      <w:r w:rsidRPr="00BE6FAD">
        <w:rPr>
          <w:rFonts w:cs="Arial"/>
          <w:i/>
          <w:szCs w:val="24"/>
          <w:u w:val="single"/>
        </w:rPr>
        <w:t>11B-404.2.9, 11B-404.3, 11B-408.3.2.1, 11B-409.3.1</w:t>
      </w:r>
    </w:p>
    <w:p w14:paraId="4009CC49" w14:textId="77777777" w:rsidR="0071128D" w:rsidRPr="00B61860" w:rsidRDefault="0071128D" w:rsidP="0071128D">
      <w:pPr>
        <w:pStyle w:val="Heading4"/>
        <w:ind w:left="0"/>
      </w:pPr>
      <w:r w:rsidRPr="00B61860">
        <w:t xml:space="preserve">Notation: </w:t>
      </w:r>
    </w:p>
    <w:p w14:paraId="52EEEE26" w14:textId="77777777" w:rsidR="0071128D" w:rsidRPr="00C850DC" w:rsidRDefault="0071128D" w:rsidP="0071128D">
      <w:pPr>
        <w:rPr>
          <w:rFonts w:cs="Arial"/>
        </w:rPr>
      </w:pPr>
      <w:r w:rsidRPr="00C850DC">
        <w:rPr>
          <w:rFonts w:cs="Arial"/>
        </w:rPr>
        <w:t>Authority: Government Code Section 4450</w:t>
      </w:r>
    </w:p>
    <w:p w14:paraId="32707073" w14:textId="7634FEE5" w:rsidR="005E090B" w:rsidRDefault="0071128D" w:rsidP="001228C0">
      <w:pPr>
        <w:rPr>
          <w:rFonts w:cs="Arial"/>
        </w:rPr>
      </w:pPr>
      <w:r w:rsidRPr="00AD5FA7">
        <w:rPr>
          <w:rFonts w:cs="Arial"/>
        </w:rPr>
        <w:t xml:space="preserve">Reference(s): Government Code Section 4450 through 4452, 4456, </w:t>
      </w:r>
      <w:r w:rsidR="00D5437F">
        <w:rPr>
          <w:rFonts w:cs="Arial"/>
        </w:rPr>
        <w:t xml:space="preserve">4457, </w:t>
      </w:r>
      <w:r w:rsidRPr="00AD5FA7">
        <w:rPr>
          <w:rFonts w:cs="Arial"/>
        </w:rPr>
        <w:t xml:space="preserve">4459 and 12955.1. Health and Safety Code Sections </w:t>
      </w:r>
      <w:r w:rsidR="00B070B8">
        <w:rPr>
          <w:rFonts w:cs="Arial"/>
        </w:rPr>
        <w:t xml:space="preserve">19955, 19956.5, </w:t>
      </w:r>
      <w:r w:rsidR="00306EAE">
        <w:rPr>
          <w:rFonts w:cs="Arial"/>
        </w:rPr>
        <w:t>19957, 19958, and 19959</w:t>
      </w:r>
      <w:r w:rsidR="001228C0" w:rsidRPr="00AD5FA7">
        <w:rPr>
          <w:rFonts w:cs="Arial"/>
        </w:rPr>
        <w:t>.</w:t>
      </w:r>
    </w:p>
    <w:p w14:paraId="19908626" w14:textId="77777777" w:rsidR="00DE122E" w:rsidRDefault="00DE122E" w:rsidP="00DE122E">
      <w:pPr>
        <w:rPr>
          <w:rFonts w:cs="Arial"/>
        </w:rPr>
      </w:pPr>
    </w:p>
    <w:p w14:paraId="5916C4AE" w14:textId="77777777" w:rsidR="005E090B" w:rsidRPr="0046521A" w:rsidRDefault="005E090B" w:rsidP="001228C0">
      <w:pPr>
        <w:rPr>
          <w:rFonts w:cs="Arial"/>
        </w:rPr>
      </w:pPr>
    </w:p>
    <w:sectPr w:rsidR="005E090B" w:rsidRPr="0046521A" w:rsidSect="00005708">
      <w:headerReference w:type="default" r:id="rId19"/>
      <w:footerReference w:type="default" r:id="rId20"/>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1E1CB" w14:textId="77777777" w:rsidR="004F06D6" w:rsidRDefault="004F06D6">
      <w:r>
        <w:separator/>
      </w:r>
    </w:p>
  </w:endnote>
  <w:endnote w:type="continuationSeparator" w:id="0">
    <w:p w14:paraId="408C52E5" w14:textId="77777777" w:rsidR="004F06D6" w:rsidRDefault="004F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0241C748" w:rsidR="008908A5" w:rsidRDefault="00620CB6" w:rsidP="00AA0C1D">
    <w:pPr>
      <w:pStyle w:val="Footer"/>
      <w:tabs>
        <w:tab w:val="clear" w:pos="4320"/>
        <w:tab w:val="clear" w:pos="8640"/>
        <w:tab w:val="right" w:pos="9180"/>
      </w:tabs>
    </w:pPr>
    <w:r>
      <w:t>BSC TP-103 (Rev. 05/25</w:t>
    </w:r>
    <w:r w:rsidRPr="004C48A0">
      <w:t>)</w:t>
    </w:r>
    <w:r>
      <w:t xml:space="preserve"> </w:t>
    </w:r>
    <w:r w:rsidR="008908A5">
      <w:t>Express Terms</w:t>
    </w:r>
    <w:r w:rsidR="00A8502F">
      <w:tab/>
    </w:r>
    <w:r w:rsidR="00A32924">
      <w:t>April 15</w:t>
    </w:r>
    <w:r w:rsidR="00A8502F">
      <w:t xml:space="preserve">, </w:t>
    </w:r>
    <w:r w:rsidR="00385442">
      <w:t>2026</w:t>
    </w:r>
  </w:p>
  <w:p w14:paraId="6D624EC7" w14:textId="581803FD" w:rsidR="000C0015" w:rsidRDefault="006D30FB" w:rsidP="00A8502F">
    <w:pPr>
      <w:pStyle w:val="Footer"/>
      <w:tabs>
        <w:tab w:val="clear" w:pos="4320"/>
        <w:tab w:val="clear" w:pos="8640"/>
        <w:tab w:val="center" w:pos="4860"/>
        <w:tab w:val="right" w:pos="9180"/>
      </w:tabs>
      <w:rPr>
        <w:szCs w:val="16"/>
      </w:rPr>
    </w:pPr>
    <w:r>
      <w:rPr>
        <w:szCs w:val="16"/>
      </w:rPr>
      <w:t>DSA-AC 01/25</w:t>
    </w:r>
    <w:r w:rsidRPr="000824F0">
      <w:rPr>
        <w:szCs w:val="16"/>
      </w:rPr>
      <w:t xml:space="preserve"> </w:t>
    </w:r>
    <w:r w:rsidR="008908A5" w:rsidRPr="000824F0">
      <w:rPr>
        <w:szCs w:val="16"/>
      </w:rPr>
      <w:t>-</w:t>
    </w:r>
    <w:r w:rsidR="008908A5">
      <w:rPr>
        <w:szCs w:val="16"/>
      </w:rPr>
      <w:t xml:space="preserve"> Part</w:t>
    </w:r>
    <w:r w:rsidR="00A8502F">
      <w:rPr>
        <w:szCs w:val="16"/>
      </w:rPr>
      <w:t xml:space="preserve"> </w:t>
    </w:r>
    <w:r w:rsidR="00192F3F">
      <w:rPr>
        <w:szCs w:val="16"/>
      </w:rPr>
      <w:t>2</w:t>
    </w:r>
    <w:r w:rsidR="008908A5">
      <w:rPr>
        <w:szCs w:val="16"/>
      </w:rPr>
      <w:t xml:space="preserve"> -</w:t>
    </w:r>
    <w:r w:rsidR="00A8502F">
      <w:rPr>
        <w:szCs w:val="16"/>
      </w:rPr>
      <w:t xml:space="preserve"> </w:t>
    </w:r>
    <w:r w:rsidR="00192F3F">
      <w:rPr>
        <w:szCs w:val="16"/>
      </w:rPr>
      <w:t xml:space="preserve">2025 </w:t>
    </w:r>
    <w:r w:rsidR="00A8502F">
      <w:rPr>
        <w:szCs w:val="16"/>
      </w:rPr>
      <w:t xml:space="preserve">Intervening </w:t>
    </w:r>
    <w:r w:rsidR="008908A5" w:rsidRPr="006D1470">
      <w:rPr>
        <w:szCs w:val="16"/>
      </w:rPr>
      <w:t>Code Cycle</w:t>
    </w:r>
    <w:r w:rsidR="000C0015">
      <w:rPr>
        <w:szCs w:val="16"/>
      </w:rPr>
      <w:tab/>
    </w:r>
    <w:r w:rsidR="00364FA5">
      <w:rPr>
        <w:szCs w:val="16"/>
      </w:rPr>
      <w:tab/>
    </w:r>
    <w:r w:rsidR="00A846D5">
      <w:rPr>
        <w:szCs w:val="16"/>
      </w:rPr>
      <w:t xml:space="preserve">45-day </w:t>
    </w:r>
    <w:r w:rsidR="000C0015">
      <w:rPr>
        <w:szCs w:val="16"/>
      </w:rPr>
      <w:t>ET</w:t>
    </w:r>
  </w:p>
  <w:p w14:paraId="4E70EC50" w14:textId="5D7FE1AC" w:rsidR="008908A5" w:rsidRPr="000C0015" w:rsidRDefault="006B1C02" w:rsidP="00A8502F">
    <w:pPr>
      <w:pStyle w:val="Footer"/>
      <w:tabs>
        <w:tab w:val="clear" w:pos="4320"/>
        <w:tab w:val="clear" w:pos="8640"/>
        <w:tab w:val="center" w:pos="4860"/>
        <w:tab w:val="right" w:pos="9180"/>
      </w:tabs>
    </w:pPr>
    <w:r>
      <w:t>Division of the State Architect</w:t>
    </w:r>
    <w:r w:rsidR="7478ADBC">
      <w:t xml:space="preserve"> </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107B0" w14:textId="77777777" w:rsidR="004F06D6" w:rsidRDefault="004F06D6">
      <w:r>
        <w:separator/>
      </w:r>
    </w:p>
  </w:footnote>
  <w:footnote w:type="continuationSeparator" w:id="0">
    <w:p w14:paraId="3AFBC37B" w14:textId="77777777" w:rsidR="004F06D6" w:rsidRDefault="004F0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240"/>
    <w:multiLevelType w:val="hybridMultilevel"/>
    <w:tmpl w:val="294C9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33944"/>
    <w:multiLevelType w:val="hybridMultilevel"/>
    <w:tmpl w:val="776C0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44F08"/>
    <w:multiLevelType w:val="hybridMultilevel"/>
    <w:tmpl w:val="D974D186"/>
    <w:lvl w:ilvl="0" w:tplc="9968BA5C">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0979C1"/>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C0674B9"/>
    <w:multiLevelType w:val="hybridMultilevel"/>
    <w:tmpl w:val="E18A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94F57"/>
    <w:multiLevelType w:val="hybridMultilevel"/>
    <w:tmpl w:val="82D84088"/>
    <w:lvl w:ilvl="0" w:tplc="5C7C8C0C">
      <w:start w:val="1"/>
      <w:numFmt w:val="decimal"/>
      <w:lvlText w:val="%1."/>
      <w:lvlJc w:val="left"/>
      <w:pPr>
        <w:ind w:left="1080" w:hanging="360"/>
      </w:pPr>
      <w:rPr>
        <w:rFonts w:hint="default"/>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46C2491"/>
    <w:multiLevelType w:val="hybridMultilevel"/>
    <w:tmpl w:val="BAF4D012"/>
    <w:lvl w:ilvl="0" w:tplc="FF50438C">
      <w:start w:val="4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E4D07"/>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23B87293"/>
    <w:multiLevelType w:val="hybridMultilevel"/>
    <w:tmpl w:val="682CF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4242D"/>
    <w:multiLevelType w:val="hybridMultilevel"/>
    <w:tmpl w:val="71789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6204F"/>
    <w:multiLevelType w:val="hybridMultilevel"/>
    <w:tmpl w:val="4F780A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754667"/>
    <w:multiLevelType w:val="hybridMultilevel"/>
    <w:tmpl w:val="C5164FC0"/>
    <w:lvl w:ilvl="0" w:tplc="C30A03C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7652FF"/>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2CC539BC"/>
    <w:multiLevelType w:val="hybridMultilevel"/>
    <w:tmpl w:val="66D67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4185B"/>
    <w:multiLevelType w:val="hybridMultilevel"/>
    <w:tmpl w:val="2492647C"/>
    <w:lvl w:ilvl="0" w:tplc="D8CA620E">
      <w:start w:val="1"/>
      <w:numFmt w:val="decimal"/>
      <w:lvlText w:val="%1."/>
      <w:lvlJc w:val="left"/>
      <w:pPr>
        <w:ind w:left="1080" w:hanging="360"/>
      </w:pPr>
      <w:rPr>
        <w:rFonts w:hint="default"/>
        <w:strik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C01BC1"/>
    <w:multiLevelType w:val="hybridMultilevel"/>
    <w:tmpl w:val="DE109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664F08"/>
    <w:multiLevelType w:val="hybridMultilevel"/>
    <w:tmpl w:val="48484628"/>
    <w:lvl w:ilvl="0" w:tplc="77D0CF5A">
      <w:start w:val="1"/>
      <w:numFmt w:val="decimal"/>
      <w:lvlText w:val="%1."/>
      <w:lvlJc w:val="left"/>
      <w:pPr>
        <w:ind w:left="1080" w:hanging="360"/>
      </w:pPr>
      <w:rPr>
        <w:rFonts w:hint="default"/>
        <w:i/>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8E024E"/>
    <w:multiLevelType w:val="hybridMultilevel"/>
    <w:tmpl w:val="DF52F3FA"/>
    <w:lvl w:ilvl="0" w:tplc="FFFFFFFF">
      <w:start w:val="1"/>
      <w:numFmt w:val="decimal"/>
      <w:lvlText w:val="%1."/>
      <w:lvlJc w:val="left"/>
      <w:pPr>
        <w:ind w:left="1080" w:hanging="360"/>
      </w:pPr>
      <w:rPr>
        <w:rFonts w:hint="default"/>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7C66F81"/>
    <w:multiLevelType w:val="hybridMultilevel"/>
    <w:tmpl w:val="ECB8FBC2"/>
    <w:lvl w:ilvl="0" w:tplc="77D0CF5A">
      <w:start w:val="1"/>
      <w:numFmt w:val="decimal"/>
      <w:lvlText w:val="%1."/>
      <w:lvlJc w:val="left"/>
      <w:pPr>
        <w:ind w:left="1800" w:hanging="360"/>
      </w:pPr>
      <w:rPr>
        <w:rFonts w:hint="default"/>
        <w:i/>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054334"/>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3ED355FB"/>
    <w:multiLevelType w:val="hybridMultilevel"/>
    <w:tmpl w:val="939657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FE5AF3"/>
    <w:multiLevelType w:val="hybridMultilevel"/>
    <w:tmpl w:val="BE1CB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42167E"/>
    <w:multiLevelType w:val="hybridMultilevel"/>
    <w:tmpl w:val="3B5C9A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400468"/>
    <w:multiLevelType w:val="hybridMultilevel"/>
    <w:tmpl w:val="019629B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68D4322"/>
    <w:multiLevelType w:val="hybridMultilevel"/>
    <w:tmpl w:val="6A84D2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E34ADC"/>
    <w:multiLevelType w:val="hybridMultilevel"/>
    <w:tmpl w:val="42144CEA"/>
    <w:lvl w:ilvl="0" w:tplc="37B0BB0E">
      <w:start w:val="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E7498D"/>
    <w:multiLevelType w:val="hybridMultilevel"/>
    <w:tmpl w:val="F6A6F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B95F1F"/>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56A00771"/>
    <w:multiLevelType w:val="hybridMultilevel"/>
    <w:tmpl w:val="3F3E85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6820A8"/>
    <w:multiLevelType w:val="hybridMultilevel"/>
    <w:tmpl w:val="799CD90E"/>
    <w:lvl w:ilvl="0" w:tplc="E58CA948">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EB5523"/>
    <w:multiLevelType w:val="hybridMultilevel"/>
    <w:tmpl w:val="7ACC740E"/>
    <w:lvl w:ilvl="0" w:tplc="8902A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FA105E"/>
    <w:multiLevelType w:val="hybridMultilevel"/>
    <w:tmpl w:val="277C03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B0F60FC"/>
    <w:multiLevelType w:val="hybridMultilevel"/>
    <w:tmpl w:val="F38E53C8"/>
    <w:lvl w:ilvl="0" w:tplc="FFFFFFFF">
      <w:start w:val="1"/>
      <w:numFmt w:val="decimal"/>
      <w:lvlText w:val="(%1)"/>
      <w:lvlJc w:val="left"/>
      <w:pPr>
        <w:ind w:left="1080" w:hanging="360"/>
      </w:pPr>
      <w:rPr>
        <w:rFonts w:hint="default"/>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B6E1672"/>
    <w:multiLevelType w:val="hybridMultilevel"/>
    <w:tmpl w:val="9AFADFFA"/>
    <w:lvl w:ilvl="0" w:tplc="20BC12AA">
      <w:start w:val="1"/>
      <w:numFmt w:val="lowerLetter"/>
      <w:lvlText w:val="%1."/>
      <w:lvlJc w:val="left"/>
      <w:pPr>
        <w:ind w:left="108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903F22"/>
    <w:multiLevelType w:val="hybridMultilevel"/>
    <w:tmpl w:val="019629B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2450149"/>
    <w:multiLevelType w:val="hybridMultilevel"/>
    <w:tmpl w:val="13D2B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E9795D"/>
    <w:multiLevelType w:val="hybridMultilevel"/>
    <w:tmpl w:val="C4BCE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B1DAB"/>
    <w:multiLevelType w:val="hybridMultilevel"/>
    <w:tmpl w:val="140A4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D5ED1"/>
    <w:multiLevelType w:val="hybridMultilevel"/>
    <w:tmpl w:val="B08688CE"/>
    <w:lvl w:ilvl="0" w:tplc="B4C0C4EE">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FA3E34F"/>
    <w:multiLevelType w:val="hybridMultilevel"/>
    <w:tmpl w:val="F0102A66"/>
    <w:lvl w:ilvl="0" w:tplc="E398F2FA">
      <w:start w:val="1"/>
      <w:numFmt w:val="decimal"/>
      <w:lvlText w:val="1.%1"/>
      <w:lvlJc w:val="left"/>
      <w:pPr>
        <w:ind w:left="2340" w:hanging="360"/>
      </w:pPr>
    </w:lvl>
    <w:lvl w:ilvl="1" w:tplc="E97CC050">
      <w:start w:val="1"/>
      <w:numFmt w:val="lowerLetter"/>
      <w:lvlText w:val="%2."/>
      <w:lvlJc w:val="left"/>
      <w:pPr>
        <w:ind w:left="1440" w:hanging="360"/>
      </w:pPr>
    </w:lvl>
    <w:lvl w:ilvl="2" w:tplc="6590CFEE">
      <w:start w:val="1"/>
      <w:numFmt w:val="lowerRoman"/>
      <w:lvlText w:val="%3."/>
      <w:lvlJc w:val="right"/>
      <w:pPr>
        <w:ind w:left="2160" w:hanging="180"/>
      </w:pPr>
    </w:lvl>
    <w:lvl w:ilvl="3" w:tplc="5D609C48">
      <w:start w:val="1"/>
      <w:numFmt w:val="decimal"/>
      <w:lvlText w:val="%4."/>
      <w:lvlJc w:val="left"/>
      <w:pPr>
        <w:ind w:left="2880" w:hanging="360"/>
      </w:pPr>
    </w:lvl>
    <w:lvl w:ilvl="4" w:tplc="ED44ECEA">
      <w:start w:val="1"/>
      <w:numFmt w:val="lowerLetter"/>
      <w:lvlText w:val="%5."/>
      <w:lvlJc w:val="left"/>
      <w:pPr>
        <w:ind w:left="3600" w:hanging="360"/>
      </w:pPr>
    </w:lvl>
    <w:lvl w:ilvl="5" w:tplc="81CA896E">
      <w:start w:val="1"/>
      <w:numFmt w:val="lowerRoman"/>
      <w:lvlText w:val="%6."/>
      <w:lvlJc w:val="right"/>
      <w:pPr>
        <w:ind w:left="4320" w:hanging="180"/>
      </w:pPr>
    </w:lvl>
    <w:lvl w:ilvl="6" w:tplc="E9FAAB74">
      <w:start w:val="1"/>
      <w:numFmt w:val="decimal"/>
      <w:lvlText w:val="%7."/>
      <w:lvlJc w:val="left"/>
      <w:pPr>
        <w:ind w:left="5040" w:hanging="360"/>
      </w:pPr>
    </w:lvl>
    <w:lvl w:ilvl="7" w:tplc="0876D6EA">
      <w:start w:val="1"/>
      <w:numFmt w:val="lowerLetter"/>
      <w:lvlText w:val="%8."/>
      <w:lvlJc w:val="left"/>
      <w:pPr>
        <w:ind w:left="5760" w:hanging="360"/>
      </w:pPr>
    </w:lvl>
    <w:lvl w:ilvl="8" w:tplc="86E45228">
      <w:start w:val="1"/>
      <w:numFmt w:val="lowerRoman"/>
      <w:lvlText w:val="%9."/>
      <w:lvlJc w:val="right"/>
      <w:pPr>
        <w:ind w:left="6480" w:hanging="180"/>
      </w:pPr>
    </w:lvl>
  </w:abstractNum>
  <w:num w:numId="1" w16cid:durableId="182212069">
    <w:abstractNumId w:val="15"/>
  </w:num>
  <w:num w:numId="2" w16cid:durableId="1833521345">
    <w:abstractNumId w:val="34"/>
  </w:num>
  <w:num w:numId="3" w16cid:durableId="417600419">
    <w:abstractNumId w:val="19"/>
  </w:num>
  <w:num w:numId="4" w16cid:durableId="227158807">
    <w:abstractNumId w:val="2"/>
  </w:num>
  <w:num w:numId="5" w16cid:durableId="1611426411">
    <w:abstractNumId w:val="27"/>
  </w:num>
  <w:num w:numId="6" w16cid:durableId="705103185">
    <w:abstractNumId w:val="25"/>
  </w:num>
  <w:num w:numId="7" w16cid:durableId="517936297">
    <w:abstractNumId w:val="40"/>
  </w:num>
  <w:num w:numId="8" w16cid:durableId="1206286544">
    <w:abstractNumId w:val="36"/>
  </w:num>
  <w:num w:numId="9" w16cid:durableId="1732725343">
    <w:abstractNumId w:val="31"/>
  </w:num>
  <w:num w:numId="10" w16cid:durableId="1145582148">
    <w:abstractNumId w:val="8"/>
  </w:num>
  <w:num w:numId="11" w16cid:durableId="905070297">
    <w:abstractNumId w:val="13"/>
  </w:num>
  <w:num w:numId="12" w16cid:durableId="1682009803">
    <w:abstractNumId w:val="21"/>
  </w:num>
  <w:num w:numId="13" w16cid:durableId="90781550">
    <w:abstractNumId w:val="29"/>
  </w:num>
  <w:num w:numId="14" w16cid:durableId="889415997">
    <w:abstractNumId w:val="3"/>
  </w:num>
  <w:num w:numId="15" w16cid:durableId="1946620343">
    <w:abstractNumId w:val="30"/>
  </w:num>
  <w:num w:numId="16" w16cid:durableId="524098216">
    <w:abstractNumId w:val="26"/>
  </w:num>
  <w:num w:numId="17" w16cid:durableId="1874657689">
    <w:abstractNumId w:val="39"/>
  </w:num>
  <w:num w:numId="18" w16cid:durableId="1381175071">
    <w:abstractNumId w:val="24"/>
  </w:num>
  <w:num w:numId="19" w16cid:durableId="1197474107">
    <w:abstractNumId w:val="1"/>
  </w:num>
  <w:num w:numId="20" w16cid:durableId="637688965">
    <w:abstractNumId w:val="11"/>
  </w:num>
  <w:num w:numId="21" w16cid:durableId="1083186347">
    <w:abstractNumId w:val="5"/>
  </w:num>
  <w:num w:numId="22" w16cid:durableId="1474834623">
    <w:abstractNumId w:val="22"/>
  </w:num>
  <w:num w:numId="23" w16cid:durableId="1531531850">
    <w:abstractNumId w:val="0"/>
  </w:num>
  <w:num w:numId="24" w16cid:durableId="1550529491">
    <w:abstractNumId w:val="33"/>
  </w:num>
  <w:num w:numId="25" w16cid:durableId="392776006">
    <w:abstractNumId w:val="32"/>
  </w:num>
  <w:num w:numId="26" w16cid:durableId="1981184794">
    <w:abstractNumId w:val="6"/>
  </w:num>
  <w:num w:numId="27" w16cid:durableId="1480148742">
    <w:abstractNumId w:val="41"/>
  </w:num>
  <w:num w:numId="28" w16cid:durableId="1791045834">
    <w:abstractNumId w:val="37"/>
  </w:num>
  <w:num w:numId="29" w16cid:durableId="36395330">
    <w:abstractNumId w:val="4"/>
  </w:num>
  <w:num w:numId="30" w16cid:durableId="1636523322">
    <w:abstractNumId w:val="28"/>
  </w:num>
  <w:num w:numId="31" w16cid:durableId="1922911545">
    <w:abstractNumId w:val="10"/>
  </w:num>
  <w:num w:numId="32" w16cid:durableId="1282105518">
    <w:abstractNumId w:val="17"/>
  </w:num>
  <w:num w:numId="33" w16cid:durableId="434248277">
    <w:abstractNumId w:val="38"/>
  </w:num>
  <w:num w:numId="34" w16cid:durableId="800922987">
    <w:abstractNumId w:val="23"/>
  </w:num>
  <w:num w:numId="35" w16cid:durableId="1396079732">
    <w:abstractNumId w:val="9"/>
  </w:num>
  <w:num w:numId="36" w16cid:durableId="2067071620">
    <w:abstractNumId w:val="14"/>
  </w:num>
  <w:num w:numId="37" w16cid:durableId="796803317">
    <w:abstractNumId w:val="18"/>
  </w:num>
  <w:num w:numId="38" w16cid:durableId="1630699486">
    <w:abstractNumId w:val="20"/>
  </w:num>
  <w:num w:numId="39" w16cid:durableId="218437734">
    <w:abstractNumId w:val="16"/>
  </w:num>
  <w:num w:numId="40" w16cid:durableId="765538990">
    <w:abstractNumId w:val="35"/>
  </w:num>
  <w:num w:numId="41" w16cid:durableId="1247229704">
    <w:abstractNumId w:val="7"/>
  </w:num>
  <w:num w:numId="42" w16cid:durableId="157184717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6D9"/>
    <w:rsid w:val="00001187"/>
    <w:rsid w:val="0000168E"/>
    <w:rsid w:val="00001FEB"/>
    <w:rsid w:val="0000360E"/>
    <w:rsid w:val="00005708"/>
    <w:rsid w:val="00005B49"/>
    <w:rsid w:val="000074D5"/>
    <w:rsid w:val="00007E41"/>
    <w:rsid w:val="000107B3"/>
    <w:rsid w:val="0001172E"/>
    <w:rsid w:val="00011807"/>
    <w:rsid w:val="00012636"/>
    <w:rsid w:val="00012B6B"/>
    <w:rsid w:val="0001404C"/>
    <w:rsid w:val="00014E24"/>
    <w:rsid w:val="00017C55"/>
    <w:rsid w:val="00020775"/>
    <w:rsid w:val="000217C6"/>
    <w:rsid w:val="00021E72"/>
    <w:rsid w:val="00022D33"/>
    <w:rsid w:val="00024A6F"/>
    <w:rsid w:val="00024D9E"/>
    <w:rsid w:val="000257AD"/>
    <w:rsid w:val="00027253"/>
    <w:rsid w:val="0003129D"/>
    <w:rsid w:val="00033B23"/>
    <w:rsid w:val="00033BF2"/>
    <w:rsid w:val="00034792"/>
    <w:rsid w:val="00035F91"/>
    <w:rsid w:val="00036F67"/>
    <w:rsid w:val="00042636"/>
    <w:rsid w:val="000441D0"/>
    <w:rsid w:val="00044CEC"/>
    <w:rsid w:val="000459A3"/>
    <w:rsid w:val="00046278"/>
    <w:rsid w:val="000472F0"/>
    <w:rsid w:val="000473FB"/>
    <w:rsid w:val="00051A84"/>
    <w:rsid w:val="00054866"/>
    <w:rsid w:val="00055325"/>
    <w:rsid w:val="0005597B"/>
    <w:rsid w:val="0005690E"/>
    <w:rsid w:val="000575B0"/>
    <w:rsid w:val="0005773E"/>
    <w:rsid w:val="00061CF3"/>
    <w:rsid w:val="0006461D"/>
    <w:rsid w:val="00064F2F"/>
    <w:rsid w:val="00065433"/>
    <w:rsid w:val="0006560C"/>
    <w:rsid w:val="000661D6"/>
    <w:rsid w:val="0006688C"/>
    <w:rsid w:val="0007125A"/>
    <w:rsid w:val="00073ED3"/>
    <w:rsid w:val="0007403D"/>
    <w:rsid w:val="00076029"/>
    <w:rsid w:val="00077B06"/>
    <w:rsid w:val="00081AA3"/>
    <w:rsid w:val="00082155"/>
    <w:rsid w:val="000824F0"/>
    <w:rsid w:val="00082673"/>
    <w:rsid w:val="00082E15"/>
    <w:rsid w:val="00083810"/>
    <w:rsid w:val="000844C7"/>
    <w:rsid w:val="000849AC"/>
    <w:rsid w:val="00084D17"/>
    <w:rsid w:val="000850BC"/>
    <w:rsid w:val="00085121"/>
    <w:rsid w:val="00085A3F"/>
    <w:rsid w:val="00090E0F"/>
    <w:rsid w:val="0009142A"/>
    <w:rsid w:val="0009236F"/>
    <w:rsid w:val="00092D5D"/>
    <w:rsid w:val="00093D9F"/>
    <w:rsid w:val="00095ABC"/>
    <w:rsid w:val="0009772B"/>
    <w:rsid w:val="00097D85"/>
    <w:rsid w:val="000A0773"/>
    <w:rsid w:val="000A1B56"/>
    <w:rsid w:val="000A25E5"/>
    <w:rsid w:val="000A35A4"/>
    <w:rsid w:val="000A47BD"/>
    <w:rsid w:val="000A49FE"/>
    <w:rsid w:val="000B1301"/>
    <w:rsid w:val="000B136A"/>
    <w:rsid w:val="000B1ECD"/>
    <w:rsid w:val="000B3046"/>
    <w:rsid w:val="000B38CA"/>
    <w:rsid w:val="000B4250"/>
    <w:rsid w:val="000B4609"/>
    <w:rsid w:val="000B5109"/>
    <w:rsid w:val="000B5D13"/>
    <w:rsid w:val="000B60E6"/>
    <w:rsid w:val="000B7F45"/>
    <w:rsid w:val="000C0015"/>
    <w:rsid w:val="000C0547"/>
    <w:rsid w:val="000C1057"/>
    <w:rsid w:val="000C15C2"/>
    <w:rsid w:val="000C2033"/>
    <w:rsid w:val="000C6514"/>
    <w:rsid w:val="000C6F47"/>
    <w:rsid w:val="000C77D8"/>
    <w:rsid w:val="000C7D8E"/>
    <w:rsid w:val="000D0B87"/>
    <w:rsid w:val="000D1984"/>
    <w:rsid w:val="000D2356"/>
    <w:rsid w:val="000D28C3"/>
    <w:rsid w:val="000D5890"/>
    <w:rsid w:val="000E0218"/>
    <w:rsid w:val="000E1D0A"/>
    <w:rsid w:val="000E24B4"/>
    <w:rsid w:val="000E4089"/>
    <w:rsid w:val="000E41A3"/>
    <w:rsid w:val="000E566D"/>
    <w:rsid w:val="000E668B"/>
    <w:rsid w:val="000F0042"/>
    <w:rsid w:val="000F0184"/>
    <w:rsid w:val="000F0811"/>
    <w:rsid w:val="000F2379"/>
    <w:rsid w:val="000F312B"/>
    <w:rsid w:val="000F3FB9"/>
    <w:rsid w:val="000F54C6"/>
    <w:rsid w:val="000F5550"/>
    <w:rsid w:val="000F5DD1"/>
    <w:rsid w:val="000F7221"/>
    <w:rsid w:val="0010053C"/>
    <w:rsid w:val="00101D5A"/>
    <w:rsid w:val="00104EFE"/>
    <w:rsid w:val="00105C77"/>
    <w:rsid w:val="001076C0"/>
    <w:rsid w:val="00107FD0"/>
    <w:rsid w:val="00110B4A"/>
    <w:rsid w:val="00110C1E"/>
    <w:rsid w:val="00111192"/>
    <w:rsid w:val="0011264E"/>
    <w:rsid w:val="00113005"/>
    <w:rsid w:val="00114CE3"/>
    <w:rsid w:val="0011565E"/>
    <w:rsid w:val="00117A4F"/>
    <w:rsid w:val="00120220"/>
    <w:rsid w:val="00121BB8"/>
    <w:rsid w:val="0012254E"/>
    <w:rsid w:val="001228C0"/>
    <w:rsid w:val="00122B1E"/>
    <w:rsid w:val="00123F82"/>
    <w:rsid w:val="00124406"/>
    <w:rsid w:val="00124425"/>
    <w:rsid w:val="001262A5"/>
    <w:rsid w:val="001269F8"/>
    <w:rsid w:val="001270FC"/>
    <w:rsid w:val="0012729B"/>
    <w:rsid w:val="0013106E"/>
    <w:rsid w:val="00131506"/>
    <w:rsid w:val="00131656"/>
    <w:rsid w:val="001336D0"/>
    <w:rsid w:val="00133C92"/>
    <w:rsid w:val="001349CB"/>
    <w:rsid w:val="00136E78"/>
    <w:rsid w:val="00137469"/>
    <w:rsid w:val="0014170D"/>
    <w:rsid w:val="00142086"/>
    <w:rsid w:val="00142457"/>
    <w:rsid w:val="00144E2F"/>
    <w:rsid w:val="0014553E"/>
    <w:rsid w:val="0014619C"/>
    <w:rsid w:val="001468F2"/>
    <w:rsid w:val="00146C4E"/>
    <w:rsid w:val="00147119"/>
    <w:rsid w:val="001514A9"/>
    <w:rsid w:val="00155029"/>
    <w:rsid w:val="0015536B"/>
    <w:rsid w:val="00156987"/>
    <w:rsid w:val="00156C8A"/>
    <w:rsid w:val="001612F0"/>
    <w:rsid w:val="00161A0A"/>
    <w:rsid w:val="00163A65"/>
    <w:rsid w:val="00164809"/>
    <w:rsid w:val="001667AE"/>
    <w:rsid w:val="001670FA"/>
    <w:rsid w:val="00167A10"/>
    <w:rsid w:val="001705B7"/>
    <w:rsid w:val="00170BBB"/>
    <w:rsid w:val="00171990"/>
    <w:rsid w:val="00172F7E"/>
    <w:rsid w:val="001751C0"/>
    <w:rsid w:val="00175449"/>
    <w:rsid w:val="00176695"/>
    <w:rsid w:val="0017687E"/>
    <w:rsid w:val="00177368"/>
    <w:rsid w:val="0018076A"/>
    <w:rsid w:val="00180F68"/>
    <w:rsid w:val="001826F4"/>
    <w:rsid w:val="0018281B"/>
    <w:rsid w:val="00183F35"/>
    <w:rsid w:val="00186515"/>
    <w:rsid w:val="001877E7"/>
    <w:rsid w:val="00190ADB"/>
    <w:rsid w:val="00190E7A"/>
    <w:rsid w:val="0019190B"/>
    <w:rsid w:val="00191BB7"/>
    <w:rsid w:val="0019265B"/>
    <w:rsid w:val="00192F3F"/>
    <w:rsid w:val="0019327E"/>
    <w:rsid w:val="001942FB"/>
    <w:rsid w:val="00195371"/>
    <w:rsid w:val="0019699F"/>
    <w:rsid w:val="0019757E"/>
    <w:rsid w:val="001A0F06"/>
    <w:rsid w:val="001A211D"/>
    <w:rsid w:val="001A511C"/>
    <w:rsid w:val="001A5FA1"/>
    <w:rsid w:val="001A6229"/>
    <w:rsid w:val="001A6270"/>
    <w:rsid w:val="001B1294"/>
    <w:rsid w:val="001B22CB"/>
    <w:rsid w:val="001B2C3D"/>
    <w:rsid w:val="001B5557"/>
    <w:rsid w:val="001B5757"/>
    <w:rsid w:val="001B6E73"/>
    <w:rsid w:val="001C0DCB"/>
    <w:rsid w:val="001C1A92"/>
    <w:rsid w:val="001C310F"/>
    <w:rsid w:val="001C3596"/>
    <w:rsid w:val="001C4F88"/>
    <w:rsid w:val="001C6617"/>
    <w:rsid w:val="001C76F6"/>
    <w:rsid w:val="001C783F"/>
    <w:rsid w:val="001D15D1"/>
    <w:rsid w:val="001D19A9"/>
    <w:rsid w:val="001D38FE"/>
    <w:rsid w:val="001D3A79"/>
    <w:rsid w:val="001D3B6B"/>
    <w:rsid w:val="001D51EC"/>
    <w:rsid w:val="001D6449"/>
    <w:rsid w:val="001D78DD"/>
    <w:rsid w:val="001D797F"/>
    <w:rsid w:val="001D7E9E"/>
    <w:rsid w:val="001E0511"/>
    <w:rsid w:val="001E0E55"/>
    <w:rsid w:val="001E1D8A"/>
    <w:rsid w:val="001E26CD"/>
    <w:rsid w:val="001E2EAA"/>
    <w:rsid w:val="001E5496"/>
    <w:rsid w:val="001E5862"/>
    <w:rsid w:val="001E635B"/>
    <w:rsid w:val="001E718B"/>
    <w:rsid w:val="001E71DE"/>
    <w:rsid w:val="001F0426"/>
    <w:rsid w:val="001F26B3"/>
    <w:rsid w:val="001F2A94"/>
    <w:rsid w:val="001F32C8"/>
    <w:rsid w:val="001F3AB8"/>
    <w:rsid w:val="001F3C84"/>
    <w:rsid w:val="001F4FD2"/>
    <w:rsid w:val="001F5402"/>
    <w:rsid w:val="001F5BAB"/>
    <w:rsid w:val="001F5E13"/>
    <w:rsid w:val="001F6735"/>
    <w:rsid w:val="001F6EC2"/>
    <w:rsid w:val="001F7556"/>
    <w:rsid w:val="00204542"/>
    <w:rsid w:val="00204BE0"/>
    <w:rsid w:val="0020516E"/>
    <w:rsid w:val="00206A32"/>
    <w:rsid w:val="0021114A"/>
    <w:rsid w:val="00211A51"/>
    <w:rsid w:val="00214F92"/>
    <w:rsid w:val="00215E13"/>
    <w:rsid w:val="002167F6"/>
    <w:rsid w:val="00216D6D"/>
    <w:rsid w:val="00216F16"/>
    <w:rsid w:val="00217F3F"/>
    <w:rsid w:val="0022169B"/>
    <w:rsid w:val="00221E42"/>
    <w:rsid w:val="0022344E"/>
    <w:rsid w:val="00224627"/>
    <w:rsid w:val="002258E3"/>
    <w:rsid w:val="00227651"/>
    <w:rsid w:val="002319AA"/>
    <w:rsid w:val="002326D8"/>
    <w:rsid w:val="00232BE1"/>
    <w:rsid w:val="00233B22"/>
    <w:rsid w:val="00234A84"/>
    <w:rsid w:val="002358F7"/>
    <w:rsid w:val="00237FDE"/>
    <w:rsid w:val="0024117E"/>
    <w:rsid w:val="002429BA"/>
    <w:rsid w:val="00246C22"/>
    <w:rsid w:val="00247353"/>
    <w:rsid w:val="00247DFE"/>
    <w:rsid w:val="002537B1"/>
    <w:rsid w:val="00253A8C"/>
    <w:rsid w:val="00254FE0"/>
    <w:rsid w:val="002578EB"/>
    <w:rsid w:val="00257F3D"/>
    <w:rsid w:val="002612BC"/>
    <w:rsid w:val="00262797"/>
    <w:rsid w:val="00262C92"/>
    <w:rsid w:val="0026309C"/>
    <w:rsid w:val="00263215"/>
    <w:rsid w:val="002633A1"/>
    <w:rsid w:val="00263B68"/>
    <w:rsid w:val="00266439"/>
    <w:rsid w:val="00266855"/>
    <w:rsid w:val="002678E5"/>
    <w:rsid w:val="0027363E"/>
    <w:rsid w:val="00273D0C"/>
    <w:rsid w:val="002769BC"/>
    <w:rsid w:val="00277843"/>
    <w:rsid w:val="00280A51"/>
    <w:rsid w:val="00282554"/>
    <w:rsid w:val="002857DF"/>
    <w:rsid w:val="0028605E"/>
    <w:rsid w:val="00286AF0"/>
    <w:rsid w:val="0028774D"/>
    <w:rsid w:val="00291172"/>
    <w:rsid w:val="002915CB"/>
    <w:rsid w:val="00293003"/>
    <w:rsid w:val="00293CE3"/>
    <w:rsid w:val="00294C14"/>
    <w:rsid w:val="00295E27"/>
    <w:rsid w:val="002965E0"/>
    <w:rsid w:val="002967B2"/>
    <w:rsid w:val="00297076"/>
    <w:rsid w:val="002A04CC"/>
    <w:rsid w:val="002A0545"/>
    <w:rsid w:val="002A0ED4"/>
    <w:rsid w:val="002A1736"/>
    <w:rsid w:val="002A1DCC"/>
    <w:rsid w:val="002A27B3"/>
    <w:rsid w:val="002A353C"/>
    <w:rsid w:val="002A512D"/>
    <w:rsid w:val="002A6CE6"/>
    <w:rsid w:val="002A6D86"/>
    <w:rsid w:val="002A724F"/>
    <w:rsid w:val="002C0C27"/>
    <w:rsid w:val="002C40E2"/>
    <w:rsid w:val="002C5F4A"/>
    <w:rsid w:val="002C6521"/>
    <w:rsid w:val="002C6C5E"/>
    <w:rsid w:val="002C761A"/>
    <w:rsid w:val="002D01EF"/>
    <w:rsid w:val="002D07C5"/>
    <w:rsid w:val="002D2666"/>
    <w:rsid w:val="002D28DC"/>
    <w:rsid w:val="002D3877"/>
    <w:rsid w:val="002D3E81"/>
    <w:rsid w:val="002D3F86"/>
    <w:rsid w:val="002D4494"/>
    <w:rsid w:val="002D4F7F"/>
    <w:rsid w:val="002D58B5"/>
    <w:rsid w:val="002D6FBB"/>
    <w:rsid w:val="002E0252"/>
    <w:rsid w:val="002E2133"/>
    <w:rsid w:val="002E3553"/>
    <w:rsid w:val="002E401E"/>
    <w:rsid w:val="002F2E93"/>
    <w:rsid w:val="002F35CB"/>
    <w:rsid w:val="002F46C6"/>
    <w:rsid w:val="002F4A19"/>
    <w:rsid w:val="002F5A63"/>
    <w:rsid w:val="002F5AB5"/>
    <w:rsid w:val="002F6682"/>
    <w:rsid w:val="002F6CD9"/>
    <w:rsid w:val="002F7FCD"/>
    <w:rsid w:val="003009E2"/>
    <w:rsid w:val="00301808"/>
    <w:rsid w:val="00301B90"/>
    <w:rsid w:val="0030286A"/>
    <w:rsid w:val="00304CFE"/>
    <w:rsid w:val="0030639B"/>
    <w:rsid w:val="003067A3"/>
    <w:rsid w:val="003067FB"/>
    <w:rsid w:val="00306E12"/>
    <w:rsid w:val="00306EAE"/>
    <w:rsid w:val="00307127"/>
    <w:rsid w:val="00311555"/>
    <w:rsid w:val="00312173"/>
    <w:rsid w:val="00312D52"/>
    <w:rsid w:val="00312F4D"/>
    <w:rsid w:val="00312F5E"/>
    <w:rsid w:val="00314372"/>
    <w:rsid w:val="0032002D"/>
    <w:rsid w:val="00324003"/>
    <w:rsid w:val="00331142"/>
    <w:rsid w:val="00331CB5"/>
    <w:rsid w:val="00332C1D"/>
    <w:rsid w:val="00332F93"/>
    <w:rsid w:val="003345D0"/>
    <w:rsid w:val="003360E1"/>
    <w:rsid w:val="003365CB"/>
    <w:rsid w:val="00337896"/>
    <w:rsid w:val="00341B93"/>
    <w:rsid w:val="00342447"/>
    <w:rsid w:val="00344FB0"/>
    <w:rsid w:val="00345E0B"/>
    <w:rsid w:val="00346BCE"/>
    <w:rsid w:val="0034729A"/>
    <w:rsid w:val="00351195"/>
    <w:rsid w:val="00351598"/>
    <w:rsid w:val="0035199F"/>
    <w:rsid w:val="00351E2B"/>
    <w:rsid w:val="0035250D"/>
    <w:rsid w:val="00352EAF"/>
    <w:rsid w:val="003530A4"/>
    <w:rsid w:val="003535F8"/>
    <w:rsid w:val="00353B32"/>
    <w:rsid w:val="00355654"/>
    <w:rsid w:val="00360FE7"/>
    <w:rsid w:val="00361D95"/>
    <w:rsid w:val="00361E48"/>
    <w:rsid w:val="003626A6"/>
    <w:rsid w:val="003641DE"/>
    <w:rsid w:val="00364971"/>
    <w:rsid w:val="00364FA5"/>
    <w:rsid w:val="00364FB5"/>
    <w:rsid w:val="00365EF1"/>
    <w:rsid w:val="00366014"/>
    <w:rsid w:val="00367A33"/>
    <w:rsid w:val="00370B43"/>
    <w:rsid w:val="00371035"/>
    <w:rsid w:val="003718A4"/>
    <w:rsid w:val="00371B02"/>
    <w:rsid w:val="0037491C"/>
    <w:rsid w:val="0037550C"/>
    <w:rsid w:val="003759C9"/>
    <w:rsid w:val="003759F8"/>
    <w:rsid w:val="00381962"/>
    <w:rsid w:val="00382405"/>
    <w:rsid w:val="00382DA4"/>
    <w:rsid w:val="00383102"/>
    <w:rsid w:val="00384554"/>
    <w:rsid w:val="003847AD"/>
    <w:rsid w:val="00384C17"/>
    <w:rsid w:val="00385442"/>
    <w:rsid w:val="00385EBB"/>
    <w:rsid w:val="003862B6"/>
    <w:rsid w:val="003863DB"/>
    <w:rsid w:val="003865A7"/>
    <w:rsid w:val="00390718"/>
    <w:rsid w:val="00392130"/>
    <w:rsid w:val="003942B6"/>
    <w:rsid w:val="003951D1"/>
    <w:rsid w:val="00395276"/>
    <w:rsid w:val="00396252"/>
    <w:rsid w:val="003969F6"/>
    <w:rsid w:val="00397950"/>
    <w:rsid w:val="003A1A54"/>
    <w:rsid w:val="003A2BCB"/>
    <w:rsid w:val="003A2D6B"/>
    <w:rsid w:val="003A3DD7"/>
    <w:rsid w:val="003A3E37"/>
    <w:rsid w:val="003A4662"/>
    <w:rsid w:val="003A5A96"/>
    <w:rsid w:val="003A5F35"/>
    <w:rsid w:val="003B1353"/>
    <w:rsid w:val="003B27B9"/>
    <w:rsid w:val="003B2CF0"/>
    <w:rsid w:val="003B4497"/>
    <w:rsid w:val="003B49BE"/>
    <w:rsid w:val="003B4DDB"/>
    <w:rsid w:val="003B4F28"/>
    <w:rsid w:val="003B714D"/>
    <w:rsid w:val="003B7927"/>
    <w:rsid w:val="003B7FD5"/>
    <w:rsid w:val="003C1045"/>
    <w:rsid w:val="003C33C5"/>
    <w:rsid w:val="003C56D4"/>
    <w:rsid w:val="003C7AB0"/>
    <w:rsid w:val="003D0D50"/>
    <w:rsid w:val="003D1236"/>
    <w:rsid w:val="003D4983"/>
    <w:rsid w:val="003D534F"/>
    <w:rsid w:val="003D5536"/>
    <w:rsid w:val="003D5B0A"/>
    <w:rsid w:val="003E0A47"/>
    <w:rsid w:val="003E0A61"/>
    <w:rsid w:val="003E0D9B"/>
    <w:rsid w:val="003E1A2C"/>
    <w:rsid w:val="003E3124"/>
    <w:rsid w:val="003E5B16"/>
    <w:rsid w:val="003F1B50"/>
    <w:rsid w:val="003F3893"/>
    <w:rsid w:val="003F3CA0"/>
    <w:rsid w:val="003F3FCE"/>
    <w:rsid w:val="003F7BBF"/>
    <w:rsid w:val="00400AD7"/>
    <w:rsid w:val="004022B2"/>
    <w:rsid w:val="004025CB"/>
    <w:rsid w:val="00405C2B"/>
    <w:rsid w:val="004064EB"/>
    <w:rsid w:val="0040707A"/>
    <w:rsid w:val="004076B6"/>
    <w:rsid w:val="00407D50"/>
    <w:rsid w:val="00410090"/>
    <w:rsid w:val="0041039A"/>
    <w:rsid w:val="00413A23"/>
    <w:rsid w:val="0041794E"/>
    <w:rsid w:val="00417C96"/>
    <w:rsid w:val="00420582"/>
    <w:rsid w:val="00421113"/>
    <w:rsid w:val="00421C03"/>
    <w:rsid w:val="00423F7C"/>
    <w:rsid w:val="0042537E"/>
    <w:rsid w:val="00427438"/>
    <w:rsid w:val="004316D2"/>
    <w:rsid w:val="00431F4F"/>
    <w:rsid w:val="00433E76"/>
    <w:rsid w:val="00433FA5"/>
    <w:rsid w:val="004344F9"/>
    <w:rsid w:val="00434D05"/>
    <w:rsid w:val="00434F21"/>
    <w:rsid w:val="00436EEB"/>
    <w:rsid w:val="00437839"/>
    <w:rsid w:val="00442DEF"/>
    <w:rsid w:val="00442ECB"/>
    <w:rsid w:val="004435EF"/>
    <w:rsid w:val="00443F4A"/>
    <w:rsid w:val="00444ABC"/>
    <w:rsid w:val="00445053"/>
    <w:rsid w:val="004450B5"/>
    <w:rsid w:val="004455BA"/>
    <w:rsid w:val="004458AE"/>
    <w:rsid w:val="00445E58"/>
    <w:rsid w:val="00446280"/>
    <w:rsid w:val="00446845"/>
    <w:rsid w:val="00446EB6"/>
    <w:rsid w:val="0044729C"/>
    <w:rsid w:val="00452792"/>
    <w:rsid w:val="00452BAA"/>
    <w:rsid w:val="00452F9B"/>
    <w:rsid w:val="00454D14"/>
    <w:rsid w:val="00454E95"/>
    <w:rsid w:val="00455486"/>
    <w:rsid w:val="00455BBD"/>
    <w:rsid w:val="00456514"/>
    <w:rsid w:val="0045735D"/>
    <w:rsid w:val="00460747"/>
    <w:rsid w:val="00462492"/>
    <w:rsid w:val="00464570"/>
    <w:rsid w:val="00464B26"/>
    <w:rsid w:val="0046521A"/>
    <w:rsid w:val="00466829"/>
    <w:rsid w:val="0047012A"/>
    <w:rsid w:val="004730DF"/>
    <w:rsid w:val="00473CE7"/>
    <w:rsid w:val="00477DAC"/>
    <w:rsid w:val="004814FB"/>
    <w:rsid w:val="004815CA"/>
    <w:rsid w:val="00485B9A"/>
    <w:rsid w:val="00490EA5"/>
    <w:rsid w:val="0049272C"/>
    <w:rsid w:val="00494327"/>
    <w:rsid w:val="004957C8"/>
    <w:rsid w:val="00497ECC"/>
    <w:rsid w:val="004A0F78"/>
    <w:rsid w:val="004A1202"/>
    <w:rsid w:val="004A1833"/>
    <w:rsid w:val="004A28B7"/>
    <w:rsid w:val="004A2C9D"/>
    <w:rsid w:val="004A442B"/>
    <w:rsid w:val="004A5374"/>
    <w:rsid w:val="004A5C6A"/>
    <w:rsid w:val="004A5DE8"/>
    <w:rsid w:val="004B0FD2"/>
    <w:rsid w:val="004B2644"/>
    <w:rsid w:val="004B276C"/>
    <w:rsid w:val="004B2AB9"/>
    <w:rsid w:val="004B2E26"/>
    <w:rsid w:val="004B361F"/>
    <w:rsid w:val="004C1533"/>
    <w:rsid w:val="004C1B26"/>
    <w:rsid w:val="004C26D0"/>
    <w:rsid w:val="004C327B"/>
    <w:rsid w:val="004C48A0"/>
    <w:rsid w:val="004C556E"/>
    <w:rsid w:val="004C56DD"/>
    <w:rsid w:val="004C5E7D"/>
    <w:rsid w:val="004C6365"/>
    <w:rsid w:val="004C73B1"/>
    <w:rsid w:val="004D02B4"/>
    <w:rsid w:val="004D2560"/>
    <w:rsid w:val="004D552D"/>
    <w:rsid w:val="004D5DB0"/>
    <w:rsid w:val="004D710C"/>
    <w:rsid w:val="004E2537"/>
    <w:rsid w:val="004E31B9"/>
    <w:rsid w:val="004E3606"/>
    <w:rsid w:val="004E370A"/>
    <w:rsid w:val="004E3A54"/>
    <w:rsid w:val="004E3E75"/>
    <w:rsid w:val="004E4151"/>
    <w:rsid w:val="004E41C1"/>
    <w:rsid w:val="004E4E7C"/>
    <w:rsid w:val="004E585C"/>
    <w:rsid w:val="004E69BA"/>
    <w:rsid w:val="004F036E"/>
    <w:rsid w:val="004F06D6"/>
    <w:rsid w:val="004F2D13"/>
    <w:rsid w:val="004F42DE"/>
    <w:rsid w:val="004F4BBA"/>
    <w:rsid w:val="004F59C7"/>
    <w:rsid w:val="004F6661"/>
    <w:rsid w:val="00500B6C"/>
    <w:rsid w:val="0050243E"/>
    <w:rsid w:val="005025C8"/>
    <w:rsid w:val="00502ABE"/>
    <w:rsid w:val="00503799"/>
    <w:rsid w:val="00504C79"/>
    <w:rsid w:val="00506803"/>
    <w:rsid w:val="005075A3"/>
    <w:rsid w:val="0051182C"/>
    <w:rsid w:val="00513128"/>
    <w:rsid w:val="00520D98"/>
    <w:rsid w:val="00523FD0"/>
    <w:rsid w:val="005240F1"/>
    <w:rsid w:val="00524880"/>
    <w:rsid w:val="0052598F"/>
    <w:rsid w:val="00526D82"/>
    <w:rsid w:val="00530DCF"/>
    <w:rsid w:val="0053230D"/>
    <w:rsid w:val="005349B1"/>
    <w:rsid w:val="005359C6"/>
    <w:rsid w:val="00536709"/>
    <w:rsid w:val="0053710F"/>
    <w:rsid w:val="00541064"/>
    <w:rsid w:val="0054129F"/>
    <w:rsid w:val="00541492"/>
    <w:rsid w:val="005417DA"/>
    <w:rsid w:val="005417DB"/>
    <w:rsid w:val="00542A26"/>
    <w:rsid w:val="00542BCD"/>
    <w:rsid w:val="00542F07"/>
    <w:rsid w:val="005439C8"/>
    <w:rsid w:val="00543DAA"/>
    <w:rsid w:val="0054432F"/>
    <w:rsid w:val="00545D08"/>
    <w:rsid w:val="005462E2"/>
    <w:rsid w:val="005472E1"/>
    <w:rsid w:val="005503EF"/>
    <w:rsid w:val="00551693"/>
    <w:rsid w:val="005516AD"/>
    <w:rsid w:val="00551D44"/>
    <w:rsid w:val="00552561"/>
    <w:rsid w:val="00557678"/>
    <w:rsid w:val="0056227C"/>
    <w:rsid w:val="00563190"/>
    <w:rsid w:val="00563E0F"/>
    <w:rsid w:val="00564B6C"/>
    <w:rsid w:val="00564E19"/>
    <w:rsid w:val="00566D7C"/>
    <w:rsid w:val="005672C8"/>
    <w:rsid w:val="00567869"/>
    <w:rsid w:val="005704F7"/>
    <w:rsid w:val="00571B66"/>
    <w:rsid w:val="00571C01"/>
    <w:rsid w:val="00572744"/>
    <w:rsid w:val="00572D61"/>
    <w:rsid w:val="00573C19"/>
    <w:rsid w:val="00575520"/>
    <w:rsid w:val="00576136"/>
    <w:rsid w:val="0057709A"/>
    <w:rsid w:val="00580D63"/>
    <w:rsid w:val="00583305"/>
    <w:rsid w:val="0058703A"/>
    <w:rsid w:val="00590190"/>
    <w:rsid w:val="0059076F"/>
    <w:rsid w:val="005912FC"/>
    <w:rsid w:val="0059139B"/>
    <w:rsid w:val="00593575"/>
    <w:rsid w:val="00593DDD"/>
    <w:rsid w:val="00594B3B"/>
    <w:rsid w:val="00594C79"/>
    <w:rsid w:val="00594CB4"/>
    <w:rsid w:val="005954B0"/>
    <w:rsid w:val="00595EF7"/>
    <w:rsid w:val="005963AC"/>
    <w:rsid w:val="00597CCA"/>
    <w:rsid w:val="00597EF6"/>
    <w:rsid w:val="005A0EF5"/>
    <w:rsid w:val="005A2CC0"/>
    <w:rsid w:val="005A403A"/>
    <w:rsid w:val="005A40E8"/>
    <w:rsid w:val="005A4A07"/>
    <w:rsid w:val="005A5009"/>
    <w:rsid w:val="005A5CFA"/>
    <w:rsid w:val="005A67D1"/>
    <w:rsid w:val="005B0D09"/>
    <w:rsid w:val="005B12BB"/>
    <w:rsid w:val="005B2017"/>
    <w:rsid w:val="005B2722"/>
    <w:rsid w:val="005B38CD"/>
    <w:rsid w:val="005B3AD0"/>
    <w:rsid w:val="005B4084"/>
    <w:rsid w:val="005B6000"/>
    <w:rsid w:val="005C11A3"/>
    <w:rsid w:val="005C32FD"/>
    <w:rsid w:val="005C39FA"/>
    <w:rsid w:val="005C3AB1"/>
    <w:rsid w:val="005C3E2E"/>
    <w:rsid w:val="005C6FAE"/>
    <w:rsid w:val="005C70C3"/>
    <w:rsid w:val="005D2CCF"/>
    <w:rsid w:val="005D3756"/>
    <w:rsid w:val="005D4B88"/>
    <w:rsid w:val="005D52BE"/>
    <w:rsid w:val="005D557A"/>
    <w:rsid w:val="005D5CA4"/>
    <w:rsid w:val="005D7055"/>
    <w:rsid w:val="005E090B"/>
    <w:rsid w:val="005E148E"/>
    <w:rsid w:val="005E162F"/>
    <w:rsid w:val="005E4308"/>
    <w:rsid w:val="005E46D2"/>
    <w:rsid w:val="005E5266"/>
    <w:rsid w:val="005E54C3"/>
    <w:rsid w:val="005F0B23"/>
    <w:rsid w:val="005F1B11"/>
    <w:rsid w:val="005F1F14"/>
    <w:rsid w:val="005F2DBB"/>
    <w:rsid w:val="005F3C57"/>
    <w:rsid w:val="005F556A"/>
    <w:rsid w:val="005F602F"/>
    <w:rsid w:val="005F73A1"/>
    <w:rsid w:val="005F79A2"/>
    <w:rsid w:val="00600471"/>
    <w:rsid w:val="00600F95"/>
    <w:rsid w:val="00601A81"/>
    <w:rsid w:val="00602268"/>
    <w:rsid w:val="00603022"/>
    <w:rsid w:val="0060321E"/>
    <w:rsid w:val="006048D5"/>
    <w:rsid w:val="00604E83"/>
    <w:rsid w:val="0060555E"/>
    <w:rsid w:val="00605711"/>
    <w:rsid w:val="006065DC"/>
    <w:rsid w:val="00607068"/>
    <w:rsid w:val="00611311"/>
    <w:rsid w:val="0061175B"/>
    <w:rsid w:val="006121DC"/>
    <w:rsid w:val="006149A7"/>
    <w:rsid w:val="0061521D"/>
    <w:rsid w:val="006153D5"/>
    <w:rsid w:val="00616776"/>
    <w:rsid w:val="006169B9"/>
    <w:rsid w:val="0061750F"/>
    <w:rsid w:val="0061795C"/>
    <w:rsid w:val="00620CB6"/>
    <w:rsid w:val="006213C1"/>
    <w:rsid w:val="00622145"/>
    <w:rsid w:val="00622B7E"/>
    <w:rsid w:val="006234B4"/>
    <w:rsid w:val="00623FA7"/>
    <w:rsid w:val="00624ABA"/>
    <w:rsid w:val="00624D38"/>
    <w:rsid w:val="00630344"/>
    <w:rsid w:val="00631041"/>
    <w:rsid w:val="006310B9"/>
    <w:rsid w:val="0063244D"/>
    <w:rsid w:val="006330BF"/>
    <w:rsid w:val="00636EE3"/>
    <w:rsid w:val="0063701F"/>
    <w:rsid w:val="00637BC2"/>
    <w:rsid w:val="00640D17"/>
    <w:rsid w:val="00640D4D"/>
    <w:rsid w:val="00641450"/>
    <w:rsid w:val="00641E7F"/>
    <w:rsid w:val="00642104"/>
    <w:rsid w:val="00642758"/>
    <w:rsid w:val="00643338"/>
    <w:rsid w:val="006444A9"/>
    <w:rsid w:val="00644695"/>
    <w:rsid w:val="00644D7C"/>
    <w:rsid w:val="006457F9"/>
    <w:rsid w:val="00645A93"/>
    <w:rsid w:val="00646849"/>
    <w:rsid w:val="006506D6"/>
    <w:rsid w:val="00654C86"/>
    <w:rsid w:val="00660A17"/>
    <w:rsid w:val="006641AB"/>
    <w:rsid w:val="00664AA6"/>
    <w:rsid w:val="00664F8A"/>
    <w:rsid w:val="006653D4"/>
    <w:rsid w:val="00665A35"/>
    <w:rsid w:val="0066622F"/>
    <w:rsid w:val="00670E4A"/>
    <w:rsid w:val="00681D70"/>
    <w:rsid w:val="00683662"/>
    <w:rsid w:val="006844E8"/>
    <w:rsid w:val="00684D82"/>
    <w:rsid w:val="00686383"/>
    <w:rsid w:val="00690341"/>
    <w:rsid w:val="00691A09"/>
    <w:rsid w:val="00693B61"/>
    <w:rsid w:val="00693EC4"/>
    <w:rsid w:val="0069558C"/>
    <w:rsid w:val="006964EE"/>
    <w:rsid w:val="006A1A35"/>
    <w:rsid w:val="006A1BF8"/>
    <w:rsid w:val="006A21F1"/>
    <w:rsid w:val="006A23C9"/>
    <w:rsid w:val="006A3A86"/>
    <w:rsid w:val="006A416D"/>
    <w:rsid w:val="006A437A"/>
    <w:rsid w:val="006A513D"/>
    <w:rsid w:val="006A5E98"/>
    <w:rsid w:val="006B07CC"/>
    <w:rsid w:val="006B0F15"/>
    <w:rsid w:val="006B1C02"/>
    <w:rsid w:val="006B28E8"/>
    <w:rsid w:val="006B2C26"/>
    <w:rsid w:val="006B30ED"/>
    <w:rsid w:val="006B3212"/>
    <w:rsid w:val="006B32B7"/>
    <w:rsid w:val="006B3B5E"/>
    <w:rsid w:val="006B5D56"/>
    <w:rsid w:val="006B747C"/>
    <w:rsid w:val="006B78AE"/>
    <w:rsid w:val="006C0E10"/>
    <w:rsid w:val="006C4721"/>
    <w:rsid w:val="006C5405"/>
    <w:rsid w:val="006C59F7"/>
    <w:rsid w:val="006C7DA6"/>
    <w:rsid w:val="006D0252"/>
    <w:rsid w:val="006D1470"/>
    <w:rsid w:val="006D16CF"/>
    <w:rsid w:val="006D1B22"/>
    <w:rsid w:val="006D2B4A"/>
    <w:rsid w:val="006D30FB"/>
    <w:rsid w:val="006D5061"/>
    <w:rsid w:val="006D51E4"/>
    <w:rsid w:val="006D5B07"/>
    <w:rsid w:val="006D669C"/>
    <w:rsid w:val="006D6974"/>
    <w:rsid w:val="006D6CD6"/>
    <w:rsid w:val="006D74B0"/>
    <w:rsid w:val="006D7A36"/>
    <w:rsid w:val="006D7ACB"/>
    <w:rsid w:val="006D7B51"/>
    <w:rsid w:val="006E136A"/>
    <w:rsid w:val="006E2D09"/>
    <w:rsid w:val="006E2DD0"/>
    <w:rsid w:val="006E44D1"/>
    <w:rsid w:val="006E5833"/>
    <w:rsid w:val="006F2E67"/>
    <w:rsid w:val="006F5030"/>
    <w:rsid w:val="0070050C"/>
    <w:rsid w:val="0070100F"/>
    <w:rsid w:val="0070166C"/>
    <w:rsid w:val="0070267A"/>
    <w:rsid w:val="0070431A"/>
    <w:rsid w:val="0070689B"/>
    <w:rsid w:val="0071128D"/>
    <w:rsid w:val="00711ECD"/>
    <w:rsid w:val="00711F2A"/>
    <w:rsid w:val="00713625"/>
    <w:rsid w:val="007149B0"/>
    <w:rsid w:val="007150B3"/>
    <w:rsid w:val="007153BA"/>
    <w:rsid w:val="00717243"/>
    <w:rsid w:val="0071795F"/>
    <w:rsid w:val="00717DDD"/>
    <w:rsid w:val="0072066B"/>
    <w:rsid w:val="00721585"/>
    <w:rsid w:val="00721860"/>
    <w:rsid w:val="00721970"/>
    <w:rsid w:val="00722E54"/>
    <w:rsid w:val="007233DD"/>
    <w:rsid w:val="00724FF6"/>
    <w:rsid w:val="00725DF0"/>
    <w:rsid w:val="00725E07"/>
    <w:rsid w:val="00726778"/>
    <w:rsid w:val="0072740C"/>
    <w:rsid w:val="007274DF"/>
    <w:rsid w:val="00730237"/>
    <w:rsid w:val="00730850"/>
    <w:rsid w:val="00731F80"/>
    <w:rsid w:val="00733201"/>
    <w:rsid w:val="0073368F"/>
    <w:rsid w:val="0073479C"/>
    <w:rsid w:val="00734BDD"/>
    <w:rsid w:val="00734E02"/>
    <w:rsid w:val="00735724"/>
    <w:rsid w:val="00736174"/>
    <w:rsid w:val="00736A13"/>
    <w:rsid w:val="0074073F"/>
    <w:rsid w:val="007411A4"/>
    <w:rsid w:val="0074284D"/>
    <w:rsid w:val="00743294"/>
    <w:rsid w:val="00744086"/>
    <w:rsid w:val="00745712"/>
    <w:rsid w:val="00745D3C"/>
    <w:rsid w:val="00746D85"/>
    <w:rsid w:val="00750097"/>
    <w:rsid w:val="00750784"/>
    <w:rsid w:val="0075177F"/>
    <w:rsid w:val="007518DF"/>
    <w:rsid w:val="007523FE"/>
    <w:rsid w:val="00752499"/>
    <w:rsid w:val="00754543"/>
    <w:rsid w:val="007548E0"/>
    <w:rsid w:val="00760010"/>
    <w:rsid w:val="00760B9D"/>
    <w:rsid w:val="00760EDD"/>
    <w:rsid w:val="00761407"/>
    <w:rsid w:val="00761A17"/>
    <w:rsid w:val="00763454"/>
    <w:rsid w:val="00764CE7"/>
    <w:rsid w:val="00764FD3"/>
    <w:rsid w:val="007653E4"/>
    <w:rsid w:val="00766A18"/>
    <w:rsid w:val="00767398"/>
    <w:rsid w:val="00767766"/>
    <w:rsid w:val="00770B82"/>
    <w:rsid w:val="00771200"/>
    <w:rsid w:val="00771950"/>
    <w:rsid w:val="00772C83"/>
    <w:rsid w:val="00773771"/>
    <w:rsid w:val="007745DC"/>
    <w:rsid w:val="007751A0"/>
    <w:rsid w:val="00776861"/>
    <w:rsid w:val="00776D4D"/>
    <w:rsid w:val="00780D0E"/>
    <w:rsid w:val="00781080"/>
    <w:rsid w:val="007820B2"/>
    <w:rsid w:val="00782648"/>
    <w:rsid w:val="00782A83"/>
    <w:rsid w:val="00783223"/>
    <w:rsid w:val="00783698"/>
    <w:rsid w:val="00783929"/>
    <w:rsid w:val="00785DBC"/>
    <w:rsid w:val="00787BA8"/>
    <w:rsid w:val="007900F7"/>
    <w:rsid w:val="007902B6"/>
    <w:rsid w:val="007910E6"/>
    <w:rsid w:val="007911C0"/>
    <w:rsid w:val="007923C6"/>
    <w:rsid w:val="0079265C"/>
    <w:rsid w:val="00796CE1"/>
    <w:rsid w:val="00797578"/>
    <w:rsid w:val="007A06E1"/>
    <w:rsid w:val="007A0CB4"/>
    <w:rsid w:val="007A1086"/>
    <w:rsid w:val="007A12C7"/>
    <w:rsid w:val="007A220F"/>
    <w:rsid w:val="007A4870"/>
    <w:rsid w:val="007B0013"/>
    <w:rsid w:val="007B0231"/>
    <w:rsid w:val="007B06F8"/>
    <w:rsid w:val="007B144F"/>
    <w:rsid w:val="007B1957"/>
    <w:rsid w:val="007B2BA2"/>
    <w:rsid w:val="007B4491"/>
    <w:rsid w:val="007B4553"/>
    <w:rsid w:val="007B4C6D"/>
    <w:rsid w:val="007B6E45"/>
    <w:rsid w:val="007C1AEC"/>
    <w:rsid w:val="007C3FB0"/>
    <w:rsid w:val="007C4203"/>
    <w:rsid w:val="007C440D"/>
    <w:rsid w:val="007C4A9C"/>
    <w:rsid w:val="007D0432"/>
    <w:rsid w:val="007D4133"/>
    <w:rsid w:val="007D504D"/>
    <w:rsid w:val="007D624F"/>
    <w:rsid w:val="007E1164"/>
    <w:rsid w:val="007E1CC6"/>
    <w:rsid w:val="007E23C7"/>
    <w:rsid w:val="007E2985"/>
    <w:rsid w:val="007E3F21"/>
    <w:rsid w:val="007E41DB"/>
    <w:rsid w:val="007E5605"/>
    <w:rsid w:val="007E5F15"/>
    <w:rsid w:val="007E5F47"/>
    <w:rsid w:val="007E6563"/>
    <w:rsid w:val="007F0E33"/>
    <w:rsid w:val="007F0F0B"/>
    <w:rsid w:val="007F27B1"/>
    <w:rsid w:val="007F2F13"/>
    <w:rsid w:val="007F3718"/>
    <w:rsid w:val="007F4AA2"/>
    <w:rsid w:val="007F7274"/>
    <w:rsid w:val="00801113"/>
    <w:rsid w:val="008018E9"/>
    <w:rsid w:val="00802245"/>
    <w:rsid w:val="00802669"/>
    <w:rsid w:val="00803B57"/>
    <w:rsid w:val="008046A9"/>
    <w:rsid w:val="0080524E"/>
    <w:rsid w:val="0080699F"/>
    <w:rsid w:val="00807DBE"/>
    <w:rsid w:val="00807E07"/>
    <w:rsid w:val="00810698"/>
    <w:rsid w:val="00811FD0"/>
    <w:rsid w:val="0081299A"/>
    <w:rsid w:val="00815D20"/>
    <w:rsid w:val="0081730E"/>
    <w:rsid w:val="00817985"/>
    <w:rsid w:val="00820E49"/>
    <w:rsid w:val="008236F5"/>
    <w:rsid w:val="00825205"/>
    <w:rsid w:val="008265B8"/>
    <w:rsid w:val="008269E1"/>
    <w:rsid w:val="00826B47"/>
    <w:rsid w:val="00826DB9"/>
    <w:rsid w:val="00830958"/>
    <w:rsid w:val="0083127A"/>
    <w:rsid w:val="008313CB"/>
    <w:rsid w:val="008329B2"/>
    <w:rsid w:val="008347B7"/>
    <w:rsid w:val="00836988"/>
    <w:rsid w:val="00837342"/>
    <w:rsid w:val="00841FD8"/>
    <w:rsid w:val="00842C96"/>
    <w:rsid w:val="00843D94"/>
    <w:rsid w:val="008450A6"/>
    <w:rsid w:val="00845FAA"/>
    <w:rsid w:val="008532E6"/>
    <w:rsid w:val="00853A9E"/>
    <w:rsid w:val="00854391"/>
    <w:rsid w:val="0085579F"/>
    <w:rsid w:val="00855BB6"/>
    <w:rsid w:val="00856F8B"/>
    <w:rsid w:val="00857746"/>
    <w:rsid w:val="0085779D"/>
    <w:rsid w:val="008577A4"/>
    <w:rsid w:val="00857CBF"/>
    <w:rsid w:val="00857DC8"/>
    <w:rsid w:val="008604A2"/>
    <w:rsid w:val="008604FD"/>
    <w:rsid w:val="00860910"/>
    <w:rsid w:val="00860D91"/>
    <w:rsid w:val="0086112E"/>
    <w:rsid w:val="00861266"/>
    <w:rsid w:val="00861EB4"/>
    <w:rsid w:val="0086305C"/>
    <w:rsid w:val="00863579"/>
    <w:rsid w:val="00863AB9"/>
    <w:rsid w:val="00863F14"/>
    <w:rsid w:val="00864297"/>
    <w:rsid w:val="0086554E"/>
    <w:rsid w:val="0086681A"/>
    <w:rsid w:val="00866B9C"/>
    <w:rsid w:val="008708D1"/>
    <w:rsid w:val="00875371"/>
    <w:rsid w:val="00876C71"/>
    <w:rsid w:val="00877940"/>
    <w:rsid w:val="00877A36"/>
    <w:rsid w:val="008808B6"/>
    <w:rsid w:val="0088161D"/>
    <w:rsid w:val="0088727F"/>
    <w:rsid w:val="008908A5"/>
    <w:rsid w:val="00891622"/>
    <w:rsid w:val="00891D06"/>
    <w:rsid w:val="008923B8"/>
    <w:rsid w:val="00892D54"/>
    <w:rsid w:val="00894981"/>
    <w:rsid w:val="008950A8"/>
    <w:rsid w:val="008954C5"/>
    <w:rsid w:val="008959BA"/>
    <w:rsid w:val="008978AF"/>
    <w:rsid w:val="00897A3E"/>
    <w:rsid w:val="008A2AC5"/>
    <w:rsid w:val="008A544F"/>
    <w:rsid w:val="008A63B1"/>
    <w:rsid w:val="008B0287"/>
    <w:rsid w:val="008B27CA"/>
    <w:rsid w:val="008B6D9A"/>
    <w:rsid w:val="008B6F4E"/>
    <w:rsid w:val="008B717B"/>
    <w:rsid w:val="008C1967"/>
    <w:rsid w:val="008C1B22"/>
    <w:rsid w:val="008C2590"/>
    <w:rsid w:val="008C2D6E"/>
    <w:rsid w:val="008C5264"/>
    <w:rsid w:val="008C643D"/>
    <w:rsid w:val="008C6D78"/>
    <w:rsid w:val="008C74E9"/>
    <w:rsid w:val="008C76BC"/>
    <w:rsid w:val="008D2245"/>
    <w:rsid w:val="008D23A7"/>
    <w:rsid w:val="008D2A9D"/>
    <w:rsid w:val="008D61FE"/>
    <w:rsid w:val="008D64E6"/>
    <w:rsid w:val="008D7491"/>
    <w:rsid w:val="008E1932"/>
    <w:rsid w:val="008E32F5"/>
    <w:rsid w:val="008E36A8"/>
    <w:rsid w:val="008E4621"/>
    <w:rsid w:val="008E4AB2"/>
    <w:rsid w:val="008E51C8"/>
    <w:rsid w:val="008E529B"/>
    <w:rsid w:val="008E614D"/>
    <w:rsid w:val="008F05AF"/>
    <w:rsid w:val="008F0A9A"/>
    <w:rsid w:val="008F1236"/>
    <w:rsid w:val="008F1764"/>
    <w:rsid w:val="008F1AE2"/>
    <w:rsid w:val="008F2193"/>
    <w:rsid w:val="008F5D38"/>
    <w:rsid w:val="008F6D98"/>
    <w:rsid w:val="0090117E"/>
    <w:rsid w:val="00901583"/>
    <w:rsid w:val="0090314F"/>
    <w:rsid w:val="009044CF"/>
    <w:rsid w:val="00904F97"/>
    <w:rsid w:val="00906346"/>
    <w:rsid w:val="0090753D"/>
    <w:rsid w:val="0091019A"/>
    <w:rsid w:val="00910817"/>
    <w:rsid w:val="0091448F"/>
    <w:rsid w:val="00915A52"/>
    <w:rsid w:val="00915E7D"/>
    <w:rsid w:val="00917452"/>
    <w:rsid w:val="009178BB"/>
    <w:rsid w:val="00921152"/>
    <w:rsid w:val="009231DD"/>
    <w:rsid w:val="00923213"/>
    <w:rsid w:val="0092726C"/>
    <w:rsid w:val="00927F10"/>
    <w:rsid w:val="009309D9"/>
    <w:rsid w:val="00933199"/>
    <w:rsid w:val="009332B6"/>
    <w:rsid w:val="00936D53"/>
    <w:rsid w:val="00937AAE"/>
    <w:rsid w:val="00940F5C"/>
    <w:rsid w:val="00941ADE"/>
    <w:rsid w:val="00942AC4"/>
    <w:rsid w:val="009436FB"/>
    <w:rsid w:val="00943F29"/>
    <w:rsid w:val="009466F3"/>
    <w:rsid w:val="0094682E"/>
    <w:rsid w:val="00946C58"/>
    <w:rsid w:val="00947885"/>
    <w:rsid w:val="009525FF"/>
    <w:rsid w:val="00955B33"/>
    <w:rsid w:val="00955C44"/>
    <w:rsid w:val="00955DD8"/>
    <w:rsid w:val="00957D30"/>
    <w:rsid w:val="009617E6"/>
    <w:rsid w:val="009618D7"/>
    <w:rsid w:val="00962314"/>
    <w:rsid w:val="00965AAB"/>
    <w:rsid w:val="00966B74"/>
    <w:rsid w:val="009705F7"/>
    <w:rsid w:val="0097346B"/>
    <w:rsid w:val="00973578"/>
    <w:rsid w:val="009755F2"/>
    <w:rsid w:val="0097569A"/>
    <w:rsid w:val="00975FF7"/>
    <w:rsid w:val="009766FD"/>
    <w:rsid w:val="00976E12"/>
    <w:rsid w:val="009808B0"/>
    <w:rsid w:val="00983829"/>
    <w:rsid w:val="00983DBB"/>
    <w:rsid w:val="00985F78"/>
    <w:rsid w:val="00986A6D"/>
    <w:rsid w:val="00990A6D"/>
    <w:rsid w:val="00991711"/>
    <w:rsid w:val="009946AE"/>
    <w:rsid w:val="00995D5E"/>
    <w:rsid w:val="00997F24"/>
    <w:rsid w:val="009A13DE"/>
    <w:rsid w:val="009A693A"/>
    <w:rsid w:val="009A6AFC"/>
    <w:rsid w:val="009A736E"/>
    <w:rsid w:val="009B23C0"/>
    <w:rsid w:val="009B35FC"/>
    <w:rsid w:val="009B3FF7"/>
    <w:rsid w:val="009B41EA"/>
    <w:rsid w:val="009B6C02"/>
    <w:rsid w:val="009B6C3A"/>
    <w:rsid w:val="009B7224"/>
    <w:rsid w:val="009B75E7"/>
    <w:rsid w:val="009B7964"/>
    <w:rsid w:val="009C1080"/>
    <w:rsid w:val="009C13CA"/>
    <w:rsid w:val="009C187C"/>
    <w:rsid w:val="009C27C6"/>
    <w:rsid w:val="009C2981"/>
    <w:rsid w:val="009C30BC"/>
    <w:rsid w:val="009C445A"/>
    <w:rsid w:val="009C529A"/>
    <w:rsid w:val="009C58C9"/>
    <w:rsid w:val="009C5B88"/>
    <w:rsid w:val="009C5CEA"/>
    <w:rsid w:val="009C5EEA"/>
    <w:rsid w:val="009C6395"/>
    <w:rsid w:val="009C6456"/>
    <w:rsid w:val="009C6DB7"/>
    <w:rsid w:val="009C7475"/>
    <w:rsid w:val="009D051E"/>
    <w:rsid w:val="009D35DE"/>
    <w:rsid w:val="009D6047"/>
    <w:rsid w:val="009D60C1"/>
    <w:rsid w:val="009D65D9"/>
    <w:rsid w:val="009E0E79"/>
    <w:rsid w:val="009E1F6E"/>
    <w:rsid w:val="009E2042"/>
    <w:rsid w:val="009E2299"/>
    <w:rsid w:val="009E2A24"/>
    <w:rsid w:val="009E39D3"/>
    <w:rsid w:val="009E438F"/>
    <w:rsid w:val="009E48D8"/>
    <w:rsid w:val="009E4E70"/>
    <w:rsid w:val="009E6B12"/>
    <w:rsid w:val="009F0417"/>
    <w:rsid w:val="009F23ED"/>
    <w:rsid w:val="009F377D"/>
    <w:rsid w:val="009F3B40"/>
    <w:rsid w:val="009F3C07"/>
    <w:rsid w:val="009F5A0B"/>
    <w:rsid w:val="009F5B3B"/>
    <w:rsid w:val="009F6CB8"/>
    <w:rsid w:val="009F6DED"/>
    <w:rsid w:val="009F6EA6"/>
    <w:rsid w:val="00A0242F"/>
    <w:rsid w:val="00A0299D"/>
    <w:rsid w:val="00A05CA4"/>
    <w:rsid w:val="00A05D73"/>
    <w:rsid w:val="00A07A39"/>
    <w:rsid w:val="00A07B1E"/>
    <w:rsid w:val="00A10403"/>
    <w:rsid w:val="00A1144E"/>
    <w:rsid w:val="00A115B1"/>
    <w:rsid w:val="00A138AA"/>
    <w:rsid w:val="00A14677"/>
    <w:rsid w:val="00A14D99"/>
    <w:rsid w:val="00A14DE8"/>
    <w:rsid w:val="00A152A5"/>
    <w:rsid w:val="00A17742"/>
    <w:rsid w:val="00A224C5"/>
    <w:rsid w:val="00A229E3"/>
    <w:rsid w:val="00A22F7D"/>
    <w:rsid w:val="00A24F66"/>
    <w:rsid w:val="00A26959"/>
    <w:rsid w:val="00A27730"/>
    <w:rsid w:val="00A277F2"/>
    <w:rsid w:val="00A27D1E"/>
    <w:rsid w:val="00A27DE8"/>
    <w:rsid w:val="00A32924"/>
    <w:rsid w:val="00A33037"/>
    <w:rsid w:val="00A35A95"/>
    <w:rsid w:val="00A37529"/>
    <w:rsid w:val="00A37D82"/>
    <w:rsid w:val="00A40C06"/>
    <w:rsid w:val="00A40C98"/>
    <w:rsid w:val="00A413A9"/>
    <w:rsid w:val="00A421E8"/>
    <w:rsid w:val="00A455DA"/>
    <w:rsid w:val="00A47649"/>
    <w:rsid w:val="00A50583"/>
    <w:rsid w:val="00A51677"/>
    <w:rsid w:val="00A51919"/>
    <w:rsid w:val="00A55416"/>
    <w:rsid w:val="00A576DA"/>
    <w:rsid w:val="00A6034B"/>
    <w:rsid w:val="00A60CA1"/>
    <w:rsid w:val="00A62AEF"/>
    <w:rsid w:val="00A63299"/>
    <w:rsid w:val="00A6331B"/>
    <w:rsid w:val="00A6391D"/>
    <w:rsid w:val="00A650CF"/>
    <w:rsid w:val="00A65FF1"/>
    <w:rsid w:val="00A705EA"/>
    <w:rsid w:val="00A7096B"/>
    <w:rsid w:val="00A73010"/>
    <w:rsid w:val="00A731D6"/>
    <w:rsid w:val="00A73D2F"/>
    <w:rsid w:val="00A75B54"/>
    <w:rsid w:val="00A75F9F"/>
    <w:rsid w:val="00A76D1D"/>
    <w:rsid w:val="00A76E67"/>
    <w:rsid w:val="00A8010B"/>
    <w:rsid w:val="00A81002"/>
    <w:rsid w:val="00A81C69"/>
    <w:rsid w:val="00A83595"/>
    <w:rsid w:val="00A846D5"/>
    <w:rsid w:val="00A8502F"/>
    <w:rsid w:val="00A853C7"/>
    <w:rsid w:val="00A8764C"/>
    <w:rsid w:val="00A900E5"/>
    <w:rsid w:val="00A9131A"/>
    <w:rsid w:val="00A945EE"/>
    <w:rsid w:val="00A94DD6"/>
    <w:rsid w:val="00A951E9"/>
    <w:rsid w:val="00A96250"/>
    <w:rsid w:val="00A96734"/>
    <w:rsid w:val="00A96A56"/>
    <w:rsid w:val="00A972B1"/>
    <w:rsid w:val="00AA0C1D"/>
    <w:rsid w:val="00AA2790"/>
    <w:rsid w:val="00AA2CAB"/>
    <w:rsid w:val="00AA3547"/>
    <w:rsid w:val="00AA38B5"/>
    <w:rsid w:val="00AA46EF"/>
    <w:rsid w:val="00AA586E"/>
    <w:rsid w:val="00AA6171"/>
    <w:rsid w:val="00AA7FA0"/>
    <w:rsid w:val="00AB0635"/>
    <w:rsid w:val="00AB073C"/>
    <w:rsid w:val="00AB0757"/>
    <w:rsid w:val="00AB3231"/>
    <w:rsid w:val="00AB3E14"/>
    <w:rsid w:val="00AB67E8"/>
    <w:rsid w:val="00AB6842"/>
    <w:rsid w:val="00AC1282"/>
    <w:rsid w:val="00AC1F10"/>
    <w:rsid w:val="00AC20A7"/>
    <w:rsid w:val="00AC2A98"/>
    <w:rsid w:val="00AC4797"/>
    <w:rsid w:val="00AC6393"/>
    <w:rsid w:val="00AC7099"/>
    <w:rsid w:val="00AC7C35"/>
    <w:rsid w:val="00AD08CD"/>
    <w:rsid w:val="00AD12BB"/>
    <w:rsid w:val="00AD280C"/>
    <w:rsid w:val="00AD3CB4"/>
    <w:rsid w:val="00AD5FA7"/>
    <w:rsid w:val="00AD6D38"/>
    <w:rsid w:val="00AE01D1"/>
    <w:rsid w:val="00AE0285"/>
    <w:rsid w:val="00AE3668"/>
    <w:rsid w:val="00AE3689"/>
    <w:rsid w:val="00AE37B7"/>
    <w:rsid w:val="00AE3B45"/>
    <w:rsid w:val="00AF09EB"/>
    <w:rsid w:val="00AF245C"/>
    <w:rsid w:val="00AF3C11"/>
    <w:rsid w:val="00AF4E96"/>
    <w:rsid w:val="00B01810"/>
    <w:rsid w:val="00B0309B"/>
    <w:rsid w:val="00B044C9"/>
    <w:rsid w:val="00B066D8"/>
    <w:rsid w:val="00B06FED"/>
    <w:rsid w:val="00B070B8"/>
    <w:rsid w:val="00B1067B"/>
    <w:rsid w:val="00B1089D"/>
    <w:rsid w:val="00B11AD5"/>
    <w:rsid w:val="00B12036"/>
    <w:rsid w:val="00B12076"/>
    <w:rsid w:val="00B14E6C"/>
    <w:rsid w:val="00B172AA"/>
    <w:rsid w:val="00B177C8"/>
    <w:rsid w:val="00B2040E"/>
    <w:rsid w:val="00B20E2A"/>
    <w:rsid w:val="00B210F7"/>
    <w:rsid w:val="00B21A19"/>
    <w:rsid w:val="00B23CBA"/>
    <w:rsid w:val="00B2495C"/>
    <w:rsid w:val="00B24FFD"/>
    <w:rsid w:val="00B2563F"/>
    <w:rsid w:val="00B264CB"/>
    <w:rsid w:val="00B27B21"/>
    <w:rsid w:val="00B27FBD"/>
    <w:rsid w:val="00B30D4A"/>
    <w:rsid w:val="00B32984"/>
    <w:rsid w:val="00B33819"/>
    <w:rsid w:val="00B33AB8"/>
    <w:rsid w:val="00B3594A"/>
    <w:rsid w:val="00B42CAC"/>
    <w:rsid w:val="00B43BD7"/>
    <w:rsid w:val="00B44C86"/>
    <w:rsid w:val="00B47D0F"/>
    <w:rsid w:val="00B50375"/>
    <w:rsid w:val="00B508E5"/>
    <w:rsid w:val="00B51071"/>
    <w:rsid w:val="00B5293D"/>
    <w:rsid w:val="00B535ED"/>
    <w:rsid w:val="00B544C3"/>
    <w:rsid w:val="00B55435"/>
    <w:rsid w:val="00B55556"/>
    <w:rsid w:val="00B61860"/>
    <w:rsid w:val="00B61D46"/>
    <w:rsid w:val="00B633E0"/>
    <w:rsid w:val="00B64AFC"/>
    <w:rsid w:val="00B64EC6"/>
    <w:rsid w:val="00B666F7"/>
    <w:rsid w:val="00B700FE"/>
    <w:rsid w:val="00B70635"/>
    <w:rsid w:val="00B70DBD"/>
    <w:rsid w:val="00B733F0"/>
    <w:rsid w:val="00B73868"/>
    <w:rsid w:val="00B7428C"/>
    <w:rsid w:val="00B76962"/>
    <w:rsid w:val="00B76CEA"/>
    <w:rsid w:val="00B76FF5"/>
    <w:rsid w:val="00B814BF"/>
    <w:rsid w:val="00B82EDE"/>
    <w:rsid w:val="00B84038"/>
    <w:rsid w:val="00B8602D"/>
    <w:rsid w:val="00B86FAD"/>
    <w:rsid w:val="00B8707C"/>
    <w:rsid w:val="00B916BC"/>
    <w:rsid w:val="00B93526"/>
    <w:rsid w:val="00B964D9"/>
    <w:rsid w:val="00B97009"/>
    <w:rsid w:val="00BA37B5"/>
    <w:rsid w:val="00BA400A"/>
    <w:rsid w:val="00BA465E"/>
    <w:rsid w:val="00BA526F"/>
    <w:rsid w:val="00BA6AF7"/>
    <w:rsid w:val="00BB438E"/>
    <w:rsid w:val="00BB454F"/>
    <w:rsid w:val="00BB4893"/>
    <w:rsid w:val="00BB5200"/>
    <w:rsid w:val="00BB5EA7"/>
    <w:rsid w:val="00BB751A"/>
    <w:rsid w:val="00BB7C36"/>
    <w:rsid w:val="00BB7D2B"/>
    <w:rsid w:val="00BB7ECE"/>
    <w:rsid w:val="00BC03A8"/>
    <w:rsid w:val="00BC0C68"/>
    <w:rsid w:val="00BC1102"/>
    <w:rsid w:val="00BC2512"/>
    <w:rsid w:val="00BC2916"/>
    <w:rsid w:val="00BC2F19"/>
    <w:rsid w:val="00BC330A"/>
    <w:rsid w:val="00BC3F6E"/>
    <w:rsid w:val="00BC4031"/>
    <w:rsid w:val="00BC452D"/>
    <w:rsid w:val="00BC58A9"/>
    <w:rsid w:val="00BC644A"/>
    <w:rsid w:val="00BD17EA"/>
    <w:rsid w:val="00BD1DA6"/>
    <w:rsid w:val="00BD2FF2"/>
    <w:rsid w:val="00BD304C"/>
    <w:rsid w:val="00BD3762"/>
    <w:rsid w:val="00BD501F"/>
    <w:rsid w:val="00BD6F37"/>
    <w:rsid w:val="00BD79B1"/>
    <w:rsid w:val="00BE06A3"/>
    <w:rsid w:val="00BE11DC"/>
    <w:rsid w:val="00BE4476"/>
    <w:rsid w:val="00BE48F6"/>
    <w:rsid w:val="00BE4C56"/>
    <w:rsid w:val="00BE7078"/>
    <w:rsid w:val="00BE7E5A"/>
    <w:rsid w:val="00BF1A14"/>
    <w:rsid w:val="00BF251B"/>
    <w:rsid w:val="00BF2521"/>
    <w:rsid w:val="00BF254A"/>
    <w:rsid w:val="00BF25B2"/>
    <w:rsid w:val="00BF3990"/>
    <w:rsid w:val="00BF4938"/>
    <w:rsid w:val="00C00DCC"/>
    <w:rsid w:val="00C017C7"/>
    <w:rsid w:val="00C03EF8"/>
    <w:rsid w:val="00C04AEE"/>
    <w:rsid w:val="00C04F5B"/>
    <w:rsid w:val="00C05480"/>
    <w:rsid w:val="00C06945"/>
    <w:rsid w:val="00C13002"/>
    <w:rsid w:val="00C133E8"/>
    <w:rsid w:val="00C1417F"/>
    <w:rsid w:val="00C14C30"/>
    <w:rsid w:val="00C157D2"/>
    <w:rsid w:val="00C15F91"/>
    <w:rsid w:val="00C21B66"/>
    <w:rsid w:val="00C22978"/>
    <w:rsid w:val="00C270E1"/>
    <w:rsid w:val="00C274A9"/>
    <w:rsid w:val="00C31388"/>
    <w:rsid w:val="00C33DDD"/>
    <w:rsid w:val="00C34808"/>
    <w:rsid w:val="00C34A64"/>
    <w:rsid w:val="00C36267"/>
    <w:rsid w:val="00C36396"/>
    <w:rsid w:val="00C36475"/>
    <w:rsid w:val="00C36B92"/>
    <w:rsid w:val="00C36D80"/>
    <w:rsid w:val="00C414C1"/>
    <w:rsid w:val="00C416F2"/>
    <w:rsid w:val="00C42434"/>
    <w:rsid w:val="00C435E4"/>
    <w:rsid w:val="00C44C36"/>
    <w:rsid w:val="00C4548F"/>
    <w:rsid w:val="00C45CE0"/>
    <w:rsid w:val="00C45F2F"/>
    <w:rsid w:val="00C50090"/>
    <w:rsid w:val="00C5237C"/>
    <w:rsid w:val="00C54397"/>
    <w:rsid w:val="00C56BC0"/>
    <w:rsid w:val="00C6250C"/>
    <w:rsid w:val="00C638EB"/>
    <w:rsid w:val="00C6590D"/>
    <w:rsid w:val="00C67709"/>
    <w:rsid w:val="00C678F7"/>
    <w:rsid w:val="00C67AA6"/>
    <w:rsid w:val="00C67B72"/>
    <w:rsid w:val="00C67C6D"/>
    <w:rsid w:val="00C7310D"/>
    <w:rsid w:val="00C7422C"/>
    <w:rsid w:val="00C74CC9"/>
    <w:rsid w:val="00C751C7"/>
    <w:rsid w:val="00C75AB0"/>
    <w:rsid w:val="00C75B15"/>
    <w:rsid w:val="00C75FC5"/>
    <w:rsid w:val="00C80BF3"/>
    <w:rsid w:val="00C80CD9"/>
    <w:rsid w:val="00C850DC"/>
    <w:rsid w:val="00C852A8"/>
    <w:rsid w:val="00C861A8"/>
    <w:rsid w:val="00C87F21"/>
    <w:rsid w:val="00C92196"/>
    <w:rsid w:val="00C92ED8"/>
    <w:rsid w:val="00C95E49"/>
    <w:rsid w:val="00C965B4"/>
    <w:rsid w:val="00C97454"/>
    <w:rsid w:val="00C97BB9"/>
    <w:rsid w:val="00CA35AD"/>
    <w:rsid w:val="00CA42D8"/>
    <w:rsid w:val="00CA4CE5"/>
    <w:rsid w:val="00CA61D9"/>
    <w:rsid w:val="00CA711F"/>
    <w:rsid w:val="00CB1101"/>
    <w:rsid w:val="00CB12DD"/>
    <w:rsid w:val="00CB1686"/>
    <w:rsid w:val="00CB1F9E"/>
    <w:rsid w:val="00CB3B68"/>
    <w:rsid w:val="00CB423E"/>
    <w:rsid w:val="00CB4F72"/>
    <w:rsid w:val="00CB7BB2"/>
    <w:rsid w:val="00CC0042"/>
    <w:rsid w:val="00CC11DC"/>
    <w:rsid w:val="00CC1FA8"/>
    <w:rsid w:val="00CC35FE"/>
    <w:rsid w:val="00CC3F5D"/>
    <w:rsid w:val="00CC6D21"/>
    <w:rsid w:val="00CD166E"/>
    <w:rsid w:val="00CD189E"/>
    <w:rsid w:val="00CD35A1"/>
    <w:rsid w:val="00CD71EA"/>
    <w:rsid w:val="00CE0D22"/>
    <w:rsid w:val="00CE10F5"/>
    <w:rsid w:val="00CE11CA"/>
    <w:rsid w:val="00CE2FFC"/>
    <w:rsid w:val="00CE406D"/>
    <w:rsid w:val="00CE40C5"/>
    <w:rsid w:val="00CE44DA"/>
    <w:rsid w:val="00CE546C"/>
    <w:rsid w:val="00CE56AD"/>
    <w:rsid w:val="00CE6C85"/>
    <w:rsid w:val="00CF0081"/>
    <w:rsid w:val="00CF0430"/>
    <w:rsid w:val="00CF0736"/>
    <w:rsid w:val="00CF0A67"/>
    <w:rsid w:val="00CF14F0"/>
    <w:rsid w:val="00CF19A1"/>
    <w:rsid w:val="00CF3372"/>
    <w:rsid w:val="00CF3521"/>
    <w:rsid w:val="00CF3945"/>
    <w:rsid w:val="00CF4D34"/>
    <w:rsid w:val="00CF5205"/>
    <w:rsid w:val="00CF5212"/>
    <w:rsid w:val="00D01A65"/>
    <w:rsid w:val="00D02802"/>
    <w:rsid w:val="00D10321"/>
    <w:rsid w:val="00D10549"/>
    <w:rsid w:val="00D1194F"/>
    <w:rsid w:val="00D14246"/>
    <w:rsid w:val="00D14D1C"/>
    <w:rsid w:val="00D16F59"/>
    <w:rsid w:val="00D205E3"/>
    <w:rsid w:val="00D20F4E"/>
    <w:rsid w:val="00D231E3"/>
    <w:rsid w:val="00D24EBE"/>
    <w:rsid w:val="00D2593F"/>
    <w:rsid w:val="00D26BBA"/>
    <w:rsid w:val="00D26FC2"/>
    <w:rsid w:val="00D275E7"/>
    <w:rsid w:val="00D27F94"/>
    <w:rsid w:val="00D317C2"/>
    <w:rsid w:val="00D32476"/>
    <w:rsid w:val="00D33A9C"/>
    <w:rsid w:val="00D368FF"/>
    <w:rsid w:val="00D3794B"/>
    <w:rsid w:val="00D37B97"/>
    <w:rsid w:val="00D37ED1"/>
    <w:rsid w:val="00D4463F"/>
    <w:rsid w:val="00D453CB"/>
    <w:rsid w:val="00D45A26"/>
    <w:rsid w:val="00D4641C"/>
    <w:rsid w:val="00D473D4"/>
    <w:rsid w:val="00D501C8"/>
    <w:rsid w:val="00D510C5"/>
    <w:rsid w:val="00D512F3"/>
    <w:rsid w:val="00D51F04"/>
    <w:rsid w:val="00D52BC3"/>
    <w:rsid w:val="00D52CE2"/>
    <w:rsid w:val="00D53129"/>
    <w:rsid w:val="00D5383D"/>
    <w:rsid w:val="00D5437F"/>
    <w:rsid w:val="00D60515"/>
    <w:rsid w:val="00D605A6"/>
    <w:rsid w:val="00D61401"/>
    <w:rsid w:val="00D625DF"/>
    <w:rsid w:val="00D62666"/>
    <w:rsid w:val="00D628B0"/>
    <w:rsid w:val="00D635DD"/>
    <w:rsid w:val="00D63834"/>
    <w:rsid w:val="00D652F7"/>
    <w:rsid w:val="00D70420"/>
    <w:rsid w:val="00D71CEC"/>
    <w:rsid w:val="00D7268B"/>
    <w:rsid w:val="00D75064"/>
    <w:rsid w:val="00D75997"/>
    <w:rsid w:val="00D75ED1"/>
    <w:rsid w:val="00D777E0"/>
    <w:rsid w:val="00D803D5"/>
    <w:rsid w:val="00D828CF"/>
    <w:rsid w:val="00D83955"/>
    <w:rsid w:val="00D845CF"/>
    <w:rsid w:val="00D848F2"/>
    <w:rsid w:val="00D84A38"/>
    <w:rsid w:val="00D85B1E"/>
    <w:rsid w:val="00D85C9C"/>
    <w:rsid w:val="00D86211"/>
    <w:rsid w:val="00D877BE"/>
    <w:rsid w:val="00D90281"/>
    <w:rsid w:val="00D90699"/>
    <w:rsid w:val="00D91AE2"/>
    <w:rsid w:val="00D9240E"/>
    <w:rsid w:val="00D93956"/>
    <w:rsid w:val="00D9427A"/>
    <w:rsid w:val="00D948FA"/>
    <w:rsid w:val="00D96C13"/>
    <w:rsid w:val="00D97213"/>
    <w:rsid w:val="00D97E7A"/>
    <w:rsid w:val="00DA0405"/>
    <w:rsid w:val="00DA0444"/>
    <w:rsid w:val="00DA0903"/>
    <w:rsid w:val="00DA41CE"/>
    <w:rsid w:val="00DA447F"/>
    <w:rsid w:val="00DA5CDA"/>
    <w:rsid w:val="00DB012A"/>
    <w:rsid w:val="00DB0ACA"/>
    <w:rsid w:val="00DB0D60"/>
    <w:rsid w:val="00DB455C"/>
    <w:rsid w:val="00DB5AD5"/>
    <w:rsid w:val="00DB707F"/>
    <w:rsid w:val="00DB7192"/>
    <w:rsid w:val="00DB7EDF"/>
    <w:rsid w:val="00DC0426"/>
    <w:rsid w:val="00DC0945"/>
    <w:rsid w:val="00DC0CB6"/>
    <w:rsid w:val="00DC2728"/>
    <w:rsid w:val="00DC32C3"/>
    <w:rsid w:val="00DC58FE"/>
    <w:rsid w:val="00DC5D22"/>
    <w:rsid w:val="00DC5DAA"/>
    <w:rsid w:val="00DD0BD7"/>
    <w:rsid w:val="00DD14F0"/>
    <w:rsid w:val="00DD4ACC"/>
    <w:rsid w:val="00DD64CA"/>
    <w:rsid w:val="00DD73AC"/>
    <w:rsid w:val="00DE122E"/>
    <w:rsid w:val="00DE25B2"/>
    <w:rsid w:val="00DE29A1"/>
    <w:rsid w:val="00DE2FBC"/>
    <w:rsid w:val="00DE366D"/>
    <w:rsid w:val="00DE3EA0"/>
    <w:rsid w:val="00DE4D8E"/>
    <w:rsid w:val="00DE53C3"/>
    <w:rsid w:val="00DE60F4"/>
    <w:rsid w:val="00DE6175"/>
    <w:rsid w:val="00DF17E9"/>
    <w:rsid w:val="00DF2B85"/>
    <w:rsid w:val="00DF45DB"/>
    <w:rsid w:val="00DF6097"/>
    <w:rsid w:val="00DF76DD"/>
    <w:rsid w:val="00E00033"/>
    <w:rsid w:val="00E00C12"/>
    <w:rsid w:val="00E02479"/>
    <w:rsid w:val="00E0297E"/>
    <w:rsid w:val="00E02AE8"/>
    <w:rsid w:val="00E0338E"/>
    <w:rsid w:val="00E0568C"/>
    <w:rsid w:val="00E100C3"/>
    <w:rsid w:val="00E10636"/>
    <w:rsid w:val="00E10665"/>
    <w:rsid w:val="00E115E8"/>
    <w:rsid w:val="00E119F2"/>
    <w:rsid w:val="00E146E8"/>
    <w:rsid w:val="00E14CC2"/>
    <w:rsid w:val="00E16084"/>
    <w:rsid w:val="00E16622"/>
    <w:rsid w:val="00E1745D"/>
    <w:rsid w:val="00E20A9A"/>
    <w:rsid w:val="00E21B2A"/>
    <w:rsid w:val="00E21D21"/>
    <w:rsid w:val="00E22BBE"/>
    <w:rsid w:val="00E22D57"/>
    <w:rsid w:val="00E25599"/>
    <w:rsid w:val="00E26D13"/>
    <w:rsid w:val="00E278F9"/>
    <w:rsid w:val="00E27D94"/>
    <w:rsid w:val="00E30043"/>
    <w:rsid w:val="00E30C22"/>
    <w:rsid w:val="00E32BD0"/>
    <w:rsid w:val="00E33FAA"/>
    <w:rsid w:val="00E35E6E"/>
    <w:rsid w:val="00E3790F"/>
    <w:rsid w:val="00E40268"/>
    <w:rsid w:val="00E43358"/>
    <w:rsid w:val="00E46E3A"/>
    <w:rsid w:val="00E47262"/>
    <w:rsid w:val="00E520C8"/>
    <w:rsid w:val="00E537A6"/>
    <w:rsid w:val="00E537DF"/>
    <w:rsid w:val="00E53D35"/>
    <w:rsid w:val="00E54B55"/>
    <w:rsid w:val="00E57E3C"/>
    <w:rsid w:val="00E612E7"/>
    <w:rsid w:val="00E63767"/>
    <w:rsid w:val="00E6390D"/>
    <w:rsid w:val="00E645A7"/>
    <w:rsid w:val="00E664C2"/>
    <w:rsid w:val="00E667E9"/>
    <w:rsid w:val="00E67E70"/>
    <w:rsid w:val="00E7032A"/>
    <w:rsid w:val="00E70670"/>
    <w:rsid w:val="00E71FE8"/>
    <w:rsid w:val="00E7330E"/>
    <w:rsid w:val="00E73F5B"/>
    <w:rsid w:val="00E745F0"/>
    <w:rsid w:val="00E769BC"/>
    <w:rsid w:val="00E81696"/>
    <w:rsid w:val="00E81752"/>
    <w:rsid w:val="00E83FC5"/>
    <w:rsid w:val="00E84896"/>
    <w:rsid w:val="00E85350"/>
    <w:rsid w:val="00E8571E"/>
    <w:rsid w:val="00E926D4"/>
    <w:rsid w:val="00E929AD"/>
    <w:rsid w:val="00E92CE6"/>
    <w:rsid w:val="00E94E10"/>
    <w:rsid w:val="00E95E03"/>
    <w:rsid w:val="00E95E2E"/>
    <w:rsid w:val="00E96698"/>
    <w:rsid w:val="00E96841"/>
    <w:rsid w:val="00E97A10"/>
    <w:rsid w:val="00EA009D"/>
    <w:rsid w:val="00EA1873"/>
    <w:rsid w:val="00EA1A8D"/>
    <w:rsid w:val="00EA1F1E"/>
    <w:rsid w:val="00EB02C1"/>
    <w:rsid w:val="00EB14B7"/>
    <w:rsid w:val="00EB15BD"/>
    <w:rsid w:val="00EB257F"/>
    <w:rsid w:val="00EB3EF4"/>
    <w:rsid w:val="00EB5099"/>
    <w:rsid w:val="00EB5889"/>
    <w:rsid w:val="00EC0046"/>
    <w:rsid w:val="00EC0705"/>
    <w:rsid w:val="00EC0746"/>
    <w:rsid w:val="00EC082D"/>
    <w:rsid w:val="00EC19C8"/>
    <w:rsid w:val="00EC1F25"/>
    <w:rsid w:val="00EC27FE"/>
    <w:rsid w:val="00EC4A1D"/>
    <w:rsid w:val="00EC55B6"/>
    <w:rsid w:val="00EC5BB7"/>
    <w:rsid w:val="00EC7881"/>
    <w:rsid w:val="00EC7E07"/>
    <w:rsid w:val="00ED01D5"/>
    <w:rsid w:val="00ED1214"/>
    <w:rsid w:val="00ED27E1"/>
    <w:rsid w:val="00ED3C5F"/>
    <w:rsid w:val="00ED6F07"/>
    <w:rsid w:val="00ED7F7A"/>
    <w:rsid w:val="00EE0D9C"/>
    <w:rsid w:val="00EE1117"/>
    <w:rsid w:val="00EE13AB"/>
    <w:rsid w:val="00EE1BA2"/>
    <w:rsid w:val="00EE2456"/>
    <w:rsid w:val="00EE3A35"/>
    <w:rsid w:val="00EE4218"/>
    <w:rsid w:val="00EE4489"/>
    <w:rsid w:val="00EE791D"/>
    <w:rsid w:val="00EE7F0C"/>
    <w:rsid w:val="00EF26E2"/>
    <w:rsid w:val="00EF3D4A"/>
    <w:rsid w:val="00EF7684"/>
    <w:rsid w:val="00F00075"/>
    <w:rsid w:val="00F0253A"/>
    <w:rsid w:val="00F02810"/>
    <w:rsid w:val="00F057BF"/>
    <w:rsid w:val="00F0626C"/>
    <w:rsid w:val="00F07329"/>
    <w:rsid w:val="00F107DD"/>
    <w:rsid w:val="00F128FF"/>
    <w:rsid w:val="00F146A9"/>
    <w:rsid w:val="00F14BA7"/>
    <w:rsid w:val="00F1510E"/>
    <w:rsid w:val="00F152F2"/>
    <w:rsid w:val="00F158EC"/>
    <w:rsid w:val="00F15A70"/>
    <w:rsid w:val="00F160A9"/>
    <w:rsid w:val="00F17139"/>
    <w:rsid w:val="00F20A71"/>
    <w:rsid w:val="00F21B17"/>
    <w:rsid w:val="00F25817"/>
    <w:rsid w:val="00F263A7"/>
    <w:rsid w:val="00F268CE"/>
    <w:rsid w:val="00F30944"/>
    <w:rsid w:val="00F30AEE"/>
    <w:rsid w:val="00F30B90"/>
    <w:rsid w:val="00F30F01"/>
    <w:rsid w:val="00F3249D"/>
    <w:rsid w:val="00F32AC6"/>
    <w:rsid w:val="00F34237"/>
    <w:rsid w:val="00F3462A"/>
    <w:rsid w:val="00F34B45"/>
    <w:rsid w:val="00F35105"/>
    <w:rsid w:val="00F35D1E"/>
    <w:rsid w:val="00F35FFF"/>
    <w:rsid w:val="00F360D7"/>
    <w:rsid w:val="00F36C8C"/>
    <w:rsid w:val="00F37E40"/>
    <w:rsid w:val="00F4291A"/>
    <w:rsid w:val="00F43565"/>
    <w:rsid w:val="00F4396F"/>
    <w:rsid w:val="00F44DC8"/>
    <w:rsid w:val="00F45A72"/>
    <w:rsid w:val="00F50321"/>
    <w:rsid w:val="00F508B7"/>
    <w:rsid w:val="00F50CF4"/>
    <w:rsid w:val="00F5103A"/>
    <w:rsid w:val="00F52218"/>
    <w:rsid w:val="00F5224D"/>
    <w:rsid w:val="00F52C37"/>
    <w:rsid w:val="00F534DA"/>
    <w:rsid w:val="00F53C76"/>
    <w:rsid w:val="00F54370"/>
    <w:rsid w:val="00F54399"/>
    <w:rsid w:val="00F553D2"/>
    <w:rsid w:val="00F55F33"/>
    <w:rsid w:val="00F574FF"/>
    <w:rsid w:val="00F61930"/>
    <w:rsid w:val="00F61E87"/>
    <w:rsid w:val="00F62281"/>
    <w:rsid w:val="00F64FF1"/>
    <w:rsid w:val="00F716D2"/>
    <w:rsid w:val="00F72D09"/>
    <w:rsid w:val="00F73A2A"/>
    <w:rsid w:val="00F763D6"/>
    <w:rsid w:val="00F768B4"/>
    <w:rsid w:val="00F80428"/>
    <w:rsid w:val="00F811CD"/>
    <w:rsid w:val="00F822DD"/>
    <w:rsid w:val="00F82634"/>
    <w:rsid w:val="00F82C48"/>
    <w:rsid w:val="00F8505C"/>
    <w:rsid w:val="00F86341"/>
    <w:rsid w:val="00F9023B"/>
    <w:rsid w:val="00F9049A"/>
    <w:rsid w:val="00F913F0"/>
    <w:rsid w:val="00F91EAE"/>
    <w:rsid w:val="00F92BA9"/>
    <w:rsid w:val="00F93780"/>
    <w:rsid w:val="00F94F16"/>
    <w:rsid w:val="00F951DC"/>
    <w:rsid w:val="00F97C83"/>
    <w:rsid w:val="00F97C8D"/>
    <w:rsid w:val="00FA1DCC"/>
    <w:rsid w:val="00FA32AC"/>
    <w:rsid w:val="00FA4F73"/>
    <w:rsid w:val="00FA50C5"/>
    <w:rsid w:val="00FB01A8"/>
    <w:rsid w:val="00FB155C"/>
    <w:rsid w:val="00FB2A54"/>
    <w:rsid w:val="00FB50CA"/>
    <w:rsid w:val="00FB70F2"/>
    <w:rsid w:val="00FC2453"/>
    <w:rsid w:val="00FC3773"/>
    <w:rsid w:val="00FC51DD"/>
    <w:rsid w:val="00FC52C8"/>
    <w:rsid w:val="00FC5DC8"/>
    <w:rsid w:val="00FC64D7"/>
    <w:rsid w:val="00FD2075"/>
    <w:rsid w:val="00FD2BC2"/>
    <w:rsid w:val="00FD3D52"/>
    <w:rsid w:val="00FD40E8"/>
    <w:rsid w:val="00FD45EA"/>
    <w:rsid w:val="00FD4ADA"/>
    <w:rsid w:val="00FD53F1"/>
    <w:rsid w:val="00FD5683"/>
    <w:rsid w:val="00FD5F56"/>
    <w:rsid w:val="00FD65D8"/>
    <w:rsid w:val="00FD6B35"/>
    <w:rsid w:val="00FD6D6E"/>
    <w:rsid w:val="00FD7F1E"/>
    <w:rsid w:val="00FE05E2"/>
    <w:rsid w:val="00FE069B"/>
    <w:rsid w:val="00FE1875"/>
    <w:rsid w:val="00FE4917"/>
    <w:rsid w:val="00FE4D54"/>
    <w:rsid w:val="00FE5156"/>
    <w:rsid w:val="00FE6F0E"/>
    <w:rsid w:val="00FF11EA"/>
    <w:rsid w:val="00FF13DD"/>
    <w:rsid w:val="00FF1F98"/>
    <w:rsid w:val="00FF2F3C"/>
    <w:rsid w:val="00FF44B4"/>
    <w:rsid w:val="00FF4953"/>
    <w:rsid w:val="00FF5451"/>
    <w:rsid w:val="00FF6478"/>
    <w:rsid w:val="00FF6508"/>
    <w:rsid w:val="00FF676A"/>
    <w:rsid w:val="00FF6D20"/>
    <w:rsid w:val="00FF7938"/>
    <w:rsid w:val="7478A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F97051E0-8F6E-469B-9F22-612DFA03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5DE"/>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styleId="CommentReference">
    <w:name w:val="annotation reference"/>
    <w:basedOn w:val="DefaultParagraphFont"/>
    <w:uiPriority w:val="99"/>
    <w:semiHidden/>
    <w:unhideWhenUsed/>
    <w:rsid w:val="00E745F0"/>
    <w:rPr>
      <w:sz w:val="16"/>
      <w:szCs w:val="16"/>
    </w:rPr>
  </w:style>
  <w:style w:type="paragraph" w:styleId="CommentText">
    <w:name w:val="annotation text"/>
    <w:basedOn w:val="Normal"/>
    <w:link w:val="CommentTextChar"/>
    <w:uiPriority w:val="99"/>
    <w:unhideWhenUsed/>
    <w:rsid w:val="005B6000"/>
    <w:pPr>
      <w:widowControl/>
      <w:spacing w:after="0"/>
    </w:pPr>
    <w:rPr>
      <w:rFonts w:eastAsia="Times New Roman"/>
      <w:snapToGrid/>
      <w:sz w:val="20"/>
    </w:rPr>
  </w:style>
  <w:style w:type="character" w:customStyle="1" w:styleId="CommentTextChar">
    <w:name w:val="Comment Text Char"/>
    <w:basedOn w:val="DefaultParagraphFont"/>
    <w:link w:val="CommentText"/>
    <w:uiPriority w:val="99"/>
    <w:rsid w:val="00E745F0"/>
    <w:rPr>
      <w:rFonts w:ascii="Arial" w:eastAsia="Times New Roman" w:hAnsi="Arial"/>
    </w:rPr>
  </w:style>
  <w:style w:type="character" w:styleId="Mention">
    <w:name w:val="Mention"/>
    <w:basedOn w:val="DefaultParagraphFont"/>
    <w:uiPriority w:val="99"/>
    <w:unhideWhenUsed/>
    <w:rsid w:val="00D01A65"/>
    <w:rPr>
      <w:color w:val="2B579A"/>
      <w:shd w:val="clear" w:color="auto" w:fill="E1DFDD"/>
    </w:rPr>
  </w:style>
  <w:style w:type="paragraph" w:styleId="CommentSubject">
    <w:name w:val="annotation subject"/>
    <w:basedOn w:val="CommentText"/>
    <w:next w:val="CommentText"/>
    <w:link w:val="CommentSubjectChar"/>
    <w:semiHidden/>
    <w:unhideWhenUsed/>
    <w:rsid w:val="00D01A65"/>
    <w:pPr>
      <w:widowControl w:val="0"/>
      <w:spacing w:after="120"/>
    </w:pPr>
    <w:rPr>
      <w:rFonts w:eastAsia="Batang"/>
      <w:b/>
      <w:bCs/>
      <w:snapToGrid w:val="0"/>
    </w:rPr>
  </w:style>
  <w:style w:type="character" w:customStyle="1" w:styleId="CommentSubjectChar">
    <w:name w:val="Comment Subject Char"/>
    <w:basedOn w:val="CommentTextChar"/>
    <w:link w:val="CommentSubject"/>
    <w:semiHidden/>
    <w:rsid w:val="00D01A65"/>
    <w:rPr>
      <w:rFonts w:ascii="Arial" w:eastAsia="Times New Roman"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5301893-9BCC-4E3C-AC03-AB707489414A}">
    <t:Anchor>
      <t:Comment id="111129729"/>
    </t:Anchor>
    <t:History>
      <t:Event id="{A4B9C487-2FAE-4D1B-9E70-6777CDFA0E6B}" time="2026-04-14T15:28:51.103Z">
        <t:Attribution userId="S::Michelle.Davis@dgs.ca.gov::c591c1a0-df67-4bdd-9546-e0c7d63a8735" userProvider="AD" userName="Davis, Michelle@DGS"/>
        <t:Anchor>
          <t:Comment id="1944020767"/>
        </t:Anchor>
        <t:Create/>
      </t:Event>
      <t:Event id="{B55B7761-E854-476E-BE10-DBA42C0316CA}" time="2026-04-14T15:28:51.103Z">
        <t:Attribution userId="S::Michelle.Davis@dgs.ca.gov::c591c1a0-df67-4bdd-9546-e0c7d63a8735" userProvider="AD" userName="Davis, Michelle@DGS"/>
        <t:Anchor>
          <t:Comment id="1944020767"/>
        </t:Anchor>
        <t:Assign userId="S::Benjamin.Matray@dgs.ca.gov::12c2f0b5-ce93-45a7-89d7-9d23bb25c3d7" userProvider="AD" userName="Matray, Benjamin@DGS"/>
      </t:Event>
      <t:Event id="{20BF8614-257F-412C-A1B7-98487BEA9FF8}" time="2026-04-14T15:28:51.103Z">
        <t:Attribution userId="S::Michelle.Davis@dgs.ca.gov::c591c1a0-df67-4bdd-9546-e0c7d63a8735" userProvider="AD" userName="Davis, Michelle@DGS"/>
        <t:Anchor>
          <t:Comment id="1944020767"/>
        </t:Anchor>
        <t:SetTitle title="@Matray, Benjamin@DGS Can you please look at this comment?"/>
      </t:Event>
      <t:Event id="{B863B3DB-B656-49F1-B838-011C9FD35CB2}" time="2026-04-14T15:54:00.608Z">
        <t:Attribution userId="S::Benjamin.Matray@dgs.ca.gov::12c2f0b5-ce93-45a7-89d7-9d23bb25c3d7" userProvider="AD" userName="Matray, Benjamin@DG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247D7-9489-48EC-BFAB-7E088ABB4752}">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d08c854e-6660-4123-822d-cb2f4c79ac96"/>
  </ds:schemaRefs>
</ds:datastoreItem>
</file>

<file path=customXml/itemProps2.xml><?xml version="1.0" encoding="utf-8"?>
<ds:datastoreItem xmlns:ds="http://schemas.openxmlformats.org/officeDocument/2006/customXml" ds:itemID="{5FBA54BD-5248-466A-AC98-E8DE9E8F5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customXml/itemProps4.xml><?xml version="1.0" encoding="utf-8"?>
<ds:datastoreItem xmlns:ds="http://schemas.openxmlformats.org/officeDocument/2006/customXml" ds:itemID="{CEF2F0E1-4AFF-4B09-967B-51255E55F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6367</Words>
  <Characters>37182</Characters>
  <Application>Microsoft Office Word</Application>
  <DocSecurity>0</DocSecurity>
  <Lines>825</Lines>
  <Paragraphs>334</Paragraphs>
  <ScaleCrop>false</ScaleCrop>
  <HeadingPairs>
    <vt:vector size="2" baseType="variant">
      <vt:variant>
        <vt:lpstr>Title</vt:lpstr>
      </vt:variant>
      <vt:variant>
        <vt:i4>1</vt:i4>
      </vt:variant>
    </vt:vector>
  </HeadingPairs>
  <TitlesOfParts>
    <vt:vector size="1" baseType="lpstr">
      <vt:lpstr>DSAAC-01-25-ET-PT2-45day</vt:lpstr>
    </vt:vector>
  </TitlesOfParts>
  <Company/>
  <LinksUpToDate>false</LinksUpToDate>
  <CharactersWithSpaces>43317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DSAAC-01-25-ET-PT2-45day</dc:title>
  <dc:subject/>
  <dc:creator>CBSC</dc:creator>
  <cp:keywords/>
  <cp:lastModifiedBy>Severon, Kristina@DGS</cp:lastModifiedBy>
  <cp:revision>2</cp:revision>
  <cp:lastPrinted>2020-02-18T23:46:00Z</cp:lastPrinted>
  <dcterms:created xsi:type="dcterms:W3CDTF">2026-04-16T16:02:00Z</dcterms:created>
  <dcterms:modified xsi:type="dcterms:W3CDTF">2026-04-16T16:02:00Z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MediaServiceImageTags">
    <vt:lpwstr/>
  </property>
  <property fmtid="{D5CDD505-2E9C-101B-9397-08002B2CF9AE}" pid="4" name="docLang">
    <vt:lpwstr>en</vt:lpwstr>
  </property>
  <property fmtid="{D5CDD505-2E9C-101B-9397-08002B2CF9AE}" pid="5" name="_MarkAsFinal">
    <vt:bool>true</vt:bool>
  </property>
</Properties>
</file>