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30C82A18" w:rsidR="00E67FA5" w:rsidRPr="00417479" w:rsidRDefault="00E67FA5" w:rsidP="00E67FA5">
      <w:pPr>
        <w:pStyle w:val="Heading1"/>
      </w:pPr>
      <w:r w:rsidRPr="00417479">
        <w:t>COMMISSION ACTION MATRIX</w:t>
      </w:r>
      <w:r w:rsidR="00456CBB">
        <w:t xml:space="preserve"> –</w:t>
      </w:r>
      <w:r w:rsidR="00E75DE0">
        <w:t xml:space="preserve"> </w:t>
      </w:r>
      <w:r w:rsidR="00570C6C">
        <w:t>GREEN</w:t>
      </w:r>
      <w:r w:rsidRPr="00417479">
        <w:br/>
      </w:r>
      <w:r w:rsidR="007D340B" w:rsidRPr="001F00E4">
        <w:t>BUILDING</w:t>
      </w:r>
      <w:r w:rsidR="00F91198">
        <w:t>,</w:t>
      </w:r>
      <w:r w:rsidR="007D340B" w:rsidRPr="001F00E4">
        <w:t xml:space="preserve"> FIRE AND OTHER – STRUCTURAL DESIGN/LATERAL FORCES AD-HOC</w:t>
      </w:r>
      <w:r w:rsidR="007D340B" w:rsidRPr="00561403">
        <w:t xml:space="preserve"> (</w:t>
      </w:r>
      <w:r w:rsidR="007D340B">
        <w:t>bfo/sdlf</w:t>
      </w:r>
      <w:r w:rsidR="007D340B" w:rsidRPr="00561403">
        <w:t>) CODE ADVISORY COMMITTEE</w:t>
      </w:r>
    </w:p>
    <w:p w14:paraId="28EDE231" w14:textId="40362399" w:rsidR="00E67FA5" w:rsidRPr="00417479" w:rsidRDefault="003B24C4" w:rsidP="00E67FA5">
      <w:pPr>
        <w:pStyle w:val="Heading2"/>
      </w:pPr>
      <w:r w:rsidRPr="00345437">
        <w:t>2025 CALIFORNIA EXISTING BUILDING CODE</w:t>
      </w:r>
      <w:r w:rsidR="00E67FA5" w:rsidRPr="00417479">
        <w:t xml:space="preserve">, TITLE 24, PART </w:t>
      </w:r>
      <w:r>
        <w:t>10</w:t>
      </w:r>
      <w:r w:rsidR="00E67FA5" w:rsidRPr="00417479">
        <w:br/>
        <w:t xml:space="preserve">AGENCY: </w:t>
      </w:r>
      <w:r w:rsidRPr="00345437">
        <w:t>CALIFORNIA BUILDING STANDARDS COMMISSION</w:t>
      </w:r>
      <w:r w:rsidR="000E7754" w:rsidRPr="00417479">
        <w:t xml:space="preserve">, </w:t>
      </w:r>
      <w:r w:rsidR="00A177A3">
        <w:t>BSC 02/25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1B43FC0A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43720753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E9084B">
        <w:t>1</w:t>
      </w:r>
      <w:r w:rsidR="00E5037D" w:rsidRPr="00417479">
        <w:br/>
      </w:r>
      <w:r w:rsidR="00FB3CA6" w:rsidRPr="00417479">
        <w:t xml:space="preserve">Chapter </w:t>
      </w:r>
      <w:r w:rsidR="0020451A">
        <w:t>3</w:t>
      </w:r>
      <w:r w:rsidR="00F91198" w:rsidRPr="00F91198">
        <w:t xml:space="preserve"> Provisions for All Compliance Methods</w:t>
      </w:r>
      <w:r w:rsidR="00FB3CA6" w:rsidRPr="00417479">
        <w:t xml:space="preserve">, Section </w:t>
      </w:r>
      <w:r w:rsidR="0020451A">
        <w:t>319.2</w:t>
      </w:r>
    </w:p>
    <w:p w14:paraId="580962F7" w14:textId="27B9FFAC" w:rsidR="002A0088" w:rsidRPr="00417479" w:rsidRDefault="002A0088" w:rsidP="002A0088">
      <w:r>
        <w:t>Amend section</w:t>
      </w:r>
      <w:r w:rsidR="00F91198">
        <w:t>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6C3C4E68" w:rsidR="00FB3CA6" w:rsidRPr="00417479" w:rsidRDefault="00E9084B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02/25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77EFB858" w:rsidR="00FB3CA6" w:rsidRPr="00417479" w:rsidRDefault="00E9084B" w:rsidP="00E9084B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380FB68F" w:rsidR="00FB3CA6" w:rsidRPr="00417479" w:rsidRDefault="0020451A" w:rsidP="00DB4C62">
            <w:pPr>
              <w:spacing w:after="0"/>
              <w:rPr>
                <w:b/>
                <w:bCs/>
              </w:rPr>
            </w:pPr>
            <w:r w:rsidRPr="00A57829">
              <w:rPr>
                <w:rFonts w:eastAsia="SourceSansPro-It" w:cs="Arial"/>
                <w:b/>
                <w:bCs/>
                <w:i/>
                <w:iCs/>
                <w:szCs w:val="24"/>
              </w:rPr>
              <w:t>319.2 Existing conditions.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687E3CB7" w:rsidR="00FB3CA6" w:rsidRPr="00417479" w:rsidRDefault="00E75DE0" w:rsidP="00666DBB">
            <w:pPr>
              <w:spacing w:after="0"/>
              <w:jc w:val="center"/>
              <w:rPr>
                <w:b/>
                <w:bCs/>
              </w:rPr>
            </w:pPr>
            <w:r w:rsidRPr="00E75DE0">
              <w:rPr>
                <w:b/>
                <w:bCs/>
              </w:rPr>
              <w:t>Approve</w:t>
            </w:r>
            <w:r>
              <w:rPr>
                <w:b/>
                <w:bCs/>
              </w:rPr>
              <w:t xml:space="preserve">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524D15AB" w:rsidR="00FB3CA6" w:rsidRPr="00417479" w:rsidRDefault="006B6E31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D1EF56" w14:textId="3E5C02E7" w:rsidR="00FB3CA6" w:rsidRPr="00417479" w:rsidRDefault="00EC6E8C" w:rsidP="00DB4C62">
            <w:pPr>
              <w:spacing w:after="0"/>
            </w:pPr>
            <w:r>
              <w:t xml:space="preserve">B. Raymer; Industry Coalition. Recommends: </w:t>
            </w:r>
            <w:r w:rsidRPr="00082482">
              <w:rPr>
                <w:b/>
                <w:bCs/>
              </w:rPr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3BC9043D" w14:textId="77777777" w:rsidR="00FB3CA6" w:rsidRDefault="00D61852" w:rsidP="00456CBB">
            <w:r>
              <w:t>Editorial changes to clean up the existing language, which is clunky and contains incorrect punctuation.</w:t>
            </w:r>
          </w:p>
          <w:p w14:paraId="2B97181C" w14:textId="77777777" w:rsidR="0098777A" w:rsidRDefault="0098777A" w:rsidP="00456CBB">
            <w:r w:rsidRPr="0098777A">
              <w:rPr>
                <w:b/>
                <w:bCs/>
              </w:rPr>
              <w:t>CAC:</w:t>
            </w:r>
            <w:r>
              <w:t xml:space="preserve"> Approve as Amended under criteria #6.</w:t>
            </w:r>
          </w:p>
          <w:p w14:paraId="4BD7BA91" w14:textId="5E84A43E" w:rsidR="002D5DFE" w:rsidRPr="00417479" w:rsidRDefault="002D5DFE" w:rsidP="00DB4C62">
            <w:pPr>
              <w:spacing w:after="0"/>
            </w:pPr>
            <w:r w:rsidRPr="00560B29">
              <w:rPr>
                <w:rFonts w:cs="Arial"/>
                <w:b/>
                <w:bCs/>
                <w:snapToGrid w:val="0"/>
                <w:szCs w:val="24"/>
              </w:rPr>
              <w:t xml:space="preserve">Post CAC: </w:t>
            </w:r>
            <w:r w:rsidRPr="00560B29">
              <w:rPr>
                <w:rFonts w:cs="Arial"/>
                <w:snapToGrid w:val="0"/>
                <w:szCs w:val="24"/>
              </w:rPr>
              <w:t>ET amended per CAC recommendation by adding the words “, but not limited to,”.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1D4EAC3" w14:textId="77777777" w:rsidR="00FB3CA6" w:rsidRPr="00417479" w:rsidRDefault="00FB3CA6" w:rsidP="00FB3CA6">
      <w:pPr>
        <w:rPr>
          <w:rFonts w:cs="Arial"/>
          <w:b/>
          <w:szCs w:val="20"/>
        </w:rPr>
      </w:pPr>
    </w:p>
    <w:p w14:paraId="27B4C782" w14:textId="0DAD7F9B" w:rsidR="00342005" w:rsidRPr="00105A57" w:rsidRDefault="00342005" w:rsidP="00105A57">
      <w:pPr>
        <w:spacing w:after="0"/>
        <w:rPr>
          <w:sz w:val="18"/>
          <w:szCs w:val="18"/>
          <w:highlight w:val="lightGray"/>
        </w:rPr>
      </w:pPr>
    </w:p>
    <w:sectPr w:rsidR="00342005" w:rsidRPr="00105A57" w:rsidSect="00184FD4">
      <w:footerReference w:type="default" r:id="rId7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18849" w14:textId="77777777" w:rsidR="001D2AF4" w:rsidRDefault="001D2AF4" w:rsidP="00EA4D4E">
      <w:pPr>
        <w:spacing w:after="0"/>
      </w:pPr>
      <w:r>
        <w:separator/>
      </w:r>
    </w:p>
  </w:endnote>
  <w:endnote w:type="continuationSeparator" w:id="0">
    <w:p w14:paraId="66A166C6" w14:textId="77777777" w:rsidR="001D2AF4" w:rsidRDefault="001D2AF4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ourceSansPro-It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60166BAC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F45D64">
      <w:rPr>
        <w:rFonts w:cs="Arial"/>
      </w:rPr>
      <w:t>June 5</w:t>
    </w:r>
    <w:r w:rsidR="005C016D">
      <w:rPr>
        <w:rFonts w:cs="Arial"/>
      </w:rPr>
      <w:t>,</w:t>
    </w:r>
    <w:r w:rsidR="00E75DE0">
      <w:rPr>
        <w:rFonts w:cs="Arial"/>
      </w:rPr>
      <w:t xml:space="preserve"> 2026</w:t>
    </w:r>
  </w:p>
  <w:p w14:paraId="1802EBAA" w14:textId="09F2C860" w:rsidR="00EA4D4E" w:rsidRPr="00207E89" w:rsidRDefault="00E9084B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BSC 02/25</w:t>
    </w:r>
    <w:r w:rsidR="00EA4D4E" w:rsidRPr="00207E89">
      <w:rPr>
        <w:rFonts w:cs="Arial"/>
      </w:rPr>
      <w:t xml:space="preserve"> - Part </w:t>
    </w:r>
    <w:r>
      <w:rPr>
        <w:rFonts w:cs="Arial"/>
      </w:rPr>
      <w:t>10</w:t>
    </w:r>
    <w:r w:rsidR="00EA4D4E" w:rsidRPr="00207E89">
      <w:rPr>
        <w:rFonts w:cs="Arial"/>
      </w:rPr>
      <w:t xml:space="preserve"> - </w:t>
    </w:r>
    <w:r>
      <w:rPr>
        <w:rFonts w:cs="Arial"/>
      </w:rPr>
      <w:t xml:space="preserve">2025 </w:t>
    </w:r>
    <w:r w:rsidR="00EA4D4E" w:rsidRPr="00207E89">
      <w:rPr>
        <w:rFonts w:cs="Arial"/>
      </w:rPr>
      <w:t>Intervening Code Cycle</w:t>
    </w:r>
    <w:r w:rsidR="00EA4D4E" w:rsidRPr="00207E89">
      <w:rPr>
        <w:rFonts w:cs="Arial"/>
      </w:rPr>
      <w:tab/>
      <w:t xml:space="preserve">CAM </w:t>
    </w:r>
    <w:r w:rsidR="00E75DE0">
      <w:rPr>
        <w:rFonts w:cs="Arial"/>
      </w:rPr>
      <w:t>–</w:t>
    </w:r>
    <w:r w:rsidR="00EA4D4E" w:rsidRPr="00207E89">
      <w:rPr>
        <w:rFonts w:cs="Arial"/>
      </w:rPr>
      <w:t xml:space="preserve"> </w:t>
    </w:r>
    <w:r w:rsidR="005C016D">
      <w:rPr>
        <w:rFonts w:cs="Arial"/>
      </w:rPr>
      <w:t>GREEN</w:t>
    </w:r>
  </w:p>
  <w:p w14:paraId="43178E55" w14:textId="12CE283A" w:rsidR="00EA4D4E" w:rsidRPr="00207E89" w:rsidRDefault="00E9084B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California Building Standards Commission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998FD" w14:textId="77777777" w:rsidR="001D2AF4" w:rsidRDefault="001D2AF4" w:rsidP="00EA4D4E">
      <w:pPr>
        <w:spacing w:after="0"/>
      </w:pPr>
      <w:r>
        <w:separator/>
      </w:r>
    </w:p>
  </w:footnote>
  <w:footnote w:type="continuationSeparator" w:id="0">
    <w:p w14:paraId="1C5A1837" w14:textId="77777777" w:rsidR="001D2AF4" w:rsidRDefault="001D2AF4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4287A"/>
    <w:rsid w:val="00054A87"/>
    <w:rsid w:val="00063C1B"/>
    <w:rsid w:val="00077D34"/>
    <w:rsid w:val="000E7754"/>
    <w:rsid w:val="000E7972"/>
    <w:rsid w:val="00105A57"/>
    <w:rsid w:val="00143DF9"/>
    <w:rsid w:val="0016159A"/>
    <w:rsid w:val="00184FD4"/>
    <w:rsid w:val="001D2AF4"/>
    <w:rsid w:val="0020451A"/>
    <w:rsid w:val="00205E17"/>
    <w:rsid w:val="00207E89"/>
    <w:rsid w:val="00234734"/>
    <w:rsid w:val="00243107"/>
    <w:rsid w:val="002509F7"/>
    <w:rsid w:val="00265B07"/>
    <w:rsid w:val="002A0088"/>
    <w:rsid w:val="002D5DFE"/>
    <w:rsid w:val="00311FCF"/>
    <w:rsid w:val="00342005"/>
    <w:rsid w:val="003759F8"/>
    <w:rsid w:val="003B0268"/>
    <w:rsid w:val="003B24C4"/>
    <w:rsid w:val="003B609F"/>
    <w:rsid w:val="003E19BB"/>
    <w:rsid w:val="00417479"/>
    <w:rsid w:val="00453E68"/>
    <w:rsid w:val="00456CBB"/>
    <w:rsid w:val="004B7058"/>
    <w:rsid w:val="004E0DBA"/>
    <w:rsid w:val="00506989"/>
    <w:rsid w:val="005107D5"/>
    <w:rsid w:val="00570C6C"/>
    <w:rsid w:val="00592E25"/>
    <w:rsid w:val="00595B4C"/>
    <w:rsid w:val="005C016D"/>
    <w:rsid w:val="005E44F6"/>
    <w:rsid w:val="00602858"/>
    <w:rsid w:val="00666DBB"/>
    <w:rsid w:val="006B35B4"/>
    <w:rsid w:val="006B6E31"/>
    <w:rsid w:val="006C5969"/>
    <w:rsid w:val="006D44F0"/>
    <w:rsid w:val="00714133"/>
    <w:rsid w:val="00715553"/>
    <w:rsid w:val="007D340B"/>
    <w:rsid w:val="007E7360"/>
    <w:rsid w:val="00843EE8"/>
    <w:rsid w:val="00864D4F"/>
    <w:rsid w:val="00867482"/>
    <w:rsid w:val="00867C04"/>
    <w:rsid w:val="008732B2"/>
    <w:rsid w:val="00876DB7"/>
    <w:rsid w:val="008B6423"/>
    <w:rsid w:val="008F2B9E"/>
    <w:rsid w:val="009050B3"/>
    <w:rsid w:val="0098777A"/>
    <w:rsid w:val="00992474"/>
    <w:rsid w:val="009B6507"/>
    <w:rsid w:val="009D3118"/>
    <w:rsid w:val="009F3E51"/>
    <w:rsid w:val="009F799F"/>
    <w:rsid w:val="00A01F54"/>
    <w:rsid w:val="00A177A3"/>
    <w:rsid w:val="00A31878"/>
    <w:rsid w:val="00A9267A"/>
    <w:rsid w:val="00AA7E8D"/>
    <w:rsid w:val="00AD5357"/>
    <w:rsid w:val="00AD60E4"/>
    <w:rsid w:val="00AF03E0"/>
    <w:rsid w:val="00B024FD"/>
    <w:rsid w:val="00B403F4"/>
    <w:rsid w:val="00B87DE4"/>
    <w:rsid w:val="00BC58CD"/>
    <w:rsid w:val="00BD6C6A"/>
    <w:rsid w:val="00C55799"/>
    <w:rsid w:val="00D34669"/>
    <w:rsid w:val="00D45D6B"/>
    <w:rsid w:val="00D566CB"/>
    <w:rsid w:val="00D61852"/>
    <w:rsid w:val="00D67AC9"/>
    <w:rsid w:val="00D86E67"/>
    <w:rsid w:val="00DB4C62"/>
    <w:rsid w:val="00DF33F2"/>
    <w:rsid w:val="00E15B76"/>
    <w:rsid w:val="00E42E3A"/>
    <w:rsid w:val="00E5037D"/>
    <w:rsid w:val="00E67FA5"/>
    <w:rsid w:val="00E75DE0"/>
    <w:rsid w:val="00E9084B"/>
    <w:rsid w:val="00EA4D4E"/>
    <w:rsid w:val="00EC4AC1"/>
    <w:rsid w:val="00EC6E8C"/>
    <w:rsid w:val="00F45D64"/>
    <w:rsid w:val="00F62A54"/>
    <w:rsid w:val="00F91198"/>
    <w:rsid w:val="00FA51B0"/>
    <w:rsid w:val="00FB3CA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BSC-02-25-CAM-PT10-GREEN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BSC-02-25-CAM-PT10-GREEN</dc:title>
  <dc:subject/>
  <dc:creator>CBSC@dgs.ca.gov</dc:creator>
  <cp:keywords/>
  <dc:description/>
  <cp:lastModifiedBy>Brauzman, Irina@DGS</cp:lastModifiedBy>
  <cp:revision>24</cp:revision>
  <dcterms:created xsi:type="dcterms:W3CDTF">2025-12-17T23:54:00Z</dcterms:created>
  <dcterms:modified xsi:type="dcterms:W3CDTF">2026-06-16T21:45:00Z</dcterms:modified>
  <cp:contentStatus/>
</cp:coreProperties>
</file>