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056C7" w14:textId="223D109F" w:rsidR="00E67FA5" w:rsidRPr="00417479" w:rsidRDefault="00E67FA5" w:rsidP="00E67FA5">
      <w:pPr>
        <w:pStyle w:val="Heading1"/>
      </w:pPr>
      <w:r w:rsidRPr="00417479">
        <w:t>COMMISSION ACTION MATRIX</w:t>
      </w:r>
      <w:r w:rsidRPr="00417479">
        <w:br/>
      </w:r>
      <w:r w:rsidR="001A3CF8" w:rsidRPr="001A3CF8">
        <w:t>Building</w:t>
      </w:r>
      <w:r w:rsidR="001A3CF8">
        <w:t xml:space="preserve"> </w:t>
      </w:r>
      <w:r w:rsidR="001A3CF8" w:rsidRPr="001A3CF8">
        <w:t>Fire</w:t>
      </w:r>
      <w:r w:rsidR="001A3CF8">
        <w:t xml:space="preserve"> and </w:t>
      </w:r>
      <w:r w:rsidR="001A3CF8" w:rsidRPr="001A3CF8">
        <w:t>Other</w:t>
      </w:r>
      <w:r w:rsidR="001A3CF8" w:rsidRPr="00417479">
        <w:t xml:space="preserve"> – </w:t>
      </w:r>
      <w:r w:rsidR="001A3CF8" w:rsidRPr="001A3CF8">
        <w:t xml:space="preserve">Structural Design/Lateral Forces </w:t>
      </w:r>
      <w:r w:rsidR="001A3CF8">
        <w:t>ad-hoc</w:t>
      </w:r>
      <w:r w:rsidR="001A3CF8" w:rsidRPr="001A3CF8">
        <w:t xml:space="preserve"> </w:t>
      </w:r>
      <w:r w:rsidRPr="00417479">
        <w:t>(</w:t>
      </w:r>
      <w:r w:rsidR="001A3CF8">
        <w:t>BFO/SDLF</w:t>
      </w:r>
      <w:r w:rsidRPr="00417479">
        <w:t xml:space="preserve">) CODE ADVISORY COMMITTEE </w:t>
      </w:r>
      <w:r w:rsidR="00666DBB" w:rsidRPr="00417479">
        <w:t>–</w:t>
      </w:r>
      <w:r w:rsidRPr="00417479">
        <w:t xml:space="preserve"> </w:t>
      </w:r>
      <w:r w:rsidR="001A3CF8">
        <w:t>February 17-18, 2026</w:t>
      </w:r>
    </w:p>
    <w:p w14:paraId="28EDE231" w14:textId="0AECD979" w:rsidR="00E67FA5" w:rsidRPr="00417479" w:rsidRDefault="001A3CF8" w:rsidP="00E67FA5">
      <w:pPr>
        <w:pStyle w:val="Heading2"/>
      </w:pPr>
      <w:r>
        <w:t>2025 CALIFORNIA BUILDING CODE</w:t>
      </w:r>
      <w:r w:rsidRPr="00417479">
        <w:t>, TITLE 24, PART</w:t>
      </w:r>
      <w:r>
        <w:t xml:space="preserve"> 2</w:t>
      </w:r>
      <w:r w:rsidR="00E67FA5" w:rsidRPr="00417479">
        <w:br/>
        <w:t xml:space="preserve">AGENCY: </w:t>
      </w:r>
      <w:r w:rsidR="00A00E96">
        <w:t>Division of the State Architect</w:t>
      </w:r>
      <w:r w:rsidR="006E33C5">
        <w:t xml:space="preserve"> – STRUCTURAL Safety</w:t>
      </w:r>
      <w:r>
        <w:t xml:space="preserve">, </w:t>
      </w:r>
      <w:r w:rsidR="00A00E96">
        <w:t>DSA-SS</w:t>
      </w:r>
      <w:r>
        <w:t xml:space="preserve"> 0</w:t>
      </w:r>
      <w:r w:rsidR="00A00E96">
        <w:t>2</w:t>
      </w:r>
      <w:r>
        <w:t>/25</w:t>
      </w:r>
    </w:p>
    <w:p w14:paraId="76B37611" w14:textId="36CF245F" w:rsidR="008F2B9E" w:rsidRPr="00417479" w:rsidRDefault="008F2B9E" w:rsidP="00E15B76">
      <w:pPr>
        <w:pStyle w:val="Heading3"/>
      </w:pPr>
      <w:r w:rsidRPr="00417479">
        <w:t>LEGEND:</w:t>
      </w:r>
    </w:p>
    <w:p w14:paraId="5DC56967" w14:textId="77777777" w:rsidR="008F2B9E" w:rsidRPr="00417479" w:rsidRDefault="008F2B9E" w:rsidP="00E15B76">
      <w:pPr>
        <w:spacing w:before="60" w:after="0"/>
      </w:pPr>
      <w:r w:rsidRPr="00417479">
        <w:rPr>
          <w:b/>
          <w:bCs/>
        </w:rPr>
        <w:t>CAC Actions:</w:t>
      </w:r>
      <w:r w:rsidRPr="00417479">
        <w:t xml:space="preserve"> Approve, Disapprove, Approve as Amended, Further Study Required</w:t>
      </w:r>
    </w:p>
    <w:p w14:paraId="79697EBD" w14:textId="4CDE3189" w:rsidR="008F2B9E" w:rsidRPr="00417479" w:rsidRDefault="008F2B9E" w:rsidP="00E15B76">
      <w:pPr>
        <w:spacing w:after="0"/>
        <w:rPr>
          <w:rFonts w:cs="Arial"/>
        </w:rPr>
      </w:pPr>
      <w:r w:rsidRPr="00417479">
        <w:rPr>
          <w:b/>
          <w:bCs/>
        </w:rPr>
        <w:t>Agency Responses:</w:t>
      </w:r>
      <w:r w:rsidRPr="00417479">
        <w:t xml:space="preserve"> Accept, Disagree, Withdraw</w:t>
      </w:r>
    </w:p>
    <w:p w14:paraId="5F300F32" w14:textId="77777777" w:rsidR="008F2B9E" w:rsidRPr="00417479" w:rsidRDefault="008F2B9E" w:rsidP="00E15B76">
      <w:pPr>
        <w:spacing w:after="0"/>
      </w:pPr>
      <w:r w:rsidRPr="00417479">
        <w:rPr>
          <w:b/>
          <w:bCs/>
        </w:rPr>
        <w:t>CBSC Actions:</w:t>
      </w:r>
      <w:r w:rsidRPr="00417479">
        <w:t xml:space="preserve"> Approve, Disapprove, Approve as Amended, Further Study Required</w:t>
      </w:r>
    </w:p>
    <w:p w14:paraId="51C3D8CA" w14:textId="77777777" w:rsidR="008F2B9E" w:rsidRPr="00417479" w:rsidRDefault="008F2B9E" w:rsidP="008F2B9E">
      <w:pPr>
        <w:spacing w:after="40"/>
      </w:pPr>
      <w:r w:rsidRPr="00417479">
        <w:rPr>
          <w:b/>
          <w:bCs/>
        </w:rPr>
        <w:t>Matrix Paper Color</w:t>
      </w:r>
      <w:r w:rsidRPr="00417479">
        <w:t xml:space="preserve"> (for commission action only): GREEN = uncontested items, YELLOW = challenged items, SALMON = withdrawn, no action required</w:t>
      </w:r>
      <w:bookmarkStart w:id="0" w:name="_Hlk51752204"/>
    </w:p>
    <w:p w14:paraId="61609F3D" w14:textId="2EF5C061" w:rsidR="008F2B9E" w:rsidRPr="00417479" w:rsidRDefault="008F2B9E" w:rsidP="00602858">
      <w:pPr>
        <w:pBdr>
          <w:top w:val="single" w:sz="4" w:space="1" w:color="auto"/>
        </w:pBdr>
        <w:spacing w:before="120" w:after="0"/>
        <w:rPr>
          <w:rFonts w:cs="Arial"/>
        </w:rPr>
      </w:pPr>
      <w:bookmarkStart w:id="1" w:name="_Hlk51751202"/>
      <w:bookmarkEnd w:id="0"/>
      <w:r w:rsidRPr="00417479">
        <w:rPr>
          <w:rFonts w:cs="Arial"/>
        </w:rPr>
        <w:t>If using assistive technology, please adjust your settings to recognize underline, strikeout, italic and ellipsis.</w:t>
      </w:r>
    </w:p>
    <w:p w14:paraId="52C9C98A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</w:rPr>
      </w:pPr>
      <w:r w:rsidRPr="00417479">
        <w:rPr>
          <w:rFonts w:cs="Arial"/>
        </w:rPr>
        <w:t>Model Code language appears upright</w:t>
      </w:r>
    </w:p>
    <w:p w14:paraId="22459FEE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</w:rPr>
      </w:pPr>
      <w:r w:rsidRPr="00417479">
        <w:rPr>
          <w:rFonts w:cs="Arial"/>
        </w:rPr>
        <w:t xml:space="preserve">Existing California amendments appear in </w:t>
      </w:r>
      <w:r w:rsidRPr="00417479">
        <w:rPr>
          <w:rFonts w:cs="Arial"/>
          <w:i/>
        </w:rPr>
        <w:t>italic</w:t>
      </w:r>
    </w:p>
    <w:p w14:paraId="64153D68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  <w:i/>
          <w:u w:val="single"/>
        </w:rPr>
      </w:pPr>
      <w:r w:rsidRPr="00417479">
        <w:rPr>
          <w:rFonts w:cs="Arial"/>
        </w:rPr>
        <w:t xml:space="preserve">Amended model code or new California amendments appear </w:t>
      </w:r>
      <w:r w:rsidRPr="00417479">
        <w:rPr>
          <w:rFonts w:cs="Arial"/>
          <w:i/>
          <w:u w:val="single"/>
        </w:rPr>
        <w:t>underlined &amp; italic</w:t>
      </w:r>
    </w:p>
    <w:p w14:paraId="1DE1B7B8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</w:rPr>
      </w:pPr>
      <w:r w:rsidRPr="00417479">
        <w:rPr>
          <w:rFonts w:cs="Arial"/>
        </w:rPr>
        <w:t xml:space="preserve">Repealed model code language appears </w:t>
      </w:r>
      <w:r w:rsidRPr="00417479">
        <w:rPr>
          <w:rFonts w:cs="Arial"/>
          <w:strike/>
        </w:rPr>
        <w:t>upright and in strikeout</w:t>
      </w:r>
    </w:p>
    <w:p w14:paraId="7751C7C3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</w:rPr>
      </w:pPr>
      <w:r w:rsidRPr="00417479">
        <w:rPr>
          <w:rFonts w:cs="Arial"/>
        </w:rPr>
        <w:t xml:space="preserve">Repealed California amendments appear in </w:t>
      </w:r>
      <w:r w:rsidRPr="00417479">
        <w:rPr>
          <w:rFonts w:cs="Arial"/>
          <w:i/>
          <w:strike/>
        </w:rPr>
        <w:t>italic and strikeout</w:t>
      </w:r>
    </w:p>
    <w:p w14:paraId="429472DB" w14:textId="16FC114D" w:rsidR="008F2B9E" w:rsidRPr="00417479" w:rsidRDefault="008F2B9E" w:rsidP="00234734">
      <w:pPr>
        <w:pStyle w:val="ListParagraph"/>
        <w:numPr>
          <w:ilvl w:val="0"/>
          <w:numId w:val="1"/>
        </w:numPr>
        <w:pBdr>
          <w:bottom w:val="single" w:sz="4" w:space="1" w:color="auto"/>
        </w:pBdr>
        <w:spacing w:after="240"/>
        <w:rPr>
          <w:rFonts w:cs="Arial"/>
        </w:rPr>
      </w:pPr>
      <w:r w:rsidRPr="00417479">
        <w:t>Ellips</w:t>
      </w:r>
      <w:r w:rsidR="00D34669" w:rsidRPr="00417479">
        <w:t>e</w:t>
      </w:r>
      <w:r w:rsidRPr="00417479">
        <w:t>s (</w:t>
      </w:r>
      <w:r w:rsidR="00E5037D" w:rsidRPr="00417479">
        <w:t>…</w:t>
      </w:r>
      <w:r w:rsidRPr="00417479">
        <w:t>) indicate existing text remains unchange</w:t>
      </w:r>
      <w:r w:rsidRPr="00417479">
        <w:rPr>
          <w:rFonts w:eastAsia="Times New Roman" w:cs="Arial"/>
          <w:lang w:eastAsia="ko-KR"/>
        </w:rPr>
        <w:t>d</w:t>
      </w:r>
      <w:bookmarkEnd w:id="1"/>
    </w:p>
    <w:p w14:paraId="0ECB65CF" w14:textId="7374C308" w:rsidR="00FB3CA6" w:rsidRPr="00417479" w:rsidRDefault="00666DBB" w:rsidP="00E5037D">
      <w:pPr>
        <w:pStyle w:val="Heading3"/>
        <w:spacing w:before="240"/>
      </w:pPr>
      <w:r w:rsidRPr="00417479">
        <w:t xml:space="preserve">ITEM </w:t>
      </w:r>
      <w:r w:rsidR="00DB72AF">
        <w:t>1</w:t>
      </w:r>
      <w:r w:rsidR="00E5037D" w:rsidRPr="00417479">
        <w:br/>
      </w:r>
      <w:r w:rsidR="00B0793C" w:rsidRPr="00417479">
        <w:rPr>
          <w:caps w:val="0"/>
        </w:rPr>
        <w:t xml:space="preserve">CHAPTER </w:t>
      </w:r>
      <w:r w:rsidR="00B0793C">
        <w:rPr>
          <w:caps w:val="0"/>
        </w:rPr>
        <w:t>1 ADMINISTRATION</w:t>
      </w:r>
    </w:p>
    <w:p w14:paraId="193FE7A9" w14:textId="01FD1F2E" w:rsidR="00FB3CA6" w:rsidRPr="00417479" w:rsidRDefault="00A90DBA" w:rsidP="00602858">
      <w:r>
        <w:t xml:space="preserve">Amend </w:t>
      </w:r>
      <w:r w:rsidR="00B0793C">
        <w:t>s</w:t>
      </w:r>
      <w:r>
        <w:t>ection</w:t>
      </w:r>
      <w:r w:rsidR="00B0793C">
        <w:t>s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FB3CA6" w:rsidRPr="00417479" w14:paraId="7BC6D3DF" w14:textId="77777777" w:rsidTr="00054A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790C6D7D" w14:textId="64F68B9C" w:rsidR="00FB3CA6" w:rsidRPr="00417479" w:rsidRDefault="00497856" w:rsidP="00DF33F2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DSA-SS </w:t>
            </w:r>
            <w:r w:rsidR="00DB72AF">
              <w:rPr>
                <w:b/>
                <w:bCs/>
              </w:rPr>
              <w:t>02/25</w:t>
            </w:r>
            <w:r w:rsidR="000E7754" w:rsidRPr="00417479">
              <w:rPr>
                <w:b/>
                <w:bCs/>
              </w:rPr>
              <w:br/>
            </w:r>
            <w:r w:rsidR="00243107" w:rsidRPr="00417479">
              <w:rPr>
                <w:b/>
                <w:bCs/>
              </w:rPr>
              <w:t>ITEM</w:t>
            </w:r>
            <w:r w:rsidR="00FB3CA6" w:rsidRPr="00417479">
              <w:rPr>
                <w:b/>
                <w:bCs/>
              </w:rPr>
              <w:t xml:space="preserve"> </w:t>
            </w:r>
            <w:r w:rsidR="00DB72AF">
              <w:rPr>
                <w:b/>
                <w:bCs/>
              </w:rPr>
              <w:t>1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6CD14420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32F793C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F4AC525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279E7D2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09BF32CB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70C3E83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FB3CA6" w:rsidRPr="00417479" w14:paraId="2E19761C" w14:textId="77777777" w:rsidTr="00054A87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72E050C0" w14:textId="5CEB3A03" w:rsidR="00FB3CA6" w:rsidRPr="00417479" w:rsidRDefault="00DB72AF" w:rsidP="00DB72AF">
            <w:pPr>
              <w:pStyle w:val="CAMItemNumber"/>
              <w:numPr>
                <w:ilvl w:val="0"/>
                <w:numId w:val="0"/>
              </w:numPr>
            </w:pPr>
            <w:r>
              <w:t>1-1</w:t>
            </w:r>
          </w:p>
        </w:tc>
        <w:tc>
          <w:tcPr>
            <w:tcW w:w="2736" w:type="dxa"/>
            <w:shd w:val="clear" w:color="auto" w:fill="FFFFFF" w:themeFill="background1"/>
          </w:tcPr>
          <w:p w14:paraId="2286D941" w14:textId="70972D77" w:rsidR="00FB3CA6" w:rsidRPr="00417479" w:rsidRDefault="00083F53" w:rsidP="00DB4C62">
            <w:pPr>
              <w:spacing w:after="0"/>
              <w:rPr>
                <w:b/>
                <w:bCs/>
              </w:rPr>
            </w:pPr>
            <w:r w:rsidRPr="12EA7501">
              <w:rPr>
                <w:rFonts w:eastAsia="Arial" w:cs="Arial"/>
                <w:b/>
                <w:i/>
              </w:rPr>
              <w:t>106.1.2 Snow load posting. [DSA-SS, DSA-SS/CC]</w:t>
            </w:r>
          </w:p>
        </w:tc>
        <w:tc>
          <w:tcPr>
            <w:tcW w:w="1080" w:type="dxa"/>
            <w:shd w:val="clear" w:color="auto" w:fill="FFFFFF" w:themeFill="background1"/>
          </w:tcPr>
          <w:p w14:paraId="2A49493D" w14:textId="77777777" w:rsidR="00FB3CA6" w:rsidRPr="00417479" w:rsidRDefault="00FB3CA6" w:rsidP="00666DBB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588B6C98" w14:textId="77777777" w:rsidR="00FB3CA6" w:rsidRPr="00417479" w:rsidRDefault="00FB3CA6" w:rsidP="00666DBB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77D1EF56" w14:textId="77777777" w:rsidR="00FB3CA6" w:rsidRPr="00417479" w:rsidRDefault="00FB3CA6" w:rsidP="00DB4C62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4BD7BA91" w14:textId="1C5A6172" w:rsidR="00FB3CA6" w:rsidRPr="00417479" w:rsidRDefault="00083F53" w:rsidP="00DB4C62">
            <w:pPr>
              <w:spacing w:after="0"/>
            </w:pPr>
            <w:proofErr w:type="gramStart"/>
            <w:r>
              <w:t>Amend</w:t>
            </w:r>
            <w:proofErr w:type="gramEnd"/>
            <w:r>
              <w:t xml:space="preserve"> to </w:t>
            </w:r>
            <w:r w:rsidR="00D24570">
              <w:t>clarify the snow load posting requirements</w:t>
            </w:r>
            <w:r w:rsidR="007E6117"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2E1D1E20" w14:textId="77777777" w:rsidR="00FB3CA6" w:rsidRPr="00417479" w:rsidRDefault="00FB3CA6" w:rsidP="00666DBB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5DF5DE6E" w14:textId="5CBAD6D2" w:rsidR="00DB72AF" w:rsidRPr="00417479" w:rsidRDefault="00DB72AF" w:rsidP="00DB72AF">
      <w:pPr>
        <w:pStyle w:val="Heading3"/>
        <w:spacing w:before="240"/>
      </w:pPr>
      <w:r w:rsidRPr="00417479">
        <w:t xml:space="preserve">ITEM </w:t>
      </w:r>
      <w:r>
        <w:t>2</w:t>
      </w:r>
      <w:r w:rsidRPr="00417479">
        <w:br/>
      </w:r>
      <w:r w:rsidR="00B0793C" w:rsidRPr="00417479">
        <w:rPr>
          <w:caps w:val="0"/>
        </w:rPr>
        <w:t xml:space="preserve">CHAPTER </w:t>
      </w:r>
      <w:r w:rsidR="00B0793C">
        <w:rPr>
          <w:caps w:val="0"/>
        </w:rPr>
        <w:t>16 STRUCTURAL DESIGN</w:t>
      </w:r>
    </w:p>
    <w:p w14:paraId="3C63144D" w14:textId="1EB4D9D9" w:rsidR="00DB72AF" w:rsidRPr="00417479" w:rsidRDefault="00A90DBA" w:rsidP="00DB72AF">
      <w:r>
        <w:t xml:space="preserve">Amend </w:t>
      </w:r>
      <w:r w:rsidR="00B0793C">
        <w:t>sections listed below</w:t>
      </w:r>
      <w:r>
        <w:t>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DB72AF" w:rsidRPr="00417479" w14:paraId="68AEA03D" w14:textId="77777777" w:rsidTr="00C05C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400EAEDB" w14:textId="3E4BDAD7" w:rsidR="00DB72AF" w:rsidRPr="00417479" w:rsidRDefault="00497856" w:rsidP="00C05C8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DSA-SS</w:t>
            </w:r>
            <w:r w:rsidR="00DB72AF">
              <w:rPr>
                <w:b/>
                <w:bCs/>
              </w:rPr>
              <w:t xml:space="preserve"> 02/25</w:t>
            </w:r>
            <w:r w:rsidR="00DB72AF" w:rsidRPr="00417479">
              <w:rPr>
                <w:b/>
                <w:bCs/>
              </w:rPr>
              <w:br/>
              <w:t xml:space="preserve">ITEM </w:t>
            </w:r>
            <w:r w:rsidR="00DB72AF">
              <w:rPr>
                <w:b/>
                <w:bCs/>
              </w:rPr>
              <w:t>2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0E56DC15" w14:textId="77777777" w:rsidR="00DB72AF" w:rsidRPr="00417479" w:rsidRDefault="00DB72AF" w:rsidP="00C05C8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545C0E9" w14:textId="77777777" w:rsidR="00DB72AF" w:rsidRPr="00417479" w:rsidRDefault="00DB72AF" w:rsidP="00C05C8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00675B9" w14:textId="77777777" w:rsidR="00DB72AF" w:rsidRPr="00417479" w:rsidRDefault="00DB72AF" w:rsidP="00C05C8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22DF1433" w14:textId="77777777" w:rsidR="00DB72AF" w:rsidRPr="00417479" w:rsidRDefault="00DB72AF" w:rsidP="00C05C8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6316A1C5" w14:textId="77777777" w:rsidR="00DB72AF" w:rsidRPr="00417479" w:rsidRDefault="00DB72AF" w:rsidP="00C05C8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7648FA13" w14:textId="77777777" w:rsidR="00DB72AF" w:rsidRPr="00417479" w:rsidRDefault="00DB72AF" w:rsidP="00C05C8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DB72AF" w:rsidRPr="00417479" w14:paraId="2F275991" w14:textId="77777777" w:rsidTr="00C05C81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0E462F63" w14:textId="1653CD98" w:rsidR="00DB72AF" w:rsidRPr="00417479" w:rsidRDefault="00DB72AF" w:rsidP="00C05C81">
            <w:pPr>
              <w:pStyle w:val="CAMItemNumber"/>
              <w:numPr>
                <w:ilvl w:val="0"/>
                <w:numId w:val="0"/>
              </w:numPr>
            </w:pPr>
            <w:r>
              <w:t>2-1</w:t>
            </w:r>
          </w:p>
        </w:tc>
        <w:tc>
          <w:tcPr>
            <w:tcW w:w="2736" w:type="dxa"/>
            <w:shd w:val="clear" w:color="auto" w:fill="FFFFFF" w:themeFill="background1"/>
          </w:tcPr>
          <w:p w14:paraId="359499AB" w14:textId="4DC06135" w:rsidR="00DB72AF" w:rsidRPr="00417479" w:rsidRDefault="00D24570" w:rsidP="00C05C81">
            <w:pPr>
              <w:spacing w:after="0"/>
              <w:rPr>
                <w:b/>
                <w:bCs/>
              </w:rPr>
            </w:pPr>
            <w:r w:rsidRPr="009766E0">
              <w:rPr>
                <w:rFonts w:cs="Arial"/>
                <w:b/>
                <w:i/>
                <w:szCs w:val="24"/>
              </w:rPr>
              <w:t>1617.12.12 ASCE 7, Section 13.1.4.</w:t>
            </w:r>
          </w:p>
        </w:tc>
        <w:tc>
          <w:tcPr>
            <w:tcW w:w="1080" w:type="dxa"/>
            <w:shd w:val="clear" w:color="auto" w:fill="FFFFFF" w:themeFill="background1"/>
          </w:tcPr>
          <w:p w14:paraId="20D81183" w14:textId="77777777" w:rsidR="00DB72AF" w:rsidRPr="00417479" w:rsidRDefault="00DB72AF" w:rsidP="00C05C8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1C2480A5" w14:textId="77777777" w:rsidR="00DB72AF" w:rsidRPr="00417479" w:rsidRDefault="00DB72AF" w:rsidP="00C05C8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3F67FA4E" w14:textId="77777777" w:rsidR="00DB72AF" w:rsidRPr="00417479" w:rsidRDefault="00DB72AF" w:rsidP="00C05C8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12FA5D4D" w14:textId="38F40266" w:rsidR="00DB72AF" w:rsidRPr="00417479" w:rsidRDefault="007E6117" w:rsidP="00C05C81">
            <w:pPr>
              <w:spacing w:after="0"/>
            </w:pPr>
            <w:r>
              <w:t>Amend exemption #2 to clarify requirements for distribution system and exemptions #2 and #3 to clarify requirements for attachment details.</w:t>
            </w:r>
          </w:p>
        </w:tc>
        <w:tc>
          <w:tcPr>
            <w:tcW w:w="1080" w:type="dxa"/>
            <w:shd w:val="clear" w:color="auto" w:fill="FFFFFF" w:themeFill="background1"/>
          </w:tcPr>
          <w:p w14:paraId="29DA1A15" w14:textId="77777777" w:rsidR="00DB72AF" w:rsidRPr="00417479" w:rsidRDefault="00DB72AF" w:rsidP="00C05C81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7A771143" w14:textId="5DD2DB61" w:rsidR="007E6117" w:rsidRDefault="007E6117" w:rsidP="007E6117">
      <w:r>
        <w:br w:type="page"/>
      </w:r>
    </w:p>
    <w:p w14:paraId="41B8181A" w14:textId="3BF67F1B" w:rsidR="00DB72AF" w:rsidRPr="00417479" w:rsidRDefault="00DB72AF" w:rsidP="00DB72AF">
      <w:pPr>
        <w:pStyle w:val="Heading3"/>
        <w:spacing w:before="240"/>
      </w:pPr>
      <w:r w:rsidRPr="00417479">
        <w:lastRenderedPageBreak/>
        <w:t xml:space="preserve">ITEM </w:t>
      </w:r>
      <w:r>
        <w:t>3</w:t>
      </w:r>
      <w:r w:rsidRPr="00417479">
        <w:br/>
      </w:r>
      <w:r w:rsidR="00B0793C" w:rsidRPr="00417479">
        <w:rPr>
          <w:caps w:val="0"/>
        </w:rPr>
        <w:t xml:space="preserve">CHAPTER </w:t>
      </w:r>
      <w:r w:rsidR="00B0793C">
        <w:rPr>
          <w:caps w:val="0"/>
        </w:rPr>
        <w:t>16A STRUCTURAL DESIGN</w:t>
      </w:r>
    </w:p>
    <w:p w14:paraId="4E8170EA" w14:textId="386DFCD8" w:rsidR="00DB72AF" w:rsidRPr="00417479" w:rsidRDefault="006B2E56" w:rsidP="00DB72AF">
      <w:r>
        <w:t xml:space="preserve">Amend </w:t>
      </w:r>
      <w:r w:rsidR="00B0793C">
        <w:t>sections listed below</w:t>
      </w:r>
      <w:r>
        <w:t>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DB72AF" w:rsidRPr="00417479" w14:paraId="445E50B4" w14:textId="77777777" w:rsidTr="00C05C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56D5A82F" w14:textId="399C57D7" w:rsidR="00DB72AF" w:rsidRPr="00417479" w:rsidRDefault="00497856" w:rsidP="00C05C8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DSA-SS</w:t>
            </w:r>
            <w:r w:rsidR="00DB72AF">
              <w:rPr>
                <w:b/>
                <w:bCs/>
              </w:rPr>
              <w:t xml:space="preserve"> 02/25</w:t>
            </w:r>
            <w:r w:rsidR="00DB72AF" w:rsidRPr="00417479">
              <w:rPr>
                <w:b/>
                <w:bCs/>
              </w:rPr>
              <w:br/>
              <w:t xml:space="preserve">ITEM </w:t>
            </w:r>
            <w:r w:rsidR="00DB72AF">
              <w:rPr>
                <w:b/>
                <w:bCs/>
              </w:rPr>
              <w:t>3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5DA1F17B" w14:textId="77777777" w:rsidR="00DB72AF" w:rsidRPr="00417479" w:rsidRDefault="00DB72AF" w:rsidP="00C05C8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8B9F6CB" w14:textId="77777777" w:rsidR="00DB72AF" w:rsidRPr="00417479" w:rsidRDefault="00DB72AF" w:rsidP="00C05C8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13D8DEF" w14:textId="77777777" w:rsidR="00DB72AF" w:rsidRPr="00417479" w:rsidRDefault="00DB72AF" w:rsidP="00C05C8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17AC88A" w14:textId="77777777" w:rsidR="00DB72AF" w:rsidRPr="00417479" w:rsidRDefault="00DB72AF" w:rsidP="00C05C8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4E6C313F" w14:textId="77777777" w:rsidR="00DB72AF" w:rsidRPr="00417479" w:rsidRDefault="00DB72AF" w:rsidP="00C05C8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7AA1E6F" w14:textId="77777777" w:rsidR="00DB72AF" w:rsidRPr="00417479" w:rsidRDefault="00DB72AF" w:rsidP="00C05C8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703259" w:rsidRPr="00417479" w14:paraId="1796130B" w14:textId="77777777" w:rsidTr="009E0BBF">
        <w:trPr>
          <w:trHeight w:val="20"/>
        </w:trPr>
        <w:tc>
          <w:tcPr>
            <w:tcW w:w="1080" w:type="dxa"/>
          </w:tcPr>
          <w:p w14:paraId="4A9D58D8" w14:textId="22A7118D" w:rsidR="00703259" w:rsidRPr="00417479" w:rsidRDefault="00703259" w:rsidP="00B34F7C">
            <w:pPr>
              <w:pStyle w:val="CAMItemNumber"/>
              <w:numPr>
                <w:ilvl w:val="0"/>
                <w:numId w:val="0"/>
              </w:numPr>
            </w:pPr>
            <w:r>
              <w:t>3-1</w:t>
            </w:r>
          </w:p>
        </w:tc>
        <w:tc>
          <w:tcPr>
            <w:tcW w:w="2736" w:type="dxa"/>
          </w:tcPr>
          <w:p w14:paraId="11663508" w14:textId="77777777" w:rsidR="00703259" w:rsidRDefault="00703259" w:rsidP="00B34F7C">
            <w:pPr>
              <w:spacing w:after="0"/>
              <w:rPr>
                <w:rFonts w:cs="Arial"/>
                <w:b/>
                <w:bCs/>
                <w:color w:val="000000"/>
              </w:rPr>
            </w:pPr>
            <w:r w:rsidRPr="001045D6">
              <w:rPr>
                <w:rFonts w:cs="Arial"/>
                <w:b/>
                <w:bCs/>
                <w:color w:val="000000"/>
              </w:rPr>
              <w:t>1603</w:t>
            </w:r>
            <w:r w:rsidRPr="001045D6">
              <w:rPr>
                <w:rFonts w:cs="Arial"/>
                <w:b/>
                <w:bCs/>
                <w:i/>
                <w:iCs/>
                <w:color w:val="000000"/>
              </w:rPr>
              <w:t>A</w:t>
            </w:r>
            <w:r w:rsidRPr="001045D6">
              <w:rPr>
                <w:rFonts w:cs="Arial"/>
                <w:b/>
                <w:bCs/>
                <w:color w:val="000000"/>
              </w:rPr>
              <w:t xml:space="preserve">.1.5 </w:t>
            </w:r>
            <w:bookmarkStart w:id="2" w:name="_Hlk208317683"/>
            <w:r w:rsidRPr="001045D6">
              <w:rPr>
                <w:rFonts w:cs="Arial"/>
                <w:b/>
                <w:bCs/>
                <w:color w:val="000000"/>
              </w:rPr>
              <w:t>Earthquake design data.</w:t>
            </w:r>
            <w:bookmarkEnd w:id="2"/>
            <w:r w:rsidRPr="001045D6">
              <w:rPr>
                <w:rFonts w:cs="Arial"/>
                <w:b/>
                <w:bCs/>
                <w:color w:val="000000"/>
              </w:rPr>
              <w:t xml:space="preserve"> </w:t>
            </w:r>
          </w:p>
          <w:p w14:paraId="190D303A" w14:textId="77777777" w:rsidR="00703259" w:rsidRPr="001045D6" w:rsidRDefault="00703259" w:rsidP="00B34F7C">
            <w:pPr>
              <w:spacing w:after="0"/>
              <w:rPr>
                <w:b/>
                <w:bCs/>
              </w:rPr>
            </w:pPr>
          </w:p>
        </w:tc>
        <w:tc>
          <w:tcPr>
            <w:tcW w:w="1080" w:type="dxa"/>
          </w:tcPr>
          <w:p w14:paraId="29FFDD04" w14:textId="77777777" w:rsidR="00703259" w:rsidRPr="00417479" w:rsidRDefault="00703259" w:rsidP="00B34F7C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</w:tcPr>
          <w:p w14:paraId="57CEA1EB" w14:textId="77777777" w:rsidR="00703259" w:rsidRPr="00417479" w:rsidRDefault="00703259" w:rsidP="00B34F7C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</w:tcPr>
          <w:p w14:paraId="2D268871" w14:textId="77777777" w:rsidR="00703259" w:rsidRPr="00417479" w:rsidRDefault="00703259" w:rsidP="00B34F7C">
            <w:pPr>
              <w:spacing w:after="0"/>
            </w:pPr>
          </w:p>
        </w:tc>
        <w:tc>
          <w:tcPr>
            <w:tcW w:w="4464" w:type="dxa"/>
          </w:tcPr>
          <w:p w14:paraId="3A4D293F" w14:textId="7E185CA0" w:rsidR="00703259" w:rsidRPr="00417479" w:rsidRDefault="00703259" w:rsidP="00B34F7C">
            <w:pPr>
              <w:spacing w:after="0"/>
            </w:pPr>
            <w:r>
              <w:t>Amend adding requirements to the information related to seismic loads required by this section to be shown on construction documents.</w:t>
            </w:r>
            <w:r w:rsidR="006E33C5">
              <w:t xml:space="preserve"> Coordinated with OSHPD.</w:t>
            </w:r>
          </w:p>
        </w:tc>
        <w:tc>
          <w:tcPr>
            <w:tcW w:w="1080" w:type="dxa"/>
          </w:tcPr>
          <w:p w14:paraId="3D3439B1" w14:textId="77777777" w:rsidR="00703259" w:rsidRPr="00417479" w:rsidRDefault="00703259" w:rsidP="00B34F7C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703259" w:rsidRPr="009E0BBF" w14:paraId="390B5060" w14:textId="77777777" w:rsidTr="009E0BBF">
        <w:trPr>
          <w:trHeight w:val="20"/>
        </w:trPr>
        <w:tc>
          <w:tcPr>
            <w:tcW w:w="1080" w:type="dxa"/>
          </w:tcPr>
          <w:p w14:paraId="73655B5E" w14:textId="1E3B348D" w:rsidR="00703259" w:rsidRPr="009E0BBF" w:rsidRDefault="00703259" w:rsidP="00B34F7C">
            <w:pPr>
              <w:pStyle w:val="CAMItemNumber"/>
              <w:numPr>
                <w:ilvl w:val="0"/>
                <w:numId w:val="0"/>
              </w:numPr>
            </w:pPr>
            <w:r w:rsidRPr="009E0BBF">
              <w:t>3-2</w:t>
            </w:r>
          </w:p>
        </w:tc>
        <w:tc>
          <w:tcPr>
            <w:tcW w:w="2736" w:type="dxa"/>
          </w:tcPr>
          <w:p w14:paraId="126F2534" w14:textId="77777777" w:rsidR="00703259" w:rsidRPr="009E0BBF" w:rsidRDefault="00703259" w:rsidP="00B34F7C">
            <w:pPr>
              <w:spacing w:after="0"/>
              <w:rPr>
                <w:rFonts w:cs="Arial"/>
                <w:b/>
                <w:bCs/>
                <w:color w:val="000000"/>
              </w:rPr>
            </w:pPr>
            <w:r w:rsidRPr="009E0BBF">
              <w:rPr>
                <w:rFonts w:cs="Arial"/>
                <w:b/>
                <w:bCs/>
                <w:color w:val="000000"/>
              </w:rPr>
              <w:t>1603</w:t>
            </w:r>
            <w:r w:rsidRPr="009E0BBF">
              <w:rPr>
                <w:rFonts w:cs="Arial"/>
                <w:b/>
                <w:bCs/>
                <w:i/>
                <w:iCs/>
                <w:color w:val="000000"/>
              </w:rPr>
              <w:t>A</w:t>
            </w:r>
            <w:r w:rsidRPr="009E0BBF">
              <w:rPr>
                <w:rFonts w:cs="Arial"/>
                <w:b/>
                <w:bCs/>
                <w:color w:val="000000"/>
              </w:rPr>
              <w:t>.1.6 Geotechnical information.</w:t>
            </w:r>
          </w:p>
        </w:tc>
        <w:tc>
          <w:tcPr>
            <w:tcW w:w="1080" w:type="dxa"/>
          </w:tcPr>
          <w:p w14:paraId="4CF2FFB3" w14:textId="77777777" w:rsidR="00703259" w:rsidRPr="009E0BBF" w:rsidRDefault="00703259" w:rsidP="00B34F7C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</w:tcPr>
          <w:p w14:paraId="21485EA1" w14:textId="77777777" w:rsidR="00703259" w:rsidRPr="009E0BBF" w:rsidRDefault="00703259" w:rsidP="00B34F7C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</w:tcPr>
          <w:p w14:paraId="70630FD7" w14:textId="77777777" w:rsidR="00703259" w:rsidRPr="009E0BBF" w:rsidRDefault="00703259" w:rsidP="00B34F7C">
            <w:pPr>
              <w:spacing w:after="0"/>
            </w:pPr>
          </w:p>
        </w:tc>
        <w:tc>
          <w:tcPr>
            <w:tcW w:w="4464" w:type="dxa"/>
          </w:tcPr>
          <w:p w14:paraId="2363A4A4" w14:textId="14C7A0D1" w:rsidR="00703259" w:rsidRPr="009E0BBF" w:rsidRDefault="00703259" w:rsidP="00B34F7C">
            <w:pPr>
              <w:spacing w:after="0"/>
            </w:pPr>
            <w:r w:rsidRPr="009E0BBF">
              <w:t>Amend adding requirements to the information related to seismic loads required by this section to be shown on construction documents.</w:t>
            </w:r>
            <w:r w:rsidR="006E33C5">
              <w:t xml:space="preserve"> Coordinated with OSHPD.</w:t>
            </w:r>
          </w:p>
        </w:tc>
        <w:tc>
          <w:tcPr>
            <w:tcW w:w="1080" w:type="dxa"/>
          </w:tcPr>
          <w:p w14:paraId="40AFF308" w14:textId="77777777" w:rsidR="00703259" w:rsidRPr="009E0BBF" w:rsidRDefault="00703259" w:rsidP="00B34F7C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2D0B93" w:rsidRPr="00417479" w14:paraId="1A46CA06" w14:textId="77777777" w:rsidTr="00C05C81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714AF50F" w14:textId="4699B6CA" w:rsidR="002D0B93" w:rsidRPr="00417479" w:rsidRDefault="002D0B93" w:rsidP="002D0B93">
            <w:pPr>
              <w:pStyle w:val="CAMItemNumber"/>
              <w:numPr>
                <w:ilvl w:val="0"/>
                <w:numId w:val="0"/>
              </w:numPr>
            </w:pPr>
            <w:r>
              <w:t>3-</w:t>
            </w:r>
            <w:r w:rsidR="00703259">
              <w:t>3</w:t>
            </w:r>
          </w:p>
        </w:tc>
        <w:tc>
          <w:tcPr>
            <w:tcW w:w="2736" w:type="dxa"/>
            <w:shd w:val="clear" w:color="auto" w:fill="FFFFFF" w:themeFill="background1"/>
          </w:tcPr>
          <w:p w14:paraId="63A84153" w14:textId="2FF58A5F" w:rsidR="002D0B93" w:rsidRPr="00417479" w:rsidRDefault="002D0B93" w:rsidP="002D0B93">
            <w:pPr>
              <w:spacing w:after="0"/>
              <w:rPr>
                <w:b/>
                <w:bCs/>
              </w:rPr>
            </w:pPr>
            <w:r w:rsidRPr="009766E0">
              <w:rPr>
                <w:rFonts w:cs="Arial"/>
                <w:b/>
                <w:i/>
                <w:szCs w:val="24"/>
              </w:rPr>
              <w:t>1617A.1.18 ASCE 7, Section 13.1.4.</w:t>
            </w:r>
          </w:p>
        </w:tc>
        <w:tc>
          <w:tcPr>
            <w:tcW w:w="1080" w:type="dxa"/>
            <w:shd w:val="clear" w:color="auto" w:fill="FFFFFF" w:themeFill="background1"/>
          </w:tcPr>
          <w:p w14:paraId="48DEF72D" w14:textId="77777777" w:rsidR="002D0B93" w:rsidRPr="00417479" w:rsidRDefault="002D0B93" w:rsidP="002D0B9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2CBD5403" w14:textId="77777777" w:rsidR="002D0B93" w:rsidRPr="00417479" w:rsidRDefault="002D0B93" w:rsidP="002D0B9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764CC8AF" w14:textId="77777777" w:rsidR="002D0B93" w:rsidRPr="00417479" w:rsidRDefault="002D0B93" w:rsidP="002D0B93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7ABBDA5B" w14:textId="25EC3C85" w:rsidR="002D0B93" w:rsidRPr="00417479" w:rsidRDefault="007E6117" w:rsidP="002D0B93">
            <w:pPr>
              <w:spacing w:after="0"/>
            </w:pPr>
            <w:r>
              <w:t>Amend exemption #2 to clarify requirements for distribution system and exemptions #2 and #3 to clarify requirements for attachment details.</w:t>
            </w:r>
          </w:p>
        </w:tc>
        <w:tc>
          <w:tcPr>
            <w:tcW w:w="1080" w:type="dxa"/>
            <w:shd w:val="clear" w:color="auto" w:fill="FFFFFF" w:themeFill="background1"/>
          </w:tcPr>
          <w:p w14:paraId="13B4CDC5" w14:textId="77777777" w:rsidR="002D0B93" w:rsidRPr="00417479" w:rsidRDefault="002D0B93" w:rsidP="002D0B93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232437C9" w14:textId="7E8B8E7F" w:rsidR="00DB72AF" w:rsidRPr="00417479" w:rsidRDefault="00DB72AF" w:rsidP="00DB72AF">
      <w:pPr>
        <w:pStyle w:val="Heading3"/>
        <w:spacing w:before="240"/>
      </w:pPr>
      <w:r w:rsidRPr="00417479">
        <w:t xml:space="preserve">ITEM </w:t>
      </w:r>
      <w:r>
        <w:t>4</w:t>
      </w:r>
      <w:r w:rsidRPr="00417479">
        <w:br/>
      </w:r>
      <w:r w:rsidR="00B0793C" w:rsidRPr="00417479">
        <w:rPr>
          <w:caps w:val="0"/>
        </w:rPr>
        <w:t>CHAPTER</w:t>
      </w:r>
      <w:r w:rsidR="00B0793C">
        <w:rPr>
          <w:caps w:val="0"/>
        </w:rPr>
        <w:t xml:space="preserve"> 17A SPECIAL INSPECTIONS AND TESTS</w:t>
      </w:r>
    </w:p>
    <w:p w14:paraId="3F7CEA6B" w14:textId="378D2D3E" w:rsidR="00DB72AF" w:rsidRPr="00417479" w:rsidRDefault="006B2E56" w:rsidP="00DB72AF">
      <w:r>
        <w:t xml:space="preserve">Amend </w:t>
      </w:r>
      <w:r w:rsidR="00B0793C">
        <w:t>sections listed below</w:t>
      </w:r>
      <w:r>
        <w:t>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DB72AF" w:rsidRPr="00417479" w14:paraId="3A971F8E" w14:textId="77777777" w:rsidTr="00C05C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3639E0E4" w14:textId="38403D8F" w:rsidR="00DB72AF" w:rsidRPr="00417479" w:rsidRDefault="00497856" w:rsidP="00C05C8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DSA-SS</w:t>
            </w:r>
            <w:r w:rsidR="00DB72AF">
              <w:rPr>
                <w:b/>
                <w:bCs/>
              </w:rPr>
              <w:t xml:space="preserve"> 02/25</w:t>
            </w:r>
            <w:r w:rsidR="00DB72AF" w:rsidRPr="00417479">
              <w:rPr>
                <w:b/>
                <w:bCs/>
              </w:rPr>
              <w:br/>
              <w:t xml:space="preserve">ITEM </w:t>
            </w:r>
            <w:r w:rsidR="00DB72AF">
              <w:rPr>
                <w:b/>
                <w:bCs/>
              </w:rPr>
              <w:t>4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65755262" w14:textId="77777777" w:rsidR="00DB72AF" w:rsidRPr="00417479" w:rsidRDefault="00DB72AF" w:rsidP="00C05C8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60E66559" w14:textId="77777777" w:rsidR="00DB72AF" w:rsidRPr="00417479" w:rsidRDefault="00DB72AF" w:rsidP="00C05C8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1CAE8D1" w14:textId="77777777" w:rsidR="00DB72AF" w:rsidRPr="00417479" w:rsidRDefault="00DB72AF" w:rsidP="00C05C8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60525977" w14:textId="77777777" w:rsidR="00DB72AF" w:rsidRPr="00417479" w:rsidRDefault="00DB72AF" w:rsidP="00C05C8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523F0545" w14:textId="77777777" w:rsidR="00DB72AF" w:rsidRPr="00417479" w:rsidRDefault="00DB72AF" w:rsidP="00C05C8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6BA0D25" w14:textId="77777777" w:rsidR="00DB72AF" w:rsidRPr="00417479" w:rsidRDefault="00DB72AF" w:rsidP="00C05C8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DB72AF" w:rsidRPr="00417479" w14:paraId="25D4D258" w14:textId="77777777" w:rsidTr="00C05C81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52A25FA1" w14:textId="698AEA2C" w:rsidR="00DB72AF" w:rsidRPr="00417479" w:rsidRDefault="00DB72AF" w:rsidP="00C05C81">
            <w:pPr>
              <w:pStyle w:val="CAMItemNumber"/>
              <w:numPr>
                <w:ilvl w:val="0"/>
                <w:numId w:val="0"/>
              </w:numPr>
            </w:pPr>
            <w:r>
              <w:t>4-1</w:t>
            </w:r>
          </w:p>
        </w:tc>
        <w:tc>
          <w:tcPr>
            <w:tcW w:w="2736" w:type="dxa"/>
            <w:shd w:val="clear" w:color="auto" w:fill="FFFFFF" w:themeFill="background1"/>
          </w:tcPr>
          <w:p w14:paraId="3A3B838C" w14:textId="0A0806CB" w:rsidR="00DB72AF" w:rsidRPr="00417479" w:rsidRDefault="002D0B93" w:rsidP="00C05C81">
            <w:pPr>
              <w:spacing w:after="0"/>
              <w:rPr>
                <w:b/>
                <w:bCs/>
              </w:rPr>
            </w:pPr>
            <w:r w:rsidRPr="000070EF">
              <w:rPr>
                <w:b/>
                <w:bCs/>
                <w:i/>
                <w:iCs/>
              </w:rPr>
              <w:t>1705A.5.5 Structural glued laminated and cross-laminated timber.</w:t>
            </w:r>
          </w:p>
        </w:tc>
        <w:tc>
          <w:tcPr>
            <w:tcW w:w="1080" w:type="dxa"/>
            <w:shd w:val="clear" w:color="auto" w:fill="FFFFFF" w:themeFill="background1"/>
          </w:tcPr>
          <w:p w14:paraId="18326675" w14:textId="77777777" w:rsidR="00DB72AF" w:rsidRPr="00417479" w:rsidRDefault="00DB72AF" w:rsidP="00C05C8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60914CC0" w14:textId="77777777" w:rsidR="00DB72AF" w:rsidRPr="00417479" w:rsidRDefault="00DB72AF" w:rsidP="00C05C8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413A4F12" w14:textId="77777777" w:rsidR="00DB72AF" w:rsidRPr="00417479" w:rsidRDefault="00DB72AF" w:rsidP="00C05C8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74F83FE6" w14:textId="15024E9A" w:rsidR="00DB72AF" w:rsidRPr="00417479" w:rsidRDefault="002D0B93" w:rsidP="00C05C81">
            <w:pPr>
              <w:spacing w:after="0"/>
            </w:pPr>
            <w:r>
              <w:t xml:space="preserve">Amend </w:t>
            </w:r>
            <w:r w:rsidR="007E6117">
              <w:t>e</w:t>
            </w:r>
            <w:r>
              <w:t xml:space="preserve">xception to </w:t>
            </w:r>
            <w:r w:rsidR="007E6117">
              <w:t>remove language about</w:t>
            </w:r>
            <w:r>
              <w:t xml:space="preserve"> sourcing requirements.</w:t>
            </w:r>
            <w:r w:rsidR="006E33C5">
              <w:t xml:space="preserve"> Coordinated with OSHPD.</w:t>
            </w:r>
          </w:p>
        </w:tc>
        <w:tc>
          <w:tcPr>
            <w:tcW w:w="1080" w:type="dxa"/>
            <w:shd w:val="clear" w:color="auto" w:fill="FFFFFF" w:themeFill="background1"/>
          </w:tcPr>
          <w:p w14:paraId="72B85D01" w14:textId="77777777" w:rsidR="00DB72AF" w:rsidRPr="00417479" w:rsidRDefault="00DB72AF" w:rsidP="00C05C81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5B2A8DD0" w14:textId="0EEB9150" w:rsidR="00DB72AF" w:rsidRPr="00417479" w:rsidRDefault="00DB72AF" w:rsidP="00DB72AF">
      <w:pPr>
        <w:pStyle w:val="Heading3"/>
        <w:spacing w:before="240"/>
      </w:pPr>
      <w:r w:rsidRPr="00417479">
        <w:t xml:space="preserve">ITEM </w:t>
      </w:r>
      <w:r>
        <w:t>5</w:t>
      </w:r>
      <w:r w:rsidRPr="00417479">
        <w:br/>
      </w:r>
      <w:r w:rsidR="00B0793C" w:rsidRPr="00417479">
        <w:rPr>
          <w:caps w:val="0"/>
        </w:rPr>
        <w:t>CHAPTER</w:t>
      </w:r>
      <w:r w:rsidR="00B0793C">
        <w:rPr>
          <w:caps w:val="0"/>
        </w:rPr>
        <w:t xml:space="preserve"> 21 MASONRY</w:t>
      </w:r>
    </w:p>
    <w:p w14:paraId="0A8F45C0" w14:textId="40A9EB84" w:rsidR="00DB72AF" w:rsidRPr="00417479" w:rsidRDefault="006B2E56" w:rsidP="00DB72AF">
      <w:r>
        <w:t xml:space="preserve">Amend </w:t>
      </w:r>
      <w:r w:rsidR="00DB72AF" w:rsidRPr="00417479">
        <w:t>sections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DB72AF" w:rsidRPr="00417479" w14:paraId="70733397" w14:textId="77777777" w:rsidTr="00C05C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35737A6B" w14:textId="24D32763" w:rsidR="00DB72AF" w:rsidRPr="00417479" w:rsidRDefault="00497856" w:rsidP="00C05C8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DSA-SS</w:t>
            </w:r>
            <w:r w:rsidR="00DB72AF">
              <w:rPr>
                <w:b/>
                <w:bCs/>
              </w:rPr>
              <w:t xml:space="preserve"> 02/25</w:t>
            </w:r>
            <w:r w:rsidR="00DB72AF" w:rsidRPr="00417479">
              <w:rPr>
                <w:b/>
                <w:bCs/>
              </w:rPr>
              <w:br/>
              <w:t xml:space="preserve">ITEM </w:t>
            </w:r>
            <w:r w:rsidR="00DB72AF">
              <w:rPr>
                <w:b/>
                <w:bCs/>
              </w:rPr>
              <w:t>5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2A2C2008" w14:textId="77777777" w:rsidR="00DB72AF" w:rsidRPr="00417479" w:rsidRDefault="00DB72AF" w:rsidP="00C05C8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79D59F7B" w14:textId="77777777" w:rsidR="00DB72AF" w:rsidRPr="00417479" w:rsidRDefault="00DB72AF" w:rsidP="00C05C8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35423F4" w14:textId="77777777" w:rsidR="00DB72AF" w:rsidRPr="00417479" w:rsidRDefault="00DB72AF" w:rsidP="00C05C8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1DF3FB45" w14:textId="77777777" w:rsidR="00DB72AF" w:rsidRPr="00417479" w:rsidRDefault="00DB72AF" w:rsidP="00C05C8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33FB3F50" w14:textId="77777777" w:rsidR="00DB72AF" w:rsidRPr="00417479" w:rsidRDefault="00DB72AF" w:rsidP="00C05C8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48B8B136" w14:textId="77777777" w:rsidR="00DB72AF" w:rsidRPr="00417479" w:rsidRDefault="00DB72AF" w:rsidP="00C05C8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CB2AC2" w:rsidRPr="00417479" w14:paraId="4FE82F42" w14:textId="77777777" w:rsidTr="00C05C81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0E8F12EE" w14:textId="7E463132" w:rsidR="00CB2AC2" w:rsidRPr="00417479" w:rsidRDefault="00CB2AC2" w:rsidP="00CB2AC2">
            <w:pPr>
              <w:pStyle w:val="CAMItemNumber"/>
              <w:numPr>
                <w:ilvl w:val="0"/>
                <w:numId w:val="0"/>
              </w:numPr>
            </w:pPr>
            <w:r>
              <w:t>5-1</w:t>
            </w:r>
          </w:p>
        </w:tc>
        <w:tc>
          <w:tcPr>
            <w:tcW w:w="2736" w:type="dxa"/>
            <w:shd w:val="clear" w:color="auto" w:fill="FFFFFF" w:themeFill="background1"/>
          </w:tcPr>
          <w:p w14:paraId="21D5FDAB" w14:textId="69FDA50A" w:rsidR="00CB2AC2" w:rsidRPr="00417479" w:rsidRDefault="00CB2AC2" w:rsidP="00CB2AC2">
            <w:pPr>
              <w:spacing w:after="0"/>
              <w:rPr>
                <w:b/>
                <w:bCs/>
              </w:rPr>
            </w:pPr>
            <w:r w:rsidRPr="009766E0">
              <w:rPr>
                <w:rFonts w:cs="Arial"/>
                <w:b/>
                <w:bCs/>
                <w:i/>
                <w:iCs/>
              </w:rPr>
              <w:t>2115.3.2.2 TMS 602, Article 3.4B Reinforcement.</w:t>
            </w:r>
          </w:p>
        </w:tc>
        <w:tc>
          <w:tcPr>
            <w:tcW w:w="1080" w:type="dxa"/>
            <w:shd w:val="clear" w:color="auto" w:fill="FFFFFF" w:themeFill="background1"/>
          </w:tcPr>
          <w:p w14:paraId="29714E5B" w14:textId="77777777" w:rsidR="00CB2AC2" w:rsidRPr="00417479" w:rsidRDefault="00CB2AC2" w:rsidP="00CB2AC2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7AD7CC9A" w14:textId="77777777" w:rsidR="00CB2AC2" w:rsidRPr="00417479" w:rsidRDefault="00CB2AC2" w:rsidP="00CB2AC2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43D11E17" w14:textId="77777777" w:rsidR="00CB2AC2" w:rsidRPr="00417479" w:rsidRDefault="00CB2AC2" w:rsidP="00CB2AC2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487C32CB" w14:textId="1F00CF44" w:rsidR="00CB2AC2" w:rsidRPr="00417479" w:rsidRDefault="006E33C5" w:rsidP="00CB2AC2">
            <w:pPr>
              <w:spacing w:after="0"/>
            </w:pPr>
            <w:r>
              <w:t>Re</w:t>
            </w:r>
            <w:r w:rsidR="00CB2AC2">
              <w:t>peal a portion of the language modifying TMS 602, Article 3.4B Reinforcement.</w:t>
            </w:r>
          </w:p>
        </w:tc>
        <w:tc>
          <w:tcPr>
            <w:tcW w:w="1080" w:type="dxa"/>
            <w:shd w:val="clear" w:color="auto" w:fill="FFFFFF" w:themeFill="background1"/>
          </w:tcPr>
          <w:p w14:paraId="5FB578CD" w14:textId="77777777" w:rsidR="00CB2AC2" w:rsidRPr="00417479" w:rsidRDefault="00CB2AC2" w:rsidP="00CB2AC2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CB2AC2" w:rsidRPr="00417479" w14:paraId="40841F65" w14:textId="77777777" w:rsidTr="00C05C81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1969C834" w14:textId="01621425" w:rsidR="00CB2AC2" w:rsidRPr="00417479" w:rsidRDefault="00CB2AC2" w:rsidP="00CB2AC2">
            <w:pPr>
              <w:pStyle w:val="CAMItemNumber"/>
              <w:numPr>
                <w:ilvl w:val="0"/>
                <w:numId w:val="0"/>
              </w:numPr>
            </w:pPr>
            <w:r>
              <w:t>5-2</w:t>
            </w:r>
          </w:p>
        </w:tc>
        <w:tc>
          <w:tcPr>
            <w:tcW w:w="2736" w:type="dxa"/>
            <w:shd w:val="clear" w:color="auto" w:fill="FFFFFF" w:themeFill="background1"/>
          </w:tcPr>
          <w:p w14:paraId="0A322279" w14:textId="35D7D66F" w:rsidR="00CB2AC2" w:rsidRPr="00417479" w:rsidRDefault="00CB2AC2" w:rsidP="00CB2AC2">
            <w:pPr>
              <w:spacing w:after="0"/>
              <w:rPr>
                <w:b/>
                <w:bCs/>
              </w:rPr>
            </w:pPr>
            <w:r w:rsidRPr="009766E0">
              <w:rPr>
                <w:b/>
                <w:i/>
              </w:rPr>
              <w:t>2115.3.2.5 TMS 602, Article 3.5 F.1 Grout Key.</w:t>
            </w:r>
          </w:p>
        </w:tc>
        <w:tc>
          <w:tcPr>
            <w:tcW w:w="1080" w:type="dxa"/>
            <w:shd w:val="clear" w:color="auto" w:fill="FFFFFF" w:themeFill="background1"/>
          </w:tcPr>
          <w:p w14:paraId="40613C8C" w14:textId="77777777" w:rsidR="00CB2AC2" w:rsidRPr="00417479" w:rsidRDefault="00CB2AC2" w:rsidP="00CB2AC2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6D5C905D" w14:textId="77777777" w:rsidR="00CB2AC2" w:rsidRPr="00417479" w:rsidRDefault="00CB2AC2" w:rsidP="00CB2AC2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131B20E5" w14:textId="77777777" w:rsidR="00CB2AC2" w:rsidRPr="00417479" w:rsidRDefault="00CB2AC2" w:rsidP="00CB2AC2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12C9B441" w14:textId="2E80B4F5" w:rsidR="00CB2AC2" w:rsidRPr="00417479" w:rsidRDefault="006E33C5" w:rsidP="00CB2AC2">
            <w:pPr>
              <w:spacing w:after="0"/>
            </w:pPr>
            <w:r>
              <w:t>R</w:t>
            </w:r>
            <w:r w:rsidR="00CB2AC2">
              <w:t xml:space="preserve">epeal a portion of the language modifying </w:t>
            </w:r>
            <w:r w:rsidR="00CB2AC2" w:rsidRPr="00CB2AC2">
              <w:t>TMS 602, Article 3.5 F.1 Grout Key</w:t>
            </w:r>
            <w:r w:rsidR="00CB2AC2"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5F14EAE4" w14:textId="77777777" w:rsidR="00CB2AC2" w:rsidRPr="00417479" w:rsidRDefault="00CB2AC2" w:rsidP="00CB2AC2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CB2AC2" w:rsidRPr="00417479" w14:paraId="57AFF122" w14:textId="77777777" w:rsidTr="00C05C81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5C838367" w14:textId="4B8422EB" w:rsidR="00CB2AC2" w:rsidRDefault="00CB2AC2" w:rsidP="00CB2AC2">
            <w:pPr>
              <w:pStyle w:val="CAMItemNumber"/>
              <w:numPr>
                <w:ilvl w:val="0"/>
                <w:numId w:val="0"/>
              </w:numPr>
            </w:pPr>
            <w:r>
              <w:t>5-3</w:t>
            </w:r>
          </w:p>
        </w:tc>
        <w:tc>
          <w:tcPr>
            <w:tcW w:w="2736" w:type="dxa"/>
            <w:shd w:val="clear" w:color="auto" w:fill="FFFFFF" w:themeFill="background1"/>
          </w:tcPr>
          <w:p w14:paraId="3C54F0F7" w14:textId="67EE326D" w:rsidR="00CB2AC2" w:rsidRPr="00417479" w:rsidRDefault="00CB2AC2" w:rsidP="00CB2AC2">
            <w:pPr>
              <w:spacing w:after="0"/>
              <w:rPr>
                <w:b/>
                <w:bCs/>
              </w:rPr>
            </w:pPr>
            <w:r w:rsidRPr="009766E0">
              <w:rPr>
                <w:b/>
                <w:i/>
              </w:rPr>
              <w:t xml:space="preserve">2115.5.3 </w:t>
            </w:r>
            <w:r w:rsidRPr="009766E0">
              <w:rPr>
                <w:rFonts w:cs="Arial"/>
                <w:b/>
                <w:i/>
              </w:rPr>
              <w:t>TMS 402, Sections 7.4.4.1 and 7.4.5.1.</w:t>
            </w:r>
          </w:p>
        </w:tc>
        <w:tc>
          <w:tcPr>
            <w:tcW w:w="1080" w:type="dxa"/>
            <w:shd w:val="clear" w:color="auto" w:fill="FFFFFF" w:themeFill="background1"/>
          </w:tcPr>
          <w:p w14:paraId="21AD18D0" w14:textId="77777777" w:rsidR="00CB2AC2" w:rsidRPr="00417479" w:rsidRDefault="00CB2AC2" w:rsidP="00CB2AC2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089D9851" w14:textId="77777777" w:rsidR="00CB2AC2" w:rsidRPr="00417479" w:rsidRDefault="00CB2AC2" w:rsidP="00CB2AC2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20E90A1C" w14:textId="77777777" w:rsidR="00CB2AC2" w:rsidRPr="00417479" w:rsidRDefault="00CB2AC2" w:rsidP="00CB2AC2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27358DDE" w14:textId="2B9F72B8" w:rsidR="00CB2AC2" w:rsidRPr="00417479" w:rsidRDefault="006E33C5" w:rsidP="00CB2AC2">
            <w:pPr>
              <w:spacing w:after="0"/>
            </w:pPr>
            <w:r>
              <w:t>R</w:t>
            </w:r>
            <w:r w:rsidR="00CB2AC2">
              <w:t xml:space="preserve">epeal a portion of the language modifying TMS 402, Section </w:t>
            </w:r>
            <w:r w:rsidR="00CB2AC2" w:rsidRPr="00CB2AC2">
              <w:t>7.4.4.1 Minimum reinforcement requirements for masonry walls.</w:t>
            </w:r>
          </w:p>
        </w:tc>
        <w:tc>
          <w:tcPr>
            <w:tcW w:w="1080" w:type="dxa"/>
            <w:shd w:val="clear" w:color="auto" w:fill="FFFFFF" w:themeFill="background1"/>
          </w:tcPr>
          <w:p w14:paraId="4C90523E" w14:textId="77777777" w:rsidR="00CB2AC2" w:rsidRPr="00417479" w:rsidRDefault="00CB2AC2" w:rsidP="00CB2AC2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2AAB84F1" w14:textId="627704FB" w:rsidR="00DB72AF" w:rsidRPr="00417479" w:rsidRDefault="00DB72AF" w:rsidP="00DB72AF">
      <w:pPr>
        <w:pStyle w:val="Heading3"/>
        <w:spacing w:before="240"/>
      </w:pPr>
      <w:r w:rsidRPr="00417479">
        <w:lastRenderedPageBreak/>
        <w:t xml:space="preserve">ITEM </w:t>
      </w:r>
      <w:r>
        <w:t>6</w:t>
      </w:r>
      <w:r w:rsidRPr="00417479">
        <w:br/>
      </w:r>
      <w:r w:rsidR="00B0793C" w:rsidRPr="00417479">
        <w:rPr>
          <w:caps w:val="0"/>
        </w:rPr>
        <w:t>CHAPTER</w:t>
      </w:r>
      <w:r w:rsidR="00B0793C">
        <w:rPr>
          <w:caps w:val="0"/>
        </w:rPr>
        <w:t xml:space="preserve"> 21A MASONRY</w:t>
      </w:r>
    </w:p>
    <w:p w14:paraId="1117DF8E" w14:textId="233C50BD" w:rsidR="00DB72AF" w:rsidRPr="00417479" w:rsidRDefault="006B2E56" w:rsidP="00DB72AF">
      <w:r>
        <w:t xml:space="preserve">Amend </w:t>
      </w:r>
      <w:r w:rsidR="00B0793C">
        <w:t>sections listed below</w:t>
      </w:r>
      <w:r>
        <w:t>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DB72AF" w:rsidRPr="00417479" w14:paraId="2B39AB69" w14:textId="77777777" w:rsidTr="00C05C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5BE80CEF" w14:textId="75E2ECDA" w:rsidR="00DB72AF" w:rsidRPr="00417479" w:rsidRDefault="00497856" w:rsidP="00C05C8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DSA-SS</w:t>
            </w:r>
            <w:r w:rsidR="00DB72AF">
              <w:rPr>
                <w:b/>
                <w:bCs/>
              </w:rPr>
              <w:t xml:space="preserve"> 02/25</w:t>
            </w:r>
            <w:r w:rsidR="00DB72AF" w:rsidRPr="00417479">
              <w:rPr>
                <w:b/>
                <w:bCs/>
              </w:rPr>
              <w:br/>
              <w:t xml:space="preserve">ITEM </w:t>
            </w:r>
            <w:r w:rsidR="00DB72AF">
              <w:rPr>
                <w:b/>
                <w:bCs/>
              </w:rPr>
              <w:t>6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704513CF" w14:textId="77777777" w:rsidR="00DB72AF" w:rsidRPr="00417479" w:rsidRDefault="00DB72AF" w:rsidP="00C05C8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515F2C6" w14:textId="77777777" w:rsidR="00DB72AF" w:rsidRPr="00417479" w:rsidRDefault="00DB72AF" w:rsidP="00C05C8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60F5219" w14:textId="77777777" w:rsidR="00DB72AF" w:rsidRPr="00417479" w:rsidRDefault="00DB72AF" w:rsidP="00C05C8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24CD5D74" w14:textId="77777777" w:rsidR="00DB72AF" w:rsidRPr="00417479" w:rsidRDefault="00DB72AF" w:rsidP="00C05C8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7586F2D8" w14:textId="77777777" w:rsidR="00DB72AF" w:rsidRPr="00417479" w:rsidRDefault="00DB72AF" w:rsidP="00C05C8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51F4227" w14:textId="77777777" w:rsidR="00DB72AF" w:rsidRPr="00417479" w:rsidRDefault="00DB72AF" w:rsidP="00C05C8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DB72AF" w:rsidRPr="00417479" w14:paraId="1188C381" w14:textId="77777777" w:rsidTr="00C05C81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5E719B6E" w14:textId="21DD8826" w:rsidR="00DB72AF" w:rsidRPr="00417479" w:rsidRDefault="00DB72AF" w:rsidP="00C05C81">
            <w:pPr>
              <w:pStyle w:val="CAMItemNumber"/>
              <w:numPr>
                <w:ilvl w:val="0"/>
                <w:numId w:val="0"/>
              </w:numPr>
            </w:pPr>
            <w:r>
              <w:t>6-1</w:t>
            </w:r>
          </w:p>
        </w:tc>
        <w:tc>
          <w:tcPr>
            <w:tcW w:w="2736" w:type="dxa"/>
            <w:shd w:val="clear" w:color="auto" w:fill="FFFFFF" w:themeFill="background1"/>
          </w:tcPr>
          <w:p w14:paraId="4764C552" w14:textId="204F6BFC" w:rsidR="00DB72AF" w:rsidRPr="00417479" w:rsidRDefault="00CB2AC2" w:rsidP="00C05C81">
            <w:pPr>
              <w:spacing w:after="0"/>
              <w:rPr>
                <w:b/>
                <w:bCs/>
              </w:rPr>
            </w:pPr>
            <w:bookmarkStart w:id="3" w:name="_Hlk216952020"/>
            <w:r w:rsidRPr="009766E0">
              <w:rPr>
                <w:rFonts w:cs="Arial"/>
                <w:b/>
                <w:i/>
              </w:rPr>
              <w:t>2104A.1.3.5 [DSA-SS] TMS 602, Article 3.5 C Grout pour height.</w:t>
            </w:r>
            <w:bookmarkEnd w:id="3"/>
          </w:p>
        </w:tc>
        <w:tc>
          <w:tcPr>
            <w:tcW w:w="1080" w:type="dxa"/>
            <w:shd w:val="clear" w:color="auto" w:fill="FFFFFF" w:themeFill="background1"/>
          </w:tcPr>
          <w:p w14:paraId="7FF2A603" w14:textId="77777777" w:rsidR="00DB72AF" w:rsidRPr="00417479" w:rsidRDefault="00DB72AF" w:rsidP="00C05C8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1AD7CF62" w14:textId="77777777" w:rsidR="00DB72AF" w:rsidRPr="00417479" w:rsidRDefault="00DB72AF" w:rsidP="00C05C8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643B93AD" w14:textId="77777777" w:rsidR="00DB72AF" w:rsidRPr="00417479" w:rsidRDefault="00DB72AF" w:rsidP="00C05C8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5C9D5313" w14:textId="3E525C1A" w:rsidR="00DB72AF" w:rsidRPr="00417479" w:rsidRDefault="006E33C5" w:rsidP="00C05C81">
            <w:pPr>
              <w:spacing w:after="0"/>
            </w:pPr>
            <w:r>
              <w:t>R</w:t>
            </w:r>
            <w:r w:rsidR="00CB2AC2">
              <w:t xml:space="preserve">epeal a portion of the language modifying </w:t>
            </w:r>
            <w:r w:rsidR="00CB2AC2" w:rsidRPr="00CB2AC2">
              <w:t>TMS 602, Article 3.5 C Grout pour height.</w:t>
            </w:r>
          </w:p>
        </w:tc>
        <w:tc>
          <w:tcPr>
            <w:tcW w:w="1080" w:type="dxa"/>
            <w:shd w:val="clear" w:color="auto" w:fill="FFFFFF" w:themeFill="background1"/>
          </w:tcPr>
          <w:p w14:paraId="1A88EA14" w14:textId="77777777" w:rsidR="00DB72AF" w:rsidRPr="00417479" w:rsidRDefault="00DB72AF" w:rsidP="00C05C81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34E1FAC7" w14:textId="43520380" w:rsidR="00DB72AF" w:rsidRPr="00417479" w:rsidRDefault="00DB72AF" w:rsidP="00DB72AF">
      <w:pPr>
        <w:pStyle w:val="Heading3"/>
        <w:spacing w:before="240"/>
      </w:pPr>
      <w:r w:rsidRPr="00417479">
        <w:t xml:space="preserve">ITEM </w:t>
      </w:r>
      <w:r>
        <w:t>7</w:t>
      </w:r>
      <w:r w:rsidRPr="00417479">
        <w:br/>
      </w:r>
      <w:r w:rsidR="00B0793C" w:rsidRPr="00417479">
        <w:rPr>
          <w:caps w:val="0"/>
        </w:rPr>
        <w:t>CHAPTER</w:t>
      </w:r>
      <w:r w:rsidR="00B0793C">
        <w:rPr>
          <w:caps w:val="0"/>
        </w:rPr>
        <w:t xml:space="preserve"> 22 STEEL</w:t>
      </w:r>
    </w:p>
    <w:p w14:paraId="5C5E64F4" w14:textId="75CB9A65" w:rsidR="00DB72AF" w:rsidRPr="00417479" w:rsidRDefault="006B2E56" w:rsidP="00DB72AF">
      <w:r>
        <w:t xml:space="preserve">Repeal </w:t>
      </w:r>
      <w:r w:rsidR="00B0793C">
        <w:t>sections listed below</w:t>
      </w:r>
      <w:r w:rsidR="00DB72AF" w:rsidRPr="00417479">
        <w:t>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DB72AF" w:rsidRPr="00417479" w14:paraId="3DC92BBD" w14:textId="77777777" w:rsidTr="00C05C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2C53DB7A" w14:textId="6B15617A" w:rsidR="00DB72AF" w:rsidRPr="00417479" w:rsidRDefault="00497856" w:rsidP="00C05C8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DSA-SS</w:t>
            </w:r>
            <w:r w:rsidR="00DB72AF">
              <w:rPr>
                <w:b/>
                <w:bCs/>
              </w:rPr>
              <w:t xml:space="preserve"> 02/25</w:t>
            </w:r>
            <w:r w:rsidR="00DB72AF" w:rsidRPr="00417479">
              <w:rPr>
                <w:b/>
                <w:bCs/>
              </w:rPr>
              <w:br/>
              <w:t xml:space="preserve">ITEM </w:t>
            </w:r>
            <w:r w:rsidR="00DB72AF">
              <w:rPr>
                <w:b/>
                <w:bCs/>
              </w:rPr>
              <w:t>7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2817B44F" w14:textId="77777777" w:rsidR="00DB72AF" w:rsidRPr="00417479" w:rsidRDefault="00DB72AF" w:rsidP="00C05C8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06CFE23" w14:textId="77777777" w:rsidR="00DB72AF" w:rsidRPr="00417479" w:rsidRDefault="00DB72AF" w:rsidP="00C05C8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605E4A79" w14:textId="77777777" w:rsidR="00DB72AF" w:rsidRPr="00417479" w:rsidRDefault="00DB72AF" w:rsidP="00C05C8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1C5BE1EB" w14:textId="77777777" w:rsidR="00DB72AF" w:rsidRPr="00417479" w:rsidRDefault="00DB72AF" w:rsidP="00C05C8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0BF6C5AC" w14:textId="77777777" w:rsidR="00DB72AF" w:rsidRPr="00417479" w:rsidRDefault="00DB72AF" w:rsidP="00C05C8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50A0E09" w14:textId="77777777" w:rsidR="00DB72AF" w:rsidRPr="00417479" w:rsidRDefault="00DB72AF" w:rsidP="00C05C8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CB2AC2" w:rsidRPr="00417479" w14:paraId="1FCD7E4A" w14:textId="77777777" w:rsidTr="00C05C81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699FBB8A" w14:textId="59B47ABF" w:rsidR="00CB2AC2" w:rsidRPr="00417479" w:rsidRDefault="00CB2AC2" w:rsidP="00CB2AC2">
            <w:pPr>
              <w:pStyle w:val="CAMItemNumber"/>
              <w:numPr>
                <w:ilvl w:val="0"/>
                <w:numId w:val="0"/>
              </w:numPr>
            </w:pPr>
            <w:r>
              <w:t>7-1</w:t>
            </w:r>
          </w:p>
        </w:tc>
        <w:tc>
          <w:tcPr>
            <w:tcW w:w="2736" w:type="dxa"/>
            <w:shd w:val="clear" w:color="auto" w:fill="FFFFFF" w:themeFill="background1"/>
          </w:tcPr>
          <w:p w14:paraId="2FEA7AB8" w14:textId="77BDC1BF" w:rsidR="00CB2AC2" w:rsidRPr="00CB2AC2" w:rsidRDefault="00CB2AC2" w:rsidP="00CB2AC2">
            <w:pPr>
              <w:spacing w:after="0"/>
              <w:rPr>
                <w:b/>
                <w:bCs/>
                <w:i/>
                <w:iCs/>
                <w:strike/>
              </w:rPr>
            </w:pPr>
            <w:r w:rsidRPr="00CB2AC2">
              <w:rPr>
                <w:b/>
                <w:bCs/>
                <w:i/>
                <w:iCs/>
                <w:strike/>
              </w:rPr>
              <w:t>2215.2.2 Section D2.</w:t>
            </w:r>
          </w:p>
        </w:tc>
        <w:tc>
          <w:tcPr>
            <w:tcW w:w="1080" w:type="dxa"/>
            <w:shd w:val="clear" w:color="auto" w:fill="FFFFFF" w:themeFill="background1"/>
          </w:tcPr>
          <w:p w14:paraId="5172B9A9" w14:textId="77777777" w:rsidR="00CB2AC2" w:rsidRPr="00417479" w:rsidRDefault="00CB2AC2" w:rsidP="00CB2AC2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394979E9" w14:textId="77777777" w:rsidR="00CB2AC2" w:rsidRPr="00417479" w:rsidRDefault="00CB2AC2" w:rsidP="00CB2AC2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52D6C09A" w14:textId="77777777" w:rsidR="00CB2AC2" w:rsidRPr="00417479" w:rsidRDefault="00CB2AC2" w:rsidP="00CB2AC2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13A7AF70" w14:textId="59ACD73E" w:rsidR="00CB2AC2" w:rsidRPr="00417479" w:rsidRDefault="00CB2AC2" w:rsidP="00CB2AC2">
            <w:pPr>
              <w:spacing w:after="0"/>
            </w:pPr>
            <w:r>
              <w:t>Repeal Section 2215.2.2 which modifies AISC 341 Section D2.6c(b)(2).</w:t>
            </w:r>
          </w:p>
        </w:tc>
        <w:tc>
          <w:tcPr>
            <w:tcW w:w="1080" w:type="dxa"/>
            <w:shd w:val="clear" w:color="auto" w:fill="FFFFFF" w:themeFill="background1"/>
          </w:tcPr>
          <w:p w14:paraId="230206D9" w14:textId="77777777" w:rsidR="00CB2AC2" w:rsidRPr="00417479" w:rsidRDefault="00CB2AC2" w:rsidP="00CB2AC2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7DF94A15" w14:textId="1DF2AF1B" w:rsidR="00DB72AF" w:rsidRPr="00417479" w:rsidRDefault="00DB72AF" w:rsidP="00DB72AF">
      <w:pPr>
        <w:pStyle w:val="Heading3"/>
        <w:spacing w:before="240"/>
      </w:pPr>
      <w:r w:rsidRPr="00417479">
        <w:t xml:space="preserve">ITEM </w:t>
      </w:r>
      <w:r>
        <w:t>8</w:t>
      </w:r>
      <w:r w:rsidRPr="00417479">
        <w:br/>
      </w:r>
      <w:r w:rsidR="00B0793C" w:rsidRPr="00417479">
        <w:rPr>
          <w:caps w:val="0"/>
        </w:rPr>
        <w:t>CHAPTER</w:t>
      </w:r>
      <w:r w:rsidR="00B0793C">
        <w:rPr>
          <w:caps w:val="0"/>
        </w:rPr>
        <w:t xml:space="preserve"> 22A STEEL</w:t>
      </w:r>
    </w:p>
    <w:p w14:paraId="5F9BF061" w14:textId="53E1F3DF" w:rsidR="00DB72AF" w:rsidRPr="00417479" w:rsidRDefault="006B2E56" w:rsidP="00DB72AF">
      <w:r>
        <w:t>Repeal</w:t>
      </w:r>
      <w:r w:rsidR="00DB72AF" w:rsidRPr="00417479">
        <w:t xml:space="preserve"> </w:t>
      </w:r>
      <w:r w:rsidR="00B0793C">
        <w:t>sections listed below</w:t>
      </w:r>
      <w:r w:rsidR="00DB72AF" w:rsidRPr="00417479">
        <w:t>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DB72AF" w:rsidRPr="00417479" w14:paraId="172B5253" w14:textId="77777777" w:rsidTr="00C05C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7C6190AD" w14:textId="50BD4F17" w:rsidR="00DB72AF" w:rsidRPr="00417479" w:rsidRDefault="00497856" w:rsidP="00C05C8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DSA-SS</w:t>
            </w:r>
            <w:r w:rsidR="00DB72AF">
              <w:rPr>
                <w:b/>
                <w:bCs/>
              </w:rPr>
              <w:t xml:space="preserve"> 02/25</w:t>
            </w:r>
            <w:r w:rsidR="00DB72AF" w:rsidRPr="00417479">
              <w:rPr>
                <w:b/>
                <w:bCs/>
              </w:rPr>
              <w:br/>
              <w:t xml:space="preserve">ITEM </w:t>
            </w:r>
            <w:r w:rsidR="00DB72AF">
              <w:rPr>
                <w:b/>
                <w:bCs/>
              </w:rPr>
              <w:t>8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45F83C13" w14:textId="77777777" w:rsidR="00DB72AF" w:rsidRPr="00417479" w:rsidRDefault="00DB72AF" w:rsidP="00C05C8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F258F39" w14:textId="77777777" w:rsidR="00DB72AF" w:rsidRPr="00417479" w:rsidRDefault="00DB72AF" w:rsidP="00C05C8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EF4743E" w14:textId="77777777" w:rsidR="00DB72AF" w:rsidRPr="00417479" w:rsidRDefault="00DB72AF" w:rsidP="00C05C8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431C5600" w14:textId="77777777" w:rsidR="00DB72AF" w:rsidRPr="00417479" w:rsidRDefault="00DB72AF" w:rsidP="00C05C8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311C11EC" w14:textId="77777777" w:rsidR="00DB72AF" w:rsidRPr="00417479" w:rsidRDefault="00DB72AF" w:rsidP="00C05C8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CE84EFF" w14:textId="77777777" w:rsidR="00DB72AF" w:rsidRPr="00417479" w:rsidRDefault="00DB72AF" w:rsidP="00C05C8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DB72AF" w:rsidRPr="00417479" w14:paraId="6B99AF88" w14:textId="77777777" w:rsidTr="00C05C81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7401EAC7" w14:textId="54830CBB" w:rsidR="00DB72AF" w:rsidRPr="00417479" w:rsidRDefault="00DB72AF" w:rsidP="00C05C81">
            <w:pPr>
              <w:pStyle w:val="CAMItemNumber"/>
              <w:numPr>
                <w:ilvl w:val="0"/>
                <w:numId w:val="0"/>
              </w:numPr>
            </w:pPr>
            <w:r>
              <w:t>8-1</w:t>
            </w:r>
          </w:p>
        </w:tc>
        <w:tc>
          <w:tcPr>
            <w:tcW w:w="2736" w:type="dxa"/>
            <w:shd w:val="clear" w:color="auto" w:fill="FFFFFF" w:themeFill="background1"/>
          </w:tcPr>
          <w:p w14:paraId="0898D014" w14:textId="188C0E0B" w:rsidR="00DB72AF" w:rsidRPr="00417479" w:rsidRDefault="00CB2AC2" w:rsidP="00C05C81">
            <w:pPr>
              <w:spacing w:after="0"/>
              <w:rPr>
                <w:b/>
                <w:bCs/>
              </w:rPr>
            </w:pPr>
            <w:r w:rsidRPr="00CB2AC2">
              <w:rPr>
                <w:b/>
                <w:bCs/>
                <w:i/>
                <w:iCs/>
                <w:strike/>
              </w:rPr>
              <w:t>22</w:t>
            </w:r>
            <w:r>
              <w:rPr>
                <w:b/>
                <w:bCs/>
                <w:i/>
                <w:iCs/>
                <w:strike/>
              </w:rPr>
              <w:t>02A</w:t>
            </w:r>
            <w:r w:rsidRPr="00CB2AC2">
              <w:rPr>
                <w:b/>
                <w:bCs/>
                <w:i/>
                <w:iCs/>
                <w:strike/>
              </w:rPr>
              <w:t>.</w:t>
            </w:r>
            <w:r>
              <w:rPr>
                <w:b/>
                <w:bCs/>
                <w:i/>
                <w:iCs/>
                <w:strike/>
              </w:rPr>
              <w:t>5</w:t>
            </w:r>
            <w:r w:rsidRPr="00CB2AC2">
              <w:rPr>
                <w:b/>
                <w:bCs/>
                <w:i/>
                <w:iCs/>
                <w:strike/>
              </w:rPr>
              <w:t>.2 Section D2.</w:t>
            </w:r>
          </w:p>
        </w:tc>
        <w:tc>
          <w:tcPr>
            <w:tcW w:w="1080" w:type="dxa"/>
            <w:shd w:val="clear" w:color="auto" w:fill="FFFFFF" w:themeFill="background1"/>
          </w:tcPr>
          <w:p w14:paraId="69734570" w14:textId="77777777" w:rsidR="00DB72AF" w:rsidRPr="00417479" w:rsidRDefault="00DB72AF" w:rsidP="00C05C8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063BC00B" w14:textId="77777777" w:rsidR="00DB72AF" w:rsidRPr="00417479" w:rsidRDefault="00DB72AF" w:rsidP="00C05C8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3D431E1E" w14:textId="77777777" w:rsidR="00DB72AF" w:rsidRPr="00417479" w:rsidRDefault="00DB72AF" w:rsidP="00C05C8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52E7409C" w14:textId="31C00578" w:rsidR="00DB72AF" w:rsidRPr="00417479" w:rsidRDefault="00CB2AC2" w:rsidP="00C05C81">
            <w:pPr>
              <w:spacing w:after="0"/>
            </w:pPr>
            <w:r>
              <w:t>Repeal Section 2202A.5.2 which modifies AISC 341 Section D2.6c(b)(2).</w:t>
            </w:r>
          </w:p>
        </w:tc>
        <w:tc>
          <w:tcPr>
            <w:tcW w:w="1080" w:type="dxa"/>
            <w:shd w:val="clear" w:color="auto" w:fill="FFFFFF" w:themeFill="background1"/>
          </w:tcPr>
          <w:p w14:paraId="0CA6871A" w14:textId="77777777" w:rsidR="00DB72AF" w:rsidRPr="00417479" w:rsidRDefault="00DB72AF" w:rsidP="00C05C81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4162F28D" w14:textId="4AA8FB5E" w:rsidR="00DB72AF" w:rsidRPr="00417479" w:rsidRDefault="00DB72AF" w:rsidP="00DB72AF">
      <w:pPr>
        <w:pStyle w:val="Heading3"/>
        <w:spacing w:before="240"/>
      </w:pPr>
      <w:r w:rsidRPr="00417479">
        <w:t xml:space="preserve">ITEM </w:t>
      </w:r>
      <w:r>
        <w:t>9</w:t>
      </w:r>
      <w:r w:rsidRPr="00417479">
        <w:br/>
      </w:r>
      <w:r w:rsidR="00B0793C" w:rsidRPr="00417479">
        <w:rPr>
          <w:caps w:val="0"/>
        </w:rPr>
        <w:t>CHAPTER</w:t>
      </w:r>
      <w:r w:rsidR="00B0793C">
        <w:rPr>
          <w:caps w:val="0"/>
        </w:rPr>
        <w:t xml:space="preserve"> 35 REFERENCED STANDARDS</w:t>
      </w:r>
    </w:p>
    <w:p w14:paraId="0BFFF21A" w14:textId="5201455A" w:rsidR="00DB72AF" w:rsidRPr="00417479" w:rsidRDefault="006B2E56" w:rsidP="00DB72AF">
      <w:r>
        <w:t>Amend referenced standards</w:t>
      </w:r>
      <w:r w:rsidR="00DB72AF" w:rsidRPr="00417479">
        <w:t xml:space="preserve">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DB72AF" w:rsidRPr="00417479" w14:paraId="4D59C737" w14:textId="77777777" w:rsidTr="00C05C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74F791FB" w14:textId="5A08A30F" w:rsidR="00DB72AF" w:rsidRPr="00417479" w:rsidRDefault="00497856" w:rsidP="00C05C8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DSA-SS </w:t>
            </w:r>
            <w:r w:rsidR="00DB72AF">
              <w:rPr>
                <w:b/>
                <w:bCs/>
              </w:rPr>
              <w:t>02/25</w:t>
            </w:r>
            <w:r w:rsidR="00DB72AF" w:rsidRPr="00417479">
              <w:rPr>
                <w:b/>
                <w:bCs/>
              </w:rPr>
              <w:br/>
              <w:t xml:space="preserve">ITEM </w:t>
            </w:r>
            <w:r w:rsidR="00DB72AF">
              <w:rPr>
                <w:b/>
                <w:bCs/>
              </w:rPr>
              <w:t>9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58A82F69" w14:textId="77777777" w:rsidR="00DB72AF" w:rsidRPr="00417479" w:rsidRDefault="00DB72AF" w:rsidP="00C05C8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472FB845" w14:textId="77777777" w:rsidR="00DB72AF" w:rsidRPr="00417479" w:rsidRDefault="00DB72AF" w:rsidP="00C05C8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CBD02D7" w14:textId="77777777" w:rsidR="00DB72AF" w:rsidRPr="00417479" w:rsidRDefault="00DB72AF" w:rsidP="00C05C8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4A22A86E" w14:textId="77777777" w:rsidR="00DB72AF" w:rsidRPr="00417479" w:rsidRDefault="00DB72AF" w:rsidP="00C05C8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2EA451E3" w14:textId="77777777" w:rsidR="00DB72AF" w:rsidRPr="00417479" w:rsidRDefault="00DB72AF" w:rsidP="00C05C8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70E647B4" w14:textId="77777777" w:rsidR="00DB72AF" w:rsidRPr="00417479" w:rsidRDefault="00DB72AF" w:rsidP="00C05C8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DB72AF" w:rsidRPr="00417479" w14:paraId="6B50D6AD" w14:textId="77777777" w:rsidTr="00C05C81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083C6885" w14:textId="264EF6B7" w:rsidR="00DB72AF" w:rsidRPr="00417479" w:rsidRDefault="00DB72AF" w:rsidP="00C05C81">
            <w:pPr>
              <w:pStyle w:val="CAMItemNumber"/>
              <w:numPr>
                <w:ilvl w:val="0"/>
                <w:numId w:val="0"/>
              </w:numPr>
            </w:pPr>
            <w:r>
              <w:t>9-1</w:t>
            </w:r>
          </w:p>
        </w:tc>
        <w:tc>
          <w:tcPr>
            <w:tcW w:w="2736" w:type="dxa"/>
            <w:shd w:val="clear" w:color="auto" w:fill="FFFFFF" w:themeFill="background1"/>
          </w:tcPr>
          <w:p w14:paraId="10825A23" w14:textId="65BE2D35" w:rsidR="00DB72AF" w:rsidRPr="009303CD" w:rsidRDefault="009303CD" w:rsidP="00C05C81">
            <w:pPr>
              <w:spacing w:after="0"/>
              <w:rPr>
                <w:b/>
                <w:bCs/>
                <w:i/>
              </w:rPr>
            </w:pPr>
            <w:r w:rsidRPr="009303CD">
              <w:rPr>
                <w:b/>
                <w:iCs/>
              </w:rPr>
              <w:t xml:space="preserve">ACI </w:t>
            </w:r>
            <w:bookmarkStart w:id="4" w:name="_Hlk208320644"/>
            <w:r w:rsidR="006E33C5">
              <w:rPr>
                <w:b/>
                <w:iCs/>
              </w:rPr>
              <w:br/>
            </w:r>
            <w:r w:rsidRPr="009303CD">
              <w:rPr>
                <w:rFonts w:eastAsia="SourceSansPro-Bold" w:cs="Arial"/>
                <w:b/>
                <w:bCs/>
                <w:i/>
                <w:szCs w:val="24"/>
                <w:u w:val="single"/>
              </w:rPr>
              <w:t>318—19 (22): [DSA-SS, DSA-SS/CC] Building Code Requirements for Structural Concrete</w:t>
            </w:r>
            <w:bookmarkEnd w:id="4"/>
          </w:p>
        </w:tc>
        <w:tc>
          <w:tcPr>
            <w:tcW w:w="1080" w:type="dxa"/>
            <w:shd w:val="clear" w:color="auto" w:fill="FFFFFF" w:themeFill="background1"/>
          </w:tcPr>
          <w:p w14:paraId="73C89D72" w14:textId="77777777" w:rsidR="00DB72AF" w:rsidRPr="00417479" w:rsidRDefault="00DB72AF" w:rsidP="00C05C8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724D091C" w14:textId="77777777" w:rsidR="00DB72AF" w:rsidRPr="00417479" w:rsidRDefault="00DB72AF" w:rsidP="00C05C8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10636A31" w14:textId="77777777" w:rsidR="00DB72AF" w:rsidRPr="00417479" w:rsidRDefault="00DB72AF" w:rsidP="00C05C8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50ED8662" w14:textId="4B9672C8" w:rsidR="00DB72AF" w:rsidRPr="00417479" w:rsidRDefault="00475EC0" w:rsidP="00C05C81">
            <w:pPr>
              <w:spacing w:after="0"/>
            </w:pPr>
            <w:r>
              <w:t xml:space="preserve">Amend to adopt </w:t>
            </w:r>
            <w:r w:rsidR="00E82510">
              <w:t xml:space="preserve">reapproved version of </w:t>
            </w:r>
            <w:r>
              <w:t>the ACI 318-19 standard.</w:t>
            </w:r>
            <w:r w:rsidR="006E33C5">
              <w:t xml:space="preserve"> Coordinated with OSHPD.</w:t>
            </w:r>
          </w:p>
        </w:tc>
        <w:tc>
          <w:tcPr>
            <w:tcW w:w="1080" w:type="dxa"/>
            <w:shd w:val="clear" w:color="auto" w:fill="FFFFFF" w:themeFill="background1"/>
          </w:tcPr>
          <w:p w14:paraId="43493A5D" w14:textId="77777777" w:rsidR="00DB72AF" w:rsidRPr="00417479" w:rsidRDefault="00DB72AF" w:rsidP="00C05C81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DB72AF" w:rsidRPr="00417479" w14:paraId="17E0A565" w14:textId="77777777" w:rsidTr="00C05C81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1748A356" w14:textId="5B9F1C43" w:rsidR="00DB72AF" w:rsidRPr="00417479" w:rsidRDefault="00DB72AF" w:rsidP="00C05C81">
            <w:pPr>
              <w:pStyle w:val="CAMItemNumber"/>
              <w:numPr>
                <w:ilvl w:val="0"/>
                <w:numId w:val="0"/>
              </w:numPr>
            </w:pPr>
            <w:r>
              <w:lastRenderedPageBreak/>
              <w:t>9-2</w:t>
            </w:r>
          </w:p>
        </w:tc>
        <w:tc>
          <w:tcPr>
            <w:tcW w:w="2736" w:type="dxa"/>
            <w:shd w:val="clear" w:color="auto" w:fill="FFFFFF" w:themeFill="background1"/>
          </w:tcPr>
          <w:p w14:paraId="58AED0B7" w14:textId="4BD94031" w:rsidR="009303CD" w:rsidRPr="00E82510" w:rsidRDefault="009303CD" w:rsidP="00E82510">
            <w:pPr>
              <w:spacing w:after="0"/>
              <w:rPr>
                <w:b/>
                <w:bCs/>
              </w:rPr>
            </w:pPr>
            <w:r w:rsidRPr="009303CD">
              <w:rPr>
                <w:b/>
                <w:bCs/>
              </w:rPr>
              <w:t>ASCE</w:t>
            </w:r>
            <w:r w:rsidR="00E82510">
              <w:rPr>
                <w:b/>
                <w:bCs/>
              </w:rPr>
              <w:t xml:space="preserve"> </w:t>
            </w:r>
            <w:r w:rsidR="006E33C5">
              <w:rPr>
                <w:b/>
                <w:bCs/>
              </w:rPr>
              <w:br/>
            </w:r>
            <w:r w:rsidRPr="009766E0">
              <w:rPr>
                <w:rFonts w:cs="Arial"/>
                <w:b/>
                <w:bCs/>
                <w:i/>
                <w:iCs/>
                <w:strike/>
              </w:rPr>
              <w:t>41—17: [DSA-SS, DSA-SS/CC] Seismic Evaluation and Retrofit of Existing Buildings</w:t>
            </w:r>
            <w:r w:rsidRPr="009766E0">
              <w:rPr>
                <w:rFonts w:cs="Arial"/>
                <w:strike/>
              </w:rPr>
              <w:t> </w:t>
            </w:r>
          </w:p>
        </w:tc>
        <w:tc>
          <w:tcPr>
            <w:tcW w:w="1080" w:type="dxa"/>
            <w:shd w:val="clear" w:color="auto" w:fill="FFFFFF" w:themeFill="background1"/>
          </w:tcPr>
          <w:p w14:paraId="4589D858" w14:textId="77777777" w:rsidR="00DB72AF" w:rsidRPr="00417479" w:rsidRDefault="00DB72AF" w:rsidP="00C05C8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543D75F8" w14:textId="77777777" w:rsidR="00DB72AF" w:rsidRPr="00417479" w:rsidRDefault="00DB72AF" w:rsidP="00C05C8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54E3884E" w14:textId="77777777" w:rsidR="00DB72AF" w:rsidRPr="00417479" w:rsidRDefault="00DB72AF" w:rsidP="00C05C8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37F0F0AD" w14:textId="2C87F3F4" w:rsidR="00DB72AF" w:rsidRPr="00417479" w:rsidRDefault="00475EC0" w:rsidP="00C05C81">
            <w:pPr>
              <w:spacing w:after="0"/>
            </w:pPr>
            <w:r>
              <w:t>Repeal the ASCE/SEI 41</w:t>
            </w:r>
            <w:r w:rsidRPr="00475EC0">
              <w:t>—17</w:t>
            </w:r>
            <w:r>
              <w:t xml:space="preserve"> standard.</w:t>
            </w:r>
          </w:p>
        </w:tc>
        <w:tc>
          <w:tcPr>
            <w:tcW w:w="1080" w:type="dxa"/>
            <w:shd w:val="clear" w:color="auto" w:fill="FFFFFF" w:themeFill="background1"/>
          </w:tcPr>
          <w:p w14:paraId="314DFC9B" w14:textId="77777777" w:rsidR="00DB72AF" w:rsidRPr="00417479" w:rsidRDefault="00DB72AF" w:rsidP="00C05C81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27B4C782" w14:textId="72A90FB8" w:rsidR="00342005" w:rsidRPr="00DB72AF" w:rsidRDefault="00342005" w:rsidP="00DB72AF">
      <w:pPr>
        <w:spacing w:after="0"/>
        <w:rPr>
          <w:sz w:val="18"/>
          <w:szCs w:val="18"/>
          <w:highlight w:val="lightGray"/>
        </w:rPr>
      </w:pPr>
    </w:p>
    <w:sectPr w:rsidR="00342005" w:rsidRPr="00DB72AF" w:rsidSect="00184FD4">
      <w:footerReference w:type="default" r:id="rId10"/>
      <w:pgSz w:w="15840" w:h="12240" w:orient="landscape"/>
      <w:pgMar w:top="720" w:right="720" w:bottom="108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CFB48" w14:textId="77777777" w:rsidR="000063CF" w:rsidRDefault="000063CF" w:rsidP="00EA4D4E">
      <w:pPr>
        <w:spacing w:after="0"/>
      </w:pPr>
      <w:r>
        <w:separator/>
      </w:r>
    </w:p>
  </w:endnote>
  <w:endnote w:type="continuationSeparator" w:id="0">
    <w:p w14:paraId="377FFE56" w14:textId="77777777" w:rsidR="000063CF" w:rsidRDefault="000063CF" w:rsidP="00EA4D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ourceSansPro-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B56EE" w14:textId="2D4B4E99" w:rsidR="00EA4D4E" w:rsidRPr="00207E89" w:rsidRDefault="00EA4D4E" w:rsidP="0016159A">
    <w:pPr>
      <w:pStyle w:val="Footer"/>
      <w:pBdr>
        <w:top w:val="single" w:sz="12" w:space="1" w:color="auto"/>
      </w:pBdr>
      <w:tabs>
        <w:tab w:val="clear" w:pos="4680"/>
        <w:tab w:val="clear" w:pos="9360"/>
        <w:tab w:val="right" w:pos="13680"/>
      </w:tabs>
      <w:ind w:left="720" w:right="720"/>
      <w:rPr>
        <w:rFonts w:cs="Arial"/>
        <w:szCs w:val="16"/>
      </w:rPr>
    </w:pPr>
    <w:r w:rsidRPr="00207E89">
      <w:rPr>
        <w:rFonts w:cs="Arial"/>
      </w:rPr>
      <w:t xml:space="preserve">BSC TP-123 (Rev. </w:t>
    </w:r>
    <w:r w:rsidR="00E5037D">
      <w:rPr>
        <w:rFonts w:cs="Arial"/>
      </w:rPr>
      <w:t>8</w:t>
    </w:r>
    <w:r w:rsidRPr="00207E89">
      <w:rPr>
        <w:rFonts w:cs="Arial"/>
      </w:rPr>
      <w:t>/</w:t>
    </w:r>
    <w:r w:rsidR="00205E17">
      <w:rPr>
        <w:rFonts w:cs="Arial"/>
      </w:rPr>
      <w:t>24</w:t>
    </w:r>
    <w:r w:rsidRPr="00207E89">
      <w:rPr>
        <w:rFonts w:cs="Arial"/>
      </w:rPr>
      <w:t>) Commission Action Matrix</w:t>
    </w:r>
    <w:r w:rsidRPr="00207E89">
      <w:rPr>
        <w:rFonts w:cs="Arial"/>
      </w:rPr>
      <w:tab/>
    </w:r>
    <w:r w:rsidR="0035446C">
      <w:rPr>
        <w:rFonts w:cs="Arial"/>
      </w:rPr>
      <w:t xml:space="preserve">January </w:t>
    </w:r>
    <w:r w:rsidR="00BC7E39">
      <w:rPr>
        <w:rFonts w:cs="Arial"/>
      </w:rPr>
      <w:t>20</w:t>
    </w:r>
    <w:r w:rsidR="0035446C">
      <w:rPr>
        <w:rFonts w:cs="Arial"/>
      </w:rPr>
      <w:t>, 2026</w:t>
    </w:r>
  </w:p>
  <w:p w14:paraId="1802EBAA" w14:textId="75419A19" w:rsidR="00EA4D4E" w:rsidRPr="00207E89" w:rsidRDefault="00A00E96" w:rsidP="00714133">
    <w:pPr>
      <w:pStyle w:val="Footer"/>
      <w:tabs>
        <w:tab w:val="clear" w:pos="4680"/>
        <w:tab w:val="clear" w:pos="9360"/>
        <w:tab w:val="right" w:pos="13680"/>
      </w:tabs>
      <w:ind w:left="720" w:right="720"/>
      <w:rPr>
        <w:rFonts w:cs="Arial"/>
      </w:rPr>
    </w:pPr>
    <w:r>
      <w:rPr>
        <w:rFonts w:cs="Arial"/>
      </w:rPr>
      <w:t>DSA-SS 02/25</w:t>
    </w:r>
    <w:r w:rsidR="00EA4D4E" w:rsidRPr="00207E89">
      <w:rPr>
        <w:rFonts w:cs="Arial"/>
      </w:rPr>
      <w:t xml:space="preserve"> - Part </w:t>
    </w:r>
    <w:r>
      <w:rPr>
        <w:rFonts w:cs="Arial"/>
      </w:rPr>
      <w:t>2</w:t>
    </w:r>
    <w:r w:rsidR="00EA4D4E" w:rsidRPr="00207E89">
      <w:rPr>
        <w:rFonts w:cs="Arial"/>
      </w:rPr>
      <w:t xml:space="preserve"> - </w:t>
    </w:r>
    <w:r>
      <w:rPr>
        <w:rFonts w:cs="Arial"/>
      </w:rPr>
      <w:t>2025</w:t>
    </w:r>
    <w:r w:rsidR="00EA4D4E" w:rsidRPr="00207E89">
      <w:rPr>
        <w:rFonts w:cs="Arial"/>
      </w:rPr>
      <w:t>Intervening Code Cycle</w:t>
    </w:r>
    <w:r w:rsidR="00EA4D4E" w:rsidRPr="00207E89">
      <w:rPr>
        <w:rFonts w:cs="Arial"/>
      </w:rPr>
      <w:tab/>
      <w:t xml:space="preserve">CAM - </w:t>
    </w:r>
    <w:r>
      <w:rPr>
        <w:rFonts w:cs="Arial"/>
      </w:rPr>
      <w:t>INITIAL</w:t>
    </w:r>
  </w:p>
  <w:p w14:paraId="43178E55" w14:textId="5F434230" w:rsidR="00EA4D4E" w:rsidRPr="00207E89" w:rsidRDefault="00A00E96" w:rsidP="00714133">
    <w:pPr>
      <w:pStyle w:val="Footer"/>
      <w:tabs>
        <w:tab w:val="clear" w:pos="4680"/>
        <w:tab w:val="clear" w:pos="9360"/>
        <w:tab w:val="center" w:pos="7200"/>
        <w:tab w:val="right" w:pos="12960"/>
      </w:tabs>
      <w:ind w:left="720" w:right="720"/>
      <w:rPr>
        <w:rFonts w:cs="Arial"/>
      </w:rPr>
    </w:pPr>
    <w:r>
      <w:rPr>
        <w:rFonts w:cs="Arial"/>
      </w:rPr>
      <w:t>Division of the State Architect</w:t>
    </w:r>
    <w:r w:rsidR="00EA4D4E" w:rsidRPr="00207E89">
      <w:rPr>
        <w:rFonts w:cs="Arial"/>
      </w:rPr>
      <w:tab/>
    </w:r>
    <w:r w:rsidR="00EA4D4E" w:rsidRPr="00207E89">
      <w:rPr>
        <w:rStyle w:val="PageNumber"/>
        <w:rFonts w:cs="Arial"/>
      </w:rPr>
      <w:t xml:space="preserve">Page </w:t>
    </w:r>
    <w:r w:rsidR="00EA4D4E" w:rsidRPr="00207E89">
      <w:rPr>
        <w:rStyle w:val="PageNumber"/>
        <w:rFonts w:cs="Arial"/>
      </w:rPr>
      <w:fldChar w:fldCharType="begin"/>
    </w:r>
    <w:r w:rsidR="00EA4D4E" w:rsidRPr="00207E89">
      <w:rPr>
        <w:rStyle w:val="PageNumber"/>
        <w:rFonts w:cs="Arial"/>
      </w:rPr>
      <w:instrText xml:space="preserve"> PAGE </w:instrText>
    </w:r>
    <w:r w:rsidR="00EA4D4E" w:rsidRPr="00207E89">
      <w:rPr>
        <w:rStyle w:val="PageNumber"/>
        <w:rFonts w:cs="Arial"/>
      </w:rPr>
      <w:fldChar w:fldCharType="separate"/>
    </w:r>
    <w:r w:rsidR="00EA4D4E" w:rsidRPr="00207E89">
      <w:rPr>
        <w:rStyle w:val="PageNumber"/>
        <w:rFonts w:cs="Arial"/>
      </w:rPr>
      <w:t>1</w:t>
    </w:r>
    <w:r w:rsidR="00EA4D4E" w:rsidRPr="00207E89">
      <w:rPr>
        <w:rStyle w:val="PageNumber"/>
        <w:rFonts w:cs="Arial"/>
      </w:rPr>
      <w:fldChar w:fldCharType="end"/>
    </w:r>
    <w:r w:rsidR="00EA4D4E" w:rsidRPr="00207E89">
      <w:rPr>
        <w:rStyle w:val="PageNumber"/>
        <w:rFonts w:cs="Arial"/>
      </w:rPr>
      <w:t xml:space="preserve"> of </w:t>
    </w:r>
    <w:r w:rsidR="00EA4D4E" w:rsidRPr="00207E89">
      <w:rPr>
        <w:rStyle w:val="PageNumber"/>
        <w:rFonts w:cs="Arial"/>
      </w:rPr>
      <w:fldChar w:fldCharType="begin"/>
    </w:r>
    <w:r w:rsidR="00EA4D4E" w:rsidRPr="00207E89">
      <w:rPr>
        <w:rStyle w:val="PageNumber"/>
        <w:rFonts w:cs="Arial"/>
      </w:rPr>
      <w:instrText xml:space="preserve"> NUMPAGES </w:instrText>
    </w:r>
    <w:r w:rsidR="00EA4D4E" w:rsidRPr="00207E89">
      <w:rPr>
        <w:rStyle w:val="PageNumber"/>
        <w:rFonts w:cs="Arial"/>
      </w:rPr>
      <w:fldChar w:fldCharType="separate"/>
    </w:r>
    <w:r w:rsidR="00EA4D4E" w:rsidRPr="00207E89">
      <w:rPr>
        <w:rStyle w:val="PageNumber"/>
        <w:rFonts w:cs="Arial"/>
      </w:rPr>
      <w:t>1</w:t>
    </w:r>
    <w:r w:rsidR="00EA4D4E" w:rsidRPr="00207E89">
      <w:rPr>
        <w:rStyle w:val="PageNumber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1C61B" w14:textId="77777777" w:rsidR="000063CF" w:rsidRDefault="000063CF" w:rsidP="00EA4D4E">
      <w:pPr>
        <w:spacing w:after="0"/>
      </w:pPr>
      <w:r>
        <w:separator/>
      </w:r>
    </w:p>
  </w:footnote>
  <w:footnote w:type="continuationSeparator" w:id="0">
    <w:p w14:paraId="333051CB" w14:textId="77777777" w:rsidR="000063CF" w:rsidRDefault="000063CF" w:rsidP="00EA4D4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D209A"/>
    <w:multiLevelType w:val="hybridMultilevel"/>
    <w:tmpl w:val="BB0EA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71902"/>
    <w:multiLevelType w:val="hybridMultilevel"/>
    <w:tmpl w:val="11E6FC76"/>
    <w:lvl w:ilvl="0" w:tplc="1990EC60">
      <w:start w:val="1"/>
      <w:numFmt w:val="decimal"/>
      <w:pStyle w:val="CAMItemNumber"/>
      <w:lvlText w:val="Rulemaking # Item-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628E2"/>
    <w:multiLevelType w:val="hybridMultilevel"/>
    <w:tmpl w:val="37643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F1B62"/>
    <w:multiLevelType w:val="hybridMultilevel"/>
    <w:tmpl w:val="F2E262F8"/>
    <w:lvl w:ilvl="0" w:tplc="956E297E">
      <w:start w:val="1"/>
      <w:numFmt w:val="decimal"/>
      <w:lvlText w:val="Item #-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D011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1B2B89"/>
    <w:multiLevelType w:val="hybridMultilevel"/>
    <w:tmpl w:val="C0BA5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233217">
    <w:abstractNumId w:val="2"/>
  </w:num>
  <w:num w:numId="2" w16cid:durableId="1705861350">
    <w:abstractNumId w:val="5"/>
  </w:num>
  <w:num w:numId="3" w16cid:durableId="1872186705">
    <w:abstractNumId w:val="3"/>
  </w:num>
  <w:num w:numId="4" w16cid:durableId="1910071476">
    <w:abstractNumId w:val="1"/>
  </w:num>
  <w:num w:numId="5" w16cid:durableId="1095399976">
    <w:abstractNumId w:val="4"/>
  </w:num>
  <w:num w:numId="6" w16cid:durableId="854686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D4E"/>
    <w:rsid w:val="000063CF"/>
    <w:rsid w:val="00034AC1"/>
    <w:rsid w:val="00054A87"/>
    <w:rsid w:val="00063C1B"/>
    <w:rsid w:val="00083F53"/>
    <w:rsid w:val="000D2D5C"/>
    <w:rsid w:val="000E7754"/>
    <w:rsid w:val="00104998"/>
    <w:rsid w:val="00124A69"/>
    <w:rsid w:val="0016159A"/>
    <w:rsid w:val="00184FD4"/>
    <w:rsid w:val="001A3CF8"/>
    <w:rsid w:val="00205E17"/>
    <w:rsid w:val="00207E89"/>
    <w:rsid w:val="00212297"/>
    <w:rsid w:val="00234734"/>
    <w:rsid w:val="00243107"/>
    <w:rsid w:val="002C0715"/>
    <w:rsid w:val="002D0B93"/>
    <w:rsid w:val="00342005"/>
    <w:rsid w:val="0035446C"/>
    <w:rsid w:val="00367A55"/>
    <w:rsid w:val="003759F8"/>
    <w:rsid w:val="003B609F"/>
    <w:rsid w:val="003E19BB"/>
    <w:rsid w:val="00417479"/>
    <w:rsid w:val="00472B67"/>
    <w:rsid w:val="00475EC0"/>
    <w:rsid w:val="00497856"/>
    <w:rsid w:val="004E69D2"/>
    <w:rsid w:val="005107D5"/>
    <w:rsid w:val="00546DC9"/>
    <w:rsid w:val="00595B4C"/>
    <w:rsid w:val="005E3186"/>
    <w:rsid w:val="005E44F6"/>
    <w:rsid w:val="00602858"/>
    <w:rsid w:val="00666DBB"/>
    <w:rsid w:val="006B2E56"/>
    <w:rsid w:val="006C5969"/>
    <w:rsid w:val="006E33C5"/>
    <w:rsid w:val="00703259"/>
    <w:rsid w:val="00714133"/>
    <w:rsid w:val="00715553"/>
    <w:rsid w:val="00721D5D"/>
    <w:rsid w:val="00735AEE"/>
    <w:rsid w:val="007D5CCB"/>
    <w:rsid w:val="007E6117"/>
    <w:rsid w:val="007F63AC"/>
    <w:rsid w:val="00843EE8"/>
    <w:rsid w:val="00846870"/>
    <w:rsid w:val="00864D4F"/>
    <w:rsid w:val="00867C04"/>
    <w:rsid w:val="008732B2"/>
    <w:rsid w:val="00876DB7"/>
    <w:rsid w:val="008850A0"/>
    <w:rsid w:val="008B5A8B"/>
    <w:rsid w:val="008F2B9E"/>
    <w:rsid w:val="009050B3"/>
    <w:rsid w:val="009303CD"/>
    <w:rsid w:val="009D3118"/>
    <w:rsid w:val="009E0BBF"/>
    <w:rsid w:val="00A00E96"/>
    <w:rsid w:val="00A31878"/>
    <w:rsid w:val="00A90DBA"/>
    <w:rsid w:val="00A9267A"/>
    <w:rsid w:val="00AA7E8D"/>
    <w:rsid w:val="00AF03E0"/>
    <w:rsid w:val="00B024FD"/>
    <w:rsid w:val="00B0793C"/>
    <w:rsid w:val="00B900B2"/>
    <w:rsid w:val="00BC58CD"/>
    <w:rsid w:val="00BC7E39"/>
    <w:rsid w:val="00BD6C6A"/>
    <w:rsid w:val="00C55799"/>
    <w:rsid w:val="00CB2AC2"/>
    <w:rsid w:val="00D056A7"/>
    <w:rsid w:val="00D24570"/>
    <w:rsid w:val="00D34669"/>
    <w:rsid w:val="00D566CB"/>
    <w:rsid w:val="00D86E67"/>
    <w:rsid w:val="00DB4C62"/>
    <w:rsid w:val="00DB72AF"/>
    <w:rsid w:val="00DF33F2"/>
    <w:rsid w:val="00E15B76"/>
    <w:rsid w:val="00E42E3A"/>
    <w:rsid w:val="00E5037D"/>
    <w:rsid w:val="00E57B4F"/>
    <w:rsid w:val="00E67FA5"/>
    <w:rsid w:val="00E82510"/>
    <w:rsid w:val="00EA4D4E"/>
    <w:rsid w:val="00EC4AC1"/>
    <w:rsid w:val="00F27808"/>
    <w:rsid w:val="00F47083"/>
    <w:rsid w:val="00F53D47"/>
    <w:rsid w:val="00F62A54"/>
    <w:rsid w:val="00FA51B0"/>
    <w:rsid w:val="00FB3CA6"/>
    <w:rsid w:val="00FE265D"/>
    <w:rsid w:val="00FF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1C8B4C"/>
  <w15:chartTrackingRefBased/>
  <w15:docId w15:val="{3644ADD3-A90D-44BE-9D2C-B42249431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858"/>
    <w:pPr>
      <w:spacing w:after="120" w:line="240" w:lineRule="auto"/>
    </w:pPr>
    <w:rPr>
      <w:rFonts w:ascii="Arial Narrow" w:hAnsi="Arial Narrow"/>
      <w:sz w:val="20"/>
    </w:rPr>
  </w:style>
  <w:style w:type="paragraph" w:styleId="Heading1">
    <w:name w:val="heading 1"/>
    <w:basedOn w:val="Normal"/>
    <w:next w:val="Normal"/>
    <w:link w:val="Heading1Char"/>
    <w:qFormat/>
    <w:rsid w:val="00E67FA5"/>
    <w:pPr>
      <w:keepNext/>
      <w:spacing w:after="240"/>
      <w:jc w:val="center"/>
      <w:outlineLvl w:val="0"/>
    </w:pPr>
    <w:rPr>
      <w:rFonts w:eastAsia="Times New Roman" w:cs="Arial"/>
      <w:b/>
      <w:bCs/>
      <w:caps/>
      <w:sz w:val="24"/>
      <w:szCs w:val="18"/>
    </w:rPr>
  </w:style>
  <w:style w:type="paragraph" w:styleId="Heading2">
    <w:name w:val="heading 2"/>
    <w:basedOn w:val="Normal"/>
    <w:next w:val="Normal"/>
    <w:link w:val="Heading2Char"/>
    <w:qFormat/>
    <w:rsid w:val="00E67FA5"/>
    <w:pPr>
      <w:keepNext/>
      <w:keepLines/>
      <w:outlineLvl w:val="1"/>
    </w:pPr>
    <w:rPr>
      <w:rFonts w:eastAsiaTheme="majorEastAsia" w:cstheme="majorBidi"/>
      <w:b/>
      <w:cap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2858"/>
    <w:pPr>
      <w:keepNext/>
      <w:keepLines/>
      <w:spacing w:after="0"/>
      <w:outlineLvl w:val="2"/>
    </w:pPr>
    <w:rPr>
      <w:rFonts w:eastAsiaTheme="majorEastAsia" w:cstheme="majorBidi"/>
      <w:b/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D4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A4D4E"/>
  </w:style>
  <w:style w:type="paragraph" w:styleId="Footer">
    <w:name w:val="footer"/>
    <w:basedOn w:val="Normal"/>
    <w:link w:val="FooterChar"/>
    <w:unhideWhenUsed/>
    <w:rsid w:val="00207E89"/>
    <w:pPr>
      <w:tabs>
        <w:tab w:val="center" w:pos="4680"/>
        <w:tab w:val="right" w:pos="9360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rsid w:val="00207E89"/>
    <w:rPr>
      <w:rFonts w:ascii="Arial Narrow" w:hAnsi="Arial Narrow"/>
      <w:sz w:val="16"/>
    </w:rPr>
  </w:style>
  <w:style w:type="character" w:styleId="PageNumber">
    <w:name w:val="page number"/>
    <w:basedOn w:val="DefaultParagraphFont"/>
    <w:rsid w:val="00EA4D4E"/>
  </w:style>
  <w:style w:type="character" w:customStyle="1" w:styleId="Heading1Char">
    <w:name w:val="Heading 1 Char"/>
    <w:basedOn w:val="DefaultParagraphFont"/>
    <w:link w:val="Heading1"/>
    <w:rsid w:val="00E67FA5"/>
    <w:rPr>
      <w:rFonts w:ascii="Arial Narrow" w:eastAsia="Times New Roman" w:hAnsi="Arial Narrow" w:cs="Arial"/>
      <w:b/>
      <w:bCs/>
      <w:caps/>
      <w:sz w:val="24"/>
      <w:szCs w:val="18"/>
    </w:rPr>
  </w:style>
  <w:style w:type="character" w:customStyle="1" w:styleId="Heading2Char">
    <w:name w:val="Heading 2 Char"/>
    <w:basedOn w:val="DefaultParagraphFont"/>
    <w:link w:val="Heading2"/>
    <w:rsid w:val="00E67FA5"/>
    <w:rPr>
      <w:rFonts w:ascii="Arial Narrow" w:eastAsiaTheme="majorEastAsia" w:hAnsi="Arial Narrow" w:cstheme="majorBidi"/>
      <w:b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02858"/>
    <w:rPr>
      <w:rFonts w:ascii="Arial Narrow" w:eastAsiaTheme="majorEastAsia" w:hAnsi="Arial Narrow" w:cstheme="majorBidi"/>
      <w:b/>
      <w:caps/>
      <w:szCs w:val="24"/>
    </w:rPr>
  </w:style>
  <w:style w:type="table" w:styleId="TableGrid">
    <w:name w:val="Table Grid"/>
    <w:aliases w:val="CAM"/>
    <w:basedOn w:val="TableNormal"/>
    <w:uiPriority w:val="39"/>
    <w:rsid w:val="00FB3CA6"/>
    <w:pPr>
      <w:spacing w:after="0" w:line="240" w:lineRule="auto"/>
    </w:pPr>
    <w:rPr>
      <w:rFonts w:ascii="Arial" w:eastAsia="Times New Roman" w:hAnsi="Arial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jc w:val="center"/>
      </w:pPr>
      <w:tblPr/>
      <w:trPr>
        <w:tblHeader/>
      </w:trPr>
      <w:tcPr>
        <w:shd w:val="clear" w:color="auto" w:fill="D0CECE" w:themeFill="background2" w:themeFillShade="E6"/>
        <w:vAlign w:val="center"/>
      </w:tcPr>
    </w:tblStylePr>
  </w:style>
  <w:style w:type="paragraph" w:styleId="ListParagraph">
    <w:name w:val="List Paragraph"/>
    <w:basedOn w:val="Normal"/>
    <w:uiPriority w:val="34"/>
    <w:qFormat/>
    <w:rsid w:val="008F2B9E"/>
    <w:pPr>
      <w:widowControl w:val="0"/>
      <w:ind w:left="720"/>
      <w:contextualSpacing/>
    </w:pPr>
    <w:rPr>
      <w:rFonts w:eastAsia="Batang" w:cs="Times New Roman"/>
      <w:snapToGrid w:val="0"/>
      <w:szCs w:val="20"/>
    </w:rPr>
  </w:style>
  <w:style w:type="paragraph" w:customStyle="1" w:styleId="CAMItemNumber">
    <w:name w:val="CAM Item Number"/>
    <w:basedOn w:val="Normal"/>
    <w:link w:val="CAMItemNumberChar"/>
    <w:qFormat/>
    <w:rsid w:val="00AF03E0"/>
    <w:pPr>
      <w:numPr>
        <w:numId w:val="4"/>
      </w:numPr>
      <w:spacing w:after="0"/>
      <w:jc w:val="center"/>
    </w:pPr>
    <w:rPr>
      <w:rFonts w:eastAsia="Times New Roman" w:cs="Times New Roman"/>
      <w:szCs w:val="24"/>
    </w:rPr>
  </w:style>
  <w:style w:type="character" w:customStyle="1" w:styleId="CAMItemNumberChar">
    <w:name w:val="CAM Item Number Char"/>
    <w:basedOn w:val="DefaultParagraphFont"/>
    <w:link w:val="CAMItemNumber"/>
    <w:rsid w:val="00AF03E0"/>
    <w:rPr>
      <w:rFonts w:ascii="Arial Narrow" w:eastAsia="Times New Roman" w:hAnsi="Arial Narrow" w:cs="Times New Roman"/>
      <w:sz w:val="20"/>
      <w:szCs w:val="24"/>
    </w:rPr>
  </w:style>
  <w:style w:type="paragraph" w:styleId="BodyText3">
    <w:name w:val="Body Text 3"/>
    <w:basedOn w:val="Normal"/>
    <w:link w:val="BodyText3Char"/>
    <w:rsid w:val="00FB3CA6"/>
    <w:pPr>
      <w:jc w:val="both"/>
    </w:pPr>
    <w:rPr>
      <w:rFonts w:ascii="Arial" w:eastAsia="Times New Roman" w:hAnsi="Arial" w:cs="Times New Roman"/>
      <w:snapToGrid w:val="0"/>
      <w:szCs w:val="20"/>
    </w:rPr>
  </w:style>
  <w:style w:type="character" w:customStyle="1" w:styleId="BodyText3Char">
    <w:name w:val="Body Text 3 Char"/>
    <w:basedOn w:val="DefaultParagraphFont"/>
    <w:link w:val="BodyText3"/>
    <w:rsid w:val="00FB3CA6"/>
    <w:rPr>
      <w:rFonts w:ascii="Arial" w:eastAsia="Times New Roman" w:hAnsi="Arial" w:cs="Times New Roman"/>
      <w:snapToGrid w:val="0"/>
      <w:szCs w:val="20"/>
    </w:rPr>
  </w:style>
  <w:style w:type="character" w:styleId="CommentReference">
    <w:name w:val="annotation reference"/>
    <w:basedOn w:val="DefaultParagraphFont"/>
    <w:uiPriority w:val="99"/>
    <w:rsid w:val="00FB3C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B3CA6"/>
    <w:rPr>
      <w:rFonts w:eastAsia="Times New Roman" w:cs="Times New Roman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3CA6"/>
    <w:rPr>
      <w:rFonts w:ascii="Arial Narrow" w:eastAsia="Times New Roman" w:hAnsi="Arial Narrow" w:cs="Times New Roman"/>
      <w:sz w:val="20"/>
      <w:szCs w:val="20"/>
    </w:rPr>
  </w:style>
  <w:style w:type="paragraph" w:styleId="Revision">
    <w:name w:val="Revision"/>
    <w:hidden/>
    <w:uiPriority w:val="99"/>
    <w:semiHidden/>
    <w:rsid w:val="00B0793C"/>
    <w:pPr>
      <w:spacing w:after="0" w:line="240" w:lineRule="auto"/>
    </w:pPr>
    <w:rPr>
      <w:rFonts w:ascii="Arial Narrow" w:hAnsi="Arial Narrow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7B4F"/>
    <w:rPr>
      <w:rFonts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7B4F"/>
    <w:rPr>
      <w:rFonts w:ascii="Arial Narrow" w:eastAsia="Times New Roman" w:hAnsi="Arial Narrow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70DB37DA6D93468B7ECD35F3D62D47" ma:contentTypeVersion="3" ma:contentTypeDescription="Create a new document." ma:contentTypeScope="" ma:versionID="c312453851aa58c6f235000983fc56fa">
  <xsd:schema xmlns:xsd="http://www.w3.org/2001/XMLSchema" xmlns:xs="http://www.w3.org/2001/XMLSchema" xmlns:p="http://schemas.microsoft.com/office/2006/metadata/properties" xmlns:ns2="d08c854e-6660-4123-822d-cb2f4c79ac96" targetNamespace="http://schemas.microsoft.com/office/2006/metadata/properties" ma:root="true" ma:fieldsID="2ab2e178e9a1e4080a559e27b77b3b4a" ns2:_="">
    <xsd:import namespace="d08c854e-6660-4123-822d-cb2f4c79ac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c854e-6660-4123-822d-cb2f4c79ac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739360-804B-448A-A6A9-0B363EFD96C0}">
  <ds:schemaRefs>
    <ds:schemaRef ds:uri="http://purl.org/dc/elements/1.1/"/>
    <ds:schemaRef ds:uri="d08c854e-6660-4123-822d-cb2f4c79ac96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020D6DC-6D2B-4009-9534-3416CC8C62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C4AE19-2B94-4C5C-8AD8-FB428FB53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8c854e-6660-4123-822d-cb2f4c79ac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672</Words>
  <Characters>3972</Characters>
  <Application>Microsoft Office Word</Application>
  <DocSecurity>0</DocSecurity>
  <Lines>286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DSASS-02-25-CAM-PT2</vt:lpstr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DSASS-02-25-CAM-PT2</dc:title>
  <dc:subject/>
  <dc:creator>CBSC@dgs.ca.gov</dc:creator>
  <cp:keywords/>
  <dc:description/>
  <cp:lastModifiedBy>Severon, Kristina@DGS</cp:lastModifiedBy>
  <cp:revision>3</cp:revision>
  <dcterms:created xsi:type="dcterms:W3CDTF">2026-01-29T22:47:00Z</dcterms:created>
  <dcterms:modified xsi:type="dcterms:W3CDTF">2026-01-29T22:47:00Z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0x0101005C70DB37DA6D93468B7ECD35F3D62D47</vt:lpwstr>
  </property>
  <property fmtid="{D5CDD505-2E9C-101B-9397-08002B2CF9AE}" pid="3" name="_MarkAsFinal">
    <vt:bool>true</vt:bool>
  </property>
</Properties>
</file>