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86FC44" w14:textId="77777777" w:rsidR="003F1877" w:rsidRDefault="00032AD7" w:rsidP="00FC1628">
      <w:pPr>
        <w:pStyle w:val="Heading1"/>
        <w:spacing w:before="360" w:after="240"/>
        <w:rPr>
          <w:sz w:val="32"/>
          <w:szCs w:val="32"/>
        </w:rPr>
      </w:pPr>
      <w:r w:rsidRPr="00F91D17">
        <w:rPr>
          <w:sz w:val="32"/>
          <w:szCs w:val="32"/>
        </w:rPr>
        <w:t>MEETING NOTICE AND AGEN</w:t>
      </w:r>
      <w:r w:rsidR="00FA3084">
        <w:rPr>
          <w:sz w:val="32"/>
          <w:szCs w:val="32"/>
        </w:rPr>
        <w:t>DA</w:t>
      </w:r>
      <w:r w:rsidRPr="00F91D17">
        <w:rPr>
          <w:sz w:val="32"/>
          <w:szCs w:val="32"/>
        </w:rPr>
        <w:br/>
        <w:t>CALIFORNIA BUILDING STANDARDS</w:t>
      </w:r>
      <w:r w:rsidR="0059617F">
        <w:rPr>
          <w:sz w:val="32"/>
          <w:szCs w:val="32"/>
        </w:rPr>
        <w:t xml:space="preserve"> </w:t>
      </w:r>
      <w:r w:rsidRPr="00F91D17">
        <w:rPr>
          <w:sz w:val="32"/>
          <w:szCs w:val="32"/>
        </w:rPr>
        <w:t>COMMISSION</w:t>
      </w:r>
    </w:p>
    <w:p w14:paraId="27ED6B94" w14:textId="08EF030D" w:rsidR="006E6E37" w:rsidRDefault="006E6E37" w:rsidP="0057086C">
      <w:r>
        <w:t>Meeting location:</w:t>
      </w:r>
    </w:p>
    <w:p w14:paraId="2871ADBD" w14:textId="5F7E0C98" w:rsidR="00A15714" w:rsidRDefault="0006691A" w:rsidP="007A3196">
      <w:pPr>
        <w:pStyle w:val="Heading2"/>
        <w:jc w:val="center"/>
      </w:pPr>
      <w:r>
        <w:t xml:space="preserve">CALIFORNIA </w:t>
      </w:r>
      <w:r w:rsidR="00002480">
        <w:t xml:space="preserve">DEPARTMENT OF HEALTH CARE ACCESS </w:t>
      </w:r>
      <w:r w:rsidR="00576759">
        <w:t>AND</w:t>
      </w:r>
      <w:r w:rsidR="00002480">
        <w:t xml:space="preserve"> INFORMATION </w:t>
      </w:r>
      <w:r w:rsidR="00A15714">
        <w:br/>
      </w:r>
      <w:r w:rsidR="00576759">
        <w:t>9</w:t>
      </w:r>
      <w:r w:rsidR="00576759" w:rsidRPr="00576759">
        <w:rPr>
          <w:vertAlign w:val="superscript"/>
        </w:rPr>
        <w:t>th</w:t>
      </w:r>
      <w:r w:rsidR="00576759">
        <w:t xml:space="preserve"> FLOOR, </w:t>
      </w:r>
      <w:r w:rsidR="00002480">
        <w:t>HCAI CONFERENCE CENTER, 900 A &amp; B</w:t>
      </w:r>
      <w:r w:rsidR="00A15714">
        <w:br/>
      </w:r>
      <w:r w:rsidR="00002480">
        <w:t>2020 W</w:t>
      </w:r>
      <w:r w:rsidR="001A5EF2">
        <w:t>EST</w:t>
      </w:r>
      <w:r w:rsidR="00002480">
        <w:t xml:space="preserve"> EL CAMINO AVE</w:t>
      </w:r>
      <w:r w:rsidR="001A5EF2">
        <w:t>.</w:t>
      </w:r>
      <w:r w:rsidR="00002480">
        <w:t>, SACRAMENTO, CA 95833</w:t>
      </w:r>
    </w:p>
    <w:p w14:paraId="224BD426" w14:textId="53800145" w:rsidR="00576759" w:rsidRPr="00E53C2C" w:rsidRDefault="00576759" w:rsidP="001A5EF2">
      <w:pPr>
        <w:ind w:left="540"/>
        <w:jc w:val="center"/>
        <w:rPr>
          <w:bCs/>
        </w:rPr>
      </w:pPr>
      <w:r w:rsidRPr="00472E31">
        <w:rPr>
          <w:b/>
          <w:bCs/>
        </w:rPr>
        <w:t>Note:</w:t>
      </w:r>
      <w:r w:rsidRPr="00E53C2C">
        <w:rPr>
          <w:bCs/>
        </w:rPr>
        <w:t xml:space="preserve"> The 9</w:t>
      </w:r>
      <w:r w:rsidRPr="00E53C2C">
        <w:rPr>
          <w:bCs/>
          <w:vertAlign w:val="superscript"/>
        </w:rPr>
        <w:t>th</w:t>
      </w:r>
      <w:r w:rsidRPr="00E53C2C">
        <w:rPr>
          <w:bCs/>
        </w:rPr>
        <w:t xml:space="preserve"> floor is secured</w:t>
      </w:r>
      <w:r w:rsidR="001A5EF2">
        <w:rPr>
          <w:bCs/>
        </w:rPr>
        <w:t>.</w:t>
      </w:r>
      <w:r w:rsidRPr="00E53C2C">
        <w:rPr>
          <w:bCs/>
        </w:rPr>
        <w:t xml:space="preserve"> </w:t>
      </w:r>
      <w:r w:rsidR="001A5EF2">
        <w:rPr>
          <w:bCs/>
        </w:rPr>
        <w:t xml:space="preserve">Please </w:t>
      </w:r>
      <w:r w:rsidRPr="00E53C2C">
        <w:rPr>
          <w:bCs/>
        </w:rPr>
        <w:t>take the lobby elevators to the 8</w:t>
      </w:r>
      <w:r w:rsidRPr="00E53C2C">
        <w:rPr>
          <w:bCs/>
          <w:vertAlign w:val="superscript"/>
        </w:rPr>
        <w:t>th</w:t>
      </w:r>
      <w:r w:rsidRPr="00E53C2C">
        <w:rPr>
          <w:bCs/>
        </w:rPr>
        <w:t xml:space="preserve"> floor, </w:t>
      </w:r>
      <w:r w:rsidR="001A5EF2">
        <w:rPr>
          <w:bCs/>
        </w:rPr>
        <w:br/>
      </w:r>
      <w:r w:rsidRPr="00E53C2C">
        <w:rPr>
          <w:bCs/>
        </w:rPr>
        <w:t>sign-in at the receptionist desk and you will be escorted to the 9</w:t>
      </w:r>
      <w:r w:rsidRPr="00E53C2C">
        <w:rPr>
          <w:bCs/>
          <w:vertAlign w:val="superscript"/>
        </w:rPr>
        <w:t>th</w:t>
      </w:r>
      <w:r w:rsidRPr="00E53C2C">
        <w:rPr>
          <w:bCs/>
        </w:rPr>
        <w:t xml:space="preserve"> floor.</w:t>
      </w:r>
    </w:p>
    <w:p w14:paraId="5A1F9565" w14:textId="48A0F797" w:rsidR="001A5CD9" w:rsidRPr="001A5CD9" w:rsidRDefault="00B66AB6" w:rsidP="00FC1628">
      <w:pPr>
        <w:spacing w:before="120" w:after="120"/>
        <w:rPr>
          <w:b/>
          <w:bCs/>
          <w:sz w:val="28"/>
          <w:szCs w:val="28"/>
        </w:rPr>
      </w:pPr>
      <w:bookmarkStart w:id="0" w:name="_Hlk149730122"/>
      <w:bookmarkStart w:id="1" w:name="_Hlk63952999"/>
      <w:r>
        <w:rPr>
          <w:b/>
          <w:bCs/>
          <w:sz w:val="28"/>
          <w:szCs w:val="28"/>
        </w:rPr>
        <w:t>April 16</w:t>
      </w:r>
      <w:r w:rsidR="00787B05">
        <w:rPr>
          <w:b/>
          <w:bCs/>
          <w:sz w:val="28"/>
          <w:szCs w:val="28"/>
        </w:rPr>
        <w:t>, 2024</w:t>
      </w:r>
      <w:r w:rsidR="00CB704B">
        <w:rPr>
          <w:b/>
          <w:bCs/>
          <w:sz w:val="28"/>
          <w:szCs w:val="28"/>
        </w:rPr>
        <w:t>,</w:t>
      </w:r>
      <w:r w:rsidR="001A5CD9" w:rsidRPr="001A5CD9">
        <w:rPr>
          <w:b/>
          <w:bCs/>
          <w:sz w:val="28"/>
          <w:szCs w:val="28"/>
        </w:rPr>
        <w:t xml:space="preserve"> </w:t>
      </w:r>
      <w:bookmarkEnd w:id="0"/>
      <w:r w:rsidR="001A5CD9" w:rsidRPr="001A5CD9">
        <w:rPr>
          <w:b/>
          <w:bCs/>
          <w:sz w:val="28"/>
          <w:szCs w:val="28"/>
        </w:rPr>
        <w:t xml:space="preserve">at </w:t>
      </w:r>
      <w:r>
        <w:rPr>
          <w:b/>
          <w:bCs/>
          <w:sz w:val="28"/>
          <w:szCs w:val="28"/>
        </w:rPr>
        <w:t>1:30</w:t>
      </w:r>
      <w:r w:rsidR="001A5CD9" w:rsidRPr="001A5CD9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p</w:t>
      </w:r>
      <w:r w:rsidR="001A5CD9" w:rsidRPr="001A5CD9">
        <w:rPr>
          <w:b/>
          <w:bCs/>
          <w:sz w:val="28"/>
          <w:szCs w:val="28"/>
        </w:rPr>
        <w:t>.m.</w:t>
      </w:r>
    </w:p>
    <w:p w14:paraId="29DB2C9C" w14:textId="1FE2C801" w:rsidR="000A5585" w:rsidRDefault="000A5585" w:rsidP="00FC1628">
      <w:pPr>
        <w:spacing w:before="120" w:after="120"/>
        <w:rPr>
          <w:bCs/>
        </w:rPr>
      </w:pPr>
      <w:r w:rsidRPr="009F6EAB">
        <w:rPr>
          <w:bCs/>
        </w:rPr>
        <w:t xml:space="preserve">Notice is hereby given that the California Building Standards Commission (CBSC) </w:t>
      </w:r>
      <w:bookmarkStart w:id="2" w:name="_Hlk118443466"/>
      <w:r w:rsidRPr="009F6EAB">
        <w:rPr>
          <w:bCs/>
        </w:rPr>
        <w:t xml:space="preserve">will </w:t>
      </w:r>
      <w:r w:rsidRPr="009F6EAB">
        <w:rPr>
          <w:b/>
          <w:bCs/>
        </w:rPr>
        <w:t xml:space="preserve">hear, discuss, deliberate and/or </w:t>
      </w:r>
      <w:proofErr w:type="gramStart"/>
      <w:r w:rsidRPr="009F6EAB">
        <w:rPr>
          <w:b/>
          <w:bCs/>
        </w:rPr>
        <w:t>take action</w:t>
      </w:r>
      <w:proofErr w:type="gramEnd"/>
      <w:r w:rsidRPr="009F6EAB">
        <w:rPr>
          <w:bCs/>
        </w:rPr>
        <w:t xml:space="preserve"> on the agenda items below.</w:t>
      </w:r>
      <w:bookmarkEnd w:id="2"/>
      <w:r w:rsidR="0059617F">
        <w:rPr>
          <w:bCs/>
        </w:rPr>
        <w:t xml:space="preserve"> </w:t>
      </w:r>
      <w:r w:rsidR="0059617F">
        <w:t xml:space="preserve">The public is invited to attend and provide public comment </w:t>
      </w:r>
      <w:r w:rsidR="00FD5C10">
        <w:t xml:space="preserve">either in person or </w:t>
      </w:r>
      <w:r w:rsidR="0059617F">
        <w:t xml:space="preserve">using the </w:t>
      </w:r>
      <w:r w:rsidR="0059617F" w:rsidRPr="00595C0B">
        <w:t>virtual</w:t>
      </w:r>
      <w:r w:rsidR="0059617F">
        <w:t xml:space="preserve"> meeting or teleconference options listed below</w:t>
      </w:r>
      <w:r w:rsidR="008F3D90">
        <w:t>.</w:t>
      </w:r>
    </w:p>
    <w:p w14:paraId="337410A0" w14:textId="3D8AF63C" w:rsidR="000A5585" w:rsidRPr="0053117A" w:rsidRDefault="00B66AB6" w:rsidP="001A7B6C">
      <w:pPr>
        <w:rPr>
          <w:b/>
          <w:bCs/>
          <w:sz w:val="28"/>
          <w:szCs w:val="28"/>
        </w:rPr>
      </w:pPr>
      <w:bookmarkStart w:id="3" w:name="_Hlk63952626"/>
      <w:bookmarkEnd w:id="1"/>
      <w:r>
        <w:rPr>
          <w:b/>
          <w:bCs/>
          <w:sz w:val="28"/>
          <w:szCs w:val="28"/>
        </w:rPr>
        <w:t>April 16</w:t>
      </w:r>
      <w:r w:rsidR="00CB704B">
        <w:rPr>
          <w:b/>
          <w:bCs/>
          <w:sz w:val="28"/>
          <w:szCs w:val="28"/>
        </w:rPr>
        <w:t>,</w:t>
      </w:r>
      <w:r w:rsidR="007C65A7" w:rsidRPr="001A5CD9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2024, </w:t>
      </w:r>
      <w:r w:rsidR="0053117A">
        <w:rPr>
          <w:b/>
          <w:bCs/>
          <w:sz w:val="28"/>
          <w:szCs w:val="28"/>
        </w:rPr>
        <w:t xml:space="preserve">at </w:t>
      </w:r>
      <w:r>
        <w:rPr>
          <w:b/>
          <w:bCs/>
          <w:sz w:val="28"/>
          <w:szCs w:val="28"/>
        </w:rPr>
        <w:t>1:30</w:t>
      </w:r>
      <w:r w:rsidR="0053117A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p</w:t>
      </w:r>
      <w:r w:rsidR="0053117A">
        <w:rPr>
          <w:b/>
          <w:bCs/>
          <w:sz w:val="28"/>
          <w:szCs w:val="28"/>
        </w:rPr>
        <w:t>.m.</w:t>
      </w:r>
      <w:r w:rsidR="001A7B6C">
        <w:rPr>
          <w:b/>
          <w:bCs/>
          <w:sz w:val="28"/>
          <w:szCs w:val="28"/>
        </w:rPr>
        <w:br/>
      </w:r>
      <w:hyperlink r:id="rId8" w:history="1">
        <w:r w:rsidR="007C65A7" w:rsidRPr="001F2524">
          <w:rPr>
            <w:rStyle w:val="Hyperlink"/>
          </w:rPr>
          <w:t>Join Zoom Meeting</w:t>
        </w:r>
      </w:hyperlink>
      <w:r w:rsidR="000A5585" w:rsidRPr="00B66AB6">
        <w:t>:</w:t>
      </w:r>
    </w:p>
    <w:p w14:paraId="17151DF6" w14:textId="50A369AC" w:rsidR="001F2524" w:rsidRDefault="001F2524" w:rsidP="001F2524">
      <w:r>
        <w:t>us06web.zoom.us/j/87809846243?pwd=1r4qfgppaAJg7x536ZUGcnIKLU4AkA.1</w:t>
      </w:r>
    </w:p>
    <w:p w14:paraId="6352236C" w14:textId="784AB1BF" w:rsidR="0059617F" w:rsidRDefault="003C2520">
      <w:r>
        <w:rPr>
          <w:rFonts w:eastAsia="Times New Roman"/>
          <w:color w:val="000000"/>
        </w:rPr>
        <w:t xml:space="preserve">Meeting ID: </w:t>
      </w:r>
      <w:r w:rsidR="001F2524">
        <w:rPr>
          <w:rFonts w:eastAsia="Times New Roman"/>
          <w:color w:val="000000"/>
        </w:rPr>
        <w:t>878 0984 6243</w:t>
      </w:r>
      <w:r>
        <w:rPr>
          <w:rFonts w:eastAsia="Times New Roman"/>
          <w:color w:val="000000"/>
        </w:rPr>
        <w:tab/>
        <w:t xml:space="preserve">Passcode: </w:t>
      </w:r>
      <w:r w:rsidR="001F2524">
        <w:rPr>
          <w:rFonts w:eastAsia="Times New Roman"/>
          <w:color w:val="000000"/>
        </w:rPr>
        <w:t>272178</w:t>
      </w:r>
      <w:r w:rsidR="001A7B6C">
        <w:rPr>
          <w:rFonts w:eastAsia="Times New Roman"/>
          <w:color w:val="000000"/>
        </w:rPr>
        <w:br/>
      </w:r>
      <w:bookmarkStart w:id="4" w:name="_Hlk118812721"/>
      <w:bookmarkEnd w:id="3"/>
      <w:r w:rsidR="0059617F" w:rsidRPr="00D55092">
        <w:rPr>
          <w:b/>
          <w:bCs/>
        </w:rPr>
        <w:t>Join Zoom Teleconference</w:t>
      </w:r>
      <w:r w:rsidR="0059617F">
        <w:t>: (</w:t>
      </w:r>
      <w:r w:rsidR="0059617F" w:rsidRPr="00E3611F">
        <w:t>888</w:t>
      </w:r>
      <w:r w:rsidR="0059617F">
        <w:t xml:space="preserve">) </w:t>
      </w:r>
      <w:r w:rsidR="0059617F" w:rsidRPr="00E3611F">
        <w:t>557-8511 Access Code: 3114051</w:t>
      </w:r>
    </w:p>
    <w:p w14:paraId="771053BD" w14:textId="6765CAEA" w:rsidR="000A5585" w:rsidRDefault="00CB59CB" w:rsidP="00FC1628">
      <w:pPr>
        <w:autoSpaceDE w:val="0"/>
        <w:autoSpaceDN w:val="0"/>
        <w:adjustRightInd w:val="0"/>
        <w:spacing w:before="240"/>
        <w:rPr>
          <w:color w:val="000000"/>
        </w:rPr>
      </w:pPr>
      <w:hyperlink r:id="rId9" w:history="1">
        <w:r w:rsidR="000A5585" w:rsidRPr="003417D6">
          <w:rPr>
            <w:rStyle w:val="Hyperlink"/>
          </w:rPr>
          <w:t>CBSC YouTube</w:t>
        </w:r>
      </w:hyperlink>
      <w:r w:rsidR="000A5585" w:rsidRPr="003417D6">
        <w:rPr>
          <w:color w:val="0000FF"/>
        </w:rPr>
        <w:t xml:space="preserve"> </w:t>
      </w:r>
      <w:r w:rsidR="000A5585" w:rsidRPr="003417D6">
        <w:rPr>
          <w:color w:val="000000"/>
        </w:rPr>
        <w:t xml:space="preserve">The meeting will be livestreamed on the CBSC YouTube channel </w:t>
      </w:r>
      <w:bookmarkEnd w:id="4"/>
      <w:r w:rsidR="000A5585" w:rsidRPr="003417D6">
        <w:rPr>
          <w:color w:val="000000"/>
        </w:rPr>
        <w:t>at:</w:t>
      </w:r>
      <w:r w:rsidR="000A5585" w:rsidRPr="003417D6">
        <w:rPr>
          <w:b/>
          <w:bCs/>
          <w:color w:val="000000"/>
        </w:rPr>
        <w:t xml:space="preserve"> </w:t>
      </w:r>
      <w:r w:rsidR="00024FC5" w:rsidRPr="003417D6">
        <w:rPr>
          <w:color w:val="000000"/>
        </w:rPr>
        <w:br/>
      </w:r>
      <w:r w:rsidR="00717D2F" w:rsidRPr="003417D6">
        <w:rPr>
          <w:color w:val="000000"/>
        </w:rPr>
        <w:t>youtube.com/@californiabuildingstandard3524/</w:t>
      </w:r>
      <w:proofErr w:type="gramStart"/>
      <w:r w:rsidR="00717D2F" w:rsidRPr="003417D6">
        <w:rPr>
          <w:color w:val="000000"/>
        </w:rPr>
        <w:t>streams</w:t>
      </w:r>
      <w:proofErr w:type="gramEnd"/>
    </w:p>
    <w:p w14:paraId="5011F25E" w14:textId="77777777" w:rsidR="00057E04" w:rsidRPr="003417D6" w:rsidRDefault="00057E04" w:rsidP="00057E04">
      <w:pPr>
        <w:autoSpaceDE w:val="0"/>
        <w:autoSpaceDN w:val="0"/>
        <w:adjustRightInd w:val="0"/>
        <w:spacing w:line="240" w:lineRule="auto"/>
        <w:rPr>
          <w:rFonts w:eastAsia="Times New Roman" w:cs="Times New Roman"/>
        </w:rPr>
      </w:pPr>
    </w:p>
    <w:p w14:paraId="24E97091" w14:textId="77777777" w:rsidR="00730678" w:rsidRDefault="008E3CCE" w:rsidP="00730678">
      <w:pPr>
        <w:spacing w:line="240" w:lineRule="auto"/>
        <w:rPr>
          <w:bCs/>
        </w:rPr>
      </w:pPr>
      <w:r>
        <w:rPr>
          <w:bCs/>
        </w:rPr>
        <w:t xml:space="preserve">Instructions </w:t>
      </w:r>
      <w:r w:rsidR="0084417F">
        <w:rPr>
          <w:bCs/>
        </w:rPr>
        <w:t xml:space="preserve">for the </w:t>
      </w:r>
      <w:r w:rsidR="0059617F">
        <w:rPr>
          <w:bCs/>
        </w:rPr>
        <w:t>Zoom meeting, teleconference and YouTube</w:t>
      </w:r>
      <w:r w:rsidR="0084417F">
        <w:rPr>
          <w:bCs/>
        </w:rPr>
        <w:t>,</w:t>
      </w:r>
      <w:r w:rsidR="0059617F">
        <w:rPr>
          <w:bCs/>
        </w:rPr>
        <w:t xml:space="preserve"> </w:t>
      </w:r>
      <w:r w:rsidR="0084417F">
        <w:rPr>
          <w:bCs/>
        </w:rPr>
        <w:t xml:space="preserve">access to </w:t>
      </w:r>
      <w:r w:rsidR="0059617F">
        <w:rPr>
          <w:bCs/>
        </w:rPr>
        <w:t>other</w:t>
      </w:r>
      <w:r w:rsidR="000A5585">
        <w:rPr>
          <w:bCs/>
        </w:rPr>
        <w:t xml:space="preserve"> general information </w:t>
      </w:r>
      <w:r w:rsidR="00195AAE">
        <w:rPr>
          <w:bCs/>
        </w:rPr>
        <w:t>are</w:t>
      </w:r>
      <w:r w:rsidR="000A5585">
        <w:rPr>
          <w:bCs/>
        </w:rPr>
        <w:t xml:space="preserve"> located on the </w:t>
      </w:r>
      <w:hyperlink r:id="rId10" w:history="1">
        <w:r w:rsidR="000A5585" w:rsidRPr="0041066F">
          <w:rPr>
            <w:rStyle w:val="Hyperlink"/>
            <w:bCs/>
          </w:rPr>
          <w:t>commission meeting webpage</w:t>
        </w:r>
      </w:hyperlink>
      <w:r w:rsidR="00092D8B">
        <w:rPr>
          <w:bCs/>
        </w:rPr>
        <w:t xml:space="preserve"> </w:t>
      </w:r>
      <w:r w:rsidR="00092D8B" w:rsidRPr="00092D8B">
        <w:rPr>
          <w:bCs/>
        </w:rPr>
        <w:t>dgs.ca.gov/BSC/Rulemaking/2024-Triennial-Cycle/Commission-Mtgs/2024-04-16</w:t>
      </w:r>
      <w:r w:rsidR="00AC480D">
        <w:rPr>
          <w:bCs/>
        </w:rPr>
        <w:br/>
      </w:r>
      <w:bookmarkStart w:id="5" w:name="_Hlk120782696"/>
    </w:p>
    <w:p w14:paraId="22EAD1E5" w14:textId="6C3769F9" w:rsidR="000D5AAC" w:rsidRDefault="000D5AAC" w:rsidP="00730678">
      <w:pPr>
        <w:spacing w:line="240" w:lineRule="auto"/>
        <w:rPr>
          <w:rFonts w:eastAsia="Times New Roman"/>
          <w:bCs/>
        </w:rPr>
      </w:pPr>
      <w:r w:rsidRPr="00AB6DAA">
        <w:rPr>
          <w:bCs/>
        </w:rPr>
        <w:t>Requests for accommodations for individuals with disabilities should be made to CBSC’s office no later than ten (10) days prior to the day of the meeting.</w:t>
      </w:r>
      <w:r>
        <w:rPr>
          <w:bCs/>
        </w:rPr>
        <w:t xml:space="preserve"> </w:t>
      </w:r>
      <w:bookmarkStart w:id="6" w:name="_Hlk121216296"/>
      <w:r>
        <w:rPr>
          <w:rFonts w:eastAsia="Times New Roman"/>
          <w:bCs/>
        </w:rPr>
        <w:t xml:space="preserve">Please call (916) 263-0916 or email </w:t>
      </w:r>
      <w:hyperlink r:id="rId11" w:history="1">
        <w:r w:rsidRPr="00D50675">
          <w:rPr>
            <w:rStyle w:val="Hyperlink"/>
            <w:rFonts w:eastAsia="Times New Roman"/>
            <w:bCs/>
          </w:rPr>
          <w:t>cbsc@dgs.ca.gov</w:t>
        </w:r>
      </w:hyperlink>
      <w:r>
        <w:rPr>
          <w:rFonts w:eastAsia="Times New Roman"/>
          <w:bCs/>
        </w:rPr>
        <w:t>.</w:t>
      </w:r>
      <w:bookmarkEnd w:id="6"/>
    </w:p>
    <w:p w14:paraId="2CDD1CE2" w14:textId="77777777" w:rsidR="004730D6" w:rsidRDefault="004730D6" w:rsidP="004730D6">
      <w:pPr>
        <w:spacing w:before="240"/>
        <w:rPr>
          <w:bCs/>
        </w:rPr>
      </w:pPr>
      <w:r>
        <w:rPr>
          <w:bCs/>
        </w:rPr>
        <w:t>Closed captioning is available via Zoom’s automated live transcriptions.</w:t>
      </w:r>
    </w:p>
    <w:p w14:paraId="517035E4" w14:textId="77777777" w:rsidR="00E45268" w:rsidRDefault="00E45268" w:rsidP="00E45268">
      <w:pPr>
        <w:spacing w:before="240"/>
        <w:rPr>
          <w:bCs/>
        </w:rPr>
      </w:pPr>
      <w:bookmarkStart w:id="7" w:name="_Hlk118980268"/>
      <w:bookmarkEnd w:id="5"/>
      <w:r w:rsidRPr="009F6EAB">
        <w:rPr>
          <w:bCs/>
        </w:rPr>
        <w:t>Please call CBSC at (916) 263-0916 if you experience technical difficulties.</w:t>
      </w:r>
    </w:p>
    <w:p w14:paraId="58D0491D" w14:textId="75A8CFE9" w:rsidR="006E6E37" w:rsidRPr="006E6E37" w:rsidRDefault="006E6E37">
      <w:pPr>
        <w:spacing w:after="200"/>
      </w:pPr>
      <w:bookmarkStart w:id="8" w:name="_Hlk119492109"/>
      <w:r>
        <w:rPr>
          <w:b/>
          <w:bCs/>
        </w:rPr>
        <w:br w:type="page"/>
      </w:r>
    </w:p>
    <w:bookmarkEnd w:id="7"/>
    <w:bookmarkEnd w:id="8"/>
    <w:p w14:paraId="2A4A815E" w14:textId="7DB97A64" w:rsidR="004809CE" w:rsidRPr="00F47874" w:rsidRDefault="005C6C5A" w:rsidP="006E6E37">
      <w:pPr>
        <w:pStyle w:val="Heading2"/>
        <w:spacing w:before="480"/>
        <w:rPr>
          <w:sz w:val="28"/>
          <w:szCs w:val="28"/>
        </w:rPr>
      </w:pPr>
      <w:r w:rsidRPr="00F47874">
        <w:rPr>
          <w:sz w:val="28"/>
          <w:szCs w:val="28"/>
        </w:rPr>
        <w:lastRenderedPageBreak/>
        <w:t>AGENDA ITEMS</w:t>
      </w:r>
      <w:r w:rsidR="004809CE" w:rsidRPr="00F47874">
        <w:rPr>
          <w:sz w:val="28"/>
          <w:szCs w:val="28"/>
        </w:rPr>
        <w:t>:</w:t>
      </w:r>
    </w:p>
    <w:p w14:paraId="3EFF055A" w14:textId="36FE2DB9" w:rsidR="007C65A7" w:rsidRDefault="007C65A7" w:rsidP="006E6E37">
      <w:pPr>
        <w:numPr>
          <w:ilvl w:val="0"/>
          <w:numId w:val="1"/>
        </w:numPr>
        <w:spacing w:before="240" w:after="240" w:line="240" w:lineRule="auto"/>
        <w:rPr>
          <w:b/>
          <w:bCs/>
        </w:rPr>
      </w:pPr>
      <w:r w:rsidRPr="00C24C14">
        <w:rPr>
          <w:b/>
          <w:bCs/>
        </w:rPr>
        <w:t>Call to Order/Roll Call</w:t>
      </w:r>
      <w:r w:rsidR="00FC5728">
        <w:rPr>
          <w:b/>
          <w:bCs/>
        </w:rPr>
        <w:t>/Pledge of Allegiance</w:t>
      </w:r>
    </w:p>
    <w:p w14:paraId="4855AF1E" w14:textId="77777777" w:rsidR="00E31E46" w:rsidRDefault="00E31E46" w:rsidP="00E31E46">
      <w:pPr>
        <w:numPr>
          <w:ilvl w:val="0"/>
          <w:numId w:val="1"/>
        </w:numPr>
        <w:spacing w:before="240" w:after="240" w:line="240" w:lineRule="auto"/>
        <w:rPr>
          <w:b/>
          <w:bCs/>
        </w:rPr>
      </w:pPr>
      <w:r>
        <w:rPr>
          <w:b/>
          <w:bCs/>
        </w:rPr>
        <w:t xml:space="preserve">Commissioner re-appointments </w:t>
      </w:r>
    </w:p>
    <w:p w14:paraId="3ED4C6DD" w14:textId="7A3D6C8C" w:rsidR="00752425" w:rsidRDefault="00752425" w:rsidP="006E6E37">
      <w:pPr>
        <w:numPr>
          <w:ilvl w:val="0"/>
          <w:numId w:val="1"/>
        </w:numPr>
        <w:spacing w:before="240" w:after="240" w:line="240" w:lineRule="auto"/>
        <w:rPr>
          <w:b/>
          <w:bCs/>
        </w:rPr>
      </w:pPr>
      <w:r w:rsidRPr="00752425">
        <w:rPr>
          <w:b/>
          <w:bCs/>
        </w:rPr>
        <w:t>Comments from the public on issues not on this agenda:</w:t>
      </w:r>
      <w:r>
        <w:t xml:space="preserve"> CBSC may receive comments from the public on matters not on the agenda. Matters raised may be briefly discussed by CBSC and/or placed on a subsequent agenda. No action may be taken by CBSC on items raised during this agenda item</w:t>
      </w:r>
      <w:r w:rsidR="004730D6">
        <w:t>.</w:t>
      </w:r>
    </w:p>
    <w:p w14:paraId="5ED9EBAA" w14:textId="568A0A1F" w:rsidR="006C10BE" w:rsidRDefault="006C10BE" w:rsidP="006C10BE">
      <w:pPr>
        <w:spacing w:before="240" w:after="240" w:line="240" w:lineRule="auto"/>
        <w:rPr>
          <w:b/>
          <w:bCs/>
        </w:rPr>
      </w:pPr>
      <w:r w:rsidRPr="006C10BE">
        <w:rPr>
          <w:b/>
          <w:bCs/>
        </w:rPr>
        <w:t>Closed Session:</w:t>
      </w:r>
      <w:r>
        <w:t xml:space="preserve"> CBSC and Deputy Attorneys General will move to a Zoom breakout room for the closed session. The main Zoom meeting, teleconference lines and webcast will remain open during the closed session. Stay on the </w:t>
      </w:r>
      <w:r w:rsidR="00E31E46">
        <w:t>line.</w:t>
      </w:r>
    </w:p>
    <w:p w14:paraId="19F23C95" w14:textId="317C389B" w:rsidR="004A5D1C" w:rsidRPr="006C10BE" w:rsidRDefault="004A5D1C" w:rsidP="006E6E37">
      <w:pPr>
        <w:numPr>
          <w:ilvl w:val="0"/>
          <w:numId w:val="1"/>
        </w:numPr>
        <w:spacing w:before="240" w:after="240" w:line="240" w:lineRule="auto"/>
        <w:rPr>
          <w:bCs/>
        </w:rPr>
      </w:pPr>
      <w:r>
        <w:rPr>
          <w:b/>
          <w:bCs/>
        </w:rPr>
        <w:t>Closed Session Pending Litigation:</w:t>
      </w:r>
      <w:r>
        <w:rPr>
          <w:bCs/>
        </w:rPr>
        <w:t xml:space="preserve"> </w:t>
      </w:r>
      <w:r>
        <w:t xml:space="preserve">Pursuant to Government Code Section 11126 subdivision (e)(1), the California Building Standards Commission will conduct a closed session for the purpose of conferring or receiving advice from the Office of the Attorney General regarding the case of Public.Resource.Org, Inc. v. </w:t>
      </w:r>
      <w:r w:rsidR="00E31E46">
        <w:t xml:space="preserve">the </w:t>
      </w:r>
      <w:r>
        <w:t>California Building Standards Commission.</w:t>
      </w:r>
    </w:p>
    <w:p w14:paraId="7706EC01" w14:textId="4CFE3B47" w:rsidR="006C10BE" w:rsidRDefault="006C10BE" w:rsidP="006C10BE">
      <w:pPr>
        <w:numPr>
          <w:ilvl w:val="0"/>
          <w:numId w:val="1"/>
        </w:numPr>
        <w:spacing w:before="240" w:after="240" w:line="240" w:lineRule="auto"/>
        <w:rPr>
          <w:bCs/>
        </w:rPr>
      </w:pPr>
      <w:r w:rsidRPr="00C24C14">
        <w:rPr>
          <w:b/>
          <w:bCs/>
        </w:rPr>
        <w:t xml:space="preserve">Closed Session: Personnel Matter – </w:t>
      </w:r>
      <w:r>
        <w:rPr>
          <w:bCs/>
        </w:rPr>
        <w:t xml:space="preserve">The Commission </w:t>
      </w:r>
      <w:r w:rsidR="00D74C84">
        <w:rPr>
          <w:bCs/>
        </w:rPr>
        <w:t>will discuss</w:t>
      </w:r>
      <w:r>
        <w:rPr>
          <w:bCs/>
        </w:rPr>
        <w:t xml:space="preserve"> </w:t>
      </w:r>
      <w:r w:rsidRPr="005E6A3A">
        <w:rPr>
          <w:bCs/>
        </w:rPr>
        <w:t xml:space="preserve">appointment of a public employee. </w:t>
      </w:r>
      <w:r w:rsidRPr="00322F2C">
        <w:rPr>
          <w:bCs/>
        </w:rPr>
        <w:t>(Government Code §11126 (a)</w:t>
      </w:r>
      <w:r>
        <w:rPr>
          <w:bCs/>
        </w:rPr>
        <w:t>, Health &amp; Safety Code, §18925</w:t>
      </w:r>
      <w:r w:rsidRPr="00322F2C">
        <w:rPr>
          <w:bCs/>
        </w:rPr>
        <w:t>)</w:t>
      </w:r>
    </w:p>
    <w:p w14:paraId="37C2660A" w14:textId="5F91B24F" w:rsidR="000B6A24" w:rsidRPr="000B6A24" w:rsidRDefault="000B6A24" w:rsidP="000B6A24">
      <w:pPr>
        <w:spacing w:before="240" w:after="240" w:line="240" w:lineRule="auto"/>
      </w:pPr>
      <w:r>
        <w:rPr>
          <w:b/>
          <w:bCs/>
        </w:rPr>
        <w:t xml:space="preserve">Open Session: </w:t>
      </w:r>
      <w:r w:rsidRPr="000B6A24">
        <w:t>Pursuant to Government Code Section 11125.2, CBSC will report what action was taken in closed session, if any.</w:t>
      </w:r>
    </w:p>
    <w:p w14:paraId="0B66CCCB" w14:textId="51154344" w:rsidR="000B6A24" w:rsidRPr="006C10BE" w:rsidRDefault="000B6A24" w:rsidP="000B6A24">
      <w:pPr>
        <w:numPr>
          <w:ilvl w:val="0"/>
          <w:numId w:val="1"/>
        </w:numPr>
        <w:spacing w:before="240" w:after="240" w:line="240" w:lineRule="auto"/>
        <w:rPr>
          <w:b/>
          <w:bCs/>
        </w:rPr>
      </w:pPr>
      <w:r>
        <w:rPr>
          <w:b/>
          <w:bCs/>
        </w:rPr>
        <w:t xml:space="preserve">Acting Executive Director report: </w:t>
      </w:r>
      <w:r>
        <w:t>The Acting Executive Director will provide an overview of CBSC business.</w:t>
      </w:r>
    </w:p>
    <w:p w14:paraId="775C3585" w14:textId="0DD3452A" w:rsidR="000B6A24" w:rsidRPr="000B6A24" w:rsidRDefault="000B6A24" w:rsidP="006E6E37">
      <w:pPr>
        <w:numPr>
          <w:ilvl w:val="0"/>
          <w:numId w:val="1"/>
        </w:numPr>
        <w:tabs>
          <w:tab w:val="num" w:pos="450"/>
        </w:tabs>
        <w:spacing w:before="240" w:after="240" w:line="240" w:lineRule="auto"/>
        <w:rPr>
          <w:b/>
          <w:sz w:val="22"/>
        </w:rPr>
      </w:pPr>
      <w:r>
        <w:rPr>
          <w:b/>
        </w:rPr>
        <w:t xml:space="preserve">CBSC Strategic Plan Update: </w:t>
      </w:r>
      <w:r>
        <w:rPr>
          <w:bCs/>
        </w:rPr>
        <w:t xml:space="preserve">Staff will provide the commissioners with an overview of the forthcoming update to the CBSC Strategic Plan. </w:t>
      </w:r>
    </w:p>
    <w:p w14:paraId="3627DE00" w14:textId="6C7248B5" w:rsidR="0096154E" w:rsidRPr="0096154E" w:rsidRDefault="0096154E" w:rsidP="006E6E37">
      <w:pPr>
        <w:numPr>
          <w:ilvl w:val="0"/>
          <w:numId w:val="1"/>
        </w:numPr>
        <w:tabs>
          <w:tab w:val="num" w:pos="450"/>
        </w:tabs>
        <w:spacing w:before="240" w:after="240" w:line="240" w:lineRule="auto"/>
        <w:rPr>
          <w:b/>
          <w:sz w:val="22"/>
        </w:rPr>
      </w:pPr>
      <w:r>
        <w:rPr>
          <w:b/>
        </w:rPr>
        <w:t xml:space="preserve">Future agenda </w:t>
      </w:r>
      <w:r w:rsidR="003A3017">
        <w:rPr>
          <w:b/>
        </w:rPr>
        <w:t>i</w:t>
      </w:r>
      <w:r>
        <w:rPr>
          <w:b/>
        </w:rPr>
        <w:t xml:space="preserve">tems: </w:t>
      </w:r>
      <w:r w:rsidR="003A3017">
        <w:t>CBSC may briefly discuss and set for action future agenda items related to procedural or administrative matters, substantive state building regulatory programs, or CBSC policy.</w:t>
      </w:r>
    </w:p>
    <w:p w14:paraId="03D81CAC" w14:textId="55627161" w:rsidR="007C65A7" w:rsidRPr="000F1BE7" w:rsidRDefault="007C65A7" w:rsidP="00B25A21">
      <w:pPr>
        <w:numPr>
          <w:ilvl w:val="0"/>
          <w:numId w:val="1"/>
        </w:numPr>
        <w:tabs>
          <w:tab w:val="num" w:pos="450"/>
        </w:tabs>
        <w:spacing w:before="240" w:after="240" w:line="240" w:lineRule="auto"/>
        <w:rPr>
          <w:b/>
          <w:sz w:val="22"/>
        </w:rPr>
      </w:pPr>
      <w:r w:rsidRPr="00CA2193">
        <w:rPr>
          <w:b/>
          <w:bCs/>
        </w:rPr>
        <w:t>Adjourn</w:t>
      </w:r>
    </w:p>
    <w:sectPr w:rsidR="007C65A7" w:rsidRPr="000F1BE7" w:rsidSect="008C5430">
      <w:headerReference w:type="default" r:id="rId12"/>
      <w:footerReference w:type="default" r:id="rId13"/>
      <w:headerReference w:type="first" r:id="rId14"/>
      <w:footerReference w:type="first" r:id="rId15"/>
      <w:type w:val="continuous"/>
      <w:pgSz w:w="12240" w:h="15840"/>
      <w:pgMar w:top="720" w:right="1440" w:bottom="720" w:left="1440" w:header="432" w:footer="288" w:gutter="0"/>
      <w:cols w:space="45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C68D0A" w14:textId="77777777" w:rsidR="008C5430" w:rsidRDefault="008C5430" w:rsidP="00F443B5">
      <w:pPr>
        <w:spacing w:line="240" w:lineRule="auto"/>
      </w:pPr>
      <w:r>
        <w:separator/>
      </w:r>
    </w:p>
  </w:endnote>
  <w:endnote w:type="continuationSeparator" w:id="0">
    <w:p w14:paraId="265DDF92" w14:textId="77777777" w:rsidR="008C5430" w:rsidRDefault="008C5430" w:rsidP="00F443B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8884524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9423F7A" w14:textId="4034749A" w:rsidR="001459E6" w:rsidRPr="00652DD8" w:rsidRDefault="00B355C9" w:rsidP="00717D2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91B98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8C3157" w14:textId="77777777" w:rsidR="000F6A70" w:rsidRPr="00D55092" w:rsidRDefault="000F6A70" w:rsidP="000F6A70">
    <w:pPr>
      <w:pStyle w:val="Footer"/>
      <w:pBdr>
        <w:top w:val="single" w:sz="4" w:space="1" w:color="auto"/>
      </w:pBdr>
      <w:tabs>
        <w:tab w:val="left" w:pos="180"/>
      </w:tabs>
      <w:spacing w:before="120" w:after="120"/>
      <w:jc w:val="center"/>
    </w:pPr>
    <w:r w:rsidRPr="00D55092">
      <w:t xml:space="preserve">2525 Natomas Park Drive, Suite 130 | Sacramento, CA  95833 | </w:t>
    </w:r>
    <w:r>
      <w:t>www.dgs.ca.gov/BSC</w:t>
    </w:r>
  </w:p>
  <w:sdt>
    <w:sdtPr>
      <w:id w:val="44195615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E89E7AC" w14:textId="77777777" w:rsidR="00AD0589" w:rsidRDefault="00AD0589" w:rsidP="00AD0589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7303F3" w14:textId="77777777" w:rsidR="008C5430" w:rsidRDefault="008C5430" w:rsidP="00F443B5">
      <w:pPr>
        <w:spacing w:line="240" w:lineRule="auto"/>
      </w:pPr>
      <w:r>
        <w:separator/>
      </w:r>
    </w:p>
  </w:footnote>
  <w:footnote w:type="continuationSeparator" w:id="0">
    <w:p w14:paraId="463E2883" w14:textId="77777777" w:rsidR="008C5430" w:rsidRDefault="008C5430" w:rsidP="00F443B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0F2F4F" w14:textId="77777777" w:rsidR="00B20D15" w:rsidRDefault="00B20D15" w:rsidP="006E6E37">
    <w:pPr>
      <w:pStyle w:val="Header"/>
      <w:spacing w:after="48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7B2BEF" w14:textId="1CE4AAF7" w:rsidR="00151E0A" w:rsidRPr="00024FC5" w:rsidRDefault="008E0277" w:rsidP="008E0277">
    <w:pPr>
      <w:pStyle w:val="Header"/>
      <w:spacing w:after="120"/>
    </w:pPr>
    <w:r>
      <w:rPr>
        <w:noProof/>
      </w:rPr>
      <w:drawing>
        <wp:inline distT="0" distB="0" distL="0" distR="0" wp14:anchorId="46D529FD" wp14:editId="1FA46109">
          <wp:extent cx="5943600" cy="611505"/>
          <wp:effectExtent l="0" t="0" r="0" b="0"/>
          <wp:docPr id="4" name="Picture 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6115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F220B"/>
    <w:multiLevelType w:val="multilevel"/>
    <w:tmpl w:val="442E0F4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  <w:bCs/>
        <w:i w:val="0"/>
        <w:color w:val="auto"/>
        <w:sz w:val="24"/>
        <w:szCs w:val="24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  <w:b/>
        <w:color w:val="auto"/>
        <w:sz w:val="24"/>
        <w:effect w:val="none"/>
      </w:rPr>
    </w:lvl>
    <w:lvl w:ilvl="2">
      <w:start w:val="1"/>
      <w:numFmt w:val="upp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  <w:b w:val="0"/>
        <w:sz w:val="22"/>
        <w:szCs w:val="22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 w15:restartNumberingAfterBreak="0">
    <w:nsid w:val="284F095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33477428"/>
    <w:multiLevelType w:val="hybridMultilevel"/>
    <w:tmpl w:val="A384747C"/>
    <w:lvl w:ilvl="0" w:tplc="2C201E0A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BE20F2"/>
    <w:multiLevelType w:val="hybridMultilevel"/>
    <w:tmpl w:val="1FAA010C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D2C0D91"/>
    <w:multiLevelType w:val="hybridMultilevel"/>
    <w:tmpl w:val="7CA89A3A"/>
    <w:lvl w:ilvl="0" w:tplc="5036B1B4">
      <w:start w:val="1"/>
      <w:numFmt w:val="lowerLetter"/>
      <w:lvlText w:val="%1."/>
      <w:lvlJc w:val="left"/>
      <w:pPr>
        <w:ind w:left="1080" w:hanging="360"/>
      </w:pPr>
      <w:rPr>
        <w:rFonts w:ascii="Arial" w:eastAsia="Times New Roman" w:hAnsi="Arial" w:cs="Arial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FBF41E2"/>
    <w:multiLevelType w:val="hybridMultilevel"/>
    <w:tmpl w:val="20E68872"/>
    <w:lvl w:ilvl="0" w:tplc="04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17B44E5"/>
    <w:multiLevelType w:val="hybridMultilevel"/>
    <w:tmpl w:val="857665FE"/>
    <w:lvl w:ilvl="0" w:tplc="FF6C9EAA">
      <w:start w:val="2019"/>
      <w:numFmt w:val="decimal"/>
      <w:lvlText w:val="%1"/>
      <w:lvlJc w:val="left"/>
      <w:pPr>
        <w:ind w:left="900" w:hanging="5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20B485E"/>
    <w:multiLevelType w:val="hybridMultilevel"/>
    <w:tmpl w:val="2608637A"/>
    <w:lvl w:ilvl="0" w:tplc="D9A64AC0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E76AF9"/>
    <w:multiLevelType w:val="multilevel"/>
    <w:tmpl w:val="E8081EF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  <w:bCs/>
        <w:i w:val="0"/>
        <w:color w:val="auto"/>
        <w:sz w:val="24"/>
        <w:szCs w:val="24"/>
      </w:r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upp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  <w:b w:val="0"/>
        <w:sz w:val="22"/>
        <w:szCs w:val="22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 w16cid:durableId="691495796">
    <w:abstractNumId w:val="8"/>
  </w:num>
  <w:num w:numId="2" w16cid:durableId="1602639445">
    <w:abstractNumId w:val="1"/>
  </w:num>
  <w:num w:numId="3" w16cid:durableId="923495134">
    <w:abstractNumId w:val="4"/>
  </w:num>
  <w:num w:numId="4" w16cid:durableId="665086812">
    <w:abstractNumId w:val="3"/>
  </w:num>
  <w:num w:numId="5" w16cid:durableId="1076442651">
    <w:abstractNumId w:val="5"/>
  </w:num>
  <w:num w:numId="6" w16cid:durableId="598490569">
    <w:abstractNumId w:val="6"/>
  </w:num>
  <w:num w:numId="7" w16cid:durableId="857617422">
    <w:abstractNumId w:val="0"/>
  </w:num>
  <w:num w:numId="8" w16cid:durableId="696348263">
    <w:abstractNumId w:val="2"/>
  </w:num>
  <w:num w:numId="9" w16cid:durableId="153114480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4DA3"/>
    <w:rsid w:val="00000236"/>
    <w:rsid w:val="00002480"/>
    <w:rsid w:val="000046C8"/>
    <w:rsid w:val="0000471C"/>
    <w:rsid w:val="00005BF3"/>
    <w:rsid w:val="00020A15"/>
    <w:rsid w:val="00024FC5"/>
    <w:rsid w:val="00032A2E"/>
    <w:rsid w:val="00032AD7"/>
    <w:rsid w:val="00034A5E"/>
    <w:rsid w:val="000432DB"/>
    <w:rsid w:val="000474DB"/>
    <w:rsid w:val="00047CF5"/>
    <w:rsid w:val="00057E04"/>
    <w:rsid w:val="0006691A"/>
    <w:rsid w:val="00070683"/>
    <w:rsid w:val="000709EA"/>
    <w:rsid w:val="00072B1D"/>
    <w:rsid w:val="00072DF7"/>
    <w:rsid w:val="000732A0"/>
    <w:rsid w:val="000864F5"/>
    <w:rsid w:val="00090648"/>
    <w:rsid w:val="00092D8B"/>
    <w:rsid w:val="00096C9D"/>
    <w:rsid w:val="00097C7E"/>
    <w:rsid w:val="000A5585"/>
    <w:rsid w:val="000B11FC"/>
    <w:rsid w:val="000B1B2C"/>
    <w:rsid w:val="000B1BF3"/>
    <w:rsid w:val="000B4D3A"/>
    <w:rsid w:val="000B6A24"/>
    <w:rsid w:val="000C3517"/>
    <w:rsid w:val="000C426A"/>
    <w:rsid w:val="000C4D15"/>
    <w:rsid w:val="000C6186"/>
    <w:rsid w:val="000D2D9C"/>
    <w:rsid w:val="000D3419"/>
    <w:rsid w:val="000D5AAC"/>
    <w:rsid w:val="000D6618"/>
    <w:rsid w:val="000D690E"/>
    <w:rsid w:val="000E2640"/>
    <w:rsid w:val="000F6A70"/>
    <w:rsid w:val="00102111"/>
    <w:rsid w:val="0010213D"/>
    <w:rsid w:val="00107938"/>
    <w:rsid w:val="00110252"/>
    <w:rsid w:val="001153D9"/>
    <w:rsid w:val="00122341"/>
    <w:rsid w:val="00142474"/>
    <w:rsid w:val="001459E6"/>
    <w:rsid w:val="00151E0A"/>
    <w:rsid w:val="00170455"/>
    <w:rsid w:val="00172B75"/>
    <w:rsid w:val="001731AE"/>
    <w:rsid w:val="001824FC"/>
    <w:rsid w:val="00182B53"/>
    <w:rsid w:val="001943AB"/>
    <w:rsid w:val="00195AAE"/>
    <w:rsid w:val="001A5CD9"/>
    <w:rsid w:val="001A5EF2"/>
    <w:rsid w:val="001A7B6C"/>
    <w:rsid w:val="001C1A49"/>
    <w:rsid w:val="001C3A8F"/>
    <w:rsid w:val="001C7F20"/>
    <w:rsid w:val="001D580F"/>
    <w:rsid w:val="001D7003"/>
    <w:rsid w:val="001E029C"/>
    <w:rsid w:val="001E3518"/>
    <w:rsid w:val="001E7BC3"/>
    <w:rsid w:val="001F2524"/>
    <w:rsid w:val="001F4EE8"/>
    <w:rsid w:val="00201644"/>
    <w:rsid w:val="002041C0"/>
    <w:rsid w:val="00214903"/>
    <w:rsid w:val="00225B97"/>
    <w:rsid w:val="002405C9"/>
    <w:rsid w:val="0024400F"/>
    <w:rsid w:val="00251052"/>
    <w:rsid w:val="002512DC"/>
    <w:rsid w:val="00263619"/>
    <w:rsid w:val="00264652"/>
    <w:rsid w:val="00266795"/>
    <w:rsid w:val="00287B26"/>
    <w:rsid w:val="00291613"/>
    <w:rsid w:val="00292FED"/>
    <w:rsid w:val="002B23E1"/>
    <w:rsid w:val="002B43A1"/>
    <w:rsid w:val="002B7AFD"/>
    <w:rsid w:val="002C07C0"/>
    <w:rsid w:val="002C4BCF"/>
    <w:rsid w:val="002D4935"/>
    <w:rsid w:val="002D596A"/>
    <w:rsid w:val="002D6083"/>
    <w:rsid w:val="002D7CCB"/>
    <w:rsid w:val="002E69D7"/>
    <w:rsid w:val="002F2ECA"/>
    <w:rsid w:val="002F35A4"/>
    <w:rsid w:val="0030076E"/>
    <w:rsid w:val="00300C27"/>
    <w:rsid w:val="003056D9"/>
    <w:rsid w:val="0031019E"/>
    <w:rsid w:val="0031413D"/>
    <w:rsid w:val="00316D5E"/>
    <w:rsid w:val="003230F4"/>
    <w:rsid w:val="00332339"/>
    <w:rsid w:val="0033234C"/>
    <w:rsid w:val="0033285F"/>
    <w:rsid w:val="00333F66"/>
    <w:rsid w:val="003417D6"/>
    <w:rsid w:val="00347B91"/>
    <w:rsid w:val="003560C4"/>
    <w:rsid w:val="00367C10"/>
    <w:rsid w:val="003743BE"/>
    <w:rsid w:val="00374665"/>
    <w:rsid w:val="0037747B"/>
    <w:rsid w:val="00381A77"/>
    <w:rsid w:val="00384875"/>
    <w:rsid w:val="0039250C"/>
    <w:rsid w:val="003959DD"/>
    <w:rsid w:val="003961C0"/>
    <w:rsid w:val="003A3017"/>
    <w:rsid w:val="003B0B2B"/>
    <w:rsid w:val="003C2520"/>
    <w:rsid w:val="003C71CD"/>
    <w:rsid w:val="003D08DF"/>
    <w:rsid w:val="003D0958"/>
    <w:rsid w:val="003D0D3A"/>
    <w:rsid w:val="003D117D"/>
    <w:rsid w:val="003D3FDD"/>
    <w:rsid w:val="003E0A1E"/>
    <w:rsid w:val="003E33C7"/>
    <w:rsid w:val="003E5CB8"/>
    <w:rsid w:val="003F1877"/>
    <w:rsid w:val="003F7EDB"/>
    <w:rsid w:val="004003EC"/>
    <w:rsid w:val="00400812"/>
    <w:rsid w:val="004009AD"/>
    <w:rsid w:val="004023C0"/>
    <w:rsid w:val="00403238"/>
    <w:rsid w:val="00404BDE"/>
    <w:rsid w:val="004054BC"/>
    <w:rsid w:val="0040663D"/>
    <w:rsid w:val="00406E18"/>
    <w:rsid w:val="00407228"/>
    <w:rsid w:val="00410084"/>
    <w:rsid w:val="0041066F"/>
    <w:rsid w:val="0042373C"/>
    <w:rsid w:val="004254B8"/>
    <w:rsid w:val="004406B8"/>
    <w:rsid w:val="00453FE7"/>
    <w:rsid w:val="00455F21"/>
    <w:rsid w:val="00456F2D"/>
    <w:rsid w:val="004634B2"/>
    <w:rsid w:val="004635A3"/>
    <w:rsid w:val="00464308"/>
    <w:rsid w:val="004722A2"/>
    <w:rsid w:val="004730D6"/>
    <w:rsid w:val="00475398"/>
    <w:rsid w:val="004809CE"/>
    <w:rsid w:val="00481769"/>
    <w:rsid w:val="004822CE"/>
    <w:rsid w:val="00482DB2"/>
    <w:rsid w:val="00484F88"/>
    <w:rsid w:val="00485C21"/>
    <w:rsid w:val="0048693F"/>
    <w:rsid w:val="004911CF"/>
    <w:rsid w:val="004978BA"/>
    <w:rsid w:val="004A4086"/>
    <w:rsid w:val="004A5D1C"/>
    <w:rsid w:val="004A62BC"/>
    <w:rsid w:val="004A65DF"/>
    <w:rsid w:val="004C09CF"/>
    <w:rsid w:val="004D028C"/>
    <w:rsid w:val="004D2BC2"/>
    <w:rsid w:val="004E73E7"/>
    <w:rsid w:val="004E78BB"/>
    <w:rsid w:val="004F0941"/>
    <w:rsid w:val="004F1077"/>
    <w:rsid w:val="004F4FB6"/>
    <w:rsid w:val="004F5CFC"/>
    <w:rsid w:val="00500F74"/>
    <w:rsid w:val="00501119"/>
    <w:rsid w:val="00501ED6"/>
    <w:rsid w:val="0051001D"/>
    <w:rsid w:val="00510CE0"/>
    <w:rsid w:val="00522429"/>
    <w:rsid w:val="0053117A"/>
    <w:rsid w:val="00532264"/>
    <w:rsid w:val="00537B8B"/>
    <w:rsid w:val="00541B82"/>
    <w:rsid w:val="00555F98"/>
    <w:rsid w:val="00560C6F"/>
    <w:rsid w:val="00562D23"/>
    <w:rsid w:val="00563362"/>
    <w:rsid w:val="00563B0D"/>
    <w:rsid w:val="00565BC1"/>
    <w:rsid w:val="0057086C"/>
    <w:rsid w:val="00576759"/>
    <w:rsid w:val="00580EA3"/>
    <w:rsid w:val="00584857"/>
    <w:rsid w:val="005921F1"/>
    <w:rsid w:val="00594C3F"/>
    <w:rsid w:val="00594C48"/>
    <w:rsid w:val="00594DA3"/>
    <w:rsid w:val="00595C0B"/>
    <w:rsid w:val="0059617F"/>
    <w:rsid w:val="00596A89"/>
    <w:rsid w:val="005A314C"/>
    <w:rsid w:val="005B5268"/>
    <w:rsid w:val="005B6579"/>
    <w:rsid w:val="005B7971"/>
    <w:rsid w:val="005C196D"/>
    <w:rsid w:val="005C2FE2"/>
    <w:rsid w:val="005C6C5A"/>
    <w:rsid w:val="005D35AD"/>
    <w:rsid w:val="005D7BA3"/>
    <w:rsid w:val="005E0903"/>
    <w:rsid w:val="005E5937"/>
    <w:rsid w:val="005E66D4"/>
    <w:rsid w:val="005E7143"/>
    <w:rsid w:val="005F4A69"/>
    <w:rsid w:val="005F5CBD"/>
    <w:rsid w:val="00601A60"/>
    <w:rsid w:val="00601FDC"/>
    <w:rsid w:val="006170ED"/>
    <w:rsid w:val="006222EB"/>
    <w:rsid w:val="00623E3C"/>
    <w:rsid w:val="0062687D"/>
    <w:rsid w:val="006364CC"/>
    <w:rsid w:val="00652DD8"/>
    <w:rsid w:val="0065693E"/>
    <w:rsid w:val="0067384F"/>
    <w:rsid w:val="00676388"/>
    <w:rsid w:val="0067724C"/>
    <w:rsid w:val="00681487"/>
    <w:rsid w:val="00695D3C"/>
    <w:rsid w:val="006973AD"/>
    <w:rsid w:val="006B2CDB"/>
    <w:rsid w:val="006B398A"/>
    <w:rsid w:val="006C10BE"/>
    <w:rsid w:val="006C2171"/>
    <w:rsid w:val="006C5A8D"/>
    <w:rsid w:val="006C6A00"/>
    <w:rsid w:val="006E6E37"/>
    <w:rsid w:val="006E738D"/>
    <w:rsid w:val="006F1EC5"/>
    <w:rsid w:val="006F4516"/>
    <w:rsid w:val="006F7A37"/>
    <w:rsid w:val="00700EF8"/>
    <w:rsid w:val="00701612"/>
    <w:rsid w:val="0070621F"/>
    <w:rsid w:val="00706AC1"/>
    <w:rsid w:val="0071073C"/>
    <w:rsid w:val="00712937"/>
    <w:rsid w:val="00713101"/>
    <w:rsid w:val="007167B7"/>
    <w:rsid w:val="00717D2F"/>
    <w:rsid w:val="00720CA8"/>
    <w:rsid w:val="00722ED1"/>
    <w:rsid w:val="00730678"/>
    <w:rsid w:val="00731D05"/>
    <w:rsid w:val="007335A9"/>
    <w:rsid w:val="00733EF8"/>
    <w:rsid w:val="00752425"/>
    <w:rsid w:val="007650FC"/>
    <w:rsid w:val="007707AD"/>
    <w:rsid w:val="00772105"/>
    <w:rsid w:val="00782E19"/>
    <w:rsid w:val="00784E87"/>
    <w:rsid w:val="00785894"/>
    <w:rsid w:val="00787B05"/>
    <w:rsid w:val="007939C9"/>
    <w:rsid w:val="00797A4B"/>
    <w:rsid w:val="007A3196"/>
    <w:rsid w:val="007B1B51"/>
    <w:rsid w:val="007B2587"/>
    <w:rsid w:val="007B60EC"/>
    <w:rsid w:val="007C0C24"/>
    <w:rsid w:val="007C3F7C"/>
    <w:rsid w:val="007C65A7"/>
    <w:rsid w:val="007C69C6"/>
    <w:rsid w:val="007C6B8E"/>
    <w:rsid w:val="007D2374"/>
    <w:rsid w:val="007D5FBD"/>
    <w:rsid w:val="007E3F9D"/>
    <w:rsid w:val="007F2991"/>
    <w:rsid w:val="007F4A1C"/>
    <w:rsid w:val="00800484"/>
    <w:rsid w:val="008070BE"/>
    <w:rsid w:val="00810EBF"/>
    <w:rsid w:val="0081479F"/>
    <w:rsid w:val="00814EFD"/>
    <w:rsid w:val="0081557D"/>
    <w:rsid w:val="00820A18"/>
    <w:rsid w:val="008220CC"/>
    <w:rsid w:val="0082692C"/>
    <w:rsid w:val="00826F48"/>
    <w:rsid w:val="0083488A"/>
    <w:rsid w:val="008368EF"/>
    <w:rsid w:val="00843586"/>
    <w:rsid w:val="0084417F"/>
    <w:rsid w:val="00852161"/>
    <w:rsid w:val="00852C2D"/>
    <w:rsid w:val="00855AAE"/>
    <w:rsid w:val="008604B5"/>
    <w:rsid w:val="00877123"/>
    <w:rsid w:val="00885D99"/>
    <w:rsid w:val="00885EB7"/>
    <w:rsid w:val="008916C1"/>
    <w:rsid w:val="008920AB"/>
    <w:rsid w:val="0089342C"/>
    <w:rsid w:val="008935AB"/>
    <w:rsid w:val="00893ED7"/>
    <w:rsid w:val="00897335"/>
    <w:rsid w:val="008A1D60"/>
    <w:rsid w:val="008B54E7"/>
    <w:rsid w:val="008B6C20"/>
    <w:rsid w:val="008C000A"/>
    <w:rsid w:val="008C3328"/>
    <w:rsid w:val="008C5430"/>
    <w:rsid w:val="008C5DD9"/>
    <w:rsid w:val="008C7A38"/>
    <w:rsid w:val="008D42E0"/>
    <w:rsid w:val="008E0277"/>
    <w:rsid w:val="008E2C1D"/>
    <w:rsid w:val="008E3CCE"/>
    <w:rsid w:val="008E421C"/>
    <w:rsid w:val="008F3D90"/>
    <w:rsid w:val="00902B0A"/>
    <w:rsid w:val="00910D74"/>
    <w:rsid w:val="009118E9"/>
    <w:rsid w:val="0091228A"/>
    <w:rsid w:val="00912D67"/>
    <w:rsid w:val="009139B5"/>
    <w:rsid w:val="00931CD5"/>
    <w:rsid w:val="00933666"/>
    <w:rsid w:val="00946CE1"/>
    <w:rsid w:val="00951DAE"/>
    <w:rsid w:val="00952B96"/>
    <w:rsid w:val="0095566E"/>
    <w:rsid w:val="0096154E"/>
    <w:rsid w:val="00962F58"/>
    <w:rsid w:val="00964E64"/>
    <w:rsid w:val="00966D25"/>
    <w:rsid w:val="00967947"/>
    <w:rsid w:val="00974711"/>
    <w:rsid w:val="00977D48"/>
    <w:rsid w:val="009841B6"/>
    <w:rsid w:val="00985D5B"/>
    <w:rsid w:val="009910EE"/>
    <w:rsid w:val="009912FA"/>
    <w:rsid w:val="00996489"/>
    <w:rsid w:val="009973B8"/>
    <w:rsid w:val="009B14A7"/>
    <w:rsid w:val="009B7571"/>
    <w:rsid w:val="009C0021"/>
    <w:rsid w:val="009C318A"/>
    <w:rsid w:val="009C3879"/>
    <w:rsid w:val="009C7AA9"/>
    <w:rsid w:val="009D0BE0"/>
    <w:rsid w:val="009E0E39"/>
    <w:rsid w:val="009E375B"/>
    <w:rsid w:val="009F578D"/>
    <w:rsid w:val="009F66B1"/>
    <w:rsid w:val="009F6EAB"/>
    <w:rsid w:val="00A14062"/>
    <w:rsid w:val="00A15714"/>
    <w:rsid w:val="00A21430"/>
    <w:rsid w:val="00A238B9"/>
    <w:rsid w:val="00A27844"/>
    <w:rsid w:val="00A3593C"/>
    <w:rsid w:val="00A406F5"/>
    <w:rsid w:val="00A419AE"/>
    <w:rsid w:val="00A42D38"/>
    <w:rsid w:val="00A50B0A"/>
    <w:rsid w:val="00A51EFE"/>
    <w:rsid w:val="00A5300A"/>
    <w:rsid w:val="00A5381B"/>
    <w:rsid w:val="00A54229"/>
    <w:rsid w:val="00A609AB"/>
    <w:rsid w:val="00A6185B"/>
    <w:rsid w:val="00A640C6"/>
    <w:rsid w:val="00A65944"/>
    <w:rsid w:val="00A75FE3"/>
    <w:rsid w:val="00A83AA5"/>
    <w:rsid w:val="00A87919"/>
    <w:rsid w:val="00AA07E9"/>
    <w:rsid w:val="00AA0856"/>
    <w:rsid w:val="00AB51F9"/>
    <w:rsid w:val="00AB51FC"/>
    <w:rsid w:val="00AB5A5B"/>
    <w:rsid w:val="00AC3C38"/>
    <w:rsid w:val="00AC480D"/>
    <w:rsid w:val="00AC5381"/>
    <w:rsid w:val="00AD0589"/>
    <w:rsid w:val="00AD213F"/>
    <w:rsid w:val="00AE687B"/>
    <w:rsid w:val="00B06B8C"/>
    <w:rsid w:val="00B118CF"/>
    <w:rsid w:val="00B12D87"/>
    <w:rsid w:val="00B13ECF"/>
    <w:rsid w:val="00B16461"/>
    <w:rsid w:val="00B20D15"/>
    <w:rsid w:val="00B324DF"/>
    <w:rsid w:val="00B3557F"/>
    <w:rsid w:val="00B355C9"/>
    <w:rsid w:val="00B366D6"/>
    <w:rsid w:val="00B53575"/>
    <w:rsid w:val="00B55ADA"/>
    <w:rsid w:val="00B66875"/>
    <w:rsid w:val="00B66AB6"/>
    <w:rsid w:val="00B80738"/>
    <w:rsid w:val="00B82601"/>
    <w:rsid w:val="00B82B4C"/>
    <w:rsid w:val="00B84EB7"/>
    <w:rsid w:val="00B859A9"/>
    <w:rsid w:val="00B90A9F"/>
    <w:rsid w:val="00B94EC7"/>
    <w:rsid w:val="00BB271D"/>
    <w:rsid w:val="00BB4A24"/>
    <w:rsid w:val="00BB6BD4"/>
    <w:rsid w:val="00BB6CC7"/>
    <w:rsid w:val="00BE3618"/>
    <w:rsid w:val="00BE5B56"/>
    <w:rsid w:val="00BE7552"/>
    <w:rsid w:val="00C01E50"/>
    <w:rsid w:val="00C06A7E"/>
    <w:rsid w:val="00C07199"/>
    <w:rsid w:val="00C07A83"/>
    <w:rsid w:val="00C21BA0"/>
    <w:rsid w:val="00C2364A"/>
    <w:rsid w:val="00C41A4E"/>
    <w:rsid w:val="00C44FC1"/>
    <w:rsid w:val="00C5265E"/>
    <w:rsid w:val="00C5723B"/>
    <w:rsid w:val="00C6323E"/>
    <w:rsid w:val="00C663C0"/>
    <w:rsid w:val="00C7603F"/>
    <w:rsid w:val="00C85DF3"/>
    <w:rsid w:val="00C97B9E"/>
    <w:rsid w:val="00CA2193"/>
    <w:rsid w:val="00CA30DD"/>
    <w:rsid w:val="00CA773B"/>
    <w:rsid w:val="00CB2658"/>
    <w:rsid w:val="00CB59CB"/>
    <w:rsid w:val="00CB704B"/>
    <w:rsid w:val="00CC63B9"/>
    <w:rsid w:val="00CE0141"/>
    <w:rsid w:val="00CE79C3"/>
    <w:rsid w:val="00CF56D3"/>
    <w:rsid w:val="00CF7CC6"/>
    <w:rsid w:val="00D076FC"/>
    <w:rsid w:val="00D101CC"/>
    <w:rsid w:val="00D1054E"/>
    <w:rsid w:val="00D123EC"/>
    <w:rsid w:val="00D23A88"/>
    <w:rsid w:val="00D241D6"/>
    <w:rsid w:val="00D24C60"/>
    <w:rsid w:val="00D26433"/>
    <w:rsid w:val="00D40328"/>
    <w:rsid w:val="00D40F83"/>
    <w:rsid w:val="00D523AA"/>
    <w:rsid w:val="00D52F8F"/>
    <w:rsid w:val="00D55373"/>
    <w:rsid w:val="00D659FF"/>
    <w:rsid w:val="00D7083C"/>
    <w:rsid w:val="00D74C84"/>
    <w:rsid w:val="00D81D16"/>
    <w:rsid w:val="00D8366F"/>
    <w:rsid w:val="00D838DC"/>
    <w:rsid w:val="00D85007"/>
    <w:rsid w:val="00DA01DF"/>
    <w:rsid w:val="00DA0859"/>
    <w:rsid w:val="00DA466E"/>
    <w:rsid w:val="00DB03DA"/>
    <w:rsid w:val="00DB2DDE"/>
    <w:rsid w:val="00DB65BD"/>
    <w:rsid w:val="00DB68F8"/>
    <w:rsid w:val="00DC32DC"/>
    <w:rsid w:val="00DC70A1"/>
    <w:rsid w:val="00DD3127"/>
    <w:rsid w:val="00DD3801"/>
    <w:rsid w:val="00DD3BDF"/>
    <w:rsid w:val="00DD6C83"/>
    <w:rsid w:val="00DD6F77"/>
    <w:rsid w:val="00DE1002"/>
    <w:rsid w:val="00DE3487"/>
    <w:rsid w:val="00DE4750"/>
    <w:rsid w:val="00DE7BA7"/>
    <w:rsid w:val="00E02908"/>
    <w:rsid w:val="00E03B9A"/>
    <w:rsid w:val="00E067E6"/>
    <w:rsid w:val="00E139BD"/>
    <w:rsid w:val="00E171C5"/>
    <w:rsid w:val="00E17435"/>
    <w:rsid w:val="00E206B8"/>
    <w:rsid w:val="00E21AF6"/>
    <w:rsid w:val="00E233BD"/>
    <w:rsid w:val="00E243A5"/>
    <w:rsid w:val="00E31E46"/>
    <w:rsid w:val="00E346B4"/>
    <w:rsid w:val="00E40508"/>
    <w:rsid w:val="00E42A5A"/>
    <w:rsid w:val="00E45268"/>
    <w:rsid w:val="00E45BE3"/>
    <w:rsid w:val="00E512A1"/>
    <w:rsid w:val="00E534E0"/>
    <w:rsid w:val="00E61704"/>
    <w:rsid w:val="00E6767E"/>
    <w:rsid w:val="00E676C3"/>
    <w:rsid w:val="00E71533"/>
    <w:rsid w:val="00E735BE"/>
    <w:rsid w:val="00E73C24"/>
    <w:rsid w:val="00E8055E"/>
    <w:rsid w:val="00E84628"/>
    <w:rsid w:val="00E84ED2"/>
    <w:rsid w:val="00E85DE1"/>
    <w:rsid w:val="00E91B98"/>
    <w:rsid w:val="00E94F9B"/>
    <w:rsid w:val="00EA3E89"/>
    <w:rsid w:val="00EA6219"/>
    <w:rsid w:val="00EB3092"/>
    <w:rsid w:val="00EB40C3"/>
    <w:rsid w:val="00EB56A3"/>
    <w:rsid w:val="00EC0DFD"/>
    <w:rsid w:val="00EF1F3C"/>
    <w:rsid w:val="00EF78E7"/>
    <w:rsid w:val="00F00245"/>
    <w:rsid w:val="00F03077"/>
    <w:rsid w:val="00F16BF9"/>
    <w:rsid w:val="00F2020A"/>
    <w:rsid w:val="00F252FC"/>
    <w:rsid w:val="00F313BB"/>
    <w:rsid w:val="00F43229"/>
    <w:rsid w:val="00F443B5"/>
    <w:rsid w:val="00F470C6"/>
    <w:rsid w:val="00F47788"/>
    <w:rsid w:val="00F47874"/>
    <w:rsid w:val="00F626A6"/>
    <w:rsid w:val="00F667CA"/>
    <w:rsid w:val="00F6755B"/>
    <w:rsid w:val="00F777D1"/>
    <w:rsid w:val="00F777F8"/>
    <w:rsid w:val="00F848E9"/>
    <w:rsid w:val="00F91D17"/>
    <w:rsid w:val="00F92DA9"/>
    <w:rsid w:val="00F93A9E"/>
    <w:rsid w:val="00FA1EB0"/>
    <w:rsid w:val="00FA3084"/>
    <w:rsid w:val="00FA753B"/>
    <w:rsid w:val="00FB03E7"/>
    <w:rsid w:val="00FC03FB"/>
    <w:rsid w:val="00FC1628"/>
    <w:rsid w:val="00FC5728"/>
    <w:rsid w:val="00FD3C1F"/>
    <w:rsid w:val="00FD5C10"/>
    <w:rsid w:val="00FE790A"/>
    <w:rsid w:val="00FF1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0A855B0"/>
  <w15:docId w15:val="{4CED7F16-B214-479F-8D8B-A88E9B26F7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4EB7"/>
    <w:pPr>
      <w:spacing w:after="0"/>
    </w:pPr>
  </w:style>
  <w:style w:type="paragraph" w:styleId="Heading1">
    <w:name w:val="heading 1"/>
    <w:basedOn w:val="Normal"/>
    <w:next w:val="Normal"/>
    <w:link w:val="Heading1Char"/>
    <w:uiPriority w:val="9"/>
    <w:qFormat/>
    <w:rsid w:val="00DB03DA"/>
    <w:pPr>
      <w:keepNext/>
      <w:keepLines/>
      <w:spacing w:before="480"/>
      <w:jc w:val="center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74711"/>
    <w:pPr>
      <w:keepNext/>
      <w:keepLines/>
      <w:outlineLvl w:val="1"/>
    </w:pPr>
    <w:rPr>
      <w:rFonts w:eastAsiaTheme="majorEastAsia" w:cstheme="majorBidi"/>
      <w:b/>
      <w:bCs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313BB"/>
    <w:pPr>
      <w:keepNext/>
      <w:keepLines/>
      <w:spacing w:before="120" w:after="120"/>
      <w:outlineLvl w:val="2"/>
    </w:pPr>
    <w:rPr>
      <w:rFonts w:eastAsiaTheme="majorEastAsia" w:cstheme="majorBidi"/>
      <w:b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F443B5"/>
    <w:pPr>
      <w:spacing w:line="240" w:lineRule="auto"/>
      <w:jc w:val="center"/>
    </w:pPr>
    <w:rPr>
      <w:rFonts w:ascii="Comic Sans MS" w:eastAsia="Times New Roman" w:hAnsi="Comic Sans MS" w:cs="Times New Roman"/>
      <w:b/>
      <w:szCs w:val="20"/>
    </w:rPr>
  </w:style>
  <w:style w:type="character" w:customStyle="1" w:styleId="TitleChar">
    <w:name w:val="Title Char"/>
    <w:basedOn w:val="DefaultParagraphFont"/>
    <w:link w:val="Title"/>
    <w:rsid w:val="00F443B5"/>
    <w:rPr>
      <w:rFonts w:ascii="Comic Sans MS" w:eastAsia="Times New Roman" w:hAnsi="Comic Sans MS" w:cs="Times New Roman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F443B5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43B5"/>
  </w:style>
  <w:style w:type="paragraph" w:styleId="Footer">
    <w:name w:val="footer"/>
    <w:basedOn w:val="Normal"/>
    <w:link w:val="FooterChar"/>
    <w:uiPriority w:val="99"/>
    <w:unhideWhenUsed/>
    <w:rsid w:val="00F443B5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43B5"/>
  </w:style>
  <w:style w:type="paragraph" w:styleId="BalloonText">
    <w:name w:val="Balloon Text"/>
    <w:basedOn w:val="Normal"/>
    <w:link w:val="BalloonTextChar"/>
    <w:uiPriority w:val="99"/>
    <w:semiHidden/>
    <w:unhideWhenUsed/>
    <w:rsid w:val="00F443B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43B5"/>
    <w:rPr>
      <w:rFonts w:ascii="Tahoma" w:hAnsi="Tahoma" w:cs="Tahoma"/>
      <w:sz w:val="16"/>
      <w:szCs w:val="16"/>
    </w:rPr>
  </w:style>
  <w:style w:type="character" w:styleId="Hyperlink">
    <w:name w:val="Hyperlink"/>
    <w:rsid w:val="00F443B5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443B5"/>
    <w:pPr>
      <w:spacing w:line="240" w:lineRule="auto"/>
      <w:ind w:left="720"/>
    </w:pPr>
    <w:rPr>
      <w:rFonts w:ascii="Comic Sans MS" w:eastAsia="Times New Roman" w:hAnsi="Comic Sans MS" w:cs="Times New Roman"/>
      <w:szCs w:val="20"/>
    </w:rPr>
  </w:style>
  <w:style w:type="character" w:customStyle="1" w:styleId="Heading1Char">
    <w:name w:val="Heading 1 Char"/>
    <w:basedOn w:val="DefaultParagraphFont"/>
    <w:link w:val="Heading1"/>
    <w:rsid w:val="00DB03DA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974711"/>
    <w:rPr>
      <w:rFonts w:eastAsiaTheme="majorEastAsia" w:cstheme="majorBidi"/>
      <w:b/>
      <w:bCs/>
      <w:szCs w:val="26"/>
    </w:rPr>
  </w:style>
  <w:style w:type="character" w:styleId="CommentReference">
    <w:name w:val="annotation reference"/>
    <w:basedOn w:val="DefaultParagraphFont"/>
    <w:uiPriority w:val="99"/>
    <w:semiHidden/>
    <w:unhideWhenUsed/>
    <w:rsid w:val="005C6C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C6C5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C6C5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14EF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14EFD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E17435"/>
    <w:rPr>
      <w:color w:val="800080" w:themeColor="followedHyperlink"/>
      <w:u w:val="single"/>
    </w:rPr>
  </w:style>
  <w:style w:type="paragraph" w:customStyle="1" w:styleId="Default">
    <w:name w:val="Default"/>
    <w:rsid w:val="000E264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</w:rPr>
  </w:style>
  <w:style w:type="paragraph" w:styleId="NormalWeb">
    <w:name w:val="Normal (Web)"/>
    <w:basedOn w:val="Normal"/>
    <w:uiPriority w:val="99"/>
    <w:semiHidden/>
    <w:unhideWhenUsed/>
    <w:rsid w:val="00D85007"/>
    <w:pPr>
      <w:spacing w:before="100" w:beforeAutospacing="1" w:after="100" w:afterAutospacing="1" w:line="240" w:lineRule="auto"/>
    </w:pPr>
    <w:rPr>
      <w:rFonts w:ascii="Calibri" w:hAnsi="Calibri" w:cs="Calibri"/>
    </w:rPr>
  </w:style>
  <w:style w:type="paragraph" w:styleId="Revision">
    <w:name w:val="Revision"/>
    <w:hidden/>
    <w:uiPriority w:val="99"/>
    <w:semiHidden/>
    <w:rsid w:val="00DB68F8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F313BB"/>
    <w:rPr>
      <w:rFonts w:eastAsiaTheme="majorEastAsia" w:cstheme="majorBidi"/>
      <w:b/>
      <w:color w:val="000000" w:themeColor="text1"/>
    </w:rPr>
  </w:style>
  <w:style w:type="paragraph" w:styleId="Caption">
    <w:name w:val="caption"/>
    <w:basedOn w:val="Normal"/>
    <w:next w:val="Normal"/>
    <w:uiPriority w:val="35"/>
    <w:unhideWhenUsed/>
    <w:qFormat/>
    <w:rsid w:val="00A6185B"/>
    <w:pPr>
      <w:spacing w:line="240" w:lineRule="auto"/>
    </w:pPr>
    <w:rPr>
      <w:i/>
      <w:iCs/>
      <w:color w:val="1F497D" w:themeColor="text2"/>
      <w:sz w:val="18"/>
      <w:szCs w:val="18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E790A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BE3618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EF78E7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400812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5E0903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D7083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926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4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74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06web.zoom.us/j/87809846243?pwd=1r4qfgppaAJg7x536ZUGcnIKLU4AkA.1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cbsc@dgs.ca.gov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www.dgs.ca.gov/BSC/Rulemaking/2024-Triennial-Cycle/Commission-Mtgs/2024-04-16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youtube.com/@californiabuildingstandard3524/streams" TargetMode="Externa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61A870-7F71-4200-BAC3-D1516F898B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2</Pages>
  <Words>545</Words>
  <Characters>3113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Commission Meeting Agenda</vt:lpstr>
    </vt:vector>
  </TitlesOfParts>
  <Company>Department of General Services</Company>
  <LinksUpToDate>false</LinksUpToDate>
  <CharactersWithSpaces>3651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2024-04-16 Comm Mtg Agenda</dc:title>
  <dc:creator>Benny, Katrina@DGS</dc:creator>
  <cp:keywords>2024-04-16 Comm Mtg Agenda</cp:keywords>
  <cp:lastModifiedBy>Day, Kevin@DGS</cp:lastModifiedBy>
  <cp:revision>13</cp:revision>
  <cp:lastPrinted>2023-05-11T15:37:00Z</cp:lastPrinted>
  <dcterms:created xsi:type="dcterms:W3CDTF">2024-03-22T18:03:00Z</dcterms:created>
  <dcterms:modified xsi:type="dcterms:W3CDTF">2024-03-29T19:53:00Z</dcterms:modified>
</cp:coreProperties>
</file>