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E22C5" w14:textId="180D5F83" w:rsidR="00767766" w:rsidRPr="0046521A" w:rsidRDefault="00872FF8" w:rsidP="001F2A94">
      <w:pPr>
        <w:pStyle w:val="Heading1"/>
        <w:spacing w:before="0" w:after="0"/>
        <w:jc w:val="center"/>
        <w:rPr>
          <w:rFonts w:cs="Arial"/>
        </w:rPr>
      </w:pPr>
      <w:r>
        <w:rPr>
          <w:rFonts w:cs="Arial"/>
        </w:rPr>
        <w:t>INITIAL</w:t>
      </w:r>
      <w:r w:rsidR="00767766" w:rsidRPr="0046521A">
        <w:rPr>
          <w:rFonts w:cs="Arial"/>
        </w:rPr>
        <w:t xml:space="preserve"> EXPRESS TERMS</w:t>
      </w:r>
      <w:r w:rsidR="00767766" w:rsidRPr="0046521A">
        <w:rPr>
          <w:rFonts w:cs="Arial"/>
        </w:rPr>
        <w:br/>
        <w:t>FOR PROPOSED BUILDING STANDARDS</w:t>
      </w:r>
      <w:r w:rsidR="00767766" w:rsidRPr="0046521A">
        <w:rPr>
          <w:rFonts w:cs="Arial"/>
        </w:rPr>
        <w:br/>
        <w:t xml:space="preserve">OF THE </w:t>
      </w:r>
      <w:r>
        <w:rPr>
          <w:rFonts w:cs="Arial"/>
        </w:rPr>
        <w:t>STATE FIRE MARSHAL</w:t>
      </w:r>
      <w:r w:rsidR="00767766" w:rsidRPr="0046521A">
        <w:rPr>
          <w:rFonts w:cs="Arial"/>
        </w:rPr>
        <w:br/>
        <w:t xml:space="preserve">REGARDING THE </w:t>
      </w:r>
      <w:r>
        <w:rPr>
          <w:rFonts w:cs="Arial"/>
        </w:rPr>
        <w:t>2025 CALIFORNIA REFERENCED STANDARDS CODE</w:t>
      </w:r>
      <w:r w:rsidR="00767766" w:rsidRPr="0046521A">
        <w:rPr>
          <w:rFonts w:cs="Arial"/>
        </w:rPr>
        <w:t>,</w:t>
      </w:r>
      <w:r w:rsidR="001F2A94">
        <w:rPr>
          <w:rFonts w:cs="Arial"/>
        </w:rPr>
        <w:br/>
      </w:r>
      <w:r w:rsidR="00767766" w:rsidRPr="0046521A">
        <w:rPr>
          <w:rFonts w:cs="Arial"/>
        </w:rPr>
        <w:t xml:space="preserve">CALIFORNIA CODE OF REGULATIONS, TITLE 24, PART </w:t>
      </w:r>
      <w:r>
        <w:rPr>
          <w:rFonts w:cs="Arial"/>
        </w:rPr>
        <w:t>12</w:t>
      </w:r>
      <w:r w:rsidR="001F2A94">
        <w:rPr>
          <w:rFonts w:cs="Arial"/>
        </w:rPr>
        <w:br/>
      </w:r>
      <w:r w:rsidR="00767766" w:rsidRPr="0046521A">
        <w:rPr>
          <w:rFonts w:cs="Arial"/>
        </w:rPr>
        <w:t>(</w:t>
      </w:r>
      <w:r w:rsidR="004C50C2">
        <w:rPr>
          <w:rFonts w:cs="Arial"/>
        </w:rPr>
        <w:t xml:space="preserve">SFM </w:t>
      </w:r>
      <w:r w:rsidR="007B2F0D">
        <w:rPr>
          <w:rFonts w:cs="Arial"/>
        </w:rPr>
        <w:t>07</w:t>
      </w:r>
      <w:r>
        <w:rPr>
          <w:rFonts w:cs="Arial"/>
        </w:rPr>
        <w:t>/24</w:t>
      </w:r>
      <w:r w:rsidR="00767766" w:rsidRPr="0046521A">
        <w:rPr>
          <w:rFonts w:cs="Arial"/>
        </w:rPr>
        <w:t>)</w:t>
      </w:r>
    </w:p>
    <w:p w14:paraId="2178BCDB" w14:textId="3268B497" w:rsidR="00767766" w:rsidRPr="0046521A" w:rsidRDefault="00BE48F6" w:rsidP="00005708">
      <w:pPr>
        <w:spacing w:before="120"/>
        <w:rPr>
          <w:rFonts w:cs="Arial"/>
        </w:rPr>
      </w:pPr>
      <w:r w:rsidRPr="0046521A">
        <w:rPr>
          <w:rFonts w:cs="Arial"/>
        </w:rPr>
        <w:t>The s</w:t>
      </w:r>
      <w:r w:rsidR="00767766" w:rsidRPr="0046521A">
        <w:rPr>
          <w:rFonts w:cs="Arial"/>
        </w:rPr>
        <w:t>tate agency shall draft the regulations in plain, straightforward language, avoiding technical terms as much as possible and using a coherent and easily readable style. The agency shall draft the regulation in plain English. A notation shall follow the express terms of each regulation listing the specific statutes authorizing the adoption and listing specific statutes being implemented, interpreted, or made specific (Government Code Section 11346.2(a)(1)).</w:t>
      </w:r>
    </w:p>
    <w:p w14:paraId="2194DD4A" w14:textId="77777777" w:rsidR="00B12076" w:rsidRPr="0046521A" w:rsidRDefault="00B12076" w:rsidP="00B12076">
      <w:pPr>
        <w:pBdr>
          <w:bottom w:val="single" w:sz="4" w:space="1" w:color="auto"/>
        </w:pBdr>
        <w:rPr>
          <w:rFonts w:cs="Arial"/>
        </w:rPr>
      </w:pPr>
    </w:p>
    <w:p w14:paraId="2571A351" w14:textId="77777777" w:rsidR="00AD280C" w:rsidRPr="0046521A" w:rsidRDefault="00AD280C" w:rsidP="00B12076">
      <w:pPr>
        <w:pStyle w:val="ListParagraph"/>
        <w:ind w:left="0"/>
        <w:rPr>
          <w:rFonts w:cs="Arial"/>
        </w:rPr>
      </w:pPr>
      <w:r w:rsidRPr="0046521A">
        <w:rPr>
          <w:rFonts w:cs="Arial"/>
          <w:szCs w:val="24"/>
        </w:rPr>
        <w:t>If using assistive technology, please adjust your settings to recognize underline, strikeout and ellipsis.</w:t>
      </w:r>
    </w:p>
    <w:p w14:paraId="13931E17" w14:textId="77777777" w:rsidR="00AD280C" w:rsidRPr="0046521A" w:rsidRDefault="00AD280C" w:rsidP="00AA0C1D">
      <w:pPr>
        <w:pStyle w:val="Heading2"/>
        <w:spacing w:before="0" w:after="0"/>
        <w:rPr>
          <w:rFonts w:cs="Arial"/>
          <w:b w:val="0"/>
        </w:rPr>
      </w:pPr>
      <w:r w:rsidRPr="0046521A">
        <w:rPr>
          <w:rFonts w:cs="Arial"/>
        </w:rPr>
        <w:t xml:space="preserve">LEGEND </w:t>
      </w:r>
      <w:r w:rsidR="0073368F" w:rsidRPr="0046521A">
        <w:rPr>
          <w:rFonts w:cs="Arial"/>
        </w:rPr>
        <w:t>for</w:t>
      </w:r>
      <w:r w:rsidRPr="0046521A">
        <w:rPr>
          <w:rFonts w:cs="Arial"/>
        </w:rPr>
        <w:t xml:space="preserve"> EXPRESS TERMS (California only codes - Parts 1, 6, 8, 11, 12)</w:t>
      </w:r>
    </w:p>
    <w:p w14:paraId="0DF60CA9" w14:textId="77777777" w:rsidR="00D75ED1" w:rsidRPr="0046521A" w:rsidRDefault="00D75ED1" w:rsidP="00CD71EA">
      <w:pPr>
        <w:pStyle w:val="ListParagraph"/>
        <w:numPr>
          <w:ilvl w:val="0"/>
          <w:numId w:val="8"/>
        </w:numPr>
        <w:rPr>
          <w:rFonts w:cs="Arial"/>
        </w:rPr>
      </w:pPr>
      <w:r w:rsidRPr="0046521A">
        <w:rPr>
          <w:rFonts w:cs="Arial"/>
          <w:szCs w:val="24"/>
        </w:rPr>
        <w:t xml:space="preserve">Existing California amendments appear </w:t>
      </w:r>
      <w:proofErr w:type="gramStart"/>
      <w:r w:rsidRPr="0046521A">
        <w:rPr>
          <w:rFonts w:cs="Arial"/>
          <w:szCs w:val="24"/>
        </w:rPr>
        <w:t>upright</w:t>
      </w:r>
      <w:proofErr w:type="gramEnd"/>
    </w:p>
    <w:p w14:paraId="33505AA1" w14:textId="77777777" w:rsidR="00D75ED1" w:rsidRPr="0046521A" w:rsidRDefault="00D75ED1" w:rsidP="00CD71EA">
      <w:pPr>
        <w:pStyle w:val="ListParagraph"/>
        <w:numPr>
          <w:ilvl w:val="0"/>
          <w:numId w:val="8"/>
        </w:numPr>
        <w:rPr>
          <w:rFonts w:cs="Arial"/>
        </w:rPr>
      </w:pPr>
      <w:r w:rsidRPr="0046521A">
        <w:rPr>
          <w:rFonts w:cs="Arial"/>
          <w:szCs w:val="24"/>
        </w:rPr>
        <w:t xml:space="preserve">Amended or new California amendments appear </w:t>
      </w:r>
      <w:proofErr w:type="gramStart"/>
      <w:r w:rsidRPr="0046521A">
        <w:rPr>
          <w:rFonts w:cs="Arial"/>
          <w:iCs/>
          <w:szCs w:val="24"/>
          <w:u w:val="single"/>
        </w:rPr>
        <w:t>underlined</w:t>
      </w:r>
      <w:proofErr w:type="gramEnd"/>
    </w:p>
    <w:p w14:paraId="2CB1A4E9" w14:textId="77777777" w:rsidR="00D75ED1" w:rsidRPr="0046521A" w:rsidRDefault="00D75ED1" w:rsidP="00CD71EA">
      <w:pPr>
        <w:pStyle w:val="ListParagraph"/>
        <w:numPr>
          <w:ilvl w:val="0"/>
          <w:numId w:val="8"/>
        </w:numPr>
        <w:rPr>
          <w:rFonts w:cs="Arial"/>
        </w:rPr>
      </w:pPr>
      <w:r w:rsidRPr="0046521A">
        <w:rPr>
          <w:rFonts w:cs="Arial"/>
          <w:szCs w:val="24"/>
        </w:rPr>
        <w:t xml:space="preserve">Repealed California language appears </w:t>
      </w:r>
      <w:r w:rsidRPr="0046521A">
        <w:rPr>
          <w:rFonts w:cs="Arial"/>
          <w:strike/>
          <w:szCs w:val="24"/>
        </w:rPr>
        <w:t xml:space="preserve">upright and in </w:t>
      </w:r>
      <w:proofErr w:type="gramStart"/>
      <w:r w:rsidRPr="0046521A">
        <w:rPr>
          <w:rFonts w:cs="Arial"/>
          <w:strike/>
          <w:szCs w:val="24"/>
        </w:rPr>
        <w:t>strikeout</w:t>
      </w:r>
      <w:proofErr w:type="gramEnd"/>
    </w:p>
    <w:p w14:paraId="361050FE" w14:textId="7338EB3A" w:rsidR="00D75ED1" w:rsidRPr="0046521A" w:rsidRDefault="000B5D13" w:rsidP="00AA0C1D">
      <w:pPr>
        <w:pStyle w:val="ListParagraph"/>
        <w:numPr>
          <w:ilvl w:val="0"/>
          <w:numId w:val="8"/>
        </w:numPr>
        <w:spacing w:after="0"/>
        <w:rPr>
          <w:rFonts w:cs="Arial"/>
        </w:rPr>
      </w:pPr>
      <w:r w:rsidRPr="0046521A">
        <w:rPr>
          <w:rFonts w:cs="Arial"/>
          <w:szCs w:val="24"/>
        </w:rPr>
        <w:t>Ellips</w:t>
      </w:r>
      <w:r>
        <w:rPr>
          <w:rFonts w:cs="Arial"/>
          <w:szCs w:val="24"/>
        </w:rPr>
        <w:t>e</w:t>
      </w:r>
      <w:r w:rsidRPr="0046521A">
        <w:rPr>
          <w:rFonts w:cs="Arial"/>
          <w:szCs w:val="24"/>
        </w:rPr>
        <w:t xml:space="preserve">s </w:t>
      </w:r>
      <w:r w:rsidR="00D75ED1" w:rsidRPr="0046521A">
        <w:rPr>
          <w:rFonts w:cs="Arial"/>
          <w:szCs w:val="24"/>
        </w:rPr>
        <w:t>(</w:t>
      </w:r>
      <w:r w:rsidR="00005708" w:rsidRPr="0046521A">
        <w:rPr>
          <w:rFonts w:cs="Arial"/>
          <w:sz w:val="2"/>
          <w:szCs w:val="2"/>
        </w:rPr>
        <w:t xml:space="preserve"> </w:t>
      </w:r>
      <w:r w:rsidR="00005708" w:rsidRPr="0046521A">
        <w:rPr>
          <w:rFonts w:eastAsia="Times New Roman" w:cs="Arial"/>
          <w:szCs w:val="24"/>
          <w:lang w:eastAsia="ko-KR"/>
        </w:rPr>
        <w:t>...</w:t>
      </w:r>
      <w:r w:rsidR="00D75ED1" w:rsidRPr="0046521A">
        <w:rPr>
          <w:rFonts w:cs="Arial"/>
          <w:szCs w:val="24"/>
        </w:rPr>
        <w:t xml:space="preserve">) indicate existing text remains </w:t>
      </w:r>
      <w:proofErr w:type="gramStart"/>
      <w:r w:rsidR="00D75ED1" w:rsidRPr="0046521A">
        <w:rPr>
          <w:rFonts w:cs="Arial"/>
          <w:szCs w:val="24"/>
        </w:rPr>
        <w:t>unchanged</w:t>
      </w:r>
      <w:proofErr w:type="gramEnd"/>
    </w:p>
    <w:p w14:paraId="2AFFEBA7" w14:textId="77777777" w:rsidR="00AD280C" w:rsidRPr="0046521A" w:rsidRDefault="00AD280C" w:rsidP="001F2A94">
      <w:pPr>
        <w:pStyle w:val="BodyText3"/>
        <w:pBdr>
          <w:bottom w:val="single" w:sz="4" w:space="1" w:color="auto"/>
        </w:pBdr>
        <w:spacing w:line="276" w:lineRule="auto"/>
        <w:jc w:val="left"/>
        <w:rPr>
          <w:rFonts w:cs="Arial"/>
          <w:szCs w:val="24"/>
        </w:rPr>
      </w:pPr>
    </w:p>
    <w:p w14:paraId="3700352B" w14:textId="786AB8FE" w:rsidR="002537B1" w:rsidRPr="0046521A" w:rsidRDefault="005F48A0" w:rsidP="00AA0C1D">
      <w:pPr>
        <w:pStyle w:val="Heading2"/>
        <w:spacing w:before="0"/>
      </w:pPr>
      <w:r>
        <w:rPr>
          <w:rFonts w:cs="Arial"/>
        </w:rPr>
        <w:t>INITIAL</w:t>
      </w:r>
      <w:r w:rsidR="00767766" w:rsidRPr="0046521A">
        <w:t xml:space="preserve"> EXPRESS TERMS</w:t>
      </w:r>
      <w:r w:rsidR="0083127A" w:rsidRPr="0046521A">
        <w:t xml:space="preserve"> </w:t>
      </w:r>
    </w:p>
    <w:p w14:paraId="279F3585" w14:textId="19AC1D1A" w:rsidR="00FF0F2D" w:rsidRDefault="00AA0C1D" w:rsidP="00FF0F2D">
      <w:pPr>
        <w:pStyle w:val="Heading3"/>
        <w:rPr>
          <w:noProof/>
        </w:rPr>
      </w:pPr>
      <w:bookmarkStart w:id="0" w:name="_Hlk159847703"/>
      <w:r w:rsidRPr="0046521A">
        <w:t>ITEM</w:t>
      </w:r>
      <w:r w:rsidR="00CD71EA" w:rsidRPr="0046521A">
        <w:t xml:space="preserve"> </w:t>
      </w:r>
      <w:r w:rsidR="00A46733">
        <w:rPr>
          <w:noProof/>
        </w:rPr>
        <w:t>1</w:t>
      </w:r>
      <w:r w:rsidR="00C80CD9" w:rsidRPr="0046521A">
        <w:rPr>
          <w:snapToGrid/>
        </w:rPr>
        <w:br/>
      </w:r>
      <w:r w:rsidR="00CD71EA" w:rsidRPr="0046521A">
        <w:t xml:space="preserve">Chapter </w:t>
      </w:r>
      <w:r w:rsidR="00513C3D">
        <w:rPr>
          <w:noProof/>
        </w:rPr>
        <w:t xml:space="preserve">12 Cross Reference Table, Chapter 12-3 Releasing Systems For Security Bars In Dwellings, Chapter 12-4-1 Stage And Platforms, Chapter 12-7-1 Fire Resistive Standards, Chapter 12-7-3 </w:t>
      </w:r>
      <w:r w:rsidR="00920C28">
        <w:rPr>
          <w:noProof/>
        </w:rPr>
        <w:t xml:space="preserve">Fire Resistive Standards Fire Testing </w:t>
      </w:r>
      <w:r w:rsidR="0055114C">
        <w:rPr>
          <w:noProof/>
        </w:rPr>
        <w:t>Furnaces</w:t>
      </w:r>
      <w:r w:rsidR="00920C28">
        <w:rPr>
          <w:noProof/>
        </w:rPr>
        <w:t xml:space="preserve">, </w:t>
      </w:r>
      <w:r w:rsidR="00513C3D">
        <w:rPr>
          <w:noProof/>
        </w:rPr>
        <w:t>Chapter 12-7-</w:t>
      </w:r>
      <w:r w:rsidR="00920C28">
        <w:rPr>
          <w:noProof/>
        </w:rPr>
        <w:t>4 Fire Resistive Standards Fire Door Assembly Tests,</w:t>
      </w:r>
      <w:r w:rsidR="00513C3D">
        <w:rPr>
          <w:noProof/>
        </w:rPr>
        <w:t xml:space="preserve"> Chapter 12-7-</w:t>
      </w:r>
      <w:r w:rsidR="00920C28">
        <w:rPr>
          <w:noProof/>
        </w:rPr>
        <w:t xml:space="preserve">5 Fire Resistive Standards </w:t>
      </w:r>
      <w:r w:rsidR="00920C28" w:rsidRPr="00920C28">
        <w:rPr>
          <w:noProof/>
        </w:rPr>
        <w:t>Interior Finish of Decorative Material</w:t>
      </w:r>
      <w:r w:rsidR="00920C28">
        <w:rPr>
          <w:noProof/>
        </w:rPr>
        <w:t xml:space="preserve">, </w:t>
      </w:r>
      <w:r w:rsidR="00513C3D">
        <w:rPr>
          <w:noProof/>
        </w:rPr>
        <w:t xml:space="preserve"> Chapter 12-7</w:t>
      </w:r>
      <w:r w:rsidR="00467ED6">
        <w:rPr>
          <w:noProof/>
        </w:rPr>
        <w:t>A Materials and Construction Methods for Exterior Wildfire Exposure,</w:t>
      </w:r>
      <w:r w:rsidR="00FF0F2D">
        <w:rPr>
          <w:noProof/>
        </w:rPr>
        <w:t xml:space="preserve"> </w:t>
      </w:r>
      <w:r w:rsidR="00FF0F2D">
        <w:t>Chapter 12-8-1</w:t>
      </w:r>
      <w:r w:rsidR="004C5A04">
        <w:t xml:space="preserve"> </w:t>
      </w:r>
      <w:r w:rsidR="00FF0F2D">
        <w:t>Fire-</w:t>
      </w:r>
      <w:r w:rsidR="004C5A04">
        <w:t>R</w:t>
      </w:r>
      <w:r w:rsidR="00FF0F2D">
        <w:t xml:space="preserve">esistive </w:t>
      </w:r>
      <w:r w:rsidR="004C5A04">
        <w:t>S</w:t>
      </w:r>
      <w:r w:rsidR="00FF0F2D">
        <w:t xml:space="preserve">tandards </w:t>
      </w:r>
      <w:r w:rsidR="004C5A04">
        <w:t>F</w:t>
      </w:r>
      <w:r w:rsidR="00FF0F2D">
        <w:t xml:space="preserve">or </w:t>
      </w:r>
      <w:r w:rsidR="004C5A04">
        <w:t>F</w:t>
      </w:r>
      <w:r w:rsidR="00FF0F2D">
        <w:t xml:space="preserve">ire </w:t>
      </w:r>
      <w:r w:rsidR="004C5A04">
        <w:t>P</w:t>
      </w:r>
      <w:r w:rsidR="00FF0F2D">
        <w:t>rotection</w:t>
      </w:r>
      <w:r w:rsidR="004C5A04">
        <w:t>,</w:t>
      </w:r>
      <w:r w:rsidR="00FF0F2D">
        <w:t xml:space="preserve"> Appendix 12-8-1A Calculation of the </w:t>
      </w:r>
      <w:r w:rsidR="004C5A04">
        <w:t>T</w:t>
      </w:r>
      <w:r w:rsidR="00FF0F2D">
        <w:t xml:space="preserve">otal </w:t>
      </w:r>
      <w:r w:rsidR="004C5A04">
        <w:t>R</w:t>
      </w:r>
      <w:r w:rsidR="00FF0F2D">
        <w:t xml:space="preserve">ate of </w:t>
      </w:r>
      <w:r w:rsidR="004C5A04">
        <w:t>H</w:t>
      </w:r>
      <w:r w:rsidR="00FF0F2D">
        <w:t xml:space="preserve">eat and </w:t>
      </w:r>
      <w:r w:rsidR="004C5A04">
        <w:t>C</w:t>
      </w:r>
      <w:r w:rsidR="00FF0F2D">
        <w:t xml:space="preserve">arbon </w:t>
      </w:r>
      <w:r w:rsidR="004C5A04">
        <w:t>M</w:t>
      </w:r>
      <w:r w:rsidR="00FF0F2D">
        <w:t xml:space="preserve">onoxide or </w:t>
      </w:r>
      <w:r w:rsidR="004C5A04">
        <w:t>C</w:t>
      </w:r>
      <w:r w:rsidR="00FF0F2D">
        <w:t xml:space="preserve">arbon </w:t>
      </w:r>
      <w:r w:rsidR="004C5A04">
        <w:t>D</w:t>
      </w:r>
      <w:r w:rsidR="00FF0F2D">
        <w:t xml:space="preserve">ioxide </w:t>
      </w:r>
      <w:r w:rsidR="004C5A04">
        <w:t>P</w:t>
      </w:r>
      <w:r w:rsidR="00FF0F2D">
        <w:t>roduction</w:t>
      </w:r>
      <w:r w:rsidR="004C5A04">
        <w:t>,</w:t>
      </w:r>
      <w:r w:rsidR="00467ED6">
        <w:rPr>
          <w:noProof/>
        </w:rPr>
        <w:t xml:space="preserve"> </w:t>
      </w:r>
      <w:r w:rsidR="00FF0F2D">
        <w:t xml:space="preserve">Appendix 12-8-1B Guide to </w:t>
      </w:r>
      <w:r w:rsidR="004C5A04">
        <w:t>M</w:t>
      </w:r>
      <w:r w:rsidR="00FF0F2D">
        <w:t xml:space="preserve">ounting </w:t>
      </w:r>
      <w:r w:rsidR="004C5A04">
        <w:t>T</w:t>
      </w:r>
      <w:r w:rsidR="00FF0F2D">
        <w:t xml:space="preserve">echniques for </w:t>
      </w:r>
      <w:r w:rsidR="004C5A04">
        <w:t>W</w:t>
      </w:r>
      <w:r w:rsidR="00FF0F2D">
        <w:t xml:space="preserve">all and </w:t>
      </w:r>
      <w:r w:rsidR="004C5A04">
        <w:t>C</w:t>
      </w:r>
      <w:r w:rsidR="00FF0F2D">
        <w:t xml:space="preserve">eiling </w:t>
      </w:r>
      <w:r w:rsidR="004C5A04">
        <w:t>I</w:t>
      </w:r>
      <w:r w:rsidR="00FF0F2D">
        <w:t xml:space="preserve">nterior </w:t>
      </w:r>
      <w:r w:rsidR="004C5A04">
        <w:t>F</w:t>
      </w:r>
      <w:r w:rsidR="00FF0F2D">
        <w:t xml:space="preserve">inish </w:t>
      </w:r>
      <w:r w:rsidR="004C5A04">
        <w:t>M</w:t>
      </w:r>
      <w:r w:rsidR="00FF0F2D">
        <w:t>aterial</w:t>
      </w:r>
      <w:r w:rsidR="004C5A04">
        <w:t>,</w:t>
      </w:r>
      <w:r w:rsidR="00FF0F2D">
        <w:t xml:space="preserve"> Chapter 12-10-1</w:t>
      </w:r>
      <w:r w:rsidR="004C5A04">
        <w:t xml:space="preserve"> </w:t>
      </w:r>
      <w:r w:rsidR="00FF0F2D">
        <w:t>Exits. Power-</w:t>
      </w:r>
      <w:r w:rsidR="004C5A04">
        <w:t>O</w:t>
      </w:r>
      <w:r w:rsidR="00FF0F2D">
        <w:t xml:space="preserve">perated </w:t>
      </w:r>
      <w:r w:rsidR="004C5A04">
        <w:t>E</w:t>
      </w:r>
      <w:r w:rsidR="00FF0F2D">
        <w:t xml:space="preserve">xit </w:t>
      </w:r>
      <w:r w:rsidR="004C5A04">
        <w:t>D</w:t>
      </w:r>
      <w:r w:rsidR="00FF0F2D">
        <w:t>oors</w:t>
      </w:r>
      <w:r w:rsidR="004C5A04">
        <w:t xml:space="preserve">, </w:t>
      </w:r>
      <w:r w:rsidR="00FF0F2D">
        <w:t>Chapter 12-10-2</w:t>
      </w:r>
      <w:r w:rsidR="004C5A04">
        <w:t xml:space="preserve"> </w:t>
      </w:r>
      <w:r w:rsidR="00FF0F2D">
        <w:t xml:space="preserve">Exits. Single </w:t>
      </w:r>
      <w:r w:rsidR="004C5A04">
        <w:t>P</w:t>
      </w:r>
      <w:r w:rsidR="00FF0F2D">
        <w:t xml:space="preserve">oint </w:t>
      </w:r>
      <w:r w:rsidR="004C5A04">
        <w:t>L</w:t>
      </w:r>
      <w:r w:rsidR="00FF0F2D">
        <w:t xml:space="preserve">atching or </w:t>
      </w:r>
      <w:r w:rsidR="004C5A04">
        <w:t>L</w:t>
      </w:r>
      <w:r w:rsidR="00FF0F2D">
        <w:t xml:space="preserve">ocking </w:t>
      </w:r>
      <w:r w:rsidR="004C5A04">
        <w:t>D</w:t>
      </w:r>
      <w:r w:rsidR="00FF0F2D">
        <w:t>evices</w:t>
      </w:r>
      <w:r w:rsidR="004C5A04">
        <w:t xml:space="preserve">, </w:t>
      </w:r>
      <w:r w:rsidR="00FF0F2D">
        <w:t xml:space="preserve">Chapter 12-10-3 Exits. Emergency </w:t>
      </w:r>
      <w:r w:rsidR="004C5A04">
        <w:t>E</w:t>
      </w:r>
      <w:r w:rsidR="00FF0F2D">
        <w:t xml:space="preserve">xit and </w:t>
      </w:r>
      <w:r w:rsidR="004C5A04">
        <w:t>P</w:t>
      </w:r>
      <w:r w:rsidR="00FF0F2D">
        <w:t xml:space="preserve">anic </w:t>
      </w:r>
      <w:r w:rsidR="004C5A04">
        <w:t>H</w:t>
      </w:r>
      <w:r w:rsidR="00FF0F2D">
        <w:t xml:space="preserve">ardware, Chapter 12-13 Standards for </w:t>
      </w:r>
      <w:r w:rsidR="004C5A04">
        <w:t>I</w:t>
      </w:r>
      <w:r w:rsidR="00FF0F2D">
        <w:t xml:space="preserve">nsulating </w:t>
      </w:r>
      <w:r w:rsidR="004C5A04">
        <w:t>M</w:t>
      </w:r>
      <w:r w:rsidR="00FF0F2D">
        <w:t xml:space="preserve">aterial, Chapter 12-71 Air </w:t>
      </w:r>
      <w:r w:rsidR="0055114C">
        <w:t>Filters</w:t>
      </w:r>
      <w:r w:rsidR="00FF0F2D">
        <w:t>,</w:t>
      </w:r>
      <w:r w:rsidR="00FF0F2D">
        <w:rPr>
          <w:noProof/>
        </w:rPr>
        <w:t xml:space="preserve"> Chapter 12-72-1 Protective </w:t>
      </w:r>
      <w:r w:rsidR="004C5A04">
        <w:rPr>
          <w:noProof/>
        </w:rPr>
        <w:t>S</w:t>
      </w:r>
      <w:r w:rsidR="00FF0F2D">
        <w:rPr>
          <w:noProof/>
        </w:rPr>
        <w:t xml:space="preserve">ignaling </w:t>
      </w:r>
      <w:r w:rsidR="004C5A04">
        <w:rPr>
          <w:noProof/>
        </w:rPr>
        <w:t>S</w:t>
      </w:r>
      <w:r w:rsidR="00FF0F2D">
        <w:rPr>
          <w:noProof/>
        </w:rPr>
        <w:t xml:space="preserve">ystems, standard test procedures, </w:t>
      </w:r>
      <w:r w:rsidR="00FF0F2D">
        <w:t xml:space="preserve">Chapter 12-72-2 Protective </w:t>
      </w:r>
      <w:r w:rsidR="0055114C">
        <w:t>Signaling Systems</w:t>
      </w:r>
      <w:r w:rsidR="00FF0F2D">
        <w:t xml:space="preserve">. Single and multiple-station fire alarm devices mechanically operated type, Chapter 12-72-3 Protective signaling systems. Smoke detectors, combustion products type. </w:t>
      </w:r>
    </w:p>
    <w:p w14:paraId="28064F94" w14:textId="45F4CB2C" w:rsidR="00005708" w:rsidRDefault="00701BC7" w:rsidP="00AA0C1D">
      <w:pPr>
        <w:rPr>
          <w:rFonts w:cs="Arial"/>
          <w:noProof/>
        </w:rPr>
      </w:pPr>
      <w:r>
        <w:rPr>
          <w:rFonts w:cs="Arial"/>
          <w:noProof/>
        </w:rPr>
        <w:t>[The SFM proposes to adopt the 2025 California Referenced Standards Code, carrying forward existing provisions from the 2022 California Referenced Standards Code, without any further amendment.</w:t>
      </w:r>
      <w:r w:rsidR="007E4CFA">
        <w:rPr>
          <w:rFonts w:cs="Arial"/>
          <w:noProof/>
        </w:rPr>
        <w:t>]</w:t>
      </w:r>
      <w:bookmarkEnd w:id="0"/>
      <w:r>
        <w:rPr>
          <w:rFonts w:cs="Arial"/>
          <w:noProof/>
        </w:rPr>
        <w:t xml:space="preserve"> </w:t>
      </w:r>
    </w:p>
    <w:p w14:paraId="2C1B2CED" w14:textId="77777777" w:rsidR="00005708" w:rsidRPr="0046521A" w:rsidRDefault="00005708" w:rsidP="003641DE">
      <w:pPr>
        <w:pStyle w:val="Heading4"/>
        <w:ind w:left="0"/>
      </w:pPr>
      <w:r w:rsidRPr="0046521A">
        <w:lastRenderedPageBreak/>
        <w:t xml:space="preserve">Notation: </w:t>
      </w:r>
    </w:p>
    <w:p w14:paraId="7C7CC062" w14:textId="77777777" w:rsidR="00513C3D" w:rsidRPr="00513C3D" w:rsidRDefault="00513C3D" w:rsidP="00513C3D">
      <w:pPr>
        <w:rPr>
          <w:rFonts w:cs="Arial"/>
        </w:rPr>
      </w:pPr>
      <w:r w:rsidRPr="00513C3D">
        <w:rPr>
          <w:rFonts w:cs="Arial"/>
        </w:rPr>
        <w:t>Authority: Health and Safety Code Sections 1250, 1502, 1568.02, 1569.72 - 1569.78, 1597.44 - 1597.65, 13108, 13108.5, 13114, 13143, 13143.2, 13143.6, 13145, 13146, 13211, 16022.5, 17921, 18928, 18949.2, 25500 through 25545; Government Code Sections 51176, 51177, 51178, 51179 and 51189; Public Education Code 17074.50; Public Resources Code Sections 4201 through 4204.</w:t>
      </w:r>
    </w:p>
    <w:p w14:paraId="0D1B49AF" w14:textId="58ED756C" w:rsidR="00767766" w:rsidRPr="0046521A" w:rsidRDefault="00513C3D" w:rsidP="00513C3D">
      <w:pPr>
        <w:rPr>
          <w:rFonts w:cs="Arial"/>
        </w:rPr>
      </w:pPr>
      <w:r w:rsidRPr="00513C3D">
        <w:rPr>
          <w:rFonts w:cs="Arial"/>
        </w:rPr>
        <w:t>Reference(s): Health and Safety Code Sections 13108, 13108.5, 13113, 13113.5, 13114, 13132, 13132.7, 13133, 13135, 13143, 13143.1, 13143.2, 13143.6, 13143.9, 13145, 13146, 13210, 13211, 16022.5, 17921.</w:t>
      </w:r>
    </w:p>
    <w:sectPr w:rsidR="00767766" w:rsidRPr="0046521A" w:rsidSect="00005708">
      <w:headerReference w:type="default" r:id="rId11"/>
      <w:footerReference w:type="default" r:id="rId12"/>
      <w:endnotePr>
        <w:numFmt w:val="decimal"/>
      </w:endnotePr>
      <w:type w:val="continuous"/>
      <w:pgSz w:w="12240" w:h="15840"/>
      <w:pgMar w:top="1152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24FD" w14:textId="77777777" w:rsidR="00295E27" w:rsidRDefault="00295E27">
      <w:r>
        <w:separator/>
      </w:r>
    </w:p>
  </w:endnote>
  <w:endnote w:type="continuationSeparator" w:id="0">
    <w:p w14:paraId="447A6391" w14:textId="77777777" w:rsidR="00295E27" w:rsidRDefault="0029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CA4B" w14:textId="77777777" w:rsidR="008908A5" w:rsidRDefault="008908A5" w:rsidP="00AA0C1D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788"/>
        <w:tab w:val="right" w:pos="6678"/>
      </w:tabs>
    </w:pPr>
  </w:p>
  <w:p w14:paraId="30356D53" w14:textId="67F1CF3B" w:rsidR="008908A5" w:rsidRDefault="008908A5" w:rsidP="00AA0C1D">
    <w:pPr>
      <w:pStyle w:val="Footer"/>
      <w:tabs>
        <w:tab w:val="clear" w:pos="4320"/>
        <w:tab w:val="clear" w:pos="8640"/>
        <w:tab w:val="right" w:pos="9180"/>
      </w:tabs>
    </w:pPr>
    <w:r>
      <w:t xml:space="preserve">BSC TP-103 (Rev. </w:t>
    </w:r>
    <w:r w:rsidR="003641DE">
      <w:t>10</w:t>
    </w:r>
    <w:r>
      <w:t>/</w:t>
    </w:r>
    <w:r w:rsidR="0073368F">
      <w:t>2</w:t>
    </w:r>
    <w:r w:rsidR="007518DF">
      <w:t>3</w:t>
    </w:r>
    <w:r w:rsidRPr="004C48A0">
      <w:t>)</w:t>
    </w:r>
    <w:r>
      <w:t xml:space="preserve"> </w:t>
    </w:r>
    <w:r w:rsidR="007518DF">
      <w:t>Initial</w:t>
    </w:r>
    <w:r>
      <w:t xml:space="preserve"> Express Terms</w:t>
    </w:r>
    <w:r w:rsidR="00A8502F">
      <w:tab/>
    </w:r>
    <w:r w:rsidR="00796EE4">
      <w:t>June 10</w:t>
    </w:r>
    <w:r w:rsidR="00872FF8">
      <w:t>, 2024</w:t>
    </w:r>
  </w:p>
  <w:p w14:paraId="0CAFC6F9" w14:textId="1E7BB5F0" w:rsidR="008908A5" w:rsidRDefault="004C50C2" w:rsidP="00AA0C1D">
    <w:pPr>
      <w:pStyle w:val="Footer"/>
      <w:tabs>
        <w:tab w:val="clear" w:pos="4320"/>
        <w:tab w:val="clear" w:pos="8640"/>
        <w:tab w:val="center" w:pos="4860"/>
        <w:tab w:val="right" w:pos="9180"/>
      </w:tabs>
      <w:rPr>
        <w:szCs w:val="16"/>
      </w:rPr>
    </w:pPr>
    <w:r>
      <w:rPr>
        <w:szCs w:val="16"/>
      </w:rPr>
      <w:t>SFM</w:t>
    </w:r>
    <w:r w:rsidR="00A8502F">
      <w:rPr>
        <w:szCs w:val="16"/>
      </w:rPr>
      <w:t xml:space="preserve"> </w:t>
    </w:r>
    <w:r w:rsidR="007B2F0D">
      <w:rPr>
        <w:szCs w:val="16"/>
      </w:rPr>
      <w:t>07</w:t>
    </w:r>
    <w:r w:rsidR="00872FF8">
      <w:rPr>
        <w:szCs w:val="16"/>
      </w:rPr>
      <w:t xml:space="preserve">/24 </w:t>
    </w:r>
    <w:r w:rsidR="008908A5">
      <w:rPr>
        <w:szCs w:val="16"/>
      </w:rPr>
      <w:t>-</w:t>
    </w:r>
    <w:r w:rsidR="00073100">
      <w:rPr>
        <w:szCs w:val="16"/>
      </w:rPr>
      <w:t xml:space="preserve"> </w:t>
    </w:r>
    <w:r w:rsidR="00872FF8">
      <w:rPr>
        <w:szCs w:val="16"/>
      </w:rPr>
      <w:t xml:space="preserve">Part 12 </w:t>
    </w:r>
    <w:r w:rsidR="008908A5">
      <w:rPr>
        <w:szCs w:val="16"/>
      </w:rPr>
      <w:t>-</w:t>
    </w:r>
    <w:r w:rsidR="00A8502F">
      <w:rPr>
        <w:szCs w:val="16"/>
      </w:rPr>
      <w:t xml:space="preserve"> </w:t>
    </w:r>
    <w:r w:rsidR="00872FF8">
      <w:rPr>
        <w:szCs w:val="16"/>
      </w:rPr>
      <w:t>2024</w:t>
    </w:r>
    <w:r w:rsidR="00A8502F">
      <w:rPr>
        <w:szCs w:val="16"/>
      </w:rPr>
      <w:t xml:space="preserve"> Triennial </w:t>
    </w:r>
    <w:r w:rsidR="008908A5" w:rsidRPr="006D1470">
      <w:rPr>
        <w:szCs w:val="16"/>
      </w:rPr>
      <w:t>Code Cycle</w:t>
    </w:r>
    <w:r w:rsidR="0070689B">
      <w:rPr>
        <w:szCs w:val="16"/>
      </w:rPr>
      <w:tab/>
    </w:r>
    <w:r w:rsidR="00A8502F">
      <w:rPr>
        <w:szCs w:val="16"/>
      </w:rPr>
      <w:tab/>
    </w:r>
    <w:r w:rsidR="00AF245C">
      <w:rPr>
        <w:szCs w:val="16"/>
      </w:rPr>
      <w:t>IET</w:t>
    </w:r>
  </w:p>
  <w:p w14:paraId="4E70EC50" w14:textId="0A8F1AED" w:rsidR="008908A5" w:rsidRDefault="00872FF8" w:rsidP="00A8502F">
    <w:pPr>
      <w:pStyle w:val="Footer"/>
      <w:tabs>
        <w:tab w:val="clear" w:pos="4320"/>
        <w:tab w:val="clear" w:pos="8640"/>
        <w:tab w:val="center" w:pos="4860"/>
        <w:tab w:val="right" w:pos="9180"/>
      </w:tabs>
    </w:pPr>
    <w:r>
      <w:rPr>
        <w:szCs w:val="16"/>
      </w:rPr>
      <w:t>State Fire Marshal</w:t>
    </w:r>
    <w:r w:rsidR="0070689B">
      <w:tab/>
    </w:r>
    <w:r w:rsidR="0070689B">
      <w:rPr>
        <w:rStyle w:val="PageNumber"/>
        <w:rFonts w:cs="Arial"/>
      </w:rPr>
      <w:t xml:space="preserve">Page </w:t>
    </w:r>
    <w:r w:rsidR="0070689B" w:rsidRPr="00B1767F">
      <w:rPr>
        <w:rStyle w:val="PageNumber"/>
        <w:rFonts w:cs="Arial"/>
      </w:rPr>
      <w:fldChar w:fldCharType="begin"/>
    </w:r>
    <w:r w:rsidR="0070689B" w:rsidRPr="00B1767F">
      <w:rPr>
        <w:rStyle w:val="PageNumber"/>
        <w:rFonts w:cs="Arial"/>
      </w:rPr>
      <w:instrText xml:space="preserve"> PAGE </w:instrText>
    </w:r>
    <w:r w:rsidR="0070689B" w:rsidRPr="00B1767F">
      <w:rPr>
        <w:rStyle w:val="PageNumber"/>
        <w:rFonts w:cs="Arial"/>
      </w:rPr>
      <w:fldChar w:fldCharType="separate"/>
    </w:r>
    <w:r w:rsidR="0070689B">
      <w:rPr>
        <w:rStyle w:val="PageNumber"/>
        <w:rFonts w:cs="Arial"/>
      </w:rPr>
      <w:t>1</w:t>
    </w:r>
    <w:r w:rsidR="0070689B" w:rsidRPr="00B1767F">
      <w:rPr>
        <w:rStyle w:val="PageNumber"/>
        <w:rFonts w:cs="Arial"/>
      </w:rPr>
      <w:fldChar w:fldCharType="end"/>
    </w:r>
    <w:r w:rsidR="0070689B" w:rsidRPr="00B1767F">
      <w:rPr>
        <w:rStyle w:val="PageNumber"/>
        <w:rFonts w:cs="Arial"/>
      </w:rPr>
      <w:t xml:space="preserve"> of </w:t>
    </w:r>
    <w:r w:rsidR="0070689B" w:rsidRPr="00B1767F">
      <w:rPr>
        <w:rStyle w:val="PageNumber"/>
        <w:rFonts w:cs="Arial"/>
      </w:rPr>
      <w:fldChar w:fldCharType="begin"/>
    </w:r>
    <w:r w:rsidR="0070689B" w:rsidRPr="00B1767F">
      <w:rPr>
        <w:rStyle w:val="PageNumber"/>
        <w:rFonts w:cs="Arial"/>
      </w:rPr>
      <w:instrText xml:space="preserve"> NUMPAGES </w:instrText>
    </w:r>
    <w:r w:rsidR="0070689B" w:rsidRPr="00B1767F">
      <w:rPr>
        <w:rStyle w:val="PageNumber"/>
        <w:rFonts w:cs="Arial"/>
      </w:rPr>
      <w:fldChar w:fldCharType="separate"/>
    </w:r>
    <w:r w:rsidR="0070689B">
      <w:rPr>
        <w:rStyle w:val="PageNumber"/>
        <w:rFonts w:cs="Arial"/>
      </w:rPr>
      <w:t>1</w:t>
    </w:r>
    <w:r w:rsidR="0070689B" w:rsidRPr="00B1767F">
      <w:rPr>
        <w:rStyle w:val="PageNumber"/>
        <w:rFonts w:cs="Arial"/>
      </w:rPr>
      <w:fldChar w:fldCharType="end"/>
    </w:r>
  </w:p>
  <w:p w14:paraId="5D269932" w14:textId="77777777" w:rsidR="009C2981" w:rsidRDefault="009C2981" w:rsidP="00AA0C1D">
    <w:pPr>
      <w:pStyle w:val="Footer"/>
      <w:tabs>
        <w:tab w:val="clear" w:pos="4320"/>
        <w:tab w:val="clear" w:pos="8640"/>
        <w:tab w:val="center" w:pos="4788"/>
        <w:tab w:val="right" w:pos="91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E2915" w14:textId="77777777" w:rsidR="00295E27" w:rsidRDefault="00295E27">
      <w:r>
        <w:separator/>
      </w:r>
    </w:p>
  </w:footnote>
  <w:footnote w:type="continuationSeparator" w:id="0">
    <w:p w14:paraId="5BC6BF53" w14:textId="77777777" w:rsidR="00295E27" w:rsidRDefault="00295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C328" w14:textId="77777777" w:rsidR="00ED27E1" w:rsidRDefault="00ED27E1" w:rsidP="00AA0C1D">
    <w:pPr>
      <w:pStyle w:val="Header"/>
      <w:tabs>
        <w:tab w:val="clear" w:pos="8640"/>
        <w:tab w:val="right" w:pos="9360"/>
      </w:tabs>
      <w:jc w:val="both"/>
      <w:rPr>
        <w:b w:val="0"/>
        <w:szCs w:val="16"/>
      </w:rPr>
    </w:pPr>
    <w:r>
      <w:rPr>
        <w:szCs w:val="16"/>
      </w:rPr>
      <w:t>STATE OF CALIFORNIA</w:t>
    </w:r>
  </w:p>
  <w:p w14:paraId="7B9690A5" w14:textId="77777777" w:rsidR="00ED27E1" w:rsidRDefault="00ED27E1" w:rsidP="00AA0C1D">
    <w:pPr>
      <w:pStyle w:val="Header"/>
      <w:tabs>
        <w:tab w:val="clear" w:pos="8640"/>
        <w:tab w:val="right" w:pos="9360"/>
      </w:tabs>
      <w:jc w:val="both"/>
      <w:rPr>
        <w:b w:val="0"/>
        <w:szCs w:val="16"/>
      </w:rPr>
    </w:pPr>
    <w:r>
      <w:rPr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1CED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B6A2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A6E7C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06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54405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6ECC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02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AE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08B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60E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8161C"/>
    <w:multiLevelType w:val="hybridMultilevel"/>
    <w:tmpl w:val="E23CB6F0"/>
    <w:lvl w:ilvl="0" w:tplc="F4B085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 w15:restartNumberingAfterBreak="0">
    <w:nsid w:val="2FE8080D"/>
    <w:multiLevelType w:val="hybridMultilevel"/>
    <w:tmpl w:val="FDCA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B7C4C"/>
    <w:multiLevelType w:val="hybridMultilevel"/>
    <w:tmpl w:val="B28E6308"/>
    <w:lvl w:ilvl="0" w:tplc="85C0B0F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3" w15:restartNumberingAfterBreak="0">
    <w:nsid w:val="3E2A7F33"/>
    <w:multiLevelType w:val="hybridMultilevel"/>
    <w:tmpl w:val="37EA7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D0628"/>
    <w:multiLevelType w:val="hybridMultilevel"/>
    <w:tmpl w:val="DF10F7AC"/>
    <w:lvl w:ilvl="0" w:tplc="9E02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FEA0A35"/>
    <w:multiLevelType w:val="hybridMultilevel"/>
    <w:tmpl w:val="1D187FF4"/>
    <w:lvl w:ilvl="0" w:tplc="4CB8A4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D7AAD"/>
    <w:multiLevelType w:val="hybridMultilevel"/>
    <w:tmpl w:val="FD8EC768"/>
    <w:lvl w:ilvl="0" w:tplc="527E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06304"/>
    <w:multiLevelType w:val="hybridMultilevel"/>
    <w:tmpl w:val="B06223E8"/>
    <w:lvl w:ilvl="0" w:tplc="F4B08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34841984">
    <w:abstractNumId w:val="12"/>
  </w:num>
  <w:num w:numId="2" w16cid:durableId="79449155">
    <w:abstractNumId w:val="14"/>
  </w:num>
  <w:num w:numId="3" w16cid:durableId="1549343205">
    <w:abstractNumId w:val="10"/>
  </w:num>
  <w:num w:numId="4" w16cid:durableId="1290357534">
    <w:abstractNumId w:val="15"/>
  </w:num>
  <w:num w:numId="5" w16cid:durableId="366837411">
    <w:abstractNumId w:val="17"/>
  </w:num>
  <w:num w:numId="6" w16cid:durableId="707072491">
    <w:abstractNumId w:val="16"/>
  </w:num>
  <w:num w:numId="7" w16cid:durableId="182212069">
    <w:abstractNumId w:val="11"/>
  </w:num>
  <w:num w:numId="8" w16cid:durableId="1689793772">
    <w:abstractNumId w:val="13"/>
  </w:num>
  <w:num w:numId="9" w16cid:durableId="1785074914">
    <w:abstractNumId w:val="9"/>
  </w:num>
  <w:num w:numId="10" w16cid:durableId="1393381900">
    <w:abstractNumId w:val="7"/>
  </w:num>
  <w:num w:numId="11" w16cid:durableId="1804540055">
    <w:abstractNumId w:val="6"/>
  </w:num>
  <w:num w:numId="12" w16cid:durableId="1604072198">
    <w:abstractNumId w:val="5"/>
  </w:num>
  <w:num w:numId="13" w16cid:durableId="633558354">
    <w:abstractNumId w:val="4"/>
  </w:num>
  <w:num w:numId="14" w16cid:durableId="904293254">
    <w:abstractNumId w:val="8"/>
  </w:num>
  <w:num w:numId="15" w16cid:durableId="1984314033">
    <w:abstractNumId w:val="3"/>
  </w:num>
  <w:num w:numId="16" w16cid:durableId="1470200902">
    <w:abstractNumId w:val="2"/>
  </w:num>
  <w:num w:numId="17" w16cid:durableId="323708092">
    <w:abstractNumId w:val="1"/>
  </w:num>
  <w:num w:numId="18" w16cid:durableId="398134602">
    <w:abstractNumId w:val="0"/>
  </w:num>
  <w:num w:numId="19" w16cid:durableId="2005936720">
    <w:abstractNumId w:val="9"/>
  </w:num>
  <w:num w:numId="20" w16cid:durableId="1415006630">
    <w:abstractNumId w:val="7"/>
  </w:num>
  <w:num w:numId="21" w16cid:durableId="1395083084">
    <w:abstractNumId w:val="6"/>
  </w:num>
  <w:num w:numId="22" w16cid:durableId="1830707929">
    <w:abstractNumId w:val="5"/>
  </w:num>
  <w:num w:numId="23" w16cid:durableId="1340740052">
    <w:abstractNumId w:val="4"/>
  </w:num>
  <w:num w:numId="24" w16cid:durableId="1110901691">
    <w:abstractNumId w:val="8"/>
  </w:num>
  <w:num w:numId="25" w16cid:durableId="262960102">
    <w:abstractNumId w:val="3"/>
  </w:num>
  <w:num w:numId="26" w16cid:durableId="159390952">
    <w:abstractNumId w:val="2"/>
  </w:num>
  <w:num w:numId="27" w16cid:durableId="584416404">
    <w:abstractNumId w:val="1"/>
  </w:num>
  <w:num w:numId="28" w16cid:durableId="762263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5708"/>
    <w:rsid w:val="00024D9E"/>
    <w:rsid w:val="000257AD"/>
    <w:rsid w:val="0006560C"/>
    <w:rsid w:val="00073100"/>
    <w:rsid w:val="0007416F"/>
    <w:rsid w:val="00077B06"/>
    <w:rsid w:val="000B136A"/>
    <w:rsid w:val="000B4609"/>
    <w:rsid w:val="000B5D13"/>
    <w:rsid w:val="000E24B4"/>
    <w:rsid w:val="000E668B"/>
    <w:rsid w:val="00110B4A"/>
    <w:rsid w:val="00123F82"/>
    <w:rsid w:val="00133477"/>
    <w:rsid w:val="00164809"/>
    <w:rsid w:val="00175449"/>
    <w:rsid w:val="001826F4"/>
    <w:rsid w:val="00190E7A"/>
    <w:rsid w:val="001C4F88"/>
    <w:rsid w:val="001D15D1"/>
    <w:rsid w:val="001D6449"/>
    <w:rsid w:val="001E0E55"/>
    <w:rsid w:val="001E2EAA"/>
    <w:rsid w:val="001E635B"/>
    <w:rsid w:val="001E71DE"/>
    <w:rsid w:val="001F2A94"/>
    <w:rsid w:val="001F6735"/>
    <w:rsid w:val="00234A84"/>
    <w:rsid w:val="002537B1"/>
    <w:rsid w:val="002678E5"/>
    <w:rsid w:val="002915CB"/>
    <w:rsid w:val="00295E27"/>
    <w:rsid w:val="002965E0"/>
    <w:rsid w:val="002D3F86"/>
    <w:rsid w:val="00301808"/>
    <w:rsid w:val="0030639B"/>
    <w:rsid w:val="00332C1D"/>
    <w:rsid w:val="00351E2B"/>
    <w:rsid w:val="00353B32"/>
    <w:rsid w:val="003641DE"/>
    <w:rsid w:val="00364971"/>
    <w:rsid w:val="003942B6"/>
    <w:rsid w:val="003C56D4"/>
    <w:rsid w:val="003E0D9B"/>
    <w:rsid w:val="00421C03"/>
    <w:rsid w:val="00446845"/>
    <w:rsid w:val="00462492"/>
    <w:rsid w:val="0046521A"/>
    <w:rsid w:val="00467ED6"/>
    <w:rsid w:val="004957C8"/>
    <w:rsid w:val="004B2AB9"/>
    <w:rsid w:val="004B667A"/>
    <w:rsid w:val="004C48A0"/>
    <w:rsid w:val="004C50C2"/>
    <w:rsid w:val="004C5A04"/>
    <w:rsid w:val="00513C3D"/>
    <w:rsid w:val="00541492"/>
    <w:rsid w:val="005417DB"/>
    <w:rsid w:val="0055114C"/>
    <w:rsid w:val="00563190"/>
    <w:rsid w:val="00593DDD"/>
    <w:rsid w:val="005E162F"/>
    <w:rsid w:val="005F1F14"/>
    <w:rsid w:val="005F48A0"/>
    <w:rsid w:val="00600471"/>
    <w:rsid w:val="0061175B"/>
    <w:rsid w:val="006169B9"/>
    <w:rsid w:val="00621E43"/>
    <w:rsid w:val="00642758"/>
    <w:rsid w:val="00664F8A"/>
    <w:rsid w:val="0066622F"/>
    <w:rsid w:val="0069558C"/>
    <w:rsid w:val="006A21F1"/>
    <w:rsid w:val="006B747C"/>
    <w:rsid w:val="006D1470"/>
    <w:rsid w:val="00701BC7"/>
    <w:rsid w:val="0070689B"/>
    <w:rsid w:val="0073368F"/>
    <w:rsid w:val="0073479C"/>
    <w:rsid w:val="00750097"/>
    <w:rsid w:val="007518DF"/>
    <w:rsid w:val="00767398"/>
    <w:rsid w:val="00767766"/>
    <w:rsid w:val="00792745"/>
    <w:rsid w:val="00796EE4"/>
    <w:rsid w:val="007B0231"/>
    <w:rsid w:val="007B2F0D"/>
    <w:rsid w:val="007B4553"/>
    <w:rsid w:val="007D4133"/>
    <w:rsid w:val="007E4CFA"/>
    <w:rsid w:val="0081299A"/>
    <w:rsid w:val="008236F5"/>
    <w:rsid w:val="0083127A"/>
    <w:rsid w:val="00860D91"/>
    <w:rsid w:val="00872FF8"/>
    <w:rsid w:val="008908A5"/>
    <w:rsid w:val="008A2AC5"/>
    <w:rsid w:val="008A63B1"/>
    <w:rsid w:val="008B6F4E"/>
    <w:rsid w:val="008E36A8"/>
    <w:rsid w:val="008F1AE2"/>
    <w:rsid w:val="008F2193"/>
    <w:rsid w:val="00904F97"/>
    <w:rsid w:val="0090753D"/>
    <w:rsid w:val="00920C28"/>
    <w:rsid w:val="00950ACC"/>
    <w:rsid w:val="00965AAB"/>
    <w:rsid w:val="00975FF7"/>
    <w:rsid w:val="009A693A"/>
    <w:rsid w:val="009B75E7"/>
    <w:rsid w:val="009C2981"/>
    <w:rsid w:val="009C529A"/>
    <w:rsid w:val="009D60C1"/>
    <w:rsid w:val="009E0E79"/>
    <w:rsid w:val="009E6B12"/>
    <w:rsid w:val="009F23ED"/>
    <w:rsid w:val="00A138AA"/>
    <w:rsid w:val="00A46733"/>
    <w:rsid w:val="00A60CA1"/>
    <w:rsid w:val="00A76E67"/>
    <w:rsid w:val="00A81002"/>
    <w:rsid w:val="00A8502F"/>
    <w:rsid w:val="00A945EE"/>
    <w:rsid w:val="00AA0C1D"/>
    <w:rsid w:val="00AC1F10"/>
    <w:rsid w:val="00AD280C"/>
    <w:rsid w:val="00AF245C"/>
    <w:rsid w:val="00AF4E96"/>
    <w:rsid w:val="00B073F4"/>
    <w:rsid w:val="00B11AD5"/>
    <w:rsid w:val="00B12076"/>
    <w:rsid w:val="00B31520"/>
    <w:rsid w:val="00B909F1"/>
    <w:rsid w:val="00BC1102"/>
    <w:rsid w:val="00BC3F6E"/>
    <w:rsid w:val="00BE48F6"/>
    <w:rsid w:val="00BF251B"/>
    <w:rsid w:val="00C36475"/>
    <w:rsid w:val="00C44C36"/>
    <w:rsid w:val="00C67B72"/>
    <w:rsid w:val="00C74CC9"/>
    <w:rsid w:val="00C80CD9"/>
    <w:rsid w:val="00CB4F72"/>
    <w:rsid w:val="00CD71EA"/>
    <w:rsid w:val="00CE406D"/>
    <w:rsid w:val="00CE56AD"/>
    <w:rsid w:val="00CF3372"/>
    <w:rsid w:val="00D205E3"/>
    <w:rsid w:val="00D275E7"/>
    <w:rsid w:val="00D75ED1"/>
    <w:rsid w:val="00D91AE2"/>
    <w:rsid w:val="00DA5CDA"/>
    <w:rsid w:val="00E100C3"/>
    <w:rsid w:val="00E119F2"/>
    <w:rsid w:val="00E16084"/>
    <w:rsid w:val="00E3790F"/>
    <w:rsid w:val="00E46E3A"/>
    <w:rsid w:val="00E53D35"/>
    <w:rsid w:val="00E929AD"/>
    <w:rsid w:val="00EB257F"/>
    <w:rsid w:val="00EC27FE"/>
    <w:rsid w:val="00EC55B6"/>
    <w:rsid w:val="00ED27E1"/>
    <w:rsid w:val="00EF26E2"/>
    <w:rsid w:val="00F057BF"/>
    <w:rsid w:val="00F152F2"/>
    <w:rsid w:val="00F17139"/>
    <w:rsid w:val="00F4291A"/>
    <w:rsid w:val="00F61E87"/>
    <w:rsid w:val="00F768B4"/>
    <w:rsid w:val="00F97C83"/>
    <w:rsid w:val="00FD45EA"/>
    <w:rsid w:val="00FE4917"/>
    <w:rsid w:val="00FF0F2D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13D948"/>
  <w15:docId w15:val="{25E45C31-4687-44D1-94A7-DE019509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4553"/>
    <w:pPr>
      <w:widowControl w:val="0"/>
      <w:spacing w:after="12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73368F"/>
    <w:pPr>
      <w:keepNext/>
      <w:widowControl/>
      <w:tabs>
        <w:tab w:val="center" w:pos="4680"/>
      </w:tabs>
      <w:spacing w:before="80" w:after="6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F2A94"/>
    <w:pPr>
      <w:keepNext/>
      <w:widowControl/>
      <w:spacing w:before="1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7B4553"/>
    <w:pPr>
      <w:keepNext/>
      <w:keepLines/>
      <w:spacing w:before="2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B4553"/>
    <w:pPr>
      <w:keepNext/>
      <w:keepLines/>
      <w:spacing w:before="240"/>
      <w:ind w:left="36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  <w:pPr>
      <w:widowControl/>
    </w:pPr>
    <w:rPr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b/>
      <w:sz w:val="20"/>
    </w:rPr>
  </w:style>
  <w:style w:type="paragraph" w:styleId="Header">
    <w:name w:val="header"/>
    <w:basedOn w:val="Normal"/>
    <w:link w:val="HeaderChar"/>
    <w:qFormat/>
    <w:rsid w:val="00364971"/>
    <w:pPr>
      <w:tabs>
        <w:tab w:val="center" w:pos="4320"/>
        <w:tab w:val="right" w:pos="8640"/>
      </w:tabs>
      <w:spacing w:after="0"/>
    </w:pPr>
    <w:rPr>
      <w:rFonts w:ascii="Arial Narrow" w:eastAsia="Times New Roman" w:hAnsi="Arial Narrow"/>
      <w:b/>
      <w:caps/>
      <w:sz w:val="16"/>
    </w:rPr>
  </w:style>
  <w:style w:type="paragraph" w:styleId="Footer">
    <w:name w:val="footer"/>
    <w:basedOn w:val="Normal"/>
    <w:link w:val="FooterChar"/>
    <w:qFormat/>
    <w:rsid w:val="00364971"/>
    <w:pPr>
      <w:tabs>
        <w:tab w:val="center" w:pos="4320"/>
        <w:tab w:val="right" w:pos="8640"/>
      </w:tabs>
      <w:spacing w:after="0"/>
    </w:pPr>
    <w:rPr>
      <w:rFonts w:eastAsia="Times New Roman"/>
      <w:sz w:val="16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364971"/>
    <w:rPr>
      <w:rFonts w:ascii="Arial Narrow" w:eastAsia="Times New Roman" w:hAnsi="Arial Narrow"/>
      <w:b/>
      <w:caps/>
      <w:snapToGrid w:val="0"/>
      <w:sz w:val="16"/>
    </w:rPr>
  </w:style>
  <w:style w:type="paragraph" w:styleId="Title">
    <w:name w:val="Title"/>
    <w:basedOn w:val="Normal"/>
    <w:next w:val="Normal"/>
    <w:link w:val="TitleChar"/>
    <w:rsid w:val="008908A5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8908A5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paragraph" w:styleId="ListParagraph">
    <w:name w:val="List Paragraph"/>
    <w:basedOn w:val="Normal"/>
    <w:uiPriority w:val="34"/>
    <w:qFormat/>
    <w:rsid w:val="001D64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17DB"/>
    <w:rPr>
      <w:color w:val="808080"/>
    </w:rPr>
  </w:style>
  <w:style w:type="character" w:customStyle="1" w:styleId="Style1">
    <w:name w:val="Style1"/>
    <w:basedOn w:val="DefaultParagraphFont"/>
    <w:uiPriority w:val="1"/>
    <w:rsid w:val="005417DB"/>
    <w:rPr>
      <w:rFonts w:ascii="Arial" w:hAnsi="Arial"/>
      <w:caps/>
      <w:smallCaps w:val="0"/>
      <w:sz w:val="24"/>
    </w:rPr>
  </w:style>
  <w:style w:type="character" w:customStyle="1" w:styleId="Style2">
    <w:name w:val="Style2"/>
    <w:basedOn w:val="DefaultParagraphFont"/>
    <w:uiPriority w:val="1"/>
    <w:rsid w:val="005417DB"/>
    <w:rPr>
      <w:rFonts w:ascii="Arial Bold" w:hAnsi="Arial Bold"/>
      <w:b/>
      <w:i w:val="0"/>
      <w:sz w:val="24"/>
    </w:rPr>
  </w:style>
  <w:style w:type="character" w:customStyle="1" w:styleId="Style3">
    <w:name w:val="Style3"/>
    <w:basedOn w:val="DefaultParagraphFont"/>
    <w:uiPriority w:val="1"/>
    <w:rsid w:val="003E0D9B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7B4553"/>
    <w:rPr>
      <w:rFonts w:ascii="Arial" w:eastAsiaTheme="majorEastAsia" w:hAnsi="Arial" w:cstheme="majorBidi"/>
      <w:b/>
      <w:snapToGrid w:val="0"/>
      <w:color w:val="000000" w:themeColor="text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E0D9B"/>
    <w:rPr>
      <w:rFonts w:ascii="Arial" w:hAnsi="Arial"/>
      <w:b/>
      <w:snapToGrid w:val="0"/>
      <w:u w:val="single"/>
    </w:rPr>
  </w:style>
  <w:style w:type="character" w:customStyle="1" w:styleId="FooterChar">
    <w:name w:val="Footer Char"/>
    <w:link w:val="Footer"/>
    <w:rsid w:val="00364971"/>
    <w:rPr>
      <w:rFonts w:ascii="Arial" w:eastAsia="Times New Roman" w:hAnsi="Arial"/>
      <w:snapToGrid w:val="0"/>
      <w:sz w:val="16"/>
    </w:rPr>
  </w:style>
  <w:style w:type="paragraph" w:styleId="Revision">
    <w:name w:val="Revision"/>
    <w:hidden/>
    <w:uiPriority w:val="99"/>
    <w:semiHidden/>
    <w:rsid w:val="000B5D13"/>
    <w:rPr>
      <w:rFonts w:ascii="Arial" w:hAnsi="Arial"/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7B4553"/>
    <w:rPr>
      <w:rFonts w:ascii="Arial" w:eastAsiaTheme="majorEastAsia" w:hAnsi="Arial" w:cstheme="majorBidi"/>
      <w:b/>
      <w:iCs/>
      <w:snapToGrid w:val="0"/>
      <w:sz w:val="24"/>
    </w:rPr>
  </w:style>
  <w:style w:type="character" w:styleId="CommentReference">
    <w:name w:val="annotation reference"/>
    <w:basedOn w:val="DefaultParagraphFont"/>
    <w:semiHidden/>
    <w:unhideWhenUsed/>
    <w:rsid w:val="00467E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67ED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67ED6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7E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7ED6"/>
    <w:rPr>
      <w:rFonts w:ascii="Arial" w:hAnsi="Arial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0EA6BB-7CA5-481B-A8C0-4F9AA3004A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F3BEB-4403-4F48-9474-92A9465E8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B1B717-4B64-4F66-95AB-8A0C305689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2B240B-F26F-473B-B75D-68D4F44D7461}">
  <ds:schemaRefs>
    <ds:schemaRef ds:uri="http://purl.org/dc/terms/"/>
    <ds:schemaRef ds:uri="http://schemas.openxmlformats.org/package/2006/metadata/core-properties"/>
    <ds:schemaRef ds:uri="55ec7a1c-057c-4dea-8630-a1f7b19059e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 Template 103</vt:lpstr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07-24-IET-PT12</dc:title>
  <dc:creator>CBSC</dc:creator>
  <cp:lastModifiedBy>Brauzman, Irina@DGS</cp:lastModifiedBy>
  <cp:revision>7</cp:revision>
  <cp:lastPrinted>2020-02-18T23:46:00Z</cp:lastPrinted>
  <dcterms:created xsi:type="dcterms:W3CDTF">2024-05-30T22:15:00Z</dcterms:created>
  <dcterms:modified xsi:type="dcterms:W3CDTF">2024-06-14T21:38:00Z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  <property fmtid="{D5CDD505-2E9C-101B-9397-08002B2CF9AE}" pid="3" name="GrammarlyDocumentId">
    <vt:lpwstr>e4bc5cac29e229c913fa6d7b59af99a089efb2730e279ca81b453d3fb3cf83f9</vt:lpwstr>
  </property>
</Properties>
</file>