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7A00EDF9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E03CD8">
        <w:t xml:space="preserve">BUILDING FIRE/OTHER (BFO) </w:t>
      </w:r>
      <w:r w:rsidRPr="00561403">
        <w:t xml:space="preserve">CODE ADVISORY COMMITTEE </w:t>
      </w:r>
      <w:r w:rsidR="00666DBB" w:rsidRPr="00561403">
        <w:t>–</w:t>
      </w:r>
      <w:r w:rsidR="00E03CD8">
        <w:t xml:space="preserve"> </w:t>
      </w:r>
      <w:r w:rsidR="00E03CD8" w:rsidRPr="00E03CD8">
        <w:t>July 9-1</w:t>
      </w:r>
      <w:r w:rsidR="003017CA">
        <w:t>1</w:t>
      </w:r>
      <w:r w:rsidR="00E03CD8" w:rsidRPr="00E03CD8">
        <w:t>, 2024</w:t>
      </w:r>
    </w:p>
    <w:p w14:paraId="28EDE231" w14:textId="3B25D2C6" w:rsidR="00E67FA5" w:rsidRDefault="00FC40DA" w:rsidP="00E67FA5">
      <w:pPr>
        <w:pStyle w:val="Heading2"/>
      </w:pPr>
      <w:r>
        <w:t>2025 CALIFORNIA BUILDING CODE</w:t>
      </w:r>
      <w:r w:rsidR="00B423B6">
        <w:t>,</w:t>
      </w:r>
      <w:r>
        <w:t xml:space="preserve"> </w:t>
      </w:r>
      <w:r w:rsidR="00E67FA5" w:rsidRPr="00EF1C08">
        <w:t>TITLE 24, PART</w:t>
      </w:r>
      <w:r w:rsidR="00971845">
        <w:t xml:space="preserve"> 2, 2024 INTERNATIONAL BUILDING CODE</w:t>
      </w:r>
      <w:r w:rsidR="008737E6">
        <w:t xml:space="preserve"> (IBC)</w:t>
      </w:r>
      <w:r w:rsidR="00E67FA5">
        <w:br/>
      </w:r>
      <w:r w:rsidR="00E67FA5" w:rsidRPr="00EF1C08">
        <w:t>AGENCY</w:t>
      </w:r>
      <w:r w:rsidR="00B423B6">
        <w:t xml:space="preserve">: </w:t>
      </w:r>
      <w:r w:rsidR="009D0BD9">
        <w:t>STATE FIRE MARSHAL</w:t>
      </w:r>
      <w:r w:rsidR="003017CA">
        <w:t xml:space="preserve">, </w:t>
      </w:r>
      <w:r w:rsidR="00022640">
        <w:t>SFM</w:t>
      </w:r>
      <w:r w:rsidR="002B41EE">
        <w:t xml:space="preserve"> </w:t>
      </w:r>
      <w:r w:rsidR="009D0BD9">
        <w:t>04/24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426D36D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3C122EF1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D34669">
        <w:t>e</w:t>
      </w:r>
      <w:r w:rsidRPr="00C8513E">
        <w:t>s (</w:t>
      </w:r>
      <w:r w:rsidR="00CA6F14">
        <w:t>…</w:t>
      </w:r>
      <w:r w:rsidRPr="00C8513E">
        <w:t>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35D43945" w14:textId="4D2B29F5" w:rsidR="006B508B" w:rsidRPr="003017CA" w:rsidRDefault="00FB2375" w:rsidP="000A057F">
      <w:pPr>
        <w:pStyle w:val="Heading3"/>
      </w:pPr>
      <w:r>
        <w:t>ITEM</w:t>
      </w:r>
      <w:r w:rsidR="00F41F69">
        <w:t xml:space="preserve"> 1</w:t>
      </w:r>
      <w:r w:rsidR="004C049C">
        <w:br/>
      </w:r>
      <w:bookmarkStart w:id="2" w:name="_Hlk164846441"/>
      <w:r w:rsidR="000A057F" w:rsidRPr="003017CA">
        <w:t xml:space="preserve">CHAPTER 1 </w:t>
      </w:r>
      <w:bookmarkEnd w:id="2"/>
      <w:r w:rsidR="009065F2" w:rsidRPr="0075747D">
        <w:rPr>
          <w:rFonts w:eastAsia="Times New Roman" w:cs="Times New Roman"/>
          <w:color w:val="000000"/>
          <w:szCs w:val="26"/>
        </w:rPr>
        <w:t>SCOPE AND ADMINISTRATION, DIVISION I CALIFORNIA ADMINISTRATION,</w:t>
      </w:r>
      <w:r w:rsidR="009065F2">
        <w:rPr>
          <w:rFonts w:eastAsia="Times New Roman" w:cs="Times New Roman"/>
          <w:color w:val="000000"/>
          <w:szCs w:val="26"/>
        </w:rPr>
        <w:t xml:space="preserve"> </w:t>
      </w:r>
      <w:r w:rsidR="009065F2" w:rsidRPr="0075747D">
        <w:rPr>
          <w:rFonts w:eastAsia="Times New Roman" w:cs="Times New Roman"/>
          <w:color w:val="000000"/>
          <w:szCs w:val="26"/>
        </w:rPr>
        <w:t>DIVISION II SCOPE AND ADMINISTRATION</w:t>
      </w:r>
    </w:p>
    <w:p w14:paraId="29A5CBC2" w14:textId="5F50F689" w:rsidR="006B508B" w:rsidRPr="003017CA" w:rsidRDefault="009065F2" w:rsidP="006B508B">
      <w:pPr>
        <w:rPr>
          <w:rFonts w:cs="Arial"/>
          <w:szCs w:val="20"/>
        </w:rPr>
      </w:pPr>
      <w:r w:rsidRPr="004C0267">
        <w:t xml:space="preserve">Adopt </w:t>
      </w:r>
      <w:r>
        <w:t>s</w:t>
      </w:r>
      <w:r w:rsidRPr="00451E70">
        <w:t>ections</w:t>
      </w:r>
      <w:r w:rsidRPr="00C617F9">
        <w:t xml:space="preserve"> </w:t>
      </w:r>
      <w:r>
        <w:t xml:space="preserve">of the </w:t>
      </w:r>
      <w:r w:rsidRPr="00C617F9">
        <w:t>2024 I</w:t>
      </w:r>
      <w:r>
        <w:t>B</w:t>
      </w:r>
      <w:r w:rsidRPr="00C617F9">
        <w:t>C</w:t>
      </w:r>
      <w:r w:rsidRPr="00451E70">
        <w:t xml:space="preserve"> </w:t>
      </w:r>
      <w:r w:rsidR="00EC5E9D">
        <w:t xml:space="preserve">Chapter 1 </w:t>
      </w:r>
      <w:r>
        <w:t xml:space="preserve">as listed in the Express Terms </w:t>
      </w:r>
      <w:r w:rsidRPr="00C617F9">
        <w:t>and bring forward existing amendments from the 2022 C</w:t>
      </w:r>
      <w:r>
        <w:t>B</w:t>
      </w:r>
      <w:r w:rsidRPr="00C617F9">
        <w:t xml:space="preserve">C </w:t>
      </w:r>
      <w:r>
        <w:t>to</w:t>
      </w:r>
      <w:r w:rsidRPr="00C617F9">
        <w:t xml:space="preserve"> 2025 C</w:t>
      </w:r>
      <w:r>
        <w:t>B</w:t>
      </w:r>
      <w:r w:rsidRPr="00C617F9">
        <w:t xml:space="preserve">C </w:t>
      </w:r>
      <w:bookmarkStart w:id="3" w:name="_Hlk164340821"/>
      <w:r w:rsidRPr="00C617F9">
        <w:t>with modifications</w:t>
      </w:r>
      <w:r>
        <w:t xml:space="preserve"> </w:t>
      </w:r>
      <w:r w:rsidR="00EC5E9D">
        <w:t xml:space="preserve">as </w:t>
      </w:r>
      <w:r w:rsidRPr="000B7BEC">
        <w:t>listed below</w:t>
      </w:r>
      <w:bookmarkEnd w:id="3"/>
      <w:r w:rsidR="000B142F" w:rsidRPr="003017CA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D79B6" w:rsidRPr="001E3316" w14:paraId="685ED3E3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B020363" w14:textId="1C6FCE63" w:rsidR="002D79B6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2D79B6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D79B6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2D79B6" w:rsidRPr="00DF33F2">
              <w:rPr>
                <w:b/>
                <w:bCs/>
              </w:rPr>
              <w:t xml:space="preserve"> </w:t>
            </w:r>
            <w:r w:rsidR="002D79B6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DEBFC30" w14:textId="77777777" w:rsidR="002D79B6" w:rsidRPr="001E3316" w:rsidRDefault="002D79B6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6A25E" w14:textId="77777777" w:rsidR="002D79B6" w:rsidRPr="00FA3EAE" w:rsidRDefault="002D79B6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FFBD53" w14:textId="77777777" w:rsidR="002D79B6" w:rsidRPr="001E3316" w:rsidRDefault="002D79B6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90EF670" w14:textId="77777777" w:rsidR="002D79B6" w:rsidRPr="006E593B" w:rsidRDefault="002D79B6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E110600" w14:textId="77777777" w:rsidR="002D79B6" w:rsidRPr="003017CA" w:rsidRDefault="002D79B6" w:rsidP="003017CA">
            <w:pPr>
              <w:spacing w:after="0"/>
              <w:rPr>
                <w:rFonts w:cs="Arial"/>
                <w:b/>
              </w:rPr>
            </w:pPr>
            <w:r w:rsidRPr="003017CA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1FE346" w14:textId="77777777" w:rsidR="002D79B6" w:rsidRPr="001E3316" w:rsidRDefault="002D79B6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065F2" w:rsidRPr="001E3316" w14:paraId="43E908A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E335C2F" w14:textId="5D0115A2" w:rsidR="009065F2" w:rsidRPr="009D2F3A" w:rsidRDefault="009065F2" w:rsidP="009065F2">
            <w:pPr>
              <w:pStyle w:val="CAMItemNumber"/>
              <w:numPr>
                <w:ilvl w:val="0"/>
                <w:numId w:val="0"/>
              </w:numPr>
            </w:pPr>
            <w:r>
              <w:rPr>
                <w:b/>
                <w:bCs/>
              </w:rPr>
              <w:t>1-1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3A977D9" w14:textId="36F220CD" w:rsidR="009065F2" w:rsidRPr="003017CA" w:rsidRDefault="009065F2" w:rsidP="009065F2">
            <w:pPr>
              <w:spacing w:after="0"/>
              <w:rPr>
                <w:b/>
                <w:bCs/>
                <w:i/>
                <w:iCs/>
              </w:rPr>
            </w:pPr>
            <w:r w:rsidRPr="001568BF">
              <w:rPr>
                <w:b/>
                <w:bCs/>
                <w:i/>
                <w:iCs/>
              </w:rPr>
              <w:t>1.1.1 Title</w:t>
            </w:r>
            <w:r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67AA28" w14:textId="7214B0BA" w:rsidR="009065F2" w:rsidRPr="002C6CD0" w:rsidRDefault="009065F2" w:rsidP="009065F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F790B4" w14:textId="2C7A7CDB" w:rsidR="009065F2" w:rsidRPr="002C6CD0" w:rsidRDefault="009065F2" w:rsidP="009065F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A7730DF" w14:textId="77777777" w:rsidR="009065F2" w:rsidRPr="002C6CD0" w:rsidRDefault="009065F2" w:rsidP="009065F2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99A8892" w14:textId="338E2430" w:rsidR="009065F2" w:rsidRPr="003017CA" w:rsidRDefault="009065F2" w:rsidP="009065F2">
            <w:pPr>
              <w:spacing w:after="0"/>
              <w:rPr>
                <w:rFonts w:cs="Arial"/>
              </w:rPr>
            </w:pPr>
            <w:r w:rsidRPr="00FB44E7">
              <w:t>Update the year of the model code being adopted in this cycle from 2021 IEBC to 2024 IEBC.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60D4C" w14:textId="77777777" w:rsidR="009065F2" w:rsidRPr="003017CA" w:rsidRDefault="009065F2" w:rsidP="009065F2">
            <w:pPr>
              <w:spacing w:after="0"/>
              <w:rPr>
                <w:rFonts w:cs="Arial"/>
              </w:rPr>
            </w:pPr>
          </w:p>
        </w:tc>
      </w:tr>
      <w:tr w:rsidR="009065F2" w:rsidRPr="001E3316" w14:paraId="7DE0F3F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3B30E45" w14:textId="72D44181" w:rsidR="009065F2" w:rsidRDefault="009065F2" w:rsidP="009065F2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7374674" w14:textId="17A4D7BE" w:rsidR="009065F2" w:rsidRPr="003017CA" w:rsidRDefault="009065F2" w:rsidP="009065F2">
            <w:pPr>
              <w:spacing w:after="0"/>
              <w:rPr>
                <w:b/>
                <w:bCs/>
                <w:i/>
                <w:iCs/>
              </w:rPr>
            </w:pPr>
            <w:r w:rsidRPr="002A6DD8">
              <w:rPr>
                <w:b/>
                <w:bCs/>
                <w:i/>
                <w:iCs/>
              </w:rPr>
              <w:t>1.11.2.4 Request for alternate means of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96C4BA" w14:textId="77777777" w:rsidR="009065F2" w:rsidRPr="002C6CD0" w:rsidRDefault="009065F2" w:rsidP="009065F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0605B1" w14:textId="77777777" w:rsidR="009065F2" w:rsidRPr="002C6CD0" w:rsidRDefault="009065F2" w:rsidP="009065F2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714FCEA" w14:textId="77777777" w:rsidR="009065F2" w:rsidRPr="002C6CD0" w:rsidRDefault="009065F2" w:rsidP="009065F2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B377DE5" w14:textId="4293C1DC" w:rsidR="009065F2" w:rsidRPr="003017CA" w:rsidRDefault="009065F2" w:rsidP="009065F2">
            <w:pPr>
              <w:spacing w:after="0"/>
              <w:rPr>
                <w:rFonts w:cs="Arial"/>
              </w:rPr>
            </w:pPr>
            <w:r w:rsidRPr="00FB44E7">
              <w:rPr>
                <w:rFonts w:cs="Arial"/>
              </w:rPr>
              <w:t>Update the reference pointer to Title 19.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E56858" w14:textId="77777777" w:rsidR="009065F2" w:rsidRPr="003017CA" w:rsidRDefault="009065F2" w:rsidP="009065F2">
            <w:pPr>
              <w:spacing w:after="0"/>
              <w:rPr>
                <w:rFonts w:cs="Arial"/>
              </w:rPr>
            </w:pPr>
          </w:p>
        </w:tc>
      </w:tr>
      <w:tr w:rsidR="00EC5E9D" w:rsidRPr="001E3316" w14:paraId="4A260B2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E190C27" w14:textId="1AB7AE77" w:rsidR="00EC5E9D" w:rsidRDefault="00EC5E9D" w:rsidP="00EC5E9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1-3</w:t>
            </w:r>
          </w:p>
        </w:tc>
        <w:tc>
          <w:tcPr>
            <w:tcW w:w="3168" w:type="dxa"/>
            <w:shd w:val="clear" w:color="auto" w:fill="FFFFFF" w:themeFill="background1"/>
          </w:tcPr>
          <w:p w14:paraId="51F42F59" w14:textId="5A05CC0B" w:rsidR="00EC5E9D" w:rsidRPr="002270E4" w:rsidRDefault="00EC5E9D" w:rsidP="00EC5E9D">
            <w:pPr>
              <w:spacing w:after="0"/>
              <w:rPr>
                <w:b/>
                <w:bCs/>
              </w:rPr>
            </w:pPr>
            <w:r w:rsidRPr="00455DF6">
              <w:rPr>
                <w:rFonts w:cs="Arial"/>
                <w:b/>
                <w:i/>
                <w:iCs/>
                <w:szCs w:val="24"/>
                <w:u w:val="single"/>
              </w:rPr>
              <w:t>101.4.8 Wildland</w:t>
            </w:r>
            <w:r>
              <w:rPr>
                <w:rFonts w:cs="Arial"/>
                <w:b/>
                <w:i/>
                <w:iCs/>
                <w:szCs w:val="24"/>
                <w:u w:val="single"/>
              </w:rPr>
              <w:t>-</w:t>
            </w:r>
            <w:r w:rsidRPr="00455DF6">
              <w:rPr>
                <w:rFonts w:cs="Arial"/>
                <w:b/>
                <w:i/>
                <w:iCs/>
                <w:szCs w:val="24"/>
                <w:u w:val="single"/>
              </w:rPr>
              <w:t>Urban Interface.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FC95ADA" w14:textId="77777777" w:rsidR="00EC5E9D" w:rsidRPr="002C6CD0" w:rsidRDefault="00EC5E9D" w:rsidP="00EC5E9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AF17CB" w14:textId="77777777" w:rsidR="00EC5E9D" w:rsidRPr="002C6CD0" w:rsidRDefault="00EC5E9D" w:rsidP="00EC5E9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A307BDE" w14:textId="77777777" w:rsidR="00EC5E9D" w:rsidRPr="002C6CD0" w:rsidRDefault="00EC5E9D" w:rsidP="00EC5E9D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10CEB89" w14:textId="39E983D9" w:rsidR="00EC5E9D" w:rsidRPr="003017CA" w:rsidRDefault="00EC5E9D" w:rsidP="00EC5E9D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Add new</w:t>
            </w:r>
            <w:r w:rsidRPr="0055469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</w:t>
            </w:r>
            <w:r w:rsidRPr="00554699">
              <w:rPr>
                <w:rFonts w:cs="Arial"/>
              </w:rPr>
              <w:t>ection to provide reference to Part 7, California Wildland Urban Interface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B4B239" w14:textId="77777777" w:rsidR="00EC5E9D" w:rsidRPr="001E3316" w:rsidRDefault="00EC5E9D" w:rsidP="00EC5E9D">
            <w:pPr>
              <w:spacing w:after="0"/>
              <w:jc w:val="center"/>
              <w:rPr>
                <w:rFonts w:cs="Arial"/>
              </w:rPr>
            </w:pPr>
          </w:p>
        </w:tc>
      </w:tr>
      <w:tr w:rsidR="00EC5E9D" w:rsidRPr="001E3316" w14:paraId="4B0BD1C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50485CF" w14:textId="2923AB5C" w:rsidR="00EC5E9D" w:rsidRDefault="00EC5E9D" w:rsidP="00EC5E9D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>
              <w:rPr>
                <w:b/>
                <w:bCs/>
              </w:rPr>
              <w:t>1-4</w:t>
            </w:r>
          </w:p>
        </w:tc>
        <w:tc>
          <w:tcPr>
            <w:tcW w:w="3168" w:type="dxa"/>
            <w:shd w:val="clear" w:color="auto" w:fill="FFFFFF" w:themeFill="background1"/>
          </w:tcPr>
          <w:p w14:paraId="598E2C71" w14:textId="7570948A" w:rsidR="00EC5E9D" w:rsidRPr="00833BCD" w:rsidRDefault="00EC5E9D" w:rsidP="00EC5E9D">
            <w:pPr>
              <w:spacing w:after="0"/>
              <w:rPr>
                <w:b/>
                <w:bCs/>
              </w:rPr>
            </w:pP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105.5.1 Expiration. [BSC</w:t>
            </w:r>
            <w:r>
              <w:rPr>
                <w:rFonts w:cs="Arial"/>
                <w:b/>
                <w:bCs/>
                <w:i/>
                <w:iCs/>
                <w:szCs w:val="24"/>
              </w:rPr>
              <w:t xml:space="preserve">, </w:t>
            </w:r>
            <w:r w:rsidRPr="00EE79BB">
              <w:rPr>
                <w:rFonts w:cs="Arial"/>
                <w:b/>
                <w:bCs/>
                <w:i/>
                <w:iCs/>
                <w:szCs w:val="24"/>
                <w:u w:val="single"/>
              </w:rPr>
              <w:t>SFM</w:t>
            </w:r>
            <w:r w:rsidRPr="00EE79BB">
              <w:rPr>
                <w:rFonts w:cs="Arial"/>
                <w:b/>
                <w:bCs/>
                <w:i/>
                <w:iCs/>
                <w:szCs w:val="24"/>
              </w:rPr>
              <w:t>]</w:t>
            </w:r>
          </w:p>
        </w:tc>
        <w:tc>
          <w:tcPr>
            <w:tcW w:w="1080" w:type="dxa"/>
            <w:shd w:val="clear" w:color="auto" w:fill="FFFFFF" w:themeFill="background1"/>
          </w:tcPr>
          <w:p w14:paraId="3E4BC783" w14:textId="77777777" w:rsidR="00EC5E9D" w:rsidRPr="002C6CD0" w:rsidRDefault="00EC5E9D" w:rsidP="00EC5E9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31CBF8" w14:textId="77777777" w:rsidR="00EC5E9D" w:rsidRPr="002C6CD0" w:rsidRDefault="00EC5E9D" w:rsidP="00EC5E9D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D6AF211" w14:textId="77777777" w:rsidR="00EC5E9D" w:rsidRPr="002C6CD0" w:rsidRDefault="00EC5E9D" w:rsidP="00EC5E9D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AD52B27" w14:textId="4972D3B0" w:rsidR="00EC5E9D" w:rsidRPr="003017CA" w:rsidRDefault="00EC5E9D" w:rsidP="00EC5E9D">
            <w:pPr>
              <w:spacing w:after="0"/>
              <w:rPr>
                <w:rFonts w:cs="Arial"/>
              </w:rPr>
            </w:pPr>
            <w:r w:rsidRPr="00554699">
              <w:t>Coadopt existing BSC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E53AC1" w14:textId="77777777" w:rsidR="00EC5E9D" w:rsidRPr="001E3316" w:rsidRDefault="00EC5E9D" w:rsidP="00EC5E9D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B8600D8" w14:textId="644C7D4B" w:rsidR="001B5B81" w:rsidRDefault="001B5B81" w:rsidP="00C91A6F">
      <w:pPr>
        <w:spacing w:after="0"/>
        <w:rPr>
          <w:rFonts w:cs="Arial"/>
          <w:b/>
          <w:szCs w:val="20"/>
        </w:rPr>
      </w:pPr>
    </w:p>
    <w:p w14:paraId="7FD99395" w14:textId="4E0DD063" w:rsidR="006B508B" w:rsidRPr="0012766A" w:rsidRDefault="00965707" w:rsidP="00965707">
      <w:pPr>
        <w:pStyle w:val="Heading3"/>
      </w:pPr>
      <w:r>
        <w:t>I</w:t>
      </w:r>
      <w:r w:rsidR="00FB2375">
        <w:t>TEM</w:t>
      </w:r>
      <w:r>
        <w:t xml:space="preserve"> </w:t>
      </w:r>
      <w:r w:rsidR="00AE5FE6">
        <w:t>2</w:t>
      </w:r>
      <w:r w:rsidR="00426599">
        <w:br/>
      </w:r>
      <w:r w:rsidR="006B508B" w:rsidRPr="0012766A">
        <w:t>CHAPTER 2 DEFINITIONS</w:t>
      </w:r>
    </w:p>
    <w:p w14:paraId="58FFA8F9" w14:textId="395490AD" w:rsidR="006B508B" w:rsidRPr="005D3044" w:rsidRDefault="009065F2" w:rsidP="006B508B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 Chapter 2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26532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86381D" w:rsidRPr="001E3316" w14:paraId="5091A33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786318A" w14:textId="6994CF72" w:rsidR="0086381D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86381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86381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86381D" w:rsidRPr="00DF33F2">
              <w:rPr>
                <w:b/>
                <w:bCs/>
              </w:rPr>
              <w:t xml:space="preserve"> </w:t>
            </w:r>
            <w:r w:rsidR="00AE5FE6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2272D69" w14:textId="77777777" w:rsidR="0086381D" w:rsidRPr="001E3316" w:rsidRDefault="0086381D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05EA69" w14:textId="77777777" w:rsidR="0086381D" w:rsidRPr="00FA3EAE" w:rsidRDefault="0086381D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FEB31C" w14:textId="77777777" w:rsidR="0086381D" w:rsidRPr="001E3316" w:rsidRDefault="0086381D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32A017A" w14:textId="77777777" w:rsidR="0086381D" w:rsidRPr="006E593B" w:rsidRDefault="0086381D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D878A06" w14:textId="77777777" w:rsidR="0086381D" w:rsidRPr="00CA0A5F" w:rsidRDefault="0086381D" w:rsidP="003017CA">
            <w:pPr>
              <w:spacing w:after="0"/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6E6D1" w14:textId="77777777" w:rsidR="0086381D" w:rsidRPr="001E3316" w:rsidRDefault="0086381D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6381D" w:rsidRPr="001E3316" w14:paraId="40F89EE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E2F2CCC" w14:textId="24456E72" w:rsidR="0086381D" w:rsidRPr="009D2F3A" w:rsidRDefault="00AE5FE6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2</w:t>
            </w:r>
            <w:r w:rsidR="0086381D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2D69AAC" w14:textId="6A8424B8" w:rsidR="0086381D" w:rsidRPr="00611F2F" w:rsidRDefault="00611F2F" w:rsidP="00CA0A5F">
            <w:pPr>
              <w:spacing w:after="0"/>
              <w:rPr>
                <w:rFonts w:cs="Arial"/>
                <w:b/>
                <w:bCs/>
              </w:rPr>
            </w:pPr>
            <w:r w:rsidRPr="00611F2F">
              <w:rPr>
                <w:b/>
                <w:bCs/>
              </w:rPr>
              <w:t>CARE SUITE</w:t>
            </w:r>
            <w:r>
              <w:rPr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F8AF66" w14:textId="77777777" w:rsidR="0086381D" w:rsidRPr="002C6CD0" w:rsidRDefault="0086381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6D99B9" w14:textId="77777777" w:rsidR="0086381D" w:rsidRPr="002C6CD0" w:rsidRDefault="0086381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FAF147D" w14:textId="77777777" w:rsidR="0086381D" w:rsidRPr="002C6CD0" w:rsidRDefault="0086381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AB1E7C9" w14:textId="68645A85" w:rsidR="0086381D" w:rsidRPr="00CA0A5F" w:rsidRDefault="004D4508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Modifying existing </w:t>
            </w:r>
            <w:r w:rsidR="00E103A6" w:rsidRPr="00CA0A5F">
              <w:rPr>
                <w:rFonts w:cs="Arial"/>
              </w:rPr>
              <w:t>amendment</w:t>
            </w:r>
            <w:r w:rsidR="004D3547" w:rsidRPr="00CA0A5F">
              <w:rPr>
                <w:rFonts w:cs="Arial"/>
              </w:rPr>
              <w:t xml:space="preserve"> regarding Group B Ambulatory Care Facilities and </w:t>
            </w:r>
            <w:r w:rsidR="00913F2F" w:rsidRPr="00CA0A5F">
              <w:rPr>
                <w:rFonts w:cs="Arial"/>
              </w:rPr>
              <w:t>adding a reference pointer to Section 422.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15E4D4" w14:textId="77777777" w:rsidR="0086381D" w:rsidRPr="001E3316" w:rsidRDefault="0086381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146F4E" w:rsidRPr="001E3316" w14:paraId="248F2C03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49F69F" w14:textId="3F5080DA" w:rsidR="00146F4E" w:rsidRDefault="00E31E5E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2-</w:t>
            </w:r>
            <w:r w:rsidR="00B61017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FFFFFF" w:themeFill="background1"/>
          </w:tcPr>
          <w:p w14:paraId="3AE3A07E" w14:textId="5CD127A4" w:rsidR="00146F4E" w:rsidRPr="008A5B85" w:rsidRDefault="00B13FCF" w:rsidP="00CA0A5F">
            <w:pPr>
              <w:spacing w:after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CDF DIRECTOR.</w:t>
            </w:r>
          </w:p>
          <w:p w14:paraId="5E034C4F" w14:textId="5EEAACCC" w:rsidR="006D685B" w:rsidRPr="008A5B85" w:rsidRDefault="006D685B" w:rsidP="00CA0A5F">
            <w:pPr>
              <w:spacing w:after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EXTERIOR COVERING. </w:t>
            </w:r>
          </w:p>
          <w:p w14:paraId="146A1F24" w14:textId="0832BA26" w:rsidR="00B13FCF" w:rsidRPr="008A5B85" w:rsidRDefault="00B13FCF" w:rsidP="00CA0A5F">
            <w:pPr>
              <w:spacing w:after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FIRE HAZARD SEVERITY ZONES.</w:t>
            </w:r>
          </w:p>
          <w:p w14:paraId="37BB07A4" w14:textId="1D1C04EB" w:rsidR="006D685B" w:rsidRPr="008A5B85" w:rsidRDefault="006D685B" w:rsidP="00CA0A5F">
            <w:pPr>
              <w:spacing w:after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FIRE PROTECTION PLAN.</w:t>
            </w:r>
          </w:p>
          <w:p w14:paraId="2662FF3A" w14:textId="23212482" w:rsidR="006D685B" w:rsidRPr="008A5B85" w:rsidRDefault="002F26D2" w:rsidP="00CA0A5F">
            <w:pPr>
              <w:spacing w:after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IGNITION-RESISTANT MATERIAL.</w:t>
            </w:r>
          </w:p>
          <w:p w14:paraId="34E09C30" w14:textId="498254E9" w:rsidR="002F26D2" w:rsidRPr="008A5B85" w:rsidRDefault="002F26D2" w:rsidP="00CA0A5F">
            <w:pPr>
              <w:spacing w:after="0"/>
              <w:rPr>
                <w:rFonts w:eastAsia="Batang" w:cs="Arial"/>
                <w:i/>
                <w:iCs/>
                <w:strike/>
                <w:snapToGrid w:val="0"/>
              </w:rPr>
            </w:pPr>
            <w:bookmarkStart w:id="4" w:name="_Hlk163066431"/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LOCAL AGENCY VERY HIGH FIRE HAZARD SEVERITY ZONE.</w:t>
            </w:r>
            <w:bookmarkEnd w:id="4"/>
          </w:p>
          <w:p w14:paraId="3A921EDD" w14:textId="280045A3" w:rsidR="002F26D2" w:rsidRPr="008A5B85" w:rsidRDefault="002F26D2" w:rsidP="00CA0A5F">
            <w:pPr>
              <w:spacing w:after="0"/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LOG WALL CONSTRUCTION.</w:t>
            </w:r>
          </w:p>
          <w:p w14:paraId="4A78E5E6" w14:textId="2D7C53A2" w:rsidR="002F26D2" w:rsidRPr="008A5B85" w:rsidRDefault="002F26D2" w:rsidP="00CA0A5F">
            <w:pPr>
              <w:spacing w:after="0"/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RAFTERTAIL.</w:t>
            </w:r>
          </w:p>
          <w:p w14:paraId="4617F637" w14:textId="67AF9E51" w:rsidR="00E724AF" w:rsidRPr="008A5B85" w:rsidRDefault="00E724AF" w:rsidP="00CA0A5F">
            <w:pPr>
              <w:spacing w:after="0"/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A5B8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ROOF EAVE.</w:t>
            </w:r>
          </w:p>
          <w:p w14:paraId="1F470F30" w14:textId="1BF4315C" w:rsidR="00E724AF" w:rsidRPr="00E724AF" w:rsidRDefault="00E724AF" w:rsidP="00CA0A5F">
            <w:pPr>
              <w:widowControl w:val="0"/>
              <w:spacing w:after="0"/>
              <w:rPr>
                <w:rFonts w:eastAsia="Batang"/>
                <w:i/>
                <w:iCs/>
                <w:strike/>
                <w:snapToGrid w:val="0"/>
              </w:rPr>
            </w:pPr>
            <w:r w:rsidRPr="00E724AF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ROOF EAVE SOFFIT.</w:t>
            </w:r>
          </w:p>
          <w:p w14:paraId="041E76DD" w14:textId="0216567D" w:rsidR="00E724AF" w:rsidRPr="00E724AF" w:rsidRDefault="00E724AF" w:rsidP="00CA0A5F">
            <w:pPr>
              <w:widowControl w:val="0"/>
              <w:spacing w:after="0"/>
              <w:rPr>
                <w:rFonts w:eastAsia="Batang"/>
                <w:i/>
                <w:iCs/>
                <w:strike/>
                <w:snapToGrid w:val="0"/>
              </w:rPr>
            </w:pPr>
            <w:r w:rsidRPr="00E724AF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STATE RESPONSIBILITY AREA.</w:t>
            </w:r>
          </w:p>
          <w:p w14:paraId="1FC2A845" w14:textId="6CB2DE17" w:rsidR="00E724AF" w:rsidRPr="00E724AF" w:rsidRDefault="00E724AF" w:rsidP="00CA0A5F">
            <w:pPr>
              <w:widowControl w:val="0"/>
              <w:spacing w:after="0"/>
              <w:rPr>
                <w:rFonts w:eastAsia="Batang" w:cs="Arial"/>
                <w:i/>
                <w:iCs/>
                <w:strike/>
                <w:snapToGrid w:val="0"/>
              </w:rPr>
            </w:pPr>
            <w:bookmarkStart w:id="5" w:name="_Hlk163067672"/>
            <w:r w:rsidRPr="00E724A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WILDFIRE.</w:t>
            </w:r>
            <w:bookmarkEnd w:id="5"/>
          </w:p>
          <w:p w14:paraId="0914D1B1" w14:textId="6D992FC0" w:rsidR="00E724AF" w:rsidRPr="008A5B85" w:rsidRDefault="00E724AF" w:rsidP="00CA0A5F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E724AF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WILDFIRE EXPOSURE.</w:t>
            </w:r>
          </w:p>
          <w:p w14:paraId="0786FCEB" w14:textId="28C9DC2D" w:rsidR="00E724AF" w:rsidRPr="008A5B85" w:rsidRDefault="00E724AF" w:rsidP="00CA0A5F">
            <w:pPr>
              <w:widowControl w:val="0"/>
              <w:spacing w:after="0"/>
              <w:rPr>
                <w:b/>
                <w:bCs/>
              </w:rPr>
            </w:pPr>
            <w:r w:rsidRPr="008A5B85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WILDLAND-URBAN INTERFACE FIRE AREA (WUI).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A17DF7" w14:textId="77777777" w:rsidR="00146F4E" w:rsidRPr="002C6CD0" w:rsidRDefault="00146F4E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6A4838" w14:textId="77777777" w:rsidR="00146F4E" w:rsidRPr="002C6CD0" w:rsidRDefault="00146F4E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E615DDE" w14:textId="77777777" w:rsidR="00146F4E" w:rsidRPr="002C6CD0" w:rsidRDefault="00146F4E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85AD91A" w14:textId="0AC215D9" w:rsidR="00146F4E" w:rsidRPr="00CA0A5F" w:rsidRDefault="0043227A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E31E5E" w:rsidRPr="00CA0A5F">
              <w:rPr>
                <w:rFonts w:cs="Arial"/>
              </w:rPr>
              <w:t xml:space="preserve">epeal all definitions with reference to </w:t>
            </w:r>
            <w:r w:rsidR="00BB603C" w:rsidRPr="00CA0A5F">
              <w:rPr>
                <w:rFonts w:cs="Arial"/>
              </w:rPr>
              <w:t xml:space="preserve">CBC </w:t>
            </w:r>
            <w:r w:rsidR="00E31E5E" w:rsidRPr="00CA0A5F">
              <w:rPr>
                <w:rFonts w:cs="Arial"/>
              </w:rPr>
              <w:t>Chapter 7A. These</w:t>
            </w:r>
            <w:r w:rsidR="00BB603C" w:rsidRPr="00CA0A5F">
              <w:rPr>
                <w:rFonts w:cs="Arial"/>
              </w:rPr>
              <w:t xml:space="preserve"> definitions and Wildland Urban Interface </w:t>
            </w:r>
            <w:r w:rsidR="00E31E5E" w:rsidRPr="00CA0A5F">
              <w:rPr>
                <w:rFonts w:cs="Arial"/>
              </w:rPr>
              <w:t xml:space="preserve">provisions have been relocated to California Code </w:t>
            </w:r>
            <w:r w:rsidR="004D4508">
              <w:rPr>
                <w:rFonts w:cs="Arial"/>
              </w:rPr>
              <w:t xml:space="preserve">of </w:t>
            </w:r>
            <w:r w:rsidR="00E31E5E" w:rsidRPr="00CA0A5F">
              <w:rPr>
                <w:rFonts w:cs="Arial"/>
              </w:rPr>
              <w:t xml:space="preserve"> Regulations Title 24, Part 7.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790EA" w14:textId="77777777" w:rsidR="00146F4E" w:rsidRPr="001E3316" w:rsidRDefault="00146F4E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40CD2BC" w14:textId="77777777" w:rsidR="0086381D" w:rsidRDefault="0086381D" w:rsidP="009065F2">
      <w:pPr>
        <w:spacing w:after="0"/>
        <w:rPr>
          <w:rFonts w:cs="Arial"/>
          <w:b/>
          <w:szCs w:val="20"/>
        </w:rPr>
      </w:pPr>
    </w:p>
    <w:p w14:paraId="40212CEF" w14:textId="1A73DDFB" w:rsidR="006B508B" w:rsidRPr="00324986" w:rsidRDefault="00822810" w:rsidP="007358B7">
      <w:pPr>
        <w:pStyle w:val="Heading3"/>
      </w:pPr>
      <w:r>
        <w:t>I</w:t>
      </w:r>
      <w:r w:rsidR="00FB2375">
        <w:t>TEM</w:t>
      </w:r>
      <w:r>
        <w:t xml:space="preserve"> </w:t>
      </w:r>
      <w:r w:rsidR="00426599">
        <w:t>3</w:t>
      </w:r>
      <w:r w:rsidR="00426599">
        <w:br/>
      </w:r>
      <w:r w:rsidR="00AF04D0">
        <w:t>C</w:t>
      </w:r>
      <w:r w:rsidR="006B508B">
        <w:t xml:space="preserve">HAPTER 3 </w:t>
      </w:r>
      <w:r w:rsidR="00AF04D0" w:rsidRPr="00AF04D0">
        <w:t>OCCUPANCY CLASSIFICATION AND USE</w:t>
      </w:r>
    </w:p>
    <w:p w14:paraId="53C5AD8E" w14:textId="1C78511F" w:rsidR="006B508B" w:rsidRDefault="009065F2" w:rsidP="00D468D5">
      <w:pPr>
        <w:ind w:right="1350"/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</w:t>
      </w:r>
      <w:r w:rsidR="00670CCA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55D24" w:rsidRPr="001E3316" w14:paraId="42E00B6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563E1D6" w14:textId="693BA5A9" w:rsidR="00A55D24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55D24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55D24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55D24" w:rsidRPr="00DF33F2">
              <w:rPr>
                <w:b/>
                <w:bCs/>
              </w:rPr>
              <w:t xml:space="preserve"> </w:t>
            </w:r>
            <w:r w:rsidR="00426599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3DBA6F0" w14:textId="77777777" w:rsidR="00A55D24" w:rsidRPr="001E3316" w:rsidRDefault="00A55D24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9FF0A6" w14:textId="77777777" w:rsidR="00A55D24" w:rsidRPr="00FA3EAE" w:rsidRDefault="00A55D24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DFD145" w14:textId="77777777" w:rsidR="00A55D24" w:rsidRPr="001E3316" w:rsidRDefault="00A55D24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B6C0A0D" w14:textId="77777777" w:rsidR="00A55D24" w:rsidRPr="006E593B" w:rsidRDefault="00A55D24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ACA6139" w14:textId="77777777" w:rsidR="00A55D24" w:rsidRPr="00CA0A5F" w:rsidRDefault="00A55D24" w:rsidP="003017CA">
            <w:pPr>
              <w:spacing w:after="0"/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00B300" w14:textId="77777777" w:rsidR="00A55D24" w:rsidRPr="001E3316" w:rsidRDefault="00A55D24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55D24" w:rsidRPr="001E3316" w14:paraId="6F791DB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8222066" w14:textId="1BAB6AD0" w:rsidR="00A55D24" w:rsidRPr="009D2F3A" w:rsidRDefault="00DE7D26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3-1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041A273" w14:textId="136AA8CA" w:rsidR="00A55D24" w:rsidRPr="00A55D24" w:rsidRDefault="00DE7D26" w:rsidP="00CA0A5F">
            <w:pPr>
              <w:spacing w:after="0"/>
              <w:rPr>
                <w:rFonts w:cs="Arial"/>
                <w:b/>
                <w:bCs/>
              </w:rPr>
            </w:pPr>
            <w:r w:rsidRPr="00DE7D26">
              <w:rPr>
                <w:rFonts w:cs="Arial"/>
                <w:b/>
                <w:bCs/>
              </w:rPr>
              <w:t>305.2.1 Within places of religious worship.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01F4DD" w14:textId="77777777" w:rsidR="00A55D24" w:rsidRPr="002C6CD0" w:rsidRDefault="00A55D2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31B8905" w14:textId="77777777" w:rsidR="00A55D24" w:rsidRPr="002C6CD0" w:rsidRDefault="00A55D2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2644A46" w14:textId="77777777" w:rsidR="00A55D24" w:rsidRPr="002C6CD0" w:rsidRDefault="00A55D2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C8247E2" w14:textId="26CCDDBC" w:rsidR="00A55D24" w:rsidRPr="00CA0A5F" w:rsidRDefault="000F68BA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986AD8" w:rsidRPr="00CA0A5F">
              <w:rPr>
                <w:rFonts w:cs="Arial"/>
              </w:rPr>
              <w:t>eplace “</w:t>
            </w:r>
            <w:r w:rsidR="00C43A3E" w:rsidRPr="00CA0A5F">
              <w:rPr>
                <w:rFonts w:cs="Arial"/>
              </w:rPr>
              <w:t>day care</w:t>
            </w:r>
            <w:r w:rsidR="00986AD8" w:rsidRPr="00CA0A5F">
              <w:rPr>
                <w:rFonts w:cs="Arial"/>
              </w:rPr>
              <w:t>” with “</w:t>
            </w:r>
            <w:r w:rsidR="00C43A3E" w:rsidRPr="00CA0A5F">
              <w:rPr>
                <w:rFonts w:cs="Arial"/>
              </w:rPr>
              <w:t>child-care</w:t>
            </w:r>
            <w:r w:rsidR="007358B7" w:rsidRPr="00CA0A5F">
              <w:rPr>
                <w:rFonts w:cs="Arial"/>
              </w:rPr>
              <w:t>.</w:t>
            </w:r>
            <w:r w:rsidR="00986AD8" w:rsidRPr="00CA0A5F">
              <w:rPr>
                <w:rFonts w:cs="Arial"/>
              </w:rPr>
              <w:t>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4D0C6485" w14:textId="77777777" w:rsidR="00A55D24" w:rsidRPr="001E3316" w:rsidRDefault="00A55D24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30474F" w:rsidRPr="001E3316" w14:paraId="77EEA73C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C298AED" w14:textId="40278D7D" w:rsidR="0030474F" w:rsidRDefault="0030474F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3-2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0C3ABEB" w14:textId="1FBE838B" w:rsidR="0030474F" w:rsidRPr="00DE7D26" w:rsidRDefault="0030474F" w:rsidP="00CA0A5F">
            <w:pPr>
              <w:spacing w:after="0"/>
              <w:rPr>
                <w:rFonts w:cs="Arial"/>
                <w:b/>
                <w:bCs/>
              </w:rPr>
            </w:pPr>
            <w:r w:rsidRPr="0030474F">
              <w:rPr>
                <w:rFonts w:cs="Arial"/>
                <w:b/>
                <w:bCs/>
              </w:rPr>
              <w:t>310.4.2 Lodging houses.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A74018" w14:textId="77777777" w:rsidR="0030474F" w:rsidRPr="002C6CD0" w:rsidRDefault="0030474F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452BDE0" w14:textId="77777777" w:rsidR="0030474F" w:rsidRPr="002C6CD0" w:rsidRDefault="0030474F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54AF619" w14:textId="77777777" w:rsidR="0030474F" w:rsidRPr="002C6CD0" w:rsidRDefault="0030474F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7CFC7A3" w14:textId="7CF7762D" w:rsidR="0030474F" w:rsidRPr="00CA0A5F" w:rsidRDefault="0030474F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Correct reference</w:t>
            </w:r>
            <w:r w:rsidR="001A7FDA" w:rsidRPr="00CA0A5F">
              <w:rPr>
                <w:rFonts w:cs="Arial"/>
              </w:rPr>
              <w:t xml:space="preserve"> </w:t>
            </w:r>
            <w:r w:rsidRPr="00CA0A5F">
              <w:rPr>
                <w:rFonts w:cs="Arial"/>
              </w:rPr>
              <w:t>pointer</w:t>
            </w:r>
            <w:r w:rsidR="000F68BA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92ABF02" w14:textId="77777777" w:rsidR="0030474F" w:rsidRPr="001E3316" w:rsidRDefault="0030474F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4BF5F0D" w14:textId="68458C92" w:rsidR="00C20EEF" w:rsidRDefault="00C20EEF" w:rsidP="009065F2">
      <w:pPr>
        <w:spacing w:after="0"/>
      </w:pPr>
    </w:p>
    <w:p w14:paraId="5CAE479E" w14:textId="3D6E18F8" w:rsidR="007358B7" w:rsidRPr="00324986" w:rsidRDefault="007358B7" w:rsidP="007358B7">
      <w:pPr>
        <w:pStyle w:val="Heading3"/>
      </w:pPr>
      <w:r>
        <w:t>I</w:t>
      </w:r>
      <w:r w:rsidR="00FB2375">
        <w:t>TEM</w:t>
      </w:r>
      <w:r>
        <w:t xml:space="preserve"> </w:t>
      </w:r>
      <w:r w:rsidR="00DB4533">
        <w:t>4</w:t>
      </w:r>
      <w:r w:rsidR="004B6C56">
        <w:br/>
      </w:r>
      <w:r>
        <w:t xml:space="preserve">CHAPTER 4 </w:t>
      </w:r>
      <w:r w:rsidR="002F0F5B" w:rsidRPr="002F0F5B">
        <w:t>SPECIAL DETAILED REQUIREMENTS BASED ON OCCUPANCY AND USE</w:t>
      </w:r>
    </w:p>
    <w:p w14:paraId="24FE66B2" w14:textId="11913648" w:rsidR="007358B7" w:rsidRDefault="009065F2" w:rsidP="007358B7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4</w:t>
      </w:r>
      <w:bookmarkStart w:id="6" w:name="_Hlk169795960"/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Pr="005D2AD1">
        <w:rPr>
          <w:rFonts w:eastAsia="Times New Roman" w:cs="Arial"/>
          <w:szCs w:val="20"/>
        </w:rPr>
        <w:t xml:space="preserve"> </w:t>
      </w:r>
      <w:bookmarkEnd w:id="6"/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36EF2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7358B7" w:rsidRPr="001E3316" w14:paraId="3CABC357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EB67C87" w14:textId="40991F61" w:rsidR="007358B7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7358B7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7358B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7358B7">
              <w:rPr>
                <w:b/>
                <w:bCs/>
              </w:rPr>
              <w:t xml:space="preserve"> </w:t>
            </w:r>
            <w:r w:rsidR="00812571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9D413EB" w14:textId="77777777" w:rsidR="007358B7" w:rsidRPr="001E3316" w:rsidRDefault="007358B7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0D0625" w14:textId="77777777" w:rsidR="007358B7" w:rsidRPr="00FA3EAE" w:rsidRDefault="007358B7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B1A93C" w14:textId="77777777" w:rsidR="007358B7" w:rsidRPr="001E3316" w:rsidRDefault="007358B7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8B63CEF" w14:textId="77777777" w:rsidR="007358B7" w:rsidRPr="006E593B" w:rsidRDefault="007358B7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24C8A60" w14:textId="77777777" w:rsidR="007358B7" w:rsidRPr="00CA0A5F" w:rsidRDefault="007358B7" w:rsidP="003017CA">
            <w:pPr>
              <w:spacing w:after="0"/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652791" w14:textId="77777777" w:rsidR="007358B7" w:rsidRPr="001E3316" w:rsidRDefault="007358B7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358B7" w:rsidRPr="001E3316" w14:paraId="3976871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58E884E" w14:textId="2D42C287" w:rsidR="007358B7" w:rsidRPr="009D2F3A" w:rsidRDefault="00DB4533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4</w:t>
            </w:r>
            <w:r w:rsidR="007358B7">
              <w:rPr>
                <w:b/>
                <w:bCs/>
              </w:rPr>
              <w:t>-</w:t>
            </w:r>
            <w:r w:rsidR="005832E3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FFFFFF" w:themeFill="background1"/>
          </w:tcPr>
          <w:p w14:paraId="2810153E" w14:textId="5862EEAB" w:rsidR="007358B7" w:rsidRPr="00822810" w:rsidRDefault="00DB4533" w:rsidP="00CA0A5F">
            <w:pPr>
              <w:spacing w:after="0"/>
              <w:rPr>
                <w:rFonts w:cs="Arial"/>
              </w:rPr>
            </w:pPr>
            <w:r w:rsidRPr="00DB4533">
              <w:rPr>
                <w:rFonts w:cs="Arial"/>
                <w:b/>
                <w:bCs/>
              </w:rPr>
              <w:t>403.2.1.1 Type of construction.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BBD80" w14:textId="77777777" w:rsidR="007358B7" w:rsidRPr="002C6CD0" w:rsidRDefault="007358B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9718009" w14:textId="77777777" w:rsidR="007358B7" w:rsidRPr="002C6CD0" w:rsidRDefault="007358B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249BD5F" w14:textId="77777777" w:rsidR="007358B7" w:rsidRPr="002C6CD0" w:rsidRDefault="007358B7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1F2D920" w14:textId="2BBA245E" w:rsidR="007358B7" w:rsidRPr="00CA0A5F" w:rsidRDefault="00CC1FB8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Ca</w:t>
            </w:r>
            <w:r w:rsidR="00005256" w:rsidRPr="00CA0A5F">
              <w:rPr>
                <w:rFonts w:cs="Arial"/>
              </w:rPr>
              <w:t xml:space="preserve">rry </w:t>
            </w:r>
            <w:r w:rsidRPr="00CA0A5F">
              <w:rPr>
                <w:rFonts w:cs="Arial"/>
              </w:rPr>
              <w:t xml:space="preserve">forward existing </w:t>
            </w:r>
            <w:r w:rsidR="00506899" w:rsidRPr="00CA0A5F">
              <w:rPr>
                <w:rFonts w:cs="Arial"/>
              </w:rPr>
              <w:t>amendment</w:t>
            </w:r>
            <w:r w:rsidRPr="00CA0A5F">
              <w:rPr>
                <w:rFonts w:cs="Arial"/>
              </w:rPr>
              <w:t xml:space="preserve"> </w:t>
            </w:r>
            <w:r w:rsidR="004F62C3">
              <w:rPr>
                <w:rFonts w:cs="Arial"/>
              </w:rPr>
              <w:t>missed in 2022 CBC.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8084E2" w14:textId="77777777" w:rsidR="007358B7" w:rsidRPr="001E3316" w:rsidRDefault="007358B7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555CBC" w:rsidRPr="001E3316" w14:paraId="5EC7275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3DD37FE" w14:textId="6CC7D91E" w:rsidR="00555CBC" w:rsidRDefault="00555CBC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4-2</w:t>
            </w:r>
          </w:p>
        </w:tc>
        <w:tc>
          <w:tcPr>
            <w:tcW w:w="3168" w:type="dxa"/>
            <w:shd w:val="clear" w:color="auto" w:fill="FFFFFF" w:themeFill="background1"/>
          </w:tcPr>
          <w:p w14:paraId="35A20F2F" w14:textId="77777777" w:rsidR="004F62C3" w:rsidRDefault="004F62C3" w:rsidP="00CA0A5F">
            <w:pPr>
              <w:spacing w:after="0"/>
              <w:rPr>
                <w:rFonts w:cs="Arial"/>
                <w:b/>
                <w:bCs/>
              </w:rPr>
            </w:pPr>
            <w:bookmarkStart w:id="7" w:name="_Hlk165962745"/>
            <w:r w:rsidRPr="004F62C3">
              <w:rPr>
                <w:rFonts w:cs="Arial"/>
                <w:b/>
                <w:bCs/>
              </w:rPr>
              <w:t>403.3.1 Number of sprinkler system risers and system design</w:t>
            </w:r>
            <w:r>
              <w:rPr>
                <w:rFonts w:cs="Arial"/>
                <w:b/>
                <w:bCs/>
              </w:rPr>
              <w:t>.</w:t>
            </w:r>
          </w:p>
          <w:p w14:paraId="28B9B636" w14:textId="6EE3D653" w:rsidR="00555CBC" w:rsidRPr="00DB4533" w:rsidRDefault="009434E0" w:rsidP="00CA0A5F">
            <w:pPr>
              <w:spacing w:after="0"/>
              <w:rPr>
                <w:rFonts w:cs="Arial"/>
                <w:b/>
                <w:bCs/>
              </w:rPr>
            </w:pPr>
            <w:r w:rsidRPr="009434E0">
              <w:rPr>
                <w:rFonts w:cs="Arial"/>
                <w:b/>
                <w:bCs/>
              </w:rPr>
              <w:t>403.3.1.2</w:t>
            </w:r>
            <w:bookmarkEnd w:id="7"/>
            <w:r w:rsidRPr="009434E0">
              <w:rPr>
                <w:rFonts w:cs="Arial"/>
                <w:b/>
                <w:bCs/>
              </w:rPr>
              <w:t xml:space="preserve"> Buildings more than 420 feet in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8FEC29" w14:textId="77777777" w:rsidR="00555CBC" w:rsidRPr="002C6CD0" w:rsidRDefault="00555CBC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63EA16" w14:textId="77777777" w:rsidR="00555CBC" w:rsidRPr="002C6CD0" w:rsidRDefault="00555CBC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F183E4E" w14:textId="77777777" w:rsidR="00555CBC" w:rsidRPr="002C6CD0" w:rsidRDefault="00555CBC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01B4140" w14:textId="47BC0DCD" w:rsidR="00555CBC" w:rsidRPr="00CA0A5F" w:rsidRDefault="004F62C3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="000B1778" w:rsidRPr="00CA0A5F">
              <w:rPr>
                <w:rFonts w:cs="Arial"/>
              </w:rPr>
              <w:t xml:space="preserve">ncorporate </w:t>
            </w:r>
            <w:r w:rsidR="000612E4" w:rsidRPr="00CA0A5F">
              <w:rPr>
                <w:rFonts w:cs="Arial"/>
              </w:rPr>
              <w:t xml:space="preserve">existing amendments </w:t>
            </w:r>
            <w:r>
              <w:rPr>
                <w:rFonts w:cs="Arial"/>
              </w:rPr>
              <w:t>from 2022</w:t>
            </w:r>
            <w:r w:rsidR="00A01451" w:rsidRPr="00CA0A5F">
              <w:rPr>
                <w:rFonts w:cs="Arial"/>
              </w:rPr>
              <w:t xml:space="preserve"> CBC </w:t>
            </w:r>
            <w:r w:rsidR="000612E4" w:rsidRPr="00CA0A5F">
              <w:rPr>
                <w:rFonts w:cs="Arial"/>
              </w:rPr>
              <w:t>Section 403.3.1 with new model code language in Section 403.3.</w:t>
            </w:r>
            <w:r w:rsidR="00A01451" w:rsidRPr="00CA0A5F">
              <w:rPr>
                <w:rFonts w:cs="Arial"/>
              </w:rPr>
              <w:t>1.2</w:t>
            </w:r>
            <w:r w:rsidR="000612E4" w:rsidRPr="00CA0A5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A32B77" w14:textId="77777777" w:rsidR="00555CBC" w:rsidRPr="001E3316" w:rsidRDefault="00555CBC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6D0A47" w:rsidRPr="001E3316" w14:paraId="007D68B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5E6EEB" w14:textId="1113580A" w:rsidR="006D0A47" w:rsidRDefault="000612E4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4-3</w:t>
            </w:r>
          </w:p>
        </w:tc>
        <w:tc>
          <w:tcPr>
            <w:tcW w:w="3168" w:type="dxa"/>
            <w:shd w:val="clear" w:color="auto" w:fill="FFFFFF" w:themeFill="background1"/>
          </w:tcPr>
          <w:p w14:paraId="01D215C0" w14:textId="6B883DDE" w:rsidR="006D0A47" w:rsidRPr="00DB4533" w:rsidRDefault="00812571" w:rsidP="00CA0A5F">
            <w:pPr>
              <w:spacing w:after="0"/>
              <w:rPr>
                <w:rFonts w:cs="Arial"/>
                <w:b/>
                <w:bCs/>
              </w:rPr>
            </w:pPr>
            <w:r w:rsidRPr="00812571">
              <w:rPr>
                <w:rFonts w:cs="Arial"/>
                <w:b/>
                <w:bCs/>
              </w:rPr>
              <w:t>403.5.3 Stairway door operation.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3991B32" w14:textId="77777777" w:rsidR="006D0A47" w:rsidRPr="002C6CD0" w:rsidRDefault="006D0A4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3B55310" w14:textId="77777777" w:rsidR="006D0A47" w:rsidRPr="002C6CD0" w:rsidRDefault="006D0A4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E406DFE" w14:textId="77777777" w:rsidR="006D0A47" w:rsidRPr="002C6CD0" w:rsidRDefault="006D0A47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8C899AB" w14:textId="4F16F3DE" w:rsidR="006D0A47" w:rsidRPr="00CA0A5F" w:rsidRDefault="005830F7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existing </w:t>
            </w:r>
            <w:r w:rsidR="00DF15CC" w:rsidRPr="00CA0A5F">
              <w:rPr>
                <w:rFonts w:cs="Arial"/>
              </w:rPr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BBFA49" w14:textId="77777777" w:rsidR="006D0A47" w:rsidRPr="001E3316" w:rsidRDefault="006D0A47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6D0A47" w:rsidRPr="001E3316" w14:paraId="553FC2B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66D39C2" w14:textId="6D20ADF9" w:rsidR="006D0A47" w:rsidRDefault="005830F7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4-4</w:t>
            </w:r>
          </w:p>
        </w:tc>
        <w:tc>
          <w:tcPr>
            <w:tcW w:w="3168" w:type="dxa"/>
            <w:shd w:val="clear" w:color="auto" w:fill="FFFFFF" w:themeFill="background1"/>
          </w:tcPr>
          <w:p w14:paraId="374DA2F8" w14:textId="5FA3E008" w:rsidR="006D0A47" w:rsidRPr="007F1BF1" w:rsidRDefault="005830F7" w:rsidP="00CA0A5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7F1BF1">
              <w:rPr>
                <w:rFonts w:cs="Arial"/>
                <w:b/>
                <w:bCs/>
                <w:i/>
                <w:iCs/>
              </w:rPr>
              <w:t>404.12 Group I and R 2.1 occupancy means of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871C642" w14:textId="77777777" w:rsidR="006D0A47" w:rsidRPr="002C6CD0" w:rsidRDefault="006D0A4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FCF945C" w14:textId="77777777" w:rsidR="006D0A47" w:rsidRPr="002C6CD0" w:rsidRDefault="006D0A4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97B8B13" w14:textId="77777777" w:rsidR="006D0A47" w:rsidRPr="002C6CD0" w:rsidRDefault="006D0A47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3934944" w14:textId="6AB99741" w:rsidR="006D0A47" w:rsidRPr="00CA0A5F" w:rsidRDefault="004F62C3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Amend</w:t>
            </w:r>
            <w:r w:rsidR="00913AC7" w:rsidRPr="00CA0A5F">
              <w:rPr>
                <w:rFonts w:cs="Arial"/>
              </w:rPr>
              <w:t xml:space="preserve"> to include treatment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6EAF16" w14:textId="77777777" w:rsidR="006D0A47" w:rsidRPr="001E3316" w:rsidRDefault="006D0A47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6D0A47" w:rsidRPr="001E3316" w14:paraId="4C858D8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714E49E" w14:textId="4A4E70B8" w:rsidR="006D0A47" w:rsidRDefault="005C7DDE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3168" w:type="dxa"/>
            <w:shd w:val="clear" w:color="auto" w:fill="FFFFFF" w:themeFill="background1"/>
          </w:tcPr>
          <w:p w14:paraId="3793613C" w14:textId="1D5A146E" w:rsidR="006D0A47" w:rsidRPr="00DB4533" w:rsidRDefault="005C7DDE" w:rsidP="00CA0A5F">
            <w:pPr>
              <w:spacing w:after="0"/>
              <w:rPr>
                <w:rFonts w:cs="Arial"/>
                <w:b/>
                <w:bCs/>
              </w:rPr>
            </w:pPr>
            <w:r w:rsidRPr="005C7DDE">
              <w:rPr>
                <w:rFonts w:cs="Arial"/>
                <w:b/>
                <w:bCs/>
                <w:i/>
              </w:rPr>
              <w:t>406.9.2 Ventilation.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05FA7D" w14:textId="77777777" w:rsidR="006D0A47" w:rsidRPr="002C6CD0" w:rsidRDefault="006D0A4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675005" w14:textId="77777777" w:rsidR="006D0A47" w:rsidRPr="002C6CD0" w:rsidRDefault="006D0A4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275BC04" w14:textId="77777777" w:rsidR="006D0A47" w:rsidRPr="002C6CD0" w:rsidRDefault="006D0A47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9BAA405" w14:textId="6B7F7B53" w:rsidR="006D0A47" w:rsidRPr="00CA0A5F" w:rsidRDefault="004F62C3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6A4939" w:rsidRPr="00CA0A5F">
              <w:rPr>
                <w:rFonts w:cs="Arial"/>
              </w:rPr>
              <w:t>evise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83320FF" w14:textId="77777777" w:rsidR="006D0A47" w:rsidRPr="001E3316" w:rsidRDefault="006D0A47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6D0A47" w:rsidRPr="001E3316" w14:paraId="2EE8C4A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2E36261" w14:textId="6EF46092" w:rsidR="006D0A47" w:rsidRDefault="00FA668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4-6</w:t>
            </w:r>
          </w:p>
        </w:tc>
        <w:tc>
          <w:tcPr>
            <w:tcW w:w="3168" w:type="dxa"/>
            <w:shd w:val="clear" w:color="auto" w:fill="FFFFFF" w:themeFill="background1"/>
          </w:tcPr>
          <w:p w14:paraId="5841F7D5" w14:textId="452DC17C" w:rsidR="006D0A47" w:rsidRPr="00DB4533" w:rsidRDefault="006A4939" w:rsidP="00CA0A5F">
            <w:pPr>
              <w:spacing w:after="0"/>
              <w:rPr>
                <w:rFonts w:cs="Arial"/>
                <w:b/>
                <w:bCs/>
              </w:rPr>
            </w:pPr>
            <w:r w:rsidRPr="006A4939">
              <w:rPr>
                <w:rFonts w:cs="Arial"/>
                <w:b/>
                <w:bCs/>
              </w:rPr>
              <w:t>407.2 Corridors continuity and separation.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5CD82FD" w14:textId="77777777" w:rsidR="006D0A47" w:rsidRPr="002C6CD0" w:rsidRDefault="006D0A4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827113A" w14:textId="77777777" w:rsidR="006D0A47" w:rsidRPr="002C6CD0" w:rsidRDefault="006D0A4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DCCDEDF" w14:textId="77777777" w:rsidR="006D0A47" w:rsidRPr="002C6CD0" w:rsidRDefault="006D0A47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78EF410" w14:textId="130B8084" w:rsidR="006D0A47" w:rsidRPr="00CA0A5F" w:rsidRDefault="004F62C3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CA0A5F">
              <w:rPr>
                <w:rFonts w:cs="Arial"/>
              </w:rPr>
              <w:t>e</w:t>
            </w:r>
            <w:r>
              <w:rPr>
                <w:rFonts w:cs="Arial"/>
              </w:rPr>
              <w:t>place existing amendment with model 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2360EF6" w14:textId="77777777" w:rsidR="006D0A47" w:rsidRPr="001E3316" w:rsidRDefault="006D0A47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FA668D" w:rsidRPr="001E3316" w14:paraId="5D5A0AC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6C53D56" w14:textId="4B4B4A72" w:rsidR="00FA668D" w:rsidRDefault="00D14D6C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4-7</w:t>
            </w:r>
          </w:p>
        </w:tc>
        <w:tc>
          <w:tcPr>
            <w:tcW w:w="3168" w:type="dxa"/>
            <w:shd w:val="clear" w:color="auto" w:fill="FFFFFF" w:themeFill="background1"/>
          </w:tcPr>
          <w:p w14:paraId="77CED811" w14:textId="76224EB4" w:rsidR="00FA668D" w:rsidRPr="006A4939" w:rsidRDefault="001A6126" w:rsidP="00CA0A5F">
            <w:pPr>
              <w:spacing w:after="0"/>
              <w:rPr>
                <w:rFonts w:cs="Arial"/>
                <w:b/>
                <w:bCs/>
              </w:rPr>
            </w:pPr>
            <w:r w:rsidRPr="001A6126">
              <w:rPr>
                <w:rFonts w:cs="Arial"/>
                <w:b/>
                <w:bCs/>
              </w:rPr>
              <w:t xml:space="preserve">407.4.4.1 Exit access through care suites.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543FD7C" w14:textId="77777777" w:rsidR="00FA668D" w:rsidRPr="002C6CD0" w:rsidRDefault="00FA668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C605AE2" w14:textId="77777777" w:rsidR="00FA668D" w:rsidRPr="002C6CD0" w:rsidRDefault="00FA668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78B6BF8" w14:textId="77777777" w:rsidR="00FA668D" w:rsidRPr="002C6CD0" w:rsidRDefault="00FA668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AB9B0BC" w14:textId="7C7676DE" w:rsidR="00FA668D" w:rsidRPr="00CA0A5F" w:rsidRDefault="00B82C02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="00E149DA"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0BDD326" w14:textId="77777777" w:rsidR="00FA668D" w:rsidRPr="001E3316" w:rsidRDefault="00FA668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00FEAA7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79118F5" w14:textId="39D762BF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FFFFFF" w:themeFill="background1"/>
          </w:tcPr>
          <w:p w14:paraId="34772C4C" w14:textId="1CC5E07B" w:rsidR="004343FD" w:rsidRPr="00FA668D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1A6126">
              <w:rPr>
                <w:rFonts w:cs="Arial"/>
                <w:b/>
                <w:bCs/>
              </w:rPr>
              <w:t>407.4.4.2 Separation.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B296A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AA09E21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EDF0A90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DA52774" w14:textId="03559229" w:rsidR="004343FD" w:rsidRPr="00CA0A5F" w:rsidRDefault="00B82C02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7719F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2FEF688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FE96AA" w14:textId="2BBAD371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FFFFFF" w:themeFill="background1"/>
          </w:tcPr>
          <w:p w14:paraId="01E6C011" w14:textId="7289E868" w:rsidR="004343FD" w:rsidRPr="001A6126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2A5411">
              <w:rPr>
                <w:rFonts w:cs="Arial"/>
                <w:b/>
                <w:bCs/>
              </w:rPr>
              <w:t>407.4.4.3 Access to corridor.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C630A85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E974897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CC8A323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8273B8C" w14:textId="74F1D435" w:rsidR="004343FD" w:rsidRPr="00CA0A5F" w:rsidRDefault="00B82C02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244EC9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227C5C1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23FF09F" w14:textId="14753E61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10</w:t>
            </w:r>
          </w:p>
        </w:tc>
        <w:tc>
          <w:tcPr>
            <w:tcW w:w="3168" w:type="dxa"/>
            <w:shd w:val="clear" w:color="auto" w:fill="FFFFFF" w:themeFill="background1"/>
          </w:tcPr>
          <w:p w14:paraId="5F6E9B29" w14:textId="77777777" w:rsidR="004343FD" w:rsidRPr="00BA570A" w:rsidRDefault="004343FD" w:rsidP="00CA0A5F">
            <w:pPr>
              <w:spacing w:after="0"/>
              <w:rPr>
                <w:rFonts w:cs="Arial"/>
                <w:b/>
                <w:bCs/>
                <w:strike/>
              </w:rPr>
            </w:pPr>
            <w:r w:rsidRPr="00BA570A">
              <w:rPr>
                <w:rFonts w:cs="Arial"/>
                <w:b/>
                <w:bCs/>
                <w:i/>
                <w:iCs/>
                <w:strike/>
              </w:rPr>
              <w:t xml:space="preserve">407.4.4.3.1 One intervening room. </w:t>
            </w:r>
          </w:p>
          <w:p w14:paraId="69FEA421" w14:textId="44740904" w:rsidR="004343FD" w:rsidRPr="002A5411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BA570A">
              <w:rPr>
                <w:rFonts w:cs="Arial"/>
                <w:b/>
                <w:bCs/>
                <w:i/>
                <w:iCs/>
                <w:u w:val="single"/>
              </w:rPr>
              <w:t>407.4.4.3.1 Sleeping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68EB71CF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B7A11A7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5040C63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75BE7D8" w14:textId="5A08EC4E" w:rsidR="004343FD" w:rsidRPr="00CA0A5F" w:rsidRDefault="00B82C02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</w:t>
            </w:r>
            <w:r>
              <w:rPr>
                <w:rFonts w:cs="Arial"/>
              </w:rPr>
              <w:t xml:space="preserve"> and propose 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D9ED95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4589476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CBB37F3" w14:textId="774CFE14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11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5E2A71" w14:textId="1EBA1A3C" w:rsidR="004343FD" w:rsidRPr="00761C36" w:rsidRDefault="004343FD" w:rsidP="00CA0A5F">
            <w:pPr>
              <w:spacing w:after="0"/>
              <w:rPr>
                <w:rFonts w:cs="Arial"/>
                <w:b/>
                <w:bCs/>
                <w:i/>
                <w:iCs/>
                <w:strike/>
              </w:rPr>
            </w:pPr>
            <w:r w:rsidRPr="00761C36">
              <w:rPr>
                <w:rFonts w:eastAsia="Batang"/>
                <w:b/>
                <w:bCs/>
                <w:snapToGrid w:val="0"/>
              </w:rPr>
              <w:t xml:space="preserve">Section 407.4.4.4 </w:t>
            </w:r>
            <w:r w:rsidRPr="00761C36">
              <w:rPr>
                <w:rFonts w:eastAsia="Batang"/>
                <w:b/>
                <w:bCs/>
                <w:strike/>
                <w:snapToGrid w:val="0"/>
              </w:rPr>
              <w:t>Circulation paths within a care suite.</w:t>
            </w:r>
            <w:r w:rsidRPr="00761C36">
              <w:rPr>
                <w:rFonts w:eastAsia="Batang"/>
                <w:b/>
                <w:bCs/>
                <w:snapToGrid w:val="0"/>
              </w:rPr>
              <w:t xml:space="preserve"> </w:t>
            </w:r>
            <w:r w:rsidRPr="00761C36">
              <w:rPr>
                <w:rFonts w:eastAsia="Batang" w:cs="Arial"/>
                <w:b/>
                <w:bCs/>
                <w:i/>
                <w:snapToGrid w:val="0"/>
                <w:u w:val="single"/>
              </w:rPr>
              <w:t>Reserved</w:t>
            </w:r>
            <w:r w:rsidRPr="00761C36">
              <w:rPr>
                <w:rFonts w:eastAsia="Batang"/>
                <w:b/>
                <w:bCs/>
                <w:snapToGrid w:val="0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8ED745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AE5179A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1C76F38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B02B65A" w14:textId="710538C3" w:rsidR="004343FD" w:rsidRPr="00CA0A5F" w:rsidRDefault="00B82C02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Reserve model code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1A49AE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03260EC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05C1D89" w14:textId="6002884F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12</w:t>
            </w:r>
          </w:p>
        </w:tc>
        <w:tc>
          <w:tcPr>
            <w:tcW w:w="3168" w:type="dxa"/>
            <w:shd w:val="clear" w:color="auto" w:fill="FFFFFF" w:themeFill="background1"/>
          </w:tcPr>
          <w:p w14:paraId="38E5BABB" w14:textId="32CB33C2" w:rsidR="004343FD" w:rsidRPr="006A4939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CC68DA">
              <w:rPr>
                <w:rFonts w:cs="Arial"/>
                <w:b/>
                <w:bCs/>
                <w:i/>
                <w:iCs/>
                <w:strike/>
              </w:rPr>
              <w:t>407.4.4.5.3</w:t>
            </w:r>
            <w:r>
              <w:rPr>
                <w:rFonts w:cs="Arial"/>
                <w:b/>
                <w:bCs/>
                <w:i/>
                <w:iCs/>
                <w:strike/>
              </w:rPr>
              <w:t xml:space="preserve"> </w:t>
            </w:r>
            <w:r w:rsidRPr="00CC68DA">
              <w:rPr>
                <w:rFonts w:cs="Arial"/>
                <w:b/>
                <w:bCs/>
                <w:i/>
                <w:iCs/>
                <w:strike/>
              </w:rPr>
              <w:t>Travel distance.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3966FB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5309D3A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50C7F15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B740745" w14:textId="1A3E47EC" w:rsidR="004343FD" w:rsidRPr="00CA0A5F" w:rsidRDefault="00B82C02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Pr="00CA0A5F">
              <w:rPr>
                <w:rFonts w:cs="Arial"/>
              </w:rPr>
              <w:t xml:space="preserve">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47B636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316A5F0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8105D1B" w14:textId="32FBE8A6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13</w:t>
            </w:r>
          </w:p>
        </w:tc>
        <w:tc>
          <w:tcPr>
            <w:tcW w:w="3168" w:type="dxa"/>
            <w:shd w:val="clear" w:color="auto" w:fill="FFFFFF" w:themeFill="background1"/>
          </w:tcPr>
          <w:p w14:paraId="76D097F1" w14:textId="2EA0BB6D" w:rsidR="004343FD" w:rsidRPr="006A4939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342859">
              <w:rPr>
                <w:rFonts w:cs="Arial"/>
                <w:b/>
                <w:bCs/>
              </w:rPr>
              <w:t>407.7 Automatic sprinkler system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61EF2A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20E66A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4344747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49F2F4E" w14:textId="037E566D" w:rsidR="004343FD" w:rsidRPr="00CA0A5F" w:rsidRDefault="00B82C02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Editorial amendment</w:t>
            </w:r>
            <w:r>
              <w:rPr>
                <w:rFonts w:cs="Arial"/>
              </w:rPr>
              <w:t>s</w:t>
            </w:r>
            <w:r w:rsidRPr="00CA0A5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E6AC3C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79440DF6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04E5736" w14:textId="2AA2408E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  <w:r w:rsidR="00B82C02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FFFFFF" w:themeFill="background1"/>
          </w:tcPr>
          <w:p w14:paraId="58745B87" w14:textId="7EC1286C" w:rsidR="004343FD" w:rsidRPr="006A4939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D163C5">
              <w:rPr>
                <w:rFonts w:cs="Arial"/>
                <w:b/>
                <w:bCs/>
              </w:rPr>
              <w:t>407.11 Electrical Systems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E82AA2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FB82986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71DB4A6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9A83346" w14:textId="20C64786" w:rsidR="004343FD" w:rsidRPr="00CA0A5F" w:rsidRDefault="004343FD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Editorial amendment</w:t>
            </w:r>
            <w:r w:rsidR="00B82C02">
              <w:rPr>
                <w:rFonts w:cs="Arial"/>
              </w:rPr>
              <w:t>s</w:t>
            </w:r>
            <w:r w:rsidRPr="00CA0A5F">
              <w:rPr>
                <w:rFonts w:cs="Arial"/>
              </w:rPr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3DEB8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02E3343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DB03F3F" w14:textId="09134F86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  <w:r w:rsidR="00B82C02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FFFFFF" w:themeFill="background1"/>
          </w:tcPr>
          <w:p w14:paraId="7D772122" w14:textId="6FCEDD22" w:rsidR="004343FD" w:rsidRPr="00DB7556" w:rsidRDefault="004343FD" w:rsidP="00CA0A5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DB7556">
              <w:rPr>
                <w:rFonts w:cs="Arial"/>
                <w:b/>
                <w:bCs/>
                <w:i/>
                <w:iCs/>
              </w:rPr>
              <w:t>408.9.1 Smoke vent</w:t>
            </w:r>
            <w:r>
              <w:rPr>
                <w:rFonts w:cs="Arial"/>
                <w:b/>
                <w:bCs/>
                <w:i/>
                <w:iCs/>
              </w:rPr>
              <w:t>ing</w:t>
            </w:r>
            <w:r w:rsidRPr="00DB7556"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F1FF8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BA486F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3798DE9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945F758" w14:textId="457440A6" w:rsidR="004343FD" w:rsidRPr="00CA0A5F" w:rsidRDefault="00B82C02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4343FD" w:rsidRPr="00CA0A5F">
              <w:rPr>
                <w:rFonts w:cs="Arial"/>
              </w:rPr>
              <w:t xml:space="preserve">dd building use condition 9 and repeal Exceptions #3, 4, 5.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E9A52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6C7B227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A5D67E2" w14:textId="28130917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  <w:r w:rsidR="00B82C02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FFFFFF" w:themeFill="background1"/>
          </w:tcPr>
          <w:p w14:paraId="3C66F4B6" w14:textId="3984AD97" w:rsidR="004343FD" w:rsidRPr="006A4939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DB7556">
              <w:rPr>
                <w:rFonts w:cs="Arial"/>
                <w:b/>
                <w:bCs/>
                <w:i/>
              </w:rPr>
              <w:t>408.13 Windows.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6B904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B4B28E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D32E533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48FB9C8" w14:textId="0964FC38" w:rsidR="004343FD" w:rsidRPr="00CA0A5F" w:rsidRDefault="004343FD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 xml:space="preserve">Amendment to #1 regarding referenced standard. </w:t>
            </w:r>
          </w:p>
        </w:tc>
        <w:tc>
          <w:tcPr>
            <w:tcW w:w="1080" w:type="dxa"/>
            <w:shd w:val="clear" w:color="auto" w:fill="FFFFFF" w:themeFill="background1"/>
          </w:tcPr>
          <w:p w14:paraId="78D708D7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39496BA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840FEB4" w14:textId="14AE760F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  <w:r w:rsidR="00B82C02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FFFFFF" w:themeFill="background1"/>
          </w:tcPr>
          <w:p w14:paraId="1077ED66" w14:textId="03E6AE80" w:rsidR="004343FD" w:rsidRPr="006A4939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490680">
              <w:rPr>
                <w:rFonts w:cs="Arial"/>
                <w:b/>
                <w:bCs/>
                <w:i/>
                <w:u w:val="single"/>
              </w:rPr>
              <w:t>408.16 Vehicle Sallyports</w:t>
            </w:r>
          </w:p>
        </w:tc>
        <w:tc>
          <w:tcPr>
            <w:tcW w:w="1080" w:type="dxa"/>
            <w:shd w:val="clear" w:color="auto" w:fill="FFFFFF" w:themeFill="background1"/>
          </w:tcPr>
          <w:p w14:paraId="63DB29C2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9DDF128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2798B23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BDB7E02" w14:textId="022CB74E" w:rsidR="004343FD" w:rsidRPr="00CA0A5F" w:rsidRDefault="004343FD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New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DC05B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5D8592A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4C07245" w14:textId="3B46E9E9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  <w:r w:rsidR="00B82C02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FFFFFF" w:themeFill="background1"/>
          </w:tcPr>
          <w:p w14:paraId="45EC9FB3" w14:textId="61D128CC" w:rsidR="004343FD" w:rsidRPr="0098610B" w:rsidRDefault="004343FD" w:rsidP="00CA0A5F">
            <w:pPr>
              <w:spacing w:after="0"/>
              <w:rPr>
                <w:rFonts w:cs="Arial"/>
                <w:b/>
                <w:bCs/>
                <w:iCs/>
              </w:rPr>
            </w:pPr>
            <w:r w:rsidRPr="0098610B">
              <w:rPr>
                <w:rFonts w:cs="Arial"/>
                <w:b/>
                <w:bCs/>
                <w:iCs/>
              </w:rPr>
              <w:t>414.2.5 Hazardous material in Group M display and storage areas and in Group S storage 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B77FAE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A9EE09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D1D8F1B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207F5B9" w14:textId="4C7DB0B3" w:rsidR="004343FD" w:rsidRPr="00CA0A5F" w:rsidRDefault="004343FD" w:rsidP="003017CA">
            <w:pPr>
              <w:spacing w:after="0"/>
              <w:rPr>
                <w:rFonts w:cs="Arial"/>
                <w:b/>
                <w:bCs/>
              </w:rPr>
            </w:pPr>
            <w:r w:rsidRPr="00CA0A5F">
              <w:rPr>
                <w:rFonts w:cs="Arial"/>
              </w:rPr>
              <w:t>Rep</w:t>
            </w:r>
            <w:r w:rsidR="00B82C02"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 xml:space="preserve">existing amended referenced pointer </w:t>
            </w:r>
            <w:r w:rsidR="00B82C02"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6A77E0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4F5C054E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EBF6BC9" w14:textId="4AF671BD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4-1</w:t>
            </w:r>
            <w:r w:rsidR="00B82C02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FFFFFF" w:themeFill="background1"/>
          </w:tcPr>
          <w:p w14:paraId="40298B58" w14:textId="77777777" w:rsidR="004343FD" w:rsidRPr="007F1A1B" w:rsidRDefault="004343FD" w:rsidP="00CA0A5F">
            <w:pPr>
              <w:spacing w:after="0"/>
              <w:rPr>
                <w:rFonts w:cs="Arial"/>
                <w:b/>
                <w:bCs/>
                <w:i/>
                <w:iCs/>
                <w:strike/>
              </w:rPr>
            </w:pPr>
            <w:r w:rsidRPr="007F1A1B">
              <w:rPr>
                <w:rFonts w:cs="Arial"/>
                <w:b/>
                <w:bCs/>
                <w:i/>
                <w:iCs/>
                <w:strike/>
              </w:rPr>
              <w:t>TABLE 414.2.5(3)</w:t>
            </w:r>
          </w:p>
          <w:p w14:paraId="3096AD73" w14:textId="006CED79" w:rsidR="004343FD" w:rsidRPr="007F1A1B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7F1A1B">
              <w:rPr>
                <w:rFonts w:cs="Arial"/>
                <w:b/>
                <w:bCs/>
              </w:rPr>
              <w:t>TABLE 414.2.5</w:t>
            </w:r>
            <w:r>
              <w:rPr>
                <w:rFonts w:cs="Arial"/>
                <w:b/>
                <w:bCs/>
              </w:rPr>
              <w:t>.4</w:t>
            </w:r>
          </w:p>
        </w:tc>
        <w:tc>
          <w:tcPr>
            <w:tcW w:w="1080" w:type="dxa"/>
            <w:shd w:val="clear" w:color="auto" w:fill="FFFFFF" w:themeFill="background1"/>
          </w:tcPr>
          <w:p w14:paraId="1F88EDCB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317567E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15E0022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E37E274" w14:textId="795023A7" w:rsidR="004343FD" w:rsidRPr="00CA0A5F" w:rsidRDefault="004343FD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Repeal the existing amended table and adopt model Table 414.2.5.4.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F76EA2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34D194ED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87320A5" w14:textId="2CEBFA99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20</w:t>
            </w:r>
          </w:p>
        </w:tc>
        <w:tc>
          <w:tcPr>
            <w:tcW w:w="3168" w:type="dxa"/>
            <w:shd w:val="clear" w:color="auto" w:fill="FFFFFF" w:themeFill="background1"/>
          </w:tcPr>
          <w:p w14:paraId="4695C44F" w14:textId="72A84A54" w:rsidR="004343FD" w:rsidRPr="00940AFF" w:rsidRDefault="004343FD" w:rsidP="00CA0A5F">
            <w:pPr>
              <w:spacing w:after="0"/>
              <w:rPr>
                <w:rFonts w:cs="Arial"/>
                <w:b/>
                <w:bCs/>
                <w:i/>
                <w:iCs/>
                <w:strike/>
              </w:rPr>
            </w:pPr>
            <w:r w:rsidRPr="00940AFF">
              <w:rPr>
                <w:rFonts w:cs="Arial"/>
                <w:b/>
                <w:bCs/>
                <w:i/>
                <w:iCs/>
                <w:strike/>
              </w:rPr>
              <w:t>414</w:t>
            </w:r>
            <w:r w:rsidRPr="00025467">
              <w:rPr>
                <w:rFonts w:cs="Arial"/>
                <w:b/>
                <w:bCs/>
                <w:i/>
                <w:iCs/>
                <w:strike/>
              </w:rPr>
              <w:t>.2.5.4 Flammable gas.</w:t>
            </w:r>
          </w:p>
          <w:p w14:paraId="03B832E3" w14:textId="40D1A409" w:rsidR="004343FD" w:rsidRPr="006A4939" w:rsidRDefault="004343FD" w:rsidP="00CA0A5F">
            <w:pPr>
              <w:spacing w:after="0"/>
              <w:rPr>
                <w:rFonts w:cs="Arial"/>
                <w:b/>
                <w:bCs/>
              </w:rPr>
            </w:pPr>
            <w:r w:rsidRPr="00025467">
              <w:rPr>
                <w:rFonts w:cs="Arial"/>
                <w:b/>
                <w:bCs/>
              </w:rPr>
              <w:t>414.2.5.4 Flammable gas.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84D2E1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E9AE638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77EBC13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401F48E" w14:textId="4831A29C" w:rsidR="004343FD" w:rsidRPr="00CA0A5F" w:rsidRDefault="00B82C02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0FA249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7C81003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5CBD7EF" w14:textId="5C4621AA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21</w:t>
            </w:r>
          </w:p>
        </w:tc>
        <w:tc>
          <w:tcPr>
            <w:tcW w:w="3168" w:type="dxa"/>
            <w:shd w:val="clear" w:color="auto" w:fill="FFFFFF" w:themeFill="background1"/>
          </w:tcPr>
          <w:p w14:paraId="6827ABA9" w14:textId="38F2C51C" w:rsidR="004343FD" w:rsidRPr="005522D2" w:rsidRDefault="004343FD" w:rsidP="00CA0A5F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0D1586">
              <w:rPr>
                <w:rFonts w:cs="Arial"/>
                <w:b/>
                <w:bCs/>
              </w:rPr>
              <w:t>422.7 Domestic cooking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F1694E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61B94A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C0E318F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7902772" w14:textId="281F4EAA" w:rsidR="004343FD" w:rsidRPr="00CA0A5F" w:rsidRDefault="00670CCA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70CCA">
              <w:rPr>
                <w:rFonts w:cs="Arial"/>
              </w:rPr>
              <w:t>einstate previous provisions</w:t>
            </w:r>
            <w:r>
              <w:rPr>
                <w:rFonts w:cs="Arial"/>
              </w:rPr>
              <w:t>, adding</w:t>
            </w:r>
            <w:r w:rsidR="00B82C02">
              <w:rPr>
                <w:rFonts w:cs="Arial"/>
              </w:rPr>
              <w:t xml:space="preserve"> </w:t>
            </w:r>
            <w:r w:rsidR="004343FD" w:rsidRPr="00CA0A5F">
              <w:rPr>
                <w:rFonts w:cs="Arial"/>
              </w:rPr>
              <w:t xml:space="preserve">fully sprinklered </w:t>
            </w:r>
            <w:r w:rsidR="00343257" w:rsidRPr="00CA0A5F">
              <w:rPr>
                <w:rFonts w:cs="Arial"/>
              </w:rPr>
              <w:t>condition</w:t>
            </w:r>
            <w:r w:rsidR="004343FD" w:rsidRPr="00CA0A5F">
              <w:rPr>
                <w:rFonts w:cs="Arial"/>
              </w:rPr>
              <w:t xml:space="preserve"> and #6</w:t>
            </w:r>
            <w:r w:rsidR="00B82C02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0461ADA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3F67E02F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DDBEC96" w14:textId="12F241BD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22</w:t>
            </w:r>
          </w:p>
        </w:tc>
        <w:tc>
          <w:tcPr>
            <w:tcW w:w="3168" w:type="dxa"/>
            <w:shd w:val="clear" w:color="auto" w:fill="FFFFFF" w:themeFill="background1"/>
          </w:tcPr>
          <w:p w14:paraId="30F06A9D" w14:textId="77777777" w:rsidR="004343FD" w:rsidRDefault="00B82C02" w:rsidP="00CA0A5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435.8.3.2 Group R-3.1 occupancies housing non-ambulatory clients.</w:t>
            </w:r>
          </w:p>
          <w:p w14:paraId="190FFECD" w14:textId="1236D0BF" w:rsidR="00B82C02" w:rsidRPr="000D1586" w:rsidRDefault="00B82C02" w:rsidP="00CA0A5F">
            <w:pPr>
              <w:spacing w:after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435.8.3.3 Group R-3.1 occupancies housing only one bedridden client.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AEBCD1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8E5632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E8DA5D0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B1EFAE6" w14:textId="77B3F1E6" w:rsidR="004343FD" w:rsidRPr="00CA0A5F" w:rsidRDefault="004343FD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 w:rsidR="00B82C02"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to coordinate references to Section 716.2.6.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C1754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5195D2B8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8397EF8" w14:textId="3A9B4743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4-</w:t>
            </w:r>
            <w:r w:rsidR="00B82C02">
              <w:rPr>
                <w:b/>
                <w:bCs/>
              </w:rPr>
              <w:t>23</w:t>
            </w:r>
          </w:p>
        </w:tc>
        <w:tc>
          <w:tcPr>
            <w:tcW w:w="3168" w:type="dxa"/>
            <w:shd w:val="clear" w:color="auto" w:fill="FFFFFF" w:themeFill="background1"/>
          </w:tcPr>
          <w:p w14:paraId="50C8DA7E" w14:textId="7F574CFE" w:rsidR="004343FD" w:rsidRPr="004A1980" w:rsidRDefault="00B82C02" w:rsidP="00CA0A5F">
            <w:pPr>
              <w:spacing w:after="0"/>
              <w:rPr>
                <w:rFonts w:cs="Arial"/>
                <w:b/>
                <w:bCs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435.8.4.1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72EAEA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7AAF65E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4BA2214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3BA405E" w14:textId="72A1A338" w:rsidR="004343FD" w:rsidRPr="00CA0A5F" w:rsidRDefault="004343FD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 w:rsidR="00FB35DA"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reference pointer</w:t>
            </w:r>
            <w:r w:rsidR="00B82C02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B442D98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343FD" w:rsidRPr="001E3316" w14:paraId="195B5BE1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20D6C13" w14:textId="774D77FE" w:rsidR="004343FD" w:rsidRDefault="004343FD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4-2</w:t>
            </w:r>
            <w:r w:rsidR="00B82C02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FFFFFF" w:themeFill="background1"/>
          </w:tcPr>
          <w:p w14:paraId="27F7E048" w14:textId="49F01349" w:rsidR="004343FD" w:rsidRPr="000D1586" w:rsidRDefault="00B82C02" w:rsidP="00CA0A5F">
            <w:pPr>
              <w:spacing w:after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435.8.6.1</w:t>
            </w:r>
            <w:r>
              <w:rPr>
                <w:rFonts w:cs="Arial"/>
                <w:b/>
                <w:bCs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B63F9A7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6D7127" w14:textId="77777777" w:rsidR="004343FD" w:rsidRPr="002C6CD0" w:rsidRDefault="004343F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29ADE2E" w14:textId="77777777" w:rsidR="004343FD" w:rsidRPr="002C6CD0" w:rsidRDefault="004343F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A4A4BAD" w14:textId="114723E3" w:rsidR="004343FD" w:rsidRPr="00CA0A5F" w:rsidRDefault="004343FD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Updat</w:t>
            </w:r>
            <w:r w:rsidR="00FB35DA">
              <w:rPr>
                <w:rFonts w:cs="Arial"/>
              </w:rPr>
              <w:t>e</w:t>
            </w:r>
            <w:r w:rsidRPr="00CA0A5F">
              <w:rPr>
                <w:rFonts w:cs="Arial"/>
              </w:rPr>
              <w:t xml:space="preserve"> reference pointer</w:t>
            </w:r>
            <w:r w:rsidR="00B82C02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5F1D5" w14:textId="77777777" w:rsidR="004343FD" w:rsidRPr="001E3316" w:rsidRDefault="004343FD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438E42" w14:textId="53FFE3D6" w:rsidR="00F9441A" w:rsidRDefault="00F9441A" w:rsidP="00CA6F14">
      <w:pPr>
        <w:spacing w:after="0" w:line="259" w:lineRule="auto"/>
        <w:rPr>
          <w:rFonts w:cs="Arial"/>
          <w:b/>
          <w:caps/>
          <w:szCs w:val="20"/>
        </w:rPr>
      </w:pPr>
    </w:p>
    <w:p w14:paraId="1D6DCE84" w14:textId="1052D25A" w:rsidR="006B508B" w:rsidRPr="003464B6" w:rsidRDefault="00F9095C" w:rsidP="00F9095C">
      <w:pPr>
        <w:pStyle w:val="Heading3"/>
      </w:pPr>
      <w:r>
        <w:t>I</w:t>
      </w:r>
      <w:r w:rsidR="00FB2375">
        <w:t>TEM</w:t>
      </w:r>
      <w:r>
        <w:t xml:space="preserve"> </w:t>
      </w:r>
      <w:r w:rsidR="00873AB3">
        <w:t>5</w:t>
      </w:r>
      <w:r w:rsidR="004B6C56">
        <w:br/>
      </w:r>
      <w:r w:rsidR="006B508B" w:rsidRPr="003464B6">
        <w:t>CHAPTER 5 GENERAL BUILDING HEIGHTS AND AREAS</w:t>
      </w:r>
    </w:p>
    <w:p w14:paraId="15575406" w14:textId="00E6E9BC" w:rsidR="00F9095C" w:rsidRDefault="00FC3EAB" w:rsidP="00D468D5">
      <w:pPr>
        <w:ind w:right="1260"/>
        <w:rPr>
          <w:rFonts w:cs="Arial"/>
          <w:bCs/>
          <w:szCs w:val="20"/>
        </w:rPr>
      </w:pPr>
      <w:bookmarkStart w:id="8" w:name="_Hlk164846867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A81792" w:rsidRPr="00A81792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F9095C" w:rsidRPr="001E3316" w14:paraId="247E5B94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523F2DD7" w14:textId="2620158C" w:rsidR="00F9095C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F9095C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F9095C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F9095C">
              <w:rPr>
                <w:b/>
                <w:bCs/>
              </w:rPr>
              <w:t xml:space="preserve"> </w:t>
            </w:r>
            <w:r w:rsidR="00D53E66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CE6BC4" w14:textId="77777777" w:rsidR="00F9095C" w:rsidRPr="001E3316" w:rsidRDefault="00F9095C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093629" w14:textId="77777777" w:rsidR="00F9095C" w:rsidRPr="00FA3EAE" w:rsidRDefault="00F9095C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6FBBAD" w14:textId="77777777" w:rsidR="00F9095C" w:rsidRPr="001E3316" w:rsidRDefault="00F9095C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B7FD490" w14:textId="77777777" w:rsidR="00F9095C" w:rsidRPr="006E593B" w:rsidRDefault="00F9095C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20A3D54" w14:textId="77777777" w:rsidR="00F9095C" w:rsidRPr="00CA0A5F" w:rsidRDefault="00F9095C" w:rsidP="003017CA">
            <w:pPr>
              <w:spacing w:after="0"/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F8F04" w14:textId="77777777" w:rsidR="00F9095C" w:rsidRPr="001E3316" w:rsidRDefault="00F9095C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81792" w:rsidRPr="001E3316" w14:paraId="17A7DBE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E8C0F6A" w14:textId="232F064A" w:rsidR="00A81792" w:rsidRPr="009D2F3A" w:rsidRDefault="00D53E66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5</w:t>
            </w:r>
            <w:r w:rsidR="00A81792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E381664" w14:textId="27A00EBF" w:rsidR="00A81792" w:rsidRPr="00A55D24" w:rsidRDefault="00A52C87" w:rsidP="00CA0A5F">
            <w:pPr>
              <w:spacing w:after="0"/>
              <w:rPr>
                <w:rFonts w:cs="Arial"/>
                <w:b/>
                <w:bCs/>
              </w:rPr>
            </w:pPr>
            <w:r w:rsidRPr="00A52C87">
              <w:rPr>
                <w:rFonts w:cs="Arial"/>
                <w:b/>
                <w:bCs/>
              </w:rPr>
              <w:t>TABLE 504.3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00612" w14:textId="77777777" w:rsidR="00A81792" w:rsidRPr="002C6CD0" w:rsidRDefault="00A8179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B5B13E" w14:textId="77777777" w:rsidR="00A81792" w:rsidRPr="002C6CD0" w:rsidRDefault="00A8179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A5D3CB1" w14:textId="77777777" w:rsidR="00A81792" w:rsidRPr="002C6CD0" w:rsidRDefault="00A81792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5EE0960" w14:textId="679A9C88" w:rsidR="00A81792" w:rsidRPr="00CA0A5F" w:rsidRDefault="00A45444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Reinstate</w:t>
            </w:r>
            <w:r w:rsidR="00DB7352" w:rsidRPr="00CA0A5F">
              <w:rPr>
                <w:rFonts w:cs="Arial"/>
              </w:rPr>
              <w:t xml:space="preserve"> existing amendments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EA6EC3" w14:textId="77777777" w:rsidR="00A81792" w:rsidRPr="001E3316" w:rsidRDefault="00A81792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B7352" w:rsidRPr="001E3316" w14:paraId="573E021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4FD0B30" w14:textId="6A75A293" w:rsidR="00DB7352" w:rsidRDefault="00831C59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5-2</w:t>
            </w:r>
          </w:p>
        </w:tc>
        <w:tc>
          <w:tcPr>
            <w:tcW w:w="3168" w:type="dxa"/>
            <w:shd w:val="clear" w:color="auto" w:fill="FFFFFF" w:themeFill="background1"/>
          </w:tcPr>
          <w:p w14:paraId="5AA32DA4" w14:textId="151EBC76" w:rsidR="00DB7352" w:rsidRPr="00A52C87" w:rsidRDefault="00DB7352" w:rsidP="00CA0A5F">
            <w:pPr>
              <w:spacing w:after="0"/>
              <w:rPr>
                <w:rFonts w:cs="Arial"/>
                <w:b/>
                <w:bCs/>
              </w:rPr>
            </w:pPr>
            <w:r w:rsidRPr="00DB7352">
              <w:rPr>
                <w:rFonts w:cs="Arial"/>
                <w:b/>
                <w:bCs/>
              </w:rPr>
              <w:t>506.2.1 Single-occupancy buildings.</w:t>
            </w:r>
            <w:r w:rsidR="00F35DDC">
              <w:rPr>
                <w:rFonts w:cs="Arial"/>
                <w:b/>
                <w:bCs/>
              </w:rPr>
              <w:br/>
            </w:r>
            <w:bookmarkStart w:id="9" w:name="_Hlk165968092"/>
            <w:r w:rsidR="00F35DDC" w:rsidRPr="00F35DDC">
              <w:rPr>
                <w:rFonts w:cs="Arial"/>
                <w:b/>
                <w:bCs/>
              </w:rPr>
              <w:t>Equation 5-</w:t>
            </w:r>
            <w:bookmarkEnd w:id="9"/>
            <w:r w:rsidR="00F35DDC" w:rsidRPr="00F35DDC">
              <w:rPr>
                <w:rFonts w:cs="Arial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411ADA6C" w14:textId="77777777" w:rsidR="00DB7352" w:rsidRPr="002C6CD0" w:rsidRDefault="00DB735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3A4603" w14:textId="77777777" w:rsidR="00DB7352" w:rsidRPr="002C6CD0" w:rsidRDefault="00DB735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C9CC6B1" w14:textId="77777777" w:rsidR="00DB7352" w:rsidRPr="002C6CD0" w:rsidRDefault="00DB7352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57F59D5" w14:textId="740D59B8" w:rsidR="00C47295" w:rsidRPr="00CA0A5F" w:rsidRDefault="00A45444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Reinstate</w:t>
            </w:r>
            <w:r w:rsidRPr="00CA0A5F">
              <w:rPr>
                <w:rFonts w:cs="Arial"/>
              </w:rPr>
              <w:t xml:space="preserve"> existing amendments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A5F894" w14:textId="77777777" w:rsidR="00DB7352" w:rsidRPr="001E3316" w:rsidRDefault="00DB7352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B7352" w:rsidRPr="001E3316" w14:paraId="1FB21EB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E2933B" w14:textId="277844A4" w:rsidR="00DB7352" w:rsidRDefault="00831C59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5-3</w:t>
            </w:r>
          </w:p>
        </w:tc>
        <w:tc>
          <w:tcPr>
            <w:tcW w:w="3168" w:type="dxa"/>
            <w:shd w:val="clear" w:color="auto" w:fill="FFFFFF" w:themeFill="background1"/>
          </w:tcPr>
          <w:p w14:paraId="4F3723BC" w14:textId="5CF67B50" w:rsidR="00DB7352" w:rsidRPr="00A52C87" w:rsidRDefault="000003C4" w:rsidP="00CA0A5F">
            <w:pPr>
              <w:spacing w:after="0"/>
              <w:rPr>
                <w:rFonts w:cs="Arial"/>
                <w:b/>
                <w:bCs/>
              </w:rPr>
            </w:pPr>
            <w:r w:rsidRPr="000003C4">
              <w:rPr>
                <w:rFonts w:cs="Arial"/>
                <w:b/>
                <w:bCs/>
              </w:rPr>
              <w:t>508.2.4 Separation of Occupancies.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162D351" w14:textId="77777777" w:rsidR="00DB7352" w:rsidRPr="002C6CD0" w:rsidRDefault="00DB735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751931C" w14:textId="77777777" w:rsidR="00DB7352" w:rsidRPr="002C6CD0" w:rsidRDefault="00DB735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F8553FE" w14:textId="77777777" w:rsidR="00DB7352" w:rsidRPr="002C6CD0" w:rsidRDefault="00DB7352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8F4014E" w14:textId="2478335C" w:rsidR="00DB7352" w:rsidRPr="00CA0A5F" w:rsidRDefault="00A45444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927D05" w:rsidRPr="00CA0A5F">
              <w:rPr>
                <w:rFonts w:cs="Arial"/>
              </w:rPr>
              <w:t xml:space="preserve">mend Exception #4 </w:t>
            </w:r>
            <w:r w:rsidR="009725E8" w:rsidRPr="00CA0A5F">
              <w:rPr>
                <w:rFonts w:cs="Arial"/>
              </w:rPr>
              <w:t>pertaining</w:t>
            </w:r>
            <w:r w:rsidR="00B15998" w:rsidRPr="00CA0A5F">
              <w:rPr>
                <w:rFonts w:cs="Arial"/>
              </w:rPr>
              <w:t xml:space="preserve"> </w:t>
            </w:r>
            <w:r w:rsidR="007E0397" w:rsidRPr="00CA0A5F">
              <w:rPr>
                <w:rFonts w:cs="Arial"/>
              </w:rPr>
              <w:t xml:space="preserve">to </w:t>
            </w:r>
            <w:r w:rsidR="00B15998" w:rsidRPr="00CA0A5F">
              <w:rPr>
                <w:rFonts w:cs="Arial"/>
              </w:rPr>
              <w:t xml:space="preserve">Group </w:t>
            </w:r>
            <w:r w:rsidR="009725E8" w:rsidRPr="00CA0A5F">
              <w:rPr>
                <w:rFonts w:cs="Arial"/>
              </w:rPr>
              <w:t xml:space="preserve">I-3 occupancies and </w:t>
            </w:r>
            <w:r w:rsidR="00B15998" w:rsidRPr="00CA0A5F">
              <w:rPr>
                <w:rFonts w:cs="Arial"/>
              </w:rPr>
              <w:t>vehicle sallyports</w:t>
            </w:r>
            <w:r w:rsidR="007E0397" w:rsidRPr="00CA0A5F">
              <w:rPr>
                <w:rFonts w:cs="Arial"/>
              </w:rPr>
              <w:t>,</w:t>
            </w:r>
            <w:r w:rsidR="009725E8" w:rsidRPr="00CA0A5F">
              <w:rPr>
                <w:rFonts w:cs="Arial"/>
              </w:rPr>
              <w:t xml:space="preserve"> and </w:t>
            </w:r>
            <w:r w:rsidR="00BD7DBC" w:rsidRPr="00CA0A5F">
              <w:rPr>
                <w:rFonts w:cs="Arial"/>
              </w:rPr>
              <w:t xml:space="preserve">repeal </w:t>
            </w:r>
            <w:r w:rsidR="007E0397" w:rsidRPr="00CA0A5F">
              <w:rPr>
                <w:rFonts w:cs="Arial"/>
              </w:rPr>
              <w:t>the exception</w:t>
            </w:r>
            <w:r w:rsidR="00BD7DBC" w:rsidRPr="00CA0A5F">
              <w:rPr>
                <w:rFonts w:cs="Arial"/>
              </w:rPr>
              <w:t xml:space="preserve"> within.</w:t>
            </w:r>
            <w:r w:rsidR="00B15998" w:rsidRPr="00CA0A5F">
              <w:rPr>
                <w:rFonts w:cs="Arial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33E2D27F" w14:textId="77777777" w:rsidR="00DB7352" w:rsidRPr="001E3316" w:rsidRDefault="00DB7352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B7352" w:rsidRPr="001E3316" w14:paraId="29649717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9E27A82" w14:textId="59C36A3D" w:rsidR="00DB7352" w:rsidRDefault="00831C59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5-4</w:t>
            </w:r>
          </w:p>
        </w:tc>
        <w:tc>
          <w:tcPr>
            <w:tcW w:w="3168" w:type="dxa"/>
            <w:shd w:val="clear" w:color="auto" w:fill="FFFFFF" w:themeFill="background1"/>
          </w:tcPr>
          <w:p w14:paraId="3082BD78" w14:textId="7E56CB1F" w:rsidR="00DB7352" w:rsidRPr="00A52C87" w:rsidRDefault="00830B0F" w:rsidP="00CA0A5F">
            <w:pPr>
              <w:spacing w:after="0"/>
              <w:rPr>
                <w:rFonts w:cs="Arial"/>
                <w:b/>
                <w:bCs/>
              </w:rPr>
            </w:pPr>
            <w:r w:rsidRPr="00830B0F">
              <w:rPr>
                <w:rFonts w:cs="Arial"/>
                <w:b/>
                <w:bCs/>
              </w:rPr>
              <w:t>508.3.3 Separation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2AB822E" w14:textId="77777777" w:rsidR="00DB7352" w:rsidRPr="002C6CD0" w:rsidRDefault="00DB735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8ADF388" w14:textId="77777777" w:rsidR="00DB7352" w:rsidRPr="002C6CD0" w:rsidRDefault="00DB735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464738F" w14:textId="77777777" w:rsidR="00DB7352" w:rsidRPr="002C6CD0" w:rsidRDefault="00DB7352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CB215E9" w14:textId="35FDF46B" w:rsidR="00DB7352" w:rsidRPr="00CA0A5F" w:rsidRDefault="00A45444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</w:t>
            </w:r>
            <w:r w:rsidR="00830B0F" w:rsidRPr="00CA0A5F">
              <w:rPr>
                <w:rFonts w:cs="Arial"/>
              </w:rPr>
              <w:t xml:space="preserve"> Exception #3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FF40C5" w14:textId="77777777" w:rsidR="00DB7352" w:rsidRPr="001E3316" w:rsidRDefault="00DB7352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B7352" w:rsidRPr="001E3316" w14:paraId="54E0269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FB8E103" w14:textId="478A903D" w:rsidR="00DB7352" w:rsidRDefault="00831C59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5-5</w:t>
            </w:r>
          </w:p>
        </w:tc>
        <w:tc>
          <w:tcPr>
            <w:tcW w:w="3168" w:type="dxa"/>
            <w:shd w:val="clear" w:color="auto" w:fill="FFFFFF" w:themeFill="background1"/>
          </w:tcPr>
          <w:p w14:paraId="029D1579" w14:textId="0894D503" w:rsidR="00DB7352" w:rsidRPr="00A52C87" w:rsidRDefault="00096F58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TABLE 5</w:t>
            </w:r>
            <w:r w:rsidRPr="00096F58">
              <w:rPr>
                <w:rFonts w:cs="Arial"/>
                <w:b/>
                <w:bCs/>
              </w:rPr>
              <w:t>08.4</w:t>
            </w:r>
          </w:p>
        </w:tc>
        <w:tc>
          <w:tcPr>
            <w:tcW w:w="1080" w:type="dxa"/>
            <w:shd w:val="clear" w:color="auto" w:fill="FFFFFF" w:themeFill="background1"/>
          </w:tcPr>
          <w:p w14:paraId="5F4D6D37" w14:textId="77777777" w:rsidR="00DB7352" w:rsidRPr="002C6CD0" w:rsidRDefault="00DB735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63C1E8" w14:textId="77777777" w:rsidR="00DB7352" w:rsidRPr="002C6CD0" w:rsidRDefault="00DB735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612B37A" w14:textId="77777777" w:rsidR="00DB7352" w:rsidRPr="002C6CD0" w:rsidRDefault="00DB7352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67C331F" w14:textId="6DD12ABC" w:rsidR="00DB7352" w:rsidRPr="00CA0A5F" w:rsidRDefault="00A45444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096F58" w:rsidRPr="00CA0A5F">
              <w:rPr>
                <w:rFonts w:cs="Arial"/>
              </w:rPr>
              <w:t>dd footnote k.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C22A5E" w14:textId="77777777" w:rsidR="00DB7352" w:rsidRPr="001E3316" w:rsidRDefault="00DB7352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793E734" w14:textId="77777777" w:rsidR="006B508B" w:rsidRDefault="006B508B" w:rsidP="00720F14">
      <w:pPr>
        <w:spacing w:after="0"/>
        <w:rPr>
          <w:rFonts w:cs="Arial"/>
          <w:b/>
          <w:caps/>
          <w:szCs w:val="20"/>
        </w:rPr>
      </w:pPr>
    </w:p>
    <w:bookmarkEnd w:id="8"/>
    <w:p w14:paraId="1019A337" w14:textId="2BAFEDE8" w:rsidR="006B508B" w:rsidRPr="00DB7BC6" w:rsidRDefault="009C2C64" w:rsidP="009C2C64">
      <w:pPr>
        <w:pStyle w:val="Heading3"/>
      </w:pPr>
      <w:r>
        <w:t>I</w:t>
      </w:r>
      <w:r w:rsidR="00FB2375">
        <w:t>TEM</w:t>
      </w:r>
      <w:r>
        <w:t xml:space="preserve"> </w:t>
      </w:r>
      <w:r w:rsidR="00BF22B6">
        <w:t>6</w:t>
      </w:r>
      <w:r w:rsidR="004B6C56">
        <w:br/>
      </w:r>
      <w:r w:rsidR="006B508B" w:rsidRPr="00DB7BC6">
        <w:t>CHAPTER 6 TYPES OF CONSTRUCTION</w:t>
      </w:r>
    </w:p>
    <w:p w14:paraId="01FF8D66" w14:textId="4E40FCDE" w:rsidR="00751E07" w:rsidRDefault="00FC3EAB" w:rsidP="00751E07">
      <w:pPr>
        <w:rPr>
          <w:rFonts w:cs="Arial"/>
          <w:bCs/>
          <w:szCs w:val="20"/>
        </w:rPr>
      </w:pPr>
      <w:bookmarkStart w:id="10" w:name="_Hlk164846982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6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</w:t>
      </w:r>
      <w:r w:rsidR="00751E07" w:rsidRPr="00A81792">
        <w:rPr>
          <w:rFonts w:cs="Arial"/>
          <w:szCs w:val="20"/>
        </w:rPr>
        <w:t>without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8"/>
        <w:gridCol w:w="3167"/>
        <w:gridCol w:w="1080"/>
        <w:gridCol w:w="1080"/>
        <w:gridCol w:w="2591"/>
        <w:gridCol w:w="4319"/>
        <w:gridCol w:w="1085"/>
      </w:tblGrid>
      <w:tr w:rsidR="00751E07" w:rsidRPr="001E3316" w14:paraId="0BCA7228" w14:textId="77777777" w:rsidTr="004A0A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9" w:type="dxa"/>
            <w:shd w:val="clear" w:color="auto" w:fill="D9D9D9" w:themeFill="background1" w:themeFillShade="D9"/>
          </w:tcPr>
          <w:p w14:paraId="43E040EB" w14:textId="599CCE6E" w:rsidR="00751E07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751E07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751E0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751E07" w:rsidRPr="00DF33F2">
              <w:rPr>
                <w:b/>
                <w:bCs/>
              </w:rPr>
              <w:t xml:space="preserve"> </w:t>
            </w:r>
            <w:r w:rsidR="00BF22B6">
              <w:rPr>
                <w:b/>
                <w:bCs/>
              </w:rPr>
              <w:t>6</w:t>
            </w:r>
          </w:p>
        </w:tc>
        <w:tc>
          <w:tcPr>
            <w:tcW w:w="3167" w:type="dxa"/>
            <w:shd w:val="clear" w:color="auto" w:fill="D9D9D9" w:themeFill="background1" w:themeFillShade="D9"/>
          </w:tcPr>
          <w:p w14:paraId="0D27606D" w14:textId="77777777" w:rsidR="00751E07" w:rsidRPr="001E3316" w:rsidRDefault="00751E07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AAF30A" w14:textId="77777777" w:rsidR="00751E07" w:rsidRPr="00FA3EAE" w:rsidRDefault="00751E07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3A9E60" w14:textId="77777777" w:rsidR="00751E07" w:rsidRPr="001E3316" w:rsidRDefault="00751E07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89" w:type="dxa"/>
            <w:shd w:val="clear" w:color="auto" w:fill="D9D9D9" w:themeFill="background1" w:themeFillShade="D9"/>
          </w:tcPr>
          <w:p w14:paraId="22DA9741" w14:textId="77777777" w:rsidR="00751E07" w:rsidRPr="006E593B" w:rsidRDefault="00751E07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6E94BF1" w14:textId="77777777" w:rsidR="00751E07" w:rsidRPr="001E3316" w:rsidRDefault="00751E07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5" w:type="dxa"/>
            <w:shd w:val="clear" w:color="auto" w:fill="D9D9D9" w:themeFill="background1" w:themeFillShade="D9"/>
          </w:tcPr>
          <w:p w14:paraId="2F13204A" w14:textId="77777777" w:rsidR="00751E07" w:rsidRPr="001E3316" w:rsidRDefault="00751E07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751E07" w:rsidRPr="001E3316" w14:paraId="74D89D67" w14:textId="77777777" w:rsidTr="004A0A6C">
        <w:trPr>
          <w:trHeight w:val="20"/>
        </w:trPr>
        <w:tc>
          <w:tcPr>
            <w:tcW w:w="1079" w:type="dxa"/>
            <w:shd w:val="clear" w:color="auto" w:fill="FFFFFF" w:themeFill="background1"/>
          </w:tcPr>
          <w:p w14:paraId="708A0FA4" w14:textId="11285958" w:rsidR="00751E07" w:rsidRPr="009D2F3A" w:rsidRDefault="00BF22B6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6</w:t>
            </w:r>
            <w:r w:rsidR="00751E07">
              <w:rPr>
                <w:b/>
                <w:bCs/>
              </w:rPr>
              <w:t>-1</w:t>
            </w:r>
          </w:p>
        </w:tc>
        <w:tc>
          <w:tcPr>
            <w:tcW w:w="3167" w:type="dxa"/>
            <w:shd w:val="clear" w:color="auto" w:fill="FFFFFF" w:themeFill="background1"/>
          </w:tcPr>
          <w:p w14:paraId="7B86FFBC" w14:textId="7FF64B36" w:rsidR="00751E07" w:rsidRPr="00A55D24" w:rsidRDefault="00751E07" w:rsidP="00CA0A5F">
            <w:pPr>
              <w:spacing w:after="0"/>
              <w:rPr>
                <w:rFonts w:cs="Arial"/>
                <w:b/>
                <w:bCs/>
              </w:rPr>
            </w:pPr>
            <w:r w:rsidRPr="00A55D24">
              <w:rPr>
                <w:rFonts w:cs="Arial"/>
                <w:b/>
                <w:bCs/>
              </w:rPr>
              <w:t xml:space="preserve">Chapter </w:t>
            </w:r>
            <w:r>
              <w:rPr>
                <w:rFonts w:cs="Arial"/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050DC490" w14:textId="77777777" w:rsidR="00751E07" w:rsidRPr="002C6CD0" w:rsidRDefault="00751E0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3A8620" w14:textId="77777777" w:rsidR="00751E07" w:rsidRPr="002C6CD0" w:rsidRDefault="00751E0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1" w:type="dxa"/>
            <w:shd w:val="clear" w:color="auto" w:fill="FFFFFF" w:themeFill="background1"/>
          </w:tcPr>
          <w:p w14:paraId="6C387435" w14:textId="77777777" w:rsidR="00751E07" w:rsidRPr="002C6CD0" w:rsidRDefault="00751E07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18" w:type="dxa"/>
            <w:shd w:val="clear" w:color="auto" w:fill="FFFFFF" w:themeFill="background1"/>
          </w:tcPr>
          <w:p w14:paraId="4CCEF563" w14:textId="4390ABD3" w:rsidR="00751E07" w:rsidRPr="002C6CD0" w:rsidRDefault="00751E07" w:rsidP="003017CA">
            <w:pPr>
              <w:spacing w:after="0"/>
              <w:rPr>
                <w:rFonts w:cs="Arial"/>
              </w:rPr>
            </w:pPr>
            <w:r w:rsidRPr="005832E3">
              <w:rPr>
                <w:rFonts w:cs="Arial"/>
              </w:rPr>
              <w:t xml:space="preserve">Adopt 2024 IBC Chapter </w:t>
            </w:r>
            <w:r>
              <w:rPr>
                <w:rFonts w:cs="Arial"/>
              </w:rPr>
              <w:t>6</w:t>
            </w:r>
            <w:r w:rsidRPr="005832E3">
              <w:rPr>
                <w:rFonts w:cs="Arial"/>
              </w:rPr>
              <w:t xml:space="preserve"> </w:t>
            </w:r>
            <w:r w:rsidR="00A45444" w:rsidRPr="005D2AD1">
              <w:rPr>
                <w:rFonts w:cs="Arial"/>
              </w:rPr>
              <w:t xml:space="preserve">and carry forward existing amendments </w:t>
            </w:r>
            <w:r w:rsidR="00A45444" w:rsidRPr="00A81792">
              <w:rPr>
                <w:rFonts w:cs="Arial"/>
              </w:rPr>
              <w:t>without modification</w:t>
            </w:r>
            <w:r w:rsidR="00A45444">
              <w:rPr>
                <w:rFonts w:cs="Arial"/>
              </w:rPr>
              <w:t>.</w:t>
            </w:r>
          </w:p>
        </w:tc>
        <w:tc>
          <w:tcPr>
            <w:tcW w:w="1085" w:type="dxa"/>
            <w:shd w:val="clear" w:color="auto" w:fill="FFFFFF" w:themeFill="background1"/>
          </w:tcPr>
          <w:p w14:paraId="3AA8B29A" w14:textId="77777777" w:rsidR="00751E07" w:rsidRPr="001E3316" w:rsidRDefault="00751E07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C01C02A" w14:textId="77777777" w:rsidR="00116018" w:rsidRPr="00116018" w:rsidRDefault="00116018" w:rsidP="00720F14">
      <w:pPr>
        <w:spacing w:after="0"/>
      </w:pPr>
    </w:p>
    <w:bookmarkEnd w:id="10"/>
    <w:p w14:paraId="54A51AD4" w14:textId="3ECB14F0" w:rsidR="006B508B" w:rsidRPr="00DB7BC6" w:rsidRDefault="00CF79BD" w:rsidP="00CF79BD">
      <w:pPr>
        <w:pStyle w:val="Heading3"/>
      </w:pPr>
      <w:r>
        <w:t>I</w:t>
      </w:r>
      <w:r w:rsidR="00FB2375">
        <w:t>TEM</w:t>
      </w:r>
      <w:r>
        <w:t xml:space="preserve"> </w:t>
      </w:r>
      <w:r w:rsidR="00BF22B6">
        <w:t>7</w:t>
      </w:r>
      <w:r w:rsidR="004B6C56">
        <w:br/>
      </w:r>
      <w:r w:rsidR="006B508B" w:rsidRPr="00DB7BC6">
        <w:t xml:space="preserve">CHAPTER </w:t>
      </w:r>
      <w:r w:rsidR="00A16955">
        <w:t>7</w:t>
      </w:r>
      <w:r w:rsidR="006B508B" w:rsidRPr="00DB7BC6">
        <w:t xml:space="preserve"> FIRE AND SMOKE PROTECTION FEATURES</w:t>
      </w:r>
    </w:p>
    <w:p w14:paraId="320EDF79" w14:textId="2F98040E" w:rsidR="00A16955" w:rsidRDefault="00FC3EAB" w:rsidP="00FC3EAB">
      <w:pPr>
        <w:rPr>
          <w:rFonts w:cs="Arial"/>
          <w:bCs/>
          <w:szCs w:val="20"/>
        </w:rPr>
      </w:pPr>
      <w:bookmarkStart w:id="11" w:name="_Hlk164924335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7</w:t>
      </w:r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02E26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16955" w:rsidRPr="001E3316" w14:paraId="720FFFCC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11"/>
          <w:p w14:paraId="7F9FEDC9" w14:textId="37F205FD" w:rsidR="00A16955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16955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16955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16955" w:rsidRPr="00DF33F2">
              <w:rPr>
                <w:b/>
                <w:bCs/>
              </w:rPr>
              <w:t xml:space="preserve"> </w:t>
            </w:r>
            <w:r w:rsidR="00BF22B6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5722724" w14:textId="77777777" w:rsidR="00A16955" w:rsidRPr="001E3316" w:rsidRDefault="00A16955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5451F0" w14:textId="77777777" w:rsidR="00A16955" w:rsidRPr="00FA3EAE" w:rsidRDefault="00A16955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D8576D" w14:textId="77777777" w:rsidR="00A16955" w:rsidRPr="001E3316" w:rsidRDefault="00A16955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E9ED887" w14:textId="77777777" w:rsidR="00A16955" w:rsidRPr="006E593B" w:rsidRDefault="00A16955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EE5641F" w14:textId="77777777" w:rsidR="00A16955" w:rsidRPr="001E3316" w:rsidRDefault="00A16955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3ED220" w14:textId="77777777" w:rsidR="00A16955" w:rsidRPr="001E3316" w:rsidRDefault="00A16955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A16955" w:rsidRPr="001E3316" w14:paraId="4CFDB919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AD51DB5" w14:textId="2F0B14DF" w:rsidR="00A16955" w:rsidRPr="009D2F3A" w:rsidRDefault="00BF22B6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7</w:t>
            </w:r>
            <w:r w:rsidR="00A16955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CE1987A" w14:textId="6B1A4CE2" w:rsidR="00A16955" w:rsidRPr="00A55D24" w:rsidRDefault="009D4822" w:rsidP="00CA0A5F">
            <w:pPr>
              <w:spacing w:after="0"/>
              <w:rPr>
                <w:rFonts w:cs="Arial"/>
                <w:b/>
                <w:bCs/>
              </w:rPr>
            </w:pPr>
            <w:r w:rsidRPr="009D4822">
              <w:rPr>
                <w:rFonts w:cs="Arial"/>
                <w:b/>
                <w:bCs/>
              </w:rPr>
              <w:t>704.5.1 Secondary attachments to structural members.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A32D34" w14:textId="77777777" w:rsidR="00A16955" w:rsidRPr="002C6CD0" w:rsidRDefault="00A16955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09F62A" w14:textId="77777777" w:rsidR="00A16955" w:rsidRPr="002C6CD0" w:rsidRDefault="00A16955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9356DAB" w14:textId="77777777" w:rsidR="00A16955" w:rsidRPr="002C6CD0" w:rsidRDefault="00A16955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1BD0CBE" w14:textId="2B74C2D8" w:rsidR="00A16955" w:rsidRPr="002C6CD0" w:rsidRDefault="00FB35DA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9EA3C6" w14:textId="77777777" w:rsidR="00A16955" w:rsidRPr="001E3316" w:rsidRDefault="00A16955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1A0B19" w:rsidRPr="001E3316" w14:paraId="565FBC84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C282F71" w14:textId="3B5741FF" w:rsidR="001A0B19" w:rsidRDefault="00DF497B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7-2</w:t>
            </w:r>
          </w:p>
        </w:tc>
        <w:tc>
          <w:tcPr>
            <w:tcW w:w="3168" w:type="dxa"/>
            <w:shd w:val="clear" w:color="auto" w:fill="FFFFFF" w:themeFill="background1"/>
          </w:tcPr>
          <w:p w14:paraId="6CB0DF7C" w14:textId="519C36FD" w:rsidR="001A0B19" w:rsidRPr="00A86371" w:rsidRDefault="00EB4817" w:rsidP="00FB35DA">
            <w:pPr>
              <w:widowControl w:val="0"/>
              <w:spacing w:after="0"/>
              <w:rPr>
                <w:rFonts w:cs="Arial"/>
                <w:b/>
                <w:bCs/>
                <w:strike/>
              </w:rPr>
            </w:pPr>
            <w:r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705.</w:t>
            </w:r>
            <w:r w:rsidR="0069292C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12</w:t>
            </w:r>
            <w:r w:rsidR="00FB35DA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="0069292C" w:rsidRPr="007F7528">
              <w:rPr>
                <w:rFonts w:eastAsia="Batang"/>
                <w:b/>
                <w:bCs/>
                <w:i/>
                <w:iCs/>
                <w:snapToGrid w:val="0"/>
                <w:u w:val="single"/>
              </w:rPr>
              <w:t xml:space="preserve">705.13 </w:t>
            </w:r>
            <w:r w:rsidRPr="00EB4817">
              <w:rPr>
                <w:rFonts w:eastAsia="Batang"/>
                <w:b/>
                <w:bCs/>
                <w:i/>
                <w:iCs/>
                <w:snapToGrid w:val="0"/>
              </w:rPr>
              <w:t>Exterior graphics on exterior walls of high-rise buildings.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7A9C4B" w14:textId="77777777" w:rsidR="001A0B19" w:rsidRPr="002C6CD0" w:rsidRDefault="001A0B1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CADA03" w14:textId="77777777" w:rsidR="001A0B19" w:rsidRPr="002C6CD0" w:rsidRDefault="001A0B1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B1A8D17" w14:textId="77777777" w:rsidR="001A0B19" w:rsidRPr="002C6CD0" w:rsidRDefault="001A0B19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4A389B0" w14:textId="1C8D6C34" w:rsidR="001A0B19" w:rsidRDefault="00FB35DA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69292C" w:rsidRPr="0069292C">
              <w:rPr>
                <w:rFonts w:cs="Arial"/>
              </w:rPr>
              <w:t>e</w:t>
            </w:r>
            <w:r w:rsidR="00AD5140">
              <w:rPr>
                <w:rFonts w:cs="Arial"/>
              </w:rPr>
              <w:t xml:space="preserve">number </w:t>
            </w:r>
            <w:r w:rsidR="0069292C" w:rsidRPr="0069292C">
              <w:rPr>
                <w:rFonts w:cs="Arial"/>
              </w:rPr>
              <w:t>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E61927" w14:textId="77777777" w:rsidR="001A0B19" w:rsidRPr="001E3316" w:rsidRDefault="001A0B19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1A0B19" w:rsidRPr="001E3316" w14:paraId="40355340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B14F0FD" w14:textId="67C6219E" w:rsidR="001A0B19" w:rsidRDefault="00DF497B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7-3</w:t>
            </w:r>
          </w:p>
        </w:tc>
        <w:tc>
          <w:tcPr>
            <w:tcW w:w="3168" w:type="dxa"/>
            <w:shd w:val="clear" w:color="auto" w:fill="FFFFFF" w:themeFill="background1"/>
          </w:tcPr>
          <w:p w14:paraId="5D6DDE18" w14:textId="6850886A" w:rsidR="001A0B19" w:rsidRPr="002F59AF" w:rsidRDefault="002F59AF" w:rsidP="00CA0A5F">
            <w:pPr>
              <w:spacing w:after="0"/>
              <w:rPr>
                <w:rFonts w:cs="Arial"/>
                <w:b/>
                <w:bCs/>
              </w:rPr>
            </w:pPr>
            <w:r w:rsidRPr="002F59AF">
              <w:rPr>
                <w:rFonts w:cs="Arial"/>
                <w:b/>
                <w:bCs/>
              </w:rPr>
              <w:t>707.5 Continuity.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AEE23CC" w14:textId="77777777" w:rsidR="001A0B19" w:rsidRPr="002C6CD0" w:rsidRDefault="001A0B1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CE02438" w14:textId="77777777" w:rsidR="001A0B19" w:rsidRPr="002C6CD0" w:rsidRDefault="001A0B1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DDA73C0" w14:textId="77777777" w:rsidR="001A0B19" w:rsidRPr="002C6CD0" w:rsidRDefault="001A0B19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0976CE3" w14:textId="118FFCE5" w:rsidR="001A0B19" w:rsidRDefault="00FB35DA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2F59AF">
              <w:rPr>
                <w:rFonts w:cs="Arial"/>
              </w:rPr>
              <w:t xml:space="preserve">dd </w:t>
            </w:r>
            <w:r w:rsidR="003C492E">
              <w:rPr>
                <w:rFonts w:cs="Arial"/>
              </w:rPr>
              <w:t>Exce</w:t>
            </w:r>
            <w:r w:rsidR="003C492E" w:rsidRPr="00FB35DA">
              <w:rPr>
                <w:rFonts w:cs="Arial"/>
              </w:rPr>
              <w:t>ptions 4 and 5.</w:t>
            </w:r>
          </w:p>
        </w:tc>
        <w:tc>
          <w:tcPr>
            <w:tcW w:w="1080" w:type="dxa"/>
            <w:shd w:val="clear" w:color="auto" w:fill="FFFFFF" w:themeFill="background1"/>
          </w:tcPr>
          <w:p w14:paraId="4C38F5AA" w14:textId="77777777" w:rsidR="001A0B19" w:rsidRPr="001E3316" w:rsidRDefault="001A0B19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1A0B19" w:rsidRPr="001E3316" w14:paraId="6AB61A8A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6B9E18E3" w14:textId="24C4D27E" w:rsidR="001A0B19" w:rsidRDefault="00DF497B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7-4</w:t>
            </w:r>
          </w:p>
        </w:tc>
        <w:tc>
          <w:tcPr>
            <w:tcW w:w="3168" w:type="dxa"/>
            <w:shd w:val="clear" w:color="auto" w:fill="FFFFFF" w:themeFill="background1"/>
          </w:tcPr>
          <w:p w14:paraId="2B2DB4CD" w14:textId="67721603" w:rsidR="001A0B19" w:rsidRPr="00A86371" w:rsidRDefault="003D0C34" w:rsidP="00CA0A5F">
            <w:pPr>
              <w:spacing w:after="0"/>
              <w:rPr>
                <w:rFonts w:cs="Arial"/>
                <w:b/>
                <w:bCs/>
                <w:strike/>
              </w:rPr>
            </w:pPr>
            <w:r w:rsidRPr="003D0C34">
              <w:rPr>
                <w:rFonts w:cs="Arial"/>
                <w:b/>
                <w:bCs/>
              </w:rPr>
              <w:t xml:space="preserve">716.2.6 Fire door hardware and </w:t>
            </w:r>
            <w:r w:rsidRPr="003D0C34">
              <w:rPr>
                <w:rFonts w:cs="Arial"/>
                <w:b/>
                <w:bCs/>
                <w:i/>
                <w:iCs/>
                <w:strike/>
              </w:rPr>
              <w:t>closers</w:t>
            </w:r>
            <w:r w:rsidRPr="003D0C34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3D0C34">
              <w:rPr>
                <w:rFonts w:cs="Arial"/>
                <w:b/>
                <w:bCs/>
              </w:rPr>
              <w:t>closers.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7DEB86" w14:textId="77777777" w:rsidR="001A0B19" w:rsidRPr="002C6CD0" w:rsidRDefault="001A0B1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C13F5B" w14:textId="77777777" w:rsidR="001A0B19" w:rsidRPr="002C6CD0" w:rsidRDefault="001A0B1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0A8716E" w14:textId="77777777" w:rsidR="001A0B19" w:rsidRPr="002C6CD0" w:rsidRDefault="001A0B19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9146DF8" w14:textId="7EAB2225" w:rsidR="001A0B19" w:rsidRDefault="00FB35DA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CB70DF" w14:textId="77777777" w:rsidR="001A0B19" w:rsidRPr="001E3316" w:rsidRDefault="001A0B19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1A0B19" w:rsidRPr="001E3316" w14:paraId="60A049C5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9C8F991" w14:textId="781904AB" w:rsidR="001A0B19" w:rsidRDefault="00DF497B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7-5</w:t>
            </w:r>
          </w:p>
        </w:tc>
        <w:tc>
          <w:tcPr>
            <w:tcW w:w="3168" w:type="dxa"/>
            <w:shd w:val="clear" w:color="auto" w:fill="FFFFFF" w:themeFill="background1"/>
          </w:tcPr>
          <w:p w14:paraId="2E1B320D" w14:textId="75FC7F0E" w:rsidR="001A0B19" w:rsidRPr="00614681" w:rsidRDefault="00614681" w:rsidP="00CA0A5F">
            <w:pPr>
              <w:spacing w:after="0"/>
              <w:rPr>
                <w:rFonts w:cs="Arial"/>
                <w:b/>
                <w:bCs/>
              </w:rPr>
            </w:pPr>
            <w:r w:rsidRPr="00614681">
              <w:rPr>
                <w:rFonts w:cs="Arial"/>
                <w:b/>
                <w:bCs/>
              </w:rPr>
              <w:t>717.2.4 Mechanical, electrical and plumbing controls.</w:t>
            </w:r>
            <w:r w:rsidR="00811174">
              <w:rPr>
                <w:rFonts w:cs="Arial"/>
                <w:b/>
                <w:bCs/>
              </w:rPr>
              <w:t xml:space="preserve">  Exception:</w:t>
            </w:r>
          </w:p>
        </w:tc>
        <w:tc>
          <w:tcPr>
            <w:tcW w:w="1080" w:type="dxa"/>
            <w:shd w:val="clear" w:color="auto" w:fill="FFFFFF" w:themeFill="background1"/>
          </w:tcPr>
          <w:p w14:paraId="645BF8A8" w14:textId="77777777" w:rsidR="001A0B19" w:rsidRPr="002C6CD0" w:rsidRDefault="001A0B1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75F405D" w14:textId="77777777" w:rsidR="001A0B19" w:rsidRPr="002C6CD0" w:rsidRDefault="001A0B1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C3508E0" w14:textId="77777777" w:rsidR="001A0B19" w:rsidRPr="002C6CD0" w:rsidRDefault="001A0B19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9A25216" w14:textId="001177E0" w:rsidR="001A0B19" w:rsidRDefault="00FB35DA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88458F">
              <w:rPr>
                <w:rFonts w:cs="Arial"/>
              </w:rPr>
              <w:t xml:space="preserve">pdate reference </w:t>
            </w:r>
            <w:r w:rsidR="001C73E7">
              <w:rPr>
                <w:rFonts w:cs="Arial"/>
              </w:rPr>
              <w:t>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341897" w14:textId="77777777" w:rsidR="001A0B19" w:rsidRPr="001E3316" w:rsidRDefault="001A0B19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3F2A4F61" w14:textId="77777777" w:rsidR="003F1206" w:rsidRPr="00116018" w:rsidRDefault="003F1206" w:rsidP="00720F14">
      <w:pPr>
        <w:spacing w:after="0"/>
      </w:pPr>
    </w:p>
    <w:p w14:paraId="553424B0" w14:textId="0571CE48" w:rsidR="003F1206" w:rsidRPr="00CA0A5F" w:rsidRDefault="003F1206" w:rsidP="003F1206">
      <w:pPr>
        <w:pStyle w:val="Heading3"/>
      </w:pPr>
      <w:r w:rsidRPr="004B6C56">
        <w:t>I</w:t>
      </w:r>
      <w:r w:rsidR="00FB2375">
        <w:t>TEM</w:t>
      </w:r>
      <w:r w:rsidRPr="004B6C56">
        <w:t xml:space="preserve"> </w:t>
      </w:r>
      <w:r w:rsidR="00FE5ECB" w:rsidRPr="004B6C56">
        <w:t>8</w:t>
      </w:r>
      <w:r w:rsidR="004B6C56" w:rsidRPr="004B6C56">
        <w:br/>
      </w:r>
      <w:r w:rsidRPr="00CA0A5F">
        <w:t>CHAPTER 7</w:t>
      </w:r>
      <w:r w:rsidR="00777629" w:rsidRPr="00CA0A5F">
        <w:t>A [SFM]</w:t>
      </w:r>
      <w:r w:rsidR="004B6C56" w:rsidRPr="00CA0A5F">
        <w:t xml:space="preserve"> </w:t>
      </w:r>
      <w:r w:rsidRPr="00CA0A5F">
        <w:t xml:space="preserve"> M</w:t>
      </w:r>
      <w:r w:rsidR="00FB2375">
        <w:t>ATERIALS</w:t>
      </w:r>
      <w:r w:rsidRPr="00CA0A5F">
        <w:t xml:space="preserve"> </w:t>
      </w:r>
      <w:r w:rsidR="00FB2375">
        <w:t>AND</w:t>
      </w:r>
      <w:r w:rsidRPr="00CA0A5F">
        <w:t xml:space="preserve"> </w:t>
      </w:r>
      <w:r w:rsidR="00FB2375">
        <w:t>CONSTRUCTION METHODS</w:t>
      </w:r>
      <w:r w:rsidRPr="00CA0A5F">
        <w:t xml:space="preserve"> </w:t>
      </w:r>
      <w:r w:rsidR="00FB2375">
        <w:t>FOR EXTERIOR WILDFIRE EXPOSURE</w:t>
      </w:r>
    </w:p>
    <w:p w14:paraId="4C7055B8" w14:textId="486EDA1C" w:rsidR="003F1206" w:rsidRPr="00CA0A5F" w:rsidRDefault="00FC3EAB" w:rsidP="003F1206">
      <w:pPr>
        <w:rPr>
          <w:rFonts w:cs="Arial"/>
          <w:bCs/>
          <w:szCs w:val="20"/>
        </w:rPr>
      </w:pPr>
      <w:r>
        <w:rPr>
          <w:rFonts w:cs="Arial"/>
          <w:szCs w:val="20"/>
        </w:rPr>
        <w:t>R</w:t>
      </w:r>
      <w:r w:rsidR="00FE5ECB" w:rsidRPr="00CA0A5F">
        <w:rPr>
          <w:rFonts w:cs="Arial"/>
          <w:szCs w:val="20"/>
        </w:rPr>
        <w:t xml:space="preserve">epeal Chapter 7A and </w:t>
      </w:r>
      <w:r w:rsidRPr="00450C33">
        <w:rPr>
          <w:rFonts w:eastAsia="Times New Roman" w:cs="Arial"/>
          <w:szCs w:val="20"/>
        </w:rPr>
        <w:t>re-located to Title 24, Part 7</w:t>
      </w:r>
      <w:r w:rsidR="00FE5ECB" w:rsidRPr="00CA0A5F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3F1206" w:rsidRPr="001E3316" w14:paraId="7BF49D04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0C954F42" w14:textId="26A36667" w:rsidR="003F1206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3F1206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3F1206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3F1206">
              <w:rPr>
                <w:b/>
                <w:bCs/>
              </w:rPr>
              <w:t xml:space="preserve"> </w:t>
            </w:r>
            <w:r w:rsidR="008939F7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70E6187" w14:textId="77777777" w:rsidR="003F1206" w:rsidRPr="001E3316" w:rsidRDefault="003F1206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C06DFB" w14:textId="77777777" w:rsidR="003F1206" w:rsidRPr="00FA3EAE" w:rsidRDefault="003F1206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480C47" w14:textId="77777777" w:rsidR="003F1206" w:rsidRPr="001E3316" w:rsidRDefault="003F1206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90BCE51" w14:textId="77777777" w:rsidR="003F1206" w:rsidRPr="006E593B" w:rsidRDefault="003F1206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4F6E10D" w14:textId="77777777" w:rsidR="003F1206" w:rsidRPr="00CA0A5F" w:rsidRDefault="003F1206" w:rsidP="003017CA">
            <w:pPr>
              <w:spacing w:after="0"/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2491A8" w14:textId="77777777" w:rsidR="003F1206" w:rsidRPr="001E3316" w:rsidRDefault="003F1206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3F1206" w:rsidRPr="001E3316" w14:paraId="27A91DC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2388B20" w14:textId="6BD2C6B7" w:rsidR="003F1206" w:rsidRPr="009D2F3A" w:rsidRDefault="008939F7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8</w:t>
            </w:r>
            <w:r w:rsidR="003F1206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E3E4162" w14:textId="56B3ABB9" w:rsidR="003F1206" w:rsidRPr="00A55D24" w:rsidRDefault="009D02B9" w:rsidP="00CA0A5F">
            <w:pPr>
              <w:spacing w:after="0"/>
              <w:rPr>
                <w:rFonts w:cs="Arial"/>
                <w:b/>
                <w:bCs/>
              </w:rPr>
            </w:pPr>
            <w:r w:rsidRPr="009D02B9">
              <w:rPr>
                <w:rFonts w:cs="Arial"/>
                <w:b/>
                <w:bCs/>
                <w:i/>
                <w:iCs/>
              </w:rPr>
              <w:t>CHAPTER 7A</w:t>
            </w:r>
            <w:r>
              <w:rPr>
                <w:rFonts w:cs="Arial"/>
                <w:b/>
                <w:bCs/>
                <w:i/>
                <w:iCs/>
              </w:rPr>
              <w:br/>
            </w:r>
            <w:r w:rsidR="00040B84" w:rsidRPr="00040B84">
              <w:rPr>
                <w:rFonts w:cs="Arial"/>
                <w:b/>
                <w:bCs/>
                <w:i/>
                <w:iCs/>
                <w:u w:val="single"/>
              </w:rPr>
              <w:t xml:space="preserve">User </w:t>
            </w:r>
            <w:r w:rsidRPr="00040B84">
              <w:rPr>
                <w:rFonts w:cs="Arial"/>
                <w:b/>
                <w:bCs/>
                <w:i/>
                <w:iCs/>
                <w:u w:val="single"/>
              </w:rPr>
              <w:t>Note</w:t>
            </w:r>
          </w:p>
        </w:tc>
        <w:tc>
          <w:tcPr>
            <w:tcW w:w="1080" w:type="dxa"/>
            <w:shd w:val="clear" w:color="auto" w:fill="FFFFFF" w:themeFill="background1"/>
          </w:tcPr>
          <w:p w14:paraId="355F490F" w14:textId="77777777" w:rsidR="003F1206" w:rsidRPr="002C6CD0" w:rsidRDefault="003F1206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382930D" w14:textId="77777777" w:rsidR="003F1206" w:rsidRPr="002C6CD0" w:rsidRDefault="003F1206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35021F4" w14:textId="77777777" w:rsidR="003F1206" w:rsidRPr="002C6CD0" w:rsidRDefault="003F1206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4336B61" w14:textId="17F2B305" w:rsidR="003F1206" w:rsidRPr="00CA0A5F" w:rsidRDefault="00FC3EAB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a</w:t>
            </w:r>
            <w:r w:rsidRPr="005D2AD1">
              <w:rPr>
                <w:rFonts w:cs="Arial"/>
              </w:rPr>
              <w:t xml:space="preserve">ll </w:t>
            </w:r>
            <w:r>
              <w:rPr>
                <w:rFonts w:cs="Arial"/>
              </w:rPr>
              <w:t>sec</w:t>
            </w:r>
            <w:r w:rsidRPr="00450C33">
              <w:rPr>
                <w:rFonts w:cs="Arial"/>
              </w:rPr>
              <w:t xml:space="preserve">tions and subsections </w:t>
            </w:r>
            <w:r>
              <w:rPr>
                <w:rFonts w:cs="Arial"/>
              </w:rPr>
              <w:t>of</w:t>
            </w:r>
            <w:r w:rsidRPr="00450C33">
              <w:rPr>
                <w:rFonts w:cs="Arial"/>
              </w:rPr>
              <w:t xml:space="preserve"> Chapter </w:t>
            </w:r>
            <w:r>
              <w:rPr>
                <w:rFonts w:cs="Arial"/>
              </w:rPr>
              <w:t>7A</w:t>
            </w:r>
            <w:r w:rsidRPr="00450C33">
              <w:rPr>
                <w:rFonts w:cs="Arial"/>
              </w:rPr>
              <w:t xml:space="preserve"> from 2025 C</w:t>
            </w:r>
            <w:r>
              <w:rPr>
                <w:rFonts w:cs="Arial"/>
              </w:rPr>
              <w:t>B</w:t>
            </w:r>
            <w:r w:rsidRPr="00450C33">
              <w:rPr>
                <w:rFonts w:cs="Arial"/>
              </w:rPr>
              <w:t>C and add User Note stating WUI provisions have been re-located to Title 24 Part 7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AB24A2" w14:textId="77777777" w:rsidR="003F1206" w:rsidRPr="001E3316" w:rsidRDefault="003F1206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0693D3C" w14:textId="77777777" w:rsidR="00CF79BD" w:rsidRDefault="00CF79BD" w:rsidP="00720F14">
      <w:pPr>
        <w:spacing w:after="0"/>
        <w:rPr>
          <w:rFonts w:cs="Arial"/>
          <w:b/>
          <w:szCs w:val="20"/>
        </w:rPr>
      </w:pPr>
    </w:p>
    <w:p w14:paraId="389622BD" w14:textId="5433A578" w:rsidR="006B508B" w:rsidRPr="00FD1D57" w:rsidRDefault="00107FCD" w:rsidP="00107FCD">
      <w:pPr>
        <w:pStyle w:val="Heading3"/>
      </w:pPr>
      <w:r>
        <w:t>I</w:t>
      </w:r>
      <w:r w:rsidR="00FB2375">
        <w:t>TEM</w:t>
      </w:r>
      <w:r>
        <w:t xml:space="preserve"> </w:t>
      </w:r>
      <w:r w:rsidR="008939F7">
        <w:t>9</w:t>
      </w:r>
      <w:r w:rsidR="004B6C56">
        <w:br/>
      </w:r>
      <w:r w:rsidR="006B508B" w:rsidRPr="00FD1D57">
        <w:t>CHAPTER 8 INTERIOR FINISHES</w:t>
      </w:r>
    </w:p>
    <w:p w14:paraId="270E9F2D" w14:textId="26B52C43" w:rsidR="00107FCD" w:rsidRDefault="00FC3EAB" w:rsidP="00107FCD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8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A95FB7" w:rsidRPr="00A95FB7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107FCD" w:rsidRPr="001E3316" w14:paraId="3F88736F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76FD51D1" w14:textId="4BD3CF9A" w:rsidR="00107FCD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07FCD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07FCD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7FCD" w:rsidRPr="00DF33F2">
              <w:rPr>
                <w:b/>
                <w:bCs/>
              </w:rPr>
              <w:t xml:space="preserve"> </w:t>
            </w:r>
            <w:r w:rsidR="008939F7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F38C246" w14:textId="77777777" w:rsidR="00107FCD" w:rsidRPr="001E3316" w:rsidRDefault="00107FCD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81E14D" w14:textId="77777777" w:rsidR="00107FCD" w:rsidRPr="00FA3EAE" w:rsidRDefault="00107FCD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AD3A23" w14:textId="77777777" w:rsidR="00107FCD" w:rsidRPr="001E3316" w:rsidRDefault="00107FCD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49C3198" w14:textId="77777777" w:rsidR="00107FCD" w:rsidRPr="006E593B" w:rsidRDefault="00107FCD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7278F1A" w14:textId="77777777" w:rsidR="00107FCD" w:rsidRPr="001E3316" w:rsidRDefault="00107FCD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A9AE17" w14:textId="77777777" w:rsidR="00107FCD" w:rsidRPr="001E3316" w:rsidRDefault="00107FCD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831192" w:rsidRPr="001E3316" w14:paraId="22A3FFB3" w14:textId="77777777" w:rsidTr="00CA6F14">
        <w:trPr>
          <w:trHeight w:val="144"/>
        </w:trPr>
        <w:tc>
          <w:tcPr>
            <w:tcW w:w="1075" w:type="dxa"/>
            <w:shd w:val="clear" w:color="auto" w:fill="FFFFFF" w:themeFill="background1"/>
          </w:tcPr>
          <w:p w14:paraId="70C1434F" w14:textId="4C153F40" w:rsidR="00831192" w:rsidRPr="009D2F3A" w:rsidRDefault="008939F7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9</w:t>
            </w:r>
            <w:r w:rsidR="00831192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4033AC" w14:textId="4B1BD29F" w:rsidR="00AB15FF" w:rsidRPr="00A55D24" w:rsidRDefault="00FC29D0" w:rsidP="00CA0A5F">
            <w:pPr>
              <w:spacing w:after="0"/>
              <w:rPr>
                <w:rFonts w:cs="Arial"/>
                <w:b/>
                <w:bCs/>
              </w:rPr>
            </w:pPr>
            <w:r w:rsidRPr="00FC29D0">
              <w:rPr>
                <w:rFonts w:cs="Arial"/>
                <w:b/>
                <w:bCs/>
              </w:rPr>
              <w:t>TABLE 803.13</w:t>
            </w:r>
            <w:r w:rsidR="00BC7C8F">
              <w:rPr>
                <w:rFonts w:cs="Arial"/>
                <w:b/>
                <w:bCs/>
              </w:rPr>
              <w:br/>
            </w:r>
          </w:p>
        </w:tc>
        <w:tc>
          <w:tcPr>
            <w:tcW w:w="1080" w:type="dxa"/>
            <w:shd w:val="clear" w:color="auto" w:fill="FFFFFF" w:themeFill="background1"/>
          </w:tcPr>
          <w:p w14:paraId="570B1EA1" w14:textId="77777777" w:rsidR="00831192" w:rsidRPr="002C6CD0" w:rsidRDefault="0083119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0A2FBD3" w14:textId="77777777" w:rsidR="00831192" w:rsidRPr="002C6CD0" w:rsidRDefault="0083119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7A3B8B9" w14:textId="77777777" w:rsidR="00831192" w:rsidRPr="002C6CD0" w:rsidRDefault="00831192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EF280B4" w14:textId="056C0DC9" w:rsidR="00831192" w:rsidRPr="002C6CD0" w:rsidRDefault="00BA2D78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Editorial correction to </w:t>
            </w:r>
            <w:r w:rsidR="004C2D74">
              <w:rPr>
                <w:rFonts w:cs="Arial"/>
              </w:rPr>
              <w:t>indicate</w:t>
            </w:r>
            <w:r w:rsidR="0052356E">
              <w:rPr>
                <w:rFonts w:cs="Arial"/>
              </w:rPr>
              <w:t xml:space="preserve"> instead of footnote n </w:t>
            </w:r>
            <w:r w:rsidR="00DD7C0A">
              <w:rPr>
                <w:rFonts w:cs="Arial"/>
              </w:rPr>
              <w:t>–</w:t>
            </w:r>
            <w:r w:rsidR="0052356E">
              <w:rPr>
                <w:rFonts w:cs="Arial"/>
              </w:rPr>
              <w:t xml:space="preserve"> </w:t>
            </w:r>
            <w:r w:rsidR="00DD7C0A">
              <w:rPr>
                <w:rFonts w:cs="Arial"/>
              </w:rPr>
              <w:t xml:space="preserve">to be </w:t>
            </w:r>
            <w:r w:rsidR="0052356E" w:rsidRPr="0052356E">
              <w:rPr>
                <w:rFonts w:cs="Arial"/>
              </w:rPr>
              <w:t xml:space="preserve">footnote o </w:t>
            </w:r>
            <w:r w:rsidR="004C2D74">
              <w:rPr>
                <w:rFonts w:cs="Arial"/>
              </w:rPr>
              <w:t>applying to Group I-2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84037A9" w14:textId="77777777" w:rsidR="00831192" w:rsidRPr="001E3316" w:rsidRDefault="00831192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C3E7CEE" w14:textId="0DF8611B" w:rsidR="007B5686" w:rsidRDefault="007B5686" w:rsidP="00CA6F14">
      <w:pPr>
        <w:spacing w:after="0"/>
        <w:rPr>
          <w:rFonts w:cs="Arial"/>
          <w:b/>
          <w:szCs w:val="20"/>
        </w:rPr>
      </w:pPr>
    </w:p>
    <w:p w14:paraId="109507C9" w14:textId="064BB029" w:rsidR="006B508B" w:rsidRPr="00FD1D57" w:rsidRDefault="00164F25" w:rsidP="00164F25">
      <w:pPr>
        <w:pStyle w:val="Heading3"/>
      </w:pPr>
      <w:r>
        <w:t>I</w:t>
      </w:r>
      <w:r w:rsidR="00FB2375">
        <w:t>TEM</w:t>
      </w:r>
      <w:r>
        <w:t xml:space="preserve"> </w:t>
      </w:r>
      <w:r w:rsidR="00BB1199">
        <w:t>1</w:t>
      </w:r>
      <w:r w:rsidR="0081525F">
        <w:t>0</w:t>
      </w:r>
      <w:r w:rsidR="004B6C56">
        <w:br/>
      </w:r>
      <w:r w:rsidR="006B508B" w:rsidRPr="00FD1D57">
        <w:t>CHAPTER 9 FIRE PROTECTION AND LIFE SAFETY SYSTEMS</w:t>
      </w:r>
    </w:p>
    <w:p w14:paraId="5CEB9C86" w14:textId="0E27369C" w:rsidR="00BB1199" w:rsidRDefault="00FC3EAB" w:rsidP="00BB1199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9</w:t>
      </w:r>
      <w:r w:rsidR="00670CCA">
        <w:rPr>
          <w:rFonts w:eastAsia="Times New Roman" w:cs="Arial"/>
          <w:szCs w:val="20"/>
        </w:rPr>
        <w:t>, adopt new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="00670CCA">
        <w:rPr>
          <w:rFonts w:eastAsia="Times New Roman" w:cs="Arial"/>
          <w:szCs w:val="20"/>
        </w:rPr>
        <w:t>repeal existing amendments,</w:t>
      </w:r>
      <w:r w:rsidR="00670CCA" w:rsidRPr="005D2AD1">
        <w:rPr>
          <w:rFonts w:eastAsia="Times New Roman"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BB1199" w:rsidRPr="00A95FB7">
        <w:rPr>
          <w:rFonts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BB1199" w:rsidRPr="001E3316" w14:paraId="1A77D106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55E0B903" w14:textId="2C382F1F" w:rsidR="00BB1199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B119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B119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B1199" w:rsidRPr="00DF33F2">
              <w:rPr>
                <w:b/>
                <w:bCs/>
              </w:rPr>
              <w:t xml:space="preserve"> </w:t>
            </w:r>
            <w:r w:rsidR="00BB1199">
              <w:rPr>
                <w:b/>
                <w:bCs/>
              </w:rPr>
              <w:t>1</w:t>
            </w:r>
            <w:r w:rsidR="0081525F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269D5B" w14:textId="77777777" w:rsidR="00BB1199" w:rsidRPr="001E3316" w:rsidRDefault="00BB1199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F69CD" w14:textId="77777777" w:rsidR="00BB1199" w:rsidRPr="00FA3EAE" w:rsidRDefault="00BB1199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3AAAB9" w14:textId="77777777" w:rsidR="00BB1199" w:rsidRPr="001E3316" w:rsidRDefault="00BB1199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FB45F76" w14:textId="77777777" w:rsidR="00BB1199" w:rsidRPr="006E593B" w:rsidRDefault="00BB1199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5BF0D0E" w14:textId="77777777" w:rsidR="00BB1199" w:rsidRPr="00CA0A5F" w:rsidRDefault="00BB1199" w:rsidP="003017CA">
            <w:pPr>
              <w:spacing w:after="0"/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64AE18" w14:textId="77777777" w:rsidR="00BB1199" w:rsidRPr="001E3316" w:rsidRDefault="00BB1199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C1433D" w:rsidRPr="001E3316" w14:paraId="5B0AD126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19A81DD" w14:textId="315F3BF6" w:rsidR="00C1433D" w:rsidRPr="009D2F3A" w:rsidRDefault="00C1433D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10-1</w:t>
            </w:r>
          </w:p>
        </w:tc>
        <w:tc>
          <w:tcPr>
            <w:tcW w:w="3168" w:type="dxa"/>
            <w:shd w:val="clear" w:color="auto" w:fill="FFFFFF"/>
          </w:tcPr>
          <w:p w14:paraId="1F74B4FB" w14:textId="338623E5" w:rsidR="00C1433D" w:rsidRPr="00A55D24" w:rsidRDefault="00C1433D" w:rsidP="00CA0A5F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</w:rPr>
              <w:t xml:space="preserve">903.1.1 Alternative protection.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FD5C7" w14:textId="77777777" w:rsidR="00C1433D" w:rsidRPr="002C6CD0" w:rsidRDefault="00C1433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C91B68" w14:textId="77777777" w:rsidR="00C1433D" w:rsidRPr="002C6CD0" w:rsidRDefault="00C1433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E2D3A59" w14:textId="77777777" w:rsidR="00C1433D" w:rsidRPr="002C6CD0" w:rsidRDefault="00C1433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/>
            <w:vAlign w:val="center"/>
          </w:tcPr>
          <w:p w14:paraId="082452CF" w14:textId="2F04BB03" w:rsidR="00C1433D" w:rsidRPr="00CA0A5F" w:rsidRDefault="003410DD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Rep</w:t>
            </w:r>
            <w:r>
              <w:rPr>
                <w:rFonts w:cs="Arial"/>
              </w:rPr>
              <w:t xml:space="preserve">lace </w:t>
            </w:r>
            <w:r w:rsidRPr="00CA0A5F">
              <w:rPr>
                <w:rFonts w:cs="Arial"/>
              </w:rPr>
              <w:t>existing amend</w:t>
            </w:r>
            <w:r>
              <w:rPr>
                <w:rFonts w:cs="Arial"/>
              </w:rPr>
              <w:t>ment</w:t>
            </w:r>
            <w:r w:rsidRPr="00CA0A5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with</w:t>
            </w:r>
            <w:r w:rsidRPr="00CA0A5F">
              <w:rPr>
                <w:rFonts w:cs="Arial"/>
              </w:rPr>
              <w:t xml:space="preserve"> model </w:t>
            </w:r>
            <w:r>
              <w:rPr>
                <w:rFonts w:cs="Arial"/>
              </w:rPr>
              <w:t>code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8986F1" w14:textId="77777777" w:rsidR="00C1433D" w:rsidRPr="001E3316" w:rsidRDefault="00C1433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C1433D" w:rsidRPr="001E3316" w14:paraId="0353973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2C17C84" w14:textId="203BB684" w:rsidR="00C1433D" w:rsidRDefault="00F2416C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10-2</w:t>
            </w:r>
          </w:p>
        </w:tc>
        <w:tc>
          <w:tcPr>
            <w:tcW w:w="3168" w:type="dxa"/>
            <w:shd w:val="clear" w:color="auto" w:fill="FFFFFF"/>
          </w:tcPr>
          <w:p w14:paraId="4C7843C2" w14:textId="5A20476D" w:rsidR="00C1433D" w:rsidRDefault="00E160E1" w:rsidP="00CA0A5F">
            <w:pPr>
              <w:spacing w:after="0"/>
              <w:rPr>
                <w:rFonts w:cs="Arial"/>
                <w:b/>
                <w:bCs/>
              </w:rPr>
            </w:pPr>
            <w:r w:rsidRPr="00E160E1">
              <w:rPr>
                <w:rFonts w:cs="Arial"/>
                <w:b/>
                <w:bCs/>
              </w:rPr>
              <w:t>903.2.1.2 Group A-2.</w:t>
            </w:r>
          </w:p>
          <w:p w14:paraId="0ADB62D8" w14:textId="236119AF" w:rsidR="00E160E1" w:rsidRDefault="00E160E1" w:rsidP="00CA0A5F">
            <w:pPr>
              <w:spacing w:after="0"/>
              <w:rPr>
                <w:rFonts w:cs="Arial"/>
                <w:b/>
                <w:bCs/>
              </w:rPr>
            </w:pPr>
            <w:r w:rsidRPr="00E160E1">
              <w:rPr>
                <w:rFonts w:cs="Arial"/>
                <w:b/>
                <w:bCs/>
              </w:rPr>
              <w:t>903.2.1.3 Group A-3.</w:t>
            </w:r>
          </w:p>
          <w:p w14:paraId="53D28EB2" w14:textId="54584457" w:rsidR="00E160E1" w:rsidRPr="00724A09" w:rsidRDefault="00E160E1" w:rsidP="00CA0A5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E160E1">
              <w:rPr>
                <w:rFonts w:cs="Arial"/>
                <w:b/>
                <w:bCs/>
              </w:rPr>
              <w:t>903.2.3 Group E</w:t>
            </w:r>
            <w:r w:rsidR="0061230E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B92C17" w14:textId="77777777" w:rsidR="00C1433D" w:rsidRPr="002C6CD0" w:rsidRDefault="00C1433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DD4EA4" w14:textId="77777777" w:rsidR="00C1433D" w:rsidRPr="002C6CD0" w:rsidRDefault="00C1433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E1EACB6" w14:textId="77777777" w:rsidR="00C1433D" w:rsidRPr="002C6CD0" w:rsidRDefault="00C1433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9D4B8BA" w14:textId="070E31BC" w:rsidR="00C1433D" w:rsidRPr="00CA0A5F" w:rsidRDefault="003410DD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Editorial modification.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BFA616" w14:textId="77777777" w:rsidR="00C1433D" w:rsidRPr="001E3316" w:rsidRDefault="00C1433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A91B07" w:rsidRPr="001E3316" w14:paraId="589B4AE8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D2BEABB" w14:textId="69271323" w:rsidR="00A91B07" w:rsidRDefault="00A91B07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10-3</w:t>
            </w:r>
          </w:p>
        </w:tc>
        <w:tc>
          <w:tcPr>
            <w:tcW w:w="3168" w:type="dxa"/>
            <w:shd w:val="clear" w:color="auto" w:fill="FFFFFF"/>
          </w:tcPr>
          <w:p w14:paraId="38D8C8D2" w14:textId="1D7A4498" w:rsidR="00A91B07" w:rsidRPr="0069144C" w:rsidRDefault="0069144C" w:rsidP="00CA0A5F">
            <w:pPr>
              <w:spacing w:after="0"/>
              <w:rPr>
                <w:rFonts w:cs="Arial"/>
                <w:b/>
                <w:bCs/>
              </w:rPr>
            </w:pPr>
            <w:r w:rsidRPr="0069144C">
              <w:rPr>
                <w:rFonts w:cs="Arial"/>
                <w:b/>
                <w:bCs/>
              </w:rPr>
              <w:t>903.3.1.1.1 Exempt locations.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F9D05AA" w14:textId="77777777" w:rsidR="00A91B07" w:rsidRPr="002C6CD0" w:rsidRDefault="00A91B0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EF41BE" w14:textId="77777777" w:rsidR="00A91B07" w:rsidRPr="002C6CD0" w:rsidRDefault="00A91B0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6BA00F1" w14:textId="77777777" w:rsidR="00A91B07" w:rsidRPr="002C6CD0" w:rsidRDefault="00A91B07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8C3258B" w14:textId="00740E13" w:rsidR="00A91B07" w:rsidRPr="00CA0A5F" w:rsidRDefault="006F60F7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Repeal amendment no longer needed due to the removed model code and renumber.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843969" w14:textId="77777777" w:rsidR="00A91B07" w:rsidRPr="001E3316" w:rsidRDefault="00A91B07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C1433D" w:rsidRPr="001E3316" w14:paraId="50FDA2E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B6F636D" w14:textId="7D7325A1" w:rsidR="00C1433D" w:rsidRDefault="00F2416C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</w:t>
            </w:r>
            <w:r w:rsidR="00D8411E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FFFFFF"/>
          </w:tcPr>
          <w:p w14:paraId="1B4613DB" w14:textId="6137F4D3" w:rsidR="00C1433D" w:rsidRPr="00A55D24" w:rsidRDefault="00C1433D" w:rsidP="00CA0A5F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>903.3.1.1.</w:t>
            </w:r>
            <w:r w:rsidRPr="005D2AD1">
              <w:rPr>
                <w:rFonts w:cs="Arial"/>
                <w:b/>
                <w:bCs/>
                <w:i/>
                <w:iCs/>
                <w:strike/>
              </w:rPr>
              <w:t xml:space="preserve">3 </w:t>
            </w:r>
            <w:r w:rsidRPr="005D2AD1">
              <w:rPr>
                <w:rFonts w:cs="Arial"/>
                <w:b/>
                <w:bCs/>
                <w:i/>
                <w:iCs/>
                <w:u w:val="single"/>
              </w:rPr>
              <w:t>4</w:t>
            </w:r>
            <w:r w:rsidRPr="005D2AD1">
              <w:rPr>
                <w:rFonts w:cs="Arial"/>
                <w:b/>
                <w:bCs/>
                <w:i/>
                <w:iCs/>
              </w:rPr>
              <w:t xml:space="preserve"> Solar photovoltaic power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A74886E" w14:textId="77777777" w:rsidR="00C1433D" w:rsidRPr="002C6CD0" w:rsidRDefault="00C1433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A2D5EE" w14:textId="77777777" w:rsidR="00C1433D" w:rsidRPr="002C6CD0" w:rsidRDefault="00C1433D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8F5C980" w14:textId="77777777" w:rsidR="00C1433D" w:rsidRPr="002C6CD0" w:rsidRDefault="00C1433D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8401CA0" w14:textId="247639F7" w:rsidR="00C1433D" w:rsidRPr="00CA0A5F" w:rsidRDefault="008C23CA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 w:rsidR="006F60F7"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 w:rsidR="006F60F7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6F9E6" w14:textId="77777777" w:rsidR="00C1433D" w:rsidRPr="001E3316" w:rsidRDefault="00C1433D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6F60F7" w:rsidRPr="001E3316" w14:paraId="2A4D4CE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52545ED" w14:textId="13DB6A8E" w:rsidR="006F60F7" w:rsidRDefault="006F60F7" w:rsidP="006F60F7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10-5</w:t>
            </w:r>
          </w:p>
        </w:tc>
        <w:tc>
          <w:tcPr>
            <w:tcW w:w="3168" w:type="dxa"/>
            <w:shd w:val="clear" w:color="auto" w:fill="FFFFFF"/>
          </w:tcPr>
          <w:p w14:paraId="51F85263" w14:textId="6E288B47" w:rsidR="006F60F7" w:rsidRPr="00A55D24" w:rsidRDefault="006F60F7" w:rsidP="006F60F7">
            <w:pPr>
              <w:spacing w:after="0"/>
              <w:rPr>
                <w:rFonts w:cs="Arial"/>
                <w:b/>
                <w:bCs/>
              </w:rPr>
            </w:pPr>
            <w:r w:rsidRPr="00EB1CF3">
              <w:rPr>
                <w:rFonts w:cs="Arial"/>
                <w:b/>
                <w:bCs/>
                <w:i/>
                <w:iCs/>
              </w:rPr>
              <w:t>903.3.</w:t>
            </w:r>
            <w:r w:rsidRPr="00EB1CF3">
              <w:rPr>
                <w:rFonts w:cs="Arial"/>
                <w:b/>
                <w:bCs/>
                <w:i/>
                <w:iCs/>
                <w:strike/>
              </w:rPr>
              <w:t xml:space="preserve">9 </w:t>
            </w:r>
            <w:r w:rsidRPr="00EB1CF3">
              <w:rPr>
                <w:rFonts w:cs="Arial"/>
                <w:b/>
                <w:bCs/>
                <w:i/>
                <w:u w:val="single"/>
              </w:rPr>
              <w:t>10</w:t>
            </w:r>
            <w:r w:rsidRPr="00EB1CF3">
              <w:rPr>
                <w:rFonts w:cs="Arial"/>
                <w:b/>
                <w:bCs/>
                <w:i/>
                <w:iCs/>
              </w:rPr>
              <w:t xml:space="preserve"> Floor control valves.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D9022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20F3EF7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DEF8908" w14:textId="77777777" w:rsidR="006F60F7" w:rsidRPr="002C6CD0" w:rsidRDefault="006F60F7" w:rsidP="006F60F7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968E91F" w14:textId="6894941E" w:rsidR="006F60F7" w:rsidRPr="00CA0A5F" w:rsidRDefault="006F60F7" w:rsidP="006F60F7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C435B5" w14:textId="77777777" w:rsidR="006F60F7" w:rsidRPr="001E3316" w:rsidRDefault="006F60F7" w:rsidP="006F60F7">
            <w:pPr>
              <w:spacing w:after="0"/>
              <w:jc w:val="center"/>
              <w:rPr>
                <w:rFonts w:cs="Arial"/>
              </w:rPr>
            </w:pPr>
          </w:p>
        </w:tc>
      </w:tr>
      <w:tr w:rsidR="006F60F7" w:rsidRPr="001E3316" w14:paraId="7013BA8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3675D59" w14:textId="075753A7" w:rsidR="006F60F7" w:rsidRDefault="006F60F7" w:rsidP="006F60F7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10-6</w:t>
            </w:r>
          </w:p>
        </w:tc>
        <w:tc>
          <w:tcPr>
            <w:tcW w:w="3168" w:type="dxa"/>
            <w:shd w:val="clear" w:color="auto" w:fill="FFFFFF"/>
          </w:tcPr>
          <w:p w14:paraId="6F74F426" w14:textId="12870F64" w:rsidR="006F60F7" w:rsidRPr="002413BB" w:rsidRDefault="006F60F7" w:rsidP="006F60F7">
            <w:pPr>
              <w:spacing w:after="0"/>
              <w:rPr>
                <w:rFonts w:cs="Arial"/>
                <w:b/>
                <w:bCs/>
                <w:strike/>
                <w:snapToGrid w:val="0"/>
                <w:color w:val="000000"/>
                <w:kern w:val="36"/>
              </w:rPr>
            </w:pP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>903.4.</w:t>
            </w:r>
            <w:r>
              <w:rPr>
                <w:rFonts w:cs="Arial"/>
                <w:b/>
                <w:bCs/>
                <w:snapToGrid w:val="0"/>
                <w:color w:val="000000"/>
                <w:kern w:val="36"/>
              </w:rPr>
              <w:t>2</w:t>
            </w:r>
            <w:r w:rsidRPr="002413BB">
              <w:rPr>
                <w:rFonts w:cs="Arial"/>
                <w:b/>
                <w:bCs/>
                <w:snapToGrid w:val="0"/>
                <w:color w:val="000000"/>
                <w:kern w:val="36"/>
              </w:rPr>
              <w:t xml:space="preserve"> Alarms.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74751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C07F5D3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86E5BD1" w14:textId="77777777" w:rsidR="006F60F7" w:rsidRPr="002C6CD0" w:rsidRDefault="006F60F7" w:rsidP="006F60F7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CC55BA9" w14:textId="3C370DCA" w:rsidR="006F60F7" w:rsidRPr="00CA0A5F" w:rsidRDefault="006F60F7" w:rsidP="006F60F7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CA0A5F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5A2A3F" w14:textId="77777777" w:rsidR="006F60F7" w:rsidRPr="001E3316" w:rsidRDefault="006F60F7" w:rsidP="006F60F7">
            <w:pPr>
              <w:spacing w:after="0"/>
              <w:jc w:val="center"/>
              <w:rPr>
                <w:rFonts w:cs="Arial"/>
              </w:rPr>
            </w:pPr>
          </w:p>
        </w:tc>
      </w:tr>
      <w:tr w:rsidR="006F60F7" w:rsidRPr="001E3316" w14:paraId="24B55B0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81C91A2" w14:textId="76BD8252" w:rsidR="006F60F7" w:rsidRDefault="006F60F7" w:rsidP="006F60F7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10-7</w:t>
            </w:r>
          </w:p>
        </w:tc>
        <w:tc>
          <w:tcPr>
            <w:tcW w:w="3168" w:type="dxa"/>
            <w:shd w:val="clear" w:color="auto" w:fill="FFFFFF"/>
          </w:tcPr>
          <w:p w14:paraId="2B0BE4FF" w14:textId="067F85EA" w:rsidR="006F60F7" w:rsidRPr="00A55D24" w:rsidRDefault="006F60F7" w:rsidP="006F60F7">
            <w:pPr>
              <w:spacing w:after="0"/>
              <w:rPr>
                <w:rFonts w:cs="Arial"/>
                <w:b/>
                <w:bCs/>
              </w:rPr>
            </w:pPr>
            <w:r w:rsidRPr="005A74B0">
              <w:rPr>
                <w:b/>
                <w:bCs/>
              </w:rPr>
              <w:t>903.5 Inspection, testing and maintenance.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5CC8C2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C8E5DD8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CB2F71F" w14:textId="77777777" w:rsidR="006F60F7" w:rsidRPr="002C6CD0" w:rsidRDefault="006F60F7" w:rsidP="006F60F7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8BF2DF7" w14:textId="453612BE" w:rsidR="006F60F7" w:rsidRPr="00CA0A5F" w:rsidRDefault="006F60F7" w:rsidP="006F60F7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</w:t>
            </w:r>
            <w:r>
              <w:rPr>
                <w:rFonts w:cs="Arial"/>
              </w:rPr>
              <w:t>existing</w:t>
            </w:r>
            <w:r w:rsidRPr="00CA0A5F">
              <w:rPr>
                <w:rFonts w:cs="Arial"/>
              </w:rPr>
              <w:t xml:space="preserve"> amendment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9531E12" w14:textId="77777777" w:rsidR="006F60F7" w:rsidRPr="001E3316" w:rsidRDefault="006F60F7" w:rsidP="006F60F7">
            <w:pPr>
              <w:spacing w:after="0"/>
              <w:jc w:val="center"/>
              <w:rPr>
                <w:rFonts w:cs="Arial"/>
              </w:rPr>
            </w:pPr>
          </w:p>
        </w:tc>
      </w:tr>
      <w:tr w:rsidR="006F60F7" w:rsidRPr="001E3316" w14:paraId="787DCE34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33CC964" w14:textId="784AED83" w:rsidR="006F60F7" w:rsidRDefault="006F60F7" w:rsidP="006F60F7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10-8</w:t>
            </w:r>
          </w:p>
        </w:tc>
        <w:tc>
          <w:tcPr>
            <w:tcW w:w="3168" w:type="dxa"/>
            <w:shd w:val="clear" w:color="auto" w:fill="FFFFFF"/>
          </w:tcPr>
          <w:p w14:paraId="3F0498C8" w14:textId="77777777" w:rsidR="006F60F7" w:rsidRPr="006704AD" w:rsidRDefault="006F60F7" w:rsidP="006F60F7">
            <w:pPr>
              <w:spacing w:after="0"/>
            </w:pPr>
            <w:r w:rsidRPr="006704AD">
              <w:rPr>
                <w:b/>
                <w:bCs/>
              </w:rPr>
              <w:t>905.1 General.</w:t>
            </w:r>
          </w:p>
          <w:p w14:paraId="2E660C4C" w14:textId="77777777" w:rsidR="006F60F7" w:rsidRPr="006F60F7" w:rsidRDefault="006F60F7" w:rsidP="006F60F7">
            <w:pPr>
              <w:spacing w:after="0"/>
              <w:rPr>
                <w:rFonts w:cs="Arial"/>
                <w:b/>
                <w:bCs/>
              </w:rPr>
            </w:pPr>
            <w:r w:rsidRPr="006F60F7">
              <w:rPr>
                <w:rFonts w:cs="Arial"/>
                <w:b/>
                <w:bCs/>
              </w:rPr>
              <w:t>905.3 Required installations.</w:t>
            </w:r>
          </w:p>
          <w:p w14:paraId="1BF278B5" w14:textId="5C699485" w:rsidR="006F60F7" w:rsidRPr="00097A52" w:rsidRDefault="006F60F7" w:rsidP="006F60F7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</w:p>
          <w:p w14:paraId="400D7AF7" w14:textId="6163EA03" w:rsidR="006F60F7" w:rsidRPr="00097A52" w:rsidRDefault="006F60F7" w:rsidP="006F60F7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905.3.8.1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  <w:p w14:paraId="1E06AF43" w14:textId="3D19A8C0" w:rsidR="006F60F7" w:rsidRPr="006F60F7" w:rsidRDefault="006F60F7" w:rsidP="006F60F7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097A52">
              <w:rPr>
                <w:rFonts w:cs="Arial"/>
                <w:b/>
                <w:bCs/>
                <w:i/>
                <w:iCs/>
                <w:strike/>
              </w:rPr>
              <w:t>905.3.11.2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097A52">
              <w:rPr>
                <w:rFonts w:cs="Arial"/>
                <w:b/>
                <w:bCs/>
                <w:i/>
                <w:iCs/>
                <w:u w:val="single"/>
              </w:rPr>
              <w:t>905.3.8.2</w:t>
            </w:r>
            <w:r w:rsidRPr="00097A52">
              <w:rPr>
                <w:rFonts w:cs="Arial"/>
                <w:b/>
                <w:bCs/>
                <w:i/>
                <w:iCs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</w:rPr>
              <w:t>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017E5E15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7EBFCB4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34A849E" w14:textId="77777777" w:rsidR="006F60F7" w:rsidRPr="002C6CD0" w:rsidRDefault="006F60F7" w:rsidP="006F60F7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CCE9709" w14:textId="57CEB64A" w:rsidR="006F60F7" w:rsidRPr="00CA0A5F" w:rsidRDefault="006F60F7" w:rsidP="006F60F7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these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8514DA" w14:textId="77777777" w:rsidR="006F60F7" w:rsidRPr="001E3316" w:rsidRDefault="006F60F7" w:rsidP="006F60F7">
            <w:pPr>
              <w:spacing w:after="0"/>
              <w:jc w:val="center"/>
              <w:rPr>
                <w:rFonts w:cs="Arial"/>
              </w:rPr>
            </w:pPr>
          </w:p>
        </w:tc>
      </w:tr>
      <w:tr w:rsidR="006F60F7" w:rsidRPr="001E3316" w14:paraId="25FD2A53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B5F916F" w14:textId="3AB6CAA7" w:rsidR="006F60F7" w:rsidRDefault="006F60F7" w:rsidP="006F60F7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10-9</w:t>
            </w:r>
          </w:p>
        </w:tc>
        <w:tc>
          <w:tcPr>
            <w:tcW w:w="3168" w:type="dxa"/>
            <w:shd w:val="clear" w:color="auto" w:fill="FFFFFF"/>
          </w:tcPr>
          <w:p w14:paraId="3C5AFF0E" w14:textId="74F8CE46" w:rsidR="006F60F7" w:rsidRPr="005A74B0" w:rsidRDefault="006F60F7" w:rsidP="006F60F7">
            <w:pPr>
              <w:spacing w:after="0"/>
              <w:rPr>
                <w:b/>
                <w:bCs/>
              </w:rPr>
            </w:pP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>907.2.2.</w:t>
            </w:r>
            <w:r w:rsidRPr="00E3335B"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>2</w:t>
            </w:r>
            <w:r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  <w:t xml:space="preserve"> 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  <w:u w:val="single"/>
              </w:rPr>
              <w:t>3</w:t>
            </w:r>
            <w:r w:rsidRPr="00E3335B">
              <w:rPr>
                <w:rFonts w:eastAsia="Batang" w:cs="Arial"/>
                <w:b/>
                <w:bCs/>
                <w:i/>
                <w:iCs/>
                <w:snapToGrid w:val="0"/>
              </w:rPr>
              <w:t xml:space="preserve"> Group B Educational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78A9D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88D6A4B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433C777" w14:textId="77777777" w:rsidR="006F60F7" w:rsidRPr="002C6CD0" w:rsidRDefault="006F60F7" w:rsidP="006F60F7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17802C3" w14:textId="591CD5C1" w:rsidR="006F60F7" w:rsidRPr="00CA0A5F" w:rsidRDefault="006F60F7" w:rsidP="006F60F7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 xml:space="preserve">Renumber </w:t>
            </w:r>
            <w:r>
              <w:rPr>
                <w:rFonts w:cs="Arial"/>
              </w:rPr>
              <w:t>this s</w:t>
            </w:r>
            <w:r w:rsidRPr="00CA0A5F">
              <w:rPr>
                <w:rFonts w:cs="Arial"/>
              </w:rPr>
              <w:t>ection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0EC735" w14:textId="77777777" w:rsidR="006F60F7" w:rsidRPr="001E3316" w:rsidRDefault="006F60F7" w:rsidP="006F60F7">
            <w:pPr>
              <w:spacing w:after="0"/>
              <w:jc w:val="center"/>
              <w:rPr>
                <w:rFonts w:cs="Arial"/>
              </w:rPr>
            </w:pPr>
          </w:p>
        </w:tc>
      </w:tr>
      <w:tr w:rsidR="006F60F7" w:rsidRPr="001E3316" w14:paraId="339BE270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6A204E1" w14:textId="1A31B28F" w:rsidR="006F60F7" w:rsidRDefault="006F60F7" w:rsidP="006F60F7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10-10</w:t>
            </w:r>
          </w:p>
        </w:tc>
        <w:tc>
          <w:tcPr>
            <w:tcW w:w="3168" w:type="dxa"/>
            <w:shd w:val="clear" w:color="auto" w:fill="FFFFFF"/>
          </w:tcPr>
          <w:p w14:paraId="00A20582" w14:textId="277A8D4F" w:rsidR="006F60F7" w:rsidRPr="00A55D24" w:rsidRDefault="006F60F7" w:rsidP="006F60F7">
            <w:pPr>
              <w:spacing w:after="0"/>
              <w:rPr>
                <w:rFonts w:cs="Arial"/>
                <w:b/>
                <w:bCs/>
              </w:rPr>
            </w:pPr>
            <w:r w:rsidRPr="00D47750">
              <w:rPr>
                <w:rFonts w:cs="Arial"/>
                <w:b/>
                <w:bCs/>
              </w:rPr>
              <w:t xml:space="preserve">907.2.12 Special amusement </w:t>
            </w:r>
            <w:r w:rsidRPr="00D47750">
              <w:rPr>
                <w:rFonts w:cs="Arial"/>
                <w:b/>
                <w:bCs/>
                <w:i/>
                <w:iCs/>
                <w:strike/>
              </w:rPr>
              <w:t>areas</w:t>
            </w:r>
            <w:r w:rsidRPr="00D47750">
              <w:rPr>
                <w:rFonts w:cs="Arial"/>
                <w:b/>
                <w:bCs/>
                <w:strike/>
              </w:rPr>
              <w:t xml:space="preserve"> </w:t>
            </w:r>
            <w:r w:rsidRPr="00D47750">
              <w:rPr>
                <w:rFonts w:cs="Arial"/>
                <w:b/>
                <w:bCs/>
              </w:rPr>
              <w:t>areas.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B9F091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24EC831" w14:textId="77777777" w:rsidR="006F60F7" w:rsidRPr="002C6CD0" w:rsidRDefault="006F60F7" w:rsidP="006F60F7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362B2C0" w14:textId="77777777" w:rsidR="006F60F7" w:rsidRPr="002C6CD0" w:rsidRDefault="006F60F7" w:rsidP="006F60F7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C705D5F" w14:textId="5C18F08A" w:rsidR="006F60F7" w:rsidRPr="00CA0A5F" w:rsidRDefault="00624A53" w:rsidP="006F60F7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624A53">
              <w:rPr>
                <w:rFonts w:cs="Arial"/>
              </w:rPr>
              <w:t xml:space="preserve">epeal and replace some of the existing amendments with a model code language in Section 907.2.12. </w:t>
            </w:r>
            <w:r>
              <w:rPr>
                <w:rFonts w:cs="Arial"/>
              </w:rPr>
              <w:t>R</w:t>
            </w:r>
            <w:r w:rsidRPr="00624A53">
              <w:rPr>
                <w:rFonts w:cs="Arial"/>
              </w:rPr>
              <w:t xml:space="preserve">epeal existing amendments in </w:t>
            </w:r>
            <w:bookmarkStart w:id="12" w:name="_Hlk169787041"/>
            <w:r>
              <w:rPr>
                <w:rFonts w:cs="Arial"/>
              </w:rPr>
              <w:t xml:space="preserve">2022 CBC </w:t>
            </w:r>
            <w:bookmarkEnd w:id="12"/>
            <w:r w:rsidRPr="00624A53">
              <w:rPr>
                <w:rFonts w:cs="Arial"/>
              </w:rPr>
              <w:t>Sections  907.2.12.1 - 907.2.12.3 as these sections do not exist in 2024 IBC.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BAD575" w14:textId="77777777" w:rsidR="006F60F7" w:rsidRPr="001E3316" w:rsidRDefault="006F60F7" w:rsidP="006F60F7">
            <w:pPr>
              <w:spacing w:after="0"/>
              <w:jc w:val="center"/>
              <w:rPr>
                <w:rFonts w:cs="Arial"/>
              </w:rPr>
            </w:pPr>
          </w:p>
        </w:tc>
      </w:tr>
      <w:tr w:rsidR="00624A53" w:rsidRPr="001E3316" w14:paraId="61095338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709D7CB" w14:textId="09CC90A3" w:rsidR="00624A53" w:rsidRDefault="00624A53" w:rsidP="00624A5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3168" w:type="dxa"/>
            <w:shd w:val="clear" w:color="auto" w:fill="FFFFFF"/>
          </w:tcPr>
          <w:p w14:paraId="1FA84A7C" w14:textId="5F2A4F04" w:rsidR="00624A53" w:rsidRPr="00A55D24" w:rsidRDefault="00624A53" w:rsidP="00624A53">
            <w:pPr>
              <w:spacing w:after="0"/>
              <w:rPr>
                <w:rFonts w:cs="Arial"/>
                <w:b/>
                <w:bCs/>
              </w:rPr>
            </w:pPr>
            <w:r w:rsidRPr="005D2AD1">
              <w:rPr>
                <w:rFonts w:cs="Arial"/>
                <w:b/>
                <w:bCs/>
                <w:i/>
                <w:iCs/>
              </w:rPr>
              <w:t xml:space="preserve">907.6.4.4 </w:t>
            </w:r>
            <w:r>
              <w:rPr>
                <w:rFonts w:cs="Arial"/>
                <w:b/>
                <w:bCs/>
                <w:i/>
                <w:iCs/>
              </w:rPr>
              <w:t>Notification zoning.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3E3251" w14:textId="77777777" w:rsidR="00624A53" w:rsidRPr="002C6CD0" w:rsidRDefault="00624A53" w:rsidP="00624A5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1D1AE6" w14:textId="77777777" w:rsidR="00624A53" w:rsidRPr="002C6CD0" w:rsidRDefault="00624A53" w:rsidP="00624A5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69DE2B6" w14:textId="77777777" w:rsidR="00624A53" w:rsidRPr="002C6CD0" w:rsidRDefault="00624A53" w:rsidP="00624A53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20F5562" w14:textId="584966DC" w:rsidR="00624A53" w:rsidRPr="00CA0A5F" w:rsidRDefault="00624A53" w:rsidP="00624A53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14B4E58" w14:textId="77777777" w:rsidR="00624A53" w:rsidRPr="001E3316" w:rsidRDefault="00624A53" w:rsidP="00624A53">
            <w:pPr>
              <w:spacing w:after="0"/>
              <w:jc w:val="center"/>
              <w:rPr>
                <w:rFonts w:cs="Arial"/>
              </w:rPr>
            </w:pPr>
          </w:p>
        </w:tc>
      </w:tr>
      <w:tr w:rsidR="00624A53" w:rsidRPr="001E3316" w14:paraId="27F017E2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BEE9FBF" w14:textId="795D6989" w:rsidR="00624A53" w:rsidRDefault="00624A53" w:rsidP="00624A5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10-12</w:t>
            </w:r>
          </w:p>
        </w:tc>
        <w:tc>
          <w:tcPr>
            <w:tcW w:w="3168" w:type="dxa"/>
            <w:shd w:val="clear" w:color="auto" w:fill="FFFFFF"/>
          </w:tcPr>
          <w:p w14:paraId="0D7C9E18" w14:textId="77777777" w:rsidR="00624A53" w:rsidRPr="00AD6002" w:rsidRDefault="00624A53" w:rsidP="00624A53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AD6002">
              <w:rPr>
                <w:rFonts w:cs="Arial"/>
                <w:b/>
                <w:bCs/>
                <w:i/>
                <w:iCs/>
              </w:rPr>
              <w:t>907.2.3.5 Monitoring.</w:t>
            </w:r>
          </w:p>
          <w:p w14:paraId="3C7360A4" w14:textId="00C9C023" w:rsidR="00624A53" w:rsidRPr="00A55D24" w:rsidRDefault="00624A53" w:rsidP="00624A53">
            <w:pPr>
              <w:spacing w:after="0"/>
              <w:rPr>
                <w:rFonts w:cs="Arial"/>
                <w:b/>
                <w:bCs/>
              </w:rPr>
            </w:pPr>
            <w:r w:rsidRPr="0035717D">
              <w:rPr>
                <w:rFonts w:cs="Arial"/>
                <w:b/>
                <w:bCs/>
                <w:i/>
                <w:iCs/>
              </w:rPr>
              <w:t>907.6.6.4 Group E schools.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4F4FF7" w14:textId="77777777" w:rsidR="00624A53" w:rsidRPr="002C6CD0" w:rsidRDefault="00624A53" w:rsidP="00624A5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ABB8F25" w14:textId="77777777" w:rsidR="00624A53" w:rsidRPr="002C6CD0" w:rsidRDefault="00624A53" w:rsidP="00624A5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86F652C" w14:textId="77777777" w:rsidR="00624A53" w:rsidRPr="002C6CD0" w:rsidRDefault="00624A53" w:rsidP="00624A53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488FD97" w14:textId="6761672B" w:rsidR="00624A53" w:rsidRPr="00CA0A5F" w:rsidRDefault="00624A53" w:rsidP="00624A53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Revise reference pointer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6752A9A" w14:textId="77777777" w:rsidR="00624A53" w:rsidRPr="001E3316" w:rsidRDefault="00624A53" w:rsidP="00624A53">
            <w:pPr>
              <w:spacing w:after="0"/>
              <w:jc w:val="center"/>
              <w:rPr>
                <w:rFonts w:cs="Arial"/>
              </w:rPr>
            </w:pPr>
          </w:p>
        </w:tc>
      </w:tr>
      <w:tr w:rsidR="00624A53" w:rsidRPr="001E3316" w14:paraId="0A08031D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5F4A855" w14:textId="6066AD9B" w:rsidR="00624A53" w:rsidRDefault="00624A53" w:rsidP="00624A5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10-13</w:t>
            </w:r>
          </w:p>
        </w:tc>
        <w:tc>
          <w:tcPr>
            <w:tcW w:w="3168" w:type="dxa"/>
            <w:shd w:val="clear" w:color="auto" w:fill="FFFFFF"/>
          </w:tcPr>
          <w:p w14:paraId="45EAB9D8" w14:textId="7BB611C6" w:rsidR="00624A53" w:rsidRPr="00A55D24" w:rsidRDefault="00624A53" w:rsidP="00624A53">
            <w:pPr>
              <w:spacing w:after="0"/>
              <w:rPr>
                <w:rFonts w:cs="Arial"/>
                <w:b/>
                <w:bCs/>
              </w:rPr>
            </w:pPr>
            <w:r w:rsidRPr="004066DB">
              <w:rPr>
                <w:rFonts w:cs="Arial"/>
                <w:b/>
                <w:bCs/>
              </w:rPr>
              <w:t>915.4.4</w:t>
            </w:r>
            <w:r w:rsidRPr="004066DB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4066DB">
              <w:rPr>
                <w:rFonts w:cs="Arial"/>
                <w:b/>
                <w:bCs/>
              </w:rPr>
              <w:t>Interconnection.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E85BC6" w14:textId="77777777" w:rsidR="00624A53" w:rsidRPr="002C6CD0" w:rsidRDefault="00624A53" w:rsidP="00624A5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5159FA2" w14:textId="77777777" w:rsidR="00624A53" w:rsidRPr="002C6CD0" w:rsidRDefault="00624A53" w:rsidP="00624A5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999E87D" w14:textId="77777777" w:rsidR="00624A53" w:rsidRPr="002C6CD0" w:rsidRDefault="00624A53" w:rsidP="00624A53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078C6B1" w14:textId="28FD12A9" w:rsidR="00624A53" w:rsidRPr="00CA0A5F" w:rsidRDefault="00624A53" w:rsidP="00624A53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Pr="00CA0A5F">
              <w:rPr>
                <w:rFonts w:cs="Arial"/>
              </w:rPr>
              <w:t>o-adopting this amendment with HCD</w:t>
            </w:r>
            <w:r>
              <w:rPr>
                <w:rFonts w:cs="Arial"/>
              </w:rPr>
              <w:t xml:space="preserve"> to match with the same amendment in CFC.</w:t>
            </w:r>
          </w:p>
        </w:tc>
        <w:tc>
          <w:tcPr>
            <w:tcW w:w="1080" w:type="dxa"/>
            <w:shd w:val="clear" w:color="auto" w:fill="FFFFFF" w:themeFill="background1"/>
          </w:tcPr>
          <w:p w14:paraId="646B78D9" w14:textId="77777777" w:rsidR="00624A53" w:rsidRPr="001E3316" w:rsidRDefault="00624A53" w:rsidP="00624A53">
            <w:pPr>
              <w:spacing w:after="0"/>
              <w:jc w:val="center"/>
              <w:rPr>
                <w:rFonts w:cs="Arial"/>
              </w:rPr>
            </w:pPr>
          </w:p>
        </w:tc>
      </w:tr>
      <w:tr w:rsidR="00624A53" w:rsidRPr="001E3316" w14:paraId="571DDDD6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10ABE24F" w14:textId="140A5D09" w:rsidR="00624A53" w:rsidRDefault="00624A53" w:rsidP="00624A53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10-14</w:t>
            </w:r>
          </w:p>
        </w:tc>
        <w:tc>
          <w:tcPr>
            <w:tcW w:w="3168" w:type="dxa"/>
            <w:shd w:val="clear" w:color="auto" w:fill="FFFFFF"/>
          </w:tcPr>
          <w:p w14:paraId="2D15AD8B" w14:textId="09508B2B" w:rsidR="00624A53" w:rsidRPr="0035717D" w:rsidRDefault="00624A53" w:rsidP="00624A53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4E7AEE">
              <w:rPr>
                <w:rFonts w:cs="Arial"/>
                <w:b/>
                <w:bCs/>
                <w:i/>
                <w:iCs/>
                <w:u w:val="single"/>
              </w:rPr>
              <w:t>915.6.1 Enclosed parking garages.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AF73DB" w14:textId="77777777" w:rsidR="00624A53" w:rsidRPr="002C6CD0" w:rsidRDefault="00624A53" w:rsidP="00624A5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CFC6189" w14:textId="77777777" w:rsidR="00624A53" w:rsidRPr="002C6CD0" w:rsidRDefault="00624A53" w:rsidP="00624A53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936C1D4" w14:textId="77777777" w:rsidR="00624A53" w:rsidRPr="002C6CD0" w:rsidRDefault="00624A53" w:rsidP="00624A53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4B69BA3" w14:textId="71F79AE1" w:rsidR="00624A53" w:rsidRPr="00CA0A5F" w:rsidRDefault="00624A53" w:rsidP="00624A53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SFM proposes a new amendment regarding maintenance of installed carbon monoxide and nitrogen dioxide detectors.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C7D89D7" w14:textId="77777777" w:rsidR="00624A53" w:rsidRPr="001E3316" w:rsidRDefault="00624A53" w:rsidP="00624A53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906738C" w14:textId="77777777" w:rsidR="00BB1199" w:rsidRDefault="00BB1199" w:rsidP="00720F14">
      <w:pPr>
        <w:spacing w:after="0"/>
        <w:rPr>
          <w:rFonts w:cs="Arial"/>
          <w:b/>
          <w:szCs w:val="20"/>
        </w:rPr>
      </w:pPr>
    </w:p>
    <w:p w14:paraId="403FB107" w14:textId="071A46C0" w:rsidR="006B508B" w:rsidRPr="00980552" w:rsidRDefault="00D21FB9" w:rsidP="00D21FB9">
      <w:pPr>
        <w:pStyle w:val="Heading3"/>
      </w:pPr>
      <w:r>
        <w:t>I</w:t>
      </w:r>
      <w:r w:rsidR="00FB2375">
        <w:t>TEM</w:t>
      </w:r>
      <w:r w:rsidR="003F7EB2">
        <w:t xml:space="preserve"> </w:t>
      </w:r>
      <w:r w:rsidR="003C7BC2">
        <w:t>1</w:t>
      </w:r>
      <w:r w:rsidR="00866592">
        <w:t>1</w:t>
      </w:r>
      <w:r w:rsidR="004B6C56">
        <w:br/>
      </w:r>
      <w:r w:rsidR="006B508B" w:rsidRPr="00980552">
        <w:t>CHAPTER 10 MEANS OF EGRESS</w:t>
      </w:r>
    </w:p>
    <w:p w14:paraId="46281247" w14:textId="6FB40119" w:rsidR="009E629F" w:rsidRDefault="00FC3EAB" w:rsidP="003C7BC2">
      <w:pPr>
        <w:ind w:right="1260"/>
        <w:rPr>
          <w:rFonts w:cs="Arial"/>
          <w:bCs/>
          <w:szCs w:val="20"/>
        </w:rPr>
      </w:pPr>
      <w:bookmarkStart w:id="13" w:name="_Hlk164927266"/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10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395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75"/>
        <w:gridCol w:w="3168"/>
        <w:gridCol w:w="1080"/>
        <w:gridCol w:w="1080"/>
        <w:gridCol w:w="2592"/>
        <w:gridCol w:w="4320"/>
        <w:gridCol w:w="1080"/>
      </w:tblGrid>
      <w:tr w:rsidR="009E629F" w:rsidRPr="001E3316" w14:paraId="352AF46E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75" w:type="dxa"/>
            <w:shd w:val="clear" w:color="auto" w:fill="D9D9D9" w:themeFill="background1" w:themeFillShade="D9"/>
          </w:tcPr>
          <w:p w14:paraId="0A520F0E" w14:textId="0A016BB7" w:rsidR="009E629F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9E629F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9E629F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9E629F" w:rsidRPr="00DF33F2">
              <w:rPr>
                <w:b/>
                <w:bCs/>
              </w:rPr>
              <w:t xml:space="preserve"> </w:t>
            </w:r>
            <w:r w:rsidR="00866592">
              <w:rPr>
                <w:b/>
                <w:bCs/>
              </w:rPr>
              <w:t>11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91836B9" w14:textId="77777777" w:rsidR="009E629F" w:rsidRPr="001E3316" w:rsidRDefault="009E629F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F81840" w14:textId="77777777" w:rsidR="009E629F" w:rsidRPr="00FA3EAE" w:rsidRDefault="009E629F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C6F5D6" w14:textId="77777777" w:rsidR="009E629F" w:rsidRPr="001E3316" w:rsidRDefault="009E629F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3D2017E" w14:textId="77777777" w:rsidR="009E629F" w:rsidRPr="006E593B" w:rsidRDefault="009E629F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A8FE92E" w14:textId="77777777" w:rsidR="009E629F" w:rsidRPr="00CA0A5F" w:rsidRDefault="009E629F" w:rsidP="003017CA">
            <w:pPr>
              <w:spacing w:after="0"/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18291" w14:textId="77777777" w:rsidR="009E629F" w:rsidRPr="001E3316" w:rsidRDefault="009E629F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9E629F" w:rsidRPr="001E3316" w14:paraId="36C7E81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BEFEE43" w14:textId="1A53071C" w:rsidR="009E629F" w:rsidRPr="009D2F3A" w:rsidRDefault="00AD66AF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11-1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E94530F" w14:textId="45321CC6" w:rsidR="009E629F" w:rsidRPr="00A55D24" w:rsidRDefault="00866592" w:rsidP="00CA0A5F">
            <w:pPr>
              <w:spacing w:after="0"/>
              <w:rPr>
                <w:rFonts w:cs="Arial"/>
                <w:b/>
                <w:bCs/>
              </w:rPr>
            </w:pPr>
            <w:bookmarkStart w:id="14" w:name="_Hlk163649762"/>
            <w:r w:rsidRPr="00866592">
              <w:rPr>
                <w:rFonts w:cs="Arial"/>
                <w:b/>
                <w:bCs/>
              </w:rPr>
              <w:t>1006.2.2.4 Electrical rooms.</w:t>
            </w:r>
            <w:bookmarkEnd w:id="14"/>
          </w:p>
        </w:tc>
        <w:tc>
          <w:tcPr>
            <w:tcW w:w="1080" w:type="dxa"/>
            <w:shd w:val="clear" w:color="auto" w:fill="FFFFFF" w:themeFill="background1"/>
          </w:tcPr>
          <w:p w14:paraId="2B4354AC" w14:textId="77777777" w:rsidR="009E629F" w:rsidRPr="002C6CD0" w:rsidRDefault="009E629F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1140561" w14:textId="77777777" w:rsidR="009E629F" w:rsidRPr="002C6CD0" w:rsidRDefault="009E629F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81F2B3D" w14:textId="77777777" w:rsidR="009E629F" w:rsidRPr="002C6CD0" w:rsidRDefault="009E629F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ECA8433" w14:textId="261F9B32" w:rsidR="00082A63" w:rsidRPr="00CA0A5F" w:rsidRDefault="007051ED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Replace NFPA 70 with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3E657B" w14:textId="77777777" w:rsidR="009E629F" w:rsidRPr="001E3316" w:rsidRDefault="009E629F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AD66AF" w:rsidRPr="001E3316" w14:paraId="0D01E6E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76A76D78" w14:textId="33C4654A" w:rsidR="00AD66AF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11-2</w:t>
            </w:r>
          </w:p>
        </w:tc>
        <w:tc>
          <w:tcPr>
            <w:tcW w:w="3168" w:type="dxa"/>
            <w:shd w:val="clear" w:color="auto" w:fill="FFFFFF" w:themeFill="background1"/>
          </w:tcPr>
          <w:p w14:paraId="101F7F5F" w14:textId="7A4A23D7" w:rsidR="00AD66AF" w:rsidRPr="00866592" w:rsidRDefault="00AD66AF" w:rsidP="00CA0A5F">
            <w:pPr>
              <w:spacing w:after="0"/>
              <w:rPr>
                <w:rFonts w:cs="Arial"/>
                <w:b/>
                <w:bCs/>
              </w:rPr>
            </w:pPr>
            <w:r w:rsidRPr="00AD66AF">
              <w:rPr>
                <w:rFonts w:cs="Arial"/>
                <w:b/>
                <w:bCs/>
              </w:rPr>
              <w:t>1008.3 Illumination required by an emergency electrical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660CD8" w14:textId="77777777" w:rsidR="00AD66AF" w:rsidRPr="002C6CD0" w:rsidRDefault="00AD66AF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D079030" w14:textId="77777777" w:rsidR="00AD66AF" w:rsidRPr="002C6CD0" w:rsidRDefault="00AD66AF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633537C" w14:textId="77777777" w:rsidR="00AD66AF" w:rsidRPr="002C6CD0" w:rsidRDefault="00AD66AF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A1691EA" w14:textId="30A1E86F" w:rsidR="00AD66AF" w:rsidRPr="00CA0A5F" w:rsidRDefault="00543FBF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3505E1" w:rsidRPr="00CA0A5F">
              <w:rPr>
                <w:rFonts w:cs="Arial"/>
              </w:rPr>
              <w:t xml:space="preserve">elocate </w:t>
            </w:r>
            <w:r w:rsidR="00D16E0B" w:rsidRPr="00CA0A5F">
              <w:rPr>
                <w:rFonts w:cs="Arial"/>
              </w:rPr>
              <w:t>CA amendment from 1008.3.2 #6</w:t>
            </w:r>
            <w:r w:rsidR="004763A2" w:rsidRPr="00CA0A5F">
              <w:rPr>
                <w:rFonts w:cs="Arial"/>
              </w:rPr>
              <w:t xml:space="preserve"> to 1008.3 #4.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E89DFF" w14:textId="77777777" w:rsidR="00AD66AF" w:rsidRPr="001E3316" w:rsidRDefault="00AD66AF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AD66AF" w:rsidRPr="001E3316" w14:paraId="64825B9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49A3A82" w14:textId="42EEEF88" w:rsidR="00AD66AF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11-3</w:t>
            </w:r>
          </w:p>
        </w:tc>
        <w:tc>
          <w:tcPr>
            <w:tcW w:w="3168" w:type="dxa"/>
            <w:shd w:val="clear" w:color="auto" w:fill="FFFFFF" w:themeFill="background1"/>
          </w:tcPr>
          <w:p w14:paraId="1BC360A0" w14:textId="2141656C" w:rsidR="00AD66AF" w:rsidRPr="00866592" w:rsidRDefault="00B06352" w:rsidP="00CA0A5F">
            <w:pPr>
              <w:spacing w:after="0"/>
              <w:rPr>
                <w:rFonts w:cs="Arial"/>
                <w:b/>
                <w:bCs/>
              </w:rPr>
            </w:pPr>
            <w:r w:rsidRPr="00B06352">
              <w:rPr>
                <w:rFonts w:cs="Arial"/>
                <w:b/>
                <w:bCs/>
              </w:rPr>
              <w:t>1010.2.3 Hardware height.</w:t>
            </w:r>
          </w:p>
        </w:tc>
        <w:tc>
          <w:tcPr>
            <w:tcW w:w="1080" w:type="dxa"/>
            <w:shd w:val="clear" w:color="auto" w:fill="FFFFFF" w:themeFill="background1"/>
          </w:tcPr>
          <w:p w14:paraId="315E93F9" w14:textId="77777777" w:rsidR="00AD66AF" w:rsidRPr="002C6CD0" w:rsidRDefault="00AD66AF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5F73A1" w14:textId="77777777" w:rsidR="00AD66AF" w:rsidRPr="002C6CD0" w:rsidRDefault="00AD66AF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CE3957F" w14:textId="77777777" w:rsidR="00AD66AF" w:rsidRPr="002C6CD0" w:rsidRDefault="00AD66AF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1EAF0D8" w14:textId="78E31F87" w:rsidR="00AD66AF" w:rsidRPr="00CA0A5F" w:rsidRDefault="00B06352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Replace pointer</w:t>
            </w:r>
            <w:r w:rsidR="00643680" w:rsidRPr="00CA0A5F">
              <w:rPr>
                <w:rFonts w:cs="Arial"/>
              </w:rPr>
              <w:t xml:space="preserve"> </w:t>
            </w:r>
            <w:r w:rsidRPr="00CA0A5F">
              <w:rPr>
                <w:rFonts w:cs="Arial"/>
              </w:rPr>
              <w:t>to the International Swimming Pool and Spa Code with California Building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1D2661CB" w14:textId="77777777" w:rsidR="00AD66AF" w:rsidRPr="001E3316" w:rsidRDefault="00AD66AF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074401" w:rsidRPr="001E3316" w14:paraId="23E662B2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DE5AF80" w14:textId="0C072EB9" w:rsidR="00074401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11-4</w:t>
            </w:r>
          </w:p>
        </w:tc>
        <w:tc>
          <w:tcPr>
            <w:tcW w:w="3168" w:type="dxa"/>
            <w:shd w:val="clear" w:color="auto" w:fill="FFFFFF" w:themeFill="background1"/>
          </w:tcPr>
          <w:p w14:paraId="0E39A4B2" w14:textId="173F200A" w:rsidR="00543FBF" w:rsidRPr="00455DF6" w:rsidRDefault="00543FBF" w:rsidP="00543FB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455DF6">
              <w:rPr>
                <w:rFonts w:cs="Arial"/>
                <w:b/>
                <w:bCs/>
                <w:i/>
                <w:iCs/>
                <w:strike/>
              </w:rPr>
              <w:t>8</w:t>
            </w:r>
            <w:r w:rsidRPr="00455DF6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455DF6">
              <w:rPr>
                <w:rFonts w:cs="Arial"/>
                <w:b/>
                <w:bCs/>
                <w:i/>
                <w:iCs/>
              </w:rPr>
              <w:t>.1 Special provisions–school classrooms.</w:t>
            </w:r>
          </w:p>
          <w:p w14:paraId="7F8A9138" w14:textId="450A35B5" w:rsidR="00367978" w:rsidRPr="00543FBF" w:rsidRDefault="00543FBF" w:rsidP="00543FB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455DF6">
              <w:rPr>
                <w:rFonts w:cs="Arial"/>
                <w:b/>
                <w:bCs/>
                <w:i/>
                <w:iCs/>
                <w:strike/>
              </w:rPr>
              <w:t>8</w:t>
            </w:r>
            <w:r w:rsidRPr="00455DF6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455DF6">
              <w:rPr>
                <w:rFonts w:cs="Arial"/>
                <w:b/>
                <w:bCs/>
                <w:i/>
                <w:iCs/>
              </w:rPr>
              <w:t>.2 Group E lockable doors from the inside.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1F21BBE" w14:textId="77777777" w:rsidR="00074401" w:rsidRPr="002C6CD0" w:rsidRDefault="00074401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01EE805" w14:textId="77777777" w:rsidR="00074401" w:rsidRPr="002C6CD0" w:rsidRDefault="00074401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CB7D0CC" w14:textId="77777777" w:rsidR="00074401" w:rsidRPr="002C6CD0" w:rsidRDefault="00074401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2D20FCE" w14:textId="0CF2AB03" w:rsidR="00074401" w:rsidRPr="00CA0A5F" w:rsidRDefault="00543FBF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="00E05AB8" w:rsidRPr="00CA0A5F">
              <w:rPr>
                <w:rFonts w:cs="Arial"/>
              </w:rPr>
              <w:t xml:space="preserve"> amendment</w:t>
            </w:r>
            <w:r w:rsidR="000D1E07" w:rsidRPr="00CA0A5F">
              <w:rPr>
                <w:rFonts w:cs="Arial"/>
              </w:rPr>
              <w:t>s</w:t>
            </w:r>
            <w:r w:rsidR="00E05AB8" w:rsidRPr="00CA0A5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B528AE" w14:textId="77777777" w:rsidR="00074401" w:rsidRPr="001E3316" w:rsidRDefault="00074401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E3320" w:rsidRPr="001E3316" w14:paraId="65153A6C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5D207D47" w14:textId="1A9639F3" w:rsidR="00DE3320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</w:t>
            </w:r>
            <w:r w:rsidR="00A41A06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FFFFFF" w:themeFill="background1"/>
          </w:tcPr>
          <w:p w14:paraId="4272ECA0" w14:textId="6E3B3B2C" w:rsidR="00DE3320" w:rsidRPr="00866592" w:rsidRDefault="000D1E07" w:rsidP="00CA0A5F">
            <w:pPr>
              <w:spacing w:after="0"/>
              <w:rPr>
                <w:rFonts w:cs="Arial"/>
                <w:b/>
                <w:bCs/>
              </w:rPr>
            </w:pPr>
            <w:r w:rsidRPr="000D1E07">
              <w:rPr>
                <w:rFonts w:cs="Arial"/>
                <w:b/>
                <w:bCs/>
              </w:rPr>
              <w:t>1010.2.8.2 Rooms with electrical equipment.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EC9C2D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9305353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DF95CFD" w14:textId="77777777" w:rsidR="00DE3320" w:rsidRPr="002C6CD0" w:rsidRDefault="00DE332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271147B" w14:textId="4A0FA073" w:rsidR="00DE3320" w:rsidRPr="00CA0A5F" w:rsidRDefault="00A52D66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Replace NFPA 70 with California Electrical Code.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2B597F" w14:textId="77777777" w:rsidR="00DE3320" w:rsidRPr="001E3316" w:rsidRDefault="00DE332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E3320" w:rsidRPr="001E3316" w14:paraId="365E951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3EF9778F" w14:textId="1822C796" w:rsidR="00DE3320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</w:t>
            </w:r>
            <w:r w:rsidR="00A41A06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FFFFFF" w:themeFill="background1"/>
          </w:tcPr>
          <w:p w14:paraId="036C6EDD" w14:textId="4ADB68C1" w:rsidR="00DD7BC6" w:rsidRPr="00866592" w:rsidRDefault="00543FBF" w:rsidP="00CA0A5F">
            <w:pPr>
              <w:spacing w:after="0"/>
              <w:rPr>
                <w:rFonts w:cs="Arial"/>
                <w:b/>
                <w:bCs/>
              </w:rPr>
            </w:pPr>
            <w:bookmarkStart w:id="15" w:name="_Hlk165973483"/>
            <w:r w:rsidRPr="00455DF6">
              <w:rPr>
                <w:rFonts w:cs="Arial"/>
                <w:b/>
                <w:bCs/>
                <w:i/>
                <w:iCs/>
              </w:rPr>
              <w:t>1010.2.</w:t>
            </w:r>
            <w:r w:rsidRPr="003004EE">
              <w:rPr>
                <w:rFonts w:cs="Arial"/>
                <w:b/>
                <w:bCs/>
                <w:i/>
                <w:iCs/>
                <w:strike/>
              </w:rPr>
              <w:t>12.1</w:t>
            </w:r>
            <w:r w:rsidRPr="003337EE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115F5">
              <w:rPr>
                <w:b/>
                <w:i/>
                <w:u w:val="single"/>
              </w:rPr>
              <w:t>11.1</w:t>
            </w:r>
            <w:bookmarkEnd w:id="15"/>
            <w:r w:rsidRPr="00455DF6">
              <w:rPr>
                <w:rFonts w:cs="Arial"/>
                <w:b/>
                <w:bCs/>
                <w:i/>
                <w:iCs/>
              </w:rPr>
              <w:t xml:space="preserve"> Access-controlled</w:t>
            </w:r>
            <w:r>
              <w:rPr>
                <w:rFonts w:cs="Arial"/>
                <w:b/>
                <w:bCs/>
                <w:i/>
                <w:iCs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71E5B374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225890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4AC43B0" w14:textId="77777777" w:rsidR="00DE3320" w:rsidRPr="002C6CD0" w:rsidRDefault="00DE332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FAD7354" w14:textId="7ED65A90" w:rsidR="00DE3320" w:rsidRPr="00CA0A5F" w:rsidRDefault="00543FBF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2E46CB" w14:textId="77777777" w:rsidR="00DE3320" w:rsidRPr="001E3316" w:rsidRDefault="00DE332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E3320" w:rsidRPr="001E3316" w14:paraId="4A52FDEA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6494EE0B" w14:textId="6C9EBDEB" w:rsidR="00DE3320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</w:t>
            </w:r>
            <w:r w:rsidR="00020EFA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FFFFFF" w:themeFill="background1"/>
          </w:tcPr>
          <w:p w14:paraId="407CFF6D" w14:textId="77958CFF" w:rsidR="00DE3320" w:rsidRPr="00866592" w:rsidRDefault="002F2A66" w:rsidP="00CA0A5F">
            <w:pPr>
              <w:spacing w:after="0"/>
              <w:rPr>
                <w:rFonts w:cs="Arial"/>
                <w:b/>
                <w:bCs/>
              </w:rPr>
            </w:pPr>
            <w:bookmarkStart w:id="16" w:name="_Hlk162850893"/>
            <w:r w:rsidRPr="002F2A66">
              <w:rPr>
                <w:rFonts w:cs="Arial"/>
                <w:b/>
                <w:bCs/>
              </w:rPr>
              <w:t>1011.16 Ladders.</w:t>
            </w:r>
            <w:bookmarkEnd w:id="16"/>
          </w:p>
        </w:tc>
        <w:tc>
          <w:tcPr>
            <w:tcW w:w="1080" w:type="dxa"/>
            <w:shd w:val="clear" w:color="auto" w:fill="FFFFFF" w:themeFill="background1"/>
          </w:tcPr>
          <w:p w14:paraId="165FD3DD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4F81E6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63752BD" w14:textId="77777777" w:rsidR="00DE3320" w:rsidRPr="002C6CD0" w:rsidRDefault="00DE332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36DCBA5" w14:textId="00910924" w:rsidR="00DE3320" w:rsidRPr="00CA0A5F" w:rsidRDefault="00543FBF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Update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2A2825" w14:textId="77777777" w:rsidR="00DE3320" w:rsidRPr="001E3316" w:rsidRDefault="00DE332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E3320" w:rsidRPr="001E3316" w14:paraId="066706F5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93E3DC5" w14:textId="12204830" w:rsidR="00DE3320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</w:t>
            </w:r>
            <w:r w:rsidR="00647F36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FFFFFF" w:themeFill="background1"/>
          </w:tcPr>
          <w:p w14:paraId="53D4755F" w14:textId="57185E87" w:rsidR="00DE3320" w:rsidRPr="00866592" w:rsidRDefault="00220D7E" w:rsidP="00CA0A5F">
            <w:pPr>
              <w:spacing w:after="0"/>
              <w:rPr>
                <w:rFonts w:cs="Arial"/>
                <w:b/>
                <w:bCs/>
              </w:rPr>
            </w:pPr>
            <w:r w:rsidRPr="00220D7E">
              <w:rPr>
                <w:rFonts w:cs="Arial"/>
                <w:b/>
                <w:bCs/>
              </w:rPr>
              <w:t>1015.2 Where required.</w:t>
            </w:r>
            <w:r w:rsidR="00A95A24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18A7B04E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4235E4C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BE59222" w14:textId="77777777" w:rsidR="00DE3320" w:rsidRPr="002C6CD0" w:rsidRDefault="00DE332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123D408" w14:textId="653834B0" w:rsidR="00DE3320" w:rsidRPr="00CA0A5F" w:rsidRDefault="00543FBF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689FACA" w14:textId="77777777" w:rsidR="00DE3320" w:rsidRPr="001E3316" w:rsidRDefault="00DE332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E3320" w:rsidRPr="001E3316" w14:paraId="792E2E0F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09BC3BE1" w14:textId="62987AD1" w:rsidR="00DE3320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</w:t>
            </w:r>
            <w:r w:rsidR="00647F36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FFFFFF" w:themeFill="background1"/>
          </w:tcPr>
          <w:p w14:paraId="1551EE99" w14:textId="384A2A4A" w:rsidR="00DE3320" w:rsidRPr="00866592" w:rsidRDefault="007B1FE7" w:rsidP="00CA0A5F">
            <w:pPr>
              <w:spacing w:after="0"/>
              <w:rPr>
                <w:rFonts w:cs="Arial"/>
                <w:b/>
                <w:bCs/>
              </w:rPr>
            </w:pPr>
            <w:r w:rsidRPr="007B1FE7">
              <w:rPr>
                <w:rFonts w:cs="Arial"/>
                <w:b/>
                <w:bCs/>
              </w:rPr>
              <w:t>1016.2 Egress through intervening spaces</w:t>
            </w:r>
            <w:r w:rsidR="0096790F" w:rsidRPr="00220D7E">
              <w:rPr>
                <w:rFonts w:cs="Arial"/>
                <w:b/>
                <w:bCs/>
              </w:rPr>
              <w:t>.</w:t>
            </w:r>
            <w:r w:rsidR="0096790F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033B1E7B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E0CFF52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3ABADD5" w14:textId="77777777" w:rsidR="00DE3320" w:rsidRPr="002C6CD0" w:rsidRDefault="00DE332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C3881F9" w14:textId="4A69ECDC" w:rsidR="00DE3320" w:rsidRPr="00CA0A5F" w:rsidRDefault="00543FBF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Renumber existing</w:t>
            </w:r>
            <w:r w:rsidRPr="00CA0A5F">
              <w:rPr>
                <w:rFonts w:cs="Arial"/>
              </w:rPr>
              <w:t xml:space="preserve">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EDEECC5" w14:textId="77777777" w:rsidR="00DE3320" w:rsidRPr="001E3316" w:rsidRDefault="00DE332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E3320" w:rsidRPr="001E3316" w14:paraId="3BCB2FC7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028478E" w14:textId="4308AFD2" w:rsidR="00DE3320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</w:t>
            </w:r>
            <w:r w:rsidR="00543FBF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FFFFFF" w:themeFill="background1"/>
          </w:tcPr>
          <w:p w14:paraId="444DC5E9" w14:textId="31318FA9" w:rsidR="00DE3320" w:rsidRPr="00866592" w:rsidRDefault="0096790F" w:rsidP="00CA0A5F">
            <w:pPr>
              <w:spacing w:after="0"/>
              <w:rPr>
                <w:rFonts w:cs="Arial"/>
                <w:b/>
                <w:bCs/>
              </w:rPr>
            </w:pPr>
            <w:r w:rsidRPr="0096790F">
              <w:rPr>
                <w:rFonts w:cs="Arial"/>
                <w:b/>
                <w:bCs/>
              </w:rPr>
              <w:t>TABLE 1020.2</w:t>
            </w:r>
          </w:p>
        </w:tc>
        <w:tc>
          <w:tcPr>
            <w:tcW w:w="1080" w:type="dxa"/>
            <w:shd w:val="clear" w:color="auto" w:fill="FFFFFF" w:themeFill="background1"/>
          </w:tcPr>
          <w:p w14:paraId="76AE65BD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820BA8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6705F994" w14:textId="77777777" w:rsidR="00DE3320" w:rsidRPr="002C6CD0" w:rsidRDefault="00DE332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B44A2E4" w14:textId="474F2CD6" w:rsidR="00DE3320" w:rsidRPr="00CA0A5F" w:rsidRDefault="000748CF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 xml:space="preserve">Repeal amendment for E occupancies </w:t>
            </w:r>
            <w:r w:rsidR="00543FBF">
              <w:rPr>
                <w:rFonts w:cs="Arial"/>
              </w:rPr>
              <w:t>and a</w:t>
            </w:r>
            <w:r w:rsidRPr="00CA0A5F">
              <w:rPr>
                <w:rFonts w:cs="Arial"/>
              </w:rPr>
              <w:t>mend</w:t>
            </w:r>
            <w:r w:rsidR="00543FBF">
              <w:rPr>
                <w:rFonts w:cs="Arial"/>
              </w:rPr>
              <w:t xml:space="preserve"> the</w:t>
            </w:r>
            <w:r w:rsidRPr="00CA0A5F">
              <w:rPr>
                <w:rFonts w:cs="Arial"/>
              </w:rPr>
              <w:t xml:space="preserve"> table </w:t>
            </w:r>
            <w:r w:rsidR="00781819" w:rsidRPr="00CA0A5F">
              <w:rPr>
                <w:rFonts w:cs="Arial"/>
              </w:rPr>
              <w:t xml:space="preserve">for I-4 occupancy to require 1 hour </w:t>
            </w:r>
            <w:r w:rsidR="00767343" w:rsidRPr="00CA0A5F">
              <w:rPr>
                <w:rFonts w:cs="Arial"/>
              </w:rPr>
              <w:t>f</w:t>
            </w:r>
            <w:r w:rsidR="00781819" w:rsidRPr="00CA0A5F">
              <w:rPr>
                <w:rFonts w:cs="Arial"/>
              </w:rPr>
              <w:t>ire</w:t>
            </w:r>
            <w:r w:rsidR="00767343" w:rsidRPr="00CA0A5F">
              <w:rPr>
                <w:rFonts w:cs="Arial"/>
              </w:rPr>
              <w:t>-</w:t>
            </w:r>
            <w:r w:rsidR="00781819" w:rsidRPr="00CA0A5F">
              <w:rPr>
                <w:rFonts w:cs="Arial"/>
              </w:rPr>
              <w:t>resistance rating with sprinkler system.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329F5E5" w14:textId="77777777" w:rsidR="00DE3320" w:rsidRPr="001E3316" w:rsidRDefault="00DE332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E3320" w:rsidRPr="001E3316" w14:paraId="201E6AB1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474B5A41" w14:textId="276DB66A" w:rsidR="00DE3320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</w:t>
            </w:r>
            <w:r w:rsidR="00543FBF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FFFFFF" w:themeFill="background1"/>
          </w:tcPr>
          <w:p w14:paraId="30D244A8" w14:textId="0703E2DF" w:rsidR="00DE3320" w:rsidRPr="00866592" w:rsidRDefault="003D7B30" w:rsidP="00CA0A5F">
            <w:pPr>
              <w:spacing w:after="0"/>
              <w:rPr>
                <w:rFonts w:cs="Arial"/>
                <w:b/>
                <w:bCs/>
              </w:rPr>
            </w:pPr>
            <w:r w:rsidRPr="003D7B30">
              <w:rPr>
                <w:rFonts w:cs="Arial"/>
                <w:b/>
                <w:bCs/>
                <w:i/>
                <w:u w:val="single"/>
              </w:rPr>
              <w:t>1026.6 Two-way communication.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A0C118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B1C63F2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B333DE4" w14:textId="77777777" w:rsidR="00DE3320" w:rsidRPr="002C6CD0" w:rsidRDefault="00DE332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37DA1AC9" w14:textId="3F37096D" w:rsidR="00DE3320" w:rsidRPr="00CA0A5F" w:rsidRDefault="00543FBF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3D7B30" w:rsidRPr="00CA0A5F">
              <w:rPr>
                <w:rFonts w:cs="Arial"/>
              </w:rPr>
              <w:t>dd Section 1026.6</w:t>
            </w:r>
            <w:r w:rsidR="00CF568B" w:rsidRPr="00CA0A5F">
              <w:rPr>
                <w:rFonts w:cs="Arial"/>
              </w:rPr>
              <w:t xml:space="preserve"> with Exception</w:t>
            </w:r>
            <w:r w:rsidR="003D7B30" w:rsidRPr="00CA0A5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426B62" w14:textId="77777777" w:rsidR="00DE3320" w:rsidRPr="001E3316" w:rsidRDefault="00DE332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E3320" w:rsidRPr="001E3316" w14:paraId="5690278C" w14:textId="77777777" w:rsidTr="00CA6F14">
        <w:trPr>
          <w:trHeight w:val="20"/>
        </w:trPr>
        <w:tc>
          <w:tcPr>
            <w:tcW w:w="1075" w:type="dxa"/>
            <w:shd w:val="clear" w:color="auto" w:fill="FFFFFF" w:themeFill="background1"/>
          </w:tcPr>
          <w:p w14:paraId="25C209A1" w14:textId="7719B852" w:rsidR="00DE3320" w:rsidRDefault="00961FD1" w:rsidP="003017CA">
            <w:pPr>
              <w:pStyle w:val="CAMItemNumber"/>
              <w:numPr>
                <w:ilvl w:val="0"/>
                <w:numId w:val="0"/>
              </w:numPr>
              <w:ind w:left="152"/>
              <w:rPr>
                <w:b/>
                <w:bCs/>
              </w:rPr>
            </w:pPr>
            <w:r>
              <w:rPr>
                <w:b/>
                <w:bCs/>
              </w:rPr>
              <w:t>11-1</w:t>
            </w:r>
            <w:r w:rsidR="00543FBF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FFFFFF" w:themeFill="background1"/>
          </w:tcPr>
          <w:p w14:paraId="1FF8397C" w14:textId="6B35B555" w:rsidR="00DE3320" w:rsidRPr="00866592" w:rsidRDefault="00543FBF" w:rsidP="00CA0A5F">
            <w:pPr>
              <w:spacing w:after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szCs w:val="24"/>
              </w:rPr>
              <w:t>1030.1</w:t>
            </w:r>
            <w:r>
              <w:rPr>
                <w:rFonts w:cs="Arial"/>
                <w:b/>
                <w:bCs/>
                <w:szCs w:val="24"/>
              </w:rPr>
              <w:t xml:space="preserve">, </w:t>
            </w:r>
            <w:r w:rsidRPr="00455DF6">
              <w:rPr>
                <w:rFonts w:cs="Arial"/>
                <w:b/>
                <w:bCs/>
                <w:szCs w:val="24"/>
              </w:rPr>
              <w:t>1030.2</w:t>
            </w:r>
            <w:r>
              <w:rPr>
                <w:rFonts w:cs="Arial"/>
                <w:b/>
                <w:bCs/>
                <w:szCs w:val="24"/>
              </w:rPr>
              <w:t xml:space="preserve">, </w:t>
            </w:r>
            <w:r w:rsidRPr="00455DF6">
              <w:rPr>
                <w:rFonts w:cs="Arial"/>
                <w:b/>
                <w:bCs/>
                <w:szCs w:val="24"/>
              </w:rPr>
              <w:t>1030.3</w:t>
            </w:r>
          </w:p>
        </w:tc>
        <w:tc>
          <w:tcPr>
            <w:tcW w:w="1080" w:type="dxa"/>
            <w:shd w:val="clear" w:color="auto" w:fill="FFFFFF" w:themeFill="background1"/>
          </w:tcPr>
          <w:p w14:paraId="10C21547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B7065C" w14:textId="77777777" w:rsidR="00DE3320" w:rsidRPr="002C6CD0" w:rsidRDefault="00DE332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87BA86E" w14:textId="77777777" w:rsidR="00DE3320" w:rsidRPr="002C6CD0" w:rsidRDefault="00DE332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AF92F80" w14:textId="79E91A1F" w:rsidR="00DE3320" w:rsidRPr="00CA0A5F" w:rsidRDefault="0054774A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Update reference pointers</w:t>
            </w:r>
            <w:r w:rsidR="00543FB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149FEE93" w14:textId="77777777" w:rsidR="00DE3320" w:rsidRPr="001E3316" w:rsidRDefault="00DE332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13"/>
    </w:tbl>
    <w:p w14:paraId="69393F33" w14:textId="6A5C921B" w:rsidR="00164F25" w:rsidRPr="00324986" w:rsidRDefault="00164F25" w:rsidP="00720F14">
      <w:pPr>
        <w:spacing w:after="0"/>
        <w:rPr>
          <w:rFonts w:cs="Arial"/>
          <w:b/>
          <w:szCs w:val="20"/>
        </w:rPr>
      </w:pPr>
    </w:p>
    <w:p w14:paraId="34294160" w14:textId="5053D39D" w:rsidR="006B508B" w:rsidRPr="00E12F86" w:rsidRDefault="00D21FB9" w:rsidP="00D21FB9">
      <w:pPr>
        <w:pStyle w:val="Heading3"/>
      </w:pPr>
      <w:bookmarkStart w:id="17" w:name="_Hlk71203849"/>
      <w:r>
        <w:t>I</w:t>
      </w:r>
      <w:r w:rsidR="001141B4">
        <w:t>TEM</w:t>
      </w:r>
      <w:r>
        <w:t xml:space="preserve"> </w:t>
      </w:r>
      <w:r w:rsidR="008F7783">
        <w:t>1</w:t>
      </w:r>
      <w:r w:rsidR="00751A4E">
        <w:t>2</w:t>
      </w:r>
      <w:r w:rsidR="00751A4E">
        <w:br/>
      </w:r>
      <w:r w:rsidR="006B508B" w:rsidRPr="00E12F86">
        <w:t>CHAPTER 11 ACCESSIBILITY</w:t>
      </w:r>
    </w:p>
    <w:p w14:paraId="192056C1" w14:textId="679AFE03" w:rsidR="00D21FB9" w:rsidRDefault="00022640" w:rsidP="00D21FB9">
      <w:pPr>
        <w:rPr>
          <w:rFonts w:cs="Arial"/>
          <w:bCs/>
          <w:szCs w:val="20"/>
        </w:rPr>
      </w:pPr>
      <w:r>
        <w:rPr>
          <w:rFonts w:cs="Arial"/>
          <w:szCs w:val="20"/>
        </w:rPr>
        <w:t>SFM</w:t>
      </w:r>
      <w:r w:rsidR="008F7783">
        <w:rPr>
          <w:rFonts w:cs="Arial"/>
          <w:szCs w:val="20"/>
        </w:rPr>
        <w:t xml:space="preserve"> does not </w:t>
      </w:r>
      <w:r w:rsidR="006B508B" w:rsidRPr="00E12F86">
        <w:rPr>
          <w:rFonts w:cs="Arial"/>
          <w:szCs w:val="20"/>
        </w:rPr>
        <w:t xml:space="preserve">adopt </w:t>
      </w:r>
      <w:r w:rsidR="009E629F">
        <w:rPr>
          <w:rFonts w:cs="Arial"/>
          <w:szCs w:val="20"/>
        </w:rPr>
        <w:t xml:space="preserve">2024 IBC </w:t>
      </w:r>
      <w:r w:rsidR="006B508B" w:rsidRPr="00E12F86">
        <w:rPr>
          <w:rFonts w:cs="Arial"/>
          <w:szCs w:val="20"/>
        </w:rPr>
        <w:t>Chapter 11.</w:t>
      </w:r>
    </w:p>
    <w:tbl>
      <w:tblPr>
        <w:tblStyle w:val="TableGrid"/>
        <w:tblW w:w="1395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142"/>
        <w:gridCol w:w="4320"/>
        <w:gridCol w:w="1080"/>
      </w:tblGrid>
      <w:tr w:rsidR="00D21FB9" w:rsidRPr="001E3316" w14:paraId="73190150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8ACDF64" w14:textId="0588166F" w:rsidR="00D21FB9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D21FB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D21FB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D21FB9">
              <w:rPr>
                <w:b/>
                <w:bCs/>
              </w:rPr>
              <w:t xml:space="preserve"> </w:t>
            </w:r>
            <w:r w:rsidR="008F7783">
              <w:rPr>
                <w:b/>
                <w:bCs/>
              </w:rPr>
              <w:t>1</w:t>
            </w:r>
            <w:r w:rsidR="00751A4E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6B02B86C" w14:textId="77777777" w:rsidR="00D21FB9" w:rsidRPr="001E3316" w:rsidRDefault="00D21FB9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69F0CE" w14:textId="77777777" w:rsidR="00D21FB9" w:rsidRPr="00FA3EAE" w:rsidRDefault="00D21FB9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480C7E" w14:textId="77777777" w:rsidR="00D21FB9" w:rsidRPr="001E3316" w:rsidRDefault="00D21FB9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142" w:type="dxa"/>
            <w:shd w:val="clear" w:color="auto" w:fill="D9D9D9" w:themeFill="background1" w:themeFillShade="D9"/>
          </w:tcPr>
          <w:p w14:paraId="081408B5" w14:textId="77777777" w:rsidR="00D21FB9" w:rsidRPr="006E593B" w:rsidRDefault="00D21FB9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39EAD72" w14:textId="77777777" w:rsidR="00D21FB9" w:rsidRPr="001E3316" w:rsidRDefault="00D21FB9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70AFE6" w14:textId="77777777" w:rsidR="00D21FB9" w:rsidRPr="001E3316" w:rsidRDefault="00D21FB9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D21FB9" w:rsidRPr="001E3316" w14:paraId="75BB8AFB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21545685" w14:textId="23CD669F" w:rsidR="00D21FB9" w:rsidRPr="009D2F3A" w:rsidRDefault="008F7783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</w:t>
            </w:r>
            <w:r w:rsidR="00751A4E">
              <w:rPr>
                <w:b/>
                <w:bCs/>
              </w:rPr>
              <w:t>2</w:t>
            </w:r>
            <w:r w:rsidR="00D21FB9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B87FAEB" w14:textId="19A026BB" w:rsidR="00D21FB9" w:rsidRPr="00A55D24" w:rsidRDefault="00C360EB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543FBF">
              <w:rPr>
                <w:rFonts w:cs="Arial"/>
                <w:b/>
                <w:bCs/>
              </w:rPr>
              <w:t>1</w:t>
            </w:r>
          </w:p>
        </w:tc>
        <w:tc>
          <w:tcPr>
            <w:tcW w:w="1080" w:type="dxa"/>
            <w:shd w:val="clear" w:color="auto" w:fill="FFFFFF" w:themeFill="background1"/>
          </w:tcPr>
          <w:p w14:paraId="6AB1D19A" w14:textId="77777777" w:rsidR="00D21FB9" w:rsidRPr="002C6CD0" w:rsidRDefault="00D21FB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2C2DEAE" w14:textId="77777777" w:rsidR="00D21FB9" w:rsidRPr="002C6CD0" w:rsidRDefault="00D21FB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142" w:type="dxa"/>
            <w:shd w:val="clear" w:color="auto" w:fill="FFFFFF" w:themeFill="background1"/>
          </w:tcPr>
          <w:p w14:paraId="48E59BF7" w14:textId="77777777" w:rsidR="00D21FB9" w:rsidRPr="002C6CD0" w:rsidRDefault="00D21FB9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B9D3C02" w14:textId="4E8D182F" w:rsidR="00D21FB9" w:rsidRPr="002C6CD0" w:rsidRDefault="003D3AC8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Do not adopt IBC Chapter 11.</w:t>
            </w:r>
          </w:p>
        </w:tc>
        <w:tc>
          <w:tcPr>
            <w:tcW w:w="1080" w:type="dxa"/>
            <w:shd w:val="clear" w:color="auto" w:fill="FFFFFF" w:themeFill="background1"/>
          </w:tcPr>
          <w:p w14:paraId="4A13D412" w14:textId="77777777" w:rsidR="00D21FB9" w:rsidRPr="001E3316" w:rsidRDefault="00D21FB9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CA196A8" w14:textId="77777777" w:rsidR="00D21FB9" w:rsidRPr="00D21FB9" w:rsidRDefault="00D21FB9" w:rsidP="00720F14">
      <w:pPr>
        <w:spacing w:after="0"/>
      </w:pPr>
    </w:p>
    <w:p w14:paraId="4B4574FF" w14:textId="3385462E" w:rsidR="006B508B" w:rsidRPr="00E12F86" w:rsidRDefault="004C3B59" w:rsidP="004C3B59">
      <w:pPr>
        <w:pStyle w:val="Heading3"/>
      </w:pPr>
      <w:r>
        <w:t xml:space="preserve">ITEM </w:t>
      </w:r>
      <w:r w:rsidR="00A508A7">
        <w:t>1</w:t>
      </w:r>
      <w:r w:rsidR="00751A4E">
        <w:t>3</w:t>
      </w:r>
      <w:r w:rsidR="00751A4E">
        <w:br/>
      </w:r>
      <w:r w:rsidR="006B508B" w:rsidRPr="00E12F86">
        <w:t>CHAPTER 12 INTERIOR ENVIRONMENT</w:t>
      </w:r>
    </w:p>
    <w:p w14:paraId="4DDC13FF" w14:textId="42E372B8" w:rsidR="004B3749" w:rsidRDefault="00FC3EAB" w:rsidP="004B3749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4B3749" w:rsidRPr="003C7BC2">
        <w:rPr>
          <w:rFonts w:cs="Arial"/>
          <w:szCs w:val="20"/>
        </w:rPr>
        <w:t xml:space="preserve">dopt </w:t>
      </w:r>
      <w:r w:rsidR="00BD3262">
        <w:rPr>
          <w:rFonts w:cs="Arial"/>
          <w:szCs w:val="20"/>
        </w:rPr>
        <w:t>Sections 1202.6, 1205 and 1209</w:t>
      </w:r>
      <w:r w:rsidR="004E2EA8">
        <w:rPr>
          <w:rFonts w:cs="Arial"/>
          <w:szCs w:val="20"/>
        </w:rPr>
        <w:t xml:space="preserve"> </w:t>
      </w:r>
      <w:bookmarkStart w:id="18" w:name="_Hlk167966434"/>
      <w:r w:rsidR="004E2EA8">
        <w:rPr>
          <w:rFonts w:cs="Arial"/>
          <w:szCs w:val="20"/>
        </w:rPr>
        <w:t xml:space="preserve">of 2024 IBC </w:t>
      </w:r>
      <w:r w:rsidR="004B3749" w:rsidRPr="003C7BC2">
        <w:rPr>
          <w:rFonts w:cs="Arial"/>
          <w:szCs w:val="20"/>
        </w:rPr>
        <w:t xml:space="preserve">Chapter </w:t>
      </w:r>
      <w:r w:rsidR="004B3749">
        <w:rPr>
          <w:rFonts w:cs="Arial"/>
          <w:szCs w:val="20"/>
        </w:rPr>
        <w:t>12</w:t>
      </w:r>
      <w:bookmarkEnd w:id="18"/>
      <w:r w:rsidR="004E2EA8">
        <w:rPr>
          <w:rFonts w:cs="Arial"/>
          <w:szCs w:val="20"/>
        </w:rPr>
        <w:t xml:space="preserve"> </w:t>
      </w:r>
      <w:r w:rsidR="004B3749" w:rsidRPr="003C7BC2">
        <w:rPr>
          <w:rFonts w:cs="Arial"/>
          <w:szCs w:val="20"/>
        </w:rPr>
        <w:t>and</w:t>
      </w:r>
      <w:r w:rsidR="00D41E77">
        <w:rPr>
          <w:rFonts w:cs="Arial"/>
          <w:szCs w:val="20"/>
        </w:rPr>
        <w:t xml:space="preserve"> </w:t>
      </w:r>
      <w:r w:rsidR="00C01DF8">
        <w:rPr>
          <w:rFonts w:cs="Arial"/>
          <w:szCs w:val="20"/>
        </w:rPr>
        <w:t xml:space="preserve">carry </w:t>
      </w:r>
      <w:r w:rsidR="004B3749" w:rsidRPr="003C7BC2">
        <w:rPr>
          <w:rFonts w:cs="Arial"/>
          <w:szCs w:val="20"/>
        </w:rPr>
        <w:t>forward existing amendments from the 2022 CBC into the 2025 CBC with</w:t>
      </w:r>
      <w:r w:rsidR="004E2EA8">
        <w:rPr>
          <w:rFonts w:cs="Arial"/>
          <w:szCs w:val="20"/>
        </w:rPr>
        <w:t>out modification.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B3749" w:rsidRPr="001E3316" w14:paraId="1BDFD31B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EF7FCA6" w14:textId="2CB0BDC8" w:rsidR="004B3749" w:rsidRPr="001E3316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B3749" w:rsidRPr="007E02A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B3749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2357D">
              <w:rPr>
                <w:b/>
                <w:bCs/>
              </w:rPr>
              <w:t xml:space="preserve"> </w:t>
            </w:r>
            <w:r w:rsidR="00A879BF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AA42C11" w14:textId="77777777" w:rsidR="004B3749" w:rsidRPr="001E3316" w:rsidRDefault="004B3749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3B781E" w14:textId="77777777" w:rsidR="004B3749" w:rsidRPr="00FA3EAE" w:rsidRDefault="004B3749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CAC</w:t>
            </w:r>
            <w:r>
              <w:rPr>
                <w:rFonts w:cs="Arial"/>
                <w:b/>
              </w:rPr>
              <w:br/>
            </w:r>
            <w:r w:rsidRPr="001E3316">
              <w:rPr>
                <w:rFonts w:cs="Arial"/>
                <w:b/>
              </w:rPr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7BFEF9" w14:textId="77777777" w:rsidR="004B3749" w:rsidRPr="001E3316" w:rsidRDefault="004B3749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2F17BC4" w14:textId="77777777" w:rsidR="004B3749" w:rsidRPr="006E593B" w:rsidRDefault="004B3749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Public </w:t>
            </w:r>
            <w:r w:rsidRPr="006E593B">
              <w:rPr>
                <w:rFonts w:cs="Arial"/>
                <w:b/>
              </w:rPr>
              <w:t>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525B180" w14:textId="77777777" w:rsidR="004B3749" w:rsidRPr="001E3316" w:rsidRDefault="004B3749" w:rsidP="003017CA">
            <w:pPr>
              <w:spacing w:after="0"/>
              <w:rPr>
                <w:rFonts w:cs="Arial"/>
                <w:b/>
              </w:rPr>
            </w:pPr>
            <w:r w:rsidRPr="001E3316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171DD3" w14:textId="77777777" w:rsidR="004B3749" w:rsidRPr="001E3316" w:rsidRDefault="004B3749" w:rsidP="003017CA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CBSC</w:t>
            </w:r>
            <w:r>
              <w:rPr>
                <w:rFonts w:cs="Arial"/>
                <w:b/>
              </w:rPr>
              <w:br/>
              <w:t>Action</w:t>
            </w:r>
          </w:p>
        </w:tc>
      </w:tr>
      <w:tr w:rsidR="004B3749" w:rsidRPr="001E3316" w14:paraId="1723ECE5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74B26485" w14:textId="68785C35" w:rsidR="004B3749" w:rsidRPr="009D2F3A" w:rsidRDefault="004B3749" w:rsidP="003017CA">
            <w:pPr>
              <w:pStyle w:val="CAMItemNumber"/>
              <w:numPr>
                <w:ilvl w:val="0"/>
                <w:numId w:val="0"/>
              </w:numPr>
              <w:ind w:left="152"/>
            </w:pPr>
            <w:r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3</w:t>
            </w:r>
            <w:r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AC7433A" w14:textId="14D66B78" w:rsidR="004B3749" w:rsidRPr="00A55D24" w:rsidRDefault="00AC54AA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12</w:t>
            </w:r>
          </w:p>
        </w:tc>
        <w:tc>
          <w:tcPr>
            <w:tcW w:w="1080" w:type="dxa"/>
            <w:shd w:val="clear" w:color="auto" w:fill="FFFFFF" w:themeFill="background1"/>
          </w:tcPr>
          <w:p w14:paraId="496B08DF" w14:textId="77777777" w:rsidR="004B3749" w:rsidRPr="002C6CD0" w:rsidRDefault="004B374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A403625" w14:textId="77777777" w:rsidR="004B3749" w:rsidRPr="002C6CD0" w:rsidRDefault="004B3749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C69E8D4" w14:textId="77777777" w:rsidR="004B3749" w:rsidRPr="002C6CD0" w:rsidRDefault="004B3749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EEFD44E" w14:textId="10D6B98F" w:rsidR="004B3749" w:rsidRPr="002C6CD0" w:rsidRDefault="00AC54AA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3C7BC2">
              <w:rPr>
                <w:rFonts w:cs="Arial"/>
              </w:rPr>
              <w:t xml:space="preserve">dopt </w:t>
            </w:r>
            <w:r>
              <w:rPr>
                <w:rFonts w:cs="Arial"/>
              </w:rPr>
              <w:t xml:space="preserve">Sections 1202.6, 1205 and 1209 </w:t>
            </w:r>
            <w:r w:rsidRPr="003C7BC2">
              <w:rPr>
                <w:rFonts w:cs="Arial"/>
              </w:rPr>
              <w:t>and</w:t>
            </w:r>
            <w:r>
              <w:rPr>
                <w:rFonts w:cs="Arial"/>
              </w:rPr>
              <w:t xml:space="preserve"> carry </w:t>
            </w:r>
            <w:r w:rsidRPr="003C7BC2">
              <w:rPr>
                <w:rFonts w:cs="Arial"/>
              </w:rPr>
              <w:t>forward existing amendments with</w:t>
            </w:r>
            <w:r>
              <w:rPr>
                <w:rFonts w:cs="Arial"/>
              </w:rPr>
              <w:t>out modification</w:t>
            </w:r>
            <w:r w:rsidR="00F80D2A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1B0651D" w14:textId="77777777" w:rsidR="004B3749" w:rsidRPr="001E3316" w:rsidRDefault="004B3749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465AC59" w14:textId="77777777" w:rsidR="003D3AC8" w:rsidRPr="003D3AC8" w:rsidRDefault="003D3AC8" w:rsidP="00720F14">
      <w:pPr>
        <w:spacing w:after="0"/>
        <w:rPr>
          <w:rFonts w:cs="Arial"/>
          <w:b/>
          <w:szCs w:val="20"/>
        </w:rPr>
      </w:pPr>
    </w:p>
    <w:p w14:paraId="0B91B9F6" w14:textId="18EA0EC7" w:rsidR="003D3AC8" w:rsidRPr="003D3AC8" w:rsidRDefault="003D3AC8" w:rsidP="001141B4">
      <w:pPr>
        <w:pStyle w:val="Heading3"/>
      </w:pPr>
      <w:r w:rsidRPr="003D3AC8">
        <w:t>I</w:t>
      </w:r>
      <w:r w:rsidR="001141B4">
        <w:t>TEM</w:t>
      </w:r>
      <w:r w:rsidRPr="003D3AC8">
        <w:t xml:space="preserve"> </w:t>
      </w:r>
      <w:r w:rsidR="00F14721">
        <w:t>1</w:t>
      </w:r>
      <w:r w:rsidR="00AC54AA">
        <w:t>4</w:t>
      </w:r>
      <w:r w:rsidR="005B2FB7">
        <w:br/>
      </w:r>
      <w:r w:rsidRPr="003D3AC8">
        <w:t>CHAPTER 1</w:t>
      </w:r>
      <w:r w:rsidR="001D02E7">
        <w:t>3 ENERGY EFFICIENCY</w:t>
      </w:r>
    </w:p>
    <w:p w14:paraId="7097CDDC" w14:textId="6364A179" w:rsidR="003D3AC8" w:rsidRPr="003D3AC8" w:rsidRDefault="00022640" w:rsidP="003D3AC8">
      <w:pPr>
        <w:rPr>
          <w:rFonts w:cs="Arial"/>
          <w:bCs/>
          <w:szCs w:val="20"/>
        </w:rPr>
      </w:pPr>
      <w:r>
        <w:rPr>
          <w:rFonts w:cs="Arial"/>
          <w:szCs w:val="20"/>
        </w:rPr>
        <w:t>SFM</w:t>
      </w:r>
      <w:r w:rsidR="00C77635">
        <w:rPr>
          <w:rFonts w:cs="Arial"/>
          <w:szCs w:val="20"/>
        </w:rPr>
        <w:t xml:space="preserve"> does not </w:t>
      </w:r>
      <w:r w:rsidR="003D3AC8" w:rsidRPr="003D3AC8">
        <w:rPr>
          <w:rFonts w:cs="Arial"/>
          <w:szCs w:val="20"/>
        </w:rPr>
        <w:t>adopt model 2024 IBC Chapter 1</w:t>
      </w:r>
      <w:r w:rsidR="001D02E7">
        <w:rPr>
          <w:rFonts w:cs="Arial"/>
          <w:szCs w:val="20"/>
        </w:rPr>
        <w:t>3</w:t>
      </w:r>
      <w:r w:rsidR="003D3AC8" w:rsidRPr="003D3AC8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3D3AC8" w:rsidRPr="003D3AC8" w14:paraId="666D3DCA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AC1534E" w14:textId="73D81A36" w:rsidR="003D3AC8" w:rsidRPr="003D3AC8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lastRenderedPageBreak/>
              <w:t>SFM</w:t>
            </w:r>
            <w:r w:rsidR="003D3AC8" w:rsidRPr="003D3AC8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3D3AC8" w:rsidRPr="003D3AC8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3D3AC8" w:rsidRPr="003D3AC8">
              <w:rPr>
                <w:b/>
                <w:bCs/>
              </w:rPr>
              <w:t xml:space="preserve"> </w:t>
            </w:r>
            <w:r w:rsidR="00C77635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5A59DD8" w14:textId="77777777" w:rsidR="003D3AC8" w:rsidRPr="003D3AC8" w:rsidRDefault="003D3AC8" w:rsidP="003017CA">
            <w:pPr>
              <w:spacing w:after="0"/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A53E63" w14:textId="77777777" w:rsidR="003D3AC8" w:rsidRPr="003D3AC8" w:rsidRDefault="003D3AC8" w:rsidP="003017CA">
            <w:pPr>
              <w:spacing w:after="0"/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CAC</w:t>
            </w:r>
            <w:r w:rsidRPr="003D3AC8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572A6A" w14:textId="77777777" w:rsidR="003D3AC8" w:rsidRPr="003D3AC8" w:rsidRDefault="003D3AC8" w:rsidP="003017CA">
            <w:pPr>
              <w:spacing w:after="0"/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603052B" w14:textId="77777777" w:rsidR="003D3AC8" w:rsidRPr="003D3AC8" w:rsidRDefault="003D3AC8" w:rsidP="003017CA">
            <w:pPr>
              <w:spacing w:after="0"/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CEA023C" w14:textId="77777777" w:rsidR="003D3AC8" w:rsidRPr="003D3AC8" w:rsidRDefault="003D3AC8" w:rsidP="003017CA">
            <w:pPr>
              <w:spacing w:after="0"/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6499CE" w14:textId="77777777" w:rsidR="003D3AC8" w:rsidRPr="003D3AC8" w:rsidRDefault="003D3AC8" w:rsidP="003017CA">
            <w:pPr>
              <w:spacing w:after="0"/>
              <w:rPr>
                <w:rFonts w:cs="Arial"/>
                <w:b/>
              </w:rPr>
            </w:pPr>
            <w:r w:rsidRPr="003D3AC8">
              <w:rPr>
                <w:rFonts w:cs="Arial"/>
                <w:b/>
              </w:rPr>
              <w:t>CBSC</w:t>
            </w:r>
            <w:r w:rsidRPr="003D3AC8">
              <w:rPr>
                <w:rFonts w:cs="Arial"/>
                <w:b/>
              </w:rPr>
              <w:br/>
              <w:t>Action</w:t>
            </w:r>
          </w:p>
        </w:tc>
      </w:tr>
      <w:tr w:rsidR="003D3AC8" w:rsidRPr="003D3AC8" w14:paraId="5B41154C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07E852F1" w14:textId="7712E692" w:rsidR="003D3AC8" w:rsidRPr="003D3AC8" w:rsidRDefault="00C77635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4</w:t>
            </w:r>
            <w:r w:rsidR="000F05A5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6C291E2" w14:textId="0CD042EB" w:rsidR="003D3AC8" w:rsidRPr="003D3AC8" w:rsidRDefault="009E0502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AC54AA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13</w:t>
            </w:r>
          </w:p>
        </w:tc>
        <w:tc>
          <w:tcPr>
            <w:tcW w:w="1080" w:type="dxa"/>
            <w:shd w:val="clear" w:color="auto" w:fill="FFFFFF" w:themeFill="background1"/>
          </w:tcPr>
          <w:p w14:paraId="21637CFF" w14:textId="77777777" w:rsidR="003D3AC8" w:rsidRPr="003D3AC8" w:rsidRDefault="003D3AC8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BEF9B7" w14:textId="77777777" w:rsidR="003D3AC8" w:rsidRPr="003D3AC8" w:rsidRDefault="003D3AC8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97E8200" w14:textId="77777777" w:rsidR="003D3AC8" w:rsidRPr="003D3AC8" w:rsidRDefault="003D3AC8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54E0D65" w14:textId="4B623251" w:rsidR="003D3AC8" w:rsidRPr="003D3AC8" w:rsidRDefault="008C47CA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SFM does </w:t>
            </w:r>
            <w:r w:rsidR="003D3AC8" w:rsidRPr="003D3AC8">
              <w:rPr>
                <w:rFonts w:cs="Arial"/>
              </w:rPr>
              <w:t>not adopt IBC Chapter 1</w:t>
            </w:r>
            <w:r w:rsidR="001D02E7">
              <w:rPr>
                <w:rFonts w:cs="Arial"/>
              </w:rPr>
              <w:t>3</w:t>
            </w:r>
            <w:r w:rsidR="003D3AC8" w:rsidRPr="003D3AC8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64C75D" w14:textId="77777777" w:rsidR="003D3AC8" w:rsidRPr="003D3AC8" w:rsidRDefault="003D3AC8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55B434A" w14:textId="77777777" w:rsidR="00952587" w:rsidRPr="00952587" w:rsidRDefault="00952587" w:rsidP="00720F14">
      <w:pPr>
        <w:spacing w:after="0"/>
        <w:rPr>
          <w:rFonts w:cs="Arial"/>
          <w:b/>
          <w:szCs w:val="20"/>
        </w:rPr>
      </w:pPr>
    </w:p>
    <w:p w14:paraId="193114A0" w14:textId="1ED0A1D7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E8780D">
        <w:t>1</w:t>
      </w:r>
      <w:r w:rsidR="00AC54AA">
        <w:t>5</w:t>
      </w:r>
      <w:r w:rsidR="001D7B48">
        <w:br/>
      </w:r>
      <w:r w:rsidRPr="00952587">
        <w:t>CHAPTER 1</w:t>
      </w:r>
      <w:r>
        <w:t>4 EXTERIOR W</w:t>
      </w:r>
      <w:r w:rsidR="001141B4">
        <w:t>ALLS</w:t>
      </w:r>
    </w:p>
    <w:p w14:paraId="0AF0EE15" w14:textId="3F0509B8" w:rsidR="00952587" w:rsidRPr="00952587" w:rsidRDefault="00FC3EAB" w:rsidP="00494CBB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E8780D" w:rsidRPr="00E8780D">
        <w:rPr>
          <w:rFonts w:cs="Arial"/>
          <w:szCs w:val="20"/>
        </w:rPr>
        <w:t xml:space="preserve">dopt </w:t>
      </w:r>
      <w:r w:rsidR="00543DB7" w:rsidRPr="00543DB7">
        <w:rPr>
          <w:rFonts w:cs="Arial"/>
          <w:szCs w:val="20"/>
        </w:rPr>
        <w:t>Sections 1401, 1402, 1403, 1404, 1405, 1406, 1407, 1408, 1411, and 1412</w:t>
      </w:r>
      <w:r w:rsidR="00E8780D" w:rsidRPr="00E8780D">
        <w:rPr>
          <w:rFonts w:cs="Arial"/>
          <w:szCs w:val="20"/>
        </w:rPr>
        <w:t xml:space="preserve"> </w:t>
      </w:r>
      <w:r w:rsidR="00D41E77" w:rsidRPr="00D41E77">
        <w:rPr>
          <w:rFonts w:cs="Arial"/>
          <w:szCs w:val="20"/>
        </w:rPr>
        <w:t>of 2024 IBC Chapter 1</w:t>
      </w:r>
      <w:r w:rsidR="00D41E77">
        <w:rPr>
          <w:rFonts w:cs="Arial"/>
          <w:szCs w:val="20"/>
        </w:rPr>
        <w:t>4</w:t>
      </w:r>
      <w:r w:rsidRPr="00FC3EAB">
        <w:t xml:space="preserve"> </w:t>
      </w:r>
      <w:r w:rsidRPr="00FC3EAB">
        <w:rPr>
          <w:rFonts w:cs="Arial"/>
          <w:szCs w:val="20"/>
        </w:rPr>
        <w:t>without amendments</w:t>
      </w:r>
      <w:r w:rsidR="00494CBB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952587" w:rsidRPr="00952587" w14:paraId="46EE358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57EA58B2" w14:textId="737137D9" w:rsidR="00952587" w:rsidRPr="00952587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952587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952587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16E2">
              <w:rPr>
                <w:b/>
                <w:bCs/>
              </w:rPr>
              <w:t xml:space="preserve"> 1</w:t>
            </w:r>
            <w:r w:rsidR="00AC54AA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4597FED" w14:textId="77777777" w:rsidR="00952587" w:rsidRPr="00952587" w:rsidRDefault="00952587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8D8A15" w14:textId="77777777" w:rsidR="00952587" w:rsidRPr="00952587" w:rsidRDefault="00952587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F6F915" w14:textId="77777777" w:rsidR="00952587" w:rsidRPr="00952587" w:rsidRDefault="00952587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5BE6FF8" w14:textId="77777777" w:rsidR="00952587" w:rsidRPr="00952587" w:rsidRDefault="00952587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5DA7907" w14:textId="77777777" w:rsidR="00952587" w:rsidRPr="00952587" w:rsidRDefault="00952587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61C5CD" w14:textId="77777777" w:rsidR="00952587" w:rsidRPr="00952587" w:rsidRDefault="00952587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952587" w:rsidRPr="00952587" w14:paraId="153C51ED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3B88064F" w14:textId="7CE9210D" w:rsidR="00952587" w:rsidRPr="00952587" w:rsidRDefault="001016E2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5</w:t>
            </w:r>
            <w:r w:rsidR="00952587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C66DA1D" w14:textId="67441486" w:rsidR="00952587" w:rsidRPr="00952587" w:rsidRDefault="00A138B0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14</w:t>
            </w:r>
          </w:p>
        </w:tc>
        <w:tc>
          <w:tcPr>
            <w:tcW w:w="1080" w:type="dxa"/>
            <w:shd w:val="clear" w:color="auto" w:fill="FFFFFF" w:themeFill="background1"/>
          </w:tcPr>
          <w:p w14:paraId="40CA8D6F" w14:textId="77777777" w:rsidR="00952587" w:rsidRPr="00952587" w:rsidRDefault="0095258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5A0C1C1" w14:textId="77777777" w:rsidR="00952587" w:rsidRPr="00952587" w:rsidRDefault="00952587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335C833" w14:textId="77777777" w:rsidR="00952587" w:rsidRPr="00952587" w:rsidRDefault="00952587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14E4A7B" w14:textId="71E06E93" w:rsidR="00952587" w:rsidRPr="00952587" w:rsidRDefault="00A138B0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952587">
              <w:rPr>
                <w:rFonts w:cs="Arial"/>
              </w:rPr>
              <w:t xml:space="preserve">dopt </w:t>
            </w:r>
            <w:r w:rsidR="00EA6A14">
              <w:rPr>
                <w:rFonts w:cs="Arial"/>
              </w:rPr>
              <w:t xml:space="preserve">2024 IBC </w:t>
            </w:r>
            <w:r w:rsidR="00355319">
              <w:rPr>
                <w:rFonts w:cs="Arial"/>
              </w:rPr>
              <w:t xml:space="preserve">Chapter 14 </w:t>
            </w:r>
            <w:r w:rsidR="00952587">
              <w:rPr>
                <w:rFonts w:cs="Arial"/>
              </w:rPr>
              <w:t xml:space="preserve">sections </w:t>
            </w:r>
            <w:r w:rsidR="00F80D2A">
              <w:rPr>
                <w:rFonts w:cs="Arial"/>
              </w:rPr>
              <w:t>listed</w:t>
            </w:r>
            <w:r>
              <w:rPr>
                <w:rFonts w:cs="Arial"/>
              </w:rPr>
              <w:t xml:space="preserve"> in Express Terms without amendments.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8C378F" w14:textId="77777777" w:rsidR="00952587" w:rsidRPr="00952587" w:rsidRDefault="00952587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F04ABDE" w14:textId="77777777" w:rsidR="001001BA" w:rsidRPr="00952587" w:rsidRDefault="001001BA" w:rsidP="00720F14">
      <w:pPr>
        <w:spacing w:after="0"/>
        <w:rPr>
          <w:rFonts w:cs="Arial"/>
          <w:b/>
          <w:szCs w:val="20"/>
        </w:rPr>
      </w:pPr>
    </w:p>
    <w:p w14:paraId="714268FB" w14:textId="0F8A0148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355319">
        <w:t>1</w:t>
      </w:r>
      <w:r w:rsidR="00AC54AA">
        <w:t>6</w:t>
      </w:r>
      <w:r w:rsidR="0082502F">
        <w:br/>
      </w:r>
      <w:r w:rsidRPr="00952587">
        <w:t>CHAPTER 1</w:t>
      </w:r>
      <w:r w:rsidR="001001BA">
        <w:t xml:space="preserve">5 </w:t>
      </w:r>
      <w:r w:rsidR="001001BA" w:rsidRPr="001001BA">
        <w:t>ROOF ASSEMBLIES AND ROOFTOP STRUCTURES</w:t>
      </w:r>
    </w:p>
    <w:p w14:paraId="1BC25B0C" w14:textId="48C9D746" w:rsidR="001001BA" w:rsidRPr="00952587" w:rsidRDefault="00FC3EAB" w:rsidP="00A72BA4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2849A0" w:rsidRPr="002849A0">
        <w:rPr>
          <w:rFonts w:cs="Arial"/>
          <w:szCs w:val="20"/>
        </w:rPr>
        <w:t xml:space="preserve">dopt </w:t>
      </w:r>
      <w:r w:rsidR="00A72BA4">
        <w:rPr>
          <w:rFonts w:cs="Arial"/>
          <w:szCs w:val="20"/>
        </w:rPr>
        <w:t>S</w:t>
      </w:r>
      <w:r w:rsidR="00CD1362" w:rsidRPr="00CD1362">
        <w:rPr>
          <w:rFonts w:cs="Arial"/>
          <w:szCs w:val="20"/>
        </w:rPr>
        <w:t>ections 1501, 1503.3, 1503.3.1, 1503.3.2, 1503.4, 1505, 1506, 1507, 1509, 1510</w:t>
      </w:r>
      <w:r w:rsidR="006C3DC1">
        <w:rPr>
          <w:rFonts w:cs="Arial"/>
          <w:szCs w:val="20"/>
        </w:rPr>
        <w:t xml:space="preserve"> and</w:t>
      </w:r>
      <w:r w:rsidR="00CD1362" w:rsidRPr="00CD1362">
        <w:rPr>
          <w:rFonts w:cs="Arial"/>
          <w:szCs w:val="20"/>
        </w:rPr>
        <w:t xml:space="preserve"> 1511 of </w:t>
      </w:r>
      <w:r w:rsidR="00CD1362">
        <w:rPr>
          <w:rFonts w:cs="Arial"/>
          <w:szCs w:val="20"/>
        </w:rPr>
        <w:t xml:space="preserve">2024 IBC </w:t>
      </w:r>
      <w:r w:rsidR="00CD1362" w:rsidRPr="00CD1362">
        <w:rPr>
          <w:rFonts w:cs="Arial"/>
          <w:szCs w:val="20"/>
        </w:rPr>
        <w:t>Chapter 15</w:t>
      </w:r>
      <w:r w:rsidR="00CD1362">
        <w:rPr>
          <w:rFonts w:cs="Arial"/>
          <w:szCs w:val="20"/>
        </w:rPr>
        <w:t xml:space="preserve"> </w:t>
      </w:r>
      <w:r w:rsidR="006C3DC1" w:rsidRPr="005D2AD1">
        <w:rPr>
          <w:rFonts w:eastAsia="Times New Roman" w:cs="Arial"/>
          <w:szCs w:val="20"/>
        </w:rPr>
        <w:t>and carry forward existing amendments from 2022 C</w:t>
      </w:r>
      <w:r w:rsidR="006C3DC1">
        <w:rPr>
          <w:rFonts w:eastAsia="Times New Roman" w:cs="Arial"/>
          <w:szCs w:val="20"/>
        </w:rPr>
        <w:t>B</w:t>
      </w:r>
      <w:r w:rsidR="006C3DC1" w:rsidRPr="005D2AD1">
        <w:rPr>
          <w:rFonts w:eastAsia="Times New Roman" w:cs="Arial"/>
          <w:szCs w:val="20"/>
        </w:rPr>
        <w:t>C</w:t>
      </w:r>
      <w:r w:rsidR="006C3DC1">
        <w:rPr>
          <w:rFonts w:eastAsia="Times New Roman" w:cs="Arial"/>
          <w:szCs w:val="20"/>
        </w:rPr>
        <w:t xml:space="preserve"> to 2025 CBC</w:t>
      </w:r>
      <w:r w:rsidR="006C3DC1" w:rsidRPr="005D2AD1">
        <w:rPr>
          <w:rFonts w:eastAsia="Times New Roman" w:cs="Arial"/>
          <w:szCs w:val="20"/>
        </w:rPr>
        <w:t xml:space="preserve"> with modifications as listed below</w:t>
      </w:r>
      <w:r w:rsidR="006C3DC1"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1001BA" w:rsidRPr="00952587" w14:paraId="4E3EDC82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A2BAA90" w14:textId="7F4D3C43" w:rsidR="001001BA" w:rsidRPr="00952587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001BA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001BA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001BA" w:rsidRPr="00952587">
              <w:rPr>
                <w:b/>
                <w:bCs/>
              </w:rPr>
              <w:t xml:space="preserve"> </w:t>
            </w:r>
            <w:r w:rsidR="0027160F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3B0990" w14:textId="77777777" w:rsidR="001001BA" w:rsidRPr="00952587" w:rsidRDefault="001001B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ABC72" w14:textId="77777777" w:rsidR="001001BA" w:rsidRPr="00952587" w:rsidRDefault="001001B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4C20CE" w14:textId="77777777" w:rsidR="001001BA" w:rsidRPr="00952587" w:rsidRDefault="001001B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E934BF0" w14:textId="77777777" w:rsidR="001001BA" w:rsidRPr="00952587" w:rsidRDefault="001001B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3D50C81" w14:textId="77777777" w:rsidR="001001BA" w:rsidRPr="00952587" w:rsidRDefault="001001B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4D944B" w14:textId="77777777" w:rsidR="001001BA" w:rsidRPr="00952587" w:rsidRDefault="001001B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1001BA" w:rsidRPr="00952587" w14:paraId="4FF82B6B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5C9E4A35" w14:textId="1C2B75F7" w:rsidR="001001BA" w:rsidRPr="00952587" w:rsidRDefault="002849A0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6</w:t>
            </w:r>
            <w:r w:rsidR="001001BA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F91AB12" w14:textId="39D45609" w:rsidR="001001BA" w:rsidRPr="00952587" w:rsidRDefault="00A72BA4" w:rsidP="00CA0A5F">
            <w:pPr>
              <w:spacing w:after="0"/>
              <w:rPr>
                <w:rFonts w:cs="Arial"/>
                <w:b/>
                <w:bCs/>
              </w:rPr>
            </w:pPr>
            <w:r w:rsidRPr="00A72BA4">
              <w:rPr>
                <w:rFonts w:cs="Arial"/>
                <w:b/>
                <w:bCs/>
              </w:rPr>
              <w:t>1505.1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5CA6E2" w14:textId="77777777" w:rsidR="001001BA" w:rsidRPr="00952587" w:rsidRDefault="001001BA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77B01AB" w14:textId="77777777" w:rsidR="001001BA" w:rsidRPr="00952587" w:rsidRDefault="001001BA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4FBE798" w14:textId="77777777" w:rsidR="001001BA" w:rsidRPr="00952587" w:rsidRDefault="001001BA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EF09054" w14:textId="1CC79E57" w:rsidR="001001BA" w:rsidRPr="00952587" w:rsidRDefault="00A138B0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Pr="00A138B0">
              <w:rPr>
                <w:rFonts w:cs="Arial"/>
              </w:rPr>
              <w:t>odify existing amendments and blend them with new model code language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DDC5C0" w14:textId="77777777" w:rsidR="001001BA" w:rsidRPr="00952587" w:rsidRDefault="001001BA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0654A0C" w14:textId="2245C8F3" w:rsidR="007B5686" w:rsidRDefault="007B5686" w:rsidP="00720F14">
      <w:pPr>
        <w:spacing w:after="0"/>
        <w:rPr>
          <w:rFonts w:cs="Arial"/>
          <w:b/>
          <w:szCs w:val="20"/>
        </w:rPr>
      </w:pPr>
    </w:p>
    <w:p w14:paraId="0D1B36E9" w14:textId="1ECCC214" w:rsidR="006F1022" w:rsidRPr="00952587" w:rsidRDefault="006F1022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82502F">
        <w:t>1</w:t>
      </w:r>
      <w:r w:rsidR="00AC54AA">
        <w:t>7</w:t>
      </w:r>
      <w:r w:rsidR="0082502F">
        <w:br/>
      </w:r>
      <w:r w:rsidRPr="00952587">
        <w:t xml:space="preserve">CHAPTER </w:t>
      </w:r>
      <w:r w:rsidR="00A9465C">
        <w:t>16</w:t>
      </w:r>
      <w:r>
        <w:t xml:space="preserve"> </w:t>
      </w:r>
      <w:r w:rsidR="00A138B0" w:rsidRPr="00A138B0">
        <w:t>S</w:t>
      </w:r>
      <w:r w:rsidR="001141B4">
        <w:t>TRUCTURAL DESIGN</w:t>
      </w:r>
    </w:p>
    <w:p w14:paraId="681632AD" w14:textId="432F7AFB" w:rsidR="006F1022" w:rsidRPr="00952587" w:rsidRDefault="00022640" w:rsidP="006F1022">
      <w:pPr>
        <w:ind w:right="1260"/>
        <w:rPr>
          <w:rFonts w:cs="Arial"/>
          <w:bCs/>
          <w:szCs w:val="20"/>
        </w:rPr>
      </w:pPr>
      <w:bookmarkStart w:id="19" w:name="_Hlk167978330"/>
      <w:r>
        <w:rPr>
          <w:rFonts w:cs="Arial"/>
          <w:szCs w:val="20"/>
        </w:rPr>
        <w:t>SFM</w:t>
      </w:r>
      <w:r w:rsidR="006F1022" w:rsidRPr="00E8780D">
        <w:rPr>
          <w:rFonts w:cs="Arial"/>
          <w:szCs w:val="20"/>
        </w:rPr>
        <w:t xml:space="preserve"> </w:t>
      </w:r>
      <w:r w:rsidR="00975071">
        <w:rPr>
          <w:rFonts w:cs="Arial"/>
          <w:szCs w:val="20"/>
        </w:rPr>
        <w:t>does not adopt 2024 IBC Chapter 16.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F1022" w:rsidRPr="00952587" w14:paraId="50CEA16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19"/>
          <w:p w14:paraId="36A3133B" w14:textId="1FCC590B" w:rsidR="006F1022" w:rsidRPr="00952587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6F1022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F1022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6F1022" w:rsidRPr="00952587">
              <w:rPr>
                <w:b/>
                <w:bCs/>
              </w:rPr>
              <w:t xml:space="preserve"> </w:t>
            </w:r>
            <w:r w:rsidR="00E55F17">
              <w:rPr>
                <w:b/>
                <w:bCs/>
              </w:rPr>
              <w:t>1</w:t>
            </w:r>
            <w:r w:rsidR="00AC54AA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292585FE" w14:textId="77777777" w:rsidR="006F1022" w:rsidRPr="00952587" w:rsidRDefault="006F102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9226A9" w14:textId="77777777" w:rsidR="006F1022" w:rsidRPr="00952587" w:rsidRDefault="006F102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E1DC83" w14:textId="77777777" w:rsidR="006F1022" w:rsidRPr="00952587" w:rsidRDefault="006F102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7D5737E" w14:textId="77777777" w:rsidR="006F1022" w:rsidRPr="00952587" w:rsidRDefault="006F102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2BC83D0" w14:textId="77777777" w:rsidR="006F1022" w:rsidRPr="00952587" w:rsidRDefault="006F102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1990A3" w14:textId="77777777" w:rsidR="006F1022" w:rsidRPr="00952587" w:rsidRDefault="006F102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6F1022" w:rsidRPr="00952587" w14:paraId="6ACFECA0" w14:textId="77777777" w:rsidTr="00CA6F14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221273EA" w14:textId="4FBD2695" w:rsidR="006F1022" w:rsidRPr="00952587" w:rsidRDefault="00E55F17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  <w:r w:rsidR="00AC54AA">
              <w:rPr>
                <w:b/>
                <w:bCs/>
                <w:szCs w:val="24"/>
              </w:rPr>
              <w:t>7</w:t>
            </w:r>
            <w:r w:rsidR="002971B1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8F591C7" w14:textId="057EF25E" w:rsidR="006F1022" w:rsidRPr="00952587" w:rsidRDefault="006F1022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1</w:t>
            </w:r>
            <w:r w:rsidR="002971B1">
              <w:rPr>
                <w:rFonts w:cs="Arial"/>
                <w:b/>
                <w:b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3FE65ADB" w14:textId="77777777" w:rsidR="006F1022" w:rsidRPr="00952587" w:rsidRDefault="006F102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3385C0E" w14:textId="77777777" w:rsidR="006F1022" w:rsidRPr="00952587" w:rsidRDefault="006F102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430260E" w14:textId="77777777" w:rsidR="006F1022" w:rsidRPr="00952587" w:rsidRDefault="006F1022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630BDEE" w14:textId="2526B809" w:rsidR="006F1022" w:rsidRPr="00975071" w:rsidRDefault="00975071" w:rsidP="003017CA">
            <w:pPr>
              <w:spacing w:after="0"/>
              <w:ind w:right="145"/>
              <w:rPr>
                <w:rFonts w:cs="Arial"/>
                <w:bCs/>
              </w:rPr>
            </w:pPr>
            <w:r>
              <w:rPr>
                <w:rFonts w:cs="Arial"/>
              </w:rPr>
              <w:t>SFM</w:t>
            </w:r>
            <w:r w:rsidRPr="00E8780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does not adopt 2024 IBC Chapter 16.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F331F1" w14:textId="77777777" w:rsidR="006F1022" w:rsidRPr="00952587" w:rsidRDefault="006F1022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45B59C8D" w14:textId="77777777" w:rsidR="006F1022" w:rsidRPr="00952587" w:rsidRDefault="006F1022" w:rsidP="00720F14">
      <w:pPr>
        <w:spacing w:after="0"/>
        <w:rPr>
          <w:rFonts w:cs="Arial"/>
          <w:b/>
          <w:szCs w:val="20"/>
        </w:rPr>
      </w:pPr>
    </w:p>
    <w:p w14:paraId="62E211B1" w14:textId="77777777" w:rsidR="00B92D9D" w:rsidRPr="00B92D9D" w:rsidRDefault="00B92D9D" w:rsidP="00B92D9D">
      <w:pPr>
        <w:spacing w:after="0"/>
      </w:pPr>
    </w:p>
    <w:p w14:paraId="15CDA3D9" w14:textId="50F7F18B" w:rsidR="00B92D9D" w:rsidRPr="00B92D9D" w:rsidRDefault="00B92D9D" w:rsidP="001141B4">
      <w:pPr>
        <w:pStyle w:val="Heading3"/>
      </w:pPr>
      <w:r w:rsidRPr="00B92D9D">
        <w:t>ITEM</w:t>
      </w:r>
      <w:r w:rsidR="00EE030F">
        <w:t xml:space="preserve"> 1</w:t>
      </w:r>
      <w:r w:rsidR="00A138B0">
        <w:t>8</w:t>
      </w:r>
      <w:r w:rsidR="0082502F">
        <w:br/>
      </w:r>
      <w:r w:rsidRPr="00B92D9D">
        <w:t>CHAPTER 17 S</w:t>
      </w:r>
      <w:r w:rsidR="001141B4">
        <w:t>PECIAL</w:t>
      </w:r>
      <w:r w:rsidRPr="00B92D9D">
        <w:t xml:space="preserve"> INSPECTIONS </w:t>
      </w:r>
      <w:r w:rsidR="001141B4">
        <w:t>AND TESTS</w:t>
      </w:r>
    </w:p>
    <w:p w14:paraId="7BFDE902" w14:textId="717E50E4" w:rsidR="006C3DC1" w:rsidRPr="00952587" w:rsidRDefault="006C3DC1" w:rsidP="006C3DC1">
      <w:pPr>
        <w:ind w:right="1260"/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Pr="002849A0">
        <w:rPr>
          <w:rFonts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 xml:space="preserve">sections </w:t>
      </w:r>
      <w:r>
        <w:rPr>
          <w:rFonts w:eastAsia="Times New Roman" w:cs="Arial"/>
          <w:szCs w:val="20"/>
        </w:rPr>
        <w:t xml:space="preserve">of </w:t>
      </w:r>
      <w:r w:rsidRPr="005D2AD1">
        <w:rPr>
          <w:rFonts w:eastAsia="Times New Roman" w:cs="Arial"/>
          <w:szCs w:val="20"/>
        </w:rPr>
        <w:t>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 Chapter 1</w:t>
      </w:r>
      <w:r>
        <w:rPr>
          <w:rFonts w:eastAsia="Times New Roman" w:cs="Arial"/>
          <w:szCs w:val="20"/>
        </w:rPr>
        <w:t>7</w:t>
      </w:r>
      <w:r w:rsidRPr="005D2AD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as specified in the Express Terms</w:t>
      </w:r>
      <w:r>
        <w:rPr>
          <w:rFonts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>
        <w:rPr>
          <w:rFonts w:eastAsia="Times New Roman"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92D9D" w:rsidRPr="00B92D9D" w14:paraId="3FFCAEC5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C9F4703" w14:textId="14150F24" w:rsidR="00B92D9D" w:rsidRPr="00B92D9D" w:rsidRDefault="00022640" w:rsidP="00B92D9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B92D9D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92D9D" w:rsidRPr="00B92D9D">
              <w:rPr>
                <w:b/>
                <w:bCs/>
              </w:rPr>
              <w:br/>
              <w:t xml:space="preserve">ITEM </w:t>
            </w:r>
            <w:r w:rsidR="00EE030F"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5740ABE" w14:textId="77777777" w:rsidR="00B92D9D" w:rsidRPr="00B92D9D" w:rsidRDefault="00B92D9D" w:rsidP="00B92D9D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CCEDE6" w14:textId="77777777" w:rsidR="00B92D9D" w:rsidRPr="00B92D9D" w:rsidRDefault="00B92D9D" w:rsidP="00B92D9D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CF3FFC" w14:textId="77777777" w:rsidR="00B92D9D" w:rsidRPr="00B92D9D" w:rsidRDefault="00B92D9D" w:rsidP="00B92D9D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00D67F91" w14:textId="77777777" w:rsidR="00B92D9D" w:rsidRPr="00B92D9D" w:rsidRDefault="00B92D9D" w:rsidP="00B92D9D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FE8890F" w14:textId="77777777" w:rsidR="00B92D9D" w:rsidRPr="00CA0A5F" w:rsidRDefault="00B92D9D" w:rsidP="00B92D9D">
            <w:pPr>
              <w:spacing w:after="0"/>
              <w:rPr>
                <w:b/>
                <w:bCs/>
              </w:rPr>
            </w:pPr>
            <w:r w:rsidRPr="00CA0A5F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DEE4CF" w14:textId="77777777" w:rsidR="00B92D9D" w:rsidRPr="00B92D9D" w:rsidRDefault="00B92D9D" w:rsidP="00B92D9D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B92D9D" w:rsidRPr="00B92D9D" w14:paraId="6AD2A33C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BC97FAD" w14:textId="21CF5909" w:rsidR="00B92D9D" w:rsidRPr="00B92D9D" w:rsidRDefault="00EE030F" w:rsidP="00B92D9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8</w:t>
            </w:r>
            <w:r w:rsidR="00B92D9D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C33EDF5" w14:textId="0B640E19" w:rsidR="00B92D9D" w:rsidRPr="00B92D9D" w:rsidRDefault="007C3B72" w:rsidP="00CA0A5F">
            <w:pPr>
              <w:spacing w:after="0"/>
              <w:rPr>
                <w:b/>
                <w:bCs/>
              </w:rPr>
            </w:pPr>
            <w:r w:rsidRPr="007C3B72">
              <w:rPr>
                <w:rFonts w:cs="Arial"/>
                <w:b/>
                <w:bCs/>
              </w:rPr>
              <w:t>1705.15.4.1 Minimum allowable thickness.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3CAF3D" w14:textId="77777777" w:rsidR="00B92D9D" w:rsidRPr="00B92D9D" w:rsidRDefault="00B92D9D" w:rsidP="00B92D9D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61B8BD4" w14:textId="77777777" w:rsidR="00B92D9D" w:rsidRPr="00B92D9D" w:rsidRDefault="00B92D9D" w:rsidP="00B92D9D">
            <w:pPr>
              <w:spacing w:after="0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9D02798" w14:textId="77777777" w:rsidR="00B92D9D" w:rsidRPr="00B92D9D" w:rsidRDefault="00B92D9D" w:rsidP="00B92D9D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518BDB6B" w14:textId="10310429" w:rsidR="00B92D9D" w:rsidRPr="00CA0A5F" w:rsidRDefault="00F22D06" w:rsidP="00B92D9D">
            <w:pPr>
              <w:spacing w:after="0"/>
            </w:pPr>
            <w:r w:rsidRPr="00CA0A5F">
              <w:t>Revise reference pointer</w:t>
            </w:r>
            <w:r w:rsidR="00A138B0"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6D729B" w14:textId="77777777" w:rsidR="00B92D9D" w:rsidRPr="00B92D9D" w:rsidRDefault="00B92D9D" w:rsidP="00B92D9D">
            <w:pPr>
              <w:spacing w:after="0"/>
              <w:rPr>
                <w:b/>
                <w:bCs/>
              </w:rPr>
            </w:pPr>
          </w:p>
        </w:tc>
      </w:tr>
    </w:tbl>
    <w:p w14:paraId="257539A9" w14:textId="3C13C30C" w:rsidR="003D18A6" w:rsidRDefault="003D18A6" w:rsidP="002A5C44">
      <w:pPr>
        <w:spacing w:after="0"/>
      </w:pPr>
      <w:r>
        <w:br w:type="page"/>
      </w:r>
    </w:p>
    <w:p w14:paraId="1D31DC2B" w14:textId="3108DE33" w:rsidR="002A5C44" w:rsidRPr="00B92D9D" w:rsidRDefault="002A5C44" w:rsidP="001141B4">
      <w:pPr>
        <w:pStyle w:val="Heading3"/>
      </w:pPr>
      <w:r w:rsidRPr="00B92D9D">
        <w:lastRenderedPageBreak/>
        <w:t xml:space="preserve">ITEM </w:t>
      </w:r>
      <w:r w:rsidR="00DC5D19">
        <w:t>1</w:t>
      </w:r>
      <w:r w:rsidR="00A138B0">
        <w:t>9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18 S</w:t>
      </w:r>
      <w:r w:rsidR="001141B4">
        <w:t>OILS AND FOUNDATIONS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19 C</w:t>
      </w:r>
      <w:r w:rsidR="001141B4">
        <w:t>ONCRETE</w:t>
      </w:r>
      <w:r w:rsidR="00A138B0">
        <w:br/>
      </w:r>
      <w:r w:rsidR="00A138B0" w:rsidRPr="00A138B0">
        <w:t>C</w:t>
      </w:r>
      <w:r w:rsidR="001141B4">
        <w:t>HAPTER</w:t>
      </w:r>
      <w:r w:rsidR="00A138B0" w:rsidRPr="00A138B0">
        <w:t xml:space="preserve"> 20 </w:t>
      </w:r>
      <w:r w:rsidR="001141B4">
        <w:t>ALUMINUM</w:t>
      </w:r>
    </w:p>
    <w:p w14:paraId="2774CAB6" w14:textId="3F2AAE88" w:rsidR="00EA479E" w:rsidRPr="00EA479E" w:rsidRDefault="00EA479E" w:rsidP="00EA479E">
      <w:pPr>
        <w:rPr>
          <w:bCs/>
        </w:rPr>
      </w:pPr>
      <w:bookmarkStart w:id="20" w:name="_Hlk167978360"/>
      <w:r w:rsidRPr="00EA479E">
        <w:t xml:space="preserve">SFM does not adopt 2024 IBC </w:t>
      </w:r>
      <w:r w:rsidR="00A138B0" w:rsidRPr="00A138B0">
        <w:t>Chapters 18, 19 and 20.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A5C44" w:rsidRPr="00B92D9D" w14:paraId="7A2209AA" w14:textId="77777777" w:rsidTr="00CA6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bookmarkEnd w:id="20"/>
          <w:p w14:paraId="2881F8D7" w14:textId="07886485" w:rsidR="002A5C44" w:rsidRPr="00B92D9D" w:rsidRDefault="00022640" w:rsidP="004D1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2A5C44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A5C44" w:rsidRPr="00B92D9D">
              <w:rPr>
                <w:b/>
                <w:bCs/>
              </w:rPr>
              <w:br/>
              <w:t xml:space="preserve">ITEM </w:t>
            </w:r>
            <w:r w:rsidR="00DC5D19"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D34265A" w14:textId="77777777" w:rsidR="002A5C44" w:rsidRPr="00B92D9D" w:rsidRDefault="002A5C4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B000CA" w14:textId="77777777" w:rsidR="002A5C44" w:rsidRPr="00B92D9D" w:rsidRDefault="002A5C4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1B4B22" w14:textId="77777777" w:rsidR="002A5C44" w:rsidRPr="00B92D9D" w:rsidRDefault="002A5C4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51E13AA" w14:textId="77777777" w:rsidR="002A5C44" w:rsidRPr="00B92D9D" w:rsidRDefault="002A5C4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E5696E" w14:textId="77777777" w:rsidR="002A5C44" w:rsidRPr="00B92D9D" w:rsidRDefault="002A5C4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0A606E" w14:textId="77777777" w:rsidR="002A5C44" w:rsidRPr="00B92D9D" w:rsidRDefault="002A5C4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8637AF" w:rsidRPr="00B92D9D" w14:paraId="0F909B96" w14:textId="77777777" w:rsidTr="00CA6F14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06D9B752" w14:textId="05DBFE2A" w:rsidR="008637AF" w:rsidRPr="00B92D9D" w:rsidRDefault="00DC5D19" w:rsidP="008637A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A138B0">
              <w:rPr>
                <w:b/>
                <w:bCs/>
              </w:rPr>
              <w:t>9</w:t>
            </w:r>
            <w:r w:rsidR="008637AF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95A824E" w14:textId="0A01D4EB" w:rsidR="008637AF" w:rsidRPr="00B92D9D" w:rsidRDefault="00A138B0" w:rsidP="00CA0A5F">
            <w:pPr>
              <w:spacing w:after="0"/>
              <w:rPr>
                <w:b/>
                <w:bCs/>
              </w:rPr>
            </w:pPr>
            <w:r w:rsidRPr="00A138B0">
              <w:rPr>
                <w:rFonts w:cs="Arial"/>
                <w:b/>
                <w:bCs/>
              </w:rPr>
              <w:t>Chapters 18, 19 and 20.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45C90B" w14:textId="77777777" w:rsidR="008637AF" w:rsidRPr="00B92D9D" w:rsidRDefault="008637AF" w:rsidP="008637AF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03E9B9E" w14:textId="77777777" w:rsidR="008637AF" w:rsidRPr="00B92D9D" w:rsidRDefault="008637AF" w:rsidP="008637AF">
            <w:pPr>
              <w:spacing w:after="0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CE4B01A" w14:textId="77777777" w:rsidR="008637AF" w:rsidRPr="00B92D9D" w:rsidRDefault="008637AF" w:rsidP="008637AF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0C4495AA" w14:textId="600CF95E" w:rsidR="008637AF" w:rsidRPr="00B92D9D" w:rsidRDefault="008637AF" w:rsidP="008637AF">
            <w:pPr>
              <w:spacing w:after="0"/>
            </w:pPr>
            <w:r>
              <w:rPr>
                <w:rFonts w:cs="Arial"/>
              </w:rPr>
              <w:t>SFM</w:t>
            </w:r>
            <w:r w:rsidRPr="00E8780D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does not adopt 2024 IBC </w:t>
            </w:r>
            <w:r w:rsidR="00A138B0" w:rsidRPr="00A138B0">
              <w:rPr>
                <w:rFonts w:cs="Arial"/>
              </w:rPr>
              <w:t>Chapters 18, 19 and 20.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2E416C" w14:textId="77777777" w:rsidR="008637AF" w:rsidRPr="00B92D9D" w:rsidRDefault="008637AF" w:rsidP="008637AF">
            <w:pPr>
              <w:spacing w:after="0"/>
              <w:rPr>
                <w:b/>
                <w:bCs/>
              </w:rPr>
            </w:pPr>
          </w:p>
        </w:tc>
      </w:tr>
    </w:tbl>
    <w:p w14:paraId="689E5A3A" w14:textId="77777777" w:rsidR="00BF3FC7" w:rsidRPr="00B92D9D" w:rsidRDefault="00BF3FC7" w:rsidP="00BF3FC7">
      <w:pPr>
        <w:spacing w:after="0"/>
      </w:pPr>
    </w:p>
    <w:p w14:paraId="1A4458B6" w14:textId="6BE6E999" w:rsidR="00447D8B" w:rsidRPr="00B92D9D" w:rsidRDefault="00447D8B" w:rsidP="001141B4">
      <w:pPr>
        <w:pStyle w:val="Heading3"/>
      </w:pPr>
      <w:r w:rsidRPr="00B92D9D">
        <w:t xml:space="preserve">ITEM </w:t>
      </w:r>
      <w:r w:rsidR="00CE0813">
        <w:t>2</w:t>
      </w:r>
      <w:r w:rsidR="00A138B0">
        <w:t>0</w:t>
      </w:r>
      <w:r w:rsidR="00CE0813">
        <w:br/>
      </w:r>
      <w:r w:rsidRPr="00B92D9D">
        <w:t xml:space="preserve">CHAPTER </w:t>
      </w:r>
      <w:r>
        <w:t>21 MASONRY</w:t>
      </w:r>
    </w:p>
    <w:p w14:paraId="4B0C018D" w14:textId="095946E6" w:rsidR="00447D8B" w:rsidRPr="00B92D9D" w:rsidRDefault="006C3DC1" w:rsidP="00447D8B">
      <w:r>
        <w:t>A</w:t>
      </w:r>
      <w:r w:rsidR="00D1023C" w:rsidRPr="00D1023C">
        <w:t>dopt Section</w:t>
      </w:r>
      <w:r w:rsidR="00D1023C">
        <w:t xml:space="preserve"> 2113.9.2 </w:t>
      </w:r>
      <w:r w:rsidR="00D1023C" w:rsidRPr="00D1023C">
        <w:t xml:space="preserve">of 2024 IBC Chapter </w:t>
      </w:r>
      <w:r w:rsidR="004D754E">
        <w:t>21</w:t>
      </w:r>
      <w:r w:rsidR="00D1023C" w:rsidRPr="00D1023C"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</w:t>
      </w:r>
      <w:r>
        <w:rPr>
          <w:rFonts w:eastAsia="Times New Roman" w:cs="Arial"/>
          <w:szCs w:val="20"/>
        </w:rPr>
        <w:t>out</w:t>
      </w:r>
      <w:r w:rsidRPr="005D2AD1">
        <w:rPr>
          <w:rFonts w:eastAsia="Times New Roman" w:cs="Arial"/>
          <w:szCs w:val="20"/>
        </w:rPr>
        <w:t xml:space="preserve"> modifications</w:t>
      </w:r>
      <w:r w:rsidR="004D754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47D8B" w:rsidRPr="00B92D9D" w14:paraId="4DCF91D8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6A46A59" w14:textId="520EE4ED" w:rsidR="00447D8B" w:rsidRPr="00B92D9D" w:rsidRDefault="00022640" w:rsidP="004D1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447D8B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47D8B" w:rsidRPr="00B92D9D">
              <w:rPr>
                <w:b/>
                <w:bCs/>
              </w:rPr>
              <w:br/>
              <w:t xml:space="preserve">ITEM </w:t>
            </w:r>
            <w:r w:rsidR="00CE0813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C908FEF" w14:textId="77777777" w:rsidR="00447D8B" w:rsidRPr="00B92D9D" w:rsidRDefault="00447D8B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EE6EC3" w14:textId="77777777" w:rsidR="00447D8B" w:rsidRPr="00B92D9D" w:rsidRDefault="00447D8B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61BE562" w14:textId="77777777" w:rsidR="00447D8B" w:rsidRPr="00B92D9D" w:rsidRDefault="00447D8B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73BE9CC" w14:textId="77777777" w:rsidR="00447D8B" w:rsidRPr="00B92D9D" w:rsidRDefault="00447D8B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0850110" w14:textId="77777777" w:rsidR="00447D8B" w:rsidRPr="00B92D9D" w:rsidRDefault="00447D8B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86A75E" w14:textId="77777777" w:rsidR="00447D8B" w:rsidRPr="00B92D9D" w:rsidRDefault="00447D8B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447D8B" w:rsidRPr="00B92D9D" w14:paraId="71131225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F1AFD5C" w14:textId="32AC6951" w:rsidR="00447D8B" w:rsidRPr="00B92D9D" w:rsidRDefault="00CE0813" w:rsidP="004D1A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0</w:t>
            </w:r>
            <w:r w:rsidR="00447D8B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9768FDC" w14:textId="2E093CC6" w:rsidR="00447D8B" w:rsidRPr="00B92D9D" w:rsidRDefault="00A138B0" w:rsidP="00CA0A5F">
            <w:pPr>
              <w:spacing w:after="0"/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21</w:t>
            </w:r>
          </w:p>
        </w:tc>
        <w:tc>
          <w:tcPr>
            <w:tcW w:w="1080" w:type="dxa"/>
            <w:shd w:val="clear" w:color="auto" w:fill="FFFFFF" w:themeFill="background1"/>
          </w:tcPr>
          <w:p w14:paraId="1479B1CF" w14:textId="77777777" w:rsidR="00447D8B" w:rsidRPr="00B92D9D" w:rsidRDefault="00447D8B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BA6FF3C" w14:textId="77777777" w:rsidR="00447D8B" w:rsidRPr="00B92D9D" w:rsidRDefault="00447D8B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09A5AA4" w14:textId="77777777" w:rsidR="00447D8B" w:rsidRPr="00B92D9D" w:rsidRDefault="00447D8B" w:rsidP="004D1A75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6C94281B" w14:textId="335B02FF" w:rsidR="00447D8B" w:rsidRPr="00B92D9D" w:rsidRDefault="00A138B0" w:rsidP="004D1A75">
            <w:pPr>
              <w:spacing w:after="0"/>
            </w:pPr>
            <w:r>
              <w:t>A</w:t>
            </w:r>
            <w:r w:rsidR="004D754E" w:rsidRPr="004D754E">
              <w:t>dopt Section 2113.9.2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D38E9F" w14:textId="77777777" w:rsidR="00447D8B" w:rsidRPr="00B92D9D" w:rsidRDefault="00447D8B" w:rsidP="004D1A75">
            <w:pPr>
              <w:spacing w:after="0"/>
              <w:rPr>
                <w:b/>
                <w:bCs/>
              </w:rPr>
            </w:pPr>
          </w:p>
        </w:tc>
      </w:tr>
    </w:tbl>
    <w:p w14:paraId="05EB663C" w14:textId="77777777" w:rsidR="00662F8A" w:rsidRDefault="00662F8A" w:rsidP="00720F14">
      <w:pPr>
        <w:spacing w:after="0"/>
        <w:rPr>
          <w:rFonts w:cs="Arial"/>
          <w:bCs/>
          <w:szCs w:val="20"/>
        </w:rPr>
      </w:pPr>
    </w:p>
    <w:p w14:paraId="32BDCF9C" w14:textId="62EA2D6F" w:rsidR="00662F8A" w:rsidRPr="00B92D9D" w:rsidRDefault="00662F8A" w:rsidP="001141B4">
      <w:pPr>
        <w:pStyle w:val="Heading3"/>
      </w:pPr>
      <w:r w:rsidRPr="00B92D9D">
        <w:t xml:space="preserve">ITEM </w:t>
      </w:r>
      <w:r w:rsidR="00CE0813">
        <w:t>2</w:t>
      </w:r>
      <w:r w:rsidR="00A138B0">
        <w:t>1</w:t>
      </w:r>
      <w:r w:rsidR="00CE0813">
        <w:br/>
      </w:r>
      <w:r w:rsidRPr="00B92D9D">
        <w:t xml:space="preserve">CHAPTER </w:t>
      </w:r>
      <w:r>
        <w:t>22 S</w:t>
      </w:r>
      <w:r w:rsidR="001141B4">
        <w:t>TEEL</w:t>
      </w:r>
    </w:p>
    <w:p w14:paraId="36D255E9" w14:textId="3CDA957E" w:rsidR="00662F8A" w:rsidRPr="00B92D9D" w:rsidRDefault="00DB698F" w:rsidP="00662F8A">
      <w:r w:rsidRPr="009A07D0">
        <w:t xml:space="preserve">SFM does not adopt 2024 IBC Chapter </w:t>
      </w:r>
      <w:r>
        <w:t>22.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62F8A" w:rsidRPr="00B92D9D" w14:paraId="6A04697E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E369500" w14:textId="2400B7AB" w:rsidR="00662F8A" w:rsidRPr="00B92D9D" w:rsidRDefault="00022640" w:rsidP="004D1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62F8A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62F8A" w:rsidRPr="00B92D9D">
              <w:rPr>
                <w:b/>
                <w:bCs/>
              </w:rPr>
              <w:br/>
              <w:t xml:space="preserve">ITEM </w:t>
            </w:r>
            <w:r w:rsidR="00A138B0">
              <w:rPr>
                <w:b/>
                <w:bCs/>
              </w:rPr>
              <w:t>21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EFEF42B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EA074A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E266A6A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42CD37C1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5E0B962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34CF60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62F8A" w:rsidRPr="00B92D9D" w14:paraId="7297ED4B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64FFBE3" w14:textId="5AA2B0FA" w:rsidR="00662F8A" w:rsidRPr="00B92D9D" w:rsidRDefault="00A138B0" w:rsidP="004D1A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662F8A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7F09A3" w14:textId="06E406ED" w:rsidR="00662F8A" w:rsidRPr="00B92D9D" w:rsidRDefault="00662F8A" w:rsidP="00CA0A5F">
            <w:pPr>
              <w:spacing w:after="0"/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22</w:t>
            </w:r>
          </w:p>
        </w:tc>
        <w:tc>
          <w:tcPr>
            <w:tcW w:w="1080" w:type="dxa"/>
            <w:shd w:val="clear" w:color="auto" w:fill="FFFFFF" w:themeFill="background1"/>
          </w:tcPr>
          <w:p w14:paraId="75A16157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B205079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1BC1430" w14:textId="77777777" w:rsidR="00662F8A" w:rsidRPr="00B92D9D" w:rsidRDefault="00662F8A" w:rsidP="004D1A75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175F544D" w14:textId="49A4AFDA" w:rsidR="00662F8A" w:rsidRPr="00B92D9D" w:rsidRDefault="00DB698F" w:rsidP="004D1A75">
            <w:pPr>
              <w:spacing w:after="0"/>
            </w:pPr>
            <w:r w:rsidRPr="00DB698F">
              <w:t>SFM does not adopt 2024 IBC Chapter 2</w:t>
            </w:r>
            <w:r>
              <w:t>2.</w:t>
            </w:r>
          </w:p>
        </w:tc>
        <w:tc>
          <w:tcPr>
            <w:tcW w:w="1080" w:type="dxa"/>
            <w:shd w:val="clear" w:color="auto" w:fill="FFFFFF" w:themeFill="background1"/>
          </w:tcPr>
          <w:p w14:paraId="3F31BFCD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</w:p>
        </w:tc>
      </w:tr>
    </w:tbl>
    <w:p w14:paraId="15D15CE8" w14:textId="77777777" w:rsidR="00662F8A" w:rsidRDefault="00662F8A" w:rsidP="00720F14">
      <w:pPr>
        <w:spacing w:after="0"/>
        <w:rPr>
          <w:rFonts w:cs="Arial"/>
          <w:bCs/>
          <w:szCs w:val="20"/>
        </w:rPr>
      </w:pPr>
    </w:p>
    <w:p w14:paraId="1BE5F6DE" w14:textId="646B3E60" w:rsidR="00662F8A" w:rsidRPr="00B92D9D" w:rsidRDefault="00662F8A" w:rsidP="001141B4">
      <w:pPr>
        <w:pStyle w:val="Heading3"/>
      </w:pPr>
      <w:r w:rsidRPr="00B92D9D">
        <w:t xml:space="preserve">ITEM </w:t>
      </w:r>
      <w:r w:rsidR="008E1A89">
        <w:t>2</w:t>
      </w:r>
      <w:r w:rsidR="00A138B0">
        <w:t>2</w:t>
      </w:r>
      <w:r w:rsidR="008E1A89">
        <w:br/>
      </w:r>
      <w:r w:rsidRPr="00B92D9D">
        <w:t xml:space="preserve">CHAPTER </w:t>
      </w:r>
      <w:r>
        <w:t>23 WOOD</w:t>
      </w:r>
    </w:p>
    <w:p w14:paraId="603C5A2B" w14:textId="2FD73E3E" w:rsidR="00662F8A" w:rsidRPr="00B92D9D" w:rsidRDefault="006C3DC1" w:rsidP="00662F8A">
      <w:r>
        <w:t>A</w:t>
      </w:r>
      <w:r w:rsidR="00BA137E" w:rsidRPr="00BA137E">
        <w:t>dopt Section</w:t>
      </w:r>
      <w:r>
        <w:t>s</w:t>
      </w:r>
      <w:r w:rsidR="00BA137E">
        <w:t xml:space="preserve"> </w:t>
      </w:r>
      <w:r w:rsidR="00BA137E" w:rsidRPr="00BA137E">
        <w:t>2303.2 – 2303.2.10 of 2024 IBC Chapter 2</w:t>
      </w:r>
      <w:r w:rsidR="00E9243D">
        <w:t>3</w:t>
      </w:r>
      <w:r w:rsidR="007574B0">
        <w:t xml:space="preserve"> without amendments.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62F8A" w:rsidRPr="00B92D9D" w14:paraId="516067A2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65C1451" w14:textId="0C43CAB0" w:rsidR="00662F8A" w:rsidRPr="00B92D9D" w:rsidRDefault="00022640" w:rsidP="004D1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62F8A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62F8A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15842219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1CD52E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2AECC0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3C94D94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CB1F9B6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C597E0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62F8A" w:rsidRPr="00B92D9D" w14:paraId="2332F1C1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7483F8" w14:textId="28E97044" w:rsidR="00662F8A" w:rsidRPr="00B92D9D" w:rsidRDefault="00D72661" w:rsidP="004D1A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2</w:t>
            </w:r>
            <w:r w:rsidR="00662F8A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62F7C44B" w14:textId="43841CF5" w:rsidR="00662F8A" w:rsidRPr="00B92D9D" w:rsidRDefault="00662F8A" w:rsidP="00CA0A5F">
            <w:pPr>
              <w:spacing w:after="0"/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2E0E8C">
              <w:rPr>
                <w:rFonts w:cs="Arial"/>
                <w:b/>
                <w:bCs/>
                <w:iCs/>
              </w:rPr>
              <w:t>3</w:t>
            </w:r>
          </w:p>
        </w:tc>
        <w:tc>
          <w:tcPr>
            <w:tcW w:w="1080" w:type="dxa"/>
            <w:shd w:val="clear" w:color="auto" w:fill="FFFFFF" w:themeFill="background1"/>
          </w:tcPr>
          <w:p w14:paraId="56324D2F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2C7D90B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7DE5416" w14:textId="77777777" w:rsidR="00662F8A" w:rsidRPr="00B92D9D" w:rsidRDefault="00662F8A" w:rsidP="004D1A75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174CA8B6" w14:textId="4B071999" w:rsidR="00662F8A" w:rsidRPr="00B92D9D" w:rsidRDefault="00E9243D" w:rsidP="004D1A75">
            <w:pPr>
              <w:spacing w:after="0"/>
            </w:pPr>
            <w:r>
              <w:t>A</w:t>
            </w:r>
            <w:r w:rsidRPr="00E9243D">
              <w:t>dopt Section</w:t>
            </w:r>
            <w:r w:rsidR="00EA6A14">
              <w:t>s</w:t>
            </w:r>
            <w:r w:rsidRPr="00E9243D">
              <w:t xml:space="preserve"> 2303.2 – 2303.2.10</w:t>
            </w:r>
            <w: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F103FD" w14:textId="77777777" w:rsidR="00662F8A" w:rsidRPr="00B92D9D" w:rsidRDefault="00662F8A" w:rsidP="004D1A75">
            <w:pPr>
              <w:spacing w:after="0"/>
              <w:rPr>
                <w:b/>
                <w:bCs/>
              </w:rPr>
            </w:pPr>
          </w:p>
        </w:tc>
      </w:tr>
    </w:tbl>
    <w:p w14:paraId="18F6303E" w14:textId="77777777" w:rsidR="000F5814" w:rsidRDefault="000F5814" w:rsidP="00720F14">
      <w:pPr>
        <w:spacing w:after="0"/>
        <w:rPr>
          <w:rFonts w:cs="Arial"/>
          <w:bCs/>
          <w:szCs w:val="20"/>
        </w:rPr>
      </w:pPr>
    </w:p>
    <w:p w14:paraId="37A5847A" w14:textId="6B085E47" w:rsidR="000F5814" w:rsidRPr="00B92D9D" w:rsidRDefault="000F5814" w:rsidP="001141B4">
      <w:pPr>
        <w:pStyle w:val="Heading3"/>
      </w:pPr>
      <w:r w:rsidRPr="00B92D9D">
        <w:t xml:space="preserve">ITEM </w:t>
      </w:r>
      <w:r w:rsidR="00D72661">
        <w:t>2</w:t>
      </w:r>
      <w:r w:rsidR="00A138B0">
        <w:t>3</w:t>
      </w:r>
      <w:r w:rsidR="00D72661">
        <w:br/>
      </w:r>
      <w:r w:rsidRPr="00B92D9D">
        <w:t xml:space="preserve">CHAPTER </w:t>
      </w:r>
      <w:r>
        <w:t>24 G</w:t>
      </w:r>
      <w:r w:rsidR="001141B4">
        <w:t>LASS AND GLAZING</w:t>
      </w:r>
    </w:p>
    <w:p w14:paraId="63D820DF" w14:textId="7349C5BA" w:rsidR="000F5814" w:rsidRPr="00B92D9D" w:rsidRDefault="006C3DC1" w:rsidP="000F5814">
      <w:r>
        <w:t>A</w:t>
      </w:r>
      <w:r w:rsidR="000F5814" w:rsidRPr="002E0E8C">
        <w:t xml:space="preserve">dopt 2024 IBC Chapter </w:t>
      </w:r>
      <w:r w:rsidR="000F5814">
        <w:t>2</w:t>
      </w:r>
      <w:r w:rsidR="00253AB8">
        <w:t>4</w:t>
      </w:r>
      <w:r w:rsidR="000F5814" w:rsidRPr="002E0E8C">
        <w:t xml:space="preserve"> with</w:t>
      </w:r>
      <w:r w:rsidR="000F5814">
        <w:t>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0F5814" w:rsidRPr="00B92D9D" w14:paraId="410F1331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5720212" w14:textId="5BAB2937" w:rsidR="000F5814" w:rsidRPr="00B92D9D" w:rsidRDefault="00022640" w:rsidP="004D1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0F5814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0F5814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1C65E6E" w14:textId="77777777" w:rsidR="000F5814" w:rsidRPr="00B92D9D" w:rsidRDefault="000F581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217F66" w14:textId="77777777" w:rsidR="000F5814" w:rsidRPr="00B92D9D" w:rsidRDefault="000F581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2132EF" w14:textId="77777777" w:rsidR="000F5814" w:rsidRPr="00B92D9D" w:rsidRDefault="000F581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6ABF495" w14:textId="77777777" w:rsidR="000F5814" w:rsidRPr="00B92D9D" w:rsidRDefault="000F581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DD2D869" w14:textId="77777777" w:rsidR="000F5814" w:rsidRPr="00B92D9D" w:rsidRDefault="000F581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C51DA5" w14:textId="77777777" w:rsidR="000F5814" w:rsidRPr="00B92D9D" w:rsidRDefault="000F5814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0F5814" w:rsidRPr="00B92D9D" w14:paraId="6C4FFAFD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6006E1" w14:textId="04C4A97A" w:rsidR="000F5814" w:rsidRPr="00B92D9D" w:rsidRDefault="00D72661" w:rsidP="004D1A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3</w:t>
            </w:r>
            <w:r w:rsidR="000F5814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50F4DBE6" w14:textId="014EA347" w:rsidR="000F5814" w:rsidRPr="00B92D9D" w:rsidRDefault="000F5814" w:rsidP="00CA0A5F">
            <w:pPr>
              <w:spacing w:after="0"/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24</w:t>
            </w:r>
          </w:p>
        </w:tc>
        <w:tc>
          <w:tcPr>
            <w:tcW w:w="1080" w:type="dxa"/>
            <w:shd w:val="clear" w:color="auto" w:fill="FFFFFF" w:themeFill="background1"/>
          </w:tcPr>
          <w:p w14:paraId="5CA4F1A0" w14:textId="77777777" w:rsidR="000F5814" w:rsidRPr="00B92D9D" w:rsidRDefault="000F5814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ED6769E" w14:textId="77777777" w:rsidR="000F5814" w:rsidRPr="00B92D9D" w:rsidRDefault="000F5814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4917007" w14:textId="77777777" w:rsidR="000F5814" w:rsidRPr="00B92D9D" w:rsidRDefault="000F5814" w:rsidP="004D1A75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1A839436" w14:textId="55D45AF5" w:rsidR="000F5814" w:rsidRPr="00B92D9D" w:rsidRDefault="000F5814" w:rsidP="004D1A75">
            <w:pPr>
              <w:spacing w:after="0"/>
            </w:pPr>
            <w:r>
              <w:t xml:space="preserve">Adopt </w:t>
            </w:r>
            <w:r w:rsidRPr="0001095B">
              <w:t xml:space="preserve">Chapter </w:t>
            </w:r>
            <w:r>
              <w:t>2</w:t>
            </w:r>
            <w:r w:rsidR="00253AB8">
              <w:t>4</w:t>
            </w:r>
            <w:r>
              <w:t xml:space="preserve"> </w:t>
            </w:r>
            <w:r w:rsidR="00F11F39">
              <w:t>w</w:t>
            </w:r>
            <w:r w:rsidR="00F11F39" w:rsidRPr="0001095B">
              <w:t>ithout</w:t>
            </w:r>
            <w:r w:rsidRPr="0001095B">
              <w:t xml:space="preserve"> </w:t>
            </w:r>
            <w:r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44D9A306" w14:textId="77777777" w:rsidR="000F5814" w:rsidRPr="00B92D9D" w:rsidRDefault="000F5814" w:rsidP="004D1A75">
            <w:pPr>
              <w:spacing w:after="0"/>
              <w:rPr>
                <w:b/>
                <w:bCs/>
              </w:rPr>
            </w:pPr>
          </w:p>
        </w:tc>
      </w:tr>
    </w:tbl>
    <w:p w14:paraId="535CA5A2" w14:textId="77777777" w:rsidR="000F5814" w:rsidRDefault="000F5814" w:rsidP="00720F14">
      <w:pPr>
        <w:spacing w:after="0"/>
        <w:rPr>
          <w:rFonts w:cs="Arial"/>
          <w:bCs/>
          <w:szCs w:val="20"/>
        </w:rPr>
      </w:pPr>
    </w:p>
    <w:p w14:paraId="782BF6FD" w14:textId="15100175" w:rsidR="00253AB8" w:rsidRPr="00B92D9D" w:rsidRDefault="00253AB8" w:rsidP="001141B4">
      <w:pPr>
        <w:pStyle w:val="Heading3"/>
      </w:pPr>
      <w:r w:rsidRPr="00B92D9D">
        <w:lastRenderedPageBreak/>
        <w:t>ITEM</w:t>
      </w:r>
      <w:r w:rsidR="00D72661">
        <w:t xml:space="preserve"> 2</w:t>
      </w:r>
      <w:r w:rsidR="00A138B0">
        <w:t>4</w:t>
      </w:r>
      <w:r w:rsidR="00D72661">
        <w:br/>
      </w:r>
      <w:r w:rsidRPr="00B92D9D">
        <w:t xml:space="preserve">CHAPTER </w:t>
      </w:r>
      <w:r>
        <w:t>2</w:t>
      </w:r>
      <w:r w:rsidR="00F11F39">
        <w:t>5</w:t>
      </w:r>
      <w:r>
        <w:t xml:space="preserve"> </w:t>
      </w:r>
      <w:r w:rsidR="00F11F39" w:rsidRPr="00F11F39">
        <w:t>GYPSUM BOARD, GYPSUM PANEL PRODUCTS AND PLASTER</w:t>
      </w:r>
      <w:r w:rsidR="00F11F39">
        <w:t xml:space="preserve"> </w:t>
      </w:r>
    </w:p>
    <w:p w14:paraId="49AF3B99" w14:textId="1BD7DB37" w:rsidR="00253AB8" w:rsidRPr="00B92D9D" w:rsidRDefault="00562A28" w:rsidP="00253AB8">
      <w:r w:rsidRPr="009A07D0">
        <w:t xml:space="preserve">SFM does not adopt 2024 IBC Chapter </w:t>
      </w:r>
      <w:r>
        <w:t>25.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53AB8" w:rsidRPr="00B92D9D" w14:paraId="5AA06E2A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28E47CD" w14:textId="0B8E233D" w:rsidR="00253AB8" w:rsidRPr="00B92D9D" w:rsidRDefault="00022640" w:rsidP="004D1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253AB8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253AB8" w:rsidRPr="00B92D9D">
              <w:rPr>
                <w:b/>
                <w:bCs/>
              </w:rPr>
              <w:br/>
              <w:t xml:space="preserve">ITEM </w:t>
            </w:r>
            <w:r w:rsidR="00D72661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76580E8" w14:textId="77777777" w:rsidR="00253AB8" w:rsidRPr="00B92D9D" w:rsidRDefault="00253AB8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0EFA4E" w14:textId="77777777" w:rsidR="00253AB8" w:rsidRPr="00B92D9D" w:rsidRDefault="00253AB8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A55AC0" w14:textId="77777777" w:rsidR="00253AB8" w:rsidRPr="00B92D9D" w:rsidRDefault="00253AB8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73975E79" w14:textId="77777777" w:rsidR="00253AB8" w:rsidRPr="00B92D9D" w:rsidRDefault="00253AB8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1104949" w14:textId="77777777" w:rsidR="00253AB8" w:rsidRPr="00B92D9D" w:rsidRDefault="00253AB8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D83CC7" w14:textId="77777777" w:rsidR="00253AB8" w:rsidRPr="00B92D9D" w:rsidRDefault="00253AB8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253AB8" w:rsidRPr="00B92D9D" w14:paraId="143A4248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7AF3339" w14:textId="4F52162E" w:rsidR="00253AB8" w:rsidRPr="00B92D9D" w:rsidRDefault="006433FF" w:rsidP="004D1A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4</w:t>
            </w:r>
            <w:r w:rsidR="00253AB8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774CF61C" w14:textId="1726601E" w:rsidR="00253AB8" w:rsidRPr="00B92D9D" w:rsidRDefault="00253AB8" w:rsidP="00CA0A5F">
            <w:pPr>
              <w:spacing w:after="0"/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F11F39">
              <w:rPr>
                <w:rFonts w:cs="Arial"/>
                <w:b/>
                <w:bCs/>
                <w:iCs/>
              </w:rPr>
              <w:t>5</w:t>
            </w:r>
          </w:p>
        </w:tc>
        <w:tc>
          <w:tcPr>
            <w:tcW w:w="1080" w:type="dxa"/>
            <w:shd w:val="clear" w:color="auto" w:fill="FFFFFF" w:themeFill="background1"/>
          </w:tcPr>
          <w:p w14:paraId="5E8A794B" w14:textId="77777777" w:rsidR="00253AB8" w:rsidRPr="00B92D9D" w:rsidRDefault="00253AB8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15C2C75" w14:textId="77777777" w:rsidR="00253AB8" w:rsidRPr="00B92D9D" w:rsidRDefault="00253AB8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82241CC" w14:textId="77777777" w:rsidR="00253AB8" w:rsidRPr="00B92D9D" w:rsidRDefault="00253AB8" w:rsidP="004D1A75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6542F8EA" w14:textId="001742BD" w:rsidR="00253AB8" w:rsidRPr="00B92D9D" w:rsidRDefault="00562A28" w:rsidP="004D1A75">
            <w:pPr>
              <w:spacing w:after="0"/>
            </w:pPr>
            <w:r w:rsidRPr="00562A28">
              <w:t>SFM does not adopt 2024 IBC Chapter 2</w:t>
            </w:r>
            <w:r>
              <w:t>5.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540B17" w14:textId="77777777" w:rsidR="00253AB8" w:rsidRPr="00B92D9D" w:rsidRDefault="00253AB8" w:rsidP="004D1A75">
            <w:pPr>
              <w:spacing w:after="0"/>
              <w:rPr>
                <w:b/>
                <w:bCs/>
              </w:rPr>
            </w:pPr>
          </w:p>
        </w:tc>
      </w:tr>
    </w:tbl>
    <w:p w14:paraId="1A0D7E3A" w14:textId="77777777" w:rsidR="00253AB8" w:rsidRDefault="00253AB8" w:rsidP="00720F14">
      <w:pPr>
        <w:spacing w:after="0"/>
        <w:rPr>
          <w:rFonts w:cs="Arial"/>
          <w:bCs/>
          <w:szCs w:val="20"/>
        </w:rPr>
      </w:pPr>
    </w:p>
    <w:p w14:paraId="63F71DFE" w14:textId="39DDD0F1" w:rsidR="006D3366" w:rsidRPr="00B92D9D" w:rsidRDefault="006D3366" w:rsidP="001141B4">
      <w:pPr>
        <w:pStyle w:val="Heading3"/>
      </w:pPr>
      <w:r w:rsidRPr="00B92D9D">
        <w:t xml:space="preserve">ITEM </w:t>
      </w:r>
      <w:r w:rsidR="006433FF">
        <w:t>2</w:t>
      </w:r>
      <w:r w:rsidR="00A138B0">
        <w:t>5</w:t>
      </w:r>
      <w:r w:rsidR="006433FF">
        <w:br/>
      </w:r>
      <w:r w:rsidRPr="00B92D9D">
        <w:t xml:space="preserve">CHAPTER </w:t>
      </w:r>
      <w:r>
        <w:t xml:space="preserve">26 </w:t>
      </w:r>
      <w:r w:rsidR="001141B4">
        <w:t>PLASTIC</w:t>
      </w:r>
    </w:p>
    <w:p w14:paraId="1A4688FF" w14:textId="4BE550EF" w:rsidR="006D3366" w:rsidRPr="00B92D9D" w:rsidRDefault="006C3DC1" w:rsidP="006D3366">
      <w:r>
        <w:t>A</w:t>
      </w:r>
      <w:r w:rsidR="00562A28" w:rsidRPr="00562A28">
        <w:t>dopt 2024 IBC Chapter 2</w:t>
      </w:r>
      <w:r>
        <w:t>6</w:t>
      </w:r>
      <w:r w:rsidR="00562A28" w:rsidRPr="00562A28">
        <w:t xml:space="preserve"> 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6D3366" w:rsidRPr="00B92D9D" w14:paraId="3784BEA1" w14:textId="77777777" w:rsidTr="00FF3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F024B72" w14:textId="670D18D7" w:rsidR="006D3366" w:rsidRPr="00B92D9D" w:rsidRDefault="00022640" w:rsidP="004D1A7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SFM</w:t>
            </w:r>
            <w:r w:rsidR="006D3366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6D3366" w:rsidRPr="00B92D9D">
              <w:rPr>
                <w:b/>
                <w:bCs/>
              </w:rPr>
              <w:br/>
              <w:t xml:space="preserve">ITEM </w:t>
            </w:r>
            <w:r w:rsidR="006433F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6151FB8" w14:textId="77777777" w:rsidR="006D3366" w:rsidRPr="00B92D9D" w:rsidRDefault="006D3366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6E9E5F" w14:textId="77777777" w:rsidR="006D3366" w:rsidRPr="00B92D9D" w:rsidRDefault="006D3366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CAC</w:t>
            </w:r>
            <w:r w:rsidRPr="00B92D9D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BE9C1F" w14:textId="77777777" w:rsidR="006D3366" w:rsidRPr="00B92D9D" w:rsidRDefault="006D3366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C782389" w14:textId="77777777" w:rsidR="006D3366" w:rsidRPr="00B92D9D" w:rsidRDefault="006D3366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7F8032E" w14:textId="77777777" w:rsidR="006D3366" w:rsidRPr="00B92D9D" w:rsidRDefault="006D3366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9ECF56" w14:textId="77777777" w:rsidR="006D3366" w:rsidRPr="00B92D9D" w:rsidRDefault="006D3366" w:rsidP="004D1A75">
            <w:pPr>
              <w:spacing w:after="0"/>
              <w:rPr>
                <w:b/>
                <w:bCs/>
              </w:rPr>
            </w:pPr>
            <w:r w:rsidRPr="00B92D9D">
              <w:rPr>
                <w:b/>
                <w:bCs/>
              </w:rPr>
              <w:t>CBSC</w:t>
            </w:r>
            <w:r w:rsidRPr="00B92D9D">
              <w:rPr>
                <w:b/>
                <w:bCs/>
              </w:rPr>
              <w:br/>
              <w:t>Action</w:t>
            </w:r>
          </w:p>
        </w:tc>
      </w:tr>
      <w:tr w:rsidR="006D3366" w:rsidRPr="00B92D9D" w14:paraId="7E6A49F8" w14:textId="77777777" w:rsidTr="00FF3F0F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7A91FCA7" w14:textId="2B156C8C" w:rsidR="006D3366" w:rsidRPr="00B92D9D" w:rsidRDefault="006433FF" w:rsidP="004D1A7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5</w:t>
            </w:r>
            <w:r w:rsidR="006D3366">
              <w:rPr>
                <w:b/>
                <w:bCs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D968E86" w14:textId="35909467" w:rsidR="006D3366" w:rsidRPr="00B92D9D" w:rsidRDefault="006D3366" w:rsidP="00CA0A5F">
            <w:pPr>
              <w:spacing w:after="0"/>
              <w:rPr>
                <w:b/>
                <w:bCs/>
                <w:iCs/>
              </w:rPr>
            </w:pPr>
            <w:r>
              <w:rPr>
                <w:rFonts w:cs="Arial"/>
                <w:b/>
                <w:bCs/>
                <w:iCs/>
              </w:rPr>
              <w:t>Chapter 2</w:t>
            </w:r>
            <w:r w:rsidR="00E364BD">
              <w:rPr>
                <w:rFonts w:cs="Arial"/>
                <w:b/>
                <w:bCs/>
                <w:iCs/>
              </w:rPr>
              <w:t>6</w:t>
            </w:r>
          </w:p>
        </w:tc>
        <w:tc>
          <w:tcPr>
            <w:tcW w:w="1080" w:type="dxa"/>
            <w:shd w:val="clear" w:color="auto" w:fill="FFFFFF" w:themeFill="background1"/>
          </w:tcPr>
          <w:p w14:paraId="23E68E43" w14:textId="77777777" w:rsidR="006D3366" w:rsidRPr="00B92D9D" w:rsidRDefault="006D3366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EEC632D" w14:textId="77777777" w:rsidR="006D3366" w:rsidRPr="00B92D9D" w:rsidRDefault="006D3366" w:rsidP="004D1A75">
            <w:pPr>
              <w:spacing w:after="0"/>
              <w:rPr>
                <w:b/>
                <w:bCs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DA59016" w14:textId="77777777" w:rsidR="006D3366" w:rsidRPr="00B92D9D" w:rsidRDefault="006D3366" w:rsidP="004D1A75">
            <w:pPr>
              <w:spacing w:after="0"/>
            </w:pPr>
          </w:p>
        </w:tc>
        <w:tc>
          <w:tcPr>
            <w:tcW w:w="4320" w:type="dxa"/>
            <w:shd w:val="clear" w:color="auto" w:fill="FFFFFF" w:themeFill="background1"/>
          </w:tcPr>
          <w:p w14:paraId="4395748F" w14:textId="2529930C" w:rsidR="006D3366" w:rsidRPr="00B92D9D" w:rsidRDefault="006D3366" w:rsidP="004D1A75">
            <w:pPr>
              <w:spacing w:after="0"/>
            </w:pPr>
            <w:r>
              <w:t xml:space="preserve">Adopt </w:t>
            </w:r>
            <w:r w:rsidRPr="0001095B">
              <w:t xml:space="preserve">Chapter </w:t>
            </w:r>
            <w:r>
              <w:t>2</w:t>
            </w:r>
            <w:r w:rsidR="00E364BD">
              <w:t>6</w:t>
            </w:r>
            <w:r>
              <w:t xml:space="preserve"> w</w:t>
            </w:r>
            <w:r w:rsidRPr="0001095B">
              <w:t xml:space="preserve">ithout </w:t>
            </w:r>
            <w:r>
              <w:t>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A56040" w14:textId="77777777" w:rsidR="006D3366" w:rsidRPr="00B92D9D" w:rsidRDefault="006D3366" w:rsidP="004D1A75">
            <w:pPr>
              <w:spacing w:after="0"/>
              <w:rPr>
                <w:b/>
                <w:bCs/>
              </w:rPr>
            </w:pPr>
          </w:p>
        </w:tc>
      </w:tr>
    </w:tbl>
    <w:p w14:paraId="4EA49D50" w14:textId="77777777" w:rsidR="006D3366" w:rsidRDefault="006D3366" w:rsidP="00720F14">
      <w:pPr>
        <w:spacing w:after="0"/>
        <w:rPr>
          <w:rFonts w:cs="Arial"/>
          <w:bCs/>
          <w:szCs w:val="20"/>
        </w:rPr>
      </w:pPr>
    </w:p>
    <w:bookmarkEnd w:id="17"/>
    <w:p w14:paraId="1443D4E4" w14:textId="28A0D8CB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433FF">
        <w:t>2</w:t>
      </w:r>
      <w:r w:rsidR="00A138B0">
        <w:t>6</w:t>
      </w:r>
      <w:r w:rsidR="006433FF">
        <w:br/>
      </w:r>
      <w:r w:rsidRPr="00952587">
        <w:t xml:space="preserve">CHAPTER </w:t>
      </w:r>
      <w:r w:rsidR="00583DCE">
        <w:t>27</w:t>
      </w:r>
      <w:r w:rsidR="00EE0B6A">
        <w:t xml:space="preserve"> </w:t>
      </w:r>
      <w:r w:rsidR="00583DCE">
        <w:t>ELECTRICAL</w:t>
      </w:r>
    </w:p>
    <w:p w14:paraId="094AF38B" w14:textId="2E0AE536" w:rsidR="00EE0B6A" w:rsidRPr="00952587" w:rsidRDefault="006C3DC1" w:rsidP="00EE0B6A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27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9121C3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EE0B6A" w:rsidRPr="00952587" w14:paraId="77A95CFA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B6DBE44" w14:textId="245A0CE3" w:rsidR="00EE0B6A" w:rsidRPr="00952587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EE0B6A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EE0B6A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EE0B6A" w:rsidRPr="00952587">
              <w:rPr>
                <w:b/>
                <w:bCs/>
              </w:rPr>
              <w:t xml:space="preserve"> </w:t>
            </w:r>
            <w:r w:rsidR="006433F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6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C28F4F8" w14:textId="77777777" w:rsidR="00EE0B6A" w:rsidRPr="00952587" w:rsidRDefault="00EE0B6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4AA5C3" w14:textId="77777777" w:rsidR="00EE0B6A" w:rsidRPr="00952587" w:rsidRDefault="00EE0B6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C5F140" w14:textId="77777777" w:rsidR="00EE0B6A" w:rsidRPr="00952587" w:rsidRDefault="00EE0B6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0C4DBB3" w14:textId="77777777" w:rsidR="00EE0B6A" w:rsidRPr="00952587" w:rsidRDefault="00EE0B6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3B2D2563" w14:textId="77777777" w:rsidR="00EE0B6A" w:rsidRPr="00952587" w:rsidRDefault="00EE0B6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002C1E" w14:textId="77777777" w:rsidR="00EE0B6A" w:rsidRPr="00952587" w:rsidRDefault="00EE0B6A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EE0B6A" w:rsidRPr="00952587" w14:paraId="5FA84532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3760DA1B" w14:textId="64DA0B19" w:rsidR="00EE0B6A" w:rsidRPr="00952587" w:rsidRDefault="006433FF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6</w:t>
            </w:r>
            <w:r w:rsidR="00EE0B6A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99C1E3E" w14:textId="566E8472" w:rsidR="00EE0B6A" w:rsidRPr="00952587" w:rsidRDefault="005107A1" w:rsidP="00CA0A5F">
            <w:pPr>
              <w:spacing w:after="0"/>
              <w:rPr>
                <w:rFonts w:cs="Arial"/>
                <w:b/>
                <w:bCs/>
              </w:rPr>
            </w:pPr>
            <w:r w:rsidRPr="005107A1">
              <w:rPr>
                <w:rFonts w:cs="Arial"/>
                <w:b/>
                <w:bCs/>
                <w:i/>
                <w:iCs/>
                <w:strike/>
              </w:rPr>
              <w:t>2702.2.12.1</w:t>
            </w:r>
            <w:r w:rsidRPr="005107A1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5107A1">
              <w:rPr>
                <w:rFonts w:cs="Arial"/>
                <w:b/>
                <w:bCs/>
                <w:i/>
                <w:iCs/>
                <w:u w:val="single"/>
              </w:rPr>
              <w:t>2702.2.13</w:t>
            </w:r>
            <w:r w:rsidR="00B102C8">
              <w:rPr>
                <w:rFonts w:cs="Arial"/>
                <w:b/>
                <w:bCs/>
                <w:i/>
                <w:iCs/>
                <w:u w:val="single"/>
              </w:rPr>
              <w:t>.1</w:t>
            </w:r>
            <w:r w:rsidRPr="005107A1">
              <w:rPr>
                <w:rFonts w:cs="Arial"/>
                <w:b/>
                <w:bCs/>
                <w:i/>
                <w:iCs/>
              </w:rPr>
              <w:t xml:space="preserve"> Group L Occupancy.</w:t>
            </w:r>
          </w:p>
        </w:tc>
        <w:tc>
          <w:tcPr>
            <w:tcW w:w="1080" w:type="dxa"/>
            <w:shd w:val="clear" w:color="auto" w:fill="FFFFFF" w:themeFill="background1"/>
          </w:tcPr>
          <w:p w14:paraId="15410199" w14:textId="77777777" w:rsidR="00EE0B6A" w:rsidRPr="00952587" w:rsidRDefault="00EE0B6A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9E71296" w14:textId="77777777" w:rsidR="00EE0B6A" w:rsidRPr="00952587" w:rsidRDefault="00EE0B6A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0C0F3B0" w14:textId="77777777" w:rsidR="00EE0B6A" w:rsidRPr="00952587" w:rsidRDefault="00EE0B6A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5516FB1" w14:textId="5264E112" w:rsidR="00EE0B6A" w:rsidRPr="00952587" w:rsidRDefault="00497821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9121C3">
              <w:rPr>
                <w:rFonts w:cs="Arial"/>
              </w:rPr>
              <w:t>enumber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036C173" w14:textId="77777777" w:rsidR="00EE0B6A" w:rsidRPr="00952587" w:rsidRDefault="00EE0B6A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026EBDC5" w14:textId="77777777" w:rsidR="00111402" w:rsidRPr="00952587" w:rsidRDefault="00111402" w:rsidP="00720F14">
      <w:pPr>
        <w:spacing w:after="0"/>
        <w:rPr>
          <w:rFonts w:cs="Arial"/>
          <w:b/>
          <w:szCs w:val="20"/>
        </w:rPr>
      </w:pPr>
    </w:p>
    <w:p w14:paraId="6D72DD65" w14:textId="217562C2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433FF">
        <w:t>2</w:t>
      </w:r>
      <w:r w:rsidR="00A138B0">
        <w:t>7</w:t>
      </w:r>
      <w:r w:rsidR="006433FF">
        <w:br/>
      </w:r>
      <w:r w:rsidRPr="00952587">
        <w:t xml:space="preserve">CHAPTER </w:t>
      </w:r>
      <w:r w:rsidR="00111402">
        <w:t xml:space="preserve">28 </w:t>
      </w:r>
      <w:r w:rsidR="00BF246C">
        <w:t>MECHANICAL SYSTEMS</w:t>
      </w:r>
    </w:p>
    <w:p w14:paraId="6AA459B0" w14:textId="58F9FF9A" w:rsidR="00111402" w:rsidRPr="00952587" w:rsidRDefault="006C3DC1" w:rsidP="00AE702B">
      <w:pPr>
        <w:rPr>
          <w:rFonts w:cs="Arial"/>
          <w:bCs/>
          <w:szCs w:val="20"/>
        </w:rPr>
      </w:pPr>
      <w:r>
        <w:t>A</w:t>
      </w:r>
      <w:r w:rsidRPr="00D1023C">
        <w:t xml:space="preserve">dopt 2024 IBC Chapter </w:t>
      </w:r>
      <w:r>
        <w:t>28</w:t>
      </w:r>
      <w:r w:rsidRPr="00D1023C"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</w:t>
      </w:r>
      <w:r>
        <w:rPr>
          <w:rFonts w:eastAsia="Times New Roman" w:cs="Arial"/>
          <w:szCs w:val="20"/>
        </w:rPr>
        <w:t>out</w:t>
      </w:r>
      <w:r w:rsidRPr="005D2AD1">
        <w:rPr>
          <w:rFonts w:eastAsia="Times New Roman" w:cs="Arial"/>
          <w:szCs w:val="20"/>
        </w:rPr>
        <w:t xml:space="preserve"> modifications</w:t>
      </w:r>
      <w:r w:rsidR="000B2BB0">
        <w:rPr>
          <w:rFonts w:cs="Arial"/>
          <w:bCs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111402" w:rsidRPr="00952587" w14:paraId="150D2CEE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3E11985E" w14:textId="4469F13D" w:rsidR="00111402" w:rsidRPr="00952587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111402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111402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B27DF">
              <w:rPr>
                <w:b/>
                <w:bCs/>
              </w:rPr>
              <w:t xml:space="preserve"> 2</w:t>
            </w:r>
            <w:r w:rsidR="00A138B0">
              <w:rPr>
                <w:b/>
                <w:bCs/>
              </w:rPr>
              <w:t>7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40F2969" w14:textId="77777777" w:rsidR="00111402" w:rsidRPr="00952587" w:rsidRDefault="0011140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48421" w14:textId="77777777" w:rsidR="00111402" w:rsidRPr="00952587" w:rsidRDefault="0011140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3D9770" w14:textId="77777777" w:rsidR="00111402" w:rsidRPr="00952587" w:rsidRDefault="0011140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1E79F66" w14:textId="77777777" w:rsidR="00111402" w:rsidRPr="00952587" w:rsidRDefault="0011140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DDABB55" w14:textId="77777777" w:rsidR="00111402" w:rsidRPr="00952587" w:rsidRDefault="0011140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519D52" w14:textId="77777777" w:rsidR="00111402" w:rsidRPr="00952587" w:rsidRDefault="00111402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111402" w:rsidRPr="00952587" w14:paraId="30B49513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5816DA5" w14:textId="752F35C5" w:rsidR="00111402" w:rsidRPr="00952587" w:rsidRDefault="005B27DF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7</w:t>
            </w:r>
            <w:r w:rsidR="00111402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581BD9" w14:textId="73C56A6F" w:rsidR="00B95E3C" w:rsidRPr="00952587" w:rsidRDefault="00111402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</w:t>
            </w:r>
            <w:r w:rsidR="00A138B0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2</w:t>
            </w:r>
            <w:r w:rsidR="00BF246C">
              <w:rPr>
                <w:rFonts w:cs="Arial"/>
                <w:b/>
                <w:bCs/>
              </w:rPr>
              <w:t>8</w:t>
            </w:r>
          </w:p>
        </w:tc>
        <w:tc>
          <w:tcPr>
            <w:tcW w:w="1080" w:type="dxa"/>
            <w:shd w:val="clear" w:color="auto" w:fill="FFFFFF" w:themeFill="background1"/>
          </w:tcPr>
          <w:p w14:paraId="6C31238E" w14:textId="77777777" w:rsidR="00111402" w:rsidRPr="00952587" w:rsidRDefault="0011140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2DE29E" w14:textId="77777777" w:rsidR="00111402" w:rsidRPr="00952587" w:rsidRDefault="00111402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F5B8DC1" w14:textId="77777777" w:rsidR="00111402" w:rsidRPr="00952587" w:rsidRDefault="00111402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65A1475" w14:textId="758C5655" w:rsidR="00111402" w:rsidRPr="00952587" w:rsidRDefault="000B2BB0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0B2BB0">
              <w:rPr>
                <w:rFonts w:cs="Arial"/>
              </w:rPr>
              <w:t xml:space="preserve">dopt 2024 IBC Chapter 28 </w:t>
            </w:r>
            <w:r w:rsidR="00A138B0" w:rsidRPr="005D2AD1">
              <w:rPr>
                <w:rFonts w:cs="Arial"/>
              </w:rPr>
              <w:t>and carry forward existing amendments with</w:t>
            </w:r>
            <w:r w:rsidR="00A138B0">
              <w:rPr>
                <w:rFonts w:cs="Arial"/>
              </w:rPr>
              <w:t>out</w:t>
            </w:r>
            <w:r w:rsidR="00A138B0" w:rsidRPr="005D2AD1">
              <w:rPr>
                <w:rFonts w:cs="Arial"/>
              </w:rPr>
              <w:t xml:space="preserve"> modifications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8CFA332" w14:textId="77777777" w:rsidR="00111402" w:rsidRPr="00952587" w:rsidRDefault="00111402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E924B02" w14:textId="77777777" w:rsidR="00BF246C" w:rsidRPr="00952587" w:rsidRDefault="00BF246C" w:rsidP="00720F14">
      <w:pPr>
        <w:spacing w:after="0"/>
        <w:rPr>
          <w:rFonts w:cs="Arial"/>
          <w:b/>
          <w:szCs w:val="20"/>
        </w:rPr>
      </w:pPr>
    </w:p>
    <w:p w14:paraId="7D546C75" w14:textId="2282768F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5B27DF">
        <w:t>2</w:t>
      </w:r>
      <w:r w:rsidR="00A138B0">
        <w:t>8</w:t>
      </w:r>
      <w:r w:rsidR="005B27DF">
        <w:br/>
      </w:r>
      <w:r w:rsidRPr="00952587">
        <w:t xml:space="preserve">CHAPTER </w:t>
      </w:r>
      <w:r w:rsidR="00BF246C">
        <w:t>29 PLUMBING SYSTEMS</w:t>
      </w:r>
    </w:p>
    <w:p w14:paraId="2AD1B187" w14:textId="5CA9D492" w:rsidR="00BF246C" w:rsidRPr="00952587" w:rsidRDefault="001C612A" w:rsidP="00BF246C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SFM does not </w:t>
      </w:r>
      <w:r w:rsidR="00BF246C" w:rsidRPr="00583DCE">
        <w:rPr>
          <w:rFonts w:cs="Arial"/>
          <w:szCs w:val="20"/>
        </w:rPr>
        <w:t xml:space="preserve">adopt </w:t>
      </w:r>
      <w:r>
        <w:rPr>
          <w:rFonts w:cs="Arial"/>
          <w:szCs w:val="20"/>
        </w:rPr>
        <w:t xml:space="preserve">2024 IBC </w:t>
      </w:r>
      <w:r w:rsidR="00BF246C" w:rsidRPr="00583DCE">
        <w:rPr>
          <w:rFonts w:cs="Arial"/>
          <w:szCs w:val="20"/>
        </w:rPr>
        <w:t>Chapter 2</w:t>
      </w:r>
      <w:r w:rsidR="00BF246C">
        <w:rPr>
          <w:rFonts w:cs="Arial"/>
          <w:szCs w:val="20"/>
        </w:rPr>
        <w:t>9</w:t>
      </w:r>
      <w:r w:rsidR="00BF246C" w:rsidRPr="00952587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F246C" w:rsidRPr="00952587" w14:paraId="16071303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994469C" w14:textId="0370D4A8" w:rsidR="00BF246C" w:rsidRPr="00952587" w:rsidRDefault="00022640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F246C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F246C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F246C" w:rsidRPr="00952587">
              <w:rPr>
                <w:b/>
                <w:bCs/>
              </w:rPr>
              <w:t xml:space="preserve"> </w:t>
            </w:r>
            <w:r w:rsidR="005B27DF">
              <w:rPr>
                <w:b/>
                <w:bCs/>
              </w:rPr>
              <w:t>2</w:t>
            </w:r>
            <w:r w:rsidR="00A138B0">
              <w:rPr>
                <w:b/>
                <w:bCs/>
              </w:rPr>
              <w:t>8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8659BD9" w14:textId="77777777" w:rsidR="00BF246C" w:rsidRPr="00952587" w:rsidRDefault="00BF246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18B11E" w14:textId="77777777" w:rsidR="00BF246C" w:rsidRPr="00952587" w:rsidRDefault="00BF246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4FAB35" w14:textId="77777777" w:rsidR="00BF246C" w:rsidRPr="00952587" w:rsidRDefault="00BF246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5667EBE4" w14:textId="77777777" w:rsidR="00BF246C" w:rsidRPr="00952587" w:rsidRDefault="00BF246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BD16949" w14:textId="77777777" w:rsidR="00BF246C" w:rsidRPr="00952587" w:rsidRDefault="00BF246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C0FF18" w14:textId="77777777" w:rsidR="00BF246C" w:rsidRPr="00952587" w:rsidRDefault="00BF246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BF246C" w:rsidRPr="00952587" w14:paraId="5610763B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8712505" w14:textId="404C02C8" w:rsidR="00BF246C" w:rsidRPr="00952587" w:rsidRDefault="005B27DF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  <w:r w:rsidR="00A138B0">
              <w:rPr>
                <w:b/>
                <w:bCs/>
                <w:szCs w:val="24"/>
              </w:rPr>
              <w:t>8</w:t>
            </w:r>
            <w:r w:rsidR="00BF246C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7A5FCDF" w14:textId="2C6460B8" w:rsidR="00BF246C" w:rsidRPr="00952587" w:rsidRDefault="00BF246C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29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2B87F" w14:textId="77777777" w:rsidR="00BF246C" w:rsidRPr="00952587" w:rsidRDefault="00BF246C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75CCD6E5" w14:textId="77777777" w:rsidR="00BF246C" w:rsidRPr="00952587" w:rsidRDefault="00BF246C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E5D0B92" w14:textId="77777777" w:rsidR="00BF246C" w:rsidRPr="00952587" w:rsidRDefault="00BF246C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291CDF5" w14:textId="6820D461" w:rsidR="00BF246C" w:rsidRPr="00952587" w:rsidRDefault="001C612A" w:rsidP="003017CA">
            <w:pPr>
              <w:spacing w:after="0"/>
              <w:rPr>
                <w:rFonts w:cs="Arial"/>
              </w:rPr>
            </w:pPr>
            <w:r w:rsidRPr="001C612A">
              <w:rPr>
                <w:rFonts w:cs="Arial"/>
              </w:rPr>
              <w:t>SFM does not adopt 2024 IBC Chapter 29.</w:t>
            </w:r>
          </w:p>
        </w:tc>
        <w:tc>
          <w:tcPr>
            <w:tcW w:w="1080" w:type="dxa"/>
            <w:shd w:val="clear" w:color="auto" w:fill="FFFFFF" w:themeFill="background1"/>
          </w:tcPr>
          <w:p w14:paraId="0E971BC1" w14:textId="77777777" w:rsidR="00BF246C" w:rsidRPr="00952587" w:rsidRDefault="00BF246C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DE08EF9" w14:textId="77777777" w:rsidR="00587244" w:rsidRPr="00952587" w:rsidRDefault="00587244" w:rsidP="00720F14">
      <w:pPr>
        <w:spacing w:after="0"/>
        <w:rPr>
          <w:rFonts w:cs="Arial"/>
          <w:b/>
          <w:szCs w:val="20"/>
        </w:rPr>
      </w:pPr>
    </w:p>
    <w:p w14:paraId="1AD9A147" w14:textId="2201501F" w:rsidR="00952587" w:rsidRPr="00952587" w:rsidRDefault="00952587" w:rsidP="001141B4">
      <w:pPr>
        <w:pStyle w:val="Heading3"/>
      </w:pPr>
      <w:r w:rsidRPr="00952587">
        <w:lastRenderedPageBreak/>
        <w:t>I</w:t>
      </w:r>
      <w:r w:rsidR="001141B4">
        <w:t>TEM</w:t>
      </w:r>
      <w:r w:rsidRPr="00952587">
        <w:t xml:space="preserve"> </w:t>
      </w:r>
      <w:r w:rsidR="00A138B0">
        <w:t>29</w:t>
      </w:r>
      <w:r w:rsidR="005B27DF">
        <w:br/>
      </w:r>
      <w:r w:rsidRPr="00952587">
        <w:t xml:space="preserve">CHAPTER </w:t>
      </w:r>
      <w:r w:rsidR="00587244">
        <w:t xml:space="preserve">30 </w:t>
      </w:r>
      <w:r w:rsidR="00587244" w:rsidRPr="00587244">
        <w:t>ELEVATORS AND CONVEYING SYSTEMS</w:t>
      </w:r>
    </w:p>
    <w:p w14:paraId="2A0CEAD3" w14:textId="26C6D01C" w:rsidR="00587244" w:rsidRPr="00952587" w:rsidRDefault="006C3DC1" w:rsidP="00587244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30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5B63D4" w:rsidRPr="005B63D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587244" w:rsidRPr="00952587" w14:paraId="7F6DACF6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4C9965D0" w14:textId="04647A1D" w:rsidR="00587244" w:rsidRPr="00952587" w:rsidRDefault="0043081A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587244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587244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87244" w:rsidRPr="00952587">
              <w:rPr>
                <w:b/>
                <w:bCs/>
              </w:rPr>
              <w:t xml:space="preserve"> </w:t>
            </w:r>
            <w:r w:rsidR="00A138B0">
              <w:rPr>
                <w:b/>
                <w:bCs/>
              </w:rPr>
              <w:t>29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3E3A924" w14:textId="77777777" w:rsidR="00587244" w:rsidRPr="00952587" w:rsidRDefault="00587244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DC95FB" w14:textId="77777777" w:rsidR="00587244" w:rsidRPr="00952587" w:rsidRDefault="00587244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72981A" w14:textId="77777777" w:rsidR="00587244" w:rsidRPr="00952587" w:rsidRDefault="00587244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2341CFB9" w14:textId="77777777" w:rsidR="00587244" w:rsidRPr="00952587" w:rsidRDefault="00587244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2ECAC17A" w14:textId="77777777" w:rsidR="00587244" w:rsidRPr="00952587" w:rsidRDefault="00587244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6D33EC" w14:textId="77777777" w:rsidR="00587244" w:rsidRPr="00952587" w:rsidRDefault="00587244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587244" w:rsidRPr="00952587" w14:paraId="7DC9FE81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D915D78" w14:textId="0061FF59" w:rsidR="00587244" w:rsidRPr="00952587" w:rsidRDefault="00A138B0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  <w:r w:rsidR="00B61892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3CBB8110" w14:textId="3DF6A71D" w:rsidR="00587244" w:rsidRPr="00952587" w:rsidRDefault="005B63D4" w:rsidP="00CA0A5F">
            <w:pPr>
              <w:spacing w:after="0"/>
              <w:rPr>
                <w:rFonts w:cs="Arial"/>
                <w:b/>
                <w:bCs/>
              </w:rPr>
            </w:pPr>
            <w:r w:rsidRPr="005B63D4">
              <w:rPr>
                <w:rFonts w:cs="Arial"/>
                <w:b/>
                <w:bCs/>
              </w:rPr>
              <w:t>3001.2 Elevator emergency communication systems.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0530CB2" w14:textId="77777777" w:rsidR="00587244" w:rsidRPr="00952587" w:rsidRDefault="0058724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D1ABFE4" w14:textId="77777777" w:rsidR="00587244" w:rsidRPr="00952587" w:rsidRDefault="0058724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6403C49" w14:textId="77777777" w:rsidR="00587244" w:rsidRPr="00952587" w:rsidRDefault="0058724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955960C" w14:textId="618F6D67" w:rsidR="00587244" w:rsidRPr="00952587" w:rsidRDefault="00A138B0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E33A84">
              <w:rPr>
                <w:rFonts w:cs="Arial"/>
              </w:rPr>
              <w:t xml:space="preserve">elete ASME reference </w:t>
            </w:r>
            <w:r w:rsidR="001E61FD">
              <w:rPr>
                <w:rFonts w:cs="Arial"/>
              </w:rPr>
              <w:t>p</w:t>
            </w:r>
            <w:r w:rsidR="00E33A84">
              <w:rPr>
                <w:rFonts w:cs="Arial"/>
              </w:rPr>
              <w:t xml:space="preserve">ointer and replace with Title </w:t>
            </w:r>
            <w:r w:rsidR="00DC5E08">
              <w:rPr>
                <w:rFonts w:cs="Arial"/>
              </w:rPr>
              <w:t>8</w:t>
            </w:r>
            <w:r w:rsidR="00E33A84">
              <w:rPr>
                <w:rFonts w:cs="Arial"/>
              </w:rPr>
              <w:t xml:space="preserve">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6A3D99" w14:textId="77777777" w:rsidR="00587244" w:rsidRPr="00952587" w:rsidRDefault="00587244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B951E0" w:rsidRPr="00952587" w14:paraId="59075701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4C71D65" w14:textId="6FC06766" w:rsidR="00B951E0" w:rsidRPr="00952587" w:rsidRDefault="00A138B0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  <w:r w:rsidR="00B61892">
              <w:rPr>
                <w:b/>
                <w:bCs/>
                <w:szCs w:val="24"/>
              </w:rPr>
              <w:t>-2</w:t>
            </w:r>
          </w:p>
        </w:tc>
        <w:tc>
          <w:tcPr>
            <w:tcW w:w="3168" w:type="dxa"/>
            <w:shd w:val="clear" w:color="auto" w:fill="FFFFFF" w:themeFill="background1"/>
          </w:tcPr>
          <w:p w14:paraId="55BF87B4" w14:textId="2E284AB4" w:rsidR="00B951E0" w:rsidRPr="005B63D4" w:rsidRDefault="0038293C" w:rsidP="00CA0A5F">
            <w:pPr>
              <w:spacing w:after="0"/>
              <w:rPr>
                <w:rFonts w:cs="Arial"/>
                <w:b/>
                <w:bCs/>
              </w:rPr>
            </w:pPr>
            <w:r w:rsidRPr="0038293C">
              <w:rPr>
                <w:rFonts w:cs="Arial"/>
                <w:b/>
                <w:bCs/>
                <w:i/>
                <w:iCs/>
              </w:rPr>
              <w:t>3001.</w:t>
            </w:r>
            <w:r w:rsidRPr="0038293C">
              <w:rPr>
                <w:rFonts w:cs="Arial"/>
                <w:b/>
                <w:bCs/>
                <w:i/>
                <w:iCs/>
                <w:strike/>
              </w:rPr>
              <w:t xml:space="preserve">6 </w:t>
            </w:r>
            <w:r w:rsidRPr="0038293C">
              <w:rPr>
                <w:rFonts w:cs="Arial"/>
                <w:b/>
                <w:bCs/>
                <w:i/>
                <w:iCs/>
                <w:u w:val="single"/>
              </w:rPr>
              <w:t>7</w:t>
            </w:r>
            <w:r w:rsidRPr="0038293C">
              <w:rPr>
                <w:rFonts w:cs="Arial"/>
                <w:b/>
                <w:bCs/>
                <w:i/>
                <w:iCs/>
              </w:rPr>
              <w:t xml:space="preserve"> Elevators utilized to transport hazardous materials</w:t>
            </w:r>
            <w:r w:rsidRPr="0038293C">
              <w:rPr>
                <w:rFonts w:cs="Arial"/>
                <w:b/>
                <w:b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FC5E054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553BCB7C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1FA2D22" w14:textId="77777777" w:rsidR="00B951E0" w:rsidRPr="00952587" w:rsidRDefault="00B951E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5A2706F" w14:textId="68F91329" w:rsidR="00B951E0" w:rsidRPr="00AC0725" w:rsidRDefault="00FD79B1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="0038293C" w:rsidRPr="0038293C">
              <w:rPr>
                <w:rFonts w:cs="Arial"/>
              </w:rPr>
              <w:t>enumber existing amendment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C00832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B951E0" w:rsidRPr="00952587" w14:paraId="444E1475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6F41165" w14:textId="4AADF561" w:rsidR="00B951E0" w:rsidRPr="00952587" w:rsidRDefault="00A138B0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  <w:r w:rsidR="00B61892">
              <w:rPr>
                <w:b/>
                <w:bCs/>
                <w:szCs w:val="24"/>
              </w:rPr>
              <w:t>-3</w:t>
            </w:r>
          </w:p>
        </w:tc>
        <w:tc>
          <w:tcPr>
            <w:tcW w:w="3168" w:type="dxa"/>
            <w:shd w:val="clear" w:color="auto" w:fill="FFFFFF" w:themeFill="background1"/>
          </w:tcPr>
          <w:p w14:paraId="7C4C11DA" w14:textId="3663327D" w:rsidR="00B951E0" w:rsidRPr="005B63D4" w:rsidRDefault="00985316" w:rsidP="00CA0A5F">
            <w:pPr>
              <w:spacing w:after="0"/>
              <w:rPr>
                <w:rFonts w:cs="Arial"/>
                <w:b/>
                <w:bCs/>
              </w:rPr>
            </w:pPr>
            <w:bookmarkStart w:id="21" w:name="_Hlk161734211"/>
            <w:r w:rsidRPr="00985316">
              <w:rPr>
                <w:rFonts w:cs="Arial"/>
                <w:b/>
                <w:bCs/>
              </w:rPr>
              <w:t>3006.2 Elevator hoistway door protection required.</w:t>
            </w:r>
            <w:bookmarkEnd w:id="21"/>
          </w:p>
        </w:tc>
        <w:tc>
          <w:tcPr>
            <w:tcW w:w="1080" w:type="dxa"/>
            <w:shd w:val="clear" w:color="auto" w:fill="FFFFFF" w:themeFill="background1"/>
          </w:tcPr>
          <w:p w14:paraId="0D55C0F3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DD7DB5B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D070AEC" w14:textId="77777777" w:rsidR="00B951E0" w:rsidRPr="00952587" w:rsidRDefault="00B951E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23AE9E9" w14:textId="591F6E10" w:rsidR="00B951E0" w:rsidRPr="00AC0725" w:rsidRDefault="00FD79B1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C</w:t>
            </w:r>
            <w:r w:rsidR="008A6E0D" w:rsidRPr="008A6E0D">
              <w:rPr>
                <w:rFonts w:cs="Arial"/>
              </w:rPr>
              <w:t>arry forward existing amendment with modification</w:t>
            </w:r>
            <w:r w:rsidR="008A6E0D">
              <w:rPr>
                <w:rFonts w:cs="Arial"/>
              </w:rPr>
              <w:t xml:space="preserve"> </w:t>
            </w:r>
            <w:r w:rsidR="00390069">
              <w:rPr>
                <w:rFonts w:cs="Arial"/>
              </w:rPr>
              <w:t>regarding</w:t>
            </w:r>
            <w:r w:rsidR="008A6E0D">
              <w:rPr>
                <w:rFonts w:cs="Arial"/>
              </w:rPr>
              <w:t xml:space="preserve"> state -owned</w:t>
            </w:r>
            <w:r w:rsidR="00C5595E">
              <w:rPr>
                <w:rFonts w:cs="Arial"/>
              </w:rPr>
              <w:t xml:space="preserve"> or specified state occupied buildings,</w:t>
            </w:r>
            <w:r w:rsidR="008A6E0D" w:rsidRPr="008A6E0D">
              <w:rPr>
                <w:rFonts w:cs="Arial"/>
              </w:rPr>
              <w:t xml:space="preserve"> and renumber </w:t>
            </w:r>
            <w:r w:rsidR="00C5595E">
              <w:rPr>
                <w:rFonts w:cs="Arial"/>
              </w:rPr>
              <w:t xml:space="preserve">2024 IBC </w:t>
            </w:r>
            <w:r w:rsidR="008A6E0D" w:rsidRPr="008A6E0D">
              <w:rPr>
                <w:rFonts w:cs="Arial"/>
              </w:rPr>
              <w:t xml:space="preserve">model code condition 6 to condition </w:t>
            </w:r>
            <w:r w:rsidR="00C5595E" w:rsidRPr="00390069">
              <w:rPr>
                <w:rFonts w:cs="Arial"/>
                <w:i/>
                <w:iCs/>
              </w:rPr>
              <w:t>9</w:t>
            </w:r>
            <w:r w:rsidR="00390069">
              <w:rPr>
                <w:rFonts w:cs="Arial"/>
                <w:i/>
                <w:iCs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2C51E2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B951E0" w:rsidRPr="00952587" w14:paraId="7E0398EA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C3122C0" w14:textId="62B7A794" w:rsidR="00B951E0" w:rsidRPr="00952587" w:rsidRDefault="00A138B0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  <w:r w:rsidR="00B61892">
              <w:rPr>
                <w:b/>
                <w:bCs/>
                <w:szCs w:val="24"/>
              </w:rPr>
              <w:t>-4</w:t>
            </w:r>
          </w:p>
        </w:tc>
        <w:tc>
          <w:tcPr>
            <w:tcW w:w="3168" w:type="dxa"/>
            <w:shd w:val="clear" w:color="auto" w:fill="FFFFFF" w:themeFill="background1"/>
          </w:tcPr>
          <w:p w14:paraId="640EFA09" w14:textId="25CE417E" w:rsidR="00B951E0" w:rsidRPr="005B63D4" w:rsidRDefault="001C0054" w:rsidP="00CA0A5F">
            <w:pPr>
              <w:spacing w:after="0"/>
              <w:rPr>
                <w:rFonts w:cs="Arial"/>
                <w:b/>
                <w:bCs/>
              </w:rPr>
            </w:pPr>
            <w:r w:rsidRPr="001C0054">
              <w:rPr>
                <w:rFonts w:cs="Arial"/>
                <w:b/>
                <w:bCs/>
              </w:rPr>
              <w:t>3006.3 Elevator hoistway door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2D9B26C1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2A7AC7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CB4F4C4" w14:textId="77777777" w:rsidR="00B951E0" w:rsidRPr="00952587" w:rsidRDefault="00B951E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251EE031" w14:textId="0F560F9B" w:rsidR="00B951E0" w:rsidRPr="00AC0725" w:rsidRDefault="002B07DA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Amend 2024 IBC #5.  </w:t>
            </w:r>
            <w:r w:rsidR="008057E2">
              <w:rPr>
                <w:rFonts w:cs="Arial"/>
              </w:rPr>
              <w:t>Carry forward, r</w:t>
            </w:r>
            <w:r>
              <w:rPr>
                <w:rFonts w:cs="Arial"/>
              </w:rPr>
              <w:t xml:space="preserve">enumber </w:t>
            </w:r>
            <w:r w:rsidR="00977A57">
              <w:rPr>
                <w:rFonts w:cs="Arial"/>
              </w:rPr>
              <w:t xml:space="preserve">existing amendment #5 </w:t>
            </w:r>
            <w:r w:rsidR="00D10DB4">
              <w:rPr>
                <w:rFonts w:cs="Arial"/>
              </w:rPr>
              <w:t xml:space="preserve">to #6 </w:t>
            </w:r>
            <w:r w:rsidR="008057E2">
              <w:rPr>
                <w:rFonts w:cs="Arial"/>
              </w:rPr>
              <w:t>and update reference pointer</w:t>
            </w:r>
            <w:r w:rsidR="00D10DB4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C8B7B3D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B951E0" w:rsidRPr="00952587" w14:paraId="1A4E405D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2AA1C2D3" w14:textId="5EDCEE04" w:rsidR="00B951E0" w:rsidRPr="00952587" w:rsidRDefault="00A138B0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  <w:r w:rsidR="00B61892">
              <w:rPr>
                <w:b/>
                <w:bCs/>
                <w:szCs w:val="24"/>
              </w:rPr>
              <w:t>-5</w:t>
            </w:r>
          </w:p>
        </w:tc>
        <w:tc>
          <w:tcPr>
            <w:tcW w:w="3168" w:type="dxa"/>
            <w:shd w:val="clear" w:color="auto" w:fill="FFFFFF" w:themeFill="background1"/>
          </w:tcPr>
          <w:p w14:paraId="6AD3A27D" w14:textId="3FA18EC6" w:rsidR="00FD79B1" w:rsidRPr="00733061" w:rsidRDefault="00FD79B1" w:rsidP="00FD79B1">
            <w:pPr>
              <w:pStyle w:val="ListParagraph"/>
              <w:spacing w:after="0"/>
              <w:ind w:left="0"/>
              <w:contextualSpacing w:val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3009.1 General.</w:t>
            </w:r>
          </w:p>
          <w:p w14:paraId="540D843A" w14:textId="33EF249C" w:rsidR="00FD79B1" w:rsidRPr="00733061" w:rsidRDefault="00FD79B1" w:rsidP="00FD79B1">
            <w:pPr>
              <w:pStyle w:val="ListParagraph"/>
              <w:spacing w:after="0"/>
              <w:ind w:left="0"/>
              <w:contextualSpacing w:val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3009.2 Hoistway enclosures.</w:t>
            </w:r>
            <w:r>
              <w:rPr>
                <w:rFonts w:cs="Arial"/>
                <w:b/>
                <w:bCs/>
              </w:rPr>
              <w:t xml:space="preserve"> </w:t>
            </w:r>
          </w:p>
          <w:p w14:paraId="1ABBD845" w14:textId="259697CA" w:rsidR="00B951E0" w:rsidRPr="005B63D4" w:rsidRDefault="00FD79B1" w:rsidP="00FD79B1">
            <w:pPr>
              <w:spacing w:after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</w:rPr>
              <w:t>3009.3 Hoistway opening protection.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33648AB6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32A3213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4CFC117" w14:textId="77777777" w:rsidR="00B951E0" w:rsidRPr="00952587" w:rsidRDefault="00B951E0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12F866A" w14:textId="3C6C973C" w:rsidR="00B951E0" w:rsidRPr="00AC0725" w:rsidRDefault="00FD79B1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F57C84">
              <w:rPr>
                <w:rFonts w:cs="Arial"/>
              </w:rPr>
              <w:t>elete reference</w:t>
            </w:r>
            <w:r w:rsidR="00495BB9">
              <w:rPr>
                <w:rFonts w:cs="Arial"/>
              </w:rPr>
              <w:t xml:space="preserve"> pointers</w:t>
            </w:r>
            <w:r w:rsidR="00F57C84">
              <w:rPr>
                <w:rFonts w:cs="Arial"/>
              </w:rPr>
              <w:t xml:space="preserve"> to ASME sta</w:t>
            </w:r>
            <w:r w:rsidR="00495BB9">
              <w:rPr>
                <w:rFonts w:cs="Arial"/>
              </w:rPr>
              <w:t xml:space="preserve">ndards and replace with Title </w:t>
            </w:r>
            <w:r>
              <w:rPr>
                <w:rFonts w:cs="Arial"/>
              </w:rPr>
              <w:t>8</w:t>
            </w:r>
            <w:r w:rsidR="00495BB9">
              <w:rPr>
                <w:rFonts w:cs="Arial"/>
              </w:rPr>
              <w:t xml:space="preserve"> reference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448278" w14:textId="77777777" w:rsidR="00B951E0" w:rsidRPr="00952587" w:rsidRDefault="00B951E0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5DB2EBB5" w14:textId="407DA789" w:rsidR="00226C05" w:rsidRDefault="00226C05" w:rsidP="00720F14">
      <w:pPr>
        <w:spacing w:after="0" w:line="259" w:lineRule="auto"/>
        <w:rPr>
          <w:rFonts w:cs="Arial"/>
          <w:b/>
          <w:szCs w:val="20"/>
        </w:rPr>
      </w:pPr>
    </w:p>
    <w:p w14:paraId="3ABE272B" w14:textId="177BE40D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B61892">
        <w:t>3</w:t>
      </w:r>
      <w:r w:rsidR="00A138B0">
        <w:t>0</w:t>
      </w:r>
      <w:r w:rsidR="00B61892">
        <w:br/>
      </w:r>
      <w:r w:rsidRPr="00952587">
        <w:t xml:space="preserve">CHAPTER </w:t>
      </w:r>
      <w:r w:rsidR="00A82F53">
        <w:t xml:space="preserve">31 </w:t>
      </w:r>
      <w:r w:rsidR="00B61760">
        <w:t>SPECIAL CONSTRUCTION</w:t>
      </w:r>
    </w:p>
    <w:p w14:paraId="2BF160CF" w14:textId="71479F88" w:rsidR="00A82F53" w:rsidRPr="00952587" w:rsidRDefault="006C3DC1" w:rsidP="00A82F53">
      <w:pPr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Pr="002849A0">
        <w:rPr>
          <w:rFonts w:cs="Arial"/>
          <w:szCs w:val="20"/>
        </w:rPr>
        <w:t xml:space="preserve">dopt </w:t>
      </w:r>
      <w:r w:rsidRPr="005D2AD1">
        <w:rPr>
          <w:rFonts w:eastAsia="Times New Roman" w:cs="Arial"/>
          <w:szCs w:val="20"/>
        </w:rPr>
        <w:t xml:space="preserve">sections </w:t>
      </w:r>
      <w:r>
        <w:rPr>
          <w:rFonts w:eastAsia="Times New Roman" w:cs="Arial"/>
          <w:szCs w:val="20"/>
        </w:rPr>
        <w:t xml:space="preserve">of </w:t>
      </w:r>
      <w:r w:rsidRPr="005D2AD1">
        <w:rPr>
          <w:rFonts w:eastAsia="Times New Roman" w:cs="Arial"/>
          <w:szCs w:val="20"/>
        </w:rPr>
        <w:t>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31</w:t>
      </w:r>
      <w:r w:rsidRPr="005D2AD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as specified in the Express Terms</w:t>
      </w:r>
      <w:r>
        <w:rPr>
          <w:rFonts w:cs="Arial"/>
          <w:szCs w:val="20"/>
        </w:rPr>
        <w:t xml:space="preserve"> </w:t>
      </w:r>
      <w:r w:rsidRPr="005D2AD1">
        <w:rPr>
          <w:rFonts w:eastAsia="Times New Roman" w:cs="Arial"/>
          <w:szCs w:val="20"/>
        </w:rPr>
        <w:t>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EB730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A82F53" w:rsidRPr="00952587" w14:paraId="45006910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61BA3EA" w14:textId="3EC7E497" w:rsidR="00A82F53" w:rsidRPr="00952587" w:rsidRDefault="0043081A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A82F53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A82F53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A82F53" w:rsidRPr="00952587">
              <w:rPr>
                <w:b/>
                <w:bCs/>
              </w:rPr>
              <w:t xml:space="preserve"> </w:t>
            </w:r>
            <w:r w:rsidR="00B61892">
              <w:rPr>
                <w:b/>
                <w:bCs/>
              </w:rPr>
              <w:t>3</w:t>
            </w:r>
            <w:r w:rsidR="00A138B0">
              <w:rPr>
                <w:b/>
                <w:bCs/>
              </w:rPr>
              <w:t>0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D6C231F" w14:textId="77777777" w:rsidR="00A82F53" w:rsidRPr="00952587" w:rsidRDefault="00A82F5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8C314E" w14:textId="77777777" w:rsidR="00A82F53" w:rsidRPr="00952587" w:rsidRDefault="00A82F5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4C5D65" w14:textId="77777777" w:rsidR="00A82F53" w:rsidRPr="00952587" w:rsidRDefault="00A82F5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DA7C04A" w14:textId="77777777" w:rsidR="00A82F53" w:rsidRPr="00952587" w:rsidRDefault="00A82F5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7888D21" w14:textId="77777777" w:rsidR="00A82F53" w:rsidRPr="00952587" w:rsidRDefault="00A82F5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9B184F" w14:textId="77777777" w:rsidR="00A82F53" w:rsidRPr="00952587" w:rsidRDefault="00A82F5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A82F53" w:rsidRPr="00952587" w14:paraId="64053BCC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BCB66E6" w14:textId="36FF423B" w:rsidR="00A82F53" w:rsidRPr="00952587" w:rsidRDefault="00B61892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A138B0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05376877" w14:textId="6B154704" w:rsidR="00A82F53" w:rsidRPr="00482893" w:rsidRDefault="00482893" w:rsidP="00CA0A5F">
            <w:pPr>
              <w:spacing w:after="0"/>
              <w:rPr>
                <w:rFonts w:cs="Arial"/>
                <w:b/>
                <w:bCs/>
                <w:i/>
                <w:iCs/>
                <w:u w:val="single"/>
              </w:rPr>
            </w:pPr>
            <w:r w:rsidRPr="00482893">
              <w:rPr>
                <w:rFonts w:cs="Arial"/>
                <w:b/>
                <w:bCs/>
                <w:i/>
                <w:iCs/>
                <w:u w:val="single"/>
              </w:rPr>
              <w:t>3103.1.2.1 Water-filled vessels.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9AF47B7" w14:textId="77777777" w:rsidR="00A82F53" w:rsidRPr="00952587" w:rsidRDefault="00A82F53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45F10F3" w14:textId="77777777" w:rsidR="00A82F53" w:rsidRPr="00952587" w:rsidRDefault="00A82F53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E19E91C" w14:textId="77777777" w:rsidR="00A82F53" w:rsidRPr="00952587" w:rsidRDefault="00A82F53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3109ECD" w14:textId="1208C8C5" w:rsidR="00A82F53" w:rsidRPr="00FD79B1" w:rsidRDefault="00482893" w:rsidP="003017CA">
            <w:pPr>
              <w:spacing w:after="0"/>
              <w:rPr>
                <w:rFonts w:cs="Arial"/>
              </w:rPr>
            </w:pPr>
            <w:r w:rsidRPr="00FD79B1">
              <w:rPr>
                <w:rFonts w:cs="Arial"/>
              </w:rPr>
              <w:t>SFM proposes new amendmen</w:t>
            </w:r>
            <w:r w:rsidR="00501417" w:rsidRPr="00FD79B1">
              <w:rPr>
                <w:rFonts w:cs="Arial"/>
              </w:rPr>
              <w:t xml:space="preserve">t Subsection </w:t>
            </w:r>
            <w:r w:rsidRPr="00FD79B1">
              <w:rPr>
                <w:rFonts w:cs="Arial"/>
              </w:rPr>
              <w:t>3103,1,2,1.</w:t>
            </w:r>
          </w:p>
        </w:tc>
        <w:tc>
          <w:tcPr>
            <w:tcW w:w="1080" w:type="dxa"/>
            <w:shd w:val="clear" w:color="auto" w:fill="FFFFFF" w:themeFill="background1"/>
          </w:tcPr>
          <w:p w14:paraId="0FA91131" w14:textId="77777777" w:rsidR="00A82F53" w:rsidRPr="00952587" w:rsidRDefault="00A82F53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EB7304" w:rsidRPr="00952587" w14:paraId="705C5D26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D2012C6" w14:textId="0A18B178" w:rsidR="00EB7304" w:rsidRPr="00952587" w:rsidRDefault="00B61892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A138B0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-2</w:t>
            </w:r>
          </w:p>
        </w:tc>
        <w:tc>
          <w:tcPr>
            <w:tcW w:w="3168" w:type="dxa"/>
            <w:shd w:val="clear" w:color="auto" w:fill="FFFFFF" w:themeFill="background1"/>
          </w:tcPr>
          <w:p w14:paraId="127D0D26" w14:textId="6F066B3D" w:rsidR="00EB7304" w:rsidRDefault="00C675EF" w:rsidP="00CA0A5F">
            <w:pPr>
              <w:spacing w:after="0"/>
              <w:rPr>
                <w:rFonts w:cs="Arial"/>
                <w:b/>
                <w:bCs/>
              </w:rPr>
            </w:pPr>
            <w:r w:rsidRPr="00C675EF">
              <w:rPr>
                <w:rFonts w:cs="Arial"/>
                <w:b/>
                <w:bCs/>
              </w:rPr>
              <w:t xml:space="preserve">3104.2 Flame Propagation Performance Testing and </w:t>
            </w:r>
            <w:r w:rsidRPr="00C675EF">
              <w:rPr>
                <w:rFonts w:cs="Arial"/>
                <w:b/>
                <w:bCs/>
                <w:strike/>
              </w:rPr>
              <w:t>Certification</w:t>
            </w:r>
            <w:r w:rsidRPr="00C675EF">
              <w:rPr>
                <w:rFonts w:cs="Arial"/>
                <w:b/>
                <w:bCs/>
              </w:rPr>
              <w:t xml:space="preserve"> </w:t>
            </w:r>
            <w:r w:rsidRPr="00C675EF">
              <w:rPr>
                <w:rFonts w:cs="Arial"/>
                <w:b/>
                <w:bCs/>
                <w:i/>
                <w:u w:val="single"/>
              </w:rPr>
              <w:t>Registration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626E2EC3" w14:textId="77777777" w:rsidR="00EB7304" w:rsidRPr="00952587" w:rsidRDefault="00EB730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04E561" w14:textId="77777777" w:rsidR="00EB7304" w:rsidRPr="00952587" w:rsidRDefault="00EB730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EE07B5A" w14:textId="77777777" w:rsidR="00EB7304" w:rsidRPr="00952587" w:rsidRDefault="00EB730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4E8FF9D" w14:textId="66361A8A" w:rsidR="00EB7304" w:rsidRPr="00C06125" w:rsidRDefault="00FD79B1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R</w:t>
            </w:r>
            <w:r w:rsidRPr="00FD79B1">
              <w:rPr>
                <w:rFonts w:cs="Arial"/>
              </w:rPr>
              <w:t>epeal reference to NFPA 701, Test 2 testing standard and replace with SFM regulation reference</w:t>
            </w:r>
            <w:r>
              <w:rPr>
                <w:rFonts w:cs="Arial"/>
              </w:rPr>
              <w:t>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9A314A9" w14:textId="77777777" w:rsidR="00EB7304" w:rsidRPr="00952587" w:rsidRDefault="00EB7304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EB7304" w:rsidRPr="00952587" w14:paraId="3F93ED23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1C9D9DA" w14:textId="7579CBDC" w:rsidR="00EB7304" w:rsidRPr="00952587" w:rsidRDefault="00847613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-3</w:t>
            </w:r>
          </w:p>
        </w:tc>
        <w:tc>
          <w:tcPr>
            <w:tcW w:w="3168" w:type="dxa"/>
            <w:shd w:val="clear" w:color="auto" w:fill="FFFFFF" w:themeFill="background1"/>
          </w:tcPr>
          <w:p w14:paraId="625052BE" w14:textId="77777777" w:rsidR="001F3CFC" w:rsidRPr="001F3CFC" w:rsidRDefault="001F3CFC" w:rsidP="00FD79B1">
            <w:pPr>
              <w:spacing w:after="0"/>
              <w:rPr>
                <w:rFonts w:cs="Arial"/>
                <w:b/>
                <w:bCs/>
                <w:i/>
                <w:iCs/>
                <w:strike/>
              </w:rPr>
            </w:pPr>
            <w:r w:rsidRPr="001F3CFC">
              <w:rPr>
                <w:rFonts w:cs="Arial"/>
                <w:b/>
                <w:bCs/>
                <w:i/>
                <w:iCs/>
                <w:strike/>
              </w:rPr>
              <w:t>3111.3.5 Elevated photovoltaic (PV) support structures.</w:t>
            </w:r>
          </w:p>
          <w:p w14:paraId="5BE4B020" w14:textId="1D91598C" w:rsidR="00FD79B1" w:rsidRPr="00455DF6" w:rsidRDefault="00FD79B1" w:rsidP="00FD79B1">
            <w:pPr>
              <w:autoSpaceDE w:val="0"/>
              <w:autoSpaceDN w:val="0"/>
              <w:adjustRightInd w:val="0"/>
              <w:spacing w:after="0"/>
              <w:rPr>
                <w:rFonts w:cs="Arial"/>
                <w:i/>
                <w:iCs/>
                <w:strike/>
                <w:szCs w:val="24"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  <w:szCs w:val="24"/>
              </w:rPr>
              <w:t>3111.3.5.</w:t>
            </w:r>
            <w:r w:rsidRPr="00475B86"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1 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>…</w:t>
            </w:r>
          </w:p>
          <w:p w14:paraId="27B760C8" w14:textId="1221A230" w:rsidR="00EB7304" w:rsidRDefault="00FD79B1" w:rsidP="00FD79B1">
            <w:pPr>
              <w:spacing w:after="0"/>
              <w:rPr>
                <w:rFonts w:cs="Arial"/>
                <w:b/>
                <w:bCs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  <w:szCs w:val="24"/>
              </w:rPr>
              <w:t>3111.3.5.2</w:t>
            </w:r>
            <w:r>
              <w:rPr>
                <w:rFonts w:cs="Arial"/>
                <w:b/>
                <w:bCs/>
                <w:i/>
                <w:iCs/>
                <w:strike/>
                <w:szCs w:val="24"/>
              </w:rPr>
              <w:t xml:space="preserve"> …</w:t>
            </w:r>
          </w:p>
        </w:tc>
        <w:tc>
          <w:tcPr>
            <w:tcW w:w="1080" w:type="dxa"/>
            <w:shd w:val="clear" w:color="auto" w:fill="FFFFFF" w:themeFill="background1"/>
          </w:tcPr>
          <w:p w14:paraId="4108914D" w14:textId="77777777" w:rsidR="00EB7304" w:rsidRPr="00952587" w:rsidRDefault="00EB730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0BB1D1B" w14:textId="77777777" w:rsidR="00EB7304" w:rsidRPr="00952587" w:rsidRDefault="00EB730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5583807" w14:textId="77777777" w:rsidR="00EB7304" w:rsidRPr="00952587" w:rsidRDefault="00EB730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46A2642" w14:textId="539F38FB" w:rsidR="00EB7304" w:rsidRPr="00C06125" w:rsidRDefault="001F30D0" w:rsidP="003017CA">
            <w:pPr>
              <w:spacing w:after="0"/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 xml:space="preserve">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74A7C6B" w14:textId="77777777" w:rsidR="00EB7304" w:rsidRPr="00952587" w:rsidRDefault="00EB7304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EB7304" w:rsidRPr="00952587" w14:paraId="1EB5DDC5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3249B22" w14:textId="66F7DC45" w:rsidR="00EB7304" w:rsidRPr="00952587" w:rsidRDefault="00847613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0</w:t>
            </w:r>
            <w:r>
              <w:rPr>
                <w:b/>
                <w:bCs/>
                <w:szCs w:val="24"/>
              </w:rPr>
              <w:t>-4</w:t>
            </w:r>
          </w:p>
        </w:tc>
        <w:tc>
          <w:tcPr>
            <w:tcW w:w="3168" w:type="dxa"/>
            <w:shd w:val="clear" w:color="auto" w:fill="FFFFFF" w:themeFill="background1"/>
          </w:tcPr>
          <w:p w14:paraId="6E602D8F" w14:textId="11F5C86A" w:rsidR="00EB7304" w:rsidRPr="00FD79B1" w:rsidRDefault="00FD79B1" w:rsidP="00CA0A5F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trike/>
                <w:snapToGrid w:val="0"/>
              </w:rPr>
            </w:pPr>
            <w:r w:rsidRPr="00455DF6">
              <w:rPr>
                <w:rFonts w:cs="Arial"/>
                <w:b/>
                <w:bCs/>
                <w:i/>
                <w:iCs/>
                <w:strike/>
              </w:rPr>
              <w:t>3111.3.6.1</w:t>
            </w:r>
            <w:r w:rsidRPr="00455DF6">
              <w:rPr>
                <w:rFonts w:cs="Arial"/>
                <w:b/>
                <w:bCs/>
              </w:rPr>
              <w:t xml:space="preserve">  3111.3.6.1 Fire separation distances.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AC0A85A" w14:textId="77777777" w:rsidR="00EB7304" w:rsidRPr="00952587" w:rsidRDefault="00EB730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4C0789FE" w14:textId="77777777" w:rsidR="00EB7304" w:rsidRPr="00952587" w:rsidRDefault="00EB730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845B482" w14:textId="77777777" w:rsidR="00EB7304" w:rsidRPr="00952587" w:rsidRDefault="00EB730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52AB3E6" w14:textId="0F4336ED" w:rsidR="00EB7304" w:rsidRPr="00C06125" w:rsidRDefault="00FD79B1" w:rsidP="003017CA">
            <w:pPr>
              <w:spacing w:after="0"/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 xml:space="preserve">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443BC5" w14:textId="77777777" w:rsidR="00EB7304" w:rsidRPr="00952587" w:rsidRDefault="00EB7304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111FA14C" w14:textId="679FED33" w:rsidR="003D18A6" w:rsidRDefault="003D18A6" w:rsidP="00720F14">
      <w:pPr>
        <w:spacing w:after="0"/>
        <w:rPr>
          <w:rFonts w:cs="Arial"/>
          <w:b/>
          <w:szCs w:val="20"/>
        </w:rPr>
      </w:pPr>
      <w:bookmarkStart w:id="22" w:name="_Hlk164947630"/>
      <w:r>
        <w:rPr>
          <w:rFonts w:cs="Arial"/>
          <w:b/>
          <w:szCs w:val="20"/>
        </w:rPr>
        <w:br w:type="page"/>
      </w:r>
    </w:p>
    <w:p w14:paraId="057B93F0" w14:textId="74C3122B" w:rsidR="00952587" w:rsidRPr="00952587" w:rsidRDefault="00952587" w:rsidP="001141B4">
      <w:pPr>
        <w:pStyle w:val="Heading3"/>
      </w:pPr>
      <w:r w:rsidRPr="00952587">
        <w:lastRenderedPageBreak/>
        <w:t>I</w:t>
      </w:r>
      <w:r w:rsidR="001141B4">
        <w:t>TEM</w:t>
      </w:r>
      <w:r w:rsidRPr="00952587">
        <w:t xml:space="preserve"> </w:t>
      </w:r>
      <w:r w:rsidR="00DC5E08">
        <w:t>3</w:t>
      </w:r>
      <w:r w:rsidR="00FD79B1">
        <w:t>1</w:t>
      </w:r>
      <w:r w:rsidR="00DC5E08">
        <w:br/>
      </w:r>
      <w:r w:rsidRPr="00952587">
        <w:t>CHAPTER</w:t>
      </w:r>
      <w:r w:rsidR="00903201">
        <w:t xml:space="preserve"> 32</w:t>
      </w:r>
      <w:r w:rsidR="00496171" w:rsidRPr="00496171">
        <w:t xml:space="preserve"> </w:t>
      </w:r>
      <w:r w:rsidR="00103E7D" w:rsidRPr="00103E7D">
        <w:t>ENCROACHMENTS INTO THE PUBLIC RIGHT OF WAY</w:t>
      </w:r>
    </w:p>
    <w:p w14:paraId="70E721EC" w14:textId="34DD048C" w:rsidR="00496171" w:rsidRPr="00952587" w:rsidRDefault="008E69A1" w:rsidP="00496171">
      <w:pPr>
        <w:rPr>
          <w:rFonts w:cs="Arial"/>
          <w:bCs/>
          <w:szCs w:val="20"/>
        </w:rPr>
      </w:pPr>
      <w:r>
        <w:t>A</w:t>
      </w:r>
      <w:r w:rsidRPr="00562A28">
        <w:t xml:space="preserve">dopt 2024 IBC Chapter </w:t>
      </w:r>
      <w:r>
        <w:t>32</w:t>
      </w:r>
      <w:r w:rsidRPr="00562A28">
        <w:t xml:space="preserve"> without amendment</w:t>
      </w:r>
      <w:r w:rsidR="006D2CDF" w:rsidRPr="006D2CDF">
        <w:rPr>
          <w:rFonts w:cs="Arial"/>
          <w:szCs w:val="20"/>
        </w:rPr>
        <w:t>.</w:t>
      </w:r>
      <w:r w:rsidR="00496171">
        <w:rPr>
          <w:rFonts w:cs="Arial"/>
          <w:szCs w:val="20"/>
        </w:rP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496171" w:rsidRPr="00952587" w14:paraId="0A981D9B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6E0D3C5D" w14:textId="0F3B6EFF" w:rsidR="00496171" w:rsidRPr="00952587" w:rsidRDefault="0043081A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96171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96171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496171" w:rsidRPr="00952587">
              <w:rPr>
                <w:b/>
                <w:bCs/>
              </w:rPr>
              <w:t xml:space="preserve"> </w:t>
            </w:r>
            <w:r w:rsidR="00214C1C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1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CD1AFB4" w14:textId="77777777" w:rsidR="00496171" w:rsidRPr="00952587" w:rsidRDefault="00496171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4E3FDD" w14:textId="77777777" w:rsidR="00496171" w:rsidRPr="00952587" w:rsidRDefault="00496171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F4F952" w14:textId="77777777" w:rsidR="00496171" w:rsidRPr="00952587" w:rsidRDefault="00496171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00D982F" w14:textId="77777777" w:rsidR="00496171" w:rsidRPr="00952587" w:rsidRDefault="00496171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7493EAEF" w14:textId="77777777" w:rsidR="00496171" w:rsidRPr="00952587" w:rsidRDefault="00496171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A8C4F0" w14:textId="77777777" w:rsidR="00496171" w:rsidRPr="00952587" w:rsidRDefault="00496171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496171" w:rsidRPr="00952587" w14:paraId="136E8CCA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08B484CD" w14:textId="74875A8E" w:rsidR="00496171" w:rsidRPr="00952587" w:rsidRDefault="00214C1C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-</w:t>
            </w:r>
            <w:r w:rsidR="00496171" w:rsidRPr="00952587">
              <w:rPr>
                <w:b/>
                <w:bCs/>
                <w:szCs w:val="24"/>
              </w:rPr>
              <w:t>1</w:t>
            </w:r>
          </w:p>
        </w:tc>
        <w:tc>
          <w:tcPr>
            <w:tcW w:w="3168" w:type="dxa"/>
            <w:shd w:val="clear" w:color="auto" w:fill="FFFFFF" w:themeFill="background1"/>
          </w:tcPr>
          <w:p w14:paraId="10575683" w14:textId="4E210D25" w:rsidR="00496171" w:rsidRPr="00952587" w:rsidRDefault="00103E7D" w:rsidP="00CA0A5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>C</w:t>
            </w:r>
            <w:r w:rsidR="00FD79B1">
              <w:rPr>
                <w:rFonts w:cs="Arial"/>
                <w:b/>
                <w:bCs/>
              </w:rPr>
              <w:t xml:space="preserve">hapter </w:t>
            </w:r>
            <w:r>
              <w:rPr>
                <w:rFonts w:cs="Arial"/>
                <w:b/>
                <w:bCs/>
              </w:rPr>
              <w:t>3</w:t>
            </w:r>
            <w:r w:rsidR="00903201">
              <w:rPr>
                <w:rFonts w:cs="Arial"/>
                <w:b/>
                <w:bCs/>
              </w:rPr>
              <w:t>2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E8F40" w14:textId="77777777" w:rsidR="00496171" w:rsidRPr="00952587" w:rsidRDefault="00496171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AEA2B72" w14:textId="77777777" w:rsidR="00496171" w:rsidRPr="00952587" w:rsidRDefault="00496171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449179CD" w14:textId="77777777" w:rsidR="00496171" w:rsidRPr="00952587" w:rsidRDefault="00496171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BFA740F" w14:textId="393ED06A" w:rsidR="00496171" w:rsidRPr="00952587" w:rsidRDefault="00502CB0" w:rsidP="003017CA">
            <w:pPr>
              <w:spacing w:after="0"/>
              <w:rPr>
                <w:rFonts w:cs="Arial"/>
              </w:rPr>
            </w:pPr>
            <w:r w:rsidRPr="00502CB0">
              <w:rPr>
                <w:rFonts w:cs="Arial"/>
              </w:rPr>
              <w:t>Adopt Chapter 33 from the 2024 IBC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2431AF8" w14:textId="77777777" w:rsidR="00496171" w:rsidRPr="00952587" w:rsidRDefault="00496171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28B372B" w14:textId="77777777" w:rsidR="00903201" w:rsidRPr="00952587" w:rsidRDefault="00903201" w:rsidP="00720F14">
      <w:pPr>
        <w:spacing w:after="0"/>
        <w:rPr>
          <w:rFonts w:cs="Arial"/>
          <w:b/>
          <w:szCs w:val="20"/>
        </w:rPr>
      </w:pPr>
      <w:bookmarkStart w:id="23" w:name="_Hlk163211031"/>
    </w:p>
    <w:bookmarkEnd w:id="22"/>
    <w:p w14:paraId="51D02E8F" w14:textId="3BD517F8" w:rsidR="00952587" w:rsidRPr="00952587" w:rsidRDefault="00952587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214C1C">
        <w:t>3</w:t>
      </w:r>
      <w:r w:rsidR="00FD79B1">
        <w:t>2</w:t>
      </w:r>
      <w:r w:rsidR="00214C1C">
        <w:br/>
      </w:r>
      <w:r w:rsidRPr="00952587">
        <w:t>CHAPTER</w:t>
      </w:r>
      <w:r w:rsidR="00903201">
        <w:t xml:space="preserve"> 33</w:t>
      </w:r>
      <w:r w:rsidR="00903201" w:rsidRPr="00496171">
        <w:t xml:space="preserve"> </w:t>
      </w:r>
      <w:r w:rsidR="006520C7" w:rsidRPr="006520C7">
        <w:t>SAFEGUARDS DURING CONSTRUCTION</w:t>
      </w:r>
    </w:p>
    <w:p w14:paraId="7EC21CB8" w14:textId="3278AA18" w:rsidR="0052661B" w:rsidRPr="00952587" w:rsidRDefault="008E69A1" w:rsidP="0052661B">
      <w:pPr>
        <w:rPr>
          <w:rFonts w:cs="Arial"/>
          <w:bCs/>
          <w:szCs w:val="20"/>
        </w:rPr>
      </w:pPr>
      <w:r>
        <w:t>A</w:t>
      </w:r>
      <w:r w:rsidRPr="00562A28">
        <w:t xml:space="preserve">dopt 2024 IBC Chapter </w:t>
      </w:r>
      <w:r>
        <w:t>33</w:t>
      </w:r>
      <w:r w:rsidRPr="00562A28">
        <w:t xml:space="preserve"> without amendment</w:t>
      </w:r>
      <w:r w:rsidR="004905E4" w:rsidRPr="004905E4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52661B" w:rsidRPr="00952587" w14:paraId="6044D974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77D4B620" w14:textId="023815A1" w:rsidR="0052661B" w:rsidRPr="00952587" w:rsidRDefault="004905E4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52661B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52661B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52661B" w:rsidRPr="00952587">
              <w:rPr>
                <w:b/>
                <w:bCs/>
              </w:rPr>
              <w:t xml:space="preserve"> </w:t>
            </w:r>
            <w:r w:rsidR="00214C1C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2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65BF06C" w14:textId="77777777" w:rsidR="0052661B" w:rsidRPr="00952587" w:rsidRDefault="0052661B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233063" w14:textId="77777777" w:rsidR="0052661B" w:rsidRPr="00952587" w:rsidRDefault="0052661B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03EE93" w14:textId="77777777" w:rsidR="0052661B" w:rsidRPr="00952587" w:rsidRDefault="0052661B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6EE46879" w14:textId="77777777" w:rsidR="0052661B" w:rsidRPr="00952587" w:rsidRDefault="0052661B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4B88E7D6" w14:textId="77777777" w:rsidR="0052661B" w:rsidRPr="00952587" w:rsidRDefault="0052661B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32DC93" w14:textId="77777777" w:rsidR="0052661B" w:rsidRPr="00952587" w:rsidRDefault="0052661B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52661B" w:rsidRPr="00952587" w14:paraId="66307976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4C57201D" w14:textId="3F7F38A1" w:rsidR="0052661B" w:rsidRPr="00952587" w:rsidRDefault="00214C1C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2</w:t>
            </w:r>
            <w:r w:rsidR="0052661B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577E4BB" w14:textId="1D5C0150" w:rsidR="0052661B" w:rsidRPr="00502CB0" w:rsidRDefault="00502CB0" w:rsidP="00CA0A5F">
            <w:pPr>
              <w:spacing w:after="0"/>
              <w:rPr>
                <w:rFonts w:cs="Arial"/>
                <w:b/>
                <w:bCs/>
              </w:rPr>
            </w:pPr>
            <w:r w:rsidRPr="00502CB0">
              <w:rPr>
                <w:rFonts w:cs="Arial"/>
                <w:b/>
                <w:bCs/>
              </w:rPr>
              <w:t>C</w:t>
            </w:r>
            <w:r w:rsidR="00FD79B1" w:rsidRPr="00502CB0">
              <w:rPr>
                <w:rFonts w:cs="Arial"/>
                <w:b/>
                <w:bCs/>
              </w:rPr>
              <w:t xml:space="preserve">hapter </w:t>
            </w:r>
            <w:r w:rsidRPr="00502CB0">
              <w:rPr>
                <w:rFonts w:cs="Arial"/>
                <w:b/>
                <w:bCs/>
              </w:rPr>
              <w:t>33</w:t>
            </w:r>
          </w:p>
        </w:tc>
        <w:tc>
          <w:tcPr>
            <w:tcW w:w="1080" w:type="dxa"/>
            <w:shd w:val="clear" w:color="auto" w:fill="FFFFFF" w:themeFill="background1"/>
          </w:tcPr>
          <w:p w14:paraId="238EBEDD" w14:textId="77777777" w:rsidR="0052661B" w:rsidRPr="00952587" w:rsidRDefault="0052661B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63CF176" w14:textId="77777777" w:rsidR="0052661B" w:rsidRPr="00952587" w:rsidRDefault="0052661B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5B081927" w14:textId="77777777" w:rsidR="0052661B" w:rsidRPr="00952587" w:rsidRDefault="0052661B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60B9CC7A" w14:textId="39CE52A4" w:rsidR="0052661B" w:rsidRPr="00952587" w:rsidRDefault="00502CB0" w:rsidP="003017CA">
            <w:pPr>
              <w:spacing w:after="0"/>
              <w:rPr>
                <w:rFonts w:cs="Arial"/>
              </w:rPr>
            </w:pPr>
            <w:r w:rsidRPr="00502CB0">
              <w:rPr>
                <w:rFonts w:cs="Arial"/>
              </w:rPr>
              <w:t>Adopt Chapter 33 from the 2024 IBC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2E63FF5" w14:textId="77777777" w:rsidR="0052661B" w:rsidRPr="00952587" w:rsidRDefault="0052661B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60A497C9" w14:textId="56E752D8" w:rsidR="00226C05" w:rsidRDefault="00226C05" w:rsidP="009C403B">
      <w:pPr>
        <w:spacing w:after="0" w:line="259" w:lineRule="auto"/>
        <w:rPr>
          <w:rFonts w:cs="Arial"/>
          <w:b/>
          <w:szCs w:val="20"/>
        </w:rPr>
      </w:pPr>
    </w:p>
    <w:bookmarkEnd w:id="23"/>
    <w:p w14:paraId="122B5252" w14:textId="21CD032C" w:rsidR="00B36703" w:rsidRPr="00952587" w:rsidRDefault="00B36703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6176D4">
        <w:t>3</w:t>
      </w:r>
      <w:r w:rsidR="00FD79B1">
        <w:t>3</w:t>
      </w:r>
      <w:r w:rsidR="006176D4">
        <w:br/>
      </w:r>
      <w:r w:rsidRPr="00952587">
        <w:t>CHAPTER</w:t>
      </w:r>
      <w:r>
        <w:t xml:space="preserve"> 35</w:t>
      </w:r>
      <w:r w:rsidRPr="00496171">
        <w:t xml:space="preserve"> </w:t>
      </w:r>
      <w:r>
        <w:t>REFERENCED STANDARDS</w:t>
      </w:r>
    </w:p>
    <w:p w14:paraId="2301D760" w14:textId="06FA9AA6" w:rsidR="00B36703" w:rsidRPr="00952587" w:rsidRDefault="008E69A1" w:rsidP="008E69A1">
      <w:pPr>
        <w:rPr>
          <w:rFonts w:cs="Arial"/>
          <w:bCs/>
          <w:szCs w:val="20"/>
        </w:rPr>
      </w:pPr>
      <w:r>
        <w:rPr>
          <w:rFonts w:eastAsia="Times New Roman" w:cs="Arial"/>
          <w:szCs w:val="20"/>
        </w:rPr>
        <w:t>A</w:t>
      </w:r>
      <w:r w:rsidRPr="005D2AD1">
        <w:rPr>
          <w:rFonts w:eastAsia="Times New Roman" w:cs="Arial"/>
          <w:szCs w:val="20"/>
        </w:rPr>
        <w:t>dopt 2024 I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 xml:space="preserve">C Chapter </w:t>
      </w:r>
      <w:r>
        <w:rPr>
          <w:rFonts w:eastAsia="Times New Roman" w:cs="Arial"/>
          <w:szCs w:val="20"/>
        </w:rPr>
        <w:t>35</w:t>
      </w:r>
      <w:r w:rsidRPr="005D2AD1">
        <w:rPr>
          <w:rFonts w:eastAsia="Times New Roman" w:cs="Arial"/>
          <w:szCs w:val="20"/>
        </w:rPr>
        <w:t xml:space="preserve"> and carry forward existing amendments from 2022 C</w:t>
      </w:r>
      <w:r>
        <w:rPr>
          <w:rFonts w:eastAsia="Times New Roman" w:cs="Arial"/>
          <w:szCs w:val="20"/>
        </w:rPr>
        <w:t>B</w:t>
      </w:r>
      <w:r w:rsidRPr="005D2AD1">
        <w:rPr>
          <w:rFonts w:eastAsia="Times New Roman" w:cs="Arial"/>
          <w:szCs w:val="20"/>
        </w:rPr>
        <w:t>C</w:t>
      </w:r>
      <w:r>
        <w:rPr>
          <w:rFonts w:eastAsia="Times New Roman" w:cs="Arial"/>
          <w:szCs w:val="20"/>
        </w:rPr>
        <w:t xml:space="preserve"> to 2025 CBC</w:t>
      </w:r>
      <w:r w:rsidRPr="005D2AD1">
        <w:rPr>
          <w:rFonts w:eastAsia="Times New Roman" w:cs="Arial"/>
          <w:szCs w:val="20"/>
        </w:rPr>
        <w:t xml:space="preserve"> with modifications as listed below</w:t>
      </w:r>
      <w:r w:rsidR="00F65479">
        <w:rPr>
          <w:rFonts w:cs="Arial"/>
          <w:szCs w:val="20"/>
        </w:rPr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B36703" w:rsidRPr="00952587" w14:paraId="6AF374B9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18B05193" w14:textId="2B73615D" w:rsidR="00B36703" w:rsidRPr="00952587" w:rsidRDefault="00094D7B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B36703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B36703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B36703" w:rsidRPr="00952587">
              <w:rPr>
                <w:b/>
                <w:bCs/>
              </w:rPr>
              <w:t xml:space="preserve"> </w:t>
            </w:r>
            <w:r w:rsidR="006176D4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3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3F3623C2" w14:textId="77777777" w:rsidR="00B36703" w:rsidRPr="00952587" w:rsidRDefault="00B3670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069B87" w14:textId="77777777" w:rsidR="00B36703" w:rsidRPr="00952587" w:rsidRDefault="00B3670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89398C" w14:textId="77777777" w:rsidR="00B36703" w:rsidRPr="00952587" w:rsidRDefault="00B3670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6718FD8" w14:textId="77777777" w:rsidR="00B36703" w:rsidRPr="00952587" w:rsidRDefault="00B3670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DA81F19" w14:textId="77777777" w:rsidR="00B36703" w:rsidRPr="00CA0A5F" w:rsidRDefault="00B36703" w:rsidP="003017CA">
            <w:pPr>
              <w:spacing w:after="0"/>
              <w:rPr>
                <w:rFonts w:cs="Arial"/>
                <w:b/>
              </w:rPr>
            </w:pPr>
            <w:r w:rsidRPr="00CA0A5F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BDBC73" w14:textId="77777777" w:rsidR="00B36703" w:rsidRPr="00952587" w:rsidRDefault="00B36703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B36703" w:rsidRPr="00952587" w14:paraId="5D041F64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8D1BB18" w14:textId="14DC487D" w:rsidR="00B36703" w:rsidRPr="00952587" w:rsidRDefault="006176D4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4103521F" w14:textId="69248606" w:rsidR="00B36703" w:rsidRPr="00952587" w:rsidRDefault="00DB26FD" w:rsidP="00CA0A5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>
              <w:rPr>
                <w:rFonts w:cs="Arial"/>
                <w:b/>
                <w:bCs/>
              </w:rPr>
              <w:t xml:space="preserve">ANSI </w:t>
            </w:r>
            <w:r w:rsidRPr="00DB26FD">
              <w:rPr>
                <w:rFonts w:cs="Arial"/>
                <w:b/>
                <w:bCs/>
                <w:i/>
                <w:iCs/>
              </w:rPr>
              <w:t>S3.41:</w:t>
            </w:r>
          </w:p>
        </w:tc>
        <w:tc>
          <w:tcPr>
            <w:tcW w:w="1080" w:type="dxa"/>
            <w:shd w:val="clear" w:color="auto" w:fill="FFFFFF" w:themeFill="background1"/>
          </w:tcPr>
          <w:p w14:paraId="37725743" w14:textId="77777777" w:rsidR="00B36703" w:rsidRPr="00952587" w:rsidRDefault="00B36703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88A83AD" w14:textId="77777777" w:rsidR="00B36703" w:rsidRPr="00952587" w:rsidRDefault="00B36703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4EA51A0" w14:textId="77777777" w:rsidR="00B36703" w:rsidRPr="00952587" w:rsidRDefault="00B36703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C4A2F6F" w14:textId="189811CC" w:rsidR="00B36703" w:rsidRPr="00CA0A5F" w:rsidRDefault="00C43C43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Revise</w:t>
            </w:r>
            <w:r w:rsidR="0088250B" w:rsidRPr="00CA0A5F">
              <w:rPr>
                <w:rFonts w:cs="Arial"/>
              </w:rPr>
              <w:t xml:space="preserve"> referenc</w:t>
            </w:r>
            <w:r w:rsidRPr="00CA0A5F">
              <w:rPr>
                <w:rFonts w:cs="Arial"/>
              </w:rPr>
              <w:t>e from</w:t>
            </w:r>
            <w:r w:rsidR="0088250B" w:rsidRPr="00CA0A5F">
              <w:rPr>
                <w:rFonts w:cs="Arial"/>
              </w:rPr>
              <w:t xml:space="preserve"> </w:t>
            </w:r>
            <w:r w:rsidR="00B36703" w:rsidRPr="00CA0A5F">
              <w:rPr>
                <w:rFonts w:cs="Arial"/>
              </w:rPr>
              <w:t>Section</w:t>
            </w:r>
            <w:r w:rsidR="0088250B" w:rsidRPr="00CA0A5F">
              <w:rPr>
                <w:rFonts w:cs="Arial"/>
              </w:rPr>
              <w:t xml:space="preserve"> 907.5.2.1.3 to 907.5.2.1.4</w:t>
            </w:r>
            <w:r w:rsidR="0072340D" w:rsidRPr="00CA0A5F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0A73AA" w14:textId="77777777" w:rsidR="00B36703" w:rsidRPr="00952587" w:rsidRDefault="00B36703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445C4" w:rsidRPr="00952587" w14:paraId="11274220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378FF9CC" w14:textId="58B44386" w:rsidR="00D445C4" w:rsidRPr="00952587" w:rsidRDefault="006176D4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-2</w:t>
            </w:r>
          </w:p>
        </w:tc>
        <w:tc>
          <w:tcPr>
            <w:tcW w:w="3168" w:type="dxa"/>
            <w:shd w:val="clear" w:color="auto" w:fill="FFFFFF" w:themeFill="background1"/>
          </w:tcPr>
          <w:p w14:paraId="296EE9B7" w14:textId="2F55783A" w:rsidR="00D445C4" w:rsidRDefault="007F2DBC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ASTM </w:t>
            </w:r>
            <w:r w:rsidRPr="007F2DBC">
              <w:rPr>
                <w:rFonts w:cs="Arial"/>
                <w:b/>
                <w:bCs/>
              </w:rPr>
              <w:t>E108—</w:t>
            </w:r>
            <w:r w:rsidRPr="007F2DBC">
              <w:rPr>
                <w:rFonts w:cs="Arial"/>
                <w:b/>
                <w:bCs/>
                <w:i/>
                <w:iCs/>
                <w:strike/>
              </w:rPr>
              <w:t>2020a</w:t>
            </w:r>
            <w:r w:rsidRPr="007F2DBC">
              <w:rPr>
                <w:rFonts w:cs="Arial"/>
                <w:b/>
                <w:bCs/>
              </w:rPr>
              <w:t>2020a:</w:t>
            </w:r>
          </w:p>
        </w:tc>
        <w:tc>
          <w:tcPr>
            <w:tcW w:w="1080" w:type="dxa"/>
            <w:shd w:val="clear" w:color="auto" w:fill="FFFFFF" w:themeFill="background1"/>
          </w:tcPr>
          <w:p w14:paraId="1F08ECD2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3471F7E0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133F2013" w14:textId="77777777" w:rsidR="00D445C4" w:rsidRPr="00952587" w:rsidRDefault="00D445C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77BE2841" w14:textId="6019C298" w:rsidR="00D445C4" w:rsidRPr="00CA0A5F" w:rsidRDefault="00FD79B1" w:rsidP="003017CA">
            <w:pPr>
              <w:spacing w:after="0"/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B3E06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445C4" w:rsidRPr="00952587" w14:paraId="49ADACC9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AB05815" w14:textId="15DA3DE8" w:rsidR="00D445C4" w:rsidRPr="00952587" w:rsidRDefault="006176D4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 w:rsidR="008F7E00">
              <w:rPr>
                <w:b/>
                <w:bCs/>
                <w:szCs w:val="24"/>
              </w:rPr>
              <w:t>3</w:t>
            </w:r>
          </w:p>
        </w:tc>
        <w:tc>
          <w:tcPr>
            <w:tcW w:w="3168" w:type="dxa"/>
            <w:shd w:val="clear" w:color="auto" w:fill="FFFFFF" w:themeFill="background1"/>
          </w:tcPr>
          <w:p w14:paraId="3A2FF479" w14:textId="4E455D7B" w:rsidR="00D445C4" w:rsidRPr="00FD79B1" w:rsidRDefault="003C0648" w:rsidP="00CA0A5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FD79B1">
              <w:rPr>
                <w:rFonts w:cs="Arial"/>
                <w:b/>
                <w:bCs/>
                <w:i/>
                <w:iCs/>
              </w:rPr>
              <w:t xml:space="preserve">FM 3011—99 </w:t>
            </w:r>
          </w:p>
        </w:tc>
        <w:tc>
          <w:tcPr>
            <w:tcW w:w="1080" w:type="dxa"/>
            <w:shd w:val="clear" w:color="auto" w:fill="FFFFFF" w:themeFill="background1"/>
          </w:tcPr>
          <w:p w14:paraId="5CC28D70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B8E678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66E48D6" w14:textId="77777777" w:rsidR="00D445C4" w:rsidRPr="00952587" w:rsidRDefault="00D445C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4FECF8E8" w14:textId="010ABC9C" w:rsidR="00D445C4" w:rsidRPr="00CA0A5F" w:rsidRDefault="00B7548A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</w:t>
            </w:r>
            <w:r w:rsidR="008B0EA1" w:rsidRPr="00CA0A5F">
              <w:rPr>
                <w:rFonts w:cs="Arial"/>
              </w:rPr>
              <w:t xml:space="preserve"> 907.6.6.3</w:t>
            </w:r>
            <w:r w:rsidRPr="00CA0A5F">
              <w:rPr>
                <w:rFonts w:cs="Arial"/>
              </w:rPr>
              <w:t xml:space="preserve"> to 907.</w:t>
            </w:r>
            <w:r w:rsidR="008B0EA1" w:rsidRPr="00CA0A5F">
              <w:rPr>
                <w:rFonts w:cs="Arial"/>
              </w:rPr>
              <w:t>6.6.4.</w:t>
            </w:r>
          </w:p>
        </w:tc>
        <w:tc>
          <w:tcPr>
            <w:tcW w:w="1080" w:type="dxa"/>
            <w:shd w:val="clear" w:color="auto" w:fill="FFFFFF" w:themeFill="background1"/>
          </w:tcPr>
          <w:p w14:paraId="5115BAD7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4B6AE5" w:rsidRPr="00952587" w14:paraId="6CF6461A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4028DECA" w14:textId="54A83F4A" w:rsidR="004B6AE5" w:rsidRPr="00952587" w:rsidRDefault="006176D4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 w:rsidR="008F7E00">
              <w:rPr>
                <w:b/>
                <w:bCs/>
                <w:szCs w:val="24"/>
              </w:rPr>
              <w:t>4</w:t>
            </w:r>
          </w:p>
        </w:tc>
        <w:tc>
          <w:tcPr>
            <w:tcW w:w="3168" w:type="dxa"/>
            <w:shd w:val="clear" w:color="auto" w:fill="FFFFFF" w:themeFill="background1"/>
          </w:tcPr>
          <w:p w14:paraId="0F7DECF5" w14:textId="77777777" w:rsidR="004B6AE5" w:rsidRPr="00872D15" w:rsidRDefault="003379BD" w:rsidP="00CA0A5F">
            <w:pPr>
              <w:spacing w:after="0"/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 w:rsidRPr="00872D1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FM 4430—12</w:t>
            </w:r>
          </w:p>
          <w:p w14:paraId="08E01C6A" w14:textId="46B85718" w:rsidR="003379BD" w:rsidRPr="00872D15" w:rsidRDefault="00E860FA" w:rsidP="00CA0A5F">
            <w:pPr>
              <w:spacing w:after="0"/>
              <w:rPr>
                <w:rFonts w:eastAsia="Batang"/>
                <w:b/>
                <w:bCs/>
                <w:i/>
                <w:iCs/>
                <w:strike/>
                <w:snapToGrid w:val="0"/>
              </w:rPr>
            </w:pPr>
            <w:r>
              <w:rPr>
                <w:rFonts w:eastAsia="Batang"/>
                <w:b/>
                <w:bCs/>
                <w:i/>
                <w:iCs/>
                <w:strike/>
                <w:snapToGrid w:val="0"/>
              </w:rPr>
              <w:t xml:space="preserve">FM </w:t>
            </w:r>
            <w:r w:rsidR="003379BD" w:rsidRPr="00872D15">
              <w:rPr>
                <w:rFonts w:eastAsia="Batang"/>
                <w:b/>
                <w:bCs/>
                <w:i/>
                <w:iCs/>
                <w:strike/>
                <w:snapToGrid w:val="0"/>
              </w:rPr>
              <w:t>4430—80</w:t>
            </w:r>
          </w:p>
          <w:p w14:paraId="7AF7CEE2" w14:textId="5D17C518" w:rsidR="00872D15" w:rsidRDefault="00E860FA" w:rsidP="00CA0A5F">
            <w:pPr>
              <w:spacing w:after="0"/>
              <w:rPr>
                <w:rFonts w:cs="Arial"/>
                <w:b/>
                <w:bCs/>
              </w:rPr>
            </w:pPr>
            <w:r>
              <w:rPr>
                <w:rFonts w:eastAsia="Batang"/>
                <w:b/>
                <w:bCs/>
                <w:snapToGrid w:val="0"/>
              </w:rPr>
              <w:t xml:space="preserve">FM </w:t>
            </w:r>
            <w:r w:rsidR="00872D15" w:rsidRPr="00872D15">
              <w:rPr>
                <w:rFonts w:eastAsia="Batang"/>
                <w:b/>
                <w:bCs/>
                <w:snapToGrid w:val="0"/>
              </w:rPr>
              <w:t>4430—2012</w:t>
            </w:r>
          </w:p>
        </w:tc>
        <w:tc>
          <w:tcPr>
            <w:tcW w:w="1080" w:type="dxa"/>
            <w:shd w:val="clear" w:color="auto" w:fill="FFFFFF" w:themeFill="background1"/>
          </w:tcPr>
          <w:p w14:paraId="0FC8BCB3" w14:textId="77777777" w:rsidR="004B6AE5" w:rsidRPr="00952587" w:rsidRDefault="004B6AE5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2FBD79A" w14:textId="77777777" w:rsidR="004B6AE5" w:rsidRPr="00952587" w:rsidRDefault="004B6AE5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328AE7BE" w14:textId="77777777" w:rsidR="004B6AE5" w:rsidRPr="00952587" w:rsidRDefault="004B6AE5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5E931BA" w14:textId="09C10E93" w:rsidR="004B6AE5" w:rsidRPr="00CA0A5F" w:rsidRDefault="00FD79B1" w:rsidP="003017CA">
            <w:pPr>
              <w:spacing w:after="0"/>
              <w:rPr>
                <w:rFonts w:cs="Arial"/>
              </w:rPr>
            </w:pPr>
            <w:r w:rsidRPr="005830F7">
              <w:rPr>
                <w:rFonts w:cs="Arial"/>
              </w:rPr>
              <w:t xml:space="preserve">Repeal existing </w:t>
            </w:r>
            <w:r>
              <w:rPr>
                <w:rFonts w:cs="Arial"/>
              </w:rPr>
              <w:t xml:space="preserve">amendments </w:t>
            </w:r>
            <w:r w:rsidRPr="005830F7">
              <w:rPr>
                <w:rFonts w:cs="Arial"/>
              </w:rPr>
              <w:t>and adopt model code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256DE9" w14:textId="77777777" w:rsidR="004B6AE5" w:rsidRPr="00952587" w:rsidRDefault="004B6AE5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445C4" w:rsidRPr="00952587" w14:paraId="72D40CC2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1D34BF7" w14:textId="323F190D" w:rsidR="00D445C4" w:rsidRPr="00952587" w:rsidRDefault="006176D4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 w:rsidR="008F7E00">
              <w:rPr>
                <w:b/>
                <w:bCs/>
                <w:szCs w:val="24"/>
              </w:rPr>
              <w:t>5</w:t>
            </w:r>
          </w:p>
        </w:tc>
        <w:tc>
          <w:tcPr>
            <w:tcW w:w="3168" w:type="dxa"/>
            <w:shd w:val="clear" w:color="auto" w:fill="FFFFFF" w:themeFill="background1"/>
          </w:tcPr>
          <w:p w14:paraId="3216294F" w14:textId="58925760" w:rsidR="00D445C4" w:rsidRDefault="00872D15" w:rsidP="00CA0A5F">
            <w:pPr>
              <w:spacing w:after="0"/>
              <w:rPr>
                <w:rFonts w:cs="Arial"/>
                <w:b/>
                <w:bCs/>
              </w:rPr>
            </w:pPr>
            <w:r w:rsidRPr="00872D15">
              <w:rPr>
                <w:rFonts w:cs="Arial"/>
                <w:b/>
                <w:bCs/>
                <w:i/>
                <w:iCs/>
              </w:rPr>
              <w:t>ICC-ES AC 77</w:t>
            </w:r>
          </w:p>
        </w:tc>
        <w:tc>
          <w:tcPr>
            <w:tcW w:w="1080" w:type="dxa"/>
            <w:shd w:val="clear" w:color="auto" w:fill="FFFFFF" w:themeFill="background1"/>
          </w:tcPr>
          <w:p w14:paraId="173B88BA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61F916EB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BF11CEC" w14:textId="77777777" w:rsidR="00D445C4" w:rsidRPr="00952587" w:rsidRDefault="00D445C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5BEF649F" w14:textId="3E9086B7" w:rsidR="00D445C4" w:rsidRPr="00CA0A5F" w:rsidRDefault="00BB5D2E" w:rsidP="003017CA">
            <w:pPr>
              <w:spacing w:after="0"/>
              <w:rPr>
                <w:rFonts w:cs="Arial"/>
              </w:rPr>
            </w:pPr>
            <w:r w:rsidRPr="00CA0A5F">
              <w:rPr>
                <w:rFonts w:cs="Arial"/>
              </w:rPr>
              <w:t>Revise reference from Section</w:t>
            </w:r>
            <w:r w:rsidR="00322382" w:rsidRPr="00CA0A5F">
              <w:rPr>
                <w:rFonts w:cs="Arial"/>
              </w:rPr>
              <w:t xml:space="preserve"> </w:t>
            </w:r>
            <w:r w:rsidR="00A847B8" w:rsidRPr="00CA0A5F">
              <w:rPr>
                <w:rFonts w:cs="Arial"/>
              </w:rPr>
              <w:t xml:space="preserve">707.14.1 </w:t>
            </w:r>
            <w:r w:rsidRPr="00CA0A5F">
              <w:rPr>
                <w:rFonts w:cs="Arial"/>
              </w:rPr>
              <w:t>t</w:t>
            </w:r>
            <w:r w:rsidR="00FD79B1">
              <w:rPr>
                <w:rFonts w:cs="Arial"/>
              </w:rPr>
              <w:t xml:space="preserve">o </w:t>
            </w:r>
            <w:r w:rsidR="00A847B8" w:rsidRPr="00CA0A5F">
              <w:rPr>
                <w:rFonts w:cs="Arial"/>
              </w:rPr>
              <w:t>3006.3</w:t>
            </w:r>
            <w:r w:rsidR="00FD79B1"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F40E44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tr w:rsidR="00D445C4" w:rsidRPr="00952587" w14:paraId="5265B3B2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1C980987" w14:textId="596953D1" w:rsidR="00D445C4" w:rsidRPr="00952587" w:rsidRDefault="006176D4" w:rsidP="003017CA">
            <w:pPr>
              <w:spacing w:after="0"/>
              <w:ind w:left="152"/>
              <w:jc w:val="center"/>
              <w:rPr>
                <w:b/>
                <w:bCs/>
                <w:szCs w:val="24"/>
              </w:rPr>
            </w:pPr>
            <w:bookmarkStart w:id="24" w:name="_Hlk168035048"/>
            <w:r>
              <w:rPr>
                <w:b/>
                <w:bCs/>
                <w:szCs w:val="24"/>
              </w:rPr>
              <w:lastRenderedPageBreak/>
              <w:t>3</w:t>
            </w:r>
            <w:r w:rsidR="00FD79B1">
              <w:rPr>
                <w:b/>
                <w:bCs/>
                <w:szCs w:val="24"/>
              </w:rPr>
              <w:t>3</w:t>
            </w:r>
            <w:r>
              <w:rPr>
                <w:b/>
                <w:bCs/>
                <w:szCs w:val="24"/>
              </w:rPr>
              <w:t>-</w:t>
            </w:r>
            <w:r w:rsidR="003F5801">
              <w:rPr>
                <w:b/>
                <w:bCs/>
                <w:szCs w:val="24"/>
              </w:rPr>
              <w:t>6</w:t>
            </w:r>
          </w:p>
        </w:tc>
        <w:tc>
          <w:tcPr>
            <w:tcW w:w="3168" w:type="dxa"/>
            <w:shd w:val="clear" w:color="auto" w:fill="FFFFFF" w:themeFill="background1"/>
          </w:tcPr>
          <w:p w14:paraId="21B9260C" w14:textId="711A5E2E" w:rsidR="00F75955" w:rsidRPr="00E62557" w:rsidRDefault="00EF46C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1BDA5ADD" w14:textId="450C72A4" w:rsidR="00F75955" w:rsidRPr="00E62557" w:rsidRDefault="00EF46CF" w:rsidP="00CA0A5F">
            <w:pPr>
              <w:widowControl w:val="0"/>
              <w:spacing w:after="0"/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04BCB338" w14:textId="108D578B" w:rsidR="00F75955" w:rsidRPr="00E62557" w:rsidRDefault="00EF46C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13D—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5DD4F00" w14:textId="634D7D28" w:rsidR="00F75955" w:rsidRPr="00E62557" w:rsidRDefault="00EF46C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13R—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64D0B509" w14:textId="0A399802" w:rsidR="00F75955" w:rsidRPr="00E62557" w:rsidRDefault="00EF46C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14—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71BFBDF" w14:textId="74502B27" w:rsidR="00F75955" w:rsidRPr="00E62557" w:rsidRDefault="00EF46C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2E076517" w14:textId="129D69FF" w:rsidR="00F75955" w:rsidRPr="00E62557" w:rsidRDefault="00EF46C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17A—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BD1D3A5" w14:textId="4B26AA4D" w:rsidR="00F75955" w:rsidRPr="00E62557" w:rsidRDefault="0000419B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9875865" w14:textId="5CBE8C76" w:rsidR="00F75955" w:rsidRPr="00E62557" w:rsidRDefault="0000419B" w:rsidP="00CA0A5F">
            <w:pPr>
              <w:widowControl w:val="0"/>
              <w:spacing w:after="0"/>
              <w:ind w:left="1440" w:hanging="1440"/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</w:rPr>
              <w:t>24—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  <w:p w14:paraId="24537E67" w14:textId="6DA41864" w:rsidR="00F75955" w:rsidRPr="00E62557" w:rsidRDefault="0004780B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31—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06AE1168" w14:textId="51BE01F5" w:rsidR="00F75955" w:rsidRPr="00E62557" w:rsidRDefault="0004780B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14F3301A" w14:textId="2511799E" w:rsidR="00F75955" w:rsidRPr="00E62557" w:rsidRDefault="0004780B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45—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08920BF" w14:textId="3FA36892" w:rsidR="00F75955" w:rsidRPr="00E62557" w:rsidRDefault="0004780B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58—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7C8E5366" w14:textId="7BEE5517" w:rsidR="00F75955" w:rsidRPr="00E62557" w:rsidRDefault="0004780B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72—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721712DC" w14:textId="5D086304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82—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19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3670C23" w14:textId="5A2C44F9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92—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24093D43" w14:textId="088813D0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105—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72B5725F" w14:textId="581A4EB6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1079248B" w14:textId="53715778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25</w:t>
            </w:r>
          </w:p>
          <w:p w14:paraId="2D34F8F2" w14:textId="0CD4D142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120—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  <w:p w14:paraId="676B6561" w14:textId="03038220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170—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5F471607" w14:textId="7DA830C1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211—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22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35292074" w14:textId="47403DFB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286—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23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6A16B228" w14:textId="5018E67D" w:rsidR="00F75955" w:rsidRPr="00E62557" w:rsidRDefault="0063226F" w:rsidP="00CA0A5F">
            <w:pPr>
              <w:widowControl w:val="0"/>
              <w:spacing w:after="0"/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418—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21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24</w:t>
            </w:r>
          </w:p>
          <w:p w14:paraId="0FB23CF7" w14:textId="15F6A976" w:rsidR="00D445C4" w:rsidRPr="00E00ABB" w:rsidRDefault="0063226F" w:rsidP="00CA0A5F">
            <w:pPr>
              <w:widowControl w:val="0"/>
              <w:spacing w:after="0"/>
              <w:rPr>
                <w:rFonts w:cs="Arial"/>
                <w:b/>
                <w:bCs/>
              </w:rPr>
            </w:pPr>
            <w:r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 xml:space="preserve">NFPA </w:t>
            </w:r>
            <w:r w:rsidR="00F75955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780</w:t>
            </w:r>
            <w:r w:rsidR="00FD79B1" w:rsidRPr="00E62557">
              <w:rPr>
                <w:rFonts w:eastAsia="Batang" w:cs="Arial"/>
                <w:b/>
                <w:bCs/>
                <w:snapToGrid w:val="0"/>
                <w:sz w:val="19"/>
                <w:szCs w:val="19"/>
              </w:rPr>
              <w:t>—</w:t>
            </w:r>
            <w:r w:rsidR="00F75955" w:rsidRPr="00E62557">
              <w:rPr>
                <w:rFonts w:eastAsia="Batang" w:cs="Arial"/>
                <w:b/>
                <w:bCs/>
                <w:strike/>
                <w:snapToGrid w:val="0"/>
                <w:sz w:val="19"/>
                <w:szCs w:val="19"/>
              </w:rPr>
              <w:t>20</w:t>
            </w:r>
            <w:r w:rsidR="00F75955" w:rsidRPr="00E62557">
              <w:rPr>
                <w:rFonts w:eastAsia="Batang" w:cs="Arial"/>
                <w:b/>
                <w:bCs/>
                <w:i/>
                <w:iCs/>
                <w:snapToGrid w:val="0"/>
                <w:sz w:val="19"/>
                <w:szCs w:val="19"/>
                <w:u w:val="single"/>
              </w:rPr>
              <w:t>23</w:t>
            </w:r>
          </w:p>
        </w:tc>
        <w:tc>
          <w:tcPr>
            <w:tcW w:w="1080" w:type="dxa"/>
            <w:shd w:val="clear" w:color="auto" w:fill="FFFFFF" w:themeFill="background1"/>
          </w:tcPr>
          <w:p w14:paraId="43D976B1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8AB4F87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2F169EBF" w14:textId="77777777" w:rsidR="00D445C4" w:rsidRPr="00952587" w:rsidRDefault="00D445C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11D4E1C7" w14:textId="77777777" w:rsidR="00D445C4" w:rsidRPr="00CA0A5F" w:rsidRDefault="00D445C4" w:rsidP="003017CA">
            <w:pPr>
              <w:spacing w:after="0"/>
              <w:rPr>
                <w:rFonts w:cs="Arial"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2EE64159" w14:textId="77777777" w:rsidR="00D445C4" w:rsidRPr="00952587" w:rsidRDefault="00D445C4" w:rsidP="003017CA">
            <w:pPr>
              <w:spacing w:after="0"/>
              <w:jc w:val="center"/>
              <w:rPr>
                <w:rFonts w:cs="Arial"/>
              </w:rPr>
            </w:pPr>
          </w:p>
        </w:tc>
      </w:tr>
      <w:bookmarkEnd w:id="24"/>
    </w:tbl>
    <w:p w14:paraId="3E294A30" w14:textId="77777777" w:rsidR="00156B28" w:rsidRPr="00952587" w:rsidRDefault="00156B28" w:rsidP="00720F14">
      <w:pPr>
        <w:spacing w:after="0"/>
        <w:rPr>
          <w:rFonts w:cs="Arial"/>
          <w:b/>
          <w:szCs w:val="20"/>
        </w:rPr>
      </w:pPr>
    </w:p>
    <w:p w14:paraId="510FEA94" w14:textId="5CC28B33" w:rsidR="00156B28" w:rsidRPr="00952587" w:rsidRDefault="00156B28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792F4D">
        <w:t>3</w:t>
      </w:r>
      <w:r w:rsidR="00FD79B1">
        <w:t>4</w:t>
      </w:r>
      <w:r w:rsidR="002240CB">
        <w:br/>
      </w:r>
      <w:r w:rsidR="004E5C7C" w:rsidRPr="004E5C7C">
        <w:t>APPENDI</w:t>
      </w:r>
      <w:r w:rsidR="004735ED">
        <w:t xml:space="preserve">CES </w:t>
      </w:r>
      <w:r w:rsidR="001141B4">
        <w:t>A</w:t>
      </w:r>
      <w:r w:rsidR="00530C23">
        <w:t xml:space="preserve">, </w:t>
      </w:r>
      <w:r w:rsidR="002240CB">
        <w:t xml:space="preserve">B, </w:t>
      </w:r>
      <w:r w:rsidR="00530C23">
        <w:t>C, D, E, F, G</w:t>
      </w:r>
      <w:r w:rsidR="004B6C56">
        <w:t>,</w:t>
      </w:r>
      <w:r w:rsidR="00530C23">
        <w:t xml:space="preserve"> H</w:t>
      </w:r>
      <w:bookmarkStart w:id="25" w:name="_Hlk168036440"/>
      <w:r w:rsidR="004B6C56">
        <w:rPr>
          <w:bCs/>
        </w:rPr>
        <w:t>,</w:t>
      </w:r>
      <w:r w:rsidR="00513C73" w:rsidRPr="00513C73">
        <w:rPr>
          <w:bCs/>
        </w:rPr>
        <w:t xml:space="preserve"> J, K, L, M, N, O </w:t>
      </w:r>
      <w:r w:rsidR="001141B4">
        <w:rPr>
          <w:bCs/>
        </w:rPr>
        <w:t>AND</w:t>
      </w:r>
      <w:r w:rsidR="00513C73" w:rsidRPr="00513C73">
        <w:rPr>
          <w:bCs/>
        </w:rPr>
        <w:t xml:space="preserve"> P</w:t>
      </w:r>
      <w:bookmarkEnd w:id="25"/>
    </w:p>
    <w:p w14:paraId="6AA7131E" w14:textId="3DFE1F36" w:rsidR="00156B28" w:rsidRPr="00952587" w:rsidRDefault="00513C73" w:rsidP="00156B28">
      <w:pPr>
        <w:rPr>
          <w:rFonts w:cs="Arial"/>
          <w:bCs/>
          <w:szCs w:val="20"/>
        </w:rPr>
      </w:pPr>
      <w:r>
        <w:rPr>
          <w:rFonts w:cs="Arial"/>
          <w:szCs w:val="20"/>
        </w:rPr>
        <w:t xml:space="preserve">SFM does not </w:t>
      </w:r>
      <w:r w:rsidR="005E534A" w:rsidRPr="005E534A">
        <w:rPr>
          <w:rFonts w:cs="Arial"/>
          <w:szCs w:val="20"/>
        </w:rPr>
        <w:t xml:space="preserve">adopt </w:t>
      </w:r>
      <w:r w:rsidR="007F763C">
        <w:rPr>
          <w:rFonts w:cs="Arial"/>
          <w:szCs w:val="20"/>
        </w:rPr>
        <w:t xml:space="preserve">2024 IBC </w:t>
      </w:r>
      <w:r w:rsidR="0081673D" w:rsidRPr="0081673D">
        <w:rPr>
          <w:rFonts w:cs="Arial"/>
          <w:szCs w:val="20"/>
        </w:rPr>
        <w:t>A</w:t>
      </w:r>
      <w:r w:rsidR="008E69A1" w:rsidRPr="0081673D">
        <w:rPr>
          <w:rFonts w:cs="Arial"/>
          <w:szCs w:val="20"/>
        </w:rPr>
        <w:t>ppendi</w:t>
      </w:r>
      <w:r w:rsidR="008E69A1">
        <w:rPr>
          <w:rFonts w:cs="Arial"/>
          <w:szCs w:val="20"/>
        </w:rPr>
        <w:t>ces</w:t>
      </w:r>
      <w:r w:rsidR="0081673D" w:rsidRPr="0081673D">
        <w:rPr>
          <w:rFonts w:cs="Arial"/>
          <w:szCs w:val="20"/>
        </w:rPr>
        <w:t xml:space="preserve"> A, B, C, D, E, F, G</w:t>
      </w:r>
      <w:r w:rsidR="008E69A1">
        <w:rPr>
          <w:rFonts w:cs="Arial"/>
          <w:szCs w:val="20"/>
        </w:rPr>
        <w:t xml:space="preserve">, </w:t>
      </w:r>
      <w:r w:rsidR="0081673D" w:rsidRPr="0081673D">
        <w:rPr>
          <w:rFonts w:cs="Arial"/>
          <w:szCs w:val="20"/>
        </w:rPr>
        <w:t xml:space="preserve"> H</w:t>
      </w:r>
      <w:r w:rsidR="008E69A1">
        <w:rPr>
          <w:rFonts w:cs="Arial"/>
          <w:szCs w:val="20"/>
        </w:rPr>
        <w:t xml:space="preserve">, </w:t>
      </w:r>
      <w:r w:rsidR="007F763C" w:rsidRPr="007F763C">
        <w:rPr>
          <w:rFonts w:cs="Arial"/>
          <w:szCs w:val="20"/>
        </w:rPr>
        <w:t xml:space="preserve">J, K, L, M, N, O </w:t>
      </w:r>
      <w:r w:rsidR="008E69A1">
        <w:rPr>
          <w:rFonts w:cs="Arial"/>
          <w:szCs w:val="20"/>
        </w:rPr>
        <w:t>and</w:t>
      </w:r>
      <w:r w:rsidR="007F763C" w:rsidRPr="007F763C">
        <w:rPr>
          <w:rFonts w:cs="Arial"/>
          <w:szCs w:val="20"/>
        </w:rPr>
        <w:t xml:space="preserve"> P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26C05" w:rsidRPr="00952587" w14:paraId="232B973B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2695608F" w14:textId="42090D4C" w:rsidR="00156B28" w:rsidRPr="00952587" w:rsidRDefault="001E6E08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 xml:space="preserve">SFM </w:t>
            </w:r>
            <w:r w:rsidR="009D0BD9">
              <w:rPr>
                <w:b/>
                <w:bCs/>
              </w:rPr>
              <w:t>04/24</w:t>
            </w:r>
            <w:r w:rsidR="00156B28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156B28" w:rsidRPr="00952587">
              <w:rPr>
                <w:b/>
                <w:bCs/>
              </w:rPr>
              <w:t xml:space="preserve"> </w:t>
            </w:r>
            <w:r w:rsidR="00792F4D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4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BA60EB0" w14:textId="77777777" w:rsidR="00156B28" w:rsidRPr="00952587" w:rsidRDefault="00156B28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8E4D61" w14:textId="77777777" w:rsidR="00156B28" w:rsidRPr="00952587" w:rsidRDefault="00156B28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3B5B1B" w14:textId="77777777" w:rsidR="00156B28" w:rsidRPr="00952587" w:rsidRDefault="00156B28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1222DE9F" w14:textId="77777777" w:rsidR="00156B28" w:rsidRPr="00952587" w:rsidRDefault="00156B28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5EC33BFF" w14:textId="77777777" w:rsidR="00156B28" w:rsidRPr="00952587" w:rsidRDefault="00156B28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E1955C" w14:textId="77777777" w:rsidR="00156B28" w:rsidRPr="00952587" w:rsidRDefault="00156B28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226C05" w:rsidRPr="00952587" w14:paraId="3A428D5B" w14:textId="77777777" w:rsidTr="00843223">
        <w:trPr>
          <w:trHeight w:val="144"/>
        </w:trPr>
        <w:tc>
          <w:tcPr>
            <w:tcW w:w="1080" w:type="dxa"/>
            <w:shd w:val="clear" w:color="auto" w:fill="FFFFFF" w:themeFill="background1"/>
          </w:tcPr>
          <w:p w14:paraId="5A557DBD" w14:textId="4504FE97" w:rsidR="00156B28" w:rsidRPr="00952587" w:rsidRDefault="00792F4D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4</w:t>
            </w:r>
            <w:r w:rsidR="00156B28" w:rsidRPr="00952587"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1CC59B32" w14:textId="0FB904B7" w:rsidR="00FA63F1" w:rsidRPr="00952587" w:rsidRDefault="008E69A1" w:rsidP="00CA0A5F">
            <w:pPr>
              <w:spacing w:after="0"/>
              <w:rPr>
                <w:rFonts w:cs="Arial"/>
                <w:b/>
                <w:bCs/>
                <w:i/>
                <w:iCs/>
              </w:rPr>
            </w:pPr>
            <w:r w:rsidRPr="008E69A1">
              <w:rPr>
                <w:rFonts w:cs="Arial"/>
                <w:b/>
                <w:bCs/>
              </w:rPr>
              <w:t>Appendices A</w:t>
            </w:r>
            <w:r w:rsidR="003D18A6">
              <w:rPr>
                <w:rFonts w:cs="Arial"/>
                <w:b/>
                <w:bCs/>
              </w:rPr>
              <w:t xml:space="preserve"> –</w:t>
            </w:r>
            <w:r w:rsidRPr="008E69A1">
              <w:rPr>
                <w:rFonts w:cs="Arial"/>
                <w:b/>
                <w:bCs/>
              </w:rPr>
              <w:t xml:space="preserve"> H</w:t>
            </w:r>
            <w:r w:rsidR="003D18A6">
              <w:rPr>
                <w:rFonts w:cs="Arial"/>
                <w:b/>
                <w:bCs/>
              </w:rPr>
              <w:t xml:space="preserve"> and</w:t>
            </w:r>
            <w:r w:rsidRPr="008E69A1">
              <w:rPr>
                <w:rFonts w:cs="Arial"/>
                <w:b/>
                <w:bCs/>
              </w:rPr>
              <w:t xml:space="preserve"> J</w:t>
            </w:r>
            <w:r w:rsidR="003D18A6">
              <w:rPr>
                <w:rFonts w:cs="Arial"/>
                <w:b/>
                <w:bCs/>
              </w:rPr>
              <w:t xml:space="preserve"> – </w:t>
            </w:r>
            <w:r w:rsidRPr="008E69A1">
              <w:rPr>
                <w:rFonts w:cs="Arial"/>
                <w:b/>
                <w:bCs/>
              </w:rPr>
              <w:t>P</w:t>
            </w:r>
            <w:r w:rsidR="003D18A6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</w:tcPr>
          <w:p w14:paraId="63DF9757" w14:textId="77777777" w:rsidR="00156B28" w:rsidRPr="00952587" w:rsidRDefault="00156B28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13BDDE11" w14:textId="77777777" w:rsidR="00156B28" w:rsidRPr="00952587" w:rsidRDefault="00156B28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75FCF682" w14:textId="77777777" w:rsidR="00156B28" w:rsidRPr="00952587" w:rsidRDefault="00156B28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489CC3F" w14:textId="3EB4E843" w:rsidR="00156B28" w:rsidRPr="00952587" w:rsidRDefault="007F763C" w:rsidP="003017C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SFM does not adopt </w:t>
            </w:r>
            <w:r w:rsidR="008E69A1" w:rsidRPr="008E69A1">
              <w:rPr>
                <w:rFonts w:cs="Arial"/>
              </w:rPr>
              <w:t xml:space="preserve">Appendices </w:t>
            </w:r>
            <w:r w:rsidR="003D18A6" w:rsidRPr="003D18A6">
              <w:rPr>
                <w:rFonts w:cs="Arial"/>
              </w:rPr>
              <w:t>A – H and J – P</w:t>
            </w:r>
            <w:r>
              <w:rPr>
                <w:rFonts w:cs="Arial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356D3978" w14:textId="77777777" w:rsidR="00156B28" w:rsidRPr="00952587" w:rsidRDefault="00156B28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2DB4D7B6" w14:textId="77777777" w:rsidR="004E5C7C" w:rsidRPr="00952587" w:rsidRDefault="004E5C7C" w:rsidP="00720F14">
      <w:pPr>
        <w:spacing w:after="0"/>
        <w:rPr>
          <w:rFonts w:cs="Arial"/>
          <w:b/>
          <w:szCs w:val="20"/>
        </w:rPr>
      </w:pPr>
    </w:p>
    <w:p w14:paraId="0DC430FF" w14:textId="24B0E291" w:rsidR="004E5C7C" w:rsidRPr="00952587" w:rsidRDefault="004E5C7C" w:rsidP="001141B4">
      <w:pPr>
        <w:pStyle w:val="Heading3"/>
      </w:pPr>
      <w:r w:rsidRPr="00952587">
        <w:t>I</w:t>
      </w:r>
      <w:r w:rsidR="001141B4">
        <w:t>TEM</w:t>
      </w:r>
      <w:r w:rsidRPr="00952587">
        <w:t xml:space="preserve"> </w:t>
      </w:r>
      <w:r w:rsidR="00792F4D">
        <w:t>3</w:t>
      </w:r>
      <w:r w:rsidR="00FD79B1">
        <w:t>5</w:t>
      </w:r>
      <w:r w:rsidR="00792F4D">
        <w:br/>
      </w:r>
      <w:r w:rsidRPr="004E5C7C">
        <w:t xml:space="preserve">APPENDIX </w:t>
      </w:r>
      <w:r w:rsidR="0081673D">
        <w:t>I</w:t>
      </w:r>
      <w:r w:rsidRPr="00496171">
        <w:t xml:space="preserve"> </w:t>
      </w:r>
      <w:r w:rsidR="0081673D">
        <w:t>PATIO COVERS</w:t>
      </w:r>
    </w:p>
    <w:p w14:paraId="3A9862E1" w14:textId="2457632C" w:rsidR="004E5C7C" w:rsidRPr="00952587" w:rsidRDefault="008E69A1" w:rsidP="004E5C7C">
      <w:pPr>
        <w:rPr>
          <w:rFonts w:cs="Arial"/>
          <w:bCs/>
          <w:szCs w:val="20"/>
        </w:rPr>
      </w:pPr>
      <w:r>
        <w:rPr>
          <w:rFonts w:cs="Arial"/>
          <w:szCs w:val="20"/>
        </w:rPr>
        <w:t>A</w:t>
      </w:r>
      <w:r w:rsidR="0081673D" w:rsidRPr="0081673D">
        <w:rPr>
          <w:rFonts w:cs="Arial"/>
          <w:szCs w:val="20"/>
        </w:rPr>
        <w:t xml:space="preserve">dopt </w:t>
      </w:r>
      <w:r w:rsidR="00CC496A">
        <w:rPr>
          <w:rFonts w:cs="Arial"/>
          <w:szCs w:val="20"/>
        </w:rPr>
        <w:t xml:space="preserve">Sections </w:t>
      </w:r>
      <w:r w:rsidR="000902CE">
        <w:rPr>
          <w:rFonts w:cs="Arial"/>
          <w:szCs w:val="20"/>
        </w:rPr>
        <w:t>I</w:t>
      </w:r>
      <w:r w:rsidR="00CC496A">
        <w:rPr>
          <w:rFonts w:cs="Arial"/>
          <w:szCs w:val="20"/>
        </w:rPr>
        <w:t>101</w:t>
      </w:r>
      <w:r>
        <w:rPr>
          <w:rFonts w:cs="Arial"/>
          <w:szCs w:val="20"/>
        </w:rPr>
        <w:t>-</w:t>
      </w:r>
      <w:r w:rsidR="00CC496A">
        <w:rPr>
          <w:rFonts w:cs="Arial"/>
          <w:szCs w:val="20"/>
        </w:rPr>
        <w:t xml:space="preserve"> </w:t>
      </w:r>
      <w:r w:rsidR="000902CE">
        <w:rPr>
          <w:rFonts w:cs="Arial"/>
          <w:szCs w:val="20"/>
        </w:rPr>
        <w:t>I</w:t>
      </w:r>
      <w:r w:rsidR="00CC496A">
        <w:rPr>
          <w:rFonts w:cs="Arial"/>
          <w:szCs w:val="20"/>
        </w:rPr>
        <w:t xml:space="preserve">103 of the 2024 IBC </w:t>
      </w:r>
      <w:r w:rsidR="00D42D5B">
        <w:rPr>
          <w:rFonts w:cs="Arial"/>
          <w:szCs w:val="20"/>
        </w:rPr>
        <w:t>A</w:t>
      </w:r>
      <w:r>
        <w:rPr>
          <w:rFonts w:cs="Arial"/>
          <w:szCs w:val="20"/>
        </w:rPr>
        <w:t>ppendix</w:t>
      </w:r>
      <w:r w:rsidR="00D42D5B">
        <w:rPr>
          <w:rFonts w:cs="Arial"/>
          <w:szCs w:val="20"/>
        </w:rPr>
        <w:t xml:space="preserve"> I </w:t>
      </w:r>
      <w:r w:rsidR="0081673D" w:rsidRPr="0081673D">
        <w:rPr>
          <w:rFonts w:cs="Arial"/>
          <w:szCs w:val="20"/>
        </w:rPr>
        <w:t>without amendment.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080"/>
        <w:gridCol w:w="3168"/>
        <w:gridCol w:w="1080"/>
        <w:gridCol w:w="1080"/>
        <w:gridCol w:w="2592"/>
        <w:gridCol w:w="4320"/>
        <w:gridCol w:w="1080"/>
      </w:tblGrid>
      <w:tr w:rsidR="00226C05" w:rsidRPr="00952587" w14:paraId="6708D956" w14:textId="77777777" w:rsidTr="008432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080" w:type="dxa"/>
            <w:shd w:val="clear" w:color="auto" w:fill="D9D9D9" w:themeFill="background1" w:themeFillShade="D9"/>
          </w:tcPr>
          <w:p w14:paraId="03162D14" w14:textId="1CF74595" w:rsidR="004E5C7C" w:rsidRPr="00952587" w:rsidRDefault="001E6E08" w:rsidP="003017CA">
            <w:pPr>
              <w:spacing w:after="0"/>
              <w:rPr>
                <w:rFonts w:cs="Arial"/>
                <w:b/>
              </w:rPr>
            </w:pPr>
            <w:r>
              <w:rPr>
                <w:b/>
                <w:bCs/>
              </w:rPr>
              <w:t>SFM</w:t>
            </w:r>
            <w:r w:rsidR="004E5C7C" w:rsidRPr="00952587">
              <w:rPr>
                <w:b/>
                <w:bCs/>
              </w:rPr>
              <w:t xml:space="preserve"> </w:t>
            </w:r>
            <w:r w:rsidR="009D0BD9">
              <w:rPr>
                <w:b/>
                <w:bCs/>
              </w:rPr>
              <w:t>04/24</w:t>
            </w:r>
            <w:r w:rsidR="004E5C7C" w:rsidRPr="00952587">
              <w:rPr>
                <w:b/>
                <w:bCs/>
              </w:rPr>
              <w:br/>
            </w:r>
            <w:r w:rsidR="006A63BB" w:rsidRPr="00952587">
              <w:rPr>
                <w:b/>
                <w:bCs/>
              </w:rPr>
              <w:t>ITEM</w:t>
            </w:r>
            <w:r w:rsidR="004E5C7C" w:rsidRPr="00952587">
              <w:rPr>
                <w:b/>
                <w:bCs/>
              </w:rPr>
              <w:t xml:space="preserve"> </w:t>
            </w:r>
            <w:r w:rsidR="00792F4D">
              <w:rPr>
                <w:b/>
                <w:bCs/>
              </w:rPr>
              <w:t>3</w:t>
            </w:r>
            <w:r w:rsidR="00FD79B1">
              <w:rPr>
                <w:b/>
                <w:bCs/>
              </w:rPr>
              <w:t>5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4CC1BDB" w14:textId="77777777" w:rsidR="004E5C7C" w:rsidRPr="00952587" w:rsidRDefault="004E5C7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554DE5" w14:textId="77777777" w:rsidR="004E5C7C" w:rsidRPr="00952587" w:rsidRDefault="004E5C7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CAC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9A108A" w14:textId="77777777" w:rsidR="004E5C7C" w:rsidRPr="00952587" w:rsidRDefault="004E5C7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Agency Response</w:t>
            </w:r>
          </w:p>
        </w:tc>
        <w:tc>
          <w:tcPr>
            <w:tcW w:w="2592" w:type="dxa"/>
            <w:shd w:val="clear" w:color="auto" w:fill="D9D9D9" w:themeFill="background1" w:themeFillShade="D9"/>
          </w:tcPr>
          <w:p w14:paraId="35795E3B" w14:textId="77777777" w:rsidR="004E5C7C" w:rsidRPr="00952587" w:rsidRDefault="004E5C7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Public Comments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C20C25F" w14:textId="77777777" w:rsidR="004E5C7C" w:rsidRPr="00952587" w:rsidRDefault="004E5C7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CD6E2F" w14:textId="77777777" w:rsidR="004E5C7C" w:rsidRPr="00952587" w:rsidRDefault="004E5C7C" w:rsidP="003017CA">
            <w:pPr>
              <w:spacing w:after="0"/>
              <w:rPr>
                <w:rFonts w:cs="Arial"/>
                <w:b/>
              </w:rPr>
            </w:pPr>
            <w:r w:rsidRPr="00952587">
              <w:rPr>
                <w:rFonts w:cs="Arial"/>
                <w:b/>
              </w:rPr>
              <w:t>CBSC</w:t>
            </w:r>
            <w:r w:rsidRPr="00952587">
              <w:rPr>
                <w:rFonts w:cs="Arial"/>
                <w:b/>
              </w:rPr>
              <w:br/>
              <w:t>Action</w:t>
            </w:r>
          </w:p>
        </w:tc>
      </w:tr>
      <w:tr w:rsidR="00226C05" w:rsidRPr="00952587" w14:paraId="250D07D6" w14:textId="77777777" w:rsidTr="00843223">
        <w:trPr>
          <w:trHeight w:val="20"/>
        </w:trPr>
        <w:tc>
          <w:tcPr>
            <w:tcW w:w="1080" w:type="dxa"/>
            <w:shd w:val="clear" w:color="auto" w:fill="FFFFFF" w:themeFill="background1"/>
          </w:tcPr>
          <w:p w14:paraId="5986B765" w14:textId="71094376" w:rsidR="004E5C7C" w:rsidRPr="00952587" w:rsidRDefault="00792F4D" w:rsidP="003017CA">
            <w:pPr>
              <w:spacing w:after="0"/>
              <w:ind w:left="152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  <w:r w:rsidR="00FD79B1">
              <w:rPr>
                <w:b/>
                <w:bCs/>
                <w:szCs w:val="24"/>
              </w:rPr>
              <w:t>5</w:t>
            </w:r>
            <w:r>
              <w:rPr>
                <w:b/>
                <w:bCs/>
                <w:szCs w:val="24"/>
              </w:rPr>
              <w:t>-1</w:t>
            </w:r>
          </w:p>
        </w:tc>
        <w:tc>
          <w:tcPr>
            <w:tcW w:w="3168" w:type="dxa"/>
            <w:shd w:val="clear" w:color="auto" w:fill="FFFFFF" w:themeFill="background1"/>
          </w:tcPr>
          <w:p w14:paraId="203680E6" w14:textId="0D42922F" w:rsidR="000902CE" w:rsidRPr="00FD79B1" w:rsidRDefault="004E5C7C" w:rsidP="00CA0A5F">
            <w:pPr>
              <w:spacing w:after="0"/>
              <w:rPr>
                <w:rFonts w:cs="Arial"/>
                <w:b/>
                <w:bCs/>
              </w:rPr>
            </w:pPr>
            <w:r w:rsidRPr="004E5C7C">
              <w:rPr>
                <w:rFonts w:cs="Arial"/>
                <w:b/>
                <w:bCs/>
              </w:rPr>
              <w:t>A</w:t>
            </w:r>
            <w:r w:rsidR="00FD79B1" w:rsidRPr="004E5C7C">
              <w:rPr>
                <w:rFonts w:cs="Arial"/>
                <w:b/>
                <w:bCs/>
              </w:rPr>
              <w:t>ppendix</w:t>
            </w:r>
            <w:r w:rsidRPr="004E5C7C">
              <w:rPr>
                <w:rFonts w:cs="Arial"/>
                <w:b/>
                <w:bCs/>
              </w:rPr>
              <w:t xml:space="preserve"> </w:t>
            </w:r>
            <w:r w:rsidR="00D42D5B">
              <w:rPr>
                <w:rFonts w:cs="Arial"/>
                <w:b/>
                <w:bCs/>
              </w:rPr>
              <w:t>I</w:t>
            </w:r>
          </w:p>
        </w:tc>
        <w:tc>
          <w:tcPr>
            <w:tcW w:w="1080" w:type="dxa"/>
            <w:shd w:val="clear" w:color="auto" w:fill="FFFFFF" w:themeFill="background1"/>
          </w:tcPr>
          <w:p w14:paraId="65FBBDE9" w14:textId="77777777" w:rsidR="004E5C7C" w:rsidRPr="00952587" w:rsidRDefault="004E5C7C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1080" w:type="dxa"/>
            <w:shd w:val="clear" w:color="auto" w:fill="FFFFFF" w:themeFill="background1"/>
          </w:tcPr>
          <w:p w14:paraId="05B182FE" w14:textId="77777777" w:rsidR="004E5C7C" w:rsidRPr="00952587" w:rsidRDefault="004E5C7C" w:rsidP="003017CA">
            <w:pPr>
              <w:spacing w:after="0"/>
              <w:jc w:val="center"/>
              <w:rPr>
                <w:rFonts w:cs="Arial"/>
                <w:b/>
              </w:rPr>
            </w:pPr>
          </w:p>
        </w:tc>
        <w:tc>
          <w:tcPr>
            <w:tcW w:w="2592" w:type="dxa"/>
            <w:shd w:val="clear" w:color="auto" w:fill="FFFFFF" w:themeFill="background1"/>
          </w:tcPr>
          <w:p w14:paraId="05FAFA9B" w14:textId="77777777" w:rsidR="004E5C7C" w:rsidRPr="00952587" w:rsidRDefault="004E5C7C" w:rsidP="003017CA">
            <w:pPr>
              <w:spacing w:after="0"/>
              <w:rPr>
                <w:rFonts w:cs="Arial"/>
              </w:rPr>
            </w:pPr>
          </w:p>
        </w:tc>
        <w:tc>
          <w:tcPr>
            <w:tcW w:w="4320" w:type="dxa"/>
            <w:shd w:val="clear" w:color="auto" w:fill="FFFFFF" w:themeFill="background1"/>
          </w:tcPr>
          <w:p w14:paraId="086CC5DB" w14:textId="4DEEE001" w:rsidR="004E5C7C" w:rsidRPr="00952587" w:rsidRDefault="00EE67C3" w:rsidP="003017CA">
            <w:pPr>
              <w:spacing w:after="0"/>
              <w:rPr>
                <w:rFonts w:cs="Arial"/>
              </w:rPr>
            </w:pPr>
            <w:r w:rsidRPr="00EE67C3">
              <w:rPr>
                <w:rFonts w:cs="Arial"/>
              </w:rPr>
              <w:t xml:space="preserve">Adopt </w:t>
            </w:r>
            <w:r w:rsidR="005824E7" w:rsidRPr="005824E7">
              <w:rPr>
                <w:rFonts w:cs="Arial"/>
              </w:rPr>
              <w:t>Sections I101, I102 and I103</w:t>
            </w:r>
            <w:r w:rsidR="00E40867">
              <w:rPr>
                <w:rFonts w:cs="Arial"/>
              </w:rPr>
              <w:t xml:space="preserve"> without amendment.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4FEF2937" w14:textId="77777777" w:rsidR="004E5C7C" w:rsidRPr="00952587" w:rsidRDefault="004E5C7C" w:rsidP="003017CA">
            <w:pPr>
              <w:spacing w:after="0"/>
              <w:jc w:val="center"/>
              <w:rPr>
                <w:rFonts w:cs="Arial"/>
              </w:rPr>
            </w:pPr>
          </w:p>
        </w:tc>
      </w:tr>
    </w:tbl>
    <w:p w14:paraId="77F258F8" w14:textId="27764C0E" w:rsidR="001D3334" w:rsidRDefault="001D3334" w:rsidP="00720F14">
      <w:pPr>
        <w:spacing w:after="0" w:line="259" w:lineRule="auto"/>
        <w:rPr>
          <w:rFonts w:cs="Arial"/>
          <w:b/>
          <w:szCs w:val="20"/>
        </w:rPr>
      </w:pPr>
    </w:p>
    <w:sectPr w:rsidR="001D3334" w:rsidSect="00A15A91">
      <w:footerReference w:type="default" r:id="rId7"/>
      <w:pgSz w:w="15840" w:h="12240" w:orient="landscape"/>
      <w:pgMar w:top="450" w:right="720" w:bottom="1080" w:left="720" w:header="720" w:footer="3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7E24" w14:textId="77777777" w:rsidR="009437C1" w:rsidRDefault="009437C1" w:rsidP="00EA4D4E">
      <w:pPr>
        <w:spacing w:after="0"/>
      </w:pPr>
      <w:r>
        <w:separator/>
      </w:r>
    </w:p>
  </w:endnote>
  <w:endnote w:type="continuationSeparator" w:id="0">
    <w:p w14:paraId="0FB18A71" w14:textId="77777777" w:rsidR="009437C1" w:rsidRDefault="009437C1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3E899774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017CA">
      <w:rPr>
        <w:rFonts w:cs="Arial"/>
      </w:rPr>
      <w:t>June</w:t>
    </w:r>
    <w:r w:rsidR="00DD2B2B">
      <w:rPr>
        <w:rFonts w:cs="Arial"/>
      </w:rPr>
      <w:t xml:space="preserve"> 1</w:t>
    </w:r>
    <w:r w:rsidR="003017CA">
      <w:rPr>
        <w:rFonts w:cs="Arial"/>
      </w:rPr>
      <w:t>9</w:t>
    </w:r>
    <w:r w:rsidR="00DD2B2B">
      <w:rPr>
        <w:rFonts w:cs="Arial"/>
      </w:rPr>
      <w:t>, 2024</w:t>
    </w:r>
  </w:p>
  <w:p w14:paraId="1802EBAA" w14:textId="72ECED7F" w:rsidR="00EA4D4E" w:rsidRPr="00207E89" w:rsidRDefault="00DD2B2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SFM 04/24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 xml:space="preserve">- Part </w:t>
    </w:r>
    <w:r w:rsidR="004419F7">
      <w:rPr>
        <w:rFonts w:cs="Arial"/>
      </w:rPr>
      <w:t>2</w:t>
    </w:r>
    <w:r w:rsidR="00EA4D4E" w:rsidRPr="00207E89">
      <w:rPr>
        <w:rFonts w:cs="Arial"/>
      </w:rPr>
      <w:t xml:space="preserve"> - </w:t>
    </w:r>
    <w:r w:rsidR="004419F7">
      <w:rPr>
        <w:rFonts w:cs="Arial"/>
      </w:rPr>
      <w:t>2024</w:t>
    </w:r>
    <w:r w:rsidR="00EA4D4E" w:rsidRPr="00207E89">
      <w:rPr>
        <w:rFonts w:cs="Arial"/>
      </w:rPr>
      <w:t xml:space="preserve"> Triennial</w:t>
    </w:r>
    <w:r w:rsidR="004419F7">
      <w:rPr>
        <w:rFonts w:cs="Arial"/>
      </w:rPr>
      <w:t xml:space="preserve"> </w:t>
    </w:r>
    <w:r w:rsidR="00EA4D4E" w:rsidRPr="00207E89">
      <w:rPr>
        <w:rFonts w:cs="Arial"/>
      </w:rPr>
      <w:t>Code Cycle</w:t>
    </w:r>
    <w:r w:rsidR="00EA4D4E" w:rsidRPr="00207E89">
      <w:rPr>
        <w:rFonts w:cs="Arial"/>
      </w:rPr>
      <w:tab/>
      <w:t xml:space="preserve">CAM </w:t>
    </w:r>
    <w:r w:rsidR="003017CA">
      <w:rPr>
        <w:rFonts w:cs="Arial"/>
      </w:rPr>
      <w:t>- Initial</w:t>
    </w:r>
  </w:p>
  <w:p w14:paraId="43178E55" w14:textId="196AE1EA" w:rsidR="00EA4D4E" w:rsidRPr="00207E89" w:rsidRDefault="003017CA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State Fire Marshal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5A16C" w14:textId="77777777" w:rsidR="009437C1" w:rsidRDefault="009437C1" w:rsidP="00EA4D4E">
      <w:pPr>
        <w:spacing w:after="0"/>
      </w:pPr>
      <w:r>
        <w:separator/>
      </w:r>
    </w:p>
  </w:footnote>
  <w:footnote w:type="continuationSeparator" w:id="0">
    <w:p w14:paraId="7BDA79AE" w14:textId="77777777" w:rsidR="009437C1" w:rsidRDefault="009437C1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001D0"/>
    <w:rsid w:val="00000276"/>
    <w:rsid w:val="000003C4"/>
    <w:rsid w:val="0000419B"/>
    <w:rsid w:val="00005256"/>
    <w:rsid w:val="00005B4A"/>
    <w:rsid w:val="0001095B"/>
    <w:rsid w:val="00010A46"/>
    <w:rsid w:val="000146F7"/>
    <w:rsid w:val="00014A2F"/>
    <w:rsid w:val="0001519A"/>
    <w:rsid w:val="000156CE"/>
    <w:rsid w:val="000165F1"/>
    <w:rsid w:val="00016CC0"/>
    <w:rsid w:val="00017D13"/>
    <w:rsid w:val="00020EFA"/>
    <w:rsid w:val="00021F93"/>
    <w:rsid w:val="0002238F"/>
    <w:rsid w:val="00022640"/>
    <w:rsid w:val="00022A08"/>
    <w:rsid w:val="00025467"/>
    <w:rsid w:val="000271B2"/>
    <w:rsid w:val="000316B8"/>
    <w:rsid w:val="0003455C"/>
    <w:rsid w:val="00035071"/>
    <w:rsid w:val="00036DF7"/>
    <w:rsid w:val="00040B84"/>
    <w:rsid w:val="00040D74"/>
    <w:rsid w:val="000456B4"/>
    <w:rsid w:val="00045F46"/>
    <w:rsid w:val="00046526"/>
    <w:rsid w:val="0004780B"/>
    <w:rsid w:val="00050CB7"/>
    <w:rsid w:val="00052520"/>
    <w:rsid w:val="00057107"/>
    <w:rsid w:val="000612E4"/>
    <w:rsid w:val="00063C1B"/>
    <w:rsid w:val="00074401"/>
    <w:rsid w:val="000748CF"/>
    <w:rsid w:val="0007685A"/>
    <w:rsid w:val="00082A63"/>
    <w:rsid w:val="00083982"/>
    <w:rsid w:val="00084B09"/>
    <w:rsid w:val="00086A8F"/>
    <w:rsid w:val="00087036"/>
    <w:rsid w:val="000902CE"/>
    <w:rsid w:val="00094D7B"/>
    <w:rsid w:val="00095926"/>
    <w:rsid w:val="00096DEC"/>
    <w:rsid w:val="00096F58"/>
    <w:rsid w:val="000A057F"/>
    <w:rsid w:val="000A4C3A"/>
    <w:rsid w:val="000A681C"/>
    <w:rsid w:val="000B142F"/>
    <w:rsid w:val="000B1778"/>
    <w:rsid w:val="000B2BB0"/>
    <w:rsid w:val="000B71F7"/>
    <w:rsid w:val="000C0B82"/>
    <w:rsid w:val="000C5194"/>
    <w:rsid w:val="000D1586"/>
    <w:rsid w:val="000D1E07"/>
    <w:rsid w:val="000D2319"/>
    <w:rsid w:val="000D3883"/>
    <w:rsid w:val="000D768C"/>
    <w:rsid w:val="000D7CB4"/>
    <w:rsid w:val="000E5D6F"/>
    <w:rsid w:val="000F05A5"/>
    <w:rsid w:val="000F091B"/>
    <w:rsid w:val="000F3621"/>
    <w:rsid w:val="000F3768"/>
    <w:rsid w:val="000F4543"/>
    <w:rsid w:val="000F5814"/>
    <w:rsid w:val="000F68BA"/>
    <w:rsid w:val="001001BA"/>
    <w:rsid w:val="001016E2"/>
    <w:rsid w:val="001021D0"/>
    <w:rsid w:val="00103E7D"/>
    <w:rsid w:val="00107FCD"/>
    <w:rsid w:val="00111402"/>
    <w:rsid w:val="001141B4"/>
    <w:rsid w:val="00116018"/>
    <w:rsid w:val="00117E21"/>
    <w:rsid w:val="00122962"/>
    <w:rsid w:val="001234DD"/>
    <w:rsid w:val="00130600"/>
    <w:rsid w:val="00132EF6"/>
    <w:rsid w:val="001363BA"/>
    <w:rsid w:val="00144E7F"/>
    <w:rsid w:val="00146F4E"/>
    <w:rsid w:val="00147103"/>
    <w:rsid w:val="001568BF"/>
    <w:rsid w:val="00156B28"/>
    <w:rsid w:val="0016159A"/>
    <w:rsid w:val="0016475B"/>
    <w:rsid w:val="00164F25"/>
    <w:rsid w:val="00172B1E"/>
    <w:rsid w:val="00175E1A"/>
    <w:rsid w:val="0017756F"/>
    <w:rsid w:val="00177D21"/>
    <w:rsid w:val="00187280"/>
    <w:rsid w:val="00191624"/>
    <w:rsid w:val="00194C1C"/>
    <w:rsid w:val="00197288"/>
    <w:rsid w:val="00197E8B"/>
    <w:rsid w:val="001A06D5"/>
    <w:rsid w:val="001A0B19"/>
    <w:rsid w:val="001A229B"/>
    <w:rsid w:val="001A6126"/>
    <w:rsid w:val="001A6B2C"/>
    <w:rsid w:val="001A7FDA"/>
    <w:rsid w:val="001B14EE"/>
    <w:rsid w:val="001B2658"/>
    <w:rsid w:val="001B4310"/>
    <w:rsid w:val="001B5B81"/>
    <w:rsid w:val="001B69D3"/>
    <w:rsid w:val="001C0054"/>
    <w:rsid w:val="001C14E5"/>
    <w:rsid w:val="001C5735"/>
    <w:rsid w:val="001C612A"/>
    <w:rsid w:val="001C693D"/>
    <w:rsid w:val="001C73E7"/>
    <w:rsid w:val="001D02E7"/>
    <w:rsid w:val="001D07C4"/>
    <w:rsid w:val="001D3334"/>
    <w:rsid w:val="001D7B48"/>
    <w:rsid w:val="001E1794"/>
    <w:rsid w:val="001E61FD"/>
    <w:rsid w:val="001E63B9"/>
    <w:rsid w:val="001E6E08"/>
    <w:rsid w:val="001F30D0"/>
    <w:rsid w:val="001F3CFC"/>
    <w:rsid w:val="00201174"/>
    <w:rsid w:val="002013A6"/>
    <w:rsid w:val="00202001"/>
    <w:rsid w:val="002069C6"/>
    <w:rsid w:val="00207E89"/>
    <w:rsid w:val="002105E4"/>
    <w:rsid w:val="00210E8A"/>
    <w:rsid w:val="00214C1C"/>
    <w:rsid w:val="00220D7E"/>
    <w:rsid w:val="002240CB"/>
    <w:rsid w:val="002249D4"/>
    <w:rsid w:val="00226C05"/>
    <w:rsid w:val="002270E4"/>
    <w:rsid w:val="0023013E"/>
    <w:rsid w:val="00232904"/>
    <w:rsid w:val="00234734"/>
    <w:rsid w:val="002370D5"/>
    <w:rsid w:val="00237620"/>
    <w:rsid w:val="00240E97"/>
    <w:rsid w:val="00241314"/>
    <w:rsid w:val="00242E66"/>
    <w:rsid w:val="00245DD2"/>
    <w:rsid w:val="00253AB8"/>
    <w:rsid w:val="0026341F"/>
    <w:rsid w:val="00265323"/>
    <w:rsid w:val="0027160F"/>
    <w:rsid w:val="00275E61"/>
    <w:rsid w:val="00281968"/>
    <w:rsid w:val="002849A0"/>
    <w:rsid w:val="00285FEA"/>
    <w:rsid w:val="0029291D"/>
    <w:rsid w:val="002971B1"/>
    <w:rsid w:val="002A5411"/>
    <w:rsid w:val="002A58EE"/>
    <w:rsid w:val="002A5C44"/>
    <w:rsid w:val="002B01E5"/>
    <w:rsid w:val="002B07DA"/>
    <w:rsid w:val="002B28D6"/>
    <w:rsid w:val="002B2977"/>
    <w:rsid w:val="002B41EE"/>
    <w:rsid w:val="002B5517"/>
    <w:rsid w:val="002B6235"/>
    <w:rsid w:val="002C3BF5"/>
    <w:rsid w:val="002D357B"/>
    <w:rsid w:val="002D3D3C"/>
    <w:rsid w:val="002D79B6"/>
    <w:rsid w:val="002E0260"/>
    <w:rsid w:val="002E0E8C"/>
    <w:rsid w:val="002F0F5B"/>
    <w:rsid w:val="002F26D2"/>
    <w:rsid w:val="002F2A66"/>
    <w:rsid w:val="002F59AF"/>
    <w:rsid w:val="002F5F60"/>
    <w:rsid w:val="002F6346"/>
    <w:rsid w:val="002F77CD"/>
    <w:rsid w:val="003017CA"/>
    <w:rsid w:val="00302D42"/>
    <w:rsid w:val="003042EA"/>
    <w:rsid w:val="0030474F"/>
    <w:rsid w:val="00305252"/>
    <w:rsid w:val="00305B07"/>
    <w:rsid w:val="00313050"/>
    <w:rsid w:val="0031423B"/>
    <w:rsid w:val="003175DC"/>
    <w:rsid w:val="00322005"/>
    <w:rsid w:val="00322382"/>
    <w:rsid w:val="00322FB2"/>
    <w:rsid w:val="003304BE"/>
    <w:rsid w:val="00331DDC"/>
    <w:rsid w:val="00335098"/>
    <w:rsid w:val="00335CFA"/>
    <w:rsid w:val="00337373"/>
    <w:rsid w:val="003379BD"/>
    <w:rsid w:val="003410DD"/>
    <w:rsid w:val="00342005"/>
    <w:rsid w:val="00342859"/>
    <w:rsid w:val="00343257"/>
    <w:rsid w:val="0034350B"/>
    <w:rsid w:val="00344894"/>
    <w:rsid w:val="003471B7"/>
    <w:rsid w:val="003505E1"/>
    <w:rsid w:val="00355319"/>
    <w:rsid w:val="00355F65"/>
    <w:rsid w:val="00356481"/>
    <w:rsid w:val="003569E5"/>
    <w:rsid w:val="0035717D"/>
    <w:rsid w:val="00357B68"/>
    <w:rsid w:val="003615E4"/>
    <w:rsid w:val="003635FA"/>
    <w:rsid w:val="00367978"/>
    <w:rsid w:val="003738F0"/>
    <w:rsid w:val="00380422"/>
    <w:rsid w:val="00380F6B"/>
    <w:rsid w:val="00381508"/>
    <w:rsid w:val="0038293C"/>
    <w:rsid w:val="00390069"/>
    <w:rsid w:val="00392480"/>
    <w:rsid w:val="003A7956"/>
    <w:rsid w:val="003B077A"/>
    <w:rsid w:val="003B1726"/>
    <w:rsid w:val="003B18B0"/>
    <w:rsid w:val="003B381C"/>
    <w:rsid w:val="003B609F"/>
    <w:rsid w:val="003C0648"/>
    <w:rsid w:val="003C33E6"/>
    <w:rsid w:val="003C492E"/>
    <w:rsid w:val="003C7BC2"/>
    <w:rsid w:val="003D00E1"/>
    <w:rsid w:val="003D0C34"/>
    <w:rsid w:val="003D18A6"/>
    <w:rsid w:val="003D3AC8"/>
    <w:rsid w:val="003D7B30"/>
    <w:rsid w:val="003E19BB"/>
    <w:rsid w:val="003E34C9"/>
    <w:rsid w:val="003E4957"/>
    <w:rsid w:val="003F1206"/>
    <w:rsid w:val="003F4404"/>
    <w:rsid w:val="003F5136"/>
    <w:rsid w:val="003F5515"/>
    <w:rsid w:val="003F5801"/>
    <w:rsid w:val="003F7EB2"/>
    <w:rsid w:val="00401478"/>
    <w:rsid w:val="00414BC7"/>
    <w:rsid w:val="004171B6"/>
    <w:rsid w:val="00421AFF"/>
    <w:rsid w:val="0042256B"/>
    <w:rsid w:val="00425A1E"/>
    <w:rsid w:val="00426260"/>
    <w:rsid w:val="00426599"/>
    <w:rsid w:val="00427019"/>
    <w:rsid w:val="004304A4"/>
    <w:rsid w:val="0043081A"/>
    <w:rsid w:val="0043227A"/>
    <w:rsid w:val="004343FD"/>
    <w:rsid w:val="004419F7"/>
    <w:rsid w:val="0044430C"/>
    <w:rsid w:val="004451D0"/>
    <w:rsid w:val="0044782D"/>
    <w:rsid w:val="00447D8B"/>
    <w:rsid w:val="00450B61"/>
    <w:rsid w:val="0045297B"/>
    <w:rsid w:val="00456344"/>
    <w:rsid w:val="00457D60"/>
    <w:rsid w:val="0046746C"/>
    <w:rsid w:val="00471456"/>
    <w:rsid w:val="004735ED"/>
    <w:rsid w:val="004763A2"/>
    <w:rsid w:val="00476858"/>
    <w:rsid w:val="004779C0"/>
    <w:rsid w:val="004808E1"/>
    <w:rsid w:val="00480F17"/>
    <w:rsid w:val="0048125A"/>
    <w:rsid w:val="00482893"/>
    <w:rsid w:val="00486FD1"/>
    <w:rsid w:val="004871F6"/>
    <w:rsid w:val="004905E4"/>
    <w:rsid w:val="00490680"/>
    <w:rsid w:val="00494CBB"/>
    <w:rsid w:val="00495BB9"/>
    <w:rsid w:val="00496171"/>
    <w:rsid w:val="00497821"/>
    <w:rsid w:val="004A0A6C"/>
    <w:rsid w:val="004A1980"/>
    <w:rsid w:val="004A57C5"/>
    <w:rsid w:val="004A60F3"/>
    <w:rsid w:val="004B3749"/>
    <w:rsid w:val="004B4095"/>
    <w:rsid w:val="004B5BA2"/>
    <w:rsid w:val="004B6AE5"/>
    <w:rsid w:val="004B6C56"/>
    <w:rsid w:val="004C0267"/>
    <w:rsid w:val="004C049C"/>
    <w:rsid w:val="004C1A30"/>
    <w:rsid w:val="004C1F0E"/>
    <w:rsid w:val="004C2D74"/>
    <w:rsid w:val="004C3B59"/>
    <w:rsid w:val="004C7745"/>
    <w:rsid w:val="004C7F5F"/>
    <w:rsid w:val="004D3547"/>
    <w:rsid w:val="004D3FEC"/>
    <w:rsid w:val="004D439D"/>
    <w:rsid w:val="004D4508"/>
    <w:rsid w:val="004D754E"/>
    <w:rsid w:val="004E0D95"/>
    <w:rsid w:val="004E1AFD"/>
    <w:rsid w:val="004E2EA8"/>
    <w:rsid w:val="004E5C7C"/>
    <w:rsid w:val="004E7AEE"/>
    <w:rsid w:val="004F0145"/>
    <w:rsid w:val="004F62C3"/>
    <w:rsid w:val="004F632F"/>
    <w:rsid w:val="00501417"/>
    <w:rsid w:val="00502CB0"/>
    <w:rsid w:val="00506494"/>
    <w:rsid w:val="00506899"/>
    <w:rsid w:val="005107A1"/>
    <w:rsid w:val="005107D5"/>
    <w:rsid w:val="00511FEE"/>
    <w:rsid w:val="00512A1F"/>
    <w:rsid w:val="00513C73"/>
    <w:rsid w:val="0051518F"/>
    <w:rsid w:val="00520485"/>
    <w:rsid w:val="005204E3"/>
    <w:rsid w:val="00521262"/>
    <w:rsid w:val="0052356E"/>
    <w:rsid w:val="00525C95"/>
    <w:rsid w:val="0052661B"/>
    <w:rsid w:val="005267A2"/>
    <w:rsid w:val="00526D47"/>
    <w:rsid w:val="00530C23"/>
    <w:rsid w:val="005325E0"/>
    <w:rsid w:val="00535387"/>
    <w:rsid w:val="005371BB"/>
    <w:rsid w:val="00537A5B"/>
    <w:rsid w:val="0054044E"/>
    <w:rsid w:val="00540493"/>
    <w:rsid w:val="00543DB7"/>
    <w:rsid w:val="00543FBF"/>
    <w:rsid w:val="00544AF7"/>
    <w:rsid w:val="0054532B"/>
    <w:rsid w:val="00545EA1"/>
    <w:rsid w:val="0054774A"/>
    <w:rsid w:val="00551073"/>
    <w:rsid w:val="005522D2"/>
    <w:rsid w:val="00554656"/>
    <w:rsid w:val="005549B1"/>
    <w:rsid w:val="00555CBC"/>
    <w:rsid w:val="00562A28"/>
    <w:rsid w:val="00572073"/>
    <w:rsid w:val="00575484"/>
    <w:rsid w:val="00576016"/>
    <w:rsid w:val="00580B4C"/>
    <w:rsid w:val="005824E7"/>
    <w:rsid w:val="005830F7"/>
    <w:rsid w:val="005832E3"/>
    <w:rsid w:val="00583C1B"/>
    <w:rsid w:val="00583DCE"/>
    <w:rsid w:val="00584A34"/>
    <w:rsid w:val="00587244"/>
    <w:rsid w:val="00591533"/>
    <w:rsid w:val="00595B4C"/>
    <w:rsid w:val="00596D7E"/>
    <w:rsid w:val="005A091D"/>
    <w:rsid w:val="005A190E"/>
    <w:rsid w:val="005A2032"/>
    <w:rsid w:val="005A45CD"/>
    <w:rsid w:val="005A74B0"/>
    <w:rsid w:val="005B27DF"/>
    <w:rsid w:val="005B2FB7"/>
    <w:rsid w:val="005B5338"/>
    <w:rsid w:val="005B63D4"/>
    <w:rsid w:val="005B7CF1"/>
    <w:rsid w:val="005B7FBC"/>
    <w:rsid w:val="005C4AD6"/>
    <w:rsid w:val="005C50DA"/>
    <w:rsid w:val="005C5E74"/>
    <w:rsid w:val="005C7685"/>
    <w:rsid w:val="005C7DDE"/>
    <w:rsid w:val="005D15AC"/>
    <w:rsid w:val="005D509C"/>
    <w:rsid w:val="005E0BD4"/>
    <w:rsid w:val="005E26C3"/>
    <w:rsid w:val="005E44F6"/>
    <w:rsid w:val="005E534A"/>
    <w:rsid w:val="005E5B73"/>
    <w:rsid w:val="005F2E65"/>
    <w:rsid w:val="005F5369"/>
    <w:rsid w:val="005F622A"/>
    <w:rsid w:val="005F6338"/>
    <w:rsid w:val="005F7535"/>
    <w:rsid w:val="00602858"/>
    <w:rsid w:val="00611F2F"/>
    <w:rsid w:val="0061230E"/>
    <w:rsid w:val="00614681"/>
    <w:rsid w:val="00615060"/>
    <w:rsid w:val="00616DB2"/>
    <w:rsid w:val="006176D4"/>
    <w:rsid w:val="0062391A"/>
    <w:rsid w:val="00624A53"/>
    <w:rsid w:val="00627748"/>
    <w:rsid w:val="0063226F"/>
    <w:rsid w:val="0063482D"/>
    <w:rsid w:val="0063767A"/>
    <w:rsid w:val="006433FF"/>
    <w:rsid w:val="00643680"/>
    <w:rsid w:val="00647F36"/>
    <w:rsid w:val="006520C7"/>
    <w:rsid w:val="00654E63"/>
    <w:rsid w:val="00657312"/>
    <w:rsid w:val="00662F8A"/>
    <w:rsid w:val="006648FC"/>
    <w:rsid w:val="00664C29"/>
    <w:rsid w:val="00665877"/>
    <w:rsid w:val="00666DBB"/>
    <w:rsid w:val="00670CCA"/>
    <w:rsid w:val="00677A0F"/>
    <w:rsid w:val="006845BF"/>
    <w:rsid w:val="00687E77"/>
    <w:rsid w:val="0069144C"/>
    <w:rsid w:val="0069292C"/>
    <w:rsid w:val="006A4939"/>
    <w:rsid w:val="006A58CD"/>
    <w:rsid w:val="006A63BB"/>
    <w:rsid w:val="006B508B"/>
    <w:rsid w:val="006B6968"/>
    <w:rsid w:val="006C0E70"/>
    <w:rsid w:val="006C3DC1"/>
    <w:rsid w:val="006C43C3"/>
    <w:rsid w:val="006C4EE6"/>
    <w:rsid w:val="006C5969"/>
    <w:rsid w:val="006C6029"/>
    <w:rsid w:val="006D0A47"/>
    <w:rsid w:val="006D2CDF"/>
    <w:rsid w:val="006D2F13"/>
    <w:rsid w:val="006D3366"/>
    <w:rsid w:val="006D685B"/>
    <w:rsid w:val="006D71CB"/>
    <w:rsid w:val="006E0941"/>
    <w:rsid w:val="006E366A"/>
    <w:rsid w:val="006E548E"/>
    <w:rsid w:val="006E60D6"/>
    <w:rsid w:val="006F05ED"/>
    <w:rsid w:val="006F1022"/>
    <w:rsid w:val="006F3C0A"/>
    <w:rsid w:val="006F60F7"/>
    <w:rsid w:val="006F6209"/>
    <w:rsid w:val="00702F37"/>
    <w:rsid w:val="007039E1"/>
    <w:rsid w:val="007042F2"/>
    <w:rsid w:val="007051ED"/>
    <w:rsid w:val="00711AAB"/>
    <w:rsid w:val="007126AA"/>
    <w:rsid w:val="007128CD"/>
    <w:rsid w:val="00712A90"/>
    <w:rsid w:val="00714133"/>
    <w:rsid w:val="00715553"/>
    <w:rsid w:val="0071659C"/>
    <w:rsid w:val="00720F14"/>
    <w:rsid w:val="00721C1A"/>
    <w:rsid w:val="00722FE4"/>
    <w:rsid w:val="0072340D"/>
    <w:rsid w:val="00724A09"/>
    <w:rsid w:val="00734D3F"/>
    <w:rsid w:val="007358B7"/>
    <w:rsid w:val="0074549B"/>
    <w:rsid w:val="00751A4E"/>
    <w:rsid w:val="00751E07"/>
    <w:rsid w:val="00752219"/>
    <w:rsid w:val="00753C2C"/>
    <w:rsid w:val="00754165"/>
    <w:rsid w:val="007542CC"/>
    <w:rsid w:val="007574B0"/>
    <w:rsid w:val="00761C36"/>
    <w:rsid w:val="00767343"/>
    <w:rsid w:val="0077235A"/>
    <w:rsid w:val="00777629"/>
    <w:rsid w:val="0078043D"/>
    <w:rsid w:val="00780C88"/>
    <w:rsid w:val="00781819"/>
    <w:rsid w:val="00791328"/>
    <w:rsid w:val="00792F4D"/>
    <w:rsid w:val="0079320C"/>
    <w:rsid w:val="00794039"/>
    <w:rsid w:val="007B1FE7"/>
    <w:rsid w:val="007B34DE"/>
    <w:rsid w:val="007B5686"/>
    <w:rsid w:val="007B6A34"/>
    <w:rsid w:val="007B77E2"/>
    <w:rsid w:val="007C145B"/>
    <w:rsid w:val="007C3B72"/>
    <w:rsid w:val="007C7825"/>
    <w:rsid w:val="007D1DE3"/>
    <w:rsid w:val="007D277A"/>
    <w:rsid w:val="007E02A6"/>
    <w:rsid w:val="007E0397"/>
    <w:rsid w:val="007E4317"/>
    <w:rsid w:val="007F1A1B"/>
    <w:rsid w:val="007F1BF1"/>
    <w:rsid w:val="007F2DBC"/>
    <w:rsid w:val="007F7528"/>
    <w:rsid w:val="007F763C"/>
    <w:rsid w:val="008036DC"/>
    <w:rsid w:val="0080540E"/>
    <w:rsid w:val="008057E2"/>
    <w:rsid w:val="00805D2B"/>
    <w:rsid w:val="00811174"/>
    <w:rsid w:val="00812571"/>
    <w:rsid w:val="0081525F"/>
    <w:rsid w:val="0081673D"/>
    <w:rsid w:val="00817936"/>
    <w:rsid w:val="00817D00"/>
    <w:rsid w:val="00822810"/>
    <w:rsid w:val="0082502F"/>
    <w:rsid w:val="00830B0F"/>
    <w:rsid w:val="00831192"/>
    <w:rsid w:val="00831C59"/>
    <w:rsid w:val="00833BCD"/>
    <w:rsid w:val="00834A9B"/>
    <w:rsid w:val="008425DB"/>
    <w:rsid w:val="00843223"/>
    <w:rsid w:val="00843EE8"/>
    <w:rsid w:val="00847613"/>
    <w:rsid w:val="008546CD"/>
    <w:rsid w:val="0086140E"/>
    <w:rsid w:val="008637AF"/>
    <w:rsid w:val="0086381D"/>
    <w:rsid w:val="008644F3"/>
    <w:rsid w:val="00864D4F"/>
    <w:rsid w:val="00866592"/>
    <w:rsid w:val="00867C04"/>
    <w:rsid w:val="00872D15"/>
    <w:rsid w:val="008732B2"/>
    <w:rsid w:val="008737E6"/>
    <w:rsid w:val="00873AB3"/>
    <w:rsid w:val="00874886"/>
    <w:rsid w:val="00876A2D"/>
    <w:rsid w:val="00876DB7"/>
    <w:rsid w:val="00877640"/>
    <w:rsid w:val="0088250B"/>
    <w:rsid w:val="00883A9C"/>
    <w:rsid w:val="0088458F"/>
    <w:rsid w:val="008939F7"/>
    <w:rsid w:val="00895C36"/>
    <w:rsid w:val="00895F33"/>
    <w:rsid w:val="0089667E"/>
    <w:rsid w:val="00896D1D"/>
    <w:rsid w:val="008978B4"/>
    <w:rsid w:val="00897DD6"/>
    <w:rsid w:val="008A5B85"/>
    <w:rsid w:val="008A6E0D"/>
    <w:rsid w:val="008B0EA1"/>
    <w:rsid w:val="008B45D1"/>
    <w:rsid w:val="008C0DDA"/>
    <w:rsid w:val="008C23CA"/>
    <w:rsid w:val="008C47CA"/>
    <w:rsid w:val="008C59DE"/>
    <w:rsid w:val="008D317C"/>
    <w:rsid w:val="008D36B1"/>
    <w:rsid w:val="008D3F27"/>
    <w:rsid w:val="008D5610"/>
    <w:rsid w:val="008D6CE0"/>
    <w:rsid w:val="008E1A89"/>
    <w:rsid w:val="008E2613"/>
    <w:rsid w:val="008E69A1"/>
    <w:rsid w:val="008E7732"/>
    <w:rsid w:val="008F2897"/>
    <w:rsid w:val="008F2B9E"/>
    <w:rsid w:val="008F31F1"/>
    <w:rsid w:val="008F7783"/>
    <w:rsid w:val="008F7E00"/>
    <w:rsid w:val="00903201"/>
    <w:rsid w:val="009036C6"/>
    <w:rsid w:val="00904126"/>
    <w:rsid w:val="009065F2"/>
    <w:rsid w:val="00910553"/>
    <w:rsid w:val="009121C3"/>
    <w:rsid w:val="00913AC7"/>
    <w:rsid w:val="00913F2F"/>
    <w:rsid w:val="009141D4"/>
    <w:rsid w:val="009159F6"/>
    <w:rsid w:val="009238E6"/>
    <w:rsid w:val="009252B7"/>
    <w:rsid w:val="00927D05"/>
    <w:rsid w:val="00930384"/>
    <w:rsid w:val="00935004"/>
    <w:rsid w:val="009404E4"/>
    <w:rsid w:val="00940AFF"/>
    <w:rsid w:val="009410FD"/>
    <w:rsid w:val="00943443"/>
    <w:rsid w:val="009434E0"/>
    <w:rsid w:val="009437C1"/>
    <w:rsid w:val="00945B26"/>
    <w:rsid w:val="009511E5"/>
    <w:rsid w:val="00951AB9"/>
    <w:rsid w:val="00952587"/>
    <w:rsid w:val="009558D4"/>
    <w:rsid w:val="00955A6F"/>
    <w:rsid w:val="00961FD1"/>
    <w:rsid w:val="00963AA3"/>
    <w:rsid w:val="00965707"/>
    <w:rsid w:val="0096790F"/>
    <w:rsid w:val="00967E28"/>
    <w:rsid w:val="00970E12"/>
    <w:rsid w:val="00971845"/>
    <w:rsid w:val="009725E8"/>
    <w:rsid w:val="00973160"/>
    <w:rsid w:val="00973D64"/>
    <w:rsid w:val="00975071"/>
    <w:rsid w:val="009767B9"/>
    <w:rsid w:val="00977A57"/>
    <w:rsid w:val="00985316"/>
    <w:rsid w:val="0098610B"/>
    <w:rsid w:val="00986AD8"/>
    <w:rsid w:val="0099479B"/>
    <w:rsid w:val="00994F4D"/>
    <w:rsid w:val="009959A0"/>
    <w:rsid w:val="009969C3"/>
    <w:rsid w:val="00997430"/>
    <w:rsid w:val="009A07D0"/>
    <w:rsid w:val="009B34F8"/>
    <w:rsid w:val="009B6D87"/>
    <w:rsid w:val="009C2491"/>
    <w:rsid w:val="009C2C64"/>
    <w:rsid w:val="009C3D80"/>
    <w:rsid w:val="009C403B"/>
    <w:rsid w:val="009C6A4D"/>
    <w:rsid w:val="009D02B9"/>
    <w:rsid w:val="009D0BD9"/>
    <w:rsid w:val="009D29FA"/>
    <w:rsid w:val="009D3118"/>
    <w:rsid w:val="009D3D09"/>
    <w:rsid w:val="009D4822"/>
    <w:rsid w:val="009D6080"/>
    <w:rsid w:val="009E0502"/>
    <w:rsid w:val="009E2250"/>
    <w:rsid w:val="009E3BE2"/>
    <w:rsid w:val="009E629F"/>
    <w:rsid w:val="009E6382"/>
    <w:rsid w:val="009F04BF"/>
    <w:rsid w:val="009F4F70"/>
    <w:rsid w:val="009F5887"/>
    <w:rsid w:val="00A01451"/>
    <w:rsid w:val="00A02D7D"/>
    <w:rsid w:val="00A049F4"/>
    <w:rsid w:val="00A10203"/>
    <w:rsid w:val="00A12FC6"/>
    <w:rsid w:val="00A131D7"/>
    <w:rsid w:val="00A138B0"/>
    <w:rsid w:val="00A1407D"/>
    <w:rsid w:val="00A15A91"/>
    <w:rsid w:val="00A16955"/>
    <w:rsid w:val="00A177B9"/>
    <w:rsid w:val="00A17CEC"/>
    <w:rsid w:val="00A236F3"/>
    <w:rsid w:val="00A25600"/>
    <w:rsid w:val="00A31878"/>
    <w:rsid w:val="00A329DA"/>
    <w:rsid w:val="00A41A06"/>
    <w:rsid w:val="00A43433"/>
    <w:rsid w:val="00A4446C"/>
    <w:rsid w:val="00A45444"/>
    <w:rsid w:val="00A46502"/>
    <w:rsid w:val="00A4776E"/>
    <w:rsid w:val="00A508A7"/>
    <w:rsid w:val="00A5137F"/>
    <w:rsid w:val="00A51E33"/>
    <w:rsid w:val="00A52C87"/>
    <w:rsid w:val="00A52D66"/>
    <w:rsid w:val="00A55D24"/>
    <w:rsid w:val="00A6181D"/>
    <w:rsid w:val="00A61B40"/>
    <w:rsid w:val="00A64CE6"/>
    <w:rsid w:val="00A72BA4"/>
    <w:rsid w:val="00A81792"/>
    <w:rsid w:val="00A827DB"/>
    <w:rsid w:val="00A82F53"/>
    <w:rsid w:val="00A832B0"/>
    <w:rsid w:val="00A847B8"/>
    <w:rsid w:val="00A8614D"/>
    <w:rsid w:val="00A86371"/>
    <w:rsid w:val="00A879BF"/>
    <w:rsid w:val="00A91B07"/>
    <w:rsid w:val="00A91F5E"/>
    <w:rsid w:val="00A9267A"/>
    <w:rsid w:val="00A9465C"/>
    <w:rsid w:val="00A95A24"/>
    <w:rsid w:val="00A95FB7"/>
    <w:rsid w:val="00A96133"/>
    <w:rsid w:val="00AA0046"/>
    <w:rsid w:val="00AA2BCD"/>
    <w:rsid w:val="00AA318F"/>
    <w:rsid w:val="00AB15FF"/>
    <w:rsid w:val="00AB1B04"/>
    <w:rsid w:val="00AB2C24"/>
    <w:rsid w:val="00AB5A01"/>
    <w:rsid w:val="00AB6D1E"/>
    <w:rsid w:val="00AC0725"/>
    <w:rsid w:val="00AC296B"/>
    <w:rsid w:val="00AC54AA"/>
    <w:rsid w:val="00AD3107"/>
    <w:rsid w:val="00AD3C2E"/>
    <w:rsid w:val="00AD4AA7"/>
    <w:rsid w:val="00AD5140"/>
    <w:rsid w:val="00AD6002"/>
    <w:rsid w:val="00AD66AF"/>
    <w:rsid w:val="00AE1118"/>
    <w:rsid w:val="00AE5FE6"/>
    <w:rsid w:val="00AE702B"/>
    <w:rsid w:val="00AF03E0"/>
    <w:rsid w:val="00AF04D0"/>
    <w:rsid w:val="00AF291E"/>
    <w:rsid w:val="00AF68B1"/>
    <w:rsid w:val="00B024FD"/>
    <w:rsid w:val="00B06352"/>
    <w:rsid w:val="00B07469"/>
    <w:rsid w:val="00B102C8"/>
    <w:rsid w:val="00B132E9"/>
    <w:rsid w:val="00B13FCF"/>
    <w:rsid w:val="00B154DF"/>
    <w:rsid w:val="00B15998"/>
    <w:rsid w:val="00B16F23"/>
    <w:rsid w:val="00B223FF"/>
    <w:rsid w:val="00B2357D"/>
    <w:rsid w:val="00B3002A"/>
    <w:rsid w:val="00B31F7A"/>
    <w:rsid w:val="00B35D20"/>
    <w:rsid w:val="00B366A3"/>
    <w:rsid w:val="00B36703"/>
    <w:rsid w:val="00B37858"/>
    <w:rsid w:val="00B423B6"/>
    <w:rsid w:val="00B565BD"/>
    <w:rsid w:val="00B61017"/>
    <w:rsid w:val="00B61760"/>
    <w:rsid w:val="00B61892"/>
    <w:rsid w:val="00B7068B"/>
    <w:rsid w:val="00B72E78"/>
    <w:rsid w:val="00B7548A"/>
    <w:rsid w:val="00B8251E"/>
    <w:rsid w:val="00B82C02"/>
    <w:rsid w:val="00B84903"/>
    <w:rsid w:val="00B853C3"/>
    <w:rsid w:val="00B92D9D"/>
    <w:rsid w:val="00B950E9"/>
    <w:rsid w:val="00B951E0"/>
    <w:rsid w:val="00B954A4"/>
    <w:rsid w:val="00B9581F"/>
    <w:rsid w:val="00B95E3C"/>
    <w:rsid w:val="00B97DAF"/>
    <w:rsid w:val="00BA09A6"/>
    <w:rsid w:val="00BA137E"/>
    <w:rsid w:val="00BA16D1"/>
    <w:rsid w:val="00BA2D78"/>
    <w:rsid w:val="00BA4B5D"/>
    <w:rsid w:val="00BA570A"/>
    <w:rsid w:val="00BA7066"/>
    <w:rsid w:val="00BB1199"/>
    <w:rsid w:val="00BB1E5D"/>
    <w:rsid w:val="00BB5D2E"/>
    <w:rsid w:val="00BB603C"/>
    <w:rsid w:val="00BC3D8E"/>
    <w:rsid w:val="00BC58CD"/>
    <w:rsid w:val="00BC6E6C"/>
    <w:rsid w:val="00BC7C8F"/>
    <w:rsid w:val="00BD3262"/>
    <w:rsid w:val="00BD6C6A"/>
    <w:rsid w:val="00BD7DBC"/>
    <w:rsid w:val="00BF22B6"/>
    <w:rsid w:val="00BF246C"/>
    <w:rsid w:val="00BF3C71"/>
    <w:rsid w:val="00BF3FC7"/>
    <w:rsid w:val="00BF4DE5"/>
    <w:rsid w:val="00C00917"/>
    <w:rsid w:val="00C01DF8"/>
    <w:rsid w:val="00C06125"/>
    <w:rsid w:val="00C1433D"/>
    <w:rsid w:val="00C17B44"/>
    <w:rsid w:val="00C20EEF"/>
    <w:rsid w:val="00C2382C"/>
    <w:rsid w:val="00C23C2D"/>
    <w:rsid w:val="00C24663"/>
    <w:rsid w:val="00C253C9"/>
    <w:rsid w:val="00C326F3"/>
    <w:rsid w:val="00C358C8"/>
    <w:rsid w:val="00C360EB"/>
    <w:rsid w:val="00C36D06"/>
    <w:rsid w:val="00C37195"/>
    <w:rsid w:val="00C41C94"/>
    <w:rsid w:val="00C42A3A"/>
    <w:rsid w:val="00C43A3E"/>
    <w:rsid w:val="00C43C43"/>
    <w:rsid w:val="00C43E51"/>
    <w:rsid w:val="00C46AFF"/>
    <w:rsid w:val="00C47295"/>
    <w:rsid w:val="00C50374"/>
    <w:rsid w:val="00C5385E"/>
    <w:rsid w:val="00C5595E"/>
    <w:rsid w:val="00C612E9"/>
    <w:rsid w:val="00C65997"/>
    <w:rsid w:val="00C675EF"/>
    <w:rsid w:val="00C7072A"/>
    <w:rsid w:val="00C72867"/>
    <w:rsid w:val="00C7411D"/>
    <w:rsid w:val="00C77635"/>
    <w:rsid w:val="00C91A6F"/>
    <w:rsid w:val="00C93D9F"/>
    <w:rsid w:val="00C9567B"/>
    <w:rsid w:val="00CA0A5F"/>
    <w:rsid w:val="00CA4660"/>
    <w:rsid w:val="00CA6053"/>
    <w:rsid w:val="00CA6116"/>
    <w:rsid w:val="00CA6F14"/>
    <w:rsid w:val="00CC08FE"/>
    <w:rsid w:val="00CC1FB8"/>
    <w:rsid w:val="00CC496A"/>
    <w:rsid w:val="00CC68DA"/>
    <w:rsid w:val="00CD0E0E"/>
    <w:rsid w:val="00CD1362"/>
    <w:rsid w:val="00CE023F"/>
    <w:rsid w:val="00CE0813"/>
    <w:rsid w:val="00CE0993"/>
    <w:rsid w:val="00CE35A7"/>
    <w:rsid w:val="00CE7338"/>
    <w:rsid w:val="00CF328F"/>
    <w:rsid w:val="00CF5375"/>
    <w:rsid w:val="00CF568B"/>
    <w:rsid w:val="00CF6356"/>
    <w:rsid w:val="00CF79BD"/>
    <w:rsid w:val="00D0364C"/>
    <w:rsid w:val="00D03D51"/>
    <w:rsid w:val="00D04B37"/>
    <w:rsid w:val="00D06048"/>
    <w:rsid w:val="00D1023C"/>
    <w:rsid w:val="00D10DB4"/>
    <w:rsid w:val="00D11A65"/>
    <w:rsid w:val="00D12571"/>
    <w:rsid w:val="00D14C75"/>
    <w:rsid w:val="00D14D6C"/>
    <w:rsid w:val="00D155B7"/>
    <w:rsid w:val="00D163C5"/>
    <w:rsid w:val="00D16E0B"/>
    <w:rsid w:val="00D21FB9"/>
    <w:rsid w:val="00D2285D"/>
    <w:rsid w:val="00D23681"/>
    <w:rsid w:val="00D277A0"/>
    <w:rsid w:val="00D336BE"/>
    <w:rsid w:val="00D34669"/>
    <w:rsid w:val="00D368F9"/>
    <w:rsid w:val="00D419C4"/>
    <w:rsid w:val="00D41E77"/>
    <w:rsid w:val="00D421F8"/>
    <w:rsid w:val="00D42D5B"/>
    <w:rsid w:val="00D445C4"/>
    <w:rsid w:val="00D455DE"/>
    <w:rsid w:val="00D468D5"/>
    <w:rsid w:val="00D472C1"/>
    <w:rsid w:val="00D516FA"/>
    <w:rsid w:val="00D53E66"/>
    <w:rsid w:val="00D56A3A"/>
    <w:rsid w:val="00D5701C"/>
    <w:rsid w:val="00D577B3"/>
    <w:rsid w:val="00D57A15"/>
    <w:rsid w:val="00D61AA5"/>
    <w:rsid w:val="00D622EB"/>
    <w:rsid w:val="00D67DD4"/>
    <w:rsid w:val="00D719DC"/>
    <w:rsid w:val="00D72661"/>
    <w:rsid w:val="00D8270A"/>
    <w:rsid w:val="00D8411E"/>
    <w:rsid w:val="00D85F5A"/>
    <w:rsid w:val="00D86E67"/>
    <w:rsid w:val="00D870C7"/>
    <w:rsid w:val="00D910ED"/>
    <w:rsid w:val="00D92855"/>
    <w:rsid w:val="00D95F88"/>
    <w:rsid w:val="00D977C5"/>
    <w:rsid w:val="00DA610D"/>
    <w:rsid w:val="00DB26FD"/>
    <w:rsid w:val="00DB4533"/>
    <w:rsid w:val="00DB4C62"/>
    <w:rsid w:val="00DB698F"/>
    <w:rsid w:val="00DB7352"/>
    <w:rsid w:val="00DB7556"/>
    <w:rsid w:val="00DC200D"/>
    <w:rsid w:val="00DC3913"/>
    <w:rsid w:val="00DC5D19"/>
    <w:rsid w:val="00DC5E08"/>
    <w:rsid w:val="00DD0CC0"/>
    <w:rsid w:val="00DD25E1"/>
    <w:rsid w:val="00DD2B2B"/>
    <w:rsid w:val="00DD3A2D"/>
    <w:rsid w:val="00DD3CA2"/>
    <w:rsid w:val="00DD7BC6"/>
    <w:rsid w:val="00DD7C0A"/>
    <w:rsid w:val="00DE3320"/>
    <w:rsid w:val="00DE3844"/>
    <w:rsid w:val="00DE5B27"/>
    <w:rsid w:val="00DE7D26"/>
    <w:rsid w:val="00DF0B3D"/>
    <w:rsid w:val="00DF15CC"/>
    <w:rsid w:val="00DF33F2"/>
    <w:rsid w:val="00DF497B"/>
    <w:rsid w:val="00DF66D7"/>
    <w:rsid w:val="00DF7D10"/>
    <w:rsid w:val="00DF7DA5"/>
    <w:rsid w:val="00E00ABB"/>
    <w:rsid w:val="00E03CD8"/>
    <w:rsid w:val="00E04509"/>
    <w:rsid w:val="00E05AB8"/>
    <w:rsid w:val="00E1021A"/>
    <w:rsid w:val="00E103A6"/>
    <w:rsid w:val="00E149DA"/>
    <w:rsid w:val="00E15B76"/>
    <w:rsid w:val="00E15C18"/>
    <w:rsid w:val="00E160E1"/>
    <w:rsid w:val="00E21081"/>
    <w:rsid w:val="00E23D86"/>
    <w:rsid w:val="00E30446"/>
    <w:rsid w:val="00E31E5E"/>
    <w:rsid w:val="00E31EF5"/>
    <w:rsid w:val="00E322A2"/>
    <w:rsid w:val="00E33A84"/>
    <w:rsid w:val="00E364BD"/>
    <w:rsid w:val="00E40867"/>
    <w:rsid w:val="00E42220"/>
    <w:rsid w:val="00E4292F"/>
    <w:rsid w:val="00E42E3A"/>
    <w:rsid w:val="00E4770D"/>
    <w:rsid w:val="00E55F17"/>
    <w:rsid w:val="00E57A49"/>
    <w:rsid w:val="00E604CF"/>
    <w:rsid w:val="00E62557"/>
    <w:rsid w:val="00E67FA5"/>
    <w:rsid w:val="00E724AF"/>
    <w:rsid w:val="00E76B48"/>
    <w:rsid w:val="00E80FCB"/>
    <w:rsid w:val="00E85C68"/>
    <w:rsid w:val="00E860FA"/>
    <w:rsid w:val="00E86995"/>
    <w:rsid w:val="00E8780D"/>
    <w:rsid w:val="00E921DC"/>
    <w:rsid w:val="00E9243D"/>
    <w:rsid w:val="00E95D31"/>
    <w:rsid w:val="00EA479E"/>
    <w:rsid w:val="00EA4D4E"/>
    <w:rsid w:val="00EA5BB4"/>
    <w:rsid w:val="00EA6A14"/>
    <w:rsid w:val="00EB0109"/>
    <w:rsid w:val="00EB1E55"/>
    <w:rsid w:val="00EB1F4E"/>
    <w:rsid w:val="00EB4817"/>
    <w:rsid w:val="00EB5164"/>
    <w:rsid w:val="00EB6261"/>
    <w:rsid w:val="00EB6D4C"/>
    <w:rsid w:val="00EB7304"/>
    <w:rsid w:val="00EC38BC"/>
    <w:rsid w:val="00EC3DF4"/>
    <w:rsid w:val="00EC456E"/>
    <w:rsid w:val="00EC5E9D"/>
    <w:rsid w:val="00EC68FD"/>
    <w:rsid w:val="00EC6B32"/>
    <w:rsid w:val="00ED76A3"/>
    <w:rsid w:val="00EE030F"/>
    <w:rsid w:val="00EE0B6A"/>
    <w:rsid w:val="00EE0CF3"/>
    <w:rsid w:val="00EE2F08"/>
    <w:rsid w:val="00EE379B"/>
    <w:rsid w:val="00EE67C3"/>
    <w:rsid w:val="00EF092D"/>
    <w:rsid w:val="00EF0986"/>
    <w:rsid w:val="00EF46CF"/>
    <w:rsid w:val="00F02A69"/>
    <w:rsid w:val="00F02E26"/>
    <w:rsid w:val="00F11F39"/>
    <w:rsid w:val="00F137EB"/>
    <w:rsid w:val="00F14240"/>
    <w:rsid w:val="00F14721"/>
    <w:rsid w:val="00F22D06"/>
    <w:rsid w:val="00F2416C"/>
    <w:rsid w:val="00F25D81"/>
    <w:rsid w:val="00F3301F"/>
    <w:rsid w:val="00F35DDC"/>
    <w:rsid w:val="00F3638A"/>
    <w:rsid w:val="00F36EF2"/>
    <w:rsid w:val="00F409AE"/>
    <w:rsid w:val="00F41F69"/>
    <w:rsid w:val="00F45EB4"/>
    <w:rsid w:val="00F51F89"/>
    <w:rsid w:val="00F5376C"/>
    <w:rsid w:val="00F57C84"/>
    <w:rsid w:val="00F60C89"/>
    <w:rsid w:val="00F62CCF"/>
    <w:rsid w:val="00F63636"/>
    <w:rsid w:val="00F65479"/>
    <w:rsid w:val="00F75955"/>
    <w:rsid w:val="00F75FD7"/>
    <w:rsid w:val="00F80D2A"/>
    <w:rsid w:val="00F812DA"/>
    <w:rsid w:val="00F877B9"/>
    <w:rsid w:val="00F9095C"/>
    <w:rsid w:val="00F912C4"/>
    <w:rsid w:val="00F93C1E"/>
    <w:rsid w:val="00F9441A"/>
    <w:rsid w:val="00F97F5A"/>
    <w:rsid w:val="00FA28C6"/>
    <w:rsid w:val="00FA541C"/>
    <w:rsid w:val="00FA63F1"/>
    <w:rsid w:val="00FA668D"/>
    <w:rsid w:val="00FB2375"/>
    <w:rsid w:val="00FB2758"/>
    <w:rsid w:val="00FB2BDB"/>
    <w:rsid w:val="00FB35DA"/>
    <w:rsid w:val="00FB3CA6"/>
    <w:rsid w:val="00FB506B"/>
    <w:rsid w:val="00FB74D9"/>
    <w:rsid w:val="00FC0527"/>
    <w:rsid w:val="00FC29D0"/>
    <w:rsid w:val="00FC3EAB"/>
    <w:rsid w:val="00FC40DA"/>
    <w:rsid w:val="00FC507D"/>
    <w:rsid w:val="00FD0CE9"/>
    <w:rsid w:val="00FD152C"/>
    <w:rsid w:val="00FD79B1"/>
    <w:rsid w:val="00FE265D"/>
    <w:rsid w:val="00FE5ECB"/>
    <w:rsid w:val="00FE62C9"/>
    <w:rsid w:val="00FE6719"/>
    <w:rsid w:val="00FF2F1B"/>
    <w:rsid w:val="00FF3AC7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D15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qFormat/>
    <w:rsid w:val="006B508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622E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2E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6B508B"/>
    <w:rPr>
      <w:rFonts w:ascii="Arial Narrow" w:eastAsia="Times New Roman" w:hAnsi="Arial Narrow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6B508B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6B508B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6B508B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B50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B508B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6B5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82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13</Pages>
  <Words>2961</Words>
  <Characters>17948</Characters>
  <Application>Microsoft Office Word</Application>
  <DocSecurity>0</DocSecurity>
  <Lines>437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SFM 04-24-CAM-PT2</vt:lpstr>
    </vt:vector>
  </TitlesOfParts>
  <Company/>
  <LinksUpToDate>false</LinksUpToDate>
  <CharactersWithSpaces>20611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SFM 04-24-CAM-PT2</dc:title>
  <dc:subject/>
  <dc:creator>Brauzman, Irina@DGS</dc:creator>
  <cp:keywords/>
  <dc:description/>
  <cp:lastModifiedBy>Hagler, Carol@DGS</cp:lastModifiedBy>
  <cp:revision>57</cp:revision>
  <dcterms:created xsi:type="dcterms:W3CDTF">2024-05-13T16:55:00Z</dcterms:created>
  <dcterms:modified xsi:type="dcterms:W3CDTF">2024-06-21T19:13:00Z</dcterms:modified>
</cp:coreProperties>
</file>