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37D5D649" w:rsidR="00E67FA5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5A61C2" w:rsidRPr="005A61C2">
        <w:t>BUILDING FIRE AND OTHER – STRUCTURAL DESIGN/LATERAL FORCES AD-HOC (BFO/SDLF) CODE ADVISORY COMMITTEE</w:t>
      </w:r>
    </w:p>
    <w:p w14:paraId="28EDE231" w14:textId="47B24B78" w:rsidR="00E67FA5" w:rsidRDefault="004736DD" w:rsidP="00E67FA5">
      <w:pPr>
        <w:pStyle w:val="Heading2"/>
      </w:pPr>
      <w:r w:rsidRPr="004736DD">
        <w:t xml:space="preserve">2022 CALIFORNIA </w:t>
      </w:r>
      <w:r w:rsidR="002E66EB" w:rsidRPr="004736DD">
        <w:t>EXISTING BUILDING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2E66EB">
        <w:t>0</w:t>
      </w:r>
      <w:r w:rsidR="00E67FA5">
        <w:br/>
      </w:r>
      <w:r w:rsidR="00E67FA5" w:rsidRPr="00EF1C08">
        <w:t xml:space="preserve">AGENCY: </w:t>
      </w:r>
      <w:r w:rsidR="005A61C2" w:rsidRPr="005A61C2">
        <w:t>DIVISION OF THE STATE ARCHITECT</w:t>
      </w:r>
      <w:r>
        <w:t xml:space="preserve">, </w:t>
      </w:r>
      <w:r w:rsidR="005A61C2" w:rsidRPr="005A61C2">
        <w:t xml:space="preserve">DSA-SS/CC </w:t>
      </w:r>
      <w:r w:rsidR="007A251F">
        <w:t>0</w:t>
      </w:r>
      <w:r w:rsidR="002E66EB">
        <w:t>4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34E3A499" w14:textId="77777777" w:rsidR="002E66EB" w:rsidRDefault="002E66EB" w:rsidP="002E66EB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1C2E4CAA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373FC962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251D9436" w14:textId="77777777" w:rsidR="002E66EB" w:rsidRPr="00AA72AC" w:rsidRDefault="002E66EB" w:rsidP="002E66EB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7ACBACC3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2AFAA2D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58206B92" w14:textId="73FA80EA" w:rsidR="002E66EB" w:rsidRPr="00602858" w:rsidRDefault="002E66EB" w:rsidP="002E66EB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7A11E0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10991339" w14:textId="0E69F0E8" w:rsidR="004736DD" w:rsidRPr="00AD67B3" w:rsidRDefault="002E66EB" w:rsidP="00CA5ADE">
      <w:pPr>
        <w:pStyle w:val="Heading3"/>
        <w:rPr>
          <w:noProof/>
        </w:rPr>
      </w:pPr>
      <w:r w:rsidRPr="002E66EB">
        <w:rPr>
          <w:noProof/>
        </w:rPr>
        <w:t>Chapter 2 Definitions, Section 201 General</w:t>
      </w:r>
    </w:p>
    <w:p w14:paraId="5B831AEB" w14:textId="700AD334" w:rsidR="004736DD" w:rsidRPr="006F47F4" w:rsidRDefault="00F74E7B" w:rsidP="004736DD">
      <w:r w:rsidRPr="006F47F4">
        <w:t xml:space="preserve">Amend section </w:t>
      </w:r>
      <w:r w:rsidR="002E66EB" w:rsidRPr="002E66EB">
        <w:t>201.3 Terms defined in other codes</w:t>
      </w:r>
      <w:r w:rsidR="006F47F4" w:rsidRPr="006F47F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440"/>
        <w:gridCol w:w="1080"/>
        <w:gridCol w:w="1080"/>
        <w:gridCol w:w="3960"/>
        <w:gridCol w:w="3960"/>
        <w:gridCol w:w="1080"/>
      </w:tblGrid>
      <w:tr w:rsidR="004736DD" w:rsidRPr="001E3316" w14:paraId="3784D4AE" w14:textId="77777777" w:rsidTr="0070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4FAC7F77" w14:textId="747FBC36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7A2C6C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1B760DDD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7DDFF77E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14268647" w14:textId="3223E189" w:rsidR="00A03C7C" w:rsidRPr="008C3366" w:rsidRDefault="002E66EB" w:rsidP="00140632">
            <w:pPr>
              <w:spacing w:after="0"/>
              <w:rPr>
                <w:b/>
                <w:bCs/>
              </w:rPr>
            </w:pPr>
            <w:r w:rsidRPr="002E66EB">
              <w:rPr>
                <w:b/>
                <w:bCs/>
              </w:rPr>
              <w:t>201.3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5EB75962" w:rsidR="004736DD" w:rsidRPr="0077528C" w:rsidRDefault="00795741" w:rsidP="007E46B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390A4B" w14:textId="55792AB6" w:rsidR="004736DD" w:rsidRPr="00816051" w:rsidRDefault="00816051" w:rsidP="007E46B2">
            <w:pPr>
              <w:spacing w:after="0"/>
              <w:jc w:val="center"/>
              <w:rPr>
                <w:b/>
                <w:bCs/>
              </w:rPr>
            </w:pPr>
            <w:r w:rsidRPr="00816051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84CAF0C" w14:textId="6CD30692" w:rsidR="004736DD" w:rsidRPr="006E593B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0E423FE" w14:textId="6D83276F" w:rsidR="004736DD" w:rsidRDefault="00702287" w:rsidP="00750838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correct the reference to definitions in the California Administrative Code from Section 4-208 to Section 4-207.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77777777" w:rsidR="004736DD" w:rsidRPr="001E3316" w:rsidRDefault="004736DD" w:rsidP="007E46B2">
            <w:pPr>
              <w:spacing w:after="0"/>
              <w:jc w:val="center"/>
            </w:pPr>
          </w:p>
        </w:tc>
      </w:tr>
    </w:tbl>
    <w:p w14:paraId="15664CB2" w14:textId="25901612" w:rsidR="000D1516" w:rsidRDefault="000D1516" w:rsidP="008F2B9E"/>
    <w:p w14:paraId="2403CBD0" w14:textId="78576142" w:rsidR="004736DD" w:rsidRPr="00AD67B3" w:rsidRDefault="002E66EB" w:rsidP="00CA5ADE">
      <w:pPr>
        <w:pStyle w:val="Heading3"/>
        <w:rPr>
          <w:noProof/>
        </w:rPr>
      </w:pPr>
      <w:bookmarkStart w:id="2" w:name="_Hlk121838918"/>
      <w:r w:rsidRPr="002E66EB">
        <w:t>Chapter 3: Provisions for All COMPLIANCE Methods, Section(s) 317 – Earthquake Evaluation and Design for Retrofit of Existing Buildings, 318 – Definitions, 319 – Seismic Criteria Selection for Existing Buildings</w:t>
      </w:r>
      <w:r>
        <w:t xml:space="preserve"> </w:t>
      </w:r>
    </w:p>
    <w:bookmarkEnd w:id="2"/>
    <w:p w14:paraId="40AEB51E" w14:textId="0CA3742B" w:rsidR="004736DD" w:rsidRPr="00A752CD" w:rsidRDefault="00354DBA" w:rsidP="004736DD">
      <w:r w:rsidRPr="00A752CD">
        <w:t xml:space="preserve">Amend </w:t>
      </w:r>
      <w:r w:rsidR="00B329F6" w:rsidRPr="00A752CD">
        <w:t>S</w:t>
      </w:r>
      <w:r w:rsidRPr="00A752CD">
        <w:t>ection</w:t>
      </w:r>
      <w:r w:rsidR="00A752CD" w:rsidRPr="00A752CD">
        <w:t>s listed below</w:t>
      </w:r>
      <w:r w:rsidRPr="00A752CD">
        <w:t>.</w:t>
      </w:r>
      <w:r w:rsidR="00303573" w:rsidRPr="00A752C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440"/>
        <w:gridCol w:w="1080"/>
        <w:gridCol w:w="1080"/>
        <w:gridCol w:w="3960"/>
        <w:gridCol w:w="3960"/>
        <w:gridCol w:w="1080"/>
      </w:tblGrid>
      <w:tr w:rsidR="004736DD" w:rsidRPr="001E3316" w14:paraId="68731271" w14:textId="77777777" w:rsidTr="0070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09670F7A" w14:textId="1DD79B25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1C96B0D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AE81B7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571C6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D675632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21977210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9FF90B3" w14:textId="0858988E" w:rsidR="004736DD" w:rsidRPr="00E9509F" w:rsidRDefault="00E9509F" w:rsidP="00140632">
            <w:pPr>
              <w:spacing w:after="0"/>
              <w:rPr>
                <w:b/>
                <w:bCs/>
                <w:i/>
                <w:iCs/>
              </w:rPr>
            </w:pPr>
            <w:r w:rsidRPr="00E9509F">
              <w:rPr>
                <w:b/>
                <w:bCs/>
                <w:i/>
                <w:iCs/>
              </w:rPr>
              <w:t>317.2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46847C49" w:rsidR="004736DD" w:rsidRPr="001E3316" w:rsidRDefault="00795741" w:rsidP="007E46B2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D24E68" w14:textId="42706C30" w:rsidR="004736DD" w:rsidRPr="001E3316" w:rsidRDefault="00816051" w:rsidP="007E46B2">
            <w:pPr>
              <w:spacing w:after="0"/>
              <w:jc w:val="center"/>
            </w:pPr>
            <w:r w:rsidRPr="00816051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316B057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877DB29" w14:textId="7C1161D7" w:rsidR="00A217A8" w:rsidRPr="00A217A8" w:rsidRDefault="00702287" w:rsidP="00A217A8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 </w:t>
            </w:r>
            <w:r w:rsidRPr="00702287">
              <w:t xml:space="preserve">to correct an unintended mistake </w:t>
            </w:r>
            <w:r>
              <w:t xml:space="preserve">made </w:t>
            </w:r>
            <w:r w:rsidRPr="00702287">
              <w:t>in the 2021 Triennial Code Adoption Cycle</w:t>
            </w:r>
            <w:r>
              <w:t xml:space="preserve"> and add back the words </w:t>
            </w:r>
            <w:r w:rsidRPr="00702287">
              <w:t>“structurally connected”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77777777" w:rsidR="004736DD" w:rsidRPr="001E3316" w:rsidRDefault="004736DD" w:rsidP="007E46B2">
            <w:pPr>
              <w:spacing w:after="0"/>
              <w:jc w:val="center"/>
            </w:pPr>
          </w:p>
        </w:tc>
      </w:tr>
      <w:tr w:rsidR="004736DD" w:rsidRPr="001E3316" w14:paraId="6B33F006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40629195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077DDAB" w14:textId="46E6399A" w:rsidR="004736DD" w:rsidRPr="00E9509F" w:rsidRDefault="00E9509F" w:rsidP="0014063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9509F">
              <w:rPr>
                <w:b/>
                <w:bCs/>
                <w:i/>
                <w:iCs/>
              </w:rPr>
              <w:t>318.1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FA91C" w14:textId="63A0E74A" w:rsidR="004736DD" w:rsidRPr="001E3316" w:rsidRDefault="00795741" w:rsidP="007E46B2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8775A9" w14:textId="6DF344A7" w:rsidR="004736DD" w:rsidRPr="001E3316" w:rsidRDefault="00816051" w:rsidP="007E46B2">
            <w:pPr>
              <w:spacing w:after="0"/>
              <w:jc w:val="center"/>
            </w:pPr>
            <w:r w:rsidRPr="00816051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CB989BF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4E62473" w14:textId="42E359FB" w:rsidR="004736DD" w:rsidRDefault="00702287" w:rsidP="00140632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correct the reference to definitions in the California Administrative Code from Section 4-208 to Section 4-207.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1353A" w14:textId="77777777" w:rsidR="004736DD" w:rsidRPr="001E3316" w:rsidRDefault="004736DD" w:rsidP="007E46B2">
            <w:pPr>
              <w:spacing w:after="0"/>
              <w:jc w:val="center"/>
            </w:pPr>
          </w:p>
        </w:tc>
      </w:tr>
      <w:tr w:rsidR="00E9509F" w:rsidRPr="001E3316" w14:paraId="356D1FC5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40FE1F82" w14:textId="77777777" w:rsidR="00E9509F" w:rsidRDefault="00E9509F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700B882E" w14:textId="313CFDA8" w:rsidR="00E9509F" w:rsidRPr="00E9509F" w:rsidRDefault="00E9509F" w:rsidP="00140632">
            <w:pPr>
              <w:spacing w:after="0"/>
              <w:rPr>
                <w:b/>
                <w:bCs/>
                <w:i/>
                <w:iCs/>
              </w:rPr>
            </w:pPr>
            <w:r w:rsidRPr="00E9509F">
              <w:rPr>
                <w:b/>
                <w:bCs/>
                <w:i/>
                <w:iCs/>
              </w:rPr>
              <w:t>319.1.5 Public schools.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743145" w14:textId="70150D4A" w:rsidR="00E9509F" w:rsidRPr="001E3316" w:rsidRDefault="00A65E4A" w:rsidP="007E46B2">
            <w:pPr>
              <w:spacing w:after="0"/>
              <w:jc w:val="center"/>
            </w:pPr>
            <w:r w:rsidRPr="00A65E4A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592CE8D" w14:textId="289DA4FE" w:rsidR="00E9509F" w:rsidRPr="001E3316" w:rsidRDefault="00816051" w:rsidP="007E46B2">
            <w:pPr>
              <w:spacing w:after="0"/>
              <w:jc w:val="center"/>
            </w:pPr>
            <w:r w:rsidRPr="00816051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C0AD0AF" w14:textId="77777777" w:rsidR="00E9509F" w:rsidRPr="006E593B" w:rsidRDefault="00E9509F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D1CC7A1" w14:textId="77777777" w:rsidR="00E9509F" w:rsidRDefault="00702287" w:rsidP="003D4342">
            <w:pPr>
              <w:spacing w:after="6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clarify and ameliorate misunderstood code language and align its meaning with original intent.</w:t>
            </w:r>
          </w:p>
          <w:p w14:paraId="358C4A48" w14:textId="77777777" w:rsidR="00A65E4A" w:rsidRDefault="00A65E4A" w:rsidP="00A217A8">
            <w:pPr>
              <w:spacing w:after="60"/>
            </w:pPr>
            <w:r w:rsidRPr="003D4342">
              <w:rPr>
                <w:b/>
                <w:bCs/>
              </w:rPr>
              <w:t>Code Advisory Committee (CAC): FS under Criteria #6</w:t>
            </w:r>
            <w:r>
              <w:t xml:space="preserve">. </w:t>
            </w:r>
            <w:r w:rsidR="00E92095">
              <w:t>Recommended to</w:t>
            </w:r>
            <w:r>
              <w:t xml:space="preserve"> clean up</w:t>
            </w:r>
            <w:r w:rsidR="00E92095">
              <w:t xml:space="preserve"> the language to make it clearer.</w:t>
            </w:r>
          </w:p>
          <w:p w14:paraId="45F4C522" w14:textId="479E35E9" w:rsidR="00A217A8" w:rsidRDefault="00A217A8" w:rsidP="00140632">
            <w:pPr>
              <w:spacing w:after="0"/>
            </w:pPr>
            <w:r w:rsidRPr="00A217A8">
              <w:rPr>
                <w:b/>
                <w:bCs/>
              </w:rPr>
              <w:t>DSA:</w:t>
            </w:r>
            <w:r w:rsidRPr="00A217A8">
              <w:t xml:space="preserve"> Revised as recommended, see ISOR for more information.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3B710F" w14:textId="77777777" w:rsidR="00E9509F" w:rsidRPr="001E3316" w:rsidRDefault="00E9509F" w:rsidP="007E46B2">
            <w:pPr>
              <w:spacing w:after="0"/>
              <w:jc w:val="center"/>
            </w:pPr>
          </w:p>
        </w:tc>
      </w:tr>
    </w:tbl>
    <w:p w14:paraId="1D821F9F" w14:textId="428BFD0E" w:rsidR="004736DD" w:rsidRDefault="004736DD" w:rsidP="008F2B9E"/>
    <w:sectPr w:rsidR="004736DD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A8F2" w14:textId="77777777" w:rsidR="00C1016D" w:rsidRDefault="00C1016D" w:rsidP="00EA4D4E">
      <w:pPr>
        <w:spacing w:after="0"/>
      </w:pPr>
      <w:r>
        <w:separator/>
      </w:r>
    </w:p>
  </w:endnote>
  <w:endnote w:type="continuationSeparator" w:id="0">
    <w:p w14:paraId="77802578" w14:textId="77777777" w:rsidR="00C1016D" w:rsidRDefault="00C1016D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1EB7610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217A8">
      <w:rPr>
        <w:rFonts w:cs="Arial"/>
      </w:rPr>
      <w:t>March 24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5A61C2">
      <w:rPr>
        <w:rFonts w:cs="Arial"/>
      </w:rPr>
      <w:t>3</w:t>
    </w:r>
  </w:p>
  <w:p w14:paraId="1802EBAA" w14:textId="7C939CDF" w:rsidR="00EA4D4E" w:rsidRPr="00207E89" w:rsidRDefault="005A61C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5A61C2">
      <w:rPr>
        <w:rFonts w:cs="Arial"/>
      </w:rPr>
      <w:t>DSA-SS/CC 0</w:t>
    </w:r>
    <w:r w:rsidR="002E66EB">
      <w:rPr>
        <w:rFonts w:cs="Arial"/>
      </w:rPr>
      <w:t>4</w:t>
    </w:r>
    <w:r w:rsidRPr="005A61C2">
      <w:rPr>
        <w:rFonts w:cs="Arial"/>
      </w:rPr>
      <w:t xml:space="preserve">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</w:t>
    </w:r>
    <w:r w:rsidR="002E66EB">
      <w:rPr>
        <w:rFonts w:cs="Arial"/>
      </w:rPr>
      <w:t>0</w:t>
    </w:r>
    <w:r w:rsidR="004736DD" w:rsidRPr="004736DD">
      <w:rPr>
        <w:rFonts w:cs="Arial"/>
      </w:rPr>
      <w:t xml:space="preserve">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6573387C" w:rsidR="00EA4D4E" w:rsidRPr="00207E89" w:rsidRDefault="005A61C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5A61C2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9D0E" w14:textId="77777777" w:rsidR="00C1016D" w:rsidRDefault="00C1016D" w:rsidP="00EA4D4E">
      <w:pPr>
        <w:spacing w:after="0"/>
      </w:pPr>
      <w:r>
        <w:separator/>
      </w:r>
    </w:p>
  </w:footnote>
  <w:footnote w:type="continuationSeparator" w:id="0">
    <w:p w14:paraId="7C12DD04" w14:textId="77777777" w:rsidR="00C1016D" w:rsidRDefault="00C1016D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738C2FF4"/>
    <w:lvl w:ilvl="0">
      <w:start w:val="1"/>
      <w:numFmt w:val="decimal"/>
      <w:lvlText w:val="DSA-SS/CC 02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C16A8E7E"/>
    <w:lvl w:ilvl="0">
      <w:start w:val="1"/>
      <w:numFmt w:val="decimal"/>
      <w:lvlText w:val="DSA-SS/CC 04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76948F0C"/>
    <w:lvl w:ilvl="0">
      <w:start w:val="1"/>
      <w:numFmt w:val="decimal"/>
      <w:lvlText w:val="DSA-SS/CC 04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808E3EAE"/>
    <w:lvl w:ilvl="0">
      <w:start w:val="1"/>
      <w:numFmt w:val="decimal"/>
      <w:lvlText w:val="DSA-SS/CC 02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5DF05148"/>
    <w:lvl w:ilvl="0">
      <w:start w:val="1"/>
      <w:numFmt w:val="decimal"/>
      <w:lvlText w:val="DSA-SS/CC 02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5F1B62"/>
    <w:multiLevelType w:val="multilevel"/>
    <w:tmpl w:val="003EBEE2"/>
    <w:numStyleLink w:val="Style1"/>
  </w:abstractNum>
  <w:abstractNum w:abstractNumId="1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47814"/>
    <w:multiLevelType w:val="multilevel"/>
    <w:tmpl w:val="54F22D68"/>
    <w:lvl w:ilvl="0">
      <w:start w:val="1"/>
      <w:numFmt w:val="decimal"/>
      <w:lvlText w:val="DSA-SS/CC 02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5"/>
  </w:num>
  <w:num w:numId="3" w16cid:durableId="1872186705">
    <w:abstractNumId w:val="11"/>
  </w:num>
  <w:num w:numId="4" w16cid:durableId="1910071476">
    <w:abstractNumId w:val="5"/>
  </w:num>
  <w:num w:numId="5" w16cid:durableId="1095399976">
    <w:abstractNumId w:val="12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19"/>
  </w:num>
  <w:num w:numId="10" w16cid:durableId="1046681862">
    <w:abstractNumId w:val="9"/>
  </w:num>
  <w:num w:numId="11" w16cid:durableId="1302270124">
    <w:abstractNumId w:val="18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6"/>
  </w:num>
  <w:num w:numId="15" w16cid:durableId="1359240768">
    <w:abstractNumId w:val="4"/>
  </w:num>
  <w:num w:numId="16" w16cid:durableId="505632035">
    <w:abstractNumId w:val="14"/>
  </w:num>
  <w:num w:numId="17" w16cid:durableId="701318759">
    <w:abstractNumId w:val="17"/>
  </w:num>
  <w:num w:numId="18" w16cid:durableId="1662273819">
    <w:abstractNumId w:val="13"/>
  </w:num>
  <w:num w:numId="19" w16cid:durableId="24601546">
    <w:abstractNumId w:val="3"/>
  </w:num>
  <w:num w:numId="20" w16cid:durableId="1524443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D1516"/>
    <w:rsid w:val="0016159A"/>
    <w:rsid w:val="001F00E4"/>
    <w:rsid w:val="00207E89"/>
    <w:rsid w:val="0021508E"/>
    <w:rsid w:val="0022311D"/>
    <w:rsid w:val="00232F3D"/>
    <w:rsid w:val="00232F47"/>
    <w:rsid w:val="00234734"/>
    <w:rsid w:val="00284F67"/>
    <w:rsid w:val="002856BC"/>
    <w:rsid w:val="00295B96"/>
    <w:rsid w:val="002E66EB"/>
    <w:rsid w:val="00303573"/>
    <w:rsid w:val="003077E6"/>
    <w:rsid w:val="0032611F"/>
    <w:rsid w:val="00342005"/>
    <w:rsid w:val="00354DBA"/>
    <w:rsid w:val="003C017E"/>
    <w:rsid w:val="003D4342"/>
    <w:rsid w:val="003E19BB"/>
    <w:rsid w:val="003E4C33"/>
    <w:rsid w:val="004736DD"/>
    <w:rsid w:val="00507A25"/>
    <w:rsid w:val="005107D5"/>
    <w:rsid w:val="005853C1"/>
    <w:rsid w:val="00595B12"/>
    <w:rsid w:val="00595B4C"/>
    <w:rsid w:val="005A61C2"/>
    <w:rsid w:val="005A6F02"/>
    <w:rsid w:val="005E44F6"/>
    <w:rsid w:val="00602858"/>
    <w:rsid w:val="00657025"/>
    <w:rsid w:val="00685288"/>
    <w:rsid w:val="006A595D"/>
    <w:rsid w:val="006B02F8"/>
    <w:rsid w:val="006B2375"/>
    <w:rsid w:val="006C5969"/>
    <w:rsid w:val="006F47F4"/>
    <w:rsid w:val="00702287"/>
    <w:rsid w:val="00714133"/>
    <w:rsid w:val="00715553"/>
    <w:rsid w:val="00750838"/>
    <w:rsid w:val="007719B4"/>
    <w:rsid w:val="0077528C"/>
    <w:rsid w:val="007847FE"/>
    <w:rsid w:val="00795741"/>
    <w:rsid w:val="007957AB"/>
    <w:rsid w:val="00795E70"/>
    <w:rsid w:val="007A11E0"/>
    <w:rsid w:val="007A251F"/>
    <w:rsid w:val="007E46B2"/>
    <w:rsid w:val="007F3FE1"/>
    <w:rsid w:val="00816051"/>
    <w:rsid w:val="00843EE8"/>
    <w:rsid w:val="00845C70"/>
    <w:rsid w:val="00866866"/>
    <w:rsid w:val="00867C04"/>
    <w:rsid w:val="008732B2"/>
    <w:rsid w:val="00876DB7"/>
    <w:rsid w:val="008B2334"/>
    <w:rsid w:val="008C3366"/>
    <w:rsid w:val="008F2B9E"/>
    <w:rsid w:val="00910322"/>
    <w:rsid w:val="00934896"/>
    <w:rsid w:val="00964DCF"/>
    <w:rsid w:val="009D3118"/>
    <w:rsid w:val="009F2C49"/>
    <w:rsid w:val="009F6543"/>
    <w:rsid w:val="00A03C7C"/>
    <w:rsid w:val="00A04943"/>
    <w:rsid w:val="00A217A8"/>
    <w:rsid w:val="00A31878"/>
    <w:rsid w:val="00A5586F"/>
    <w:rsid w:val="00A643D8"/>
    <w:rsid w:val="00A65E4A"/>
    <w:rsid w:val="00A752CD"/>
    <w:rsid w:val="00AF03E0"/>
    <w:rsid w:val="00AF54A9"/>
    <w:rsid w:val="00B01449"/>
    <w:rsid w:val="00B024FD"/>
    <w:rsid w:val="00B26A48"/>
    <w:rsid w:val="00B329F6"/>
    <w:rsid w:val="00B53A49"/>
    <w:rsid w:val="00B54F4F"/>
    <w:rsid w:val="00BB3B00"/>
    <w:rsid w:val="00BD0DB1"/>
    <w:rsid w:val="00BD26B1"/>
    <w:rsid w:val="00BD6C6A"/>
    <w:rsid w:val="00BF2A3D"/>
    <w:rsid w:val="00C1016D"/>
    <w:rsid w:val="00C237D8"/>
    <w:rsid w:val="00C71FCA"/>
    <w:rsid w:val="00CA5ADE"/>
    <w:rsid w:val="00D40258"/>
    <w:rsid w:val="00D46E7E"/>
    <w:rsid w:val="00D77FE3"/>
    <w:rsid w:val="00D86E67"/>
    <w:rsid w:val="00D91836"/>
    <w:rsid w:val="00DB4C62"/>
    <w:rsid w:val="00DF33F2"/>
    <w:rsid w:val="00E15B76"/>
    <w:rsid w:val="00E24591"/>
    <w:rsid w:val="00E42E3A"/>
    <w:rsid w:val="00E67FA5"/>
    <w:rsid w:val="00E92095"/>
    <w:rsid w:val="00E9509F"/>
    <w:rsid w:val="00EA4D4E"/>
    <w:rsid w:val="00F14249"/>
    <w:rsid w:val="00F172E7"/>
    <w:rsid w:val="00F351A4"/>
    <w:rsid w:val="00F36D96"/>
    <w:rsid w:val="00F43BBB"/>
    <w:rsid w:val="00F563B0"/>
    <w:rsid w:val="00F74E7B"/>
    <w:rsid w:val="00F82989"/>
    <w:rsid w:val="00FB3CA6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Revision">
    <w:name w:val="Revision"/>
    <w:hidden/>
    <w:uiPriority w:val="99"/>
    <w:semiHidden/>
    <w:rsid w:val="00A65E4A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92E37-574E-4165-8E3E-BDA73567EC32}">
  <ds:schemaRefs>
    <ds:schemaRef ds:uri="http://schemas.microsoft.com/office/2006/metadata/properties"/>
    <ds:schemaRef ds:uri="http://schemas.microsoft.com/office/infopath/2007/PartnerControls"/>
    <ds:schemaRef ds:uri="deeb8cd1-2464-41be-8523-c59bdd2beeac"/>
    <ds:schemaRef ds:uri="2004248c-f1d6-47dc-9f2b-9b1d92808cd3"/>
  </ds:schemaRefs>
</ds:datastoreItem>
</file>

<file path=customXml/itemProps2.xml><?xml version="1.0" encoding="utf-8"?>
<ds:datastoreItem xmlns:ds="http://schemas.openxmlformats.org/officeDocument/2006/customXml" ds:itemID="{909DF5D2-21B7-4B13-84D7-9FF968564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0E4B8-7C6C-4634-9A3A-710EB3C0E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354</Words>
  <Characters>2052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DSA-02-22-CAM-PT1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DSASS-04-22-CAM-PT10</dc:title>
  <dc:subject/>
  <dc:creator>Brauzman, Irina@DGS</dc:creator>
  <cp:keywords/>
  <dc:description/>
  <cp:lastModifiedBy>Brauzman, Irina@DGS</cp:lastModifiedBy>
  <cp:revision>8</cp:revision>
  <dcterms:created xsi:type="dcterms:W3CDTF">2023-03-08T16:10:00Z</dcterms:created>
  <dcterms:modified xsi:type="dcterms:W3CDTF">2023-03-24T17:37:00Z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