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A39" w14:textId="2ECC11C6" w:rsidR="00407E0C" w:rsidRPr="00407E0C" w:rsidRDefault="00407E0C" w:rsidP="00407E0C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>
        <w:t>AUGUST 2</w:t>
      </w:r>
      <w:r w:rsidRPr="00DF2D3C">
        <w:t>, 2023</w:t>
      </w:r>
    </w:p>
    <w:p w14:paraId="7519D479" w14:textId="3AD6E1BB" w:rsidR="0090788F" w:rsidRPr="00906B21" w:rsidRDefault="0090788F" w:rsidP="00505594">
      <w:pPr>
        <w:pStyle w:val="Heading1"/>
      </w:pPr>
      <w:r w:rsidRPr="00906B21">
        <w:t xml:space="preserve">COMMISSION ACTION MATRIX </w:t>
      </w:r>
      <w:r w:rsidRPr="00906B21">
        <w:br/>
        <w:t xml:space="preserve">GREEN Building (GREEN) CODE ADVISORY COMMITTEE </w:t>
      </w:r>
    </w:p>
    <w:p w14:paraId="7AF91021" w14:textId="77777777" w:rsidR="0090788F" w:rsidRPr="000739C0" w:rsidRDefault="0090788F" w:rsidP="0090788F">
      <w:pPr>
        <w:pStyle w:val="Heading2"/>
      </w:pPr>
      <w:r w:rsidRPr="000739C0">
        <w:t xml:space="preserve">2022 CALIFORNIA GREEN BUILDING STANDARDS CODE, TITLE 24, PART 11 </w:t>
      </w:r>
      <w:r w:rsidRPr="000739C0">
        <w:br/>
        <w:t>AGENCY: DIVISION OF THE STATE ARCHITECT, DSA-SS 01/22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15AF1A9A" w14:textId="382DAEFD" w:rsidR="008F2B9E" w:rsidRPr="00E23959" w:rsidRDefault="008F2B9E" w:rsidP="008F2B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A53FAB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31EBE3C4" w14:textId="6B93176E" w:rsidR="003B3BA4" w:rsidRPr="00AD67B3" w:rsidRDefault="003B3BA4" w:rsidP="003B3BA4">
      <w:pPr>
        <w:pStyle w:val="Heading3"/>
        <w:rPr>
          <w:noProof/>
        </w:rPr>
      </w:pPr>
      <w:r w:rsidRPr="00AD67B3">
        <w:t>C</w:t>
      </w:r>
      <w:r w:rsidR="00E63CDE">
        <w:t>HAPTER</w:t>
      </w:r>
      <w:r w:rsidRPr="00AD67B3">
        <w:t xml:space="preserve"> </w:t>
      </w:r>
      <w:r w:rsidR="00C204D8">
        <w:rPr>
          <w:noProof/>
        </w:rPr>
        <w:t>2</w:t>
      </w:r>
      <w:r w:rsidR="00AF6663">
        <w:rPr>
          <w:noProof/>
        </w:rPr>
        <w:t xml:space="preserve"> DEFENITIONS</w:t>
      </w:r>
      <w:r w:rsidRPr="00AD67B3">
        <w:rPr>
          <w:noProof/>
        </w:rPr>
        <w:t xml:space="preserve">, </w:t>
      </w:r>
      <w:r w:rsidRPr="00AD67B3">
        <w:t>S</w:t>
      </w:r>
      <w:r w:rsidR="00E63CDE">
        <w:t>ECTION</w:t>
      </w:r>
      <w:r w:rsidRPr="00AD67B3">
        <w:t xml:space="preserve"> </w:t>
      </w:r>
      <w:r w:rsidR="00C204D8">
        <w:rPr>
          <w:noProof/>
        </w:rPr>
        <w:t xml:space="preserve">202 </w:t>
      </w:r>
      <w:r w:rsidR="00E63CDE">
        <w:rPr>
          <w:noProof/>
        </w:rPr>
        <w:t>DEFINITIONS</w:t>
      </w:r>
      <w:r w:rsidR="00C204D8">
        <w:rPr>
          <w:noProof/>
        </w:rPr>
        <w:t xml:space="preserve"> (</w:t>
      </w:r>
      <w:r w:rsidR="00E63CDE">
        <w:rPr>
          <w:noProof/>
        </w:rPr>
        <w:t>CARBON REDUCTION</w:t>
      </w:r>
      <w:r w:rsidR="00C204D8">
        <w:rPr>
          <w:noProof/>
        </w:rPr>
        <w:t xml:space="preserve"> </w:t>
      </w:r>
      <w:r w:rsidR="00E63CDE">
        <w:rPr>
          <w:noProof/>
        </w:rPr>
        <w:t>AND</w:t>
      </w:r>
      <w:r w:rsidR="005D3E6E">
        <w:rPr>
          <w:noProof/>
        </w:rPr>
        <w:t xml:space="preserve"> </w:t>
      </w:r>
      <w:r w:rsidR="00E63CDE">
        <w:rPr>
          <w:noProof/>
        </w:rPr>
        <w:t>EV</w:t>
      </w:r>
      <w:r w:rsidR="005D3E6E">
        <w:rPr>
          <w:noProof/>
        </w:rPr>
        <w:t xml:space="preserve"> </w:t>
      </w:r>
      <w:r w:rsidR="00E63CDE">
        <w:rPr>
          <w:noProof/>
        </w:rPr>
        <w:t>RELATED</w:t>
      </w:r>
      <w:r w:rsidR="00C204D8">
        <w:rPr>
          <w:noProof/>
        </w:rPr>
        <w:t>)</w:t>
      </w:r>
    </w:p>
    <w:p w14:paraId="32908EE5" w14:textId="1AE551AE" w:rsidR="0055020A" w:rsidRPr="0055020A" w:rsidRDefault="003D1795" w:rsidP="0055020A">
      <w:r>
        <w:t>DSA</w:t>
      </w:r>
      <w:r w:rsidR="00C204D8">
        <w:t xml:space="preserve"> proposes to adopt new </w:t>
      </w:r>
      <w:r w:rsidR="00AF6663">
        <w:t xml:space="preserve">and amend existing </w:t>
      </w:r>
      <w:r w:rsidR="00C204D8">
        <w:t>definitions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1E3316" w14:paraId="18F067E0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276DA93D" w14:textId="67257DA2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B4C53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023E6F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207C9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1847A7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A8195A1" w14:textId="77777777" w:rsidR="007400D6" w:rsidRPr="00DF33F2" w:rsidRDefault="007400D6" w:rsidP="000F4A1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DF33F2" w:rsidRDefault="007400D6" w:rsidP="000A578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1E3316" w14:paraId="17939A2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9CDAA01" w14:textId="5D5DD8A7" w:rsidR="0055020A" w:rsidRPr="0055020A" w:rsidRDefault="003D1795" w:rsidP="0055020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</w:t>
            </w:r>
            <w:r w:rsidR="0055020A">
              <w:t>-</w:t>
            </w:r>
            <w:r>
              <w:t>SS</w:t>
            </w:r>
            <w:r w:rsidR="00C204D8" w:rsidRPr="00C204D8">
              <w:t xml:space="preserve"> 0</w:t>
            </w:r>
            <w:r w:rsidR="00F74F9A">
              <w:t>1</w:t>
            </w:r>
            <w:r w:rsidR="00C204D8" w:rsidRPr="00C204D8">
              <w:t>/22-</w:t>
            </w:r>
            <w:r w:rsidR="00CB4C53">
              <w:t>1</w:t>
            </w:r>
            <w:r w:rsidR="00C204D8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1FFD9F4" w14:textId="7EE9E11E" w:rsidR="00C204D8" w:rsidRPr="00992CBE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8E4235">
              <w:rPr>
                <w:b/>
                <w:bCs/>
                <w:u w:val="single"/>
              </w:rPr>
              <w:t>BUY CLEAN CALIFORNIA ACT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94D92" w14:textId="5A793682" w:rsidR="00C204D8" w:rsidRPr="001E3316" w:rsidRDefault="003177CE" w:rsidP="007A5AE9">
            <w:pPr>
              <w:spacing w:after="0"/>
              <w:jc w:val="center"/>
            </w:pPr>
            <w:r w:rsidRPr="003A6CC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018B0A" w14:textId="3F8771A1" w:rsidR="00EB746C" w:rsidRPr="00EB746C" w:rsidRDefault="00EB746C" w:rsidP="007A5AE9">
            <w:pPr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BD4392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FD606F1" w14:textId="1E748377" w:rsidR="00CB2AB3" w:rsidRPr="00572461" w:rsidRDefault="00CB2AB3" w:rsidP="00CB2AB3">
            <w:pPr>
              <w:spacing w:after="0"/>
            </w:pPr>
            <w:r w:rsidRPr="00572461">
              <w:t xml:space="preserve">The below support comments are for all </w:t>
            </w:r>
            <w:r w:rsidR="00B25DBA" w:rsidRPr="00B25DBA">
              <w:t xml:space="preserve">Carbon </w:t>
            </w:r>
            <w:r w:rsidR="00B25DBA">
              <w:t>R</w:t>
            </w:r>
            <w:r w:rsidR="00B25DBA" w:rsidRPr="00B25DBA">
              <w:t>elated definitions</w:t>
            </w:r>
            <w:r w:rsidRPr="00572461">
              <w:t xml:space="preserve"> </w:t>
            </w:r>
            <w:r w:rsidR="00B25DBA">
              <w:t xml:space="preserve">in </w:t>
            </w:r>
            <w:r w:rsidRPr="00572461">
              <w:t xml:space="preserve">Item </w:t>
            </w:r>
            <w:r w:rsidR="00B25DBA">
              <w:t>1</w:t>
            </w:r>
            <w:r w:rsidRPr="00572461">
              <w:t>:</w:t>
            </w:r>
          </w:p>
          <w:p w14:paraId="40D5094B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t>Charles Stott – Stott Architects,</w:t>
            </w:r>
            <w:r w:rsidRPr="00572461">
              <w:rPr>
                <w:b/>
                <w:bCs/>
              </w:rPr>
              <w:t xml:space="preserve"> Approve</w:t>
            </w:r>
          </w:p>
          <w:p w14:paraId="47D24F7F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Ismar Enriquez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A409F63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Pauline Souza – WRNS Studio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C2F9A84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Rona G. Rothenberg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94795F7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Suyama Bo – AIA Orange County Chapter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A5100AB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Seth Dunn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0937518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William E Leddy – AIA California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33FFCC72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Adrienne Etherton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77530A21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Vikas Shrestha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7B87BBA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Hafsa Burt – HB+A Architects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B6F67D0" w14:textId="77777777" w:rsidR="00CB2AB3" w:rsidRPr="00572461" w:rsidRDefault="00CB2AB3" w:rsidP="00CB2AB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Lauren Kubiak – NRDC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BEE56DA" w14:textId="77777777" w:rsidR="00CB2AB3" w:rsidRPr="00572461" w:rsidRDefault="00CB2AB3" w:rsidP="00CB2AB3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63FF6E6" w14:textId="7914CC07" w:rsidR="00CB2AB3" w:rsidRPr="006E593B" w:rsidRDefault="00CB2AB3" w:rsidP="00CB2AB3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  <w:r w:rsidRPr="006E593B">
              <w:t xml:space="preserve"> </w:t>
            </w:r>
          </w:p>
        </w:tc>
        <w:tc>
          <w:tcPr>
            <w:tcW w:w="3888" w:type="dxa"/>
            <w:shd w:val="clear" w:color="auto" w:fill="FFFFFF" w:themeFill="background1"/>
          </w:tcPr>
          <w:p w14:paraId="5EEF7732" w14:textId="5A3C80DE" w:rsidR="005475D0" w:rsidRDefault="00C204D8" w:rsidP="007A5AE9">
            <w:pPr>
              <w:spacing w:after="80"/>
            </w:pPr>
            <w:r w:rsidRPr="00217F25">
              <w:t>Propose to adopt new definition that defines a maximum acceptable GWP for each category of eligible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BCA85C" w14:textId="728FDF4F" w:rsidR="00407E0C" w:rsidRPr="00407E0C" w:rsidRDefault="00A4224E" w:rsidP="000A578D">
            <w:pPr>
              <w:jc w:val="center"/>
            </w:pPr>
            <w:r>
              <w:t>Approve</w:t>
            </w:r>
          </w:p>
        </w:tc>
      </w:tr>
      <w:tr w:rsidR="00A4224E" w:rsidRPr="00ED31AA" w14:paraId="4EF857A8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48E9880" w14:textId="6C1BF8EC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01/22-1-2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D7D2C69" w14:textId="6D6E374E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CRADLE-TO-GATE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D7DAF" w14:textId="2B7DFEAD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6B4544" w14:textId="46467224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48AC031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124D1F5E" w14:textId="7B9E218C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33B90E93" w14:textId="572CB4E4" w:rsidR="00A4224E" w:rsidRPr="00ED31AA" w:rsidRDefault="00A4224E" w:rsidP="00A4224E">
            <w:pPr>
              <w:spacing w:after="0"/>
            </w:pPr>
            <w:r w:rsidRPr="00ED31AA">
              <w:t>Propose to adopt new definition that aligns with industry standards that defines the carbon impact of a building product the moment it is produced to being installed in a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0E46F" w14:textId="0F126317" w:rsidR="00A4224E" w:rsidRPr="00ED31AA" w:rsidRDefault="00A4224E" w:rsidP="000A578D">
            <w:pPr>
              <w:jc w:val="center"/>
            </w:pPr>
            <w:r w:rsidRPr="005F6B32">
              <w:t>Approve</w:t>
            </w:r>
          </w:p>
        </w:tc>
      </w:tr>
      <w:tr w:rsidR="00A4224E" w:rsidRPr="00ED31AA" w14:paraId="42260552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76D9101" w14:textId="0C933887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160AFA4" w14:textId="384C8B78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CRADLE-TO-GRAVE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EE152" w14:textId="1B9FF024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6F038" w14:textId="1760F558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BC65B9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0A4A42E1" w14:textId="227D2A81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DF45D7F" w14:textId="37A49934" w:rsidR="00A4224E" w:rsidRPr="00ED31AA" w:rsidRDefault="00A4224E" w:rsidP="00A4224E">
            <w:pPr>
              <w:spacing w:after="0"/>
            </w:pPr>
            <w:r w:rsidRPr="00ED31AA">
              <w:t>Propose to adopt new definition that aligns with industry standards that defines the entire lifecycle of a product.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3ADFA" w14:textId="4F701257" w:rsidR="00A4224E" w:rsidRPr="00ED31AA" w:rsidRDefault="00A4224E" w:rsidP="000A578D">
            <w:pPr>
              <w:jc w:val="center"/>
            </w:pPr>
            <w:r w:rsidRPr="005F6B32">
              <w:t>Approve</w:t>
            </w:r>
          </w:p>
        </w:tc>
      </w:tr>
      <w:tr w:rsidR="00A4224E" w:rsidRPr="00ED31AA" w14:paraId="783AFAA0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E60D6A9" w14:textId="0A568CE8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01/22-1-4</w:t>
            </w:r>
          </w:p>
        </w:tc>
        <w:tc>
          <w:tcPr>
            <w:tcW w:w="1440" w:type="dxa"/>
            <w:shd w:val="clear" w:color="auto" w:fill="FFFFFF" w:themeFill="background1"/>
          </w:tcPr>
          <w:p w14:paraId="5417DE7F" w14:textId="35684645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CE7255">
              <w:rPr>
                <w:b/>
                <w:bCs/>
                <w:u w:val="single"/>
              </w:rPr>
              <w:t>DECONSTRUCTION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2BF8475" w14:textId="7C5CA26C" w:rsidR="00A4224E" w:rsidRPr="00ED31AA" w:rsidRDefault="00A4224E" w:rsidP="00A4224E">
            <w:pPr>
              <w:spacing w:after="0"/>
              <w:jc w:val="center"/>
            </w:pPr>
            <w:r w:rsidRPr="00CE7255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93991" w14:textId="08D015E1" w:rsidR="00A4224E" w:rsidRPr="00ED31AA" w:rsidRDefault="00A4224E" w:rsidP="00A4224E">
            <w:pPr>
              <w:spacing w:after="0"/>
              <w:jc w:val="center"/>
            </w:pPr>
            <w:r w:rsidRPr="00CE7255">
              <w:t>Withdrawn</w:t>
            </w:r>
          </w:p>
        </w:tc>
        <w:tc>
          <w:tcPr>
            <w:tcW w:w="3960" w:type="dxa"/>
            <w:shd w:val="clear" w:color="auto" w:fill="FFFFFF" w:themeFill="background1"/>
          </w:tcPr>
          <w:p w14:paraId="2C32714E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31E409F8" w14:textId="77777777" w:rsidR="00A4224E" w:rsidRPr="00CE7255" w:rsidRDefault="00A4224E" w:rsidP="00A4224E">
            <w:pPr>
              <w:spacing w:after="80"/>
            </w:pPr>
            <w:r w:rsidRPr="00CE7255">
              <w:t>Propose to adopt new term which is used in Section 5.408.1.</w:t>
            </w:r>
          </w:p>
          <w:p w14:paraId="26317A1B" w14:textId="145F2F89" w:rsidR="00A4224E" w:rsidRPr="00ED31AA" w:rsidRDefault="00A4224E" w:rsidP="00A4224E">
            <w:pPr>
              <w:spacing w:after="0"/>
            </w:pPr>
            <w:r w:rsidRPr="00CE7255">
              <w:rPr>
                <w:b/>
                <w:bCs/>
              </w:rPr>
              <w:t>DSA</w:t>
            </w:r>
            <w:r w:rsidRPr="00CE7255">
              <w:t>: Withdrawn.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61D32" w14:textId="1E201AB0" w:rsidR="00A4224E" w:rsidRPr="00ED31AA" w:rsidRDefault="009A16A6" w:rsidP="000A578D">
            <w:pPr>
              <w:jc w:val="center"/>
            </w:pPr>
            <w:r>
              <w:t>N/A</w:t>
            </w:r>
          </w:p>
        </w:tc>
      </w:tr>
      <w:tr w:rsidR="00A4224E" w14:paraId="6474A087" w14:textId="77777777" w:rsidTr="007058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72" w:type="dxa"/>
            <w:hideMark/>
          </w:tcPr>
          <w:p w14:paraId="5611BCAF" w14:textId="77777777" w:rsidR="00A4224E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 01/22-1-5</w:t>
            </w:r>
          </w:p>
        </w:tc>
        <w:tc>
          <w:tcPr>
            <w:tcW w:w="1440" w:type="dxa"/>
            <w:hideMark/>
          </w:tcPr>
          <w:p w14:paraId="018075C0" w14:textId="77777777" w:rsidR="00A4224E" w:rsidRDefault="00A4224E" w:rsidP="00A4224E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ELECTRIC VEHICLE CHARGING STATION (EVCS)</w:t>
            </w:r>
          </w:p>
        </w:tc>
        <w:tc>
          <w:tcPr>
            <w:tcW w:w="1080" w:type="dxa"/>
            <w:hideMark/>
          </w:tcPr>
          <w:p w14:paraId="3831E7A5" w14:textId="77777777" w:rsidR="00A4224E" w:rsidRDefault="00A4224E" w:rsidP="00A4224E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6D9074D0" w14:textId="77777777" w:rsidR="00A4224E" w:rsidRDefault="00A4224E" w:rsidP="00A4224E">
            <w:r>
              <w:t>Accept</w:t>
            </w:r>
          </w:p>
        </w:tc>
        <w:tc>
          <w:tcPr>
            <w:tcW w:w="3960" w:type="dxa"/>
            <w:hideMark/>
          </w:tcPr>
          <w:p w14:paraId="59DE4CFE" w14:textId="77777777" w:rsidR="00A4224E" w:rsidRDefault="00A4224E" w:rsidP="00A422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45-day public comments:</w:t>
            </w:r>
          </w:p>
          <w:p w14:paraId="403C88CF" w14:textId="77777777" w:rsidR="00A4224E" w:rsidRDefault="00A4224E" w:rsidP="00A4224E">
            <w:r>
              <w:t xml:space="preserve">CA Statewide Utility Codes and Standards, </w:t>
            </w:r>
            <w:r>
              <w:rPr>
                <w:b/>
                <w:bCs/>
              </w:rPr>
              <w:t>Amend</w:t>
            </w:r>
          </w:p>
        </w:tc>
        <w:tc>
          <w:tcPr>
            <w:tcW w:w="3888" w:type="dxa"/>
            <w:hideMark/>
          </w:tcPr>
          <w:p w14:paraId="6D59538C" w14:textId="77777777" w:rsidR="00A4224E" w:rsidRDefault="00A4224E" w:rsidP="00A4224E">
            <w:pPr>
              <w:spacing w:after="80"/>
            </w:pPr>
            <w:r>
              <w:t xml:space="preserve">Propose to adopt new definition for EVCS. </w:t>
            </w:r>
          </w:p>
          <w:p w14:paraId="16E726B6" w14:textId="77777777" w:rsidR="00A4224E" w:rsidRDefault="00A4224E" w:rsidP="00A4224E">
            <w:pPr>
              <w:spacing w:after="0"/>
            </w:pPr>
            <w:r>
              <w:rPr>
                <w:b/>
                <w:bCs/>
              </w:rPr>
              <w:t>DSA:</w:t>
            </w:r>
            <w:r>
              <w:t xml:space="preserve"> No further amendments made. See FSOR.</w:t>
            </w:r>
          </w:p>
        </w:tc>
        <w:tc>
          <w:tcPr>
            <w:tcW w:w="1080" w:type="dxa"/>
          </w:tcPr>
          <w:p w14:paraId="3CC4C98B" w14:textId="578D886B" w:rsidR="00A4224E" w:rsidRDefault="00A4224E" w:rsidP="000A578D">
            <w:pPr>
              <w:spacing w:after="0"/>
              <w:jc w:val="center"/>
            </w:pPr>
            <w:r w:rsidRPr="005F6B32">
              <w:t>Approve</w:t>
            </w:r>
          </w:p>
        </w:tc>
      </w:tr>
      <w:tr w:rsidR="00A4224E" w:rsidRPr="00ED31AA" w14:paraId="413DDBE1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73ADE03" w14:textId="67BB1BA4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01/22-1-6</w:t>
            </w:r>
          </w:p>
        </w:tc>
        <w:tc>
          <w:tcPr>
            <w:tcW w:w="1440" w:type="dxa"/>
            <w:shd w:val="clear" w:color="auto" w:fill="FFFFFF" w:themeFill="background1"/>
          </w:tcPr>
          <w:p w14:paraId="1863D14A" w14:textId="513F1672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ELECTRIC VEHICLE SUPPLY EQUIPMENT 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0C033" w14:textId="56F37C58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A46D5" w14:textId="3EE0281E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F3C3F34" w14:textId="3F4C5E2B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551A853" w14:textId="5DB8D209" w:rsidR="00A4224E" w:rsidRPr="00ED31AA" w:rsidRDefault="00A4224E" w:rsidP="00A4224E">
            <w:pPr>
              <w:spacing w:after="0"/>
            </w:pPr>
            <w:r w:rsidRPr="00ED31AA">
              <w:t>Propose to modify existing definition to add “personnel protection system” to align with 2022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34A7F" w14:textId="6BB7575F" w:rsidR="00A4224E" w:rsidRPr="00ED31AA" w:rsidRDefault="00A4224E" w:rsidP="000A578D">
            <w:pPr>
              <w:spacing w:after="0"/>
              <w:jc w:val="center"/>
            </w:pPr>
            <w:r w:rsidRPr="005F6B32">
              <w:t>Approve</w:t>
            </w:r>
          </w:p>
        </w:tc>
      </w:tr>
      <w:tr w:rsidR="00A4224E" w:rsidRPr="00ED31AA" w14:paraId="77DF9CE8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1EA6B5D" w14:textId="25516362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01/22-1-7</w:t>
            </w:r>
          </w:p>
        </w:tc>
        <w:tc>
          <w:tcPr>
            <w:tcW w:w="1440" w:type="dxa"/>
            <w:shd w:val="clear" w:color="auto" w:fill="FFFFFF" w:themeFill="background1"/>
          </w:tcPr>
          <w:p w14:paraId="5925B6B6" w14:textId="1B1EB88E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TYPE III ENVIRONMENTAL PRODUCT DECLARATION (EPD)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F3B7D" w14:textId="4FD2409C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9D5F2" w14:textId="482DDA45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702063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67916CD8" w14:textId="5D977D35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10982B1" w14:textId="44D24BBC" w:rsidR="00A4224E" w:rsidRPr="00ED31AA" w:rsidRDefault="00A4224E" w:rsidP="00A4224E">
            <w:pPr>
              <w:spacing w:after="0"/>
            </w:pPr>
            <w:r w:rsidRPr="00ED31AA">
              <w:t xml:space="preserve">Propose to adopt new definition that addresses a third party verified report that summarizes how product impact the environment.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7B38A" w14:textId="633B2F06" w:rsidR="00A4224E" w:rsidRPr="00ED31AA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:rsidRPr="00ED31AA" w14:paraId="1476E23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77A2A7F" w14:textId="1ABF62F6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01/22-1-8</w:t>
            </w:r>
          </w:p>
        </w:tc>
        <w:tc>
          <w:tcPr>
            <w:tcW w:w="1440" w:type="dxa"/>
            <w:shd w:val="clear" w:color="auto" w:fill="FFFFFF" w:themeFill="background1"/>
          </w:tcPr>
          <w:p w14:paraId="34BD1F68" w14:textId="049ADE74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PRODUCT-SPECIFIC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AA761" w14:textId="50058E4B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422D5" w14:textId="6C99C001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AF1966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37D9231D" w14:textId="5D6E4C93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2024F24B" w14:textId="5227C10E" w:rsidR="00A4224E" w:rsidRPr="00ED31AA" w:rsidRDefault="00A4224E" w:rsidP="00A4224E">
            <w:pPr>
              <w:spacing w:after="0"/>
            </w:pPr>
            <w:r w:rsidRPr="00ED31AA">
              <w:t xml:space="preserve">Propose to adopt new definition that identifies environmental impacts attributed to product design and manufacturer across multiple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FEA28" w14:textId="7087E958" w:rsidR="00A4224E" w:rsidRPr="00ED31AA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:rsidRPr="00ED31AA" w14:paraId="020671B1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F2B82F0" w14:textId="48BC7D50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01/22-1-9</w:t>
            </w:r>
          </w:p>
        </w:tc>
        <w:tc>
          <w:tcPr>
            <w:tcW w:w="1440" w:type="dxa"/>
            <w:shd w:val="clear" w:color="auto" w:fill="FFFFFF" w:themeFill="background1"/>
          </w:tcPr>
          <w:p w14:paraId="434B3AFB" w14:textId="4454CAD4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FACTORY-SPECIFIC EPD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28A86" w14:textId="0030A320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FA44" w14:textId="40C7E9C1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45CF86F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5F15D665" w14:textId="2DB3BEA6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63CEDCC5" w14:textId="02013FFB" w:rsidR="00A4224E" w:rsidRPr="00ED31AA" w:rsidRDefault="00A4224E" w:rsidP="00A4224E">
            <w:pPr>
              <w:spacing w:after="0"/>
            </w:pPr>
            <w:r w:rsidRPr="00ED31AA">
              <w:t>Propose to adopt new definition that identify environmental impacts to single manufacturer and manufacturing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869FB" w14:textId="290FD1F3" w:rsidR="00A4224E" w:rsidRPr="00ED31AA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:rsidRPr="00ED31AA" w14:paraId="1755B53C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ACAB370" w14:textId="0EB82F57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2D52C03B" w14:textId="03F5F3D2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INDUSTRY-WIDE EPD (IW-EPD)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5AA56A87" w14:textId="64EEA7DD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F4A7BE" w14:textId="51C1CB1E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854AC5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42D3F0AD" w14:textId="02924E99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7C4EFB8" w14:textId="71F90104" w:rsidR="00A4224E" w:rsidRPr="00ED31AA" w:rsidRDefault="00A4224E" w:rsidP="00A4224E">
            <w:pPr>
              <w:spacing w:after="0"/>
            </w:pPr>
            <w:r w:rsidRPr="00ED31AA">
              <w:t>Propose to adopt new definition that identify environmental impacts of typical manufacturing impacts for a range of products within same product category for group of mfg.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D3BA3" w14:textId="5EF63037" w:rsidR="00A4224E" w:rsidRPr="00ED31AA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:rsidRPr="00ED31AA" w14:paraId="095D8A0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3025B53" w14:textId="5177AD34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01/22-1-11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2C765387" w14:textId="4FB8FF78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LEVEL 1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F1A63" w14:textId="32AAADB1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43896" w14:textId="6C20DD58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0B8632" w14:textId="07F766E9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A27EC62" w14:textId="04FCA17E" w:rsidR="00A4224E" w:rsidRPr="00ED31AA" w:rsidRDefault="00A4224E" w:rsidP="00A4224E">
            <w:pPr>
              <w:spacing w:after="0"/>
            </w:pPr>
            <w:r w:rsidRPr="00ED31AA">
              <w:t>Propose to adopt new definition for Level 1 EV charging receptacle.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1244" w14:textId="25A49F20" w:rsidR="00A4224E" w:rsidRPr="00ED31AA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14:paraId="7B58B627" w14:textId="77777777" w:rsidTr="007058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72" w:type="dxa"/>
            <w:hideMark/>
          </w:tcPr>
          <w:p w14:paraId="6B3EFBD0" w14:textId="77777777" w:rsidR="00A4224E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 01/22-1-12</w:t>
            </w:r>
          </w:p>
        </w:tc>
        <w:tc>
          <w:tcPr>
            <w:tcW w:w="1440" w:type="dxa"/>
            <w:hideMark/>
          </w:tcPr>
          <w:p w14:paraId="6A4F57C4" w14:textId="77777777" w:rsidR="00A4224E" w:rsidRDefault="00A4224E" w:rsidP="00A4224E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LEVEL 2 ELECTRIC VEHICLE SUPPLY EQUIPMENT</w:t>
            </w:r>
          </w:p>
        </w:tc>
        <w:tc>
          <w:tcPr>
            <w:tcW w:w="1080" w:type="dxa"/>
            <w:hideMark/>
          </w:tcPr>
          <w:p w14:paraId="00E6E821" w14:textId="77777777" w:rsidR="00A4224E" w:rsidRDefault="00A4224E" w:rsidP="00A4224E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3563D902" w14:textId="77777777" w:rsidR="00A4224E" w:rsidRDefault="00A4224E" w:rsidP="00A4224E">
            <w:pPr>
              <w:spacing w:after="0"/>
            </w:pPr>
            <w:r>
              <w:t>Accept</w:t>
            </w:r>
          </w:p>
        </w:tc>
        <w:tc>
          <w:tcPr>
            <w:tcW w:w="3960" w:type="dxa"/>
            <w:hideMark/>
          </w:tcPr>
          <w:p w14:paraId="52890335" w14:textId="77777777" w:rsidR="00A4224E" w:rsidRDefault="00A4224E" w:rsidP="00A422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45-day public comments:</w:t>
            </w:r>
          </w:p>
          <w:p w14:paraId="6D4CF99E" w14:textId="77777777" w:rsidR="00A4224E" w:rsidRDefault="00A4224E" w:rsidP="00A4224E">
            <w:pPr>
              <w:spacing w:after="0"/>
            </w:pPr>
            <w:r>
              <w:t xml:space="preserve">CA Statewide Utility Codes and Standards, </w:t>
            </w:r>
            <w:r>
              <w:rPr>
                <w:b/>
                <w:bCs/>
              </w:rPr>
              <w:t>Amend</w:t>
            </w:r>
          </w:p>
        </w:tc>
        <w:tc>
          <w:tcPr>
            <w:tcW w:w="3888" w:type="dxa"/>
            <w:hideMark/>
          </w:tcPr>
          <w:p w14:paraId="3D111BC8" w14:textId="77777777" w:rsidR="00A4224E" w:rsidRDefault="00A4224E" w:rsidP="00A4224E">
            <w:pPr>
              <w:spacing w:after="80"/>
            </w:pPr>
            <w:r>
              <w:t>Propose to adopt new definition for Level 2 EVSE.</w:t>
            </w:r>
          </w:p>
          <w:p w14:paraId="5463AB63" w14:textId="77777777" w:rsidR="00A4224E" w:rsidRDefault="00A4224E" w:rsidP="00A4224E">
            <w:pPr>
              <w:spacing w:after="0"/>
            </w:pPr>
            <w:r>
              <w:rPr>
                <w:b/>
                <w:bCs/>
              </w:rPr>
              <w:t xml:space="preserve">DSA: </w:t>
            </w:r>
            <w:r>
              <w:t>No further amendments made. See FSOR.</w:t>
            </w:r>
          </w:p>
        </w:tc>
        <w:tc>
          <w:tcPr>
            <w:tcW w:w="1080" w:type="dxa"/>
          </w:tcPr>
          <w:p w14:paraId="0EB2C5BE" w14:textId="37794CBE" w:rsidR="00A4224E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14:paraId="2AE2F895" w14:textId="77777777" w:rsidTr="007058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72" w:type="dxa"/>
            <w:hideMark/>
          </w:tcPr>
          <w:p w14:paraId="1550F5D9" w14:textId="77777777" w:rsidR="00A4224E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 01/22-1-13</w:t>
            </w:r>
          </w:p>
        </w:tc>
        <w:tc>
          <w:tcPr>
            <w:tcW w:w="1440" w:type="dxa"/>
            <w:hideMark/>
          </w:tcPr>
          <w:p w14:paraId="5DF44D16" w14:textId="77777777" w:rsidR="00A4224E" w:rsidRDefault="00A4224E" w:rsidP="00A4224E">
            <w:pPr>
              <w:spacing w:after="0"/>
              <w:rPr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>LOW POWER LEVEL 2 ELECTRIC VEHICLE (EV) CHARGING RECEPTACLE</w:t>
            </w:r>
          </w:p>
        </w:tc>
        <w:tc>
          <w:tcPr>
            <w:tcW w:w="1080" w:type="dxa"/>
            <w:hideMark/>
          </w:tcPr>
          <w:p w14:paraId="003E3B3C" w14:textId="77777777" w:rsidR="00A4224E" w:rsidRDefault="00A4224E" w:rsidP="00A4224E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6E731209" w14:textId="77777777" w:rsidR="00A4224E" w:rsidRDefault="00A4224E" w:rsidP="00A4224E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hideMark/>
          </w:tcPr>
          <w:p w14:paraId="4F87C7AD" w14:textId="77777777" w:rsidR="00A4224E" w:rsidRDefault="00A4224E" w:rsidP="00A422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45-day public comments:</w:t>
            </w:r>
          </w:p>
          <w:p w14:paraId="270408FF" w14:textId="77777777" w:rsidR="00A4224E" w:rsidRDefault="00A4224E" w:rsidP="00A4224E">
            <w:pPr>
              <w:spacing w:after="0"/>
            </w:pPr>
            <w:r>
              <w:t xml:space="preserve">CA Statewide Utility Codes and Standards, </w:t>
            </w:r>
            <w:r>
              <w:rPr>
                <w:b/>
                <w:bCs/>
              </w:rPr>
              <w:t>Amend</w:t>
            </w:r>
          </w:p>
        </w:tc>
        <w:tc>
          <w:tcPr>
            <w:tcW w:w="3888" w:type="dxa"/>
            <w:hideMark/>
          </w:tcPr>
          <w:p w14:paraId="60D9ED9C" w14:textId="77777777" w:rsidR="00A4224E" w:rsidRDefault="00A4224E" w:rsidP="00A4224E">
            <w:pPr>
              <w:spacing w:after="80"/>
            </w:pPr>
            <w:r>
              <w:t>Propose to adopt new definition for Low power Level 2 EV charging receptacle.</w:t>
            </w:r>
          </w:p>
          <w:p w14:paraId="237D64BF" w14:textId="77777777" w:rsidR="00A4224E" w:rsidRDefault="00A4224E" w:rsidP="00A4224E">
            <w:pPr>
              <w:spacing w:after="0"/>
            </w:pPr>
            <w:r>
              <w:rPr>
                <w:b/>
                <w:bCs/>
              </w:rPr>
              <w:t xml:space="preserve">DSA: </w:t>
            </w:r>
            <w:r>
              <w:t>No further amendments made. See FSOR.</w:t>
            </w:r>
          </w:p>
        </w:tc>
        <w:tc>
          <w:tcPr>
            <w:tcW w:w="1080" w:type="dxa"/>
          </w:tcPr>
          <w:p w14:paraId="1C8EBC85" w14:textId="4381DEC1" w:rsidR="00A4224E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  <w:tr w:rsidR="00A4224E" w:rsidRPr="00ED31AA" w14:paraId="1742A10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BB49D58" w14:textId="65A3234A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6B05107C" w14:textId="0D9779BD" w:rsidR="00A4224E" w:rsidRPr="00ED31AA" w:rsidRDefault="00A4224E" w:rsidP="00A4224E">
            <w:pPr>
              <w:spacing w:after="0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644E1" w14:textId="1C2B02D3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D51DD" w14:textId="5A25715B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10AA40E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325A7B3B" w14:textId="2044891A" w:rsidR="00A4224E" w:rsidRPr="00ED31AA" w:rsidRDefault="00A4224E" w:rsidP="00A4224E">
            <w:pPr>
              <w:spacing w:after="0"/>
            </w:pPr>
            <w:r w:rsidRPr="00ED31AA">
              <w:t>See support public comments in Item DSA-SS 01/22-1-1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4364825" w14:textId="30F37DC9" w:rsidR="00A4224E" w:rsidRPr="00ED31AA" w:rsidRDefault="00A4224E" w:rsidP="00A4224E">
            <w:pPr>
              <w:spacing w:after="0"/>
            </w:pPr>
            <w:r w:rsidRPr="00ED31AA">
              <w:t>Propose to adopt new definition that identifies life cycle assessment for the period of use for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A98BF" w14:textId="684B61C3" w:rsidR="00A4224E" w:rsidRPr="00ED31AA" w:rsidRDefault="00A4224E" w:rsidP="000A578D">
            <w:pPr>
              <w:spacing w:after="0"/>
              <w:jc w:val="center"/>
            </w:pPr>
            <w:r w:rsidRPr="008817DA">
              <w:t>Approve</w:t>
            </w:r>
          </w:p>
        </w:tc>
      </w:tr>
    </w:tbl>
    <w:p w14:paraId="3BDD0E37" w14:textId="72D366C5" w:rsidR="007400D6" w:rsidRPr="00ED31AA" w:rsidRDefault="007400D6" w:rsidP="008F2B9E"/>
    <w:p w14:paraId="21DFFA51" w14:textId="23034CAE" w:rsidR="002D3CA8" w:rsidRPr="00ED31AA" w:rsidRDefault="00DB3716" w:rsidP="00DB3716">
      <w:pPr>
        <w:pStyle w:val="Heading3"/>
        <w:rPr>
          <w:noProof/>
        </w:rPr>
      </w:pPr>
      <w:r w:rsidRPr="00ED31AA">
        <w:rPr>
          <w:noProof/>
        </w:rPr>
        <w:t>C</w:t>
      </w:r>
      <w:r w:rsidR="00E63CDE" w:rsidRPr="00ED31AA">
        <w:rPr>
          <w:noProof/>
        </w:rPr>
        <w:t>HAPTER</w:t>
      </w:r>
      <w:r w:rsidRPr="00ED31AA">
        <w:rPr>
          <w:noProof/>
        </w:rPr>
        <w:t xml:space="preserve"> 3 G</w:t>
      </w:r>
      <w:r w:rsidR="00E63CDE" w:rsidRPr="00ED31AA">
        <w:rPr>
          <w:noProof/>
        </w:rPr>
        <w:t>REEN</w:t>
      </w:r>
      <w:r w:rsidRPr="00ED31AA">
        <w:rPr>
          <w:noProof/>
        </w:rPr>
        <w:t xml:space="preserve"> B</w:t>
      </w:r>
      <w:r w:rsidR="00E63CDE" w:rsidRPr="00ED31AA">
        <w:rPr>
          <w:noProof/>
        </w:rPr>
        <w:t>UILDING</w:t>
      </w:r>
      <w:r w:rsidRPr="00ED31AA">
        <w:rPr>
          <w:noProof/>
        </w:rPr>
        <w:t>, S</w:t>
      </w:r>
      <w:r w:rsidR="00E63CDE" w:rsidRPr="00ED31AA">
        <w:rPr>
          <w:noProof/>
        </w:rPr>
        <w:t>ECTION</w:t>
      </w:r>
      <w:r w:rsidRPr="00ED31AA">
        <w:rPr>
          <w:noProof/>
        </w:rPr>
        <w:t xml:space="preserve"> 301.4 M</w:t>
      </w:r>
      <w:r w:rsidR="00E63CDE" w:rsidRPr="00ED31AA">
        <w:rPr>
          <w:noProof/>
        </w:rPr>
        <w:t>ANDATORY</w:t>
      </w:r>
      <w:r w:rsidRPr="00ED31AA">
        <w:rPr>
          <w:noProof/>
        </w:rPr>
        <w:t xml:space="preserve"> M</w:t>
      </w:r>
      <w:r w:rsidR="00E63CDE" w:rsidRPr="00ED31AA">
        <w:rPr>
          <w:noProof/>
        </w:rPr>
        <w:t>EASURES</w:t>
      </w:r>
      <w:r w:rsidRPr="00ED31AA">
        <w:rPr>
          <w:noProof/>
        </w:rPr>
        <w:t xml:space="preserve"> </w:t>
      </w:r>
      <w:r w:rsidR="00E63CDE" w:rsidRPr="00ED31AA">
        <w:rPr>
          <w:noProof/>
        </w:rPr>
        <w:t>FOR</w:t>
      </w:r>
      <w:r w:rsidRPr="00ED31AA">
        <w:rPr>
          <w:noProof/>
        </w:rPr>
        <w:t xml:space="preserve"> P</w:t>
      </w:r>
      <w:r w:rsidR="00E63CDE" w:rsidRPr="00ED31AA">
        <w:rPr>
          <w:noProof/>
        </w:rPr>
        <w:t>UBLIC</w:t>
      </w:r>
      <w:r w:rsidRPr="00ED31AA">
        <w:rPr>
          <w:noProof/>
        </w:rPr>
        <w:t xml:space="preserve"> S</w:t>
      </w:r>
      <w:r w:rsidR="00E63CDE" w:rsidRPr="00ED31AA">
        <w:rPr>
          <w:noProof/>
        </w:rPr>
        <w:t>CHOOLS</w:t>
      </w:r>
      <w:r w:rsidRPr="00ED31AA">
        <w:rPr>
          <w:noProof/>
        </w:rPr>
        <w:t xml:space="preserve"> </w:t>
      </w:r>
      <w:r w:rsidR="00E63CDE" w:rsidRPr="00ED31AA">
        <w:rPr>
          <w:noProof/>
        </w:rPr>
        <w:t>AND</w:t>
      </w:r>
      <w:r w:rsidRPr="00ED31AA">
        <w:rPr>
          <w:noProof/>
        </w:rPr>
        <w:t xml:space="preserve"> C</w:t>
      </w:r>
      <w:r w:rsidR="00E63CDE" w:rsidRPr="00ED31AA">
        <w:rPr>
          <w:noProof/>
        </w:rPr>
        <w:t>OMMUNITY</w:t>
      </w:r>
      <w:r w:rsidRPr="00ED31AA">
        <w:rPr>
          <w:noProof/>
        </w:rPr>
        <w:t xml:space="preserve"> C</w:t>
      </w:r>
      <w:r w:rsidR="00E63CDE" w:rsidRPr="00ED31AA">
        <w:rPr>
          <w:noProof/>
        </w:rPr>
        <w:t>OLLEGES</w:t>
      </w:r>
    </w:p>
    <w:p w14:paraId="6DA9BB59" w14:textId="583377AA" w:rsidR="00DB3716" w:rsidRPr="00ED31AA" w:rsidRDefault="00DB3716" w:rsidP="0055020A">
      <w:pPr>
        <w:rPr>
          <w:b/>
        </w:rPr>
      </w:pPr>
      <w:r w:rsidRPr="00ED31AA">
        <w:t>DSA proposes to adopt new sections into the 2022 CALGreen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DB3716" w:rsidRPr="00ED31AA" w14:paraId="265B009D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3B3F3A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Item Number 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F58E35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3D95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024B0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5C708C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566107" w14:textId="77777777" w:rsidR="00DB3716" w:rsidRPr="00ED31AA" w:rsidRDefault="00DB371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D55642" w14:textId="77777777" w:rsidR="00DB3716" w:rsidRPr="00ED31AA" w:rsidRDefault="00DB371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A4224E" w:rsidRPr="00ED31AA" w14:paraId="439E0501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334A53" w14:textId="495241C4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01/22-2-1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825C8DC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301.4.2.5</w:t>
            </w:r>
          </w:p>
          <w:p w14:paraId="26B709FA" w14:textId="250A8C70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Alterations and additions (e) parking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57067BA8" w14:textId="4F795295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2D2F2" w14:textId="5A78EA0B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234B82" w14:textId="582E62E1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C14798A" w14:textId="5027058F" w:rsidR="00A4224E" w:rsidRPr="00ED31AA" w:rsidRDefault="00A4224E" w:rsidP="00A4224E">
            <w:pPr>
              <w:spacing w:after="0"/>
            </w:pPr>
            <w:r w:rsidRPr="00ED31AA">
              <w:t>Propose new scoping section for additions and alterations to existing parking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8FA2" w14:textId="35C79196" w:rsidR="00A4224E" w:rsidRPr="00ED31AA" w:rsidRDefault="00A4224E" w:rsidP="000A578D">
            <w:pPr>
              <w:spacing w:after="0"/>
              <w:jc w:val="center"/>
            </w:pPr>
            <w:r w:rsidRPr="00AA2A12">
              <w:t>Approve</w:t>
            </w:r>
          </w:p>
        </w:tc>
      </w:tr>
      <w:tr w:rsidR="00A4224E" w:rsidRPr="00ED31AA" w14:paraId="0E57E6D1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32D853" w14:textId="7CA773A7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01/22-2-2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7ED07A4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301.4.2.6</w:t>
            </w:r>
          </w:p>
          <w:p w14:paraId="281B7E51" w14:textId="4DCF5C36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Alterations and additions (e)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C9B4E1" w14:textId="7C62060D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CF234" w14:textId="35BC8CF1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154A642" w14:textId="7CF9C2B4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77B0512" w14:textId="063A8686" w:rsidR="00A4224E" w:rsidRPr="00ED31AA" w:rsidRDefault="00A4224E" w:rsidP="00A4224E">
            <w:pPr>
              <w:spacing w:after="0"/>
            </w:pPr>
            <w:r w:rsidRPr="00ED31AA">
              <w:t>Propose new scoping section for additions and alterations to existing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E6E3C" w14:textId="44290634" w:rsidR="00A4224E" w:rsidRPr="00ED31AA" w:rsidRDefault="00A4224E" w:rsidP="000A578D">
            <w:pPr>
              <w:spacing w:after="0"/>
              <w:jc w:val="center"/>
            </w:pPr>
            <w:r w:rsidRPr="00AA2A12">
              <w:t>Approve</w:t>
            </w:r>
          </w:p>
        </w:tc>
      </w:tr>
    </w:tbl>
    <w:p w14:paraId="21EF31E0" w14:textId="0E477243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23DD9CE3" w14:textId="77777777" w:rsidR="00E70D84" w:rsidRDefault="00E70D84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E4E971F" w14:textId="0AFCEB5A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4A003D" w:rsidRPr="00ED31AA">
        <w:rPr>
          <w:noProof/>
        </w:rPr>
        <w:t>5</w:t>
      </w:r>
      <w:r w:rsidRPr="00ED31AA">
        <w:rPr>
          <w:noProof/>
        </w:rPr>
        <w:t xml:space="preserve"> </w:t>
      </w:r>
      <w:r w:rsidR="004A003D" w:rsidRPr="00ED31AA">
        <w:rPr>
          <w:noProof/>
        </w:rPr>
        <w:t>NONRESIDENTIAL MANDATORY MEASURES, DIVISION 5.1- PLANNING AND DESIGN, SECTION 5.105 - DECONSTRUCTION AND REUSE OF EXISTING STRUCTURES</w:t>
      </w:r>
    </w:p>
    <w:p w14:paraId="5A8D003A" w14:textId="35AEA1D4" w:rsidR="003B3BA4" w:rsidRPr="00ED31AA" w:rsidRDefault="003D1795" w:rsidP="0055020A">
      <w:r w:rsidRPr="00ED31AA">
        <w:t>DSA</w:t>
      </w:r>
      <w:r w:rsidR="004A003D" w:rsidRPr="00ED31AA">
        <w:t xml:space="preserve"> proposes to adopt new sections into the 2022 CALGreen 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638"/>
        <w:gridCol w:w="882"/>
        <w:gridCol w:w="1080"/>
        <w:gridCol w:w="3960"/>
        <w:gridCol w:w="3888"/>
        <w:gridCol w:w="1080"/>
      </w:tblGrid>
      <w:tr w:rsidR="007400D6" w:rsidRPr="00ED31AA" w14:paraId="6392CEAD" w14:textId="77777777" w:rsidTr="00270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414F0B3" w14:textId="34C8E775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D153D2" w:rsidRPr="00ED31AA">
              <w:rPr>
                <w:b/>
                <w:bCs/>
              </w:rPr>
              <w:t>3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262C7E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429B268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4BC62A0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ED31AA" w:rsidRDefault="007400D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C85381" w:rsidRPr="00ED31AA" w14:paraId="52A564BD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20FAB27" w14:textId="568C829C" w:rsidR="00C85381" w:rsidRPr="00ED31AA" w:rsidRDefault="00C85381" w:rsidP="00C8538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01/22-3-1</w:t>
            </w:r>
          </w:p>
        </w:tc>
        <w:tc>
          <w:tcPr>
            <w:tcW w:w="1638" w:type="dxa"/>
            <w:shd w:val="clear" w:color="auto" w:fill="FFFFFF" w:themeFill="background1"/>
          </w:tcPr>
          <w:p w14:paraId="34FD0153" w14:textId="77777777" w:rsidR="00C85381" w:rsidRPr="00ED31AA" w:rsidRDefault="00C85381" w:rsidP="00C85381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</w:rPr>
              <w:t xml:space="preserve">5.105 Deconstruction and Reuse of Existing Structures </w:t>
            </w:r>
            <w:r w:rsidRPr="00ED31AA">
              <w:rPr>
                <w:b/>
                <w:bCs/>
                <w:strike/>
              </w:rPr>
              <w:t>(Reserved)</w:t>
            </w:r>
          </w:p>
          <w:p w14:paraId="7E25A4A5" w14:textId="42F9FF83" w:rsidR="00C85381" w:rsidRPr="00ED31AA" w:rsidRDefault="00C85381" w:rsidP="00C85381"/>
        </w:tc>
        <w:tc>
          <w:tcPr>
            <w:tcW w:w="882" w:type="dxa"/>
            <w:shd w:val="clear" w:color="auto" w:fill="FFFFFF" w:themeFill="background1"/>
          </w:tcPr>
          <w:p w14:paraId="052A57F7" w14:textId="140D03BA" w:rsidR="00C85381" w:rsidRPr="00ED31AA" w:rsidRDefault="00C85381" w:rsidP="007A5AE9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4252" w14:textId="271E4AEA" w:rsidR="00C85381" w:rsidRPr="00ED31AA" w:rsidRDefault="00C85381" w:rsidP="007A5AE9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0672F0C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5184BE5E" w14:textId="2BCF0CD5" w:rsidR="00C85381" w:rsidRPr="00ED31AA" w:rsidRDefault="00C85381" w:rsidP="00C85381">
            <w:pPr>
              <w:spacing w:after="0"/>
            </w:pPr>
            <w:r w:rsidRPr="00ED31AA">
              <w:t xml:space="preserve">The below support comments are for all Subitems of Item </w:t>
            </w:r>
            <w:r w:rsidR="004A1469" w:rsidRPr="00ED31AA">
              <w:t>3</w:t>
            </w:r>
            <w:r w:rsidRPr="00ED31AA">
              <w:t>:</w:t>
            </w:r>
          </w:p>
          <w:p w14:paraId="6C880246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 xml:space="preserve">Colleen FitzSimons – </w:t>
            </w:r>
            <w:proofErr w:type="spellStart"/>
            <w:r w:rsidRPr="00ED31AA">
              <w:t>SDGBC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38CC2760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0B0F4FBE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572D289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103B98D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6F1F94B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BF56607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057C6DD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274E3D7" w14:textId="77777777" w:rsidR="00C85381" w:rsidRPr="00ED31AA" w:rsidRDefault="00C85381" w:rsidP="00C85381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79557F47" w14:textId="77777777" w:rsidR="00C85381" w:rsidRPr="00ED31AA" w:rsidRDefault="00C85381" w:rsidP="00C85381">
            <w:pPr>
              <w:spacing w:after="0"/>
            </w:pPr>
            <w:r w:rsidRPr="00ED31AA">
              <w:t xml:space="preserve">Adrienne </w:t>
            </w:r>
            <w:proofErr w:type="spellStart"/>
            <w:r w:rsidRPr="00ED31AA">
              <w:t>Etherton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6000AE44" w14:textId="77777777" w:rsidR="00C85381" w:rsidRPr="00ED31AA" w:rsidRDefault="00C85381" w:rsidP="00C85381">
            <w:pPr>
              <w:spacing w:after="0"/>
            </w:pPr>
            <w:r w:rsidRPr="00ED31AA">
              <w:t xml:space="preserve">Hafsa Burt – </w:t>
            </w:r>
            <w:proofErr w:type="spellStart"/>
            <w:r w:rsidRPr="00ED31AA">
              <w:t>HB+</w:t>
            </w:r>
            <w:proofErr w:type="gramStart"/>
            <w:r w:rsidRPr="00ED31AA">
              <w:t>A</w:t>
            </w:r>
            <w:proofErr w:type="spellEnd"/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152A6110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15DA6E0B" w14:textId="77777777" w:rsidR="00C85381" w:rsidRPr="00ED31AA" w:rsidRDefault="00C85381" w:rsidP="00C85381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77BC5D8E" w14:textId="77777777" w:rsidR="00C85381" w:rsidRPr="00ED31AA" w:rsidRDefault="00C85381" w:rsidP="00C85381">
            <w:pPr>
              <w:spacing w:after="0"/>
            </w:pPr>
            <w:r w:rsidRPr="00ED31AA">
              <w:t xml:space="preserve">Timothy Burroughs – </w:t>
            </w:r>
            <w:proofErr w:type="spellStart"/>
            <w:r w:rsidRPr="00ED31AA">
              <w:t>StopWaste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05E0E52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03580B7A" w14:textId="77777777" w:rsidR="00C85381" w:rsidRPr="00ED31AA" w:rsidRDefault="00C85381" w:rsidP="00C85381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4662859" w14:textId="63BCF6D3" w:rsidR="00C85381" w:rsidRPr="00ED31AA" w:rsidRDefault="00C85381" w:rsidP="00C85381">
            <w:pPr>
              <w:spacing w:after="0"/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F9B8B9F" w14:textId="65F734ED" w:rsidR="00C85381" w:rsidRPr="007A5AE9" w:rsidRDefault="00C85381" w:rsidP="007A5AE9">
            <w:pPr>
              <w:spacing w:after="80"/>
            </w:pPr>
            <w:r w:rsidRPr="00ED31AA">
              <w:t>Propose to repeal “Reserved” from the Title.</w:t>
            </w:r>
          </w:p>
          <w:p w14:paraId="6DBF14BA" w14:textId="7E7C3F76" w:rsidR="00C85381" w:rsidRPr="00ED31AA" w:rsidRDefault="00C85381" w:rsidP="007A5AE9">
            <w:pPr>
              <w:spacing w:after="80"/>
            </w:pPr>
            <w:r w:rsidRPr="00ED31AA">
              <w:rPr>
                <w:b/>
                <w:bCs/>
              </w:rPr>
              <w:t>CAC:</w:t>
            </w:r>
            <w:r w:rsidRPr="00ED31AA">
              <w:t xml:space="preserve"> Further Study under Criteria #4.</w:t>
            </w:r>
          </w:p>
          <w:p w14:paraId="1C168503" w14:textId="41367820" w:rsidR="00C85381" w:rsidRPr="00ED31AA" w:rsidRDefault="00C85381" w:rsidP="007A5AE9">
            <w:pPr>
              <w:spacing w:after="80"/>
            </w:pPr>
            <w:r w:rsidRPr="00ED31AA">
              <w:t>Suggestion to add exception for historic buildings to retain</w:t>
            </w:r>
            <w:r w:rsidR="00DD7873">
              <w:t xml:space="preserve"> the </w:t>
            </w:r>
            <w:r w:rsidRPr="00ED31AA">
              <w:t>ab</w:t>
            </w:r>
            <w:r w:rsidR="00DD7873">
              <w:t>ility</w:t>
            </w:r>
            <w:r w:rsidRPr="00ED31AA">
              <w:t xml:space="preserve"> to apply the California History Code.</w:t>
            </w:r>
          </w:p>
          <w:p w14:paraId="2E2688AB" w14:textId="6E77BE12" w:rsidR="00C85381" w:rsidRPr="00ED31AA" w:rsidRDefault="00C85381" w:rsidP="007A5AE9">
            <w:pPr>
              <w:spacing w:after="80"/>
            </w:pPr>
            <w:r w:rsidRPr="00ED31AA">
              <w:rPr>
                <w:b/>
                <w:bCs/>
              </w:rPr>
              <w:t>DSA</w:t>
            </w:r>
            <w:r w:rsidRPr="00ED31AA">
              <w:t>: Historical code to be considered in future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66E4318D" w:rsidR="00C85381" w:rsidRPr="00ED31AA" w:rsidRDefault="00A4224E" w:rsidP="000A578D">
            <w:pPr>
              <w:spacing w:after="0"/>
              <w:jc w:val="center"/>
            </w:pPr>
            <w:r w:rsidRPr="00A4224E">
              <w:t>Approve</w:t>
            </w:r>
          </w:p>
        </w:tc>
      </w:tr>
      <w:tr w:rsidR="00A4224E" w:rsidRPr="00ED31AA" w14:paraId="444C2AFD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E1693E8" w14:textId="54A7AD39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01/22-3-2</w:t>
            </w:r>
          </w:p>
        </w:tc>
        <w:tc>
          <w:tcPr>
            <w:tcW w:w="1638" w:type="dxa"/>
            <w:shd w:val="clear" w:color="auto" w:fill="FFFFFF" w:themeFill="background1"/>
          </w:tcPr>
          <w:p w14:paraId="0D76A32F" w14:textId="19E436BE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5.105.1</w:t>
            </w:r>
            <w:r w:rsidRPr="00ED31AA">
              <w:rPr>
                <w:u w:val="single"/>
              </w:rPr>
              <w:t xml:space="preserve"> </w:t>
            </w:r>
            <w:r w:rsidRPr="00ED31AA">
              <w:rPr>
                <w:b/>
                <w:bCs/>
                <w:u w:val="single"/>
              </w:rPr>
              <w:t>Scope</w:t>
            </w:r>
          </w:p>
          <w:p w14:paraId="3334FEAD" w14:textId="2219AFE3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882" w:type="dxa"/>
            <w:shd w:val="clear" w:color="auto" w:fill="FFFFFF" w:themeFill="background1"/>
          </w:tcPr>
          <w:p w14:paraId="131B130F" w14:textId="5254C0E6" w:rsidR="00A4224E" w:rsidRPr="00ED31AA" w:rsidRDefault="00A4224E" w:rsidP="00A4224E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6E29F" w14:textId="50EF8F67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9F3EFC" w14:textId="1D498B51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53209BC4" w14:textId="6A5F7F30" w:rsidR="00A4224E" w:rsidRPr="00ED31AA" w:rsidRDefault="00A4224E" w:rsidP="00A4224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2EBC0799" w14:textId="57B657F7" w:rsidR="00A4224E" w:rsidRPr="007A5AE9" w:rsidRDefault="00A4224E" w:rsidP="00A4224E">
            <w:pPr>
              <w:spacing w:after="80"/>
            </w:pPr>
            <w:r w:rsidRPr="00ED31AA">
              <w:t>Propose to adopt new scoping section which includes additions/alterations of combined floor area 50,000 sq ft or greater to comply with available options.</w:t>
            </w:r>
          </w:p>
          <w:p w14:paraId="2A89F94E" w14:textId="7064F144" w:rsidR="00A4224E" w:rsidRPr="00ED31AA" w:rsidRDefault="00A4224E" w:rsidP="00A4224E">
            <w:pPr>
              <w:spacing w:after="80"/>
            </w:pPr>
            <w:r w:rsidRPr="00ED31AA">
              <w:rPr>
                <w:b/>
                <w:bCs/>
              </w:rPr>
              <w:t>CAC:</w:t>
            </w:r>
            <w:r w:rsidRPr="00ED31AA">
              <w:t xml:space="preserve"> Suggestion to add the word “altered” for area.</w:t>
            </w:r>
          </w:p>
          <w:p w14:paraId="25049C46" w14:textId="3241BC64" w:rsidR="00A4224E" w:rsidRPr="00ED31AA" w:rsidRDefault="00A4224E" w:rsidP="00A4224E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Revised as recommended.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BFCC0" w14:textId="7649635F" w:rsidR="00A4224E" w:rsidRPr="00ED31AA" w:rsidRDefault="00A4224E" w:rsidP="000A578D">
            <w:pPr>
              <w:spacing w:after="0"/>
              <w:jc w:val="center"/>
            </w:pPr>
            <w:r w:rsidRPr="00254E1D">
              <w:t>Approve</w:t>
            </w:r>
          </w:p>
        </w:tc>
      </w:tr>
      <w:tr w:rsidR="00A4224E" w:rsidRPr="00ED31AA" w14:paraId="6E041159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3EDCAC5" w14:textId="1623372B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01/22-3-3</w:t>
            </w:r>
          </w:p>
        </w:tc>
        <w:tc>
          <w:tcPr>
            <w:tcW w:w="1638" w:type="dxa"/>
            <w:shd w:val="clear" w:color="auto" w:fill="FFFFFF" w:themeFill="background1"/>
          </w:tcPr>
          <w:p w14:paraId="248895A6" w14:textId="2929B9CD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5.105.2 Reuse of existing building</w:t>
            </w:r>
          </w:p>
        </w:tc>
        <w:tc>
          <w:tcPr>
            <w:tcW w:w="882" w:type="dxa"/>
            <w:shd w:val="clear" w:color="auto" w:fill="FFFFFF" w:themeFill="background1"/>
          </w:tcPr>
          <w:p w14:paraId="26E1CFFB" w14:textId="18791897" w:rsidR="00A4224E" w:rsidRPr="00ED31AA" w:rsidRDefault="00A4224E" w:rsidP="00A4224E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49F62" w14:textId="47D4AC7F" w:rsidR="00A4224E" w:rsidRPr="00ED31AA" w:rsidRDefault="00A4224E" w:rsidP="00A4224E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730F36A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26934C38" w14:textId="5BF712DB" w:rsidR="00A4224E" w:rsidRPr="00ED31AA" w:rsidRDefault="00A4224E" w:rsidP="00A4224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372DCE5C" w14:textId="77777777" w:rsidR="00A4224E" w:rsidRPr="00ED31AA" w:rsidRDefault="00A4224E" w:rsidP="00A4224E">
            <w:pPr>
              <w:spacing w:after="80"/>
            </w:pPr>
            <w:r w:rsidRPr="00ED31AA">
              <w:t>Propose to adopt new section addressing the reuse of existing buildings primary structural elements.</w:t>
            </w:r>
          </w:p>
          <w:p w14:paraId="7BDFBD1B" w14:textId="09597FD7" w:rsidR="00A4224E" w:rsidRPr="00ED31AA" w:rsidRDefault="00A4224E" w:rsidP="00A4224E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Pr="00ED31AA">
              <w:rPr>
                <w:bCs/>
              </w:rPr>
              <w:t>This recommendation was done for all of  Item 3. however, this code section was not affected by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6C0EC" w14:textId="787639DB" w:rsidR="00A4224E" w:rsidRPr="00ED31AA" w:rsidRDefault="00A4224E" w:rsidP="000A578D">
            <w:pPr>
              <w:spacing w:after="0"/>
              <w:jc w:val="center"/>
            </w:pPr>
            <w:r w:rsidRPr="00254E1D">
              <w:t>Approve</w:t>
            </w:r>
          </w:p>
        </w:tc>
      </w:tr>
      <w:tr w:rsidR="00A4224E" w:rsidRPr="00ED31AA" w14:paraId="5B263AB8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CD31AD7" w14:textId="4C37EB1D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01/22-3-4</w:t>
            </w:r>
          </w:p>
        </w:tc>
        <w:tc>
          <w:tcPr>
            <w:tcW w:w="1638" w:type="dxa"/>
            <w:shd w:val="clear" w:color="auto" w:fill="FFFFFF" w:themeFill="background1"/>
          </w:tcPr>
          <w:p w14:paraId="19B97436" w14:textId="4ED464B4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5.105.2.1 Verification of compliance &amp; Note</w:t>
            </w:r>
          </w:p>
        </w:tc>
        <w:tc>
          <w:tcPr>
            <w:tcW w:w="882" w:type="dxa"/>
            <w:shd w:val="clear" w:color="auto" w:fill="FFFFFF" w:themeFill="background1"/>
          </w:tcPr>
          <w:p w14:paraId="7AAC07BE" w14:textId="78B114F2" w:rsidR="00A4224E" w:rsidRPr="00ED31AA" w:rsidRDefault="00A4224E" w:rsidP="00A4224E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1F2D8" w14:textId="5007012F" w:rsidR="00A4224E" w:rsidRPr="00ED31AA" w:rsidRDefault="00A4224E" w:rsidP="00A4224E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09B443C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29BE14D3" w14:textId="4F95821F" w:rsidR="00A4224E" w:rsidRPr="00ED31AA" w:rsidRDefault="00A4224E" w:rsidP="00A4224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3FBF8A36" w14:textId="77777777" w:rsidR="00A4224E" w:rsidRPr="00ED31AA" w:rsidRDefault="00A4224E" w:rsidP="00A4224E">
            <w:pPr>
              <w:spacing w:after="80"/>
            </w:pPr>
            <w:r w:rsidRPr="00ED31AA">
              <w:t>Propose to adopt new section requiring documentation to demonstrate compliance.</w:t>
            </w:r>
          </w:p>
          <w:p w14:paraId="7C3199A5" w14:textId="498A1E2B" w:rsidR="00A4224E" w:rsidRPr="00ED31AA" w:rsidRDefault="00A4224E" w:rsidP="00A4224E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Pr="00ED31AA">
              <w:rPr>
                <w:bCs/>
              </w:rPr>
              <w:t>This recommendation was done for all of  Item 3. however, this code section was not affected by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05B96" w14:textId="6A967A9F" w:rsidR="00A4224E" w:rsidRPr="00ED31AA" w:rsidRDefault="00A4224E" w:rsidP="000A578D">
            <w:pPr>
              <w:spacing w:after="0"/>
              <w:jc w:val="center"/>
            </w:pPr>
            <w:r w:rsidRPr="00254E1D">
              <w:t>Approve</w:t>
            </w:r>
          </w:p>
        </w:tc>
      </w:tr>
      <w:tr w:rsidR="00A4224E" w:rsidRPr="00ED31AA" w14:paraId="14677016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E18ADF" w14:textId="0D1E383E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01/22-3-5</w:t>
            </w:r>
          </w:p>
        </w:tc>
        <w:tc>
          <w:tcPr>
            <w:tcW w:w="1638" w:type="dxa"/>
            <w:shd w:val="clear" w:color="auto" w:fill="FFFFFF" w:themeFill="background1"/>
          </w:tcPr>
          <w:p w14:paraId="2F998439" w14:textId="40D0C1C3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5.105.3</w:t>
            </w:r>
            <w:r w:rsidRPr="00ED31AA">
              <w:t xml:space="preserve"> </w:t>
            </w:r>
            <w:r w:rsidRPr="00ED31AA">
              <w:rPr>
                <w:b/>
                <w:bCs/>
                <w:u w:val="single"/>
              </w:rPr>
              <w:t>Deconstruction (reserved)</w:t>
            </w:r>
          </w:p>
        </w:tc>
        <w:tc>
          <w:tcPr>
            <w:tcW w:w="882" w:type="dxa"/>
            <w:shd w:val="clear" w:color="auto" w:fill="FFFFFF" w:themeFill="background1"/>
          </w:tcPr>
          <w:p w14:paraId="2F72582C" w14:textId="2B3B1C2F" w:rsidR="00A4224E" w:rsidRPr="00ED31AA" w:rsidRDefault="00A4224E" w:rsidP="00A4224E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0AD652D" w14:textId="44EA60C0" w:rsidR="00A4224E" w:rsidRPr="00ED31AA" w:rsidRDefault="00A4224E" w:rsidP="00A4224E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DAE50" w14:textId="77777777" w:rsidR="00A4224E" w:rsidRPr="00ED31AA" w:rsidRDefault="00A4224E" w:rsidP="00A4224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45-day public comments:</w:t>
            </w:r>
          </w:p>
          <w:p w14:paraId="270F5D58" w14:textId="6304FEBD" w:rsidR="00A4224E" w:rsidRPr="00ED31AA" w:rsidRDefault="00A4224E" w:rsidP="00A4224E">
            <w:pPr>
              <w:spacing w:after="0"/>
            </w:pPr>
            <w:r w:rsidRPr="00ED31AA">
              <w:t>See support public comments in Item DSA-SS 01/22-3-1</w:t>
            </w:r>
          </w:p>
        </w:tc>
        <w:tc>
          <w:tcPr>
            <w:tcW w:w="3888" w:type="dxa"/>
            <w:shd w:val="clear" w:color="auto" w:fill="FFFFFF" w:themeFill="background1"/>
          </w:tcPr>
          <w:p w14:paraId="2332F6D3" w14:textId="77777777" w:rsidR="00A4224E" w:rsidRPr="00ED31AA" w:rsidRDefault="00A4224E" w:rsidP="00A4224E">
            <w:pPr>
              <w:spacing w:after="80"/>
              <w:rPr>
                <w:rFonts w:cs="Arial"/>
                <w:szCs w:val="24"/>
              </w:rPr>
            </w:pPr>
            <w:r w:rsidRPr="00ED31AA">
              <w:rPr>
                <w:rFonts w:cs="Arial"/>
                <w:szCs w:val="24"/>
              </w:rPr>
              <w:t xml:space="preserve">This section is added as a place holder for future use to address the deconstruction portion of the main section. </w:t>
            </w:r>
          </w:p>
          <w:p w14:paraId="137CC553" w14:textId="03FE6E44" w:rsidR="00A4224E" w:rsidRPr="00ED31AA" w:rsidRDefault="00A4224E" w:rsidP="00A4224E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 xml:space="preserve">: </w:t>
            </w:r>
            <w:r w:rsidRPr="00ED31AA">
              <w:rPr>
                <w:bCs/>
              </w:rPr>
              <w:t>This recommendation was done for all of  Item 3. however, this code section was not affected by further study.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AB827" w14:textId="29EB0D8A" w:rsidR="00A4224E" w:rsidRPr="00ED31AA" w:rsidRDefault="00A4224E" w:rsidP="000A578D">
            <w:pPr>
              <w:spacing w:after="0"/>
              <w:jc w:val="center"/>
            </w:pPr>
            <w:r w:rsidRPr="00254E1D">
              <w:t>Approve</w:t>
            </w:r>
          </w:p>
        </w:tc>
      </w:tr>
    </w:tbl>
    <w:p w14:paraId="37E54E52" w14:textId="77777777" w:rsidR="00CC3DE9" w:rsidRPr="00ED31AA" w:rsidRDefault="00CC3DE9" w:rsidP="00CC3DE9">
      <w:pPr>
        <w:spacing w:after="160" w:line="259" w:lineRule="auto"/>
      </w:pPr>
    </w:p>
    <w:p w14:paraId="6C41976A" w14:textId="6E5F7C30" w:rsidR="003B3BA4" w:rsidRPr="00ED31AA" w:rsidRDefault="003B3BA4" w:rsidP="009531CD">
      <w:pPr>
        <w:pStyle w:val="Heading3"/>
        <w:rPr>
          <w:noProof/>
        </w:rPr>
      </w:pPr>
      <w:r w:rsidRPr="00ED31AA">
        <w:t>C</w:t>
      </w:r>
      <w:r w:rsidR="00E63CDE" w:rsidRPr="00ED31AA">
        <w:t>HAPTER</w:t>
      </w:r>
      <w:r w:rsidRPr="00ED31AA">
        <w:t xml:space="preserve"> </w:t>
      </w:r>
      <w:r w:rsidR="00940274" w:rsidRPr="00ED31AA">
        <w:rPr>
          <w:noProof/>
        </w:rPr>
        <w:t>5</w:t>
      </w:r>
      <w:r w:rsidRPr="00ED31AA">
        <w:rPr>
          <w:noProof/>
        </w:rPr>
        <w:t xml:space="preserve">, </w:t>
      </w:r>
      <w:r w:rsidR="00940274" w:rsidRPr="00ED31AA">
        <w:rPr>
          <w:noProof/>
        </w:rPr>
        <w:t>DIVISION 5.1, SECTION 5.106 - SITE DEVELOPMENT</w:t>
      </w:r>
    </w:p>
    <w:p w14:paraId="2E757CCD" w14:textId="1F3076D4" w:rsidR="003B3BA4" w:rsidRPr="00ED31AA" w:rsidRDefault="00A70EA6" w:rsidP="0055020A">
      <w:r w:rsidRPr="00ED31AA">
        <w:rPr>
          <w:noProof/>
        </w:rPr>
        <w:t>DSA</w:t>
      </w:r>
      <w:r w:rsidR="007839BB" w:rsidRPr="00ED31AA">
        <w:rPr>
          <w:noProof/>
        </w:rPr>
        <w:t xml:space="preserve"> proposes to adopt new and modify </w:t>
      </w:r>
      <w:r w:rsidR="00D47A20" w:rsidRPr="00ED31AA">
        <w:rPr>
          <w:noProof/>
        </w:rPr>
        <w:t>existing</w:t>
      </w:r>
      <w:r w:rsidR="007839BB" w:rsidRPr="00ED31AA">
        <w:rPr>
          <w:noProof/>
        </w:rPr>
        <w:t xml:space="preserve"> sections listed below into the 2022 CALGreen</w:t>
      </w:r>
      <w:r w:rsidR="003B3BA4" w:rsidRPr="00ED31AA">
        <w:t xml:space="preserve"> </w:t>
      </w:r>
      <w:r w:rsidR="007839BB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ED31AA" w14:paraId="464EB8B9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14CA8BEE" w14:textId="7C48F1AA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9E337E" w:rsidRPr="00ED31AA"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66EB06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31C8C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AF8C1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7A5F269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4516801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0FE19A" w14:textId="77777777" w:rsidR="007400D6" w:rsidRPr="00ED31AA" w:rsidRDefault="007400D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839BB" w:rsidRPr="00ED31AA" w14:paraId="70009B19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5115AA3" w14:textId="2FB21BE0" w:rsidR="007839BB" w:rsidRPr="00ED31AA" w:rsidRDefault="005903F4" w:rsidP="007839B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F74F9A" w:rsidRPr="00ED31AA">
              <w:t>01</w:t>
            </w:r>
            <w:r w:rsidR="007839BB" w:rsidRPr="00ED31AA">
              <w:t>/22-</w:t>
            </w:r>
            <w:r w:rsidR="00245CC6" w:rsidRPr="00ED31AA">
              <w:t>4</w:t>
            </w:r>
            <w:r w:rsidR="009E4124" w:rsidRPr="00ED31AA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A71AC00" w14:textId="77777777" w:rsidR="009E337E" w:rsidRPr="00ED31AA" w:rsidRDefault="007839BB" w:rsidP="007839BB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</w:t>
            </w:r>
          </w:p>
          <w:p w14:paraId="64D659F1" w14:textId="77777777" w:rsidR="007839BB" w:rsidRPr="00ED31AA" w:rsidRDefault="009E337E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</w:t>
            </w:r>
            <w:r w:rsidR="0021442E" w:rsidRPr="00ED31AA">
              <w:rPr>
                <w:b/>
                <w:bCs/>
                <w:u w:val="single"/>
              </w:rPr>
              <w:t xml:space="preserve"> </w:t>
            </w:r>
          </w:p>
          <w:p w14:paraId="15CEF95B" w14:textId="7D06CEF0" w:rsidR="0002591C" w:rsidRPr="00ED31AA" w:rsidRDefault="0002591C" w:rsidP="007839BB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EV charging public schools and Community colleges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0DF3E" w14:textId="65B3ED91" w:rsidR="007839BB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1166F" w14:textId="77FFB30C" w:rsidR="007839BB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8649AF" w14:textId="27435ECD" w:rsidR="007839BB" w:rsidRPr="00ED31AA" w:rsidRDefault="00616B47" w:rsidP="007839BB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7C5A29A" w14:textId="52B420E6" w:rsidR="007839BB" w:rsidRPr="00ED31AA" w:rsidRDefault="007E57E8" w:rsidP="007A5AE9">
            <w:pPr>
              <w:spacing w:after="0"/>
            </w:pPr>
            <w:r w:rsidRPr="00ED31AA">
              <w:t>P</w:t>
            </w:r>
            <w:r w:rsidR="0014557A" w:rsidRPr="00ED31AA">
              <w:t>roposes to move existing co-adopted sections 5.106.5.3 and related sub-sections of C</w:t>
            </w:r>
            <w:r w:rsidRPr="00ED31AA">
              <w:t>AL</w:t>
            </w:r>
            <w:r w:rsidR="0014557A" w:rsidRPr="00ED31AA">
              <w:t>Green into a new school specific section 5.105.5.6</w:t>
            </w:r>
            <w:r w:rsidRPr="00ED31AA">
              <w:t xml:space="preserve"> and sub-sections.</w:t>
            </w:r>
            <w:r w:rsidR="00653F40" w:rsidRPr="00ED31AA">
              <w:t xml:space="preserve"> </w:t>
            </w:r>
            <w:r w:rsidRPr="00ED31AA">
              <w:t>Amend the title and</w:t>
            </w:r>
            <w:r w:rsidR="00E84C65" w:rsidRPr="00ED31AA">
              <w:t xml:space="preserve">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FBDAAC" w14:textId="48886AAC" w:rsidR="007839BB" w:rsidRPr="00ED31AA" w:rsidRDefault="00A4224E" w:rsidP="000A578D">
            <w:pPr>
              <w:spacing w:after="0"/>
              <w:jc w:val="center"/>
            </w:pPr>
            <w:r w:rsidRPr="00A4224E">
              <w:t>Approve</w:t>
            </w:r>
          </w:p>
        </w:tc>
      </w:tr>
      <w:tr w:rsidR="00A4224E" w:rsidRPr="00ED31AA" w14:paraId="4F6D5959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09F129D6" w14:textId="7013B0E4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01/22-4-2</w:t>
            </w:r>
          </w:p>
        </w:tc>
        <w:tc>
          <w:tcPr>
            <w:tcW w:w="1440" w:type="dxa"/>
            <w:shd w:val="clear" w:color="auto" w:fill="FFFFFF" w:themeFill="background1"/>
          </w:tcPr>
          <w:p w14:paraId="03DEA341" w14:textId="1E47B017" w:rsidR="00A4224E" w:rsidRPr="00ED31AA" w:rsidRDefault="00A4224E" w:rsidP="00A4224E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5.106.5.6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9A40C" w14:textId="42ADC232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871303" w14:textId="7537F9B5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F12BD7" w14:textId="21F25D1C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576587D" w14:textId="28E163C5" w:rsidR="00A4224E" w:rsidRPr="00ED31AA" w:rsidRDefault="00A4224E" w:rsidP="00A4224E">
            <w:pPr>
              <w:spacing w:after="0"/>
            </w:pPr>
            <w:r w:rsidRPr="00ED31AA">
              <w:t>Propose to amend the Exceptions for DSA-SS.</w:t>
            </w:r>
          </w:p>
          <w:p w14:paraId="1A2B911A" w14:textId="59BE52AB" w:rsidR="00A4224E" w:rsidRPr="00ED31AA" w:rsidRDefault="00A4224E" w:rsidP="00A4224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6A5C8D" w14:textId="40AA8375" w:rsidR="00A4224E" w:rsidRPr="00ED31AA" w:rsidRDefault="00A4224E" w:rsidP="000A578D">
            <w:pPr>
              <w:spacing w:after="0"/>
              <w:jc w:val="center"/>
            </w:pPr>
            <w:r w:rsidRPr="00E37AE7">
              <w:t>Approve</w:t>
            </w:r>
          </w:p>
        </w:tc>
      </w:tr>
      <w:tr w:rsidR="00A4224E" w:rsidRPr="00ED31AA" w14:paraId="688B68F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C1A9DA4" w14:textId="20FC8E15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01/22-4-3</w:t>
            </w:r>
          </w:p>
        </w:tc>
        <w:tc>
          <w:tcPr>
            <w:tcW w:w="1440" w:type="dxa"/>
            <w:shd w:val="clear" w:color="auto" w:fill="FFFFFF" w:themeFill="background1"/>
          </w:tcPr>
          <w:p w14:paraId="541E8614" w14:textId="635F0A1E" w:rsidR="00A4224E" w:rsidRPr="00ED31AA" w:rsidRDefault="00A4224E" w:rsidP="00A4224E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 xml:space="preserve">5.106.5.3.1 </w:t>
            </w:r>
            <w:r w:rsidRPr="00ED31AA">
              <w:rPr>
                <w:b/>
                <w:bCs/>
                <w:u w:val="single"/>
              </w:rPr>
              <w:t xml:space="preserve">5.106.5.6.1 </w:t>
            </w:r>
            <w:r w:rsidRPr="00ED31AA">
              <w:rPr>
                <w:b/>
                <w:bCs/>
              </w:rPr>
              <w:t xml:space="preserve">EV capable spaces w/ </w:t>
            </w:r>
            <w:r w:rsidRPr="00ED31AA">
              <w:rPr>
                <w:b/>
                <w:bCs/>
                <w:strike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A7D84" w14:textId="1EFFCEEF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DF908" w14:textId="33F3E7A7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C79E12" w14:textId="6E852215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07F4962" w14:textId="229E2C38" w:rsidR="00A4224E" w:rsidRPr="00ED31AA" w:rsidRDefault="00A4224E" w:rsidP="00A4224E">
            <w:pPr>
              <w:spacing w:after="0"/>
            </w:pPr>
            <w:r w:rsidRPr="00ED31AA">
              <w:t xml:space="preserve">Propose to renumber the existing code section for EV capable spaces to a DSA-SS specific code section and repeal Note. </w:t>
            </w:r>
          </w:p>
          <w:p w14:paraId="0307DD2D" w14:textId="50C560F9" w:rsidR="00A4224E" w:rsidRPr="00ED31AA" w:rsidRDefault="00A4224E" w:rsidP="00A4224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BCC982" w14:textId="6881FC30" w:rsidR="00A4224E" w:rsidRPr="00ED31AA" w:rsidRDefault="00A4224E" w:rsidP="000A578D">
            <w:pPr>
              <w:spacing w:after="0"/>
              <w:jc w:val="center"/>
            </w:pPr>
            <w:r w:rsidRPr="00E37AE7">
              <w:t>Approve</w:t>
            </w:r>
          </w:p>
        </w:tc>
      </w:tr>
      <w:tr w:rsidR="00A4224E" w:rsidRPr="00ED31AA" w14:paraId="760040D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4472935" w14:textId="22BC335D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01/22-4-4</w:t>
            </w:r>
          </w:p>
        </w:tc>
        <w:tc>
          <w:tcPr>
            <w:tcW w:w="1440" w:type="dxa"/>
            <w:shd w:val="clear" w:color="auto" w:fill="FFFFFF" w:themeFill="background1"/>
          </w:tcPr>
          <w:p w14:paraId="6904BF9A" w14:textId="3C459C98" w:rsidR="00A4224E" w:rsidRPr="00ED31AA" w:rsidRDefault="00A4224E" w:rsidP="00A4224E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</w:rPr>
              <w:t xml:space="preserve">TABLE </w:t>
            </w:r>
            <w:r w:rsidRPr="00ED31AA">
              <w:rPr>
                <w:b/>
                <w:bCs/>
                <w:strike/>
              </w:rPr>
              <w:t xml:space="preserve">5.106.5.3.1 </w:t>
            </w:r>
            <w:r w:rsidRPr="00ED31AA">
              <w:rPr>
                <w:b/>
                <w:bCs/>
                <w:u w:val="single"/>
              </w:rPr>
              <w:t>5.106.5.6.1</w:t>
            </w:r>
            <w:r w:rsidRPr="00ED31AA">
              <w:rPr>
                <w:b/>
                <w:bCs/>
              </w:rPr>
              <w:t xml:space="preserve"> w/ 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75FC4" w14:textId="56B26756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1E6D4" w14:textId="32795554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E119F9" w14:textId="415E2067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1AE3FD1" w14:textId="501416AF" w:rsidR="00A4224E" w:rsidRPr="00ED31AA" w:rsidRDefault="00A4224E" w:rsidP="00A4224E">
            <w:pPr>
              <w:spacing w:after="0"/>
            </w:pPr>
            <w:r w:rsidRPr="00ED31AA">
              <w:t>Propose to renumber the title for the table and make changes to column 3 and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33760" w14:textId="5DB4B1BA" w:rsidR="00A4224E" w:rsidRPr="00ED31AA" w:rsidRDefault="00A4224E" w:rsidP="000A578D">
            <w:pPr>
              <w:spacing w:after="0"/>
              <w:jc w:val="center"/>
            </w:pPr>
            <w:r w:rsidRPr="00E37AE7">
              <w:t>Approve</w:t>
            </w:r>
          </w:p>
        </w:tc>
      </w:tr>
      <w:tr w:rsidR="00A4224E" w:rsidRPr="00ED31AA" w14:paraId="7010158F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B0B23" w14:textId="1622B5DC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01/22-4-5</w:t>
            </w:r>
          </w:p>
        </w:tc>
        <w:tc>
          <w:tcPr>
            <w:tcW w:w="1440" w:type="dxa"/>
            <w:shd w:val="clear" w:color="auto" w:fill="FFFFFF" w:themeFill="background1"/>
          </w:tcPr>
          <w:p w14:paraId="5889A419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5.106.5.3.2</w:t>
            </w:r>
          </w:p>
          <w:p w14:paraId="5D8FB33B" w14:textId="77777777" w:rsidR="00A4224E" w:rsidRPr="00ED31AA" w:rsidRDefault="00A4224E" w:rsidP="00A4224E">
            <w:pPr>
              <w:spacing w:after="0"/>
              <w:jc w:val="center"/>
              <w:rPr>
                <w:rFonts w:eastAsia="Calibri"/>
                <w:b/>
                <w:bCs/>
                <w:u w:val="single"/>
              </w:rPr>
            </w:pPr>
            <w:r w:rsidRPr="00ED31AA">
              <w:rPr>
                <w:rFonts w:cs="Arial"/>
                <w:b/>
                <w:bCs/>
                <w:noProof/>
                <w:u w:val="single"/>
              </w:rPr>
              <w:t>5.106.</w:t>
            </w:r>
            <w:r w:rsidRPr="00ED31AA">
              <w:rPr>
                <w:rFonts w:cs="Arial"/>
                <w:b/>
                <w:bCs/>
                <w:u w:val="single"/>
              </w:rPr>
              <w:t>5.6</w:t>
            </w:r>
            <w:r w:rsidRPr="00ED31AA">
              <w:rPr>
                <w:rFonts w:eastAsia="Calibri"/>
                <w:b/>
                <w:bCs/>
                <w:u w:val="single"/>
              </w:rPr>
              <w:t>.2</w:t>
            </w:r>
          </w:p>
          <w:p w14:paraId="73F71DB2" w14:textId="0A981B4C" w:rsidR="00A4224E" w:rsidRPr="00ED31AA" w:rsidRDefault="00A4224E" w:rsidP="00A4224E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Electric vehicle charging stations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B29A7" w14:textId="6BCA3D91" w:rsidR="00A4224E" w:rsidRPr="00ED31AA" w:rsidRDefault="00A4224E" w:rsidP="00A4224E">
            <w:pPr>
              <w:spacing w:after="0"/>
              <w:jc w:val="center"/>
            </w:pPr>
            <w:r w:rsidRPr="00ED31AA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9CC66" w14:textId="179E3EDD" w:rsidR="00A4224E" w:rsidRPr="00ED31AA" w:rsidRDefault="00A4224E" w:rsidP="00A4224E">
            <w:pPr>
              <w:spacing w:after="0"/>
              <w:jc w:val="center"/>
            </w:pPr>
            <w:r w:rsidRPr="00ED31AA"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4E35200" w14:textId="584CF40D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D222F32" w14:textId="2DB72618" w:rsidR="00A4224E" w:rsidRPr="00ED31AA" w:rsidRDefault="00A4224E" w:rsidP="00A4224E">
            <w:pPr>
              <w:spacing w:after="80"/>
            </w:pPr>
            <w:r w:rsidRPr="00ED31AA">
              <w:t>Propose to renumber the existing code section for electric vehicle charging stations to a DSA-SS specific code section with other amendments to allow the use of the various charging options.</w:t>
            </w:r>
          </w:p>
          <w:p w14:paraId="5958A00F" w14:textId="30B10F0A" w:rsidR="00A4224E" w:rsidRPr="00ED31AA" w:rsidRDefault="00A4224E" w:rsidP="00A4224E">
            <w:pPr>
              <w:spacing w:after="80"/>
            </w:pPr>
            <w:r w:rsidRPr="00ED31AA">
              <w:rPr>
                <w:b/>
                <w:bCs/>
              </w:rPr>
              <w:t>CAC:</w:t>
            </w:r>
            <w:r w:rsidRPr="00ED31AA">
              <w:t xml:space="preserve"> Further study under Criteria #4. Suggestion to review and consider adding language that “at least one Level 2 EVSE shall be provided”.</w:t>
            </w:r>
          </w:p>
          <w:p w14:paraId="5FCDA809" w14:textId="663D3D7C" w:rsidR="00A4224E" w:rsidRPr="00ED31AA" w:rsidRDefault="00A4224E" w:rsidP="00A4224E">
            <w:pPr>
              <w:spacing w:after="0"/>
            </w:pPr>
            <w:r w:rsidRPr="00ED31AA">
              <w:rPr>
                <w:b/>
                <w:bCs/>
              </w:rPr>
              <w:t>DSA:</w:t>
            </w:r>
            <w:r w:rsidRPr="00ED31AA">
              <w:t xml:space="preserve"> After further study, no changes made refer to ISOR for more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43988" w14:textId="781302CF" w:rsidR="00A4224E" w:rsidRPr="00ED31AA" w:rsidRDefault="00A4224E" w:rsidP="000A578D">
            <w:pPr>
              <w:jc w:val="center"/>
            </w:pPr>
            <w:r w:rsidRPr="00E37AE7">
              <w:t>Approve</w:t>
            </w:r>
          </w:p>
        </w:tc>
      </w:tr>
      <w:tr w:rsidR="00A4224E" w:rsidRPr="00ED31AA" w14:paraId="2873A422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5244DCC1" w14:textId="3D384AB7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01/22-4-6</w:t>
            </w:r>
          </w:p>
        </w:tc>
        <w:tc>
          <w:tcPr>
            <w:tcW w:w="1440" w:type="dxa"/>
            <w:shd w:val="clear" w:color="auto" w:fill="FFFFFF" w:themeFill="background1"/>
          </w:tcPr>
          <w:p w14:paraId="39AB003F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5.106.5.6.2.1</w:t>
            </w:r>
          </w:p>
          <w:p w14:paraId="36D5AF8E" w14:textId="20B98F6D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 w:rsidDel="00C53791">
              <w:rPr>
                <w:rFonts w:eastAsia="Calibri"/>
                <w:b/>
                <w:bCs/>
                <w:u w:val="single"/>
              </w:rPr>
              <w:t>Reduced number of EV capable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CB374" w14:textId="15333725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2CF3" w14:textId="66D8124C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DF24EE1" w14:textId="5548543B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6069F8AD" w14:textId="762C35D8" w:rsidR="00A4224E" w:rsidRPr="00ED31AA" w:rsidRDefault="00A4224E" w:rsidP="00A4224E">
            <w:pPr>
              <w:spacing w:after="0"/>
            </w:pPr>
            <w:r w:rsidRPr="00ED31AA">
              <w:t>Propose to add a new section number and title to existing code language with other edits.</w:t>
            </w:r>
          </w:p>
          <w:p w14:paraId="23C8D718" w14:textId="44DACA83" w:rsidR="00A4224E" w:rsidRPr="00ED31AA" w:rsidRDefault="00A4224E" w:rsidP="00A4224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AF086E3" w14:textId="0C5FC207" w:rsidR="00A4224E" w:rsidRPr="00ED31AA" w:rsidRDefault="00A4224E" w:rsidP="000A578D">
            <w:pPr>
              <w:jc w:val="center"/>
            </w:pPr>
            <w:r w:rsidRPr="00E37AE7">
              <w:t>Approve</w:t>
            </w:r>
          </w:p>
        </w:tc>
      </w:tr>
      <w:tr w:rsidR="00A4224E" w:rsidRPr="00ED31AA" w14:paraId="7C070B33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4AAF21D" w14:textId="08077CF6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01/22-4-7</w:t>
            </w:r>
          </w:p>
        </w:tc>
        <w:tc>
          <w:tcPr>
            <w:tcW w:w="1440" w:type="dxa"/>
            <w:shd w:val="clear" w:color="auto" w:fill="FFFFFF" w:themeFill="background1"/>
          </w:tcPr>
          <w:p w14:paraId="216B9784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5.106.5.6.2.2</w:t>
            </w:r>
          </w:p>
          <w:p w14:paraId="4D170BBD" w14:textId="1B4DEA2C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cs="Arial"/>
                <w:b/>
                <w:bCs/>
                <w:u w:val="single"/>
              </w:rPr>
              <w:t>Multiple Connectors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A3D43" w14:textId="4C29AB21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CE085" w14:textId="4A076CF3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BE3C75" w14:textId="31C4B356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59225528" w14:textId="566CA4EC" w:rsidR="00A4224E" w:rsidRPr="00ED31AA" w:rsidRDefault="00A4224E" w:rsidP="00A4224E">
            <w:pPr>
              <w:spacing w:after="0"/>
            </w:pPr>
            <w:r w:rsidRPr="00ED31AA">
              <w:t>Propose to add a new section number and title to existing code language with other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9B4BA" w14:textId="50A33FB6" w:rsidR="00A4224E" w:rsidRPr="00ED31AA" w:rsidRDefault="00A4224E" w:rsidP="000A578D">
            <w:pPr>
              <w:spacing w:after="0"/>
              <w:jc w:val="center"/>
            </w:pPr>
            <w:r w:rsidRPr="00E37AE7">
              <w:t>Approve</w:t>
            </w:r>
          </w:p>
        </w:tc>
      </w:tr>
      <w:tr w:rsidR="00A4224E" w:rsidRPr="00ED31AA" w14:paraId="3CB03BC2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ABC7ABE" w14:textId="18E689EF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01/22-4-8</w:t>
            </w:r>
          </w:p>
        </w:tc>
        <w:tc>
          <w:tcPr>
            <w:tcW w:w="1440" w:type="dxa"/>
            <w:shd w:val="clear" w:color="auto" w:fill="FFFFFF" w:themeFill="background1"/>
          </w:tcPr>
          <w:p w14:paraId="72C36EA9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5.106.5.3.3</w:t>
            </w:r>
          </w:p>
          <w:p w14:paraId="07A46582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5.106.5.6.2.3</w:t>
            </w:r>
          </w:p>
          <w:p w14:paraId="6BBD9E57" w14:textId="7764997C" w:rsidR="00A4224E" w:rsidRPr="00ED31AA" w:rsidRDefault="00A4224E" w:rsidP="00A4224E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/>
                <w:b/>
                <w:bCs/>
              </w:rPr>
              <w:t>Use of automatic load management systems (ALMS)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06F35" w14:textId="7596DCF6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2AFB" w14:textId="0E0AC3DF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8E8BA26" w14:textId="1C2F20E7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533A0AE9" w14:textId="20FFDAA3" w:rsidR="00A4224E" w:rsidRPr="00ED31AA" w:rsidRDefault="00A4224E" w:rsidP="00A4224E">
            <w:pPr>
              <w:spacing w:after="0"/>
            </w:pPr>
            <w:r w:rsidRPr="00ED31AA">
              <w:t xml:space="preserve">Propose to renumber the existing code section for ALMS to a DSA-SS specific code section with other amendments.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174F1" w14:textId="21D019A9" w:rsidR="00A4224E" w:rsidRPr="00ED31AA" w:rsidRDefault="00A4224E" w:rsidP="000A578D">
            <w:pPr>
              <w:spacing w:after="0"/>
              <w:jc w:val="center"/>
            </w:pPr>
            <w:r w:rsidRPr="00E37AE7">
              <w:t>Approve</w:t>
            </w:r>
          </w:p>
        </w:tc>
      </w:tr>
      <w:tr w:rsidR="00A4224E" w:rsidRPr="00ED31AA" w14:paraId="20E2669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EB2DF37" w14:textId="020D4618" w:rsidR="00A4224E" w:rsidRPr="00ED31AA" w:rsidRDefault="00A4224E" w:rsidP="00A4224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01/22-4-9</w:t>
            </w:r>
          </w:p>
        </w:tc>
        <w:tc>
          <w:tcPr>
            <w:tcW w:w="1440" w:type="dxa"/>
            <w:shd w:val="clear" w:color="auto" w:fill="FFFFFF" w:themeFill="background1"/>
          </w:tcPr>
          <w:p w14:paraId="17E5BD17" w14:textId="77777777" w:rsidR="00A4224E" w:rsidRPr="00ED31AA" w:rsidRDefault="00A4224E" w:rsidP="00A4224E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b/>
                <w:bCs/>
                <w:strike/>
              </w:rPr>
              <w:t>5.106.5.3.4</w:t>
            </w:r>
          </w:p>
          <w:p w14:paraId="2F2A4681" w14:textId="745EFA57" w:rsidR="00A4224E" w:rsidRPr="00ED31AA" w:rsidRDefault="00A4224E" w:rsidP="00A4224E">
            <w:pPr>
              <w:spacing w:after="0"/>
              <w:jc w:val="center"/>
              <w:rPr>
                <w:b/>
                <w:bCs/>
                <w:strike/>
              </w:rPr>
            </w:pPr>
            <w:r w:rsidRPr="00ED31AA">
              <w:rPr>
                <w:rFonts w:cs="Arial"/>
                <w:b/>
                <w:bCs/>
                <w:strike/>
                <w:szCs w:val="24"/>
              </w:rPr>
              <w:t>Accessible EVCS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F90B8" w14:textId="37A7D09D" w:rsidR="00A4224E" w:rsidRPr="00ED31AA" w:rsidRDefault="00A4224E" w:rsidP="00A4224E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BF8BC1" w14:textId="24ACA566" w:rsidR="00A4224E" w:rsidRPr="00ED31AA" w:rsidRDefault="00A4224E" w:rsidP="00A4224E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614BB1" w14:textId="0F38EE2C" w:rsidR="00A4224E" w:rsidRPr="00ED31AA" w:rsidRDefault="00A4224E" w:rsidP="00A4224E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24A1CAAD" w14:textId="12735E15" w:rsidR="00A4224E" w:rsidRPr="00ED31AA" w:rsidRDefault="00A4224E" w:rsidP="00A4224E">
            <w:pPr>
              <w:spacing w:after="0"/>
            </w:pPr>
            <w:r w:rsidRPr="00ED31AA">
              <w:t>Repeal existing section about Accessible EVCS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90E9C" w14:textId="47753B7D" w:rsidR="00A4224E" w:rsidRPr="00ED31AA" w:rsidRDefault="00A4224E" w:rsidP="000A578D">
            <w:pPr>
              <w:spacing w:after="0"/>
              <w:jc w:val="center"/>
            </w:pPr>
            <w:r w:rsidRPr="00E37AE7">
              <w:t>Approve</w:t>
            </w:r>
          </w:p>
        </w:tc>
      </w:tr>
      <w:tr w:rsidR="00A86343" w:rsidRPr="00ED31AA" w14:paraId="2CA5AB58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020AB45" w14:textId="7C2FEFFB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694163CE" w14:textId="77777777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5.106.5.6.3</w:t>
            </w:r>
          </w:p>
          <w:p w14:paraId="40574A96" w14:textId="27489C3A" w:rsidR="00A86343" w:rsidRPr="00ED31AA" w:rsidRDefault="00A86343" w:rsidP="00A86343">
            <w:pPr>
              <w:spacing w:after="0"/>
              <w:jc w:val="center"/>
              <w:rPr>
                <w:rFonts w:cs="Arial"/>
                <w:b/>
                <w:bCs/>
                <w:u w:val="single"/>
              </w:rPr>
            </w:pPr>
            <w:r w:rsidRPr="00ED31AA">
              <w:rPr>
                <w:rFonts w:cs="Arial"/>
                <w:b/>
                <w:bCs/>
                <w:u w:val="single"/>
              </w:rPr>
              <w:t>EVCS alternative compliance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53222" w14:textId="3BFAEBA1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133CB" w14:textId="6B5A05DC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05CCCE3" w14:textId="4301E4D6" w:rsidR="00A86343" w:rsidRPr="00ED31AA" w:rsidRDefault="00A86343" w:rsidP="00A86343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32CE7A6" w14:textId="6EED0E50" w:rsidR="00A86343" w:rsidRPr="00ED31AA" w:rsidRDefault="00A86343" w:rsidP="00A86343">
            <w:pPr>
              <w:spacing w:after="0"/>
            </w:pPr>
            <w:r w:rsidRPr="00ED31AA">
              <w:t>Propose to adopt new section for new power allocation method for EVCS.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F9437" w14:textId="5F862C2D" w:rsidR="00A86343" w:rsidRPr="00ED31AA" w:rsidRDefault="00A86343" w:rsidP="000A578D">
            <w:pPr>
              <w:spacing w:after="0"/>
              <w:jc w:val="center"/>
            </w:pPr>
            <w:r w:rsidRPr="007E1189">
              <w:t>Approve</w:t>
            </w:r>
          </w:p>
        </w:tc>
      </w:tr>
      <w:tr w:rsidR="00A86343" w:rsidRPr="00ED31AA" w14:paraId="4C728860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B0C6C4D" w14:textId="636197A6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66A3929F" w14:textId="0CA8D9C5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Table 5.106.5.6.3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CD6FF" w14:textId="242E5C1A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0CA6E" w14:textId="4CC2FE63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32B6F9" w14:textId="44237D6C" w:rsidR="00A86343" w:rsidRPr="00ED31AA" w:rsidRDefault="00A86343" w:rsidP="00A86343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auto"/>
          </w:tcPr>
          <w:p w14:paraId="14A26692" w14:textId="174B063B" w:rsidR="00A86343" w:rsidRPr="00ED31AA" w:rsidRDefault="00A86343" w:rsidP="00A86343">
            <w:pPr>
              <w:spacing w:after="0"/>
            </w:pPr>
            <w:r w:rsidRPr="00ED31AA">
              <w:t>Propose to adopt new power table for new power allocation method.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5A909" w14:textId="39599CCE" w:rsidR="00A86343" w:rsidRPr="00ED31AA" w:rsidRDefault="00A86343" w:rsidP="000A578D">
            <w:pPr>
              <w:spacing w:after="0"/>
              <w:jc w:val="center"/>
            </w:pPr>
            <w:r w:rsidRPr="007E1189">
              <w:t>Approve</w:t>
            </w:r>
          </w:p>
        </w:tc>
      </w:tr>
      <w:tr w:rsidR="00A86343" w:rsidRPr="00ED31AA" w14:paraId="34B7CD6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BFB8C7C" w14:textId="095569DA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01/22-4-12</w:t>
            </w:r>
          </w:p>
        </w:tc>
        <w:tc>
          <w:tcPr>
            <w:tcW w:w="1440" w:type="dxa"/>
            <w:shd w:val="clear" w:color="auto" w:fill="FFFFFF" w:themeFill="background1"/>
          </w:tcPr>
          <w:p w14:paraId="5FF798BF" w14:textId="77777777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5.106.5.6.4</w:t>
            </w:r>
          </w:p>
          <w:p w14:paraId="7C497E95" w14:textId="28E10A19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 w:cs="Arial"/>
                <w:b/>
                <w:bCs/>
                <w:u w:val="single"/>
              </w:rPr>
              <w:t>EVCS for alterations of or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A1EFA" w14:textId="21901868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3389C" w14:textId="0D6E6AC9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2F7FB4" w14:textId="208F603E" w:rsidR="00A86343" w:rsidRPr="00ED31AA" w:rsidRDefault="00A86343" w:rsidP="00A86343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A42FDB8" w14:textId="343ABFF4" w:rsidR="00A86343" w:rsidRPr="00ED31AA" w:rsidRDefault="00A86343" w:rsidP="00A86343">
            <w:pPr>
              <w:spacing w:after="0"/>
            </w:pPr>
            <w:r w:rsidRPr="00ED31AA">
              <w:t>Propose to adopt new section for additions and alterations for parking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C7A2B" w14:textId="3DE1583D" w:rsidR="00A86343" w:rsidRPr="00ED31AA" w:rsidRDefault="00A86343" w:rsidP="000A578D">
            <w:pPr>
              <w:spacing w:after="0"/>
              <w:jc w:val="center"/>
            </w:pPr>
            <w:r w:rsidRPr="007E1189">
              <w:t>Approve</w:t>
            </w:r>
          </w:p>
        </w:tc>
      </w:tr>
      <w:tr w:rsidR="00A86343" w:rsidRPr="00ED31AA" w14:paraId="07DC36C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94F06A5" w14:textId="174DE769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328674"/>
            <w:r w:rsidRPr="00ED31AA">
              <w:lastRenderedPageBreak/>
              <w:t>DSA-SS 01/22-4-13</w:t>
            </w:r>
          </w:p>
        </w:tc>
        <w:tc>
          <w:tcPr>
            <w:tcW w:w="1440" w:type="dxa"/>
            <w:shd w:val="clear" w:color="auto" w:fill="FFFFFF" w:themeFill="background1"/>
          </w:tcPr>
          <w:p w14:paraId="5ECCA3A1" w14:textId="77777777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5.106.5.6.4.1</w:t>
            </w:r>
          </w:p>
          <w:p w14:paraId="57BEC2C1" w14:textId="6EDB955E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 w:cs="Arial"/>
                <w:b/>
                <w:bCs/>
                <w:u w:val="single"/>
              </w:rPr>
              <w:t>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245A5" w14:textId="300501C8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6BB7C" w14:textId="72C0B1FF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035724" w14:textId="376BF35B" w:rsidR="00A86343" w:rsidRPr="00ED31AA" w:rsidRDefault="00A86343" w:rsidP="00A86343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632EAC7" w14:textId="2FBB432B" w:rsidR="00A86343" w:rsidRPr="00ED31AA" w:rsidRDefault="00A86343" w:rsidP="00A86343">
            <w:pPr>
              <w:spacing w:after="0"/>
            </w:pPr>
            <w:r w:rsidRPr="00ED31AA">
              <w:t>Propose to adopt new sub section for Alterations of and additions to parking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5A0F1" w14:textId="0902E7FE" w:rsidR="00A86343" w:rsidRPr="00ED31AA" w:rsidRDefault="00A86343" w:rsidP="000A578D">
            <w:pPr>
              <w:spacing w:after="0"/>
              <w:jc w:val="center"/>
            </w:pPr>
            <w:r w:rsidRPr="007E1189">
              <w:t>Approve</w:t>
            </w:r>
          </w:p>
        </w:tc>
      </w:tr>
      <w:bookmarkEnd w:id="2"/>
      <w:tr w:rsidR="00A86343" w:rsidRPr="00ED31AA" w14:paraId="3B4067F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B4872B" w14:textId="5332E819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6280FD7C" w14:textId="77777777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5.106.5.6.4.2</w:t>
            </w:r>
          </w:p>
          <w:p w14:paraId="51B25D5A" w14:textId="78B1F78B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rFonts w:eastAsia="Calibri" w:cs="Arial"/>
                <w:b/>
                <w:bCs/>
                <w:u w:val="single"/>
              </w:rPr>
              <w:t>Alterations consisting of the installation of photovoltaic</w:t>
            </w:r>
          </w:p>
        </w:tc>
        <w:tc>
          <w:tcPr>
            <w:tcW w:w="1080" w:type="dxa"/>
            <w:shd w:val="clear" w:color="auto" w:fill="FFFFFF" w:themeFill="background1"/>
          </w:tcPr>
          <w:p w14:paraId="42B432A4" w14:textId="4B2231BE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79B77" w14:textId="3AA4DDE5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E3EE8F" w14:textId="4363B2D0" w:rsidR="00A86343" w:rsidRPr="00ED31AA" w:rsidRDefault="00A86343" w:rsidP="00A86343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F43C4FC" w14:textId="4CE2C829" w:rsidR="00A86343" w:rsidRPr="00ED31AA" w:rsidRDefault="00A86343" w:rsidP="00A86343">
            <w:pPr>
              <w:spacing w:after="0"/>
            </w:pPr>
            <w:r w:rsidRPr="00ED31AA">
              <w:t>Propose to adopt new sub section Alterations consisting of the installation of photovoltaic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E8B3A4" w14:textId="4F8AA7DB" w:rsidR="00A86343" w:rsidRPr="00ED31AA" w:rsidRDefault="00A86343" w:rsidP="000A578D">
            <w:pPr>
              <w:spacing w:after="0"/>
              <w:jc w:val="center"/>
            </w:pPr>
            <w:r w:rsidRPr="007E1189">
              <w:t>Approve</w:t>
            </w:r>
          </w:p>
        </w:tc>
      </w:tr>
      <w:tr w:rsidR="00A86343" w:rsidRPr="00ED31AA" w14:paraId="757E14FE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D0B027D" w14:textId="5ADECC02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01/22-4-15</w:t>
            </w:r>
          </w:p>
        </w:tc>
        <w:tc>
          <w:tcPr>
            <w:tcW w:w="1440" w:type="dxa"/>
            <w:shd w:val="clear" w:color="auto" w:fill="FFFFFF" w:themeFill="background1"/>
          </w:tcPr>
          <w:p w14:paraId="6A6B37B8" w14:textId="0FCDFF6E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 xml:space="preserve">5.106.5.6.5 </w:t>
            </w:r>
            <w:r w:rsidRPr="00ED31AA">
              <w:rPr>
                <w:rFonts w:eastAsia="Calibri" w:cs="Arial"/>
                <w:b/>
                <w:bCs/>
                <w:u w:val="single"/>
              </w:rPr>
              <w:t>Requirement to install EVSE</w:t>
            </w:r>
            <w:r w:rsidRPr="00ED31AA">
              <w:rPr>
                <w:b/>
                <w:bCs/>
                <w:u w:val="single"/>
              </w:rPr>
              <w:t xml:space="preserve"> w/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58488" w14:textId="79DB28ED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A2475" w14:textId="5B101F84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55682F" w14:textId="62CFBDB6" w:rsidR="00A86343" w:rsidRPr="00ED31AA" w:rsidRDefault="00A86343" w:rsidP="00A86343">
            <w:pPr>
              <w:spacing w:after="0"/>
            </w:pPr>
            <w:r w:rsidRPr="00ED31AA"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58A9816" w14:textId="3325A28A" w:rsidR="00A86343" w:rsidRPr="00ED31AA" w:rsidRDefault="00A86343" w:rsidP="00A86343">
            <w:pPr>
              <w:spacing w:after="0"/>
            </w:pPr>
            <w:r w:rsidRPr="00ED31AA">
              <w:t xml:space="preserve">Propose to adopt new sub section with exception for requirement to install EVSE.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942A3" w14:textId="15565953" w:rsidR="00A86343" w:rsidRPr="00ED31AA" w:rsidRDefault="00A86343" w:rsidP="000A578D">
            <w:pPr>
              <w:spacing w:after="0"/>
              <w:jc w:val="center"/>
            </w:pPr>
            <w:r w:rsidRPr="007E1189">
              <w:t>Approve</w:t>
            </w:r>
          </w:p>
        </w:tc>
      </w:tr>
    </w:tbl>
    <w:p w14:paraId="207ECBB3" w14:textId="77777777" w:rsidR="00B759C2" w:rsidRPr="00ED31AA" w:rsidRDefault="00B759C2" w:rsidP="001A23FC">
      <w:pPr>
        <w:spacing w:after="160" w:line="259" w:lineRule="auto"/>
        <w:rPr>
          <w:b/>
          <w:bCs/>
        </w:rPr>
      </w:pPr>
    </w:p>
    <w:p w14:paraId="6985054C" w14:textId="4696E1BE" w:rsidR="003B3BA4" w:rsidRPr="00ED31AA" w:rsidRDefault="00E63CDE" w:rsidP="003B3BA4">
      <w:pPr>
        <w:pStyle w:val="Heading3"/>
        <w:rPr>
          <w:noProof/>
        </w:rPr>
      </w:pPr>
      <w:r w:rsidRPr="00ED31AA">
        <w:t>CHAPTER</w:t>
      </w:r>
      <w:r w:rsidR="003B3BA4" w:rsidRPr="00ED31AA">
        <w:t xml:space="preserve"> </w:t>
      </w:r>
      <w:r w:rsidR="003E09F3" w:rsidRPr="00ED31AA">
        <w:rPr>
          <w:noProof/>
        </w:rPr>
        <w:t>5, DIVISION 5.4 - MATERIAL CONSERVATION AND RESOURCE EFFICIENCY, SECTION 5.401</w:t>
      </w:r>
      <w:r w:rsidR="006D5191" w:rsidRPr="00ED31AA">
        <w:rPr>
          <w:noProof/>
        </w:rPr>
        <w:t xml:space="preserve"> </w:t>
      </w:r>
      <w:r w:rsidR="00953B2F" w:rsidRPr="00ED31AA">
        <w:rPr>
          <w:noProof/>
        </w:rPr>
        <w:t xml:space="preserve">GENERAL </w:t>
      </w:r>
      <w:r w:rsidR="006D5191" w:rsidRPr="00ED31AA">
        <w:rPr>
          <w:noProof/>
        </w:rPr>
        <w:t>&amp; 5.402 definitions</w:t>
      </w:r>
    </w:p>
    <w:p w14:paraId="3EF21E66" w14:textId="02F4FA5C" w:rsidR="003B3BA4" w:rsidRPr="00ED31AA" w:rsidRDefault="0055020A" w:rsidP="003B3BA4">
      <w:r w:rsidRPr="00ED31AA">
        <w:t xml:space="preserve">DSA </w:t>
      </w:r>
      <w:r w:rsidR="003E09F3" w:rsidRPr="00ED31AA">
        <w:t>proposes to modify existing section in the 2022 CALGreen</w:t>
      </w:r>
      <w:r w:rsidR="003B3BA4" w:rsidRPr="00ED31AA">
        <w:t xml:space="preserve"> </w:t>
      </w:r>
      <w:r w:rsidR="003E09F3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18C4A592" w14:textId="77777777" w:rsidTr="00705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BB50B67" w14:textId="2BA61C5F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1A23FC" w:rsidRPr="00ED31AA"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834076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EB1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FE3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C5F9F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0D0FDB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2E23" w14:textId="77777777" w:rsidR="007400D6" w:rsidRPr="00ED31AA" w:rsidRDefault="007400D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400D6" w:rsidRPr="00ED31AA" w14:paraId="02F77865" w14:textId="77777777" w:rsidTr="007058E6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109600" w14:textId="080E8DA4" w:rsidR="007400D6" w:rsidRPr="00ED31AA" w:rsidRDefault="005903F4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 xml:space="preserve">DSA-SS </w:t>
            </w:r>
            <w:r w:rsidR="003E09F3" w:rsidRPr="00ED31AA">
              <w:t>0</w:t>
            </w:r>
            <w:r w:rsidRPr="00ED31AA">
              <w:t>1</w:t>
            </w:r>
            <w:r w:rsidR="003E09F3" w:rsidRPr="00ED31AA">
              <w:t>/22-</w:t>
            </w:r>
            <w:r w:rsidR="00C47D98" w:rsidRPr="00ED31AA">
              <w:t>5</w:t>
            </w:r>
            <w:r w:rsidR="003E09F3" w:rsidRPr="00ED31AA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6574E2C" w14:textId="26EF6BD4" w:rsidR="007400D6" w:rsidRPr="00ED31AA" w:rsidRDefault="003E09F3" w:rsidP="003E09F3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5.401.1</w:t>
            </w:r>
            <w:r w:rsidR="001A23FC" w:rsidRPr="00ED31AA">
              <w:rPr>
                <w:b/>
                <w:bCs/>
              </w:rPr>
              <w:t xml:space="preserve">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ED575" w14:textId="67BE034E" w:rsidR="007400D6" w:rsidRPr="00ED31AA" w:rsidRDefault="00D8030D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FE3C9" w14:textId="504A4201" w:rsidR="007400D6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FCF275" w14:textId="77777777" w:rsidR="00FF0521" w:rsidRPr="00ED31AA" w:rsidRDefault="00FF0521" w:rsidP="00FF0521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134280A5" w14:textId="1DEE50C4" w:rsidR="007400D6" w:rsidRPr="00ED31AA" w:rsidRDefault="00FF0521" w:rsidP="00FF0521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94DFF9F" w14:textId="45D95336" w:rsidR="007400D6" w:rsidRPr="00ED31AA" w:rsidRDefault="003E09F3" w:rsidP="007A5AE9">
            <w:pPr>
              <w:spacing w:after="0"/>
            </w:pPr>
            <w:r w:rsidRPr="00ED31AA">
              <w:t>Propose to modify section to provide GHG emission reduction and provide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4741E" w14:textId="4BDA2CB0" w:rsidR="007400D6" w:rsidRPr="00ED31AA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7058E6" w14:paraId="0AA54CA3" w14:textId="77777777" w:rsidTr="007058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67" w:type="dxa"/>
            <w:hideMark/>
          </w:tcPr>
          <w:p w14:paraId="1E38B96F" w14:textId="77777777" w:rsidR="007058E6" w:rsidRDefault="007058E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01/22-5-2</w:t>
            </w:r>
          </w:p>
        </w:tc>
        <w:tc>
          <w:tcPr>
            <w:tcW w:w="1440" w:type="dxa"/>
            <w:hideMark/>
          </w:tcPr>
          <w:p w14:paraId="012EA0E8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5.402 Definitions</w:t>
            </w:r>
          </w:p>
        </w:tc>
        <w:tc>
          <w:tcPr>
            <w:tcW w:w="1080" w:type="dxa"/>
            <w:hideMark/>
          </w:tcPr>
          <w:p w14:paraId="74DFA5FE" w14:textId="77777777" w:rsidR="007058E6" w:rsidRDefault="007058E6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42EFE694" w14:textId="77777777" w:rsidR="007058E6" w:rsidRDefault="007058E6">
            <w:pPr>
              <w:spacing w:after="0"/>
            </w:pPr>
            <w:r>
              <w:t>Accept</w:t>
            </w:r>
          </w:p>
        </w:tc>
        <w:tc>
          <w:tcPr>
            <w:tcW w:w="3960" w:type="dxa"/>
            <w:hideMark/>
          </w:tcPr>
          <w:p w14:paraId="086D90F6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6E5EF4FF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4BE9CD5A" w14:textId="77777777" w:rsidR="007058E6" w:rsidRDefault="007058E6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6377D321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6EB863D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4897F32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79E15B01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556D3E42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5AFA3E6B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D3983E9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328650D8" w14:textId="77777777" w:rsidR="007058E6" w:rsidRDefault="007058E6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5D84815" w14:textId="77777777" w:rsidR="007058E6" w:rsidRDefault="007058E6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355230C3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2D25683B" w14:textId="77777777" w:rsidR="007058E6" w:rsidRDefault="007058E6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0F1C6C8A" w14:textId="77777777" w:rsidR="007058E6" w:rsidRDefault="007058E6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507C9A16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5730216C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C7F077F" w14:textId="77777777" w:rsidR="007058E6" w:rsidRDefault="007058E6">
            <w:pPr>
              <w:spacing w:after="8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  <w:p w14:paraId="604F761E" w14:textId="77777777" w:rsidR="007058E6" w:rsidRDefault="007058E6">
            <w:pPr>
              <w:rPr>
                <w:b/>
                <w:bCs/>
              </w:rPr>
            </w:pPr>
            <w:r>
              <w:t xml:space="preserve">Laura </w:t>
            </w:r>
            <w:proofErr w:type="spellStart"/>
            <w:r>
              <w:t>Karnath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 as Amended</w:t>
            </w:r>
          </w:p>
          <w:p w14:paraId="637334CA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55BD05B2" w14:textId="77777777" w:rsidR="007058E6" w:rsidRDefault="007058E6">
            <w:pPr>
              <w:spacing w:after="0"/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8" w:type="dxa"/>
          </w:tcPr>
          <w:p w14:paraId="4F904F1C" w14:textId="77777777" w:rsidR="007058E6" w:rsidRDefault="007058E6">
            <w:pPr>
              <w:spacing w:after="80"/>
            </w:pPr>
            <w:r>
              <w:t>Propose to add new terms to this section.</w:t>
            </w:r>
          </w:p>
          <w:p w14:paraId="6E37D004" w14:textId="77777777" w:rsidR="007058E6" w:rsidRDefault="007058E6">
            <w:pPr>
              <w:spacing w:after="0"/>
            </w:pPr>
            <w:r>
              <w:rPr>
                <w:b/>
                <w:bCs/>
              </w:rPr>
              <w:t>DSA</w:t>
            </w:r>
            <w:r>
              <w:t>: REFERENCE BASELINE BUILDING replaced with REFERENCE STUDY PERIOD in Section 5.402 in 15-day ET. See FSOR for explanation.</w:t>
            </w:r>
          </w:p>
          <w:p w14:paraId="6E342A67" w14:textId="77777777" w:rsidR="007058E6" w:rsidRDefault="007058E6">
            <w:pPr>
              <w:spacing w:after="0"/>
              <w:jc w:val="center"/>
            </w:pPr>
          </w:p>
        </w:tc>
        <w:tc>
          <w:tcPr>
            <w:tcW w:w="1080" w:type="dxa"/>
          </w:tcPr>
          <w:p w14:paraId="624BA27C" w14:textId="13B3F45F" w:rsidR="007058E6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</w:tbl>
    <w:p w14:paraId="72A33441" w14:textId="77777777" w:rsidR="004B31F7" w:rsidRDefault="004B31F7" w:rsidP="000A578D"/>
    <w:p w14:paraId="5AE383D2" w14:textId="4DC7520A" w:rsidR="004B31F7" w:rsidRPr="00CE7255" w:rsidRDefault="004B31F7" w:rsidP="004B31F7">
      <w:pPr>
        <w:pStyle w:val="Heading3"/>
        <w:rPr>
          <w:noProof/>
        </w:rPr>
      </w:pPr>
      <w:r w:rsidRPr="00CE7255">
        <w:t xml:space="preserve">Chapter </w:t>
      </w:r>
      <w:r w:rsidRPr="00CE7255">
        <w:rPr>
          <w:noProof/>
        </w:rPr>
        <w:t>5, DIVISION 5.4, SECTION 5.408 CONSTRUCTION WASTE REDUCTION, DISPOSAL AND RECYCLING</w:t>
      </w:r>
    </w:p>
    <w:p w14:paraId="654501ED" w14:textId="77777777" w:rsidR="004B31F7" w:rsidRPr="00CE7255" w:rsidRDefault="004B31F7" w:rsidP="004B31F7">
      <w:r w:rsidRPr="00CE7255">
        <w:t>DSA proposes to modify existing section in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872"/>
        <w:gridCol w:w="1080"/>
        <w:gridCol w:w="1080"/>
        <w:gridCol w:w="3240"/>
        <w:gridCol w:w="4464"/>
        <w:gridCol w:w="1080"/>
      </w:tblGrid>
      <w:tr w:rsidR="004B31F7" w:rsidRPr="00CE7255" w14:paraId="4EAB5942" w14:textId="77777777" w:rsidTr="00A45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367DDDB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Item Number 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2B6DE97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86445D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CAC</w:t>
            </w:r>
            <w:r w:rsidRPr="00CE725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F960C6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Agency Response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B028697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AF20F99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4D11A9" w14:textId="77777777" w:rsidR="004B31F7" w:rsidRPr="00CE7255" w:rsidRDefault="004B31F7" w:rsidP="000A578D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CBSC</w:t>
            </w:r>
            <w:r w:rsidRPr="00CE7255">
              <w:rPr>
                <w:b/>
                <w:bCs/>
              </w:rPr>
              <w:br/>
              <w:t>Action</w:t>
            </w:r>
          </w:p>
        </w:tc>
      </w:tr>
      <w:tr w:rsidR="004B31F7" w:rsidRPr="00CE7255" w14:paraId="1742C376" w14:textId="77777777" w:rsidTr="00A452A5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E8C2327" w14:textId="77777777" w:rsidR="004B31F7" w:rsidRPr="00CE7255" w:rsidRDefault="004B31F7" w:rsidP="00A452A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012D5169" w14:textId="77777777" w:rsidR="004B31F7" w:rsidRPr="00CE7255" w:rsidRDefault="004B31F7" w:rsidP="00A452A5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>5.408.1 Construction waste management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8CC23" w14:textId="77777777" w:rsidR="004B31F7" w:rsidRPr="00CE7255" w:rsidRDefault="004B31F7" w:rsidP="00A452A5">
            <w:pPr>
              <w:spacing w:after="0"/>
              <w:jc w:val="center"/>
            </w:pPr>
            <w:r w:rsidRPr="00CE7255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C2DE2" w14:textId="77777777" w:rsidR="004B31F7" w:rsidRPr="00CE7255" w:rsidRDefault="004B31F7" w:rsidP="00A452A5">
            <w:pPr>
              <w:spacing w:after="0"/>
              <w:jc w:val="center"/>
            </w:pPr>
            <w:r w:rsidRPr="00CE7255">
              <w:t>Withdraw</w:t>
            </w:r>
          </w:p>
        </w:tc>
        <w:tc>
          <w:tcPr>
            <w:tcW w:w="3240" w:type="dxa"/>
            <w:shd w:val="clear" w:color="auto" w:fill="FFFFFF" w:themeFill="background1"/>
          </w:tcPr>
          <w:p w14:paraId="6BD9343B" w14:textId="77777777" w:rsidR="004B31F7" w:rsidRPr="00CE7255" w:rsidRDefault="004B31F7" w:rsidP="00A452A5">
            <w:pPr>
              <w:spacing w:after="0"/>
              <w:jc w:val="both"/>
            </w:pPr>
          </w:p>
        </w:tc>
        <w:tc>
          <w:tcPr>
            <w:tcW w:w="4464" w:type="dxa"/>
            <w:shd w:val="clear" w:color="auto" w:fill="FFFFFF" w:themeFill="background1"/>
          </w:tcPr>
          <w:p w14:paraId="06B5A277" w14:textId="77777777" w:rsidR="004B31F7" w:rsidRPr="00CE7255" w:rsidRDefault="004B31F7" w:rsidP="00A452A5">
            <w:pPr>
              <w:spacing w:after="80"/>
            </w:pPr>
            <w:r w:rsidRPr="00CE7255">
              <w:t>Propose to modify existing section to include industry terms and clarify the types of nonhazardous building waste.</w:t>
            </w:r>
          </w:p>
          <w:p w14:paraId="0126596B" w14:textId="77777777" w:rsidR="004B31F7" w:rsidRPr="00CE7255" w:rsidRDefault="004B31F7" w:rsidP="00A452A5">
            <w:pPr>
              <w:spacing w:after="80"/>
            </w:pPr>
            <w:r w:rsidRPr="00CE7255">
              <w:rPr>
                <w:b/>
                <w:bCs/>
              </w:rPr>
              <w:t>CAC:</w:t>
            </w:r>
            <w:r w:rsidRPr="00CE7255">
              <w:t xml:space="preserve"> Further study under Criteria #6. Suggestion to remove the word “organic” from materials.</w:t>
            </w:r>
          </w:p>
          <w:p w14:paraId="37411B77" w14:textId="77777777" w:rsidR="004B31F7" w:rsidRPr="00CE7255" w:rsidRDefault="004B31F7" w:rsidP="00A452A5">
            <w:pPr>
              <w:spacing w:after="0"/>
            </w:pPr>
            <w:r w:rsidRPr="00CE7255">
              <w:rPr>
                <w:b/>
                <w:bCs/>
              </w:rPr>
              <w:t>DSA</w:t>
            </w:r>
            <w:r w:rsidRPr="00CE7255">
              <w:t xml:space="preserve">: Withdrawn.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7638B" w14:textId="05590741" w:rsidR="004B31F7" w:rsidRPr="00CE7255" w:rsidRDefault="009A16A6" w:rsidP="000A578D">
            <w:pPr>
              <w:spacing w:after="0"/>
              <w:jc w:val="center"/>
            </w:pPr>
            <w:r>
              <w:t>N/A</w:t>
            </w:r>
          </w:p>
        </w:tc>
      </w:tr>
    </w:tbl>
    <w:p w14:paraId="53B6ECE4" w14:textId="77777777" w:rsidR="001C4A23" w:rsidRDefault="001C4A23" w:rsidP="000A578D"/>
    <w:p w14:paraId="4F0A04F2" w14:textId="77777777" w:rsidR="00B4093B" w:rsidRDefault="00B4093B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0D48DAB" w14:textId="4E87E932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5, DIVISION 5.4, SECTION 5.409 LIFE CYCLE ASSESSMENT</w:t>
      </w:r>
    </w:p>
    <w:p w14:paraId="197F39AE" w14:textId="014D2EDD" w:rsidR="003B3BA4" w:rsidRPr="00ED31AA" w:rsidRDefault="0055020A" w:rsidP="003B3BA4">
      <w:r w:rsidRPr="00ED31AA">
        <w:t xml:space="preserve">DSA </w:t>
      </w:r>
      <w:r w:rsidR="00604B7C" w:rsidRPr="00ED31AA">
        <w:t>proposes to adopt new sections into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03BE8331" w14:textId="77777777" w:rsidTr="00F4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044B09C" w14:textId="65892142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A70EA6" w:rsidRPr="00ED31AA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37FAA1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6E7E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4B62FC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211DC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07F8EDE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8AA00" w14:textId="77777777" w:rsidR="007400D6" w:rsidRPr="00ED31AA" w:rsidRDefault="007400D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7C55E9" w:rsidRPr="00ED31AA" w14:paraId="03C3DB28" w14:textId="77777777" w:rsidTr="00F47E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BBA353" w14:textId="346D013D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01/22-7-1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F758DA8" w14:textId="65395DD6" w:rsidR="007C55E9" w:rsidRPr="00ED31AA" w:rsidRDefault="007C55E9" w:rsidP="007C55E9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5.409 Life cycle assessment </w:t>
            </w:r>
            <w:r w:rsidRPr="00ED31AA">
              <w:rPr>
                <w:b/>
                <w:bCs/>
                <w:strike/>
              </w:rPr>
              <w:t>(Reserved)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82C17" w14:textId="455EDEDD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041D3" w14:textId="02817AD7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0F8DD94" w14:textId="68BB3242" w:rsidR="00165FBE" w:rsidRPr="007F64BC" w:rsidRDefault="00165FBE" w:rsidP="00165FBE">
            <w:pPr>
              <w:spacing w:after="80"/>
            </w:pPr>
            <w:r w:rsidRPr="00ED31AA">
              <w:t xml:space="preserve">The below </w:t>
            </w:r>
            <w:r>
              <w:t xml:space="preserve">45-day and 15-day </w:t>
            </w:r>
            <w:r w:rsidRPr="00ED31AA">
              <w:t xml:space="preserve">support comments are for all Subitems of Item </w:t>
            </w:r>
            <w:r>
              <w:t>7 in the GREEN CAM</w:t>
            </w:r>
            <w:r w:rsidRPr="00ED31AA">
              <w:t>:</w:t>
            </w:r>
          </w:p>
          <w:p w14:paraId="5AA711F5" w14:textId="77777777" w:rsidR="009B5E39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5668CDCD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Lisa Podesto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0DAC1D99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Rachelle Habchi – SEAOSC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EF82E2E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 xml:space="preserve">Colleen FitzSimons – </w:t>
            </w:r>
            <w:proofErr w:type="spellStart"/>
            <w:r w:rsidRPr="00ED31AA">
              <w:t>SDGBC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32106C02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3B0C65A3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65A4010B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FC8F33D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3B2848BF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37B9C35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8246869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77C63EBC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0B61B427" w14:textId="77777777" w:rsidR="009B5E39" w:rsidRPr="00ED31AA" w:rsidRDefault="009B5E39" w:rsidP="009B5E39">
            <w:pPr>
              <w:spacing w:after="0"/>
            </w:pPr>
            <w:r w:rsidRPr="00ED31AA">
              <w:t xml:space="preserve">Adrienne </w:t>
            </w:r>
            <w:proofErr w:type="spellStart"/>
            <w:r w:rsidRPr="00ED31AA">
              <w:t>Etherton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3E48E767" w14:textId="77777777" w:rsidR="009B5E39" w:rsidRPr="00ED31AA" w:rsidRDefault="009B5E39" w:rsidP="009B5E39">
            <w:pPr>
              <w:spacing w:after="0"/>
            </w:pPr>
            <w:r w:rsidRPr="00ED31AA">
              <w:t xml:space="preserve">Hafsa Burt – </w:t>
            </w:r>
            <w:proofErr w:type="spellStart"/>
            <w:r w:rsidRPr="00ED31AA">
              <w:t>HB+</w:t>
            </w:r>
            <w:proofErr w:type="gramStart"/>
            <w:r w:rsidRPr="00ED31AA">
              <w:t>A</w:t>
            </w:r>
            <w:proofErr w:type="spellEnd"/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0DE22CD8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38DF0674" w14:textId="77777777" w:rsidR="009B5E39" w:rsidRPr="00ED31AA" w:rsidRDefault="009B5E39" w:rsidP="009B5E39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5F075B84" w14:textId="77777777" w:rsidR="009B5E39" w:rsidRPr="00ED31AA" w:rsidRDefault="009B5E39" w:rsidP="009B5E39">
            <w:pPr>
              <w:spacing w:after="0"/>
            </w:pPr>
            <w:r w:rsidRPr="00ED31AA">
              <w:t xml:space="preserve">Timothy Burroughs – </w:t>
            </w:r>
            <w:proofErr w:type="spellStart"/>
            <w:r w:rsidRPr="00ED31AA">
              <w:t>StopWaste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384ECCD1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42143D0D" w14:textId="77777777" w:rsidR="009B5E39" w:rsidRPr="00ED31AA" w:rsidRDefault="009B5E39" w:rsidP="009B5E39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Sara Neff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D76EE5F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76A37366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  <w:p w14:paraId="778EF56E" w14:textId="77777777" w:rsidR="009B5E39" w:rsidRPr="00ED31AA" w:rsidRDefault="009B5E39" w:rsidP="009B5E39">
            <w:pPr>
              <w:rPr>
                <w:b/>
                <w:bCs/>
              </w:rPr>
            </w:pPr>
            <w:r w:rsidRPr="00ED31AA">
              <w:t xml:space="preserve">Charley Rea – </w:t>
            </w:r>
            <w:proofErr w:type="spellStart"/>
            <w:r w:rsidRPr="00ED31AA">
              <w:t>CalCIMA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426A7406" w14:textId="77777777" w:rsidR="009B5E39" w:rsidRPr="00ED31AA" w:rsidRDefault="009B5E39" w:rsidP="009B5E39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46FA22D4" w14:textId="48CCF9E1" w:rsidR="007C55E9" w:rsidRPr="00ED31AA" w:rsidRDefault="000436C7" w:rsidP="009B5E39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0516FD6E" w14:textId="6A77F584" w:rsidR="007C55E9" w:rsidRPr="00ED31AA" w:rsidRDefault="4FEC1782" w:rsidP="007A5AE9">
            <w:pPr>
              <w:spacing w:after="80"/>
            </w:pPr>
            <w:r w:rsidRPr="00ED31AA">
              <w:t>Propose to repeal “Reserved” from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51357" w14:textId="7AF9B060" w:rsidR="007C55E9" w:rsidRPr="00ED31AA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7C55E9" w:rsidRPr="00ED31AA" w14:paraId="5C6A7D55" w14:textId="77777777" w:rsidTr="00F47E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BB4C40" w14:textId="1E1D049D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01/22-7-2</w:t>
            </w:r>
          </w:p>
        </w:tc>
        <w:tc>
          <w:tcPr>
            <w:tcW w:w="1440" w:type="dxa"/>
            <w:shd w:val="clear" w:color="auto" w:fill="FFFFFF" w:themeFill="background1"/>
          </w:tcPr>
          <w:p w14:paraId="2B68E800" w14:textId="1438FD25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5.409.1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91D0A" w14:textId="6398AB4F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C0F0D" w14:textId="60FFB7EF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DA3099" w14:textId="70A3DA3C" w:rsidR="007B4214" w:rsidRPr="00ED31AA" w:rsidRDefault="007B4214" w:rsidP="007B4214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</w:t>
            </w:r>
            <w:r w:rsidR="00165FBE">
              <w:rPr>
                <w:b/>
                <w:bCs/>
              </w:rPr>
              <w:t xml:space="preserve">&amp; 15-day </w:t>
            </w:r>
            <w:r w:rsidRPr="00ED31AA">
              <w:rPr>
                <w:b/>
                <w:bCs/>
              </w:rPr>
              <w:t xml:space="preserve">public comments: </w:t>
            </w:r>
          </w:p>
          <w:p w14:paraId="3EDA60D5" w14:textId="4073AE7E" w:rsidR="007C55E9" w:rsidRPr="00ED31AA" w:rsidRDefault="007F64BC" w:rsidP="007B4214">
            <w:pPr>
              <w:spacing w:after="0"/>
            </w:pPr>
            <w:r w:rsidRPr="00ED31AA">
              <w:t>See support public comments in Item DSA-SS 01/22-</w:t>
            </w:r>
            <w:r>
              <w:t>7</w:t>
            </w:r>
            <w:r w:rsidRPr="00ED31AA">
              <w:t>-1</w:t>
            </w:r>
          </w:p>
        </w:tc>
        <w:tc>
          <w:tcPr>
            <w:tcW w:w="3888" w:type="dxa"/>
            <w:shd w:val="clear" w:color="auto" w:fill="FFFFFF" w:themeFill="background1"/>
          </w:tcPr>
          <w:p w14:paraId="5AC18FA3" w14:textId="503F763A" w:rsidR="007B4214" w:rsidRPr="00ED31AA" w:rsidRDefault="4FEC1782" w:rsidP="494CF504">
            <w:pPr>
              <w:spacing w:after="0"/>
            </w:pPr>
            <w:r w:rsidRPr="00ED31AA">
              <w:t>Propose to adopt new scoping section for newly constructed buildings &gt;50,000 sq ft to comply with carbon reduction paths.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04C43" w14:textId="2D25EAAB" w:rsidR="007C55E9" w:rsidRPr="00ED31AA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7058E6" w14:paraId="427FF38B" w14:textId="77777777" w:rsidTr="00F47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67" w:type="dxa"/>
            <w:hideMark/>
          </w:tcPr>
          <w:p w14:paraId="2846C993" w14:textId="77777777" w:rsidR="007058E6" w:rsidRDefault="007058E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01/22-7-3</w:t>
            </w:r>
          </w:p>
        </w:tc>
        <w:tc>
          <w:tcPr>
            <w:tcW w:w="1440" w:type="dxa"/>
            <w:hideMark/>
          </w:tcPr>
          <w:p w14:paraId="3EAFCEF0" w14:textId="77777777" w:rsidR="007058E6" w:rsidRDefault="007058E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5.409.2 Whole building life cycle assessment</w:t>
            </w:r>
          </w:p>
        </w:tc>
        <w:tc>
          <w:tcPr>
            <w:tcW w:w="1080" w:type="dxa"/>
            <w:hideMark/>
          </w:tcPr>
          <w:p w14:paraId="79A2B26A" w14:textId="77777777" w:rsidR="007058E6" w:rsidRDefault="007058E6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71A3758E" w14:textId="77777777" w:rsidR="007058E6" w:rsidRDefault="007058E6">
            <w:pPr>
              <w:spacing w:after="0"/>
            </w:pPr>
            <w:r>
              <w:t>Accept</w:t>
            </w:r>
          </w:p>
        </w:tc>
        <w:tc>
          <w:tcPr>
            <w:tcW w:w="3960" w:type="dxa"/>
            <w:hideMark/>
          </w:tcPr>
          <w:p w14:paraId="26E1BBE7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3CF25560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37C21027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Rachelle Habchi – SEAOSC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AF27E90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33EE1E59" w14:textId="77777777" w:rsidR="007058E6" w:rsidRDefault="007058E6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510F1379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A6AEC50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2F88D5C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453C32A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C72D356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C227A1D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21B3655B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7A441E16" w14:textId="77777777" w:rsidR="007058E6" w:rsidRDefault="007058E6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2431D84" w14:textId="77777777" w:rsidR="007058E6" w:rsidRDefault="007058E6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03D01D9C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620C962D" w14:textId="77777777" w:rsidR="007058E6" w:rsidRDefault="007058E6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17EA3882" w14:textId="77777777" w:rsidR="007058E6" w:rsidRDefault="007058E6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0F8685E2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36CADA7C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1F2CA768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F1F0AE3" w14:textId="77777777" w:rsidR="007058E6" w:rsidRDefault="007058E6">
            <w:pPr>
              <w:spacing w:after="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  <w:p w14:paraId="34F17298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DC5F9AD" w14:textId="77777777" w:rsidR="007058E6" w:rsidRDefault="007058E6">
            <w:pPr>
              <w:spacing w:after="8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  <w:r>
              <w:t xml:space="preserve"> with recommendations for future cycle</w:t>
            </w:r>
            <w:r>
              <w:rPr>
                <w:b/>
                <w:bCs/>
              </w:rPr>
              <w:t>.</w:t>
            </w:r>
          </w:p>
          <w:p w14:paraId="1F082E21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Tien Peng – NRMCA, </w:t>
            </w:r>
            <w:r>
              <w:rPr>
                <w:b/>
                <w:bCs/>
              </w:rPr>
              <w:t>Approve as Amended</w:t>
            </w:r>
          </w:p>
          <w:p w14:paraId="17DE5805" w14:textId="77777777" w:rsidR="007058E6" w:rsidRDefault="007058E6">
            <w:pPr>
              <w:rPr>
                <w:b/>
                <w:bCs/>
              </w:rPr>
            </w:pPr>
            <w:r>
              <w:t xml:space="preserve">Jeff Bradley – AWC, </w:t>
            </w:r>
            <w:r>
              <w:rPr>
                <w:b/>
                <w:bCs/>
              </w:rPr>
              <w:t>Approve as Amended</w:t>
            </w:r>
          </w:p>
          <w:p w14:paraId="47E37BDA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7D133155" w14:textId="77777777" w:rsidR="007058E6" w:rsidRDefault="007058E6">
            <w:pPr>
              <w:spacing w:after="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</w:tc>
        <w:tc>
          <w:tcPr>
            <w:tcW w:w="3888" w:type="dxa"/>
            <w:hideMark/>
          </w:tcPr>
          <w:p w14:paraId="64589398" w14:textId="77777777" w:rsidR="007058E6" w:rsidRDefault="007058E6">
            <w:pPr>
              <w:spacing w:after="80"/>
            </w:pPr>
            <w:r>
              <w:t>Propose to adopt new section which identifies whole building life cycle assessment “cradle-to-grave.”</w:t>
            </w:r>
          </w:p>
          <w:p w14:paraId="35232907" w14:textId="77777777" w:rsidR="007058E6" w:rsidRDefault="007058E6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comments, DSA proposed some modifications to the language in 15-day ET. See FSOR for explanation.</w:t>
            </w:r>
          </w:p>
        </w:tc>
        <w:tc>
          <w:tcPr>
            <w:tcW w:w="1080" w:type="dxa"/>
          </w:tcPr>
          <w:p w14:paraId="20E9C038" w14:textId="24E36A95" w:rsidR="007058E6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7058E6" w14:paraId="2C51CD50" w14:textId="77777777" w:rsidTr="00F47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67" w:type="dxa"/>
            <w:hideMark/>
          </w:tcPr>
          <w:p w14:paraId="0D47D218" w14:textId="77777777" w:rsidR="007058E6" w:rsidRDefault="007058E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01/22-7-4</w:t>
            </w:r>
          </w:p>
        </w:tc>
        <w:tc>
          <w:tcPr>
            <w:tcW w:w="1440" w:type="dxa"/>
            <w:hideMark/>
          </w:tcPr>
          <w:p w14:paraId="1753AC00" w14:textId="77777777" w:rsidR="007058E6" w:rsidRDefault="007058E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5.409.2.1 Building components</w:t>
            </w:r>
          </w:p>
        </w:tc>
        <w:tc>
          <w:tcPr>
            <w:tcW w:w="1080" w:type="dxa"/>
            <w:hideMark/>
          </w:tcPr>
          <w:p w14:paraId="7FFA4833" w14:textId="77777777" w:rsidR="007058E6" w:rsidRDefault="007058E6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3FB0C251" w14:textId="77777777" w:rsidR="007058E6" w:rsidRDefault="007058E6">
            <w:pPr>
              <w:spacing w:after="0"/>
            </w:pPr>
            <w:r>
              <w:t>Accept</w:t>
            </w:r>
          </w:p>
        </w:tc>
        <w:tc>
          <w:tcPr>
            <w:tcW w:w="3960" w:type="dxa"/>
            <w:hideMark/>
          </w:tcPr>
          <w:p w14:paraId="7B1B6594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6514DBE5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C44C737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Rachelle Habchi – SEAOSC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59B7FD2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5983520F" w14:textId="77777777" w:rsidR="007058E6" w:rsidRDefault="007058E6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1DF00130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B6A4BF5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57F0AE59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75D7CF3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88F5057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5D0A002E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3B5D819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52302CCB" w14:textId="77777777" w:rsidR="007058E6" w:rsidRDefault="007058E6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1D334F4D" w14:textId="77777777" w:rsidR="007058E6" w:rsidRDefault="007058E6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5475F17F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4BBE7BA3" w14:textId="77777777" w:rsidR="007058E6" w:rsidRDefault="007058E6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659A08A2" w14:textId="77777777" w:rsidR="007058E6" w:rsidRDefault="007058E6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14A28AF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7507A8BF" w14:textId="77777777" w:rsidR="007058E6" w:rsidRDefault="007058E6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41E1AC29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99675A4" w14:textId="77777777" w:rsidR="007058E6" w:rsidRDefault="007058E6">
            <w:pPr>
              <w:spacing w:after="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  <w:p w14:paraId="6C2BD8C3" w14:textId="77777777" w:rsidR="007058E6" w:rsidRDefault="007058E6">
            <w:pPr>
              <w:spacing w:after="8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92795EA" w14:textId="77777777" w:rsidR="007058E6" w:rsidRDefault="007058E6">
            <w:pPr>
              <w:rPr>
                <w:b/>
                <w:bCs/>
              </w:rPr>
            </w:pPr>
            <w:r>
              <w:t xml:space="preserve">Laura </w:t>
            </w:r>
            <w:proofErr w:type="spellStart"/>
            <w:r>
              <w:t>Karnath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 as Amended.</w:t>
            </w:r>
          </w:p>
          <w:p w14:paraId="2EAF338F" w14:textId="77777777" w:rsidR="007058E6" w:rsidRDefault="007058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1259D0F7" w14:textId="77777777" w:rsidR="007058E6" w:rsidRDefault="007058E6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8" w:type="dxa"/>
            <w:hideMark/>
          </w:tcPr>
          <w:p w14:paraId="1AB2494F" w14:textId="77777777" w:rsidR="007058E6" w:rsidRDefault="007058E6">
            <w:pPr>
              <w:spacing w:after="80"/>
            </w:pPr>
            <w:r>
              <w:t>Propose to adopt new sub-section which clarifies which building components are included in life cycle analysis.</w:t>
            </w:r>
          </w:p>
          <w:p w14:paraId="44B30A4E" w14:textId="77777777" w:rsidR="007058E6" w:rsidRDefault="007058E6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comments, DSA proposed some modifications to the language in 15-day ET. See FSOR for explanation.</w:t>
            </w:r>
          </w:p>
        </w:tc>
        <w:tc>
          <w:tcPr>
            <w:tcW w:w="1080" w:type="dxa"/>
          </w:tcPr>
          <w:p w14:paraId="239F2B6E" w14:textId="1409A06F" w:rsidR="007058E6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7C55E9" w:rsidRPr="00ED31AA" w14:paraId="266AEEFC" w14:textId="77777777" w:rsidTr="00F47EC5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19E437" w14:textId="2598FF7E" w:rsidR="007C55E9" w:rsidRPr="00ED31AA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01/22-7-5</w:t>
            </w:r>
          </w:p>
        </w:tc>
        <w:tc>
          <w:tcPr>
            <w:tcW w:w="1440" w:type="dxa"/>
            <w:shd w:val="clear" w:color="auto" w:fill="FFFFFF" w:themeFill="background1"/>
          </w:tcPr>
          <w:p w14:paraId="2E54EB72" w14:textId="06CF86DA" w:rsidR="007C55E9" w:rsidRPr="00ED31AA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5.409.2.2 Reference study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9499C" w14:textId="1C8875FD" w:rsidR="007C55E9" w:rsidRPr="00ED31AA" w:rsidRDefault="007C55E9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9AD4E" w14:textId="36C60D9F" w:rsidR="007C55E9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6A5136" w14:textId="77777777" w:rsidR="00165FBE" w:rsidRPr="00ED31AA" w:rsidRDefault="00165FBE" w:rsidP="00165FBE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</w:t>
            </w:r>
            <w:r>
              <w:rPr>
                <w:b/>
                <w:bCs/>
              </w:rPr>
              <w:t xml:space="preserve">&amp; 15-day </w:t>
            </w:r>
            <w:r w:rsidRPr="00ED31AA">
              <w:rPr>
                <w:b/>
                <w:bCs/>
              </w:rPr>
              <w:t xml:space="preserve">public comments: </w:t>
            </w:r>
          </w:p>
          <w:p w14:paraId="3BAA55B0" w14:textId="46BA6247" w:rsidR="007C55E9" w:rsidRPr="00ED31AA" w:rsidRDefault="00165FBE" w:rsidP="00165FBE">
            <w:pPr>
              <w:spacing w:after="0"/>
            </w:pPr>
            <w:r w:rsidRPr="00ED31AA">
              <w:t>See support public comments in Item DSA-SS 01/22-</w:t>
            </w:r>
            <w:r>
              <w:t>7</w:t>
            </w:r>
            <w:r w:rsidRPr="00ED31AA">
              <w:t>-1</w:t>
            </w:r>
          </w:p>
        </w:tc>
        <w:tc>
          <w:tcPr>
            <w:tcW w:w="3888" w:type="dxa"/>
            <w:shd w:val="clear" w:color="auto" w:fill="FFFFFF" w:themeFill="background1"/>
          </w:tcPr>
          <w:p w14:paraId="10A61E4D" w14:textId="2DA7670A" w:rsidR="006E380A" w:rsidRPr="00ED31AA" w:rsidRDefault="4FEC1782" w:rsidP="00165FBE">
            <w:pPr>
              <w:spacing w:after="0"/>
            </w:pPr>
            <w:r w:rsidRPr="00ED31AA">
              <w:t xml:space="preserve">Propose to adopt new sub-section which specifies 60 years assumed building lifespan.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52FE3" w14:textId="55A9AE89" w:rsidR="007C55E9" w:rsidRPr="00ED31AA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F47EC5" w14:paraId="73AA7406" w14:textId="77777777" w:rsidTr="00F47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67" w:type="dxa"/>
            <w:hideMark/>
          </w:tcPr>
          <w:p w14:paraId="70679E5B" w14:textId="77777777" w:rsidR="00F47EC5" w:rsidRDefault="00F47EC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01/22-7-6</w:t>
            </w:r>
          </w:p>
        </w:tc>
        <w:tc>
          <w:tcPr>
            <w:tcW w:w="1440" w:type="dxa"/>
            <w:hideMark/>
          </w:tcPr>
          <w:p w14:paraId="523300CB" w14:textId="77777777" w:rsidR="00F47EC5" w:rsidRDefault="00F47EC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5.409.2.3 Verification of compliance &amp; Notes</w:t>
            </w:r>
          </w:p>
        </w:tc>
        <w:tc>
          <w:tcPr>
            <w:tcW w:w="1080" w:type="dxa"/>
            <w:hideMark/>
          </w:tcPr>
          <w:p w14:paraId="09B24FC7" w14:textId="77777777" w:rsidR="00F47EC5" w:rsidRDefault="00F47EC5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18AB4B94" w14:textId="77777777" w:rsidR="00F47EC5" w:rsidRDefault="00F47EC5">
            <w:pPr>
              <w:spacing w:after="0"/>
            </w:pPr>
            <w:r>
              <w:t>Accept</w:t>
            </w:r>
          </w:p>
        </w:tc>
        <w:tc>
          <w:tcPr>
            <w:tcW w:w="3960" w:type="dxa"/>
            <w:hideMark/>
          </w:tcPr>
          <w:p w14:paraId="7E7F2EC6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7032631A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5810E257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Rachelle Habchi – SEAOSC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1AC8143A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08BCA8C6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48A37425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Timothy Burroughs – StopWaste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41AB7C78" w14:textId="77777777" w:rsidR="00F47EC5" w:rsidRDefault="00F47EC5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AD2D6F1" w14:textId="77777777" w:rsidR="00F47EC5" w:rsidRDefault="00F47EC5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358CC31A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7425977B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1313E1F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39290F97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7747F602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EB5A8FC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3A208192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0C179675" w14:textId="77777777" w:rsidR="00F47EC5" w:rsidRDefault="00F47EC5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FF3C6DD" w14:textId="77777777" w:rsidR="00F47EC5" w:rsidRDefault="00F47EC5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46210D9D" w14:textId="77777777" w:rsidR="00F47EC5" w:rsidRDefault="00F47EC5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7D14074A" w14:textId="77777777" w:rsidR="00F47EC5" w:rsidRDefault="00F47EC5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04689820" w14:textId="77777777" w:rsidR="00F47EC5" w:rsidRDefault="00F47EC5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3BA0A904" w14:textId="77777777" w:rsidR="00F47EC5" w:rsidRDefault="00F47EC5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1D80CA6F" w14:textId="77777777" w:rsidR="00F47EC5" w:rsidRDefault="00F47EC5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0E2BED7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5C038FD" w14:textId="77777777" w:rsidR="00F47EC5" w:rsidRDefault="00F47EC5">
            <w:pPr>
              <w:spacing w:after="8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A57178D" w14:textId="77777777" w:rsidR="00F47EC5" w:rsidRDefault="00F47EC5">
            <w:pPr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 as Amended</w:t>
            </w:r>
          </w:p>
          <w:p w14:paraId="7A2F6DA9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088EECE6" w14:textId="77777777" w:rsidR="00F47EC5" w:rsidRDefault="00F47EC5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8" w:type="dxa"/>
            <w:hideMark/>
          </w:tcPr>
          <w:p w14:paraId="6E22FACF" w14:textId="77777777" w:rsidR="00F47EC5" w:rsidRDefault="00F47EC5">
            <w:pPr>
              <w:spacing w:after="80"/>
            </w:pPr>
            <w:r>
              <w:t>Propose to adopt new sub-section with Notes which specifies GWP analysis to be included in construction documentation.</w:t>
            </w:r>
          </w:p>
          <w:p w14:paraId="4EFCCD6F" w14:textId="77777777" w:rsidR="00F47EC5" w:rsidRDefault="00F47EC5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comments, DSA proposed some modifications to the language in 15-day ET. See FSOR for explanation.</w:t>
            </w:r>
          </w:p>
        </w:tc>
        <w:tc>
          <w:tcPr>
            <w:tcW w:w="1080" w:type="dxa"/>
          </w:tcPr>
          <w:p w14:paraId="53620D70" w14:textId="4406E564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</w:tbl>
    <w:p w14:paraId="29638169" w14:textId="77777777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DE7172C" w14:textId="77777777" w:rsidR="00F47EC5" w:rsidRDefault="00F47EC5" w:rsidP="00F47EC5">
      <w:pPr>
        <w:pStyle w:val="Heading3"/>
        <w:rPr>
          <w:noProof/>
        </w:rPr>
      </w:pPr>
      <w:r>
        <w:lastRenderedPageBreak/>
        <w:t xml:space="preserve">CHAPTER </w:t>
      </w:r>
      <w:r>
        <w:rPr>
          <w:noProof/>
        </w:rPr>
        <w:t>5, DIVISION 5.4, SECTION 5.409 LIFE CYCLE ASSESSMENT</w:t>
      </w:r>
    </w:p>
    <w:p w14:paraId="4570C3FB" w14:textId="77777777" w:rsidR="00F47EC5" w:rsidRDefault="00F47EC5" w:rsidP="00F47EC5">
      <w:r>
        <w:t>DSA proposes to adopt new sections into the 2022 CALGreen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9"/>
        <w:gridCol w:w="1441"/>
        <w:gridCol w:w="1080"/>
        <w:gridCol w:w="1080"/>
        <w:gridCol w:w="3961"/>
        <w:gridCol w:w="3889"/>
        <w:gridCol w:w="1080"/>
      </w:tblGrid>
      <w:tr w:rsidR="00F47EC5" w14:paraId="7B0E1773" w14:textId="77777777" w:rsidTr="00F4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B5B96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 Number 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55672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Code Section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21BCD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CAC</w:t>
            </w:r>
            <w:r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1266A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Agency Response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B162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Comments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0FDB3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Annotations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1BAF4" w14:textId="77777777" w:rsidR="00F47EC5" w:rsidRDefault="00F47EC5" w:rsidP="000A57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CBSC</w:t>
            </w:r>
            <w:r>
              <w:rPr>
                <w:b/>
                <w:bCs/>
              </w:rPr>
              <w:br/>
              <w:t>Action</w:t>
            </w:r>
          </w:p>
        </w:tc>
      </w:tr>
      <w:tr w:rsidR="00F47EC5" w14:paraId="53654C91" w14:textId="77777777" w:rsidTr="00F47EC5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9BCD0" w14:textId="19918C13" w:rsidR="00F47EC5" w:rsidRDefault="00F47EC5" w:rsidP="00F47EC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01/22-8-1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427E" w14:textId="7FB780A7" w:rsidR="00F47EC5" w:rsidRDefault="00F47EC5" w:rsidP="00F47EC5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5.409.3 Product GWP compliance – prescriptive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CA7D4" w14:textId="3DCF7902" w:rsidR="00F47EC5" w:rsidRDefault="00F47EC5" w:rsidP="00F47EC5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F3181" w14:textId="5B6222C2" w:rsidR="00F47EC5" w:rsidRDefault="00F47EC5" w:rsidP="00F47EC5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4EEE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44CCF43A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Lisa Podesto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Approve.</w:t>
            </w:r>
          </w:p>
          <w:p w14:paraId="05C220E7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t xml:space="preserve">Colleen FitzSimons – </w:t>
            </w:r>
            <w:proofErr w:type="spellStart"/>
            <w:r w:rsidRPr="00ED31AA">
              <w:t>SDGBC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0374EA81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37550D43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4EA983C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46DF07EB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753F9F34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4CB901E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30649D0D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EE9C082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088B0B54" w14:textId="77777777" w:rsidR="00F47EC5" w:rsidRPr="00ED31AA" w:rsidRDefault="00F47EC5" w:rsidP="00F47EC5">
            <w:pPr>
              <w:spacing w:after="0"/>
            </w:pPr>
            <w:r w:rsidRPr="00ED31AA">
              <w:t xml:space="preserve">Adrienne </w:t>
            </w:r>
            <w:proofErr w:type="spellStart"/>
            <w:r w:rsidRPr="00ED31AA">
              <w:t>Etherton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593E4FA9" w14:textId="77777777" w:rsidR="00F47EC5" w:rsidRPr="00ED31AA" w:rsidRDefault="00F47EC5" w:rsidP="00F47EC5">
            <w:pPr>
              <w:spacing w:after="0"/>
            </w:pPr>
            <w:r w:rsidRPr="00ED31AA">
              <w:t xml:space="preserve">Hafsa Burt – </w:t>
            </w:r>
            <w:proofErr w:type="spellStart"/>
            <w:r w:rsidRPr="00ED31AA">
              <w:t>HB+</w:t>
            </w:r>
            <w:proofErr w:type="gramStart"/>
            <w:r w:rsidRPr="00ED31AA">
              <w:t>A</w:t>
            </w:r>
            <w:proofErr w:type="spellEnd"/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4682DE6F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259C3293" w14:textId="77777777" w:rsidR="00F47EC5" w:rsidRPr="00ED31AA" w:rsidRDefault="00F47EC5" w:rsidP="00F47EC5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744CFA9B" w14:textId="77777777" w:rsidR="00F47EC5" w:rsidRPr="00ED31AA" w:rsidRDefault="00F47EC5" w:rsidP="00F47EC5">
            <w:pPr>
              <w:spacing w:after="0"/>
            </w:pPr>
            <w:r w:rsidRPr="00ED31AA">
              <w:t xml:space="preserve">Timothy Burroughs – </w:t>
            </w:r>
            <w:proofErr w:type="spellStart"/>
            <w:r w:rsidRPr="00ED31AA">
              <w:t>StopWaste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4836F7E8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7FD152D3" w14:textId="77777777" w:rsidR="00F47EC5" w:rsidRPr="00ED31AA" w:rsidRDefault="00F47EC5" w:rsidP="00F47EC5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Sara Neff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C6356CD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A05AA8D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  <w:p w14:paraId="366C9FEA" w14:textId="77777777" w:rsidR="00F47EC5" w:rsidRPr="00ED31AA" w:rsidRDefault="00F47EC5" w:rsidP="00F47EC5">
            <w:pPr>
              <w:rPr>
                <w:b/>
                <w:bCs/>
              </w:rPr>
            </w:pPr>
            <w:r w:rsidRPr="00ED31AA">
              <w:t xml:space="preserve">Charley Rea – </w:t>
            </w:r>
            <w:proofErr w:type="spellStart"/>
            <w:r w:rsidRPr="00ED31AA">
              <w:t>CalCIMA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003FB2CC" w14:textId="77777777" w:rsidR="00F47EC5" w:rsidRPr="00ED31AA" w:rsidRDefault="00F47EC5" w:rsidP="00F47EC5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6D5AF242" w14:textId="26BAE6F8" w:rsidR="00F47EC5" w:rsidRDefault="00F47EC5" w:rsidP="00F47EC5">
            <w:pPr>
              <w:spacing w:after="0"/>
              <w:rPr>
                <w:b/>
                <w:bCs/>
              </w:rPr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CA5B" w14:textId="6B3B8E09" w:rsidR="00F47EC5" w:rsidRDefault="00F47EC5" w:rsidP="00F47EC5">
            <w:pPr>
              <w:spacing w:after="80"/>
            </w:pPr>
            <w:r w:rsidRPr="00ED31AA">
              <w:t>Propose to adopt new section addressing additional compliance paths for acceptable GWP values.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F2FA" w14:textId="237B135D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F47EC5" w14:paraId="076041BF" w14:textId="77777777" w:rsidTr="00F47EC5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69DDF" w14:textId="77777777" w:rsidR="00F47EC5" w:rsidRDefault="00F47EC5" w:rsidP="00F47EC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01/22-8-2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36109" w14:textId="77777777" w:rsidR="00F47EC5" w:rsidRDefault="00F47EC5" w:rsidP="00F47EC5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5.409.3.1 &amp; Exception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E54C3" w14:textId="77777777" w:rsidR="00F47EC5" w:rsidRDefault="00F47EC5" w:rsidP="00F47EC5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6830C" w14:textId="77777777" w:rsidR="00F47EC5" w:rsidRDefault="00F47EC5" w:rsidP="00F47EC5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E44C4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2170F224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050607E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Rachelle Habchi – SEAOSC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5368EA13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AE8C29A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4E7E76C5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49F41E6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CB008B1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84A5CF9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77DD7ACB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6BCC2BF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287DCC0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012C708B" w14:textId="77777777" w:rsidR="00F47EC5" w:rsidRDefault="00F47EC5" w:rsidP="00F47EC5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0E64037" w14:textId="77777777" w:rsidR="00F47EC5" w:rsidRDefault="00F47EC5" w:rsidP="00F47EC5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3C3A4EE8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23F1DFDB" w14:textId="77777777" w:rsidR="00F47EC5" w:rsidRDefault="00F47EC5" w:rsidP="00F47EC5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11258DF5" w14:textId="77777777" w:rsidR="00F47EC5" w:rsidRDefault="00F47EC5" w:rsidP="00F47EC5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8C3A8B9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352CAE4E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0E27ABCC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22F67333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  <w:p w14:paraId="63AE26F2" w14:textId="77777777" w:rsidR="00F47EC5" w:rsidRDefault="00F47EC5" w:rsidP="00F47EC5">
            <w:pPr>
              <w:spacing w:after="8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B18ED54" w14:textId="77777777" w:rsidR="00F47EC5" w:rsidRDefault="00F47EC5" w:rsidP="00F47EC5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Laura Karnath, </w:t>
            </w:r>
            <w:r>
              <w:rPr>
                <w:b/>
                <w:bCs/>
                <w:noProof/>
              </w:rPr>
              <w:t>Approve as Amended</w:t>
            </w:r>
          </w:p>
          <w:p w14:paraId="76557A1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4838D41D" w14:textId="77777777" w:rsidR="00F47EC5" w:rsidRDefault="00F47EC5" w:rsidP="00F47EC5">
            <w:pPr>
              <w:spacing w:after="0"/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E32C7" w14:textId="77777777" w:rsidR="00F47EC5" w:rsidRDefault="00F47EC5" w:rsidP="00F47EC5">
            <w:pPr>
              <w:spacing w:after="80"/>
            </w:pPr>
            <w:r>
              <w:t>Propose to adopt new section addressing industry feedback regarding: “California may not be able to comply with prescriptive acceptable GWP values for concrete/cement.”</w:t>
            </w:r>
          </w:p>
          <w:p w14:paraId="525ED8C1" w14:textId="77777777" w:rsidR="00F47EC5" w:rsidRDefault="00F47EC5" w:rsidP="00F47EC5">
            <w:pPr>
              <w:spacing w:after="80"/>
            </w:pPr>
            <w:r>
              <w:rPr>
                <w:b/>
                <w:bCs/>
              </w:rPr>
              <w:t>After 45-day, DSA</w:t>
            </w:r>
            <w:r>
              <w:t>: No further amendments made. See FSOR.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E4380" w14:textId="19D984FE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F47EC5" w14:paraId="06755AEF" w14:textId="77777777" w:rsidTr="00F47EC5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6F15D" w14:textId="77777777" w:rsidR="00F47EC5" w:rsidRDefault="00F47EC5" w:rsidP="00F47EC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01/22-8-3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6405E" w14:textId="77777777" w:rsidR="00F47EC5" w:rsidRDefault="00F47EC5" w:rsidP="00F47EC5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 EQUATION 5.409.3.1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05035" w14:textId="77777777" w:rsidR="00F47EC5" w:rsidRDefault="00F47EC5" w:rsidP="00F47EC5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1D70B" w14:textId="77777777" w:rsidR="00F47EC5" w:rsidRDefault="00F47EC5" w:rsidP="00F47EC5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3C060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1327F4A0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EE0581E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Rachelle Habchi – SEAOSC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FA1675D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E074D59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292F4532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57E5E5E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2BF6EF67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3B4AFF2F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72C93D4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42FF91F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0F74CA38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0E7E836A" w14:textId="77777777" w:rsidR="00F47EC5" w:rsidRDefault="00F47EC5" w:rsidP="00F47EC5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6842E69" w14:textId="77777777" w:rsidR="00F47EC5" w:rsidRDefault="00F47EC5" w:rsidP="00F47EC5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37F52EC3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540FC6A8" w14:textId="77777777" w:rsidR="00F47EC5" w:rsidRDefault="00F47EC5" w:rsidP="00F47EC5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7C44F05F" w14:textId="77777777" w:rsidR="00F47EC5" w:rsidRDefault="00F47EC5" w:rsidP="00F47EC5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BC6687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05A1A1AD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4C42F9C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5632B46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  <w:p w14:paraId="187FC75E" w14:textId="77777777" w:rsidR="00F47EC5" w:rsidRDefault="00F47EC5" w:rsidP="00F47EC5">
            <w:pPr>
              <w:spacing w:after="8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91017B1" w14:textId="77777777" w:rsidR="00F47EC5" w:rsidRDefault="00F47EC5" w:rsidP="00F47EC5">
            <w:pPr>
              <w:spacing w:after="0"/>
              <w:rPr>
                <w:b/>
                <w:bCs/>
                <w:noProof/>
              </w:rPr>
            </w:pPr>
            <w:bookmarkStart w:id="3" w:name="_Hlk135225526"/>
            <w:r>
              <w:rPr>
                <w:noProof/>
              </w:rPr>
              <w:t>Bryce Tanner</w:t>
            </w:r>
            <w:bookmarkEnd w:id="3"/>
            <w:r>
              <w:rPr>
                <w:noProof/>
              </w:rPr>
              <w:t xml:space="preserve"> – Arup, </w:t>
            </w:r>
            <w:r>
              <w:rPr>
                <w:b/>
                <w:bCs/>
                <w:noProof/>
              </w:rPr>
              <w:t>Approve as Amended</w:t>
            </w:r>
          </w:p>
          <w:p w14:paraId="7969EA7E" w14:textId="77777777" w:rsidR="00F47EC5" w:rsidRDefault="00F47EC5" w:rsidP="00F47EC5">
            <w:pPr>
              <w:rPr>
                <w:b/>
                <w:bCs/>
              </w:rPr>
            </w:pPr>
            <w:r>
              <w:rPr>
                <w:noProof/>
              </w:rPr>
              <w:t xml:space="preserve">Laura Karnath, </w:t>
            </w:r>
            <w:r>
              <w:rPr>
                <w:b/>
                <w:bCs/>
                <w:noProof/>
              </w:rPr>
              <w:t>Approve as Amended</w:t>
            </w:r>
          </w:p>
          <w:p w14:paraId="6F55D417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4AB65AFC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D4D4A" w14:textId="77777777" w:rsidR="00F47EC5" w:rsidRDefault="00F47EC5" w:rsidP="00F47EC5">
            <w:pPr>
              <w:spacing w:after="80"/>
            </w:pPr>
            <w:r>
              <w:rPr>
                <w:rFonts w:cs="Arial"/>
              </w:rPr>
              <w:t>Propose to add new calculation, a weighted average maximum GWP using the exception equation.</w:t>
            </w:r>
          </w:p>
          <w:p w14:paraId="6F1ADE41" w14:textId="77777777" w:rsidR="00F47EC5" w:rsidRDefault="00F47EC5" w:rsidP="00F47EC5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comments, DSA proposed some modifications to the language in 15-day ET. See FSOR for explanation.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63AA" w14:textId="692A3C0E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F47EC5" w14:paraId="5BDE223D" w14:textId="77777777" w:rsidTr="00F47EC5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E4522" w14:textId="77777777" w:rsidR="00F47EC5" w:rsidRDefault="00F47EC5" w:rsidP="00F47EC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01/22-8-4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F200B" w14:textId="77777777" w:rsidR="00F47EC5" w:rsidRDefault="00F47EC5" w:rsidP="00F47EC5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5.409.3.2 Verification of compliance &amp; Note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CEEAE" w14:textId="77777777" w:rsidR="00F47EC5" w:rsidRDefault="00F47EC5" w:rsidP="00F47EC5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D7B41" w14:textId="77777777" w:rsidR="00F47EC5" w:rsidRDefault="00F47EC5" w:rsidP="00F47EC5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E31C6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5F78458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40F5822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Rachelle Habchi – SEAOSC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7BB4C3E6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0CC4D8E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18C83C4C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54BDDED0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Timothy Burroughs – StopWaste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1319BC0A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5D4F836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E6FFF79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39A899A0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41A72B5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55AF4C97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11A1798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2107FAC9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4A2CBF52" w14:textId="77777777" w:rsidR="00F47EC5" w:rsidRDefault="00F47EC5" w:rsidP="00F47EC5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31B47F83" w14:textId="77777777" w:rsidR="00F47EC5" w:rsidRDefault="00F47EC5" w:rsidP="00F47EC5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748C8C7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4EF4D2AC" w14:textId="77777777" w:rsidR="00F47EC5" w:rsidRDefault="00F47EC5" w:rsidP="00F47EC5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2142E1A2" w14:textId="77777777" w:rsidR="00F47EC5" w:rsidRDefault="00F47EC5" w:rsidP="00F47EC5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1DD6D2D4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5562D3B9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4B614FB3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F3B6AA7" w14:textId="77777777" w:rsidR="00F47EC5" w:rsidRDefault="00F47EC5" w:rsidP="00F47EC5">
            <w:pPr>
              <w:spacing w:after="8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557786B2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 xml:space="preserve">Michael Malinowski – AIACA, </w:t>
            </w:r>
            <w:r>
              <w:rPr>
                <w:b/>
                <w:bCs/>
                <w:noProof/>
              </w:rPr>
              <w:t>Approve as Amended</w:t>
            </w:r>
          </w:p>
          <w:p w14:paraId="65774895" w14:textId="77777777" w:rsidR="00F47EC5" w:rsidRDefault="00F47EC5" w:rsidP="00F47EC5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Bryce Tanner – Arup, </w:t>
            </w:r>
            <w:r>
              <w:rPr>
                <w:b/>
                <w:bCs/>
                <w:noProof/>
              </w:rPr>
              <w:t>Approve as Amended</w:t>
            </w:r>
          </w:p>
          <w:p w14:paraId="2C2867E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2525DDDC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D0076" w14:textId="77777777" w:rsidR="00F47EC5" w:rsidRDefault="00F47EC5" w:rsidP="00F47EC5">
            <w:pPr>
              <w:spacing w:after="80"/>
            </w:pPr>
            <w:r>
              <w:t>Proposes to adopt new section which specifies calculations to demonstrate compliance to Type III EPDs in construction documentation.</w:t>
            </w:r>
          </w:p>
          <w:p w14:paraId="45C789E8" w14:textId="77777777" w:rsidR="00F47EC5" w:rsidRDefault="00F47EC5" w:rsidP="00F47EC5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comments, DSA proposed some modifications to the language in 15-day ET. See FSOR for explanation.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2575C" w14:textId="0892AB16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F47EC5" w14:paraId="1EF39F82" w14:textId="77777777" w:rsidTr="00F47EC5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45260" w14:textId="77777777" w:rsidR="00F47EC5" w:rsidRDefault="00F47EC5" w:rsidP="00F47EC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DSA-SS 01/22-8-5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9335F" w14:textId="77777777" w:rsidR="00F47EC5" w:rsidRDefault="00F47EC5" w:rsidP="00F47EC5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Table 5.409.3 &amp;</w:t>
            </w:r>
          </w:p>
          <w:p w14:paraId="65E49F26" w14:textId="77777777" w:rsidR="00F47EC5" w:rsidRDefault="00F47EC5" w:rsidP="00F47EC5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Footnotes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A5444" w14:textId="77777777" w:rsidR="00F47EC5" w:rsidRDefault="00F47EC5" w:rsidP="00F47EC5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F77EB" w14:textId="77777777" w:rsidR="00F47EC5" w:rsidRDefault="00F47EC5" w:rsidP="00F47EC5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8233A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329C2C08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Lisa Podesto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2C51FF15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Colleen FitzSimons – </w:t>
            </w:r>
            <w:proofErr w:type="spellStart"/>
            <w:r>
              <w:t>SDGBC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0B389BD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Charles Stott – Stott Architects,</w:t>
            </w:r>
            <w:r>
              <w:rPr>
                <w:b/>
                <w:bCs/>
              </w:rPr>
              <w:t xml:space="preserve"> Approve</w:t>
            </w:r>
          </w:p>
          <w:p w14:paraId="62B811F1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Ismar Enriquez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4A95352C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Pauline Souza – WRNS Studio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5925C508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Rona G. Rothenberg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19049AE7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Seth Dunn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0B73EF9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William E Leddy – AIA California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70F7B2FE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Vikas Shrestha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699AA0A0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Suyama Bo – AIA Orange County Chapter, </w:t>
            </w:r>
            <w:r>
              <w:rPr>
                <w:b/>
                <w:bCs/>
              </w:rPr>
              <w:t>Approve</w:t>
            </w:r>
          </w:p>
          <w:p w14:paraId="6C10F8C2" w14:textId="77777777" w:rsidR="00F47EC5" w:rsidRDefault="00F47EC5" w:rsidP="00F47EC5">
            <w:pPr>
              <w:spacing w:after="0"/>
            </w:pPr>
            <w:r>
              <w:t xml:space="preserve">Adrienne </w:t>
            </w:r>
            <w:proofErr w:type="spellStart"/>
            <w:r>
              <w:t>Etherton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62241420" w14:textId="77777777" w:rsidR="00F47EC5" w:rsidRDefault="00F47EC5" w:rsidP="00F47EC5">
            <w:pPr>
              <w:spacing w:after="0"/>
            </w:pPr>
            <w:r>
              <w:t xml:space="preserve">Hafsa Burt – </w:t>
            </w:r>
            <w:proofErr w:type="spellStart"/>
            <w:r>
              <w:t>HB+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Architects, </w:t>
            </w:r>
            <w:r>
              <w:rPr>
                <w:b/>
                <w:bCs/>
              </w:rPr>
              <w:t>Approve</w:t>
            </w:r>
          </w:p>
          <w:p w14:paraId="1D24EDF6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Lauren Kubiak – NRDC, </w:t>
            </w:r>
            <w:r>
              <w:rPr>
                <w:b/>
                <w:bCs/>
              </w:rPr>
              <w:t>Approve</w:t>
            </w:r>
          </w:p>
          <w:p w14:paraId="2CC9C425" w14:textId="77777777" w:rsidR="00F47EC5" w:rsidRDefault="00F47EC5" w:rsidP="00F47EC5">
            <w:pPr>
              <w:spacing w:after="0"/>
            </w:pPr>
            <w:r>
              <w:t xml:space="preserve">Hoi-Fei Mok – City of San Leandro, </w:t>
            </w:r>
            <w:r>
              <w:rPr>
                <w:b/>
                <w:bCs/>
              </w:rPr>
              <w:t>Approve</w:t>
            </w:r>
          </w:p>
          <w:p w14:paraId="537687BF" w14:textId="77777777" w:rsidR="00F47EC5" w:rsidRDefault="00F47EC5" w:rsidP="00F47EC5">
            <w:pPr>
              <w:spacing w:after="0"/>
            </w:pPr>
            <w:r>
              <w:t xml:space="preserve">Timothy Burroughs – </w:t>
            </w:r>
            <w:proofErr w:type="spellStart"/>
            <w:r>
              <w:t>StopWaste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05428F18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Kurt Hurley – City of Berkeley, </w:t>
            </w:r>
            <w:r>
              <w:rPr>
                <w:b/>
                <w:bCs/>
              </w:rPr>
              <w:t>Approve</w:t>
            </w:r>
          </w:p>
          <w:p w14:paraId="657843FD" w14:textId="77777777" w:rsidR="00F47EC5" w:rsidRDefault="00F47EC5" w:rsidP="00F47EC5">
            <w:pPr>
              <w:spacing w:after="0"/>
              <w:rPr>
                <w:noProof/>
              </w:rPr>
            </w:pPr>
            <w:r>
              <w:rPr>
                <w:noProof/>
              </w:rPr>
              <w:t>Sara Neff</w:t>
            </w:r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51D52A8F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>Simon Rees – Arup</w:t>
            </w:r>
            <w:r>
              <w:t>,</w:t>
            </w:r>
            <w:r>
              <w:rPr>
                <w:b/>
                <w:bCs/>
              </w:rPr>
              <w:t xml:space="preserve"> Approve</w:t>
            </w:r>
          </w:p>
          <w:p w14:paraId="79CE8E22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>Michael Malinowski – AIACA,</w:t>
            </w:r>
            <w:r>
              <w:rPr>
                <w:b/>
                <w:bCs/>
              </w:rPr>
              <w:t xml:space="preserve"> Approve</w:t>
            </w:r>
          </w:p>
          <w:p w14:paraId="042F948F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Charley Rea – </w:t>
            </w:r>
            <w:proofErr w:type="spellStart"/>
            <w:r>
              <w:t>CalCIMA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Approve</w:t>
            </w:r>
          </w:p>
          <w:p w14:paraId="3062DC23" w14:textId="77777777" w:rsidR="00F47EC5" w:rsidRDefault="00F47EC5" w:rsidP="00F47EC5">
            <w:pPr>
              <w:spacing w:after="80"/>
              <w:rPr>
                <w:b/>
                <w:bCs/>
              </w:rPr>
            </w:pPr>
            <w:r>
              <w:rPr>
                <w:noProof/>
              </w:rPr>
              <w:t xml:space="preserve">Simon Rees – Arup, </w:t>
            </w:r>
            <w:r>
              <w:rPr>
                <w:b/>
                <w:bCs/>
                <w:noProof/>
              </w:rPr>
              <w:t>Approve</w:t>
            </w:r>
            <w:r>
              <w:rPr>
                <w:noProof/>
              </w:rPr>
              <w:t xml:space="preserve"> with recommendations for future cycle.</w:t>
            </w:r>
          </w:p>
          <w:p w14:paraId="5BA3E84E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 xml:space="preserve">Rachelle Habchi  – SEAOSC, </w:t>
            </w:r>
            <w:r>
              <w:rPr>
                <w:b/>
                <w:bCs/>
                <w:noProof/>
              </w:rPr>
              <w:t>Aprove as Amended</w:t>
            </w:r>
          </w:p>
          <w:p w14:paraId="3A13DE04" w14:textId="77777777" w:rsidR="00F47EC5" w:rsidRDefault="00F47EC5" w:rsidP="00F47EC5">
            <w:pPr>
              <w:spacing w:after="0"/>
              <w:rPr>
                <w:b/>
                <w:bCs/>
                <w:noProof/>
              </w:rPr>
            </w:pPr>
            <w:bookmarkStart w:id="4" w:name="_Hlk135225252"/>
            <w:r>
              <w:rPr>
                <w:noProof/>
              </w:rPr>
              <w:t>Tien Peng</w:t>
            </w:r>
            <w:bookmarkEnd w:id="4"/>
            <w:r>
              <w:rPr>
                <w:noProof/>
              </w:rPr>
              <w:t xml:space="preserve"> – NRMCA, </w:t>
            </w:r>
            <w:r>
              <w:rPr>
                <w:b/>
                <w:bCs/>
                <w:noProof/>
              </w:rPr>
              <w:t>Aprove as Amended</w:t>
            </w:r>
          </w:p>
          <w:p w14:paraId="27390596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 xml:space="preserve">Bryce Tanner – Arup, </w:t>
            </w:r>
            <w:r>
              <w:rPr>
                <w:b/>
                <w:bCs/>
                <w:noProof/>
              </w:rPr>
              <w:t>Approve as Amended</w:t>
            </w:r>
          </w:p>
          <w:p w14:paraId="519825EE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noProof/>
              </w:rPr>
              <w:t xml:space="preserve">Laura Karnath, </w:t>
            </w:r>
            <w:r>
              <w:rPr>
                <w:b/>
                <w:bCs/>
                <w:noProof/>
              </w:rPr>
              <w:t>Approve as Amended</w:t>
            </w:r>
          </w:p>
          <w:p w14:paraId="54F3FE84" w14:textId="77777777" w:rsidR="00F47EC5" w:rsidRDefault="00F47EC5" w:rsidP="00F47EC5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Josh Jacobs – WAP Sustainability, </w:t>
            </w:r>
            <w:r>
              <w:rPr>
                <w:b/>
                <w:bCs/>
                <w:noProof/>
              </w:rPr>
              <w:t>Approve as Amended</w:t>
            </w:r>
          </w:p>
          <w:p w14:paraId="2F77ECBD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26C1DFE2" w14:textId="77777777" w:rsidR="00F47EC5" w:rsidRDefault="00F47EC5" w:rsidP="00F47EC5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6B70B" w14:textId="77777777" w:rsidR="00F47EC5" w:rsidRDefault="00F47EC5" w:rsidP="00F47EC5">
            <w:pPr>
              <w:spacing w:after="80"/>
            </w:pPr>
            <w:r>
              <w:t>Propose to adopt new Table and footnotes with product GWP limits.</w:t>
            </w:r>
          </w:p>
          <w:p w14:paraId="5A9907F2" w14:textId="77777777" w:rsidR="00F47EC5" w:rsidRDefault="00F47EC5" w:rsidP="00F47EC5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comments, DSA proposed some modifications to the language in 15-day ET. See FSOR for explanation.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2BEEF" w14:textId="7EBC189A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</w:tbl>
    <w:p w14:paraId="033AF90D" w14:textId="77777777" w:rsidR="00F47EC5" w:rsidRDefault="00F47EC5" w:rsidP="00F47EC5"/>
    <w:p w14:paraId="08710B64" w14:textId="77777777" w:rsidR="00F47EC5" w:rsidRDefault="00F47EC5" w:rsidP="00F47EC5">
      <w:pPr>
        <w:spacing w:after="160" w:line="256" w:lineRule="auto"/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B005CE" w14:textId="4726D8D8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6</w:t>
      </w:r>
      <w:r w:rsidRPr="00ED31AA">
        <w:rPr>
          <w:noProof/>
        </w:rPr>
        <w:t xml:space="preserve"> </w:t>
      </w:r>
      <w:r w:rsidR="00604B7C" w:rsidRPr="00ED31AA">
        <w:rPr>
          <w:noProof/>
        </w:rPr>
        <w:t>REFERENCED ORGANIZATIONS AND STANDARDS, SECTION 601.1 GENERAL</w:t>
      </w:r>
    </w:p>
    <w:p w14:paraId="23D2F28E" w14:textId="01ABB214" w:rsidR="003B3BA4" w:rsidRPr="00ED31AA" w:rsidRDefault="0055020A" w:rsidP="003B3BA4">
      <w:r w:rsidRPr="00ED31AA">
        <w:t xml:space="preserve">DSA </w:t>
      </w:r>
      <w:r w:rsidR="00604B7C" w:rsidRPr="00ED31AA">
        <w:t xml:space="preserve">proposes </w:t>
      </w:r>
      <w:r w:rsidR="00183192" w:rsidRPr="00ED31AA">
        <w:t xml:space="preserve">editorial changes and </w:t>
      </w:r>
      <w:r w:rsidR="00604B7C" w:rsidRPr="00ED31AA">
        <w:t>to add new referenced standards 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ED31AA" w14:paraId="24397562" w14:textId="77777777" w:rsidTr="4472D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tcW w:w="1867" w:type="dxa"/>
            <w:shd w:val="clear" w:color="auto" w:fill="D9D9D9" w:themeFill="background1" w:themeFillShade="D9"/>
          </w:tcPr>
          <w:p w14:paraId="6842A7B9" w14:textId="5ABE2A0E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200943" w:rsidRPr="00ED31AA"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294C95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6BCAF2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55F15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2D992C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75A0015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C1E9F7" w14:textId="77777777" w:rsidR="007400D6" w:rsidRPr="00ED31AA" w:rsidRDefault="007400D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A86343" w:rsidRPr="00ED31AA" w14:paraId="0F4515D4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B590379" w14:textId="2EB29F8E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01/22-9-1</w:t>
            </w:r>
          </w:p>
        </w:tc>
        <w:tc>
          <w:tcPr>
            <w:tcW w:w="1440" w:type="dxa"/>
            <w:shd w:val="clear" w:color="auto" w:fill="FFFFFF" w:themeFill="background1"/>
          </w:tcPr>
          <w:p w14:paraId="30E70EC0" w14:textId="460229DF" w:rsidR="00A86343" w:rsidRPr="00ED31AA" w:rsidRDefault="00A86343" w:rsidP="00A86343">
            <w:pPr>
              <w:spacing w:after="0"/>
              <w:jc w:val="center"/>
              <w:rPr>
                <w:b/>
                <w:bCs/>
              </w:rPr>
            </w:pPr>
            <w:r w:rsidRPr="00ED31AA">
              <w:rPr>
                <w:b/>
                <w:bCs/>
              </w:rPr>
              <w:t>601.1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DB4C4" w14:textId="3D22FBCF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C94F4" w14:textId="5607B47E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192F34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3141C0DB" w14:textId="77777777" w:rsidR="00A86343" w:rsidRPr="00ED31AA" w:rsidRDefault="00A86343" w:rsidP="00A863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noProof/>
                <w:szCs w:val="24"/>
              </w:rPr>
              <w:t>Charles Stott, Stott Architects; Pauline Souza, WRNS Studio; Rona Rothenberg; Vikas Shrestha, Steinberg Hart; William Leddy, American Institiute of Architects  California; Mike Malinowski, American Institute of Architects California.</w:t>
            </w:r>
          </w:p>
          <w:p w14:paraId="7CCFA08F" w14:textId="76304ABB" w:rsidR="00A86343" w:rsidRPr="00ED31AA" w:rsidRDefault="00A86343" w:rsidP="00A86343">
            <w:pPr>
              <w:rPr>
                <w:rFonts w:cs="Arial"/>
                <w:b/>
                <w:bCs/>
                <w:noProof/>
                <w:szCs w:val="24"/>
              </w:rPr>
            </w:pPr>
            <w:r w:rsidRPr="00ED31AA">
              <w:rPr>
                <w:rFonts w:cs="Arial"/>
                <w:b/>
                <w:bCs/>
                <w:noProof/>
                <w:szCs w:val="24"/>
              </w:rPr>
              <w:t>Approve</w:t>
            </w:r>
          </w:p>
          <w:p w14:paraId="5E7AC0F1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2D6B0EA3" w14:textId="2648D031" w:rsidR="00A86343" w:rsidRPr="00ED31AA" w:rsidRDefault="00A86343" w:rsidP="00A86343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13518D65" w14:textId="61CAC107" w:rsidR="00A86343" w:rsidRPr="00ED31AA" w:rsidRDefault="00A86343" w:rsidP="00A86343">
            <w:pPr>
              <w:spacing w:after="0"/>
            </w:pPr>
            <w:r w:rsidRPr="00ED31AA">
              <w:t xml:space="preserve">Editorial changes to section main paragraph. </w:t>
            </w:r>
          </w:p>
          <w:p w14:paraId="4F2C6C17" w14:textId="1DE83FA3" w:rsidR="00A86343" w:rsidRPr="00ED31AA" w:rsidRDefault="00A86343" w:rsidP="00A86343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No Action Required.</w:t>
            </w:r>
          </w:p>
          <w:p w14:paraId="7F1D4D51" w14:textId="3E0601E5" w:rsidR="00A86343" w:rsidRPr="00ED31AA" w:rsidRDefault="00A86343" w:rsidP="00A863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2C0EEB" w14:textId="1785891C" w:rsidR="00A86343" w:rsidRPr="00ED31AA" w:rsidRDefault="00A86343" w:rsidP="000A578D">
            <w:pPr>
              <w:spacing w:after="0"/>
              <w:jc w:val="center"/>
            </w:pPr>
            <w:r w:rsidRPr="00F4510F">
              <w:t>Approve</w:t>
            </w:r>
          </w:p>
        </w:tc>
      </w:tr>
      <w:tr w:rsidR="00A86343" w:rsidRPr="00ED31AA" w14:paraId="5155A9F8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3A3AE6A" w14:textId="4F588F3E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01/22-9-2</w:t>
            </w:r>
          </w:p>
        </w:tc>
        <w:tc>
          <w:tcPr>
            <w:tcW w:w="1440" w:type="dxa"/>
            <w:shd w:val="clear" w:color="auto" w:fill="FFFFFF" w:themeFill="background1"/>
          </w:tcPr>
          <w:p w14:paraId="3966C730" w14:textId="7154E8FF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ASTM E2921-2022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45C7F" w14:textId="4A13FD7A" w:rsidR="00A86343" w:rsidRPr="00ED31AA" w:rsidRDefault="00A86343" w:rsidP="00A86343">
            <w:pPr>
              <w:spacing w:after="0"/>
              <w:jc w:val="center"/>
            </w:pPr>
            <w:r w:rsidRPr="00ED31AA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D48BB" w14:textId="5A7188C8" w:rsidR="00A86343" w:rsidRPr="00ED31AA" w:rsidRDefault="00A86343" w:rsidP="00A86343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23566440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622C0A8B" w14:textId="4450C0F8" w:rsidR="00A86343" w:rsidRPr="00ED31AA" w:rsidRDefault="00A86343" w:rsidP="00A86343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808340D" w14:textId="19DB2E5D" w:rsidR="00A86343" w:rsidRPr="00ED31AA" w:rsidRDefault="00A86343" w:rsidP="00A86343">
            <w:pPr>
              <w:spacing w:after="0"/>
            </w:pPr>
            <w:r w:rsidRPr="00ED31AA">
              <w:t>Propose to add new referenced standard to the reference standards table.</w:t>
            </w:r>
          </w:p>
          <w:p w14:paraId="0A3B643E" w14:textId="2E07B263" w:rsidR="00A86343" w:rsidRPr="00ED31AA" w:rsidRDefault="00A86343" w:rsidP="00A86343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No Action Required.</w:t>
            </w:r>
          </w:p>
          <w:p w14:paraId="4E9D63D1" w14:textId="73656B6D" w:rsidR="00A86343" w:rsidRPr="00ED31AA" w:rsidRDefault="00A86343" w:rsidP="00A863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0B234B" w14:textId="78E9B5BC" w:rsidR="00A86343" w:rsidRPr="00ED31AA" w:rsidRDefault="00A86343" w:rsidP="000A578D">
            <w:pPr>
              <w:spacing w:after="0"/>
              <w:jc w:val="center"/>
            </w:pPr>
            <w:r w:rsidRPr="00F4510F">
              <w:t>Approve</w:t>
            </w:r>
          </w:p>
        </w:tc>
      </w:tr>
      <w:tr w:rsidR="00A86343" w:rsidRPr="00ED31AA" w14:paraId="34A07235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EBE4B16" w14:textId="59C9B7D3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3055854" w14:textId="77777777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EN 15804</w:t>
            </w:r>
          </w:p>
          <w:p w14:paraId="15538F2B" w14:textId="7F1A3C25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EN 15978-2011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827FB" w14:textId="12F308EF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2AD56" w14:textId="47C1713C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25F2D07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084F4096" w14:textId="77777777" w:rsidR="00A86343" w:rsidRPr="00ED31AA" w:rsidRDefault="00A86343" w:rsidP="00A863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noProof/>
                <w:szCs w:val="24"/>
              </w:rPr>
              <w:t>Charles Stott, Stott Architects; Pauline Souza, WRNS Studio; Rona Rothenberg; Vikas Shrestha, Steinberg Hart; William Leddy, American Institiute of Architects  California; Mike Malinowski, American Institute of Architects California.</w:t>
            </w:r>
          </w:p>
          <w:p w14:paraId="3E5A6B4A" w14:textId="77777777" w:rsidR="00A86343" w:rsidRPr="00ED31AA" w:rsidRDefault="00A86343" w:rsidP="00A86343">
            <w:pPr>
              <w:rPr>
                <w:rFonts w:cs="Arial"/>
                <w:b/>
                <w:bCs/>
                <w:noProof/>
                <w:szCs w:val="24"/>
              </w:rPr>
            </w:pPr>
            <w:r w:rsidRPr="00ED31AA">
              <w:rPr>
                <w:rFonts w:cs="Arial"/>
                <w:b/>
                <w:bCs/>
                <w:noProof/>
                <w:szCs w:val="24"/>
              </w:rPr>
              <w:t>Approve</w:t>
            </w:r>
          </w:p>
          <w:p w14:paraId="5267BE31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46909E53" w14:textId="70F84832" w:rsidR="00A86343" w:rsidRPr="00ED31AA" w:rsidRDefault="00A86343" w:rsidP="00A86343">
            <w:pPr>
              <w:spacing w:after="0"/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A5878BD" w14:textId="77777777" w:rsidR="00A86343" w:rsidRPr="00ED31AA" w:rsidRDefault="00A86343" w:rsidP="00A86343">
            <w:pPr>
              <w:spacing w:after="0"/>
            </w:pPr>
            <w:r w:rsidRPr="00ED31AA">
              <w:t>Propose to add new referenced standards to the reference standards table.</w:t>
            </w:r>
          </w:p>
          <w:p w14:paraId="2544CE0F" w14:textId="4D9E81ED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CAC: </w:t>
            </w:r>
            <w:r w:rsidRPr="00ED31AA">
              <w:t>Suggestion to review the referenced standards for missing year.</w:t>
            </w:r>
          </w:p>
          <w:p w14:paraId="3D710328" w14:textId="7C0FF0C9" w:rsidR="00A86343" w:rsidRPr="00ED31AA" w:rsidRDefault="00A86343" w:rsidP="00A86343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Reference listings do not occur in body of technical requirements. Those listings occur in chapter 35 referenced standards. No Action Required.</w:t>
            </w:r>
          </w:p>
          <w:p w14:paraId="3516A727" w14:textId="1B721A59" w:rsidR="00A86343" w:rsidRPr="00ED31AA" w:rsidRDefault="00A86343" w:rsidP="00A863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174435" w14:textId="38EDE0D6" w:rsidR="00A86343" w:rsidRPr="00ED31AA" w:rsidRDefault="00A86343" w:rsidP="000A578D">
            <w:pPr>
              <w:spacing w:after="0"/>
              <w:jc w:val="center"/>
            </w:pPr>
            <w:r w:rsidRPr="00F4510F">
              <w:t>Approve</w:t>
            </w:r>
          </w:p>
        </w:tc>
      </w:tr>
      <w:tr w:rsidR="00A86343" w:rsidRPr="00ED31AA" w14:paraId="2A247425" w14:textId="77777777" w:rsidTr="007A5AE9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36E4F3" w14:textId="25190573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01/22-9-4</w:t>
            </w:r>
          </w:p>
        </w:tc>
        <w:tc>
          <w:tcPr>
            <w:tcW w:w="1440" w:type="dxa"/>
            <w:shd w:val="clear" w:color="auto" w:fill="FFFFFF" w:themeFill="background1"/>
          </w:tcPr>
          <w:p w14:paraId="04F9E44E" w14:textId="104DE5B3" w:rsidR="00A86343" w:rsidRPr="00ED31AA" w:rsidRDefault="002301C9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2301C9">
              <w:rPr>
                <w:b/>
                <w:bCs/>
                <w:u w:val="single"/>
              </w:rPr>
              <w:t>ISO</w:t>
            </w:r>
            <w:r>
              <w:rPr>
                <w:b/>
                <w:bCs/>
                <w:u w:val="single"/>
              </w:rPr>
              <w:t xml:space="preserve"> </w:t>
            </w:r>
            <w:r w:rsidRPr="002301C9">
              <w:rPr>
                <w:b/>
                <w:bCs/>
                <w:u w:val="single"/>
              </w:rPr>
              <w:t>14040</w:t>
            </w:r>
            <w:r>
              <w:rPr>
                <w:b/>
                <w:bCs/>
                <w:u w:val="single"/>
              </w:rPr>
              <w:t>:</w:t>
            </w:r>
            <w:r w:rsidRPr="002301C9">
              <w:rPr>
                <w:b/>
                <w:bCs/>
                <w:u w:val="single"/>
              </w:rPr>
              <w:t xml:space="preserve">2006 </w:t>
            </w:r>
            <w:r w:rsidR="00A86343" w:rsidRPr="00ED31AA">
              <w:rPr>
                <w:b/>
                <w:bCs/>
                <w:u w:val="single"/>
              </w:rPr>
              <w:t>ISO 14044:2006</w:t>
            </w:r>
          </w:p>
          <w:p w14:paraId="01B82D07" w14:textId="77777777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ISO 21930-2017</w:t>
            </w:r>
          </w:p>
          <w:p w14:paraId="22FA0889" w14:textId="11A40ADC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ISO 21931-2017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2378" w14:textId="10AA6929" w:rsidR="00A86343" w:rsidRPr="00ED31AA" w:rsidRDefault="00A86343" w:rsidP="00A86343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B992B" w14:textId="043ADB95" w:rsidR="00A86343" w:rsidRPr="00ED31AA" w:rsidRDefault="00A86343" w:rsidP="00A86343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53E7F4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016D29DD" w14:textId="77777777" w:rsidR="00A86343" w:rsidRPr="00ED31AA" w:rsidRDefault="00A86343" w:rsidP="00A863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noProof/>
                <w:szCs w:val="24"/>
              </w:rPr>
              <w:t>Charles Stott, Stott Architects; Pauline Souza, WRNS Studio; Rona Rothenberg; Vikas Shrestha, Steinberg Hart; William Leddy, American Institiute of Architects  California; Mike Malinowski, American Institute of Architects California.</w:t>
            </w:r>
          </w:p>
          <w:p w14:paraId="58E0FC8C" w14:textId="5FD820BF" w:rsidR="00A86343" w:rsidRPr="00ED31AA" w:rsidRDefault="00A86343" w:rsidP="00A86343">
            <w:pPr>
              <w:rPr>
                <w:rFonts w:cs="Arial"/>
                <w:noProof/>
                <w:szCs w:val="24"/>
              </w:rPr>
            </w:pPr>
            <w:r w:rsidRPr="00ED31AA">
              <w:rPr>
                <w:rFonts w:cs="Arial"/>
                <w:b/>
                <w:bCs/>
                <w:noProof/>
                <w:szCs w:val="24"/>
              </w:rPr>
              <w:t>Approve</w:t>
            </w:r>
          </w:p>
          <w:p w14:paraId="7FF6A3AA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029FFA17" w14:textId="5B8E8E8F" w:rsidR="00A86343" w:rsidRPr="00422E06" w:rsidRDefault="00A86343" w:rsidP="00A86343">
            <w:pPr>
              <w:spacing w:after="0"/>
              <w:rPr>
                <w:rFonts w:cs="Arial"/>
                <w:noProof/>
                <w:szCs w:val="24"/>
              </w:rPr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359790F2" w14:textId="77777777" w:rsidR="00A86343" w:rsidRPr="00ED31AA" w:rsidRDefault="00A86343" w:rsidP="00A86343">
            <w:pPr>
              <w:spacing w:after="0"/>
            </w:pPr>
            <w:r w:rsidRPr="00ED31AA">
              <w:t>Propose to add new referenced standards to the reference standards table.</w:t>
            </w:r>
          </w:p>
          <w:p w14:paraId="75C61136" w14:textId="1F92EF98" w:rsidR="00A86343" w:rsidRPr="00ED31AA" w:rsidRDefault="00A86343" w:rsidP="00A86343">
            <w:pPr>
              <w:spacing w:after="0"/>
            </w:pPr>
            <w:r w:rsidRPr="00ED31AA">
              <w:rPr>
                <w:b/>
                <w:bCs/>
              </w:rPr>
              <w:t xml:space="preserve">CAC: </w:t>
            </w:r>
            <w:r w:rsidRPr="00ED31AA">
              <w:t>Suggestion to review the referenced standards to update the year for ISO 21931-2017.</w:t>
            </w:r>
          </w:p>
          <w:p w14:paraId="25406750" w14:textId="666B7ACD" w:rsidR="00A86343" w:rsidRPr="00ED31AA" w:rsidRDefault="00A86343" w:rsidP="00A86343">
            <w:pPr>
              <w:spacing w:after="0"/>
            </w:pPr>
            <w:r w:rsidRPr="00ED31AA">
              <w:rPr>
                <w:b/>
                <w:bCs/>
              </w:rPr>
              <w:t>DSA</w:t>
            </w:r>
            <w:r w:rsidRPr="00ED31AA">
              <w:t>: No Action Required.</w:t>
            </w:r>
          </w:p>
          <w:p w14:paraId="4E49F462" w14:textId="2F03AE8F" w:rsidR="00A86343" w:rsidRPr="00ED31AA" w:rsidRDefault="00A86343" w:rsidP="00A863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313E02" w14:textId="18D74F2E" w:rsidR="00A86343" w:rsidRPr="00ED31AA" w:rsidRDefault="00A86343" w:rsidP="000A578D">
            <w:pPr>
              <w:spacing w:after="0"/>
              <w:jc w:val="center"/>
            </w:pPr>
            <w:r w:rsidRPr="00F4510F">
              <w:t>Approve</w:t>
            </w:r>
          </w:p>
        </w:tc>
      </w:tr>
    </w:tbl>
    <w:p w14:paraId="14C05A86" w14:textId="77777777" w:rsidR="00F35B89" w:rsidRDefault="00F35B8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F0F9FD3" w14:textId="6BBEE0BB" w:rsidR="003B3BA4" w:rsidRPr="00ED31AA" w:rsidRDefault="003B3BA4" w:rsidP="003B3BA4">
      <w:pPr>
        <w:pStyle w:val="Heading3"/>
        <w:rPr>
          <w:noProof/>
        </w:rPr>
      </w:pPr>
      <w:r w:rsidRPr="00ED31AA">
        <w:lastRenderedPageBreak/>
        <w:t>C</w:t>
      </w:r>
      <w:r w:rsidR="00E63CDE" w:rsidRPr="00ED31AA">
        <w:t>HAPTER</w:t>
      </w:r>
      <w:r w:rsidRPr="00ED31AA">
        <w:t xml:space="preserve"> </w:t>
      </w:r>
      <w:r w:rsidR="00604B7C" w:rsidRPr="00ED31AA">
        <w:rPr>
          <w:noProof/>
        </w:rPr>
        <w:t>8</w:t>
      </w:r>
      <w:r w:rsidRPr="00ED31AA">
        <w:rPr>
          <w:noProof/>
        </w:rPr>
        <w:t xml:space="preserve"> </w:t>
      </w:r>
      <w:r w:rsidR="00604B7C" w:rsidRPr="00ED31AA">
        <w:rPr>
          <w:noProof/>
        </w:rPr>
        <w:t>COMPLIANCE FORMS, WORKSHEETS AND REFERENCE MATERIALS</w:t>
      </w:r>
    </w:p>
    <w:p w14:paraId="1C157AAA" w14:textId="2496B8DF" w:rsidR="003B3BA4" w:rsidRPr="00ED31AA" w:rsidRDefault="0055020A" w:rsidP="003B3BA4">
      <w:r w:rsidRPr="00ED31AA">
        <w:t xml:space="preserve">DSA </w:t>
      </w:r>
      <w:r w:rsidR="00604B7C" w:rsidRPr="00ED31AA">
        <w:t>proposes to adopt new worksheets into the 2022 CALGreen</w:t>
      </w:r>
      <w:r w:rsidR="003B3BA4" w:rsidRPr="00ED31AA">
        <w:t xml:space="preserve"> </w:t>
      </w:r>
      <w:r w:rsidR="00604B7C" w:rsidRPr="00ED31AA">
        <w:t>as</w:t>
      </w:r>
      <w:r w:rsidR="003B3BA4" w:rsidRPr="00ED31AA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ED31AA" w14:paraId="1312229E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337BF45D" w14:textId="47C9669F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Item Number </w:t>
            </w:r>
            <w:r w:rsidR="003B3BA4" w:rsidRPr="00ED31AA">
              <w:rPr>
                <w:b/>
                <w:bCs/>
              </w:rPr>
              <w:t>1</w:t>
            </w:r>
            <w:r w:rsidR="00B15E78" w:rsidRPr="00ED31AA">
              <w:rPr>
                <w:b/>
                <w:bCs/>
              </w:rPr>
              <w:t>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5A60E3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43BAC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CAC</w:t>
            </w:r>
            <w:r w:rsidRPr="00ED31A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C91D42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742998" w14:textId="77777777" w:rsidR="007400D6" w:rsidRPr="00ED31AA" w:rsidRDefault="007400D6" w:rsidP="000F4A1F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ED31AA" w:rsidRDefault="007400D6" w:rsidP="000A578D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CBSC</w:t>
            </w:r>
            <w:r w:rsidRPr="00ED31AA">
              <w:rPr>
                <w:b/>
                <w:bCs/>
              </w:rPr>
              <w:br/>
              <w:t>Action</w:t>
            </w:r>
          </w:p>
        </w:tc>
      </w:tr>
      <w:tr w:rsidR="00AB7A8F" w:rsidRPr="00ED31AA" w14:paraId="046B212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9C6B69B" w14:textId="299DB712" w:rsidR="00AB7A8F" w:rsidRPr="00ED31AA" w:rsidRDefault="00AB7A8F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t>DSA-SS 01/22-10-1</w:t>
            </w:r>
          </w:p>
        </w:tc>
        <w:tc>
          <w:tcPr>
            <w:tcW w:w="1440" w:type="dxa"/>
            <w:shd w:val="clear" w:color="auto" w:fill="FFFFFF" w:themeFill="background1"/>
          </w:tcPr>
          <w:p w14:paraId="17581C6C" w14:textId="7700F83E" w:rsidR="00AB7A8F" w:rsidRPr="00ED31AA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ED31AA">
              <w:rPr>
                <w:b/>
                <w:bCs/>
                <w:u w:val="single"/>
              </w:rPr>
              <w:t>Worksheet (WS-3) Building Reuse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712FC" w14:textId="14D9E05B" w:rsidR="00AB7A8F" w:rsidRPr="00ED31AA" w:rsidRDefault="00AB7A8F" w:rsidP="007A5AE9">
            <w:pPr>
              <w:spacing w:after="0"/>
              <w:jc w:val="center"/>
            </w:pPr>
            <w:r w:rsidRPr="00ED31AA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066C" w14:textId="7D291E54" w:rsidR="00AB7A8F" w:rsidRPr="00ED31AA" w:rsidRDefault="002C64C5" w:rsidP="007A5AE9">
            <w:pPr>
              <w:spacing w:after="0"/>
              <w:jc w:val="center"/>
            </w:pPr>
            <w:r w:rsidRPr="00ED31AA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40A3E0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45-day public comments: </w:t>
            </w:r>
          </w:p>
          <w:p w14:paraId="19DB963A" w14:textId="3E1A97FA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Rachelle Habchi – SEAOSC</w:t>
            </w:r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181EFE59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Colleen FitzSimons – </w:t>
            </w:r>
            <w:proofErr w:type="spellStart"/>
            <w:r w:rsidRPr="00ED31AA">
              <w:t>SDGBC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7810568C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>Charles Stott – Stott Architects,</w:t>
            </w:r>
            <w:r w:rsidRPr="00ED31AA">
              <w:rPr>
                <w:b/>
                <w:bCs/>
              </w:rPr>
              <w:t xml:space="preserve"> Approve</w:t>
            </w:r>
          </w:p>
          <w:p w14:paraId="25D53E3C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Ismar Enriquez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00C14391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Pauline Souza – WRNS Studio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1149B4E5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Rona G. Rothenberg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3AD76E7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Seth Dunn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40B76CB9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William E Leddy – AIA California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57D2CD79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>Vikas Shrestha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4D2173BF" w14:textId="77777777" w:rsidR="005B4913" w:rsidRPr="00ED31AA" w:rsidRDefault="005B4913" w:rsidP="005B4913">
            <w:pPr>
              <w:spacing w:after="0"/>
              <w:rPr>
                <w:noProof/>
              </w:rPr>
            </w:pPr>
            <w:r w:rsidRPr="00ED31AA">
              <w:rPr>
                <w:noProof/>
              </w:rPr>
              <w:t xml:space="preserve">Suyama Bo – AIA Orange County Chapter, </w:t>
            </w:r>
            <w:r w:rsidRPr="00ED31AA">
              <w:rPr>
                <w:b/>
                <w:bCs/>
              </w:rPr>
              <w:t>Approve</w:t>
            </w:r>
          </w:p>
          <w:p w14:paraId="17624998" w14:textId="77777777" w:rsidR="005B4913" w:rsidRPr="00ED31AA" w:rsidRDefault="005B4913" w:rsidP="005B4913">
            <w:pPr>
              <w:spacing w:after="0"/>
            </w:pPr>
            <w:r w:rsidRPr="00ED31AA">
              <w:t xml:space="preserve">Adrienne </w:t>
            </w:r>
            <w:proofErr w:type="spellStart"/>
            <w:r w:rsidRPr="00ED31AA">
              <w:t>Etherton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30AE1294" w14:textId="77777777" w:rsidR="005B4913" w:rsidRPr="00ED31AA" w:rsidRDefault="005B4913" w:rsidP="005B4913">
            <w:pPr>
              <w:spacing w:after="0"/>
            </w:pPr>
            <w:r w:rsidRPr="00ED31AA">
              <w:t xml:space="preserve">Hafsa Burt – </w:t>
            </w:r>
            <w:proofErr w:type="spellStart"/>
            <w:r w:rsidRPr="00ED31AA">
              <w:t>HB+</w:t>
            </w:r>
            <w:proofErr w:type="gramStart"/>
            <w:r w:rsidRPr="00ED31AA">
              <w:t>A</w:t>
            </w:r>
            <w:proofErr w:type="spellEnd"/>
            <w:proofErr w:type="gramEnd"/>
            <w:r w:rsidRPr="00ED31AA">
              <w:t xml:space="preserve"> Architects, </w:t>
            </w:r>
            <w:r w:rsidRPr="00ED31AA">
              <w:rPr>
                <w:b/>
                <w:bCs/>
              </w:rPr>
              <w:t>Approve</w:t>
            </w:r>
          </w:p>
          <w:p w14:paraId="210B80BF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Lauren Kubiak – NRDC, </w:t>
            </w:r>
            <w:r w:rsidRPr="00ED31AA">
              <w:rPr>
                <w:b/>
                <w:bCs/>
              </w:rPr>
              <w:t>Approve</w:t>
            </w:r>
          </w:p>
          <w:p w14:paraId="5156F614" w14:textId="77777777" w:rsidR="005B4913" w:rsidRPr="00ED31AA" w:rsidRDefault="005B4913" w:rsidP="005B4913">
            <w:pPr>
              <w:spacing w:after="0"/>
            </w:pPr>
            <w:r w:rsidRPr="00ED31AA">
              <w:t xml:space="preserve">Hoi-Fei Mok – City of San Leandro, </w:t>
            </w:r>
            <w:r w:rsidRPr="00ED31AA">
              <w:rPr>
                <w:b/>
                <w:bCs/>
              </w:rPr>
              <w:t>Approve</w:t>
            </w:r>
          </w:p>
          <w:p w14:paraId="102B3D2D" w14:textId="77777777" w:rsidR="005B4913" w:rsidRPr="00ED31AA" w:rsidRDefault="005B4913" w:rsidP="005B4913">
            <w:pPr>
              <w:spacing w:after="0"/>
            </w:pPr>
            <w:r w:rsidRPr="00ED31AA">
              <w:t xml:space="preserve">Timothy Burroughs – </w:t>
            </w:r>
            <w:proofErr w:type="spellStart"/>
            <w:r w:rsidRPr="00ED31AA">
              <w:t>StopWaste</w:t>
            </w:r>
            <w:proofErr w:type="spellEnd"/>
            <w:r w:rsidRPr="00ED31AA">
              <w:t xml:space="preserve">, </w:t>
            </w:r>
            <w:r w:rsidRPr="00ED31AA">
              <w:rPr>
                <w:b/>
                <w:bCs/>
              </w:rPr>
              <w:t>Approve</w:t>
            </w:r>
          </w:p>
          <w:p w14:paraId="65D6AE01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Kurt Hurley – City of Berkeley, </w:t>
            </w:r>
            <w:r w:rsidRPr="00ED31AA">
              <w:rPr>
                <w:b/>
                <w:bCs/>
              </w:rPr>
              <w:t>Approve</w:t>
            </w:r>
          </w:p>
          <w:p w14:paraId="77DE4137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noProof/>
              </w:rPr>
              <w:t>Simon Rees – Arup</w:t>
            </w:r>
            <w:r w:rsidRPr="00ED31AA">
              <w:t>,</w:t>
            </w:r>
            <w:r w:rsidRPr="00ED31AA">
              <w:rPr>
                <w:b/>
                <w:bCs/>
              </w:rPr>
              <w:t xml:space="preserve"> Approve</w:t>
            </w:r>
          </w:p>
          <w:p w14:paraId="2478C78E" w14:textId="77777777" w:rsidR="005B4913" w:rsidRPr="00ED31AA" w:rsidRDefault="005B4913" w:rsidP="005B4913">
            <w:pPr>
              <w:rPr>
                <w:b/>
                <w:bCs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  <w:p w14:paraId="488C4DB4" w14:textId="77777777" w:rsidR="005B4913" w:rsidRPr="00ED31AA" w:rsidRDefault="005B4913" w:rsidP="005B4913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comments: </w:t>
            </w:r>
          </w:p>
          <w:p w14:paraId="12F30B8B" w14:textId="6907BC23" w:rsidR="00AB7A8F" w:rsidRPr="00422E06" w:rsidRDefault="005B4913" w:rsidP="005B4913">
            <w:pPr>
              <w:spacing w:after="0"/>
              <w:rPr>
                <w:b/>
                <w:bCs/>
              </w:rPr>
            </w:pPr>
            <w:r w:rsidRPr="00ED31AA">
              <w:t xml:space="preserve">Michael Malinowski – AIACA, </w:t>
            </w:r>
            <w:r w:rsidRPr="00ED31AA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110E90B7" w14:textId="75E33ACA" w:rsidR="005B4913" w:rsidRPr="00ED31AA" w:rsidRDefault="6871BCBD" w:rsidP="00422E06">
            <w:pPr>
              <w:spacing w:after="0"/>
            </w:pPr>
            <w:r w:rsidRPr="00ED31AA">
              <w:t>Propose to add new worksheet for building reuse to assist in showing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27F50" w14:textId="0A01D586" w:rsidR="00AB7A8F" w:rsidRPr="00ED31AA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F47EC5" w14:paraId="26BE0372" w14:textId="77777777" w:rsidTr="00F47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72" w:type="dxa"/>
            <w:hideMark/>
          </w:tcPr>
          <w:p w14:paraId="3DC0C58A" w14:textId="77777777" w:rsidR="00F47EC5" w:rsidRDefault="00F47EC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DSA-SS 01/22-10-2</w:t>
            </w:r>
          </w:p>
        </w:tc>
        <w:tc>
          <w:tcPr>
            <w:tcW w:w="1440" w:type="dxa"/>
            <w:hideMark/>
          </w:tcPr>
          <w:p w14:paraId="276717DA" w14:textId="77777777" w:rsidR="00F47EC5" w:rsidRDefault="00F47EC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Worksheet (WS-4) Whole Building Life Cycle Assessment</w:t>
            </w:r>
          </w:p>
        </w:tc>
        <w:tc>
          <w:tcPr>
            <w:tcW w:w="1080" w:type="dxa"/>
            <w:hideMark/>
          </w:tcPr>
          <w:p w14:paraId="390ABC12" w14:textId="77777777" w:rsidR="00F47EC5" w:rsidRDefault="00F47EC5">
            <w:pPr>
              <w:spacing w:after="0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6BDDC904" w14:textId="77777777" w:rsidR="00F47EC5" w:rsidRDefault="00F47EC5">
            <w:pPr>
              <w:spacing w:after="0"/>
            </w:pPr>
            <w:r>
              <w:t>Withdraw</w:t>
            </w:r>
          </w:p>
        </w:tc>
        <w:tc>
          <w:tcPr>
            <w:tcW w:w="3960" w:type="dxa"/>
          </w:tcPr>
          <w:p w14:paraId="36758D6C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56BF4286" w14:textId="77777777" w:rsidR="00F47EC5" w:rsidRDefault="00F47EC5">
            <w:pPr>
              <w:rPr>
                <w:noProof/>
              </w:rPr>
            </w:pPr>
            <w:r>
              <w:rPr>
                <w:noProof/>
              </w:rPr>
              <w:t xml:space="preserve">Michael Malinowski – AIACA, </w:t>
            </w:r>
            <w:r>
              <w:rPr>
                <w:b/>
                <w:bCs/>
                <w:noProof/>
              </w:rPr>
              <w:t xml:space="preserve">Approve as Amended </w:t>
            </w:r>
            <w:r>
              <w:rPr>
                <w:noProof/>
              </w:rPr>
              <w:t>to add back and develop the worksheet</w:t>
            </w:r>
          </w:p>
          <w:p w14:paraId="0267E3CD" w14:textId="77777777" w:rsidR="00F47EC5" w:rsidRDefault="00F47E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669AF022" w14:textId="77777777" w:rsidR="00F47EC5" w:rsidRDefault="00F47EC5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  <w:p w14:paraId="60FB3F30" w14:textId="77777777" w:rsidR="00F47EC5" w:rsidRDefault="00F47EC5">
            <w:pPr>
              <w:spacing w:after="0"/>
              <w:jc w:val="center"/>
            </w:pPr>
          </w:p>
        </w:tc>
        <w:tc>
          <w:tcPr>
            <w:tcW w:w="3888" w:type="dxa"/>
            <w:hideMark/>
          </w:tcPr>
          <w:p w14:paraId="21B4086E" w14:textId="77777777" w:rsidR="00F47EC5" w:rsidRDefault="00F47EC5">
            <w:pPr>
              <w:spacing w:after="80"/>
            </w:pPr>
            <w:r>
              <w:t>Propose to add new worksheet for whole building life cycle assessment assist in showing compliance.</w:t>
            </w:r>
          </w:p>
          <w:p w14:paraId="12B41E55" w14:textId="77777777" w:rsidR="00F47EC5" w:rsidRDefault="00F47EC5">
            <w:pPr>
              <w:spacing w:after="80"/>
            </w:pPr>
            <w:r>
              <w:rPr>
                <w:b/>
                <w:bCs/>
              </w:rPr>
              <w:t>DSA</w:t>
            </w:r>
            <w:r>
              <w:t>: Post CAC item withdrawn.</w:t>
            </w:r>
          </w:p>
          <w:p w14:paraId="22FC6977" w14:textId="77777777" w:rsidR="00F47EC5" w:rsidRDefault="00F47EC5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comment, DSA added back and developed the worksheet in 15-day ET. See 15-day ET and FSOR for explanation.</w:t>
            </w:r>
          </w:p>
        </w:tc>
        <w:tc>
          <w:tcPr>
            <w:tcW w:w="1080" w:type="dxa"/>
          </w:tcPr>
          <w:p w14:paraId="4866B1C1" w14:textId="35DA8D0F" w:rsidR="00F47EC5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  <w:tr w:rsidR="00A86343" w14:paraId="542624D4" w14:textId="77777777" w:rsidTr="00F47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72" w:type="dxa"/>
            <w:hideMark/>
          </w:tcPr>
          <w:p w14:paraId="6296E715" w14:textId="77777777" w:rsidR="00A86343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\DSA-SS 01/22-10-3</w:t>
            </w:r>
          </w:p>
        </w:tc>
        <w:tc>
          <w:tcPr>
            <w:tcW w:w="1440" w:type="dxa"/>
            <w:hideMark/>
          </w:tcPr>
          <w:p w14:paraId="522BF315" w14:textId="77777777" w:rsidR="00A86343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Worksheet (WS-5) Product GWP Compliance Prescriptive Path</w:t>
            </w:r>
          </w:p>
        </w:tc>
        <w:tc>
          <w:tcPr>
            <w:tcW w:w="1080" w:type="dxa"/>
            <w:hideMark/>
          </w:tcPr>
          <w:p w14:paraId="7B196064" w14:textId="77777777" w:rsidR="00A86343" w:rsidRDefault="00A86343" w:rsidP="00A86343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hideMark/>
          </w:tcPr>
          <w:p w14:paraId="1793CE86" w14:textId="77777777" w:rsidR="00A86343" w:rsidRDefault="00A86343" w:rsidP="00A86343">
            <w:pPr>
              <w:spacing w:after="0"/>
              <w:jc w:val="center"/>
            </w:pPr>
            <w:r>
              <w:t>Withdraw</w:t>
            </w:r>
          </w:p>
        </w:tc>
        <w:tc>
          <w:tcPr>
            <w:tcW w:w="3960" w:type="dxa"/>
          </w:tcPr>
          <w:p w14:paraId="1C669744" w14:textId="77777777" w:rsidR="00A86343" w:rsidRDefault="00A86343" w:rsidP="00A863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45-day public comments: </w:t>
            </w:r>
          </w:p>
          <w:p w14:paraId="26C5C21A" w14:textId="77777777" w:rsidR="00A86343" w:rsidRDefault="00A86343" w:rsidP="00A86343">
            <w:pPr>
              <w:spacing w:after="0"/>
              <w:rPr>
                <w:b/>
                <w:bCs/>
                <w:noProof/>
              </w:rPr>
            </w:pPr>
            <w:r>
              <w:rPr>
                <w:noProof/>
              </w:rPr>
              <w:t xml:space="preserve">Michael Malinowski – AIACA, </w:t>
            </w:r>
            <w:r>
              <w:rPr>
                <w:b/>
                <w:bCs/>
                <w:noProof/>
              </w:rPr>
              <w:t xml:space="preserve">Approve as Amended </w:t>
            </w:r>
            <w:r>
              <w:rPr>
                <w:noProof/>
              </w:rPr>
              <w:t>to add back and develop the worksheet</w:t>
            </w:r>
          </w:p>
          <w:p w14:paraId="0BB43458" w14:textId="77777777" w:rsidR="00A86343" w:rsidRDefault="00A86343" w:rsidP="00A86343">
            <w:pPr>
              <w:spacing w:after="0"/>
              <w:rPr>
                <w:b/>
                <w:bCs/>
              </w:rPr>
            </w:pPr>
          </w:p>
          <w:p w14:paraId="1B48BFBB" w14:textId="77777777" w:rsidR="00A86343" w:rsidRDefault="00A86343" w:rsidP="00A863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15-day public comments: </w:t>
            </w:r>
          </w:p>
          <w:p w14:paraId="50F01F68" w14:textId="77777777" w:rsidR="00A86343" w:rsidRDefault="00A86343" w:rsidP="00A86343">
            <w:pPr>
              <w:spacing w:after="0"/>
              <w:rPr>
                <w:b/>
                <w:bCs/>
              </w:rPr>
            </w:pPr>
            <w:r>
              <w:t xml:space="preserve">Michael Malinowski – AIACA, </w:t>
            </w:r>
            <w:r>
              <w:rPr>
                <w:b/>
                <w:bCs/>
              </w:rPr>
              <w:t>Approve</w:t>
            </w:r>
          </w:p>
          <w:p w14:paraId="26F1B4A5" w14:textId="77777777" w:rsidR="00A86343" w:rsidRDefault="00A86343" w:rsidP="00A86343">
            <w:pPr>
              <w:spacing w:after="0"/>
            </w:pPr>
          </w:p>
        </w:tc>
        <w:tc>
          <w:tcPr>
            <w:tcW w:w="3888" w:type="dxa"/>
            <w:hideMark/>
          </w:tcPr>
          <w:p w14:paraId="21ABEBF2" w14:textId="77777777" w:rsidR="00A86343" w:rsidRDefault="00A86343" w:rsidP="00A86343">
            <w:pPr>
              <w:spacing w:after="80"/>
            </w:pPr>
            <w:r>
              <w:t>Propose to add new worksheet, verification of GWP compliance.</w:t>
            </w:r>
          </w:p>
          <w:p w14:paraId="5B8759C3" w14:textId="77777777" w:rsidR="00A86343" w:rsidRDefault="00A86343" w:rsidP="00A86343">
            <w:pPr>
              <w:spacing w:after="80"/>
            </w:pPr>
            <w:r>
              <w:rPr>
                <w:b/>
                <w:bCs/>
              </w:rPr>
              <w:t>DSA</w:t>
            </w:r>
            <w:r>
              <w:t>: Post CAC item withdrawn.</w:t>
            </w:r>
          </w:p>
          <w:p w14:paraId="728B662D" w14:textId="77777777" w:rsidR="00A86343" w:rsidRDefault="00A86343" w:rsidP="00A86343">
            <w:pPr>
              <w:spacing w:after="80"/>
            </w:pPr>
            <w:r>
              <w:rPr>
                <w:b/>
                <w:bCs/>
              </w:rPr>
              <w:t>After 45-day, DSA:</w:t>
            </w:r>
            <w:r>
              <w:t xml:space="preserve"> In response to 45-day comment, DSA added back and developed the worksheet in 15-day ET. See 15-day ET and FSOR for explanation.</w:t>
            </w:r>
          </w:p>
        </w:tc>
        <w:tc>
          <w:tcPr>
            <w:tcW w:w="1080" w:type="dxa"/>
          </w:tcPr>
          <w:p w14:paraId="68DBD278" w14:textId="253D1DEE" w:rsidR="00A86343" w:rsidRDefault="00A86343" w:rsidP="000A578D">
            <w:pPr>
              <w:spacing w:after="0"/>
              <w:jc w:val="center"/>
            </w:pPr>
            <w:r w:rsidRPr="00D54FE1">
              <w:t>Approve</w:t>
            </w:r>
          </w:p>
        </w:tc>
      </w:tr>
      <w:tr w:rsidR="00A86343" w:rsidRPr="00ED31AA" w14:paraId="737E2F80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FD844AE" w14:textId="072E1209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01/22-10-4</w:t>
            </w:r>
          </w:p>
        </w:tc>
        <w:tc>
          <w:tcPr>
            <w:tcW w:w="1440" w:type="dxa"/>
            <w:shd w:val="clear" w:color="auto" w:fill="FFFFFF" w:themeFill="background1"/>
          </w:tcPr>
          <w:p w14:paraId="16CF9032" w14:textId="0D768943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CE7255">
              <w:rPr>
                <w:b/>
                <w:bCs/>
                <w:u w:val="single"/>
              </w:rPr>
              <w:t>Worksheet (WS-6) Documentation of Compliance of Existing Building Reuse Tier 1 &amp; Tier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33DB7E7E" w14:textId="177C8657" w:rsidR="00A86343" w:rsidRPr="00ED31AA" w:rsidRDefault="00A86343" w:rsidP="00A86343">
            <w:pPr>
              <w:spacing w:after="0"/>
              <w:jc w:val="center"/>
            </w:pPr>
            <w:r w:rsidRPr="00CE7255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087AF" w14:textId="1F3A7786" w:rsidR="00A86343" w:rsidRPr="00ED31AA" w:rsidRDefault="00A86343" w:rsidP="00A86343">
            <w:pPr>
              <w:spacing w:after="0"/>
              <w:jc w:val="center"/>
            </w:pPr>
            <w:r w:rsidRPr="00CE7255"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210800D6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45-day public comments: </w:t>
            </w:r>
          </w:p>
          <w:p w14:paraId="4B14CB36" w14:textId="77777777" w:rsidR="00A86343" w:rsidRPr="00CE7255" w:rsidRDefault="00A86343" w:rsidP="00A86343">
            <w:pPr>
              <w:rPr>
                <w:b/>
                <w:bCs/>
              </w:rPr>
            </w:pPr>
            <w:r w:rsidRPr="00CE7255">
              <w:rPr>
                <w:noProof/>
              </w:rPr>
              <w:t xml:space="preserve">Michael Malinowski – AIACA, </w:t>
            </w:r>
            <w:r w:rsidRPr="00CE7255">
              <w:rPr>
                <w:b/>
                <w:bCs/>
                <w:noProof/>
              </w:rPr>
              <w:t>Approve as Amended</w:t>
            </w:r>
            <w:r>
              <w:rPr>
                <w:b/>
                <w:bCs/>
                <w:noProof/>
              </w:rPr>
              <w:t xml:space="preserve"> </w:t>
            </w:r>
            <w:r w:rsidRPr="00CE7255">
              <w:rPr>
                <w:noProof/>
              </w:rPr>
              <w:t>to add the worksheet</w:t>
            </w:r>
          </w:p>
          <w:p w14:paraId="77C4BCAB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15-day public comment: </w:t>
            </w:r>
          </w:p>
          <w:p w14:paraId="5186D518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t xml:space="preserve">Michael Malinowski – AIACA, </w:t>
            </w:r>
            <w:r w:rsidRPr="00CE7255">
              <w:rPr>
                <w:b/>
                <w:bCs/>
              </w:rPr>
              <w:t>Approve</w:t>
            </w:r>
          </w:p>
          <w:p w14:paraId="71B20B3B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3CA9E5FE" w14:textId="77777777" w:rsidR="00A86343" w:rsidRPr="00CE7255" w:rsidRDefault="00A86343" w:rsidP="00A86343">
            <w:pPr>
              <w:spacing w:after="80"/>
            </w:pPr>
            <w:r w:rsidRPr="00CE7255">
              <w:t>Propose to add new worksheet to show compliance for building reuse Tiers 1 &amp; 2.</w:t>
            </w:r>
          </w:p>
          <w:p w14:paraId="5CE906CE" w14:textId="77777777" w:rsidR="00A86343" w:rsidRPr="00CE7255" w:rsidRDefault="00A86343" w:rsidP="00A86343">
            <w:pPr>
              <w:spacing w:after="80"/>
            </w:pPr>
            <w:r w:rsidRPr="00CE7255">
              <w:rPr>
                <w:b/>
                <w:bCs/>
              </w:rPr>
              <w:t>CAC:</w:t>
            </w:r>
            <w:r w:rsidRPr="00CE7255">
              <w:t xml:space="preserve"> No action taken. Agency withdrew the proposal at the CAC meeting.</w:t>
            </w:r>
          </w:p>
          <w:p w14:paraId="72B6FC40" w14:textId="77777777" w:rsidR="00A86343" w:rsidRPr="00CE7255" w:rsidRDefault="00A86343" w:rsidP="00A86343">
            <w:pPr>
              <w:spacing w:after="80"/>
            </w:pPr>
            <w:r w:rsidRPr="00CE7255">
              <w:rPr>
                <w:b/>
                <w:bCs/>
              </w:rPr>
              <w:t>After 45-day, DSA:</w:t>
            </w:r>
            <w:r w:rsidRPr="00CE7255">
              <w:t xml:space="preserve"> In response to 45-day comment, DSA added back and developed WS-4 and WS-5, so the worksheet was renumbered back to WS-6 in 15-day ET.</w:t>
            </w:r>
          </w:p>
          <w:p w14:paraId="5665BB49" w14:textId="77777777" w:rsidR="00A86343" w:rsidRPr="00ED31AA" w:rsidRDefault="00A86343" w:rsidP="00A86343">
            <w:pPr>
              <w:spacing w:after="0"/>
            </w:pPr>
            <w:r w:rsidRPr="00CE7255">
              <w:rPr>
                <w:b/>
                <w:bCs/>
              </w:rPr>
              <w:t>After 15-day, DSA</w:t>
            </w:r>
            <w:r w:rsidRPr="00CE7255">
              <w:t>: Withdrawn</w:t>
            </w:r>
            <w:r>
              <w:t xml:space="preserve"> as</w:t>
            </w:r>
            <w:r w:rsidRPr="00CE7255">
              <w:t xml:space="preserve"> DSA does not adopt voluntary measures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ECC3E" w14:textId="6B5FA36D" w:rsidR="00A86343" w:rsidRPr="00ED31AA" w:rsidRDefault="009A16A6" w:rsidP="000A578D">
            <w:pPr>
              <w:spacing w:after="0"/>
              <w:jc w:val="center"/>
            </w:pPr>
            <w:r>
              <w:t>N/A</w:t>
            </w:r>
          </w:p>
        </w:tc>
      </w:tr>
      <w:tr w:rsidR="00A86343" w:rsidRPr="00ED31AA" w14:paraId="4538CD6A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4B837E8E" w14:textId="7B07845D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01/22-10-5</w:t>
            </w:r>
          </w:p>
        </w:tc>
        <w:tc>
          <w:tcPr>
            <w:tcW w:w="1440" w:type="dxa"/>
            <w:shd w:val="clear" w:color="auto" w:fill="FFFFFF" w:themeFill="background1"/>
          </w:tcPr>
          <w:p w14:paraId="6A6DDF31" w14:textId="77777777" w:rsidR="00A86343" w:rsidRPr="006F23F6" w:rsidRDefault="00A86343" w:rsidP="00A86343">
            <w:pPr>
              <w:spacing w:after="0"/>
              <w:rPr>
                <w:b/>
                <w:bCs/>
                <w:u w:val="single"/>
              </w:rPr>
            </w:pPr>
            <w:r w:rsidRPr="006F23F6">
              <w:rPr>
                <w:b/>
                <w:bCs/>
                <w:u w:val="single"/>
              </w:rPr>
              <w:t>Worksheet (WS-7)</w:t>
            </w:r>
          </w:p>
          <w:p w14:paraId="0E9AF00C" w14:textId="14183AF0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6F23F6">
              <w:rPr>
                <w:b/>
                <w:bCs/>
                <w:u w:val="single"/>
              </w:rPr>
              <w:t>Section A5.409.2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7A365" w14:textId="0099BE64" w:rsidR="00A86343" w:rsidRPr="00ED31AA" w:rsidRDefault="00A86343" w:rsidP="00A86343">
            <w:pPr>
              <w:spacing w:after="0"/>
              <w:jc w:val="center"/>
            </w:pPr>
            <w:r w:rsidRPr="00CE7255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4BE1" w14:textId="2529B475" w:rsidR="00A86343" w:rsidRPr="00ED31AA" w:rsidRDefault="00A86343" w:rsidP="00A86343">
            <w:pPr>
              <w:spacing w:after="0"/>
              <w:jc w:val="center"/>
            </w:pPr>
            <w:r w:rsidRPr="00CE7255"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4BFCB3D6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45-day public comments: </w:t>
            </w:r>
          </w:p>
          <w:p w14:paraId="388BFB16" w14:textId="77777777" w:rsidR="00A86343" w:rsidRPr="00CE7255" w:rsidRDefault="00A86343" w:rsidP="00A86343">
            <w:pPr>
              <w:rPr>
                <w:b/>
                <w:bCs/>
              </w:rPr>
            </w:pPr>
            <w:r w:rsidRPr="00CE7255">
              <w:rPr>
                <w:noProof/>
              </w:rPr>
              <w:t xml:space="preserve">Michael Malinowski – AIACA, </w:t>
            </w:r>
            <w:r w:rsidRPr="00CE7255">
              <w:rPr>
                <w:b/>
                <w:bCs/>
                <w:noProof/>
              </w:rPr>
              <w:t>Approve as Amended</w:t>
            </w:r>
            <w:r>
              <w:rPr>
                <w:b/>
                <w:bCs/>
                <w:noProof/>
              </w:rPr>
              <w:t xml:space="preserve"> </w:t>
            </w:r>
            <w:r w:rsidRPr="00CE7255">
              <w:rPr>
                <w:noProof/>
              </w:rPr>
              <w:t>to add the worksheet</w:t>
            </w:r>
          </w:p>
          <w:p w14:paraId="6D2C5128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15-day public comment: </w:t>
            </w:r>
          </w:p>
          <w:p w14:paraId="58326763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t>Michael Malinowski – AIACA,</w:t>
            </w:r>
            <w:r w:rsidRPr="00CE7255">
              <w:rPr>
                <w:b/>
                <w:bCs/>
              </w:rPr>
              <w:t xml:space="preserve"> Approve</w:t>
            </w:r>
          </w:p>
          <w:p w14:paraId="7A1FF00B" w14:textId="77777777" w:rsidR="00A86343" w:rsidRPr="00ED31AA" w:rsidRDefault="00A86343" w:rsidP="00A86343">
            <w:pPr>
              <w:spacing w:after="0"/>
              <w:rPr>
                <w:b/>
                <w:bCs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20B5248C" w14:textId="77777777" w:rsidR="00A86343" w:rsidRPr="00CE7255" w:rsidRDefault="00A86343" w:rsidP="00A86343">
            <w:pPr>
              <w:spacing w:after="80"/>
            </w:pPr>
            <w:r w:rsidRPr="00CE7255">
              <w:t>Propose to add new worksheet for verification of compliance for product GWP.</w:t>
            </w:r>
          </w:p>
          <w:p w14:paraId="6047D1B2" w14:textId="77777777" w:rsidR="00A86343" w:rsidRPr="00CE7255" w:rsidRDefault="00A86343" w:rsidP="00A86343">
            <w:pPr>
              <w:spacing w:after="80"/>
            </w:pPr>
            <w:r w:rsidRPr="00CE7255">
              <w:rPr>
                <w:b/>
                <w:bCs/>
              </w:rPr>
              <w:t>CAC:</w:t>
            </w:r>
            <w:r w:rsidRPr="00CE7255">
              <w:t xml:space="preserve"> No action taken. Agency withdrew the proposal at the CAC meeting.</w:t>
            </w:r>
          </w:p>
          <w:p w14:paraId="3E447467" w14:textId="77777777" w:rsidR="00A86343" w:rsidRPr="00CE7255" w:rsidRDefault="00A86343" w:rsidP="00A86343">
            <w:pPr>
              <w:spacing w:after="80"/>
            </w:pPr>
            <w:r w:rsidRPr="00CE7255">
              <w:rPr>
                <w:b/>
                <w:bCs/>
              </w:rPr>
              <w:t>After 45-day, DSA:</w:t>
            </w:r>
            <w:r w:rsidRPr="00CE7255">
              <w:t xml:space="preserve"> In response to 45-day comment, DSA added </w:t>
            </w:r>
            <w:r>
              <w:t xml:space="preserve">back </w:t>
            </w:r>
            <w:r w:rsidRPr="00CE7255">
              <w:t>and developed the worksheet in 15-day ET.</w:t>
            </w:r>
          </w:p>
          <w:p w14:paraId="3648D932" w14:textId="63326BFB" w:rsidR="00A86343" w:rsidRPr="00ED31AA" w:rsidRDefault="00A86343" w:rsidP="00A86343">
            <w:pPr>
              <w:spacing w:after="0"/>
            </w:pPr>
            <w:r w:rsidRPr="00CE7255">
              <w:rPr>
                <w:b/>
                <w:bCs/>
              </w:rPr>
              <w:t>After 15-day, DSA</w:t>
            </w:r>
            <w:r w:rsidRPr="00CE7255">
              <w:t>: Withdrawn</w:t>
            </w:r>
            <w:r>
              <w:t xml:space="preserve"> as</w:t>
            </w:r>
            <w:r w:rsidRPr="00CE7255">
              <w:t xml:space="preserve"> DSA does not adopt voluntary measures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12F1A" w14:textId="50B521B5" w:rsidR="00A86343" w:rsidRPr="00ED31AA" w:rsidRDefault="009A16A6" w:rsidP="000A578D">
            <w:pPr>
              <w:spacing w:after="0"/>
              <w:jc w:val="center"/>
            </w:pPr>
            <w:r>
              <w:t>N/A</w:t>
            </w:r>
          </w:p>
        </w:tc>
      </w:tr>
      <w:tr w:rsidR="00A86343" w:rsidRPr="00ED31AA" w14:paraId="6652323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34EC6B0C" w14:textId="206570D9" w:rsidR="00A86343" w:rsidRPr="00ED31AA" w:rsidRDefault="00A86343" w:rsidP="00A8634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E7255">
              <w:t>DSA-SS 01/22-10-6</w:t>
            </w:r>
          </w:p>
        </w:tc>
        <w:tc>
          <w:tcPr>
            <w:tcW w:w="1440" w:type="dxa"/>
            <w:shd w:val="clear" w:color="auto" w:fill="FFFFFF" w:themeFill="background1"/>
          </w:tcPr>
          <w:p w14:paraId="6CD389B1" w14:textId="6EA7078D" w:rsidR="00A86343" w:rsidRPr="00ED31AA" w:rsidRDefault="00A86343" w:rsidP="00A8634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6F23F6">
              <w:rPr>
                <w:b/>
                <w:bCs/>
                <w:u w:val="single"/>
              </w:rPr>
              <w:t>Worksheet (WS-8) Section A5.409.3 Product GWP Compliance –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0A563F71" w14:textId="18D99A72" w:rsidR="00A86343" w:rsidRPr="00ED31AA" w:rsidRDefault="00A86343" w:rsidP="00A86343">
            <w:pPr>
              <w:spacing w:after="0"/>
              <w:jc w:val="center"/>
            </w:pPr>
            <w:r w:rsidRPr="00CE7255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C9A82" w14:textId="77777777" w:rsidR="00A86343" w:rsidRPr="00ED31AA" w:rsidRDefault="00A86343" w:rsidP="00A86343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6F06C261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45-day public comments: </w:t>
            </w:r>
          </w:p>
          <w:p w14:paraId="715C0191" w14:textId="77777777" w:rsidR="00A86343" w:rsidRPr="00CE7255" w:rsidRDefault="00A86343" w:rsidP="00A86343">
            <w:pPr>
              <w:rPr>
                <w:b/>
                <w:bCs/>
              </w:rPr>
            </w:pPr>
            <w:r w:rsidRPr="00CE7255">
              <w:rPr>
                <w:noProof/>
              </w:rPr>
              <w:t xml:space="preserve">Michael Malinowski – AIACA, </w:t>
            </w:r>
            <w:r w:rsidRPr="00CE7255">
              <w:rPr>
                <w:b/>
                <w:bCs/>
                <w:noProof/>
              </w:rPr>
              <w:t>Approve as Amended</w:t>
            </w:r>
            <w:r>
              <w:rPr>
                <w:b/>
                <w:bCs/>
                <w:noProof/>
              </w:rPr>
              <w:t xml:space="preserve"> </w:t>
            </w:r>
            <w:r w:rsidRPr="00CE7255">
              <w:rPr>
                <w:noProof/>
              </w:rPr>
              <w:t>to add the worksheet</w:t>
            </w:r>
          </w:p>
          <w:p w14:paraId="71B4FB1A" w14:textId="77777777" w:rsidR="00A86343" w:rsidRPr="00CE7255" w:rsidRDefault="00A86343" w:rsidP="00A86343">
            <w:pPr>
              <w:spacing w:after="0"/>
              <w:rPr>
                <w:b/>
                <w:bCs/>
              </w:rPr>
            </w:pPr>
            <w:r w:rsidRPr="00CE7255">
              <w:rPr>
                <w:b/>
                <w:bCs/>
              </w:rPr>
              <w:t xml:space="preserve">15-day public comment: </w:t>
            </w:r>
          </w:p>
          <w:p w14:paraId="29503981" w14:textId="47121625" w:rsidR="00A86343" w:rsidRPr="00ED31AA" w:rsidRDefault="00A86343" w:rsidP="00A86343">
            <w:pPr>
              <w:spacing w:after="0"/>
              <w:rPr>
                <w:b/>
                <w:bCs/>
              </w:rPr>
            </w:pPr>
            <w:r w:rsidRPr="00CE7255">
              <w:t xml:space="preserve">Michael Malinowski – AIACA, </w:t>
            </w:r>
            <w:r w:rsidRPr="00CE7255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1BE87378" w14:textId="77777777" w:rsidR="00A86343" w:rsidRPr="00CE7255" w:rsidRDefault="00A86343" w:rsidP="00A86343">
            <w:pPr>
              <w:spacing w:after="80"/>
            </w:pPr>
            <w:r w:rsidRPr="00CE7255">
              <w:rPr>
                <w:b/>
                <w:bCs/>
              </w:rPr>
              <w:t>After 45-day, DSA:</w:t>
            </w:r>
            <w:r w:rsidRPr="00CE7255">
              <w:t xml:space="preserve"> In response to 45-day comment, DSA added </w:t>
            </w:r>
            <w:r>
              <w:t>new</w:t>
            </w:r>
            <w:r w:rsidRPr="00CE7255">
              <w:t xml:space="preserve"> worksheet</w:t>
            </w:r>
            <w:r>
              <w:t xml:space="preserve"> (WS-8)</w:t>
            </w:r>
            <w:r w:rsidRPr="00CE7255">
              <w:t xml:space="preserve"> in 15-day ET. </w:t>
            </w:r>
          </w:p>
          <w:p w14:paraId="05BAE042" w14:textId="3FA276E5" w:rsidR="00A86343" w:rsidRPr="00ED31AA" w:rsidRDefault="00A86343" w:rsidP="00A86343">
            <w:pPr>
              <w:spacing w:after="0"/>
            </w:pPr>
            <w:r w:rsidRPr="00CE7255">
              <w:rPr>
                <w:b/>
                <w:bCs/>
              </w:rPr>
              <w:t>After 15-day, DSA</w:t>
            </w:r>
            <w:r w:rsidRPr="00CE7255">
              <w:t>: Withdrawn</w:t>
            </w:r>
            <w:r>
              <w:t xml:space="preserve"> as</w:t>
            </w:r>
            <w:r w:rsidRPr="00CE7255">
              <w:t xml:space="preserve"> DSA does not adopt voluntary measures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3A0802" w14:textId="218E7039" w:rsidR="00A86343" w:rsidRPr="00ED31AA" w:rsidRDefault="009A16A6" w:rsidP="000A578D">
            <w:pPr>
              <w:spacing w:after="0"/>
              <w:jc w:val="center"/>
            </w:pPr>
            <w:r>
              <w:t>N/A</w:t>
            </w:r>
          </w:p>
        </w:tc>
      </w:tr>
      <w:tr w:rsidR="009907B6" w:rsidRPr="001E3316" w14:paraId="4520008B" w14:textId="77777777" w:rsidTr="007A5AE9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6BB65D2" w14:textId="6DEA0207" w:rsidR="009907B6" w:rsidRPr="00ED31AA" w:rsidRDefault="009907B6" w:rsidP="009907B6">
            <w:pPr>
              <w:pStyle w:val="CAMItemNumber"/>
              <w:numPr>
                <w:ilvl w:val="0"/>
                <w:numId w:val="0"/>
              </w:numPr>
              <w:jc w:val="left"/>
            </w:pPr>
            <w:r w:rsidRPr="00ED31AA">
              <w:lastRenderedPageBreak/>
              <w:t>DSA-SS 01/22-10-7</w:t>
            </w:r>
          </w:p>
        </w:tc>
        <w:tc>
          <w:tcPr>
            <w:tcW w:w="1440" w:type="dxa"/>
            <w:shd w:val="clear" w:color="auto" w:fill="FFFFFF" w:themeFill="background1"/>
          </w:tcPr>
          <w:p w14:paraId="0E3E0E5F" w14:textId="164AD1E6" w:rsidR="009907B6" w:rsidRPr="00ED31AA" w:rsidRDefault="009907B6" w:rsidP="009907B6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>Worksheet (WS-9)</w:t>
            </w:r>
            <w:r>
              <w:rPr>
                <w:b/>
                <w:bCs/>
              </w:rPr>
              <w:t xml:space="preserve"> </w:t>
            </w:r>
            <w:r w:rsidRPr="00ED31AA">
              <w:rPr>
                <w:b/>
                <w:bCs/>
              </w:rPr>
              <w:t>Section 5.409.2 and Section A5.409.2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A0755" w14:textId="41AE75BC" w:rsidR="009907B6" w:rsidRPr="00ED31AA" w:rsidRDefault="009907B6" w:rsidP="009907B6">
            <w:pPr>
              <w:spacing w:after="0"/>
              <w:jc w:val="center"/>
            </w:pPr>
            <w:r w:rsidRPr="00ED31AA">
              <w:t>Not reviewed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84A41" w14:textId="77777777" w:rsidR="009907B6" w:rsidRPr="00ED31AA" w:rsidRDefault="009907B6" w:rsidP="009907B6">
            <w:pPr>
              <w:spacing w:after="0"/>
              <w:jc w:val="center"/>
            </w:pPr>
          </w:p>
        </w:tc>
        <w:tc>
          <w:tcPr>
            <w:tcW w:w="3960" w:type="dxa"/>
            <w:shd w:val="clear" w:color="auto" w:fill="FFFFFF" w:themeFill="background1"/>
          </w:tcPr>
          <w:p w14:paraId="5FCBAE09" w14:textId="77777777" w:rsidR="009907B6" w:rsidRPr="00ED31AA" w:rsidRDefault="009907B6" w:rsidP="009907B6">
            <w:pPr>
              <w:spacing w:after="0"/>
              <w:rPr>
                <w:b/>
                <w:bCs/>
              </w:rPr>
            </w:pPr>
            <w:r w:rsidRPr="00ED31AA">
              <w:rPr>
                <w:b/>
                <w:bCs/>
              </w:rPr>
              <w:t xml:space="preserve">15-day public comment: </w:t>
            </w:r>
          </w:p>
          <w:p w14:paraId="0D057B8E" w14:textId="23E07EC4" w:rsidR="009907B6" w:rsidRPr="00ED31AA" w:rsidRDefault="009907B6" w:rsidP="009907B6">
            <w:pPr>
              <w:spacing w:after="0"/>
              <w:rPr>
                <w:strike/>
              </w:rPr>
            </w:pPr>
            <w:r w:rsidRPr="00ED31AA">
              <w:t>Michael Malinowski – AIACA,</w:t>
            </w:r>
            <w:r w:rsidRPr="00ED31AA">
              <w:rPr>
                <w:b/>
                <w:bCs/>
              </w:rPr>
              <w:t xml:space="preserve"> 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2661A531" w14:textId="7B3D3F4A" w:rsidR="009907B6" w:rsidRPr="0061645F" w:rsidRDefault="009907B6" w:rsidP="009907B6">
            <w:pPr>
              <w:spacing w:after="0"/>
            </w:pPr>
            <w:r w:rsidRPr="00ED31AA">
              <w:rPr>
                <w:b/>
                <w:bCs/>
              </w:rPr>
              <w:t>After 45-day, DSA:</w:t>
            </w:r>
            <w:r w:rsidRPr="00ED31AA">
              <w:t xml:space="preserve"> New voluntary worksheet added in 15-day ET after 45-day public comment period has been completed.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B21E5" w14:textId="141E8E72" w:rsidR="009907B6" w:rsidRPr="001E3316" w:rsidRDefault="00A86343" w:rsidP="000A578D">
            <w:pPr>
              <w:spacing w:after="0"/>
              <w:jc w:val="center"/>
            </w:pPr>
            <w:r w:rsidRPr="00A86343">
              <w:t>Approve</w:t>
            </w:r>
          </w:p>
        </w:tc>
      </w:tr>
    </w:tbl>
    <w:p w14:paraId="6915E092" w14:textId="1A19BF7E" w:rsidR="00FB41EE" w:rsidRDefault="00FB41EE">
      <w:pPr>
        <w:spacing w:after="160" w:line="259" w:lineRule="auto"/>
      </w:pPr>
    </w:p>
    <w:sectPr w:rsidR="00FB41EE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293" w14:textId="77777777" w:rsidR="009128F8" w:rsidRDefault="009128F8" w:rsidP="00EA4D4E">
      <w:pPr>
        <w:spacing w:after="0"/>
      </w:pPr>
      <w:r>
        <w:separator/>
      </w:r>
    </w:p>
  </w:endnote>
  <w:endnote w:type="continuationSeparator" w:id="0">
    <w:p w14:paraId="717C893C" w14:textId="77777777" w:rsidR="009128F8" w:rsidRDefault="009128F8" w:rsidP="00EA4D4E">
      <w:pPr>
        <w:spacing w:after="0"/>
      </w:pPr>
      <w:r>
        <w:continuationSeparator/>
      </w:r>
    </w:p>
  </w:endnote>
  <w:endnote w:type="continuationNotice" w:id="1">
    <w:p w14:paraId="743E1BB3" w14:textId="77777777" w:rsidR="009128F8" w:rsidRDefault="00912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BAB9CA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07E0C">
      <w:rPr>
        <w:rFonts w:cs="Arial"/>
      </w:rPr>
      <w:t>August 2, 2023</w:t>
    </w:r>
  </w:p>
  <w:p w14:paraId="1802EBAA" w14:textId="3B9C58F4" w:rsidR="00EA4D4E" w:rsidRPr="00207E89" w:rsidRDefault="003E2F2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55020A">
      <w:rPr>
        <w:rFonts w:cs="Arial"/>
      </w:rPr>
      <w:t>-</w:t>
    </w:r>
    <w:r>
      <w:rPr>
        <w:rFonts w:cs="Arial"/>
      </w:rPr>
      <w:t>SS</w:t>
    </w:r>
    <w:r w:rsidR="00965BB2">
      <w:rPr>
        <w:rFonts w:cs="Arial"/>
      </w:rPr>
      <w:t xml:space="preserve"> 0</w:t>
    </w:r>
    <w:r>
      <w:rPr>
        <w:rFonts w:cs="Arial"/>
      </w:rPr>
      <w:t>1</w:t>
    </w:r>
    <w:r w:rsidR="00965BB2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965BB2">
      <w:rPr>
        <w:rFonts w:cs="Arial"/>
      </w:rPr>
      <w:t>11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0A578D">
      <w:rPr>
        <w:rFonts w:cs="Arial"/>
      </w:rPr>
      <w:t xml:space="preserve"> </w:t>
    </w:r>
    <w:r w:rsidR="007A5AE9">
      <w:rPr>
        <w:rFonts w:cs="Arial"/>
      </w:rPr>
      <w:t>–</w:t>
    </w:r>
    <w:r w:rsidR="000A578D">
      <w:rPr>
        <w:rFonts w:cs="Arial"/>
      </w:rPr>
      <w:t xml:space="preserve"> </w:t>
    </w:r>
    <w:r w:rsidR="00407E0C">
      <w:rPr>
        <w:rFonts w:cs="Arial"/>
      </w:rPr>
      <w:t>SOS Filing</w:t>
    </w:r>
  </w:p>
  <w:p w14:paraId="43178E55" w14:textId="4FE493C2" w:rsidR="00EA4D4E" w:rsidRPr="00207E89" w:rsidRDefault="003E2F2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Division of the State Architect </w:t>
    </w:r>
    <w:r w:rsidR="00965BB2">
      <w:rPr>
        <w:rFonts w:cs="Arial"/>
      </w:rPr>
      <w:t xml:space="preserve">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1F8" w14:textId="77777777" w:rsidR="009128F8" w:rsidRDefault="009128F8" w:rsidP="00EA4D4E">
      <w:pPr>
        <w:spacing w:after="0"/>
      </w:pPr>
      <w:r>
        <w:separator/>
      </w:r>
    </w:p>
  </w:footnote>
  <w:footnote w:type="continuationSeparator" w:id="0">
    <w:p w14:paraId="5E7AA242" w14:textId="77777777" w:rsidR="009128F8" w:rsidRDefault="009128F8" w:rsidP="00EA4D4E">
      <w:pPr>
        <w:spacing w:after="0"/>
      </w:pPr>
      <w:r>
        <w:continuationSeparator/>
      </w:r>
    </w:p>
  </w:footnote>
  <w:footnote w:type="continuationNotice" w:id="1">
    <w:p w14:paraId="67ED03C5" w14:textId="77777777" w:rsidR="009128F8" w:rsidRDefault="009128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  <w:num w:numId="6" w16cid:durableId="73473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5E6"/>
    <w:rsid w:val="000039CF"/>
    <w:rsid w:val="00004147"/>
    <w:rsid w:val="00012000"/>
    <w:rsid w:val="00012433"/>
    <w:rsid w:val="00016F02"/>
    <w:rsid w:val="0002591C"/>
    <w:rsid w:val="0003034B"/>
    <w:rsid w:val="000436C7"/>
    <w:rsid w:val="0004623D"/>
    <w:rsid w:val="00051741"/>
    <w:rsid w:val="0005288D"/>
    <w:rsid w:val="00063C1B"/>
    <w:rsid w:val="00063EB0"/>
    <w:rsid w:val="00064EED"/>
    <w:rsid w:val="00065ACD"/>
    <w:rsid w:val="00070A86"/>
    <w:rsid w:val="00072E74"/>
    <w:rsid w:val="000732EA"/>
    <w:rsid w:val="00077FB9"/>
    <w:rsid w:val="0009027C"/>
    <w:rsid w:val="000A578D"/>
    <w:rsid w:val="000A6BB2"/>
    <w:rsid w:val="000B339E"/>
    <w:rsid w:val="000B351B"/>
    <w:rsid w:val="000B3E33"/>
    <w:rsid w:val="000C5B78"/>
    <w:rsid w:val="000C778D"/>
    <w:rsid w:val="000E5043"/>
    <w:rsid w:val="000F1B20"/>
    <w:rsid w:val="000F1DAF"/>
    <w:rsid w:val="000F4076"/>
    <w:rsid w:val="000F4A1F"/>
    <w:rsid w:val="00100C1D"/>
    <w:rsid w:val="00100CC4"/>
    <w:rsid w:val="0010238C"/>
    <w:rsid w:val="0010449B"/>
    <w:rsid w:val="0010645D"/>
    <w:rsid w:val="0011C0DF"/>
    <w:rsid w:val="00141D95"/>
    <w:rsid w:val="0014557A"/>
    <w:rsid w:val="00154EC9"/>
    <w:rsid w:val="0016159A"/>
    <w:rsid w:val="00165FBE"/>
    <w:rsid w:val="0017111A"/>
    <w:rsid w:val="00173FE3"/>
    <w:rsid w:val="001815D5"/>
    <w:rsid w:val="00183192"/>
    <w:rsid w:val="001A23FC"/>
    <w:rsid w:val="001A2A5C"/>
    <w:rsid w:val="001A7532"/>
    <w:rsid w:val="001B0934"/>
    <w:rsid w:val="001C4A23"/>
    <w:rsid w:val="001C5C82"/>
    <w:rsid w:val="001D0275"/>
    <w:rsid w:val="001F430C"/>
    <w:rsid w:val="00200943"/>
    <w:rsid w:val="00205030"/>
    <w:rsid w:val="002063CC"/>
    <w:rsid w:val="002065EE"/>
    <w:rsid w:val="0020731F"/>
    <w:rsid w:val="002077FB"/>
    <w:rsid w:val="00207809"/>
    <w:rsid w:val="00207E89"/>
    <w:rsid w:val="002114C1"/>
    <w:rsid w:val="0021442E"/>
    <w:rsid w:val="00225933"/>
    <w:rsid w:val="002301C9"/>
    <w:rsid w:val="00230CFC"/>
    <w:rsid w:val="00234734"/>
    <w:rsid w:val="00237B07"/>
    <w:rsid w:val="002416B8"/>
    <w:rsid w:val="00245CC6"/>
    <w:rsid w:val="00247CA8"/>
    <w:rsid w:val="00257A3A"/>
    <w:rsid w:val="002622E1"/>
    <w:rsid w:val="002705C8"/>
    <w:rsid w:val="00277735"/>
    <w:rsid w:val="002830A7"/>
    <w:rsid w:val="002920D5"/>
    <w:rsid w:val="002A5502"/>
    <w:rsid w:val="002A701D"/>
    <w:rsid w:val="002B35FA"/>
    <w:rsid w:val="002B3D2A"/>
    <w:rsid w:val="002C64C5"/>
    <w:rsid w:val="002D3CA8"/>
    <w:rsid w:val="002D6F47"/>
    <w:rsid w:val="003002AA"/>
    <w:rsid w:val="00307A43"/>
    <w:rsid w:val="0031564E"/>
    <w:rsid w:val="003177CE"/>
    <w:rsid w:val="00323E51"/>
    <w:rsid w:val="00342005"/>
    <w:rsid w:val="00346759"/>
    <w:rsid w:val="0035060B"/>
    <w:rsid w:val="003575F8"/>
    <w:rsid w:val="00361A0D"/>
    <w:rsid w:val="00372E4C"/>
    <w:rsid w:val="003766D1"/>
    <w:rsid w:val="0038480F"/>
    <w:rsid w:val="003873AB"/>
    <w:rsid w:val="00390A45"/>
    <w:rsid w:val="003A1457"/>
    <w:rsid w:val="003B2BC6"/>
    <w:rsid w:val="003B3BA4"/>
    <w:rsid w:val="003D1795"/>
    <w:rsid w:val="003D2E5D"/>
    <w:rsid w:val="003D6022"/>
    <w:rsid w:val="003E09F3"/>
    <w:rsid w:val="003E19BB"/>
    <w:rsid w:val="003E2F20"/>
    <w:rsid w:val="00402B0E"/>
    <w:rsid w:val="0040474F"/>
    <w:rsid w:val="00407E0C"/>
    <w:rsid w:val="0041153D"/>
    <w:rsid w:val="004119D5"/>
    <w:rsid w:val="00415173"/>
    <w:rsid w:val="00417B21"/>
    <w:rsid w:val="00422E06"/>
    <w:rsid w:val="004245DD"/>
    <w:rsid w:val="004246C0"/>
    <w:rsid w:val="004413E9"/>
    <w:rsid w:val="00442DF3"/>
    <w:rsid w:val="00460CB3"/>
    <w:rsid w:val="00461AB3"/>
    <w:rsid w:val="00463232"/>
    <w:rsid w:val="00474E31"/>
    <w:rsid w:val="0047625A"/>
    <w:rsid w:val="004772DB"/>
    <w:rsid w:val="00483FE0"/>
    <w:rsid w:val="0048498B"/>
    <w:rsid w:val="004A003D"/>
    <w:rsid w:val="004A0097"/>
    <w:rsid w:val="004A1469"/>
    <w:rsid w:val="004A34D5"/>
    <w:rsid w:val="004B31F7"/>
    <w:rsid w:val="004D2A8E"/>
    <w:rsid w:val="004D5095"/>
    <w:rsid w:val="004E163E"/>
    <w:rsid w:val="004F268C"/>
    <w:rsid w:val="00505594"/>
    <w:rsid w:val="005107D5"/>
    <w:rsid w:val="00534DDB"/>
    <w:rsid w:val="005475D0"/>
    <w:rsid w:val="0055020A"/>
    <w:rsid w:val="00564DB1"/>
    <w:rsid w:val="0057798E"/>
    <w:rsid w:val="00587D0D"/>
    <w:rsid w:val="005903F4"/>
    <w:rsid w:val="00595B4C"/>
    <w:rsid w:val="005A2D62"/>
    <w:rsid w:val="005B206A"/>
    <w:rsid w:val="005B4913"/>
    <w:rsid w:val="005B7437"/>
    <w:rsid w:val="005B743D"/>
    <w:rsid w:val="005C1B2F"/>
    <w:rsid w:val="005D3E6E"/>
    <w:rsid w:val="005D3F8A"/>
    <w:rsid w:val="005D46E8"/>
    <w:rsid w:val="005E05E4"/>
    <w:rsid w:val="005E14FD"/>
    <w:rsid w:val="005E44F6"/>
    <w:rsid w:val="005E77C9"/>
    <w:rsid w:val="00602858"/>
    <w:rsid w:val="00604B7C"/>
    <w:rsid w:val="0061645F"/>
    <w:rsid w:val="00616B47"/>
    <w:rsid w:val="0062271D"/>
    <w:rsid w:val="0062603C"/>
    <w:rsid w:val="00626679"/>
    <w:rsid w:val="0064386C"/>
    <w:rsid w:val="00651153"/>
    <w:rsid w:val="00653F40"/>
    <w:rsid w:val="006565DC"/>
    <w:rsid w:val="00664B48"/>
    <w:rsid w:val="00676266"/>
    <w:rsid w:val="00685345"/>
    <w:rsid w:val="006860F9"/>
    <w:rsid w:val="006915C3"/>
    <w:rsid w:val="00694AB1"/>
    <w:rsid w:val="006951E4"/>
    <w:rsid w:val="006954B4"/>
    <w:rsid w:val="006A0952"/>
    <w:rsid w:val="006A36B0"/>
    <w:rsid w:val="006B1CFA"/>
    <w:rsid w:val="006C2531"/>
    <w:rsid w:val="006C49CA"/>
    <w:rsid w:val="006C5969"/>
    <w:rsid w:val="006D5191"/>
    <w:rsid w:val="006E380A"/>
    <w:rsid w:val="006E7166"/>
    <w:rsid w:val="006F2E97"/>
    <w:rsid w:val="0070499E"/>
    <w:rsid w:val="007058E6"/>
    <w:rsid w:val="00710560"/>
    <w:rsid w:val="00714133"/>
    <w:rsid w:val="00715553"/>
    <w:rsid w:val="00717923"/>
    <w:rsid w:val="00727F74"/>
    <w:rsid w:val="00733CBA"/>
    <w:rsid w:val="00735BF0"/>
    <w:rsid w:val="007400D6"/>
    <w:rsid w:val="00751AE7"/>
    <w:rsid w:val="00752822"/>
    <w:rsid w:val="00773B99"/>
    <w:rsid w:val="00774DCC"/>
    <w:rsid w:val="007839BB"/>
    <w:rsid w:val="007877E8"/>
    <w:rsid w:val="0079126A"/>
    <w:rsid w:val="007A2523"/>
    <w:rsid w:val="007A4A2A"/>
    <w:rsid w:val="007A5AE9"/>
    <w:rsid w:val="007B1606"/>
    <w:rsid w:val="007B3292"/>
    <w:rsid w:val="007B4214"/>
    <w:rsid w:val="007B6C1C"/>
    <w:rsid w:val="007C55E9"/>
    <w:rsid w:val="007C6380"/>
    <w:rsid w:val="007D45C3"/>
    <w:rsid w:val="007D7CDD"/>
    <w:rsid w:val="007E292E"/>
    <w:rsid w:val="007E57E8"/>
    <w:rsid w:val="007F1350"/>
    <w:rsid w:val="007F1A77"/>
    <w:rsid w:val="007F1AD9"/>
    <w:rsid w:val="007F461E"/>
    <w:rsid w:val="007F6124"/>
    <w:rsid w:val="007F64BC"/>
    <w:rsid w:val="00800379"/>
    <w:rsid w:val="00806932"/>
    <w:rsid w:val="008145A2"/>
    <w:rsid w:val="0081545A"/>
    <w:rsid w:val="008166E1"/>
    <w:rsid w:val="00817455"/>
    <w:rsid w:val="00820334"/>
    <w:rsid w:val="00820EE7"/>
    <w:rsid w:val="0082334B"/>
    <w:rsid w:val="00825E9F"/>
    <w:rsid w:val="00843EE8"/>
    <w:rsid w:val="00843F72"/>
    <w:rsid w:val="00844E13"/>
    <w:rsid w:val="008464FB"/>
    <w:rsid w:val="00857599"/>
    <w:rsid w:val="008617C6"/>
    <w:rsid w:val="00867C04"/>
    <w:rsid w:val="008732B2"/>
    <w:rsid w:val="00876C34"/>
    <w:rsid w:val="00876DB7"/>
    <w:rsid w:val="00883B96"/>
    <w:rsid w:val="0089420B"/>
    <w:rsid w:val="008A110F"/>
    <w:rsid w:val="008A1B47"/>
    <w:rsid w:val="008C0121"/>
    <w:rsid w:val="008D7F0E"/>
    <w:rsid w:val="008D7F57"/>
    <w:rsid w:val="008E4235"/>
    <w:rsid w:val="008E5C19"/>
    <w:rsid w:val="008F2B9E"/>
    <w:rsid w:val="008F7397"/>
    <w:rsid w:val="00906B21"/>
    <w:rsid w:val="0090788F"/>
    <w:rsid w:val="00907A63"/>
    <w:rsid w:val="00907EF5"/>
    <w:rsid w:val="0091158A"/>
    <w:rsid w:val="009128F8"/>
    <w:rsid w:val="00933C60"/>
    <w:rsid w:val="00934542"/>
    <w:rsid w:val="00936E21"/>
    <w:rsid w:val="00940274"/>
    <w:rsid w:val="00950CE8"/>
    <w:rsid w:val="009531CD"/>
    <w:rsid w:val="00953B2F"/>
    <w:rsid w:val="00961154"/>
    <w:rsid w:val="00965BB2"/>
    <w:rsid w:val="009706A9"/>
    <w:rsid w:val="00975BE6"/>
    <w:rsid w:val="009775F4"/>
    <w:rsid w:val="009907B6"/>
    <w:rsid w:val="00990BBB"/>
    <w:rsid w:val="00992CBE"/>
    <w:rsid w:val="009A16A6"/>
    <w:rsid w:val="009B448A"/>
    <w:rsid w:val="009B5E39"/>
    <w:rsid w:val="009C5601"/>
    <w:rsid w:val="009D3118"/>
    <w:rsid w:val="009E337E"/>
    <w:rsid w:val="009E4124"/>
    <w:rsid w:val="00A00863"/>
    <w:rsid w:val="00A14DD9"/>
    <w:rsid w:val="00A228FA"/>
    <w:rsid w:val="00A31878"/>
    <w:rsid w:val="00A32508"/>
    <w:rsid w:val="00A34981"/>
    <w:rsid w:val="00A410CE"/>
    <w:rsid w:val="00A4224E"/>
    <w:rsid w:val="00A452AB"/>
    <w:rsid w:val="00A53FAB"/>
    <w:rsid w:val="00A55577"/>
    <w:rsid w:val="00A56D19"/>
    <w:rsid w:val="00A56DC7"/>
    <w:rsid w:val="00A57730"/>
    <w:rsid w:val="00A62788"/>
    <w:rsid w:val="00A630CE"/>
    <w:rsid w:val="00A70EA6"/>
    <w:rsid w:val="00A726DD"/>
    <w:rsid w:val="00A76998"/>
    <w:rsid w:val="00A86343"/>
    <w:rsid w:val="00AA72D0"/>
    <w:rsid w:val="00AB7A8F"/>
    <w:rsid w:val="00AD56E2"/>
    <w:rsid w:val="00AE0664"/>
    <w:rsid w:val="00AE5203"/>
    <w:rsid w:val="00AE5FB6"/>
    <w:rsid w:val="00AF03E0"/>
    <w:rsid w:val="00AF6663"/>
    <w:rsid w:val="00B024FD"/>
    <w:rsid w:val="00B0538A"/>
    <w:rsid w:val="00B05BBD"/>
    <w:rsid w:val="00B07F59"/>
    <w:rsid w:val="00B105AD"/>
    <w:rsid w:val="00B10DDE"/>
    <w:rsid w:val="00B122A7"/>
    <w:rsid w:val="00B12826"/>
    <w:rsid w:val="00B155E6"/>
    <w:rsid w:val="00B15E78"/>
    <w:rsid w:val="00B25DBA"/>
    <w:rsid w:val="00B4093B"/>
    <w:rsid w:val="00B40B1F"/>
    <w:rsid w:val="00B40BEB"/>
    <w:rsid w:val="00B545DD"/>
    <w:rsid w:val="00B558CD"/>
    <w:rsid w:val="00B676AD"/>
    <w:rsid w:val="00B752F4"/>
    <w:rsid w:val="00B759C2"/>
    <w:rsid w:val="00B86C75"/>
    <w:rsid w:val="00B9026F"/>
    <w:rsid w:val="00B90D88"/>
    <w:rsid w:val="00B94840"/>
    <w:rsid w:val="00BA6D25"/>
    <w:rsid w:val="00BB0B8C"/>
    <w:rsid w:val="00BB5CEA"/>
    <w:rsid w:val="00BB7A28"/>
    <w:rsid w:val="00BC47D2"/>
    <w:rsid w:val="00BD0913"/>
    <w:rsid w:val="00BD0E0F"/>
    <w:rsid w:val="00BD6C6A"/>
    <w:rsid w:val="00BE6F61"/>
    <w:rsid w:val="00BE7089"/>
    <w:rsid w:val="00C00EFC"/>
    <w:rsid w:val="00C01E5E"/>
    <w:rsid w:val="00C11535"/>
    <w:rsid w:val="00C13EB2"/>
    <w:rsid w:val="00C204D8"/>
    <w:rsid w:val="00C3438A"/>
    <w:rsid w:val="00C41480"/>
    <w:rsid w:val="00C47D98"/>
    <w:rsid w:val="00C63BBA"/>
    <w:rsid w:val="00C66A45"/>
    <w:rsid w:val="00C70165"/>
    <w:rsid w:val="00C7087E"/>
    <w:rsid w:val="00C70D12"/>
    <w:rsid w:val="00C75080"/>
    <w:rsid w:val="00C779FC"/>
    <w:rsid w:val="00C85381"/>
    <w:rsid w:val="00C85FFC"/>
    <w:rsid w:val="00C93243"/>
    <w:rsid w:val="00C950DC"/>
    <w:rsid w:val="00C95E40"/>
    <w:rsid w:val="00CB2AB3"/>
    <w:rsid w:val="00CB4C53"/>
    <w:rsid w:val="00CC3DE9"/>
    <w:rsid w:val="00CE7CF9"/>
    <w:rsid w:val="00CF1516"/>
    <w:rsid w:val="00D06845"/>
    <w:rsid w:val="00D13D5B"/>
    <w:rsid w:val="00D153D2"/>
    <w:rsid w:val="00D24DFF"/>
    <w:rsid w:val="00D322BB"/>
    <w:rsid w:val="00D44997"/>
    <w:rsid w:val="00D47A20"/>
    <w:rsid w:val="00D56A2F"/>
    <w:rsid w:val="00D57474"/>
    <w:rsid w:val="00D67E0C"/>
    <w:rsid w:val="00D7058B"/>
    <w:rsid w:val="00D76D6F"/>
    <w:rsid w:val="00D770B1"/>
    <w:rsid w:val="00D8030D"/>
    <w:rsid w:val="00D80ABF"/>
    <w:rsid w:val="00D86E67"/>
    <w:rsid w:val="00D903C8"/>
    <w:rsid w:val="00D9718C"/>
    <w:rsid w:val="00DA36ED"/>
    <w:rsid w:val="00DA64D8"/>
    <w:rsid w:val="00DB357A"/>
    <w:rsid w:val="00DB3716"/>
    <w:rsid w:val="00DB4C62"/>
    <w:rsid w:val="00DC0286"/>
    <w:rsid w:val="00DC6963"/>
    <w:rsid w:val="00DD3318"/>
    <w:rsid w:val="00DD7873"/>
    <w:rsid w:val="00DE1600"/>
    <w:rsid w:val="00DF1218"/>
    <w:rsid w:val="00DF2FD7"/>
    <w:rsid w:val="00DF33F2"/>
    <w:rsid w:val="00DF35C7"/>
    <w:rsid w:val="00E15B76"/>
    <w:rsid w:val="00E15EE8"/>
    <w:rsid w:val="00E200E6"/>
    <w:rsid w:val="00E23959"/>
    <w:rsid w:val="00E27770"/>
    <w:rsid w:val="00E279E1"/>
    <w:rsid w:val="00E27C85"/>
    <w:rsid w:val="00E34BEC"/>
    <w:rsid w:val="00E36560"/>
    <w:rsid w:val="00E42E3A"/>
    <w:rsid w:val="00E467DE"/>
    <w:rsid w:val="00E510D9"/>
    <w:rsid w:val="00E51778"/>
    <w:rsid w:val="00E5247C"/>
    <w:rsid w:val="00E548E2"/>
    <w:rsid w:val="00E57DA4"/>
    <w:rsid w:val="00E63419"/>
    <w:rsid w:val="00E63CDE"/>
    <w:rsid w:val="00E67FA5"/>
    <w:rsid w:val="00E704AA"/>
    <w:rsid w:val="00E70D84"/>
    <w:rsid w:val="00E73E0E"/>
    <w:rsid w:val="00E73F0D"/>
    <w:rsid w:val="00E76339"/>
    <w:rsid w:val="00E82694"/>
    <w:rsid w:val="00E82B47"/>
    <w:rsid w:val="00E8353A"/>
    <w:rsid w:val="00E84C65"/>
    <w:rsid w:val="00E942B1"/>
    <w:rsid w:val="00E95B9B"/>
    <w:rsid w:val="00EA15D9"/>
    <w:rsid w:val="00EA4D4E"/>
    <w:rsid w:val="00EB0E47"/>
    <w:rsid w:val="00EB746C"/>
    <w:rsid w:val="00EC0F0B"/>
    <w:rsid w:val="00EC7EE5"/>
    <w:rsid w:val="00ED31AA"/>
    <w:rsid w:val="00EF2295"/>
    <w:rsid w:val="00EF7AD9"/>
    <w:rsid w:val="00F04B79"/>
    <w:rsid w:val="00F07668"/>
    <w:rsid w:val="00F33AAB"/>
    <w:rsid w:val="00F35B89"/>
    <w:rsid w:val="00F465CD"/>
    <w:rsid w:val="00F47432"/>
    <w:rsid w:val="00F479B5"/>
    <w:rsid w:val="00F47EC5"/>
    <w:rsid w:val="00F513FF"/>
    <w:rsid w:val="00F518C4"/>
    <w:rsid w:val="00F53BD7"/>
    <w:rsid w:val="00F5608A"/>
    <w:rsid w:val="00F6303B"/>
    <w:rsid w:val="00F67C5C"/>
    <w:rsid w:val="00F71139"/>
    <w:rsid w:val="00F74E94"/>
    <w:rsid w:val="00F74F9A"/>
    <w:rsid w:val="00F770F6"/>
    <w:rsid w:val="00F94DAC"/>
    <w:rsid w:val="00FA67EA"/>
    <w:rsid w:val="00FB20B2"/>
    <w:rsid w:val="00FB3CA6"/>
    <w:rsid w:val="00FB41EE"/>
    <w:rsid w:val="00FC433D"/>
    <w:rsid w:val="00FE265D"/>
    <w:rsid w:val="00FE3379"/>
    <w:rsid w:val="00FF0521"/>
    <w:rsid w:val="00FF1A65"/>
    <w:rsid w:val="00FF6D66"/>
    <w:rsid w:val="01310511"/>
    <w:rsid w:val="0131B9A9"/>
    <w:rsid w:val="02109599"/>
    <w:rsid w:val="02C780F9"/>
    <w:rsid w:val="04B12AFA"/>
    <w:rsid w:val="05E690D6"/>
    <w:rsid w:val="06600D2B"/>
    <w:rsid w:val="069718C3"/>
    <w:rsid w:val="06A5EC46"/>
    <w:rsid w:val="06B349A8"/>
    <w:rsid w:val="08413922"/>
    <w:rsid w:val="09FB8651"/>
    <w:rsid w:val="0AE67EF7"/>
    <w:rsid w:val="0B120EC2"/>
    <w:rsid w:val="0B43EFD7"/>
    <w:rsid w:val="1105D4BB"/>
    <w:rsid w:val="11AC0E1E"/>
    <w:rsid w:val="11CE8E64"/>
    <w:rsid w:val="12AF16B8"/>
    <w:rsid w:val="134E6A44"/>
    <w:rsid w:val="139191EE"/>
    <w:rsid w:val="14A5A85D"/>
    <w:rsid w:val="14F81B7D"/>
    <w:rsid w:val="15C7331B"/>
    <w:rsid w:val="16DF6E92"/>
    <w:rsid w:val="17FB12AC"/>
    <w:rsid w:val="19E866DF"/>
    <w:rsid w:val="1A2CBB0B"/>
    <w:rsid w:val="1AC892B2"/>
    <w:rsid w:val="1B1FB5D7"/>
    <w:rsid w:val="1BAC7DDB"/>
    <w:rsid w:val="1C59FBA9"/>
    <w:rsid w:val="1CB61717"/>
    <w:rsid w:val="203BD8E7"/>
    <w:rsid w:val="20553197"/>
    <w:rsid w:val="2127938C"/>
    <w:rsid w:val="2135B454"/>
    <w:rsid w:val="21AEFDD8"/>
    <w:rsid w:val="2265FC69"/>
    <w:rsid w:val="23189736"/>
    <w:rsid w:val="232577A0"/>
    <w:rsid w:val="2439CBCF"/>
    <w:rsid w:val="25103880"/>
    <w:rsid w:val="255F53F0"/>
    <w:rsid w:val="26199700"/>
    <w:rsid w:val="2632E9DE"/>
    <w:rsid w:val="26469482"/>
    <w:rsid w:val="265BF40B"/>
    <w:rsid w:val="26C557A5"/>
    <w:rsid w:val="2938A6DD"/>
    <w:rsid w:val="2A71782D"/>
    <w:rsid w:val="2ABB4C12"/>
    <w:rsid w:val="2CA4358D"/>
    <w:rsid w:val="2D7908CE"/>
    <w:rsid w:val="2E9605DE"/>
    <w:rsid w:val="2ED1E057"/>
    <w:rsid w:val="2F2C4EEA"/>
    <w:rsid w:val="2F5B1290"/>
    <w:rsid w:val="30DA9E8E"/>
    <w:rsid w:val="3190F5EC"/>
    <w:rsid w:val="31B515BB"/>
    <w:rsid w:val="32858E1F"/>
    <w:rsid w:val="329A5F63"/>
    <w:rsid w:val="342E83B3"/>
    <w:rsid w:val="34A72816"/>
    <w:rsid w:val="3520A46B"/>
    <w:rsid w:val="373F723E"/>
    <w:rsid w:val="3867C6B0"/>
    <w:rsid w:val="399FB4C0"/>
    <w:rsid w:val="39F04E9E"/>
    <w:rsid w:val="3A048717"/>
    <w:rsid w:val="3B0FCA04"/>
    <w:rsid w:val="3B4CE839"/>
    <w:rsid w:val="3CF69972"/>
    <w:rsid w:val="3DCE02CB"/>
    <w:rsid w:val="3DD0D7C7"/>
    <w:rsid w:val="3FAE1E43"/>
    <w:rsid w:val="42992233"/>
    <w:rsid w:val="4472DF3F"/>
    <w:rsid w:val="4499CF7B"/>
    <w:rsid w:val="45CEA94F"/>
    <w:rsid w:val="46FA6C14"/>
    <w:rsid w:val="46FF9E3C"/>
    <w:rsid w:val="489B1C34"/>
    <w:rsid w:val="491E5719"/>
    <w:rsid w:val="494CF504"/>
    <w:rsid w:val="496BAD07"/>
    <w:rsid w:val="4997BC4F"/>
    <w:rsid w:val="4A3E45F9"/>
    <w:rsid w:val="4A675026"/>
    <w:rsid w:val="4D0EB675"/>
    <w:rsid w:val="4D4BB9A4"/>
    <w:rsid w:val="4FE5E99C"/>
    <w:rsid w:val="4FEC1782"/>
    <w:rsid w:val="500850B4"/>
    <w:rsid w:val="50F9B5C7"/>
    <w:rsid w:val="52151967"/>
    <w:rsid w:val="52FA630F"/>
    <w:rsid w:val="55072BC2"/>
    <w:rsid w:val="56176888"/>
    <w:rsid w:val="579F75EA"/>
    <w:rsid w:val="57C137CA"/>
    <w:rsid w:val="582EE3FA"/>
    <w:rsid w:val="58472C5A"/>
    <w:rsid w:val="5A5AC8BB"/>
    <w:rsid w:val="5B403B5D"/>
    <w:rsid w:val="5F756AF1"/>
    <w:rsid w:val="6048AF79"/>
    <w:rsid w:val="6080060A"/>
    <w:rsid w:val="60DA253B"/>
    <w:rsid w:val="6212DF1D"/>
    <w:rsid w:val="62CBD15F"/>
    <w:rsid w:val="6435D930"/>
    <w:rsid w:val="64D58893"/>
    <w:rsid w:val="64DC7B0A"/>
    <w:rsid w:val="6600097E"/>
    <w:rsid w:val="6637843C"/>
    <w:rsid w:val="6845ADB5"/>
    <w:rsid w:val="6871BCBD"/>
    <w:rsid w:val="6A0D7F79"/>
    <w:rsid w:val="6A2E9C09"/>
    <w:rsid w:val="6B1F7D41"/>
    <w:rsid w:val="6B43116E"/>
    <w:rsid w:val="6B5DCA51"/>
    <w:rsid w:val="6C591076"/>
    <w:rsid w:val="6CBDC30E"/>
    <w:rsid w:val="6CCCA005"/>
    <w:rsid w:val="6DFD07BA"/>
    <w:rsid w:val="6E7C785C"/>
    <w:rsid w:val="7144B55E"/>
    <w:rsid w:val="71A60575"/>
    <w:rsid w:val="71C573D9"/>
    <w:rsid w:val="72751D13"/>
    <w:rsid w:val="72EE6697"/>
    <w:rsid w:val="7327DFC6"/>
    <w:rsid w:val="735A66BB"/>
    <w:rsid w:val="75672F6E"/>
    <w:rsid w:val="7673A42F"/>
    <w:rsid w:val="77052097"/>
    <w:rsid w:val="791263F1"/>
    <w:rsid w:val="7A12F62B"/>
    <w:rsid w:val="7A780F9C"/>
    <w:rsid w:val="7B7EBD3F"/>
    <w:rsid w:val="7E88C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4408412B-69DE-4700-9E0E-F664842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45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020A"/>
    <w:pPr>
      <w:spacing w:after="0" w:line="240" w:lineRule="auto"/>
    </w:pPr>
    <w:rPr>
      <w:rFonts w:ascii="Arial Narrow" w:hAnsi="Arial Narrow"/>
      <w:sz w:val="20"/>
    </w:rPr>
  </w:style>
  <w:style w:type="paragraph" w:styleId="Revision">
    <w:name w:val="Revision"/>
    <w:hidden/>
    <w:uiPriority w:val="99"/>
    <w:semiHidden/>
    <w:rsid w:val="0055020A"/>
    <w:pPr>
      <w:spacing w:after="0" w:line="240" w:lineRule="auto"/>
    </w:pPr>
    <w:rPr>
      <w:rFonts w:ascii="Arial Narrow" w:hAnsi="Arial Narrow"/>
      <w:sz w:val="20"/>
    </w:rPr>
  </w:style>
  <w:style w:type="character" w:styleId="Mention">
    <w:name w:val="Mention"/>
    <w:basedOn w:val="DefaultParagraphFont"/>
    <w:uiPriority w:val="99"/>
    <w:unhideWhenUsed/>
    <w:rsid w:val="003002AA"/>
    <w:rPr>
      <w:color w:val="2B579A"/>
      <w:shd w:val="clear" w:color="auto" w:fill="E1DFDD"/>
    </w:rPr>
  </w:style>
  <w:style w:type="paragraph" w:customStyle="1" w:styleId="STAMP">
    <w:name w:val="STAMP"/>
    <w:basedOn w:val="Normal"/>
    <w:link w:val="STAMPChar"/>
    <w:qFormat/>
    <w:rsid w:val="00407E0C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407E0C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60B44-B3CF-46A2-B3E2-E6E608C2D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1D896-A900-4F36-9EF0-064BAD7D08F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82071710-83e2-4871-b606-0004f14e9c40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349a6f-9dd4-4167-a0ec-0f85ef0207c9"/>
  </ds:schemaRefs>
</ds:datastoreItem>
</file>

<file path=customXml/itemProps3.xml><?xml version="1.0" encoding="utf-8"?>
<ds:datastoreItem xmlns:ds="http://schemas.openxmlformats.org/officeDocument/2006/customXml" ds:itemID="{1F7F3249-4B71-4749-BED1-AB384409C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ECA1F-B417-4DC2-89C7-18CFDB6F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21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01-22-CAM-PT11-GREEN</vt:lpstr>
    </vt:vector>
  </TitlesOfParts>
  <Company/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01-22-CAM-PT11-GREEN</dc:title>
  <dc:subject/>
  <dc:creator>Brauzman, Irina@DGS</dc:creator>
  <cp:keywords/>
  <dc:description/>
  <cp:lastModifiedBy>Brauzman, Irina@DGS</cp:lastModifiedBy>
  <cp:revision>127</cp:revision>
  <dcterms:created xsi:type="dcterms:W3CDTF">2023-05-24T17:09:00Z</dcterms:created>
  <dcterms:modified xsi:type="dcterms:W3CDTF">2023-08-03T21:40:00Z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