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7A6B3" w14:textId="0F39B00A" w:rsidR="006D1DB7" w:rsidRPr="006D1DB7" w:rsidRDefault="006D1DB7" w:rsidP="006D1DB7">
      <w:pPr>
        <w:pStyle w:val="STAMP"/>
      </w:pPr>
      <w:r>
        <w:t xml:space="preserve">APPROVED BY THE CALIFORNIA BUILDING STANDARDS COMMISSION </w:t>
      </w:r>
      <w:r>
        <w:br/>
      </w:r>
      <w:r w:rsidR="00C9274D">
        <w:t>AUGUST 2, 2023</w:t>
      </w:r>
    </w:p>
    <w:p w14:paraId="5A0C8502" w14:textId="0C9C1829" w:rsidR="00704C9C" w:rsidRPr="006D5F97" w:rsidRDefault="00684968" w:rsidP="002B66E6">
      <w:pPr>
        <w:pStyle w:val="Heading1"/>
        <w:rPr>
          <w:rFonts w:cs="Arial"/>
        </w:rPr>
      </w:pPr>
      <w:r>
        <w:rPr>
          <w:rFonts w:cs="Arial"/>
        </w:rPr>
        <w:t>FINAL</w:t>
      </w:r>
      <w:r w:rsidR="00E3790F" w:rsidRPr="006D5F97">
        <w:rPr>
          <w:rFonts w:cs="Arial"/>
        </w:rPr>
        <w:t xml:space="preserve"> </w:t>
      </w:r>
      <w:r w:rsidR="000257AD" w:rsidRPr="006D5F97">
        <w:rPr>
          <w:rFonts w:cs="Arial"/>
        </w:rPr>
        <w:t>EXPRESS TERMS</w:t>
      </w:r>
      <w:r w:rsidR="002A55E0" w:rsidRPr="006D5F97">
        <w:rPr>
          <w:rFonts w:cs="Arial"/>
        </w:rPr>
        <w:br/>
      </w:r>
      <w:r w:rsidR="000257AD" w:rsidRPr="006D5F97">
        <w:rPr>
          <w:rFonts w:cs="Arial"/>
        </w:rPr>
        <w:t>FOR</w:t>
      </w:r>
      <w:r w:rsidR="003A5EC5" w:rsidRPr="006D5F97">
        <w:rPr>
          <w:rFonts w:cs="Arial"/>
        </w:rPr>
        <w:t xml:space="preserve"> </w:t>
      </w:r>
      <w:r w:rsidR="000257AD" w:rsidRPr="006D5F97">
        <w:rPr>
          <w:rFonts w:cs="Arial"/>
        </w:rPr>
        <w:t>PROPOSED BUILDING STANDARDS</w:t>
      </w:r>
      <w:r w:rsidR="003A5EC5" w:rsidRPr="006D5F97">
        <w:rPr>
          <w:rFonts w:cs="Arial"/>
        </w:rPr>
        <w:br/>
      </w:r>
      <w:r w:rsidR="000257AD" w:rsidRPr="006D5F97">
        <w:rPr>
          <w:rFonts w:cs="Arial"/>
        </w:rPr>
        <w:t>OF THE</w:t>
      </w:r>
      <w:r w:rsidR="003A5EC5" w:rsidRPr="006D5F97">
        <w:rPr>
          <w:rFonts w:cs="Arial"/>
        </w:rPr>
        <w:t xml:space="preserve"> </w:t>
      </w:r>
      <w:r w:rsidR="000F3B66" w:rsidRPr="006D5F97">
        <w:rPr>
          <w:rFonts w:cs="Arial"/>
        </w:rPr>
        <w:t>CALIFORNIA BUILDING STANDARDS COMMISSION</w:t>
      </w:r>
      <w:r w:rsidR="003A5EC5" w:rsidRPr="006D5F97">
        <w:rPr>
          <w:rFonts w:cs="Arial"/>
        </w:rPr>
        <w:br/>
      </w:r>
      <w:r w:rsidR="000257AD" w:rsidRPr="006D5F97">
        <w:rPr>
          <w:rFonts w:cs="Arial"/>
        </w:rPr>
        <w:t xml:space="preserve">REGARDING </w:t>
      </w:r>
      <w:r w:rsidR="001701D4" w:rsidRPr="006D5F97">
        <w:rPr>
          <w:rFonts w:cs="Arial"/>
        </w:rPr>
        <w:t>THE</w:t>
      </w:r>
      <w:r w:rsidR="003A5EC5" w:rsidRPr="006D5F97">
        <w:rPr>
          <w:rFonts w:cs="Arial"/>
        </w:rPr>
        <w:t xml:space="preserve"> </w:t>
      </w:r>
      <w:r w:rsidR="000F3B66" w:rsidRPr="006D5F97">
        <w:rPr>
          <w:rFonts w:eastAsiaTheme="majorEastAsia" w:cs="Arial"/>
        </w:rPr>
        <w:t>2022</w:t>
      </w:r>
      <w:r w:rsidR="006916CE" w:rsidRPr="006916CE">
        <w:rPr>
          <w:rFonts w:eastAsiaTheme="majorEastAsia" w:cs="Arial"/>
        </w:rPr>
        <w:t xml:space="preserve"> CALIFORNIA GREEN BUILDING STANDARDS CODE</w:t>
      </w:r>
      <w:r w:rsidR="002A55E0" w:rsidRPr="006D5F97">
        <w:rPr>
          <w:rFonts w:cs="Arial"/>
        </w:rPr>
        <w:t>,</w:t>
      </w:r>
      <w:r w:rsidR="00941B9F" w:rsidRPr="006D5F97">
        <w:rPr>
          <w:rFonts w:cs="Arial"/>
        </w:rPr>
        <w:br/>
      </w:r>
      <w:r w:rsidR="000257AD" w:rsidRPr="006D5F97">
        <w:rPr>
          <w:rFonts w:cs="Arial"/>
        </w:rPr>
        <w:t xml:space="preserve">CALIFORNIA CODE OF REGULATIONS, TITLE 24, PART </w:t>
      </w:r>
      <w:r w:rsidR="000F3B66" w:rsidRPr="006D5F97">
        <w:rPr>
          <w:rFonts w:eastAsiaTheme="majorEastAsia" w:cs="Arial"/>
        </w:rPr>
        <w:t>11</w:t>
      </w:r>
      <w:r w:rsidR="00941B9F" w:rsidRPr="006D5F97">
        <w:rPr>
          <w:rFonts w:cs="Arial"/>
        </w:rPr>
        <w:br/>
      </w:r>
      <w:r w:rsidR="001701D4" w:rsidRPr="006D5F97">
        <w:rPr>
          <w:rFonts w:cs="Arial"/>
        </w:rPr>
        <w:t>(</w:t>
      </w:r>
      <w:r w:rsidR="000F3B66" w:rsidRPr="006D5F97">
        <w:rPr>
          <w:rFonts w:cs="Arial"/>
        </w:rPr>
        <w:t xml:space="preserve">BSC </w:t>
      </w:r>
      <w:r w:rsidR="00FE5560" w:rsidRPr="006D5F97">
        <w:rPr>
          <w:rFonts w:cs="Arial"/>
        </w:rPr>
        <w:t>04</w:t>
      </w:r>
      <w:r w:rsidR="00657EB9">
        <w:rPr>
          <w:rFonts w:cs="Arial"/>
        </w:rPr>
        <w:t>/</w:t>
      </w:r>
      <w:r w:rsidR="000F3B66" w:rsidRPr="006D5F97">
        <w:rPr>
          <w:rFonts w:cs="Arial"/>
        </w:rPr>
        <w:t>22</w:t>
      </w:r>
      <w:r w:rsidR="001701D4" w:rsidRPr="006D5F97">
        <w:rPr>
          <w:rFonts w:cs="Arial"/>
        </w:rPr>
        <w:t>)</w:t>
      </w:r>
    </w:p>
    <w:p w14:paraId="10B51A4A" w14:textId="266F7551" w:rsidR="002F066A" w:rsidRPr="006D5F97" w:rsidRDefault="000257AD" w:rsidP="002B66E6">
      <w:pPr>
        <w:spacing w:before="120"/>
        <w:rPr>
          <w:rFonts w:cs="Arial"/>
        </w:rPr>
      </w:pPr>
      <w:r w:rsidRPr="006D5F97">
        <w:rPr>
          <w:rFonts w:cs="Arial"/>
        </w:rPr>
        <w:t>The State agency shall draft the regulations in plain, straightforward language, avoiding technical terms as much as possible and using a coher</w:t>
      </w:r>
      <w:r w:rsidR="004A129E" w:rsidRPr="006D5F97">
        <w:rPr>
          <w:rFonts w:cs="Arial"/>
        </w:rPr>
        <w:t xml:space="preserve">ent and easily readable style. </w:t>
      </w:r>
      <w:r w:rsidRPr="006D5F97">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6D5F97">
        <w:rPr>
          <w:rFonts w:cs="Arial"/>
        </w:rPr>
        <w:t>(</w:t>
      </w:r>
      <w:r w:rsidR="00704C9C" w:rsidRPr="006D5F97">
        <w:rPr>
          <w:rFonts w:cs="Arial"/>
        </w:rPr>
        <w:t xml:space="preserve">Government Code Section 11346.2(a)(1)). </w:t>
      </w:r>
      <w:bookmarkStart w:id="0" w:name="_Hlk51752204"/>
    </w:p>
    <w:bookmarkEnd w:id="0"/>
    <w:p w14:paraId="185C1602" w14:textId="1A20D80B" w:rsidR="002F066A" w:rsidRPr="006D5F97" w:rsidRDefault="002F066A" w:rsidP="002B66E6">
      <w:pPr>
        <w:pBdr>
          <w:bottom w:val="single" w:sz="4" w:space="1" w:color="auto"/>
        </w:pBdr>
        <w:rPr>
          <w:rFonts w:cs="Arial"/>
        </w:rPr>
      </w:pPr>
    </w:p>
    <w:p w14:paraId="641C59C4" w14:textId="77777777" w:rsidR="002F066A" w:rsidRPr="006D5F97" w:rsidRDefault="002F066A" w:rsidP="002B66E6">
      <w:pPr>
        <w:spacing w:before="120"/>
        <w:rPr>
          <w:rFonts w:cs="Arial"/>
        </w:rPr>
      </w:pPr>
      <w:r w:rsidRPr="006D5F97">
        <w:rPr>
          <w:rFonts w:cs="Arial"/>
        </w:rPr>
        <w:t>If using assistive technology, please adjust your settings to recognize underline, strikeout and ellipsis.</w:t>
      </w:r>
    </w:p>
    <w:p w14:paraId="2EACA845" w14:textId="77777777" w:rsidR="002F066A" w:rsidRPr="006D5F97" w:rsidRDefault="002F066A" w:rsidP="002B66E6">
      <w:pPr>
        <w:pStyle w:val="Heading2"/>
        <w:spacing w:after="0"/>
        <w:rPr>
          <w:rFonts w:cs="Arial"/>
        </w:rPr>
      </w:pPr>
      <w:r w:rsidRPr="006D5F97">
        <w:rPr>
          <w:rFonts w:cs="Arial"/>
        </w:rPr>
        <w:t>LEGEND for EXPRESS TERMS (California only codes - Parts 1, 6, 8, 11, 12)</w:t>
      </w:r>
    </w:p>
    <w:p w14:paraId="30C02068" w14:textId="77777777" w:rsidR="002F066A" w:rsidRPr="006D5F97" w:rsidRDefault="002F066A" w:rsidP="002B66E6">
      <w:pPr>
        <w:pStyle w:val="ListParagraph"/>
        <w:numPr>
          <w:ilvl w:val="0"/>
          <w:numId w:val="1"/>
        </w:numPr>
        <w:spacing w:after="0"/>
        <w:rPr>
          <w:rFonts w:cs="Arial"/>
        </w:rPr>
      </w:pPr>
      <w:bookmarkStart w:id="1" w:name="_Hlk51751220"/>
      <w:r w:rsidRPr="006D5F97">
        <w:rPr>
          <w:rFonts w:cs="Arial"/>
          <w:szCs w:val="24"/>
        </w:rPr>
        <w:t xml:space="preserve">Existing California amendments appear </w:t>
      </w:r>
      <w:proofErr w:type="gramStart"/>
      <w:r w:rsidRPr="006D5F97">
        <w:rPr>
          <w:rFonts w:cs="Arial"/>
          <w:szCs w:val="24"/>
        </w:rPr>
        <w:t>upright</w:t>
      </w:r>
      <w:proofErr w:type="gramEnd"/>
    </w:p>
    <w:p w14:paraId="55A7F83E" w14:textId="77777777" w:rsidR="002F066A" w:rsidRPr="006D5F97" w:rsidRDefault="002F066A" w:rsidP="002B66E6">
      <w:pPr>
        <w:pStyle w:val="ListParagraph"/>
        <w:numPr>
          <w:ilvl w:val="0"/>
          <w:numId w:val="1"/>
        </w:numPr>
        <w:spacing w:after="0"/>
        <w:rPr>
          <w:rFonts w:cs="Arial"/>
        </w:rPr>
      </w:pPr>
      <w:r w:rsidRPr="006D5F97">
        <w:rPr>
          <w:rFonts w:cs="Arial"/>
          <w:szCs w:val="24"/>
        </w:rPr>
        <w:t xml:space="preserve">Amended or new California amendments </w:t>
      </w:r>
      <w:proofErr w:type="gramStart"/>
      <w:r w:rsidRPr="006D5F97">
        <w:rPr>
          <w:rFonts w:cs="Arial"/>
          <w:szCs w:val="24"/>
        </w:rPr>
        <w:t>appear</w:t>
      </w:r>
      <w:proofErr w:type="gramEnd"/>
      <w:r w:rsidRPr="006D5F97">
        <w:rPr>
          <w:rFonts w:cs="Arial"/>
          <w:szCs w:val="24"/>
        </w:rPr>
        <w:t xml:space="preserve"> </w:t>
      </w:r>
      <w:r w:rsidRPr="006D5F97">
        <w:rPr>
          <w:rFonts w:cs="Arial"/>
          <w:iCs/>
          <w:szCs w:val="24"/>
          <w:u w:val="single"/>
        </w:rPr>
        <w:t>underlined</w:t>
      </w:r>
    </w:p>
    <w:p w14:paraId="27EB40C9" w14:textId="77777777" w:rsidR="002F066A" w:rsidRPr="006D5F97" w:rsidRDefault="002F066A" w:rsidP="002B66E6">
      <w:pPr>
        <w:pStyle w:val="ListParagraph"/>
        <w:numPr>
          <w:ilvl w:val="0"/>
          <w:numId w:val="1"/>
        </w:numPr>
        <w:spacing w:after="0"/>
        <w:rPr>
          <w:rFonts w:cs="Arial"/>
        </w:rPr>
      </w:pPr>
      <w:r w:rsidRPr="006D5F97">
        <w:rPr>
          <w:rFonts w:cs="Arial"/>
          <w:szCs w:val="24"/>
        </w:rPr>
        <w:t xml:space="preserve">Repealed California language appears </w:t>
      </w:r>
      <w:r w:rsidRPr="006D5F97">
        <w:rPr>
          <w:rFonts w:cs="Arial"/>
          <w:strike/>
          <w:szCs w:val="24"/>
        </w:rPr>
        <w:t xml:space="preserve">upright and in </w:t>
      </w:r>
      <w:proofErr w:type="gramStart"/>
      <w:r w:rsidRPr="006D5F97">
        <w:rPr>
          <w:rFonts w:cs="Arial"/>
          <w:strike/>
          <w:szCs w:val="24"/>
        </w:rPr>
        <w:t>strikeout</w:t>
      </w:r>
      <w:proofErr w:type="gramEnd"/>
    </w:p>
    <w:p w14:paraId="072125D5" w14:textId="22930282" w:rsidR="002F066A" w:rsidRPr="006D5F97" w:rsidRDefault="002F066A" w:rsidP="002B66E6">
      <w:pPr>
        <w:pStyle w:val="ListParagraph"/>
        <w:numPr>
          <w:ilvl w:val="0"/>
          <w:numId w:val="1"/>
        </w:numPr>
        <w:spacing w:after="0"/>
        <w:rPr>
          <w:rFonts w:cs="Arial"/>
        </w:rPr>
      </w:pPr>
      <w:r w:rsidRPr="006D5F97">
        <w:rPr>
          <w:rFonts w:cs="Arial"/>
        </w:rPr>
        <w:t>Ellips</w:t>
      </w:r>
      <w:r w:rsidR="008D423D">
        <w:rPr>
          <w:rFonts w:cs="Arial"/>
        </w:rPr>
        <w:t>e</w:t>
      </w:r>
      <w:r w:rsidRPr="006D5F97">
        <w:rPr>
          <w:rFonts w:cs="Arial"/>
        </w:rPr>
        <w:t>s (</w:t>
      </w:r>
      <w:r w:rsidR="008A6CD2" w:rsidRPr="006D5F97">
        <w:rPr>
          <w:rFonts w:cs="Arial"/>
        </w:rPr>
        <w:t xml:space="preserve"> ...</w:t>
      </w:r>
      <w:r w:rsidRPr="006D5F97">
        <w:rPr>
          <w:rFonts w:cs="Arial"/>
        </w:rPr>
        <w:t>) indicate existin</w:t>
      </w:r>
      <w:r w:rsidRPr="006D5F97">
        <w:rPr>
          <w:rFonts w:cs="Arial"/>
          <w:szCs w:val="24"/>
        </w:rPr>
        <w:t xml:space="preserve">g text remains </w:t>
      </w:r>
      <w:proofErr w:type="gramStart"/>
      <w:r w:rsidRPr="006D5F97">
        <w:rPr>
          <w:rFonts w:cs="Arial"/>
          <w:szCs w:val="24"/>
        </w:rPr>
        <w:t>unchanged</w:t>
      </w:r>
      <w:proofErr w:type="gramEnd"/>
    </w:p>
    <w:bookmarkEnd w:id="1"/>
    <w:p w14:paraId="1DB50272" w14:textId="77777777" w:rsidR="002F066A" w:rsidRPr="006D5F97" w:rsidRDefault="002F066A" w:rsidP="002B66E6">
      <w:pPr>
        <w:pStyle w:val="BodyText3"/>
        <w:pBdr>
          <w:bottom w:val="single" w:sz="4" w:space="1" w:color="auto"/>
        </w:pBdr>
        <w:jc w:val="left"/>
        <w:rPr>
          <w:rFonts w:cs="Arial"/>
          <w:szCs w:val="24"/>
        </w:rPr>
      </w:pPr>
    </w:p>
    <w:p w14:paraId="442B8D61" w14:textId="30982E78" w:rsidR="000257AD" w:rsidRPr="006D5F97" w:rsidRDefault="00684968" w:rsidP="002B66E6">
      <w:pPr>
        <w:pStyle w:val="Heading2"/>
        <w:rPr>
          <w:rFonts w:cs="Arial"/>
          <w:bCs/>
        </w:rPr>
      </w:pPr>
      <w:r>
        <w:rPr>
          <w:rFonts w:cs="Arial"/>
        </w:rPr>
        <w:t>FINAL</w:t>
      </w:r>
      <w:r w:rsidR="006D74C1" w:rsidRPr="006D5F97">
        <w:rPr>
          <w:rFonts w:cs="Arial"/>
        </w:rPr>
        <w:t xml:space="preserve"> </w:t>
      </w:r>
      <w:r w:rsidR="000257AD" w:rsidRPr="006D5F97">
        <w:rPr>
          <w:rFonts w:cs="Arial"/>
        </w:rPr>
        <w:t>EXPRESS TERMS</w:t>
      </w:r>
    </w:p>
    <w:p w14:paraId="08F0C672" w14:textId="2F78B833" w:rsidR="002C03CE" w:rsidRPr="006D5F97" w:rsidRDefault="005B4417" w:rsidP="002B66E6">
      <w:pPr>
        <w:pStyle w:val="Heading3"/>
        <w:spacing w:before="240"/>
        <w:rPr>
          <w:rFonts w:cs="Arial"/>
          <w:noProof/>
        </w:rPr>
      </w:pPr>
      <w:bookmarkStart w:id="2" w:name="_Hlk114570367"/>
      <w:r w:rsidRPr="006D5F97">
        <w:rPr>
          <w:rFonts w:cs="Arial"/>
        </w:rPr>
        <w:t>ITEM</w:t>
      </w:r>
      <w:r w:rsidR="002C03CE" w:rsidRPr="006D5F97">
        <w:rPr>
          <w:rFonts w:cs="Arial"/>
        </w:rPr>
        <w:t xml:space="preserve"> </w:t>
      </w:r>
      <w:r w:rsidR="00FB5AB9" w:rsidRPr="006D5F97">
        <w:rPr>
          <w:rFonts w:cs="Arial"/>
          <w:noProof/>
        </w:rPr>
        <w:t>1</w:t>
      </w:r>
      <w:r w:rsidR="008E0E16" w:rsidRPr="006D5F97">
        <w:rPr>
          <w:rFonts w:cs="Arial"/>
        </w:rPr>
        <w:br/>
      </w:r>
      <w:r w:rsidR="00FB5AB9" w:rsidRPr="006D5F97">
        <w:rPr>
          <w:rFonts w:cs="Arial"/>
          <w:noProof/>
        </w:rPr>
        <w:t>Chapter 2 DEFINITIONS</w:t>
      </w:r>
      <w:r w:rsidR="00AD67B3" w:rsidRPr="006D5F97">
        <w:rPr>
          <w:rFonts w:cs="Arial"/>
          <w:noProof/>
        </w:rPr>
        <w:t xml:space="preserve">, </w:t>
      </w:r>
      <w:r w:rsidR="002C03CE" w:rsidRPr="006D5F97">
        <w:rPr>
          <w:rFonts w:cs="Arial"/>
        </w:rPr>
        <w:t xml:space="preserve">Section </w:t>
      </w:r>
      <w:r w:rsidR="00FB5AB9" w:rsidRPr="006D5F97">
        <w:rPr>
          <w:rFonts w:cs="Arial"/>
          <w:noProof/>
        </w:rPr>
        <w:t>202</w:t>
      </w:r>
      <w:r w:rsidR="00B722E1" w:rsidRPr="006D5F97">
        <w:rPr>
          <w:rFonts w:cs="Arial"/>
          <w:noProof/>
        </w:rPr>
        <w:t xml:space="preserve"> (Electric Vehicle Related Definitions)</w:t>
      </w:r>
    </w:p>
    <w:p w14:paraId="51FFB685" w14:textId="28AEB966" w:rsidR="00132454" w:rsidRPr="006D5F97" w:rsidRDefault="00132454" w:rsidP="002B66E6">
      <w:pPr>
        <w:autoSpaceDE w:val="0"/>
        <w:autoSpaceDN w:val="0"/>
        <w:adjustRightInd w:val="0"/>
        <w:rPr>
          <w:rFonts w:eastAsia="SimSun" w:cs="Arial"/>
          <w:i/>
          <w:iCs/>
        </w:rPr>
      </w:pPr>
      <w:bookmarkStart w:id="3" w:name="_Hlk116992727"/>
      <w:r w:rsidRPr="006D5F97">
        <w:rPr>
          <w:rFonts w:eastAsia="SimSun" w:cs="Arial"/>
          <w:i/>
          <w:iCs/>
        </w:rPr>
        <w:t xml:space="preserve">[Defined Electric Vehicle Terms </w:t>
      </w:r>
      <w:r w:rsidR="00F16718" w:rsidRPr="006D5F97">
        <w:rPr>
          <w:rFonts w:eastAsia="SimSun" w:cs="Arial"/>
          <w:i/>
          <w:iCs/>
        </w:rPr>
        <w:t xml:space="preserve">published in 2022 CALGreen Code </w:t>
      </w:r>
      <w:r w:rsidR="009400EB" w:rsidRPr="006D5F97">
        <w:rPr>
          <w:rFonts w:eastAsia="SimSun" w:cs="Arial"/>
          <w:i/>
          <w:iCs/>
        </w:rPr>
        <w:t>and effective January 1, 2023</w:t>
      </w:r>
      <w:r w:rsidR="00F75975">
        <w:rPr>
          <w:rFonts w:eastAsia="SimSun" w:cs="Arial"/>
          <w:i/>
          <w:iCs/>
        </w:rPr>
        <w:t>,</w:t>
      </w:r>
      <w:r w:rsidR="009400EB" w:rsidRPr="006D5F97">
        <w:rPr>
          <w:rFonts w:eastAsia="SimSun" w:cs="Arial"/>
          <w:i/>
          <w:iCs/>
        </w:rPr>
        <w:t xml:space="preserve"> </w:t>
      </w:r>
      <w:r w:rsidR="00F16718" w:rsidRPr="006D5F97">
        <w:rPr>
          <w:rFonts w:eastAsia="SimSun" w:cs="Arial"/>
          <w:i/>
          <w:iCs/>
        </w:rPr>
        <w:t>are s</w:t>
      </w:r>
      <w:r w:rsidRPr="006D5F97">
        <w:rPr>
          <w:rFonts w:eastAsia="SimSun" w:cs="Arial"/>
          <w:i/>
          <w:iCs/>
        </w:rPr>
        <w:t xml:space="preserve">hown for </w:t>
      </w:r>
      <w:r w:rsidR="002C06C9" w:rsidRPr="006D5F97">
        <w:rPr>
          <w:rFonts w:eastAsia="SimSun" w:cs="Arial"/>
          <w:i/>
          <w:iCs/>
        </w:rPr>
        <w:t>c</w:t>
      </w:r>
      <w:r w:rsidRPr="006D5F97">
        <w:rPr>
          <w:rFonts w:eastAsia="SimSun" w:cs="Arial"/>
          <w:i/>
          <w:iCs/>
        </w:rPr>
        <w:t>ontext</w:t>
      </w:r>
      <w:r w:rsidR="00F16718" w:rsidRPr="006D5F97">
        <w:rPr>
          <w:rFonts w:eastAsia="SimSun" w:cs="Arial"/>
          <w:i/>
          <w:iCs/>
        </w:rPr>
        <w:t xml:space="preserve"> only</w:t>
      </w:r>
      <w:r w:rsidRPr="006D5F97">
        <w:rPr>
          <w:rFonts w:eastAsia="SimSun" w:cs="Arial"/>
          <w:i/>
          <w:iCs/>
        </w:rPr>
        <w:t>.</w:t>
      </w:r>
      <w:r w:rsidR="00AF681A">
        <w:rPr>
          <w:rFonts w:eastAsia="SimSun" w:cs="Arial"/>
          <w:i/>
          <w:iCs/>
        </w:rPr>
        <w:t>]</w:t>
      </w:r>
      <w:bookmarkEnd w:id="3"/>
    </w:p>
    <w:p w14:paraId="4679F49D" w14:textId="6B2E7189" w:rsidR="00A77863" w:rsidRPr="008A0CEA" w:rsidRDefault="00A77863" w:rsidP="002B66E6">
      <w:pPr>
        <w:widowControl/>
        <w:autoSpaceDE w:val="0"/>
        <w:autoSpaceDN w:val="0"/>
        <w:adjustRightInd w:val="0"/>
        <w:rPr>
          <w:rStyle w:val="StyleBold"/>
        </w:rPr>
      </w:pPr>
      <w:r w:rsidRPr="008A0CEA">
        <w:rPr>
          <w:rStyle w:val="StyleBold"/>
        </w:rPr>
        <w:t>AUTOMATIC LOAD MANAGEMENT SYSTEM</w:t>
      </w:r>
      <w:r w:rsidR="002F16FF" w:rsidRPr="008A0CEA">
        <w:rPr>
          <w:rStyle w:val="StyleBold"/>
        </w:rPr>
        <w:t xml:space="preserve"> </w:t>
      </w:r>
      <w:r w:rsidRPr="008A0CEA">
        <w:rPr>
          <w:rStyle w:val="StyleBold"/>
        </w:rPr>
        <w:t xml:space="preserve">(ALMS). [BSC-CG, DSA-SS and HCD] </w:t>
      </w:r>
      <w:r w:rsidRPr="006D5F97">
        <w:rPr>
          <w:rFonts w:cs="Arial"/>
          <w:snapToGrid/>
          <w:szCs w:val="24"/>
        </w:rPr>
        <w:t>A system designed to manage load across one or more electric vehicle supply equipment (EVSE) to share electrical capacity and/or automatically manage power at each connection point.</w:t>
      </w:r>
    </w:p>
    <w:p w14:paraId="47C9C9F9" w14:textId="299D029A" w:rsidR="00132454" w:rsidRPr="006D5F97" w:rsidRDefault="00132454" w:rsidP="002B66E6">
      <w:pPr>
        <w:rPr>
          <w:rFonts w:cs="Arial"/>
        </w:rPr>
      </w:pPr>
      <w:r w:rsidRPr="008A0CEA">
        <w:rPr>
          <w:rStyle w:val="StyleBold"/>
        </w:rPr>
        <w:t xml:space="preserve">ELECTRIC VEHICLE (EV). </w:t>
      </w:r>
      <w:r w:rsidR="002C7BB7" w:rsidRPr="008A0CEA">
        <w:rPr>
          <w:rStyle w:val="StyleBold"/>
        </w:rPr>
        <w:t xml:space="preserve"> [BSC-CG, HCD] </w:t>
      </w:r>
      <w:r w:rsidRPr="006D5F97">
        <w:rPr>
          <w:rFonts w:cs="Arial"/>
        </w:rPr>
        <w:t xml:space="preserve">An automotive-type vehicle for on-road use, such as passenger automobiles, buses, trucks, vans, neighborhood electric vehicles, electric motorcycles and the like, primarily powered by an electric motor that draws current from a rechargeable storage battery, fuel cell, photovoltaic array or other source of electric current. Plug-in hybrid electric vehicles (PHEV) are considered electric vehicles. For purposes of the </w:t>
      </w:r>
      <w:r w:rsidRPr="006D5F97">
        <w:rPr>
          <w:rFonts w:cs="Arial"/>
          <w:i/>
          <w:iCs/>
        </w:rPr>
        <w:t xml:space="preserve">California Electrical Code, </w:t>
      </w:r>
      <w:r w:rsidRPr="006D5F97">
        <w:rPr>
          <w:rFonts w:cs="Arial"/>
        </w:rPr>
        <w:t>off-road, self-propelled electric vehicles, such as industrial trucks, hoists, lifts, transports, golf carts, airline ground support equipment, tractors, boats and the like, are not included.</w:t>
      </w:r>
    </w:p>
    <w:bookmarkEnd w:id="2"/>
    <w:p w14:paraId="59A54757" w14:textId="61DCBC08" w:rsidR="00276BB3" w:rsidRPr="006D5F97" w:rsidRDefault="00132454" w:rsidP="002B66E6">
      <w:pPr>
        <w:rPr>
          <w:rFonts w:cs="Arial"/>
        </w:rPr>
      </w:pPr>
      <w:r w:rsidRPr="008A0CEA">
        <w:rPr>
          <w:rStyle w:val="StyleBold"/>
        </w:rPr>
        <w:t>ELECTRIC VEHICLE (EV) CAPABLE SPACE</w:t>
      </w:r>
      <w:r w:rsidRPr="006D5F97">
        <w:rPr>
          <w:rFonts w:cs="Arial"/>
        </w:rPr>
        <w:t xml:space="preserve">. </w:t>
      </w:r>
      <w:r w:rsidR="00C678D5" w:rsidRPr="008A0CEA">
        <w:rPr>
          <w:rStyle w:val="StyleBold"/>
        </w:rPr>
        <w:t xml:space="preserve">[BSC-CG, DSA-SS and HCD] </w:t>
      </w:r>
      <w:r w:rsidRPr="006D5F97">
        <w:rPr>
          <w:rFonts w:cs="Arial"/>
        </w:rPr>
        <w:t xml:space="preserve">A vehicle space with electrical panel space and load capacity to support a branch circuit </w:t>
      </w:r>
      <w:r w:rsidRPr="006D5F97">
        <w:rPr>
          <w:rFonts w:cs="Arial"/>
        </w:rPr>
        <w:lastRenderedPageBreak/>
        <w:t>and necessary raceways, both underground and/or surface mounted, to support EV charging.</w:t>
      </w:r>
    </w:p>
    <w:p w14:paraId="1B40B2D6" w14:textId="028184B0" w:rsidR="00276BB3" w:rsidRPr="006D5F97" w:rsidRDefault="00132454" w:rsidP="002B66E6">
      <w:pPr>
        <w:rPr>
          <w:rFonts w:cs="Arial"/>
        </w:rPr>
      </w:pPr>
      <w:r w:rsidRPr="008A0CEA">
        <w:rPr>
          <w:rStyle w:val="StyleBold"/>
        </w:rPr>
        <w:t xml:space="preserve">ELECTRIC VEHICLE (EV) CHARGER. </w:t>
      </w:r>
      <w:r w:rsidR="001D7417" w:rsidRPr="008A0CEA">
        <w:rPr>
          <w:rStyle w:val="StyleBold"/>
        </w:rPr>
        <w:t>[</w:t>
      </w:r>
      <w:r w:rsidR="00C34A9C" w:rsidRPr="008A0CEA">
        <w:rPr>
          <w:rStyle w:val="StyleBold"/>
        </w:rPr>
        <w:t>HCD</w:t>
      </w:r>
      <w:r w:rsidR="001D7417" w:rsidRPr="008A0CEA">
        <w:rPr>
          <w:rStyle w:val="StyleBold"/>
        </w:rPr>
        <w:t xml:space="preserve">] </w:t>
      </w:r>
      <w:r w:rsidRPr="006D5F97">
        <w:rPr>
          <w:rFonts w:cs="Arial"/>
        </w:rPr>
        <w:t>Off-board charging equipment used to charge an electric vehicle.</w:t>
      </w:r>
    </w:p>
    <w:p w14:paraId="58619F8C" w14:textId="57DA2AA8" w:rsidR="00132454" w:rsidRPr="006D5F97" w:rsidRDefault="00132454" w:rsidP="002B66E6">
      <w:pPr>
        <w:rPr>
          <w:rFonts w:cs="Arial"/>
        </w:rPr>
      </w:pPr>
      <w:r w:rsidRPr="008A0CEA">
        <w:rPr>
          <w:rStyle w:val="StyleBold"/>
        </w:rPr>
        <w:t>ELECTRIC VEHICLE CHARGING SPACE (EV SPACE).</w:t>
      </w:r>
      <w:r w:rsidR="00E53135" w:rsidRPr="008A0CEA">
        <w:rPr>
          <w:rStyle w:val="StyleBold"/>
        </w:rPr>
        <w:t xml:space="preserve"> [HCD]</w:t>
      </w:r>
      <w:r w:rsidRPr="008A0CEA">
        <w:rPr>
          <w:rStyle w:val="StyleBold"/>
        </w:rPr>
        <w:t xml:space="preserve"> </w:t>
      </w:r>
      <w:r w:rsidRPr="006D5F97">
        <w:rPr>
          <w:rFonts w:cs="Arial"/>
        </w:rPr>
        <w:t>A space intended for future installation of EV charging equipment and charging of electric vehicles.</w:t>
      </w:r>
    </w:p>
    <w:p w14:paraId="3432B419" w14:textId="1A7C06E8" w:rsidR="00132454" w:rsidRPr="006D5F97" w:rsidRDefault="00132454" w:rsidP="002B66E6">
      <w:pPr>
        <w:rPr>
          <w:rFonts w:cs="Arial"/>
        </w:rPr>
      </w:pPr>
      <w:r w:rsidRPr="008A0CEA">
        <w:rPr>
          <w:rStyle w:val="StyleBold"/>
        </w:rPr>
        <w:t xml:space="preserve">ELECTRIC VEHICLE CHARGING STATION (EVCS). </w:t>
      </w:r>
      <w:r w:rsidR="00F30D30" w:rsidRPr="008A0CEA">
        <w:rPr>
          <w:rStyle w:val="StyleBold"/>
        </w:rPr>
        <w:t xml:space="preserve">[HCD] </w:t>
      </w:r>
      <w:r w:rsidRPr="006D5F97">
        <w:rPr>
          <w:rFonts w:cs="Arial"/>
        </w:rPr>
        <w:t>One or more electric vehicle charging spaces served by electric vehicle charger(s) or other charging equipment allowing charging of electric vehicles. Electric vehicle charging stations are not considered parking spaces.</w:t>
      </w:r>
    </w:p>
    <w:p w14:paraId="4CAD4B61" w14:textId="0A825291" w:rsidR="009976D4" w:rsidRPr="006D5F97" w:rsidRDefault="009976D4" w:rsidP="002B66E6">
      <w:pPr>
        <w:rPr>
          <w:rFonts w:cs="Arial"/>
        </w:rPr>
      </w:pPr>
      <w:r w:rsidRPr="008A0CEA">
        <w:rPr>
          <w:rStyle w:val="StyleBold"/>
        </w:rPr>
        <w:t xml:space="preserve">ELECTRIC VEHICLE (EV) READY SPACE. [HCD] </w:t>
      </w:r>
      <w:r w:rsidRPr="006D5F97">
        <w:rPr>
          <w:rFonts w:cs="Arial"/>
        </w:rPr>
        <w:t>A vehicle space which is provided with a branch circuit; any necessary raceways, both underground and/or surface mounted; to accommodate EV charging, terminating in a receptacle or a charger.</w:t>
      </w:r>
    </w:p>
    <w:p w14:paraId="1833EEB0" w14:textId="7700161F" w:rsidR="00132454" w:rsidRPr="006D5F97" w:rsidRDefault="00132454" w:rsidP="002B66E6">
      <w:pPr>
        <w:rPr>
          <w:rFonts w:cs="Arial"/>
        </w:rPr>
      </w:pPr>
      <w:r w:rsidRPr="008A0CEA">
        <w:rPr>
          <w:rStyle w:val="StyleBold"/>
        </w:rPr>
        <w:t xml:space="preserve">ELECTRIC VEHICLE SUPPLY EQUIPMENT (EVSE). </w:t>
      </w:r>
      <w:r w:rsidR="00632D77" w:rsidRPr="008A0CEA">
        <w:rPr>
          <w:rStyle w:val="StyleBold"/>
        </w:rPr>
        <w:t xml:space="preserve">[BSC-CG, DSA-SS and HCD] </w:t>
      </w:r>
      <w:r w:rsidRPr="006D5F97">
        <w:rPr>
          <w:rFonts w:cs="Arial"/>
        </w:rPr>
        <w:t>The conductors, including the ungrounded, grounded and equipment grounding conductors and the electric vehicle connectors, attachment plugs, and all other fittings, devices, power outlets or apparatus installed specifically for the purpose of transferring energy between the premises wiring and the electric vehicle.</w:t>
      </w:r>
    </w:p>
    <w:p w14:paraId="3031C6F2" w14:textId="6E7BF6D2" w:rsidR="00132454" w:rsidRPr="008A0CEA" w:rsidRDefault="00132454" w:rsidP="002B66E6">
      <w:pPr>
        <w:autoSpaceDE w:val="0"/>
        <w:autoSpaceDN w:val="0"/>
        <w:adjustRightInd w:val="0"/>
        <w:rPr>
          <w:rStyle w:val="StyleBold"/>
        </w:rPr>
      </w:pPr>
      <w:r w:rsidRPr="008A0CEA">
        <w:rPr>
          <w:rStyle w:val="StyleBold"/>
        </w:rPr>
        <w:t xml:space="preserve">LEVEL 2 ELECTRIC VEHICLE SUPPLY EQUIPMENT (EVSE). [HCD] </w:t>
      </w:r>
      <w:r w:rsidRPr="006D5F97">
        <w:rPr>
          <w:rFonts w:cs="Arial"/>
        </w:rPr>
        <w:t>The 208/240 Volt 40</w:t>
      </w:r>
      <w:r w:rsidRPr="006D5F97">
        <w:rPr>
          <w:rFonts w:cs="Arial"/>
        </w:rPr>
        <w:noBreakHyphen/>
        <w:t>ampere branch circuit, and the electric vehicle charging connectors, attachment plugs, and all other fittings, devices, power outlets, or apparatus installed specifically for the purpose of transferring energy between the premises wiring and the electric vehicle.</w:t>
      </w:r>
    </w:p>
    <w:p w14:paraId="15A8E743" w14:textId="77777777" w:rsidR="00132454" w:rsidRPr="008A0CEA" w:rsidRDefault="00132454" w:rsidP="002B66E6">
      <w:pPr>
        <w:spacing w:after="360"/>
        <w:rPr>
          <w:rStyle w:val="StyleBold"/>
        </w:rPr>
      </w:pPr>
      <w:r w:rsidRPr="008A0CEA">
        <w:rPr>
          <w:rStyle w:val="StyleBold"/>
        </w:rPr>
        <w:t xml:space="preserve">LOW POWER LEVEL 2 ELECTRIC VEHICLE (EV) CHARGING RECEPTACLE. [HCD] </w:t>
      </w:r>
      <w:r w:rsidRPr="006D5F97">
        <w:rPr>
          <w:rFonts w:cs="Arial"/>
        </w:rPr>
        <w:t>A 208/240-volt 20-ampere minimum branch circuit and a receptacle for use by</w:t>
      </w:r>
      <w:r w:rsidRPr="008A0CEA">
        <w:rPr>
          <w:rStyle w:val="StyleBold"/>
        </w:rPr>
        <w:t xml:space="preserve"> </w:t>
      </w:r>
      <w:r w:rsidRPr="006D5F97">
        <w:rPr>
          <w:rFonts w:cs="Arial"/>
        </w:rPr>
        <w:t>an EV driver to charge their electric vehicle or hybrid electric</w:t>
      </w:r>
      <w:r w:rsidRPr="008A0CEA">
        <w:rPr>
          <w:rStyle w:val="StyleBold"/>
        </w:rPr>
        <w:t xml:space="preserve"> </w:t>
      </w:r>
      <w:r w:rsidRPr="006D5F97">
        <w:rPr>
          <w:rFonts w:cs="Arial"/>
        </w:rPr>
        <w:t>vehicle.</w:t>
      </w:r>
    </w:p>
    <w:p w14:paraId="65778A8C" w14:textId="1C1A8999" w:rsidR="00C3690D" w:rsidRPr="006D5F97" w:rsidRDefault="00C3690D" w:rsidP="002B66E6">
      <w:pPr>
        <w:autoSpaceDE w:val="0"/>
        <w:autoSpaceDN w:val="0"/>
        <w:adjustRightInd w:val="0"/>
        <w:rPr>
          <w:rFonts w:eastAsia="SimSun" w:cs="Arial"/>
          <w:i/>
          <w:iCs/>
        </w:rPr>
      </w:pPr>
      <w:r w:rsidRPr="006D5F97">
        <w:rPr>
          <w:rFonts w:eastAsia="SimSun" w:cs="Arial"/>
          <w:i/>
          <w:iCs/>
        </w:rPr>
        <w:t>[Propose</w:t>
      </w:r>
      <w:r w:rsidR="00E960C0" w:rsidRPr="006D5F97">
        <w:rPr>
          <w:rFonts w:eastAsia="SimSun" w:cs="Arial"/>
          <w:i/>
          <w:iCs/>
        </w:rPr>
        <w:t xml:space="preserve"> to </w:t>
      </w:r>
      <w:r w:rsidR="0026474C">
        <w:rPr>
          <w:rFonts w:eastAsia="SimSun" w:cs="Arial"/>
          <w:i/>
          <w:iCs/>
        </w:rPr>
        <w:t>co-</w:t>
      </w:r>
      <w:r w:rsidR="0024497E" w:rsidRPr="006D5F97">
        <w:rPr>
          <w:rFonts w:eastAsia="SimSun" w:cs="Arial"/>
          <w:i/>
          <w:iCs/>
        </w:rPr>
        <w:t>adop</w:t>
      </w:r>
      <w:r w:rsidR="00300E94" w:rsidRPr="006D5F97">
        <w:rPr>
          <w:rFonts w:eastAsia="SimSun" w:cs="Arial"/>
          <w:i/>
          <w:iCs/>
        </w:rPr>
        <w:t>t</w:t>
      </w:r>
      <w:r w:rsidR="0026474C">
        <w:rPr>
          <w:rFonts w:eastAsia="SimSun" w:cs="Arial"/>
          <w:i/>
          <w:iCs/>
        </w:rPr>
        <w:t xml:space="preserve"> and amend</w:t>
      </w:r>
      <w:r w:rsidR="00300E94" w:rsidRPr="006D5F97">
        <w:rPr>
          <w:rFonts w:eastAsia="SimSun" w:cs="Arial"/>
          <w:i/>
          <w:iCs/>
        </w:rPr>
        <w:t xml:space="preserve"> </w:t>
      </w:r>
      <w:r w:rsidR="0026474C">
        <w:rPr>
          <w:rFonts w:eastAsia="SimSun" w:cs="Arial"/>
          <w:i/>
          <w:iCs/>
        </w:rPr>
        <w:t xml:space="preserve">HCD’s </w:t>
      </w:r>
      <w:r w:rsidR="0024497E" w:rsidRPr="006D5F97">
        <w:rPr>
          <w:rFonts w:eastAsia="SimSun" w:cs="Arial"/>
          <w:i/>
          <w:iCs/>
        </w:rPr>
        <w:t>existing EV definition</w:t>
      </w:r>
      <w:r w:rsidR="0026474C">
        <w:rPr>
          <w:rFonts w:eastAsia="SimSun" w:cs="Arial"/>
          <w:i/>
          <w:iCs/>
        </w:rPr>
        <w:t>s</w:t>
      </w:r>
      <w:r w:rsidR="0024497E" w:rsidRPr="006D5F97">
        <w:rPr>
          <w:rFonts w:eastAsia="SimSun" w:cs="Arial"/>
          <w:i/>
          <w:iCs/>
        </w:rPr>
        <w:t xml:space="preserve"> </w:t>
      </w:r>
      <w:r w:rsidR="00E960C0" w:rsidRPr="006D5F97">
        <w:rPr>
          <w:rFonts w:eastAsia="SimSun" w:cs="Arial"/>
          <w:i/>
          <w:iCs/>
        </w:rPr>
        <w:t>as</w:t>
      </w:r>
      <w:r w:rsidR="002C06C9" w:rsidRPr="006D5F97">
        <w:rPr>
          <w:rFonts w:eastAsia="SimSun" w:cs="Arial"/>
          <w:i/>
          <w:iCs/>
        </w:rPr>
        <w:t xml:space="preserve"> </w:t>
      </w:r>
      <w:r w:rsidRPr="006D5F97">
        <w:rPr>
          <w:rFonts w:eastAsia="SimSun" w:cs="Arial"/>
          <w:i/>
          <w:iCs/>
        </w:rPr>
        <w:t xml:space="preserve">shown </w:t>
      </w:r>
      <w:r w:rsidR="00E960C0" w:rsidRPr="006D5F97">
        <w:rPr>
          <w:rFonts w:eastAsia="SimSun" w:cs="Arial"/>
          <w:i/>
          <w:iCs/>
        </w:rPr>
        <w:t xml:space="preserve">in </w:t>
      </w:r>
      <w:r w:rsidRPr="006D5F97">
        <w:rPr>
          <w:rFonts w:eastAsia="SimSun" w:cs="Arial"/>
          <w:i/>
          <w:iCs/>
        </w:rPr>
        <w:t>underlined below]</w:t>
      </w:r>
    </w:p>
    <w:p w14:paraId="26EE7967" w14:textId="7A3F1487" w:rsidR="00465B96" w:rsidRPr="006D5F97" w:rsidRDefault="00465B96" w:rsidP="002B66E6">
      <w:pPr>
        <w:rPr>
          <w:rFonts w:cs="Arial"/>
          <w:u w:val="single"/>
        </w:rPr>
      </w:pPr>
      <w:r w:rsidRPr="006D5F97">
        <w:rPr>
          <w:rFonts w:cs="Arial"/>
          <w:b/>
          <w:bCs/>
          <w:u w:val="single"/>
        </w:rPr>
        <w:t>ELECTRIC VEHICLE (EV) CHARGER. [</w:t>
      </w:r>
      <w:r w:rsidR="00A574F7" w:rsidRPr="006D5F97">
        <w:rPr>
          <w:rFonts w:cs="Arial"/>
          <w:b/>
          <w:bCs/>
          <w:u w:val="single"/>
        </w:rPr>
        <w:t>BSC</w:t>
      </w:r>
      <w:r w:rsidR="008351B1" w:rsidRPr="006D5F97">
        <w:rPr>
          <w:rFonts w:cs="Arial"/>
          <w:b/>
          <w:bCs/>
          <w:u w:val="single"/>
        </w:rPr>
        <w:t>-CG</w:t>
      </w:r>
      <w:r w:rsidRPr="006D5F97">
        <w:rPr>
          <w:rFonts w:cs="Arial"/>
          <w:b/>
          <w:bCs/>
          <w:u w:val="single"/>
        </w:rPr>
        <w:t xml:space="preserve">] </w:t>
      </w:r>
      <w:r w:rsidRPr="006D5F97">
        <w:rPr>
          <w:rFonts w:cs="Arial"/>
          <w:u w:val="single"/>
        </w:rPr>
        <w:t>Off-board charging equipment used to charge an electric vehicle.</w:t>
      </w:r>
    </w:p>
    <w:p w14:paraId="3E069AB3" w14:textId="652F2EDD" w:rsidR="00F64AA1" w:rsidRPr="006D5F97" w:rsidRDefault="00F64AA1" w:rsidP="002B66E6">
      <w:pPr>
        <w:rPr>
          <w:rFonts w:cs="Arial"/>
          <w:u w:val="single"/>
        </w:rPr>
      </w:pPr>
      <w:r w:rsidRPr="006D5F97">
        <w:rPr>
          <w:rFonts w:cs="Arial"/>
          <w:b/>
          <w:bCs/>
          <w:u w:val="single"/>
        </w:rPr>
        <w:t>ELECTRIC VEHICLE CHARGING STATION (EVCS). [BSC</w:t>
      </w:r>
      <w:r w:rsidR="008351B1" w:rsidRPr="006D5F97">
        <w:rPr>
          <w:rFonts w:cs="Arial"/>
          <w:b/>
          <w:bCs/>
          <w:u w:val="single"/>
        </w:rPr>
        <w:t>-CG</w:t>
      </w:r>
      <w:r w:rsidRPr="006D5F97">
        <w:rPr>
          <w:rFonts w:cs="Arial"/>
          <w:b/>
          <w:bCs/>
          <w:u w:val="single"/>
        </w:rPr>
        <w:t xml:space="preserve">] </w:t>
      </w:r>
      <w:r w:rsidRPr="006D5F97">
        <w:rPr>
          <w:rFonts w:cs="Arial"/>
          <w:u w:val="single"/>
        </w:rPr>
        <w:t xml:space="preserve">One or more electric vehicle charging spaces served by </w:t>
      </w:r>
      <w:r w:rsidR="00A5127B" w:rsidRPr="006D5F97">
        <w:rPr>
          <w:rFonts w:cs="Arial"/>
          <w:b/>
          <w:bCs/>
          <w:u w:val="single"/>
        </w:rPr>
        <w:t>EVSE</w:t>
      </w:r>
      <w:r w:rsidR="004C5458" w:rsidRPr="006D5F97">
        <w:rPr>
          <w:rFonts w:cs="Arial"/>
          <w:u w:val="single"/>
        </w:rPr>
        <w:t xml:space="preserve"> </w:t>
      </w:r>
      <w:r w:rsidRPr="006D5F97">
        <w:rPr>
          <w:rFonts w:cs="Arial"/>
          <w:u w:val="single"/>
        </w:rPr>
        <w:t>or receptacle(s)</w:t>
      </w:r>
      <w:r w:rsidR="001B4236" w:rsidRPr="006D5F97">
        <w:rPr>
          <w:rFonts w:cs="Arial"/>
          <w:u w:val="single"/>
        </w:rPr>
        <w:t>.</w:t>
      </w:r>
    </w:p>
    <w:p w14:paraId="39943095" w14:textId="7C581DF9" w:rsidR="00641601" w:rsidRPr="006D5F97" w:rsidRDefault="00641601" w:rsidP="002B66E6">
      <w:pPr>
        <w:spacing w:after="360"/>
        <w:rPr>
          <w:rFonts w:cs="Arial"/>
        </w:rPr>
      </w:pPr>
      <w:r w:rsidRPr="008A0CEA">
        <w:rPr>
          <w:rStyle w:val="StyleBold"/>
        </w:rPr>
        <w:t xml:space="preserve">ELECTRIC VEHICLE SUPPLY EQUIPMENT (EVSE). [BSC-CG] </w:t>
      </w:r>
      <w:r w:rsidRPr="006D5F97">
        <w:rPr>
          <w:rFonts w:cs="Arial"/>
        </w:rPr>
        <w:t xml:space="preserve">The conductors, including the ungrounded, grounded and equipment grounding conductors and the electric vehicle connectors, attachment plugs, </w:t>
      </w:r>
      <w:r w:rsidRPr="006D5F97">
        <w:rPr>
          <w:rFonts w:cs="Arial"/>
          <w:u w:val="single"/>
        </w:rPr>
        <w:t>person</w:t>
      </w:r>
      <w:r w:rsidR="00284DC8" w:rsidRPr="006D5F97">
        <w:rPr>
          <w:rFonts w:cs="Arial"/>
          <w:u w:val="single"/>
        </w:rPr>
        <w:t>n</w:t>
      </w:r>
      <w:r w:rsidR="00473065" w:rsidRPr="006D5F97">
        <w:rPr>
          <w:rFonts w:cs="Arial"/>
          <w:u w:val="single"/>
        </w:rPr>
        <w:t>el</w:t>
      </w:r>
      <w:r w:rsidRPr="006D5F97">
        <w:rPr>
          <w:rFonts w:cs="Arial"/>
          <w:u w:val="single"/>
        </w:rPr>
        <w:t xml:space="preserve"> protection system, </w:t>
      </w:r>
      <w:r w:rsidRPr="006D5F97">
        <w:rPr>
          <w:rFonts w:cs="Arial"/>
        </w:rPr>
        <w:t>and all other fittings, devices, power outlets</w:t>
      </w:r>
      <w:r w:rsidR="00023BCB" w:rsidRPr="00023BCB">
        <w:rPr>
          <w:rFonts w:cs="Arial"/>
        </w:rPr>
        <w:t xml:space="preserve"> </w:t>
      </w:r>
      <w:r w:rsidRPr="006D5F97">
        <w:rPr>
          <w:rFonts w:cs="Arial"/>
        </w:rPr>
        <w:t>or apparatus installed specifically for the purpose of transferring energy between the premises wiring and the electric vehicle.</w:t>
      </w:r>
    </w:p>
    <w:p w14:paraId="48E2312A" w14:textId="0460F3E6" w:rsidR="00284DC8" w:rsidRPr="006D5F97" w:rsidRDefault="00284DC8" w:rsidP="002B66E6">
      <w:pPr>
        <w:autoSpaceDE w:val="0"/>
        <w:autoSpaceDN w:val="0"/>
        <w:adjustRightInd w:val="0"/>
        <w:rPr>
          <w:rFonts w:eastAsia="SimSun" w:cs="Arial"/>
          <w:i/>
          <w:iCs/>
        </w:rPr>
      </w:pPr>
      <w:r w:rsidRPr="006D5F97">
        <w:rPr>
          <w:rFonts w:eastAsia="SimSun" w:cs="Arial"/>
          <w:i/>
          <w:iCs/>
        </w:rPr>
        <w:t xml:space="preserve">[Propose to </w:t>
      </w:r>
      <w:r w:rsidR="0026474C">
        <w:rPr>
          <w:rFonts w:eastAsia="SimSun" w:cs="Arial"/>
          <w:i/>
          <w:iCs/>
        </w:rPr>
        <w:t>co-</w:t>
      </w:r>
      <w:r w:rsidRPr="006D5F97">
        <w:rPr>
          <w:rFonts w:eastAsia="SimSun" w:cs="Arial"/>
          <w:i/>
          <w:iCs/>
        </w:rPr>
        <w:t>adopt</w:t>
      </w:r>
      <w:r w:rsidR="0026474C">
        <w:rPr>
          <w:rFonts w:eastAsia="SimSun" w:cs="Arial"/>
          <w:i/>
          <w:iCs/>
        </w:rPr>
        <w:t xml:space="preserve"> and amend</w:t>
      </w:r>
      <w:r w:rsidRPr="006D5F97">
        <w:rPr>
          <w:rFonts w:eastAsia="SimSun" w:cs="Arial"/>
          <w:i/>
          <w:iCs/>
        </w:rPr>
        <w:t xml:space="preserve"> </w:t>
      </w:r>
      <w:r w:rsidR="0026474C">
        <w:rPr>
          <w:rFonts w:eastAsia="SimSun" w:cs="Arial"/>
          <w:i/>
          <w:iCs/>
        </w:rPr>
        <w:t xml:space="preserve">HCD’s </w:t>
      </w:r>
      <w:r w:rsidRPr="006D5F97">
        <w:rPr>
          <w:rFonts w:eastAsia="SimSun" w:cs="Arial"/>
          <w:i/>
          <w:iCs/>
        </w:rPr>
        <w:t>existing EV definitions shown in underlined below]</w:t>
      </w:r>
    </w:p>
    <w:p w14:paraId="79CC5220" w14:textId="1D7266E5" w:rsidR="009406B5" w:rsidRPr="006D5F97" w:rsidRDefault="009406B5" w:rsidP="002B66E6">
      <w:pPr>
        <w:rPr>
          <w:rFonts w:cs="Arial"/>
          <w:u w:val="single"/>
        </w:rPr>
      </w:pPr>
      <w:r w:rsidRPr="006D5F97">
        <w:rPr>
          <w:rFonts w:cs="Arial"/>
          <w:b/>
          <w:bCs/>
          <w:u w:val="single"/>
        </w:rPr>
        <w:t>LEVEL 2 ELECTRIC VEHICLE (EV) CHARGER. [</w:t>
      </w:r>
      <w:r w:rsidR="00544217" w:rsidRPr="006D5F97">
        <w:rPr>
          <w:rFonts w:cs="Arial"/>
          <w:b/>
          <w:bCs/>
          <w:u w:val="single"/>
        </w:rPr>
        <w:t>BSC</w:t>
      </w:r>
      <w:r w:rsidR="008351B1" w:rsidRPr="006D5F97">
        <w:rPr>
          <w:rFonts w:cs="Arial"/>
          <w:b/>
          <w:bCs/>
          <w:u w:val="single"/>
        </w:rPr>
        <w:t>-CG</w:t>
      </w:r>
      <w:r w:rsidRPr="006D5F97">
        <w:rPr>
          <w:rFonts w:cs="Arial"/>
          <w:b/>
          <w:bCs/>
          <w:u w:val="single"/>
        </w:rPr>
        <w:t xml:space="preserve">] </w:t>
      </w:r>
      <w:r w:rsidRPr="006D5F97">
        <w:rPr>
          <w:rFonts w:cs="Arial"/>
          <w:u w:val="single"/>
        </w:rPr>
        <w:t>A 208/240-volt 30-ampere minimum electric vehicle charger connected to the premises electrical system capable of charging electric vehicles.</w:t>
      </w:r>
    </w:p>
    <w:p w14:paraId="4325B4E5" w14:textId="71205917" w:rsidR="00132454" w:rsidRPr="006D5F97" w:rsidRDefault="00132454" w:rsidP="002B66E6">
      <w:pPr>
        <w:autoSpaceDE w:val="0"/>
        <w:autoSpaceDN w:val="0"/>
        <w:adjustRightInd w:val="0"/>
        <w:rPr>
          <w:rFonts w:cs="Arial"/>
          <w:u w:val="single"/>
        </w:rPr>
      </w:pPr>
      <w:r w:rsidRPr="006D5F97">
        <w:rPr>
          <w:rFonts w:cs="Arial"/>
          <w:b/>
          <w:bCs/>
          <w:u w:val="single"/>
        </w:rPr>
        <w:lastRenderedPageBreak/>
        <w:t>LEVEL 2 ELECTRIC VEHICLE SUPPLY EQUIPMENT</w:t>
      </w:r>
      <w:r w:rsidR="008351B1" w:rsidRPr="006D5F97">
        <w:rPr>
          <w:rFonts w:cs="Arial"/>
          <w:b/>
          <w:bCs/>
          <w:u w:val="single"/>
        </w:rPr>
        <w:t>. [</w:t>
      </w:r>
      <w:r w:rsidRPr="006D5F97">
        <w:rPr>
          <w:rFonts w:cs="Arial"/>
          <w:b/>
          <w:bCs/>
          <w:u w:val="single"/>
        </w:rPr>
        <w:t xml:space="preserve">BSC-CG] </w:t>
      </w:r>
      <w:r w:rsidRPr="006D5F97">
        <w:rPr>
          <w:rFonts w:cs="Arial"/>
          <w:u w:val="single"/>
        </w:rPr>
        <w:t>The 208/240 Volt 40</w:t>
      </w:r>
      <w:r w:rsidRPr="006D5F97">
        <w:rPr>
          <w:rFonts w:cs="Arial"/>
          <w:u w:val="single"/>
        </w:rPr>
        <w:noBreakHyphen/>
        <w:t>ampere branch circuit, and the electric vehicle charging connectors, attachment plugs, and all other fittings, devices, power outlets</w:t>
      </w:r>
      <w:r w:rsidR="00C252A3">
        <w:rPr>
          <w:rFonts w:cs="Arial"/>
          <w:u w:val="single"/>
        </w:rPr>
        <w:t xml:space="preserve"> </w:t>
      </w:r>
      <w:r w:rsidRPr="006D5F97">
        <w:rPr>
          <w:rFonts w:cs="Arial"/>
          <w:u w:val="single"/>
        </w:rPr>
        <w:t>or apparatus installed specifically for the purpose of transferring energy between the premises wiring and the electric vehicle.</w:t>
      </w:r>
    </w:p>
    <w:p w14:paraId="1E7EE16C" w14:textId="77777777" w:rsidR="00DC0A9F" w:rsidRDefault="000512BD" w:rsidP="002B66E6">
      <w:pPr>
        <w:rPr>
          <w:rFonts w:cs="Arial"/>
          <w:u w:val="single"/>
        </w:rPr>
      </w:pPr>
      <w:r w:rsidRPr="006D5F97">
        <w:rPr>
          <w:rFonts w:cs="Arial"/>
          <w:b/>
          <w:bCs/>
          <w:u w:val="single"/>
        </w:rPr>
        <w:t xml:space="preserve">LOW POWER LEVEL 2 ELECTRIC VEHICLE (EV) CHARGING RECEPTACLE. [BSC-CG] </w:t>
      </w:r>
      <w:r w:rsidRPr="006D5F97">
        <w:rPr>
          <w:rFonts w:cs="Arial"/>
          <w:u w:val="single"/>
        </w:rPr>
        <w:t xml:space="preserve">A 208/240 Volt 20-ampere minimum branch circuit and a receptacle. </w:t>
      </w:r>
    </w:p>
    <w:p w14:paraId="2E392623" w14:textId="3B3C9723" w:rsidR="002C03CE" w:rsidRPr="008A0CEA" w:rsidRDefault="002C03CE" w:rsidP="002B66E6">
      <w:pPr>
        <w:spacing w:before="240"/>
        <w:rPr>
          <w:rStyle w:val="StyleBold"/>
        </w:rPr>
      </w:pPr>
      <w:r w:rsidRPr="008A0CEA">
        <w:rPr>
          <w:rStyle w:val="StyleBold"/>
        </w:rPr>
        <w:t>Notation:</w:t>
      </w:r>
    </w:p>
    <w:p w14:paraId="5F16E1D6" w14:textId="77777777" w:rsidR="00B1728D" w:rsidRPr="006D5F97" w:rsidRDefault="00B1728D" w:rsidP="002B66E6">
      <w:pPr>
        <w:spacing w:before="120" w:after="0"/>
        <w:rPr>
          <w:rFonts w:eastAsia="Batang" w:cs="Arial"/>
        </w:rPr>
      </w:pPr>
      <w:r w:rsidRPr="006D5F97">
        <w:rPr>
          <w:rFonts w:eastAsia="Batang" w:cs="Arial"/>
        </w:rPr>
        <w:t xml:space="preserve">Authority: </w:t>
      </w:r>
      <w:r w:rsidRPr="006D5F97">
        <w:rPr>
          <w:rFonts w:eastAsia="Batang" w:cs="Arial"/>
          <w:snapToGrid/>
          <w:color w:val="000000"/>
          <w:szCs w:val="24"/>
        </w:rPr>
        <w:t>Health &amp; Safety Code Sections 18930.5 and 18941.10.</w:t>
      </w:r>
    </w:p>
    <w:p w14:paraId="35B27C6E" w14:textId="5C990450" w:rsidR="00F546DC" w:rsidRPr="006D5F97" w:rsidRDefault="00B1728D" w:rsidP="00906087">
      <w:pPr>
        <w:spacing w:before="120"/>
        <w:rPr>
          <w:rFonts w:eastAsia="Batang" w:cs="Arial"/>
          <w:snapToGrid/>
          <w:color w:val="000000"/>
          <w:szCs w:val="24"/>
        </w:rPr>
      </w:pPr>
      <w:r w:rsidRPr="006D5F97">
        <w:rPr>
          <w:rFonts w:eastAsia="Batang" w:cs="Arial"/>
        </w:rPr>
        <w:t xml:space="preserve">Reference(s): </w:t>
      </w:r>
      <w:r w:rsidRPr="006D5F97">
        <w:rPr>
          <w:rFonts w:eastAsia="Batang" w:cs="Arial"/>
          <w:snapToGrid/>
          <w:color w:val="000000"/>
          <w:szCs w:val="24"/>
        </w:rPr>
        <w:t>Health &amp; Safety Code Sections 18930.5 and 18941.10.</w:t>
      </w:r>
    </w:p>
    <w:p w14:paraId="2AA49D07" w14:textId="691AF1F5" w:rsidR="00B722E1" w:rsidRPr="006D5F97" w:rsidRDefault="00B722E1" w:rsidP="002B66E6">
      <w:pPr>
        <w:pStyle w:val="Heading3"/>
        <w:rPr>
          <w:rFonts w:cs="Arial"/>
          <w:noProof/>
        </w:rPr>
      </w:pPr>
      <w:r w:rsidRPr="006D5F97">
        <w:rPr>
          <w:rFonts w:cs="Arial"/>
        </w:rPr>
        <w:t xml:space="preserve">ITEM </w:t>
      </w:r>
      <w:r w:rsidRPr="006D5F97">
        <w:rPr>
          <w:rFonts w:cs="Arial"/>
          <w:noProof/>
        </w:rPr>
        <w:t>2</w:t>
      </w:r>
      <w:r w:rsidRPr="006D5F97">
        <w:rPr>
          <w:rFonts w:cs="Arial"/>
        </w:rPr>
        <w:br/>
      </w:r>
      <w:r w:rsidRPr="006D5F97">
        <w:rPr>
          <w:rFonts w:cs="Arial"/>
          <w:noProof/>
        </w:rPr>
        <w:t xml:space="preserve">Chapter 2 DEFINITIONS, </w:t>
      </w:r>
      <w:r w:rsidRPr="006D5F97">
        <w:rPr>
          <w:rFonts w:cs="Arial"/>
        </w:rPr>
        <w:t xml:space="preserve">Section </w:t>
      </w:r>
      <w:r w:rsidRPr="006D5F97">
        <w:rPr>
          <w:rFonts w:cs="Arial"/>
          <w:noProof/>
        </w:rPr>
        <w:t>202 (</w:t>
      </w:r>
      <w:r w:rsidR="0026474C" w:rsidRPr="006D5F97">
        <w:rPr>
          <w:rFonts w:cs="Arial"/>
          <w:noProof/>
        </w:rPr>
        <w:t>B</w:t>
      </w:r>
      <w:r w:rsidR="0026474C">
        <w:rPr>
          <w:rFonts w:cs="Arial"/>
          <w:noProof/>
        </w:rPr>
        <w:t>ir</w:t>
      </w:r>
      <w:r w:rsidR="0026474C" w:rsidRPr="006D5F97">
        <w:rPr>
          <w:rFonts w:cs="Arial"/>
          <w:noProof/>
        </w:rPr>
        <w:t xml:space="preserve">d </w:t>
      </w:r>
      <w:r w:rsidRPr="006D5F97">
        <w:rPr>
          <w:rFonts w:cs="Arial"/>
          <w:noProof/>
        </w:rPr>
        <w:t>Friendly Related Definitions)</w:t>
      </w:r>
    </w:p>
    <w:p w14:paraId="5771C902" w14:textId="77777777" w:rsidR="00B722E1" w:rsidRPr="006D5F97" w:rsidRDefault="00B722E1" w:rsidP="002B66E6">
      <w:pPr>
        <w:autoSpaceDE w:val="0"/>
        <w:autoSpaceDN w:val="0"/>
        <w:adjustRightInd w:val="0"/>
        <w:rPr>
          <w:rFonts w:eastAsia="SimSun" w:cs="Arial"/>
          <w:i/>
          <w:iCs/>
        </w:rPr>
      </w:pPr>
      <w:r w:rsidRPr="006D5F97">
        <w:rPr>
          <w:rFonts w:eastAsia="SimSun" w:cs="Arial"/>
          <w:i/>
          <w:iCs/>
        </w:rPr>
        <w:t>[Propose to adopt new bird-friendly definitions as shown in underline below]</w:t>
      </w:r>
    </w:p>
    <w:p w14:paraId="43393C46" w14:textId="7A9921A3" w:rsidR="00B722E1" w:rsidRPr="006D5F97" w:rsidRDefault="00B722E1" w:rsidP="002B66E6">
      <w:pPr>
        <w:autoSpaceDE w:val="0"/>
        <w:autoSpaceDN w:val="0"/>
        <w:adjustRightInd w:val="0"/>
        <w:rPr>
          <w:rFonts w:eastAsia="MS Mincho" w:cs="Arial"/>
          <w:bCs/>
          <w:snapToGrid/>
          <w:color w:val="000000"/>
          <w:szCs w:val="24"/>
          <w:u w:val="single"/>
        </w:rPr>
      </w:pPr>
      <w:r w:rsidRPr="006D5F97">
        <w:rPr>
          <w:rFonts w:eastAsia="MS Mincho" w:cs="Arial"/>
          <w:b/>
          <w:bCs/>
          <w:snapToGrid/>
          <w:color w:val="000000"/>
          <w:szCs w:val="24"/>
          <w:u w:val="single"/>
        </w:rPr>
        <w:t>2 X 2 RULE. [BSC-CG]</w:t>
      </w:r>
      <w:r w:rsidRPr="006D5F97">
        <w:rPr>
          <w:rFonts w:eastAsia="MS Mincho" w:cs="Arial"/>
          <w:bCs/>
          <w:snapToGrid/>
          <w:color w:val="000000"/>
          <w:szCs w:val="24"/>
          <w:u w:val="single"/>
        </w:rPr>
        <w:t xml:space="preserve"> Visual markers are the most effective collision deterrents if spaced no more than 2 inches (5.1 cm) apart, a distance through which most birds cannot fly.</w:t>
      </w:r>
    </w:p>
    <w:p w14:paraId="43FC6825" w14:textId="38670C57" w:rsidR="00B722E1" w:rsidRPr="006D5F97" w:rsidRDefault="00B722E1" w:rsidP="002B66E6">
      <w:pPr>
        <w:autoSpaceDE w:val="0"/>
        <w:autoSpaceDN w:val="0"/>
        <w:adjustRightInd w:val="0"/>
        <w:rPr>
          <w:rFonts w:eastAsia="MS Mincho" w:cs="Arial"/>
          <w:bCs/>
          <w:snapToGrid/>
          <w:color w:val="000000"/>
          <w:szCs w:val="24"/>
          <w:u w:val="single"/>
        </w:rPr>
      </w:pPr>
      <w:r w:rsidRPr="006D5F97">
        <w:rPr>
          <w:rFonts w:eastAsia="MS Mincho" w:cs="Arial"/>
          <w:b/>
          <w:bCs/>
          <w:snapToGrid/>
          <w:color w:val="000000"/>
          <w:szCs w:val="24"/>
          <w:u w:val="single"/>
        </w:rPr>
        <w:t xml:space="preserve">ADHESIVE MARKER. [BSC-CG] </w:t>
      </w:r>
      <w:r w:rsidRPr="006D5F97">
        <w:rPr>
          <w:rFonts w:eastAsia="MS Mincho" w:cs="Arial"/>
          <w:snapToGrid/>
          <w:color w:val="000000"/>
          <w:szCs w:val="24"/>
          <w:u w:val="single"/>
        </w:rPr>
        <w:t>An</w:t>
      </w:r>
      <w:r w:rsidRPr="006D5F97">
        <w:rPr>
          <w:rFonts w:eastAsia="MS Mincho" w:cs="Arial"/>
          <w:bCs/>
          <w:snapToGrid/>
          <w:color w:val="000000"/>
          <w:szCs w:val="24"/>
          <w:u w:val="single"/>
        </w:rPr>
        <w:t xml:space="preserve"> individual marker(s) applied to the first surface of glass (surface 1) in a pattern or as a custom decal.</w:t>
      </w:r>
    </w:p>
    <w:p w14:paraId="165F4064" w14:textId="77777777" w:rsidR="00B722E1" w:rsidRPr="006D5F97" w:rsidRDefault="00B722E1" w:rsidP="002B66E6">
      <w:pPr>
        <w:autoSpaceDE w:val="0"/>
        <w:autoSpaceDN w:val="0"/>
        <w:adjustRightInd w:val="0"/>
        <w:rPr>
          <w:rFonts w:eastAsia="MS Mincho" w:cs="Arial"/>
          <w:bCs/>
          <w:snapToGrid/>
          <w:color w:val="000000"/>
          <w:szCs w:val="24"/>
          <w:u w:val="single"/>
        </w:rPr>
      </w:pPr>
      <w:r w:rsidRPr="006D5F97">
        <w:rPr>
          <w:rFonts w:eastAsia="MS Mincho" w:cs="Arial"/>
          <w:b/>
          <w:bCs/>
          <w:snapToGrid/>
          <w:color w:val="000000"/>
          <w:szCs w:val="24"/>
          <w:u w:val="single"/>
        </w:rPr>
        <w:t>FILM. [BSC-CG]</w:t>
      </w:r>
      <w:r w:rsidRPr="006D5F97">
        <w:rPr>
          <w:rFonts w:eastAsia="MS Mincho" w:cs="Arial"/>
          <w:bCs/>
          <w:snapToGrid/>
          <w:color w:val="000000"/>
          <w:szCs w:val="24"/>
          <w:u w:val="single"/>
        </w:rPr>
        <w:t xml:space="preserve"> </w:t>
      </w:r>
      <w:r w:rsidRPr="006D5F97">
        <w:rPr>
          <w:rFonts w:eastAsia="MS Mincho" w:cs="Arial"/>
          <w:bCs/>
          <w:snapToGrid/>
          <w:szCs w:val="24"/>
          <w:u w:val="single"/>
        </w:rPr>
        <w:t>A material a</w:t>
      </w:r>
      <w:r w:rsidRPr="006D5F97">
        <w:rPr>
          <w:rFonts w:eastAsia="MS Mincho" w:cs="Arial"/>
          <w:bCs/>
          <w:snapToGrid/>
          <w:color w:val="000000"/>
          <w:szCs w:val="24"/>
          <w:u w:val="single"/>
        </w:rPr>
        <w:t>dhered to the first surface of glass (surface 1), perforated or printed with patterns as visual markers.</w:t>
      </w:r>
    </w:p>
    <w:p w14:paraId="5F35EAB5" w14:textId="77777777" w:rsidR="00B722E1" w:rsidRPr="006D5F97" w:rsidRDefault="00B722E1" w:rsidP="002B66E6">
      <w:pPr>
        <w:autoSpaceDE w:val="0"/>
        <w:autoSpaceDN w:val="0"/>
        <w:adjustRightInd w:val="0"/>
        <w:rPr>
          <w:rFonts w:eastAsia="MS Mincho" w:cs="Arial"/>
          <w:bCs/>
          <w:snapToGrid/>
          <w:color w:val="000000"/>
          <w:szCs w:val="24"/>
          <w:u w:val="single"/>
        </w:rPr>
      </w:pPr>
      <w:r w:rsidRPr="006D5F97">
        <w:rPr>
          <w:rFonts w:eastAsia="MS Mincho" w:cs="Arial"/>
          <w:b/>
          <w:bCs/>
          <w:snapToGrid/>
          <w:color w:val="000000"/>
          <w:szCs w:val="24"/>
          <w:u w:val="single"/>
        </w:rPr>
        <w:t>GLASS, ACID ETCHED. [BSC-CG]</w:t>
      </w:r>
      <w:r w:rsidRPr="006D5F97">
        <w:rPr>
          <w:rFonts w:eastAsia="MS Mincho" w:cs="Arial"/>
          <w:bCs/>
          <w:snapToGrid/>
          <w:color w:val="000000"/>
          <w:szCs w:val="24"/>
          <w:u w:val="single"/>
        </w:rPr>
        <w:t xml:space="preserve"> </w:t>
      </w:r>
      <w:r w:rsidRPr="006D5F97">
        <w:rPr>
          <w:rFonts w:eastAsia="MS Mincho" w:cs="Arial"/>
          <w:bCs/>
          <w:snapToGrid/>
          <w:szCs w:val="24"/>
          <w:u w:val="single"/>
        </w:rPr>
        <w:t>Glass with h</w:t>
      </w:r>
      <w:r w:rsidRPr="006D5F97">
        <w:rPr>
          <w:rFonts w:eastAsia="MS Mincho" w:cs="Arial"/>
          <w:bCs/>
          <w:snapToGrid/>
          <w:color w:val="000000"/>
          <w:szCs w:val="24"/>
          <w:u w:val="single"/>
        </w:rPr>
        <w:t>ydrofluoric acid washed across the entire first surface (surface 1), which can result in a variety of patterns as visual markers.</w:t>
      </w:r>
    </w:p>
    <w:p w14:paraId="327A0C4E" w14:textId="77777777" w:rsidR="00B722E1" w:rsidRPr="006D5F97" w:rsidRDefault="00B722E1" w:rsidP="002B66E6">
      <w:pPr>
        <w:autoSpaceDE w:val="0"/>
        <w:autoSpaceDN w:val="0"/>
        <w:adjustRightInd w:val="0"/>
        <w:rPr>
          <w:rFonts w:eastAsia="MS Mincho" w:cs="Arial"/>
          <w:bCs/>
          <w:snapToGrid/>
          <w:color w:val="000000"/>
          <w:szCs w:val="24"/>
          <w:u w:val="single"/>
        </w:rPr>
      </w:pPr>
      <w:r w:rsidRPr="006D5F97">
        <w:rPr>
          <w:rFonts w:eastAsia="MS Mincho" w:cs="Arial"/>
          <w:b/>
          <w:bCs/>
          <w:snapToGrid/>
          <w:color w:val="000000"/>
          <w:szCs w:val="24"/>
          <w:u w:val="single"/>
        </w:rPr>
        <w:t>GLASS, FRITTED. [BSC-CG]</w:t>
      </w:r>
      <w:r w:rsidRPr="006D5F97">
        <w:rPr>
          <w:rFonts w:eastAsia="MS Mincho" w:cs="Arial"/>
          <w:bCs/>
          <w:snapToGrid/>
          <w:color w:val="000000"/>
          <w:szCs w:val="24"/>
          <w:u w:val="single"/>
        </w:rPr>
        <w:t xml:space="preserve"> </w:t>
      </w:r>
      <w:r w:rsidRPr="006D5F97">
        <w:rPr>
          <w:rFonts w:eastAsia="MS Mincho" w:cs="Arial"/>
          <w:bCs/>
          <w:snapToGrid/>
          <w:szCs w:val="24"/>
          <w:u w:val="single"/>
        </w:rPr>
        <w:t>Glass manufactured with c</w:t>
      </w:r>
      <w:r w:rsidRPr="006D5F97">
        <w:rPr>
          <w:rFonts w:eastAsia="MS Mincho" w:cs="Arial"/>
          <w:bCs/>
          <w:snapToGrid/>
          <w:color w:val="000000"/>
          <w:szCs w:val="24"/>
          <w:u w:val="single"/>
        </w:rPr>
        <w:t>eramic-based paint applied in various patterns as visual markers.</w:t>
      </w:r>
    </w:p>
    <w:p w14:paraId="0F36CB0E" w14:textId="77777777" w:rsidR="00B722E1" w:rsidRPr="006D5F97" w:rsidRDefault="00B722E1" w:rsidP="002B66E6">
      <w:pPr>
        <w:autoSpaceDE w:val="0"/>
        <w:autoSpaceDN w:val="0"/>
        <w:adjustRightInd w:val="0"/>
        <w:rPr>
          <w:rFonts w:eastAsia="MS Mincho" w:cs="Arial"/>
          <w:bCs/>
          <w:snapToGrid/>
          <w:color w:val="000000"/>
          <w:szCs w:val="24"/>
          <w:u w:val="single"/>
        </w:rPr>
      </w:pPr>
      <w:r w:rsidRPr="006D5F97">
        <w:rPr>
          <w:rFonts w:eastAsia="MS Mincho" w:cs="Arial"/>
          <w:b/>
          <w:bCs/>
          <w:snapToGrid/>
          <w:color w:val="000000"/>
          <w:szCs w:val="24"/>
          <w:u w:val="single"/>
        </w:rPr>
        <w:t>GLASS SURFACE. [BSC-CG]</w:t>
      </w:r>
      <w:r w:rsidRPr="006D5F97">
        <w:rPr>
          <w:rFonts w:eastAsia="MS Mincho" w:cs="Arial"/>
          <w:bCs/>
          <w:snapToGrid/>
          <w:color w:val="000000"/>
          <w:szCs w:val="24"/>
          <w:u w:val="single"/>
        </w:rPr>
        <w:t xml:space="preserve"> The exterior surface is the first surface (surface 1) where visual markers are usually applied, and subsequent interior surfaces are numbered in ascending order.</w:t>
      </w:r>
    </w:p>
    <w:p w14:paraId="2B3528EC" w14:textId="77777777" w:rsidR="00B722E1" w:rsidRPr="006D5F97" w:rsidRDefault="00B722E1" w:rsidP="002B66E6">
      <w:pPr>
        <w:autoSpaceDE w:val="0"/>
        <w:autoSpaceDN w:val="0"/>
        <w:adjustRightInd w:val="0"/>
        <w:rPr>
          <w:rFonts w:eastAsia="MS Mincho" w:cs="Arial"/>
          <w:bCs/>
          <w:snapToGrid/>
          <w:color w:val="000000"/>
          <w:szCs w:val="24"/>
          <w:u w:val="single"/>
        </w:rPr>
      </w:pPr>
      <w:r w:rsidRPr="006D5F97">
        <w:rPr>
          <w:rFonts w:eastAsia="MS Mincho" w:cs="Arial"/>
          <w:b/>
          <w:bCs/>
          <w:snapToGrid/>
          <w:color w:val="000000"/>
          <w:szCs w:val="24"/>
          <w:u w:val="single"/>
        </w:rPr>
        <w:t>MATURE TREE CANOPY.</w:t>
      </w:r>
      <w:r w:rsidRPr="006D5F97">
        <w:rPr>
          <w:rFonts w:eastAsia="MS Mincho" w:cs="Arial"/>
          <w:bCs/>
          <w:snapToGrid/>
          <w:color w:val="000000"/>
          <w:szCs w:val="24"/>
          <w:u w:val="single"/>
        </w:rPr>
        <w:t xml:space="preserve">  </w:t>
      </w:r>
      <w:r w:rsidRPr="006D5F97">
        <w:rPr>
          <w:rFonts w:eastAsia="MS Mincho" w:cs="Arial"/>
          <w:b/>
          <w:bCs/>
          <w:snapToGrid/>
          <w:color w:val="000000"/>
          <w:szCs w:val="24"/>
          <w:u w:val="single"/>
        </w:rPr>
        <w:t>[BSC-CG]</w:t>
      </w:r>
      <w:r w:rsidRPr="006D5F97">
        <w:rPr>
          <w:rFonts w:eastAsia="MS Mincho" w:cs="Arial"/>
          <w:bCs/>
          <w:snapToGrid/>
          <w:color w:val="000000"/>
          <w:szCs w:val="24"/>
          <w:u w:val="single"/>
        </w:rPr>
        <w:t xml:space="preserve"> The top of the mature trees or vegetation typical of a region.</w:t>
      </w:r>
    </w:p>
    <w:p w14:paraId="316FA14E" w14:textId="77777777" w:rsidR="00B722E1" w:rsidRPr="006D5F97" w:rsidRDefault="00B722E1" w:rsidP="002B66E6">
      <w:pPr>
        <w:autoSpaceDE w:val="0"/>
        <w:autoSpaceDN w:val="0"/>
        <w:adjustRightInd w:val="0"/>
        <w:rPr>
          <w:rFonts w:eastAsia="MS Mincho" w:cs="Arial"/>
          <w:bCs/>
          <w:snapToGrid/>
          <w:color w:val="000000"/>
          <w:szCs w:val="24"/>
          <w:u w:val="single"/>
        </w:rPr>
      </w:pPr>
      <w:r w:rsidRPr="006D5F97">
        <w:rPr>
          <w:rFonts w:eastAsia="MS Mincho" w:cs="Arial"/>
          <w:b/>
          <w:bCs/>
          <w:snapToGrid/>
          <w:color w:val="000000"/>
          <w:szCs w:val="24"/>
          <w:u w:val="single"/>
        </w:rPr>
        <w:t>ULTRAVIOLET (UV). [BSC-CG]</w:t>
      </w:r>
      <w:r w:rsidRPr="006D5F97">
        <w:rPr>
          <w:rFonts w:eastAsia="MS Mincho" w:cs="Arial"/>
          <w:bCs/>
          <w:snapToGrid/>
          <w:color w:val="000000"/>
          <w:szCs w:val="24"/>
          <w:u w:val="single"/>
        </w:rPr>
        <w:t xml:space="preserve"> Electromagnetic radiation on the first surface of glass (surface 1), with wavelengths between 300 and 400 nanometers (optimum at 370) visible to birds.</w:t>
      </w:r>
    </w:p>
    <w:p w14:paraId="6D8F6276" w14:textId="7FE751BD" w:rsidR="00B722E1" w:rsidRPr="002B66E6" w:rsidRDefault="00B722E1" w:rsidP="002B66E6">
      <w:pPr>
        <w:widowControl/>
        <w:rPr>
          <w:rFonts w:eastAsia="MS Mincho" w:cs="Arial"/>
          <w:bCs/>
          <w:snapToGrid/>
          <w:color w:val="000000"/>
          <w:szCs w:val="24"/>
          <w:u w:val="single"/>
        </w:rPr>
      </w:pPr>
      <w:r w:rsidRPr="006D5F97">
        <w:rPr>
          <w:rFonts w:eastAsia="MS Mincho" w:cs="Arial"/>
          <w:b/>
          <w:bCs/>
          <w:snapToGrid/>
          <w:color w:val="000000"/>
          <w:szCs w:val="24"/>
          <w:u w:val="single"/>
        </w:rPr>
        <w:t>VISUAL MARKER. [BSC-CG]</w:t>
      </w:r>
      <w:r w:rsidRPr="006D5F97">
        <w:rPr>
          <w:rFonts w:eastAsia="MS Mincho" w:cs="Arial"/>
          <w:bCs/>
          <w:snapToGrid/>
          <w:color w:val="000000"/>
          <w:szCs w:val="24"/>
          <w:u w:val="single"/>
        </w:rPr>
        <w:t xml:space="preserve"> Usually applied to the first surface of glass (surface 1), a pattern, solid shape, or treatment visible to birds.  If markers are applied on an inside surface, surface 1 should have maximum 15% reflectivity.</w:t>
      </w:r>
    </w:p>
    <w:p w14:paraId="30C13F8E" w14:textId="77777777" w:rsidR="00B722E1" w:rsidRPr="008A0CEA" w:rsidRDefault="00B722E1" w:rsidP="002B66E6">
      <w:pPr>
        <w:spacing w:before="240"/>
        <w:rPr>
          <w:rStyle w:val="StyleBold"/>
        </w:rPr>
      </w:pPr>
      <w:r w:rsidRPr="008A0CEA">
        <w:rPr>
          <w:rStyle w:val="StyleBold"/>
        </w:rPr>
        <w:t>Notation:</w:t>
      </w:r>
    </w:p>
    <w:p w14:paraId="00AFF9A4" w14:textId="77777777" w:rsidR="00B722E1" w:rsidRPr="006D5F97" w:rsidRDefault="00B722E1" w:rsidP="002B66E6">
      <w:pPr>
        <w:spacing w:before="120"/>
        <w:rPr>
          <w:rFonts w:cs="Arial"/>
        </w:rPr>
      </w:pPr>
      <w:r w:rsidRPr="006D5F97">
        <w:rPr>
          <w:rFonts w:cs="Arial"/>
        </w:rPr>
        <w:t xml:space="preserve">Authority: Health &amp; Safety Code Section: </w:t>
      </w:r>
      <w:r w:rsidRPr="006D5F97">
        <w:rPr>
          <w:rFonts w:cs="Arial"/>
          <w:noProof/>
        </w:rPr>
        <w:t>18930.5</w:t>
      </w:r>
    </w:p>
    <w:p w14:paraId="7A08ADE4" w14:textId="77777777" w:rsidR="00B722E1" w:rsidRPr="006D5F97" w:rsidRDefault="00B722E1" w:rsidP="002B66E6">
      <w:pPr>
        <w:spacing w:before="120" w:after="240"/>
        <w:rPr>
          <w:rFonts w:cs="Arial"/>
          <w:snapToGrid/>
          <w:color w:val="000000"/>
          <w:szCs w:val="24"/>
        </w:rPr>
      </w:pPr>
      <w:r w:rsidRPr="006D5F97">
        <w:rPr>
          <w:rFonts w:cs="Arial"/>
        </w:rPr>
        <w:t xml:space="preserve">Reference(s): </w:t>
      </w:r>
      <w:r w:rsidRPr="006D5F97">
        <w:rPr>
          <w:rFonts w:cs="Arial"/>
          <w:snapToGrid/>
          <w:color w:val="000000"/>
          <w:szCs w:val="24"/>
        </w:rPr>
        <w:t>Health &amp; Safety Code Section 18930.5</w:t>
      </w:r>
    </w:p>
    <w:p w14:paraId="23446288" w14:textId="27EB91D6" w:rsidR="00B722E1" w:rsidRPr="006D5F97" w:rsidRDefault="00B722E1" w:rsidP="002B66E6">
      <w:pPr>
        <w:pStyle w:val="Heading3"/>
        <w:rPr>
          <w:rFonts w:cs="Arial"/>
          <w:noProof/>
        </w:rPr>
      </w:pPr>
      <w:r w:rsidRPr="006D5F97">
        <w:rPr>
          <w:rFonts w:cs="Arial"/>
        </w:rPr>
        <w:lastRenderedPageBreak/>
        <w:t xml:space="preserve">ITEM </w:t>
      </w:r>
      <w:r w:rsidRPr="006D5F97">
        <w:rPr>
          <w:rFonts w:cs="Arial"/>
          <w:noProof/>
        </w:rPr>
        <w:t>3</w:t>
      </w:r>
      <w:r w:rsidRPr="006D5F97">
        <w:rPr>
          <w:rFonts w:cs="Arial"/>
        </w:rPr>
        <w:br/>
      </w:r>
      <w:r w:rsidRPr="006D5F97">
        <w:rPr>
          <w:rFonts w:cs="Arial"/>
          <w:noProof/>
        </w:rPr>
        <w:t xml:space="preserve">Chapter 2 DEFINITIONS, </w:t>
      </w:r>
      <w:r w:rsidRPr="006D5F97">
        <w:rPr>
          <w:rFonts w:cs="Arial"/>
        </w:rPr>
        <w:t xml:space="preserve">Section </w:t>
      </w:r>
      <w:r w:rsidRPr="006D5F97">
        <w:rPr>
          <w:rFonts w:cs="Arial"/>
          <w:noProof/>
        </w:rPr>
        <w:t>202 (CALGreen Carbon Red</w:t>
      </w:r>
      <w:r w:rsidR="00BF3F77">
        <w:rPr>
          <w:rFonts w:cs="Arial"/>
          <w:noProof/>
        </w:rPr>
        <w:t>uc</w:t>
      </w:r>
      <w:r w:rsidRPr="006D5F97">
        <w:rPr>
          <w:rFonts w:cs="Arial"/>
          <w:noProof/>
        </w:rPr>
        <w:t>tion Related Definitions)</w:t>
      </w:r>
    </w:p>
    <w:p w14:paraId="300E186D" w14:textId="6C4FC629" w:rsidR="00B722E1" w:rsidRPr="006D5F97" w:rsidRDefault="00B722E1" w:rsidP="002B66E6">
      <w:pPr>
        <w:rPr>
          <w:rFonts w:cs="Arial"/>
          <w:noProof/>
          <w:szCs w:val="24"/>
          <w:u w:val="single"/>
        </w:rPr>
      </w:pPr>
      <w:bookmarkStart w:id="4" w:name="_Hlk115017264"/>
      <w:r w:rsidRPr="006D5F97">
        <w:rPr>
          <w:rFonts w:cs="Arial"/>
          <w:b/>
          <w:bCs/>
          <w:noProof/>
          <w:u w:val="single"/>
        </w:rPr>
        <w:t>BUY CLEAN CALIFORNIA ACT.</w:t>
      </w:r>
      <w:r w:rsidR="00214138" w:rsidRPr="006D5F97">
        <w:rPr>
          <w:rFonts w:cs="Arial"/>
          <w:b/>
          <w:bCs/>
          <w:noProof/>
          <w:u w:val="single"/>
        </w:rPr>
        <w:t xml:space="preserve"> [BSC-CG]</w:t>
      </w:r>
      <w:r w:rsidRPr="008A0CEA">
        <w:rPr>
          <w:rStyle w:val="StyleBold"/>
        </w:rPr>
        <w:t xml:space="preserve"> </w:t>
      </w:r>
      <w:bookmarkEnd w:id="4"/>
      <w:r w:rsidRPr="00F34794">
        <w:rPr>
          <w:rFonts w:cs="Arial"/>
          <w:color w:val="000000"/>
          <w:szCs w:val="24"/>
          <w:u w:val="single"/>
          <w:shd w:val="clear" w:color="auto" w:fill="FFFFFF"/>
        </w:rPr>
        <w:t>The Buy Clean California Act (BCCA) (Public Contract Code Sections 3500-3505), targets carbon emissions associated with the production of structural steel (hot-rolled sections, hollow structural sections, and plate), concrete reinforcing steel, flat glass, and mineral wool board insulation. The maximum acceptable global warming potential</w:t>
      </w:r>
      <w:r w:rsidRPr="006D5F97">
        <w:rPr>
          <w:rFonts w:cs="Arial"/>
          <w:color w:val="000000"/>
          <w:szCs w:val="24"/>
          <w:u w:val="single"/>
          <w:shd w:val="clear" w:color="auto" w:fill="FFFFFF"/>
        </w:rPr>
        <w:t xml:space="preserve"> (GWP) limit are established by the Department of General Services (DGS), in consultation with the California Air Resources Board (CARB).</w:t>
      </w:r>
    </w:p>
    <w:p w14:paraId="27CBE4AB" w14:textId="30798AC3" w:rsidR="00B722E1" w:rsidRPr="006D5F97" w:rsidRDefault="00B722E1" w:rsidP="002B66E6">
      <w:pPr>
        <w:rPr>
          <w:rFonts w:cs="Arial"/>
          <w:szCs w:val="24"/>
          <w:u w:val="single"/>
        </w:rPr>
      </w:pPr>
      <w:bookmarkStart w:id="5" w:name="_Hlk115017275"/>
      <w:r w:rsidRPr="006D5F97">
        <w:rPr>
          <w:rFonts w:cs="Arial"/>
          <w:b/>
          <w:bCs/>
          <w:noProof/>
          <w:u w:val="single"/>
        </w:rPr>
        <w:t>CRADLE-TO-GATE</w:t>
      </w:r>
      <w:bookmarkEnd w:id="5"/>
      <w:r w:rsidRPr="006D5F97">
        <w:rPr>
          <w:rFonts w:cs="Arial"/>
          <w:b/>
          <w:bCs/>
          <w:noProof/>
          <w:u w:val="single"/>
        </w:rPr>
        <w:t>.</w:t>
      </w:r>
      <w:r w:rsidR="00214138" w:rsidRPr="006D5F97">
        <w:rPr>
          <w:rFonts w:cs="Arial"/>
          <w:b/>
          <w:bCs/>
          <w:noProof/>
          <w:u w:val="single"/>
        </w:rPr>
        <w:t xml:space="preserve"> [BSC-CG]</w:t>
      </w:r>
      <w:r w:rsidR="00214138" w:rsidRPr="008A0CEA">
        <w:rPr>
          <w:rStyle w:val="StyleBold"/>
        </w:rPr>
        <w:t xml:space="preserve"> </w:t>
      </w:r>
      <w:r w:rsidRPr="006D5F97">
        <w:rPr>
          <w:rFonts w:cs="Arial"/>
          <w:szCs w:val="24"/>
          <w:u w:val="single"/>
        </w:rPr>
        <w:t>Activities associated with a product or building’s life cycle from the extraction stage through production stage, and cover</w:t>
      </w:r>
      <w:r w:rsidR="00C1230E">
        <w:rPr>
          <w:rFonts w:cs="Arial"/>
          <w:szCs w:val="24"/>
          <w:u w:val="single"/>
        </w:rPr>
        <w:t>ing</w:t>
      </w:r>
      <w:r w:rsidRPr="006D5F97">
        <w:rPr>
          <w:rFonts w:cs="Arial"/>
          <w:szCs w:val="24"/>
          <w:u w:val="single"/>
        </w:rPr>
        <w:t xml:space="preserve"> modules A1 through A3 in accordance with ISO Standards 14025 and 21930.</w:t>
      </w:r>
    </w:p>
    <w:p w14:paraId="54102A25" w14:textId="2D8C0EA2" w:rsidR="00B722E1" w:rsidRPr="006D5F97" w:rsidRDefault="00B722E1" w:rsidP="002B66E6">
      <w:pPr>
        <w:rPr>
          <w:rFonts w:cs="Arial"/>
          <w:szCs w:val="24"/>
          <w:u w:val="single"/>
        </w:rPr>
      </w:pPr>
      <w:bookmarkStart w:id="6" w:name="_Hlk115017285"/>
      <w:r w:rsidRPr="006D5F97">
        <w:rPr>
          <w:rFonts w:cs="Arial"/>
          <w:b/>
          <w:bCs/>
          <w:szCs w:val="24"/>
          <w:u w:val="single"/>
        </w:rPr>
        <w:t>CRADLE-TO-GRAVE.</w:t>
      </w:r>
      <w:r w:rsidRPr="006D5F97">
        <w:rPr>
          <w:rFonts w:cs="Arial"/>
          <w:szCs w:val="24"/>
        </w:rPr>
        <w:t xml:space="preserve"> </w:t>
      </w:r>
      <w:bookmarkEnd w:id="6"/>
      <w:r w:rsidR="00214138" w:rsidRPr="006D5F97">
        <w:rPr>
          <w:rFonts w:cs="Arial"/>
          <w:b/>
          <w:bCs/>
          <w:noProof/>
          <w:u w:val="single"/>
        </w:rPr>
        <w:t>[BSC-CG]</w:t>
      </w:r>
      <w:r w:rsidR="00214138" w:rsidRPr="008A0CEA">
        <w:rPr>
          <w:rStyle w:val="StyleBold"/>
        </w:rPr>
        <w:t xml:space="preserve"> </w:t>
      </w:r>
      <w:r w:rsidRPr="006D5F97">
        <w:rPr>
          <w:rFonts w:cs="Arial"/>
          <w:szCs w:val="24"/>
          <w:u w:val="single"/>
        </w:rPr>
        <w:t>Activities associated with a product or building’s life cycle from the extraction stage through disposal stage, and cover</w:t>
      </w:r>
      <w:r w:rsidR="00C1230E">
        <w:rPr>
          <w:rFonts w:cs="Arial"/>
          <w:szCs w:val="24"/>
          <w:u w:val="single"/>
        </w:rPr>
        <w:t>ing</w:t>
      </w:r>
      <w:r w:rsidRPr="006D5F97">
        <w:rPr>
          <w:rFonts w:cs="Arial"/>
          <w:szCs w:val="24"/>
          <w:u w:val="single"/>
        </w:rPr>
        <w:t xml:space="preserve"> modules A1 through C4 in accordance with ISO Standards 14025 and 21930.</w:t>
      </w:r>
    </w:p>
    <w:p w14:paraId="0B2DA5DC" w14:textId="570E377D" w:rsidR="00B722E1" w:rsidRPr="006D5F97" w:rsidRDefault="00B722E1" w:rsidP="002B66E6">
      <w:pPr>
        <w:rPr>
          <w:rFonts w:cs="Arial"/>
          <w:noProof/>
          <w:u w:val="single"/>
        </w:rPr>
      </w:pPr>
      <w:bookmarkStart w:id="7" w:name="_Hlk115017320"/>
      <w:r w:rsidRPr="006D5F97">
        <w:rPr>
          <w:rFonts w:cs="Arial"/>
          <w:b/>
          <w:bCs/>
          <w:noProof/>
          <w:u w:val="single"/>
        </w:rPr>
        <w:t xml:space="preserve">DECONSTRUCTION. </w:t>
      </w:r>
      <w:r w:rsidR="00214138" w:rsidRPr="006D5F97">
        <w:rPr>
          <w:rFonts w:cs="Arial"/>
          <w:b/>
          <w:bCs/>
          <w:noProof/>
          <w:u w:val="single"/>
        </w:rPr>
        <w:t>[BSC-CG]</w:t>
      </w:r>
      <w:r w:rsidR="00214138" w:rsidRPr="008A0CEA">
        <w:rPr>
          <w:rStyle w:val="StyleBold"/>
        </w:rPr>
        <w:t xml:space="preserve"> </w:t>
      </w:r>
      <w:r w:rsidR="00DE7ADF" w:rsidRPr="00DE7ADF">
        <w:rPr>
          <w:rStyle w:val="StyleBold"/>
          <w:b w:val="0"/>
          <w:bCs w:val="0"/>
        </w:rPr>
        <w:t xml:space="preserve">BSC is </w:t>
      </w:r>
      <w:r w:rsidR="00DE7ADF" w:rsidRPr="00DE7ADF">
        <w:rPr>
          <w:rFonts w:cs="Arial"/>
          <w:noProof/>
        </w:rPr>
        <w:t>withdrawing the definition</w:t>
      </w:r>
      <w:r w:rsidR="00DE7ADF">
        <w:rPr>
          <w:rFonts w:cs="Arial"/>
          <w:noProof/>
        </w:rPr>
        <w:t>.</w:t>
      </w:r>
    </w:p>
    <w:p w14:paraId="58AB307B" w14:textId="341244FB" w:rsidR="00B722E1" w:rsidRPr="006D5F97" w:rsidRDefault="00B722E1" w:rsidP="002B66E6">
      <w:pPr>
        <w:rPr>
          <w:rFonts w:cs="Arial"/>
          <w:noProof/>
          <w:u w:val="single"/>
        </w:rPr>
      </w:pPr>
      <w:bookmarkStart w:id="8" w:name="_Hlk115017336"/>
      <w:bookmarkEnd w:id="7"/>
      <w:r w:rsidRPr="006D5F97">
        <w:rPr>
          <w:rFonts w:cs="Arial"/>
          <w:b/>
          <w:bCs/>
          <w:noProof/>
          <w:u w:val="single"/>
        </w:rPr>
        <w:t xml:space="preserve">TYPE III ENVIRONMENTAL PRODUCT DECLARATION (EPD). </w:t>
      </w:r>
      <w:r w:rsidR="002940E6">
        <w:rPr>
          <w:rFonts w:cs="Arial"/>
          <w:b/>
          <w:bCs/>
          <w:noProof/>
          <w:u w:val="single"/>
        </w:rPr>
        <w:t>[BSC-CG]</w:t>
      </w:r>
      <w:r w:rsidR="006A6A11">
        <w:rPr>
          <w:rFonts w:cs="Arial"/>
          <w:b/>
          <w:bCs/>
          <w:noProof/>
          <w:u w:val="single"/>
        </w:rPr>
        <w:t xml:space="preserve"> </w:t>
      </w:r>
      <w:r w:rsidRPr="006D5F97">
        <w:rPr>
          <w:rFonts w:cs="Arial"/>
          <w:noProof/>
          <w:u w:val="single"/>
        </w:rPr>
        <w:t>A third-party verified report that summarizes how a product impacts the environment. Type III EPDs can be either product-specific, factory-specific, or industry-wide EPDs. See CRADLE-TO-GATE.</w:t>
      </w:r>
    </w:p>
    <w:p w14:paraId="3A6FCC4E" w14:textId="6C487DE2" w:rsidR="00B722E1" w:rsidRPr="006D5F97" w:rsidRDefault="00B722E1" w:rsidP="002B66E6">
      <w:pPr>
        <w:rPr>
          <w:rFonts w:cs="Arial"/>
          <w:b/>
          <w:bCs/>
          <w:noProof/>
          <w:u w:val="single"/>
        </w:rPr>
      </w:pPr>
      <w:r w:rsidRPr="006D5F97">
        <w:rPr>
          <w:rFonts w:cs="Arial"/>
          <w:b/>
          <w:bCs/>
          <w:noProof/>
          <w:u w:val="single"/>
        </w:rPr>
        <w:t xml:space="preserve">PRODUCT-SPECIFIC </w:t>
      </w:r>
      <w:r w:rsidRPr="006A6A11">
        <w:rPr>
          <w:rFonts w:cs="Arial"/>
          <w:b/>
          <w:bCs/>
          <w:noProof/>
          <w:u w:val="single"/>
        </w:rPr>
        <w:t xml:space="preserve">EPD. </w:t>
      </w:r>
      <w:r w:rsidR="006A6A11" w:rsidRPr="006A6A11">
        <w:rPr>
          <w:rFonts w:cs="Arial"/>
          <w:b/>
          <w:bCs/>
          <w:noProof/>
          <w:u w:val="single"/>
        </w:rPr>
        <w:t xml:space="preserve">[BSC-CG] </w:t>
      </w:r>
      <w:r w:rsidRPr="006A6A11">
        <w:rPr>
          <w:rFonts w:cs="Arial"/>
          <w:noProof/>
          <w:u w:val="single"/>
        </w:rPr>
        <w:t>A</w:t>
      </w:r>
      <w:r w:rsidRPr="006D5F97">
        <w:rPr>
          <w:rFonts w:cs="Arial"/>
          <w:noProof/>
          <w:u w:val="single"/>
        </w:rPr>
        <w:t xml:space="preserve"> Type III EPD in which the environmental impacts can be attributed to a product design and manufacturer across multiple facilities.</w:t>
      </w:r>
    </w:p>
    <w:p w14:paraId="6DFD9C35" w14:textId="1136D2F1" w:rsidR="00B722E1" w:rsidRPr="006D5F97" w:rsidRDefault="00B722E1" w:rsidP="002B66E6">
      <w:pPr>
        <w:rPr>
          <w:rFonts w:cs="Arial"/>
          <w:noProof/>
          <w:u w:val="single"/>
        </w:rPr>
      </w:pPr>
      <w:r w:rsidRPr="006D5F97">
        <w:rPr>
          <w:rFonts w:cs="Arial"/>
          <w:b/>
          <w:bCs/>
          <w:noProof/>
          <w:u w:val="single"/>
        </w:rPr>
        <w:t>FACTORY-SPECIFIC</w:t>
      </w:r>
      <w:r w:rsidRPr="006D5F97" w:rsidDel="00A23B9A">
        <w:rPr>
          <w:rFonts w:cs="Arial"/>
          <w:b/>
          <w:bCs/>
          <w:noProof/>
          <w:u w:val="single"/>
        </w:rPr>
        <w:t xml:space="preserve"> </w:t>
      </w:r>
      <w:r w:rsidRPr="006D5F97">
        <w:rPr>
          <w:rFonts w:cs="Arial"/>
          <w:b/>
          <w:bCs/>
          <w:noProof/>
          <w:u w:val="single"/>
        </w:rPr>
        <w:t>EPD</w:t>
      </w:r>
      <w:r w:rsidRPr="006A6A11">
        <w:rPr>
          <w:rFonts w:cs="Arial"/>
          <w:b/>
          <w:bCs/>
          <w:noProof/>
          <w:u w:val="single"/>
        </w:rPr>
        <w:t xml:space="preserve">. </w:t>
      </w:r>
      <w:r w:rsidR="006A6A11" w:rsidRPr="006A6A11">
        <w:rPr>
          <w:rFonts w:cs="Arial"/>
          <w:b/>
          <w:bCs/>
          <w:noProof/>
          <w:u w:val="single"/>
        </w:rPr>
        <w:t>[</w:t>
      </w:r>
      <w:r w:rsidR="006A6A11">
        <w:rPr>
          <w:rFonts w:cs="Arial"/>
          <w:b/>
          <w:bCs/>
          <w:noProof/>
          <w:u w:val="single"/>
        </w:rPr>
        <w:t xml:space="preserve">BSC-CG] </w:t>
      </w:r>
      <w:r w:rsidRPr="006D5F97">
        <w:rPr>
          <w:rFonts w:cs="Arial"/>
          <w:noProof/>
          <w:u w:val="single"/>
        </w:rPr>
        <w:t>A product-specific Type III EPD in which the environmental impacts can be attributed to a single manufacturer and manufacturing facility.</w:t>
      </w:r>
    </w:p>
    <w:p w14:paraId="355E8F39" w14:textId="667FFF69" w:rsidR="00B722E1" w:rsidRPr="006D5F97" w:rsidRDefault="00B722E1" w:rsidP="002B66E6">
      <w:pPr>
        <w:rPr>
          <w:rFonts w:cs="Arial"/>
          <w:noProof/>
          <w:u w:val="single"/>
        </w:rPr>
      </w:pPr>
      <w:r w:rsidRPr="006A6A11">
        <w:rPr>
          <w:rFonts w:cs="Arial"/>
          <w:b/>
          <w:bCs/>
          <w:noProof/>
          <w:u w:val="single"/>
        </w:rPr>
        <w:t>INDUSTRY-WIDE EPD (IW-EPD).</w:t>
      </w:r>
      <w:r w:rsidR="006A6A11" w:rsidRPr="006A6A11">
        <w:rPr>
          <w:rFonts w:cs="Arial"/>
          <w:b/>
          <w:bCs/>
          <w:noProof/>
          <w:u w:val="single"/>
        </w:rPr>
        <w:t xml:space="preserve"> [BSC-CG] </w:t>
      </w:r>
      <w:r w:rsidRPr="006A6A11">
        <w:rPr>
          <w:rFonts w:cs="Arial"/>
          <w:b/>
          <w:bCs/>
          <w:noProof/>
          <w:u w:val="single"/>
        </w:rPr>
        <w:t xml:space="preserve"> </w:t>
      </w:r>
      <w:bookmarkEnd w:id="8"/>
      <w:r w:rsidRPr="006A6A11">
        <w:rPr>
          <w:rFonts w:cs="Arial"/>
          <w:noProof/>
          <w:u w:val="single"/>
        </w:rPr>
        <w:t>A Type III EPD in which the</w:t>
      </w:r>
      <w:r w:rsidRPr="006D5F97">
        <w:rPr>
          <w:rFonts w:cs="Arial"/>
          <w:noProof/>
          <w:u w:val="single"/>
        </w:rPr>
        <w:t xml:space="preserve"> environmental impacts are an average of the typical manufacturing impacts for a range of products within the same product category for a group of manufacturers.</w:t>
      </w:r>
    </w:p>
    <w:p w14:paraId="07A93BD4" w14:textId="7D5461DF" w:rsidR="00B722E1" w:rsidRPr="006D5F97" w:rsidRDefault="00B722E1" w:rsidP="002B66E6">
      <w:pPr>
        <w:rPr>
          <w:rFonts w:cs="Arial"/>
          <w:noProof/>
          <w:u w:val="single"/>
        </w:rPr>
      </w:pPr>
      <w:bookmarkStart w:id="9" w:name="_Hlk115017345"/>
      <w:r w:rsidRPr="00297181">
        <w:rPr>
          <w:rFonts w:cs="Arial"/>
          <w:b/>
          <w:bCs/>
          <w:noProof/>
          <w:u w:val="single"/>
        </w:rPr>
        <w:t xml:space="preserve">REFERENCE STUDY PERIOD. </w:t>
      </w:r>
      <w:bookmarkEnd w:id="9"/>
      <w:r w:rsidR="00214138" w:rsidRPr="00297181">
        <w:rPr>
          <w:rFonts w:cs="Arial"/>
          <w:b/>
          <w:bCs/>
          <w:noProof/>
          <w:u w:val="single"/>
        </w:rPr>
        <w:t xml:space="preserve">[BSC-CG] </w:t>
      </w:r>
      <w:r w:rsidRPr="00297181">
        <w:rPr>
          <w:rFonts w:cs="Arial"/>
          <w:noProof/>
          <w:u w:val="single"/>
        </w:rPr>
        <w:t xml:space="preserve">The period of use for the building, in years, </w:t>
      </w:r>
      <w:r w:rsidRPr="006D5F97">
        <w:rPr>
          <w:rFonts w:cs="Arial"/>
          <w:noProof/>
          <w:u w:val="single"/>
        </w:rPr>
        <w:t>that will be assumed for life cycle assessment.</w:t>
      </w:r>
    </w:p>
    <w:p w14:paraId="61C070A0" w14:textId="77777777" w:rsidR="00D94C23" w:rsidRPr="008A0CEA" w:rsidRDefault="00D94C23" w:rsidP="002B66E6">
      <w:pPr>
        <w:spacing w:before="240"/>
        <w:rPr>
          <w:rStyle w:val="StyleBold"/>
        </w:rPr>
      </w:pPr>
      <w:r w:rsidRPr="008A0CEA">
        <w:rPr>
          <w:rStyle w:val="StyleBold"/>
        </w:rPr>
        <w:t>Notation:</w:t>
      </w:r>
    </w:p>
    <w:p w14:paraId="2EAD8D42" w14:textId="32568E71" w:rsidR="00D94C23" w:rsidRPr="006D5F97" w:rsidRDefault="00D94C23" w:rsidP="002B66E6">
      <w:pPr>
        <w:rPr>
          <w:rFonts w:cs="Arial"/>
        </w:rPr>
      </w:pPr>
      <w:r w:rsidRPr="006D5F97">
        <w:rPr>
          <w:rFonts w:cs="Arial"/>
        </w:rPr>
        <w:t xml:space="preserve">Authority: </w:t>
      </w:r>
      <w:r w:rsidRPr="006D5F97">
        <w:rPr>
          <w:rFonts w:cs="Arial"/>
          <w:noProof/>
        </w:rPr>
        <w:t>Health and Safety Code Section 18928.1, 18930.5,</w:t>
      </w:r>
      <w:r w:rsidR="001920D6" w:rsidRPr="006D5F97">
        <w:rPr>
          <w:rFonts w:cs="Arial"/>
        </w:rPr>
        <w:t xml:space="preserve"> </w:t>
      </w:r>
    </w:p>
    <w:p w14:paraId="72A446FE" w14:textId="0C7DB230" w:rsidR="00B722E1" w:rsidRPr="006D5F97" w:rsidRDefault="00D94C23" w:rsidP="002B66E6">
      <w:pPr>
        <w:rPr>
          <w:rFonts w:cs="Arial"/>
        </w:rPr>
      </w:pPr>
      <w:r w:rsidRPr="006D5F97">
        <w:rPr>
          <w:rFonts w:cs="Arial"/>
        </w:rPr>
        <w:t xml:space="preserve">Reference(s): </w:t>
      </w:r>
      <w:r w:rsidRPr="006D5F97">
        <w:rPr>
          <w:rFonts w:cs="Arial"/>
          <w:noProof/>
        </w:rPr>
        <w:t>Health and Safety Code Section 18928.1, 18930.5</w:t>
      </w:r>
    </w:p>
    <w:p w14:paraId="72742B7F" w14:textId="57BD3CF5" w:rsidR="00663F4E" w:rsidRPr="006D5F97" w:rsidRDefault="00663F4E" w:rsidP="002B66E6">
      <w:pPr>
        <w:pStyle w:val="Heading3"/>
        <w:rPr>
          <w:rFonts w:cs="Arial"/>
        </w:rPr>
      </w:pPr>
      <w:r w:rsidRPr="006D5F97">
        <w:rPr>
          <w:rFonts w:cs="Arial"/>
        </w:rPr>
        <w:t>ITEM 4</w:t>
      </w:r>
      <w:r w:rsidRPr="006D5F97">
        <w:rPr>
          <w:rFonts w:cs="Arial"/>
        </w:rPr>
        <w:br/>
        <w:t>Chapter 5</w:t>
      </w:r>
      <w:r w:rsidR="009573B6" w:rsidRPr="006D5F97">
        <w:rPr>
          <w:rFonts w:cs="Arial"/>
        </w:rPr>
        <w:t xml:space="preserve"> </w:t>
      </w:r>
      <w:r w:rsidRPr="006D5F97">
        <w:rPr>
          <w:rFonts w:cs="Arial"/>
        </w:rPr>
        <w:t>NONRESIDENTIAL MANDATORY MEASURES, DIVISION 5.1-</w:t>
      </w:r>
      <w:r w:rsidR="009573B6" w:rsidRPr="006D5F97">
        <w:rPr>
          <w:rFonts w:cs="Arial"/>
        </w:rPr>
        <w:t xml:space="preserve"> PLANNING AND DESIGN, SECTION 5.105 DECONSTRUCTION AND REUSE OF EXISTING STRUCTURES</w:t>
      </w:r>
    </w:p>
    <w:p w14:paraId="428B09B8" w14:textId="606D9BD7" w:rsidR="00B722E1" w:rsidRPr="006D5F97" w:rsidRDefault="00B722E1" w:rsidP="002B66E6">
      <w:pPr>
        <w:rPr>
          <w:rFonts w:cs="Arial"/>
          <w:b/>
          <w:szCs w:val="24"/>
        </w:rPr>
      </w:pPr>
      <w:r w:rsidRPr="006D5F97">
        <w:rPr>
          <w:rFonts w:cs="Arial"/>
          <w:b/>
          <w:szCs w:val="24"/>
        </w:rPr>
        <w:t>SECTION 5.105, DECONSTRUCTION AND REUSE OF EXISTING STRUCTURES</w:t>
      </w:r>
    </w:p>
    <w:p w14:paraId="157C4EF0" w14:textId="6837C601" w:rsidR="00B722E1" w:rsidRPr="002B66E6" w:rsidRDefault="00B722E1" w:rsidP="002B66E6">
      <w:pPr>
        <w:rPr>
          <w:rFonts w:cs="Arial"/>
          <w:b/>
          <w:strike/>
          <w:szCs w:val="24"/>
        </w:rPr>
      </w:pPr>
      <w:r w:rsidRPr="006D5F97">
        <w:rPr>
          <w:rFonts w:cs="Arial"/>
          <w:b/>
          <w:strike/>
          <w:szCs w:val="24"/>
        </w:rPr>
        <w:lastRenderedPageBreak/>
        <w:t>(Reserved)</w:t>
      </w:r>
    </w:p>
    <w:p w14:paraId="700EA0DE" w14:textId="1DA538C7" w:rsidR="00103819" w:rsidRPr="006D5F97" w:rsidRDefault="00103819" w:rsidP="002B66E6">
      <w:pPr>
        <w:rPr>
          <w:rFonts w:cs="Arial"/>
          <w:szCs w:val="24"/>
          <w:u w:val="single"/>
        </w:rPr>
      </w:pPr>
      <w:bookmarkStart w:id="10" w:name="_Hlk127282169"/>
      <w:r w:rsidRPr="006D5F97">
        <w:rPr>
          <w:rFonts w:cs="Arial"/>
          <w:b/>
          <w:szCs w:val="24"/>
          <w:u w:val="single"/>
        </w:rPr>
        <w:t>5.105.</w:t>
      </w:r>
      <w:r>
        <w:rPr>
          <w:rFonts w:cs="Arial"/>
          <w:b/>
          <w:szCs w:val="24"/>
          <w:u w:val="single"/>
        </w:rPr>
        <w:t>1</w:t>
      </w:r>
      <w:r w:rsidRPr="006D5F97">
        <w:rPr>
          <w:rFonts w:cs="Arial"/>
          <w:b/>
          <w:szCs w:val="24"/>
          <w:u w:val="single"/>
        </w:rPr>
        <w:t xml:space="preserve"> Scope</w:t>
      </w:r>
      <w:r w:rsidRPr="00265CAF">
        <w:rPr>
          <w:rFonts w:cs="Arial"/>
          <w:b/>
          <w:szCs w:val="24"/>
          <w:u w:val="single"/>
        </w:rPr>
        <w:t>.</w:t>
      </w:r>
      <w:r w:rsidRPr="00265CAF">
        <w:rPr>
          <w:rStyle w:val="StyleBold"/>
          <w:u w:val="single"/>
        </w:rPr>
        <w:t xml:space="preserve"> </w:t>
      </w:r>
      <w:r w:rsidRPr="0025794C">
        <w:rPr>
          <w:rStyle w:val="StyleBold"/>
          <w:u w:val="single"/>
        </w:rPr>
        <w:t>[BSC-CG]</w:t>
      </w:r>
      <w:r w:rsidRPr="0025794C">
        <w:rPr>
          <w:rStyle w:val="StyleBold"/>
        </w:rPr>
        <w:t xml:space="preserve"> </w:t>
      </w:r>
      <w:r w:rsidRPr="0025794C">
        <w:rPr>
          <w:rStyle w:val="StyleBold"/>
          <w:b w:val="0"/>
          <w:bCs w:val="0"/>
          <w:u w:val="single"/>
        </w:rPr>
        <w:t>Effective July 1, 2024,</w:t>
      </w:r>
      <w:r w:rsidRPr="0025794C">
        <w:rPr>
          <w:rStyle w:val="StyleBold"/>
          <w:u w:val="single"/>
        </w:rPr>
        <w:t xml:space="preserve"> </w:t>
      </w:r>
      <w:r w:rsidRPr="0025794C">
        <w:rPr>
          <w:rFonts w:cs="Arial"/>
          <w:szCs w:val="24"/>
          <w:u w:val="single"/>
        </w:rPr>
        <w:t xml:space="preserve">alteration(s) to existing building(s) where the combined </w:t>
      </w:r>
      <w:r w:rsidR="00552EDC" w:rsidRPr="0025794C">
        <w:rPr>
          <w:rFonts w:cs="Arial"/>
          <w:szCs w:val="24"/>
          <w:u w:val="single"/>
        </w:rPr>
        <w:t xml:space="preserve">altered </w:t>
      </w:r>
      <w:r w:rsidRPr="0025794C">
        <w:rPr>
          <w:rFonts w:cs="Arial"/>
          <w:szCs w:val="24"/>
          <w:u w:val="single"/>
        </w:rPr>
        <w:t xml:space="preserve">floor area is 100,000 square feet or greater shall comply with either Section 5.105.2, 5.409.2, or 5.409.3. Addition(s) to existing building(s) where the total floor area combined with the existing building(s) is 100,000 square feet or greater shall comply with either Section 5.105.2, Section 5.409.2, or Section 5.409.3. </w:t>
      </w:r>
      <w:r w:rsidRPr="0025794C">
        <w:rPr>
          <w:rStyle w:val="StyleBold"/>
          <w:b w:val="0"/>
          <w:bCs w:val="0"/>
          <w:u w:val="single"/>
        </w:rPr>
        <w:t xml:space="preserve">Effective January 1, 2026, the combined floor area </w:t>
      </w:r>
      <w:r w:rsidR="00FC39D8" w:rsidRPr="0025794C">
        <w:rPr>
          <w:rStyle w:val="StyleBold"/>
          <w:b w:val="0"/>
          <w:bCs w:val="0"/>
          <w:u w:val="single"/>
        </w:rPr>
        <w:t>shall be</w:t>
      </w:r>
      <w:r w:rsidRPr="0025794C">
        <w:rPr>
          <w:rStyle w:val="StyleBold"/>
          <w:b w:val="0"/>
          <w:bCs w:val="0"/>
          <w:u w:val="single"/>
        </w:rPr>
        <w:t xml:space="preserve"> 50</w:t>
      </w:r>
      <w:r w:rsidR="00FC39D8" w:rsidRPr="0025794C">
        <w:rPr>
          <w:rStyle w:val="StyleBold"/>
          <w:b w:val="0"/>
          <w:bCs w:val="0"/>
          <w:u w:val="single"/>
        </w:rPr>
        <w:t>,</w:t>
      </w:r>
      <w:r w:rsidRPr="0025794C">
        <w:rPr>
          <w:rStyle w:val="StyleBold"/>
          <w:b w:val="0"/>
          <w:bCs w:val="0"/>
          <w:u w:val="single"/>
        </w:rPr>
        <w:t>000 square feet or greater.</w:t>
      </w:r>
    </w:p>
    <w:p w14:paraId="2350DBD8" w14:textId="7E6B2B10" w:rsidR="00103819" w:rsidRPr="00103819" w:rsidRDefault="00103819" w:rsidP="002B66E6">
      <w:pPr>
        <w:ind w:left="720"/>
        <w:rPr>
          <w:rFonts w:cs="Arial"/>
          <w:szCs w:val="24"/>
          <w:u w:val="single"/>
        </w:rPr>
      </w:pPr>
      <w:r w:rsidRPr="006D5F97">
        <w:rPr>
          <w:rFonts w:cs="Arial"/>
          <w:b/>
          <w:bCs/>
          <w:szCs w:val="24"/>
          <w:u w:val="single"/>
        </w:rPr>
        <w:t>Exception:</w:t>
      </w:r>
      <w:r w:rsidRPr="008A0CEA">
        <w:rPr>
          <w:rStyle w:val="StyleBold"/>
        </w:rPr>
        <w:t xml:space="preserve"> </w:t>
      </w:r>
      <w:r w:rsidRPr="006D5F97">
        <w:rPr>
          <w:rFonts w:cs="Arial"/>
          <w:szCs w:val="24"/>
          <w:u w:val="single"/>
        </w:rPr>
        <w:t>Combined addition(s) to existing building(s) of two times the area or more of the existing building(s) is not eligible to meet compliance with Section 5.105.</w:t>
      </w:r>
      <w:r>
        <w:rPr>
          <w:rFonts w:cs="Arial"/>
          <w:szCs w:val="24"/>
          <w:u w:val="single"/>
        </w:rPr>
        <w:t>2</w:t>
      </w:r>
      <w:r w:rsidRPr="006D5F97">
        <w:rPr>
          <w:rFonts w:cs="Arial"/>
          <w:szCs w:val="24"/>
          <w:u w:val="single"/>
        </w:rPr>
        <w:t>.</w:t>
      </w:r>
    </w:p>
    <w:p w14:paraId="728C2DEA" w14:textId="1A570AAD" w:rsidR="00B722E1" w:rsidRPr="006D5F97" w:rsidRDefault="00B722E1" w:rsidP="002B66E6">
      <w:pPr>
        <w:rPr>
          <w:rFonts w:cs="Arial"/>
          <w:szCs w:val="24"/>
          <w:u w:val="single"/>
        </w:rPr>
      </w:pPr>
      <w:bookmarkStart w:id="11" w:name="_Hlk116485912"/>
      <w:bookmarkEnd w:id="10"/>
      <w:r w:rsidRPr="006D5F97">
        <w:rPr>
          <w:rFonts w:cs="Arial"/>
          <w:b/>
          <w:szCs w:val="24"/>
          <w:u w:val="single"/>
        </w:rPr>
        <w:t>5.105.</w:t>
      </w:r>
      <w:r w:rsidR="00103819">
        <w:rPr>
          <w:rFonts w:cs="Arial"/>
          <w:b/>
          <w:szCs w:val="24"/>
          <w:u w:val="single"/>
        </w:rPr>
        <w:t>2</w:t>
      </w:r>
      <w:r w:rsidRPr="006D5F97">
        <w:rPr>
          <w:rFonts w:cs="Arial"/>
          <w:b/>
          <w:szCs w:val="24"/>
          <w:u w:val="single"/>
        </w:rPr>
        <w:t xml:space="preserve"> Reuse of existing building.</w:t>
      </w:r>
      <w:r w:rsidRPr="008A0CEA">
        <w:rPr>
          <w:rStyle w:val="StyleBold"/>
        </w:rPr>
        <w:t xml:space="preserve"> </w:t>
      </w:r>
      <w:r w:rsidRPr="006D5F97">
        <w:rPr>
          <w:rFonts w:cs="Arial"/>
          <w:bCs/>
          <w:szCs w:val="24"/>
          <w:u w:val="single"/>
        </w:rPr>
        <w:t xml:space="preserve">An alteration or addition to an existing building shall </w:t>
      </w:r>
      <w:r w:rsidRPr="006D5F97">
        <w:rPr>
          <w:rFonts w:cs="Arial"/>
          <w:szCs w:val="24"/>
          <w:u w:val="single"/>
        </w:rPr>
        <w:t xml:space="preserve">maintain at a minimum 45 percent combined of the existing building’s </w:t>
      </w:r>
      <w:bookmarkStart w:id="12" w:name="_Hlk115672001"/>
      <w:r w:rsidRPr="006D5F97">
        <w:rPr>
          <w:rFonts w:cs="Arial"/>
          <w:szCs w:val="24"/>
          <w:u w:val="single"/>
        </w:rPr>
        <w:t xml:space="preserve">primary structural elements (foundations; </w:t>
      </w:r>
      <w:r w:rsidR="00464C65">
        <w:rPr>
          <w:rFonts w:cs="Arial"/>
          <w:szCs w:val="24"/>
          <w:u w:val="single"/>
        </w:rPr>
        <w:t xml:space="preserve">columns, </w:t>
      </w:r>
      <w:r w:rsidR="00860A15">
        <w:rPr>
          <w:rFonts w:cs="Arial"/>
          <w:szCs w:val="24"/>
          <w:u w:val="single"/>
        </w:rPr>
        <w:t xml:space="preserve">beams, </w:t>
      </w:r>
      <w:r w:rsidRPr="006D5F97">
        <w:rPr>
          <w:rFonts w:cs="Arial"/>
          <w:szCs w:val="24"/>
          <w:u w:val="single"/>
        </w:rPr>
        <w:t xml:space="preserve">walls, and floors; and lateral elements) and existing building enclosure (roof framing, wall framing and exterior finishes). </w:t>
      </w:r>
      <w:bookmarkEnd w:id="12"/>
      <w:r w:rsidRPr="006D5F97">
        <w:rPr>
          <w:rFonts w:cs="Arial"/>
          <w:szCs w:val="24"/>
          <w:u w:val="single"/>
        </w:rPr>
        <w:t>Window assemblies, insulation, portions of buildings deemed structurally unsound or hazardous, and hazardous materials that are remediated as part of the project shall not be included in the calculation.</w:t>
      </w:r>
    </w:p>
    <w:bookmarkEnd w:id="11"/>
    <w:p w14:paraId="06CA69B0" w14:textId="184156A2" w:rsidR="00B722E1" w:rsidRPr="006D5F97" w:rsidRDefault="00B722E1" w:rsidP="002B66E6">
      <w:pPr>
        <w:ind w:left="720"/>
        <w:rPr>
          <w:rFonts w:cs="Arial"/>
          <w:bCs/>
          <w:szCs w:val="24"/>
          <w:u w:val="single"/>
        </w:rPr>
      </w:pPr>
      <w:r w:rsidRPr="006D5F97">
        <w:rPr>
          <w:rFonts w:cs="Arial"/>
          <w:b/>
          <w:szCs w:val="24"/>
          <w:u w:val="single"/>
        </w:rPr>
        <w:t>5.105.</w:t>
      </w:r>
      <w:r w:rsidR="00103819">
        <w:rPr>
          <w:rFonts w:cs="Arial"/>
          <w:b/>
          <w:szCs w:val="24"/>
          <w:u w:val="single"/>
        </w:rPr>
        <w:t>2</w:t>
      </w:r>
      <w:r w:rsidRPr="006D5F97">
        <w:rPr>
          <w:rFonts w:cs="Arial"/>
          <w:b/>
          <w:szCs w:val="24"/>
          <w:u w:val="single"/>
        </w:rPr>
        <w:t>.1 Verification of compliance.</w:t>
      </w:r>
      <w:r w:rsidRPr="008A0CEA">
        <w:rPr>
          <w:rStyle w:val="StyleBold"/>
        </w:rPr>
        <w:t xml:space="preserve"> </w:t>
      </w:r>
      <w:r w:rsidRPr="006D5F97">
        <w:rPr>
          <w:rFonts w:cs="Arial"/>
          <w:bCs/>
          <w:szCs w:val="24"/>
          <w:u w:val="single"/>
        </w:rPr>
        <w:t>Documentation shall be provided in the construction documents to demonstrate compliance with Section 5.</w:t>
      </w:r>
      <w:r w:rsidRPr="00103819">
        <w:rPr>
          <w:rFonts w:cs="Arial"/>
          <w:bCs/>
          <w:szCs w:val="24"/>
          <w:u w:val="single"/>
        </w:rPr>
        <w:t>105.</w:t>
      </w:r>
      <w:r w:rsidR="00103819" w:rsidRPr="00103819">
        <w:rPr>
          <w:rFonts w:cs="Arial"/>
          <w:bCs/>
          <w:szCs w:val="24"/>
          <w:u w:val="single"/>
        </w:rPr>
        <w:t>2</w:t>
      </w:r>
      <w:r w:rsidRPr="00103819">
        <w:rPr>
          <w:rFonts w:cs="Arial"/>
          <w:bCs/>
          <w:szCs w:val="24"/>
          <w:u w:val="single"/>
        </w:rPr>
        <w:t>.</w:t>
      </w:r>
    </w:p>
    <w:p w14:paraId="1E454C32" w14:textId="77777777" w:rsidR="00B722E1" w:rsidRPr="006D5F97" w:rsidRDefault="00B722E1" w:rsidP="002B66E6">
      <w:pPr>
        <w:ind w:left="720"/>
        <w:rPr>
          <w:rFonts w:cs="Arial"/>
          <w:bCs/>
          <w:szCs w:val="24"/>
          <w:u w:val="single"/>
        </w:rPr>
      </w:pPr>
      <w:r w:rsidRPr="006D5F97">
        <w:rPr>
          <w:rFonts w:cs="Arial"/>
          <w:b/>
          <w:szCs w:val="24"/>
          <w:u w:val="single"/>
        </w:rPr>
        <w:t>Note:</w:t>
      </w:r>
      <w:r w:rsidRPr="008A0CEA">
        <w:rPr>
          <w:rStyle w:val="StyleBold"/>
        </w:rPr>
        <w:t xml:space="preserve"> </w:t>
      </w:r>
      <w:r w:rsidRPr="006D5F97">
        <w:rPr>
          <w:rFonts w:cs="Arial"/>
          <w:bCs/>
          <w:szCs w:val="24"/>
          <w:u w:val="single"/>
        </w:rPr>
        <w:t>Sample Worksheet WS-3 in Chapter 8 may be used to assist in documenting compliance with this section.</w:t>
      </w:r>
    </w:p>
    <w:p w14:paraId="6388EA09" w14:textId="50291C6B" w:rsidR="00B722E1" w:rsidRPr="006D5F97" w:rsidRDefault="00B722E1" w:rsidP="002B66E6">
      <w:pPr>
        <w:rPr>
          <w:rFonts w:cs="Arial"/>
          <w:b/>
          <w:szCs w:val="24"/>
          <w:u w:val="single"/>
        </w:rPr>
      </w:pPr>
      <w:r w:rsidRPr="006D5F97">
        <w:rPr>
          <w:rFonts w:cs="Arial"/>
          <w:b/>
          <w:szCs w:val="24"/>
          <w:u w:val="single"/>
        </w:rPr>
        <w:t>5.105.</w:t>
      </w:r>
      <w:r w:rsidR="00103819">
        <w:rPr>
          <w:rFonts w:cs="Arial"/>
          <w:b/>
          <w:szCs w:val="24"/>
          <w:u w:val="single"/>
        </w:rPr>
        <w:t>3</w:t>
      </w:r>
      <w:r w:rsidRPr="006D5F97">
        <w:rPr>
          <w:rFonts w:cs="Arial"/>
          <w:b/>
          <w:szCs w:val="24"/>
          <w:u w:val="single"/>
        </w:rPr>
        <w:t xml:space="preserve"> Deconstruction (reserved)</w:t>
      </w:r>
    </w:p>
    <w:p w14:paraId="3B06BFCC" w14:textId="2568431E" w:rsidR="00D94C23" w:rsidRPr="008A0CEA" w:rsidRDefault="00D94C23" w:rsidP="002B66E6">
      <w:pPr>
        <w:spacing w:before="240"/>
        <w:rPr>
          <w:rStyle w:val="StyleBold"/>
        </w:rPr>
      </w:pPr>
      <w:r w:rsidRPr="008A0CEA">
        <w:rPr>
          <w:rStyle w:val="StyleBold"/>
        </w:rPr>
        <w:t>Notation:</w:t>
      </w:r>
    </w:p>
    <w:p w14:paraId="0CF8C596" w14:textId="422F54BD" w:rsidR="00D94C23" w:rsidRPr="006D5F97" w:rsidRDefault="00D94C23" w:rsidP="002B66E6">
      <w:pPr>
        <w:rPr>
          <w:rFonts w:cs="Arial"/>
        </w:rPr>
      </w:pPr>
      <w:r w:rsidRPr="006D5F97">
        <w:rPr>
          <w:rFonts w:cs="Arial"/>
        </w:rPr>
        <w:t xml:space="preserve">Authority: </w:t>
      </w:r>
      <w:r w:rsidRPr="006D5F97">
        <w:rPr>
          <w:rFonts w:cs="Arial"/>
          <w:noProof/>
        </w:rPr>
        <w:t>Health and Safety Code Section 18930.5</w:t>
      </w:r>
      <w:r w:rsidR="001920D6" w:rsidRPr="006D5F97">
        <w:rPr>
          <w:rFonts w:cs="Arial"/>
        </w:rPr>
        <w:t xml:space="preserve"> </w:t>
      </w:r>
    </w:p>
    <w:p w14:paraId="7EECA4F6" w14:textId="3C56C467" w:rsidR="00B722E1" w:rsidRDefault="00D94C23" w:rsidP="002B66E6">
      <w:pPr>
        <w:rPr>
          <w:rFonts w:cs="Arial"/>
          <w:noProof/>
        </w:rPr>
      </w:pPr>
      <w:r w:rsidRPr="006D5F97">
        <w:rPr>
          <w:rFonts w:cs="Arial"/>
        </w:rPr>
        <w:t xml:space="preserve">Reference(s): </w:t>
      </w:r>
      <w:r w:rsidRPr="006D5F97">
        <w:rPr>
          <w:rFonts w:cs="Arial"/>
          <w:noProof/>
        </w:rPr>
        <w:t>Health and Safety Code Section 18930.5</w:t>
      </w:r>
    </w:p>
    <w:p w14:paraId="3483C8AC" w14:textId="3C831984" w:rsidR="00FC5D9F" w:rsidRPr="006D5F97" w:rsidRDefault="00FC5D9F" w:rsidP="002B66E6">
      <w:pPr>
        <w:pStyle w:val="Heading3"/>
        <w:rPr>
          <w:rFonts w:cs="Arial"/>
          <w:noProof/>
        </w:rPr>
      </w:pPr>
      <w:r w:rsidRPr="006D5F97">
        <w:rPr>
          <w:rFonts w:cs="Arial"/>
        </w:rPr>
        <w:t xml:space="preserve">ITEM </w:t>
      </w:r>
      <w:r w:rsidR="0061775F" w:rsidRPr="006D5F97">
        <w:rPr>
          <w:rFonts w:cs="Arial"/>
          <w:noProof/>
        </w:rPr>
        <w:t>5</w:t>
      </w:r>
      <w:r w:rsidRPr="006D5F97">
        <w:rPr>
          <w:rFonts w:cs="Arial"/>
        </w:rPr>
        <w:br/>
      </w:r>
      <w:r w:rsidR="00710851">
        <w:rPr>
          <w:rFonts w:cs="Arial"/>
          <w:noProof/>
        </w:rPr>
        <w:t>S</w:t>
      </w:r>
      <w:r w:rsidR="008A0CEA">
        <w:rPr>
          <w:rFonts w:cs="Arial"/>
          <w:noProof/>
        </w:rPr>
        <w:t>ection</w:t>
      </w:r>
      <w:r w:rsidR="00710851">
        <w:rPr>
          <w:rFonts w:cs="Arial"/>
          <w:noProof/>
        </w:rPr>
        <w:t xml:space="preserve"> 5.106 </w:t>
      </w:r>
      <w:r w:rsidR="003D3686" w:rsidRPr="006D5F97">
        <w:rPr>
          <w:rFonts w:cs="Arial"/>
          <w:noProof/>
        </w:rPr>
        <w:t>SITE DEVELOPMENT</w:t>
      </w:r>
      <w:r w:rsidRPr="006D5F97">
        <w:rPr>
          <w:rFonts w:cs="Arial"/>
          <w:noProof/>
        </w:rPr>
        <w:t xml:space="preserve">, </w:t>
      </w:r>
      <w:r w:rsidRPr="006D5F97">
        <w:rPr>
          <w:rFonts w:cs="Arial"/>
        </w:rPr>
        <w:t xml:space="preserve">Section </w:t>
      </w:r>
      <w:r w:rsidR="003D3686" w:rsidRPr="006D5F97">
        <w:rPr>
          <w:rFonts w:cs="Arial"/>
          <w:noProof/>
        </w:rPr>
        <w:t>5.106.5.3</w:t>
      </w:r>
      <w:r w:rsidRPr="006D5F97">
        <w:rPr>
          <w:rFonts w:eastAsia="SimSun" w:cs="Arial"/>
          <w:i/>
          <w:iCs/>
        </w:rPr>
        <w:t xml:space="preserve"> </w:t>
      </w:r>
    </w:p>
    <w:p w14:paraId="0642FFBB" w14:textId="53BA353B" w:rsidR="00256F9B" w:rsidRPr="006D5F97" w:rsidRDefault="00256F9B" w:rsidP="002B66E6">
      <w:pPr>
        <w:widowControl/>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40"/>
        <w:rPr>
          <w:rFonts w:cs="Arial"/>
          <w:snapToGrid/>
          <w:szCs w:val="24"/>
          <w:u w:val="single"/>
        </w:rPr>
      </w:pPr>
      <w:bookmarkStart w:id="13" w:name="_Hlk128638328"/>
      <w:r w:rsidRPr="008A0CEA">
        <w:rPr>
          <w:rStyle w:val="StyleBold"/>
        </w:rPr>
        <w:t xml:space="preserve">5.106.5.3 </w:t>
      </w:r>
      <w:bookmarkEnd w:id="13"/>
      <w:r w:rsidRPr="008A0CEA">
        <w:rPr>
          <w:rStyle w:val="StyleBold"/>
        </w:rPr>
        <w:t>Electric vehicle (EV) charging. [N]</w:t>
      </w:r>
      <w:r w:rsidRPr="006D5F97">
        <w:rPr>
          <w:rFonts w:cs="Arial"/>
          <w:snapToGrid/>
          <w:szCs w:val="24"/>
        </w:rPr>
        <w:t xml:space="preserve"> </w:t>
      </w:r>
      <w:r w:rsidR="00F65BDC" w:rsidRPr="006D5F97">
        <w:rPr>
          <w:rFonts w:cs="Arial"/>
          <w:b/>
          <w:bCs/>
          <w:snapToGrid/>
          <w:szCs w:val="24"/>
          <w:u w:val="single"/>
        </w:rPr>
        <w:t>[BSC-CG]</w:t>
      </w:r>
      <w:r w:rsidR="00F65BDC" w:rsidRPr="006D5F97">
        <w:rPr>
          <w:rFonts w:cs="Arial"/>
          <w:snapToGrid/>
          <w:szCs w:val="24"/>
        </w:rPr>
        <w:t xml:space="preserve"> </w:t>
      </w:r>
      <w:r w:rsidRPr="006D5F97">
        <w:rPr>
          <w:rFonts w:cs="Arial"/>
          <w:snapToGrid/>
          <w:szCs w:val="24"/>
        </w:rPr>
        <w:t xml:space="preserve">Construction to provide electric vehicle infrastructure and facilitate electric vehicle charging shall comply with Section 5.106.5.3.1 </w:t>
      </w:r>
      <w:r w:rsidR="006D5963" w:rsidRPr="006D5F97">
        <w:rPr>
          <w:rFonts w:cs="Arial"/>
          <w:snapToGrid/>
          <w:szCs w:val="24"/>
          <w:u w:val="single"/>
        </w:rPr>
        <w:t>EV capable spaces</w:t>
      </w:r>
      <w:r w:rsidR="00E44B05" w:rsidRPr="009C1840">
        <w:rPr>
          <w:rFonts w:cs="Arial"/>
          <w:snapToGrid/>
          <w:szCs w:val="24"/>
          <w:u w:val="single"/>
        </w:rPr>
        <w:t xml:space="preserve">, </w:t>
      </w:r>
      <w:r w:rsidR="00E44B05" w:rsidRPr="00B33A66">
        <w:rPr>
          <w:rFonts w:cs="Arial"/>
          <w:snapToGrid/>
          <w:szCs w:val="24"/>
          <w:u w:val="single"/>
        </w:rPr>
        <w:t>Section 5.106.5.3.2</w:t>
      </w:r>
      <w:r w:rsidR="00AE04C7" w:rsidRPr="00B33A66">
        <w:rPr>
          <w:rFonts w:cs="Arial"/>
          <w:snapToGrid/>
          <w:szCs w:val="24"/>
          <w:u w:val="single"/>
        </w:rPr>
        <w:t xml:space="preserve"> </w:t>
      </w:r>
      <w:r w:rsidR="00B91924" w:rsidRPr="00B33A66">
        <w:rPr>
          <w:rFonts w:cs="Arial"/>
          <w:snapToGrid/>
          <w:szCs w:val="24"/>
          <w:u w:val="single"/>
        </w:rPr>
        <w:t>E</w:t>
      </w:r>
      <w:r w:rsidR="00AE04C7" w:rsidRPr="00B33A66">
        <w:rPr>
          <w:rFonts w:cs="Arial"/>
          <w:snapToGrid/>
          <w:szCs w:val="24"/>
          <w:u w:val="single"/>
        </w:rPr>
        <w:t>lectric vehicle charging station</w:t>
      </w:r>
      <w:r w:rsidR="00211807" w:rsidRPr="00B33A66">
        <w:rPr>
          <w:rFonts w:cs="Arial"/>
          <w:snapToGrid/>
          <w:szCs w:val="24"/>
          <w:u w:val="single"/>
        </w:rPr>
        <w:t>s</w:t>
      </w:r>
      <w:r w:rsidR="005A2B86" w:rsidRPr="00B33A66">
        <w:rPr>
          <w:rFonts w:cs="Arial"/>
          <w:snapToGrid/>
          <w:szCs w:val="24"/>
          <w:u w:val="single"/>
        </w:rPr>
        <w:t xml:space="preserve"> and associated Table 5.106.5.3.1</w:t>
      </w:r>
      <w:r w:rsidR="008506B5" w:rsidRPr="00B33A66">
        <w:rPr>
          <w:rFonts w:cs="Arial"/>
          <w:snapToGrid/>
          <w:szCs w:val="24"/>
          <w:u w:val="single"/>
        </w:rPr>
        <w:t>,</w:t>
      </w:r>
      <w:r w:rsidR="001A3337" w:rsidRPr="00B33A66">
        <w:rPr>
          <w:rFonts w:cs="Arial"/>
          <w:snapToGrid/>
          <w:szCs w:val="24"/>
          <w:u w:val="single"/>
        </w:rPr>
        <w:t xml:space="preserve"> </w:t>
      </w:r>
      <w:r w:rsidR="0025794C">
        <w:rPr>
          <w:rFonts w:cs="Arial"/>
          <w:snapToGrid/>
          <w:szCs w:val="24"/>
          <w:u w:val="single"/>
        </w:rPr>
        <w:t>or</w:t>
      </w:r>
      <w:r w:rsidR="0041267D" w:rsidRPr="00B33A66">
        <w:rPr>
          <w:rFonts w:cs="Arial"/>
          <w:snapToGrid/>
          <w:szCs w:val="24"/>
          <w:u w:val="single"/>
        </w:rPr>
        <w:t xml:space="preserve"> </w:t>
      </w:r>
      <w:r w:rsidR="008506B5" w:rsidRPr="00B33A66">
        <w:rPr>
          <w:rFonts w:cs="Arial"/>
          <w:snapToGrid/>
          <w:szCs w:val="24"/>
          <w:u w:val="single"/>
        </w:rPr>
        <w:t>Section 5.106.5.3.6 Electric vehicle charging stations (EVCS)-Power allocation method</w:t>
      </w:r>
      <w:r w:rsidR="00E44B05" w:rsidRPr="009C1840">
        <w:rPr>
          <w:rFonts w:cs="Arial"/>
          <w:snapToGrid/>
          <w:szCs w:val="24"/>
          <w:u w:val="single"/>
        </w:rPr>
        <w:t xml:space="preserve"> </w:t>
      </w:r>
      <w:r w:rsidR="00E44B05" w:rsidRPr="00B33A66">
        <w:rPr>
          <w:rFonts w:cs="Arial"/>
          <w:snapToGrid/>
          <w:szCs w:val="24"/>
          <w:u w:val="single"/>
        </w:rPr>
        <w:t>and associated Table 5.106.5.3.6</w:t>
      </w:r>
      <w:r w:rsidR="008506B5" w:rsidRPr="00B33A66">
        <w:rPr>
          <w:rFonts w:cs="Arial"/>
          <w:snapToGrid/>
          <w:szCs w:val="24"/>
          <w:u w:val="single"/>
        </w:rPr>
        <w:t xml:space="preserve"> </w:t>
      </w:r>
      <w:r w:rsidRPr="006D5F97">
        <w:rPr>
          <w:rFonts w:cs="Arial"/>
          <w:snapToGrid/>
          <w:szCs w:val="24"/>
        </w:rPr>
        <w:t xml:space="preserve">and shall be provided in accordance with regulations in the </w:t>
      </w:r>
      <w:r w:rsidRPr="006D5F97">
        <w:rPr>
          <w:rFonts w:cs="Arial"/>
          <w:i/>
          <w:iCs/>
          <w:snapToGrid/>
          <w:szCs w:val="24"/>
        </w:rPr>
        <w:t>California Building Code</w:t>
      </w:r>
      <w:r w:rsidRPr="006D5F97">
        <w:rPr>
          <w:rFonts w:cs="Arial"/>
          <w:snapToGrid/>
          <w:szCs w:val="24"/>
        </w:rPr>
        <w:t xml:space="preserve"> and the </w:t>
      </w:r>
      <w:r w:rsidRPr="006D5F97">
        <w:rPr>
          <w:rFonts w:cs="Arial"/>
          <w:i/>
          <w:iCs/>
          <w:snapToGrid/>
          <w:szCs w:val="24"/>
        </w:rPr>
        <w:t xml:space="preserve">California Electrical Code.  </w:t>
      </w:r>
    </w:p>
    <w:p w14:paraId="535964CD" w14:textId="77777777" w:rsidR="00256F9B" w:rsidRPr="006D5F97" w:rsidRDefault="00256F9B" w:rsidP="002B66E6">
      <w:pPr>
        <w:widowControl/>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460" w:firstLine="20"/>
        <w:jc w:val="both"/>
        <w:rPr>
          <w:rFonts w:cs="Arial"/>
          <w:b/>
          <w:bCs/>
          <w:snapToGrid/>
          <w:szCs w:val="24"/>
        </w:rPr>
      </w:pPr>
      <w:r w:rsidRPr="006D5F97">
        <w:rPr>
          <w:rFonts w:cs="Arial"/>
          <w:b/>
          <w:bCs/>
          <w:snapToGrid/>
          <w:szCs w:val="24"/>
        </w:rPr>
        <w:t xml:space="preserve">Exceptions: </w:t>
      </w:r>
    </w:p>
    <w:p w14:paraId="277CEB55" w14:textId="77777777" w:rsidR="00256F9B" w:rsidRPr="006D5F97" w:rsidRDefault="00256F9B" w:rsidP="002B66E6">
      <w:pPr>
        <w:widowControl/>
        <w:numPr>
          <w:ilvl w:val="1"/>
          <w:numId w:val="3"/>
        </w:numPr>
        <w:autoSpaceDE w:val="0"/>
        <w:autoSpaceDN w:val="0"/>
        <w:adjustRightInd w:val="0"/>
        <w:rPr>
          <w:rFonts w:eastAsia="Batang" w:cs="Arial"/>
          <w:snapToGrid/>
          <w:szCs w:val="24"/>
        </w:rPr>
      </w:pPr>
      <w:r w:rsidRPr="006D5F97">
        <w:rPr>
          <w:rFonts w:eastAsia="Batang" w:cs="Arial"/>
          <w:snapToGrid/>
          <w:szCs w:val="24"/>
        </w:rPr>
        <w:t>On a case-by-case basis where the local enforcing agency has determined compliance with this section is not feasible based upon one of the following conditions:</w:t>
      </w:r>
    </w:p>
    <w:p w14:paraId="7E5CF411" w14:textId="77777777" w:rsidR="00256F9B" w:rsidRPr="006D5F97" w:rsidRDefault="00256F9B" w:rsidP="002B66E6">
      <w:pPr>
        <w:widowControl/>
        <w:numPr>
          <w:ilvl w:val="2"/>
          <w:numId w:val="3"/>
        </w:numPr>
        <w:autoSpaceDE w:val="0"/>
        <w:autoSpaceDN w:val="0"/>
        <w:adjustRightInd w:val="0"/>
        <w:ind w:left="2347"/>
        <w:rPr>
          <w:rFonts w:eastAsia="Batang" w:cs="Arial"/>
          <w:snapToGrid/>
          <w:szCs w:val="24"/>
        </w:rPr>
      </w:pPr>
      <w:r w:rsidRPr="006D5F97">
        <w:rPr>
          <w:rFonts w:eastAsia="Batang" w:cs="Arial"/>
          <w:snapToGrid/>
          <w:szCs w:val="24"/>
        </w:rPr>
        <w:t>Where there is no local utility power supply.</w:t>
      </w:r>
    </w:p>
    <w:p w14:paraId="4F0C285C" w14:textId="77777777" w:rsidR="00256F9B" w:rsidRPr="006D5F97" w:rsidRDefault="00256F9B" w:rsidP="002B66E6">
      <w:pPr>
        <w:widowControl/>
        <w:numPr>
          <w:ilvl w:val="2"/>
          <w:numId w:val="3"/>
        </w:numPr>
        <w:autoSpaceDE w:val="0"/>
        <w:autoSpaceDN w:val="0"/>
        <w:adjustRightInd w:val="0"/>
        <w:rPr>
          <w:rFonts w:eastAsia="Batang" w:cs="Arial"/>
          <w:snapToGrid/>
          <w:szCs w:val="24"/>
        </w:rPr>
      </w:pPr>
      <w:r w:rsidRPr="006D5F97">
        <w:rPr>
          <w:rFonts w:eastAsia="Batang" w:cs="Arial"/>
          <w:snapToGrid/>
          <w:szCs w:val="24"/>
        </w:rPr>
        <w:lastRenderedPageBreak/>
        <w:t>Where the local utility is unable to supply adequate power.</w:t>
      </w:r>
    </w:p>
    <w:p w14:paraId="207538C0" w14:textId="77777777" w:rsidR="00256F9B" w:rsidRPr="006D5F97" w:rsidRDefault="00256F9B" w:rsidP="002B66E6">
      <w:pPr>
        <w:widowControl/>
        <w:numPr>
          <w:ilvl w:val="2"/>
          <w:numId w:val="3"/>
        </w:numPr>
        <w:autoSpaceDE w:val="0"/>
        <w:autoSpaceDN w:val="0"/>
        <w:adjustRightInd w:val="0"/>
        <w:ind w:left="2347"/>
        <w:rPr>
          <w:rFonts w:eastAsia="Batang" w:cs="Arial"/>
          <w:snapToGrid/>
          <w:szCs w:val="24"/>
        </w:rPr>
      </w:pPr>
      <w:r w:rsidRPr="006D5F97">
        <w:rPr>
          <w:rFonts w:eastAsia="Batang" w:cs="Arial"/>
          <w:snapToGrid/>
          <w:szCs w:val="24"/>
        </w:rPr>
        <w:t xml:space="preserve">Where there is evidence suitable to the </w:t>
      </w:r>
      <w:bookmarkStart w:id="14" w:name="_Hlk113537548"/>
      <w:r w:rsidRPr="006D5F97">
        <w:rPr>
          <w:rFonts w:eastAsia="Batang" w:cs="Arial"/>
          <w:snapToGrid/>
          <w:szCs w:val="24"/>
        </w:rPr>
        <w:t xml:space="preserve">local enforcement agency </w:t>
      </w:r>
      <w:bookmarkEnd w:id="14"/>
      <w:r w:rsidRPr="006D5F97">
        <w:rPr>
          <w:rFonts w:eastAsia="Batang" w:cs="Arial"/>
          <w:snapToGrid/>
          <w:szCs w:val="24"/>
        </w:rPr>
        <w:t>substantiating that additional local utility infrastructure design requirements, directly related to the implementation of Section 5.106.5.3, may adversely impact the construction cost of the project.</w:t>
      </w:r>
    </w:p>
    <w:p w14:paraId="72436FCC" w14:textId="31743AA3" w:rsidR="00256F9B" w:rsidRPr="006D5F97" w:rsidRDefault="00256F9B" w:rsidP="002B66E6">
      <w:pPr>
        <w:widowControl/>
        <w:numPr>
          <w:ilvl w:val="1"/>
          <w:numId w:val="3"/>
        </w:numPr>
        <w:autoSpaceDE w:val="0"/>
        <w:autoSpaceDN w:val="0"/>
        <w:adjustRightInd w:val="0"/>
        <w:rPr>
          <w:rFonts w:eastAsia="Batang" w:cs="Arial"/>
          <w:snapToGrid/>
          <w:szCs w:val="24"/>
        </w:rPr>
      </w:pPr>
      <w:r w:rsidRPr="006D5F97">
        <w:rPr>
          <w:rFonts w:eastAsia="Batang" w:cs="Arial"/>
          <w:snapToGrid/>
          <w:szCs w:val="24"/>
        </w:rPr>
        <w:t>Parking spaces accessible only by automated mechanical car parking systems are not required to comply with this code section.</w:t>
      </w:r>
    </w:p>
    <w:p w14:paraId="3F5C03D1" w14:textId="3CC37535" w:rsidR="00256F9B" w:rsidRPr="006D5F97" w:rsidRDefault="00256F9B" w:rsidP="002B66E6">
      <w:pPr>
        <w:widowControl/>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461" w:firstLine="14"/>
        <w:rPr>
          <w:rFonts w:cs="Arial"/>
          <w:snapToGrid/>
          <w:szCs w:val="24"/>
        </w:rPr>
      </w:pPr>
      <w:r w:rsidRPr="008A0CEA">
        <w:rPr>
          <w:rStyle w:val="StyleBold"/>
        </w:rPr>
        <w:t xml:space="preserve">5.106.5.3.1 EV capable spaces. [N] </w:t>
      </w:r>
      <w:r w:rsidRPr="006D5F97">
        <w:rPr>
          <w:rFonts w:cs="Arial"/>
          <w:snapToGrid/>
          <w:szCs w:val="24"/>
        </w:rPr>
        <w:t>EV capable spaces shall be provided in accordance with Table 5.106.5.3.1 and the following requirements:</w:t>
      </w:r>
    </w:p>
    <w:p w14:paraId="480B4131" w14:textId="77777777" w:rsidR="00256F9B" w:rsidRPr="006D5F97" w:rsidRDefault="00256F9B" w:rsidP="002B66E6">
      <w:pPr>
        <w:widowControl/>
        <w:numPr>
          <w:ilvl w:val="0"/>
          <w:numId w:val="2"/>
        </w:numPr>
        <w:tabs>
          <w:tab w:val="left" w:pos="960"/>
        </w:tabs>
        <w:autoSpaceDE w:val="0"/>
        <w:autoSpaceDN w:val="0"/>
        <w:adjustRightInd w:val="0"/>
        <w:rPr>
          <w:rFonts w:eastAsia="Batang" w:cs="Arial"/>
          <w:snapToGrid/>
          <w:szCs w:val="24"/>
        </w:rPr>
      </w:pPr>
      <w:r w:rsidRPr="006D5F97">
        <w:rPr>
          <w:rFonts w:eastAsia="Batang" w:cs="Arial"/>
          <w:snapToGrid/>
          <w:szCs w:val="24"/>
        </w:rPr>
        <w:t xml:space="preserve">Raceways complying with the </w:t>
      </w:r>
      <w:r w:rsidRPr="006D5F97">
        <w:rPr>
          <w:rFonts w:eastAsia="Batang" w:cs="Arial"/>
          <w:i/>
          <w:iCs/>
          <w:snapToGrid/>
          <w:szCs w:val="24"/>
        </w:rPr>
        <w:t>California Electrical Code</w:t>
      </w:r>
      <w:r w:rsidRPr="006D5F97">
        <w:rPr>
          <w:rFonts w:eastAsia="Batang" w:cs="Arial"/>
          <w:snapToGrid/>
          <w:szCs w:val="24"/>
        </w:rPr>
        <w:t xml:space="preserve"> and no less than 1-inch (25 mm) diameter shall be provided and shall originate at a service panel or a subpanel(s) serving the area, and shall terminate in close proximity to the proposed location of the EV capable space and into a suitable listed cabinet, box, enclosure or equivalent. A common raceway may be used to serve multiple EV capable spaces.</w:t>
      </w:r>
    </w:p>
    <w:p w14:paraId="72D0CD97" w14:textId="7F3D2136" w:rsidR="00256F9B" w:rsidRPr="006D5F97" w:rsidRDefault="00256F9B" w:rsidP="002B66E6">
      <w:pPr>
        <w:widowControl/>
        <w:numPr>
          <w:ilvl w:val="0"/>
          <w:numId w:val="2"/>
        </w:numPr>
        <w:tabs>
          <w:tab w:val="left" w:pos="960"/>
        </w:tabs>
        <w:autoSpaceDE w:val="0"/>
        <w:autoSpaceDN w:val="0"/>
        <w:adjustRightInd w:val="0"/>
        <w:rPr>
          <w:rFonts w:eastAsia="Batang" w:cs="Arial"/>
          <w:snapToGrid/>
          <w:szCs w:val="24"/>
        </w:rPr>
      </w:pPr>
      <w:r w:rsidRPr="006D5F97">
        <w:rPr>
          <w:rFonts w:eastAsia="Batang" w:cs="Arial"/>
          <w:snapToGrid/>
          <w:szCs w:val="24"/>
        </w:rPr>
        <w:t>A service panel or subpanel(s) shall be provided with panel space and electrical load capacity for a dedicated 208/240 volt, 40-ampere minimum branch circuit for each EV capable space, with delivery of 30-ampere minimum to an installed EVSE at each EVCS.</w:t>
      </w:r>
    </w:p>
    <w:p w14:paraId="4F6BFD0F" w14:textId="67302334" w:rsidR="00256F9B" w:rsidRPr="006D5F97" w:rsidRDefault="00256F9B" w:rsidP="002B66E6">
      <w:pPr>
        <w:widowControl/>
        <w:numPr>
          <w:ilvl w:val="0"/>
          <w:numId w:val="2"/>
        </w:numPr>
        <w:tabs>
          <w:tab w:val="left" w:pos="960"/>
        </w:tabs>
        <w:autoSpaceDE w:val="0"/>
        <w:autoSpaceDN w:val="0"/>
        <w:adjustRightInd w:val="0"/>
        <w:rPr>
          <w:rFonts w:eastAsia="Batang" w:cs="Arial"/>
          <w:snapToGrid/>
          <w:szCs w:val="24"/>
        </w:rPr>
      </w:pPr>
      <w:r w:rsidRPr="006D5F97">
        <w:rPr>
          <w:rFonts w:eastAsia="Batang" w:cs="Arial"/>
          <w:snapToGrid/>
          <w:szCs w:val="24"/>
        </w:rPr>
        <w:t>The electrical system and any on-site distribution transformers shall have sufficient capacity to supply full rated amperage at each EV capable space.</w:t>
      </w:r>
    </w:p>
    <w:p w14:paraId="7CD8152B" w14:textId="7D2E95FE" w:rsidR="00256F9B" w:rsidRPr="006D5F97" w:rsidRDefault="00256F9B" w:rsidP="002B66E6">
      <w:pPr>
        <w:widowControl/>
        <w:numPr>
          <w:ilvl w:val="0"/>
          <w:numId w:val="2"/>
        </w:numPr>
        <w:tabs>
          <w:tab w:val="left" w:pos="960"/>
        </w:tabs>
        <w:autoSpaceDE w:val="0"/>
        <w:autoSpaceDN w:val="0"/>
        <w:adjustRightInd w:val="0"/>
        <w:rPr>
          <w:rFonts w:eastAsia="Batang" w:cs="Arial"/>
          <w:snapToGrid/>
          <w:szCs w:val="24"/>
        </w:rPr>
      </w:pPr>
      <w:r w:rsidRPr="006D5F97">
        <w:rPr>
          <w:rFonts w:eastAsia="Batang" w:cs="Arial"/>
          <w:snapToGrid/>
          <w:szCs w:val="24"/>
        </w:rPr>
        <w:t>The service panel or subpanel circuit directory shall identify the reserved overcurrent protective device space(s) as “EV CAPABLE”. The raceway termination location shall be permanently and visibly marked as “EV CAPABLE.”</w:t>
      </w:r>
    </w:p>
    <w:p w14:paraId="2D37DFFB" w14:textId="35299B4C" w:rsidR="000C1805" w:rsidRPr="006D5F97" w:rsidRDefault="00256F9B" w:rsidP="002B66E6">
      <w:pPr>
        <w:widowControl/>
        <w:tabs>
          <w:tab w:val="left" w:pos="720"/>
        </w:tabs>
        <w:autoSpaceDE w:val="0"/>
        <w:autoSpaceDN w:val="0"/>
        <w:adjustRightInd w:val="0"/>
        <w:ind w:left="720"/>
        <w:rPr>
          <w:rFonts w:cs="Arial"/>
          <w:snapToGrid/>
          <w:spacing w:val="-2"/>
          <w:szCs w:val="24"/>
        </w:rPr>
      </w:pPr>
      <w:r w:rsidRPr="006D5F97">
        <w:rPr>
          <w:rFonts w:cs="Arial"/>
          <w:b/>
          <w:bCs/>
          <w:snapToGrid/>
          <w:spacing w:val="-2"/>
          <w:szCs w:val="24"/>
        </w:rPr>
        <w:t xml:space="preserve">Note: </w:t>
      </w:r>
      <w:r w:rsidRPr="006D5F97">
        <w:rPr>
          <w:rFonts w:cs="Arial"/>
          <w:snapToGrid/>
          <w:spacing w:val="-2"/>
          <w:szCs w:val="24"/>
        </w:rPr>
        <w:t>A parking space served by electric vehicle supply equipment or designed as a future EV charging space shall count as at least one standard automobile parking space only for the purpose of complying with any applicable minimum parking space requirements established by an enforcement agency. See Vehicle Code Section 22511.2 for further details.</w:t>
      </w:r>
    </w:p>
    <w:p w14:paraId="6278E4D8" w14:textId="13201ECA" w:rsidR="002626EA" w:rsidRPr="006D5F97" w:rsidRDefault="000C1805" w:rsidP="002B66E6">
      <w:pPr>
        <w:rPr>
          <w:rFonts w:cs="Arial"/>
          <w:strike/>
          <w:szCs w:val="24"/>
        </w:rPr>
      </w:pPr>
      <w:r w:rsidRPr="008A0CEA">
        <w:rPr>
          <w:rStyle w:val="StyleBold"/>
        </w:rPr>
        <w:t>5.106.5.3.2 Electric vehicle charging stations (EVCS).</w:t>
      </w:r>
      <w:r w:rsidRPr="006D5F97">
        <w:rPr>
          <w:rFonts w:cs="Arial"/>
          <w:szCs w:val="24"/>
        </w:rPr>
        <w:t xml:space="preserve"> EV capable spaces shall be provided with</w:t>
      </w:r>
      <w:r w:rsidRPr="006D5F97">
        <w:rPr>
          <w:rFonts w:cs="Arial"/>
          <w:szCs w:val="24"/>
          <w:u w:val="single"/>
        </w:rPr>
        <w:t xml:space="preserve"> electric vehicle supply equipment</w:t>
      </w:r>
      <w:r w:rsidRPr="006D5F97">
        <w:rPr>
          <w:rFonts w:cs="Arial"/>
          <w:szCs w:val="24"/>
        </w:rPr>
        <w:t xml:space="preserve"> </w:t>
      </w:r>
      <w:r w:rsidRPr="006D5F97">
        <w:rPr>
          <w:rFonts w:cs="Arial"/>
          <w:szCs w:val="24"/>
          <w:u w:val="single"/>
        </w:rPr>
        <w:t>(</w:t>
      </w:r>
      <w:r w:rsidRPr="006D5F97">
        <w:rPr>
          <w:rFonts w:cs="Arial"/>
          <w:szCs w:val="24"/>
        </w:rPr>
        <w:t>EVSE</w:t>
      </w:r>
      <w:r w:rsidRPr="006D5F97">
        <w:rPr>
          <w:rFonts w:cs="Arial"/>
          <w:szCs w:val="24"/>
          <w:u w:val="single"/>
        </w:rPr>
        <w:t>)</w:t>
      </w:r>
      <w:r w:rsidRPr="006D5F97">
        <w:rPr>
          <w:rFonts w:cs="Arial"/>
          <w:szCs w:val="24"/>
        </w:rPr>
        <w:t xml:space="preserve"> to create EVCS in the number indicated in Table 5.106.5.3.1. The EVCS required by Table 5.106.5.3.1 </w:t>
      </w:r>
      <w:r w:rsidRPr="006D5F97">
        <w:rPr>
          <w:rFonts w:cs="Arial"/>
          <w:strike/>
          <w:szCs w:val="24"/>
        </w:rPr>
        <w:t>may</w:t>
      </w:r>
      <w:r w:rsidRPr="006D5F97">
        <w:rPr>
          <w:rFonts w:cs="Arial"/>
          <w:szCs w:val="24"/>
        </w:rPr>
        <w:t xml:space="preserve"> </w:t>
      </w:r>
      <w:r w:rsidRPr="006D5F97">
        <w:rPr>
          <w:rFonts w:cs="Arial"/>
          <w:szCs w:val="24"/>
          <w:u w:val="single"/>
        </w:rPr>
        <w:t>shall</w:t>
      </w:r>
      <w:r w:rsidRPr="006D5F97">
        <w:rPr>
          <w:rFonts w:cs="Arial"/>
          <w:szCs w:val="24"/>
        </w:rPr>
        <w:t xml:space="preserve"> be provided with </w:t>
      </w:r>
      <w:r w:rsidRPr="006D5F97">
        <w:rPr>
          <w:rFonts w:cs="Arial"/>
          <w:szCs w:val="24"/>
          <w:u w:val="single"/>
        </w:rPr>
        <w:t>Level 2</w:t>
      </w:r>
      <w:r w:rsidRPr="006D5F97">
        <w:rPr>
          <w:rFonts w:cs="Arial"/>
          <w:szCs w:val="24"/>
        </w:rPr>
        <w:t xml:space="preserve"> EVSE </w:t>
      </w:r>
      <w:r w:rsidRPr="006D5F97">
        <w:rPr>
          <w:rFonts w:cs="Arial"/>
          <w:szCs w:val="24"/>
          <w:u w:val="single"/>
        </w:rPr>
        <w:t xml:space="preserve">or DCFC as permitted </w:t>
      </w:r>
      <w:r w:rsidR="00943354" w:rsidRPr="006D5F97">
        <w:rPr>
          <w:rFonts w:cs="Arial"/>
          <w:szCs w:val="24"/>
          <w:u w:val="single"/>
        </w:rPr>
        <w:t xml:space="preserve">in Section </w:t>
      </w:r>
      <w:r w:rsidR="00CA6F50" w:rsidRPr="006D5F97">
        <w:rPr>
          <w:rFonts w:cs="Arial"/>
          <w:szCs w:val="24"/>
          <w:u w:val="single"/>
        </w:rPr>
        <w:t>5.106.5.3.2.1</w:t>
      </w:r>
      <w:r w:rsidRPr="006D5F97">
        <w:rPr>
          <w:rFonts w:cs="Arial"/>
          <w:szCs w:val="24"/>
          <w:u w:val="single"/>
        </w:rPr>
        <w:t>.</w:t>
      </w:r>
      <w:r w:rsidRPr="006D5F97">
        <w:rPr>
          <w:rFonts w:cs="Arial"/>
          <w:szCs w:val="24"/>
        </w:rPr>
        <w:t xml:space="preserve"> </w:t>
      </w:r>
      <w:r w:rsidRPr="006D5F97">
        <w:rPr>
          <w:rFonts w:cs="Arial"/>
          <w:strike/>
          <w:szCs w:val="24"/>
        </w:rPr>
        <w:t xml:space="preserve">in any combination of Level 2 and Direct Current Fast Charging (DCFC), except that at least one Level 2 EVSE shall be provided. </w:t>
      </w:r>
      <w:r w:rsidRPr="006D5F97">
        <w:rPr>
          <w:rFonts w:cs="Arial"/>
          <w:szCs w:val="24"/>
          <w:u w:val="single"/>
        </w:rPr>
        <w:t>At least one Level 2 EVSE shall be provided.</w:t>
      </w:r>
    </w:p>
    <w:p w14:paraId="0DC9DB7C" w14:textId="0B2DF577" w:rsidR="00943354" w:rsidRPr="006D5F97" w:rsidRDefault="00943354" w:rsidP="002B66E6">
      <w:pPr>
        <w:rPr>
          <w:rFonts w:cs="Arial"/>
          <w:szCs w:val="24"/>
        </w:rPr>
      </w:pPr>
      <w:r w:rsidRPr="006D5F97">
        <w:rPr>
          <w:rFonts w:cs="Arial"/>
          <w:szCs w:val="24"/>
        </w:rPr>
        <w:t>One EV charger with multiple connectors capable of charging multiple EVs simultaneously shall be permitted if the electrical load capacity required by Section 5.106.5.3.1 for each EV capable space is accumulatively supplied to the EV charger.</w:t>
      </w:r>
    </w:p>
    <w:p w14:paraId="601B909C" w14:textId="102EE250" w:rsidR="000C1805" w:rsidRPr="006D5F97" w:rsidRDefault="00CA6F50" w:rsidP="002B66E6">
      <w:pPr>
        <w:ind w:left="360"/>
        <w:rPr>
          <w:rFonts w:cs="Arial"/>
          <w:strike/>
          <w:szCs w:val="24"/>
        </w:rPr>
      </w:pPr>
      <w:r w:rsidRPr="006D5F97">
        <w:rPr>
          <w:rFonts w:cs="Arial"/>
          <w:b/>
          <w:bCs/>
          <w:szCs w:val="24"/>
          <w:u w:val="single"/>
        </w:rPr>
        <w:t>5.106.5.3.2.1</w:t>
      </w:r>
      <w:r w:rsidRPr="006D5F97">
        <w:rPr>
          <w:rFonts w:cs="Arial"/>
          <w:szCs w:val="24"/>
        </w:rPr>
        <w:t xml:space="preserve"> </w:t>
      </w:r>
      <w:r w:rsidR="000C1805" w:rsidRPr="006D5F97">
        <w:rPr>
          <w:rFonts w:cs="Arial"/>
          <w:szCs w:val="24"/>
        </w:rPr>
        <w:t xml:space="preserve">The installation of each DCFC EVSE shall be permitted to reduce the minimum number of required EV capable spaces without EVSE </w:t>
      </w:r>
      <w:r w:rsidR="00EC0857" w:rsidRPr="006D5F97">
        <w:rPr>
          <w:rFonts w:cs="Arial"/>
          <w:szCs w:val="24"/>
          <w:u w:val="single"/>
        </w:rPr>
        <w:t xml:space="preserve">or </w:t>
      </w:r>
      <w:r w:rsidR="000C1805" w:rsidRPr="006D5F97">
        <w:rPr>
          <w:rFonts w:cs="Arial"/>
          <w:szCs w:val="24"/>
          <w:u w:val="single"/>
        </w:rPr>
        <w:t>EVCS with Level 2 EVSE</w:t>
      </w:r>
      <w:r w:rsidR="000C1805" w:rsidRPr="006D5F97">
        <w:rPr>
          <w:rFonts w:cs="Arial"/>
          <w:szCs w:val="24"/>
        </w:rPr>
        <w:t xml:space="preserve"> by five</w:t>
      </w:r>
      <w:bookmarkStart w:id="15" w:name="_Hlk76572744"/>
      <w:r w:rsidR="000C1805" w:rsidRPr="006D5F97">
        <w:rPr>
          <w:rFonts w:cs="Arial"/>
          <w:szCs w:val="24"/>
        </w:rPr>
        <w:t xml:space="preserve"> and reduce proportionally the required electrical load capacity to the </w:t>
      </w:r>
      <w:r w:rsidR="000C1805" w:rsidRPr="006D5F97">
        <w:rPr>
          <w:rFonts w:cs="Arial"/>
          <w:szCs w:val="24"/>
        </w:rPr>
        <w:lastRenderedPageBreak/>
        <w:t>service panel or subpanel</w:t>
      </w:r>
      <w:bookmarkEnd w:id="15"/>
      <w:r w:rsidR="000C1805" w:rsidRPr="006D5F97">
        <w:rPr>
          <w:rFonts w:cs="Arial"/>
          <w:szCs w:val="24"/>
        </w:rPr>
        <w:t>.</w:t>
      </w:r>
    </w:p>
    <w:p w14:paraId="6FDF36C6" w14:textId="5249D737" w:rsidR="00F220EA" w:rsidRPr="002B66E6" w:rsidRDefault="004D76F5" w:rsidP="002B66E6">
      <w:pPr>
        <w:ind w:left="360"/>
        <w:rPr>
          <w:rFonts w:cs="Arial"/>
          <w:strike/>
          <w:szCs w:val="24"/>
          <w:u w:val="single"/>
        </w:rPr>
      </w:pPr>
      <w:bookmarkStart w:id="16" w:name="_Hlk76572529"/>
      <w:r w:rsidRPr="006D5F97">
        <w:rPr>
          <w:rFonts w:cs="Arial"/>
          <w:b/>
          <w:bCs/>
          <w:szCs w:val="24"/>
          <w:u w:val="single"/>
        </w:rPr>
        <w:t>5.106.5.3.2.2</w:t>
      </w:r>
      <w:r w:rsidR="002E5404" w:rsidRPr="006D5F97">
        <w:rPr>
          <w:rFonts w:cs="Arial"/>
          <w:szCs w:val="24"/>
          <w:u w:val="single"/>
        </w:rPr>
        <w:t xml:space="preserve"> </w:t>
      </w:r>
      <w:r w:rsidR="00F220EA" w:rsidRPr="006D5F97">
        <w:rPr>
          <w:rFonts w:cs="Arial"/>
          <w:szCs w:val="24"/>
          <w:u w:val="single"/>
        </w:rPr>
        <w:t>The installation of two Low Power Level 2 EV charging receptacles shall be permitted to reduce the minimum number of required EV capable spaces without EVSE in Table 5.106.5.3.1 by one</w:t>
      </w:r>
      <w:r w:rsidR="00163D9C" w:rsidRPr="006D5F97">
        <w:rPr>
          <w:rFonts w:cs="Arial"/>
          <w:szCs w:val="24"/>
          <w:u w:val="single"/>
        </w:rPr>
        <w:t>.</w:t>
      </w:r>
      <w:bookmarkEnd w:id="16"/>
    </w:p>
    <w:p w14:paraId="3617FBB1" w14:textId="208E232A" w:rsidR="00F220EA" w:rsidRPr="006D5F97" w:rsidRDefault="00F220EA" w:rsidP="002B66E6">
      <w:pPr>
        <w:rPr>
          <w:rFonts w:cs="Arial"/>
          <w:szCs w:val="24"/>
        </w:rPr>
      </w:pPr>
      <w:r w:rsidRPr="008A0CEA">
        <w:rPr>
          <w:rStyle w:val="StyleBold"/>
        </w:rPr>
        <w:t xml:space="preserve">5.106.5.3.3 Use of automatic load management systems (ALMS). </w:t>
      </w:r>
      <w:r w:rsidRPr="006D5F97">
        <w:rPr>
          <w:rFonts w:cs="Arial"/>
          <w:szCs w:val="24"/>
        </w:rPr>
        <w:t xml:space="preserve">ALMS shall be permitted…multiple EVs.  </w:t>
      </w:r>
      <w:r w:rsidRPr="006D5F97">
        <w:rPr>
          <w:rFonts w:cs="Arial"/>
          <w:i/>
          <w:iCs/>
          <w:szCs w:val="24"/>
        </w:rPr>
        <w:t>[No change to text.]</w:t>
      </w:r>
      <w:r w:rsidRPr="006D5F97">
        <w:rPr>
          <w:rFonts w:cs="Arial"/>
          <w:szCs w:val="24"/>
        </w:rPr>
        <w:t xml:space="preserve"> </w:t>
      </w:r>
    </w:p>
    <w:p w14:paraId="410B5D89" w14:textId="2487CE02" w:rsidR="00F220EA" w:rsidRPr="006D5F97" w:rsidRDefault="00F220EA" w:rsidP="002B66E6">
      <w:pPr>
        <w:rPr>
          <w:rFonts w:cs="Arial"/>
          <w:i/>
          <w:iCs/>
          <w:szCs w:val="24"/>
        </w:rPr>
      </w:pPr>
      <w:r w:rsidRPr="008A0CEA">
        <w:rPr>
          <w:rStyle w:val="StyleBold"/>
        </w:rPr>
        <w:t>5.106.5.3.4</w:t>
      </w:r>
      <w:r w:rsidRPr="006D5F97">
        <w:rPr>
          <w:rFonts w:cs="Arial"/>
          <w:szCs w:val="24"/>
        </w:rPr>
        <w:t xml:space="preserve"> </w:t>
      </w:r>
      <w:r w:rsidRPr="008A0CEA">
        <w:rPr>
          <w:rStyle w:val="StyleBold"/>
        </w:rPr>
        <w:t xml:space="preserve">Accessible </w:t>
      </w:r>
      <w:r w:rsidR="00431F7B" w:rsidRPr="006D5F97">
        <w:rPr>
          <w:rFonts w:cs="Arial"/>
          <w:b/>
          <w:bCs/>
          <w:szCs w:val="24"/>
          <w:u w:val="single"/>
        </w:rPr>
        <w:t>e</w:t>
      </w:r>
      <w:r w:rsidRPr="006D5F97">
        <w:rPr>
          <w:rFonts w:cs="Arial"/>
          <w:b/>
          <w:bCs/>
          <w:szCs w:val="24"/>
          <w:u w:val="single"/>
        </w:rPr>
        <w:t xml:space="preserve">lectric </w:t>
      </w:r>
      <w:r w:rsidR="00431F7B" w:rsidRPr="006D5F97">
        <w:rPr>
          <w:rFonts w:cs="Arial"/>
          <w:b/>
          <w:bCs/>
          <w:szCs w:val="24"/>
          <w:u w:val="single"/>
        </w:rPr>
        <w:t>v</w:t>
      </w:r>
      <w:r w:rsidRPr="006D5F97">
        <w:rPr>
          <w:rFonts w:cs="Arial"/>
          <w:b/>
          <w:bCs/>
          <w:szCs w:val="24"/>
          <w:u w:val="single"/>
        </w:rPr>
        <w:t xml:space="preserve">ehicle </w:t>
      </w:r>
      <w:r w:rsidR="00431F7B" w:rsidRPr="006D5F97">
        <w:rPr>
          <w:rFonts w:cs="Arial"/>
          <w:b/>
          <w:bCs/>
          <w:szCs w:val="24"/>
          <w:u w:val="single"/>
        </w:rPr>
        <w:t>c</w:t>
      </w:r>
      <w:r w:rsidRPr="006D5F97">
        <w:rPr>
          <w:rFonts w:cs="Arial"/>
          <w:b/>
          <w:bCs/>
          <w:szCs w:val="24"/>
          <w:u w:val="single"/>
        </w:rPr>
        <w:t xml:space="preserve">harging </w:t>
      </w:r>
      <w:r w:rsidR="00431F7B" w:rsidRPr="00BF6952">
        <w:rPr>
          <w:rFonts w:cs="Arial"/>
          <w:b/>
          <w:bCs/>
          <w:szCs w:val="24"/>
          <w:u w:val="single"/>
        </w:rPr>
        <w:t>s</w:t>
      </w:r>
      <w:r w:rsidRPr="00BF6952">
        <w:rPr>
          <w:rFonts w:cs="Arial"/>
          <w:b/>
          <w:bCs/>
          <w:szCs w:val="24"/>
          <w:u w:val="single"/>
        </w:rPr>
        <w:t>tation</w:t>
      </w:r>
      <w:r w:rsidRPr="008A0CEA">
        <w:rPr>
          <w:rStyle w:val="StyleBold"/>
        </w:rPr>
        <w:t xml:space="preserve"> </w:t>
      </w:r>
      <w:r w:rsidRPr="00BF6952">
        <w:rPr>
          <w:rFonts w:cs="Arial"/>
          <w:b/>
          <w:bCs/>
          <w:szCs w:val="24"/>
          <w:u w:val="single"/>
        </w:rPr>
        <w:t>(</w:t>
      </w:r>
      <w:r w:rsidRPr="008A0CEA">
        <w:rPr>
          <w:rStyle w:val="StyleBold"/>
        </w:rPr>
        <w:t>EVCS</w:t>
      </w:r>
      <w:r w:rsidRPr="00BF6952">
        <w:rPr>
          <w:rFonts w:cs="Arial"/>
          <w:b/>
          <w:bCs/>
          <w:szCs w:val="24"/>
          <w:u w:val="single"/>
        </w:rPr>
        <w:t>)</w:t>
      </w:r>
      <w:r w:rsidRPr="00BF6952">
        <w:rPr>
          <w:rFonts w:cs="Arial"/>
          <w:szCs w:val="24"/>
        </w:rPr>
        <w:t>.</w:t>
      </w:r>
      <w:r w:rsidRPr="006D5F97">
        <w:rPr>
          <w:rFonts w:cs="Arial"/>
          <w:szCs w:val="24"/>
        </w:rPr>
        <w:t xml:space="preserve"> </w:t>
      </w:r>
      <w:r w:rsidRPr="006D5F97">
        <w:rPr>
          <w:rFonts w:cs="Arial"/>
          <w:noProof/>
          <w:szCs w:val="24"/>
        </w:rPr>
        <w:t>When EVSE is installed, accessible EVCS shall be provided in accordance with the California Building Code Chapter 11B Section 11B-228.3.</w:t>
      </w:r>
    </w:p>
    <w:p w14:paraId="6C103ADE" w14:textId="77777777" w:rsidR="00F220EA" w:rsidRPr="006D5F97" w:rsidRDefault="00F220EA" w:rsidP="002B66E6">
      <w:pPr>
        <w:rPr>
          <w:rFonts w:cs="Arial"/>
          <w:b/>
          <w:bCs/>
          <w:strike/>
          <w:szCs w:val="24"/>
        </w:rPr>
      </w:pPr>
      <w:r w:rsidRPr="006D5F97">
        <w:rPr>
          <w:rFonts w:cs="Arial"/>
          <w:b/>
          <w:bCs/>
          <w:strike/>
          <w:szCs w:val="24"/>
        </w:rPr>
        <w:t xml:space="preserve">Note: </w:t>
      </w:r>
      <w:r w:rsidRPr="006D5F97">
        <w:rPr>
          <w:rFonts w:cs="Arial"/>
          <w:strike/>
          <w:szCs w:val="24"/>
        </w:rPr>
        <w:t>For EVCS signs,</w:t>
      </w:r>
      <w:r w:rsidRPr="006D5F97">
        <w:rPr>
          <w:rFonts w:cs="Arial"/>
          <w:b/>
          <w:bCs/>
          <w:strike/>
          <w:szCs w:val="24"/>
        </w:rPr>
        <w:t xml:space="preserve"> </w:t>
      </w:r>
      <w:r w:rsidRPr="006D5F97">
        <w:rPr>
          <w:rFonts w:cs="Arial"/>
          <w:strike/>
          <w:szCs w:val="24"/>
        </w:rPr>
        <w:t xml:space="preserve">refer to </w:t>
      </w:r>
      <w:r w:rsidRPr="006D5F97">
        <w:rPr>
          <w:rFonts w:eastAsia="Batang" w:cs="Arial"/>
          <w:strike/>
          <w:szCs w:val="24"/>
        </w:rPr>
        <w:t>Caltrans Traffic Operations Policy Directive 13-01 (Zero Emission Vehicle Signs and Pavement Markings) or its successor(s)</w:t>
      </w:r>
    </w:p>
    <w:p w14:paraId="740BEF5B" w14:textId="7E7B8D79" w:rsidR="009339E5" w:rsidRPr="00D45EAA" w:rsidRDefault="00F220EA" w:rsidP="002B66E6">
      <w:pPr>
        <w:rPr>
          <w:rFonts w:cs="Arial"/>
          <w:b/>
          <w:bCs/>
          <w:szCs w:val="24"/>
          <w:u w:val="single"/>
        </w:rPr>
      </w:pPr>
      <w:r w:rsidRPr="006D5F97">
        <w:rPr>
          <w:rFonts w:cs="Arial"/>
          <w:b/>
          <w:bCs/>
          <w:szCs w:val="24"/>
          <w:u w:val="single"/>
        </w:rPr>
        <w:t xml:space="preserve">5.106.5.3.5 Electric </w:t>
      </w:r>
      <w:r w:rsidR="00D85A7F" w:rsidRPr="006D5F97">
        <w:rPr>
          <w:rFonts w:cs="Arial"/>
          <w:b/>
          <w:bCs/>
          <w:szCs w:val="24"/>
          <w:u w:val="single"/>
        </w:rPr>
        <w:t>v</w:t>
      </w:r>
      <w:r w:rsidRPr="006D5F97">
        <w:rPr>
          <w:rFonts w:cs="Arial"/>
          <w:b/>
          <w:bCs/>
          <w:szCs w:val="24"/>
          <w:u w:val="single"/>
        </w:rPr>
        <w:t xml:space="preserve">ehicle </w:t>
      </w:r>
      <w:r w:rsidR="00D85A7F" w:rsidRPr="006D5F97">
        <w:rPr>
          <w:rFonts w:cs="Arial"/>
          <w:b/>
          <w:bCs/>
          <w:szCs w:val="24"/>
          <w:u w:val="single"/>
        </w:rPr>
        <w:t>c</w:t>
      </w:r>
      <w:r w:rsidRPr="006D5F97">
        <w:rPr>
          <w:rFonts w:cs="Arial"/>
          <w:b/>
          <w:bCs/>
          <w:szCs w:val="24"/>
          <w:u w:val="single"/>
        </w:rPr>
        <w:t xml:space="preserve">harging </w:t>
      </w:r>
      <w:r w:rsidR="00D85A7F" w:rsidRPr="006D5F97">
        <w:rPr>
          <w:rFonts w:cs="Arial"/>
          <w:b/>
          <w:bCs/>
          <w:szCs w:val="24"/>
          <w:u w:val="single"/>
        </w:rPr>
        <w:t>s</w:t>
      </w:r>
      <w:r w:rsidRPr="006D5F97">
        <w:rPr>
          <w:rFonts w:cs="Arial"/>
          <w:b/>
          <w:bCs/>
          <w:szCs w:val="24"/>
          <w:u w:val="single"/>
        </w:rPr>
        <w:t xml:space="preserve">tation </w:t>
      </w:r>
      <w:r w:rsidR="00D85A7F" w:rsidRPr="006D5F97">
        <w:rPr>
          <w:rFonts w:cs="Arial"/>
          <w:b/>
          <w:bCs/>
          <w:szCs w:val="24"/>
          <w:u w:val="single"/>
        </w:rPr>
        <w:t>s</w:t>
      </w:r>
      <w:r w:rsidRPr="006D5F97">
        <w:rPr>
          <w:rFonts w:cs="Arial"/>
          <w:b/>
          <w:bCs/>
          <w:szCs w:val="24"/>
          <w:u w:val="single"/>
        </w:rPr>
        <w:t xml:space="preserve">ignage.  </w:t>
      </w:r>
      <w:r w:rsidRPr="006D5F97">
        <w:rPr>
          <w:rFonts w:cs="Arial"/>
          <w:szCs w:val="24"/>
          <w:u w:val="single"/>
        </w:rPr>
        <w:t>Electric vehicle charging stations shall be identified by signage or pavement markings in compliance with</w:t>
      </w:r>
      <w:r w:rsidRPr="006D5F97">
        <w:rPr>
          <w:rFonts w:cs="Arial"/>
          <w:b/>
          <w:bCs/>
          <w:szCs w:val="24"/>
          <w:u w:val="single"/>
        </w:rPr>
        <w:t xml:space="preserve"> </w:t>
      </w:r>
      <w:r w:rsidRPr="006D5F97">
        <w:rPr>
          <w:rFonts w:eastAsia="Batang" w:cs="Arial"/>
          <w:szCs w:val="24"/>
          <w:u w:val="single"/>
        </w:rPr>
        <w:t>Caltrans Traffic Operations Policy Directive 13-01 (Zero Emission Vehicle Signs and Pavement Markings) or its successor(s).</w:t>
      </w:r>
    </w:p>
    <w:p w14:paraId="4E0ECC84" w14:textId="2510169F" w:rsidR="00F220EA" w:rsidRPr="006D5F97" w:rsidRDefault="00F220EA" w:rsidP="002B66E6">
      <w:pPr>
        <w:autoSpaceDE w:val="0"/>
        <w:autoSpaceDN w:val="0"/>
        <w:adjustRightInd w:val="0"/>
        <w:spacing w:before="120"/>
        <w:jc w:val="center"/>
        <w:rPr>
          <w:rFonts w:cs="Arial"/>
          <w:b/>
          <w:color w:val="000000"/>
          <w:szCs w:val="24"/>
        </w:rPr>
      </w:pPr>
      <w:r w:rsidRPr="006D5F97">
        <w:rPr>
          <w:rFonts w:cs="Arial"/>
          <w:b/>
          <w:color w:val="000000"/>
          <w:szCs w:val="24"/>
        </w:rPr>
        <w:t>TABLE 5.106.5.3.1</w:t>
      </w:r>
    </w:p>
    <w:tbl>
      <w:tblPr>
        <w:tblStyle w:val="TableGrid11"/>
        <w:tblW w:w="0" w:type="auto"/>
        <w:jc w:val="center"/>
        <w:tblCellMar>
          <w:top w:w="43" w:type="dxa"/>
          <w:left w:w="58" w:type="dxa"/>
          <w:bottom w:w="43" w:type="dxa"/>
          <w:right w:w="58" w:type="dxa"/>
        </w:tblCellMar>
        <w:tblLook w:val="0620" w:firstRow="1" w:lastRow="0" w:firstColumn="0" w:lastColumn="0" w:noHBand="1" w:noVBand="1"/>
        <w:tblDescription w:val="table"/>
      </w:tblPr>
      <w:tblGrid>
        <w:gridCol w:w="2592"/>
        <w:gridCol w:w="2592"/>
        <w:gridCol w:w="2592"/>
      </w:tblGrid>
      <w:tr w:rsidR="00F220EA" w:rsidRPr="006D5F97" w14:paraId="76DD6DD3" w14:textId="77777777" w:rsidTr="00E71002">
        <w:trPr>
          <w:cantSplit/>
          <w:tblHeader/>
          <w:jc w:val="center"/>
        </w:trPr>
        <w:tc>
          <w:tcPr>
            <w:tcW w:w="2592" w:type="dxa"/>
            <w:vAlign w:val="center"/>
          </w:tcPr>
          <w:p w14:paraId="3BA6BE12" w14:textId="61CF0E07" w:rsidR="00F220EA" w:rsidRPr="006D5F97" w:rsidRDefault="00F220EA" w:rsidP="003F51CC">
            <w:pPr>
              <w:spacing w:after="0"/>
              <w:jc w:val="center"/>
              <w:rPr>
                <w:rFonts w:cs="Arial"/>
                <w:b/>
                <w:color w:val="000000"/>
                <w:szCs w:val="24"/>
              </w:rPr>
            </w:pPr>
            <w:r w:rsidRPr="006D5F97">
              <w:rPr>
                <w:rFonts w:cs="Arial"/>
                <w:b/>
                <w:color w:val="000000"/>
                <w:szCs w:val="24"/>
              </w:rPr>
              <w:t>TOTAL NUMBER OF ACTUAL PARKING SPACES</w:t>
            </w:r>
          </w:p>
        </w:tc>
        <w:tc>
          <w:tcPr>
            <w:tcW w:w="2592" w:type="dxa"/>
            <w:vAlign w:val="center"/>
          </w:tcPr>
          <w:p w14:paraId="6DB247D3" w14:textId="685872E3" w:rsidR="00F220EA" w:rsidRPr="006D5F97" w:rsidRDefault="00F220EA" w:rsidP="003F51CC">
            <w:pPr>
              <w:spacing w:after="0"/>
              <w:jc w:val="center"/>
              <w:rPr>
                <w:rFonts w:cs="Arial"/>
                <w:b/>
                <w:color w:val="000000"/>
                <w:szCs w:val="24"/>
              </w:rPr>
            </w:pPr>
            <w:r w:rsidRPr="006D5F97">
              <w:rPr>
                <w:rFonts w:cs="Arial"/>
                <w:b/>
                <w:color w:val="000000"/>
                <w:szCs w:val="24"/>
              </w:rPr>
              <w:t>NUMBER OF REQUIRED EV CAPABLE SPACES</w:t>
            </w:r>
          </w:p>
        </w:tc>
        <w:tc>
          <w:tcPr>
            <w:tcW w:w="2592" w:type="dxa"/>
            <w:vAlign w:val="center"/>
          </w:tcPr>
          <w:p w14:paraId="21669135" w14:textId="014B4DC5" w:rsidR="00F220EA" w:rsidRPr="006D5F97" w:rsidRDefault="00F220EA" w:rsidP="003F51CC">
            <w:pPr>
              <w:spacing w:after="0"/>
              <w:jc w:val="center"/>
              <w:rPr>
                <w:rFonts w:cs="Arial"/>
                <w:b/>
                <w:color w:val="000000"/>
                <w:szCs w:val="24"/>
              </w:rPr>
            </w:pPr>
            <w:bookmarkStart w:id="17" w:name="_Hlk119323050"/>
            <w:r w:rsidRPr="006D5F97">
              <w:rPr>
                <w:rFonts w:cs="Arial"/>
                <w:b/>
                <w:color w:val="000000"/>
                <w:szCs w:val="24"/>
              </w:rPr>
              <w:t>NUMBER OF EVCS</w:t>
            </w:r>
            <w:r w:rsidR="00F96232">
              <w:rPr>
                <w:rFonts w:cs="Arial"/>
                <w:b/>
                <w:color w:val="000000"/>
                <w:szCs w:val="24"/>
              </w:rPr>
              <w:t xml:space="preserve"> </w:t>
            </w:r>
            <w:r w:rsidRPr="006D5F97">
              <w:rPr>
                <w:rFonts w:cs="Arial"/>
                <w:b/>
                <w:color w:val="000000"/>
                <w:szCs w:val="24"/>
              </w:rPr>
              <w:t>(EV CAPABLE SPACES PROVIDED WITH EVSE</w:t>
            </w:r>
            <w:r w:rsidRPr="008A0CEA">
              <w:rPr>
                <w:rStyle w:val="StyleBold"/>
              </w:rPr>
              <w:t xml:space="preserve">) </w:t>
            </w:r>
            <w:bookmarkEnd w:id="17"/>
            <w:r w:rsidRPr="00BF6952">
              <w:rPr>
                <w:rFonts w:cs="Arial"/>
                <w:szCs w:val="24"/>
                <w:vertAlign w:val="superscript"/>
              </w:rPr>
              <w:t xml:space="preserve">2 </w:t>
            </w:r>
            <w:r w:rsidRPr="00BF6952">
              <w:rPr>
                <w:rFonts w:cs="Arial"/>
                <w:szCs w:val="24"/>
                <w:u w:val="single"/>
                <w:vertAlign w:val="superscript"/>
              </w:rPr>
              <w:t xml:space="preserve">&amp; </w:t>
            </w:r>
            <w:r w:rsidRPr="00BF6952">
              <w:rPr>
                <w:rFonts w:cs="Arial"/>
                <w:b/>
                <w:bCs/>
                <w:szCs w:val="24"/>
                <w:u w:val="single"/>
                <w:vertAlign w:val="superscript"/>
              </w:rPr>
              <w:t>3</w:t>
            </w:r>
          </w:p>
        </w:tc>
      </w:tr>
      <w:tr w:rsidR="00F220EA" w:rsidRPr="006D5F97" w14:paraId="77A82AA0" w14:textId="77777777" w:rsidTr="00E71002">
        <w:trPr>
          <w:cantSplit/>
          <w:tblHeader/>
          <w:jc w:val="center"/>
        </w:trPr>
        <w:tc>
          <w:tcPr>
            <w:tcW w:w="2592" w:type="dxa"/>
            <w:vAlign w:val="center"/>
          </w:tcPr>
          <w:p w14:paraId="27CB341C" w14:textId="77777777" w:rsidR="00F220EA" w:rsidRPr="006D5F97" w:rsidRDefault="00F220EA" w:rsidP="003F51CC">
            <w:pPr>
              <w:spacing w:after="0"/>
              <w:jc w:val="center"/>
              <w:rPr>
                <w:rFonts w:cs="Arial"/>
                <w:color w:val="000000"/>
                <w:szCs w:val="24"/>
              </w:rPr>
            </w:pPr>
            <w:r w:rsidRPr="006D5F97">
              <w:rPr>
                <w:rFonts w:cs="Arial"/>
                <w:color w:val="000000"/>
                <w:szCs w:val="24"/>
              </w:rPr>
              <w:t>0-9</w:t>
            </w:r>
          </w:p>
        </w:tc>
        <w:tc>
          <w:tcPr>
            <w:tcW w:w="2592" w:type="dxa"/>
            <w:vAlign w:val="center"/>
          </w:tcPr>
          <w:p w14:paraId="399AE4C6" w14:textId="77777777" w:rsidR="00F220EA" w:rsidRPr="006D5F97" w:rsidRDefault="00F220EA" w:rsidP="003F51CC">
            <w:pPr>
              <w:spacing w:after="0"/>
              <w:jc w:val="center"/>
              <w:rPr>
                <w:rFonts w:cs="Arial"/>
                <w:color w:val="000000"/>
                <w:szCs w:val="24"/>
              </w:rPr>
            </w:pPr>
            <w:r w:rsidRPr="006D5F97">
              <w:rPr>
                <w:rFonts w:cs="Arial"/>
                <w:color w:val="000000"/>
                <w:szCs w:val="24"/>
              </w:rPr>
              <w:t>0</w:t>
            </w:r>
          </w:p>
        </w:tc>
        <w:tc>
          <w:tcPr>
            <w:tcW w:w="2592" w:type="dxa"/>
            <w:vAlign w:val="center"/>
          </w:tcPr>
          <w:p w14:paraId="0647482A" w14:textId="77777777" w:rsidR="00F220EA" w:rsidRPr="006D5F97" w:rsidRDefault="00F220EA" w:rsidP="003F51CC">
            <w:pPr>
              <w:spacing w:after="0"/>
              <w:jc w:val="center"/>
              <w:rPr>
                <w:rFonts w:cs="Arial"/>
                <w:color w:val="000000"/>
                <w:szCs w:val="24"/>
              </w:rPr>
            </w:pPr>
            <w:r w:rsidRPr="006D5F97">
              <w:rPr>
                <w:rFonts w:cs="Arial"/>
                <w:color w:val="000000"/>
                <w:szCs w:val="24"/>
              </w:rPr>
              <w:t>0</w:t>
            </w:r>
          </w:p>
        </w:tc>
      </w:tr>
      <w:tr w:rsidR="00F220EA" w:rsidRPr="006D5F97" w14:paraId="02EA2528" w14:textId="77777777" w:rsidTr="00E71002">
        <w:trPr>
          <w:cantSplit/>
          <w:tblHeader/>
          <w:jc w:val="center"/>
        </w:trPr>
        <w:tc>
          <w:tcPr>
            <w:tcW w:w="2592" w:type="dxa"/>
            <w:vAlign w:val="center"/>
          </w:tcPr>
          <w:p w14:paraId="0978453F" w14:textId="77777777" w:rsidR="00F220EA" w:rsidRPr="006D5F97" w:rsidRDefault="00F220EA" w:rsidP="003F51CC">
            <w:pPr>
              <w:spacing w:after="0"/>
              <w:jc w:val="center"/>
              <w:rPr>
                <w:rFonts w:cs="Arial"/>
                <w:color w:val="000000"/>
                <w:szCs w:val="24"/>
              </w:rPr>
            </w:pPr>
            <w:r w:rsidRPr="006D5F97">
              <w:rPr>
                <w:rFonts w:cs="Arial"/>
                <w:color w:val="000000"/>
                <w:szCs w:val="24"/>
              </w:rPr>
              <w:t>10-25</w:t>
            </w:r>
          </w:p>
        </w:tc>
        <w:tc>
          <w:tcPr>
            <w:tcW w:w="2592" w:type="dxa"/>
            <w:vAlign w:val="center"/>
          </w:tcPr>
          <w:p w14:paraId="660544F2" w14:textId="0388B63D" w:rsidR="00F220EA" w:rsidRPr="006D5F97" w:rsidRDefault="00F220EA" w:rsidP="003F51CC">
            <w:pPr>
              <w:spacing w:after="0"/>
              <w:jc w:val="center"/>
              <w:rPr>
                <w:rFonts w:cs="Arial"/>
                <w:strike/>
                <w:color w:val="000000"/>
                <w:szCs w:val="24"/>
              </w:rPr>
            </w:pPr>
            <w:r w:rsidRPr="006D5F97">
              <w:rPr>
                <w:rFonts w:cs="Arial"/>
                <w:color w:val="000000"/>
                <w:szCs w:val="24"/>
              </w:rPr>
              <w:t>4</w:t>
            </w:r>
          </w:p>
        </w:tc>
        <w:tc>
          <w:tcPr>
            <w:tcW w:w="2592" w:type="dxa"/>
            <w:vAlign w:val="center"/>
          </w:tcPr>
          <w:p w14:paraId="7332E78E" w14:textId="2EC3F8C9" w:rsidR="00F220EA" w:rsidRPr="006D5F97" w:rsidRDefault="00F220EA" w:rsidP="003F51CC">
            <w:pPr>
              <w:spacing w:after="0"/>
              <w:jc w:val="center"/>
              <w:rPr>
                <w:rFonts w:cs="Arial"/>
                <w:strike/>
                <w:szCs w:val="24"/>
              </w:rPr>
            </w:pPr>
            <w:r w:rsidRPr="006D5F97">
              <w:rPr>
                <w:rFonts w:cs="Arial"/>
                <w:szCs w:val="24"/>
              </w:rPr>
              <w:t>0</w:t>
            </w:r>
          </w:p>
        </w:tc>
      </w:tr>
      <w:tr w:rsidR="00F220EA" w:rsidRPr="006D5F97" w14:paraId="3A9F96E7" w14:textId="77777777" w:rsidTr="00E71002">
        <w:trPr>
          <w:cantSplit/>
          <w:tblHeader/>
          <w:jc w:val="center"/>
        </w:trPr>
        <w:tc>
          <w:tcPr>
            <w:tcW w:w="2592" w:type="dxa"/>
            <w:vAlign w:val="center"/>
          </w:tcPr>
          <w:p w14:paraId="6BA018AA" w14:textId="4CABF1D2" w:rsidR="00F220EA" w:rsidRPr="006D5F97" w:rsidRDefault="00F220EA" w:rsidP="003F51CC">
            <w:pPr>
              <w:tabs>
                <w:tab w:val="center" w:pos="924"/>
              </w:tabs>
              <w:spacing w:after="0"/>
              <w:jc w:val="center"/>
              <w:rPr>
                <w:rFonts w:cs="Arial"/>
                <w:color w:val="000000"/>
                <w:szCs w:val="24"/>
              </w:rPr>
            </w:pPr>
            <w:r w:rsidRPr="006D5F97">
              <w:rPr>
                <w:rFonts w:cs="Arial"/>
                <w:color w:val="000000"/>
                <w:szCs w:val="24"/>
              </w:rPr>
              <w:t>26-50</w:t>
            </w:r>
          </w:p>
        </w:tc>
        <w:tc>
          <w:tcPr>
            <w:tcW w:w="2592" w:type="dxa"/>
            <w:vAlign w:val="center"/>
          </w:tcPr>
          <w:p w14:paraId="77DF273F" w14:textId="2F2BFA75" w:rsidR="00F220EA" w:rsidRPr="006D5F97" w:rsidRDefault="00F220EA" w:rsidP="003F51CC">
            <w:pPr>
              <w:spacing w:after="0"/>
              <w:jc w:val="center"/>
              <w:rPr>
                <w:rFonts w:cs="Arial"/>
                <w:color w:val="000000"/>
                <w:szCs w:val="24"/>
              </w:rPr>
            </w:pPr>
            <w:r w:rsidRPr="006D5F97">
              <w:rPr>
                <w:rFonts w:cs="Arial"/>
                <w:color w:val="000000"/>
                <w:szCs w:val="24"/>
              </w:rPr>
              <w:t>8</w:t>
            </w:r>
          </w:p>
        </w:tc>
        <w:tc>
          <w:tcPr>
            <w:tcW w:w="2592" w:type="dxa"/>
            <w:vAlign w:val="center"/>
          </w:tcPr>
          <w:p w14:paraId="46F1859C" w14:textId="45342043" w:rsidR="00F220EA" w:rsidRPr="006D5F97" w:rsidRDefault="00F220EA" w:rsidP="003F51CC">
            <w:pPr>
              <w:spacing w:after="0"/>
              <w:jc w:val="center"/>
              <w:rPr>
                <w:rFonts w:cs="Arial"/>
                <w:szCs w:val="24"/>
              </w:rPr>
            </w:pPr>
            <w:r w:rsidRPr="006D5F97">
              <w:rPr>
                <w:rFonts w:cs="Arial"/>
                <w:szCs w:val="24"/>
              </w:rPr>
              <w:t>2</w:t>
            </w:r>
          </w:p>
        </w:tc>
      </w:tr>
      <w:tr w:rsidR="00F220EA" w:rsidRPr="006D5F97" w14:paraId="1716C9BD" w14:textId="77777777" w:rsidTr="00E71002">
        <w:trPr>
          <w:cantSplit/>
          <w:tblHeader/>
          <w:jc w:val="center"/>
        </w:trPr>
        <w:tc>
          <w:tcPr>
            <w:tcW w:w="2592" w:type="dxa"/>
            <w:vAlign w:val="center"/>
          </w:tcPr>
          <w:p w14:paraId="176CDE9B" w14:textId="77777777" w:rsidR="00F220EA" w:rsidRPr="006D5F97" w:rsidRDefault="00F220EA" w:rsidP="003F51CC">
            <w:pPr>
              <w:spacing w:after="0"/>
              <w:jc w:val="center"/>
              <w:rPr>
                <w:rFonts w:cs="Arial"/>
                <w:color w:val="000000"/>
                <w:szCs w:val="24"/>
              </w:rPr>
            </w:pPr>
            <w:r w:rsidRPr="006D5F97">
              <w:rPr>
                <w:rFonts w:cs="Arial"/>
                <w:color w:val="000000"/>
                <w:szCs w:val="24"/>
              </w:rPr>
              <w:t>51-75</w:t>
            </w:r>
          </w:p>
        </w:tc>
        <w:tc>
          <w:tcPr>
            <w:tcW w:w="2592" w:type="dxa"/>
            <w:vAlign w:val="center"/>
          </w:tcPr>
          <w:p w14:paraId="46A4AD1C" w14:textId="7BC6884C" w:rsidR="00F220EA" w:rsidRPr="006D5F97" w:rsidRDefault="00F220EA" w:rsidP="003F51CC">
            <w:pPr>
              <w:spacing w:after="0"/>
              <w:jc w:val="center"/>
              <w:rPr>
                <w:rFonts w:cs="Arial"/>
                <w:color w:val="000000"/>
                <w:szCs w:val="24"/>
              </w:rPr>
            </w:pPr>
            <w:r w:rsidRPr="006D5F97">
              <w:rPr>
                <w:rFonts w:cs="Arial"/>
                <w:color w:val="000000"/>
                <w:szCs w:val="24"/>
              </w:rPr>
              <w:t>13</w:t>
            </w:r>
          </w:p>
        </w:tc>
        <w:tc>
          <w:tcPr>
            <w:tcW w:w="2592" w:type="dxa"/>
            <w:vAlign w:val="center"/>
          </w:tcPr>
          <w:p w14:paraId="3691EBFB" w14:textId="77777777" w:rsidR="00F220EA" w:rsidRPr="006D5F97" w:rsidRDefault="00F220EA" w:rsidP="003F51CC">
            <w:pPr>
              <w:spacing w:after="0"/>
              <w:jc w:val="center"/>
              <w:rPr>
                <w:rFonts w:cs="Arial"/>
                <w:szCs w:val="24"/>
              </w:rPr>
            </w:pPr>
            <w:r w:rsidRPr="006D5F97">
              <w:rPr>
                <w:rFonts w:cs="Arial"/>
                <w:szCs w:val="24"/>
              </w:rPr>
              <w:t>3</w:t>
            </w:r>
          </w:p>
        </w:tc>
      </w:tr>
      <w:tr w:rsidR="00F220EA" w:rsidRPr="006D5F97" w14:paraId="3ECB7B15" w14:textId="77777777" w:rsidTr="00E71002">
        <w:trPr>
          <w:cantSplit/>
          <w:tblHeader/>
          <w:jc w:val="center"/>
        </w:trPr>
        <w:tc>
          <w:tcPr>
            <w:tcW w:w="2592" w:type="dxa"/>
            <w:vAlign w:val="center"/>
          </w:tcPr>
          <w:p w14:paraId="60460B0F" w14:textId="77777777" w:rsidR="00F220EA" w:rsidRPr="006D5F97" w:rsidRDefault="00F220EA" w:rsidP="003F51CC">
            <w:pPr>
              <w:spacing w:after="0"/>
              <w:jc w:val="center"/>
              <w:rPr>
                <w:rFonts w:cs="Arial"/>
                <w:color w:val="000000"/>
                <w:szCs w:val="24"/>
              </w:rPr>
            </w:pPr>
            <w:r w:rsidRPr="006D5F97">
              <w:rPr>
                <w:rFonts w:cs="Arial"/>
                <w:color w:val="000000"/>
                <w:szCs w:val="24"/>
              </w:rPr>
              <w:t>76-100</w:t>
            </w:r>
          </w:p>
        </w:tc>
        <w:tc>
          <w:tcPr>
            <w:tcW w:w="2592" w:type="dxa"/>
            <w:vAlign w:val="center"/>
          </w:tcPr>
          <w:p w14:paraId="7A232F83" w14:textId="0A67C346" w:rsidR="00F220EA" w:rsidRPr="006D5F97" w:rsidRDefault="00F220EA" w:rsidP="003F51CC">
            <w:pPr>
              <w:spacing w:after="0"/>
              <w:jc w:val="center"/>
              <w:rPr>
                <w:rFonts w:cs="Arial"/>
                <w:color w:val="000000"/>
                <w:szCs w:val="24"/>
              </w:rPr>
            </w:pPr>
            <w:r w:rsidRPr="006D5F97">
              <w:rPr>
                <w:rFonts w:cs="Arial"/>
                <w:color w:val="000000"/>
                <w:szCs w:val="24"/>
              </w:rPr>
              <w:t>17</w:t>
            </w:r>
          </w:p>
        </w:tc>
        <w:tc>
          <w:tcPr>
            <w:tcW w:w="2592" w:type="dxa"/>
            <w:vAlign w:val="center"/>
          </w:tcPr>
          <w:p w14:paraId="32E2B877" w14:textId="77777777" w:rsidR="00F220EA" w:rsidRPr="006D5F97" w:rsidRDefault="00F220EA" w:rsidP="003F51CC">
            <w:pPr>
              <w:spacing w:after="0"/>
              <w:jc w:val="center"/>
              <w:rPr>
                <w:rFonts w:cs="Arial"/>
                <w:szCs w:val="24"/>
              </w:rPr>
            </w:pPr>
            <w:r w:rsidRPr="006D5F97">
              <w:rPr>
                <w:rFonts w:cs="Arial"/>
                <w:szCs w:val="24"/>
              </w:rPr>
              <w:t>4</w:t>
            </w:r>
          </w:p>
        </w:tc>
      </w:tr>
      <w:tr w:rsidR="00F220EA" w:rsidRPr="006D5F97" w14:paraId="3E8F375B" w14:textId="77777777" w:rsidTr="00E71002">
        <w:trPr>
          <w:cantSplit/>
          <w:tblHeader/>
          <w:jc w:val="center"/>
        </w:trPr>
        <w:tc>
          <w:tcPr>
            <w:tcW w:w="2592" w:type="dxa"/>
            <w:vAlign w:val="center"/>
          </w:tcPr>
          <w:p w14:paraId="1F3DA3E8" w14:textId="77777777" w:rsidR="00F220EA" w:rsidRPr="006D5F97" w:rsidRDefault="00F220EA" w:rsidP="003F51CC">
            <w:pPr>
              <w:spacing w:after="0"/>
              <w:jc w:val="center"/>
              <w:rPr>
                <w:rFonts w:cs="Arial"/>
                <w:color w:val="000000"/>
                <w:szCs w:val="24"/>
              </w:rPr>
            </w:pPr>
            <w:r w:rsidRPr="006D5F97">
              <w:rPr>
                <w:rFonts w:cs="Arial"/>
                <w:color w:val="000000"/>
                <w:szCs w:val="24"/>
              </w:rPr>
              <w:t>101-150</w:t>
            </w:r>
          </w:p>
        </w:tc>
        <w:tc>
          <w:tcPr>
            <w:tcW w:w="2592" w:type="dxa"/>
            <w:vAlign w:val="center"/>
          </w:tcPr>
          <w:p w14:paraId="1AC5B581" w14:textId="43B7DB17" w:rsidR="00F220EA" w:rsidRPr="006D5F97" w:rsidRDefault="00F220EA" w:rsidP="003F51CC">
            <w:pPr>
              <w:spacing w:after="0"/>
              <w:jc w:val="center"/>
              <w:rPr>
                <w:rFonts w:cs="Arial"/>
                <w:color w:val="000000"/>
                <w:szCs w:val="24"/>
              </w:rPr>
            </w:pPr>
            <w:r w:rsidRPr="006D5F97">
              <w:rPr>
                <w:rFonts w:cs="Arial"/>
                <w:color w:val="000000"/>
                <w:szCs w:val="24"/>
              </w:rPr>
              <w:t>25</w:t>
            </w:r>
            <w:r w:rsidR="00BE101A">
              <w:rPr>
                <w:rFonts w:cs="Arial"/>
                <w:color w:val="000000"/>
                <w:szCs w:val="24"/>
              </w:rPr>
              <w:t xml:space="preserve"> </w:t>
            </w:r>
          </w:p>
        </w:tc>
        <w:tc>
          <w:tcPr>
            <w:tcW w:w="2592" w:type="dxa"/>
            <w:vAlign w:val="center"/>
          </w:tcPr>
          <w:p w14:paraId="2DD0CE83" w14:textId="49BB0B0D" w:rsidR="00F220EA" w:rsidRPr="006D5F97" w:rsidRDefault="00F220EA" w:rsidP="003F51CC">
            <w:pPr>
              <w:spacing w:after="0"/>
              <w:jc w:val="center"/>
              <w:rPr>
                <w:rFonts w:cs="Arial"/>
                <w:szCs w:val="24"/>
              </w:rPr>
            </w:pPr>
            <w:r w:rsidRPr="006D5F97">
              <w:rPr>
                <w:rFonts w:cs="Arial"/>
                <w:szCs w:val="24"/>
              </w:rPr>
              <w:t>6</w:t>
            </w:r>
          </w:p>
        </w:tc>
      </w:tr>
      <w:tr w:rsidR="00F220EA" w:rsidRPr="006D5F97" w14:paraId="0F344718" w14:textId="77777777" w:rsidTr="00E71002">
        <w:trPr>
          <w:cantSplit/>
          <w:tblHeader/>
          <w:jc w:val="center"/>
        </w:trPr>
        <w:tc>
          <w:tcPr>
            <w:tcW w:w="2592" w:type="dxa"/>
            <w:vAlign w:val="center"/>
          </w:tcPr>
          <w:p w14:paraId="174B67A4" w14:textId="77777777" w:rsidR="00F220EA" w:rsidRPr="006D5F97" w:rsidRDefault="00F220EA" w:rsidP="003F51CC">
            <w:pPr>
              <w:spacing w:after="0"/>
              <w:jc w:val="center"/>
              <w:rPr>
                <w:rFonts w:cs="Arial"/>
                <w:color w:val="000000"/>
                <w:szCs w:val="24"/>
              </w:rPr>
            </w:pPr>
            <w:r w:rsidRPr="006D5F97">
              <w:rPr>
                <w:rFonts w:cs="Arial"/>
                <w:color w:val="000000"/>
                <w:szCs w:val="24"/>
              </w:rPr>
              <w:t>151-200</w:t>
            </w:r>
          </w:p>
        </w:tc>
        <w:tc>
          <w:tcPr>
            <w:tcW w:w="2592" w:type="dxa"/>
            <w:vAlign w:val="center"/>
          </w:tcPr>
          <w:p w14:paraId="42D3C04A" w14:textId="27A3DB86" w:rsidR="00F220EA" w:rsidRPr="006D5F97" w:rsidRDefault="00F220EA" w:rsidP="003F51CC">
            <w:pPr>
              <w:spacing w:after="0"/>
              <w:jc w:val="center"/>
              <w:rPr>
                <w:rFonts w:cs="Arial"/>
                <w:color w:val="000000"/>
                <w:szCs w:val="24"/>
              </w:rPr>
            </w:pPr>
            <w:r w:rsidRPr="006D5F97">
              <w:rPr>
                <w:rFonts w:cs="Arial"/>
                <w:color w:val="000000"/>
                <w:szCs w:val="24"/>
              </w:rPr>
              <w:t>35</w:t>
            </w:r>
          </w:p>
        </w:tc>
        <w:tc>
          <w:tcPr>
            <w:tcW w:w="2592" w:type="dxa"/>
            <w:vAlign w:val="center"/>
          </w:tcPr>
          <w:p w14:paraId="5084BC2F" w14:textId="77777777" w:rsidR="00F220EA" w:rsidRPr="006D5F97" w:rsidRDefault="00F220EA" w:rsidP="003F51CC">
            <w:pPr>
              <w:spacing w:after="0"/>
              <w:jc w:val="center"/>
              <w:rPr>
                <w:rFonts w:cs="Arial"/>
                <w:szCs w:val="24"/>
              </w:rPr>
            </w:pPr>
            <w:r w:rsidRPr="006D5F97">
              <w:rPr>
                <w:rFonts w:cs="Arial"/>
                <w:szCs w:val="24"/>
              </w:rPr>
              <w:t>9</w:t>
            </w:r>
          </w:p>
        </w:tc>
      </w:tr>
      <w:tr w:rsidR="00F220EA" w:rsidRPr="006D5F97" w14:paraId="35D768F6" w14:textId="77777777" w:rsidTr="00E71002">
        <w:trPr>
          <w:cantSplit/>
          <w:tblHeader/>
          <w:jc w:val="center"/>
        </w:trPr>
        <w:tc>
          <w:tcPr>
            <w:tcW w:w="2592" w:type="dxa"/>
            <w:vAlign w:val="center"/>
          </w:tcPr>
          <w:p w14:paraId="63982C66" w14:textId="77777777" w:rsidR="00F220EA" w:rsidRPr="006D5F97" w:rsidRDefault="00F220EA" w:rsidP="003F51CC">
            <w:pPr>
              <w:spacing w:after="0"/>
              <w:jc w:val="center"/>
              <w:rPr>
                <w:rFonts w:cs="Arial"/>
                <w:color w:val="000000"/>
                <w:szCs w:val="24"/>
              </w:rPr>
            </w:pPr>
            <w:r w:rsidRPr="006D5F97">
              <w:rPr>
                <w:rFonts w:cs="Arial"/>
                <w:color w:val="000000"/>
                <w:szCs w:val="24"/>
              </w:rPr>
              <w:t>201 and over</w:t>
            </w:r>
          </w:p>
        </w:tc>
        <w:tc>
          <w:tcPr>
            <w:tcW w:w="2592" w:type="dxa"/>
            <w:vAlign w:val="center"/>
          </w:tcPr>
          <w:p w14:paraId="5FEC263C" w14:textId="53BECBA6" w:rsidR="00F220EA" w:rsidRPr="006D5F97" w:rsidRDefault="00F220EA" w:rsidP="003F51CC">
            <w:pPr>
              <w:spacing w:after="0"/>
              <w:jc w:val="center"/>
              <w:rPr>
                <w:rFonts w:cs="Arial"/>
                <w:color w:val="000000"/>
                <w:szCs w:val="24"/>
              </w:rPr>
            </w:pPr>
            <w:r w:rsidRPr="006D5F97">
              <w:rPr>
                <w:rFonts w:cs="Arial"/>
                <w:color w:val="000000"/>
                <w:szCs w:val="24"/>
              </w:rPr>
              <w:t xml:space="preserve">20 percent of </w:t>
            </w:r>
            <w:r w:rsidR="00B33A66" w:rsidRPr="00B33A66">
              <w:rPr>
                <w:rFonts w:cs="Arial"/>
                <w:strike/>
                <w:color w:val="000000"/>
                <w:szCs w:val="24"/>
              </w:rPr>
              <w:t>total</w:t>
            </w:r>
            <w:r w:rsidR="00B91924">
              <w:rPr>
                <w:rFonts w:cs="Arial"/>
                <w:color w:val="000000"/>
                <w:szCs w:val="24"/>
              </w:rPr>
              <w:t xml:space="preserve"> </w:t>
            </w:r>
            <w:r w:rsidR="00B91924" w:rsidRPr="001C5BF0">
              <w:rPr>
                <w:rFonts w:cs="Arial"/>
                <w:color w:val="000000"/>
                <w:szCs w:val="24"/>
                <w:u w:val="single"/>
              </w:rPr>
              <w:t>actual parking</w:t>
            </w:r>
            <w:r w:rsidR="003F51CC">
              <w:rPr>
                <w:rFonts w:cs="Arial"/>
                <w:color w:val="000000"/>
                <w:szCs w:val="24"/>
                <w:u w:val="single"/>
              </w:rPr>
              <w:br/>
            </w:r>
            <w:r w:rsidR="00B91924" w:rsidRPr="001C5BF0">
              <w:rPr>
                <w:rFonts w:cs="Arial"/>
                <w:color w:val="000000"/>
                <w:szCs w:val="24"/>
                <w:u w:val="single"/>
              </w:rPr>
              <w:t>spaces</w:t>
            </w:r>
            <w:r w:rsidR="00B91924">
              <w:rPr>
                <w:rFonts w:cs="Arial"/>
                <w:color w:val="000000"/>
                <w:szCs w:val="24"/>
              </w:rPr>
              <w:t xml:space="preserve"> </w:t>
            </w:r>
            <w:r w:rsidRPr="006D5F97">
              <w:rPr>
                <w:rFonts w:cs="Arial"/>
                <w:color w:val="000000"/>
                <w:szCs w:val="24"/>
                <w:vertAlign w:val="superscript"/>
              </w:rPr>
              <w:t>1</w:t>
            </w:r>
          </w:p>
        </w:tc>
        <w:tc>
          <w:tcPr>
            <w:tcW w:w="2592" w:type="dxa"/>
            <w:vAlign w:val="center"/>
          </w:tcPr>
          <w:p w14:paraId="0183BC32" w14:textId="77777777" w:rsidR="00F220EA" w:rsidRPr="006D5F97" w:rsidRDefault="00F220EA" w:rsidP="003F51CC">
            <w:pPr>
              <w:spacing w:after="0"/>
              <w:jc w:val="center"/>
              <w:rPr>
                <w:rFonts w:cs="Arial"/>
                <w:color w:val="000000"/>
                <w:szCs w:val="24"/>
              </w:rPr>
            </w:pPr>
            <w:r w:rsidRPr="006D5F97">
              <w:rPr>
                <w:rFonts w:cs="Arial"/>
                <w:szCs w:val="24"/>
              </w:rPr>
              <w:t xml:space="preserve">25 percent of EV capable spaces </w:t>
            </w:r>
            <w:r w:rsidRPr="006D5F97">
              <w:rPr>
                <w:rFonts w:cs="Arial"/>
                <w:color w:val="000000"/>
                <w:szCs w:val="24"/>
                <w:vertAlign w:val="superscript"/>
              </w:rPr>
              <w:t>1</w:t>
            </w:r>
          </w:p>
        </w:tc>
      </w:tr>
    </w:tbl>
    <w:p w14:paraId="413A2848" w14:textId="42736F5E" w:rsidR="00F220EA" w:rsidRPr="006D5F97" w:rsidRDefault="00004061" w:rsidP="00E71002">
      <w:pPr>
        <w:widowControl/>
        <w:spacing w:before="120"/>
        <w:ind w:left="1080" w:hanging="270"/>
        <w:rPr>
          <w:rFonts w:eastAsia="Batang" w:cs="Arial"/>
          <w:color w:val="000000"/>
          <w:szCs w:val="24"/>
        </w:rPr>
      </w:pPr>
      <w:bookmarkStart w:id="18" w:name="_Hlk107587486"/>
      <w:r>
        <w:rPr>
          <w:rFonts w:eastAsia="Batang" w:cs="Arial"/>
          <w:color w:val="000000"/>
          <w:szCs w:val="24"/>
        </w:rPr>
        <w:t>1.</w:t>
      </w:r>
      <w:r w:rsidR="00032CF4">
        <w:rPr>
          <w:rFonts w:eastAsia="Batang" w:cs="Arial"/>
          <w:color w:val="000000"/>
          <w:szCs w:val="24"/>
        </w:rPr>
        <w:t xml:space="preserve"> </w:t>
      </w:r>
      <w:r>
        <w:rPr>
          <w:rFonts w:eastAsia="Batang" w:cs="Arial"/>
          <w:color w:val="000000"/>
          <w:szCs w:val="24"/>
        </w:rPr>
        <w:t>C</w:t>
      </w:r>
      <w:r w:rsidR="00F220EA" w:rsidRPr="006D5F97">
        <w:rPr>
          <w:rFonts w:eastAsia="Batang" w:cs="Arial"/>
          <w:color w:val="000000"/>
          <w:szCs w:val="24"/>
        </w:rPr>
        <w:t>alculation for spaces shall be rounded up to the nearest whole number.</w:t>
      </w:r>
    </w:p>
    <w:p w14:paraId="3BAC0CCD" w14:textId="59118FC9" w:rsidR="00081F69" w:rsidRPr="006D5F97" w:rsidRDefault="00004061" w:rsidP="003F51CC">
      <w:pPr>
        <w:widowControl/>
        <w:ind w:left="1080" w:hanging="270"/>
        <w:rPr>
          <w:rFonts w:eastAsia="Batang" w:cs="Arial"/>
          <w:color w:val="000000"/>
          <w:szCs w:val="24"/>
        </w:rPr>
      </w:pPr>
      <w:bookmarkStart w:id="19" w:name="_Hlk103248254"/>
      <w:r>
        <w:rPr>
          <w:rFonts w:eastAsia="Batang" w:cs="Arial"/>
          <w:color w:val="000000"/>
          <w:szCs w:val="24"/>
        </w:rPr>
        <w:t>2.</w:t>
      </w:r>
      <w:r w:rsidR="00032CF4">
        <w:rPr>
          <w:rFonts w:eastAsia="Batang" w:cs="Arial"/>
          <w:color w:val="000000"/>
          <w:szCs w:val="24"/>
        </w:rPr>
        <w:t xml:space="preserve"> </w:t>
      </w:r>
      <w:r>
        <w:rPr>
          <w:rFonts w:eastAsia="Batang" w:cs="Arial"/>
          <w:color w:val="000000"/>
          <w:szCs w:val="24"/>
        </w:rPr>
        <w:t>T</w:t>
      </w:r>
      <w:r w:rsidR="00F220EA" w:rsidRPr="006D5F97">
        <w:rPr>
          <w:rFonts w:eastAsia="Batang" w:cs="Arial"/>
          <w:color w:val="000000"/>
          <w:szCs w:val="24"/>
        </w:rPr>
        <w:t>he number of required EVCS (EV capable spaces provided with EVSE) in column 3 count toward the total number of required EV capable spaces shown in column 2.</w:t>
      </w:r>
    </w:p>
    <w:bookmarkEnd w:id="18"/>
    <w:p w14:paraId="71FBF504" w14:textId="6184343A" w:rsidR="00F220EA" w:rsidRPr="006D5F97" w:rsidRDefault="00004061" w:rsidP="003F51CC">
      <w:pPr>
        <w:widowControl/>
        <w:spacing w:after="360"/>
        <w:ind w:left="1080" w:hanging="270"/>
        <w:rPr>
          <w:rFonts w:eastAsia="Batang" w:cs="Arial"/>
          <w:color w:val="000000"/>
          <w:szCs w:val="24"/>
        </w:rPr>
      </w:pPr>
      <w:r>
        <w:rPr>
          <w:rFonts w:cs="Arial"/>
          <w:szCs w:val="24"/>
          <w:u w:val="single"/>
        </w:rPr>
        <w:t xml:space="preserve">3. At </w:t>
      </w:r>
      <w:r w:rsidR="00F220EA" w:rsidRPr="006D5F97">
        <w:rPr>
          <w:rFonts w:cs="Arial"/>
          <w:szCs w:val="24"/>
          <w:u w:val="single"/>
        </w:rPr>
        <w:t>least one Level 2 EVSE shall be provided.</w:t>
      </w:r>
    </w:p>
    <w:p w14:paraId="539411DA" w14:textId="04E8E635" w:rsidR="00CD6BC3" w:rsidRPr="0050383F" w:rsidRDefault="000A7C05" w:rsidP="003F51CC">
      <w:pPr>
        <w:rPr>
          <w:rFonts w:cs="Arial"/>
          <w:b/>
          <w:bCs/>
          <w:szCs w:val="24"/>
          <w:u w:val="single"/>
        </w:rPr>
      </w:pPr>
      <w:bookmarkStart w:id="20" w:name="_Hlk115443245"/>
      <w:bookmarkEnd w:id="19"/>
      <w:r w:rsidRPr="006D5F97">
        <w:rPr>
          <w:rFonts w:cs="Arial"/>
          <w:b/>
          <w:bCs/>
          <w:szCs w:val="24"/>
          <w:u w:val="single"/>
        </w:rPr>
        <w:t>5</w:t>
      </w:r>
      <w:r w:rsidR="00CD6BC3" w:rsidRPr="006D5F97">
        <w:rPr>
          <w:rFonts w:cs="Arial"/>
          <w:b/>
          <w:bCs/>
          <w:szCs w:val="24"/>
          <w:u w:val="single"/>
        </w:rPr>
        <w:t>.106.5.3.6</w:t>
      </w:r>
      <w:r w:rsidR="00CD6BC3" w:rsidRPr="006D5F97">
        <w:rPr>
          <w:rFonts w:cs="Arial"/>
          <w:b/>
          <w:szCs w:val="24"/>
          <w:u w:val="single"/>
        </w:rPr>
        <w:t xml:space="preserve"> </w:t>
      </w:r>
      <w:r w:rsidR="00CD6BC3" w:rsidRPr="006D5F97">
        <w:rPr>
          <w:rFonts w:cs="Arial"/>
          <w:b/>
          <w:bCs/>
          <w:szCs w:val="24"/>
          <w:u w:val="single"/>
        </w:rPr>
        <w:t xml:space="preserve">Electric vehicle charging stations (EVCS)-Power allocation method. </w:t>
      </w:r>
      <w:r w:rsidR="0050383F" w:rsidRPr="005217EC">
        <w:rPr>
          <w:rFonts w:cs="Arial"/>
          <w:szCs w:val="24"/>
          <w:u w:val="single"/>
        </w:rPr>
        <w:t xml:space="preserve">The Power allocation method may be used as an alternative to the requirements in </w:t>
      </w:r>
      <w:r w:rsidR="0007148A" w:rsidRPr="0007148A">
        <w:rPr>
          <w:rFonts w:cs="Arial"/>
          <w:szCs w:val="24"/>
          <w:u w:val="single"/>
        </w:rPr>
        <w:t>Section 5.106.5.3.1</w:t>
      </w:r>
      <w:r w:rsidR="008A0D79">
        <w:rPr>
          <w:rFonts w:cs="Arial"/>
          <w:szCs w:val="24"/>
          <w:u w:val="single"/>
        </w:rPr>
        <w:t>,</w:t>
      </w:r>
      <w:r w:rsidR="0007148A" w:rsidRPr="0007148A">
        <w:rPr>
          <w:rFonts w:cs="Arial"/>
          <w:szCs w:val="24"/>
          <w:u w:val="single"/>
        </w:rPr>
        <w:t xml:space="preserve"> </w:t>
      </w:r>
      <w:r w:rsidR="008A0D79" w:rsidRPr="005217EC">
        <w:rPr>
          <w:rFonts w:cs="Arial"/>
          <w:szCs w:val="24"/>
          <w:u w:val="single"/>
        </w:rPr>
        <w:t xml:space="preserve">Section </w:t>
      </w:r>
      <w:r w:rsidR="008A0D79" w:rsidRPr="00032CF4">
        <w:rPr>
          <w:rFonts w:cs="Arial"/>
          <w:szCs w:val="24"/>
          <w:u w:val="single"/>
        </w:rPr>
        <w:t>5.106.5.3.2</w:t>
      </w:r>
      <w:r w:rsidR="008A0D79">
        <w:rPr>
          <w:rFonts w:cs="Arial"/>
          <w:szCs w:val="24"/>
          <w:u w:val="single"/>
        </w:rPr>
        <w:t xml:space="preserve"> </w:t>
      </w:r>
      <w:r w:rsidR="00532CFE" w:rsidRPr="00032CF4">
        <w:rPr>
          <w:rFonts w:cs="Arial"/>
          <w:szCs w:val="24"/>
          <w:u w:val="single"/>
        </w:rPr>
        <w:t>and associated Table 5.106.5.3.1</w:t>
      </w:r>
      <w:r w:rsidR="00A96D5A" w:rsidRPr="005217EC">
        <w:rPr>
          <w:rFonts w:cs="Arial"/>
          <w:szCs w:val="24"/>
          <w:u w:val="single"/>
        </w:rPr>
        <w:t>.</w:t>
      </w:r>
      <w:r w:rsidR="0050383F" w:rsidRPr="005217EC">
        <w:rPr>
          <w:rFonts w:cs="Arial"/>
          <w:szCs w:val="24"/>
          <w:u w:val="single"/>
        </w:rPr>
        <w:t xml:space="preserve"> </w:t>
      </w:r>
      <w:r w:rsidR="00CD6BC3" w:rsidRPr="005217EC">
        <w:rPr>
          <w:rFonts w:cs="Arial"/>
          <w:szCs w:val="24"/>
          <w:u w:val="single"/>
        </w:rPr>
        <w:t xml:space="preserve">Use Table </w:t>
      </w:r>
      <w:r w:rsidR="00CD6BC3" w:rsidRPr="006D5F97">
        <w:rPr>
          <w:rFonts w:cs="Arial"/>
          <w:szCs w:val="24"/>
          <w:u w:val="single"/>
        </w:rPr>
        <w:t xml:space="preserve">5.106.5.3.6 to determine the total power in </w:t>
      </w:r>
      <w:r w:rsidR="008E4D6C" w:rsidRPr="006D5F97">
        <w:rPr>
          <w:rFonts w:cs="Arial"/>
          <w:szCs w:val="24"/>
          <w:u w:val="single"/>
        </w:rPr>
        <w:t>k</w:t>
      </w:r>
      <w:r w:rsidR="00CD6BC3" w:rsidRPr="006D5F97">
        <w:rPr>
          <w:rFonts w:cs="Arial"/>
          <w:szCs w:val="24"/>
          <w:u w:val="single"/>
        </w:rPr>
        <w:t xml:space="preserve">VA required based on the total </w:t>
      </w:r>
      <w:bookmarkStart w:id="21" w:name="_Hlk108012318"/>
      <w:r w:rsidR="00CD6BC3" w:rsidRPr="006D5F97">
        <w:rPr>
          <w:rFonts w:cs="Arial"/>
          <w:szCs w:val="24"/>
          <w:u w:val="single"/>
        </w:rPr>
        <w:t xml:space="preserve">number of </w:t>
      </w:r>
      <w:r w:rsidR="00CD6BC3" w:rsidRPr="006D5F97">
        <w:rPr>
          <w:rFonts w:cs="Arial"/>
          <w:szCs w:val="24"/>
          <w:u w:val="single"/>
        </w:rPr>
        <w:lastRenderedPageBreak/>
        <w:t xml:space="preserve">actual parking spaces. </w:t>
      </w:r>
      <w:bookmarkEnd w:id="21"/>
    </w:p>
    <w:p w14:paraId="727DBAE0" w14:textId="061052CE" w:rsidR="00CD6BC3" w:rsidRPr="006D5F97" w:rsidRDefault="00CD6BC3" w:rsidP="003F51CC">
      <w:pPr>
        <w:rPr>
          <w:rFonts w:cs="Arial"/>
          <w:szCs w:val="24"/>
          <w:u w:val="single"/>
        </w:rPr>
      </w:pPr>
      <w:r w:rsidRPr="006D5F97">
        <w:rPr>
          <w:rFonts w:cs="Arial"/>
          <w:szCs w:val="24"/>
          <w:u w:val="single"/>
        </w:rPr>
        <w:t>Power allocation method</w:t>
      </w:r>
      <w:r w:rsidR="0007148A">
        <w:rPr>
          <w:rFonts w:cs="Arial"/>
          <w:szCs w:val="24"/>
          <w:u w:val="single"/>
        </w:rPr>
        <w:t xml:space="preserve"> </w:t>
      </w:r>
      <w:r w:rsidRPr="006D5F97">
        <w:rPr>
          <w:rFonts w:cs="Arial"/>
          <w:szCs w:val="24"/>
          <w:u w:val="single"/>
        </w:rPr>
        <w:t>shall include the following:</w:t>
      </w:r>
    </w:p>
    <w:p w14:paraId="5C7705AE" w14:textId="2A575C46" w:rsidR="00CD6BC3" w:rsidRPr="006D5F97" w:rsidRDefault="00CD6BC3" w:rsidP="00C91126">
      <w:pPr>
        <w:numPr>
          <w:ilvl w:val="0"/>
          <w:numId w:val="4"/>
        </w:numPr>
        <w:ind w:left="1440"/>
        <w:rPr>
          <w:rFonts w:eastAsia="Batang" w:cs="Arial"/>
          <w:szCs w:val="24"/>
          <w:u w:val="single"/>
        </w:rPr>
      </w:pPr>
      <w:r w:rsidRPr="006D5F97">
        <w:rPr>
          <w:rFonts w:eastAsia="Batang" w:cs="Arial"/>
          <w:szCs w:val="24"/>
          <w:u w:val="single"/>
        </w:rPr>
        <w:t xml:space="preserve">Use any </w:t>
      </w:r>
      <w:r w:rsidR="008E4D6C" w:rsidRPr="006D5F97">
        <w:rPr>
          <w:rFonts w:eastAsia="Batang" w:cs="Arial"/>
          <w:szCs w:val="24"/>
          <w:u w:val="single"/>
        </w:rPr>
        <w:t>k</w:t>
      </w:r>
      <w:r w:rsidRPr="006D5F97">
        <w:rPr>
          <w:rFonts w:eastAsia="Batang" w:cs="Arial"/>
          <w:szCs w:val="24"/>
          <w:u w:val="single"/>
        </w:rPr>
        <w:t>VA combination of EV capable</w:t>
      </w:r>
      <w:r w:rsidR="00977D86" w:rsidRPr="006D5F97">
        <w:rPr>
          <w:rFonts w:eastAsia="Batang" w:cs="Arial"/>
          <w:szCs w:val="24"/>
          <w:u w:val="single"/>
        </w:rPr>
        <w:t xml:space="preserve"> spaces</w:t>
      </w:r>
      <w:r w:rsidRPr="006D5F97">
        <w:rPr>
          <w:rFonts w:eastAsia="Batang" w:cs="Arial"/>
          <w:szCs w:val="24"/>
          <w:u w:val="single"/>
        </w:rPr>
        <w:t>, Low Power Level 2, Level 2 or DCFC EVSE</w:t>
      </w:r>
      <w:r w:rsidR="00E25AB5" w:rsidRPr="006D5F97">
        <w:rPr>
          <w:rFonts w:eastAsia="Batang" w:cs="Arial"/>
          <w:szCs w:val="24"/>
          <w:u w:val="single"/>
        </w:rPr>
        <w:t>s</w:t>
      </w:r>
      <w:r w:rsidRPr="006D5F97">
        <w:rPr>
          <w:rFonts w:eastAsia="Batang" w:cs="Arial"/>
          <w:szCs w:val="24"/>
          <w:u w:val="single"/>
        </w:rPr>
        <w:t>.</w:t>
      </w:r>
    </w:p>
    <w:p w14:paraId="209720F8" w14:textId="719A4E56" w:rsidR="00E56C4D" w:rsidRPr="003F51CC" w:rsidRDefault="00CD6BC3" w:rsidP="00C91126">
      <w:pPr>
        <w:numPr>
          <w:ilvl w:val="0"/>
          <w:numId w:val="4"/>
        </w:numPr>
        <w:ind w:left="1440"/>
        <w:rPr>
          <w:rFonts w:eastAsia="Batang" w:cs="Arial"/>
          <w:szCs w:val="24"/>
          <w:u w:val="single"/>
        </w:rPr>
      </w:pPr>
      <w:r w:rsidRPr="006D5F97">
        <w:rPr>
          <w:rFonts w:eastAsia="Batang" w:cs="Arial"/>
          <w:szCs w:val="24"/>
          <w:u w:val="single"/>
        </w:rPr>
        <w:t>At least one Level 2 EVSE shall be provided.</w:t>
      </w:r>
      <w:bookmarkStart w:id="22" w:name="_Hlk135131886"/>
    </w:p>
    <w:p w14:paraId="60215800" w14:textId="0E249616" w:rsidR="00E71002" w:rsidRPr="00E71002" w:rsidRDefault="00E71002" w:rsidP="00E71002">
      <w:pPr>
        <w:pStyle w:val="ListParagraph"/>
        <w:autoSpaceDE w:val="0"/>
        <w:autoSpaceDN w:val="0"/>
        <w:adjustRightInd w:val="0"/>
        <w:spacing w:before="120"/>
        <w:ind w:left="0"/>
        <w:jc w:val="center"/>
        <w:rPr>
          <w:rFonts w:cs="Arial"/>
          <w:b/>
          <w:color w:val="000000"/>
          <w:szCs w:val="24"/>
          <w:u w:val="single"/>
        </w:rPr>
      </w:pPr>
      <w:r w:rsidRPr="00E71002">
        <w:rPr>
          <w:rFonts w:cs="Arial"/>
          <w:b/>
          <w:color w:val="000000"/>
          <w:szCs w:val="24"/>
          <w:u w:val="single"/>
        </w:rPr>
        <w:t>TABLE 5.106.5.3.6</w:t>
      </w:r>
    </w:p>
    <w:tbl>
      <w:tblPr>
        <w:tblStyle w:val="TableGrid11"/>
        <w:tblW w:w="7776" w:type="dxa"/>
        <w:jc w:val="center"/>
        <w:tblCellMar>
          <w:top w:w="43" w:type="dxa"/>
          <w:left w:w="58" w:type="dxa"/>
          <w:bottom w:w="43" w:type="dxa"/>
          <w:right w:w="58" w:type="dxa"/>
        </w:tblCellMar>
        <w:tblLook w:val="0620" w:firstRow="1" w:lastRow="0" w:firstColumn="0" w:lastColumn="0" w:noHBand="1" w:noVBand="1"/>
        <w:tblDescription w:val="table"/>
      </w:tblPr>
      <w:tblGrid>
        <w:gridCol w:w="1872"/>
        <w:gridCol w:w="1872"/>
        <w:gridCol w:w="4032"/>
      </w:tblGrid>
      <w:tr w:rsidR="00E045E7" w:rsidRPr="006D5F97" w14:paraId="7110CAAA" w14:textId="77777777" w:rsidTr="00E71002">
        <w:trPr>
          <w:cantSplit/>
          <w:tblHeader/>
          <w:jc w:val="center"/>
        </w:trPr>
        <w:tc>
          <w:tcPr>
            <w:tcW w:w="1872" w:type="dxa"/>
            <w:vAlign w:val="center"/>
          </w:tcPr>
          <w:p w14:paraId="378E906F" w14:textId="385C9158" w:rsidR="00E045E7" w:rsidRPr="006D5F97" w:rsidRDefault="00E045E7" w:rsidP="00E71002">
            <w:pPr>
              <w:spacing w:after="0"/>
              <w:jc w:val="center"/>
              <w:rPr>
                <w:rFonts w:cs="Arial"/>
                <w:b/>
                <w:color w:val="000000"/>
                <w:szCs w:val="24"/>
                <w:u w:val="single"/>
              </w:rPr>
            </w:pPr>
            <w:r w:rsidRPr="006D5F97">
              <w:rPr>
                <w:rFonts w:cs="Arial"/>
                <w:b/>
                <w:color w:val="000000"/>
                <w:szCs w:val="24"/>
                <w:u w:val="single"/>
              </w:rPr>
              <w:t>TOTAL NUMBER OF ACTUAL PARKING SPACES</w:t>
            </w:r>
          </w:p>
        </w:tc>
        <w:tc>
          <w:tcPr>
            <w:tcW w:w="1872" w:type="dxa"/>
            <w:vAlign w:val="center"/>
          </w:tcPr>
          <w:p w14:paraId="2E33653F" w14:textId="1D200850" w:rsidR="00E045E7" w:rsidRPr="006D5F97" w:rsidRDefault="00E045E7" w:rsidP="00E71002">
            <w:pPr>
              <w:spacing w:after="0"/>
              <w:jc w:val="center"/>
              <w:rPr>
                <w:rFonts w:cs="Arial"/>
                <w:b/>
                <w:color w:val="000000"/>
                <w:szCs w:val="24"/>
                <w:u w:val="single"/>
              </w:rPr>
            </w:pPr>
            <w:r w:rsidRPr="005217EC">
              <w:rPr>
                <w:rFonts w:cs="Arial"/>
                <w:b/>
                <w:color w:val="000000"/>
                <w:szCs w:val="24"/>
                <w:u w:val="single"/>
              </w:rPr>
              <w:t xml:space="preserve">MINIMUM TOTAL kVA </w:t>
            </w:r>
            <w:r w:rsidRPr="006D5F97">
              <w:rPr>
                <w:rFonts w:cs="Arial"/>
                <w:b/>
                <w:color w:val="000000"/>
                <w:szCs w:val="24"/>
                <w:u w:val="single"/>
              </w:rPr>
              <w:t xml:space="preserve">@ </w:t>
            </w:r>
            <w:r w:rsidR="005D19A7" w:rsidRPr="006D5F97">
              <w:rPr>
                <w:rFonts w:cs="Arial"/>
                <w:b/>
                <w:color w:val="000000"/>
                <w:szCs w:val="24"/>
                <w:u w:val="single"/>
              </w:rPr>
              <w:t xml:space="preserve">6.6 </w:t>
            </w:r>
            <w:r w:rsidRPr="006D5F97">
              <w:rPr>
                <w:rFonts w:cs="Arial"/>
                <w:b/>
                <w:color w:val="000000"/>
                <w:szCs w:val="24"/>
                <w:u w:val="single"/>
              </w:rPr>
              <w:t>kVA</w:t>
            </w:r>
          </w:p>
        </w:tc>
        <w:tc>
          <w:tcPr>
            <w:tcW w:w="4032" w:type="dxa"/>
            <w:vAlign w:val="center"/>
          </w:tcPr>
          <w:p w14:paraId="06F49BFC" w14:textId="0CAB563A" w:rsidR="00E045E7" w:rsidRPr="006D5F97" w:rsidRDefault="00E045E7" w:rsidP="00E71002">
            <w:pPr>
              <w:spacing w:after="0"/>
              <w:jc w:val="center"/>
              <w:rPr>
                <w:rFonts w:cs="Arial"/>
                <w:b/>
                <w:color w:val="000000"/>
                <w:szCs w:val="24"/>
                <w:u w:val="single"/>
              </w:rPr>
            </w:pPr>
            <w:r w:rsidRPr="006D5F97">
              <w:rPr>
                <w:rFonts w:cs="Arial"/>
                <w:b/>
                <w:color w:val="000000"/>
                <w:szCs w:val="24"/>
                <w:u w:val="single"/>
              </w:rPr>
              <w:t>TOTAL kVA REQUIRED</w:t>
            </w:r>
            <w:r w:rsidR="00F96232">
              <w:rPr>
                <w:rFonts w:cs="Arial"/>
                <w:b/>
                <w:color w:val="000000"/>
                <w:szCs w:val="24"/>
                <w:u w:val="single"/>
              </w:rPr>
              <w:t xml:space="preserve"> </w:t>
            </w:r>
            <w:r w:rsidRPr="006D5F97">
              <w:rPr>
                <w:rFonts w:cs="Arial"/>
                <w:b/>
                <w:color w:val="000000"/>
                <w:szCs w:val="24"/>
                <w:u w:val="single"/>
              </w:rPr>
              <w:t>IN ANY COMBINATION OF EV CAPABLE</w:t>
            </w:r>
            <w:r w:rsidR="001A0BE4" w:rsidRPr="001C5BF0">
              <w:rPr>
                <w:rFonts w:cs="Arial"/>
                <w:b/>
                <w:color w:val="000000"/>
                <w:sz w:val="28"/>
                <w:szCs w:val="28"/>
                <w:u w:val="single"/>
                <w:vertAlign w:val="superscript"/>
              </w:rPr>
              <w:t>3</w:t>
            </w:r>
            <w:r w:rsidR="00547F85">
              <w:rPr>
                <w:rFonts w:cs="Arial"/>
                <w:b/>
                <w:color w:val="000000"/>
                <w:sz w:val="28"/>
                <w:szCs w:val="28"/>
                <w:u w:val="single"/>
                <w:vertAlign w:val="superscript"/>
              </w:rPr>
              <w:t>,</w:t>
            </w:r>
            <w:r w:rsidR="00547F85" w:rsidRPr="00547F85">
              <w:rPr>
                <w:rFonts w:cs="Arial"/>
                <w:b/>
                <w:color w:val="000000"/>
                <w:sz w:val="28"/>
                <w:szCs w:val="28"/>
                <w:u w:val="single"/>
                <w:vertAlign w:val="superscript"/>
              </w:rPr>
              <w:t>4</w:t>
            </w:r>
            <w:r w:rsidRPr="006D5F97">
              <w:rPr>
                <w:rFonts w:cs="Arial"/>
                <w:b/>
                <w:color w:val="000000"/>
                <w:szCs w:val="24"/>
                <w:u w:val="single"/>
              </w:rPr>
              <w:t>, LOW POWER LEVEL 2</w:t>
            </w:r>
            <w:r w:rsidR="00E55730">
              <w:rPr>
                <w:rFonts w:cs="Arial"/>
                <w:b/>
                <w:color w:val="000000"/>
                <w:szCs w:val="24"/>
                <w:u w:val="single"/>
              </w:rPr>
              <w:t>,</w:t>
            </w:r>
            <w:r w:rsidRPr="006D5F97">
              <w:rPr>
                <w:rFonts w:cs="Arial"/>
                <w:b/>
                <w:color w:val="000000"/>
                <w:szCs w:val="24"/>
                <w:u w:val="single"/>
              </w:rPr>
              <w:t xml:space="preserve"> LEVEL 2</w:t>
            </w:r>
            <w:r w:rsidR="001A0BE4" w:rsidRPr="001C5BF0">
              <w:rPr>
                <w:rFonts w:cs="Arial"/>
                <w:b/>
                <w:bCs/>
                <w:sz w:val="28"/>
                <w:szCs w:val="28"/>
                <w:u w:val="single"/>
                <w:vertAlign w:val="superscript"/>
              </w:rPr>
              <w:t xml:space="preserve"> 1</w:t>
            </w:r>
            <w:r w:rsidR="007B6C94" w:rsidRPr="006D5F97">
              <w:rPr>
                <w:rFonts w:cs="Arial"/>
                <w:b/>
                <w:bCs/>
                <w:sz w:val="28"/>
                <w:szCs w:val="28"/>
                <w:u w:val="single"/>
                <w:vertAlign w:val="superscript"/>
              </w:rPr>
              <w:t xml:space="preserve">, </w:t>
            </w:r>
            <w:r w:rsidR="001A0BE4" w:rsidRPr="001C5BF0">
              <w:rPr>
                <w:rFonts w:cs="Arial"/>
                <w:b/>
                <w:bCs/>
                <w:sz w:val="28"/>
                <w:szCs w:val="28"/>
                <w:u w:val="single"/>
                <w:vertAlign w:val="superscript"/>
              </w:rPr>
              <w:t>2</w:t>
            </w:r>
            <w:r w:rsidRPr="006D5F97">
              <w:rPr>
                <w:rFonts w:cs="Arial"/>
                <w:b/>
                <w:color w:val="000000"/>
                <w:szCs w:val="24"/>
                <w:u w:val="single"/>
              </w:rPr>
              <w:t>, OR DCFC</w:t>
            </w:r>
          </w:p>
        </w:tc>
      </w:tr>
      <w:tr w:rsidR="00E045E7" w:rsidRPr="006D5F97" w14:paraId="0227E4D6" w14:textId="77777777" w:rsidTr="00E71002">
        <w:trPr>
          <w:cantSplit/>
          <w:jc w:val="center"/>
        </w:trPr>
        <w:tc>
          <w:tcPr>
            <w:tcW w:w="1872" w:type="dxa"/>
            <w:vAlign w:val="center"/>
          </w:tcPr>
          <w:p w14:paraId="2C3BDDD6" w14:textId="77777777" w:rsidR="00E045E7" w:rsidRPr="006D5F97" w:rsidRDefault="00E045E7" w:rsidP="00E71002">
            <w:pPr>
              <w:spacing w:after="0"/>
              <w:jc w:val="center"/>
              <w:rPr>
                <w:rFonts w:cs="Arial"/>
                <w:color w:val="000000"/>
                <w:szCs w:val="24"/>
                <w:u w:val="single"/>
              </w:rPr>
            </w:pPr>
            <w:r w:rsidRPr="006D5F97">
              <w:rPr>
                <w:rFonts w:cs="Arial"/>
                <w:color w:val="000000"/>
                <w:szCs w:val="24"/>
                <w:u w:val="single"/>
              </w:rPr>
              <w:t>0-9</w:t>
            </w:r>
          </w:p>
        </w:tc>
        <w:tc>
          <w:tcPr>
            <w:tcW w:w="1872" w:type="dxa"/>
            <w:vAlign w:val="center"/>
          </w:tcPr>
          <w:p w14:paraId="0FBA1ACF" w14:textId="77777777" w:rsidR="00E045E7" w:rsidRPr="006D5F97" w:rsidRDefault="00E045E7" w:rsidP="00E71002">
            <w:pPr>
              <w:spacing w:after="0"/>
              <w:jc w:val="center"/>
              <w:rPr>
                <w:rFonts w:cs="Arial"/>
                <w:color w:val="000000"/>
                <w:szCs w:val="24"/>
                <w:u w:val="single"/>
              </w:rPr>
            </w:pPr>
            <w:r w:rsidRPr="006D5F97">
              <w:rPr>
                <w:rFonts w:cs="Arial"/>
                <w:color w:val="000000"/>
                <w:szCs w:val="24"/>
                <w:u w:val="single"/>
              </w:rPr>
              <w:t>0</w:t>
            </w:r>
          </w:p>
        </w:tc>
        <w:tc>
          <w:tcPr>
            <w:tcW w:w="4032" w:type="dxa"/>
            <w:vAlign w:val="center"/>
          </w:tcPr>
          <w:p w14:paraId="1D668C7A" w14:textId="4F7BFB57" w:rsidR="00E045E7" w:rsidRPr="006D5F97" w:rsidRDefault="00E045E7" w:rsidP="00E71002">
            <w:pPr>
              <w:spacing w:after="0"/>
              <w:jc w:val="center"/>
              <w:rPr>
                <w:rFonts w:cs="Arial"/>
                <w:color w:val="000000"/>
                <w:szCs w:val="24"/>
                <w:u w:val="single"/>
              </w:rPr>
            </w:pPr>
            <w:r w:rsidRPr="006D5F97">
              <w:rPr>
                <w:rFonts w:cs="Arial"/>
                <w:color w:val="000000"/>
                <w:szCs w:val="24"/>
                <w:u w:val="single"/>
              </w:rPr>
              <w:t>0</w:t>
            </w:r>
          </w:p>
        </w:tc>
      </w:tr>
      <w:tr w:rsidR="00E045E7" w:rsidRPr="006D5F97" w14:paraId="0B530306" w14:textId="77777777" w:rsidTr="00E71002">
        <w:trPr>
          <w:cantSplit/>
          <w:jc w:val="center"/>
        </w:trPr>
        <w:tc>
          <w:tcPr>
            <w:tcW w:w="1872" w:type="dxa"/>
            <w:vAlign w:val="center"/>
          </w:tcPr>
          <w:p w14:paraId="4F82A847" w14:textId="77777777" w:rsidR="00E045E7" w:rsidRPr="006D5F97" w:rsidRDefault="00E045E7" w:rsidP="00E71002">
            <w:pPr>
              <w:spacing w:after="0"/>
              <w:jc w:val="center"/>
              <w:rPr>
                <w:rFonts w:cs="Arial"/>
                <w:color w:val="000000"/>
                <w:szCs w:val="24"/>
                <w:u w:val="single"/>
              </w:rPr>
            </w:pPr>
            <w:r w:rsidRPr="006D5F97">
              <w:rPr>
                <w:rFonts w:cs="Arial"/>
                <w:color w:val="000000"/>
                <w:szCs w:val="24"/>
                <w:u w:val="single"/>
              </w:rPr>
              <w:t>10-25</w:t>
            </w:r>
          </w:p>
        </w:tc>
        <w:tc>
          <w:tcPr>
            <w:tcW w:w="1872" w:type="dxa"/>
            <w:vAlign w:val="center"/>
          </w:tcPr>
          <w:p w14:paraId="627E9106" w14:textId="1ED72246" w:rsidR="00E045E7" w:rsidRPr="006D5F97" w:rsidRDefault="009E5437" w:rsidP="00E71002">
            <w:pPr>
              <w:spacing w:after="0"/>
              <w:jc w:val="center"/>
              <w:rPr>
                <w:rFonts w:cs="Arial"/>
                <w:strike/>
                <w:szCs w:val="24"/>
                <w:u w:val="single"/>
              </w:rPr>
            </w:pPr>
            <w:r w:rsidRPr="006D5F97">
              <w:rPr>
                <w:rFonts w:cs="Arial"/>
                <w:szCs w:val="24"/>
                <w:u w:val="single"/>
              </w:rPr>
              <w:t>26.4</w:t>
            </w:r>
          </w:p>
        </w:tc>
        <w:tc>
          <w:tcPr>
            <w:tcW w:w="4032" w:type="dxa"/>
            <w:vAlign w:val="center"/>
          </w:tcPr>
          <w:p w14:paraId="6EF36ABF" w14:textId="4A12BBB9" w:rsidR="00E045E7" w:rsidRPr="006D5F97" w:rsidRDefault="009E5437" w:rsidP="00E71002">
            <w:pPr>
              <w:spacing w:after="0"/>
              <w:jc w:val="center"/>
              <w:rPr>
                <w:rFonts w:cs="Arial"/>
                <w:szCs w:val="24"/>
                <w:u w:val="single"/>
              </w:rPr>
            </w:pPr>
            <w:r w:rsidRPr="006D5F97">
              <w:rPr>
                <w:rFonts w:cs="Arial"/>
                <w:szCs w:val="24"/>
                <w:u w:val="single"/>
              </w:rPr>
              <w:t>26.4</w:t>
            </w:r>
          </w:p>
        </w:tc>
      </w:tr>
      <w:tr w:rsidR="00E045E7" w:rsidRPr="006D5F97" w14:paraId="35452757" w14:textId="77777777" w:rsidTr="00E71002">
        <w:trPr>
          <w:cantSplit/>
          <w:jc w:val="center"/>
        </w:trPr>
        <w:tc>
          <w:tcPr>
            <w:tcW w:w="1872" w:type="dxa"/>
            <w:vAlign w:val="center"/>
          </w:tcPr>
          <w:p w14:paraId="0AA7A45F" w14:textId="77777777" w:rsidR="00E045E7" w:rsidRPr="006D5F97" w:rsidRDefault="00E045E7" w:rsidP="00E71002">
            <w:pPr>
              <w:tabs>
                <w:tab w:val="center" w:pos="924"/>
              </w:tabs>
              <w:spacing w:after="0"/>
              <w:jc w:val="center"/>
              <w:rPr>
                <w:rFonts w:cs="Arial"/>
                <w:color w:val="000000"/>
                <w:szCs w:val="24"/>
                <w:u w:val="single"/>
              </w:rPr>
            </w:pPr>
            <w:r w:rsidRPr="006D5F97">
              <w:rPr>
                <w:rFonts w:cs="Arial"/>
                <w:color w:val="000000"/>
                <w:szCs w:val="24"/>
                <w:u w:val="single"/>
              </w:rPr>
              <w:t>26-50</w:t>
            </w:r>
          </w:p>
        </w:tc>
        <w:tc>
          <w:tcPr>
            <w:tcW w:w="1872" w:type="dxa"/>
            <w:vAlign w:val="center"/>
          </w:tcPr>
          <w:p w14:paraId="5C5983E9" w14:textId="150BC3B7" w:rsidR="00E045E7" w:rsidRPr="006D5F97" w:rsidRDefault="009E5437" w:rsidP="00E71002">
            <w:pPr>
              <w:spacing w:after="0"/>
              <w:jc w:val="center"/>
              <w:rPr>
                <w:rFonts w:cs="Arial"/>
                <w:szCs w:val="24"/>
                <w:u w:val="single"/>
              </w:rPr>
            </w:pPr>
            <w:r w:rsidRPr="006D5F97">
              <w:rPr>
                <w:rFonts w:cs="Arial"/>
                <w:szCs w:val="24"/>
                <w:u w:val="single"/>
              </w:rPr>
              <w:t>52.8</w:t>
            </w:r>
          </w:p>
        </w:tc>
        <w:tc>
          <w:tcPr>
            <w:tcW w:w="4032" w:type="dxa"/>
            <w:vAlign w:val="center"/>
          </w:tcPr>
          <w:p w14:paraId="6B0B8DA0" w14:textId="498EC275" w:rsidR="00E045E7" w:rsidRPr="006D5F97" w:rsidRDefault="009E5437" w:rsidP="00E71002">
            <w:pPr>
              <w:spacing w:after="0"/>
              <w:jc w:val="center"/>
              <w:rPr>
                <w:rFonts w:cs="Arial"/>
                <w:szCs w:val="24"/>
                <w:u w:val="single"/>
              </w:rPr>
            </w:pPr>
            <w:r w:rsidRPr="006D5F97">
              <w:rPr>
                <w:rFonts w:cs="Arial"/>
                <w:szCs w:val="24"/>
                <w:u w:val="single"/>
              </w:rPr>
              <w:t>52.8</w:t>
            </w:r>
          </w:p>
        </w:tc>
      </w:tr>
      <w:tr w:rsidR="00E045E7" w:rsidRPr="006D5F97" w14:paraId="7DED301B" w14:textId="77777777" w:rsidTr="00E71002">
        <w:trPr>
          <w:cantSplit/>
          <w:jc w:val="center"/>
        </w:trPr>
        <w:tc>
          <w:tcPr>
            <w:tcW w:w="1872" w:type="dxa"/>
            <w:vAlign w:val="center"/>
          </w:tcPr>
          <w:p w14:paraId="390303F5" w14:textId="77777777" w:rsidR="00E045E7" w:rsidRPr="006D5F97" w:rsidRDefault="00E045E7" w:rsidP="00E71002">
            <w:pPr>
              <w:spacing w:after="0"/>
              <w:jc w:val="center"/>
              <w:rPr>
                <w:rFonts w:cs="Arial"/>
                <w:color w:val="000000"/>
                <w:szCs w:val="24"/>
                <w:u w:val="single"/>
              </w:rPr>
            </w:pPr>
            <w:r w:rsidRPr="006D5F97">
              <w:rPr>
                <w:rFonts w:cs="Arial"/>
                <w:color w:val="000000"/>
                <w:szCs w:val="24"/>
                <w:u w:val="single"/>
              </w:rPr>
              <w:t>51-75</w:t>
            </w:r>
          </w:p>
        </w:tc>
        <w:tc>
          <w:tcPr>
            <w:tcW w:w="1872" w:type="dxa"/>
            <w:vAlign w:val="center"/>
          </w:tcPr>
          <w:p w14:paraId="43BB8F31" w14:textId="1D59C769" w:rsidR="00E045E7" w:rsidRPr="006D5F97" w:rsidRDefault="009E5437" w:rsidP="00E71002">
            <w:pPr>
              <w:spacing w:after="0"/>
              <w:jc w:val="center"/>
              <w:rPr>
                <w:rFonts w:cs="Arial"/>
                <w:szCs w:val="24"/>
                <w:u w:val="single"/>
              </w:rPr>
            </w:pPr>
            <w:r w:rsidRPr="006D5F97">
              <w:rPr>
                <w:rFonts w:cs="Arial"/>
                <w:szCs w:val="24"/>
                <w:u w:val="single"/>
              </w:rPr>
              <w:t>85.8</w:t>
            </w:r>
          </w:p>
        </w:tc>
        <w:tc>
          <w:tcPr>
            <w:tcW w:w="4032" w:type="dxa"/>
            <w:vAlign w:val="center"/>
          </w:tcPr>
          <w:p w14:paraId="48BFB770" w14:textId="6DC26408" w:rsidR="00E045E7" w:rsidRPr="006D5F97" w:rsidRDefault="009E5437" w:rsidP="00E71002">
            <w:pPr>
              <w:spacing w:after="0"/>
              <w:jc w:val="center"/>
              <w:rPr>
                <w:rFonts w:cs="Arial"/>
                <w:szCs w:val="24"/>
                <w:u w:val="single"/>
              </w:rPr>
            </w:pPr>
            <w:r w:rsidRPr="006D5F97">
              <w:rPr>
                <w:rFonts w:cs="Arial"/>
                <w:szCs w:val="24"/>
                <w:u w:val="single"/>
              </w:rPr>
              <w:t>85.8</w:t>
            </w:r>
          </w:p>
        </w:tc>
      </w:tr>
      <w:tr w:rsidR="00E045E7" w:rsidRPr="006D5F97" w14:paraId="15FAE031" w14:textId="77777777" w:rsidTr="00E71002">
        <w:trPr>
          <w:cantSplit/>
          <w:jc w:val="center"/>
        </w:trPr>
        <w:tc>
          <w:tcPr>
            <w:tcW w:w="1872" w:type="dxa"/>
            <w:vAlign w:val="center"/>
          </w:tcPr>
          <w:p w14:paraId="0F5B75A5" w14:textId="77777777" w:rsidR="00E045E7" w:rsidRPr="006D5F97" w:rsidRDefault="00E045E7" w:rsidP="00E71002">
            <w:pPr>
              <w:spacing w:after="0"/>
              <w:jc w:val="center"/>
              <w:rPr>
                <w:rFonts w:cs="Arial"/>
                <w:color w:val="000000"/>
                <w:szCs w:val="24"/>
                <w:u w:val="single"/>
              </w:rPr>
            </w:pPr>
            <w:r w:rsidRPr="006D5F97">
              <w:rPr>
                <w:rFonts w:cs="Arial"/>
                <w:color w:val="000000"/>
                <w:szCs w:val="24"/>
                <w:u w:val="single"/>
              </w:rPr>
              <w:t>76-100</w:t>
            </w:r>
          </w:p>
        </w:tc>
        <w:tc>
          <w:tcPr>
            <w:tcW w:w="1872" w:type="dxa"/>
            <w:vAlign w:val="center"/>
          </w:tcPr>
          <w:p w14:paraId="42BCFBE8" w14:textId="77208692" w:rsidR="00E045E7" w:rsidRPr="006D5F97" w:rsidRDefault="009E5437" w:rsidP="00E71002">
            <w:pPr>
              <w:spacing w:after="0"/>
              <w:jc w:val="center"/>
              <w:rPr>
                <w:rFonts w:cs="Arial"/>
                <w:szCs w:val="24"/>
                <w:u w:val="single"/>
              </w:rPr>
            </w:pPr>
            <w:r w:rsidRPr="006D5F97">
              <w:rPr>
                <w:rFonts w:cs="Arial"/>
                <w:szCs w:val="24"/>
                <w:u w:val="single"/>
              </w:rPr>
              <w:t>112.2</w:t>
            </w:r>
          </w:p>
        </w:tc>
        <w:tc>
          <w:tcPr>
            <w:tcW w:w="4032" w:type="dxa"/>
            <w:vAlign w:val="center"/>
          </w:tcPr>
          <w:p w14:paraId="3A883235" w14:textId="2FBE74B9" w:rsidR="00E045E7" w:rsidRPr="006D5F97" w:rsidRDefault="009E5437" w:rsidP="00E71002">
            <w:pPr>
              <w:spacing w:after="0"/>
              <w:jc w:val="center"/>
              <w:rPr>
                <w:rFonts w:cs="Arial"/>
                <w:szCs w:val="24"/>
                <w:u w:val="single"/>
              </w:rPr>
            </w:pPr>
            <w:r w:rsidRPr="006D5F97">
              <w:rPr>
                <w:rFonts w:cs="Arial"/>
                <w:szCs w:val="24"/>
                <w:u w:val="single"/>
              </w:rPr>
              <w:t>112.2</w:t>
            </w:r>
          </w:p>
        </w:tc>
      </w:tr>
      <w:tr w:rsidR="00E045E7" w:rsidRPr="006D5F97" w14:paraId="498B9153" w14:textId="77777777" w:rsidTr="00E71002">
        <w:trPr>
          <w:cantSplit/>
          <w:jc w:val="center"/>
        </w:trPr>
        <w:tc>
          <w:tcPr>
            <w:tcW w:w="1872" w:type="dxa"/>
            <w:vAlign w:val="center"/>
          </w:tcPr>
          <w:p w14:paraId="54776F79" w14:textId="77777777" w:rsidR="00E045E7" w:rsidRPr="006D5F97" w:rsidRDefault="00E045E7" w:rsidP="00E71002">
            <w:pPr>
              <w:spacing w:after="0"/>
              <w:jc w:val="center"/>
              <w:rPr>
                <w:rFonts w:cs="Arial"/>
                <w:color w:val="000000"/>
                <w:szCs w:val="24"/>
                <w:u w:val="single"/>
              </w:rPr>
            </w:pPr>
            <w:r w:rsidRPr="006D5F97">
              <w:rPr>
                <w:rFonts w:cs="Arial"/>
                <w:color w:val="000000"/>
                <w:szCs w:val="24"/>
                <w:u w:val="single"/>
              </w:rPr>
              <w:t>101-150</w:t>
            </w:r>
          </w:p>
        </w:tc>
        <w:tc>
          <w:tcPr>
            <w:tcW w:w="1872" w:type="dxa"/>
            <w:vAlign w:val="center"/>
          </w:tcPr>
          <w:p w14:paraId="04FC4D3A" w14:textId="7715B061" w:rsidR="00E045E7" w:rsidRPr="006D5F97" w:rsidRDefault="009E5437" w:rsidP="00E71002">
            <w:pPr>
              <w:spacing w:after="0"/>
              <w:jc w:val="center"/>
              <w:rPr>
                <w:rFonts w:cs="Arial"/>
                <w:szCs w:val="24"/>
                <w:u w:val="single"/>
              </w:rPr>
            </w:pPr>
            <w:r w:rsidRPr="006D5F97">
              <w:rPr>
                <w:rFonts w:cs="Arial"/>
                <w:szCs w:val="24"/>
                <w:u w:val="single"/>
              </w:rPr>
              <w:t>165</w:t>
            </w:r>
          </w:p>
        </w:tc>
        <w:tc>
          <w:tcPr>
            <w:tcW w:w="4032" w:type="dxa"/>
            <w:vAlign w:val="center"/>
          </w:tcPr>
          <w:p w14:paraId="40885758" w14:textId="7ACCB0A0" w:rsidR="00E045E7" w:rsidRPr="006D5F97" w:rsidRDefault="009E5437" w:rsidP="00E71002">
            <w:pPr>
              <w:spacing w:after="0"/>
              <w:jc w:val="center"/>
              <w:rPr>
                <w:rFonts w:cs="Arial"/>
                <w:szCs w:val="24"/>
                <w:u w:val="single"/>
              </w:rPr>
            </w:pPr>
            <w:r w:rsidRPr="006D5F97">
              <w:rPr>
                <w:rFonts w:cs="Arial"/>
                <w:szCs w:val="24"/>
                <w:u w:val="single"/>
              </w:rPr>
              <w:t>165</w:t>
            </w:r>
          </w:p>
        </w:tc>
      </w:tr>
      <w:tr w:rsidR="00E045E7" w:rsidRPr="006D5F97" w14:paraId="0C8198F8" w14:textId="77777777" w:rsidTr="00E71002">
        <w:trPr>
          <w:cantSplit/>
          <w:jc w:val="center"/>
        </w:trPr>
        <w:tc>
          <w:tcPr>
            <w:tcW w:w="1872" w:type="dxa"/>
            <w:vAlign w:val="center"/>
          </w:tcPr>
          <w:p w14:paraId="0A530C80" w14:textId="77777777" w:rsidR="00E045E7" w:rsidRPr="006D5F97" w:rsidRDefault="00E045E7" w:rsidP="00E71002">
            <w:pPr>
              <w:spacing w:after="0"/>
              <w:jc w:val="center"/>
              <w:rPr>
                <w:rFonts w:cs="Arial"/>
                <w:color w:val="000000"/>
                <w:szCs w:val="24"/>
                <w:u w:val="single"/>
              </w:rPr>
            </w:pPr>
            <w:r w:rsidRPr="006D5F97">
              <w:rPr>
                <w:rFonts w:cs="Arial"/>
                <w:color w:val="000000"/>
                <w:szCs w:val="24"/>
                <w:u w:val="single"/>
              </w:rPr>
              <w:t>151-200</w:t>
            </w:r>
          </w:p>
        </w:tc>
        <w:tc>
          <w:tcPr>
            <w:tcW w:w="1872" w:type="dxa"/>
            <w:vAlign w:val="center"/>
          </w:tcPr>
          <w:p w14:paraId="2F133AD5" w14:textId="01DFD0FD" w:rsidR="00E045E7" w:rsidRPr="006D5F97" w:rsidRDefault="009E5437" w:rsidP="00E71002">
            <w:pPr>
              <w:spacing w:after="0"/>
              <w:jc w:val="center"/>
              <w:rPr>
                <w:rFonts w:cs="Arial"/>
                <w:szCs w:val="24"/>
                <w:u w:val="single"/>
              </w:rPr>
            </w:pPr>
            <w:r w:rsidRPr="006D5F97">
              <w:rPr>
                <w:rFonts w:cs="Arial"/>
                <w:szCs w:val="24"/>
                <w:u w:val="single"/>
              </w:rPr>
              <w:t>231</w:t>
            </w:r>
          </w:p>
        </w:tc>
        <w:tc>
          <w:tcPr>
            <w:tcW w:w="4032" w:type="dxa"/>
            <w:vAlign w:val="center"/>
          </w:tcPr>
          <w:p w14:paraId="08AA68C2" w14:textId="2E26EE2C" w:rsidR="00E045E7" w:rsidRPr="006D5F97" w:rsidRDefault="009E5437" w:rsidP="00E71002">
            <w:pPr>
              <w:spacing w:after="0"/>
              <w:jc w:val="center"/>
              <w:rPr>
                <w:rFonts w:cs="Arial"/>
                <w:szCs w:val="24"/>
                <w:u w:val="single"/>
              </w:rPr>
            </w:pPr>
            <w:r w:rsidRPr="006D5F97">
              <w:rPr>
                <w:rFonts w:cs="Arial"/>
                <w:szCs w:val="24"/>
                <w:u w:val="single"/>
              </w:rPr>
              <w:t>231</w:t>
            </w:r>
          </w:p>
        </w:tc>
      </w:tr>
      <w:tr w:rsidR="00E045E7" w:rsidRPr="006D5F97" w14:paraId="181BFB25" w14:textId="77777777" w:rsidTr="00E71002">
        <w:trPr>
          <w:cantSplit/>
          <w:jc w:val="center"/>
        </w:trPr>
        <w:tc>
          <w:tcPr>
            <w:tcW w:w="1872" w:type="dxa"/>
            <w:vAlign w:val="center"/>
          </w:tcPr>
          <w:p w14:paraId="62D6284D" w14:textId="77777777" w:rsidR="00E045E7" w:rsidRPr="006D5F97" w:rsidRDefault="00E045E7" w:rsidP="00E71002">
            <w:pPr>
              <w:spacing w:after="0"/>
              <w:jc w:val="center"/>
              <w:rPr>
                <w:rFonts w:cs="Arial"/>
                <w:color w:val="000000"/>
                <w:szCs w:val="24"/>
                <w:u w:val="single"/>
              </w:rPr>
            </w:pPr>
            <w:r w:rsidRPr="006D5F97">
              <w:rPr>
                <w:rFonts w:cs="Arial"/>
                <w:color w:val="000000"/>
                <w:szCs w:val="24"/>
                <w:u w:val="single"/>
              </w:rPr>
              <w:t>201 and over</w:t>
            </w:r>
          </w:p>
        </w:tc>
        <w:tc>
          <w:tcPr>
            <w:tcW w:w="1872" w:type="dxa"/>
            <w:vAlign w:val="center"/>
          </w:tcPr>
          <w:p w14:paraId="4CD4F361" w14:textId="3BD1F3D2" w:rsidR="00E045E7" w:rsidRPr="006D5F97" w:rsidRDefault="00E045E7" w:rsidP="00E71002">
            <w:pPr>
              <w:spacing w:after="0"/>
              <w:jc w:val="center"/>
              <w:rPr>
                <w:rFonts w:cs="Arial"/>
                <w:color w:val="000000"/>
                <w:szCs w:val="24"/>
                <w:u w:val="single"/>
              </w:rPr>
            </w:pPr>
            <w:r w:rsidRPr="006D5F97">
              <w:rPr>
                <w:rFonts w:cs="Arial"/>
                <w:color w:val="000000"/>
                <w:szCs w:val="24"/>
                <w:u w:val="single"/>
              </w:rPr>
              <w:t xml:space="preserve">20 percent of </w:t>
            </w:r>
            <w:r w:rsidR="00411288">
              <w:rPr>
                <w:rFonts w:cs="Arial"/>
                <w:color w:val="000000"/>
                <w:szCs w:val="24"/>
                <w:u w:val="single"/>
              </w:rPr>
              <w:t xml:space="preserve">actual </w:t>
            </w:r>
            <w:r w:rsidR="00B2122D" w:rsidRPr="001C5BF0">
              <w:rPr>
                <w:rFonts w:cs="Arial"/>
                <w:color w:val="000000"/>
                <w:szCs w:val="24"/>
                <w:u w:val="single"/>
              </w:rPr>
              <w:t>parking spaces x</w:t>
            </w:r>
            <w:r w:rsidR="00C92ECA" w:rsidRPr="001C5BF0">
              <w:rPr>
                <w:rFonts w:cs="Arial"/>
                <w:color w:val="000000"/>
                <w:szCs w:val="24"/>
                <w:u w:val="single"/>
              </w:rPr>
              <w:t xml:space="preserve"> </w:t>
            </w:r>
            <w:r w:rsidR="00B2122D" w:rsidRPr="001C5BF0">
              <w:rPr>
                <w:rFonts w:cs="Arial"/>
                <w:color w:val="000000"/>
                <w:szCs w:val="24"/>
                <w:u w:val="single"/>
              </w:rPr>
              <w:t>6.6</w:t>
            </w:r>
          </w:p>
        </w:tc>
        <w:tc>
          <w:tcPr>
            <w:tcW w:w="4032" w:type="dxa"/>
            <w:vAlign w:val="center"/>
          </w:tcPr>
          <w:p w14:paraId="5D120A24" w14:textId="66D318B6" w:rsidR="00E045E7" w:rsidRPr="006D5F97" w:rsidRDefault="009E5437" w:rsidP="00E71002">
            <w:pPr>
              <w:spacing w:after="0"/>
              <w:jc w:val="center"/>
              <w:rPr>
                <w:rFonts w:cs="Arial"/>
                <w:szCs w:val="24"/>
                <w:u w:val="single"/>
              </w:rPr>
            </w:pPr>
            <w:r w:rsidRPr="006D5F97">
              <w:rPr>
                <w:rFonts w:cs="Arial"/>
                <w:sz w:val="22"/>
                <w:u w:val="single"/>
              </w:rPr>
              <w:t>Total required kVA =</w:t>
            </w:r>
            <w:r w:rsidR="00E84BEB" w:rsidRPr="006D5F97">
              <w:rPr>
                <w:rFonts w:cs="Arial"/>
                <w:sz w:val="22"/>
                <w:u w:val="single"/>
              </w:rPr>
              <w:t xml:space="preserve">P x </w:t>
            </w:r>
            <w:r w:rsidRPr="006D5F97">
              <w:rPr>
                <w:rFonts w:cs="Arial"/>
                <w:sz w:val="22"/>
                <w:u w:val="single"/>
              </w:rPr>
              <w:t>.20 x 6.6</w:t>
            </w:r>
            <w:r w:rsidR="00F96232">
              <w:rPr>
                <w:rFonts w:cs="Arial"/>
                <w:sz w:val="22"/>
                <w:u w:val="single"/>
              </w:rPr>
              <w:br/>
            </w:r>
            <w:r w:rsidR="00E84BEB" w:rsidRPr="006D5F97">
              <w:rPr>
                <w:rFonts w:cs="Arial"/>
                <w:sz w:val="22"/>
                <w:u w:val="single"/>
              </w:rPr>
              <w:t xml:space="preserve">Where </w:t>
            </w:r>
            <w:r w:rsidRPr="006D5F97">
              <w:rPr>
                <w:rFonts w:cs="Arial"/>
                <w:sz w:val="22"/>
                <w:u w:val="single"/>
              </w:rPr>
              <w:t>P=</w:t>
            </w:r>
            <w:r w:rsidR="00E84BEB" w:rsidRPr="006D5F97">
              <w:rPr>
                <w:rFonts w:cs="Arial"/>
                <w:sz w:val="22"/>
                <w:u w:val="single"/>
              </w:rPr>
              <w:t>P</w:t>
            </w:r>
            <w:r w:rsidRPr="006D5F97">
              <w:rPr>
                <w:rFonts w:cs="Arial"/>
                <w:sz w:val="22"/>
                <w:u w:val="single"/>
              </w:rPr>
              <w:t>arking spaces</w:t>
            </w:r>
            <w:r w:rsidR="00E84BEB" w:rsidRPr="006D5F97">
              <w:rPr>
                <w:rFonts w:cs="Arial"/>
                <w:sz w:val="22"/>
                <w:u w:val="single"/>
              </w:rPr>
              <w:t xml:space="preserve"> in facility</w:t>
            </w:r>
          </w:p>
        </w:tc>
      </w:tr>
    </w:tbl>
    <w:p w14:paraId="035F6A1F" w14:textId="5CAD6675" w:rsidR="00CD6BC3" w:rsidRDefault="00CD6BC3" w:rsidP="00C7626C">
      <w:pPr>
        <w:pStyle w:val="ListParagraph"/>
        <w:widowControl/>
        <w:numPr>
          <w:ilvl w:val="0"/>
          <w:numId w:val="19"/>
        </w:numPr>
        <w:spacing w:before="120"/>
        <w:ind w:left="1170"/>
        <w:rPr>
          <w:rFonts w:cs="Arial"/>
          <w:color w:val="000000"/>
          <w:szCs w:val="24"/>
          <w:u w:val="single"/>
        </w:rPr>
      </w:pPr>
      <w:bookmarkStart w:id="23" w:name="_Hlk136591706"/>
      <w:r w:rsidRPr="00D253AE">
        <w:rPr>
          <w:rFonts w:cs="Arial"/>
          <w:color w:val="000000"/>
          <w:szCs w:val="24"/>
          <w:u w:val="single"/>
        </w:rPr>
        <w:t xml:space="preserve">Level 2 EVSE @ </w:t>
      </w:r>
      <w:r w:rsidR="00156C29" w:rsidRPr="00D253AE">
        <w:rPr>
          <w:rFonts w:cs="Arial"/>
          <w:color w:val="000000"/>
          <w:szCs w:val="24"/>
          <w:u w:val="single"/>
        </w:rPr>
        <w:t xml:space="preserve">6.6 </w:t>
      </w:r>
      <w:r w:rsidR="006C6C31" w:rsidRPr="00D253AE">
        <w:rPr>
          <w:rFonts w:cs="Arial"/>
          <w:color w:val="000000"/>
          <w:szCs w:val="24"/>
          <w:u w:val="single"/>
        </w:rPr>
        <w:t>k</w:t>
      </w:r>
      <w:r w:rsidRPr="00D253AE">
        <w:rPr>
          <w:rFonts w:cs="Arial"/>
          <w:color w:val="000000"/>
          <w:szCs w:val="24"/>
          <w:u w:val="single"/>
        </w:rPr>
        <w:t>VA minimum.</w:t>
      </w:r>
    </w:p>
    <w:p w14:paraId="6CC03ED8" w14:textId="77777777" w:rsidR="00032CF4" w:rsidRDefault="00CD6BC3" w:rsidP="00C7626C">
      <w:pPr>
        <w:pStyle w:val="ListParagraph"/>
        <w:widowControl/>
        <w:numPr>
          <w:ilvl w:val="0"/>
          <w:numId w:val="19"/>
        </w:numPr>
        <w:ind w:left="1170"/>
        <w:rPr>
          <w:rFonts w:cs="Arial"/>
          <w:color w:val="000000"/>
          <w:szCs w:val="24"/>
          <w:u w:val="single"/>
        </w:rPr>
      </w:pPr>
      <w:r w:rsidRPr="00032CF4">
        <w:rPr>
          <w:rFonts w:cs="Arial"/>
          <w:color w:val="000000"/>
          <w:szCs w:val="24"/>
          <w:u w:val="single"/>
        </w:rPr>
        <w:t>At least one Level 2 EVSE shall be provided.</w:t>
      </w:r>
    </w:p>
    <w:p w14:paraId="315BEEB4" w14:textId="631FF9FF" w:rsidR="00CD6BC3" w:rsidRDefault="00CD6BC3" w:rsidP="00C7626C">
      <w:pPr>
        <w:pStyle w:val="ListParagraph"/>
        <w:widowControl/>
        <w:numPr>
          <w:ilvl w:val="0"/>
          <w:numId w:val="19"/>
        </w:numPr>
        <w:ind w:left="1170"/>
        <w:rPr>
          <w:rFonts w:cs="Arial"/>
          <w:color w:val="000000"/>
          <w:szCs w:val="24"/>
          <w:u w:val="single"/>
        </w:rPr>
      </w:pPr>
      <w:r w:rsidRPr="00032CF4">
        <w:rPr>
          <w:rFonts w:cs="Arial"/>
          <w:color w:val="000000"/>
          <w:szCs w:val="24"/>
          <w:u w:val="single"/>
        </w:rPr>
        <w:t xml:space="preserve">Maximum allowed </w:t>
      </w:r>
      <w:r w:rsidR="000F1BBD" w:rsidRPr="00032CF4">
        <w:rPr>
          <w:rFonts w:cs="Arial"/>
          <w:color w:val="000000"/>
          <w:szCs w:val="24"/>
          <w:u w:val="single"/>
        </w:rPr>
        <w:t>k</w:t>
      </w:r>
      <w:r w:rsidRPr="00032CF4">
        <w:rPr>
          <w:rFonts w:cs="Arial"/>
          <w:color w:val="000000"/>
          <w:szCs w:val="24"/>
          <w:u w:val="single"/>
        </w:rPr>
        <w:t xml:space="preserve">VA to be utilized for EV capable spaces is </w:t>
      </w:r>
      <w:r w:rsidR="00A82A60" w:rsidRPr="00032CF4">
        <w:rPr>
          <w:rFonts w:cs="Arial"/>
          <w:color w:val="000000"/>
          <w:szCs w:val="24"/>
          <w:u w:val="single"/>
        </w:rPr>
        <w:t>75</w:t>
      </w:r>
      <w:r w:rsidR="00B0476A" w:rsidRPr="00032CF4">
        <w:rPr>
          <w:rFonts w:cs="Arial"/>
          <w:color w:val="000000"/>
          <w:szCs w:val="24"/>
          <w:u w:val="single"/>
        </w:rPr>
        <w:t xml:space="preserve"> percen</w:t>
      </w:r>
      <w:r w:rsidR="00577C94" w:rsidRPr="00032CF4">
        <w:rPr>
          <w:rFonts w:cs="Arial"/>
          <w:color w:val="000000"/>
          <w:szCs w:val="24"/>
          <w:u w:val="single"/>
        </w:rPr>
        <w:t>t</w:t>
      </w:r>
      <w:r w:rsidRPr="00032CF4">
        <w:rPr>
          <w:rFonts w:cs="Arial"/>
          <w:color w:val="000000"/>
          <w:szCs w:val="24"/>
          <w:u w:val="single"/>
        </w:rPr>
        <w:t>.</w:t>
      </w:r>
    </w:p>
    <w:p w14:paraId="5CC6912A" w14:textId="6B61DB99" w:rsidR="00551EA2" w:rsidRPr="00032CF4" w:rsidRDefault="00551EA2" w:rsidP="00C7626C">
      <w:pPr>
        <w:pStyle w:val="ListParagraph"/>
        <w:widowControl/>
        <w:numPr>
          <w:ilvl w:val="0"/>
          <w:numId w:val="19"/>
        </w:numPr>
        <w:ind w:left="1170"/>
        <w:rPr>
          <w:rFonts w:cs="Arial"/>
          <w:color w:val="000000"/>
          <w:szCs w:val="24"/>
          <w:u w:val="single"/>
        </w:rPr>
      </w:pPr>
      <w:r w:rsidRPr="00551EA2">
        <w:rPr>
          <w:rFonts w:cs="Arial"/>
          <w:color w:val="000000"/>
          <w:szCs w:val="24"/>
          <w:u w:val="single"/>
        </w:rPr>
        <w:t>If</w:t>
      </w:r>
      <w:r w:rsidR="00300443">
        <w:rPr>
          <w:rFonts w:cs="Arial"/>
          <w:color w:val="000000"/>
          <w:szCs w:val="24"/>
          <w:u w:val="single"/>
        </w:rPr>
        <w:t xml:space="preserve"> </w:t>
      </w:r>
      <w:r w:rsidR="00300443" w:rsidRPr="00551EA2">
        <w:rPr>
          <w:rFonts w:cs="Arial"/>
          <w:color w:val="000000"/>
          <w:szCs w:val="24"/>
          <w:u w:val="single"/>
        </w:rPr>
        <w:t>EV capable spaces are utilized, they shall meet the requirements of Section 5.106.5.3.1 EV capable spaces</w:t>
      </w:r>
      <w:r w:rsidR="00300443">
        <w:rPr>
          <w:rFonts w:cs="Arial"/>
          <w:color w:val="000000"/>
          <w:szCs w:val="24"/>
          <w:u w:val="single"/>
        </w:rPr>
        <w:t>.</w:t>
      </w:r>
      <w:r w:rsidRPr="00551EA2">
        <w:rPr>
          <w:rFonts w:cs="Arial"/>
          <w:color w:val="000000"/>
          <w:szCs w:val="24"/>
          <w:u w:val="single"/>
        </w:rPr>
        <w:t xml:space="preserve"> </w:t>
      </w:r>
    </w:p>
    <w:bookmarkEnd w:id="20"/>
    <w:bookmarkEnd w:id="23"/>
    <w:p w14:paraId="1E245663" w14:textId="552419DD" w:rsidR="002B1337" w:rsidRPr="008A0CEA" w:rsidRDefault="002B1337" w:rsidP="00E71002">
      <w:pPr>
        <w:spacing w:before="240"/>
        <w:rPr>
          <w:rStyle w:val="StyleBold"/>
        </w:rPr>
      </w:pPr>
      <w:r w:rsidRPr="008A0CEA">
        <w:rPr>
          <w:rStyle w:val="StyleBold"/>
        </w:rPr>
        <w:t>Notation:</w:t>
      </w:r>
    </w:p>
    <w:p w14:paraId="132BC512" w14:textId="77777777" w:rsidR="00AA71E8" w:rsidRPr="006D5F97" w:rsidRDefault="00AA71E8" w:rsidP="00E71002">
      <w:pPr>
        <w:rPr>
          <w:rFonts w:eastAsia="Batang" w:cs="Arial"/>
        </w:rPr>
      </w:pPr>
      <w:r w:rsidRPr="006D5F97">
        <w:rPr>
          <w:rFonts w:eastAsia="Batang" w:cs="Arial"/>
        </w:rPr>
        <w:t xml:space="preserve">Authority: </w:t>
      </w:r>
      <w:r w:rsidRPr="006D5F97">
        <w:rPr>
          <w:rFonts w:eastAsia="Batang" w:cs="Arial"/>
          <w:snapToGrid/>
          <w:color w:val="000000"/>
          <w:szCs w:val="24"/>
        </w:rPr>
        <w:t>Health &amp; Safety Code Sections 18930.5 and 18941.10.</w:t>
      </w:r>
    </w:p>
    <w:p w14:paraId="0C8F4CAE" w14:textId="35DD9493" w:rsidR="0061775F" w:rsidRPr="006D5F97" w:rsidRDefault="00AA71E8" w:rsidP="00E71002">
      <w:pPr>
        <w:rPr>
          <w:rFonts w:eastAsia="Batang" w:cs="Arial"/>
          <w:snapToGrid/>
          <w:color w:val="000000"/>
          <w:szCs w:val="24"/>
        </w:rPr>
      </w:pPr>
      <w:r w:rsidRPr="006D5F97">
        <w:rPr>
          <w:rFonts w:eastAsia="Batang" w:cs="Arial"/>
        </w:rPr>
        <w:t xml:space="preserve">Reference(s): </w:t>
      </w:r>
      <w:r w:rsidRPr="006D5F97">
        <w:rPr>
          <w:rFonts w:eastAsia="Batang" w:cs="Arial"/>
          <w:snapToGrid/>
          <w:color w:val="000000"/>
          <w:szCs w:val="24"/>
        </w:rPr>
        <w:t>Health &amp; Safety Code Sections 18930.5 and 18941.10.</w:t>
      </w:r>
    </w:p>
    <w:bookmarkEnd w:id="22"/>
    <w:p w14:paraId="531439A9" w14:textId="5AC50E4E" w:rsidR="009573B6" w:rsidRPr="006D5F97" w:rsidRDefault="009573B6" w:rsidP="002B66E6">
      <w:pPr>
        <w:pStyle w:val="Heading3"/>
        <w:rPr>
          <w:rFonts w:cs="Arial"/>
          <w:snapToGrid/>
        </w:rPr>
      </w:pPr>
      <w:r w:rsidRPr="006D5F97">
        <w:rPr>
          <w:rFonts w:cs="Arial"/>
          <w:snapToGrid/>
        </w:rPr>
        <w:t>ITEM 6</w:t>
      </w:r>
      <w:r w:rsidRPr="006D5F97">
        <w:rPr>
          <w:rFonts w:cs="Arial"/>
          <w:snapToGrid/>
        </w:rPr>
        <w:br/>
        <w:t>Chapter 5 SITE DEVELOPMENT, Section 5.106.5.4</w:t>
      </w:r>
    </w:p>
    <w:p w14:paraId="7AEB629C" w14:textId="6155859B" w:rsidR="007739DB" w:rsidRPr="00032CF4" w:rsidRDefault="007739DB" w:rsidP="00E71002">
      <w:pPr>
        <w:widowControl/>
        <w:rPr>
          <w:rFonts w:eastAsia="Batang" w:cs="Arial"/>
          <w:strike/>
          <w:snapToGrid/>
          <w:szCs w:val="24"/>
          <w:u w:val="single"/>
        </w:rPr>
      </w:pPr>
      <w:r w:rsidRPr="006D5F97">
        <w:rPr>
          <w:rFonts w:cs="Arial"/>
          <w:b/>
          <w:bCs/>
          <w:snapToGrid/>
          <w:szCs w:val="24"/>
          <w:u w:val="single"/>
        </w:rPr>
        <w:t xml:space="preserve">5.106.5.4 </w:t>
      </w:r>
      <w:bookmarkStart w:id="24" w:name="_Hlk116651190"/>
      <w:r w:rsidRPr="006D5F97">
        <w:rPr>
          <w:rFonts w:cs="Arial"/>
          <w:b/>
          <w:bCs/>
          <w:snapToGrid/>
          <w:szCs w:val="24"/>
          <w:u w:val="single"/>
        </w:rPr>
        <w:t>Additions or Alterations to existing buildings or parking facilities</w:t>
      </w:r>
      <w:bookmarkEnd w:id="24"/>
      <w:r w:rsidRPr="006D5F97">
        <w:rPr>
          <w:rFonts w:cs="Arial"/>
          <w:b/>
          <w:bCs/>
          <w:snapToGrid/>
          <w:szCs w:val="24"/>
          <w:u w:val="single"/>
        </w:rPr>
        <w:t xml:space="preserve"> [A]. [BSC-CG] </w:t>
      </w:r>
      <w:r w:rsidRPr="006D5F97">
        <w:rPr>
          <w:rFonts w:cs="Arial"/>
          <w:snapToGrid/>
          <w:szCs w:val="24"/>
          <w:u w:val="single"/>
        </w:rPr>
        <w:t>Existing</w:t>
      </w:r>
      <w:r w:rsidRPr="006D5F97">
        <w:rPr>
          <w:rFonts w:cs="Arial"/>
          <w:b/>
          <w:bCs/>
          <w:snapToGrid/>
          <w:szCs w:val="24"/>
          <w:u w:val="single"/>
        </w:rPr>
        <w:t xml:space="preserve"> </w:t>
      </w:r>
      <w:r w:rsidRPr="006D5F97">
        <w:rPr>
          <w:rFonts w:cs="Arial"/>
          <w:snapToGrid/>
          <w:szCs w:val="24"/>
          <w:u w:val="single"/>
        </w:rPr>
        <w:t>buildings or parking facilities being modified by one of the following, shall comply with Section 5.106.5.4.1 or 5.106.5.4.2</w:t>
      </w:r>
      <w:r w:rsidRPr="00F75975">
        <w:rPr>
          <w:rFonts w:cs="Arial"/>
          <w:snapToGrid/>
          <w:szCs w:val="24"/>
          <w:u w:val="single"/>
        </w:rPr>
        <w:t xml:space="preserve">. </w:t>
      </w:r>
      <w:r w:rsidRPr="006D5F97">
        <w:rPr>
          <w:rFonts w:eastAsia="TimesNewRoman--Identity-H" w:cs="Arial"/>
          <w:snapToGrid/>
          <w:szCs w:val="24"/>
          <w:u w:val="single"/>
        </w:rPr>
        <w:t>When EVSE is installed, accessible EVCS shall be provided in accordance with the California Building Code, Chapter 11B, Section 11B-228.3.</w:t>
      </w:r>
    </w:p>
    <w:p w14:paraId="3332E658" w14:textId="60D89F96" w:rsidR="007739DB" w:rsidRPr="006D5F97" w:rsidRDefault="007739DB" w:rsidP="00C91126">
      <w:pPr>
        <w:widowControl/>
        <w:numPr>
          <w:ilvl w:val="0"/>
          <w:numId w:val="5"/>
        </w:numPr>
        <w:autoSpaceDE w:val="0"/>
        <w:autoSpaceDN w:val="0"/>
        <w:adjustRightInd w:val="0"/>
        <w:ind w:left="634" w:hanging="274"/>
        <w:rPr>
          <w:rFonts w:eastAsia="Batang" w:cs="Arial"/>
          <w:snapToGrid/>
          <w:szCs w:val="24"/>
          <w:u w:val="single"/>
        </w:rPr>
      </w:pPr>
      <w:r w:rsidRPr="006D5F97">
        <w:rPr>
          <w:rFonts w:eastAsia="Batang" w:cs="Arial"/>
          <w:snapToGrid/>
          <w:szCs w:val="24"/>
          <w:u w:val="single"/>
        </w:rPr>
        <w:lastRenderedPageBreak/>
        <w:t>When the scope of construction work includes an increase in power supply to an electric service panel as part of a parking facility addition or alteration.</w:t>
      </w:r>
    </w:p>
    <w:p w14:paraId="42BB988F" w14:textId="716F20FF" w:rsidR="007739DB" w:rsidRPr="006D5F97" w:rsidRDefault="007739DB" w:rsidP="00C91126">
      <w:pPr>
        <w:widowControl/>
        <w:numPr>
          <w:ilvl w:val="0"/>
          <w:numId w:val="5"/>
        </w:numPr>
        <w:autoSpaceDE w:val="0"/>
        <w:autoSpaceDN w:val="0"/>
        <w:adjustRightInd w:val="0"/>
        <w:ind w:left="634" w:hanging="274"/>
        <w:rPr>
          <w:rFonts w:eastAsia="Batang" w:cs="Arial"/>
          <w:snapToGrid/>
          <w:szCs w:val="24"/>
          <w:u w:val="single"/>
        </w:rPr>
      </w:pPr>
      <w:r w:rsidRPr="006D5F97">
        <w:rPr>
          <w:rFonts w:eastAsia="Batang" w:cs="Arial"/>
          <w:snapToGrid/>
          <w:szCs w:val="24"/>
          <w:u w:val="single"/>
        </w:rPr>
        <w:t>When a new photovoltaic system is installed covering existing parking spaces.</w:t>
      </w:r>
    </w:p>
    <w:p w14:paraId="31D87094" w14:textId="4F51B8DE" w:rsidR="007739DB" w:rsidRPr="006D5F97" w:rsidRDefault="007739DB" w:rsidP="00C91126">
      <w:pPr>
        <w:widowControl/>
        <w:numPr>
          <w:ilvl w:val="0"/>
          <w:numId w:val="5"/>
        </w:numPr>
        <w:autoSpaceDE w:val="0"/>
        <w:autoSpaceDN w:val="0"/>
        <w:adjustRightInd w:val="0"/>
        <w:ind w:left="634" w:hanging="274"/>
        <w:rPr>
          <w:rFonts w:eastAsia="Batang" w:cs="Arial"/>
          <w:snapToGrid/>
          <w:szCs w:val="24"/>
          <w:u w:val="single"/>
        </w:rPr>
      </w:pPr>
      <w:r w:rsidRPr="006D5F97">
        <w:rPr>
          <w:rFonts w:eastAsia="Batang" w:cs="Arial"/>
          <w:snapToGrid/>
          <w:szCs w:val="24"/>
          <w:u w:val="single"/>
        </w:rPr>
        <w:t>When additions or alterations to existing buildings are triggered pursuant to code Section 301.3 and the scope of work includes an increase in power supply to an electric service panel.</w:t>
      </w:r>
    </w:p>
    <w:p w14:paraId="5763B44F" w14:textId="0D2DFB96" w:rsidR="007739DB" w:rsidRPr="006D5F97" w:rsidRDefault="007739DB" w:rsidP="00E71002">
      <w:pPr>
        <w:widowControl/>
        <w:autoSpaceDE w:val="0"/>
        <w:autoSpaceDN w:val="0"/>
        <w:adjustRightInd w:val="0"/>
        <w:ind w:left="360"/>
        <w:rPr>
          <w:rFonts w:cs="Arial"/>
          <w:b/>
          <w:bCs/>
          <w:snapToGrid/>
          <w:szCs w:val="24"/>
          <w:u w:val="single"/>
        </w:rPr>
      </w:pPr>
      <w:r w:rsidRPr="006D5F97">
        <w:rPr>
          <w:rFonts w:cs="Arial"/>
          <w:b/>
          <w:bCs/>
          <w:snapToGrid/>
          <w:szCs w:val="24"/>
          <w:u w:val="single"/>
        </w:rPr>
        <w:t>Exceptions:</w:t>
      </w:r>
    </w:p>
    <w:p w14:paraId="27090CAC" w14:textId="77777777" w:rsidR="007739DB" w:rsidRPr="00E71002" w:rsidRDefault="007739DB" w:rsidP="00C7626C">
      <w:pPr>
        <w:pStyle w:val="ListParagraph"/>
        <w:numPr>
          <w:ilvl w:val="0"/>
          <w:numId w:val="24"/>
        </w:numPr>
        <w:rPr>
          <w:snapToGrid/>
          <w:u w:val="single"/>
        </w:rPr>
      </w:pPr>
      <w:r w:rsidRPr="00E71002">
        <w:rPr>
          <w:snapToGrid/>
          <w:u w:val="single"/>
        </w:rPr>
        <w:t>On a case-by-case basis where the local enforcing agency has determined compliance with this section is not feasible based upon one of the following conditions:</w:t>
      </w:r>
    </w:p>
    <w:p w14:paraId="2137F163" w14:textId="77777777" w:rsidR="007739DB" w:rsidRPr="00E71002" w:rsidRDefault="007739DB" w:rsidP="00C7626C">
      <w:pPr>
        <w:pStyle w:val="ListParagraph"/>
        <w:numPr>
          <w:ilvl w:val="1"/>
          <w:numId w:val="24"/>
        </w:numPr>
        <w:rPr>
          <w:snapToGrid/>
          <w:u w:val="single"/>
        </w:rPr>
      </w:pPr>
      <w:r w:rsidRPr="00E71002">
        <w:rPr>
          <w:snapToGrid/>
          <w:u w:val="single"/>
        </w:rPr>
        <w:t>Where there is no local utility power supply.</w:t>
      </w:r>
    </w:p>
    <w:p w14:paraId="7A3420B4" w14:textId="77777777" w:rsidR="007739DB" w:rsidRPr="00E71002" w:rsidRDefault="007739DB" w:rsidP="00C7626C">
      <w:pPr>
        <w:pStyle w:val="ListParagraph"/>
        <w:numPr>
          <w:ilvl w:val="1"/>
          <w:numId w:val="24"/>
        </w:numPr>
        <w:rPr>
          <w:snapToGrid/>
          <w:u w:val="single"/>
        </w:rPr>
      </w:pPr>
      <w:r w:rsidRPr="00E71002">
        <w:rPr>
          <w:snapToGrid/>
          <w:u w:val="single"/>
        </w:rPr>
        <w:t>Where the local utility is unable to supply adequate power.</w:t>
      </w:r>
    </w:p>
    <w:p w14:paraId="3CD78D01" w14:textId="77777777" w:rsidR="007739DB" w:rsidRPr="00E71002" w:rsidRDefault="007739DB" w:rsidP="00C7626C">
      <w:pPr>
        <w:pStyle w:val="ListParagraph"/>
        <w:numPr>
          <w:ilvl w:val="1"/>
          <w:numId w:val="24"/>
        </w:numPr>
        <w:rPr>
          <w:snapToGrid/>
          <w:u w:val="single"/>
        </w:rPr>
      </w:pPr>
      <w:r w:rsidRPr="00E71002">
        <w:rPr>
          <w:snapToGrid/>
          <w:u w:val="single"/>
        </w:rPr>
        <w:t>Where there is evidence suitable to the local enforcement agency substantiating that additional local utility infrastructure design requirements, directly related to the implementation of Section 5.106.5.3, may adversely impact the construction cost of the project.</w:t>
      </w:r>
    </w:p>
    <w:p w14:paraId="344943B1" w14:textId="77777777" w:rsidR="007739DB" w:rsidRPr="00E71002" w:rsidRDefault="007739DB" w:rsidP="00C7626C">
      <w:pPr>
        <w:pStyle w:val="ListParagraph"/>
        <w:numPr>
          <w:ilvl w:val="1"/>
          <w:numId w:val="24"/>
        </w:numPr>
        <w:rPr>
          <w:snapToGrid/>
          <w:u w:val="single"/>
        </w:rPr>
      </w:pPr>
      <w:r w:rsidRPr="00E71002">
        <w:rPr>
          <w:snapToGrid/>
          <w:u w:val="single"/>
        </w:rPr>
        <w:t>Where demonstrated as impracticable excluding local utility service or utility infrastructure issues.</w:t>
      </w:r>
    </w:p>
    <w:p w14:paraId="79B6BF74" w14:textId="77777777" w:rsidR="007739DB" w:rsidRPr="00E71002" w:rsidRDefault="007739DB" w:rsidP="00C7626C">
      <w:pPr>
        <w:pStyle w:val="ListParagraph"/>
        <w:numPr>
          <w:ilvl w:val="0"/>
          <w:numId w:val="24"/>
        </w:numPr>
        <w:rPr>
          <w:snapToGrid/>
          <w:u w:val="single"/>
        </w:rPr>
      </w:pPr>
      <w:r w:rsidRPr="00E71002">
        <w:rPr>
          <w:snapToGrid/>
          <w:u w:val="single"/>
        </w:rPr>
        <w:t>Remote parking facilities that do not have access to the building service panel.</w:t>
      </w:r>
    </w:p>
    <w:p w14:paraId="72DBC364" w14:textId="77777777" w:rsidR="007739DB" w:rsidRPr="00E71002" w:rsidRDefault="007739DB" w:rsidP="00C7626C">
      <w:pPr>
        <w:pStyle w:val="ListParagraph"/>
        <w:numPr>
          <w:ilvl w:val="0"/>
          <w:numId w:val="24"/>
        </w:numPr>
        <w:rPr>
          <w:snapToGrid/>
          <w:u w:val="single"/>
        </w:rPr>
      </w:pPr>
      <w:r w:rsidRPr="00E71002">
        <w:rPr>
          <w:snapToGrid/>
          <w:u w:val="single"/>
        </w:rPr>
        <w:t>Parking area lighting upgrades where no trenching is part of the scope of work.</w:t>
      </w:r>
    </w:p>
    <w:p w14:paraId="069895C3" w14:textId="5565FEC4" w:rsidR="007739DB" w:rsidRPr="00E71002" w:rsidRDefault="007739DB" w:rsidP="00C7626C">
      <w:pPr>
        <w:pStyle w:val="ListParagraph"/>
        <w:numPr>
          <w:ilvl w:val="0"/>
          <w:numId w:val="24"/>
        </w:numPr>
        <w:rPr>
          <w:snapToGrid/>
          <w:u w:val="single"/>
        </w:rPr>
      </w:pPr>
      <w:r w:rsidRPr="00E71002">
        <w:rPr>
          <w:snapToGrid/>
          <w:u w:val="single"/>
        </w:rPr>
        <w:t>Emergency repairs including but not limited to, water line break in parking facilities, natural disaster repairs, etc.</w:t>
      </w:r>
    </w:p>
    <w:p w14:paraId="26B5FAE3" w14:textId="3819624A" w:rsidR="007739DB" w:rsidRPr="006D5F97" w:rsidRDefault="007739DB" w:rsidP="00E71002">
      <w:pPr>
        <w:widowControl/>
        <w:spacing w:before="240"/>
        <w:ind w:left="187"/>
        <w:rPr>
          <w:rFonts w:cs="Arial"/>
          <w:snapToGrid/>
          <w:szCs w:val="24"/>
          <w:u w:val="single"/>
        </w:rPr>
      </w:pPr>
      <w:r w:rsidRPr="006D5F97">
        <w:rPr>
          <w:rFonts w:cs="Arial"/>
          <w:b/>
          <w:bCs/>
          <w:snapToGrid/>
          <w:szCs w:val="24"/>
          <w:u w:val="single"/>
        </w:rPr>
        <w:t xml:space="preserve">5.106.5.4.1 Existing buildings or parking areas without </w:t>
      </w:r>
      <w:r w:rsidR="00932D83" w:rsidRPr="006D5F97">
        <w:rPr>
          <w:rFonts w:cs="Arial"/>
          <w:b/>
          <w:bCs/>
          <w:snapToGrid/>
          <w:szCs w:val="24"/>
          <w:u w:val="single"/>
        </w:rPr>
        <w:t xml:space="preserve">previously installed </w:t>
      </w:r>
      <w:r w:rsidRPr="006D5F97">
        <w:rPr>
          <w:rFonts w:cs="Arial"/>
          <w:b/>
          <w:bCs/>
          <w:snapToGrid/>
          <w:szCs w:val="24"/>
          <w:u w:val="single"/>
        </w:rPr>
        <w:t>EV capable infrastructure [A].</w:t>
      </w:r>
      <w:r w:rsidRPr="006D5F97">
        <w:rPr>
          <w:rFonts w:cs="Arial"/>
          <w:u w:val="single"/>
        </w:rPr>
        <w:t xml:space="preserve"> </w:t>
      </w:r>
      <w:r w:rsidRPr="006D5F97">
        <w:rPr>
          <w:rFonts w:cs="Arial"/>
          <w:snapToGrid/>
          <w:szCs w:val="24"/>
          <w:u w:val="single"/>
        </w:rPr>
        <w:t xml:space="preserve">When EV capable infrastructure does not exist at an existing parking facility or building, and the parking facility or building undergoes an addition or alteration listed in Section 5.106.5.4, </w:t>
      </w:r>
      <w:bookmarkStart w:id="25" w:name="_Hlk116651954"/>
      <w:r w:rsidRPr="006D5F97">
        <w:rPr>
          <w:rFonts w:cs="Arial"/>
          <w:snapToGrid/>
          <w:szCs w:val="24"/>
          <w:u w:val="single"/>
        </w:rPr>
        <w:t xml:space="preserve">construction shall include electric vehicle charging in compliance with </w:t>
      </w:r>
      <w:r w:rsidR="0027251D" w:rsidRPr="006D5F97">
        <w:rPr>
          <w:rFonts w:cs="Arial"/>
          <w:snapToGrid/>
          <w:szCs w:val="24"/>
          <w:u w:val="single"/>
        </w:rPr>
        <w:t xml:space="preserve">either </w:t>
      </w:r>
      <w:r w:rsidRPr="006D5F97">
        <w:rPr>
          <w:rFonts w:cs="Arial"/>
          <w:snapToGrid/>
          <w:szCs w:val="24"/>
          <w:u w:val="single"/>
        </w:rPr>
        <w:t xml:space="preserve">Section 5.106.5.3 </w:t>
      </w:r>
      <w:r w:rsidR="00DD00C1" w:rsidRPr="006D5F97">
        <w:rPr>
          <w:rFonts w:cs="Arial"/>
          <w:snapToGrid/>
          <w:szCs w:val="24"/>
          <w:u w:val="single"/>
        </w:rPr>
        <w:t>an</w:t>
      </w:r>
      <w:r w:rsidR="0027251D" w:rsidRPr="006D5F97">
        <w:rPr>
          <w:rFonts w:cs="Arial"/>
          <w:snapToGrid/>
          <w:szCs w:val="24"/>
          <w:u w:val="single"/>
        </w:rPr>
        <w:t>d</w:t>
      </w:r>
      <w:r w:rsidR="00DD00C1" w:rsidRPr="006D5F97">
        <w:rPr>
          <w:rFonts w:cs="Arial"/>
          <w:snapToGrid/>
          <w:szCs w:val="24"/>
          <w:u w:val="single"/>
        </w:rPr>
        <w:t xml:space="preserve"> associated </w:t>
      </w:r>
      <w:r w:rsidRPr="006D5F97">
        <w:rPr>
          <w:rFonts w:cs="Arial"/>
          <w:snapToGrid/>
          <w:szCs w:val="24"/>
          <w:u w:val="single"/>
        </w:rPr>
        <w:t>Table 5.106.5.3.1</w:t>
      </w:r>
      <w:r w:rsidR="0027251D" w:rsidRPr="006D5F97">
        <w:rPr>
          <w:rFonts w:cs="Arial"/>
          <w:snapToGrid/>
          <w:szCs w:val="24"/>
          <w:u w:val="single"/>
        </w:rPr>
        <w:t>,</w:t>
      </w:r>
      <w:r w:rsidRPr="006D5F97">
        <w:rPr>
          <w:rFonts w:cs="Arial"/>
          <w:snapToGrid/>
          <w:szCs w:val="24"/>
          <w:u w:val="single"/>
        </w:rPr>
        <w:t xml:space="preserve"> </w:t>
      </w:r>
      <w:r w:rsidR="00820587" w:rsidRPr="006D5F97">
        <w:rPr>
          <w:rFonts w:cs="Arial"/>
          <w:snapToGrid/>
          <w:szCs w:val="24"/>
          <w:u w:val="single"/>
        </w:rPr>
        <w:t xml:space="preserve">or </w:t>
      </w:r>
      <w:r w:rsidR="008B493D" w:rsidRPr="006D5F97">
        <w:rPr>
          <w:rFonts w:cs="Arial"/>
          <w:snapToGrid/>
          <w:szCs w:val="24"/>
          <w:u w:val="single"/>
        </w:rPr>
        <w:t xml:space="preserve">Section </w:t>
      </w:r>
      <w:r w:rsidR="00820587" w:rsidRPr="006D5F97">
        <w:rPr>
          <w:rFonts w:cs="Arial"/>
          <w:snapToGrid/>
          <w:szCs w:val="24"/>
          <w:u w:val="single"/>
        </w:rPr>
        <w:t xml:space="preserve">5.106.5.3.6 </w:t>
      </w:r>
      <w:r w:rsidR="0027251D" w:rsidRPr="006D5F97">
        <w:rPr>
          <w:rFonts w:cs="Arial"/>
          <w:snapToGrid/>
          <w:szCs w:val="24"/>
          <w:u w:val="single"/>
        </w:rPr>
        <w:t xml:space="preserve">and associated </w:t>
      </w:r>
      <w:r w:rsidR="00E86045" w:rsidRPr="006D5F97">
        <w:rPr>
          <w:rFonts w:cs="Arial"/>
          <w:snapToGrid/>
          <w:szCs w:val="24"/>
          <w:u w:val="single"/>
        </w:rPr>
        <w:t xml:space="preserve">Table 5.106.5.3.6 </w:t>
      </w:r>
      <w:r w:rsidRPr="006D5F97">
        <w:rPr>
          <w:rFonts w:cs="Arial"/>
          <w:snapToGrid/>
          <w:szCs w:val="24"/>
          <w:u w:val="single"/>
        </w:rPr>
        <w:t>for the total number of actual parking spaces being added or altered.</w:t>
      </w:r>
    </w:p>
    <w:bookmarkEnd w:id="25"/>
    <w:p w14:paraId="2E668DEA" w14:textId="4867F1DE" w:rsidR="007739DB" w:rsidRPr="006D5F97" w:rsidRDefault="007739DB" w:rsidP="00E71002">
      <w:pPr>
        <w:ind w:left="187"/>
        <w:rPr>
          <w:rFonts w:cs="Arial"/>
          <w:u w:val="single"/>
        </w:rPr>
      </w:pPr>
      <w:r w:rsidRPr="006D5F97">
        <w:rPr>
          <w:rFonts w:cs="Arial"/>
          <w:b/>
          <w:bCs/>
          <w:snapToGrid/>
          <w:u w:val="single"/>
        </w:rPr>
        <w:t xml:space="preserve">5.106.5.4.2 Existing buildings or parking areas with </w:t>
      </w:r>
      <w:r w:rsidR="00932D83" w:rsidRPr="006D5F97">
        <w:rPr>
          <w:rFonts w:cs="Arial"/>
          <w:b/>
          <w:bCs/>
          <w:snapToGrid/>
          <w:u w:val="single"/>
        </w:rPr>
        <w:t xml:space="preserve">previously installed </w:t>
      </w:r>
      <w:r w:rsidRPr="006D5F97">
        <w:rPr>
          <w:rFonts w:cs="Arial"/>
          <w:b/>
          <w:bCs/>
          <w:snapToGrid/>
          <w:u w:val="single"/>
        </w:rPr>
        <w:t xml:space="preserve">EV capable infrastructure [A]. </w:t>
      </w:r>
      <w:r w:rsidRPr="006D5F97">
        <w:rPr>
          <w:rFonts w:cs="Arial"/>
          <w:snapToGrid/>
          <w:u w:val="single"/>
        </w:rPr>
        <w:t xml:space="preserve">When EV capable infrastructure is available at an existing parking facility or building, and the parking facility or building is undergoing an addition or alteration listed in Section 5.106.5.4, construction shall include electric vehicle charging in compliance with </w:t>
      </w:r>
      <w:r w:rsidR="0027251D" w:rsidRPr="006D5F97">
        <w:rPr>
          <w:rFonts w:cs="Arial"/>
          <w:snapToGrid/>
          <w:u w:val="single"/>
        </w:rPr>
        <w:t xml:space="preserve">either </w:t>
      </w:r>
      <w:r w:rsidRPr="006D5F97">
        <w:rPr>
          <w:rFonts w:cs="Arial"/>
          <w:snapToGrid/>
          <w:u w:val="single"/>
        </w:rPr>
        <w:t>Section 5.106.5.3</w:t>
      </w:r>
      <w:r w:rsidR="008B493D" w:rsidRPr="006D5F97">
        <w:rPr>
          <w:rFonts w:cs="Arial"/>
          <w:snapToGrid/>
          <w:u w:val="single"/>
        </w:rPr>
        <w:t xml:space="preserve"> </w:t>
      </w:r>
      <w:r w:rsidR="0027251D" w:rsidRPr="006D5F97">
        <w:rPr>
          <w:rFonts w:cs="Arial"/>
          <w:snapToGrid/>
          <w:u w:val="single"/>
        </w:rPr>
        <w:t>and associated</w:t>
      </w:r>
      <w:r w:rsidR="008B493D" w:rsidRPr="006D5F97">
        <w:rPr>
          <w:rFonts w:cs="Arial"/>
          <w:snapToGrid/>
          <w:u w:val="single"/>
        </w:rPr>
        <w:t xml:space="preserve"> </w:t>
      </w:r>
      <w:r w:rsidRPr="006D5F97">
        <w:rPr>
          <w:rFonts w:cs="Arial"/>
          <w:snapToGrid/>
          <w:u w:val="single"/>
        </w:rPr>
        <w:t>Table 5.106.5.3.1</w:t>
      </w:r>
      <w:r w:rsidR="0027251D" w:rsidRPr="006D5F97">
        <w:rPr>
          <w:rFonts w:cs="Arial"/>
          <w:snapToGrid/>
          <w:u w:val="single"/>
        </w:rPr>
        <w:t>,</w:t>
      </w:r>
      <w:r w:rsidRPr="006D5F97">
        <w:rPr>
          <w:rFonts w:cs="Arial"/>
          <w:snapToGrid/>
          <w:u w:val="single"/>
        </w:rPr>
        <w:t xml:space="preserve"> </w:t>
      </w:r>
      <w:r w:rsidR="00820587" w:rsidRPr="006D5F97">
        <w:rPr>
          <w:rFonts w:cs="Arial"/>
          <w:snapToGrid/>
          <w:u w:val="single"/>
        </w:rPr>
        <w:t xml:space="preserve">or </w:t>
      </w:r>
      <w:r w:rsidR="008B493D" w:rsidRPr="006D5F97">
        <w:rPr>
          <w:rFonts w:cs="Arial"/>
          <w:snapToGrid/>
          <w:u w:val="single"/>
        </w:rPr>
        <w:t xml:space="preserve">Section </w:t>
      </w:r>
      <w:r w:rsidR="00820587" w:rsidRPr="006D5F97">
        <w:rPr>
          <w:rFonts w:cs="Arial"/>
          <w:snapToGrid/>
          <w:u w:val="single"/>
        </w:rPr>
        <w:t>5.106.5.3.6</w:t>
      </w:r>
      <w:r w:rsidR="008B493D" w:rsidRPr="006D5F97">
        <w:rPr>
          <w:rFonts w:cs="Arial"/>
          <w:snapToGrid/>
          <w:u w:val="single"/>
        </w:rPr>
        <w:t xml:space="preserve"> </w:t>
      </w:r>
      <w:r w:rsidR="0027251D" w:rsidRPr="006D5F97">
        <w:rPr>
          <w:rFonts w:cs="Arial"/>
          <w:snapToGrid/>
          <w:u w:val="single"/>
        </w:rPr>
        <w:t>and associated</w:t>
      </w:r>
      <w:r w:rsidR="008B493D" w:rsidRPr="006D5F97">
        <w:rPr>
          <w:rFonts w:cs="Arial"/>
          <w:snapToGrid/>
          <w:u w:val="single"/>
        </w:rPr>
        <w:t xml:space="preserve"> Table 5.106.5.3.6</w:t>
      </w:r>
      <w:r w:rsidR="00820587" w:rsidRPr="006D5F97">
        <w:rPr>
          <w:rFonts w:cs="Arial"/>
          <w:snapToGrid/>
          <w:u w:val="single"/>
        </w:rPr>
        <w:t xml:space="preserve"> </w:t>
      </w:r>
      <w:r w:rsidRPr="006D5F97">
        <w:rPr>
          <w:rFonts w:cs="Arial"/>
          <w:snapToGrid/>
          <w:u w:val="single"/>
        </w:rPr>
        <w:t xml:space="preserve">utilizing the existing EV capable allocated power and infrastructure for the total number of actual parking spaces being added or altered. If the area being added </w:t>
      </w:r>
      <w:r w:rsidR="000006F4" w:rsidRPr="006D5F97">
        <w:rPr>
          <w:rFonts w:cs="Arial"/>
          <w:snapToGrid/>
          <w:u w:val="single"/>
        </w:rPr>
        <w:t xml:space="preserve">or altered </w:t>
      </w:r>
      <w:r w:rsidRPr="006D5F97">
        <w:rPr>
          <w:rFonts w:cs="Arial"/>
          <w:snapToGrid/>
          <w:u w:val="single"/>
        </w:rPr>
        <w:t>exceeds the existing EV capable capacity,</w:t>
      </w:r>
      <w:r w:rsidRPr="006D5F97">
        <w:rPr>
          <w:rFonts w:cs="Arial"/>
        </w:rPr>
        <w:t xml:space="preserve"> </w:t>
      </w:r>
      <w:r w:rsidRPr="006D5F97">
        <w:rPr>
          <w:rFonts w:cs="Arial"/>
          <w:snapToGrid/>
          <w:u w:val="single"/>
        </w:rPr>
        <w:t>allocated power and infrastructure, provide additional EV charging as needed to comply with</w:t>
      </w:r>
      <w:r w:rsidR="000006F4" w:rsidRPr="006D5F97">
        <w:rPr>
          <w:rFonts w:cs="Arial"/>
          <w:snapToGrid/>
          <w:u w:val="single"/>
        </w:rPr>
        <w:t xml:space="preserve"> this section</w:t>
      </w:r>
      <w:r w:rsidR="00437CF3" w:rsidRPr="006D5F97">
        <w:rPr>
          <w:rFonts w:cs="Arial"/>
          <w:snapToGrid/>
          <w:u w:val="single"/>
        </w:rPr>
        <w:t>.</w:t>
      </w:r>
      <w:r w:rsidR="000006F4" w:rsidRPr="006D5F97">
        <w:rPr>
          <w:rFonts w:cs="Arial"/>
          <w:snapToGrid/>
          <w:u w:val="single"/>
        </w:rPr>
        <w:t xml:space="preserve"> </w:t>
      </w:r>
    </w:p>
    <w:p w14:paraId="74774019" w14:textId="77777777" w:rsidR="00E71002" w:rsidRPr="00E71002" w:rsidRDefault="00E71002" w:rsidP="00E71002">
      <w:pPr>
        <w:spacing w:before="240"/>
        <w:rPr>
          <w:rFonts w:eastAsia="Batang" w:cs="Arial"/>
          <w:b/>
          <w:bCs/>
        </w:rPr>
      </w:pPr>
      <w:bookmarkStart w:id="26" w:name="_Hlk117518650"/>
      <w:r w:rsidRPr="00E71002">
        <w:rPr>
          <w:rFonts w:eastAsia="Batang" w:cs="Arial"/>
          <w:b/>
          <w:bCs/>
        </w:rPr>
        <w:lastRenderedPageBreak/>
        <w:t>Notation:</w:t>
      </w:r>
    </w:p>
    <w:p w14:paraId="707B3BB5" w14:textId="1D983D60" w:rsidR="0098629A" w:rsidRPr="006D5F97" w:rsidRDefault="0098629A" w:rsidP="00E71002">
      <w:pPr>
        <w:rPr>
          <w:rFonts w:eastAsia="Batang" w:cs="Arial"/>
        </w:rPr>
      </w:pPr>
      <w:r w:rsidRPr="006D5F97">
        <w:rPr>
          <w:rFonts w:eastAsia="Batang" w:cs="Arial"/>
        </w:rPr>
        <w:t xml:space="preserve">Authority: </w:t>
      </w:r>
      <w:r w:rsidRPr="006D5F97">
        <w:rPr>
          <w:rFonts w:eastAsia="Batang" w:cs="Arial"/>
          <w:snapToGrid/>
          <w:color w:val="000000"/>
          <w:szCs w:val="24"/>
        </w:rPr>
        <w:t>Health &amp; Safety Code Sections 18930.5 and 18941.10.</w:t>
      </w:r>
    </w:p>
    <w:p w14:paraId="42AE7123" w14:textId="77777777" w:rsidR="0098629A" w:rsidRPr="006D5F97" w:rsidRDefault="0098629A" w:rsidP="00E71002">
      <w:pPr>
        <w:rPr>
          <w:rFonts w:eastAsia="Batang" w:cs="Arial"/>
          <w:snapToGrid/>
          <w:color w:val="000000"/>
          <w:szCs w:val="24"/>
        </w:rPr>
      </w:pPr>
      <w:r w:rsidRPr="006D5F97">
        <w:rPr>
          <w:rFonts w:eastAsia="Batang" w:cs="Arial"/>
        </w:rPr>
        <w:t xml:space="preserve">Reference(s): </w:t>
      </w:r>
      <w:r w:rsidRPr="006D5F97">
        <w:rPr>
          <w:rFonts w:eastAsia="Batang" w:cs="Arial"/>
          <w:snapToGrid/>
          <w:color w:val="000000"/>
          <w:szCs w:val="24"/>
        </w:rPr>
        <w:t>Health &amp; Safety Code Sections 18930.5 and 18941.10.</w:t>
      </w:r>
    </w:p>
    <w:bookmarkEnd w:id="26"/>
    <w:p w14:paraId="24CDDE59" w14:textId="2AC9025E" w:rsidR="009573B6" w:rsidRPr="006D5F97" w:rsidRDefault="009573B6" w:rsidP="002B66E6">
      <w:pPr>
        <w:pStyle w:val="Heading3"/>
        <w:rPr>
          <w:rFonts w:cs="Arial"/>
          <w:snapToGrid/>
        </w:rPr>
      </w:pPr>
      <w:r w:rsidRPr="006D5F97">
        <w:rPr>
          <w:rFonts w:cs="Arial"/>
          <w:snapToGrid/>
        </w:rPr>
        <w:t>ITEM 7</w:t>
      </w:r>
      <w:r w:rsidRPr="006D5F97">
        <w:rPr>
          <w:rFonts w:cs="Arial"/>
          <w:snapToGrid/>
        </w:rPr>
        <w:br/>
        <w:t>Chapter 5 SITE DEVELOPMENT, Section 5.106.5.5</w:t>
      </w:r>
    </w:p>
    <w:p w14:paraId="33C0DC16" w14:textId="235F3074" w:rsidR="00FE260F" w:rsidRPr="006D5F97" w:rsidRDefault="00FE260F" w:rsidP="00E71002">
      <w:pPr>
        <w:rPr>
          <w:rFonts w:eastAsia="Batang" w:cs="Arial"/>
          <w:snapToGrid/>
        </w:rPr>
      </w:pPr>
      <w:r w:rsidRPr="008A0CEA">
        <w:rPr>
          <w:rStyle w:val="StyleBold"/>
          <w:rFonts w:eastAsia="Batang"/>
        </w:rPr>
        <w:t>5.106.5.</w:t>
      </w:r>
      <w:r w:rsidR="00A328AB" w:rsidRPr="00A328AB">
        <w:rPr>
          <w:rFonts w:eastAsia="Batang" w:cs="Arial"/>
          <w:b/>
          <w:bCs/>
          <w:strike/>
          <w:snapToGrid/>
        </w:rPr>
        <w:t xml:space="preserve"> </w:t>
      </w:r>
      <w:r w:rsidRPr="00A328AB">
        <w:rPr>
          <w:rFonts w:eastAsia="Batang" w:cs="Arial"/>
          <w:b/>
          <w:bCs/>
          <w:strike/>
          <w:snapToGrid/>
        </w:rPr>
        <w:t>4</w:t>
      </w:r>
      <w:r w:rsidRPr="006D5F97">
        <w:rPr>
          <w:rFonts w:eastAsia="Batang" w:cs="Arial"/>
          <w:b/>
          <w:bCs/>
          <w:strike/>
          <w:snapToGrid/>
        </w:rPr>
        <w:t xml:space="preserve"> </w:t>
      </w:r>
      <w:r w:rsidRPr="006D5F97">
        <w:rPr>
          <w:rFonts w:eastAsia="Batang" w:cs="Arial"/>
          <w:b/>
          <w:bCs/>
          <w:snapToGrid/>
          <w:u w:val="single"/>
        </w:rPr>
        <w:t xml:space="preserve">5 </w:t>
      </w:r>
      <w:r w:rsidRPr="008A0CEA">
        <w:rPr>
          <w:rStyle w:val="StyleBold"/>
          <w:rFonts w:eastAsia="Batang"/>
        </w:rPr>
        <w:t>Electric vehicle (EV) charging:</w:t>
      </w:r>
      <w:r w:rsidRPr="006D5F97">
        <w:rPr>
          <w:rFonts w:eastAsia="Batang" w:cs="Arial"/>
          <w:snapToGrid/>
        </w:rPr>
        <w:t xml:space="preserve"> </w:t>
      </w:r>
      <w:r w:rsidRPr="008A0CEA">
        <w:rPr>
          <w:rStyle w:val="StyleBold"/>
          <w:rFonts w:eastAsia="Batang"/>
        </w:rPr>
        <w:t>medium-duty and heavy-duty. [N]</w:t>
      </w:r>
      <w:r w:rsidR="0027251D" w:rsidRPr="008A0CEA">
        <w:rPr>
          <w:rStyle w:val="StyleBold"/>
          <w:rFonts w:eastAsia="Batang"/>
        </w:rPr>
        <w:t xml:space="preserve"> [BSC-CG]</w:t>
      </w:r>
      <w:r w:rsidRPr="006D5F97">
        <w:rPr>
          <w:rFonts w:eastAsia="Batang" w:cs="Arial"/>
          <w:snapToGrid/>
        </w:rPr>
        <w:t xml:space="preserve"> </w:t>
      </w:r>
      <w:r w:rsidRPr="006D5F97">
        <w:rPr>
          <w:rFonts w:cs="Arial"/>
          <w:snapToGrid/>
          <w:color w:val="000000"/>
          <w:szCs w:val="24"/>
        </w:rPr>
        <w:t>Construction shall comply with Section 5.106.5.</w:t>
      </w:r>
      <w:r w:rsidR="00A328AB" w:rsidRPr="00A328AB">
        <w:rPr>
          <w:rFonts w:cs="Arial"/>
          <w:strike/>
          <w:snapToGrid/>
          <w:color w:val="000000"/>
          <w:szCs w:val="24"/>
        </w:rPr>
        <w:t xml:space="preserve"> </w:t>
      </w:r>
      <w:r w:rsidRPr="00A328AB">
        <w:rPr>
          <w:rFonts w:cs="Arial"/>
          <w:strike/>
          <w:snapToGrid/>
          <w:color w:val="000000"/>
          <w:szCs w:val="24"/>
        </w:rPr>
        <w:t>4</w:t>
      </w:r>
      <w:r w:rsidRPr="006D5F97">
        <w:rPr>
          <w:rFonts w:cs="Arial"/>
          <w:strike/>
          <w:snapToGrid/>
          <w:color w:val="000000"/>
          <w:szCs w:val="24"/>
        </w:rPr>
        <w:t xml:space="preserve"> </w:t>
      </w:r>
      <w:r w:rsidRPr="006D5F97">
        <w:rPr>
          <w:rFonts w:cs="Arial"/>
          <w:snapToGrid/>
          <w:color w:val="000000"/>
          <w:szCs w:val="24"/>
          <w:u w:val="single"/>
        </w:rPr>
        <w:t>5</w:t>
      </w:r>
      <w:r w:rsidRPr="006D5F97">
        <w:rPr>
          <w:rFonts w:cs="Arial"/>
          <w:snapToGrid/>
          <w:color w:val="000000"/>
          <w:szCs w:val="24"/>
        </w:rPr>
        <w:t xml:space="preserve">.1 to facilitate future installation of electric vehicle supply equipment (EVSE). Construction </w:t>
      </w:r>
      <w:r w:rsidRPr="006D5F97">
        <w:rPr>
          <w:rFonts w:cs="Arial"/>
          <w:snapToGrid/>
          <w:szCs w:val="24"/>
        </w:rPr>
        <w:t>for warehouses, grocery stores, retail stores</w:t>
      </w:r>
      <w:r w:rsidRPr="006D5F97">
        <w:rPr>
          <w:rFonts w:cs="Arial"/>
          <w:snapToGrid/>
          <w:szCs w:val="24"/>
          <w:u w:val="single"/>
        </w:rPr>
        <w:t>, office buildings, and manufacturing facilities</w:t>
      </w:r>
      <w:r w:rsidRPr="006D5F97">
        <w:rPr>
          <w:rFonts w:cs="Arial"/>
          <w:snapToGrid/>
          <w:szCs w:val="24"/>
        </w:rPr>
        <w:t xml:space="preserve"> with </w:t>
      </w:r>
      <w:r w:rsidRPr="006D5F97">
        <w:rPr>
          <w:rFonts w:cs="Arial"/>
          <w:snapToGrid/>
          <w:color w:val="000000"/>
          <w:szCs w:val="24"/>
        </w:rPr>
        <w:t>planned off-street loading spaces shall also comply with Section 5.106.5.</w:t>
      </w:r>
      <w:r w:rsidR="00A328AB" w:rsidRPr="00A328AB">
        <w:rPr>
          <w:rFonts w:cs="Arial"/>
          <w:strike/>
          <w:snapToGrid/>
          <w:color w:val="000000"/>
          <w:szCs w:val="24"/>
        </w:rPr>
        <w:t xml:space="preserve"> </w:t>
      </w:r>
      <w:r w:rsidRPr="00A328AB">
        <w:rPr>
          <w:rFonts w:cs="Arial"/>
          <w:strike/>
          <w:snapToGrid/>
          <w:color w:val="000000"/>
          <w:szCs w:val="24"/>
        </w:rPr>
        <w:t>4</w:t>
      </w:r>
      <w:r w:rsidRPr="006D5F97">
        <w:rPr>
          <w:rFonts w:cs="Arial"/>
          <w:strike/>
          <w:snapToGrid/>
          <w:color w:val="000000"/>
          <w:szCs w:val="24"/>
        </w:rPr>
        <w:t xml:space="preserve"> </w:t>
      </w:r>
      <w:r w:rsidRPr="006D5F97">
        <w:rPr>
          <w:rFonts w:cs="Arial"/>
          <w:snapToGrid/>
          <w:color w:val="000000"/>
          <w:szCs w:val="24"/>
          <w:u w:val="single"/>
        </w:rPr>
        <w:t>5</w:t>
      </w:r>
      <w:r w:rsidRPr="006D5F97">
        <w:rPr>
          <w:rFonts w:cs="Arial"/>
          <w:snapToGrid/>
          <w:color w:val="000000"/>
          <w:szCs w:val="24"/>
        </w:rPr>
        <w:t xml:space="preserve">.1 for future installation of medium- and heavy-duty EVSE. </w:t>
      </w:r>
    </w:p>
    <w:p w14:paraId="08C810A3" w14:textId="77777777" w:rsidR="00FE260F" w:rsidRPr="008A0CEA" w:rsidRDefault="00FE260F" w:rsidP="00E71002">
      <w:pPr>
        <w:autoSpaceDE w:val="0"/>
        <w:autoSpaceDN w:val="0"/>
        <w:adjustRightInd w:val="0"/>
        <w:ind w:left="720"/>
        <w:contextualSpacing/>
        <w:rPr>
          <w:rStyle w:val="StyleBold"/>
          <w:rFonts w:eastAsia="Batang"/>
        </w:rPr>
      </w:pPr>
      <w:r w:rsidRPr="008A0CEA">
        <w:rPr>
          <w:rStyle w:val="StyleBold"/>
          <w:rFonts w:eastAsia="Batang"/>
        </w:rPr>
        <w:t xml:space="preserve">Exceptions: </w:t>
      </w:r>
    </w:p>
    <w:p w14:paraId="7E32EC1E" w14:textId="77777777" w:rsidR="00FE260F" w:rsidRPr="006D5F97" w:rsidRDefault="00FE260F" w:rsidP="00A36BF2">
      <w:pPr>
        <w:autoSpaceDE w:val="0"/>
        <w:autoSpaceDN w:val="0"/>
        <w:adjustRightInd w:val="0"/>
        <w:ind w:left="990" w:hanging="270"/>
        <w:contextualSpacing/>
        <w:rPr>
          <w:rFonts w:eastAsia="Batang" w:cs="Arial"/>
          <w:szCs w:val="24"/>
        </w:rPr>
      </w:pPr>
      <w:r w:rsidRPr="006D5F97">
        <w:rPr>
          <w:rFonts w:eastAsia="Batang" w:cs="Arial"/>
          <w:szCs w:val="24"/>
        </w:rPr>
        <w:t>1</w:t>
      </w:r>
      <w:r w:rsidRPr="008A0CEA">
        <w:rPr>
          <w:rStyle w:val="StyleBold"/>
          <w:rFonts w:eastAsia="Batang"/>
        </w:rPr>
        <w:t xml:space="preserve">. </w:t>
      </w:r>
      <w:r w:rsidRPr="006D5F97">
        <w:rPr>
          <w:rFonts w:eastAsia="Batang" w:cs="Arial"/>
          <w:szCs w:val="24"/>
        </w:rPr>
        <w:t>On a case-by-case basis where the local enforcing agency has determined compliance with this section is not feasible based upon one of the following conditions:</w:t>
      </w:r>
    </w:p>
    <w:p w14:paraId="02992FDE" w14:textId="77777777" w:rsidR="00FE260F" w:rsidRPr="006D5F97" w:rsidRDefault="00FE260F" w:rsidP="00C91126">
      <w:pPr>
        <w:numPr>
          <w:ilvl w:val="0"/>
          <w:numId w:val="7"/>
        </w:numPr>
        <w:autoSpaceDE w:val="0"/>
        <w:autoSpaceDN w:val="0"/>
        <w:adjustRightInd w:val="0"/>
        <w:ind w:left="1620"/>
        <w:rPr>
          <w:rFonts w:eastAsia="Batang" w:cs="Arial"/>
          <w:szCs w:val="24"/>
        </w:rPr>
      </w:pPr>
      <w:r w:rsidRPr="006D5F97">
        <w:rPr>
          <w:rFonts w:eastAsia="Batang" w:cs="Arial"/>
          <w:szCs w:val="24"/>
        </w:rPr>
        <w:t>Where there is no local utility power supply.</w:t>
      </w:r>
    </w:p>
    <w:p w14:paraId="49CDF997" w14:textId="77777777" w:rsidR="00FE260F" w:rsidRPr="006D5F97" w:rsidRDefault="00FE260F" w:rsidP="00C91126">
      <w:pPr>
        <w:numPr>
          <w:ilvl w:val="0"/>
          <w:numId w:val="7"/>
        </w:numPr>
        <w:autoSpaceDE w:val="0"/>
        <w:autoSpaceDN w:val="0"/>
        <w:adjustRightInd w:val="0"/>
        <w:ind w:left="1620"/>
        <w:rPr>
          <w:rFonts w:eastAsia="Batang" w:cs="Arial"/>
          <w:szCs w:val="24"/>
        </w:rPr>
      </w:pPr>
      <w:r w:rsidRPr="006D5F97">
        <w:rPr>
          <w:rFonts w:eastAsia="Batang" w:cs="Arial"/>
          <w:szCs w:val="24"/>
        </w:rPr>
        <w:t>Where the local utility is unable to supply adequate power.</w:t>
      </w:r>
    </w:p>
    <w:p w14:paraId="7DECFA8F" w14:textId="77777777" w:rsidR="00FE260F" w:rsidRPr="006D5F97" w:rsidRDefault="00FE260F" w:rsidP="00C91126">
      <w:pPr>
        <w:numPr>
          <w:ilvl w:val="0"/>
          <w:numId w:val="7"/>
        </w:numPr>
        <w:autoSpaceDE w:val="0"/>
        <w:autoSpaceDN w:val="0"/>
        <w:adjustRightInd w:val="0"/>
        <w:ind w:left="1620"/>
        <w:rPr>
          <w:rFonts w:eastAsia="Batang" w:cs="Arial"/>
          <w:szCs w:val="24"/>
        </w:rPr>
      </w:pPr>
      <w:r w:rsidRPr="006D5F97">
        <w:rPr>
          <w:rFonts w:eastAsia="Batang" w:cs="Arial"/>
          <w:szCs w:val="24"/>
        </w:rPr>
        <w:t>Where there is evidence suitable to the local enforcing agency substantiating that additional local utility infrastructure design requirements, directly related to the implementation of Section 5.106.5.3, may adversely impact the construction cost of the project.</w:t>
      </w:r>
    </w:p>
    <w:p w14:paraId="6B7723A7" w14:textId="44EB876F" w:rsidR="00FE260F" w:rsidRPr="00E71002" w:rsidRDefault="00FE260F" w:rsidP="00A36BF2">
      <w:pPr>
        <w:autoSpaceDE w:val="0"/>
        <w:autoSpaceDN w:val="0"/>
        <w:adjustRightInd w:val="0"/>
        <w:spacing w:after="240"/>
        <w:rPr>
          <w:rFonts w:eastAsia="Batang" w:cs="Arial"/>
          <w:szCs w:val="24"/>
        </w:rPr>
      </w:pPr>
      <w:r w:rsidRPr="006D5F97">
        <w:rPr>
          <w:rFonts w:cs="Arial"/>
          <w:snapToGrid/>
          <w:color w:val="000000"/>
          <w:szCs w:val="24"/>
        </w:rPr>
        <w:t xml:space="preserve">When EVSE(s) is/are installed, it shall be in accordance with the </w:t>
      </w:r>
      <w:r w:rsidRPr="006D5F97">
        <w:rPr>
          <w:rFonts w:cs="Arial"/>
          <w:i/>
          <w:iCs/>
          <w:snapToGrid/>
          <w:color w:val="000000"/>
          <w:szCs w:val="24"/>
        </w:rPr>
        <w:t xml:space="preserve">California Building Code, </w:t>
      </w:r>
      <w:r w:rsidRPr="006D5F97">
        <w:rPr>
          <w:rFonts w:cs="Arial"/>
          <w:snapToGrid/>
          <w:color w:val="000000"/>
          <w:szCs w:val="24"/>
        </w:rPr>
        <w:t xml:space="preserve">the </w:t>
      </w:r>
      <w:r w:rsidRPr="006D5F97">
        <w:rPr>
          <w:rFonts w:cs="Arial"/>
          <w:i/>
          <w:iCs/>
          <w:snapToGrid/>
          <w:color w:val="000000"/>
          <w:szCs w:val="24"/>
        </w:rPr>
        <w:t xml:space="preserve">California Electrical Code </w:t>
      </w:r>
      <w:r w:rsidRPr="006D5F97">
        <w:rPr>
          <w:rFonts w:cs="Arial"/>
          <w:snapToGrid/>
          <w:color w:val="000000"/>
          <w:szCs w:val="24"/>
        </w:rPr>
        <w:t>and as follows:</w:t>
      </w:r>
    </w:p>
    <w:p w14:paraId="549F9BB4" w14:textId="6ADA9BDF" w:rsidR="00FE260F" w:rsidRPr="006D5F97" w:rsidRDefault="00FE260F" w:rsidP="00E71002">
      <w:pPr>
        <w:widowControl/>
        <w:autoSpaceDE w:val="0"/>
        <w:autoSpaceDN w:val="0"/>
        <w:adjustRightInd w:val="0"/>
        <w:rPr>
          <w:rFonts w:cs="Arial"/>
          <w:snapToGrid/>
          <w:color w:val="000000"/>
          <w:szCs w:val="24"/>
        </w:rPr>
      </w:pPr>
      <w:r w:rsidRPr="006D5F97">
        <w:rPr>
          <w:rFonts w:cs="Arial"/>
          <w:b/>
          <w:bCs/>
          <w:snapToGrid/>
          <w:color w:val="000000"/>
          <w:szCs w:val="24"/>
        </w:rPr>
        <w:t>5.106.5.</w:t>
      </w:r>
      <w:r w:rsidRPr="006D5F97">
        <w:rPr>
          <w:rFonts w:cs="Arial"/>
          <w:b/>
          <w:bCs/>
          <w:strike/>
          <w:snapToGrid/>
          <w:color w:val="000000"/>
          <w:szCs w:val="24"/>
        </w:rPr>
        <w:t xml:space="preserve"> </w:t>
      </w:r>
      <w:r w:rsidRPr="00A328AB">
        <w:rPr>
          <w:rFonts w:cs="Arial"/>
          <w:b/>
          <w:bCs/>
          <w:strike/>
          <w:snapToGrid/>
          <w:color w:val="000000"/>
          <w:szCs w:val="24"/>
        </w:rPr>
        <w:t xml:space="preserve">4 </w:t>
      </w:r>
      <w:r w:rsidRPr="006D5F97">
        <w:rPr>
          <w:rFonts w:cs="Arial"/>
          <w:b/>
          <w:bCs/>
          <w:snapToGrid/>
          <w:color w:val="000000"/>
          <w:szCs w:val="24"/>
          <w:u w:val="single"/>
        </w:rPr>
        <w:t>5</w:t>
      </w:r>
      <w:r w:rsidRPr="006D5F97">
        <w:rPr>
          <w:rFonts w:cs="Arial"/>
          <w:b/>
          <w:bCs/>
          <w:snapToGrid/>
          <w:color w:val="000000"/>
          <w:szCs w:val="24"/>
        </w:rPr>
        <w:t xml:space="preserve">.1 </w:t>
      </w:r>
      <w:bookmarkStart w:id="27" w:name="_Hlk116651464"/>
      <w:r w:rsidRPr="006D5F97">
        <w:rPr>
          <w:rFonts w:cs="Arial"/>
          <w:b/>
          <w:bCs/>
          <w:snapToGrid/>
          <w:color w:val="000000"/>
          <w:szCs w:val="24"/>
        </w:rPr>
        <w:t>Electric vehicle charging readiness requirements for warehouses, grocery stores and retail stores</w:t>
      </w:r>
      <w:r w:rsidR="0005199D">
        <w:rPr>
          <w:rFonts w:cs="Arial"/>
          <w:b/>
          <w:bCs/>
          <w:snapToGrid/>
          <w:color w:val="000000"/>
          <w:szCs w:val="24"/>
        </w:rPr>
        <w:t>,</w:t>
      </w:r>
      <w:r w:rsidR="0005199D" w:rsidRPr="0005199D">
        <w:t xml:space="preserve"> </w:t>
      </w:r>
      <w:r w:rsidR="0005199D" w:rsidRPr="00937E42">
        <w:rPr>
          <w:rFonts w:cs="Arial"/>
          <w:b/>
          <w:bCs/>
          <w:snapToGrid/>
          <w:color w:val="000000"/>
          <w:szCs w:val="24"/>
          <w:u w:val="single"/>
        </w:rPr>
        <w:t>office buildings, and manufacturing facilities</w:t>
      </w:r>
      <w:r w:rsidRPr="006D5F97">
        <w:rPr>
          <w:rFonts w:cs="Arial"/>
          <w:b/>
          <w:bCs/>
          <w:snapToGrid/>
          <w:color w:val="000000"/>
          <w:szCs w:val="24"/>
        </w:rPr>
        <w:t xml:space="preserve"> with planned off-street loading spaces [N] </w:t>
      </w:r>
      <w:bookmarkEnd w:id="27"/>
    </w:p>
    <w:p w14:paraId="0A2520BC" w14:textId="3A0049A3" w:rsidR="00FE260F" w:rsidRPr="006D5F97" w:rsidRDefault="00FE260F" w:rsidP="00E71002">
      <w:pPr>
        <w:widowControl/>
        <w:autoSpaceDE w:val="0"/>
        <w:autoSpaceDN w:val="0"/>
        <w:adjustRightInd w:val="0"/>
        <w:rPr>
          <w:rFonts w:cs="Arial"/>
          <w:snapToGrid/>
          <w:color w:val="000000"/>
          <w:szCs w:val="24"/>
        </w:rPr>
      </w:pPr>
      <w:r w:rsidRPr="006D5F97">
        <w:rPr>
          <w:rFonts w:cs="Arial"/>
          <w:snapToGrid/>
          <w:color w:val="000000"/>
          <w:szCs w:val="24"/>
        </w:rPr>
        <w:t xml:space="preserve">In order to avoid future demolition when adding EV supply and distribution equipment, spare raceway(s) or busway(s) and adequate capacity for transformer(s), service panel(s) or subpanel(s) shall be installed at the time of construction in accordance with the </w:t>
      </w:r>
      <w:r w:rsidRPr="006D5F97">
        <w:rPr>
          <w:rFonts w:cs="Arial"/>
          <w:i/>
          <w:iCs/>
          <w:snapToGrid/>
          <w:color w:val="000000"/>
          <w:szCs w:val="24"/>
        </w:rPr>
        <w:t>California Electrical Code</w:t>
      </w:r>
      <w:r w:rsidRPr="006D5F97">
        <w:rPr>
          <w:rFonts w:cs="Arial"/>
          <w:snapToGrid/>
          <w:color w:val="000000"/>
          <w:szCs w:val="24"/>
        </w:rPr>
        <w:t>. Construction plans and specifications shall include, but are not limited to, the following:</w:t>
      </w:r>
    </w:p>
    <w:p w14:paraId="4D6585B1" w14:textId="6ABD7492" w:rsidR="00FE260F" w:rsidRPr="006D5F97" w:rsidRDefault="00FE260F" w:rsidP="00C91126">
      <w:pPr>
        <w:widowControl/>
        <w:numPr>
          <w:ilvl w:val="0"/>
          <w:numId w:val="6"/>
        </w:numPr>
        <w:rPr>
          <w:rFonts w:cs="Arial"/>
          <w:noProof/>
          <w:szCs w:val="24"/>
        </w:rPr>
      </w:pPr>
      <w:r w:rsidRPr="006D5F97">
        <w:rPr>
          <w:rFonts w:cs="Arial"/>
          <w:noProof/>
          <w:szCs w:val="24"/>
        </w:rPr>
        <w:t>The transformer, main service equipment and subpanels shall meet the minimum power requirement in Table 5.106.5.</w:t>
      </w:r>
      <w:r w:rsidR="00A328AB" w:rsidRPr="00A328AB">
        <w:rPr>
          <w:rFonts w:cs="Arial"/>
          <w:strike/>
          <w:noProof/>
          <w:szCs w:val="24"/>
        </w:rPr>
        <w:t xml:space="preserve"> </w:t>
      </w:r>
      <w:r w:rsidRPr="00A328AB">
        <w:rPr>
          <w:rFonts w:cs="Arial"/>
          <w:strike/>
          <w:noProof/>
          <w:szCs w:val="24"/>
        </w:rPr>
        <w:t>4</w:t>
      </w:r>
      <w:r w:rsidRPr="006D5F97">
        <w:rPr>
          <w:rFonts w:cs="Arial"/>
          <w:strike/>
          <w:noProof/>
          <w:szCs w:val="24"/>
        </w:rPr>
        <w:t xml:space="preserve"> </w:t>
      </w:r>
      <w:r w:rsidRPr="006D5F97">
        <w:rPr>
          <w:rFonts w:cs="Arial"/>
          <w:noProof/>
          <w:szCs w:val="24"/>
          <w:u w:val="single"/>
        </w:rPr>
        <w:t>5</w:t>
      </w:r>
      <w:r w:rsidRPr="006D5F97">
        <w:rPr>
          <w:rFonts w:cs="Arial"/>
          <w:noProof/>
          <w:szCs w:val="24"/>
        </w:rPr>
        <w:t xml:space="preserve">.1 to accommodate the dedicated branch circuits for the future installation of EVSE. </w:t>
      </w:r>
    </w:p>
    <w:p w14:paraId="4AC6B662" w14:textId="77777777" w:rsidR="00FE260F" w:rsidRPr="006D5F97" w:rsidRDefault="00FE260F" w:rsidP="00C91126">
      <w:pPr>
        <w:widowControl/>
        <w:numPr>
          <w:ilvl w:val="0"/>
          <w:numId w:val="6"/>
        </w:numPr>
        <w:rPr>
          <w:rFonts w:cs="Arial"/>
          <w:noProof/>
          <w:szCs w:val="24"/>
        </w:rPr>
      </w:pPr>
      <w:r w:rsidRPr="006D5F97">
        <w:rPr>
          <w:rFonts w:cs="Arial"/>
          <w:noProof/>
          <w:szCs w:val="24"/>
        </w:rPr>
        <w:t>The construction documents shall indicate one or more location(s) convenient to the planned off-street loading space(s) reserved for medium- and heavy-duty ZEV charging cabinets and charging dispensers, and a pathway reserved for routing of conduit from the termination of the raceway(s) or busway(s) to the charging cabinet(s) and dispenser(s), as shown in Table 5.106.5.</w:t>
      </w:r>
      <w:r w:rsidRPr="006D5F97">
        <w:rPr>
          <w:rFonts w:cs="Arial"/>
          <w:strike/>
          <w:noProof/>
          <w:szCs w:val="24"/>
        </w:rPr>
        <w:t xml:space="preserve"> 4 </w:t>
      </w:r>
      <w:r w:rsidRPr="006D5F97">
        <w:rPr>
          <w:rFonts w:cs="Arial"/>
          <w:noProof/>
          <w:szCs w:val="24"/>
          <w:u w:val="single"/>
        </w:rPr>
        <w:t>5</w:t>
      </w:r>
      <w:r w:rsidRPr="006D5F97">
        <w:rPr>
          <w:rFonts w:cs="Arial"/>
          <w:noProof/>
          <w:szCs w:val="24"/>
        </w:rPr>
        <w:t xml:space="preserve">.1. </w:t>
      </w:r>
    </w:p>
    <w:p w14:paraId="444FBAB2" w14:textId="77777777" w:rsidR="00FE260F" w:rsidRPr="006D5F97" w:rsidRDefault="00FE260F" w:rsidP="00C91126">
      <w:pPr>
        <w:widowControl/>
        <w:numPr>
          <w:ilvl w:val="0"/>
          <w:numId w:val="6"/>
        </w:numPr>
        <w:rPr>
          <w:rFonts w:cs="Arial"/>
          <w:szCs w:val="24"/>
        </w:rPr>
      </w:pPr>
      <w:r w:rsidRPr="006D5F97">
        <w:rPr>
          <w:rFonts w:cs="Arial"/>
          <w:szCs w:val="24"/>
        </w:rPr>
        <w:t xml:space="preserve">Raceway(s) or busway(s) originating at a main service panel or a subpanel(s) serving the area where potential future medium- and heavy-duty EVSE will be </w:t>
      </w:r>
      <w:r w:rsidRPr="006D5F97">
        <w:rPr>
          <w:rFonts w:cs="Arial"/>
          <w:szCs w:val="24"/>
        </w:rPr>
        <w:lastRenderedPageBreak/>
        <w:t>located and shall terminate in close proximity to the potential future location of the charging equipment for medium- and heavy-duty vehicles.</w:t>
      </w:r>
    </w:p>
    <w:p w14:paraId="5491DB06" w14:textId="5D5B17F3" w:rsidR="00FE682F" w:rsidRPr="00E56C4D" w:rsidRDefault="00FE260F" w:rsidP="00C91126">
      <w:pPr>
        <w:widowControl/>
        <w:numPr>
          <w:ilvl w:val="0"/>
          <w:numId w:val="6"/>
        </w:numPr>
        <w:spacing w:after="240"/>
        <w:rPr>
          <w:rFonts w:cs="Arial"/>
          <w:noProof/>
          <w:szCs w:val="24"/>
        </w:rPr>
      </w:pPr>
      <w:r w:rsidRPr="006D5F97">
        <w:rPr>
          <w:rFonts w:cs="Arial"/>
          <w:noProof/>
          <w:szCs w:val="24"/>
        </w:rPr>
        <w:t>The raceway(s) or busway(s) shall be of sufficient size to carry the minimum additional system load to the future location of the charging for medium- and heavy-duty ZEVs as shown in Table 5.106.5.</w:t>
      </w:r>
      <w:r w:rsidR="00A328AB" w:rsidRPr="00A328AB">
        <w:rPr>
          <w:rFonts w:cs="Arial"/>
          <w:strike/>
          <w:noProof/>
          <w:szCs w:val="24"/>
        </w:rPr>
        <w:t xml:space="preserve"> </w:t>
      </w:r>
      <w:r w:rsidRPr="00A328AB">
        <w:rPr>
          <w:rFonts w:cs="Arial"/>
          <w:strike/>
          <w:noProof/>
          <w:szCs w:val="24"/>
        </w:rPr>
        <w:t>4</w:t>
      </w:r>
      <w:r w:rsidRPr="006D5F97">
        <w:rPr>
          <w:rFonts w:cs="Arial"/>
          <w:strike/>
          <w:noProof/>
          <w:szCs w:val="24"/>
        </w:rPr>
        <w:t xml:space="preserve"> </w:t>
      </w:r>
      <w:r w:rsidRPr="006D5F97">
        <w:rPr>
          <w:rFonts w:cs="Arial"/>
          <w:noProof/>
          <w:szCs w:val="24"/>
          <w:u w:val="single"/>
        </w:rPr>
        <w:t>5</w:t>
      </w:r>
      <w:r w:rsidRPr="006D5F97">
        <w:rPr>
          <w:rFonts w:cs="Arial"/>
          <w:noProof/>
          <w:szCs w:val="24"/>
        </w:rPr>
        <w:t>.1.</w:t>
      </w:r>
    </w:p>
    <w:p w14:paraId="57D2AEC8" w14:textId="5CB76E16" w:rsidR="00FE260F" w:rsidRPr="008A0CEA" w:rsidRDefault="00FE260F" w:rsidP="00E71002">
      <w:pPr>
        <w:jc w:val="center"/>
        <w:rPr>
          <w:rStyle w:val="StyleBold"/>
        </w:rPr>
      </w:pPr>
      <w:r w:rsidRPr="008A0CEA">
        <w:rPr>
          <w:rStyle w:val="StyleBold"/>
        </w:rPr>
        <w:t>TABLE 5.106.5.</w:t>
      </w:r>
      <w:r w:rsidRPr="006D5F97">
        <w:rPr>
          <w:rFonts w:cs="Arial"/>
          <w:b/>
          <w:strike/>
          <w:noProof/>
          <w:szCs w:val="24"/>
        </w:rPr>
        <w:t xml:space="preserve"> </w:t>
      </w:r>
      <w:r w:rsidR="00F928AE">
        <w:rPr>
          <w:rFonts w:cs="Arial"/>
          <w:b/>
          <w:strike/>
          <w:noProof/>
          <w:szCs w:val="24"/>
        </w:rPr>
        <w:t xml:space="preserve">4 </w:t>
      </w:r>
      <w:r w:rsidRPr="006D5F97">
        <w:rPr>
          <w:rFonts w:cs="Arial"/>
          <w:b/>
          <w:noProof/>
          <w:szCs w:val="24"/>
          <w:u w:val="single"/>
        </w:rPr>
        <w:t>5</w:t>
      </w:r>
      <w:r w:rsidRPr="008A0CEA">
        <w:rPr>
          <w:rStyle w:val="StyleBold"/>
        </w:rPr>
        <w:t xml:space="preserve">.1, </w:t>
      </w:r>
      <w:r w:rsidR="00EA5AEE" w:rsidRPr="00EA5AEE">
        <w:rPr>
          <w:rFonts w:cs="Arial"/>
          <w:b/>
          <w:noProof/>
          <w:sz w:val="22"/>
          <w:szCs w:val="22"/>
        </w:rPr>
        <w:t xml:space="preserve">RACEWAY CONDUIT AND PANEL </w:t>
      </w:r>
      <w:r w:rsidR="00EA5AEE" w:rsidRPr="003745CA">
        <w:rPr>
          <w:rFonts w:cs="Arial"/>
          <w:b/>
          <w:noProof/>
          <w:sz w:val="22"/>
          <w:szCs w:val="22"/>
        </w:rPr>
        <w:t>PO</w:t>
      </w:r>
      <w:r w:rsidR="00EA5AEE" w:rsidRPr="00EA5AEE">
        <w:rPr>
          <w:rFonts w:cs="Arial"/>
          <w:b/>
          <w:noProof/>
          <w:sz w:val="22"/>
          <w:szCs w:val="22"/>
        </w:rPr>
        <w:t>WER REQUIREMENTS FOR MEDIUM-AND-HEAVY-DUTY EVSE [N]</w:t>
      </w:r>
    </w:p>
    <w:tbl>
      <w:tblPr>
        <w:tblStyle w:val="TableGrid2"/>
        <w:tblW w:w="0" w:type="auto"/>
        <w:jc w:val="center"/>
        <w:tblCellMar>
          <w:top w:w="43" w:type="dxa"/>
          <w:left w:w="58" w:type="dxa"/>
          <w:bottom w:w="43" w:type="dxa"/>
          <w:right w:w="58" w:type="dxa"/>
        </w:tblCellMar>
        <w:tblLook w:val="0620" w:firstRow="1" w:lastRow="0" w:firstColumn="0" w:lastColumn="0" w:noHBand="1" w:noVBand="1"/>
      </w:tblPr>
      <w:tblGrid>
        <w:gridCol w:w="1737"/>
        <w:gridCol w:w="2040"/>
        <w:gridCol w:w="1872"/>
        <w:gridCol w:w="2880"/>
      </w:tblGrid>
      <w:tr w:rsidR="00FE260F" w:rsidRPr="006D5F97" w14:paraId="09E395D7" w14:textId="77777777" w:rsidTr="00A36BF2">
        <w:trPr>
          <w:cantSplit/>
          <w:tblHeader/>
          <w:jc w:val="center"/>
        </w:trPr>
        <w:tc>
          <w:tcPr>
            <w:tcW w:w="1737" w:type="dxa"/>
            <w:tcBorders>
              <w:bottom w:val="single" w:sz="4" w:space="0" w:color="auto"/>
            </w:tcBorders>
            <w:vAlign w:val="center"/>
          </w:tcPr>
          <w:p w14:paraId="48881F93" w14:textId="31E99078" w:rsidR="00FE260F" w:rsidRPr="006D5F97" w:rsidRDefault="00FE260F" w:rsidP="00A36BF2">
            <w:pPr>
              <w:spacing w:after="0"/>
              <w:jc w:val="center"/>
              <w:rPr>
                <w:rFonts w:cs="Arial"/>
                <w:bCs/>
                <w:noProof/>
                <w:szCs w:val="24"/>
              </w:rPr>
            </w:pPr>
            <w:r w:rsidRPr="006D5F97">
              <w:rPr>
                <w:rFonts w:cs="Arial"/>
                <w:bCs/>
                <w:noProof/>
                <w:szCs w:val="24"/>
              </w:rPr>
              <w:t xml:space="preserve">Building </w:t>
            </w:r>
            <w:r w:rsidR="00A36BF2">
              <w:rPr>
                <w:rFonts w:cs="Arial"/>
                <w:bCs/>
                <w:noProof/>
                <w:szCs w:val="24"/>
              </w:rPr>
              <w:t>T</w:t>
            </w:r>
            <w:r w:rsidRPr="006D5F97">
              <w:rPr>
                <w:rFonts w:cs="Arial"/>
                <w:bCs/>
                <w:noProof/>
                <w:szCs w:val="24"/>
              </w:rPr>
              <w:t>ype</w:t>
            </w:r>
          </w:p>
        </w:tc>
        <w:tc>
          <w:tcPr>
            <w:tcW w:w="2040" w:type="dxa"/>
            <w:tcBorders>
              <w:bottom w:val="single" w:sz="4" w:space="0" w:color="auto"/>
            </w:tcBorders>
            <w:vAlign w:val="center"/>
          </w:tcPr>
          <w:p w14:paraId="356161EA" w14:textId="0146DE87" w:rsidR="00FE260F" w:rsidRPr="006D5F97" w:rsidRDefault="00FE260F" w:rsidP="00A36BF2">
            <w:pPr>
              <w:spacing w:after="0"/>
              <w:jc w:val="center"/>
              <w:rPr>
                <w:rFonts w:cs="Arial"/>
                <w:bCs/>
                <w:noProof/>
                <w:szCs w:val="24"/>
              </w:rPr>
            </w:pPr>
            <w:r w:rsidRPr="006D5F97">
              <w:rPr>
                <w:rFonts w:cs="Arial"/>
                <w:bCs/>
                <w:noProof/>
                <w:szCs w:val="24"/>
              </w:rPr>
              <w:t>Building Size</w:t>
            </w:r>
            <w:r w:rsidR="00F96232">
              <w:rPr>
                <w:rFonts w:cs="Arial"/>
                <w:bCs/>
                <w:noProof/>
                <w:szCs w:val="24"/>
              </w:rPr>
              <w:br/>
            </w:r>
            <w:r w:rsidRPr="006D5F97">
              <w:rPr>
                <w:rFonts w:cs="Arial"/>
                <w:bCs/>
                <w:noProof/>
                <w:szCs w:val="24"/>
              </w:rPr>
              <w:t>(sq. ft.)</w:t>
            </w:r>
          </w:p>
        </w:tc>
        <w:tc>
          <w:tcPr>
            <w:tcW w:w="1872" w:type="dxa"/>
            <w:vAlign w:val="center"/>
          </w:tcPr>
          <w:p w14:paraId="73F61C88" w14:textId="77777777" w:rsidR="00FE260F" w:rsidRPr="006D5F97" w:rsidRDefault="00FE260F" w:rsidP="00A36BF2">
            <w:pPr>
              <w:spacing w:after="0"/>
              <w:jc w:val="center"/>
              <w:rPr>
                <w:rFonts w:cs="Arial"/>
                <w:bCs/>
                <w:noProof/>
                <w:szCs w:val="24"/>
              </w:rPr>
            </w:pPr>
            <w:r w:rsidRPr="006D5F97">
              <w:rPr>
                <w:rFonts w:cs="Arial"/>
                <w:bCs/>
                <w:noProof/>
                <w:szCs w:val="24"/>
              </w:rPr>
              <w:t>Number of Off-street loading spaces</w:t>
            </w:r>
          </w:p>
        </w:tc>
        <w:tc>
          <w:tcPr>
            <w:tcW w:w="2880" w:type="dxa"/>
            <w:vAlign w:val="center"/>
          </w:tcPr>
          <w:p w14:paraId="43B17508" w14:textId="77777777" w:rsidR="00FE260F" w:rsidRPr="006D5F97" w:rsidRDefault="00FE260F" w:rsidP="00A36BF2">
            <w:pPr>
              <w:spacing w:after="0"/>
              <w:jc w:val="center"/>
              <w:rPr>
                <w:rFonts w:cs="Arial"/>
                <w:b/>
                <w:noProof/>
                <w:szCs w:val="24"/>
              </w:rPr>
            </w:pPr>
            <w:r w:rsidRPr="006D5F97">
              <w:rPr>
                <w:rFonts w:cs="Arial"/>
                <w:bCs/>
                <w:szCs w:val="24"/>
              </w:rPr>
              <w:t>Additional capacity Required (kVa) for Raceway &amp; Busway and Transformer &amp; Panel</w:t>
            </w:r>
          </w:p>
        </w:tc>
      </w:tr>
      <w:tr w:rsidR="00FE260F" w:rsidRPr="006D5F97" w14:paraId="715B169D" w14:textId="77777777" w:rsidTr="00A36BF2">
        <w:trPr>
          <w:cantSplit/>
          <w:tblHeader/>
          <w:jc w:val="center"/>
        </w:trPr>
        <w:tc>
          <w:tcPr>
            <w:tcW w:w="1737" w:type="dxa"/>
            <w:tcBorders>
              <w:bottom w:val="nil"/>
            </w:tcBorders>
          </w:tcPr>
          <w:p w14:paraId="7AF81C17" w14:textId="77777777" w:rsidR="00FE260F" w:rsidRPr="006D5F97" w:rsidRDefault="00FE260F" w:rsidP="002B66E6">
            <w:pPr>
              <w:spacing w:after="0"/>
              <w:jc w:val="center"/>
              <w:rPr>
                <w:rFonts w:cs="Arial"/>
                <w:bCs/>
                <w:noProof/>
                <w:szCs w:val="24"/>
              </w:rPr>
            </w:pPr>
            <w:r w:rsidRPr="006D5F97">
              <w:rPr>
                <w:rFonts w:cs="Arial"/>
                <w:bCs/>
                <w:noProof/>
                <w:szCs w:val="24"/>
              </w:rPr>
              <w:t>Grocery</w:t>
            </w:r>
          </w:p>
        </w:tc>
        <w:tc>
          <w:tcPr>
            <w:tcW w:w="2040" w:type="dxa"/>
            <w:tcBorders>
              <w:bottom w:val="nil"/>
            </w:tcBorders>
          </w:tcPr>
          <w:p w14:paraId="1B5A8708" w14:textId="77777777" w:rsidR="00FE260F" w:rsidRPr="006D5F97" w:rsidRDefault="00FE260F" w:rsidP="002B66E6">
            <w:pPr>
              <w:spacing w:after="0"/>
              <w:jc w:val="center"/>
              <w:rPr>
                <w:rFonts w:cs="Arial"/>
                <w:bCs/>
                <w:noProof/>
                <w:szCs w:val="24"/>
              </w:rPr>
            </w:pPr>
            <w:r w:rsidRPr="006D5F97">
              <w:rPr>
                <w:rFonts w:cs="Arial"/>
                <w:bCs/>
                <w:noProof/>
                <w:szCs w:val="24"/>
              </w:rPr>
              <w:t>…</w:t>
            </w:r>
          </w:p>
        </w:tc>
        <w:tc>
          <w:tcPr>
            <w:tcW w:w="1872" w:type="dxa"/>
          </w:tcPr>
          <w:p w14:paraId="7AFB0E4D" w14:textId="77777777" w:rsidR="00FE260F" w:rsidRPr="006D5F97" w:rsidRDefault="00FE260F" w:rsidP="002B66E6">
            <w:pPr>
              <w:spacing w:after="0"/>
              <w:jc w:val="center"/>
              <w:rPr>
                <w:rFonts w:cs="Arial"/>
                <w:bCs/>
                <w:noProof/>
                <w:szCs w:val="24"/>
              </w:rPr>
            </w:pPr>
            <w:r w:rsidRPr="006D5F97">
              <w:rPr>
                <w:rFonts w:cs="Arial"/>
                <w:bCs/>
                <w:noProof/>
                <w:szCs w:val="24"/>
              </w:rPr>
              <w:t>…</w:t>
            </w:r>
          </w:p>
        </w:tc>
        <w:tc>
          <w:tcPr>
            <w:tcW w:w="2880" w:type="dxa"/>
          </w:tcPr>
          <w:p w14:paraId="0C609C5B" w14:textId="77777777" w:rsidR="00FE260F" w:rsidRPr="006D5F97" w:rsidRDefault="00FE260F" w:rsidP="002B66E6">
            <w:pPr>
              <w:spacing w:after="0"/>
              <w:jc w:val="center"/>
              <w:rPr>
                <w:rFonts w:cs="Arial"/>
                <w:bCs/>
                <w:noProof/>
                <w:szCs w:val="24"/>
              </w:rPr>
            </w:pPr>
            <w:r w:rsidRPr="006D5F97">
              <w:rPr>
                <w:rFonts w:cs="Arial"/>
                <w:bCs/>
                <w:noProof/>
                <w:szCs w:val="24"/>
              </w:rPr>
              <w:t>…</w:t>
            </w:r>
          </w:p>
        </w:tc>
      </w:tr>
      <w:tr w:rsidR="00FE260F" w:rsidRPr="006D5F97" w14:paraId="783E952A" w14:textId="77777777" w:rsidTr="00A36BF2">
        <w:trPr>
          <w:cantSplit/>
          <w:tblHeader/>
          <w:jc w:val="center"/>
        </w:trPr>
        <w:tc>
          <w:tcPr>
            <w:tcW w:w="1737" w:type="dxa"/>
            <w:tcBorders>
              <w:bottom w:val="nil"/>
            </w:tcBorders>
          </w:tcPr>
          <w:p w14:paraId="4E7F70C8" w14:textId="77777777" w:rsidR="00FE260F" w:rsidRPr="006D5F97" w:rsidRDefault="00FE260F" w:rsidP="002B66E6">
            <w:pPr>
              <w:spacing w:after="0"/>
              <w:jc w:val="center"/>
              <w:rPr>
                <w:rFonts w:cs="Arial"/>
                <w:bCs/>
                <w:noProof/>
                <w:szCs w:val="24"/>
              </w:rPr>
            </w:pPr>
            <w:r w:rsidRPr="006D5F97">
              <w:rPr>
                <w:rFonts w:cs="Arial"/>
                <w:bCs/>
                <w:noProof/>
                <w:szCs w:val="24"/>
              </w:rPr>
              <w:t>Retail</w:t>
            </w:r>
          </w:p>
        </w:tc>
        <w:tc>
          <w:tcPr>
            <w:tcW w:w="2040" w:type="dxa"/>
            <w:tcBorders>
              <w:bottom w:val="nil"/>
            </w:tcBorders>
          </w:tcPr>
          <w:p w14:paraId="0A168A4B" w14:textId="77777777" w:rsidR="00FE260F" w:rsidRPr="006D5F97" w:rsidRDefault="00FE260F" w:rsidP="002B66E6">
            <w:pPr>
              <w:spacing w:after="0"/>
              <w:jc w:val="center"/>
              <w:rPr>
                <w:rFonts w:cs="Arial"/>
                <w:bCs/>
                <w:noProof/>
                <w:szCs w:val="24"/>
              </w:rPr>
            </w:pPr>
            <w:r w:rsidRPr="006D5F97">
              <w:rPr>
                <w:rFonts w:cs="Arial"/>
                <w:bCs/>
                <w:noProof/>
                <w:szCs w:val="24"/>
              </w:rPr>
              <w:t>…</w:t>
            </w:r>
          </w:p>
        </w:tc>
        <w:tc>
          <w:tcPr>
            <w:tcW w:w="1872" w:type="dxa"/>
          </w:tcPr>
          <w:p w14:paraId="1DC4065C" w14:textId="77777777" w:rsidR="00FE260F" w:rsidRPr="006D5F97" w:rsidRDefault="00FE260F" w:rsidP="002B66E6">
            <w:pPr>
              <w:spacing w:after="0"/>
              <w:jc w:val="center"/>
              <w:rPr>
                <w:rFonts w:cs="Arial"/>
                <w:bCs/>
                <w:noProof/>
                <w:szCs w:val="24"/>
              </w:rPr>
            </w:pPr>
            <w:r w:rsidRPr="006D5F97">
              <w:rPr>
                <w:rFonts w:cs="Arial"/>
                <w:bCs/>
                <w:noProof/>
                <w:szCs w:val="24"/>
              </w:rPr>
              <w:t>…</w:t>
            </w:r>
          </w:p>
        </w:tc>
        <w:tc>
          <w:tcPr>
            <w:tcW w:w="2880" w:type="dxa"/>
          </w:tcPr>
          <w:p w14:paraId="0434CA39" w14:textId="77777777" w:rsidR="00FE260F" w:rsidRPr="006D5F97" w:rsidRDefault="00FE260F" w:rsidP="002B66E6">
            <w:pPr>
              <w:spacing w:after="0"/>
              <w:jc w:val="center"/>
              <w:rPr>
                <w:rFonts w:cs="Arial"/>
                <w:bCs/>
                <w:noProof/>
                <w:szCs w:val="24"/>
              </w:rPr>
            </w:pPr>
            <w:r w:rsidRPr="006D5F97">
              <w:rPr>
                <w:rFonts w:cs="Arial"/>
                <w:bCs/>
                <w:noProof/>
                <w:szCs w:val="24"/>
              </w:rPr>
              <w:t>…</w:t>
            </w:r>
          </w:p>
        </w:tc>
      </w:tr>
      <w:tr w:rsidR="00FE260F" w:rsidRPr="006D5F97" w14:paraId="6C7EA98B" w14:textId="77777777" w:rsidTr="00A36BF2">
        <w:trPr>
          <w:cantSplit/>
          <w:tblHeader/>
          <w:jc w:val="center"/>
        </w:trPr>
        <w:tc>
          <w:tcPr>
            <w:tcW w:w="1737" w:type="dxa"/>
            <w:tcBorders>
              <w:bottom w:val="single" w:sz="4" w:space="0" w:color="auto"/>
            </w:tcBorders>
          </w:tcPr>
          <w:p w14:paraId="13ED6FC3" w14:textId="77777777" w:rsidR="00FE260F" w:rsidRPr="006D5F97" w:rsidRDefault="00FE260F" w:rsidP="002B66E6">
            <w:pPr>
              <w:spacing w:after="0"/>
              <w:jc w:val="center"/>
              <w:rPr>
                <w:rFonts w:cs="Arial"/>
                <w:bCs/>
                <w:noProof/>
                <w:szCs w:val="24"/>
              </w:rPr>
            </w:pPr>
            <w:r w:rsidRPr="006D5F97">
              <w:rPr>
                <w:rFonts w:cs="Arial"/>
                <w:bCs/>
                <w:noProof/>
                <w:szCs w:val="24"/>
              </w:rPr>
              <w:t>Warehouse</w:t>
            </w:r>
          </w:p>
        </w:tc>
        <w:tc>
          <w:tcPr>
            <w:tcW w:w="2040" w:type="dxa"/>
            <w:tcBorders>
              <w:bottom w:val="nil"/>
            </w:tcBorders>
          </w:tcPr>
          <w:p w14:paraId="16E536ED" w14:textId="77777777" w:rsidR="00FE260F" w:rsidRPr="006D5F97" w:rsidRDefault="00FE260F" w:rsidP="002B66E6">
            <w:pPr>
              <w:spacing w:after="0"/>
              <w:jc w:val="center"/>
              <w:rPr>
                <w:rFonts w:cs="Arial"/>
                <w:bCs/>
                <w:noProof/>
                <w:szCs w:val="24"/>
              </w:rPr>
            </w:pPr>
            <w:r w:rsidRPr="006D5F97">
              <w:rPr>
                <w:rFonts w:cs="Arial"/>
                <w:bCs/>
                <w:noProof/>
                <w:szCs w:val="24"/>
              </w:rPr>
              <w:t>…</w:t>
            </w:r>
          </w:p>
        </w:tc>
        <w:tc>
          <w:tcPr>
            <w:tcW w:w="1872" w:type="dxa"/>
          </w:tcPr>
          <w:p w14:paraId="7278E694" w14:textId="77777777" w:rsidR="00FE260F" w:rsidRPr="006D5F97" w:rsidRDefault="00FE260F" w:rsidP="002B66E6">
            <w:pPr>
              <w:spacing w:after="0"/>
              <w:jc w:val="center"/>
              <w:rPr>
                <w:rFonts w:cs="Arial"/>
                <w:bCs/>
                <w:noProof/>
                <w:szCs w:val="24"/>
              </w:rPr>
            </w:pPr>
            <w:r w:rsidRPr="006D5F97">
              <w:rPr>
                <w:rFonts w:cs="Arial"/>
                <w:bCs/>
                <w:noProof/>
                <w:szCs w:val="24"/>
              </w:rPr>
              <w:t>…</w:t>
            </w:r>
          </w:p>
        </w:tc>
        <w:tc>
          <w:tcPr>
            <w:tcW w:w="2880" w:type="dxa"/>
          </w:tcPr>
          <w:p w14:paraId="2332BCB8" w14:textId="77777777" w:rsidR="00FE260F" w:rsidRPr="006D5F97" w:rsidRDefault="00FE260F" w:rsidP="002B66E6">
            <w:pPr>
              <w:spacing w:after="0"/>
              <w:jc w:val="center"/>
              <w:rPr>
                <w:rFonts w:cs="Arial"/>
                <w:bCs/>
                <w:noProof/>
                <w:szCs w:val="24"/>
              </w:rPr>
            </w:pPr>
            <w:r w:rsidRPr="006D5F97">
              <w:rPr>
                <w:rFonts w:cs="Arial"/>
                <w:bCs/>
                <w:noProof/>
                <w:szCs w:val="24"/>
              </w:rPr>
              <w:t>…</w:t>
            </w:r>
          </w:p>
        </w:tc>
      </w:tr>
      <w:tr w:rsidR="00FE260F" w:rsidRPr="006D5F97" w14:paraId="7F74E24A" w14:textId="77777777" w:rsidTr="00A36BF2">
        <w:trPr>
          <w:cantSplit/>
          <w:tblHeader/>
          <w:jc w:val="center"/>
        </w:trPr>
        <w:tc>
          <w:tcPr>
            <w:tcW w:w="1737" w:type="dxa"/>
            <w:tcBorders>
              <w:top w:val="single" w:sz="4" w:space="0" w:color="auto"/>
              <w:bottom w:val="nil"/>
            </w:tcBorders>
          </w:tcPr>
          <w:p w14:paraId="523B3D5E" w14:textId="77777777" w:rsidR="00FE260F" w:rsidRPr="006D5F97" w:rsidRDefault="00FE260F" w:rsidP="002B66E6">
            <w:pPr>
              <w:spacing w:after="0"/>
              <w:rPr>
                <w:rFonts w:cs="Arial"/>
                <w:bCs/>
                <w:noProof/>
                <w:szCs w:val="24"/>
                <w:u w:val="single"/>
              </w:rPr>
            </w:pPr>
            <w:r w:rsidRPr="006D5F97">
              <w:rPr>
                <w:rFonts w:cs="Arial"/>
                <w:bCs/>
                <w:noProof/>
                <w:szCs w:val="24"/>
                <w:u w:val="single"/>
              </w:rPr>
              <w:t>Manufacturing Facilities</w:t>
            </w:r>
          </w:p>
        </w:tc>
        <w:tc>
          <w:tcPr>
            <w:tcW w:w="2040" w:type="dxa"/>
          </w:tcPr>
          <w:p w14:paraId="45AE335D" w14:textId="77777777" w:rsidR="00FE260F" w:rsidRPr="006D5F97" w:rsidRDefault="00FE260F" w:rsidP="002B66E6">
            <w:pPr>
              <w:spacing w:after="0"/>
              <w:jc w:val="center"/>
              <w:rPr>
                <w:rFonts w:cs="Arial"/>
                <w:bCs/>
                <w:noProof/>
                <w:szCs w:val="24"/>
                <w:u w:val="single"/>
              </w:rPr>
            </w:pPr>
            <w:r w:rsidRPr="006D5F97">
              <w:rPr>
                <w:rFonts w:cs="Arial"/>
                <w:bCs/>
                <w:noProof/>
                <w:szCs w:val="24"/>
                <w:u w:val="single"/>
              </w:rPr>
              <w:t>10,000 to 50,000</w:t>
            </w:r>
          </w:p>
        </w:tc>
        <w:tc>
          <w:tcPr>
            <w:tcW w:w="1872" w:type="dxa"/>
          </w:tcPr>
          <w:p w14:paraId="4A8D8E08" w14:textId="0D33115F" w:rsidR="00FE260F" w:rsidRPr="006D5F97" w:rsidRDefault="00FE260F" w:rsidP="002B66E6">
            <w:pPr>
              <w:spacing w:after="0"/>
              <w:jc w:val="center"/>
              <w:rPr>
                <w:rFonts w:cs="Arial"/>
                <w:bCs/>
                <w:noProof/>
                <w:szCs w:val="24"/>
                <w:u w:val="single"/>
              </w:rPr>
            </w:pPr>
            <w:r w:rsidRPr="006D5F97">
              <w:rPr>
                <w:rFonts w:cs="Arial"/>
                <w:bCs/>
                <w:noProof/>
                <w:szCs w:val="24"/>
                <w:u w:val="single"/>
              </w:rPr>
              <w:t>1 or 2</w:t>
            </w:r>
          </w:p>
        </w:tc>
        <w:tc>
          <w:tcPr>
            <w:tcW w:w="2880" w:type="dxa"/>
          </w:tcPr>
          <w:p w14:paraId="02CCA224" w14:textId="7B2E13B1" w:rsidR="00FE260F" w:rsidRPr="006D5F97" w:rsidRDefault="00FE260F" w:rsidP="002B66E6">
            <w:pPr>
              <w:spacing w:after="0"/>
              <w:jc w:val="center"/>
              <w:rPr>
                <w:rFonts w:cs="Arial"/>
                <w:bCs/>
                <w:noProof/>
                <w:szCs w:val="24"/>
                <w:u w:val="single"/>
              </w:rPr>
            </w:pPr>
            <w:r w:rsidRPr="006D5F97">
              <w:rPr>
                <w:rFonts w:cs="Arial"/>
                <w:bCs/>
                <w:noProof/>
                <w:szCs w:val="24"/>
                <w:u w:val="single"/>
              </w:rPr>
              <w:t>200</w:t>
            </w:r>
          </w:p>
        </w:tc>
      </w:tr>
      <w:tr w:rsidR="00FE260F" w:rsidRPr="006D5F97" w14:paraId="3F1A4218" w14:textId="77777777" w:rsidTr="00A36BF2">
        <w:trPr>
          <w:cantSplit/>
          <w:tblHeader/>
          <w:jc w:val="center"/>
        </w:trPr>
        <w:tc>
          <w:tcPr>
            <w:tcW w:w="1737" w:type="dxa"/>
            <w:tcBorders>
              <w:top w:val="nil"/>
              <w:bottom w:val="nil"/>
            </w:tcBorders>
          </w:tcPr>
          <w:p w14:paraId="421A3F53" w14:textId="77777777" w:rsidR="00FE260F" w:rsidRPr="006D5F97" w:rsidRDefault="00FE260F" w:rsidP="002B66E6">
            <w:pPr>
              <w:spacing w:after="0"/>
              <w:rPr>
                <w:rFonts w:cs="Arial"/>
                <w:bCs/>
                <w:noProof/>
                <w:color w:val="FFFFFF" w:themeColor="background1"/>
                <w:szCs w:val="24"/>
                <w:u w:val="single"/>
              </w:rPr>
            </w:pPr>
            <w:r w:rsidRPr="006D5F97">
              <w:rPr>
                <w:rFonts w:cs="Arial"/>
                <w:bCs/>
                <w:noProof/>
                <w:color w:val="FFFFFF" w:themeColor="background1"/>
                <w:szCs w:val="24"/>
                <w:u w:val="single"/>
              </w:rPr>
              <w:t>Manufacturing Facilities</w:t>
            </w:r>
          </w:p>
        </w:tc>
        <w:tc>
          <w:tcPr>
            <w:tcW w:w="2040" w:type="dxa"/>
          </w:tcPr>
          <w:p w14:paraId="03FC2919" w14:textId="77777777" w:rsidR="00FE260F" w:rsidRPr="006D5F97" w:rsidRDefault="00FE260F" w:rsidP="002B66E6">
            <w:pPr>
              <w:spacing w:after="0"/>
              <w:jc w:val="center"/>
              <w:rPr>
                <w:rFonts w:cs="Arial"/>
                <w:bCs/>
                <w:noProof/>
                <w:szCs w:val="24"/>
                <w:u w:val="single"/>
              </w:rPr>
            </w:pPr>
            <w:r w:rsidRPr="006D5F97">
              <w:rPr>
                <w:rFonts w:cs="Arial"/>
                <w:bCs/>
                <w:noProof/>
                <w:szCs w:val="24"/>
                <w:u w:val="single"/>
              </w:rPr>
              <w:t>10,000 to 50,000</w:t>
            </w:r>
          </w:p>
        </w:tc>
        <w:tc>
          <w:tcPr>
            <w:tcW w:w="1872" w:type="dxa"/>
          </w:tcPr>
          <w:p w14:paraId="7BC164AB" w14:textId="77777777" w:rsidR="00FE260F" w:rsidRPr="006D5F97" w:rsidRDefault="00FE260F" w:rsidP="002B66E6">
            <w:pPr>
              <w:spacing w:after="0"/>
              <w:jc w:val="center"/>
              <w:rPr>
                <w:rFonts w:cs="Arial"/>
                <w:bCs/>
                <w:noProof/>
                <w:szCs w:val="24"/>
                <w:u w:val="single"/>
              </w:rPr>
            </w:pPr>
            <w:r w:rsidRPr="006D5F97">
              <w:rPr>
                <w:rFonts w:cs="Arial"/>
                <w:bCs/>
                <w:noProof/>
                <w:szCs w:val="24"/>
                <w:u w:val="single"/>
              </w:rPr>
              <w:t>3 or Greater</w:t>
            </w:r>
          </w:p>
        </w:tc>
        <w:tc>
          <w:tcPr>
            <w:tcW w:w="2880" w:type="dxa"/>
          </w:tcPr>
          <w:p w14:paraId="453FE3FD" w14:textId="77777777" w:rsidR="00FE260F" w:rsidRPr="006D5F97" w:rsidRDefault="00FE260F" w:rsidP="002B66E6">
            <w:pPr>
              <w:spacing w:after="0"/>
              <w:jc w:val="center"/>
              <w:rPr>
                <w:rFonts w:cs="Arial"/>
                <w:bCs/>
                <w:noProof/>
                <w:szCs w:val="24"/>
                <w:u w:val="single"/>
              </w:rPr>
            </w:pPr>
            <w:r w:rsidRPr="006D5F97">
              <w:rPr>
                <w:rFonts w:cs="Arial"/>
                <w:bCs/>
                <w:noProof/>
                <w:szCs w:val="24"/>
                <w:u w:val="single"/>
              </w:rPr>
              <w:t>400</w:t>
            </w:r>
          </w:p>
        </w:tc>
      </w:tr>
      <w:tr w:rsidR="00FE260F" w:rsidRPr="006D5F97" w14:paraId="5FB55F7A" w14:textId="77777777" w:rsidTr="00A36BF2">
        <w:trPr>
          <w:cantSplit/>
          <w:tblHeader/>
          <w:jc w:val="center"/>
        </w:trPr>
        <w:tc>
          <w:tcPr>
            <w:tcW w:w="1737" w:type="dxa"/>
            <w:tcBorders>
              <w:top w:val="nil"/>
              <w:bottom w:val="single" w:sz="4" w:space="0" w:color="auto"/>
            </w:tcBorders>
          </w:tcPr>
          <w:p w14:paraId="6D665CBF" w14:textId="77777777" w:rsidR="00FE260F" w:rsidRPr="006D5F97" w:rsidRDefault="00FE260F" w:rsidP="002B66E6">
            <w:pPr>
              <w:spacing w:after="0"/>
              <w:rPr>
                <w:rFonts w:cs="Arial"/>
                <w:bCs/>
                <w:noProof/>
                <w:color w:val="FFFFFF" w:themeColor="background1"/>
                <w:szCs w:val="24"/>
                <w:u w:val="single"/>
              </w:rPr>
            </w:pPr>
            <w:r w:rsidRPr="006D5F97">
              <w:rPr>
                <w:rFonts w:cs="Arial"/>
                <w:bCs/>
                <w:noProof/>
                <w:color w:val="FFFFFF" w:themeColor="background1"/>
                <w:szCs w:val="24"/>
                <w:u w:val="single"/>
              </w:rPr>
              <w:t xml:space="preserve">Manufacturing Facilities </w:t>
            </w:r>
          </w:p>
        </w:tc>
        <w:tc>
          <w:tcPr>
            <w:tcW w:w="2040" w:type="dxa"/>
          </w:tcPr>
          <w:p w14:paraId="0B00F6EA" w14:textId="77777777" w:rsidR="00FE260F" w:rsidRPr="006D5F97" w:rsidRDefault="00FE260F" w:rsidP="002B66E6">
            <w:pPr>
              <w:spacing w:after="0"/>
              <w:jc w:val="center"/>
              <w:rPr>
                <w:rFonts w:cs="Arial"/>
                <w:bCs/>
                <w:noProof/>
                <w:szCs w:val="24"/>
                <w:u w:val="single"/>
              </w:rPr>
            </w:pPr>
            <w:r w:rsidRPr="006D5F97">
              <w:rPr>
                <w:rFonts w:cs="Arial"/>
                <w:bCs/>
                <w:noProof/>
                <w:szCs w:val="24"/>
                <w:u w:val="single"/>
              </w:rPr>
              <w:t>Greater than 50,000</w:t>
            </w:r>
          </w:p>
        </w:tc>
        <w:tc>
          <w:tcPr>
            <w:tcW w:w="1872" w:type="dxa"/>
          </w:tcPr>
          <w:p w14:paraId="3F0D154C" w14:textId="77777777" w:rsidR="00FE260F" w:rsidRPr="006D5F97" w:rsidRDefault="00FE260F" w:rsidP="002B66E6">
            <w:pPr>
              <w:spacing w:after="0"/>
              <w:jc w:val="center"/>
              <w:rPr>
                <w:rFonts w:cs="Arial"/>
                <w:bCs/>
                <w:noProof/>
                <w:szCs w:val="24"/>
                <w:u w:val="single"/>
              </w:rPr>
            </w:pPr>
            <w:r w:rsidRPr="006D5F97">
              <w:rPr>
                <w:rFonts w:cs="Arial"/>
                <w:bCs/>
                <w:noProof/>
                <w:szCs w:val="24"/>
                <w:u w:val="single"/>
              </w:rPr>
              <w:t>1 or Greater</w:t>
            </w:r>
          </w:p>
        </w:tc>
        <w:tc>
          <w:tcPr>
            <w:tcW w:w="2880" w:type="dxa"/>
          </w:tcPr>
          <w:p w14:paraId="73F6D77A" w14:textId="77777777" w:rsidR="00FE260F" w:rsidRPr="006D5F97" w:rsidRDefault="00FE260F" w:rsidP="002B66E6">
            <w:pPr>
              <w:spacing w:after="0"/>
              <w:jc w:val="center"/>
              <w:rPr>
                <w:rFonts w:cs="Arial"/>
                <w:bCs/>
                <w:noProof/>
                <w:szCs w:val="24"/>
                <w:u w:val="single"/>
              </w:rPr>
            </w:pPr>
            <w:r w:rsidRPr="006D5F97">
              <w:rPr>
                <w:rFonts w:cs="Arial"/>
                <w:bCs/>
                <w:noProof/>
                <w:szCs w:val="24"/>
                <w:u w:val="single"/>
              </w:rPr>
              <w:t>400</w:t>
            </w:r>
          </w:p>
        </w:tc>
      </w:tr>
      <w:tr w:rsidR="00FE260F" w:rsidRPr="006D5F97" w14:paraId="39055E08" w14:textId="77777777" w:rsidTr="00A36BF2">
        <w:trPr>
          <w:cantSplit/>
          <w:tblHeader/>
          <w:jc w:val="center"/>
        </w:trPr>
        <w:tc>
          <w:tcPr>
            <w:tcW w:w="1737" w:type="dxa"/>
            <w:tcBorders>
              <w:top w:val="single" w:sz="4" w:space="0" w:color="auto"/>
              <w:bottom w:val="nil"/>
            </w:tcBorders>
          </w:tcPr>
          <w:p w14:paraId="4C1CA469" w14:textId="77777777" w:rsidR="00FE260F" w:rsidRPr="006D5F97" w:rsidRDefault="00FE260F" w:rsidP="002B66E6">
            <w:pPr>
              <w:spacing w:after="0"/>
              <w:rPr>
                <w:rFonts w:cs="Arial"/>
                <w:bCs/>
                <w:noProof/>
                <w:szCs w:val="24"/>
                <w:u w:val="single"/>
              </w:rPr>
            </w:pPr>
            <w:r w:rsidRPr="006D5F97">
              <w:rPr>
                <w:rFonts w:cs="Arial"/>
                <w:bCs/>
                <w:noProof/>
                <w:szCs w:val="24"/>
                <w:u w:val="single"/>
              </w:rPr>
              <w:t>Office Buildings</w:t>
            </w:r>
          </w:p>
        </w:tc>
        <w:tc>
          <w:tcPr>
            <w:tcW w:w="2040" w:type="dxa"/>
          </w:tcPr>
          <w:p w14:paraId="01DC28DD" w14:textId="77777777" w:rsidR="00FE260F" w:rsidRPr="006D5F97" w:rsidRDefault="00FE260F" w:rsidP="002B66E6">
            <w:pPr>
              <w:spacing w:after="0"/>
              <w:jc w:val="center"/>
              <w:rPr>
                <w:rFonts w:cs="Arial"/>
                <w:bCs/>
                <w:noProof/>
                <w:szCs w:val="24"/>
                <w:u w:val="single"/>
              </w:rPr>
            </w:pPr>
            <w:r w:rsidRPr="006D5F97">
              <w:rPr>
                <w:rFonts w:cs="Arial"/>
                <w:bCs/>
                <w:noProof/>
                <w:szCs w:val="24"/>
                <w:u w:val="single"/>
              </w:rPr>
              <w:t>10,000 to 135,000</w:t>
            </w:r>
          </w:p>
        </w:tc>
        <w:tc>
          <w:tcPr>
            <w:tcW w:w="1872" w:type="dxa"/>
          </w:tcPr>
          <w:p w14:paraId="1F945B61" w14:textId="4017CE3A" w:rsidR="00FE260F" w:rsidRPr="006D5F97" w:rsidRDefault="00FE260F" w:rsidP="002B66E6">
            <w:pPr>
              <w:spacing w:after="0"/>
              <w:jc w:val="center"/>
              <w:rPr>
                <w:rFonts w:cs="Arial"/>
                <w:bCs/>
                <w:noProof/>
                <w:szCs w:val="24"/>
                <w:u w:val="single"/>
              </w:rPr>
            </w:pPr>
            <w:r w:rsidRPr="006D5F97">
              <w:rPr>
                <w:rFonts w:cs="Arial"/>
                <w:bCs/>
                <w:noProof/>
                <w:szCs w:val="24"/>
                <w:u w:val="single"/>
              </w:rPr>
              <w:t>1 or 2</w:t>
            </w:r>
          </w:p>
        </w:tc>
        <w:tc>
          <w:tcPr>
            <w:tcW w:w="2880" w:type="dxa"/>
          </w:tcPr>
          <w:p w14:paraId="377FB311" w14:textId="31B6779F" w:rsidR="00FE260F" w:rsidRPr="006D5F97" w:rsidRDefault="00FE260F" w:rsidP="002B66E6">
            <w:pPr>
              <w:spacing w:after="0"/>
              <w:jc w:val="center"/>
              <w:rPr>
                <w:rFonts w:cs="Arial"/>
                <w:bCs/>
                <w:noProof/>
                <w:szCs w:val="24"/>
                <w:u w:val="single"/>
              </w:rPr>
            </w:pPr>
            <w:r w:rsidRPr="006D5F97">
              <w:rPr>
                <w:rFonts w:cs="Arial"/>
                <w:bCs/>
                <w:noProof/>
                <w:szCs w:val="24"/>
                <w:u w:val="single"/>
              </w:rPr>
              <w:t>200</w:t>
            </w:r>
          </w:p>
        </w:tc>
      </w:tr>
      <w:tr w:rsidR="00FE260F" w:rsidRPr="006D5F97" w14:paraId="30448C6C" w14:textId="77777777" w:rsidTr="00A36BF2">
        <w:trPr>
          <w:cantSplit/>
          <w:tblHeader/>
          <w:jc w:val="center"/>
        </w:trPr>
        <w:tc>
          <w:tcPr>
            <w:tcW w:w="1737" w:type="dxa"/>
            <w:tcBorders>
              <w:top w:val="nil"/>
              <w:bottom w:val="nil"/>
            </w:tcBorders>
          </w:tcPr>
          <w:p w14:paraId="1DF51DFE" w14:textId="77777777" w:rsidR="00FE260F" w:rsidRPr="006D5F97" w:rsidRDefault="00FE260F" w:rsidP="002B66E6">
            <w:pPr>
              <w:spacing w:after="0"/>
              <w:rPr>
                <w:rFonts w:cs="Arial"/>
                <w:bCs/>
                <w:noProof/>
                <w:color w:val="FFFFFF" w:themeColor="background1"/>
                <w:szCs w:val="24"/>
                <w:u w:val="single"/>
              </w:rPr>
            </w:pPr>
            <w:r w:rsidRPr="006D5F97">
              <w:rPr>
                <w:rFonts w:cs="Arial"/>
                <w:bCs/>
                <w:noProof/>
                <w:color w:val="FFFFFF" w:themeColor="background1"/>
                <w:szCs w:val="24"/>
                <w:u w:val="single"/>
              </w:rPr>
              <w:t>Office Buildings</w:t>
            </w:r>
          </w:p>
        </w:tc>
        <w:tc>
          <w:tcPr>
            <w:tcW w:w="2040" w:type="dxa"/>
          </w:tcPr>
          <w:p w14:paraId="5F8C5EE1" w14:textId="77777777" w:rsidR="00FE260F" w:rsidRPr="006D5F97" w:rsidRDefault="00FE260F" w:rsidP="002B66E6">
            <w:pPr>
              <w:spacing w:after="0"/>
              <w:jc w:val="center"/>
              <w:rPr>
                <w:rFonts w:cs="Arial"/>
                <w:bCs/>
                <w:noProof/>
                <w:szCs w:val="24"/>
                <w:u w:val="single"/>
              </w:rPr>
            </w:pPr>
            <w:r w:rsidRPr="006D5F97">
              <w:rPr>
                <w:rFonts w:cs="Arial"/>
                <w:bCs/>
                <w:noProof/>
                <w:szCs w:val="24"/>
                <w:u w:val="single"/>
              </w:rPr>
              <w:t>10,000 to 135,000</w:t>
            </w:r>
          </w:p>
        </w:tc>
        <w:tc>
          <w:tcPr>
            <w:tcW w:w="1872" w:type="dxa"/>
          </w:tcPr>
          <w:p w14:paraId="2720D420" w14:textId="77777777" w:rsidR="00FE260F" w:rsidRPr="006D5F97" w:rsidRDefault="00FE260F" w:rsidP="002B66E6">
            <w:pPr>
              <w:spacing w:after="0"/>
              <w:jc w:val="center"/>
              <w:rPr>
                <w:rFonts w:cs="Arial"/>
                <w:bCs/>
                <w:noProof/>
                <w:szCs w:val="24"/>
                <w:u w:val="single"/>
              </w:rPr>
            </w:pPr>
            <w:r w:rsidRPr="006D5F97">
              <w:rPr>
                <w:rFonts w:cs="Arial"/>
                <w:bCs/>
                <w:noProof/>
                <w:szCs w:val="24"/>
                <w:u w:val="single"/>
              </w:rPr>
              <w:t>3 or Greater</w:t>
            </w:r>
          </w:p>
        </w:tc>
        <w:tc>
          <w:tcPr>
            <w:tcW w:w="2880" w:type="dxa"/>
          </w:tcPr>
          <w:p w14:paraId="3176A92A" w14:textId="77777777" w:rsidR="00FE260F" w:rsidRPr="006D5F97" w:rsidRDefault="00FE260F" w:rsidP="002B66E6">
            <w:pPr>
              <w:spacing w:after="0"/>
              <w:jc w:val="center"/>
              <w:rPr>
                <w:rFonts w:cs="Arial"/>
                <w:bCs/>
                <w:noProof/>
                <w:szCs w:val="24"/>
                <w:u w:val="single"/>
              </w:rPr>
            </w:pPr>
            <w:r w:rsidRPr="006D5F97">
              <w:rPr>
                <w:rFonts w:cs="Arial"/>
                <w:bCs/>
                <w:noProof/>
                <w:szCs w:val="24"/>
                <w:u w:val="single"/>
              </w:rPr>
              <w:t>400</w:t>
            </w:r>
          </w:p>
        </w:tc>
      </w:tr>
      <w:tr w:rsidR="00FE260F" w:rsidRPr="006D5F97" w14:paraId="2539197A" w14:textId="77777777" w:rsidTr="00A36BF2">
        <w:trPr>
          <w:cantSplit/>
          <w:tblHeader/>
          <w:jc w:val="center"/>
        </w:trPr>
        <w:tc>
          <w:tcPr>
            <w:tcW w:w="1737" w:type="dxa"/>
            <w:tcBorders>
              <w:top w:val="nil"/>
            </w:tcBorders>
          </w:tcPr>
          <w:p w14:paraId="50CBCEBE" w14:textId="77777777" w:rsidR="00FE260F" w:rsidRPr="006D5F97" w:rsidRDefault="00FE260F" w:rsidP="002B66E6">
            <w:pPr>
              <w:spacing w:after="0"/>
              <w:rPr>
                <w:rFonts w:cs="Arial"/>
                <w:bCs/>
                <w:noProof/>
                <w:color w:val="FFFFFF" w:themeColor="background1"/>
                <w:szCs w:val="24"/>
                <w:u w:val="single"/>
              </w:rPr>
            </w:pPr>
            <w:r w:rsidRPr="006D5F97">
              <w:rPr>
                <w:rFonts w:cs="Arial"/>
                <w:bCs/>
                <w:noProof/>
                <w:color w:val="FFFFFF" w:themeColor="background1"/>
                <w:szCs w:val="24"/>
                <w:u w:val="single"/>
              </w:rPr>
              <w:t xml:space="preserve">Office Buildings </w:t>
            </w:r>
          </w:p>
        </w:tc>
        <w:tc>
          <w:tcPr>
            <w:tcW w:w="2040" w:type="dxa"/>
          </w:tcPr>
          <w:p w14:paraId="38402C60" w14:textId="4C438304" w:rsidR="00FE260F" w:rsidRPr="006D5F97" w:rsidRDefault="00FE260F" w:rsidP="002B66E6">
            <w:pPr>
              <w:spacing w:after="0"/>
              <w:jc w:val="center"/>
              <w:rPr>
                <w:rFonts w:cs="Arial"/>
                <w:bCs/>
                <w:noProof/>
                <w:szCs w:val="24"/>
                <w:u w:val="single"/>
              </w:rPr>
            </w:pPr>
            <w:r w:rsidRPr="006D5F97">
              <w:rPr>
                <w:rFonts w:cs="Arial"/>
                <w:bCs/>
                <w:noProof/>
                <w:szCs w:val="24"/>
                <w:u w:val="single"/>
              </w:rPr>
              <w:t>Greater than</w:t>
            </w:r>
            <w:r w:rsidR="00F96232">
              <w:rPr>
                <w:rFonts w:cs="Arial"/>
                <w:bCs/>
                <w:noProof/>
                <w:szCs w:val="24"/>
                <w:u w:val="single"/>
              </w:rPr>
              <w:t xml:space="preserve"> </w:t>
            </w:r>
            <w:r w:rsidRPr="006D5F97">
              <w:rPr>
                <w:rFonts w:cs="Arial"/>
                <w:bCs/>
                <w:noProof/>
                <w:szCs w:val="24"/>
                <w:u w:val="single"/>
              </w:rPr>
              <w:t>135,000</w:t>
            </w:r>
          </w:p>
        </w:tc>
        <w:tc>
          <w:tcPr>
            <w:tcW w:w="1872" w:type="dxa"/>
          </w:tcPr>
          <w:p w14:paraId="10F3308D" w14:textId="77777777" w:rsidR="00FE260F" w:rsidRPr="006D5F97" w:rsidRDefault="00FE260F" w:rsidP="002B66E6">
            <w:pPr>
              <w:spacing w:after="0"/>
              <w:jc w:val="center"/>
              <w:rPr>
                <w:rFonts w:cs="Arial"/>
                <w:bCs/>
                <w:noProof/>
                <w:szCs w:val="24"/>
                <w:u w:val="single"/>
              </w:rPr>
            </w:pPr>
            <w:r w:rsidRPr="006D5F97">
              <w:rPr>
                <w:rFonts w:cs="Arial"/>
                <w:bCs/>
                <w:noProof/>
                <w:szCs w:val="24"/>
                <w:u w:val="single"/>
              </w:rPr>
              <w:t>1 or Greater</w:t>
            </w:r>
          </w:p>
        </w:tc>
        <w:tc>
          <w:tcPr>
            <w:tcW w:w="2880" w:type="dxa"/>
          </w:tcPr>
          <w:p w14:paraId="5C9A443F" w14:textId="77777777" w:rsidR="00FE260F" w:rsidRPr="006D5F97" w:rsidRDefault="00FE260F" w:rsidP="002B66E6">
            <w:pPr>
              <w:spacing w:after="0"/>
              <w:jc w:val="center"/>
              <w:rPr>
                <w:rFonts w:cs="Arial"/>
                <w:bCs/>
                <w:noProof/>
                <w:szCs w:val="24"/>
                <w:u w:val="single"/>
              </w:rPr>
            </w:pPr>
            <w:r w:rsidRPr="006D5F97">
              <w:rPr>
                <w:rFonts w:cs="Arial"/>
                <w:bCs/>
                <w:noProof/>
                <w:szCs w:val="24"/>
                <w:u w:val="single"/>
              </w:rPr>
              <w:t>400</w:t>
            </w:r>
          </w:p>
        </w:tc>
      </w:tr>
    </w:tbl>
    <w:p w14:paraId="7312DBF8" w14:textId="77777777" w:rsidR="002B1337" w:rsidRPr="008A0CEA" w:rsidRDefault="002B1337" w:rsidP="00A36BF2">
      <w:pPr>
        <w:spacing w:before="240"/>
        <w:rPr>
          <w:rStyle w:val="StyleBold"/>
        </w:rPr>
      </w:pPr>
      <w:r w:rsidRPr="008A0CEA">
        <w:rPr>
          <w:rStyle w:val="StyleBold"/>
        </w:rPr>
        <w:t>Notation:</w:t>
      </w:r>
    </w:p>
    <w:p w14:paraId="3D59FE4C" w14:textId="77777777" w:rsidR="005E081B" w:rsidRPr="006D5F97" w:rsidRDefault="005E081B" w:rsidP="002B66E6">
      <w:pPr>
        <w:spacing w:before="120" w:after="0"/>
        <w:rPr>
          <w:rFonts w:eastAsia="Batang" w:cs="Arial"/>
        </w:rPr>
      </w:pPr>
      <w:r w:rsidRPr="006D5F97">
        <w:rPr>
          <w:rFonts w:eastAsia="Batang" w:cs="Arial"/>
        </w:rPr>
        <w:t xml:space="preserve">Authority: </w:t>
      </w:r>
      <w:r w:rsidRPr="006D5F97">
        <w:rPr>
          <w:rFonts w:eastAsia="Batang" w:cs="Arial"/>
          <w:snapToGrid/>
          <w:color w:val="000000"/>
          <w:szCs w:val="24"/>
        </w:rPr>
        <w:t>Health &amp; Safety Code Sections 18930.5 and 18941.10.</w:t>
      </w:r>
    </w:p>
    <w:p w14:paraId="4DA31D0A" w14:textId="4C4ABD46" w:rsidR="00D60B44" w:rsidRPr="006D5F97" w:rsidRDefault="005E081B" w:rsidP="002B66E6">
      <w:pPr>
        <w:spacing w:before="120"/>
        <w:rPr>
          <w:rFonts w:eastAsia="Batang" w:cs="Arial"/>
          <w:snapToGrid/>
          <w:color w:val="000000"/>
          <w:szCs w:val="24"/>
        </w:rPr>
      </w:pPr>
      <w:r w:rsidRPr="006D5F97">
        <w:rPr>
          <w:rFonts w:eastAsia="Batang" w:cs="Arial"/>
        </w:rPr>
        <w:t xml:space="preserve">Reference(s): </w:t>
      </w:r>
      <w:r w:rsidRPr="006D5F97">
        <w:rPr>
          <w:rFonts w:eastAsia="Batang" w:cs="Arial"/>
          <w:snapToGrid/>
          <w:color w:val="000000"/>
          <w:szCs w:val="24"/>
        </w:rPr>
        <w:t>Health &amp; Safety Code Sections 18930.5 and 18941.10.</w:t>
      </w:r>
    </w:p>
    <w:p w14:paraId="53C795A1" w14:textId="44C0385F" w:rsidR="00B722E1" w:rsidRPr="006D5F97" w:rsidRDefault="00B722E1" w:rsidP="002B66E6">
      <w:pPr>
        <w:pStyle w:val="Heading3"/>
        <w:rPr>
          <w:rFonts w:cs="Arial"/>
          <w:noProof/>
        </w:rPr>
      </w:pPr>
      <w:r w:rsidRPr="006D5F97">
        <w:rPr>
          <w:rFonts w:cs="Arial"/>
        </w:rPr>
        <w:t xml:space="preserve">ITEM </w:t>
      </w:r>
      <w:r w:rsidR="00825CC0" w:rsidRPr="006D5F97">
        <w:rPr>
          <w:rFonts w:cs="Arial"/>
          <w:noProof/>
        </w:rPr>
        <w:t>8</w:t>
      </w:r>
      <w:r w:rsidRPr="006D5F97">
        <w:rPr>
          <w:rFonts w:cs="Arial"/>
        </w:rPr>
        <w:br/>
        <w:t>C</w:t>
      </w:r>
      <w:r w:rsidR="008A0CEA">
        <w:rPr>
          <w:rFonts w:cs="Arial"/>
        </w:rPr>
        <w:t>hapter</w:t>
      </w:r>
      <w:r w:rsidRPr="006D5F97">
        <w:rPr>
          <w:rFonts w:cs="Arial"/>
        </w:rPr>
        <w:t xml:space="preserve"> 5-NONRESIDENTIAL MANDATORY MEASURES, DIVISION 5.4-</w:t>
      </w:r>
      <w:bookmarkStart w:id="28" w:name="_Hlk115088044"/>
      <w:r w:rsidRPr="006D5F97">
        <w:rPr>
          <w:rFonts w:cs="Arial"/>
        </w:rPr>
        <w:t xml:space="preserve">MATERIAL CONSERVATION AND RESOURCE EFFICIENCY, SECTION 5.401 GENERAL </w:t>
      </w:r>
      <w:bookmarkEnd w:id="28"/>
    </w:p>
    <w:p w14:paraId="2AC41748" w14:textId="77777777" w:rsidR="00B722E1" w:rsidRPr="006D5F97" w:rsidRDefault="00B722E1" w:rsidP="00A36BF2">
      <w:pPr>
        <w:rPr>
          <w:rFonts w:cs="Arial"/>
          <w:b/>
          <w:szCs w:val="24"/>
        </w:rPr>
      </w:pPr>
      <w:bookmarkStart w:id="29" w:name="_Hlk115088104"/>
      <w:r w:rsidRPr="006D5F97">
        <w:rPr>
          <w:rFonts w:cs="Arial"/>
          <w:b/>
          <w:szCs w:val="24"/>
        </w:rPr>
        <w:t>SECTION 5.401, GENERAL</w:t>
      </w:r>
    </w:p>
    <w:bookmarkEnd w:id="29"/>
    <w:p w14:paraId="3FBDFE2C" w14:textId="77777777" w:rsidR="00B722E1" w:rsidRPr="006D5F97" w:rsidRDefault="00B722E1" w:rsidP="00A36BF2">
      <w:pPr>
        <w:widowControl/>
        <w:autoSpaceDE w:val="0"/>
        <w:autoSpaceDN w:val="0"/>
        <w:adjustRightInd w:val="0"/>
        <w:rPr>
          <w:rFonts w:eastAsia="TimesNewRoman--Identity-H" w:cs="Arial"/>
          <w:snapToGrid/>
          <w:szCs w:val="24"/>
        </w:rPr>
      </w:pPr>
      <w:r w:rsidRPr="008A0CEA">
        <w:rPr>
          <w:rStyle w:val="StyleBold"/>
        </w:rPr>
        <w:t xml:space="preserve">5.401.1 Scope. </w:t>
      </w:r>
      <w:r w:rsidRPr="006D5F97">
        <w:rPr>
          <w:rFonts w:eastAsia="TimesNewRoman--Identity-H" w:cs="Arial"/>
          <w:snapToGrid/>
          <w:szCs w:val="24"/>
        </w:rPr>
        <w:t xml:space="preserve">The provisions of this chapter </w:t>
      </w:r>
      <w:r w:rsidRPr="006D5F97">
        <w:rPr>
          <w:rFonts w:eastAsia="TimesNewRoman--Identity-H" w:cs="Arial"/>
          <w:strike/>
          <w:snapToGrid/>
          <w:szCs w:val="24"/>
        </w:rPr>
        <w:t>shall outline means</w:t>
      </w:r>
      <w:r w:rsidRPr="006D5F97">
        <w:rPr>
          <w:rFonts w:eastAsia="TimesNewRoman--Identity-H" w:cs="Arial"/>
          <w:snapToGrid/>
          <w:szCs w:val="24"/>
        </w:rPr>
        <w:t xml:space="preserve"> </w:t>
      </w:r>
      <w:r w:rsidRPr="006D5F97">
        <w:rPr>
          <w:rFonts w:eastAsia="TimesNewRoman--Identity-H" w:cs="Arial"/>
          <w:snapToGrid/>
          <w:szCs w:val="24"/>
          <w:u w:val="single"/>
        </w:rPr>
        <w:t xml:space="preserve">specify the requirements </w:t>
      </w:r>
      <w:r w:rsidRPr="006D5F97">
        <w:rPr>
          <w:rFonts w:eastAsia="TimesNewRoman--Identity-H" w:cs="Arial"/>
          <w:snapToGrid/>
          <w:szCs w:val="24"/>
        </w:rPr>
        <w:t xml:space="preserve">of achieving material conservation, </w:t>
      </w:r>
      <w:r w:rsidRPr="006D5F97">
        <w:rPr>
          <w:rFonts w:eastAsia="TimesNewRoman--Identity-H" w:cs="Arial"/>
          <w:strike/>
          <w:snapToGrid/>
          <w:szCs w:val="24"/>
        </w:rPr>
        <w:t>and</w:t>
      </w:r>
      <w:r w:rsidRPr="006D5F97">
        <w:rPr>
          <w:rFonts w:eastAsia="TimesNewRoman--Identity-H" w:cs="Arial"/>
          <w:snapToGrid/>
          <w:szCs w:val="24"/>
        </w:rPr>
        <w:t xml:space="preserve"> resource efficiency</w:t>
      </w:r>
      <w:r w:rsidRPr="006D5F97">
        <w:rPr>
          <w:rFonts w:eastAsia="TimesNewRoman--Identity-H" w:cs="Arial"/>
          <w:snapToGrid/>
          <w:szCs w:val="24"/>
          <w:u w:val="single"/>
        </w:rPr>
        <w:t>, and greenhouse gas (GHG) emission reduction</w:t>
      </w:r>
      <w:r w:rsidRPr="006D5F97">
        <w:rPr>
          <w:rFonts w:eastAsia="TimesNewRoman--Identity-H" w:cs="Arial"/>
          <w:snapToGrid/>
          <w:szCs w:val="24"/>
        </w:rPr>
        <w:t xml:space="preserve"> through protection of buildings from exterior moisture, construction waste diversion, employment of techniques to reduce pollution through recycling of materials, </w:t>
      </w:r>
      <w:r w:rsidRPr="006D5F97">
        <w:rPr>
          <w:rFonts w:eastAsia="TimesNewRoman--Identity-H" w:cs="Arial"/>
          <w:snapToGrid/>
          <w:szCs w:val="24"/>
          <w:u w:val="single"/>
        </w:rPr>
        <w:t>the installation of products with lower GHG emissions</w:t>
      </w:r>
      <w:r w:rsidRPr="006D5F97">
        <w:rPr>
          <w:rFonts w:eastAsia="TimesNewRoman--Identity-H" w:cs="Arial"/>
          <w:snapToGrid/>
          <w:szCs w:val="24"/>
        </w:rPr>
        <w:t xml:space="preserve"> and building commissioning or testing and adjusting.</w:t>
      </w:r>
    </w:p>
    <w:p w14:paraId="652DE8D9" w14:textId="77777777" w:rsidR="00D94C23" w:rsidRPr="008A0CEA" w:rsidRDefault="00D94C23" w:rsidP="00A36BF2">
      <w:pPr>
        <w:spacing w:before="240"/>
        <w:rPr>
          <w:rStyle w:val="StyleBold"/>
        </w:rPr>
      </w:pPr>
      <w:r w:rsidRPr="008A0CEA">
        <w:rPr>
          <w:rStyle w:val="StyleBold"/>
        </w:rPr>
        <w:lastRenderedPageBreak/>
        <w:t>Notation:</w:t>
      </w:r>
    </w:p>
    <w:p w14:paraId="2D4AAF97" w14:textId="6270086A" w:rsidR="00D94C23" w:rsidRPr="006D5F97" w:rsidRDefault="00D94C23" w:rsidP="00A36BF2">
      <w:pPr>
        <w:rPr>
          <w:rFonts w:cs="Arial"/>
        </w:rPr>
      </w:pPr>
      <w:r w:rsidRPr="006D5F97">
        <w:rPr>
          <w:rFonts w:cs="Arial"/>
        </w:rPr>
        <w:t xml:space="preserve">Authority: </w:t>
      </w:r>
      <w:r w:rsidRPr="006D5F97">
        <w:rPr>
          <w:rFonts w:cs="Arial"/>
          <w:noProof/>
        </w:rPr>
        <w:t>Health and Safety Code Section 18930.5</w:t>
      </w:r>
    </w:p>
    <w:p w14:paraId="44F1E06E" w14:textId="0F1F0E86" w:rsidR="00214138" w:rsidRPr="00A36BF2" w:rsidRDefault="00D94C23" w:rsidP="00A36BF2">
      <w:pPr>
        <w:rPr>
          <w:rFonts w:cs="Arial"/>
        </w:rPr>
      </w:pPr>
      <w:r w:rsidRPr="006D5F97">
        <w:rPr>
          <w:rFonts w:cs="Arial"/>
        </w:rPr>
        <w:t xml:space="preserve">Reference(s): </w:t>
      </w:r>
      <w:r w:rsidRPr="006D5F97">
        <w:rPr>
          <w:rFonts w:cs="Arial"/>
          <w:noProof/>
        </w:rPr>
        <w:t>Health and Safety Code Section 18930.5</w:t>
      </w:r>
    </w:p>
    <w:p w14:paraId="257E794B" w14:textId="580D47E0" w:rsidR="00B722E1" w:rsidRPr="006D5F97" w:rsidRDefault="00B722E1" w:rsidP="002B66E6">
      <w:pPr>
        <w:pStyle w:val="Heading3"/>
        <w:rPr>
          <w:rFonts w:cs="Arial"/>
        </w:rPr>
      </w:pPr>
      <w:bookmarkStart w:id="30" w:name="_Hlk117592601"/>
      <w:bookmarkStart w:id="31" w:name="_Hlk117592450"/>
      <w:r w:rsidRPr="006D5F97">
        <w:rPr>
          <w:rFonts w:cs="Arial"/>
        </w:rPr>
        <w:t xml:space="preserve">ITEM </w:t>
      </w:r>
      <w:r w:rsidR="002B1337" w:rsidRPr="006D5F97">
        <w:rPr>
          <w:rFonts w:cs="Arial"/>
          <w:noProof/>
        </w:rPr>
        <w:t>9</w:t>
      </w:r>
      <w:r w:rsidR="009573B6" w:rsidRPr="006D5F97">
        <w:rPr>
          <w:rFonts w:cs="Arial"/>
          <w:noProof/>
        </w:rPr>
        <w:br/>
        <w:t>S</w:t>
      </w:r>
      <w:r w:rsidR="008A0CEA">
        <w:rPr>
          <w:rFonts w:cs="Arial"/>
          <w:noProof/>
        </w:rPr>
        <w:t>ection</w:t>
      </w:r>
      <w:r w:rsidR="009573B6" w:rsidRPr="006D5F97">
        <w:rPr>
          <w:rFonts w:cs="Arial"/>
          <w:noProof/>
        </w:rPr>
        <w:t xml:space="preserve"> 5.402, DEFINITIONS</w:t>
      </w:r>
    </w:p>
    <w:p w14:paraId="1A869491" w14:textId="77777777" w:rsidR="00B722E1" w:rsidRPr="006D5F97" w:rsidRDefault="00B722E1" w:rsidP="00A36BF2">
      <w:pPr>
        <w:rPr>
          <w:rFonts w:cs="Arial"/>
          <w:bCs/>
          <w:szCs w:val="24"/>
        </w:rPr>
      </w:pPr>
      <w:bookmarkStart w:id="32" w:name="_Hlk115088355"/>
      <w:bookmarkEnd w:id="30"/>
      <w:r w:rsidRPr="008A0CEA">
        <w:rPr>
          <w:rStyle w:val="StyleBold"/>
        </w:rPr>
        <w:t>5.402 Definitions</w:t>
      </w:r>
      <w:bookmarkEnd w:id="32"/>
      <w:r w:rsidRPr="008A0CEA">
        <w:rPr>
          <w:rStyle w:val="StyleBold"/>
        </w:rPr>
        <w:t xml:space="preserve">. </w:t>
      </w:r>
      <w:r w:rsidRPr="006D5F97">
        <w:rPr>
          <w:rFonts w:cs="Arial"/>
          <w:bCs/>
          <w:szCs w:val="24"/>
        </w:rPr>
        <w:t>The following terms are defined in Chapter 2.</w:t>
      </w:r>
    </w:p>
    <w:p w14:paraId="37FE3F0A" w14:textId="77777777" w:rsidR="00B722E1" w:rsidRPr="008A0CEA" w:rsidRDefault="00B722E1" w:rsidP="00A36BF2">
      <w:pPr>
        <w:rPr>
          <w:rStyle w:val="StyleBold"/>
        </w:rPr>
      </w:pPr>
      <w:r w:rsidRPr="008A0CEA">
        <w:rPr>
          <w:rStyle w:val="StyleBold"/>
        </w:rPr>
        <w:t>ADJUST.</w:t>
      </w:r>
    </w:p>
    <w:p w14:paraId="2FC53D99" w14:textId="77777777" w:rsidR="00B722E1" w:rsidRPr="008A0CEA" w:rsidRDefault="00B722E1" w:rsidP="00A36BF2">
      <w:pPr>
        <w:rPr>
          <w:rStyle w:val="StyleBold"/>
        </w:rPr>
      </w:pPr>
      <w:r w:rsidRPr="008A0CEA">
        <w:rPr>
          <w:rStyle w:val="StyleBold"/>
        </w:rPr>
        <w:t>BALANCE.</w:t>
      </w:r>
    </w:p>
    <w:p w14:paraId="3CD8DDB1" w14:textId="77777777" w:rsidR="00B722E1" w:rsidRPr="008A0CEA" w:rsidRDefault="00B722E1" w:rsidP="00A36BF2">
      <w:pPr>
        <w:rPr>
          <w:rStyle w:val="StyleBold"/>
        </w:rPr>
      </w:pPr>
      <w:r w:rsidRPr="008A0CEA">
        <w:rPr>
          <w:rStyle w:val="StyleBold"/>
        </w:rPr>
        <w:t>BUILDING COMMISSIONING.</w:t>
      </w:r>
    </w:p>
    <w:p w14:paraId="66BD913C" w14:textId="77777777" w:rsidR="00B722E1" w:rsidRPr="006D5F97" w:rsidRDefault="00B722E1" w:rsidP="00A36BF2">
      <w:pPr>
        <w:rPr>
          <w:rFonts w:cs="Arial"/>
          <w:b/>
          <w:szCs w:val="24"/>
          <w:u w:val="single"/>
        </w:rPr>
      </w:pPr>
      <w:r w:rsidRPr="006D5F97">
        <w:rPr>
          <w:rFonts w:cs="Arial"/>
          <w:b/>
          <w:szCs w:val="24"/>
          <w:u w:val="single"/>
        </w:rPr>
        <w:t>BUY CLEAN CALIFORNIA ACT (BCCA).</w:t>
      </w:r>
    </w:p>
    <w:p w14:paraId="1179A502" w14:textId="77777777" w:rsidR="00B722E1" w:rsidRPr="006D5F97" w:rsidRDefault="00B722E1" w:rsidP="00A36BF2">
      <w:pPr>
        <w:rPr>
          <w:rFonts w:cs="Arial"/>
          <w:b/>
          <w:szCs w:val="24"/>
          <w:u w:val="single"/>
        </w:rPr>
      </w:pPr>
      <w:r w:rsidRPr="006D5F97">
        <w:rPr>
          <w:rFonts w:cs="Arial"/>
          <w:b/>
          <w:szCs w:val="24"/>
          <w:u w:val="single"/>
        </w:rPr>
        <w:t>CRADLE-TO-GRAVE.</w:t>
      </w:r>
    </w:p>
    <w:p w14:paraId="0099B8A0" w14:textId="77777777" w:rsidR="00B722E1" w:rsidRPr="006D5F97" w:rsidRDefault="00B722E1" w:rsidP="00A36BF2">
      <w:pPr>
        <w:rPr>
          <w:rFonts w:cs="Arial"/>
          <w:noProof/>
          <w:u w:val="single"/>
        </w:rPr>
      </w:pPr>
      <w:r w:rsidRPr="006D5F97">
        <w:rPr>
          <w:rFonts w:cs="Arial"/>
          <w:b/>
          <w:bCs/>
          <w:noProof/>
          <w:u w:val="single"/>
        </w:rPr>
        <w:t>TYPE III ENVIRONMENTAL PRODUCT DECLARATION (EPD).</w:t>
      </w:r>
    </w:p>
    <w:p w14:paraId="244C8262" w14:textId="77777777" w:rsidR="00B722E1" w:rsidRPr="006D5F97" w:rsidRDefault="00B722E1" w:rsidP="00A36BF2">
      <w:pPr>
        <w:rPr>
          <w:rFonts w:cs="Arial"/>
          <w:b/>
          <w:bCs/>
          <w:noProof/>
          <w:u w:val="single"/>
        </w:rPr>
      </w:pPr>
      <w:r w:rsidRPr="006D5F97">
        <w:rPr>
          <w:rFonts w:cs="Arial"/>
          <w:b/>
          <w:bCs/>
          <w:noProof/>
          <w:u w:val="single"/>
        </w:rPr>
        <w:t>PRODUCT-SPECIFIC EPD.</w:t>
      </w:r>
    </w:p>
    <w:p w14:paraId="2632B32D" w14:textId="77777777" w:rsidR="00B722E1" w:rsidRPr="006D5F97" w:rsidRDefault="00B722E1" w:rsidP="00A36BF2">
      <w:pPr>
        <w:rPr>
          <w:rFonts w:cs="Arial"/>
          <w:noProof/>
          <w:u w:val="single"/>
        </w:rPr>
      </w:pPr>
      <w:r w:rsidRPr="006D5F97">
        <w:rPr>
          <w:rFonts w:cs="Arial"/>
          <w:b/>
          <w:bCs/>
          <w:noProof/>
          <w:u w:val="single"/>
        </w:rPr>
        <w:t>FACTORY-SPECIFIC</w:t>
      </w:r>
      <w:r w:rsidRPr="006D5F97" w:rsidDel="00A23B9A">
        <w:rPr>
          <w:rFonts w:cs="Arial"/>
          <w:b/>
          <w:bCs/>
          <w:noProof/>
          <w:u w:val="single"/>
        </w:rPr>
        <w:t xml:space="preserve"> </w:t>
      </w:r>
      <w:r w:rsidRPr="006D5F97">
        <w:rPr>
          <w:rFonts w:cs="Arial"/>
          <w:b/>
          <w:bCs/>
          <w:noProof/>
          <w:u w:val="single"/>
        </w:rPr>
        <w:t>EPD.</w:t>
      </w:r>
    </w:p>
    <w:p w14:paraId="02109A48" w14:textId="77777777" w:rsidR="00B722E1" w:rsidRPr="006D5F97" w:rsidRDefault="00B722E1" w:rsidP="00A36BF2">
      <w:pPr>
        <w:rPr>
          <w:rFonts w:cs="Arial"/>
          <w:b/>
          <w:bCs/>
          <w:noProof/>
          <w:u w:val="single"/>
        </w:rPr>
      </w:pPr>
      <w:r w:rsidRPr="006D5F97">
        <w:rPr>
          <w:rFonts w:cs="Arial"/>
          <w:b/>
          <w:bCs/>
          <w:noProof/>
          <w:u w:val="single"/>
        </w:rPr>
        <w:t>INDUSTRY-WIDE EPD (IW-EPD).</w:t>
      </w:r>
    </w:p>
    <w:p w14:paraId="51FB7E94" w14:textId="77777777" w:rsidR="00B722E1" w:rsidRPr="008A0CEA" w:rsidRDefault="00B722E1" w:rsidP="00A36BF2">
      <w:pPr>
        <w:rPr>
          <w:rStyle w:val="StyleBold"/>
        </w:rPr>
      </w:pPr>
      <w:r w:rsidRPr="008A0CEA">
        <w:rPr>
          <w:rStyle w:val="StyleBold"/>
        </w:rPr>
        <w:t>ORGANIC WASTE.</w:t>
      </w:r>
    </w:p>
    <w:p w14:paraId="3833E1BA" w14:textId="198657D9" w:rsidR="00B722E1" w:rsidRPr="006D5F97" w:rsidRDefault="00B722E1" w:rsidP="00A36BF2">
      <w:pPr>
        <w:rPr>
          <w:rFonts w:cs="Arial"/>
          <w:b/>
          <w:szCs w:val="24"/>
          <w:u w:val="single"/>
        </w:rPr>
      </w:pPr>
      <w:r w:rsidRPr="006D5F97">
        <w:rPr>
          <w:rFonts w:cs="Arial"/>
          <w:b/>
          <w:szCs w:val="24"/>
          <w:u w:val="single"/>
        </w:rPr>
        <w:t xml:space="preserve">REFERENCE </w:t>
      </w:r>
      <w:r w:rsidR="008A0D79">
        <w:rPr>
          <w:rFonts w:cs="Arial"/>
          <w:b/>
          <w:szCs w:val="24"/>
          <w:u w:val="single"/>
        </w:rPr>
        <w:t>STUDY PERIOD</w:t>
      </w:r>
      <w:r w:rsidRPr="006D5F97">
        <w:rPr>
          <w:rFonts w:cs="Arial"/>
          <w:b/>
          <w:szCs w:val="24"/>
          <w:u w:val="single"/>
        </w:rPr>
        <w:t>.</w:t>
      </w:r>
    </w:p>
    <w:p w14:paraId="39676939" w14:textId="77777777" w:rsidR="00B722E1" w:rsidRPr="008A0CEA" w:rsidRDefault="00B722E1" w:rsidP="00A36BF2">
      <w:pPr>
        <w:rPr>
          <w:rStyle w:val="StyleBold"/>
        </w:rPr>
      </w:pPr>
      <w:r w:rsidRPr="008A0CEA">
        <w:rPr>
          <w:rStyle w:val="StyleBold"/>
        </w:rPr>
        <w:t>TEST.</w:t>
      </w:r>
    </w:p>
    <w:bookmarkEnd w:id="31"/>
    <w:p w14:paraId="1F9EE255" w14:textId="77777777" w:rsidR="00D94C23" w:rsidRPr="006D5F97" w:rsidRDefault="00D94C23" w:rsidP="00A36BF2">
      <w:pPr>
        <w:spacing w:before="240"/>
        <w:rPr>
          <w:rFonts w:cs="Arial"/>
        </w:rPr>
      </w:pPr>
      <w:r w:rsidRPr="008A0CEA">
        <w:rPr>
          <w:rStyle w:val="StyleBold"/>
        </w:rPr>
        <w:t>Notation:</w:t>
      </w:r>
    </w:p>
    <w:p w14:paraId="2D5DA089" w14:textId="35C87B89" w:rsidR="00D94C23" w:rsidRPr="006D5F97" w:rsidRDefault="00D94C23" w:rsidP="00A36BF2">
      <w:pPr>
        <w:rPr>
          <w:rFonts w:cs="Arial"/>
        </w:rPr>
      </w:pPr>
      <w:r w:rsidRPr="006D5F97">
        <w:rPr>
          <w:rFonts w:cs="Arial"/>
        </w:rPr>
        <w:t xml:space="preserve">Authority: </w:t>
      </w:r>
      <w:r w:rsidRPr="006D5F97">
        <w:rPr>
          <w:rFonts w:cs="Arial"/>
          <w:noProof/>
        </w:rPr>
        <w:t>Health and Safety Code Section 18930.5</w:t>
      </w:r>
    </w:p>
    <w:p w14:paraId="7BE47072" w14:textId="35DE1AAE" w:rsidR="00D94C23" w:rsidRPr="006D5F97" w:rsidRDefault="00D94C23" w:rsidP="00A36BF2">
      <w:pPr>
        <w:rPr>
          <w:rFonts w:cs="Arial"/>
        </w:rPr>
      </w:pPr>
      <w:r w:rsidRPr="006D5F97">
        <w:rPr>
          <w:rFonts w:cs="Arial"/>
        </w:rPr>
        <w:t xml:space="preserve">Reference(s): </w:t>
      </w:r>
      <w:r w:rsidRPr="006D5F97">
        <w:rPr>
          <w:rFonts w:cs="Arial"/>
          <w:noProof/>
        </w:rPr>
        <w:t>Health and Safety Code Section 18930.5</w:t>
      </w:r>
    </w:p>
    <w:p w14:paraId="5F6A3D8F" w14:textId="5F724FD1" w:rsidR="00B722E1" w:rsidRPr="006D5F97" w:rsidRDefault="00B722E1" w:rsidP="002B66E6">
      <w:pPr>
        <w:pStyle w:val="Heading3"/>
        <w:rPr>
          <w:rFonts w:cs="Arial"/>
          <w:snapToGrid/>
        </w:rPr>
      </w:pPr>
      <w:r w:rsidRPr="006D5F97">
        <w:rPr>
          <w:rFonts w:cs="Arial"/>
        </w:rPr>
        <w:t xml:space="preserve">ITEM </w:t>
      </w:r>
      <w:r w:rsidR="002B1337" w:rsidRPr="006D5F97">
        <w:rPr>
          <w:rFonts w:cs="Arial"/>
          <w:noProof/>
        </w:rPr>
        <w:t>10</w:t>
      </w:r>
      <w:r w:rsidR="009573B6" w:rsidRPr="006D5F97">
        <w:rPr>
          <w:rFonts w:cs="Arial"/>
          <w:noProof/>
        </w:rPr>
        <w:br/>
        <w:t>S</w:t>
      </w:r>
      <w:r w:rsidR="008A0CEA">
        <w:rPr>
          <w:rFonts w:cs="Arial"/>
          <w:noProof/>
        </w:rPr>
        <w:t>ection</w:t>
      </w:r>
      <w:r w:rsidR="009573B6" w:rsidRPr="006D5F97">
        <w:rPr>
          <w:rFonts w:cs="Arial"/>
          <w:noProof/>
        </w:rPr>
        <w:t xml:space="preserve"> 5.408, CONSTRUCTION WASTE REDUCTION, DISPOSAL AND RECYCLING</w:t>
      </w:r>
    </w:p>
    <w:p w14:paraId="697C287A" w14:textId="1AC56D5F" w:rsidR="00B722E1" w:rsidRPr="006D5F97" w:rsidRDefault="00B722E1" w:rsidP="002B66E6">
      <w:pPr>
        <w:widowControl/>
        <w:autoSpaceDE w:val="0"/>
        <w:autoSpaceDN w:val="0"/>
        <w:adjustRightInd w:val="0"/>
        <w:rPr>
          <w:rFonts w:cs="Arial"/>
          <w:snapToGrid/>
          <w:szCs w:val="24"/>
        </w:rPr>
      </w:pPr>
      <w:r w:rsidRPr="008A0CEA">
        <w:rPr>
          <w:rStyle w:val="StyleBold"/>
        </w:rPr>
        <w:t xml:space="preserve">5.408.1 Construction waste management. </w:t>
      </w:r>
      <w:r w:rsidR="00A36BF2" w:rsidRPr="00A36BF2">
        <w:rPr>
          <w:i/>
          <w:iCs/>
        </w:rPr>
        <w:t>[</w:t>
      </w:r>
      <w:r w:rsidR="00032CF4" w:rsidRPr="00A36BF2">
        <w:rPr>
          <w:i/>
          <w:iCs/>
        </w:rPr>
        <w:t>Proposed code changes withdrawn</w:t>
      </w:r>
      <w:r w:rsidR="00A36BF2" w:rsidRPr="00A36BF2">
        <w:rPr>
          <w:i/>
          <w:iCs/>
        </w:rPr>
        <w:t>]</w:t>
      </w:r>
    </w:p>
    <w:p w14:paraId="765A97C7" w14:textId="77777777" w:rsidR="00D94C23" w:rsidRPr="006D5F97" w:rsidRDefault="00D94C23" w:rsidP="00A36BF2">
      <w:pPr>
        <w:spacing w:before="240"/>
        <w:rPr>
          <w:rFonts w:cs="Arial"/>
        </w:rPr>
      </w:pPr>
      <w:r w:rsidRPr="008A0CEA">
        <w:rPr>
          <w:rStyle w:val="StyleBold"/>
        </w:rPr>
        <w:t>Notation:</w:t>
      </w:r>
    </w:p>
    <w:p w14:paraId="0C7DB4B1" w14:textId="5898EEAB" w:rsidR="00D94C23" w:rsidRPr="006D5F97" w:rsidRDefault="00D94C23" w:rsidP="002B66E6">
      <w:pPr>
        <w:spacing w:before="120"/>
        <w:rPr>
          <w:rFonts w:cs="Arial"/>
        </w:rPr>
      </w:pPr>
      <w:r w:rsidRPr="006D5F97">
        <w:rPr>
          <w:rFonts w:cs="Arial"/>
        </w:rPr>
        <w:t xml:space="preserve">Authority: </w:t>
      </w:r>
      <w:r w:rsidRPr="006D5F97">
        <w:rPr>
          <w:rFonts w:cs="Arial"/>
          <w:noProof/>
        </w:rPr>
        <w:t>Health and Safety Code Section 18930.5</w:t>
      </w:r>
    </w:p>
    <w:p w14:paraId="2E366D2B" w14:textId="4DE23FEE" w:rsidR="009573B6" w:rsidRPr="00465FCC" w:rsidRDefault="00D94C23" w:rsidP="002B66E6">
      <w:pPr>
        <w:spacing w:before="120"/>
        <w:rPr>
          <w:rFonts w:cs="Arial"/>
        </w:rPr>
      </w:pPr>
      <w:r w:rsidRPr="006D5F97">
        <w:rPr>
          <w:rFonts w:cs="Arial"/>
        </w:rPr>
        <w:t xml:space="preserve">Reference(s): </w:t>
      </w:r>
      <w:r w:rsidRPr="006D5F97">
        <w:rPr>
          <w:rFonts w:cs="Arial"/>
          <w:noProof/>
        </w:rPr>
        <w:t>Health and Safety Code Section 18930.5</w:t>
      </w:r>
    </w:p>
    <w:p w14:paraId="4317EA46" w14:textId="533F38F5" w:rsidR="00B722E1" w:rsidRPr="00351A1F" w:rsidRDefault="00B722E1" w:rsidP="002B66E6">
      <w:pPr>
        <w:pStyle w:val="Heading3"/>
        <w:rPr>
          <w:rFonts w:cs="Arial"/>
          <w:snapToGrid/>
        </w:rPr>
      </w:pPr>
      <w:r w:rsidRPr="006D5F97">
        <w:rPr>
          <w:rFonts w:cs="Arial"/>
        </w:rPr>
        <w:t xml:space="preserve">ITEM </w:t>
      </w:r>
      <w:r w:rsidR="0061775F" w:rsidRPr="006D5F97">
        <w:rPr>
          <w:rFonts w:cs="Arial"/>
          <w:noProof/>
        </w:rPr>
        <w:t>1</w:t>
      </w:r>
      <w:r w:rsidR="002B1337" w:rsidRPr="006D5F97">
        <w:rPr>
          <w:rFonts w:cs="Arial"/>
          <w:noProof/>
        </w:rPr>
        <w:t>1</w:t>
      </w:r>
      <w:r w:rsidR="009573B6" w:rsidRPr="006D5F97">
        <w:rPr>
          <w:rFonts w:cs="Arial"/>
          <w:noProof/>
        </w:rPr>
        <w:br/>
        <w:t>S</w:t>
      </w:r>
      <w:r w:rsidR="008A0CEA">
        <w:rPr>
          <w:rFonts w:cs="Arial"/>
          <w:noProof/>
        </w:rPr>
        <w:t>ection</w:t>
      </w:r>
      <w:r w:rsidR="009573B6" w:rsidRPr="006D5F97">
        <w:rPr>
          <w:rFonts w:cs="Arial"/>
          <w:noProof/>
        </w:rPr>
        <w:t xml:space="preserve"> 5.409, LIFE CYCLE ASSESSMENT</w:t>
      </w:r>
      <w:r w:rsidR="00351A1F">
        <w:rPr>
          <w:rFonts w:cs="Arial"/>
          <w:noProof/>
        </w:rPr>
        <w:t xml:space="preserve"> </w:t>
      </w:r>
      <w:r w:rsidRPr="006D5F97">
        <w:rPr>
          <w:rFonts w:cs="Arial"/>
          <w:bCs/>
          <w:strike/>
          <w:snapToGrid/>
        </w:rPr>
        <w:t>(Reserved)</w:t>
      </w:r>
    </w:p>
    <w:p w14:paraId="078355FA" w14:textId="5D0B45B0" w:rsidR="00B722E1" w:rsidRPr="00FC39D8" w:rsidRDefault="00B722E1" w:rsidP="00A36BF2">
      <w:pPr>
        <w:rPr>
          <w:rFonts w:asciiTheme="minorHAnsi" w:hAnsiTheme="minorHAnsi" w:cs="Arial"/>
          <w:snapToGrid/>
          <w:sz w:val="22"/>
          <w:szCs w:val="24"/>
          <w:u w:val="single"/>
        </w:rPr>
      </w:pPr>
      <w:bookmarkStart w:id="33" w:name="_Hlk112065876"/>
      <w:r w:rsidRPr="00EC6B46">
        <w:rPr>
          <w:rFonts w:cs="Arial"/>
          <w:b/>
          <w:szCs w:val="24"/>
          <w:u w:val="single"/>
        </w:rPr>
        <w:t xml:space="preserve">5.409.1 Scope. </w:t>
      </w:r>
      <w:r w:rsidR="00103819" w:rsidRPr="00EC6B46">
        <w:rPr>
          <w:rFonts w:cs="Arial"/>
          <w:b/>
          <w:szCs w:val="24"/>
          <w:u w:val="single"/>
        </w:rPr>
        <w:t>[</w:t>
      </w:r>
      <w:r w:rsidR="00FC39D8" w:rsidRPr="00EC6B46">
        <w:rPr>
          <w:rFonts w:cs="Arial"/>
          <w:b/>
          <w:szCs w:val="24"/>
          <w:u w:val="single"/>
        </w:rPr>
        <w:t>BSC-CG</w:t>
      </w:r>
      <w:r w:rsidR="00103819" w:rsidRPr="00EC6B46">
        <w:rPr>
          <w:rFonts w:cs="Arial"/>
          <w:b/>
          <w:szCs w:val="24"/>
          <w:u w:val="single"/>
        </w:rPr>
        <w:t xml:space="preserve">] </w:t>
      </w:r>
      <w:r w:rsidR="00103819" w:rsidRPr="00EC6B46">
        <w:rPr>
          <w:rFonts w:cs="Arial"/>
          <w:bCs/>
          <w:szCs w:val="24"/>
          <w:u w:val="single"/>
        </w:rPr>
        <w:t>Effective July 1, 2024, p</w:t>
      </w:r>
      <w:r w:rsidRPr="00EC6B46">
        <w:rPr>
          <w:rFonts w:cs="Arial"/>
          <w:bCs/>
          <w:szCs w:val="24"/>
          <w:u w:val="single"/>
        </w:rPr>
        <w:t xml:space="preserve">rojects consisting of </w:t>
      </w:r>
      <w:r w:rsidRPr="00EC6B46">
        <w:rPr>
          <w:rFonts w:cs="Arial"/>
          <w:szCs w:val="24"/>
          <w:u w:val="single"/>
        </w:rPr>
        <w:t xml:space="preserve">newly constructed building(s) with a combined floor area of </w:t>
      </w:r>
      <w:r w:rsidR="00FC39D8" w:rsidRPr="00EC6B46">
        <w:rPr>
          <w:rFonts w:cs="Arial"/>
          <w:szCs w:val="24"/>
          <w:u w:val="single"/>
        </w:rPr>
        <w:t>100,000</w:t>
      </w:r>
      <w:r w:rsidRPr="00EC6B46">
        <w:rPr>
          <w:rFonts w:cs="Arial"/>
          <w:szCs w:val="24"/>
          <w:u w:val="single"/>
        </w:rPr>
        <w:t xml:space="preserve"> square feet or greater </w:t>
      </w:r>
      <w:r w:rsidRPr="00EC6B46">
        <w:rPr>
          <w:rFonts w:cs="Arial"/>
          <w:szCs w:val="24"/>
          <w:u w:val="single"/>
        </w:rPr>
        <w:lastRenderedPageBreak/>
        <w:t xml:space="preserve">shall comply with either Section 5.409.2, or Section 5.409.3. Alteration(s) to existing building(s) where the combined </w:t>
      </w:r>
      <w:r w:rsidR="00B750F2" w:rsidRPr="00EC6B46">
        <w:rPr>
          <w:rFonts w:cs="Arial"/>
          <w:szCs w:val="24"/>
          <w:u w:val="single"/>
        </w:rPr>
        <w:t xml:space="preserve">altered </w:t>
      </w:r>
      <w:r w:rsidRPr="00EC6B46">
        <w:rPr>
          <w:rFonts w:cs="Arial"/>
          <w:szCs w:val="24"/>
          <w:u w:val="single"/>
        </w:rPr>
        <w:t xml:space="preserve">floor area is </w:t>
      </w:r>
      <w:r w:rsidR="00FC39D8" w:rsidRPr="00EC6B46">
        <w:rPr>
          <w:rFonts w:cs="Arial"/>
          <w:szCs w:val="24"/>
          <w:u w:val="single"/>
        </w:rPr>
        <w:t xml:space="preserve">100,000 </w:t>
      </w:r>
      <w:r w:rsidRPr="00EC6B46">
        <w:rPr>
          <w:rFonts w:cs="Arial"/>
          <w:szCs w:val="24"/>
          <w:u w:val="single"/>
        </w:rPr>
        <w:t xml:space="preserve">square feet or greater shall comply with either 5.105.2, 5.409.2, or 5.409.3. Addition(s) to existing building(s) where the total floor area combined with the existing building(s) is </w:t>
      </w:r>
      <w:r w:rsidR="00FC39D8" w:rsidRPr="00EC6B46">
        <w:rPr>
          <w:rFonts w:cs="Arial"/>
          <w:szCs w:val="24"/>
          <w:u w:val="single"/>
        </w:rPr>
        <w:t xml:space="preserve">100,000 </w:t>
      </w:r>
      <w:r w:rsidRPr="00EC6B46">
        <w:rPr>
          <w:rFonts w:cs="Arial"/>
          <w:szCs w:val="24"/>
          <w:u w:val="single"/>
        </w:rPr>
        <w:t xml:space="preserve">square feet or greater shall comply with either Section 5.105.2, Section 5.409.2, or Section 5.409.3. </w:t>
      </w:r>
      <w:r w:rsidR="00FC39D8" w:rsidRPr="00EC6B46">
        <w:rPr>
          <w:rStyle w:val="StyleBold"/>
          <w:b w:val="0"/>
          <w:bCs w:val="0"/>
          <w:u w:val="single"/>
        </w:rPr>
        <w:t>Effective January 1, 2026, the combined floor area 50,000 square feet or greater.</w:t>
      </w:r>
      <w:r w:rsidR="00FC39D8">
        <w:rPr>
          <w:rStyle w:val="StyleBold"/>
          <w:b w:val="0"/>
          <w:bCs w:val="0"/>
          <w:u w:val="single"/>
        </w:rPr>
        <w:t xml:space="preserve"> </w:t>
      </w:r>
    </w:p>
    <w:p w14:paraId="5486036D" w14:textId="025AB4AE" w:rsidR="00B722E1" w:rsidRPr="006D5F97" w:rsidRDefault="00B722E1" w:rsidP="00A36BF2">
      <w:pPr>
        <w:rPr>
          <w:rFonts w:cs="Arial"/>
          <w:b/>
          <w:szCs w:val="24"/>
          <w:u w:val="single"/>
        </w:rPr>
      </w:pPr>
      <w:bookmarkStart w:id="34" w:name="_Hlk127341928"/>
      <w:bookmarkEnd w:id="33"/>
      <w:r w:rsidRPr="006D5F97">
        <w:rPr>
          <w:rFonts w:cs="Arial"/>
          <w:b/>
          <w:szCs w:val="24"/>
          <w:u w:val="single"/>
        </w:rPr>
        <w:t>5.409.2 Whole building life cycle assessment.</w:t>
      </w:r>
      <w:r w:rsidRPr="008A0CEA">
        <w:rPr>
          <w:rStyle w:val="StyleBold"/>
        </w:rPr>
        <w:t xml:space="preserve"> </w:t>
      </w:r>
      <w:r w:rsidRPr="006D5F97">
        <w:rPr>
          <w:rFonts w:cs="Arial"/>
          <w:szCs w:val="24"/>
          <w:u w:val="single"/>
        </w:rPr>
        <w:t>Projects shall conduct a cradle-to-</w:t>
      </w:r>
      <w:r w:rsidRPr="00EC6B46">
        <w:rPr>
          <w:rFonts w:cs="Arial"/>
          <w:szCs w:val="24"/>
          <w:u w:val="single"/>
        </w:rPr>
        <w:t xml:space="preserve">grave whole building life cycle assessment performed in accordance with </w:t>
      </w:r>
      <w:r w:rsidR="007734B9" w:rsidRPr="00EC6B46">
        <w:rPr>
          <w:rFonts w:cs="Arial"/>
          <w:szCs w:val="24"/>
          <w:u w:val="single"/>
        </w:rPr>
        <w:t>ISO 14040 and</w:t>
      </w:r>
      <w:r w:rsidR="002E26B8" w:rsidRPr="00EC6B46">
        <w:rPr>
          <w:rFonts w:cs="Arial"/>
          <w:szCs w:val="24"/>
          <w:u w:val="single"/>
        </w:rPr>
        <w:t xml:space="preserve"> </w:t>
      </w:r>
      <w:r w:rsidRPr="00EC6B46">
        <w:rPr>
          <w:rFonts w:cs="Arial"/>
          <w:szCs w:val="24"/>
          <w:u w:val="single"/>
        </w:rPr>
        <w:t xml:space="preserve">ISO 14044, excluding operating energy, and demonstrating a minimum 10 percent reduction in global warming potential (GWP) as compared to a reference baseline building of similar size, function, complexity, type of construction, material specification, and location that meets the requirements of the </w:t>
      </w:r>
      <w:r w:rsidRPr="00EC6B46">
        <w:rPr>
          <w:rFonts w:cs="Arial"/>
          <w:i/>
          <w:iCs/>
          <w:szCs w:val="24"/>
          <w:u w:val="single"/>
        </w:rPr>
        <w:t>California Energy Code</w:t>
      </w:r>
      <w:r w:rsidRPr="00EC6B46">
        <w:rPr>
          <w:rFonts w:cs="Arial"/>
          <w:iCs/>
          <w:szCs w:val="24"/>
          <w:u w:val="single"/>
        </w:rPr>
        <w:t xml:space="preserve"> currently in effect</w:t>
      </w:r>
      <w:r w:rsidRPr="00EC6B46">
        <w:rPr>
          <w:rFonts w:cs="Arial"/>
          <w:szCs w:val="24"/>
          <w:u w:val="single"/>
        </w:rPr>
        <w:t>.  Software used to conduct the whole building life cycle assessment, including reference baseline building, shall have a data set compliant with ISO-14044, and ISO 21930 or EN 15804, and the software shall conform to ISO 21931 and/or EN 15978.</w:t>
      </w:r>
      <w:r w:rsidR="00C76DA9" w:rsidRPr="00C76DA9">
        <w:t xml:space="preserve"> </w:t>
      </w:r>
      <w:r w:rsidR="00C76DA9" w:rsidRPr="00C76DA9">
        <w:rPr>
          <w:rFonts w:cs="Arial"/>
          <w:szCs w:val="24"/>
          <w:u w:val="single"/>
        </w:rPr>
        <w:t>The software tools and datasets shall be the same for evaluation of both the baseline building and the proposed building.</w:t>
      </w:r>
    </w:p>
    <w:p w14:paraId="7DA62DF0" w14:textId="77777777" w:rsidR="00C76DA9" w:rsidRDefault="00C76DA9" w:rsidP="00A36BF2">
      <w:pPr>
        <w:ind w:left="720"/>
        <w:rPr>
          <w:rFonts w:cs="Arial"/>
          <w:b/>
          <w:szCs w:val="24"/>
          <w:u w:val="single"/>
        </w:rPr>
      </w:pPr>
      <w:bookmarkStart w:id="35" w:name="_Hlk116486073"/>
      <w:bookmarkEnd w:id="34"/>
      <w:r w:rsidRPr="006D5F97">
        <w:rPr>
          <w:rFonts w:cs="Arial"/>
          <w:b/>
          <w:szCs w:val="24"/>
          <w:u w:val="single"/>
        </w:rPr>
        <w:t>Note</w:t>
      </w:r>
      <w:r>
        <w:rPr>
          <w:rFonts w:cs="Arial"/>
          <w:b/>
          <w:szCs w:val="24"/>
          <w:u w:val="single"/>
        </w:rPr>
        <w:t>s</w:t>
      </w:r>
      <w:r w:rsidRPr="006D5F97">
        <w:rPr>
          <w:rFonts w:cs="Arial"/>
          <w:b/>
          <w:szCs w:val="24"/>
          <w:u w:val="single"/>
        </w:rPr>
        <w:t xml:space="preserve">: </w:t>
      </w:r>
    </w:p>
    <w:p w14:paraId="28E90044" w14:textId="77777777" w:rsidR="00DC24BB" w:rsidRDefault="00C76DA9" w:rsidP="00C7626C">
      <w:pPr>
        <w:pStyle w:val="ListParagraph"/>
        <w:numPr>
          <w:ilvl w:val="0"/>
          <w:numId w:val="23"/>
        </w:numPr>
        <w:ind w:left="1080"/>
        <w:rPr>
          <w:rFonts w:cs="Arial"/>
          <w:szCs w:val="24"/>
          <w:u w:val="single"/>
        </w:rPr>
      </w:pPr>
      <w:r w:rsidRPr="00DC24BB">
        <w:rPr>
          <w:rFonts w:cs="Arial"/>
          <w:szCs w:val="24"/>
          <w:u w:val="single"/>
        </w:rPr>
        <w:t>Software for calculating whole building life cycle assessment is available for free at Athena Sustainable Materials Institute (</w:t>
      </w:r>
      <w:hyperlink r:id="rId8" w:history="1">
        <w:r w:rsidRPr="00DC24BB">
          <w:rPr>
            <w:rStyle w:val="Hyperlink"/>
            <w:rFonts w:cs="Arial"/>
            <w:szCs w:val="24"/>
          </w:rPr>
          <w:t>https://calculateca.com/software/impact-estimator/</w:t>
        </w:r>
      </w:hyperlink>
      <w:r w:rsidRPr="00DC24BB">
        <w:rPr>
          <w:rFonts w:cs="Arial"/>
          <w:szCs w:val="24"/>
          <w:u w:val="single"/>
        </w:rPr>
        <w:t>) and OneClick LCA - Planetary (</w:t>
      </w:r>
      <w:hyperlink r:id="rId9" w:history="1">
        <w:r w:rsidRPr="00DC24BB">
          <w:rPr>
            <w:rStyle w:val="Hyperlink"/>
            <w:rFonts w:cs="Arial"/>
            <w:szCs w:val="24"/>
          </w:rPr>
          <w:t>www.oneclicklca.com/planetary</w:t>
        </w:r>
      </w:hyperlink>
      <w:r w:rsidRPr="00DC24BB">
        <w:rPr>
          <w:rFonts w:cs="Arial"/>
          <w:szCs w:val="24"/>
          <w:u w:val="single"/>
        </w:rPr>
        <w:t xml:space="preserve">). Paid versions include, but are not limited to, Sphera GaBi Solutions (gabi.sphera.com), SimaPro (simapro.com), OneClick LCA (www.oneclicklca.com) and Tally for Revit (apps.autodesk.com). </w:t>
      </w:r>
    </w:p>
    <w:p w14:paraId="010F2691" w14:textId="0DBBFE2F" w:rsidR="00DC24BB" w:rsidRPr="00DC24BB" w:rsidRDefault="00DC24BB" w:rsidP="00C7626C">
      <w:pPr>
        <w:pStyle w:val="ListParagraph"/>
        <w:numPr>
          <w:ilvl w:val="0"/>
          <w:numId w:val="23"/>
        </w:numPr>
        <w:ind w:left="1080"/>
        <w:rPr>
          <w:rFonts w:cs="Arial"/>
          <w:szCs w:val="24"/>
          <w:u w:val="single"/>
        </w:rPr>
      </w:pPr>
      <w:r w:rsidRPr="00DC24BB">
        <w:rPr>
          <w:rFonts w:cs="Arial"/>
          <w:szCs w:val="24"/>
          <w:u w:val="single"/>
        </w:rPr>
        <w:t>ASTM E2921-22 “Standard Practice for Minimum Criteria for Comparing Whole Building Life Cycle Assessments for Use with Building Codes, Standards, and Rating Systems” may be consulted for the assessment.</w:t>
      </w:r>
    </w:p>
    <w:p w14:paraId="778498CA" w14:textId="177756DD" w:rsidR="00C76DA9" w:rsidRPr="00DC24BB" w:rsidRDefault="00DC24BB" w:rsidP="00C7626C">
      <w:pPr>
        <w:pStyle w:val="ListParagraph"/>
        <w:numPr>
          <w:ilvl w:val="0"/>
          <w:numId w:val="23"/>
        </w:numPr>
        <w:ind w:left="1080"/>
        <w:rPr>
          <w:rFonts w:cs="Arial"/>
          <w:szCs w:val="24"/>
          <w:u w:val="single"/>
        </w:rPr>
      </w:pPr>
      <w:r w:rsidRPr="00DC24BB">
        <w:rPr>
          <w:rFonts w:cs="Arial"/>
          <w:szCs w:val="24"/>
          <w:u w:val="single"/>
        </w:rPr>
        <w:t>In addition to the required documentation specified in Section 5.409.2.3, Worksheet WS-9 may be required by the enforcing entity to demonstrate compliance with the requirements.</w:t>
      </w:r>
    </w:p>
    <w:p w14:paraId="343E61DD" w14:textId="46798D3B" w:rsidR="00B722E1" w:rsidRPr="006D5F97" w:rsidRDefault="00B722E1" w:rsidP="00A36BF2">
      <w:pPr>
        <w:ind w:left="720"/>
        <w:rPr>
          <w:rFonts w:cs="Arial"/>
          <w:snapToGrid/>
          <w:szCs w:val="24"/>
          <w:u w:val="single"/>
        </w:rPr>
      </w:pPr>
      <w:r w:rsidRPr="006D5F97">
        <w:rPr>
          <w:rFonts w:cs="Arial"/>
          <w:b/>
          <w:szCs w:val="24"/>
          <w:u w:val="single"/>
        </w:rPr>
        <w:t xml:space="preserve">5.409.2.1 Building components. </w:t>
      </w:r>
      <w:r w:rsidRPr="006D5F97">
        <w:rPr>
          <w:rFonts w:cs="Arial"/>
          <w:szCs w:val="24"/>
          <w:u w:val="single"/>
        </w:rPr>
        <w:t>Building enclosure components included in the assessment shall be limited to glazing</w:t>
      </w:r>
      <w:r w:rsidR="00DC24BB" w:rsidRPr="00DC24BB">
        <w:rPr>
          <w:u w:val="single"/>
        </w:rPr>
        <w:t xml:space="preserve"> </w:t>
      </w:r>
      <w:r w:rsidR="00DC24BB" w:rsidRPr="00DC24BB">
        <w:rPr>
          <w:rFonts w:cs="Arial"/>
          <w:szCs w:val="24"/>
          <w:u w:val="single"/>
        </w:rPr>
        <w:t>assemblies</w:t>
      </w:r>
      <w:r w:rsidRPr="006D5F97">
        <w:rPr>
          <w:rFonts w:cs="Arial"/>
          <w:szCs w:val="24"/>
          <w:u w:val="single"/>
        </w:rPr>
        <w:t>, insulation, and exterior finishes. Primary and secondary structural members included in the assessment shall be limited to footings and foundations, and structural columns, beams, walls, roofs, and floors.</w:t>
      </w:r>
    </w:p>
    <w:bookmarkEnd w:id="35"/>
    <w:p w14:paraId="583D1906" w14:textId="77777777" w:rsidR="00B722E1" w:rsidRPr="006D5F97" w:rsidRDefault="00B722E1" w:rsidP="00A36BF2">
      <w:pPr>
        <w:ind w:left="720"/>
        <w:rPr>
          <w:rFonts w:cs="Arial"/>
          <w:szCs w:val="24"/>
          <w:u w:val="single"/>
        </w:rPr>
      </w:pPr>
      <w:r w:rsidRPr="006D5F97">
        <w:rPr>
          <w:rFonts w:cs="Arial"/>
          <w:b/>
          <w:szCs w:val="24"/>
          <w:u w:val="single"/>
        </w:rPr>
        <w:t>5.409.2.</w:t>
      </w:r>
      <w:r w:rsidRPr="006D5F97">
        <w:rPr>
          <w:rFonts w:cs="Arial"/>
          <w:b/>
          <w:color w:val="000000" w:themeColor="text1"/>
          <w:szCs w:val="24"/>
          <w:u w:val="single"/>
        </w:rPr>
        <w:t xml:space="preserve">2 Reference study period. </w:t>
      </w:r>
      <w:r w:rsidRPr="006D5F97">
        <w:rPr>
          <w:rFonts w:cs="Arial"/>
          <w:szCs w:val="24"/>
          <w:u w:val="single"/>
        </w:rPr>
        <w:t>The reference study period of the proposed building shall be equal to the reference baseline building and shall be 60 years.</w:t>
      </w:r>
    </w:p>
    <w:p w14:paraId="3AF5EECB" w14:textId="34D48547" w:rsidR="00B722E1" w:rsidRPr="006D5F97" w:rsidRDefault="00B722E1" w:rsidP="00A36BF2">
      <w:pPr>
        <w:ind w:left="720"/>
        <w:rPr>
          <w:rFonts w:cs="Arial"/>
          <w:szCs w:val="24"/>
          <w:u w:val="single"/>
        </w:rPr>
      </w:pPr>
      <w:r w:rsidRPr="006D5F97">
        <w:rPr>
          <w:rFonts w:cs="Arial"/>
          <w:b/>
          <w:szCs w:val="24"/>
          <w:u w:val="single"/>
        </w:rPr>
        <w:t xml:space="preserve">5.409.2.3 Verification of compliance. </w:t>
      </w:r>
      <w:r w:rsidRPr="006D5F97">
        <w:rPr>
          <w:rFonts w:cs="Arial"/>
          <w:bCs/>
          <w:szCs w:val="24"/>
          <w:u w:val="single"/>
        </w:rPr>
        <w:t xml:space="preserve">A summary of the GWP analysis produced by the software </w:t>
      </w:r>
      <w:r w:rsidR="00DC24BB" w:rsidRPr="00DC24BB">
        <w:rPr>
          <w:rFonts w:cs="Arial"/>
          <w:bCs/>
          <w:szCs w:val="24"/>
          <w:u w:val="single"/>
        </w:rPr>
        <w:t xml:space="preserve">and Worksheet WS-4 signed by the design professional of record </w:t>
      </w:r>
      <w:r w:rsidRPr="006D5F97">
        <w:rPr>
          <w:rFonts w:cs="Arial"/>
          <w:bCs/>
          <w:szCs w:val="24"/>
          <w:u w:val="single"/>
        </w:rPr>
        <w:t xml:space="preserve">shall be provided in the construction documents as </w:t>
      </w:r>
      <w:r w:rsidRPr="006D5F97">
        <w:rPr>
          <w:rFonts w:cs="Arial"/>
          <w:szCs w:val="24"/>
          <w:u w:val="single"/>
        </w:rPr>
        <w:t xml:space="preserve">documentation of compliance. A copy of the whole building life cycle assessment which includes the GWP analysis produced by the software, in addition to maintenance and training information, shall be included in the operation and maintenance manual and shall be provided to the owner at the close of </w:t>
      </w:r>
      <w:r w:rsidRPr="006D5F97">
        <w:rPr>
          <w:rFonts w:cs="Arial"/>
          <w:szCs w:val="24"/>
          <w:u w:val="single"/>
        </w:rPr>
        <w:lastRenderedPageBreak/>
        <w:t>construction.</w:t>
      </w:r>
      <w:r w:rsidR="00DC24BB" w:rsidRPr="00DC24BB">
        <w:rPr>
          <w:u w:val="single"/>
        </w:rPr>
        <w:t xml:space="preserve"> </w:t>
      </w:r>
      <w:r w:rsidR="00DC24BB" w:rsidRPr="00DC24BB">
        <w:rPr>
          <w:rFonts w:cs="Arial"/>
          <w:szCs w:val="24"/>
          <w:u w:val="single"/>
        </w:rPr>
        <w:t>The enforcing agency may require inspection and inspection reports in accordance with Sections 702.2 and 703.1 during and at completion of construction to demonstrate substantial conformance. Inspection shall be performed by the design professional of record or third party acceptable to the enforcing agency.</w:t>
      </w:r>
    </w:p>
    <w:p w14:paraId="5DC559B3" w14:textId="7E02C59D" w:rsidR="00351A1F" w:rsidRPr="008A0CEA" w:rsidRDefault="00351A1F" w:rsidP="00A36BF2">
      <w:pPr>
        <w:widowControl/>
        <w:autoSpaceDE w:val="0"/>
        <w:autoSpaceDN w:val="0"/>
        <w:adjustRightInd w:val="0"/>
        <w:spacing w:before="240"/>
        <w:rPr>
          <w:rStyle w:val="StyleBold"/>
        </w:rPr>
      </w:pPr>
      <w:r w:rsidRPr="008A0CEA">
        <w:rPr>
          <w:rStyle w:val="StyleBold"/>
        </w:rPr>
        <w:t>Notation:</w:t>
      </w:r>
    </w:p>
    <w:p w14:paraId="26A42667" w14:textId="4FA43CC9" w:rsidR="00351A1F" w:rsidRPr="00351A1F" w:rsidRDefault="00351A1F" w:rsidP="00A36BF2">
      <w:pPr>
        <w:widowControl/>
        <w:autoSpaceDE w:val="0"/>
        <w:autoSpaceDN w:val="0"/>
        <w:adjustRightInd w:val="0"/>
        <w:rPr>
          <w:rFonts w:cs="Arial"/>
          <w:bCs/>
          <w:szCs w:val="24"/>
          <w:u w:val="single"/>
        </w:rPr>
      </w:pPr>
      <w:r w:rsidRPr="00351A1F">
        <w:rPr>
          <w:rFonts w:cs="Arial"/>
        </w:rPr>
        <w:t xml:space="preserve">Authority: </w:t>
      </w:r>
      <w:r w:rsidRPr="00351A1F">
        <w:rPr>
          <w:rFonts w:cs="Arial"/>
          <w:noProof/>
        </w:rPr>
        <w:t>Health and Safety Code Section 18928.1, 18930.5</w:t>
      </w:r>
    </w:p>
    <w:p w14:paraId="14F17249" w14:textId="784C92B4" w:rsidR="003705C1" w:rsidRPr="00351A1F" w:rsidRDefault="00351A1F" w:rsidP="00A36BF2">
      <w:pPr>
        <w:rPr>
          <w:rFonts w:cs="Arial"/>
        </w:rPr>
      </w:pPr>
      <w:r w:rsidRPr="00351A1F">
        <w:rPr>
          <w:rFonts w:cs="Arial"/>
        </w:rPr>
        <w:t xml:space="preserve">Reference(s): </w:t>
      </w:r>
      <w:r w:rsidRPr="00351A1F">
        <w:rPr>
          <w:rFonts w:cs="Arial"/>
          <w:noProof/>
        </w:rPr>
        <w:t>Health and Safety Code Section 18928.1, 18930.5</w:t>
      </w:r>
      <w:bookmarkStart w:id="36" w:name="_Hlk117187414"/>
    </w:p>
    <w:p w14:paraId="4B94B145" w14:textId="2E0FE898" w:rsidR="003705C1" w:rsidRPr="006D5F97" w:rsidRDefault="003705C1" w:rsidP="002B66E6">
      <w:pPr>
        <w:pStyle w:val="Heading3"/>
        <w:rPr>
          <w:rFonts w:cs="Arial"/>
        </w:rPr>
      </w:pPr>
      <w:r w:rsidRPr="006D5F97">
        <w:rPr>
          <w:rFonts w:cs="Arial"/>
        </w:rPr>
        <w:t>ITEM 12</w:t>
      </w:r>
      <w:r w:rsidRPr="006D5F97">
        <w:rPr>
          <w:rFonts w:cs="Arial"/>
        </w:rPr>
        <w:br/>
        <w:t>Chapter 5 NONRESIDENTIAL MANDATORY MEASURES, DIVISION 5.4- MATERIAL CONSERVATION AND RESOURCE EFFICIENCY, SECTION 5.409 LIFE CYCLE ASSESSMENT</w:t>
      </w:r>
    </w:p>
    <w:p w14:paraId="2EFDA1B7" w14:textId="1B4A7E96" w:rsidR="00B722E1" w:rsidRPr="006D5F97" w:rsidRDefault="00B722E1" w:rsidP="00A36BF2">
      <w:pPr>
        <w:rPr>
          <w:rFonts w:cs="Arial"/>
          <w:bCs/>
          <w:szCs w:val="24"/>
          <w:u w:val="single"/>
        </w:rPr>
      </w:pPr>
      <w:r w:rsidRPr="006D5F97">
        <w:rPr>
          <w:rFonts w:cs="Arial"/>
          <w:b/>
          <w:szCs w:val="24"/>
          <w:u w:val="single"/>
        </w:rPr>
        <w:t xml:space="preserve">5.409.3 Product GWP compliance – prescriptive </w:t>
      </w:r>
      <w:r w:rsidRPr="00F75975">
        <w:rPr>
          <w:rStyle w:val="StyleBold"/>
          <w:u w:val="single"/>
        </w:rPr>
        <w:t>path</w:t>
      </w:r>
      <w:r w:rsidRPr="00F75975">
        <w:rPr>
          <w:rFonts w:cs="Arial"/>
          <w:bCs/>
          <w:szCs w:val="24"/>
          <w:u w:val="single"/>
        </w:rPr>
        <w:t xml:space="preserve">. </w:t>
      </w:r>
      <w:r w:rsidR="00A02590" w:rsidRPr="00A02590">
        <w:rPr>
          <w:rFonts w:cs="Arial"/>
          <w:bCs/>
          <w:szCs w:val="24"/>
          <w:u w:val="single"/>
        </w:rPr>
        <w:t xml:space="preserve">[BSC-CG] </w:t>
      </w:r>
      <w:r w:rsidRPr="006D5F97">
        <w:rPr>
          <w:rFonts w:cs="Arial"/>
          <w:bCs/>
          <w:szCs w:val="24"/>
          <w:u w:val="single"/>
        </w:rPr>
        <w:t xml:space="preserve">Each product that is permanently installed and listed in Table 5.409.3 shall have a Type III environmental product declaration (EPD), either product-specific or factory-specific. </w:t>
      </w:r>
    </w:p>
    <w:p w14:paraId="5331BE73" w14:textId="77777777" w:rsidR="00B722E1" w:rsidRPr="006D5F97" w:rsidRDefault="00B722E1" w:rsidP="00A36BF2">
      <w:pPr>
        <w:ind w:left="720"/>
        <w:rPr>
          <w:rFonts w:cs="Arial"/>
          <w:bCs/>
          <w:szCs w:val="24"/>
          <w:u w:val="single"/>
        </w:rPr>
      </w:pPr>
      <w:r w:rsidRPr="006D5F97">
        <w:rPr>
          <w:rFonts w:cs="Arial"/>
          <w:b/>
          <w:szCs w:val="24"/>
          <w:u w:val="single"/>
        </w:rPr>
        <w:t>5.409.3.1</w:t>
      </w:r>
      <w:r w:rsidRPr="006D5F97">
        <w:rPr>
          <w:rFonts w:cs="Arial"/>
          <w:bCs/>
          <w:szCs w:val="24"/>
          <w:u w:val="single"/>
        </w:rPr>
        <w:t xml:space="preserve"> </w:t>
      </w:r>
      <w:r w:rsidRPr="006D5F97">
        <w:rPr>
          <w:rFonts w:cs="Arial"/>
          <w:u w:val="single"/>
        </w:rPr>
        <w:t xml:space="preserve">Products shall not exceed the maximum GWP value specified in Table 5.409.3. </w:t>
      </w:r>
    </w:p>
    <w:p w14:paraId="36641ADE" w14:textId="77777777" w:rsidR="00B722E1" w:rsidRPr="006D5F97" w:rsidRDefault="00B722E1" w:rsidP="0053235E">
      <w:pPr>
        <w:pStyle w:val="Default"/>
        <w:spacing w:after="120"/>
        <w:ind w:left="1080"/>
        <w:rPr>
          <w:color w:val="auto"/>
        </w:rPr>
      </w:pPr>
      <w:r w:rsidRPr="006D5F97">
        <w:rPr>
          <w:b/>
          <w:u w:val="single"/>
        </w:rPr>
        <w:t>Exception:</w:t>
      </w:r>
      <w:r w:rsidRPr="006D5F97">
        <w:rPr>
          <w:bCs/>
        </w:rPr>
        <w:t xml:space="preserve"> </w:t>
      </w:r>
      <w:r w:rsidRPr="006D5F97">
        <w:rPr>
          <w:bCs/>
          <w:u w:val="single"/>
        </w:rPr>
        <w:t>Concrete may be considered one product category to meet compliance with this section. A weighted average of the maximum GWP for all concrete mixes installed in the project shall be less than the weighted average maximum GWP allowed per Table 5.409.3 using Exception Equation 5.409.3.1.  Calculations shall be performed with consistent units of measurement for the material quantity and the GWP value. For the purposes of this exception, industry wide EPD’s are acceptable.</w:t>
      </w:r>
    </w:p>
    <w:p w14:paraId="39678F5D" w14:textId="77777777" w:rsidR="00B722E1" w:rsidRPr="006D5F97" w:rsidRDefault="00B722E1" w:rsidP="00A36BF2">
      <w:pPr>
        <w:ind w:left="720" w:firstLine="360"/>
        <w:rPr>
          <w:rFonts w:cs="Arial"/>
          <w:b/>
          <w:szCs w:val="24"/>
          <w:u w:val="single"/>
        </w:rPr>
      </w:pPr>
      <w:r w:rsidRPr="006D5F97">
        <w:rPr>
          <w:rFonts w:cs="Arial"/>
          <w:b/>
          <w:szCs w:val="24"/>
          <w:u w:val="single"/>
        </w:rPr>
        <w:t>Exception EQUATION 5.409.3.1</w:t>
      </w:r>
    </w:p>
    <w:p w14:paraId="54F3BF05" w14:textId="77777777" w:rsidR="00B722E1" w:rsidRPr="006D5F97" w:rsidRDefault="00B722E1" w:rsidP="00A36BF2">
      <w:pPr>
        <w:pStyle w:val="Default"/>
        <w:spacing w:after="120"/>
        <w:ind w:left="360" w:firstLine="720"/>
        <w:rPr>
          <w:u w:val="single"/>
        </w:rPr>
      </w:pPr>
      <w:r w:rsidRPr="006D5F97">
        <w:rPr>
          <w:u w:val="single"/>
        </w:rPr>
        <w:t>GWP</w:t>
      </w:r>
      <w:r w:rsidRPr="006D5F97">
        <w:rPr>
          <w:i/>
          <w:iCs/>
          <w:u w:val="single"/>
          <w:vertAlign w:val="subscript"/>
        </w:rPr>
        <w:t>n</w:t>
      </w:r>
      <w:r w:rsidRPr="006D5F97">
        <w:rPr>
          <w:u w:val="single"/>
        </w:rPr>
        <w:t xml:space="preserve"> &lt; GWP</w:t>
      </w:r>
      <w:r w:rsidRPr="006D5F97">
        <w:rPr>
          <w:i/>
          <w:iCs/>
          <w:u w:val="single"/>
          <w:vertAlign w:val="subscript"/>
        </w:rPr>
        <w:t>allowed</w:t>
      </w:r>
    </w:p>
    <w:p w14:paraId="499D0F33" w14:textId="77777777" w:rsidR="00AF0CA3" w:rsidRDefault="00B722E1" w:rsidP="00A36BF2">
      <w:pPr>
        <w:pStyle w:val="Default"/>
        <w:spacing w:after="120"/>
        <w:ind w:left="360" w:firstLine="720"/>
        <w:rPr>
          <w:i/>
          <w:iCs/>
          <w:u w:val="single"/>
        </w:rPr>
      </w:pPr>
      <w:proofErr w:type="gramStart"/>
      <w:r w:rsidRPr="006D5F97">
        <w:rPr>
          <w:i/>
          <w:iCs/>
          <w:u w:val="single"/>
        </w:rPr>
        <w:t>where</w:t>
      </w:r>
      <w:proofErr w:type="gramEnd"/>
      <w:r w:rsidRPr="006D5F97">
        <w:rPr>
          <w:i/>
          <w:iCs/>
          <w:u w:val="single"/>
        </w:rPr>
        <w:t xml:space="preserve"> </w:t>
      </w:r>
    </w:p>
    <w:p w14:paraId="44509921" w14:textId="31567CC0" w:rsidR="00B722E1" w:rsidRPr="006D5F97" w:rsidRDefault="00B722E1" w:rsidP="00A36BF2">
      <w:pPr>
        <w:pStyle w:val="Default"/>
        <w:spacing w:after="120"/>
        <w:ind w:left="360" w:firstLine="720"/>
        <w:rPr>
          <w:u w:val="single"/>
          <w:vertAlign w:val="subscript"/>
        </w:rPr>
      </w:pPr>
      <w:r w:rsidRPr="006D5F97">
        <w:rPr>
          <w:u w:val="single"/>
        </w:rPr>
        <w:t>GWP</w:t>
      </w:r>
      <w:r w:rsidRPr="006D5F97">
        <w:rPr>
          <w:u w:val="single"/>
          <w:vertAlign w:val="subscript"/>
        </w:rPr>
        <w:t>n</w:t>
      </w:r>
      <w:r w:rsidRPr="006D5F97">
        <w:rPr>
          <w:u w:val="single"/>
        </w:rPr>
        <w:t xml:space="preserve"> = </w:t>
      </w:r>
      <w:r w:rsidR="00764255" w:rsidRPr="006D5F97">
        <w:rPr>
          <w:u w:val="single"/>
        </w:rPr>
        <w:t xml:space="preserve">Σ </w:t>
      </w:r>
      <w:r w:rsidRPr="006D5F97">
        <w:rPr>
          <w:u w:val="single"/>
        </w:rPr>
        <w:t>(GWP</w:t>
      </w:r>
      <w:r w:rsidRPr="006D5F97">
        <w:rPr>
          <w:i/>
          <w:iCs/>
          <w:u w:val="single"/>
          <w:vertAlign w:val="subscript"/>
        </w:rPr>
        <w:t>n</w:t>
      </w:r>
      <w:r w:rsidRPr="006D5F97">
        <w:rPr>
          <w:u w:val="single"/>
        </w:rPr>
        <w:t>)(</w:t>
      </w:r>
      <w:r w:rsidRPr="006D5F97">
        <w:rPr>
          <w:color w:val="auto"/>
          <w:u w:val="single"/>
        </w:rPr>
        <w:t>v</w:t>
      </w:r>
      <w:r w:rsidRPr="006D5F97">
        <w:rPr>
          <w:i/>
          <w:iCs/>
          <w:color w:val="auto"/>
          <w:u w:val="single"/>
          <w:vertAlign w:val="subscript"/>
        </w:rPr>
        <w:t>n</w:t>
      </w:r>
      <w:r w:rsidRPr="006D5F97">
        <w:rPr>
          <w:color w:val="auto"/>
          <w:u w:val="single"/>
        </w:rPr>
        <w:t>)</w:t>
      </w:r>
      <w:r w:rsidRPr="006D5F97">
        <w:rPr>
          <w:u w:val="single"/>
        </w:rPr>
        <w:t xml:space="preserve">   </w:t>
      </w:r>
      <w:r w:rsidRPr="006D5F97">
        <w:rPr>
          <w:i/>
          <w:iCs/>
          <w:u w:val="single"/>
        </w:rPr>
        <w:t xml:space="preserve">and   </w:t>
      </w:r>
      <w:r w:rsidRPr="006D5F97">
        <w:rPr>
          <w:u w:val="single"/>
        </w:rPr>
        <w:t>GWP</w:t>
      </w:r>
      <w:r w:rsidRPr="006D5F97">
        <w:rPr>
          <w:i/>
          <w:iCs/>
          <w:u w:val="single"/>
          <w:vertAlign w:val="subscript"/>
        </w:rPr>
        <w:t>allowed</w:t>
      </w:r>
      <w:r w:rsidRPr="006D5F97">
        <w:rPr>
          <w:u w:val="single"/>
        </w:rPr>
        <w:t xml:space="preserve"> = </w:t>
      </w:r>
      <w:r w:rsidR="00764255" w:rsidRPr="006D5F97">
        <w:rPr>
          <w:u w:val="single"/>
        </w:rPr>
        <w:t xml:space="preserve">Σ </w:t>
      </w:r>
      <w:r w:rsidRPr="006D5F97">
        <w:rPr>
          <w:u w:val="single"/>
        </w:rPr>
        <w:t>(GWP</w:t>
      </w:r>
      <w:r w:rsidRPr="006D5F97">
        <w:rPr>
          <w:i/>
          <w:iCs/>
          <w:u w:val="single"/>
          <w:vertAlign w:val="subscript"/>
        </w:rPr>
        <w:t>allowed</w:t>
      </w:r>
      <w:r w:rsidRPr="006D5F97">
        <w:rPr>
          <w:u w:val="single"/>
        </w:rPr>
        <w:t>)(v</w:t>
      </w:r>
      <w:r w:rsidRPr="006D5F97">
        <w:rPr>
          <w:i/>
          <w:iCs/>
          <w:u w:val="single"/>
          <w:vertAlign w:val="subscript"/>
        </w:rPr>
        <w:t>n</w:t>
      </w:r>
      <w:r w:rsidRPr="006D5F97">
        <w:rPr>
          <w:u w:val="single"/>
        </w:rPr>
        <w:t>)</w:t>
      </w:r>
    </w:p>
    <w:p w14:paraId="629A78D0" w14:textId="77777777" w:rsidR="00B722E1" w:rsidRPr="006D5F97" w:rsidRDefault="00B722E1" w:rsidP="00A36BF2">
      <w:pPr>
        <w:pStyle w:val="Default"/>
        <w:spacing w:after="120"/>
        <w:ind w:left="360" w:firstLine="720"/>
        <w:rPr>
          <w:i/>
          <w:iCs/>
          <w:u w:val="single"/>
        </w:rPr>
      </w:pPr>
      <w:r w:rsidRPr="006D5F97">
        <w:rPr>
          <w:i/>
          <w:iCs/>
          <w:u w:val="single"/>
        </w:rPr>
        <w:t xml:space="preserve">and </w:t>
      </w:r>
    </w:p>
    <w:p w14:paraId="01B81E95" w14:textId="77777777" w:rsidR="00B722E1" w:rsidRPr="006D5F97" w:rsidRDefault="00B722E1" w:rsidP="00A36BF2">
      <w:pPr>
        <w:pStyle w:val="Default"/>
        <w:spacing w:after="120"/>
        <w:ind w:left="360" w:firstLine="720"/>
        <w:rPr>
          <w:u w:val="single"/>
        </w:rPr>
      </w:pPr>
      <w:r w:rsidRPr="006D5F97">
        <w:rPr>
          <w:i/>
          <w:iCs/>
          <w:u w:val="single"/>
        </w:rPr>
        <w:t>n</w:t>
      </w:r>
      <w:r w:rsidRPr="006D5F97">
        <w:rPr>
          <w:u w:val="single"/>
        </w:rPr>
        <w:t xml:space="preserve"> = each concrete mix installed in the project</w:t>
      </w:r>
    </w:p>
    <w:p w14:paraId="0F79FE04" w14:textId="12B65FF1" w:rsidR="00B722E1" w:rsidRPr="006D5F97" w:rsidRDefault="00B722E1" w:rsidP="00A36BF2">
      <w:pPr>
        <w:pStyle w:val="Default"/>
        <w:spacing w:after="120"/>
        <w:ind w:left="360" w:firstLine="720"/>
        <w:rPr>
          <w:u w:val="single"/>
        </w:rPr>
      </w:pPr>
      <w:r w:rsidRPr="006D5F97">
        <w:rPr>
          <w:u w:val="single"/>
        </w:rPr>
        <w:t>GWP</w:t>
      </w:r>
      <w:r w:rsidRPr="006D5F97">
        <w:rPr>
          <w:i/>
          <w:iCs/>
          <w:u w:val="single"/>
          <w:vertAlign w:val="subscript"/>
        </w:rPr>
        <w:t>n</w:t>
      </w:r>
      <w:r w:rsidRPr="006D5F97">
        <w:rPr>
          <w:u w:val="single"/>
        </w:rPr>
        <w:t xml:space="preserve"> = the GWP for concrete mix </w:t>
      </w:r>
      <w:r w:rsidRPr="006D5F97">
        <w:rPr>
          <w:i/>
          <w:iCs/>
          <w:u w:val="single"/>
        </w:rPr>
        <w:t>n</w:t>
      </w:r>
      <w:r w:rsidRPr="006D5F97">
        <w:rPr>
          <w:u w:val="single"/>
        </w:rPr>
        <w:t xml:space="preserve"> per concrete mix EPD, in </w:t>
      </w:r>
      <w:r w:rsidR="00764255" w:rsidRPr="00764255">
        <w:rPr>
          <w:u w:val="single"/>
        </w:rPr>
        <w:t>kg CO</w:t>
      </w:r>
      <w:r w:rsidR="00764255" w:rsidRPr="000657D8">
        <w:rPr>
          <w:u w:val="single"/>
          <w:vertAlign w:val="subscript"/>
        </w:rPr>
        <w:t>2e</w:t>
      </w:r>
      <w:r w:rsidR="00764255" w:rsidRPr="00764255">
        <w:rPr>
          <w:u w:val="single"/>
        </w:rPr>
        <w:t xml:space="preserve"> /m</w:t>
      </w:r>
      <w:r w:rsidR="00764255" w:rsidRPr="00764255">
        <w:rPr>
          <w:u w:val="single"/>
          <w:vertAlign w:val="superscript"/>
        </w:rPr>
        <w:t>3</w:t>
      </w:r>
      <w:r w:rsidRPr="006D5F97">
        <w:rPr>
          <w:u w:val="single"/>
        </w:rPr>
        <w:t xml:space="preserve"> </w:t>
      </w:r>
    </w:p>
    <w:p w14:paraId="5612A8A9" w14:textId="77777777" w:rsidR="00B722E1" w:rsidRPr="006D5F97" w:rsidRDefault="00B722E1" w:rsidP="00A36BF2">
      <w:pPr>
        <w:pStyle w:val="Default"/>
        <w:spacing w:after="120"/>
        <w:ind w:left="1080" w:right="-180"/>
        <w:rPr>
          <w:u w:val="single"/>
        </w:rPr>
      </w:pPr>
      <w:r w:rsidRPr="006D5F97">
        <w:rPr>
          <w:u w:val="single"/>
        </w:rPr>
        <w:t>GWP</w:t>
      </w:r>
      <w:r w:rsidRPr="006D5F97">
        <w:rPr>
          <w:i/>
          <w:iCs/>
          <w:u w:val="single"/>
          <w:vertAlign w:val="subscript"/>
        </w:rPr>
        <w:t>allowed</w:t>
      </w:r>
      <w:r w:rsidRPr="006D5F97">
        <w:rPr>
          <w:u w:val="single"/>
        </w:rPr>
        <w:t xml:space="preserve"> = the GWP potential allowed for concrete mix </w:t>
      </w:r>
      <w:r w:rsidRPr="006D5F97">
        <w:rPr>
          <w:i/>
          <w:iCs/>
          <w:u w:val="single"/>
        </w:rPr>
        <w:t>n</w:t>
      </w:r>
      <w:r w:rsidRPr="006D5F97">
        <w:rPr>
          <w:u w:val="single"/>
        </w:rPr>
        <w:t xml:space="preserve"> per Table 5.409.3 </w:t>
      </w:r>
    </w:p>
    <w:p w14:paraId="55AC0C54" w14:textId="6FEF6069" w:rsidR="00B722E1" w:rsidRPr="00A36BF2" w:rsidRDefault="00B722E1" w:rsidP="00A36BF2">
      <w:pPr>
        <w:pStyle w:val="Default"/>
        <w:spacing w:after="360"/>
        <w:ind w:left="360" w:firstLine="720"/>
        <w:rPr>
          <w:color w:val="auto"/>
          <w:u w:val="single"/>
        </w:rPr>
      </w:pPr>
      <w:r w:rsidRPr="006D5F97">
        <w:rPr>
          <w:color w:val="auto"/>
          <w:u w:val="single"/>
        </w:rPr>
        <w:t>v</w:t>
      </w:r>
      <w:r w:rsidRPr="006D5F97">
        <w:rPr>
          <w:i/>
          <w:iCs/>
          <w:color w:val="auto"/>
          <w:u w:val="single"/>
          <w:vertAlign w:val="subscript"/>
        </w:rPr>
        <w:t>n</w:t>
      </w:r>
      <w:r w:rsidRPr="006D5F97">
        <w:rPr>
          <w:color w:val="auto"/>
          <w:u w:val="single"/>
        </w:rPr>
        <w:t xml:space="preserve"> = the volume of concrete mix </w:t>
      </w:r>
      <w:r w:rsidRPr="006D5F97">
        <w:rPr>
          <w:i/>
          <w:iCs/>
          <w:color w:val="auto"/>
          <w:u w:val="single"/>
        </w:rPr>
        <w:t xml:space="preserve">n </w:t>
      </w:r>
      <w:r w:rsidRPr="006D5F97">
        <w:rPr>
          <w:color w:val="auto"/>
          <w:u w:val="single"/>
        </w:rPr>
        <w:t xml:space="preserve">installed in the project, in </w:t>
      </w:r>
      <w:r w:rsidR="00764255">
        <w:rPr>
          <w:color w:val="auto"/>
          <w:u w:val="single"/>
        </w:rPr>
        <w:t>m</w:t>
      </w:r>
      <w:r w:rsidRPr="006D5F97">
        <w:rPr>
          <w:color w:val="auto"/>
          <w:u w:val="single"/>
          <w:vertAlign w:val="superscript"/>
        </w:rPr>
        <w:t>3</w:t>
      </w:r>
    </w:p>
    <w:p w14:paraId="4461E17C" w14:textId="1A3E1F6D" w:rsidR="00B722E1" w:rsidRPr="006D5F97" w:rsidRDefault="00B722E1" w:rsidP="00A36BF2">
      <w:pPr>
        <w:ind w:left="720"/>
        <w:rPr>
          <w:rFonts w:cs="Arial"/>
          <w:szCs w:val="24"/>
          <w:u w:val="single"/>
        </w:rPr>
      </w:pPr>
      <w:r w:rsidRPr="006D5F97">
        <w:rPr>
          <w:rFonts w:cs="Arial"/>
          <w:b/>
          <w:szCs w:val="24"/>
          <w:u w:val="single"/>
        </w:rPr>
        <w:t>5.409.3.2. Verification of compliance.</w:t>
      </w:r>
      <w:r w:rsidRPr="006D5F97">
        <w:rPr>
          <w:rFonts w:cs="Arial"/>
          <w:bCs/>
          <w:szCs w:val="24"/>
        </w:rPr>
        <w:t xml:space="preserve"> </w:t>
      </w:r>
      <w:r w:rsidRPr="006D5F97">
        <w:rPr>
          <w:rFonts w:cs="Arial"/>
          <w:bCs/>
          <w:szCs w:val="24"/>
          <w:u w:val="single"/>
        </w:rPr>
        <w:t xml:space="preserve">Calculations to demonstrate compliance, Type III EPDs for products required to comply if included in the project, </w:t>
      </w:r>
      <w:r w:rsidR="004D3973" w:rsidRPr="004D3973">
        <w:rPr>
          <w:rFonts w:cs="Arial"/>
          <w:bCs/>
          <w:szCs w:val="24"/>
          <w:u w:val="single"/>
        </w:rPr>
        <w:t xml:space="preserve">and Worksheet WS-5 signed by the design professional of record </w:t>
      </w:r>
      <w:r w:rsidRPr="006D5F97">
        <w:rPr>
          <w:rFonts w:cs="Arial"/>
          <w:bCs/>
          <w:szCs w:val="24"/>
          <w:u w:val="single"/>
        </w:rPr>
        <w:t xml:space="preserve">shall be provided on the construction documents. </w:t>
      </w:r>
      <w:r w:rsidRPr="006D5F97">
        <w:rPr>
          <w:rFonts w:cs="Arial"/>
          <w:szCs w:val="24"/>
          <w:u w:val="single"/>
        </w:rPr>
        <w:t xml:space="preserve">Updated EPDs for products used in construction shall be provided to the owner at the close of construction and to the </w:t>
      </w:r>
      <w:r w:rsidRPr="006D5F97">
        <w:rPr>
          <w:rFonts w:cs="Arial"/>
          <w:szCs w:val="24"/>
          <w:u w:val="single"/>
        </w:rPr>
        <w:lastRenderedPageBreak/>
        <w:t>enforcement entity upon request.</w:t>
      </w:r>
      <w:r w:rsidR="004D3973" w:rsidRPr="004D3973">
        <w:rPr>
          <w:u w:val="single"/>
        </w:rPr>
        <w:t xml:space="preserve"> </w:t>
      </w:r>
      <w:r w:rsidR="004D3973" w:rsidRPr="004D3973">
        <w:rPr>
          <w:rFonts w:cs="Arial"/>
          <w:szCs w:val="24"/>
          <w:u w:val="single"/>
        </w:rPr>
        <w:t>The enforcing agency may require inspection and inspection reports in accordance with Sections 702.2 and 703.1 during and at completion of construction to demonstrate substantial conformance. Inspection shall be performed by the design professional of record or third party acceptable to the enforcing agency.</w:t>
      </w:r>
    </w:p>
    <w:p w14:paraId="7A142C42" w14:textId="540A3B23" w:rsidR="00B722E1" w:rsidRPr="00A01D35" w:rsidRDefault="00B722E1" w:rsidP="00A36BF2">
      <w:pPr>
        <w:spacing w:after="240"/>
        <w:ind w:left="1440"/>
        <w:rPr>
          <w:rFonts w:cs="Arial"/>
          <w:bCs/>
          <w:szCs w:val="24"/>
        </w:rPr>
      </w:pPr>
      <w:r w:rsidRPr="006D5F97">
        <w:rPr>
          <w:rFonts w:cs="Arial"/>
          <w:b/>
          <w:szCs w:val="24"/>
          <w:u w:val="single"/>
        </w:rPr>
        <w:t>Note:</w:t>
      </w:r>
      <w:r w:rsidRPr="00577F62">
        <w:rPr>
          <w:rFonts w:cs="Arial"/>
          <w:bCs/>
          <w:szCs w:val="24"/>
        </w:rPr>
        <w:t xml:space="preserve"> </w:t>
      </w:r>
      <w:r w:rsidR="00577F62" w:rsidRPr="00F75975">
        <w:rPr>
          <w:rFonts w:cs="Arial"/>
          <w:bCs/>
          <w:i/>
          <w:iCs/>
          <w:szCs w:val="24"/>
        </w:rPr>
        <w:t>[</w:t>
      </w:r>
      <w:r w:rsidR="00F75975">
        <w:rPr>
          <w:rFonts w:cs="Arial"/>
          <w:bCs/>
          <w:i/>
          <w:iCs/>
          <w:szCs w:val="24"/>
        </w:rPr>
        <w:t>W</w:t>
      </w:r>
      <w:r w:rsidR="00A01D35" w:rsidRPr="00F75975">
        <w:rPr>
          <w:rFonts w:cs="Arial"/>
          <w:bCs/>
          <w:i/>
          <w:iCs/>
          <w:szCs w:val="24"/>
        </w:rPr>
        <w:t>ithdrawn</w:t>
      </w:r>
      <w:r w:rsidR="00577F62" w:rsidRPr="00F75975">
        <w:rPr>
          <w:rFonts w:cs="Arial"/>
          <w:bCs/>
          <w:i/>
          <w:iCs/>
          <w:szCs w:val="24"/>
        </w:rPr>
        <w:t>]</w:t>
      </w:r>
    </w:p>
    <w:p w14:paraId="68CEAAA1" w14:textId="18C5B67E" w:rsidR="00B722E1" w:rsidRPr="006D5F97" w:rsidRDefault="00B722E1" w:rsidP="00A36BF2">
      <w:pPr>
        <w:widowControl/>
        <w:jc w:val="center"/>
        <w:rPr>
          <w:rFonts w:cs="Arial"/>
          <w:b/>
          <w:szCs w:val="24"/>
          <w:u w:val="single"/>
        </w:rPr>
      </w:pPr>
      <w:r w:rsidRPr="006D5F97">
        <w:rPr>
          <w:rFonts w:cs="Arial"/>
          <w:b/>
          <w:szCs w:val="24"/>
          <w:u w:val="single"/>
        </w:rPr>
        <w:t>TABLE 5.409.3</w:t>
      </w:r>
      <w:r w:rsidR="00A36BF2">
        <w:rPr>
          <w:rFonts w:cs="Arial"/>
          <w:b/>
          <w:szCs w:val="24"/>
          <w:u w:val="single"/>
        </w:rPr>
        <w:br/>
      </w:r>
      <w:r w:rsidRPr="006D5F97">
        <w:rPr>
          <w:rFonts w:cs="Arial"/>
          <w:b/>
          <w:szCs w:val="24"/>
          <w:u w:val="single"/>
        </w:rPr>
        <w:t xml:space="preserve">PRODUCT GWP LIMITS </w:t>
      </w:r>
    </w:p>
    <w:tbl>
      <w:tblPr>
        <w:tblStyle w:val="TableGrid"/>
        <w:tblW w:w="8222" w:type="dxa"/>
        <w:tblInd w:w="562" w:type="dxa"/>
        <w:tblLayout w:type="fixed"/>
        <w:tblCellMar>
          <w:top w:w="43" w:type="dxa"/>
          <w:left w:w="58" w:type="dxa"/>
          <w:bottom w:w="43" w:type="dxa"/>
          <w:right w:w="58" w:type="dxa"/>
        </w:tblCellMar>
        <w:tblLook w:val="0620" w:firstRow="1" w:lastRow="0" w:firstColumn="0" w:lastColumn="0" w:noHBand="1" w:noVBand="1"/>
      </w:tblPr>
      <w:tblGrid>
        <w:gridCol w:w="2740"/>
        <w:gridCol w:w="2741"/>
        <w:gridCol w:w="2741"/>
      </w:tblGrid>
      <w:tr w:rsidR="00B722E1" w:rsidRPr="006D5F97" w14:paraId="29F84EEB" w14:textId="77777777" w:rsidTr="000657D8">
        <w:trPr>
          <w:trHeight w:val="296"/>
        </w:trPr>
        <w:tc>
          <w:tcPr>
            <w:tcW w:w="2740" w:type="dxa"/>
            <w:shd w:val="clear" w:color="auto" w:fill="D9D9D9" w:themeFill="background1" w:themeFillShade="D9"/>
            <w:vAlign w:val="center"/>
          </w:tcPr>
          <w:p w14:paraId="5B74DFFE" w14:textId="77777777" w:rsidR="00B722E1" w:rsidRPr="006D5F97" w:rsidRDefault="00B722E1" w:rsidP="000657D8">
            <w:pPr>
              <w:spacing w:after="0"/>
              <w:jc w:val="center"/>
              <w:rPr>
                <w:rFonts w:cs="Arial"/>
                <w:b/>
                <w:szCs w:val="24"/>
                <w:u w:val="single"/>
                <w:vertAlign w:val="superscript"/>
              </w:rPr>
            </w:pPr>
            <w:r w:rsidRPr="006D5F97">
              <w:rPr>
                <w:rFonts w:cs="Arial"/>
                <w:b/>
                <w:szCs w:val="24"/>
                <w:u w:val="single"/>
              </w:rPr>
              <w:t xml:space="preserve">Buy Clean California Materials Product Category </w:t>
            </w:r>
            <w:r w:rsidRPr="006D5F97">
              <w:rPr>
                <w:rFonts w:cs="Arial"/>
                <w:b/>
                <w:szCs w:val="24"/>
                <w:u w:val="single"/>
                <w:vertAlign w:val="superscript"/>
              </w:rPr>
              <w:t>1</w:t>
            </w:r>
          </w:p>
        </w:tc>
        <w:tc>
          <w:tcPr>
            <w:tcW w:w="2741" w:type="dxa"/>
            <w:shd w:val="clear" w:color="auto" w:fill="D9D9D9" w:themeFill="background1" w:themeFillShade="D9"/>
            <w:vAlign w:val="center"/>
          </w:tcPr>
          <w:p w14:paraId="051F52C9" w14:textId="0ACDCCF0" w:rsidR="00B722E1" w:rsidRPr="006D5F97" w:rsidRDefault="00B722E1" w:rsidP="000657D8">
            <w:pPr>
              <w:spacing w:after="0"/>
              <w:ind w:left="31"/>
              <w:jc w:val="center"/>
              <w:rPr>
                <w:rFonts w:cs="Arial"/>
                <w:b/>
                <w:szCs w:val="24"/>
                <w:u w:val="single"/>
              </w:rPr>
            </w:pPr>
            <w:r w:rsidRPr="006D5F97">
              <w:rPr>
                <w:rFonts w:cs="Arial"/>
                <w:b/>
                <w:szCs w:val="24"/>
                <w:u w:val="single"/>
              </w:rPr>
              <w:t>Maximum acceptable GWP value (unfabricated)</w:t>
            </w:r>
            <w:r w:rsidR="00A36BF2">
              <w:rPr>
                <w:rFonts w:cs="Arial"/>
                <w:b/>
                <w:szCs w:val="24"/>
                <w:u w:val="single"/>
              </w:rPr>
              <w:br/>
            </w:r>
            <w:r w:rsidRPr="006D5F97">
              <w:rPr>
                <w:rFonts w:cs="Arial"/>
                <w:b/>
                <w:szCs w:val="24"/>
                <w:u w:val="single"/>
              </w:rPr>
              <w:t>(GWP</w:t>
            </w:r>
            <w:r w:rsidR="000D161C">
              <w:rPr>
                <w:rFonts w:cs="Arial"/>
                <w:b/>
                <w:szCs w:val="24"/>
                <w:u w:val="single"/>
              </w:rPr>
              <w:t xml:space="preserve"> </w:t>
            </w:r>
            <w:r w:rsidRPr="006D5F97">
              <w:rPr>
                <w:rFonts w:cs="Arial"/>
                <w:b/>
                <w:szCs w:val="24"/>
                <w:u w:val="single"/>
                <w:vertAlign w:val="subscript"/>
              </w:rPr>
              <w:t>allowed</w:t>
            </w:r>
            <w:r w:rsidRPr="006D5F97">
              <w:rPr>
                <w:rFonts w:cs="Arial"/>
                <w:b/>
                <w:szCs w:val="24"/>
                <w:u w:val="single"/>
              </w:rPr>
              <w:t>)</w:t>
            </w:r>
          </w:p>
        </w:tc>
        <w:tc>
          <w:tcPr>
            <w:tcW w:w="2741" w:type="dxa"/>
            <w:shd w:val="clear" w:color="auto" w:fill="D9D9D9" w:themeFill="background1" w:themeFillShade="D9"/>
            <w:vAlign w:val="center"/>
          </w:tcPr>
          <w:p w14:paraId="1DB7A9C3" w14:textId="77777777" w:rsidR="00B722E1" w:rsidRPr="006D5F97" w:rsidRDefault="00B722E1" w:rsidP="000657D8">
            <w:pPr>
              <w:spacing w:after="0"/>
              <w:ind w:left="33"/>
              <w:jc w:val="center"/>
              <w:rPr>
                <w:rFonts w:cs="Arial"/>
                <w:b/>
                <w:szCs w:val="24"/>
                <w:u w:val="single"/>
              </w:rPr>
            </w:pPr>
            <w:r w:rsidRPr="006D5F97">
              <w:rPr>
                <w:rFonts w:cs="Arial"/>
                <w:b/>
                <w:szCs w:val="24"/>
                <w:u w:val="single"/>
              </w:rPr>
              <w:t>Unit of Measurement</w:t>
            </w:r>
          </w:p>
        </w:tc>
      </w:tr>
      <w:tr w:rsidR="00B722E1" w:rsidRPr="006D5F97" w14:paraId="634B5D04" w14:textId="77777777" w:rsidTr="000657D8">
        <w:trPr>
          <w:trHeight w:hRule="exact" w:val="576"/>
        </w:trPr>
        <w:tc>
          <w:tcPr>
            <w:tcW w:w="2740" w:type="dxa"/>
          </w:tcPr>
          <w:p w14:paraId="35F8663D" w14:textId="77777777" w:rsidR="00B722E1" w:rsidRPr="006D5F97" w:rsidRDefault="00B722E1" w:rsidP="000657D8">
            <w:pPr>
              <w:spacing w:after="0"/>
              <w:rPr>
                <w:rFonts w:cs="Arial"/>
                <w:szCs w:val="24"/>
                <w:u w:val="single"/>
              </w:rPr>
            </w:pPr>
            <w:r w:rsidRPr="006D5F97">
              <w:rPr>
                <w:rFonts w:cs="Arial"/>
                <w:szCs w:val="24"/>
                <w:u w:val="single"/>
              </w:rPr>
              <w:t>Hot-rolled structural steel sections</w:t>
            </w:r>
          </w:p>
        </w:tc>
        <w:tc>
          <w:tcPr>
            <w:tcW w:w="2741" w:type="dxa"/>
          </w:tcPr>
          <w:p w14:paraId="1576F5F9" w14:textId="77777777" w:rsidR="00B722E1" w:rsidRPr="006D5F97" w:rsidRDefault="00B722E1" w:rsidP="000657D8">
            <w:pPr>
              <w:spacing w:after="0"/>
              <w:ind w:left="31"/>
              <w:jc w:val="center"/>
              <w:rPr>
                <w:rFonts w:cs="Arial"/>
                <w:szCs w:val="24"/>
                <w:u w:val="single"/>
              </w:rPr>
            </w:pPr>
            <w:r w:rsidRPr="006D5F97">
              <w:rPr>
                <w:rFonts w:cs="Arial"/>
                <w:szCs w:val="24"/>
                <w:u w:val="single"/>
              </w:rPr>
              <w:t>1.77</w:t>
            </w:r>
          </w:p>
        </w:tc>
        <w:tc>
          <w:tcPr>
            <w:tcW w:w="2741" w:type="dxa"/>
          </w:tcPr>
          <w:p w14:paraId="0FC713B2" w14:textId="77777777" w:rsidR="00B722E1" w:rsidRPr="006D5F97" w:rsidRDefault="00B722E1" w:rsidP="000657D8">
            <w:pPr>
              <w:spacing w:after="0"/>
              <w:ind w:left="33"/>
              <w:jc w:val="center"/>
              <w:rPr>
                <w:rFonts w:cs="Arial"/>
                <w:szCs w:val="24"/>
                <w:u w:val="single"/>
              </w:rPr>
            </w:pPr>
            <w:r w:rsidRPr="006D5F97">
              <w:rPr>
                <w:rFonts w:cs="Arial"/>
                <w:szCs w:val="24"/>
                <w:u w:val="single"/>
              </w:rPr>
              <w:t>MT CO</w:t>
            </w:r>
            <w:r w:rsidRPr="006D5F97">
              <w:rPr>
                <w:rFonts w:cs="Arial"/>
                <w:szCs w:val="24"/>
                <w:u w:val="single"/>
                <w:vertAlign w:val="subscript"/>
              </w:rPr>
              <w:t>2e</w:t>
            </w:r>
            <w:r w:rsidRPr="006D5F97">
              <w:rPr>
                <w:rFonts w:cs="Arial"/>
                <w:szCs w:val="24"/>
                <w:u w:val="single"/>
              </w:rPr>
              <w:t>/MT</w:t>
            </w:r>
          </w:p>
        </w:tc>
      </w:tr>
      <w:tr w:rsidR="00B722E1" w:rsidRPr="006D5F97" w14:paraId="605E86D5" w14:textId="77777777" w:rsidTr="000657D8">
        <w:trPr>
          <w:trHeight w:hRule="exact" w:val="622"/>
        </w:trPr>
        <w:tc>
          <w:tcPr>
            <w:tcW w:w="2740" w:type="dxa"/>
          </w:tcPr>
          <w:p w14:paraId="5D3C5BFC" w14:textId="77777777" w:rsidR="00B722E1" w:rsidRPr="006D5F97" w:rsidRDefault="00B722E1" w:rsidP="000657D8">
            <w:pPr>
              <w:spacing w:after="0"/>
              <w:rPr>
                <w:rFonts w:cs="Arial"/>
                <w:szCs w:val="24"/>
                <w:u w:val="single"/>
              </w:rPr>
            </w:pPr>
            <w:r w:rsidRPr="006D5F97">
              <w:rPr>
                <w:rFonts w:cs="Arial"/>
                <w:szCs w:val="24"/>
                <w:u w:val="single"/>
              </w:rPr>
              <w:t>Hollow structural sections</w:t>
            </w:r>
          </w:p>
        </w:tc>
        <w:tc>
          <w:tcPr>
            <w:tcW w:w="2741" w:type="dxa"/>
          </w:tcPr>
          <w:p w14:paraId="6FA1C436" w14:textId="77777777" w:rsidR="00B722E1" w:rsidRPr="006D5F97" w:rsidRDefault="00B722E1" w:rsidP="000657D8">
            <w:pPr>
              <w:spacing w:after="0"/>
              <w:ind w:left="31"/>
              <w:jc w:val="center"/>
              <w:rPr>
                <w:rFonts w:cs="Arial"/>
                <w:szCs w:val="24"/>
                <w:u w:val="single"/>
              </w:rPr>
            </w:pPr>
            <w:r w:rsidRPr="006D5F97">
              <w:rPr>
                <w:rFonts w:cs="Arial"/>
                <w:szCs w:val="24"/>
                <w:u w:val="single"/>
              </w:rPr>
              <w:t>3.00</w:t>
            </w:r>
          </w:p>
        </w:tc>
        <w:tc>
          <w:tcPr>
            <w:tcW w:w="2741" w:type="dxa"/>
          </w:tcPr>
          <w:p w14:paraId="2BF13A83" w14:textId="77777777" w:rsidR="00B722E1" w:rsidRPr="006D5F97" w:rsidRDefault="00B722E1" w:rsidP="000657D8">
            <w:pPr>
              <w:spacing w:after="0"/>
              <w:ind w:left="33"/>
              <w:jc w:val="center"/>
              <w:rPr>
                <w:rFonts w:cs="Arial"/>
                <w:szCs w:val="24"/>
                <w:u w:val="single"/>
              </w:rPr>
            </w:pPr>
            <w:r w:rsidRPr="006D5F97">
              <w:rPr>
                <w:rFonts w:cs="Arial"/>
                <w:szCs w:val="24"/>
                <w:u w:val="single"/>
              </w:rPr>
              <w:t>MT CO</w:t>
            </w:r>
            <w:r w:rsidRPr="006D5F97">
              <w:rPr>
                <w:rFonts w:cs="Arial"/>
                <w:szCs w:val="24"/>
                <w:u w:val="single"/>
                <w:vertAlign w:val="subscript"/>
              </w:rPr>
              <w:t>2e</w:t>
            </w:r>
            <w:r w:rsidRPr="006D5F97">
              <w:rPr>
                <w:rFonts w:cs="Arial"/>
                <w:szCs w:val="24"/>
                <w:u w:val="single"/>
              </w:rPr>
              <w:t>/MT</w:t>
            </w:r>
          </w:p>
        </w:tc>
      </w:tr>
      <w:tr w:rsidR="00B722E1" w:rsidRPr="006D5F97" w14:paraId="45E2FF08" w14:textId="77777777" w:rsidTr="000657D8">
        <w:trPr>
          <w:trHeight w:hRule="exact" w:val="475"/>
        </w:trPr>
        <w:tc>
          <w:tcPr>
            <w:tcW w:w="2740" w:type="dxa"/>
          </w:tcPr>
          <w:p w14:paraId="25679204" w14:textId="77777777" w:rsidR="00B722E1" w:rsidRPr="006D5F97" w:rsidRDefault="00B722E1" w:rsidP="000657D8">
            <w:pPr>
              <w:spacing w:after="0"/>
              <w:rPr>
                <w:rFonts w:cs="Arial"/>
                <w:szCs w:val="24"/>
                <w:u w:val="single"/>
              </w:rPr>
            </w:pPr>
            <w:r w:rsidRPr="006D5F97">
              <w:rPr>
                <w:rFonts w:cs="Arial"/>
                <w:szCs w:val="24"/>
                <w:u w:val="single"/>
              </w:rPr>
              <w:t>Steel plate</w:t>
            </w:r>
          </w:p>
        </w:tc>
        <w:tc>
          <w:tcPr>
            <w:tcW w:w="2741" w:type="dxa"/>
          </w:tcPr>
          <w:p w14:paraId="115967DE" w14:textId="77777777" w:rsidR="00B722E1" w:rsidRPr="006D5F97" w:rsidRDefault="00B722E1" w:rsidP="000657D8">
            <w:pPr>
              <w:spacing w:after="0"/>
              <w:ind w:left="31"/>
              <w:jc w:val="center"/>
              <w:rPr>
                <w:rFonts w:cs="Arial"/>
                <w:szCs w:val="24"/>
                <w:u w:val="single"/>
              </w:rPr>
            </w:pPr>
            <w:r w:rsidRPr="006D5F97">
              <w:rPr>
                <w:rFonts w:cs="Arial"/>
                <w:szCs w:val="24"/>
                <w:u w:val="single"/>
              </w:rPr>
              <w:t>2.61</w:t>
            </w:r>
          </w:p>
        </w:tc>
        <w:tc>
          <w:tcPr>
            <w:tcW w:w="2741" w:type="dxa"/>
          </w:tcPr>
          <w:p w14:paraId="2DF25CE8" w14:textId="77777777" w:rsidR="00B722E1" w:rsidRPr="006D5F97" w:rsidRDefault="00B722E1" w:rsidP="000657D8">
            <w:pPr>
              <w:spacing w:after="0"/>
              <w:ind w:left="33"/>
              <w:jc w:val="center"/>
              <w:rPr>
                <w:rFonts w:cs="Arial"/>
                <w:szCs w:val="24"/>
                <w:u w:val="single"/>
              </w:rPr>
            </w:pPr>
            <w:r w:rsidRPr="006D5F97">
              <w:rPr>
                <w:rFonts w:cs="Arial"/>
                <w:szCs w:val="24"/>
                <w:u w:val="single"/>
              </w:rPr>
              <w:t>MT CO</w:t>
            </w:r>
            <w:r w:rsidRPr="006D5F97">
              <w:rPr>
                <w:rFonts w:cs="Arial"/>
                <w:szCs w:val="24"/>
                <w:u w:val="single"/>
                <w:vertAlign w:val="subscript"/>
              </w:rPr>
              <w:t>2e</w:t>
            </w:r>
            <w:r w:rsidRPr="006D5F97">
              <w:rPr>
                <w:rFonts w:cs="Arial"/>
                <w:szCs w:val="24"/>
                <w:u w:val="single"/>
              </w:rPr>
              <w:t>/MT</w:t>
            </w:r>
          </w:p>
        </w:tc>
      </w:tr>
      <w:tr w:rsidR="00B722E1" w:rsidRPr="006D5F97" w14:paraId="6E258864" w14:textId="77777777" w:rsidTr="000657D8">
        <w:trPr>
          <w:trHeight w:hRule="exact" w:val="694"/>
        </w:trPr>
        <w:tc>
          <w:tcPr>
            <w:tcW w:w="2740" w:type="dxa"/>
          </w:tcPr>
          <w:p w14:paraId="305EAC13" w14:textId="77777777" w:rsidR="00B722E1" w:rsidRPr="006D5F97" w:rsidRDefault="00B722E1" w:rsidP="000657D8">
            <w:pPr>
              <w:spacing w:after="0"/>
              <w:rPr>
                <w:rFonts w:cs="Arial"/>
                <w:szCs w:val="24"/>
                <w:u w:val="single"/>
              </w:rPr>
            </w:pPr>
            <w:r w:rsidRPr="006D5F97">
              <w:rPr>
                <w:rFonts w:cs="Arial"/>
                <w:szCs w:val="24"/>
                <w:u w:val="single"/>
              </w:rPr>
              <w:t>Concrete reinforcing steel</w:t>
            </w:r>
          </w:p>
        </w:tc>
        <w:tc>
          <w:tcPr>
            <w:tcW w:w="2741" w:type="dxa"/>
          </w:tcPr>
          <w:p w14:paraId="3AFC2A65" w14:textId="77777777" w:rsidR="00B722E1" w:rsidRPr="006D5F97" w:rsidRDefault="00B722E1" w:rsidP="000657D8">
            <w:pPr>
              <w:spacing w:after="0"/>
              <w:ind w:left="31"/>
              <w:jc w:val="center"/>
              <w:rPr>
                <w:rFonts w:cs="Arial"/>
                <w:szCs w:val="24"/>
                <w:u w:val="single"/>
              </w:rPr>
            </w:pPr>
            <w:r w:rsidRPr="006D5F97">
              <w:rPr>
                <w:rFonts w:cs="Arial"/>
                <w:szCs w:val="24"/>
                <w:u w:val="single"/>
              </w:rPr>
              <w:t>1.56</w:t>
            </w:r>
          </w:p>
        </w:tc>
        <w:tc>
          <w:tcPr>
            <w:tcW w:w="2741" w:type="dxa"/>
          </w:tcPr>
          <w:p w14:paraId="76F34831" w14:textId="77777777" w:rsidR="00B722E1" w:rsidRPr="006D5F97" w:rsidRDefault="00B722E1" w:rsidP="000657D8">
            <w:pPr>
              <w:spacing w:after="0"/>
              <w:ind w:left="33"/>
              <w:jc w:val="center"/>
              <w:rPr>
                <w:rFonts w:cs="Arial"/>
                <w:szCs w:val="24"/>
                <w:u w:val="single"/>
              </w:rPr>
            </w:pPr>
            <w:r w:rsidRPr="006D5F97">
              <w:rPr>
                <w:rFonts w:cs="Arial"/>
                <w:szCs w:val="24"/>
                <w:u w:val="single"/>
              </w:rPr>
              <w:t>MT CO</w:t>
            </w:r>
            <w:r w:rsidRPr="006D5F97">
              <w:rPr>
                <w:rFonts w:cs="Arial"/>
                <w:szCs w:val="24"/>
                <w:u w:val="single"/>
                <w:vertAlign w:val="subscript"/>
              </w:rPr>
              <w:t>2e</w:t>
            </w:r>
            <w:r w:rsidRPr="006D5F97">
              <w:rPr>
                <w:rFonts w:cs="Arial"/>
                <w:szCs w:val="24"/>
                <w:u w:val="single"/>
              </w:rPr>
              <w:t>/MT</w:t>
            </w:r>
          </w:p>
        </w:tc>
      </w:tr>
      <w:tr w:rsidR="00B722E1" w:rsidRPr="006D5F97" w14:paraId="140329F0" w14:textId="77777777" w:rsidTr="000657D8">
        <w:trPr>
          <w:trHeight w:hRule="exact" w:val="475"/>
        </w:trPr>
        <w:tc>
          <w:tcPr>
            <w:tcW w:w="2740" w:type="dxa"/>
          </w:tcPr>
          <w:p w14:paraId="30EE69A0" w14:textId="77777777" w:rsidR="00B722E1" w:rsidRPr="006D5F97" w:rsidRDefault="00B722E1" w:rsidP="000657D8">
            <w:pPr>
              <w:spacing w:after="0"/>
              <w:rPr>
                <w:rFonts w:cs="Arial"/>
                <w:szCs w:val="24"/>
                <w:u w:val="single"/>
              </w:rPr>
            </w:pPr>
            <w:r w:rsidRPr="006D5F97">
              <w:rPr>
                <w:rFonts w:cs="Arial"/>
                <w:szCs w:val="24"/>
                <w:u w:val="single"/>
              </w:rPr>
              <w:t>Flat glass</w:t>
            </w:r>
          </w:p>
        </w:tc>
        <w:tc>
          <w:tcPr>
            <w:tcW w:w="2741" w:type="dxa"/>
          </w:tcPr>
          <w:p w14:paraId="4556FE5C" w14:textId="77777777" w:rsidR="00B722E1" w:rsidRPr="006D5F97" w:rsidRDefault="00B722E1" w:rsidP="000657D8">
            <w:pPr>
              <w:spacing w:after="0"/>
              <w:ind w:left="31"/>
              <w:jc w:val="center"/>
              <w:rPr>
                <w:rFonts w:cs="Arial"/>
                <w:szCs w:val="24"/>
                <w:u w:val="single"/>
              </w:rPr>
            </w:pPr>
            <w:r w:rsidRPr="006D5F97">
              <w:rPr>
                <w:rFonts w:cs="Arial"/>
                <w:szCs w:val="24"/>
                <w:u w:val="single"/>
              </w:rPr>
              <w:t>2.50</w:t>
            </w:r>
          </w:p>
        </w:tc>
        <w:tc>
          <w:tcPr>
            <w:tcW w:w="2741" w:type="dxa"/>
          </w:tcPr>
          <w:p w14:paraId="3568E418" w14:textId="77777777" w:rsidR="00B722E1" w:rsidRPr="006D5F97" w:rsidRDefault="00B722E1" w:rsidP="000657D8">
            <w:pPr>
              <w:spacing w:after="0"/>
              <w:ind w:left="33"/>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/MT</w:t>
            </w:r>
          </w:p>
        </w:tc>
      </w:tr>
      <w:tr w:rsidR="00B722E1" w:rsidRPr="006D5F97" w14:paraId="65C3137C" w14:textId="77777777" w:rsidTr="000657D8">
        <w:trPr>
          <w:trHeight w:hRule="exact" w:val="576"/>
        </w:trPr>
        <w:tc>
          <w:tcPr>
            <w:tcW w:w="2740" w:type="dxa"/>
          </w:tcPr>
          <w:p w14:paraId="586C9F06" w14:textId="77777777" w:rsidR="00B722E1" w:rsidRPr="006D5F97" w:rsidRDefault="00B722E1" w:rsidP="000657D8">
            <w:pPr>
              <w:spacing w:after="0"/>
              <w:rPr>
                <w:rFonts w:cs="Arial"/>
                <w:szCs w:val="24"/>
                <w:u w:val="single"/>
              </w:rPr>
            </w:pPr>
            <w:r w:rsidRPr="006D5F97">
              <w:rPr>
                <w:rFonts w:cs="Arial"/>
                <w:szCs w:val="24"/>
                <w:u w:val="single"/>
              </w:rPr>
              <w:t>Light-density mineral wool board insulation</w:t>
            </w:r>
          </w:p>
        </w:tc>
        <w:tc>
          <w:tcPr>
            <w:tcW w:w="2741" w:type="dxa"/>
          </w:tcPr>
          <w:p w14:paraId="5A1D83EB" w14:textId="77777777" w:rsidR="00B722E1" w:rsidRPr="006D5F97" w:rsidRDefault="00B722E1" w:rsidP="000657D8">
            <w:pPr>
              <w:spacing w:after="0"/>
              <w:ind w:left="31"/>
              <w:jc w:val="center"/>
              <w:rPr>
                <w:rFonts w:cs="Arial"/>
                <w:szCs w:val="24"/>
                <w:u w:val="single"/>
              </w:rPr>
            </w:pPr>
            <w:r w:rsidRPr="006D5F97">
              <w:rPr>
                <w:rFonts w:cs="Arial"/>
                <w:szCs w:val="24"/>
                <w:u w:val="single"/>
              </w:rPr>
              <w:t>5.83</w:t>
            </w:r>
          </w:p>
        </w:tc>
        <w:tc>
          <w:tcPr>
            <w:tcW w:w="2741" w:type="dxa"/>
          </w:tcPr>
          <w:p w14:paraId="395AA6F0" w14:textId="77777777" w:rsidR="00B722E1" w:rsidRPr="006D5F97" w:rsidRDefault="00B722E1" w:rsidP="000657D8">
            <w:pPr>
              <w:spacing w:after="0"/>
              <w:ind w:left="33"/>
              <w:jc w:val="center"/>
              <w:rPr>
                <w:rFonts w:cs="Arial"/>
                <w:szCs w:val="24"/>
                <w:u w:val="single"/>
                <w:vertAlign w:val="superscript"/>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/1 m</w:t>
            </w:r>
            <w:r w:rsidRPr="006D5F97">
              <w:rPr>
                <w:rFonts w:cs="Arial"/>
                <w:szCs w:val="24"/>
                <w:u w:val="single"/>
                <w:vertAlign w:val="superscript"/>
              </w:rPr>
              <w:t>2</w:t>
            </w:r>
          </w:p>
        </w:tc>
      </w:tr>
      <w:tr w:rsidR="00B722E1" w:rsidRPr="006D5F97" w14:paraId="45BAE596" w14:textId="77777777" w:rsidTr="000657D8">
        <w:trPr>
          <w:trHeight w:hRule="exact" w:val="576"/>
        </w:trPr>
        <w:tc>
          <w:tcPr>
            <w:tcW w:w="2740" w:type="dxa"/>
          </w:tcPr>
          <w:p w14:paraId="07CF7522" w14:textId="77777777" w:rsidR="00B722E1" w:rsidRPr="006D5F97" w:rsidRDefault="00B722E1" w:rsidP="000657D8">
            <w:pPr>
              <w:spacing w:after="0"/>
              <w:rPr>
                <w:rFonts w:cs="Arial"/>
                <w:szCs w:val="24"/>
                <w:u w:val="single"/>
              </w:rPr>
            </w:pPr>
            <w:r w:rsidRPr="006D5F97">
              <w:rPr>
                <w:rFonts w:cs="Arial"/>
                <w:szCs w:val="24"/>
                <w:u w:val="single"/>
              </w:rPr>
              <w:t>Heavy-density mineral wool board insulation</w:t>
            </w:r>
          </w:p>
        </w:tc>
        <w:tc>
          <w:tcPr>
            <w:tcW w:w="2741" w:type="dxa"/>
          </w:tcPr>
          <w:p w14:paraId="3CCD6135" w14:textId="77777777" w:rsidR="00B722E1" w:rsidRPr="006D5F97" w:rsidRDefault="00B722E1" w:rsidP="000657D8">
            <w:pPr>
              <w:spacing w:after="0"/>
              <w:ind w:left="31"/>
              <w:jc w:val="center"/>
              <w:rPr>
                <w:rFonts w:cs="Arial"/>
                <w:szCs w:val="24"/>
                <w:u w:val="single"/>
              </w:rPr>
            </w:pPr>
            <w:r w:rsidRPr="006D5F97">
              <w:rPr>
                <w:rFonts w:cs="Arial"/>
                <w:szCs w:val="24"/>
                <w:u w:val="single"/>
              </w:rPr>
              <w:t>14.28</w:t>
            </w:r>
          </w:p>
        </w:tc>
        <w:tc>
          <w:tcPr>
            <w:tcW w:w="2741" w:type="dxa"/>
          </w:tcPr>
          <w:p w14:paraId="2E170F83" w14:textId="77777777" w:rsidR="00B722E1" w:rsidRPr="006D5F97" w:rsidRDefault="00B722E1" w:rsidP="000657D8">
            <w:pPr>
              <w:spacing w:after="0"/>
              <w:ind w:left="33"/>
              <w:jc w:val="center"/>
              <w:rPr>
                <w:rFonts w:cs="Arial"/>
                <w:szCs w:val="24"/>
                <w:u w:val="single"/>
                <w:vertAlign w:val="superscript"/>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/1 m</w:t>
            </w:r>
            <w:r w:rsidRPr="006D5F97">
              <w:rPr>
                <w:rFonts w:cs="Arial"/>
                <w:szCs w:val="24"/>
                <w:u w:val="single"/>
                <w:vertAlign w:val="superscript"/>
              </w:rPr>
              <w:t>2</w:t>
            </w:r>
          </w:p>
        </w:tc>
      </w:tr>
    </w:tbl>
    <w:p w14:paraId="2E0692E5" w14:textId="422CDF5F" w:rsidR="00B722E1" w:rsidRPr="00922DD3" w:rsidRDefault="00C14737" w:rsidP="00C14737">
      <w:pPr>
        <w:spacing w:before="240" w:after="240"/>
        <w:ind w:left="540"/>
        <w:rPr>
          <w:rFonts w:cs="Arial"/>
          <w:bCs/>
          <w:sz w:val="14"/>
          <w:szCs w:val="14"/>
        </w:rPr>
      </w:pPr>
      <w:bookmarkStart w:id="37" w:name="_Hlk125112050"/>
      <w:r>
        <w:rPr>
          <w:rFonts w:cs="Arial"/>
          <w:b/>
          <w:szCs w:val="24"/>
          <w:u w:val="single"/>
        </w:rPr>
        <w:t>Concrete, Ready-</w:t>
      </w:r>
      <w:r w:rsidR="00A035B8">
        <w:rPr>
          <w:rFonts w:cs="Arial"/>
          <w:b/>
          <w:szCs w:val="24"/>
          <w:u w:val="single"/>
        </w:rPr>
        <w:t>M</w:t>
      </w:r>
      <w:r>
        <w:rPr>
          <w:rFonts w:cs="Arial"/>
          <w:b/>
          <w:szCs w:val="24"/>
          <w:u w:val="single"/>
        </w:rPr>
        <w:t xml:space="preserve">ixed </w:t>
      </w:r>
      <w:r>
        <w:rPr>
          <w:rFonts w:ascii="Arial Bold" w:hAnsi="Arial Bold" w:cs="Arial"/>
          <w:b/>
          <w:szCs w:val="24"/>
          <w:u w:val="single"/>
          <w:vertAlign w:val="superscript"/>
        </w:rPr>
        <w:t>2, 3</w:t>
      </w:r>
    </w:p>
    <w:tbl>
      <w:tblPr>
        <w:tblStyle w:val="TableGrid"/>
        <w:tblW w:w="8222" w:type="dxa"/>
        <w:tblInd w:w="562" w:type="dxa"/>
        <w:tblLayout w:type="fixed"/>
        <w:tblCellMar>
          <w:top w:w="43" w:type="dxa"/>
          <w:left w:w="58" w:type="dxa"/>
          <w:bottom w:w="43" w:type="dxa"/>
          <w:right w:w="58" w:type="dxa"/>
        </w:tblCellMar>
        <w:tblLook w:val="0620" w:firstRow="1" w:lastRow="0" w:firstColumn="0" w:lastColumn="0" w:noHBand="1" w:noVBand="1"/>
      </w:tblPr>
      <w:tblGrid>
        <w:gridCol w:w="2740"/>
        <w:gridCol w:w="2741"/>
        <w:gridCol w:w="2741"/>
      </w:tblGrid>
      <w:tr w:rsidR="00B722E1" w:rsidRPr="006D5F97" w14:paraId="28631EC3" w14:textId="77777777" w:rsidTr="000657D8">
        <w:trPr>
          <w:trHeight w:val="296"/>
        </w:trPr>
        <w:tc>
          <w:tcPr>
            <w:tcW w:w="2740" w:type="dxa"/>
            <w:shd w:val="clear" w:color="auto" w:fill="D9D9D9" w:themeFill="background1" w:themeFillShade="D9"/>
            <w:vAlign w:val="center"/>
          </w:tcPr>
          <w:p w14:paraId="4D3E2824" w14:textId="77777777" w:rsidR="00B722E1" w:rsidRPr="006D5F97" w:rsidRDefault="00B722E1" w:rsidP="000657D8">
            <w:pPr>
              <w:spacing w:after="0"/>
              <w:jc w:val="center"/>
              <w:rPr>
                <w:rFonts w:cs="Arial"/>
                <w:b/>
                <w:szCs w:val="24"/>
                <w:u w:val="single"/>
              </w:rPr>
            </w:pPr>
            <w:r w:rsidRPr="006D5F97">
              <w:rPr>
                <w:rFonts w:cs="Arial"/>
                <w:b/>
                <w:szCs w:val="24"/>
                <w:u w:val="single"/>
              </w:rPr>
              <w:t>Concrete Product Category</w:t>
            </w:r>
          </w:p>
        </w:tc>
        <w:tc>
          <w:tcPr>
            <w:tcW w:w="2741" w:type="dxa"/>
            <w:shd w:val="clear" w:color="auto" w:fill="D9D9D9" w:themeFill="background1" w:themeFillShade="D9"/>
            <w:vAlign w:val="center"/>
          </w:tcPr>
          <w:p w14:paraId="0A7BF2F7" w14:textId="14D729CF" w:rsidR="00B722E1" w:rsidRPr="006D5F97" w:rsidRDefault="00B722E1" w:rsidP="000657D8">
            <w:pPr>
              <w:spacing w:after="0"/>
              <w:jc w:val="center"/>
              <w:rPr>
                <w:rFonts w:cs="Arial"/>
                <w:b/>
                <w:szCs w:val="24"/>
                <w:u w:val="single"/>
              </w:rPr>
            </w:pPr>
            <w:r w:rsidRPr="006D5F97">
              <w:rPr>
                <w:rFonts w:cs="Arial"/>
                <w:b/>
                <w:szCs w:val="24"/>
                <w:u w:val="single"/>
              </w:rPr>
              <w:t>Maximum GWP allowed value</w:t>
            </w:r>
            <w:r w:rsidR="000657D8">
              <w:rPr>
                <w:rFonts w:cs="Arial"/>
                <w:b/>
                <w:szCs w:val="24"/>
                <w:u w:val="single"/>
              </w:rPr>
              <w:br/>
            </w:r>
            <w:r w:rsidRPr="006D5F97">
              <w:rPr>
                <w:rFonts w:cs="Arial"/>
                <w:b/>
                <w:szCs w:val="24"/>
                <w:u w:val="single"/>
              </w:rPr>
              <w:t>(GWP</w:t>
            </w:r>
            <w:r w:rsidR="000D161C">
              <w:rPr>
                <w:rFonts w:cs="Arial"/>
                <w:b/>
                <w:szCs w:val="24"/>
                <w:u w:val="single"/>
              </w:rPr>
              <w:t xml:space="preserve"> </w:t>
            </w:r>
            <w:r w:rsidRPr="006D5F97">
              <w:rPr>
                <w:rFonts w:cs="Arial"/>
                <w:b/>
                <w:szCs w:val="24"/>
                <w:u w:val="single"/>
                <w:vertAlign w:val="subscript"/>
              </w:rPr>
              <w:t>allowed</w:t>
            </w:r>
            <w:r w:rsidRPr="006D5F97">
              <w:rPr>
                <w:rFonts w:cs="Arial"/>
                <w:b/>
                <w:szCs w:val="24"/>
                <w:u w:val="single"/>
              </w:rPr>
              <w:t>)</w:t>
            </w:r>
          </w:p>
        </w:tc>
        <w:tc>
          <w:tcPr>
            <w:tcW w:w="2741" w:type="dxa"/>
            <w:shd w:val="clear" w:color="auto" w:fill="D9D9D9" w:themeFill="background1" w:themeFillShade="D9"/>
            <w:vAlign w:val="center"/>
          </w:tcPr>
          <w:p w14:paraId="5024A1E1" w14:textId="77777777" w:rsidR="00B722E1" w:rsidRPr="006D5F97" w:rsidRDefault="00B722E1" w:rsidP="000657D8">
            <w:pPr>
              <w:spacing w:after="0"/>
              <w:jc w:val="center"/>
              <w:rPr>
                <w:rFonts w:cs="Arial"/>
                <w:b/>
                <w:szCs w:val="24"/>
                <w:u w:val="single"/>
              </w:rPr>
            </w:pPr>
            <w:r w:rsidRPr="006D5F97">
              <w:rPr>
                <w:rFonts w:cs="Arial"/>
                <w:b/>
                <w:szCs w:val="24"/>
                <w:u w:val="single"/>
              </w:rPr>
              <w:t>Unit of Measurement</w:t>
            </w:r>
          </w:p>
        </w:tc>
      </w:tr>
      <w:tr w:rsidR="00B722E1" w:rsidRPr="006D5F97" w14:paraId="18B71A83" w14:textId="77777777" w:rsidTr="000657D8">
        <w:trPr>
          <w:trHeight w:hRule="exact" w:val="360"/>
        </w:trPr>
        <w:tc>
          <w:tcPr>
            <w:tcW w:w="2740" w:type="dxa"/>
          </w:tcPr>
          <w:p w14:paraId="0849592E" w14:textId="77777777" w:rsidR="00B722E1" w:rsidRPr="006D5F97" w:rsidRDefault="00B722E1" w:rsidP="000657D8">
            <w:pPr>
              <w:spacing w:after="0"/>
              <w:rPr>
                <w:rFonts w:cs="Arial"/>
                <w:szCs w:val="24"/>
                <w:u w:val="single"/>
              </w:rPr>
            </w:pPr>
            <w:r w:rsidRPr="006D5F97">
              <w:rPr>
                <w:rFonts w:cs="Arial"/>
                <w:szCs w:val="24"/>
                <w:u w:val="single"/>
              </w:rPr>
              <w:t xml:space="preserve">up to 2499 psi  </w:t>
            </w:r>
          </w:p>
        </w:tc>
        <w:tc>
          <w:tcPr>
            <w:tcW w:w="2741" w:type="dxa"/>
          </w:tcPr>
          <w:p w14:paraId="00EEE194" w14:textId="77777777" w:rsidR="00B722E1" w:rsidRPr="006D5F97" w:rsidRDefault="00B722E1" w:rsidP="000657D8">
            <w:pPr>
              <w:spacing w:after="0"/>
              <w:jc w:val="center"/>
              <w:rPr>
                <w:rFonts w:cs="Arial"/>
                <w:szCs w:val="24"/>
                <w:u w:val="single"/>
              </w:rPr>
            </w:pPr>
            <w:r w:rsidRPr="006D5F97">
              <w:rPr>
                <w:rFonts w:cs="Arial"/>
                <w:szCs w:val="24"/>
                <w:u w:val="single"/>
              </w:rPr>
              <w:t xml:space="preserve">450 </w:t>
            </w:r>
          </w:p>
        </w:tc>
        <w:tc>
          <w:tcPr>
            <w:tcW w:w="2741" w:type="dxa"/>
          </w:tcPr>
          <w:p w14:paraId="67509027" w14:textId="77777777" w:rsidR="00B722E1" w:rsidRPr="006D5F97" w:rsidRDefault="00B722E1" w:rsidP="000657D8">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B722E1" w:rsidRPr="006D5F97" w14:paraId="50DAC904" w14:textId="77777777" w:rsidTr="000657D8">
        <w:trPr>
          <w:trHeight w:hRule="exact" w:val="360"/>
        </w:trPr>
        <w:tc>
          <w:tcPr>
            <w:tcW w:w="2740" w:type="dxa"/>
          </w:tcPr>
          <w:p w14:paraId="4380D993" w14:textId="77777777" w:rsidR="00B722E1" w:rsidRPr="006D5F97" w:rsidRDefault="00B722E1" w:rsidP="000657D8">
            <w:pPr>
              <w:spacing w:after="0"/>
              <w:rPr>
                <w:rFonts w:cs="Arial"/>
                <w:szCs w:val="24"/>
                <w:u w:val="single"/>
              </w:rPr>
            </w:pPr>
            <w:r w:rsidRPr="006D5F97">
              <w:rPr>
                <w:rFonts w:cs="Arial"/>
                <w:szCs w:val="24"/>
                <w:u w:val="single"/>
              </w:rPr>
              <w:t xml:space="preserve">2500-3499 psi  </w:t>
            </w:r>
          </w:p>
        </w:tc>
        <w:tc>
          <w:tcPr>
            <w:tcW w:w="2741" w:type="dxa"/>
          </w:tcPr>
          <w:p w14:paraId="4127A8E8" w14:textId="77777777" w:rsidR="00B722E1" w:rsidRPr="006D5F97" w:rsidRDefault="00B722E1" w:rsidP="000657D8">
            <w:pPr>
              <w:spacing w:after="0"/>
              <w:jc w:val="center"/>
              <w:rPr>
                <w:rFonts w:cs="Arial"/>
                <w:szCs w:val="24"/>
                <w:u w:val="single"/>
              </w:rPr>
            </w:pPr>
            <w:r w:rsidRPr="006D5F97">
              <w:rPr>
                <w:rFonts w:cs="Arial"/>
                <w:szCs w:val="24"/>
                <w:u w:val="single"/>
              </w:rPr>
              <w:t xml:space="preserve">489 </w:t>
            </w:r>
          </w:p>
        </w:tc>
        <w:tc>
          <w:tcPr>
            <w:tcW w:w="2741" w:type="dxa"/>
          </w:tcPr>
          <w:p w14:paraId="29879138" w14:textId="77777777" w:rsidR="00B722E1" w:rsidRPr="006D5F97" w:rsidRDefault="00B722E1" w:rsidP="000657D8">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B722E1" w:rsidRPr="006D5F97" w14:paraId="4E9178AD" w14:textId="77777777" w:rsidTr="000657D8">
        <w:trPr>
          <w:trHeight w:hRule="exact" w:val="360"/>
        </w:trPr>
        <w:tc>
          <w:tcPr>
            <w:tcW w:w="2740" w:type="dxa"/>
          </w:tcPr>
          <w:p w14:paraId="745E76B7" w14:textId="77777777" w:rsidR="00B722E1" w:rsidRPr="006D5F97" w:rsidRDefault="00B722E1" w:rsidP="000657D8">
            <w:pPr>
              <w:spacing w:after="0"/>
              <w:rPr>
                <w:rFonts w:cs="Arial"/>
                <w:szCs w:val="24"/>
                <w:u w:val="single"/>
              </w:rPr>
            </w:pPr>
            <w:r w:rsidRPr="006D5F97">
              <w:rPr>
                <w:rFonts w:cs="Arial"/>
                <w:szCs w:val="24"/>
                <w:u w:val="single"/>
              </w:rPr>
              <w:t>3500-4499 psi</w:t>
            </w:r>
          </w:p>
        </w:tc>
        <w:tc>
          <w:tcPr>
            <w:tcW w:w="2741" w:type="dxa"/>
          </w:tcPr>
          <w:p w14:paraId="66FD49A2" w14:textId="77777777" w:rsidR="00B722E1" w:rsidRPr="006D5F97" w:rsidRDefault="00B722E1" w:rsidP="000657D8">
            <w:pPr>
              <w:spacing w:after="0"/>
              <w:jc w:val="center"/>
              <w:rPr>
                <w:rFonts w:cs="Arial"/>
                <w:szCs w:val="24"/>
                <w:u w:val="single"/>
              </w:rPr>
            </w:pPr>
            <w:r w:rsidRPr="006D5F97">
              <w:rPr>
                <w:rFonts w:cs="Arial"/>
                <w:szCs w:val="24"/>
                <w:u w:val="single"/>
              </w:rPr>
              <w:t xml:space="preserve">566  </w:t>
            </w:r>
          </w:p>
        </w:tc>
        <w:tc>
          <w:tcPr>
            <w:tcW w:w="2741" w:type="dxa"/>
          </w:tcPr>
          <w:p w14:paraId="1DFEAF22" w14:textId="77777777" w:rsidR="00B722E1" w:rsidRPr="006D5F97" w:rsidRDefault="00B722E1" w:rsidP="000657D8">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B722E1" w:rsidRPr="006D5F97" w14:paraId="556C4414" w14:textId="77777777" w:rsidTr="000657D8">
        <w:trPr>
          <w:trHeight w:hRule="exact" w:val="360"/>
        </w:trPr>
        <w:tc>
          <w:tcPr>
            <w:tcW w:w="2740" w:type="dxa"/>
          </w:tcPr>
          <w:p w14:paraId="3DCF7012" w14:textId="77777777" w:rsidR="00B722E1" w:rsidRPr="006D5F97" w:rsidRDefault="00B722E1" w:rsidP="000657D8">
            <w:pPr>
              <w:spacing w:after="0"/>
              <w:rPr>
                <w:rFonts w:cs="Arial"/>
                <w:szCs w:val="24"/>
                <w:u w:val="single"/>
              </w:rPr>
            </w:pPr>
            <w:r w:rsidRPr="006D5F97">
              <w:rPr>
                <w:rFonts w:cs="Arial"/>
                <w:szCs w:val="24"/>
                <w:u w:val="single"/>
              </w:rPr>
              <w:t>4500-5499 psi</w:t>
            </w:r>
          </w:p>
        </w:tc>
        <w:tc>
          <w:tcPr>
            <w:tcW w:w="2741" w:type="dxa"/>
          </w:tcPr>
          <w:p w14:paraId="5A0B399B" w14:textId="77777777" w:rsidR="00B722E1" w:rsidRPr="006D5F97" w:rsidRDefault="00B722E1" w:rsidP="000657D8">
            <w:pPr>
              <w:spacing w:after="0"/>
              <w:jc w:val="center"/>
              <w:rPr>
                <w:rFonts w:cs="Arial"/>
                <w:szCs w:val="24"/>
                <w:u w:val="single"/>
              </w:rPr>
            </w:pPr>
            <w:r w:rsidRPr="006D5F97">
              <w:rPr>
                <w:rFonts w:cs="Arial"/>
                <w:szCs w:val="24"/>
                <w:u w:val="single"/>
              </w:rPr>
              <w:t xml:space="preserve">661 </w:t>
            </w:r>
          </w:p>
        </w:tc>
        <w:tc>
          <w:tcPr>
            <w:tcW w:w="2741" w:type="dxa"/>
          </w:tcPr>
          <w:p w14:paraId="7BADCBB1" w14:textId="77777777" w:rsidR="00B722E1" w:rsidRPr="006D5F97" w:rsidRDefault="00B722E1" w:rsidP="000657D8">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B722E1" w:rsidRPr="006D5F97" w14:paraId="785FF800" w14:textId="77777777" w:rsidTr="000657D8">
        <w:trPr>
          <w:trHeight w:hRule="exact" w:val="360"/>
        </w:trPr>
        <w:tc>
          <w:tcPr>
            <w:tcW w:w="2740" w:type="dxa"/>
          </w:tcPr>
          <w:p w14:paraId="357C99FE" w14:textId="77777777" w:rsidR="00B722E1" w:rsidRPr="006D5F97" w:rsidRDefault="00B722E1" w:rsidP="000657D8">
            <w:pPr>
              <w:spacing w:after="0"/>
              <w:rPr>
                <w:rFonts w:cs="Arial"/>
                <w:szCs w:val="24"/>
                <w:u w:val="single"/>
              </w:rPr>
            </w:pPr>
            <w:r w:rsidRPr="006D5F97">
              <w:rPr>
                <w:rFonts w:cs="Arial"/>
                <w:szCs w:val="24"/>
                <w:u w:val="single"/>
              </w:rPr>
              <w:t>5500-6499 psi</w:t>
            </w:r>
          </w:p>
        </w:tc>
        <w:tc>
          <w:tcPr>
            <w:tcW w:w="2741" w:type="dxa"/>
          </w:tcPr>
          <w:p w14:paraId="082C803D" w14:textId="77777777" w:rsidR="00B722E1" w:rsidRPr="006D5F97" w:rsidRDefault="00B722E1" w:rsidP="000657D8">
            <w:pPr>
              <w:spacing w:after="0"/>
              <w:jc w:val="center"/>
              <w:rPr>
                <w:rFonts w:cs="Arial"/>
                <w:szCs w:val="24"/>
                <w:u w:val="single"/>
              </w:rPr>
            </w:pPr>
            <w:r w:rsidRPr="006D5F97">
              <w:rPr>
                <w:rFonts w:cs="Arial"/>
                <w:szCs w:val="24"/>
                <w:u w:val="single"/>
              </w:rPr>
              <w:t xml:space="preserve">701 </w:t>
            </w:r>
          </w:p>
        </w:tc>
        <w:tc>
          <w:tcPr>
            <w:tcW w:w="2741" w:type="dxa"/>
          </w:tcPr>
          <w:p w14:paraId="2E406B45" w14:textId="77777777" w:rsidR="00B722E1" w:rsidRPr="006D5F97" w:rsidRDefault="00B722E1" w:rsidP="000657D8">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B722E1" w:rsidRPr="006D5F97" w14:paraId="6A01AE48" w14:textId="77777777" w:rsidTr="000657D8">
        <w:trPr>
          <w:trHeight w:hRule="exact" w:val="360"/>
        </w:trPr>
        <w:tc>
          <w:tcPr>
            <w:tcW w:w="2740" w:type="dxa"/>
          </w:tcPr>
          <w:p w14:paraId="14BA1236" w14:textId="77777777" w:rsidR="00B722E1" w:rsidRPr="006D5F97" w:rsidRDefault="00B722E1" w:rsidP="000657D8">
            <w:pPr>
              <w:spacing w:after="0"/>
              <w:rPr>
                <w:rFonts w:cs="Arial"/>
                <w:szCs w:val="24"/>
                <w:u w:val="single"/>
              </w:rPr>
            </w:pPr>
            <w:r w:rsidRPr="006D5F97">
              <w:rPr>
                <w:rFonts w:cs="Arial"/>
                <w:szCs w:val="24"/>
                <w:u w:val="single"/>
              </w:rPr>
              <w:t>6500 psi and greater</w:t>
            </w:r>
          </w:p>
        </w:tc>
        <w:tc>
          <w:tcPr>
            <w:tcW w:w="2741" w:type="dxa"/>
          </w:tcPr>
          <w:p w14:paraId="41595EFC" w14:textId="77777777" w:rsidR="00B722E1" w:rsidRPr="006D5F97" w:rsidRDefault="00B722E1" w:rsidP="000657D8">
            <w:pPr>
              <w:spacing w:after="0"/>
              <w:jc w:val="center"/>
              <w:rPr>
                <w:rFonts w:cs="Arial"/>
                <w:szCs w:val="24"/>
                <w:u w:val="single"/>
              </w:rPr>
            </w:pPr>
            <w:r w:rsidRPr="006D5F97">
              <w:rPr>
                <w:rFonts w:cs="Arial"/>
                <w:szCs w:val="24"/>
                <w:u w:val="single"/>
              </w:rPr>
              <w:t xml:space="preserve">799 </w:t>
            </w:r>
          </w:p>
        </w:tc>
        <w:tc>
          <w:tcPr>
            <w:tcW w:w="2741" w:type="dxa"/>
          </w:tcPr>
          <w:p w14:paraId="1C9DBA52" w14:textId="77777777" w:rsidR="00B722E1" w:rsidRPr="006D5F97" w:rsidRDefault="00B722E1" w:rsidP="000657D8">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bookmarkEnd w:id="37"/>
    </w:tbl>
    <w:p w14:paraId="0C35F990" w14:textId="77777777" w:rsidR="00A035B8" w:rsidRDefault="00A035B8" w:rsidP="00A035B8">
      <w:pPr>
        <w:spacing w:before="240" w:after="240"/>
        <w:ind w:left="540"/>
        <w:rPr>
          <w:b/>
          <w:bCs/>
          <w:u w:val="single"/>
        </w:rPr>
      </w:pPr>
      <w:r>
        <w:rPr>
          <w:b/>
          <w:bCs/>
          <w:u w:val="single"/>
        </w:rPr>
        <w:br w:type="page"/>
      </w:r>
    </w:p>
    <w:p w14:paraId="305E4211" w14:textId="0D979B85" w:rsidR="00922DD3" w:rsidRPr="00A035B8" w:rsidRDefault="00A035B8" w:rsidP="00A035B8">
      <w:pPr>
        <w:spacing w:before="240" w:after="240"/>
        <w:ind w:left="540"/>
        <w:rPr>
          <w:b/>
          <w:bCs/>
          <w:u w:val="single"/>
        </w:rPr>
      </w:pPr>
      <w:r w:rsidRPr="00A035B8">
        <w:rPr>
          <w:b/>
          <w:bCs/>
          <w:u w:val="single"/>
        </w:rPr>
        <w:lastRenderedPageBreak/>
        <w:t>Concrete, Lightweight Ready-Mixed</w:t>
      </w:r>
      <w:r w:rsidRPr="00A035B8">
        <w:rPr>
          <w:b/>
          <w:bCs/>
          <w:u w:val="single"/>
          <w:vertAlign w:val="superscript"/>
        </w:rPr>
        <w:t xml:space="preserve"> 2</w:t>
      </w:r>
    </w:p>
    <w:tbl>
      <w:tblPr>
        <w:tblStyle w:val="TableGrid"/>
        <w:tblW w:w="8222" w:type="dxa"/>
        <w:tblInd w:w="562" w:type="dxa"/>
        <w:tblLayout w:type="fixed"/>
        <w:tblCellMar>
          <w:top w:w="43" w:type="dxa"/>
          <w:left w:w="58" w:type="dxa"/>
          <w:bottom w:w="43" w:type="dxa"/>
          <w:right w:w="58" w:type="dxa"/>
        </w:tblCellMar>
        <w:tblLook w:val="0620" w:firstRow="1" w:lastRow="0" w:firstColumn="0" w:lastColumn="0" w:noHBand="1" w:noVBand="1"/>
      </w:tblPr>
      <w:tblGrid>
        <w:gridCol w:w="2740"/>
        <w:gridCol w:w="2741"/>
        <w:gridCol w:w="2741"/>
      </w:tblGrid>
      <w:tr w:rsidR="00922DD3" w:rsidRPr="006D5F97" w14:paraId="4AE387AB" w14:textId="77777777" w:rsidTr="000657D8">
        <w:trPr>
          <w:trHeight w:val="296"/>
        </w:trPr>
        <w:tc>
          <w:tcPr>
            <w:tcW w:w="2740" w:type="dxa"/>
            <w:shd w:val="clear" w:color="auto" w:fill="D9D9D9" w:themeFill="background1" w:themeFillShade="D9"/>
            <w:vAlign w:val="center"/>
          </w:tcPr>
          <w:p w14:paraId="2E0EB48F" w14:textId="77777777" w:rsidR="00922DD3" w:rsidRPr="006D5F97" w:rsidRDefault="00922DD3" w:rsidP="000657D8">
            <w:pPr>
              <w:spacing w:after="0"/>
              <w:jc w:val="center"/>
              <w:rPr>
                <w:rFonts w:cs="Arial"/>
                <w:b/>
                <w:szCs w:val="24"/>
                <w:u w:val="single"/>
              </w:rPr>
            </w:pPr>
            <w:r w:rsidRPr="006D5F97">
              <w:rPr>
                <w:rFonts w:cs="Arial"/>
                <w:b/>
                <w:szCs w:val="24"/>
                <w:u w:val="single"/>
              </w:rPr>
              <w:t>Concrete Product Category</w:t>
            </w:r>
          </w:p>
        </w:tc>
        <w:tc>
          <w:tcPr>
            <w:tcW w:w="2741" w:type="dxa"/>
            <w:shd w:val="clear" w:color="auto" w:fill="D9D9D9" w:themeFill="background1" w:themeFillShade="D9"/>
            <w:vAlign w:val="center"/>
          </w:tcPr>
          <w:p w14:paraId="593A085C" w14:textId="548B226F" w:rsidR="00922DD3" w:rsidRPr="006D5F97" w:rsidRDefault="00922DD3" w:rsidP="000657D8">
            <w:pPr>
              <w:spacing w:after="0"/>
              <w:jc w:val="center"/>
              <w:rPr>
                <w:rFonts w:cs="Arial"/>
                <w:b/>
                <w:szCs w:val="24"/>
                <w:u w:val="single"/>
              </w:rPr>
            </w:pPr>
            <w:r w:rsidRPr="006D5F97">
              <w:rPr>
                <w:rFonts w:cs="Arial"/>
                <w:b/>
                <w:szCs w:val="24"/>
                <w:u w:val="single"/>
              </w:rPr>
              <w:t>Maximum GWP allowed value (GWP</w:t>
            </w:r>
            <w:r w:rsidR="000D161C">
              <w:rPr>
                <w:rFonts w:cs="Arial"/>
                <w:b/>
                <w:szCs w:val="24"/>
                <w:u w:val="single"/>
              </w:rPr>
              <w:t xml:space="preserve"> </w:t>
            </w:r>
            <w:r w:rsidRPr="006D5F97">
              <w:rPr>
                <w:rFonts w:cs="Arial"/>
                <w:b/>
                <w:szCs w:val="24"/>
                <w:u w:val="single"/>
                <w:vertAlign w:val="subscript"/>
              </w:rPr>
              <w:t>allowed</w:t>
            </w:r>
            <w:r w:rsidRPr="006D5F97">
              <w:rPr>
                <w:rFonts w:cs="Arial"/>
                <w:b/>
                <w:szCs w:val="24"/>
                <w:u w:val="single"/>
              </w:rPr>
              <w:t>)</w:t>
            </w:r>
          </w:p>
        </w:tc>
        <w:tc>
          <w:tcPr>
            <w:tcW w:w="2741" w:type="dxa"/>
            <w:shd w:val="clear" w:color="auto" w:fill="D9D9D9" w:themeFill="background1" w:themeFillShade="D9"/>
            <w:vAlign w:val="center"/>
          </w:tcPr>
          <w:p w14:paraId="225FA902" w14:textId="77777777" w:rsidR="00922DD3" w:rsidRPr="006D5F97" w:rsidRDefault="00922DD3" w:rsidP="000657D8">
            <w:pPr>
              <w:spacing w:after="0"/>
              <w:jc w:val="center"/>
              <w:rPr>
                <w:rFonts w:cs="Arial"/>
                <w:b/>
                <w:szCs w:val="24"/>
                <w:u w:val="single"/>
              </w:rPr>
            </w:pPr>
            <w:r w:rsidRPr="006D5F97">
              <w:rPr>
                <w:rFonts w:cs="Arial"/>
                <w:b/>
                <w:szCs w:val="24"/>
                <w:u w:val="single"/>
              </w:rPr>
              <w:t>Unit of Measurement</w:t>
            </w:r>
          </w:p>
        </w:tc>
      </w:tr>
      <w:tr w:rsidR="00922DD3" w:rsidRPr="006D5F97" w14:paraId="3C38B7D9" w14:textId="77777777" w:rsidTr="000657D8">
        <w:trPr>
          <w:trHeight w:hRule="exact" w:val="360"/>
        </w:trPr>
        <w:tc>
          <w:tcPr>
            <w:tcW w:w="2740" w:type="dxa"/>
          </w:tcPr>
          <w:p w14:paraId="7555389E" w14:textId="77777777" w:rsidR="00922DD3" w:rsidRPr="006D5F97" w:rsidRDefault="00922DD3" w:rsidP="000657D8">
            <w:pPr>
              <w:spacing w:after="0"/>
              <w:rPr>
                <w:rFonts w:cs="Arial"/>
                <w:szCs w:val="24"/>
                <w:u w:val="single"/>
              </w:rPr>
            </w:pPr>
            <w:r w:rsidRPr="006D5F97">
              <w:rPr>
                <w:rFonts w:cs="Arial"/>
                <w:szCs w:val="24"/>
                <w:u w:val="single"/>
              </w:rPr>
              <w:t xml:space="preserve">up to 2499 psi  </w:t>
            </w:r>
          </w:p>
        </w:tc>
        <w:tc>
          <w:tcPr>
            <w:tcW w:w="2741" w:type="dxa"/>
          </w:tcPr>
          <w:p w14:paraId="616A08E5" w14:textId="77777777" w:rsidR="00922DD3" w:rsidRPr="006D5F97" w:rsidRDefault="00922DD3" w:rsidP="000657D8">
            <w:pPr>
              <w:spacing w:after="0"/>
              <w:jc w:val="center"/>
              <w:rPr>
                <w:rFonts w:cs="Arial"/>
                <w:szCs w:val="24"/>
                <w:u w:val="single"/>
              </w:rPr>
            </w:pPr>
            <w:r w:rsidRPr="006D5F97">
              <w:rPr>
                <w:rFonts w:cs="Arial"/>
                <w:szCs w:val="24"/>
                <w:u w:val="single"/>
              </w:rPr>
              <w:t xml:space="preserve">875 </w:t>
            </w:r>
          </w:p>
        </w:tc>
        <w:tc>
          <w:tcPr>
            <w:tcW w:w="2741" w:type="dxa"/>
          </w:tcPr>
          <w:p w14:paraId="3BE43101" w14:textId="77777777" w:rsidR="00922DD3" w:rsidRPr="006D5F97" w:rsidRDefault="00922DD3" w:rsidP="000657D8">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922DD3" w:rsidRPr="006D5F97" w14:paraId="64B3FDFC" w14:textId="77777777" w:rsidTr="000657D8">
        <w:trPr>
          <w:trHeight w:hRule="exact" w:val="360"/>
        </w:trPr>
        <w:tc>
          <w:tcPr>
            <w:tcW w:w="2740" w:type="dxa"/>
          </w:tcPr>
          <w:p w14:paraId="66F1DA6B" w14:textId="77777777" w:rsidR="00922DD3" w:rsidRPr="006D5F97" w:rsidRDefault="00922DD3" w:rsidP="000657D8">
            <w:pPr>
              <w:spacing w:after="0"/>
              <w:rPr>
                <w:rFonts w:cs="Arial"/>
                <w:szCs w:val="24"/>
                <w:u w:val="single"/>
              </w:rPr>
            </w:pPr>
            <w:r w:rsidRPr="006D5F97">
              <w:rPr>
                <w:rFonts w:cs="Arial"/>
                <w:szCs w:val="24"/>
                <w:u w:val="single"/>
              </w:rPr>
              <w:t>2500-3499 psi</w:t>
            </w:r>
          </w:p>
        </w:tc>
        <w:tc>
          <w:tcPr>
            <w:tcW w:w="2741" w:type="dxa"/>
          </w:tcPr>
          <w:p w14:paraId="67552BDC" w14:textId="77777777" w:rsidR="00922DD3" w:rsidRPr="006D5F97" w:rsidRDefault="00922DD3" w:rsidP="000657D8">
            <w:pPr>
              <w:spacing w:after="0"/>
              <w:jc w:val="center"/>
              <w:rPr>
                <w:rFonts w:cs="Arial"/>
                <w:szCs w:val="24"/>
                <w:u w:val="single"/>
              </w:rPr>
            </w:pPr>
            <w:r w:rsidRPr="006D5F97">
              <w:rPr>
                <w:rFonts w:cs="Arial"/>
                <w:szCs w:val="24"/>
                <w:u w:val="single"/>
              </w:rPr>
              <w:t>956</w:t>
            </w:r>
          </w:p>
        </w:tc>
        <w:tc>
          <w:tcPr>
            <w:tcW w:w="2741" w:type="dxa"/>
          </w:tcPr>
          <w:p w14:paraId="498093D4" w14:textId="77777777" w:rsidR="00922DD3" w:rsidRPr="006D5F97" w:rsidRDefault="00922DD3" w:rsidP="000657D8">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922DD3" w:rsidRPr="006D5F97" w14:paraId="3E8FDDBF" w14:textId="77777777" w:rsidTr="000657D8">
        <w:trPr>
          <w:trHeight w:hRule="exact" w:val="360"/>
        </w:trPr>
        <w:tc>
          <w:tcPr>
            <w:tcW w:w="2740" w:type="dxa"/>
          </w:tcPr>
          <w:p w14:paraId="6823A1CF" w14:textId="77777777" w:rsidR="00922DD3" w:rsidRPr="006D5F97" w:rsidRDefault="00922DD3" w:rsidP="000657D8">
            <w:pPr>
              <w:spacing w:after="0"/>
              <w:rPr>
                <w:rFonts w:cs="Arial"/>
                <w:szCs w:val="24"/>
                <w:u w:val="single"/>
              </w:rPr>
            </w:pPr>
            <w:r w:rsidRPr="006D5F97">
              <w:rPr>
                <w:rFonts w:cs="Arial"/>
                <w:szCs w:val="24"/>
                <w:u w:val="single"/>
              </w:rPr>
              <w:t>3500-4499 psi</w:t>
            </w:r>
          </w:p>
        </w:tc>
        <w:tc>
          <w:tcPr>
            <w:tcW w:w="2741" w:type="dxa"/>
          </w:tcPr>
          <w:p w14:paraId="3A03664E" w14:textId="77777777" w:rsidR="00922DD3" w:rsidRPr="006D5F97" w:rsidRDefault="00922DD3" w:rsidP="000657D8">
            <w:pPr>
              <w:spacing w:after="0"/>
              <w:jc w:val="center"/>
              <w:rPr>
                <w:rFonts w:cs="Arial"/>
                <w:szCs w:val="24"/>
                <w:u w:val="single"/>
              </w:rPr>
            </w:pPr>
            <w:r w:rsidRPr="006D5F97">
              <w:rPr>
                <w:rFonts w:cs="Arial"/>
                <w:szCs w:val="24"/>
                <w:u w:val="single"/>
              </w:rPr>
              <w:t>1,039</w:t>
            </w:r>
          </w:p>
        </w:tc>
        <w:tc>
          <w:tcPr>
            <w:tcW w:w="2741" w:type="dxa"/>
          </w:tcPr>
          <w:p w14:paraId="2F788B97" w14:textId="77777777" w:rsidR="00922DD3" w:rsidRPr="006D5F97" w:rsidRDefault="00922DD3" w:rsidP="000657D8">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bl>
    <w:p w14:paraId="3F6473C6" w14:textId="091C6FAA" w:rsidR="00B722E1" w:rsidRPr="006D5F97" w:rsidRDefault="00B722E1" w:rsidP="000657D8">
      <w:pPr>
        <w:spacing w:before="120"/>
        <w:ind w:left="720"/>
        <w:rPr>
          <w:rFonts w:cs="Arial"/>
          <w:b/>
          <w:szCs w:val="24"/>
          <w:u w:val="single"/>
        </w:rPr>
      </w:pPr>
      <w:r w:rsidRPr="006D5F97">
        <w:rPr>
          <w:rFonts w:cs="Arial"/>
          <w:b/>
          <w:szCs w:val="24"/>
          <w:u w:val="single"/>
        </w:rPr>
        <w:t xml:space="preserve">Footnotes: </w:t>
      </w:r>
    </w:p>
    <w:p w14:paraId="0BBA38D7" w14:textId="7C5527D3" w:rsidR="00B722E1" w:rsidRPr="006D5F97" w:rsidRDefault="00B722E1" w:rsidP="00C7626C">
      <w:pPr>
        <w:pStyle w:val="ListParagraph"/>
        <w:numPr>
          <w:ilvl w:val="0"/>
          <w:numId w:val="14"/>
        </w:numPr>
        <w:rPr>
          <w:rFonts w:cs="Arial"/>
          <w:bCs/>
          <w:szCs w:val="24"/>
          <w:u w:val="single"/>
        </w:rPr>
      </w:pPr>
      <w:r w:rsidRPr="006D5F97">
        <w:rPr>
          <w:rFonts w:cs="Arial"/>
          <w:bCs/>
          <w:szCs w:val="24"/>
          <w:u w:val="single"/>
        </w:rPr>
        <w:t xml:space="preserve">The GWP values of the products listed in Table 5.409.3 are based on </w:t>
      </w:r>
      <w:bookmarkStart w:id="38" w:name="_Hlk115526091"/>
      <w:r w:rsidRPr="006D5F97">
        <w:rPr>
          <w:rFonts w:cs="Arial"/>
          <w:bCs/>
          <w:szCs w:val="24"/>
          <w:u w:val="single"/>
        </w:rPr>
        <w:t>175</w:t>
      </w:r>
      <w:r w:rsidR="003E4619">
        <w:rPr>
          <w:rFonts w:cs="Arial"/>
          <w:bCs/>
          <w:szCs w:val="24"/>
          <w:u w:val="single"/>
        </w:rPr>
        <w:t xml:space="preserve"> percent</w:t>
      </w:r>
      <w:r w:rsidRPr="006D5F97">
        <w:rPr>
          <w:rFonts w:cs="Arial"/>
          <w:bCs/>
          <w:szCs w:val="24"/>
          <w:u w:val="single"/>
        </w:rPr>
        <w:t xml:space="preserve"> of Buy Clean California Act (BCCA) GWP values, except for concrete products which are not included in BCCA</w:t>
      </w:r>
      <w:bookmarkEnd w:id="38"/>
      <w:r w:rsidRPr="006D5F97">
        <w:rPr>
          <w:rFonts w:cs="Arial"/>
          <w:bCs/>
          <w:szCs w:val="24"/>
          <w:u w:val="single"/>
        </w:rPr>
        <w:t>.</w:t>
      </w:r>
    </w:p>
    <w:p w14:paraId="022355A5" w14:textId="0DE954D5" w:rsidR="00B722E1" w:rsidRPr="006D5F97" w:rsidRDefault="00B722E1" w:rsidP="00C7626C">
      <w:pPr>
        <w:pStyle w:val="ListParagraph"/>
        <w:numPr>
          <w:ilvl w:val="0"/>
          <w:numId w:val="14"/>
        </w:numPr>
        <w:rPr>
          <w:rFonts w:cs="Arial"/>
          <w:bCs/>
          <w:szCs w:val="24"/>
          <w:u w:val="single"/>
        </w:rPr>
      </w:pPr>
      <w:r w:rsidRPr="006D5F97">
        <w:rPr>
          <w:rFonts w:cs="Arial"/>
          <w:bCs/>
          <w:szCs w:val="24"/>
          <w:u w:val="single"/>
        </w:rPr>
        <w:t xml:space="preserve">For concrete, </w:t>
      </w:r>
      <w:bookmarkStart w:id="39" w:name="_Hlk115526207"/>
      <w:r w:rsidRPr="006D5F97">
        <w:rPr>
          <w:rFonts w:cs="Arial"/>
          <w:bCs/>
          <w:szCs w:val="24"/>
          <w:u w:val="single"/>
        </w:rPr>
        <w:t>175</w:t>
      </w:r>
      <w:r w:rsidR="003E4619">
        <w:rPr>
          <w:rFonts w:cs="Arial"/>
          <w:bCs/>
          <w:szCs w:val="24"/>
          <w:u w:val="single"/>
        </w:rPr>
        <w:t xml:space="preserve"> percent</w:t>
      </w:r>
      <w:r w:rsidRPr="006D5F97">
        <w:rPr>
          <w:rFonts w:cs="Arial"/>
          <w:bCs/>
          <w:szCs w:val="24"/>
          <w:u w:val="single"/>
        </w:rPr>
        <w:t xml:space="preserve"> of the </w:t>
      </w:r>
      <w:r w:rsidRPr="006D5F97">
        <w:rPr>
          <w:rFonts w:cs="Arial"/>
          <w:szCs w:val="24"/>
          <w:u w:val="single"/>
        </w:rPr>
        <w:t>National Ready Mix Concrete Association</w:t>
      </w:r>
      <w:r w:rsidRPr="006D5F97">
        <w:rPr>
          <w:rFonts w:cs="Arial"/>
          <w:bCs/>
          <w:szCs w:val="24"/>
          <w:u w:val="single"/>
        </w:rPr>
        <w:t xml:space="preserve"> (NRMCA) 202</w:t>
      </w:r>
      <w:r w:rsidR="004D3973">
        <w:rPr>
          <w:rFonts w:cs="Arial"/>
          <w:bCs/>
          <w:szCs w:val="24"/>
          <w:u w:val="single"/>
        </w:rPr>
        <w:t>2</w:t>
      </w:r>
      <w:r w:rsidRPr="006D5F97">
        <w:rPr>
          <w:rFonts w:cs="Arial"/>
          <w:bCs/>
          <w:szCs w:val="24"/>
          <w:u w:val="single"/>
        </w:rPr>
        <w:t xml:space="preserve"> version 3 Pacific Southwest regional benchmark values </w:t>
      </w:r>
      <w:bookmarkEnd w:id="39"/>
      <w:r w:rsidRPr="006D5F97">
        <w:rPr>
          <w:rFonts w:cs="Arial"/>
          <w:bCs/>
          <w:szCs w:val="24"/>
          <w:u w:val="single"/>
        </w:rPr>
        <w:t>are used for the GWP allowed, except for High Early strength.</w:t>
      </w:r>
    </w:p>
    <w:p w14:paraId="31DE4D84" w14:textId="1FDA5019" w:rsidR="00B722E1" w:rsidRPr="006D5F97" w:rsidRDefault="00B722E1" w:rsidP="00C7626C">
      <w:pPr>
        <w:pStyle w:val="ListParagraph"/>
        <w:numPr>
          <w:ilvl w:val="0"/>
          <w:numId w:val="14"/>
        </w:numPr>
        <w:rPr>
          <w:rFonts w:cs="Arial"/>
          <w:bCs/>
          <w:szCs w:val="24"/>
          <w:u w:val="single"/>
        </w:rPr>
      </w:pPr>
      <w:r w:rsidRPr="006D5F97">
        <w:rPr>
          <w:rFonts w:cs="Arial"/>
          <w:bCs/>
          <w:szCs w:val="24"/>
          <w:u w:val="single"/>
        </w:rPr>
        <w:t>Concrete High Early Strength ready-mixed shall be calculated at 130</w:t>
      </w:r>
      <w:r w:rsidR="003E4619">
        <w:rPr>
          <w:rFonts w:cs="Arial"/>
          <w:bCs/>
          <w:szCs w:val="24"/>
          <w:u w:val="single"/>
        </w:rPr>
        <w:t xml:space="preserve"> percent</w:t>
      </w:r>
      <w:r w:rsidRPr="006D5F97">
        <w:rPr>
          <w:rFonts w:cs="Arial"/>
          <w:bCs/>
          <w:szCs w:val="24"/>
          <w:u w:val="single"/>
        </w:rPr>
        <w:t xml:space="preserve"> of the Ready mixed concrete GWP allowed values for each product category.</w:t>
      </w:r>
      <w:bookmarkEnd w:id="36"/>
    </w:p>
    <w:p w14:paraId="0DE2AC3F" w14:textId="77777777" w:rsidR="00D94C23" w:rsidRPr="008A0CEA" w:rsidRDefault="00D94C23" w:rsidP="000657D8">
      <w:pPr>
        <w:spacing w:before="240"/>
        <w:rPr>
          <w:rStyle w:val="StyleBold"/>
        </w:rPr>
      </w:pPr>
      <w:r w:rsidRPr="008A0CEA">
        <w:rPr>
          <w:rStyle w:val="StyleBold"/>
        </w:rPr>
        <w:t>Notation:</w:t>
      </w:r>
    </w:p>
    <w:p w14:paraId="4BF6A78E" w14:textId="682563FE" w:rsidR="00D94C23" w:rsidRPr="006D5F97" w:rsidRDefault="00D94C23" w:rsidP="002B66E6">
      <w:pPr>
        <w:spacing w:before="120"/>
        <w:rPr>
          <w:rFonts w:cs="Arial"/>
        </w:rPr>
      </w:pPr>
      <w:r w:rsidRPr="006D5F97">
        <w:rPr>
          <w:rFonts w:cs="Arial"/>
        </w:rPr>
        <w:t xml:space="preserve">Authority: </w:t>
      </w:r>
      <w:r w:rsidRPr="006D5F97">
        <w:rPr>
          <w:rFonts w:cs="Arial"/>
          <w:noProof/>
        </w:rPr>
        <w:t>Health and Safety Code Section 18930.5</w:t>
      </w:r>
    </w:p>
    <w:p w14:paraId="5086D50B" w14:textId="27400496" w:rsidR="00D94C23" w:rsidRPr="006D5F97" w:rsidRDefault="00D94C23" w:rsidP="002B66E6">
      <w:pPr>
        <w:spacing w:before="120"/>
        <w:rPr>
          <w:rFonts w:cs="Arial"/>
        </w:rPr>
      </w:pPr>
      <w:r w:rsidRPr="006D5F97">
        <w:rPr>
          <w:rFonts w:cs="Arial"/>
        </w:rPr>
        <w:t xml:space="preserve">Reference(s): </w:t>
      </w:r>
      <w:r w:rsidRPr="006D5F97">
        <w:rPr>
          <w:rFonts w:cs="Arial"/>
          <w:noProof/>
        </w:rPr>
        <w:t>Health and Safety Code Section 18930.5</w:t>
      </w:r>
    </w:p>
    <w:p w14:paraId="2C49C26A" w14:textId="790758D1" w:rsidR="00D60B44" w:rsidRPr="006D5F97" w:rsidRDefault="00D60B44" w:rsidP="002B66E6">
      <w:pPr>
        <w:pStyle w:val="Heading3"/>
        <w:rPr>
          <w:rFonts w:cs="Arial"/>
          <w:noProof/>
        </w:rPr>
      </w:pPr>
      <w:bookmarkStart w:id="40" w:name="_Hlk117592827"/>
      <w:r w:rsidRPr="006D5F97">
        <w:rPr>
          <w:rFonts w:cs="Arial"/>
        </w:rPr>
        <w:t xml:space="preserve">ITEM </w:t>
      </w:r>
      <w:r w:rsidR="0061775F" w:rsidRPr="006D5F97">
        <w:rPr>
          <w:rFonts w:cs="Arial"/>
          <w:noProof/>
        </w:rPr>
        <w:t>1</w:t>
      </w:r>
      <w:r w:rsidR="003705C1" w:rsidRPr="006D5F97">
        <w:rPr>
          <w:rFonts w:cs="Arial"/>
          <w:noProof/>
        </w:rPr>
        <w:t>3</w:t>
      </w:r>
      <w:r w:rsidRPr="006D5F97">
        <w:rPr>
          <w:rFonts w:cs="Arial"/>
        </w:rPr>
        <w:br/>
      </w:r>
      <w:r w:rsidRPr="006D5F97">
        <w:rPr>
          <w:rFonts w:cs="Arial"/>
          <w:noProof/>
        </w:rPr>
        <w:t>Chapter 5</w:t>
      </w:r>
      <w:r w:rsidR="00DD6F18" w:rsidRPr="006D5F97">
        <w:rPr>
          <w:rFonts w:cs="Arial"/>
          <w:noProof/>
        </w:rPr>
        <w:t>, DIVISION 5.4-</w:t>
      </w:r>
      <w:r w:rsidRPr="006D5F97">
        <w:rPr>
          <w:rFonts w:cs="Arial"/>
          <w:noProof/>
        </w:rPr>
        <w:t xml:space="preserve">MATERIAL CONSERVATION AND RESOURCE EFFICIENCY, </w:t>
      </w:r>
      <w:r w:rsidRPr="006D5F97">
        <w:rPr>
          <w:rFonts w:cs="Arial"/>
        </w:rPr>
        <w:t xml:space="preserve">Section </w:t>
      </w:r>
      <w:r w:rsidRPr="006D5F97">
        <w:rPr>
          <w:rFonts w:cs="Arial"/>
          <w:noProof/>
        </w:rPr>
        <w:t>5.4</w:t>
      </w:r>
      <w:r w:rsidR="00DD6F18" w:rsidRPr="006D5F97">
        <w:rPr>
          <w:rFonts w:cs="Arial"/>
          <w:noProof/>
        </w:rPr>
        <w:t>10 BUILDING MAINTANANCE AND OPERATION</w:t>
      </w:r>
    </w:p>
    <w:bookmarkEnd w:id="40"/>
    <w:p w14:paraId="389FE185" w14:textId="56ABEC5F" w:rsidR="00DD0231" w:rsidRPr="006D5F97" w:rsidRDefault="00DD0231" w:rsidP="00DD3213">
      <w:pPr>
        <w:rPr>
          <w:rFonts w:cs="Arial"/>
        </w:rPr>
      </w:pPr>
      <w:r w:rsidRPr="008A0CEA">
        <w:rPr>
          <w:rStyle w:val="StyleBold"/>
        </w:rPr>
        <w:t xml:space="preserve">5.410.1 Recycling by </w:t>
      </w:r>
      <w:r w:rsidR="001F4310" w:rsidRPr="001F4310">
        <w:rPr>
          <w:rStyle w:val="StyleBold"/>
        </w:rPr>
        <w:t>occupants</w:t>
      </w:r>
      <w:r w:rsidRPr="006D5F97">
        <w:rPr>
          <w:rFonts w:cs="Arial"/>
        </w:rPr>
        <w:t>. Provide readily accessible…restrictive</w:t>
      </w:r>
      <w:r w:rsidR="00151646">
        <w:rPr>
          <w:rFonts w:cs="Arial"/>
        </w:rPr>
        <w:t>.</w:t>
      </w:r>
    </w:p>
    <w:p w14:paraId="65F80E55" w14:textId="35096F83" w:rsidR="00FE682F" w:rsidRPr="006D5F97" w:rsidRDefault="00DB7215" w:rsidP="00DD3213">
      <w:pPr>
        <w:tabs>
          <w:tab w:val="left" w:pos="3187"/>
        </w:tabs>
        <w:rPr>
          <w:rFonts w:cs="Arial"/>
          <w:b/>
          <w:bCs/>
          <w:sz w:val="22"/>
          <w:szCs w:val="22"/>
        </w:rPr>
      </w:pPr>
      <w:r w:rsidRPr="006D5F97">
        <w:rPr>
          <w:rFonts w:cs="Arial"/>
          <w:b/>
          <w:bCs/>
          <w:sz w:val="22"/>
          <w:szCs w:val="22"/>
        </w:rPr>
        <w:t>…</w:t>
      </w:r>
    </w:p>
    <w:p w14:paraId="0E356162" w14:textId="38BA8E72" w:rsidR="00D60B44" w:rsidRPr="006D5F97" w:rsidRDefault="00D60B44" w:rsidP="00DD3213">
      <w:pPr>
        <w:widowControl/>
        <w:kinsoku w:val="0"/>
        <w:overflowPunct w:val="0"/>
        <w:autoSpaceDE w:val="0"/>
        <w:autoSpaceDN w:val="0"/>
        <w:adjustRightInd w:val="0"/>
        <w:ind w:left="39" w:right="90"/>
        <w:rPr>
          <w:rFonts w:cs="Arial"/>
          <w:snapToGrid/>
          <w:szCs w:val="24"/>
        </w:rPr>
      </w:pPr>
      <w:bookmarkStart w:id="41" w:name="SECTION_5.410_BUILDING_MAINTENANCE_AND_O"/>
      <w:bookmarkEnd w:id="41"/>
      <w:r w:rsidRPr="008A0CEA">
        <w:rPr>
          <w:rStyle w:val="StyleBold"/>
        </w:rPr>
        <w:t>5.410.2</w:t>
      </w:r>
      <w:r w:rsidRPr="006D5F97">
        <w:rPr>
          <w:rFonts w:cs="Arial"/>
          <w:b/>
          <w:bCs/>
          <w:snapToGrid/>
          <w:spacing w:val="13"/>
          <w:szCs w:val="24"/>
        </w:rPr>
        <w:t xml:space="preserve"> </w:t>
      </w:r>
      <w:r w:rsidRPr="008A0CEA">
        <w:rPr>
          <w:rStyle w:val="StyleBold"/>
        </w:rPr>
        <w:t>Commissioning.</w:t>
      </w:r>
      <w:r w:rsidRPr="006D5F97">
        <w:rPr>
          <w:rFonts w:cs="Arial"/>
          <w:b/>
          <w:bCs/>
          <w:snapToGrid/>
          <w:spacing w:val="12"/>
          <w:szCs w:val="24"/>
        </w:rPr>
        <w:t xml:space="preserve"> </w:t>
      </w:r>
      <w:r w:rsidRPr="008A0CEA">
        <w:rPr>
          <w:rStyle w:val="StyleBold"/>
        </w:rPr>
        <w:t>[N]</w:t>
      </w:r>
      <w:r w:rsidRPr="006D5F97">
        <w:rPr>
          <w:rFonts w:cs="Arial"/>
          <w:b/>
          <w:bCs/>
          <w:snapToGrid/>
          <w:spacing w:val="13"/>
          <w:szCs w:val="24"/>
        </w:rPr>
        <w:t xml:space="preserve"> </w:t>
      </w:r>
      <w:r w:rsidRPr="008A0CEA">
        <w:rPr>
          <w:rStyle w:val="StyleBold"/>
        </w:rPr>
        <w:t>New</w:t>
      </w:r>
      <w:r w:rsidRPr="006D5F97">
        <w:rPr>
          <w:rFonts w:cs="Arial"/>
          <w:b/>
          <w:bCs/>
          <w:snapToGrid/>
          <w:spacing w:val="13"/>
          <w:szCs w:val="24"/>
        </w:rPr>
        <w:t xml:space="preserve"> </w:t>
      </w:r>
      <w:r w:rsidRPr="008A0CEA">
        <w:rPr>
          <w:rStyle w:val="StyleBold"/>
        </w:rPr>
        <w:t>buildings</w:t>
      </w:r>
      <w:r w:rsidRPr="006D5F97">
        <w:rPr>
          <w:rFonts w:cs="Arial"/>
          <w:b/>
          <w:bCs/>
          <w:snapToGrid/>
          <w:spacing w:val="13"/>
          <w:szCs w:val="24"/>
        </w:rPr>
        <w:t xml:space="preserve"> </w:t>
      </w:r>
      <w:r w:rsidRPr="008A0CEA">
        <w:rPr>
          <w:rStyle w:val="StyleBold"/>
        </w:rPr>
        <w:t>10,000</w:t>
      </w:r>
      <w:r w:rsidRPr="006D5F97">
        <w:rPr>
          <w:rFonts w:cs="Arial"/>
          <w:b/>
          <w:bCs/>
          <w:snapToGrid/>
          <w:spacing w:val="13"/>
          <w:szCs w:val="24"/>
        </w:rPr>
        <w:t xml:space="preserve"> </w:t>
      </w:r>
      <w:r w:rsidRPr="008A0CEA">
        <w:rPr>
          <w:rStyle w:val="StyleBold"/>
        </w:rPr>
        <w:t>square</w:t>
      </w:r>
      <w:r w:rsidRPr="006D5F97">
        <w:rPr>
          <w:rFonts w:cs="Arial"/>
          <w:b/>
          <w:bCs/>
          <w:snapToGrid/>
          <w:spacing w:val="-1"/>
          <w:szCs w:val="24"/>
        </w:rPr>
        <w:t xml:space="preserve"> </w:t>
      </w:r>
      <w:r w:rsidRPr="008A0CEA">
        <w:rPr>
          <w:rStyle w:val="StyleBold"/>
        </w:rPr>
        <w:t>feet</w:t>
      </w:r>
      <w:r w:rsidRPr="006D5F97">
        <w:rPr>
          <w:rFonts w:cs="Arial"/>
          <w:b/>
          <w:bCs/>
          <w:snapToGrid/>
          <w:spacing w:val="45"/>
          <w:szCs w:val="24"/>
        </w:rPr>
        <w:t xml:space="preserve"> </w:t>
      </w:r>
      <w:r w:rsidRPr="008A0CEA">
        <w:rPr>
          <w:rStyle w:val="StyleBold"/>
        </w:rPr>
        <w:t>and</w:t>
      </w:r>
      <w:r w:rsidRPr="006D5F97">
        <w:rPr>
          <w:rFonts w:cs="Arial"/>
          <w:b/>
          <w:bCs/>
          <w:snapToGrid/>
          <w:spacing w:val="40"/>
          <w:szCs w:val="24"/>
        </w:rPr>
        <w:t xml:space="preserve"> </w:t>
      </w:r>
      <w:r w:rsidRPr="008A0CEA">
        <w:rPr>
          <w:rStyle w:val="StyleBold"/>
        </w:rPr>
        <w:t>over.</w:t>
      </w:r>
      <w:r w:rsidRPr="006D5F97">
        <w:rPr>
          <w:rFonts w:cs="Arial"/>
          <w:b/>
          <w:bCs/>
          <w:snapToGrid/>
          <w:spacing w:val="40"/>
          <w:szCs w:val="24"/>
        </w:rPr>
        <w:t xml:space="preserve"> </w:t>
      </w:r>
      <w:r w:rsidRPr="006D5F97">
        <w:rPr>
          <w:rFonts w:cs="Arial"/>
          <w:snapToGrid/>
          <w:szCs w:val="24"/>
        </w:rPr>
        <w:t>For</w:t>
      </w:r>
      <w:r w:rsidRPr="006D5F97">
        <w:rPr>
          <w:rFonts w:cs="Arial"/>
          <w:snapToGrid/>
          <w:spacing w:val="40"/>
          <w:szCs w:val="24"/>
        </w:rPr>
        <w:t xml:space="preserve"> </w:t>
      </w:r>
      <w:r w:rsidRPr="006D5F97">
        <w:rPr>
          <w:rFonts w:cs="Arial"/>
          <w:snapToGrid/>
          <w:szCs w:val="24"/>
        </w:rPr>
        <w:t>new</w:t>
      </w:r>
      <w:r w:rsidRPr="006D5F97">
        <w:rPr>
          <w:rFonts w:cs="Arial"/>
          <w:snapToGrid/>
          <w:spacing w:val="40"/>
          <w:szCs w:val="24"/>
        </w:rPr>
        <w:t xml:space="preserve"> </w:t>
      </w:r>
      <w:r w:rsidRPr="006D5F97">
        <w:rPr>
          <w:rFonts w:cs="Arial"/>
          <w:snapToGrid/>
          <w:szCs w:val="24"/>
        </w:rPr>
        <w:t>buildings</w:t>
      </w:r>
      <w:r w:rsidR="00DD3213">
        <w:rPr>
          <w:rFonts w:cs="Arial"/>
          <w:snapToGrid/>
          <w:szCs w:val="24"/>
        </w:rPr>
        <w:t xml:space="preserve"> </w:t>
      </w:r>
      <w:r w:rsidR="0023217D" w:rsidRPr="006D5F97">
        <w:rPr>
          <w:rFonts w:cs="Arial"/>
          <w:snapToGrid/>
          <w:szCs w:val="24"/>
        </w:rPr>
        <w:t>…</w:t>
      </w:r>
      <w:r w:rsidRPr="006D5F97">
        <w:rPr>
          <w:rFonts w:cs="Arial"/>
          <w:snapToGrid/>
          <w:spacing w:val="-2"/>
          <w:szCs w:val="24"/>
        </w:rPr>
        <w:t xml:space="preserve"> </w:t>
      </w:r>
      <w:r w:rsidRPr="006D5F97">
        <w:rPr>
          <w:rFonts w:cs="Arial"/>
          <w:snapToGrid/>
          <w:szCs w:val="24"/>
        </w:rPr>
        <w:t>Sections</w:t>
      </w:r>
      <w:r w:rsidRPr="006D5F97">
        <w:rPr>
          <w:rFonts w:cs="Arial"/>
          <w:snapToGrid/>
          <w:spacing w:val="-3"/>
          <w:szCs w:val="24"/>
        </w:rPr>
        <w:t xml:space="preserve"> </w:t>
      </w:r>
      <w:r w:rsidRPr="006D5F97">
        <w:rPr>
          <w:rFonts w:cs="Arial"/>
          <w:snapToGrid/>
          <w:szCs w:val="24"/>
        </w:rPr>
        <w:t>5.410.2</w:t>
      </w:r>
      <w:r w:rsidRPr="006D5F97">
        <w:rPr>
          <w:rFonts w:cs="Arial"/>
          <w:snapToGrid/>
          <w:spacing w:val="-2"/>
          <w:szCs w:val="24"/>
        </w:rPr>
        <w:t xml:space="preserve"> </w:t>
      </w:r>
      <w:r w:rsidRPr="006D5F97">
        <w:rPr>
          <w:rFonts w:cs="Arial"/>
          <w:snapToGrid/>
          <w:szCs w:val="24"/>
        </w:rPr>
        <w:t>through</w:t>
      </w:r>
      <w:r w:rsidRPr="006D5F97">
        <w:rPr>
          <w:rFonts w:cs="Arial"/>
          <w:snapToGrid/>
          <w:spacing w:val="-2"/>
          <w:szCs w:val="24"/>
        </w:rPr>
        <w:t xml:space="preserve"> </w:t>
      </w:r>
      <w:r w:rsidRPr="006D5F97">
        <w:rPr>
          <w:rFonts w:cs="Arial"/>
          <w:snapToGrid/>
          <w:szCs w:val="24"/>
        </w:rPr>
        <w:t>5.410.2.6</w:t>
      </w:r>
      <w:r w:rsidRPr="006D5F97">
        <w:rPr>
          <w:rFonts w:cs="Arial"/>
          <w:snapToGrid/>
          <w:spacing w:val="-1"/>
          <w:szCs w:val="24"/>
        </w:rPr>
        <w:t xml:space="preserve"> </w:t>
      </w:r>
      <w:r w:rsidRPr="006D5F97">
        <w:rPr>
          <w:rFonts w:cs="Arial"/>
          <w:snapToGrid/>
          <w:szCs w:val="24"/>
        </w:rPr>
        <w:t>shall apply.</w:t>
      </w:r>
    </w:p>
    <w:p w14:paraId="30E5A912" w14:textId="77777777" w:rsidR="00D60B44" w:rsidRPr="006D5F97" w:rsidRDefault="00D60B44" w:rsidP="00DD3213">
      <w:pPr>
        <w:widowControl/>
        <w:kinsoku w:val="0"/>
        <w:overflowPunct w:val="0"/>
        <w:autoSpaceDE w:val="0"/>
        <w:autoSpaceDN w:val="0"/>
        <w:adjustRightInd w:val="0"/>
        <w:ind w:left="280" w:right="90"/>
        <w:rPr>
          <w:rFonts w:cs="Arial"/>
          <w:snapToGrid/>
          <w:szCs w:val="24"/>
        </w:rPr>
      </w:pPr>
      <w:r w:rsidRPr="008A0CEA">
        <w:rPr>
          <w:rStyle w:val="StyleBold"/>
        </w:rPr>
        <w:t>Note:</w:t>
      </w:r>
      <w:r w:rsidRPr="006D5F97">
        <w:rPr>
          <w:rFonts w:cs="Arial"/>
          <w:b/>
          <w:bCs/>
          <w:snapToGrid/>
          <w:spacing w:val="-2"/>
          <w:szCs w:val="24"/>
        </w:rPr>
        <w:t xml:space="preserve"> </w:t>
      </w:r>
      <w:r w:rsidRPr="006D5F97">
        <w:rPr>
          <w:rFonts w:cs="Arial"/>
          <w:snapToGrid/>
          <w:szCs w:val="24"/>
        </w:rPr>
        <w:t>For</w:t>
      </w:r>
      <w:r w:rsidRPr="006D5F97">
        <w:rPr>
          <w:rFonts w:cs="Arial"/>
          <w:snapToGrid/>
          <w:spacing w:val="-2"/>
          <w:szCs w:val="24"/>
        </w:rPr>
        <w:t xml:space="preserve"> </w:t>
      </w:r>
      <w:r w:rsidRPr="006D5F97">
        <w:rPr>
          <w:rFonts w:cs="Arial"/>
          <w:snapToGrid/>
          <w:szCs w:val="24"/>
        </w:rPr>
        <w:t>energy-related</w:t>
      </w:r>
      <w:r w:rsidRPr="006D5F97">
        <w:rPr>
          <w:rFonts w:cs="Arial"/>
          <w:snapToGrid/>
          <w:spacing w:val="-2"/>
          <w:szCs w:val="24"/>
        </w:rPr>
        <w:t xml:space="preserve"> </w:t>
      </w:r>
      <w:r w:rsidRPr="006D5F97">
        <w:rPr>
          <w:rFonts w:cs="Arial"/>
          <w:snapToGrid/>
          <w:szCs w:val="24"/>
        </w:rPr>
        <w:t>systems</w:t>
      </w:r>
      <w:r w:rsidRPr="006D5F97">
        <w:rPr>
          <w:rFonts w:cs="Arial"/>
          <w:snapToGrid/>
          <w:spacing w:val="-2"/>
          <w:szCs w:val="24"/>
        </w:rPr>
        <w:t xml:space="preserve"> </w:t>
      </w:r>
      <w:r w:rsidRPr="006D5F97">
        <w:rPr>
          <w:rFonts w:cs="Arial"/>
          <w:snapToGrid/>
          <w:szCs w:val="24"/>
        </w:rPr>
        <w:t>…</w:t>
      </w:r>
    </w:p>
    <w:p w14:paraId="7593E16A" w14:textId="77777777" w:rsidR="00D60B44" w:rsidRPr="006D5F97" w:rsidRDefault="00D60B44" w:rsidP="00DD3213">
      <w:pPr>
        <w:widowControl/>
        <w:kinsoku w:val="0"/>
        <w:overflowPunct w:val="0"/>
        <w:autoSpaceDE w:val="0"/>
        <w:autoSpaceDN w:val="0"/>
        <w:adjustRightInd w:val="0"/>
        <w:ind w:left="39" w:right="90"/>
        <w:rPr>
          <w:rFonts w:cs="Arial"/>
          <w:snapToGrid/>
          <w:szCs w:val="24"/>
        </w:rPr>
      </w:pPr>
      <w:r w:rsidRPr="006D5F97">
        <w:rPr>
          <w:rFonts w:cs="Arial"/>
          <w:snapToGrid/>
          <w:szCs w:val="24"/>
        </w:rPr>
        <w:t>Commissioning requirements shall include:</w:t>
      </w:r>
    </w:p>
    <w:p w14:paraId="453BA375" w14:textId="77777777" w:rsidR="00D60B44" w:rsidRPr="00DD3213" w:rsidRDefault="00D60B44" w:rsidP="00C7626C">
      <w:pPr>
        <w:pStyle w:val="ListParagraph"/>
        <w:numPr>
          <w:ilvl w:val="0"/>
          <w:numId w:val="25"/>
        </w:numPr>
        <w:rPr>
          <w:snapToGrid/>
        </w:rPr>
      </w:pPr>
      <w:r w:rsidRPr="00DD3213">
        <w:rPr>
          <w:snapToGrid/>
        </w:rPr>
        <w:t>Owner’s</w:t>
      </w:r>
      <w:r w:rsidRPr="00DD3213">
        <w:rPr>
          <w:snapToGrid/>
          <w:spacing w:val="40"/>
        </w:rPr>
        <w:t xml:space="preserve"> </w:t>
      </w:r>
      <w:r w:rsidRPr="00DD3213">
        <w:rPr>
          <w:snapToGrid/>
        </w:rPr>
        <w:t>or</w:t>
      </w:r>
      <w:r w:rsidRPr="00DD3213">
        <w:rPr>
          <w:snapToGrid/>
          <w:spacing w:val="40"/>
        </w:rPr>
        <w:t xml:space="preserve"> </w:t>
      </w:r>
      <w:r w:rsidRPr="00DD3213">
        <w:rPr>
          <w:snapToGrid/>
        </w:rPr>
        <w:t>owner</w:t>
      </w:r>
      <w:r w:rsidRPr="00DD3213">
        <w:rPr>
          <w:snapToGrid/>
          <w:spacing w:val="40"/>
        </w:rPr>
        <w:t xml:space="preserve"> </w:t>
      </w:r>
      <w:r w:rsidRPr="00DD3213">
        <w:rPr>
          <w:snapToGrid/>
        </w:rPr>
        <w:t>…</w:t>
      </w:r>
    </w:p>
    <w:p w14:paraId="1BFA9466" w14:textId="77777777" w:rsidR="00D60B44" w:rsidRPr="00DD3213" w:rsidRDefault="00D60B44" w:rsidP="00C7626C">
      <w:pPr>
        <w:pStyle w:val="ListParagraph"/>
        <w:numPr>
          <w:ilvl w:val="0"/>
          <w:numId w:val="25"/>
        </w:numPr>
        <w:rPr>
          <w:snapToGrid/>
        </w:rPr>
      </w:pPr>
      <w:r w:rsidRPr="00DD3213">
        <w:rPr>
          <w:snapToGrid/>
        </w:rPr>
        <w:t>Basis of design.</w:t>
      </w:r>
    </w:p>
    <w:p w14:paraId="771BDF2C" w14:textId="77777777" w:rsidR="00D60B44" w:rsidRPr="00DD3213" w:rsidRDefault="00D60B44" w:rsidP="00C7626C">
      <w:pPr>
        <w:pStyle w:val="ListParagraph"/>
        <w:numPr>
          <w:ilvl w:val="0"/>
          <w:numId w:val="25"/>
        </w:numPr>
        <w:rPr>
          <w:snapToGrid/>
        </w:rPr>
      </w:pPr>
      <w:r w:rsidRPr="00DD3213">
        <w:rPr>
          <w:snapToGrid/>
        </w:rPr>
        <w:t>Commissioning</w:t>
      </w:r>
      <w:r w:rsidRPr="00DD3213">
        <w:rPr>
          <w:snapToGrid/>
          <w:spacing w:val="40"/>
        </w:rPr>
        <w:t xml:space="preserve"> </w:t>
      </w:r>
      <w:r w:rsidRPr="00DD3213">
        <w:rPr>
          <w:snapToGrid/>
        </w:rPr>
        <w:t>…</w:t>
      </w:r>
    </w:p>
    <w:p w14:paraId="034D9E30" w14:textId="77777777" w:rsidR="00D60B44" w:rsidRPr="00DD3213" w:rsidRDefault="00D60B44" w:rsidP="00C7626C">
      <w:pPr>
        <w:pStyle w:val="ListParagraph"/>
        <w:numPr>
          <w:ilvl w:val="0"/>
          <w:numId w:val="25"/>
        </w:numPr>
        <w:rPr>
          <w:snapToGrid/>
        </w:rPr>
      </w:pPr>
      <w:r w:rsidRPr="00DD3213">
        <w:rPr>
          <w:snapToGrid/>
        </w:rPr>
        <w:t>Commissioning …</w:t>
      </w:r>
    </w:p>
    <w:p w14:paraId="53BA4D03" w14:textId="77777777" w:rsidR="00D60B44" w:rsidRPr="00DD3213" w:rsidRDefault="00D60B44" w:rsidP="00C7626C">
      <w:pPr>
        <w:pStyle w:val="ListParagraph"/>
        <w:numPr>
          <w:ilvl w:val="0"/>
          <w:numId w:val="25"/>
        </w:numPr>
        <w:rPr>
          <w:snapToGrid/>
        </w:rPr>
      </w:pPr>
      <w:r w:rsidRPr="00DD3213">
        <w:rPr>
          <w:snapToGrid/>
        </w:rPr>
        <w:t>Functional …</w:t>
      </w:r>
    </w:p>
    <w:p w14:paraId="2D294110" w14:textId="77777777" w:rsidR="00D60B44" w:rsidRPr="00DD3213" w:rsidRDefault="00D60B44" w:rsidP="00C7626C">
      <w:pPr>
        <w:pStyle w:val="ListParagraph"/>
        <w:numPr>
          <w:ilvl w:val="0"/>
          <w:numId w:val="25"/>
        </w:numPr>
        <w:rPr>
          <w:snapToGrid/>
        </w:rPr>
      </w:pPr>
      <w:r w:rsidRPr="00DD3213">
        <w:rPr>
          <w:snapToGrid/>
        </w:rPr>
        <w:t>Documentation …</w:t>
      </w:r>
    </w:p>
    <w:p w14:paraId="22B1CC8B" w14:textId="77777777" w:rsidR="00D60B44" w:rsidRPr="00DD3213" w:rsidRDefault="00D60B44" w:rsidP="00C7626C">
      <w:pPr>
        <w:pStyle w:val="ListParagraph"/>
        <w:numPr>
          <w:ilvl w:val="0"/>
          <w:numId w:val="25"/>
        </w:numPr>
        <w:rPr>
          <w:snapToGrid/>
        </w:rPr>
      </w:pPr>
      <w:r w:rsidRPr="00DD3213">
        <w:rPr>
          <w:snapToGrid/>
        </w:rPr>
        <w:t>Commissioning …</w:t>
      </w:r>
    </w:p>
    <w:p w14:paraId="1A00C026" w14:textId="77777777" w:rsidR="00D60B44" w:rsidRPr="008A0CEA" w:rsidRDefault="00D60B44" w:rsidP="00DD3213">
      <w:pPr>
        <w:rPr>
          <w:rStyle w:val="StyleBold"/>
        </w:rPr>
      </w:pPr>
      <w:r w:rsidRPr="008A0CEA">
        <w:rPr>
          <w:rStyle w:val="StyleBold"/>
        </w:rPr>
        <w:lastRenderedPageBreak/>
        <w:t>Exceptions:</w:t>
      </w:r>
    </w:p>
    <w:p w14:paraId="29D82881" w14:textId="77777777" w:rsidR="00D60B44" w:rsidRPr="006D5F97" w:rsidRDefault="00D60B44" w:rsidP="00C7626C">
      <w:pPr>
        <w:widowControl/>
        <w:numPr>
          <w:ilvl w:val="1"/>
          <w:numId w:val="8"/>
        </w:numPr>
        <w:kinsoku w:val="0"/>
        <w:overflowPunct w:val="0"/>
        <w:autoSpaceDE w:val="0"/>
        <w:autoSpaceDN w:val="0"/>
        <w:adjustRightInd w:val="0"/>
        <w:ind w:left="450" w:firstLine="0"/>
        <w:rPr>
          <w:rFonts w:cs="Arial"/>
          <w:snapToGrid/>
          <w:szCs w:val="24"/>
        </w:rPr>
      </w:pPr>
      <w:r w:rsidRPr="006D5F97">
        <w:rPr>
          <w:rFonts w:cs="Arial"/>
          <w:snapToGrid/>
          <w:szCs w:val="24"/>
        </w:rPr>
        <w:t>Unconditioned …</w:t>
      </w:r>
    </w:p>
    <w:p w14:paraId="6496A744" w14:textId="77777777" w:rsidR="00D60B44" w:rsidRPr="006D5F97" w:rsidRDefault="00D60B44" w:rsidP="00C7626C">
      <w:pPr>
        <w:widowControl/>
        <w:numPr>
          <w:ilvl w:val="1"/>
          <w:numId w:val="8"/>
        </w:numPr>
        <w:tabs>
          <w:tab w:val="left" w:pos="5520"/>
        </w:tabs>
        <w:kinsoku w:val="0"/>
        <w:overflowPunct w:val="0"/>
        <w:autoSpaceDE w:val="0"/>
        <w:autoSpaceDN w:val="0"/>
        <w:adjustRightInd w:val="0"/>
        <w:ind w:left="720" w:right="117" w:hanging="270"/>
        <w:rPr>
          <w:rFonts w:cs="Arial"/>
          <w:snapToGrid/>
          <w:szCs w:val="24"/>
        </w:rPr>
      </w:pPr>
      <w:r w:rsidRPr="006D5F97">
        <w:rPr>
          <w:rFonts w:cs="Arial"/>
          <w:snapToGrid/>
          <w:szCs w:val="24"/>
        </w:rPr>
        <w:t>Areas less than 10,000 …</w:t>
      </w:r>
    </w:p>
    <w:p w14:paraId="029BC3B5" w14:textId="77777777" w:rsidR="00D60B44" w:rsidRPr="006D5F97" w:rsidRDefault="00D60B44" w:rsidP="00C7626C">
      <w:pPr>
        <w:widowControl/>
        <w:numPr>
          <w:ilvl w:val="1"/>
          <w:numId w:val="8"/>
        </w:numPr>
        <w:tabs>
          <w:tab w:val="left" w:pos="5520"/>
        </w:tabs>
        <w:kinsoku w:val="0"/>
        <w:overflowPunct w:val="0"/>
        <w:autoSpaceDE w:val="0"/>
        <w:autoSpaceDN w:val="0"/>
        <w:adjustRightInd w:val="0"/>
        <w:ind w:left="720" w:right="118" w:hanging="270"/>
        <w:rPr>
          <w:rFonts w:cs="Arial"/>
          <w:snapToGrid/>
          <w:szCs w:val="24"/>
        </w:rPr>
      </w:pPr>
      <w:r w:rsidRPr="006D5F97">
        <w:rPr>
          <w:rFonts w:cs="Arial"/>
          <w:snapToGrid/>
          <w:szCs w:val="24"/>
        </w:rPr>
        <w:t>Tenant improvements …</w:t>
      </w:r>
    </w:p>
    <w:p w14:paraId="2CAFAEBA" w14:textId="77777777" w:rsidR="00D60B44" w:rsidRPr="006D5F97" w:rsidRDefault="00D60B44" w:rsidP="00C7626C">
      <w:pPr>
        <w:widowControl/>
        <w:numPr>
          <w:ilvl w:val="1"/>
          <w:numId w:val="8"/>
        </w:numPr>
        <w:tabs>
          <w:tab w:val="left" w:pos="5520"/>
        </w:tabs>
        <w:kinsoku w:val="0"/>
        <w:overflowPunct w:val="0"/>
        <w:autoSpaceDE w:val="0"/>
        <w:autoSpaceDN w:val="0"/>
        <w:adjustRightInd w:val="0"/>
        <w:ind w:left="720" w:right="119" w:hanging="270"/>
        <w:rPr>
          <w:rFonts w:cs="Arial"/>
          <w:snapToGrid/>
          <w:szCs w:val="24"/>
        </w:rPr>
      </w:pPr>
      <w:r w:rsidRPr="006D5F97">
        <w:rPr>
          <w:rFonts w:cs="Arial"/>
          <w:snapToGrid/>
          <w:szCs w:val="24"/>
        </w:rPr>
        <w:t>Open</w:t>
      </w:r>
      <w:r w:rsidRPr="006D5F97">
        <w:rPr>
          <w:rFonts w:cs="Arial"/>
          <w:snapToGrid/>
          <w:spacing w:val="30"/>
          <w:szCs w:val="24"/>
        </w:rPr>
        <w:t xml:space="preserve"> </w:t>
      </w:r>
      <w:r w:rsidRPr="006D5F97">
        <w:rPr>
          <w:rFonts w:cs="Arial"/>
          <w:snapToGrid/>
          <w:szCs w:val="24"/>
        </w:rPr>
        <w:t>parking</w:t>
      </w:r>
      <w:r w:rsidRPr="006D5F97">
        <w:rPr>
          <w:rFonts w:cs="Arial"/>
          <w:snapToGrid/>
          <w:spacing w:val="30"/>
          <w:szCs w:val="24"/>
        </w:rPr>
        <w:t xml:space="preserve"> </w:t>
      </w:r>
      <w:r w:rsidRPr="006D5F97">
        <w:rPr>
          <w:rFonts w:cs="Arial"/>
          <w:snapToGrid/>
          <w:szCs w:val="24"/>
        </w:rPr>
        <w:t>garages…</w:t>
      </w:r>
    </w:p>
    <w:p w14:paraId="6ACEE359" w14:textId="7FC3CA87" w:rsidR="00D60B44" w:rsidRPr="006D5F97" w:rsidRDefault="00D60B44" w:rsidP="00DD3213">
      <w:pPr>
        <w:widowControl/>
        <w:kinsoku w:val="0"/>
        <w:overflowPunct w:val="0"/>
        <w:autoSpaceDE w:val="0"/>
        <w:autoSpaceDN w:val="0"/>
        <w:adjustRightInd w:val="0"/>
        <w:ind w:left="43" w:right="115"/>
        <w:rPr>
          <w:rFonts w:cs="Arial"/>
          <w:snapToGrid/>
          <w:szCs w:val="24"/>
        </w:rPr>
      </w:pPr>
      <w:r w:rsidRPr="008A0CEA">
        <w:rPr>
          <w:rStyle w:val="StyleBold"/>
        </w:rPr>
        <w:t xml:space="preserve">Note: </w:t>
      </w:r>
      <w:r w:rsidRPr="006D5F97">
        <w:rPr>
          <w:rFonts w:cs="Arial"/>
          <w:snapToGrid/>
          <w:szCs w:val="24"/>
        </w:rPr>
        <w:t>For the purposes of this section, unconditioned shall mean</w:t>
      </w:r>
      <w:r w:rsidRPr="006D5F97">
        <w:rPr>
          <w:rFonts w:cs="Arial"/>
          <w:snapToGrid/>
          <w:spacing w:val="40"/>
          <w:szCs w:val="24"/>
        </w:rPr>
        <w:t xml:space="preserve"> </w:t>
      </w:r>
      <w:r w:rsidRPr="006D5F97">
        <w:rPr>
          <w:rFonts w:cs="Arial"/>
          <w:snapToGrid/>
          <w:szCs w:val="24"/>
        </w:rPr>
        <w:t>a</w:t>
      </w:r>
      <w:r w:rsidRPr="006D5F97">
        <w:rPr>
          <w:rFonts w:cs="Arial"/>
          <w:snapToGrid/>
          <w:spacing w:val="40"/>
          <w:szCs w:val="24"/>
        </w:rPr>
        <w:t xml:space="preserve"> </w:t>
      </w:r>
      <w:r w:rsidRPr="006D5F97">
        <w:rPr>
          <w:rFonts w:cs="Arial"/>
          <w:snapToGrid/>
          <w:szCs w:val="24"/>
        </w:rPr>
        <w:t>building,</w:t>
      </w:r>
      <w:r w:rsidRPr="006D5F97">
        <w:rPr>
          <w:rFonts w:cs="Arial"/>
          <w:snapToGrid/>
          <w:spacing w:val="40"/>
          <w:szCs w:val="24"/>
        </w:rPr>
        <w:t xml:space="preserve"> </w:t>
      </w:r>
      <w:r w:rsidRPr="006D5F97">
        <w:rPr>
          <w:rFonts w:cs="Arial"/>
          <w:snapToGrid/>
          <w:szCs w:val="24"/>
        </w:rPr>
        <w:t>area</w:t>
      </w:r>
      <w:r w:rsidRPr="006D5F97">
        <w:rPr>
          <w:rFonts w:cs="Arial"/>
          <w:snapToGrid/>
          <w:spacing w:val="40"/>
          <w:szCs w:val="24"/>
        </w:rPr>
        <w:t xml:space="preserve"> </w:t>
      </w:r>
      <w:r w:rsidRPr="006D5F97">
        <w:rPr>
          <w:rFonts w:cs="Arial"/>
          <w:snapToGrid/>
          <w:szCs w:val="24"/>
        </w:rPr>
        <w:t>or</w:t>
      </w:r>
      <w:r w:rsidRPr="006D5F97">
        <w:rPr>
          <w:rFonts w:cs="Arial"/>
          <w:snapToGrid/>
          <w:spacing w:val="40"/>
          <w:szCs w:val="24"/>
        </w:rPr>
        <w:t xml:space="preserve"> </w:t>
      </w:r>
      <w:r w:rsidRPr="006D5F97">
        <w:rPr>
          <w:rFonts w:cs="Arial"/>
          <w:snapToGrid/>
          <w:szCs w:val="24"/>
        </w:rPr>
        <w:t>room</w:t>
      </w:r>
      <w:r w:rsidRPr="006D5F97">
        <w:rPr>
          <w:rFonts w:cs="Arial"/>
          <w:snapToGrid/>
          <w:spacing w:val="40"/>
          <w:szCs w:val="24"/>
        </w:rPr>
        <w:t xml:space="preserve"> </w:t>
      </w:r>
      <w:r w:rsidRPr="006D5F97">
        <w:rPr>
          <w:rFonts w:cs="Arial"/>
          <w:snapToGrid/>
          <w:szCs w:val="24"/>
        </w:rPr>
        <w:t>which</w:t>
      </w:r>
      <w:r w:rsidRPr="006D5F97">
        <w:rPr>
          <w:rFonts w:cs="Arial"/>
          <w:snapToGrid/>
          <w:spacing w:val="40"/>
          <w:szCs w:val="24"/>
        </w:rPr>
        <w:t xml:space="preserve"> </w:t>
      </w:r>
      <w:r w:rsidRPr="006D5F97">
        <w:rPr>
          <w:rFonts w:cs="Arial"/>
          <w:snapToGrid/>
          <w:szCs w:val="24"/>
        </w:rPr>
        <w:t>does</w:t>
      </w:r>
      <w:r w:rsidRPr="006D5F97">
        <w:rPr>
          <w:rFonts w:cs="Arial"/>
          <w:snapToGrid/>
          <w:spacing w:val="40"/>
          <w:szCs w:val="24"/>
        </w:rPr>
        <w:t xml:space="preserve"> </w:t>
      </w:r>
      <w:r w:rsidRPr="006D5F97">
        <w:rPr>
          <w:rFonts w:cs="Arial"/>
          <w:snapToGrid/>
          <w:szCs w:val="24"/>
        </w:rPr>
        <w:t>not</w:t>
      </w:r>
      <w:r w:rsidRPr="006D5F97">
        <w:rPr>
          <w:rFonts w:cs="Arial"/>
          <w:snapToGrid/>
          <w:spacing w:val="40"/>
          <w:szCs w:val="24"/>
        </w:rPr>
        <w:t xml:space="preserve"> </w:t>
      </w:r>
      <w:r w:rsidRPr="006D5F97">
        <w:rPr>
          <w:rFonts w:cs="Arial"/>
          <w:snapToGrid/>
          <w:szCs w:val="24"/>
        </w:rPr>
        <w:t xml:space="preserve">provide heating </w:t>
      </w:r>
      <w:r w:rsidRPr="00F107AE">
        <w:rPr>
          <w:rFonts w:cs="Arial"/>
          <w:snapToGrid/>
          <w:szCs w:val="24"/>
          <w:u w:val="single"/>
        </w:rPr>
        <w:t>and</w:t>
      </w:r>
      <w:r w:rsidR="00F107AE">
        <w:rPr>
          <w:rFonts w:cs="Arial"/>
          <w:snapToGrid/>
          <w:szCs w:val="24"/>
          <w:u w:val="single"/>
        </w:rPr>
        <w:t>/</w:t>
      </w:r>
      <w:r w:rsidRPr="00F107AE">
        <w:rPr>
          <w:rFonts w:cs="Arial"/>
          <w:snapToGrid/>
          <w:szCs w:val="24"/>
          <w:u w:val="single"/>
        </w:rPr>
        <w:t>or</w:t>
      </w:r>
      <w:r w:rsidRPr="006D5F97">
        <w:rPr>
          <w:rFonts w:cs="Arial"/>
          <w:snapToGrid/>
          <w:szCs w:val="24"/>
        </w:rPr>
        <w:t xml:space="preserve"> </w:t>
      </w:r>
      <w:r w:rsidR="00F107AE" w:rsidRPr="006D5F97">
        <w:rPr>
          <w:rFonts w:cs="Arial"/>
          <w:snapToGrid/>
          <w:szCs w:val="24"/>
        </w:rPr>
        <w:t>air conditioning</w:t>
      </w:r>
      <w:r w:rsidRPr="006D5F97">
        <w:rPr>
          <w:rFonts w:cs="Arial"/>
          <w:snapToGrid/>
          <w:szCs w:val="24"/>
        </w:rPr>
        <w:t>.</w:t>
      </w:r>
    </w:p>
    <w:p w14:paraId="1DF4ACA5" w14:textId="3ADA0506" w:rsidR="00D60B44" w:rsidRPr="008A0CEA" w:rsidRDefault="00D60B44" w:rsidP="00DD3213">
      <w:pPr>
        <w:rPr>
          <w:rStyle w:val="StyleBold"/>
        </w:rPr>
      </w:pPr>
      <w:r w:rsidRPr="008A0CEA">
        <w:rPr>
          <w:rStyle w:val="StyleBold"/>
        </w:rPr>
        <w:t>Informational Note</w:t>
      </w:r>
      <w:r w:rsidR="00AB5189" w:rsidRPr="00AB5189">
        <w:rPr>
          <w:rFonts w:cs="Arial"/>
          <w:b/>
          <w:bCs/>
          <w:strike/>
          <w:snapToGrid/>
        </w:rPr>
        <w:t>s</w:t>
      </w:r>
      <w:r w:rsidRPr="008A0CEA">
        <w:rPr>
          <w:rStyle w:val="StyleBold"/>
        </w:rPr>
        <w:t>:</w:t>
      </w:r>
    </w:p>
    <w:p w14:paraId="4E8FEB37" w14:textId="77777777" w:rsidR="00D60B44" w:rsidRPr="006D5F97" w:rsidRDefault="00D60B44" w:rsidP="00C7626C">
      <w:pPr>
        <w:widowControl/>
        <w:numPr>
          <w:ilvl w:val="2"/>
          <w:numId w:val="8"/>
        </w:numPr>
        <w:tabs>
          <w:tab w:val="left" w:pos="5520"/>
        </w:tabs>
        <w:kinsoku w:val="0"/>
        <w:overflowPunct w:val="0"/>
        <w:autoSpaceDE w:val="0"/>
        <w:autoSpaceDN w:val="0"/>
        <w:adjustRightInd w:val="0"/>
        <w:ind w:left="520" w:right="117" w:hanging="242"/>
        <w:rPr>
          <w:rFonts w:cs="Arial"/>
          <w:strike/>
          <w:snapToGrid/>
          <w:szCs w:val="24"/>
        </w:rPr>
      </w:pPr>
      <w:r w:rsidRPr="006D5F97">
        <w:rPr>
          <w:rFonts w:cs="Arial"/>
          <w:strike/>
          <w:snapToGrid/>
          <w:szCs w:val="24"/>
        </w:rPr>
        <w:t>IAS</w:t>
      </w:r>
      <w:r w:rsidRPr="006D5F97">
        <w:rPr>
          <w:rFonts w:cs="Arial"/>
          <w:strike/>
          <w:snapToGrid/>
          <w:spacing w:val="22"/>
          <w:szCs w:val="24"/>
        </w:rPr>
        <w:t xml:space="preserve"> </w:t>
      </w:r>
      <w:r w:rsidRPr="006D5F97">
        <w:rPr>
          <w:rFonts w:cs="Arial"/>
          <w:strike/>
          <w:snapToGrid/>
          <w:szCs w:val="24"/>
        </w:rPr>
        <w:t>AC</w:t>
      </w:r>
      <w:r w:rsidRPr="006D5F97">
        <w:rPr>
          <w:rFonts w:cs="Arial"/>
          <w:strike/>
          <w:snapToGrid/>
          <w:spacing w:val="22"/>
          <w:szCs w:val="24"/>
        </w:rPr>
        <w:t xml:space="preserve"> </w:t>
      </w:r>
      <w:r w:rsidRPr="006D5F97">
        <w:rPr>
          <w:rFonts w:cs="Arial"/>
          <w:strike/>
          <w:snapToGrid/>
          <w:szCs w:val="24"/>
        </w:rPr>
        <w:t>476</w:t>
      </w:r>
      <w:r w:rsidRPr="006D5F97">
        <w:rPr>
          <w:rFonts w:cs="Arial"/>
          <w:strike/>
          <w:snapToGrid/>
          <w:spacing w:val="21"/>
          <w:szCs w:val="24"/>
        </w:rPr>
        <w:t xml:space="preserve"> </w:t>
      </w:r>
      <w:r w:rsidRPr="006D5F97">
        <w:rPr>
          <w:rFonts w:cs="Arial"/>
          <w:strike/>
          <w:snapToGrid/>
          <w:szCs w:val="24"/>
        </w:rPr>
        <w:t>is</w:t>
      </w:r>
      <w:r w:rsidRPr="006D5F97">
        <w:rPr>
          <w:rFonts w:cs="Arial"/>
          <w:strike/>
          <w:snapToGrid/>
          <w:spacing w:val="22"/>
          <w:szCs w:val="24"/>
        </w:rPr>
        <w:t xml:space="preserve"> </w:t>
      </w:r>
      <w:r w:rsidRPr="006D5F97">
        <w:rPr>
          <w:rFonts w:cs="Arial"/>
          <w:strike/>
          <w:snapToGrid/>
          <w:szCs w:val="24"/>
        </w:rPr>
        <w:t>an</w:t>
      </w:r>
      <w:r w:rsidRPr="006D5F97">
        <w:rPr>
          <w:rFonts w:cs="Arial"/>
          <w:strike/>
          <w:snapToGrid/>
          <w:spacing w:val="22"/>
          <w:szCs w:val="24"/>
        </w:rPr>
        <w:t xml:space="preserve"> </w:t>
      </w:r>
      <w:proofErr w:type="gramStart"/>
      <w:r w:rsidRPr="006D5F97">
        <w:rPr>
          <w:rFonts w:cs="Arial"/>
          <w:strike/>
          <w:snapToGrid/>
          <w:szCs w:val="24"/>
        </w:rPr>
        <w:t>accreditation</w:t>
      </w:r>
      <w:r w:rsidRPr="006D5F97">
        <w:rPr>
          <w:rFonts w:cs="Arial"/>
          <w:strike/>
          <w:snapToGrid/>
          <w:spacing w:val="21"/>
          <w:szCs w:val="24"/>
        </w:rPr>
        <w:t xml:space="preserve"> </w:t>
      </w:r>
      <w:r w:rsidRPr="006D5F97">
        <w:rPr>
          <w:rFonts w:cs="Arial"/>
          <w:strike/>
          <w:snapToGrid/>
          <w:szCs w:val="24"/>
        </w:rPr>
        <w:t>criteria</w:t>
      </w:r>
      <w:proofErr w:type="gramEnd"/>
      <w:r w:rsidRPr="006D5F97">
        <w:rPr>
          <w:rFonts w:cs="Arial"/>
          <w:strike/>
          <w:snapToGrid/>
          <w:spacing w:val="22"/>
          <w:szCs w:val="24"/>
        </w:rPr>
        <w:t xml:space="preserve"> </w:t>
      </w:r>
      <w:r w:rsidRPr="006D5F97">
        <w:rPr>
          <w:rFonts w:cs="Arial"/>
          <w:strike/>
          <w:snapToGrid/>
          <w:szCs w:val="24"/>
        </w:rPr>
        <w:t>for</w:t>
      </w:r>
      <w:r w:rsidRPr="006D5F97">
        <w:rPr>
          <w:rFonts w:cs="Arial"/>
          <w:strike/>
          <w:snapToGrid/>
          <w:spacing w:val="21"/>
          <w:szCs w:val="24"/>
        </w:rPr>
        <w:t xml:space="preserve"> </w:t>
      </w:r>
      <w:r w:rsidRPr="006D5F97">
        <w:rPr>
          <w:rFonts w:cs="Arial"/>
          <w:strike/>
          <w:snapToGrid/>
          <w:szCs w:val="24"/>
        </w:rPr>
        <w:t>organizations</w:t>
      </w:r>
      <w:r w:rsidRPr="006D5F97">
        <w:rPr>
          <w:rFonts w:cs="Arial"/>
          <w:strike/>
          <w:snapToGrid/>
          <w:spacing w:val="65"/>
          <w:szCs w:val="24"/>
        </w:rPr>
        <w:t xml:space="preserve"> </w:t>
      </w:r>
      <w:r w:rsidRPr="006D5F97">
        <w:rPr>
          <w:rFonts w:cs="Arial"/>
          <w:strike/>
          <w:snapToGrid/>
          <w:szCs w:val="24"/>
        </w:rPr>
        <w:t>providing</w:t>
      </w:r>
      <w:r w:rsidRPr="006D5F97">
        <w:rPr>
          <w:rFonts w:cs="Arial"/>
          <w:strike/>
          <w:snapToGrid/>
          <w:spacing w:val="65"/>
          <w:szCs w:val="24"/>
        </w:rPr>
        <w:t xml:space="preserve"> </w:t>
      </w:r>
      <w:r w:rsidRPr="006D5F97">
        <w:rPr>
          <w:rFonts w:cs="Arial"/>
          <w:strike/>
          <w:snapToGrid/>
          <w:szCs w:val="24"/>
        </w:rPr>
        <w:t>training</w:t>
      </w:r>
      <w:r w:rsidRPr="006D5F97">
        <w:rPr>
          <w:rFonts w:cs="Arial"/>
          <w:strike/>
          <w:snapToGrid/>
          <w:spacing w:val="68"/>
          <w:szCs w:val="24"/>
        </w:rPr>
        <w:t xml:space="preserve"> </w:t>
      </w:r>
      <w:r w:rsidRPr="006D5F97">
        <w:rPr>
          <w:rFonts w:cs="Arial"/>
          <w:strike/>
          <w:snapToGrid/>
          <w:szCs w:val="24"/>
        </w:rPr>
        <w:t>and/or</w:t>
      </w:r>
      <w:r w:rsidRPr="006D5F97">
        <w:rPr>
          <w:rFonts w:cs="Arial"/>
          <w:strike/>
          <w:snapToGrid/>
          <w:spacing w:val="68"/>
          <w:szCs w:val="24"/>
        </w:rPr>
        <w:t xml:space="preserve"> </w:t>
      </w:r>
      <w:r w:rsidRPr="006D5F97">
        <w:rPr>
          <w:rFonts w:cs="Arial"/>
          <w:strike/>
          <w:snapToGrid/>
          <w:szCs w:val="24"/>
        </w:rPr>
        <w:t>certification</w:t>
      </w:r>
      <w:r w:rsidRPr="006D5F97">
        <w:rPr>
          <w:rFonts w:cs="Arial"/>
          <w:strike/>
          <w:snapToGrid/>
          <w:spacing w:val="68"/>
          <w:szCs w:val="24"/>
        </w:rPr>
        <w:t xml:space="preserve"> </w:t>
      </w:r>
      <w:r w:rsidRPr="006D5F97">
        <w:rPr>
          <w:rFonts w:cs="Arial"/>
          <w:strike/>
          <w:snapToGrid/>
          <w:szCs w:val="24"/>
        </w:rPr>
        <w:t>of</w:t>
      </w:r>
      <w:r w:rsidRPr="006D5F97">
        <w:rPr>
          <w:rFonts w:cs="Arial"/>
          <w:strike/>
          <w:snapToGrid/>
          <w:spacing w:val="9"/>
          <w:szCs w:val="24"/>
        </w:rPr>
        <w:t xml:space="preserve"> </w:t>
      </w:r>
      <w:r w:rsidRPr="006D5F97">
        <w:rPr>
          <w:rFonts w:cs="Arial"/>
          <w:strike/>
          <w:snapToGrid/>
          <w:szCs w:val="24"/>
        </w:rPr>
        <w:t>commissioning</w:t>
      </w:r>
      <w:r w:rsidRPr="006D5F97">
        <w:rPr>
          <w:rFonts w:cs="Arial"/>
          <w:strike/>
          <w:snapToGrid/>
          <w:spacing w:val="40"/>
          <w:szCs w:val="24"/>
        </w:rPr>
        <w:t xml:space="preserve"> </w:t>
      </w:r>
      <w:r w:rsidRPr="006D5F97">
        <w:rPr>
          <w:rFonts w:cs="Arial"/>
          <w:strike/>
          <w:snapToGrid/>
          <w:szCs w:val="24"/>
        </w:rPr>
        <w:t>personnel.</w:t>
      </w:r>
      <w:r w:rsidRPr="006D5F97">
        <w:rPr>
          <w:rFonts w:cs="Arial"/>
          <w:strike/>
          <w:snapToGrid/>
          <w:spacing w:val="40"/>
          <w:szCs w:val="24"/>
        </w:rPr>
        <w:t xml:space="preserve"> </w:t>
      </w:r>
      <w:r w:rsidRPr="006D5F97">
        <w:rPr>
          <w:rFonts w:cs="Arial"/>
          <w:strike/>
          <w:snapToGrid/>
          <w:szCs w:val="24"/>
        </w:rPr>
        <w:t>AC</w:t>
      </w:r>
      <w:r w:rsidRPr="006D5F97">
        <w:rPr>
          <w:rFonts w:cs="Arial"/>
          <w:strike/>
          <w:snapToGrid/>
          <w:spacing w:val="40"/>
          <w:szCs w:val="24"/>
        </w:rPr>
        <w:t xml:space="preserve"> </w:t>
      </w:r>
      <w:r w:rsidRPr="006D5F97">
        <w:rPr>
          <w:rFonts w:cs="Arial"/>
          <w:strike/>
          <w:snapToGrid/>
          <w:szCs w:val="24"/>
        </w:rPr>
        <w:t>476</w:t>
      </w:r>
      <w:r w:rsidRPr="006D5F97">
        <w:rPr>
          <w:rFonts w:cs="Arial"/>
          <w:strike/>
          <w:snapToGrid/>
          <w:spacing w:val="40"/>
          <w:szCs w:val="24"/>
        </w:rPr>
        <w:t xml:space="preserve"> </w:t>
      </w:r>
      <w:r w:rsidRPr="006D5F97">
        <w:rPr>
          <w:rFonts w:cs="Arial"/>
          <w:strike/>
          <w:snapToGrid/>
          <w:szCs w:val="24"/>
        </w:rPr>
        <w:t>is</w:t>
      </w:r>
      <w:r w:rsidRPr="006D5F97">
        <w:rPr>
          <w:rFonts w:cs="Arial"/>
          <w:strike/>
          <w:snapToGrid/>
          <w:spacing w:val="40"/>
          <w:szCs w:val="24"/>
        </w:rPr>
        <w:t xml:space="preserve"> </w:t>
      </w:r>
      <w:r w:rsidRPr="006D5F97">
        <w:rPr>
          <w:rFonts w:cs="Arial"/>
          <w:strike/>
          <w:snapToGrid/>
          <w:szCs w:val="24"/>
        </w:rPr>
        <w:t>available</w:t>
      </w:r>
      <w:r w:rsidRPr="006D5F97">
        <w:rPr>
          <w:rFonts w:cs="Arial"/>
          <w:strike/>
          <w:snapToGrid/>
          <w:spacing w:val="40"/>
          <w:szCs w:val="24"/>
        </w:rPr>
        <w:t xml:space="preserve"> </w:t>
      </w:r>
      <w:r w:rsidRPr="006D5F97">
        <w:rPr>
          <w:rFonts w:cs="Arial"/>
          <w:strike/>
          <w:snapToGrid/>
          <w:szCs w:val="24"/>
        </w:rPr>
        <w:t>to</w:t>
      </w:r>
      <w:r w:rsidRPr="006D5F97">
        <w:rPr>
          <w:rFonts w:cs="Arial"/>
          <w:strike/>
          <w:snapToGrid/>
          <w:spacing w:val="9"/>
          <w:szCs w:val="24"/>
        </w:rPr>
        <w:t xml:space="preserve"> </w:t>
      </w:r>
      <w:r w:rsidRPr="006D5F97">
        <w:rPr>
          <w:rFonts w:cs="Arial"/>
          <w:strike/>
          <w:snapToGrid/>
          <w:szCs w:val="24"/>
        </w:rPr>
        <w:t>the</w:t>
      </w:r>
      <w:r w:rsidRPr="006D5F97">
        <w:rPr>
          <w:rFonts w:cs="Arial"/>
          <w:strike/>
          <w:snapToGrid/>
          <w:spacing w:val="6"/>
          <w:szCs w:val="24"/>
        </w:rPr>
        <w:t xml:space="preserve"> </w:t>
      </w:r>
      <w:r w:rsidRPr="006D5F97">
        <w:rPr>
          <w:rFonts w:cs="Arial"/>
          <w:strike/>
          <w:snapToGrid/>
          <w:szCs w:val="24"/>
        </w:rPr>
        <w:t>Authority</w:t>
      </w:r>
      <w:r w:rsidRPr="006D5F97">
        <w:rPr>
          <w:rFonts w:cs="Arial"/>
          <w:strike/>
          <w:snapToGrid/>
          <w:spacing w:val="7"/>
          <w:szCs w:val="24"/>
        </w:rPr>
        <w:t xml:space="preserve"> </w:t>
      </w:r>
      <w:r w:rsidRPr="006D5F97">
        <w:rPr>
          <w:rFonts w:cs="Arial"/>
          <w:strike/>
          <w:snapToGrid/>
          <w:szCs w:val="24"/>
        </w:rPr>
        <w:t>Having</w:t>
      </w:r>
      <w:r w:rsidRPr="006D5F97">
        <w:rPr>
          <w:rFonts w:cs="Arial"/>
          <w:strike/>
          <w:snapToGrid/>
          <w:spacing w:val="6"/>
          <w:szCs w:val="24"/>
        </w:rPr>
        <w:t xml:space="preserve"> </w:t>
      </w:r>
      <w:r w:rsidRPr="006D5F97">
        <w:rPr>
          <w:rFonts w:cs="Arial"/>
          <w:strike/>
          <w:snapToGrid/>
          <w:szCs w:val="24"/>
        </w:rPr>
        <w:t>Jurisdiction</w:t>
      </w:r>
      <w:r w:rsidRPr="006D5F97">
        <w:rPr>
          <w:rFonts w:cs="Arial"/>
          <w:strike/>
          <w:snapToGrid/>
          <w:spacing w:val="7"/>
          <w:szCs w:val="24"/>
        </w:rPr>
        <w:t xml:space="preserve"> </w:t>
      </w:r>
      <w:r w:rsidRPr="006D5F97">
        <w:rPr>
          <w:rFonts w:cs="Arial"/>
          <w:strike/>
          <w:snapToGrid/>
          <w:szCs w:val="24"/>
        </w:rPr>
        <w:t>as</w:t>
      </w:r>
      <w:r w:rsidRPr="006D5F97">
        <w:rPr>
          <w:rFonts w:cs="Arial"/>
          <w:strike/>
          <w:snapToGrid/>
          <w:spacing w:val="7"/>
          <w:szCs w:val="24"/>
        </w:rPr>
        <w:t xml:space="preserve"> </w:t>
      </w:r>
      <w:r w:rsidRPr="006D5F97">
        <w:rPr>
          <w:rFonts w:cs="Arial"/>
          <w:strike/>
          <w:snapToGrid/>
          <w:szCs w:val="24"/>
        </w:rPr>
        <w:t>a</w:t>
      </w:r>
      <w:r w:rsidRPr="006D5F97">
        <w:rPr>
          <w:rFonts w:cs="Arial"/>
          <w:strike/>
          <w:snapToGrid/>
          <w:spacing w:val="7"/>
          <w:szCs w:val="24"/>
        </w:rPr>
        <w:t xml:space="preserve"> </w:t>
      </w:r>
      <w:r w:rsidRPr="006D5F97">
        <w:rPr>
          <w:rFonts w:cs="Arial"/>
          <w:strike/>
          <w:snapToGrid/>
          <w:szCs w:val="24"/>
        </w:rPr>
        <w:t>reference</w:t>
      </w:r>
      <w:r w:rsidRPr="006D5F97">
        <w:rPr>
          <w:rFonts w:cs="Arial"/>
          <w:strike/>
          <w:snapToGrid/>
          <w:spacing w:val="7"/>
          <w:szCs w:val="24"/>
        </w:rPr>
        <w:t xml:space="preserve"> </w:t>
      </w:r>
      <w:r w:rsidRPr="006D5F97">
        <w:rPr>
          <w:rFonts w:cs="Arial"/>
          <w:strike/>
          <w:snapToGrid/>
          <w:szCs w:val="24"/>
        </w:rPr>
        <w:t>for</w:t>
      </w:r>
      <w:r w:rsidRPr="006D5F97">
        <w:rPr>
          <w:rFonts w:cs="Arial"/>
          <w:strike/>
          <w:snapToGrid/>
          <w:spacing w:val="9"/>
          <w:szCs w:val="24"/>
        </w:rPr>
        <w:t xml:space="preserve"> </w:t>
      </w:r>
      <w:r w:rsidRPr="006D5F97">
        <w:rPr>
          <w:rFonts w:cs="Arial"/>
          <w:strike/>
          <w:snapToGrid/>
          <w:szCs w:val="24"/>
        </w:rPr>
        <w:t>qualifications</w:t>
      </w:r>
      <w:r w:rsidRPr="006D5F97">
        <w:rPr>
          <w:rFonts w:cs="Arial"/>
          <w:strike/>
          <w:snapToGrid/>
          <w:spacing w:val="80"/>
          <w:w w:val="150"/>
          <w:szCs w:val="24"/>
        </w:rPr>
        <w:t xml:space="preserve"> </w:t>
      </w:r>
      <w:r w:rsidRPr="006D5F97">
        <w:rPr>
          <w:rFonts w:cs="Arial"/>
          <w:strike/>
          <w:snapToGrid/>
          <w:szCs w:val="24"/>
        </w:rPr>
        <w:t>of</w:t>
      </w:r>
      <w:r w:rsidRPr="006D5F97">
        <w:rPr>
          <w:rFonts w:cs="Arial"/>
          <w:strike/>
          <w:snapToGrid/>
          <w:spacing w:val="80"/>
          <w:w w:val="150"/>
          <w:szCs w:val="24"/>
        </w:rPr>
        <w:t xml:space="preserve"> </w:t>
      </w:r>
      <w:r w:rsidRPr="006D5F97">
        <w:rPr>
          <w:rFonts w:cs="Arial"/>
          <w:strike/>
          <w:snapToGrid/>
          <w:szCs w:val="24"/>
        </w:rPr>
        <w:t>commissioning</w:t>
      </w:r>
      <w:r w:rsidRPr="006D5F97">
        <w:rPr>
          <w:rFonts w:cs="Arial"/>
          <w:strike/>
          <w:snapToGrid/>
          <w:spacing w:val="79"/>
          <w:w w:val="150"/>
          <w:szCs w:val="24"/>
        </w:rPr>
        <w:t xml:space="preserve"> </w:t>
      </w:r>
      <w:r w:rsidRPr="006D5F97">
        <w:rPr>
          <w:rFonts w:cs="Arial"/>
          <w:strike/>
          <w:snapToGrid/>
          <w:szCs w:val="24"/>
        </w:rPr>
        <w:t>personnel.</w:t>
      </w:r>
      <w:r w:rsidRPr="006D5F97">
        <w:rPr>
          <w:rFonts w:cs="Arial"/>
          <w:strike/>
          <w:snapToGrid/>
          <w:spacing w:val="80"/>
          <w:w w:val="150"/>
          <w:szCs w:val="24"/>
        </w:rPr>
        <w:t xml:space="preserve"> </w:t>
      </w:r>
      <w:r w:rsidRPr="006D5F97">
        <w:rPr>
          <w:rFonts w:cs="Arial"/>
          <w:strike/>
          <w:snapToGrid/>
          <w:szCs w:val="24"/>
        </w:rPr>
        <w:t>AC</w:t>
      </w:r>
      <w:r w:rsidRPr="006D5F97">
        <w:rPr>
          <w:rFonts w:cs="Arial"/>
          <w:strike/>
          <w:snapToGrid/>
          <w:spacing w:val="9"/>
          <w:szCs w:val="24"/>
        </w:rPr>
        <w:t xml:space="preserve"> </w:t>
      </w:r>
      <w:r w:rsidRPr="006D5F97">
        <w:rPr>
          <w:rFonts w:cs="Arial"/>
          <w:strike/>
          <w:snapToGrid/>
          <w:szCs w:val="24"/>
        </w:rPr>
        <w:t>476</w:t>
      </w:r>
      <w:r w:rsidRPr="006D5F97">
        <w:rPr>
          <w:rFonts w:cs="Arial"/>
          <w:strike/>
          <w:snapToGrid/>
          <w:spacing w:val="40"/>
          <w:szCs w:val="24"/>
        </w:rPr>
        <w:t xml:space="preserve"> </w:t>
      </w:r>
      <w:r w:rsidRPr="006D5F97">
        <w:rPr>
          <w:rFonts w:cs="Arial"/>
          <w:strike/>
          <w:snapToGrid/>
          <w:szCs w:val="24"/>
        </w:rPr>
        <w:t>does</w:t>
      </w:r>
      <w:r w:rsidRPr="006D5F97">
        <w:rPr>
          <w:rFonts w:cs="Arial"/>
          <w:strike/>
          <w:snapToGrid/>
          <w:spacing w:val="40"/>
          <w:szCs w:val="24"/>
        </w:rPr>
        <w:t xml:space="preserve"> </w:t>
      </w:r>
      <w:r w:rsidRPr="006D5F97">
        <w:rPr>
          <w:rFonts w:cs="Arial"/>
          <w:strike/>
          <w:snapToGrid/>
          <w:szCs w:val="24"/>
        </w:rPr>
        <w:t>not</w:t>
      </w:r>
      <w:r w:rsidRPr="006D5F97">
        <w:rPr>
          <w:rFonts w:cs="Arial"/>
          <w:strike/>
          <w:snapToGrid/>
          <w:spacing w:val="40"/>
          <w:szCs w:val="24"/>
        </w:rPr>
        <w:t xml:space="preserve"> </w:t>
      </w:r>
      <w:r w:rsidRPr="006D5F97">
        <w:rPr>
          <w:rFonts w:cs="Arial"/>
          <w:strike/>
          <w:snapToGrid/>
          <w:szCs w:val="24"/>
        </w:rPr>
        <w:t>certify</w:t>
      </w:r>
      <w:r w:rsidRPr="006D5F97">
        <w:rPr>
          <w:rFonts w:cs="Arial"/>
          <w:strike/>
          <w:snapToGrid/>
          <w:spacing w:val="40"/>
          <w:szCs w:val="24"/>
        </w:rPr>
        <w:t xml:space="preserve"> </w:t>
      </w:r>
      <w:r w:rsidRPr="006D5F97">
        <w:rPr>
          <w:rFonts w:cs="Arial"/>
          <w:strike/>
          <w:snapToGrid/>
          <w:szCs w:val="24"/>
        </w:rPr>
        <w:t>individuals</w:t>
      </w:r>
      <w:r w:rsidRPr="006D5F97">
        <w:rPr>
          <w:rFonts w:cs="Arial"/>
          <w:strike/>
          <w:snapToGrid/>
          <w:spacing w:val="40"/>
          <w:szCs w:val="24"/>
        </w:rPr>
        <w:t xml:space="preserve"> </w:t>
      </w:r>
      <w:r w:rsidRPr="006D5F97">
        <w:rPr>
          <w:rFonts w:cs="Arial"/>
          <w:strike/>
          <w:snapToGrid/>
          <w:szCs w:val="24"/>
        </w:rPr>
        <w:t>to</w:t>
      </w:r>
      <w:r w:rsidRPr="006D5F97">
        <w:rPr>
          <w:rFonts w:cs="Arial"/>
          <w:strike/>
          <w:snapToGrid/>
          <w:spacing w:val="40"/>
          <w:szCs w:val="24"/>
        </w:rPr>
        <w:t xml:space="preserve"> </w:t>
      </w:r>
      <w:r w:rsidRPr="006D5F97">
        <w:rPr>
          <w:rFonts w:cs="Arial"/>
          <w:strike/>
          <w:snapToGrid/>
          <w:szCs w:val="24"/>
        </w:rPr>
        <w:t>conduct</w:t>
      </w:r>
      <w:r w:rsidRPr="006D5F97">
        <w:rPr>
          <w:rFonts w:cs="Arial"/>
          <w:strike/>
          <w:snapToGrid/>
          <w:spacing w:val="40"/>
          <w:szCs w:val="24"/>
        </w:rPr>
        <w:t xml:space="preserve"> </w:t>
      </w:r>
      <w:r w:rsidRPr="006D5F97">
        <w:rPr>
          <w:rFonts w:cs="Arial"/>
          <w:strike/>
          <w:snapToGrid/>
          <w:szCs w:val="24"/>
        </w:rPr>
        <w:t>functional</w:t>
      </w:r>
      <w:r w:rsidRPr="006D5F97">
        <w:rPr>
          <w:rFonts w:cs="Arial"/>
          <w:strike/>
          <w:snapToGrid/>
          <w:spacing w:val="49"/>
          <w:szCs w:val="24"/>
        </w:rPr>
        <w:t xml:space="preserve"> </w:t>
      </w:r>
      <w:r w:rsidRPr="006D5F97">
        <w:rPr>
          <w:rFonts w:cs="Arial"/>
          <w:strike/>
          <w:snapToGrid/>
          <w:szCs w:val="24"/>
        </w:rPr>
        <w:t>performance</w:t>
      </w:r>
      <w:r w:rsidRPr="006D5F97">
        <w:rPr>
          <w:rFonts w:cs="Arial"/>
          <w:strike/>
          <w:snapToGrid/>
          <w:spacing w:val="49"/>
          <w:szCs w:val="24"/>
        </w:rPr>
        <w:t xml:space="preserve"> </w:t>
      </w:r>
      <w:r w:rsidRPr="006D5F97">
        <w:rPr>
          <w:rFonts w:cs="Arial"/>
          <w:strike/>
          <w:snapToGrid/>
          <w:szCs w:val="24"/>
        </w:rPr>
        <w:t>tests</w:t>
      </w:r>
      <w:r w:rsidRPr="006D5F97">
        <w:rPr>
          <w:rFonts w:cs="Arial"/>
          <w:strike/>
          <w:snapToGrid/>
          <w:spacing w:val="49"/>
          <w:szCs w:val="24"/>
        </w:rPr>
        <w:t xml:space="preserve"> </w:t>
      </w:r>
      <w:r w:rsidRPr="006D5F97">
        <w:rPr>
          <w:rFonts w:cs="Arial"/>
          <w:strike/>
          <w:snapToGrid/>
          <w:szCs w:val="24"/>
        </w:rPr>
        <w:t>or</w:t>
      </w:r>
      <w:r w:rsidRPr="006D5F97">
        <w:rPr>
          <w:rFonts w:cs="Arial"/>
          <w:strike/>
          <w:snapToGrid/>
          <w:spacing w:val="49"/>
          <w:szCs w:val="24"/>
        </w:rPr>
        <w:t xml:space="preserve"> </w:t>
      </w:r>
      <w:r w:rsidRPr="006D5F97">
        <w:rPr>
          <w:rFonts w:cs="Arial"/>
          <w:strike/>
          <w:snapToGrid/>
          <w:szCs w:val="24"/>
        </w:rPr>
        <w:t>to</w:t>
      </w:r>
      <w:r w:rsidRPr="006D5F97">
        <w:rPr>
          <w:rFonts w:cs="Arial"/>
          <w:strike/>
          <w:snapToGrid/>
          <w:spacing w:val="49"/>
          <w:szCs w:val="24"/>
        </w:rPr>
        <w:t xml:space="preserve"> </w:t>
      </w:r>
      <w:r w:rsidRPr="006D5F97">
        <w:rPr>
          <w:rFonts w:cs="Arial"/>
          <w:strike/>
          <w:snapToGrid/>
          <w:szCs w:val="24"/>
        </w:rPr>
        <w:t>adjust</w:t>
      </w:r>
      <w:r w:rsidRPr="006D5F97">
        <w:rPr>
          <w:rFonts w:cs="Arial"/>
          <w:strike/>
          <w:snapToGrid/>
          <w:spacing w:val="49"/>
          <w:szCs w:val="24"/>
        </w:rPr>
        <w:t xml:space="preserve"> </w:t>
      </w:r>
      <w:r w:rsidRPr="006D5F97">
        <w:rPr>
          <w:rFonts w:cs="Arial"/>
          <w:strike/>
          <w:snapToGrid/>
          <w:szCs w:val="24"/>
        </w:rPr>
        <w:t>and</w:t>
      </w:r>
      <w:r w:rsidRPr="006D5F97">
        <w:rPr>
          <w:rFonts w:cs="Arial"/>
          <w:strike/>
          <w:snapToGrid/>
          <w:spacing w:val="49"/>
          <w:szCs w:val="24"/>
        </w:rPr>
        <w:t xml:space="preserve"> </w:t>
      </w:r>
      <w:r w:rsidRPr="006D5F97">
        <w:rPr>
          <w:rFonts w:cs="Arial"/>
          <w:strike/>
          <w:snapToGrid/>
          <w:szCs w:val="24"/>
        </w:rPr>
        <w:t>balance</w:t>
      </w:r>
      <w:r w:rsidRPr="006D5F97">
        <w:rPr>
          <w:rFonts w:cs="Arial"/>
          <w:strike/>
          <w:snapToGrid/>
          <w:spacing w:val="9"/>
          <w:szCs w:val="24"/>
        </w:rPr>
        <w:t xml:space="preserve"> </w:t>
      </w:r>
      <w:r w:rsidRPr="006D5F97">
        <w:rPr>
          <w:rFonts w:cs="Arial"/>
          <w:strike/>
          <w:snapToGrid/>
          <w:szCs w:val="24"/>
        </w:rPr>
        <w:t>systems.</w:t>
      </w:r>
    </w:p>
    <w:p w14:paraId="023F7C71" w14:textId="76DB89ED" w:rsidR="00D60B44" w:rsidRPr="006D5F97" w:rsidRDefault="00D60B44" w:rsidP="00DD3213">
      <w:pPr>
        <w:widowControl/>
        <w:tabs>
          <w:tab w:val="left" w:pos="5520"/>
        </w:tabs>
        <w:kinsoku w:val="0"/>
        <w:overflowPunct w:val="0"/>
        <w:autoSpaceDE w:val="0"/>
        <w:autoSpaceDN w:val="0"/>
        <w:adjustRightInd w:val="0"/>
        <w:ind w:left="630" w:right="117" w:hanging="270"/>
        <w:rPr>
          <w:rFonts w:cs="Arial"/>
          <w:i/>
          <w:iCs/>
          <w:snapToGrid/>
          <w:szCs w:val="24"/>
        </w:rPr>
      </w:pPr>
      <w:r w:rsidRPr="006D5F97">
        <w:rPr>
          <w:rFonts w:cs="Arial"/>
          <w:strike/>
          <w:snapToGrid/>
          <w:szCs w:val="24"/>
        </w:rPr>
        <w:t>2.</w:t>
      </w:r>
      <w:r w:rsidRPr="006D5F97">
        <w:rPr>
          <w:rFonts w:cs="Arial"/>
          <w:snapToGrid/>
          <w:szCs w:val="24"/>
        </w:rPr>
        <w:t xml:space="preserve"> </w:t>
      </w:r>
      <w:r w:rsidRPr="006D5F97">
        <w:rPr>
          <w:rFonts w:cs="Arial"/>
          <w:snapToGrid/>
          <w:szCs w:val="24"/>
          <w:u w:val="single"/>
        </w:rPr>
        <w:t>1</w:t>
      </w:r>
      <w:r w:rsidRPr="006D5F97">
        <w:rPr>
          <w:rFonts w:cs="Arial"/>
          <w:snapToGrid/>
          <w:szCs w:val="24"/>
        </w:rPr>
        <w:t xml:space="preserve"> Functional</w:t>
      </w:r>
      <w:r w:rsidRPr="006D5F97">
        <w:rPr>
          <w:rFonts w:cs="Arial"/>
          <w:snapToGrid/>
          <w:spacing w:val="20"/>
          <w:szCs w:val="24"/>
        </w:rPr>
        <w:t xml:space="preserve"> </w:t>
      </w:r>
      <w:r w:rsidRPr="006D5F97">
        <w:rPr>
          <w:rFonts w:cs="Arial"/>
          <w:snapToGrid/>
          <w:szCs w:val="24"/>
        </w:rPr>
        <w:t>performance</w:t>
      </w:r>
      <w:r w:rsidRPr="006D5F97">
        <w:rPr>
          <w:rFonts w:cs="Arial"/>
          <w:snapToGrid/>
          <w:spacing w:val="19"/>
          <w:szCs w:val="24"/>
        </w:rPr>
        <w:t xml:space="preserve"> </w:t>
      </w:r>
      <w:r w:rsidRPr="006D5F97">
        <w:rPr>
          <w:rFonts w:cs="Arial"/>
          <w:snapToGrid/>
          <w:szCs w:val="24"/>
        </w:rPr>
        <w:t>testing</w:t>
      </w:r>
      <w:r w:rsidRPr="006D5F97">
        <w:rPr>
          <w:rFonts w:cs="Arial"/>
          <w:snapToGrid/>
          <w:spacing w:val="19"/>
          <w:szCs w:val="24"/>
        </w:rPr>
        <w:t xml:space="preserve"> </w:t>
      </w:r>
      <w:r w:rsidRPr="006D5F97">
        <w:rPr>
          <w:rFonts w:cs="Arial"/>
          <w:snapToGrid/>
          <w:szCs w:val="24"/>
        </w:rPr>
        <w:t>for</w:t>
      </w:r>
      <w:r w:rsidRPr="006D5F97">
        <w:rPr>
          <w:rFonts w:cs="Arial"/>
          <w:snapToGrid/>
          <w:spacing w:val="19"/>
          <w:szCs w:val="24"/>
        </w:rPr>
        <w:t xml:space="preserve"> </w:t>
      </w:r>
      <w:r w:rsidRPr="006D5F97">
        <w:rPr>
          <w:rFonts w:cs="Arial"/>
          <w:snapToGrid/>
          <w:szCs w:val="24"/>
        </w:rPr>
        <w:t>heating,</w:t>
      </w:r>
      <w:r w:rsidRPr="006D5F97">
        <w:rPr>
          <w:rFonts w:cs="Arial"/>
          <w:snapToGrid/>
          <w:spacing w:val="19"/>
          <w:szCs w:val="24"/>
        </w:rPr>
        <w:t xml:space="preserve"> </w:t>
      </w:r>
      <w:r w:rsidRPr="006D5F97">
        <w:rPr>
          <w:rFonts w:cs="Arial"/>
          <w:snapToGrid/>
          <w:szCs w:val="24"/>
        </w:rPr>
        <w:t>ventilation,</w:t>
      </w:r>
      <w:r w:rsidRPr="006D5F97">
        <w:rPr>
          <w:rFonts w:cs="Arial"/>
          <w:snapToGrid/>
          <w:spacing w:val="27"/>
          <w:szCs w:val="24"/>
        </w:rPr>
        <w:t xml:space="preserve"> </w:t>
      </w:r>
      <w:r w:rsidRPr="006D5F97">
        <w:rPr>
          <w:rFonts w:cs="Arial"/>
          <w:snapToGrid/>
          <w:szCs w:val="24"/>
        </w:rPr>
        <w:t>air</w:t>
      </w:r>
      <w:r w:rsidRPr="006D5F97">
        <w:rPr>
          <w:rFonts w:cs="Arial"/>
          <w:snapToGrid/>
          <w:spacing w:val="29"/>
          <w:szCs w:val="24"/>
        </w:rPr>
        <w:t xml:space="preserve"> </w:t>
      </w:r>
      <w:r w:rsidRPr="006D5F97">
        <w:rPr>
          <w:rFonts w:cs="Arial"/>
          <w:snapToGrid/>
          <w:szCs w:val="24"/>
        </w:rPr>
        <w:t>conditioning</w:t>
      </w:r>
      <w:r w:rsidRPr="006D5F97">
        <w:rPr>
          <w:rFonts w:cs="Arial"/>
          <w:snapToGrid/>
          <w:spacing w:val="29"/>
          <w:szCs w:val="24"/>
        </w:rPr>
        <w:t xml:space="preserve"> </w:t>
      </w:r>
      <w:r w:rsidRPr="006D5F97">
        <w:rPr>
          <w:rFonts w:cs="Arial"/>
          <w:snapToGrid/>
          <w:szCs w:val="24"/>
        </w:rPr>
        <w:t>systems</w:t>
      </w:r>
      <w:r w:rsidRPr="006D5F97">
        <w:rPr>
          <w:rFonts w:cs="Arial"/>
          <w:snapToGrid/>
          <w:spacing w:val="29"/>
          <w:szCs w:val="24"/>
        </w:rPr>
        <w:t xml:space="preserve"> </w:t>
      </w:r>
      <w:r w:rsidRPr="006D5F97">
        <w:rPr>
          <w:rFonts w:cs="Arial"/>
          <w:snapToGrid/>
          <w:szCs w:val="24"/>
        </w:rPr>
        <w:t>and</w:t>
      </w:r>
      <w:r w:rsidRPr="006D5F97">
        <w:rPr>
          <w:rFonts w:cs="Arial"/>
          <w:snapToGrid/>
          <w:spacing w:val="29"/>
          <w:szCs w:val="24"/>
        </w:rPr>
        <w:t xml:space="preserve"> </w:t>
      </w:r>
      <w:r w:rsidRPr="006D5F97">
        <w:rPr>
          <w:rFonts w:cs="Arial"/>
          <w:snapToGrid/>
          <w:szCs w:val="24"/>
        </w:rPr>
        <w:t>lighting</w:t>
      </w:r>
      <w:r w:rsidRPr="006D5F97">
        <w:rPr>
          <w:rFonts w:cs="Arial"/>
          <w:snapToGrid/>
          <w:spacing w:val="22"/>
          <w:szCs w:val="24"/>
        </w:rPr>
        <w:t xml:space="preserve"> </w:t>
      </w:r>
      <w:r w:rsidRPr="006D5F97">
        <w:rPr>
          <w:rFonts w:cs="Arial"/>
          <w:snapToGrid/>
          <w:szCs w:val="24"/>
        </w:rPr>
        <w:t>controls must be performed</w:t>
      </w:r>
      <w:r w:rsidRPr="006D5F97">
        <w:rPr>
          <w:rFonts w:cs="Arial"/>
          <w:snapToGrid/>
          <w:spacing w:val="23"/>
          <w:szCs w:val="24"/>
        </w:rPr>
        <w:t xml:space="preserve"> </w:t>
      </w:r>
      <w:r w:rsidRPr="006D5F97">
        <w:rPr>
          <w:rFonts w:cs="Arial"/>
          <w:snapToGrid/>
          <w:szCs w:val="24"/>
        </w:rPr>
        <w:t>in</w:t>
      </w:r>
      <w:r w:rsidRPr="006D5F97">
        <w:rPr>
          <w:rFonts w:cs="Arial"/>
          <w:snapToGrid/>
          <w:spacing w:val="23"/>
          <w:szCs w:val="24"/>
        </w:rPr>
        <w:t xml:space="preserve"> </w:t>
      </w:r>
      <w:r w:rsidRPr="006D5F97">
        <w:rPr>
          <w:rFonts w:cs="Arial"/>
          <w:snapToGrid/>
          <w:szCs w:val="24"/>
        </w:rPr>
        <w:t>compliance</w:t>
      </w:r>
      <w:r w:rsidRPr="006D5F97">
        <w:rPr>
          <w:rFonts w:cs="Arial"/>
          <w:snapToGrid/>
          <w:spacing w:val="23"/>
          <w:szCs w:val="24"/>
        </w:rPr>
        <w:t xml:space="preserve"> </w:t>
      </w:r>
      <w:r w:rsidRPr="006D5F97">
        <w:rPr>
          <w:rFonts w:cs="Arial"/>
          <w:snapToGrid/>
          <w:szCs w:val="24"/>
        </w:rPr>
        <w:t>with</w:t>
      </w:r>
      <w:r w:rsidRPr="006D5F97">
        <w:rPr>
          <w:rFonts w:cs="Arial"/>
          <w:snapToGrid/>
          <w:spacing w:val="23"/>
          <w:szCs w:val="24"/>
        </w:rPr>
        <w:t xml:space="preserve"> </w:t>
      </w:r>
      <w:r w:rsidRPr="006D5F97">
        <w:rPr>
          <w:rFonts w:cs="Arial"/>
          <w:snapToGrid/>
          <w:szCs w:val="24"/>
        </w:rPr>
        <w:t>the</w:t>
      </w:r>
      <w:r w:rsidRPr="006D5F97">
        <w:rPr>
          <w:rFonts w:cs="Arial"/>
          <w:snapToGrid/>
          <w:spacing w:val="21"/>
          <w:szCs w:val="24"/>
        </w:rPr>
        <w:t xml:space="preserve"> </w:t>
      </w:r>
      <w:r w:rsidRPr="006D5F97">
        <w:rPr>
          <w:rFonts w:cs="Arial"/>
          <w:i/>
          <w:iCs/>
          <w:snapToGrid/>
          <w:szCs w:val="24"/>
        </w:rPr>
        <w:t>California Energy Code.</w:t>
      </w:r>
      <w:r w:rsidR="005E30A6" w:rsidRPr="006D5F97">
        <w:rPr>
          <w:rFonts w:cs="Arial"/>
          <w:i/>
          <w:iCs/>
          <w:snapToGrid/>
          <w:szCs w:val="24"/>
        </w:rPr>
        <w:t xml:space="preserve"> </w:t>
      </w:r>
    </w:p>
    <w:p w14:paraId="5816D57D" w14:textId="1A0916D1" w:rsidR="00C709B5" w:rsidRPr="006D5F97" w:rsidRDefault="00C709B5" w:rsidP="00DD3213">
      <w:pPr>
        <w:spacing w:before="240"/>
        <w:rPr>
          <w:rFonts w:cs="Arial"/>
        </w:rPr>
      </w:pPr>
      <w:r w:rsidRPr="008A0CEA">
        <w:rPr>
          <w:rStyle w:val="StyleBold"/>
        </w:rPr>
        <w:t>Notation:</w:t>
      </w:r>
    </w:p>
    <w:p w14:paraId="427D0F10" w14:textId="7655E3F3" w:rsidR="00C709B5" w:rsidRPr="006D5F97" w:rsidRDefault="00C709B5" w:rsidP="00DD3213">
      <w:pPr>
        <w:rPr>
          <w:rFonts w:cs="Arial"/>
        </w:rPr>
      </w:pPr>
      <w:r w:rsidRPr="006D5F97">
        <w:rPr>
          <w:rFonts w:cs="Arial"/>
        </w:rPr>
        <w:t xml:space="preserve">Authority: Health &amp; Safety Code Section: </w:t>
      </w:r>
      <w:r w:rsidRPr="006D5F97">
        <w:rPr>
          <w:rFonts w:cs="Arial"/>
          <w:noProof/>
        </w:rPr>
        <w:t>18930.5</w:t>
      </w:r>
    </w:p>
    <w:p w14:paraId="52B7BA38" w14:textId="77777777" w:rsidR="00C709B5" w:rsidRPr="006D5F97" w:rsidRDefault="00C709B5" w:rsidP="00DD3213">
      <w:pPr>
        <w:rPr>
          <w:rFonts w:cs="Arial"/>
          <w:snapToGrid/>
          <w:color w:val="000000"/>
          <w:szCs w:val="24"/>
        </w:rPr>
      </w:pPr>
      <w:r w:rsidRPr="006D5F97">
        <w:rPr>
          <w:rFonts w:cs="Arial"/>
        </w:rPr>
        <w:t xml:space="preserve">Reference(s): </w:t>
      </w:r>
      <w:r w:rsidRPr="006D5F97">
        <w:rPr>
          <w:rFonts w:cs="Arial"/>
          <w:snapToGrid/>
          <w:color w:val="000000"/>
          <w:szCs w:val="24"/>
        </w:rPr>
        <w:t>Health &amp; Safety Code Section 18930.5</w:t>
      </w:r>
    </w:p>
    <w:p w14:paraId="0AF97539" w14:textId="738B2C6A" w:rsidR="00D94C23" w:rsidRPr="006D5F97" w:rsidRDefault="00D94C23" w:rsidP="002B66E6">
      <w:pPr>
        <w:pStyle w:val="Heading3"/>
        <w:rPr>
          <w:rFonts w:cs="Arial"/>
        </w:rPr>
      </w:pPr>
      <w:r w:rsidRPr="006D5F97">
        <w:rPr>
          <w:rFonts w:cs="Arial"/>
        </w:rPr>
        <w:t xml:space="preserve">ITEM </w:t>
      </w:r>
      <w:r w:rsidR="0061775F" w:rsidRPr="006D5F97">
        <w:rPr>
          <w:rFonts w:cs="Arial"/>
          <w:noProof/>
        </w:rPr>
        <w:t>1</w:t>
      </w:r>
      <w:r w:rsidR="003705C1" w:rsidRPr="006D5F97">
        <w:rPr>
          <w:rFonts w:cs="Arial"/>
          <w:noProof/>
        </w:rPr>
        <w:t>4</w:t>
      </w:r>
      <w:r w:rsidRPr="006D5F97">
        <w:rPr>
          <w:rFonts w:cs="Arial"/>
        </w:rPr>
        <w:br/>
        <w:t>C</w:t>
      </w:r>
      <w:r w:rsidR="008A0CEA">
        <w:rPr>
          <w:rFonts w:cs="Arial"/>
        </w:rPr>
        <w:t>hapter</w:t>
      </w:r>
      <w:r w:rsidRPr="006D5F97">
        <w:rPr>
          <w:rFonts w:cs="Arial"/>
        </w:rPr>
        <w:t xml:space="preserve"> 6 REFERENCED ORGANIZATIONS AND STANDARDS </w:t>
      </w:r>
    </w:p>
    <w:p w14:paraId="2E84F101" w14:textId="1A1C8A30" w:rsidR="00D94C23" w:rsidRPr="006D5F97" w:rsidRDefault="00D94C23" w:rsidP="00DD3213">
      <w:pPr>
        <w:widowControl/>
        <w:autoSpaceDE w:val="0"/>
        <w:autoSpaceDN w:val="0"/>
        <w:adjustRightInd w:val="0"/>
        <w:jc w:val="center"/>
        <w:rPr>
          <w:rFonts w:cs="Arial"/>
          <w:b/>
          <w:bCs/>
          <w:snapToGrid/>
          <w:szCs w:val="24"/>
        </w:rPr>
      </w:pPr>
      <w:r w:rsidRPr="006D5F97">
        <w:rPr>
          <w:rFonts w:cs="Arial"/>
          <w:b/>
          <w:bCs/>
          <w:snapToGrid/>
          <w:szCs w:val="24"/>
        </w:rPr>
        <w:t>SECTION 601</w:t>
      </w:r>
      <w:r w:rsidR="00DD3213">
        <w:rPr>
          <w:rFonts w:cs="Arial"/>
          <w:b/>
          <w:bCs/>
          <w:snapToGrid/>
          <w:szCs w:val="24"/>
        </w:rPr>
        <w:br/>
      </w:r>
      <w:r w:rsidRPr="006D5F97">
        <w:rPr>
          <w:rFonts w:cs="Arial"/>
          <w:b/>
          <w:bCs/>
          <w:snapToGrid/>
          <w:szCs w:val="24"/>
        </w:rPr>
        <w:t>GENERAL</w:t>
      </w:r>
    </w:p>
    <w:p w14:paraId="3D1E8350" w14:textId="071FDA7C" w:rsidR="00D94C23" w:rsidRPr="006D5F97" w:rsidRDefault="00D94C23" w:rsidP="00DD3213">
      <w:pPr>
        <w:widowControl/>
        <w:autoSpaceDE w:val="0"/>
        <w:autoSpaceDN w:val="0"/>
        <w:adjustRightInd w:val="0"/>
        <w:rPr>
          <w:rFonts w:cs="Arial"/>
          <w:snapToGrid/>
          <w:szCs w:val="24"/>
        </w:rPr>
      </w:pPr>
      <w:r w:rsidRPr="008A0CEA">
        <w:rPr>
          <w:rStyle w:val="StyleBold"/>
        </w:rPr>
        <w:t xml:space="preserve">601.1 </w:t>
      </w:r>
      <w:r w:rsidRPr="006D5F97">
        <w:rPr>
          <w:rFonts w:cs="Arial"/>
          <w:snapToGrid/>
          <w:szCs w:val="24"/>
        </w:rPr>
        <w:t xml:space="preserve">This chapter lists the organizations and standards that are referenced in various sections of this document. The standards are listed </w:t>
      </w:r>
      <w:r w:rsidRPr="001212CD">
        <w:rPr>
          <w:rFonts w:cs="Arial"/>
          <w:strike/>
          <w:snapToGrid/>
          <w:szCs w:val="24"/>
        </w:rPr>
        <w:t>herein by</w:t>
      </w:r>
      <w:r w:rsidRPr="006D5F97">
        <w:rPr>
          <w:rFonts w:cs="Arial"/>
          <w:snapToGrid/>
          <w:szCs w:val="24"/>
        </w:rPr>
        <w:t xml:space="preserve"> </w:t>
      </w:r>
      <w:r w:rsidR="001212CD" w:rsidRPr="001212CD">
        <w:rPr>
          <w:rFonts w:cs="Arial"/>
          <w:snapToGrid/>
          <w:szCs w:val="24"/>
          <w:u w:val="single"/>
        </w:rPr>
        <w:t>according to</w:t>
      </w:r>
      <w:r w:rsidR="001212CD">
        <w:rPr>
          <w:rFonts w:cs="Arial"/>
          <w:snapToGrid/>
          <w:szCs w:val="24"/>
        </w:rPr>
        <w:t xml:space="preserve"> </w:t>
      </w:r>
      <w:r w:rsidRPr="006D5F97">
        <w:rPr>
          <w:rFonts w:cs="Arial"/>
          <w:snapToGrid/>
          <w:szCs w:val="24"/>
        </w:rPr>
        <w:t>the promulgating agency of the standard.</w:t>
      </w:r>
    </w:p>
    <w:p w14:paraId="56A066A2" w14:textId="04C92694" w:rsidR="00D94C23" w:rsidRDefault="00D94C23" w:rsidP="00C83B4C">
      <w:pPr>
        <w:widowControl/>
        <w:autoSpaceDE w:val="0"/>
        <w:autoSpaceDN w:val="0"/>
        <w:adjustRightInd w:val="0"/>
        <w:spacing w:after="240"/>
        <w:rPr>
          <w:rFonts w:cs="Arial"/>
          <w:i/>
          <w:iCs/>
          <w:snapToGrid/>
          <w:szCs w:val="24"/>
        </w:rPr>
      </w:pPr>
      <w:r w:rsidRPr="00F75975">
        <w:rPr>
          <w:rFonts w:cs="Arial"/>
          <w:i/>
          <w:iCs/>
          <w:snapToGrid/>
          <w:szCs w:val="24"/>
        </w:rPr>
        <w:t>[Entire table not shown, just new reference standards]</w:t>
      </w:r>
    </w:p>
    <w:tbl>
      <w:tblPr>
        <w:tblStyle w:val="TableGrid"/>
        <w:tblW w:w="9453" w:type="dxa"/>
        <w:tblCellMar>
          <w:top w:w="43" w:type="dxa"/>
          <w:left w:w="58" w:type="dxa"/>
          <w:bottom w:w="43" w:type="dxa"/>
          <w:right w:w="58" w:type="dxa"/>
        </w:tblCellMar>
        <w:tblLook w:val="0620" w:firstRow="1" w:lastRow="0" w:firstColumn="0" w:lastColumn="0" w:noHBand="1" w:noVBand="1"/>
      </w:tblPr>
      <w:tblGrid>
        <w:gridCol w:w="3888"/>
        <w:gridCol w:w="3117"/>
        <w:gridCol w:w="2448"/>
      </w:tblGrid>
      <w:tr w:rsidR="00C83B4C" w14:paraId="6776F39C" w14:textId="77777777" w:rsidTr="00C62032">
        <w:trPr>
          <w:cantSplit/>
          <w:tblHeader/>
        </w:trPr>
        <w:tc>
          <w:tcPr>
            <w:tcW w:w="3888" w:type="dxa"/>
            <w:vAlign w:val="center"/>
          </w:tcPr>
          <w:p w14:paraId="6D691262" w14:textId="677B64BE" w:rsidR="00C83B4C" w:rsidRDefault="00C83B4C" w:rsidP="00C83B4C">
            <w:pPr>
              <w:widowControl/>
              <w:autoSpaceDE w:val="0"/>
              <w:autoSpaceDN w:val="0"/>
              <w:adjustRightInd w:val="0"/>
              <w:spacing w:after="0"/>
              <w:jc w:val="center"/>
              <w:rPr>
                <w:rFonts w:cs="Arial"/>
                <w:snapToGrid/>
                <w:szCs w:val="24"/>
              </w:rPr>
            </w:pPr>
            <w:r w:rsidRPr="006D5F97">
              <w:rPr>
                <w:rFonts w:cs="Arial"/>
                <w:b/>
                <w:bCs/>
                <w:snapToGrid/>
                <w:szCs w:val="24"/>
              </w:rPr>
              <w:t>ORGANIZATION</w:t>
            </w:r>
          </w:p>
        </w:tc>
        <w:tc>
          <w:tcPr>
            <w:tcW w:w="3117" w:type="dxa"/>
            <w:vAlign w:val="center"/>
          </w:tcPr>
          <w:p w14:paraId="72F31FBA" w14:textId="3B05965B" w:rsidR="00C83B4C" w:rsidRDefault="00C83B4C" w:rsidP="00C83B4C">
            <w:pPr>
              <w:widowControl/>
              <w:autoSpaceDE w:val="0"/>
              <w:autoSpaceDN w:val="0"/>
              <w:adjustRightInd w:val="0"/>
              <w:spacing w:after="0"/>
              <w:jc w:val="center"/>
              <w:rPr>
                <w:rFonts w:cs="Arial"/>
                <w:snapToGrid/>
                <w:szCs w:val="24"/>
              </w:rPr>
            </w:pPr>
            <w:r w:rsidRPr="006D5F97">
              <w:rPr>
                <w:rFonts w:cs="Arial"/>
                <w:b/>
                <w:bCs/>
                <w:snapToGrid/>
                <w:szCs w:val="24"/>
              </w:rPr>
              <w:t>STANDARD</w:t>
            </w:r>
          </w:p>
        </w:tc>
        <w:tc>
          <w:tcPr>
            <w:tcW w:w="2448" w:type="dxa"/>
            <w:vAlign w:val="center"/>
          </w:tcPr>
          <w:p w14:paraId="74151296" w14:textId="447D7004" w:rsidR="00C83B4C" w:rsidRDefault="00C83B4C" w:rsidP="00C83B4C">
            <w:pPr>
              <w:widowControl/>
              <w:autoSpaceDE w:val="0"/>
              <w:autoSpaceDN w:val="0"/>
              <w:adjustRightInd w:val="0"/>
              <w:spacing w:after="0"/>
              <w:jc w:val="center"/>
              <w:rPr>
                <w:rFonts w:cs="Arial"/>
                <w:snapToGrid/>
                <w:szCs w:val="24"/>
              </w:rPr>
            </w:pPr>
            <w:r w:rsidRPr="006D5F97">
              <w:rPr>
                <w:rFonts w:cs="Arial"/>
                <w:b/>
                <w:bCs/>
                <w:snapToGrid/>
                <w:szCs w:val="24"/>
              </w:rPr>
              <w:t>REFERENCED SECTION</w:t>
            </w:r>
          </w:p>
        </w:tc>
      </w:tr>
      <w:tr w:rsidR="00C83B4C" w14:paraId="36AF4217" w14:textId="77777777" w:rsidTr="00C62032">
        <w:trPr>
          <w:cantSplit/>
        </w:trPr>
        <w:tc>
          <w:tcPr>
            <w:tcW w:w="3888" w:type="dxa"/>
          </w:tcPr>
          <w:p w14:paraId="596C8FE5" w14:textId="18E7B4A2" w:rsidR="00C83B4C" w:rsidRDefault="00C83B4C" w:rsidP="00C83B4C">
            <w:pPr>
              <w:widowControl/>
              <w:autoSpaceDE w:val="0"/>
              <w:autoSpaceDN w:val="0"/>
              <w:adjustRightInd w:val="0"/>
              <w:spacing w:after="0"/>
              <w:rPr>
                <w:rFonts w:cs="Arial"/>
                <w:snapToGrid/>
                <w:szCs w:val="24"/>
              </w:rPr>
            </w:pPr>
            <w:r>
              <w:rPr>
                <w:rFonts w:cs="Arial"/>
                <w:snapToGrid/>
                <w:szCs w:val="24"/>
              </w:rPr>
              <w:t>…</w:t>
            </w:r>
          </w:p>
        </w:tc>
        <w:tc>
          <w:tcPr>
            <w:tcW w:w="3117" w:type="dxa"/>
          </w:tcPr>
          <w:p w14:paraId="34D9376F" w14:textId="77777777" w:rsidR="00C83B4C" w:rsidRDefault="00C83B4C" w:rsidP="00C83B4C">
            <w:pPr>
              <w:widowControl/>
              <w:autoSpaceDE w:val="0"/>
              <w:autoSpaceDN w:val="0"/>
              <w:adjustRightInd w:val="0"/>
              <w:spacing w:after="0"/>
              <w:rPr>
                <w:rFonts w:cs="Arial"/>
                <w:snapToGrid/>
                <w:szCs w:val="24"/>
              </w:rPr>
            </w:pPr>
          </w:p>
        </w:tc>
        <w:tc>
          <w:tcPr>
            <w:tcW w:w="2448" w:type="dxa"/>
          </w:tcPr>
          <w:p w14:paraId="0C305EBD" w14:textId="77777777" w:rsidR="00C83B4C" w:rsidRDefault="00C83B4C" w:rsidP="00C83B4C">
            <w:pPr>
              <w:widowControl/>
              <w:autoSpaceDE w:val="0"/>
              <w:autoSpaceDN w:val="0"/>
              <w:adjustRightInd w:val="0"/>
              <w:spacing w:after="0"/>
              <w:rPr>
                <w:rFonts w:cs="Arial"/>
                <w:snapToGrid/>
                <w:szCs w:val="24"/>
              </w:rPr>
            </w:pPr>
          </w:p>
        </w:tc>
      </w:tr>
      <w:tr w:rsidR="00C83B4C" w14:paraId="3415AB35" w14:textId="77777777" w:rsidTr="00C62032">
        <w:trPr>
          <w:cantSplit/>
        </w:trPr>
        <w:tc>
          <w:tcPr>
            <w:tcW w:w="3888" w:type="dxa"/>
            <w:shd w:val="clear" w:color="auto" w:fill="D9D9D9" w:themeFill="background1" w:themeFillShade="D9"/>
          </w:tcPr>
          <w:p w14:paraId="7C87467E" w14:textId="2F8257D3" w:rsidR="00C83B4C" w:rsidRPr="00C62032" w:rsidRDefault="00C83B4C" w:rsidP="00C83B4C">
            <w:pPr>
              <w:widowControl/>
              <w:autoSpaceDE w:val="0"/>
              <w:autoSpaceDN w:val="0"/>
              <w:adjustRightInd w:val="0"/>
              <w:spacing w:after="0"/>
              <w:rPr>
                <w:rFonts w:cs="Arial"/>
                <w:snapToGrid/>
                <w:szCs w:val="24"/>
                <w:u w:val="single"/>
              </w:rPr>
            </w:pPr>
            <w:r w:rsidRPr="00C62032">
              <w:rPr>
                <w:rFonts w:cs="Arial"/>
                <w:b/>
                <w:bCs/>
                <w:snapToGrid/>
                <w:szCs w:val="24"/>
                <w:u w:val="single"/>
              </w:rPr>
              <w:t xml:space="preserve">ACI </w:t>
            </w:r>
            <w:bookmarkStart w:id="42" w:name="_Hlk115708704"/>
            <w:r w:rsidRPr="00C62032">
              <w:rPr>
                <w:rFonts w:cs="Arial"/>
                <w:snapToGrid/>
                <w:szCs w:val="24"/>
                <w:u w:val="single"/>
              </w:rPr>
              <w:t>A</w:t>
            </w:r>
            <w:r w:rsidR="00C62032" w:rsidRPr="00C62032">
              <w:rPr>
                <w:rFonts w:cs="Arial"/>
                <w:snapToGrid/>
                <w:szCs w:val="24"/>
                <w:u w:val="single"/>
              </w:rPr>
              <w:t xml:space="preserve">merican </w:t>
            </w:r>
            <w:r w:rsidRPr="00C62032">
              <w:rPr>
                <w:rFonts w:cs="Arial"/>
                <w:snapToGrid/>
                <w:szCs w:val="24"/>
                <w:u w:val="single"/>
              </w:rPr>
              <w:t>C</w:t>
            </w:r>
            <w:r w:rsidR="00C62032" w:rsidRPr="00C62032">
              <w:rPr>
                <w:rFonts w:cs="Arial"/>
                <w:snapToGrid/>
                <w:szCs w:val="24"/>
                <w:u w:val="single"/>
              </w:rPr>
              <w:t>oncrete</w:t>
            </w:r>
            <w:r w:rsidRPr="00C62032">
              <w:rPr>
                <w:rFonts w:cs="Arial"/>
                <w:snapToGrid/>
                <w:szCs w:val="24"/>
                <w:u w:val="single"/>
              </w:rPr>
              <w:t xml:space="preserve"> I</w:t>
            </w:r>
            <w:r w:rsidR="00C62032" w:rsidRPr="00C62032">
              <w:rPr>
                <w:rFonts w:cs="Arial"/>
                <w:snapToGrid/>
                <w:szCs w:val="24"/>
                <w:u w:val="single"/>
              </w:rPr>
              <w:t>nstitut</w:t>
            </w:r>
            <w:bookmarkEnd w:id="42"/>
            <w:r w:rsidR="00C62032" w:rsidRPr="00C62032">
              <w:rPr>
                <w:rFonts w:cs="Arial"/>
                <w:snapToGrid/>
                <w:szCs w:val="24"/>
                <w:u w:val="single"/>
              </w:rPr>
              <w:t>e</w:t>
            </w:r>
          </w:p>
        </w:tc>
        <w:tc>
          <w:tcPr>
            <w:tcW w:w="3117" w:type="dxa"/>
            <w:shd w:val="clear" w:color="auto" w:fill="D9D9D9" w:themeFill="background1" w:themeFillShade="D9"/>
          </w:tcPr>
          <w:p w14:paraId="6CA83D51" w14:textId="77777777" w:rsidR="00C83B4C" w:rsidRDefault="00C83B4C" w:rsidP="00C83B4C">
            <w:pPr>
              <w:widowControl/>
              <w:autoSpaceDE w:val="0"/>
              <w:autoSpaceDN w:val="0"/>
              <w:adjustRightInd w:val="0"/>
              <w:spacing w:after="0"/>
              <w:rPr>
                <w:rFonts w:cs="Arial"/>
                <w:snapToGrid/>
                <w:szCs w:val="24"/>
              </w:rPr>
            </w:pPr>
          </w:p>
        </w:tc>
        <w:tc>
          <w:tcPr>
            <w:tcW w:w="2448" w:type="dxa"/>
            <w:shd w:val="clear" w:color="auto" w:fill="D9D9D9" w:themeFill="background1" w:themeFillShade="D9"/>
          </w:tcPr>
          <w:p w14:paraId="0D453BD9" w14:textId="77777777" w:rsidR="00C83B4C" w:rsidRDefault="00C83B4C" w:rsidP="00C83B4C">
            <w:pPr>
              <w:widowControl/>
              <w:autoSpaceDE w:val="0"/>
              <w:autoSpaceDN w:val="0"/>
              <w:adjustRightInd w:val="0"/>
              <w:spacing w:after="0"/>
              <w:rPr>
                <w:rFonts w:cs="Arial"/>
                <w:snapToGrid/>
                <w:szCs w:val="24"/>
              </w:rPr>
            </w:pPr>
          </w:p>
        </w:tc>
      </w:tr>
      <w:tr w:rsidR="00C83B4C" w14:paraId="2E5E6E62" w14:textId="77777777" w:rsidTr="00C62032">
        <w:trPr>
          <w:cantSplit/>
        </w:trPr>
        <w:tc>
          <w:tcPr>
            <w:tcW w:w="3888" w:type="dxa"/>
          </w:tcPr>
          <w:p w14:paraId="3E55CCA6" w14:textId="25FB9148" w:rsidR="00C83B4C" w:rsidRDefault="00B92C0D" w:rsidP="00C83B4C">
            <w:pPr>
              <w:widowControl/>
              <w:autoSpaceDE w:val="0"/>
              <w:autoSpaceDN w:val="0"/>
              <w:adjustRightInd w:val="0"/>
              <w:spacing w:after="0"/>
              <w:rPr>
                <w:rFonts w:cs="Arial"/>
                <w:snapToGrid/>
                <w:szCs w:val="24"/>
              </w:rPr>
            </w:pPr>
            <w:hyperlink r:id="rId10" w:history="1">
              <w:r w:rsidR="00C83B4C" w:rsidRPr="006D5F97">
                <w:rPr>
                  <w:rStyle w:val="Hyperlink"/>
                  <w:rFonts w:cs="Arial"/>
                  <w:snapToGrid/>
                  <w:szCs w:val="24"/>
                </w:rPr>
                <w:t>American Concrete Institute</w:t>
              </w:r>
            </w:hyperlink>
          </w:p>
        </w:tc>
        <w:tc>
          <w:tcPr>
            <w:tcW w:w="3117" w:type="dxa"/>
          </w:tcPr>
          <w:p w14:paraId="7C98BF36" w14:textId="43A7A7D8" w:rsidR="00C83B4C" w:rsidRDefault="00C83B4C" w:rsidP="00C83B4C">
            <w:pPr>
              <w:widowControl/>
              <w:autoSpaceDE w:val="0"/>
              <w:autoSpaceDN w:val="0"/>
              <w:adjustRightInd w:val="0"/>
              <w:spacing w:after="0"/>
              <w:rPr>
                <w:rFonts w:cs="Arial"/>
                <w:snapToGrid/>
                <w:szCs w:val="24"/>
              </w:rPr>
            </w:pPr>
            <w:r w:rsidRPr="006D5F97">
              <w:rPr>
                <w:rFonts w:cs="Arial"/>
                <w:snapToGrid/>
                <w:szCs w:val="24"/>
                <w:u w:val="single"/>
              </w:rPr>
              <w:t>ACI CT-21</w:t>
            </w:r>
          </w:p>
        </w:tc>
        <w:tc>
          <w:tcPr>
            <w:tcW w:w="2448" w:type="dxa"/>
          </w:tcPr>
          <w:p w14:paraId="0AEC82B1" w14:textId="4210ADA1" w:rsidR="00C83B4C" w:rsidRDefault="00C83B4C" w:rsidP="00C83B4C">
            <w:pPr>
              <w:widowControl/>
              <w:autoSpaceDE w:val="0"/>
              <w:autoSpaceDN w:val="0"/>
              <w:adjustRightInd w:val="0"/>
              <w:spacing w:after="0"/>
              <w:rPr>
                <w:rFonts w:cs="Arial"/>
                <w:snapToGrid/>
                <w:szCs w:val="24"/>
              </w:rPr>
            </w:pPr>
            <w:r w:rsidRPr="006D5F97">
              <w:rPr>
                <w:rFonts w:cs="Arial"/>
                <w:color w:val="000000"/>
                <w:u w:val="single"/>
              </w:rPr>
              <w:t>A5.405.5.2.1.1</w:t>
            </w:r>
          </w:p>
        </w:tc>
      </w:tr>
      <w:tr w:rsidR="00C83B4C" w14:paraId="50E387C6" w14:textId="77777777" w:rsidTr="00C62032">
        <w:trPr>
          <w:cantSplit/>
        </w:trPr>
        <w:tc>
          <w:tcPr>
            <w:tcW w:w="3888" w:type="dxa"/>
          </w:tcPr>
          <w:p w14:paraId="1DEE8EC0" w14:textId="412C3170" w:rsidR="00C83B4C" w:rsidRDefault="00C62032" w:rsidP="00C83B4C">
            <w:pPr>
              <w:widowControl/>
              <w:autoSpaceDE w:val="0"/>
              <w:autoSpaceDN w:val="0"/>
              <w:adjustRightInd w:val="0"/>
              <w:spacing w:after="0"/>
            </w:pPr>
            <w:r>
              <w:t>…</w:t>
            </w:r>
          </w:p>
        </w:tc>
        <w:tc>
          <w:tcPr>
            <w:tcW w:w="3117" w:type="dxa"/>
          </w:tcPr>
          <w:p w14:paraId="63E71059" w14:textId="77777777" w:rsidR="00C83B4C" w:rsidRPr="006D5F97" w:rsidRDefault="00C83B4C" w:rsidP="00C83B4C">
            <w:pPr>
              <w:widowControl/>
              <w:autoSpaceDE w:val="0"/>
              <w:autoSpaceDN w:val="0"/>
              <w:adjustRightInd w:val="0"/>
              <w:spacing w:after="0"/>
              <w:rPr>
                <w:rFonts w:cs="Arial"/>
                <w:snapToGrid/>
                <w:szCs w:val="24"/>
                <w:u w:val="single"/>
              </w:rPr>
            </w:pPr>
          </w:p>
        </w:tc>
        <w:tc>
          <w:tcPr>
            <w:tcW w:w="2448" w:type="dxa"/>
          </w:tcPr>
          <w:p w14:paraId="326B13CE" w14:textId="77777777" w:rsidR="00C83B4C" w:rsidRPr="006D5F97" w:rsidRDefault="00C83B4C" w:rsidP="00C83B4C">
            <w:pPr>
              <w:widowControl/>
              <w:autoSpaceDE w:val="0"/>
              <w:autoSpaceDN w:val="0"/>
              <w:adjustRightInd w:val="0"/>
              <w:spacing w:after="0"/>
              <w:rPr>
                <w:rFonts w:cs="Arial"/>
                <w:color w:val="000000"/>
                <w:u w:val="single"/>
              </w:rPr>
            </w:pPr>
          </w:p>
        </w:tc>
      </w:tr>
      <w:tr w:rsidR="00C83B4C" w14:paraId="232C3278" w14:textId="77777777" w:rsidTr="00C62032">
        <w:trPr>
          <w:cantSplit/>
        </w:trPr>
        <w:tc>
          <w:tcPr>
            <w:tcW w:w="3888" w:type="dxa"/>
            <w:shd w:val="clear" w:color="auto" w:fill="D9D9D9" w:themeFill="background1" w:themeFillShade="D9"/>
          </w:tcPr>
          <w:p w14:paraId="77BD7446" w14:textId="417677D2" w:rsidR="00C83B4C" w:rsidRDefault="00C83B4C" w:rsidP="00C83B4C">
            <w:pPr>
              <w:widowControl/>
              <w:autoSpaceDE w:val="0"/>
              <w:autoSpaceDN w:val="0"/>
              <w:adjustRightInd w:val="0"/>
              <w:spacing w:after="0"/>
              <w:rPr>
                <w:rFonts w:cs="Arial"/>
                <w:snapToGrid/>
                <w:szCs w:val="24"/>
              </w:rPr>
            </w:pPr>
            <w:r w:rsidRPr="00C62032">
              <w:rPr>
                <w:rFonts w:cs="Arial"/>
                <w:b/>
                <w:bCs/>
                <w:snapToGrid/>
                <w:szCs w:val="24"/>
              </w:rPr>
              <w:t>ASTM</w:t>
            </w:r>
            <w:r w:rsidRPr="006D5F97">
              <w:rPr>
                <w:rFonts w:cs="Arial"/>
                <w:snapToGrid/>
                <w:szCs w:val="24"/>
              </w:rPr>
              <w:t xml:space="preserve"> </w:t>
            </w:r>
            <w:r w:rsidR="00C62032">
              <w:rPr>
                <w:rFonts w:cs="Arial"/>
                <w:snapToGrid/>
                <w:szCs w:val="24"/>
              </w:rPr>
              <w:t xml:space="preserve">ASTM </w:t>
            </w:r>
            <w:r>
              <w:rPr>
                <w:rFonts w:cs="Arial"/>
                <w:snapToGrid/>
                <w:szCs w:val="24"/>
              </w:rPr>
              <w:t>International</w:t>
            </w:r>
          </w:p>
        </w:tc>
        <w:tc>
          <w:tcPr>
            <w:tcW w:w="3117" w:type="dxa"/>
            <w:shd w:val="clear" w:color="auto" w:fill="D9D9D9" w:themeFill="background1" w:themeFillShade="D9"/>
          </w:tcPr>
          <w:p w14:paraId="3A2296FE" w14:textId="77777777" w:rsidR="00C83B4C" w:rsidRDefault="00C83B4C" w:rsidP="00C83B4C">
            <w:pPr>
              <w:widowControl/>
              <w:autoSpaceDE w:val="0"/>
              <w:autoSpaceDN w:val="0"/>
              <w:adjustRightInd w:val="0"/>
              <w:spacing w:after="0"/>
              <w:rPr>
                <w:rFonts w:cs="Arial"/>
                <w:snapToGrid/>
                <w:szCs w:val="24"/>
              </w:rPr>
            </w:pPr>
          </w:p>
        </w:tc>
        <w:tc>
          <w:tcPr>
            <w:tcW w:w="2448" w:type="dxa"/>
            <w:shd w:val="clear" w:color="auto" w:fill="D9D9D9" w:themeFill="background1" w:themeFillShade="D9"/>
          </w:tcPr>
          <w:p w14:paraId="5C0767F6" w14:textId="77777777" w:rsidR="00C83B4C" w:rsidRDefault="00C83B4C" w:rsidP="00C83B4C">
            <w:pPr>
              <w:widowControl/>
              <w:autoSpaceDE w:val="0"/>
              <w:autoSpaceDN w:val="0"/>
              <w:adjustRightInd w:val="0"/>
              <w:spacing w:after="0"/>
              <w:rPr>
                <w:rFonts w:cs="Arial"/>
                <w:snapToGrid/>
                <w:szCs w:val="24"/>
              </w:rPr>
            </w:pPr>
          </w:p>
        </w:tc>
      </w:tr>
      <w:tr w:rsidR="00C83B4C" w14:paraId="21B31AA7" w14:textId="77777777" w:rsidTr="00C62032">
        <w:trPr>
          <w:cantSplit/>
        </w:trPr>
        <w:tc>
          <w:tcPr>
            <w:tcW w:w="3888" w:type="dxa"/>
          </w:tcPr>
          <w:p w14:paraId="55AD5F90" w14:textId="77777777" w:rsidR="00C83B4C" w:rsidRPr="0039507A" w:rsidRDefault="00C83B4C" w:rsidP="00C83B4C">
            <w:pPr>
              <w:widowControl/>
              <w:autoSpaceDE w:val="0"/>
              <w:autoSpaceDN w:val="0"/>
              <w:adjustRightInd w:val="0"/>
              <w:spacing w:after="0"/>
              <w:rPr>
                <w:rFonts w:cs="Arial"/>
                <w:snapToGrid/>
                <w:szCs w:val="24"/>
              </w:rPr>
            </w:pPr>
          </w:p>
        </w:tc>
        <w:tc>
          <w:tcPr>
            <w:tcW w:w="3117" w:type="dxa"/>
          </w:tcPr>
          <w:p w14:paraId="7737FF89" w14:textId="07BF5D96" w:rsidR="00C83B4C" w:rsidRDefault="00C83B4C" w:rsidP="00C83B4C">
            <w:pPr>
              <w:widowControl/>
              <w:autoSpaceDE w:val="0"/>
              <w:autoSpaceDN w:val="0"/>
              <w:adjustRightInd w:val="0"/>
              <w:spacing w:after="0"/>
              <w:rPr>
                <w:rFonts w:cs="Arial"/>
                <w:snapToGrid/>
                <w:szCs w:val="24"/>
              </w:rPr>
            </w:pPr>
            <w:r w:rsidRPr="00A01D35">
              <w:rPr>
                <w:rFonts w:cs="Arial"/>
                <w:snapToGrid/>
                <w:szCs w:val="24"/>
                <w:u w:val="single"/>
              </w:rPr>
              <w:t>ASTM C31/C31M-19</w:t>
            </w:r>
          </w:p>
        </w:tc>
        <w:tc>
          <w:tcPr>
            <w:tcW w:w="2448" w:type="dxa"/>
          </w:tcPr>
          <w:p w14:paraId="3A531E03" w14:textId="6B036933" w:rsidR="00C83B4C" w:rsidRDefault="00C83B4C" w:rsidP="00C83B4C">
            <w:pPr>
              <w:widowControl/>
              <w:autoSpaceDE w:val="0"/>
              <w:autoSpaceDN w:val="0"/>
              <w:adjustRightInd w:val="0"/>
              <w:spacing w:after="0"/>
              <w:rPr>
                <w:rFonts w:cs="Arial"/>
                <w:snapToGrid/>
                <w:szCs w:val="24"/>
              </w:rPr>
            </w:pPr>
            <w:r w:rsidRPr="00A01D35">
              <w:rPr>
                <w:rFonts w:cs="Arial"/>
                <w:color w:val="000000"/>
                <w:u w:val="single"/>
              </w:rPr>
              <w:t>A5.405.5.3.4</w:t>
            </w:r>
          </w:p>
        </w:tc>
      </w:tr>
      <w:tr w:rsidR="00C83B4C" w14:paraId="53A749CC" w14:textId="77777777" w:rsidTr="00C62032">
        <w:trPr>
          <w:cantSplit/>
        </w:trPr>
        <w:tc>
          <w:tcPr>
            <w:tcW w:w="3888" w:type="dxa"/>
          </w:tcPr>
          <w:p w14:paraId="2978B34A" w14:textId="77777777" w:rsidR="00C83B4C" w:rsidRPr="0039507A" w:rsidRDefault="00C83B4C" w:rsidP="00C83B4C">
            <w:pPr>
              <w:widowControl/>
              <w:autoSpaceDE w:val="0"/>
              <w:autoSpaceDN w:val="0"/>
              <w:adjustRightInd w:val="0"/>
              <w:spacing w:after="0"/>
              <w:rPr>
                <w:rFonts w:cs="Arial"/>
                <w:snapToGrid/>
                <w:szCs w:val="24"/>
              </w:rPr>
            </w:pPr>
          </w:p>
        </w:tc>
        <w:tc>
          <w:tcPr>
            <w:tcW w:w="3117" w:type="dxa"/>
          </w:tcPr>
          <w:p w14:paraId="1682D70E" w14:textId="1718BFBE" w:rsidR="00C83B4C" w:rsidRPr="00A01D35" w:rsidRDefault="00C83B4C" w:rsidP="00C83B4C">
            <w:pPr>
              <w:widowControl/>
              <w:autoSpaceDE w:val="0"/>
              <w:autoSpaceDN w:val="0"/>
              <w:adjustRightInd w:val="0"/>
              <w:spacing w:after="0"/>
              <w:rPr>
                <w:rFonts w:cs="Arial"/>
                <w:snapToGrid/>
                <w:szCs w:val="24"/>
                <w:u w:val="single"/>
              </w:rPr>
            </w:pPr>
            <w:r w:rsidRPr="00A01D35">
              <w:rPr>
                <w:rFonts w:cs="Arial"/>
                <w:snapToGrid/>
                <w:szCs w:val="24"/>
                <w:u w:val="single"/>
              </w:rPr>
              <w:t>ASTM C1798/C1798M-19</w:t>
            </w:r>
          </w:p>
        </w:tc>
        <w:tc>
          <w:tcPr>
            <w:tcW w:w="2448" w:type="dxa"/>
          </w:tcPr>
          <w:p w14:paraId="3480FE44" w14:textId="0B93E809" w:rsidR="00C83B4C" w:rsidRPr="00A01D35" w:rsidRDefault="00C83B4C" w:rsidP="00C83B4C">
            <w:pPr>
              <w:widowControl/>
              <w:autoSpaceDE w:val="0"/>
              <w:autoSpaceDN w:val="0"/>
              <w:adjustRightInd w:val="0"/>
              <w:spacing w:after="0"/>
              <w:rPr>
                <w:rFonts w:cs="Arial"/>
                <w:color w:val="000000"/>
                <w:u w:val="single"/>
              </w:rPr>
            </w:pPr>
            <w:r w:rsidRPr="00A01D35">
              <w:rPr>
                <w:rFonts w:cs="Arial"/>
                <w:color w:val="000000"/>
                <w:u w:val="single"/>
              </w:rPr>
              <w:t>A5.405.5.3.5</w:t>
            </w:r>
          </w:p>
        </w:tc>
      </w:tr>
      <w:tr w:rsidR="00C83B4C" w14:paraId="42B0311B" w14:textId="77777777" w:rsidTr="00C62032">
        <w:trPr>
          <w:cantSplit/>
        </w:trPr>
        <w:tc>
          <w:tcPr>
            <w:tcW w:w="3888" w:type="dxa"/>
          </w:tcPr>
          <w:p w14:paraId="020938F5" w14:textId="77777777" w:rsidR="00C83B4C" w:rsidRPr="0039507A" w:rsidRDefault="00C83B4C" w:rsidP="00C83B4C">
            <w:pPr>
              <w:widowControl/>
              <w:autoSpaceDE w:val="0"/>
              <w:autoSpaceDN w:val="0"/>
              <w:adjustRightInd w:val="0"/>
              <w:spacing w:after="0"/>
              <w:rPr>
                <w:rFonts w:cs="Arial"/>
                <w:snapToGrid/>
                <w:szCs w:val="24"/>
              </w:rPr>
            </w:pPr>
          </w:p>
        </w:tc>
        <w:tc>
          <w:tcPr>
            <w:tcW w:w="3117" w:type="dxa"/>
          </w:tcPr>
          <w:p w14:paraId="36DABD3C" w14:textId="180F8B6B" w:rsidR="00C83B4C" w:rsidRPr="00A01D35" w:rsidRDefault="00C83B4C" w:rsidP="00C83B4C">
            <w:pPr>
              <w:widowControl/>
              <w:autoSpaceDE w:val="0"/>
              <w:autoSpaceDN w:val="0"/>
              <w:adjustRightInd w:val="0"/>
              <w:spacing w:after="0"/>
              <w:rPr>
                <w:rFonts w:cs="Arial"/>
                <w:snapToGrid/>
                <w:szCs w:val="24"/>
                <w:u w:val="single"/>
              </w:rPr>
            </w:pPr>
            <w:r w:rsidRPr="00A01D35">
              <w:rPr>
                <w:rFonts w:cs="Arial"/>
                <w:snapToGrid/>
                <w:szCs w:val="24"/>
                <w:u w:val="single"/>
              </w:rPr>
              <w:t>ASTM C1866/C1866M-20</w:t>
            </w:r>
          </w:p>
        </w:tc>
        <w:tc>
          <w:tcPr>
            <w:tcW w:w="2448" w:type="dxa"/>
          </w:tcPr>
          <w:p w14:paraId="009A836A" w14:textId="086302CC" w:rsidR="00C83B4C" w:rsidRPr="00A01D35" w:rsidRDefault="00C83B4C" w:rsidP="00C83B4C">
            <w:pPr>
              <w:widowControl/>
              <w:autoSpaceDE w:val="0"/>
              <w:autoSpaceDN w:val="0"/>
              <w:adjustRightInd w:val="0"/>
              <w:spacing w:after="0"/>
              <w:rPr>
                <w:rFonts w:cs="Arial"/>
                <w:color w:val="000000"/>
                <w:u w:val="single"/>
              </w:rPr>
            </w:pPr>
            <w:r w:rsidRPr="00A01D35">
              <w:rPr>
                <w:rFonts w:cs="Arial"/>
                <w:color w:val="000000"/>
                <w:u w:val="single"/>
              </w:rPr>
              <w:t>A5.405.</w:t>
            </w:r>
            <w:r>
              <w:rPr>
                <w:rFonts w:cs="Arial"/>
                <w:color w:val="000000"/>
                <w:u w:val="single"/>
              </w:rPr>
              <w:t>5</w:t>
            </w:r>
            <w:r w:rsidRPr="00A01D35">
              <w:rPr>
                <w:rFonts w:cs="Arial"/>
                <w:color w:val="000000"/>
                <w:u w:val="single"/>
              </w:rPr>
              <w:t>.2</w:t>
            </w:r>
          </w:p>
        </w:tc>
      </w:tr>
      <w:tr w:rsidR="00C83B4C" w14:paraId="2F3CA62E" w14:textId="77777777" w:rsidTr="00C62032">
        <w:trPr>
          <w:cantSplit/>
        </w:trPr>
        <w:tc>
          <w:tcPr>
            <w:tcW w:w="3888" w:type="dxa"/>
          </w:tcPr>
          <w:p w14:paraId="46AB4EA2" w14:textId="77777777" w:rsidR="00C83B4C" w:rsidRPr="0039507A" w:rsidRDefault="00C83B4C" w:rsidP="00C83B4C">
            <w:pPr>
              <w:widowControl/>
              <w:autoSpaceDE w:val="0"/>
              <w:autoSpaceDN w:val="0"/>
              <w:adjustRightInd w:val="0"/>
              <w:spacing w:after="0"/>
              <w:rPr>
                <w:rFonts w:cs="Arial"/>
                <w:snapToGrid/>
                <w:szCs w:val="24"/>
              </w:rPr>
            </w:pPr>
          </w:p>
        </w:tc>
        <w:tc>
          <w:tcPr>
            <w:tcW w:w="3117" w:type="dxa"/>
          </w:tcPr>
          <w:p w14:paraId="34F47B43" w14:textId="47E17731" w:rsidR="00C83B4C" w:rsidRPr="00A01D35" w:rsidRDefault="00C83B4C" w:rsidP="00C83B4C">
            <w:pPr>
              <w:widowControl/>
              <w:autoSpaceDE w:val="0"/>
              <w:autoSpaceDN w:val="0"/>
              <w:adjustRightInd w:val="0"/>
              <w:spacing w:after="0"/>
              <w:rPr>
                <w:rFonts w:cs="Arial"/>
                <w:snapToGrid/>
                <w:szCs w:val="24"/>
                <w:u w:val="single"/>
              </w:rPr>
            </w:pPr>
            <w:r w:rsidRPr="00A01D35">
              <w:rPr>
                <w:rFonts w:cs="Arial"/>
                <w:snapToGrid/>
                <w:szCs w:val="24"/>
                <w:u w:val="single"/>
              </w:rPr>
              <w:t>ASTM D7612-2021</w:t>
            </w:r>
          </w:p>
        </w:tc>
        <w:tc>
          <w:tcPr>
            <w:tcW w:w="2448" w:type="dxa"/>
          </w:tcPr>
          <w:p w14:paraId="22298E16" w14:textId="5D622DA3" w:rsidR="00C83B4C" w:rsidRPr="00A01D35" w:rsidRDefault="00C83B4C" w:rsidP="00C83B4C">
            <w:pPr>
              <w:widowControl/>
              <w:autoSpaceDE w:val="0"/>
              <w:autoSpaceDN w:val="0"/>
              <w:adjustRightInd w:val="0"/>
              <w:spacing w:after="0"/>
              <w:rPr>
                <w:rFonts w:cs="Arial"/>
                <w:color w:val="000000"/>
                <w:u w:val="single"/>
              </w:rPr>
            </w:pPr>
            <w:r w:rsidRPr="00A01D35">
              <w:rPr>
                <w:rFonts w:cs="Arial"/>
                <w:color w:val="000000"/>
                <w:u w:val="single"/>
              </w:rPr>
              <w:t>A5.405.2.1</w:t>
            </w:r>
          </w:p>
        </w:tc>
      </w:tr>
      <w:tr w:rsidR="00C83B4C" w14:paraId="0FEB33C2" w14:textId="77777777" w:rsidTr="00C62032">
        <w:trPr>
          <w:cantSplit/>
        </w:trPr>
        <w:tc>
          <w:tcPr>
            <w:tcW w:w="3888" w:type="dxa"/>
          </w:tcPr>
          <w:p w14:paraId="39B4E17E" w14:textId="77777777" w:rsidR="00C83B4C" w:rsidRPr="0039507A" w:rsidRDefault="00C83B4C" w:rsidP="00C83B4C">
            <w:pPr>
              <w:widowControl/>
              <w:autoSpaceDE w:val="0"/>
              <w:autoSpaceDN w:val="0"/>
              <w:adjustRightInd w:val="0"/>
              <w:spacing w:after="0"/>
              <w:rPr>
                <w:rFonts w:cs="Arial"/>
                <w:snapToGrid/>
                <w:szCs w:val="24"/>
              </w:rPr>
            </w:pPr>
          </w:p>
        </w:tc>
        <w:tc>
          <w:tcPr>
            <w:tcW w:w="3117" w:type="dxa"/>
          </w:tcPr>
          <w:p w14:paraId="6B3B650E" w14:textId="40D8DB4B" w:rsidR="00C83B4C" w:rsidRPr="00A01D35" w:rsidRDefault="00C83B4C" w:rsidP="00C83B4C">
            <w:pPr>
              <w:widowControl/>
              <w:autoSpaceDE w:val="0"/>
              <w:autoSpaceDN w:val="0"/>
              <w:adjustRightInd w:val="0"/>
              <w:spacing w:after="0"/>
              <w:rPr>
                <w:rFonts w:cs="Arial"/>
                <w:snapToGrid/>
                <w:szCs w:val="24"/>
                <w:u w:val="single"/>
              </w:rPr>
            </w:pPr>
            <w:r w:rsidRPr="004D3973">
              <w:rPr>
                <w:rFonts w:cs="Arial"/>
                <w:snapToGrid/>
                <w:szCs w:val="24"/>
                <w:u w:val="single"/>
              </w:rPr>
              <w:t>ASTM E2921-2022</w:t>
            </w:r>
          </w:p>
        </w:tc>
        <w:tc>
          <w:tcPr>
            <w:tcW w:w="2448" w:type="dxa"/>
          </w:tcPr>
          <w:p w14:paraId="60A0B276" w14:textId="0440A691" w:rsidR="00C83B4C" w:rsidRPr="00A01D35" w:rsidRDefault="00C83B4C" w:rsidP="00C83B4C">
            <w:pPr>
              <w:widowControl/>
              <w:autoSpaceDE w:val="0"/>
              <w:autoSpaceDN w:val="0"/>
              <w:adjustRightInd w:val="0"/>
              <w:spacing w:after="0"/>
              <w:rPr>
                <w:rFonts w:cs="Arial"/>
                <w:color w:val="000000"/>
                <w:u w:val="single"/>
              </w:rPr>
            </w:pPr>
            <w:r w:rsidRPr="004D3973">
              <w:rPr>
                <w:rFonts w:cs="Arial"/>
                <w:color w:val="000000"/>
                <w:u w:val="single"/>
              </w:rPr>
              <w:t>5.409.2, A5.409.2</w:t>
            </w:r>
          </w:p>
        </w:tc>
      </w:tr>
      <w:tr w:rsidR="00C62032" w14:paraId="28D2C4A9" w14:textId="77777777" w:rsidTr="00C62032">
        <w:trPr>
          <w:cantSplit/>
        </w:trPr>
        <w:tc>
          <w:tcPr>
            <w:tcW w:w="3888" w:type="dxa"/>
          </w:tcPr>
          <w:p w14:paraId="48C0A5F2" w14:textId="1D159CEF" w:rsidR="00C62032" w:rsidRPr="0039507A" w:rsidRDefault="00C62032" w:rsidP="00C83B4C">
            <w:pPr>
              <w:widowControl/>
              <w:autoSpaceDE w:val="0"/>
              <w:autoSpaceDN w:val="0"/>
              <w:adjustRightInd w:val="0"/>
              <w:spacing w:after="0"/>
              <w:rPr>
                <w:rFonts w:cs="Arial"/>
                <w:snapToGrid/>
                <w:szCs w:val="24"/>
              </w:rPr>
            </w:pPr>
            <w:r>
              <w:rPr>
                <w:rFonts w:cs="Arial"/>
                <w:snapToGrid/>
                <w:szCs w:val="24"/>
              </w:rPr>
              <w:t>…</w:t>
            </w:r>
          </w:p>
        </w:tc>
        <w:tc>
          <w:tcPr>
            <w:tcW w:w="3117" w:type="dxa"/>
          </w:tcPr>
          <w:p w14:paraId="21AB0B29" w14:textId="77777777" w:rsidR="00C62032" w:rsidRPr="004D3973" w:rsidRDefault="00C62032" w:rsidP="00C83B4C">
            <w:pPr>
              <w:widowControl/>
              <w:autoSpaceDE w:val="0"/>
              <w:autoSpaceDN w:val="0"/>
              <w:adjustRightInd w:val="0"/>
              <w:spacing w:after="0"/>
              <w:rPr>
                <w:rFonts w:cs="Arial"/>
                <w:snapToGrid/>
                <w:szCs w:val="24"/>
                <w:u w:val="single"/>
              </w:rPr>
            </w:pPr>
          </w:p>
        </w:tc>
        <w:tc>
          <w:tcPr>
            <w:tcW w:w="2448" w:type="dxa"/>
          </w:tcPr>
          <w:p w14:paraId="39D7D9FE" w14:textId="77777777" w:rsidR="00C62032" w:rsidRPr="004D3973" w:rsidRDefault="00C62032" w:rsidP="00C83B4C">
            <w:pPr>
              <w:widowControl/>
              <w:autoSpaceDE w:val="0"/>
              <w:autoSpaceDN w:val="0"/>
              <w:adjustRightInd w:val="0"/>
              <w:spacing w:after="0"/>
              <w:rPr>
                <w:rFonts w:cs="Arial"/>
                <w:color w:val="000000"/>
                <w:u w:val="single"/>
              </w:rPr>
            </w:pPr>
          </w:p>
        </w:tc>
      </w:tr>
      <w:tr w:rsidR="00C83B4C" w14:paraId="3728D5CE" w14:textId="77777777" w:rsidTr="00C62032">
        <w:trPr>
          <w:cantSplit/>
        </w:trPr>
        <w:tc>
          <w:tcPr>
            <w:tcW w:w="3888" w:type="dxa"/>
            <w:shd w:val="clear" w:color="auto" w:fill="D9D9D9" w:themeFill="background1" w:themeFillShade="D9"/>
          </w:tcPr>
          <w:p w14:paraId="210075B2" w14:textId="0FE93F4D" w:rsidR="00C83B4C" w:rsidRPr="00906087" w:rsidRDefault="00C83B4C" w:rsidP="00C83B4C">
            <w:pPr>
              <w:widowControl/>
              <w:autoSpaceDE w:val="0"/>
              <w:autoSpaceDN w:val="0"/>
              <w:adjustRightInd w:val="0"/>
              <w:spacing w:after="0"/>
              <w:rPr>
                <w:rFonts w:cs="Arial"/>
                <w:snapToGrid/>
                <w:szCs w:val="24"/>
                <w:u w:val="single"/>
              </w:rPr>
            </w:pPr>
            <w:r w:rsidRPr="00906087">
              <w:rPr>
                <w:rFonts w:cs="Arial"/>
                <w:b/>
                <w:bCs/>
                <w:snapToGrid/>
                <w:szCs w:val="24"/>
                <w:u w:val="single"/>
              </w:rPr>
              <w:t>EN</w:t>
            </w:r>
            <w:r w:rsidRPr="00906087">
              <w:rPr>
                <w:rFonts w:cs="Arial"/>
                <w:snapToGrid/>
                <w:szCs w:val="24"/>
                <w:u w:val="single"/>
              </w:rPr>
              <w:t xml:space="preserve"> E</w:t>
            </w:r>
            <w:r w:rsidR="00C62032" w:rsidRPr="00906087">
              <w:rPr>
                <w:rFonts w:cs="Arial"/>
                <w:snapToGrid/>
                <w:szCs w:val="24"/>
                <w:u w:val="single"/>
              </w:rPr>
              <w:t xml:space="preserve">uropean </w:t>
            </w:r>
            <w:r w:rsidRPr="00906087">
              <w:rPr>
                <w:rFonts w:cs="Arial"/>
                <w:snapToGrid/>
                <w:szCs w:val="24"/>
                <w:u w:val="single"/>
              </w:rPr>
              <w:t>S</w:t>
            </w:r>
            <w:r w:rsidR="00C62032" w:rsidRPr="00906087">
              <w:rPr>
                <w:rFonts w:cs="Arial"/>
                <w:snapToGrid/>
                <w:szCs w:val="24"/>
                <w:u w:val="single"/>
              </w:rPr>
              <w:t>tandards</w:t>
            </w:r>
          </w:p>
        </w:tc>
        <w:tc>
          <w:tcPr>
            <w:tcW w:w="3117" w:type="dxa"/>
            <w:shd w:val="clear" w:color="auto" w:fill="D9D9D9" w:themeFill="background1" w:themeFillShade="D9"/>
          </w:tcPr>
          <w:p w14:paraId="29AFEF14" w14:textId="77777777" w:rsidR="00C83B4C" w:rsidRPr="00A01D35" w:rsidRDefault="00C83B4C" w:rsidP="00C83B4C">
            <w:pPr>
              <w:widowControl/>
              <w:autoSpaceDE w:val="0"/>
              <w:autoSpaceDN w:val="0"/>
              <w:adjustRightInd w:val="0"/>
              <w:spacing w:after="0"/>
              <w:rPr>
                <w:rFonts w:cs="Arial"/>
                <w:snapToGrid/>
                <w:szCs w:val="24"/>
                <w:u w:val="single"/>
              </w:rPr>
            </w:pPr>
          </w:p>
        </w:tc>
        <w:tc>
          <w:tcPr>
            <w:tcW w:w="2448" w:type="dxa"/>
            <w:shd w:val="clear" w:color="auto" w:fill="D9D9D9" w:themeFill="background1" w:themeFillShade="D9"/>
          </w:tcPr>
          <w:p w14:paraId="5D739BB2" w14:textId="77777777" w:rsidR="00C83B4C" w:rsidRPr="00A01D35" w:rsidRDefault="00C83B4C" w:rsidP="00C83B4C">
            <w:pPr>
              <w:widowControl/>
              <w:autoSpaceDE w:val="0"/>
              <w:autoSpaceDN w:val="0"/>
              <w:adjustRightInd w:val="0"/>
              <w:spacing w:after="0"/>
              <w:rPr>
                <w:rFonts w:cs="Arial"/>
                <w:color w:val="000000"/>
                <w:u w:val="single"/>
              </w:rPr>
            </w:pPr>
          </w:p>
        </w:tc>
      </w:tr>
      <w:tr w:rsidR="00C83B4C" w14:paraId="6BC84C9E" w14:textId="77777777" w:rsidTr="00C62032">
        <w:trPr>
          <w:cantSplit/>
        </w:trPr>
        <w:tc>
          <w:tcPr>
            <w:tcW w:w="3888" w:type="dxa"/>
          </w:tcPr>
          <w:p w14:paraId="47A945F8" w14:textId="57AAF776" w:rsidR="00C83B4C" w:rsidRPr="0039507A" w:rsidRDefault="00B92C0D" w:rsidP="00C83B4C">
            <w:pPr>
              <w:widowControl/>
              <w:autoSpaceDE w:val="0"/>
              <w:autoSpaceDN w:val="0"/>
              <w:adjustRightInd w:val="0"/>
              <w:spacing w:after="0"/>
              <w:rPr>
                <w:rFonts w:cs="Arial"/>
                <w:snapToGrid/>
                <w:szCs w:val="24"/>
              </w:rPr>
            </w:pPr>
            <w:hyperlink r:id="rId11" w:history="1">
              <w:r w:rsidR="00C83B4C" w:rsidRPr="006D5F97">
                <w:rPr>
                  <w:rStyle w:val="Hyperlink"/>
                  <w:rFonts w:cs="Arial"/>
                </w:rPr>
                <w:t>European and International standards online store - European Standards (en-standard.eu)</w:t>
              </w:r>
            </w:hyperlink>
          </w:p>
        </w:tc>
        <w:tc>
          <w:tcPr>
            <w:tcW w:w="3117" w:type="dxa"/>
          </w:tcPr>
          <w:p w14:paraId="43EE142F" w14:textId="15EFB3F2" w:rsidR="00C83B4C" w:rsidRPr="00A01D35" w:rsidRDefault="00C83B4C" w:rsidP="00C62032">
            <w:pPr>
              <w:widowControl/>
              <w:autoSpaceDE w:val="0"/>
              <w:autoSpaceDN w:val="0"/>
              <w:adjustRightInd w:val="0"/>
              <w:spacing w:after="0"/>
              <w:rPr>
                <w:rFonts w:cs="Arial"/>
                <w:snapToGrid/>
                <w:szCs w:val="24"/>
                <w:u w:val="single"/>
              </w:rPr>
            </w:pPr>
          </w:p>
        </w:tc>
        <w:tc>
          <w:tcPr>
            <w:tcW w:w="2448" w:type="dxa"/>
          </w:tcPr>
          <w:p w14:paraId="1F8927CB" w14:textId="3DA92B2C" w:rsidR="00C83B4C" w:rsidRPr="00A01D35" w:rsidRDefault="00C83B4C" w:rsidP="00C83B4C">
            <w:pPr>
              <w:widowControl/>
              <w:autoSpaceDE w:val="0"/>
              <w:autoSpaceDN w:val="0"/>
              <w:adjustRightInd w:val="0"/>
              <w:spacing w:after="0"/>
              <w:rPr>
                <w:rFonts w:cs="Arial"/>
                <w:color w:val="000000"/>
                <w:u w:val="single"/>
              </w:rPr>
            </w:pPr>
          </w:p>
        </w:tc>
      </w:tr>
      <w:tr w:rsidR="00C62032" w14:paraId="3776D0B7" w14:textId="77777777" w:rsidTr="00C62032">
        <w:trPr>
          <w:cantSplit/>
        </w:trPr>
        <w:tc>
          <w:tcPr>
            <w:tcW w:w="3888" w:type="dxa"/>
          </w:tcPr>
          <w:p w14:paraId="66DE55E8" w14:textId="77777777" w:rsidR="00C62032" w:rsidRDefault="00C62032" w:rsidP="00C83B4C">
            <w:pPr>
              <w:widowControl/>
              <w:autoSpaceDE w:val="0"/>
              <w:autoSpaceDN w:val="0"/>
              <w:adjustRightInd w:val="0"/>
              <w:spacing w:after="0"/>
            </w:pPr>
          </w:p>
        </w:tc>
        <w:tc>
          <w:tcPr>
            <w:tcW w:w="3117" w:type="dxa"/>
          </w:tcPr>
          <w:p w14:paraId="7A9287BC" w14:textId="56003719" w:rsidR="00C62032" w:rsidRPr="00A01D35" w:rsidRDefault="00C62032" w:rsidP="00C83B4C">
            <w:pPr>
              <w:widowControl/>
              <w:autoSpaceDE w:val="0"/>
              <w:autoSpaceDN w:val="0"/>
              <w:adjustRightInd w:val="0"/>
              <w:spacing w:after="0"/>
              <w:rPr>
                <w:rFonts w:cs="Arial"/>
                <w:snapToGrid/>
                <w:szCs w:val="24"/>
                <w:u w:val="single"/>
              </w:rPr>
            </w:pPr>
            <w:r w:rsidRPr="00A01D35">
              <w:rPr>
                <w:rFonts w:cs="Arial"/>
                <w:snapToGrid/>
                <w:szCs w:val="24"/>
                <w:u w:val="single"/>
              </w:rPr>
              <w:t>EN 15804-2012 + A2:2019</w:t>
            </w:r>
          </w:p>
        </w:tc>
        <w:tc>
          <w:tcPr>
            <w:tcW w:w="2448" w:type="dxa"/>
          </w:tcPr>
          <w:p w14:paraId="626E2B0F" w14:textId="614EAB86" w:rsidR="00C62032" w:rsidRPr="00A01D35" w:rsidRDefault="00C62032" w:rsidP="00C83B4C">
            <w:pPr>
              <w:widowControl/>
              <w:autoSpaceDE w:val="0"/>
              <w:autoSpaceDN w:val="0"/>
              <w:adjustRightInd w:val="0"/>
              <w:spacing w:after="0"/>
              <w:rPr>
                <w:rFonts w:cs="Arial"/>
                <w:snapToGrid/>
                <w:szCs w:val="24"/>
                <w:u w:val="single"/>
              </w:rPr>
            </w:pPr>
            <w:r w:rsidRPr="00A01D35">
              <w:rPr>
                <w:rFonts w:cs="Arial"/>
                <w:snapToGrid/>
                <w:szCs w:val="24"/>
                <w:u w:val="single"/>
              </w:rPr>
              <w:t>5.409.2</w:t>
            </w:r>
            <w:r>
              <w:rPr>
                <w:rFonts w:cs="Arial"/>
                <w:snapToGrid/>
                <w:szCs w:val="24"/>
                <w:u w:val="single"/>
              </w:rPr>
              <w:t xml:space="preserve">, </w:t>
            </w:r>
            <w:r w:rsidRPr="00A01D35">
              <w:rPr>
                <w:rFonts w:cs="Arial"/>
                <w:snapToGrid/>
                <w:szCs w:val="24"/>
                <w:u w:val="single"/>
              </w:rPr>
              <w:t>A5.409.2.1</w:t>
            </w:r>
            <w:r>
              <w:rPr>
                <w:rFonts w:cs="Arial"/>
                <w:snapToGrid/>
                <w:szCs w:val="24"/>
                <w:u w:val="single"/>
              </w:rPr>
              <w:t xml:space="preserve">, </w:t>
            </w:r>
            <w:r w:rsidRPr="00A01D35">
              <w:rPr>
                <w:rFonts w:cs="Arial"/>
                <w:snapToGrid/>
                <w:szCs w:val="24"/>
                <w:u w:val="single"/>
              </w:rPr>
              <w:t>A5.409.2.</w:t>
            </w:r>
            <w:r>
              <w:rPr>
                <w:rFonts w:cs="Arial"/>
                <w:snapToGrid/>
                <w:szCs w:val="24"/>
                <w:u w:val="single"/>
              </w:rPr>
              <w:t>2</w:t>
            </w:r>
          </w:p>
        </w:tc>
      </w:tr>
      <w:tr w:rsidR="00C62032" w14:paraId="7DE2084C" w14:textId="77777777" w:rsidTr="00C62032">
        <w:trPr>
          <w:cantSplit/>
        </w:trPr>
        <w:tc>
          <w:tcPr>
            <w:tcW w:w="3888" w:type="dxa"/>
          </w:tcPr>
          <w:p w14:paraId="7208DAA7" w14:textId="77777777" w:rsidR="00C62032" w:rsidRDefault="00C62032" w:rsidP="00C83B4C">
            <w:pPr>
              <w:widowControl/>
              <w:autoSpaceDE w:val="0"/>
              <w:autoSpaceDN w:val="0"/>
              <w:adjustRightInd w:val="0"/>
              <w:spacing w:after="0"/>
            </w:pPr>
          </w:p>
        </w:tc>
        <w:tc>
          <w:tcPr>
            <w:tcW w:w="3117" w:type="dxa"/>
          </w:tcPr>
          <w:p w14:paraId="58B9351F" w14:textId="27D715EB" w:rsidR="00C62032" w:rsidRPr="00A01D35" w:rsidRDefault="00C62032" w:rsidP="00C83B4C">
            <w:pPr>
              <w:widowControl/>
              <w:autoSpaceDE w:val="0"/>
              <w:autoSpaceDN w:val="0"/>
              <w:adjustRightInd w:val="0"/>
              <w:spacing w:after="0"/>
              <w:rPr>
                <w:rFonts w:cs="Arial"/>
                <w:snapToGrid/>
                <w:szCs w:val="24"/>
                <w:u w:val="single"/>
              </w:rPr>
            </w:pPr>
            <w:r w:rsidRPr="00A01D35">
              <w:rPr>
                <w:rFonts w:cs="Arial"/>
                <w:snapToGrid/>
                <w:szCs w:val="24"/>
                <w:u w:val="single"/>
              </w:rPr>
              <w:t>EN 15978:2011</w:t>
            </w:r>
          </w:p>
        </w:tc>
        <w:tc>
          <w:tcPr>
            <w:tcW w:w="2448" w:type="dxa"/>
          </w:tcPr>
          <w:p w14:paraId="5437DB39" w14:textId="1DEA17B8" w:rsidR="00C62032" w:rsidRPr="00A01D35" w:rsidRDefault="00C62032" w:rsidP="00C83B4C">
            <w:pPr>
              <w:widowControl/>
              <w:autoSpaceDE w:val="0"/>
              <w:autoSpaceDN w:val="0"/>
              <w:adjustRightInd w:val="0"/>
              <w:spacing w:after="0"/>
              <w:rPr>
                <w:rFonts w:cs="Arial"/>
                <w:snapToGrid/>
                <w:szCs w:val="24"/>
                <w:u w:val="single"/>
              </w:rPr>
            </w:pPr>
            <w:r w:rsidRPr="00A01D35">
              <w:rPr>
                <w:rFonts w:cs="Arial"/>
                <w:snapToGrid/>
                <w:szCs w:val="24"/>
                <w:u w:val="single"/>
              </w:rPr>
              <w:t>5.409.2</w:t>
            </w:r>
            <w:r>
              <w:rPr>
                <w:rFonts w:cs="Arial"/>
                <w:snapToGrid/>
                <w:szCs w:val="24"/>
                <w:u w:val="single"/>
              </w:rPr>
              <w:t xml:space="preserve">, </w:t>
            </w:r>
            <w:r w:rsidRPr="00A01D35">
              <w:rPr>
                <w:rFonts w:cs="Arial"/>
                <w:snapToGrid/>
                <w:szCs w:val="24"/>
                <w:u w:val="single"/>
              </w:rPr>
              <w:t>A5.409.2.1</w:t>
            </w:r>
            <w:r>
              <w:rPr>
                <w:rFonts w:cs="Arial"/>
                <w:snapToGrid/>
                <w:szCs w:val="24"/>
                <w:u w:val="single"/>
              </w:rPr>
              <w:t xml:space="preserve">, </w:t>
            </w:r>
            <w:r w:rsidRPr="00A01D35">
              <w:rPr>
                <w:rFonts w:cs="Arial"/>
                <w:snapToGrid/>
                <w:szCs w:val="24"/>
                <w:u w:val="single"/>
              </w:rPr>
              <w:t>A5.409.2.2</w:t>
            </w:r>
          </w:p>
        </w:tc>
      </w:tr>
      <w:tr w:rsidR="00C62032" w14:paraId="07387E98" w14:textId="77777777" w:rsidTr="00C62032">
        <w:trPr>
          <w:cantSplit/>
        </w:trPr>
        <w:tc>
          <w:tcPr>
            <w:tcW w:w="3888" w:type="dxa"/>
          </w:tcPr>
          <w:p w14:paraId="3DDC85EF" w14:textId="72C478F8" w:rsidR="00C62032" w:rsidRDefault="00C62032" w:rsidP="00C83B4C">
            <w:pPr>
              <w:widowControl/>
              <w:autoSpaceDE w:val="0"/>
              <w:autoSpaceDN w:val="0"/>
              <w:adjustRightInd w:val="0"/>
              <w:spacing w:after="0"/>
            </w:pPr>
            <w:r>
              <w:t>…</w:t>
            </w:r>
          </w:p>
        </w:tc>
        <w:tc>
          <w:tcPr>
            <w:tcW w:w="3117" w:type="dxa"/>
          </w:tcPr>
          <w:p w14:paraId="500B05C7" w14:textId="77777777" w:rsidR="00C62032" w:rsidRPr="00A01D35" w:rsidRDefault="00C62032" w:rsidP="00C83B4C">
            <w:pPr>
              <w:widowControl/>
              <w:autoSpaceDE w:val="0"/>
              <w:autoSpaceDN w:val="0"/>
              <w:adjustRightInd w:val="0"/>
              <w:spacing w:after="0"/>
              <w:rPr>
                <w:rFonts w:cs="Arial"/>
                <w:snapToGrid/>
                <w:szCs w:val="24"/>
                <w:u w:val="single"/>
              </w:rPr>
            </w:pPr>
          </w:p>
        </w:tc>
        <w:tc>
          <w:tcPr>
            <w:tcW w:w="2448" w:type="dxa"/>
          </w:tcPr>
          <w:p w14:paraId="51E988F8" w14:textId="77777777" w:rsidR="00C62032" w:rsidRPr="00A01D35" w:rsidRDefault="00C62032" w:rsidP="00C83B4C">
            <w:pPr>
              <w:widowControl/>
              <w:autoSpaceDE w:val="0"/>
              <w:autoSpaceDN w:val="0"/>
              <w:adjustRightInd w:val="0"/>
              <w:spacing w:after="0"/>
              <w:rPr>
                <w:rFonts w:cs="Arial"/>
                <w:snapToGrid/>
                <w:szCs w:val="24"/>
                <w:u w:val="single"/>
              </w:rPr>
            </w:pPr>
          </w:p>
        </w:tc>
      </w:tr>
      <w:tr w:rsidR="00C83B4C" w14:paraId="66424815" w14:textId="77777777" w:rsidTr="00C62032">
        <w:trPr>
          <w:cantSplit/>
        </w:trPr>
        <w:tc>
          <w:tcPr>
            <w:tcW w:w="3888" w:type="dxa"/>
            <w:shd w:val="clear" w:color="auto" w:fill="D9D9D9" w:themeFill="background1" w:themeFillShade="D9"/>
          </w:tcPr>
          <w:p w14:paraId="6AD6FFA9" w14:textId="599A3B88" w:rsidR="00C83B4C" w:rsidRPr="00C62032" w:rsidRDefault="00C83B4C" w:rsidP="00C83B4C">
            <w:pPr>
              <w:widowControl/>
              <w:autoSpaceDE w:val="0"/>
              <w:autoSpaceDN w:val="0"/>
              <w:adjustRightInd w:val="0"/>
              <w:spacing w:after="0"/>
              <w:rPr>
                <w:rFonts w:cs="Arial"/>
                <w:snapToGrid/>
                <w:szCs w:val="24"/>
                <w:u w:val="single"/>
              </w:rPr>
            </w:pPr>
            <w:r w:rsidRPr="00C62032">
              <w:rPr>
                <w:rFonts w:cs="Arial"/>
                <w:b/>
                <w:bCs/>
                <w:snapToGrid/>
                <w:szCs w:val="24"/>
                <w:u w:val="single"/>
              </w:rPr>
              <w:t>ISO</w:t>
            </w:r>
            <w:r w:rsidRPr="00C62032">
              <w:rPr>
                <w:rFonts w:cs="Arial"/>
                <w:snapToGrid/>
                <w:szCs w:val="24"/>
                <w:u w:val="single"/>
              </w:rPr>
              <w:t xml:space="preserve"> International Organization for Standardization</w:t>
            </w:r>
          </w:p>
        </w:tc>
        <w:tc>
          <w:tcPr>
            <w:tcW w:w="3117" w:type="dxa"/>
            <w:shd w:val="clear" w:color="auto" w:fill="D9D9D9" w:themeFill="background1" w:themeFillShade="D9"/>
          </w:tcPr>
          <w:p w14:paraId="551AE344" w14:textId="77777777" w:rsidR="00C83B4C" w:rsidRPr="00A01D35" w:rsidRDefault="00C83B4C" w:rsidP="00C83B4C">
            <w:pPr>
              <w:widowControl/>
              <w:autoSpaceDE w:val="0"/>
              <w:autoSpaceDN w:val="0"/>
              <w:adjustRightInd w:val="0"/>
              <w:spacing w:after="0"/>
              <w:rPr>
                <w:rFonts w:cs="Arial"/>
                <w:snapToGrid/>
                <w:szCs w:val="24"/>
                <w:u w:val="single"/>
              </w:rPr>
            </w:pPr>
          </w:p>
        </w:tc>
        <w:tc>
          <w:tcPr>
            <w:tcW w:w="2448" w:type="dxa"/>
            <w:shd w:val="clear" w:color="auto" w:fill="D9D9D9" w:themeFill="background1" w:themeFillShade="D9"/>
          </w:tcPr>
          <w:p w14:paraId="038D7EB3" w14:textId="77777777" w:rsidR="00C83B4C" w:rsidRPr="00A01D35" w:rsidRDefault="00C83B4C" w:rsidP="00C83B4C">
            <w:pPr>
              <w:widowControl/>
              <w:autoSpaceDE w:val="0"/>
              <w:autoSpaceDN w:val="0"/>
              <w:adjustRightInd w:val="0"/>
              <w:spacing w:after="0"/>
              <w:rPr>
                <w:rFonts w:cs="Arial"/>
                <w:color w:val="000000"/>
                <w:u w:val="single"/>
              </w:rPr>
            </w:pPr>
          </w:p>
        </w:tc>
      </w:tr>
      <w:tr w:rsidR="00C83B4C" w14:paraId="4FDF6886" w14:textId="77777777" w:rsidTr="00C62032">
        <w:trPr>
          <w:cantSplit/>
        </w:trPr>
        <w:tc>
          <w:tcPr>
            <w:tcW w:w="3888" w:type="dxa"/>
          </w:tcPr>
          <w:p w14:paraId="64441722" w14:textId="77777777" w:rsidR="00C83B4C" w:rsidRPr="006D5F97" w:rsidRDefault="00C83B4C" w:rsidP="00C83B4C">
            <w:pPr>
              <w:widowControl/>
              <w:autoSpaceDE w:val="0"/>
              <w:autoSpaceDN w:val="0"/>
              <w:adjustRightInd w:val="0"/>
              <w:spacing w:after="0"/>
              <w:rPr>
                <w:rFonts w:cs="Arial"/>
                <w:snapToGrid/>
                <w:szCs w:val="24"/>
                <w:u w:val="single"/>
              </w:rPr>
            </w:pPr>
            <w:r w:rsidRPr="006D5F97">
              <w:rPr>
                <w:rFonts w:cs="Arial"/>
                <w:snapToGrid/>
                <w:szCs w:val="24"/>
                <w:u w:val="single"/>
              </w:rPr>
              <w:t>ISO Central Secretariat</w:t>
            </w:r>
            <w:r w:rsidRPr="006D5F97">
              <w:rPr>
                <w:rFonts w:cs="Arial"/>
                <w:snapToGrid/>
                <w:szCs w:val="24"/>
                <w:u w:val="single"/>
              </w:rPr>
              <w:br/>
              <w:t>Chemin de Blandonnet 8</w:t>
            </w:r>
            <w:r w:rsidRPr="006D5F97">
              <w:rPr>
                <w:rFonts w:cs="Arial"/>
                <w:snapToGrid/>
                <w:szCs w:val="24"/>
                <w:u w:val="single"/>
              </w:rPr>
              <w:br/>
              <w:t>CP 401 - 1214 Vernier, Geneva, Switzerland</w:t>
            </w:r>
          </w:p>
          <w:p w14:paraId="2ACB083F" w14:textId="23386C23" w:rsidR="00C83B4C" w:rsidRPr="0039507A" w:rsidRDefault="00B92C0D" w:rsidP="00C83B4C">
            <w:pPr>
              <w:widowControl/>
              <w:autoSpaceDE w:val="0"/>
              <w:autoSpaceDN w:val="0"/>
              <w:adjustRightInd w:val="0"/>
              <w:spacing w:after="0"/>
              <w:rPr>
                <w:rFonts w:cs="Arial"/>
                <w:snapToGrid/>
                <w:szCs w:val="24"/>
              </w:rPr>
            </w:pPr>
            <w:hyperlink r:id="rId12" w:history="1">
              <w:r w:rsidR="00C83B4C" w:rsidRPr="006D5F97">
                <w:rPr>
                  <w:rStyle w:val="Hyperlink"/>
                  <w:rFonts w:cs="Arial"/>
                  <w:snapToGrid/>
                  <w:szCs w:val="24"/>
                </w:rPr>
                <w:t>https://www.iso.org</w:t>
              </w:r>
            </w:hyperlink>
          </w:p>
        </w:tc>
        <w:tc>
          <w:tcPr>
            <w:tcW w:w="3117" w:type="dxa"/>
          </w:tcPr>
          <w:p w14:paraId="4A0818F3" w14:textId="77777777" w:rsidR="00C83B4C" w:rsidRPr="00A01D35" w:rsidRDefault="00C83B4C" w:rsidP="00C62032">
            <w:pPr>
              <w:widowControl/>
              <w:autoSpaceDE w:val="0"/>
              <w:autoSpaceDN w:val="0"/>
              <w:adjustRightInd w:val="0"/>
              <w:spacing w:after="0"/>
              <w:rPr>
                <w:rFonts w:cs="Arial"/>
                <w:snapToGrid/>
                <w:szCs w:val="24"/>
                <w:u w:val="single"/>
              </w:rPr>
            </w:pPr>
          </w:p>
        </w:tc>
        <w:tc>
          <w:tcPr>
            <w:tcW w:w="2448" w:type="dxa"/>
          </w:tcPr>
          <w:p w14:paraId="33B207BB" w14:textId="21DB229E" w:rsidR="00C83B4C" w:rsidRPr="00C83B4C" w:rsidRDefault="00C83B4C" w:rsidP="00C62032">
            <w:pPr>
              <w:widowControl/>
              <w:autoSpaceDE w:val="0"/>
              <w:autoSpaceDN w:val="0"/>
              <w:adjustRightInd w:val="0"/>
              <w:spacing w:after="0"/>
              <w:rPr>
                <w:rFonts w:cs="Arial"/>
                <w:snapToGrid/>
                <w:szCs w:val="24"/>
                <w:u w:val="single"/>
              </w:rPr>
            </w:pPr>
          </w:p>
        </w:tc>
      </w:tr>
      <w:tr w:rsidR="00C62032" w14:paraId="3BD52ACC" w14:textId="77777777" w:rsidTr="00C62032">
        <w:trPr>
          <w:cantSplit/>
        </w:trPr>
        <w:tc>
          <w:tcPr>
            <w:tcW w:w="3888" w:type="dxa"/>
          </w:tcPr>
          <w:p w14:paraId="3F9F8668" w14:textId="77777777" w:rsidR="00C62032" w:rsidRPr="006D5F97" w:rsidRDefault="00C62032" w:rsidP="00C83B4C">
            <w:pPr>
              <w:widowControl/>
              <w:autoSpaceDE w:val="0"/>
              <w:autoSpaceDN w:val="0"/>
              <w:adjustRightInd w:val="0"/>
              <w:spacing w:after="0"/>
              <w:rPr>
                <w:rFonts w:cs="Arial"/>
                <w:snapToGrid/>
                <w:szCs w:val="24"/>
                <w:u w:val="single"/>
              </w:rPr>
            </w:pPr>
          </w:p>
        </w:tc>
        <w:tc>
          <w:tcPr>
            <w:tcW w:w="3117" w:type="dxa"/>
          </w:tcPr>
          <w:p w14:paraId="65F409B0" w14:textId="22170DAC" w:rsidR="00C62032" w:rsidRPr="00A01D35" w:rsidRDefault="00C62032" w:rsidP="00C83B4C">
            <w:pPr>
              <w:widowControl/>
              <w:autoSpaceDE w:val="0"/>
              <w:autoSpaceDN w:val="0"/>
              <w:adjustRightInd w:val="0"/>
              <w:spacing w:after="0"/>
              <w:rPr>
                <w:rFonts w:cs="Arial"/>
                <w:snapToGrid/>
                <w:szCs w:val="24"/>
                <w:u w:val="single"/>
              </w:rPr>
            </w:pPr>
            <w:r w:rsidRPr="00A01D35">
              <w:rPr>
                <w:rFonts w:cs="Arial"/>
                <w:snapToGrid/>
                <w:szCs w:val="24"/>
                <w:u w:val="single"/>
              </w:rPr>
              <w:t>ISO 14040-2006+A1:2020</w:t>
            </w:r>
          </w:p>
        </w:tc>
        <w:tc>
          <w:tcPr>
            <w:tcW w:w="2448" w:type="dxa"/>
          </w:tcPr>
          <w:p w14:paraId="5E2490D5" w14:textId="697438BA" w:rsidR="00C62032" w:rsidRPr="00A01D35" w:rsidRDefault="00C62032" w:rsidP="00C83B4C">
            <w:pPr>
              <w:widowControl/>
              <w:autoSpaceDE w:val="0"/>
              <w:autoSpaceDN w:val="0"/>
              <w:adjustRightInd w:val="0"/>
              <w:spacing w:after="0"/>
              <w:rPr>
                <w:rFonts w:cs="Arial"/>
                <w:snapToGrid/>
                <w:szCs w:val="24"/>
                <w:u w:val="single"/>
              </w:rPr>
            </w:pPr>
            <w:r w:rsidRPr="00A01D35">
              <w:rPr>
                <w:rFonts w:cs="Arial"/>
                <w:snapToGrid/>
                <w:szCs w:val="24"/>
                <w:u w:val="single"/>
              </w:rPr>
              <w:t>5.409.2</w:t>
            </w:r>
            <w:r>
              <w:rPr>
                <w:rFonts w:cs="Arial"/>
                <w:snapToGrid/>
                <w:szCs w:val="24"/>
                <w:u w:val="single"/>
              </w:rPr>
              <w:t xml:space="preserve">, </w:t>
            </w:r>
            <w:r w:rsidRPr="00A01D35">
              <w:rPr>
                <w:rFonts w:cs="Arial"/>
                <w:snapToGrid/>
                <w:szCs w:val="24"/>
                <w:u w:val="single"/>
              </w:rPr>
              <w:t>A5.409.2.1</w:t>
            </w:r>
            <w:r>
              <w:rPr>
                <w:rFonts w:cs="Arial"/>
                <w:snapToGrid/>
                <w:szCs w:val="24"/>
                <w:u w:val="single"/>
              </w:rPr>
              <w:t xml:space="preserve">, </w:t>
            </w:r>
            <w:r w:rsidRPr="00A01D35">
              <w:rPr>
                <w:rFonts w:cs="Arial"/>
                <w:snapToGrid/>
                <w:szCs w:val="24"/>
                <w:u w:val="single"/>
              </w:rPr>
              <w:t>A5.409.2.</w:t>
            </w:r>
            <w:r>
              <w:rPr>
                <w:rFonts w:cs="Arial"/>
                <w:snapToGrid/>
                <w:szCs w:val="24"/>
                <w:u w:val="single"/>
              </w:rPr>
              <w:t>2</w:t>
            </w:r>
          </w:p>
        </w:tc>
      </w:tr>
      <w:tr w:rsidR="00C62032" w14:paraId="103A943A" w14:textId="77777777" w:rsidTr="00C62032">
        <w:trPr>
          <w:cantSplit/>
        </w:trPr>
        <w:tc>
          <w:tcPr>
            <w:tcW w:w="3888" w:type="dxa"/>
          </w:tcPr>
          <w:p w14:paraId="2CC9538F" w14:textId="77777777" w:rsidR="00C62032" w:rsidRPr="006D5F97" w:rsidRDefault="00C62032" w:rsidP="00C83B4C">
            <w:pPr>
              <w:widowControl/>
              <w:autoSpaceDE w:val="0"/>
              <w:autoSpaceDN w:val="0"/>
              <w:adjustRightInd w:val="0"/>
              <w:spacing w:after="0"/>
              <w:rPr>
                <w:rFonts w:cs="Arial"/>
                <w:snapToGrid/>
                <w:szCs w:val="24"/>
                <w:u w:val="single"/>
              </w:rPr>
            </w:pPr>
          </w:p>
        </w:tc>
        <w:tc>
          <w:tcPr>
            <w:tcW w:w="3117" w:type="dxa"/>
          </w:tcPr>
          <w:p w14:paraId="429768CB" w14:textId="6A68079A" w:rsidR="00C62032" w:rsidRPr="00A01D35" w:rsidRDefault="00C62032" w:rsidP="00C83B4C">
            <w:pPr>
              <w:widowControl/>
              <w:autoSpaceDE w:val="0"/>
              <w:autoSpaceDN w:val="0"/>
              <w:adjustRightInd w:val="0"/>
              <w:spacing w:after="0"/>
              <w:rPr>
                <w:rFonts w:cs="Arial"/>
                <w:snapToGrid/>
                <w:szCs w:val="24"/>
                <w:u w:val="single"/>
              </w:rPr>
            </w:pPr>
            <w:r w:rsidRPr="00A01D35">
              <w:rPr>
                <w:rFonts w:cs="Arial"/>
                <w:snapToGrid/>
                <w:szCs w:val="24"/>
                <w:u w:val="single"/>
              </w:rPr>
              <w:t>ISO 14044:2006+A1:2020</w:t>
            </w:r>
          </w:p>
        </w:tc>
        <w:tc>
          <w:tcPr>
            <w:tcW w:w="2448" w:type="dxa"/>
          </w:tcPr>
          <w:p w14:paraId="459C1767" w14:textId="2AB12F15" w:rsidR="00C62032" w:rsidRPr="00A01D35" w:rsidRDefault="00C62032" w:rsidP="00C83B4C">
            <w:pPr>
              <w:widowControl/>
              <w:autoSpaceDE w:val="0"/>
              <w:autoSpaceDN w:val="0"/>
              <w:adjustRightInd w:val="0"/>
              <w:spacing w:after="0"/>
              <w:rPr>
                <w:rFonts w:cs="Arial"/>
                <w:snapToGrid/>
                <w:szCs w:val="24"/>
                <w:u w:val="single"/>
              </w:rPr>
            </w:pPr>
            <w:r w:rsidRPr="00A01D35">
              <w:rPr>
                <w:rFonts w:cs="Arial"/>
                <w:snapToGrid/>
                <w:szCs w:val="24"/>
                <w:u w:val="single"/>
              </w:rPr>
              <w:t>5.409.2</w:t>
            </w:r>
            <w:r>
              <w:rPr>
                <w:rFonts w:cs="Arial"/>
                <w:snapToGrid/>
                <w:szCs w:val="24"/>
                <w:u w:val="single"/>
              </w:rPr>
              <w:t xml:space="preserve">, </w:t>
            </w:r>
            <w:r w:rsidRPr="00A01D35">
              <w:rPr>
                <w:rFonts w:cs="Arial"/>
                <w:snapToGrid/>
                <w:szCs w:val="24"/>
                <w:u w:val="single"/>
              </w:rPr>
              <w:t>A5.409.2.1</w:t>
            </w:r>
            <w:r>
              <w:rPr>
                <w:rFonts w:cs="Arial"/>
                <w:snapToGrid/>
                <w:szCs w:val="24"/>
                <w:u w:val="single"/>
              </w:rPr>
              <w:t xml:space="preserve">, </w:t>
            </w:r>
            <w:r w:rsidRPr="00A01D35">
              <w:rPr>
                <w:rFonts w:cs="Arial"/>
                <w:snapToGrid/>
                <w:szCs w:val="24"/>
                <w:u w:val="single"/>
              </w:rPr>
              <w:t>A5.409.2.</w:t>
            </w:r>
            <w:r>
              <w:rPr>
                <w:rFonts w:cs="Arial"/>
                <w:snapToGrid/>
                <w:szCs w:val="24"/>
                <w:u w:val="single"/>
              </w:rPr>
              <w:t>2</w:t>
            </w:r>
          </w:p>
        </w:tc>
      </w:tr>
      <w:tr w:rsidR="00C62032" w14:paraId="4CFC72E9" w14:textId="77777777" w:rsidTr="00C62032">
        <w:trPr>
          <w:cantSplit/>
        </w:trPr>
        <w:tc>
          <w:tcPr>
            <w:tcW w:w="3888" w:type="dxa"/>
          </w:tcPr>
          <w:p w14:paraId="773A6AB2" w14:textId="77777777" w:rsidR="00C62032" w:rsidRPr="006D5F97" w:rsidRDefault="00C62032" w:rsidP="00C83B4C">
            <w:pPr>
              <w:widowControl/>
              <w:autoSpaceDE w:val="0"/>
              <w:autoSpaceDN w:val="0"/>
              <w:adjustRightInd w:val="0"/>
              <w:spacing w:after="0"/>
              <w:rPr>
                <w:rFonts w:cs="Arial"/>
                <w:snapToGrid/>
                <w:szCs w:val="24"/>
                <w:u w:val="single"/>
              </w:rPr>
            </w:pPr>
          </w:p>
        </w:tc>
        <w:tc>
          <w:tcPr>
            <w:tcW w:w="3117" w:type="dxa"/>
          </w:tcPr>
          <w:p w14:paraId="171C164B" w14:textId="33F88A05" w:rsidR="00C62032" w:rsidRPr="00A01D35" w:rsidRDefault="00C62032" w:rsidP="00C83B4C">
            <w:pPr>
              <w:widowControl/>
              <w:autoSpaceDE w:val="0"/>
              <w:autoSpaceDN w:val="0"/>
              <w:adjustRightInd w:val="0"/>
              <w:spacing w:after="0"/>
              <w:rPr>
                <w:rFonts w:cs="Arial"/>
                <w:snapToGrid/>
                <w:szCs w:val="24"/>
                <w:u w:val="single"/>
              </w:rPr>
            </w:pPr>
            <w:r w:rsidRPr="00A01D35">
              <w:rPr>
                <w:rFonts w:cs="Arial"/>
                <w:snapToGrid/>
                <w:szCs w:val="24"/>
                <w:u w:val="single"/>
              </w:rPr>
              <w:t>ISO 21930-2017</w:t>
            </w:r>
          </w:p>
        </w:tc>
        <w:tc>
          <w:tcPr>
            <w:tcW w:w="2448" w:type="dxa"/>
          </w:tcPr>
          <w:p w14:paraId="2B8FF6D1" w14:textId="60D3AAF2" w:rsidR="00C62032" w:rsidRPr="00A01D35" w:rsidRDefault="00C62032" w:rsidP="00C83B4C">
            <w:pPr>
              <w:widowControl/>
              <w:autoSpaceDE w:val="0"/>
              <w:autoSpaceDN w:val="0"/>
              <w:adjustRightInd w:val="0"/>
              <w:spacing w:after="0"/>
              <w:rPr>
                <w:rFonts w:cs="Arial"/>
                <w:snapToGrid/>
                <w:szCs w:val="24"/>
                <w:u w:val="single"/>
              </w:rPr>
            </w:pPr>
            <w:r w:rsidRPr="00A01D35">
              <w:rPr>
                <w:rFonts w:cs="Arial"/>
                <w:snapToGrid/>
                <w:szCs w:val="24"/>
                <w:u w:val="single"/>
              </w:rPr>
              <w:t>5.409.2</w:t>
            </w:r>
            <w:r>
              <w:rPr>
                <w:rFonts w:cs="Arial"/>
                <w:snapToGrid/>
                <w:szCs w:val="24"/>
                <w:u w:val="single"/>
              </w:rPr>
              <w:t xml:space="preserve">, </w:t>
            </w:r>
            <w:r w:rsidRPr="00A01D35">
              <w:rPr>
                <w:rFonts w:cs="Arial"/>
                <w:snapToGrid/>
                <w:szCs w:val="24"/>
                <w:u w:val="single"/>
              </w:rPr>
              <w:t>A5.409.2.1</w:t>
            </w:r>
            <w:r>
              <w:rPr>
                <w:rFonts w:cs="Arial"/>
                <w:snapToGrid/>
                <w:szCs w:val="24"/>
                <w:u w:val="single"/>
              </w:rPr>
              <w:t xml:space="preserve">, </w:t>
            </w:r>
            <w:r w:rsidRPr="00A01D35">
              <w:rPr>
                <w:rFonts w:cs="Arial"/>
                <w:snapToGrid/>
                <w:szCs w:val="24"/>
                <w:u w:val="single"/>
              </w:rPr>
              <w:t>A5.409.2.</w:t>
            </w:r>
            <w:r>
              <w:rPr>
                <w:rFonts w:cs="Arial"/>
                <w:snapToGrid/>
                <w:szCs w:val="24"/>
                <w:u w:val="single"/>
              </w:rPr>
              <w:t>2</w:t>
            </w:r>
          </w:p>
        </w:tc>
      </w:tr>
      <w:tr w:rsidR="00C62032" w14:paraId="6D91706D" w14:textId="77777777" w:rsidTr="00C62032">
        <w:trPr>
          <w:cantSplit/>
        </w:trPr>
        <w:tc>
          <w:tcPr>
            <w:tcW w:w="3888" w:type="dxa"/>
          </w:tcPr>
          <w:p w14:paraId="6F267D66" w14:textId="77777777" w:rsidR="00C62032" w:rsidRPr="006D5F97" w:rsidRDefault="00C62032" w:rsidP="00C83B4C">
            <w:pPr>
              <w:widowControl/>
              <w:autoSpaceDE w:val="0"/>
              <w:autoSpaceDN w:val="0"/>
              <w:adjustRightInd w:val="0"/>
              <w:spacing w:after="0"/>
              <w:rPr>
                <w:rFonts w:cs="Arial"/>
                <w:snapToGrid/>
                <w:szCs w:val="24"/>
                <w:u w:val="single"/>
              </w:rPr>
            </w:pPr>
          </w:p>
        </w:tc>
        <w:tc>
          <w:tcPr>
            <w:tcW w:w="3117" w:type="dxa"/>
          </w:tcPr>
          <w:p w14:paraId="32A599AF" w14:textId="3351EA8B" w:rsidR="00C62032" w:rsidRPr="00A01D35" w:rsidRDefault="00C62032" w:rsidP="00C83B4C">
            <w:pPr>
              <w:widowControl/>
              <w:autoSpaceDE w:val="0"/>
              <w:autoSpaceDN w:val="0"/>
              <w:adjustRightInd w:val="0"/>
              <w:spacing w:after="0"/>
              <w:rPr>
                <w:rFonts w:cs="Arial"/>
                <w:snapToGrid/>
                <w:szCs w:val="24"/>
                <w:u w:val="single"/>
              </w:rPr>
            </w:pPr>
            <w:r w:rsidRPr="00A01D35">
              <w:rPr>
                <w:rFonts w:cs="Arial"/>
                <w:snapToGrid/>
                <w:szCs w:val="24"/>
                <w:u w:val="single"/>
              </w:rPr>
              <w:t>ISO 21931-2017</w:t>
            </w:r>
          </w:p>
        </w:tc>
        <w:tc>
          <w:tcPr>
            <w:tcW w:w="2448" w:type="dxa"/>
          </w:tcPr>
          <w:p w14:paraId="16058A25" w14:textId="6ECBD625" w:rsidR="00C62032" w:rsidRPr="00A01D35" w:rsidRDefault="00C62032" w:rsidP="00C83B4C">
            <w:pPr>
              <w:widowControl/>
              <w:autoSpaceDE w:val="0"/>
              <w:autoSpaceDN w:val="0"/>
              <w:adjustRightInd w:val="0"/>
              <w:spacing w:after="0"/>
              <w:rPr>
                <w:rFonts w:cs="Arial"/>
                <w:snapToGrid/>
                <w:szCs w:val="24"/>
                <w:u w:val="single"/>
              </w:rPr>
            </w:pPr>
            <w:r w:rsidRPr="00A01D35">
              <w:rPr>
                <w:rFonts w:cs="Arial"/>
                <w:snapToGrid/>
                <w:szCs w:val="24"/>
                <w:u w:val="single"/>
              </w:rPr>
              <w:t>5.409.2</w:t>
            </w:r>
            <w:r>
              <w:rPr>
                <w:rFonts w:cs="Arial"/>
                <w:snapToGrid/>
                <w:szCs w:val="24"/>
                <w:u w:val="single"/>
              </w:rPr>
              <w:t xml:space="preserve">, </w:t>
            </w:r>
            <w:r w:rsidRPr="00A01D35">
              <w:rPr>
                <w:rFonts w:cs="Arial"/>
                <w:snapToGrid/>
                <w:szCs w:val="24"/>
                <w:u w:val="single"/>
              </w:rPr>
              <w:t>A5.409.2.1</w:t>
            </w:r>
            <w:r>
              <w:rPr>
                <w:rFonts w:cs="Arial"/>
                <w:snapToGrid/>
                <w:szCs w:val="24"/>
                <w:u w:val="single"/>
              </w:rPr>
              <w:t xml:space="preserve">, </w:t>
            </w:r>
            <w:r w:rsidRPr="00A01D35">
              <w:rPr>
                <w:rFonts w:cs="Arial"/>
                <w:snapToGrid/>
                <w:szCs w:val="24"/>
                <w:u w:val="single"/>
              </w:rPr>
              <w:t>A5.409.2.</w:t>
            </w:r>
            <w:r>
              <w:rPr>
                <w:rFonts w:cs="Arial"/>
                <w:snapToGrid/>
                <w:szCs w:val="24"/>
                <w:u w:val="single"/>
              </w:rPr>
              <w:t>2</w:t>
            </w:r>
          </w:p>
        </w:tc>
      </w:tr>
      <w:tr w:rsidR="00C62032" w14:paraId="3B557747" w14:textId="77777777" w:rsidTr="00C62032">
        <w:trPr>
          <w:cantSplit/>
        </w:trPr>
        <w:tc>
          <w:tcPr>
            <w:tcW w:w="3888" w:type="dxa"/>
          </w:tcPr>
          <w:p w14:paraId="4716ED9E" w14:textId="502D7935" w:rsidR="00C62032" w:rsidRPr="00C62032" w:rsidRDefault="00C62032" w:rsidP="00C83B4C">
            <w:pPr>
              <w:widowControl/>
              <w:autoSpaceDE w:val="0"/>
              <w:autoSpaceDN w:val="0"/>
              <w:adjustRightInd w:val="0"/>
              <w:spacing w:after="0"/>
              <w:rPr>
                <w:rFonts w:cs="Arial"/>
                <w:snapToGrid/>
                <w:szCs w:val="24"/>
              </w:rPr>
            </w:pPr>
            <w:r w:rsidRPr="00C62032">
              <w:rPr>
                <w:rFonts w:cs="Arial"/>
                <w:snapToGrid/>
                <w:szCs w:val="24"/>
              </w:rPr>
              <w:t>…</w:t>
            </w:r>
          </w:p>
        </w:tc>
        <w:tc>
          <w:tcPr>
            <w:tcW w:w="3117" w:type="dxa"/>
          </w:tcPr>
          <w:p w14:paraId="55A69020" w14:textId="77777777" w:rsidR="00C62032" w:rsidRPr="00A01D35" w:rsidRDefault="00C62032" w:rsidP="00C83B4C">
            <w:pPr>
              <w:widowControl/>
              <w:autoSpaceDE w:val="0"/>
              <w:autoSpaceDN w:val="0"/>
              <w:adjustRightInd w:val="0"/>
              <w:spacing w:after="0"/>
              <w:rPr>
                <w:rFonts w:cs="Arial"/>
                <w:snapToGrid/>
                <w:szCs w:val="24"/>
                <w:u w:val="single"/>
              </w:rPr>
            </w:pPr>
          </w:p>
        </w:tc>
        <w:tc>
          <w:tcPr>
            <w:tcW w:w="2448" w:type="dxa"/>
          </w:tcPr>
          <w:p w14:paraId="71F411A2" w14:textId="77777777" w:rsidR="00C62032" w:rsidRPr="00A01D35" w:rsidRDefault="00C62032" w:rsidP="00C83B4C">
            <w:pPr>
              <w:widowControl/>
              <w:autoSpaceDE w:val="0"/>
              <w:autoSpaceDN w:val="0"/>
              <w:adjustRightInd w:val="0"/>
              <w:spacing w:after="0"/>
              <w:rPr>
                <w:rFonts w:cs="Arial"/>
                <w:snapToGrid/>
                <w:szCs w:val="24"/>
                <w:u w:val="single"/>
              </w:rPr>
            </w:pPr>
          </w:p>
        </w:tc>
      </w:tr>
    </w:tbl>
    <w:p w14:paraId="529F25C5" w14:textId="28B030AC" w:rsidR="00D94C23" w:rsidRPr="008A0CEA" w:rsidRDefault="00D94C23" w:rsidP="00C62032">
      <w:pPr>
        <w:spacing w:before="240"/>
        <w:rPr>
          <w:rStyle w:val="StyleBold"/>
        </w:rPr>
      </w:pPr>
      <w:r w:rsidRPr="008A0CEA">
        <w:rPr>
          <w:rStyle w:val="StyleBold"/>
        </w:rPr>
        <w:t>Notation:</w:t>
      </w:r>
    </w:p>
    <w:p w14:paraId="3E78E430" w14:textId="69796314" w:rsidR="00D94C23" w:rsidRPr="006D5F97" w:rsidRDefault="00D94C23" w:rsidP="002B66E6">
      <w:pPr>
        <w:spacing w:before="120"/>
        <w:rPr>
          <w:rFonts w:cs="Arial"/>
        </w:rPr>
      </w:pPr>
      <w:r w:rsidRPr="006D5F97">
        <w:rPr>
          <w:rFonts w:cs="Arial"/>
        </w:rPr>
        <w:t xml:space="preserve">Authority: </w:t>
      </w:r>
      <w:r w:rsidRPr="006D5F97">
        <w:rPr>
          <w:rFonts w:cs="Arial"/>
          <w:noProof/>
        </w:rPr>
        <w:t>Health and Safety Code Section 18928.1, 18930.5</w:t>
      </w:r>
    </w:p>
    <w:p w14:paraId="0261F879" w14:textId="45D7C0C9" w:rsidR="00D94C23" w:rsidRPr="006D5F97" w:rsidRDefault="00D94C23" w:rsidP="002B66E6">
      <w:pPr>
        <w:spacing w:before="120"/>
        <w:rPr>
          <w:rFonts w:cs="Arial"/>
          <w:noProof/>
        </w:rPr>
      </w:pPr>
      <w:r w:rsidRPr="006D5F97">
        <w:rPr>
          <w:rFonts w:cs="Arial"/>
        </w:rPr>
        <w:t xml:space="preserve">Reference(s): </w:t>
      </w:r>
      <w:r w:rsidRPr="006D5F97">
        <w:rPr>
          <w:rFonts w:cs="Arial"/>
          <w:noProof/>
        </w:rPr>
        <w:t>Health and Safety Code Section 18928.1, 18930.5</w:t>
      </w:r>
      <w:r w:rsidR="00BF2FE4">
        <w:rPr>
          <w:rFonts w:cs="Arial"/>
          <w:noProof/>
        </w:rPr>
        <w:br w:type="page"/>
      </w:r>
    </w:p>
    <w:p w14:paraId="7DC54329" w14:textId="12CBD8CC" w:rsidR="00D94C23" w:rsidRPr="00BF2FE4" w:rsidRDefault="00D94C23" w:rsidP="00BF2FE4">
      <w:pPr>
        <w:pStyle w:val="Heading3"/>
      </w:pPr>
      <w:bookmarkStart w:id="43" w:name="_Hlk125108219"/>
      <w:r w:rsidRPr="00BF2FE4">
        <w:lastRenderedPageBreak/>
        <w:t xml:space="preserve">ITEM </w:t>
      </w:r>
      <w:r w:rsidR="0061775F" w:rsidRPr="00BF2FE4">
        <w:t>1</w:t>
      </w:r>
      <w:r w:rsidR="003705C1" w:rsidRPr="00BF2FE4">
        <w:t>5</w:t>
      </w:r>
      <w:r w:rsidR="004A07FB" w:rsidRPr="00BF2FE4">
        <w:br/>
      </w:r>
      <w:r w:rsidRPr="00BF2FE4">
        <w:t>C</w:t>
      </w:r>
      <w:r w:rsidR="008A0CEA" w:rsidRPr="00BF2FE4">
        <w:t>hapter</w:t>
      </w:r>
      <w:r w:rsidRPr="00BF2FE4">
        <w:t xml:space="preserve"> 8 COMPLIANCE FORMS, WORKSHEETS AND REFERENCE MATERIAL</w:t>
      </w:r>
    </w:p>
    <w:p w14:paraId="0264EB0E" w14:textId="5BDFA693" w:rsidR="00D94C23" w:rsidRPr="006D5F97" w:rsidRDefault="00D94C23" w:rsidP="00BF2FE4">
      <w:pPr>
        <w:spacing w:before="240" w:after="0"/>
        <w:jc w:val="center"/>
        <w:rPr>
          <w:rFonts w:cs="Arial"/>
          <w:b/>
          <w:szCs w:val="24"/>
          <w:u w:val="single"/>
        </w:rPr>
      </w:pPr>
      <w:r w:rsidRPr="006D5F97">
        <w:rPr>
          <w:rFonts w:cs="Arial"/>
          <w:b/>
          <w:szCs w:val="24"/>
          <w:u w:val="single"/>
        </w:rPr>
        <w:t>WORKSHEET (WS-3)</w:t>
      </w:r>
      <w:r w:rsidR="00BF2FE4">
        <w:rPr>
          <w:rFonts w:cs="Arial"/>
          <w:b/>
          <w:szCs w:val="24"/>
          <w:u w:val="single"/>
        </w:rPr>
        <w:br/>
      </w:r>
      <w:r w:rsidR="002F0EF0" w:rsidRPr="002F0EF0">
        <w:rPr>
          <w:rFonts w:cs="Arial"/>
          <w:b/>
          <w:szCs w:val="24"/>
          <w:u w:val="single"/>
        </w:rPr>
        <w:t>Section 5.105.2</w:t>
      </w:r>
      <w:r w:rsidR="002F0EF0">
        <w:rPr>
          <w:rFonts w:cs="Arial"/>
          <w:b/>
          <w:szCs w:val="24"/>
          <w:u w:val="single"/>
        </w:rPr>
        <w:t xml:space="preserve"> </w:t>
      </w:r>
      <w:r w:rsidRPr="006D5F97">
        <w:rPr>
          <w:rFonts w:cs="Arial"/>
          <w:b/>
          <w:szCs w:val="24"/>
          <w:u w:val="single"/>
        </w:rPr>
        <w:t>BUILDING REUSE</w:t>
      </w:r>
    </w:p>
    <w:bookmarkEnd w:id="43"/>
    <w:p w14:paraId="1AF9D1E1" w14:textId="77777777" w:rsidR="00922DD3" w:rsidRDefault="00922DD3" w:rsidP="002B66E6">
      <w:pPr>
        <w:spacing w:before="240" w:after="480"/>
        <w:rPr>
          <w:rFonts w:cs="Arial"/>
          <w:szCs w:val="24"/>
          <w:u w:val="single"/>
        </w:rPr>
      </w:pPr>
      <w:r w:rsidRPr="006D5F97">
        <w:rPr>
          <w:rFonts w:cs="Arial"/>
          <w:b/>
          <w:bCs/>
          <w:szCs w:val="24"/>
          <w:u w:val="single"/>
        </w:rPr>
        <w:t>DOCUMENTATION OF COMPLIANCE OF EXISTING BUILDING REUSE</w:t>
      </w:r>
    </w:p>
    <w:p w14:paraId="7CF56B05" w14:textId="77777777" w:rsidR="00922DD3" w:rsidRDefault="00922DD3" w:rsidP="002B66E6">
      <w:pPr>
        <w:tabs>
          <w:tab w:val="left" w:pos="6480"/>
        </w:tabs>
        <w:spacing w:before="360" w:after="240"/>
        <w:rPr>
          <w:rFonts w:cs="Arial"/>
          <w:szCs w:val="24"/>
          <w:u w:val="single"/>
        </w:rPr>
      </w:pPr>
      <w:r w:rsidRPr="005B7DD3">
        <w:rPr>
          <w:rFonts w:cs="Arial"/>
          <w:b/>
          <w:bCs/>
          <w:szCs w:val="24"/>
          <w:u w:val="single"/>
        </w:rPr>
        <w:t>Area of Existing Building(s)</w:t>
      </w:r>
      <w:r w:rsidRPr="005B7DD3">
        <w:rPr>
          <w:rFonts w:cs="Arial"/>
          <w:szCs w:val="24"/>
        </w:rPr>
        <w:tab/>
      </w:r>
      <w:r w:rsidRPr="006F06AF">
        <w:rPr>
          <w:rFonts w:cs="Arial"/>
          <w:szCs w:val="24"/>
          <w:u w:val="single"/>
        </w:rPr>
        <w:t xml:space="preserve">_____ </w:t>
      </w:r>
      <w:r w:rsidRPr="006D5F97">
        <w:rPr>
          <w:rFonts w:cs="Arial"/>
          <w:szCs w:val="24"/>
          <w:u w:val="single"/>
        </w:rPr>
        <w:t>SF</w:t>
      </w:r>
    </w:p>
    <w:p w14:paraId="17AA3DB1" w14:textId="60B990DB" w:rsidR="00922DD3" w:rsidRPr="002F0EF0" w:rsidRDefault="00922DD3" w:rsidP="00BF2FE4">
      <w:pPr>
        <w:tabs>
          <w:tab w:val="left" w:pos="6480"/>
        </w:tabs>
        <w:spacing w:before="360" w:after="360"/>
        <w:rPr>
          <w:rFonts w:cs="Arial"/>
          <w:szCs w:val="24"/>
        </w:rPr>
      </w:pPr>
      <w:r>
        <w:rPr>
          <w:rFonts w:cs="Arial"/>
          <w:b/>
          <w:bCs/>
          <w:szCs w:val="24"/>
          <w:u w:val="single"/>
        </w:rPr>
        <w:t>Area of Aggregate Addition(s)</w:t>
      </w:r>
      <w:r>
        <w:rPr>
          <w:rFonts w:cs="Arial"/>
          <w:szCs w:val="24"/>
          <w:u w:val="single"/>
        </w:rPr>
        <w:t xml:space="preserve"> (if applicable)</w:t>
      </w:r>
      <w:r>
        <w:rPr>
          <w:rFonts w:cs="Arial"/>
          <w:szCs w:val="24"/>
        </w:rPr>
        <w:tab/>
      </w:r>
      <w:r w:rsidRPr="006D5F97">
        <w:rPr>
          <w:rFonts w:cs="Arial"/>
          <w:szCs w:val="24"/>
          <w:u w:val="single"/>
        </w:rPr>
        <w:t>_____ SF</w:t>
      </w:r>
    </w:p>
    <w:tbl>
      <w:tblPr>
        <w:tblStyle w:val="TableGrid"/>
        <w:tblW w:w="0" w:type="auto"/>
        <w:tblLook w:val="06A0" w:firstRow="1" w:lastRow="0" w:firstColumn="1" w:lastColumn="0" w:noHBand="1" w:noVBand="1"/>
      </w:tblPr>
      <w:tblGrid>
        <w:gridCol w:w="2337"/>
        <w:gridCol w:w="2337"/>
        <w:gridCol w:w="2338"/>
        <w:gridCol w:w="2338"/>
      </w:tblGrid>
      <w:tr w:rsidR="00922DD3" w14:paraId="222F08E5" w14:textId="77777777" w:rsidTr="00F07684">
        <w:tc>
          <w:tcPr>
            <w:tcW w:w="2337" w:type="dxa"/>
            <w:shd w:val="clear" w:color="auto" w:fill="D9D9D9" w:themeFill="background1" w:themeFillShade="D9"/>
          </w:tcPr>
          <w:p w14:paraId="790D6F83" w14:textId="77777777" w:rsidR="00922DD3" w:rsidRDefault="00922DD3" w:rsidP="002B66E6">
            <w:pPr>
              <w:tabs>
                <w:tab w:val="left" w:pos="7650"/>
              </w:tabs>
              <w:spacing w:before="240" w:after="240"/>
              <w:jc w:val="center"/>
            </w:pPr>
          </w:p>
        </w:tc>
        <w:tc>
          <w:tcPr>
            <w:tcW w:w="2337" w:type="dxa"/>
            <w:shd w:val="clear" w:color="auto" w:fill="D9D9D9" w:themeFill="background1" w:themeFillShade="D9"/>
            <w:vAlign w:val="center"/>
          </w:tcPr>
          <w:p w14:paraId="137BE7FC" w14:textId="77777777" w:rsidR="00922DD3" w:rsidRDefault="00922DD3" w:rsidP="002B66E6">
            <w:pPr>
              <w:jc w:val="center"/>
            </w:pPr>
            <w:r w:rsidRPr="006D5F97">
              <w:rPr>
                <w:rFonts w:cs="Arial"/>
                <w:b/>
                <w:bCs/>
                <w:szCs w:val="24"/>
                <w:u w:val="single"/>
              </w:rPr>
              <w:t>Existing Total Area</w:t>
            </w:r>
            <w:r>
              <w:rPr>
                <w:rFonts w:cs="Arial"/>
                <w:b/>
                <w:bCs/>
                <w:szCs w:val="24"/>
                <w:u w:val="single"/>
              </w:rPr>
              <w:br/>
            </w:r>
            <w:r w:rsidRPr="006D5F97">
              <w:rPr>
                <w:rFonts w:cs="Arial"/>
                <w:b/>
                <w:bCs/>
                <w:szCs w:val="24"/>
                <w:u w:val="single"/>
              </w:rPr>
              <w:t>(A)</w:t>
            </w:r>
          </w:p>
        </w:tc>
        <w:tc>
          <w:tcPr>
            <w:tcW w:w="2338" w:type="dxa"/>
            <w:shd w:val="clear" w:color="auto" w:fill="D9D9D9" w:themeFill="background1" w:themeFillShade="D9"/>
            <w:vAlign w:val="center"/>
          </w:tcPr>
          <w:p w14:paraId="137F5789" w14:textId="77777777" w:rsidR="00922DD3" w:rsidRDefault="00922DD3" w:rsidP="002B66E6">
            <w:pPr>
              <w:jc w:val="center"/>
            </w:pPr>
            <w:r w:rsidRPr="006D5F97">
              <w:rPr>
                <w:rFonts w:cs="Arial"/>
                <w:b/>
                <w:bCs/>
                <w:szCs w:val="24"/>
                <w:u w:val="single"/>
              </w:rPr>
              <w:t>Retained Total Area</w:t>
            </w:r>
            <w:r>
              <w:rPr>
                <w:rFonts w:cs="Arial"/>
                <w:b/>
                <w:bCs/>
                <w:szCs w:val="24"/>
                <w:u w:val="single"/>
              </w:rPr>
              <w:br/>
            </w:r>
            <w:r w:rsidRPr="006D5F97">
              <w:rPr>
                <w:rFonts w:cs="Arial"/>
                <w:b/>
                <w:bCs/>
                <w:szCs w:val="24"/>
                <w:u w:val="single"/>
              </w:rPr>
              <w:t>(B)</w:t>
            </w:r>
          </w:p>
        </w:tc>
        <w:tc>
          <w:tcPr>
            <w:tcW w:w="2338" w:type="dxa"/>
            <w:shd w:val="clear" w:color="auto" w:fill="D9D9D9" w:themeFill="background1" w:themeFillShade="D9"/>
            <w:vAlign w:val="center"/>
          </w:tcPr>
          <w:p w14:paraId="174DE3F6" w14:textId="77777777" w:rsidR="00922DD3" w:rsidRDefault="00922DD3" w:rsidP="002B66E6">
            <w:pPr>
              <w:jc w:val="center"/>
            </w:pPr>
            <w:r w:rsidRPr="006D5F97">
              <w:rPr>
                <w:rFonts w:cs="Arial"/>
                <w:b/>
                <w:bCs/>
                <w:szCs w:val="24"/>
                <w:u w:val="single"/>
              </w:rPr>
              <w:t>% of Retained Structure</w:t>
            </w:r>
            <w:r>
              <w:rPr>
                <w:rFonts w:cs="Arial"/>
                <w:b/>
                <w:bCs/>
                <w:szCs w:val="24"/>
                <w:u w:val="single"/>
              </w:rPr>
              <w:br/>
            </w:r>
            <w:r w:rsidRPr="006D5F97">
              <w:rPr>
                <w:rFonts w:cs="Arial"/>
                <w:b/>
                <w:bCs/>
                <w:szCs w:val="24"/>
                <w:u w:val="single"/>
              </w:rPr>
              <w:t>(B)/(A)</w:t>
            </w:r>
          </w:p>
        </w:tc>
      </w:tr>
      <w:tr w:rsidR="00922DD3" w14:paraId="7D8081CF" w14:textId="77777777" w:rsidTr="00F07684">
        <w:tc>
          <w:tcPr>
            <w:tcW w:w="2337" w:type="dxa"/>
            <w:shd w:val="clear" w:color="auto" w:fill="D9D9D9" w:themeFill="background1" w:themeFillShade="D9"/>
            <w:vAlign w:val="center"/>
          </w:tcPr>
          <w:p w14:paraId="0174F956" w14:textId="77777777" w:rsidR="00922DD3" w:rsidRPr="006D5F97" w:rsidRDefault="00922DD3" w:rsidP="002B66E6">
            <w:pPr>
              <w:spacing w:before="240"/>
              <w:jc w:val="center"/>
              <w:rPr>
                <w:rFonts w:cs="Arial"/>
                <w:b/>
                <w:bCs/>
                <w:szCs w:val="24"/>
                <w:u w:val="single"/>
              </w:rPr>
            </w:pPr>
            <w:r w:rsidRPr="006D5F97">
              <w:rPr>
                <w:rFonts w:cs="Arial"/>
                <w:b/>
                <w:bCs/>
                <w:szCs w:val="24"/>
                <w:u w:val="single"/>
              </w:rPr>
              <w:t>Primary Structural Elements of Existing Building(s)</w:t>
            </w:r>
          </w:p>
          <w:p w14:paraId="7F8DF7EF" w14:textId="77777777" w:rsidR="00922DD3" w:rsidRDefault="00922DD3" w:rsidP="002B66E6">
            <w:pPr>
              <w:tabs>
                <w:tab w:val="left" w:pos="7650"/>
              </w:tabs>
              <w:spacing w:before="240" w:after="240"/>
              <w:jc w:val="center"/>
            </w:pPr>
            <w:r w:rsidRPr="006D5F97">
              <w:rPr>
                <w:rFonts w:cs="Arial"/>
                <w:szCs w:val="24"/>
                <w:u w:val="single"/>
              </w:rPr>
              <w:t>(</w:t>
            </w:r>
            <w:proofErr w:type="gramStart"/>
            <w:r w:rsidRPr="006D5F97">
              <w:rPr>
                <w:rFonts w:cs="Arial"/>
                <w:szCs w:val="24"/>
                <w:u w:val="single"/>
              </w:rPr>
              <w:t>foundations</w:t>
            </w:r>
            <w:proofErr w:type="gramEnd"/>
            <w:r w:rsidRPr="006D5F97">
              <w:rPr>
                <w:rFonts w:cs="Arial"/>
                <w:szCs w:val="24"/>
                <w:u w:val="single"/>
              </w:rPr>
              <w:t>; columns, beams, walls, and floors; and lateral elements)</w:t>
            </w:r>
          </w:p>
        </w:tc>
        <w:tc>
          <w:tcPr>
            <w:tcW w:w="2337" w:type="dxa"/>
            <w:vAlign w:val="center"/>
          </w:tcPr>
          <w:p w14:paraId="046D85AA" w14:textId="77777777" w:rsidR="00922DD3" w:rsidRDefault="00922DD3" w:rsidP="002B66E6">
            <w:pPr>
              <w:tabs>
                <w:tab w:val="left" w:pos="7650"/>
              </w:tabs>
              <w:spacing w:before="240" w:after="240"/>
              <w:jc w:val="center"/>
            </w:pPr>
            <w:r w:rsidRPr="006D5F97">
              <w:rPr>
                <w:rFonts w:cs="Arial"/>
                <w:szCs w:val="24"/>
                <w:u w:val="single"/>
              </w:rPr>
              <w:t>_____ SF</w:t>
            </w:r>
          </w:p>
        </w:tc>
        <w:tc>
          <w:tcPr>
            <w:tcW w:w="2338" w:type="dxa"/>
            <w:vAlign w:val="center"/>
          </w:tcPr>
          <w:p w14:paraId="78AD70BE" w14:textId="77777777" w:rsidR="00922DD3" w:rsidRDefault="00922DD3" w:rsidP="002B66E6">
            <w:pPr>
              <w:tabs>
                <w:tab w:val="left" w:pos="7650"/>
              </w:tabs>
              <w:spacing w:before="240" w:after="240"/>
              <w:jc w:val="center"/>
            </w:pPr>
            <w:r w:rsidRPr="006D5F97">
              <w:rPr>
                <w:rFonts w:cs="Arial"/>
                <w:szCs w:val="24"/>
                <w:u w:val="single"/>
              </w:rPr>
              <w:t>_____ SF</w:t>
            </w:r>
          </w:p>
        </w:tc>
        <w:tc>
          <w:tcPr>
            <w:tcW w:w="2338" w:type="dxa"/>
            <w:vAlign w:val="center"/>
          </w:tcPr>
          <w:p w14:paraId="30CB2CC0" w14:textId="77777777" w:rsidR="00922DD3" w:rsidRDefault="00922DD3" w:rsidP="002B66E6">
            <w:pPr>
              <w:tabs>
                <w:tab w:val="left" w:pos="7650"/>
              </w:tabs>
              <w:spacing w:before="240" w:after="240"/>
              <w:jc w:val="center"/>
            </w:pPr>
            <w:r w:rsidRPr="006D5F97">
              <w:rPr>
                <w:rFonts w:cs="Arial"/>
                <w:szCs w:val="24"/>
                <w:u w:val="single"/>
              </w:rPr>
              <w:t>_____ %</w:t>
            </w:r>
          </w:p>
        </w:tc>
      </w:tr>
      <w:tr w:rsidR="00922DD3" w14:paraId="3E9F6399" w14:textId="77777777" w:rsidTr="00F07684">
        <w:tc>
          <w:tcPr>
            <w:tcW w:w="2337" w:type="dxa"/>
            <w:shd w:val="clear" w:color="auto" w:fill="D9D9D9" w:themeFill="background1" w:themeFillShade="D9"/>
            <w:vAlign w:val="center"/>
          </w:tcPr>
          <w:p w14:paraId="4600EE04" w14:textId="77777777" w:rsidR="00922DD3" w:rsidRPr="006D5F97" w:rsidRDefault="00922DD3" w:rsidP="002B66E6">
            <w:pPr>
              <w:jc w:val="center"/>
              <w:rPr>
                <w:rFonts w:cs="Arial"/>
                <w:b/>
                <w:bCs/>
                <w:szCs w:val="24"/>
                <w:u w:val="single"/>
              </w:rPr>
            </w:pPr>
            <w:r w:rsidRPr="006D5F97">
              <w:rPr>
                <w:rFonts w:cs="Arial"/>
                <w:b/>
                <w:bCs/>
                <w:szCs w:val="24"/>
                <w:u w:val="single"/>
              </w:rPr>
              <w:t>Building Enclosure of Existing Building(s)</w:t>
            </w:r>
          </w:p>
          <w:p w14:paraId="2CB7E732" w14:textId="77777777" w:rsidR="00922DD3" w:rsidRDefault="00922DD3" w:rsidP="002B66E6">
            <w:pPr>
              <w:tabs>
                <w:tab w:val="left" w:pos="7650"/>
              </w:tabs>
              <w:spacing w:before="240" w:after="240"/>
              <w:jc w:val="center"/>
            </w:pPr>
            <w:r w:rsidRPr="006D5F97">
              <w:rPr>
                <w:rFonts w:cs="Arial"/>
                <w:szCs w:val="24"/>
                <w:u w:val="single"/>
              </w:rPr>
              <w:t>(</w:t>
            </w:r>
            <w:proofErr w:type="gramStart"/>
            <w:r w:rsidRPr="006D5F97">
              <w:rPr>
                <w:rFonts w:cs="Arial"/>
                <w:szCs w:val="24"/>
                <w:u w:val="single"/>
              </w:rPr>
              <w:t>roof</w:t>
            </w:r>
            <w:proofErr w:type="gramEnd"/>
            <w:r w:rsidRPr="006D5F97">
              <w:rPr>
                <w:rFonts w:cs="Arial"/>
                <w:szCs w:val="24"/>
                <w:u w:val="single"/>
              </w:rPr>
              <w:t xml:space="preserve"> framing, wall framing and exterior finishes only)</w:t>
            </w:r>
          </w:p>
        </w:tc>
        <w:tc>
          <w:tcPr>
            <w:tcW w:w="2337" w:type="dxa"/>
            <w:vAlign w:val="center"/>
          </w:tcPr>
          <w:p w14:paraId="262D378A" w14:textId="77777777" w:rsidR="00922DD3" w:rsidRDefault="00922DD3" w:rsidP="002B66E6">
            <w:pPr>
              <w:tabs>
                <w:tab w:val="left" w:pos="7650"/>
              </w:tabs>
              <w:spacing w:before="240" w:after="240"/>
              <w:jc w:val="center"/>
            </w:pPr>
            <w:r w:rsidRPr="006D5F97">
              <w:rPr>
                <w:rFonts w:cs="Arial"/>
                <w:szCs w:val="24"/>
                <w:u w:val="single"/>
              </w:rPr>
              <w:t>_____ SF</w:t>
            </w:r>
          </w:p>
        </w:tc>
        <w:tc>
          <w:tcPr>
            <w:tcW w:w="2338" w:type="dxa"/>
            <w:vAlign w:val="center"/>
          </w:tcPr>
          <w:p w14:paraId="2FB882D3" w14:textId="77777777" w:rsidR="00922DD3" w:rsidRDefault="00922DD3" w:rsidP="002B66E6">
            <w:pPr>
              <w:tabs>
                <w:tab w:val="left" w:pos="7650"/>
              </w:tabs>
              <w:spacing w:before="240" w:after="240"/>
              <w:jc w:val="center"/>
            </w:pPr>
            <w:r w:rsidRPr="006D5F97">
              <w:rPr>
                <w:rFonts w:cs="Arial"/>
                <w:szCs w:val="24"/>
                <w:u w:val="single"/>
              </w:rPr>
              <w:t>_____ SF</w:t>
            </w:r>
          </w:p>
        </w:tc>
        <w:tc>
          <w:tcPr>
            <w:tcW w:w="2338" w:type="dxa"/>
            <w:vAlign w:val="center"/>
          </w:tcPr>
          <w:p w14:paraId="547F9C63" w14:textId="77777777" w:rsidR="00922DD3" w:rsidRDefault="00922DD3" w:rsidP="002B66E6">
            <w:pPr>
              <w:tabs>
                <w:tab w:val="left" w:pos="7650"/>
              </w:tabs>
              <w:spacing w:before="240" w:after="240"/>
              <w:jc w:val="center"/>
            </w:pPr>
            <w:r w:rsidRPr="006D5F97">
              <w:rPr>
                <w:rFonts w:cs="Arial"/>
                <w:szCs w:val="24"/>
                <w:u w:val="single"/>
              </w:rPr>
              <w:t>_____ %</w:t>
            </w:r>
          </w:p>
        </w:tc>
      </w:tr>
    </w:tbl>
    <w:p w14:paraId="113BEB35" w14:textId="6AA4D2AD" w:rsidR="00A01D35" w:rsidRPr="002F0EF0" w:rsidRDefault="00922DD3" w:rsidP="00BF2FE4">
      <w:pPr>
        <w:tabs>
          <w:tab w:val="left" w:pos="6390"/>
        </w:tabs>
        <w:spacing w:before="360" w:after="240"/>
        <w:rPr>
          <w:b/>
          <w:bCs/>
        </w:rPr>
      </w:pPr>
      <w:r w:rsidRPr="0053627D">
        <w:rPr>
          <w:b/>
          <w:bCs/>
          <w:u w:val="single"/>
        </w:rPr>
        <w:t xml:space="preserve">Total % Reuse of Required Elements = </w:t>
      </w:r>
      <w:r w:rsidRPr="0053627D">
        <w:rPr>
          <w:rFonts w:cs="Arial"/>
          <w:b/>
          <w:bCs/>
          <w:szCs w:val="24"/>
          <w:u w:val="single"/>
        </w:rPr>
        <w:t>≥</w:t>
      </w:r>
      <w:r w:rsidRPr="006D5F97">
        <w:rPr>
          <w:rFonts w:cs="Arial"/>
          <w:b/>
          <w:bCs/>
          <w:szCs w:val="24"/>
          <w:u w:val="single"/>
        </w:rPr>
        <w:t>45%</w:t>
      </w:r>
      <w:r w:rsidRPr="003D09BB">
        <w:rPr>
          <w:rFonts w:cs="Arial"/>
          <w:b/>
          <w:bCs/>
          <w:szCs w:val="24"/>
        </w:rPr>
        <w:tab/>
      </w:r>
      <w:r w:rsidRPr="006D5F97">
        <w:rPr>
          <w:rFonts w:cs="Arial"/>
          <w:szCs w:val="24"/>
          <w:u w:val="single"/>
        </w:rPr>
        <w:t xml:space="preserve">_____ </w:t>
      </w:r>
      <w:r>
        <w:rPr>
          <w:rFonts w:cs="Arial"/>
          <w:szCs w:val="24"/>
          <w:u w:val="single"/>
        </w:rPr>
        <w:t>%</w:t>
      </w:r>
    </w:p>
    <w:p w14:paraId="4CDC32F4" w14:textId="77777777" w:rsidR="002F0EF0" w:rsidRPr="002F0EF0" w:rsidRDefault="00645437" w:rsidP="002B66E6">
      <w:pPr>
        <w:jc w:val="center"/>
        <w:rPr>
          <w:b/>
          <w:bCs/>
          <w:i/>
          <w:u w:val="single"/>
        </w:rPr>
      </w:pPr>
      <w:r>
        <w:rPr>
          <w:rFonts w:cs="Arial"/>
          <w:b/>
          <w:szCs w:val="24"/>
          <w:u w:val="single"/>
        </w:rPr>
        <w:br w:type="page"/>
      </w:r>
      <w:r w:rsidR="002F0EF0" w:rsidRPr="002F0EF0">
        <w:rPr>
          <w:b/>
          <w:bCs/>
          <w:u w:val="single"/>
        </w:rPr>
        <w:lastRenderedPageBreak/>
        <w:t>WORKSHEET (WS-4)</w:t>
      </w:r>
      <w:r w:rsidR="002F0EF0" w:rsidRPr="002F0EF0">
        <w:rPr>
          <w:b/>
          <w:bCs/>
          <w:u w:val="single"/>
        </w:rPr>
        <w:br/>
        <w:t>Section 5.409.2 WHOLE BUILDING LIFE CYCLE ASSESSMENT</w:t>
      </w:r>
    </w:p>
    <w:p w14:paraId="369B96F4" w14:textId="77777777" w:rsidR="002F0EF0" w:rsidRPr="002F0EF0" w:rsidRDefault="002F0EF0" w:rsidP="002B66E6">
      <w:pPr>
        <w:spacing w:after="240"/>
        <w:rPr>
          <w:rFonts w:cs="Arial"/>
          <w:szCs w:val="24"/>
          <w:u w:val="single"/>
        </w:rPr>
      </w:pPr>
      <w:r w:rsidRPr="002F0EF0">
        <w:rPr>
          <w:rFonts w:cs="Arial"/>
          <w:szCs w:val="24"/>
          <w:u w:val="single"/>
        </w:rPr>
        <w:t>Responsible Designer’s Declaration Statement:</w:t>
      </w:r>
      <w:r w:rsidRPr="002F0EF0">
        <w:rPr>
          <w:rFonts w:cs="Arial"/>
          <w:szCs w:val="24"/>
          <w:u w:val="single"/>
        </w:rPr>
        <w:br/>
        <w:t>I attest that the Whole Building Life Cycle Analysis has been performed according to the requirements of Section 5.409.2 and has met the minimum 10 percent reduction in global warming potential as compared to a reference baseline building of similar size, function, complexity, type of construction, material specification, and location that meets the requirements of the California Energy Code currently in effect. Furthermore, I will ensure during construction that the material specifications will be reviewed for substantial conformance with the life cycle assessment indicated on the approved plans so at the close of construction the minimum 10 percent reduction in global warming potential is thereby secured.</w:t>
      </w:r>
    </w:p>
    <w:tbl>
      <w:tblPr>
        <w:tblW w:w="0" w:type="auto"/>
        <w:tblLook w:val="04A0" w:firstRow="1" w:lastRow="0" w:firstColumn="1" w:lastColumn="0" w:noHBand="0" w:noVBand="1"/>
      </w:tblPr>
      <w:tblGrid>
        <w:gridCol w:w="4941"/>
        <w:gridCol w:w="4399"/>
      </w:tblGrid>
      <w:tr w:rsidR="002F0EF0" w:rsidRPr="002F0EF0" w14:paraId="056E90B3" w14:textId="77777777" w:rsidTr="00B92C0D">
        <w:trPr>
          <w:trHeight w:val="656"/>
        </w:trPr>
        <w:tc>
          <w:tcPr>
            <w:tcW w:w="4941" w:type="dxa"/>
            <w:hideMark/>
          </w:tcPr>
          <w:p w14:paraId="09FAE017" w14:textId="77777777" w:rsidR="002F0EF0" w:rsidRPr="002F0EF0" w:rsidRDefault="002F0EF0" w:rsidP="002B66E6">
            <w:pPr>
              <w:rPr>
                <w:rFonts w:cs="Arial"/>
                <w:szCs w:val="24"/>
                <w:u w:val="single"/>
              </w:rPr>
            </w:pPr>
            <w:r w:rsidRPr="002F0EF0">
              <w:rPr>
                <w:rFonts w:cs="Arial"/>
                <w:szCs w:val="24"/>
                <w:u w:val="single"/>
              </w:rPr>
              <w:t xml:space="preserve">Signature: </w:t>
            </w:r>
          </w:p>
        </w:tc>
        <w:tc>
          <w:tcPr>
            <w:tcW w:w="4399" w:type="dxa"/>
          </w:tcPr>
          <w:p w14:paraId="787396D6" w14:textId="77777777" w:rsidR="002F0EF0" w:rsidRPr="002F0EF0" w:rsidRDefault="002F0EF0" w:rsidP="002B66E6">
            <w:pPr>
              <w:rPr>
                <w:rFonts w:cs="Arial"/>
                <w:szCs w:val="24"/>
                <w:u w:val="single"/>
              </w:rPr>
            </w:pPr>
          </w:p>
        </w:tc>
      </w:tr>
      <w:tr w:rsidR="002F0EF0" w:rsidRPr="002F0EF0" w14:paraId="5D82A73E" w14:textId="77777777" w:rsidTr="00B92C0D">
        <w:trPr>
          <w:trHeight w:val="620"/>
        </w:trPr>
        <w:tc>
          <w:tcPr>
            <w:tcW w:w="4941" w:type="dxa"/>
            <w:hideMark/>
          </w:tcPr>
          <w:p w14:paraId="7DB1C75D" w14:textId="77777777" w:rsidR="002F0EF0" w:rsidRPr="002F0EF0" w:rsidRDefault="002F0EF0" w:rsidP="002B66E6">
            <w:pPr>
              <w:rPr>
                <w:rFonts w:cs="Arial"/>
                <w:szCs w:val="24"/>
                <w:u w:val="single"/>
              </w:rPr>
            </w:pPr>
            <w:r w:rsidRPr="002F0EF0">
              <w:rPr>
                <w:rFonts w:cs="Arial"/>
                <w:szCs w:val="24"/>
                <w:u w:val="single"/>
              </w:rPr>
              <w:t>Company:</w:t>
            </w:r>
          </w:p>
        </w:tc>
        <w:tc>
          <w:tcPr>
            <w:tcW w:w="4399" w:type="dxa"/>
            <w:hideMark/>
          </w:tcPr>
          <w:p w14:paraId="283A3EA9" w14:textId="77777777" w:rsidR="002F0EF0" w:rsidRPr="002F0EF0" w:rsidRDefault="002F0EF0" w:rsidP="002B66E6">
            <w:pPr>
              <w:rPr>
                <w:rFonts w:cs="Arial"/>
                <w:szCs w:val="24"/>
                <w:u w:val="single"/>
              </w:rPr>
            </w:pPr>
            <w:r w:rsidRPr="002F0EF0">
              <w:rPr>
                <w:rFonts w:cs="Arial"/>
                <w:szCs w:val="24"/>
                <w:u w:val="single"/>
              </w:rPr>
              <w:t>Date:</w:t>
            </w:r>
          </w:p>
        </w:tc>
      </w:tr>
      <w:tr w:rsidR="002F0EF0" w:rsidRPr="002F0EF0" w14:paraId="40837B68" w14:textId="77777777" w:rsidTr="00B92C0D">
        <w:trPr>
          <w:trHeight w:val="629"/>
        </w:trPr>
        <w:tc>
          <w:tcPr>
            <w:tcW w:w="4941" w:type="dxa"/>
            <w:hideMark/>
          </w:tcPr>
          <w:p w14:paraId="7856EB28" w14:textId="77777777" w:rsidR="002F0EF0" w:rsidRPr="002F0EF0" w:rsidRDefault="002F0EF0" w:rsidP="002B66E6">
            <w:pPr>
              <w:rPr>
                <w:rFonts w:cs="Arial"/>
                <w:szCs w:val="24"/>
                <w:u w:val="single"/>
              </w:rPr>
            </w:pPr>
            <w:r w:rsidRPr="002F0EF0">
              <w:rPr>
                <w:rFonts w:cs="Arial"/>
                <w:szCs w:val="24"/>
                <w:u w:val="single"/>
              </w:rPr>
              <w:t>Address:</w:t>
            </w:r>
          </w:p>
        </w:tc>
        <w:tc>
          <w:tcPr>
            <w:tcW w:w="4399" w:type="dxa"/>
            <w:hideMark/>
          </w:tcPr>
          <w:p w14:paraId="3988647A" w14:textId="77777777" w:rsidR="002F0EF0" w:rsidRPr="002F0EF0" w:rsidRDefault="002F0EF0" w:rsidP="002B66E6">
            <w:pPr>
              <w:rPr>
                <w:rFonts w:cs="Arial"/>
                <w:szCs w:val="24"/>
                <w:u w:val="single"/>
              </w:rPr>
            </w:pPr>
            <w:r w:rsidRPr="002F0EF0">
              <w:rPr>
                <w:rFonts w:cs="Arial"/>
                <w:szCs w:val="24"/>
                <w:u w:val="single"/>
              </w:rPr>
              <w:t>License:</w:t>
            </w:r>
          </w:p>
        </w:tc>
      </w:tr>
      <w:tr w:rsidR="002F0EF0" w:rsidRPr="002F0EF0" w14:paraId="03B78099" w14:textId="77777777" w:rsidTr="00B92C0D">
        <w:trPr>
          <w:trHeight w:val="701"/>
        </w:trPr>
        <w:tc>
          <w:tcPr>
            <w:tcW w:w="4941" w:type="dxa"/>
            <w:hideMark/>
          </w:tcPr>
          <w:p w14:paraId="0F220B84" w14:textId="77777777" w:rsidR="002F0EF0" w:rsidRPr="002F0EF0" w:rsidRDefault="002F0EF0" w:rsidP="002B66E6">
            <w:pPr>
              <w:rPr>
                <w:rFonts w:cs="Arial"/>
                <w:szCs w:val="24"/>
                <w:u w:val="single"/>
              </w:rPr>
            </w:pPr>
            <w:r w:rsidRPr="002F0EF0">
              <w:rPr>
                <w:rFonts w:cs="Arial"/>
                <w:szCs w:val="24"/>
                <w:u w:val="single"/>
              </w:rPr>
              <w:t>City/State/Zip:</w:t>
            </w:r>
          </w:p>
        </w:tc>
        <w:tc>
          <w:tcPr>
            <w:tcW w:w="4399" w:type="dxa"/>
            <w:hideMark/>
          </w:tcPr>
          <w:p w14:paraId="28208C6A" w14:textId="77777777" w:rsidR="002F0EF0" w:rsidRPr="002F0EF0" w:rsidRDefault="002F0EF0" w:rsidP="002B66E6">
            <w:pPr>
              <w:rPr>
                <w:rFonts w:cs="Arial"/>
                <w:szCs w:val="24"/>
                <w:u w:val="single"/>
              </w:rPr>
            </w:pPr>
            <w:r w:rsidRPr="002F0EF0">
              <w:rPr>
                <w:rFonts w:cs="Arial"/>
                <w:szCs w:val="24"/>
                <w:u w:val="single"/>
              </w:rPr>
              <w:t>Phone:</w:t>
            </w:r>
          </w:p>
        </w:tc>
      </w:tr>
    </w:tbl>
    <w:p w14:paraId="31CD2900" w14:textId="77777777" w:rsidR="002F0EF0" w:rsidRPr="002F0EF0" w:rsidRDefault="002F0EF0" w:rsidP="00BF2FE4">
      <w:pPr>
        <w:spacing w:before="480"/>
        <w:jc w:val="center"/>
        <w:rPr>
          <w:b/>
          <w:bCs/>
          <w:i/>
          <w:u w:val="single"/>
        </w:rPr>
      </w:pPr>
      <w:r w:rsidRPr="002F0EF0">
        <w:rPr>
          <w:b/>
          <w:bCs/>
          <w:u w:val="single"/>
        </w:rPr>
        <w:t>WORKSHEET (WS-5)</w:t>
      </w:r>
      <w:r w:rsidRPr="002F0EF0">
        <w:rPr>
          <w:b/>
          <w:bCs/>
          <w:u w:val="single"/>
        </w:rPr>
        <w:br/>
        <w:t xml:space="preserve">Section 5.409.3 </w:t>
      </w:r>
      <w:bookmarkStart w:id="44" w:name="_Hlk131756574"/>
      <w:r w:rsidRPr="002F0EF0">
        <w:rPr>
          <w:b/>
          <w:bCs/>
          <w:u w:val="single"/>
        </w:rPr>
        <w:t>PRODUCT GWP COMPLIANCE - PRESCRIPTIVE PATH</w:t>
      </w:r>
      <w:bookmarkEnd w:id="44"/>
    </w:p>
    <w:p w14:paraId="26AAC06A" w14:textId="77777777" w:rsidR="002F0EF0" w:rsidRPr="002F0EF0" w:rsidRDefault="002F0EF0" w:rsidP="002B66E6">
      <w:pPr>
        <w:spacing w:after="240"/>
        <w:rPr>
          <w:rFonts w:cs="Arial"/>
          <w:szCs w:val="24"/>
          <w:u w:val="single"/>
        </w:rPr>
      </w:pPr>
      <w:r w:rsidRPr="002F0EF0">
        <w:rPr>
          <w:rFonts w:cs="Arial"/>
          <w:szCs w:val="24"/>
          <w:u w:val="single"/>
        </w:rPr>
        <w:t>Responsible Designer’s Declaration Statement:</w:t>
      </w:r>
      <w:r w:rsidRPr="002F0EF0">
        <w:rPr>
          <w:rFonts w:cs="Arial"/>
          <w:szCs w:val="24"/>
          <w:u w:val="single"/>
        </w:rPr>
        <w:br/>
        <w:t>I attest that prescriptive compliance has been performed according to the requirements of Section 5.409.3 and products have met the minimum 10 percent reduction in global warming potential as specified in Table 5.409.3. Furthermore, I will ensure during construction that the material specifications will be reviewed for substantial conformance with the global warming potential limits indicated on the approved plans so at the close of construction the minimum 10 percent reduction in global warming potential is thereby secured.</w:t>
      </w:r>
    </w:p>
    <w:tbl>
      <w:tblPr>
        <w:tblW w:w="0" w:type="auto"/>
        <w:tblLook w:val="04A0" w:firstRow="1" w:lastRow="0" w:firstColumn="1" w:lastColumn="0" w:noHBand="0" w:noVBand="1"/>
      </w:tblPr>
      <w:tblGrid>
        <w:gridCol w:w="4941"/>
        <w:gridCol w:w="4399"/>
      </w:tblGrid>
      <w:tr w:rsidR="002F0EF0" w:rsidRPr="002F0EF0" w14:paraId="21128236" w14:textId="77777777" w:rsidTr="00B92C0D">
        <w:trPr>
          <w:trHeight w:val="656"/>
        </w:trPr>
        <w:tc>
          <w:tcPr>
            <w:tcW w:w="4941" w:type="dxa"/>
            <w:hideMark/>
          </w:tcPr>
          <w:p w14:paraId="7FA46D0F" w14:textId="77777777" w:rsidR="002F0EF0" w:rsidRPr="002F0EF0" w:rsidRDefault="002F0EF0" w:rsidP="002B66E6">
            <w:pPr>
              <w:rPr>
                <w:rFonts w:cs="Arial"/>
                <w:szCs w:val="24"/>
                <w:u w:val="single"/>
              </w:rPr>
            </w:pPr>
            <w:r w:rsidRPr="002F0EF0">
              <w:rPr>
                <w:rFonts w:cs="Arial"/>
                <w:szCs w:val="24"/>
                <w:u w:val="single"/>
              </w:rPr>
              <w:t xml:space="preserve">Signature: </w:t>
            </w:r>
          </w:p>
        </w:tc>
        <w:tc>
          <w:tcPr>
            <w:tcW w:w="4399" w:type="dxa"/>
          </w:tcPr>
          <w:p w14:paraId="61F8CE62" w14:textId="77777777" w:rsidR="002F0EF0" w:rsidRPr="002F0EF0" w:rsidRDefault="002F0EF0" w:rsidP="002B66E6">
            <w:pPr>
              <w:rPr>
                <w:rFonts w:cs="Arial"/>
                <w:szCs w:val="24"/>
                <w:u w:val="single"/>
              </w:rPr>
            </w:pPr>
          </w:p>
        </w:tc>
      </w:tr>
      <w:tr w:rsidR="002F0EF0" w:rsidRPr="002F0EF0" w14:paraId="468DBEE4" w14:textId="77777777" w:rsidTr="00B92C0D">
        <w:trPr>
          <w:trHeight w:val="620"/>
        </w:trPr>
        <w:tc>
          <w:tcPr>
            <w:tcW w:w="4941" w:type="dxa"/>
            <w:hideMark/>
          </w:tcPr>
          <w:p w14:paraId="5E1A07B7" w14:textId="77777777" w:rsidR="002F0EF0" w:rsidRPr="002F0EF0" w:rsidRDefault="002F0EF0" w:rsidP="002B66E6">
            <w:pPr>
              <w:rPr>
                <w:rFonts w:cs="Arial"/>
                <w:szCs w:val="24"/>
                <w:u w:val="single"/>
              </w:rPr>
            </w:pPr>
            <w:r w:rsidRPr="002F0EF0">
              <w:rPr>
                <w:rFonts w:cs="Arial"/>
                <w:szCs w:val="24"/>
                <w:u w:val="single"/>
              </w:rPr>
              <w:t>Company:</w:t>
            </w:r>
          </w:p>
        </w:tc>
        <w:tc>
          <w:tcPr>
            <w:tcW w:w="4399" w:type="dxa"/>
            <w:hideMark/>
          </w:tcPr>
          <w:p w14:paraId="27A6D6DE" w14:textId="77777777" w:rsidR="002F0EF0" w:rsidRPr="002F0EF0" w:rsidRDefault="002F0EF0" w:rsidP="002B66E6">
            <w:pPr>
              <w:rPr>
                <w:rFonts w:cs="Arial"/>
                <w:szCs w:val="24"/>
                <w:u w:val="single"/>
              </w:rPr>
            </w:pPr>
            <w:r w:rsidRPr="002F0EF0">
              <w:rPr>
                <w:rFonts w:cs="Arial"/>
                <w:szCs w:val="24"/>
                <w:u w:val="single"/>
              </w:rPr>
              <w:t>Date:</w:t>
            </w:r>
          </w:p>
        </w:tc>
      </w:tr>
      <w:tr w:rsidR="002F0EF0" w:rsidRPr="002F0EF0" w14:paraId="0B7B71F4" w14:textId="77777777" w:rsidTr="00B92C0D">
        <w:trPr>
          <w:trHeight w:val="629"/>
        </w:trPr>
        <w:tc>
          <w:tcPr>
            <w:tcW w:w="4941" w:type="dxa"/>
            <w:hideMark/>
          </w:tcPr>
          <w:p w14:paraId="46E10C2A" w14:textId="77777777" w:rsidR="002F0EF0" w:rsidRPr="002F0EF0" w:rsidRDefault="002F0EF0" w:rsidP="002B66E6">
            <w:pPr>
              <w:rPr>
                <w:rFonts w:cs="Arial"/>
                <w:szCs w:val="24"/>
                <w:u w:val="single"/>
              </w:rPr>
            </w:pPr>
            <w:r w:rsidRPr="002F0EF0">
              <w:rPr>
                <w:rFonts w:cs="Arial"/>
                <w:szCs w:val="24"/>
                <w:u w:val="single"/>
              </w:rPr>
              <w:t>Address:</w:t>
            </w:r>
          </w:p>
        </w:tc>
        <w:tc>
          <w:tcPr>
            <w:tcW w:w="4399" w:type="dxa"/>
            <w:hideMark/>
          </w:tcPr>
          <w:p w14:paraId="429C9135" w14:textId="77777777" w:rsidR="002F0EF0" w:rsidRPr="002F0EF0" w:rsidRDefault="002F0EF0" w:rsidP="002B66E6">
            <w:pPr>
              <w:rPr>
                <w:rFonts w:cs="Arial"/>
                <w:szCs w:val="24"/>
                <w:u w:val="single"/>
              </w:rPr>
            </w:pPr>
            <w:r w:rsidRPr="002F0EF0">
              <w:rPr>
                <w:rFonts w:cs="Arial"/>
                <w:szCs w:val="24"/>
                <w:u w:val="single"/>
              </w:rPr>
              <w:t>License:</w:t>
            </w:r>
          </w:p>
        </w:tc>
      </w:tr>
      <w:tr w:rsidR="002F0EF0" w:rsidRPr="002F0EF0" w14:paraId="12BFA372" w14:textId="77777777" w:rsidTr="00B92C0D">
        <w:trPr>
          <w:trHeight w:val="701"/>
        </w:trPr>
        <w:tc>
          <w:tcPr>
            <w:tcW w:w="4941" w:type="dxa"/>
            <w:hideMark/>
          </w:tcPr>
          <w:p w14:paraId="19CF4CFF" w14:textId="77777777" w:rsidR="002F0EF0" w:rsidRPr="002F0EF0" w:rsidRDefault="002F0EF0" w:rsidP="002B66E6">
            <w:pPr>
              <w:rPr>
                <w:rFonts w:cs="Arial"/>
                <w:szCs w:val="24"/>
                <w:u w:val="single"/>
              </w:rPr>
            </w:pPr>
            <w:r w:rsidRPr="002F0EF0">
              <w:rPr>
                <w:rFonts w:cs="Arial"/>
                <w:szCs w:val="24"/>
                <w:u w:val="single"/>
              </w:rPr>
              <w:t>City/State/Zip:</w:t>
            </w:r>
          </w:p>
        </w:tc>
        <w:tc>
          <w:tcPr>
            <w:tcW w:w="4399" w:type="dxa"/>
            <w:hideMark/>
          </w:tcPr>
          <w:p w14:paraId="40C9A4AF" w14:textId="77777777" w:rsidR="002F0EF0" w:rsidRPr="002F0EF0" w:rsidRDefault="002F0EF0" w:rsidP="002B66E6">
            <w:pPr>
              <w:rPr>
                <w:rFonts w:cs="Arial"/>
                <w:szCs w:val="24"/>
                <w:u w:val="single"/>
              </w:rPr>
            </w:pPr>
            <w:r w:rsidRPr="002F0EF0">
              <w:rPr>
                <w:rFonts w:cs="Arial"/>
                <w:szCs w:val="24"/>
                <w:u w:val="single"/>
              </w:rPr>
              <w:t>Phone:</w:t>
            </w:r>
          </w:p>
        </w:tc>
      </w:tr>
    </w:tbl>
    <w:p w14:paraId="5D9A5DF8" w14:textId="5CEE0608" w:rsidR="00645437" w:rsidRDefault="00645437" w:rsidP="002B66E6">
      <w:pPr>
        <w:widowControl/>
        <w:spacing w:after="0"/>
        <w:rPr>
          <w:rFonts w:cs="Arial"/>
          <w:b/>
          <w:szCs w:val="24"/>
          <w:u w:val="single"/>
        </w:rPr>
      </w:pPr>
    </w:p>
    <w:p w14:paraId="731C3761" w14:textId="62B006E1" w:rsidR="00922DD3" w:rsidRPr="006D5F97" w:rsidRDefault="00D94C23" w:rsidP="00BF2FE4">
      <w:pPr>
        <w:spacing w:before="480"/>
        <w:ind w:left="720"/>
        <w:jc w:val="center"/>
        <w:rPr>
          <w:rFonts w:cs="Arial"/>
          <w:b/>
          <w:bCs/>
          <w:szCs w:val="24"/>
          <w:u w:val="single"/>
        </w:rPr>
      </w:pPr>
      <w:bookmarkStart w:id="45" w:name="_Hlk125108271"/>
      <w:r w:rsidRPr="006D5F97">
        <w:rPr>
          <w:rFonts w:cs="Arial"/>
          <w:b/>
          <w:bCs/>
          <w:szCs w:val="24"/>
          <w:u w:val="single"/>
        </w:rPr>
        <w:lastRenderedPageBreak/>
        <w:t>WORKSHEET (WS-</w:t>
      </w:r>
      <w:r w:rsidR="002F0EF0">
        <w:rPr>
          <w:rFonts w:cs="Arial"/>
          <w:b/>
          <w:bCs/>
          <w:szCs w:val="24"/>
          <w:u w:val="single"/>
        </w:rPr>
        <w:t>6</w:t>
      </w:r>
      <w:r w:rsidRPr="006D5F97">
        <w:rPr>
          <w:rFonts w:cs="Arial"/>
          <w:b/>
          <w:bCs/>
          <w:szCs w:val="24"/>
          <w:u w:val="single"/>
        </w:rPr>
        <w:t>)</w:t>
      </w:r>
      <w:r w:rsidR="002F0EF0">
        <w:rPr>
          <w:rFonts w:cs="Arial"/>
          <w:b/>
          <w:bCs/>
          <w:szCs w:val="24"/>
          <w:u w:val="single"/>
        </w:rPr>
        <w:br/>
      </w:r>
      <w:r w:rsidR="002F0EF0" w:rsidRPr="002F0EF0">
        <w:rPr>
          <w:rFonts w:cs="Arial"/>
          <w:b/>
          <w:bCs/>
          <w:szCs w:val="24"/>
          <w:u w:val="single"/>
        </w:rPr>
        <w:t xml:space="preserve">Section A5.105.2 </w:t>
      </w:r>
      <w:r w:rsidR="00922DD3" w:rsidRPr="006D5F97">
        <w:rPr>
          <w:rFonts w:cs="Arial"/>
          <w:b/>
          <w:bCs/>
          <w:szCs w:val="24"/>
          <w:u w:val="single"/>
        </w:rPr>
        <w:t>BUILDING REUSE</w:t>
      </w:r>
      <w:r w:rsidR="002F0EF0">
        <w:rPr>
          <w:rFonts w:cs="Arial"/>
          <w:b/>
          <w:bCs/>
          <w:szCs w:val="24"/>
          <w:u w:val="single"/>
        </w:rPr>
        <w:br/>
      </w:r>
      <w:r w:rsidR="00922DD3">
        <w:rPr>
          <w:rFonts w:cs="Arial"/>
          <w:b/>
          <w:bCs/>
          <w:szCs w:val="24"/>
          <w:u w:val="single"/>
        </w:rPr>
        <w:t>TIER 1 AND TIER 2</w:t>
      </w:r>
    </w:p>
    <w:p w14:paraId="47405FFB" w14:textId="77777777" w:rsidR="00BF2FE4" w:rsidRDefault="00BF2FE4" w:rsidP="00BF2FE4">
      <w:pPr>
        <w:tabs>
          <w:tab w:val="left" w:pos="6390"/>
        </w:tabs>
        <w:spacing w:before="240" w:after="480"/>
        <w:rPr>
          <w:b/>
          <w:bCs/>
          <w:u w:val="single"/>
        </w:rPr>
      </w:pPr>
      <w:r w:rsidRPr="006D5F97">
        <w:rPr>
          <w:rFonts w:cs="Arial"/>
          <w:b/>
          <w:bCs/>
          <w:szCs w:val="24"/>
          <w:u w:val="single"/>
        </w:rPr>
        <w:t>DOCUMENTATION OF COMPLIANCE OF EXISTING BUILDING REUSE</w:t>
      </w:r>
      <w:r>
        <w:rPr>
          <w:b/>
          <w:bCs/>
          <w:u w:val="single"/>
        </w:rPr>
        <w:t xml:space="preserve"> </w:t>
      </w:r>
    </w:p>
    <w:p w14:paraId="477EE8A9" w14:textId="2568F9B5" w:rsidR="00922DD3" w:rsidRDefault="00922DD3" w:rsidP="002B66E6">
      <w:pPr>
        <w:tabs>
          <w:tab w:val="left" w:pos="6390"/>
        </w:tabs>
        <w:rPr>
          <w:rFonts w:cs="Arial"/>
          <w:szCs w:val="24"/>
          <w:u w:val="single"/>
        </w:rPr>
      </w:pPr>
      <w:r>
        <w:rPr>
          <w:b/>
          <w:bCs/>
          <w:u w:val="single"/>
        </w:rPr>
        <w:t>Area of Existing Building</w:t>
      </w:r>
      <w:r w:rsidRPr="003D09BB">
        <w:rPr>
          <w:rFonts w:cs="Arial"/>
          <w:b/>
          <w:bCs/>
          <w:szCs w:val="24"/>
        </w:rPr>
        <w:tab/>
      </w:r>
      <w:r w:rsidRPr="006D5F97">
        <w:rPr>
          <w:rFonts w:cs="Arial"/>
          <w:szCs w:val="24"/>
          <w:u w:val="single"/>
        </w:rPr>
        <w:t xml:space="preserve">_____ </w:t>
      </w:r>
      <w:r>
        <w:rPr>
          <w:rFonts w:cs="Arial"/>
          <w:szCs w:val="24"/>
          <w:u w:val="single"/>
        </w:rPr>
        <w:t>SF</w:t>
      </w:r>
    </w:p>
    <w:p w14:paraId="6AB06D10" w14:textId="77777777" w:rsidR="00922DD3" w:rsidRDefault="00922DD3" w:rsidP="002B66E6">
      <w:pPr>
        <w:tabs>
          <w:tab w:val="left" w:pos="7650"/>
        </w:tabs>
        <w:spacing w:before="120"/>
      </w:pPr>
    </w:p>
    <w:tbl>
      <w:tblPr>
        <w:tblStyle w:val="TableGrid"/>
        <w:tblW w:w="0" w:type="auto"/>
        <w:tblLook w:val="06A0" w:firstRow="1" w:lastRow="0" w:firstColumn="1" w:lastColumn="0" w:noHBand="1" w:noVBand="1"/>
      </w:tblPr>
      <w:tblGrid>
        <w:gridCol w:w="2337"/>
        <w:gridCol w:w="2337"/>
        <w:gridCol w:w="2338"/>
        <w:gridCol w:w="2338"/>
      </w:tblGrid>
      <w:tr w:rsidR="00922DD3" w14:paraId="500E10C0" w14:textId="77777777" w:rsidTr="00F07684">
        <w:tc>
          <w:tcPr>
            <w:tcW w:w="2337" w:type="dxa"/>
            <w:shd w:val="clear" w:color="auto" w:fill="D9D9D9" w:themeFill="background1" w:themeFillShade="D9"/>
          </w:tcPr>
          <w:p w14:paraId="0D54FE92" w14:textId="77777777" w:rsidR="00922DD3" w:rsidRDefault="00922DD3" w:rsidP="002B66E6">
            <w:pPr>
              <w:tabs>
                <w:tab w:val="left" w:pos="7650"/>
              </w:tabs>
              <w:spacing w:before="240" w:after="240"/>
              <w:jc w:val="center"/>
            </w:pPr>
          </w:p>
        </w:tc>
        <w:tc>
          <w:tcPr>
            <w:tcW w:w="2337" w:type="dxa"/>
            <w:shd w:val="clear" w:color="auto" w:fill="D9D9D9" w:themeFill="background1" w:themeFillShade="D9"/>
            <w:vAlign w:val="center"/>
          </w:tcPr>
          <w:p w14:paraId="10B6CEE7" w14:textId="77777777" w:rsidR="00922DD3" w:rsidRDefault="00922DD3" w:rsidP="002B66E6">
            <w:pPr>
              <w:jc w:val="center"/>
            </w:pPr>
            <w:r w:rsidRPr="006D5F97">
              <w:rPr>
                <w:rFonts w:cs="Arial"/>
                <w:b/>
                <w:bCs/>
                <w:szCs w:val="24"/>
                <w:u w:val="single"/>
              </w:rPr>
              <w:t>Existing Total Area</w:t>
            </w:r>
            <w:r>
              <w:rPr>
                <w:rFonts w:cs="Arial"/>
                <w:b/>
                <w:bCs/>
                <w:szCs w:val="24"/>
                <w:u w:val="single"/>
              </w:rPr>
              <w:br/>
            </w:r>
            <w:r w:rsidRPr="006D5F97">
              <w:rPr>
                <w:rFonts w:cs="Arial"/>
                <w:b/>
                <w:bCs/>
                <w:szCs w:val="24"/>
                <w:u w:val="single"/>
              </w:rPr>
              <w:t>(A)</w:t>
            </w:r>
          </w:p>
        </w:tc>
        <w:tc>
          <w:tcPr>
            <w:tcW w:w="2338" w:type="dxa"/>
            <w:shd w:val="clear" w:color="auto" w:fill="D9D9D9" w:themeFill="background1" w:themeFillShade="D9"/>
            <w:vAlign w:val="center"/>
          </w:tcPr>
          <w:p w14:paraId="502C3FAB" w14:textId="77777777" w:rsidR="00922DD3" w:rsidRDefault="00922DD3" w:rsidP="002B66E6">
            <w:pPr>
              <w:jc w:val="center"/>
            </w:pPr>
            <w:r w:rsidRPr="006D5F97">
              <w:rPr>
                <w:rFonts w:cs="Arial"/>
                <w:b/>
                <w:bCs/>
                <w:szCs w:val="24"/>
                <w:u w:val="single"/>
              </w:rPr>
              <w:t>Retained Total Area</w:t>
            </w:r>
            <w:r>
              <w:rPr>
                <w:rFonts w:cs="Arial"/>
                <w:b/>
                <w:bCs/>
                <w:szCs w:val="24"/>
                <w:u w:val="single"/>
              </w:rPr>
              <w:br/>
            </w:r>
            <w:r w:rsidRPr="006D5F97">
              <w:rPr>
                <w:rFonts w:cs="Arial"/>
                <w:b/>
                <w:bCs/>
                <w:szCs w:val="24"/>
                <w:u w:val="single"/>
              </w:rPr>
              <w:t>(B)</w:t>
            </w:r>
          </w:p>
        </w:tc>
        <w:tc>
          <w:tcPr>
            <w:tcW w:w="2338" w:type="dxa"/>
            <w:shd w:val="clear" w:color="auto" w:fill="D9D9D9" w:themeFill="background1" w:themeFillShade="D9"/>
            <w:vAlign w:val="center"/>
          </w:tcPr>
          <w:p w14:paraId="4C937576" w14:textId="77777777" w:rsidR="00922DD3" w:rsidRDefault="00922DD3" w:rsidP="002B66E6">
            <w:pPr>
              <w:jc w:val="center"/>
            </w:pPr>
            <w:r w:rsidRPr="006D5F97">
              <w:rPr>
                <w:rFonts w:cs="Arial"/>
                <w:b/>
                <w:bCs/>
                <w:szCs w:val="24"/>
                <w:u w:val="single"/>
              </w:rPr>
              <w:t>% of Retained Structure</w:t>
            </w:r>
            <w:r>
              <w:rPr>
                <w:rFonts w:cs="Arial"/>
                <w:b/>
                <w:bCs/>
                <w:szCs w:val="24"/>
                <w:u w:val="single"/>
              </w:rPr>
              <w:br/>
            </w:r>
            <w:r w:rsidRPr="006D5F97">
              <w:rPr>
                <w:rFonts w:cs="Arial"/>
                <w:b/>
                <w:bCs/>
                <w:szCs w:val="24"/>
                <w:u w:val="single"/>
              </w:rPr>
              <w:t>(B)/(A)</w:t>
            </w:r>
          </w:p>
        </w:tc>
      </w:tr>
      <w:tr w:rsidR="00922DD3" w14:paraId="5DBC9970" w14:textId="77777777" w:rsidTr="00F07684">
        <w:tc>
          <w:tcPr>
            <w:tcW w:w="2337" w:type="dxa"/>
            <w:shd w:val="clear" w:color="auto" w:fill="D9D9D9" w:themeFill="background1" w:themeFillShade="D9"/>
            <w:vAlign w:val="center"/>
          </w:tcPr>
          <w:p w14:paraId="46A56A45" w14:textId="77777777" w:rsidR="00922DD3" w:rsidRPr="006D5F97" w:rsidRDefault="00922DD3" w:rsidP="002B66E6">
            <w:pPr>
              <w:spacing w:before="120"/>
              <w:jc w:val="center"/>
              <w:rPr>
                <w:rFonts w:cs="Arial"/>
                <w:b/>
                <w:bCs/>
                <w:szCs w:val="24"/>
                <w:u w:val="single"/>
              </w:rPr>
            </w:pPr>
            <w:r w:rsidRPr="006D5F97">
              <w:rPr>
                <w:rFonts w:cs="Arial"/>
                <w:b/>
                <w:bCs/>
                <w:szCs w:val="24"/>
                <w:u w:val="single"/>
              </w:rPr>
              <w:t>Primary Structural Elements of Existing Building</w:t>
            </w:r>
          </w:p>
          <w:p w14:paraId="52EAAEB5" w14:textId="77777777" w:rsidR="00922DD3" w:rsidRDefault="00922DD3" w:rsidP="002B66E6">
            <w:pPr>
              <w:tabs>
                <w:tab w:val="left" w:pos="7650"/>
              </w:tabs>
              <w:spacing w:before="120"/>
              <w:jc w:val="center"/>
            </w:pPr>
            <w:r w:rsidRPr="006D5F97">
              <w:rPr>
                <w:rFonts w:cs="Arial"/>
                <w:szCs w:val="24"/>
                <w:u w:val="single"/>
              </w:rPr>
              <w:t>(</w:t>
            </w:r>
            <w:proofErr w:type="gramStart"/>
            <w:r w:rsidRPr="006D5F97">
              <w:rPr>
                <w:rFonts w:cs="Arial"/>
                <w:szCs w:val="24"/>
                <w:u w:val="single"/>
              </w:rPr>
              <w:t>foundations</w:t>
            </w:r>
            <w:proofErr w:type="gramEnd"/>
            <w:r w:rsidRPr="006D5F97">
              <w:rPr>
                <w:rFonts w:cs="Arial"/>
                <w:szCs w:val="24"/>
                <w:u w:val="single"/>
              </w:rPr>
              <w:t>; columns, beams, walls, and floors; and lateral elements)</w:t>
            </w:r>
          </w:p>
        </w:tc>
        <w:tc>
          <w:tcPr>
            <w:tcW w:w="2337" w:type="dxa"/>
            <w:vAlign w:val="center"/>
          </w:tcPr>
          <w:p w14:paraId="103D4733" w14:textId="77777777" w:rsidR="00922DD3" w:rsidRDefault="00922DD3" w:rsidP="002B66E6">
            <w:pPr>
              <w:tabs>
                <w:tab w:val="left" w:pos="7650"/>
              </w:tabs>
              <w:spacing w:before="240" w:after="240"/>
              <w:jc w:val="center"/>
            </w:pPr>
            <w:r w:rsidRPr="006D5F97">
              <w:rPr>
                <w:rFonts w:cs="Arial"/>
                <w:szCs w:val="24"/>
                <w:u w:val="single"/>
              </w:rPr>
              <w:t>_____ SF</w:t>
            </w:r>
          </w:p>
        </w:tc>
        <w:tc>
          <w:tcPr>
            <w:tcW w:w="2338" w:type="dxa"/>
            <w:vAlign w:val="center"/>
          </w:tcPr>
          <w:p w14:paraId="19E12328" w14:textId="77777777" w:rsidR="00922DD3" w:rsidRDefault="00922DD3" w:rsidP="002B66E6">
            <w:pPr>
              <w:tabs>
                <w:tab w:val="left" w:pos="7650"/>
              </w:tabs>
              <w:spacing w:before="240" w:after="240"/>
              <w:jc w:val="center"/>
            </w:pPr>
            <w:r w:rsidRPr="006D5F97">
              <w:rPr>
                <w:rFonts w:cs="Arial"/>
                <w:szCs w:val="24"/>
                <w:u w:val="single"/>
              </w:rPr>
              <w:t>_____ SF</w:t>
            </w:r>
          </w:p>
        </w:tc>
        <w:tc>
          <w:tcPr>
            <w:tcW w:w="2338" w:type="dxa"/>
            <w:vAlign w:val="center"/>
          </w:tcPr>
          <w:p w14:paraId="6D0E6EC6" w14:textId="77777777" w:rsidR="00922DD3" w:rsidRDefault="00922DD3" w:rsidP="002B66E6">
            <w:pPr>
              <w:tabs>
                <w:tab w:val="left" w:pos="7650"/>
              </w:tabs>
              <w:spacing w:before="240" w:after="240"/>
              <w:jc w:val="center"/>
            </w:pPr>
            <w:r w:rsidRPr="006D5F97">
              <w:rPr>
                <w:rFonts w:cs="Arial"/>
                <w:szCs w:val="24"/>
                <w:u w:val="single"/>
              </w:rPr>
              <w:t>_____ %</w:t>
            </w:r>
          </w:p>
        </w:tc>
      </w:tr>
      <w:tr w:rsidR="00922DD3" w14:paraId="6DA3AE8E" w14:textId="77777777" w:rsidTr="00F07684">
        <w:tc>
          <w:tcPr>
            <w:tcW w:w="2337" w:type="dxa"/>
            <w:shd w:val="clear" w:color="auto" w:fill="D9D9D9" w:themeFill="background1" w:themeFillShade="D9"/>
            <w:vAlign w:val="center"/>
          </w:tcPr>
          <w:p w14:paraId="2757531A" w14:textId="77777777" w:rsidR="00922DD3" w:rsidRPr="006D5F97" w:rsidRDefault="00922DD3" w:rsidP="002B66E6">
            <w:pPr>
              <w:spacing w:before="120"/>
              <w:jc w:val="center"/>
              <w:rPr>
                <w:rFonts w:cs="Arial"/>
                <w:b/>
                <w:bCs/>
                <w:szCs w:val="24"/>
                <w:u w:val="single"/>
              </w:rPr>
            </w:pPr>
            <w:r w:rsidRPr="006D5F97">
              <w:rPr>
                <w:rFonts w:cs="Arial"/>
                <w:b/>
                <w:bCs/>
                <w:szCs w:val="24"/>
                <w:u w:val="single"/>
              </w:rPr>
              <w:t>Building Enclosure of Existing Building</w:t>
            </w:r>
          </w:p>
          <w:p w14:paraId="5C1BD81F" w14:textId="77777777" w:rsidR="00922DD3" w:rsidRDefault="00922DD3" w:rsidP="002B66E6">
            <w:pPr>
              <w:tabs>
                <w:tab w:val="left" w:pos="7650"/>
              </w:tabs>
              <w:spacing w:before="120"/>
              <w:jc w:val="center"/>
            </w:pPr>
            <w:r w:rsidRPr="006D5F97">
              <w:rPr>
                <w:rFonts w:cs="Arial"/>
                <w:szCs w:val="24"/>
                <w:u w:val="single"/>
              </w:rPr>
              <w:t>(</w:t>
            </w:r>
            <w:proofErr w:type="gramStart"/>
            <w:r w:rsidRPr="006D5F97">
              <w:rPr>
                <w:rFonts w:cs="Arial"/>
                <w:szCs w:val="24"/>
                <w:u w:val="single"/>
              </w:rPr>
              <w:t>roof</w:t>
            </w:r>
            <w:proofErr w:type="gramEnd"/>
            <w:r w:rsidRPr="006D5F97">
              <w:rPr>
                <w:rFonts w:cs="Arial"/>
                <w:szCs w:val="24"/>
                <w:u w:val="single"/>
              </w:rPr>
              <w:t xml:space="preserve"> framing, wall framing and exterior finishes only)</w:t>
            </w:r>
          </w:p>
        </w:tc>
        <w:tc>
          <w:tcPr>
            <w:tcW w:w="2337" w:type="dxa"/>
            <w:vAlign w:val="center"/>
          </w:tcPr>
          <w:p w14:paraId="333F08A3" w14:textId="77777777" w:rsidR="00922DD3" w:rsidRDefault="00922DD3" w:rsidP="002B66E6">
            <w:pPr>
              <w:tabs>
                <w:tab w:val="left" w:pos="7650"/>
              </w:tabs>
              <w:spacing w:before="240" w:after="240"/>
              <w:jc w:val="center"/>
            </w:pPr>
            <w:r w:rsidRPr="006D5F97">
              <w:rPr>
                <w:rFonts w:cs="Arial"/>
                <w:szCs w:val="24"/>
                <w:u w:val="single"/>
              </w:rPr>
              <w:t>_____ SF</w:t>
            </w:r>
          </w:p>
        </w:tc>
        <w:tc>
          <w:tcPr>
            <w:tcW w:w="2338" w:type="dxa"/>
            <w:vAlign w:val="center"/>
          </w:tcPr>
          <w:p w14:paraId="143B13DC" w14:textId="77777777" w:rsidR="00922DD3" w:rsidRDefault="00922DD3" w:rsidP="002B66E6">
            <w:pPr>
              <w:tabs>
                <w:tab w:val="left" w:pos="7650"/>
              </w:tabs>
              <w:spacing w:before="240" w:after="240"/>
              <w:jc w:val="center"/>
            </w:pPr>
            <w:r w:rsidRPr="006D5F97">
              <w:rPr>
                <w:rFonts w:cs="Arial"/>
                <w:szCs w:val="24"/>
                <w:u w:val="single"/>
              </w:rPr>
              <w:t>_____ SF</w:t>
            </w:r>
          </w:p>
        </w:tc>
        <w:tc>
          <w:tcPr>
            <w:tcW w:w="2338" w:type="dxa"/>
            <w:vAlign w:val="center"/>
          </w:tcPr>
          <w:p w14:paraId="39758CB4" w14:textId="77777777" w:rsidR="00922DD3" w:rsidRPr="006E41FC" w:rsidRDefault="00922DD3" w:rsidP="002B66E6">
            <w:pPr>
              <w:tabs>
                <w:tab w:val="left" w:pos="7650"/>
              </w:tabs>
              <w:spacing w:before="240" w:after="240"/>
              <w:jc w:val="center"/>
              <w:rPr>
                <w:rFonts w:cs="Arial"/>
                <w:szCs w:val="24"/>
                <w:u w:val="single"/>
              </w:rPr>
            </w:pPr>
            <w:r w:rsidRPr="006D5F97">
              <w:rPr>
                <w:rFonts w:cs="Arial"/>
                <w:szCs w:val="24"/>
                <w:u w:val="single"/>
              </w:rPr>
              <w:t>_____ %</w:t>
            </w:r>
          </w:p>
        </w:tc>
      </w:tr>
      <w:tr w:rsidR="00922DD3" w14:paraId="1FBF0ADC" w14:textId="77777777" w:rsidTr="00F07684">
        <w:trPr>
          <w:trHeight w:val="2627"/>
        </w:trPr>
        <w:tc>
          <w:tcPr>
            <w:tcW w:w="2337" w:type="dxa"/>
            <w:shd w:val="clear" w:color="auto" w:fill="D9D9D9" w:themeFill="background1" w:themeFillShade="D9"/>
            <w:vAlign w:val="center"/>
          </w:tcPr>
          <w:p w14:paraId="3B6C5D45" w14:textId="77777777" w:rsidR="00922DD3" w:rsidRPr="006D5F97" w:rsidRDefault="00922DD3" w:rsidP="002B66E6">
            <w:pPr>
              <w:spacing w:before="120"/>
              <w:jc w:val="center"/>
              <w:rPr>
                <w:rFonts w:cs="Arial"/>
                <w:b/>
                <w:bCs/>
                <w:szCs w:val="24"/>
                <w:u w:val="single"/>
              </w:rPr>
            </w:pPr>
            <w:r w:rsidRPr="006D5F97">
              <w:rPr>
                <w:rFonts w:cs="Arial"/>
                <w:b/>
                <w:bCs/>
                <w:szCs w:val="24"/>
                <w:u w:val="single"/>
              </w:rPr>
              <w:t>Interior Nonstructural Elements</w:t>
            </w:r>
          </w:p>
          <w:p w14:paraId="4742F842" w14:textId="77777777" w:rsidR="00922DD3" w:rsidRPr="006D5F97" w:rsidRDefault="00922DD3" w:rsidP="002B66E6">
            <w:pPr>
              <w:spacing w:before="120"/>
              <w:jc w:val="center"/>
              <w:rPr>
                <w:rFonts w:cs="Arial"/>
                <w:b/>
                <w:bCs/>
                <w:szCs w:val="24"/>
                <w:u w:val="single"/>
              </w:rPr>
            </w:pPr>
            <w:r w:rsidRPr="006D5F97">
              <w:rPr>
                <w:rFonts w:cs="Arial"/>
                <w:szCs w:val="24"/>
                <w:u w:val="single"/>
              </w:rPr>
              <w:t xml:space="preserve"> (</w:t>
            </w:r>
            <w:proofErr w:type="gramStart"/>
            <w:r w:rsidRPr="006D5F97">
              <w:rPr>
                <w:rFonts w:cs="Arial"/>
                <w:szCs w:val="24"/>
                <w:u w:val="single"/>
              </w:rPr>
              <w:t>interior</w:t>
            </w:r>
            <w:proofErr w:type="gramEnd"/>
            <w:r w:rsidRPr="006D5F97">
              <w:rPr>
                <w:rFonts w:cs="Arial"/>
                <w:szCs w:val="24"/>
                <w:u w:val="single"/>
              </w:rPr>
              <w:t xml:space="preserve"> walls, doors, floor coverings, ceiling systems</w:t>
            </w:r>
            <w:r w:rsidRPr="006D5F97">
              <w:rPr>
                <w:rFonts w:cs="Arial"/>
                <w:b/>
                <w:bCs/>
                <w:szCs w:val="24"/>
                <w:u w:val="single"/>
              </w:rPr>
              <w:t xml:space="preserve"> </w:t>
            </w:r>
            <w:r w:rsidRPr="006D5F97">
              <w:rPr>
                <w:rFonts w:cs="Arial"/>
                <w:szCs w:val="24"/>
                <w:u w:val="single"/>
              </w:rPr>
              <w:t>applicable for voluntary Tier 2 compliance)</w:t>
            </w:r>
          </w:p>
        </w:tc>
        <w:tc>
          <w:tcPr>
            <w:tcW w:w="2337" w:type="dxa"/>
            <w:vAlign w:val="center"/>
          </w:tcPr>
          <w:p w14:paraId="6F3ACDCC" w14:textId="77777777" w:rsidR="00922DD3" w:rsidRPr="006D5F97" w:rsidRDefault="00922DD3" w:rsidP="002B66E6">
            <w:pPr>
              <w:tabs>
                <w:tab w:val="left" w:pos="7650"/>
              </w:tabs>
              <w:spacing w:before="240" w:after="240"/>
              <w:jc w:val="center"/>
              <w:rPr>
                <w:rFonts w:cs="Arial"/>
                <w:szCs w:val="24"/>
                <w:u w:val="single"/>
              </w:rPr>
            </w:pPr>
            <w:r w:rsidRPr="006D5F97">
              <w:rPr>
                <w:rFonts w:cs="Arial"/>
                <w:szCs w:val="24"/>
                <w:u w:val="single"/>
              </w:rPr>
              <w:t>_____ SF</w:t>
            </w:r>
          </w:p>
        </w:tc>
        <w:tc>
          <w:tcPr>
            <w:tcW w:w="2338" w:type="dxa"/>
            <w:vAlign w:val="center"/>
          </w:tcPr>
          <w:p w14:paraId="3DF5F270" w14:textId="77777777" w:rsidR="00922DD3" w:rsidRPr="006D5F97" w:rsidRDefault="00922DD3" w:rsidP="002B66E6">
            <w:pPr>
              <w:tabs>
                <w:tab w:val="left" w:pos="7650"/>
              </w:tabs>
              <w:spacing w:before="240" w:after="240"/>
              <w:jc w:val="center"/>
              <w:rPr>
                <w:rFonts w:cs="Arial"/>
                <w:szCs w:val="24"/>
                <w:u w:val="single"/>
              </w:rPr>
            </w:pPr>
            <w:r w:rsidRPr="006D5F97">
              <w:rPr>
                <w:rFonts w:cs="Arial"/>
                <w:szCs w:val="24"/>
                <w:u w:val="single"/>
              </w:rPr>
              <w:t>_____ SF</w:t>
            </w:r>
          </w:p>
        </w:tc>
        <w:tc>
          <w:tcPr>
            <w:tcW w:w="2338" w:type="dxa"/>
            <w:vAlign w:val="center"/>
          </w:tcPr>
          <w:p w14:paraId="1F6278BF" w14:textId="77777777" w:rsidR="00922DD3" w:rsidRPr="006D5F97" w:rsidRDefault="00922DD3" w:rsidP="002B66E6">
            <w:pPr>
              <w:tabs>
                <w:tab w:val="left" w:pos="7650"/>
              </w:tabs>
              <w:spacing w:before="240" w:after="240"/>
              <w:jc w:val="center"/>
              <w:rPr>
                <w:rFonts w:cs="Arial"/>
                <w:szCs w:val="24"/>
                <w:u w:val="single"/>
              </w:rPr>
            </w:pPr>
            <w:r w:rsidRPr="006D5F97">
              <w:rPr>
                <w:rFonts w:cs="Arial"/>
                <w:szCs w:val="24"/>
                <w:u w:val="single"/>
              </w:rPr>
              <w:t>_____ %</w:t>
            </w:r>
          </w:p>
        </w:tc>
      </w:tr>
    </w:tbl>
    <w:p w14:paraId="39FDC324" w14:textId="57341E4F" w:rsidR="00A01D35" w:rsidRPr="00BF2FE4" w:rsidRDefault="00922DD3" w:rsidP="00BF2FE4">
      <w:pPr>
        <w:tabs>
          <w:tab w:val="left" w:pos="6390"/>
        </w:tabs>
        <w:spacing w:before="360" w:after="240"/>
        <w:rPr>
          <w:rFonts w:cs="Arial"/>
          <w:szCs w:val="24"/>
          <w:u w:val="single"/>
        </w:rPr>
      </w:pPr>
      <w:r w:rsidRPr="0053627D">
        <w:rPr>
          <w:b/>
          <w:bCs/>
          <w:u w:val="single"/>
        </w:rPr>
        <w:t>Total % Reuse of Required Elements</w:t>
      </w:r>
      <w:r w:rsidRPr="003D09BB">
        <w:rPr>
          <w:rFonts w:cs="Arial"/>
          <w:b/>
          <w:bCs/>
          <w:szCs w:val="24"/>
        </w:rPr>
        <w:tab/>
      </w:r>
      <w:r w:rsidRPr="006D5F97">
        <w:rPr>
          <w:rFonts w:cs="Arial"/>
          <w:szCs w:val="24"/>
          <w:u w:val="single"/>
        </w:rPr>
        <w:t xml:space="preserve">_____ </w:t>
      </w:r>
      <w:r>
        <w:rPr>
          <w:rFonts w:cs="Arial"/>
          <w:szCs w:val="24"/>
          <w:u w:val="single"/>
        </w:rPr>
        <w:t>%</w:t>
      </w:r>
      <w:bookmarkEnd w:id="45"/>
      <w:r w:rsidR="00BF2FE4">
        <w:rPr>
          <w:rFonts w:cs="Arial"/>
          <w:szCs w:val="24"/>
          <w:u w:val="single"/>
        </w:rPr>
        <w:br w:type="page"/>
      </w:r>
    </w:p>
    <w:p w14:paraId="534E6527" w14:textId="77777777" w:rsidR="002F0EF0" w:rsidRPr="002F0EF0" w:rsidRDefault="002F0EF0" w:rsidP="00BF2FE4">
      <w:pPr>
        <w:spacing w:before="480"/>
        <w:jc w:val="center"/>
        <w:rPr>
          <w:b/>
          <w:bCs/>
          <w:i/>
          <w:u w:val="single"/>
        </w:rPr>
      </w:pPr>
      <w:r w:rsidRPr="002F0EF0">
        <w:rPr>
          <w:b/>
          <w:bCs/>
          <w:u w:val="single"/>
        </w:rPr>
        <w:lastRenderedPageBreak/>
        <w:t>WORKSHEET (WS-7)</w:t>
      </w:r>
      <w:r w:rsidRPr="002F0EF0">
        <w:rPr>
          <w:b/>
          <w:bCs/>
          <w:u w:val="single"/>
        </w:rPr>
        <w:br/>
        <w:t>Section A5.409.2 WHOLE BUILDING LIFE CYCLE ASSESSMENT</w:t>
      </w:r>
    </w:p>
    <w:p w14:paraId="018B5BD1" w14:textId="77777777" w:rsidR="002F0EF0" w:rsidRPr="002F0EF0" w:rsidRDefault="002F0EF0" w:rsidP="002B66E6">
      <w:pPr>
        <w:spacing w:after="240"/>
        <w:rPr>
          <w:rFonts w:cs="Arial"/>
          <w:szCs w:val="24"/>
          <w:u w:val="single"/>
        </w:rPr>
      </w:pPr>
      <w:r w:rsidRPr="002F0EF0">
        <w:rPr>
          <w:rFonts w:cs="Arial"/>
          <w:szCs w:val="24"/>
          <w:u w:val="single"/>
        </w:rPr>
        <w:t>Responsible Designer’s Declaration Statement:</w:t>
      </w:r>
      <w:r w:rsidRPr="002F0EF0">
        <w:rPr>
          <w:rFonts w:cs="Arial"/>
          <w:szCs w:val="24"/>
          <w:u w:val="single"/>
        </w:rPr>
        <w:br/>
        <w:t>I attest that the Whole Building Life Cycle Analysis has been performed according to the requirements of Section A5.409.2 and has met the minimum 15 percent (Tier 1) or 20 percent (Tier 2) reduction in global warming potential as compared to a reference baseline building of similar size, function, complexity, type of construction, material specification, and location that meets the requirements of the California Energy Code currently in effect. Furthermore, I will ensure during construction that the material specifications will be reviewed for substantial conformance with the life cycle assessment indicated on the approved plans so at the close of construction the minimum reduction in global warming potential is thereby secured.</w:t>
      </w:r>
    </w:p>
    <w:tbl>
      <w:tblPr>
        <w:tblW w:w="0" w:type="auto"/>
        <w:tblLook w:val="04A0" w:firstRow="1" w:lastRow="0" w:firstColumn="1" w:lastColumn="0" w:noHBand="0" w:noVBand="1"/>
      </w:tblPr>
      <w:tblGrid>
        <w:gridCol w:w="4941"/>
        <w:gridCol w:w="4399"/>
      </w:tblGrid>
      <w:tr w:rsidR="002F0EF0" w:rsidRPr="002F0EF0" w14:paraId="3947B2A3" w14:textId="77777777" w:rsidTr="00B92C0D">
        <w:trPr>
          <w:trHeight w:val="656"/>
        </w:trPr>
        <w:tc>
          <w:tcPr>
            <w:tcW w:w="4941" w:type="dxa"/>
            <w:hideMark/>
          </w:tcPr>
          <w:p w14:paraId="5A4E21D0" w14:textId="77777777" w:rsidR="002F0EF0" w:rsidRPr="002F0EF0" w:rsidRDefault="002F0EF0" w:rsidP="002B66E6">
            <w:pPr>
              <w:rPr>
                <w:rFonts w:cs="Arial"/>
                <w:szCs w:val="24"/>
                <w:u w:val="single"/>
              </w:rPr>
            </w:pPr>
            <w:r w:rsidRPr="002F0EF0">
              <w:rPr>
                <w:rFonts w:cs="Arial"/>
                <w:szCs w:val="24"/>
                <w:u w:val="single"/>
              </w:rPr>
              <w:t xml:space="preserve">Signature: </w:t>
            </w:r>
          </w:p>
        </w:tc>
        <w:tc>
          <w:tcPr>
            <w:tcW w:w="4399" w:type="dxa"/>
          </w:tcPr>
          <w:p w14:paraId="02740DF2" w14:textId="77777777" w:rsidR="002F0EF0" w:rsidRPr="002F0EF0" w:rsidRDefault="002F0EF0" w:rsidP="002B66E6">
            <w:pPr>
              <w:rPr>
                <w:rFonts w:cs="Arial"/>
                <w:szCs w:val="24"/>
                <w:u w:val="single"/>
              </w:rPr>
            </w:pPr>
          </w:p>
        </w:tc>
      </w:tr>
      <w:tr w:rsidR="002F0EF0" w:rsidRPr="002F0EF0" w14:paraId="6F31ABEE" w14:textId="77777777" w:rsidTr="00B92C0D">
        <w:trPr>
          <w:trHeight w:val="620"/>
        </w:trPr>
        <w:tc>
          <w:tcPr>
            <w:tcW w:w="4941" w:type="dxa"/>
            <w:hideMark/>
          </w:tcPr>
          <w:p w14:paraId="0E9CFA20" w14:textId="77777777" w:rsidR="002F0EF0" w:rsidRPr="002F0EF0" w:rsidRDefault="002F0EF0" w:rsidP="002B66E6">
            <w:pPr>
              <w:rPr>
                <w:rFonts w:cs="Arial"/>
                <w:szCs w:val="24"/>
                <w:u w:val="single"/>
              </w:rPr>
            </w:pPr>
            <w:r w:rsidRPr="002F0EF0">
              <w:rPr>
                <w:rFonts w:cs="Arial"/>
                <w:szCs w:val="24"/>
                <w:u w:val="single"/>
              </w:rPr>
              <w:t>Company:</w:t>
            </w:r>
          </w:p>
        </w:tc>
        <w:tc>
          <w:tcPr>
            <w:tcW w:w="4399" w:type="dxa"/>
            <w:hideMark/>
          </w:tcPr>
          <w:p w14:paraId="37345F1D" w14:textId="77777777" w:rsidR="002F0EF0" w:rsidRPr="002F0EF0" w:rsidRDefault="002F0EF0" w:rsidP="002B66E6">
            <w:pPr>
              <w:rPr>
                <w:rFonts w:cs="Arial"/>
                <w:szCs w:val="24"/>
                <w:u w:val="single"/>
              </w:rPr>
            </w:pPr>
            <w:r w:rsidRPr="002F0EF0">
              <w:rPr>
                <w:rFonts w:cs="Arial"/>
                <w:szCs w:val="24"/>
                <w:u w:val="single"/>
              </w:rPr>
              <w:t>Date:</w:t>
            </w:r>
          </w:p>
        </w:tc>
      </w:tr>
      <w:tr w:rsidR="002F0EF0" w:rsidRPr="002F0EF0" w14:paraId="36694CED" w14:textId="77777777" w:rsidTr="00B92C0D">
        <w:trPr>
          <w:trHeight w:val="629"/>
        </w:trPr>
        <w:tc>
          <w:tcPr>
            <w:tcW w:w="4941" w:type="dxa"/>
            <w:hideMark/>
          </w:tcPr>
          <w:p w14:paraId="5F9DC5D7" w14:textId="77777777" w:rsidR="002F0EF0" w:rsidRPr="002F0EF0" w:rsidRDefault="002F0EF0" w:rsidP="002B66E6">
            <w:pPr>
              <w:rPr>
                <w:rFonts w:cs="Arial"/>
                <w:szCs w:val="24"/>
                <w:u w:val="single"/>
              </w:rPr>
            </w:pPr>
            <w:r w:rsidRPr="002F0EF0">
              <w:rPr>
                <w:rFonts w:cs="Arial"/>
                <w:szCs w:val="24"/>
                <w:u w:val="single"/>
              </w:rPr>
              <w:t>Address:</w:t>
            </w:r>
          </w:p>
        </w:tc>
        <w:tc>
          <w:tcPr>
            <w:tcW w:w="4399" w:type="dxa"/>
            <w:hideMark/>
          </w:tcPr>
          <w:p w14:paraId="42BBB707" w14:textId="77777777" w:rsidR="002F0EF0" w:rsidRPr="002F0EF0" w:rsidRDefault="002F0EF0" w:rsidP="002B66E6">
            <w:pPr>
              <w:rPr>
                <w:rFonts w:cs="Arial"/>
                <w:szCs w:val="24"/>
                <w:u w:val="single"/>
              </w:rPr>
            </w:pPr>
            <w:r w:rsidRPr="002F0EF0">
              <w:rPr>
                <w:rFonts w:cs="Arial"/>
                <w:szCs w:val="24"/>
                <w:u w:val="single"/>
              </w:rPr>
              <w:t>License:</w:t>
            </w:r>
          </w:p>
        </w:tc>
      </w:tr>
      <w:tr w:rsidR="002F0EF0" w:rsidRPr="002F0EF0" w14:paraId="11B52B2A" w14:textId="77777777" w:rsidTr="00B92C0D">
        <w:trPr>
          <w:trHeight w:val="701"/>
        </w:trPr>
        <w:tc>
          <w:tcPr>
            <w:tcW w:w="4941" w:type="dxa"/>
            <w:hideMark/>
          </w:tcPr>
          <w:p w14:paraId="00B90195" w14:textId="77777777" w:rsidR="002F0EF0" w:rsidRPr="002F0EF0" w:rsidRDefault="002F0EF0" w:rsidP="002B66E6">
            <w:pPr>
              <w:rPr>
                <w:rFonts w:cs="Arial"/>
                <w:szCs w:val="24"/>
                <w:u w:val="single"/>
              </w:rPr>
            </w:pPr>
            <w:r w:rsidRPr="002F0EF0">
              <w:rPr>
                <w:rFonts w:cs="Arial"/>
                <w:szCs w:val="24"/>
                <w:u w:val="single"/>
              </w:rPr>
              <w:t>City/State/Zip:</w:t>
            </w:r>
          </w:p>
        </w:tc>
        <w:tc>
          <w:tcPr>
            <w:tcW w:w="4399" w:type="dxa"/>
            <w:hideMark/>
          </w:tcPr>
          <w:p w14:paraId="547E70AB" w14:textId="77777777" w:rsidR="002F0EF0" w:rsidRPr="002F0EF0" w:rsidRDefault="002F0EF0" w:rsidP="002B66E6">
            <w:pPr>
              <w:rPr>
                <w:rFonts w:cs="Arial"/>
                <w:szCs w:val="24"/>
                <w:u w:val="single"/>
              </w:rPr>
            </w:pPr>
            <w:r w:rsidRPr="002F0EF0">
              <w:rPr>
                <w:rFonts w:cs="Arial"/>
                <w:szCs w:val="24"/>
                <w:u w:val="single"/>
              </w:rPr>
              <w:t>Phone:</w:t>
            </w:r>
          </w:p>
        </w:tc>
      </w:tr>
    </w:tbl>
    <w:p w14:paraId="6E459D6E" w14:textId="77777777" w:rsidR="002F0EF0" w:rsidRPr="002F0EF0" w:rsidRDefault="002F0EF0" w:rsidP="00BF2FE4">
      <w:pPr>
        <w:spacing w:before="480"/>
        <w:jc w:val="center"/>
        <w:rPr>
          <w:b/>
          <w:bCs/>
          <w:i/>
          <w:u w:val="single"/>
        </w:rPr>
      </w:pPr>
      <w:r w:rsidRPr="002F0EF0">
        <w:rPr>
          <w:b/>
          <w:bCs/>
          <w:u w:val="single"/>
        </w:rPr>
        <w:t>WORKSHEET (WS-8)</w:t>
      </w:r>
      <w:r w:rsidRPr="002F0EF0">
        <w:rPr>
          <w:b/>
          <w:bCs/>
          <w:u w:val="single"/>
        </w:rPr>
        <w:br/>
        <w:t>Section A5.409.3 PRODUCT GWP COMPLIANCE-PRESCRIPTIVE PATH</w:t>
      </w:r>
    </w:p>
    <w:p w14:paraId="7FB5877C" w14:textId="77777777" w:rsidR="002F0EF0" w:rsidRPr="002F0EF0" w:rsidRDefault="002F0EF0" w:rsidP="002B66E6">
      <w:pPr>
        <w:spacing w:after="240"/>
        <w:rPr>
          <w:rFonts w:cs="Arial"/>
          <w:szCs w:val="24"/>
          <w:u w:val="single"/>
        </w:rPr>
      </w:pPr>
      <w:r w:rsidRPr="002F0EF0">
        <w:rPr>
          <w:rFonts w:cs="Arial"/>
          <w:szCs w:val="24"/>
          <w:u w:val="single"/>
        </w:rPr>
        <w:t>Designer’s Declaration Statement:</w:t>
      </w:r>
      <w:r w:rsidRPr="002F0EF0">
        <w:rPr>
          <w:rFonts w:cs="Arial"/>
          <w:szCs w:val="24"/>
          <w:u w:val="single"/>
        </w:rPr>
        <w:br/>
        <w:t>I attest that prescriptive compliance has been performed according to the requirements of Section A5.409.3 and products have met the maximum acceptable GWP value for the products listed in Table A5.409.3 for either Tier 1 or Tier 2. Furthermore, I will ensure during construction that any material specification substitution will be reviewed for substantial conformance with the requirements of Section A5.409.3 so at the close of construction the minimum 15 percent reduction in global warming potential is thereby secured.</w:t>
      </w:r>
    </w:p>
    <w:tbl>
      <w:tblPr>
        <w:tblStyle w:val="TableGrid"/>
        <w:tblW w:w="0" w:type="auto"/>
        <w:tblLook w:val="04A0" w:firstRow="1" w:lastRow="0" w:firstColumn="1" w:lastColumn="0" w:noHBand="0" w:noVBand="1"/>
      </w:tblPr>
      <w:tblGrid>
        <w:gridCol w:w="4941"/>
        <w:gridCol w:w="4399"/>
      </w:tblGrid>
      <w:tr w:rsidR="002F0EF0" w:rsidRPr="002F0EF0" w14:paraId="212D0F6F" w14:textId="77777777" w:rsidTr="00E347A2">
        <w:trPr>
          <w:trHeight w:val="656"/>
        </w:trPr>
        <w:tc>
          <w:tcPr>
            <w:tcW w:w="4941" w:type="dxa"/>
            <w:hideMark/>
          </w:tcPr>
          <w:p w14:paraId="721B8A11" w14:textId="77777777" w:rsidR="002F0EF0" w:rsidRPr="002F0EF0" w:rsidRDefault="002F0EF0" w:rsidP="002B66E6">
            <w:pPr>
              <w:rPr>
                <w:rFonts w:cs="Arial"/>
                <w:szCs w:val="24"/>
                <w:u w:val="single"/>
              </w:rPr>
            </w:pPr>
            <w:r w:rsidRPr="002F0EF0">
              <w:rPr>
                <w:rFonts w:cs="Arial"/>
                <w:szCs w:val="24"/>
                <w:u w:val="single"/>
              </w:rPr>
              <w:t xml:space="preserve">Signature: </w:t>
            </w:r>
          </w:p>
        </w:tc>
        <w:tc>
          <w:tcPr>
            <w:tcW w:w="4399" w:type="dxa"/>
          </w:tcPr>
          <w:p w14:paraId="258CAF47" w14:textId="77777777" w:rsidR="002F0EF0" w:rsidRPr="002F0EF0" w:rsidRDefault="002F0EF0" w:rsidP="002B66E6">
            <w:pPr>
              <w:rPr>
                <w:rFonts w:cs="Arial"/>
                <w:szCs w:val="24"/>
                <w:u w:val="single"/>
              </w:rPr>
            </w:pPr>
          </w:p>
        </w:tc>
      </w:tr>
      <w:tr w:rsidR="002F0EF0" w:rsidRPr="002F0EF0" w14:paraId="49CE1B85" w14:textId="77777777" w:rsidTr="00E347A2">
        <w:trPr>
          <w:trHeight w:val="620"/>
        </w:trPr>
        <w:tc>
          <w:tcPr>
            <w:tcW w:w="4941" w:type="dxa"/>
            <w:hideMark/>
          </w:tcPr>
          <w:p w14:paraId="58B5EA97" w14:textId="77777777" w:rsidR="002F0EF0" w:rsidRPr="002F0EF0" w:rsidRDefault="002F0EF0" w:rsidP="002B66E6">
            <w:pPr>
              <w:rPr>
                <w:rFonts w:cs="Arial"/>
                <w:szCs w:val="24"/>
                <w:u w:val="single"/>
              </w:rPr>
            </w:pPr>
            <w:r w:rsidRPr="002F0EF0">
              <w:rPr>
                <w:rFonts w:cs="Arial"/>
                <w:szCs w:val="24"/>
                <w:u w:val="single"/>
              </w:rPr>
              <w:t>Company:</w:t>
            </w:r>
          </w:p>
        </w:tc>
        <w:tc>
          <w:tcPr>
            <w:tcW w:w="4399" w:type="dxa"/>
            <w:hideMark/>
          </w:tcPr>
          <w:p w14:paraId="55F597D1" w14:textId="77777777" w:rsidR="002F0EF0" w:rsidRPr="002F0EF0" w:rsidRDefault="002F0EF0" w:rsidP="002B66E6">
            <w:pPr>
              <w:rPr>
                <w:rFonts w:cs="Arial"/>
                <w:szCs w:val="24"/>
                <w:u w:val="single"/>
              </w:rPr>
            </w:pPr>
            <w:r w:rsidRPr="002F0EF0">
              <w:rPr>
                <w:rFonts w:cs="Arial"/>
                <w:szCs w:val="24"/>
                <w:u w:val="single"/>
              </w:rPr>
              <w:t>Date:</w:t>
            </w:r>
          </w:p>
        </w:tc>
      </w:tr>
      <w:tr w:rsidR="002F0EF0" w:rsidRPr="002F0EF0" w14:paraId="119B459A" w14:textId="77777777" w:rsidTr="00E347A2">
        <w:trPr>
          <w:trHeight w:val="629"/>
        </w:trPr>
        <w:tc>
          <w:tcPr>
            <w:tcW w:w="4941" w:type="dxa"/>
            <w:hideMark/>
          </w:tcPr>
          <w:p w14:paraId="03029B0E" w14:textId="77777777" w:rsidR="002F0EF0" w:rsidRPr="002F0EF0" w:rsidRDefault="002F0EF0" w:rsidP="002B66E6">
            <w:pPr>
              <w:rPr>
                <w:rFonts w:cs="Arial"/>
                <w:szCs w:val="24"/>
                <w:u w:val="single"/>
              </w:rPr>
            </w:pPr>
            <w:r w:rsidRPr="002F0EF0">
              <w:rPr>
                <w:rFonts w:cs="Arial"/>
                <w:szCs w:val="24"/>
                <w:u w:val="single"/>
              </w:rPr>
              <w:t>Address:</w:t>
            </w:r>
          </w:p>
        </w:tc>
        <w:tc>
          <w:tcPr>
            <w:tcW w:w="4399" w:type="dxa"/>
            <w:hideMark/>
          </w:tcPr>
          <w:p w14:paraId="1603247B" w14:textId="77777777" w:rsidR="002F0EF0" w:rsidRPr="002F0EF0" w:rsidRDefault="002F0EF0" w:rsidP="002B66E6">
            <w:pPr>
              <w:rPr>
                <w:rFonts w:cs="Arial"/>
                <w:szCs w:val="24"/>
                <w:u w:val="single"/>
              </w:rPr>
            </w:pPr>
            <w:r w:rsidRPr="002F0EF0">
              <w:rPr>
                <w:rFonts w:cs="Arial"/>
                <w:szCs w:val="24"/>
                <w:u w:val="single"/>
              </w:rPr>
              <w:t>License:</w:t>
            </w:r>
          </w:p>
        </w:tc>
      </w:tr>
      <w:tr w:rsidR="002F0EF0" w:rsidRPr="002F0EF0" w14:paraId="6629D89A" w14:textId="77777777" w:rsidTr="00E347A2">
        <w:trPr>
          <w:trHeight w:val="701"/>
        </w:trPr>
        <w:tc>
          <w:tcPr>
            <w:tcW w:w="4941" w:type="dxa"/>
            <w:hideMark/>
          </w:tcPr>
          <w:p w14:paraId="0CC9D0EF" w14:textId="77777777" w:rsidR="002F0EF0" w:rsidRPr="002F0EF0" w:rsidRDefault="002F0EF0" w:rsidP="002B66E6">
            <w:pPr>
              <w:rPr>
                <w:rFonts w:cs="Arial"/>
                <w:szCs w:val="24"/>
                <w:u w:val="single"/>
              </w:rPr>
            </w:pPr>
            <w:r w:rsidRPr="002F0EF0">
              <w:rPr>
                <w:rFonts w:cs="Arial"/>
                <w:szCs w:val="24"/>
                <w:u w:val="single"/>
              </w:rPr>
              <w:t>City/State/Zip:</w:t>
            </w:r>
          </w:p>
        </w:tc>
        <w:tc>
          <w:tcPr>
            <w:tcW w:w="4399" w:type="dxa"/>
            <w:hideMark/>
          </w:tcPr>
          <w:p w14:paraId="356105D7" w14:textId="77777777" w:rsidR="002F0EF0" w:rsidRPr="002F0EF0" w:rsidRDefault="002F0EF0" w:rsidP="002B66E6">
            <w:pPr>
              <w:rPr>
                <w:rFonts w:cs="Arial"/>
                <w:szCs w:val="24"/>
                <w:u w:val="single"/>
              </w:rPr>
            </w:pPr>
            <w:r w:rsidRPr="002F0EF0">
              <w:rPr>
                <w:rFonts w:cs="Arial"/>
                <w:szCs w:val="24"/>
                <w:u w:val="single"/>
              </w:rPr>
              <w:t>Phone:</w:t>
            </w:r>
          </w:p>
        </w:tc>
      </w:tr>
    </w:tbl>
    <w:p w14:paraId="7345AEC3" w14:textId="6484DD1B" w:rsidR="002F0EF0" w:rsidRDefault="002F0EF0" w:rsidP="002B66E6">
      <w:pPr>
        <w:widowControl/>
        <w:spacing w:after="0"/>
        <w:rPr>
          <w:rFonts w:cs="Arial"/>
          <w:b/>
          <w:szCs w:val="24"/>
          <w:u w:val="single"/>
        </w:rPr>
      </w:pPr>
    </w:p>
    <w:p w14:paraId="5D5BF2F4" w14:textId="77777777" w:rsidR="002F0EF0" w:rsidRPr="002F0EF0" w:rsidRDefault="002F0EF0" w:rsidP="00BF2FE4">
      <w:pPr>
        <w:spacing w:before="480"/>
        <w:jc w:val="center"/>
        <w:rPr>
          <w:b/>
          <w:bCs/>
          <w:i/>
          <w:u w:val="single"/>
        </w:rPr>
      </w:pPr>
      <w:r w:rsidRPr="002F0EF0">
        <w:rPr>
          <w:b/>
          <w:bCs/>
          <w:u w:val="single"/>
        </w:rPr>
        <w:lastRenderedPageBreak/>
        <w:t>WORKSHEET (WS-9)</w:t>
      </w:r>
      <w:r w:rsidRPr="002F0EF0">
        <w:rPr>
          <w:b/>
          <w:bCs/>
          <w:u w:val="single"/>
        </w:rPr>
        <w:br/>
        <w:t>Section 5.409.2 and Section A5.409.2 WHOLE BUILDING LIFE CYCLE ASSESSMENT</w:t>
      </w:r>
    </w:p>
    <w:p w14:paraId="58234D5E" w14:textId="2B1CE272" w:rsidR="002F0EF0" w:rsidRPr="002F0EF0" w:rsidRDefault="002F0EF0" w:rsidP="002B66E6">
      <w:pPr>
        <w:spacing w:before="120" w:after="240"/>
        <w:rPr>
          <w:rFonts w:cs="Arial"/>
          <w:noProof/>
          <w:u w:val="single"/>
        </w:rPr>
      </w:pPr>
      <w:r w:rsidRPr="002F0EF0">
        <w:rPr>
          <w:noProof/>
          <w:u w:val="single"/>
        </w:rPr>
        <w:drawing>
          <wp:inline distT="0" distB="0" distL="0" distR="0" wp14:anchorId="0E5947FB" wp14:editId="122B1B83">
            <wp:extent cx="5890846" cy="4818015"/>
            <wp:effectExtent l="0" t="0" r="0" b="1905"/>
            <wp:docPr id="3" name="Picture 3" descr="The image is a CALGreen Whole Building LCA reporting template divided into three sections.&#10;&#10;The first section of the template includes a table which requires the user to input the LCA modeler, the date of the model run, the project phase at model run, the reference study period in years, the software and version used, the biogenic carbon included and the building model floor area.  Additionally, the user is required to select options for the scope of the model, including required items of structure and enclosure and optional model for interiors, mechanical, plumbing and electrical systems, site landscaping, and furnishings, fixtures, and equipment.&#10;&#10;The second section of the template includes a table which requires reporting on the upfront carbon, use phase carbon and end of life carbon in kgCO2e, resulting in a demonstrated percent reduction of carbon for the mandatory scope items specified in the regulation. &#10;&#10;The third section of the template addresses reporting on the kgCO2e for the proposed design for optional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mage is a CALGreen Whole Building LCA reporting template divided into three sections.&#10;&#10;The first section of the template includes a table which requires the user to input the LCA modeler, the date of the model run, the project phase at model run, the reference study period in years, the software and version used, the biogenic carbon included and the building model floor area.  Additionally, the user is required to select options for the scope of the model, including required items of structure and enclosure and optional model for interiors, mechanical, plumbing and electrical systems, site landscaping, and furnishings, fixtures, and equipment.&#10;&#10;The second section of the template includes a table which requires reporting on the upfront carbon, use phase carbon and end of life carbon in kgCO2e, resulting in a demonstrated percent reduction of carbon for the mandatory scope items specified in the regulation. &#10;&#10;The third section of the template addresses reporting on the kgCO2e for the proposed design for optional item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214" t="8425" r="15828" b="9066"/>
                    <a:stretch/>
                  </pic:blipFill>
                  <pic:spPr bwMode="auto">
                    <a:xfrm>
                      <a:off x="0" y="0"/>
                      <a:ext cx="5918221" cy="4840404"/>
                    </a:xfrm>
                    <a:prstGeom prst="rect">
                      <a:avLst/>
                    </a:prstGeom>
                    <a:noFill/>
                    <a:ln>
                      <a:noFill/>
                    </a:ln>
                    <a:extLst>
                      <a:ext uri="{53640926-AAD7-44D8-BBD7-CCE9431645EC}">
                        <a14:shadowObscured xmlns:a14="http://schemas.microsoft.com/office/drawing/2010/main"/>
                      </a:ext>
                    </a:extLst>
                  </pic:spPr>
                </pic:pic>
              </a:graphicData>
            </a:graphic>
          </wp:inline>
        </w:drawing>
      </w:r>
    </w:p>
    <w:p w14:paraId="70EF360B" w14:textId="77777777" w:rsidR="00D94C23" w:rsidRPr="008A0CEA" w:rsidRDefault="00D94C23" w:rsidP="002B66E6">
      <w:pPr>
        <w:spacing w:before="360"/>
        <w:rPr>
          <w:rStyle w:val="StyleBold"/>
        </w:rPr>
      </w:pPr>
      <w:r w:rsidRPr="008A0CEA">
        <w:rPr>
          <w:rStyle w:val="StyleBold"/>
        </w:rPr>
        <w:t>Notation:</w:t>
      </w:r>
    </w:p>
    <w:p w14:paraId="23F92C99" w14:textId="1BFA5B42" w:rsidR="00D94C23" w:rsidRPr="006D5F97" w:rsidRDefault="00D94C23" w:rsidP="002B66E6">
      <w:pPr>
        <w:spacing w:before="120"/>
        <w:rPr>
          <w:rFonts w:cs="Arial"/>
        </w:rPr>
      </w:pPr>
      <w:r w:rsidRPr="006D5F97">
        <w:rPr>
          <w:rFonts w:cs="Arial"/>
        </w:rPr>
        <w:t xml:space="preserve">Authority: </w:t>
      </w:r>
      <w:r w:rsidRPr="006D5F97">
        <w:rPr>
          <w:rFonts w:cs="Arial"/>
          <w:noProof/>
        </w:rPr>
        <w:t>Health and Safety Code Section 18930.5</w:t>
      </w:r>
    </w:p>
    <w:p w14:paraId="2930B2F0" w14:textId="43A9793B" w:rsidR="00D94C23" w:rsidRPr="006D5F97" w:rsidRDefault="00D94C23" w:rsidP="002B66E6">
      <w:pPr>
        <w:spacing w:before="120"/>
        <w:rPr>
          <w:rFonts w:cs="Arial"/>
          <w:noProof/>
        </w:rPr>
      </w:pPr>
      <w:r w:rsidRPr="006D5F97">
        <w:rPr>
          <w:rFonts w:cs="Arial"/>
        </w:rPr>
        <w:t xml:space="preserve">Reference(s): </w:t>
      </w:r>
      <w:r w:rsidRPr="006D5F97">
        <w:rPr>
          <w:rFonts w:cs="Arial"/>
          <w:noProof/>
        </w:rPr>
        <w:t>Health and Safety Code Section 18930.5</w:t>
      </w:r>
    </w:p>
    <w:p w14:paraId="22D1008B" w14:textId="6EA80419" w:rsidR="00732056" w:rsidRPr="006D5F97" w:rsidRDefault="00732056" w:rsidP="002B66E6">
      <w:pPr>
        <w:pStyle w:val="Heading3"/>
        <w:rPr>
          <w:rFonts w:cs="Arial"/>
        </w:rPr>
      </w:pPr>
      <w:bookmarkStart w:id="46" w:name="_Hlk117593072"/>
      <w:r w:rsidRPr="006D5F97">
        <w:rPr>
          <w:rFonts w:cs="Arial"/>
        </w:rPr>
        <w:t xml:space="preserve">ITEM </w:t>
      </w:r>
      <w:r w:rsidR="0061775F" w:rsidRPr="006D5F97">
        <w:rPr>
          <w:rFonts w:cs="Arial"/>
          <w:noProof/>
        </w:rPr>
        <w:t>1</w:t>
      </w:r>
      <w:r w:rsidR="003705C1" w:rsidRPr="006D5F97">
        <w:rPr>
          <w:rFonts w:cs="Arial"/>
          <w:noProof/>
        </w:rPr>
        <w:t>6</w:t>
      </w:r>
      <w:r w:rsidRPr="006D5F97">
        <w:rPr>
          <w:rFonts w:cs="Arial"/>
        </w:rPr>
        <w:br/>
        <w:t>A</w:t>
      </w:r>
      <w:r w:rsidR="008A0CEA">
        <w:rPr>
          <w:rFonts w:cs="Arial"/>
        </w:rPr>
        <w:t>ppendix</w:t>
      </w:r>
      <w:r w:rsidRPr="006D5F97">
        <w:rPr>
          <w:rFonts w:cs="Arial"/>
        </w:rPr>
        <w:t xml:space="preserve"> A5 - NONRESIDENTIAL VOLUNTARY MEASURES, DIVISION A5.1 – PLANNING AND DESIGN</w:t>
      </w:r>
    </w:p>
    <w:bookmarkEnd w:id="46"/>
    <w:p w14:paraId="470E904A" w14:textId="77777777" w:rsidR="00732056" w:rsidRPr="006D5F97" w:rsidRDefault="00732056" w:rsidP="00FC0AE9">
      <w:pPr>
        <w:autoSpaceDE w:val="0"/>
        <w:autoSpaceDN w:val="0"/>
        <w:adjustRightInd w:val="0"/>
        <w:rPr>
          <w:rFonts w:cs="Arial"/>
          <w:b/>
          <w:bCs/>
          <w:szCs w:val="24"/>
        </w:rPr>
      </w:pPr>
      <w:r w:rsidRPr="006D5F97">
        <w:rPr>
          <w:rFonts w:cs="Arial"/>
          <w:b/>
          <w:bCs/>
          <w:szCs w:val="24"/>
        </w:rPr>
        <w:t>SECTION A5.105, DECONSTRUCTION AND REUSE OF EXISTING STRUCTURES</w:t>
      </w:r>
    </w:p>
    <w:p w14:paraId="7AEF0E3D" w14:textId="77777777" w:rsidR="00732056" w:rsidRPr="006D5F97" w:rsidRDefault="00732056" w:rsidP="00FC0AE9">
      <w:pPr>
        <w:autoSpaceDE w:val="0"/>
        <w:autoSpaceDN w:val="0"/>
        <w:adjustRightInd w:val="0"/>
        <w:rPr>
          <w:rFonts w:cs="Arial"/>
          <w:strike/>
          <w:szCs w:val="24"/>
        </w:rPr>
      </w:pPr>
      <w:r w:rsidRPr="006D5F97">
        <w:rPr>
          <w:rFonts w:cs="Arial"/>
          <w:b/>
          <w:bCs/>
          <w:strike/>
          <w:szCs w:val="24"/>
        </w:rPr>
        <w:t xml:space="preserve">A5.105.1 </w:t>
      </w:r>
      <w:r w:rsidRPr="006D5F97">
        <w:rPr>
          <w:rFonts w:cs="Arial"/>
          <w:strike/>
          <w:szCs w:val="24"/>
        </w:rPr>
        <w:t>If feasible, disassemble existing buildings instead of demolishing to allow reuse or recycling of building materials.</w:t>
      </w:r>
    </w:p>
    <w:p w14:paraId="2F43E205" w14:textId="77777777" w:rsidR="00732056" w:rsidRPr="006D5F97" w:rsidRDefault="00732056" w:rsidP="00FC0AE9">
      <w:pPr>
        <w:autoSpaceDE w:val="0"/>
        <w:autoSpaceDN w:val="0"/>
        <w:adjustRightInd w:val="0"/>
        <w:ind w:left="360"/>
        <w:rPr>
          <w:rFonts w:cs="Arial"/>
          <w:strike/>
          <w:szCs w:val="24"/>
        </w:rPr>
      </w:pPr>
      <w:r w:rsidRPr="006D5F97">
        <w:rPr>
          <w:rFonts w:cs="Arial"/>
          <w:b/>
          <w:bCs/>
          <w:strike/>
          <w:szCs w:val="24"/>
        </w:rPr>
        <w:t xml:space="preserve">A5.105.1.1 Existing building structure. </w:t>
      </w:r>
      <w:r w:rsidRPr="006D5F97">
        <w:rPr>
          <w:rFonts w:cs="Arial"/>
          <w:strike/>
          <w:szCs w:val="24"/>
        </w:rPr>
        <w:t>Maintain at least 75 percent of existing building structure (including structural floor and roof decking) and envelope (exterior skin and framing) based on surface area.</w:t>
      </w:r>
    </w:p>
    <w:p w14:paraId="5A429502" w14:textId="77777777" w:rsidR="00732056" w:rsidRPr="006D5F97" w:rsidRDefault="00732056" w:rsidP="00FC0AE9">
      <w:pPr>
        <w:autoSpaceDE w:val="0"/>
        <w:autoSpaceDN w:val="0"/>
        <w:adjustRightInd w:val="0"/>
        <w:ind w:left="720"/>
        <w:rPr>
          <w:rFonts w:cs="Arial"/>
          <w:b/>
          <w:bCs/>
          <w:strike/>
          <w:szCs w:val="24"/>
        </w:rPr>
      </w:pPr>
      <w:r w:rsidRPr="006D5F97">
        <w:rPr>
          <w:rFonts w:cs="Arial"/>
          <w:b/>
          <w:bCs/>
          <w:strike/>
          <w:szCs w:val="24"/>
        </w:rPr>
        <w:lastRenderedPageBreak/>
        <w:t>Exceptions:</w:t>
      </w:r>
    </w:p>
    <w:p w14:paraId="475B5A99" w14:textId="4E3A5EA4" w:rsidR="00732056" w:rsidRPr="00FC0AE9" w:rsidRDefault="00732056" w:rsidP="00C91126">
      <w:pPr>
        <w:pStyle w:val="ListParagraph"/>
        <w:numPr>
          <w:ilvl w:val="1"/>
          <w:numId w:val="5"/>
        </w:numPr>
        <w:autoSpaceDE w:val="0"/>
        <w:autoSpaceDN w:val="0"/>
        <w:adjustRightInd w:val="0"/>
        <w:ind w:left="1350" w:hanging="270"/>
        <w:rPr>
          <w:rFonts w:cs="Arial"/>
          <w:strike/>
          <w:szCs w:val="24"/>
        </w:rPr>
      </w:pPr>
      <w:r w:rsidRPr="00FC0AE9">
        <w:rPr>
          <w:rFonts w:cs="Arial"/>
          <w:strike/>
          <w:szCs w:val="24"/>
        </w:rPr>
        <w:t>Window assemblies and nonstructural roofing material.</w:t>
      </w:r>
    </w:p>
    <w:p w14:paraId="170BD7C6" w14:textId="77777777" w:rsidR="00FC0AE9" w:rsidRDefault="00732056" w:rsidP="00C91126">
      <w:pPr>
        <w:pStyle w:val="ListParagraph"/>
        <w:numPr>
          <w:ilvl w:val="1"/>
          <w:numId w:val="5"/>
        </w:numPr>
        <w:autoSpaceDE w:val="0"/>
        <w:autoSpaceDN w:val="0"/>
        <w:adjustRightInd w:val="0"/>
        <w:ind w:left="1350" w:hanging="270"/>
        <w:rPr>
          <w:rFonts w:cs="Arial"/>
          <w:strike/>
          <w:szCs w:val="24"/>
        </w:rPr>
      </w:pPr>
      <w:r w:rsidRPr="00FC0AE9">
        <w:rPr>
          <w:rFonts w:cs="Arial"/>
          <w:strike/>
          <w:szCs w:val="24"/>
        </w:rPr>
        <w:t>Hazardous materials that are remediated as a part of the project.</w:t>
      </w:r>
    </w:p>
    <w:p w14:paraId="6461DAF3" w14:textId="6C050132" w:rsidR="00732056" w:rsidRPr="00FC0AE9" w:rsidRDefault="00732056" w:rsidP="00C91126">
      <w:pPr>
        <w:pStyle w:val="ListParagraph"/>
        <w:numPr>
          <w:ilvl w:val="1"/>
          <w:numId w:val="5"/>
        </w:numPr>
        <w:autoSpaceDE w:val="0"/>
        <w:autoSpaceDN w:val="0"/>
        <w:adjustRightInd w:val="0"/>
        <w:ind w:left="1350" w:hanging="270"/>
        <w:rPr>
          <w:rFonts w:cs="Arial"/>
          <w:strike/>
          <w:szCs w:val="24"/>
        </w:rPr>
      </w:pPr>
      <w:r w:rsidRPr="00FC0AE9">
        <w:rPr>
          <w:rFonts w:cs="Arial"/>
          <w:strike/>
          <w:szCs w:val="24"/>
        </w:rPr>
        <w:t>A project with an addition of more than two times the square footage of the existing building.</w:t>
      </w:r>
    </w:p>
    <w:p w14:paraId="01DAC2CE" w14:textId="77777777" w:rsidR="00732056" w:rsidRPr="006D5F97" w:rsidRDefault="00732056" w:rsidP="00FC0AE9">
      <w:pPr>
        <w:tabs>
          <w:tab w:val="left" w:pos="360"/>
        </w:tabs>
        <w:autoSpaceDE w:val="0"/>
        <w:autoSpaceDN w:val="0"/>
        <w:adjustRightInd w:val="0"/>
        <w:ind w:left="360"/>
        <w:rPr>
          <w:rFonts w:cs="Arial"/>
          <w:strike/>
          <w:szCs w:val="24"/>
        </w:rPr>
      </w:pPr>
      <w:r w:rsidRPr="006D5F97">
        <w:rPr>
          <w:rFonts w:cs="Arial"/>
          <w:b/>
          <w:bCs/>
          <w:strike/>
          <w:szCs w:val="24"/>
        </w:rPr>
        <w:t xml:space="preserve">A5.105.1.2 Existing nonstructural elements. </w:t>
      </w:r>
      <w:r w:rsidRPr="006D5F97">
        <w:rPr>
          <w:rFonts w:cs="Arial"/>
          <w:strike/>
          <w:szCs w:val="24"/>
        </w:rPr>
        <w:t>Reuse existing interior nonstructural elements (interior walls, doors, floor coverings and ceiling systems) in at least 50 percent of the area of the completed building (including additions).</w:t>
      </w:r>
    </w:p>
    <w:p w14:paraId="26CE7CA4" w14:textId="77777777" w:rsidR="00732056" w:rsidRPr="006D5F97" w:rsidRDefault="00732056" w:rsidP="00FC0AE9">
      <w:pPr>
        <w:tabs>
          <w:tab w:val="left" w:pos="720"/>
        </w:tabs>
        <w:autoSpaceDE w:val="0"/>
        <w:autoSpaceDN w:val="0"/>
        <w:adjustRightInd w:val="0"/>
        <w:ind w:left="720"/>
        <w:rPr>
          <w:rFonts w:cs="Arial"/>
          <w:strike/>
          <w:szCs w:val="24"/>
        </w:rPr>
      </w:pPr>
      <w:r w:rsidRPr="006D5F97">
        <w:rPr>
          <w:rFonts w:cs="Arial"/>
          <w:b/>
          <w:bCs/>
          <w:strike/>
          <w:szCs w:val="24"/>
        </w:rPr>
        <w:t xml:space="preserve">Exception: </w:t>
      </w:r>
      <w:r w:rsidRPr="006D5F97">
        <w:rPr>
          <w:rFonts w:cs="Arial"/>
          <w:strike/>
          <w:szCs w:val="24"/>
        </w:rPr>
        <w:t xml:space="preserve">A project with an addition of more than two times the square footage of the existing building. </w:t>
      </w:r>
    </w:p>
    <w:p w14:paraId="72DC978F" w14:textId="77777777" w:rsidR="00732056" w:rsidRPr="006D5F97" w:rsidRDefault="00732056" w:rsidP="00FC0AE9">
      <w:pPr>
        <w:tabs>
          <w:tab w:val="left" w:pos="360"/>
        </w:tabs>
        <w:autoSpaceDE w:val="0"/>
        <w:autoSpaceDN w:val="0"/>
        <w:adjustRightInd w:val="0"/>
        <w:ind w:left="360"/>
        <w:rPr>
          <w:rFonts w:cs="Arial"/>
          <w:strike/>
          <w:szCs w:val="24"/>
        </w:rPr>
      </w:pPr>
      <w:r w:rsidRPr="006D5F97">
        <w:rPr>
          <w:rFonts w:cs="Arial"/>
          <w:b/>
          <w:bCs/>
          <w:strike/>
          <w:szCs w:val="24"/>
        </w:rPr>
        <w:t xml:space="preserve">A5.105.1.3 Salvage. </w:t>
      </w:r>
      <w:r w:rsidRPr="006D5F97">
        <w:rPr>
          <w:rFonts w:cs="Arial"/>
          <w:strike/>
          <w:szCs w:val="24"/>
        </w:rPr>
        <w:t>Salvage additional items in good condition such as light fixtures, plumbing fixtures and doors as follows. Document the weight or number of the items salvaged.</w:t>
      </w:r>
    </w:p>
    <w:p w14:paraId="13AF3BAB" w14:textId="3B901D65" w:rsidR="00732056" w:rsidRPr="00FC0AE9" w:rsidRDefault="00732056" w:rsidP="00C7626C">
      <w:pPr>
        <w:pStyle w:val="ListParagraph"/>
        <w:numPr>
          <w:ilvl w:val="0"/>
          <w:numId w:val="26"/>
        </w:numPr>
        <w:tabs>
          <w:tab w:val="left" w:pos="720"/>
        </w:tabs>
        <w:autoSpaceDE w:val="0"/>
        <w:autoSpaceDN w:val="0"/>
        <w:adjustRightInd w:val="0"/>
        <w:rPr>
          <w:rFonts w:cs="Arial"/>
          <w:strike/>
          <w:szCs w:val="24"/>
        </w:rPr>
      </w:pPr>
      <w:r w:rsidRPr="00FC0AE9">
        <w:rPr>
          <w:rFonts w:cs="Arial"/>
          <w:strike/>
          <w:szCs w:val="24"/>
        </w:rPr>
        <w:t>Salvage for reuse on the project items that conform to other provisions of Title 24 in an on-site storage area.</w:t>
      </w:r>
    </w:p>
    <w:p w14:paraId="4490C632" w14:textId="6D3FC638" w:rsidR="00732056" w:rsidRPr="00FC0AE9" w:rsidRDefault="00732056" w:rsidP="00C7626C">
      <w:pPr>
        <w:pStyle w:val="ListParagraph"/>
        <w:numPr>
          <w:ilvl w:val="0"/>
          <w:numId w:val="26"/>
        </w:numPr>
        <w:tabs>
          <w:tab w:val="left" w:pos="720"/>
        </w:tabs>
        <w:autoSpaceDE w:val="0"/>
        <w:autoSpaceDN w:val="0"/>
        <w:adjustRightInd w:val="0"/>
        <w:rPr>
          <w:rFonts w:cs="Arial"/>
          <w:strike/>
          <w:szCs w:val="24"/>
        </w:rPr>
      </w:pPr>
      <w:r w:rsidRPr="00FC0AE9">
        <w:rPr>
          <w:rFonts w:cs="Arial"/>
          <w:strike/>
          <w:szCs w:val="24"/>
        </w:rPr>
        <w:t>Nonconforming items may be salvaged in dedicated collection bins for exempt projects or other uses.</w:t>
      </w:r>
    </w:p>
    <w:p w14:paraId="658326C1" w14:textId="77777777" w:rsidR="00732056" w:rsidRPr="006D5F97" w:rsidRDefault="00732056" w:rsidP="00FC0AE9">
      <w:pPr>
        <w:tabs>
          <w:tab w:val="left" w:pos="720"/>
        </w:tabs>
        <w:rPr>
          <w:rFonts w:cs="Arial"/>
          <w:bCs/>
          <w:szCs w:val="24"/>
          <w:u w:val="single"/>
        </w:rPr>
      </w:pPr>
      <w:r w:rsidRPr="006D5F97">
        <w:rPr>
          <w:rFonts w:cs="Arial"/>
          <w:b/>
          <w:szCs w:val="24"/>
          <w:u w:val="single"/>
        </w:rPr>
        <w:t>A5.105.1 Scope.</w:t>
      </w:r>
      <w:r w:rsidRPr="00906087">
        <w:rPr>
          <w:rStyle w:val="StyleBold"/>
          <w:u w:val="single"/>
        </w:rPr>
        <w:t xml:space="preserve"> </w:t>
      </w:r>
      <w:r w:rsidRPr="006D5F97">
        <w:rPr>
          <w:rFonts w:cs="Arial"/>
          <w:bCs/>
          <w:szCs w:val="24"/>
          <w:u w:val="single"/>
        </w:rPr>
        <w:t>Projects with the area limits specified shall comply with Section A5.105.2 to achieve Tier 1 or Tier 2 compliance.</w:t>
      </w:r>
    </w:p>
    <w:p w14:paraId="73729A52" w14:textId="443EC4ED" w:rsidR="00732056" w:rsidRPr="006D5F97" w:rsidRDefault="00732056" w:rsidP="00C7626C">
      <w:pPr>
        <w:pStyle w:val="ListParagraph"/>
        <w:widowControl/>
        <w:numPr>
          <w:ilvl w:val="0"/>
          <w:numId w:val="15"/>
        </w:numPr>
        <w:rPr>
          <w:rFonts w:eastAsia="Times New Roman" w:cs="Arial"/>
          <w:szCs w:val="24"/>
          <w:u w:val="single"/>
        </w:rPr>
      </w:pPr>
      <w:r w:rsidRPr="006D5F97">
        <w:rPr>
          <w:rFonts w:eastAsia="Times New Roman" w:cs="Arial"/>
          <w:szCs w:val="24"/>
          <w:u w:val="single"/>
        </w:rPr>
        <w:t xml:space="preserve">Alteration(s) to existing building(s) where the combined </w:t>
      </w:r>
      <w:r w:rsidR="005C5DA8">
        <w:rPr>
          <w:rFonts w:eastAsia="Times New Roman" w:cs="Arial"/>
          <w:szCs w:val="24"/>
          <w:u w:val="single"/>
        </w:rPr>
        <w:t xml:space="preserve">altered </w:t>
      </w:r>
      <w:r w:rsidRPr="006D5F97">
        <w:rPr>
          <w:rFonts w:eastAsia="Times New Roman" w:cs="Arial"/>
          <w:szCs w:val="24"/>
          <w:u w:val="single"/>
        </w:rPr>
        <w:t>floor area is 50,000 square feet or greater shall comply with either Section A5.105.2, Section A5.409.2, or Section A5.409.3.</w:t>
      </w:r>
    </w:p>
    <w:p w14:paraId="582AD05F" w14:textId="77777777" w:rsidR="00732056" w:rsidRPr="006D5F97" w:rsidRDefault="00732056" w:rsidP="00C7626C">
      <w:pPr>
        <w:pStyle w:val="ListParagraph"/>
        <w:widowControl/>
        <w:numPr>
          <w:ilvl w:val="0"/>
          <w:numId w:val="15"/>
        </w:numPr>
        <w:rPr>
          <w:rFonts w:eastAsia="Times New Roman" w:cs="Arial"/>
          <w:szCs w:val="24"/>
          <w:u w:val="single"/>
        </w:rPr>
      </w:pPr>
      <w:r w:rsidRPr="006D5F97">
        <w:rPr>
          <w:rFonts w:eastAsia="Times New Roman" w:cs="Arial"/>
          <w:szCs w:val="24"/>
          <w:u w:val="single"/>
        </w:rPr>
        <w:t xml:space="preserve">Addition(s) to existing building(s) where the total floor area combined with the existing building(s) is 50,000 square feet or greater shall comply with either Section A5.105.2, Section A5.409.2, or Section A5.409.3 </w:t>
      </w:r>
    </w:p>
    <w:p w14:paraId="7EE9B649" w14:textId="77777777" w:rsidR="00732056" w:rsidRPr="006D5F97" w:rsidRDefault="00732056" w:rsidP="00FC0AE9">
      <w:pPr>
        <w:pStyle w:val="ListParagraph"/>
        <w:ind w:left="1440"/>
        <w:rPr>
          <w:rFonts w:eastAsia="Times New Roman" w:cs="Arial"/>
          <w:szCs w:val="24"/>
          <w:u w:val="single"/>
        </w:rPr>
      </w:pPr>
      <w:r w:rsidRPr="006D5F97">
        <w:rPr>
          <w:rFonts w:eastAsia="Times New Roman" w:cs="Arial"/>
          <w:b/>
          <w:bCs/>
          <w:szCs w:val="24"/>
          <w:u w:val="single"/>
        </w:rPr>
        <w:t>Exception:</w:t>
      </w:r>
      <w:r w:rsidRPr="00906087">
        <w:rPr>
          <w:rFonts w:eastAsia="Times New Roman" w:cs="Arial"/>
          <w:b/>
          <w:bCs/>
          <w:szCs w:val="24"/>
          <w:u w:val="single"/>
        </w:rPr>
        <w:t xml:space="preserve"> </w:t>
      </w:r>
      <w:r w:rsidRPr="006D5F97">
        <w:rPr>
          <w:rFonts w:eastAsia="Times New Roman" w:cs="Arial"/>
          <w:szCs w:val="24"/>
          <w:u w:val="single"/>
        </w:rPr>
        <w:t xml:space="preserve">Combined addition(s) to existing building(s) of two times the area or more of the existing building(s) is not eligible to meet compliance with Section A5.105.2. </w:t>
      </w:r>
    </w:p>
    <w:p w14:paraId="7B0264D5" w14:textId="77777777" w:rsidR="00732056" w:rsidRPr="006D5F97" w:rsidRDefault="00732056" w:rsidP="00C7626C">
      <w:pPr>
        <w:pStyle w:val="ListParagraph"/>
        <w:widowControl/>
        <w:numPr>
          <w:ilvl w:val="0"/>
          <w:numId w:val="15"/>
        </w:numPr>
        <w:rPr>
          <w:rFonts w:eastAsia="Times New Roman" w:cs="Arial"/>
          <w:szCs w:val="24"/>
          <w:u w:val="single"/>
        </w:rPr>
      </w:pPr>
      <w:r w:rsidRPr="006D5F97">
        <w:rPr>
          <w:rFonts w:eastAsia="Times New Roman" w:cs="Arial"/>
          <w:szCs w:val="24"/>
          <w:u w:val="single"/>
        </w:rPr>
        <w:t>Alteration(s) to existing building(s) where the aggregate floor area is less than 50,000 square feet shall comply with either Section 5.105.2, Section 5.409.2 or Section 5.409.3 for Tier 1 compliance, and either Section A5.105.2.1, Section A5.409.2.1, or A5.409.3 Tier 1 requirements for Tier 2 compliance.</w:t>
      </w:r>
    </w:p>
    <w:p w14:paraId="168D1106" w14:textId="77777777" w:rsidR="00732056" w:rsidRPr="006D5F97" w:rsidRDefault="00732056" w:rsidP="00C7626C">
      <w:pPr>
        <w:pStyle w:val="ListParagraph"/>
        <w:widowControl/>
        <w:numPr>
          <w:ilvl w:val="0"/>
          <w:numId w:val="15"/>
        </w:numPr>
        <w:rPr>
          <w:rFonts w:eastAsia="Times New Roman" w:cs="Arial"/>
          <w:szCs w:val="24"/>
          <w:u w:val="single"/>
        </w:rPr>
      </w:pPr>
      <w:r w:rsidRPr="006D5F97">
        <w:rPr>
          <w:rFonts w:eastAsia="Times New Roman" w:cs="Arial"/>
          <w:szCs w:val="24"/>
          <w:u w:val="single"/>
        </w:rPr>
        <w:t>Addition(s) to an existing building where the total floor area combined with the existing building(s) is less than 50,000 square feet shall comply with either Section 5.105.2, Section 5.409.2 or Section 5.409.3 for Tier 1 compliance, and either Section A5.105.2.1, Section A5.409.2.1, or A5.409.3 Tier 1 requirements for Tier 2 compliance.</w:t>
      </w:r>
    </w:p>
    <w:p w14:paraId="7F637272" w14:textId="77777777" w:rsidR="00732056" w:rsidRPr="006D5F97" w:rsidRDefault="00732056" w:rsidP="00FC0AE9">
      <w:pPr>
        <w:pStyle w:val="ListParagraph"/>
        <w:widowControl/>
        <w:ind w:left="1440"/>
        <w:rPr>
          <w:rFonts w:cs="Arial"/>
          <w:szCs w:val="24"/>
          <w:u w:val="single"/>
        </w:rPr>
      </w:pPr>
      <w:r w:rsidRPr="006D5F97">
        <w:rPr>
          <w:rFonts w:cs="Arial"/>
          <w:b/>
          <w:bCs/>
          <w:szCs w:val="24"/>
          <w:u w:val="single"/>
        </w:rPr>
        <w:t>Exception:</w:t>
      </w:r>
      <w:r w:rsidRPr="00906087">
        <w:rPr>
          <w:rFonts w:cs="Arial"/>
          <w:b/>
          <w:bCs/>
          <w:szCs w:val="24"/>
          <w:u w:val="single"/>
        </w:rPr>
        <w:t xml:space="preserve"> </w:t>
      </w:r>
      <w:r w:rsidRPr="006D5F97">
        <w:rPr>
          <w:rFonts w:cs="Arial"/>
          <w:szCs w:val="24"/>
          <w:u w:val="single"/>
        </w:rPr>
        <w:t>Combined addition(s) to existing building(s) of two times the area or more of the existing building(s) is not eligible to meet compliance with Section 5.105.2 or Section A5.105.2.</w:t>
      </w:r>
    </w:p>
    <w:p w14:paraId="252A8696" w14:textId="77777777" w:rsidR="00732056" w:rsidRPr="006D5F97" w:rsidRDefault="00732056" w:rsidP="00FC0AE9">
      <w:pPr>
        <w:rPr>
          <w:rFonts w:cs="Arial"/>
          <w:b/>
          <w:bCs/>
          <w:szCs w:val="24"/>
          <w:u w:val="single"/>
        </w:rPr>
      </w:pPr>
      <w:r w:rsidRPr="006D5F97">
        <w:rPr>
          <w:rFonts w:cs="Arial"/>
          <w:b/>
          <w:bCs/>
          <w:iCs/>
          <w:szCs w:val="24"/>
          <w:u w:val="single"/>
        </w:rPr>
        <w:t xml:space="preserve">A5.105.2 </w:t>
      </w:r>
      <w:r w:rsidRPr="006D5F97">
        <w:rPr>
          <w:rFonts w:cs="Arial"/>
          <w:b/>
          <w:szCs w:val="24"/>
          <w:u w:val="single"/>
        </w:rPr>
        <w:t>Reuse of existing building</w:t>
      </w:r>
      <w:r w:rsidRPr="006D5F97">
        <w:rPr>
          <w:rFonts w:cs="Arial"/>
          <w:b/>
          <w:bCs/>
          <w:iCs/>
          <w:szCs w:val="24"/>
          <w:u w:val="single"/>
        </w:rPr>
        <w:t>.</w:t>
      </w:r>
      <w:r w:rsidRPr="00906087">
        <w:rPr>
          <w:rStyle w:val="StyleBold"/>
          <w:u w:val="single"/>
        </w:rPr>
        <w:t xml:space="preserve"> </w:t>
      </w:r>
      <w:r w:rsidRPr="006D5F97">
        <w:rPr>
          <w:rFonts w:cs="Arial"/>
          <w:iCs/>
          <w:szCs w:val="24"/>
          <w:u w:val="single"/>
        </w:rPr>
        <w:t xml:space="preserve">Projects that include the reuse of an existing </w:t>
      </w:r>
      <w:r w:rsidRPr="006D5F97">
        <w:rPr>
          <w:rFonts w:cs="Arial"/>
          <w:iCs/>
          <w:szCs w:val="24"/>
          <w:u w:val="single"/>
        </w:rPr>
        <w:lastRenderedPageBreak/>
        <w:t>building shall meet the minimum requirements of Section A5.105.2.</w:t>
      </w:r>
    </w:p>
    <w:p w14:paraId="6B79F60A" w14:textId="77777777" w:rsidR="00732056" w:rsidRPr="006D5F97" w:rsidRDefault="00732056" w:rsidP="00FC0AE9">
      <w:pPr>
        <w:tabs>
          <w:tab w:val="left" w:pos="630"/>
        </w:tabs>
        <w:ind w:left="720"/>
        <w:rPr>
          <w:rFonts w:cs="Arial"/>
          <w:szCs w:val="24"/>
          <w:u w:val="single"/>
        </w:rPr>
      </w:pPr>
      <w:r w:rsidRPr="006D5F97">
        <w:rPr>
          <w:rFonts w:cs="Arial"/>
          <w:b/>
          <w:szCs w:val="24"/>
          <w:u w:val="single"/>
        </w:rPr>
        <w:t>A5.105.2.1 Tier 1:</w:t>
      </w:r>
      <w:r w:rsidRPr="00906087">
        <w:rPr>
          <w:rStyle w:val="StyleBold"/>
          <w:u w:val="single"/>
        </w:rPr>
        <w:t xml:space="preserve"> </w:t>
      </w:r>
      <w:r w:rsidRPr="006D5F97">
        <w:rPr>
          <w:rFonts w:cs="Arial"/>
          <w:bCs/>
          <w:szCs w:val="24"/>
          <w:u w:val="single"/>
        </w:rPr>
        <w:t xml:space="preserve">An alteration or addition to an existing building shall </w:t>
      </w:r>
      <w:r w:rsidRPr="006D5F97">
        <w:rPr>
          <w:rFonts w:cs="Arial"/>
          <w:szCs w:val="24"/>
          <w:u w:val="single"/>
        </w:rPr>
        <w:t xml:space="preserve">maintain at least 75 percent </w:t>
      </w:r>
      <w:bookmarkStart w:id="47" w:name="_Hlk115673862"/>
      <w:r w:rsidRPr="006D5F97">
        <w:rPr>
          <w:rFonts w:cs="Arial"/>
          <w:szCs w:val="24"/>
          <w:u w:val="single"/>
        </w:rPr>
        <w:t>combined of the existing building’s primary structural elements (foundations; columns, beams, walls, and floors; and lateral elements) and existing building enclosure (roof framing, wall framing and exterior finishes)</w:t>
      </w:r>
      <w:bookmarkEnd w:id="47"/>
      <w:r w:rsidRPr="006D5F97">
        <w:rPr>
          <w:rFonts w:cs="Arial"/>
          <w:szCs w:val="24"/>
          <w:u w:val="single"/>
        </w:rPr>
        <w:t xml:space="preserve">. Window assemblies, insulation, portions of buildings deemed structurally unsound or hazardous, and hazardous materials that are remediated as part of the project shall not be included in the calculation. </w:t>
      </w:r>
    </w:p>
    <w:p w14:paraId="40E0DDC3" w14:textId="77777777" w:rsidR="00732056" w:rsidRPr="006D5F97" w:rsidRDefault="00732056" w:rsidP="00FC0AE9">
      <w:pPr>
        <w:tabs>
          <w:tab w:val="left" w:pos="630"/>
        </w:tabs>
        <w:ind w:left="720"/>
        <w:rPr>
          <w:rFonts w:cs="Arial"/>
          <w:szCs w:val="24"/>
          <w:u w:val="single"/>
        </w:rPr>
      </w:pPr>
      <w:r w:rsidRPr="006D5F97">
        <w:rPr>
          <w:rFonts w:cs="Arial"/>
          <w:b/>
          <w:szCs w:val="24"/>
          <w:u w:val="single"/>
        </w:rPr>
        <w:t>A5.105.2.2 Tier 2:</w:t>
      </w:r>
      <w:r w:rsidRPr="00906087">
        <w:rPr>
          <w:rStyle w:val="StyleBold"/>
          <w:u w:val="single"/>
        </w:rPr>
        <w:t xml:space="preserve"> </w:t>
      </w:r>
      <w:r w:rsidRPr="006D5F97">
        <w:rPr>
          <w:rFonts w:cs="Arial"/>
          <w:bCs/>
          <w:szCs w:val="24"/>
          <w:u w:val="single"/>
        </w:rPr>
        <w:t xml:space="preserve">An alteration or addition to an existing building shall </w:t>
      </w:r>
      <w:r w:rsidRPr="006D5F97">
        <w:rPr>
          <w:rFonts w:cs="Arial"/>
          <w:szCs w:val="24"/>
          <w:u w:val="single"/>
        </w:rPr>
        <w:t xml:space="preserve">maintain at least 75 percent combined of the existing building’s primary structural elements (foundations; columns, beams, walls, and floors; and lateral elements) and existing building enclosure (roof framing, wall framing and exterior finishes). In addition, an alteration to an existing building shall maintain 30% of </w:t>
      </w:r>
      <w:bookmarkStart w:id="48" w:name="_Hlk115674069"/>
      <w:r w:rsidRPr="006D5F97">
        <w:rPr>
          <w:rFonts w:cs="Arial"/>
          <w:szCs w:val="24"/>
          <w:u w:val="single"/>
        </w:rPr>
        <w:t xml:space="preserve">existing interior nonstructural elements (interior walls, doors, floor coverings, ceiling systems). </w:t>
      </w:r>
      <w:bookmarkEnd w:id="48"/>
      <w:r w:rsidRPr="006D5F97">
        <w:rPr>
          <w:rFonts w:cs="Arial"/>
          <w:szCs w:val="24"/>
          <w:u w:val="single"/>
        </w:rPr>
        <w:t xml:space="preserve">Window assemblies, insulation, portions of buildings deemed structurally unsound or hazardous, and hazardous materials that are remediated as part of the project shall not be included in the calculation. </w:t>
      </w:r>
    </w:p>
    <w:p w14:paraId="0DA84CB2" w14:textId="2382ACAB" w:rsidR="00732056" w:rsidRPr="006D5F97" w:rsidRDefault="00BD509D" w:rsidP="00FC0AE9">
      <w:pPr>
        <w:ind w:left="720"/>
        <w:rPr>
          <w:rFonts w:cs="Arial"/>
          <w:bCs/>
          <w:szCs w:val="24"/>
          <w:u w:val="single"/>
        </w:rPr>
      </w:pPr>
      <w:r>
        <w:rPr>
          <w:rFonts w:cs="Arial"/>
          <w:b/>
          <w:szCs w:val="24"/>
          <w:u w:val="single"/>
        </w:rPr>
        <w:t>A</w:t>
      </w:r>
      <w:r w:rsidR="00732056" w:rsidRPr="006D5F97">
        <w:rPr>
          <w:rFonts w:cs="Arial"/>
          <w:b/>
          <w:szCs w:val="24"/>
          <w:u w:val="single"/>
        </w:rPr>
        <w:t>5.105.</w:t>
      </w:r>
      <w:r w:rsidR="001B2DA0">
        <w:rPr>
          <w:rFonts w:cs="Arial"/>
          <w:b/>
          <w:szCs w:val="24"/>
          <w:u w:val="single"/>
        </w:rPr>
        <w:t>2.</w:t>
      </w:r>
      <w:r w:rsidR="00732056" w:rsidRPr="006D5F97">
        <w:rPr>
          <w:rFonts w:cs="Arial"/>
          <w:b/>
          <w:szCs w:val="24"/>
          <w:u w:val="single"/>
        </w:rPr>
        <w:t>3 Verification of compliance.</w:t>
      </w:r>
      <w:r w:rsidR="00732056" w:rsidRPr="00906087">
        <w:rPr>
          <w:rStyle w:val="StyleBold"/>
          <w:u w:val="single"/>
        </w:rPr>
        <w:t xml:space="preserve"> </w:t>
      </w:r>
      <w:r w:rsidR="00732056" w:rsidRPr="006D5F97">
        <w:rPr>
          <w:rFonts w:cs="Arial"/>
          <w:bCs/>
          <w:szCs w:val="24"/>
          <w:u w:val="single"/>
        </w:rPr>
        <w:t xml:space="preserve">Documentation shall be provided in the construction documents to demonstrate compliance with Section A5.105.2. </w:t>
      </w:r>
    </w:p>
    <w:p w14:paraId="0083445D" w14:textId="4A013D58" w:rsidR="00732056" w:rsidRPr="00FC0AE9" w:rsidRDefault="00732056" w:rsidP="00FC0AE9">
      <w:pPr>
        <w:autoSpaceDE w:val="0"/>
        <w:autoSpaceDN w:val="0"/>
        <w:adjustRightInd w:val="0"/>
        <w:spacing w:after="240"/>
        <w:ind w:left="720"/>
        <w:rPr>
          <w:rFonts w:cs="Arial"/>
          <w:szCs w:val="24"/>
          <w:u w:val="single"/>
        </w:rPr>
      </w:pPr>
      <w:r w:rsidRPr="006D5F97">
        <w:rPr>
          <w:rFonts w:cs="Arial"/>
          <w:b/>
          <w:bCs/>
          <w:szCs w:val="24"/>
          <w:u w:val="single"/>
        </w:rPr>
        <w:t>Note:</w:t>
      </w:r>
      <w:r w:rsidRPr="00906087">
        <w:rPr>
          <w:rFonts w:cs="Arial"/>
          <w:szCs w:val="24"/>
          <w:u w:val="single"/>
        </w:rPr>
        <w:t xml:space="preserve"> </w:t>
      </w:r>
      <w:r w:rsidRPr="006D5F97">
        <w:rPr>
          <w:rFonts w:cs="Arial"/>
          <w:szCs w:val="24"/>
          <w:u w:val="single"/>
        </w:rPr>
        <w:t>Sample Worksheet WS-</w:t>
      </w:r>
      <w:r w:rsidR="00906087">
        <w:rPr>
          <w:rFonts w:cs="Arial"/>
          <w:szCs w:val="24"/>
          <w:u w:val="single"/>
        </w:rPr>
        <w:t>6</w:t>
      </w:r>
      <w:r w:rsidRPr="006D5F97">
        <w:rPr>
          <w:rFonts w:cs="Arial"/>
          <w:szCs w:val="24"/>
          <w:u w:val="single"/>
        </w:rPr>
        <w:t xml:space="preserve"> in Chapter 8 may be used to assist in documenting compliance with this section.</w:t>
      </w:r>
    </w:p>
    <w:p w14:paraId="46E24D72" w14:textId="77777777" w:rsidR="00732056" w:rsidRPr="006D5F97" w:rsidRDefault="00732056" w:rsidP="00FC0AE9">
      <w:pPr>
        <w:autoSpaceDE w:val="0"/>
        <w:autoSpaceDN w:val="0"/>
        <w:adjustRightInd w:val="0"/>
        <w:rPr>
          <w:rFonts w:cs="Arial"/>
          <w:b/>
          <w:bCs/>
          <w:szCs w:val="24"/>
          <w:u w:val="single"/>
        </w:rPr>
      </w:pPr>
      <w:r w:rsidRPr="006D5F97">
        <w:rPr>
          <w:rFonts w:cs="Arial"/>
          <w:b/>
          <w:bCs/>
          <w:szCs w:val="24"/>
          <w:u w:val="single"/>
        </w:rPr>
        <w:t>A5.105.3 Deconstruction (reserved)</w:t>
      </w:r>
    </w:p>
    <w:p w14:paraId="72C1E7F4" w14:textId="77777777" w:rsidR="00732056" w:rsidRPr="008A0CEA" w:rsidRDefault="00732056" w:rsidP="00FC0AE9">
      <w:pPr>
        <w:spacing w:before="240"/>
        <w:rPr>
          <w:rStyle w:val="StyleBold"/>
        </w:rPr>
      </w:pPr>
      <w:r w:rsidRPr="008A0CEA">
        <w:rPr>
          <w:rStyle w:val="StyleBold"/>
        </w:rPr>
        <w:t>Notation:</w:t>
      </w:r>
    </w:p>
    <w:p w14:paraId="13EC6345" w14:textId="6FD65524" w:rsidR="00732056" w:rsidRPr="006D5F97" w:rsidRDefault="00732056" w:rsidP="002B66E6">
      <w:pPr>
        <w:spacing w:before="120"/>
        <w:rPr>
          <w:rFonts w:cs="Arial"/>
        </w:rPr>
      </w:pPr>
      <w:r w:rsidRPr="006D5F97">
        <w:rPr>
          <w:rFonts w:cs="Arial"/>
        </w:rPr>
        <w:t xml:space="preserve">Authority: </w:t>
      </w:r>
      <w:r w:rsidRPr="006D5F97">
        <w:rPr>
          <w:rFonts w:cs="Arial"/>
          <w:noProof/>
        </w:rPr>
        <w:t>Health and Safety Code Section 18930.5</w:t>
      </w:r>
    </w:p>
    <w:p w14:paraId="6AF5C729" w14:textId="1CC6A63E" w:rsidR="004A07FB" w:rsidRPr="006D5F97" w:rsidRDefault="00732056" w:rsidP="00FC0AE9">
      <w:pPr>
        <w:spacing w:before="120"/>
        <w:rPr>
          <w:rFonts w:cs="Arial"/>
          <w:noProof/>
        </w:rPr>
      </w:pPr>
      <w:r w:rsidRPr="006D5F97">
        <w:rPr>
          <w:rFonts w:cs="Arial"/>
        </w:rPr>
        <w:t xml:space="preserve">Reference(s): </w:t>
      </w:r>
      <w:r w:rsidRPr="006D5F97">
        <w:rPr>
          <w:rFonts w:cs="Arial"/>
          <w:noProof/>
        </w:rPr>
        <w:t>Health and Safety Code Section 18930.5, 18941.5</w:t>
      </w:r>
    </w:p>
    <w:p w14:paraId="1A49AA26" w14:textId="63ABE142" w:rsidR="00D60B44" w:rsidRPr="006D5F97" w:rsidRDefault="00A33AC5" w:rsidP="002B66E6">
      <w:pPr>
        <w:pStyle w:val="Heading3"/>
        <w:rPr>
          <w:rFonts w:cs="Arial"/>
          <w:noProof/>
        </w:rPr>
      </w:pPr>
      <w:bookmarkStart w:id="49" w:name="_Hlk117593166"/>
      <w:r w:rsidRPr="006D5F97">
        <w:rPr>
          <w:rFonts w:cs="Arial"/>
        </w:rPr>
        <w:t xml:space="preserve">ITEM </w:t>
      </w:r>
      <w:r w:rsidR="0061775F" w:rsidRPr="006D5F97">
        <w:rPr>
          <w:rFonts w:cs="Arial"/>
          <w:noProof/>
        </w:rPr>
        <w:t>1</w:t>
      </w:r>
      <w:r w:rsidR="003705C1" w:rsidRPr="006D5F97">
        <w:rPr>
          <w:rFonts w:cs="Arial"/>
          <w:noProof/>
        </w:rPr>
        <w:t>7</w:t>
      </w:r>
      <w:r w:rsidRPr="006D5F97">
        <w:rPr>
          <w:rFonts w:cs="Arial"/>
        </w:rPr>
        <w:br/>
      </w:r>
      <w:r w:rsidRPr="006D5F97">
        <w:rPr>
          <w:rFonts w:cs="Arial"/>
          <w:noProof/>
        </w:rPr>
        <w:t xml:space="preserve">Chapter </w:t>
      </w:r>
      <w:r w:rsidR="003928C2" w:rsidRPr="006D5F97">
        <w:rPr>
          <w:rFonts w:cs="Arial"/>
          <w:noProof/>
        </w:rPr>
        <w:t>A</w:t>
      </w:r>
      <w:r w:rsidRPr="006D5F97">
        <w:rPr>
          <w:rFonts w:cs="Arial"/>
          <w:noProof/>
        </w:rPr>
        <w:t xml:space="preserve">5, DIVISION </w:t>
      </w:r>
      <w:r w:rsidR="003928C2" w:rsidRPr="006D5F97">
        <w:rPr>
          <w:rFonts w:cs="Arial"/>
          <w:noProof/>
        </w:rPr>
        <w:t>A</w:t>
      </w:r>
      <w:r w:rsidRPr="006D5F97">
        <w:rPr>
          <w:rFonts w:cs="Arial"/>
          <w:noProof/>
        </w:rPr>
        <w:t>5.</w:t>
      </w:r>
      <w:r w:rsidR="003928C2" w:rsidRPr="006D5F97">
        <w:rPr>
          <w:rFonts w:cs="Arial"/>
          <w:noProof/>
        </w:rPr>
        <w:t>106 PLANNING AND DESIGN</w:t>
      </w:r>
      <w:r w:rsidRPr="006D5F97">
        <w:rPr>
          <w:rFonts w:cs="Arial"/>
          <w:noProof/>
        </w:rPr>
        <w:t xml:space="preserve">, </w:t>
      </w:r>
      <w:r w:rsidRPr="006D5F97">
        <w:rPr>
          <w:rFonts w:cs="Arial"/>
        </w:rPr>
        <w:t xml:space="preserve">Section </w:t>
      </w:r>
      <w:r w:rsidR="003928C2" w:rsidRPr="006D5F97">
        <w:rPr>
          <w:rFonts w:cs="Arial"/>
          <w:noProof/>
        </w:rPr>
        <w:t>A5.106</w:t>
      </w:r>
      <w:r w:rsidRPr="006D5F97">
        <w:rPr>
          <w:rFonts w:cs="Arial"/>
          <w:noProof/>
        </w:rPr>
        <w:t xml:space="preserve"> </w:t>
      </w:r>
      <w:r w:rsidR="003928C2" w:rsidRPr="006D5F97">
        <w:rPr>
          <w:rFonts w:cs="Arial"/>
          <w:noProof/>
        </w:rPr>
        <w:t>SITE DEVELOPMENT</w:t>
      </w:r>
    </w:p>
    <w:bookmarkEnd w:id="49"/>
    <w:p w14:paraId="0B75604B" w14:textId="3F7E2885" w:rsidR="00D60B44" w:rsidRPr="008A0CEA" w:rsidRDefault="00D60B44" w:rsidP="00FC0AE9">
      <w:pPr>
        <w:autoSpaceDE w:val="0"/>
        <w:autoSpaceDN w:val="0"/>
        <w:adjustRightInd w:val="0"/>
        <w:rPr>
          <w:rStyle w:val="StyleBold"/>
          <w:rFonts w:eastAsia="SimSun"/>
        </w:rPr>
      </w:pPr>
      <w:r w:rsidRPr="008A0CEA">
        <w:rPr>
          <w:rStyle w:val="StyleBold"/>
          <w:rFonts w:eastAsia="SimSun"/>
        </w:rPr>
        <w:t>A5.106.5.1 Designated parking for clean air vehicles</w:t>
      </w:r>
      <w:r w:rsidRPr="006D5F97">
        <w:rPr>
          <w:rFonts w:eastAsia="SimSun" w:cs="Arial"/>
          <w:szCs w:val="24"/>
        </w:rPr>
        <w:t xml:space="preserve">. In new projects or additions or alterations that add 10 or more vehicular parking spaces, provide designated parking for any combination of zero-emitting, </w:t>
      </w:r>
      <w:r w:rsidRPr="006D5F97">
        <w:rPr>
          <w:rFonts w:eastAsia="SimSun" w:cs="Arial"/>
          <w:strike/>
          <w:szCs w:val="24"/>
        </w:rPr>
        <w:t>fuel-efficient</w:t>
      </w:r>
      <w:r w:rsidRPr="006D5F97">
        <w:rPr>
          <w:rFonts w:eastAsia="SimSun" w:cs="Arial"/>
          <w:szCs w:val="24"/>
        </w:rPr>
        <w:t xml:space="preserve"> </w:t>
      </w:r>
      <w:proofErr w:type="gramStart"/>
      <w:r w:rsidR="008A5F24" w:rsidRPr="006D5F97">
        <w:rPr>
          <w:rFonts w:eastAsia="SimSun" w:cs="Arial"/>
          <w:szCs w:val="24"/>
          <w:u w:val="single"/>
        </w:rPr>
        <w:t>high</w:t>
      </w:r>
      <w:proofErr w:type="gramEnd"/>
      <w:r w:rsidR="008A5F24" w:rsidRPr="006D5F97">
        <w:rPr>
          <w:rFonts w:eastAsia="SimSun" w:cs="Arial"/>
          <w:szCs w:val="24"/>
          <w:u w:val="single"/>
        </w:rPr>
        <w:t xml:space="preserve"> efficient</w:t>
      </w:r>
      <w:r w:rsidR="008A5F24" w:rsidRPr="006D5F97">
        <w:rPr>
          <w:rFonts w:eastAsia="SimSun" w:cs="Arial"/>
          <w:szCs w:val="24"/>
        </w:rPr>
        <w:t xml:space="preserve"> </w:t>
      </w:r>
      <w:r w:rsidRPr="006D5F97">
        <w:rPr>
          <w:rFonts w:eastAsia="SimSun" w:cs="Arial"/>
          <w:szCs w:val="24"/>
        </w:rPr>
        <w:t>and carpool/vanpool vehicles as listed in code Sections A5.106.5.1.1 or A5.106.5.1.2.</w:t>
      </w:r>
    </w:p>
    <w:p w14:paraId="47609C6E" w14:textId="5F97842C" w:rsidR="00D60B44" w:rsidRPr="008A0CEA" w:rsidRDefault="00D60B44" w:rsidP="00FC0AE9">
      <w:pPr>
        <w:autoSpaceDE w:val="0"/>
        <w:autoSpaceDN w:val="0"/>
        <w:adjustRightInd w:val="0"/>
        <w:rPr>
          <w:rStyle w:val="StyleBold"/>
          <w:rFonts w:eastAsia="SimSun"/>
        </w:rPr>
      </w:pPr>
      <w:r w:rsidRPr="008A0CEA">
        <w:rPr>
          <w:rStyle w:val="StyleBold"/>
          <w:rFonts w:eastAsia="SimSun"/>
        </w:rPr>
        <w:t xml:space="preserve">A5.106.5.1.1 Tier 1. </w:t>
      </w:r>
      <w:r w:rsidRPr="006D5F97">
        <w:rPr>
          <w:rFonts w:eastAsia="SimSun" w:cs="Arial"/>
          <w:szCs w:val="24"/>
        </w:rPr>
        <w:t xml:space="preserve">Provide 35 percent designated parking spaces of the total number of parking spaces, for any combination of </w:t>
      </w:r>
      <w:r w:rsidR="005630AD" w:rsidRPr="006D5F97">
        <w:rPr>
          <w:rFonts w:eastAsia="SimSun" w:cs="Arial"/>
          <w:szCs w:val="24"/>
        </w:rPr>
        <w:t>z</w:t>
      </w:r>
      <w:r w:rsidRPr="006D5F97">
        <w:rPr>
          <w:rFonts w:eastAsia="SimSun" w:cs="Arial"/>
          <w:szCs w:val="24"/>
        </w:rPr>
        <w:t xml:space="preserve">ero-emitting, </w:t>
      </w:r>
      <w:r w:rsidRPr="006D5F97">
        <w:rPr>
          <w:rFonts w:eastAsia="SimSun" w:cs="Arial"/>
          <w:strike/>
          <w:szCs w:val="24"/>
        </w:rPr>
        <w:t>fuel-efficient</w:t>
      </w:r>
      <w:r w:rsidRPr="006D5F97">
        <w:rPr>
          <w:rFonts w:eastAsia="SimSun" w:cs="Arial"/>
          <w:szCs w:val="24"/>
        </w:rPr>
        <w:t xml:space="preserve"> </w:t>
      </w:r>
      <w:proofErr w:type="gramStart"/>
      <w:r w:rsidRPr="006D5F97">
        <w:rPr>
          <w:rFonts w:eastAsia="SimSun" w:cs="Arial"/>
          <w:szCs w:val="24"/>
          <w:u w:val="single"/>
        </w:rPr>
        <w:t>high</w:t>
      </w:r>
      <w:proofErr w:type="gramEnd"/>
      <w:r w:rsidRPr="006D5F97">
        <w:rPr>
          <w:rFonts w:eastAsia="SimSun" w:cs="Arial"/>
          <w:szCs w:val="24"/>
          <w:u w:val="single"/>
        </w:rPr>
        <w:t xml:space="preserve"> efficient</w:t>
      </w:r>
      <w:r w:rsidRPr="006D5F97">
        <w:rPr>
          <w:rFonts w:eastAsia="SimSun" w:cs="Arial"/>
          <w:szCs w:val="24"/>
        </w:rPr>
        <w:t xml:space="preserve"> and carpool/vanpool vehicles. Calculation for spaces shall be rounded up to the nearest whole number.</w:t>
      </w:r>
    </w:p>
    <w:p w14:paraId="131014C9" w14:textId="31427E8F" w:rsidR="00D60B44" w:rsidRPr="006D5F97" w:rsidRDefault="00D60B44" w:rsidP="00FC0AE9">
      <w:pPr>
        <w:ind w:left="360"/>
        <w:jc w:val="both"/>
        <w:rPr>
          <w:rFonts w:cs="Arial"/>
          <w:szCs w:val="24"/>
        </w:rPr>
      </w:pPr>
      <w:r w:rsidRPr="008A0CEA">
        <w:rPr>
          <w:rStyle w:val="StyleBold"/>
        </w:rPr>
        <w:t>Note:</w:t>
      </w:r>
      <w:r w:rsidRPr="006D5F97">
        <w:rPr>
          <w:rFonts w:cs="Arial"/>
          <w:szCs w:val="24"/>
        </w:rPr>
        <w:t xml:space="preserve"> Designated parking for clean air vehicles shall count toward the total parking spaces required by the local enforcing agencies.</w:t>
      </w:r>
    </w:p>
    <w:p w14:paraId="6AFA0C4D" w14:textId="77777777" w:rsidR="00D60B44" w:rsidRPr="008A0CEA" w:rsidRDefault="00D60B44" w:rsidP="00FC0AE9">
      <w:pPr>
        <w:autoSpaceDE w:val="0"/>
        <w:autoSpaceDN w:val="0"/>
        <w:adjustRightInd w:val="0"/>
        <w:rPr>
          <w:rStyle w:val="StyleBold"/>
          <w:rFonts w:eastAsia="SimSun"/>
        </w:rPr>
      </w:pPr>
      <w:r w:rsidRPr="008A0CEA">
        <w:rPr>
          <w:rStyle w:val="StyleBold"/>
          <w:rFonts w:eastAsia="SimSun"/>
        </w:rPr>
        <w:t xml:space="preserve">A5.106.5.1.2 Tier 2. </w:t>
      </w:r>
      <w:r w:rsidRPr="006D5F97">
        <w:rPr>
          <w:rFonts w:eastAsia="SimSun" w:cs="Arial"/>
          <w:szCs w:val="24"/>
        </w:rPr>
        <w:t xml:space="preserve">Provide 50 percent designated parking spaces of the total number of parking spaces, for any combination of zero-emitting, </w:t>
      </w:r>
      <w:r w:rsidRPr="006D5F97">
        <w:rPr>
          <w:rFonts w:eastAsia="SimSun" w:cs="Arial"/>
          <w:strike/>
          <w:szCs w:val="24"/>
        </w:rPr>
        <w:t>fuel-efficient</w:t>
      </w:r>
      <w:r w:rsidRPr="006D5F97">
        <w:rPr>
          <w:rFonts w:eastAsia="SimSun" w:cs="Arial"/>
          <w:szCs w:val="24"/>
        </w:rPr>
        <w:t xml:space="preserve"> </w:t>
      </w:r>
      <w:proofErr w:type="gramStart"/>
      <w:r w:rsidRPr="006D5F97">
        <w:rPr>
          <w:rFonts w:eastAsia="SimSun" w:cs="Arial"/>
          <w:szCs w:val="24"/>
          <w:u w:val="single"/>
        </w:rPr>
        <w:t>high</w:t>
      </w:r>
      <w:proofErr w:type="gramEnd"/>
      <w:r w:rsidRPr="006D5F97">
        <w:rPr>
          <w:rFonts w:eastAsia="SimSun" w:cs="Arial"/>
          <w:szCs w:val="24"/>
          <w:u w:val="single"/>
        </w:rPr>
        <w:t xml:space="preserve"> efficient</w:t>
      </w:r>
      <w:r w:rsidRPr="006D5F97">
        <w:rPr>
          <w:rFonts w:eastAsia="SimSun" w:cs="Arial"/>
          <w:szCs w:val="24"/>
        </w:rPr>
        <w:t xml:space="preserve"> and </w:t>
      </w:r>
      <w:r w:rsidRPr="006D5F97">
        <w:rPr>
          <w:rFonts w:eastAsia="SimSun" w:cs="Arial"/>
          <w:szCs w:val="24"/>
        </w:rPr>
        <w:lastRenderedPageBreak/>
        <w:t xml:space="preserve">carpool/van pool vehicles. </w:t>
      </w:r>
      <w:bookmarkStart w:id="50" w:name="_Hlk72491132"/>
      <w:r w:rsidRPr="006D5F97">
        <w:rPr>
          <w:rFonts w:eastAsia="SimSun" w:cs="Arial"/>
          <w:szCs w:val="24"/>
        </w:rPr>
        <w:t>Calculation for spaces shall be rounded up to the nearest whole number.</w:t>
      </w:r>
    </w:p>
    <w:bookmarkEnd w:id="50"/>
    <w:p w14:paraId="5DBA2B24" w14:textId="22FC7A63" w:rsidR="005B78DE" w:rsidRPr="006D5F97" w:rsidRDefault="00BA5380" w:rsidP="00FC0AE9">
      <w:pPr>
        <w:ind w:left="360"/>
        <w:jc w:val="both"/>
        <w:rPr>
          <w:rFonts w:cs="Arial"/>
          <w:szCs w:val="24"/>
        </w:rPr>
      </w:pPr>
      <w:r w:rsidRPr="008A0CEA">
        <w:rPr>
          <w:rStyle w:val="StyleBold"/>
        </w:rPr>
        <w:t>Note:</w:t>
      </w:r>
      <w:r w:rsidRPr="006D5F97">
        <w:rPr>
          <w:rFonts w:cs="Arial"/>
          <w:szCs w:val="24"/>
        </w:rPr>
        <w:t xml:space="preserve"> Designated parking for clean air vehicles shall count toward the total parking spaces required by the local enforcing agencies.</w:t>
      </w:r>
    </w:p>
    <w:p w14:paraId="6DEFEDBC" w14:textId="67B835E7" w:rsidR="005B78DE" w:rsidRPr="006D5F97" w:rsidRDefault="005B78DE" w:rsidP="00FC0AE9">
      <w:pPr>
        <w:rPr>
          <w:rFonts w:cs="Arial"/>
          <w:bCs/>
          <w:color w:val="000000"/>
          <w:szCs w:val="24"/>
          <w:u w:val="single"/>
        </w:rPr>
      </w:pPr>
      <w:r w:rsidRPr="006D5F97">
        <w:rPr>
          <w:rFonts w:cs="Arial"/>
          <w:b/>
          <w:color w:val="000000"/>
          <w:szCs w:val="24"/>
          <w:u w:val="single"/>
        </w:rPr>
        <w:t>A5.106.5.1.3 Future charging spaces.</w:t>
      </w:r>
      <w:r w:rsidR="00D1362A" w:rsidRPr="006D5F97">
        <w:rPr>
          <w:rFonts w:cs="Arial"/>
          <w:bCs/>
          <w:color w:val="000000"/>
          <w:szCs w:val="24"/>
          <w:u w:val="single"/>
        </w:rPr>
        <w:t xml:space="preserve"> Future </w:t>
      </w:r>
      <w:r w:rsidR="00210093" w:rsidRPr="006D5F97">
        <w:rPr>
          <w:rFonts w:cs="Arial"/>
          <w:bCs/>
          <w:color w:val="000000"/>
          <w:szCs w:val="24"/>
          <w:u w:val="single"/>
        </w:rPr>
        <w:t xml:space="preserve">EV </w:t>
      </w:r>
      <w:r w:rsidR="00D1362A" w:rsidRPr="006D5F97">
        <w:rPr>
          <w:rFonts w:cs="Arial"/>
          <w:bCs/>
          <w:color w:val="000000"/>
          <w:szCs w:val="24"/>
          <w:u w:val="single"/>
        </w:rPr>
        <w:t>charging spaces qualify as designated parking as described in Section A5.106.5.1 Designated parking for clean air vehicles</w:t>
      </w:r>
      <w:r w:rsidR="00303FBE" w:rsidRPr="006D5F97">
        <w:rPr>
          <w:rFonts w:cs="Arial"/>
          <w:bCs/>
          <w:color w:val="000000"/>
          <w:szCs w:val="24"/>
          <w:u w:val="single"/>
        </w:rPr>
        <w:t>.</w:t>
      </w:r>
    </w:p>
    <w:p w14:paraId="790EAC06" w14:textId="170B4368" w:rsidR="00953B0A" w:rsidRPr="00FC0AE9" w:rsidRDefault="005B78DE" w:rsidP="00FC0AE9">
      <w:pPr>
        <w:spacing w:after="240"/>
        <w:ind w:left="360"/>
        <w:rPr>
          <w:rStyle w:val="StyleBold"/>
          <w:rFonts w:cs="Arial"/>
          <w:b w:val="0"/>
          <w:bCs w:val="0"/>
          <w:color w:val="000000"/>
          <w:szCs w:val="24"/>
          <w:u w:val="single"/>
        </w:rPr>
      </w:pPr>
      <w:r w:rsidRPr="00644EDD">
        <w:rPr>
          <w:rFonts w:cs="Arial"/>
          <w:b/>
          <w:bCs/>
          <w:szCs w:val="24"/>
          <w:u w:val="single"/>
        </w:rPr>
        <w:t xml:space="preserve">Note: </w:t>
      </w:r>
      <w:r w:rsidRPr="00644EDD">
        <w:rPr>
          <w:rFonts w:cs="Arial"/>
          <w:szCs w:val="24"/>
          <w:u w:val="single"/>
        </w:rPr>
        <w:t xml:space="preserve">Future </w:t>
      </w:r>
      <w:r w:rsidR="00210093" w:rsidRPr="006D5F97">
        <w:rPr>
          <w:rFonts w:cs="Arial"/>
          <w:color w:val="000000"/>
          <w:szCs w:val="24"/>
          <w:u w:val="single"/>
        </w:rPr>
        <w:t>EV</w:t>
      </w:r>
      <w:r w:rsidR="00553D46" w:rsidRPr="006D5F97">
        <w:rPr>
          <w:rFonts w:cs="Arial"/>
          <w:color w:val="000000"/>
          <w:szCs w:val="24"/>
          <w:u w:val="single"/>
        </w:rPr>
        <w:t xml:space="preserve"> charging spaces shall count toward the total parking spaces required by the local enforcing agencies.</w:t>
      </w:r>
    </w:p>
    <w:p w14:paraId="2524B89C" w14:textId="67AAD6EA" w:rsidR="00D60B44" w:rsidRPr="008A0CEA" w:rsidRDefault="0038569C" w:rsidP="00FC0AE9">
      <w:pPr>
        <w:widowControl/>
        <w:autoSpaceDE w:val="0"/>
        <w:autoSpaceDN w:val="0"/>
        <w:adjustRightInd w:val="0"/>
        <w:rPr>
          <w:rStyle w:val="StyleBold"/>
        </w:rPr>
      </w:pPr>
      <w:r w:rsidRPr="008A0CEA">
        <w:rPr>
          <w:rStyle w:val="StyleBold"/>
          <w:rFonts w:eastAsia="SimSun"/>
        </w:rPr>
        <w:t>A5.106.5.1.</w:t>
      </w:r>
      <w:r w:rsidRPr="006D5F97">
        <w:rPr>
          <w:rFonts w:eastAsia="SimSun" w:cs="Arial"/>
          <w:b/>
          <w:bCs/>
          <w:strike/>
          <w:szCs w:val="24"/>
        </w:rPr>
        <w:t xml:space="preserve">3 </w:t>
      </w:r>
      <w:r w:rsidR="005B78DE" w:rsidRPr="006D5F97">
        <w:rPr>
          <w:rFonts w:eastAsia="SimSun" w:cs="Arial"/>
          <w:b/>
          <w:bCs/>
          <w:szCs w:val="24"/>
          <w:u w:val="single"/>
        </w:rPr>
        <w:t>4</w:t>
      </w:r>
      <w:r w:rsidR="005B78DE" w:rsidRPr="008A0CEA">
        <w:rPr>
          <w:rStyle w:val="StyleBold"/>
          <w:rFonts w:eastAsia="SimSun"/>
        </w:rPr>
        <w:t xml:space="preserve"> </w:t>
      </w:r>
      <w:r w:rsidRPr="008A0CEA">
        <w:rPr>
          <w:rStyle w:val="StyleBold"/>
          <w:rFonts w:eastAsia="SimSun"/>
        </w:rPr>
        <w:t xml:space="preserve">parking stall markings. </w:t>
      </w:r>
      <w:r w:rsidR="00F423C8" w:rsidRPr="006D5F97">
        <w:rPr>
          <w:rFonts w:eastAsia="SimSun" w:cs="Arial"/>
          <w:szCs w:val="24"/>
        </w:rPr>
        <w:t>Paint, in the paint used for stall stripping…parked vehicle.</w:t>
      </w:r>
    </w:p>
    <w:p w14:paraId="7C9233C9" w14:textId="0FC92FE3" w:rsidR="001B4E63" w:rsidRPr="006D5F97" w:rsidRDefault="001B4E63" w:rsidP="00FC0AE9">
      <w:pPr>
        <w:jc w:val="center"/>
        <w:rPr>
          <w:rFonts w:eastAsia="SimSun" w:cs="Arial"/>
          <w:b/>
          <w:bCs/>
          <w:szCs w:val="24"/>
        </w:rPr>
      </w:pPr>
      <w:r w:rsidRPr="006D5F97">
        <w:rPr>
          <w:rFonts w:eastAsia="SimSun" w:cs="Arial"/>
          <w:b/>
          <w:bCs/>
          <w:szCs w:val="24"/>
        </w:rPr>
        <w:t>CLEAN AIR/</w:t>
      </w:r>
      <w:r w:rsidR="00FC0AE9">
        <w:rPr>
          <w:rFonts w:eastAsia="SimSun" w:cs="Arial"/>
          <w:b/>
          <w:bCs/>
          <w:szCs w:val="24"/>
        </w:rPr>
        <w:br/>
      </w:r>
      <w:r w:rsidRPr="006D5F97">
        <w:rPr>
          <w:rFonts w:eastAsia="SimSun" w:cs="Arial"/>
          <w:b/>
          <w:bCs/>
          <w:szCs w:val="24"/>
        </w:rPr>
        <w:t>VANPOOL/EV</w:t>
      </w:r>
    </w:p>
    <w:p w14:paraId="744C06DD" w14:textId="58C19E72" w:rsidR="001B4E63" w:rsidRPr="008A0CEA" w:rsidRDefault="001B4E63" w:rsidP="00FC0AE9">
      <w:pPr>
        <w:ind w:left="270"/>
        <w:rPr>
          <w:rStyle w:val="StyleBold"/>
          <w:rFonts w:eastAsia="SimSun"/>
        </w:rPr>
      </w:pPr>
      <w:r w:rsidRPr="008A0CEA">
        <w:rPr>
          <w:rStyle w:val="StyleBold"/>
          <w:rFonts w:eastAsia="SimSun"/>
        </w:rPr>
        <w:t xml:space="preserve">Note: </w:t>
      </w:r>
      <w:r w:rsidR="00FD1354" w:rsidRPr="006D5F97">
        <w:rPr>
          <w:rFonts w:eastAsia="SimSun" w:cs="Arial"/>
          <w:szCs w:val="24"/>
        </w:rPr>
        <w:t>Vehicles bearing …</w:t>
      </w:r>
      <w:r w:rsidR="004147E3" w:rsidRPr="006D5F97">
        <w:rPr>
          <w:rFonts w:eastAsia="SimSun" w:cs="Arial"/>
          <w:szCs w:val="24"/>
        </w:rPr>
        <w:t xml:space="preserve">designated </w:t>
      </w:r>
      <w:r w:rsidR="00FD1354" w:rsidRPr="006D5F97">
        <w:rPr>
          <w:rFonts w:eastAsia="SimSun" w:cs="Arial"/>
          <w:szCs w:val="24"/>
        </w:rPr>
        <w:t>parking spaces.</w:t>
      </w:r>
    </w:p>
    <w:p w14:paraId="226B94B0" w14:textId="13621ADD" w:rsidR="00D60B44" w:rsidRPr="006D5F97" w:rsidRDefault="00953B0A" w:rsidP="00FC0AE9">
      <w:pPr>
        <w:rPr>
          <w:rFonts w:eastAsia="SimSun" w:cs="Arial"/>
          <w:szCs w:val="24"/>
        </w:rPr>
      </w:pPr>
      <w:r w:rsidRPr="008A0CEA">
        <w:rPr>
          <w:rStyle w:val="StyleBold"/>
          <w:rFonts w:eastAsia="SimSun"/>
        </w:rPr>
        <w:t>A5.106.5.1.</w:t>
      </w:r>
      <w:r w:rsidR="00835DA7" w:rsidRPr="006D5F97">
        <w:rPr>
          <w:rFonts w:eastAsia="SimSun" w:cs="Arial"/>
          <w:b/>
          <w:bCs/>
          <w:strike/>
          <w:szCs w:val="24"/>
        </w:rPr>
        <w:t>4</w:t>
      </w:r>
      <w:r w:rsidR="00EF031B" w:rsidRPr="006D5F97">
        <w:rPr>
          <w:rFonts w:eastAsia="SimSun" w:cs="Arial"/>
          <w:b/>
          <w:bCs/>
          <w:strike/>
          <w:szCs w:val="24"/>
        </w:rPr>
        <w:t xml:space="preserve"> </w:t>
      </w:r>
      <w:r w:rsidR="00EF031B" w:rsidRPr="006D5F97">
        <w:rPr>
          <w:rFonts w:eastAsia="SimSun" w:cs="Arial"/>
          <w:b/>
          <w:bCs/>
          <w:szCs w:val="24"/>
          <w:u w:val="single"/>
        </w:rPr>
        <w:t>5</w:t>
      </w:r>
      <w:r w:rsidR="00EF031B" w:rsidRPr="008A0CEA">
        <w:rPr>
          <w:rStyle w:val="StyleBold"/>
          <w:rFonts w:eastAsia="SimSun"/>
        </w:rPr>
        <w:t xml:space="preserve"> </w:t>
      </w:r>
      <w:r w:rsidR="001B4E63" w:rsidRPr="008A0CEA">
        <w:rPr>
          <w:rStyle w:val="StyleBold"/>
          <w:rFonts w:eastAsia="SimSun"/>
        </w:rPr>
        <w:t>Vehicle designations</w:t>
      </w:r>
      <w:r w:rsidRPr="008A0CEA">
        <w:rPr>
          <w:rStyle w:val="StyleBold"/>
          <w:rFonts w:eastAsia="SimSun"/>
        </w:rPr>
        <w:t xml:space="preserve">. </w:t>
      </w:r>
      <w:r w:rsidR="005630AD" w:rsidRPr="006D5F97">
        <w:rPr>
          <w:rFonts w:eastAsia="SimSun" w:cs="Arial"/>
          <w:szCs w:val="24"/>
        </w:rPr>
        <w:t>Building man</w:t>
      </w:r>
      <w:r w:rsidR="004B44EF" w:rsidRPr="006D5F97">
        <w:rPr>
          <w:rFonts w:eastAsia="SimSun" w:cs="Arial"/>
          <w:szCs w:val="24"/>
        </w:rPr>
        <w:t>a</w:t>
      </w:r>
      <w:r w:rsidR="005630AD" w:rsidRPr="006D5F97">
        <w:rPr>
          <w:rFonts w:eastAsia="SimSun" w:cs="Arial"/>
          <w:szCs w:val="24"/>
        </w:rPr>
        <w:t>gers may</w:t>
      </w:r>
      <w:r w:rsidR="00FC0AE9">
        <w:rPr>
          <w:rFonts w:eastAsia="SimSun" w:cs="Arial"/>
          <w:szCs w:val="24"/>
        </w:rPr>
        <w:t xml:space="preserve"> </w:t>
      </w:r>
      <w:r w:rsidR="005630AD" w:rsidRPr="006D5F97">
        <w:rPr>
          <w:rFonts w:eastAsia="SimSun" w:cs="Arial"/>
          <w:szCs w:val="24"/>
        </w:rPr>
        <w:t>…</w:t>
      </w:r>
      <w:r w:rsidR="00FC0AE9">
        <w:rPr>
          <w:rFonts w:eastAsia="SimSun" w:cs="Arial"/>
          <w:szCs w:val="24"/>
        </w:rPr>
        <w:t xml:space="preserve"> </w:t>
      </w:r>
      <w:r w:rsidR="005630AD" w:rsidRPr="006D5F97">
        <w:rPr>
          <w:rFonts w:eastAsia="SimSun" w:cs="Arial"/>
          <w:szCs w:val="24"/>
        </w:rPr>
        <w:t>parking stickers.</w:t>
      </w:r>
    </w:p>
    <w:p w14:paraId="48C403DD" w14:textId="00CD47BA" w:rsidR="003C7783" w:rsidRPr="00FC0AE9" w:rsidRDefault="003C7783" w:rsidP="00FC0AE9">
      <w:pPr>
        <w:ind w:left="270"/>
        <w:rPr>
          <w:rFonts w:eastAsia="SimSun" w:cs="Arial"/>
          <w:b/>
          <w:bCs/>
          <w:szCs w:val="24"/>
        </w:rPr>
      </w:pPr>
      <w:r w:rsidRPr="00FC0AE9">
        <w:rPr>
          <w:rFonts w:eastAsia="SimSun" w:cs="Arial"/>
          <w:b/>
          <w:bCs/>
          <w:szCs w:val="24"/>
        </w:rPr>
        <w:t>Notes:</w:t>
      </w:r>
    </w:p>
    <w:p w14:paraId="5E4564DD" w14:textId="614124E0" w:rsidR="003C7783" w:rsidRPr="00FC0AE9" w:rsidRDefault="003C7783" w:rsidP="00C7626C">
      <w:pPr>
        <w:pStyle w:val="ListParagraph"/>
        <w:numPr>
          <w:ilvl w:val="0"/>
          <w:numId w:val="27"/>
        </w:numPr>
        <w:rPr>
          <w:rFonts w:eastAsia="SimSun"/>
        </w:rPr>
      </w:pPr>
      <w:r w:rsidRPr="00FC0AE9">
        <w:rPr>
          <w:rFonts w:eastAsia="SimSun"/>
        </w:rPr>
        <w:t>Information on</w:t>
      </w:r>
      <w:r w:rsidR="00FC0AE9">
        <w:rPr>
          <w:rFonts w:eastAsia="SimSun"/>
        </w:rPr>
        <w:t xml:space="preserve"> </w:t>
      </w:r>
      <w:r w:rsidRPr="00FC0AE9">
        <w:rPr>
          <w:rFonts w:eastAsia="SimSun"/>
        </w:rPr>
        <w:t>…</w:t>
      </w:r>
      <w:r w:rsidR="00FC0AE9">
        <w:rPr>
          <w:rFonts w:eastAsia="SimSun"/>
        </w:rPr>
        <w:t xml:space="preserve"> </w:t>
      </w:r>
      <w:r w:rsidRPr="00FC0AE9">
        <w:rPr>
          <w:rFonts w:eastAsia="SimSun"/>
        </w:rPr>
        <w:t>following sources:</w:t>
      </w:r>
    </w:p>
    <w:p w14:paraId="79DBE402" w14:textId="2BBCB621" w:rsidR="003C7783" w:rsidRPr="00FC0AE9" w:rsidRDefault="003C7783" w:rsidP="00C7626C">
      <w:pPr>
        <w:pStyle w:val="ListParagraph"/>
        <w:numPr>
          <w:ilvl w:val="1"/>
          <w:numId w:val="27"/>
        </w:numPr>
        <w:rPr>
          <w:rFonts w:eastAsia="SimSun"/>
        </w:rPr>
      </w:pPr>
      <w:r w:rsidRPr="00FC0AE9">
        <w:rPr>
          <w:rFonts w:eastAsia="SimSun"/>
        </w:rPr>
        <w:t>California Drive Clean.</w:t>
      </w:r>
    </w:p>
    <w:p w14:paraId="41397320" w14:textId="0190E628" w:rsidR="003C7783" w:rsidRPr="00FC0AE9" w:rsidRDefault="003C7783" w:rsidP="00C7626C">
      <w:pPr>
        <w:pStyle w:val="ListParagraph"/>
        <w:numPr>
          <w:ilvl w:val="1"/>
          <w:numId w:val="27"/>
        </w:numPr>
        <w:rPr>
          <w:rFonts w:eastAsia="SimSun"/>
        </w:rPr>
      </w:pPr>
      <w:r w:rsidRPr="00FC0AE9">
        <w:rPr>
          <w:rFonts w:eastAsia="SimSun"/>
        </w:rPr>
        <w:t>California Air</w:t>
      </w:r>
      <w:r w:rsidR="00FC0AE9" w:rsidRPr="00FC0AE9">
        <w:t xml:space="preserve"> </w:t>
      </w:r>
      <w:r w:rsidR="00FC0AE9" w:rsidRPr="00FC0AE9">
        <w:rPr>
          <w:rFonts w:eastAsia="SimSun"/>
        </w:rPr>
        <w:t>Resources</w:t>
      </w:r>
      <w:r w:rsidR="00FC0AE9">
        <w:rPr>
          <w:rFonts w:eastAsia="SimSun"/>
        </w:rPr>
        <w:t xml:space="preserve"> </w:t>
      </w:r>
      <w:r w:rsidRPr="00FC0AE9">
        <w:rPr>
          <w:rFonts w:eastAsia="SimSun"/>
        </w:rPr>
        <w:t>Board</w:t>
      </w:r>
      <w:r w:rsidR="00FC0AE9">
        <w:rPr>
          <w:rFonts w:eastAsia="SimSun"/>
        </w:rPr>
        <w:t>.</w:t>
      </w:r>
    </w:p>
    <w:p w14:paraId="44CC719D" w14:textId="03D0F5AF" w:rsidR="003C7783" w:rsidRPr="00FC0AE9" w:rsidRDefault="00B51F74" w:rsidP="00C7626C">
      <w:pPr>
        <w:pStyle w:val="ListParagraph"/>
        <w:numPr>
          <w:ilvl w:val="1"/>
          <w:numId w:val="27"/>
        </w:numPr>
        <w:rPr>
          <w:rFonts w:eastAsia="SimSun"/>
        </w:rPr>
      </w:pPr>
      <w:r w:rsidRPr="00FC0AE9">
        <w:rPr>
          <w:rFonts w:eastAsia="SimSun"/>
        </w:rPr>
        <w:t>US EPA</w:t>
      </w:r>
      <w:r w:rsidR="00FC0AE9">
        <w:rPr>
          <w:rFonts w:eastAsia="SimSun"/>
        </w:rPr>
        <w:t xml:space="preserve"> </w:t>
      </w:r>
      <w:r w:rsidRPr="00FC0AE9">
        <w:rPr>
          <w:rFonts w:eastAsia="SimSun"/>
        </w:rPr>
        <w:t>…</w:t>
      </w:r>
      <w:r w:rsidR="00FC0AE9">
        <w:rPr>
          <w:rFonts w:eastAsia="SimSun"/>
        </w:rPr>
        <w:t xml:space="preserve"> </w:t>
      </w:r>
      <w:r w:rsidRPr="00FC0AE9">
        <w:rPr>
          <w:rFonts w:eastAsia="SimSun"/>
        </w:rPr>
        <w:t>standards.</w:t>
      </w:r>
    </w:p>
    <w:p w14:paraId="0A30F969" w14:textId="77777777" w:rsidR="00FC0AE9" w:rsidRDefault="00E11085" w:rsidP="00C7626C">
      <w:pPr>
        <w:pStyle w:val="ListParagraph"/>
        <w:numPr>
          <w:ilvl w:val="1"/>
          <w:numId w:val="27"/>
        </w:numPr>
        <w:rPr>
          <w:rFonts w:eastAsia="SimSun"/>
        </w:rPr>
      </w:pPr>
      <w:r w:rsidRPr="00FC0AE9">
        <w:rPr>
          <w:rFonts w:eastAsia="SimSun"/>
        </w:rPr>
        <w:t>DMV Registration Operations.</w:t>
      </w:r>
    </w:p>
    <w:p w14:paraId="136F90EE" w14:textId="1CA1E73E" w:rsidR="003C7783" w:rsidRPr="00FC0AE9" w:rsidRDefault="003C7783" w:rsidP="00C7626C">
      <w:pPr>
        <w:pStyle w:val="ListParagraph"/>
        <w:numPr>
          <w:ilvl w:val="0"/>
          <w:numId w:val="27"/>
        </w:numPr>
        <w:rPr>
          <w:rFonts w:eastAsia="SimSun"/>
        </w:rPr>
      </w:pPr>
      <w:r w:rsidRPr="00FC0AE9">
        <w:rPr>
          <w:rFonts w:eastAsia="SimSun"/>
        </w:rPr>
        <w:t>Purchasing policy</w:t>
      </w:r>
      <w:r w:rsidR="00FC0AE9" w:rsidRPr="00FC0AE9">
        <w:rPr>
          <w:rFonts w:eastAsia="SimSun"/>
        </w:rPr>
        <w:t xml:space="preserve"> </w:t>
      </w:r>
      <w:r w:rsidRPr="00FC0AE9">
        <w:rPr>
          <w:rFonts w:eastAsia="SimSun"/>
        </w:rPr>
        <w:t>…</w:t>
      </w:r>
      <w:r w:rsidR="00FC0AE9" w:rsidRPr="00FC0AE9">
        <w:rPr>
          <w:rFonts w:eastAsia="SimSun"/>
        </w:rPr>
        <w:t xml:space="preserve"> </w:t>
      </w:r>
      <w:r w:rsidRPr="00FC0AE9">
        <w:rPr>
          <w:rFonts w:eastAsia="SimSun"/>
        </w:rPr>
        <w:t>General Services</w:t>
      </w:r>
    </w:p>
    <w:p w14:paraId="176FB99D" w14:textId="73E03EB5" w:rsidR="001B4E63" w:rsidRPr="008A0CEA" w:rsidRDefault="001B4E63" w:rsidP="002B66E6">
      <w:pPr>
        <w:widowControl/>
        <w:autoSpaceDE w:val="0"/>
        <w:autoSpaceDN w:val="0"/>
        <w:adjustRightInd w:val="0"/>
        <w:rPr>
          <w:rStyle w:val="StyleBold"/>
        </w:rPr>
      </w:pPr>
      <w:r w:rsidRPr="008A0CEA">
        <w:rPr>
          <w:rStyle w:val="StyleBold"/>
        </w:rPr>
        <w:t>…</w:t>
      </w:r>
    </w:p>
    <w:p w14:paraId="11E762EA" w14:textId="77777777" w:rsidR="00FC0AE9" w:rsidRPr="00FC0AE9" w:rsidRDefault="00FC0AE9" w:rsidP="00FC0AE9">
      <w:pPr>
        <w:spacing w:before="240" w:after="0"/>
        <w:rPr>
          <w:rFonts w:eastAsia="Batang" w:cs="Arial"/>
          <w:b/>
          <w:bCs/>
        </w:rPr>
      </w:pPr>
      <w:r w:rsidRPr="00FC0AE9">
        <w:rPr>
          <w:rFonts w:eastAsia="Batang" w:cs="Arial"/>
          <w:b/>
          <w:bCs/>
        </w:rPr>
        <w:t>Notation:</w:t>
      </w:r>
    </w:p>
    <w:p w14:paraId="6D48A91E" w14:textId="35D6F0F9" w:rsidR="002B1337" w:rsidRPr="006D5F97" w:rsidRDefault="002B1337" w:rsidP="002B66E6">
      <w:pPr>
        <w:spacing w:before="120" w:after="0"/>
        <w:rPr>
          <w:rFonts w:eastAsia="Batang" w:cs="Arial"/>
        </w:rPr>
      </w:pPr>
      <w:r w:rsidRPr="006D5F97">
        <w:rPr>
          <w:rFonts w:eastAsia="Batang" w:cs="Arial"/>
        </w:rPr>
        <w:t xml:space="preserve">Authority: </w:t>
      </w:r>
      <w:r w:rsidRPr="006D5F97">
        <w:rPr>
          <w:rFonts w:eastAsia="Batang" w:cs="Arial"/>
          <w:snapToGrid/>
          <w:color w:val="000000"/>
          <w:szCs w:val="24"/>
        </w:rPr>
        <w:t>Health &amp; Safety Code Sections 18930.5 and 18941.10.</w:t>
      </w:r>
    </w:p>
    <w:p w14:paraId="7CD29698" w14:textId="026DDFA1" w:rsidR="00214138" w:rsidRPr="00FC0AE9" w:rsidRDefault="002B1337" w:rsidP="00FC0AE9">
      <w:pPr>
        <w:spacing w:before="120"/>
        <w:rPr>
          <w:rStyle w:val="StyleBold"/>
          <w:rFonts w:eastAsia="Batang" w:cs="Arial"/>
          <w:b w:val="0"/>
          <w:bCs w:val="0"/>
          <w:snapToGrid/>
          <w:color w:val="000000"/>
          <w:szCs w:val="24"/>
        </w:rPr>
      </w:pPr>
      <w:r w:rsidRPr="006D5F97">
        <w:rPr>
          <w:rFonts w:eastAsia="Batang" w:cs="Arial"/>
        </w:rPr>
        <w:t xml:space="preserve">Reference(s): </w:t>
      </w:r>
      <w:r w:rsidRPr="006D5F97">
        <w:rPr>
          <w:rFonts w:eastAsia="Batang" w:cs="Arial"/>
          <w:snapToGrid/>
          <w:color w:val="000000"/>
          <w:szCs w:val="24"/>
        </w:rPr>
        <w:t>Health &amp; Safety Code Sections 18930.5 and 18941.10.</w:t>
      </w:r>
    </w:p>
    <w:p w14:paraId="3CB308B6" w14:textId="59650BE6" w:rsidR="00E36CFA" w:rsidRPr="006D5F97" w:rsidRDefault="00E36CFA" w:rsidP="002B66E6">
      <w:pPr>
        <w:pStyle w:val="Heading3"/>
        <w:rPr>
          <w:rFonts w:cs="Arial"/>
          <w:noProof/>
        </w:rPr>
      </w:pPr>
      <w:bookmarkStart w:id="51" w:name="_Hlk117593249"/>
      <w:r w:rsidRPr="006D5F97">
        <w:rPr>
          <w:rFonts w:cs="Arial"/>
        </w:rPr>
        <w:t xml:space="preserve">ITEM </w:t>
      </w:r>
      <w:r w:rsidR="002B1337" w:rsidRPr="006D5F97">
        <w:rPr>
          <w:rFonts w:cs="Arial"/>
          <w:noProof/>
        </w:rPr>
        <w:t>1</w:t>
      </w:r>
      <w:r w:rsidR="003705C1" w:rsidRPr="006D5F97">
        <w:rPr>
          <w:rFonts w:cs="Arial"/>
          <w:noProof/>
        </w:rPr>
        <w:t>8</w:t>
      </w:r>
      <w:r w:rsidRPr="006D5F97">
        <w:rPr>
          <w:rFonts w:cs="Arial"/>
        </w:rPr>
        <w:br/>
      </w:r>
      <w:r w:rsidRPr="006D5F97">
        <w:rPr>
          <w:rFonts w:cs="Arial"/>
          <w:noProof/>
        </w:rPr>
        <w:t xml:space="preserve">Chapter A5, DIVISION A5.106 PLANNING AND DESIGN, </w:t>
      </w:r>
      <w:r w:rsidRPr="006D5F97">
        <w:rPr>
          <w:rFonts w:cs="Arial"/>
        </w:rPr>
        <w:t xml:space="preserve">Section </w:t>
      </w:r>
      <w:r w:rsidRPr="006D5F97">
        <w:rPr>
          <w:rFonts w:cs="Arial"/>
          <w:noProof/>
        </w:rPr>
        <w:t>A5.106 SITE DEVELOPMENT</w:t>
      </w:r>
    </w:p>
    <w:bookmarkEnd w:id="51"/>
    <w:p w14:paraId="60FA4247" w14:textId="2A575195" w:rsidR="005E2EA9" w:rsidRPr="006D5F97" w:rsidRDefault="00E36CFA" w:rsidP="0084306B">
      <w:pPr>
        <w:widowControl/>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40"/>
        <w:rPr>
          <w:rFonts w:cs="Arial"/>
          <w:snapToGrid/>
          <w:szCs w:val="24"/>
          <w:u w:val="single"/>
        </w:rPr>
      </w:pPr>
      <w:r w:rsidRPr="008A0CEA">
        <w:rPr>
          <w:rStyle w:val="StyleBold"/>
          <w:rFonts w:eastAsia="Batang"/>
        </w:rPr>
        <w:t xml:space="preserve">A5.106.5.3 Electric vehicle (EV) charging. [N] </w:t>
      </w:r>
      <w:r w:rsidRPr="006D5F97">
        <w:rPr>
          <w:rFonts w:eastAsia="Batang" w:cs="Arial"/>
          <w:noProof/>
        </w:rPr>
        <w:t xml:space="preserve">Construction shall comply with Section A5.106.5.3.1 </w:t>
      </w:r>
      <w:r w:rsidR="00773657" w:rsidRPr="006D5F97">
        <w:rPr>
          <w:rFonts w:eastAsia="Batang" w:cs="Arial"/>
          <w:noProof/>
          <w:u w:val="single"/>
        </w:rPr>
        <w:t>Tier 1</w:t>
      </w:r>
      <w:r w:rsidR="00773657" w:rsidRPr="006D5F97">
        <w:rPr>
          <w:rFonts w:eastAsia="Batang" w:cs="Arial"/>
          <w:noProof/>
        </w:rPr>
        <w:t xml:space="preserve"> </w:t>
      </w:r>
      <w:r w:rsidRPr="006D5F97">
        <w:rPr>
          <w:rFonts w:eastAsia="Batang" w:cs="Arial"/>
          <w:noProof/>
        </w:rPr>
        <w:t>or A5.106.5.3.</w:t>
      </w:r>
      <w:r w:rsidRPr="006D5F97">
        <w:rPr>
          <w:rFonts w:eastAsia="Batang" w:cs="Arial"/>
          <w:strike/>
          <w:noProof/>
        </w:rPr>
        <w:t>2</w:t>
      </w:r>
      <w:r w:rsidR="00773657" w:rsidRPr="006D5F97">
        <w:rPr>
          <w:rFonts w:eastAsia="Batang" w:cs="Arial"/>
          <w:noProof/>
        </w:rPr>
        <w:t xml:space="preserve"> </w:t>
      </w:r>
      <w:r w:rsidR="006B41E1" w:rsidRPr="006D5F97">
        <w:rPr>
          <w:rFonts w:eastAsia="Batang" w:cs="Arial"/>
          <w:noProof/>
          <w:u w:val="single"/>
        </w:rPr>
        <w:t>3</w:t>
      </w:r>
      <w:r w:rsidR="006B41E1" w:rsidRPr="0084306B">
        <w:rPr>
          <w:rFonts w:eastAsia="Batang" w:cs="Arial"/>
          <w:noProof/>
          <w:u w:val="single"/>
        </w:rPr>
        <w:t xml:space="preserve"> </w:t>
      </w:r>
      <w:r w:rsidR="00773657" w:rsidRPr="006D5F97">
        <w:rPr>
          <w:rFonts w:eastAsia="Batang" w:cs="Arial"/>
          <w:noProof/>
          <w:u w:val="single"/>
        </w:rPr>
        <w:t>Tier 2</w:t>
      </w:r>
      <w:r w:rsidRPr="006D5F97">
        <w:rPr>
          <w:rFonts w:eastAsia="Batang" w:cs="Arial"/>
          <w:noProof/>
        </w:rPr>
        <w:t xml:space="preserve">, and in accordance with regulations in the </w:t>
      </w:r>
      <w:r w:rsidRPr="006D5F97">
        <w:rPr>
          <w:rFonts w:eastAsia="Batang" w:cs="Arial"/>
          <w:i/>
          <w:iCs/>
          <w:noProof/>
        </w:rPr>
        <w:t xml:space="preserve">California Building Code </w:t>
      </w:r>
      <w:r w:rsidRPr="006D5F97">
        <w:rPr>
          <w:rFonts w:eastAsia="Batang" w:cs="Arial"/>
          <w:noProof/>
        </w:rPr>
        <w:t>and</w:t>
      </w:r>
      <w:r w:rsidRPr="006D5F97">
        <w:rPr>
          <w:rFonts w:eastAsia="Batang" w:cs="Arial"/>
          <w:i/>
          <w:iCs/>
          <w:noProof/>
        </w:rPr>
        <w:t xml:space="preserve">  </w:t>
      </w:r>
      <w:r w:rsidRPr="006D5F97">
        <w:rPr>
          <w:rFonts w:eastAsia="Batang" w:cs="Arial"/>
          <w:noProof/>
        </w:rPr>
        <w:t xml:space="preserve">the </w:t>
      </w:r>
      <w:r w:rsidRPr="006D5F97">
        <w:rPr>
          <w:rFonts w:eastAsia="Batang" w:cs="Arial"/>
          <w:i/>
          <w:iCs/>
          <w:noProof/>
        </w:rPr>
        <w:t>California Electrical Code</w:t>
      </w:r>
      <w:r w:rsidR="005E2EA9" w:rsidRPr="006D5F97">
        <w:rPr>
          <w:rFonts w:eastAsia="Batang" w:cs="Arial"/>
          <w:i/>
          <w:iCs/>
          <w:noProof/>
        </w:rPr>
        <w:t>.</w:t>
      </w:r>
      <w:r w:rsidR="005E2EA9" w:rsidRPr="006D5F97">
        <w:rPr>
          <w:rFonts w:cs="Arial"/>
          <w:snapToGrid/>
          <w:szCs w:val="24"/>
          <w:u w:val="single"/>
        </w:rPr>
        <w:t xml:space="preserve"> </w:t>
      </w:r>
    </w:p>
    <w:p w14:paraId="1825676B" w14:textId="4A611571" w:rsidR="00E6460F" w:rsidRPr="009413BA" w:rsidRDefault="00E36CFA" w:rsidP="0084306B">
      <w:pPr>
        <w:widowControl/>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rPr>
          <w:rFonts w:cs="Arial"/>
          <w:strike/>
          <w:snapToGrid/>
          <w:szCs w:val="24"/>
          <w:u w:val="single"/>
        </w:rPr>
      </w:pPr>
      <w:r w:rsidRPr="008A0CEA">
        <w:rPr>
          <w:rStyle w:val="StyleBold"/>
        </w:rPr>
        <w:t>A5.106.5.3.1 Tier 1.</w:t>
      </w:r>
      <w:r w:rsidRPr="006D5F97">
        <w:rPr>
          <w:rFonts w:cs="Arial"/>
          <w:noProof/>
          <w:szCs w:val="24"/>
        </w:rPr>
        <w:t xml:space="preserve">  </w:t>
      </w:r>
      <w:r w:rsidR="002328EF" w:rsidRPr="00E76BE9">
        <w:rPr>
          <w:rFonts w:cs="Arial"/>
          <w:noProof/>
          <w:szCs w:val="24"/>
          <w:u w:val="single"/>
        </w:rPr>
        <w:t xml:space="preserve">Comply with Section 5.106.5.3.1 EV capable spaces, Section 5.106.5.3.2 </w:t>
      </w:r>
      <w:r w:rsidR="00694D48">
        <w:rPr>
          <w:rFonts w:cs="Arial"/>
          <w:noProof/>
          <w:szCs w:val="24"/>
          <w:u w:val="single"/>
        </w:rPr>
        <w:t xml:space="preserve">Electric vehicle charging stations </w:t>
      </w:r>
      <w:r w:rsidR="002328EF" w:rsidRPr="00E76BE9">
        <w:rPr>
          <w:rFonts w:cs="Arial"/>
          <w:noProof/>
          <w:szCs w:val="24"/>
          <w:u w:val="single"/>
        </w:rPr>
        <w:t xml:space="preserve">and associated Table A5.106.5.3.1 Tier 1, </w:t>
      </w:r>
      <w:r w:rsidR="0091766D">
        <w:rPr>
          <w:rFonts w:cs="Arial"/>
          <w:noProof/>
          <w:szCs w:val="24"/>
          <w:u w:val="single"/>
        </w:rPr>
        <w:t>or</w:t>
      </w:r>
      <w:r w:rsidR="003D6661" w:rsidRPr="00E76BE9">
        <w:rPr>
          <w:rFonts w:cs="Arial"/>
          <w:noProof/>
          <w:szCs w:val="24"/>
          <w:u w:val="single"/>
        </w:rPr>
        <w:t xml:space="preserve"> </w:t>
      </w:r>
      <w:r w:rsidR="00002CF6" w:rsidRPr="00E76BE9">
        <w:rPr>
          <w:rFonts w:cs="Arial"/>
          <w:noProof/>
          <w:szCs w:val="24"/>
          <w:u w:val="single"/>
        </w:rPr>
        <w:t xml:space="preserve">comply with </w:t>
      </w:r>
      <w:r w:rsidR="002328EF" w:rsidRPr="00E76BE9">
        <w:rPr>
          <w:rFonts w:cs="Arial"/>
          <w:noProof/>
          <w:szCs w:val="24"/>
          <w:u w:val="single"/>
        </w:rPr>
        <w:t>Section A5.106.5.3.2 Electric vehicle charging stations (EVCS)-Power allocation method and associated Table A5.106.5.3.</w:t>
      </w:r>
      <w:r w:rsidR="00CC7BB0" w:rsidRPr="00E76BE9">
        <w:rPr>
          <w:rFonts w:cs="Arial"/>
          <w:noProof/>
          <w:szCs w:val="24"/>
          <w:u w:val="single"/>
        </w:rPr>
        <w:t>2 Tier 1</w:t>
      </w:r>
      <w:r w:rsidR="00CC7BB0" w:rsidRPr="00244BDF">
        <w:rPr>
          <w:rFonts w:cs="Arial"/>
          <w:noProof/>
          <w:szCs w:val="24"/>
          <w:u w:val="single"/>
        </w:rPr>
        <w:t>.</w:t>
      </w:r>
      <w:r w:rsidR="00CC7BB0" w:rsidRPr="00244BDF">
        <w:rPr>
          <w:rFonts w:cs="Arial"/>
          <w:strike/>
          <w:noProof/>
          <w:szCs w:val="24"/>
        </w:rPr>
        <w:t xml:space="preserve"> </w:t>
      </w:r>
      <w:r w:rsidRPr="00244BDF">
        <w:rPr>
          <w:rFonts w:cs="Arial"/>
          <w:strike/>
          <w:noProof/>
          <w:szCs w:val="24"/>
        </w:rPr>
        <w:t xml:space="preserve">Table A5.106.5.3.1 shall be used to determine the number of </w:t>
      </w:r>
      <w:r w:rsidRPr="00244BDF">
        <w:rPr>
          <w:rFonts w:cs="Arial"/>
          <w:strike/>
          <w:noProof/>
          <w:szCs w:val="24"/>
        </w:rPr>
        <w:lastRenderedPageBreak/>
        <w:t>EV capable spaces required.</w:t>
      </w:r>
      <w:r w:rsidRPr="00244BDF">
        <w:rPr>
          <w:rFonts w:cs="Arial"/>
          <w:noProof/>
          <w:szCs w:val="24"/>
        </w:rPr>
        <w:t xml:space="preserve"> </w:t>
      </w:r>
      <w:r w:rsidRPr="00244BDF">
        <w:rPr>
          <w:rFonts w:cs="Arial"/>
          <w:strike/>
          <w:noProof/>
          <w:szCs w:val="24"/>
        </w:rPr>
        <w:t>Refer to Section 5.106.5.3</w:t>
      </w:r>
      <w:r w:rsidR="00BC0D5C" w:rsidRPr="00244BDF">
        <w:rPr>
          <w:rFonts w:cs="Arial"/>
          <w:strike/>
          <w:noProof/>
          <w:szCs w:val="24"/>
        </w:rPr>
        <w:t xml:space="preserve"> </w:t>
      </w:r>
      <w:r w:rsidRPr="00244BDF">
        <w:rPr>
          <w:rFonts w:cs="Arial"/>
          <w:strike/>
          <w:noProof/>
          <w:szCs w:val="24"/>
        </w:rPr>
        <w:t xml:space="preserve">for design </w:t>
      </w:r>
      <w:r w:rsidR="00D90871" w:rsidRPr="00244BDF">
        <w:rPr>
          <w:rFonts w:cs="Arial"/>
          <w:strike/>
          <w:noProof/>
          <w:szCs w:val="24"/>
        </w:rPr>
        <w:t xml:space="preserve">space </w:t>
      </w:r>
      <w:r w:rsidRPr="00244BDF">
        <w:rPr>
          <w:rFonts w:cs="Arial"/>
          <w:strike/>
          <w:noProof/>
          <w:szCs w:val="24"/>
        </w:rPr>
        <w:t>requirements.</w:t>
      </w:r>
      <w:r w:rsidRPr="00043E01">
        <w:rPr>
          <w:rFonts w:cs="Arial"/>
          <w:strike/>
          <w:noProof/>
          <w:szCs w:val="24"/>
        </w:rPr>
        <w:t xml:space="preserve">  </w:t>
      </w:r>
    </w:p>
    <w:p w14:paraId="4FC2B654" w14:textId="41B9A1D6" w:rsidR="0084306B" w:rsidRPr="0084306B" w:rsidRDefault="00E36CFA" w:rsidP="0084306B">
      <w:pPr>
        <w:ind w:left="720"/>
        <w:rPr>
          <w:rStyle w:val="StyleBold"/>
          <w:rFonts w:cs="Arial"/>
          <w:b w:val="0"/>
          <w:bCs w:val="0"/>
          <w:noProof/>
          <w:szCs w:val="24"/>
        </w:rPr>
      </w:pPr>
      <w:bookmarkStart w:id="52" w:name="_Hlk116659837"/>
      <w:r w:rsidRPr="006D5F97">
        <w:rPr>
          <w:rFonts w:cs="Arial"/>
          <w:strike/>
          <w:noProof/>
          <w:szCs w:val="24"/>
        </w:rPr>
        <w:t xml:space="preserve">When </w:t>
      </w:r>
      <w:r w:rsidRPr="006D5F97">
        <w:rPr>
          <w:rFonts w:cs="Arial"/>
          <w:bCs/>
          <w:strike/>
          <w:color w:val="000000"/>
          <w:szCs w:val="24"/>
        </w:rPr>
        <w:t xml:space="preserve">EV capable spaces are provided </w:t>
      </w:r>
      <w:r w:rsidRPr="006D5F97">
        <w:rPr>
          <w:rFonts w:cs="Arial"/>
          <w:strike/>
          <w:noProof/>
          <w:szCs w:val="24"/>
        </w:rPr>
        <w:t>with EVSE to create EVCS per Table A5.106.5.3.1,</w:t>
      </w:r>
      <w:r w:rsidRPr="006D5F97">
        <w:rPr>
          <w:rFonts w:cs="Arial"/>
          <w:noProof/>
          <w:szCs w:val="24"/>
        </w:rPr>
        <w:t xml:space="preserve"> </w:t>
      </w:r>
      <w:r w:rsidRPr="006D5F97">
        <w:rPr>
          <w:rFonts w:cs="Arial"/>
          <w:strike/>
          <w:noProof/>
          <w:szCs w:val="24"/>
        </w:rPr>
        <w:t>r</w:t>
      </w:r>
      <w:r w:rsidR="00606DB2" w:rsidRPr="006D5F97">
        <w:rPr>
          <w:rFonts w:cs="Arial"/>
          <w:noProof/>
          <w:szCs w:val="24"/>
        </w:rPr>
        <w:t xml:space="preserve"> </w:t>
      </w:r>
      <w:r w:rsidR="00606DB2" w:rsidRPr="006D5F97">
        <w:rPr>
          <w:rFonts w:cs="Arial"/>
          <w:noProof/>
          <w:szCs w:val="24"/>
          <w:u w:val="single"/>
        </w:rPr>
        <w:t>R</w:t>
      </w:r>
      <w:r w:rsidRPr="006D5F97">
        <w:rPr>
          <w:rFonts w:cs="Arial"/>
          <w:noProof/>
          <w:szCs w:val="24"/>
        </w:rPr>
        <w:t xml:space="preserve">efer to Section 5.106.5.3.2 </w:t>
      </w:r>
      <w:bookmarkStart w:id="53" w:name="_Hlk66709542"/>
      <w:r w:rsidRPr="006D5F97">
        <w:rPr>
          <w:rFonts w:cs="Arial"/>
          <w:noProof/>
          <w:szCs w:val="24"/>
        </w:rPr>
        <w:t xml:space="preserve">for the </w:t>
      </w:r>
      <w:r w:rsidRPr="006D5F97">
        <w:rPr>
          <w:rFonts w:cs="Arial"/>
          <w:strike/>
          <w:noProof/>
          <w:szCs w:val="24"/>
        </w:rPr>
        <w:t>allowed</w:t>
      </w:r>
      <w:r w:rsidRPr="006D5F97">
        <w:rPr>
          <w:rFonts w:cs="Arial"/>
          <w:noProof/>
          <w:szCs w:val="24"/>
        </w:rPr>
        <w:t xml:space="preserve"> </w:t>
      </w:r>
      <w:r w:rsidR="00D15F44" w:rsidRPr="006D5F97">
        <w:rPr>
          <w:rFonts w:cs="Arial"/>
          <w:noProof/>
          <w:szCs w:val="24"/>
          <w:u w:val="single"/>
        </w:rPr>
        <w:t>permitted</w:t>
      </w:r>
      <w:r w:rsidR="00D15F44" w:rsidRPr="006D5F97">
        <w:rPr>
          <w:rFonts w:cs="Arial"/>
          <w:noProof/>
          <w:szCs w:val="24"/>
        </w:rPr>
        <w:t xml:space="preserve"> </w:t>
      </w:r>
      <w:r w:rsidRPr="006D5F97">
        <w:rPr>
          <w:rFonts w:cs="Arial"/>
          <w:noProof/>
          <w:szCs w:val="24"/>
        </w:rPr>
        <w:t>use of Level 2 or Direct Current Fast Charger (DCFC)</w:t>
      </w:r>
      <w:bookmarkEnd w:id="53"/>
      <w:r w:rsidR="00606DB2" w:rsidRPr="006D5F97">
        <w:rPr>
          <w:rFonts w:cs="Arial"/>
          <w:noProof/>
          <w:szCs w:val="24"/>
        </w:rPr>
        <w:t xml:space="preserve"> </w:t>
      </w:r>
      <w:r w:rsidR="00606DB2" w:rsidRPr="006D5F97">
        <w:rPr>
          <w:rFonts w:cs="Arial"/>
          <w:noProof/>
          <w:szCs w:val="24"/>
          <w:u w:val="single"/>
        </w:rPr>
        <w:t>to create EVCS</w:t>
      </w:r>
      <w:r w:rsidR="00D15F44" w:rsidRPr="006D5F97">
        <w:rPr>
          <w:rFonts w:cs="Arial"/>
          <w:noProof/>
          <w:szCs w:val="24"/>
          <w:u w:val="single"/>
        </w:rPr>
        <w:t>.</w:t>
      </w:r>
      <w:r w:rsidR="00737699" w:rsidRPr="006D5F97">
        <w:rPr>
          <w:rFonts w:cs="Arial"/>
          <w:noProof/>
          <w:szCs w:val="24"/>
        </w:rPr>
        <w:t xml:space="preserve"> </w:t>
      </w:r>
      <w:r w:rsidR="005177C1" w:rsidRPr="006D5F97">
        <w:rPr>
          <w:rFonts w:cs="Arial"/>
          <w:noProof/>
          <w:szCs w:val="24"/>
        </w:rPr>
        <w:t xml:space="preserve"> </w:t>
      </w:r>
      <w:r w:rsidR="00510CAE" w:rsidRPr="006D5F97">
        <w:rPr>
          <w:rFonts w:cs="Arial"/>
          <w:noProof/>
          <w:szCs w:val="24"/>
          <w:u w:val="single"/>
        </w:rPr>
        <w:t>Refer to Section 5.106.3.2</w:t>
      </w:r>
      <w:r w:rsidR="00F223D6" w:rsidRPr="006D5F97">
        <w:rPr>
          <w:rFonts w:cs="Arial"/>
          <w:noProof/>
          <w:szCs w:val="24"/>
          <w:u w:val="single"/>
        </w:rPr>
        <w:t>.1</w:t>
      </w:r>
      <w:r w:rsidR="00510CAE" w:rsidRPr="006D5F97">
        <w:rPr>
          <w:rFonts w:cs="Arial"/>
          <w:noProof/>
          <w:szCs w:val="24"/>
          <w:u w:val="single"/>
        </w:rPr>
        <w:t xml:space="preserve"> for the allowed </w:t>
      </w:r>
      <w:r w:rsidR="00737699" w:rsidRPr="006D5F97">
        <w:rPr>
          <w:rFonts w:cs="Arial"/>
          <w:noProof/>
          <w:szCs w:val="24"/>
          <w:u w:val="single"/>
        </w:rPr>
        <w:t>use of DCF</w:t>
      </w:r>
      <w:r w:rsidR="00510CAE" w:rsidRPr="006D5F97">
        <w:rPr>
          <w:rFonts w:cs="Arial"/>
          <w:noProof/>
          <w:szCs w:val="24"/>
          <w:u w:val="single"/>
        </w:rPr>
        <w:t>C</w:t>
      </w:r>
      <w:r w:rsidR="00737699" w:rsidRPr="006D5F97">
        <w:rPr>
          <w:rFonts w:cs="Arial"/>
          <w:noProof/>
          <w:szCs w:val="24"/>
          <w:u w:val="single"/>
        </w:rPr>
        <w:t xml:space="preserve"> </w:t>
      </w:r>
      <w:r w:rsidR="00510CAE" w:rsidRPr="006D5F97">
        <w:rPr>
          <w:rFonts w:cs="Arial"/>
          <w:noProof/>
          <w:szCs w:val="24"/>
          <w:u w:val="single"/>
        </w:rPr>
        <w:t>to comply with both</w:t>
      </w:r>
      <w:r w:rsidR="00737699" w:rsidRPr="006D5F97">
        <w:rPr>
          <w:rFonts w:cs="Arial"/>
          <w:noProof/>
          <w:szCs w:val="24"/>
          <w:u w:val="single"/>
        </w:rPr>
        <w:t xml:space="preserve"> EV capable </w:t>
      </w:r>
      <w:r w:rsidR="00510CAE" w:rsidRPr="006D5F97">
        <w:rPr>
          <w:rFonts w:cs="Arial"/>
          <w:noProof/>
          <w:szCs w:val="24"/>
          <w:u w:val="single"/>
        </w:rPr>
        <w:t xml:space="preserve">spaces </w:t>
      </w:r>
      <w:r w:rsidR="00737699" w:rsidRPr="006D5F97">
        <w:rPr>
          <w:rFonts w:cs="Arial"/>
          <w:noProof/>
          <w:szCs w:val="24"/>
          <w:u w:val="single"/>
        </w:rPr>
        <w:t>and Level 2 EVS</w:t>
      </w:r>
      <w:r w:rsidR="00F223D6" w:rsidRPr="006D5F97">
        <w:rPr>
          <w:rFonts w:cs="Arial"/>
          <w:noProof/>
          <w:szCs w:val="24"/>
          <w:u w:val="single"/>
        </w:rPr>
        <w:t>E</w:t>
      </w:r>
      <w:r w:rsidR="00737699" w:rsidRPr="006D5F97">
        <w:rPr>
          <w:rFonts w:cs="Arial"/>
          <w:noProof/>
          <w:szCs w:val="24"/>
          <w:u w:val="single"/>
        </w:rPr>
        <w:t>.</w:t>
      </w:r>
      <w:r w:rsidRPr="006D5F97">
        <w:rPr>
          <w:rFonts w:cs="Arial"/>
          <w:noProof/>
          <w:szCs w:val="24"/>
        </w:rPr>
        <w:t xml:space="preserve"> </w:t>
      </w:r>
      <w:r w:rsidRPr="006D5F97">
        <w:rPr>
          <w:rFonts w:cs="Arial"/>
          <w:strike/>
          <w:noProof/>
          <w:szCs w:val="24"/>
        </w:rPr>
        <w:t>and</w:t>
      </w:r>
      <w:r w:rsidRPr="006D5F97">
        <w:rPr>
          <w:rFonts w:cs="Arial"/>
          <w:noProof/>
          <w:szCs w:val="24"/>
        </w:rPr>
        <w:t xml:space="preserve"> </w:t>
      </w:r>
      <w:r w:rsidR="00606DB2" w:rsidRPr="006D5F97">
        <w:rPr>
          <w:rFonts w:cs="Arial"/>
          <w:noProof/>
          <w:szCs w:val="24"/>
          <w:u w:val="single"/>
        </w:rPr>
        <w:t>Refer to</w:t>
      </w:r>
      <w:r w:rsidR="00606DB2" w:rsidRPr="006D5F97">
        <w:rPr>
          <w:rFonts w:cs="Arial"/>
          <w:noProof/>
          <w:szCs w:val="24"/>
        </w:rPr>
        <w:t xml:space="preserve"> </w:t>
      </w:r>
      <w:r w:rsidRPr="006D5F97">
        <w:rPr>
          <w:rFonts w:cs="Arial"/>
          <w:noProof/>
          <w:szCs w:val="24"/>
        </w:rPr>
        <w:t>Section 5.106.5.3.3 for the allowed use of  Automatic Load Management System (ALMS).</w:t>
      </w:r>
      <w:bookmarkEnd w:id="52"/>
    </w:p>
    <w:p w14:paraId="041741B0" w14:textId="6DB20D69" w:rsidR="00C709B5" w:rsidRPr="0018279A" w:rsidRDefault="00E36CFA" w:rsidP="0084306B">
      <w:pPr>
        <w:spacing w:before="240"/>
        <w:jc w:val="center"/>
        <w:rPr>
          <w:rFonts w:cs="Arial"/>
          <w:b/>
          <w:szCs w:val="24"/>
          <w:u w:val="single"/>
        </w:rPr>
      </w:pPr>
      <w:r w:rsidRPr="008A0CEA">
        <w:rPr>
          <w:rStyle w:val="StyleBold"/>
        </w:rPr>
        <w:t>TABLE A5.106.5.3.1</w:t>
      </w:r>
      <w:r w:rsidR="0077629E" w:rsidRPr="008A0CEA">
        <w:rPr>
          <w:rStyle w:val="StyleBold"/>
        </w:rPr>
        <w:t xml:space="preserve"> </w:t>
      </w:r>
      <w:r w:rsidR="0077629E" w:rsidRPr="006D5F97">
        <w:rPr>
          <w:rFonts w:cs="Arial"/>
          <w:b/>
          <w:szCs w:val="24"/>
          <w:u w:val="single"/>
        </w:rPr>
        <w:t>Tier 1</w:t>
      </w:r>
    </w:p>
    <w:tbl>
      <w:tblPr>
        <w:tblStyle w:val="TableGrid1"/>
        <w:tblW w:w="7776" w:type="dxa"/>
        <w:tblInd w:w="1035" w:type="dxa"/>
        <w:tblCellMar>
          <w:top w:w="43" w:type="dxa"/>
          <w:left w:w="58" w:type="dxa"/>
          <w:bottom w:w="43" w:type="dxa"/>
          <w:right w:w="58" w:type="dxa"/>
        </w:tblCellMar>
        <w:tblLook w:val="0620" w:firstRow="1" w:lastRow="0" w:firstColumn="0" w:lastColumn="0" w:noHBand="1" w:noVBand="1"/>
      </w:tblPr>
      <w:tblGrid>
        <w:gridCol w:w="2592"/>
        <w:gridCol w:w="2592"/>
        <w:gridCol w:w="2592"/>
      </w:tblGrid>
      <w:tr w:rsidR="00E36CFA" w:rsidRPr="006D5F97" w14:paraId="154F00B6" w14:textId="77777777" w:rsidTr="0084306B">
        <w:trPr>
          <w:cantSplit/>
          <w:tblHeader/>
        </w:trPr>
        <w:tc>
          <w:tcPr>
            <w:tcW w:w="2592" w:type="dxa"/>
          </w:tcPr>
          <w:p w14:paraId="2C187381" w14:textId="77777777" w:rsidR="00E36CFA" w:rsidRPr="006D5F97" w:rsidRDefault="00E36CFA" w:rsidP="0084306B">
            <w:pPr>
              <w:spacing w:after="0"/>
              <w:jc w:val="center"/>
              <w:rPr>
                <w:rFonts w:cs="Arial"/>
                <w:b/>
                <w:noProof/>
                <w:szCs w:val="24"/>
              </w:rPr>
            </w:pPr>
            <w:r w:rsidRPr="006D5F97">
              <w:rPr>
                <w:rFonts w:cs="Arial"/>
                <w:b/>
                <w:noProof/>
                <w:szCs w:val="24"/>
              </w:rPr>
              <w:t>TOTAL NUMBER OF ACTUAL PARKING SPACES</w:t>
            </w:r>
          </w:p>
        </w:tc>
        <w:tc>
          <w:tcPr>
            <w:tcW w:w="2592" w:type="dxa"/>
          </w:tcPr>
          <w:p w14:paraId="321F9618" w14:textId="6C1C15AC" w:rsidR="00E36CFA" w:rsidRPr="008A0CEA" w:rsidRDefault="00E36CFA" w:rsidP="0084306B">
            <w:pPr>
              <w:spacing w:after="0"/>
              <w:jc w:val="center"/>
              <w:rPr>
                <w:rStyle w:val="StyleBold"/>
              </w:rPr>
            </w:pPr>
            <w:r w:rsidRPr="006D5F97">
              <w:rPr>
                <w:rFonts w:cs="Arial"/>
                <w:b/>
                <w:noProof/>
                <w:szCs w:val="24"/>
              </w:rPr>
              <w:t xml:space="preserve">TIER 1 </w:t>
            </w:r>
            <w:r w:rsidRPr="008A0CEA">
              <w:rPr>
                <w:rStyle w:val="StyleBold"/>
              </w:rPr>
              <w:t xml:space="preserve">NUMBER OF </w:t>
            </w:r>
            <w:r w:rsidRPr="008B546F">
              <w:rPr>
                <w:rStyle w:val="StyleBold"/>
              </w:rPr>
              <w:t>REQUIRED EV CAPABLE SPACES</w:t>
            </w:r>
          </w:p>
        </w:tc>
        <w:tc>
          <w:tcPr>
            <w:tcW w:w="2592" w:type="dxa"/>
            <w:shd w:val="clear" w:color="auto" w:fill="auto"/>
          </w:tcPr>
          <w:p w14:paraId="0FCBB798" w14:textId="5C20215B" w:rsidR="00E36CFA" w:rsidRPr="006D5F97" w:rsidRDefault="00E36CFA" w:rsidP="0084306B">
            <w:pPr>
              <w:spacing w:after="0"/>
              <w:jc w:val="center"/>
              <w:rPr>
                <w:rFonts w:cs="Arial"/>
                <w:bCs/>
                <w:szCs w:val="24"/>
              </w:rPr>
            </w:pPr>
            <w:r w:rsidRPr="006D5F97">
              <w:rPr>
                <w:rFonts w:cs="Arial"/>
                <w:b/>
                <w:noProof/>
                <w:szCs w:val="24"/>
              </w:rPr>
              <w:t xml:space="preserve">TIER 1 </w:t>
            </w:r>
            <w:r w:rsidRPr="006D5F97">
              <w:rPr>
                <w:rFonts w:cs="Arial"/>
                <w:b/>
                <w:color w:val="000000"/>
                <w:szCs w:val="24"/>
              </w:rPr>
              <w:t>NUMBER OF EVCS</w:t>
            </w:r>
            <w:r w:rsidR="00F96232">
              <w:rPr>
                <w:rFonts w:cs="Arial"/>
                <w:b/>
                <w:color w:val="000000"/>
                <w:szCs w:val="24"/>
              </w:rPr>
              <w:t xml:space="preserve"> </w:t>
            </w:r>
            <w:r w:rsidRPr="006D5F97">
              <w:rPr>
                <w:rFonts w:cs="Arial"/>
                <w:b/>
                <w:color w:val="000000"/>
                <w:szCs w:val="24"/>
              </w:rPr>
              <w:t>(EV CAPABLE SPACES PROVIDED WITH EVSE)</w:t>
            </w:r>
            <w:r w:rsidRPr="006D5F97">
              <w:rPr>
                <w:rFonts w:cs="Arial"/>
                <w:color w:val="000000"/>
                <w:szCs w:val="24"/>
                <w:vertAlign w:val="superscript"/>
              </w:rPr>
              <w:t xml:space="preserve"> </w:t>
            </w:r>
            <w:r w:rsidRPr="006D5F97">
              <w:rPr>
                <w:rFonts w:cs="Arial"/>
                <w:b/>
                <w:bCs/>
                <w:color w:val="000000"/>
                <w:szCs w:val="24"/>
                <w:vertAlign w:val="superscript"/>
              </w:rPr>
              <w:t>2</w:t>
            </w:r>
            <w:r w:rsidR="00DF0D69" w:rsidRPr="006D5F97">
              <w:rPr>
                <w:rFonts w:cs="Arial"/>
                <w:color w:val="000000"/>
                <w:szCs w:val="24"/>
                <w:u w:val="single"/>
                <w:vertAlign w:val="superscript"/>
              </w:rPr>
              <w:t xml:space="preserve">, </w:t>
            </w:r>
            <w:r w:rsidR="00DF0D69" w:rsidRPr="006D5F97">
              <w:rPr>
                <w:rFonts w:cs="Arial"/>
                <w:b/>
                <w:bCs/>
                <w:color w:val="000000"/>
                <w:szCs w:val="24"/>
                <w:u w:val="single"/>
                <w:vertAlign w:val="superscript"/>
              </w:rPr>
              <w:t>3</w:t>
            </w:r>
          </w:p>
        </w:tc>
      </w:tr>
      <w:tr w:rsidR="00E36CFA" w:rsidRPr="006D5F97" w14:paraId="58412E56" w14:textId="77777777" w:rsidTr="0084306B">
        <w:trPr>
          <w:cantSplit/>
        </w:trPr>
        <w:tc>
          <w:tcPr>
            <w:tcW w:w="2592" w:type="dxa"/>
          </w:tcPr>
          <w:p w14:paraId="12DB0C54" w14:textId="77777777" w:rsidR="00E36CFA" w:rsidRPr="006D5F97" w:rsidRDefault="00E36CFA" w:rsidP="0084306B">
            <w:pPr>
              <w:spacing w:after="0"/>
              <w:jc w:val="center"/>
              <w:rPr>
                <w:rFonts w:cs="Arial"/>
                <w:bCs/>
                <w:noProof/>
                <w:szCs w:val="24"/>
              </w:rPr>
            </w:pPr>
            <w:r w:rsidRPr="006D5F97">
              <w:rPr>
                <w:rFonts w:cs="Arial"/>
                <w:bCs/>
                <w:noProof/>
                <w:szCs w:val="24"/>
              </w:rPr>
              <w:t>0-9</w:t>
            </w:r>
          </w:p>
        </w:tc>
        <w:tc>
          <w:tcPr>
            <w:tcW w:w="2592" w:type="dxa"/>
          </w:tcPr>
          <w:p w14:paraId="7874AD8E" w14:textId="04E073B9" w:rsidR="00E36CFA" w:rsidRPr="006D5F97" w:rsidRDefault="00E36CFA" w:rsidP="0084306B">
            <w:pPr>
              <w:spacing w:after="0"/>
              <w:jc w:val="center"/>
              <w:rPr>
                <w:rFonts w:cs="Arial"/>
                <w:bCs/>
                <w:strike/>
                <w:noProof/>
                <w:szCs w:val="24"/>
              </w:rPr>
            </w:pPr>
            <w:r w:rsidRPr="006D5F97">
              <w:rPr>
                <w:rFonts w:cs="Arial"/>
                <w:bCs/>
                <w:noProof/>
                <w:szCs w:val="24"/>
              </w:rPr>
              <w:t>2</w:t>
            </w:r>
          </w:p>
        </w:tc>
        <w:tc>
          <w:tcPr>
            <w:tcW w:w="2592" w:type="dxa"/>
            <w:shd w:val="clear" w:color="auto" w:fill="auto"/>
          </w:tcPr>
          <w:p w14:paraId="2F3325E2" w14:textId="77777777" w:rsidR="00E36CFA" w:rsidRPr="006D5F97" w:rsidRDefault="00E36CFA" w:rsidP="0084306B">
            <w:pPr>
              <w:spacing w:after="0"/>
              <w:jc w:val="center"/>
              <w:rPr>
                <w:rFonts w:cs="Arial"/>
                <w:bCs/>
                <w:noProof/>
                <w:szCs w:val="24"/>
              </w:rPr>
            </w:pPr>
            <w:r w:rsidRPr="006D5F97">
              <w:rPr>
                <w:rFonts w:cs="Arial"/>
                <w:bCs/>
                <w:noProof/>
                <w:szCs w:val="24"/>
              </w:rPr>
              <w:t xml:space="preserve">0 </w:t>
            </w:r>
          </w:p>
        </w:tc>
      </w:tr>
      <w:tr w:rsidR="00E36CFA" w:rsidRPr="006D5F97" w14:paraId="70DC4505" w14:textId="77777777" w:rsidTr="0084306B">
        <w:trPr>
          <w:cantSplit/>
        </w:trPr>
        <w:tc>
          <w:tcPr>
            <w:tcW w:w="2592" w:type="dxa"/>
          </w:tcPr>
          <w:p w14:paraId="579B6DE9" w14:textId="77777777" w:rsidR="00E36CFA" w:rsidRPr="006D5F97" w:rsidRDefault="00E36CFA" w:rsidP="0084306B">
            <w:pPr>
              <w:spacing w:after="0"/>
              <w:jc w:val="center"/>
              <w:rPr>
                <w:rFonts w:cs="Arial"/>
                <w:bCs/>
                <w:noProof/>
                <w:szCs w:val="24"/>
              </w:rPr>
            </w:pPr>
            <w:r w:rsidRPr="006D5F97">
              <w:rPr>
                <w:rFonts w:cs="Arial"/>
                <w:bCs/>
                <w:noProof/>
                <w:szCs w:val="24"/>
              </w:rPr>
              <w:t>10-25</w:t>
            </w:r>
          </w:p>
        </w:tc>
        <w:tc>
          <w:tcPr>
            <w:tcW w:w="2592" w:type="dxa"/>
          </w:tcPr>
          <w:p w14:paraId="00D4673A" w14:textId="50474381" w:rsidR="00E36CFA" w:rsidRPr="006D5F97" w:rsidRDefault="00E36CFA" w:rsidP="0084306B">
            <w:pPr>
              <w:spacing w:after="0"/>
              <w:jc w:val="center"/>
              <w:rPr>
                <w:rFonts w:cs="Arial"/>
                <w:bCs/>
                <w:strike/>
                <w:noProof/>
                <w:szCs w:val="24"/>
              </w:rPr>
            </w:pPr>
            <w:r w:rsidRPr="006D5F97">
              <w:rPr>
                <w:rFonts w:cs="Arial"/>
                <w:bCs/>
                <w:noProof/>
                <w:szCs w:val="24"/>
              </w:rPr>
              <w:t>5</w:t>
            </w:r>
          </w:p>
        </w:tc>
        <w:tc>
          <w:tcPr>
            <w:tcW w:w="2592" w:type="dxa"/>
            <w:shd w:val="clear" w:color="auto" w:fill="auto"/>
          </w:tcPr>
          <w:p w14:paraId="6F88DEE7" w14:textId="77777777" w:rsidR="00E36CFA" w:rsidRPr="006D5F97" w:rsidRDefault="00E36CFA" w:rsidP="0084306B">
            <w:pPr>
              <w:spacing w:after="0"/>
              <w:jc w:val="center"/>
              <w:rPr>
                <w:rFonts w:cs="Arial"/>
                <w:bCs/>
                <w:noProof/>
                <w:szCs w:val="24"/>
              </w:rPr>
            </w:pPr>
            <w:r w:rsidRPr="006D5F97">
              <w:rPr>
                <w:rFonts w:cs="Arial"/>
                <w:bCs/>
                <w:noProof/>
                <w:szCs w:val="24"/>
              </w:rPr>
              <w:t xml:space="preserve">2 </w:t>
            </w:r>
          </w:p>
        </w:tc>
      </w:tr>
      <w:tr w:rsidR="00E36CFA" w:rsidRPr="006D5F97" w14:paraId="1BF576C2" w14:textId="77777777" w:rsidTr="0084306B">
        <w:trPr>
          <w:cantSplit/>
        </w:trPr>
        <w:tc>
          <w:tcPr>
            <w:tcW w:w="2592" w:type="dxa"/>
          </w:tcPr>
          <w:p w14:paraId="4D50B4FF" w14:textId="77777777" w:rsidR="00E36CFA" w:rsidRPr="006D5F97" w:rsidRDefault="00E36CFA" w:rsidP="0084306B">
            <w:pPr>
              <w:spacing w:after="0"/>
              <w:jc w:val="center"/>
              <w:rPr>
                <w:rFonts w:cs="Arial"/>
                <w:bCs/>
                <w:noProof/>
                <w:szCs w:val="24"/>
              </w:rPr>
            </w:pPr>
            <w:r w:rsidRPr="006D5F97">
              <w:rPr>
                <w:rFonts w:cs="Arial"/>
                <w:bCs/>
                <w:noProof/>
                <w:szCs w:val="24"/>
              </w:rPr>
              <w:t>26-50</w:t>
            </w:r>
          </w:p>
        </w:tc>
        <w:tc>
          <w:tcPr>
            <w:tcW w:w="2592" w:type="dxa"/>
          </w:tcPr>
          <w:p w14:paraId="2C3C6EEF" w14:textId="5C9BAD22" w:rsidR="00E36CFA" w:rsidRPr="006D5F97" w:rsidRDefault="00E36CFA" w:rsidP="0084306B">
            <w:pPr>
              <w:spacing w:after="0"/>
              <w:jc w:val="center"/>
              <w:rPr>
                <w:rFonts w:cs="Arial"/>
                <w:bCs/>
                <w:strike/>
                <w:noProof/>
                <w:szCs w:val="24"/>
              </w:rPr>
            </w:pPr>
            <w:r w:rsidRPr="006D5F97">
              <w:rPr>
                <w:rFonts w:cs="Arial"/>
                <w:bCs/>
                <w:noProof/>
                <w:szCs w:val="24"/>
              </w:rPr>
              <w:t>11</w:t>
            </w:r>
          </w:p>
        </w:tc>
        <w:tc>
          <w:tcPr>
            <w:tcW w:w="2592" w:type="dxa"/>
            <w:shd w:val="clear" w:color="auto" w:fill="auto"/>
          </w:tcPr>
          <w:p w14:paraId="25788790" w14:textId="77777777" w:rsidR="00E36CFA" w:rsidRPr="006D5F97" w:rsidRDefault="00E36CFA" w:rsidP="0084306B">
            <w:pPr>
              <w:spacing w:after="0"/>
              <w:jc w:val="center"/>
              <w:rPr>
                <w:rFonts w:cs="Arial"/>
                <w:bCs/>
                <w:strike/>
                <w:noProof/>
                <w:szCs w:val="24"/>
              </w:rPr>
            </w:pPr>
            <w:r w:rsidRPr="006D5F97">
              <w:rPr>
                <w:rFonts w:cs="Arial"/>
                <w:bCs/>
                <w:strike/>
                <w:noProof/>
                <w:szCs w:val="24"/>
              </w:rPr>
              <w:t>4</w:t>
            </w:r>
          </w:p>
        </w:tc>
      </w:tr>
      <w:tr w:rsidR="00E36CFA" w:rsidRPr="006D5F97" w14:paraId="43BFFCBB" w14:textId="77777777" w:rsidTr="0084306B">
        <w:trPr>
          <w:cantSplit/>
        </w:trPr>
        <w:tc>
          <w:tcPr>
            <w:tcW w:w="2592" w:type="dxa"/>
          </w:tcPr>
          <w:p w14:paraId="32D9A2FB" w14:textId="77777777" w:rsidR="00E36CFA" w:rsidRPr="006D5F97" w:rsidRDefault="00E36CFA" w:rsidP="0084306B">
            <w:pPr>
              <w:spacing w:after="0"/>
              <w:jc w:val="center"/>
              <w:rPr>
                <w:rFonts w:cs="Arial"/>
                <w:bCs/>
                <w:noProof/>
                <w:szCs w:val="24"/>
              </w:rPr>
            </w:pPr>
            <w:r w:rsidRPr="006D5F97">
              <w:rPr>
                <w:rFonts w:cs="Arial"/>
                <w:bCs/>
                <w:noProof/>
                <w:szCs w:val="24"/>
              </w:rPr>
              <w:t>51-75</w:t>
            </w:r>
          </w:p>
        </w:tc>
        <w:tc>
          <w:tcPr>
            <w:tcW w:w="2592" w:type="dxa"/>
          </w:tcPr>
          <w:p w14:paraId="624E3AFE" w14:textId="0F22D5F2" w:rsidR="00E36CFA" w:rsidRPr="006D5F97" w:rsidRDefault="00E36CFA" w:rsidP="0084306B">
            <w:pPr>
              <w:spacing w:after="0"/>
              <w:jc w:val="center"/>
              <w:rPr>
                <w:rFonts w:cs="Arial"/>
                <w:bCs/>
                <w:strike/>
                <w:noProof/>
                <w:szCs w:val="24"/>
              </w:rPr>
            </w:pPr>
            <w:r w:rsidRPr="006D5F97">
              <w:rPr>
                <w:rFonts w:cs="Arial"/>
                <w:bCs/>
                <w:noProof/>
                <w:szCs w:val="24"/>
              </w:rPr>
              <w:t>19</w:t>
            </w:r>
          </w:p>
        </w:tc>
        <w:tc>
          <w:tcPr>
            <w:tcW w:w="2592" w:type="dxa"/>
            <w:shd w:val="clear" w:color="auto" w:fill="auto"/>
          </w:tcPr>
          <w:p w14:paraId="6E3A0ADF" w14:textId="77777777" w:rsidR="00E36CFA" w:rsidRPr="006D5F97" w:rsidRDefault="00E36CFA" w:rsidP="0084306B">
            <w:pPr>
              <w:spacing w:after="0"/>
              <w:jc w:val="center"/>
              <w:rPr>
                <w:rFonts w:cs="Arial"/>
                <w:bCs/>
                <w:szCs w:val="24"/>
              </w:rPr>
            </w:pPr>
            <w:r w:rsidRPr="006D5F97">
              <w:rPr>
                <w:rFonts w:cs="Arial"/>
                <w:bCs/>
                <w:noProof/>
                <w:szCs w:val="24"/>
              </w:rPr>
              <w:t>6</w:t>
            </w:r>
          </w:p>
        </w:tc>
      </w:tr>
      <w:tr w:rsidR="00E36CFA" w:rsidRPr="006D5F97" w14:paraId="70E374B2" w14:textId="77777777" w:rsidTr="0084306B">
        <w:trPr>
          <w:cantSplit/>
        </w:trPr>
        <w:tc>
          <w:tcPr>
            <w:tcW w:w="2592" w:type="dxa"/>
          </w:tcPr>
          <w:p w14:paraId="374F652E" w14:textId="77777777" w:rsidR="00E36CFA" w:rsidRPr="006D5F97" w:rsidRDefault="00E36CFA" w:rsidP="0084306B">
            <w:pPr>
              <w:spacing w:after="0"/>
              <w:jc w:val="center"/>
              <w:rPr>
                <w:rFonts w:cs="Arial"/>
                <w:bCs/>
                <w:noProof/>
                <w:szCs w:val="24"/>
              </w:rPr>
            </w:pPr>
            <w:r w:rsidRPr="006D5F97">
              <w:rPr>
                <w:rFonts w:cs="Arial"/>
                <w:bCs/>
                <w:noProof/>
                <w:szCs w:val="24"/>
              </w:rPr>
              <w:t>76-100</w:t>
            </w:r>
          </w:p>
        </w:tc>
        <w:tc>
          <w:tcPr>
            <w:tcW w:w="2592" w:type="dxa"/>
          </w:tcPr>
          <w:p w14:paraId="7BE967FB" w14:textId="64418752" w:rsidR="00E36CFA" w:rsidRPr="006D5F97" w:rsidRDefault="00E36CFA" w:rsidP="0084306B">
            <w:pPr>
              <w:spacing w:after="0"/>
              <w:jc w:val="center"/>
              <w:rPr>
                <w:rFonts w:cs="Arial"/>
                <w:bCs/>
                <w:strike/>
                <w:noProof/>
                <w:szCs w:val="24"/>
              </w:rPr>
            </w:pPr>
            <w:r w:rsidRPr="006D5F97">
              <w:rPr>
                <w:rFonts w:cs="Arial"/>
                <w:bCs/>
                <w:noProof/>
                <w:szCs w:val="24"/>
              </w:rPr>
              <w:t>26</w:t>
            </w:r>
          </w:p>
        </w:tc>
        <w:tc>
          <w:tcPr>
            <w:tcW w:w="2592" w:type="dxa"/>
            <w:shd w:val="clear" w:color="auto" w:fill="auto"/>
          </w:tcPr>
          <w:p w14:paraId="4446F2F5" w14:textId="77777777" w:rsidR="00E36CFA" w:rsidRPr="006D5F97" w:rsidRDefault="00E36CFA" w:rsidP="0084306B">
            <w:pPr>
              <w:spacing w:after="0"/>
              <w:jc w:val="center"/>
              <w:rPr>
                <w:rFonts w:cs="Arial"/>
                <w:bCs/>
                <w:noProof/>
                <w:szCs w:val="24"/>
              </w:rPr>
            </w:pPr>
            <w:r w:rsidRPr="006D5F97">
              <w:rPr>
                <w:rFonts w:cs="Arial"/>
                <w:bCs/>
                <w:noProof/>
                <w:szCs w:val="24"/>
              </w:rPr>
              <w:t>9</w:t>
            </w:r>
          </w:p>
        </w:tc>
      </w:tr>
      <w:tr w:rsidR="00E36CFA" w:rsidRPr="006D5F97" w14:paraId="37F384EF" w14:textId="77777777" w:rsidTr="0084306B">
        <w:trPr>
          <w:cantSplit/>
        </w:trPr>
        <w:tc>
          <w:tcPr>
            <w:tcW w:w="2592" w:type="dxa"/>
          </w:tcPr>
          <w:p w14:paraId="6100CCBE" w14:textId="77777777" w:rsidR="00E36CFA" w:rsidRPr="006D5F97" w:rsidRDefault="00E36CFA" w:rsidP="0084306B">
            <w:pPr>
              <w:spacing w:after="0"/>
              <w:jc w:val="center"/>
              <w:rPr>
                <w:rFonts w:cs="Arial"/>
                <w:bCs/>
                <w:noProof/>
                <w:szCs w:val="24"/>
              </w:rPr>
            </w:pPr>
            <w:r w:rsidRPr="006D5F97">
              <w:rPr>
                <w:rFonts w:cs="Arial"/>
                <w:bCs/>
                <w:noProof/>
                <w:szCs w:val="24"/>
              </w:rPr>
              <w:t>101-150</w:t>
            </w:r>
          </w:p>
        </w:tc>
        <w:tc>
          <w:tcPr>
            <w:tcW w:w="2592" w:type="dxa"/>
          </w:tcPr>
          <w:p w14:paraId="76BB8D6E" w14:textId="3FA718DB" w:rsidR="00E36CFA" w:rsidRPr="006D5F97" w:rsidRDefault="00E36CFA" w:rsidP="0084306B">
            <w:pPr>
              <w:spacing w:after="0"/>
              <w:jc w:val="center"/>
              <w:rPr>
                <w:rFonts w:cs="Arial"/>
                <w:bCs/>
                <w:strike/>
                <w:noProof/>
                <w:szCs w:val="24"/>
              </w:rPr>
            </w:pPr>
            <w:r w:rsidRPr="006D5F97">
              <w:rPr>
                <w:rFonts w:cs="Arial"/>
                <w:bCs/>
                <w:noProof/>
                <w:szCs w:val="24"/>
              </w:rPr>
              <w:t>38</w:t>
            </w:r>
          </w:p>
        </w:tc>
        <w:tc>
          <w:tcPr>
            <w:tcW w:w="2592" w:type="dxa"/>
            <w:shd w:val="clear" w:color="auto" w:fill="auto"/>
          </w:tcPr>
          <w:p w14:paraId="142DB132" w14:textId="77777777" w:rsidR="00E36CFA" w:rsidRPr="006D5F97" w:rsidRDefault="00E36CFA" w:rsidP="0084306B">
            <w:pPr>
              <w:spacing w:after="0"/>
              <w:jc w:val="center"/>
              <w:rPr>
                <w:rFonts w:cs="Arial"/>
                <w:bCs/>
                <w:noProof/>
                <w:szCs w:val="24"/>
              </w:rPr>
            </w:pPr>
            <w:r w:rsidRPr="006D5F97">
              <w:rPr>
                <w:rFonts w:cs="Arial"/>
                <w:bCs/>
                <w:noProof/>
                <w:szCs w:val="24"/>
              </w:rPr>
              <w:t>13</w:t>
            </w:r>
          </w:p>
        </w:tc>
      </w:tr>
      <w:tr w:rsidR="00E36CFA" w:rsidRPr="006D5F97" w14:paraId="79595995" w14:textId="77777777" w:rsidTr="0084306B">
        <w:trPr>
          <w:cantSplit/>
        </w:trPr>
        <w:tc>
          <w:tcPr>
            <w:tcW w:w="2592" w:type="dxa"/>
          </w:tcPr>
          <w:p w14:paraId="143FA064" w14:textId="77777777" w:rsidR="00E36CFA" w:rsidRPr="006D5F97" w:rsidRDefault="00E36CFA" w:rsidP="0084306B">
            <w:pPr>
              <w:spacing w:after="0"/>
              <w:jc w:val="center"/>
              <w:rPr>
                <w:rFonts w:cs="Arial"/>
                <w:bCs/>
                <w:noProof/>
                <w:szCs w:val="24"/>
              </w:rPr>
            </w:pPr>
            <w:r w:rsidRPr="006D5F97">
              <w:rPr>
                <w:rFonts w:cs="Arial"/>
                <w:bCs/>
                <w:noProof/>
                <w:szCs w:val="24"/>
              </w:rPr>
              <w:t>151-200</w:t>
            </w:r>
          </w:p>
        </w:tc>
        <w:tc>
          <w:tcPr>
            <w:tcW w:w="2592" w:type="dxa"/>
          </w:tcPr>
          <w:p w14:paraId="67F8CE74" w14:textId="1F0E0E04" w:rsidR="00E36CFA" w:rsidRPr="006D5F97" w:rsidRDefault="00E36CFA" w:rsidP="0084306B">
            <w:pPr>
              <w:spacing w:after="0"/>
              <w:jc w:val="center"/>
              <w:rPr>
                <w:rFonts w:cs="Arial"/>
                <w:bCs/>
                <w:strike/>
                <w:noProof/>
                <w:szCs w:val="24"/>
              </w:rPr>
            </w:pPr>
            <w:r w:rsidRPr="006D5F97">
              <w:rPr>
                <w:rFonts w:cs="Arial"/>
                <w:bCs/>
                <w:noProof/>
                <w:szCs w:val="24"/>
              </w:rPr>
              <w:t>53</w:t>
            </w:r>
            <w:r w:rsidRPr="006D5F97">
              <w:rPr>
                <w:rFonts w:cs="Arial"/>
                <w:bCs/>
                <w:strike/>
                <w:noProof/>
                <w:szCs w:val="24"/>
              </w:rPr>
              <w:t xml:space="preserve"> </w:t>
            </w:r>
          </w:p>
        </w:tc>
        <w:tc>
          <w:tcPr>
            <w:tcW w:w="2592" w:type="dxa"/>
            <w:shd w:val="clear" w:color="auto" w:fill="auto"/>
          </w:tcPr>
          <w:p w14:paraId="4F1525D6" w14:textId="77777777" w:rsidR="00E36CFA" w:rsidRPr="006D5F97" w:rsidRDefault="00E36CFA" w:rsidP="0084306B">
            <w:pPr>
              <w:spacing w:after="0"/>
              <w:jc w:val="center"/>
              <w:rPr>
                <w:rFonts w:cs="Arial"/>
                <w:bCs/>
                <w:noProof/>
                <w:szCs w:val="24"/>
              </w:rPr>
            </w:pPr>
            <w:r w:rsidRPr="006D5F97">
              <w:rPr>
                <w:rFonts w:cs="Arial"/>
                <w:bCs/>
                <w:noProof/>
                <w:szCs w:val="24"/>
              </w:rPr>
              <w:t>18</w:t>
            </w:r>
          </w:p>
        </w:tc>
      </w:tr>
      <w:tr w:rsidR="00E36CFA" w:rsidRPr="006D5F97" w14:paraId="4F16E43C" w14:textId="77777777" w:rsidTr="0084306B">
        <w:trPr>
          <w:cantSplit/>
        </w:trPr>
        <w:tc>
          <w:tcPr>
            <w:tcW w:w="2592" w:type="dxa"/>
          </w:tcPr>
          <w:p w14:paraId="73CE96F9" w14:textId="77777777" w:rsidR="00E36CFA" w:rsidRPr="006D5F97" w:rsidRDefault="00E36CFA" w:rsidP="0084306B">
            <w:pPr>
              <w:spacing w:after="0"/>
              <w:jc w:val="center"/>
              <w:rPr>
                <w:rFonts w:cs="Arial"/>
                <w:bCs/>
                <w:noProof/>
                <w:szCs w:val="24"/>
              </w:rPr>
            </w:pPr>
            <w:r w:rsidRPr="006D5F97">
              <w:rPr>
                <w:rFonts w:cs="Arial"/>
                <w:bCs/>
                <w:noProof/>
                <w:szCs w:val="24"/>
              </w:rPr>
              <w:t>201 and over</w:t>
            </w:r>
          </w:p>
        </w:tc>
        <w:tc>
          <w:tcPr>
            <w:tcW w:w="2592" w:type="dxa"/>
          </w:tcPr>
          <w:p w14:paraId="5782B362" w14:textId="203B20AB" w:rsidR="00E36CFA" w:rsidRPr="006D5F97" w:rsidRDefault="00E36CFA" w:rsidP="0084306B">
            <w:pPr>
              <w:spacing w:after="0"/>
              <w:jc w:val="center"/>
              <w:rPr>
                <w:rFonts w:cs="Arial"/>
                <w:bCs/>
                <w:noProof/>
                <w:szCs w:val="24"/>
              </w:rPr>
            </w:pPr>
            <w:r w:rsidRPr="006D5F97">
              <w:rPr>
                <w:rFonts w:cs="Arial"/>
                <w:bCs/>
                <w:szCs w:val="24"/>
              </w:rPr>
              <w:t>30 percent of</w:t>
            </w:r>
            <w:r w:rsidR="00411288">
              <w:rPr>
                <w:rFonts w:cs="Arial"/>
                <w:bCs/>
                <w:szCs w:val="24"/>
              </w:rPr>
              <w:t xml:space="preserve"> </w:t>
            </w:r>
            <w:r w:rsidR="00411288" w:rsidRPr="00184E37">
              <w:rPr>
                <w:rFonts w:cs="Arial"/>
                <w:bCs/>
                <w:szCs w:val="24"/>
                <w:u w:val="single"/>
              </w:rPr>
              <w:t>actual</w:t>
            </w:r>
            <w:r w:rsidRPr="006D5F97">
              <w:rPr>
                <w:rFonts w:cs="Arial"/>
                <w:bCs/>
                <w:szCs w:val="24"/>
              </w:rPr>
              <w:t xml:space="preserve"> </w:t>
            </w:r>
            <w:r w:rsidRPr="0092602B">
              <w:rPr>
                <w:rFonts w:cs="Arial"/>
                <w:bCs/>
                <w:strike/>
                <w:szCs w:val="24"/>
              </w:rPr>
              <w:t xml:space="preserve">total </w:t>
            </w:r>
            <w:r w:rsidRPr="006D5F97">
              <w:rPr>
                <w:rFonts w:cs="Arial"/>
                <w:bCs/>
                <w:szCs w:val="24"/>
              </w:rPr>
              <w:t>parking spaces</w:t>
            </w:r>
            <w:r w:rsidRPr="006D5F97">
              <w:rPr>
                <w:rFonts w:cs="Arial"/>
                <w:bCs/>
                <w:szCs w:val="24"/>
                <w:vertAlign w:val="superscript"/>
              </w:rPr>
              <w:t>1</w:t>
            </w:r>
          </w:p>
        </w:tc>
        <w:tc>
          <w:tcPr>
            <w:tcW w:w="2592" w:type="dxa"/>
            <w:shd w:val="clear" w:color="auto" w:fill="auto"/>
          </w:tcPr>
          <w:p w14:paraId="4C28AA37" w14:textId="77777777" w:rsidR="00E36CFA" w:rsidRPr="006D5F97" w:rsidRDefault="00E36CFA" w:rsidP="0084306B">
            <w:pPr>
              <w:spacing w:after="0"/>
              <w:jc w:val="center"/>
              <w:rPr>
                <w:rFonts w:cs="Arial"/>
                <w:bCs/>
                <w:szCs w:val="24"/>
              </w:rPr>
            </w:pPr>
            <w:r w:rsidRPr="006D5F97">
              <w:rPr>
                <w:rFonts w:cs="Arial"/>
                <w:bCs/>
                <w:szCs w:val="24"/>
              </w:rPr>
              <w:t xml:space="preserve">33 percent of EV capable spaces </w:t>
            </w:r>
            <w:r w:rsidRPr="006D5F97">
              <w:rPr>
                <w:rFonts w:cs="Arial"/>
                <w:bCs/>
                <w:szCs w:val="24"/>
                <w:vertAlign w:val="superscript"/>
              </w:rPr>
              <w:t>1</w:t>
            </w:r>
          </w:p>
        </w:tc>
      </w:tr>
    </w:tbl>
    <w:p w14:paraId="7D1EEC4D" w14:textId="77777777" w:rsidR="00AE0106" w:rsidRPr="0084306B" w:rsidRDefault="00AE0106" w:rsidP="00C7626C">
      <w:pPr>
        <w:pStyle w:val="ListParagraph"/>
        <w:numPr>
          <w:ilvl w:val="0"/>
          <w:numId w:val="28"/>
        </w:numPr>
        <w:spacing w:before="120"/>
        <w:ind w:left="1440"/>
      </w:pPr>
      <w:r w:rsidRPr="0084306B">
        <w:t>Calculation for spaces shall be rounded up to the nearest whole number.</w:t>
      </w:r>
    </w:p>
    <w:p w14:paraId="265C5324" w14:textId="77777777" w:rsidR="00AE0106" w:rsidRPr="0084306B" w:rsidRDefault="00AE0106" w:rsidP="00C7626C">
      <w:pPr>
        <w:pStyle w:val="ListParagraph"/>
        <w:numPr>
          <w:ilvl w:val="0"/>
          <w:numId w:val="28"/>
        </w:numPr>
        <w:ind w:left="1440"/>
      </w:pPr>
      <w:r w:rsidRPr="0084306B">
        <w:t>The number of required EVCS (EV capable spaces provided with EVSE) in column 3 count toward the total number of required EV capable spaces shown in column 2.</w:t>
      </w:r>
    </w:p>
    <w:p w14:paraId="2A47DBBE" w14:textId="7D676179" w:rsidR="001617E7" w:rsidRPr="00C91126" w:rsidRDefault="00C91126" w:rsidP="00C91126">
      <w:pPr>
        <w:spacing w:after="360"/>
        <w:ind w:left="1080"/>
        <w:rPr>
          <w:rFonts w:eastAsia="Batang"/>
          <w:u w:val="single"/>
        </w:rPr>
      </w:pPr>
      <w:r>
        <w:rPr>
          <w:u w:val="single"/>
        </w:rPr>
        <w:t xml:space="preserve">3.  </w:t>
      </w:r>
      <w:r w:rsidR="00AE0106" w:rsidRPr="00C91126">
        <w:rPr>
          <w:u w:val="single"/>
        </w:rPr>
        <w:t xml:space="preserve">At least one Level 2 EVSE shall be provided. </w:t>
      </w:r>
    </w:p>
    <w:p w14:paraId="320DD6EF" w14:textId="275FACC3" w:rsidR="0090234C" w:rsidRPr="006D5F97" w:rsidRDefault="0090234C" w:rsidP="00C91126">
      <w:pPr>
        <w:ind w:left="720"/>
        <w:rPr>
          <w:rFonts w:cs="Arial"/>
          <w:szCs w:val="24"/>
          <w:u w:val="single"/>
        </w:rPr>
      </w:pPr>
      <w:r w:rsidRPr="008A0CEA">
        <w:rPr>
          <w:rStyle w:val="StyleBold"/>
        </w:rPr>
        <w:t>A5.106.5.3.</w:t>
      </w:r>
      <w:r w:rsidR="00406D5B" w:rsidRPr="008A0CEA">
        <w:rPr>
          <w:rStyle w:val="StyleBold"/>
        </w:rPr>
        <w:t>2</w:t>
      </w:r>
      <w:r w:rsidRPr="008A0CEA">
        <w:rPr>
          <w:rStyle w:val="StyleBold"/>
        </w:rPr>
        <w:t xml:space="preserve"> </w:t>
      </w:r>
      <w:bookmarkStart w:id="54" w:name="_Hlk116982991"/>
      <w:r w:rsidRPr="006D5F97">
        <w:rPr>
          <w:rFonts w:cs="Arial"/>
          <w:b/>
          <w:bCs/>
          <w:szCs w:val="24"/>
          <w:u w:val="single"/>
        </w:rPr>
        <w:t>Electric vehicle charging stations (EVCS)-Power allocation method</w:t>
      </w:r>
      <w:bookmarkEnd w:id="54"/>
      <w:r w:rsidRPr="003F4EDD">
        <w:rPr>
          <w:rFonts w:cs="Arial"/>
          <w:b/>
          <w:bCs/>
          <w:szCs w:val="24"/>
          <w:u w:val="single"/>
        </w:rPr>
        <w:t>.</w:t>
      </w:r>
      <w:r w:rsidR="00DB758C" w:rsidRPr="003F4EDD">
        <w:rPr>
          <w:rFonts w:cs="Arial"/>
          <w:szCs w:val="24"/>
          <w:u w:val="single"/>
        </w:rPr>
        <w:t xml:space="preserve"> The Power allocation method may be used as an alternative to the requirements in </w:t>
      </w:r>
      <w:r w:rsidR="000154CA" w:rsidRPr="000154CA">
        <w:rPr>
          <w:rFonts w:cs="Arial"/>
          <w:szCs w:val="24"/>
          <w:u w:val="single"/>
        </w:rPr>
        <w:t xml:space="preserve">Section 5.106.5.3.1, </w:t>
      </w:r>
      <w:r w:rsidR="00DB758C" w:rsidRPr="003F4EDD">
        <w:rPr>
          <w:rFonts w:cs="Arial"/>
          <w:szCs w:val="24"/>
          <w:u w:val="single"/>
        </w:rPr>
        <w:t>Section 5.106.5.3.</w:t>
      </w:r>
      <w:r w:rsidR="00C64B82" w:rsidRPr="003F4EDD">
        <w:rPr>
          <w:rFonts w:cs="Arial"/>
          <w:szCs w:val="24"/>
          <w:u w:val="single"/>
        </w:rPr>
        <w:t>2</w:t>
      </w:r>
      <w:r w:rsidR="000154CA">
        <w:rPr>
          <w:rFonts w:cs="Arial"/>
          <w:szCs w:val="24"/>
          <w:u w:val="single"/>
        </w:rPr>
        <w:t>,</w:t>
      </w:r>
      <w:r w:rsidR="00C64B82" w:rsidRPr="003F4EDD">
        <w:rPr>
          <w:rFonts w:cs="Arial"/>
          <w:szCs w:val="24"/>
          <w:u w:val="single"/>
        </w:rPr>
        <w:t xml:space="preserve"> and associated Table A5.106.5.3.1</w:t>
      </w:r>
      <w:r w:rsidR="00DB758C" w:rsidRPr="003F4EDD">
        <w:rPr>
          <w:rFonts w:cs="Arial"/>
          <w:szCs w:val="24"/>
          <w:u w:val="single"/>
        </w:rPr>
        <w:t xml:space="preserve"> </w:t>
      </w:r>
      <w:r w:rsidR="00E01B13" w:rsidRPr="003F4EDD">
        <w:rPr>
          <w:rFonts w:cs="Arial"/>
          <w:szCs w:val="24"/>
          <w:u w:val="single"/>
        </w:rPr>
        <w:t>Tier 1</w:t>
      </w:r>
      <w:r w:rsidR="00DB758C" w:rsidRPr="002D7693">
        <w:rPr>
          <w:rFonts w:cs="Arial"/>
          <w:szCs w:val="24"/>
          <w:u w:val="single"/>
        </w:rPr>
        <w:t xml:space="preserve">. </w:t>
      </w:r>
      <w:r w:rsidRPr="006D5F97">
        <w:rPr>
          <w:rFonts w:cs="Arial"/>
          <w:b/>
          <w:bCs/>
          <w:szCs w:val="24"/>
          <w:u w:val="single"/>
        </w:rPr>
        <w:t xml:space="preserve"> </w:t>
      </w:r>
      <w:r w:rsidRPr="006D5F97">
        <w:rPr>
          <w:rFonts w:cs="Arial"/>
          <w:szCs w:val="24"/>
          <w:u w:val="single"/>
        </w:rPr>
        <w:t xml:space="preserve">Use Table </w:t>
      </w:r>
      <w:r w:rsidR="008E1987" w:rsidRPr="006D5F97">
        <w:rPr>
          <w:rFonts w:cs="Arial"/>
          <w:szCs w:val="24"/>
          <w:u w:val="single"/>
        </w:rPr>
        <w:t>A</w:t>
      </w:r>
      <w:r w:rsidRPr="006D5F97">
        <w:rPr>
          <w:rFonts w:cs="Arial"/>
          <w:szCs w:val="24"/>
          <w:u w:val="single"/>
        </w:rPr>
        <w:t>5.106.5.3.</w:t>
      </w:r>
      <w:r w:rsidR="008E1987" w:rsidRPr="006D5F97">
        <w:rPr>
          <w:rFonts w:cs="Arial"/>
          <w:szCs w:val="24"/>
          <w:u w:val="single"/>
        </w:rPr>
        <w:t>2</w:t>
      </w:r>
      <w:r w:rsidRPr="006D5F97">
        <w:rPr>
          <w:rFonts w:cs="Arial"/>
          <w:szCs w:val="24"/>
          <w:u w:val="single"/>
        </w:rPr>
        <w:t xml:space="preserve"> </w:t>
      </w:r>
      <w:r w:rsidR="004F7F95" w:rsidRPr="006D5F97">
        <w:rPr>
          <w:rFonts w:cs="Arial"/>
          <w:szCs w:val="24"/>
          <w:u w:val="single"/>
        </w:rPr>
        <w:t xml:space="preserve">Tier 1 </w:t>
      </w:r>
      <w:r w:rsidRPr="006D5F97">
        <w:rPr>
          <w:rFonts w:cs="Arial"/>
          <w:szCs w:val="24"/>
          <w:u w:val="single"/>
        </w:rPr>
        <w:t xml:space="preserve">to determine the total power in kVA required based on the total number of actual parking spaces. </w:t>
      </w:r>
    </w:p>
    <w:p w14:paraId="57FB6C8F" w14:textId="2D5E2C5D" w:rsidR="0090234C" w:rsidRPr="006D5F97" w:rsidRDefault="0090234C" w:rsidP="00C91126">
      <w:pPr>
        <w:ind w:left="720"/>
        <w:rPr>
          <w:rFonts w:cs="Arial"/>
          <w:szCs w:val="24"/>
          <w:u w:val="single"/>
        </w:rPr>
      </w:pPr>
      <w:r w:rsidRPr="006D5F97">
        <w:rPr>
          <w:rFonts w:cs="Arial"/>
          <w:szCs w:val="24"/>
          <w:u w:val="single"/>
        </w:rPr>
        <w:t>Power allocation method shall include the following:</w:t>
      </w:r>
    </w:p>
    <w:p w14:paraId="63808CB4" w14:textId="77777777" w:rsidR="0090234C" w:rsidRPr="006D5F97" w:rsidRDefault="0090234C" w:rsidP="00C7626C">
      <w:pPr>
        <w:numPr>
          <w:ilvl w:val="0"/>
          <w:numId w:val="10"/>
        </w:numPr>
        <w:rPr>
          <w:rFonts w:eastAsia="Batang" w:cs="Arial"/>
          <w:szCs w:val="24"/>
          <w:u w:val="single"/>
        </w:rPr>
      </w:pPr>
      <w:r w:rsidRPr="006D5F97">
        <w:rPr>
          <w:rFonts w:eastAsia="Batang" w:cs="Arial"/>
          <w:szCs w:val="24"/>
          <w:u w:val="single"/>
        </w:rPr>
        <w:t>Use any kVA combination of EV capable spaces, Low Power Level 2, Level 2 or DCFC EVSEs.</w:t>
      </w:r>
    </w:p>
    <w:p w14:paraId="55A2BEAA" w14:textId="77777777" w:rsidR="0090234C" w:rsidRPr="006D5F97" w:rsidRDefault="0090234C" w:rsidP="00C7626C">
      <w:pPr>
        <w:numPr>
          <w:ilvl w:val="0"/>
          <w:numId w:val="10"/>
        </w:numPr>
        <w:ind w:left="1440"/>
        <w:rPr>
          <w:rFonts w:eastAsia="Batang" w:cs="Arial"/>
          <w:szCs w:val="24"/>
          <w:u w:val="single"/>
        </w:rPr>
      </w:pPr>
      <w:r w:rsidRPr="006D5F97">
        <w:rPr>
          <w:rFonts w:eastAsia="Batang" w:cs="Arial"/>
          <w:szCs w:val="24"/>
          <w:u w:val="single"/>
        </w:rPr>
        <w:t>At least one Level 2 EVSE shall be provided.</w:t>
      </w:r>
    </w:p>
    <w:p w14:paraId="744A4985" w14:textId="06399F8D" w:rsidR="0090234C" w:rsidRPr="00BE043D" w:rsidRDefault="0082129F" w:rsidP="00BE043D">
      <w:pPr>
        <w:pStyle w:val="ListParagraph"/>
        <w:autoSpaceDE w:val="0"/>
        <w:autoSpaceDN w:val="0"/>
        <w:adjustRightInd w:val="0"/>
        <w:spacing w:before="120"/>
        <w:ind w:left="0"/>
        <w:jc w:val="center"/>
        <w:rPr>
          <w:rFonts w:cs="Arial"/>
          <w:b/>
          <w:color w:val="000000"/>
          <w:szCs w:val="24"/>
          <w:u w:val="single"/>
        </w:rPr>
      </w:pPr>
      <w:r>
        <w:rPr>
          <w:rFonts w:cs="Arial"/>
          <w:b/>
          <w:bCs/>
          <w:szCs w:val="24"/>
          <w:u w:val="single"/>
        </w:rPr>
        <w:br w:type="page"/>
      </w:r>
      <w:r w:rsidR="00BE043D" w:rsidRPr="00E71002">
        <w:rPr>
          <w:rFonts w:cs="Arial"/>
          <w:b/>
          <w:color w:val="000000"/>
          <w:szCs w:val="24"/>
          <w:u w:val="single"/>
        </w:rPr>
        <w:lastRenderedPageBreak/>
        <w:t xml:space="preserve">TABLE </w:t>
      </w:r>
      <w:r w:rsidR="00BE043D" w:rsidRPr="00BE043D">
        <w:rPr>
          <w:rFonts w:cs="Arial"/>
          <w:b/>
          <w:color w:val="000000"/>
          <w:szCs w:val="24"/>
          <w:u w:val="single"/>
        </w:rPr>
        <w:t>A5.106.5.3.2 Tier 1</w:t>
      </w:r>
      <w:bookmarkStart w:id="55" w:name="_Hlk137204775"/>
    </w:p>
    <w:tbl>
      <w:tblPr>
        <w:tblStyle w:val="TableGrid11"/>
        <w:tblW w:w="7776" w:type="dxa"/>
        <w:jc w:val="center"/>
        <w:tblCellMar>
          <w:top w:w="43" w:type="dxa"/>
          <w:left w:w="58" w:type="dxa"/>
          <w:bottom w:w="43" w:type="dxa"/>
          <w:right w:w="58" w:type="dxa"/>
        </w:tblCellMar>
        <w:tblLook w:val="0620" w:firstRow="1" w:lastRow="0" w:firstColumn="0" w:lastColumn="0" w:noHBand="1" w:noVBand="1"/>
        <w:tblDescription w:val="table"/>
      </w:tblPr>
      <w:tblGrid>
        <w:gridCol w:w="1872"/>
        <w:gridCol w:w="1872"/>
        <w:gridCol w:w="4032"/>
      </w:tblGrid>
      <w:tr w:rsidR="00A20CC8" w:rsidRPr="006D5F97" w14:paraId="4B41A30A" w14:textId="77777777" w:rsidTr="00BE043D">
        <w:trPr>
          <w:cantSplit/>
          <w:trHeight w:val="20"/>
          <w:tblHeader/>
          <w:jc w:val="center"/>
        </w:trPr>
        <w:tc>
          <w:tcPr>
            <w:tcW w:w="1872" w:type="dxa"/>
            <w:vAlign w:val="center"/>
          </w:tcPr>
          <w:bookmarkEnd w:id="55"/>
          <w:p w14:paraId="60F368E1" w14:textId="00D35C3E" w:rsidR="00A20CC8" w:rsidRPr="006D5F97" w:rsidRDefault="00A20CC8" w:rsidP="00BE043D">
            <w:pPr>
              <w:spacing w:after="0"/>
              <w:jc w:val="center"/>
              <w:rPr>
                <w:rFonts w:cs="Arial"/>
                <w:b/>
                <w:color w:val="000000"/>
                <w:szCs w:val="24"/>
                <w:u w:val="single"/>
              </w:rPr>
            </w:pPr>
            <w:r w:rsidRPr="006D5F97">
              <w:rPr>
                <w:rFonts w:cs="Arial"/>
                <w:b/>
                <w:color w:val="000000"/>
                <w:szCs w:val="24"/>
                <w:u w:val="single"/>
              </w:rPr>
              <w:t>TOTAL NUMBER OF</w:t>
            </w:r>
          </w:p>
          <w:p w14:paraId="750B596D" w14:textId="77777777" w:rsidR="00A20CC8" w:rsidRPr="006D5F97" w:rsidRDefault="00A20CC8" w:rsidP="00BE043D">
            <w:pPr>
              <w:spacing w:after="0"/>
              <w:jc w:val="center"/>
              <w:rPr>
                <w:rFonts w:cs="Arial"/>
                <w:b/>
                <w:color w:val="000000"/>
                <w:szCs w:val="24"/>
                <w:u w:val="single"/>
              </w:rPr>
            </w:pPr>
            <w:r w:rsidRPr="006D5F97">
              <w:rPr>
                <w:rFonts w:cs="Arial"/>
                <w:b/>
                <w:color w:val="000000"/>
                <w:szCs w:val="24"/>
                <w:u w:val="single"/>
              </w:rPr>
              <w:t>ACTUAL PARKING SPACES</w:t>
            </w:r>
          </w:p>
        </w:tc>
        <w:tc>
          <w:tcPr>
            <w:tcW w:w="1872" w:type="dxa"/>
            <w:vAlign w:val="center"/>
          </w:tcPr>
          <w:p w14:paraId="4C69E310" w14:textId="47866F65" w:rsidR="00DE1D8E" w:rsidRPr="004D3F9A" w:rsidRDefault="00DE1D8E" w:rsidP="00BE043D">
            <w:pPr>
              <w:spacing w:after="0"/>
              <w:jc w:val="center"/>
              <w:rPr>
                <w:rFonts w:cs="Arial"/>
                <w:b/>
                <w:color w:val="000000"/>
                <w:sz w:val="28"/>
                <w:szCs w:val="28"/>
                <w:vertAlign w:val="superscript"/>
              </w:rPr>
            </w:pPr>
            <w:r w:rsidRPr="006D5F97">
              <w:rPr>
                <w:rFonts w:cs="Arial"/>
                <w:b/>
                <w:color w:val="000000"/>
                <w:szCs w:val="24"/>
                <w:u w:val="single"/>
              </w:rPr>
              <w:t>MINIMUM TOTAL kVA</w:t>
            </w:r>
          </w:p>
          <w:p w14:paraId="79BF524B" w14:textId="1538B502" w:rsidR="00A20CC8" w:rsidRPr="006D5F97" w:rsidRDefault="00DE1D8E" w:rsidP="00BE043D">
            <w:pPr>
              <w:spacing w:after="0"/>
              <w:jc w:val="center"/>
              <w:rPr>
                <w:rFonts w:cs="Arial"/>
                <w:b/>
                <w:color w:val="000000"/>
                <w:szCs w:val="24"/>
                <w:u w:val="single"/>
              </w:rPr>
            </w:pPr>
            <w:r w:rsidRPr="006D5F97">
              <w:rPr>
                <w:rFonts w:cs="Arial"/>
                <w:b/>
                <w:color w:val="000000"/>
                <w:szCs w:val="24"/>
                <w:u w:val="single"/>
              </w:rPr>
              <w:t>@ 6.6 kVA</w:t>
            </w:r>
          </w:p>
          <w:p w14:paraId="3BC4FB16" w14:textId="77777777" w:rsidR="00A20CC8" w:rsidRPr="006D5F97" w:rsidRDefault="00A20CC8" w:rsidP="00BE043D">
            <w:pPr>
              <w:spacing w:after="0"/>
              <w:jc w:val="center"/>
              <w:rPr>
                <w:rFonts w:cs="Arial"/>
                <w:b/>
                <w:color w:val="000000"/>
                <w:szCs w:val="24"/>
                <w:u w:val="single"/>
              </w:rPr>
            </w:pPr>
          </w:p>
        </w:tc>
        <w:tc>
          <w:tcPr>
            <w:tcW w:w="4032" w:type="dxa"/>
            <w:vAlign w:val="center"/>
          </w:tcPr>
          <w:p w14:paraId="0AC1BD85" w14:textId="77777777" w:rsidR="00A20CC8" w:rsidRPr="006D5F97" w:rsidRDefault="00A20CC8" w:rsidP="00BE043D">
            <w:pPr>
              <w:spacing w:after="0"/>
              <w:jc w:val="center"/>
              <w:rPr>
                <w:rFonts w:cs="Arial"/>
                <w:b/>
                <w:color w:val="000000"/>
                <w:szCs w:val="24"/>
                <w:u w:val="single"/>
              </w:rPr>
            </w:pPr>
            <w:r w:rsidRPr="006D5F97">
              <w:rPr>
                <w:rFonts w:cs="Arial"/>
                <w:b/>
                <w:color w:val="000000"/>
                <w:szCs w:val="24"/>
                <w:u w:val="single"/>
              </w:rPr>
              <w:t xml:space="preserve">TOTAL kVA </w:t>
            </w:r>
            <w:proofErr w:type="gramStart"/>
            <w:r w:rsidRPr="006D5F97">
              <w:rPr>
                <w:rFonts w:cs="Arial"/>
                <w:b/>
                <w:color w:val="000000"/>
                <w:szCs w:val="24"/>
                <w:u w:val="single"/>
              </w:rPr>
              <w:t>REQUIRED</w:t>
            </w:r>
            <w:proofErr w:type="gramEnd"/>
          </w:p>
          <w:p w14:paraId="459048B2" w14:textId="7C7A76FA" w:rsidR="00A20CC8" w:rsidRPr="006D5F97" w:rsidRDefault="00A20CC8" w:rsidP="00BE043D">
            <w:pPr>
              <w:spacing w:after="0"/>
              <w:jc w:val="center"/>
              <w:rPr>
                <w:rFonts w:cs="Arial"/>
                <w:b/>
                <w:color w:val="000000"/>
                <w:szCs w:val="24"/>
                <w:u w:val="single"/>
              </w:rPr>
            </w:pPr>
            <w:r w:rsidRPr="006D5F97">
              <w:rPr>
                <w:rFonts w:cs="Arial"/>
                <w:b/>
                <w:color w:val="000000"/>
                <w:szCs w:val="24"/>
                <w:u w:val="single"/>
              </w:rPr>
              <w:t>IN ANY COMBINATION OF EV CAPABLE</w:t>
            </w:r>
            <w:r w:rsidRPr="006D5F97">
              <w:rPr>
                <w:rFonts w:cs="Arial"/>
                <w:b/>
                <w:color w:val="000000"/>
                <w:sz w:val="28"/>
                <w:szCs w:val="28"/>
                <w:vertAlign w:val="superscript"/>
              </w:rPr>
              <w:t xml:space="preserve"> </w:t>
            </w:r>
            <w:r w:rsidR="00CE1177" w:rsidRPr="00F00C54">
              <w:rPr>
                <w:rFonts w:cs="Arial"/>
                <w:b/>
                <w:color w:val="000000"/>
                <w:sz w:val="28"/>
                <w:szCs w:val="28"/>
                <w:u w:val="single"/>
                <w:vertAlign w:val="superscript"/>
              </w:rPr>
              <w:t>3</w:t>
            </w:r>
            <w:r w:rsidR="00887882">
              <w:rPr>
                <w:rFonts w:cs="Arial"/>
                <w:b/>
                <w:color w:val="000000"/>
                <w:sz w:val="28"/>
                <w:szCs w:val="28"/>
                <w:u w:val="single"/>
                <w:vertAlign w:val="superscript"/>
              </w:rPr>
              <w:t>,4</w:t>
            </w:r>
            <w:r w:rsidRPr="006D5F97">
              <w:rPr>
                <w:rFonts w:cs="Arial"/>
                <w:b/>
                <w:color w:val="000000"/>
                <w:szCs w:val="24"/>
                <w:u w:val="single"/>
              </w:rPr>
              <w:t>, LOW POWER LEVEL 2 LEVEL 2</w:t>
            </w:r>
            <w:r w:rsidR="001A0BE4" w:rsidRPr="00F00C54">
              <w:rPr>
                <w:rFonts w:cs="Arial"/>
                <w:b/>
                <w:bCs/>
                <w:sz w:val="28"/>
                <w:szCs w:val="28"/>
                <w:u w:val="single"/>
                <w:vertAlign w:val="superscript"/>
              </w:rPr>
              <w:t xml:space="preserve"> </w:t>
            </w:r>
            <w:r w:rsidR="001A0BE4" w:rsidRPr="001A0BE4">
              <w:rPr>
                <w:rFonts w:cs="Arial"/>
                <w:b/>
                <w:bCs/>
                <w:sz w:val="28"/>
                <w:szCs w:val="28"/>
                <w:u w:val="single"/>
                <w:vertAlign w:val="superscript"/>
              </w:rPr>
              <w:t>1</w:t>
            </w:r>
            <w:r w:rsidR="00880E47" w:rsidRPr="006D5F97">
              <w:rPr>
                <w:rFonts w:cs="Arial"/>
                <w:b/>
                <w:bCs/>
                <w:sz w:val="28"/>
                <w:szCs w:val="28"/>
                <w:u w:val="single"/>
                <w:vertAlign w:val="superscript"/>
              </w:rPr>
              <w:t xml:space="preserve">, </w:t>
            </w:r>
            <w:r w:rsidR="001A0BE4" w:rsidRPr="00F00C54">
              <w:rPr>
                <w:rFonts w:cs="Arial"/>
                <w:b/>
                <w:bCs/>
                <w:sz w:val="28"/>
                <w:szCs w:val="28"/>
                <w:vertAlign w:val="superscript"/>
              </w:rPr>
              <w:t>2</w:t>
            </w:r>
            <w:r w:rsidRPr="006D5F97">
              <w:rPr>
                <w:rFonts w:cs="Arial"/>
                <w:b/>
                <w:color w:val="000000"/>
                <w:szCs w:val="24"/>
                <w:u w:val="single"/>
              </w:rPr>
              <w:t>, OR DCFC</w:t>
            </w:r>
          </w:p>
        </w:tc>
      </w:tr>
      <w:tr w:rsidR="00A20CC8" w:rsidRPr="006D5F97" w14:paraId="5CE141BE" w14:textId="77777777" w:rsidTr="00BE043D">
        <w:trPr>
          <w:cantSplit/>
          <w:trHeight w:val="20"/>
          <w:jc w:val="center"/>
        </w:trPr>
        <w:tc>
          <w:tcPr>
            <w:tcW w:w="1872" w:type="dxa"/>
          </w:tcPr>
          <w:p w14:paraId="30189053" w14:textId="77777777" w:rsidR="00A20CC8" w:rsidRPr="006D5F97" w:rsidRDefault="00A20CC8" w:rsidP="00BE043D">
            <w:pPr>
              <w:spacing w:after="0"/>
              <w:jc w:val="center"/>
              <w:rPr>
                <w:rFonts w:cs="Arial"/>
                <w:color w:val="000000"/>
                <w:szCs w:val="24"/>
                <w:u w:val="single"/>
              </w:rPr>
            </w:pPr>
            <w:r w:rsidRPr="006D5F97">
              <w:rPr>
                <w:rFonts w:cs="Arial"/>
                <w:color w:val="000000"/>
                <w:szCs w:val="24"/>
                <w:u w:val="single"/>
              </w:rPr>
              <w:t>0-9</w:t>
            </w:r>
          </w:p>
        </w:tc>
        <w:tc>
          <w:tcPr>
            <w:tcW w:w="1872" w:type="dxa"/>
          </w:tcPr>
          <w:p w14:paraId="396583E3" w14:textId="2E359D59" w:rsidR="00A20CC8" w:rsidRPr="006D5F97" w:rsidRDefault="0077629E" w:rsidP="00BE043D">
            <w:pPr>
              <w:spacing w:after="0"/>
              <w:jc w:val="center"/>
              <w:rPr>
                <w:rFonts w:cs="Arial"/>
                <w:color w:val="000000"/>
                <w:szCs w:val="24"/>
                <w:u w:val="single"/>
              </w:rPr>
            </w:pPr>
            <w:r w:rsidRPr="006D5F97">
              <w:rPr>
                <w:rFonts w:cs="Arial"/>
                <w:color w:val="000000"/>
                <w:szCs w:val="24"/>
                <w:u w:val="single"/>
              </w:rPr>
              <w:t>13.2</w:t>
            </w:r>
          </w:p>
        </w:tc>
        <w:tc>
          <w:tcPr>
            <w:tcW w:w="4032" w:type="dxa"/>
          </w:tcPr>
          <w:p w14:paraId="30A8F58F" w14:textId="543E750F" w:rsidR="00A20CC8" w:rsidRPr="006D5F97" w:rsidRDefault="0077629E" w:rsidP="00BE043D">
            <w:pPr>
              <w:spacing w:after="0"/>
              <w:jc w:val="center"/>
              <w:rPr>
                <w:rFonts w:cs="Arial"/>
                <w:color w:val="000000"/>
                <w:szCs w:val="24"/>
                <w:u w:val="single"/>
              </w:rPr>
            </w:pPr>
            <w:r w:rsidRPr="006D5F97">
              <w:rPr>
                <w:rFonts w:cs="Arial"/>
                <w:color w:val="000000"/>
                <w:szCs w:val="24"/>
                <w:u w:val="single"/>
              </w:rPr>
              <w:t>13.2</w:t>
            </w:r>
          </w:p>
        </w:tc>
      </w:tr>
      <w:tr w:rsidR="00A20CC8" w:rsidRPr="006D5F97" w14:paraId="79201ECE" w14:textId="77777777" w:rsidTr="00BE043D">
        <w:trPr>
          <w:cantSplit/>
          <w:trHeight w:val="20"/>
          <w:jc w:val="center"/>
        </w:trPr>
        <w:tc>
          <w:tcPr>
            <w:tcW w:w="1872" w:type="dxa"/>
          </w:tcPr>
          <w:p w14:paraId="48A40B36" w14:textId="77777777" w:rsidR="00A20CC8" w:rsidRPr="006D5F97" w:rsidRDefault="00A20CC8" w:rsidP="00BE043D">
            <w:pPr>
              <w:spacing w:after="0"/>
              <w:jc w:val="center"/>
              <w:rPr>
                <w:rFonts w:cs="Arial"/>
                <w:color w:val="000000"/>
                <w:szCs w:val="24"/>
                <w:u w:val="single"/>
              </w:rPr>
            </w:pPr>
            <w:r w:rsidRPr="006D5F97">
              <w:rPr>
                <w:rFonts w:cs="Arial"/>
                <w:color w:val="000000"/>
                <w:szCs w:val="24"/>
                <w:u w:val="single"/>
              </w:rPr>
              <w:t>10-25</w:t>
            </w:r>
          </w:p>
        </w:tc>
        <w:tc>
          <w:tcPr>
            <w:tcW w:w="1872" w:type="dxa"/>
          </w:tcPr>
          <w:p w14:paraId="584EF3C0" w14:textId="13C579C9" w:rsidR="00A20CC8" w:rsidRPr="006D5F97" w:rsidRDefault="0077629E" w:rsidP="00BE043D">
            <w:pPr>
              <w:spacing w:after="0"/>
              <w:jc w:val="center"/>
              <w:rPr>
                <w:rFonts w:cs="Arial"/>
                <w:strike/>
                <w:szCs w:val="24"/>
                <w:u w:val="single"/>
              </w:rPr>
            </w:pPr>
            <w:r w:rsidRPr="006D5F97">
              <w:rPr>
                <w:rFonts w:cs="Arial"/>
                <w:szCs w:val="24"/>
                <w:u w:val="single"/>
              </w:rPr>
              <w:t>33</w:t>
            </w:r>
          </w:p>
        </w:tc>
        <w:tc>
          <w:tcPr>
            <w:tcW w:w="4032" w:type="dxa"/>
          </w:tcPr>
          <w:p w14:paraId="17BAECEE" w14:textId="7737A001" w:rsidR="00A20CC8" w:rsidRPr="006D5F97" w:rsidRDefault="0077629E" w:rsidP="00BE043D">
            <w:pPr>
              <w:spacing w:after="0"/>
              <w:jc w:val="center"/>
              <w:rPr>
                <w:rFonts w:cs="Arial"/>
                <w:szCs w:val="24"/>
                <w:u w:val="single"/>
              </w:rPr>
            </w:pPr>
            <w:r w:rsidRPr="006D5F97">
              <w:rPr>
                <w:rFonts w:cs="Arial"/>
                <w:szCs w:val="24"/>
                <w:u w:val="single"/>
              </w:rPr>
              <w:t>33</w:t>
            </w:r>
          </w:p>
        </w:tc>
      </w:tr>
      <w:tr w:rsidR="00A20CC8" w:rsidRPr="006D5F97" w14:paraId="09838551" w14:textId="77777777" w:rsidTr="00BE043D">
        <w:trPr>
          <w:cantSplit/>
          <w:trHeight w:val="20"/>
          <w:jc w:val="center"/>
        </w:trPr>
        <w:tc>
          <w:tcPr>
            <w:tcW w:w="1872" w:type="dxa"/>
          </w:tcPr>
          <w:p w14:paraId="604AB574" w14:textId="77777777" w:rsidR="00A20CC8" w:rsidRPr="006D5F97" w:rsidRDefault="00A20CC8" w:rsidP="00BE043D">
            <w:pPr>
              <w:tabs>
                <w:tab w:val="center" w:pos="924"/>
              </w:tabs>
              <w:spacing w:after="0"/>
              <w:jc w:val="center"/>
              <w:rPr>
                <w:rFonts w:cs="Arial"/>
                <w:color w:val="000000"/>
                <w:szCs w:val="24"/>
                <w:u w:val="single"/>
              </w:rPr>
            </w:pPr>
            <w:r w:rsidRPr="006D5F97">
              <w:rPr>
                <w:rFonts w:cs="Arial"/>
                <w:color w:val="000000"/>
                <w:szCs w:val="24"/>
                <w:u w:val="single"/>
              </w:rPr>
              <w:t>26-50</w:t>
            </w:r>
          </w:p>
        </w:tc>
        <w:tc>
          <w:tcPr>
            <w:tcW w:w="1872" w:type="dxa"/>
          </w:tcPr>
          <w:p w14:paraId="2D1FFD48" w14:textId="2BDBCDDF" w:rsidR="00A20CC8" w:rsidRPr="006D5F97" w:rsidRDefault="0077629E" w:rsidP="00BE043D">
            <w:pPr>
              <w:spacing w:after="0"/>
              <w:jc w:val="center"/>
              <w:rPr>
                <w:rFonts w:cs="Arial"/>
                <w:szCs w:val="24"/>
                <w:u w:val="single"/>
              </w:rPr>
            </w:pPr>
            <w:r w:rsidRPr="006D5F97">
              <w:rPr>
                <w:rFonts w:cs="Arial"/>
                <w:szCs w:val="24"/>
                <w:u w:val="single"/>
              </w:rPr>
              <w:t>72.6</w:t>
            </w:r>
          </w:p>
        </w:tc>
        <w:tc>
          <w:tcPr>
            <w:tcW w:w="4032" w:type="dxa"/>
          </w:tcPr>
          <w:p w14:paraId="41162483" w14:textId="1CB1B1B4" w:rsidR="00A20CC8" w:rsidRPr="006D5F97" w:rsidRDefault="0077629E" w:rsidP="00BE043D">
            <w:pPr>
              <w:spacing w:after="0"/>
              <w:jc w:val="center"/>
              <w:rPr>
                <w:rFonts w:cs="Arial"/>
                <w:szCs w:val="24"/>
                <w:u w:val="single"/>
              </w:rPr>
            </w:pPr>
            <w:r w:rsidRPr="006D5F97">
              <w:rPr>
                <w:rFonts w:cs="Arial"/>
                <w:szCs w:val="24"/>
                <w:u w:val="single"/>
              </w:rPr>
              <w:t>72.6</w:t>
            </w:r>
          </w:p>
        </w:tc>
      </w:tr>
      <w:tr w:rsidR="00A20CC8" w:rsidRPr="006D5F97" w14:paraId="06561D6C" w14:textId="77777777" w:rsidTr="00BE043D">
        <w:trPr>
          <w:cantSplit/>
          <w:trHeight w:val="20"/>
          <w:jc w:val="center"/>
        </w:trPr>
        <w:tc>
          <w:tcPr>
            <w:tcW w:w="1872" w:type="dxa"/>
          </w:tcPr>
          <w:p w14:paraId="159E3218" w14:textId="77777777" w:rsidR="00A20CC8" w:rsidRPr="006D5F97" w:rsidRDefault="00A20CC8" w:rsidP="00BE043D">
            <w:pPr>
              <w:spacing w:after="0"/>
              <w:jc w:val="center"/>
              <w:rPr>
                <w:rFonts w:cs="Arial"/>
                <w:color w:val="000000"/>
                <w:szCs w:val="24"/>
                <w:u w:val="single"/>
              </w:rPr>
            </w:pPr>
            <w:r w:rsidRPr="006D5F97">
              <w:rPr>
                <w:rFonts w:cs="Arial"/>
                <w:color w:val="000000"/>
                <w:szCs w:val="24"/>
                <w:u w:val="single"/>
              </w:rPr>
              <w:t>51-75</w:t>
            </w:r>
          </w:p>
        </w:tc>
        <w:tc>
          <w:tcPr>
            <w:tcW w:w="1872" w:type="dxa"/>
          </w:tcPr>
          <w:p w14:paraId="70F48900" w14:textId="2147CE7B" w:rsidR="00A20CC8" w:rsidRPr="006D5F97" w:rsidRDefault="0077629E" w:rsidP="00BE043D">
            <w:pPr>
              <w:spacing w:after="0"/>
              <w:jc w:val="center"/>
              <w:rPr>
                <w:rFonts w:cs="Arial"/>
                <w:szCs w:val="24"/>
                <w:u w:val="single"/>
              </w:rPr>
            </w:pPr>
            <w:r w:rsidRPr="006D5F97">
              <w:rPr>
                <w:rFonts w:cs="Arial"/>
                <w:szCs w:val="24"/>
                <w:u w:val="single"/>
              </w:rPr>
              <w:t>125.4</w:t>
            </w:r>
          </w:p>
        </w:tc>
        <w:tc>
          <w:tcPr>
            <w:tcW w:w="4032" w:type="dxa"/>
          </w:tcPr>
          <w:p w14:paraId="496016C3" w14:textId="3D0DBDF8" w:rsidR="00A20CC8" w:rsidRPr="006D5F97" w:rsidRDefault="0077629E" w:rsidP="00BE043D">
            <w:pPr>
              <w:spacing w:after="0"/>
              <w:jc w:val="center"/>
              <w:rPr>
                <w:rFonts w:cs="Arial"/>
                <w:szCs w:val="24"/>
                <w:u w:val="single"/>
              </w:rPr>
            </w:pPr>
            <w:r w:rsidRPr="006D5F97">
              <w:rPr>
                <w:rFonts w:cs="Arial"/>
                <w:szCs w:val="24"/>
                <w:u w:val="single"/>
              </w:rPr>
              <w:t>125.4</w:t>
            </w:r>
          </w:p>
        </w:tc>
      </w:tr>
      <w:tr w:rsidR="00A20CC8" w:rsidRPr="006D5F97" w14:paraId="077B5BEE" w14:textId="77777777" w:rsidTr="00BE043D">
        <w:trPr>
          <w:cantSplit/>
          <w:trHeight w:val="20"/>
          <w:jc w:val="center"/>
        </w:trPr>
        <w:tc>
          <w:tcPr>
            <w:tcW w:w="1872" w:type="dxa"/>
          </w:tcPr>
          <w:p w14:paraId="30B35EE6" w14:textId="77777777" w:rsidR="00A20CC8" w:rsidRPr="006D5F97" w:rsidRDefault="00A20CC8" w:rsidP="00BE043D">
            <w:pPr>
              <w:spacing w:after="0"/>
              <w:jc w:val="center"/>
              <w:rPr>
                <w:rFonts w:cs="Arial"/>
                <w:color w:val="000000"/>
                <w:szCs w:val="24"/>
                <w:u w:val="single"/>
              </w:rPr>
            </w:pPr>
            <w:r w:rsidRPr="006D5F97">
              <w:rPr>
                <w:rFonts w:cs="Arial"/>
                <w:color w:val="000000"/>
                <w:szCs w:val="24"/>
                <w:u w:val="single"/>
              </w:rPr>
              <w:t>76-100</w:t>
            </w:r>
          </w:p>
        </w:tc>
        <w:tc>
          <w:tcPr>
            <w:tcW w:w="1872" w:type="dxa"/>
          </w:tcPr>
          <w:p w14:paraId="6C4C6CE7" w14:textId="36B7FCDC" w:rsidR="00A20CC8" w:rsidRPr="006D5F97" w:rsidRDefault="0077629E" w:rsidP="00BE043D">
            <w:pPr>
              <w:spacing w:after="0"/>
              <w:jc w:val="center"/>
              <w:rPr>
                <w:rFonts w:cs="Arial"/>
                <w:szCs w:val="24"/>
                <w:u w:val="single"/>
              </w:rPr>
            </w:pPr>
            <w:r w:rsidRPr="006D5F97">
              <w:rPr>
                <w:rFonts w:cs="Arial"/>
                <w:szCs w:val="24"/>
                <w:u w:val="single"/>
              </w:rPr>
              <w:t>171.6</w:t>
            </w:r>
          </w:p>
        </w:tc>
        <w:tc>
          <w:tcPr>
            <w:tcW w:w="4032" w:type="dxa"/>
          </w:tcPr>
          <w:p w14:paraId="10DCF3A3" w14:textId="0C78A8F0" w:rsidR="00A20CC8" w:rsidRPr="006D5F97" w:rsidRDefault="0077629E" w:rsidP="00BE043D">
            <w:pPr>
              <w:spacing w:after="0"/>
              <w:jc w:val="center"/>
              <w:rPr>
                <w:rFonts w:cs="Arial"/>
                <w:szCs w:val="24"/>
                <w:u w:val="single"/>
              </w:rPr>
            </w:pPr>
            <w:r w:rsidRPr="006D5F97">
              <w:rPr>
                <w:rFonts w:cs="Arial"/>
                <w:szCs w:val="24"/>
                <w:u w:val="single"/>
              </w:rPr>
              <w:t>171.6</w:t>
            </w:r>
          </w:p>
        </w:tc>
      </w:tr>
      <w:tr w:rsidR="00A20CC8" w:rsidRPr="006D5F97" w14:paraId="6F57FE8F" w14:textId="77777777" w:rsidTr="00BE043D">
        <w:trPr>
          <w:cantSplit/>
          <w:trHeight w:val="20"/>
          <w:jc w:val="center"/>
        </w:trPr>
        <w:tc>
          <w:tcPr>
            <w:tcW w:w="1872" w:type="dxa"/>
          </w:tcPr>
          <w:p w14:paraId="22827747" w14:textId="77777777" w:rsidR="00A20CC8" w:rsidRPr="006D5F97" w:rsidRDefault="00A20CC8" w:rsidP="00BE043D">
            <w:pPr>
              <w:spacing w:after="0"/>
              <w:jc w:val="center"/>
              <w:rPr>
                <w:rFonts w:cs="Arial"/>
                <w:color w:val="000000"/>
                <w:szCs w:val="24"/>
                <w:u w:val="single"/>
              </w:rPr>
            </w:pPr>
            <w:r w:rsidRPr="006D5F97">
              <w:rPr>
                <w:rFonts w:cs="Arial"/>
                <w:color w:val="000000"/>
                <w:szCs w:val="24"/>
                <w:u w:val="single"/>
              </w:rPr>
              <w:t>101-150</w:t>
            </w:r>
          </w:p>
        </w:tc>
        <w:tc>
          <w:tcPr>
            <w:tcW w:w="1872" w:type="dxa"/>
          </w:tcPr>
          <w:p w14:paraId="0226B304" w14:textId="564405EB" w:rsidR="00A20CC8" w:rsidRPr="006D5F97" w:rsidRDefault="0077629E" w:rsidP="00BE043D">
            <w:pPr>
              <w:spacing w:after="0"/>
              <w:jc w:val="center"/>
              <w:rPr>
                <w:rFonts w:cs="Arial"/>
                <w:szCs w:val="24"/>
                <w:u w:val="single"/>
              </w:rPr>
            </w:pPr>
            <w:r w:rsidRPr="006D5F97">
              <w:rPr>
                <w:rFonts w:cs="Arial"/>
                <w:szCs w:val="24"/>
                <w:u w:val="single"/>
              </w:rPr>
              <w:t>250.8</w:t>
            </w:r>
          </w:p>
        </w:tc>
        <w:tc>
          <w:tcPr>
            <w:tcW w:w="4032" w:type="dxa"/>
          </w:tcPr>
          <w:p w14:paraId="38C81846" w14:textId="725B77CA" w:rsidR="00A20CC8" w:rsidRPr="006D5F97" w:rsidRDefault="0077629E" w:rsidP="00BE043D">
            <w:pPr>
              <w:spacing w:after="0"/>
              <w:jc w:val="center"/>
              <w:rPr>
                <w:rFonts w:cs="Arial"/>
                <w:szCs w:val="24"/>
                <w:u w:val="single"/>
              </w:rPr>
            </w:pPr>
            <w:r w:rsidRPr="006D5F97">
              <w:rPr>
                <w:rFonts w:cs="Arial"/>
                <w:szCs w:val="24"/>
                <w:u w:val="single"/>
              </w:rPr>
              <w:t>250.8</w:t>
            </w:r>
          </w:p>
        </w:tc>
      </w:tr>
      <w:tr w:rsidR="00A20CC8" w:rsidRPr="006D5F97" w14:paraId="753C8BB0" w14:textId="77777777" w:rsidTr="00BE043D">
        <w:trPr>
          <w:cantSplit/>
          <w:trHeight w:val="20"/>
          <w:jc w:val="center"/>
        </w:trPr>
        <w:tc>
          <w:tcPr>
            <w:tcW w:w="1872" w:type="dxa"/>
          </w:tcPr>
          <w:p w14:paraId="1DCD9895" w14:textId="77777777" w:rsidR="00A20CC8" w:rsidRPr="006D5F97" w:rsidRDefault="00A20CC8" w:rsidP="00BE043D">
            <w:pPr>
              <w:spacing w:after="0"/>
              <w:jc w:val="center"/>
              <w:rPr>
                <w:rFonts w:cs="Arial"/>
                <w:color w:val="000000"/>
                <w:szCs w:val="24"/>
                <w:u w:val="single"/>
              </w:rPr>
            </w:pPr>
            <w:r w:rsidRPr="006D5F97">
              <w:rPr>
                <w:rFonts w:cs="Arial"/>
                <w:color w:val="000000"/>
                <w:szCs w:val="24"/>
                <w:u w:val="single"/>
              </w:rPr>
              <w:t>151-200</w:t>
            </w:r>
          </w:p>
        </w:tc>
        <w:tc>
          <w:tcPr>
            <w:tcW w:w="1872" w:type="dxa"/>
          </w:tcPr>
          <w:p w14:paraId="73633D81" w14:textId="0C2F767C" w:rsidR="00A20CC8" w:rsidRPr="006D5F97" w:rsidRDefault="0077629E" w:rsidP="00BE043D">
            <w:pPr>
              <w:spacing w:after="0"/>
              <w:jc w:val="center"/>
              <w:rPr>
                <w:rFonts w:cs="Arial"/>
                <w:szCs w:val="24"/>
                <w:u w:val="single"/>
              </w:rPr>
            </w:pPr>
            <w:r w:rsidRPr="006D5F97">
              <w:rPr>
                <w:rFonts w:cs="Arial"/>
                <w:szCs w:val="24"/>
                <w:u w:val="single"/>
              </w:rPr>
              <w:t>349.8</w:t>
            </w:r>
          </w:p>
        </w:tc>
        <w:tc>
          <w:tcPr>
            <w:tcW w:w="4032" w:type="dxa"/>
          </w:tcPr>
          <w:p w14:paraId="20A857C9" w14:textId="39934D88" w:rsidR="00A20CC8" w:rsidRPr="006D5F97" w:rsidRDefault="0077629E" w:rsidP="00BE043D">
            <w:pPr>
              <w:spacing w:after="0"/>
              <w:jc w:val="center"/>
              <w:rPr>
                <w:rFonts w:cs="Arial"/>
                <w:szCs w:val="24"/>
                <w:u w:val="single"/>
              </w:rPr>
            </w:pPr>
            <w:r w:rsidRPr="006D5F97">
              <w:rPr>
                <w:rFonts w:cs="Arial"/>
                <w:szCs w:val="24"/>
                <w:u w:val="single"/>
              </w:rPr>
              <w:t>349.8</w:t>
            </w:r>
          </w:p>
        </w:tc>
      </w:tr>
      <w:tr w:rsidR="00A20CC8" w:rsidRPr="006D5F97" w14:paraId="6E503B13" w14:textId="77777777" w:rsidTr="00BE043D">
        <w:trPr>
          <w:cantSplit/>
          <w:trHeight w:val="20"/>
          <w:jc w:val="center"/>
        </w:trPr>
        <w:tc>
          <w:tcPr>
            <w:tcW w:w="1872" w:type="dxa"/>
          </w:tcPr>
          <w:p w14:paraId="2EC7DEB1" w14:textId="77777777" w:rsidR="00A20CC8" w:rsidRPr="006D5F97" w:rsidRDefault="00A20CC8" w:rsidP="00BE043D">
            <w:pPr>
              <w:spacing w:after="0"/>
              <w:jc w:val="center"/>
              <w:rPr>
                <w:rFonts w:cs="Arial"/>
                <w:color w:val="000000"/>
                <w:szCs w:val="24"/>
                <w:u w:val="single"/>
              </w:rPr>
            </w:pPr>
            <w:r w:rsidRPr="006D5F97">
              <w:rPr>
                <w:rFonts w:cs="Arial"/>
                <w:color w:val="000000"/>
                <w:szCs w:val="24"/>
                <w:u w:val="single"/>
              </w:rPr>
              <w:t>201 and over</w:t>
            </w:r>
          </w:p>
        </w:tc>
        <w:tc>
          <w:tcPr>
            <w:tcW w:w="1872" w:type="dxa"/>
          </w:tcPr>
          <w:p w14:paraId="44B6FA9A" w14:textId="4374A8B6" w:rsidR="00A20CC8" w:rsidRPr="006D5F97" w:rsidRDefault="00736AAC" w:rsidP="00BE043D">
            <w:pPr>
              <w:spacing w:after="0"/>
              <w:jc w:val="center"/>
              <w:rPr>
                <w:rFonts w:cs="Arial"/>
                <w:color w:val="000000"/>
                <w:szCs w:val="24"/>
                <w:u w:val="single"/>
              </w:rPr>
            </w:pPr>
            <w:r>
              <w:rPr>
                <w:rFonts w:cs="Arial"/>
                <w:color w:val="000000"/>
                <w:szCs w:val="24"/>
                <w:u w:val="single"/>
              </w:rPr>
              <w:t>3</w:t>
            </w:r>
            <w:r w:rsidRPr="006D5F97">
              <w:rPr>
                <w:rFonts w:cs="Arial"/>
                <w:color w:val="000000"/>
                <w:szCs w:val="24"/>
                <w:u w:val="single"/>
              </w:rPr>
              <w:t xml:space="preserve">0 percent of </w:t>
            </w:r>
            <w:r w:rsidR="00411288">
              <w:rPr>
                <w:rFonts w:cs="Arial"/>
                <w:color w:val="000000"/>
                <w:szCs w:val="24"/>
                <w:u w:val="single"/>
              </w:rPr>
              <w:t xml:space="preserve">actual </w:t>
            </w:r>
            <w:r w:rsidRPr="002D7693">
              <w:rPr>
                <w:rFonts w:cs="Arial"/>
                <w:color w:val="000000"/>
                <w:szCs w:val="24"/>
                <w:u w:val="single"/>
              </w:rPr>
              <w:t>parking spaces x 6.6</w:t>
            </w:r>
          </w:p>
        </w:tc>
        <w:tc>
          <w:tcPr>
            <w:tcW w:w="4032" w:type="dxa"/>
          </w:tcPr>
          <w:p w14:paraId="5B913FFA" w14:textId="36D76068" w:rsidR="00A20CC8" w:rsidRPr="006D5F97" w:rsidRDefault="003724C5" w:rsidP="00BE043D">
            <w:pPr>
              <w:spacing w:after="0"/>
              <w:rPr>
                <w:rFonts w:cs="Arial"/>
                <w:szCs w:val="24"/>
                <w:u w:val="single"/>
              </w:rPr>
            </w:pPr>
            <w:r w:rsidRPr="006D5F97">
              <w:rPr>
                <w:rFonts w:cs="Arial"/>
                <w:sz w:val="22"/>
                <w:u w:val="single"/>
              </w:rPr>
              <w:t>Total required kVA =P x .</w:t>
            </w:r>
            <w:r w:rsidR="003A5373" w:rsidRPr="006D5F97">
              <w:rPr>
                <w:rFonts w:cs="Arial"/>
                <w:sz w:val="22"/>
                <w:u w:val="single"/>
              </w:rPr>
              <w:t>30</w:t>
            </w:r>
            <w:r w:rsidRPr="006D5F97">
              <w:rPr>
                <w:rFonts w:cs="Arial"/>
                <w:sz w:val="22"/>
                <w:u w:val="single"/>
              </w:rPr>
              <w:t xml:space="preserve"> x 6.6</w:t>
            </w:r>
            <w:r w:rsidR="00F96232">
              <w:rPr>
                <w:rFonts w:cs="Arial"/>
                <w:sz w:val="22"/>
                <w:u w:val="single"/>
              </w:rPr>
              <w:t xml:space="preserve"> </w:t>
            </w:r>
            <w:r w:rsidRPr="006D5F97">
              <w:rPr>
                <w:rFonts w:cs="Arial"/>
                <w:sz w:val="22"/>
                <w:u w:val="single"/>
              </w:rPr>
              <w:t>Where P=Parking spaces in facility</w:t>
            </w:r>
          </w:p>
        </w:tc>
      </w:tr>
    </w:tbl>
    <w:p w14:paraId="74E97A8D" w14:textId="77777777" w:rsidR="009A44A7" w:rsidRDefault="009A44A7" w:rsidP="00C7626C">
      <w:pPr>
        <w:pStyle w:val="ListParagraph"/>
        <w:widowControl/>
        <w:numPr>
          <w:ilvl w:val="0"/>
          <w:numId w:val="21"/>
        </w:numPr>
        <w:spacing w:before="100" w:beforeAutospacing="1"/>
        <w:ind w:left="1170"/>
        <w:rPr>
          <w:rFonts w:cs="Arial"/>
          <w:color w:val="000000"/>
          <w:szCs w:val="24"/>
          <w:u w:val="single"/>
        </w:rPr>
      </w:pPr>
      <w:r w:rsidRPr="00D253AE">
        <w:rPr>
          <w:rFonts w:cs="Arial"/>
          <w:color w:val="000000"/>
          <w:szCs w:val="24"/>
          <w:u w:val="single"/>
        </w:rPr>
        <w:t>Level 2 EVSE @ 6.6 kVA minimum.</w:t>
      </w:r>
    </w:p>
    <w:p w14:paraId="3C0F60FE" w14:textId="77777777" w:rsidR="009A44A7" w:rsidRDefault="009A44A7" w:rsidP="00C7626C">
      <w:pPr>
        <w:pStyle w:val="ListParagraph"/>
        <w:widowControl/>
        <w:numPr>
          <w:ilvl w:val="0"/>
          <w:numId w:val="21"/>
        </w:numPr>
        <w:ind w:left="1170"/>
        <w:rPr>
          <w:rFonts w:cs="Arial"/>
          <w:color w:val="000000"/>
          <w:szCs w:val="24"/>
          <w:u w:val="single"/>
        </w:rPr>
      </w:pPr>
      <w:r w:rsidRPr="00032CF4">
        <w:rPr>
          <w:rFonts w:cs="Arial"/>
          <w:color w:val="000000"/>
          <w:szCs w:val="24"/>
          <w:u w:val="single"/>
        </w:rPr>
        <w:t>At least one Level 2 EVSE shall be provided.</w:t>
      </w:r>
    </w:p>
    <w:p w14:paraId="3508CE29" w14:textId="3CA2BBA2" w:rsidR="009A44A7" w:rsidRDefault="009A44A7" w:rsidP="00C7626C">
      <w:pPr>
        <w:pStyle w:val="ListParagraph"/>
        <w:widowControl/>
        <w:numPr>
          <w:ilvl w:val="0"/>
          <w:numId w:val="21"/>
        </w:numPr>
        <w:ind w:left="1170"/>
        <w:rPr>
          <w:rFonts w:cs="Arial"/>
          <w:color w:val="000000"/>
          <w:szCs w:val="24"/>
          <w:u w:val="single"/>
        </w:rPr>
      </w:pPr>
      <w:r w:rsidRPr="00032CF4">
        <w:rPr>
          <w:rFonts w:cs="Arial"/>
          <w:color w:val="000000"/>
          <w:szCs w:val="24"/>
          <w:u w:val="single"/>
        </w:rPr>
        <w:t xml:space="preserve">Maximum allowed kVA to be utilized for EV capable spaces is </w:t>
      </w:r>
      <w:r>
        <w:rPr>
          <w:rFonts w:cs="Arial"/>
          <w:color w:val="000000"/>
          <w:szCs w:val="24"/>
          <w:u w:val="single"/>
        </w:rPr>
        <w:t>67</w:t>
      </w:r>
      <w:r w:rsidRPr="00032CF4">
        <w:rPr>
          <w:rFonts w:cs="Arial"/>
          <w:color w:val="000000"/>
          <w:szCs w:val="24"/>
          <w:u w:val="single"/>
        </w:rPr>
        <w:t xml:space="preserve"> percent.</w:t>
      </w:r>
    </w:p>
    <w:p w14:paraId="325CDC5B" w14:textId="43B148BE" w:rsidR="009A44A7" w:rsidRPr="00BE043D" w:rsidRDefault="009A44A7" w:rsidP="00C7626C">
      <w:pPr>
        <w:pStyle w:val="ListParagraph"/>
        <w:widowControl/>
        <w:numPr>
          <w:ilvl w:val="0"/>
          <w:numId w:val="21"/>
        </w:numPr>
        <w:spacing w:after="360"/>
        <w:ind w:left="1170"/>
        <w:rPr>
          <w:rFonts w:cs="Arial"/>
          <w:color w:val="000000"/>
          <w:szCs w:val="24"/>
          <w:u w:val="single"/>
        </w:rPr>
      </w:pPr>
      <w:r w:rsidRPr="00551EA2">
        <w:rPr>
          <w:rFonts w:cs="Arial"/>
          <w:color w:val="000000"/>
          <w:szCs w:val="24"/>
          <w:u w:val="single"/>
        </w:rPr>
        <w:t>If EV capable spaces are utilized, they shall meet the requirements of Section 5.106.5.3.1 EV capable spaces.</w:t>
      </w:r>
    </w:p>
    <w:p w14:paraId="0BBC286B" w14:textId="594ADCEA" w:rsidR="00E36CFA" w:rsidRPr="009413BA" w:rsidRDefault="00E36CFA" w:rsidP="00BE043D">
      <w:pPr>
        <w:rPr>
          <w:rFonts w:cs="Arial"/>
          <w:strike/>
          <w:noProof/>
          <w:szCs w:val="24"/>
        </w:rPr>
      </w:pPr>
      <w:r w:rsidRPr="008A0CEA">
        <w:rPr>
          <w:rStyle w:val="StyleBold"/>
        </w:rPr>
        <w:t>A5.106.5.3.</w:t>
      </w:r>
      <w:r w:rsidRPr="006D5F97">
        <w:rPr>
          <w:rFonts w:cs="Arial"/>
          <w:b/>
          <w:strike/>
          <w:noProof/>
          <w:szCs w:val="24"/>
        </w:rPr>
        <w:t>2</w:t>
      </w:r>
      <w:r w:rsidRPr="008A0CEA">
        <w:rPr>
          <w:rStyle w:val="StyleBold"/>
        </w:rPr>
        <w:t xml:space="preserve"> </w:t>
      </w:r>
      <w:r w:rsidR="00406D5B" w:rsidRPr="006D5F97">
        <w:rPr>
          <w:rFonts w:cs="Arial"/>
          <w:b/>
          <w:noProof/>
          <w:szCs w:val="24"/>
          <w:u w:val="single"/>
        </w:rPr>
        <w:t>3</w:t>
      </w:r>
      <w:r w:rsidRPr="008A0CEA">
        <w:rPr>
          <w:rStyle w:val="StyleBold"/>
        </w:rPr>
        <w:t>Tier 2.</w:t>
      </w:r>
      <w:r w:rsidRPr="006D5F97">
        <w:rPr>
          <w:rFonts w:cs="Arial"/>
          <w:noProof/>
          <w:szCs w:val="24"/>
        </w:rPr>
        <w:t xml:space="preserve">  </w:t>
      </w:r>
      <w:r w:rsidR="002B464A" w:rsidRPr="003E12A8">
        <w:rPr>
          <w:rFonts w:cs="Arial"/>
          <w:noProof/>
          <w:szCs w:val="24"/>
          <w:u w:val="single"/>
        </w:rPr>
        <w:t xml:space="preserve">Comply with Section 5.106.5.3.1 EV capable spaces, Section 5.106.5.3.2 </w:t>
      </w:r>
      <w:r w:rsidR="00411288" w:rsidRPr="003E12A8">
        <w:rPr>
          <w:rFonts w:cs="Arial"/>
          <w:noProof/>
          <w:szCs w:val="24"/>
          <w:u w:val="single"/>
        </w:rPr>
        <w:t>Electric vehicle charging stations</w:t>
      </w:r>
      <w:r w:rsidR="002B464A" w:rsidRPr="002D7693">
        <w:rPr>
          <w:rFonts w:cs="Arial"/>
          <w:noProof/>
          <w:szCs w:val="24"/>
          <w:u w:val="single"/>
        </w:rPr>
        <w:t xml:space="preserve"> and associated Table A5.106.5.3.3 Tier 2, </w:t>
      </w:r>
      <w:r w:rsidR="0091766D">
        <w:rPr>
          <w:rFonts w:cs="Arial"/>
          <w:noProof/>
          <w:szCs w:val="24"/>
          <w:u w:val="single"/>
        </w:rPr>
        <w:t>or</w:t>
      </w:r>
      <w:r w:rsidR="0041267D" w:rsidRPr="002D7693">
        <w:rPr>
          <w:rFonts w:cs="Arial"/>
          <w:noProof/>
          <w:szCs w:val="24"/>
          <w:u w:val="single"/>
        </w:rPr>
        <w:t xml:space="preserve"> </w:t>
      </w:r>
      <w:r w:rsidR="002B464A" w:rsidRPr="002D7693">
        <w:rPr>
          <w:rFonts w:cs="Arial"/>
          <w:noProof/>
          <w:szCs w:val="24"/>
          <w:u w:val="single"/>
        </w:rPr>
        <w:t>Section A5.106.5.3.4 Electric vehicle charging stations (EVCS)-Power allocation method and associated Table A5.106.5.3.</w:t>
      </w:r>
      <w:r w:rsidR="00002CF6" w:rsidRPr="002D7693">
        <w:rPr>
          <w:rFonts w:cs="Arial"/>
          <w:noProof/>
          <w:szCs w:val="24"/>
          <w:u w:val="single"/>
        </w:rPr>
        <w:t>4</w:t>
      </w:r>
      <w:r w:rsidR="002B464A" w:rsidRPr="002D7693">
        <w:rPr>
          <w:rFonts w:cs="Arial"/>
          <w:noProof/>
          <w:szCs w:val="24"/>
          <w:u w:val="single"/>
        </w:rPr>
        <w:t xml:space="preserve"> Tier 2.</w:t>
      </w:r>
      <w:r w:rsidR="002B464A" w:rsidRPr="002D7693">
        <w:rPr>
          <w:rFonts w:cs="Arial"/>
          <w:noProof/>
          <w:szCs w:val="24"/>
        </w:rPr>
        <w:t xml:space="preserve"> </w:t>
      </w:r>
      <w:r w:rsidRPr="002D7693">
        <w:rPr>
          <w:rFonts w:cs="Arial"/>
          <w:strike/>
          <w:noProof/>
          <w:szCs w:val="24"/>
        </w:rPr>
        <w:t>Table A5.106.5.3.2</w:t>
      </w:r>
      <w:r w:rsidR="00D35C5F" w:rsidRPr="002D7693">
        <w:rPr>
          <w:rFonts w:cs="Arial"/>
          <w:strike/>
          <w:noProof/>
          <w:szCs w:val="24"/>
        </w:rPr>
        <w:t xml:space="preserve"> </w:t>
      </w:r>
      <w:r w:rsidRPr="002D7693">
        <w:rPr>
          <w:rFonts w:cs="Arial"/>
          <w:strike/>
          <w:noProof/>
          <w:szCs w:val="24"/>
        </w:rPr>
        <w:t xml:space="preserve">shall be used to </w:t>
      </w:r>
      <w:r w:rsidR="00D35C5F" w:rsidRPr="002D7693">
        <w:rPr>
          <w:rFonts w:cs="Arial"/>
          <w:strike/>
          <w:noProof/>
          <w:szCs w:val="24"/>
        </w:rPr>
        <w:t xml:space="preserve">deteremine </w:t>
      </w:r>
      <w:r w:rsidRPr="002D7693">
        <w:rPr>
          <w:rFonts w:cs="Arial"/>
          <w:strike/>
          <w:noProof/>
          <w:szCs w:val="24"/>
        </w:rPr>
        <w:t>the number of EV capable spaces required.</w:t>
      </w:r>
      <w:r w:rsidR="00407C27" w:rsidRPr="002D7693">
        <w:rPr>
          <w:rFonts w:cs="Arial"/>
          <w:strike/>
          <w:noProof/>
          <w:szCs w:val="24"/>
        </w:rPr>
        <w:t xml:space="preserve"> </w:t>
      </w:r>
      <w:r w:rsidRPr="002D7693">
        <w:rPr>
          <w:rFonts w:cs="Arial"/>
          <w:strike/>
          <w:noProof/>
          <w:szCs w:val="24"/>
        </w:rPr>
        <w:t>Refer to Section 5.106.5.3for design requirements.</w:t>
      </w:r>
      <w:r w:rsidRPr="00B8767F">
        <w:rPr>
          <w:rFonts w:cs="Arial"/>
          <w:strike/>
          <w:noProof/>
          <w:szCs w:val="24"/>
        </w:rPr>
        <w:t xml:space="preserve"> </w:t>
      </w:r>
    </w:p>
    <w:p w14:paraId="4D4E79AA" w14:textId="03407C71" w:rsidR="00D405C5" w:rsidRPr="00BE043D" w:rsidRDefault="004D4D37" w:rsidP="00BE043D">
      <w:pPr>
        <w:rPr>
          <w:rStyle w:val="StyleBold"/>
          <w:rFonts w:cs="Arial"/>
          <w:b w:val="0"/>
          <w:bCs w:val="0"/>
          <w:noProof/>
          <w:szCs w:val="24"/>
        </w:rPr>
      </w:pPr>
      <w:r w:rsidRPr="006D5F97">
        <w:rPr>
          <w:rFonts w:cs="Arial"/>
          <w:strike/>
          <w:noProof/>
          <w:szCs w:val="24"/>
        </w:rPr>
        <w:t xml:space="preserve">When </w:t>
      </w:r>
      <w:r w:rsidRPr="006D5F97">
        <w:rPr>
          <w:rFonts w:cs="Arial"/>
          <w:bCs/>
          <w:strike/>
          <w:color w:val="000000"/>
          <w:szCs w:val="24"/>
        </w:rPr>
        <w:t xml:space="preserve">EV capable spaces are provided </w:t>
      </w:r>
      <w:r w:rsidRPr="006D5F97">
        <w:rPr>
          <w:rFonts w:cs="Arial"/>
          <w:strike/>
          <w:noProof/>
          <w:szCs w:val="24"/>
        </w:rPr>
        <w:t>with EVSE to create EVCS per Table A5.106.5.3.2,</w:t>
      </w:r>
      <w:r w:rsidRPr="006D5F97">
        <w:rPr>
          <w:rFonts w:cs="Arial"/>
          <w:noProof/>
          <w:szCs w:val="24"/>
        </w:rPr>
        <w:t xml:space="preserve"> </w:t>
      </w:r>
      <w:r w:rsidRPr="006D5F97">
        <w:rPr>
          <w:rFonts w:cs="Arial"/>
          <w:strike/>
          <w:noProof/>
          <w:szCs w:val="24"/>
        </w:rPr>
        <w:t>r</w:t>
      </w:r>
      <w:r w:rsidRPr="006D5F97">
        <w:rPr>
          <w:rFonts w:cs="Arial"/>
          <w:noProof/>
          <w:szCs w:val="24"/>
        </w:rPr>
        <w:t xml:space="preserve"> Refer to Section 5.106.5.3.2 for the </w:t>
      </w:r>
      <w:r w:rsidRPr="006D5F97">
        <w:rPr>
          <w:rFonts w:cs="Arial"/>
          <w:strike/>
          <w:noProof/>
          <w:szCs w:val="24"/>
        </w:rPr>
        <w:t>allowed</w:t>
      </w:r>
      <w:r w:rsidRPr="006D5F97">
        <w:rPr>
          <w:rFonts w:cs="Arial"/>
          <w:noProof/>
          <w:szCs w:val="24"/>
        </w:rPr>
        <w:t xml:space="preserve"> </w:t>
      </w:r>
      <w:r w:rsidRPr="006D5F97">
        <w:rPr>
          <w:rFonts w:cs="Arial"/>
          <w:noProof/>
          <w:szCs w:val="24"/>
          <w:u w:val="single"/>
        </w:rPr>
        <w:t>permitted</w:t>
      </w:r>
      <w:r w:rsidRPr="006D5F97">
        <w:rPr>
          <w:rFonts w:cs="Arial"/>
          <w:noProof/>
          <w:szCs w:val="24"/>
        </w:rPr>
        <w:t xml:space="preserve"> use of Level 2 or Direct Current Fast Charger (DCFC) </w:t>
      </w:r>
      <w:r w:rsidRPr="006D5F97">
        <w:rPr>
          <w:rFonts w:cs="Arial"/>
          <w:noProof/>
          <w:szCs w:val="24"/>
          <w:u w:val="single"/>
        </w:rPr>
        <w:t>to create EVCS.</w:t>
      </w:r>
      <w:r w:rsidRPr="006D5F97">
        <w:rPr>
          <w:rFonts w:cs="Arial"/>
          <w:noProof/>
          <w:szCs w:val="24"/>
        </w:rPr>
        <w:t xml:space="preserve">  </w:t>
      </w:r>
      <w:r w:rsidRPr="006D5F97">
        <w:rPr>
          <w:rFonts w:cs="Arial"/>
          <w:noProof/>
          <w:szCs w:val="24"/>
          <w:u w:val="single"/>
        </w:rPr>
        <w:t>Refer to Section 5.106.3.2.1 for the allowed use of DCFC to comply with both EV capable spaces and Level 2 EVSE.</w:t>
      </w:r>
      <w:r w:rsidRPr="006D5F97">
        <w:rPr>
          <w:rFonts w:cs="Arial"/>
          <w:noProof/>
          <w:szCs w:val="24"/>
        </w:rPr>
        <w:t xml:space="preserve"> </w:t>
      </w:r>
      <w:r w:rsidRPr="006D5F97">
        <w:rPr>
          <w:rFonts w:cs="Arial"/>
          <w:strike/>
          <w:noProof/>
          <w:szCs w:val="24"/>
        </w:rPr>
        <w:t>and</w:t>
      </w:r>
      <w:r w:rsidRPr="006D5F97">
        <w:rPr>
          <w:rFonts w:cs="Arial"/>
          <w:noProof/>
          <w:szCs w:val="24"/>
        </w:rPr>
        <w:t xml:space="preserve"> </w:t>
      </w:r>
      <w:r w:rsidRPr="006D5F97">
        <w:rPr>
          <w:rFonts w:cs="Arial"/>
          <w:noProof/>
          <w:szCs w:val="24"/>
          <w:u w:val="single"/>
        </w:rPr>
        <w:t>Refer to</w:t>
      </w:r>
      <w:r w:rsidRPr="006D5F97">
        <w:rPr>
          <w:rFonts w:cs="Arial"/>
          <w:noProof/>
          <w:szCs w:val="24"/>
        </w:rPr>
        <w:t xml:space="preserve"> Section 5.106.5.3.3 for the allowed use of  Automatic Load Management System (ALMS).</w:t>
      </w:r>
      <w:r w:rsidR="00D405C5">
        <w:rPr>
          <w:rStyle w:val="StyleBold"/>
        </w:rPr>
        <w:br w:type="page"/>
      </w:r>
    </w:p>
    <w:p w14:paraId="308ABDF2" w14:textId="76EBC0C0" w:rsidR="00E36CFA" w:rsidRPr="008A0CEA" w:rsidRDefault="00E36CFA" w:rsidP="00BE043D">
      <w:pPr>
        <w:spacing w:before="120"/>
        <w:jc w:val="center"/>
        <w:rPr>
          <w:rStyle w:val="StyleBold"/>
        </w:rPr>
      </w:pPr>
      <w:r w:rsidRPr="008A0CEA">
        <w:rPr>
          <w:rStyle w:val="StyleBold"/>
        </w:rPr>
        <w:lastRenderedPageBreak/>
        <w:t>TABLE A5.106.5.3.</w:t>
      </w:r>
      <w:r w:rsidRPr="006D5F97">
        <w:rPr>
          <w:rFonts w:cs="Arial"/>
          <w:b/>
          <w:strike/>
          <w:szCs w:val="24"/>
        </w:rPr>
        <w:t>2</w:t>
      </w:r>
      <w:r w:rsidR="005D6E7B" w:rsidRPr="006D5F97">
        <w:rPr>
          <w:rFonts w:cs="Arial"/>
          <w:b/>
          <w:strike/>
          <w:szCs w:val="24"/>
        </w:rPr>
        <w:t xml:space="preserve"> </w:t>
      </w:r>
      <w:r w:rsidR="005D6E7B" w:rsidRPr="006D5F97">
        <w:rPr>
          <w:rFonts w:cs="Arial"/>
          <w:b/>
          <w:szCs w:val="24"/>
          <w:u w:val="single"/>
        </w:rPr>
        <w:t>3</w:t>
      </w:r>
      <w:r w:rsidR="008B2899" w:rsidRPr="006D5F97">
        <w:rPr>
          <w:rFonts w:cs="Arial"/>
          <w:b/>
          <w:szCs w:val="24"/>
          <w:u w:val="single"/>
        </w:rPr>
        <w:t xml:space="preserve"> Tier 2</w:t>
      </w:r>
    </w:p>
    <w:tbl>
      <w:tblPr>
        <w:tblStyle w:val="TableGrid1"/>
        <w:tblW w:w="7776" w:type="dxa"/>
        <w:jc w:val="center"/>
        <w:tblCellMar>
          <w:top w:w="43" w:type="dxa"/>
          <w:left w:w="58" w:type="dxa"/>
          <w:bottom w:w="43" w:type="dxa"/>
          <w:right w:w="58" w:type="dxa"/>
        </w:tblCellMar>
        <w:tblLook w:val="0620" w:firstRow="1" w:lastRow="0" w:firstColumn="0" w:lastColumn="0" w:noHBand="1" w:noVBand="1"/>
      </w:tblPr>
      <w:tblGrid>
        <w:gridCol w:w="2592"/>
        <w:gridCol w:w="2592"/>
        <w:gridCol w:w="2592"/>
      </w:tblGrid>
      <w:tr w:rsidR="00E36CFA" w:rsidRPr="006D5F97" w14:paraId="4B1B3B74" w14:textId="77777777" w:rsidTr="00BE043D">
        <w:trPr>
          <w:cantSplit/>
          <w:tblHeader/>
          <w:jc w:val="center"/>
        </w:trPr>
        <w:tc>
          <w:tcPr>
            <w:tcW w:w="2592" w:type="dxa"/>
          </w:tcPr>
          <w:p w14:paraId="55A5B764" w14:textId="77777777" w:rsidR="00E36CFA" w:rsidRPr="006D5F97" w:rsidRDefault="00E36CFA" w:rsidP="00BE043D">
            <w:pPr>
              <w:spacing w:after="0"/>
              <w:jc w:val="center"/>
              <w:rPr>
                <w:rFonts w:cs="Arial"/>
                <w:b/>
                <w:szCs w:val="24"/>
              </w:rPr>
            </w:pPr>
            <w:r w:rsidRPr="006D5F97">
              <w:rPr>
                <w:rFonts w:cs="Arial"/>
                <w:b/>
                <w:noProof/>
                <w:szCs w:val="24"/>
              </w:rPr>
              <w:t>TOTAL NUMBER OF ACTUAL PARKING SPACES</w:t>
            </w:r>
          </w:p>
        </w:tc>
        <w:tc>
          <w:tcPr>
            <w:tcW w:w="2592" w:type="dxa"/>
          </w:tcPr>
          <w:p w14:paraId="4176C29F" w14:textId="4CFEDB56" w:rsidR="00E36CFA" w:rsidRPr="006D5F97" w:rsidRDefault="00E36CFA" w:rsidP="00BE043D">
            <w:pPr>
              <w:spacing w:after="0"/>
              <w:jc w:val="center"/>
              <w:rPr>
                <w:rFonts w:cs="Arial"/>
                <w:bCs/>
                <w:szCs w:val="24"/>
                <w:u w:val="single"/>
              </w:rPr>
            </w:pPr>
            <w:r w:rsidRPr="006D5F97">
              <w:rPr>
                <w:rFonts w:cs="Arial"/>
                <w:b/>
                <w:noProof/>
                <w:szCs w:val="24"/>
              </w:rPr>
              <w:t>TIER 2</w:t>
            </w:r>
            <w:r w:rsidR="00256253">
              <w:rPr>
                <w:rFonts w:cs="Arial"/>
                <w:b/>
                <w:noProof/>
                <w:szCs w:val="24"/>
              </w:rPr>
              <w:t xml:space="preserve"> </w:t>
            </w:r>
            <w:r w:rsidRPr="006D5F97">
              <w:rPr>
                <w:rFonts w:cs="Arial"/>
                <w:b/>
                <w:szCs w:val="24"/>
              </w:rPr>
              <w:t>NUMBER OF REQUIRED EV CAPABLE SPACES</w:t>
            </w:r>
          </w:p>
        </w:tc>
        <w:tc>
          <w:tcPr>
            <w:tcW w:w="2592" w:type="dxa"/>
          </w:tcPr>
          <w:p w14:paraId="20B49740" w14:textId="3414811E" w:rsidR="00E36CFA" w:rsidRPr="006D5F97" w:rsidRDefault="00E36CFA" w:rsidP="00BE043D">
            <w:pPr>
              <w:spacing w:after="0"/>
              <w:jc w:val="center"/>
              <w:rPr>
                <w:rFonts w:cs="Arial"/>
                <w:bCs/>
                <w:szCs w:val="24"/>
              </w:rPr>
            </w:pPr>
            <w:r w:rsidRPr="006D5F97">
              <w:rPr>
                <w:rFonts w:cs="Arial"/>
                <w:b/>
                <w:noProof/>
                <w:szCs w:val="24"/>
              </w:rPr>
              <w:t xml:space="preserve">TIER 2 </w:t>
            </w:r>
            <w:r w:rsidRPr="006D5F97">
              <w:rPr>
                <w:rFonts w:cs="Arial"/>
                <w:b/>
                <w:color w:val="000000"/>
                <w:szCs w:val="24"/>
              </w:rPr>
              <w:t>NUMBER OF EVCS</w:t>
            </w:r>
            <w:r w:rsidR="00256253">
              <w:rPr>
                <w:rFonts w:cs="Arial"/>
                <w:b/>
                <w:color w:val="000000"/>
                <w:szCs w:val="24"/>
              </w:rPr>
              <w:t xml:space="preserve"> </w:t>
            </w:r>
            <w:r w:rsidRPr="006D5F97">
              <w:rPr>
                <w:rFonts w:cs="Arial"/>
                <w:b/>
                <w:color w:val="000000"/>
                <w:szCs w:val="24"/>
              </w:rPr>
              <w:t xml:space="preserve">(EV CAPABLE SPACES PROVIDED WITH EVSE) </w:t>
            </w:r>
            <w:r w:rsidRPr="006D5F97">
              <w:rPr>
                <w:rFonts w:cs="Arial"/>
                <w:b/>
                <w:bCs/>
                <w:color w:val="000000"/>
                <w:szCs w:val="24"/>
                <w:vertAlign w:val="superscript"/>
              </w:rPr>
              <w:t>2</w:t>
            </w:r>
            <w:r w:rsidR="001E5CDB" w:rsidRPr="006D5F97">
              <w:rPr>
                <w:rFonts w:cs="Arial"/>
                <w:color w:val="000000"/>
                <w:szCs w:val="24"/>
                <w:u w:val="single"/>
                <w:vertAlign w:val="superscript"/>
              </w:rPr>
              <w:t xml:space="preserve">, </w:t>
            </w:r>
            <w:r w:rsidR="001E5CDB" w:rsidRPr="006D5F97">
              <w:rPr>
                <w:rFonts w:cs="Arial"/>
                <w:b/>
                <w:bCs/>
                <w:color w:val="000000"/>
                <w:szCs w:val="24"/>
                <w:u w:val="single"/>
                <w:vertAlign w:val="superscript"/>
              </w:rPr>
              <w:t>3</w:t>
            </w:r>
          </w:p>
        </w:tc>
      </w:tr>
      <w:tr w:rsidR="00E36CFA" w:rsidRPr="006D5F97" w14:paraId="6422CA6D" w14:textId="77777777" w:rsidTr="00BE043D">
        <w:trPr>
          <w:cantSplit/>
          <w:trHeight w:val="251"/>
          <w:jc w:val="center"/>
        </w:trPr>
        <w:tc>
          <w:tcPr>
            <w:tcW w:w="2592" w:type="dxa"/>
          </w:tcPr>
          <w:p w14:paraId="6EC4BCBC" w14:textId="77777777" w:rsidR="00E36CFA" w:rsidRPr="006D5F97" w:rsidRDefault="00E36CFA" w:rsidP="00BE043D">
            <w:pPr>
              <w:spacing w:after="0"/>
              <w:jc w:val="center"/>
              <w:rPr>
                <w:rFonts w:cs="Arial"/>
                <w:bCs/>
                <w:szCs w:val="24"/>
              </w:rPr>
            </w:pPr>
            <w:r w:rsidRPr="006D5F97">
              <w:rPr>
                <w:rFonts w:cs="Arial"/>
                <w:bCs/>
                <w:szCs w:val="24"/>
              </w:rPr>
              <w:t>0-9</w:t>
            </w:r>
          </w:p>
        </w:tc>
        <w:tc>
          <w:tcPr>
            <w:tcW w:w="2592" w:type="dxa"/>
          </w:tcPr>
          <w:p w14:paraId="0C897235" w14:textId="0312EEDF" w:rsidR="00E36CFA" w:rsidRPr="006D5F97" w:rsidRDefault="00E36CFA" w:rsidP="00BE043D">
            <w:pPr>
              <w:spacing w:after="0"/>
              <w:jc w:val="center"/>
              <w:rPr>
                <w:rFonts w:cs="Arial"/>
                <w:bCs/>
                <w:strike/>
                <w:szCs w:val="24"/>
              </w:rPr>
            </w:pPr>
            <w:r w:rsidRPr="006D5F97">
              <w:rPr>
                <w:rFonts w:cs="Arial"/>
                <w:bCs/>
                <w:szCs w:val="24"/>
              </w:rPr>
              <w:t>3</w:t>
            </w:r>
          </w:p>
        </w:tc>
        <w:tc>
          <w:tcPr>
            <w:tcW w:w="2592" w:type="dxa"/>
          </w:tcPr>
          <w:p w14:paraId="0FEF231D" w14:textId="77777777" w:rsidR="00E36CFA" w:rsidRPr="006D5F97" w:rsidRDefault="00E36CFA" w:rsidP="00BE043D">
            <w:pPr>
              <w:spacing w:after="0"/>
              <w:jc w:val="center"/>
              <w:rPr>
                <w:rFonts w:cs="Arial"/>
                <w:bCs/>
                <w:szCs w:val="24"/>
              </w:rPr>
            </w:pPr>
            <w:r w:rsidRPr="006D5F97">
              <w:rPr>
                <w:rFonts w:cs="Arial"/>
                <w:bCs/>
                <w:szCs w:val="24"/>
              </w:rPr>
              <w:t xml:space="preserve">0 </w:t>
            </w:r>
          </w:p>
        </w:tc>
      </w:tr>
      <w:tr w:rsidR="00E36CFA" w:rsidRPr="006D5F97" w14:paraId="173F02AE" w14:textId="77777777" w:rsidTr="00BE043D">
        <w:trPr>
          <w:cantSplit/>
          <w:trHeight w:val="251"/>
          <w:jc w:val="center"/>
        </w:trPr>
        <w:tc>
          <w:tcPr>
            <w:tcW w:w="2592" w:type="dxa"/>
          </w:tcPr>
          <w:p w14:paraId="25BCAEF6" w14:textId="77777777" w:rsidR="00E36CFA" w:rsidRPr="006D5F97" w:rsidRDefault="00E36CFA" w:rsidP="00BE043D">
            <w:pPr>
              <w:spacing w:after="0"/>
              <w:jc w:val="center"/>
              <w:rPr>
                <w:rFonts w:cs="Arial"/>
                <w:bCs/>
                <w:szCs w:val="24"/>
              </w:rPr>
            </w:pPr>
            <w:r w:rsidRPr="006D5F97">
              <w:rPr>
                <w:rFonts w:cs="Arial"/>
                <w:bCs/>
                <w:szCs w:val="24"/>
              </w:rPr>
              <w:t>10-25</w:t>
            </w:r>
          </w:p>
        </w:tc>
        <w:tc>
          <w:tcPr>
            <w:tcW w:w="2592" w:type="dxa"/>
          </w:tcPr>
          <w:p w14:paraId="5290D467" w14:textId="0862A5F3" w:rsidR="00E36CFA" w:rsidRPr="006D5F97" w:rsidRDefault="00E36CFA" w:rsidP="00BE043D">
            <w:pPr>
              <w:spacing w:after="0"/>
              <w:jc w:val="center"/>
              <w:rPr>
                <w:rFonts w:cs="Arial"/>
                <w:bCs/>
                <w:strike/>
                <w:szCs w:val="24"/>
              </w:rPr>
            </w:pPr>
            <w:r w:rsidRPr="006D5F97">
              <w:rPr>
                <w:rFonts w:cs="Arial"/>
                <w:bCs/>
                <w:szCs w:val="24"/>
              </w:rPr>
              <w:t>8</w:t>
            </w:r>
          </w:p>
        </w:tc>
        <w:tc>
          <w:tcPr>
            <w:tcW w:w="2592" w:type="dxa"/>
          </w:tcPr>
          <w:p w14:paraId="193166BC" w14:textId="77777777" w:rsidR="00E36CFA" w:rsidRPr="006D5F97" w:rsidRDefault="00E36CFA" w:rsidP="00BE043D">
            <w:pPr>
              <w:spacing w:after="0"/>
              <w:jc w:val="center"/>
              <w:rPr>
                <w:rFonts w:cs="Arial"/>
                <w:bCs/>
                <w:szCs w:val="24"/>
              </w:rPr>
            </w:pPr>
            <w:r w:rsidRPr="006D5F97">
              <w:rPr>
                <w:rFonts w:cs="Arial"/>
                <w:bCs/>
                <w:szCs w:val="24"/>
              </w:rPr>
              <w:t>3</w:t>
            </w:r>
          </w:p>
        </w:tc>
      </w:tr>
      <w:tr w:rsidR="00E36CFA" w:rsidRPr="006D5F97" w14:paraId="5169CF5F" w14:textId="77777777" w:rsidTr="00BE043D">
        <w:trPr>
          <w:cantSplit/>
          <w:trHeight w:val="251"/>
          <w:jc w:val="center"/>
        </w:trPr>
        <w:tc>
          <w:tcPr>
            <w:tcW w:w="2592" w:type="dxa"/>
          </w:tcPr>
          <w:p w14:paraId="67569284" w14:textId="77777777" w:rsidR="00E36CFA" w:rsidRPr="006D5F97" w:rsidRDefault="00E36CFA" w:rsidP="00BE043D">
            <w:pPr>
              <w:spacing w:after="0"/>
              <w:jc w:val="center"/>
              <w:rPr>
                <w:rFonts w:cs="Arial"/>
                <w:bCs/>
                <w:szCs w:val="24"/>
              </w:rPr>
            </w:pPr>
            <w:r w:rsidRPr="006D5F97">
              <w:rPr>
                <w:rFonts w:cs="Arial"/>
                <w:bCs/>
                <w:szCs w:val="24"/>
              </w:rPr>
              <w:t>26-50</w:t>
            </w:r>
          </w:p>
        </w:tc>
        <w:tc>
          <w:tcPr>
            <w:tcW w:w="2592" w:type="dxa"/>
          </w:tcPr>
          <w:p w14:paraId="7F3FD2D4" w14:textId="4B8512F3" w:rsidR="00E36CFA" w:rsidRPr="006D5F97" w:rsidRDefault="00E36CFA" w:rsidP="00BE043D">
            <w:pPr>
              <w:spacing w:after="0"/>
              <w:jc w:val="center"/>
              <w:rPr>
                <w:rFonts w:cs="Arial"/>
                <w:bCs/>
                <w:strike/>
                <w:szCs w:val="24"/>
              </w:rPr>
            </w:pPr>
            <w:r w:rsidRPr="006D5F97">
              <w:rPr>
                <w:rFonts w:cs="Arial"/>
                <w:bCs/>
                <w:szCs w:val="24"/>
              </w:rPr>
              <w:t>17</w:t>
            </w:r>
          </w:p>
        </w:tc>
        <w:tc>
          <w:tcPr>
            <w:tcW w:w="2592" w:type="dxa"/>
          </w:tcPr>
          <w:p w14:paraId="4E87F90A" w14:textId="77777777" w:rsidR="00E36CFA" w:rsidRPr="006D5F97" w:rsidRDefault="00E36CFA" w:rsidP="00BE043D">
            <w:pPr>
              <w:spacing w:after="0"/>
              <w:jc w:val="center"/>
              <w:rPr>
                <w:rFonts w:cs="Arial"/>
                <w:bCs/>
                <w:szCs w:val="24"/>
              </w:rPr>
            </w:pPr>
            <w:r w:rsidRPr="006D5F97">
              <w:rPr>
                <w:rFonts w:cs="Arial"/>
                <w:bCs/>
                <w:szCs w:val="24"/>
              </w:rPr>
              <w:t xml:space="preserve">6  </w:t>
            </w:r>
          </w:p>
        </w:tc>
      </w:tr>
      <w:tr w:rsidR="00E36CFA" w:rsidRPr="006D5F97" w14:paraId="5CF2A6E9" w14:textId="77777777" w:rsidTr="00BE043D">
        <w:trPr>
          <w:cantSplit/>
          <w:trHeight w:val="287"/>
          <w:jc w:val="center"/>
        </w:trPr>
        <w:tc>
          <w:tcPr>
            <w:tcW w:w="2592" w:type="dxa"/>
          </w:tcPr>
          <w:p w14:paraId="63454813" w14:textId="77777777" w:rsidR="00E36CFA" w:rsidRPr="006D5F97" w:rsidRDefault="00E36CFA" w:rsidP="00BE043D">
            <w:pPr>
              <w:spacing w:after="0"/>
              <w:jc w:val="center"/>
              <w:rPr>
                <w:rFonts w:cs="Arial"/>
                <w:bCs/>
                <w:szCs w:val="24"/>
              </w:rPr>
            </w:pPr>
            <w:r w:rsidRPr="006D5F97">
              <w:rPr>
                <w:rFonts w:cs="Arial"/>
                <w:bCs/>
                <w:szCs w:val="24"/>
              </w:rPr>
              <w:t>51-75</w:t>
            </w:r>
          </w:p>
        </w:tc>
        <w:tc>
          <w:tcPr>
            <w:tcW w:w="2592" w:type="dxa"/>
          </w:tcPr>
          <w:p w14:paraId="73EAF590" w14:textId="4B34E389" w:rsidR="00E36CFA" w:rsidRPr="006D5F97" w:rsidRDefault="00E36CFA" w:rsidP="00BE043D">
            <w:pPr>
              <w:spacing w:after="0"/>
              <w:jc w:val="center"/>
              <w:rPr>
                <w:rFonts w:cs="Arial"/>
                <w:bCs/>
                <w:strike/>
                <w:szCs w:val="24"/>
              </w:rPr>
            </w:pPr>
            <w:r w:rsidRPr="006D5F97">
              <w:rPr>
                <w:rFonts w:cs="Arial"/>
                <w:bCs/>
                <w:szCs w:val="24"/>
              </w:rPr>
              <w:t>28</w:t>
            </w:r>
          </w:p>
        </w:tc>
        <w:tc>
          <w:tcPr>
            <w:tcW w:w="2592" w:type="dxa"/>
          </w:tcPr>
          <w:p w14:paraId="17DB8E66" w14:textId="77777777" w:rsidR="00E36CFA" w:rsidRPr="006D5F97" w:rsidRDefault="00E36CFA" w:rsidP="00BE043D">
            <w:pPr>
              <w:spacing w:after="0"/>
              <w:jc w:val="center"/>
              <w:rPr>
                <w:rFonts w:cs="Arial"/>
                <w:bCs/>
                <w:szCs w:val="24"/>
              </w:rPr>
            </w:pPr>
            <w:r w:rsidRPr="006D5F97">
              <w:rPr>
                <w:rFonts w:cs="Arial"/>
                <w:bCs/>
                <w:szCs w:val="24"/>
              </w:rPr>
              <w:t xml:space="preserve">9  </w:t>
            </w:r>
          </w:p>
        </w:tc>
      </w:tr>
      <w:tr w:rsidR="00E36CFA" w:rsidRPr="006D5F97" w14:paraId="7B377C18" w14:textId="77777777" w:rsidTr="00BE043D">
        <w:trPr>
          <w:cantSplit/>
          <w:trHeight w:val="314"/>
          <w:jc w:val="center"/>
        </w:trPr>
        <w:tc>
          <w:tcPr>
            <w:tcW w:w="2592" w:type="dxa"/>
          </w:tcPr>
          <w:p w14:paraId="63FA19E6" w14:textId="77777777" w:rsidR="00E36CFA" w:rsidRPr="006D5F97" w:rsidRDefault="00E36CFA" w:rsidP="00BE043D">
            <w:pPr>
              <w:spacing w:after="0"/>
              <w:jc w:val="center"/>
              <w:rPr>
                <w:rFonts w:cs="Arial"/>
                <w:bCs/>
                <w:szCs w:val="24"/>
              </w:rPr>
            </w:pPr>
            <w:r w:rsidRPr="006D5F97">
              <w:rPr>
                <w:rFonts w:cs="Arial"/>
                <w:bCs/>
                <w:szCs w:val="24"/>
              </w:rPr>
              <w:t>76-100</w:t>
            </w:r>
          </w:p>
        </w:tc>
        <w:tc>
          <w:tcPr>
            <w:tcW w:w="2592" w:type="dxa"/>
          </w:tcPr>
          <w:p w14:paraId="0CC083EB" w14:textId="4709E592" w:rsidR="00E36CFA" w:rsidRPr="006D5F97" w:rsidRDefault="00E36CFA" w:rsidP="00BE043D">
            <w:pPr>
              <w:spacing w:after="0"/>
              <w:jc w:val="center"/>
              <w:rPr>
                <w:rFonts w:cs="Arial"/>
                <w:bCs/>
                <w:strike/>
                <w:szCs w:val="24"/>
              </w:rPr>
            </w:pPr>
            <w:r w:rsidRPr="006D5F97">
              <w:rPr>
                <w:rFonts w:cs="Arial"/>
                <w:bCs/>
                <w:szCs w:val="24"/>
              </w:rPr>
              <w:t>40</w:t>
            </w:r>
          </w:p>
        </w:tc>
        <w:tc>
          <w:tcPr>
            <w:tcW w:w="2592" w:type="dxa"/>
          </w:tcPr>
          <w:p w14:paraId="50918F68" w14:textId="77777777" w:rsidR="00E36CFA" w:rsidRPr="006D5F97" w:rsidRDefault="00E36CFA" w:rsidP="00BE043D">
            <w:pPr>
              <w:spacing w:after="0"/>
              <w:jc w:val="center"/>
              <w:rPr>
                <w:rFonts w:cs="Arial"/>
                <w:bCs/>
                <w:szCs w:val="24"/>
              </w:rPr>
            </w:pPr>
            <w:r w:rsidRPr="006D5F97">
              <w:rPr>
                <w:rFonts w:cs="Arial"/>
                <w:bCs/>
                <w:szCs w:val="24"/>
              </w:rPr>
              <w:t xml:space="preserve">13  </w:t>
            </w:r>
          </w:p>
        </w:tc>
      </w:tr>
      <w:tr w:rsidR="00E36CFA" w:rsidRPr="006D5F97" w14:paraId="36C4A8BF" w14:textId="77777777" w:rsidTr="00BE043D">
        <w:trPr>
          <w:cantSplit/>
          <w:trHeight w:val="260"/>
          <w:jc w:val="center"/>
        </w:trPr>
        <w:tc>
          <w:tcPr>
            <w:tcW w:w="2592" w:type="dxa"/>
          </w:tcPr>
          <w:p w14:paraId="1AA09377" w14:textId="77777777" w:rsidR="00E36CFA" w:rsidRPr="006D5F97" w:rsidRDefault="00E36CFA" w:rsidP="00BE043D">
            <w:pPr>
              <w:spacing w:after="0"/>
              <w:jc w:val="center"/>
              <w:rPr>
                <w:rFonts w:cs="Arial"/>
                <w:bCs/>
                <w:szCs w:val="24"/>
              </w:rPr>
            </w:pPr>
            <w:r w:rsidRPr="006D5F97">
              <w:rPr>
                <w:rFonts w:cs="Arial"/>
                <w:bCs/>
                <w:szCs w:val="24"/>
              </w:rPr>
              <w:t>101-150</w:t>
            </w:r>
          </w:p>
        </w:tc>
        <w:tc>
          <w:tcPr>
            <w:tcW w:w="2592" w:type="dxa"/>
          </w:tcPr>
          <w:p w14:paraId="1D4601B1" w14:textId="61B8F3F8" w:rsidR="00E36CFA" w:rsidRPr="006D5F97" w:rsidRDefault="00E36CFA" w:rsidP="00BE043D">
            <w:pPr>
              <w:spacing w:after="0"/>
              <w:jc w:val="center"/>
              <w:rPr>
                <w:rFonts w:cs="Arial"/>
                <w:bCs/>
                <w:strike/>
                <w:szCs w:val="24"/>
              </w:rPr>
            </w:pPr>
            <w:r w:rsidRPr="006D5F97">
              <w:rPr>
                <w:rFonts w:cs="Arial"/>
                <w:bCs/>
                <w:szCs w:val="24"/>
              </w:rPr>
              <w:t>57</w:t>
            </w:r>
          </w:p>
        </w:tc>
        <w:tc>
          <w:tcPr>
            <w:tcW w:w="2592" w:type="dxa"/>
          </w:tcPr>
          <w:p w14:paraId="21BBA564" w14:textId="77777777" w:rsidR="00E36CFA" w:rsidRPr="006D5F97" w:rsidRDefault="00E36CFA" w:rsidP="00BE043D">
            <w:pPr>
              <w:spacing w:after="0"/>
              <w:jc w:val="center"/>
              <w:rPr>
                <w:rFonts w:cs="Arial"/>
                <w:bCs/>
                <w:szCs w:val="24"/>
              </w:rPr>
            </w:pPr>
            <w:r w:rsidRPr="006D5F97">
              <w:rPr>
                <w:rFonts w:cs="Arial"/>
                <w:bCs/>
                <w:szCs w:val="24"/>
              </w:rPr>
              <w:t>19</w:t>
            </w:r>
          </w:p>
        </w:tc>
      </w:tr>
      <w:tr w:rsidR="00E36CFA" w:rsidRPr="006D5F97" w14:paraId="02E7A5FF" w14:textId="77777777" w:rsidTr="00BE043D">
        <w:trPr>
          <w:cantSplit/>
          <w:trHeight w:val="287"/>
          <w:jc w:val="center"/>
        </w:trPr>
        <w:tc>
          <w:tcPr>
            <w:tcW w:w="2592" w:type="dxa"/>
          </w:tcPr>
          <w:p w14:paraId="318A82CD" w14:textId="77777777" w:rsidR="00E36CFA" w:rsidRPr="006D5F97" w:rsidRDefault="00E36CFA" w:rsidP="00BE043D">
            <w:pPr>
              <w:spacing w:after="0"/>
              <w:jc w:val="center"/>
              <w:rPr>
                <w:rFonts w:cs="Arial"/>
                <w:bCs/>
                <w:szCs w:val="24"/>
              </w:rPr>
            </w:pPr>
            <w:r w:rsidRPr="006D5F97">
              <w:rPr>
                <w:rFonts w:cs="Arial"/>
                <w:bCs/>
                <w:szCs w:val="24"/>
              </w:rPr>
              <w:t>151-200</w:t>
            </w:r>
          </w:p>
        </w:tc>
        <w:tc>
          <w:tcPr>
            <w:tcW w:w="2592" w:type="dxa"/>
          </w:tcPr>
          <w:p w14:paraId="29C8BD07" w14:textId="0F745A72" w:rsidR="00E36CFA" w:rsidRPr="006D5F97" w:rsidRDefault="00E36CFA" w:rsidP="00BE043D">
            <w:pPr>
              <w:spacing w:after="0"/>
              <w:jc w:val="center"/>
              <w:rPr>
                <w:rFonts w:cs="Arial"/>
                <w:bCs/>
                <w:strike/>
                <w:szCs w:val="24"/>
              </w:rPr>
            </w:pPr>
            <w:r w:rsidRPr="006D5F97">
              <w:rPr>
                <w:rFonts w:cs="Arial"/>
                <w:bCs/>
                <w:szCs w:val="24"/>
              </w:rPr>
              <w:t>79</w:t>
            </w:r>
          </w:p>
        </w:tc>
        <w:tc>
          <w:tcPr>
            <w:tcW w:w="2592" w:type="dxa"/>
          </w:tcPr>
          <w:p w14:paraId="1508851F" w14:textId="77777777" w:rsidR="00E36CFA" w:rsidRPr="006D5F97" w:rsidRDefault="00E36CFA" w:rsidP="00BE043D">
            <w:pPr>
              <w:spacing w:after="0"/>
              <w:jc w:val="center"/>
              <w:rPr>
                <w:rFonts w:cs="Arial"/>
                <w:bCs/>
                <w:szCs w:val="24"/>
              </w:rPr>
            </w:pPr>
            <w:r w:rsidRPr="006D5F97">
              <w:rPr>
                <w:rFonts w:cs="Arial"/>
                <w:bCs/>
                <w:szCs w:val="24"/>
              </w:rPr>
              <w:t xml:space="preserve">26 </w:t>
            </w:r>
          </w:p>
        </w:tc>
      </w:tr>
      <w:tr w:rsidR="00E36CFA" w:rsidRPr="006D5F97" w14:paraId="3AE8F8E9" w14:textId="77777777" w:rsidTr="00BE043D">
        <w:trPr>
          <w:cantSplit/>
          <w:trHeight w:val="824"/>
          <w:jc w:val="center"/>
        </w:trPr>
        <w:tc>
          <w:tcPr>
            <w:tcW w:w="2592" w:type="dxa"/>
          </w:tcPr>
          <w:p w14:paraId="0BD7CFCD" w14:textId="77777777" w:rsidR="00E36CFA" w:rsidRPr="006D5F97" w:rsidRDefault="00E36CFA" w:rsidP="00BE043D">
            <w:pPr>
              <w:spacing w:after="0"/>
              <w:jc w:val="center"/>
              <w:rPr>
                <w:rFonts w:cs="Arial"/>
                <w:bCs/>
                <w:szCs w:val="24"/>
              </w:rPr>
            </w:pPr>
            <w:r w:rsidRPr="006D5F97">
              <w:rPr>
                <w:rFonts w:cs="Arial"/>
                <w:bCs/>
                <w:szCs w:val="24"/>
              </w:rPr>
              <w:t>201 and over</w:t>
            </w:r>
          </w:p>
        </w:tc>
        <w:tc>
          <w:tcPr>
            <w:tcW w:w="2592" w:type="dxa"/>
          </w:tcPr>
          <w:p w14:paraId="714BACBC" w14:textId="7482487E" w:rsidR="00E36CFA" w:rsidRPr="006D5F97" w:rsidRDefault="00E36CFA" w:rsidP="00BE043D">
            <w:pPr>
              <w:spacing w:after="0"/>
              <w:jc w:val="center"/>
              <w:rPr>
                <w:rFonts w:cs="Arial"/>
                <w:bCs/>
                <w:szCs w:val="24"/>
              </w:rPr>
            </w:pPr>
            <w:r w:rsidRPr="006D5F97">
              <w:rPr>
                <w:rFonts w:cs="Arial"/>
                <w:bCs/>
                <w:szCs w:val="24"/>
              </w:rPr>
              <w:t xml:space="preserve">45 percent of </w:t>
            </w:r>
            <w:r w:rsidRPr="00284B39">
              <w:rPr>
                <w:rFonts w:cs="Arial"/>
                <w:bCs/>
                <w:strike/>
                <w:szCs w:val="24"/>
              </w:rPr>
              <w:t>total</w:t>
            </w:r>
            <w:r w:rsidR="009B3148">
              <w:rPr>
                <w:rFonts w:cs="Arial"/>
                <w:bCs/>
                <w:strike/>
                <w:szCs w:val="24"/>
              </w:rPr>
              <w:t xml:space="preserve"> </w:t>
            </w:r>
            <w:r w:rsidR="009B3148" w:rsidRPr="00C31D43">
              <w:rPr>
                <w:rFonts w:cs="Arial"/>
                <w:bCs/>
                <w:szCs w:val="24"/>
                <w:u w:val="single"/>
              </w:rPr>
              <w:t>actual</w:t>
            </w:r>
            <w:r w:rsidR="00C31D43">
              <w:rPr>
                <w:rFonts w:cs="Arial"/>
                <w:bCs/>
                <w:szCs w:val="24"/>
                <w:u w:val="single"/>
              </w:rPr>
              <w:t xml:space="preserve"> </w:t>
            </w:r>
            <w:r w:rsidRPr="006D5F97">
              <w:rPr>
                <w:rFonts w:cs="Arial"/>
                <w:bCs/>
                <w:szCs w:val="24"/>
              </w:rPr>
              <w:t>parking spaces</w:t>
            </w:r>
            <w:r w:rsidRPr="006D5F97">
              <w:rPr>
                <w:rFonts w:cs="Arial"/>
                <w:bCs/>
                <w:szCs w:val="24"/>
                <w:vertAlign w:val="superscript"/>
              </w:rPr>
              <w:t>1</w:t>
            </w:r>
          </w:p>
        </w:tc>
        <w:tc>
          <w:tcPr>
            <w:tcW w:w="2592" w:type="dxa"/>
          </w:tcPr>
          <w:p w14:paraId="7F2EA125" w14:textId="77777777" w:rsidR="00E36CFA" w:rsidRPr="006D5F97" w:rsidRDefault="00E36CFA" w:rsidP="00BE043D">
            <w:pPr>
              <w:spacing w:after="0"/>
              <w:jc w:val="center"/>
              <w:rPr>
                <w:rFonts w:cs="Arial"/>
                <w:bCs/>
                <w:szCs w:val="24"/>
              </w:rPr>
            </w:pPr>
            <w:r w:rsidRPr="006D5F97">
              <w:rPr>
                <w:rFonts w:cs="Arial"/>
                <w:bCs/>
                <w:szCs w:val="24"/>
              </w:rPr>
              <w:t xml:space="preserve">33 percent of EV capable spaces </w:t>
            </w:r>
            <w:r w:rsidRPr="006D5F97">
              <w:rPr>
                <w:rFonts w:cs="Arial"/>
                <w:bCs/>
                <w:szCs w:val="24"/>
                <w:vertAlign w:val="superscript"/>
              </w:rPr>
              <w:t>1</w:t>
            </w:r>
          </w:p>
        </w:tc>
      </w:tr>
    </w:tbl>
    <w:p w14:paraId="7E6EE333" w14:textId="77777777" w:rsidR="0091766D" w:rsidRDefault="000C5A89" w:rsidP="00C7626C">
      <w:pPr>
        <w:pStyle w:val="ListParagraph"/>
        <w:widowControl/>
        <w:numPr>
          <w:ilvl w:val="0"/>
          <w:numId w:val="20"/>
        </w:numPr>
        <w:spacing w:before="120"/>
        <w:ind w:left="1080"/>
        <w:rPr>
          <w:rFonts w:cs="Arial"/>
          <w:color w:val="000000"/>
          <w:szCs w:val="24"/>
        </w:rPr>
      </w:pPr>
      <w:r w:rsidRPr="0091766D">
        <w:rPr>
          <w:rFonts w:cs="Arial"/>
          <w:color w:val="000000"/>
          <w:szCs w:val="24"/>
        </w:rPr>
        <w:t>Calculation for spaces shall be rounded up to the nearest whole number.</w:t>
      </w:r>
    </w:p>
    <w:p w14:paraId="74C0A373" w14:textId="77777777" w:rsidR="0091766D" w:rsidRDefault="000C5A89" w:rsidP="00C7626C">
      <w:pPr>
        <w:pStyle w:val="ListParagraph"/>
        <w:widowControl/>
        <w:numPr>
          <w:ilvl w:val="0"/>
          <w:numId w:val="20"/>
        </w:numPr>
        <w:spacing w:before="120"/>
        <w:ind w:left="1080"/>
        <w:rPr>
          <w:rFonts w:cs="Arial"/>
          <w:color w:val="000000"/>
          <w:szCs w:val="24"/>
        </w:rPr>
      </w:pPr>
      <w:r w:rsidRPr="0091766D">
        <w:rPr>
          <w:rFonts w:cs="Arial"/>
          <w:color w:val="000000"/>
          <w:szCs w:val="24"/>
        </w:rPr>
        <w:t>The number of required EVCS (EV capable spaces provided with EVSE) in column 3 count toward the total number of required EV capable spaces shown in column 2.</w:t>
      </w:r>
    </w:p>
    <w:p w14:paraId="0A2CFEBE" w14:textId="39FB0AFA" w:rsidR="000C5A89" w:rsidRPr="00BE043D" w:rsidRDefault="00BE043D" w:rsidP="00BE043D">
      <w:pPr>
        <w:widowControl/>
        <w:spacing w:before="120" w:after="360"/>
        <w:ind w:left="720"/>
        <w:rPr>
          <w:rFonts w:cs="Arial"/>
          <w:color w:val="000000"/>
          <w:szCs w:val="24"/>
        </w:rPr>
      </w:pPr>
      <w:r>
        <w:rPr>
          <w:rFonts w:cs="Arial"/>
          <w:szCs w:val="24"/>
          <w:u w:val="single"/>
        </w:rPr>
        <w:t xml:space="preserve">3.  </w:t>
      </w:r>
      <w:r w:rsidR="000C5A89" w:rsidRPr="00BE043D">
        <w:rPr>
          <w:rFonts w:cs="Arial"/>
          <w:szCs w:val="24"/>
          <w:u w:val="single"/>
        </w:rPr>
        <w:t xml:space="preserve">At least one Level 2 EVSE shall be provided. </w:t>
      </w:r>
    </w:p>
    <w:p w14:paraId="7BDA0B90" w14:textId="352DEB81" w:rsidR="0090234C" w:rsidRPr="006D5F97" w:rsidRDefault="00D94BEB" w:rsidP="00B74FBA">
      <w:pPr>
        <w:rPr>
          <w:rFonts w:cs="Arial"/>
          <w:szCs w:val="24"/>
          <w:u w:val="single"/>
        </w:rPr>
      </w:pPr>
      <w:r w:rsidRPr="006D5F97">
        <w:rPr>
          <w:rFonts w:cs="Arial"/>
          <w:b/>
          <w:bCs/>
          <w:szCs w:val="24"/>
          <w:u w:val="single"/>
        </w:rPr>
        <w:t>A</w:t>
      </w:r>
      <w:r w:rsidR="0090234C" w:rsidRPr="006D5F97">
        <w:rPr>
          <w:rFonts w:cs="Arial"/>
          <w:b/>
          <w:bCs/>
          <w:szCs w:val="24"/>
          <w:u w:val="single"/>
        </w:rPr>
        <w:t>5.106.5.3.</w:t>
      </w:r>
      <w:r w:rsidR="008E1987" w:rsidRPr="006D5F97">
        <w:rPr>
          <w:rFonts w:cs="Arial"/>
          <w:b/>
          <w:bCs/>
          <w:szCs w:val="24"/>
          <w:u w:val="single"/>
        </w:rPr>
        <w:t>4</w:t>
      </w:r>
      <w:r w:rsidR="0090234C" w:rsidRPr="006D5F97">
        <w:rPr>
          <w:rFonts w:cs="Arial"/>
          <w:b/>
          <w:szCs w:val="24"/>
          <w:u w:val="single"/>
        </w:rPr>
        <w:t xml:space="preserve"> </w:t>
      </w:r>
      <w:r w:rsidR="0090234C" w:rsidRPr="006D5F97">
        <w:rPr>
          <w:rFonts w:cs="Arial"/>
          <w:b/>
          <w:bCs/>
          <w:szCs w:val="24"/>
          <w:u w:val="single"/>
        </w:rPr>
        <w:t xml:space="preserve">Electric vehicle charging stations (EVCS)-Power allocation method. </w:t>
      </w:r>
      <w:r w:rsidR="003D08D1" w:rsidRPr="00326B09">
        <w:rPr>
          <w:rFonts w:cs="Arial"/>
          <w:szCs w:val="24"/>
          <w:u w:val="single"/>
        </w:rPr>
        <w:t xml:space="preserve">The Power allocation method may be used as an alternative to the requirements in </w:t>
      </w:r>
      <w:r w:rsidR="00987C12" w:rsidRPr="000154CA">
        <w:rPr>
          <w:rFonts w:cs="Arial"/>
          <w:szCs w:val="24"/>
          <w:u w:val="single"/>
        </w:rPr>
        <w:t xml:space="preserve">Section 5.106.5.3.1, </w:t>
      </w:r>
      <w:r w:rsidR="003D08D1" w:rsidRPr="00326B09">
        <w:rPr>
          <w:rFonts w:cs="Arial"/>
          <w:szCs w:val="24"/>
          <w:u w:val="single"/>
        </w:rPr>
        <w:t xml:space="preserve">Section </w:t>
      </w:r>
      <w:r w:rsidR="001D47C8" w:rsidRPr="00326B09">
        <w:rPr>
          <w:rFonts w:cs="Arial"/>
          <w:szCs w:val="24"/>
          <w:u w:val="single"/>
        </w:rPr>
        <w:t>5.106.5.3.2 and associated Table A5.106.5.3.</w:t>
      </w:r>
      <w:r w:rsidR="00723E60">
        <w:rPr>
          <w:rFonts w:cs="Arial"/>
          <w:szCs w:val="24"/>
          <w:u w:val="single"/>
        </w:rPr>
        <w:t>3</w:t>
      </w:r>
      <w:r w:rsidR="00723E60" w:rsidRPr="00326B09">
        <w:rPr>
          <w:rFonts w:cs="Arial"/>
          <w:szCs w:val="24"/>
          <w:u w:val="single"/>
        </w:rPr>
        <w:t xml:space="preserve"> </w:t>
      </w:r>
      <w:r w:rsidR="001D47C8" w:rsidRPr="00326B09">
        <w:rPr>
          <w:rFonts w:cs="Arial"/>
          <w:szCs w:val="24"/>
          <w:u w:val="single"/>
        </w:rPr>
        <w:t>Tier 2</w:t>
      </w:r>
      <w:r w:rsidR="003D08D1" w:rsidRPr="00326B09">
        <w:rPr>
          <w:rFonts w:cs="Arial"/>
          <w:szCs w:val="24"/>
          <w:u w:val="single"/>
        </w:rPr>
        <w:t xml:space="preserve">. </w:t>
      </w:r>
      <w:r w:rsidR="0090234C" w:rsidRPr="006D5F97">
        <w:rPr>
          <w:rFonts w:cs="Arial"/>
          <w:szCs w:val="24"/>
          <w:u w:val="single"/>
        </w:rPr>
        <w:t xml:space="preserve">Use Table </w:t>
      </w:r>
      <w:r w:rsidR="008E1987" w:rsidRPr="006D5F97">
        <w:rPr>
          <w:rFonts w:cs="Arial"/>
          <w:szCs w:val="24"/>
          <w:u w:val="single"/>
        </w:rPr>
        <w:t>A</w:t>
      </w:r>
      <w:r w:rsidR="0090234C" w:rsidRPr="006D5F97">
        <w:rPr>
          <w:rFonts w:cs="Arial"/>
          <w:szCs w:val="24"/>
          <w:u w:val="single"/>
        </w:rPr>
        <w:t>5.106.5.3.</w:t>
      </w:r>
      <w:r w:rsidR="008E1987" w:rsidRPr="006D5F97">
        <w:rPr>
          <w:rFonts w:cs="Arial"/>
          <w:szCs w:val="24"/>
          <w:u w:val="single"/>
        </w:rPr>
        <w:t>4</w:t>
      </w:r>
      <w:r w:rsidR="00D22EA5">
        <w:rPr>
          <w:rFonts w:cs="Arial"/>
          <w:szCs w:val="24"/>
          <w:u w:val="single"/>
        </w:rPr>
        <w:t xml:space="preserve"> Tier 2</w:t>
      </w:r>
      <w:r w:rsidR="0090234C" w:rsidRPr="006D5F97">
        <w:rPr>
          <w:rFonts w:cs="Arial"/>
          <w:szCs w:val="24"/>
          <w:u w:val="single"/>
        </w:rPr>
        <w:t xml:space="preserve"> to determine the total power in kVA required based on the total number of actual parking spaces. </w:t>
      </w:r>
    </w:p>
    <w:p w14:paraId="76FA9D41" w14:textId="2E48599C" w:rsidR="0090234C" w:rsidRPr="006D5F97" w:rsidRDefault="0090234C" w:rsidP="00B74FBA">
      <w:pPr>
        <w:rPr>
          <w:rFonts w:cs="Arial"/>
          <w:szCs w:val="24"/>
          <w:u w:val="single"/>
        </w:rPr>
      </w:pPr>
      <w:r w:rsidRPr="006D5F97">
        <w:rPr>
          <w:rFonts w:cs="Arial"/>
          <w:szCs w:val="24"/>
          <w:u w:val="single"/>
        </w:rPr>
        <w:t>Power allocation method shall include the following:</w:t>
      </w:r>
    </w:p>
    <w:p w14:paraId="076FAFE4" w14:textId="77777777" w:rsidR="0090234C" w:rsidRPr="006D5F97" w:rsidRDefault="0090234C" w:rsidP="00C7626C">
      <w:pPr>
        <w:numPr>
          <w:ilvl w:val="0"/>
          <w:numId w:val="9"/>
        </w:numPr>
        <w:rPr>
          <w:rFonts w:eastAsia="Batang" w:cs="Arial"/>
          <w:szCs w:val="24"/>
          <w:u w:val="single"/>
        </w:rPr>
      </w:pPr>
      <w:r w:rsidRPr="006D5F97">
        <w:rPr>
          <w:rFonts w:eastAsia="Batang" w:cs="Arial"/>
          <w:szCs w:val="24"/>
          <w:u w:val="single"/>
        </w:rPr>
        <w:t>Use any kVA combination of EV capable spaces, Low Power Level 2, Level 2 or DCFC EVSEs.</w:t>
      </w:r>
    </w:p>
    <w:p w14:paraId="61102E97" w14:textId="64ADCF8B" w:rsidR="00EA1C45" w:rsidRPr="00F21710" w:rsidRDefault="0090234C" w:rsidP="00C7626C">
      <w:pPr>
        <w:numPr>
          <w:ilvl w:val="0"/>
          <w:numId w:val="9"/>
        </w:numPr>
        <w:ind w:left="1440"/>
        <w:rPr>
          <w:rFonts w:eastAsia="Batang" w:cs="Arial"/>
          <w:szCs w:val="24"/>
          <w:u w:val="single"/>
        </w:rPr>
      </w:pPr>
      <w:r w:rsidRPr="006D5F97">
        <w:rPr>
          <w:rFonts w:eastAsia="Batang" w:cs="Arial"/>
          <w:szCs w:val="24"/>
          <w:u w:val="single"/>
        </w:rPr>
        <w:t>At least one Level 2 EVSE shall be provided.</w:t>
      </w:r>
      <w:r w:rsidR="00F21710">
        <w:rPr>
          <w:rFonts w:eastAsia="Batang" w:cs="Arial"/>
          <w:szCs w:val="24"/>
          <w:u w:val="single"/>
        </w:rPr>
        <w:br w:type="page"/>
      </w:r>
    </w:p>
    <w:p w14:paraId="2C42139A" w14:textId="4BD7C7FD" w:rsidR="001617E7" w:rsidRPr="00B74FBA" w:rsidRDefault="00B74FBA" w:rsidP="00B74FBA">
      <w:pPr>
        <w:jc w:val="center"/>
        <w:rPr>
          <w:rFonts w:eastAsia="Batang"/>
          <w:b/>
          <w:bCs/>
          <w:u w:val="single"/>
        </w:rPr>
      </w:pPr>
      <w:r w:rsidRPr="00B74FBA">
        <w:rPr>
          <w:b/>
          <w:bCs/>
          <w:u w:val="single"/>
        </w:rPr>
        <w:lastRenderedPageBreak/>
        <w:t>TABLE A5.106.5.3.4 Tier 2</w:t>
      </w:r>
    </w:p>
    <w:tbl>
      <w:tblPr>
        <w:tblStyle w:val="TableGrid11"/>
        <w:tblW w:w="7776" w:type="dxa"/>
        <w:jc w:val="center"/>
        <w:tblCellMar>
          <w:top w:w="43" w:type="dxa"/>
          <w:left w:w="58" w:type="dxa"/>
          <w:bottom w:w="43" w:type="dxa"/>
          <w:right w:w="58" w:type="dxa"/>
        </w:tblCellMar>
        <w:tblLook w:val="0620" w:firstRow="1" w:lastRow="0" w:firstColumn="0" w:lastColumn="0" w:noHBand="1" w:noVBand="1"/>
        <w:tblDescription w:val="table"/>
      </w:tblPr>
      <w:tblGrid>
        <w:gridCol w:w="1872"/>
        <w:gridCol w:w="1872"/>
        <w:gridCol w:w="4032"/>
      </w:tblGrid>
      <w:tr w:rsidR="00EF21FE" w:rsidRPr="006D5F97" w14:paraId="16D67A60" w14:textId="77777777" w:rsidTr="00984A82">
        <w:trPr>
          <w:cantSplit/>
          <w:trHeight w:val="20"/>
          <w:tblHeader/>
          <w:jc w:val="center"/>
        </w:trPr>
        <w:tc>
          <w:tcPr>
            <w:tcW w:w="1872" w:type="dxa"/>
            <w:vAlign w:val="center"/>
          </w:tcPr>
          <w:p w14:paraId="054B5EA5" w14:textId="7879C258" w:rsidR="00EF21FE" w:rsidRPr="006D5F97" w:rsidRDefault="00EF21FE" w:rsidP="00984A82">
            <w:pPr>
              <w:spacing w:after="0"/>
              <w:jc w:val="center"/>
              <w:rPr>
                <w:rFonts w:cs="Arial"/>
                <w:b/>
                <w:color w:val="000000"/>
                <w:szCs w:val="24"/>
                <w:u w:val="single"/>
              </w:rPr>
            </w:pPr>
            <w:r w:rsidRPr="006D5F97">
              <w:rPr>
                <w:rFonts w:cs="Arial"/>
                <w:b/>
                <w:color w:val="000000"/>
                <w:szCs w:val="24"/>
                <w:u w:val="single"/>
              </w:rPr>
              <w:t>TOTAL NUMBER OF</w:t>
            </w:r>
          </w:p>
          <w:p w14:paraId="377A960A" w14:textId="77777777" w:rsidR="00EF21FE" w:rsidRPr="006D5F97" w:rsidRDefault="00EF21FE" w:rsidP="00984A82">
            <w:pPr>
              <w:spacing w:after="0"/>
              <w:jc w:val="center"/>
              <w:rPr>
                <w:rFonts w:cs="Arial"/>
                <w:b/>
                <w:color w:val="000000"/>
                <w:szCs w:val="24"/>
                <w:u w:val="single"/>
              </w:rPr>
            </w:pPr>
            <w:r w:rsidRPr="006D5F97">
              <w:rPr>
                <w:rFonts w:cs="Arial"/>
                <w:b/>
                <w:color w:val="000000"/>
                <w:szCs w:val="24"/>
                <w:u w:val="single"/>
              </w:rPr>
              <w:t>ACTUAL PARKING SPACES</w:t>
            </w:r>
          </w:p>
        </w:tc>
        <w:tc>
          <w:tcPr>
            <w:tcW w:w="1872" w:type="dxa"/>
            <w:vAlign w:val="center"/>
          </w:tcPr>
          <w:p w14:paraId="275DABCA" w14:textId="09F5E8B6" w:rsidR="00EF21FE" w:rsidRPr="006D5F97" w:rsidRDefault="00DE1D8E" w:rsidP="00984A82">
            <w:pPr>
              <w:spacing w:after="0"/>
              <w:jc w:val="center"/>
              <w:rPr>
                <w:rFonts w:cs="Arial"/>
                <w:b/>
                <w:color w:val="000000"/>
                <w:szCs w:val="24"/>
                <w:u w:val="single"/>
              </w:rPr>
            </w:pPr>
            <w:r w:rsidRPr="006D5F97">
              <w:rPr>
                <w:rFonts w:cs="Arial"/>
                <w:b/>
                <w:color w:val="000000"/>
                <w:szCs w:val="24"/>
                <w:u w:val="single"/>
              </w:rPr>
              <w:t>MINIMUM TOTAL kVA @ 6.6 kVA</w:t>
            </w:r>
          </w:p>
        </w:tc>
        <w:tc>
          <w:tcPr>
            <w:tcW w:w="4032" w:type="dxa"/>
            <w:vAlign w:val="center"/>
          </w:tcPr>
          <w:p w14:paraId="2FD844DC" w14:textId="6883C7CA" w:rsidR="00EF21FE" w:rsidRPr="006D5F97" w:rsidRDefault="00EF21FE" w:rsidP="00984A82">
            <w:pPr>
              <w:spacing w:after="0"/>
              <w:jc w:val="center"/>
              <w:rPr>
                <w:rFonts w:cs="Arial"/>
                <w:b/>
                <w:color w:val="000000"/>
                <w:szCs w:val="24"/>
                <w:u w:val="single"/>
              </w:rPr>
            </w:pPr>
            <w:r w:rsidRPr="006D5F97">
              <w:rPr>
                <w:rFonts w:cs="Arial"/>
                <w:b/>
                <w:color w:val="000000"/>
                <w:szCs w:val="24"/>
                <w:u w:val="single"/>
              </w:rPr>
              <w:t>TOTAL kVA REQUIRED</w:t>
            </w:r>
            <w:r w:rsidR="00256253">
              <w:rPr>
                <w:rFonts w:cs="Arial"/>
                <w:b/>
                <w:color w:val="000000"/>
                <w:szCs w:val="24"/>
                <w:u w:val="single"/>
              </w:rPr>
              <w:t xml:space="preserve"> </w:t>
            </w:r>
            <w:r w:rsidRPr="006D5F97">
              <w:rPr>
                <w:rFonts w:cs="Arial"/>
                <w:b/>
                <w:color w:val="000000"/>
                <w:szCs w:val="24"/>
                <w:u w:val="single"/>
              </w:rPr>
              <w:t>IN ANY COMBINATION OF EV CAPABLE</w:t>
            </w:r>
            <w:r w:rsidR="0054606B" w:rsidRPr="00C31D43">
              <w:rPr>
                <w:rFonts w:cs="Arial"/>
                <w:b/>
                <w:color w:val="000000"/>
                <w:sz w:val="28"/>
                <w:szCs w:val="28"/>
                <w:u w:val="single"/>
                <w:vertAlign w:val="superscript"/>
              </w:rPr>
              <w:t>3</w:t>
            </w:r>
            <w:r w:rsidR="00C4522B">
              <w:rPr>
                <w:rFonts w:cs="Arial"/>
                <w:b/>
                <w:color w:val="000000"/>
                <w:sz w:val="28"/>
                <w:szCs w:val="28"/>
                <w:u w:val="single"/>
                <w:vertAlign w:val="superscript"/>
              </w:rPr>
              <w:t>,4</w:t>
            </w:r>
            <w:r w:rsidRPr="006D5F97">
              <w:rPr>
                <w:rFonts w:cs="Arial"/>
                <w:b/>
                <w:color w:val="000000"/>
                <w:szCs w:val="24"/>
                <w:u w:val="single"/>
              </w:rPr>
              <w:t>, LOW POWER LEVEL 2</w:t>
            </w:r>
            <w:r w:rsidR="005D7DF7" w:rsidRPr="006D5F97">
              <w:rPr>
                <w:rFonts w:cs="Arial"/>
                <w:b/>
                <w:color w:val="000000"/>
                <w:szCs w:val="24"/>
                <w:u w:val="single"/>
              </w:rPr>
              <w:t>,</w:t>
            </w:r>
            <w:r w:rsidRPr="006D5F97">
              <w:rPr>
                <w:rFonts w:cs="Arial"/>
                <w:b/>
                <w:color w:val="000000"/>
                <w:szCs w:val="24"/>
                <w:u w:val="single"/>
              </w:rPr>
              <w:t xml:space="preserve"> LEVEL </w:t>
            </w:r>
            <w:r w:rsidRPr="0092602B">
              <w:rPr>
                <w:rFonts w:cs="Arial"/>
                <w:b/>
                <w:color w:val="000000"/>
                <w:szCs w:val="24"/>
                <w:u w:val="single"/>
              </w:rPr>
              <w:t>2</w:t>
            </w:r>
            <w:r w:rsidR="0054606B" w:rsidRPr="0092602B">
              <w:rPr>
                <w:rFonts w:cs="Arial"/>
                <w:b/>
                <w:bCs/>
                <w:sz w:val="28"/>
                <w:szCs w:val="28"/>
                <w:u w:val="single"/>
                <w:vertAlign w:val="superscript"/>
              </w:rPr>
              <w:t xml:space="preserve"> 1</w:t>
            </w:r>
            <w:r w:rsidR="005D7DF7" w:rsidRPr="0092602B">
              <w:rPr>
                <w:rFonts w:cs="Arial"/>
                <w:b/>
                <w:bCs/>
                <w:sz w:val="28"/>
                <w:szCs w:val="28"/>
                <w:u w:val="single"/>
                <w:vertAlign w:val="superscript"/>
              </w:rPr>
              <w:t>,</w:t>
            </w:r>
            <w:r w:rsidR="0054606B" w:rsidRPr="0092602B">
              <w:rPr>
                <w:rFonts w:cs="Arial"/>
                <w:b/>
                <w:bCs/>
                <w:sz w:val="28"/>
                <w:szCs w:val="28"/>
                <w:u w:val="single"/>
                <w:vertAlign w:val="superscript"/>
              </w:rPr>
              <w:t>2</w:t>
            </w:r>
            <w:r w:rsidRPr="0092602B">
              <w:rPr>
                <w:rFonts w:cs="Arial"/>
                <w:b/>
                <w:color w:val="000000"/>
                <w:szCs w:val="24"/>
                <w:u w:val="single"/>
              </w:rPr>
              <w:t>,</w:t>
            </w:r>
            <w:r w:rsidRPr="006D5F97">
              <w:rPr>
                <w:rFonts w:cs="Arial"/>
                <w:b/>
                <w:color w:val="000000"/>
                <w:szCs w:val="24"/>
                <w:u w:val="single"/>
              </w:rPr>
              <w:t xml:space="preserve"> OR DCFC</w:t>
            </w:r>
          </w:p>
        </w:tc>
      </w:tr>
      <w:tr w:rsidR="00EF21FE" w:rsidRPr="006D5F97" w14:paraId="7D0344C0" w14:textId="77777777" w:rsidTr="00984A82">
        <w:trPr>
          <w:cantSplit/>
          <w:trHeight w:val="20"/>
          <w:jc w:val="center"/>
        </w:trPr>
        <w:tc>
          <w:tcPr>
            <w:tcW w:w="1872" w:type="dxa"/>
          </w:tcPr>
          <w:p w14:paraId="3D216F2B" w14:textId="77777777" w:rsidR="00EF21FE" w:rsidRPr="006D5F97" w:rsidRDefault="00EF21FE" w:rsidP="00984A82">
            <w:pPr>
              <w:spacing w:after="0"/>
              <w:jc w:val="center"/>
              <w:rPr>
                <w:rFonts w:cs="Arial"/>
                <w:color w:val="000000"/>
                <w:szCs w:val="24"/>
                <w:u w:val="single"/>
              </w:rPr>
            </w:pPr>
            <w:r w:rsidRPr="006D5F97">
              <w:rPr>
                <w:rFonts w:cs="Arial"/>
                <w:color w:val="000000"/>
                <w:szCs w:val="24"/>
                <w:u w:val="single"/>
              </w:rPr>
              <w:t>0-9</w:t>
            </w:r>
          </w:p>
        </w:tc>
        <w:tc>
          <w:tcPr>
            <w:tcW w:w="1872" w:type="dxa"/>
          </w:tcPr>
          <w:p w14:paraId="46B2AA99" w14:textId="1DFEE2C6" w:rsidR="00EF21FE" w:rsidRPr="006D5F97" w:rsidRDefault="008E231A" w:rsidP="00984A82">
            <w:pPr>
              <w:spacing w:after="0"/>
              <w:jc w:val="center"/>
              <w:rPr>
                <w:rFonts w:cs="Arial"/>
                <w:color w:val="000000"/>
                <w:szCs w:val="24"/>
                <w:u w:val="single"/>
              </w:rPr>
            </w:pPr>
            <w:r w:rsidRPr="006D5F97">
              <w:rPr>
                <w:rFonts w:cs="Arial"/>
                <w:color w:val="000000"/>
                <w:szCs w:val="24"/>
                <w:u w:val="single"/>
              </w:rPr>
              <w:t>28.8</w:t>
            </w:r>
          </w:p>
        </w:tc>
        <w:tc>
          <w:tcPr>
            <w:tcW w:w="4032" w:type="dxa"/>
          </w:tcPr>
          <w:p w14:paraId="07A917D0" w14:textId="2E8783B7" w:rsidR="00EF21FE" w:rsidRPr="006D5F97" w:rsidRDefault="00344E2A" w:rsidP="00984A82">
            <w:pPr>
              <w:spacing w:after="0"/>
              <w:jc w:val="center"/>
              <w:rPr>
                <w:rFonts w:cs="Arial"/>
                <w:color w:val="000000"/>
                <w:szCs w:val="24"/>
                <w:u w:val="single"/>
              </w:rPr>
            </w:pPr>
            <w:r w:rsidRPr="006D5F97">
              <w:rPr>
                <w:rFonts w:cs="Arial"/>
                <w:color w:val="000000"/>
                <w:szCs w:val="24"/>
                <w:u w:val="single"/>
              </w:rPr>
              <w:t>28.8</w:t>
            </w:r>
          </w:p>
        </w:tc>
      </w:tr>
      <w:tr w:rsidR="00EF21FE" w:rsidRPr="006D5F97" w14:paraId="6AEA643E" w14:textId="77777777" w:rsidTr="00984A82">
        <w:trPr>
          <w:cantSplit/>
          <w:trHeight w:val="20"/>
          <w:jc w:val="center"/>
        </w:trPr>
        <w:tc>
          <w:tcPr>
            <w:tcW w:w="1872" w:type="dxa"/>
          </w:tcPr>
          <w:p w14:paraId="017170D1" w14:textId="77777777" w:rsidR="00EF21FE" w:rsidRPr="006D5F97" w:rsidRDefault="00EF21FE" w:rsidP="00984A82">
            <w:pPr>
              <w:spacing w:after="0"/>
              <w:jc w:val="center"/>
              <w:rPr>
                <w:rFonts w:cs="Arial"/>
                <w:color w:val="000000"/>
                <w:szCs w:val="24"/>
                <w:u w:val="single"/>
              </w:rPr>
            </w:pPr>
            <w:r w:rsidRPr="006D5F97">
              <w:rPr>
                <w:rFonts w:cs="Arial"/>
                <w:color w:val="000000"/>
                <w:szCs w:val="24"/>
                <w:u w:val="single"/>
              </w:rPr>
              <w:t>10-25</w:t>
            </w:r>
          </w:p>
        </w:tc>
        <w:tc>
          <w:tcPr>
            <w:tcW w:w="1872" w:type="dxa"/>
          </w:tcPr>
          <w:p w14:paraId="7801A729" w14:textId="1C86063B" w:rsidR="00EF21FE" w:rsidRPr="006D5F97" w:rsidRDefault="005B14E3" w:rsidP="00984A82">
            <w:pPr>
              <w:spacing w:after="0"/>
              <w:jc w:val="center"/>
              <w:rPr>
                <w:rFonts w:cs="Arial"/>
                <w:strike/>
                <w:szCs w:val="24"/>
                <w:u w:val="single"/>
              </w:rPr>
            </w:pPr>
            <w:r w:rsidRPr="006D5F97">
              <w:rPr>
                <w:rFonts w:cs="Arial"/>
                <w:szCs w:val="24"/>
                <w:u w:val="single"/>
              </w:rPr>
              <w:t>76.8</w:t>
            </w:r>
          </w:p>
        </w:tc>
        <w:tc>
          <w:tcPr>
            <w:tcW w:w="4032" w:type="dxa"/>
          </w:tcPr>
          <w:p w14:paraId="54AF7A0F" w14:textId="2B484935" w:rsidR="00EF21FE" w:rsidRPr="006D5F97" w:rsidRDefault="000B269E" w:rsidP="00984A82">
            <w:pPr>
              <w:spacing w:after="0"/>
              <w:jc w:val="center"/>
              <w:rPr>
                <w:rFonts w:cs="Arial"/>
                <w:szCs w:val="24"/>
                <w:u w:val="single"/>
              </w:rPr>
            </w:pPr>
            <w:r w:rsidRPr="006D5F97">
              <w:rPr>
                <w:rFonts w:cs="Arial"/>
                <w:szCs w:val="24"/>
                <w:u w:val="single"/>
              </w:rPr>
              <w:t>76.8</w:t>
            </w:r>
          </w:p>
        </w:tc>
      </w:tr>
      <w:tr w:rsidR="00EF21FE" w:rsidRPr="006D5F97" w14:paraId="1FEB0F4F" w14:textId="77777777" w:rsidTr="00984A82">
        <w:trPr>
          <w:cantSplit/>
          <w:trHeight w:val="20"/>
          <w:jc w:val="center"/>
        </w:trPr>
        <w:tc>
          <w:tcPr>
            <w:tcW w:w="1872" w:type="dxa"/>
          </w:tcPr>
          <w:p w14:paraId="3D1493B6" w14:textId="77777777" w:rsidR="00EF21FE" w:rsidRPr="006D5F97" w:rsidRDefault="00EF21FE" w:rsidP="00984A82">
            <w:pPr>
              <w:tabs>
                <w:tab w:val="center" w:pos="924"/>
              </w:tabs>
              <w:spacing w:after="0"/>
              <w:jc w:val="center"/>
              <w:rPr>
                <w:rFonts w:cs="Arial"/>
                <w:color w:val="000000"/>
                <w:szCs w:val="24"/>
                <w:u w:val="single"/>
              </w:rPr>
            </w:pPr>
            <w:r w:rsidRPr="006D5F97">
              <w:rPr>
                <w:rFonts w:cs="Arial"/>
                <w:color w:val="000000"/>
                <w:szCs w:val="24"/>
                <w:u w:val="single"/>
              </w:rPr>
              <w:t>26-50</w:t>
            </w:r>
          </w:p>
        </w:tc>
        <w:tc>
          <w:tcPr>
            <w:tcW w:w="1872" w:type="dxa"/>
          </w:tcPr>
          <w:p w14:paraId="59738A40" w14:textId="40AD18EE" w:rsidR="00EF21FE" w:rsidRPr="006D5F97" w:rsidRDefault="005B14E3" w:rsidP="00984A82">
            <w:pPr>
              <w:spacing w:after="0"/>
              <w:jc w:val="center"/>
              <w:rPr>
                <w:rFonts w:cs="Arial"/>
                <w:szCs w:val="24"/>
                <w:u w:val="single"/>
              </w:rPr>
            </w:pPr>
            <w:r w:rsidRPr="006D5F97">
              <w:rPr>
                <w:rFonts w:cs="Arial"/>
                <w:szCs w:val="24"/>
                <w:u w:val="single"/>
              </w:rPr>
              <w:t>163.2</w:t>
            </w:r>
          </w:p>
        </w:tc>
        <w:tc>
          <w:tcPr>
            <w:tcW w:w="4032" w:type="dxa"/>
          </w:tcPr>
          <w:p w14:paraId="4A11976D" w14:textId="7B9F2D90" w:rsidR="00EF21FE" w:rsidRPr="006D5F97" w:rsidRDefault="000B269E" w:rsidP="00984A82">
            <w:pPr>
              <w:spacing w:after="0"/>
              <w:jc w:val="center"/>
              <w:rPr>
                <w:rFonts w:cs="Arial"/>
                <w:szCs w:val="24"/>
                <w:u w:val="single"/>
              </w:rPr>
            </w:pPr>
            <w:r w:rsidRPr="006D5F97">
              <w:rPr>
                <w:rFonts w:cs="Arial"/>
                <w:szCs w:val="24"/>
                <w:u w:val="single"/>
              </w:rPr>
              <w:t>163.2</w:t>
            </w:r>
          </w:p>
        </w:tc>
      </w:tr>
      <w:tr w:rsidR="00EF21FE" w:rsidRPr="006D5F97" w14:paraId="6FB5DB9C" w14:textId="77777777" w:rsidTr="00984A82">
        <w:trPr>
          <w:cantSplit/>
          <w:trHeight w:val="20"/>
          <w:jc w:val="center"/>
        </w:trPr>
        <w:tc>
          <w:tcPr>
            <w:tcW w:w="1872" w:type="dxa"/>
          </w:tcPr>
          <w:p w14:paraId="17B713F5" w14:textId="77777777" w:rsidR="00EF21FE" w:rsidRPr="006D5F97" w:rsidRDefault="00EF21FE" w:rsidP="00984A82">
            <w:pPr>
              <w:spacing w:after="0"/>
              <w:jc w:val="center"/>
              <w:rPr>
                <w:rFonts w:cs="Arial"/>
                <w:color w:val="000000"/>
                <w:szCs w:val="24"/>
                <w:u w:val="single"/>
              </w:rPr>
            </w:pPr>
            <w:r w:rsidRPr="006D5F97">
              <w:rPr>
                <w:rFonts w:cs="Arial"/>
                <w:color w:val="000000"/>
                <w:szCs w:val="24"/>
                <w:u w:val="single"/>
              </w:rPr>
              <w:t>51-75</w:t>
            </w:r>
          </w:p>
        </w:tc>
        <w:tc>
          <w:tcPr>
            <w:tcW w:w="1872" w:type="dxa"/>
          </w:tcPr>
          <w:p w14:paraId="658551B4" w14:textId="208799B7" w:rsidR="00EF21FE" w:rsidRPr="006D5F97" w:rsidRDefault="005B14E3" w:rsidP="00984A82">
            <w:pPr>
              <w:spacing w:after="0"/>
              <w:jc w:val="center"/>
              <w:rPr>
                <w:rFonts w:cs="Arial"/>
                <w:szCs w:val="24"/>
                <w:u w:val="single"/>
              </w:rPr>
            </w:pPr>
            <w:r w:rsidRPr="006D5F97">
              <w:rPr>
                <w:rFonts w:cs="Arial"/>
                <w:szCs w:val="24"/>
                <w:u w:val="single"/>
              </w:rPr>
              <w:t>268.8</w:t>
            </w:r>
          </w:p>
        </w:tc>
        <w:tc>
          <w:tcPr>
            <w:tcW w:w="4032" w:type="dxa"/>
          </w:tcPr>
          <w:p w14:paraId="7541931E" w14:textId="00F83447" w:rsidR="00EF21FE" w:rsidRPr="006D5F97" w:rsidRDefault="000B269E" w:rsidP="00984A82">
            <w:pPr>
              <w:spacing w:after="0"/>
              <w:jc w:val="center"/>
              <w:rPr>
                <w:rFonts w:cs="Arial"/>
                <w:szCs w:val="24"/>
                <w:u w:val="single"/>
              </w:rPr>
            </w:pPr>
            <w:r w:rsidRPr="006D5F97">
              <w:rPr>
                <w:rFonts w:cs="Arial"/>
                <w:szCs w:val="24"/>
                <w:u w:val="single"/>
              </w:rPr>
              <w:t>268.8</w:t>
            </w:r>
          </w:p>
        </w:tc>
      </w:tr>
      <w:tr w:rsidR="00EF21FE" w:rsidRPr="006D5F97" w14:paraId="4F69A3BF" w14:textId="77777777" w:rsidTr="00984A82">
        <w:trPr>
          <w:cantSplit/>
          <w:trHeight w:val="20"/>
          <w:jc w:val="center"/>
        </w:trPr>
        <w:tc>
          <w:tcPr>
            <w:tcW w:w="1872" w:type="dxa"/>
          </w:tcPr>
          <w:p w14:paraId="2EB6D74D" w14:textId="77777777" w:rsidR="00EF21FE" w:rsidRPr="006D5F97" w:rsidRDefault="00EF21FE" w:rsidP="00984A82">
            <w:pPr>
              <w:spacing w:after="0"/>
              <w:jc w:val="center"/>
              <w:rPr>
                <w:rFonts w:cs="Arial"/>
                <w:color w:val="000000"/>
                <w:szCs w:val="24"/>
                <w:u w:val="single"/>
              </w:rPr>
            </w:pPr>
            <w:r w:rsidRPr="006D5F97">
              <w:rPr>
                <w:rFonts w:cs="Arial"/>
                <w:color w:val="000000"/>
                <w:szCs w:val="24"/>
                <w:u w:val="single"/>
              </w:rPr>
              <w:t>76-100</w:t>
            </w:r>
          </w:p>
        </w:tc>
        <w:tc>
          <w:tcPr>
            <w:tcW w:w="1872" w:type="dxa"/>
          </w:tcPr>
          <w:p w14:paraId="376E608B" w14:textId="54506D32" w:rsidR="00EF21FE" w:rsidRPr="006D5F97" w:rsidRDefault="005B14E3" w:rsidP="00984A82">
            <w:pPr>
              <w:spacing w:after="0"/>
              <w:jc w:val="center"/>
              <w:rPr>
                <w:rFonts w:cs="Arial"/>
                <w:szCs w:val="24"/>
                <w:u w:val="single"/>
              </w:rPr>
            </w:pPr>
            <w:r w:rsidRPr="006D5F97">
              <w:rPr>
                <w:rFonts w:cs="Arial"/>
                <w:szCs w:val="24"/>
                <w:u w:val="single"/>
              </w:rPr>
              <w:t>384</w:t>
            </w:r>
          </w:p>
        </w:tc>
        <w:tc>
          <w:tcPr>
            <w:tcW w:w="4032" w:type="dxa"/>
          </w:tcPr>
          <w:p w14:paraId="1546925D" w14:textId="5DE32FA0" w:rsidR="00EF21FE" w:rsidRPr="006D5F97" w:rsidRDefault="000B269E" w:rsidP="00984A82">
            <w:pPr>
              <w:spacing w:after="0"/>
              <w:jc w:val="center"/>
              <w:rPr>
                <w:rFonts w:cs="Arial"/>
                <w:szCs w:val="24"/>
                <w:u w:val="single"/>
              </w:rPr>
            </w:pPr>
            <w:r w:rsidRPr="006D5F97">
              <w:rPr>
                <w:rFonts w:cs="Arial"/>
                <w:szCs w:val="24"/>
                <w:u w:val="single"/>
              </w:rPr>
              <w:t>384</w:t>
            </w:r>
          </w:p>
        </w:tc>
      </w:tr>
      <w:tr w:rsidR="00EF21FE" w:rsidRPr="006D5F97" w14:paraId="593D5EEA" w14:textId="77777777" w:rsidTr="00984A82">
        <w:trPr>
          <w:cantSplit/>
          <w:trHeight w:val="20"/>
          <w:jc w:val="center"/>
        </w:trPr>
        <w:tc>
          <w:tcPr>
            <w:tcW w:w="1872" w:type="dxa"/>
          </w:tcPr>
          <w:p w14:paraId="22BBA570" w14:textId="77777777" w:rsidR="00EF21FE" w:rsidRPr="006D5F97" w:rsidRDefault="00EF21FE" w:rsidP="00984A82">
            <w:pPr>
              <w:spacing w:after="0"/>
              <w:jc w:val="center"/>
              <w:rPr>
                <w:rFonts w:cs="Arial"/>
                <w:color w:val="000000"/>
                <w:szCs w:val="24"/>
                <w:u w:val="single"/>
              </w:rPr>
            </w:pPr>
            <w:r w:rsidRPr="006D5F97">
              <w:rPr>
                <w:rFonts w:cs="Arial"/>
                <w:color w:val="000000"/>
                <w:szCs w:val="24"/>
                <w:u w:val="single"/>
              </w:rPr>
              <w:t>101-150</w:t>
            </w:r>
          </w:p>
        </w:tc>
        <w:tc>
          <w:tcPr>
            <w:tcW w:w="1872" w:type="dxa"/>
          </w:tcPr>
          <w:p w14:paraId="13C6855E" w14:textId="1D3E5A35" w:rsidR="00EF21FE" w:rsidRPr="006D5F97" w:rsidRDefault="005B14E3" w:rsidP="00984A82">
            <w:pPr>
              <w:spacing w:after="0"/>
              <w:jc w:val="center"/>
              <w:rPr>
                <w:rFonts w:cs="Arial"/>
                <w:szCs w:val="24"/>
                <w:u w:val="single"/>
              </w:rPr>
            </w:pPr>
            <w:r w:rsidRPr="006D5F97">
              <w:rPr>
                <w:rFonts w:cs="Arial"/>
                <w:szCs w:val="24"/>
                <w:u w:val="single"/>
              </w:rPr>
              <w:t>547.2</w:t>
            </w:r>
          </w:p>
        </w:tc>
        <w:tc>
          <w:tcPr>
            <w:tcW w:w="4032" w:type="dxa"/>
          </w:tcPr>
          <w:p w14:paraId="4265DF89" w14:textId="128EFB60" w:rsidR="00EF21FE" w:rsidRPr="006D5F97" w:rsidRDefault="000B269E" w:rsidP="00984A82">
            <w:pPr>
              <w:spacing w:after="0"/>
              <w:jc w:val="center"/>
              <w:rPr>
                <w:rFonts w:cs="Arial"/>
                <w:szCs w:val="24"/>
                <w:u w:val="single"/>
              </w:rPr>
            </w:pPr>
            <w:r w:rsidRPr="006D5F97">
              <w:rPr>
                <w:rFonts w:cs="Arial"/>
                <w:szCs w:val="24"/>
                <w:u w:val="single"/>
              </w:rPr>
              <w:t>547.2</w:t>
            </w:r>
          </w:p>
        </w:tc>
      </w:tr>
      <w:tr w:rsidR="00EF21FE" w:rsidRPr="006D5F97" w14:paraId="10C0CC8A" w14:textId="77777777" w:rsidTr="00984A82">
        <w:trPr>
          <w:cantSplit/>
          <w:trHeight w:val="20"/>
          <w:jc w:val="center"/>
        </w:trPr>
        <w:tc>
          <w:tcPr>
            <w:tcW w:w="1872" w:type="dxa"/>
          </w:tcPr>
          <w:p w14:paraId="226F102D" w14:textId="77777777" w:rsidR="00EF21FE" w:rsidRPr="006D5F97" w:rsidRDefault="00EF21FE" w:rsidP="00984A82">
            <w:pPr>
              <w:spacing w:after="0"/>
              <w:jc w:val="center"/>
              <w:rPr>
                <w:rFonts w:cs="Arial"/>
                <w:color w:val="000000"/>
                <w:szCs w:val="24"/>
                <w:u w:val="single"/>
              </w:rPr>
            </w:pPr>
            <w:r w:rsidRPr="006D5F97">
              <w:rPr>
                <w:rFonts w:cs="Arial"/>
                <w:color w:val="000000"/>
                <w:szCs w:val="24"/>
                <w:u w:val="single"/>
              </w:rPr>
              <w:t>151-200</w:t>
            </w:r>
          </w:p>
        </w:tc>
        <w:tc>
          <w:tcPr>
            <w:tcW w:w="1872" w:type="dxa"/>
          </w:tcPr>
          <w:p w14:paraId="19CC47AC" w14:textId="2954DEA5" w:rsidR="00EF21FE" w:rsidRPr="006D5F97" w:rsidRDefault="005B14E3" w:rsidP="00984A82">
            <w:pPr>
              <w:spacing w:after="0"/>
              <w:jc w:val="center"/>
              <w:rPr>
                <w:rFonts w:cs="Arial"/>
                <w:szCs w:val="24"/>
                <w:u w:val="single"/>
              </w:rPr>
            </w:pPr>
            <w:r w:rsidRPr="006D5F97">
              <w:rPr>
                <w:rFonts w:cs="Arial"/>
                <w:szCs w:val="24"/>
                <w:u w:val="single"/>
              </w:rPr>
              <w:t>758.4</w:t>
            </w:r>
          </w:p>
        </w:tc>
        <w:tc>
          <w:tcPr>
            <w:tcW w:w="4032" w:type="dxa"/>
          </w:tcPr>
          <w:p w14:paraId="38AE4604" w14:textId="1026264C" w:rsidR="00EF21FE" w:rsidRPr="006D5F97" w:rsidRDefault="000B269E" w:rsidP="00984A82">
            <w:pPr>
              <w:spacing w:after="0"/>
              <w:jc w:val="center"/>
              <w:rPr>
                <w:rFonts w:cs="Arial"/>
                <w:szCs w:val="24"/>
                <w:u w:val="single"/>
              </w:rPr>
            </w:pPr>
            <w:r w:rsidRPr="006D5F97">
              <w:rPr>
                <w:rFonts w:cs="Arial"/>
                <w:szCs w:val="24"/>
                <w:u w:val="single"/>
              </w:rPr>
              <w:t>758.4</w:t>
            </w:r>
          </w:p>
        </w:tc>
      </w:tr>
      <w:tr w:rsidR="00EF21FE" w:rsidRPr="006D5F97" w14:paraId="5AB33681" w14:textId="77777777" w:rsidTr="00984A82">
        <w:trPr>
          <w:cantSplit/>
          <w:trHeight w:val="20"/>
          <w:jc w:val="center"/>
        </w:trPr>
        <w:tc>
          <w:tcPr>
            <w:tcW w:w="1872" w:type="dxa"/>
          </w:tcPr>
          <w:p w14:paraId="4F738FBE" w14:textId="77777777" w:rsidR="00EF21FE" w:rsidRPr="006D5F97" w:rsidRDefault="00EF21FE" w:rsidP="00984A82">
            <w:pPr>
              <w:spacing w:after="0"/>
              <w:jc w:val="center"/>
              <w:rPr>
                <w:rFonts w:cs="Arial"/>
                <w:color w:val="000000"/>
                <w:szCs w:val="24"/>
                <w:u w:val="single"/>
              </w:rPr>
            </w:pPr>
            <w:r w:rsidRPr="006D5F97">
              <w:rPr>
                <w:rFonts w:cs="Arial"/>
                <w:color w:val="000000"/>
                <w:szCs w:val="24"/>
                <w:u w:val="single"/>
              </w:rPr>
              <w:t>201 and over</w:t>
            </w:r>
          </w:p>
        </w:tc>
        <w:tc>
          <w:tcPr>
            <w:tcW w:w="1872" w:type="dxa"/>
          </w:tcPr>
          <w:p w14:paraId="1F5E3C0D" w14:textId="701563D2" w:rsidR="00EF21FE" w:rsidRPr="006D5F97" w:rsidRDefault="00736AAC" w:rsidP="00984A82">
            <w:pPr>
              <w:spacing w:after="0"/>
              <w:jc w:val="center"/>
              <w:rPr>
                <w:rFonts w:cs="Arial"/>
                <w:color w:val="000000"/>
                <w:szCs w:val="24"/>
                <w:u w:val="single"/>
              </w:rPr>
            </w:pPr>
            <w:r>
              <w:rPr>
                <w:rFonts w:cs="Arial"/>
                <w:color w:val="000000"/>
                <w:szCs w:val="24"/>
                <w:u w:val="single"/>
              </w:rPr>
              <w:t>45</w:t>
            </w:r>
            <w:r w:rsidRPr="006D5F97">
              <w:rPr>
                <w:rFonts w:cs="Arial"/>
                <w:color w:val="000000"/>
                <w:szCs w:val="24"/>
                <w:u w:val="single"/>
              </w:rPr>
              <w:t xml:space="preserve"> percent of </w:t>
            </w:r>
            <w:r w:rsidR="003A13D8" w:rsidRPr="008C48CC">
              <w:rPr>
                <w:rFonts w:cs="Arial"/>
                <w:color w:val="000000"/>
                <w:szCs w:val="24"/>
                <w:u w:val="single"/>
              </w:rPr>
              <w:t xml:space="preserve">actual </w:t>
            </w:r>
            <w:r w:rsidRPr="005956A3">
              <w:rPr>
                <w:rFonts w:cs="Arial"/>
                <w:color w:val="000000"/>
                <w:szCs w:val="24"/>
                <w:u w:val="single"/>
              </w:rPr>
              <w:t>parking spaces x 6.6</w:t>
            </w:r>
          </w:p>
        </w:tc>
        <w:tc>
          <w:tcPr>
            <w:tcW w:w="4032" w:type="dxa"/>
          </w:tcPr>
          <w:p w14:paraId="134860B8" w14:textId="668C9407" w:rsidR="00EF21FE" w:rsidRPr="006D5F97" w:rsidRDefault="00183E8E" w:rsidP="00984A82">
            <w:pPr>
              <w:spacing w:after="0"/>
              <w:jc w:val="both"/>
              <w:rPr>
                <w:rFonts w:cs="Arial"/>
                <w:szCs w:val="24"/>
                <w:u w:val="single"/>
              </w:rPr>
            </w:pPr>
            <w:r w:rsidRPr="006D5F97">
              <w:rPr>
                <w:rFonts w:cs="Arial"/>
                <w:sz w:val="22"/>
                <w:u w:val="single"/>
              </w:rPr>
              <w:t>Total required kVA =P x .45 x P x 6.6</w:t>
            </w:r>
            <w:r w:rsidR="00256253">
              <w:rPr>
                <w:rFonts w:cs="Arial"/>
                <w:sz w:val="22"/>
                <w:u w:val="single"/>
              </w:rPr>
              <w:t xml:space="preserve"> </w:t>
            </w:r>
            <w:r w:rsidRPr="006D5F97">
              <w:rPr>
                <w:rFonts w:cs="Arial"/>
                <w:sz w:val="22"/>
                <w:u w:val="single"/>
              </w:rPr>
              <w:t>Where P=Parking spaces in facility</w:t>
            </w:r>
          </w:p>
        </w:tc>
      </w:tr>
    </w:tbl>
    <w:p w14:paraId="09E4D656" w14:textId="77777777" w:rsidR="002E00DB" w:rsidRDefault="002E00DB" w:rsidP="00C7626C">
      <w:pPr>
        <w:pStyle w:val="ListParagraph"/>
        <w:widowControl/>
        <w:numPr>
          <w:ilvl w:val="0"/>
          <w:numId w:val="22"/>
        </w:numPr>
        <w:spacing w:before="120"/>
        <w:ind w:left="1260"/>
        <w:rPr>
          <w:rFonts w:cs="Arial"/>
          <w:color w:val="000000"/>
          <w:szCs w:val="24"/>
          <w:u w:val="single"/>
        </w:rPr>
      </w:pPr>
      <w:r w:rsidRPr="00D253AE">
        <w:rPr>
          <w:rFonts w:cs="Arial"/>
          <w:color w:val="000000"/>
          <w:szCs w:val="24"/>
          <w:u w:val="single"/>
        </w:rPr>
        <w:t>Level 2 EVSE @ 6.6 kVA minimum.</w:t>
      </w:r>
    </w:p>
    <w:p w14:paraId="2AFF5B64" w14:textId="77777777" w:rsidR="002E00DB" w:rsidRDefault="002E00DB" w:rsidP="00C7626C">
      <w:pPr>
        <w:pStyle w:val="ListParagraph"/>
        <w:widowControl/>
        <w:numPr>
          <w:ilvl w:val="0"/>
          <w:numId w:val="22"/>
        </w:numPr>
        <w:ind w:left="1260"/>
        <w:rPr>
          <w:rFonts w:cs="Arial"/>
          <w:color w:val="000000"/>
          <w:szCs w:val="24"/>
          <w:u w:val="single"/>
        </w:rPr>
      </w:pPr>
      <w:r w:rsidRPr="00032CF4">
        <w:rPr>
          <w:rFonts w:cs="Arial"/>
          <w:color w:val="000000"/>
          <w:szCs w:val="24"/>
          <w:u w:val="single"/>
        </w:rPr>
        <w:t>At least one Level 2 EVSE shall be provided.</w:t>
      </w:r>
    </w:p>
    <w:p w14:paraId="2161C882" w14:textId="77777777" w:rsidR="002E00DB" w:rsidRDefault="002E00DB" w:rsidP="00C7626C">
      <w:pPr>
        <w:pStyle w:val="ListParagraph"/>
        <w:widowControl/>
        <w:numPr>
          <w:ilvl w:val="0"/>
          <w:numId w:val="22"/>
        </w:numPr>
        <w:ind w:left="1260"/>
        <w:rPr>
          <w:rFonts w:cs="Arial"/>
          <w:color w:val="000000"/>
          <w:szCs w:val="24"/>
          <w:u w:val="single"/>
        </w:rPr>
      </w:pPr>
      <w:r w:rsidRPr="00032CF4">
        <w:rPr>
          <w:rFonts w:cs="Arial"/>
          <w:color w:val="000000"/>
          <w:szCs w:val="24"/>
          <w:u w:val="single"/>
        </w:rPr>
        <w:t>Maximum allowed kVA to be utilized for EV capable spaces is 75 percent.</w:t>
      </w:r>
    </w:p>
    <w:p w14:paraId="3F14DB87" w14:textId="6A922260" w:rsidR="006F4037" w:rsidRPr="00984A82" w:rsidRDefault="002E00DB" w:rsidP="00C7626C">
      <w:pPr>
        <w:pStyle w:val="ListParagraph"/>
        <w:widowControl/>
        <w:numPr>
          <w:ilvl w:val="0"/>
          <w:numId w:val="22"/>
        </w:numPr>
        <w:spacing w:after="240"/>
        <w:ind w:left="1260"/>
        <w:rPr>
          <w:rStyle w:val="StyleBold"/>
          <w:rFonts w:cs="Arial"/>
          <w:b w:val="0"/>
          <w:bCs w:val="0"/>
          <w:color w:val="000000"/>
          <w:szCs w:val="24"/>
          <w:u w:val="single"/>
        </w:rPr>
      </w:pPr>
      <w:r w:rsidRPr="00551EA2">
        <w:rPr>
          <w:rFonts w:cs="Arial"/>
          <w:color w:val="000000"/>
          <w:szCs w:val="24"/>
          <w:u w:val="single"/>
        </w:rPr>
        <w:t>If EV capable spaces are utilized, they shall meet the requirements of Section 5.106.5.3.1 EV capable spaces.</w:t>
      </w:r>
    </w:p>
    <w:p w14:paraId="3B5B5D0B" w14:textId="77777777" w:rsidR="002B1337" w:rsidRPr="008A0CEA" w:rsidRDefault="002B1337" w:rsidP="00984A82">
      <w:pPr>
        <w:spacing w:before="240"/>
        <w:rPr>
          <w:rStyle w:val="StyleBold"/>
        </w:rPr>
      </w:pPr>
      <w:r w:rsidRPr="008A0CEA">
        <w:rPr>
          <w:rStyle w:val="StyleBold"/>
        </w:rPr>
        <w:t>Notation:</w:t>
      </w:r>
    </w:p>
    <w:p w14:paraId="3B0D544D" w14:textId="77777777" w:rsidR="002B1337" w:rsidRPr="006D5F97" w:rsidRDefault="002B1337" w:rsidP="002B66E6">
      <w:pPr>
        <w:spacing w:before="120" w:after="0"/>
        <w:rPr>
          <w:rFonts w:eastAsia="Batang" w:cs="Arial"/>
        </w:rPr>
      </w:pPr>
      <w:r w:rsidRPr="006D5F97">
        <w:rPr>
          <w:rFonts w:eastAsia="Batang" w:cs="Arial"/>
        </w:rPr>
        <w:t xml:space="preserve">Authority: </w:t>
      </w:r>
      <w:r w:rsidRPr="006D5F97">
        <w:rPr>
          <w:rFonts w:eastAsia="Batang" w:cs="Arial"/>
          <w:snapToGrid/>
          <w:color w:val="000000"/>
          <w:szCs w:val="24"/>
        </w:rPr>
        <w:t>Health &amp; Safety Code Sections 18930.5 and 18941.10.</w:t>
      </w:r>
    </w:p>
    <w:p w14:paraId="17726F16" w14:textId="033DBDAE" w:rsidR="00214138" w:rsidRPr="00984A82" w:rsidRDefault="002B1337" w:rsidP="00984A82">
      <w:pPr>
        <w:spacing w:before="120"/>
        <w:rPr>
          <w:rFonts w:eastAsia="Batang" w:cs="Arial"/>
          <w:snapToGrid/>
          <w:color w:val="000000"/>
          <w:szCs w:val="24"/>
        </w:rPr>
      </w:pPr>
      <w:r w:rsidRPr="006D5F97">
        <w:rPr>
          <w:rFonts w:eastAsia="Batang" w:cs="Arial"/>
        </w:rPr>
        <w:t xml:space="preserve">Reference(s): </w:t>
      </w:r>
      <w:r w:rsidRPr="006D5F97">
        <w:rPr>
          <w:rFonts w:eastAsia="Batang" w:cs="Arial"/>
          <w:snapToGrid/>
          <w:color w:val="000000"/>
          <w:szCs w:val="24"/>
        </w:rPr>
        <w:t>Health &amp; Safety Code Sections 18930.5 and 18941.10.</w:t>
      </w:r>
    </w:p>
    <w:p w14:paraId="1BAD64CC" w14:textId="7F6268E3" w:rsidR="00793907" w:rsidRPr="006D5F97" w:rsidRDefault="00793907" w:rsidP="002B66E6">
      <w:pPr>
        <w:pStyle w:val="Heading3"/>
        <w:rPr>
          <w:rFonts w:cs="Arial"/>
          <w:noProof/>
        </w:rPr>
      </w:pPr>
      <w:r w:rsidRPr="006D5F97">
        <w:rPr>
          <w:rFonts w:cs="Arial"/>
        </w:rPr>
        <w:t xml:space="preserve">ITEM </w:t>
      </w:r>
      <w:r w:rsidR="00C76673" w:rsidRPr="006D5F97">
        <w:rPr>
          <w:rFonts w:cs="Arial"/>
          <w:noProof/>
        </w:rPr>
        <w:t>1</w:t>
      </w:r>
      <w:r w:rsidR="003705C1" w:rsidRPr="006D5F97">
        <w:rPr>
          <w:rFonts w:cs="Arial"/>
          <w:noProof/>
        </w:rPr>
        <w:t>9</w:t>
      </w:r>
      <w:r w:rsidRPr="006D5F97">
        <w:rPr>
          <w:rFonts w:cs="Arial"/>
        </w:rPr>
        <w:br/>
      </w:r>
      <w:r w:rsidRPr="006D5F97">
        <w:rPr>
          <w:rFonts w:cs="Arial"/>
          <w:noProof/>
        </w:rPr>
        <w:t xml:space="preserve">Chapter A5, DIVISION A5.106 PLANNING AND DESIGN, </w:t>
      </w:r>
      <w:r w:rsidRPr="006D5F97">
        <w:rPr>
          <w:rFonts w:cs="Arial"/>
        </w:rPr>
        <w:t xml:space="preserve">Section </w:t>
      </w:r>
      <w:r w:rsidRPr="006D5F97">
        <w:rPr>
          <w:rFonts w:cs="Arial"/>
          <w:noProof/>
        </w:rPr>
        <w:t>A5.106 SITE DEVELOPMENT</w:t>
      </w:r>
    </w:p>
    <w:p w14:paraId="169E6B5B" w14:textId="667D7F85" w:rsidR="00C345C7" w:rsidRPr="006D5F97" w:rsidRDefault="00C345C7" w:rsidP="00984A82">
      <w:pPr>
        <w:rPr>
          <w:rFonts w:cs="Arial"/>
          <w:noProof/>
          <w:u w:val="single"/>
        </w:rPr>
      </w:pPr>
      <w:r w:rsidRPr="008A0CEA">
        <w:rPr>
          <w:rStyle w:val="StyleBold"/>
        </w:rPr>
        <w:t xml:space="preserve">Section A5.106.11 </w:t>
      </w:r>
      <w:r w:rsidRPr="006D5F97">
        <w:rPr>
          <w:rFonts w:cs="Arial"/>
          <w:b/>
          <w:bCs/>
          <w:noProof/>
          <w:u w:val="single"/>
        </w:rPr>
        <w:t xml:space="preserve">Reduction </w:t>
      </w:r>
      <w:r w:rsidRPr="00D027E9">
        <w:rPr>
          <w:rFonts w:cs="Arial"/>
          <w:b/>
          <w:bCs/>
          <w:noProof/>
          <w:u w:val="single"/>
        </w:rPr>
        <w:t xml:space="preserve">of </w:t>
      </w:r>
      <w:r w:rsidR="00D027E9" w:rsidRPr="00D027E9">
        <w:rPr>
          <w:rFonts w:cs="Arial"/>
          <w:b/>
          <w:bCs/>
          <w:strike/>
          <w:noProof/>
        </w:rPr>
        <w:t>H</w:t>
      </w:r>
      <w:r w:rsidR="00BA40E5" w:rsidRPr="00D027E9">
        <w:rPr>
          <w:rFonts w:cs="Arial"/>
          <w:b/>
          <w:bCs/>
          <w:noProof/>
          <w:u w:val="single"/>
        </w:rPr>
        <w:t>h</w:t>
      </w:r>
      <w:r w:rsidRPr="008A0CEA">
        <w:rPr>
          <w:rStyle w:val="StyleBold"/>
        </w:rPr>
        <w:t>eat island effect</w:t>
      </w:r>
      <w:r w:rsidRPr="006D5F97">
        <w:rPr>
          <w:rFonts w:cs="Arial"/>
          <w:noProof/>
        </w:rPr>
        <w:t xml:space="preserve">. Reduce </w:t>
      </w:r>
      <w:r w:rsidRPr="006D5F97">
        <w:rPr>
          <w:rFonts w:cs="Arial"/>
          <w:strike/>
          <w:noProof/>
        </w:rPr>
        <w:t>nonroof</w:t>
      </w:r>
      <w:r w:rsidRPr="006D5F97">
        <w:rPr>
          <w:rFonts w:cs="Arial"/>
          <w:noProof/>
        </w:rPr>
        <w:t xml:space="preserve"> heat island by </w:t>
      </w:r>
      <w:r w:rsidRPr="006D5F97">
        <w:rPr>
          <w:rFonts w:cs="Arial"/>
          <w:noProof/>
          <w:u w:val="single"/>
        </w:rPr>
        <w:t>requiring</w:t>
      </w:r>
      <w:r w:rsidRPr="006D5F97">
        <w:rPr>
          <w:rFonts w:cs="Arial"/>
          <w:noProof/>
        </w:rPr>
        <w:t xml:space="preserve"> Section A5.106.11.1 </w:t>
      </w:r>
      <w:r w:rsidRPr="006D5F97">
        <w:rPr>
          <w:rFonts w:cs="Arial"/>
          <w:noProof/>
          <w:u w:val="single"/>
        </w:rPr>
        <w:t>Hardscape alternatives</w:t>
      </w:r>
      <w:r w:rsidRPr="006D5F97">
        <w:rPr>
          <w:rFonts w:cs="Arial"/>
          <w:noProof/>
        </w:rPr>
        <w:t xml:space="preserve">, </w:t>
      </w:r>
      <w:r w:rsidRPr="006D5F97">
        <w:rPr>
          <w:rFonts w:cs="Arial"/>
          <w:strike/>
          <w:noProof/>
        </w:rPr>
        <w:t>and roof heat islands by</w:t>
      </w:r>
      <w:r w:rsidRPr="006D5F97">
        <w:rPr>
          <w:rFonts w:cs="Arial"/>
          <w:noProof/>
        </w:rPr>
        <w:t xml:space="preserve"> Section A5.106.11.2 </w:t>
      </w:r>
      <w:r w:rsidRPr="006D5F97">
        <w:rPr>
          <w:rFonts w:cs="Arial"/>
          <w:noProof/>
          <w:u w:val="single"/>
        </w:rPr>
        <w:t>Cool roofs, or Section A5.106.11.3 Shade trees.</w:t>
      </w:r>
    </w:p>
    <w:p w14:paraId="568946B1" w14:textId="77777777" w:rsidR="00C345C7" w:rsidRPr="006D5F97" w:rsidRDefault="00C345C7" w:rsidP="00984A82">
      <w:pPr>
        <w:ind w:left="720"/>
        <w:rPr>
          <w:rFonts w:cs="Arial"/>
          <w:noProof/>
        </w:rPr>
      </w:pPr>
      <w:r w:rsidRPr="008A0CEA">
        <w:rPr>
          <w:rStyle w:val="StyleBold"/>
        </w:rPr>
        <w:t>A5.106.11.1 Hardscape alternatives.</w:t>
      </w:r>
      <w:r w:rsidRPr="006D5F97">
        <w:rPr>
          <w:rFonts w:cs="Arial"/>
          <w:noProof/>
        </w:rPr>
        <w:t xml:space="preserve"> Use one or a combination of strategies 1 and 2 for 50 percent of site hardscape or put 50 percent of parking underground.</w:t>
      </w:r>
    </w:p>
    <w:p w14:paraId="25DD7CF4" w14:textId="77777777" w:rsidR="00984A82" w:rsidRDefault="00C345C7" w:rsidP="00C7626C">
      <w:pPr>
        <w:pStyle w:val="ListParagraph"/>
        <w:numPr>
          <w:ilvl w:val="1"/>
          <w:numId w:val="26"/>
        </w:numPr>
        <w:ind w:left="1260"/>
        <w:rPr>
          <w:rFonts w:cs="Arial"/>
          <w:noProof/>
        </w:rPr>
      </w:pPr>
      <w:r w:rsidRPr="00984A82">
        <w:rPr>
          <w:rFonts w:cs="Arial"/>
          <w:noProof/>
        </w:rPr>
        <w:t>Use light colored materials with an initial solar reflectance value of at least 30 as determined in accordance with American Society for Testing and Materials (ASTM) Standards E1918 or C1549.</w:t>
      </w:r>
    </w:p>
    <w:p w14:paraId="377174E6" w14:textId="3B82D977" w:rsidR="00C345C7" w:rsidRPr="00984A82" w:rsidRDefault="00C345C7" w:rsidP="00C7626C">
      <w:pPr>
        <w:pStyle w:val="ListParagraph"/>
        <w:numPr>
          <w:ilvl w:val="1"/>
          <w:numId w:val="26"/>
        </w:numPr>
        <w:ind w:left="1260"/>
        <w:rPr>
          <w:rFonts w:cs="Arial"/>
          <w:noProof/>
        </w:rPr>
      </w:pPr>
      <w:r w:rsidRPr="00984A82">
        <w:rPr>
          <w:rFonts w:cs="Arial"/>
          <w:noProof/>
        </w:rPr>
        <w:t>Use open-grid pavement system or pervious or permeable pavement system.</w:t>
      </w:r>
    </w:p>
    <w:p w14:paraId="1433F683" w14:textId="3C3AD105" w:rsidR="00D60B44" w:rsidRPr="008A0CEA" w:rsidRDefault="00D60B44" w:rsidP="00984A82">
      <w:pPr>
        <w:widowControl/>
        <w:autoSpaceDE w:val="0"/>
        <w:autoSpaceDN w:val="0"/>
        <w:adjustRightInd w:val="0"/>
        <w:ind w:left="560"/>
        <w:rPr>
          <w:rStyle w:val="StyleBold"/>
        </w:rPr>
      </w:pPr>
      <w:r w:rsidRPr="008A0CEA">
        <w:rPr>
          <w:rStyle w:val="StyleBold"/>
        </w:rPr>
        <w:lastRenderedPageBreak/>
        <w:t xml:space="preserve">A5.106.11.2 Cool roof </w:t>
      </w:r>
      <w:r w:rsidRPr="006D5F97">
        <w:rPr>
          <w:rFonts w:cs="Arial"/>
          <w:b/>
          <w:bCs/>
          <w:strike/>
          <w:snapToGrid/>
          <w:szCs w:val="24"/>
        </w:rPr>
        <w:t>for reduction of heat island effect</w:t>
      </w:r>
      <w:r w:rsidRPr="008A0CEA">
        <w:rPr>
          <w:rStyle w:val="StyleBold"/>
        </w:rPr>
        <w:t xml:space="preserve">. </w:t>
      </w:r>
      <w:r w:rsidRPr="006D5F97">
        <w:rPr>
          <w:rFonts w:cs="Arial"/>
          <w:snapToGrid/>
          <w:szCs w:val="24"/>
        </w:rPr>
        <w:t>Use roofing materials having a minimum aged solar reflectance and thermal emittance complying with Sections A5.106.11.2.1 and A5.106.11.2.2 or a minimum</w:t>
      </w:r>
      <w:r w:rsidRPr="008A0CEA">
        <w:rPr>
          <w:rStyle w:val="StyleBold"/>
        </w:rPr>
        <w:t xml:space="preserve"> </w:t>
      </w:r>
      <w:r w:rsidRPr="006D5F97">
        <w:rPr>
          <w:rFonts w:cs="Arial"/>
          <w:snapToGrid/>
          <w:szCs w:val="24"/>
        </w:rPr>
        <w:t>aged</w:t>
      </w:r>
      <w:r w:rsidRPr="006D5F97">
        <w:rPr>
          <w:rFonts w:cs="Arial"/>
          <w:snapToGrid/>
          <w:spacing w:val="22"/>
          <w:szCs w:val="24"/>
        </w:rPr>
        <w:t xml:space="preserve"> </w:t>
      </w:r>
      <w:r w:rsidRPr="006D5F97">
        <w:rPr>
          <w:rFonts w:cs="Arial"/>
          <w:snapToGrid/>
          <w:szCs w:val="24"/>
        </w:rPr>
        <w:t>Solar</w:t>
      </w:r>
      <w:r w:rsidRPr="006D5F97">
        <w:rPr>
          <w:rFonts w:cs="Arial"/>
          <w:snapToGrid/>
          <w:spacing w:val="22"/>
          <w:szCs w:val="24"/>
        </w:rPr>
        <w:t xml:space="preserve"> </w:t>
      </w:r>
      <w:r w:rsidRPr="006D5F97">
        <w:rPr>
          <w:rFonts w:cs="Arial"/>
          <w:snapToGrid/>
          <w:szCs w:val="24"/>
        </w:rPr>
        <w:t>Reflectance</w:t>
      </w:r>
      <w:r w:rsidRPr="006D5F97">
        <w:rPr>
          <w:rFonts w:cs="Arial"/>
          <w:snapToGrid/>
          <w:spacing w:val="22"/>
          <w:szCs w:val="24"/>
        </w:rPr>
        <w:t xml:space="preserve"> </w:t>
      </w:r>
      <w:r w:rsidRPr="006D5F97">
        <w:rPr>
          <w:rFonts w:cs="Arial"/>
          <w:snapToGrid/>
          <w:szCs w:val="24"/>
        </w:rPr>
        <w:t>Index</w:t>
      </w:r>
      <w:r w:rsidRPr="006D5F97">
        <w:rPr>
          <w:rFonts w:cs="Arial"/>
          <w:snapToGrid/>
          <w:spacing w:val="21"/>
          <w:szCs w:val="24"/>
        </w:rPr>
        <w:t xml:space="preserve"> </w:t>
      </w:r>
      <w:r w:rsidRPr="006D5F97">
        <w:rPr>
          <w:rFonts w:cs="Arial"/>
          <w:snapToGrid/>
          <w:szCs w:val="24"/>
        </w:rPr>
        <w:t>(SRI)</w:t>
      </w:r>
      <w:r w:rsidRPr="006D5F97">
        <w:rPr>
          <w:rFonts w:cs="Arial"/>
          <w:snapToGrid/>
          <w:spacing w:val="22"/>
          <w:szCs w:val="24"/>
        </w:rPr>
        <w:t xml:space="preserve"> </w:t>
      </w:r>
      <w:r w:rsidRPr="006D5F97">
        <w:rPr>
          <w:rFonts w:cs="Arial"/>
          <w:snapToGrid/>
          <w:szCs w:val="24"/>
        </w:rPr>
        <w:t>complying</w:t>
      </w:r>
      <w:r w:rsidRPr="006D5F97">
        <w:rPr>
          <w:rFonts w:cs="Arial"/>
          <w:snapToGrid/>
          <w:spacing w:val="22"/>
          <w:szCs w:val="24"/>
        </w:rPr>
        <w:t xml:space="preserve"> </w:t>
      </w:r>
      <w:r w:rsidRPr="006D5F97">
        <w:rPr>
          <w:rFonts w:cs="Arial"/>
          <w:snapToGrid/>
          <w:szCs w:val="24"/>
        </w:rPr>
        <w:t>with</w:t>
      </w:r>
      <w:r w:rsidRPr="006D5F97">
        <w:rPr>
          <w:rFonts w:cs="Arial"/>
          <w:snapToGrid/>
          <w:spacing w:val="22"/>
          <w:szCs w:val="24"/>
        </w:rPr>
        <w:t xml:space="preserve"> </w:t>
      </w:r>
      <w:r w:rsidRPr="006D5F97">
        <w:rPr>
          <w:rFonts w:cs="Arial"/>
          <w:snapToGrid/>
          <w:szCs w:val="24"/>
        </w:rPr>
        <w:t>Section</w:t>
      </w:r>
      <w:r w:rsidRPr="006D5F97">
        <w:rPr>
          <w:rFonts w:cs="Arial"/>
          <w:snapToGrid/>
          <w:spacing w:val="26"/>
          <w:szCs w:val="24"/>
        </w:rPr>
        <w:t xml:space="preserve"> </w:t>
      </w:r>
      <w:r w:rsidRPr="006D5F97">
        <w:rPr>
          <w:rFonts w:cs="Arial"/>
          <w:snapToGrid/>
          <w:szCs w:val="24"/>
        </w:rPr>
        <w:t>A5.106.11.2.3</w:t>
      </w:r>
      <w:r w:rsidRPr="006D5F97">
        <w:rPr>
          <w:rFonts w:cs="Arial"/>
          <w:snapToGrid/>
          <w:spacing w:val="26"/>
          <w:szCs w:val="24"/>
        </w:rPr>
        <w:t xml:space="preserve"> </w:t>
      </w:r>
      <w:r w:rsidRPr="006D5F97">
        <w:rPr>
          <w:rFonts w:cs="Arial"/>
          <w:snapToGrid/>
          <w:szCs w:val="24"/>
        </w:rPr>
        <w:t>and</w:t>
      </w:r>
      <w:r w:rsidRPr="006D5F97">
        <w:rPr>
          <w:rFonts w:cs="Arial"/>
          <w:snapToGrid/>
          <w:spacing w:val="26"/>
          <w:szCs w:val="24"/>
        </w:rPr>
        <w:t xml:space="preserve"> </w:t>
      </w:r>
      <w:r w:rsidRPr="006D5F97">
        <w:rPr>
          <w:rFonts w:cs="Arial"/>
          <w:snapToGrid/>
          <w:szCs w:val="24"/>
        </w:rPr>
        <w:t>as</w:t>
      </w:r>
      <w:r w:rsidRPr="006D5F97">
        <w:rPr>
          <w:rFonts w:cs="Arial"/>
          <w:snapToGrid/>
          <w:spacing w:val="26"/>
          <w:szCs w:val="24"/>
        </w:rPr>
        <w:t xml:space="preserve"> </w:t>
      </w:r>
      <w:r w:rsidRPr="006D5F97">
        <w:rPr>
          <w:rFonts w:cs="Arial"/>
          <w:snapToGrid/>
          <w:szCs w:val="24"/>
        </w:rPr>
        <w:t>shown</w:t>
      </w:r>
      <w:r w:rsidRPr="006D5F97">
        <w:rPr>
          <w:rFonts w:cs="Arial"/>
          <w:snapToGrid/>
          <w:spacing w:val="26"/>
          <w:szCs w:val="24"/>
        </w:rPr>
        <w:t xml:space="preserve"> </w:t>
      </w:r>
      <w:r w:rsidRPr="006D5F97">
        <w:rPr>
          <w:rFonts w:cs="Arial"/>
          <w:snapToGrid/>
          <w:szCs w:val="24"/>
        </w:rPr>
        <w:t>in</w:t>
      </w:r>
      <w:r w:rsidRPr="006D5F97">
        <w:rPr>
          <w:rFonts w:cs="Arial"/>
          <w:snapToGrid/>
          <w:spacing w:val="26"/>
          <w:szCs w:val="24"/>
        </w:rPr>
        <w:t xml:space="preserve"> </w:t>
      </w:r>
      <w:r w:rsidRPr="006D5F97">
        <w:rPr>
          <w:rFonts w:cs="Arial"/>
          <w:snapToGrid/>
          <w:szCs w:val="24"/>
        </w:rPr>
        <w:t>Table</w:t>
      </w:r>
      <w:r w:rsidRPr="006D5F97">
        <w:rPr>
          <w:rFonts w:cs="Arial"/>
          <w:snapToGrid/>
          <w:spacing w:val="26"/>
          <w:szCs w:val="24"/>
        </w:rPr>
        <w:t xml:space="preserve"> </w:t>
      </w:r>
      <w:r w:rsidRPr="006D5F97">
        <w:rPr>
          <w:rFonts w:cs="Arial"/>
          <w:snapToGrid/>
          <w:szCs w:val="24"/>
        </w:rPr>
        <w:t>A5.106.11.2.2 for Tier 1 or Table A5.106.11.2.3 for Tier 2.</w:t>
      </w:r>
    </w:p>
    <w:p w14:paraId="2884B983" w14:textId="2EA36C96" w:rsidR="00D60B44" w:rsidRPr="006D5F97" w:rsidRDefault="00D60B44" w:rsidP="00984A82">
      <w:pPr>
        <w:widowControl/>
        <w:kinsoku w:val="0"/>
        <w:overflowPunct w:val="0"/>
        <w:autoSpaceDE w:val="0"/>
        <w:autoSpaceDN w:val="0"/>
        <w:adjustRightInd w:val="0"/>
        <w:ind w:left="840"/>
        <w:rPr>
          <w:rFonts w:cs="Arial"/>
          <w:b/>
          <w:bCs/>
          <w:i/>
          <w:iCs/>
          <w:snapToGrid/>
          <w:spacing w:val="-2"/>
          <w:szCs w:val="24"/>
        </w:rPr>
      </w:pPr>
      <w:r w:rsidRPr="006D5F97">
        <w:rPr>
          <w:rFonts w:cs="Arial"/>
          <w:b/>
          <w:bCs/>
          <w:snapToGrid/>
          <w:spacing w:val="-2"/>
          <w:szCs w:val="24"/>
        </w:rPr>
        <w:t>Exceptions:</w:t>
      </w:r>
      <w:r w:rsidR="00C345C7" w:rsidRPr="006D5F97">
        <w:rPr>
          <w:rFonts w:cs="Arial"/>
          <w:b/>
          <w:bCs/>
          <w:snapToGrid/>
          <w:spacing w:val="-2"/>
          <w:szCs w:val="24"/>
        </w:rPr>
        <w:t xml:space="preserve"> </w:t>
      </w:r>
      <w:r w:rsidR="00C345C7" w:rsidRPr="006D5F97">
        <w:rPr>
          <w:rFonts w:cs="Arial"/>
          <w:i/>
          <w:iCs/>
          <w:snapToGrid/>
          <w:spacing w:val="-2"/>
          <w:szCs w:val="24"/>
        </w:rPr>
        <w:t>[No changes to exceptions or note]</w:t>
      </w:r>
    </w:p>
    <w:p w14:paraId="18D93431" w14:textId="1C3F8932" w:rsidR="00D60B44" w:rsidRPr="006D5F97" w:rsidRDefault="00984A82" w:rsidP="00984A82">
      <w:pPr>
        <w:widowControl/>
        <w:kinsoku w:val="0"/>
        <w:overflowPunct w:val="0"/>
        <w:autoSpaceDE w:val="0"/>
        <w:autoSpaceDN w:val="0"/>
        <w:adjustRightInd w:val="0"/>
        <w:ind w:left="560" w:right="117"/>
        <w:rPr>
          <w:rFonts w:cs="Arial"/>
          <w:b/>
          <w:bCs/>
          <w:snapToGrid/>
          <w:szCs w:val="24"/>
        </w:rPr>
      </w:pPr>
      <w:r>
        <w:rPr>
          <w:rFonts w:cs="Arial"/>
          <w:b/>
          <w:bCs/>
          <w:snapToGrid/>
          <w:szCs w:val="24"/>
        </w:rPr>
        <w:t>…</w:t>
      </w:r>
    </w:p>
    <w:p w14:paraId="5FB3ECBA" w14:textId="7302BE8C" w:rsidR="00D60B44" w:rsidRPr="006D5F97" w:rsidRDefault="00D60B44" w:rsidP="00984A82">
      <w:pPr>
        <w:widowControl/>
        <w:kinsoku w:val="0"/>
        <w:overflowPunct w:val="0"/>
        <w:autoSpaceDE w:val="0"/>
        <w:autoSpaceDN w:val="0"/>
        <w:adjustRightInd w:val="0"/>
        <w:ind w:left="1440" w:right="116"/>
        <w:rPr>
          <w:rFonts w:cs="Arial"/>
          <w:snapToGrid/>
          <w:szCs w:val="24"/>
        </w:rPr>
      </w:pPr>
      <w:r w:rsidRPr="008A0CEA">
        <w:rPr>
          <w:rStyle w:val="StyleBold"/>
        </w:rPr>
        <w:t>A5.106.11.</w:t>
      </w:r>
      <w:r w:rsidRPr="006D5F97">
        <w:rPr>
          <w:rFonts w:cs="Arial"/>
          <w:b/>
          <w:bCs/>
          <w:strike/>
          <w:snapToGrid/>
          <w:szCs w:val="24"/>
        </w:rPr>
        <w:t>3</w:t>
      </w:r>
      <w:r w:rsidRPr="008A0CEA">
        <w:rPr>
          <w:rStyle w:val="StyleBold"/>
        </w:rPr>
        <w:t xml:space="preserve"> </w:t>
      </w:r>
      <w:r w:rsidRPr="006D5F97">
        <w:rPr>
          <w:rFonts w:cs="Arial"/>
          <w:b/>
          <w:bCs/>
          <w:snapToGrid/>
          <w:spacing w:val="11"/>
          <w:szCs w:val="24"/>
          <w:u w:val="single"/>
        </w:rPr>
        <w:t>2.4</w:t>
      </w:r>
      <w:r w:rsidRPr="006D5F97">
        <w:rPr>
          <w:rFonts w:cs="Arial"/>
          <w:b/>
          <w:bCs/>
          <w:snapToGrid/>
          <w:spacing w:val="11"/>
          <w:szCs w:val="24"/>
        </w:rPr>
        <w:t xml:space="preserve"> </w:t>
      </w:r>
      <w:r w:rsidRPr="008A0CEA">
        <w:rPr>
          <w:rStyle w:val="StyleBold"/>
        </w:rPr>
        <w:t>Verification</w:t>
      </w:r>
      <w:r w:rsidRPr="006D5F97">
        <w:rPr>
          <w:rFonts w:cs="Arial"/>
          <w:b/>
          <w:bCs/>
          <w:snapToGrid/>
          <w:spacing w:val="11"/>
          <w:szCs w:val="24"/>
        </w:rPr>
        <w:t xml:space="preserve"> </w:t>
      </w:r>
      <w:r w:rsidRPr="008A0CEA">
        <w:rPr>
          <w:rStyle w:val="StyleBold"/>
        </w:rPr>
        <w:t>of</w:t>
      </w:r>
      <w:r w:rsidRPr="006D5F97">
        <w:rPr>
          <w:rFonts w:cs="Arial"/>
          <w:b/>
          <w:bCs/>
          <w:snapToGrid/>
          <w:spacing w:val="11"/>
          <w:szCs w:val="24"/>
        </w:rPr>
        <w:t xml:space="preserve"> </w:t>
      </w:r>
      <w:r w:rsidRPr="008A0CEA">
        <w:rPr>
          <w:rStyle w:val="StyleBold"/>
        </w:rPr>
        <w:t>compliance.</w:t>
      </w:r>
      <w:r w:rsidRPr="006D5F97">
        <w:rPr>
          <w:rFonts w:cs="Arial"/>
          <w:b/>
          <w:bCs/>
          <w:snapToGrid/>
          <w:spacing w:val="9"/>
          <w:szCs w:val="24"/>
        </w:rPr>
        <w:t xml:space="preserve"> </w:t>
      </w:r>
      <w:r w:rsidRPr="006D5F97">
        <w:rPr>
          <w:rFonts w:cs="Arial"/>
          <w:snapToGrid/>
          <w:szCs w:val="24"/>
        </w:rPr>
        <w:t>If</w:t>
      </w:r>
      <w:r w:rsidRPr="006D5F97">
        <w:rPr>
          <w:rFonts w:cs="Arial"/>
          <w:snapToGrid/>
          <w:spacing w:val="10"/>
          <w:szCs w:val="24"/>
        </w:rPr>
        <w:t xml:space="preserve"> </w:t>
      </w:r>
      <w:r w:rsidRPr="006D5F97">
        <w:rPr>
          <w:rFonts w:cs="Arial"/>
          <w:snapToGrid/>
          <w:szCs w:val="24"/>
        </w:rPr>
        <w:t>no</w:t>
      </w:r>
      <w:r w:rsidRPr="006D5F97">
        <w:rPr>
          <w:rFonts w:cs="Arial"/>
          <w:snapToGrid/>
          <w:spacing w:val="10"/>
          <w:szCs w:val="24"/>
        </w:rPr>
        <w:t xml:space="preserve"> </w:t>
      </w:r>
      <w:r w:rsidRPr="006D5F97">
        <w:rPr>
          <w:rFonts w:cs="Arial"/>
          <w:snapToGrid/>
          <w:szCs w:val="24"/>
        </w:rPr>
        <w:t>documentation</w:t>
      </w:r>
      <w:r w:rsidRPr="006D5F97">
        <w:rPr>
          <w:rFonts w:cs="Arial"/>
          <w:snapToGrid/>
          <w:spacing w:val="40"/>
          <w:szCs w:val="24"/>
        </w:rPr>
        <w:t xml:space="preserve"> </w:t>
      </w:r>
      <w:r w:rsidRPr="006D5F97">
        <w:rPr>
          <w:rFonts w:cs="Arial"/>
          <w:snapToGrid/>
          <w:szCs w:val="24"/>
        </w:rPr>
        <w:t>is</w:t>
      </w:r>
      <w:r w:rsidRPr="006D5F97">
        <w:rPr>
          <w:rFonts w:cs="Arial"/>
          <w:snapToGrid/>
          <w:spacing w:val="40"/>
          <w:szCs w:val="24"/>
        </w:rPr>
        <w:t xml:space="preserve"> </w:t>
      </w:r>
      <w:r w:rsidRPr="006D5F97">
        <w:rPr>
          <w:rFonts w:cs="Arial"/>
          <w:snapToGrid/>
          <w:szCs w:val="24"/>
        </w:rPr>
        <w:t>available,</w:t>
      </w:r>
      <w:r w:rsidRPr="006D5F97">
        <w:rPr>
          <w:rFonts w:cs="Arial"/>
          <w:snapToGrid/>
          <w:spacing w:val="40"/>
          <w:szCs w:val="24"/>
        </w:rPr>
        <w:t xml:space="preserve"> </w:t>
      </w:r>
      <w:r w:rsidRPr="006D5F97">
        <w:rPr>
          <w:rFonts w:cs="Arial"/>
          <w:snapToGrid/>
          <w:szCs w:val="24"/>
        </w:rPr>
        <w:t>an</w:t>
      </w:r>
      <w:r w:rsidRPr="006D5F97">
        <w:rPr>
          <w:rFonts w:cs="Arial"/>
          <w:snapToGrid/>
          <w:spacing w:val="40"/>
          <w:szCs w:val="24"/>
        </w:rPr>
        <w:t xml:space="preserve"> </w:t>
      </w:r>
      <w:r w:rsidRPr="006D5F97">
        <w:rPr>
          <w:rFonts w:cs="Arial"/>
          <w:snapToGrid/>
          <w:szCs w:val="24"/>
        </w:rPr>
        <w:t>inspection</w:t>
      </w:r>
      <w:r w:rsidRPr="006D5F97">
        <w:rPr>
          <w:rFonts w:cs="Arial"/>
          <w:snapToGrid/>
          <w:spacing w:val="40"/>
          <w:szCs w:val="24"/>
        </w:rPr>
        <w:t xml:space="preserve"> </w:t>
      </w:r>
      <w:r w:rsidRPr="006D5F97">
        <w:rPr>
          <w:rFonts w:cs="Arial"/>
          <w:snapToGrid/>
          <w:szCs w:val="24"/>
        </w:rPr>
        <w:t>shall</w:t>
      </w:r>
      <w:r w:rsidRPr="006D5F97">
        <w:rPr>
          <w:rFonts w:cs="Arial"/>
          <w:snapToGrid/>
          <w:spacing w:val="40"/>
          <w:szCs w:val="24"/>
        </w:rPr>
        <w:t xml:space="preserve"> </w:t>
      </w:r>
      <w:r w:rsidRPr="006D5F97">
        <w:rPr>
          <w:rFonts w:cs="Arial"/>
          <w:snapToGrid/>
          <w:szCs w:val="24"/>
        </w:rPr>
        <w:t>be</w:t>
      </w:r>
      <w:r w:rsidRPr="006D5F97">
        <w:rPr>
          <w:rFonts w:cs="Arial"/>
          <w:snapToGrid/>
          <w:spacing w:val="40"/>
          <w:szCs w:val="24"/>
        </w:rPr>
        <w:t xml:space="preserve"> </w:t>
      </w:r>
      <w:r w:rsidRPr="006D5F97">
        <w:rPr>
          <w:rFonts w:cs="Arial"/>
          <w:snapToGrid/>
          <w:szCs w:val="24"/>
        </w:rPr>
        <w:t>conducted</w:t>
      </w:r>
      <w:r w:rsidRPr="006D5F97">
        <w:rPr>
          <w:rFonts w:cs="Arial"/>
          <w:snapToGrid/>
          <w:spacing w:val="40"/>
          <w:szCs w:val="24"/>
        </w:rPr>
        <w:t xml:space="preserve"> </w:t>
      </w:r>
      <w:r w:rsidRPr="006D5F97">
        <w:rPr>
          <w:rFonts w:cs="Arial"/>
          <w:snapToGrid/>
          <w:szCs w:val="24"/>
        </w:rPr>
        <w:t>to ensure</w:t>
      </w:r>
      <w:r w:rsidRPr="006D5F97">
        <w:rPr>
          <w:rFonts w:cs="Arial"/>
          <w:snapToGrid/>
          <w:spacing w:val="13"/>
          <w:szCs w:val="24"/>
        </w:rPr>
        <w:t xml:space="preserve"> </w:t>
      </w:r>
      <w:r w:rsidRPr="006D5F97">
        <w:rPr>
          <w:rFonts w:cs="Arial"/>
          <w:snapToGrid/>
          <w:szCs w:val="24"/>
        </w:rPr>
        <w:t>roofing</w:t>
      </w:r>
      <w:r w:rsidRPr="006D5F97">
        <w:rPr>
          <w:rFonts w:cs="Arial"/>
          <w:snapToGrid/>
          <w:spacing w:val="13"/>
          <w:szCs w:val="24"/>
        </w:rPr>
        <w:t xml:space="preserve"> </w:t>
      </w:r>
      <w:r w:rsidRPr="006D5F97">
        <w:rPr>
          <w:rFonts w:cs="Arial"/>
          <w:snapToGrid/>
          <w:szCs w:val="24"/>
        </w:rPr>
        <w:t>materials</w:t>
      </w:r>
      <w:r w:rsidRPr="006D5F97">
        <w:rPr>
          <w:rFonts w:cs="Arial"/>
          <w:snapToGrid/>
          <w:spacing w:val="12"/>
          <w:szCs w:val="24"/>
        </w:rPr>
        <w:t xml:space="preserve"> </w:t>
      </w:r>
      <w:r w:rsidRPr="006D5F97">
        <w:rPr>
          <w:rFonts w:cs="Arial"/>
          <w:snapToGrid/>
          <w:szCs w:val="24"/>
        </w:rPr>
        <w:t>meet</w:t>
      </w:r>
      <w:r w:rsidRPr="006D5F97">
        <w:rPr>
          <w:rFonts w:cs="Arial"/>
          <w:snapToGrid/>
          <w:spacing w:val="13"/>
          <w:szCs w:val="24"/>
        </w:rPr>
        <w:t xml:space="preserve"> </w:t>
      </w:r>
      <w:r w:rsidRPr="006D5F97">
        <w:rPr>
          <w:rFonts w:cs="Arial"/>
          <w:snapToGrid/>
          <w:szCs w:val="24"/>
        </w:rPr>
        <w:t>cool</w:t>
      </w:r>
      <w:r w:rsidRPr="006D5F97">
        <w:rPr>
          <w:rFonts w:cs="Arial"/>
          <w:snapToGrid/>
          <w:spacing w:val="13"/>
          <w:szCs w:val="24"/>
        </w:rPr>
        <w:t xml:space="preserve"> </w:t>
      </w:r>
      <w:r w:rsidRPr="006D5F97">
        <w:rPr>
          <w:rFonts w:cs="Arial"/>
          <w:snapToGrid/>
          <w:szCs w:val="24"/>
        </w:rPr>
        <w:t>roof</w:t>
      </w:r>
      <w:r w:rsidRPr="006D5F97">
        <w:rPr>
          <w:rFonts w:cs="Arial"/>
          <w:snapToGrid/>
          <w:spacing w:val="12"/>
          <w:szCs w:val="24"/>
        </w:rPr>
        <w:t xml:space="preserve"> </w:t>
      </w:r>
      <w:r w:rsidRPr="006D5F97">
        <w:rPr>
          <w:rFonts w:cs="Arial"/>
          <w:snapToGrid/>
          <w:szCs w:val="24"/>
        </w:rPr>
        <w:t>aged solar reflectance</w:t>
      </w:r>
      <w:r w:rsidRPr="006D5F97">
        <w:rPr>
          <w:rFonts w:cs="Arial"/>
          <w:snapToGrid/>
          <w:spacing w:val="80"/>
          <w:w w:val="150"/>
          <w:szCs w:val="24"/>
        </w:rPr>
        <w:t xml:space="preserve"> </w:t>
      </w:r>
      <w:r w:rsidRPr="006D5F97">
        <w:rPr>
          <w:rFonts w:cs="Arial"/>
          <w:snapToGrid/>
          <w:szCs w:val="24"/>
        </w:rPr>
        <w:t>and thermal emittance or SRI values.</w:t>
      </w:r>
    </w:p>
    <w:p w14:paraId="29DE9294" w14:textId="225DA919" w:rsidR="00C345C7" w:rsidRPr="00822FF4" w:rsidRDefault="00C345C7" w:rsidP="00984A82">
      <w:pPr>
        <w:ind w:left="720"/>
        <w:rPr>
          <w:rFonts w:cs="Arial"/>
          <w:szCs w:val="24"/>
          <w:u w:val="single"/>
        </w:rPr>
      </w:pPr>
      <w:r w:rsidRPr="006D5F97">
        <w:rPr>
          <w:rFonts w:cs="Arial"/>
          <w:b/>
          <w:bCs/>
          <w:szCs w:val="24"/>
          <w:u w:val="single"/>
        </w:rPr>
        <w:t>A5.106.</w:t>
      </w:r>
      <w:r w:rsidR="00C22999" w:rsidRPr="006D5F97">
        <w:rPr>
          <w:rFonts w:cs="Arial"/>
          <w:b/>
          <w:bCs/>
          <w:szCs w:val="24"/>
          <w:u w:val="single"/>
        </w:rPr>
        <w:t>11.</w:t>
      </w:r>
      <w:r w:rsidRPr="006D5F97">
        <w:rPr>
          <w:rFonts w:cs="Arial"/>
          <w:b/>
          <w:bCs/>
          <w:szCs w:val="24"/>
          <w:u w:val="single"/>
        </w:rPr>
        <w:t>3</w:t>
      </w:r>
      <w:r w:rsidR="00C22999" w:rsidRPr="006D5F97">
        <w:rPr>
          <w:rFonts w:cs="Arial"/>
          <w:b/>
          <w:bCs/>
          <w:szCs w:val="24"/>
          <w:u w:val="single"/>
        </w:rPr>
        <w:t xml:space="preserve"> S</w:t>
      </w:r>
      <w:r w:rsidRPr="006D5F97">
        <w:rPr>
          <w:rFonts w:cs="Arial"/>
          <w:b/>
          <w:bCs/>
          <w:szCs w:val="24"/>
          <w:u w:val="single"/>
        </w:rPr>
        <w:t xml:space="preserve">hade trees. [BSC-CG] </w:t>
      </w:r>
      <w:r w:rsidRPr="006D5F97">
        <w:rPr>
          <w:rFonts w:cs="Arial"/>
          <w:szCs w:val="24"/>
          <w:u w:val="single"/>
        </w:rPr>
        <w:t>In the absence of a local shade tree ordinance, comply with mandatory Section 5.106.12 Shade trees.</w:t>
      </w:r>
    </w:p>
    <w:p w14:paraId="7AB3F836" w14:textId="77777777" w:rsidR="00C345C7" w:rsidRPr="008A0CEA" w:rsidRDefault="00C345C7" w:rsidP="00984A82">
      <w:pPr>
        <w:spacing w:before="240"/>
        <w:rPr>
          <w:rStyle w:val="StyleBold"/>
        </w:rPr>
      </w:pPr>
      <w:r w:rsidRPr="008A0CEA">
        <w:rPr>
          <w:rStyle w:val="StyleBold"/>
        </w:rPr>
        <w:t>Notation:</w:t>
      </w:r>
    </w:p>
    <w:p w14:paraId="6546331D" w14:textId="636683BB" w:rsidR="00C345C7" w:rsidRPr="006D5F97" w:rsidRDefault="00C345C7" w:rsidP="002B66E6">
      <w:pPr>
        <w:spacing w:before="120"/>
        <w:rPr>
          <w:rFonts w:cs="Arial"/>
        </w:rPr>
      </w:pPr>
      <w:r w:rsidRPr="006D5F97">
        <w:rPr>
          <w:rFonts w:cs="Arial"/>
        </w:rPr>
        <w:t xml:space="preserve">Authority: </w:t>
      </w:r>
      <w:r w:rsidRPr="006D5F97">
        <w:rPr>
          <w:rFonts w:cs="Arial"/>
          <w:noProof/>
        </w:rPr>
        <w:t>Health and Safety Code Section 18930.5</w:t>
      </w:r>
    </w:p>
    <w:p w14:paraId="5A18DD4B" w14:textId="0D6D7B80" w:rsidR="00214138" w:rsidRPr="00984A82" w:rsidRDefault="00C345C7" w:rsidP="00984A82">
      <w:pPr>
        <w:rPr>
          <w:rFonts w:cs="Arial"/>
          <w:b/>
          <w:bCs/>
          <w:szCs w:val="24"/>
          <w:u w:val="single"/>
        </w:rPr>
      </w:pPr>
      <w:r w:rsidRPr="006D5F97">
        <w:rPr>
          <w:rFonts w:cs="Arial"/>
        </w:rPr>
        <w:t xml:space="preserve">Reference(s): </w:t>
      </w:r>
      <w:r w:rsidRPr="006D5F97">
        <w:rPr>
          <w:rFonts w:cs="Arial"/>
          <w:noProof/>
        </w:rPr>
        <w:t>Health and Safety Code Section 18930.5</w:t>
      </w:r>
      <w:r w:rsidR="001920D6">
        <w:rPr>
          <w:rFonts w:cs="Arial"/>
          <w:noProof/>
        </w:rPr>
        <w:t>,</w:t>
      </w:r>
      <w:r w:rsidRPr="006D5F97">
        <w:rPr>
          <w:rFonts w:cs="Arial"/>
          <w:noProof/>
        </w:rPr>
        <w:t xml:space="preserve"> 18941.5</w:t>
      </w:r>
    </w:p>
    <w:p w14:paraId="370C1FD6" w14:textId="3C2789C8" w:rsidR="00410431" w:rsidRPr="00984A82" w:rsidRDefault="00410431" w:rsidP="00984A82">
      <w:pPr>
        <w:pStyle w:val="Heading3"/>
        <w:rPr>
          <w:rFonts w:eastAsia="MS Mincho" w:cs="Arial"/>
          <w:snapToGrid/>
          <w:u w:val="single"/>
        </w:rPr>
      </w:pPr>
      <w:r w:rsidRPr="006D5F97">
        <w:rPr>
          <w:rFonts w:eastAsia="MS Mincho" w:cs="Arial"/>
          <w:snapToGrid/>
        </w:rPr>
        <w:t xml:space="preserve">ITEM </w:t>
      </w:r>
      <w:r w:rsidR="003705C1" w:rsidRPr="006D5F97">
        <w:rPr>
          <w:rFonts w:eastAsia="MS Mincho" w:cs="Arial"/>
          <w:snapToGrid/>
        </w:rPr>
        <w:t>20</w:t>
      </w:r>
      <w:r w:rsidR="00AB1531" w:rsidRPr="006D5F97">
        <w:rPr>
          <w:rFonts w:eastAsia="MS Mincho" w:cs="Arial"/>
          <w:snapToGrid/>
        </w:rPr>
        <w:t xml:space="preserve"> </w:t>
      </w:r>
      <w:r w:rsidR="00AB1531" w:rsidRPr="006D5F97">
        <w:rPr>
          <w:rFonts w:eastAsia="MS Mincho" w:cs="Arial"/>
          <w:snapToGrid/>
        </w:rPr>
        <w:br/>
      </w:r>
      <w:r w:rsidRPr="006D5F97">
        <w:rPr>
          <w:rFonts w:eastAsia="MS Mincho" w:cs="Arial"/>
          <w:snapToGrid/>
        </w:rPr>
        <w:t>Chapter A5, DIVISION A5.106 PLANNING AND DESIGN, Sections A5.102</w:t>
      </w:r>
      <w:r w:rsidR="00AB1531" w:rsidRPr="006D5F97">
        <w:rPr>
          <w:rFonts w:eastAsia="MS Mincho" w:cs="Arial"/>
          <w:snapToGrid/>
        </w:rPr>
        <w:t xml:space="preserve"> </w:t>
      </w:r>
      <w:r w:rsidRPr="006D5F97">
        <w:rPr>
          <w:rFonts w:eastAsia="MS Mincho" w:cs="Arial"/>
          <w:snapToGrid/>
        </w:rPr>
        <w:t>DEFINITIONS and A5.107 BIRD-FRIENDLY BUILDING DESIGN</w:t>
      </w:r>
    </w:p>
    <w:p w14:paraId="6E0C2659" w14:textId="790C3DA8" w:rsidR="00410431" w:rsidRPr="00CB6832" w:rsidRDefault="00410431" w:rsidP="00984A82">
      <w:pPr>
        <w:autoSpaceDE w:val="0"/>
        <w:autoSpaceDN w:val="0"/>
        <w:adjustRightInd w:val="0"/>
        <w:jc w:val="center"/>
        <w:rPr>
          <w:rFonts w:eastAsia="MS Mincho" w:cs="Arial"/>
          <w:b/>
          <w:bCs/>
          <w:snapToGrid/>
          <w:color w:val="000000"/>
          <w:szCs w:val="24"/>
        </w:rPr>
      </w:pPr>
      <w:r w:rsidRPr="00CB6832">
        <w:rPr>
          <w:rFonts w:eastAsia="MS Mincho" w:cs="Arial"/>
          <w:b/>
          <w:bCs/>
          <w:snapToGrid/>
          <w:color w:val="000000"/>
          <w:szCs w:val="24"/>
        </w:rPr>
        <w:t>SECTION A5.102</w:t>
      </w:r>
      <w:r w:rsidR="00984A82">
        <w:rPr>
          <w:rFonts w:eastAsia="MS Mincho" w:cs="Arial"/>
          <w:b/>
          <w:bCs/>
          <w:snapToGrid/>
          <w:color w:val="000000"/>
          <w:szCs w:val="24"/>
        </w:rPr>
        <w:br/>
      </w:r>
      <w:r w:rsidRPr="00CB6832">
        <w:rPr>
          <w:rFonts w:eastAsia="MS Mincho" w:cs="Arial"/>
          <w:b/>
          <w:bCs/>
          <w:snapToGrid/>
          <w:color w:val="000000"/>
          <w:szCs w:val="24"/>
        </w:rPr>
        <w:t>DEFINITIONS</w:t>
      </w:r>
    </w:p>
    <w:p w14:paraId="63280AD5" w14:textId="30A03987" w:rsidR="00410431" w:rsidRPr="006D5F97" w:rsidRDefault="00410431" w:rsidP="00984A82">
      <w:pPr>
        <w:autoSpaceDE w:val="0"/>
        <w:autoSpaceDN w:val="0"/>
        <w:adjustRightInd w:val="0"/>
        <w:rPr>
          <w:rFonts w:eastAsia="MS Mincho" w:cs="Arial"/>
          <w:b/>
          <w:bCs/>
          <w:snapToGrid/>
          <w:color w:val="000000"/>
          <w:szCs w:val="24"/>
        </w:rPr>
      </w:pPr>
      <w:r w:rsidRPr="006D5F97">
        <w:rPr>
          <w:rFonts w:eastAsia="MS Mincho" w:cs="Arial"/>
          <w:b/>
          <w:bCs/>
          <w:snapToGrid/>
          <w:color w:val="000000"/>
          <w:szCs w:val="24"/>
        </w:rPr>
        <w:t xml:space="preserve">A5.102.1 Definitions. </w:t>
      </w:r>
      <w:r w:rsidRPr="006D5F97">
        <w:rPr>
          <w:rFonts w:eastAsia="MS Mincho" w:cs="Arial"/>
          <w:bCs/>
          <w:snapToGrid/>
          <w:color w:val="000000"/>
          <w:szCs w:val="24"/>
        </w:rPr>
        <w:t>The following terms are defined in Chapter 2</w:t>
      </w:r>
      <w:r w:rsidR="00F75975">
        <w:rPr>
          <w:rFonts w:eastAsia="MS Mincho" w:cs="Arial"/>
          <w:bCs/>
          <w:snapToGrid/>
          <w:color w:val="000000"/>
          <w:szCs w:val="24"/>
        </w:rPr>
        <w:t>.</w:t>
      </w:r>
    </w:p>
    <w:p w14:paraId="123479CE" w14:textId="77777777" w:rsidR="00410431" w:rsidRPr="006D5F97" w:rsidRDefault="00410431" w:rsidP="00984A82">
      <w:pPr>
        <w:widowControl/>
        <w:rPr>
          <w:rFonts w:eastAsia="MS Mincho" w:cs="Arial"/>
          <w:b/>
          <w:bCs/>
          <w:snapToGrid/>
          <w:color w:val="000000"/>
          <w:szCs w:val="24"/>
          <w:u w:val="single"/>
        </w:rPr>
      </w:pPr>
      <w:r w:rsidRPr="006D5F97">
        <w:rPr>
          <w:rFonts w:eastAsia="MS Mincho" w:cs="Arial"/>
          <w:b/>
          <w:bCs/>
          <w:snapToGrid/>
          <w:color w:val="000000"/>
          <w:szCs w:val="24"/>
          <w:u w:val="single"/>
        </w:rPr>
        <w:t>2 X 2 RULE</w:t>
      </w:r>
    </w:p>
    <w:p w14:paraId="023180F2" w14:textId="77777777" w:rsidR="00410431" w:rsidRPr="006D5F97" w:rsidRDefault="00410431" w:rsidP="00984A82">
      <w:pPr>
        <w:widowControl/>
        <w:rPr>
          <w:rFonts w:eastAsia="MS Mincho" w:cs="Arial"/>
          <w:b/>
          <w:bCs/>
          <w:snapToGrid/>
          <w:color w:val="000000"/>
          <w:szCs w:val="24"/>
          <w:u w:val="single"/>
        </w:rPr>
      </w:pPr>
      <w:r w:rsidRPr="006D5F97">
        <w:rPr>
          <w:rFonts w:eastAsia="MS Mincho" w:cs="Arial"/>
          <w:b/>
          <w:bCs/>
          <w:snapToGrid/>
          <w:color w:val="000000"/>
          <w:szCs w:val="24"/>
          <w:u w:val="single"/>
        </w:rPr>
        <w:t>ADHESIVE MARKER</w:t>
      </w:r>
    </w:p>
    <w:p w14:paraId="402C84BA" w14:textId="77777777" w:rsidR="00410431" w:rsidRPr="006D5F97" w:rsidRDefault="00410431" w:rsidP="00984A82">
      <w:pPr>
        <w:widowControl/>
        <w:rPr>
          <w:rFonts w:eastAsia="MS Mincho" w:cs="Arial"/>
          <w:b/>
          <w:bCs/>
          <w:snapToGrid/>
          <w:color w:val="000000"/>
          <w:szCs w:val="24"/>
          <w:u w:val="single"/>
        </w:rPr>
      </w:pPr>
      <w:r w:rsidRPr="006D5F97">
        <w:rPr>
          <w:rFonts w:eastAsia="MS Mincho" w:cs="Arial"/>
          <w:b/>
          <w:bCs/>
          <w:snapToGrid/>
          <w:color w:val="000000"/>
          <w:szCs w:val="24"/>
          <w:u w:val="single"/>
        </w:rPr>
        <w:t>FILM</w:t>
      </w:r>
    </w:p>
    <w:p w14:paraId="06ECB1FC" w14:textId="77777777" w:rsidR="00410431" w:rsidRPr="006D5F97" w:rsidRDefault="00410431" w:rsidP="00984A82">
      <w:pPr>
        <w:widowControl/>
        <w:rPr>
          <w:rFonts w:eastAsia="MS Mincho" w:cs="Arial"/>
          <w:b/>
          <w:bCs/>
          <w:snapToGrid/>
          <w:color w:val="000000"/>
          <w:szCs w:val="24"/>
          <w:u w:val="single"/>
        </w:rPr>
      </w:pPr>
      <w:r w:rsidRPr="006D5F97">
        <w:rPr>
          <w:rFonts w:eastAsia="MS Mincho" w:cs="Arial"/>
          <w:b/>
          <w:bCs/>
          <w:snapToGrid/>
          <w:color w:val="000000"/>
          <w:szCs w:val="24"/>
          <w:u w:val="single"/>
        </w:rPr>
        <w:t>GLASS, ACID ETCHED</w:t>
      </w:r>
    </w:p>
    <w:p w14:paraId="4174D5EE" w14:textId="77777777" w:rsidR="00410431" w:rsidRPr="006D5F97" w:rsidRDefault="00410431" w:rsidP="00984A82">
      <w:pPr>
        <w:widowControl/>
        <w:rPr>
          <w:rFonts w:eastAsia="MS Mincho" w:cs="Arial"/>
          <w:b/>
          <w:bCs/>
          <w:snapToGrid/>
          <w:color w:val="000000"/>
          <w:szCs w:val="24"/>
          <w:u w:val="single"/>
        </w:rPr>
      </w:pPr>
      <w:r w:rsidRPr="006D5F97">
        <w:rPr>
          <w:rFonts w:eastAsia="MS Mincho" w:cs="Arial"/>
          <w:b/>
          <w:bCs/>
          <w:snapToGrid/>
          <w:color w:val="000000"/>
          <w:szCs w:val="24"/>
          <w:u w:val="single"/>
        </w:rPr>
        <w:t>GLASS, FRITTED</w:t>
      </w:r>
    </w:p>
    <w:p w14:paraId="3A3FECF1" w14:textId="77777777" w:rsidR="00410431" w:rsidRPr="006D5F97" w:rsidRDefault="00410431" w:rsidP="00984A82">
      <w:pPr>
        <w:widowControl/>
        <w:rPr>
          <w:rFonts w:eastAsia="MS Mincho" w:cs="Arial"/>
          <w:b/>
          <w:bCs/>
          <w:snapToGrid/>
          <w:color w:val="000000"/>
          <w:szCs w:val="24"/>
          <w:u w:val="single"/>
        </w:rPr>
      </w:pPr>
      <w:r w:rsidRPr="006D5F97">
        <w:rPr>
          <w:rFonts w:eastAsia="MS Mincho" w:cs="Arial"/>
          <w:b/>
          <w:bCs/>
          <w:snapToGrid/>
          <w:color w:val="000000"/>
          <w:szCs w:val="24"/>
          <w:u w:val="single"/>
        </w:rPr>
        <w:t>GLASS SURFACE</w:t>
      </w:r>
    </w:p>
    <w:p w14:paraId="4171BF74" w14:textId="77777777" w:rsidR="00410431" w:rsidRPr="006D5F97" w:rsidRDefault="00410431" w:rsidP="00984A82">
      <w:pPr>
        <w:widowControl/>
        <w:rPr>
          <w:rFonts w:eastAsia="MS Mincho" w:cs="Arial"/>
          <w:b/>
          <w:bCs/>
          <w:snapToGrid/>
          <w:color w:val="000000"/>
          <w:szCs w:val="24"/>
          <w:u w:val="single"/>
        </w:rPr>
      </w:pPr>
      <w:r w:rsidRPr="006D5F97">
        <w:rPr>
          <w:rFonts w:eastAsia="MS Mincho" w:cs="Arial"/>
          <w:b/>
          <w:bCs/>
          <w:snapToGrid/>
          <w:color w:val="000000"/>
          <w:szCs w:val="24"/>
          <w:u w:val="single"/>
        </w:rPr>
        <w:t>MATURE TREE CANOPY</w:t>
      </w:r>
    </w:p>
    <w:p w14:paraId="43CAA02E" w14:textId="77777777" w:rsidR="00410431" w:rsidRPr="006D5F97" w:rsidRDefault="00410431" w:rsidP="00984A82">
      <w:pPr>
        <w:widowControl/>
        <w:rPr>
          <w:rFonts w:eastAsia="MS Mincho" w:cs="Arial"/>
          <w:b/>
          <w:bCs/>
          <w:snapToGrid/>
          <w:color w:val="000000"/>
          <w:szCs w:val="24"/>
          <w:u w:val="single"/>
        </w:rPr>
      </w:pPr>
      <w:r w:rsidRPr="006D5F97">
        <w:rPr>
          <w:rFonts w:eastAsia="MS Mincho" w:cs="Arial"/>
          <w:b/>
          <w:bCs/>
          <w:snapToGrid/>
          <w:color w:val="000000"/>
          <w:szCs w:val="24"/>
          <w:u w:val="single"/>
        </w:rPr>
        <w:t>ULTRAVIOLET (UV)</w:t>
      </w:r>
    </w:p>
    <w:p w14:paraId="0FF64D34" w14:textId="65A64D04" w:rsidR="00410431" w:rsidRPr="006D5F97" w:rsidRDefault="00410431" w:rsidP="00984A82">
      <w:pPr>
        <w:widowControl/>
        <w:rPr>
          <w:rFonts w:eastAsia="MS Mincho" w:cs="Arial"/>
          <w:b/>
          <w:bCs/>
          <w:snapToGrid/>
          <w:color w:val="000000"/>
          <w:szCs w:val="24"/>
          <w:u w:val="single"/>
        </w:rPr>
      </w:pPr>
      <w:r w:rsidRPr="006D5F97">
        <w:rPr>
          <w:rFonts w:eastAsia="MS Mincho" w:cs="Arial"/>
          <w:b/>
          <w:bCs/>
          <w:snapToGrid/>
          <w:color w:val="000000"/>
          <w:szCs w:val="24"/>
          <w:u w:val="single"/>
        </w:rPr>
        <w:t>VISUAL MARKER</w:t>
      </w:r>
    </w:p>
    <w:p w14:paraId="4DA48C85" w14:textId="3B07AAFA" w:rsidR="00410431" w:rsidRPr="006D5F97" w:rsidRDefault="00410431" w:rsidP="00984A82">
      <w:pPr>
        <w:autoSpaceDE w:val="0"/>
        <w:autoSpaceDN w:val="0"/>
        <w:adjustRightInd w:val="0"/>
        <w:jc w:val="center"/>
        <w:rPr>
          <w:rFonts w:eastAsia="MS Mincho" w:cs="Arial"/>
          <w:b/>
          <w:snapToGrid/>
          <w:color w:val="000000"/>
          <w:szCs w:val="24"/>
          <w:u w:val="single"/>
        </w:rPr>
      </w:pPr>
      <w:r w:rsidRPr="006D5F97">
        <w:rPr>
          <w:rFonts w:eastAsia="MS Mincho" w:cs="Arial"/>
          <w:b/>
          <w:snapToGrid/>
          <w:color w:val="000000"/>
          <w:szCs w:val="24"/>
          <w:u w:val="single"/>
        </w:rPr>
        <w:t>SECTION A5.107</w:t>
      </w:r>
      <w:r w:rsidR="00F75975">
        <w:rPr>
          <w:rFonts w:eastAsia="MS Mincho" w:cs="Arial"/>
          <w:b/>
          <w:snapToGrid/>
          <w:color w:val="000000"/>
          <w:szCs w:val="24"/>
          <w:u w:val="single"/>
        </w:rPr>
        <w:br/>
      </w:r>
      <w:r w:rsidRPr="006D5F97">
        <w:rPr>
          <w:rFonts w:eastAsia="MS Mincho" w:cs="Arial"/>
          <w:b/>
          <w:snapToGrid/>
          <w:color w:val="000000"/>
          <w:szCs w:val="24"/>
          <w:u w:val="single"/>
        </w:rPr>
        <w:t>BIRD-FRIENDLY BUILDING DESIGN</w:t>
      </w:r>
    </w:p>
    <w:p w14:paraId="3CAFA5F4" w14:textId="31DEE78D" w:rsidR="00410431" w:rsidRDefault="00410431" w:rsidP="00984A82">
      <w:pPr>
        <w:autoSpaceDE w:val="0"/>
        <w:autoSpaceDN w:val="0"/>
        <w:adjustRightInd w:val="0"/>
        <w:rPr>
          <w:rFonts w:eastAsia="MS Mincho" w:cs="Arial"/>
          <w:snapToGrid/>
          <w:color w:val="000000"/>
          <w:szCs w:val="24"/>
          <w:u w:val="single"/>
        </w:rPr>
      </w:pPr>
      <w:bookmarkStart w:id="56" w:name="_Hlk113625191"/>
      <w:r w:rsidRPr="006D5F97">
        <w:rPr>
          <w:rFonts w:eastAsia="MS Mincho" w:cs="Arial"/>
          <w:b/>
          <w:bCs/>
          <w:snapToGrid/>
          <w:color w:val="000000"/>
          <w:szCs w:val="24"/>
          <w:u w:val="single"/>
        </w:rPr>
        <w:t xml:space="preserve">A5.107 Bird-friendly building design. </w:t>
      </w:r>
      <w:r w:rsidRPr="003745CA">
        <w:rPr>
          <w:rFonts w:eastAsia="MS Mincho" w:cs="Arial"/>
          <w:snapToGrid/>
          <w:color w:val="000000"/>
          <w:szCs w:val="24"/>
          <w:u w:val="single"/>
        </w:rPr>
        <w:t>A</w:t>
      </w:r>
      <w:r w:rsidRPr="003745CA">
        <w:rPr>
          <w:rFonts w:eastAsia="MS Mincho" w:cs="Arial"/>
          <w:b/>
          <w:bCs/>
          <w:snapToGrid/>
          <w:color w:val="000000"/>
          <w:szCs w:val="24"/>
          <w:u w:val="single"/>
        </w:rPr>
        <w:t xml:space="preserve"> </w:t>
      </w:r>
      <w:r w:rsidR="00CB6832" w:rsidRPr="003745CA">
        <w:rPr>
          <w:rFonts w:eastAsia="MS Mincho" w:cs="Arial"/>
          <w:snapToGrid/>
          <w:color w:val="000000"/>
          <w:szCs w:val="24"/>
          <w:u w:val="single"/>
        </w:rPr>
        <w:t>n</w:t>
      </w:r>
      <w:r w:rsidRPr="003745CA">
        <w:rPr>
          <w:rFonts w:eastAsia="MS Mincho" w:cs="Arial"/>
          <w:snapToGrid/>
          <w:color w:val="000000"/>
          <w:szCs w:val="24"/>
          <w:u w:val="single"/>
        </w:rPr>
        <w:t>ewly constructed building, or an alteration of an existing building that includes the addition or replacement of 50 percent or more of the exterior glazing shall comply with the bird-friendly building design elements and features in Sections A5.107.1 through A5.107.3 the</w:t>
      </w:r>
      <w:r w:rsidRPr="006D5F97">
        <w:rPr>
          <w:rFonts w:eastAsia="MS Mincho" w:cs="Arial"/>
          <w:snapToGrid/>
          <w:color w:val="000000"/>
          <w:szCs w:val="24"/>
          <w:u w:val="single"/>
        </w:rPr>
        <w:t xml:space="preserve"> California Energy Code</w:t>
      </w:r>
      <w:r w:rsidR="00772BBA">
        <w:rPr>
          <w:rFonts w:eastAsia="MS Mincho" w:cs="Arial"/>
          <w:snapToGrid/>
          <w:color w:val="000000"/>
          <w:szCs w:val="24"/>
          <w:u w:val="single"/>
        </w:rPr>
        <w:t xml:space="preserve">, and </w:t>
      </w:r>
      <w:r w:rsidR="004B41C2">
        <w:rPr>
          <w:rFonts w:eastAsia="MS Mincho" w:cs="Arial"/>
          <w:snapToGrid/>
          <w:color w:val="000000"/>
          <w:szCs w:val="24"/>
          <w:u w:val="single"/>
        </w:rPr>
        <w:t xml:space="preserve">the fire </w:t>
      </w:r>
      <w:r w:rsidR="004B41C2">
        <w:rPr>
          <w:rFonts w:eastAsia="MS Mincho" w:cs="Arial"/>
          <w:snapToGrid/>
          <w:color w:val="000000"/>
          <w:szCs w:val="24"/>
          <w:u w:val="single"/>
        </w:rPr>
        <w:lastRenderedPageBreak/>
        <w:t xml:space="preserve">hazard severity zone regulations in </w:t>
      </w:r>
      <w:r w:rsidR="00772BBA">
        <w:rPr>
          <w:rFonts w:eastAsia="MS Mincho" w:cs="Arial"/>
          <w:snapToGrid/>
          <w:color w:val="000000"/>
          <w:szCs w:val="24"/>
          <w:u w:val="single"/>
        </w:rPr>
        <w:t>Chapter 7A of the California Building Code</w:t>
      </w:r>
      <w:r w:rsidR="004B41C2">
        <w:rPr>
          <w:rFonts w:eastAsia="MS Mincho" w:cs="Arial"/>
          <w:snapToGrid/>
          <w:color w:val="000000"/>
          <w:szCs w:val="24"/>
          <w:u w:val="single"/>
        </w:rPr>
        <w:t>.</w:t>
      </w:r>
    </w:p>
    <w:p w14:paraId="25532720" w14:textId="3404FC39" w:rsidR="00AA2640" w:rsidRPr="007E458D" w:rsidRDefault="00AA2640" w:rsidP="00984A82">
      <w:pPr>
        <w:autoSpaceDE w:val="0"/>
        <w:autoSpaceDN w:val="0"/>
        <w:adjustRightInd w:val="0"/>
        <w:ind w:left="720"/>
        <w:rPr>
          <w:rFonts w:eastAsia="MS Mincho" w:cs="Arial"/>
          <w:snapToGrid/>
          <w:color w:val="000000"/>
          <w:szCs w:val="24"/>
          <w:u w:val="single"/>
        </w:rPr>
      </w:pPr>
      <w:r w:rsidRPr="004B41C2">
        <w:rPr>
          <w:rFonts w:eastAsia="MS Mincho" w:cs="Arial"/>
          <w:b/>
          <w:bCs/>
          <w:snapToGrid/>
          <w:color w:val="000000"/>
          <w:szCs w:val="24"/>
          <w:u w:val="single"/>
        </w:rPr>
        <w:t>Exception</w:t>
      </w:r>
      <w:r>
        <w:rPr>
          <w:rFonts w:eastAsia="MS Mincho" w:cs="Arial"/>
          <w:snapToGrid/>
          <w:color w:val="000000"/>
          <w:szCs w:val="24"/>
          <w:u w:val="single"/>
        </w:rPr>
        <w:t>:</w:t>
      </w:r>
      <w:r w:rsidR="004B41C2">
        <w:rPr>
          <w:rFonts w:eastAsia="MS Mincho" w:cs="Arial"/>
          <w:snapToGrid/>
          <w:color w:val="000000"/>
          <w:szCs w:val="24"/>
          <w:u w:val="single"/>
        </w:rPr>
        <w:t xml:space="preserve"> </w:t>
      </w:r>
      <w:r w:rsidR="00595B71">
        <w:rPr>
          <w:rFonts w:eastAsia="MS Mincho" w:cs="Arial"/>
          <w:snapToGrid/>
          <w:color w:val="000000"/>
          <w:szCs w:val="24"/>
          <w:u w:val="single"/>
        </w:rPr>
        <w:t>Alteration to the glazing in h</w:t>
      </w:r>
      <w:r w:rsidRPr="007E458D">
        <w:rPr>
          <w:rFonts w:eastAsia="MS Mincho" w:cs="Arial"/>
          <w:snapToGrid/>
          <w:color w:val="000000"/>
          <w:szCs w:val="24"/>
          <w:u w:val="single"/>
        </w:rPr>
        <w:t>istoric</w:t>
      </w:r>
      <w:r w:rsidR="00573580">
        <w:rPr>
          <w:rFonts w:eastAsia="MS Mincho" w:cs="Arial"/>
          <w:snapToGrid/>
          <w:color w:val="000000"/>
          <w:szCs w:val="24"/>
          <w:u w:val="single"/>
        </w:rPr>
        <w:t>al</w:t>
      </w:r>
      <w:r w:rsidRPr="007E458D">
        <w:rPr>
          <w:rFonts w:eastAsia="MS Mincho" w:cs="Arial"/>
          <w:snapToGrid/>
          <w:color w:val="000000"/>
          <w:szCs w:val="24"/>
          <w:u w:val="single"/>
        </w:rPr>
        <w:t xml:space="preserve"> </w:t>
      </w:r>
      <w:r w:rsidR="00595B71">
        <w:rPr>
          <w:rFonts w:eastAsia="MS Mincho" w:cs="Arial"/>
          <w:snapToGrid/>
          <w:color w:val="000000"/>
          <w:szCs w:val="24"/>
          <w:u w:val="single"/>
        </w:rPr>
        <w:t>b</w:t>
      </w:r>
      <w:r w:rsidRPr="007E458D">
        <w:rPr>
          <w:rFonts w:eastAsia="MS Mincho" w:cs="Arial"/>
          <w:snapToGrid/>
          <w:color w:val="000000"/>
          <w:szCs w:val="24"/>
          <w:u w:val="single"/>
        </w:rPr>
        <w:t>uildings</w:t>
      </w:r>
      <w:r w:rsidR="00573580">
        <w:rPr>
          <w:rFonts w:eastAsia="MS Mincho" w:cs="Arial"/>
          <w:snapToGrid/>
          <w:color w:val="000000"/>
          <w:szCs w:val="24"/>
          <w:u w:val="single"/>
        </w:rPr>
        <w:t xml:space="preserve"> per the California Historical Building Code</w:t>
      </w:r>
      <w:r w:rsidR="007E458D">
        <w:rPr>
          <w:rFonts w:eastAsia="MS Mincho" w:cs="Arial"/>
          <w:snapToGrid/>
          <w:color w:val="000000"/>
          <w:szCs w:val="24"/>
          <w:u w:val="single"/>
        </w:rPr>
        <w:t>.</w:t>
      </w:r>
    </w:p>
    <w:bookmarkEnd w:id="56"/>
    <w:p w14:paraId="405FE5A8" w14:textId="2524CEA8" w:rsidR="00410431" w:rsidRPr="006D5F97" w:rsidRDefault="00410431" w:rsidP="0095600A">
      <w:pPr>
        <w:ind w:left="360"/>
        <w:rPr>
          <w:rFonts w:cs="Arial"/>
          <w:snapToGrid/>
          <w:szCs w:val="24"/>
          <w:u w:val="single"/>
        </w:rPr>
      </w:pPr>
      <w:r w:rsidRPr="006D5F97">
        <w:rPr>
          <w:rFonts w:eastAsia="MS Mincho" w:cs="Arial"/>
          <w:b/>
          <w:snapToGrid/>
          <w:szCs w:val="24"/>
          <w:u w:val="single"/>
        </w:rPr>
        <w:t>A5.107.1 Required elevation treatment.</w:t>
      </w:r>
      <w:r w:rsidRPr="006D5F97">
        <w:rPr>
          <w:rFonts w:eastAsia="MS Mincho" w:cs="Arial"/>
          <w:snapToGrid/>
          <w:szCs w:val="24"/>
          <w:u w:val="single"/>
        </w:rPr>
        <w:t xml:space="preserve"> </w:t>
      </w:r>
      <w:r w:rsidRPr="006D5F97">
        <w:rPr>
          <w:rFonts w:cs="Arial"/>
          <w:color w:val="242424"/>
          <w:szCs w:val="24"/>
          <w:u w:val="single"/>
          <w:shd w:val="clear" w:color="auto" w:fill="FFFFFF"/>
        </w:rPr>
        <w:t>Building elevation treatment shall incorporate bird-friendly mitigation strategies. No less than 90 percent of a building elevation, measured from grade to a height of</w:t>
      </w:r>
      <w:r w:rsidR="0095600A">
        <w:rPr>
          <w:rFonts w:cs="Arial"/>
          <w:color w:val="242424"/>
          <w:szCs w:val="24"/>
          <w:u w:val="single"/>
          <w:shd w:val="clear" w:color="auto" w:fill="FFFFFF"/>
        </w:rPr>
        <w:t xml:space="preserve"> </w:t>
      </w:r>
      <w:r w:rsidRPr="006D5F97">
        <w:rPr>
          <w:rFonts w:cs="Arial"/>
          <w:szCs w:val="24"/>
          <w:u w:val="single"/>
        </w:rPr>
        <w:t>40</w:t>
      </w:r>
      <w:r w:rsidR="0095600A">
        <w:rPr>
          <w:rFonts w:cs="Arial"/>
          <w:szCs w:val="24"/>
          <w:u w:val="single"/>
        </w:rPr>
        <w:t xml:space="preserve"> </w:t>
      </w:r>
      <w:r w:rsidRPr="006D5F97">
        <w:rPr>
          <w:rFonts w:cs="Arial"/>
          <w:szCs w:val="24"/>
          <w:u w:val="single"/>
        </w:rPr>
        <w:t>feet (12 m) above grade, or from grade to the height of an adjacent mature tree canopy (whichever is greater), shall incorporate bird-friendly mitigation strategies. No less than 60 percent of building elevation, 40 feet (12 m) above grade to the top of the building elevation, shall incorporate bird-friendly mitigation strategies.</w:t>
      </w:r>
    </w:p>
    <w:p w14:paraId="39FA3540" w14:textId="77777777" w:rsidR="00410431" w:rsidRPr="006D5F97" w:rsidRDefault="00410431" w:rsidP="0095600A">
      <w:pPr>
        <w:widowControl/>
        <w:spacing w:after="240"/>
        <w:ind w:left="360"/>
        <w:rPr>
          <w:rFonts w:eastAsia="Calibri" w:cs="Arial"/>
          <w:snapToGrid/>
          <w:szCs w:val="24"/>
          <w:u w:val="single"/>
        </w:rPr>
      </w:pPr>
      <w:r w:rsidRPr="006D5F97">
        <w:rPr>
          <w:rFonts w:eastAsia="Calibri" w:cs="Arial"/>
          <w:snapToGrid/>
          <w:szCs w:val="24"/>
          <w:u w:val="single"/>
        </w:rPr>
        <w:t>Strategies to minimize the risk of birds colliding with buildings:</w:t>
      </w:r>
    </w:p>
    <w:p w14:paraId="0D7932D8" w14:textId="77777777" w:rsidR="00410431" w:rsidRPr="006D5F97" w:rsidRDefault="00410431" w:rsidP="00C7626C">
      <w:pPr>
        <w:widowControl/>
        <w:numPr>
          <w:ilvl w:val="0"/>
          <w:numId w:val="11"/>
        </w:numPr>
        <w:ind w:left="1080"/>
        <w:rPr>
          <w:rFonts w:eastAsia="MS Mincho" w:cs="Arial"/>
          <w:b/>
          <w:bCs/>
          <w:snapToGrid/>
          <w:szCs w:val="24"/>
          <w:u w:val="single"/>
        </w:rPr>
      </w:pPr>
      <w:r w:rsidRPr="006D5F97">
        <w:rPr>
          <w:rFonts w:eastAsia="MS Mincho" w:cs="Arial"/>
          <w:b/>
          <w:bCs/>
          <w:snapToGrid/>
          <w:szCs w:val="24"/>
          <w:u w:val="single"/>
        </w:rPr>
        <w:t xml:space="preserve">Glazing </w:t>
      </w:r>
    </w:p>
    <w:p w14:paraId="37C92B94" w14:textId="686CD74E" w:rsidR="00410431" w:rsidRPr="006D5F97" w:rsidRDefault="00410431" w:rsidP="0095600A">
      <w:pPr>
        <w:widowControl/>
        <w:ind w:left="1080"/>
        <w:rPr>
          <w:rFonts w:eastAsia="MS Mincho" w:cs="Arial"/>
          <w:snapToGrid/>
          <w:szCs w:val="24"/>
          <w:u w:val="single"/>
        </w:rPr>
      </w:pPr>
      <w:r w:rsidRPr="006D5F97">
        <w:rPr>
          <w:rFonts w:eastAsia="MS Mincho" w:cs="Arial"/>
          <w:snapToGrid/>
          <w:szCs w:val="24"/>
          <w:u w:val="single"/>
        </w:rPr>
        <w:t>Glazing with visual markers shall include, but is not limited to, the following:</w:t>
      </w:r>
    </w:p>
    <w:p w14:paraId="0DA55BFF" w14:textId="149C0914" w:rsidR="00410431" w:rsidRPr="0095600A" w:rsidRDefault="00410431" w:rsidP="00C7626C">
      <w:pPr>
        <w:widowControl/>
        <w:numPr>
          <w:ilvl w:val="1"/>
          <w:numId w:val="11"/>
        </w:numPr>
        <w:rPr>
          <w:rFonts w:eastAsia="MS Mincho" w:cs="Arial"/>
          <w:snapToGrid/>
          <w:szCs w:val="24"/>
          <w:u w:val="single"/>
        </w:rPr>
      </w:pPr>
      <w:r w:rsidRPr="006D5F97">
        <w:rPr>
          <w:rFonts w:eastAsia="MS Mincho" w:cs="Arial"/>
          <w:snapToGrid/>
          <w:szCs w:val="24"/>
          <w:u w:val="single"/>
        </w:rPr>
        <w:t>Etched or fritted glass with patterns of elements on the exterior having minimum dimensions of 1/4” (.64 cm) diameter for dots or 1/8” (.32 cm) width for stripes in a density of 2 inches (5.1 cm) maximum horizontally and vertically (the “2 X 2 Rule”).</w:t>
      </w:r>
    </w:p>
    <w:p w14:paraId="1BC70255" w14:textId="1018D335" w:rsidR="00410431" w:rsidRPr="006D5F97" w:rsidRDefault="00410431" w:rsidP="0095600A">
      <w:pPr>
        <w:widowControl/>
        <w:ind w:left="1440"/>
        <w:rPr>
          <w:rFonts w:eastAsia="MS Mincho" w:cs="Arial"/>
          <w:snapToGrid/>
          <w:szCs w:val="24"/>
          <w:u w:val="single"/>
        </w:rPr>
      </w:pPr>
      <w:r w:rsidRPr="006D5F97">
        <w:rPr>
          <w:rFonts w:eastAsia="MS Mincho" w:cs="Arial"/>
          <w:b/>
          <w:snapToGrid/>
          <w:szCs w:val="24"/>
          <w:u w:val="single"/>
        </w:rPr>
        <w:t>Note:</w:t>
      </w:r>
      <w:r w:rsidRPr="006D5F97">
        <w:rPr>
          <w:rFonts w:eastAsia="MS Mincho" w:cs="Arial"/>
          <w:snapToGrid/>
          <w:szCs w:val="24"/>
          <w:u w:val="single"/>
        </w:rPr>
        <w:t xml:space="preserve"> If the visual markers are on glass surface 2,</w:t>
      </w:r>
      <w:r w:rsidRPr="006D5F97">
        <w:rPr>
          <w:rFonts w:eastAsia="MS Mincho" w:cs="Arial"/>
          <w:b/>
          <w:snapToGrid/>
          <w:szCs w:val="24"/>
          <w:u w:val="single"/>
        </w:rPr>
        <w:t xml:space="preserve"> </w:t>
      </w:r>
      <w:r w:rsidRPr="006D5F97">
        <w:rPr>
          <w:rFonts w:eastAsia="MS Mincho" w:cs="Arial"/>
          <w:snapToGrid/>
          <w:szCs w:val="24"/>
          <w:u w:val="single"/>
        </w:rPr>
        <w:t>they can be effective if visible behind an exterior surface with reflectivity of 15% or less.</w:t>
      </w:r>
    </w:p>
    <w:p w14:paraId="3CB12F4D" w14:textId="77777777" w:rsidR="00410431" w:rsidRPr="006D5F97" w:rsidRDefault="00410431" w:rsidP="00C7626C">
      <w:pPr>
        <w:widowControl/>
        <w:numPr>
          <w:ilvl w:val="1"/>
          <w:numId w:val="11"/>
        </w:numPr>
        <w:rPr>
          <w:rFonts w:eastAsia="MS Mincho" w:cs="Arial"/>
          <w:snapToGrid/>
          <w:szCs w:val="24"/>
          <w:u w:val="single"/>
        </w:rPr>
      </w:pPr>
      <w:r w:rsidRPr="006D5F97">
        <w:rPr>
          <w:rFonts w:eastAsia="MS Mincho" w:cs="Arial"/>
          <w:snapToGrid/>
          <w:szCs w:val="24"/>
          <w:u w:val="single"/>
        </w:rPr>
        <w:t>Interior or exterior glazing film with 2 X 2 visual markers.</w:t>
      </w:r>
    </w:p>
    <w:p w14:paraId="74706E31" w14:textId="77777777" w:rsidR="00410431" w:rsidRPr="006D5F97" w:rsidRDefault="00410431" w:rsidP="00C7626C">
      <w:pPr>
        <w:widowControl/>
        <w:numPr>
          <w:ilvl w:val="1"/>
          <w:numId w:val="11"/>
        </w:numPr>
        <w:rPr>
          <w:rFonts w:eastAsia="MS Mincho" w:cs="Arial"/>
          <w:snapToGrid/>
          <w:szCs w:val="24"/>
          <w:u w:val="single"/>
        </w:rPr>
      </w:pPr>
      <w:bookmarkStart w:id="57" w:name="_Hlk95460322"/>
      <w:r w:rsidRPr="006D5F97">
        <w:rPr>
          <w:rFonts w:eastAsia="MS Mincho" w:cs="Arial"/>
          <w:snapToGrid/>
          <w:szCs w:val="24"/>
          <w:u w:val="single"/>
        </w:rPr>
        <w:t>Laminated glass with 2 X 2 visual markers, patterned Ultraviolet (UV) coating or use of contrasting patterned UV-absorbing and UV-reflecting films.</w:t>
      </w:r>
    </w:p>
    <w:p w14:paraId="18404A1C" w14:textId="77777777" w:rsidR="00410431" w:rsidRPr="006D5F97" w:rsidRDefault="00410431" w:rsidP="0095600A">
      <w:pPr>
        <w:widowControl/>
        <w:ind w:left="1440"/>
        <w:rPr>
          <w:rFonts w:eastAsia="MS Mincho" w:cs="Arial"/>
          <w:snapToGrid/>
          <w:szCs w:val="24"/>
          <w:u w:val="single"/>
        </w:rPr>
      </w:pPr>
      <w:r w:rsidRPr="006D5F97">
        <w:rPr>
          <w:rFonts w:eastAsia="MS Mincho" w:cs="Arial"/>
          <w:b/>
          <w:snapToGrid/>
          <w:szCs w:val="24"/>
          <w:u w:val="single"/>
        </w:rPr>
        <w:t>Note:</w:t>
      </w:r>
      <w:r w:rsidRPr="006D5F97">
        <w:rPr>
          <w:rFonts w:eastAsia="MS Mincho" w:cs="Arial"/>
          <w:snapToGrid/>
          <w:szCs w:val="24"/>
          <w:u w:val="single"/>
        </w:rPr>
        <w:t xml:space="preserve">  Low-e coatings shall be behind the visual markers</w:t>
      </w:r>
    </w:p>
    <w:p w14:paraId="7567D4D5" w14:textId="77777777" w:rsidR="00410431" w:rsidRPr="006D5F97" w:rsidRDefault="00410431" w:rsidP="00C7626C">
      <w:pPr>
        <w:widowControl/>
        <w:numPr>
          <w:ilvl w:val="1"/>
          <w:numId w:val="11"/>
        </w:numPr>
        <w:rPr>
          <w:rFonts w:eastAsia="MS Mincho" w:cs="Arial"/>
          <w:snapToGrid/>
          <w:szCs w:val="24"/>
          <w:u w:val="single"/>
        </w:rPr>
      </w:pPr>
      <w:r w:rsidRPr="006D5F97">
        <w:rPr>
          <w:rFonts w:eastAsia="MS Mincho" w:cs="Arial"/>
          <w:snapToGrid/>
          <w:szCs w:val="24"/>
          <w:u w:val="single"/>
        </w:rPr>
        <w:t xml:space="preserve">Glass block or channel </w:t>
      </w:r>
      <w:bookmarkEnd w:id="57"/>
      <w:r w:rsidRPr="006D5F97">
        <w:rPr>
          <w:rFonts w:eastAsia="MS Mincho" w:cs="Arial"/>
          <w:snapToGrid/>
          <w:szCs w:val="24"/>
          <w:u w:val="single"/>
        </w:rPr>
        <w:t>glass.</w:t>
      </w:r>
    </w:p>
    <w:p w14:paraId="2B5CE637" w14:textId="77777777" w:rsidR="00410431" w:rsidRPr="006D5F97" w:rsidRDefault="00410431" w:rsidP="00C7626C">
      <w:pPr>
        <w:widowControl/>
        <w:numPr>
          <w:ilvl w:val="1"/>
          <w:numId w:val="11"/>
        </w:numPr>
        <w:spacing w:after="240"/>
        <w:rPr>
          <w:rFonts w:eastAsia="MS Mincho" w:cs="Arial"/>
          <w:snapToGrid/>
          <w:szCs w:val="24"/>
          <w:u w:val="single"/>
        </w:rPr>
      </w:pPr>
      <w:r w:rsidRPr="006D5F97">
        <w:rPr>
          <w:rFonts w:eastAsia="MS Mincho" w:cs="Arial"/>
          <w:snapToGrid/>
          <w:szCs w:val="24"/>
          <w:u w:val="single"/>
        </w:rPr>
        <w:t>Developed glazing technologies, documented to reduce bird strikes, as tested by an independent third party and approved by the authority having jurisdiction; or</w:t>
      </w:r>
    </w:p>
    <w:p w14:paraId="4F7CB545" w14:textId="2CB4CBA7" w:rsidR="00410431" w:rsidRPr="0095600A" w:rsidRDefault="00410431" w:rsidP="00C7626C">
      <w:pPr>
        <w:pStyle w:val="ListParagraph"/>
        <w:widowControl/>
        <w:numPr>
          <w:ilvl w:val="0"/>
          <w:numId w:val="11"/>
        </w:numPr>
        <w:ind w:left="1080"/>
        <w:rPr>
          <w:rFonts w:eastAsia="MS Mincho" w:cs="Arial"/>
          <w:b/>
          <w:bCs/>
          <w:snapToGrid/>
          <w:szCs w:val="24"/>
          <w:u w:val="single"/>
        </w:rPr>
      </w:pPr>
      <w:r w:rsidRPr="006D5F97">
        <w:rPr>
          <w:rFonts w:eastAsia="MS Mincho" w:cs="Arial"/>
          <w:b/>
          <w:bCs/>
          <w:snapToGrid/>
          <w:szCs w:val="24"/>
          <w:u w:val="single"/>
        </w:rPr>
        <w:t>Slats, Screens, Netting, Louvers</w:t>
      </w:r>
    </w:p>
    <w:p w14:paraId="6AC8519F" w14:textId="2EF5A1D5" w:rsidR="00410431" w:rsidRPr="006D5F97" w:rsidRDefault="00410431" w:rsidP="0095600A">
      <w:pPr>
        <w:widowControl/>
        <w:ind w:left="1080"/>
        <w:rPr>
          <w:rFonts w:eastAsia="MS Mincho" w:cs="Arial"/>
          <w:snapToGrid/>
          <w:szCs w:val="24"/>
          <w:u w:val="single"/>
        </w:rPr>
      </w:pPr>
      <w:bookmarkStart w:id="58" w:name="_Hlk114579120"/>
      <w:bookmarkStart w:id="59" w:name="_Hlk95461233"/>
      <w:r w:rsidRPr="006D5F97">
        <w:rPr>
          <w:rFonts w:eastAsia="MS Mincho" w:cs="Arial"/>
          <w:snapToGrid/>
          <w:szCs w:val="24"/>
          <w:u w:val="single"/>
        </w:rPr>
        <w:t>Glazing protected by exterior features that create a visible barrier in front of the glazing, may include, but not be limited to:</w:t>
      </w:r>
      <w:bookmarkEnd w:id="58"/>
    </w:p>
    <w:p w14:paraId="21F03162" w14:textId="77777777" w:rsidR="00410431" w:rsidRPr="006D5F97" w:rsidRDefault="00410431" w:rsidP="00C7626C">
      <w:pPr>
        <w:widowControl/>
        <w:numPr>
          <w:ilvl w:val="0"/>
          <w:numId w:val="12"/>
        </w:numPr>
        <w:ind w:left="1980"/>
        <w:rPr>
          <w:rFonts w:eastAsia="MS Mincho" w:cs="Arial"/>
          <w:snapToGrid/>
          <w:szCs w:val="24"/>
          <w:u w:val="single"/>
        </w:rPr>
      </w:pPr>
      <w:bookmarkStart w:id="60" w:name="_Hlk114579099"/>
      <w:r w:rsidRPr="006D5F97">
        <w:rPr>
          <w:rFonts w:eastAsia="MS Mincho" w:cs="Arial"/>
          <w:snapToGrid/>
          <w:szCs w:val="24"/>
          <w:u w:val="single"/>
        </w:rPr>
        <w:t>Horizontal or vertical slats of 1/8” (.32 cm) minimum face width with minimum 2” (5.1 cm) spacing that obscure 85% or more of glass when viewed from all feasible angles.</w:t>
      </w:r>
    </w:p>
    <w:p w14:paraId="16A33061" w14:textId="77777777" w:rsidR="00410431" w:rsidRPr="006D5F97" w:rsidRDefault="00410431" w:rsidP="00C7626C">
      <w:pPr>
        <w:widowControl/>
        <w:numPr>
          <w:ilvl w:val="0"/>
          <w:numId w:val="12"/>
        </w:numPr>
        <w:ind w:left="1980"/>
        <w:rPr>
          <w:rFonts w:eastAsia="MS Mincho" w:cs="Arial"/>
          <w:snapToGrid/>
          <w:szCs w:val="24"/>
          <w:u w:val="single"/>
        </w:rPr>
      </w:pPr>
      <w:r w:rsidRPr="006D5F97">
        <w:rPr>
          <w:rFonts w:eastAsia="MS Mincho" w:cs="Arial"/>
          <w:snapToGrid/>
          <w:szCs w:val="24"/>
          <w:u w:val="single"/>
        </w:rPr>
        <w:t>Grilles, screens or 1/8” (.32 cm) dia. welded wire mesh with openings no more than 2” (5.1 cm) maximum horizontally and vertically installed parallel to and no more than 3 ¼ ft. (1 m) from the first surface of glass (glass surface 1).</w:t>
      </w:r>
    </w:p>
    <w:p w14:paraId="0D83C06C" w14:textId="77777777" w:rsidR="00410431" w:rsidRPr="006D5F97" w:rsidRDefault="00410431" w:rsidP="00C7626C">
      <w:pPr>
        <w:widowControl/>
        <w:numPr>
          <w:ilvl w:val="0"/>
          <w:numId w:val="12"/>
        </w:numPr>
        <w:ind w:left="1980"/>
        <w:rPr>
          <w:rFonts w:eastAsia="MS Mincho" w:cs="Arial"/>
          <w:snapToGrid/>
          <w:szCs w:val="24"/>
          <w:u w:val="single"/>
        </w:rPr>
      </w:pPr>
      <w:r w:rsidRPr="006D5F97">
        <w:rPr>
          <w:rFonts w:eastAsia="MS Mincho" w:cs="Arial"/>
          <w:snapToGrid/>
          <w:szCs w:val="24"/>
          <w:u w:val="single"/>
        </w:rPr>
        <w:t>Netting with 1” (2.5 cm) maximum openings, installed taut at least 6” (15 cm) away from the first surface of glass; or</w:t>
      </w:r>
    </w:p>
    <w:p w14:paraId="629A0CCD" w14:textId="3088533E" w:rsidR="00410431" w:rsidRPr="0095600A" w:rsidRDefault="00410431" w:rsidP="00C7626C">
      <w:pPr>
        <w:widowControl/>
        <w:numPr>
          <w:ilvl w:val="0"/>
          <w:numId w:val="12"/>
        </w:numPr>
        <w:spacing w:after="240"/>
        <w:ind w:left="1980"/>
        <w:rPr>
          <w:rFonts w:eastAsia="MS Mincho" w:cs="Arial"/>
          <w:snapToGrid/>
          <w:szCs w:val="24"/>
          <w:u w:val="single"/>
        </w:rPr>
      </w:pPr>
      <w:r w:rsidRPr="006D5F97">
        <w:rPr>
          <w:rFonts w:eastAsia="MS Mincho" w:cs="Arial"/>
          <w:snapToGrid/>
          <w:szCs w:val="24"/>
          <w:u w:val="single"/>
        </w:rPr>
        <w:lastRenderedPageBreak/>
        <w:t>Sunshades or louvers 9” (22.5 cm) deep vertically spaced a maximum 9” (22.5 cm) or 6” (15 cm) deep horizontally at maximum 6” (15 cm) spacing and parallel or angled to the glass surfaces.</w:t>
      </w:r>
    </w:p>
    <w:p w14:paraId="4AE9F880" w14:textId="77777777" w:rsidR="00410431" w:rsidRPr="006D5F97" w:rsidRDefault="00410431" w:rsidP="0095600A">
      <w:pPr>
        <w:widowControl/>
        <w:ind w:left="360"/>
        <w:rPr>
          <w:rFonts w:eastAsia="MS Mincho" w:cs="Arial"/>
          <w:snapToGrid/>
          <w:szCs w:val="24"/>
          <w:u w:val="single"/>
        </w:rPr>
      </w:pPr>
      <w:bookmarkStart w:id="61" w:name="_Hlk95463561"/>
      <w:bookmarkEnd w:id="59"/>
      <w:bookmarkEnd w:id="60"/>
      <w:r w:rsidRPr="006D5F97">
        <w:rPr>
          <w:rFonts w:eastAsia="MS Mincho" w:cs="Arial"/>
          <w:b/>
          <w:snapToGrid/>
          <w:szCs w:val="24"/>
          <w:u w:val="single"/>
        </w:rPr>
        <w:t>A5.107.2 Special conditions.</w:t>
      </w:r>
      <w:r w:rsidRPr="006D5F97">
        <w:rPr>
          <w:rFonts w:eastAsia="MS Mincho" w:cs="Arial"/>
          <w:snapToGrid/>
          <w:szCs w:val="24"/>
          <w:u w:val="single"/>
        </w:rPr>
        <w:t xml:space="preserve">  The following special conditions shall comply with the provisions in Section A5.107.1 (as appropriate)</w:t>
      </w:r>
    </w:p>
    <w:p w14:paraId="0CEF3326" w14:textId="77777777" w:rsidR="00410431" w:rsidRPr="006D5F97" w:rsidRDefault="00410431" w:rsidP="00C7626C">
      <w:pPr>
        <w:pStyle w:val="ListParagraph"/>
        <w:widowControl/>
        <w:numPr>
          <w:ilvl w:val="0"/>
          <w:numId w:val="13"/>
        </w:numPr>
        <w:tabs>
          <w:tab w:val="left" w:pos="0"/>
        </w:tabs>
        <w:rPr>
          <w:rFonts w:eastAsia="MS Mincho" w:cs="Arial"/>
          <w:snapToGrid/>
          <w:szCs w:val="24"/>
          <w:u w:val="single"/>
        </w:rPr>
      </w:pPr>
      <w:r w:rsidRPr="006D5F97">
        <w:rPr>
          <w:rFonts w:eastAsia="MS Mincho" w:cs="Arial"/>
          <w:snapToGrid/>
          <w:szCs w:val="24"/>
          <w:u w:val="single"/>
        </w:rPr>
        <w:t>Glass facades adjacent to vegetated roof.</w:t>
      </w:r>
    </w:p>
    <w:p w14:paraId="4F89FAD1" w14:textId="77777777" w:rsidR="00410431" w:rsidRPr="006D5F97" w:rsidRDefault="00410431" w:rsidP="00C7626C">
      <w:pPr>
        <w:pStyle w:val="ListParagraph"/>
        <w:widowControl/>
        <w:numPr>
          <w:ilvl w:val="0"/>
          <w:numId w:val="13"/>
        </w:numPr>
        <w:tabs>
          <w:tab w:val="left" w:pos="0"/>
        </w:tabs>
        <w:rPr>
          <w:rFonts w:eastAsia="MS Mincho" w:cs="Arial"/>
          <w:snapToGrid/>
          <w:szCs w:val="24"/>
          <w:u w:val="single"/>
        </w:rPr>
      </w:pPr>
      <w:r w:rsidRPr="006D5F97">
        <w:rPr>
          <w:rFonts w:eastAsia="MS Mincho" w:cs="Arial"/>
          <w:snapToGrid/>
          <w:szCs w:val="24"/>
          <w:u w:val="single"/>
        </w:rPr>
        <w:t>Glass railings and guardrails.</w:t>
      </w:r>
    </w:p>
    <w:p w14:paraId="7B67FEBC" w14:textId="77777777" w:rsidR="00410431" w:rsidRPr="006D5F97" w:rsidRDefault="00410431" w:rsidP="00C7626C">
      <w:pPr>
        <w:pStyle w:val="ListParagraph"/>
        <w:widowControl/>
        <w:numPr>
          <w:ilvl w:val="0"/>
          <w:numId w:val="13"/>
        </w:numPr>
        <w:tabs>
          <w:tab w:val="left" w:pos="0"/>
        </w:tabs>
        <w:rPr>
          <w:rFonts w:eastAsia="MS Mincho" w:cs="Arial"/>
          <w:snapToGrid/>
          <w:szCs w:val="24"/>
          <w:u w:val="single"/>
        </w:rPr>
      </w:pPr>
      <w:r w:rsidRPr="006D5F97">
        <w:rPr>
          <w:rFonts w:eastAsia="MS Mincho" w:cs="Arial"/>
          <w:snapToGrid/>
          <w:szCs w:val="24"/>
          <w:u w:val="single"/>
        </w:rPr>
        <w:t>Transparent corners that extend 5.5 feet (1.68 m) on either side of a building.</w:t>
      </w:r>
    </w:p>
    <w:p w14:paraId="5FA47831" w14:textId="77777777" w:rsidR="00410431" w:rsidRPr="006D5F97" w:rsidRDefault="00410431" w:rsidP="00C7626C">
      <w:pPr>
        <w:pStyle w:val="ListParagraph"/>
        <w:widowControl/>
        <w:numPr>
          <w:ilvl w:val="0"/>
          <w:numId w:val="13"/>
        </w:numPr>
        <w:tabs>
          <w:tab w:val="left" w:pos="0"/>
        </w:tabs>
        <w:rPr>
          <w:rFonts w:eastAsia="MS Mincho" w:cs="Arial"/>
          <w:snapToGrid/>
          <w:szCs w:val="24"/>
          <w:u w:val="single"/>
        </w:rPr>
      </w:pPr>
      <w:r w:rsidRPr="006D5F97">
        <w:rPr>
          <w:rFonts w:eastAsia="MS Mincho" w:cs="Arial"/>
          <w:snapToGrid/>
          <w:szCs w:val="24"/>
          <w:u w:val="single"/>
        </w:rPr>
        <w:t>Glass passageways less than 5.5 feet (1.68 m) wide.</w:t>
      </w:r>
    </w:p>
    <w:p w14:paraId="43A3E06B" w14:textId="77777777" w:rsidR="00410431" w:rsidRPr="006D5F97" w:rsidRDefault="00410431" w:rsidP="00C7626C">
      <w:pPr>
        <w:pStyle w:val="ListParagraph"/>
        <w:widowControl/>
        <w:numPr>
          <w:ilvl w:val="0"/>
          <w:numId w:val="13"/>
        </w:numPr>
        <w:tabs>
          <w:tab w:val="left" w:pos="0"/>
        </w:tabs>
        <w:rPr>
          <w:rFonts w:eastAsia="MS Mincho" w:cs="Arial"/>
          <w:snapToGrid/>
          <w:szCs w:val="24"/>
          <w:u w:val="single"/>
        </w:rPr>
      </w:pPr>
      <w:r w:rsidRPr="006D5F97">
        <w:rPr>
          <w:rFonts w:eastAsia="MS Mincho" w:cs="Arial"/>
          <w:snapToGrid/>
          <w:szCs w:val="24"/>
          <w:u w:val="single"/>
        </w:rPr>
        <w:t>Auxiliary glass building such as a glass pavilion or atria exposed to the sky.</w:t>
      </w:r>
    </w:p>
    <w:p w14:paraId="00E542F0" w14:textId="74FB304A" w:rsidR="00410431" w:rsidRDefault="00410431" w:rsidP="00C7626C">
      <w:pPr>
        <w:pStyle w:val="ListParagraph"/>
        <w:widowControl/>
        <w:numPr>
          <w:ilvl w:val="0"/>
          <w:numId w:val="13"/>
        </w:numPr>
        <w:tabs>
          <w:tab w:val="left" w:pos="0"/>
        </w:tabs>
        <w:rPr>
          <w:rFonts w:eastAsia="MS Mincho" w:cs="Arial"/>
          <w:snapToGrid/>
          <w:szCs w:val="24"/>
          <w:u w:val="single"/>
        </w:rPr>
      </w:pPr>
      <w:r w:rsidRPr="006D5F97">
        <w:rPr>
          <w:rFonts w:eastAsia="MS Mincho" w:cs="Arial"/>
          <w:snapToGrid/>
          <w:szCs w:val="24"/>
          <w:u w:val="single"/>
        </w:rPr>
        <w:t>Auxiliary glass building such as a glass pavilion or atria exposed to a courtyard with a water feature or plants.</w:t>
      </w:r>
    </w:p>
    <w:p w14:paraId="7645B166" w14:textId="1F665A17" w:rsidR="00410431" w:rsidRPr="0095600A" w:rsidRDefault="002855E2" w:rsidP="00C7626C">
      <w:pPr>
        <w:pStyle w:val="ListParagraph"/>
        <w:widowControl/>
        <w:numPr>
          <w:ilvl w:val="0"/>
          <w:numId w:val="13"/>
        </w:numPr>
        <w:tabs>
          <w:tab w:val="left" w:pos="0"/>
        </w:tabs>
        <w:spacing w:after="240"/>
        <w:rPr>
          <w:rFonts w:eastAsia="MS Mincho" w:cs="Arial"/>
          <w:snapToGrid/>
          <w:szCs w:val="24"/>
          <w:u w:val="single"/>
        </w:rPr>
      </w:pPr>
      <w:r>
        <w:rPr>
          <w:rFonts w:eastAsia="MS Mincho" w:cs="Arial"/>
          <w:snapToGrid/>
          <w:szCs w:val="24"/>
          <w:u w:val="single"/>
        </w:rPr>
        <w:t xml:space="preserve">Stained glass windows insulated on the exterior with clear </w:t>
      </w:r>
      <w:r w:rsidR="004B41C2">
        <w:rPr>
          <w:rFonts w:eastAsia="MS Mincho" w:cs="Arial"/>
          <w:snapToGrid/>
          <w:szCs w:val="24"/>
          <w:u w:val="single"/>
        </w:rPr>
        <w:t>glazing</w:t>
      </w:r>
      <w:r w:rsidR="00106F81">
        <w:rPr>
          <w:rFonts w:eastAsia="MS Mincho" w:cs="Arial"/>
          <w:snapToGrid/>
          <w:szCs w:val="24"/>
          <w:u w:val="single"/>
        </w:rPr>
        <w:t>.</w:t>
      </w:r>
    </w:p>
    <w:p w14:paraId="6AB38971" w14:textId="77777777" w:rsidR="00410431" w:rsidRPr="006D5F97" w:rsidRDefault="00410431" w:rsidP="0095600A">
      <w:pPr>
        <w:widowControl/>
        <w:ind w:left="360"/>
        <w:rPr>
          <w:rFonts w:eastAsia="Calibri" w:cs="Arial"/>
          <w:snapToGrid/>
          <w:szCs w:val="24"/>
        </w:rPr>
      </w:pPr>
      <w:bookmarkStart w:id="62" w:name="_Hlk95465314"/>
      <w:bookmarkEnd w:id="61"/>
      <w:r w:rsidRPr="006D5F97">
        <w:rPr>
          <w:rFonts w:eastAsia="MS Mincho" w:cs="Arial"/>
          <w:b/>
          <w:snapToGrid/>
          <w:szCs w:val="24"/>
          <w:u w:val="single"/>
        </w:rPr>
        <w:t>A5.107.3 Nighttime conditions.</w:t>
      </w:r>
      <w:r w:rsidRPr="006D5F97">
        <w:rPr>
          <w:rFonts w:eastAsia="MS Mincho" w:cs="Arial"/>
          <w:snapToGrid/>
          <w:szCs w:val="24"/>
          <w:u w:val="single"/>
        </w:rPr>
        <w:t xml:space="preserve">  </w:t>
      </w:r>
      <w:bookmarkStart w:id="63" w:name="_Hlk112159828"/>
      <w:r w:rsidRPr="006D5F97">
        <w:rPr>
          <w:rFonts w:eastAsia="MS Mincho" w:cs="Arial"/>
          <w:snapToGrid/>
          <w:szCs w:val="24"/>
          <w:u w:val="single"/>
        </w:rPr>
        <w:t xml:space="preserve">Nighttime lighting at the top of the building, and in the interiors of all areas visible through exterior glazing, including lobby and atria, shall be controlled with time-switch control devices or occupancy sensors complying with the current </w:t>
      </w:r>
      <w:r w:rsidRPr="006D5F97">
        <w:rPr>
          <w:rFonts w:eastAsia="MS Mincho" w:cs="Arial"/>
          <w:i/>
          <w:snapToGrid/>
          <w:szCs w:val="24"/>
          <w:u w:val="single"/>
        </w:rPr>
        <w:t>California Energy Code</w:t>
      </w:r>
      <w:r w:rsidRPr="006D5F97">
        <w:rPr>
          <w:rFonts w:eastAsia="MS Mincho" w:cs="Arial"/>
          <w:snapToGrid/>
          <w:szCs w:val="24"/>
          <w:u w:val="single"/>
        </w:rPr>
        <w:t>. The control device shall be programmed so the lights are extinguished from 2 am to dawn.</w:t>
      </w:r>
    </w:p>
    <w:bookmarkEnd w:id="63"/>
    <w:p w14:paraId="04ACB54E" w14:textId="6609FE1F" w:rsidR="00410431" w:rsidRPr="006D5F97" w:rsidRDefault="00410431" w:rsidP="0095600A">
      <w:pPr>
        <w:widowControl/>
        <w:ind w:left="720"/>
        <w:rPr>
          <w:rFonts w:eastAsia="MS Mincho" w:cs="Arial"/>
          <w:snapToGrid/>
          <w:szCs w:val="24"/>
          <w:u w:val="single"/>
        </w:rPr>
      </w:pPr>
      <w:r w:rsidRPr="006D5F97">
        <w:rPr>
          <w:rFonts w:eastAsia="MS Mincho" w:cs="Arial"/>
          <w:b/>
          <w:snapToGrid/>
          <w:szCs w:val="24"/>
          <w:u w:val="single"/>
        </w:rPr>
        <w:t>Exception:</w:t>
      </w:r>
      <w:r w:rsidRPr="006D5F97">
        <w:rPr>
          <w:rFonts w:eastAsia="MS Mincho" w:cs="Arial"/>
          <w:snapToGrid/>
          <w:szCs w:val="24"/>
          <w:u w:val="single"/>
        </w:rPr>
        <w:t xml:space="preserve"> Emergency lighting</w:t>
      </w:r>
      <w:r w:rsidR="00150D19">
        <w:rPr>
          <w:rFonts w:eastAsia="MS Mincho" w:cs="Arial"/>
          <w:snapToGrid/>
          <w:szCs w:val="24"/>
          <w:u w:val="single"/>
        </w:rPr>
        <w:t>,</w:t>
      </w:r>
      <w:r w:rsidRPr="006D5F97">
        <w:rPr>
          <w:rFonts w:eastAsia="MS Mincho" w:cs="Arial"/>
          <w:snapToGrid/>
          <w:szCs w:val="24"/>
          <w:u w:val="single"/>
        </w:rPr>
        <w:t xml:space="preserve"> lighting required for nighttime security</w:t>
      </w:r>
      <w:r w:rsidR="00150D19">
        <w:rPr>
          <w:rFonts w:eastAsia="MS Mincho" w:cs="Arial"/>
          <w:snapToGrid/>
          <w:szCs w:val="24"/>
          <w:u w:val="single"/>
        </w:rPr>
        <w:t xml:space="preserve"> and </w:t>
      </w:r>
      <w:r w:rsidR="004B41C2" w:rsidRPr="00141F02">
        <w:rPr>
          <w:rStyle w:val="Strong"/>
          <w:rFonts w:cs="Arial"/>
          <w:b w:val="0"/>
          <w:bCs w:val="0"/>
          <w:szCs w:val="24"/>
          <w:u w:val="single"/>
        </w:rPr>
        <w:t>a</w:t>
      </w:r>
      <w:r w:rsidR="00642C46" w:rsidRPr="00141F02">
        <w:rPr>
          <w:rStyle w:val="Strong"/>
          <w:rFonts w:cs="Arial"/>
          <w:b w:val="0"/>
          <w:bCs w:val="0"/>
          <w:szCs w:val="24"/>
          <w:u w:val="single"/>
        </w:rPr>
        <w:t>eronautical</w:t>
      </w:r>
      <w:r w:rsidR="00642C46">
        <w:rPr>
          <w:rFonts w:eastAsia="MS Mincho" w:cs="Arial"/>
          <w:snapToGrid/>
          <w:szCs w:val="24"/>
          <w:u w:val="single"/>
        </w:rPr>
        <w:t xml:space="preserve"> </w:t>
      </w:r>
      <w:r w:rsidR="00150D19">
        <w:rPr>
          <w:rFonts w:eastAsia="MS Mincho" w:cs="Arial"/>
          <w:snapToGrid/>
          <w:szCs w:val="24"/>
          <w:u w:val="single"/>
        </w:rPr>
        <w:t>beacon lighting required by the Federal Aviation Administration</w:t>
      </w:r>
      <w:r w:rsidRPr="006D5F97">
        <w:rPr>
          <w:rFonts w:eastAsia="MS Mincho" w:cs="Arial"/>
          <w:snapToGrid/>
          <w:szCs w:val="24"/>
          <w:u w:val="single"/>
        </w:rPr>
        <w:t>.</w:t>
      </w:r>
    </w:p>
    <w:bookmarkEnd w:id="62"/>
    <w:p w14:paraId="70B43179" w14:textId="32E766A2" w:rsidR="00410431" w:rsidRPr="006D5F97" w:rsidRDefault="00410431" w:rsidP="0095600A">
      <w:pPr>
        <w:widowControl/>
        <w:ind w:left="720"/>
        <w:rPr>
          <w:rFonts w:eastAsia="MS Mincho" w:cs="Arial"/>
          <w:snapToGrid/>
          <w:szCs w:val="24"/>
          <w:u w:val="single"/>
        </w:rPr>
      </w:pPr>
      <w:r w:rsidRPr="006D5F97">
        <w:rPr>
          <w:rFonts w:eastAsia="MS Mincho" w:cs="Arial"/>
          <w:b/>
          <w:snapToGrid/>
          <w:szCs w:val="24"/>
          <w:u w:val="single"/>
        </w:rPr>
        <w:t>A5.107.3.1 Systems or operation and maintenance manual.</w:t>
      </w:r>
      <w:r w:rsidRPr="006D5F97">
        <w:rPr>
          <w:rFonts w:eastAsia="MS Mincho" w:cs="Arial"/>
          <w:snapToGrid/>
          <w:szCs w:val="24"/>
          <w:u w:val="single"/>
        </w:rPr>
        <w:t xml:space="preserve"> Include written recommendations that lighting is extinguished pursuant to Section A5.107.3 and janitorial services to the building are scheduled between sunrise and sunset.</w:t>
      </w:r>
    </w:p>
    <w:p w14:paraId="519A362D" w14:textId="77777777" w:rsidR="00BD61F7" w:rsidRPr="008A0CEA" w:rsidRDefault="00BD61F7" w:rsidP="00984A82">
      <w:pPr>
        <w:spacing w:before="240"/>
        <w:rPr>
          <w:rStyle w:val="StyleBold"/>
        </w:rPr>
      </w:pPr>
      <w:r w:rsidRPr="008A0CEA">
        <w:rPr>
          <w:rStyle w:val="StyleBold"/>
        </w:rPr>
        <w:t>Notation:</w:t>
      </w:r>
    </w:p>
    <w:p w14:paraId="241D36B7" w14:textId="77777777" w:rsidR="00BD61F7" w:rsidRPr="006D5F97" w:rsidRDefault="00BD61F7" w:rsidP="00984A82">
      <w:pPr>
        <w:rPr>
          <w:rFonts w:cs="Arial"/>
        </w:rPr>
      </w:pPr>
      <w:r w:rsidRPr="006D5F97">
        <w:rPr>
          <w:rFonts w:cs="Arial"/>
        </w:rPr>
        <w:t xml:space="preserve">Authority: Health &amp; Safety Code Section: </w:t>
      </w:r>
      <w:r w:rsidRPr="006D5F97">
        <w:rPr>
          <w:rFonts w:cs="Arial"/>
          <w:noProof/>
        </w:rPr>
        <w:t>18930.5</w:t>
      </w:r>
    </w:p>
    <w:p w14:paraId="0FC8C035" w14:textId="77777777" w:rsidR="00BD61F7" w:rsidRPr="006D5F97" w:rsidRDefault="00BD61F7" w:rsidP="00984A82">
      <w:pPr>
        <w:rPr>
          <w:rFonts w:cs="Arial"/>
          <w:snapToGrid/>
          <w:color w:val="000000"/>
          <w:szCs w:val="24"/>
        </w:rPr>
      </w:pPr>
      <w:r w:rsidRPr="006D5F97">
        <w:rPr>
          <w:rFonts w:cs="Arial"/>
        </w:rPr>
        <w:t xml:space="preserve">Reference(s): </w:t>
      </w:r>
      <w:r w:rsidRPr="006D5F97">
        <w:rPr>
          <w:rFonts w:cs="Arial"/>
          <w:snapToGrid/>
          <w:color w:val="000000"/>
          <w:szCs w:val="24"/>
        </w:rPr>
        <w:t>Health &amp; Safety Code Section 18930.5</w:t>
      </w:r>
    </w:p>
    <w:p w14:paraId="59EFC614" w14:textId="2963958A" w:rsidR="00732056" w:rsidRPr="006D5F97" w:rsidRDefault="00732056" w:rsidP="002B66E6">
      <w:pPr>
        <w:pStyle w:val="Heading3"/>
        <w:rPr>
          <w:rFonts w:cs="Arial"/>
          <w:noProof/>
        </w:rPr>
      </w:pPr>
      <w:r w:rsidRPr="006D5F97">
        <w:rPr>
          <w:rFonts w:cs="Arial"/>
        </w:rPr>
        <w:t xml:space="preserve">ITEM </w:t>
      </w:r>
      <w:r w:rsidR="00C76673" w:rsidRPr="006D5F97">
        <w:rPr>
          <w:rFonts w:cs="Arial"/>
          <w:noProof/>
        </w:rPr>
        <w:t>2</w:t>
      </w:r>
      <w:r w:rsidR="009153DE" w:rsidRPr="006D5F97">
        <w:rPr>
          <w:rFonts w:cs="Arial"/>
          <w:noProof/>
        </w:rPr>
        <w:t>1</w:t>
      </w:r>
      <w:r w:rsidRPr="006D5F97">
        <w:rPr>
          <w:rFonts w:cs="Arial"/>
        </w:rPr>
        <w:br/>
        <w:t>A</w:t>
      </w:r>
      <w:r w:rsidR="008A0CEA">
        <w:rPr>
          <w:rFonts w:cs="Arial"/>
        </w:rPr>
        <w:t>ppendix</w:t>
      </w:r>
      <w:r w:rsidRPr="006D5F97">
        <w:rPr>
          <w:rFonts w:cs="Arial"/>
        </w:rPr>
        <w:t xml:space="preserve"> A5 - NONRESIDENTIAL VOLUNTARY MEASURES, DIVISION A5.4 – MATERIAL CONSERVATION AND RESOURCE EFFICIENCY, </w:t>
      </w:r>
      <w:bookmarkStart w:id="64" w:name="_Hlk115679955"/>
      <w:r w:rsidRPr="006D5F97">
        <w:rPr>
          <w:rFonts w:cs="Arial"/>
        </w:rPr>
        <w:t>SECTIONS A5.401 GENERAL, A5.402 DEFINITIONS, A5.405 MATERIAL SOURCES and A5.406 LIFE CYCLE ASSESSMENT</w:t>
      </w:r>
    </w:p>
    <w:bookmarkEnd w:id="64"/>
    <w:p w14:paraId="5E8ED8A3" w14:textId="77777777" w:rsidR="00732056" w:rsidRPr="006D5F97" w:rsidRDefault="00732056" w:rsidP="0095600A">
      <w:pPr>
        <w:rPr>
          <w:rFonts w:cs="Arial"/>
          <w:b/>
          <w:bCs/>
        </w:rPr>
      </w:pPr>
      <w:r w:rsidRPr="006D5F97">
        <w:rPr>
          <w:rFonts w:cs="Arial"/>
          <w:b/>
          <w:bCs/>
        </w:rPr>
        <w:t>SECTION A5.401, GENERAL</w:t>
      </w:r>
    </w:p>
    <w:p w14:paraId="2919CA38" w14:textId="1D5A09CA" w:rsidR="00732056" w:rsidRPr="006D5F97" w:rsidRDefault="00732056" w:rsidP="0095600A">
      <w:pPr>
        <w:rPr>
          <w:rFonts w:cs="Arial"/>
          <w:szCs w:val="24"/>
        </w:rPr>
      </w:pPr>
      <w:r w:rsidRPr="008A0CEA">
        <w:rPr>
          <w:rStyle w:val="StyleBold"/>
        </w:rPr>
        <w:t xml:space="preserve">A5.401.1 Scope. </w:t>
      </w:r>
      <w:r w:rsidRPr="006D5F97">
        <w:rPr>
          <w:rFonts w:cs="Arial"/>
          <w:szCs w:val="24"/>
        </w:rPr>
        <w:t xml:space="preserve">The provisions of this chapter </w:t>
      </w:r>
      <w:r w:rsidRPr="00094FE6">
        <w:rPr>
          <w:rFonts w:cs="Arial"/>
          <w:szCs w:val="24"/>
          <w:u w:val="single"/>
        </w:rPr>
        <w:t>specify the requirements</w:t>
      </w:r>
      <w:r w:rsidRPr="006D5F97">
        <w:rPr>
          <w:rFonts w:cs="Arial"/>
          <w:szCs w:val="24"/>
        </w:rPr>
        <w:t xml:space="preserve"> </w:t>
      </w:r>
      <w:r w:rsidR="00513FBB" w:rsidRPr="00094FE6">
        <w:rPr>
          <w:rFonts w:cs="Arial"/>
          <w:strike/>
          <w:szCs w:val="24"/>
        </w:rPr>
        <w:t>shall outline means</w:t>
      </w:r>
      <w:r w:rsidR="00513FBB">
        <w:rPr>
          <w:rFonts w:cs="Arial"/>
          <w:szCs w:val="24"/>
        </w:rPr>
        <w:t xml:space="preserve"> </w:t>
      </w:r>
      <w:r w:rsidRPr="006D5F97">
        <w:rPr>
          <w:rFonts w:cs="Arial"/>
          <w:szCs w:val="24"/>
        </w:rPr>
        <w:t xml:space="preserve">of achieving </w:t>
      </w:r>
      <w:r w:rsidRPr="00094FE6">
        <w:rPr>
          <w:rFonts w:cs="Arial"/>
          <w:szCs w:val="24"/>
          <w:u w:val="single"/>
        </w:rPr>
        <w:t>enhanced compliance with</w:t>
      </w:r>
      <w:r w:rsidRPr="006D5F97">
        <w:rPr>
          <w:rFonts w:cs="Arial"/>
          <w:szCs w:val="24"/>
        </w:rPr>
        <w:t xml:space="preserve"> material conservation</w:t>
      </w:r>
      <w:r w:rsidRPr="00094FE6">
        <w:rPr>
          <w:rFonts w:cs="Arial"/>
          <w:szCs w:val="24"/>
          <w:u w:val="single"/>
        </w:rPr>
        <w:t>,</w:t>
      </w:r>
      <w:r w:rsidRPr="006D5F97">
        <w:rPr>
          <w:rFonts w:cs="Arial"/>
          <w:szCs w:val="24"/>
        </w:rPr>
        <w:t xml:space="preserve"> </w:t>
      </w:r>
      <w:r w:rsidRPr="006D5F97">
        <w:rPr>
          <w:rFonts w:cs="Arial"/>
          <w:strike/>
          <w:szCs w:val="24"/>
        </w:rPr>
        <w:t xml:space="preserve">and </w:t>
      </w:r>
      <w:r w:rsidRPr="006D5F97">
        <w:rPr>
          <w:rFonts w:cs="Arial"/>
          <w:szCs w:val="24"/>
        </w:rPr>
        <w:t>resource efficiency</w:t>
      </w:r>
      <w:r w:rsidRPr="006D5F97">
        <w:rPr>
          <w:rFonts w:cs="Arial"/>
          <w:szCs w:val="24"/>
          <w:u w:val="single"/>
        </w:rPr>
        <w:t>, and greenhouse gas (GHG) emissions reduction</w:t>
      </w:r>
      <w:r w:rsidRPr="006D5F97" w:rsidDel="0080648A">
        <w:rPr>
          <w:rFonts w:cs="Arial"/>
          <w:szCs w:val="24"/>
          <w:u w:val="single"/>
        </w:rPr>
        <w:t xml:space="preserve"> </w:t>
      </w:r>
      <w:r w:rsidRPr="006D5F97">
        <w:rPr>
          <w:rFonts w:cs="Arial"/>
          <w:szCs w:val="24"/>
        </w:rPr>
        <w:t>through reuse of existing building stock and materials; use of recycled, regional, rapidly renewable</w:t>
      </w:r>
      <w:r w:rsidRPr="00094FE6">
        <w:rPr>
          <w:rFonts w:cs="Arial"/>
          <w:szCs w:val="24"/>
          <w:u w:val="single"/>
        </w:rPr>
        <w:t>,</w:t>
      </w:r>
      <w:r w:rsidRPr="006D5F97">
        <w:rPr>
          <w:rFonts w:cs="Arial"/>
          <w:szCs w:val="24"/>
        </w:rPr>
        <w:t xml:space="preserve"> and certified wood materials; and employment of techniques to reduce pollution through recycling of materials.</w:t>
      </w:r>
    </w:p>
    <w:p w14:paraId="5D6F9A7D" w14:textId="77777777" w:rsidR="00732056" w:rsidRPr="008A0CEA" w:rsidRDefault="00732056" w:rsidP="0095600A">
      <w:pPr>
        <w:spacing w:before="240"/>
        <w:rPr>
          <w:rStyle w:val="StyleBold"/>
        </w:rPr>
      </w:pPr>
      <w:r w:rsidRPr="008A0CEA">
        <w:rPr>
          <w:rStyle w:val="StyleBold"/>
        </w:rPr>
        <w:lastRenderedPageBreak/>
        <w:t>Notation:</w:t>
      </w:r>
    </w:p>
    <w:p w14:paraId="1D868694" w14:textId="3BB0A2A3" w:rsidR="00732056" w:rsidRPr="006D5F97" w:rsidRDefault="00732056" w:rsidP="0095600A">
      <w:pPr>
        <w:rPr>
          <w:rFonts w:cs="Arial"/>
        </w:rPr>
      </w:pPr>
      <w:r w:rsidRPr="006D5F97">
        <w:rPr>
          <w:rFonts w:cs="Arial"/>
        </w:rPr>
        <w:t xml:space="preserve">Authority: </w:t>
      </w:r>
      <w:r w:rsidRPr="006D5F97">
        <w:rPr>
          <w:rFonts w:cs="Arial"/>
          <w:noProof/>
        </w:rPr>
        <w:t>Health and Safety Code Section 18928.1, 18930.5</w:t>
      </w:r>
    </w:p>
    <w:p w14:paraId="4CE59516" w14:textId="24D157B9" w:rsidR="00732056" w:rsidRPr="006D5F97" w:rsidRDefault="00732056" w:rsidP="0095600A">
      <w:pPr>
        <w:rPr>
          <w:rFonts w:cs="Arial"/>
          <w:szCs w:val="24"/>
        </w:rPr>
      </w:pPr>
      <w:r w:rsidRPr="006D5F97">
        <w:rPr>
          <w:rFonts w:cs="Arial"/>
        </w:rPr>
        <w:t xml:space="preserve">Reference(s): </w:t>
      </w:r>
      <w:r w:rsidRPr="006D5F97">
        <w:rPr>
          <w:rFonts w:cs="Arial"/>
          <w:noProof/>
        </w:rPr>
        <w:t>Health and Safety Code Section 18928.1, 18930.5,  18941.5</w:t>
      </w:r>
    </w:p>
    <w:p w14:paraId="27EBE7A1" w14:textId="2866C999" w:rsidR="00732056" w:rsidRPr="0095600A" w:rsidRDefault="00732056" w:rsidP="0095600A">
      <w:pPr>
        <w:pStyle w:val="Heading3"/>
        <w:rPr>
          <w:rFonts w:cs="Arial"/>
        </w:rPr>
      </w:pPr>
      <w:bookmarkStart w:id="65" w:name="_Hlk117593632"/>
      <w:r w:rsidRPr="006D5F97">
        <w:rPr>
          <w:rFonts w:cs="Arial"/>
        </w:rPr>
        <w:t xml:space="preserve">ITEM </w:t>
      </w:r>
      <w:r w:rsidR="00C76673" w:rsidRPr="006D5F97">
        <w:rPr>
          <w:rFonts w:cs="Arial"/>
          <w:noProof/>
        </w:rPr>
        <w:t>2</w:t>
      </w:r>
      <w:r w:rsidR="009153DE" w:rsidRPr="006D5F97">
        <w:rPr>
          <w:rFonts w:cs="Arial"/>
          <w:noProof/>
        </w:rPr>
        <w:t>2</w:t>
      </w:r>
      <w:r w:rsidR="009153DE" w:rsidRPr="006D5F97">
        <w:rPr>
          <w:rFonts w:cs="Arial"/>
          <w:noProof/>
        </w:rPr>
        <w:br/>
      </w:r>
      <w:r w:rsidRPr="006D5F97">
        <w:rPr>
          <w:rFonts w:cs="Arial"/>
        </w:rPr>
        <w:t>S</w:t>
      </w:r>
      <w:r w:rsidR="008A0CEA">
        <w:rPr>
          <w:rFonts w:cs="Arial"/>
        </w:rPr>
        <w:t>ection</w:t>
      </w:r>
      <w:r w:rsidRPr="006D5F97">
        <w:rPr>
          <w:rFonts w:cs="Arial"/>
        </w:rPr>
        <w:t xml:space="preserve"> A5.402, DEFINITIONS</w:t>
      </w:r>
      <w:bookmarkEnd w:id="65"/>
    </w:p>
    <w:p w14:paraId="2021D119" w14:textId="77777777" w:rsidR="00732056" w:rsidRPr="006D5F97" w:rsidRDefault="00732056" w:rsidP="0095600A">
      <w:pPr>
        <w:rPr>
          <w:rFonts w:cs="Arial"/>
          <w:szCs w:val="24"/>
        </w:rPr>
      </w:pPr>
      <w:bookmarkStart w:id="66" w:name="_Hlk115680101"/>
      <w:r w:rsidRPr="008A0CEA">
        <w:rPr>
          <w:rStyle w:val="StyleBold"/>
        </w:rPr>
        <w:t>A5.402.1 Definitions.</w:t>
      </w:r>
      <w:r w:rsidRPr="006D5F97">
        <w:rPr>
          <w:rFonts w:cs="Arial"/>
          <w:szCs w:val="24"/>
        </w:rPr>
        <w:t xml:space="preserve"> The following </w:t>
      </w:r>
      <w:bookmarkEnd w:id="66"/>
      <w:r w:rsidRPr="006D5F97">
        <w:rPr>
          <w:rFonts w:cs="Arial"/>
          <w:szCs w:val="24"/>
        </w:rPr>
        <w:t>terms are defined in Chapter 2.</w:t>
      </w:r>
    </w:p>
    <w:p w14:paraId="4C5F7C1B" w14:textId="77777777" w:rsidR="00732056" w:rsidRPr="008A0CEA" w:rsidRDefault="00732056" w:rsidP="0095600A">
      <w:pPr>
        <w:rPr>
          <w:rStyle w:val="StyleBold"/>
        </w:rPr>
      </w:pPr>
      <w:r w:rsidRPr="008A0CEA">
        <w:rPr>
          <w:rStyle w:val="StyleBold"/>
        </w:rPr>
        <w:t>BUILDING COMMISSIONING</w:t>
      </w:r>
    </w:p>
    <w:p w14:paraId="0628F15A" w14:textId="77777777" w:rsidR="00732056" w:rsidRPr="006D5F97" w:rsidRDefault="00732056" w:rsidP="0095600A">
      <w:pPr>
        <w:rPr>
          <w:rFonts w:cs="Arial"/>
          <w:b/>
          <w:szCs w:val="24"/>
          <w:u w:val="single"/>
        </w:rPr>
      </w:pPr>
      <w:r w:rsidRPr="006D5F97">
        <w:rPr>
          <w:rFonts w:cs="Arial"/>
          <w:b/>
          <w:szCs w:val="24"/>
          <w:u w:val="single"/>
        </w:rPr>
        <w:t>BUY CLEAN CALIFORNIA ACT (BCCA).</w:t>
      </w:r>
    </w:p>
    <w:p w14:paraId="6BBFBF7E" w14:textId="77777777" w:rsidR="00732056" w:rsidRPr="006D5F97" w:rsidRDefault="00732056" w:rsidP="0095600A">
      <w:pPr>
        <w:rPr>
          <w:rFonts w:cs="Arial"/>
          <w:b/>
          <w:szCs w:val="24"/>
          <w:u w:val="single"/>
        </w:rPr>
      </w:pPr>
      <w:r w:rsidRPr="006D5F97">
        <w:rPr>
          <w:rFonts w:cs="Arial"/>
          <w:b/>
          <w:szCs w:val="24"/>
          <w:u w:val="single"/>
        </w:rPr>
        <w:t>CRADLE-TO-GRAVE.</w:t>
      </w:r>
    </w:p>
    <w:p w14:paraId="5864631B" w14:textId="5F100228" w:rsidR="00732056" w:rsidRPr="008A0CEA" w:rsidRDefault="00732056" w:rsidP="0095600A">
      <w:pPr>
        <w:rPr>
          <w:rStyle w:val="StyleBold"/>
        </w:rPr>
      </w:pPr>
      <w:r w:rsidRPr="008A0CEA">
        <w:rPr>
          <w:rStyle w:val="StyleBold"/>
        </w:rPr>
        <w:t>EMBODIED ENERGY</w:t>
      </w:r>
    </w:p>
    <w:p w14:paraId="1E3AE39E" w14:textId="77777777" w:rsidR="00732056" w:rsidRPr="006D5F97" w:rsidRDefault="00732056" w:rsidP="0095600A">
      <w:pPr>
        <w:rPr>
          <w:rFonts w:cs="Arial"/>
          <w:noProof/>
          <w:u w:val="single"/>
        </w:rPr>
      </w:pPr>
      <w:r w:rsidRPr="006D5F97">
        <w:rPr>
          <w:rFonts w:cs="Arial"/>
          <w:b/>
          <w:bCs/>
          <w:noProof/>
          <w:u w:val="single"/>
        </w:rPr>
        <w:t>TYPE III ENVIRONMENTAL PRODUCT DECLARATION (EPD).</w:t>
      </w:r>
    </w:p>
    <w:p w14:paraId="543AF1F3" w14:textId="77777777" w:rsidR="00732056" w:rsidRPr="006D5F97" w:rsidRDefault="00732056" w:rsidP="0095600A">
      <w:pPr>
        <w:rPr>
          <w:rFonts w:cs="Arial"/>
          <w:b/>
          <w:bCs/>
          <w:noProof/>
          <w:u w:val="single"/>
        </w:rPr>
      </w:pPr>
      <w:r w:rsidRPr="006D5F97">
        <w:rPr>
          <w:rFonts w:cs="Arial"/>
          <w:b/>
          <w:bCs/>
          <w:noProof/>
          <w:u w:val="single"/>
        </w:rPr>
        <w:t>PRODUCT-SPECIFIC EPD.</w:t>
      </w:r>
    </w:p>
    <w:p w14:paraId="7460D10A" w14:textId="77777777" w:rsidR="00732056" w:rsidRPr="006D5F97" w:rsidRDefault="00732056" w:rsidP="0095600A">
      <w:pPr>
        <w:rPr>
          <w:rFonts w:cs="Arial"/>
          <w:noProof/>
          <w:u w:val="single"/>
        </w:rPr>
      </w:pPr>
      <w:r w:rsidRPr="006D5F97">
        <w:rPr>
          <w:rFonts w:cs="Arial"/>
          <w:b/>
          <w:bCs/>
          <w:noProof/>
          <w:u w:val="single"/>
        </w:rPr>
        <w:t>FACTORY-SPECIFIC</w:t>
      </w:r>
      <w:r w:rsidRPr="006D5F97" w:rsidDel="00A23B9A">
        <w:rPr>
          <w:rFonts w:cs="Arial"/>
          <w:b/>
          <w:bCs/>
          <w:noProof/>
          <w:u w:val="single"/>
        </w:rPr>
        <w:t xml:space="preserve"> </w:t>
      </w:r>
      <w:r w:rsidRPr="006D5F97">
        <w:rPr>
          <w:rFonts w:cs="Arial"/>
          <w:b/>
          <w:bCs/>
          <w:noProof/>
          <w:u w:val="single"/>
        </w:rPr>
        <w:t>EPD.</w:t>
      </w:r>
    </w:p>
    <w:p w14:paraId="41405DB3" w14:textId="77777777" w:rsidR="00732056" w:rsidRPr="006D5F97" w:rsidRDefault="00732056" w:rsidP="0095600A">
      <w:pPr>
        <w:rPr>
          <w:rFonts w:cs="Arial"/>
          <w:b/>
          <w:bCs/>
          <w:noProof/>
          <w:u w:val="single"/>
        </w:rPr>
      </w:pPr>
      <w:r w:rsidRPr="006D5F97">
        <w:rPr>
          <w:rFonts w:cs="Arial"/>
          <w:b/>
          <w:bCs/>
          <w:noProof/>
          <w:u w:val="single"/>
        </w:rPr>
        <w:t>INDUSTRY-WIDE EPD (IW-EPD).</w:t>
      </w:r>
    </w:p>
    <w:p w14:paraId="5D57799C" w14:textId="77777777" w:rsidR="00732056" w:rsidRPr="006D5F97" w:rsidRDefault="00732056" w:rsidP="0095600A">
      <w:pPr>
        <w:rPr>
          <w:rFonts w:cs="Arial"/>
          <w:b/>
          <w:bCs/>
          <w:szCs w:val="24"/>
        </w:rPr>
      </w:pPr>
      <w:r w:rsidRPr="006D5F97">
        <w:rPr>
          <w:rFonts w:cs="Arial"/>
          <w:b/>
          <w:bCs/>
          <w:szCs w:val="24"/>
        </w:rPr>
        <w:t>EUTROPHICATION</w:t>
      </w:r>
    </w:p>
    <w:p w14:paraId="7FE150DA" w14:textId="77777777" w:rsidR="00732056" w:rsidRPr="008A0CEA" w:rsidRDefault="00732056" w:rsidP="0095600A">
      <w:pPr>
        <w:rPr>
          <w:rStyle w:val="StyleBold"/>
        </w:rPr>
      </w:pPr>
      <w:r w:rsidRPr="008A0CEA">
        <w:rPr>
          <w:rStyle w:val="StyleBold"/>
        </w:rPr>
        <w:t>LIFE CYCLE ASSESSMENT (LCA)</w:t>
      </w:r>
    </w:p>
    <w:p w14:paraId="01E7ACB7" w14:textId="77777777" w:rsidR="00732056" w:rsidRPr="008A0CEA" w:rsidRDefault="00732056" w:rsidP="0095600A">
      <w:pPr>
        <w:rPr>
          <w:rStyle w:val="StyleBold"/>
        </w:rPr>
      </w:pPr>
      <w:r w:rsidRPr="008A0CEA">
        <w:rPr>
          <w:rStyle w:val="StyleBold"/>
        </w:rPr>
        <w:t>LIFE CYCLE INVENTORY (LCI)</w:t>
      </w:r>
    </w:p>
    <w:p w14:paraId="2FD9A327" w14:textId="77777777" w:rsidR="00732056" w:rsidRPr="008A0CEA" w:rsidRDefault="00732056" w:rsidP="0095600A">
      <w:pPr>
        <w:rPr>
          <w:rStyle w:val="StyleBold"/>
        </w:rPr>
      </w:pPr>
      <w:r w:rsidRPr="008A0CEA">
        <w:rPr>
          <w:rStyle w:val="StyleBold"/>
        </w:rPr>
        <w:t>OVE.</w:t>
      </w:r>
    </w:p>
    <w:p w14:paraId="4B54CB43" w14:textId="77777777" w:rsidR="00732056" w:rsidRPr="008A0CEA" w:rsidRDefault="00732056" w:rsidP="0095600A">
      <w:pPr>
        <w:rPr>
          <w:rStyle w:val="StyleBold"/>
        </w:rPr>
      </w:pPr>
      <w:r w:rsidRPr="008A0CEA">
        <w:rPr>
          <w:rStyle w:val="StyleBold"/>
        </w:rPr>
        <w:t>POST CONSUMER CONTENT</w:t>
      </w:r>
    </w:p>
    <w:p w14:paraId="0F06ADBF" w14:textId="77777777" w:rsidR="00732056" w:rsidRPr="008A0CEA" w:rsidRDefault="00732056" w:rsidP="0095600A">
      <w:pPr>
        <w:rPr>
          <w:rStyle w:val="StyleBold"/>
        </w:rPr>
      </w:pPr>
      <w:r w:rsidRPr="008A0CEA">
        <w:rPr>
          <w:rStyle w:val="StyleBold"/>
        </w:rPr>
        <w:t>PRECONSUMER (or POSTINDUSTRIAL) CONTENT.</w:t>
      </w:r>
    </w:p>
    <w:p w14:paraId="0E443B27" w14:textId="77777777" w:rsidR="00732056" w:rsidRPr="008A0CEA" w:rsidRDefault="00732056" w:rsidP="0095600A">
      <w:pPr>
        <w:rPr>
          <w:rStyle w:val="StyleBold"/>
        </w:rPr>
      </w:pPr>
      <w:r w:rsidRPr="008A0CEA">
        <w:rPr>
          <w:rStyle w:val="StyleBold"/>
        </w:rPr>
        <w:t>RECYCLED CONTENT.</w:t>
      </w:r>
    </w:p>
    <w:p w14:paraId="6A9DF492" w14:textId="77777777" w:rsidR="00732056" w:rsidRPr="008A0CEA" w:rsidRDefault="00732056" w:rsidP="0095600A">
      <w:pPr>
        <w:rPr>
          <w:rStyle w:val="StyleBold"/>
        </w:rPr>
      </w:pPr>
      <w:r w:rsidRPr="008A0CEA">
        <w:rPr>
          <w:rStyle w:val="StyleBold"/>
        </w:rPr>
        <w:t>RECYCLED CONTENT VALUE (RCV).</w:t>
      </w:r>
    </w:p>
    <w:p w14:paraId="48BC8817" w14:textId="3F4828DE" w:rsidR="00732056" w:rsidRPr="006D5F97" w:rsidRDefault="00732056" w:rsidP="0095600A">
      <w:pPr>
        <w:rPr>
          <w:rFonts w:cs="Arial"/>
          <w:b/>
          <w:bCs/>
          <w:szCs w:val="24"/>
          <w:u w:val="single"/>
        </w:rPr>
      </w:pPr>
      <w:r w:rsidRPr="006D5F97">
        <w:rPr>
          <w:rFonts w:cs="Arial"/>
          <w:b/>
          <w:bCs/>
          <w:szCs w:val="24"/>
          <w:u w:val="single"/>
        </w:rPr>
        <w:t xml:space="preserve">REFERENCE </w:t>
      </w:r>
      <w:r w:rsidR="00F2066D">
        <w:rPr>
          <w:rFonts w:cs="Arial"/>
          <w:b/>
          <w:bCs/>
          <w:szCs w:val="24"/>
          <w:u w:val="single"/>
        </w:rPr>
        <w:t>STUDY PERIOD</w:t>
      </w:r>
      <w:r w:rsidRPr="006D5F97">
        <w:rPr>
          <w:rFonts w:cs="Arial"/>
          <w:b/>
          <w:bCs/>
          <w:szCs w:val="24"/>
          <w:u w:val="single"/>
        </w:rPr>
        <w:t>.</w:t>
      </w:r>
    </w:p>
    <w:p w14:paraId="03BDA849" w14:textId="77777777" w:rsidR="00732056" w:rsidRPr="00F75975" w:rsidRDefault="00732056" w:rsidP="0095600A">
      <w:pPr>
        <w:rPr>
          <w:rStyle w:val="StyleBold"/>
          <w:i/>
          <w:iCs/>
        </w:rPr>
      </w:pPr>
      <w:r w:rsidRPr="00F75975">
        <w:rPr>
          <w:rFonts w:cs="Arial"/>
          <w:i/>
          <w:iCs/>
          <w:szCs w:val="24"/>
        </w:rPr>
        <w:t>[No change to Sections A5.403 and A5.404]</w:t>
      </w:r>
    </w:p>
    <w:p w14:paraId="1DEDA867" w14:textId="77777777" w:rsidR="00732056" w:rsidRPr="006D5F97" w:rsidRDefault="00732056" w:rsidP="0095600A">
      <w:pPr>
        <w:spacing w:before="240"/>
        <w:rPr>
          <w:rFonts w:cs="Arial"/>
        </w:rPr>
      </w:pPr>
      <w:r w:rsidRPr="008A0CEA">
        <w:rPr>
          <w:rStyle w:val="StyleBold"/>
        </w:rPr>
        <w:t>Notation:</w:t>
      </w:r>
    </w:p>
    <w:p w14:paraId="41622D84" w14:textId="755EE96F" w:rsidR="00732056" w:rsidRPr="006D5F97" w:rsidRDefault="00732056" w:rsidP="0095600A">
      <w:pPr>
        <w:rPr>
          <w:rFonts w:cs="Arial"/>
        </w:rPr>
      </w:pPr>
      <w:r w:rsidRPr="006D5F97">
        <w:rPr>
          <w:rFonts w:cs="Arial"/>
        </w:rPr>
        <w:t xml:space="preserve">Authority: </w:t>
      </w:r>
      <w:r w:rsidRPr="006D5F97">
        <w:rPr>
          <w:rFonts w:cs="Arial"/>
          <w:noProof/>
        </w:rPr>
        <w:t>Health and Safety Code Section 18930.5</w:t>
      </w:r>
    </w:p>
    <w:p w14:paraId="639FA4F0" w14:textId="237B2911" w:rsidR="00F400EA" w:rsidRPr="0095600A" w:rsidRDefault="00732056" w:rsidP="0095600A">
      <w:pPr>
        <w:rPr>
          <w:rFonts w:cs="Arial"/>
          <w:b/>
          <w:bCs/>
          <w:szCs w:val="24"/>
          <w:u w:val="single"/>
        </w:rPr>
      </w:pPr>
      <w:r w:rsidRPr="006D5F97">
        <w:rPr>
          <w:rFonts w:cs="Arial"/>
        </w:rPr>
        <w:t xml:space="preserve">Reference(s): </w:t>
      </w:r>
      <w:r w:rsidRPr="006D5F97">
        <w:rPr>
          <w:rFonts w:cs="Arial"/>
          <w:noProof/>
        </w:rPr>
        <w:t>Health and Safety Code Section 18930.5, 18941.5</w:t>
      </w:r>
    </w:p>
    <w:p w14:paraId="4B4C33D5" w14:textId="3A24A7F6" w:rsidR="00F400EA" w:rsidRPr="006D5F97" w:rsidRDefault="00F400EA" w:rsidP="002B66E6">
      <w:pPr>
        <w:pStyle w:val="Heading3"/>
        <w:rPr>
          <w:rFonts w:cs="Arial"/>
        </w:rPr>
      </w:pPr>
      <w:bookmarkStart w:id="67" w:name="_Hlk117593721"/>
      <w:r w:rsidRPr="006D5F97">
        <w:rPr>
          <w:rFonts w:cs="Arial"/>
        </w:rPr>
        <w:t xml:space="preserve">ITEM </w:t>
      </w:r>
      <w:r w:rsidR="00C76673" w:rsidRPr="006D5F97">
        <w:rPr>
          <w:rFonts w:cs="Arial"/>
          <w:noProof/>
        </w:rPr>
        <w:t>2</w:t>
      </w:r>
      <w:r w:rsidR="009153DE" w:rsidRPr="006D5F97">
        <w:rPr>
          <w:rFonts w:cs="Arial"/>
          <w:noProof/>
        </w:rPr>
        <w:t>3</w:t>
      </w:r>
      <w:r w:rsidR="009153DE" w:rsidRPr="006D5F97">
        <w:rPr>
          <w:rFonts w:cs="Arial"/>
          <w:noProof/>
        </w:rPr>
        <w:br/>
      </w:r>
      <w:r w:rsidRPr="006D5F97">
        <w:rPr>
          <w:rFonts w:cs="Arial"/>
        </w:rPr>
        <w:t>S</w:t>
      </w:r>
      <w:r w:rsidR="008A0CEA">
        <w:rPr>
          <w:rFonts w:cs="Arial"/>
        </w:rPr>
        <w:t>ection</w:t>
      </w:r>
      <w:r w:rsidRPr="006D5F97">
        <w:rPr>
          <w:rFonts w:cs="Arial"/>
        </w:rPr>
        <w:t xml:space="preserve"> A5.405, MATERIAL SOURCES</w:t>
      </w:r>
    </w:p>
    <w:bookmarkEnd w:id="67"/>
    <w:p w14:paraId="456D4F37" w14:textId="0AF000CF" w:rsidR="00F400EA" w:rsidRPr="00F75975" w:rsidRDefault="00F400EA" w:rsidP="0095600A">
      <w:pPr>
        <w:rPr>
          <w:rFonts w:cs="Arial"/>
          <w:i/>
          <w:iCs/>
          <w:szCs w:val="24"/>
        </w:rPr>
      </w:pPr>
      <w:r w:rsidRPr="00F75975">
        <w:rPr>
          <w:rFonts w:cs="Arial"/>
          <w:i/>
          <w:iCs/>
          <w:szCs w:val="24"/>
        </w:rPr>
        <w:t>[No change to Sections A5.405.1 through A5.405.2]</w:t>
      </w:r>
    </w:p>
    <w:p w14:paraId="5347E891" w14:textId="209B04AA" w:rsidR="00C214DF" w:rsidRPr="006D5F97" w:rsidRDefault="00C214DF" w:rsidP="0095600A">
      <w:pPr>
        <w:widowControl/>
        <w:rPr>
          <w:rFonts w:cs="Arial"/>
          <w:snapToGrid/>
          <w:szCs w:val="24"/>
          <w:u w:val="single"/>
        </w:rPr>
      </w:pPr>
      <w:bookmarkStart w:id="68" w:name="_Hlk127288193"/>
      <w:r w:rsidRPr="008A0CEA">
        <w:rPr>
          <w:rStyle w:val="StyleBold"/>
        </w:rPr>
        <w:t xml:space="preserve">A5.405.2.1 </w:t>
      </w:r>
      <w:r w:rsidRPr="006D5F97">
        <w:rPr>
          <w:rFonts w:cs="Arial"/>
          <w:b/>
          <w:bCs/>
          <w:strike/>
          <w:snapToGrid/>
          <w:szCs w:val="24"/>
        </w:rPr>
        <w:t>Reserved</w:t>
      </w:r>
      <w:r w:rsidRPr="008A0CEA">
        <w:rPr>
          <w:rStyle w:val="StyleBold"/>
        </w:rPr>
        <w:t>.</w:t>
      </w:r>
      <w:r w:rsidRPr="006D5F97">
        <w:rPr>
          <w:rFonts w:cs="Arial"/>
          <w:snapToGrid/>
          <w:szCs w:val="24"/>
        </w:rPr>
        <w:t xml:space="preserve"> </w:t>
      </w:r>
      <w:r w:rsidRPr="006D5F97">
        <w:rPr>
          <w:rFonts w:cs="Arial"/>
          <w:b/>
          <w:bCs/>
          <w:snapToGrid/>
          <w:szCs w:val="24"/>
          <w:u w:val="single"/>
        </w:rPr>
        <w:t>Certified Wood Components - Sustainability Standards.</w:t>
      </w:r>
      <w:r w:rsidRPr="006D5F97">
        <w:rPr>
          <w:rFonts w:cs="Arial"/>
          <w:snapToGrid/>
          <w:szCs w:val="24"/>
          <w:u w:val="single"/>
        </w:rPr>
        <w:t>  Provide wood products</w:t>
      </w:r>
      <w:r w:rsidR="00376769" w:rsidRPr="00953D9F">
        <w:rPr>
          <w:rFonts w:cs="Arial"/>
          <w:snapToGrid/>
          <w:szCs w:val="24"/>
          <w:u w:val="single"/>
        </w:rPr>
        <w:t>,</w:t>
      </w:r>
      <w:r w:rsidRPr="00953D9F">
        <w:rPr>
          <w:rFonts w:cs="Arial"/>
          <w:snapToGrid/>
          <w:szCs w:val="24"/>
          <w:u w:val="single"/>
        </w:rPr>
        <w:t xml:space="preserve"> </w:t>
      </w:r>
      <w:r w:rsidR="00376769" w:rsidRPr="00953D9F">
        <w:rPr>
          <w:rFonts w:cs="Arial"/>
          <w:snapToGrid/>
          <w:szCs w:val="24"/>
          <w:u w:val="single"/>
        </w:rPr>
        <w:t>for at least 50 percent of the project</w:t>
      </w:r>
      <w:r w:rsidR="00FF6F9A" w:rsidRPr="00953D9F">
        <w:rPr>
          <w:rFonts w:cs="Arial"/>
          <w:snapToGrid/>
          <w:szCs w:val="24"/>
          <w:u w:val="single"/>
        </w:rPr>
        <w:t xml:space="preserve"> permanently installed products</w:t>
      </w:r>
      <w:r w:rsidR="00376769" w:rsidRPr="00953D9F">
        <w:rPr>
          <w:rFonts w:cs="Arial"/>
          <w:snapToGrid/>
          <w:szCs w:val="24"/>
          <w:u w:val="single"/>
        </w:rPr>
        <w:t>,</w:t>
      </w:r>
      <w:r w:rsidR="00376769">
        <w:rPr>
          <w:rFonts w:cs="Arial"/>
          <w:snapToGrid/>
          <w:szCs w:val="24"/>
          <w:u w:val="single"/>
        </w:rPr>
        <w:t xml:space="preserve"> </w:t>
      </w:r>
      <w:r w:rsidRPr="006D5F97">
        <w:rPr>
          <w:rFonts w:cs="Arial"/>
          <w:snapToGrid/>
          <w:szCs w:val="24"/>
          <w:u w:val="single"/>
        </w:rPr>
        <w:t xml:space="preserve">that have been certified by independent third parties and labeled as </w:t>
      </w:r>
      <w:r w:rsidRPr="006D5F97">
        <w:rPr>
          <w:rFonts w:cs="Arial"/>
          <w:snapToGrid/>
          <w:szCs w:val="24"/>
          <w:u w:val="single"/>
        </w:rPr>
        <w:lastRenderedPageBreak/>
        <w:t>having been produced in compliance with the accepted principles of sustainable forest management. </w:t>
      </w:r>
      <w:r w:rsidR="003F3D9F">
        <w:rPr>
          <w:u w:val="single"/>
        </w:rPr>
        <w:t>The use of recycled and/or recovered wood products do not need to be certified.</w:t>
      </w:r>
      <w:r w:rsidR="003F3D9F" w:rsidRPr="006D5F97">
        <w:rPr>
          <w:rFonts w:cs="Arial"/>
          <w:snapToGrid/>
          <w:szCs w:val="24"/>
          <w:u w:val="single"/>
        </w:rPr>
        <w:t xml:space="preserve"> </w:t>
      </w:r>
      <w:r w:rsidRPr="006D5F97">
        <w:rPr>
          <w:rFonts w:cs="Arial"/>
          <w:snapToGrid/>
          <w:szCs w:val="24"/>
          <w:u w:val="single"/>
        </w:rPr>
        <w:t>Comply with one or more of the following certifications of wood sustainability:</w:t>
      </w:r>
    </w:p>
    <w:p w14:paraId="08B1D626" w14:textId="77777777" w:rsidR="00C214DF" w:rsidRPr="006D5F97" w:rsidRDefault="00C214DF" w:rsidP="00C7626C">
      <w:pPr>
        <w:pStyle w:val="ListParagraph"/>
        <w:widowControl/>
        <w:numPr>
          <w:ilvl w:val="0"/>
          <w:numId w:val="18"/>
        </w:numPr>
        <w:ind w:left="720"/>
        <w:rPr>
          <w:rFonts w:cs="Arial"/>
          <w:snapToGrid/>
          <w:szCs w:val="24"/>
          <w:u w:val="single"/>
        </w:rPr>
      </w:pPr>
      <w:r w:rsidRPr="006D5F97">
        <w:rPr>
          <w:rFonts w:cs="Arial"/>
          <w:snapToGrid/>
          <w:szCs w:val="24"/>
          <w:u w:val="single"/>
        </w:rPr>
        <w:t>Sustainable Forestry Initiative (SFI).</w:t>
      </w:r>
    </w:p>
    <w:p w14:paraId="2971309F" w14:textId="77777777" w:rsidR="00C214DF" w:rsidRPr="006D5F97" w:rsidRDefault="00C214DF" w:rsidP="00C7626C">
      <w:pPr>
        <w:pStyle w:val="ListParagraph"/>
        <w:widowControl/>
        <w:numPr>
          <w:ilvl w:val="0"/>
          <w:numId w:val="18"/>
        </w:numPr>
        <w:ind w:left="720"/>
        <w:rPr>
          <w:rFonts w:cs="Arial"/>
          <w:snapToGrid/>
          <w:szCs w:val="24"/>
          <w:u w:val="single"/>
        </w:rPr>
      </w:pPr>
      <w:r w:rsidRPr="006D5F97">
        <w:rPr>
          <w:rFonts w:cs="Arial"/>
          <w:snapToGrid/>
          <w:szCs w:val="24"/>
          <w:u w:val="single"/>
        </w:rPr>
        <w:t>Forest Stewardship Council (FSC)</w:t>
      </w:r>
    </w:p>
    <w:p w14:paraId="7662FBCE" w14:textId="77777777" w:rsidR="00C214DF" w:rsidRPr="006D5F97" w:rsidRDefault="00C214DF" w:rsidP="00C7626C">
      <w:pPr>
        <w:pStyle w:val="ListParagraph"/>
        <w:widowControl/>
        <w:numPr>
          <w:ilvl w:val="0"/>
          <w:numId w:val="18"/>
        </w:numPr>
        <w:ind w:left="720"/>
        <w:rPr>
          <w:rFonts w:cs="Arial"/>
          <w:snapToGrid/>
          <w:szCs w:val="24"/>
          <w:u w:val="single"/>
        </w:rPr>
      </w:pPr>
      <w:r w:rsidRPr="006D5F97">
        <w:rPr>
          <w:rFonts w:cs="Arial"/>
          <w:snapToGrid/>
          <w:szCs w:val="24"/>
          <w:u w:val="single"/>
        </w:rPr>
        <w:t xml:space="preserve">Program for the Endorsement of Forest Certification (PEFC). </w:t>
      </w:r>
    </w:p>
    <w:p w14:paraId="4E6308F1" w14:textId="77777777" w:rsidR="00C214DF" w:rsidRPr="006D5F97" w:rsidRDefault="00C214DF" w:rsidP="00C7626C">
      <w:pPr>
        <w:pStyle w:val="ListParagraph"/>
        <w:widowControl/>
        <w:numPr>
          <w:ilvl w:val="0"/>
          <w:numId w:val="18"/>
        </w:numPr>
        <w:ind w:left="720"/>
        <w:rPr>
          <w:rFonts w:cs="Arial"/>
          <w:snapToGrid/>
          <w:szCs w:val="24"/>
          <w:u w:val="single"/>
        </w:rPr>
      </w:pPr>
      <w:r w:rsidRPr="006D5F97">
        <w:rPr>
          <w:rFonts w:cs="Arial"/>
          <w:snapToGrid/>
          <w:szCs w:val="24"/>
          <w:u w:val="single"/>
        </w:rPr>
        <w:t>American Forest Foundation’s American Tree Farm System® (ATFS).</w:t>
      </w:r>
    </w:p>
    <w:p w14:paraId="485AF02C" w14:textId="3B429961" w:rsidR="00C214DF" w:rsidRPr="006D5F97" w:rsidRDefault="00C214DF" w:rsidP="00C7626C">
      <w:pPr>
        <w:pStyle w:val="ListParagraph"/>
        <w:widowControl/>
        <w:numPr>
          <w:ilvl w:val="0"/>
          <w:numId w:val="18"/>
        </w:numPr>
        <w:ind w:left="720"/>
        <w:rPr>
          <w:rFonts w:cs="Arial"/>
          <w:snapToGrid/>
          <w:szCs w:val="24"/>
          <w:u w:val="single"/>
        </w:rPr>
      </w:pPr>
      <w:r w:rsidRPr="006D5F97">
        <w:rPr>
          <w:rFonts w:cs="Arial"/>
          <w:snapToGrid/>
          <w:szCs w:val="24"/>
          <w:u w:val="single"/>
        </w:rPr>
        <w:t>Canadian Standards Association’s Sustainable Forest Management System Standards (CSA Z809).</w:t>
      </w:r>
    </w:p>
    <w:p w14:paraId="4F2E86DD" w14:textId="65608994" w:rsidR="00F400EA" w:rsidRDefault="00C214DF" w:rsidP="00C7626C">
      <w:pPr>
        <w:pStyle w:val="ListParagraph"/>
        <w:widowControl/>
        <w:numPr>
          <w:ilvl w:val="0"/>
          <w:numId w:val="18"/>
        </w:numPr>
        <w:ind w:left="720"/>
        <w:rPr>
          <w:rFonts w:cs="Arial"/>
          <w:snapToGrid/>
          <w:szCs w:val="24"/>
          <w:u w:val="single"/>
        </w:rPr>
      </w:pPr>
      <w:r w:rsidRPr="006D5F97">
        <w:rPr>
          <w:rFonts w:cs="Arial"/>
          <w:snapToGrid/>
          <w:szCs w:val="24"/>
          <w:u w:val="single"/>
        </w:rPr>
        <w:t xml:space="preserve">Manufacturer’s fiber procurement system that has been audited by an approved agency as compliant with the provisions of ASTM D7612 as a responsible or certified source. </w:t>
      </w:r>
    </w:p>
    <w:bookmarkEnd w:id="68"/>
    <w:p w14:paraId="79178703" w14:textId="77777777" w:rsidR="004F530D" w:rsidRPr="008A0CEA" w:rsidRDefault="004F530D" w:rsidP="0095600A">
      <w:pPr>
        <w:spacing w:before="240"/>
        <w:rPr>
          <w:rStyle w:val="StyleBold"/>
        </w:rPr>
      </w:pPr>
      <w:r w:rsidRPr="008A0CEA">
        <w:rPr>
          <w:rStyle w:val="StyleBold"/>
        </w:rPr>
        <w:t>Notation:</w:t>
      </w:r>
    </w:p>
    <w:p w14:paraId="16A3783A" w14:textId="77777777" w:rsidR="004F530D" w:rsidRPr="006D5F97" w:rsidRDefault="004F530D" w:rsidP="0095600A">
      <w:pPr>
        <w:rPr>
          <w:rFonts w:cs="Arial"/>
        </w:rPr>
      </w:pPr>
      <w:r w:rsidRPr="006D5F97">
        <w:rPr>
          <w:rFonts w:cs="Arial"/>
        </w:rPr>
        <w:t xml:space="preserve">Authority: Health &amp; Safety Code Section: </w:t>
      </w:r>
      <w:r w:rsidRPr="006D5F97">
        <w:rPr>
          <w:rFonts w:cs="Arial"/>
          <w:noProof/>
        </w:rPr>
        <w:t>18930.5</w:t>
      </w:r>
    </w:p>
    <w:p w14:paraId="611AC0BA" w14:textId="46E33476" w:rsidR="00C51EEB" w:rsidRPr="0095600A" w:rsidRDefault="004F530D" w:rsidP="0095600A">
      <w:pPr>
        <w:rPr>
          <w:rFonts w:cs="Arial"/>
          <w:snapToGrid/>
          <w:color w:val="000000"/>
          <w:szCs w:val="24"/>
        </w:rPr>
      </w:pPr>
      <w:r w:rsidRPr="006D5F97">
        <w:rPr>
          <w:rFonts w:cs="Arial"/>
        </w:rPr>
        <w:t xml:space="preserve">Reference(s): </w:t>
      </w:r>
      <w:r w:rsidRPr="006D5F97">
        <w:rPr>
          <w:rFonts w:cs="Arial"/>
          <w:snapToGrid/>
          <w:color w:val="000000"/>
          <w:szCs w:val="24"/>
        </w:rPr>
        <w:t>Health &amp; Safety Code Section 18930.5</w:t>
      </w:r>
    </w:p>
    <w:p w14:paraId="58C8F12B" w14:textId="2B4C64FB" w:rsidR="00732056" w:rsidRPr="006D5F97" w:rsidRDefault="00732056" w:rsidP="002B66E6">
      <w:pPr>
        <w:pStyle w:val="Heading3"/>
        <w:rPr>
          <w:rFonts w:cs="Arial"/>
        </w:rPr>
      </w:pPr>
      <w:bookmarkStart w:id="69" w:name="_Hlk117594263"/>
      <w:r w:rsidRPr="006D5F97">
        <w:rPr>
          <w:rFonts w:cs="Arial"/>
        </w:rPr>
        <w:t xml:space="preserve">ITEM </w:t>
      </w:r>
      <w:r w:rsidR="00C76673" w:rsidRPr="006D5F97">
        <w:rPr>
          <w:rFonts w:cs="Arial"/>
          <w:noProof/>
        </w:rPr>
        <w:t>2</w:t>
      </w:r>
      <w:r w:rsidR="009153DE" w:rsidRPr="006D5F97">
        <w:rPr>
          <w:rFonts w:cs="Arial"/>
          <w:noProof/>
        </w:rPr>
        <w:t>4</w:t>
      </w:r>
      <w:r w:rsidR="009153DE" w:rsidRPr="006D5F97">
        <w:rPr>
          <w:rFonts w:cs="Arial"/>
          <w:noProof/>
        </w:rPr>
        <w:br/>
      </w:r>
      <w:r w:rsidRPr="006D5F97">
        <w:rPr>
          <w:rFonts w:cs="Arial"/>
        </w:rPr>
        <w:t>S</w:t>
      </w:r>
      <w:r w:rsidR="008A0CEA">
        <w:rPr>
          <w:rFonts w:cs="Arial"/>
        </w:rPr>
        <w:t>ection</w:t>
      </w:r>
      <w:r w:rsidRPr="006D5F97">
        <w:rPr>
          <w:rFonts w:cs="Arial"/>
        </w:rPr>
        <w:t xml:space="preserve"> A5.405, MATERIAL SOURCES</w:t>
      </w:r>
    </w:p>
    <w:bookmarkEnd w:id="69"/>
    <w:p w14:paraId="2FD8E892" w14:textId="77777777" w:rsidR="00732056" w:rsidRPr="00F75975" w:rsidRDefault="00732056" w:rsidP="0095600A">
      <w:pPr>
        <w:rPr>
          <w:rFonts w:cs="Arial"/>
          <w:i/>
          <w:iCs/>
          <w:szCs w:val="24"/>
        </w:rPr>
      </w:pPr>
      <w:r w:rsidRPr="00F75975">
        <w:rPr>
          <w:rFonts w:cs="Arial"/>
          <w:i/>
          <w:iCs/>
          <w:szCs w:val="24"/>
        </w:rPr>
        <w:t>[No change to Sections A5.405.1 through A5.405.4]</w:t>
      </w:r>
    </w:p>
    <w:p w14:paraId="2F5EFCBC" w14:textId="77777777" w:rsidR="00732056" w:rsidRPr="006D5F97" w:rsidRDefault="00732056" w:rsidP="0095600A">
      <w:pPr>
        <w:rPr>
          <w:rFonts w:cs="Arial"/>
          <w:szCs w:val="24"/>
        </w:rPr>
      </w:pPr>
      <w:bookmarkStart w:id="70" w:name="_Hlk115680164"/>
      <w:r w:rsidRPr="006D5F97">
        <w:rPr>
          <w:rFonts w:cs="Arial"/>
          <w:b/>
          <w:bCs/>
          <w:color w:val="000000"/>
        </w:rPr>
        <w:t>A5.405.5 Cement and concrete.</w:t>
      </w:r>
      <w:bookmarkEnd w:id="70"/>
      <w:r w:rsidRPr="006D5F97">
        <w:rPr>
          <w:rFonts w:cs="Arial"/>
          <w:b/>
          <w:bCs/>
          <w:color w:val="000000"/>
        </w:rPr>
        <w:t xml:space="preserve"> </w:t>
      </w:r>
      <w:r w:rsidRPr="006D5F97">
        <w:rPr>
          <w:rFonts w:cs="Arial"/>
          <w:strike/>
          <w:color w:val="000000"/>
        </w:rPr>
        <w:t xml:space="preserve">Use </w:t>
      </w:r>
      <w:r w:rsidRPr="006D5F97">
        <w:rPr>
          <w:rFonts w:cs="Arial"/>
          <w:color w:val="000000"/>
        </w:rPr>
        <w:t xml:space="preserve">Cement and concrete made with recycled products </w:t>
      </w:r>
      <w:r w:rsidRPr="006D5F97">
        <w:rPr>
          <w:rFonts w:cs="Arial"/>
          <w:strike/>
          <w:color w:val="000000"/>
        </w:rPr>
        <w:t>and complying with</w:t>
      </w:r>
      <w:r w:rsidRPr="006D5F97">
        <w:rPr>
          <w:rFonts w:cs="Arial"/>
          <w:color w:val="000000"/>
        </w:rPr>
        <w:t xml:space="preserve"> </w:t>
      </w:r>
      <w:r w:rsidRPr="006D5F97">
        <w:rPr>
          <w:rFonts w:cs="Arial"/>
          <w:strike/>
          <w:color w:val="000000"/>
        </w:rPr>
        <w:t>the following sections</w:t>
      </w:r>
      <w:r w:rsidRPr="006D5F97">
        <w:rPr>
          <w:rFonts w:cs="Arial"/>
          <w:color w:val="000000"/>
        </w:rPr>
        <w:t xml:space="preserve"> </w:t>
      </w:r>
      <w:r w:rsidRPr="006D5F97">
        <w:rPr>
          <w:rFonts w:cs="Arial"/>
          <w:color w:val="000000"/>
          <w:u w:val="single"/>
        </w:rPr>
        <w:t>shall comply with A5.405</w:t>
      </w:r>
      <w:r w:rsidRPr="006D5F97">
        <w:rPr>
          <w:rFonts w:cs="Arial"/>
          <w:color w:val="000000"/>
        </w:rPr>
        <w:t>. </w:t>
      </w:r>
    </w:p>
    <w:p w14:paraId="5A49615E" w14:textId="3626A5D1" w:rsidR="00732056" w:rsidRPr="006D5F97" w:rsidRDefault="00732056" w:rsidP="0095600A">
      <w:pPr>
        <w:ind w:left="720"/>
        <w:rPr>
          <w:rFonts w:cs="Arial"/>
          <w:szCs w:val="24"/>
        </w:rPr>
      </w:pPr>
      <w:r w:rsidRPr="006D5F97">
        <w:rPr>
          <w:rFonts w:cs="Arial"/>
          <w:b/>
          <w:bCs/>
          <w:color w:val="000000"/>
        </w:rPr>
        <w:t>A5.405.5.1 Cement.</w:t>
      </w:r>
      <w:r w:rsidRPr="006D5F97">
        <w:rPr>
          <w:rFonts w:cs="Arial"/>
          <w:color w:val="000000"/>
        </w:rPr>
        <w:t xml:space="preserve"> Cement shall comply with one of the following standards: </w:t>
      </w:r>
    </w:p>
    <w:p w14:paraId="639B6CFA" w14:textId="39B264F3" w:rsidR="00732056" w:rsidRPr="0095600A" w:rsidRDefault="00732056" w:rsidP="00C7626C">
      <w:pPr>
        <w:pStyle w:val="ListParagraph"/>
        <w:numPr>
          <w:ilvl w:val="2"/>
          <w:numId w:val="12"/>
        </w:numPr>
        <w:ind w:left="1530"/>
        <w:rPr>
          <w:rFonts w:cs="Arial"/>
          <w:szCs w:val="24"/>
        </w:rPr>
      </w:pPr>
      <w:r w:rsidRPr="0095600A">
        <w:rPr>
          <w:rFonts w:cs="Arial"/>
          <w:color w:val="000000"/>
        </w:rPr>
        <w:t>Portland cement shall meet ASTM C150, Standard Specification for Portland Cement. </w:t>
      </w:r>
    </w:p>
    <w:p w14:paraId="7D19752A" w14:textId="550A0AC6" w:rsidR="00732056" w:rsidRPr="0095600A" w:rsidRDefault="00732056" w:rsidP="00C7626C">
      <w:pPr>
        <w:pStyle w:val="ListParagraph"/>
        <w:numPr>
          <w:ilvl w:val="2"/>
          <w:numId w:val="12"/>
        </w:numPr>
        <w:ind w:left="1530"/>
        <w:rPr>
          <w:rFonts w:cs="Arial"/>
          <w:szCs w:val="24"/>
        </w:rPr>
      </w:pPr>
      <w:r w:rsidRPr="0095600A">
        <w:rPr>
          <w:rFonts w:cs="Arial"/>
          <w:color w:val="000000"/>
        </w:rPr>
        <w:t>Blended cement shall meet ASTM C595, Standard Specification for Blended Hydraulic Cement or ASTM C1157, Standard Performance Specification for Hydraulic Cement. </w:t>
      </w:r>
    </w:p>
    <w:p w14:paraId="1E3BD5A2" w14:textId="059FD78E" w:rsidR="00732056" w:rsidRPr="0095600A" w:rsidRDefault="00732056" w:rsidP="00C7626C">
      <w:pPr>
        <w:pStyle w:val="ListParagraph"/>
        <w:numPr>
          <w:ilvl w:val="2"/>
          <w:numId w:val="12"/>
        </w:numPr>
        <w:spacing w:after="240"/>
        <w:ind w:left="1530"/>
        <w:rPr>
          <w:rFonts w:cs="Arial"/>
          <w:szCs w:val="24"/>
        </w:rPr>
      </w:pPr>
      <w:r w:rsidRPr="0095600A">
        <w:rPr>
          <w:rFonts w:cs="Arial"/>
          <w:color w:val="000000"/>
        </w:rPr>
        <w:t>Other Hydraulic Cements shall meet ASTM C1157, Standard Performance Specification for Hydraulic Cement. </w:t>
      </w:r>
    </w:p>
    <w:p w14:paraId="4AFEBEBF" w14:textId="3C81BF69" w:rsidR="00732056" w:rsidRPr="0095600A" w:rsidRDefault="00732056" w:rsidP="0095600A">
      <w:pPr>
        <w:ind w:left="720"/>
        <w:rPr>
          <w:rFonts w:cs="Arial"/>
          <w:strike/>
          <w:szCs w:val="24"/>
          <w:u w:val="single"/>
        </w:rPr>
      </w:pPr>
      <w:r w:rsidRPr="006D5F97">
        <w:rPr>
          <w:rFonts w:cs="Arial"/>
          <w:b/>
          <w:bCs/>
          <w:color w:val="000000"/>
        </w:rPr>
        <w:t xml:space="preserve">A5.405.5.2 Concrete. </w:t>
      </w:r>
      <w:r w:rsidRPr="006D5F97">
        <w:rPr>
          <w:rFonts w:cs="Arial"/>
          <w:strike/>
          <w:color w:val="000000"/>
        </w:rPr>
        <w:t xml:space="preserve">Unless otherwise directed by the Engineer of Record, </w:t>
      </w:r>
      <w:r w:rsidRPr="006D5F97">
        <w:rPr>
          <w:rFonts w:cs="Arial"/>
          <w:strike/>
        </w:rPr>
        <w:t xml:space="preserve">use </w:t>
      </w:r>
      <w:r w:rsidRPr="006D5F97">
        <w:rPr>
          <w:rFonts w:cs="Arial"/>
          <w:strike/>
          <w:color w:val="000000"/>
        </w:rPr>
        <w:t>concrete manufactured with cementitious materials in accordance with Sections A5.405.5.2.1 and A5.405.5.2.1.1, as approved by the enforcing agency.</w:t>
      </w:r>
      <w:r w:rsidRPr="006D5F97">
        <w:rPr>
          <w:rFonts w:cs="Arial"/>
          <w:color w:val="000000"/>
        </w:rPr>
        <w:t> </w:t>
      </w:r>
      <w:r w:rsidRPr="006D5F97">
        <w:rPr>
          <w:rFonts w:cs="Arial"/>
        </w:rPr>
        <w:t xml:space="preserve"> </w:t>
      </w:r>
      <w:r w:rsidRPr="006D5F97">
        <w:rPr>
          <w:rFonts w:cs="Arial"/>
          <w:u w:val="single"/>
        </w:rPr>
        <w:t>Use concrete manufactured with cementitious materials in accordance with Section A5.405.2, as approved by the Engineer of Record.</w:t>
      </w:r>
    </w:p>
    <w:p w14:paraId="29E8733D" w14:textId="77777777" w:rsidR="00732056" w:rsidRPr="006D5F97" w:rsidRDefault="00732056" w:rsidP="0095600A">
      <w:pPr>
        <w:ind w:left="1440"/>
        <w:rPr>
          <w:rFonts w:cs="Arial"/>
          <w:szCs w:val="24"/>
        </w:rPr>
      </w:pPr>
      <w:r w:rsidRPr="006D5F97">
        <w:rPr>
          <w:rFonts w:cs="Arial"/>
          <w:b/>
          <w:bCs/>
          <w:color w:val="000000"/>
        </w:rPr>
        <w:t xml:space="preserve">A5.405.5.2.1 </w:t>
      </w:r>
      <w:bookmarkStart w:id="71" w:name="_Hlk115711018"/>
      <w:r w:rsidRPr="006D5F97">
        <w:rPr>
          <w:rFonts w:cs="Arial"/>
          <w:b/>
          <w:bCs/>
          <w:color w:val="000000"/>
        </w:rPr>
        <w:t>Supplementary cementitious materials (SCM</w:t>
      </w:r>
      <w:bookmarkEnd w:id="71"/>
      <w:r w:rsidRPr="006D5F97">
        <w:rPr>
          <w:rFonts w:cs="Arial"/>
          <w:b/>
          <w:bCs/>
          <w:color w:val="000000"/>
        </w:rPr>
        <w:t>)</w:t>
      </w:r>
      <w:r w:rsidRPr="006D5F97">
        <w:rPr>
          <w:rFonts w:cs="Arial"/>
          <w:color w:val="000000"/>
        </w:rPr>
        <w:t>. Use concrete made with one or more supplementary cementitious materials (SCM) conforming to the following standards: </w:t>
      </w:r>
    </w:p>
    <w:p w14:paraId="5599BA6F" w14:textId="77777777" w:rsidR="00732056" w:rsidRPr="006D5F97" w:rsidRDefault="00732056" w:rsidP="0095600A">
      <w:pPr>
        <w:ind w:left="1440"/>
        <w:rPr>
          <w:rFonts w:cs="Arial"/>
          <w:szCs w:val="24"/>
        </w:rPr>
      </w:pPr>
    </w:p>
    <w:p w14:paraId="059214E9" w14:textId="77777777" w:rsidR="00732056" w:rsidRPr="006D5F97" w:rsidRDefault="00732056" w:rsidP="0095600A">
      <w:pPr>
        <w:ind w:left="2160" w:hanging="360"/>
        <w:rPr>
          <w:rFonts w:cs="Arial"/>
          <w:szCs w:val="24"/>
        </w:rPr>
      </w:pPr>
      <w:r w:rsidRPr="006D5F97">
        <w:rPr>
          <w:rFonts w:cs="Arial"/>
          <w:color w:val="000000"/>
        </w:rPr>
        <w:lastRenderedPageBreak/>
        <w:t xml:space="preserve">1. </w:t>
      </w:r>
      <w:r w:rsidRPr="006D5F97">
        <w:rPr>
          <w:rFonts w:cs="Arial"/>
          <w:color w:val="000000"/>
        </w:rPr>
        <w:tab/>
        <w:t>Fly ash conforming to ASTM C618, Specification for Coal Fly Ash and Raw or Calcined Natural Pozzolan for Use in Concrete. </w:t>
      </w:r>
    </w:p>
    <w:p w14:paraId="320DE803" w14:textId="77777777" w:rsidR="00732056" w:rsidRPr="006D5F97" w:rsidRDefault="00732056" w:rsidP="0095600A">
      <w:pPr>
        <w:ind w:left="2160" w:hanging="360"/>
        <w:rPr>
          <w:rFonts w:cs="Arial"/>
          <w:szCs w:val="24"/>
        </w:rPr>
      </w:pPr>
      <w:r w:rsidRPr="006D5F97">
        <w:rPr>
          <w:rFonts w:cs="Arial"/>
          <w:color w:val="000000"/>
        </w:rPr>
        <w:t xml:space="preserve">2. </w:t>
      </w:r>
      <w:r w:rsidRPr="006D5F97">
        <w:rPr>
          <w:rFonts w:cs="Arial"/>
          <w:color w:val="000000"/>
        </w:rPr>
        <w:tab/>
        <w:t>Slag cement (GGBFS) conforming to ASTM C989, Specification for Use in Concrete and Mortars. </w:t>
      </w:r>
    </w:p>
    <w:p w14:paraId="0F107C33" w14:textId="77777777" w:rsidR="00732056" w:rsidRPr="006D5F97" w:rsidRDefault="00732056" w:rsidP="0095600A">
      <w:pPr>
        <w:ind w:left="2160" w:hanging="360"/>
        <w:rPr>
          <w:rFonts w:cs="Arial"/>
          <w:szCs w:val="24"/>
        </w:rPr>
      </w:pPr>
      <w:r w:rsidRPr="006D5F97">
        <w:rPr>
          <w:rFonts w:cs="Arial"/>
          <w:color w:val="000000"/>
        </w:rPr>
        <w:t xml:space="preserve">3. </w:t>
      </w:r>
      <w:r w:rsidRPr="006D5F97">
        <w:rPr>
          <w:rFonts w:cs="Arial"/>
          <w:color w:val="000000"/>
        </w:rPr>
        <w:tab/>
        <w:t>Silica fume conforming to ASTM C1240, Specification for Silica Fume Used in Cementitious Mixtures. </w:t>
      </w:r>
    </w:p>
    <w:p w14:paraId="7BB6183F" w14:textId="77777777" w:rsidR="00732056" w:rsidRPr="006D5F97" w:rsidRDefault="00732056" w:rsidP="0095600A">
      <w:pPr>
        <w:ind w:left="2160" w:hanging="360"/>
        <w:rPr>
          <w:rFonts w:cs="Arial"/>
          <w:szCs w:val="24"/>
        </w:rPr>
      </w:pPr>
      <w:r w:rsidRPr="006D5F97">
        <w:rPr>
          <w:rFonts w:cs="Arial"/>
          <w:color w:val="000000"/>
        </w:rPr>
        <w:t xml:space="preserve">4. </w:t>
      </w:r>
      <w:r w:rsidRPr="006D5F97">
        <w:rPr>
          <w:rFonts w:cs="Arial"/>
          <w:color w:val="000000"/>
        </w:rPr>
        <w:tab/>
        <w:t>Natural pozzolan conforming to ASTM C618, Specification for Coal Fly Ash and Raw or Calcined Natural Pozzolan for Use in Concrete. </w:t>
      </w:r>
    </w:p>
    <w:p w14:paraId="3E1BE6CB" w14:textId="77777777" w:rsidR="00732056" w:rsidRPr="006D5F97" w:rsidRDefault="00732056" w:rsidP="00C7626C">
      <w:pPr>
        <w:pStyle w:val="ListParagraph"/>
        <w:numPr>
          <w:ilvl w:val="0"/>
          <w:numId w:val="15"/>
        </w:numPr>
        <w:ind w:left="2160"/>
        <w:rPr>
          <w:rFonts w:cs="Arial"/>
          <w:color w:val="000000"/>
        </w:rPr>
      </w:pPr>
      <w:r w:rsidRPr="006D5F97">
        <w:rPr>
          <w:rFonts w:cs="Arial"/>
          <w:color w:val="000000"/>
        </w:rPr>
        <w:t xml:space="preserve">Blended supplementary cementitious materials conforming to ASTM C1697, Standard Specification for Blended Supplementary Cementitious Materials. The amount of each SCM in the blend will be used separately in calculating Equation A5.4-1. </w:t>
      </w:r>
      <w:r w:rsidRPr="006D5F97">
        <w:rPr>
          <w:rFonts w:cs="Arial"/>
          <w:strike/>
          <w:color w:val="000000"/>
        </w:rPr>
        <w:t>If</w:t>
      </w:r>
      <w:r w:rsidRPr="006D5F97">
        <w:rPr>
          <w:rFonts w:cs="Arial"/>
          <w:color w:val="000000"/>
        </w:rPr>
        <w:t xml:space="preserve"> Class C fly ash</w:t>
      </w:r>
      <w:r w:rsidRPr="00094FE6">
        <w:rPr>
          <w:rFonts w:cs="Arial"/>
          <w:color w:val="000000"/>
          <w:u w:val="single"/>
        </w:rPr>
        <w:t>,</w:t>
      </w:r>
      <w:r w:rsidRPr="006D5F97">
        <w:rPr>
          <w:rFonts w:cs="Arial"/>
          <w:color w:val="000000"/>
        </w:rPr>
        <w:t xml:space="preserve"> </w:t>
      </w:r>
      <w:r w:rsidRPr="006D5F97">
        <w:rPr>
          <w:rFonts w:cs="Arial"/>
          <w:strike/>
          <w:color w:val="000000"/>
        </w:rPr>
        <w:t>is</w:t>
      </w:r>
      <w:r w:rsidRPr="006D5F97">
        <w:rPr>
          <w:rFonts w:cs="Arial"/>
          <w:color w:val="000000"/>
        </w:rPr>
        <w:t xml:space="preserve"> </w:t>
      </w:r>
      <w:r w:rsidRPr="006D5F97">
        <w:rPr>
          <w:rFonts w:cs="Arial"/>
          <w:color w:val="000000"/>
          <w:u w:val="single"/>
        </w:rPr>
        <w:t>if</w:t>
      </w:r>
      <w:r w:rsidRPr="006D5F97">
        <w:rPr>
          <w:rFonts w:cs="Arial"/>
          <w:color w:val="000000"/>
        </w:rPr>
        <w:t xml:space="preserve"> used in the blend, </w:t>
      </w:r>
      <w:r w:rsidRPr="006D5F97">
        <w:rPr>
          <w:rFonts w:cs="Arial"/>
          <w:strike/>
          <w:color w:val="000000"/>
        </w:rPr>
        <w:t xml:space="preserve">it </w:t>
      </w:r>
      <w:r w:rsidRPr="006D5F97">
        <w:rPr>
          <w:rFonts w:cs="Arial"/>
          <w:color w:val="000000"/>
        </w:rPr>
        <w:t>will be considered</w:t>
      </w:r>
      <w:r w:rsidRPr="006D5F97">
        <w:rPr>
          <w:rFonts w:cs="Arial"/>
          <w:strike/>
          <w:color w:val="000000"/>
        </w:rPr>
        <w:t xml:space="preserve"> to be “SL”</w:t>
      </w:r>
      <w:r w:rsidRPr="006D5F97">
        <w:rPr>
          <w:rFonts w:cs="Arial"/>
          <w:color w:val="000000"/>
        </w:rPr>
        <w:t xml:space="preserve"> </w:t>
      </w:r>
      <w:r w:rsidRPr="006D5F97">
        <w:rPr>
          <w:rFonts w:cs="Arial"/>
          <w:i/>
          <w:iCs/>
          <w:color w:val="000000"/>
          <w:u w:val="single"/>
        </w:rPr>
        <w:t>SL</w:t>
      </w:r>
      <w:r w:rsidRPr="006D5F97">
        <w:rPr>
          <w:rFonts w:cs="Arial"/>
          <w:color w:val="000000"/>
        </w:rPr>
        <w:t xml:space="preserve"> for the purpose</w:t>
      </w:r>
      <w:r w:rsidRPr="006D5F97">
        <w:rPr>
          <w:rFonts w:cs="Arial"/>
          <w:strike/>
          <w:color w:val="000000"/>
        </w:rPr>
        <w:t>s</w:t>
      </w:r>
      <w:r w:rsidRPr="006D5F97">
        <w:rPr>
          <w:rFonts w:cs="Arial"/>
          <w:color w:val="000000"/>
        </w:rPr>
        <w:t xml:space="preserve"> of satisfying the equation. </w:t>
      </w:r>
    </w:p>
    <w:p w14:paraId="5C871665" w14:textId="77777777" w:rsidR="00732056" w:rsidRPr="006D5F97" w:rsidRDefault="00732056" w:rsidP="00C7626C">
      <w:pPr>
        <w:pStyle w:val="ListParagraph"/>
        <w:numPr>
          <w:ilvl w:val="0"/>
          <w:numId w:val="15"/>
        </w:numPr>
        <w:ind w:left="2160"/>
        <w:rPr>
          <w:rFonts w:cs="Arial"/>
          <w:color w:val="000000"/>
        </w:rPr>
      </w:pPr>
      <w:r w:rsidRPr="006D5F97">
        <w:rPr>
          <w:rFonts w:cs="Arial"/>
          <w:color w:val="000000"/>
        </w:rPr>
        <w:t xml:space="preserve">Ultra-fine fly ash (UFFA) conforming to ASTM C618, </w:t>
      </w:r>
      <w:r w:rsidRPr="006D5F97">
        <w:rPr>
          <w:rFonts w:cs="Arial"/>
          <w:i/>
          <w:iCs/>
          <w:color w:val="000000"/>
        </w:rPr>
        <w:t xml:space="preserve">Specification for Coal Fly Ash and Raw or Calcined Natural Pozzolan for Use in Concrete </w:t>
      </w:r>
      <w:r w:rsidRPr="006D5F97">
        <w:rPr>
          <w:rFonts w:cs="Arial"/>
          <w:color w:val="000000"/>
        </w:rPr>
        <w:t xml:space="preserve">and the following chemical and physical requirements: </w:t>
      </w:r>
    </w:p>
    <w:p w14:paraId="45731461" w14:textId="77777777" w:rsidR="00732056" w:rsidRPr="006D5F97" w:rsidRDefault="00732056" w:rsidP="0095600A">
      <w:pPr>
        <w:pStyle w:val="ListParagraph"/>
        <w:ind w:left="2160"/>
        <w:rPr>
          <w:rFonts w:cs="Arial"/>
          <w:szCs w:val="24"/>
        </w:rPr>
      </w:pPr>
      <w:r w:rsidRPr="006D5F97">
        <w:rPr>
          <w:rFonts w:cs="Arial"/>
          <w:noProof/>
          <w:szCs w:val="24"/>
        </w:rPr>
        <w:drawing>
          <wp:inline distT="0" distB="0" distL="0" distR="0" wp14:anchorId="31D9EDF7" wp14:editId="108ADEAC">
            <wp:extent cx="2372056" cy="2229161"/>
            <wp:effectExtent l="0" t="0" r="9525" b="0"/>
            <wp:docPr id="1" name="Picture 1" descr="A table indicating chemical requirements and the percent mix for ultra-fine fly ash conforming to ASTM C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able indicating chemical requirements and the percent mix for ultra-fine fly ash conforming to ASTM C618."/>
                    <pic:cNvPicPr/>
                  </pic:nvPicPr>
                  <pic:blipFill>
                    <a:blip r:embed="rId14"/>
                    <a:stretch>
                      <a:fillRect/>
                    </a:stretch>
                  </pic:blipFill>
                  <pic:spPr>
                    <a:xfrm>
                      <a:off x="0" y="0"/>
                      <a:ext cx="2372056" cy="2229161"/>
                    </a:xfrm>
                    <a:prstGeom prst="rect">
                      <a:avLst/>
                    </a:prstGeom>
                  </pic:spPr>
                </pic:pic>
              </a:graphicData>
            </a:graphic>
          </wp:inline>
        </w:drawing>
      </w:r>
    </w:p>
    <w:p w14:paraId="706E5DEE" w14:textId="77777777" w:rsidR="00732056" w:rsidRPr="006D5F97" w:rsidRDefault="00732056" w:rsidP="00C7626C">
      <w:pPr>
        <w:pStyle w:val="ListParagraph"/>
        <w:numPr>
          <w:ilvl w:val="0"/>
          <w:numId w:val="15"/>
        </w:numPr>
        <w:ind w:left="2160"/>
        <w:rPr>
          <w:rFonts w:cs="Arial"/>
          <w:color w:val="000000"/>
        </w:rPr>
      </w:pPr>
      <w:r w:rsidRPr="006D5F97">
        <w:rPr>
          <w:rFonts w:cs="Arial"/>
          <w:color w:val="000000"/>
        </w:rPr>
        <w:t xml:space="preserve">Metakaolin conforming to ASTM C618, </w:t>
      </w:r>
      <w:r w:rsidRPr="006D5F97">
        <w:rPr>
          <w:rFonts w:cs="Arial"/>
          <w:i/>
          <w:iCs/>
          <w:color w:val="000000"/>
        </w:rPr>
        <w:t>Specification for Coal Fly Ash and Raw or Calcined Natural Pozzolan for Use in Concrete</w:t>
      </w:r>
      <w:r w:rsidRPr="006D5F97">
        <w:rPr>
          <w:rFonts w:cs="Arial"/>
          <w:color w:val="000000"/>
        </w:rPr>
        <w:t>, the following chemical and physical requirements: </w:t>
      </w:r>
    </w:p>
    <w:p w14:paraId="5516765C" w14:textId="77777777" w:rsidR="00732056" w:rsidRPr="006D5F97" w:rsidRDefault="00732056" w:rsidP="0095600A">
      <w:pPr>
        <w:pStyle w:val="ListParagraph"/>
        <w:ind w:left="2160"/>
        <w:rPr>
          <w:rFonts w:cs="Arial"/>
          <w:color w:val="000000"/>
        </w:rPr>
      </w:pPr>
      <w:r w:rsidRPr="006D5F97">
        <w:rPr>
          <w:rFonts w:cs="Arial"/>
          <w:noProof/>
          <w:color w:val="000000"/>
        </w:rPr>
        <w:drawing>
          <wp:inline distT="0" distB="0" distL="0" distR="0" wp14:anchorId="3A8D19F7" wp14:editId="5229FC62">
            <wp:extent cx="2286319" cy="1933845"/>
            <wp:effectExtent l="0" t="0" r="0" b="9525"/>
            <wp:docPr id="2" name="Picture 2" descr="A table indicating chemical requirements and the percent mix for Metakaolin h conforming to ASTM C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table indicating chemical requirements and the percent mix for Metakaolin h conforming to ASTM C618."/>
                    <pic:cNvPicPr/>
                  </pic:nvPicPr>
                  <pic:blipFill>
                    <a:blip r:embed="rId15"/>
                    <a:stretch>
                      <a:fillRect/>
                    </a:stretch>
                  </pic:blipFill>
                  <pic:spPr>
                    <a:xfrm>
                      <a:off x="0" y="0"/>
                      <a:ext cx="2286319" cy="1933845"/>
                    </a:xfrm>
                    <a:prstGeom prst="rect">
                      <a:avLst/>
                    </a:prstGeom>
                  </pic:spPr>
                </pic:pic>
              </a:graphicData>
            </a:graphic>
          </wp:inline>
        </w:drawing>
      </w:r>
    </w:p>
    <w:p w14:paraId="5799A349" w14:textId="41F437B6" w:rsidR="00732056" w:rsidRPr="006D5F97" w:rsidRDefault="00732056" w:rsidP="0095600A">
      <w:pPr>
        <w:ind w:left="2160" w:hanging="360"/>
        <w:rPr>
          <w:rFonts w:cs="Arial"/>
          <w:szCs w:val="24"/>
          <w:u w:val="single"/>
        </w:rPr>
      </w:pPr>
      <w:r w:rsidRPr="006D5F97">
        <w:rPr>
          <w:rFonts w:cs="Arial"/>
          <w:szCs w:val="24"/>
          <w:u w:val="single"/>
        </w:rPr>
        <w:lastRenderedPageBreak/>
        <w:t xml:space="preserve">8. </w:t>
      </w:r>
      <w:r w:rsidRPr="006D5F97">
        <w:rPr>
          <w:rFonts w:cs="Arial"/>
          <w:szCs w:val="24"/>
          <w:u w:val="single"/>
        </w:rPr>
        <w:tab/>
        <w:t>Ground-Glass Pozzolan per ASTM C1866/C1866M</w:t>
      </w:r>
      <w:r w:rsidR="00314883">
        <w:rPr>
          <w:rFonts w:cs="Arial"/>
          <w:szCs w:val="24"/>
          <w:u w:val="single"/>
        </w:rPr>
        <w:t>.</w:t>
      </w:r>
    </w:p>
    <w:p w14:paraId="4C5CBBF9" w14:textId="77777777" w:rsidR="00732056" w:rsidRPr="006D5F97" w:rsidRDefault="00732056" w:rsidP="0095600A">
      <w:pPr>
        <w:spacing w:after="240"/>
        <w:ind w:left="2160" w:hanging="360"/>
        <w:rPr>
          <w:rFonts w:cs="Arial"/>
          <w:szCs w:val="24"/>
        </w:rPr>
      </w:pPr>
      <w:r w:rsidRPr="006D5F97">
        <w:rPr>
          <w:rFonts w:cs="Arial"/>
          <w:u w:val="single"/>
        </w:rPr>
        <w:t>9</w:t>
      </w:r>
      <w:r w:rsidRPr="006D5F97">
        <w:rPr>
          <w:rFonts w:cs="Arial"/>
        </w:rPr>
        <w:t>.</w:t>
      </w:r>
      <w:r w:rsidRPr="006D5F97">
        <w:rPr>
          <w:rFonts w:cs="Arial"/>
          <w:strike/>
          <w:color w:val="000000"/>
        </w:rPr>
        <w:t>8</w:t>
      </w:r>
      <w:r w:rsidRPr="006D5F97">
        <w:rPr>
          <w:rFonts w:cs="Arial"/>
          <w:color w:val="000000"/>
        </w:rPr>
        <w:t xml:space="preserve">. Other materials with comparable or superior environmental benefits, as approved by the Engineer of Record </w:t>
      </w:r>
      <w:r w:rsidRPr="006D5F97">
        <w:rPr>
          <w:rFonts w:cs="Arial"/>
          <w:strike/>
          <w:color w:val="000000"/>
        </w:rPr>
        <w:t>and enforcing authority</w:t>
      </w:r>
      <w:r w:rsidRPr="006D5F97">
        <w:rPr>
          <w:rFonts w:cs="Arial"/>
          <w:color w:val="000000"/>
        </w:rPr>
        <w:t>. </w:t>
      </w:r>
    </w:p>
    <w:p w14:paraId="5FA1BC50" w14:textId="77777777" w:rsidR="00732056" w:rsidRPr="006D5F97" w:rsidRDefault="00732056" w:rsidP="0095600A">
      <w:pPr>
        <w:ind w:left="2160"/>
        <w:rPr>
          <w:rFonts w:cs="Arial"/>
          <w:szCs w:val="24"/>
        </w:rPr>
      </w:pPr>
      <w:bookmarkStart w:id="72" w:name="_Hlk115708776"/>
      <w:r w:rsidRPr="006D5F97">
        <w:rPr>
          <w:rFonts w:cs="Arial"/>
          <w:b/>
          <w:bCs/>
          <w:color w:val="000000"/>
        </w:rPr>
        <w:t>A5.405.5.2.1.1</w:t>
      </w:r>
      <w:r w:rsidRPr="006D5F97">
        <w:rPr>
          <w:rFonts w:cs="Arial"/>
          <w:color w:val="000000"/>
        </w:rPr>
        <w:t xml:space="preserve"> </w:t>
      </w:r>
      <w:r w:rsidRPr="006D5F97">
        <w:rPr>
          <w:rFonts w:cs="Arial"/>
          <w:b/>
          <w:bCs/>
          <w:color w:val="000000"/>
        </w:rPr>
        <w:t>Mix design equation</w:t>
      </w:r>
      <w:bookmarkEnd w:id="72"/>
      <w:r w:rsidRPr="006D5F97">
        <w:rPr>
          <w:rFonts w:cs="Arial"/>
          <w:b/>
          <w:bCs/>
          <w:color w:val="000000"/>
        </w:rPr>
        <w:t xml:space="preserve">.  </w:t>
      </w:r>
      <w:r w:rsidRPr="006D5F97">
        <w:rPr>
          <w:rFonts w:cs="Arial"/>
          <w:color w:val="000000"/>
        </w:rPr>
        <w:t>Use any combination of one or more SCM, satisfying Equation A5.4-14. When ASTM C595 or ASTM C1157 cement is used, the amount of SCM in these cements shall be used in calculating Equation A5.4-14. </w:t>
      </w:r>
    </w:p>
    <w:p w14:paraId="43D56599" w14:textId="5898E9FF" w:rsidR="00732056" w:rsidRPr="0095600A" w:rsidRDefault="00732056" w:rsidP="0095600A">
      <w:pPr>
        <w:ind w:left="2880"/>
        <w:rPr>
          <w:rFonts w:cs="Arial"/>
          <w:color w:val="000000"/>
          <w:u w:val="single"/>
        </w:rPr>
      </w:pPr>
      <w:r w:rsidRPr="006D5F97">
        <w:rPr>
          <w:rFonts w:cs="Arial"/>
          <w:b/>
          <w:bCs/>
          <w:color w:val="000000"/>
        </w:rPr>
        <w:t>Exception</w:t>
      </w:r>
      <w:r w:rsidRPr="006D5F97">
        <w:rPr>
          <w:rFonts w:cs="Arial"/>
          <w:color w:val="000000"/>
        </w:rPr>
        <w:t xml:space="preserve">: Minimums in mix designs approved by the Engineer of Record may be lower where high early strength is needed for concrete products or to meet an accelerated project schedule. </w:t>
      </w:r>
      <w:r w:rsidRPr="006D5F97">
        <w:rPr>
          <w:rFonts w:cs="Arial"/>
          <w:color w:val="000000"/>
          <w:u w:val="single"/>
        </w:rPr>
        <w:t>High early strength shall be defined as outlined in ACI CT.</w:t>
      </w:r>
    </w:p>
    <w:p w14:paraId="6CA76A42" w14:textId="77777777" w:rsidR="00732056" w:rsidRPr="006D5F97" w:rsidRDefault="00732056" w:rsidP="0095600A">
      <w:pPr>
        <w:ind w:left="2880"/>
        <w:rPr>
          <w:rFonts w:cs="Arial"/>
          <w:szCs w:val="24"/>
        </w:rPr>
      </w:pPr>
      <w:r w:rsidRPr="006D5F97">
        <w:rPr>
          <w:rFonts w:cs="Arial"/>
          <w:i/>
          <w:iCs/>
          <w:color w:val="000000"/>
        </w:rPr>
        <w:t>F/</w:t>
      </w:r>
      <w:r w:rsidRPr="006D5F97">
        <w:rPr>
          <w:rFonts w:cs="Arial"/>
          <w:color w:val="000000"/>
        </w:rPr>
        <w:t xml:space="preserve">25 + </w:t>
      </w:r>
      <w:r w:rsidRPr="006D5F97">
        <w:rPr>
          <w:rFonts w:cs="Arial"/>
          <w:i/>
          <w:iCs/>
          <w:color w:val="000000"/>
        </w:rPr>
        <w:t>SL/</w:t>
      </w:r>
      <w:r w:rsidRPr="006D5F97">
        <w:rPr>
          <w:rFonts w:cs="Arial"/>
          <w:color w:val="000000"/>
        </w:rPr>
        <w:t xml:space="preserve">50 + </w:t>
      </w:r>
      <w:r w:rsidRPr="006D5F97">
        <w:rPr>
          <w:rFonts w:cs="Arial"/>
          <w:i/>
          <w:iCs/>
          <w:color w:val="000000"/>
        </w:rPr>
        <w:t>UF/</w:t>
      </w:r>
      <w:r w:rsidRPr="006D5F97">
        <w:rPr>
          <w:rFonts w:cs="Arial"/>
          <w:color w:val="000000"/>
        </w:rPr>
        <w:t xml:space="preserve">12 ≥1 </w:t>
      </w:r>
      <w:r w:rsidRPr="006D5F97">
        <w:rPr>
          <w:rFonts w:cs="Arial"/>
          <w:b/>
          <w:bCs/>
          <w:color w:val="000000"/>
        </w:rPr>
        <w:t>(Equation A5.4-14)</w:t>
      </w:r>
      <w:r w:rsidRPr="006D5F97">
        <w:rPr>
          <w:rFonts w:cs="Arial"/>
          <w:color w:val="000000"/>
        </w:rPr>
        <w:t xml:space="preserve"> where:</w:t>
      </w:r>
    </w:p>
    <w:p w14:paraId="53D1A869" w14:textId="77777777" w:rsidR="00732056" w:rsidRPr="006D5F97" w:rsidRDefault="00732056" w:rsidP="0095600A">
      <w:pPr>
        <w:ind w:left="2880"/>
        <w:rPr>
          <w:rFonts w:cs="Arial"/>
          <w:szCs w:val="24"/>
        </w:rPr>
      </w:pPr>
      <w:r w:rsidRPr="006D5F97">
        <w:rPr>
          <w:rFonts w:cs="Arial"/>
          <w:i/>
          <w:iCs/>
          <w:color w:val="000000"/>
        </w:rPr>
        <w:t>F</w:t>
      </w:r>
      <w:r w:rsidRPr="006D5F97">
        <w:rPr>
          <w:rFonts w:cs="Arial"/>
          <w:color w:val="000000"/>
        </w:rPr>
        <w:t xml:space="preserve"> = Fly ash, natural pozzolan or other approved SCM</w:t>
      </w:r>
      <w:r w:rsidRPr="006D5F97">
        <w:rPr>
          <w:rFonts w:cs="Arial"/>
          <w:i/>
          <w:iCs/>
        </w:rPr>
        <w:t>,</w:t>
      </w:r>
      <w:r w:rsidRPr="006D5F97">
        <w:rPr>
          <w:rFonts w:cs="Arial"/>
          <w:u w:val="single"/>
        </w:rPr>
        <w:t xml:space="preserve"> or blended SCM,</w:t>
      </w:r>
      <w:r w:rsidRPr="006D5F97">
        <w:rPr>
          <w:rFonts w:cs="Arial"/>
        </w:rPr>
        <w:t xml:space="preserve"> as </w:t>
      </w:r>
      <w:r w:rsidRPr="006D5F97">
        <w:rPr>
          <w:rFonts w:cs="Arial"/>
          <w:color w:val="000000"/>
        </w:rPr>
        <w:t>a percent of total cementitious material for concrete on the project.</w:t>
      </w:r>
    </w:p>
    <w:p w14:paraId="238B5BE5" w14:textId="77777777" w:rsidR="00732056" w:rsidRPr="006D5F97" w:rsidRDefault="00732056" w:rsidP="0095600A">
      <w:pPr>
        <w:ind w:left="2880"/>
        <w:rPr>
          <w:rFonts w:cs="Arial"/>
          <w:szCs w:val="24"/>
        </w:rPr>
      </w:pPr>
      <w:r w:rsidRPr="006D5F97">
        <w:rPr>
          <w:rFonts w:cs="Arial"/>
          <w:i/>
          <w:iCs/>
          <w:color w:val="000000"/>
        </w:rPr>
        <w:t>SL</w:t>
      </w:r>
      <w:r w:rsidRPr="006D5F97">
        <w:rPr>
          <w:rFonts w:cs="Arial"/>
          <w:color w:val="000000"/>
        </w:rPr>
        <w:t xml:space="preserve"> = GGBFS, as a percent of total cementitious material for concrete on the project.</w:t>
      </w:r>
    </w:p>
    <w:p w14:paraId="25BCD52C" w14:textId="77777777" w:rsidR="00732056" w:rsidRPr="006D5F97" w:rsidRDefault="00732056" w:rsidP="0095600A">
      <w:pPr>
        <w:ind w:left="2880"/>
        <w:rPr>
          <w:rFonts w:cs="Arial"/>
          <w:szCs w:val="24"/>
        </w:rPr>
      </w:pPr>
      <w:r w:rsidRPr="006D5F97">
        <w:rPr>
          <w:rFonts w:cs="Arial"/>
          <w:i/>
          <w:iCs/>
          <w:color w:val="000000"/>
        </w:rPr>
        <w:t>UF</w:t>
      </w:r>
      <w:r w:rsidRPr="006D5F97">
        <w:rPr>
          <w:rFonts w:cs="Arial"/>
          <w:color w:val="000000"/>
        </w:rPr>
        <w:t>= Silica fume, metakaolin or UFFA, as a percent of total cementitious material for concrete on the project.</w:t>
      </w:r>
    </w:p>
    <w:p w14:paraId="4969FB9E" w14:textId="77777777" w:rsidR="00732056" w:rsidRPr="006D5F97" w:rsidRDefault="00732056" w:rsidP="0095600A">
      <w:pPr>
        <w:ind w:left="720"/>
        <w:rPr>
          <w:rFonts w:cs="Arial"/>
          <w:strike/>
          <w:szCs w:val="24"/>
        </w:rPr>
      </w:pPr>
      <w:bookmarkStart w:id="73" w:name="_Hlk115711361"/>
      <w:r w:rsidRPr="006D5F97">
        <w:rPr>
          <w:rFonts w:cs="Arial"/>
          <w:b/>
          <w:bCs/>
          <w:strike/>
          <w:color w:val="000000"/>
        </w:rPr>
        <w:t>A5.405.5.3 Additional means of compliance</w:t>
      </w:r>
      <w:bookmarkEnd w:id="73"/>
      <w:r w:rsidRPr="006D5F97">
        <w:rPr>
          <w:rFonts w:cs="Arial"/>
          <w:b/>
          <w:bCs/>
          <w:strike/>
          <w:color w:val="000000"/>
        </w:rPr>
        <w:t xml:space="preserve">. </w:t>
      </w:r>
      <w:r w:rsidRPr="006D5F97">
        <w:rPr>
          <w:rFonts w:cs="Arial"/>
          <w:strike/>
          <w:color w:val="000000"/>
        </w:rPr>
        <w:t>Any of the following measures shall be permitted to be employed for the production of cement or concrete, depending on their availability and suitability, in conjunction with Section A5.405.5.2. </w:t>
      </w:r>
    </w:p>
    <w:p w14:paraId="0B460FB2" w14:textId="77777777" w:rsidR="00732056" w:rsidRPr="006D5F97" w:rsidRDefault="00732056" w:rsidP="0095600A">
      <w:pPr>
        <w:ind w:left="1440"/>
        <w:rPr>
          <w:rFonts w:cs="Arial"/>
          <w:strike/>
          <w:szCs w:val="24"/>
        </w:rPr>
      </w:pPr>
      <w:r w:rsidRPr="006D5F97">
        <w:rPr>
          <w:rFonts w:cs="Arial"/>
          <w:b/>
          <w:bCs/>
          <w:strike/>
          <w:color w:val="000000"/>
        </w:rPr>
        <w:t>A5.405.5.3.1 Cement</w:t>
      </w:r>
      <w:r w:rsidRPr="006D5F97">
        <w:rPr>
          <w:rFonts w:cs="Arial"/>
          <w:strike/>
          <w:color w:val="000000"/>
        </w:rPr>
        <w:t>. The following measures shall be permitted to be used in the manufacture of cement. </w:t>
      </w:r>
    </w:p>
    <w:p w14:paraId="76AEA9A0" w14:textId="7D55C715" w:rsidR="00732056" w:rsidRPr="006D5F97" w:rsidRDefault="00732056" w:rsidP="0095600A">
      <w:pPr>
        <w:ind w:left="2160"/>
        <w:rPr>
          <w:rFonts w:cs="Arial"/>
          <w:strike/>
          <w:color w:val="000000"/>
        </w:rPr>
      </w:pPr>
      <w:r w:rsidRPr="006D5F97">
        <w:rPr>
          <w:rFonts w:cs="Arial"/>
          <w:b/>
          <w:bCs/>
          <w:strike/>
          <w:color w:val="000000"/>
        </w:rPr>
        <w:t>A5.405.5.3.1.1 Alternative fuels.</w:t>
      </w:r>
      <w:r w:rsidRPr="006D5F97">
        <w:rPr>
          <w:rFonts w:cs="Arial"/>
          <w:strike/>
          <w:color w:val="000000"/>
        </w:rPr>
        <w:t xml:space="preserve"> The use of alternative fuels </w:t>
      </w:r>
      <w:proofErr w:type="gramStart"/>
      <w:r w:rsidRPr="006D5F97">
        <w:rPr>
          <w:rFonts w:cs="Arial"/>
          <w:strike/>
          <w:color w:val="000000"/>
        </w:rPr>
        <w:t>where</w:t>
      </w:r>
      <w:proofErr w:type="gramEnd"/>
      <w:r w:rsidRPr="006D5F97">
        <w:rPr>
          <w:rFonts w:cs="Arial"/>
          <w:strike/>
          <w:color w:val="000000"/>
        </w:rPr>
        <w:t xml:space="preserve"> permitted by state or local air quality standards. </w:t>
      </w:r>
    </w:p>
    <w:p w14:paraId="25AE5FAB" w14:textId="77777777" w:rsidR="00732056" w:rsidRPr="006D5F97" w:rsidRDefault="00732056" w:rsidP="0095600A">
      <w:pPr>
        <w:ind w:left="2160"/>
        <w:rPr>
          <w:rFonts w:cs="Arial"/>
          <w:strike/>
          <w:szCs w:val="24"/>
        </w:rPr>
      </w:pPr>
      <w:r w:rsidRPr="006D5F97">
        <w:rPr>
          <w:rFonts w:cs="Arial"/>
          <w:b/>
          <w:bCs/>
          <w:strike/>
          <w:color w:val="000000"/>
        </w:rPr>
        <w:t>A5.405.5.3.1.2 Alternative power</w:t>
      </w:r>
      <w:r w:rsidRPr="006D5F97">
        <w:rPr>
          <w:rFonts w:cs="Arial"/>
          <w:strike/>
          <w:color w:val="000000"/>
        </w:rPr>
        <w:t>. Alternate electric power generated at the cement plant and/or green power purchased from the utility meeting the requirements of Section A5.211. </w:t>
      </w:r>
    </w:p>
    <w:p w14:paraId="5C08B645" w14:textId="77777777" w:rsidR="00732056" w:rsidRPr="006D5F97" w:rsidRDefault="00732056" w:rsidP="0095600A">
      <w:pPr>
        <w:ind w:left="1440"/>
        <w:rPr>
          <w:rFonts w:cs="Arial"/>
          <w:szCs w:val="24"/>
          <w:u w:val="single"/>
        </w:rPr>
      </w:pPr>
      <w:r w:rsidRPr="006D5F97">
        <w:rPr>
          <w:rFonts w:cs="Arial"/>
          <w:b/>
          <w:bCs/>
          <w:color w:val="000000"/>
        </w:rPr>
        <w:t>A5.405.5.3.</w:t>
      </w:r>
      <w:r w:rsidRPr="006D5F97">
        <w:rPr>
          <w:rFonts w:cs="Arial"/>
          <w:b/>
          <w:bCs/>
          <w:strike/>
          <w:color w:val="000000"/>
        </w:rPr>
        <w:t xml:space="preserve">2 </w:t>
      </w:r>
      <w:r w:rsidRPr="006D5F97">
        <w:rPr>
          <w:rFonts w:cs="Arial"/>
          <w:b/>
          <w:bCs/>
          <w:color w:val="000000"/>
        </w:rPr>
        <w:t xml:space="preserve">Concrete </w:t>
      </w:r>
      <w:r w:rsidRPr="006D5F97">
        <w:rPr>
          <w:rFonts w:cs="Arial"/>
          <w:b/>
          <w:bCs/>
          <w:color w:val="000000"/>
          <w:u w:val="single"/>
        </w:rPr>
        <w:t>manufacture</w:t>
      </w:r>
      <w:r w:rsidRPr="006D5F97">
        <w:rPr>
          <w:rFonts w:cs="Arial"/>
          <w:b/>
          <w:bCs/>
          <w:color w:val="000000"/>
        </w:rPr>
        <w:t>.</w:t>
      </w:r>
      <w:r w:rsidRPr="006D5F97">
        <w:rPr>
          <w:rFonts w:cs="Arial"/>
          <w:color w:val="000000"/>
        </w:rPr>
        <w:t xml:space="preserve"> The following measures shall be permitted </w:t>
      </w:r>
      <w:r w:rsidRPr="006D5F97">
        <w:rPr>
          <w:rFonts w:cs="Arial"/>
          <w:strike/>
          <w:color w:val="000000"/>
        </w:rPr>
        <w:t>to be used</w:t>
      </w:r>
      <w:r w:rsidRPr="006D5F97">
        <w:rPr>
          <w:rFonts w:cs="Arial"/>
          <w:color w:val="000000"/>
        </w:rPr>
        <w:t xml:space="preserve"> in the manufacture of concrete, </w:t>
      </w:r>
      <w:r w:rsidRPr="006D5F97">
        <w:rPr>
          <w:rFonts w:cs="Arial"/>
          <w:color w:val="000000"/>
          <w:u w:val="single"/>
        </w:rPr>
        <w:t>as approved by the Engineer of Record.</w:t>
      </w:r>
    </w:p>
    <w:p w14:paraId="6004DF89" w14:textId="77777777" w:rsidR="00732056" w:rsidRPr="006D5F97" w:rsidRDefault="00732056" w:rsidP="0095600A">
      <w:pPr>
        <w:ind w:left="2160"/>
        <w:rPr>
          <w:rFonts w:cs="Arial"/>
          <w:strike/>
          <w:szCs w:val="24"/>
        </w:rPr>
      </w:pPr>
      <w:r w:rsidRPr="006D5F97">
        <w:rPr>
          <w:rFonts w:cs="Arial"/>
          <w:b/>
          <w:bCs/>
          <w:strike/>
          <w:color w:val="000000"/>
        </w:rPr>
        <w:t>A5.405.5.3.2.1 Alternative energy</w:t>
      </w:r>
      <w:r w:rsidRPr="006D5F97">
        <w:rPr>
          <w:rFonts w:cs="Arial"/>
          <w:strike/>
          <w:color w:val="000000"/>
        </w:rPr>
        <w:t>. Renewable or alternative energy meeting the requirements of Section A5.211. </w:t>
      </w:r>
    </w:p>
    <w:p w14:paraId="4C031999" w14:textId="77777777" w:rsidR="00732056" w:rsidRPr="006D5F97" w:rsidRDefault="00732056" w:rsidP="0095600A">
      <w:pPr>
        <w:ind w:left="2160"/>
        <w:rPr>
          <w:rFonts w:cs="Arial"/>
          <w:szCs w:val="24"/>
        </w:rPr>
      </w:pPr>
      <w:r w:rsidRPr="006D5F97">
        <w:rPr>
          <w:rFonts w:cs="Arial"/>
          <w:b/>
          <w:bCs/>
          <w:color w:val="000000"/>
        </w:rPr>
        <w:t>A5.405.5.3</w:t>
      </w:r>
      <w:r w:rsidRPr="006D5F97">
        <w:rPr>
          <w:rFonts w:cs="Arial"/>
          <w:b/>
          <w:bCs/>
          <w:strike/>
          <w:color w:val="000000"/>
        </w:rPr>
        <w:t>.2.2</w:t>
      </w:r>
      <w:r w:rsidRPr="006D5F97">
        <w:rPr>
          <w:rFonts w:cs="Arial"/>
          <w:b/>
          <w:bCs/>
          <w:color w:val="000000"/>
        </w:rPr>
        <w:t xml:space="preserve"> </w:t>
      </w:r>
      <w:r w:rsidRPr="006D5F97">
        <w:rPr>
          <w:rFonts w:cs="Arial"/>
          <w:b/>
          <w:bCs/>
          <w:color w:val="000000"/>
          <w:u w:val="single"/>
        </w:rPr>
        <w:t>.1</w:t>
      </w:r>
      <w:r w:rsidRPr="006D5F97">
        <w:rPr>
          <w:rFonts w:cs="Arial"/>
          <w:b/>
          <w:bCs/>
          <w:color w:val="000000"/>
        </w:rPr>
        <w:t xml:space="preserve"> Recycled aggregates</w:t>
      </w:r>
      <w:r w:rsidRPr="006D5F97">
        <w:rPr>
          <w:rFonts w:cs="Arial"/>
          <w:color w:val="000000"/>
        </w:rPr>
        <w:t>. Concrete made with one or more of the following materials: </w:t>
      </w:r>
    </w:p>
    <w:p w14:paraId="648178CD" w14:textId="68FC6C25" w:rsidR="00732056" w:rsidRPr="0095600A" w:rsidRDefault="00732056" w:rsidP="00C7626C">
      <w:pPr>
        <w:pStyle w:val="ListParagraph"/>
        <w:numPr>
          <w:ilvl w:val="0"/>
          <w:numId w:val="29"/>
        </w:numPr>
        <w:rPr>
          <w:szCs w:val="24"/>
        </w:rPr>
      </w:pPr>
      <w:r w:rsidRPr="0095600A">
        <w:t>Blast furnace slag as a lightweight aggregate in unreinforced concrete. </w:t>
      </w:r>
    </w:p>
    <w:p w14:paraId="7DDA170D" w14:textId="0A97E6AB" w:rsidR="00732056" w:rsidRPr="0095600A" w:rsidRDefault="00732056" w:rsidP="00C7626C">
      <w:pPr>
        <w:pStyle w:val="ListParagraph"/>
        <w:numPr>
          <w:ilvl w:val="0"/>
          <w:numId w:val="29"/>
        </w:numPr>
      </w:pPr>
      <w:r w:rsidRPr="0095600A">
        <w:lastRenderedPageBreak/>
        <w:t xml:space="preserve">Recycled concrete </w:t>
      </w:r>
      <w:r w:rsidRPr="0095600A">
        <w:rPr>
          <w:u w:val="single"/>
        </w:rPr>
        <w:t xml:space="preserve">aggregate (RCA) or crushed concrete aggregate (CCA) </w:t>
      </w:r>
      <w:r w:rsidRPr="0095600A">
        <w:t>that meets grading requirements of ASTM C33, Standard Specification for Concrete Aggregates.</w:t>
      </w:r>
    </w:p>
    <w:p w14:paraId="32B350EC" w14:textId="77777777" w:rsidR="00732056" w:rsidRPr="0095600A" w:rsidRDefault="00732056" w:rsidP="00C7626C">
      <w:pPr>
        <w:pStyle w:val="ListParagraph"/>
        <w:numPr>
          <w:ilvl w:val="1"/>
          <w:numId w:val="29"/>
        </w:numPr>
      </w:pPr>
      <w:r w:rsidRPr="0095600A">
        <w:rPr>
          <w:u w:val="single"/>
        </w:rPr>
        <w:t>Recycled concrete aggregate (RCA) – created from existing concrete structures, including building foundations, parking areas, and sidewalks.  It has been processed to create a recycled concrete aggregate, usable in many applications.</w:t>
      </w:r>
    </w:p>
    <w:p w14:paraId="243449AC" w14:textId="77777777" w:rsidR="00732056" w:rsidRPr="0095600A" w:rsidRDefault="00732056" w:rsidP="00C7626C">
      <w:pPr>
        <w:pStyle w:val="ListParagraph"/>
        <w:numPr>
          <w:ilvl w:val="1"/>
          <w:numId w:val="29"/>
        </w:numPr>
      </w:pPr>
      <w:r w:rsidRPr="0095600A">
        <w:rPr>
          <w:u w:val="single"/>
        </w:rPr>
        <w:t>Crushed concrete aggregate (CCA) – created by taking concrete that was batched but not used in initial construction and is returned in the mixer truck to the concrete batch plant. As a recent mix and unplaced it is a clean product with known properties.</w:t>
      </w:r>
    </w:p>
    <w:p w14:paraId="3118DB3B" w14:textId="46DD7527" w:rsidR="00732056" w:rsidRPr="0095600A" w:rsidRDefault="00732056" w:rsidP="00C7626C">
      <w:pPr>
        <w:pStyle w:val="ListParagraph"/>
        <w:numPr>
          <w:ilvl w:val="0"/>
          <w:numId w:val="29"/>
        </w:numPr>
        <w:rPr>
          <w:szCs w:val="24"/>
        </w:rPr>
      </w:pPr>
      <w:r w:rsidRPr="0095600A">
        <w:t>Other materials with comparable or superior environmental benefits</w:t>
      </w:r>
      <w:r w:rsidRPr="0095600A">
        <w:rPr>
          <w:strike/>
        </w:rPr>
        <w:t>, as approved by the engineer and enforcing authority</w:t>
      </w:r>
      <w:r w:rsidRPr="0095600A">
        <w:t>. </w:t>
      </w:r>
    </w:p>
    <w:p w14:paraId="7546710A" w14:textId="77777777" w:rsidR="00732056" w:rsidRPr="006D5F97" w:rsidRDefault="00732056" w:rsidP="0095600A">
      <w:pPr>
        <w:ind w:left="2160"/>
        <w:rPr>
          <w:rFonts w:cs="Arial"/>
          <w:szCs w:val="24"/>
        </w:rPr>
      </w:pPr>
      <w:bookmarkStart w:id="74" w:name="_Hlk115712623"/>
      <w:r w:rsidRPr="006D5F97">
        <w:rPr>
          <w:rFonts w:cs="Arial"/>
          <w:b/>
          <w:bCs/>
          <w:color w:val="000000"/>
        </w:rPr>
        <w:t>A5.405.5.3.2</w:t>
      </w:r>
      <w:r w:rsidRPr="006D5F97">
        <w:rPr>
          <w:rFonts w:cs="Arial"/>
          <w:b/>
          <w:bCs/>
          <w:strike/>
          <w:color w:val="000000"/>
        </w:rPr>
        <w:t>.3</w:t>
      </w:r>
      <w:r w:rsidRPr="006D5F97">
        <w:rPr>
          <w:rFonts w:cs="Arial"/>
          <w:b/>
          <w:bCs/>
          <w:color w:val="000000"/>
        </w:rPr>
        <w:t xml:space="preserve"> Mixing water</w:t>
      </w:r>
      <w:r w:rsidRPr="006D5F97">
        <w:rPr>
          <w:rFonts w:cs="Arial"/>
          <w:color w:val="000000"/>
        </w:rPr>
        <w:t>.</w:t>
      </w:r>
      <w:bookmarkEnd w:id="74"/>
      <w:r w:rsidRPr="006D5F97">
        <w:rPr>
          <w:rFonts w:cs="Arial"/>
          <w:color w:val="000000"/>
        </w:rPr>
        <w:t xml:space="preserve"> Water recycled by the local water purveyor or water reclaimed from manufacturing processes and conforming to ASTM C1602, Standard Specification for Mixing Water Used in the Production of Hydraulic Cement Concrete. </w:t>
      </w:r>
    </w:p>
    <w:p w14:paraId="78B97A13" w14:textId="77777777" w:rsidR="00732056" w:rsidRPr="006D5F97" w:rsidRDefault="00732056" w:rsidP="0095600A">
      <w:pPr>
        <w:ind w:left="2160"/>
        <w:rPr>
          <w:rFonts w:cs="Arial"/>
          <w:szCs w:val="24"/>
        </w:rPr>
      </w:pPr>
      <w:r w:rsidRPr="006D5F97">
        <w:rPr>
          <w:rFonts w:cs="Arial"/>
          <w:b/>
          <w:bCs/>
          <w:color w:val="000000"/>
        </w:rPr>
        <w:t>A5.405.5.3</w:t>
      </w:r>
      <w:r w:rsidRPr="006D5F97">
        <w:rPr>
          <w:rFonts w:cs="Arial"/>
          <w:b/>
          <w:bCs/>
          <w:strike/>
          <w:color w:val="000000"/>
        </w:rPr>
        <w:t>.2.4</w:t>
      </w:r>
      <w:r w:rsidRPr="006D5F97">
        <w:rPr>
          <w:rFonts w:cs="Arial"/>
          <w:b/>
          <w:bCs/>
          <w:color w:val="000000"/>
        </w:rPr>
        <w:t xml:space="preserve"> </w:t>
      </w:r>
      <w:r w:rsidRPr="006D5F97">
        <w:rPr>
          <w:rFonts w:cs="Arial"/>
          <w:b/>
          <w:bCs/>
          <w:color w:val="000000"/>
          <w:u w:val="single"/>
        </w:rPr>
        <w:t>.3</w:t>
      </w:r>
      <w:r w:rsidRPr="006D5F97">
        <w:rPr>
          <w:rFonts w:cs="Arial"/>
          <w:b/>
          <w:bCs/>
          <w:color w:val="000000"/>
        </w:rPr>
        <w:t xml:space="preserve"> High strength concrete</w:t>
      </w:r>
      <w:r w:rsidRPr="006D5F97">
        <w:rPr>
          <w:rFonts w:cs="Arial"/>
          <w:color w:val="000000"/>
        </w:rPr>
        <w:t>. Concrete elements designed to reduce their total size compared to standard 3,000 psi concrete, thereby reducing the total volume of cement, aggregate and water used on the project</w:t>
      </w:r>
      <w:r w:rsidRPr="006D5F97">
        <w:rPr>
          <w:rFonts w:cs="Arial"/>
          <w:strike/>
          <w:color w:val="000000"/>
        </w:rPr>
        <w:t>, as approved by the Engineer of Record</w:t>
      </w:r>
      <w:r w:rsidRPr="006D5F97">
        <w:rPr>
          <w:rFonts w:cs="Arial"/>
          <w:color w:val="000000"/>
        </w:rPr>
        <w:t>. </w:t>
      </w:r>
    </w:p>
    <w:p w14:paraId="0520C626" w14:textId="1F92DE29" w:rsidR="00732056" w:rsidRPr="006D5F97" w:rsidRDefault="00732056" w:rsidP="0095600A">
      <w:pPr>
        <w:ind w:left="2160"/>
        <w:rPr>
          <w:rFonts w:cs="Arial"/>
          <w:szCs w:val="24"/>
        </w:rPr>
      </w:pPr>
      <w:bookmarkStart w:id="75" w:name="_Hlk114741022"/>
      <w:r w:rsidRPr="006D5F97">
        <w:rPr>
          <w:rFonts w:cs="Arial"/>
          <w:b/>
          <w:bCs/>
          <w:u w:val="single"/>
        </w:rPr>
        <w:t xml:space="preserve">A5.405.5.3.4 </w:t>
      </w:r>
      <w:bookmarkStart w:id="76" w:name="_Hlk115712868"/>
      <w:r w:rsidRPr="006D5F97">
        <w:rPr>
          <w:rFonts w:cs="Arial"/>
          <w:b/>
          <w:bCs/>
          <w:u w:val="single"/>
        </w:rPr>
        <w:t xml:space="preserve">Later Ages of Maturity </w:t>
      </w:r>
      <w:bookmarkEnd w:id="76"/>
      <w:r w:rsidRPr="006D5F97">
        <w:rPr>
          <w:rFonts w:cs="Arial"/>
          <w:u w:val="single"/>
        </w:rPr>
        <w:t xml:space="preserve">– An increase in the age of maturity of testing for determining compressive strength for acceptance of concrete from the current 28 days to 42 or 56 days, in compliance </w:t>
      </w:r>
      <w:r w:rsidRPr="00465FCC">
        <w:rPr>
          <w:rFonts w:cs="Arial"/>
          <w:u w:val="single"/>
        </w:rPr>
        <w:t>with ASTM C31</w:t>
      </w:r>
      <w:r w:rsidR="00E969F4">
        <w:rPr>
          <w:rFonts w:cs="Arial"/>
          <w:u w:val="single"/>
        </w:rPr>
        <w:t>/C31M.</w:t>
      </w:r>
    </w:p>
    <w:bookmarkEnd w:id="75"/>
    <w:p w14:paraId="555E4CFC" w14:textId="31776EBF" w:rsidR="00732056" w:rsidRPr="006D5F97" w:rsidRDefault="00732056" w:rsidP="0095600A">
      <w:pPr>
        <w:ind w:left="2160"/>
        <w:rPr>
          <w:rFonts w:cs="Arial"/>
        </w:rPr>
      </w:pPr>
      <w:r w:rsidRPr="006D5F97">
        <w:rPr>
          <w:rFonts w:cs="Arial"/>
          <w:b/>
          <w:bCs/>
          <w:u w:val="single"/>
        </w:rPr>
        <w:t xml:space="preserve">A5.405.5.3.5 </w:t>
      </w:r>
      <w:bookmarkStart w:id="77" w:name="_Hlk115712878"/>
      <w:r w:rsidRPr="006D5F97">
        <w:rPr>
          <w:rFonts w:cs="Arial"/>
          <w:b/>
          <w:bCs/>
          <w:u w:val="single"/>
        </w:rPr>
        <w:t>Returned Fresh Concrete</w:t>
      </w:r>
      <w:r w:rsidRPr="006D5F97">
        <w:rPr>
          <w:rFonts w:cs="Arial"/>
          <w:u w:val="single"/>
        </w:rPr>
        <w:t xml:space="preserve"> </w:t>
      </w:r>
      <w:bookmarkEnd w:id="77"/>
      <w:r w:rsidRPr="006D5F97">
        <w:rPr>
          <w:rFonts w:cs="Arial"/>
          <w:u w:val="single"/>
        </w:rPr>
        <w:t>– The use of returned fresh concrete in compliance with ASTM C1798</w:t>
      </w:r>
      <w:r w:rsidR="00E969F4">
        <w:rPr>
          <w:rFonts w:cs="Arial"/>
          <w:u w:val="single"/>
        </w:rPr>
        <w:t>/C1798M</w:t>
      </w:r>
      <w:r w:rsidRPr="006D5F97">
        <w:rPr>
          <w:rFonts w:cs="Arial"/>
          <w:u w:val="single"/>
        </w:rPr>
        <w:t xml:space="preserve"> or Caltrans Section 90-9.</w:t>
      </w:r>
    </w:p>
    <w:p w14:paraId="5BFD5997" w14:textId="783B8DCF" w:rsidR="00732056" w:rsidRPr="00F75975" w:rsidRDefault="00732056" w:rsidP="0095600A">
      <w:pPr>
        <w:rPr>
          <w:rFonts w:cs="Arial"/>
          <w:i/>
          <w:iCs/>
          <w:szCs w:val="24"/>
        </w:rPr>
      </w:pPr>
      <w:r w:rsidRPr="00F75975">
        <w:rPr>
          <w:rFonts w:cs="Arial"/>
          <w:i/>
          <w:iCs/>
          <w:szCs w:val="24"/>
        </w:rPr>
        <w:t>[No change to Sections A5.406 and A5.408]</w:t>
      </w:r>
    </w:p>
    <w:p w14:paraId="2162CAFA" w14:textId="77777777" w:rsidR="00732056" w:rsidRPr="008A0CEA" w:rsidRDefault="00732056" w:rsidP="0053235E">
      <w:pPr>
        <w:spacing w:before="240"/>
        <w:rPr>
          <w:rStyle w:val="StyleBold"/>
        </w:rPr>
      </w:pPr>
      <w:r w:rsidRPr="008A0CEA">
        <w:rPr>
          <w:rStyle w:val="StyleBold"/>
        </w:rPr>
        <w:t>Notation:</w:t>
      </w:r>
    </w:p>
    <w:p w14:paraId="6611997B" w14:textId="4E979367" w:rsidR="00732056" w:rsidRPr="006D5F97" w:rsidRDefault="00732056" w:rsidP="0095600A">
      <w:pPr>
        <w:rPr>
          <w:rFonts w:cs="Arial"/>
        </w:rPr>
      </w:pPr>
      <w:r w:rsidRPr="006D5F97">
        <w:rPr>
          <w:rFonts w:cs="Arial"/>
        </w:rPr>
        <w:t xml:space="preserve">Authority: </w:t>
      </w:r>
      <w:r w:rsidRPr="006D5F97">
        <w:rPr>
          <w:rFonts w:cs="Arial"/>
          <w:noProof/>
        </w:rPr>
        <w:t>Health and Safety Code Section 18928.1, 18930.5,</w:t>
      </w:r>
    </w:p>
    <w:p w14:paraId="4C39FA85" w14:textId="5918044D" w:rsidR="00732056" w:rsidRPr="006D5F97" w:rsidRDefault="00732056" w:rsidP="0095600A">
      <w:pPr>
        <w:rPr>
          <w:rFonts w:cs="Arial"/>
          <w:szCs w:val="24"/>
        </w:rPr>
      </w:pPr>
      <w:r w:rsidRPr="006D5F97">
        <w:rPr>
          <w:rFonts w:cs="Arial"/>
        </w:rPr>
        <w:t xml:space="preserve">Reference(s): </w:t>
      </w:r>
      <w:r w:rsidRPr="006D5F97">
        <w:rPr>
          <w:rFonts w:cs="Arial"/>
          <w:noProof/>
        </w:rPr>
        <w:t>Health and Safety Code Section 18928.1, 18930.5,</w:t>
      </w:r>
      <w:r w:rsidR="001920D6">
        <w:rPr>
          <w:rFonts w:cs="Arial"/>
          <w:noProof/>
        </w:rPr>
        <w:t xml:space="preserve"> </w:t>
      </w:r>
      <w:r w:rsidRPr="006D5F97">
        <w:rPr>
          <w:rFonts w:cs="Arial"/>
          <w:noProof/>
        </w:rPr>
        <w:t>18941.5</w:t>
      </w:r>
    </w:p>
    <w:p w14:paraId="622E7DB0" w14:textId="1FBC369C" w:rsidR="00732056" w:rsidRPr="0053235E" w:rsidRDefault="00732056" w:rsidP="0053235E">
      <w:pPr>
        <w:pStyle w:val="Heading3"/>
        <w:rPr>
          <w:rFonts w:cs="Arial"/>
        </w:rPr>
      </w:pPr>
      <w:r w:rsidRPr="006D5F97">
        <w:rPr>
          <w:rFonts w:cs="Arial"/>
        </w:rPr>
        <w:lastRenderedPageBreak/>
        <w:t xml:space="preserve">ITEM </w:t>
      </w:r>
      <w:r w:rsidR="00C76673" w:rsidRPr="006D5F97">
        <w:rPr>
          <w:rFonts w:cs="Arial"/>
          <w:noProof/>
        </w:rPr>
        <w:t>2</w:t>
      </w:r>
      <w:r w:rsidR="009153DE" w:rsidRPr="006D5F97">
        <w:rPr>
          <w:rFonts w:cs="Arial"/>
          <w:noProof/>
        </w:rPr>
        <w:t>5</w:t>
      </w:r>
      <w:r w:rsidR="009153DE" w:rsidRPr="006D5F97">
        <w:rPr>
          <w:rFonts w:cs="Arial"/>
          <w:noProof/>
        </w:rPr>
        <w:br/>
      </w:r>
      <w:r w:rsidRPr="006D5F97">
        <w:rPr>
          <w:rFonts w:cs="Arial"/>
        </w:rPr>
        <w:t>Appendix A5 NONRESIDENTIAL VOLUNTARY MEASURES, DIVISION A5.4- MATERIAL CONSERVATION AND RESOURCE EFFICIENCY, SECTION A5.409, LIFE CYCLE ASSESSMENT</w:t>
      </w:r>
    </w:p>
    <w:p w14:paraId="2C98A6E6" w14:textId="77777777" w:rsidR="00732056" w:rsidRPr="006D5F97" w:rsidRDefault="00732056" w:rsidP="0053235E">
      <w:pPr>
        <w:widowControl/>
        <w:autoSpaceDE w:val="0"/>
        <w:autoSpaceDN w:val="0"/>
        <w:adjustRightInd w:val="0"/>
        <w:rPr>
          <w:rFonts w:eastAsia="TimesNewRoman--Identity-H" w:cs="Arial"/>
          <w:strike/>
          <w:snapToGrid/>
          <w:szCs w:val="24"/>
        </w:rPr>
      </w:pPr>
      <w:bookmarkStart w:id="78" w:name="_Hlk115713205"/>
      <w:r w:rsidRPr="006D5F97">
        <w:rPr>
          <w:rFonts w:cs="Arial"/>
          <w:b/>
          <w:bCs/>
          <w:strike/>
          <w:snapToGrid/>
          <w:szCs w:val="24"/>
        </w:rPr>
        <w:t>A5.409.1 General</w:t>
      </w:r>
      <w:bookmarkEnd w:id="78"/>
      <w:r w:rsidRPr="006D5F97">
        <w:rPr>
          <w:rFonts w:cs="Arial"/>
          <w:b/>
          <w:bCs/>
          <w:strike/>
          <w:snapToGrid/>
          <w:szCs w:val="24"/>
        </w:rPr>
        <w:t xml:space="preserve">. </w:t>
      </w:r>
      <w:r w:rsidRPr="006D5F97">
        <w:rPr>
          <w:rFonts w:eastAsia="TimesNewRoman--Identity-H" w:cs="Arial"/>
          <w:strike/>
          <w:snapToGrid/>
          <w:szCs w:val="24"/>
        </w:rPr>
        <w:t>Life cycle assessment shall be ISO 14044 compliant. The service life of the building and materials assemblies shall not be less than 60 years unless designated in the construction documents as having a shorter service life as approved by the enforcing agency.</w:t>
      </w:r>
    </w:p>
    <w:p w14:paraId="7747A250" w14:textId="77777777" w:rsidR="00732056" w:rsidRPr="00F75975" w:rsidRDefault="00732056" w:rsidP="0053235E">
      <w:pPr>
        <w:rPr>
          <w:rStyle w:val="StyleBold"/>
          <w:i/>
          <w:iCs/>
        </w:rPr>
      </w:pPr>
      <w:r w:rsidRPr="00F75975">
        <w:rPr>
          <w:rFonts w:cs="Arial"/>
          <w:i/>
          <w:iCs/>
          <w:szCs w:val="24"/>
        </w:rPr>
        <w:t>[New Life Cycle Assessment voluntary measures]</w:t>
      </w:r>
    </w:p>
    <w:p w14:paraId="122AD253" w14:textId="77777777" w:rsidR="00732056" w:rsidRPr="006D5F97" w:rsidRDefault="00732056" w:rsidP="0053235E">
      <w:pPr>
        <w:rPr>
          <w:rFonts w:cs="Arial"/>
          <w:bCs/>
          <w:szCs w:val="24"/>
          <w:u w:val="single"/>
        </w:rPr>
      </w:pPr>
      <w:bookmarkStart w:id="79" w:name="_Hlk115771470"/>
      <w:r w:rsidRPr="006D5F97">
        <w:rPr>
          <w:rFonts w:cs="Arial"/>
          <w:b/>
          <w:bCs/>
          <w:u w:val="single"/>
        </w:rPr>
        <w:t xml:space="preserve">A5.409.1 </w:t>
      </w:r>
      <w:r w:rsidRPr="006D5F97">
        <w:rPr>
          <w:rFonts w:cs="Arial"/>
          <w:b/>
          <w:szCs w:val="24"/>
          <w:u w:val="single"/>
        </w:rPr>
        <w:t>Scope.</w:t>
      </w:r>
      <w:r w:rsidRPr="008A0CEA">
        <w:rPr>
          <w:rStyle w:val="StyleBold"/>
        </w:rPr>
        <w:t xml:space="preserve"> </w:t>
      </w:r>
      <w:bookmarkEnd w:id="79"/>
      <w:r w:rsidRPr="006D5F97">
        <w:rPr>
          <w:rFonts w:cs="Arial"/>
          <w:bCs/>
          <w:szCs w:val="24"/>
          <w:u w:val="single"/>
        </w:rPr>
        <w:t>Projects with the area limits specified shall comply with Section A5.409.1 to achieve Tier 1 or Tier 2 compliance. Projects of any size shall comply with A5.409.5 to achieve Tier 2 compliance.</w:t>
      </w:r>
    </w:p>
    <w:p w14:paraId="0FD365FD" w14:textId="77777777" w:rsidR="00732056" w:rsidRPr="006D5F97" w:rsidRDefault="00732056" w:rsidP="00C7626C">
      <w:pPr>
        <w:pStyle w:val="ListParagraph"/>
        <w:widowControl/>
        <w:numPr>
          <w:ilvl w:val="0"/>
          <w:numId w:val="16"/>
        </w:numPr>
        <w:rPr>
          <w:rFonts w:eastAsia="Times New Roman" w:cs="Arial"/>
          <w:szCs w:val="24"/>
          <w:u w:val="single"/>
        </w:rPr>
      </w:pPr>
      <w:r w:rsidRPr="006D5F97">
        <w:rPr>
          <w:rFonts w:eastAsia="Times New Roman" w:cs="Arial"/>
          <w:bCs/>
          <w:szCs w:val="24"/>
          <w:u w:val="single"/>
        </w:rPr>
        <w:t xml:space="preserve">Projects consisting of </w:t>
      </w:r>
      <w:r w:rsidRPr="006D5F97">
        <w:rPr>
          <w:rFonts w:eastAsia="Times New Roman" w:cs="Arial"/>
          <w:szCs w:val="24"/>
          <w:u w:val="single"/>
        </w:rPr>
        <w:t xml:space="preserve">newly constructed building(s) with a combined floor area of 50,000 square feet or greater shall comply with either Section A5.409.2 or Section A5.409.3. </w:t>
      </w:r>
    </w:p>
    <w:p w14:paraId="6A3F330F" w14:textId="76E1AA93" w:rsidR="00732056" w:rsidRPr="0053235E" w:rsidRDefault="00732056" w:rsidP="00C7626C">
      <w:pPr>
        <w:pStyle w:val="ListParagraph"/>
        <w:widowControl/>
        <w:numPr>
          <w:ilvl w:val="0"/>
          <w:numId w:val="16"/>
        </w:numPr>
        <w:rPr>
          <w:rFonts w:eastAsia="Times New Roman" w:cs="Arial"/>
          <w:szCs w:val="24"/>
          <w:u w:val="single"/>
        </w:rPr>
      </w:pPr>
      <w:r w:rsidRPr="006D5F97">
        <w:rPr>
          <w:rFonts w:eastAsia="Times New Roman" w:cs="Arial"/>
          <w:szCs w:val="24"/>
          <w:u w:val="single"/>
        </w:rPr>
        <w:t xml:space="preserve">Alteration(s) to existing building(s) where the combined </w:t>
      </w:r>
      <w:r w:rsidR="00552EDC">
        <w:rPr>
          <w:rFonts w:eastAsia="Times New Roman" w:cs="Arial"/>
          <w:szCs w:val="24"/>
          <w:u w:val="single"/>
        </w:rPr>
        <w:t xml:space="preserve">altered </w:t>
      </w:r>
      <w:r w:rsidRPr="006D5F97">
        <w:rPr>
          <w:rFonts w:eastAsia="Times New Roman" w:cs="Arial"/>
          <w:szCs w:val="24"/>
          <w:u w:val="single"/>
        </w:rPr>
        <w:t>floor area is 50,000 square feet or greater shall comply with either Section A5.105.2, Section A5.409.2 or Section A5.409.3.</w:t>
      </w:r>
    </w:p>
    <w:p w14:paraId="1596C681" w14:textId="77777777" w:rsidR="00732056" w:rsidRPr="006D5F97" w:rsidRDefault="00732056" w:rsidP="00C7626C">
      <w:pPr>
        <w:pStyle w:val="ListParagraph"/>
        <w:widowControl/>
        <w:numPr>
          <w:ilvl w:val="0"/>
          <w:numId w:val="16"/>
        </w:numPr>
        <w:rPr>
          <w:rFonts w:eastAsia="Times New Roman" w:cs="Arial"/>
          <w:szCs w:val="24"/>
          <w:u w:val="single"/>
        </w:rPr>
      </w:pPr>
      <w:r w:rsidRPr="006D5F97">
        <w:rPr>
          <w:rFonts w:eastAsia="Times New Roman" w:cs="Arial"/>
          <w:szCs w:val="24"/>
          <w:u w:val="single"/>
        </w:rPr>
        <w:t>Addition(s) to existing building(s) where the total floor area combined with the existing building(s) is 50,000 square feet or greater shall comply with either Section A5.105.2, Section A5.409.2 or Section A5.409.3.</w:t>
      </w:r>
    </w:p>
    <w:p w14:paraId="544A0699" w14:textId="77777777" w:rsidR="00732056" w:rsidRPr="006D5F97" w:rsidRDefault="00732056" w:rsidP="0053235E">
      <w:pPr>
        <w:ind w:left="1440"/>
        <w:rPr>
          <w:rFonts w:cs="Arial"/>
          <w:szCs w:val="24"/>
          <w:u w:val="single"/>
        </w:rPr>
      </w:pPr>
      <w:r w:rsidRPr="006D5F97">
        <w:rPr>
          <w:rFonts w:cs="Arial"/>
          <w:b/>
          <w:bCs/>
          <w:szCs w:val="24"/>
          <w:u w:val="single"/>
        </w:rPr>
        <w:t>Exception:</w:t>
      </w:r>
      <w:r w:rsidRPr="006D5F97">
        <w:rPr>
          <w:rFonts w:cs="Arial"/>
          <w:szCs w:val="24"/>
          <w:u w:val="single"/>
        </w:rPr>
        <w:t xml:space="preserve"> Combined addition(s) to existing building(s) of two times the area or more of the existing building(s) is not eligible to meet compliance with Section A5.105.2. </w:t>
      </w:r>
    </w:p>
    <w:p w14:paraId="36EBFD37" w14:textId="77777777" w:rsidR="00732056" w:rsidRPr="006D5F97" w:rsidRDefault="00732056" w:rsidP="00C7626C">
      <w:pPr>
        <w:pStyle w:val="ListParagraph"/>
        <w:widowControl/>
        <w:numPr>
          <w:ilvl w:val="0"/>
          <w:numId w:val="16"/>
        </w:numPr>
        <w:rPr>
          <w:rFonts w:eastAsia="Times New Roman" w:cs="Arial"/>
          <w:szCs w:val="24"/>
          <w:u w:val="single"/>
        </w:rPr>
      </w:pPr>
      <w:r w:rsidRPr="006D5F97">
        <w:rPr>
          <w:rFonts w:eastAsia="Times New Roman" w:cs="Arial"/>
          <w:bCs/>
          <w:szCs w:val="24"/>
          <w:u w:val="single"/>
        </w:rPr>
        <w:t xml:space="preserve">Projects consisting of </w:t>
      </w:r>
      <w:r w:rsidRPr="006D5F97">
        <w:rPr>
          <w:rFonts w:eastAsia="Times New Roman" w:cs="Arial"/>
          <w:szCs w:val="24"/>
          <w:u w:val="single"/>
        </w:rPr>
        <w:t xml:space="preserve">newly constructed building(s) with a combined floor area of less than 50,000 square feet shall comply with either Section 5.409.2 or Section 5.409.3 for Tier 1 compliance, and either Section </w:t>
      </w:r>
      <w:bookmarkStart w:id="80" w:name="_Hlk115778513"/>
      <w:r w:rsidRPr="006D5F97">
        <w:rPr>
          <w:rFonts w:eastAsia="Times New Roman" w:cs="Arial"/>
          <w:szCs w:val="24"/>
          <w:u w:val="single"/>
        </w:rPr>
        <w:t xml:space="preserve">A5.409.2.1 or A5.409.3 Tier 1 </w:t>
      </w:r>
      <w:bookmarkEnd w:id="80"/>
      <w:r w:rsidRPr="006D5F97">
        <w:rPr>
          <w:rFonts w:eastAsia="Times New Roman" w:cs="Arial"/>
          <w:szCs w:val="24"/>
          <w:u w:val="single"/>
        </w:rPr>
        <w:t>requirements for Tier 2 compliance.</w:t>
      </w:r>
    </w:p>
    <w:p w14:paraId="2D77FF4D" w14:textId="77777777" w:rsidR="00732056" w:rsidRPr="006D5F97" w:rsidRDefault="00732056" w:rsidP="00C7626C">
      <w:pPr>
        <w:pStyle w:val="ListParagraph"/>
        <w:widowControl/>
        <w:numPr>
          <w:ilvl w:val="0"/>
          <w:numId w:val="16"/>
        </w:numPr>
        <w:rPr>
          <w:rFonts w:eastAsia="Times New Roman" w:cs="Arial"/>
          <w:szCs w:val="24"/>
          <w:u w:val="single"/>
        </w:rPr>
      </w:pPr>
      <w:r w:rsidRPr="006D5F97">
        <w:rPr>
          <w:rFonts w:eastAsia="Times New Roman" w:cs="Arial"/>
          <w:szCs w:val="24"/>
          <w:u w:val="single"/>
        </w:rPr>
        <w:t xml:space="preserve">Alteration(s) to existing building(s) where the aggregate floor area is less than 50,000 square feet shall comply with either Section 5.105.2, Section 5.409.2, or Section 5.409.3 for Tier 1 compliance, and either </w:t>
      </w:r>
      <w:bookmarkStart w:id="81" w:name="_Hlk115778822"/>
      <w:r w:rsidRPr="006D5F97">
        <w:rPr>
          <w:rFonts w:eastAsia="Times New Roman" w:cs="Arial"/>
          <w:szCs w:val="24"/>
          <w:u w:val="single"/>
        </w:rPr>
        <w:t>Section A5.105.2.1, Section A5.409.2.1, or Section A5.409.3 Tier 1 requirements for Tier 2 compliance</w:t>
      </w:r>
      <w:bookmarkEnd w:id="81"/>
      <w:r w:rsidRPr="006D5F97">
        <w:rPr>
          <w:rFonts w:eastAsia="Times New Roman" w:cs="Arial"/>
          <w:szCs w:val="24"/>
          <w:u w:val="single"/>
        </w:rPr>
        <w:t>.</w:t>
      </w:r>
    </w:p>
    <w:p w14:paraId="1B8D9E3F" w14:textId="77777777" w:rsidR="00732056" w:rsidRPr="006D5F97" w:rsidRDefault="00732056" w:rsidP="00C7626C">
      <w:pPr>
        <w:pStyle w:val="ListParagraph"/>
        <w:widowControl/>
        <w:numPr>
          <w:ilvl w:val="0"/>
          <w:numId w:val="16"/>
        </w:numPr>
        <w:rPr>
          <w:rFonts w:eastAsia="Times New Roman" w:cs="Arial"/>
          <w:szCs w:val="24"/>
          <w:u w:val="single"/>
        </w:rPr>
      </w:pPr>
      <w:r w:rsidRPr="006D5F97">
        <w:rPr>
          <w:rFonts w:eastAsia="Times New Roman" w:cs="Arial"/>
          <w:szCs w:val="24"/>
          <w:u w:val="single"/>
        </w:rPr>
        <w:t xml:space="preserve">Addition(s) to an existing building where the total floor area combined with the existing building(s) is less than 50,000 square feet shall comply with either Section 5.105.2, Section 5.409.2, or Section 5.409.3 for Tier 1 compliance, and either </w:t>
      </w:r>
      <w:bookmarkStart w:id="82" w:name="_Hlk115779133"/>
      <w:r w:rsidRPr="006D5F97">
        <w:rPr>
          <w:rFonts w:eastAsia="Times New Roman" w:cs="Arial"/>
          <w:szCs w:val="24"/>
          <w:u w:val="single"/>
        </w:rPr>
        <w:t>Section A5.105.2.1, Section A5.409.2.1, or Section A5.409.3 Tier 1 requirements for Tier 2 compliance</w:t>
      </w:r>
      <w:bookmarkEnd w:id="82"/>
      <w:r w:rsidRPr="006D5F97">
        <w:rPr>
          <w:rFonts w:eastAsia="Times New Roman" w:cs="Arial"/>
          <w:szCs w:val="24"/>
          <w:u w:val="single"/>
        </w:rPr>
        <w:t>.</w:t>
      </w:r>
    </w:p>
    <w:p w14:paraId="22FCA856" w14:textId="77777777" w:rsidR="00732056" w:rsidRPr="006D5F97" w:rsidRDefault="00732056" w:rsidP="0053235E">
      <w:pPr>
        <w:ind w:left="1440"/>
        <w:rPr>
          <w:rFonts w:cs="Arial"/>
          <w:szCs w:val="24"/>
          <w:u w:val="single"/>
        </w:rPr>
      </w:pPr>
      <w:r w:rsidRPr="006D5F97">
        <w:rPr>
          <w:rFonts w:cs="Arial"/>
          <w:b/>
          <w:bCs/>
          <w:szCs w:val="24"/>
          <w:u w:val="single"/>
        </w:rPr>
        <w:t>Exception:</w:t>
      </w:r>
      <w:r w:rsidRPr="006D5F97">
        <w:rPr>
          <w:rFonts w:cs="Arial"/>
          <w:szCs w:val="24"/>
          <w:u w:val="single"/>
        </w:rPr>
        <w:t xml:space="preserve"> Combined addition(s) to existing building(s) of two times the area or more of the existing building(s) is not eligible to meet compliance with Section 5.105.2 or Section A5.105.2.</w:t>
      </w:r>
    </w:p>
    <w:p w14:paraId="51D2AFBA" w14:textId="77777777" w:rsidR="00732056" w:rsidRPr="006D5F97" w:rsidRDefault="00732056" w:rsidP="0053235E">
      <w:pPr>
        <w:rPr>
          <w:rFonts w:cs="Arial"/>
          <w:szCs w:val="24"/>
          <w:u w:val="single"/>
        </w:rPr>
      </w:pPr>
      <w:bookmarkStart w:id="83" w:name="_Hlk115779278"/>
      <w:r w:rsidRPr="006D5F97">
        <w:rPr>
          <w:rFonts w:cs="Arial"/>
          <w:b/>
          <w:szCs w:val="24"/>
          <w:u w:val="single"/>
        </w:rPr>
        <w:t>A5.409.2 Whole building life cycle assessment.</w:t>
      </w:r>
      <w:r w:rsidRPr="006D5F97">
        <w:rPr>
          <w:rFonts w:cs="Arial"/>
          <w:i/>
          <w:szCs w:val="24"/>
          <w:u w:val="single"/>
        </w:rPr>
        <w:t xml:space="preserve"> </w:t>
      </w:r>
      <w:bookmarkEnd w:id="83"/>
      <w:r w:rsidRPr="006D5F97">
        <w:rPr>
          <w:rFonts w:cs="Arial"/>
          <w:iCs/>
          <w:szCs w:val="24"/>
          <w:u w:val="single"/>
        </w:rPr>
        <w:t xml:space="preserve">Projects shall meet the minimum requirements of </w:t>
      </w:r>
      <w:r w:rsidRPr="006D5F97">
        <w:rPr>
          <w:rFonts w:cs="Arial"/>
          <w:szCs w:val="24"/>
          <w:u w:val="single"/>
        </w:rPr>
        <w:t xml:space="preserve">Section </w:t>
      </w:r>
      <w:r w:rsidRPr="006D5F97">
        <w:rPr>
          <w:rFonts w:cs="Arial"/>
          <w:iCs/>
          <w:szCs w:val="24"/>
          <w:u w:val="single"/>
        </w:rPr>
        <w:t xml:space="preserve">A5.409.2 for Tier 1 or Tier 2 compliance. </w:t>
      </w:r>
    </w:p>
    <w:p w14:paraId="1AAC4D29" w14:textId="436CF82B" w:rsidR="00732056" w:rsidRPr="006D5F97" w:rsidRDefault="00732056" w:rsidP="0053235E">
      <w:pPr>
        <w:ind w:left="720"/>
        <w:rPr>
          <w:rFonts w:cs="Arial"/>
          <w:szCs w:val="24"/>
          <w:u w:val="single"/>
        </w:rPr>
      </w:pPr>
      <w:bookmarkStart w:id="84" w:name="_Hlk115779334"/>
      <w:r w:rsidRPr="006D5F97">
        <w:rPr>
          <w:rFonts w:cs="Arial"/>
          <w:b/>
          <w:szCs w:val="24"/>
          <w:u w:val="single"/>
        </w:rPr>
        <w:t xml:space="preserve">A5.409.2.1 Tier 1. </w:t>
      </w:r>
      <w:bookmarkEnd w:id="84"/>
      <w:r w:rsidRPr="006D5F97">
        <w:rPr>
          <w:rFonts w:cs="Arial"/>
          <w:szCs w:val="24"/>
          <w:u w:val="single"/>
        </w:rPr>
        <w:t xml:space="preserve">Projects shall conduct a cradle-to-grave whole building life </w:t>
      </w:r>
      <w:r w:rsidRPr="006D5F97">
        <w:rPr>
          <w:rFonts w:cs="Arial"/>
          <w:szCs w:val="24"/>
          <w:u w:val="single"/>
        </w:rPr>
        <w:lastRenderedPageBreak/>
        <w:t xml:space="preserve">cycle assessment meeting the requirements of Section </w:t>
      </w:r>
      <w:bookmarkStart w:id="85" w:name="_Hlk115779372"/>
      <w:r w:rsidRPr="006D5F97">
        <w:rPr>
          <w:rFonts w:cs="Arial"/>
          <w:szCs w:val="24"/>
          <w:u w:val="single"/>
        </w:rPr>
        <w:t xml:space="preserve">5.409.2 </w:t>
      </w:r>
      <w:bookmarkEnd w:id="85"/>
      <w:r w:rsidRPr="006D5F97">
        <w:rPr>
          <w:rFonts w:cs="Arial"/>
          <w:szCs w:val="24"/>
          <w:u w:val="single"/>
        </w:rPr>
        <w:t xml:space="preserve">and performed in accordance </w:t>
      </w:r>
      <w:r w:rsidRPr="00465FCC">
        <w:rPr>
          <w:rFonts w:cs="Arial"/>
          <w:szCs w:val="24"/>
          <w:u w:val="single"/>
        </w:rPr>
        <w:t>with ISO</w:t>
      </w:r>
      <w:r w:rsidR="00235AC9" w:rsidRPr="00465FCC">
        <w:rPr>
          <w:rFonts w:cs="Arial"/>
          <w:szCs w:val="24"/>
          <w:u w:val="single"/>
        </w:rPr>
        <w:t>14040 and</w:t>
      </w:r>
      <w:r w:rsidRPr="00465FCC">
        <w:rPr>
          <w:rFonts w:cs="Arial"/>
          <w:szCs w:val="24"/>
          <w:u w:val="single"/>
        </w:rPr>
        <w:t xml:space="preserve"> 14044</w:t>
      </w:r>
      <w:r w:rsidRPr="006D5F97">
        <w:rPr>
          <w:rFonts w:cs="Arial"/>
          <w:szCs w:val="24"/>
          <w:u w:val="single"/>
        </w:rPr>
        <w:t xml:space="preserve">, excluding operating energy, demonstrating a minimum 15 percent reduction in global warming potential (GWP) as compared to a reference baseline building of similar size, function, complexity, type of construction, material specification, and location that meets the requirements of all parts of the </w:t>
      </w:r>
      <w:r w:rsidRPr="006D5F97">
        <w:rPr>
          <w:rFonts w:cs="Arial"/>
          <w:i/>
          <w:iCs/>
          <w:szCs w:val="24"/>
          <w:u w:val="single"/>
        </w:rPr>
        <w:t>California Building Standards Code</w:t>
      </w:r>
      <w:r w:rsidRPr="006D5F97">
        <w:rPr>
          <w:rFonts w:cs="Arial"/>
          <w:iCs/>
          <w:szCs w:val="24"/>
          <w:u w:val="single"/>
        </w:rPr>
        <w:t xml:space="preserve"> currently in effect</w:t>
      </w:r>
      <w:r w:rsidRPr="006D5F97">
        <w:rPr>
          <w:rFonts w:cs="Arial"/>
          <w:szCs w:val="24"/>
          <w:u w:val="single"/>
        </w:rPr>
        <w:t xml:space="preserve">. Software used to conduct the whole building life cycle assessment, including reference baseline building, shall have a data set compliant with ISO-14044, and ISO 21930-2017 or EN 15804, and the software shall conform to ISO 21931 and/or EN 15978. </w:t>
      </w:r>
      <w:r w:rsidR="00F2066D" w:rsidRPr="00F2066D">
        <w:rPr>
          <w:rFonts w:cs="Arial"/>
          <w:szCs w:val="24"/>
          <w:u w:val="single"/>
        </w:rPr>
        <w:t>The software tools and datasets shall be the same for evaluation of both the baseline building and the proposed building.</w:t>
      </w:r>
    </w:p>
    <w:p w14:paraId="5F18E886" w14:textId="77777777" w:rsidR="00732056" w:rsidRPr="006D5F97" w:rsidRDefault="00732056" w:rsidP="0053235E">
      <w:pPr>
        <w:ind w:left="1440"/>
        <w:rPr>
          <w:rFonts w:cs="Arial"/>
          <w:szCs w:val="24"/>
          <w:u w:val="single"/>
        </w:rPr>
      </w:pPr>
      <w:bookmarkStart w:id="86" w:name="_Hlk115779886"/>
      <w:r w:rsidRPr="006D5F97">
        <w:rPr>
          <w:rFonts w:cs="Arial"/>
          <w:b/>
          <w:szCs w:val="24"/>
          <w:u w:val="single"/>
        </w:rPr>
        <w:t>Exception</w:t>
      </w:r>
      <w:bookmarkEnd w:id="86"/>
      <w:r w:rsidRPr="006D5F97">
        <w:rPr>
          <w:rFonts w:cs="Arial"/>
          <w:b/>
          <w:szCs w:val="24"/>
          <w:u w:val="single"/>
        </w:rPr>
        <w:t xml:space="preserve">: </w:t>
      </w:r>
      <w:r w:rsidRPr="006D5F97">
        <w:rPr>
          <w:rFonts w:cs="Arial"/>
          <w:iCs/>
          <w:szCs w:val="24"/>
          <w:u w:val="single"/>
        </w:rPr>
        <w:t xml:space="preserve">For </w:t>
      </w:r>
      <w:r w:rsidRPr="006D5F97">
        <w:rPr>
          <w:rFonts w:cs="Arial"/>
          <w:szCs w:val="24"/>
          <w:u w:val="single"/>
        </w:rPr>
        <w:t>projects that include building reuse, the reference baseline building shall exclude the reused elements. The percent reduction in GWP shall be achieved through the design and construction of new project elements.</w:t>
      </w:r>
    </w:p>
    <w:p w14:paraId="599D3338" w14:textId="7749632F" w:rsidR="00732056" w:rsidRPr="006D5F97" w:rsidRDefault="00732056" w:rsidP="0053235E">
      <w:pPr>
        <w:ind w:left="720"/>
        <w:rPr>
          <w:rFonts w:cs="Arial"/>
          <w:szCs w:val="24"/>
          <w:u w:val="single"/>
        </w:rPr>
      </w:pPr>
      <w:r w:rsidRPr="006D5F97">
        <w:rPr>
          <w:rFonts w:cs="Arial"/>
          <w:b/>
          <w:szCs w:val="24"/>
          <w:u w:val="single"/>
        </w:rPr>
        <w:t xml:space="preserve">A5.409.2.2 Tier 2. </w:t>
      </w:r>
      <w:r w:rsidRPr="006D5F97">
        <w:rPr>
          <w:rFonts w:cs="Arial"/>
          <w:szCs w:val="24"/>
          <w:u w:val="single"/>
        </w:rPr>
        <w:t xml:space="preserve">Projects shall conduct a cradle-to-grave whole building life cycle assessment meeting the requirements of Section 5.409.2 and performed in accordance </w:t>
      </w:r>
      <w:r w:rsidRPr="00465FCC">
        <w:rPr>
          <w:rFonts w:cs="Arial"/>
          <w:szCs w:val="24"/>
          <w:u w:val="single"/>
        </w:rPr>
        <w:t xml:space="preserve">with </w:t>
      </w:r>
      <w:r w:rsidR="00235AC9" w:rsidRPr="00465FCC">
        <w:rPr>
          <w:rFonts w:cs="Arial"/>
          <w:szCs w:val="24"/>
          <w:u w:val="single"/>
        </w:rPr>
        <w:t xml:space="preserve">ISO14040 and </w:t>
      </w:r>
      <w:r w:rsidRPr="00465FCC">
        <w:rPr>
          <w:rFonts w:cs="Arial"/>
          <w:szCs w:val="24"/>
          <w:u w:val="single"/>
        </w:rPr>
        <w:t>ISO 14044</w:t>
      </w:r>
      <w:r w:rsidRPr="006D5F97">
        <w:rPr>
          <w:rFonts w:cs="Arial"/>
          <w:szCs w:val="24"/>
          <w:u w:val="single"/>
        </w:rPr>
        <w:t xml:space="preserve">, excluding operating energy, demonstrating a minimum 20 percent reduction in GWP as compared to a reference baseline building of similar size, function, complexity, type of construction, material specification, and location that meets the requirements of all parts of the </w:t>
      </w:r>
      <w:r w:rsidRPr="006D5F97">
        <w:rPr>
          <w:rFonts w:cs="Arial"/>
          <w:i/>
          <w:iCs/>
          <w:szCs w:val="24"/>
          <w:u w:val="single"/>
        </w:rPr>
        <w:t>California Building Standards Code</w:t>
      </w:r>
      <w:r w:rsidRPr="006D5F97">
        <w:rPr>
          <w:rFonts w:cs="Arial"/>
          <w:iCs/>
          <w:szCs w:val="24"/>
          <w:u w:val="single"/>
        </w:rPr>
        <w:t xml:space="preserve"> currently in effect</w:t>
      </w:r>
      <w:r w:rsidRPr="006D5F97">
        <w:rPr>
          <w:rFonts w:cs="Arial"/>
          <w:szCs w:val="24"/>
          <w:u w:val="single"/>
        </w:rPr>
        <w:t xml:space="preserve">. Software used to conduct the whole building life cycle assessment, including reference baseline building, shall have a data set compliant with ISO-14044, and ISO 21930 or EN 15804, and the software shall conform to ISO 21931 and/or EN 15978. </w:t>
      </w:r>
      <w:r w:rsidR="00F2066D" w:rsidRPr="00F2066D">
        <w:rPr>
          <w:rFonts w:cs="Arial"/>
          <w:szCs w:val="24"/>
          <w:u w:val="single"/>
        </w:rPr>
        <w:t>The software tools and datasets shall be the same for evaluation of both the baseline building and the proposed building.</w:t>
      </w:r>
    </w:p>
    <w:p w14:paraId="7EC2E3AD" w14:textId="60BBBCDE" w:rsidR="00732056" w:rsidRDefault="00732056" w:rsidP="0053235E">
      <w:pPr>
        <w:ind w:left="1440"/>
        <w:rPr>
          <w:rFonts w:cs="Arial"/>
          <w:szCs w:val="24"/>
          <w:u w:val="single"/>
        </w:rPr>
      </w:pPr>
      <w:r w:rsidRPr="006D5F97">
        <w:rPr>
          <w:rFonts w:cs="Arial"/>
          <w:b/>
          <w:szCs w:val="24"/>
          <w:u w:val="single"/>
        </w:rPr>
        <w:t xml:space="preserve">Exception: </w:t>
      </w:r>
      <w:r w:rsidRPr="006D5F97">
        <w:rPr>
          <w:rFonts w:cs="Arial"/>
          <w:iCs/>
          <w:szCs w:val="24"/>
          <w:u w:val="single"/>
        </w:rPr>
        <w:t xml:space="preserve">For </w:t>
      </w:r>
      <w:r w:rsidRPr="006D5F97">
        <w:rPr>
          <w:rFonts w:cs="Arial"/>
          <w:szCs w:val="24"/>
          <w:u w:val="single"/>
        </w:rPr>
        <w:t>projects that include building reuse, the reference baseline building shall not be of new construction and shall retain existing materials. The percent reduction in GWP shall be achieved through the design and construction of new project elements.</w:t>
      </w:r>
    </w:p>
    <w:p w14:paraId="1D498829" w14:textId="28F95BDF" w:rsidR="00F2066D" w:rsidRPr="00F2066D" w:rsidRDefault="00F2066D" w:rsidP="0053235E">
      <w:pPr>
        <w:ind w:left="720"/>
        <w:rPr>
          <w:rFonts w:cs="Arial"/>
          <w:szCs w:val="24"/>
          <w:u w:val="single"/>
        </w:rPr>
      </w:pPr>
      <w:r w:rsidRPr="00F2066D">
        <w:rPr>
          <w:rFonts w:cs="Arial"/>
          <w:b/>
          <w:szCs w:val="24"/>
          <w:u w:val="single"/>
        </w:rPr>
        <w:t xml:space="preserve">A5.409.2.3 Verification of compliance. </w:t>
      </w:r>
      <w:r w:rsidRPr="00F2066D">
        <w:rPr>
          <w:rFonts w:cs="Arial"/>
          <w:bCs/>
          <w:szCs w:val="24"/>
          <w:u w:val="single"/>
        </w:rPr>
        <w:t xml:space="preserve">A summary of the GWP analysis produced by the software </w:t>
      </w:r>
      <w:r w:rsidRPr="00F2066D">
        <w:rPr>
          <w:rFonts w:cs="Arial"/>
          <w:u w:val="single"/>
        </w:rPr>
        <w:t>and Worksheet WS-7 signed by the design professional of record</w:t>
      </w:r>
      <w:r w:rsidRPr="00F2066D">
        <w:rPr>
          <w:rFonts w:cs="Arial"/>
          <w:bCs/>
          <w:szCs w:val="24"/>
          <w:u w:val="single"/>
        </w:rPr>
        <w:t xml:space="preserve"> shall be provided in the construction documents as </w:t>
      </w:r>
      <w:r w:rsidRPr="00F2066D">
        <w:rPr>
          <w:rFonts w:cs="Arial"/>
          <w:szCs w:val="24"/>
          <w:u w:val="single"/>
        </w:rPr>
        <w:t>documentation of compliance. A copy of the whole building life cycle assessment which includes the GWP analysis produced by the software, in addition to maintenance and training information, shall be included in the operation and maintenance manual and shall be provided to the owner at the close of construction.</w:t>
      </w:r>
      <w:r w:rsidRPr="00F2066D">
        <w:rPr>
          <w:rFonts w:cs="Arial"/>
          <w:u w:val="single"/>
        </w:rPr>
        <w:t xml:space="preserve"> The enforcing agency may require inspection and inspection reports in accordance with </w:t>
      </w:r>
      <w:r w:rsidRPr="00F2066D">
        <w:rPr>
          <w:rFonts w:cs="Arial"/>
          <w:szCs w:val="24"/>
          <w:u w:val="single"/>
        </w:rPr>
        <w:t>Sections 702.2 and 703.1</w:t>
      </w:r>
      <w:r w:rsidRPr="00F2066D">
        <w:rPr>
          <w:rFonts w:cs="Arial"/>
          <w:u w:val="single"/>
        </w:rPr>
        <w:t xml:space="preserve"> during and at completion of construction to demonstrate substantial conformance. Inspection shall be performed by the design professional of record or third party acceptable to the enforcing agency.</w:t>
      </w:r>
    </w:p>
    <w:p w14:paraId="26EC7623" w14:textId="77777777" w:rsidR="00F2066D" w:rsidRDefault="00732056" w:rsidP="0053235E">
      <w:pPr>
        <w:rPr>
          <w:rFonts w:cs="Arial"/>
          <w:bCs/>
          <w:szCs w:val="24"/>
          <w:u w:val="single"/>
        </w:rPr>
      </w:pPr>
      <w:bookmarkStart w:id="87" w:name="_Hlk115780037"/>
      <w:r w:rsidRPr="006D5F97">
        <w:rPr>
          <w:rFonts w:cs="Arial"/>
          <w:b/>
          <w:szCs w:val="24"/>
          <w:u w:val="single"/>
        </w:rPr>
        <w:t>A5.409.3 Product GWP compliance – prescriptive path.</w:t>
      </w:r>
      <w:r w:rsidRPr="00F2066D">
        <w:rPr>
          <w:rStyle w:val="StyleBold"/>
          <w:u w:val="single"/>
        </w:rPr>
        <w:t xml:space="preserve"> </w:t>
      </w:r>
      <w:bookmarkEnd w:id="87"/>
      <w:r w:rsidRPr="006D5F97">
        <w:rPr>
          <w:rFonts w:cs="Arial"/>
          <w:bCs/>
          <w:szCs w:val="24"/>
          <w:u w:val="single"/>
        </w:rPr>
        <w:t xml:space="preserve">Each product that is permanently installed and listed in Table A5.409.3, shall have a Type III environmental product declaration (EPD), either product-specific or factory-specific. </w:t>
      </w:r>
    </w:p>
    <w:p w14:paraId="15A5591D" w14:textId="12B9452C" w:rsidR="00732056" w:rsidRPr="006D5F97" w:rsidRDefault="00F2066D" w:rsidP="0053235E">
      <w:pPr>
        <w:ind w:left="720"/>
        <w:rPr>
          <w:rFonts w:cs="Arial"/>
          <w:bCs/>
          <w:szCs w:val="24"/>
          <w:u w:val="single"/>
        </w:rPr>
      </w:pPr>
      <w:r w:rsidRPr="00F2066D">
        <w:rPr>
          <w:rFonts w:cs="Arial"/>
          <w:b/>
          <w:szCs w:val="24"/>
          <w:u w:val="single"/>
        </w:rPr>
        <w:lastRenderedPageBreak/>
        <w:t xml:space="preserve">A5.409.3.1. </w:t>
      </w:r>
      <w:r w:rsidRPr="006D5F97">
        <w:rPr>
          <w:rFonts w:cs="Arial"/>
          <w:bCs/>
          <w:szCs w:val="24"/>
          <w:highlight w:val="white"/>
          <w:u w:val="single"/>
        </w:rPr>
        <w:t xml:space="preserve">Products shall comply with the requirements for product GWP performance in accordance with </w:t>
      </w:r>
      <w:r w:rsidRPr="006D5F97">
        <w:rPr>
          <w:rFonts w:cs="Arial"/>
          <w:szCs w:val="24"/>
          <w:u w:val="single"/>
        </w:rPr>
        <w:t>Section</w:t>
      </w:r>
      <w:r w:rsidRPr="006D5F97">
        <w:rPr>
          <w:rFonts w:cs="Arial"/>
          <w:bCs/>
          <w:szCs w:val="24"/>
          <w:highlight w:val="white"/>
          <w:u w:val="single"/>
        </w:rPr>
        <w:t xml:space="preserve"> </w:t>
      </w:r>
      <w:r>
        <w:rPr>
          <w:rFonts w:cs="Arial"/>
          <w:bCs/>
          <w:szCs w:val="24"/>
          <w:highlight w:val="white"/>
          <w:u w:val="single"/>
        </w:rPr>
        <w:t>A</w:t>
      </w:r>
      <w:r w:rsidRPr="006D5F97">
        <w:rPr>
          <w:rFonts w:cs="Arial"/>
          <w:bCs/>
          <w:szCs w:val="24"/>
          <w:highlight w:val="white"/>
          <w:u w:val="single"/>
        </w:rPr>
        <w:t>5.409.3 using for the maximum acceptable GWP value for the product category listed in Table A5.409.3 for Tier 1 or Tier 2 compliance for the verified reduction calculation resulting in a minimum 15 percent reduction in total GWP.</w:t>
      </w:r>
    </w:p>
    <w:p w14:paraId="03586B5B" w14:textId="77777777" w:rsidR="00732056" w:rsidRPr="006D5F97" w:rsidRDefault="00732056" w:rsidP="0053235E">
      <w:pPr>
        <w:pStyle w:val="Default"/>
        <w:spacing w:after="120"/>
        <w:ind w:left="1080"/>
        <w:rPr>
          <w:color w:val="auto"/>
        </w:rPr>
      </w:pPr>
      <w:r w:rsidRPr="006D5F97">
        <w:rPr>
          <w:b/>
          <w:u w:val="single"/>
        </w:rPr>
        <w:t>Exception:</w:t>
      </w:r>
      <w:r w:rsidRPr="00F2066D">
        <w:rPr>
          <w:bCs/>
          <w:u w:val="single"/>
        </w:rPr>
        <w:t xml:space="preserve"> </w:t>
      </w:r>
      <w:r w:rsidRPr="006D5F97">
        <w:rPr>
          <w:bCs/>
          <w:u w:val="single"/>
        </w:rPr>
        <w:t>Concrete may be considered one product category to meet compliance with this section. A weighted average of the maximum GWP for all concrete mixes installed in the project shall be less than the weighted average maximum GWP allowed per Table A5.409.3 using Exception Equation A5.409.3.1.  Calculations shall be performed with consistent units of measurement for the material quantity and the GWP value. For the purposes of this exception, industry wide EPD’s are acceptable.</w:t>
      </w:r>
    </w:p>
    <w:p w14:paraId="721B2FE9" w14:textId="77777777" w:rsidR="00732056" w:rsidRPr="006D5F97" w:rsidRDefault="00732056" w:rsidP="0053235E">
      <w:pPr>
        <w:ind w:left="1080"/>
        <w:rPr>
          <w:rFonts w:cs="Arial"/>
          <w:b/>
          <w:szCs w:val="24"/>
          <w:u w:val="single"/>
        </w:rPr>
      </w:pPr>
      <w:r w:rsidRPr="006D5F97">
        <w:rPr>
          <w:rFonts w:cs="Arial"/>
          <w:b/>
          <w:szCs w:val="24"/>
          <w:u w:val="single"/>
        </w:rPr>
        <w:t>Exception EQUATION A5.409.3.1</w:t>
      </w:r>
    </w:p>
    <w:p w14:paraId="180A0425" w14:textId="696C6247" w:rsidR="00732056" w:rsidRPr="006D5F97" w:rsidRDefault="00732056" w:rsidP="0053235E">
      <w:pPr>
        <w:pStyle w:val="Default"/>
        <w:spacing w:after="120"/>
        <w:ind w:left="1080"/>
        <w:rPr>
          <w:u w:val="single"/>
        </w:rPr>
      </w:pPr>
      <w:r w:rsidRPr="006D5F97">
        <w:rPr>
          <w:u w:val="single"/>
        </w:rPr>
        <w:t>GWP</w:t>
      </w:r>
      <w:r w:rsidRPr="006D5F97">
        <w:rPr>
          <w:i/>
          <w:iCs/>
          <w:u w:val="single"/>
          <w:vertAlign w:val="subscript"/>
        </w:rPr>
        <w:t>n</w:t>
      </w:r>
      <w:r w:rsidRPr="006D5F97">
        <w:rPr>
          <w:u w:val="single"/>
        </w:rPr>
        <w:t xml:space="preserve"> &lt; GWP</w:t>
      </w:r>
      <w:r w:rsidR="00454A18">
        <w:rPr>
          <w:u w:val="single"/>
        </w:rPr>
        <w:t xml:space="preserve"> </w:t>
      </w:r>
      <w:proofErr w:type="gramStart"/>
      <w:r w:rsidRPr="006D5F97">
        <w:rPr>
          <w:i/>
          <w:iCs/>
          <w:u w:val="single"/>
          <w:vertAlign w:val="subscript"/>
        </w:rPr>
        <w:t>allowed</w:t>
      </w:r>
      <w:proofErr w:type="gramEnd"/>
    </w:p>
    <w:p w14:paraId="671AAFF0" w14:textId="77777777" w:rsidR="00732056" w:rsidRPr="006D5F97" w:rsidRDefault="00732056" w:rsidP="0053235E">
      <w:pPr>
        <w:pStyle w:val="Default"/>
        <w:spacing w:after="120"/>
        <w:ind w:left="1080"/>
        <w:rPr>
          <w:i/>
          <w:iCs/>
          <w:u w:val="single"/>
        </w:rPr>
      </w:pPr>
      <w:proofErr w:type="gramStart"/>
      <w:r w:rsidRPr="006D5F97">
        <w:rPr>
          <w:i/>
          <w:iCs/>
          <w:u w:val="single"/>
        </w:rPr>
        <w:t>where</w:t>
      </w:r>
      <w:proofErr w:type="gramEnd"/>
      <w:r w:rsidRPr="006D5F97">
        <w:rPr>
          <w:i/>
          <w:iCs/>
          <w:u w:val="single"/>
        </w:rPr>
        <w:t xml:space="preserve"> </w:t>
      </w:r>
    </w:p>
    <w:p w14:paraId="7551D70E" w14:textId="7E17FEE0" w:rsidR="00732056" w:rsidRPr="006D5F97" w:rsidRDefault="00732056" w:rsidP="0053235E">
      <w:pPr>
        <w:pStyle w:val="Default"/>
        <w:spacing w:after="120"/>
        <w:ind w:left="1080"/>
        <w:rPr>
          <w:u w:val="single"/>
          <w:vertAlign w:val="subscript"/>
        </w:rPr>
      </w:pPr>
      <w:r w:rsidRPr="006D5F97">
        <w:rPr>
          <w:u w:val="single"/>
        </w:rPr>
        <w:t>GWP</w:t>
      </w:r>
      <w:r w:rsidRPr="006D5F97">
        <w:rPr>
          <w:u w:val="single"/>
          <w:vertAlign w:val="subscript"/>
        </w:rPr>
        <w:t>n</w:t>
      </w:r>
      <w:r w:rsidRPr="006D5F97">
        <w:rPr>
          <w:u w:val="single"/>
        </w:rPr>
        <w:t xml:space="preserve"> = </w:t>
      </w:r>
      <w:r w:rsidR="00F2066D" w:rsidRPr="006D5F97">
        <w:rPr>
          <w:u w:val="single"/>
        </w:rPr>
        <w:t xml:space="preserve">Σ </w:t>
      </w:r>
      <w:r w:rsidRPr="006D5F97">
        <w:rPr>
          <w:u w:val="single"/>
        </w:rPr>
        <w:t>(GWP</w:t>
      </w:r>
      <w:r w:rsidRPr="006D5F97">
        <w:rPr>
          <w:i/>
          <w:iCs/>
          <w:u w:val="single"/>
          <w:vertAlign w:val="subscript"/>
        </w:rPr>
        <w:t>n</w:t>
      </w:r>
      <w:r w:rsidRPr="006D5F97">
        <w:rPr>
          <w:u w:val="single"/>
        </w:rPr>
        <w:t>)(</w:t>
      </w:r>
      <w:r w:rsidRPr="006D5F97">
        <w:rPr>
          <w:color w:val="auto"/>
          <w:u w:val="single"/>
        </w:rPr>
        <w:t>v</w:t>
      </w:r>
      <w:r w:rsidRPr="006D5F97">
        <w:rPr>
          <w:i/>
          <w:iCs/>
          <w:color w:val="auto"/>
          <w:u w:val="single"/>
          <w:vertAlign w:val="subscript"/>
        </w:rPr>
        <w:t>n</w:t>
      </w:r>
      <w:r w:rsidRPr="006D5F97">
        <w:rPr>
          <w:color w:val="auto"/>
          <w:u w:val="single"/>
        </w:rPr>
        <w:t>)</w:t>
      </w:r>
      <w:r w:rsidRPr="006D5F97">
        <w:rPr>
          <w:u w:val="single"/>
        </w:rPr>
        <w:t xml:space="preserve">   </w:t>
      </w:r>
      <w:r w:rsidRPr="006D5F97">
        <w:rPr>
          <w:i/>
          <w:iCs/>
          <w:u w:val="single"/>
        </w:rPr>
        <w:t xml:space="preserve">and   </w:t>
      </w:r>
      <w:r w:rsidRPr="006D5F97">
        <w:rPr>
          <w:u w:val="single"/>
        </w:rPr>
        <w:t>GWP</w:t>
      </w:r>
      <w:r w:rsidR="00454A18">
        <w:rPr>
          <w:u w:val="single"/>
        </w:rPr>
        <w:t xml:space="preserve"> </w:t>
      </w:r>
      <w:r w:rsidRPr="006D5F97">
        <w:rPr>
          <w:i/>
          <w:iCs/>
          <w:u w:val="single"/>
          <w:vertAlign w:val="subscript"/>
        </w:rPr>
        <w:t>allowed</w:t>
      </w:r>
      <w:r w:rsidRPr="006D5F97">
        <w:rPr>
          <w:u w:val="single"/>
        </w:rPr>
        <w:t xml:space="preserve"> = </w:t>
      </w:r>
      <w:r w:rsidR="00F2066D" w:rsidRPr="006D5F97">
        <w:rPr>
          <w:u w:val="single"/>
        </w:rPr>
        <w:t xml:space="preserve">Σ </w:t>
      </w:r>
      <w:r w:rsidRPr="006D5F97">
        <w:rPr>
          <w:u w:val="single"/>
        </w:rPr>
        <w:t>(GWP</w:t>
      </w:r>
      <w:r w:rsidR="00454A18">
        <w:rPr>
          <w:u w:val="single"/>
        </w:rPr>
        <w:t xml:space="preserve"> </w:t>
      </w:r>
      <w:r w:rsidRPr="006D5F97">
        <w:rPr>
          <w:i/>
          <w:iCs/>
          <w:u w:val="single"/>
          <w:vertAlign w:val="subscript"/>
        </w:rPr>
        <w:t>allowed</w:t>
      </w:r>
      <w:r w:rsidRPr="006D5F97">
        <w:rPr>
          <w:u w:val="single"/>
        </w:rPr>
        <w:t>)(v</w:t>
      </w:r>
      <w:r w:rsidRPr="006D5F97">
        <w:rPr>
          <w:i/>
          <w:iCs/>
          <w:u w:val="single"/>
          <w:vertAlign w:val="subscript"/>
        </w:rPr>
        <w:t>n</w:t>
      </w:r>
      <w:r w:rsidRPr="006D5F97">
        <w:rPr>
          <w:u w:val="single"/>
        </w:rPr>
        <w:t>)</w:t>
      </w:r>
    </w:p>
    <w:p w14:paraId="1BFF7265" w14:textId="77777777" w:rsidR="00732056" w:rsidRPr="006D5F97" w:rsidRDefault="00732056" w:rsidP="0053235E">
      <w:pPr>
        <w:pStyle w:val="Default"/>
        <w:spacing w:after="120"/>
        <w:ind w:left="1080"/>
        <w:rPr>
          <w:i/>
          <w:iCs/>
          <w:u w:val="single"/>
        </w:rPr>
      </w:pPr>
      <w:r w:rsidRPr="006D5F97">
        <w:rPr>
          <w:i/>
          <w:iCs/>
          <w:u w:val="single"/>
        </w:rPr>
        <w:t xml:space="preserve">and </w:t>
      </w:r>
    </w:p>
    <w:p w14:paraId="39C4FFBB" w14:textId="6F309E1D" w:rsidR="00732056" w:rsidRPr="006D5F97" w:rsidRDefault="00732056" w:rsidP="0053235E">
      <w:pPr>
        <w:pStyle w:val="Default"/>
        <w:spacing w:after="120"/>
        <w:ind w:left="1080"/>
        <w:rPr>
          <w:u w:val="single"/>
        </w:rPr>
      </w:pPr>
      <w:r w:rsidRPr="006D5F97">
        <w:rPr>
          <w:i/>
          <w:iCs/>
          <w:u w:val="single"/>
        </w:rPr>
        <w:t>n</w:t>
      </w:r>
      <w:r w:rsidR="00F2066D">
        <w:rPr>
          <w:i/>
          <w:iCs/>
          <w:u w:val="single"/>
        </w:rPr>
        <w:t xml:space="preserve"> </w:t>
      </w:r>
      <w:r w:rsidRPr="006D5F97">
        <w:rPr>
          <w:u w:val="single"/>
        </w:rPr>
        <w:t>= each concrete mix installed in the project</w:t>
      </w:r>
    </w:p>
    <w:p w14:paraId="55936D91" w14:textId="791EF8D7" w:rsidR="00732056" w:rsidRPr="006D5F97" w:rsidRDefault="00732056" w:rsidP="0053235E">
      <w:pPr>
        <w:pStyle w:val="Default"/>
        <w:spacing w:after="120"/>
        <w:ind w:left="1080"/>
        <w:rPr>
          <w:u w:val="single"/>
        </w:rPr>
      </w:pPr>
      <w:r w:rsidRPr="006D5F97">
        <w:rPr>
          <w:u w:val="single"/>
        </w:rPr>
        <w:t>GWP</w:t>
      </w:r>
      <w:r w:rsidRPr="006D5F97">
        <w:rPr>
          <w:i/>
          <w:iCs/>
          <w:u w:val="single"/>
          <w:vertAlign w:val="subscript"/>
        </w:rPr>
        <w:t>n</w:t>
      </w:r>
      <w:r w:rsidRPr="006D5F97">
        <w:rPr>
          <w:u w:val="single"/>
        </w:rPr>
        <w:t xml:space="preserve"> = the GWP for concrete mix </w:t>
      </w:r>
      <w:r w:rsidRPr="006D5F97">
        <w:rPr>
          <w:i/>
          <w:iCs/>
          <w:u w:val="single"/>
        </w:rPr>
        <w:t>n</w:t>
      </w:r>
      <w:r w:rsidRPr="006D5F97">
        <w:rPr>
          <w:u w:val="single"/>
        </w:rPr>
        <w:t xml:space="preserve"> per concrete mix EPD, in kg</w:t>
      </w:r>
      <w:r w:rsidR="00F2066D" w:rsidRPr="00F2066D">
        <w:rPr>
          <w:u w:val="single"/>
        </w:rPr>
        <w:t xml:space="preserve"> CO2e </w:t>
      </w:r>
      <w:r w:rsidRPr="006D5F97">
        <w:rPr>
          <w:u w:val="single"/>
        </w:rPr>
        <w:t>/m</w:t>
      </w:r>
      <w:r w:rsidRPr="006D5F97">
        <w:rPr>
          <w:u w:val="single"/>
          <w:vertAlign w:val="superscript"/>
        </w:rPr>
        <w:t>3</w:t>
      </w:r>
      <w:r w:rsidRPr="006D5F97">
        <w:rPr>
          <w:u w:val="single"/>
        </w:rPr>
        <w:t xml:space="preserve"> </w:t>
      </w:r>
    </w:p>
    <w:p w14:paraId="13DF3C34" w14:textId="26E65A5F" w:rsidR="00732056" w:rsidRPr="006D5F97" w:rsidRDefault="00732056" w:rsidP="0053235E">
      <w:pPr>
        <w:pStyle w:val="Default"/>
        <w:spacing w:after="120"/>
        <w:ind w:left="1080" w:right="-180"/>
        <w:rPr>
          <w:u w:val="single"/>
        </w:rPr>
      </w:pPr>
      <w:r w:rsidRPr="006D5F97">
        <w:rPr>
          <w:u w:val="single"/>
        </w:rPr>
        <w:t>GWP</w:t>
      </w:r>
      <w:r w:rsidR="00454A18">
        <w:rPr>
          <w:u w:val="single"/>
        </w:rPr>
        <w:t xml:space="preserve"> </w:t>
      </w:r>
      <w:r w:rsidRPr="006D5F97">
        <w:rPr>
          <w:i/>
          <w:iCs/>
          <w:u w:val="single"/>
          <w:vertAlign w:val="subscript"/>
        </w:rPr>
        <w:t>allowed</w:t>
      </w:r>
      <w:r w:rsidRPr="006D5F97">
        <w:rPr>
          <w:u w:val="single"/>
        </w:rPr>
        <w:t xml:space="preserve"> = the GWP potential allowed for concrete mix </w:t>
      </w:r>
      <w:r w:rsidRPr="006D5F97">
        <w:rPr>
          <w:i/>
          <w:iCs/>
          <w:u w:val="single"/>
        </w:rPr>
        <w:t>n</w:t>
      </w:r>
      <w:r w:rsidRPr="006D5F97">
        <w:rPr>
          <w:u w:val="single"/>
        </w:rPr>
        <w:t xml:space="preserve"> per Table 5.409.3 </w:t>
      </w:r>
    </w:p>
    <w:p w14:paraId="76155946" w14:textId="6B313CAE" w:rsidR="00732056" w:rsidRPr="006D5F97" w:rsidRDefault="00732056" w:rsidP="0053235E">
      <w:pPr>
        <w:pStyle w:val="Default"/>
        <w:spacing w:after="120"/>
        <w:ind w:left="1080"/>
        <w:rPr>
          <w:color w:val="auto"/>
          <w:u w:val="single"/>
        </w:rPr>
      </w:pPr>
      <w:r w:rsidRPr="006D5F97">
        <w:rPr>
          <w:color w:val="auto"/>
          <w:u w:val="single"/>
        </w:rPr>
        <w:t>v</w:t>
      </w:r>
      <w:r w:rsidRPr="006D5F97">
        <w:rPr>
          <w:i/>
          <w:iCs/>
          <w:color w:val="auto"/>
          <w:u w:val="single"/>
          <w:vertAlign w:val="subscript"/>
        </w:rPr>
        <w:t>n</w:t>
      </w:r>
      <w:r w:rsidRPr="006D5F97">
        <w:rPr>
          <w:color w:val="auto"/>
          <w:u w:val="single"/>
        </w:rPr>
        <w:t xml:space="preserve"> = the volume of concrete mix </w:t>
      </w:r>
      <w:r w:rsidRPr="006D5F97">
        <w:rPr>
          <w:i/>
          <w:iCs/>
          <w:color w:val="auto"/>
          <w:u w:val="single"/>
        </w:rPr>
        <w:t xml:space="preserve">n </w:t>
      </w:r>
      <w:r w:rsidRPr="006D5F97">
        <w:rPr>
          <w:color w:val="auto"/>
          <w:u w:val="single"/>
        </w:rPr>
        <w:t xml:space="preserve">installed in the project, in </w:t>
      </w:r>
      <w:r w:rsidR="00F2066D">
        <w:rPr>
          <w:color w:val="auto"/>
          <w:u w:val="single"/>
        </w:rPr>
        <w:t>m</w:t>
      </w:r>
      <w:r w:rsidRPr="006D5F97">
        <w:rPr>
          <w:color w:val="auto"/>
          <w:u w:val="single"/>
          <w:vertAlign w:val="superscript"/>
        </w:rPr>
        <w:t>3</w:t>
      </w:r>
    </w:p>
    <w:p w14:paraId="4F51A6FF" w14:textId="2F71B2E7" w:rsidR="00732056" w:rsidRPr="006D5F97" w:rsidRDefault="0070225A" w:rsidP="0053235E">
      <w:pPr>
        <w:ind w:left="720"/>
        <w:rPr>
          <w:rFonts w:cs="Arial"/>
          <w:szCs w:val="24"/>
          <w:u w:val="single"/>
        </w:rPr>
      </w:pPr>
      <w:r w:rsidRPr="006D5F97">
        <w:rPr>
          <w:rFonts w:cs="Arial"/>
          <w:b/>
          <w:szCs w:val="24"/>
          <w:u w:val="single"/>
        </w:rPr>
        <w:t>A</w:t>
      </w:r>
      <w:r w:rsidR="00732056" w:rsidRPr="006D5F97">
        <w:rPr>
          <w:rFonts w:cs="Arial"/>
          <w:b/>
          <w:szCs w:val="24"/>
          <w:u w:val="single"/>
        </w:rPr>
        <w:t>5.409.3.2. Verification of compliance.</w:t>
      </w:r>
      <w:r w:rsidR="00732056" w:rsidRPr="00F2066D">
        <w:rPr>
          <w:rFonts w:cs="Arial"/>
          <w:bCs/>
          <w:szCs w:val="24"/>
          <w:u w:val="single"/>
        </w:rPr>
        <w:t xml:space="preserve"> </w:t>
      </w:r>
      <w:r w:rsidR="00732056" w:rsidRPr="006D5F97">
        <w:rPr>
          <w:rFonts w:cs="Arial"/>
          <w:bCs/>
          <w:szCs w:val="24"/>
          <w:u w:val="single"/>
        </w:rPr>
        <w:t xml:space="preserve">Calculations to demonstrate compliance, Type III EPDs for products required to comply if included in the project, </w:t>
      </w:r>
      <w:r w:rsidR="00C540AF" w:rsidRPr="00C540AF">
        <w:rPr>
          <w:rFonts w:cs="Arial"/>
          <w:bCs/>
          <w:szCs w:val="24"/>
          <w:u w:val="single"/>
        </w:rPr>
        <w:t xml:space="preserve">and Worksheet WS-8 signed by the design professional of record </w:t>
      </w:r>
      <w:r w:rsidR="00732056" w:rsidRPr="006D5F97">
        <w:rPr>
          <w:rFonts w:cs="Arial"/>
          <w:bCs/>
          <w:szCs w:val="24"/>
          <w:u w:val="single"/>
        </w:rPr>
        <w:t xml:space="preserve">shall be provided on the construction documents. </w:t>
      </w:r>
      <w:r w:rsidR="00732056" w:rsidRPr="006D5F97">
        <w:rPr>
          <w:rFonts w:cs="Arial"/>
          <w:szCs w:val="24"/>
          <w:u w:val="single"/>
        </w:rPr>
        <w:t>Updated EPDs for products used in construction shall be provided to the owner at the close of construction and to the enforcement entity upon request.</w:t>
      </w:r>
      <w:r w:rsidR="00C540AF" w:rsidRPr="00C540AF">
        <w:rPr>
          <w:u w:val="single"/>
        </w:rPr>
        <w:t xml:space="preserve"> </w:t>
      </w:r>
      <w:r w:rsidR="00C540AF" w:rsidRPr="00C540AF">
        <w:rPr>
          <w:rFonts w:cs="Arial"/>
          <w:szCs w:val="24"/>
          <w:u w:val="single"/>
        </w:rPr>
        <w:t>The enforcing agency may require inspection and inspection reports in accordance with Sections 702.2 and 703.1 during and at completion of construction to demonstrate substantial conformance. Inspection shall be performed by the design professional of record or third party acceptable to the enforcing agency.</w:t>
      </w:r>
    </w:p>
    <w:p w14:paraId="009A0F0D" w14:textId="6D069E94" w:rsidR="00732056" w:rsidRPr="0053235E" w:rsidRDefault="00732056" w:rsidP="0053235E">
      <w:pPr>
        <w:spacing w:after="480"/>
        <w:ind w:left="1440"/>
        <w:rPr>
          <w:rFonts w:cs="Arial"/>
          <w:bCs/>
          <w:i/>
          <w:iCs/>
          <w:szCs w:val="24"/>
        </w:rPr>
      </w:pPr>
      <w:r w:rsidRPr="006D5F97">
        <w:rPr>
          <w:rFonts w:cs="Arial"/>
          <w:b/>
          <w:szCs w:val="24"/>
          <w:u w:val="single"/>
        </w:rPr>
        <w:t>Note:</w:t>
      </w:r>
      <w:r w:rsidRPr="00C540AF">
        <w:rPr>
          <w:rFonts w:cs="Arial"/>
          <w:bCs/>
          <w:szCs w:val="24"/>
        </w:rPr>
        <w:t xml:space="preserve"> </w:t>
      </w:r>
      <w:r w:rsidR="00C540AF" w:rsidRPr="00F75975">
        <w:rPr>
          <w:rFonts w:cs="Arial"/>
          <w:bCs/>
          <w:i/>
          <w:iCs/>
          <w:szCs w:val="24"/>
        </w:rPr>
        <w:t>[</w:t>
      </w:r>
      <w:r w:rsidR="00644EDD" w:rsidRPr="00F75975">
        <w:rPr>
          <w:rFonts w:cs="Arial"/>
          <w:bCs/>
          <w:i/>
          <w:iCs/>
          <w:szCs w:val="24"/>
        </w:rPr>
        <w:t>Withdrawn</w:t>
      </w:r>
      <w:r w:rsidR="00C540AF" w:rsidRPr="00F75975">
        <w:rPr>
          <w:rFonts w:cs="Arial"/>
          <w:bCs/>
          <w:i/>
          <w:iCs/>
          <w:szCs w:val="24"/>
        </w:rPr>
        <w:t>]</w:t>
      </w:r>
      <w:r w:rsidR="0053235E">
        <w:rPr>
          <w:rFonts w:cs="Arial"/>
          <w:bCs/>
          <w:i/>
          <w:iCs/>
          <w:szCs w:val="24"/>
        </w:rPr>
        <w:br w:type="page"/>
      </w:r>
    </w:p>
    <w:p w14:paraId="3EEBE1AE" w14:textId="77777777" w:rsidR="00732056" w:rsidRPr="006D5F97" w:rsidRDefault="00732056" w:rsidP="00E24DFB">
      <w:pPr>
        <w:jc w:val="center"/>
        <w:rPr>
          <w:rFonts w:cs="Arial"/>
          <w:b/>
          <w:szCs w:val="24"/>
          <w:u w:val="single"/>
        </w:rPr>
      </w:pPr>
      <w:bookmarkStart w:id="88" w:name="_Hlk125112134"/>
      <w:r w:rsidRPr="006D5F97">
        <w:rPr>
          <w:rFonts w:cs="Arial"/>
          <w:b/>
          <w:szCs w:val="24"/>
          <w:u w:val="single"/>
        </w:rPr>
        <w:lastRenderedPageBreak/>
        <w:t>TABLE A5.409.3</w:t>
      </w:r>
      <w:r w:rsidR="0053235E">
        <w:rPr>
          <w:rFonts w:cs="Arial"/>
          <w:b/>
          <w:szCs w:val="24"/>
          <w:u w:val="single"/>
        </w:rPr>
        <w:br/>
      </w:r>
      <w:r w:rsidRPr="006D5F97">
        <w:rPr>
          <w:rFonts w:cs="Arial"/>
          <w:b/>
          <w:szCs w:val="24"/>
          <w:u w:val="single"/>
        </w:rPr>
        <w:t>PRODUCT GWP LIMITS TIER 1 AND TIER 2</w:t>
      </w:r>
    </w:p>
    <w:tbl>
      <w:tblPr>
        <w:tblStyle w:val="TableGrid"/>
        <w:tblW w:w="9216" w:type="dxa"/>
        <w:jc w:val="center"/>
        <w:tblLayout w:type="fixed"/>
        <w:tblCellMar>
          <w:top w:w="43" w:type="dxa"/>
          <w:left w:w="58" w:type="dxa"/>
          <w:bottom w:w="43" w:type="dxa"/>
          <w:right w:w="58" w:type="dxa"/>
        </w:tblCellMar>
        <w:tblLook w:val="0620" w:firstRow="1" w:lastRow="0" w:firstColumn="0" w:lastColumn="0" w:noHBand="1" w:noVBand="1"/>
      </w:tblPr>
      <w:tblGrid>
        <w:gridCol w:w="2160"/>
        <w:gridCol w:w="2592"/>
        <w:gridCol w:w="2592"/>
        <w:gridCol w:w="1872"/>
      </w:tblGrid>
      <w:tr w:rsidR="00E24DFB" w:rsidRPr="006D5F97" w14:paraId="11E010E4" w14:textId="77777777" w:rsidTr="00E24DFB">
        <w:trPr>
          <w:cantSplit/>
          <w:tblHeader/>
          <w:jc w:val="center"/>
        </w:trPr>
        <w:tc>
          <w:tcPr>
            <w:tcW w:w="2160" w:type="dxa"/>
            <w:shd w:val="clear" w:color="auto" w:fill="D9D9D9" w:themeFill="background1" w:themeFillShade="D9"/>
            <w:tcMar>
              <w:top w:w="29" w:type="dxa"/>
              <w:left w:w="115" w:type="dxa"/>
              <w:bottom w:w="29" w:type="dxa"/>
              <w:right w:w="115" w:type="dxa"/>
            </w:tcMar>
            <w:vAlign w:val="center"/>
          </w:tcPr>
          <w:p w14:paraId="3B3B8090" w14:textId="77777777" w:rsidR="009F2A67" w:rsidRPr="006D5F97" w:rsidRDefault="009F2A67" w:rsidP="0053235E">
            <w:pPr>
              <w:spacing w:after="0"/>
              <w:jc w:val="center"/>
              <w:rPr>
                <w:rFonts w:cs="Arial"/>
                <w:b/>
                <w:szCs w:val="24"/>
                <w:u w:val="single"/>
              </w:rPr>
            </w:pPr>
            <w:bookmarkStart w:id="89" w:name="_Hlk125112214"/>
            <w:r w:rsidRPr="006D5F97">
              <w:rPr>
                <w:rFonts w:cs="Arial"/>
                <w:b/>
                <w:szCs w:val="24"/>
                <w:u w:val="single"/>
              </w:rPr>
              <w:t xml:space="preserve">Buy Clean California Product Category </w:t>
            </w:r>
            <w:r w:rsidRPr="006D5F97">
              <w:rPr>
                <w:rFonts w:cs="Arial"/>
                <w:b/>
                <w:szCs w:val="24"/>
                <w:u w:val="single"/>
                <w:vertAlign w:val="superscript"/>
              </w:rPr>
              <w:t>1</w:t>
            </w:r>
          </w:p>
        </w:tc>
        <w:tc>
          <w:tcPr>
            <w:tcW w:w="2592" w:type="dxa"/>
            <w:shd w:val="clear" w:color="auto" w:fill="D9D9D9" w:themeFill="background1" w:themeFillShade="D9"/>
            <w:tcMar>
              <w:top w:w="29" w:type="dxa"/>
              <w:left w:w="115" w:type="dxa"/>
              <w:bottom w:w="29" w:type="dxa"/>
              <w:right w:w="115" w:type="dxa"/>
            </w:tcMar>
            <w:vAlign w:val="center"/>
          </w:tcPr>
          <w:p w14:paraId="74BFE4C8" w14:textId="1124A89A" w:rsidR="009F2A67" w:rsidRPr="006D5F97" w:rsidRDefault="009F2A67" w:rsidP="0053235E">
            <w:pPr>
              <w:spacing w:after="0"/>
              <w:jc w:val="center"/>
              <w:rPr>
                <w:rFonts w:cs="Arial"/>
                <w:b/>
                <w:szCs w:val="24"/>
                <w:u w:val="single"/>
              </w:rPr>
            </w:pPr>
            <w:r w:rsidRPr="006D5F97">
              <w:rPr>
                <w:rFonts w:cs="Arial"/>
                <w:b/>
                <w:szCs w:val="24"/>
                <w:u w:val="single"/>
              </w:rPr>
              <w:t>Tier 1</w:t>
            </w:r>
            <w:r>
              <w:rPr>
                <w:rFonts w:cs="Arial"/>
                <w:b/>
                <w:szCs w:val="24"/>
                <w:u w:val="single"/>
              </w:rPr>
              <w:br/>
            </w:r>
            <w:r w:rsidRPr="006D5F97">
              <w:rPr>
                <w:rFonts w:cs="Arial"/>
                <w:b/>
                <w:szCs w:val="24"/>
                <w:u w:val="single"/>
              </w:rPr>
              <w:t>Maximum acceptable GWP value (unfabricated)</w:t>
            </w:r>
            <w:r w:rsidR="0053235E">
              <w:rPr>
                <w:rFonts w:cs="Arial"/>
                <w:b/>
                <w:szCs w:val="24"/>
                <w:u w:val="single"/>
              </w:rPr>
              <w:br/>
            </w:r>
            <w:r w:rsidRPr="006D5F97">
              <w:rPr>
                <w:rFonts w:cs="Arial"/>
                <w:b/>
                <w:szCs w:val="24"/>
                <w:u w:val="single"/>
              </w:rPr>
              <w:t xml:space="preserve">(GWP </w:t>
            </w:r>
            <w:r w:rsidRPr="006D5F97">
              <w:rPr>
                <w:rFonts w:cs="Arial"/>
                <w:b/>
                <w:i/>
                <w:iCs/>
                <w:szCs w:val="24"/>
                <w:u w:val="single"/>
                <w:vertAlign w:val="subscript"/>
              </w:rPr>
              <w:t>allowed</w:t>
            </w:r>
            <w:r w:rsidRPr="006D5F97">
              <w:rPr>
                <w:rFonts w:cs="Arial"/>
                <w:b/>
                <w:szCs w:val="24"/>
                <w:u w:val="single"/>
              </w:rPr>
              <w:t>)</w:t>
            </w:r>
          </w:p>
        </w:tc>
        <w:tc>
          <w:tcPr>
            <w:tcW w:w="2592" w:type="dxa"/>
            <w:shd w:val="clear" w:color="auto" w:fill="D9D9D9" w:themeFill="background1" w:themeFillShade="D9"/>
            <w:tcMar>
              <w:top w:w="29" w:type="dxa"/>
              <w:left w:w="115" w:type="dxa"/>
              <w:bottom w:w="29" w:type="dxa"/>
              <w:right w:w="115" w:type="dxa"/>
            </w:tcMar>
            <w:vAlign w:val="center"/>
          </w:tcPr>
          <w:p w14:paraId="00B8D002" w14:textId="27BD8E25" w:rsidR="009F2A67" w:rsidRPr="006D5F97" w:rsidRDefault="009F2A67" w:rsidP="0053235E">
            <w:pPr>
              <w:spacing w:after="0"/>
              <w:jc w:val="center"/>
              <w:rPr>
                <w:rFonts w:cs="Arial"/>
                <w:b/>
                <w:szCs w:val="24"/>
                <w:u w:val="single"/>
              </w:rPr>
            </w:pPr>
            <w:r w:rsidRPr="006D5F97">
              <w:rPr>
                <w:rFonts w:cs="Arial"/>
                <w:b/>
                <w:szCs w:val="24"/>
                <w:u w:val="single"/>
              </w:rPr>
              <w:t>Tier 2</w:t>
            </w:r>
            <w:r>
              <w:rPr>
                <w:rFonts w:cs="Arial"/>
                <w:b/>
                <w:szCs w:val="24"/>
                <w:u w:val="single"/>
              </w:rPr>
              <w:br/>
            </w:r>
            <w:r w:rsidRPr="006D5F97">
              <w:rPr>
                <w:rFonts w:cs="Arial"/>
                <w:b/>
                <w:szCs w:val="24"/>
                <w:u w:val="single"/>
              </w:rPr>
              <w:t>Maximum acceptable GWP value (unfabricated)</w:t>
            </w:r>
            <w:r w:rsidR="0053235E">
              <w:rPr>
                <w:rFonts w:cs="Arial"/>
                <w:b/>
                <w:szCs w:val="24"/>
                <w:u w:val="single"/>
              </w:rPr>
              <w:br/>
            </w:r>
            <w:r w:rsidRPr="006D5F97">
              <w:rPr>
                <w:rFonts w:cs="Arial"/>
                <w:b/>
                <w:szCs w:val="24"/>
                <w:u w:val="single"/>
              </w:rPr>
              <w:t xml:space="preserve">(GWP </w:t>
            </w:r>
            <w:r w:rsidRPr="006D5F97">
              <w:rPr>
                <w:rFonts w:cs="Arial"/>
                <w:b/>
                <w:i/>
                <w:iCs/>
                <w:szCs w:val="24"/>
                <w:u w:val="single"/>
                <w:vertAlign w:val="subscript"/>
              </w:rPr>
              <w:t>allowed</w:t>
            </w:r>
            <w:r w:rsidRPr="006D5F97">
              <w:rPr>
                <w:rFonts w:cs="Arial"/>
                <w:b/>
                <w:szCs w:val="24"/>
                <w:u w:val="single"/>
              </w:rPr>
              <w:t>)</w:t>
            </w:r>
          </w:p>
        </w:tc>
        <w:tc>
          <w:tcPr>
            <w:tcW w:w="1872" w:type="dxa"/>
            <w:shd w:val="clear" w:color="auto" w:fill="D9D9D9" w:themeFill="background1" w:themeFillShade="D9"/>
            <w:tcMar>
              <w:top w:w="29" w:type="dxa"/>
              <w:left w:w="115" w:type="dxa"/>
              <w:bottom w:w="29" w:type="dxa"/>
              <w:right w:w="115" w:type="dxa"/>
            </w:tcMar>
            <w:vAlign w:val="center"/>
          </w:tcPr>
          <w:p w14:paraId="4D10A03D" w14:textId="77777777" w:rsidR="009F2A67" w:rsidRPr="006D5F97" w:rsidRDefault="009F2A67" w:rsidP="0053235E">
            <w:pPr>
              <w:spacing w:after="0"/>
              <w:jc w:val="center"/>
              <w:rPr>
                <w:rFonts w:cs="Arial"/>
                <w:b/>
                <w:strike/>
                <w:szCs w:val="24"/>
                <w:u w:val="single"/>
              </w:rPr>
            </w:pPr>
            <w:r w:rsidRPr="006D5F97">
              <w:rPr>
                <w:rFonts w:cs="Arial"/>
                <w:b/>
                <w:szCs w:val="24"/>
                <w:u w:val="single"/>
              </w:rPr>
              <w:t>Unit of Measurement</w:t>
            </w:r>
          </w:p>
        </w:tc>
      </w:tr>
      <w:tr w:rsidR="009F2A67" w:rsidRPr="006D5F97" w14:paraId="5C18B5D5" w14:textId="77777777" w:rsidTr="00E24DFB">
        <w:trPr>
          <w:cantSplit/>
          <w:trHeight w:val="288"/>
          <w:jc w:val="center"/>
        </w:trPr>
        <w:tc>
          <w:tcPr>
            <w:tcW w:w="2160" w:type="dxa"/>
            <w:tcMar>
              <w:top w:w="29" w:type="dxa"/>
              <w:left w:w="115" w:type="dxa"/>
              <w:bottom w:w="29" w:type="dxa"/>
              <w:right w:w="115" w:type="dxa"/>
            </w:tcMar>
          </w:tcPr>
          <w:p w14:paraId="5BF4B9C4" w14:textId="77777777" w:rsidR="009F2A67" w:rsidRPr="006D5F97" w:rsidRDefault="009F2A67" w:rsidP="0053235E">
            <w:pPr>
              <w:spacing w:after="0"/>
              <w:rPr>
                <w:rFonts w:cs="Arial"/>
                <w:szCs w:val="24"/>
                <w:u w:val="single"/>
              </w:rPr>
            </w:pPr>
            <w:r w:rsidRPr="006D5F97">
              <w:rPr>
                <w:rFonts w:cs="Arial"/>
                <w:szCs w:val="24"/>
                <w:u w:val="single"/>
              </w:rPr>
              <w:t>Hot-rolled structural steel sections</w:t>
            </w:r>
          </w:p>
        </w:tc>
        <w:tc>
          <w:tcPr>
            <w:tcW w:w="2592" w:type="dxa"/>
            <w:tcMar>
              <w:top w:w="29" w:type="dxa"/>
              <w:left w:w="115" w:type="dxa"/>
              <w:bottom w:w="29" w:type="dxa"/>
              <w:right w:w="115" w:type="dxa"/>
            </w:tcMar>
          </w:tcPr>
          <w:p w14:paraId="56878438" w14:textId="77777777" w:rsidR="009F2A67" w:rsidRPr="006D5F97" w:rsidRDefault="009F2A67" w:rsidP="0053235E">
            <w:pPr>
              <w:spacing w:after="0"/>
              <w:jc w:val="center"/>
              <w:rPr>
                <w:rFonts w:cs="Arial"/>
                <w:szCs w:val="24"/>
                <w:u w:val="single"/>
              </w:rPr>
            </w:pPr>
            <w:r w:rsidRPr="006D5F97">
              <w:rPr>
                <w:rFonts w:cs="Arial"/>
                <w:szCs w:val="24"/>
                <w:u w:val="single"/>
              </w:rPr>
              <w:t>1.52</w:t>
            </w:r>
          </w:p>
        </w:tc>
        <w:tc>
          <w:tcPr>
            <w:tcW w:w="2592" w:type="dxa"/>
            <w:tcMar>
              <w:top w:w="29" w:type="dxa"/>
              <w:left w:w="115" w:type="dxa"/>
              <w:bottom w:w="29" w:type="dxa"/>
              <w:right w:w="115" w:type="dxa"/>
            </w:tcMar>
          </w:tcPr>
          <w:p w14:paraId="27E84764" w14:textId="77777777" w:rsidR="009F2A67" w:rsidRPr="006D5F97" w:rsidRDefault="009F2A67" w:rsidP="0053235E">
            <w:pPr>
              <w:spacing w:after="0"/>
              <w:jc w:val="center"/>
              <w:rPr>
                <w:rFonts w:cs="Arial"/>
                <w:szCs w:val="24"/>
                <w:u w:val="single"/>
              </w:rPr>
            </w:pPr>
            <w:r w:rsidRPr="006D5F97">
              <w:rPr>
                <w:rFonts w:cs="Arial"/>
                <w:szCs w:val="24"/>
                <w:u w:val="single"/>
              </w:rPr>
              <w:t>1.01</w:t>
            </w:r>
          </w:p>
        </w:tc>
        <w:tc>
          <w:tcPr>
            <w:tcW w:w="1872" w:type="dxa"/>
            <w:tcMar>
              <w:top w:w="29" w:type="dxa"/>
              <w:left w:w="115" w:type="dxa"/>
              <w:bottom w:w="29" w:type="dxa"/>
              <w:right w:w="115" w:type="dxa"/>
            </w:tcMar>
          </w:tcPr>
          <w:p w14:paraId="15078226" w14:textId="77777777" w:rsidR="009F2A67" w:rsidRPr="006D5F97" w:rsidRDefault="009F2A67" w:rsidP="0053235E">
            <w:pPr>
              <w:spacing w:after="0"/>
              <w:jc w:val="center"/>
              <w:rPr>
                <w:rFonts w:cs="Arial"/>
                <w:szCs w:val="24"/>
                <w:u w:val="single"/>
              </w:rPr>
            </w:pPr>
            <w:r w:rsidRPr="006D5F97">
              <w:rPr>
                <w:rFonts w:cs="Arial"/>
                <w:szCs w:val="24"/>
                <w:u w:val="single"/>
              </w:rPr>
              <w:t>MT CO</w:t>
            </w:r>
            <w:r w:rsidRPr="006D5F97">
              <w:rPr>
                <w:rFonts w:cs="Arial"/>
                <w:szCs w:val="24"/>
                <w:u w:val="single"/>
                <w:vertAlign w:val="subscript"/>
              </w:rPr>
              <w:t>2e</w:t>
            </w:r>
            <w:r w:rsidRPr="006D5F97">
              <w:rPr>
                <w:rFonts w:cs="Arial"/>
                <w:szCs w:val="24"/>
                <w:u w:val="single"/>
              </w:rPr>
              <w:t>/MT</w:t>
            </w:r>
          </w:p>
        </w:tc>
      </w:tr>
      <w:tr w:rsidR="009F2A67" w:rsidRPr="006D5F97" w14:paraId="604CF57F" w14:textId="77777777" w:rsidTr="00E24DFB">
        <w:trPr>
          <w:cantSplit/>
          <w:trHeight w:val="288"/>
          <w:jc w:val="center"/>
        </w:trPr>
        <w:tc>
          <w:tcPr>
            <w:tcW w:w="2160" w:type="dxa"/>
            <w:tcMar>
              <w:top w:w="29" w:type="dxa"/>
              <w:left w:w="115" w:type="dxa"/>
              <w:bottom w:w="29" w:type="dxa"/>
              <w:right w:w="115" w:type="dxa"/>
            </w:tcMar>
          </w:tcPr>
          <w:p w14:paraId="3B0497E7" w14:textId="77777777" w:rsidR="009F2A67" w:rsidRPr="006D5F97" w:rsidRDefault="009F2A67" w:rsidP="0053235E">
            <w:pPr>
              <w:spacing w:after="0"/>
              <w:rPr>
                <w:rFonts w:cs="Arial"/>
                <w:szCs w:val="24"/>
                <w:u w:val="single"/>
              </w:rPr>
            </w:pPr>
            <w:r w:rsidRPr="006D5F97">
              <w:rPr>
                <w:rFonts w:cs="Arial"/>
                <w:szCs w:val="24"/>
                <w:u w:val="single"/>
              </w:rPr>
              <w:t>Hollow structural sections</w:t>
            </w:r>
          </w:p>
        </w:tc>
        <w:tc>
          <w:tcPr>
            <w:tcW w:w="2592" w:type="dxa"/>
            <w:tcMar>
              <w:top w:w="29" w:type="dxa"/>
              <w:left w:w="115" w:type="dxa"/>
              <w:bottom w:w="29" w:type="dxa"/>
              <w:right w:w="115" w:type="dxa"/>
            </w:tcMar>
          </w:tcPr>
          <w:p w14:paraId="3A44457F" w14:textId="77777777" w:rsidR="009F2A67" w:rsidRPr="006D5F97" w:rsidRDefault="009F2A67" w:rsidP="0053235E">
            <w:pPr>
              <w:spacing w:after="0"/>
              <w:jc w:val="center"/>
              <w:rPr>
                <w:rFonts w:cs="Arial"/>
                <w:szCs w:val="24"/>
                <w:u w:val="single"/>
              </w:rPr>
            </w:pPr>
            <w:r w:rsidRPr="006D5F97">
              <w:rPr>
                <w:rFonts w:cs="Arial"/>
                <w:szCs w:val="24"/>
                <w:u w:val="single"/>
              </w:rPr>
              <w:t>2.57</w:t>
            </w:r>
          </w:p>
        </w:tc>
        <w:tc>
          <w:tcPr>
            <w:tcW w:w="2592" w:type="dxa"/>
            <w:tcMar>
              <w:top w:w="29" w:type="dxa"/>
              <w:left w:w="115" w:type="dxa"/>
              <w:bottom w:w="29" w:type="dxa"/>
              <w:right w:w="115" w:type="dxa"/>
            </w:tcMar>
          </w:tcPr>
          <w:p w14:paraId="682AE509" w14:textId="77777777" w:rsidR="009F2A67" w:rsidRPr="006D5F97" w:rsidRDefault="009F2A67" w:rsidP="0053235E">
            <w:pPr>
              <w:spacing w:after="0"/>
              <w:jc w:val="center"/>
              <w:rPr>
                <w:rFonts w:cs="Arial"/>
                <w:szCs w:val="24"/>
                <w:u w:val="single"/>
              </w:rPr>
            </w:pPr>
            <w:r w:rsidRPr="006D5F97">
              <w:rPr>
                <w:rFonts w:cs="Arial"/>
                <w:szCs w:val="24"/>
                <w:u w:val="single"/>
              </w:rPr>
              <w:t>1.71</w:t>
            </w:r>
          </w:p>
        </w:tc>
        <w:tc>
          <w:tcPr>
            <w:tcW w:w="1872" w:type="dxa"/>
            <w:tcMar>
              <w:top w:w="29" w:type="dxa"/>
              <w:left w:w="115" w:type="dxa"/>
              <w:bottom w:w="29" w:type="dxa"/>
              <w:right w:w="115" w:type="dxa"/>
            </w:tcMar>
          </w:tcPr>
          <w:p w14:paraId="50A18A8C" w14:textId="77777777" w:rsidR="009F2A67" w:rsidRPr="006D5F97" w:rsidRDefault="009F2A67" w:rsidP="0053235E">
            <w:pPr>
              <w:spacing w:after="0"/>
              <w:jc w:val="center"/>
              <w:rPr>
                <w:rFonts w:cs="Arial"/>
                <w:szCs w:val="24"/>
                <w:u w:val="single"/>
              </w:rPr>
            </w:pPr>
            <w:r w:rsidRPr="006D5F97">
              <w:rPr>
                <w:rFonts w:cs="Arial"/>
                <w:szCs w:val="24"/>
                <w:u w:val="single"/>
              </w:rPr>
              <w:t>MT CO</w:t>
            </w:r>
            <w:r w:rsidRPr="006D5F97">
              <w:rPr>
                <w:rFonts w:cs="Arial"/>
                <w:szCs w:val="24"/>
                <w:u w:val="single"/>
                <w:vertAlign w:val="subscript"/>
              </w:rPr>
              <w:t>2e</w:t>
            </w:r>
            <w:r w:rsidRPr="006D5F97">
              <w:rPr>
                <w:rFonts w:cs="Arial"/>
                <w:szCs w:val="24"/>
                <w:u w:val="single"/>
              </w:rPr>
              <w:t>/MT</w:t>
            </w:r>
          </w:p>
        </w:tc>
      </w:tr>
      <w:tr w:rsidR="009F2A67" w:rsidRPr="006D5F97" w14:paraId="240D9E38" w14:textId="77777777" w:rsidTr="00E24DFB">
        <w:trPr>
          <w:cantSplit/>
          <w:trHeight w:val="288"/>
          <w:jc w:val="center"/>
        </w:trPr>
        <w:tc>
          <w:tcPr>
            <w:tcW w:w="2160" w:type="dxa"/>
            <w:tcMar>
              <w:top w:w="29" w:type="dxa"/>
              <w:left w:w="115" w:type="dxa"/>
              <w:bottom w:w="29" w:type="dxa"/>
              <w:right w:w="115" w:type="dxa"/>
            </w:tcMar>
          </w:tcPr>
          <w:p w14:paraId="037304C6" w14:textId="77777777" w:rsidR="009F2A67" w:rsidRPr="006D5F97" w:rsidRDefault="009F2A67" w:rsidP="0053235E">
            <w:pPr>
              <w:spacing w:after="0"/>
              <w:rPr>
                <w:rFonts w:cs="Arial"/>
                <w:szCs w:val="24"/>
                <w:u w:val="single"/>
              </w:rPr>
            </w:pPr>
            <w:r w:rsidRPr="006D5F97">
              <w:rPr>
                <w:rFonts w:cs="Arial"/>
                <w:szCs w:val="24"/>
                <w:u w:val="single"/>
              </w:rPr>
              <w:t>Steel plate</w:t>
            </w:r>
          </w:p>
        </w:tc>
        <w:tc>
          <w:tcPr>
            <w:tcW w:w="2592" w:type="dxa"/>
            <w:tcMar>
              <w:top w:w="29" w:type="dxa"/>
              <w:left w:w="115" w:type="dxa"/>
              <w:bottom w:w="29" w:type="dxa"/>
              <w:right w:w="115" w:type="dxa"/>
            </w:tcMar>
          </w:tcPr>
          <w:p w14:paraId="6E8AC82A" w14:textId="77777777" w:rsidR="009F2A67" w:rsidRPr="006D5F97" w:rsidRDefault="009F2A67" w:rsidP="0053235E">
            <w:pPr>
              <w:spacing w:after="0"/>
              <w:jc w:val="center"/>
              <w:rPr>
                <w:rFonts w:cs="Arial"/>
                <w:szCs w:val="24"/>
                <w:u w:val="single"/>
              </w:rPr>
            </w:pPr>
            <w:r w:rsidRPr="006D5F97">
              <w:rPr>
                <w:rFonts w:cs="Arial"/>
                <w:szCs w:val="24"/>
                <w:u w:val="single"/>
              </w:rPr>
              <w:t>2.24</w:t>
            </w:r>
          </w:p>
        </w:tc>
        <w:tc>
          <w:tcPr>
            <w:tcW w:w="2592" w:type="dxa"/>
            <w:tcMar>
              <w:top w:w="29" w:type="dxa"/>
              <w:left w:w="115" w:type="dxa"/>
              <w:bottom w:w="29" w:type="dxa"/>
              <w:right w:w="115" w:type="dxa"/>
            </w:tcMar>
          </w:tcPr>
          <w:p w14:paraId="5D2DE1DA" w14:textId="77777777" w:rsidR="009F2A67" w:rsidRPr="006D5F97" w:rsidRDefault="009F2A67" w:rsidP="0053235E">
            <w:pPr>
              <w:spacing w:after="0"/>
              <w:jc w:val="center"/>
              <w:rPr>
                <w:rFonts w:cs="Arial"/>
                <w:szCs w:val="24"/>
                <w:u w:val="single"/>
              </w:rPr>
            </w:pPr>
            <w:r w:rsidRPr="006D5F97">
              <w:rPr>
                <w:rFonts w:cs="Arial"/>
                <w:szCs w:val="24"/>
                <w:u w:val="single"/>
              </w:rPr>
              <w:t>1.49</w:t>
            </w:r>
          </w:p>
        </w:tc>
        <w:tc>
          <w:tcPr>
            <w:tcW w:w="1872" w:type="dxa"/>
            <w:tcMar>
              <w:top w:w="29" w:type="dxa"/>
              <w:left w:w="115" w:type="dxa"/>
              <w:bottom w:w="29" w:type="dxa"/>
              <w:right w:w="115" w:type="dxa"/>
            </w:tcMar>
          </w:tcPr>
          <w:p w14:paraId="443E45EE" w14:textId="77777777" w:rsidR="009F2A67" w:rsidRPr="006D5F97" w:rsidRDefault="009F2A67" w:rsidP="0053235E">
            <w:pPr>
              <w:spacing w:after="0"/>
              <w:jc w:val="center"/>
              <w:rPr>
                <w:rFonts w:cs="Arial"/>
                <w:szCs w:val="24"/>
                <w:u w:val="single"/>
              </w:rPr>
            </w:pPr>
            <w:r w:rsidRPr="006D5F97">
              <w:rPr>
                <w:rFonts w:cs="Arial"/>
                <w:szCs w:val="24"/>
                <w:u w:val="single"/>
              </w:rPr>
              <w:t>MT CO</w:t>
            </w:r>
            <w:r w:rsidRPr="006D5F97">
              <w:rPr>
                <w:rFonts w:cs="Arial"/>
                <w:szCs w:val="24"/>
                <w:u w:val="single"/>
                <w:vertAlign w:val="subscript"/>
              </w:rPr>
              <w:t>2e</w:t>
            </w:r>
            <w:r w:rsidRPr="006D5F97">
              <w:rPr>
                <w:rFonts w:cs="Arial"/>
                <w:szCs w:val="24"/>
                <w:u w:val="single"/>
              </w:rPr>
              <w:t>/MT</w:t>
            </w:r>
          </w:p>
        </w:tc>
      </w:tr>
      <w:tr w:rsidR="009F2A67" w:rsidRPr="006D5F97" w14:paraId="6672D327" w14:textId="77777777" w:rsidTr="00E24DFB">
        <w:trPr>
          <w:cantSplit/>
          <w:trHeight w:val="288"/>
          <w:jc w:val="center"/>
        </w:trPr>
        <w:tc>
          <w:tcPr>
            <w:tcW w:w="2160" w:type="dxa"/>
            <w:tcMar>
              <w:top w:w="29" w:type="dxa"/>
              <w:left w:w="115" w:type="dxa"/>
              <w:bottom w:w="29" w:type="dxa"/>
              <w:right w:w="115" w:type="dxa"/>
            </w:tcMar>
          </w:tcPr>
          <w:p w14:paraId="397B8D41" w14:textId="77777777" w:rsidR="009F2A67" w:rsidRPr="006D5F97" w:rsidRDefault="009F2A67" w:rsidP="0053235E">
            <w:pPr>
              <w:spacing w:after="0"/>
              <w:rPr>
                <w:rFonts w:cs="Arial"/>
                <w:szCs w:val="24"/>
                <w:u w:val="single"/>
              </w:rPr>
            </w:pPr>
            <w:r w:rsidRPr="006D5F97">
              <w:rPr>
                <w:rFonts w:cs="Arial"/>
                <w:szCs w:val="24"/>
                <w:u w:val="single"/>
              </w:rPr>
              <w:t>Concrete reinforcing steel</w:t>
            </w:r>
          </w:p>
        </w:tc>
        <w:tc>
          <w:tcPr>
            <w:tcW w:w="2592" w:type="dxa"/>
            <w:tcMar>
              <w:top w:w="29" w:type="dxa"/>
              <w:left w:w="115" w:type="dxa"/>
              <w:bottom w:w="29" w:type="dxa"/>
              <w:right w:w="115" w:type="dxa"/>
            </w:tcMar>
          </w:tcPr>
          <w:p w14:paraId="53E6D852" w14:textId="77777777" w:rsidR="009F2A67" w:rsidRPr="006D5F97" w:rsidRDefault="009F2A67" w:rsidP="0053235E">
            <w:pPr>
              <w:spacing w:after="0"/>
              <w:jc w:val="center"/>
              <w:rPr>
                <w:rFonts w:cs="Arial"/>
                <w:szCs w:val="24"/>
                <w:u w:val="single"/>
              </w:rPr>
            </w:pPr>
            <w:r w:rsidRPr="006D5F97">
              <w:rPr>
                <w:rFonts w:cs="Arial"/>
                <w:szCs w:val="24"/>
                <w:u w:val="single"/>
              </w:rPr>
              <w:t>1.34</w:t>
            </w:r>
          </w:p>
        </w:tc>
        <w:tc>
          <w:tcPr>
            <w:tcW w:w="2592" w:type="dxa"/>
            <w:tcMar>
              <w:top w:w="29" w:type="dxa"/>
              <w:left w:w="115" w:type="dxa"/>
              <w:bottom w:w="29" w:type="dxa"/>
              <w:right w:w="115" w:type="dxa"/>
            </w:tcMar>
          </w:tcPr>
          <w:p w14:paraId="5A05963B" w14:textId="77777777" w:rsidR="009F2A67" w:rsidRPr="006D5F97" w:rsidRDefault="009F2A67" w:rsidP="0053235E">
            <w:pPr>
              <w:spacing w:after="0"/>
              <w:jc w:val="center"/>
              <w:rPr>
                <w:rFonts w:cs="Arial"/>
                <w:szCs w:val="24"/>
                <w:u w:val="single"/>
              </w:rPr>
            </w:pPr>
            <w:r w:rsidRPr="006D5F97">
              <w:rPr>
                <w:rFonts w:cs="Arial"/>
                <w:szCs w:val="24"/>
                <w:u w:val="single"/>
              </w:rPr>
              <w:t>0.89</w:t>
            </w:r>
          </w:p>
        </w:tc>
        <w:tc>
          <w:tcPr>
            <w:tcW w:w="1872" w:type="dxa"/>
            <w:tcMar>
              <w:top w:w="29" w:type="dxa"/>
              <w:left w:w="115" w:type="dxa"/>
              <w:bottom w:w="29" w:type="dxa"/>
              <w:right w:w="115" w:type="dxa"/>
            </w:tcMar>
          </w:tcPr>
          <w:p w14:paraId="23614A79" w14:textId="77777777" w:rsidR="009F2A67" w:rsidRPr="006D5F97" w:rsidRDefault="009F2A67" w:rsidP="0053235E">
            <w:pPr>
              <w:spacing w:after="0"/>
              <w:jc w:val="center"/>
              <w:rPr>
                <w:rFonts w:cs="Arial"/>
                <w:szCs w:val="24"/>
                <w:u w:val="single"/>
              </w:rPr>
            </w:pPr>
            <w:r w:rsidRPr="006D5F97">
              <w:rPr>
                <w:rFonts w:cs="Arial"/>
                <w:szCs w:val="24"/>
                <w:u w:val="single"/>
              </w:rPr>
              <w:t>MT CO</w:t>
            </w:r>
            <w:r w:rsidRPr="006D5F97">
              <w:rPr>
                <w:rFonts w:cs="Arial"/>
                <w:szCs w:val="24"/>
                <w:u w:val="single"/>
                <w:vertAlign w:val="subscript"/>
              </w:rPr>
              <w:t>2e</w:t>
            </w:r>
            <w:r w:rsidRPr="006D5F97">
              <w:rPr>
                <w:rFonts w:cs="Arial"/>
                <w:szCs w:val="24"/>
                <w:u w:val="single"/>
              </w:rPr>
              <w:t>/MT</w:t>
            </w:r>
          </w:p>
        </w:tc>
      </w:tr>
      <w:tr w:rsidR="009F2A67" w:rsidRPr="006D5F97" w14:paraId="7483FE26" w14:textId="77777777" w:rsidTr="00E24DFB">
        <w:trPr>
          <w:cantSplit/>
          <w:trHeight w:val="288"/>
          <w:jc w:val="center"/>
        </w:trPr>
        <w:tc>
          <w:tcPr>
            <w:tcW w:w="2160" w:type="dxa"/>
            <w:tcMar>
              <w:top w:w="29" w:type="dxa"/>
              <w:left w:w="115" w:type="dxa"/>
              <w:bottom w:w="29" w:type="dxa"/>
              <w:right w:w="115" w:type="dxa"/>
            </w:tcMar>
          </w:tcPr>
          <w:p w14:paraId="5E1B7F25" w14:textId="77777777" w:rsidR="009F2A67" w:rsidRPr="006D5F97" w:rsidRDefault="009F2A67" w:rsidP="0053235E">
            <w:pPr>
              <w:spacing w:after="0"/>
              <w:rPr>
                <w:rFonts w:cs="Arial"/>
                <w:szCs w:val="24"/>
                <w:u w:val="single"/>
              </w:rPr>
            </w:pPr>
            <w:r w:rsidRPr="006D5F97">
              <w:rPr>
                <w:rFonts w:cs="Arial"/>
                <w:szCs w:val="24"/>
                <w:u w:val="single"/>
              </w:rPr>
              <w:t>Flat glass</w:t>
            </w:r>
          </w:p>
        </w:tc>
        <w:tc>
          <w:tcPr>
            <w:tcW w:w="2592" w:type="dxa"/>
            <w:tcMar>
              <w:top w:w="29" w:type="dxa"/>
              <w:left w:w="115" w:type="dxa"/>
              <w:bottom w:w="29" w:type="dxa"/>
              <w:right w:w="115" w:type="dxa"/>
            </w:tcMar>
          </w:tcPr>
          <w:p w14:paraId="5FE99192" w14:textId="77777777" w:rsidR="009F2A67" w:rsidRPr="006D5F97" w:rsidRDefault="009F2A67" w:rsidP="0053235E">
            <w:pPr>
              <w:spacing w:after="0"/>
              <w:jc w:val="center"/>
              <w:rPr>
                <w:rFonts w:cs="Arial"/>
                <w:szCs w:val="24"/>
                <w:u w:val="single"/>
              </w:rPr>
            </w:pPr>
            <w:r w:rsidRPr="006D5F97">
              <w:rPr>
                <w:rFonts w:cs="Arial"/>
                <w:szCs w:val="24"/>
                <w:u w:val="single"/>
              </w:rPr>
              <w:t>2.15</w:t>
            </w:r>
          </w:p>
        </w:tc>
        <w:tc>
          <w:tcPr>
            <w:tcW w:w="2592" w:type="dxa"/>
            <w:tcMar>
              <w:top w:w="29" w:type="dxa"/>
              <w:left w:w="115" w:type="dxa"/>
              <w:bottom w:w="29" w:type="dxa"/>
              <w:right w:w="115" w:type="dxa"/>
            </w:tcMar>
          </w:tcPr>
          <w:p w14:paraId="1E8273CB" w14:textId="77777777" w:rsidR="009F2A67" w:rsidRPr="006D5F97" w:rsidRDefault="009F2A67" w:rsidP="0053235E">
            <w:pPr>
              <w:spacing w:after="0"/>
              <w:jc w:val="center"/>
              <w:rPr>
                <w:rFonts w:cs="Arial"/>
                <w:szCs w:val="24"/>
                <w:u w:val="single"/>
              </w:rPr>
            </w:pPr>
            <w:r w:rsidRPr="006D5F97">
              <w:rPr>
                <w:rFonts w:cs="Arial"/>
                <w:szCs w:val="24"/>
                <w:u w:val="single"/>
              </w:rPr>
              <w:t>1.43</w:t>
            </w:r>
          </w:p>
        </w:tc>
        <w:tc>
          <w:tcPr>
            <w:tcW w:w="1872" w:type="dxa"/>
            <w:tcMar>
              <w:top w:w="29" w:type="dxa"/>
              <w:left w:w="115" w:type="dxa"/>
              <w:bottom w:w="29" w:type="dxa"/>
              <w:right w:w="115" w:type="dxa"/>
            </w:tcMar>
          </w:tcPr>
          <w:p w14:paraId="0DA0FFDA" w14:textId="77777777" w:rsidR="009F2A67" w:rsidRPr="006D5F97" w:rsidRDefault="009F2A67" w:rsidP="0053235E">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/MT</w:t>
            </w:r>
          </w:p>
        </w:tc>
      </w:tr>
      <w:tr w:rsidR="009F2A67" w:rsidRPr="006D5F97" w14:paraId="3439D8D7" w14:textId="77777777" w:rsidTr="00E24DFB">
        <w:trPr>
          <w:cantSplit/>
          <w:trHeight w:val="288"/>
          <w:jc w:val="center"/>
        </w:trPr>
        <w:tc>
          <w:tcPr>
            <w:tcW w:w="2160" w:type="dxa"/>
            <w:tcMar>
              <w:top w:w="29" w:type="dxa"/>
              <w:left w:w="115" w:type="dxa"/>
              <w:bottom w:w="29" w:type="dxa"/>
              <w:right w:w="115" w:type="dxa"/>
            </w:tcMar>
          </w:tcPr>
          <w:p w14:paraId="06B9DB3D" w14:textId="77777777" w:rsidR="009F2A67" w:rsidRPr="006D5F97" w:rsidRDefault="009F2A67" w:rsidP="0053235E">
            <w:pPr>
              <w:spacing w:after="0"/>
              <w:rPr>
                <w:rFonts w:cs="Arial"/>
                <w:szCs w:val="24"/>
                <w:u w:val="single"/>
              </w:rPr>
            </w:pPr>
            <w:r w:rsidRPr="006D5F97">
              <w:rPr>
                <w:rFonts w:cs="Arial"/>
                <w:szCs w:val="24"/>
                <w:u w:val="single"/>
              </w:rPr>
              <w:t>Light-density mineral wool board insulation</w:t>
            </w:r>
          </w:p>
        </w:tc>
        <w:tc>
          <w:tcPr>
            <w:tcW w:w="2592" w:type="dxa"/>
            <w:tcMar>
              <w:top w:w="29" w:type="dxa"/>
              <w:left w:w="115" w:type="dxa"/>
              <w:bottom w:w="29" w:type="dxa"/>
              <w:right w:w="115" w:type="dxa"/>
            </w:tcMar>
          </w:tcPr>
          <w:p w14:paraId="231C6823" w14:textId="77777777" w:rsidR="009F2A67" w:rsidRPr="006D5F97" w:rsidRDefault="009F2A67" w:rsidP="0053235E">
            <w:pPr>
              <w:spacing w:after="0"/>
              <w:jc w:val="center"/>
              <w:rPr>
                <w:rFonts w:cs="Arial"/>
                <w:szCs w:val="24"/>
                <w:u w:val="single"/>
              </w:rPr>
            </w:pPr>
            <w:r w:rsidRPr="006D5F97">
              <w:rPr>
                <w:rFonts w:cs="Arial"/>
                <w:szCs w:val="24"/>
                <w:u w:val="single"/>
              </w:rPr>
              <w:t>5.00</w:t>
            </w:r>
          </w:p>
        </w:tc>
        <w:tc>
          <w:tcPr>
            <w:tcW w:w="2592" w:type="dxa"/>
            <w:tcMar>
              <w:top w:w="29" w:type="dxa"/>
              <w:left w:w="115" w:type="dxa"/>
              <w:bottom w:w="29" w:type="dxa"/>
              <w:right w:w="115" w:type="dxa"/>
            </w:tcMar>
          </w:tcPr>
          <w:p w14:paraId="13D3CA4E" w14:textId="77777777" w:rsidR="009F2A67" w:rsidRPr="006D5F97" w:rsidRDefault="009F2A67" w:rsidP="0053235E">
            <w:pPr>
              <w:spacing w:after="0"/>
              <w:jc w:val="center"/>
              <w:rPr>
                <w:rFonts w:cs="Arial"/>
                <w:szCs w:val="24"/>
                <w:u w:val="single"/>
              </w:rPr>
            </w:pPr>
            <w:r w:rsidRPr="006D5F97">
              <w:rPr>
                <w:rFonts w:cs="Arial"/>
                <w:szCs w:val="24"/>
                <w:u w:val="single"/>
              </w:rPr>
              <w:t>3.33</w:t>
            </w:r>
          </w:p>
        </w:tc>
        <w:tc>
          <w:tcPr>
            <w:tcW w:w="1872" w:type="dxa"/>
            <w:tcMar>
              <w:top w:w="29" w:type="dxa"/>
              <w:left w:w="115" w:type="dxa"/>
              <w:bottom w:w="29" w:type="dxa"/>
              <w:right w:w="115" w:type="dxa"/>
            </w:tcMar>
          </w:tcPr>
          <w:p w14:paraId="3F04BFAB" w14:textId="77777777" w:rsidR="009F2A67" w:rsidRPr="006D5F97" w:rsidRDefault="009F2A67" w:rsidP="0053235E">
            <w:pPr>
              <w:spacing w:after="0"/>
              <w:jc w:val="center"/>
              <w:rPr>
                <w:rFonts w:cs="Arial"/>
                <w:szCs w:val="24"/>
                <w:u w:val="single"/>
                <w:vertAlign w:val="superscript"/>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/1 m</w:t>
            </w:r>
            <w:r w:rsidRPr="006D5F97">
              <w:rPr>
                <w:rFonts w:cs="Arial"/>
                <w:szCs w:val="24"/>
                <w:u w:val="single"/>
                <w:vertAlign w:val="superscript"/>
              </w:rPr>
              <w:t>2</w:t>
            </w:r>
          </w:p>
        </w:tc>
      </w:tr>
      <w:tr w:rsidR="009F2A67" w:rsidRPr="006D5F97" w14:paraId="4C6DCCE5" w14:textId="77777777" w:rsidTr="00E24DFB">
        <w:trPr>
          <w:cantSplit/>
          <w:trHeight w:val="288"/>
          <w:jc w:val="center"/>
        </w:trPr>
        <w:tc>
          <w:tcPr>
            <w:tcW w:w="2160" w:type="dxa"/>
            <w:tcMar>
              <w:top w:w="29" w:type="dxa"/>
              <w:left w:w="115" w:type="dxa"/>
              <w:bottom w:w="29" w:type="dxa"/>
              <w:right w:w="115" w:type="dxa"/>
            </w:tcMar>
          </w:tcPr>
          <w:p w14:paraId="2A408227" w14:textId="77777777" w:rsidR="009F2A67" w:rsidRPr="006D5F97" w:rsidRDefault="009F2A67" w:rsidP="0053235E">
            <w:pPr>
              <w:spacing w:after="0"/>
              <w:rPr>
                <w:rFonts w:cs="Arial"/>
                <w:szCs w:val="24"/>
                <w:u w:val="single"/>
              </w:rPr>
            </w:pPr>
            <w:r w:rsidRPr="006D5F97">
              <w:rPr>
                <w:rFonts w:cs="Arial"/>
                <w:szCs w:val="24"/>
                <w:u w:val="single"/>
              </w:rPr>
              <w:t>Heavy-density mineral wool board insulation</w:t>
            </w:r>
          </w:p>
        </w:tc>
        <w:tc>
          <w:tcPr>
            <w:tcW w:w="2592" w:type="dxa"/>
            <w:tcMar>
              <w:top w:w="29" w:type="dxa"/>
              <w:left w:w="115" w:type="dxa"/>
              <w:bottom w:w="29" w:type="dxa"/>
              <w:right w:w="115" w:type="dxa"/>
            </w:tcMar>
          </w:tcPr>
          <w:p w14:paraId="07CDE80A" w14:textId="77777777" w:rsidR="009F2A67" w:rsidRPr="006D5F97" w:rsidRDefault="009F2A67" w:rsidP="0053235E">
            <w:pPr>
              <w:spacing w:after="0"/>
              <w:jc w:val="center"/>
              <w:rPr>
                <w:rFonts w:cs="Arial"/>
                <w:szCs w:val="24"/>
                <w:u w:val="single"/>
              </w:rPr>
            </w:pPr>
            <w:r w:rsidRPr="006D5F97">
              <w:rPr>
                <w:rFonts w:cs="Arial"/>
                <w:szCs w:val="24"/>
                <w:u w:val="single"/>
              </w:rPr>
              <w:t>12.24</w:t>
            </w:r>
          </w:p>
        </w:tc>
        <w:tc>
          <w:tcPr>
            <w:tcW w:w="2592" w:type="dxa"/>
            <w:tcMar>
              <w:top w:w="29" w:type="dxa"/>
              <w:left w:w="115" w:type="dxa"/>
              <w:bottom w:w="29" w:type="dxa"/>
              <w:right w:w="115" w:type="dxa"/>
            </w:tcMar>
          </w:tcPr>
          <w:p w14:paraId="014B8142" w14:textId="77777777" w:rsidR="009F2A67" w:rsidRPr="006D5F97" w:rsidRDefault="009F2A67" w:rsidP="0053235E">
            <w:pPr>
              <w:spacing w:after="0"/>
              <w:jc w:val="center"/>
              <w:rPr>
                <w:rFonts w:cs="Arial"/>
                <w:szCs w:val="24"/>
                <w:u w:val="single"/>
              </w:rPr>
            </w:pPr>
            <w:r w:rsidRPr="006D5F97">
              <w:rPr>
                <w:rFonts w:cs="Arial"/>
                <w:szCs w:val="24"/>
                <w:u w:val="single"/>
              </w:rPr>
              <w:t>8.16</w:t>
            </w:r>
          </w:p>
        </w:tc>
        <w:tc>
          <w:tcPr>
            <w:tcW w:w="1872" w:type="dxa"/>
            <w:tcMar>
              <w:top w:w="29" w:type="dxa"/>
              <w:left w:w="115" w:type="dxa"/>
              <w:bottom w:w="29" w:type="dxa"/>
              <w:right w:w="115" w:type="dxa"/>
            </w:tcMar>
          </w:tcPr>
          <w:p w14:paraId="48AA683D" w14:textId="77777777" w:rsidR="009F2A67" w:rsidRPr="006D5F97" w:rsidRDefault="009F2A67" w:rsidP="0053235E">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/1 m</w:t>
            </w:r>
            <w:r w:rsidRPr="006D5F97">
              <w:rPr>
                <w:rFonts w:cs="Arial"/>
                <w:szCs w:val="24"/>
                <w:u w:val="single"/>
                <w:vertAlign w:val="superscript"/>
              </w:rPr>
              <w:t>2</w:t>
            </w:r>
          </w:p>
        </w:tc>
      </w:tr>
    </w:tbl>
    <w:p w14:paraId="6C659210" w14:textId="4397E078" w:rsidR="009F2A67" w:rsidRDefault="009F2A67" w:rsidP="002B66E6">
      <w:pPr>
        <w:spacing w:before="240" w:after="240"/>
        <w:rPr>
          <w:rFonts w:ascii="Arial Bold" w:hAnsi="Arial Bold" w:cs="Arial"/>
          <w:b/>
          <w:szCs w:val="24"/>
          <w:u w:val="single"/>
          <w:vertAlign w:val="superscript"/>
        </w:rPr>
      </w:pPr>
      <w:r>
        <w:rPr>
          <w:rFonts w:cs="Arial"/>
          <w:b/>
          <w:szCs w:val="24"/>
          <w:u w:val="single"/>
        </w:rPr>
        <w:t>Concrete, Ready-</w:t>
      </w:r>
      <w:r w:rsidR="00A035B8">
        <w:rPr>
          <w:rFonts w:cs="Arial"/>
          <w:b/>
          <w:szCs w:val="24"/>
          <w:u w:val="single"/>
        </w:rPr>
        <w:t>M</w:t>
      </w:r>
      <w:r>
        <w:rPr>
          <w:rFonts w:cs="Arial"/>
          <w:b/>
          <w:szCs w:val="24"/>
          <w:u w:val="single"/>
        </w:rPr>
        <w:t xml:space="preserve">ixed </w:t>
      </w:r>
      <w:r>
        <w:rPr>
          <w:rFonts w:ascii="Arial Bold" w:hAnsi="Arial Bold" w:cs="Arial"/>
          <w:b/>
          <w:szCs w:val="24"/>
          <w:u w:val="single"/>
          <w:vertAlign w:val="superscript"/>
        </w:rPr>
        <w:t>2, 3</w:t>
      </w:r>
    </w:p>
    <w:tbl>
      <w:tblPr>
        <w:tblStyle w:val="TableGrid"/>
        <w:tblW w:w="9216" w:type="dxa"/>
        <w:jc w:val="center"/>
        <w:tblCellMar>
          <w:top w:w="43" w:type="dxa"/>
          <w:left w:w="58" w:type="dxa"/>
          <w:bottom w:w="43" w:type="dxa"/>
          <w:right w:w="58" w:type="dxa"/>
        </w:tblCellMar>
        <w:tblLook w:val="0620" w:firstRow="1" w:lastRow="0" w:firstColumn="0" w:lastColumn="0" w:noHBand="1" w:noVBand="1"/>
      </w:tblPr>
      <w:tblGrid>
        <w:gridCol w:w="2160"/>
        <w:gridCol w:w="2592"/>
        <w:gridCol w:w="2592"/>
        <w:gridCol w:w="1872"/>
      </w:tblGrid>
      <w:tr w:rsidR="009F2A67" w:rsidRPr="006D5F97" w14:paraId="005ABD78" w14:textId="77777777" w:rsidTr="007E166C">
        <w:trPr>
          <w:trHeight w:val="296"/>
          <w:tblHeader/>
          <w:jc w:val="center"/>
        </w:trPr>
        <w:tc>
          <w:tcPr>
            <w:tcW w:w="2160" w:type="dxa"/>
            <w:shd w:val="clear" w:color="auto" w:fill="D9D9D9" w:themeFill="background1" w:themeFillShade="D9"/>
            <w:tcMar>
              <w:top w:w="29" w:type="dxa"/>
              <w:left w:w="115" w:type="dxa"/>
              <w:bottom w:w="29" w:type="dxa"/>
              <w:right w:w="115" w:type="dxa"/>
            </w:tcMar>
            <w:vAlign w:val="center"/>
          </w:tcPr>
          <w:p w14:paraId="4658BE5C" w14:textId="77777777" w:rsidR="009F2A67" w:rsidRPr="006D5F97" w:rsidRDefault="009F2A67" w:rsidP="007E166C">
            <w:pPr>
              <w:spacing w:after="0"/>
              <w:jc w:val="center"/>
              <w:rPr>
                <w:rFonts w:cs="Arial"/>
                <w:b/>
                <w:szCs w:val="24"/>
                <w:u w:val="single"/>
              </w:rPr>
            </w:pPr>
            <w:r>
              <w:rPr>
                <w:rFonts w:cs="Arial"/>
                <w:b/>
                <w:szCs w:val="24"/>
                <w:u w:val="single"/>
              </w:rPr>
              <w:t>Concrete</w:t>
            </w:r>
            <w:r w:rsidRPr="006D5F97">
              <w:rPr>
                <w:rFonts w:cs="Arial"/>
                <w:b/>
                <w:szCs w:val="24"/>
                <w:u w:val="single"/>
              </w:rPr>
              <w:t xml:space="preserve"> Product Category</w:t>
            </w:r>
          </w:p>
        </w:tc>
        <w:tc>
          <w:tcPr>
            <w:tcW w:w="2592" w:type="dxa"/>
            <w:shd w:val="clear" w:color="auto" w:fill="D9D9D9" w:themeFill="background1" w:themeFillShade="D9"/>
            <w:tcMar>
              <w:top w:w="29" w:type="dxa"/>
              <w:left w:w="115" w:type="dxa"/>
              <w:bottom w:w="29" w:type="dxa"/>
              <w:right w:w="115" w:type="dxa"/>
            </w:tcMar>
            <w:vAlign w:val="center"/>
          </w:tcPr>
          <w:p w14:paraId="558BAD88" w14:textId="77777777" w:rsidR="009F2A67" w:rsidRPr="006D5F97" w:rsidRDefault="009F2A67" w:rsidP="007E166C">
            <w:pPr>
              <w:spacing w:after="0"/>
              <w:jc w:val="center"/>
              <w:rPr>
                <w:rFonts w:cs="Arial"/>
                <w:b/>
                <w:szCs w:val="24"/>
                <w:u w:val="single"/>
              </w:rPr>
            </w:pPr>
            <w:r w:rsidRPr="006D5F97">
              <w:rPr>
                <w:rFonts w:cs="Arial"/>
                <w:b/>
                <w:szCs w:val="24"/>
                <w:u w:val="single"/>
              </w:rPr>
              <w:t>Tier 1</w:t>
            </w:r>
            <w:r>
              <w:rPr>
                <w:rFonts w:cs="Arial"/>
                <w:b/>
                <w:szCs w:val="24"/>
                <w:u w:val="single"/>
              </w:rPr>
              <w:br/>
            </w:r>
            <w:r w:rsidRPr="006D5F97">
              <w:rPr>
                <w:rFonts w:cs="Arial"/>
                <w:b/>
                <w:szCs w:val="24"/>
                <w:u w:val="single"/>
              </w:rPr>
              <w:t xml:space="preserve">Maximum acceptable GWP value (unfabricated) (GWP </w:t>
            </w:r>
            <w:r w:rsidRPr="006D5F97">
              <w:rPr>
                <w:rFonts w:cs="Arial"/>
                <w:b/>
                <w:i/>
                <w:iCs/>
                <w:szCs w:val="24"/>
                <w:u w:val="single"/>
                <w:vertAlign w:val="subscript"/>
              </w:rPr>
              <w:t>allowed</w:t>
            </w:r>
            <w:r w:rsidRPr="006D5F97">
              <w:rPr>
                <w:rFonts w:cs="Arial"/>
                <w:b/>
                <w:szCs w:val="24"/>
                <w:u w:val="single"/>
              </w:rPr>
              <w:t>)</w:t>
            </w:r>
          </w:p>
        </w:tc>
        <w:tc>
          <w:tcPr>
            <w:tcW w:w="2592" w:type="dxa"/>
            <w:shd w:val="clear" w:color="auto" w:fill="D9D9D9" w:themeFill="background1" w:themeFillShade="D9"/>
            <w:tcMar>
              <w:top w:w="29" w:type="dxa"/>
              <w:left w:w="115" w:type="dxa"/>
              <w:bottom w:w="29" w:type="dxa"/>
              <w:right w:w="115" w:type="dxa"/>
            </w:tcMar>
            <w:vAlign w:val="center"/>
          </w:tcPr>
          <w:p w14:paraId="6A8D19A3" w14:textId="77777777" w:rsidR="009F2A67" w:rsidRPr="006D5F97" w:rsidRDefault="009F2A67" w:rsidP="007E166C">
            <w:pPr>
              <w:spacing w:after="0"/>
              <w:jc w:val="center"/>
              <w:rPr>
                <w:rFonts w:cs="Arial"/>
                <w:b/>
                <w:szCs w:val="24"/>
                <w:u w:val="single"/>
              </w:rPr>
            </w:pPr>
            <w:r w:rsidRPr="006D5F97">
              <w:rPr>
                <w:rFonts w:cs="Arial"/>
                <w:b/>
                <w:szCs w:val="24"/>
                <w:u w:val="single"/>
              </w:rPr>
              <w:t>Tier 2</w:t>
            </w:r>
            <w:r>
              <w:rPr>
                <w:rFonts w:cs="Arial"/>
                <w:b/>
                <w:szCs w:val="24"/>
                <w:u w:val="single"/>
              </w:rPr>
              <w:br/>
            </w:r>
            <w:r w:rsidRPr="006D5F97">
              <w:rPr>
                <w:rFonts w:cs="Arial"/>
                <w:b/>
                <w:szCs w:val="24"/>
                <w:u w:val="single"/>
              </w:rPr>
              <w:t xml:space="preserve">Maximum acceptable GWP value (unfabricated) (GWP </w:t>
            </w:r>
            <w:r w:rsidRPr="006D5F97">
              <w:rPr>
                <w:rFonts w:cs="Arial"/>
                <w:b/>
                <w:i/>
                <w:iCs/>
                <w:szCs w:val="24"/>
                <w:u w:val="single"/>
                <w:vertAlign w:val="subscript"/>
              </w:rPr>
              <w:t>allowed</w:t>
            </w:r>
            <w:r w:rsidRPr="006D5F97">
              <w:rPr>
                <w:rFonts w:cs="Arial"/>
                <w:b/>
                <w:szCs w:val="24"/>
                <w:u w:val="single"/>
              </w:rPr>
              <w:t>)</w:t>
            </w:r>
          </w:p>
        </w:tc>
        <w:tc>
          <w:tcPr>
            <w:tcW w:w="1872" w:type="dxa"/>
            <w:shd w:val="clear" w:color="auto" w:fill="D9D9D9" w:themeFill="background1" w:themeFillShade="D9"/>
            <w:tcMar>
              <w:top w:w="29" w:type="dxa"/>
              <w:left w:w="115" w:type="dxa"/>
              <w:bottom w:w="29" w:type="dxa"/>
              <w:right w:w="115" w:type="dxa"/>
            </w:tcMar>
            <w:vAlign w:val="center"/>
          </w:tcPr>
          <w:p w14:paraId="421D7D3F" w14:textId="77777777" w:rsidR="009F2A67" w:rsidRPr="006D5F97" w:rsidRDefault="009F2A67" w:rsidP="007E166C">
            <w:pPr>
              <w:spacing w:after="0"/>
              <w:jc w:val="center"/>
              <w:rPr>
                <w:rFonts w:cs="Arial"/>
                <w:b/>
                <w:strike/>
                <w:szCs w:val="24"/>
                <w:u w:val="single"/>
              </w:rPr>
            </w:pPr>
            <w:r w:rsidRPr="006D5F97">
              <w:rPr>
                <w:rFonts w:cs="Arial"/>
                <w:b/>
                <w:szCs w:val="24"/>
                <w:u w:val="single"/>
              </w:rPr>
              <w:t>Unit of Measurement</w:t>
            </w:r>
          </w:p>
        </w:tc>
      </w:tr>
      <w:tr w:rsidR="009F2A67" w:rsidRPr="006D5F97" w14:paraId="287A550C" w14:textId="77777777" w:rsidTr="007E166C">
        <w:trPr>
          <w:trHeight w:hRule="exact" w:val="363"/>
          <w:jc w:val="center"/>
        </w:trPr>
        <w:tc>
          <w:tcPr>
            <w:tcW w:w="2160" w:type="dxa"/>
            <w:tcMar>
              <w:top w:w="29" w:type="dxa"/>
              <w:left w:w="115" w:type="dxa"/>
              <w:bottom w:w="29" w:type="dxa"/>
              <w:right w:w="115" w:type="dxa"/>
            </w:tcMar>
          </w:tcPr>
          <w:p w14:paraId="3423676E" w14:textId="77777777" w:rsidR="009F2A67" w:rsidRPr="006D5F97" w:rsidRDefault="009F2A67" w:rsidP="007E166C">
            <w:pPr>
              <w:spacing w:after="0"/>
              <w:rPr>
                <w:rFonts w:cs="Arial"/>
                <w:szCs w:val="24"/>
                <w:u w:val="single"/>
              </w:rPr>
            </w:pPr>
            <w:r w:rsidRPr="006D5F97">
              <w:rPr>
                <w:rFonts w:cs="Arial"/>
                <w:szCs w:val="24"/>
                <w:u w:val="single"/>
              </w:rPr>
              <w:t>up to 2499 psi</w:t>
            </w:r>
          </w:p>
        </w:tc>
        <w:tc>
          <w:tcPr>
            <w:tcW w:w="2592" w:type="dxa"/>
            <w:tcMar>
              <w:top w:w="29" w:type="dxa"/>
              <w:left w:w="115" w:type="dxa"/>
              <w:bottom w:w="29" w:type="dxa"/>
              <w:right w:w="115" w:type="dxa"/>
            </w:tcMar>
          </w:tcPr>
          <w:p w14:paraId="4D43C1B3" w14:textId="77777777" w:rsidR="009F2A67" w:rsidRPr="006D5F97" w:rsidRDefault="009F2A67" w:rsidP="007E166C">
            <w:pPr>
              <w:spacing w:after="0"/>
              <w:jc w:val="center"/>
              <w:rPr>
                <w:rFonts w:cs="Arial"/>
                <w:szCs w:val="24"/>
                <w:u w:val="single"/>
              </w:rPr>
            </w:pPr>
            <w:r>
              <w:rPr>
                <w:rFonts w:cs="Arial"/>
                <w:szCs w:val="24"/>
                <w:u w:val="single"/>
              </w:rPr>
              <w:t>386</w:t>
            </w:r>
          </w:p>
        </w:tc>
        <w:tc>
          <w:tcPr>
            <w:tcW w:w="2592" w:type="dxa"/>
            <w:tcMar>
              <w:top w:w="29" w:type="dxa"/>
              <w:left w:w="115" w:type="dxa"/>
              <w:bottom w:w="29" w:type="dxa"/>
              <w:right w:w="115" w:type="dxa"/>
            </w:tcMar>
          </w:tcPr>
          <w:p w14:paraId="3B6AD6FB" w14:textId="77777777" w:rsidR="009F2A67" w:rsidRPr="006D5F97" w:rsidRDefault="009F2A67" w:rsidP="007E166C">
            <w:pPr>
              <w:spacing w:after="0"/>
              <w:jc w:val="center"/>
              <w:rPr>
                <w:rFonts w:cs="Arial"/>
                <w:szCs w:val="24"/>
                <w:u w:val="single"/>
              </w:rPr>
            </w:pPr>
            <w:r w:rsidRPr="006D5F97">
              <w:rPr>
                <w:rFonts w:cs="Arial"/>
                <w:szCs w:val="24"/>
                <w:u w:val="single"/>
              </w:rPr>
              <w:t xml:space="preserve">257 </w:t>
            </w:r>
          </w:p>
        </w:tc>
        <w:tc>
          <w:tcPr>
            <w:tcW w:w="1872" w:type="dxa"/>
            <w:tcMar>
              <w:top w:w="29" w:type="dxa"/>
              <w:left w:w="115" w:type="dxa"/>
              <w:bottom w:w="29" w:type="dxa"/>
              <w:right w:w="115" w:type="dxa"/>
            </w:tcMar>
          </w:tcPr>
          <w:p w14:paraId="0CC624B1" w14:textId="77777777" w:rsidR="009F2A67" w:rsidRPr="006D5F97" w:rsidRDefault="009F2A67" w:rsidP="007E166C">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9F2A67" w:rsidRPr="006D5F97" w14:paraId="574247F1" w14:textId="77777777" w:rsidTr="007E166C">
        <w:trPr>
          <w:trHeight w:hRule="exact" w:val="336"/>
          <w:jc w:val="center"/>
        </w:trPr>
        <w:tc>
          <w:tcPr>
            <w:tcW w:w="2160" w:type="dxa"/>
            <w:tcMar>
              <w:top w:w="29" w:type="dxa"/>
              <w:left w:w="115" w:type="dxa"/>
              <w:bottom w:w="29" w:type="dxa"/>
              <w:right w:w="115" w:type="dxa"/>
            </w:tcMar>
          </w:tcPr>
          <w:p w14:paraId="781D706B" w14:textId="77777777" w:rsidR="009F2A67" w:rsidRPr="006D5F97" w:rsidRDefault="009F2A67" w:rsidP="007E166C">
            <w:pPr>
              <w:spacing w:after="0"/>
              <w:rPr>
                <w:rFonts w:cs="Arial"/>
                <w:szCs w:val="24"/>
                <w:u w:val="single"/>
              </w:rPr>
            </w:pPr>
            <w:r w:rsidRPr="006D5F97">
              <w:rPr>
                <w:rFonts w:cs="Arial"/>
                <w:szCs w:val="24"/>
                <w:u w:val="single"/>
              </w:rPr>
              <w:t>2500-3499 psi</w:t>
            </w:r>
          </w:p>
        </w:tc>
        <w:tc>
          <w:tcPr>
            <w:tcW w:w="2592" w:type="dxa"/>
            <w:tcMar>
              <w:top w:w="29" w:type="dxa"/>
              <w:left w:w="115" w:type="dxa"/>
              <w:bottom w:w="29" w:type="dxa"/>
              <w:right w:w="115" w:type="dxa"/>
            </w:tcMar>
          </w:tcPr>
          <w:p w14:paraId="1C6EA884" w14:textId="77777777" w:rsidR="009F2A67" w:rsidRPr="006D5F97" w:rsidRDefault="009F2A67" w:rsidP="007E166C">
            <w:pPr>
              <w:spacing w:after="0"/>
              <w:jc w:val="center"/>
              <w:rPr>
                <w:rFonts w:cs="Arial"/>
                <w:szCs w:val="24"/>
                <w:u w:val="single"/>
              </w:rPr>
            </w:pPr>
            <w:r w:rsidRPr="006D5F97">
              <w:rPr>
                <w:rFonts w:cs="Arial"/>
                <w:szCs w:val="24"/>
                <w:u w:val="single"/>
              </w:rPr>
              <w:t xml:space="preserve">419 </w:t>
            </w:r>
          </w:p>
        </w:tc>
        <w:tc>
          <w:tcPr>
            <w:tcW w:w="2592" w:type="dxa"/>
            <w:tcMar>
              <w:top w:w="29" w:type="dxa"/>
              <w:left w:w="115" w:type="dxa"/>
              <w:bottom w:w="29" w:type="dxa"/>
              <w:right w:w="115" w:type="dxa"/>
            </w:tcMar>
          </w:tcPr>
          <w:p w14:paraId="5C439C4E" w14:textId="77777777" w:rsidR="009F2A67" w:rsidRPr="006D5F97" w:rsidRDefault="009F2A67" w:rsidP="007E166C">
            <w:pPr>
              <w:spacing w:after="0"/>
              <w:jc w:val="center"/>
              <w:rPr>
                <w:rFonts w:cs="Arial"/>
                <w:szCs w:val="24"/>
                <w:u w:val="single"/>
              </w:rPr>
            </w:pPr>
            <w:r w:rsidRPr="006D5F97">
              <w:rPr>
                <w:rFonts w:cs="Arial"/>
                <w:szCs w:val="24"/>
                <w:u w:val="single"/>
              </w:rPr>
              <w:t xml:space="preserve">279 </w:t>
            </w:r>
          </w:p>
        </w:tc>
        <w:tc>
          <w:tcPr>
            <w:tcW w:w="1872" w:type="dxa"/>
            <w:tcMar>
              <w:top w:w="29" w:type="dxa"/>
              <w:left w:w="115" w:type="dxa"/>
              <w:bottom w:w="29" w:type="dxa"/>
              <w:right w:w="115" w:type="dxa"/>
            </w:tcMar>
          </w:tcPr>
          <w:p w14:paraId="28D039B3" w14:textId="77777777" w:rsidR="009F2A67" w:rsidRPr="006D5F97" w:rsidRDefault="009F2A67" w:rsidP="007E166C">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9F2A67" w:rsidRPr="006D5F97" w14:paraId="6E5D29E6" w14:textId="77777777" w:rsidTr="007E166C">
        <w:trPr>
          <w:trHeight w:hRule="exact" w:val="336"/>
          <w:jc w:val="center"/>
        </w:trPr>
        <w:tc>
          <w:tcPr>
            <w:tcW w:w="2160" w:type="dxa"/>
            <w:tcMar>
              <w:top w:w="29" w:type="dxa"/>
              <w:left w:w="115" w:type="dxa"/>
              <w:bottom w:w="29" w:type="dxa"/>
              <w:right w:w="115" w:type="dxa"/>
            </w:tcMar>
          </w:tcPr>
          <w:p w14:paraId="24CEC012" w14:textId="77777777" w:rsidR="009F2A67" w:rsidRPr="006D5F97" w:rsidRDefault="009F2A67" w:rsidP="007E166C">
            <w:pPr>
              <w:spacing w:after="0"/>
              <w:rPr>
                <w:rFonts w:cs="Arial"/>
                <w:szCs w:val="24"/>
                <w:u w:val="single"/>
              </w:rPr>
            </w:pPr>
            <w:r w:rsidRPr="006D5F97">
              <w:rPr>
                <w:rFonts w:cs="Arial"/>
                <w:szCs w:val="24"/>
                <w:u w:val="single"/>
              </w:rPr>
              <w:t>3500-4499 psi</w:t>
            </w:r>
          </w:p>
        </w:tc>
        <w:tc>
          <w:tcPr>
            <w:tcW w:w="2592" w:type="dxa"/>
            <w:tcMar>
              <w:top w:w="29" w:type="dxa"/>
              <w:left w:w="115" w:type="dxa"/>
              <w:bottom w:w="29" w:type="dxa"/>
              <w:right w:w="115" w:type="dxa"/>
            </w:tcMar>
          </w:tcPr>
          <w:p w14:paraId="2AAB2C03" w14:textId="77777777" w:rsidR="009F2A67" w:rsidRPr="006D5F97" w:rsidRDefault="009F2A67" w:rsidP="007E166C">
            <w:pPr>
              <w:spacing w:after="0"/>
              <w:jc w:val="center"/>
              <w:rPr>
                <w:rFonts w:cs="Arial"/>
                <w:szCs w:val="24"/>
                <w:u w:val="single"/>
              </w:rPr>
            </w:pPr>
            <w:r w:rsidRPr="006D5F97">
              <w:rPr>
                <w:rFonts w:cs="Arial"/>
                <w:szCs w:val="24"/>
                <w:u w:val="single"/>
              </w:rPr>
              <w:t xml:space="preserve">485 </w:t>
            </w:r>
          </w:p>
        </w:tc>
        <w:tc>
          <w:tcPr>
            <w:tcW w:w="2592" w:type="dxa"/>
            <w:tcMar>
              <w:top w:w="29" w:type="dxa"/>
              <w:left w:w="115" w:type="dxa"/>
              <w:bottom w:w="29" w:type="dxa"/>
              <w:right w:w="115" w:type="dxa"/>
            </w:tcMar>
          </w:tcPr>
          <w:p w14:paraId="03C42EC8" w14:textId="77777777" w:rsidR="009F2A67" w:rsidRPr="006D5F97" w:rsidRDefault="009F2A67" w:rsidP="007E166C">
            <w:pPr>
              <w:spacing w:after="0"/>
              <w:jc w:val="center"/>
              <w:rPr>
                <w:rFonts w:cs="Arial"/>
                <w:szCs w:val="24"/>
                <w:u w:val="single"/>
              </w:rPr>
            </w:pPr>
            <w:r w:rsidRPr="006D5F97">
              <w:rPr>
                <w:rFonts w:cs="Arial"/>
                <w:szCs w:val="24"/>
                <w:u w:val="single"/>
              </w:rPr>
              <w:t xml:space="preserve">323 </w:t>
            </w:r>
          </w:p>
        </w:tc>
        <w:tc>
          <w:tcPr>
            <w:tcW w:w="1872" w:type="dxa"/>
            <w:tcMar>
              <w:top w:w="29" w:type="dxa"/>
              <w:left w:w="115" w:type="dxa"/>
              <w:bottom w:w="29" w:type="dxa"/>
              <w:right w:w="115" w:type="dxa"/>
            </w:tcMar>
          </w:tcPr>
          <w:p w14:paraId="18437145" w14:textId="77777777" w:rsidR="009F2A67" w:rsidRPr="006D5F97" w:rsidRDefault="009F2A67" w:rsidP="007E166C">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9F2A67" w:rsidRPr="006D5F97" w14:paraId="7F792CF7" w14:textId="77777777" w:rsidTr="007E166C">
        <w:trPr>
          <w:trHeight w:hRule="exact" w:val="327"/>
          <w:jc w:val="center"/>
        </w:trPr>
        <w:tc>
          <w:tcPr>
            <w:tcW w:w="2160" w:type="dxa"/>
            <w:tcMar>
              <w:top w:w="29" w:type="dxa"/>
              <w:left w:w="115" w:type="dxa"/>
              <w:bottom w:w="29" w:type="dxa"/>
              <w:right w:w="115" w:type="dxa"/>
            </w:tcMar>
          </w:tcPr>
          <w:p w14:paraId="071D417D" w14:textId="77777777" w:rsidR="009F2A67" w:rsidRPr="006D5F97" w:rsidRDefault="009F2A67" w:rsidP="007E166C">
            <w:pPr>
              <w:spacing w:after="0"/>
              <w:rPr>
                <w:rFonts w:cs="Arial"/>
                <w:szCs w:val="24"/>
                <w:u w:val="single"/>
              </w:rPr>
            </w:pPr>
            <w:r w:rsidRPr="006D5F97">
              <w:rPr>
                <w:rFonts w:cs="Arial"/>
                <w:szCs w:val="24"/>
                <w:u w:val="single"/>
              </w:rPr>
              <w:t>4500-5499 psi</w:t>
            </w:r>
          </w:p>
        </w:tc>
        <w:tc>
          <w:tcPr>
            <w:tcW w:w="2592" w:type="dxa"/>
            <w:tcMar>
              <w:top w:w="29" w:type="dxa"/>
              <w:left w:w="115" w:type="dxa"/>
              <w:bottom w:w="29" w:type="dxa"/>
              <w:right w:w="115" w:type="dxa"/>
            </w:tcMar>
          </w:tcPr>
          <w:p w14:paraId="0865FF4D" w14:textId="77777777" w:rsidR="009F2A67" w:rsidRPr="006D5F97" w:rsidRDefault="009F2A67" w:rsidP="007E166C">
            <w:pPr>
              <w:spacing w:after="0"/>
              <w:jc w:val="center"/>
              <w:rPr>
                <w:rFonts w:cs="Arial"/>
                <w:szCs w:val="24"/>
                <w:u w:val="single"/>
              </w:rPr>
            </w:pPr>
            <w:r w:rsidRPr="006D5F97">
              <w:rPr>
                <w:rFonts w:cs="Arial"/>
                <w:szCs w:val="24"/>
                <w:u w:val="single"/>
              </w:rPr>
              <w:t xml:space="preserve">567 </w:t>
            </w:r>
          </w:p>
        </w:tc>
        <w:tc>
          <w:tcPr>
            <w:tcW w:w="2592" w:type="dxa"/>
            <w:tcMar>
              <w:top w:w="29" w:type="dxa"/>
              <w:left w:w="115" w:type="dxa"/>
              <w:bottom w:w="29" w:type="dxa"/>
              <w:right w:w="115" w:type="dxa"/>
            </w:tcMar>
          </w:tcPr>
          <w:p w14:paraId="4BFFEADD" w14:textId="77777777" w:rsidR="009F2A67" w:rsidRPr="006D5F97" w:rsidRDefault="009F2A67" w:rsidP="007E166C">
            <w:pPr>
              <w:spacing w:after="0"/>
              <w:jc w:val="center"/>
              <w:rPr>
                <w:rFonts w:cs="Arial"/>
                <w:szCs w:val="24"/>
                <w:u w:val="single"/>
              </w:rPr>
            </w:pPr>
            <w:r w:rsidRPr="006D5F97">
              <w:rPr>
                <w:rFonts w:cs="Arial"/>
                <w:szCs w:val="24"/>
                <w:u w:val="single"/>
              </w:rPr>
              <w:t xml:space="preserve">378 </w:t>
            </w:r>
          </w:p>
        </w:tc>
        <w:tc>
          <w:tcPr>
            <w:tcW w:w="1872" w:type="dxa"/>
            <w:tcMar>
              <w:top w:w="29" w:type="dxa"/>
              <w:left w:w="115" w:type="dxa"/>
              <w:bottom w:w="29" w:type="dxa"/>
              <w:right w:w="115" w:type="dxa"/>
            </w:tcMar>
          </w:tcPr>
          <w:p w14:paraId="33E1FB79" w14:textId="77777777" w:rsidR="009F2A67" w:rsidRPr="006D5F97" w:rsidRDefault="009F2A67" w:rsidP="007E166C">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9F2A67" w:rsidRPr="006D5F97" w14:paraId="7580485A" w14:textId="77777777" w:rsidTr="007E166C">
        <w:trPr>
          <w:trHeight w:hRule="exact" w:val="336"/>
          <w:jc w:val="center"/>
        </w:trPr>
        <w:tc>
          <w:tcPr>
            <w:tcW w:w="2160" w:type="dxa"/>
            <w:tcMar>
              <w:top w:w="29" w:type="dxa"/>
              <w:left w:w="115" w:type="dxa"/>
              <w:bottom w:w="29" w:type="dxa"/>
              <w:right w:w="115" w:type="dxa"/>
            </w:tcMar>
          </w:tcPr>
          <w:p w14:paraId="66BF0207" w14:textId="77777777" w:rsidR="009F2A67" w:rsidRPr="006D5F97" w:rsidRDefault="009F2A67" w:rsidP="007E166C">
            <w:pPr>
              <w:spacing w:after="0"/>
              <w:rPr>
                <w:rFonts w:cs="Arial"/>
                <w:szCs w:val="24"/>
                <w:u w:val="single"/>
              </w:rPr>
            </w:pPr>
            <w:r w:rsidRPr="006D5F97">
              <w:rPr>
                <w:rFonts w:cs="Arial"/>
                <w:szCs w:val="24"/>
                <w:u w:val="single"/>
              </w:rPr>
              <w:t>5500-6499 psi</w:t>
            </w:r>
          </w:p>
        </w:tc>
        <w:tc>
          <w:tcPr>
            <w:tcW w:w="2592" w:type="dxa"/>
            <w:tcMar>
              <w:top w:w="29" w:type="dxa"/>
              <w:left w:w="115" w:type="dxa"/>
              <w:bottom w:w="29" w:type="dxa"/>
              <w:right w:w="115" w:type="dxa"/>
            </w:tcMar>
          </w:tcPr>
          <w:p w14:paraId="48BDC1F3" w14:textId="77777777" w:rsidR="009F2A67" w:rsidRPr="006D5F97" w:rsidRDefault="009F2A67" w:rsidP="007E166C">
            <w:pPr>
              <w:spacing w:after="0"/>
              <w:jc w:val="center"/>
              <w:rPr>
                <w:rFonts w:cs="Arial"/>
                <w:szCs w:val="24"/>
                <w:u w:val="single"/>
              </w:rPr>
            </w:pPr>
            <w:r w:rsidRPr="006D5F97">
              <w:rPr>
                <w:rFonts w:cs="Arial"/>
                <w:szCs w:val="24"/>
                <w:u w:val="single"/>
              </w:rPr>
              <w:t xml:space="preserve">601 </w:t>
            </w:r>
          </w:p>
        </w:tc>
        <w:tc>
          <w:tcPr>
            <w:tcW w:w="2592" w:type="dxa"/>
            <w:tcMar>
              <w:top w:w="29" w:type="dxa"/>
              <w:left w:w="115" w:type="dxa"/>
              <w:bottom w:w="29" w:type="dxa"/>
              <w:right w:w="115" w:type="dxa"/>
            </w:tcMar>
          </w:tcPr>
          <w:p w14:paraId="32C66756" w14:textId="77777777" w:rsidR="009F2A67" w:rsidRPr="006D5F97" w:rsidRDefault="009F2A67" w:rsidP="007E166C">
            <w:pPr>
              <w:spacing w:after="0"/>
              <w:jc w:val="center"/>
              <w:rPr>
                <w:rFonts w:cs="Arial"/>
                <w:szCs w:val="24"/>
                <w:u w:val="single"/>
              </w:rPr>
            </w:pPr>
            <w:r w:rsidRPr="006D5F97">
              <w:rPr>
                <w:rFonts w:cs="Arial"/>
                <w:szCs w:val="24"/>
                <w:u w:val="single"/>
              </w:rPr>
              <w:t xml:space="preserve">401 </w:t>
            </w:r>
          </w:p>
        </w:tc>
        <w:tc>
          <w:tcPr>
            <w:tcW w:w="1872" w:type="dxa"/>
            <w:tcMar>
              <w:top w:w="29" w:type="dxa"/>
              <w:left w:w="115" w:type="dxa"/>
              <w:bottom w:w="29" w:type="dxa"/>
              <w:right w:w="115" w:type="dxa"/>
            </w:tcMar>
          </w:tcPr>
          <w:p w14:paraId="007722D7" w14:textId="77777777" w:rsidR="009F2A67" w:rsidRPr="006D5F97" w:rsidRDefault="009F2A67" w:rsidP="007E166C">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9F2A67" w:rsidRPr="006D5F97" w14:paraId="6E7806E9" w14:textId="77777777" w:rsidTr="007E166C">
        <w:trPr>
          <w:trHeight w:hRule="exact" w:val="597"/>
          <w:jc w:val="center"/>
        </w:trPr>
        <w:tc>
          <w:tcPr>
            <w:tcW w:w="2160" w:type="dxa"/>
            <w:tcMar>
              <w:top w:w="29" w:type="dxa"/>
              <w:left w:w="115" w:type="dxa"/>
              <w:bottom w:w="29" w:type="dxa"/>
              <w:right w:w="115" w:type="dxa"/>
            </w:tcMar>
          </w:tcPr>
          <w:p w14:paraId="55649204" w14:textId="77777777" w:rsidR="009F2A67" w:rsidRPr="006D5F97" w:rsidRDefault="009F2A67" w:rsidP="007E166C">
            <w:pPr>
              <w:spacing w:after="0"/>
              <w:rPr>
                <w:rFonts w:cs="Arial"/>
                <w:szCs w:val="24"/>
                <w:u w:val="single"/>
              </w:rPr>
            </w:pPr>
            <w:r w:rsidRPr="006D5F97">
              <w:rPr>
                <w:rFonts w:cs="Arial"/>
                <w:szCs w:val="24"/>
                <w:u w:val="single"/>
              </w:rPr>
              <w:t>6500 psi and greater</w:t>
            </w:r>
          </w:p>
        </w:tc>
        <w:tc>
          <w:tcPr>
            <w:tcW w:w="2592" w:type="dxa"/>
            <w:tcMar>
              <w:top w:w="29" w:type="dxa"/>
              <w:left w:w="115" w:type="dxa"/>
              <w:bottom w:w="29" w:type="dxa"/>
              <w:right w:w="115" w:type="dxa"/>
            </w:tcMar>
          </w:tcPr>
          <w:p w14:paraId="0E42896F" w14:textId="77777777" w:rsidR="009F2A67" w:rsidRPr="006D5F97" w:rsidRDefault="009F2A67" w:rsidP="007E166C">
            <w:pPr>
              <w:spacing w:after="0"/>
              <w:jc w:val="center"/>
              <w:rPr>
                <w:rFonts w:cs="Arial"/>
                <w:szCs w:val="24"/>
                <w:u w:val="single"/>
              </w:rPr>
            </w:pPr>
            <w:r w:rsidRPr="006D5F97">
              <w:rPr>
                <w:rFonts w:cs="Arial"/>
                <w:szCs w:val="24"/>
                <w:u w:val="single"/>
              </w:rPr>
              <w:t xml:space="preserve">685 </w:t>
            </w:r>
          </w:p>
        </w:tc>
        <w:tc>
          <w:tcPr>
            <w:tcW w:w="2592" w:type="dxa"/>
            <w:tcMar>
              <w:top w:w="29" w:type="dxa"/>
              <w:left w:w="115" w:type="dxa"/>
              <w:bottom w:w="29" w:type="dxa"/>
              <w:right w:w="115" w:type="dxa"/>
            </w:tcMar>
          </w:tcPr>
          <w:p w14:paraId="299F22F8" w14:textId="77777777" w:rsidR="009F2A67" w:rsidRPr="006D5F97" w:rsidRDefault="009F2A67" w:rsidP="007E166C">
            <w:pPr>
              <w:spacing w:after="0"/>
              <w:jc w:val="center"/>
              <w:rPr>
                <w:rFonts w:cs="Arial"/>
                <w:szCs w:val="24"/>
                <w:u w:val="single"/>
              </w:rPr>
            </w:pPr>
            <w:r w:rsidRPr="006D5F97">
              <w:rPr>
                <w:rFonts w:cs="Arial"/>
                <w:szCs w:val="24"/>
                <w:u w:val="single"/>
              </w:rPr>
              <w:t xml:space="preserve">456 </w:t>
            </w:r>
          </w:p>
        </w:tc>
        <w:tc>
          <w:tcPr>
            <w:tcW w:w="1872" w:type="dxa"/>
            <w:tcMar>
              <w:top w:w="29" w:type="dxa"/>
              <w:left w:w="115" w:type="dxa"/>
              <w:bottom w:w="29" w:type="dxa"/>
              <w:right w:w="115" w:type="dxa"/>
            </w:tcMar>
          </w:tcPr>
          <w:p w14:paraId="590D4E0C" w14:textId="77777777" w:rsidR="009F2A67" w:rsidRPr="006D5F97" w:rsidRDefault="009F2A67" w:rsidP="007E166C">
            <w:pPr>
              <w:spacing w:after="0"/>
              <w:jc w:val="center"/>
              <w:rPr>
                <w:rFonts w:cs="Arial"/>
                <w:szCs w:val="24"/>
                <w:u w:val="single"/>
                <w:vertAlign w:val="superscript"/>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bl>
    <w:p w14:paraId="5D3D4623" w14:textId="77777777" w:rsidR="007E166C" w:rsidRDefault="007E166C" w:rsidP="002B66E6">
      <w:pPr>
        <w:spacing w:before="240" w:after="240"/>
        <w:rPr>
          <w:rFonts w:cs="Arial"/>
          <w:b/>
          <w:szCs w:val="24"/>
          <w:u w:val="single"/>
        </w:rPr>
      </w:pPr>
      <w:r>
        <w:rPr>
          <w:rFonts w:cs="Arial"/>
          <w:b/>
          <w:szCs w:val="24"/>
          <w:u w:val="single"/>
        </w:rPr>
        <w:br w:type="page"/>
      </w:r>
    </w:p>
    <w:p w14:paraId="07D9B0FB" w14:textId="5AA1FF99" w:rsidR="009F2A67" w:rsidRDefault="009F2A67" w:rsidP="002B66E6">
      <w:pPr>
        <w:spacing w:before="240" w:after="240"/>
        <w:rPr>
          <w:rFonts w:ascii="Arial Bold" w:hAnsi="Arial Bold" w:cs="Arial"/>
          <w:b/>
          <w:szCs w:val="24"/>
          <w:u w:val="single"/>
          <w:vertAlign w:val="superscript"/>
        </w:rPr>
      </w:pPr>
      <w:r>
        <w:rPr>
          <w:rFonts w:cs="Arial"/>
          <w:b/>
          <w:szCs w:val="24"/>
          <w:u w:val="single"/>
        </w:rPr>
        <w:lastRenderedPageBreak/>
        <w:t>Concrete, Lightweight Ready-</w:t>
      </w:r>
      <w:r w:rsidR="00A035B8">
        <w:rPr>
          <w:rFonts w:cs="Arial"/>
          <w:b/>
          <w:szCs w:val="24"/>
          <w:u w:val="single"/>
        </w:rPr>
        <w:t>M</w:t>
      </w:r>
      <w:r>
        <w:rPr>
          <w:rFonts w:cs="Arial"/>
          <w:b/>
          <w:szCs w:val="24"/>
          <w:u w:val="single"/>
        </w:rPr>
        <w:t xml:space="preserve">ixed </w:t>
      </w:r>
      <w:r>
        <w:rPr>
          <w:rFonts w:ascii="Arial Bold" w:hAnsi="Arial Bold" w:cs="Arial"/>
          <w:b/>
          <w:szCs w:val="24"/>
          <w:u w:val="single"/>
          <w:vertAlign w:val="superscript"/>
        </w:rPr>
        <w:t>2</w:t>
      </w:r>
    </w:p>
    <w:tbl>
      <w:tblPr>
        <w:tblStyle w:val="TableGrid"/>
        <w:tblW w:w="9216" w:type="dxa"/>
        <w:jc w:val="center"/>
        <w:tblCellMar>
          <w:top w:w="43" w:type="dxa"/>
          <w:left w:w="58" w:type="dxa"/>
          <w:bottom w:w="43" w:type="dxa"/>
          <w:right w:w="58" w:type="dxa"/>
        </w:tblCellMar>
        <w:tblLook w:val="0620" w:firstRow="1" w:lastRow="0" w:firstColumn="0" w:lastColumn="0" w:noHBand="1" w:noVBand="1"/>
      </w:tblPr>
      <w:tblGrid>
        <w:gridCol w:w="2160"/>
        <w:gridCol w:w="2592"/>
        <w:gridCol w:w="2592"/>
        <w:gridCol w:w="1872"/>
      </w:tblGrid>
      <w:tr w:rsidR="009F2A67" w:rsidRPr="006D5F97" w14:paraId="3F9C1747" w14:textId="77777777" w:rsidTr="007E166C">
        <w:trPr>
          <w:trHeight w:val="296"/>
          <w:tblHeader/>
          <w:jc w:val="center"/>
        </w:trPr>
        <w:tc>
          <w:tcPr>
            <w:tcW w:w="2160" w:type="dxa"/>
            <w:shd w:val="clear" w:color="auto" w:fill="D9D9D9" w:themeFill="background1" w:themeFillShade="D9"/>
            <w:tcMar>
              <w:top w:w="29" w:type="dxa"/>
              <w:left w:w="115" w:type="dxa"/>
              <w:bottom w:w="29" w:type="dxa"/>
              <w:right w:w="115" w:type="dxa"/>
            </w:tcMar>
            <w:vAlign w:val="center"/>
          </w:tcPr>
          <w:p w14:paraId="1CCBC0EA" w14:textId="77777777" w:rsidR="009F2A67" w:rsidRPr="006D5F97" w:rsidRDefault="009F2A67" w:rsidP="007E166C">
            <w:pPr>
              <w:spacing w:after="0"/>
              <w:jc w:val="center"/>
              <w:rPr>
                <w:rFonts w:cs="Arial"/>
                <w:b/>
                <w:szCs w:val="24"/>
                <w:u w:val="single"/>
              </w:rPr>
            </w:pPr>
            <w:r>
              <w:rPr>
                <w:rFonts w:cs="Arial"/>
                <w:b/>
                <w:szCs w:val="24"/>
                <w:u w:val="single"/>
              </w:rPr>
              <w:t>Concrete</w:t>
            </w:r>
            <w:r w:rsidRPr="006D5F97">
              <w:rPr>
                <w:rFonts w:cs="Arial"/>
                <w:b/>
                <w:szCs w:val="24"/>
                <w:u w:val="single"/>
              </w:rPr>
              <w:t xml:space="preserve"> Product Category</w:t>
            </w:r>
          </w:p>
        </w:tc>
        <w:tc>
          <w:tcPr>
            <w:tcW w:w="2592" w:type="dxa"/>
            <w:shd w:val="clear" w:color="auto" w:fill="D9D9D9" w:themeFill="background1" w:themeFillShade="D9"/>
            <w:tcMar>
              <w:top w:w="29" w:type="dxa"/>
              <w:left w:w="115" w:type="dxa"/>
              <w:bottom w:w="29" w:type="dxa"/>
              <w:right w:w="115" w:type="dxa"/>
            </w:tcMar>
            <w:vAlign w:val="center"/>
          </w:tcPr>
          <w:p w14:paraId="4FB48083" w14:textId="77777777" w:rsidR="009F2A67" w:rsidRPr="006D5F97" w:rsidRDefault="009F2A67" w:rsidP="007E166C">
            <w:pPr>
              <w:spacing w:after="0"/>
              <w:jc w:val="center"/>
              <w:rPr>
                <w:rFonts w:cs="Arial"/>
                <w:b/>
                <w:szCs w:val="24"/>
                <w:u w:val="single"/>
              </w:rPr>
            </w:pPr>
            <w:r w:rsidRPr="006D5F97">
              <w:rPr>
                <w:rFonts w:cs="Arial"/>
                <w:b/>
                <w:szCs w:val="24"/>
                <w:u w:val="single"/>
              </w:rPr>
              <w:t>Tier 1</w:t>
            </w:r>
            <w:r>
              <w:rPr>
                <w:rFonts w:cs="Arial"/>
                <w:b/>
                <w:szCs w:val="24"/>
                <w:u w:val="single"/>
              </w:rPr>
              <w:br/>
            </w:r>
            <w:r w:rsidRPr="006D5F97">
              <w:rPr>
                <w:rFonts w:cs="Arial"/>
                <w:b/>
                <w:szCs w:val="24"/>
                <w:u w:val="single"/>
              </w:rPr>
              <w:t xml:space="preserve">Maximum acceptable GWP value (unfabricated) (GWP </w:t>
            </w:r>
            <w:r w:rsidRPr="006D5F97">
              <w:rPr>
                <w:rFonts w:cs="Arial"/>
                <w:b/>
                <w:i/>
                <w:iCs/>
                <w:szCs w:val="24"/>
                <w:u w:val="single"/>
                <w:vertAlign w:val="subscript"/>
              </w:rPr>
              <w:t>allowed</w:t>
            </w:r>
            <w:r w:rsidRPr="006D5F97">
              <w:rPr>
                <w:rFonts w:cs="Arial"/>
                <w:b/>
                <w:szCs w:val="24"/>
                <w:u w:val="single"/>
              </w:rPr>
              <w:t>)</w:t>
            </w:r>
          </w:p>
        </w:tc>
        <w:tc>
          <w:tcPr>
            <w:tcW w:w="2592" w:type="dxa"/>
            <w:shd w:val="clear" w:color="auto" w:fill="D9D9D9" w:themeFill="background1" w:themeFillShade="D9"/>
            <w:tcMar>
              <w:top w:w="29" w:type="dxa"/>
              <w:left w:w="115" w:type="dxa"/>
              <w:bottom w:w="29" w:type="dxa"/>
              <w:right w:w="115" w:type="dxa"/>
            </w:tcMar>
            <w:vAlign w:val="center"/>
          </w:tcPr>
          <w:p w14:paraId="5AB30192" w14:textId="77777777" w:rsidR="009F2A67" w:rsidRPr="006D5F97" w:rsidRDefault="009F2A67" w:rsidP="007E166C">
            <w:pPr>
              <w:spacing w:after="0"/>
              <w:jc w:val="center"/>
              <w:rPr>
                <w:rFonts w:cs="Arial"/>
                <w:b/>
                <w:szCs w:val="24"/>
                <w:u w:val="single"/>
              </w:rPr>
            </w:pPr>
            <w:r w:rsidRPr="006D5F97">
              <w:rPr>
                <w:rFonts w:cs="Arial"/>
                <w:b/>
                <w:szCs w:val="24"/>
                <w:u w:val="single"/>
              </w:rPr>
              <w:t>Tier 2</w:t>
            </w:r>
            <w:r>
              <w:rPr>
                <w:rFonts w:cs="Arial"/>
                <w:b/>
                <w:szCs w:val="24"/>
                <w:u w:val="single"/>
              </w:rPr>
              <w:br/>
            </w:r>
            <w:r w:rsidRPr="006D5F97">
              <w:rPr>
                <w:rFonts w:cs="Arial"/>
                <w:b/>
                <w:szCs w:val="24"/>
                <w:u w:val="single"/>
              </w:rPr>
              <w:t xml:space="preserve">Maximum acceptable GWP value (unfabricated) (GWP </w:t>
            </w:r>
            <w:r w:rsidRPr="006D5F97">
              <w:rPr>
                <w:rFonts w:cs="Arial"/>
                <w:b/>
                <w:i/>
                <w:iCs/>
                <w:szCs w:val="24"/>
                <w:u w:val="single"/>
                <w:vertAlign w:val="subscript"/>
              </w:rPr>
              <w:t>allowed</w:t>
            </w:r>
            <w:r w:rsidRPr="006D5F97">
              <w:rPr>
                <w:rFonts w:cs="Arial"/>
                <w:b/>
                <w:szCs w:val="24"/>
                <w:u w:val="single"/>
              </w:rPr>
              <w:t>)</w:t>
            </w:r>
          </w:p>
        </w:tc>
        <w:tc>
          <w:tcPr>
            <w:tcW w:w="1872" w:type="dxa"/>
            <w:shd w:val="clear" w:color="auto" w:fill="D9D9D9" w:themeFill="background1" w:themeFillShade="D9"/>
            <w:tcMar>
              <w:top w:w="29" w:type="dxa"/>
              <w:left w:w="115" w:type="dxa"/>
              <w:bottom w:w="29" w:type="dxa"/>
              <w:right w:w="115" w:type="dxa"/>
            </w:tcMar>
            <w:vAlign w:val="center"/>
          </w:tcPr>
          <w:p w14:paraId="20503208" w14:textId="77777777" w:rsidR="009F2A67" w:rsidRPr="006D5F97" w:rsidRDefault="009F2A67" w:rsidP="007E166C">
            <w:pPr>
              <w:spacing w:after="0"/>
              <w:jc w:val="center"/>
              <w:rPr>
                <w:rFonts w:cs="Arial"/>
                <w:b/>
                <w:strike/>
                <w:szCs w:val="24"/>
                <w:u w:val="single"/>
              </w:rPr>
            </w:pPr>
            <w:r w:rsidRPr="006D5F97">
              <w:rPr>
                <w:rFonts w:cs="Arial"/>
                <w:b/>
                <w:szCs w:val="24"/>
                <w:u w:val="single"/>
              </w:rPr>
              <w:t>Unit of Measurement</w:t>
            </w:r>
          </w:p>
        </w:tc>
      </w:tr>
      <w:tr w:rsidR="009F2A67" w:rsidRPr="006D5F97" w14:paraId="663B231F" w14:textId="77777777" w:rsidTr="007E166C">
        <w:trPr>
          <w:trHeight w:hRule="exact" w:val="363"/>
          <w:jc w:val="center"/>
        </w:trPr>
        <w:tc>
          <w:tcPr>
            <w:tcW w:w="2160" w:type="dxa"/>
            <w:tcMar>
              <w:top w:w="29" w:type="dxa"/>
              <w:left w:w="115" w:type="dxa"/>
              <w:bottom w:w="29" w:type="dxa"/>
              <w:right w:w="115" w:type="dxa"/>
            </w:tcMar>
          </w:tcPr>
          <w:p w14:paraId="6235C560" w14:textId="77777777" w:rsidR="009F2A67" w:rsidRPr="006D5F97" w:rsidRDefault="009F2A67" w:rsidP="007E166C">
            <w:pPr>
              <w:spacing w:after="0"/>
              <w:rPr>
                <w:rFonts w:cs="Arial"/>
                <w:szCs w:val="24"/>
                <w:u w:val="single"/>
              </w:rPr>
            </w:pPr>
            <w:r w:rsidRPr="006D5F97">
              <w:rPr>
                <w:rFonts w:cs="Arial"/>
                <w:szCs w:val="24"/>
                <w:u w:val="single"/>
              </w:rPr>
              <w:t xml:space="preserve">up to 2499 psi  </w:t>
            </w:r>
          </w:p>
        </w:tc>
        <w:tc>
          <w:tcPr>
            <w:tcW w:w="2592" w:type="dxa"/>
            <w:tcMar>
              <w:top w:w="29" w:type="dxa"/>
              <w:left w:w="115" w:type="dxa"/>
              <w:bottom w:w="29" w:type="dxa"/>
              <w:right w:w="115" w:type="dxa"/>
            </w:tcMar>
          </w:tcPr>
          <w:p w14:paraId="43E1D1C3" w14:textId="77777777" w:rsidR="009F2A67" w:rsidRPr="006D5F97" w:rsidRDefault="009F2A67" w:rsidP="007E166C">
            <w:pPr>
              <w:spacing w:after="0"/>
              <w:jc w:val="center"/>
              <w:rPr>
                <w:rFonts w:cs="Arial"/>
                <w:szCs w:val="24"/>
                <w:u w:val="single"/>
              </w:rPr>
            </w:pPr>
            <w:r w:rsidRPr="006D5F97">
              <w:rPr>
                <w:rFonts w:cs="Arial"/>
                <w:szCs w:val="24"/>
                <w:u w:val="single"/>
              </w:rPr>
              <w:t xml:space="preserve">750 </w:t>
            </w:r>
          </w:p>
        </w:tc>
        <w:tc>
          <w:tcPr>
            <w:tcW w:w="2592" w:type="dxa"/>
            <w:tcMar>
              <w:top w:w="29" w:type="dxa"/>
              <w:left w:w="115" w:type="dxa"/>
              <w:bottom w:w="29" w:type="dxa"/>
              <w:right w:w="115" w:type="dxa"/>
            </w:tcMar>
          </w:tcPr>
          <w:p w14:paraId="4938F02B" w14:textId="77777777" w:rsidR="009F2A67" w:rsidRPr="006D5F97" w:rsidRDefault="009F2A67" w:rsidP="007E166C">
            <w:pPr>
              <w:spacing w:after="0"/>
              <w:jc w:val="center"/>
              <w:rPr>
                <w:rFonts w:cs="Arial"/>
                <w:szCs w:val="24"/>
                <w:u w:val="single"/>
              </w:rPr>
            </w:pPr>
            <w:r w:rsidRPr="006D5F97">
              <w:rPr>
                <w:rFonts w:cs="Arial"/>
                <w:szCs w:val="24"/>
                <w:u w:val="single"/>
              </w:rPr>
              <w:t xml:space="preserve">500 </w:t>
            </w:r>
          </w:p>
        </w:tc>
        <w:tc>
          <w:tcPr>
            <w:tcW w:w="1872" w:type="dxa"/>
            <w:tcMar>
              <w:top w:w="29" w:type="dxa"/>
              <w:left w:w="115" w:type="dxa"/>
              <w:bottom w:w="29" w:type="dxa"/>
              <w:right w:w="115" w:type="dxa"/>
            </w:tcMar>
          </w:tcPr>
          <w:p w14:paraId="286282A8" w14:textId="77777777" w:rsidR="009F2A67" w:rsidRPr="006D5F97" w:rsidRDefault="009F2A67" w:rsidP="007E166C">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9F2A67" w:rsidRPr="006D5F97" w14:paraId="75D705BE" w14:textId="77777777" w:rsidTr="007E166C">
        <w:trPr>
          <w:trHeight w:hRule="exact" w:val="336"/>
          <w:jc w:val="center"/>
        </w:trPr>
        <w:tc>
          <w:tcPr>
            <w:tcW w:w="2160" w:type="dxa"/>
            <w:tcMar>
              <w:top w:w="29" w:type="dxa"/>
              <w:left w:w="115" w:type="dxa"/>
              <w:bottom w:w="29" w:type="dxa"/>
              <w:right w:w="115" w:type="dxa"/>
            </w:tcMar>
          </w:tcPr>
          <w:p w14:paraId="05BF5008" w14:textId="77777777" w:rsidR="009F2A67" w:rsidRPr="006D5F97" w:rsidRDefault="009F2A67" w:rsidP="007E166C">
            <w:pPr>
              <w:spacing w:after="0"/>
              <w:rPr>
                <w:rFonts w:cs="Arial"/>
                <w:szCs w:val="24"/>
                <w:u w:val="single"/>
              </w:rPr>
            </w:pPr>
            <w:r w:rsidRPr="006D5F97">
              <w:rPr>
                <w:rFonts w:cs="Arial"/>
                <w:szCs w:val="24"/>
                <w:u w:val="single"/>
              </w:rPr>
              <w:t>2500-3499 psi</w:t>
            </w:r>
          </w:p>
        </w:tc>
        <w:tc>
          <w:tcPr>
            <w:tcW w:w="2592" w:type="dxa"/>
            <w:tcMar>
              <w:top w:w="29" w:type="dxa"/>
              <w:left w:w="115" w:type="dxa"/>
              <w:bottom w:w="29" w:type="dxa"/>
              <w:right w:w="115" w:type="dxa"/>
            </w:tcMar>
          </w:tcPr>
          <w:p w14:paraId="176DE860" w14:textId="77777777" w:rsidR="009F2A67" w:rsidRPr="006D5F97" w:rsidRDefault="009F2A67" w:rsidP="007E166C">
            <w:pPr>
              <w:spacing w:after="0"/>
              <w:jc w:val="center"/>
              <w:rPr>
                <w:rFonts w:cs="Arial"/>
                <w:szCs w:val="24"/>
                <w:u w:val="single"/>
              </w:rPr>
            </w:pPr>
            <w:r w:rsidRPr="006D5F97">
              <w:rPr>
                <w:rFonts w:cs="Arial"/>
                <w:szCs w:val="24"/>
                <w:u w:val="single"/>
              </w:rPr>
              <w:t>819</w:t>
            </w:r>
          </w:p>
        </w:tc>
        <w:tc>
          <w:tcPr>
            <w:tcW w:w="2592" w:type="dxa"/>
            <w:tcMar>
              <w:top w:w="29" w:type="dxa"/>
              <w:left w:w="115" w:type="dxa"/>
              <w:bottom w:w="29" w:type="dxa"/>
              <w:right w:w="115" w:type="dxa"/>
            </w:tcMar>
          </w:tcPr>
          <w:p w14:paraId="6E785774" w14:textId="77777777" w:rsidR="009F2A67" w:rsidRPr="006D5F97" w:rsidRDefault="009F2A67" w:rsidP="007E166C">
            <w:pPr>
              <w:spacing w:after="0"/>
              <w:jc w:val="center"/>
              <w:rPr>
                <w:rFonts w:cs="Arial"/>
                <w:szCs w:val="24"/>
                <w:u w:val="single"/>
              </w:rPr>
            </w:pPr>
            <w:r w:rsidRPr="006D5F97">
              <w:rPr>
                <w:rFonts w:cs="Arial"/>
                <w:szCs w:val="24"/>
                <w:u w:val="single"/>
              </w:rPr>
              <w:t>546</w:t>
            </w:r>
          </w:p>
        </w:tc>
        <w:tc>
          <w:tcPr>
            <w:tcW w:w="1872" w:type="dxa"/>
            <w:tcMar>
              <w:top w:w="29" w:type="dxa"/>
              <w:left w:w="115" w:type="dxa"/>
              <w:bottom w:w="29" w:type="dxa"/>
              <w:right w:w="115" w:type="dxa"/>
            </w:tcMar>
          </w:tcPr>
          <w:p w14:paraId="19C00045" w14:textId="77777777" w:rsidR="009F2A67" w:rsidRPr="006D5F97" w:rsidRDefault="009F2A67" w:rsidP="007E166C">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9F2A67" w:rsidRPr="006D5F97" w14:paraId="43B0B215" w14:textId="77777777" w:rsidTr="007E166C">
        <w:trPr>
          <w:trHeight w:hRule="exact" w:val="336"/>
          <w:jc w:val="center"/>
        </w:trPr>
        <w:tc>
          <w:tcPr>
            <w:tcW w:w="2160" w:type="dxa"/>
            <w:tcMar>
              <w:top w:w="29" w:type="dxa"/>
              <w:left w:w="115" w:type="dxa"/>
              <w:bottom w:w="29" w:type="dxa"/>
              <w:right w:w="115" w:type="dxa"/>
            </w:tcMar>
          </w:tcPr>
          <w:p w14:paraId="55045072" w14:textId="77777777" w:rsidR="009F2A67" w:rsidRPr="006D5F97" w:rsidRDefault="009F2A67" w:rsidP="007E166C">
            <w:pPr>
              <w:spacing w:after="0"/>
              <w:rPr>
                <w:rFonts w:cs="Arial"/>
                <w:szCs w:val="24"/>
                <w:u w:val="single"/>
              </w:rPr>
            </w:pPr>
            <w:r w:rsidRPr="006D5F97">
              <w:rPr>
                <w:rFonts w:cs="Arial"/>
                <w:szCs w:val="24"/>
                <w:u w:val="single"/>
              </w:rPr>
              <w:t>3500-4499 psi</w:t>
            </w:r>
          </w:p>
        </w:tc>
        <w:tc>
          <w:tcPr>
            <w:tcW w:w="2592" w:type="dxa"/>
            <w:tcMar>
              <w:top w:w="29" w:type="dxa"/>
              <w:left w:w="115" w:type="dxa"/>
              <w:bottom w:w="29" w:type="dxa"/>
              <w:right w:w="115" w:type="dxa"/>
            </w:tcMar>
          </w:tcPr>
          <w:p w14:paraId="218EFA29" w14:textId="77777777" w:rsidR="009F2A67" w:rsidRPr="006D5F97" w:rsidRDefault="009F2A67" w:rsidP="007E166C">
            <w:pPr>
              <w:spacing w:after="0"/>
              <w:jc w:val="center"/>
              <w:rPr>
                <w:rFonts w:cs="Arial"/>
                <w:szCs w:val="24"/>
                <w:u w:val="single"/>
              </w:rPr>
            </w:pPr>
            <w:r w:rsidRPr="006D5F97">
              <w:rPr>
                <w:rFonts w:cs="Arial"/>
                <w:szCs w:val="24"/>
                <w:u w:val="single"/>
              </w:rPr>
              <w:t xml:space="preserve">891 </w:t>
            </w:r>
          </w:p>
        </w:tc>
        <w:tc>
          <w:tcPr>
            <w:tcW w:w="2592" w:type="dxa"/>
            <w:tcMar>
              <w:top w:w="29" w:type="dxa"/>
              <w:left w:w="115" w:type="dxa"/>
              <w:bottom w:w="29" w:type="dxa"/>
              <w:right w:w="115" w:type="dxa"/>
            </w:tcMar>
          </w:tcPr>
          <w:p w14:paraId="051FBB15" w14:textId="77777777" w:rsidR="009F2A67" w:rsidRPr="006D5F97" w:rsidRDefault="009F2A67" w:rsidP="007E166C">
            <w:pPr>
              <w:spacing w:after="0"/>
              <w:jc w:val="center"/>
              <w:rPr>
                <w:rFonts w:cs="Arial"/>
                <w:szCs w:val="24"/>
                <w:u w:val="single"/>
              </w:rPr>
            </w:pPr>
            <w:r w:rsidRPr="006D5F97">
              <w:rPr>
                <w:rFonts w:cs="Arial"/>
                <w:szCs w:val="24"/>
                <w:u w:val="single"/>
              </w:rPr>
              <w:t xml:space="preserve">594 </w:t>
            </w:r>
          </w:p>
        </w:tc>
        <w:tc>
          <w:tcPr>
            <w:tcW w:w="1872" w:type="dxa"/>
            <w:tcMar>
              <w:top w:w="29" w:type="dxa"/>
              <w:left w:w="115" w:type="dxa"/>
              <w:bottom w:w="29" w:type="dxa"/>
              <w:right w:w="115" w:type="dxa"/>
            </w:tcMar>
          </w:tcPr>
          <w:p w14:paraId="2D58D358" w14:textId="77777777" w:rsidR="009F2A67" w:rsidRPr="006D5F97" w:rsidRDefault="009F2A67" w:rsidP="007E166C">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bl>
    <w:bookmarkEnd w:id="88"/>
    <w:bookmarkEnd w:id="89"/>
    <w:p w14:paraId="77AD17E3" w14:textId="77777777" w:rsidR="00732056" w:rsidRPr="006D5F97" w:rsidRDefault="00732056" w:rsidP="007E166C">
      <w:pPr>
        <w:spacing w:before="120"/>
        <w:ind w:left="360"/>
        <w:rPr>
          <w:rFonts w:cs="Arial"/>
          <w:b/>
          <w:szCs w:val="24"/>
          <w:u w:val="single"/>
        </w:rPr>
      </w:pPr>
      <w:r w:rsidRPr="006D5F97">
        <w:rPr>
          <w:rFonts w:cs="Arial"/>
          <w:b/>
          <w:szCs w:val="24"/>
          <w:u w:val="single"/>
        </w:rPr>
        <w:t xml:space="preserve">Footnotes: </w:t>
      </w:r>
    </w:p>
    <w:p w14:paraId="467A680F" w14:textId="77777777" w:rsidR="00732056" w:rsidRPr="006D5F97" w:rsidRDefault="00732056" w:rsidP="00C7626C">
      <w:pPr>
        <w:pStyle w:val="ListParagraph"/>
        <w:numPr>
          <w:ilvl w:val="0"/>
          <w:numId w:val="17"/>
        </w:numPr>
        <w:ind w:left="720"/>
        <w:rPr>
          <w:rFonts w:cs="Arial"/>
          <w:bCs/>
          <w:szCs w:val="24"/>
          <w:u w:val="single"/>
        </w:rPr>
      </w:pPr>
      <w:r w:rsidRPr="006D5F97">
        <w:rPr>
          <w:rFonts w:cs="Arial"/>
          <w:bCs/>
          <w:szCs w:val="24"/>
          <w:u w:val="single"/>
        </w:rPr>
        <w:t>The GWP values of the products listed in Table A5.409.3 are based on 150% of Buy Clean California Act (BCCA) GWP values, except for concrete products which are not included in BCCA.</w:t>
      </w:r>
    </w:p>
    <w:p w14:paraId="60F6E662" w14:textId="4B73DF82" w:rsidR="00732056" w:rsidRPr="006D5F97" w:rsidRDefault="00732056" w:rsidP="00C7626C">
      <w:pPr>
        <w:pStyle w:val="ListParagraph"/>
        <w:numPr>
          <w:ilvl w:val="0"/>
          <w:numId w:val="17"/>
        </w:numPr>
        <w:ind w:left="720"/>
        <w:rPr>
          <w:rFonts w:cs="Arial"/>
          <w:bCs/>
          <w:szCs w:val="24"/>
          <w:u w:val="single"/>
        </w:rPr>
      </w:pPr>
      <w:r w:rsidRPr="006D5F97">
        <w:rPr>
          <w:rFonts w:cs="Arial"/>
          <w:bCs/>
          <w:szCs w:val="24"/>
          <w:u w:val="single"/>
        </w:rPr>
        <w:t xml:space="preserve">For concrete, Tier 1 is 150%, Tier 2 is 100% of the </w:t>
      </w:r>
      <w:r w:rsidRPr="006D5F97">
        <w:rPr>
          <w:rFonts w:cs="Arial"/>
          <w:szCs w:val="24"/>
          <w:u w:val="single"/>
        </w:rPr>
        <w:t>National Ready Mixed Concrete Association</w:t>
      </w:r>
      <w:r w:rsidRPr="006D5F97">
        <w:rPr>
          <w:rFonts w:cs="Arial"/>
          <w:bCs/>
          <w:szCs w:val="24"/>
          <w:u w:val="single"/>
        </w:rPr>
        <w:t xml:space="preserve"> (NRMCA) 202</w:t>
      </w:r>
      <w:r w:rsidR="000150FD">
        <w:rPr>
          <w:rFonts w:cs="Arial"/>
          <w:bCs/>
          <w:szCs w:val="24"/>
          <w:u w:val="single"/>
        </w:rPr>
        <w:t>2</w:t>
      </w:r>
      <w:r w:rsidRPr="006D5F97">
        <w:rPr>
          <w:rFonts w:cs="Arial"/>
          <w:bCs/>
          <w:szCs w:val="24"/>
          <w:u w:val="single"/>
        </w:rPr>
        <w:t xml:space="preserve"> version 3 Pacific Southwest regional benchmark values are used for the GWP allowed, except for High Early strength.</w:t>
      </w:r>
    </w:p>
    <w:p w14:paraId="0EE9328B" w14:textId="7F9F6AAB" w:rsidR="00732056" w:rsidRPr="007E166C" w:rsidRDefault="00732056" w:rsidP="00C7626C">
      <w:pPr>
        <w:pStyle w:val="ListParagraph"/>
        <w:numPr>
          <w:ilvl w:val="0"/>
          <w:numId w:val="17"/>
        </w:numPr>
        <w:spacing w:after="360"/>
        <w:ind w:left="720"/>
        <w:rPr>
          <w:rFonts w:cs="Arial"/>
          <w:bCs/>
          <w:szCs w:val="24"/>
          <w:u w:val="single"/>
        </w:rPr>
      </w:pPr>
      <w:r w:rsidRPr="006D5F97">
        <w:rPr>
          <w:rFonts w:cs="Arial"/>
          <w:bCs/>
          <w:szCs w:val="24"/>
          <w:u w:val="single"/>
        </w:rPr>
        <w:t>Concrete High Early Strength ready-mixed shall be calculated at 130% of the Ready mixed concrete GWP allowed values for each product category.</w:t>
      </w:r>
    </w:p>
    <w:p w14:paraId="2344BFE9" w14:textId="4916A071" w:rsidR="00732056" w:rsidRPr="00F75975" w:rsidRDefault="000150FD" w:rsidP="007E166C">
      <w:pPr>
        <w:widowControl/>
        <w:autoSpaceDE w:val="0"/>
        <w:autoSpaceDN w:val="0"/>
        <w:adjustRightInd w:val="0"/>
        <w:rPr>
          <w:rFonts w:cs="Arial"/>
          <w:i/>
          <w:iCs/>
          <w:snapToGrid/>
          <w:szCs w:val="24"/>
        </w:rPr>
      </w:pPr>
      <w:r w:rsidRPr="00F75975">
        <w:rPr>
          <w:rFonts w:cs="Arial"/>
          <w:i/>
          <w:iCs/>
          <w:snapToGrid/>
          <w:szCs w:val="24"/>
        </w:rPr>
        <w:t>[</w:t>
      </w:r>
      <w:r w:rsidR="00732056" w:rsidRPr="00F75975">
        <w:rPr>
          <w:rFonts w:cs="Arial"/>
          <w:i/>
          <w:iCs/>
          <w:snapToGrid/>
          <w:szCs w:val="24"/>
        </w:rPr>
        <w:t>Renumbered and moved lower in this section</w:t>
      </w:r>
      <w:r w:rsidRPr="00F75975">
        <w:rPr>
          <w:rFonts w:cs="Arial"/>
          <w:i/>
          <w:iCs/>
          <w:snapToGrid/>
          <w:szCs w:val="24"/>
        </w:rPr>
        <w:t>]</w:t>
      </w:r>
    </w:p>
    <w:p w14:paraId="1F831714" w14:textId="09303C4F" w:rsidR="00732056" w:rsidRPr="006D5F97" w:rsidRDefault="00732056" w:rsidP="002B66E6">
      <w:pPr>
        <w:widowControl/>
        <w:autoSpaceDE w:val="0"/>
        <w:autoSpaceDN w:val="0"/>
        <w:adjustRightInd w:val="0"/>
        <w:rPr>
          <w:rFonts w:eastAsia="TimesNewRoman--Identity-H" w:cs="Arial"/>
          <w:snapToGrid/>
          <w:szCs w:val="24"/>
        </w:rPr>
      </w:pPr>
      <w:bookmarkStart w:id="90" w:name="_Hlk115771101"/>
      <w:r w:rsidRPr="008A0CEA">
        <w:rPr>
          <w:rStyle w:val="StyleBold"/>
        </w:rPr>
        <w:t>A5.409.</w:t>
      </w:r>
      <w:r w:rsidRPr="006D5F97">
        <w:rPr>
          <w:rFonts w:cs="Arial"/>
          <w:b/>
          <w:bCs/>
          <w:strike/>
          <w:snapToGrid/>
          <w:szCs w:val="24"/>
        </w:rPr>
        <w:t>2</w:t>
      </w:r>
      <w:r w:rsidR="00E07474">
        <w:rPr>
          <w:rFonts w:cs="Arial"/>
          <w:b/>
          <w:bCs/>
          <w:snapToGrid/>
          <w:szCs w:val="24"/>
          <w:u w:val="single"/>
        </w:rPr>
        <w:t>4</w:t>
      </w:r>
      <w:r w:rsidRPr="008A0CEA">
        <w:rPr>
          <w:rStyle w:val="StyleBold"/>
        </w:rPr>
        <w:t xml:space="preserve"> Whole building life cycle assessment</w:t>
      </w:r>
      <w:r w:rsidRPr="00E07474">
        <w:rPr>
          <w:rStyle w:val="StyleBold"/>
          <w:u w:val="single"/>
        </w:rPr>
        <w:t xml:space="preserve"> of additional impacts</w:t>
      </w:r>
      <w:bookmarkEnd w:id="90"/>
      <w:r w:rsidRPr="008A0CEA">
        <w:rPr>
          <w:rStyle w:val="StyleBold"/>
        </w:rPr>
        <w:t xml:space="preserve">. </w:t>
      </w:r>
      <w:r w:rsidRPr="006D5F97">
        <w:rPr>
          <w:rFonts w:cs="Arial"/>
          <w:snapToGrid/>
          <w:szCs w:val="24"/>
          <w:u w:val="single"/>
        </w:rPr>
        <w:t xml:space="preserve">Maintaining compliance with the requirements of Section 5.409.2, </w:t>
      </w:r>
      <w:r w:rsidRPr="006D5F97">
        <w:rPr>
          <w:rFonts w:eastAsia="TimesNewRoman--Identity-H" w:cs="Arial"/>
          <w:strike/>
          <w:snapToGrid/>
          <w:szCs w:val="24"/>
        </w:rPr>
        <w:t>C</w:t>
      </w:r>
      <w:r w:rsidRPr="006D5F97">
        <w:rPr>
          <w:rFonts w:eastAsia="TimesNewRoman--Identity-H" w:cs="Arial"/>
          <w:snapToGrid/>
          <w:szCs w:val="24"/>
        </w:rPr>
        <w:t xml:space="preserve">conduct a </w:t>
      </w:r>
      <w:r w:rsidRPr="006D5F97">
        <w:rPr>
          <w:rFonts w:cs="Arial"/>
          <w:szCs w:val="24"/>
          <w:u w:val="single"/>
        </w:rPr>
        <w:t xml:space="preserve">cradle-to-grave </w:t>
      </w:r>
      <w:r w:rsidRPr="006D5F97">
        <w:rPr>
          <w:rFonts w:eastAsia="TimesNewRoman--Identity-H" w:cs="Arial"/>
          <w:snapToGrid/>
          <w:szCs w:val="24"/>
        </w:rPr>
        <w:t xml:space="preserve">whole building life assessment </w:t>
      </w:r>
      <w:r w:rsidRPr="006D5F97">
        <w:rPr>
          <w:rFonts w:cs="Arial"/>
          <w:szCs w:val="24"/>
          <w:u w:val="single"/>
        </w:rPr>
        <w:t>performed in accordance with ISO 14044</w:t>
      </w:r>
      <w:r w:rsidRPr="006D5F97">
        <w:rPr>
          <w:rFonts w:eastAsia="TimesNewRoman--Identity-H" w:cs="Arial"/>
          <w:snapToGrid/>
          <w:szCs w:val="24"/>
        </w:rPr>
        <w:t xml:space="preserve">, including operating energy, </w:t>
      </w:r>
      <w:r w:rsidRPr="006D5F97">
        <w:rPr>
          <w:rFonts w:eastAsia="TimesNewRoman--Identity-H" w:cs="Arial"/>
          <w:strike/>
          <w:snapToGrid/>
          <w:szCs w:val="24"/>
        </w:rPr>
        <w:t xml:space="preserve">showing that the building project achieves at least a </w:t>
      </w:r>
      <w:r w:rsidRPr="006D5F97">
        <w:rPr>
          <w:rFonts w:cs="Arial"/>
          <w:szCs w:val="24"/>
          <w:u w:val="single"/>
        </w:rPr>
        <w:t xml:space="preserve">and demonstrating a minimum </w:t>
      </w:r>
      <w:r w:rsidRPr="006D5F97">
        <w:rPr>
          <w:rFonts w:eastAsia="TimesNewRoman--Identity-H" w:cs="Arial"/>
          <w:snapToGrid/>
          <w:szCs w:val="24"/>
        </w:rPr>
        <w:t>10 percent improvement for</w:t>
      </w:r>
      <w:r w:rsidRPr="006D5F97">
        <w:rPr>
          <w:rFonts w:eastAsia="TimesNewRoman--Identity-H" w:cs="Arial"/>
          <w:strike/>
          <w:snapToGrid/>
          <w:szCs w:val="24"/>
        </w:rPr>
        <w:t xml:space="preserve"> at least three of the</w:t>
      </w:r>
      <w:r w:rsidRPr="006D5F97">
        <w:rPr>
          <w:rFonts w:eastAsia="TimesNewRoman--Identity-H" w:cs="Arial"/>
          <w:snapToGrid/>
          <w:szCs w:val="24"/>
        </w:rPr>
        <w:t xml:space="preserve"> </w:t>
      </w:r>
      <w:r w:rsidRPr="006D5F97">
        <w:rPr>
          <w:rFonts w:eastAsia="TimesNewRoman--Identity-H" w:cs="Arial"/>
          <w:snapToGrid/>
          <w:szCs w:val="24"/>
          <w:u w:val="single"/>
        </w:rPr>
        <w:t>a minimum of two additional</w:t>
      </w:r>
      <w:r w:rsidRPr="006D5F97">
        <w:rPr>
          <w:rFonts w:eastAsia="TimesNewRoman--Identity-H" w:cs="Arial"/>
          <w:snapToGrid/>
          <w:szCs w:val="24"/>
        </w:rPr>
        <w:t xml:space="preserve"> impacts listed in Section A5.409.</w:t>
      </w:r>
      <w:r w:rsidRPr="006D5F97">
        <w:rPr>
          <w:rFonts w:eastAsia="TimesNewRoman--Identity-H" w:cs="Arial"/>
          <w:strike/>
          <w:snapToGrid/>
          <w:szCs w:val="24"/>
        </w:rPr>
        <w:t>2.2</w:t>
      </w:r>
      <w:r w:rsidRPr="006D5F97">
        <w:rPr>
          <w:rFonts w:eastAsia="TimesNewRoman--Identity-H" w:cs="Arial"/>
          <w:snapToGrid/>
          <w:szCs w:val="24"/>
          <w:u w:val="single"/>
        </w:rPr>
        <w:t>4.1</w:t>
      </w:r>
      <w:r w:rsidRPr="006D5F97">
        <w:rPr>
          <w:rFonts w:eastAsia="TimesNewRoman--Identity-H" w:cs="Arial"/>
          <w:snapToGrid/>
          <w:szCs w:val="24"/>
        </w:rPr>
        <w:t xml:space="preserve">, </w:t>
      </w:r>
      <w:r w:rsidRPr="006D5F97">
        <w:rPr>
          <w:rFonts w:eastAsia="TimesNewRoman--Identity-H" w:cs="Arial"/>
          <w:strike/>
          <w:snapToGrid/>
          <w:szCs w:val="24"/>
        </w:rPr>
        <w:t>one of which shall be climate change</w:t>
      </w:r>
      <w:r w:rsidRPr="006D5F97">
        <w:rPr>
          <w:rFonts w:eastAsia="TimesNewRoman--Identity-H" w:cs="Arial"/>
          <w:snapToGrid/>
          <w:szCs w:val="24"/>
        </w:rPr>
        <w:t>,</w:t>
      </w:r>
      <w:r w:rsidRPr="006D5F97">
        <w:rPr>
          <w:rFonts w:eastAsia="TimesNewRoman--Identity-H" w:cs="Arial"/>
          <w:snapToGrid/>
          <w:szCs w:val="24"/>
          <w:u w:val="single"/>
        </w:rPr>
        <w:t>as</w:t>
      </w:r>
      <w:r w:rsidRPr="006D5F97">
        <w:rPr>
          <w:rFonts w:eastAsia="TimesNewRoman--Identity-H" w:cs="Arial"/>
          <w:snapToGrid/>
          <w:szCs w:val="24"/>
        </w:rPr>
        <w:t xml:space="preserve"> compared to a reference </w:t>
      </w:r>
      <w:r w:rsidRPr="006D5F97">
        <w:rPr>
          <w:rFonts w:eastAsia="TimesNewRoman--Identity-H" w:cs="Arial"/>
          <w:snapToGrid/>
          <w:szCs w:val="24"/>
          <w:u w:val="single"/>
        </w:rPr>
        <w:t>baseline</w:t>
      </w:r>
      <w:r w:rsidRPr="006D5F97">
        <w:rPr>
          <w:rFonts w:eastAsia="TimesNewRoman--Identity-H" w:cs="Arial"/>
          <w:snapToGrid/>
          <w:szCs w:val="24"/>
        </w:rPr>
        <w:t xml:space="preserve"> building of similar size, function, complexity</w:t>
      </w:r>
      <w:r w:rsidRPr="006D5F97">
        <w:rPr>
          <w:rFonts w:eastAsia="TimesNewRoman--Identity-H" w:cs="Arial"/>
          <w:snapToGrid/>
          <w:szCs w:val="24"/>
          <w:u w:val="single"/>
        </w:rPr>
        <w:t>, type of construction, material specification, location</w:t>
      </w:r>
      <w:r w:rsidRPr="006D5F97">
        <w:rPr>
          <w:rFonts w:eastAsia="TimesNewRoman--Identity-H" w:cs="Arial"/>
          <w:snapToGrid/>
          <w:szCs w:val="24"/>
        </w:rPr>
        <w:t xml:space="preserve"> and operating energy performance</w:t>
      </w:r>
      <w:r w:rsidRPr="006D5F97">
        <w:rPr>
          <w:rFonts w:eastAsia="TimesNewRoman--Identity-H" w:cs="Arial"/>
          <w:strike/>
          <w:snapToGrid/>
          <w:szCs w:val="24"/>
        </w:rPr>
        <w:t>, and meeting</w:t>
      </w:r>
      <w:r w:rsidRPr="006D5F97">
        <w:rPr>
          <w:rFonts w:eastAsia="TimesNewRoman--Identity-H" w:cs="Arial"/>
          <w:snapToGrid/>
          <w:szCs w:val="24"/>
        </w:rPr>
        <w:t xml:space="preserve"> </w:t>
      </w:r>
      <w:r w:rsidRPr="006D5F97">
        <w:rPr>
          <w:rFonts w:eastAsia="TimesNewRoman--Identity-H" w:cs="Arial"/>
          <w:snapToGrid/>
          <w:szCs w:val="24"/>
          <w:u w:val="single"/>
        </w:rPr>
        <w:t xml:space="preserve">that meets </w:t>
      </w:r>
      <w:r w:rsidRPr="006D5F97">
        <w:rPr>
          <w:rFonts w:eastAsia="TimesNewRoman--Identity-H" w:cs="Arial"/>
          <w:snapToGrid/>
          <w:szCs w:val="24"/>
        </w:rPr>
        <w:t xml:space="preserve">the </w:t>
      </w:r>
      <w:r w:rsidRPr="006D5F97">
        <w:rPr>
          <w:rFonts w:eastAsia="TimesNewRoman--Identity-H" w:cs="Arial"/>
          <w:strike/>
          <w:snapToGrid/>
          <w:szCs w:val="24"/>
        </w:rPr>
        <w:t>2016</w:t>
      </w:r>
      <w:r w:rsidRPr="006D5F97">
        <w:rPr>
          <w:rFonts w:eastAsia="TimesNewRoman--Identity-H" w:cs="Arial"/>
          <w:snapToGrid/>
          <w:szCs w:val="24"/>
        </w:rPr>
        <w:t xml:space="preserve"> </w:t>
      </w:r>
      <w:r w:rsidRPr="006D5F97">
        <w:rPr>
          <w:rFonts w:eastAsia="TimesNewRoman--Identity-H" w:cs="Arial"/>
          <w:snapToGrid/>
          <w:szCs w:val="24"/>
          <w:u w:val="single"/>
        </w:rPr>
        <w:t xml:space="preserve">requirements of the </w:t>
      </w:r>
      <w:r w:rsidRPr="006D5F97">
        <w:rPr>
          <w:rFonts w:cs="Arial"/>
          <w:i/>
          <w:iCs/>
          <w:snapToGrid/>
          <w:szCs w:val="24"/>
        </w:rPr>
        <w:t xml:space="preserve">California Energy Code </w:t>
      </w:r>
      <w:r w:rsidRPr="006D5F97">
        <w:rPr>
          <w:rFonts w:eastAsia="TimesNewRoman--Identity-H" w:cs="Arial"/>
          <w:strike/>
          <w:snapToGrid/>
          <w:szCs w:val="24"/>
        </w:rPr>
        <w:t xml:space="preserve">at a minimum </w:t>
      </w:r>
      <w:r w:rsidRPr="006D5F97">
        <w:rPr>
          <w:rFonts w:eastAsia="TimesNewRoman--Identity-H" w:cs="Arial"/>
          <w:snapToGrid/>
          <w:szCs w:val="24"/>
          <w:u w:val="single"/>
        </w:rPr>
        <w:t>currently in effect</w:t>
      </w:r>
      <w:r w:rsidRPr="006D5F97">
        <w:rPr>
          <w:rFonts w:eastAsia="TimesNewRoman--Identity-H" w:cs="Arial"/>
          <w:snapToGrid/>
          <w:szCs w:val="24"/>
        </w:rPr>
        <w:t>.</w:t>
      </w:r>
    </w:p>
    <w:p w14:paraId="03190E0C" w14:textId="77777777" w:rsidR="00732056" w:rsidRPr="006D5F97" w:rsidRDefault="00732056" w:rsidP="007E166C">
      <w:pPr>
        <w:widowControl/>
        <w:autoSpaceDE w:val="0"/>
        <w:autoSpaceDN w:val="0"/>
        <w:adjustRightInd w:val="0"/>
        <w:ind w:left="720"/>
        <w:rPr>
          <w:rFonts w:eastAsia="TimesNewRoman--Identity-H" w:cs="Arial"/>
          <w:strike/>
          <w:snapToGrid/>
          <w:szCs w:val="24"/>
        </w:rPr>
      </w:pPr>
      <w:r w:rsidRPr="006D5F97">
        <w:rPr>
          <w:rFonts w:cs="Arial"/>
          <w:b/>
          <w:bCs/>
          <w:strike/>
          <w:snapToGrid/>
          <w:szCs w:val="24"/>
        </w:rPr>
        <w:t xml:space="preserve">A5.409.2.1 Building components. </w:t>
      </w:r>
      <w:r w:rsidRPr="006D5F97">
        <w:rPr>
          <w:rFonts w:eastAsia="TimesNewRoman--Identity-H" w:cs="Arial"/>
          <w:strike/>
          <w:snapToGrid/>
          <w:szCs w:val="24"/>
        </w:rPr>
        <w:t>The building envelope, structural elements, including footings and foundations, interior ceilings, walls and floors; and exterior finishes shall be considered in the assessment.</w:t>
      </w:r>
    </w:p>
    <w:p w14:paraId="733C832D" w14:textId="77777777" w:rsidR="00732056" w:rsidRPr="006D5F97" w:rsidRDefault="00732056" w:rsidP="007E166C">
      <w:pPr>
        <w:widowControl/>
        <w:autoSpaceDE w:val="0"/>
        <w:autoSpaceDN w:val="0"/>
        <w:adjustRightInd w:val="0"/>
        <w:ind w:left="1440"/>
        <w:rPr>
          <w:rFonts w:cs="Arial"/>
          <w:b/>
          <w:bCs/>
          <w:strike/>
          <w:snapToGrid/>
          <w:szCs w:val="24"/>
        </w:rPr>
      </w:pPr>
      <w:r w:rsidRPr="006D5F97">
        <w:rPr>
          <w:rFonts w:cs="Arial"/>
          <w:b/>
          <w:bCs/>
          <w:strike/>
          <w:snapToGrid/>
          <w:szCs w:val="24"/>
        </w:rPr>
        <w:t>Exceptions:</w:t>
      </w:r>
    </w:p>
    <w:p w14:paraId="7381449E" w14:textId="37F0D1FB" w:rsidR="00732056" w:rsidRPr="007E166C" w:rsidRDefault="00732056" w:rsidP="00C7626C">
      <w:pPr>
        <w:pStyle w:val="ListParagraph"/>
        <w:numPr>
          <w:ilvl w:val="0"/>
          <w:numId w:val="30"/>
        </w:numPr>
        <w:ind w:left="1710" w:hanging="270"/>
        <w:rPr>
          <w:rFonts w:eastAsia="TimesNewRoman--Identity-H"/>
          <w:strike/>
          <w:snapToGrid/>
        </w:rPr>
      </w:pPr>
      <w:r w:rsidRPr="007E166C">
        <w:rPr>
          <w:rFonts w:eastAsia="TimesNewRoman--Identity-H"/>
          <w:strike/>
          <w:snapToGrid/>
        </w:rPr>
        <w:t>Plumbing, mechanical and electrical systems and controls; fire and smoke detection and alarm systems and controls; and conveying systems.</w:t>
      </w:r>
    </w:p>
    <w:p w14:paraId="41324820" w14:textId="28444ACA" w:rsidR="00732056" w:rsidRPr="007E166C" w:rsidRDefault="00732056" w:rsidP="00C7626C">
      <w:pPr>
        <w:pStyle w:val="ListParagraph"/>
        <w:numPr>
          <w:ilvl w:val="0"/>
          <w:numId w:val="30"/>
        </w:numPr>
        <w:ind w:left="1710" w:hanging="270"/>
        <w:rPr>
          <w:rFonts w:eastAsia="TimesNewRoman--Identity-H"/>
          <w:strike/>
          <w:snapToGrid/>
        </w:rPr>
      </w:pPr>
      <w:r w:rsidRPr="007E166C">
        <w:rPr>
          <w:rFonts w:eastAsia="TimesNewRoman--Identity-H"/>
          <w:strike/>
          <w:snapToGrid/>
        </w:rPr>
        <w:t>Interior finishes are not required to be included.</w:t>
      </w:r>
    </w:p>
    <w:p w14:paraId="4105CEAA" w14:textId="77777777" w:rsidR="00732056" w:rsidRPr="006D5F97" w:rsidRDefault="00732056" w:rsidP="007E166C">
      <w:pPr>
        <w:widowControl/>
        <w:autoSpaceDE w:val="0"/>
        <w:autoSpaceDN w:val="0"/>
        <w:adjustRightInd w:val="0"/>
        <w:ind w:left="1440"/>
        <w:rPr>
          <w:rFonts w:cs="Arial"/>
          <w:b/>
          <w:bCs/>
          <w:strike/>
          <w:snapToGrid/>
          <w:szCs w:val="24"/>
        </w:rPr>
      </w:pPr>
      <w:r w:rsidRPr="006D5F97">
        <w:rPr>
          <w:rFonts w:cs="Arial"/>
          <w:b/>
          <w:bCs/>
          <w:strike/>
          <w:snapToGrid/>
          <w:szCs w:val="24"/>
        </w:rPr>
        <w:t>Notes:</w:t>
      </w:r>
    </w:p>
    <w:p w14:paraId="16D61DD6" w14:textId="17E96EED" w:rsidR="00732056" w:rsidRPr="007E166C" w:rsidRDefault="00732056" w:rsidP="00C7626C">
      <w:pPr>
        <w:pStyle w:val="ListParagraph"/>
        <w:numPr>
          <w:ilvl w:val="0"/>
          <w:numId w:val="31"/>
        </w:numPr>
        <w:ind w:left="1710" w:hanging="278"/>
        <w:rPr>
          <w:rFonts w:eastAsia="TimesNewRoman--Identity-H"/>
          <w:strike/>
        </w:rPr>
      </w:pPr>
      <w:r w:rsidRPr="007E166C">
        <w:rPr>
          <w:rFonts w:eastAsia="TimesNewRoman--Identity-H"/>
          <w:strike/>
        </w:rPr>
        <w:t xml:space="preserve">Software for calculating whole building life cycle assessments includes those found at the Athena Institute website (Impact Estimator software), </w:t>
      </w:r>
      <w:r w:rsidRPr="007E166C">
        <w:rPr>
          <w:rFonts w:eastAsia="TimesNewRoman--Identity-H"/>
          <w:strike/>
        </w:rPr>
        <w:lastRenderedPageBreak/>
        <w:t xml:space="preserve">the PE International website (GaBi software), and the </w:t>
      </w:r>
      <w:proofErr w:type="gramStart"/>
      <w:r w:rsidRPr="007E166C">
        <w:rPr>
          <w:rFonts w:eastAsia="TimesNewRoman--Identity-H"/>
          <w:strike/>
        </w:rPr>
        <w:t>PRe Consultants</w:t>
      </w:r>
      <w:proofErr w:type="gramEnd"/>
      <w:r w:rsidRPr="007E166C">
        <w:rPr>
          <w:rFonts w:eastAsia="TimesNewRoman--Identity-H"/>
          <w:strike/>
        </w:rPr>
        <w:t xml:space="preserve"> website (SimaPro software).</w:t>
      </w:r>
    </w:p>
    <w:p w14:paraId="2F43588F" w14:textId="480622E6" w:rsidR="00732056" w:rsidRPr="007E166C" w:rsidRDefault="00732056" w:rsidP="00C7626C">
      <w:pPr>
        <w:pStyle w:val="ListParagraph"/>
        <w:numPr>
          <w:ilvl w:val="0"/>
          <w:numId w:val="31"/>
        </w:numPr>
        <w:ind w:left="1710" w:hanging="278"/>
        <w:rPr>
          <w:rFonts w:eastAsia="TimesNewRoman--Identity-H"/>
          <w:strike/>
        </w:rPr>
      </w:pPr>
      <w:r w:rsidRPr="007E166C">
        <w:rPr>
          <w:rFonts w:eastAsia="TimesNewRoman--Identity-H"/>
          <w:strike/>
        </w:rPr>
        <w:t>Interior finishes, if included, may be assessed using the NIST BEES tool.</w:t>
      </w:r>
    </w:p>
    <w:p w14:paraId="45A93A2B" w14:textId="2C8B4634" w:rsidR="00732056" w:rsidRPr="006D5F97" w:rsidRDefault="00732056" w:rsidP="007E166C">
      <w:pPr>
        <w:widowControl/>
        <w:autoSpaceDE w:val="0"/>
        <w:autoSpaceDN w:val="0"/>
        <w:adjustRightInd w:val="0"/>
        <w:ind w:left="720"/>
        <w:rPr>
          <w:rFonts w:eastAsia="TimesNewRoman--Identity-H" w:cs="Arial"/>
          <w:snapToGrid/>
          <w:szCs w:val="24"/>
        </w:rPr>
      </w:pPr>
      <w:r w:rsidRPr="008A0CEA">
        <w:rPr>
          <w:rStyle w:val="StyleBold"/>
          <w:rFonts w:eastAsia="TimesNewRoman--Identity-H"/>
        </w:rPr>
        <w:t>A5.409.</w:t>
      </w:r>
      <w:r w:rsidRPr="006D5F97">
        <w:rPr>
          <w:rFonts w:eastAsia="TimesNewRoman--Identity-H" w:cs="Arial"/>
          <w:b/>
          <w:bCs/>
          <w:strike/>
          <w:snapToGrid/>
          <w:szCs w:val="24"/>
        </w:rPr>
        <w:t>2.2</w:t>
      </w:r>
      <w:r w:rsidR="00E07474">
        <w:rPr>
          <w:rFonts w:eastAsia="TimesNewRoman--Identity-H" w:cs="Arial"/>
          <w:b/>
          <w:bCs/>
          <w:snapToGrid/>
          <w:szCs w:val="24"/>
          <w:u w:val="single"/>
        </w:rPr>
        <w:t>4</w:t>
      </w:r>
      <w:r w:rsidRPr="006D5F97">
        <w:rPr>
          <w:rFonts w:eastAsia="TimesNewRoman--Identity-H" w:cs="Arial"/>
          <w:b/>
          <w:bCs/>
          <w:snapToGrid/>
          <w:szCs w:val="24"/>
          <w:u w:val="single"/>
        </w:rPr>
        <w:t>.1</w:t>
      </w:r>
      <w:r w:rsidRPr="008A0CEA">
        <w:rPr>
          <w:rStyle w:val="StyleBold"/>
          <w:rFonts w:eastAsia="TimesNewRoman--Identity-H"/>
        </w:rPr>
        <w:t xml:space="preserve"> Impacts to be considered. </w:t>
      </w:r>
      <w:r w:rsidRPr="006D5F97">
        <w:rPr>
          <w:rFonts w:eastAsia="TimesNewRoman--Identity-H" w:cs="Arial"/>
          <w:snapToGrid/>
          <w:szCs w:val="24"/>
        </w:rPr>
        <w:t>Select from the following impacts in the assessment:</w:t>
      </w:r>
    </w:p>
    <w:p w14:paraId="082963C2" w14:textId="77777777" w:rsidR="00732056" w:rsidRPr="006D5F97" w:rsidRDefault="00732056" w:rsidP="007E166C">
      <w:pPr>
        <w:widowControl/>
        <w:autoSpaceDE w:val="0"/>
        <w:autoSpaceDN w:val="0"/>
        <w:adjustRightInd w:val="0"/>
        <w:ind w:left="1440"/>
        <w:rPr>
          <w:rFonts w:eastAsia="TimesNewRoman--Identity-H" w:cs="Arial"/>
          <w:snapToGrid/>
          <w:szCs w:val="24"/>
        </w:rPr>
      </w:pPr>
      <w:r w:rsidRPr="007E166C">
        <w:rPr>
          <w:rFonts w:eastAsia="TimesNewRoman--Identity-H" w:cs="Arial"/>
          <w:strike/>
          <w:snapToGrid/>
          <w:szCs w:val="24"/>
        </w:rPr>
        <w:t xml:space="preserve">1. </w:t>
      </w:r>
      <w:r w:rsidRPr="006D5F97">
        <w:rPr>
          <w:rFonts w:eastAsia="TimesNewRoman--Identity-H" w:cs="Arial"/>
          <w:strike/>
          <w:snapToGrid/>
          <w:szCs w:val="24"/>
        </w:rPr>
        <w:t>Climate change (greenhouse gases).</w:t>
      </w:r>
    </w:p>
    <w:p w14:paraId="36E4BEAD" w14:textId="61CA37F9" w:rsidR="00732056" w:rsidRPr="006D5F97" w:rsidRDefault="00732056" w:rsidP="007E166C">
      <w:pPr>
        <w:widowControl/>
        <w:autoSpaceDE w:val="0"/>
        <w:autoSpaceDN w:val="0"/>
        <w:adjustRightInd w:val="0"/>
        <w:ind w:left="1440"/>
        <w:rPr>
          <w:rFonts w:eastAsia="TimesNewRoman--Identity-H" w:cs="Arial"/>
          <w:snapToGrid/>
          <w:szCs w:val="24"/>
        </w:rPr>
      </w:pPr>
      <w:r w:rsidRPr="006D5F97">
        <w:rPr>
          <w:rFonts w:eastAsia="TimesNewRoman--Identity-H" w:cs="Arial"/>
          <w:strike/>
          <w:snapToGrid/>
          <w:szCs w:val="24"/>
        </w:rPr>
        <w:t>2</w:t>
      </w:r>
      <w:r w:rsidRPr="007E166C">
        <w:rPr>
          <w:rFonts w:eastAsia="TimesNewRoman--Identity-H" w:cs="Arial"/>
          <w:snapToGrid/>
          <w:szCs w:val="24"/>
          <w:u w:val="single"/>
        </w:rPr>
        <w:t>1</w:t>
      </w:r>
      <w:r w:rsidRPr="006D5F97">
        <w:rPr>
          <w:rFonts w:eastAsia="TimesNewRoman--Identity-H" w:cs="Arial"/>
          <w:snapToGrid/>
          <w:szCs w:val="24"/>
        </w:rPr>
        <w:t>. Fossil fuel depletion.</w:t>
      </w:r>
    </w:p>
    <w:p w14:paraId="0073CB58" w14:textId="25D22573" w:rsidR="00732056" w:rsidRPr="006D5F97" w:rsidRDefault="00732056" w:rsidP="007E166C">
      <w:pPr>
        <w:widowControl/>
        <w:autoSpaceDE w:val="0"/>
        <w:autoSpaceDN w:val="0"/>
        <w:adjustRightInd w:val="0"/>
        <w:ind w:left="1440"/>
        <w:rPr>
          <w:rFonts w:eastAsia="TimesNewRoman--Identity-H" w:cs="Arial"/>
          <w:snapToGrid/>
          <w:szCs w:val="24"/>
        </w:rPr>
      </w:pPr>
      <w:r w:rsidRPr="006D5F97">
        <w:rPr>
          <w:rFonts w:eastAsia="TimesNewRoman--Identity-H" w:cs="Arial"/>
          <w:strike/>
          <w:snapToGrid/>
          <w:szCs w:val="24"/>
        </w:rPr>
        <w:t>3</w:t>
      </w:r>
      <w:r w:rsidRPr="007E166C">
        <w:rPr>
          <w:rFonts w:eastAsia="TimesNewRoman--Identity-H" w:cs="Arial"/>
          <w:snapToGrid/>
          <w:szCs w:val="24"/>
          <w:u w:val="single"/>
        </w:rPr>
        <w:t>2</w:t>
      </w:r>
      <w:r w:rsidRPr="006D5F97">
        <w:rPr>
          <w:rFonts w:eastAsia="TimesNewRoman--Identity-H" w:cs="Arial"/>
          <w:snapToGrid/>
          <w:szCs w:val="24"/>
        </w:rPr>
        <w:t>. Stratospheric ozone depletion.</w:t>
      </w:r>
    </w:p>
    <w:p w14:paraId="754C8FEF" w14:textId="09F36607" w:rsidR="00732056" w:rsidRPr="006D5F97" w:rsidRDefault="00732056" w:rsidP="007E166C">
      <w:pPr>
        <w:widowControl/>
        <w:autoSpaceDE w:val="0"/>
        <w:autoSpaceDN w:val="0"/>
        <w:adjustRightInd w:val="0"/>
        <w:ind w:left="1440"/>
        <w:rPr>
          <w:rFonts w:eastAsia="TimesNewRoman--Identity-H" w:cs="Arial"/>
          <w:snapToGrid/>
          <w:szCs w:val="24"/>
        </w:rPr>
      </w:pPr>
      <w:r w:rsidRPr="006D5F97">
        <w:rPr>
          <w:rFonts w:eastAsia="TimesNewRoman--Identity-H" w:cs="Arial"/>
          <w:strike/>
          <w:snapToGrid/>
          <w:szCs w:val="24"/>
        </w:rPr>
        <w:t>4</w:t>
      </w:r>
      <w:r w:rsidRPr="007E166C">
        <w:rPr>
          <w:rFonts w:eastAsia="TimesNewRoman--Identity-H" w:cs="Arial"/>
          <w:snapToGrid/>
          <w:szCs w:val="24"/>
          <w:u w:val="single"/>
        </w:rPr>
        <w:t>3</w:t>
      </w:r>
      <w:r w:rsidRPr="006D5F97">
        <w:rPr>
          <w:rFonts w:eastAsia="TimesNewRoman--Identity-H" w:cs="Arial"/>
          <w:snapToGrid/>
          <w:szCs w:val="24"/>
        </w:rPr>
        <w:t>. Acidification of land and water sources.</w:t>
      </w:r>
    </w:p>
    <w:p w14:paraId="153AC109" w14:textId="599DC553" w:rsidR="00732056" w:rsidRPr="006D5F97" w:rsidRDefault="00732056" w:rsidP="007E166C">
      <w:pPr>
        <w:widowControl/>
        <w:autoSpaceDE w:val="0"/>
        <w:autoSpaceDN w:val="0"/>
        <w:adjustRightInd w:val="0"/>
        <w:ind w:left="1440"/>
        <w:rPr>
          <w:rFonts w:eastAsia="TimesNewRoman--Identity-H" w:cs="Arial"/>
          <w:snapToGrid/>
          <w:szCs w:val="24"/>
        </w:rPr>
      </w:pPr>
      <w:r w:rsidRPr="006D5F97">
        <w:rPr>
          <w:rFonts w:eastAsia="TimesNewRoman--Identity-H" w:cs="Arial"/>
          <w:strike/>
          <w:snapToGrid/>
          <w:szCs w:val="24"/>
        </w:rPr>
        <w:t>5</w:t>
      </w:r>
      <w:r w:rsidRPr="007E166C">
        <w:rPr>
          <w:rFonts w:eastAsia="TimesNewRoman--Identity-H" w:cs="Arial"/>
          <w:snapToGrid/>
          <w:szCs w:val="24"/>
          <w:u w:val="single"/>
        </w:rPr>
        <w:t>4</w:t>
      </w:r>
      <w:r w:rsidRPr="006D5F97">
        <w:rPr>
          <w:rFonts w:eastAsia="TimesNewRoman--Identity-H" w:cs="Arial"/>
          <w:snapToGrid/>
          <w:szCs w:val="24"/>
        </w:rPr>
        <w:t>. Eutrophication.</w:t>
      </w:r>
    </w:p>
    <w:p w14:paraId="0A0C2301" w14:textId="14A7F67E" w:rsidR="00732056" w:rsidRPr="006D5F97" w:rsidRDefault="00732056" w:rsidP="007E166C">
      <w:pPr>
        <w:widowControl/>
        <w:autoSpaceDE w:val="0"/>
        <w:autoSpaceDN w:val="0"/>
        <w:adjustRightInd w:val="0"/>
        <w:ind w:left="1440"/>
        <w:rPr>
          <w:rFonts w:eastAsia="TimesNewRoman--Identity-H" w:cs="Arial"/>
          <w:snapToGrid/>
          <w:szCs w:val="24"/>
        </w:rPr>
      </w:pPr>
      <w:r w:rsidRPr="006D5F97">
        <w:rPr>
          <w:rFonts w:eastAsia="TimesNewRoman--Identity-H" w:cs="Arial"/>
          <w:strike/>
          <w:snapToGrid/>
          <w:szCs w:val="24"/>
        </w:rPr>
        <w:t>6</w:t>
      </w:r>
      <w:r w:rsidRPr="007E166C">
        <w:rPr>
          <w:rFonts w:eastAsia="TimesNewRoman--Identity-H" w:cs="Arial"/>
          <w:snapToGrid/>
          <w:szCs w:val="24"/>
          <w:u w:val="single"/>
        </w:rPr>
        <w:t>5</w:t>
      </w:r>
      <w:r w:rsidRPr="006D5F97">
        <w:rPr>
          <w:rFonts w:eastAsia="TimesNewRoman--Identity-H" w:cs="Arial"/>
          <w:snapToGrid/>
          <w:szCs w:val="24"/>
        </w:rPr>
        <w:t>. Photochemical oxidants (smog).</w:t>
      </w:r>
    </w:p>
    <w:p w14:paraId="0EA7A1B4" w14:textId="77777777" w:rsidR="00732056" w:rsidRPr="006D5F97" w:rsidRDefault="00732056" w:rsidP="007E166C">
      <w:pPr>
        <w:widowControl/>
        <w:autoSpaceDE w:val="0"/>
        <w:autoSpaceDN w:val="0"/>
        <w:adjustRightInd w:val="0"/>
        <w:rPr>
          <w:rFonts w:eastAsia="TimesNewRoman--Identity-H" w:cs="Arial"/>
          <w:snapToGrid/>
          <w:szCs w:val="24"/>
        </w:rPr>
      </w:pPr>
      <w:r w:rsidRPr="006D5F97">
        <w:rPr>
          <w:rFonts w:eastAsia="TimesNewRoman--Identity-H" w:cs="Arial"/>
          <w:b/>
          <w:bCs/>
          <w:strike/>
          <w:snapToGrid/>
          <w:szCs w:val="24"/>
        </w:rPr>
        <w:t xml:space="preserve">A5.409.3 Materials and system assemblies. </w:t>
      </w:r>
      <w:r w:rsidRPr="006D5F97">
        <w:rPr>
          <w:rFonts w:eastAsia="TimesNewRoman--Identity-H" w:cs="Arial"/>
          <w:strike/>
          <w:snapToGrid/>
          <w:szCs w:val="24"/>
        </w:rPr>
        <w:t>If whole building analysis of the project is not elected, select a minimum of 50 percent of materials or assemblies based on life cycle assessment of at least three of the impacts listed in Section A5.409.2.2, one of which shall be climate change</w:t>
      </w:r>
      <w:r w:rsidRPr="006D5F97">
        <w:rPr>
          <w:rFonts w:eastAsia="TimesNewRoman--Identity-H" w:cs="Arial"/>
          <w:snapToGrid/>
          <w:szCs w:val="24"/>
        </w:rPr>
        <w:t>.</w:t>
      </w:r>
    </w:p>
    <w:p w14:paraId="4FF31CAE" w14:textId="77777777" w:rsidR="00732056" w:rsidRPr="006D5F97" w:rsidRDefault="00732056" w:rsidP="007E166C">
      <w:pPr>
        <w:widowControl/>
        <w:autoSpaceDE w:val="0"/>
        <w:autoSpaceDN w:val="0"/>
        <w:adjustRightInd w:val="0"/>
        <w:ind w:left="360"/>
        <w:rPr>
          <w:rFonts w:eastAsia="TimesNewRoman--Identity-H" w:cs="Arial"/>
          <w:strike/>
          <w:snapToGrid/>
          <w:szCs w:val="24"/>
        </w:rPr>
      </w:pPr>
      <w:r w:rsidRPr="006D5F97">
        <w:rPr>
          <w:rFonts w:eastAsia="TimesNewRoman--Identity-H" w:cs="Arial"/>
          <w:b/>
          <w:bCs/>
          <w:strike/>
          <w:snapToGrid/>
          <w:szCs w:val="24"/>
        </w:rPr>
        <w:t xml:space="preserve">Note: </w:t>
      </w:r>
      <w:r w:rsidRPr="006D5F97">
        <w:rPr>
          <w:rFonts w:eastAsia="TimesNewRoman--Identity-H" w:cs="Arial"/>
          <w:strike/>
          <w:snapToGrid/>
          <w:szCs w:val="24"/>
        </w:rPr>
        <w:t>Software for calculating life cycle assessments for assemblies and materials may be found at the Athena Institute web site and the NIST BEES web site.</w:t>
      </w:r>
    </w:p>
    <w:p w14:paraId="3CA01215" w14:textId="77777777" w:rsidR="00732056" w:rsidRPr="006D5F97" w:rsidRDefault="00732056" w:rsidP="007E166C">
      <w:pPr>
        <w:widowControl/>
        <w:autoSpaceDE w:val="0"/>
        <w:autoSpaceDN w:val="0"/>
        <w:adjustRightInd w:val="0"/>
        <w:rPr>
          <w:rFonts w:eastAsia="TimesNewRoman--Identity-H" w:cs="Arial"/>
          <w:strike/>
          <w:snapToGrid/>
          <w:szCs w:val="24"/>
        </w:rPr>
      </w:pPr>
      <w:bookmarkStart w:id="91" w:name="_Hlk115776443"/>
      <w:r w:rsidRPr="006D5F97">
        <w:rPr>
          <w:rFonts w:eastAsia="TimesNewRoman--Identity-H" w:cs="Arial"/>
          <w:b/>
          <w:bCs/>
          <w:strike/>
          <w:snapToGrid/>
          <w:szCs w:val="24"/>
        </w:rPr>
        <w:t>A5.409.4 Substitution for prescriptive standards</w:t>
      </w:r>
      <w:bookmarkEnd w:id="91"/>
      <w:r w:rsidRPr="006D5F97">
        <w:rPr>
          <w:rFonts w:eastAsia="TimesNewRoman--Identity-H" w:cs="Arial"/>
          <w:b/>
          <w:bCs/>
          <w:strike/>
          <w:snapToGrid/>
          <w:szCs w:val="24"/>
        </w:rPr>
        <w:t xml:space="preserve">. </w:t>
      </w:r>
      <w:r w:rsidRPr="006D5F97">
        <w:rPr>
          <w:rFonts w:eastAsia="TimesNewRoman--Identity-H" w:cs="Arial"/>
          <w:strike/>
          <w:snapToGrid/>
          <w:szCs w:val="24"/>
        </w:rPr>
        <w:t>Performance of a life cycle assessment completed in accordance with Section A5.409.2 may be substituted for other prescriptive Material Conservation and Resource Efficiency provisions of Division A5.4, including those made mandatory through local adoption of Tier 1 or Tier 2 in Division A5.6.</w:t>
      </w:r>
    </w:p>
    <w:p w14:paraId="63E2856C" w14:textId="77777777" w:rsidR="00732056" w:rsidRPr="006D5F97" w:rsidRDefault="00732056" w:rsidP="007E166C">
      <w:pPr>
        <w:widowControl/>
        <w:autoSpaceDE w:val="0"/>
        <w:autoSpaceDN w:val="0"/>
        <w:adjustRightInd w:val="0"/>
        <w:rPr>
          <w:rFonts w:eastAsia="TimesNewRoman--Identity-H" w:cs="Arial"/>
          <w:strike/>
          <w:snapToGrid/>
          <w:szCs w:val="24"/>
        </w:rPr>
      </w:pPr>
      <w:r w:rsidRPr="006D5F97">
        <w:rPr>
          <w:rFonts w:eastAsia="TimesNewRoman--Identity-H" w:cs="Arial"/>
          <w:b/>
          <w:bCs/>
          <w:strike/>
          <w:snapToGrid/>
          <w:szCs w:val="24"/>
        </w:rPr>
        <w:t xml:space="preserve">A5.409.5 Verification of compliance. </w:t>
      </w:r>
      <w:r w:rsidRPr="006D5F97">
        <w:rPr>
          <w:rFonts w:eastAsia="TimesNewRoman--Identity-H" w:cs="Arial"/>
          <w:strike/>
          <w:snapToGrid/>
          <w:szCs w:val="24"/>
        </w:rPr>
        <w:t>Documentation of compliance shall be provided as follows:</w:t>
      </w:r>
    </w:p>
    <w:p w14:paraId="04255941" w14:textId="14B984B0" w:rsidR="00732056" w:rsidRPr="007E166C" w:rsidRDefault="00732056" w:rsidP="00C7626C">
      <w:pPr>
        <w:pStyle w:val="ListParagraph"/>
        <w:numPr>
          <w:ilvl w:val="0"/>
          <w:numId w:val="32"/>
        </w:numPr>
        <w:rPr>
          <w:rFonts w:eastAsia="TimesNewRoman--Identity-H"/>
          <w:strike/>
        </w:rPr>
      </w:pPr>
      <w:r w:rsidRPr="007E166C">
        <w:rPr>
          <w:rFonts w:eastAsia="TimesNewRoman--Identity-H"/>
          <w:strike/>
        </w:rPr>
        <w:t>The assessment is performed in accordance with ISO 14044.</w:t>
      </w:r>
    </w:p>
    <w:p w14:paraId="27DDBE00" w14:textId="50C0C1F3" w:rsidR="00732056" w:rsidRPr="007E166C" w:rsidRDefault="00732056" w:rsidP="00C7626C">
      <w:pPr>
        <w:pStyle w:val="ListParagraph"/>
        <w:numPr>
          <w:ilvl w:val="0"/>
          <w:numId w:val="32"/>
        </w:numPr>
        <w:rPr>
          <w:rFonts w:eastAsia="TimesNewRoman--Identity-H"/>
          <w:strike/>
        </w:rPr>
      </w:pPr>
      <w:r w:rsidRPr="007E166C">
        <w:rPr>
          <w:rFonts w:eastAsia="TimesNewRoman--Identity-H"/>
          <w:strike/>
        </w:rPr>
        <w:t>The project meets the requirements of other parts of Title 24.</w:t>
      </w:r>
    </w:p>
    <w:p w14:paraId="00CEC000" w14:textId="65190058" w:rsidR="00732056" w:rsidRPr="007E166C" w:rsidRDefault="00732056" w:rsidP="00C7626C">
      <w:pPr>
        <w:pStyle w:val="ListParagraph"/>
        <w:numPr>
          <w:ilvl w:val="0"/>
          <w:numId w:val="32"/>
        </w:numPr>
        <w:rPr>
          <w:rFonts w:eastAsia="TimesNewRoman--Identity-H"/>
          <w:strike/>
        </w:rPr>
      </w:pPr>
      <w:r w:rsidRPr="007E166C">
        <w:rPr>
          <w:rFonts w:eastAsia="TimesNewRoman--Identity-H"/>
          <w:strike/>
        </w:rPr>
        <w:t>A copy of the analysis shall be made available to the enforcement authority.</w:t>
      </w:r>
    </w:p>
    <w:p w14:paraId="16A863BE" w14:textId="79F9E7AE" w:rsidR="00732056" w:rsidRPr="007E166C" w:rsidRDefault="00732056" w:rsidP="00C7626C">
      <w:pPr>
        <w:pStyle w:val="ListParagraph"/>
        <w:numPr>
          <w:ilvl w:val="0"/>
          <w:numId w:val="32"/>
        </w:numPr>
        <w:rPr>
          <w:rFonts w:eastAsia="TimesNewRoman--Identity-H"/>
          <w:strike/>
        </w:rPr>
      </w:pPr>
      <w:r w:rsidRPr="007E166C">
        <w:rPr>
          <w:rFonts w:eastAsia="TimesNewRoman--Identity-H"/>
          <w:strike/>
        </w:rPr>
        <w:t>A copy of the analysis and any maintenance or training recommendations shall be included in the operation and maintenance manual.</w:t>
      </w:r>
    </w:p>
    <w:p w14:paraId="55073C27" w14:textId="77777777" w:rsidR="00732056" w:rsidRPr="008A0CEA" w:rsidRDefault="00732056" w:rsidP="007E166C">
      <w:pPr>
        <w:spacing w:before="240"/>
        <w:rPr>
          <w:rStyle w:val="StyleBold"/>
        </w:rPr>
      </w:pPr>
      <w:r w:rsidRPr="008A0CEA">
        <w:rPr>
          <w:rStyle w:val="StyleBold"/>
        </w:rPr>
        <w:t>Notation:</w:t>
      </w:r>
    </w:p>
    <w:p w14:paraId="119B7821" w14:textId="2742FA32" w:rsidR="00732056" w:rsidRPr="006D5F97" w:rsidRDefault="00732056" w:rsidP="007E166C">
      <w:pPr>
        <w:rPr>
          <w:rFonts w:cs="Arial"/>
        </w:rPr>
      </w:pPr>
      <w:r w:rsidRPr="006D5F97">
        <w:rPr>
          <w:rFonts w:cs="Arial"/>
        </w:rPr>
        <w:t xml:space="preserve">Authority: </w:t>
      </w:r>
      <w:r w:rsidRPr="006D5F97">
        <w:rPr>
          <w:rFonts w:cs="Arial"/>
          <w:noProof/>
        </w:rPr>
        <w:t>Health and Safety Code Section 18928.1, 18930.5</w:t>
      </w:r>
    </w:p>
    <w:p w14:paraId="145C3E97" w14:textId="1AE7AE9B" w:rsidR="00732056" w:rsidRPr="006D5F97" w:rsidRDefault="00732056" w:rsidP="007E166C">
      <w:pPr>
        <w:rPr>
          <w:rFonts w:cs="Arial"/>
          <w:noProof/>
        </w:rPr>
      </w:pPr>
      <w:r w:rsidRPr="006D5F97">
        <w:rPr>
          <w:rFonts w:cs="Arial"/>
        </w:rPr>
        <w:t xml:space="preserve">Reference(s): </w:t>
      </w:r>
      <w:r w:rsidRPr="006D5F97">
        <w:rPr>
          <w:rFonts w:cs="Arial"/>
          <w:noProof/>
        </w:rPr>
        <w:t>Health and Safety Code Section 18928.1, 18930.5,</w:t>
      </w:r>
      <w:r w:rsidR="001920D6">
        <w:rPr>
          <w:rFonts w:cs="Arial"/>
          <w:noProof/>
        </w:rPr>
        <w:t xml:space="preserve"> </w:t>
      </w:r>
      <w:r w:rsidRPr="006D5F97">
        <w:rPr>
          <w:rFonts w:cs="Arial"/>
          <w:noProof/>
        </w:rPr>
        <w:t>18941.5</w:t>
      </w:r>
    </w:p>
    <w:p w14:paraId="72CE0682" w14:textId="77777777" w:rsidR="00732056" w:rsidRPr="006D5F97" w:rsidRDefault="00732056" w:rsidP="002B66E6">
      <w:pPr>
        <w:spacing w:before="120"/>
        <w:rPr>
          <w:rFonts w:cs="Arial"/>
          <w:noProof/>
        </w:rPr>
      </w:pPr>
      <w:bookmarkStart w:id="92" w:name="_Hlk117686726"/>
    </w:p>
    <w:p w14:paraId="1561C657" w14:textId="4FB7EF43" w:rsidR="00D60B44" w:rsidRPr="007E166C" w:rsidRDefault="00CE2EBA" w:rsidP="007E166C">
      <w:pPr>
        <w:pStyle w:val="Heading3"/>
        <w:rPr>
          <w:rFonts w:cs="Arial"/>
          <w:noProof/>
        </w:rPr>
      </w:pPr>
      <w:bookmarkStart w:id="93" w:name="_Hlk117594609"/>
      <w:r w:rsidRPr="006D5F97">
        <w:rPr>
          <w:rFonts w:cs="Arial"/>
        </w:rPr>
        <w:lastRenderedPageBreak/>
        <w:t xml:space="preserve">ITEM </w:t>
      </w:r>
      <w:r w:rsidR="00C76673" w:rsidRPr="006D5F97">
        <w:rPr>
          <w:rFonts w:cs="Arial"/>
          <w:noProof/>
        </w:rPr>
        <w:t>2</w:t>
      </w:r>
      <w:r w:rsidR="009153DE" w:rsidRPr="006D5F97">
        <w:rPr>
          <w:rFonts w:cs="Arial"/>
          <w:noProof/>
        </w:rPr>
        <w:t>6</w:t>
      </w:r>
      <w:r w:rsidRPr="006D5F97">
        <w:rPr>
          <w:rFonts w:cs="Arial"/>
        </w:rPr>
        <w:br/>
      </w:r>
      <w:r w:rsidRPr="006D5F97">
        <w:rPr>
          <w:rFonts w:cs="Arial"/>
          <w:noProof/>
        </w:rPr>
        <w:t xml:space="preserve">Chapter A5, DIVISION A5.601 CALGreen Tier 1 and Tier 2, </w:t>
      </w:r>
      <w:r w:rsidRPr="006D5F97">
        <w:rPr>
          <w:rFonts w:cs="Arial"/>
        </w:rPr>
        <w:t xml:space="preserve">Section </w:t>
      </w:r>
      <w:r w:rsidRPr="006D5F97">
        <w:rPr>
          <w:rFonts w:cs="Arial"/>
          <w:noProof/>
        </w:rPr>
        <w:t>A5.</w:t>
      </w:r>
      <w:r w:rsidR="00E458FE" w:rsidRPr="006D5F97">
        <w:rPr>
          <w:rFonts w:cs="Arial"/>
          <w:noProof/>
        </w:rPr>
        <w:t>601</w:t>
      </w:r>
      <w:r w:rsidRPr="006D5F97">
        <w:rPr>
          <w:rFonts w:cs="Arial"/>
          <w:noProof/>
        </w:rPr>
        <w:t xml:space="preserve"> SITE DEVELOPMENT</w:t>
      </w:r>
      <w:bookmarkEnd w:id="93"/>
    </w:p>
    <w:p w14:paraId="44F4BFD8" w14:textId="3A22F660" w:rsidR="00D60B44" w:rsidRPr="007E166C" w:rsidRDefault="00D60B44" w:rsidP="007E166C">
      <w:pPr>
        <w:kinsoku w:val="0"/>
        <w:overflowPunct w:val="0"/>
        <w:autoSpaceDE w:val="0"/>
        <w:autoSpaceDN w:val="0"/>
        <w:adjustRightInd w:val="0"/>
        <w:rPr>
          <w:rFonts w:cs="Arial"/>
          <w:b/>
          <w:bCs/>
          <w:i/>
          <w:iCs/>
          <w:w w:val="105"/>
          <w:szCs w:val="24"/>
        </w:rPr>
      </w:pPr>
      <w:r w:rsidRPr="007E166C">
        <w:rPr>
          <w:rFonts w:cs="Arial"/>
          <w:b/>
          <w:bCs/>
          <w:i/>
          <w:iCs/>
          <w:w w:val="105"/>
          <w:szCs w:val="24"/>
        </w:rPr>
        <w:t>Division A5.6 - VOLUNTARY TIERS</w:t>
      </w:r>
    </w:p>
    <w:p w14:paraId="08282A2F" w14:textId="5A56452F" w:rsidR="00D60B44" w:rsidRPr="007E166C" w:rsidRDefault="00D60B44" w:rsidP="007E166C">
      <w:pPr>
        <w:kinsoku w:val="0"/>
        <w:overflowPunct w:val="0"/>
        <w:autoSpaceDE w:val="0"/>
        <w:autoSpaceDN w:val="0"/>
        <w:adjustRightInd w:val="0"/>
        <w:ind w:right="1"/>
        <w:rPr>
          <w:rFonts w:cs="Arial"/>
          <w:szCs w:val="24"/>
        </w:rPr>
      </w:pPr>
      <w:r w:rsidRPr="007E166C">
        <w:rPr>
          <w:rFonts w:cs="Arial"/>
          <w:b/>
          <w:bCs/>
          <w:szCs w:val="24"/>
        </w:rPr>
        <w:t>A5.601.1</w:t>
      </w:r>
      <w:r w:rsidRPr="007E166C">
        <w:rPr>
          <w:rFonts w:cs="Arial"/>
          <w:b/>
          <w:bCs/>
          <w:spacing w:val="-4"/>
          <w:szCs w:val="24"/>
        </w:rPr>
        <w:t xml:space="preserve"> </w:t>
      </w:r>
      <w:r w:rsidRPr="007E166C">
        <w:rPr>
          <w:rFonts w:cs="Arial"/>
          <w:b/>
          <w:bCs/>
          <w:szCs w:val="24"/>
        </w:rPr>
        <w:t>Scope.</w:t>
      </w:r>
      <w:r w:rsidRPr="007E166C">
        <w:rPr>
          <w:rFonts w:cs="Arial"/>
          <w:b/>
          <w:bCs/>
          <w:spacing w:val="-4"/>
          <w:szCs w:val="24"/>
        </w:rPr>
        <w:t xml:space="preserve"> </w:t>
      </w:r>
      <w:r w:rsidRPr="007E166C">
        <w:rPr>
          <w:rFonts w:cs="Arial"/>
          <w:szCs w:val="24"/>
        </w:rPr>
        <w:t>The</w:t>
      </w:r>
      <w:r w:rsidRPr="007E166C">
        <w:rPr>
          <w:rFonts w:cs="Arial"/>
          <w:spacing w:val="-4"/>
          <w:szCs w:val="24"/>
        </w:rPr>
        <w:t xml:space="preserve"> </w:t>
      </w:r>
      <w:r w:rsidRPr="007E166C">
        <w:rPr>
          <w:rFonts w:cs="Arial"/>
          <w:szCs w:val="24"/>
        </w:rPr>
        <w:t>measures</w:t>
      </w:r>
      <w:r w:rsidRPr="007E166C">
        <w:rPr>
          <w:rFonts w:cs="Arial"/>
          <w:spacing w:val="-4"/>
          <w:szCs w:val="24"/>
        </w:rPr>
        <w:t xml:space="preserve"> </w:t>
      </w:r>
      <w:r w:rsidRPr="007E166C">
        <w:rPr>
          <w:rFonts w:cs="Arial"/>
          <w:szCs w:val="24"/>
        </w:rPr>
        <w:t>contained</w:t>
      </w:r>
      <w:r w:rsidRPr="007E166C">
        <w:rPr>
          <w:rFonts w:cs="Arial"/>
          <w:spacing w:val="-5"/>
          <w:szCs w:val="24"/>
        </w:rPr>
        <w:t xml:space="preserve"> </w:t>
      </w:r>
      <w:r w:rsidRPr="007E166C">
        <w:rPr>
          <w:rFonts w:cs="Arial"/>
          <w:szCs w:val="24"/>
        </w:rPr>
        <w:t>in</w:t>
      </w:r>
      <w:r w:rsidRPr="007E166C">
        <w:rPr>
          <w:rFonts w:cs="Arial"/>
          <w:spacing w:val="-4"/>
          <w:szCs w:val="24"/>
        </w:rPr>
        <w:t xml:space="preserve"> </w:t>
      </w:r>
      <w:r w:rsidRPr="007E166C">
        <w:rPr>
          <w:rFonts w:cs="Arial"/>
          <w:szCs w:val="24"/>
        </w:rPr>
        <w:t>this</w:t>
      </w:r>
      <w:r w:rsidRPr="007E166C">
        <w:rPr>
          <w:rFonts w:cs="Arial"/>
          <w:spacing w:val="-5"/>
          <w:szCs w:val="24"/>
        </w:rPr>
        <w:t xml:space="preserve"> </w:t>
      </w:r>
      <w:r w:rsidRPr="007E166C">
        <w:rPr>
          <w:rFonts w:cs="Arial"/>
          <w:szCs w:val="24"/>
        </w:rPr>
        <w:t>appendix</w:t>
      </w:r>
      <w:r w:rsidRPr="007E166C">
        <w:rPr>
          <w:rFonts w:cs="Arial"/>
          <w:spacing w:val="-4"/>
          <w:szCs w:val="24"/>
        </w:rPr>
        <w:t xml:space="preserve"> </w:t>
      </w:r>
      <w:r w:rsidRPr="007E166C">
        <w:rPr>
          <w:rFonts w:cs="Arial"/>
          <w:szCs w:val="24"/>
        </w:rPr>
        <w:t>are</w:t>
      </w:r>
      <w:r w:rsidRPr="007E166C">
        <w:rPr>
          <w:rFonts w:cs="Arial"/>
          <w:spacing w:val="-1"/>
          <w:szCs w:val="24"/>
        </w:rPr>
        <w:t xml:space="preserve"> </w:t>
      </w:r>
      <w:r w:rsidRPr="007E166C">
        <w:rPr>
          <w:rFonts w:cs="Arial"/>
          <w:szCs w:val="24"/>
        </w:rPr>
        <w:t>not</w:t>
      </w:r>
      <w:r w:rsidRPr="007E166C">
        <w:rPr>
          <w:rFonts w:cs="Arial"/>
          <w:spacing w:val="10"/>
          <w:szCs w:val="24"/>
        </w:rPr>
        <w:t xml:space="preserve"> </w:t>
      </w:r>
      <w:r w:rsidRPr="007E166C">
        <w:rPr>
          <w:rFonts w:cs="Arial"/>
          <w:szCs w:val="24"/>
        </w:rPr>
        <w:t>mandatory</w:t>
      </w:r>
      <w:r w:rsidRPr="007E166C">
        <w:rPr>
          <w:rFonts w:cs="Arial"/>
          <w:spacing w:val="11"/>
          <w:szCs w:val="24"/>
        </w:rPr>
        <w:t xml:space="preserve"> </w:t>
      </w:r>
      <w:r w:rsidRPr="007E166C">
        <w:rPr>
          <w:rFonts w:cs="Arial"/>
          <w:szCs w:val="24"/>
        </w:rPr>
        <w:t>unless</w:t>
      </w:r>
      <w:r w:rsidRPr="007E166C">
        <w:rPr>
          <w:rFonts w:cs="Arial"/>
          <w:spacing w:val="10"/>
          <w:szCs w:val="24"/>
        </w:rPr>
        <w:t xml:space="preserve"> </w:t>
      </w:r>
      <w:r w:rsidRPr="007E166C">
        <w:rPr>
          <w:rFonts w:cs="Arial"/>
          <w:szCs w:val="24"/>
        </w:rPr>
        <w:t>adopted</w:t>
      </w:r>
      <w:r w:rsidRPr="007E166C">
        <w:rPr>
          <w:rFonts w:cs="Arial"/>
          <w:spacing w:val="11"/>
          <w:szCs w:val="24"/>
        </w:rPr>
        <w:t xml:space="preserve"> </w:t>
      </w:r>
      <w:r w:rsidRPr="007E166C">
        <w:rPr>
          <w:rFonts w:cs="Arial"/>
          <w:szCs w:val="24"/>
        </w:rPr>
        <w:t>by</w:t>
      </w:r>
      <w:r w:rsidRPr="007E166C">
        <w:rPr>
          <w:rFonts w:cs="Arial"/>
          <w:spacing w:val="10"/>
          <w:szCs w:val="24"/>
        </w:rPr>
        <w:t xml:space="preserve"> </w:t>
      </w:r>
      <w:r w:rsidRPr="007E166C">
        <w:rPr>
          <w:rFonts w:cs="Arial"/>
          <w:szCs w:val="24"/>
        </w:rPr>
        <w:t>local</w:t>
      </w:r>
      <w:r w:rsidRPr="007E166C">
        <w:rPr>
          <w:rFonts w:cs="Arial"/>
          <w:spacing w:val="10"/>
          <w:szCs w:val="24"/>
        </w:rPr>
        <w:t xml:space="preserve"> </w:t>
      </w:r>
      <w:r w:rsidRPr="007E166C">
        <w:rPr>
          <w:rFonts w:cs="Arial"/>
          <w:szCs w:val="24"/>
        </w:rPr>
        <w:t>government</w:t>
      </w:r>
      <w:r w:rsidRPr="007E166C">
        <w:rPr>
          <w:rFonts w:cs="Arial"/>
          <w:spacing w:val="11"/>
          <w:szCs w:val="24"/>
        </w:rPr>
        <w:t xml:space="preserve"> </w:t>
      </w:r>
      <w:r w:rsidRPr="007E166C">
        <w:rPr>
          <w:rFonts w:cs="Arial"/>
          <w:szCs w:val="24"/>
        </w:rPr>
        <w:t>as</w:t>
      </w:r>
      <w:r w:rsidRPr="007E166C">
        <w:rPr>
          <w:rFonts w:cs="Arial"/>
          <w:spacing w:val="10"/>
          <w:szCs w:val="24"/>
        </w:rPr>
        <w:t xml:space="preserve"> </w:t>
      </w:r>
      <w:r w:rsidRPr="007E166C">
        <w:rPr>
          <w:rFonts w:cs="Arial"/>
          <w:szCs w:val="24"/>
        </w:rPr>
        <w:t>specified</w:t>
      </w:r>
      <w:r w:rsidRPr="007E166C">
        <w:rPr>
          <w:rFonts w:cs="Arial"/>
          <w:spacing w:val="20"/>
          <w:szCs w:val="24"/>
        </w:rPr>
        <w:t xml:space="preserve"> </w:t>
      </w:r>
      <w:r w:rsidRPr="007E166C">
        <w:rPr>
          <w:rFonts w:cs="Arial"/>
          <w:szCs w:val="24"/>
        </w:rPr>
        <w:t>in</w:t>
      </w:r>
      <w:r w:rsidRPr="007E166C">
        <w:rPr>
          <w:rFonts w:cs="Arial"/>
          <w:spacing w:val="19"/>
          <w:szCs w:val="24"/>
        </w:rPr>
        <w:t xml:space="preserve"> </w:t>
      </w:r>
      <w:r w:rsidRPr="007E166C">
        <w:rPr>
          <w:rFonts w:cs="Arial"/>
          <w:szCs w:val="24"/>
        </w:rPr>
        <w:t>Section</w:t>
      </w:r>
      <w:r w:rsidRPr="007E166C">
        <w:rPr>
          <w:rFonts w:cs="Arial"/>
          <w:spacing w:val="19"/>
          <w:szCs w:val="24"/>
        </w:rPr>
        <w:t xml:space="preserve"> </w:t>
      </w:r>
      <w:r w:rsidRPr="007E166C">
        <w:rPr>
          <w:rFonts w:cs="Arial"/>
          <w:szCs w:val="24"/>
        </w:rPr>
        <w:t>101.7.</w:t>
      </w:r>
      <w:r w:rsidRPr="007E166C">
        <w:rPr>
          <w:rFonts w:cs="Arial"/>
          <w:spacing w:val="19"/>
          <w:szCs w:val="24"/>
        </w:rPr>
        <w:t xml:space="preserve"> </w:t>
      </w:r>
      <w:r w:rsidRPr="007E166C">
        <w:rPr>
          <w:rFonts w:cs="Arial"/>
          <w:szCs w:val="24"/>
        </w:rPr>
        <w:t>The</w:t>
      </w:r>
      <w:r w:rsidRPr="007E166C">
        <w:rPr>
          <w:rFonts w:cs="Arial"/>
          <w:spacing w:val="18"/>
          <w:szCs w:val="24"/>
        </w:rPr>
        <w:t xml:space="preserve"> </w:t>
      </w:r>
      <w:r w:rsidRPr="007E166C">
        <w:rPr>
          <w:rFonts w:cs="Arial"/>
          <w:szCs w:val="24"/>
        </w:rPr>
        <w:t>provisions</w:t>
      </w:r>
      <w:r w:rsidRPr="007E166C">
        <w:rPr>
          <w:rFonts w:cs="Arial"/>
          <w:spacing w:val="18"/>
          <w:szCs w:val="24"/>
        </w:rPr>
        <w:t xml:space="preserve"> </w:t>
      </w:r>
      <w:r w:rsidRPr="007E166C">
        <w:rPr>
          <w:rFonts w:cs="Arial"/>
          <w:szCs w:val="24"/>
        </w:rPr>
        <w:t>of</w:t>
      </w:r>
      <w:r w:rsidRPr="007E166C">
        <w:rPr>
          <w:rFonts w:cs="Arial"/>
          <w:spacing w:val="19"/>
          <w:szCs w:val="24"/>
        </w:rPr>
        <w:t xml:space="preserve"> </w:t>
      </w:r>
      <w:r w:rsidRPr="007E166C">
        <w:rPr>
          <w:rFonts w:cs="Arial"/>
          <w:szCs w:val="24"/>
        </w:rPr>
        <w:t>this</w:t>
      </w:r>
      <w:r w:rsidRPr="007E166C">
        <w:rPr>
          <w:rFonts w:cs="Arial"/>
          <w:spacing w:val="19"/>
          <w:szCs w:val="24"/>
        </w:rPr>
        <w:t xml:space="preserve"> </w:t>
      </w:r>
      <w:r w:rsidRPr="007E166C">
        <w:rPr>
          <w:rFonts w:cs="Arial"/>
          <w:szCs w:val="24"/>
        </w:rPr>
        <w:t>section</w:t>
      </w:r>
      <w:r w:rsidRPr="007E166C">
        <w:rPr>
          <w:rFonts w:cs="Arial"/>
          <w:spacing w:val="19"/>
          <w:szCs w:val="24"/>
        </w:rPr>
        <w:t xml:space="preserve"> </w:t>
      </w:r>
      <w:r w:rsidRPr="007E166C">
        <w:rPr>
          <w:rFonts w:cs="Arial"/>
          <w:szCs w:val="24"/>
        </w:rPr>
        <w:t>outline</w:t>
      </w:r>
      <w:r w:rsidRPr="007E166C">
        <w:rPr>
          <w:rFonts w:cs="Arial"/>
          <w:spacing w:val="-1"/>
          <w:szCs w:val="24"/>
        </w:rPr>
        <w:t xml:space="preserve"> </w:t>
      </w:r>
      <w:proofErr w:type="gramStart"/>
      <w:r w:rsidRPr="007E166C">
        <w:rPr>
          <w:rFonts w:cs="Arial"/>
          <w:szCs w:val="24"/>
        </w:rPr>
        <w:t>means</w:t>
      </w:r>
      <w:proofErr w:type="gramEnd"/>
      <w:r w:rsidRPr="007E166C">
        <w:rPr>
          <w:rFonts w:cs="Arial"/>
          <w:spacing w:val="6"/>
          <w:szCs w:val="24"/>
        </w:rPr>
        <w:t xml:space="preserve"> </w:t>
      </w:r>
      <w:r w:rsidRPr="007E166C">
        <w:rPr>
          <w:rFonts w:cs="Arial"/>
          <w:szCs w:val="24"/>
        </w:rPr>
        <w:t>of</w:t>
      </w:r>
      <w:r w:rsidRPr="007E166C">
        <w:rPr>
          <w:rFonts w:cs="Arial"/>
          <w:spacing w:val="6"/>
          <w:szCs w:val="24"/>
        </w:rPr>
        <w:t xml:space="preserve"> </w:t>
      </w:r>
      <w:r w:rsidRPr="007E166C">
        <w:rPr>
          <w:rFonts w:cs="Arial"/>
          <w:szCs w:val="24"/>
        </w:rPr>
        <w:t>achieving</w:t>
      </w:r>
      <w:r w:rsidRPr="007E166C">
        <w:rPr>
          <w:rFonts w:cs="Arial"/>
          <w:spacing w:val="5"/>
          <w:szCs w:val="24"/>
        </w:rPr>
        <w:t xml:space="preserve"> </w:t>
      </w:r>
      <w:r w:rsidRPr="007E166C">
        <w:rPr>
          <w:rFonts w:cs="Arial"/>
          <w:szCs w:val="24"/>
        </w:rPr>
        <w:t>enhanced</w:t>
      </w:r>
      <w:r w:rsidRPr="007E166C">
        <w:rPr>
          <w:rFonts w:cs="Arial"/>
          <w:spacing w:val="7"/>
          <w:szCs w:val="24"/>
        </w:rPr>
        <w:t xml:space="preserve"> </w:t>
      </w:r>
      <w:r w:rsidRPr="007E166C">
        <w:rPr>
          <w:rFonts w:cs="Arial"/>
          <w:szCs w:val="24"/>
        </w:rPr>
        <w:t>construction</w:t>
      </w:r>
      <w:r w:rsidRPr="007E166C">
        <w:rPr>
          <w:rFonts w:cs="Arial"/>
          <w:spacing w:val="6"/>
          <w:szCs w:val="24"/>
        </w:rPr>
        <w:t xml:space="preserve"> </w:t>
      </w:r>
      <w:r w:rsidRPr="007E166C">
        <w:rPr>
          <w:rFonts w:cs="Arial"/>
          <w:szCs w:val="24"/>
        </w:rPr>
        <w:t>or</w:t>
      </w:r>
      <w:r w:rsidRPr="007E166C">
        <w:rPr>
          <w:rFonts w:cs="Arial"/>
          <w:spacing w:val="5"/>
          <w:szCs w:val="24"/>
        </w:rPr>
        <w:t xml:space="preserve"> </w:t>
      </w:r>
      <w:r w:rsidRPr="007E166C">
        <w:rPr>
          <w:rFonts w:cs="Arial"/>
          <w:szCs w:val="24"/>
        </w:rPr>
        <w:t>reach</w:t>
      </w:r>
      <w:r w:rsidRPr="007E166C">
        <w:rPr>
          <w:rFonts w:cs="Arial"/>
          <w:spacing w:val="6"/>
          <w:szCs w:val="24"/>
        </w:rPr>
        <w:t xml:space="preserve"> </w:t>
      </w:r>
      <w:r w:rsidRPr="007E166C">
        <w:rPr>
          <w:rFonts w:cs="Arial"/>
          <w:szCs w:val="24"/>
        </w:rPr>
        <w:t>levels</w:t>
      </w:r>
      <w:r w:rsidRPr="007E166C">
        <w:rPr>
          <w:rFonts w:cs="Arial"/>
          <w:spacing w:val="6"/>
          <w:szCs w:val="24"/>
        </w:rPr>
        <w:t xml:space="preserve"> </w:t>
      </w:r>
      <w:r w:rsidRPr="007E166C">
        <w:rPr>
          <w:rFonts w:cs="Arial"/>
          <w:szCs w:val="24"/>
        </w:rPr>
        <w:t>by</w:t>
      </w:r>
      <w:r w:rsidRPr="007E166C">
        <w:rPr>
          <w:rFonts w:cs="Arial"/>
          <w:spacing w:val="-1"/>
          <w:szCs w:val="24"/>
        </w:rPr>
        <w:t xml:space="preserve"> </w:t>
      </w:r>
      <w:r w:rsidRPr="007E166C">
        <w:rPr>
          <w:rFonts w:cs="Arial"/>
          <w:szCs w:val="24"/>
        </w:rPr>
        <w:t>incorporating</w:t>
      </w:r>
      <w:r w:rsidRPr="007E166C">
        <w:rPr>
          <w:rFonts w:cs="Arial"/>
          <w:spacing w:val="27"/>
          <w:szCs w:val="24"/>
        </w:rPr>
        <w:t xml:space="preserve"> </w:t>
      </w:r>
      <w:r w:rsidRPr="007E166C">
        <w:rPr>
          <w:rFonts w:cs="Arial"/>
          <w:szCs w:val="24"/>
        </w:rPr>
        <w:t>additional</w:t>
      </w:r>
      <w:r w:rsidRPr="007E166C">
        <w:rPr>
          <w:rFonts w:cs="Arial"/>
          <w:spacing w:val="26"/>
          <w:szCs w:val="24"/>
        </w:rPr>
        <w:t xml:space="preserve"> </w:t>
      </w:r>
      <w:r w:rsidRPr="007E166C">
        <w:rPr>
          <w:rFonts w:cs="Arial"/>
          <w:szCs w:val="24"/>
        </w:rPr>
        <w:t>green</w:t>
      </w:r>
      <w:r w:rsidRPr="007E166C">
        <w:rPr>
          <w:rFonts w:cs="Arial"/>
          <w:spacing w:val="26"/>
          <w:szCs w:val="24"/>
        </w:rPr>
        <w:t xml:space="preserve"> </w:t>
      </w:r>
      <w:r w:rsidRPr="007E166C">
        <w:rPr>
          <w:rFonts w:cs="Arial"/>
          <w:szCs w:val="24"/>
        </w:rPr>
        <w:t>building</w:t>
      </w:r>
      <w:r w:rsidRPr="007E166C">
        <w:rPr>
          <w:rFonts w:cs="Arial"/>
          <w:spacing w:val="27"/>
          <w:szCs w:val="24"/>
        </w:rPr>
        <w:t xml:space="preserve"> </w:t>
      </w:r>
      <w:r w:rsidRPr="007E166C">
        <w:rPr>
          <w:rFonts w:cs="Arial"/>
          <w:szCs w:val="24"/>
        </w:rPr>
        <w:t>measures</w:t>
      </w:r>
      <w:r w:rsidRPr="007E166C">
        <w:rPr>
          <w:rFonts w:cs="Arial"/>
          <w:spacing w:val="26"/>
          <w:szCs w:val="24"/>
        </w:rPr>
        <w:t xml:space="preserve"> </w:t>
      </w:r>
      <w:r w:rsidRPr="007E166C">
        <w:rPr>
          <w:rFonts w:cs="Arial"/>
          <w:szCs w:val="24"/>
        </w:rPr>
        <w:t>for</w:t>
      </w:r>
      <w:r w:rsidRPr="007E166C">
        <w:rPr>
          <w:rFonts w:cs="Arial"/>
          <w:spacing w:val="27"/>
          <w:szCs w:val="24"/>
        </w:rPr>
        <w:t xml:space="preserve"> </w:t>
      </w:r>
      <w:r w:rsidRPr="007E166C">
        <w:rPr>
          <w:rFonts w:cs="Arial"/>
          <w:szCs w:val="24"/>
        </w:rPr>
        <w:t>newly</w:t>
      </w:r>
      <w:r w:rsidRPr="007E166C">
        <w:rPr>
          <w:rFonts w:cs="Arial"/>
          <w:spacing w:val="-1"/>
          <w:szCs w:val="24"/>
        </w:rPr>
        <w:t xml:space="preserve"> </w:t>
      </w:r>
      <w:r w:rsidRPr="007E166C">
        <w:rPr>
          <w:rFonts w:cs="Arial"/>
          <w:szCs w:val="24"/>
        </w:rPr>
        <w:t>constructed</w:t>
      </w:r>
      <w:r w:rsidRPr="007E166C">
        <w:rPr>
          <w:rFonts w:cs="Arial"/>
          <w:spacing w:val="10"/>
          <w:szCs w:val="24"/>
        </w:rPr>
        <w:t xml:space="preserve"> </w:t>
      </w:r>
      <w:r w:rsidRPr="007E166C">
        <w:rPr>
          <w:rFonts w:cs="Arial"/>
          <w:szCs w:val="24"/>
        </w:rPr>
        <w:t>nonresidential</w:t>
      </w:r>
      <w:r w:rsidRPr="007E166C">
        <w:rPr>
          <w:rFonts w:cs="Arial"/>
          <w:spacing w:val="10"/>
          <w:szCs w:val="24"/>
        </w:rPr>
        <w:t xml:space="preserve"> </w:t>
      </w:r>
      <w:r w:rsidRPr="007E166C">
        <w:rPr>
          <w:rFonts w:cs="Arial"/>
          <w:szCs w:val="24"/>
        </w:rPr>
        <w:t>buildings</w:t>
      </w:r>
      <w:r w:rsidRPr="007E166C">
        <w:rPr>
          <w:rFonts w:cs="Arial"/>
          <w:spacing w:val="9"/>
          <w:szCs w:val="24"/>
        </w:rPr>
        <w:t xml:space="preserve"> </w:t>
      </w:r>
      <w:r w:rsidRPr="007E166C">
        <w:rPr>
          <w:rFonts w:cs="Arial"/>
          <w:szCs w:val="24"/>
        </w:rPr>
        <w:t>as</w:t>
      </w:r>
      <w:r w:rsidRPr="007E166C">
        <w:rPr>
          <w:rFonts w:cs="Arial"/>
          <w:spacing w:val="9"/>
          <w:szCs w:val="24"/>
        </w:rPr>
        <w:t xml:space="preserve"> </w:t>
      </w:r>
      <w:r w:rsidRPr="007E166C">
        <w:rPr>
          <w:rFonts w:cs="Arial"/>
          <w:szCs w:val="24"/>
        </w:rPr>
        <w:t>well</w:t>
      </w:r>
      <w:r w:rsidRPr="007E166C">
        <w:rPr>
          <w:rFonts w:cs="Arial"/>
          <w:spacing w:val="10"/>
          <w:szCs w:val="24"/>
        </w:rPr>
        <w:t xml:space="preserve"> </w:t>
      </w:r>
      <w:r w:rsidRPr="007E166C">
        <w:rPr>
          <w:rFonts w:cs="Arial"/>
          <w:szCs w:val="24"/>
        </w:rPr>
        <w:t>as</w:t>
      </w:r>
      <w:r w:rsidRPr="007E166C">
        <w:rPr>
          <w:rFonts w:cs="Arial"/>
          <w:spacing w:val="10"/>
          <w:szCs w:val="24"/>
        </w:rPr>
        <w:t xml:space="preserve"> </w:t>
      </w:r>
      <w:r w:rsidRPr="007E166C">
        <w:rPr>
          <w:rFonts w:cs="Arial"/>
          <w:szCs w:val="24"/>
        </w:rPr>
        <w:t>additions</w:t>
      </w:r>
      <w:r w:rsidRPr="007E166C">
        <w:rPr>
          <w:rFonts w:cs="Arial"/>
          <w:spacing w:val="10"/>
          <w:szCs w:val="24"/>
        </w:rPr>
        <w:t xml:space="preserve"> </w:t>
      </w:r>
      <w:r w:rsidRPr="007E166C">
        <w:rPr>
          <w:rFonts w:cs="Arial"/>
          <w:szCs w:val="24"/>
        </w:rPr>
        <w:t>and</w:t>
      </w:r>
      <w:r w:rsidRPr="007E166C">
        <w:rPr>
          <w:rFonts w:cs="Arial"/>
          <w:spacing w:val="-1"/>
          <w:szCs w:val="24"/>
        </w:rPr>
        <w:t xml:space="preserve"> </w:t>
      </w:r>
      <w:r w:rsidRPr="007E166C">
        <w:rPr>
          <w:rFonts w:cs="Arial"/>
          <w:szCs w:val="24"/>
        </w:rPr>
        <w:t>alterations.</w:t>
      </w:r>
      <w:r w:rsidRPr="007E166C">
        <w:rPr>
          <w:rFonts w:cs="Arial"/>
          <w:spacing w:val="16"/>
          <w:szCs w:val="24"/>
        </w:rPr>
        <w:t xml:space="preserve"> </w:t>
      </w:r>
      <w:r w:rsidRPr="007E166C">
        <w:rPr>
          <w:rFonts w:cs="Arial"/>
          <w:szCs w:val="24"/>
        </w:rPr>
        <w:t>In</w:t>
      </w:r>
      <w:r w:rsidRPr="007E166C">
        <w:rPr>
          <w:rFonts w:cs="Arial"/>
          <w:spacing w:val="16"/>
          <w:szCs w:val="24"/>
        </w:rPr>
        <w:t xml:space="preserve"> </w:t>
      </w:r>
      <w:r w:rsidRPr="007E166C">
        <w:rPr>
          <w:rFonts w:cs="Arial"/>
          <w:szCs w:val="24"/>
        </w:rPr>
        <w:t>order</w:t>
      </w:r>
      <w:r w:rsidRPr="007E166C">
        <w:rPr>
          <w:rFonts w:cs="Arial"/>
          <w:spacing w:val="15"/>
          <w:szCs w:val="24"/>
        </w:rPr>
        <w:t xml:space="preserve"> </w:t>
      </w:r>
      <w:r w:rsidRPr="007E166C">
        <w:rPr>
          <w:rFonts w:cs="Arial"/>
          <w:szCs w:val="24"/>
        </w:rPr>
        <w:t>to</w:t>
      </w:r>
      <w:r w:rsidRPr="007E166C">
        <w:rPr>
          <w:rFonts w:cs="Arial"/>
          <w:spacing w:val="16"/>
          <w:szCs w:val="24"/>
        </w:rPr>
        <w:t xml:space="preserve"> </w:t>
      </w:r>
      <w:r w:rsidRPr="007E166C">
        <w:rPr>
          <w:rFonts w:cs="Arial"/>
          <w:szCs w:val="24"/>
        </w:rPr>
        <w:t>meet</w:t>
      </w:r>
      <w:r w:rsidRPr="007E166C">
        <w:rPr>
          <w:rFonts w:cs="Arial"/>
          <w:spacing w:val="16"/>
          <w:szCs w:val="24"/>
        </w:rPr>
        <w:t xml:space="preserve"> </w:t>
      </w:r>
      <w:r w:rsidRPr="007E166C">
        <w:rPr>
          <w:rFonts w:cs="Arial"/>
          <w:szCs w:val="24"/>
        </w:rPr>
        <w:t>one</w:t>
      </w:r>
      <w:r w:rsidRPr="007E166C">
        <w:rPr>
          <w:rFonts w:cs="Arial"/>
          <w:spacing w:val="16"/>
          <w:szCs w:val="24"/>
        </w:rPr>
        <w:t xml:space="preserve"> </w:t>
      </w:r>
      <w:r w:rsidRPr="007E166C">
        <w:rPr>
          <w:rFonts w:cs="Arial"/>
          <w:szCs w:val="24"/>
        </w:rPr>
        <w:t>of</w:t>
      </w:r>
      <w:r w:rsidRPr="007E166C">
        <w:rPr>
          <w:rFonts w:cs="Arial"/>
          <w:spacing w:val="15"/>
          <w:szCs w:val="24"/>
        </w:rPr>
        <w:t xml:space="preserve"> </w:t>
      </w:r>
      <w:r w:rsidRPr="007E166C">
        <w:rPr>
          <w:rFonts w:cs="Arial"/>
          <w:szCs w:val="24"/>
        </w:rPr>
        <w:t>the</w:t>
      </w:r>
      <w:r w:rsidRPr="007E166C">
        <w:rPr>
          <w:rFonts w:cs="Arial"/>
          <w:spacing w:val="16"/>
          <w:szCs w:val="24"/>
        </w:rPr>
        <w:t xml:space="preserve"> </w:t>
      </w:r>
      <w:r w:rsidRPr="007E166C">
        <w:rPr>
          <w:rFonts w:cs="Arial"/>
          <w:szCs w:val="24"/>
        </w:rPr>
        <w:t>tier</w:t>
      </w:r>
      <w:r w:rsidRPr="007E166C">
        <w:rPr>
          <w:rFonts w:cs="Arial"/>
          <w:spacing w:val="15"/>
          <w:szCs w:val="24"/>
        </w:rPr>
        <w:t xml:space="preserve"> </w:t>
      </w:r>
      <w:r w:rsidRPr="007E166C">
        <w:rPr>
          <w:rFonts w:cs="Arial"/>
          <w:szCs w:val="24"/>
        </w:rPr>
        <w:t>levels</w:t>
      </w:r>
      <w:r w:rsidRPr="007E166C">
        <w:rPr>
          <w:rFonts w:cs="Arial"/>
          <w:spacing w:val="16"/>
          <w:szCs w:val="24"/>
        </w:rPr>
        <w:t xml:space="preserve"> </w:t>
      </w:r>
      <w:r w:rsidRPr="007E166C">
        <w:rPr>
          <w:rFonts w:cs="Arial"/>
          <w:szCs w:val="24"/>
        </w:rPr>
        <w:t>designers,</w:t>
      </w:r>
      <w:r w:rsidRPr="007E166C">
        <w:rPr>
          <w:rFonts w:cs="Arial"/>
          <w:spacing w:val="-1"/>
          <w:szCs w:val="24"/>
        </w:rPr>
        <w:t xml:space="preserve"> </w:t>
      </w:r>
      <w:r w:rsidRPr="007E166C">
        <w:rPr>
          <w:rFonts w:cs="Arial"/>
          <w:szCs w:val="24"/>
        </w:rPr>
        <w:t>builders</w:t>
      </w:r>
      <w:r w:rsidRPr="007E166C">
        <w:rPr>
          <w:rFonts w:cs="Arial"/>
          <w:spacing w:val="7"/>
          <w:szCs w:val="24"/>
        </w:rPr>
        <w:t xml:space="preserve"> </w:t>
      </w:r>
      <w:r w:rsidRPr="007E166C">
        <w:rPr>
          <w:rFonts w:cs="Arial"/>
          <w:szCs w:val="24"/>
        </w:rPr>
        <w:t>or</w:t>
      </w:r>
      <w:r w:rsidRPr="007E166C">
        <w:rPr>
          <w:rFonts w:cs="Arial"/>
          <w:spacing w:val="6"/>
          <w:szCs w:val="24"/>
        </w:rPr>
        <w:t xml:space="preserve"> </w:t>
      </w:r>
      <w:r w:rsidRPr="007E166C">
        <w:rPr>
          <w:rFonts w:cs="Arial"/>
          <w:szCs w:val="24"/>
        </w:rPr>
        <w:t>property</w:t>
      </w:r>
      <w:r w:rsidRPr="007E166C">
        <w:rPr>
          <w:rFonts w:cs="Arial"/>
          <w:spacing w:val="9"/>
          <w:szCs w:val="24"/>
        </w:rPr>
        <w:t xml:space="preserve"> </w:t>
      </w:r>
      <w:r w:rsidRPr="007E166C">
        <w:rPr>
          <w:rFonts w:cs="Arial"/>
          <w:szCs w:val="24"/>
        </w:rPr>
        <w:t>owners</w:t>
      </w:r>
      <w:r w:rsidRPr="007E166C">
        <w:rPr>
          <w:rFonts w:cs="Arial"/>
          <w:spacing w:val="6"/>
          <w:szCs w:val="24"/>
        </w:rPr>
        <w:t xml:space="preserve"> </w:t>
      </w:r>
      <w:r w:rsidRPr="007E166C">
        <w:rPr>
          <w:rFonts w:cs="Arial"/>
          <w:szCs w:val="24"/>
        </w:rPr>
        <w:t>are</w:t>
      </w:r>
      <w:r w:rsidRPr="007E166C">
        <w:rPr>
          <w:rFonts w:cs="Arial"/>
          <w:spacing w:val="8"/>
          <w:szCs w:val="24"/>
        </w:rPr>
        <w:t xml:space="preserve"> </w:t>
      </w:r>
      <w:r w:rsidRPr="007E166C">
        <w:rPr>
          <w:rFonts w:cs="Arial"/>
          <w:szCs w:val="24"/>
        </w:rPr>
        <w:t>required</w:t>
      </w:r>
      <w:r w:rsidRPr="007E166C">
        <w:rPr>
          <w:rFonts w:cs="Arial"/>
          <w:spacing w:val="6"/>
          <w:szCs w:val="24"/>
        </w:rPr>
        <w:t xml:space="preserve"> </w:t>
      </w:r>
      <w:r w:rsidRPr="007E166C">
        <w:rPr>
          <w:rFonts w:cs="Arial"/>
          <w:szCs w:val="24"/>
        </w:rPr>
        <w:t>to</w:t>
      </w:r>
      <w:r w:rsidRPr="007E166C">
        <w:rPr>
          <w:rFonts w:cs="Arial"/>
          <w:spacing w:val="8"/>
          <w:szCs w:val="24"/>
        </w:rPr>
        <w:t xml:space="preserve"> </w:t>
      </w:r>
      <w:r w:rsidRPr="007E166C">
        <w:rPr>
          <w:rFonts w:cs="Arial"/>
          <w:szCs w:val="24"/>
        </w:rPr>
        <w:t>incorporate</w:t>
      </w:r>
      <w:r w:rsidRPr="007E166C">
        <w:rPr>
          <w:rFonts w:cs="Arial"/>
          <w:spacing w:val="8"/>
          <w:szCs w:val="24"/>
        </w:rPr>
        <w:t xml:space="preserve"> </w:t>
      </w:r>
      <w:r w:rsidRPr="007E166C">
        <w:rPr>
          <w:rFonts w:cs="Arial"/>
          <w:szCs w:val="24"/>
        </w:rPr>
        <w:t>additional</w:t>
      </w:r>
      <w:r w:rsidRPr="007E166C">
        <w:rPr>
          <w:rFonts w:cs="Arial"/>
          <w:spacing w:val="10"/>
          <w:szCs w:val="24"/>
        </w:rPr>
        <w:t xml:space="preserve"> </w:t>
      </w:r>
      <w:r w:rsidRPr="007E166C">
        <w:rPr>
          <w:rFonts w:cs="Arial"/>
          <w:szCs w:val="24"/>
        </w:rPr>
        <w:t>green</w:t>
      </w:r>
      <w:r w:rsidRPr="007E166C">
        <w:rPr>
          <w:rFonts w:cs="Arial"/>
          <w:spacing w:val="9"/>
          <w:szCs w:val="24"/>
        </w:rPr>
        <w:t xml:space="preserve"> </w:t>
      </w:r>
      <w:r w:rsidRPr="007E166C">
        <w:rPr>
          <w:rFonts w:cs="Arial"/>
          <w:szCs w:val="24"/>
        </w:rPr>
        <w:t>building</w:t>
      </w:r>
      <w:r w:rsidRPr="007E166C">
        <w:rPr>
          <w:rFonts w:cs="Arial"/>
          <w:spacing w:val="10"/>
          <w:szCs w:val="24"/>
        </w:rPr>
        <w:t xml:space="preserve"> </w:t>
      </w:r>
      <w:r w:rsidRPr="007E166C">
        <w:rPr>
          <w:rFonts w:cs="Arial"/>
          <w:szCs w:val="24"/>
        </w:rPr>
        <w:t>measures</w:t>
      </w:r>
      <w:r w:rsidRPr="007E166C">
        <w:rPr>
          <w:rFonts w:cs="Arial"/>
          <w:spacing w:val="10"/>
          <w:szCs w:val="24"/>
        </w:rPr>
        <w:t xml:space="preserve"> </w:t>
      </w:r>
      <w:r w:rsidRPr="007E166C">
        <w:rPr>
          <w:rFonts w:cs="Arial"/>
          <w:szCs w:val="24"/>
        </w:rPr>
        <w:t>necessary</w:t>
      </w:r>
      <w:r w:rsidRPr="007E166C">
        <w:rPr>
          <w:rFonts w:cs="Arial"/>
          <w:spacing w:val="10"/>
          <w:szCs w:val="24"/>
        </w:rPr>
        <w:t xml:space="preserve"> </w:t>
      </w:r>
      <w:r w:rsidRPr="007E166C">
        <w:rPr>
          <w:rFonts w:cs="Arial"/>
          <w:szCs w:val="24"/>
        </w:rPr>
        <w:t>to</w:t>
      </w:r>
      <w:r w:rsidRPr="007E166C">
        <w:rPr>
          <w:rFonts w:cs="Arial"/>
          <w:spacing w:val="10"/>
          <w:szCs w:val="24"/>
        </w:rPr>
        <w:t xml:space="preserve"> </w:t>
      </w:r>
      <w:r w:rsidRPr="007E166C">
        <w:rPr>
          <w:rFonts w:cs="Arial"/>
          <w:szCs w:val="24"/>
        </w:rPr>
        <w:t>meet</w:t>
      </w:r>
      <w:r w:rsidRPr="007E166C">
        <w:rPr>
          <w:rFonts w:cs="Arial"/>
          <w:spacing w:val="10"/>
          <w:szCs w:val="24"/>
        </w:rPr>
        <w:t xml:space="preserve"> </w:t>
      </w:r>
      <w:r w:rsidRPr="007E166C">
        <w:rPr>
          <w:rFonts w:cs="Arial"/>
          <w:szCs w:val="24"/>
        </w:rPr>
        <w:t>the</w:t>
      </w:r>
      <w:r w:rsidRPr="007E166C">
        <w:rPr>
          <w:rFonts w:cs="Arial"/>
          <w:spacing w:val="10"/>
          <w:szCs w:val="24"/>
        </w:rPr>
        <w:t xml:space="preserve"> </w:t>
      </w:r>
      <w:r w:rsidRPr="007E166C">
        <w:rPr>
          <w:rFonts w:cs="Arial"/>
          <w:szCs w:val="24"/>
        </w:rPr>
        <w:t>threshold of each level. Refer to the provisions in Section 301.3 for</w:t>
      </w:r>
      <w:r w:rsidRPr="007E166C">
        <w:rPr>
          <w:rFonts w:cs="Arial"/>
          <w:spacing w:val="-1"/>
          <w:szCs w:val="24"/>
        </w:rPr>
        <w:t xml:space="preserve"> </w:t>
      </w:r>
      <w:r w:rsidRPr="007E166C">
        <w:rPr>
          <w:rFonts w:cs="Arial"/>
          <w:szCs w:val="24"/>
        </w:rPr>
        <w:t>nonresidential</w:t>
      </w:r>
      <w:r w:rsidRPr="007E166C">
        <w:rPr>
          <w:rFonts w:cs="Arial"/>
          <w:spacing w:val="40"/>
          <w:szCs w:val="24"/>
        </w:rPr>
        <w:t xml:space="preserve"> </w:t>
      </w:r>
      <w:r w:rsidRPr="007E166C">
        <w:rPr>
          <w:rFonts w:cs="Arial"/>
          <w:szCs w:val="24"/>
        </w:rPr>
        <w:t>additions</w:t>
      </w:r>
      <w:r w:rsidRPr="007E166C">
        <w:rPr>
          <w:rFonts w:cs="Arial"/>
          <w:spacing w:val="40"/>
          <w:szCs w:val="24"/>
        </w:rPr>
        <w:t xml:space="preserve"> </w:t>
      </w:r>
      <w:r w:rsidRPr="007E166C">
        <w:rPr>
          <w:rFonts w:cs="Arial"/>
          <w:szCs w:val="24"/>
        </w:rPr>
        <w:t>and</w:t>
      </w:r>
      <w:r w:rsidRPr="007E166C">
        <w:rPr>
          <w:rFonts w:cs="Arial"/>
          <w:spacing w:val="40"/>
          <w:szCs w:val="24"/>
        </w:rPr>
        <w:t xml:space="preserve"> </w:t>
      </w:r>
      <w:r w:rsidRPr="007E166C">
        <w:rPr>
          <w:rFonts w:cs="Arial"/>
          <w:szCs w:val="24"/>
        </w:rPr>
        <w:t>alterations</w:t>
      </w:r>
      <w:r w:rsidRPr="007E166C">
        <w:rPr>
          <w:rFonts w:cs="Arial"/>
          <w:spacing w:val="40"/>
          <w:szCs w:val="24"/>
        </w:rPr>
        <w:t xml:space="preserve"> </w:t>
      </w:r>
      <w:r w:rsidRPr="007E166C">
        <w:rPr>
          <w:rFonts w:cs="Arial"/>
          <w:szCs w:val="24"/>
        </w:rPr>
        <w:t>scope</w:t>
      </w:r>
      <w:r w:rsidRPr="007E166C">
        <w:rPr>
          <w:rFonts w:cs="Arial"/>
          <w:spacing w:val="40"/>
          <w:szCs w:val="24"/>
        </w:rPr>
        <w:t xml:space="preserve"> </w:t>
      </w:r>
      <w:r w:rsidRPr="007E166C">
        <w:rPr>
          <w:rFonts w:cs="Arial"/>
          <w:szCs w:val="24"/>
        </w:rPr>
        <w:t>and</w:t>
      </w:r>
      <w:r w:rsidRPr="007E166C">
        <w:rPr>
          <w:rFonts w:cs="Arial"/>
          <w:spacing w:val="40"/>
          <w:szCs w:val="24"/>
        </w:rPr>
        <w:t xml:space="preserve"> </w:t>
      </w:r>
      <w:r w:rsidRPr="007E166C">
        <w:rPr>
          <w:rFonts w:cs="Arial"/>
          <w:szCs w:val="24"/>
        </w:rPr>
        <w:t>application.</w:t>
      </w:r>
      <w:bookmarkEnd w:id="92"/>
    </w:p>
    <w:p w14:paraId="443AF0D3" w14:textId="2AD9DEDC" w:rsidR="00D60B44" w:rsidRPr="007E166C" w:rsidRDefault="00D60B44" w:rsidP="007E166C">
      <w:pPr>
        <w:kinsoku w:val="0"/>
        <w:overflowPunct w:val="0"/>
        <w:autoSpaceDE w:val="0"/>
        <w:autoSpaceDN w:val="0"/>
        <w:adjustRightInd w:val="0"/>
        <w:rPr>
          <w:rFonts w:cs="Arial"/>
          <w:b/>
          <w:bCs/>
          <w:szCs w:val="24"/>
        </w:rPr>
      </w:pPr>
      <w:r w:rsidRPr="007E166C">
        <w:rPr>
          <w:rFonts w:cs="Arial"/>
          <w:b/>
          <w:bCs/>
          <w:szCs w:val="24"/>
        </w:rPr>
        <w:t xml:space="preserve">A5.601.2 </w:t>
      </w:r>
      <w:r w:rsidRPr="007E166C">
        <w:rPr>
          <w:rFonts w:cs="Arial"/>
          <w:b/>
          <w:bCs/>
          <w:i/>
          <w:iCs/>
          <w:szCs w:val="24"/>
        </w:rPr>
        <w:t xml:space="preserve">CALGreen </w:t>
      </w:r>
      <w:r w:rsidRPr="007E166C">
        <w:rPr>
          <w:rFonts w:cs="Arial"/>
          <w:b/>
          <w:bCs/>
          <w:szCs w:val="24"/>
        </w:rPr>
        <w:t>Tier 1</w:t>
      </w:r>
    </w:p>
    <w:p w14:paraId="3B1A6999" w14:textId="57AC0A3B" w:rsidR="00D60B44" w:rsidRPr="007E166C" w:rsidRDefault="00D60B44" w:rsidP="007E166C">
      <w:pPr>
        <w:kinsoku w:val="0"/>
        <w:overflowPunct w:val="0"/>
        <w:autoSpaceDE w:val="0"/>
        <w:autoSpaceDN w:val="0"/>
        <w:adjustRightInd w:val="0"/>
        <w:ind w:left="240"/>
        <w:rPr>
          <w:rFonts w:cs="Arial"/>
          <w:szCs w:val="24"/>
        </w:rPr>
      </w:pPr>
      <w:r w:rsidRPr="007E166C">
        <w:rPr>
          <w:rFonts w:cs="Arial"/>
          <w:b/>
          <w:bCs/>
          <w:szCs w:val="24"/>
        </w:rPr>
        <w:t>A5.601.2.1</w:t>
      </w:r>
      <w:r w:rsidRPr="007E166C">
        <w:rPr>
          <w:rFonts w:cs="Arial"/>
          <w:b/>
          <w:bCs/>
          <w:spacing w:val="13"/>
          <w:szCs w:val="24"/>
        </w:rPr>
        <w:t xml:space="preserve"> </w:t>
      </w:r>
      <w:r w:rsidRPr="007E166C">
        <w:rPr>
          <w:rFonts w:cs="Arial"/>
          <w:b/>
          <w:bCs/>
          <w:szCs w:val="24"/>
        </w:rPr>
        <w:t>Prerequisites.</w:t>
      </w:r>
      <w:r w:rsidRPr="007E166C">
        <w:rPr>
          <w:rFonts w:cs="Arial"/>
          <w:b/>
          <w:bCs/>
          <w:spacing w:val="13"/>
          <w:szCs w:val="24"/>
        </w:rPr>
        <w:t xml:space="preserve"> </w:t>
      </w:r>
      <w:r w:rsidRPr="007E166C">
        <w:rPr>
          <w:rFonts w:cs="Arial"/>
          <w:szCs w:val="24"/>
        </w:rPr>
        <w:t>To</w:t>
      </w:r>
      <w:r w:rsidRPr="007E166C">
        <w:rPr>
          <w:rFonts w:cs="Arial"/>
          <w:spacing w:val="13"/>
          <w:szCs w:val="24"/>
        </w:rPr>
        <w:t xml:space="preserve"> </w:t>
      </w:r>
      <w:r w:rsidRPr="007E166C">
        <w:rPr>
          <w:rFonts w:cs="Arial"/>
          <w:szCs w:val="24"/>
        </w:rPr>
        <w:t xml:space="preserve">achieve </w:t>
      </w:r>
      <w:r w:rsidRPr="007E166C">
        <w:rPr>
          <w:rFonts w:cs="Arial"/>
          <w:i/>
          <w:iCs/>
          <w:szCs w:val="24"/>
        </w:rPr>
        <w:t>CALGreen</w:t>
      </w:r>
      <w:r w:rsidRPr="007E166C">
        <w:rPr>
          <w:rFonts w:cs="Arial"/>
          <w:i/>
          <w:iCs/>
          <w:spacing w:val="14"/>
          <w:szCs w:val="24"/>
        </w:rPr>
        <w:t xml:space="preserve"> </w:t>
      </w:r>
      <w:r w:rsidRPr="007E166C">
        <w:rPr>
          <w:rFonts w:cs="Arial"/>
          <w:szCs w:val="24"/>
        </w:rPr>
        <w:t>tier</w:t>
      </w:r>
      <w:r w:rsidRPr="007E166C">
        <w:rPr>
          <w:rFonts w:cs="Arial"/>
          <w:spacing w:val="13"/>
          <w:szCs w:val="24"/>
        </w:rPr>
        <w:t xml:space="preserve"> </w:t>
      </w:r>
      <w:r w:rsidRPr="007E166C">
        <w:rPr>
          <w:rFonts w:cs="Arial"/>
          <w:szCs w:val="24"/>
        </w:rPr>
        <w:t>status,</w:t>
      </w:r>
      <w:r w:rsidRPr="007E166C">
        <w:rPr>
          <w:rFonts w:cs="Arial"/>
          <w:spacing w:val="14"/>
          <w:szCs w:val="24"/>
        </w:rPr>
        <w:t xml:space="preserve"> </w:t>
      </w:r>
      <w:r w:rsidRPr="007E166C">
        <w:rPr>
          <w:rFonts w:cs="Arial"/>
          <w:szCs w:val="24"/>
        </w:rPr>
        <w:t>a</w:t>
      </w:r>
      <w:r w:rsidRPr="007E166C">
        <w:rPr>
          <w:rFonts w:cs="Arial"/>
          <w:spacing w:val="14"/>
          <w:szCs w:val="24"/>
        </w:rPr>
        <w:t xml:space="preserve"> </w:t>
      </w:r>
      <w:r w:rsidRPr="007E166C">
        <w:rPr>
          <w:rFonts w:cs="Arial"/>
          <w:szCs w:val="24"/>
        </w:rPr>
        <w:t>project</w:t>
      </w:r>
      <w:r w:rsidRPr="007E166C">
        <w:rPr>
          <w:rFonts w:cs="Arial"/>
          <w:spacing w:val="14"/>
          <w:szCs w:val="24"/>
        </w:rPr>
        <w:t xml:space="preserve"> </w:t>
      </w:r>
      <w:r w:rsidRPr="007E166C">
        <w:rPr>
          <w:rFonts w:cs="Arial"/>
          <w:szCs w:val="24"/>
        </w:rPr>
        <w:t>must</w:t>
      </w:r>
      <w:r w:rsidRPr="007E166C">
        <w:rPr>
          <w:rFonts w:cs="Arial"/>
          <w:spacing w:val="14"/>
          <w:szCs w:val="24"/>
        </w:rPr>
        <w:t xml:space="preserve"> </w:t>
      </w:r>
      <w:r w:rsidRPr="007E166C">
        <w:rPr>
          <w:rFonts w:cs="Arial"/>
          <w:szCs w:val="24"/>
        </w:rPr>
        <w:t>meet</w:t>
      </w:r>
      <w:r w:rsidRPr="007E166C">
        <w:rPr>
          <w:rFonts w:cs="Arial"/>
          <w:spacing w:val="14"/>
          <w:szCs w:val="24"/>
        </w:rPr>
        <w:t xml:space="preserve"> </w:t>
      </w:r>
      <w:r w:rsidRPr="007E166C">
        <w:rPr>
          <w:rFonts w:cs="Arial"/>
          <w:szCs w:val="24"/>
        </w:rPr>
        <w:t>all</w:t>
      </w:r>
      <w:r w:rsidRPr="007E166C">
        <w:rPr>
          <w:rFonts w:cs="Arial"/>
          <w:spacing w:val="13"/>
          <w:szCs w:val="24"/>
        </w:rPr>
        <w:t xml:space="preserve"> </w:t>
      </w:r>
      <w:r w:rsidRPr="007E166C">
        <w:rPr>
          <w:rFonts w:cs="Arial"/>
          <w:szCs w:val="24"/>
        </w:rPr>
        <w:t>of</w:t>
      </w:r>
      <w:r w:rsidRPr="007E166C">
        <w:rPr>
          <w:rFonts w:cs="Arial"/>
          <w:spacing w:val="14"/>
          <w:szCs w:val="24"/>
        </w:rPr>
        <w:t xml:space="preserve"> </w:t>
      </w:r>
      <w:r w:rsidRPr="007E166C">
        <w:rPr>
          <w:rFonts w:cs="Arial"/>
          <w:szCs w:val="24"/>
        </w:rPr>
        <w:t>the</w:t>
      </w:r>
      <w:r w:rsidRPr="007E166C">
        <w:rPr>
          <w:rFonts w:cs="Arial"/>
          <w:spacing w:val="14"/>
          <w:szCs w:val="24"/>
        </w:rPr>
        <w:t xml:space="preserve"> </w:t>
      </w:r>
      <w:r w:rsidRPr="007E166C">
        <w:rPr>
          <w:rFonts w:cs="Arial"/>
          <w:szCs w:val="24"/>
        </w:rPr>
        <w:t>mandatory</w:t>
      </w:r>
      <w:r w:rsidRPr="007E166C">
        <w:rPr>
          <w:rFonts w:cs="Arial"/>
          <w:spacing w:val="14"/>
          <w:szCs w:val="24"/>
        </w:rPr>
        <w:t xml:space="preserve"> </w:t>
      </w:r>
      <w:r w:rsidRPr="007E166C">
        <w:rPr>
          <w:rFonts w:cs="Arial"/>
          <w:szCs w:val="24"/>
        </w:rPr>
        <w:t>measures</w:t>
      </w:r>
      <w:r w:rsidRPr="007E166C">
        <w:rPr>
          <w:rFonts w:cs="Arial"/>
          <w:spacing w:val="14"/>
          <w:szCs w:val="24"/>
        </w:rPr>
        <w:t xml:space="preserve"> </w:t>
      </w:r>
      <w:r w:rsidRPr="007E166C">
        <w:rPr>
          <w:rFonts w:cs="Arial"/>
          <w:szCs w:val="24"/>
        </w:rPr>
        <w:t>in Chapter 5 and, in addition, meet the provisions of this section.</w:t>
      </w:r>
    </w:p>
    <w:p w14:paraId="05D9320C" w14:textId="7B26EE38" w:rsidR="00D60B44" w:rsidRPr="00EB5D93" w:rsidRDefault="00D60B44" w:rsidP="007E166C">
      <w:pPr>
        <w:kinsoku w:val="0"/>
        <w:overflowPunct w:val="0"/>
        <w:autoSpaceDE w:val="0"/>
        <w:autoSpaceDN w:val="0"/>
        <w:adjustRightInd w:val="0"/>
        <w:ind w:left="240" w:right="1"/>
        <w:rPr>
          <w:rFonts w:cs="Arial"/>
          <w:szCs w:val="24"/>
        </w:rPr>
      </w:pPr>
      <w:r w:rsidRPr="00EB5D93">
        <w:rPr>
          <w:rFonts w:cs="Arial"/>
          <w:b/>
          <w:bCs/>
          <w:szCs w:val="24"/>
        </w:rPr>
        <w:t>A5.601.2.2</w:t>
      </w:r>
      <w:r w:rsidRPr="00EB5D93">
        <w:rPr>
          <w:rFonts w:cs="Arial"/>
          <w:b/>
          <w:bCs/>
          <w:spacing w:val="57"/>
          <w:szCs w:val="24"/>
        </w:rPr>
        <w:t xml:space="preserve"> </w:t>
      </w:r>
      <w:r w:rsidRPr="00EB5D93">
        <w:rPr>
          <w:rFonts w:cs="Arial"/>
          <w:b/>
          <w:bCs/>
          <w:szCs w:val="24"/>
        </w:rPr>
        <w:t>Energy</w:t>
      </w:r>
      <w:r w:rsidRPr="00EB5D93">
        <w:rPr>
          <w:rFonts w:cs="Arial"/>
          <w:b/>
          <w:bCs/>
          <w:spacing w:val="57"/>
          <w:szCs w:val="24"/>
        </w:rPr>
        <w:t xml:space="preserve"> </w:t>
      </w:r>
      <w:r w:rsidRPr="00EB5D93">
        <w:rPr>
          <w:rFonts w:cs="Arial"/>
          <w:b/>
          <w:bCs/>
          <w:szCs w:val="24"/>
        </w:rPr>
        <w:t>performance.</w:t>
      </w:r>
      <w:r w:rsidRPr="00EB5D93">
        <w:rPr>
          <w:rFonts w:cs="Arial"/>
          <w:b/>
          <w:bCs/>
          <w:spacing w:val="59"/>
          <w:szCs w:val="24"/>
        </w:rPr>
        <w:t xml:space="preserve"> </w:t>
      </w:r>
      <w:r w:rsidRPr="00EB5D93">
        <w:rPr>
          <w:rFonts w:cs="Arial"/>
          <w:szCs w:val="24"/>
        </w:rPr>
        <w:t>For</w:t>
      </w:r>
      <w:r w:rsidRPr="00EB5D93">
        <w:rPr>
          <w:rFonts w:cs="Arial"/>
          <w:spacing w:val="57"/>
          <w:szCs w:val="24"/>
        </w:rPr>
        <w:t xml:space="preserve"> </w:t>
      </w:r>
      <w:r w:rsidRPr="00EB5D93">
        <w:rPr>
          <w:rFonts w:cs="Arial"/>
          <w:szCs w:val="24"/>
        </w:rPr>
        <w:t>the</w:t>
      </w:r>
      <w:r w:rsidRPr="00EB5D93">
        <w:rPr>
          <w:rFonts w:cs="Arial"/>
          <w:spacing w:val="57"/>
          <w:szCs w:val="24"/>
        </w:rPr>
        <w:t xml:space="preserve"> </w:t>
      </w:r>
      <w:r w:rsidRPr="00EB5D93">
        <w:rPr>
          <w:rFonts w:cs="Arial"/>
          <w:szCs w:val="24"/>
        </w:rPr>
        <w:t>purposes</w:t>
      </w:r>
      <w:r w:rsidRPr="00EB5D93">
        <w:rPr>
          <w:rFonts w:cs="Arial"/>
          <w:spacing w:val="57"/>
          <w:szCs w:val="24"/>
        </w:rPr>
        <w:t xml:space="preserve"> </w:t>
      </w:r>
      <w:r w:rsidRPr="00EB5D93">
        <w:rPr>
          <w:rFonts w:cs="Arial"/>
          <w:szCs w:val="24"/>
        </w:rPr>
        <w:t>of mandatory</w:t>
      </w:r>
      <w:r w:rsidRPr="00EB5D93">
        <w:rPr>
          <w:rFonts w:cs="Arial"/>
          <w:spacing w:val="40"/>
          <w:szCs w:val="24"/>
        </w:rPr>
        <w:t xml:space="preserve"> </w:t>
      </w:r>
      <w:r w:rsidRPr="00EB5D93">
        <w:rPr>
          <w:rFonts w:cs="Arial"/>
          <w:szCs w:val="24"/>
        </w:rPr>
        <w:t>energy</w:t>
      </w:r>
      <w:r w:rsidRPr="00EB5D93">
        <w:rPr>
          <w:rFonts w:cs="Arial"/>
          <w:spacing w:val="40"/>
          <w:szCs w:val="24"/>
        </w:rPr>
        <w:t xml:space="preserve"> </w:t>
      </w:r>
      <w:r w:rsidRPr="00EB5D93">
        <w:rPr>
          <w:rFonts w:cs="Arial"/>
          <w:szCs w:val="24"/>
        </w:rPr>
        <w:t>efficiency</w:t>
      </w:r>
      <w:r w:rsidRPr="00EB5D93">
        <w:rPr>
          <w:rFonts w:cs="Arial"/>
          <w:spacing w:val="40"/>
          <w:szCs w:val="24"/>
        </w:rPr>
        <w:t xml:space="preserve"> </w:t>
      </w:r>
      <w:r w:rsidRPr="00EB5D93">
        <w:rPr>
          <w:rFonts w:cs="Arial"/>
          <w:szCs w:val="24"/>
        </w:rPr>
        <w:t>standards</w:t>
      </w:r>
      <w:r w:rsidRPr="00EB5D93">
        <w:rPr>
          <w:rFonts w:cs="Arial"/>
          <w:spacing w:val="40"/>
          <w:szCs w:val="24"/>
        </w:rPr>
        <w:t xml:space="preserve"> </w:t>
      </w:r>
      <w:r w:rsidRPr="00EB5D93">
        <w:rPr>
          <w:rFonts w:cs="Arial"/>
          <w:szCs w:val="24"/>
        </w:rPr>
        <w:t>in</w:t>
      </w:r>
      <w:r w:rsidRPr="00EB5D93">
        <w:rPr>
          <w:rFonts w:cs="Arial"/>
          <w:spacing w:val="40"/>
          <w:szCs w:val="24"/>
        </w:rPr>
        <w:t xml:space="preserve"> </w:t>
      </w:r>
      <w:r w:rsidRPr="00EB5D93">
        <w:rPr>
          <w:rFonts w:cs="Arial"/>
          <w:szCs w:val="24"/>
        </w:rPr>
        <w:t>this</w:t>
      </w:r>
      <w:r w:rsidRPr="00EB5D93">
        <w:rPr>
          <w:rFonts w:cs="Arial"/>
          <w:spacing w:val="40"/>
          <w:szCs w:val="24"/>
        </w:rPr>
        <w:t xml:space="preserve"> </w:t>
      </w:r>
      <w:r w:rsidRPr="00EB5D93">
        <w:rPr>
          <w:rFonts w:cs="Arial"/>
          <w:szCs w:val="24"/>
        </w:rPr>
        <w:t>code,</w:t>
      </w:r>
      <w:r w:rsidRPr="00EB5D93">
        <w:rPr>
          <w:rFonts w:cs="Arial"/>
          <w:spacing w:val="40"/>
          <w:szCs w:val="24"/>
        </w:rPr>
        <w:t xml:space="preserve"> </w:t>
      </w:r>
      <w:r w:rsidRPr="00EB5D93">
        <w:rPr>
          <w:rFonts w:cs="Arial"/>
          <w:szCs w:val="24"/>
        </w:rPr>
        <w:t>the California</w:t>
      </w:r>
      <w:r w:rsidRPr="00EB5D93">
        <w:rPr>
          <w:rFonts w:cs="Arial"/>
          <w:spacing w:val="69"/>
          <w:szCs w:val="24"/>
        </w:rPr>
        <w:t xml:space="preserve"> </w:t>
      </w:r>
      <w:r w:rsidRPr="00EB5D93">
        <w:rPr>
          <w:rFonts w:cs="Arial"/>
          <w:szCs w:val="24"/>
        </w:rPr>
        <w:t>Energy</w:t>
      </w:r>
      <w:r w:rsidRPr="00EB5D93">
        <w:rPr>
          <w:rFonts w:cs="Arial"/>
          <w:spacing w:val="69"/>
          <w:szCs w:val="24"/>
        </w:rPr>
        <w:t xml:space="preserve"> </w:t>
      </w:r>
      <w:r w:rsidRPr="00EB5D93">
        <w:rPr>
          <w:rFonts w:cs="Arial"/>
          <w:szCs w:val="24"/>
        </w:rPr>
        <w:t>Commission</w:t>
      </w:r>
      <w:r w:rsidRPr="00EB5D93">
        <w:rPr>
          <w:rFonts w:cs="Arial"/>
          <w:spacing w:val="68"/>
          <w:szCs w:val="24"/>
        </w:rPr>
        <w:t xml:space="preserve"> </w:t>
      </w:r>
      <w:r w:rsidRPr="00EB5D93">
        <w:rPr>
          <w:rFonts w:cs="Arial"/>
          <w:szCs w:val="24"/>
        </w:rPr>
        <w:t>will</w:t>
      </w:r>
      <w:r w:rsidRPr="00EB5D93">
        <w:rPr>
          <w:rFonts w:cs="Arial"/>
          <w:spacing w:val="68"/>
          <w:szCs w:val="24"/>
        </w:rPr>
        <w:t xml:space="preserve"> </w:t>
      </w:r>
      <w:r w:rsidRPr="00EB5D93">
        <w:rPr>
          <w:rFonts w:cs="Arial"/>
          <w:szCs w:val="24"/>
        </w:rPr>
        <w:t>continue</w:t>
      </w:r>
      <w:r w:rsidRPr="00EB5D93">
        <w:rPr>
          <w:rFonts w:cs="Arial"/>
          <w:spacing w:val="68"/>
          <w:szCs w:val="24"/>
        </w:rPr>
        <w:t xml:space="preserve"> </w:t>
      </w:r>
      <w:r w:rsidRPr="00EB5D93">
        <w:rPr>
          <w:rFonts w:cs="Arial"/>
          <w:szCs w:val="24"/>
        </w:rPr>
        <w:t>to</w:t>
      </w:r>
      <w:r w:rsidRPr="00EB5D93">
        <w:rPr>
          <w:rFonts w:cs="Arial"/>
          <w:spacing w:val="68"/>
          <w:szCs w:val="24"/>
        </w:rPr>
        <w:t xml:space="preserve"> </w:t>
      </w:r>
      <w:r w:rsidRPr="00EB5D93">
        <w:rPr>
          <w:rFonts w:cs="Arial"/>
          <w:szCs w:val="24"/>
        </w:rPr>
        <w:t>adopt mandatory standards.</w:t>
      </w:r>
    </w:p>
    <w:p w14:paraId="558F4A7B" w14:textId="7E1157FD" w:rsidR="00D60B44" w:rsidRPr="00EB5D93" w:rsidRDefault="00D60B44" w:rsidP="007E166C">
      <w:pPr>
        <w:kinsoku w:val="0"/>
        <w:overflowPunct w:val="0"/>
        <w:autoSpaceDE w:val="0"/>
        <w:autoSpaceDN w:val="0"/>
        <w:adjustRightInd w:val="0"/>
        <w:ind w:left="240" w:right="3"/>
        <w:rPr>
          <w:rFonts w:cs="Arial"/>
          <w:szCs w:val="24"/>
        </w:rPr>
      </w:pPr>
      <w:r w:rsidRPr="00EB5D93">
        <w:rPr>
          <w:rFonts w:cs="Arial"/>
          <w:b/>
          <w:bCs/>
          <w:szCs w:val="24"/>
        </w:rPr>
        <w:t>A5.601.2.3</w:t>
      </w:r>
      <w:r w:rsidRPr="00EB5D93">
        <w:rPr>
          <w:rFonts w:cs="Arial"/>
          <w:b/>
          <w:bCs/>
          <w:spacing w:val="40"/>
          <w:szCs w:val="24"/>
        </w:rPr>
        <w:t xml:space="preserve"> </w:t>
      </w:r>
      <w:r w:rsidRPr="00EB5D93">
        <w:rPr>
          <w:rFonts w:cs="Arial"/>
          <w:b/>
          <w:bCs/>
          <w:szCs w:val="24"/>
        </w:rPr>
        <w:t>Tier</w:t>
      </w:r>
      <w:r w:rsidRPr="00EB5D93">
        <w:rPr>
          <w:rFonts w:cs="Arial"/>
          <w:b/>
          <w:bCs/>
          <w:spacing w:val="40"/>
          <w:szCs w:val="24"/>
        </w:rPr>
        <w:t xml:space="preserve"> </w:t>
      </w:r>
      <w:r w:rsidRPr="00EB5D93">
        <w:rPr>
          <w:rFonts w:cs="Arial"/>
          <w:b/>
          <w:bCs/>
          <w:szCs w:val="24"/>
        </w:rPr>
        <w:t>1.</w:t>
      </w:r>
      <w:r w:rsidRPr="00EB5D93">
        <w:rPr>
          <w:rFonts w:cs="Arial"/>
          <w:b/>
          <w:bCs/>
          <w:spacing w:val="40"/>
          <w:szCs w:val="24"/>
        </w:rPr>
        <w:t xml:space="preserve"> </w:t>
      </w:r>
      <w:r w:rsidRPr="00EB5D93">
        <w:rPr>
          <w:rFonts w:cs="Arial"/>
          <w:szCs w:val="24"/>
        </w:rPr>
        <w:t>Comply</w:t>
      </w:r>
      <w:r w:rsidRPr="00EB5D93">
        <w:rPr>
          <w:rFonts w:cs="Arial"/>
          <w:spacing w:val="40"/>
          <w:szCs w:val="24"/>
        </w:rPr>
        <w:t xml:space="preserve"> </w:t>
      </w:r>
      <w:r w:rsidRPr="00EB5D93">
        <w:rPr>
          <w:rFonts w:cs="Arial"/>
          <w:szCs w:val="24"/>
        </w:rPr>
        <w:t>with</w:t>
      </w:r>
      <w:r w:rsidRPr="00EB5D93">
        <w:rPr>
          <w:rFonts w:cs="Arial"/>
          <w:spacing w:val="40"/>
          <w:szCs w:val="24"/>
        </w:rPr>
        <w:t xml:space="preserve"> </w:t>
      </w:r>
      <w:r w:rsidRPr="00EB5D93">
        <w:rPr>
          <w:rFonts w:cs="Arial"/>
          <w:szCs w:val="24"/>
        </w:rPr>
        <w:t>the</w:t>
      </w:r>
      <w:r w:rsidRPr="00EB5D93">
        <w:rPr>
          <w:rFonts w:cs="Arial"/>
          <w:spacing w:val="40"/>
          <w:szCs w:val="24"/>
        </w:rPr>
        <w:t xml:space="preserve"> </w:t>
      </w:r>
      <w:r w:rsidRPr="00EB5D93">
        <w:rPr>
          <w:rFonts w:cs="Arial"/>
          <w:szCs w:val="24"/>
        </w:rPr>
        <w:t>energy</w:t>
      </w:r>
      <w:r w:rsidRPr="00EB5D93">
        <w:rPr>
          <w:rFonts w:cs="Arial"/>
          <w:spacing w:val="40"/>
          <w:szCs w:val="24"/>
        </w:rPr>
        <w:t xml:space="preserve"> </w:t>
      </w:r>
      <w:r w:rsidRPr="00EB5D93">
        <w:rPr>
          <w:rFonts w:cs="Arial"/>
          <w:szCs w:val="24"/>
        </w:rPr>
        <w:t>efficiency requirements</w:t>
      </w:r>
      <w:r w:rsidRPr="00EB5D93">
        <w:rPr>
          <w:rFonts w:cs="Arial"/>
          <w:spacing w:val="66"/>
          <w:szCs w:val="24"/>
        </w:rPr>
        <w:t xml:space="preserve"> </w:t>
      </w:r>
      <w:r w:rsidRPr="00EB5D93">
        <w:rPr>
          <w:rFonts w:cs="Arial"/>
          <w:szCs w:val="24"/>
        </w:rPr>
        <w:t>in</w:t>
      </w:r>
      <w:r w:rsidRPr="00EB5D93">
        <w:rPr>
          <w:rFonts w:cs="Arial"/>
          <w:spacing w:val="66"/>
          <w:szCs w:val="24"/>
        </w:rPr>
        <w:t xml:space="preserve"> </w:t>
      </w:r>
      <w:r w:rsidRPr="00EB5D93">
        <w:rPr>
          <w:rFonts w:cs="Arial"/>
          <w:szCs w:val="24"/>
        </w:rPr>
        <w:t>Section</w:t>
      </w:r>
      <w:r w:rsidRPr="00EB5D93">
        <w:rPr>
          <w:rFonts w:cs="Arial"/>
          <w:spacing w:val="66"/>
          <w:szCs w:val="24"/>
        </w:rPr>
        <w:t xml:space="preserve"> </w:t>
      </w:r>
      <w:r w:rsidRPr="00EB5D93">
        <w:rPr>
          <w:rFonts w:cs="Arial"/>
          <w:szCs w:val="24"/>
        </w:rPr>
        <w:t>A5.203.1.1</w:t>
      </w:r>
      <w:r w:rsidRPr="00EB5D93">
        <w:rPr>
          <w:rFonts w:cs="Arial"/>
          <w:spacing w:val="66"/>
          <w:szCs w:val="24"/>
        </w:rPr>
        <w:t xml:space="preserve"> </w:t>
      </w:r>
      <w:r w:rsidRPr="00EB5D93">
        <w:rPr>
          <w:rFonts w:cs="Arial"/>
          <w:szCs w:val="24"/>
        </w:rPr>
        <w:t>and</w:t>
      </w:r>
      <w:r w:rsidRPr="00EB5D93">
        <w:rPr>
          <w:rFonts w:cs="Arial"/>
          <w:spacing w:val="66"/>
          <w:szCs w:val="24"/>
        </w:rPr>
        <w:t xml:space="preserve"> </w:t>
      </w:r>
      <w:r w:rsidRPr="00EB5D93">
        <w:rPr>
          <w:rFonts w:cs="Arial"/>
          <w:szCs w:val="24"/>
        </w:rPr>
        <w:t>Section A5.203.1.2.1.</w:t>
      </w:r>
    </w:p>
    <w:p w14:paraId="512D7EEA" w14:textId="29C3C2B6" w:rsidR="00956A04" w:rsidRPr="00EB5D93" w:rsidRDefault="00D60B44" w:rsidP="007E166C">
      <w:pPr>
        <w:kinsoku w:val="0"/>
        <w:overflowPunct w:val="0"/>
        <w:autoSpaceDE w:val="0"/>
        <w:autoSpaceDN w:val="0"/>
        <w:adjustRightInd w:val="0"/>
        <w:ind w:left="240" w:right="1"/>
        <w:rPr>
          <w:rFonts w:cs="Arial"/>
          <w:szCs w:val="24"/>
        </w:rPr>
      </w:pPr>
      <w:r w:rsidRPr="00EB5D93">
        <w:rPr>
          <w:rFonts w:cs="Arial"/>
          <w:b/>
          <w:bCs/>
          <w:szCs w:val="24"/>
        </w:rPr>
        <w:t>A5.601.2.4</w:t>
      </w:r>
      <w:r w:rsidRPr="00EB5D93">
        <w:rPr>
          <w:rFonts w:cs="Arial"/>
          <w:b/>
          <w:bCs/>
          <w:spacing w:val="-2"/>
          <w:szCs w:val="24"/>
        </w:rPr>
        <w:t xml:space="preserve"> </w:t>
      </w:r>
      <w:r w:rsidRPr="00EB5D93">
        <w:rPr>
          <w:rFonts w:cs="Arial"/>
          <w:b/>
          <w:bCs/>
          <w:szCs w:val="24"/>
        </w:rPr>
        <w:t>Voluntary</w:t>
      </w:r>
      <w:r w:rsidRPr="00EB5D93">
        <w:rPr>
          <w:rFonts w:cs="Arial"/>
          <w:b/>
          <w:bCs/>
          <w:spacing w:val="-3"/>
          <w:szCs w:val="24"/>
        </w:rPr>
        <w:t xml:space="preserve"> </w:t>
      </w:r>
      <w:r w:rsidRPr="00EB5D93">
        <w:rPr>
          <w:rFonts w:cs="Arial"/>
          <w:b/>
          <w:bCs/>
          <w:szCs w:val="24"/>
        </w:rPr>
        <w:t>measures</w:t>
      </w:r>
      <w:r w:rsidRPr="00EB5D93">
        <w:rPr>
          <w:rFonts w:cs="Arial"/>
          <w:b/>
          <w:bCs/>
          <w:spacing w:val="-4"/>
          <w:szCs w:val="24"/>
        </w:rPr>
        <w:t xml:space="preserve"> </w:t>
      </w:r>
      <w:r w:rsidRPr="00EB5D93">
        <w:rPr>
          <w:rFonts w:cs="Arial"/>
          <w:b/>
          <w:bCs/>
          <w:szCs w:val="24"/>
        </w:rPr>
        <w:t>for</w:t>
      </w:r>
      <w:r w:rsidRPr="00EB5D93">
        <w:rPr>
          <w:rFonts w:cs="Arial"/>
          <w:b/>
          <w:bCs/>
          <w:spacing w:val="-3"/>
          <w:szCs w:val="24"/>
        </w:rPr>
        <w:t xml:space="preserve"> </w:t>
      </w:r>
      <w:r w:rsidRPr="00EB5D93">
        <w:rPr>
          <w:rFonts w:cs="Arial"/>
          <w:b/>
          <w:bCs/>
          <w:szCs w:val="24"/>
        </w:rPr>
        <w:t>Tier</w:t>
      </w:r>
      <w:r w:rsidRPr="00EB5D93">
        <w:rPr>
          <w:rFonts w:cs="Arial"/>
          <w:b/>
          <w:bCs/>
          <w:spacing w:val="-3"/>
          <w:szCs w:val="24"/>
        </w:rPr>
        <w:t xml:space="preserve"> </w:t>
      </w:r>
      <w:r w:rsidRPr="00EB5D93">
        <w:rPr>
          <w:rFonts w:cs="Arial"/>
          <w:b/>
          <w:bCs/>
          <w:szCs w:val="24"/>
        </w:rPr>
        <w:t>1.</w:t>
      </w:r>
      <w:r w:rsidRPr="00EB5D93">
        <w:rPr>
          <w:rFonts w:cs="Arial"/>
          <w:b/>
          <w:bCs/>
          <w:spacing w:val="-3"/>
          <w:szCs w:val="24"/>
        </w:rPr>
        <w:t xml:space="preserve"> </w:t>
      </w:r>
      <w:r w:rsidRPr="00EB5D93">
        <w:rPr>
          <w:rFonts w:cs="Arial"/>
          <w:szCs w:val="24"/>
        </w:rPr>
        <w:t>In</w:t>
      </w:r>
      <w:r w:rsidRPr="00EB5D93">
        <w:rPr>
          <w:rFonts w:cs="Arial"/>
          <w:spacing w:val="-3"/>
          <w:szCs w:val="24"/>
        </w:rPr>
        <w:t xml:space="preserve"> </w:t>
      </w:r>
      <w:r w:rsidRPr="00EB5D93">
        <w:rPr>
          <w:rFonts w:cs="Arial"/>
          <w:szCs w:val="24"/>
        </w:rPr>
        <w:t>addition</w:t>
      </w:r>
      <w:r w:rsidRPr="00EB5D93">
        <w:rPr>
          <w:rFonts w:cs="Arial"/>
          <w:spacing w:val="-3"/>
          <w:szCs w:val="24"/>
        </w:rPr>
        <w:t xml:space="preserve"> </w:t>
      </w:r>
      <w:r w:rsidRPr="00EB5D93">
        <w:rPr>
          <w:rFonts w:cs="Arial"/>
          <w:szCs w:val="24"/>
        </w:rPr>
        <w:t>to the</w:t>
      </w:r>
      <w:r w:rsidRPr="00EB5D93">
        <w:rPr>
          <w:rFonts w:cs="Arial"/>
          <w:spacing w:val="69"/>
          <w:szCs w:val="24"/>
        </w:rPr>
        <w:t xml:space="preserve"> </w:t>
      </w:r>
      <w:r w:rsidRPr="00EB5D93">
        <w:rPr>
          <w:rFonts w:cs="Arial"/>
          <w:szCs w:val="24"/>
        </w:rPr>
        <w:t>provisions</w:t>
      </w:r>
      <w:r w:rsidRPr="00EB5D93">
        <w:rPr>
          <w:rFonts w:cs="Arial"/>
          <w:spacing w:val="69"/>
          <w:szCs w:val="24"/>
        </w:rPr>
        <w:t xml:space="preserve"> </w:t>
      </w:r>
      <w:r w:rsidRPr="00EB5D93">
        <w:rPr>
          <w:rFonts w:cs="Arial"/>
          <w:szCs w:val="24"/>
        </w:rPr>
        <w:t>of</w:t>
      </w:r>
      <w:r w:rsidRPr="00EB5D93">
        <w:rPr>
          <w:rFonts w:cs="Arial"/>
          <w:spacing w:val="69"/>
          <w:szCs w:val="24"/>
        </w:rPr>
        <w:t xml:space="preserve"> </w:t>
      </w:r>
      <w:r w:rsidRPr="00EB5D93">
        <w:rPr>
          <w:rFonts w:cs="Arial"/>
          <w:szCs w:val="24"/>
        </w:rPr>
        <w:t>Sections</w:t>
      </w:r>
      <w:r w:rsidRPr="00EB5D93">
        <w:rPr>
          <w:rFonts w:cs="Arial"/>
          <w:spacing w:val="68"/>
          <w:szCs w:val="24"/>
        </w:rPr>
        <w:t xml:space="preserve"> </w:t>
      </w:r>
      <w:r w:rsidRPr="00EB5D93">
        <w:rPr>
          <w:rFonts w:cs="Arial"/>
          <w:szCs w:val="24"/>
        </w:rPr>
        <w:t>A5.601.2.1</w:t>
      </w:r>
      <w:r w:rsidRPr="00EB5D93">
        <w:rPr>
          <w:rFonts w:cs="Arial"/>
          <w:spacing w:val="69"/>
          <w:szCs w:val="24"/>
        </w:rPr>
        <w:t xml:space="preserve"> </w:t>
      </w:r>
      <w:r w:rsidRPr="00EB5D93">
        <w:rPr>
          <w:rFonts w:cs="Arial"/>
          <w:szCs w:val="24"/>
        </w:rPr>
        <w:t>and</w:t>
      </w:r>
      <w:r w:rsidRPr="00EB5D93">
        <w:rPr>
          <w:rFonts w:cs="Arial"/>
          <w:spacing w:val="69"/>
          <w:szCs w:val="24"/>
        </w:rPr>
        <w:t xml:space="preserve"> </w:t>
      </w:r>
      <w:r w:rsidRPr="00EB5D93">
        <w:rPr>
          <w:rFonts w:cs="Arial"/>
          <w:szCs w:val="24"/>
        </w:rPr>
        <w:t>A5.601.2.3 above, compliance with the following voluntary measures from Appendix A5 is required for Tier 1</w:t>
      </w:r>
      <w:r w:rsidR="004C0590" w:rsidRPr="00EB5D93">
        <w:rPr>
          <w:rFonts w:cs="Arial"/>
          <w:szCs w:val="24"/>
        </w:rPr>
        <w:t>:</w:t>
      </w:r>
    </w:p>
    <w:p w14:paraId="5BA46E6F" w14:textId="77777777" w:rsidR="00D60B44" w:rsidRPr="00EB5D93" w:rsidRDefault="00D60B44" w:rsidP="00C7626C">
      <w:pPr>
        <w:pStyle w:val="ListParagraph"/>
        <w:numPr>
          <w:ilvl w:val="0"/>
          <w:numId w:val="33"/>
        </w:numPr>
      </w:pPr>
      <w:r w:rsidRPr="00EB5D93">
        <w:t>From Division A5.1,</w:t>
      </w:r>
    </w:p>
    <w:p w14:paraId="4E2D89C4" w14:textId="050B5AA3" w:rsidR="00D60B44" w:rsidRPr="00EB5D93" w:rsidRDefault="00D60B44" w:rsidP="00C7626C">
      <w:pPr>
        <w:pStyle w:val="ListParagraph"/>
        <w:numPr>
          <w:ilvl w:val="1"/>
          <w:numId w:val="33"/>
        </w:numPr>
        <w:rPr>
          <w:strike/>
        </w:rPr>
      </w:pPr>
      <w:r w:rsidRPr="00EB5D93">
        <w:t>Comply</w:t>
      </w:r>
      <w:r w:rsidRPr="00EB5D93">
        <w:rPr>
          <w:spacing w:val="79"/>
        </w:rPr>
        <w:t xml:space="preserve"> </w:t>
      </w:r>
      <w:r w:rsidRPr="00EB5D93">
        <w:t>with</w:t>
      </w:r>
      <w:r w:rsidRPr="00EB5D93">
        <w:rPr>
          <w:spacing w:val="79"/>
        </w:rPr>
        <w:t xml:space="preserve"> </w:t>
      </w:r>
      <w:r w:rsidRPr="00EB5D93">
        <w:t>the</w:t>
      </w:r>
      <w:r w:rsidRPr="00EB5D93">
        <w:rPr>
          <w:spacing w:val="79"/>
        </w:rPr>
        <w:t xml:space="preserve"> </w:t>
      </w:r>
      <w:r w:rsidRPr="00EB5D93">
        <w:t>designated</w:t>
      </w:r>
      <w:r w:rsidRPr="00EB5D93">
        <w:rPr>
          <w:spacing w:val="79"/>
        </w:rPr>
        <w:t xml:space="preserve"> </w:t>
      </w:r>
      <w:r w:rsidRPr="00EB5D93">
        <w:t>parking</w:t>
      </w:r>
      <w:r w:rsidRPr="00EB5D93">
        <w:rPr>
          <w:spacing w:val="79"/>
        </w:rPr>
        <w:t xml:space="preserve"> </w:t>
      </w:r>
      <w:r w:rsidRPr="00EB5D93">
        <w:t>requirements</w:t>
      </w:r>
      <w:r w:rsidRPr="00EB5D93">
        <w:rPr>
          <w:spacing w:val="27"/>
        </w:rPr>
        <w:t xml:space="preserve"> </w:t>
      </w:r>
      <w:r w:rsidRPr="00EB5D93">
        <w:t>for</w:t>
      </w:r>
      <w:r w:rsidRPr="00EB5D93">
        <w:rPr>
          <w:spacing w:val="27"/>
        </w:rPr>
        <w:t xml:space="preserve"> </w:t>
      </w:r>
      <w:r w:rsidRPr="00EB5D93">
        <w:rPr>
          <w:strike/>
        </w:rPr>
        <w:t>fue</w:t>
      </w:r>
      <w:r w:rsidR="003805D9" w:rsidRPr="00EB5D93">
        <w:rPr>
          <w:strike/>
        </w:rPr>
        <w:t>l</w:t>
      </w:r>
      <w:r w:rsidR="003805D9" w:rsidRPr="00EB5D93">
        <w:rPr>
          <w:u w:val="single"/>
        </w:rPr>
        <w:t xml:space="preserve"> </w:t>
      </w:r>
      <w:proofErr w:type="gramStart"/>
      <w:r w:rsidR="003805D9" w:rsidRPr="00EB5D93">
        <w:rPr>
          <w:u w:val="single"/>
        </w:rPr>
        <w:t>high</w:t>
      </w:r>
      <w:proofErr w:type="gramEnd"/>
      <w:r w:rsidRPr="00EB5D93">
        <w:rPr>
          <w:spacing w:val="26"/>
        </w:rPr>
        <w:t xml:space="preserve"> </w:t>
      </w:r>
      <w:r w:rsidRPr="00EB5D93">
        <w:t>efficient</w:t>
      </w:r>
      <w:r w:rsidRPr="00EB5D93">
        <w:rPr>
          <w:spacing w:val="28"/>
        </w:rPr>
        <w:t xml:space="preserve"> </w:t>
      </w:r>
      <w:r w:rsidRPr="00EB5D93">
        <w:t>vehicles</w:t>
      </w:r>
      <w:r w:rsidRPr="00EB5D93">
        <w:rPr>
          <w:spacing w:val="27"/>
        </w:rPr>
        <w:t xml:space="preserve"> </w:t>
      </w:r>
      <w:r w:rsidRPr="00EB5D93">
        <w:t>for</w:t>
      </w:r>
      <w:r w:rsidRPr="00EB5D93">
        <w:rPr>
          <w:spacing w:val="26"/>
        </w:rPr>
        <w:t xml:space="preserve"> </w:t>
      </w:r>
      <w:r w:rsidRPr="00EB5D93">
        <w:t>a</w:t>
      </w:r>
      <w:r w:rsidRPr="00EB5D93">
        <w:rPr>
          <w:spacing w:val="27"/>
        </w:rPr>
        <w:t xml:space="preserve"> </w:t>
      </w:r>
      <w:r w:rsidRPr="00EB5D93">
        <w:t>minimum of</w:t>
      </w:r>
      <w:r w:rsidRPr="00EB5D93">
        <w:rPr>
          <w:spacing w:val="40"/>
        </w:rPr>
        <w:t xml:space="preserve"> </w:t>
      </w:r>
      <w:r w:rsidR="00555F04" w:rsidRPr="00EB5D93">
        <w:t>35 p</w:t>
      </w:r>
      <w:r w:rsidRPr="00EB5D93">
        <w:t>ercent</w:t>
      </w:r>
      <w:r w:rsidRPr="00EB5D93">
        <w:rPr>
          <w:spacing w:val="40"/>
        </w:rPr>
        <w:t xml:space="preserve"> </w:t>
      </w:r>
      <w:r w:rsidRPr="00EB5D93">
        <w:t>of</w:t>
      </w:r>
      <w:r w:rsidRPr="00EB5D93">
        <w:rPr>
          <w:spacing w:val="40"/>
        </w:rPr>
        <w:t xml:space="preserve"> </w:t>
      </w:r>
      <w:r w:rsidRPr="00EB5D93">
        <w:t>parking</w:t>
      </w:r>
      <w:r w:rsidRPr="00EB5D93">
        <w:rPr>
          <w:spacing w:val="40"/>
        </w:rPr>
        <w:t xml:space="preserve"> </w:t>
      </w:r>
      <w:r w:rsidRPr="00EB5D93">
        <w:t>capacity</w:t>
      </w:r>
      <w:r w:rsidRPr="00EB5D93">
        <w:rPr>
          <w:spacing w:val="40"/>
        </w:rPr>
        <w:t xml:space="preserve"> </w:t>
      </w:r>
      <w:r w:rsidRPr="00EB5D93">
        <w:t>per</w:t>
      </w:r>
      <w:r w:rsidRPr="00EB5D93">
        <w:rPr>
          <w:spacing w:val="40"/>
        </w:rPr>
        <w:t xml:space="preserve"> </w:t>
      </w:r>
      <w:r w:rsidRPr="00EB5D93">
        <w:t xml:space="preserve">Section A5.106.5.1 </w:t>
      </w:r>
    </w:p>
    <w:p w14:paraId="440AFE31" w14:textId="672944C2" w:rsidR="00D60B44" w:rsidRPr="00EB5D93" w:rsidRDefault="00D60B44" w:rsidP="00C7626C">
      <w:pPr>
        <w:pStyle w:val="ListParagraph"/>
        <w:numPr>
          <w:ilvl w:val="1"/>
          <w:numId w:val="33"/>
        </w:numPr>
      </w:pPr>
      <w:r w:rsidRPr="00EB5D93">
        <w:t>Electric vehicle (EV) charging [N] and Table A5.106.5.3.1 w/ footnotes.</w:t>
      </w:r>
    </w:p>
    <w:p w14:paraId="74C67D68" w14:textId="1035F02B" w:rsidR="00D60B44" w:rsidRPr="00EB5D93" w:rsidRDefault="00D60B44" w:rsidP="00C7626C">
      <w:pPr>
        <w:pStyle w:val="ListParagraph"/>
        <w:numPr>
          <w:ilvl w:val="1"/>
          <w:numId w:val="33"/>
        </w:numPr>
        <w:rPr>
          <w:position w:val="6"/>
        </w:rPr>
      </w:pPr>
      <w:r w:rsidRPr="00EB5D93">
        <w:t>Comply with thermal emittance, solar reflectance or</w:t>
      </w:r>
      <w:r w:rsidR="006B7B02" w:rsidRPr="00EB5D93">
        <w:rPr>
          <w:spacing w:val="80"/>
          <w:w w:val="150"/>
        </w:rPr>
        <w:t xml:space="preserve"> </w:t>
      </w:r>
      <w:r w:rsidRPr="00EB5D93">
        <w:t>SRI</w:t>
      </w:r>
      <w:r w:rsidR="006B7B02" w:rsidRPr="00EB5D93">
        <w:rPr>
          <w:spacing w:val="80"/>
          <w:w w:val="150"/>
        </w:rPr>
        <w:t xml:space="preserve"> </w:t>
      </w:r>
      <w:r w:rsidRPr="00EB5D93">
        <w:t>values</w:t>
      </w:r>
      <w:r w:rsidRPr="00EB5D93">
        <w:rPr>
          <w:spacing w:val="80"/>
          <w:w w:val="150"/>
        </w:rPr>
        <w:t xml:space="preserve"> </w:t>
      </w:r>
      <w:r w:rsidRPr="00EB5D93">
        <w:t>for</w:t>
      </w:r>
      <w:r w:rsidRPr="00EB5D93">
        <w:rPr>
          <w:spacing w:val="80"/>
          <w:w w:val="150"/>
        </w:rPr>
        <w:t xml:space="preserve"> </w:t>
      </w:r>
      <w:r w:rsidRPr="00EB5D93">
        <w:t>cool</w:t>
      </w:r>
      <w:r w:rsidRPr="00EB5D93">
        <w:rPr>
          <w:spacing w:val="80"/>
          <w:w w:val="150"/>
        </w:rPr>
        <w:t xml:space="preserve"> </w:t>
      </w:r>
      <w:r w:rsidRPr="00EB5D93">
        <w:t>roofs</w:t>
      </w:r>
      <w:r w:rsidRPr="00EB5D93">
        <w:rPr>
          <w:spacing w:val="80"/>
          <w:w w:val="150"/>
        </w:rPr>
        <w:t xml:space="preserve"> </w:t>
      </w:r>
      <w:r w:rsidRPr="00EB5D93">
        <w:t>in</w:t>
      </w:r>
      <w:r w:rsidRPr="00EB5D93">
        <w:rPr>
          <w:spacing w:val="80"/>
          <w:w w:val="150"/>
        </w:rPr>
        <w:t xml:space="preserve"> </w:t>
      </w:r>
      <w:r w:rsidRPr="00EB5D93">
        <w:t>Section A5.106.11.2 and Table A5.106.11.2.</w:t>
      </w:r>
      <w:r w:rsidRPr="00EB5D93">
        <w:rPr>
          <w:strike/>
        </w:rPr>
        <w:t>1</w:t>
      </w:r>
      <w:r w:rsidR="008C4392" w:rsidRPr="00EB5D93">
        <w:t xml:space="preserve"> </w:t>
      </w:r>
      <w:proofErr w:type="gramStart"/>
      <w:r w:rsidR="008C4392" w:rsidRPr="00EB5D93">
        <w:rPr>
          <w:u w:val="single"/>
        </w:rPr>
        <w:t>2</w:t>
      </w:r>
      <w:r w:rsidRPr="00EB5D93">
        <w:t>.</w:t>
      </w:r>
      <w:r w:rsidRPr="00EB5D93">
        <w:rPr>
          <w:position w:val="6"/>
          <w:vertAlign w:val="superscript"/>
        </w:rPr>
        <w:t>1</w:t>
      </w:r>
      <w:proofErr w:type="gramEnd"/>
    </w:p>
    <w:p w14:paraId="2E866A4C" w14:textId="5EDDCD39" w:rsidR="00D60B44" w:rsidRPr="00EB5D93" w:rsidRDefault="00D60B44" w:rsidP="00C7626C">
      <w:pPr>
        <w:pStyle w:val="ListParagraph"/>
        <w:numPr>
          <w:ilvl w:val="1"/>
          <w:numId w:val="33"/>
        </w:numPr>
      </w:pPr>
      <w:r w:rsidRPr="00EB5D93">
        <w:t>Comply with one elective measure selected from this division.</w:t>
      </w:r>
    </w:p>
    <w:p w14:paraId="75A8B15C" w14:textId="77777777" w:rsidR="00D60B44" w:rsidRPr="00EB5D93" w:rsidRDefault="00D60B44" w:rsidP="00C7626C">
      <w:pPr>
        <w:pStyle w:val="ListParagraph"/>
        <w:numPr>
          <w:ilvl w:val="0"/>
          <w:numId w:val="33"/>
        </w:numPr>
      </w:pPr>
      <w:r w:rsidRPr="00EB5D93">
        <w:t>From Division A5.2 comply with ONE of the following:</w:t>
      </w:r>
    </w:p>
    <w:p w14:paraId="63A908C3" w14:textId="77777777" w:rsidR="00D60B44" w:rsidRPr="00EB5D93" w:rsidRDefault="00D60B44" w:rsidP="00C7626C">
      <w:pPr>
        <w:pStyle w:val="ListParagraph"/>
        <w:numPr>
          <w:ilvl w:val="0"/>
          <w:numId w:val="34"/>
        </w:numPr>
        <w:ind w:left="1440"/>
      </w:pPr>
      <w:r w:rsidRPr="00EB5D93">
        <w:t>Outdoor lighting as described in A5.203.1.1.1.</w:t>
      </w:r>
    </w:p>
    <w:p w14:paraId="66C201DF" w14:textId="77777777" w:rsidR="00D60B44" w:rsidRPr="00EB5D93" w:rsidRDefault="00D60B44" w:rsidP="00C7626C">
      <w:pPr>
        <w:pStyle w:val="ListParagraph"/>
        <w:numPr>
          <w:ilvl w:val="0"/>
          <w:numId w:val="34"/>
        </w:numPr>
        <w:ind w:left="1440"/>
      </w:pPr>
      <w:r w:rsidRPr="00EB5D93">
        <w:t>Service</w:t>
      </w:r>
      <w:r w:rsidRPr="00EB5D93">
        <w:rPr>
          <w:spacing w:val="-13"/>
        </w:rPr>
        <w:t xml:space="preserve"> </w:t>
      </w:r>
      <w:r w:rsidRPr="00EB5D93">
        <w:t>water</w:t>
      </w:r>
      <w:r w:rsidRPr="00EB5D93">
        <w:rPr>
          <w:spacing w:val="-12"/>
        </w:rPr>
        <w:t xml:space="preserve"> </w:t>
      </w:r>
      <w:r w:rsidRPr="00EB5D93">
        <w:t>heating</w:t>
      </w:r>
      <w:r w:rsidRPr="00EB5D93">
        <w:rPr>
          <w:spacing w:val="-13"/>
        </w:rPr>
        <w:t xml:space="preserve"> </w:t>
      </w:r>
      <w:r w:rsidRPr="00EB5D93">
        <w:t>in</w:t>
      </w:r>
      <w:r w:rsidRPr="00EB5D93">
        <w:rPr>
          <w:spacing w:val="-12"/>
        </w:rPr>
        <w:t xml:space="preserve"> </w:t>
      </w:r>
      <w:r w:rsidRPr="00EB5D93">
        <w:t>restaurants</w:t>
      </w:r>
      <w:r w:rsidRPr="00EB5D93">
        <w:rPr>
          <w:spacing w:val="-12"/>
        </w:rPr>
        <w:t xml:space="preserve"> </w:t>
      </w:r>
      <w:r w:rsidRPr="00EB5D93">
        <w:t>as</w:t>
      </w:r>
      <w:r w:rsidRPr="00EB5D93">
        <w:rPr>
          <w:spacing w:val="-11"/>
        </w:rPr>
        <w:t xml:space="preserve"> </w:t>
      </w:r>
      <w:r w:rsidRPr="00EB5D93">
        <w:t>described</w:t>
      </w:r>
      <w:r w:rsidRPr="00EB5D93">
        <w:rPr>
          <w:spacing w:val="-13"/>
        </w:rPr>
        <w:t xml:space="preserve"> </w:t>
      </w:r>
      <w:r w:rsidRPr="00EB5D93">
        <w:t>in</w:t>
      </w:r>
      <w:r w:rsidRPr="00EB5D93">
        <w:rPr>
          <w:spacing w:val="-12"/>
        </w:rPr>
        <w:t xml:space="preserve"> </w:t>
      </w:r>
      <w:r w:rsidRPr="00EB5D93">
        <w:t>A5.203.1.1.2.</w:t>
      </w:r>
    </w:p>
    <w:p w14:paraId="3BCEAA78" w14:textId="77777777" w:rsidR="00D60B44" w:rsidRPr="00EB5D93" w:rsidRDefault="00D60B44" w:rsidP="00C7626C">
      <w:pPr>
        <w:pStyle w:val="ListParagraph"/>
        <w:numPr>
          <w:ilvl w:val="0"/>
          <w:numId w:val="34"/>
        </w:numPr>
        <w:ind w:left="1440"/>
      </w:pPr>
      <w:r w:rsidRPr="00EB5D93">
        <w:t>Warehouse Dock Seal Doors A5.203.1.1.3.</w:t>
      </w:r>
    </w:p>
    <w:p w14:paraId="026E8B00" w14:textId="77777777" w:rsidR="00D60B44" w:rsidRPr="00EB5D93" w:rsidRDefault="00D60B44" w:rsidP="00C7626C">
      <w:pPr>
        <w:pStyle w:val="ListParagraph"/>
        <w:numPr>
          <w:ilvl w:val="0"/>
          <w:numId w:val="34"/>
        </w:numPr>
        <w:ind w:left="1440"/>
        <w:rPr>
          <w:spacing w:val="-2"/>
        </w:rPr>
      </w:pPr>
      <w:r w:rsidRPr="00EB5D93">
        <w:rPr>
          <w:spacing w:val="-2"/>
        </w:rPr>
        <w:t>Daylight</w:t>
      </w:r>
      <w:r w:rsidRPr="00EB5D93">
        <w:rPr>
          <w:spacing w:val="-12"/>
        </w:rPr>
        <w:t xml:space="preserve"> </w:t>
      </w:r>
      <w:r w:rsidRPr="00EB5D93">
        <w:rPr>
          <w:spacing w:val="-2"/>
        </w:rPr>
        <w:t>Design</w:t>
      </w:r>
      <w:r w:rsidRPr="00EB5D93">
        <w:rPr>
          <w:spacing w:val="-12"/>
        </w:rPr>
        <w:t xml:space="preserve"> </w:t>
      </w:r>
      <w:r w:rsidRPr="00EB5D93">
        <w:rPr>
          <w:spacing w:val="-2"/>
        </w:rPr>
        <w:t>Power</w:t>
      </w:r>
      <w:r w:rsidRPr="00EB5D93">
        <w:rPr>
          <w:spacing w:val="-12"/>
        </w:rPr>
        <w:t xml:space="preserve"> </w:t>
      </w:r>
      <w:r w:rsidRPr="00EB5D93">
        <w:rPr>
          <w:spacing w:val="-2"/>
        </w:rPr>
        <w:t>Adjustments</w:t>
      </w:r>
      <w:r w:rsidRPr="00EB5D93">
        <w:rPr>
          <w:spacing w:val="-12"/>
        </w:rPr>
        <w:t xml:space="preserve"> </w:t>
      </w:r>
      <w:r w:rsidRPr="00EB5D93">
        <w:rPr>
          <w:spacing w:val="-2"/>
        </w:rPr>
        <w:t>5.203.1.1.4.</w:t>
      </w:r>
    </w:p>
    <w:p w14:paraId="65D72476" w14:textId="77777777" w:rsidR="00D60B44" w:rsidRPr="00EB5D93" w:rsidRDefault="00D60B44" w:rsidP="00C7626C">
      <w:pPr>
        <w:pStyle w:val="ListParagraph"/>
        <w:numPr>
          <w:ilvl w:val="0"/>
          <w:numId w:val="34"/>
        </w:numPr>
        <w:ind w:left="1440"/>
      </w:pPr>
      <w:r w:rsidRPr="00EB5D93">
        <w:t>Exhaust Air Heat Recovery A5.203.1.1.5.</w:t>
      </w:r>
    </w:p>
    <w:p w14:paraId="099EBC2F" w14:textId="77777777" w:rsidR="00D60B44" w:rsidRPr="00EB5D93" w:rsidRDefault="00D60B44" w:rsidP="00EB5D93">
      <w:pPr>
        <w:ind w:left="360"/>
        <w:rPr>
          <w:snapToGrid/>
        </w:rPr>
      </w:pPr>
      <w:r w:rsidRPr="00EB5D93">
        <w:rPr>
          <w:snapToGrid/>
        </w:rPr>
        <w:t>…</w:t>
      </w:r>
    </w:p>
    <w:p w14:paraId="60126A5C" w14:textId="5EE65FD9" w:rsidR="00D60B44" w:rsidRPr="008A0CEA" w:rsidRDefault="00D60B44" w:rsidP="007E166C">
      <w:pPr>
        <w:widowControl/>
        <w:autoSpaceDE w:val="0"/>
        <w:autoSpaceDN w:val="0"/>
        <w:adjustRightInd w:val="0"/>
        <w:ind w:left="1440" w:hanging="1440"/>
        <w:rPr>
          <w:rStyle w:val="StyleBold"/>
          <w:rFonts w:eastAsiaTheme="minorHAnsi"/>
        </w:rPr>
      </w:pPr>
      <w:r w:rsidRPr="008A0CEA">
        <w:rPr>
          <w:rStyle w:val="StyleBold"/>
          <w:rFonts w:eastAsiaTheme="minorHAnsi"/>
        </w:rPr>
        <w:lastRenderedPageBreak/>
        <w:t xml:space="preserve">A5.601.3 </w:t>
      </w:r>
      <w:r w:rsidRPr="006D5F97">
        <w:rPr>
          <w:rFonts w:eastAsiaTheme="minorHAnsi" w:cs="Arial"/>
          <w:b/>
          <w:bCs/>
          <w:i/>
          <w:iCs/>
          <w:snapToGrid/>
          <w:szCs w:val="24"/>
        </w:rPr>
        <w:t xml:space="preserve">CALGreen </w:t>
      </w:r>
      <w:r w:rsidRPr="008A0CEA">
        <w:rPr>
          <w:rStyle w:val="StyleBold"/>
          <w:rFonts w:eastAsiaTheme="minorHAnsi"/>
        </w:rPr>
        <w:t>Tier 2.</w:t>
      </w:r>
    </w:p>
    <w:p w14:paraId="096496B3" w14:textId="754583E8" w:rsidR="00D60B44" w:rsidRPr="006D5F97" w:rsidRDefault="00D60B44" w:rsidP="00C7626C">
      <w:pPr>
        <w:kinsoku w:val="0"/>
        <w:overflowPunct w:val="0"/>
        <w:autoSpaceDE w:val="0"/>
        <w:autoSpaceDN w:val="0"/>
        <w:adjustRightInd w:val="0"/>
        <w:ind w:left="360"/>
        <w:rPr>
          <w:rFonts w:cs="Arial"/>
          <w:color w:val="231F20"/>
          <w:szCs w:val="24"/>
          <w:u w:val="single"/>
        </w:rPr>
      </w:pPr>
      <w:r w:rsidRPr="006D5F97">
        <w:rPr>
          <w:rFonts w:cs="Arial"/>
          <w:b/>
          <w:bCs/>
          <w:color w:val="231F20"/>
          <w:szCs w:val="24"/>
          <w:u w:val="single"/>
        </w:rPr>
        <w:t>A5.601.3.1</w:t>
      </w:r>
      <w:r w:rsidRPr="006D5F97">
        <w:rPr>
          <w:rFonts w:cs="Arial"/>
          <w:b/>
          <w:bCs/>
          <w:color w:val="231F20"/>
          <w:spacing w:val="13"/>
          <w:szCs w:val="24"/>
          <w:u w:val="single"/>
        </w:rPr>
        <w:t xml:space="preserve"> </w:t>
      </w:r>
      <w:r w:rsidRPr="006D5F97">
        <w:rPr>
          <w:rFonts w:cs="Arial"/>
          <w:b/>
          <w:bCs/>
          <w:color w:val="231F20"/>
          <w:szCs w:val="24"/>
          <w:u w:val="single"/>
        </w:rPr>
        <w:t>Prerequisites.</w:t>
      </w:r>
      <w:r w:rsidRPr="006D5F97">
        <w:rPr>
          <w:rFonts w:cs="Arial"/>
          <w:b/>
          <w:bCs/>
          <w:color w:val="231F20"/>
          <w:spacing w:val="13"/>
          <w:szCs w:val="24"/>
          <w:u w:val="single"/>
        </w:rPr>
        <w:t xml:space="preserve"> </w:t>
      </w:r>
      <w:r w:rsidRPr="006D5F97">
        <w:rPr>
          <w:rFonts w:cs="Arial"/>
          <w:color w:val="231F20"/>
          <w:szCs w:val="24"/>
          <w:u w:val="single"/>
        </w:rPr>
        <w:t>To</w:t>
      </w:r>
      <w:r w:rsidRPr="006D5F97">
        <w:rPr>
          <w:rFonts w:cs="Arial"/>
          <w:color w:val="231F20"/>
          <w:spacing w:val="13"/>
          <w:szCs w:val="24"/>
          <w:u w:val="single"/>
        </w:rPr>
        <w:t xml:space="preserve"> </w:t>
      </w:r>
      <w:r w:rsidRPr="006D5F97">
        <w:rPr>
          <w:rFonts w:cs="Arial"/>
          <w:color w:val="231F20"/>
          <w:szCs w:val="24"/>
          <w:u w:val="single"/>
        </w:rPr>
        <w:t xml:space="preserve">achieve </w:t>
      </w:r>
      <w:r w:rsidRPr="006D5F97">
        <w:rPr>
          <w:rFonts w:cs="Arial"/>
          <w:i/>
          <w:iCs/>
          <w:color w:val="231F20"/>
          <w:szCs w:val="24"/>
          <w:u w:val="single"/>
        </w:rPr>
        <w:t>CALGreen</w:t>
      </w:r>
      <w:r w:rsidRPr="006D5F97">
        <w:rPr>
          <w:rFonts w:cs="Arial"/>
          <w:i/>
          <w:iCs/>
          <w:color w:val="231F20"/>
          <w:spacing w:val="14"/>
          <w:szCs w:val="24"/>
          <w:u w:val="single"/>
        </w:rPr>
        <w:t xml:space="preserve"> </w:t>
      </w:r>
      <w:r w:rsidRPr="006D5F97">
        <w:rPr>
          <w:rFonts w:cs="Arial"/>
          <w:color w:val="231F20"/>
          <w:szCs w:val="24"/>
          <w:u w:val="single"/>
        </w:rPr>
        <w:t>tier</w:t>
      </w:r>
      <w:r w:rsidRPr="006D5F97">
        <w:rPr>
          <w:rFonts w:cs="Arial"/>
          <w:color w:val="231F20"/>
          <w:spacing w:val="13"/>
          <w:szCs w:val="24"/>
          <w:u w:val="single"/>
        </w:rPr>
        <w:t xml:space="preserve"> </w:t>
      </w:r>
      <w:r w:rsidRPr="006D5F97">
        <w:rPr>
          <w:rFonts w:cs="Arial"/>
          <w:color w:val="231F20"/>
          <w:szCs w:val="24"/>
          <w:u w:val="single"/>
        </w:rPr>
        <w:t>status,</w:t>
      </w:r>
      <w:r w:rsidRPr="006D5F97">
        <w:rPr>
          <w:rFonts w:cs="Arial"/>
          <w:color w:val="231F20"/>
          <w:spacing w:val="14"/>
          <w:szCs w:val="24"/>
          <w:u w:val="single"/>
        </w:rPr>
        <w:t xml:space="preserve"> </w:t>
      </w:r>
      <w:r w:rsidRPr="006D5F97">
        <w:rPr>
          <w:rFonts w:cs="Arial"/>
          <w:color w:val="231F20"/>
          <w:szCs w:val="24"/>
          <w:u w:val="single"/>
        </w:rPr>
        <w:t>a</w:t>
      </w:r>
      <w:r w:rsidRPr="006D5F97">
        <w:rPr>
          <w:rFonts w:cs="Arial"/>
          <w:color w:val="231F20"/>
          <w:spacing w:val="14"/>
          <w:szCs w:val="24"/>
          <w:u w:val="single"/>
        </w:rPr>
        <w:t xml:space="preserve"> </w:t>
      </w:r>
      <w:r w:rsidRPr="006D5F97">
        <w:rPr>
          <w:rFonts w:cs="Arial"/>
          <w:color w:val="231F20"/>
          <w:szCs w:val="24"/>
          <w:u w:val="single"/>
        </w:rPr>
        <w:t>project</w:t>
      </w:r>
      <w:r w:rsidRPr="006D5F97">
        <w:rPr>
          <w:rFonts w:cs="Arial"/>
          <w:color w:val="231F20"/>
          <w:spacing w:val="14"/>
          <w:szCs w:val="24"/>
          <w:u w:val="single"/>
        </w:rPr>
        <w:t xml:space="preserve"> </w:t>
      </w:r>
      <w:r w:rsidRPr="006D5F97">
        <w:rPr>
          <w:rFonts w:cs="Arial"/>
          <w:color w:val="231F20"/>
          <w:szCs w:val="24"/>
          <w:u w:val="single"/>
        </w:rPr>
        <w:t>must</w:t>
      </w:r>
      <w:r w:rsidRPr="006D5F97">
        <w:rPr>
          <w:rFonts w:cs="Arial"/>
          <w:color w:val="231F20"/>
          <w:spacing w:val="14"/>
          <w:szCs w:val="24"/>
          <w:u w:val="single"/>
        </w:rPr>
        <w:t xml:space="preserve"> </w:t>
      </w:r>
      <w:r w:rsidRPr="006D5F97">
        <w:rPr>
          <w:rFonts w:cs="Arial"/>
          <w:color w:val="231F20"/>
          <w:szCs w:val="24"/>
          <w:u w:val="single"/>
        </w:rPr>
        <w:t>meet</w:t>
      </w:r>
      <w:r w:rsidRPr="006D5F97">
        <w:rPr>
          <w:rFonts w:cs="Arial"/>
          <w:color w:val="231F20"/>
          <w:spacing w:val="14"/>
          <w:szCs w:val="24"/>
          <w:u w:val="single"/>
        </w:rPr>
        <w:t xml:space="preserve"> </w:t>
      </w:r>
      <w:r w:rsidRPr="006D5F97">
        <w:rPr>
          <w:rFonts w:cs="Arial"/>
          <w:color w:val="231F20"/>
          <w:szCs w:val="24"/>
          <w:u w:val="single"/>
        </w:rPr>
        <w:t>all</w:t>
      </w:r>
      <w:r w:rsidRPr="006D5F97">
        <w:rPr>
          <w:rFonts w:cs="Arial"/>
          <w:color w:val="231F20"/>
          <w:spacing w:val="13"/>
          <w:szCs w:val="24"/>
          <w:u w:val="single"/>
        </w:rPr>
        <w:t xml:space="preserve"> </w:t>
      </w:r>
      <w:r w:rsidRPr="006D5F97">
        <w:rPr>
          <w:rFonts w:cs="Arial"/>
          <w:color w:val="231F20"/>
          <w:szCs w:val="24"/>
          <w:u w:val="single"/>
        </w:rPr>
        <w:t>of</w:t>
      </w:r>
      <w:r w:rsidRPr="006D5F97">
        <w:rPr>
          <w:rFonts w:cs="Arial"/>
          <w:color w:val="231F20"/>
          <w:spacing w:val="14"/>
          <w:szCs w:val="24"/>
          <w:u w:val="single"/>
        </w:rPr>
        <w:t xml:space="preserve"> </w:t>
      </w:r>
      <w:r w:rsidRPr="006D5F97">
        <w:rPr>
          <w:rFonts w:cs="Arial"/>
          <w:color w:val="231F20"/>
          <w:szCs w:val="24"/>
          <w:u w:val="single"/>
        </w:rPr>
        <w:t>the</w:t>
      </w:r>
      <w:r w:rsidRPr="006D5F97">
        <w:rPr>
          <w:rFonts w:cs="Arial"/>
          <w:color w:val="231F20"/>
          <w:spacing w:val="14"/>
          <w:szCs w:val="24"/>
          <w:u w:val="single"/>
        </w:rPr>
        <w:t xml:space="preserve"> </w:t>
      </w:r>
      <w:r w:rsidRPr="006D5F97">
        <w:rPr>
          <w:rFonts w:cs="Arial"/>
          <w:color w:val="231F20"/>
          <w:szCs w:val="24"/>
          <w:u w:val="single"/>
        </w:rPr>
        <w:t>mandatory</w:t>
      </w:r>
      <w:r w:rsidRPr="006D5F97">
        <w:rPr>
          <w:rFonts w:cs="Arial"/>
          <w:color w:val="231F20"/>
          <w:spacing w:val="14"/>
          <w:szCs w:val="24"/>
          <w:u w:val="single"/>
        </w:rPr>
        <w:t xml:space="preserve"> </w:t>
      </w:r>
      <w:r w:rsidRPr="006D5F97">
        <w:rPr>
          <w:rFonts w:cs="Arial"/>
          <w:color w:val="231F20"/>
          <w:szCs w:val="24"/>
          <w:u w:val="single"/>
        </w:rPr>
        <w:t>measures</w:t>
      </w:r>
      <w:r w:rsidRPr="006D5F97">
        <w:rPr>
          <w:rFonts w:cs="Arial"/>
          <w:color w:val="231F20"/>
          <w:spacing w:val="14"/>
          <w:szCs w:val="24"/>
          <w:u w:val="single"/>
        </w:rPr>
        <w:t xml:space="preserve"> </w:t>
      </w:r>
      <w:r w:rsidRPr="006D5F97">
        <w:rPr>
          <w:rFonts w:cs="Arial"/>
          <w:color w:val="231F20"/>
          <w:szCs w:val="24"/>
          <w:u w:val="single"/>
        </w:rPr>
        <w:t>in Chapter 5 and, in addition, meet the provisions of this section.</w:t>
      </w:r>
    </w:p>
    <w:p w14:paraId="72F5FF8E" w14:textId="77777777" w:rsidR="00D60B44" w:rsidRPr="006D5F97" w:rsidRDefault="00D60B44" w:rsidP="00C7626C">
      <w:pPr>
        <w:widowControl/>
        <w:autoSpaceDE w:val="0"/>
        <w:autoSpaceDN w:val="0"/>
        <w:adjustRightInd w:val="0"/>
        <w:ind w:left="360"/>
        <w:rPr>
          <w:rFonts w:eastAsiaTheme="minorHAnsi" w:cs="Arial"/>
          <w:snapToGrid/>
          <w:szCs w:val="24"/>
        </w:rPr>
      </w:pPr>
      <w:r w:rsidRPr="008A0CEA">
        <w:rPr>
          <w:rStyle w:val="StyleBold"/>
          <w:rFonts w:eastAsiaTheme="minorHAnsi"/>
        </w:rPr>
        <w:t>A5.601.3.2</w:t>
      </w:r>
      <w:r w:rsidRPr="006D5F97">
        <w:rPr>
          <w:rFonts w:eastAsiaTheme="minorHAnsi" w:cs="Arial"/>
          <w:snapToGrid/>
          <w:szCs w:val="24"/>
        </w:rPr>
        <w:t xml:space="preserve"> Energy performance. For the purposes of mandatory energy efficiency standards in this code, the California Energy Commission will continue to adopt mandatory standards.</w:t>
      </w:r>
    </w:p>
    <w:p w14:paraId="2D690660" w14:textId="7D166593" w:rsidR="00D60B44" w:rsidRPr="006D5F97" w:rsidRDefault="00D60B44" w:rsidP="00C7626C">
      <w:pPr>
        <w:widowControl/>
        <w:autoSpaceDE w:val="0"/>
        <w:autoSpaceDN w:val="0"/>
        <w:adjustRightInd w:val="0"/>
        <w:ind w:left="360"/>
        <w:rPr>
          <w:rFonts w:eastAsiaTheme="minorHAnsi" w:cs="Arial"/>
          <w:snapToGrid/>
          <w:szCs w:val="24"/>
        </w:rPr>
      </w:pPr>
      <w:r w:rsidRPr="008A0CEA">
        <w:rPr>
          <w:rStyle w:val="StyleBold"/>
          <w:rFonts w:eastAsiaTheme="minorHAnsi"/>
        </w:rPr>
        <w:t>A5.601.3.3</w:t>
      </w:r>
      <w:r w:rsidRPr="006D5F97">
        <w:rPr>
          <w:rFonts w:eastAsiaTheme="minorHAnsi" w:cs="Arial"/>
          <w:snapToGrid/>
          <w:szCs w:val="24"/>
        </w:rPr>
        <w:t xml:space="preserve"> Tier 2. Comply with the energy efficiency requirements in Section A5.203.1.1 and  Section A5.203.1.2.2.</w:t>
      </w:r>
    </w:p>
    <w:p w14:paraId="31266CBD" w14:textId="77777777" w:rsidR="00D60B44" w:rsidRPr="006D5F97" w:rsidRDefault="00D60B44" w:rsidP="00C7626C">
      <w:pPr>
        <w:widowControl/>
        <w:autoSpaceDE w:val="0"/>
        <w:autoSpaceDN w:val="0"/>
        <w:adjustRightInd w:val="0"/>
        <w:ind w:left="360"/>
        <w:rPr>
          <w:rFonts w:eastAsiaTheme="minorHAnsi" w:cs="Arial"/>
          <w:snapToGrid/>
          <w:szCs w:val="24"/>
        </w:rPr>
      </w:pPr>
      <w:r w:rsidRPr="008A0CEA">
        <w:rPr>
          <w:rStyle w:val="StyleBold"/>
          <w:rFonts w:eastAsiaTheme="minorHAnsi"/>
        </w:rPr>
        <w:t>A5.601.3.4</w:t>
      </w:r>
      <w:r w:rsidRPr="006D5F97">
        <w:rPr>
          <w:rFonts w:eastAsiaTheme="minorHAnsi" w:cs="Arial"/>
          <w:snapToGrid/>
          <w:szCs w:val="24"/>
        </w:rPr>
        <w:t xml:space="preserve"> </w:t>
      </w:r>
      <w:r w:rsidRPr="008A0CEA">
        <w:rPr>
          <w:rStyle w:val="StyleBold"/>
          <w:rFonts w:eastAsiaTheme="minorHAnsi"/>
        </w:rPr>
        <w:t>Voluntary measures for Tier 2</w:t>
      </w:r>
      <w:r w:rsidRPr="006D5F97">
        <w:rPr>
          <w:rFonts w:eastAsiaTheme="minorHAnsi" w:cs="Arial"/>
          <w:snapToGrid/>
          <w:szCs w:val="24"/>
        </w:rPr>
        <w:t xml:space="preserve">. In addition to the provisions of Sections A5.601.3.1 and A5.601.3.3 above, compliance with the following voluntary measures from Appendix A5 </w:t>
      </w:r>
      <w:r w:rsidRPr="006D5F97">
        <w:rPr>
          <w:rFonts w:eastAsiaTheme="minorHAnsi" w:cs="Arial"/>
          <w:strike/>
          <w:snapToGrid/>
          <w:szCs w:val="24"/>
        </w:rPr>
        <w:t>and additional elective measures shown in Table A5.601.3.4</w:t>
      </w:r>
      <w:r w:rsidRPr="006D5F97">
        <w:rPr>
          <w:rFonts w:eastAsiaTheme="minorHAnsi" w:cs="Arial"/>
          <w:snapToGrid/>
          <w:szCs w:val="24"/>
        </w:rPr>
        <w:t xml:space="preserve"> is required for Tier 2:</w:t>
      </w:r>
    </w:p>
    <w:p w14:paraId="2A265CAA" w14:textId="77777777" w:rsidR="00D60B44" w:rsidRPr="00C7626C" w:rsidRDefault="00D60B44" w:rsidP="00C7626C">
      <w:pPr>
        <w:pStyle w:val="ListParagraph"/>
        <w:numPr>
          <w:ilvl w:val="0"/>
          <w:numId w:val="35"/>
        </w:numPr>
        <w:rPr>
          <w:rFonts w:eastAsiaTheme="minorHAnsi"/>
          <w:snapToGrid/>
        </w:rPr>
      </w:pPr>
      <w:r w:rsidRPr="00C7626C">
        <w:rPr>
          <w:rFonts w:eastAsiaTheme="minorHAnsi"/>
          <w:snapToGrid/>
        </w:rPr>
        <w:t>From Division A5.1,</w:t>
      </w:r>
    </w:p>
    <w:p w14:paraId="1CBD9C9C" w14:textId="619E5829" w:rsidR="00D60B44" w:rsidRPr="00C7626C" w:rsidRDefault="00D60B44" w:rsidP="00C7626C">
      <w:pPr>
        <w:pStyle w:val="ListParagraph"/>
        <w:numPr>
          <w:ilvl w:val="1"/>
          <w:numId w:val="35"/>
        </w:numPr>
        <w:rPr>
          <w:rFonts w:eastAsiaTheme="minorHAnsi"/>
          <w:bCs/>
          <w:snapToGrid/>
        </w:rPr>
      </w:pPr>
      <w:r w:rsidRPr="00C7626C">
        <w:rPr>
          <w:rFonts w:eastAsiaTheme="minorHAnsi"/>
          <w:bCs/>
          <w:snapToGrid/>
        </w:rPr>
        <w:t>Comply with the designated parking requirements for fuel efficient vehicles for a minimum of 50 percent of parking capacity per Section A5.106.5.1.</w:t>
      </w:r>
    </w:p>
    <w:p w14:paraId="312DBEA6" w14:textId="3F061512" w:rsidR="00D60B44" w:rsidRPr="00C7626C" w:rsidRDefault="00D60B44" w:rsidP="00C7626C">
      <w:pPr>
        <w:pStyle w:val="ListParagraph"/>
        <w:numPr>
          <w:ilvl w:val="1"/>
          <w:numId w:val="35"/>
        </w:numPr>
        <w:rPr>
          <w:rFonts w:eastAsiaTheme="minorHAnsi"/>
          <w:bCs/>
          <w:snapToGrid/>
        </w:rPr>
      </w:pPr>
      <w:r w:rsidRPr="00C7626C">
        <w:rPr>
          <w:rFonts w:eastAsiaTheme="minorHAnsi"/>
          <w:bCs/>
          <w:snapToGrid/>
        </w:rPr>
        <w:t>Electric vehicle (EV) charging [N] and Table A5.106.5.3.2 w/ footnotes.</w:t>
      </w:r>
    </w:p>
    <w:p w14:paraId="42F7C610" w14:textId="7D31D088" w:rsidR="00D60B44" w:rsidRPr="00C7626C" w:rsidRDefault="00D60B44" w:rsidP="00C7626C">
      <w:pPr>
        <w:pStyle w:val="ListParagraph"/>
        <w:numPr>
          <w:ilvl w:val="1"/>
          <w:numId w:val="35"/>
        </w:numPr>
        <w:rPr>
          <w:rFonts w:eastAsiaTheme="minorHAnsi"/>
          <w:bCs/>
          <w:snapToGrid/>
          <w:u w:val="single"/>
        </w:rPr>
      </w:pPr>
      <w:r w:rsidRPr="00C7626C">
        <w:rPr>
          <w:rFonts w:eastAsiaTheme="minorHAnsi"/>
          <w:bCs/>
          <w:snapToGrid/>
        </w:rPr>
        <w:t>Comply with thermal emittance, solar reflectance or SRI values for cool roofs in Section A5.106.11.2 and Table A5.106.11.2.2.</w:t>
      </w:r>
      <w:r w:rsidRPr="00C7626C">
        <w:rPr>
          <w:rFonts w:eastAsiaTheme="minorHAnsi"/>
          <w:bCs/>
          <w:strike/>
          <w:snapToGrid/>
        </w:rPr>
        <w:t>1</w:t>
      </w:r>
      <w:r w:rsidR="006B7B02" w:rsidRPr="00C7626C">
        <w:rPr>
          <w:rFonts w:eastAsiaTheme="minorHAnsi"/>
          <w:bCs/>
          <w:strike/>
          <w:snapToGrid/>
        </w:rPr>
        <w:t xml:space="preserve"> </w:t>
      </w:r>
      <w:proofErr w:type="gramStart"/>
      <w:r w:rsidR="006B7B02" w:rsidRPr="00C7626C">
        <w:rPr>
          <w:rFonts w:eastAsiaTheme="minorHAnsi"/>
          <w:bCs/>
          <w:snapToGrid/>
          <w:u w:val="single"/>
        </w:rPr>
        <w:t>3</w:t>
      </w:r>
      <w:r w:rsidR="004A3B72" w:rsidRPr="00C7626C">
        <w:rPr>
          <w:color w:val="231F20"/>
          <w:position w:val="6"/>
          <w:vertAlign w:val="superscript"/>
        </w:rPr>
        <w:t>1</w:t>
      </w:r>
      <w:proofErr w:type="gramEnd"/>
    </w:p>
    <w:p w14:paraId="6F8B6849" w14:textId="3213BC78" w:rsidR="00D60B44" w:rsidRPr="00C7626C" w:rsidRDefault="00D60B44" w:rsidP="00C7626C">
      <w:pPr>
        <w:pStyle w:val="ListParagraph"/>
        <w:numPr>
          <w:ilvl w:val="1"/>
          <w:numId w:val="35"/>
        </w:numPr>
        <w:rPr>
          <w:rFonts w:eastAsiaTheme="minorHAnsi"/>
          <w:bCs/>
          <w:snapToGrid/>
        </w:rPr>
      </w:pPr>
      <w:r w:rsidRPr="00C7626C">
        <w:rPr>
          <w:rFonts w:eastAsiaTheme="minorHAnsi"/>
          <w:bCs/>
          <w:snapToGrid/>
        </w:rPr>
        <w:t xml:space="preserve">Comply with three elective measures selected from this division. </w:t>
      </w:r>
    </w:p>
    <w:p w14:paraId="522CA457" w14:textId="77777777" w:rsidR="00D60B44" w:rsidRPr="00C7626C" w:rsidRDefault="00D60B44" w:rsidP="00C7626C">
      <w:pPr>
        <w:pStyle w:val="ListParagraph"/>
        <w:numPr>
          <w:ilvl w:val="0"/>
          <w:numId w:val="35"/>
        </w:numPr>
        <w:rPr>
          <w:rFonts w:eastAsiaTheme="minorHAnsi"/>
          <w:snapToGrid/>
        </w:rPr>
      </w:pPr>
      <w:r w:rsidRPr="00C7626C">
        <w:rPr>
          <w:rFonts w:eastAsiaTheme="minorHAnsi"/>
          <w:snapToGrid/>
        </w:rPr>
        <w:t>From Division A5.2 comply with TWO of the following:</w:t>
      </w:r>
    </w:p>
    <w:p w14:paraId="15A98622" w14:textId="77777777" w:rsidR="00D60B44" w:rsidRPr="00C7626C" w:rsidRDefault="00D60B44" w:rsidP="00C7626C">
      <w:pPr>
        <w:pStyle w:val="ListParagraph"/>
        <w:numPr>
          <w:ilvl w:val="0"/>
          <w:numId w:val="36"/>
        </w:numPr>
        <w:ind w:left="1440"/>
        <w:rPr>
          <w:rFonts w:eastAsiaTheme="minorHAnsi"/>
          <w:bCs/>
          <w:snapToGrid/>
        </w:rPr>
      </w:pPr>
      <w:r w:rsidRPr="00C7626C">
        <w:rPr>
          <w:rFonts w:eastAsiaTheme="minorHAnsi"/>
          <w:bCs/>
          <w:snapToGrid/>
        </w:rPr>
        <w:t>Outdoor lighting as described in A5.203.1.1.1.</w:t>
      </w:r>
    </w:p>
    <w:p w14:paraId="238B88BD" w14:textId="77777777" w:rsidR="00D60B44" w:rsidRPr="00C7626C" w:rsidRDefault="00D60B44" w:rsidP="00C7626C">
      <w:pPr>
        <w:pStyle w:val="ListParagraph"/>
        <w:numPr>
          <w:ilvl w:val="0"/>
          <w:numId w:val="36"/>
        </w:numPr>
        <w:ind w:left="1440"/>
        <w:rPr>
          <w:rFonts w:eastAsiaTheme="minorHAnsi"/>
          <w:bCs/>
          <w:snapToGrid/>
        </w:rPr>
      </w:pPr>
      <w:r w:rsidRPr="00C7626C">
        <w:rPr>
          <w:rFonts w:eastAsiaTheme="minorHAnsi"/>
          <w:bCs/>
          <w:snapToGrid/>
        </w:rPr>
        <w:t>Service water heating in restaurants as described in A5.203.1.1.2.</w:t>
      </w:r>
    </w:p>
    <w:p w14:paraId="3B0991F4" w14:textId="350E858D" w:rsidR="00D60B44" w:rsidRPr="00C7626C" w:rsidRDefault="00D60B44" w:rsidP="00C7626C">
      <w:pPr>
        <w:pStyle w:val="ListParagraph"/>
        <w:numPr>
          <w:ilvl w:val="0"/>
          <w:numId w:val="36"/>
        </w:numPr>
        <w:ind w:left="1440"/>
        <w:rPr>
          <w:rFonts w:eastAsiaTheme="minorHAnsi"/>
          <w:bCs/>
          <w:snapToGrid/>
        </w:rPr>
      </w:pPr>
      <w:r w:rsidRPr="00C7626C">
        <w:rPr>
          <w:rFonts w:eastAsiaTheme="minorHAnsi"/>
          <w:bCs/>
          <w:snapToGrid/>
        </w:rPr>
        <w:t>Warehouse Dock Seal Doors A5.203.1.1.3.</w:t>
      </w:r>
    </w:p>
    <w:p w14:paraId="79310891" w14:textId="4094886F" w:rsidR="00D60B44" w:rsidRPr="00C7626C" w:rsidRDefault="00D60B44" w:rsidP="00C7626C">
      <w:pPr>
        <w:pStyle w:val="ListParagraph"/>
        <w:numPr>
          <w:ilvl w:val="0"/>
          <w:numId w:val="36"/>
        </w:numPr>
        <w:ind w:left="1440"/>
        <w:rPr>
          <w:rFonts w:eastAsiaTheme="minorHAnsi"/>
          <w:bCs/>
          <w:snapToGrid/>
        </w:rPr>
      </w:pPr>
      <w:r w:rsidRPr="00C7626C">
        <w:rPr>
          <w:rFonts w:eastAsiaTheme="minorHAnsi"/>
          <w:bCs/>
          <w:snapToGrid/>
        </w:rPr>
        <w:t>Daylight Design Power Adjustments 5.203.1.1.4.</w:t>
      </w:r>
    </w:p>
    <w:p w14:paraId="69229517" w14:textId="2662A4F4" w:rsidR="00D60B44" w:rsidRPr="00C7626C" w:rsidRDefault="00D60B44" w:rsidP="00C7626C">
      <w:pPr>
        <w:pStyle w:val="ListParagraph"/>
        <w:numPr>
          <w:ilvl w:val="0"/>
          <w:numId w:val="36"/>
        </w:numPr>
        <w:ind w:left="1440"/>
        <w:rPr>
          <w:rFonts w:eastAsiaTheme="minorHAnsi"/>
          <w:bCs/>
          <w:snapToGrid/>
        </w:rPr>
      </w:pPr>
      <w:r w:rsidRPr="00C7626C">
        <w:rPr>
          <w:rFonts w:eastAsiaTheme="minorHAnsi"/>
          <w:bCs/>
          <w:snapToGrid/>
        </w:rPr>
        <w:t>Exhaust Air Heat Recovery A5.203.1.1.5.</w:t>
      </w:r>
    </w:p>
    <w:p w14:paraId="469ADE77" w14:textId="7F724570" w:rsidR="00DA74FB" w:rsidRPr="00C7626C" w:rsidRDefault="00DA74FB" w:rsidP="00C7626C">
      <w:pPr>
        <w:widowControl/>
        <w:autoSpaceDE w:val="0"/>
        <w:autoSpaceDN w:val="0"/>
        <w:adjustRightInd w:val="0"/>
        <w:ind w:left="360"/>
        <w:rPr>
          <w:rFonts w:eastAsiaTheme="minorHAnsi" w:cs="Arial"/>
          <w:bCs/>
          <w:snapToGrid/>
          <w:szCs w:val="24"/>
        </w:rPr>
      </w:pPr>
      <w:r w:rsidRPr="00C7626C">
        <w:rPr>
          <w:rFonts w:eastAsiaTheme="minorHAnsi" w:cs="Arial"/>
          <w:bCs/>
          <w:snapToGrid/>
          <w:szCs w:val="24"/>
        </w:rPr>
        <w:t>…</w:t>
      </w:r>
    </w:p>
    <w:p w14:paraId="08067819" w14:textId="77777777" w:rsidR="00326A56" w:rsidRPr="008A0CEA" w:rsidRDefault="00326A56" w:rsidP="007E166C">
      <w:pPr>
        <w:rPr>
          <w:rStyle w:val="StyleBold"/>
        </w:rPr>
      </w:pPr>
      <w:r w:rsidRPr="008A0CEA">
        <w:rPr>
          <w:rStyle w:val="StyleBold"/>
        </w:rPr>
        <w:t>Notation:</w:t>
      </w:r>
    </w:p>
    <w:p w14:paraId="7B3A1DD0" w14:textId="77777777" w:rsidR="00326A56" w:rsidRPr="006D5F97" w:rsidRDefault="00326A56" w:rsidP="007E166C">
      <w:pPr>
        <w:rPr>
          <w:rFonts w:cs="Arial"/>
        </w:rPr>
      </w:pPr>
      <w:r w:rsidRPr="006D5F97">
        <w:rPr>
          <w:rFonts w:cs="Arial"/>
        </w:rPr>
        <w:t xml:space="preserve">Authority: Health &amp; Safety Code Section: </w:t>
      </w:r>
      <w:r w:rsidRPr="006D5F97">
        <w:rPr>
          <w:rFonts w:cs="Arial"/>
          <w:noProof/>
        </w:rPr>
        <w:t>18930.5</w:t>
      </w:r>
    </w:p>
    <w:p w14:paraId="7F96A061" w14:textId="77777777" w:rsidR="00326A56" w:rsidRPr="006D5F97" w:rsidRDefault="00326A56" w:rsidP="007E166C">
      <w:pPr>
        <w:rPr>
          <w:rFonts w:cs="Arial"/>
          <w:snapToGrid/>
          <w:color w:val="000000"/>
          <w:szCs w:val="24"/>
        </w:rPr>
      </w:pPr>
      <w:r w:rsidRPr="006D5F97">
        <w:rPr>
          <w:rFonts w:cs="Arial"/>
        </w:rPr>
        <w:t xml:space="preserve">Reference(s): </w:t>
      </w:r>
      <w:r w:rsidRPr="006D5F97">
        <w:rPr>
          <w:rFonts w:cs="Arial"/>
          <w:snapToGrid/>
          <w:color w:val="000000"/>
          <w:szCs w:val="24"/>
        </w:rPr>
        <w:t>Health &amp; Safety Code Section 18930.5</w:t>
      </w:r>
    </w:p>
    <w:p w14:paraId="739CBF9B" w14:textId="77777777" w:rsidR="00BC68EC" w:rsidRPr="006D5F97" w:rsidRDefault="00BC68EC" w:rsidP="002B66E6">
      <w:pPr>
        <w:pStyle w:val="Heading3"/>
        <w:rPr>
          <w:rFonts w:cs="Arial"/>
          <w:noProof/>
        </w:rPr>
      </w:pPr>
      <w:r w:rsidRPr="006D5F97">
        <w:rPr>
          <w:rFonts w:cs="Arial"/>
        </w:rPr>
        <w:t xml:space="preserve">ITEM </w:t>
      </w:r>
      <w:r w:rsidRPr="006D5F97">
        <w:rPr>
          <w:rFonts w:cs="Arial"/>
          <w:noProof/>
        </w:rPr>
        <w:t>27</w:t>
      </w:r>
      <w:r w:rsidRPr="006D5F97">
        <w:rPr>
          <w:rFonts w:cs="Arial"/>
        </w:rPr>
        <w:br/>
      </w:r>
      <w:r w:rsidRPr="006D5F97">
        <w:rPr>
          <w:rFonts w:cs="Arial"/>
          <w:noProof/>
        </w:rPr>
        <w:t>Chapter A5, DIVISION A5.602, VERIFICATION GUIDELINES</w:t>
      </w:r>
    </w:p>
    <w:p w14:paraId="654D7E21" w14:textId="08A7D9B1" w:rsidR="007C5277" w:rsidRPr="008A0CEA" w:rsidRDefault="00BC68EC" w:rsidP="002B66E6">
      <w:pPr>
        <w:rPr>
          <w:rStyle w:val="StyleBold"/>
        </w:rPr>
      </w:pPr>
      <w:r w:rsidRPr="008A0CEA">
        <w:rPr>
          <w:rStyle w:val="StyleBold"/>
        </w:rPr>
        <w:t>MANDATORY MEASURES CHECKLIST, TIER 1 CHECKLIST AND TIER 2 CHECKLIST</w:t>
      </w:r>
    </w:p>
    <w:p w14:paraId="3B6980F7" w14:textId="5A86708E" w:rsidR="00295B8B" w:rsidRPr="00217206" w:rsidRDefault="007C5277" w:rsidP="00C14737">
      <w:pPr>
        <w:rPr>
          <w:rFonts w:cs="Arial"/>
          <w:b/>
          <w:bCs/>
          <w:i/>
          <w:iCs/>
          <w:noProof/>
        </w:rPr>
      </w:pPr>
      <w:r w:rsidRPr="00217206">
        <w:rPr>
          <w:rFonts w:cs="Arial"/>
          <w:bCs/>
          <w:i/>
          <w:iCs/>
          <w:noProof/>
        </w:rPr>
        <w:t>[Note: The</w:t>
      </w:r>
      <w:r w:rsidR="00A01D32" w:rsidRPr="00217206">
        <w:rPr>
          <w:rFonts w:cs="Arial"/>
          <w:bCs/>
          <w:i/>
          <w:iCs/>
          <w:noProof/>
        </w:rPr>
        <w:t>se</w:t>
      </w:r>
      <w:r w:rsidRPr="00217206">
        <w:rPr>
          <w:rFonts w:cs="Arial"/>
          <w:bCs/>
          <w:i/>
          <w:iCs/>
          <w:noProof/>
        </w:rPr>
        <w:t xml:space="preserve"> checklists </w:t>
      </w:r>
      <w:bookmarkStart w:id="94" w:name="_Hlk117673713"/>
      <w:r w:rsidR="004D269E" w:rsidRPr="00217206">
        <w:rPr>
          <w:rFonts w:cs="Arial"/>
          <w:bCs/>
          <w:i/>
          <w:iCs/>
          <w:noProof/>
        </w:rPr>
        <w:t xml:space="preserve">tables </w:t>
      </w:r>
      <w:r w:rsidRPr="00217206">
        <w:rPr>
          <w:rFonts w:cs="Arial"/>
          <w:bCs/>
          <w:i/>
          <w:iCs/>
          <w:noProof/>
        </w:rPr>
        <w:t xml:space="preserve">will be updated based on the final proposed code updates </w:t>
      </w:r>
      <w:r w:rsidR="00A01D32" w:rsidRPr="00217206">
        <w:rPr>
          <w:rFonts w:cs="Arial"/>
          <w:bCs/>
          <w:i/>
          <w:iCs/>
        </w:rPr>
        <w:t>for both the mandatory and voluntary code sections</w:t>
      </w:r>
      <w:bookmarkEnd w:id="94"/>
      <w:r w:rsidR="00A01D32" w:rsidRPr="00217206">
        <w:rPr>
          <w:rFonts w:cs="Arial"/>
          <w:bCs/>
          <w:i/>
          <w:iCs/>
        </w:rPr>
        <w:t>]</w:t>
      </w:r>
    </w:p>
    <w:p w14:paraId="59855D0B" w14:textId="77777777" w:rsidR="00295B8B" w:rsidRPr="00217206" w:rsidRDefault="00295B8B" w:rsidP="00C14737">
      <w:pPr>
        <w:pStyle w:val="Heading4"/>
        <w:jc w:val="center"/>
      </w:pPr>
      <w:r w:rsidRPr="00217206">
        <w:lastRenderedPageBreak/>
        <w:t>A5.602,</w:t>
      </w:r>
      <w:r w:rsidRPr="00217206">
        <w:br/>
      </w:r>
      <w:r w:rsidRPr="00217206">
        <w:rPr>
          <w:i/>
          <w:iCs w:val="0"/>
        </w:rPr>
        <w:t>CALGreen</w:t>
      </w:r>
      <w:r w:rsidRPr="00217206">
        <w:t xml:space="preserve"> VERIFICATION GUIDELINES</w:t>
      </w:r>
      <w:r w:rsidRPr="00217206">
        <w:br/>
        <w:t>MANDATORY MEASURES CHECKLIST</w:t>
      </w:r>
    </w:p>
    <w:p w14:paraId="6C4F5C9D" w14:textId="5CF1D5DD" w:rsidR="00295B8B" w:rsidRPr="00217206" w:rsidRDefault="00217206" w:rsidP="005A7EBD">
      <w:pPr>
        <w:widowControl/>
        <w:ind w:left="-540"/>
        <w:rPr>
          <w:rFonts w:cs="Arial"/>
          <w:bCs/>
          <w:szCs w:val="24"/>
        </w:rPr>
      </w:pPr>
      <w:r w:rsidRPr="00217206">
        <w:rPr>
          <w:rFonts w:cs="Arial"/>
          <w:bCs/>
          <w:szCs w:val="24"/>
        </w:rPr>
        <w:t>…</w:t>
      </w:r>
    </w:p>
    <w:p w14:paraId="3BA0E946" w14:textId="77777777" w:rsidR="00295B8B" w:rsidRPr="008A0CEA" w:rsidRDefault="00295B8B" w:rsidP="005A7EBD">
      <w:pPr>
        <w:ind w:left="-540"/>
        <w:rPr>
          <w:rStyle w:val="StyleBold"/>
          <w:rFonts w:eastAsia="Batang"/>
        </w:rPr>
      </w:pPr>
      <w:r w:rsidRPr="008A0CEA">
        <w:rPr>
          <w:rStyle w:val="StyleBold"/>
          <w:rFonts w:eastAsia="Batang"/>
        </w:rPr>
        <w:t>Chapter 5 Divisions</w:t>
      </w:r>
    </w:p>
    <w:p w14:paraId="2721EE2F" w14:textId="77777777" w:rsidR="00295B8B" w:rsidRPr="00217206" w:rsidRDefault="00295B8B" w:rsidP="005A7EBD">
      <w:pPr>
        <w:ind w:left="-540"/>
        <w:rPr>
          <w:rStyle w:val="StyleBold"/>
          <w:rFonts w:eastAsia="Batang"/>
        </w:rPr>
      </w:pPr>
      <w:r w:rsidRPr="00217206">
        <w:rPr>
          <w:rStyle w:val="StyleBold"/>
          <w:rFonts w:eastAsia="Batang"/>
        </w:rPr>
        <w:t>DIVISION 5.1 Planning and Design</w:t>
      </w:r>
    </w:p>
    <w:tbl>
      <w:tblPr>
        <w:tblStyle w:val="TableGrid"/>
        <w:tblW w:w="10368" w:type="dxa"/>
        <w:jc w:val="center"/>
        <w:tblCellMar>
          <w:top w:w="43" w:type="dxa"/>
          <w:left w:w="58" w:type="dxa"/>
          <w:bottom w:w="43" w:type="dxa"/>
          <w:right w:w="58" w:type="dxa"/>
        </w:tblCellMar>
        <w:tblLook w:val="04A0" w:firstRow="1" w:lastRow="0" w:firstColumn="1" w:lastColumn="0" w:noHBand="0" w:noVBand="1"/>
      </w:tblPr>
      <w:tblGrid>
        <w:gridCol w:w="1728"/>
        <w:gridCol w:w="3024"/>
        <w:gridCol w:w="2160"/>
        <w:gridCol w:w="432"/>
        <w:gridCol w:w="576"/>
        <w:gridCol w:w="432"/>
        <w:gridCol w:w="2016"/>
      </w:tblGrid>
      <w:tr w:rsidR="00705863" w:rsidRPr="006D5F97" w14:paraId="09CC50FE" w14:textId="77777777" w:rsidTr="00705863">
        <w:trPr>
          <w:cantSplit/>
          <w:tblHeader/>
          <w:jc w:val="center"/>
        </w:trPr>
        <w:tc>
          <w:tcPr>
            <w:tcW w:w="1728" w:type="dxa"/>
            <w:vAlign w:val="center"/>
          </w:tcPr>
          <w:p w14:paraId="5BBB4D0D" w14:textId="77777777" w:rsidR="00705863" w:rsidRPr="006D5F97" w:rsidRDefault="00705863" w:rsidP="00550D2A">
            <w:pPr>
              <w:spacing w:after="0"/>
              <w:jc w:val="center"/>
              <w:rPr>
                <w:rFonts w:cs="Arial"/>
                <w:b/>
                <w:bCs/>
              </w:rPr>
            </w:pPr>
            <w:r w:rsidRPr="006D5F97">
              <w:rPr>
                <w:rFonts w:cs="Arial"/>
                <w:b/>
                <w:bCs/>
              </w:rPr>
              <w:t>Requirement</w:t>
            </w:r>
          </w:p>
        </w:tc>
        <w:tc>
          <w:tcPr>
            <w:tcW w:w="3024" w:type="dxa"/>
            <w:vAlign w:val="center"/>
          </w:tcPr>
          <w:p w14:paraId="3B87CC9B" w14:textId="7F71CB9C" w:rsidR="00705863" w:rsidRPr="006D5F97" w:rsidRDefault="00705863" w:rsidP="00550D2A">
            <w:pPr>
              <w:spacing w:after="0"/>
              <w:jc w:val="center"/>
              <w:rPr>
                <w:rFonts w:cs="Arial"/>
                <w:b/>
                <w:bCs/>
              </w:rPr>
            </w:pPr>
            <w:r w:rsidRPr="006D5F97">
              <w:rPr>
                <w:rFonts w:cs="Arial"/>
                <w:b/>
                <w:bCs/>
              </w:rPr>
              <w:t>Section Title</w:t>
            </w:r>
          </w:p>
        </w:tc>
        <w:tc>
          <w:tcPr>
            <w:tcW w:w="2160" w:type="dxa"/>
            <w:vAlign w:val="center"/>
          </w:tcPr>
          <w:p w14:paraId="63C12AD3" w14:textId="09D56F2A" w:rsidR="00705863" w:rsidRPr="006D5F97" w:rsidRDefault="00705863" w:rsidP="00550D2A">
            <w:pPr>
              <w:spacing w:after="0"/>
              <w:jc w:val="center"/>
              <w:rPr>
                <w:rFonts w:cs="Arial"/>
                <w:b/>
                <w:bCs/>
              </w:rPr>
            </w:pPr>
            <w:r w:rsidRPr="006D5F97">
              <w:rPr>
                <w:rFonts w:cs="Arial"/>
                <w:b/>
                <w:bCs/>
              </w:rPr>
              <w:t>Code Section</w:t>
            </w:r>
          </w:p>
        </w:tc>
        <w:tc>
          <w:tcPr>
            <w:tcW w:w="432" w:type="dxa"/>
            <w:vAlign w:val="center"/>
          </w:tcPr>
          <w:p w14:paraId="5DE20A79" w14:textId="65841BCB" w:rsidR="00705863" w:rsidRPr="006D5F97" w:rsidRDefault="00705863" w:rsidP="00550D2A">
            <w:pPr>
              <w:spacing w:after="0"/>
              <w:jc w:val="center"/>
              <w:rPr>
                <w:rFonts w:cs="Arial"/>
                <w:b/>
                <w:bCs/>
              </w:rPr>
            </w:pPr>
            <w:r>
              <w:rPr>
                <w:rFonts w:cs="Arial"/>
                <w:b/>
                <w:bCs/>
              </w:rPr>
              <w:t>Y</w:t>
            </w:r>
          </w:p>
        </w:tc>
        <w:tc>
          <w:tcPr>
            <w:tcW w:w="576" w:type="dxa"/>
            <w:vAlign w:val="center"/>
          </w:tcPr>
          <w:p w14:paraId="43B89DF2" w14:textId="77777777" w:rsidR="00705863" w:rsidRPr="006D5F97" w:rsidRDefault="00705863" w:rsidP="00550D2A">
            <w:pPr>
              <w:spacing w:after="0"/>
              <w:jc w:val="center"/>
              <w:rPr>
                <w:rFonts w:cs="Arial"/>
                <w:b/>
                <w:bCs/>
              </w:rPr>
            </w:pPr>
            <w:r w:rsidRPr="006D5F97">
              <w:rPr>
                <w:rFonts w:cs="Arial"/>
                <w:b/>
                <w:bCs/>
              </w:rPr>
              <w:t>N/A</w:t>
            </w:r>
          </w:p>
        </w:tc>
        <w:tc>
          <w:tcPr>
            <w:tcW w:w="432" w:type="dxa"/>
            <w:vAlign w:val="center"/>
          </w:tcPr>
          <w:p w14:paraId="1C902C86" w14:textId="77777777" w:rsidR="00705863" w:rsidRPr="006D5F97" w:rsidRDefault="00705863" w:rsidP="00550D2A">
            <w:pPr>
              <w:spacing w:after="0"/>
              <w:jc w:val="center"/>
              <w:rPr>
                <w:rFonts w:cs="Arial"/>
                <w:b/>
                <w:bCs/>
              </w:rPr>
            </w:pPr>
            <w:r w:rsidRPr="006D5F97">
              <w:rPr>
                <w:rFonts w:cs="Arial"/>
                <w:b/>
                <w:bCs/>
              </w:rPr>
              <w:t>O</w:t>
            </w:r>
          </w:p>
        </w:tc>
        <w:tc>
          <w:tcPr>
            <w:tcW w:w="2016" w:type="dxa"/>
            <w:vAlign w:val="center"/>
          </w:tcPr>
          <w:p w14:paraId="6208E1D3" w14:textId="463712CF" w:rsidR="00705863" w:rsidRPr="006D5F97" w:rsidRDefault="00705863" w:rsidP="00550D2A">
            <w:pPr>
              <w:spacing w:after="0"/>
              <w:jc w:val="center"/>
              <w:rPr>
                <w:rFonts w:cs="Arial"/>
                <w:b/>
                <w:bCs/>
              </w:rPr>
            </w:pPr>
            <w:r w:rsidRPr="006D5F97">
              <w:rPr>
                <w:rFonts w:cs="Arial"/>
                <w:b/>
                <w:bCs/>
              </w:rPr>
              <w:t>Plan Sheet, Spec, or Attach Reference</w:t>
            </w:r>
          </w:p>
        </w:tc>
      </w:tr>
      <w:tr w:rsidR="00705863" w:rsidRPr="006D5F97" w14:paraId="7A09C8D5" w14:textId="77777777" w:rsidTr="00705863">
        <w:trPr>
          <w:cantSplit/>
          <w:trHeight w:val="20"/>
          <w:jc w:val="center"/>
        </w:trPr>
        <w:tc>
          <w:tcPr>
            <w:tcW w:w="1728" w:type="dxa"/>
          </w:tcPr>
          <w:p w14:paraId="726C5B88" w14:textId="78E0B414" w:rsidR="00705863" w:rsidRPr="006D5F97" w:rsidRDefault="00705863" w:rsidP="00550D2A">
            <w:pPr>
              <w:spacing w:after="0"/>
              <w:rPr>
                <w:rFonts w:cs="Arial"/>
                <w:szCs w:val="24"/>
                <w:u w:val="single"/>
              </w:rPr>
            </w:pPr>
            <w:r w:rsidRPr="006D5F97">
              <w:rPr>
                <w:rFonts w:cs="Arial"/>
                <w:szCs w:val="24"/>
                <w:u w:val="single"/>
              </w:rPr>
              <w:t>Mandatory</w:t>
            </w:r>
          </w:p>
        </w:tc>
        <w:tc>
          <w:tcPr>
            <w:tcW w:w="3024" w:type="dxa"/>
            <w:tcBorders>
              <w:top w:val="none" w:sz="6" w:space="0" w:color="auto"/>
              <w:left w:val="single" w:sz="4" w:space="0" w:color="231F20"/>
              <w:bottom w:val="single" w:sz="4" w:space="0" w:color="231F20"/>
              <w:right w:val="single" w:sz="4" w:space="0" w:color="231F20"/>
            </w:tcBorders>
          </w:tcPr>
          <w:p w14:paraId="420055DC" w14:textId="215DD94B" w:rsidR="00705863" w:rsidRPr="006D5F97" w:rsidRDefault="00705863" w:rsidP="00550D2A">
            <w:pPr>
              <w:spacing w:after="0"/>
              <w:rPr>
                <w:rFonts w:cs="Arial"/>
                <w:u w:val="single"/>
              </w:rPr>
            </w:pPr>
            <w:r w:rsidRPr="0025471C">
              <w:rPr>
                <w:rFonts w:cs="Arial"/>
                <w:u w:val="single"/>
              </w:rPr>
              <w:t>Deconstruction and reuse of existing structures</w:t>
            </w:r>
            <w:r>
              <w:rPr>
                <w:rFonts w:cs="Arial"/>
                <w:u w:val="single"/>
              </w:rPr>
              <w:t>,</w:t>
            </w:r>
            <w:r w:rsidRPr="0025471C">
              <w:rPr>
                <w:rFonts w:cs="Arial"/>
                <w:u w:val="single"/>
              </w:rPr>
              <w:t xml:space="preserve"> </w:t>
            </w:r>
            <w:r w:rsidRPr="006D5F97">
              <w:rPr>
                <w:rFonts w:cs="Arial"/>
                <w:u w:val="single"/>
              </w:rPr>
              <w:t>Scope w</w:t>
            </w:r>
            <w:r>
              <w:rPr>
                <w:rFonts w:cs="Arial"/>
                <w:u w:val="single"/>
              </w:rPr>
              <w:t>ith</w:t>
            </w:r>
            <w:r w:rsidRPr="006D5F97">
              <w:rPr>
                <w:rFonts w:cs="Arial"/>
                <w:u w:val="single"/>
              </w:rPr>
              <w:t xml:space="preserve"> Exception</w:t>
            </w:r>
          </w:p>
        </w:tc>
        <w:tc>
          <w:tcPr>
            <w:tcW w:w="2160" w:type="dxa"/>
          </w:tcPr>
          <w:p w14:paraId="21EAB0AA" w14:textId="4C16D61A" w:rsidR="00705863" w:rsidRPr="006D5F97" w:rsidRDefault="00705863" w:rsidP="00ED539C">
            <w:pPr>
              <w:spacing w:after="0"/>
              <w:rPr>
                <w:rFonts w:cs="Arial"/>
                <w:u w:val="single"/>
              </w:rPr>
            </w:pPr>
            <w:r w:rsidRPr="006D5F97">
              <w:rPr>
                <w:rFonts w:cs="Arial"/>
                <w:u w:val="single"/>
              </w:rPr>
              <w:t>5.105.1</w:t>
            </w:r>
          </w:p>
        </w:tc>
        <w:tc>
          <w:tcPr>
            <w:tcW w:w="432" w:type="dxa"/>
          </w:tcPr>
          <w:p w14:paraId="5BDE4A0A" w14:textId="77777777" w:rsidR="00705863" w:rsidRPr="006D5F97" w:rsidRDefault="00705863" w:rsidP="00550D2A">
            <w:pPr>
              <w:spacing w:after="0"/>
              <w:rPr>
                <w:rFonts w:cs="Arial"/>
              </w:rPr>
            </w:pPr>
          </w:p>
        </w:tc>
        <w:tc>
          <w:tcPr>
            <w:tcW w:w="576" w:type="dxa"/>
          </w:tcPr>
          <w:p w14:paraId="79CB4BBA" w14:textId="77777777" w:rsidR="00705863" w:rsidRPr="006D5F97" w:rsidRDefault="00705863" w:rsidP="00550D2A">
            <w:pPr>
              <w:spacing w:after="0"/>
              <w:rPr>
                <w:rFonts w:cs="Arial"/>
              </w:rPr>
            </w:pPr>
          </w:p>
        </w:tc>
        <w:tc>
          <w:tcPr>
            <w:tcW w:w="432" w:type="dxa"/>
          </w:tcPr>
          <w:p w14:paraId="07252692" w14:textId="77777777" w:rsidR="00705863" w:rsidRPr="006D5F97" w:rsidRDefault="00705863" w:rsidP="00550D2A">
            <w:pPr>
              <w:spacing w:after="0"/>
              <w:rPr>
                <w:rFonts w:cs="Arial"/>
              </w:rPr>
            </w:pPr>
          </w:p>
        </w:tc>
        <w:tc>
          <w:tcPr>
            <w:tcW w:w="2016" w:type="dxa"/>
          </w:tcPr>
          <w:p w14:paraId="3745563A" w14:textId="77777777" w:rsidR="00705863" w:rsidRPr="006D5F97" w:rsidRDefault="00705863" w:rsidP="00550D2A">
            <w:pPr>
              <w:spacing w:after="0"/>
              <w:rPr>
                <w:rFonts w:cs="Arial"/>
              </w:rPr>
            </w:pPr>
          </w:p>
        </w:tc>
      </w:tr>
      <w:tr w:rsidR="00705863" w:rsidRPr="006D5F97" w14:paraId="7CD4BFAE" w14:textId="77777777" w:rsidTr="00705863">
        <w:trPr>
          <w:cantSplit/>
          <w:trHeight w:val="20"/>
          <w:jc w:val="center"/>
        </w:trPr>
        <w:tc>
          <w:tcPr>
            <w:tcW w:w="1728" w:type="dxa"/>
          </w:tcPr>
          <w:p w14:paraId="11E0FEE9" w14:textId="6D7FAFBE" w:rsidR="00705863" w:rsidRPr="006D5F97" w:rsidRDefault="00705863" w:rsidP="00550D2A">
            <w:pPr>
              <w:spacing w:after="0"/>
              <w:rPr>
                <w:rFonts w:cs="Arial"/>
                <w:szCs w:val="24"/>
                <w:u w:val="single"/>
              </w:rPr>
            </w:pPr>
            <w:r w:rsidRPr="006D5F97">
              <w:rPr>
                <w:rFonts w:cs="Arial"/>
                <w:szCs w:val="24"/>
                <w:u w:val="single"/>
              </w:rPr>
              <w:t>Mandatory</w:t>
            </w:r>
          </w:p>
        </w:tc>
        <w:tc>
          <w:tcPr>
            <w:tcW w:w="3024" w:type="dxa"/>
            <w:tcBorders>
              <w:top w:val="none" w:sz="6" w:space="0" w:color="auto"/>
              <w:left w:val="single" w:sz="4" w:space="0" w:color="231F20"/>
              <w:bottom w:val="single" w:sz="4" w:space="0" w:color="231F20"/>
              <w:right w:val="single" w:sz="4" w:space="0" w:color="231F20"/>
            </w:tcBorders>
          </w:tcPr>
          <w:p w14:paraId="7F9FDF52" w14:textId="32AC3A86" w:rsidR="00705863" w:rsidRPr="006D5F97" w:rsidRDefault="00705863" w:rsidP="00550D2A">
            <w:pPr>
              <w:spacing w:after="0"/>
              <w:rPr>
                <w:rFonts w:cs="Arial"/>
                <w:u w:val="single"/>
              </w:rPr>
            </w:pPr>
            <w:r w:rsidRPr="006D5F97">
              <w:rPr>
                <w:rFonts w:cs="Arial"/>
                <w:u w:val="single"/>
              </w:rPr>
              <w:t>Reuse of existing building</w:t>
            </w:r>
            <w:r>
              <w:rPr>
                <w:rFonts w:cs="Arial"/>
                <w:u w:val="single"/>
              </w:rPr>
              <w:t xml:space="preserve"> &amp; Verification of compliance with note</w:t>
            </w:r>
          </w:p>
        </w:tc>
        <w:tc>
          <w:tcPr>
            <w:tcW w:w="2160" w:type="dxa"/>
          </w:tcPr>
          <w:p w14:paraId="33475336" w14:textId="3F2D98C7" w:rsidR="00705863" w:rsidRPr="006D5F97" w:rsidRDefault="00705863" w:rsidP="00ED539C">
            <w:pPr>
              <w:spacing w:after="0"/>
              <w:rPr>
                <w:rFonts w:cs="Arial"/>
                <w:u w:val="single"/>
              </w:rPr>
            </w:pPr>
            <w:r w:rsidRPr="006D5F97">
              <w:rPr>
                <w:rFonts w:cs="Arial"/>
                <w:u w:val="single"/>
              </w:rPr>
              <w:t>5.105.2</w:t>
            </w:r>
            <w:r>
              <w:rPr>
                <w:rFonts w:cs="Arial"/>
                <w:u w:val="single"/>
              </w:rPr>
              <w:t xml:space="preserve"> and 5.105.2.1</w:t>
            </w:r>
          </w:p>
        </w:tc>
        <w:tc>
          <w:tcPr>
            <w:tcW w:w="432" w:type="dxa"/>
          </w:tcPr>
          <w:p w14:paraId="65039AF8" w14:textId="77777777" w:rsidR="00705863" w:rsidRPr="006D5F97" w:rsidRDefault="00705863" w:rsidP="00550D2A">
            <w:pPr>
              <w:spacing w:after="0"/>
              <w:rPr>
                <w:rFonts w:cs="Arial"/>
              </w:rPr>
            </w:pPr>
          </w:p>
        </w:tc>
        <w:tc>
          <w:tcPr>
            <w:tcW w:w="576" w:type="dxa"/>
          </w:tcPr>
          <w:p w14:paraId="565D012C" w14:textId="77777777" w:rsidR="00705863" w:rsidRPr="006D5F97" w:rsidRDefault="00705863" w:rsidP="00550D2A">
            <w:pPr>
              <w:spacing w:after="0"/>
              <w:rPr>
                <w:rFonts w:cs="Arial"/>
              </w:rPr>
            </w:pPr>
          </w:p>
        </w:tc>
        <w:tc>
          <w:tcPr>
            <w:tcW w:w="432" w:type="dxa"/>
          </w:tcPr>
          <w:p w14:paraId="4902D019" w14:textId="77777777" w:rsidR="00705863" w:rsidRPr="006D5F97" w:rsidRDefault="00705863" w:rsidP="00550D2A">
            <w:pPr>
              <w:spacing w:after="0"/>
              <w:rPr>
                <w:rFonts w:cs="Arial"/>
              </w:rPr>
            </w:pPr>
          </w:p>
        </w:tc>
        <w:tc>
          <w:tcPr>
            <w:tcW w:w="2016" w:type="dxa"/>
          </w:tcPr>
          <w:p w14:paraId="0BF62421" w14:textId="77777777" w:rsidR="00705863" w:rsidRPr="006D5F97" w:rsidRDefault="00705863" w:rsidP="00550D2A">
            <w:pPr>
              <w:spacing w:after="0"/>
              <w:rPr>
                <w:rFonts w:cs="Arial"/>
              </w:rPr>
            </w:pPr>
          </w:p>
        </w:tc>
      </w:tr>
      <w:tr w:rsidR="00705863" w:rsidRPr="006D5F97" w14:paraId="31AA0F67" w14:textId="77777777" w:rsidTr="00705863">
        <w:trPr>
          <w:cantSplit/>
          <w:trHeight w:val="20"/>
          <w:jc w:val="center"/>
        </w:trPr>
        <w:tc>
          <w:tcPr>
            <w:tcW w:w="1728" w:type="dxa"/>
          </w:tcPr>
          <w:p w14:paraId="15BCD365" w14:textId="312A61F6" w:rsidR="00705863" w:rsidRPr="007B3CA3" w:rsidRDefault="00705863" w:rsidP="00550D2A">
            <w:pPr>
              <w:spacing w:after="0"/>
              <w:rPr>
                <w:rFonts w:cs="Arial"/>
                <w:szCs w:val="24"/>
              </w:rPr>
            </w:pPr>
            <w:r w:rsidRPr="007B3CA3">
              <w:rPr>
                <w:rFonts w:cs="Arial"/>
                <w:szCs w:val="24"/>
              </w:rPr>
              <w:t>…</w:t>
            </w:r>
          </w:p>
        </w:tc>
        <w:tc>
          <w:tcPr>
            <w:tcW w:w="3024" w:type="dxa"/>
            <w:tcBorders>
              <w:top w:val="none" w:sz="6" w:space="0" w:color="auto"/>
              <w:left w:val="single" w:sz="4" w:space="0" w:color="231F20"/>
              <w:bottom w:val="single" w:sz="4" w:space="0" w:color="231F20"/>
              <w:right w:val="single" w:sz="4" w:space="0" w:color="231F20"/>
            </w:tcBorders>
          </w:tcPr>
          <w:p w14:paraId="08067A06" w14:textId="77777777" w:rsidR="00705863" w:rsidRPr="006D5F97" w:rsidRDefault="00705863" w:rsidP="00550D2A">
            <w:pPr>
              <w:spacing w:after="0"/>
              <w:rPr>
                <w:rFonts w:cs="Arial"/>
                <w:u w:val="single"/>
              </w:rPr>
            </w:pPr>
          </w:p>
        </w:tc>
        <w:tc>
          <w:tcPr>
            <w:tcW w:w="2160" w:type="dxa"/>
          </w:tcPr>
          <w:p w14:paraId="7B83F1B9" w14:textId="77777777" w:rsidR="00705863" w:rsidRPr="006D5F97" w:rsidRDefault="00705863" w:rsidP="00ED539C">
            <w:pPr>
              <w:spacing w:after="0"/>
              <w:rPr>
                <w:rFonts w:cs="Arial"/>
                <w:u w:val="single"/>
              </w:rPr>
            </w:pPr>
          </w:p>
        </w:tc>
        <w:tc>
          <w:tcPr>
            <w:tcW w:w="432" w:type="dxa"/>
          </w:tcPr>
          <w:p w14:paraId="34031D00" w14:textId="77777777" w:rsidR="00705863" w:rsidRPr="006D5F97" w:rsidRDefault="00705863" w:rsidP="00550D2A">
            <w:pPr>
              <w:spacing w:after="0"/>
              <w:rPr>
                <w:rFonts w:cs="Arial"/>
              </w:rPr>
            </w:pPr>
          </w:p>
        </w:tc>
        <w:tc>
          <w:tcPr>
            <w:tcW w:w="576" w:type="dxa"/>
          </w:tcPr>
          <w:p w14:paraId="767C562C" w14:textId="77777777" w:rsidR="00705863" w:rsidRPr="006D5F97" w:rsidRDefault="00705863" w:rsidP="00550D2A">
            <w:pPr>
              <w:spacing w:after="0"/>
              <w:rPr>
                <w:rFonts w:cs="Arial"/>
              </w:rPr>
            </w:pPr>
          </w:p>
        </w:tc>
        <w:tc>
          <w:tcPr>
            <w:tcW w:w="432" w:type="dxa"/>
          </w:tcPr>
          <w:p w14:paraId="1B02D9A3" w14:textId="77777777" w:rsidR="00705863" w:rsidRPr="006D5F97" w:rsidRDefault="00705863" w:rsidP="00550D2A">
            <w:pPr>
              <w:spacing w:after="0"/>
              <w:rPr>
                <w:rFonts w:cs="Arial"/>
              </w:rPr>
            </w:pPr>
          </w:p>
        </w:tc>
        <w:tc>
          <w:tcPr>
            <w:tcW w:w="2016" w:type="dxa"/>
          </w:tcPr>
          <w:p w14:paraId="5763FB3C" w14:textId="77777777" w:rsidR="00705863" w:rsidRPr="006D5F97" w:rsidRDefault="00705863" w:rsidP="00550D2A">
            <w:pPr>
              <w:spacing w:after="0"/>
              <w:rPr>
                <w:rFonts w:cs="Arial"/>
              </w:rPr>
            </w:pPr>
          </w:p>
        </w:tc>
      </w:tr>
      <w:tr w:rsidR="00705863" w:rsidRPr="006D5F97" w14:paraId="5686C321" w14:textId="77777777" w:rsidTr="00705863">
        <w:trPr>
          <w:cantSplit/>
          <w:trHeight w:val="20"/>
          <w:jc w:val="center"/>
        </w:trPr>
        <w:tc>
          <w:tcPr>
            <w:tcW w:w="1728" w:type="dxa"/>
          </w:tcPr>
          <w:p w14:paraId="7A0BD08F" w14:textId="2CA898AF" w:rsidR="00705863" w:rsidRPr="00837ACA" w:rsidRDefault="00705863" w:rsidP="00550D2A">
            <w:pPr>
              <w:spacing w:after="0"/>
              <w:rPr>
                <w:rFonts w:cs="Arial"/>
                <w:strike/>
                <w:szCs w:val="24"/>
              </w:rPr>
            </w:pPr>
            <w:r w:rsidRPr="00837ACA">
              <w:rPr>
                <w:rFonts w:cs="Arial"/>
                <w:strike/>
                <w:szCs w:val="24"/>
              </w:rPr>
              <w:t>Mandatory</w:t>
            </w:r>
          </w:p>
        </w:tc>
        <w:tc>
          <w:tcPr>
            <w:tcW w:w="3024" w:type="dxa"/>
            <w:tcBorders>
              <w:top w:val="none" w:sz="6" w:space="0" w:color="auto"/>
              <w:left w:val="single" w:sz="4" w:space="0" w:color="231F20"/>
              <w:bottom w:val="single" w:sz="4" w:space="0" w:color="231F20"/>
              <w:right w:val="single" w:sz="4" w:space="0" w:color="231F20"/>
            </w:tcBorders>
          </w:tcPr>
          <w:p w14:paraId="324CEB92" w14:textId="0F52347D" w:rsidR="00705863" w:rsidRPr="00837ACA" w:rsidRDefault="00705863" w:rsidP="00550D2A">
            <w:pPr>
              <w:spacing w:after="0"/>
              <w:rPr>
                <w:rFonts w:cs="Arial"/>
                <w:strike/>
              </w:rPr>
            </w:pPr>
            <w:r w:rsidRPr="00837ACA">
              <w:rPr>
                <w:rFonts w:cs="Arial"/>
                <w:strike/>
              </w:rPr>
              <w:t>Electric vehicle (EV) charging. [N]</w:t>
            </w:r>
            <w:r>
              <w:rPr>
                <w:rFonts w:cs="Arial"/>
                <w:strike/>
              </w:rPr>
              <w:t xml:space="preserve"> w/exceptions</w:t>
            </w:r>
          </w:p>
        </w:tc>
        <w:tc>
          <w:tcPr>
            <w:tcW w:w="2160" w:type="dxa"/>
          </w:tcPr>
          <w:p w14:paraId="4BF60FFD" w14:textId="0781D0C1" w:rsidR="00705863" w:rsidRPr="00837ACA" w:rsidRDefault="00705863" w:rsidP="00ED539C">
            <w:pPr>
              <w:spacing w:after="0"/>
              <w:rPr>
                <w:rFonts w:cs="Arial"/>
                <w:strike/>
              </w:rPr>
            </w:pPr>
            <w:r w:rsidRPr="00837ACA">
              <w:rPr>
                <w:rFonts w:cs="Arial"/>
                <w:strike/>
              </w:rPr>
              <w:t>5.106.5.3</w:t>
            </w:r>
          </w:p>
        </w:tc>
        <w:tc>
          <w:tcPr>
            <w:tcW w:w="432" w:type="dxa"/>
          </w:tcPr>
          <w:p w14:paraId="02BA61F8" w14:textId="77777777" w:rsidR="00705863" w:rsidRPr="006D5F97" w:rsidRDefault="00705863" w:rsidP="00550D2A">
            <w:pPr>
              <w:spacing w:after="0"/>
              <w:rPr>
                <w:rFonts w:cs="Arial"/>
              </w:rPr>
            </w:pPr>
          </w:p>
        </w:tc>
        <w:tc>
          <w:tcPr>
            <w:tcW w:w="576" w:type="dxa"/>
          </w:tcPr>
          <w:p w14:paraId="434D2A3B" w14:textId="77777777" w:rsidR="00705863" w:rsidRPr="006D5F97" w:rsidRDefault="00705863" w:rsidP="00550D2A">
            <w:pPr>
              <w:spacing w:after="0"/>
              <w:rPr>
                <w:rFonts w:cs="Arial"/>
              </w:rPr>
            </w:pPr>
          </w:p>
        </w:tc>
        <w:tc>
          <w:tcPr>
            <w:tcW w:w="432" w:type="dxa"/>
          </w:tcPr>
          <w:p w14:paraId="0259E9B0" w14:textId="77777777" w:rsidR="00705863" w:rsidRPr="006D5F97" w:rsidRDefault="00705863" w:rsidP="00550D2A">
            <w:pPr>
              <w:spacing w:after="0"/>
              <w:rPr>
                <w:rFonts w:cs="Arial"/>
              </w:rPr>
            </w:pPr>
          </w:p>
        </w:tc>
        <w:tc>
          <w:tcPr>
            <w:tcW w:w="2016" w:type="dxa"/>
          </w:tcPr>
          <w:p w14:paraId="4E66BDA8" w14:textId="77777777" w:rsidR="00705863" w:rsidRPr="006D5F97" w:rsidRDefault="00705863" w:rsidP="00550D2A">
            <w:pPr>
              <w:spacing w:after="0"/>
              <w:rPr>
                <w:rFonts w:cs="Arial"/>
              </w:rPr>
            </w:pPr>
          </w:p>
        </w:tc>
      </w:tr>
      <w:tr w:rsidR="00705863" w:rsidRPr="006D5F97" w14:paraId="3E3B4310" w14:textId="77777777" w:rsidTr="00705863">
        <w:trPr>
          <w:cantSplit/>
          <w:trHeight w:val="20"/>
          <w:jc w:val="center"/>
        </w:trPr>
        <w:tc>
          <w:tcPr>
            <w:tcW w:w="1728" w:type="dxa"/>
          </w:tcPr>
          <w:p w14:paraId="54EB73DF" w14:textId="501F2615" w:rsidR="00705863" w:rsidRPr="00837ACA" w:rsidRDefault="00705863" w:rsidP="00550D2A">
            <w:pPr>
              <w:spacing w:after="0"/>
              <w:rPr>
                <w:rFonts w:cs="Arial"/>
                <w:b/>
                <w:bCs/>
                <w:strike/>
                <w:szCs w:val="24"/>
              </w:rPr>
            </w:pPr>
            <w:r w:rsidRPr="00837ACA">
              <w:rPr>
                <w:rFonts w:cs="Arial"/>
                <w:strike/>
                <w:szCs w:val="24"/>
              </w:rPr>
              <w:t>Mandatory</w:t>
            </w:r>
          </w:p>
        </w:tc>
        <w:tc>
          <w:tcPr>
            <w:tcW w:w="3024" w:type="dxa"/>
            <w:tcBorders>
              <w:top w:val="none" w:sz="6" w:space="0" w:color="auto"/>
              <w:left w:val="single" w:sz="4" w:space="0" w:color="231F20"/>
              <w:bottom w:val="single" w:sz="4" w:space="0" w:color="231F20"/>
              <w:right w:val="single" w:sz="4" w:space="0" w:color="231F20"/>
            </w:tcBorders>
          </w:tcPr>
          <w:p w14:paraId="67C915D0" w14:textId="52F3FC3F" w:rsidR="00705863" w:rsidRPr="00837ACA" w:rsidRDefault="00705863" w:rsidP="00550D2A">
            <w:pPr>
              <w:spacing w:after="0"/>
              <w:rPr>
                <w:rFonts w:cs="Arial"/>
                <w:strike/>
              </w:rPr>
            </w:pPr>
            <w:r>
              <w:rPr>
                <w:rFonts w:cs="Arial"/>
                <w:strike/>
                <w:snapToGrid/>
                <w:szCs w:val="24"/>
              </w:rPr>
              <w:t xml:space="preserve">EV </w:t>
            </w:r>
            <w:r w:rsidRPr="00837ACA">
              <w:rPr>
                <w:rFonts w:cs="Arial"/>
                <w:strike/>
                <w:snapToGrid/>
                <w:szCs w:val="24"/>
              </w:rPr>
              <w:t>capable spaces</w:t>
            </w:r>
            <w:r>
              <w:rPr>
                <w:rFonts w:cs="Arial"/>
                <w:strike/>
                <w:snapToGrid/>
                <w:szCs w:val="24"/>
              </w:rPr>
              <w:t xml:space="preserve"> [N]</w:t>
            </w:r>
          </w:p>
        </w:tc>
        <w:tc>
          <w:tcPr>
            <w:tcW w:w="2160" w:type="dxa"/>
          </w:tcPr>
          <w:p w14:paraId="2856CAAB" w14:textId="113F17D9" w:rsidR="00705863" w:rsidRPr="00837ACA" w:rsidRDefault="00705863" w:rsidP="00ED539C">
            <w:pPr>
              <w:spacing w:after="0"/>
              <w:rPr>
                <w:rFonts w:cs="Arial"/>
                <w:strike/>
              </w:rPr>
            </w:pPr>
            <w:r w:rsidRPr="00837ACA">
              <w:rPr>
                <w:rFonts w:cs="Arial"/>
                <w:strike/>
              </w:rPr>
              <w:t>5.106.</w:t>
            </w:r>
            <w:r>
              <w:rPr>
                <w:rFonts w:cs="Arial"/>
                <w:strike/>
              </w:rPr>
              <w:t>5.</w:t>
            </w:r>
            <w:r w:rsidRPr="00837ACA">
              <w:rPr>
                <w:rFonts w:cs="Arial"/>
                <w:strike/>
              </w:rPr>
              <w:t>3.1</w:t>
            </w:r>
          </w:p>
        </w:tc>
        <w:tc>
          <w:tcPr>
            <w:tcW w:w="432" w:type="dxa"/>
          </w:tcPr>
          <w:p w14:paraId="21B071D4" w14:textId="77777777" w:rsidR="00705863" w:rsidRPr="006D5F97" w:rsidRDefault="00705863" w:rsidP="00550D2A">
            <w:pPr>
              <w:spacing w:after="0"/>
              <w:rPr>
                <w:rFonts w:cs="Arial"/>
              </w:rPr>
            </w:pPr>
          </w:p>
        </w:tc>
        <w:tc>
          <w:tcPr>
            <w:tcW w:w="576" w:type="dxa"/>
          </w:tcPr>
          <w:p w14:paraId="090B95C1" w14:textId="77777777" w:rsidR="00705863" w:rsidRPr="006D5F97" w:rsidRDefault="00705863" w:rsidP="00550D2A">
            <w:pPr>
              <w:spacing w:after="0"/>
              <w:rPr>
                <w:rFonts w:cs="Arial"/>
              </w:rPr>
            </w:pPr>
          </w:p>
        </w:tc>
        <w:tc>
          <w:tcPr>
            <w:tcW w:w="432" w:type="dxa"/>
          </w:tcPr>
          <w:p w14:paraId="1C7CC862" w14:textId="77777777" w:rsidR="00705863" w:rsidRPr="006D5F97" w:rsidRDefault="00705863" w:rsidP="00550D2A">
            <w:pPr>
              <w:spacing w:after="0"/>
              <w:rPr>
                <w:rFonts w:cs="Arial"/>
              </w:rPr>
            </w:pPr>
          </w:p>
        </w:tc>
        <w:tc>
          <w:tcPr>
            <w:tcW w:w="2016" w:type="dxa"/>
          </w:tcPr>
          <w:p w14:paraId="7A202513" w14:textId="77777777" w:rsidR="00705863" w:rsidRPr="006D5F97" w:rsidRDefault="00705863" w:rsidP="00550D2A">
            <w:pPr>
              <w:spacing w:after="0"/>
              <w:rPr>
                <w:rFonts w:cs="Arial"/>
              </w:rPr>
            </w:pPr>
          </w:p>
        </w:tc>
      </w:tr>
      <w:tr w:rsidR="00705863" w:rsidRPr="006D5F97" w14:paraId="464A5736" w14:textId="77777777" w:rsidTr="00705863">
        <w:trPr>
          <w:cantSplit/>
          <w:trHeight w:val="20"/>
          <w:jc w:val="center"/>
        </w:trPr>
        <w:tc>
          <w:tcPr>
            <w:tcW w:w="1728" w:type="dxa"/>
          </w:tcPr>
          <w:p w14:paraId="5E9F679E" w14:textId="65DDB99C" w:rsidR="00705863" w:rsidRPr="00837ACA" w:rsidRDefault="00705863" w:rsidP="00550D2A">
            <w:pPr>
              <w:spacing w:after="0"/>
              <w:rPr>
                <w:rFonts w:cs="Arial"/>
                <w:strike/>
                <w:szCs w:val="24"/>
              </w:rPr>
            </w:pPr>
            <w:r w:rsidRPr="00837ACA">
              <w:rPr>
                <w:rFonts w:cs="Arial"/>
                <w:strike/>
                <w:szCs w:val="24"/>
              </w:rPr>
              <w:t>Mandatory</w:t>
            </w:r>
          </w:p>
        </w:tc>
        <w:tc>
          <w:tcPr>
            <w:tcW w:w="3024" w:type="dxa"/>
            <w:tcBorders>
              <w:top w:val="none" w:sz="6" w:space="0" w:color="auto"/>
              <w:left w:val="single" w:sz="4" w:space="0" w:color="231F20"/>
              <w:bottom w:val="single" w:sz="4" w:space="0" w:color="231F20"/>
              <w:right w:val="single" w:sz="4" w:space="0" w:color="231F20"/>
            </w:tcBorders>
          </w:tcPr>
          <w:p w14:paraId="24571010" w14:textId="2840E788" w:rsidR="00705863" w:rsidRPr="00837ACA" w:rsidRDefault="00705863" w:rsidP="00550D2A">
            <w:pPr>
              <w:spacing w:after="0"/>
              <w:rPr>
                <w:rFonts w:cs="Arial"/>
                <w:strike/>
              </w:rPr>
            </w:pPr>
            <w:r w:rsidRPr="00837ACA">
              <w:rPr>
                <w:rFonts w:cs="Arial"/>
                <w:strike/>
              </w:rPr>
              <w:t>Electric vehicle charging stations (EVCS)</w:t>
            </w:r>
          </w:p>
        </w:tc>
        <w:tc>
          <w:tcPr>
            <w:tcW w:w="2160" w:type="dxa"/>
          </w:tcPr>
          <w:p w14:paraId="3B0FEC5C" w14:textId="2AF65894" w:rsidR="00705863" w:rsidRPr="00837ACA" w:rsidRDefault="00705863" w:rsidP="00ED539C">
            <w:pPr>
              <w:spacing w:after="0"/>
              <w:rPr>
                <w:rFonts w:cs="Arial"/>
                <w:strike/>
              </w:rPr>
            </w:pPr>
            <w:r w:rsidRPr="00837ACA">
              <w:rPr>
                <w:rFonts w:cs="Arial"/>
                <w:strike/>
              </w:rPr>
              <w:t>5.106.5.3.2</w:t>
            </w:r>
          </w:p>
        </w:tc>
        <w:tc>
          <w:tcPr>
            <w:tcW w:w="432" w:type="dxa"/>
          </w:tcPr>
          <w:p w14:paraId="1E0B4F7F" w14:textId="77777777" w:rsidR="00705863" w:rsidRPr="006D5F97" w:rsidRDefault="00705863" w:rsidP="00550D2A">
            <w:pPr>
              <w:spacing w:after="0"/>
              <w:rPr>
                <w:rFonts w:cs="Arial"/>
              </w:rPr>
            </w:pPr>
          </w:p>
        </w:tc>
        <w:tc>
          <w:tcPr>
            <w:tcW w:w="576" w:type="dxa"/>
          </w:tcPr>
          <w:p w14:paraId="32F57283" w14:textId="77777777" w:rsidR="00705863" w:rsidRPr="006D5F97" w:rsidRDefault="00705863" w:rsidP="00550D2A">
            <w:pPr>
              <w:spacing w:after="0"/>
              <w:rPr>
                <w:rFonts w:cs="Arial"/>
              </w:rPr>
            </w:pPr>
          </w:p>
        </w:tc>
        <w:tc>
          <w:tcPr>
            <w:tcW w:w="432" w:type="dxa"/>
          </w:tcPr>
          <w:p w14:paraId="0D36C7FC" w14:textId="77777777" w:rsidR="00705863" w:rsidRPr="006D5F97" w:rsidRDefault="00705863" w:rsidP="00550D2A">
            <w:pPr>
              <w:spacing w:after="0"/>
              <w:rPr>
                <w:rFonts w:cs="Arial"/>
              </w:rPr>
            </w:pPr>
          </w:p>
        </w:tc>
        <w:tc>
          <w:tcPr>
            <w:tcW w:w="2016" w:type="dxa"/>
          </w:tcPr>
          <w:p w14:paraId="09A2D176" w14:textId="77777777" w:rsidR="00705863" w:rsidRPr="006D5F97" w:rsidRDefault="00705863" w:rsidP="00550D2A">
            <w:pPr>
              <w:spacing w:after="0"/>
              <w:rPr>
                <w:rFonts w:cs="Arial"/>
              </w:rPr>
            </w:pPr>
          </w:p>
        </w:tc>
      </w:tr>
      <w:tr w:rsidR="00705863" w:rsidRPr="006D5F97" w14:paraId="2195F3E3" w14:textId="77777777" w:rsidTr="00705863">
        <w:trPr>
          <w:cantSplit/>
          <w:trHeight w:val="20"/>
          <w:jc w:val="center"/>
        </w:trPr>
        <w:tc>
          <w:tcPr>
            <w:tcW w:w="1728" w:type="dxa"/>
          </w:tcPr>
          <w:p w14:paraId="300818E9" w14:textId="4157F394" w:rsidR="00705863" w:rsidRPr="00837ACA" w:rsidRDefault="00705863" w:rsidP="00550D2A">
            <w:pPr>
              <w:spacing w:after="0"/>
              <w:rPr>
                <w:rFonts w:cs="Arial"/>
                <w:strike/>
                <w:szCs w:val="24"/>
              </w:rPr>
            </w:pPr>
            <w:r w:rsidRPr="00837ACA">
              <w:rPr>
                <w:rFonts w:cs="Arial"/>
                <w:strike/>
                <w:szCs w:val="24"/>
              </w:rPr>
              <w:t>Mandatory</w:t>
            </w:r>
          </w:p>
        </w:tc>
        <w:tc>
          <w:tcPr>
            <w:tcW w:w="3024" w:type="dxa"/>
            <w:tcBorders>
              <w:top w:val="single" w:sz="4" w:space="0" w:color="231F20"/>
              <w:left w:val="single" w:sz="4" w:space="0" w:color="231F20"/>
              <w:bottom w:val="single" w:sz="4" w:space="0" w:color="231F20"/>
              <w:right w:val="single" w:sz="4" w:space="0" w:color="231F20"/>
            </w:tcBorders>
          </w:tcPr>
          <w:p w14:paraId="41B07C2F" w14:textId="186755B7" w:rsidR="00705863" w:rsidRPr="00837ACA" w:rsidRDefault="00705863" w:rsidP="00550D2A">
            <w:pPr>
              <w:spacing w:after="0"/>
              <w:rPr>
                <w:rFonts w:cs="Arial"/>
                <w:strike/>
              </w:rPr>
            </w:pPr>
            <w:r w:rsidRPr="00837ACA">
              <w:rPr>
                <w:rFonts w:cs="Arial"/>
                <w:strike/>
              </w:rPr>
              <w:t>Use of automatic load management systems (ALMS)</w:t>
            </w:r>
          </w:p>
        </w:tc>
        <w:tc>
          <w:tcPr>
            <w:tcW w:w="2160" w:type="dxa"/>
          </w:tcPr>
          <w:p w14:paraId="2A98F33D" w14:textId="7C6D5CA1" w:rsidR="00705863" w:rsidRPr="00837ACA" w:rsidRDefault="00705863" w:rsidP="00ED539C">
            <w:pPr>
              <w:spacing w:after="0"/>
              <w:rPr>
                <w:rFonts w:cs="Arial"/>
                <w:strike/>
              </w:rPr>
            </w:pPr>
            <w:r w:rsidRPr="00837ACA">
              <w:rPr>
                <w:rFonts w:cs="Arial"/>
                <w:strike/>
              </w:rPr>
              <w:t>5.106.5.3.3</w:t>
            </w:r>
          </w:p>
        </w:tc>
        <w:tc>
          <w:tcPr>
            <w:tcW w:w="432" w:type="dxa"/>
          </w:tcPr>
          <w:p w14:paraId="5CE34936" w14:textId="77777777" w:rsidR="00705863" w:rsidRPr="006D5F97" w:rsidRDefault="00705863" w:rsidP="00550D2A">
            <w:pPr>
              <w:spacing w:after="0"/>
              <w:rPr>
                <w:rFonts w:cs="Arial"/>
              </w:rPr>
            </w:pPr>
          </w:p>
        </w:tc>
        <w:tc>
          <w:tcPr>
            <w:tcW w:w="576" w:type="dxa"/>
          </w:tcPr>
          <w:p w14:paraId="167C7676" w14:textId="77777777" w:rsidR="00705863" w:rsidRPr="006D5F97" w:rsidRDefault="00705863" w:rsidP="00550D2A">
            <w:pPr>
              <w:spacing w:after="0"/>
              <w:rPr>
                <w:rFonts w:cs="Arial"/>
              </w:rPr>
            </w:pPr>
          </w:p>
        </w:tc>
        <w:tc>
          <w:tcPr>
            <w:tcW w:w="432" w:type="dxa"/>
          </w:tcPr>
          <w:p w14:paraId="3FD9382D" w14:textId="77777777" w:rsidR="00705863" w:rsidRPr="006D5F97" w:rsidRDefault="00705863" w:rsidP="00550D2A">
            <w:pPr>
              <w:spacing w:after="0"/>
              <w:rPr>
                <w:rFonts w:cs="Arial"/>
              </w:rPr>
            </w:pPr>
          </w:p>
        </w:tc>
        <w:tc>
          <w:tcPr>
            <w:tcW w:w="2016" w:type="dxa"/>
          </w:tcPr>
          <w:p w14:paraId="0B4CEFBE" w14:textId="77777777" w:rsidR="00705863" w:rsidRPr="006D5F97" w:rsidRDefault="00705863" w:rsidP="00550D2A">
            <w:pPr>
              <w:spacing w:after="0"/>
              <w:rPr>
                <w:rFonts w:cs="Arial"/>
              </w:rPr>
            </w:pPr>
          </w:p>
        </w:tc>
      </w:tr>
      <w:tr w:rsidR="00705863" w:rsidRPr="006D5F97" w14:paraId="65081C44" w14:textId="77777777" w:rsidTr="00705863">
        <w:trPr>
          <w:cantSplit/>
          <w:trHeight w:val="20"/>
          <w:jc w:val="center"/>
        </w:trPr>
        <w:tc>
          <w:tcPr>
            <w:tcW w:w="1728" w:type="dxa"/>
          </w:tcPr>
          <w:p w14:paraId="10BA1738" w14:textId="00242235" w:rsidR="00705863" w:rsidRPr="00837ACA" w:rsidRDefault="00705863" w:rsidP="00550D2A">
            <w:pPr>
              <w:spacing w:after="0"/>
              <w:rPr>
                <w:rFonts w:cs="Arial"/>
                <w:strike/>
                <w:szCs w:val="24"/>
              </w:rPr>
            </w:pPr>
            <w:r w:rsidRPr="00837ACA">
              <w:rPr>
                <w:rFonts w:cs="Arial"/>
                <w:strike/>
                <w:szCs w:val="24"/>
              </w:rPr>
              <w:t>Mandatory</w:t>
            </w:r>
          </w:p>
        </w:tc>
        <w:tc>
          <w:tcPr>
            <w:tcW w:w="3024" w:type="dxa"/>
            <w:tcBorders>
              <w:top w:val="single" w:sz="4" w:space="0" w:color="231F20"/>
              <w:left w:val="single" w:sz="4" w:space="0" w:color="231F20"/>
              <w:bottom w:val="single" w:sz="4" w:space="0" w:color="231F20"/>
              <w:right w:val="single" w:sz="4" w:space="0" w:color="231F20"/>
            </w:tcBorders>
          </w:tcPr>
          <w:p w14:paraId="4E198B52" w14:textId="76833EC8" w:rsidR="00705863" w:rsidRPr="00837ACA" w:rsidRDefault="00705863" w:rsidP="00550D2A">
            <w:pPr>
              <w:spacing w:after="0"/>
              <w:rPr>
                <w:rFonts w:cs="Arial"/>
                <w:strike/>
              </w:rPr>
            </w:pPr>
            <w:r w:rsidRPr="00837ACA">
              <w:rPr>
                <w:rFonts w:cs="Arial"/>
                <w:strike/>
              </w:rPr>
              <w:t>Accessible</w:t>
            </w:r>
            <w:r>
              <w:rPr>
                <w:rFonts w:cs="Arial"/>
                <w:strike/>
              </w:rPr>
              <w:t xml:space="preserve"> EVCS</w:t>
            </w:r>
          </w:p>
        </w:tc>
        <w:tc>
          <w:tcPr>
            <w:tcW w:w="2160" w:type="dxa"/>
          </w:tcPr>
          <w:p w14:paraId="4502A9AC" w14:textId="7997B406" w:rsidR="00705863" w:rsidRPr="00837ACA" w:rsidRDefault="00705863" w:rsidP="00ED539C">
            <w:pPr>
              <w:spacing w:after="0"/>
              <w:rPr>
                <w:rFonts w:cs="Arial"/>
                <w:strike/>
              </w:rPr>
            </w:pPr>
            <w:r w:rsidRPr="00837ACA">
              <w:rPr>
                <w:rFonts w:cs="Arial"/>
                <w:strike/>
              </w:rPr>
              <w:t>5.106.5.3.4</w:t>
            </w:r>
          </w:p>
        </w:tc>
        <w:tc>
          <w:tcPr>
            <w:tcW w:w="432" w:type="dxa"/>
          </w:tcPr>
          <w:p w14:paraId="6FF0FC01" w14:textId="77777777" w:rsidR="00705863" w:rsidRPr="006D5F97" w:rsidRDefault="00705863" w:rsidP="00550D2A">
            <w:pPr>
              <w:spacing w:after="0"/>
              <w:rPr>
                <w:rFonts w:cs="Arial"/>
              </w:rPr>
            </w:pPr>
          </w:p>
        </w:tc>
        <w:tc>
          <w:tcPr>
            <w:tcW w:w="576" w:type="dxa"/>
          </w:tcPr>
          <w:p w14:paraId="0B00A3CF" w14:textId="77777777" w:rsidR="00705863" w:rsidRPr="006D5F97" w:rsidRDefault="00705863" w:rsidP="00550D2A">
            <w:pPr>
              <w:spacing w:after="0"/>
              <w:rPr>
                <w:rFonts w:cs="Arial"/>
              </w:rPr>
            </w:pPr>
          </w:p>
        </w:tc>
        <w:tc>
          <w:tcPr>
            <w:tcW w:w="432" w:type="dxa"/>
          </w:tcPr>
          <w:p w14:paraId="3298EFFA" w14:textId="77777777" w:rsidR="00705863" w:rsidRPr="006D5F97" w:rsidRDefault="00705863" w:rsidP="00550D2A">
            <w:pPr>
              <w:spacing w:after="0"/>
              <w:rPr>
                <w:rFonts w:cs="Arial"/>
              </w:rPr>
            </w:pPr>
          </w:p>
        </w:tc>
        <w:tc>
          <w:tcPr>
            <w:tcW w:w="2016" w:type="dxa"/>
          </w:tcPr>
          <w:p w14:paraId="303B1101" w14:textId="77777777" w:rsidR="00705863" w:rsidRPr="006D5F97" w:rsidRDefault="00705863" w:rsidP="00550D2A">
            <w:pPr>
              <w:spacing w:after="0"/>
              <w:rPr>
                <w:rFonts w:cs="Arial"/>
              </w:rPr>
            </w:pPr>
          </w:p>
        </w:tc>
      </w:tr>
      <w:tr w:rsidR="00705863" w:rsidRPr="006D5F97" w14:paraId="5EFAB9C4" w14:textId="77777777" w:rsidTr="00705863">
        <w:trPr>
          <w:cantSplit/>
          <w:trHeight w:val="20"/>
          <w:jc w:val="center"/>
        </w:trPr>
        <w:tc>
          <w:tcPr>
            <w:tcW w:w="1728" w:type="dxa"/>
          </w:tcPr>
          <w:p w14:paraId="081FAA98" w14:textId="06BC337B" w:rsidR="00705863" w:rsidRPr="006D5F97" w:rsidRDefault="00705863" w:rsidP="00550D2A">
            <w:pPr>
              <w:spacing w:after="0"/>
              <w:rPr>
                <w:rFonts w:cs="Arial"/>
                <w:strike/>
                <w:szCs w:val="24"/>
              </w:rPr>
            </w:pPr>
            <w:r w:rsidRPr="006D5F97">
              <w:rPr>
                <w:rFonts w:cs="Arial"/>
                <w:strike/>
                <w:szCs w:val="24"/>
              </w:rPr>
              <w:t>Mandatory</w:t>
            </w:r>
          </w:p>
        </w:tc>
        <w:tc>
          <w:tcPr>
            <w:tcW w:w="3024" w:type="dxa"/>
            <w:tcBorders>
              <w:top w:val="single" w:sz="4" w:space="0" w:color="231F20"/>
              <w:left w:val="single" w:sz="4" w:space="0" w:color="231F20"/>
              <w:bottom w:val="single" w:sz="4" w:space="0" w:color="231F20"/>
              <w:right w:val="single" w:sz="4" w:space="0" w:color="231F20"/>
            </w:tcBorders>
          </w:tcPr>
          <w:p w14:paraId="41E02B76" w14:textId="4B76027F" w:rsidR="00705863" w:rsidRPr="006D5F97" w:rsidRDefault="00705863" w:rsidP="00550D2A">
            <w:pPr>
              <w:spacing w:after="0"/>
              <w:rPr>
                <w:rFonts w:cs="Arial"/>
                <w:strike/>
              </w:rPr>
            </w:pPr>
            <w:r w:rsidRPr="006D5F97">
              <w:rPr>
                <w:rFonts w:cs="Arial"/>
                <w:strike/>
              </w:rPr>
              <w:t xml:space="preserve">Note </w:t>
            </w:r>
            <w:r>
              <w:rPr>
                <w:rFonts w:cs="Arial"/>
                <w:strike/>
              </w:rPr>
              <w:t xml:space="preserve">for </w:t>
            </w:r>
            <w:r w:rsidRPr="006D5F97">
              <w:rPr>
                <w:rFonts w:cs="Arial"/>
                <w:strike/>
              </w:rPr>
              <w:t>EVCS signs</w:t>
            </w:r>
          </w:p>
        </w:tc>
        <w:tc>
          <w:tcPr>
            <w:tcW w:w="2160" w:type="dxa"/>
          </w:tcPr>
          <w:p w14:paraId="4FF02815" w14:textId="77777777" w:rsidR="00705863" w:rsidRPr="006D5F97" w:rsidRDefault="00705863" w:rsidP="00ED539C">
            <w:pPr>
              <w:spacing w:after="0"/>
              <w:rPr>
                <w:rFonts w:cs="Arial"/>
              </w:rPr>
            </w:pPr>
          </w:p>
        </w:tc>
        <w:tc>
          <w:tcPr>
            <w:tcW w:w="432" w:type="dxa"/>
          </w:tcPr>
          <w:p w14:paraId="371F6C71" w14:textId="77777777" w:rsidR="00705863" w:rsidRPr="006D5F97" w:rsidRDefault="00705863" w:rsidP="00550D2A">
            <w:pPr>
              <w:spacing w:after="0"/>
              <w:rPr>
                <w:rFonts w:cs="Arial"/>
              </w:rPr>
            </w:pPr>
          </w:p>
        </w:tc>
        <w:tc>
          <w:tcPr>
            <w:tcW w:w="576" w:type="dxa"/>
          </w:tcPr>
          <w:p w14:paraId="4B8FFB26" w14:textId="77777777" w:rsidR="00705863" w:rsidRPr="006D5F97" w:rsidRDefault="00705863" w:rsidP="00550D2A">
            <w:pPr>
              <w:spacing w:after="0"/>
              <w:rPr>
                <w:rFonts w:cs="Arial"/>
              </w:rPr>
            </w:pPr>
          </w:p>
        </w:tc>
        <w:tc>
          <w:tcPr>
            <w:tcW w:w="432" w:type="dxa"/>
          </w:tcPr>
          <w:p w14:paraId="6DA2C14F" w14:textId="77777777" w:rsidR="00705863" w:rsidRPr="006D5F97" w:rsidRDefault="00705863" w:rsidP="00550D2A">
            <w:pPr>
              <w:spacing w:after="0"/>
              <w:rPr>
                <w:rFonts w:cs="Arial"/>
              </w:rPr>
            </w:pPr>
          </w:p>
        </w:tc>
        <w:tc>
          <w:tcPr>
            <w:tcW w:w="2016" w:type="dxa"/>
          </w:tcPr>
          <w:p w14:paraId="17DEF21B" w14:textId="77777777" w:rsidR="00705863" w:rsidRPr="006D5F97" w:rsidRDefault="00705863" w:rsidP="00550D2A">
            <w:pPr>
              <w:spacing w:after="0"/>
              <w:rPr>
                <w:rFonts w:cs="Arial"/>
              </w:rPr>
            </w:pPr>
          </w:p>
        </w:tc>
      </w:tr>
      <w:tr w:rsidR="00705863" w:rsidRPr="006D5F97" w14:paraId="0D678BEA" w14:textId="77777777" w:rsidTr="00705863">
        <w:trPr>
          <w:cantSplit/>
          <w:trHeight w:val="20"/>
          <w:jc w:val="center"/>
        </w:trPr>
        <w:tc>
          <w:tcPr>
            <w:tcW w:w="1728" w:type="dxa"/>
          </w:tcPr>
          <w:p w14:paraId="28A39A2A" w14:textId="04C31EAB" w:rsidR="00705863" w:rsidRPr="00082096" w:rsidRDefault="00705863" w:rsidP="00550D2A">
            <w:pPr>
              <w:spacing w:after="0"/>
              <w:rPr>
                <w:rFonts w:cs="Arial"/>
                <w:strike/>
                <w:szCs w:val="24"/>
              </w:rPr>
            </w:pPr>
            <w:r w:rsidRPr="00082096">
              <w:rPr>
                <w:rFonts w:cs="Arial"/>
                <w:strike/>
                <w:szCs w:val="24"/>
              </w:rPr>
              <w:t>Mandatory</w:t>
            </w:r>
          </w:p>
        </w:tc>
        <w:tc>
          <w:tcPr>
            <w:tcW w:w="3024" w:type="dxa"/>
            <w:tcBorders>
              <w:top w:val="single" w:sz="4" w:space="0" w:color="231F20"/>
              <w:left w:val="single" w:sz="4" w:space="0" w:color="231F20"/>
              <w:bottom w:val="single" w:sz="4" w:space="0" w:color="231F20"/>
              <w:right w:val="single" w:sz="4" w:space="0" w:color="231F20"/>
            </w:tcBorders>
          </w:tcPr>
          <w:p w14:paraId="275E0138" w14:textId="201DDB62" w:rsidR="00705863" w:rsidRPr="00082096" w:rsidRDefault="00705863" w:rsidP="00550D2A">
            <w:pPr>
              <w:spacing w:after="0"/>
              <w:rPr>
                <w:rFonts w:cs="Arial"/>
                <w:strike/>
              </w:rPr>
            </w:pPr>
            <w:r w:rsidRPr="00082096">
              <w:rPr>
                <w:rFonts w:cs="Arial"/>
                <w:strike/>
              </w:rPr>
              <w:t>Table 5.106.5.3.1 w/ footnotes</w:t>
            </w:r>
          </w:p>
        </w:tc>
        <w:tc>
          <w:tcPr>
            <w:tcW w:w="2160" w:type="dxa"/>
          </w:tcPr>
          <w:p w14:paraId="5C619184" w14:textId="2F0815E0" w:rsidR="00705863" w:rsidRPr="00082096" w:rsidRDefault="00705863" w:rsidP="00550D2A">
            <w:pPr>
              <w:spacing w:after="0"/>
              <w:rPr>
                <w:rFonts w:cs="Arial"/>
                <w:strike/>
              </w:rPr>
            </w:pPr>
            <w:r w:rsidRPr="00082096">
              <w:rPr>
                <w:rFonts w:cs="Arial"/>
                <w:strike/>
              </w:rPr>
              <w:t>5.106.5.3.1, 5.106.5.3.2 and  5.106.5.3.3</w:t>
            </w:r>
          </w:p>
        </w:tc>
        <w:tc>
          <w:tcPr>
            <w:tcW w:w="432" w:type="dxa"/>
          </w:tcPr>
          <w:p w14:paraId="0F9EBBE2" w14:textId="77777777" w:rsidR="00705863" w:rsidRPr="006D5F97" w:rsidRDefault="00705863" w:rsidP="00550D2A">
            <w:pPr>
              <w:spacing w:after="0"/>
              <w:rPr>
                <w:rFonts w:cs="Arial"/>
              </w:rPr>
            </w:pPr>
          </w:p>
        </w:tc>
        <w:tc>
          <w:tcPr>
            <w:tcW w:w="576" w:type="dxa"/>
          </w:tcPr>
          <w:p w14:paraId="579A915C" w14:textId="77777777" w:rsidR="00705863" w:rsidRPr="006D5F97" w:rsidRDefault="00705863" w:rsidP="00550D2A">
            <w:pPr>
              <w:spacing w:after="0"/>
              <w:rPr>
                <w:rFonts w:cs="Arial"/>
              </w:rPr>
            </w:pPr>
          </w:p>
        </w:tc>
        <w:tc>
          <w:tcPr>
            <w:tcW w:w="432" w:type="dxa"/>
          </w:tcPr>
          <w:p w14:paraId="5FC76278" w14:textId="77777777" w:rsidR="00705863" w:rsidRPr="006D5F97" w:rsidRDefault="00705863" w:rsidP="00550D2A">
            <w:pPr>
              <w:spacing w:after="0"/>
              <w:rPr>
                <w:rFonts w:cs="Arial"/>
              </w:rPr>
            </w:pPr>
          </w:p>
        </w:tc>
        <w:tc>
          <w:tcPr>
            <w:tcW w:w="2016" w:type="dxa"/>
          </w:tcPr>
          <w:p w14:paraId="7F196C95" w14:textId="77777777" w:rsidR="00705863" w:rsidRPr="006D5F97" w:rsidRDefault="00705863" w:rsidP="00550D2A">
            <w:pPr>
              <w:spacing w:after="0"/>
              <w:rPr>
                <w:rFonts w:cs="Arial"/>
              </w:rPr>
            </w:pPr>
          </w:p>
        </w:tc>
      </w:tr>
      <w:tr w:rsidR="00705863" w:rsidRPr="006D5F97" w14:paraId="13D8660D" w14:textId="77777777" w:rsidTr="00705863">
        <w:trPr>
          <w:cantSplit/>
          <w:trHeight w:val="20"/>
          <w:jc w:val="center"/>
        </w:trPr>
        <w:tc>
          <w:tcPr>
            <w:tcW w:w="1728" w:type="dxa"/>
          </w:tcPr>
          <w:p w14:paraId="5D9C7AF6" w14:textId="27AEE004" w:rsidR="00705863" w:rsidRPr="00082096" w:rsidRDefault="00705863" w:rsidP="00550D2A">
            <w:pPr>
              <w:spacing w:after="0"/>
              <w:rPr>
                <w:rFonts w:cs="Arial"/>
                <w:szCs w:val="24"/>
                <w:u w:val="single"/>
              </w:rPr>
            </w:pPr>
            <w:r w:rsidRPr="00082096">
              <w:rPr>
                <w:rFonts w:cs="Arial"/>
                <w:szCs w:val="24"/>
                <w:u w:val="single"/>
              </w:rPr>
              <w:lastRenderedPageBreak/>
              <w:t>Mandatory</w:t>
            </w:r>
          </w:p>
        </w:tc>
        <w:tc>
          <w:tcPr>
            <w:tcW w:w="3024" w:type="dxa"/>
            <w:tcBorders>
              <w:top w:val="single" w:sz="4" w:space="0" w:color="231F20"/>
              <w:left w:val="single" w:sz="4" w:space="0" w:color="231F20"/>
              <w:bottom w:val="single" w:sz="4" w:space="0" w:color="231F20"/>
              <w:right w:val="single" w:sz="4" w:space="0" w:color="231F20"/>
            </w:tcBorders>
          </w:tcPr>
          <w:p w14:paraId="51225CC6" w14:textId="20DC98D3" w:rsidR="00705863" w:rsidRPr="00837ACA" w:rsidRDefault="00705863" w:rsidP="007B3CA3">
            <w:pPr>
              <w:spacing w:after="1080"/>
              <w:rPr>
                <w:rFonts w:cs="Arial"/>
                <w:u w:val="single"/>
              </w:rPr>
            </w:pPr>
            <w:r w:rsidRPr="00837ACA">
              <w:rPr>
                <w:rFonts w:cs="Arial"/>
                <w:u w:val="single"/>
              </w:rPr>
              <w:t xml:space="preserve">Electric vehicle (EV) charging [N] </w:t>
            </w:r>
            <w:r>
              <w:rPr>
                <w:rFonts w:cs="Arial"/>
                <w:u w:val="single"/>
              </w:rPr>
              <w:t xml:space="preserve">with </w:t>
            </w:r>
            <w:r w:rsidRPr="00837ACA">
              <w:rPr>
                <w:rFonts w:cs="Arial"/>
                <w:u w:val="single"/>
              </w:rPr>
              <w:t xml:space="preserve">Section 5.106.3.1, 5.106.5.3.2 and associated Table 5.106.5.3.1 </w:t>
            </w:r>
          </w:p>
          <w:p w14:paraId="2E4DE5A2" w14:textId="3816F7C8" w:rsidR="00705863" w:rsidRDefault="00705863" w:rsidP="007B3CA3">
            <w:pPr>
              <w:spacing w:after="240"/>
              <w:rPr>
                <w:rFonts w:cs="Arial"/>
                <w:u w:val="single"/>
              </w:rPr>
            </w:pPr>
            <w:r w:rsidRPr="00B8427F">
              <w:rPr>
                <w:rFonts w:cs="Arial"/>
                <w:u w:val="single"/>
              </w:rPr>
              <w:t>O</w:t>
            </w:r>
            <w:r>
              <w:rPr>
                <w:rFonts w:cs="Arial"/>
                <w:u w:val="single"/>
              </w:rPr>
              <w:t>R</w:t>
            </w:r>
          </w:p>
          <w:p w14:paraId="11589D81" w14:textId="1341907F" w:rsidR="00705863" w:rsidRDefault="00705863" w:rsidP="00550D2A">
            <w:pPr>
              <w:spacing w:after="0"/>
              <w:rPr>
                <w:rFonts w:cs="Arial"/>
                <w:u w:val="single"/>
              </w:rPr>
            </w:pPr>
            <w:r>
              <w:rPr>
                <w:rFonts w:cs="Arial"/>
                <w:u w:val="single"/>
              </w:rPr>
              <w:t>Power Allocation Method:</w:t>
            </w:r>
          </w:p>
          <w:p w14:paraId="572613FF" w14:textId="745A1B45" w:rsidR="00705863" w:rsidRPr="006D5F97" w:rsidRDefault="00705863" w:rsidP="00550D2A">
            <w:pPr>
              <w:spacing w:after="0"/>
              <w:rPr>
                <w:rFonts w:cs="Arial"/>
              </w:rPr>
            </w:pPr>
            <w:r>
              <w:rPr>
                <w:rFonts w:cs="Arial"/>
                <w:u w:val="single"/>
              </w:rPr>
              <w:t xml:space="preserve">Section 5.106.5.3.6 and associated </w:t>
            </w:r>
            <w:r w:rsidRPr="00B8427F">
              <w:rPr>
                <w:rFonts w:cs="Arial"/>
                <w:u w:val="single"/>
              </w:rPr>
              <w:t>Table 5.106.5.3.</w:t>
            </w:r>
            <w:r>
              <w:rPr>
                <w:rFonts w:cs="Arial"/>
                <w:u w:val="single"/>
              </w:rPr>
              <w:t>6</w:t>
            </w:r>
            <w:r w:rsidRPr="00B8427F">
              <w:rPr>
                <w:rFonts w:cs="Arial"/>
                <w:u w:val="single"/>
              </w:rPr>
              <w:t xml:space="preserve"> </w:t>
            </w:r>
          </w:p>
        </w:tc>
        <w:tc>
          <w:tcPr>
            <w:tcW w:w="2160" w:type="dxa"/>
          </w:tcPr>
          <w:p w14:paraId="2FE39EC4" w14:textId="3C829A6D" w:rsidR="00705863" w:rsidRPr="001F4310" w:rsidRDefault="00705863" w:rsidP="007B3CA3">
            <w:pPr>
              <w:spacing w:after="240"/>
              <w:rPr>
                <w:rFonts w:cs="Arial"/>
                <w:u w:val="single"/>
              </w:rPr>
            </w:pPr>
            <w:r w:rsidRPr="001F4310">
              <w:rPr>
                <w:rFonts w:cs="Arial"/>
                <w:u w:val="single"/>
              </w:rPr>
              <w:t>5.106.5.3.1, 5.106.5.3.2,</w:t>
            </w:r>
            <w:r w:rsidRPr="001F4310">
              <w:rPr>
                <w:rFonts w:cs="Arial"/>
                <w:u w:val="single"/>
              </w:rPr>
              <w:br/>
              <w:t>Table 5.106.5.3.1, 5.106.5.3.2.1,</w:t>
            </w:r>
            <w:r w:rsidRPr="001F4310">
              <w:rPr>
                <w:u w:val="single"/>
              </w:rPr>
              <w:t xml:space="preserve"> </w:t>
            </w:r>
            <w:r w:rsidRPr="001F4310">
              <w:rPr>
                <w:rFonts w:cs="Arial"/>
                <w:u w:val="single"/>
              </w:rPr>
              <w:t>5.106.5.3.2.2, 5.106.5.3.3,</w:t>
            </w:r>
            <w:r w:rsidRPr="001F4310">
              <w:rPr>
                <w:u w:val="single"/>
              </w:rPr>
              <w:t xml:space="preserve"> </w:t>
            </w:r>
            <w:r w:rsidRPr="001F4310">
              <w:rPr>
                <w:rFonts w:cs="Arial"/>
                <w:u w:val="single"/>
              </w:rPr>
              <w:t>5.106.5.3.4 and</w:t>
            </w:r>
            <w:r w:rsidRPr="001F4310">
              <w:rPr>
                <w:u w:val="single"/>
              </w:rPr>
              <w:t xml:space="preserve"> </w:t>
            </w:r>
            <w:r w:rsidRPr="001F4310">
              <w:rPr>
                <w:rFonts w:cs="Arial"/>
                <w:u w:val="single"/>
              </w:rPr>
              <w:t>5.106.5.3.5.</w:t>
            </w:r>
          </w:p>
          <w:p w14:paraId="2B9789A0" w14:textId="0461DC9F" w:rsidR="00705863" w:rsidRPr="001F4310" w:rsidRDefault="00705863" w:rsidP="007B3CA3">
            <w:pPr>
              <w:spacing w:after="240"/>
              <w:rPr>
                <w:rFonts w:cs="Arial"/>
                <w:u w:val="single"/>
              </w:rPr>
            </w:pPr>
            <w:r w:rsidRPr="001F4310">
              <w:rPr>
                <w:rFonts w:cs="Arial"/>
                <w:u w:val="single"/>
              </w:rPr>
              <w:t xml:space="preserve">OR </w:t>
            </w:r>
          </w:p>
          <w:p w14:paraId="6AD9F54D" w14:textId="33942ED0" w:rsidR="00705863" w:rsidRPr="00090855" w:rsidRDefault="00705863" w:rsidP="00550D2A">
            <w:pPr>
              <w:spacing w:after="0"/>
              <w:rPr>
                <w:rFonts w:cs="Arial"/>
                <w:u w:val="single"/>
              </w:rPr>
            </w:pPr>
            <w:r w:rsidRPr="001F4310">
              <w:rPr>
                <w:rFonts w:cs="Arial"/>
                <w:u w:val="single"/>
              </w:rPr>
              <w:t>5.106.5.3.6,</w:t>
            </w:r>
            <w:r>
              <w:rPr>
                <w:rFonts w:cs="Arial"/>
                <w:u w:val="single"/>
              </w:rPr>
              <w:br/>
            </w:r>
            <w:r w:rsidRPr="001F4310">
              <w:rPr>
                <w:rFonts w:cs="Arial"/>
                <w:u w:val="single"/>
              </w:rPr>
              <w:t>Table 5.106.5.3.6 5.106.5.3.3,</w:t>
            </w:r>
            <w:r w:rsidRPr="001F4310">
              <w:rPr>
                <w:u w:val="single"/>
              </w:rPr>
              <w:t xml:space="preserve"> </w:t>
            </w:r>
            <w:r w:rsidRPr="001F4310">
              <w:rPr>
                <w:rFonts w:cs="Arial"/>
                <w:u w:val="single"/>
              </w:rPr>
              <w:t>5.106.5.3.4 and</w:t>
            </w:r>
            <w:r w:rsidRPr="001F4310">
              <w:rPr>
                <w:u w:val="single"/>
              </w:rPr>
              <w:t xml:space="preserve"> </w:t>
            </w:r>
            <w:r w:rsidRPr="001F4310">
              <w:rPr>
                <w:rFonts w:cs="Arial"/>
                <w:u w:val="single"/>
              </w:rPr>
              <w:t>5.106.5.3.5.</w:t>
            </w:r>
          </w:p>
        </w:tc>
        <w:tc>
          <w:tcPr>
            <w:tcW w:w="432" w:type="dxa"/>
          </w:tcPr>
          <w:p w14:paraId="2EB8EEE9" w14:textId="77777777" w:rsidR="00705863" w:rsidRPr="006D5F97" w:rsidRDefault="00705863" w:rsidP="00550D2A">
            <w:pPr>
              <w:spacing w:after="0"/>
              <w:rPr>
                <w:rFonts w:cs="Arial"/>
              </w:rPr>
            </w:pPr>
          </w:p>
        </w:tc>
        <w:tc>
          <w:tcPr>
            <w:tcW w:w="576" w:type="dxa"/>
          </w:tcPr>
          <w:p w14:paraId="07B22AFA" w14:textId="77777777" w:rsidR="00705863" w:rsidRPr="006D5F97" w:rsidRDefault="00705863" w:rsidP="00550D2A">
            <w:pPr>
              <w:spacing w:after="0"/>
              <w:rPr>
                <w:rFonts w:cs="Arial"/>
              </w:rPr>
            </w:pPr>
          </w:p>
        </w:tc>
        <w:tc>
          <w:tcPr>
            <w:tcW w:w="432" w:type="dxa"/>
          </w:tcPr>
          <w:p w14:paraId="5927737D" w14:textId="77777777" w:rsidR="00705863" w:rsidRPr="006D5F97" w:rsidRDefault="00705863" w:rsidP="00550D2A">
            <w:pPr>
              <w:spacing w:after="0"/>
              <w:rPr>
                <w:rFonts w:cs="Arial"/>
              </w:rPr>
            </w:pPr>
          </w:p>
        </w:tc>
        <w:tc>
          <w:tcPr>
            <w:tcW w:w="2016" w:type="dxa"/>
          </w:tcPr>
          <w:p w14:paraId="598664DD" w14:textId="77777777" w:rsidR="00705863" w:rsidRPr="006D5F97" w:rsidRDefault="00705863" w:rsidP="00550D2A">
            <w:pPr>
              <w:spacing w:after="0"/>
              <w:rPr>
                <w:rFonts w:cs="Arial"/>
              </w:rPr>
            </w:pPr>
          </w:p>
        </w:tc>
      </w:tr>
      <w:tr w:rsidR="00705863" w:rsidRPr="006D5F97" w14:paraId="39AEE937" w14:textId="77777777" w:rsidTr="00705863">
        <w:trPr>
          <w:cantSplit/>
          <w:trHeight w:val="20"/>
          <w:jc w:val="center"/>
        </w:trPr>
        <w:tc>
          <w:tcPr>
            <w:tcW w:w="1728" w:type="dxa"/>
          </w:tcPr>
          <w:p w14:paraId="61713245" w14:textId="072EF201" w:rsidR="00705863" w:rsidRPr="006D5F97" w:rsidRDefault="00705863" w:rsidP="00550D2A">
            <w:pPr>
              <w:spacing w:after="0"/>
              <w:rPr>
                <w:rFonts w:cs="Arial"/>
                <w:szCs w:val="24"/>
              </w:rPr>
            </w:pPr>
            <w:r w:rsidRPr="006D5F97">
              <w:rPr>
                <w:rFonts w:cs="Arial"/>
                <w:szCs w:val="24"/>
                <w:u w:val="single"/>
              </w:rPr>
              <w:t>Mandatory</w:t>
            </w:r>
          </w:p>
        </w:tc>
        <w:tc>
          <w:tcPr>
            <w:tcW w:w="3024" w:type="dxa"/>
            <w:tcBorders>
              <w:top w:val="single" w:sz="4" w:space="0" w:color="231F20"/>
              <w:left w:val="single" w:sz="4" w:space="0" w:color="231F20"/>
              <w:bottom w:val="single" w:sz="4" w:space="0" w:color="231F20"/>
              <w:right w:val="single" w:sz="4" w:space="0" w:color="231F20"/>
            </w:tcBorders>
          </w:tcPr>
          <w:p w14:paraId="4EA275BB" w14:textId="474B2546" w:rsidR="00705863" w:rsidRPr="0096096D" w:rsidRDefault="00705863" w:rsidP="00550D2A">
            <w:pPr>
              <w:spacing w:after="0"/>
              <w:rPr>
                <w:rFonts w:cs="Arial"/>
                <w:u w:val="single"/>
              </w:rPr>
            </w:pPr>
            <w:r w:rsidRPr="0096096D">
              <w:rPr>
                <w:rFonts w:cs="Arial"/>
                <w:u w:val="single"/>
              </w:rPr>
              <w:t>Additions or Alterations to existing buildings or parking facilities</w:t>
            </w:r>
            <w:r>
              <w:rPr>
                <w:rFonts w:cs="Arial"/>
                <w:u w:val="single"/>
              </w:rPr>
              <w:t xml:space="preserve"> [A] w</w:t>
            </w:r>
            <w:r w:rsidR="00D47830">
              <w:rPr>
                <w:rFonts w:cs="Arial"/>
                <w:u w:val="single"/>
              </w:rPr>
              <w:t>ith</w:t>
            </w:r>
            <w:r>
              <w:rPr>
                <w:rFonts w:cs="Arial"/>
                <w:u w:val="single"/>
              </w:rPr>
              <w:t xml:space="preserve"> Exceptions</w:t>
            </w:r>
          </w:p>
        </w:tc>
        <w:tc>
          <w:tcPr>
            <w:tcW w:w="2160" w:type="dxa"/>
          </w:tcPr>
          <w:p w14:paraId="498B59A7" w14:textId="586DC124" w:rsidR="00705863" w:rsidRPr="0096096D" w:rsidRDefault="00705863" w:rsidP="007B3CA3">
            <w:pPr>
              <w:spacing w:after="0"/>
              <w:rPr>
                <w:rFonts w:cs="Arial"/>
                <w:u w:val="single"/>
              </w:rPr>
            </w:pPr>
            <w:r w:rsidRPr="0096096D">
              <w:rPr>
                <w:rFonts w:cs="Arial"/>
                <w:u w:val="single"/>
              </w:rPr>
              <w:t>5.106.5.4</w:t>
            </w:r>
          </w:p>
        </w:tc>
        <w:tc>
          <w:tcPr>
            <w:tcW w:w="432" w:type="dxa"/>
          </w:tcPr>
          <w:p w14:paraId="204E6AB9" w14:textId="77777777" w:rsidR="00705863" w:rsidRPr="006D5F97" w:rsidRDefault="00705863" w:rsidP="00550D2A">
            <w:pPr>
              <w:spacing w:after="0"/>
              <w:rPr>
                <w:rFonts w:cs="Arial"/>
              </w:rPr>
            </w:pPr>
          </w:p>
        </w:tc>
        <w:tc>
          <w:tcPr>
            <w:tcW w:w="576" w:type="dxa"/>
          </w:tcPr>
          <w:p w14:paraId="7B610C34" w14:textId="77777777" w:rsidR="00705863" w:rsidRPr="006D5F97" w:rsidRDefault="00705863" w:rsidP="00550D2A">
            <w:pPr>
              <w:spacing w:after="0"/>
              <w:rPr>
                <w:rFonts w:cs="Arial"/>
              </w:rPr>
            </w:pPr>
          </w:p>
        </w:tc>
        <w:tc>
          <w:tcPr>
            <w:tcW w:w="432" w:type="dxa"/>
          </w:tcPr>
          <w:p w14:paraId="551E254B" w14:textId="77777777" w:rsidR="00705863" w:rsidRPr="006D5F97" w:rsidRDefault="00705863" w:rsidP="00550D2A">
            <w:pPr>
              <w:spacing w:after="0"/>
              <w:rPr>
                <w:rFonts w:cs="Arial"/>
              </w:rPr>
            </w:pPr>
          </w:p>
        </w:tc>
        <w:tc>
          <w:tcPr>
            <w:tcW w:w="2016" w:type="dxa"/>
          </w:tcPr>
          <w:p w14:paraId="00899893" w14:textId="77777777" w:rsidR="00705863" w:rsidRPr="006D5F97" w:rsidRDefault="00705863" w:rsidP="00550D2A">
            <w:pPr>
              <w:spacing w:after="0"/>
              <w:rPr>
                <w:rFonts w:cs="Arial"/>
              </w:rPr>
            </w:pPr>
          </w:p>
        </w:tc>
      </w:tr>
      <w:tr w:rsidR="00705863" w:rsidRPr="006D5F97" w14:paraId="230E3E57" w14:textId="77777777" w:rsidTr="00705863">
        <w:trPr>
          <w:cantSplit/>
          <w:trHeight w:val="20"/>
          <w:jc w:val="center"/>
        </w:trPr>
        <w:tc>
          <w:tcPr>
            <w:tcW w:w="1728" w:type="dxa"/>
          </w:tcPr>
          <w:p w14:paraId="0635A419" w14:textId="652626C5" w:rsidR="00705863" w:rsidRPr="00D568E5" w:rsidRDefault="00705863" w:rsidP="00550D2A">
            <w:pPr>
              <w:spacing w:after="0"/>
              <w:rPr>
                <w:rFonts w:cs="Arial"/>
                <w:szCs w:val="24"/>
                <w:u w:val="single"/>
              </w:rPr>
            </w:pPr>
            <w:r>
              <w:rPr>
                <w:rFonts w:cs="Arial"/>
                <w:szCs w:val="24"/>
                <w:u w:val="single"/>
              </w:rPr>
              <w:t>Mandatory</w:t>
            </w:r>
          </w:p>
        </w:tc>
        <w:tc>
          <w:tcPr>
            <w:tcW w:w="3024" w:type="dxa"/>
            <w:tcBorders>
              <w:top w:val="single" w:sz="4" w:space="0" w:color="231F20"/>
              <w:left w:val="single" w:sz="4" w:space="0" w:color="231F20"/>
              <w:bottom w:val="single" w:sz="4" w:space="0" w:color="231F20"/>
              <w:right w:val="single" w:sz="4" w:space="0" w:color="231F20"/>
            </w:tcBorders>
          </w:tcPr>
          <w:p w14:paraId="52E50C1A" w14:textId="1940F61F" w:rsidR="00705863" w:rsidRPr="00D568E5" w:rsidRDefault="00705863" w:rsidP="00550D2A">
            <w:pPr>
              <w:spacing w:after="0"/>
              <w:rPr>
                <w:rFonts w:cs="Arial"/>
                <w:u w:val="single"/>
              </w:rPr>
            </w:pPr>
            <w:r w:rsidRPr="00D568E5">
              <w:rPr>
                <w:rFonts w:cs="Arial"/>
                <w:u w:val="single"/>
              </w:rPr>
              <w:t>Existing buildings or parking areas without previously installed EV capable infrastructure [A].</w:t>
            </w:r>
          </w:p>
        </w:tc>
        <w:tc>
          <w:tcPr>
            <w:tcW w:w="2160" w:type="dxa"/>
          </w:tcPr>
          <w:p w14:paraId="380E240D" w14:textId="3523936D" w:rsidR="00705863" w:rsidRPr="00CF6488" w:rsidRDefault="00705863" w:rsidP="007B3CA3">
            <w:pPr>
              <w:spacing w:after="0"/>
              <w:rPr>
                <w:rFonts w:cs="Arial"/>
                <w:u w:val="single"/>
              </w:rPr>
            </w:pPr>
            <w:r w:rsidRPr="00CF6488">
              <w:rPr>
                <w:rFonts w:cs="Arial"/>
                <w:u w:val="single"/>
              </w:rPr>
              <w:t>5.106.5.4.1</w:t>
            </w:r>
          </w:p>
        </w:tc>
        <w:tc>
          <w:tcPr>
            <w:tcW w:w="432" w:type="dxa"/>
          </w:tcPr>
          <w:p w14:paraId="71B24365" w14:textId="77777777" w:rsidR="00705863" w:rsidRPr="006D5F97" w:rsidRDefault="00705863" w:rsidP="00550D2A">
            <w:pPr>
              <w:spacing w:after="0"/>
              <w:rPr>
                <w:rFonts w:cs="Arial"/>
              </w:rPr>
            </w:pPr>
          </w:p>
        </w:tc>
        <w:tc>
          <w:tcPr>
            <w:tcW w:w="576" w:type="dxa"/>
          </w:tcPr>
          <w:p w14:paraId="5ED073BF" w14:textId="77777777" w:rsidR="00705863" w:rsidRPr="006D5F97" w:rsidRDefault="00705863" w:rsidP="00550D2A">
            <w:pPr>
              <w:spacing w:after="0"/>
              <w:rPr>
                <w:rFonts w:cs="Arial"/>
              </w:rPr>
            </w:pPr>
          </w:p>
        </w:tc>
        <w:tc>
          <w:tcPr>
            <w:tcW w:w="432" w:type="dxa"/>
          </w:tcPr>
          <w:p w14:paraId="7DF5628A" w14:textId="77777777" w:rsidR="00705863" w:rsidRPr="006D5F97" w:rsidRDefault="00705863" w:rsidP="00550D2A">
            <w:pPr>
              <w:spacing w:after="0"/>
              <w:rPr>
                <w:rFonts w:cs="Arial"/>
              </w:rPr>
            </w:pPr>
          </w:p>
        </w:tc>
        <w:tc>
          <w:tcPr>
            <w:tcW w:w="2016" w:type="dxa"/>
          </w:tcPr>
          <w:p w14:paraId="49D24783" w14:textId="77777777" w:rsidR="00705863" w:rsidRPr="006D5F97" w:rsidRDefault="00705863" w:rsidP="00550D2A">
            <w:pPr>
              <w:spacing w:after="0"/>
              <w:rPr>
                <w:rFonts w:cs="Arial"/>
              </w:rPr>
            </w:pPr>
          </w:p>
        </w:tc>
      </w:tr>
      <w:tr w:rsidR="00705863" w:rsidRPr="006D5F97" w14:paraId="1F97643D" w14:textId="77777777" w:rsidTr="00705863">
        <w:trPr>
          <w:cantSplit/>
          <w:trHeight w:val="20"/>
          <w:jc w:val="center"/>
        </w:trPr>
        <w:tc>
          <w:tcPr>
            <w:tcW w:w="1728" w:type="dxa"/>
          </w:tcPr>
          <w:p w14:paraId="25801E2B" w14:textId="303B5025" w:rsidR="00705863" w:rsidRPr="006D5F97" w:rsidRDefault="00705863" w:rsidP="00550D2A">
            <w:pPr>
              <w:spacing w:after="0"/>
              <w:rPr>
                <w:rFonts w:cs="Arial"/>
                <w:szCs w:val="24"/>
              </w:rPr>
            </w:pPr>
            <w:r>
              <w:rPr>
                <w:rFonts w:cs="Arial"/>
                <w:szCs w:val="24"/>
                <w:u w:val="single"/>
              </w:rPr>
              <w:t>Mandatory</w:t>
            </w:r>
          </w:p>
        </w:tc>
        <w:tc>
          <w:tcPr>
            <w:tcW w:w="3024" w:type="dxa"/>
            <w:tcBorders>
              <w:top w:val="single" w:sz="4" w:space="0" w:color="231F20"/>
              <w:left w:val="single" w:sz="4" w:space="0" w:color="231F20"/>
              <w:bottom w:val="single" w:sz="4" w:space="0" w:color="231F20"/>
              <w:right w:val="single" w:sz="4" w:space="0" w:color="231F20"/>
            </w:tcBorders>
          </w:tcPr>
          <w:p w14:paraId="3F122C71" w14:textId="069DB183" w:rsidR="00705863" w:rsidRPr="006D5F97" w:rsidRDefault="00705863" w:rsidP="00550D2A">
            <w:pPr>
              <w:spacing w:after="0"/>
              <w:rPr>
                <w:rFonts w:cs="Arial"/>
              </w:rPr>
            </w:pPr>
            <w:r w:rsidRPr="00D568E5">
              <w:rPr>
                <w:rFonts w:cs="Arial"/>
                <w:u w:val="single"/>
              </w:rPr>
              <w:t>Existing buildings or parking areas with previously installed EV capable infrastructure [A].</w:t>
            </w:r>
          </w:p>
        </w:tc>
        <w:tc>
          <w:tcPr>
            <w:tcW w:w="2160" w:type="dxa"/>
          </w:tcPr>
          <w:p w14:paraId="373FB634" w14:textId="75D53D9D" w:rsidR="00705863" w:rsidRPr="006D5F97" w:rsidRDefault="00705863" w:rsidP="007B3CA3">
            <w:pPr>
              <w:spacing w:after="0"/>
              <w:rPr>
                <w:rFonts w:cs="Arial"/>
              </w:rPr>
            </w:pPr>
            <w:r w:rsidRPr="00CF6488">
              <w:rPr>
                <w:rFonts w:cs="Arial"/>
                <w:u w:val="single"/>
              </w:rPr>
              <w:t>5.106.5.4.</w:t>
            </w:r>
            <w:r>
              <w:rPr>
                <w:rFonts w:cs="Arial"/>
                <w:u w:val="single"/>
              </w:rPr>
              <w:t>2</w:t>
            </w:r>
          </w:p>
        </w:tc>
        <w:tc>
          <w:tcPr>
            <w:tcW w:w="432" w:type="dxa"/>
          </w:tcPr>
          <w:p w14:paraId="37756552" w14:textId="77777777" w:rsidR="00705863" w:rsidRPr="006D5F97" w:rsidRDefault="00705863" w:rsidP="00550D2A">
            <w:pPr>
              <w:spacing w:after="0"/>
              <w:rPr>
                <w:rFonts w:cs="Arial"/>
              </w:rPr>
            </w:pPr>
          </w:p>
        </w:tc>
        <w:tc>
          <w:tcPr>
            <w:tcW w:w="576" w:type="dxa"/>
          </w:tcPr>
          <w:p w14:paraId="2DBCCC50" w14:textId="77777777" w:rsidR="00705863" w:rsidRPr="006D5F97" w:rsidRDefault="00705863" w:rsidP="00550D2A">
            <w:pPr>
              <w:spacing w:after="0"/>
              <w:rPr>
                <w:rFonts w:cs="Arial"/>
              </w:rPr>
            </w:pPr>
          </w:p>
        </w:tc>
        <w:tc>
          <w:tcPr>
            <w:tcW w:w="432" w:type="dxa"/>
          </w:tcPr>
          <w:p w14:paraId="3EF6E484" w14:textId="77777777" w:rsidR="00705863" w:rsidRPr="006D5F97" w:rsidRDefault="00705863" w:rsidP="00550D2A">
            <w:pPr>
              <w:spacing w:after="0"/>
              <w:rPr>
                <w:rFonts w:cs="Arial"/>
              </w:rPr>
            </w:pPr>
          </w:p>
        </w:tc>
        <w:tc>
          <w:tcPr>
            <w:tcW w:w="2016" w:type="dxa"/>
          </w:tcPr>
          <w:p w14:paraId="20A9726C" w14:textId="77777777" w:rsidR="00705863" w:rsidRPr="006D5F97" w:rsidRDefault="00705863" w:rsidP="00550D2A">
            <w:pPr>
              <w:spacing w:after="0"/>
              <w:rPr>
                <w:rFonts w:cs="Arial"/>
              </w:rPr>
            </w:pPr>
          </w:p>
        </w:tc>
      </w:tr>
      <w:tr w:rsidR="00705863" w:rsidRPr="006D5F97" w14:paraId="606DF571" w14:textId="77777777" w:rsidTr="00705863">
        <w:trPr>
          <w:cantSplit/>
          <w:trHeight w:val="20"/>
          <w:jc w:val="center"/>
        </w:trPr>
        <w:tc>
          <w:tcPr>
            <w:tcW w:w="1728" w:type="dxa"/>
          </w:tcPr>
          <w:p w14:paraId="5062CE65" w14:textId="0F7EBC23" w:rsidR="00705863" w:rsidRPr="00376DFE" w:rsidRDefault="00705863" w:rsidP="00550D2A">
            <w:pPr>
              <w:spacing w:after="0"/>
              <w:rPr>
                <w:rFonts w:cs="Arial"/>
                <w:szCs w:val="24"/>
              </w:rPr>
            </w:pPr>
            <w:r w:rsidRPr="00376DFE">
              <w:rPr>
                <w:rFonts w:cs="Arial"/>
                <w:szCs w:val="24"/>
              </w:rPr>
              <w:t>Mandatory</w:t>
            </w:r>
          </w:p>
        </w:tc>
        <w:tc>
          <w:tcPr>
            <w:tcW w:w="3024" w:type="dxa"/>
            <w:tcBorders>
              <w:top w:val="single" w:sz="4" w:space="0" w:color="231F20"/>
              <w:left w:val="single" w:sz="4" w:space="0" w:color="231F20"/>
              <w:bottom w:val="single" w:sz="4" w:space="0" w:color="231F20"/>
              <w:right w:val="single" w:sz="4" w:space="0" w:color="231F20"/>
            </w:tcBorders>
          </w:tcPr>
          <w:p w14:paraId="7994C9D6" w14:textId="24C634A3" w:rsidR="00705863" w:rsidRPr="00726668" w:rsidRDefault="00705863" w:rsidP="00550D2A">
            <w:pPr>
              <w:spacing w:after="0"/>
              <w:rPr>
                <w:rFonts w:cs="Arial"/>
              </w:rPr>
            </w:pPr>
            <w:r w:rsidRPr="00726668">
              <w:rPr>
                <w:rFonts w:cs="Arial"/>
              </w:rPr>
              <w:t>Electric vehicle (EV) charging: medium-duty and heavy-duty. [N]</w:t>
            </w:r>
          </w:p>
        </w:tc>
        <w:tc>
          <w:tcPr>
            <w:tcW w:w="2160" w:type="dxa"/>
          </w:tcPr>
          <w:p w14:paraId="5C100C14" w14:textId="1AA89301" w:rsidR="00705863" w:rsidRPr="00726668" w:rsidRDefault="00705863" w:rsidP="007B3CA3">
            <w:pPr>
              <w:spacing w:after="0"/>
              <w:rPr>
                <w:rFonts w:cs="Arial"/>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p>
        </w:tc>
        <w:tc>
          <w:tcPr>
            <w:tcW w:w="432" w:type="dxa"/>
          </w:tcPr>
          <w:p w14:paraId="6219007A" w14:textId="77777777" w:rsidR="00705863" w:rsidRPr="006D5F97" w:rsidRDefault="00705863" w:rsidP="00550D2A">
            <w:pPr>
              <w:spacing w:after="0"/>
              <w:rPr>
                <w:rFonts w:cs="Arial"/>
              </w:rPr>
            </w:pPr>
          </w:p>
        </w:tc>
        <w:tc>
          <w:tcPr>
            <w:tcW w:w="576" w:type="dxa"/>
          </w:tcPr>
          <w:p w14:paraId="743424DB" w14:textId="77777777" w:rsidR="00705863" w:rsidRPr="006D5F97" w:rsidRDefault="00705863" w:rsidP="00550D2A">
            <w:pPr>
              <w:spacing w:after="0"/>
              <w:rPr>
                <w:rFonts w:cs="Arial"/>
              </w:rPr>
            </w:pPr>
          </w:p>
        </w:tc>
        <w:tc>
          <w:tcPr>
            <w:tcW w:w="432" w:type="dxa"/>
          </w:tcPr>
          <w:p w14:paraId="0F76CBEA" w14:textId="77777777" w:rsidR="00705863" w:rsidRPr="006D5F97" w:rsidRDefault="00705863" w:rsidP="00550D2A">
            <w:pPr>
              <w:spacing w:after="0"/>
              <w:rPr>
                <w:rFonts w:cs="Arial"/>
              </w:rPr>
            </w:pPr>
          </w:p>
        </w:tc>
        <w:tc>
          <w:tcPr>
            <w:tcW w:w="2016" w:type="dxa"/>
          </w:tcPr>
          <w:p w14:paraId="5B798847" w14:textId="77777777" w:rsidR="00705863" w:rsidRPr="006D5F97" w:rsidRDefault="00705863" w:rsidP="00550D2A">
            <w:pPr>
              <w:spacing w:after="0"/>
              <w:rPr>
                <w:rFonts w:cs="Arial"/>
              </w:rPr>
            </w:pPr>
          </w:p>
        </w:tc>
      </w:tr>
      <w:tr w:rsidR="00705863" w:rsidRPr="006D5F97" w14:paraId="10342917" w14:textId="77777777" w:rsidTr="00705863">
        <w:trPr>
          <w:cantSplit/>
          <w:trHeight w:val="20"/>
          <w:jc w:val="center"/>
        </w:trPr>
        <w:tc>
          <w:tcPr>
            <w:tcW w:w="1728" w:type="dxa"/>
          </w:tcPr>
          <w:p w14:paraId="3BBF2D17" w14:textId="1BA8CFF9" w:rsidR="00705863" w:rsidRPr="00376DFE" w:rsidRDefault="00705863" w:rsidP="00550D2A">
            <w:pPr>
              <w:spacing w:after="0"/>
              <w:rPr>
                <w:rFonts w:cs="Arial"/>
                <w:szCs w:val="24"/>
              </w:rPr>
            </w:pPr>
            <w:r w:rsidRPr="00376DFE">
              <w:rPr>
                <w:rFonts w:cs="Arial"/>
                <w:szCs w:val="24"/>
              </w:rPr>
              <w:t>Mandatory</w:t>
            </w:r>
          </w:p>
        </w:tc>
        <w:tc>
          <w:tcPr>
            <w:tcW w:w="3024" w:type="dxa"/>
            <w:tcBorders>
              <w:top w:val="single" w:sz="4" w:space="0" w:color="231F20"/>
              <w:left w:val="single" w:sz="4" w:space="0" w:color="231F20"/>
              <w:bottom w:val="single" w:sz="4" w:space="0" w:color="231F20"/>
              <w:right w:val="single" w:sz="4" w:space="0" w:color="231F20"/>
            </w:tcBorders>
          </w:tcPr>
          <w:p w14:paraId="30319C94" w14:textId="24571929" w:rsidR="00705863" w:rsidRPr="006D5F97" w:rsidRDefault="00705863" w:rsidP="00550D2A">
            <w:pPr>
              <w:spacing w:after="0"/>
              <w:rPr>
                <w:rFonts w:cs="Arial"/>
              </w:rPr>
            </w:pPr>
            <w:r w:rsidRPr="004C3C29">
              <w:rPr>
                <w:rFonts w:cs="Arial"/>
              </w:rPr>
              <w:t>Electric vehicle charging readiness requirements for warehouses, grocery stores and retail stores</w:t>
            </w:r>
            <w:r>
              <w:rPr>
                <w:rFonts w:cs="Arial"/>
              </w:rPr>
              <w:t>,</w:t>
            </w:r>
            <w:r>
              <w:t xml:space="preserve"> </w:t>
            </w:r>
            <w:r w:rsidRPr="001F4310">
              <w:rPr>
                <w:rFonts w:cs="Arial"/>
                <w:u w:val="single"/>
              </w:rPr>
              <w:t>office buildings, and manufacturing facilities</w:t>
            </w:r>
            <w:r w:rsidRPr="004C3C29">
              <w:rPr>
                <w:rFonts w:cs="Arial"/>
              </w:rPr>
              <w:t xml:space="preserve"> with planned off-street loading spaces [N]</w:t>
            </w:r>
          </w:p>
        </w:tc>
        <w:tc>
          <w:tcPr>
            <w:tcW w:w="2160" w:type="dxa"/>
          </w:tcPr>
          <w:p w14:paraId="7A50AFB5" w14:textId="1908A54B" w:rsidR="00705863" w:rsidRPr="00F40100" w:rsidRDefault="00705863" w:rsidP="007B3CA3">
            <w:pPr>
              <w:spacing w:after="0"/>
              <w:rPr>
                <w:rFonts w:cs="Arial"/>
                <w:u w:val="single"/>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432" w:type="dxa"/>
          </w:tcPr>
          <w:p w14:paraId="15227E69" w14:textId="77777777" w:rsidR="00705863" w:rsidRPr="006D5F97" w:rsidRDefault="00705863" w:rsidP="00550D2A">
            <w:pPr>
              <w:spacing w:after="0"/>
              <w:rPr>
                <w:rFonts w:cs="Arial"/>
              </w:rPr>
            </w:pPr>
          </w:p>
        </w:tc>
        <w:tc>
          <w:tcPr>
            <w:tcW w:w="576" w:type="dxa"/>
          </w:tcPr>
          <w:p w14:paraId="67584AD3" w14:textId="77777777" w:rsidR="00705863" w:rsidRPr="006D5F97" w:rsidRDefault="00705863" w:rsidP="00550D2A">
            <w:pPr>
              <w:spacing w:after="0"/>
              <w:rPr>
                <w:rFonts w:cs="Arial"/>
              </w:rPr>
            </w:pPr>
          </w:p>
        </w:tc>
        <w:tc>
          <w:tcPr>
            <w:tcW w:w="432" w:type="dxa"/>
          </w:tcPr>
          <w:p w14:paraId="413B61D6" w14:textId="77777777" w:rsidR="00705863" w:rsidRPr="006D5F97" w:rsidRDefault="00705863" w:rsidP="00550D2A">
            <w:pPr>
              <w:spacing w:after="0"/>
              <w:rPr>
                <w:rFonts w:cs="Arial"/>
              </w:rPr>
            </w:pPr>
          </w:p>
        </w:tc>
        <w:tc>
          <w:tcPr>
            <w:tcW w:w="2016" w:type="dxa"/>
          </w:tcPr>
          <w:p w14:paraId="1E2518C6" w14:textId="77777777" w:rsidR="00705863" w:rsidRPr="006D5F97" w:rsidRDefault="00705863" w:rsidP="00550D2A">
            <w:pPr>
              <w:spacing w:after="0"/>
              <w:rPr>
                <w:rFonts w:cs="Arial"/>
              </w:rPr>
            </w:pPr>
          </w:p>
        </w:tc>
      </w:tr>
      <w:tr w:rsidR="00705863" w:rsidRPr="006D5F97" w14:paraId="59EB3562" w14:textId="77777777" w:rsidTr="00705863">
        <w:trPr>
          <w:cantSplit/>
          <w:trHeight w:val="20"/>
          <w:jc w:val="center"/>
        </w:trPr>
        <w:tc>
          <w:tcPr>
            <w:tcW w:w="1728" w:type="dxa"/>
          </w:tcPr>
          <w:p w14:paraId="50260B11" w14:textId="77777777" w:rsidR="00705863" w:rsidRPr="006D5F97" w:rsidRDefault="00705863" w:rsidP="00550D2A">
            <w:pPr>
              <w:spacing w:after="0"/>
              <w:rPr>
                <w:rFonts w:cs="Arial"/>
                <w:szCs w:val="24"/>
              </w:rPr>
            </w:pPr>
            <w:r w:rsidRPr="006D5F97">
              <w:rPr>
                <w:rFonts w:cs="Arial"/>
                <w:szCs w:val="24"/>
              </w:rPr>
              <w:t>Mandatory</w:t>
            </w:r>
          </w:p>
        </w:tc>
        <w:tc>
          <w:tcPr>
            <w:tcW w:w="3024" w:type="dxa"/>
            <w:tcBorders>
              <w:top w:val="single" w:sz="4" w:space="0" w:color="231F20"/>
              <w:left w:val="single" w:sz="4" w:space="0" w:color="231F20"/>
              <w:bottom w:val="single" w:sz="4" w:space="0" w:color="231F20"/>
              <w:right w:val="single" w:sz="4" w:space="0" w:color="231F20"/>
            </w:tcBorders>
          </w:tcPr>
          <w:p w14:paraId="5E836DB4" w14:textId="225D4D4B" w:rsidR="00705863" w:rsidRPr="006D5F97" w:rsidRDefault="00705863" w:rsidP="00550D2A">
            <w:pPr>
              <w:spacing w:after="0"/>
              <w:rPr>
                <w:rFonts w:cs="Arial"/>
                <w:strike/>
              </w:rPr>
            </w:pPr>
            <w:r w:rsidRPr="006D5F97">
              <w:rPr>
                <w:rFonts w:cs="Arial"/>
              </w:rPr>
              <w:t>T</w:t>
            </w:r>
            <w:r>
              <w:rPr>
                <w:rFonts w:cs="Arial"/>
              </w:rPr>
              <w:t xml:space="preserve">able </w:t>
            </w: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2160" w:type="dxa"/>
          </w:tcPr>
          <w:p w14:paraId="73148D1F" w14:textId="5EAE706D" w:rsidR="00705863" w:rsidRPr="006D5F97" w:rsidRDefault="00705863" w:rsidP="007B3CA3">
            <w:pPr>
              <w:spacing w:after="0"/>
              <w:rPr>
                <w:rFonts w:cs="Arial"/>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Pr>
                <w:rFonts w:cs="Arial"/>
                <w:u w:val="single"/>
              </w:rPr>
              <w:t xml:space="preserve"> </w:t>
            </w:r>
            <w:r>
              <w:rPr>
                <w:rFonts w:cs="Arial"/>
              </w:rPr>
              <w:t>a</w:t>
            </w:r>
            <w:r w:rsidRPr="00BE5B28">
              <w:rPr>
                <w:rFonts w:cs="Arial"/>
              </w:rPr>
              <w:t>nd</w:t>
            </w:r>
            <w:r>
              <w:rPr>
                <w:rFonts w:cs="Arial"/>
              </w:rPr>
              <w:t xml:space="preserve"> </w:t>
            </w: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432" w:type="dxa"/>
          </w:tcPr>
          <w:p w14:paraId="4689AC46" w14:textId="77777777" w:rsidR="00705863" w:rsidRPr="006D5F97" w:rsidRDefault="00705863" w:rsidP="00550D2A">
            <w:pPr>
              <w:spacing w:after="0"/>
              <w:rPr>
                <w:rFonts w:cs="Arial"/>
              </w:rPr>
            </w:pPr>
          </w:p>
        </w:tc>
        <w:tc>
          <w:tcPr>
            <w:tcW w:w="576" w:type="dxa"/>
          </w:tcPr>
          <w:p w14:paraId="2AA2D9B7" w14:textId="77777777" w:rsidR="00705863" w:rsidRPr="006D5F97" w:rsidRDefault="00705863" w:rsidP="00550D2A">
            <w:pPr>
              <w:spacing w:after="0"/>
              <w:rPr>
                <w:rFonts w:cs="Arial"/>
              </w:rPr>
            </w:pPr>
          </w:p>
        </w:tc>
        <w:tc>
          <w:tcPr>
            <w:tcW w:w="432" w:type="dxa"/>
          </w:tcPr>
          <w:p w14:paraId="4487049E" w14:textId="77777777" w:rsidR="00705863" w:rsidRPr="006D5F97" w:rsidRDefault="00705863" w:rsidP="00550D2A">
            <w:pPr>
              <w:spacing w:after="0"/>
              <w:rPr>
                <w:rFonts w:cs="Arial"/>
              </w:rPr>
            </w:pPr>
          </w:p>
        </w:tc>
        <w:tc>
          <w:tcPr>
            <w:tcW w:w="2016" w:type="dxa"/>
          </w:tcPr>
          <w:p w14:paraId="0AC8F1A6" w14:textId="77777777" w:rsidR="00705863" w:rsidRPr="006D5F97" w:rsidRDefault="00705863" w:rsidP="00550D2A">
            <w:pPr>
              <w:spacing w:after="0"/>
              <w:rPr>
                <w:rFonts w:cs="Arial"/>
              </w:rPr>
            </w:pPr>
          </w:p>
        </w:tc>
      </w:tr>
      <w:tr w:rsidR="00705863" w:rsidRPr="006D5F97" w14:paraId="411366B6" w14:textId="77777777" w:rsidTr="00705863">
        <w:trPr>
          <w:cantSplit/>
          <w:trHeight w:val="20"/>
          <w:jc w:val="center"/>
        </w:trPr>
        <w:tc>
          <w:tcPr>
            <w:tcW w:w="1728" w:type="dxa"/>
          </w:tcPr>
          <w:p w14:paraId="7FBB08EC" w14:textId="77777777" w:rsidR="00705863" w:rsidRPr="007B3CA3" w:rsidRDefault="00705863" w:rsidP="00550D2A">
            <w:pPr>
              <w:spacing w:after="0"/>
              <w:rPr>
                <w:rFonts w:cs="Arial"/>
              </w:rPr>
            </w:pPr>
            <w:r w:rsidRPr="007B3CA3">
              <w:rPr>
                <w:rFonts w:cs="Arial"/>
              </w:rPr>
              <w:t>…</w:t>
            </w:r>
          </w:p>
        </w:tc>
        <w:tc>
          <w:tcPr>
            <w:tcW w:w="3024" w:type="dxa"/>
            <w:tcBorders>
              <w:top w:val="single" w:sz="4" w:space="0" w:color="231F20"/>
              <w:left w:val="single" w:sz="4" w:space="0" w:color="231F20"/>
              <w:bottom w:val="single" w:sz="4" w:space="0" w:color="231F20"/>
              <w:right w:val="single" w:sz="4" w:space="0" w:color="231F20"/>
            </w:tcBorders>
          </w:tcPr>
          <w:p w14:paraId="4552456A" w14:textId="77777777" w:rsidR="00705863" w:rsidRPr="007B3CA3" w:rsidRDefault="00705863" w:rsidP="00550D2A">
            <w:pPr>
              <w:spacing w:after="0"/>
              <w:rPr>
                <w:rFonts w:cs="Arial"/>
              </w:rPr>
            </w:pPr>
            <w:r w:rsidRPr="007B3CA3">
              <w:rPr>
                <w:rFonts w:cs="Arial"/>
              </w:rPr>
              <w:t>…</w:t>
            </w:r>
          </w:p>
        </w:tc>
        <w:tc>
          <w:tcPr>
            <w:tcW w:w="2160" w:type="dxa"/>
          </w:tcPr>
          <w:p w14:paraId="003DBAC5" w14:textId="77777777" w:rsidR="00705863" w:rsidRPr="007B3CA3" w:rsidRDefault="00705863" w:rsidP="007B3CA3">
            <w:pPr>
              <w:spacing w:after="0"/>
              <w:rPr>
                <w:rFonts w:cs="Arial"/>
              </w:rPr>
            </w:pPr>
            <w:r w:rsidRPr="007B3CA3">
              <w:rPr>
                <w:rFonts w:cs="Arial"/>
              </w:rPr>
              <w:t>…</w:t>
            </w:r>
          </w:p>
        </w:tc>
        <w:tc>
          <w:tcPr>
            <w:tcW w:w="432" w:type="dxa"/>
          </w:tcPr>
          <w:p w14:paraId="4525E7DF" w14:textId="77777777" w:rsidR="00705863" w:rsidRPr="006D5F97" w:rsidRDefault="00705863" w:rsidP="00550D2A">
            <w:pPr>
              <w:spacing w:after="0"/>
              <w:rPr>
                <w:rFonts w:cs="Arial"/>
              </w:rPr>
            </w:pPr>
          </w:p>
        </w:tc>
        <w:tc>
          <w:tcPr>
            <w:tcW w:w="576" w:type="dxa"/>
          </w:tcPr>
          <w:p w14:paraId="5A3D2270" w14:textId="77777777" w:rsidR="00705863" w:rsidRPr="006D5F97" w:rsidRDefault="00705863" w:rsidP="00550D2A">
            <w:pPr>
              <w:spacing w:after="0"/>
              <w:rPr>
                <w:rFonts w:cs="Arial"/>
              </w:rPr>
            </w:pPr>
          </w:p>
        </w:tc>
        <w:tc>
          <w:tcPr>
            <w:tcW w:w="432" w:type="dxa"/>
          </w:tcPr>
          <w:p w14:paraId="765F0703" w14:textId="77777777" w:rsidR="00705863" w:rsidRPr="006D5F97" w:rsidRDefault="00705863" w:rsidP="00550D2A">
            <w:pPr>
              <w:spacing w:after="0"/>
              <w:rPr>
                <w:rFonts w:cs="Arial"/>
              </w:rPr>
            </w:pPr>
          </w:p>
        </w:tc>
        <w:tc>
          <w:tcPr>
            <w:tcW w:w="2016" w:type="dxa"/>
          </w:tcPr>
          <w:p w14:paraId="369D069C" w14:textId="77777777" w:rsidR="00705863" w:rsidRPr="006D5F97" w:rsidRDefault="00705863" w:rsidP="00550D2A">
            <w:pPr>
              <w:spacing w:after="0"/>
              <w:rPr>
                <w:rFonts w:cs="Arial"/>
              </w:rPr>
            </w:pPr>
          </w:p>
        </w:tc>
      </w:tr>
    </w:tbl>
    <w:p w14:paraId="20583E5E" w14:textId="77777777" w:rsidR="00295B8B" w:rsidRPr="006D5F97" w:rsidRDefault="00295B8B" w:rsidP="002B66E6">
      <w:pPr>
        <w:spacing w:after="0"/>
        <w:rPr>
          <w:rFonts w:eastAsia="Batang" w:cs="Arial"/>
          <w:szCs w:val="24"/>
        </w:rPr>
      </w:pPr>
    </w:p>
    <w:p w14:paraId="3E06194B" w14:textId="737845F8" w:rsidR="00295B8B" w:rsidRPr="00402E8E" w:rsidRDefault="00295B8B" w:rsidP="005A7EBD">
      <w:pPr>
        <w:spacing w:after="240"/>
        <w:ind w:left="-540"/>
        <w:rPr>
          <w:rFonts w:eastAsia="Batang"/>
          <w:b/>
          <w:bCs/>
          <w:i/>
          <w:iCs/>
        </w:rPr>
      </w:pPr>
      <w:bookmarkStart w:id="95" w:name="_Hlk71025769"/>
      <w:r w:rsidRPr="00217206">
        <w:rPr>
          <w:rFonts w:eastAsia="Batang"/>
          <w:b/>
          <w:bCs/>
        </w:rPr>
        <w:t>DIVISION 5.2 Energy Efficiency</w:t>
      </w:r>
      <w:r w:rsidR="00217206" w:rsidRPr="00217206">
        <w:rPr>
          <w:rFonts w:eastAsia="Batang"/>
          <w:b/>
          <w:bCs/>
          <w:i/>
          <w:iCs/>
        </w:rPr>
        <w:t xml:space="preserve"> </w:t>
      </w:r>
      <w:r w:rsidR="00217206" w:rsidRPr="00217206">
        <w:rPr>
          <w:rFonts w:eastAsia="Batang"/>
          <w:i/>
          <w:iCs/>
        </w:rPr>
        <w:t>[</w:t>
      </w:r>
      <w:r w:rsidRPr="00217206">
        <w:rPr>
          <w:rFonts w:eastAsia="Batang"/>
          <w:i/>
          <w:iCs/>
        </w:rPr>
        <w:t>No change to table</w:t>
      </w:r>
      <w:r w:rsidR="00217206" w:rsidRPr="00217206">
        <w:rPr>
          <w:rFonts w:eastAsia="Batang"/>
          <w:i/>
          <w:iCs/>
        </w:rPr>
        <w:t>]</w:t>
      </w:r>
    </w:p>
    <w:bookmarkEnd w:id="95"/>
    <w:p w14:paraId="5F87A487" w14:textId="34C2E68A" w:rsidR="00A7439F" w:rsidRPr="00402E8E" w:rsidRDefault="00295B8B" w:rsidP="005A7EBD">
      <w:pPr>
        <w:spacing w:after="240"/>
        <w:ind w:left="-540"/>
        <w:rPr>
          <w:rFonts w:eastAsia="Batang"/>
          <w:b/>
          <w:bCs/>
        </w:rPr>
      </w:pPr>
      <w:r w:rsidRPr="00217206">
        <w:rPr>
          <w:rFonts w:eastAsia="Batang"/>
          <w:b/>
          <w:bCs/>
        </w:rPr>
        <w:t>DIVISION 5.3 Water Efficiency and Conservation</w:t>
      </w:r>
      <w:r w:rsidR="00217206" w:rsidRPr="00217206">
        <w:rPr>
          <w:rFonts w:eastAsia="Batang"/>
        </w:rPr>
        <w:t xml:space="preserve"> </w:t>
      </w:r>
      <w:r w:rsidR="00217206" w:rsidRPr="00217206">
        <w:rPr>
          <w:rFonts w:eastAsia="Batang"/>
          <w:i/>
          <w:iCs/>
        </w:rPr>
        <w:t>[</w:t>
      </w:r>
      <w:r w:rsidRPr="00217206">
        <w:rPr>
          <w:rFonts w:eastAsia="Batang"/>
          <w:i/>
          <w:iCs/>
        </w:rPr>
        <w:t>No change to table</w:t>
      </w:r>
      <w:r w:rsidR="00217206" w:rsidRPr="00217206">
        <w:rPr>
          <w:rFonts w:eastAsia="Batang"/>
          <w:i/>
          <w:iCs/>
        </w:rPr>
        <w:t>]</w:t>
      </w:r>
    </w:p>
    <w:p w14:paraId="71BFA954" w14:textId="77777777" w:rsidR="00295B8B" w:rsidRPr="00217206" w:rsidRDefault="00295B8B" w:rsidP="005A7EBD">
      <w:pPr>
        <w:ind w:left="-540"/>
        <w:rPr>
          <w:rFonts w:eastAsia="Batang"/>
          <w:b/>
          <w:bCs/>
        </w:rPr>
      </w:pPr>
      <w:bookmarkStart w:id="96" w:name="_Hlk70950345"/>
      <w:r w:rsidRPr="00217206">
        <w:rPr>
          <w:rFonts w:eastAsia="Batang"/>
          <w:b/>
          <w:bCs/>
        </w:rPr>
        <w:t>DIVISION 5.4 Material Conservation and Resource Efficiency</w:t>
      </w:r>
    </w:p>
    <w:tbl>
      <w:tblPr>
        <w:tblStyle w:val="TableGrid"/>
        <w:tblW w:w="10353" w:type="dxa"/>
        <w:jc w:val="center"/>
        <w:tblCellMar>
          <w:top w:w="43" w:type="dxa"/>
          <w:left w:w="58" w:type="dxa"/>
          <w:bottom w:w="43" w:type="dxa"/>
          <w:right w:w="58" w:type="dxa"/>
        </w:tblCellMar>
        <w:tblLook w:val="04A0" w:firstRow="1" w:lastRow="0" w:firstColumn="1" w:lastColumn="0" w:noHBand="0" w:noVBand="1"/>
      </w:tblPr>
      <w:tblGrid>
        <w:gridCol w:w="1727"/>
        <w:gridCol w:w="3017"/>
        <w:gridCol w:w="2156"/>
        <w:gridCol w:w="432"/>
        <w:gridCol w:w="576"/>
        <w:gridCol w:w="432"/>
        <w:gridCol w:w="2013"/>
      </w:tblGrid>
      <w:tr w:rsidR="00982FB1" w:rsidRPr="006D5F97" w14:paraId="65B2B6A6" w14:textId="77777777" w:rsidTr="00705863">
        <w:trPr>
          <w:cantSplit/>
          <w:tblHeader/>
          <w:jc w:val="center"/>
        </w:trPr>
        <w:tc>
          <w:tcPr>
            <w:tcW w:w="1727" w:type="dxa"/>
            <w:vAlign w:val="center"/>
          </w:tcPr>
          <w:bookmarkEnd w:id="96"/>
          <w:p w14:paraId="68AF90D1" w14:textId="54018077" w:rsidR="00705863" w:rsidRPr="00641361" w:rsidRDefault="00705863" w:rsidP="00402E8E">
            <w:pPr>
              <w:spacing w:after="0"/>
              <w:jc w:val="center"/>
              <w:rPr>
                <w:rFonts w:cs="Arial"/>
                <w:b/>
                <w:bCs/>
                <w:szCs w:val="24"/>
              </w:rPr>
            </w:pPr>
            <w:r w:rsidRPr="006D5F97">
              <w:rPr>
                <w:rFonts w:cs="Arial"/>
                <w:b/>
                <w:bCs/>
              </w:rPr>
              <w:t>Requirement</w:t>
            </w:r>
          </w:p>
        </w:tc>
        <w:tc>
          <w:tcPr>
            <w:tcW w:w="3017" w:type="dxa"/>
            <w:vAlign w:val="center"/>
          </w:tcPr>
          <w:p w14:paraId="3253A294" w14:textId="12782740" w:rsidR="00705863" w:rsidRPr="00641361" w:rsidRDefault="00705863" w:rsidP="00402E8E">
            <w:pPr>
              <w:spacing w:after="0"/>
              <w:jc w:val="center"/>
              <w:rPr>
                <w:rFonts w:cs="Arial"/>
                <w:b/>
                <w:bCs/>
                <w:szCs w:val="24"/>
              </w:rPr>
            </w:pPr>
            <w:r w:rsidRPr="006D5F97">
              <w:rPr>
                <w:rFonts w:cs="Arial"/>
                <w:b/>
                <w:bCs/>
              </w:rPr>
              <w:t>Section Title</w:t>
            </w:r>
          </w:p>
        </w:tc>
        <w:tc>
          <w:tcPr>
            <w:tcW w:w="2156" w:type="dxa"/>
            <w:vAlign w:val="center"/>
          </w:tcPr>
          <w:p w14:paraId="4D90DCE2" w14:textId="11255DD0" w:rsidR="00705863" w:rsidRPr="00641361" w:rsidRDefault="00705863" w:rsidP="00402E8E">
            <w:pPr>
              <w:spacing w:after="0"/>
              <w:jc w:val="center"/>
              <w:rPr>
                <w:rFonts w:cs="Arial"/>
                <w:b/>
                <w:bCs/>
                <w:szCs w:val="24"/>
              </w:rPr>
            </w:pPr>
            <w:r w:rsidRPr="006D5F97">
              <w:rPr>
                <w:rFonts w:cs="Arial"/>
                <w:b/>
                <w:bCs/>
              </w:rPr>
              <w:t>Code Section</w:t>
            </w:r>
          </w:p>
        </w:tc>
        <w:tc>
          <w:tcPr>
            <w:tcW w:w="432" w:type="dxa"/>
            <w:vAlign w:val="center"/>
          </w:tcPr>
          <w:p w14:paraId="69760F76" w14:textId="6811E446" w:rsidR="00705863" w:rsidRPr="00641361" w:rsidRDefault="00705863" w:rsidP="00402E8E">
            <w:pPr>
              <w:spacing w:after="0"/>
              <w:jc w:val="center"/>
              <w:rPr>
                <w:rFonts w:cs="Arial"/>
                <w:b/>
                <w:bCs/>
                <w:szCs w:val="24"/>
              </w:rPr>
            </w:pPr>
            <w:r>
              <w:rPr>
                <w:rFonts w:cs="Arial"/>
                <w:b/>
                <w:bCs/>
              </w:rPr>
              <w:t>Y</w:t>
            </w:r>
          </w:p>
        </w:tc>
        <w:tc>
          <w:tcPr>
            <w:tcW w:w="576" w:type="dxa"/>
            <w:vAlign w:val="center"/>
          </w:tcPr>
          <w:p w14:paraId="713BFEDA" w14:textId="6A3F5F67" w:rsidR="00705863" w:rsidRPr="00641361" w:rsidRDefault="00705863" w:rsidP="00402E8E">
            <w:pPr>
              <w:spacing w:after="0"/>
              <w:jc w:val="center"/>
              <w:rPr>
                <w:rFonts w:cs="Arial"/>
                <w:b/>
                <w:bCs/>
                <w:szCs w:val="24"/>
              </w:rPr>
            </w:pPr>
            <w:r w:rsidRPr="006D5F97">
              <w:rPr>
                <w:rFonts w:cs="Arial"/>
                <w:b/>
                <w:bCs/>
              </w:rPr>
              <w:t>N/A</w:t>
            </w:r>
          </w:p>
        </w:tc>
        <w:tc>
          <w:tcPr>
            <w:tcW w:w="432" w:type="dxa"/>
            <w:vAlign w:val="center"/>
          </w:tcPr>
          <w:p w14:paraId="25ACDAFF" w14:textId="40734AFB" w:rsidR="00705863" w:rsidRPr="00641361" w:rsidRDefault="00705863" w:rsidP="00402E8E">
            <w:pPr>
              <w:spacing w:after="0"/>
              <w:jc w:val="center"/>
              <w:rPr>
                <w:rFonts w:cs="Arial"/>
                <w:b/>
                <w:bCs/>
                <w:szCs w:val="24"/>
              </w:rPr>
            </w:pPr>
            <w:r w:rsidRPr="006D5F97">
              <w:rPr>
                <w:rFonts w:cs="Arial"/>
                <w:b/>
                <w:bCs/>
              </w:rPr>
              <w:t>O</w:t>
            </w:r>
          </w:p>
        </w:tc>
        <w:tc>
          <w:tcPr>
            <w:tcW w:w="2013" w:type="dxa"/>
            <w:vAlign w:val="center"/>
          </w:tcPr>
          <w:p w14:paraId="735A2E64" w14:textId="67737584" w:rsidR="00705863" w:rsidRPr="00641361" w:rsidRDefault="00705863" w:rsidP="00402E8E">
            <w:pPr>
              <w:spacing w:after="0"/>
              <w:jc w:val="center"/>
              <w:rPr>
                <w:rFonts w:cs="Arial"/>
                <w:b/>
                <w:bCs/>
                <w:szCs w:val="24"/>
              </w:rPr>
            </w:pPr>
            <w:r w:rsidRPr="006D5F97">
              <w:rPr>
                <w:rFonts w:cs="Arial"/>
                <w:b/>
                <w:bCs/>
              </w:rPr>
              <w:t>Plan Sheet, Spec, or Attach Reference</w:t>
            </w:r>
          </w:p>
        </w:tc>
      </w:tr>
      <w:tr w:rsidR="00982FB1" w:rsidRPr="006D5F97" w14:paraId="1EC835C5" w14:textId="77777777" w:rsidTr="00705863">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38ED8219" w14:textId="5CC3FD22" w:rsidR="00705863" w:rsidRPr="00FC6C45" w:rsidRDefault="00705863" w:rsidP="00402E8E">
            <w:pPr>
              <w:spacing w:after="0"/>
              <w:rPr>
                <w:rFonts w:cs="Arial"/>
                <w:szCs w:val="24"/>
              </w:rPr>
            </w:pPr>
            <w:r w:rsidRPr="00FC6C45">
              <w:rPr>
                <w:rFonts w:cs="Arial"/>
                <w:szCs w:val="24"/>
              </w:rPr>
              <w:t>…</w:t>
            </w:r>
          </w:p>
        </w:tc>
        <w:tc>
          <w:tcPr>
            <w:tcW w:w="3017" w:type="dxa"/>
            <w:tcBorders>
              <w:top w:val="single" w:sz="4" w:space="0" w:color="231F20"/>
              <w:left w:val="single" w:sz="4" w:space="0" w:color="231F20"/>
              <w:bottom w:val="single" w:sz="4" w:space="0" w:color="231F20"/>
              <w:right w:val="single" w:sz="4" w:space="0" w:color="231F20"/>
            </w:tcBorders>
          </w:tcPr>
          <w:p w14:paraId="0AA4D1F4" w14:textId="210849F7" w:rsidR="00705863" w:rsidRPr="00FC6C45" w:rsidRDefault="00705863" w:rsidP="00402E8E">
            <w:pPr>
              <w:spacing w:after="0"/>
              <w:rPr>
                <w:rFonts w:cs="Arial"/>
                <w:szCs w:val="24"/>
              </w:rPr>
            </w:pPr>
            <w:r w:rsidRPr="00FC6C45">
              <w:rPr>
                <w:rFonts w:cs="Arial"/>
                <w:szCs w:val="24"/>
              </w:rPr>
              <w:t>…</w:t>
            </w:r>
          </w:p>
        </w:tc>
        <w:tc>
          <w:tcPr>
            <w:tcW w:w="2156" w:type="dxa"/>
            <w:tcBorders>
              <w:top w:val="single" w:sz="4" w:space="0" w:color="231F20"/>
              <w:left w:val="single" w:sz="4" w:space="0" w:color="231F20"/>
              <w:bottom w:val="single" w:sz="4" w:space="0" w:color="231F20"/>
              <w:right w:val="single" w:sz="4" w:space="0" w:color="231F20"/>
            </w:tcBorders>
          </w:tcPr>
          <w:p w14:paraId="7017268D" w14:textId="0F2F9BC5" w:rsidR="00705863" w:rsidRPr="00FC6C45" w:rsidRDefault="00705863" w:rsidP="00402E8E">
            <w:pPr>
              <w:spacing w:after="0"/>
              <w:rPr>
                <w:rFonts w:cs="Arial"/>
                <w:szCs w:val="24"/>
              </w:rPr>
            </w:pPr>
            <w:r w:rsidRPr="00FC6C45">
              <w:rPr>
                <w:rFonts w:cs="Arial"/>
                <w:szCs w:val="24"/>
              </w:rPr>
              <w:t>…</w:t>
            </w:r>
          </w:p>
        </w:tc>
        <w:tc>
          <w:tcPr>
            <w:tcW w:w="432" w:type="dxa"/>
          </w:tcPr>
          <w:p w14:paraId="75E6F0EB" w14:textId="77777777" w:rsidR="00705863" w:rsidRPr="00641361" w:rsidRDefault="00705863" w:rsidP="00402E8E">
            <w:pPr>
              <w:spacing w:after="0"/>
              <w:rPr>
                <w:rFonts w:cs="Arial"/>
                <w:szCs w:val="24"/>
              </w:rPr>
            </w:pPr>
          </w:p>
        </w:tc>
        <w:tc>
          <w:tcPr>
            <w:tcW w:w="576" w:type="dxa"/>
          </w:tcPr>
          <w:p w14:paraId="37B55478" w14:textId="77777777" w:rsidR="00705863" w:rsidRPr="00641361" w:rsidRDefault="00705863" w:rsidP="00402E8E">
            <w:pPr>
              <w:spacing w:after="0"/>
              <w:rPr>
                <w:rFonts w:cs="Arial"/>
                <w:szCs w:val="24"/>
              </w:rPr>
            </w:pPr>
          </w:p>
        </w:tc>
        <w:tc>
          <w:tcPr>
            <w:tcW w:w="432" w:type="dxa"/>
          </w:tcPr>
          <w:p w14:paraId="4276450D" w14:textId="77777777" w:rsidR="00705863" w:rsidRPr="00641361" w:rsidRDefault="00705863" w:rsidP="00402E8E">
            <w:pPr>
              <w:spacing w:after="0"/>
              <w:rPr>
                <w:rFonts w:cs="Arial"/>
                <w:szCs w:val="24"/>
              </w:rPr>
            </w:pPr>
          </w:p>
        </w:tc>
        <w:tc>
          <w:tcPr>
            <w:tcW w:w="2013" w:type="dxa"/>
          </w:tcPr>
          <w:p w14:paraId="4E43EC2C" w14:textId="77777777" w:rsidR="00705863" w:rsidRPr="00641361" w:rsidRDefault="00705863" w:rsidP="00402E8E">
            <w:pPr>
              <w:spacing w:after="0"/>
              <w:rPr>
                <w:rFonts w:cs="Arial"/>
                <w:szCs w:val="24"/>
              </w:rPr>
            </w:pPr>
          </w:p>
        </w:tc>
      </w:tr>
      <w:tr w:rsidR="00982FB1" w:rsidRPr="006D5F97" w14:paraId="3EE30426" w14:textId="77777777" w:rsidTr="00705863">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0C00CA6A" w14:textId="694F3B78" w:rsidR="00705863" w:rsidRPr="00A93CC7" w:rsidRDefault="00705863" w:rsidP="00402E8E">
            <w:pPr>
              <w:spacing w:after="0"/>
              <w:rPr>
                <w:rFonts w:cs="Arial"/>
                <w:szCs w:val="24"/>
              </w:rPr>
            </w:pPr>
            <w:r>
              <w:rPr>
                <w:rFonts w:cs="Arial"/>
                <w:szCs w:val="24"/>
              </w:rPr>
              <w:t>Mandatory</w:t>
            </w:r>
          </w:p>
        </w:tc>
        <w:tc>
          <w:tcPr>
            <w:tcW w:w="3017" w:type="dxa"/>
            <w:tcBorders>
              <w:top w:val="single" w:sz="4" w:space="0" w:color="231F20"/>
              <w:left w:val="single" w:sz="4" w:space="0" w:color="231F20"/>
              <w:bottom w:val="single" w:sz="4" w:space="0" w:color="231F20"/>
              <w:right w:val="single" w:sz="4" w:space="0" w:color="231F20"/>
            </w:tcBorders>
          </w:tcPr>
          <w:p w14:paraId="15620DB7" w14:textId="21035528" w:rsidR="00705863" w:rsidRPr="008F7FE4" w:rsidRDefault="00705863" w:rsidP="00402E8E">
            <w:pPr>
              <w:spacing w:after="0"/>
              <w:rPr>
                <w:rFonts w:cs="Arial"/>
                <w:szCs w:val="24"/>
              </w:rPr>
            </w:pPr>
            <w:r w:rsidRPr="008F7FE4">
              <w:rPr>
                <w:rFonts w:cs="Arial"/>
                <w:szCs w:val="24"/>
              </w:rPr>
              <w:t>Excavated soil and landscape debris</w:t>
            </w:r>
            <w:r>
              <w:rPr>
                <w:rFonts w:cs="Arial"/>
                <w:szCs w:val="24"/>
              </w:rPr>
              <w:t xml:space="preserve"> (100% reuse or recycle) </w:t>
            </w:r>
            <w:r w:rsidRPr="00A917D2">
              <w:rPr>
                <w:rFonts w:cs="Arial"/>
                <w:szCs w:val="24"/>
                <w:u w:val="single"/>
              </w:rPr>
              <w:t>w</w:t>
            </w:r>
            <w:r w:rsidR="00D47830">
              <w:rPr>
                <w:rFonts w:cs="Arial"/>
                <w:szCs w:val="24"/>
                <w:u w:val="single"/>
              </w:rPr>
              <w:t>ith</w:t>
            </w:r>
            <w:r w:rsidRPr="00A917D2">
              <w:rPr>
                <w:rFonts w:cs="Arial"/>
                <w:szCs w:val="24"/>
                <w:u w:val="single"/>
              </w:rPr>
              <w:t xml:space="preserve"> </w:t>
            </w:r>
            <w:r w:rsidR="000D7B09">
              <w:rPr>
                <w:rFonts w:cs="Arial"/>
                <w:szCs w:val="24"/>
                <w:u w:val="single"/>
              </w:rPr>
              <w:t xml:space="preserve">  </w:t>
            </w:r>
            <w:r w:rsidRPr="00A917D2">
              <w:rPr>
                <w:rFonts w:cs="Arial"/>
                <w:szCs w:val="24"/>
                <w:u w:val="single"/>
              </w:rPr>
              <w:t>Exception and Notes</w:t>
            </w:r>
          </w:p>
        </w:tc>
        <w:tc>
          <w:tcPr>
            <w:tcW w:w="2156" w:type="dxa"/>
            <w:tcBorders>
              <w:top w:val="single" w:sz="4" w:space="0" w:color="231F20"/>
              <w:left w:val="single" w:sz="4" w:space="0" w:color="231F20"/>
              <w:bottom w:val="single" w:sz="4" w:space="0" w:color="231F20"/>
              <w:right w:val="single" w:sz="4" w:space="0" w:color="231F20"/>
            </w:tcBorders>
          </w:tcPr>
          <w:p w14:paraId="6DB4EAB6" w14:textId="680C3E8F" w:rsidR="00705863" w:rsidRPr="00A917D2" w:rsidRDefault="00705863" w:rsidP="00402E8E">
            <w:pPr>
              <w:spacing w:after="0"/>
              <w:rPr>
                <w:rFonts w:cs="Arial"/>
                <w:szCs w:val="24"/>
              </w:rPr>
            </w:pPr>
            <w:r w:rsidRPr="00A917D2">
              <w:rPr>
                <w:rFonts w:cs="Arial"/>
                <w:szCs w:val="24"/>
              </w:rPr>
              <w:t>5.408.3</w:t>
            </w:r>
          </w:p>
        </w:tc>
        <w:tc>
          <w:tcPr>
            <w:tcW w:w="432" w:type="dxa"/>
          </w:tcPr>
          <w:p w14:paraId="3BFACE66" w14:textId="77777777" w:rsidR="00705863" w:rsidRPr="00641361" w:rsidRDefault="00705863" w:rsidP="00402E8E">
            <w:pPr>
              <w:spacing w:after="0"/>
              <w:rPr>
                <w:rFonts w:cs="Arial"/>
                <w:szCs w:val="24"/>
              </w:rPr>
            </w:pPr>
          </w:p>
        </w:tc>
        <w:tc>
          <w:tcPr>
            <w:tcW w:w="576" w:type="dxa"/>
          </w:tcPr>
          <w:p w14:paraId="1FCD0050" w14:textId="77777777" w:rsidR="00705863" w:rsidRPr="00641361" w:rsidRDefault="00705863" w:rsidP="00402E8E">
            <w:pPr>
              <w:spacing w:after="0"/>
              <w:rPr>
                <w:rFonts w:cs="Arial"/>
                <w:szCs w:val="24"/>
              </w:rPr>
            </w:pPr>
          </w:p>
        </w:tc>
        <w:tc>
          <w:tcPr>
            <w:tcW w:w="432" w:type="dxa"/>
          </w:tcPr>
          <w:p w14:paraId="1691CE10" w14:textId="77777777" w:rsidR="00705863" w:rsidRPr="00641361" w:rsidRDefault="00705863" w:rsidP="00402E8E">
            <w:pPr>
              <w:spacing w:after="0"/>
              <w:rPr>
                <w:rFonts w:cs="Arial"/>
                <w:szCs w:val="24"/>
              </w:rPr>
            </w:pPr>
          </w:p>
        </w:tc>
        <w:tc>
          <w:tcPr>
            <w:tcW w:w="2013" w:type="dxa"/>
          </w:tcPr>
          <w:p w14:paraId="729AFCD9" w14:textId="77777777" w:rsidR="00705863" w:rsidRPr="00641361" w:rsidRDefault="00705863" w:rsidP="00402E8E">
            <w:pPr>
              <w:spacing w:after="0"/>
              <w:rPr>
                <w:rFonts w:cs="Arial"/>
                <w:szCs w:val="24"/>
              </w:rPr>
            </w:pPr>
          </w:p>
        </w:tc>
      </w:tr>
      <w:tr w:rsidR="00982FB1" w:rsidRPr="006D5F97" w14:paraId="7A00796E" w14:textId="77777777" w:rsidTr="00705863">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66DDB658" w14:textId="35FBC6A6" w:rsidR="006147F7" w:rsidRPr="006147F7" w:rsidRDefault="006147F7" w:rsidP="006147F7">
            <w:pPr>
              <w:spacing w:after="0"/>
              <w:rPr>
                <w:rFonts w:cs="Arial"/>
                <w:szCs w:val="24"/>
                <w:u w:val="single"/>
              </w:rPr>
            </w:pPr>
            <w:r w:rsidRPr="006147F7">
              <w:rPr>
                <w:rFonts w:cs="Arial"/>
                <w:szCs w:val="24"/>
                <w:u w:val="single"/>
              </w:rPr>
              <w:t>Mandatory</w:t>
            </w:r>
          </w:p>
        </w:tc>
        <w:tc>
          <w:tcPr>
            <w:tcW w:w="3017" w:type="dxa"/>
            <w:tcBorders>
              <w:top w:val="single" w:sz="4" w:space="0" w:color="231F20"/>
              <w:left w:val="single" w:sz="4" w:space="0" w:color="231F20"/>
              <w:bottom w:val="single" w:sz="4" w:space="0" w:color="231F20"/>
              <w:right w:val="single" w:sz="4" w:space="0" w:color="231F20"/>
            </w:tcBorders>
          </w:tcPr>
          <w:p w14:paraId="62A93C56" w14:textId="562A8AAD" w:rsidR="006147F7" w:rsidRPr="001822C3" w:rsidRDefault="006147F7" w:rsidP="006147F7">
            <w:pPr>
              <w:spacing w:after="0"/>
              <w:rPr>
                <w:rFonts w:cs="Arial"/>
                <w:szCs w:val="24"/>
                <w:u w:val="single"/>
              </w:rPr>
            </w:pPr>
            <w:r w:rsidRPr="001822C3">
              <w:rPr>
                <w:rFonts w:cs="Arial"/>
                <w:szCs w:val="24"/>
                <w:u w:val="single"/>
              </w:rPr>
              <w:t>Life Cycle Assessment, Scope</w:t>
            </w:r>
            <w:r w:rsidR="001822C3" w:rsidRPr="001822C3">
              <w:rPr>
                <w:rFonts w:cs="Arial"/>
                <w:szCs w:val="24"/>
                <w:u w:val="single"/>
              </w:rPr>
              <w:t xml:space="preserve">, </w:t>
            </w:r>
            <w:r w:rsidRPr="001822C3">
              <w:rPr>
                <w:rFonts w:cs="Arial"/>
                <w:szCs w:val="24"/>
                <w:u w:val="single"/>
              </w:rPr>
              <w:t>Whole building life cycle assessment w</w:t>
            </w:r>
            <w:r w:rsidR="001822C3" w:rsidRPr="001822C3">
              <w:rPr>
                <w:rFonts w:cs="Arial"/>
                <w:szCs w:val="24"/>
                <w:u w:val="single"/>
              </w:rPr>
              <w:t>ith</w:t>
            </w:r>
            <w:r w:rsidRPr="001822C3">
              <w:rPr>
                <w:rFonts w:cs="Arial"/>
                <w:szCs w:val="24"/>
                <w:u w:val="single"/>
              </w:rPr>
              <w:t xml:space="preserve"> Notes, Building components,</w:t>
            </w:r>
            <w:r w:rsidRPr="001822C3">
              <w:rPr>
                <w:u w:val="single"/>
              </w:rPr>
              <w:t xml:space="preserve"> </w:t>
            </w:r>
            <w:r w:rsidRPr="001822C3">
              <w:rPr>
                <w:rFonts w:cs="Arial"/>
                <w:szCs w:val="24"/>
                <w:u w:val="single"/>
              </w:rPr>
              <w:t>Reference study period, and Verification of compliance</w:t>
            </w:r>
          </w:p>
        </w:tc>
        <w:tc>
          <w:tcPr>
            <w:tcW w:w="2156" w:type="dxa"/>
            <w:tcBorders>
              <w:top w:val="single" w:sz="4" w:space="0" w:color="231F20"/>
              <w:left w:val="single" w:sz="4" w:space="0" w:color="231F20"/>
              <w:bottom w:val="single" w:sz="4" w:space="0" w:color="231F20"/>
              <w:right w:val="single" w:sz="4" w:space="0" w:color="231F20"/>
            </w:tcBorders>
          </w:tcPr>
          <w:p w14:paraId="117C9E70" w14:textId="137B080B" w:rsidR="006147F7" w:rsidRPr="006147F7" w:rsidRDefault="006147F7" w:rsidP="006147F7">
            <w:pPr>
              <w:spacing w:after="0"/>
              <w:rPr>
                <w:rFonts w:cs="Arial"/>
                <w:strike/>
                <w:szCs w:val="24"/>
                <w:u w:val="single"/>
              </w:rPr>
            </w:pPr>
            <w:r w:rsidRPr="005D6A8F">
              <w:rPr>
                <w:rFonts w:cs="Arial"/>
                <w:szCs w:val="24"/>
                <w:u w:val="single"/>
              </w:rPr>
              <w:t>5.409.1</w:t>
            </w:r>
            <w:r>
              <w:rPr>
                <w:rFonts w:cs="Arial"/>
                <w:szCs w:val="24"/>
                <w:u w:val="single"/>
              </w:rPr>
              <w:t xml:space="preserve">, </w:t>
            </w:r>
            <w:r w:rsidR="001822C3">
              <w:rPr>
                <w:rFonts w:cs="Arial"/>
                <w:szCs w:val="24"/>
                <w:u w:val="single"/>
              </w:rPr>
              <w:br/>
            </w:r>
            <w:r w:rsidRPr="00B33056">
              <w:rPr>
                <w:rFonts w:cs="Arial"/>
                <w:szCs w:val="24"/>
                <w:u w:val="single"/>
              </w:rPr>
              <w:t>5.409.2</w:t>
            </w:r>
            <w:r>
              <w:rPr>
                <w:rFonts w:cs="Arial"/>
                <w:szCs w:val="24"/>
                <w:u w:val="single"/>
              </w:rPr>
              <w:t>,</w:t>
            </w:r>
            <w:r w:rsidRPr="0000265A">
              <w:rPr>
                <w:rFonts w:cs="Arial"/>
                <w:szCs w:val="24"/>
                <w:u w:val="single"/>
              </w:rPr>
              <w:t xml:space="preserve"> </w:t>
            </w:r>
            <w:r w:rsidR="001822C3">
              <w:rPr>
                <w:rFonts w:cs="Arial"/>
                <w:szCs w:val="24"/>
                <w:u w:val="single"/>
              </w:rPr>
              <w:br/>
            </w:r>
            <w:r w:rsidRPr="0000265A">
              <w:rPr>
                <w:rFonts w:cs="Arial"/>
                <w:szCs w:val="24"/>
                <w:u w:val="single"/>
              </w:rPr>
              <w:t>5.409.2.1</w:t>
            </w:r>
            <w:r>
              <w:rPr>
                <w:rFonts w:cs="Arial"/>
                <w:szCs w:val="24"/>
                <w:u w:val="single"/>
              </w:rPr>
              <w:t xml:space="preserve">, </w:t>
            </w:r>
            <w:r w:rsidRPr="0000265A">
              <w:rPr>
                <w:rFonts w:cs="Arial"/>
                <w:szCs w:val="24"/>
                <w:u w:val="single"/>
              </w:rPr>
              <w:t>5.409.2.</w:t>
            </w:r>
            <w:r>
              <w:rPr>
                <w:rFonts w:cs="Arial"/>
                <w:szCs w:val="24"/>
                <w:u w:val="single"/>
              </w:rPr>
              <w:t>2 and</w:t>
            </w:r>
            <w:r w:rsidRPr="0000265A">
              <w:rPr>
                <w:rFonts w:cs="Arial"/>
                <w:szCs w:val="24"/>
                <w:u w:val="single"/>
              </w:rPr>
              <w:t xml:space="preserve"> 5.409.2.</w:t>
            </w:r>
            <w:r>
              <w:rPr>
                <w:rFonts w:cs="Arial"/>
                <w:szCs w:val="24"/>
                <w:u w:val="single"/>
              </w:rPr>
              <w:t>3</w:t>
            </w:r>
          </w:p>
        </w:tc>
        <w:tc>
          <w:tcPr>
            <w:tcW w:w="432" w:type="dxa"/>
          </w:tcPr>
          <w:p w14:paraId="74D6F771" w14:textId="77777777" w:rsidR="006147F7" w:rsidRPr="00641361" w:rsidRDefault="006147F7" w:rsidP="006147F7">
            <w:pPr>
              <w:spacing w:after="0"/>
              <w:rPr>
                <w:rFonts w:cs="Arial"/>
                <w:szCs w:val="24"/>
              </w:rPr>
            </w:pPr>
          </w:p>
        </w:tc>
        <w:tc>
          <w:tcPr>
            <w:tcW w:w="576" w:type="dxa"/>
          </w:tcPr>
          <w:p w14:paraId="75DF9233" w14:textId="77777777" w:rsidR="006147F7" w:rsidRPr="00641361" w:rsidRDefault="006147F7" w:rsidP="006147F7">
            <w:pPr>
              <w:spacing w:after="0"/>
              <w:rPr>
                <w:rFonts w:cs="Arial"/>
                <w:szCs w:val="24"/>
              </w:rPr>
            </w:pPr>
          </w:p>
        </w:tc>
        <w:tc>
          <w:tcPr>
            <w:tcW w:w="432" w:type="dxa"/>
          </w:tcPr>
          <w:p w14:paraId="1CF89AF3" w14:textId="77777777" w:rsidR="006147F7" w:rsidRPr="00641361" w:rsidRDefault="006147F7" w:rsidP="006147F7">
            <w:pPr>
              <w:spacing w:after="0"/>
              <w:rPr>
                <w:rFonts w:cs="Arial"/>
                <w:szCs w:val="24"/>
              </w:rPr>
            </w:pPr>
          </w:p>
        </w:tc>
        <w:tc>
          <w:tcPr>
            <w:tcW w:w="2013" w:type="dxa"/>
          </w:tcPr>
          <w:p w14:paraId="085D2FD3" w14:textId="77777777" w:rsidR="006147F7" w:rsidRPr="00641361" w:rsidRDefault="006147F7" w:rsidP="006147F7">
            <w:pPr>
              <w:spacing w:after="0"/>
              <w:rPr>
                <w:rFonts w:cs="Arial"/>
                <w:szCs w:val="24"/>
              </w:rPr>
            </w:pPr>
          </w:p>
        </w:tc>
      </w:tr>
      <w:tr w:rsidR="00982FB1" w:rsidRPr="006D5F97" w14:paraId="0DE60FCE" w14:textId="77777777" w:rsidTr="00705863">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5ED0F23F" w14:textId="63CCEE1C" w:rsidR="006147F7" w:rsidRPr="006147F7" w:rsidRDefault="006147F7" w:rsidP="006147F7">
            <w:pPr>
              <w:spacing w:after="0"/>
              <w:rPr>
                <w:rFonts w:cs="Arial"/>
                <w:szCs w:val="24"/>
                <w:u w:val="single"/>
              </w:rPr>
            </w:pPr>
            <w:r w:rsidRPr="006147F7">
              <w:rPr>
                <w:rFonts w:cs="Arial"/>
                <w:szCs w:val="24"/>
                <w:u w:val="single"/>
              </w:rPr>
              <w:t>Mandatory</w:t>
            </w:r>
          </w:p>
        </w:tc>
        <w:tc>
          <w:tcPr>
            <w:tcW w:w="3017" w:type="dxa"/>
            <w:tcBorders>
              <w:top w:val="single" w:sz="4" w:space="0" w:color="231F20"/>
              <w:left w:val="single" w:sz="4" w:space="0" w:color="231F20"/>
              <w:bottom w:val="single" w:sz="4" w:space="0" w:color="231F20"/>
              <w:right w:val="single" w:sz="4" w:space="0" w:color="231F20"/>
            </w:tcBorders>
          </w:tcPr>
          <w:p w14:paraId="05B789A9" w14:textId="405D1FA1" w:rsidR="006147F7" w:rsidRPr="001822C3" w:rsidRDefault="006147F7" w:rsidP="006147F7">
            <w:pPr>
              <w:spacing w:after="0"/>
              <w:rPr>
                <w:rFonts w:cs="Arial"/>
                <w:bCs/>
                <w:szCs w:val="24"/>
                <w:u w:val="single"/>
              </w:rPr>
            </w:pPr>
            <w:r w:rsidRPr="001822C3">
              <w:rPr>
                <w:rFonts w:cs="Arial"/>
                <w:bCs/>
                <w:szCs w:val="24"/>
                <w:u w:val="single"/>
              </w:rPr>
              <w:t>Life Cycle Assessment, Scope</w:t>
            </w:r>
            <w:r w:rsidR="001822C3" w:rsidRPr="001822C3">
              <w:rPr>
                <w:rFonts w:cs="Arial"/>
                <w:bCs/>
                <w:szCs w:val="24"/>
                <w:u w:val="single"/>
              </w:rPr>
              <w:t>,</w:t>
            </w:r>
            <w:r w:rsidRPr="001822C3">
              <w:rPr>
                <w:rFonts w:cs="Arial"/>
                <w:bCs/>
                <w:szCs w:val="24"/>
                <w:u w:val="single"/>
              </w:rPr>
              <w:t xml:space="preserve"> </w:t>
            </w:r>
            <w:r w:rsidRPr="001822C3">
              <w:rPr>
                <w:rFonts w:cs="Arial"/>
                <w:szCs w:val="24"/>
                <w:u w:val="single"/>
              </w:rPr>
              <w:t xml:space="preserve">Product GWP compliance – prescriptive path, </w:t>
            </w:r>
            <w:r w:rsidRPr="001822C3">
              <w:rPr>
                <w:rFonts w:cs="Arial"/>
                <w:bCs/>
                <w:szCs w:val="24"/>
                <w:u w:val="single"/>
              </w:rPr>
              <w:t>5.409.3.1 w</w:t>
            </w:r>
            <w:r w:rsidR="001822C3" w:rsidRPr="001822C3">
              <w:rPr>
                <w:rFonts w:cs="Arial"/>
                <w:bCs/>
                <w:szCs w:val="24"/>
                <w:u w:val="single"/>
              </w:rPr>
              <w:t>ith</w:t>
            </w:r>
            <w:r w:rsidRPr="001822C3">
              <w:rPr>
                <w:rFonts w:cs="Arial"/>
                <w:bCs/>
                <w:szCs w:val="24"/>
                <w:u w:val="single"/>
              </w:rPr>
              <w:t xml:space="preserve"> </w:t>
            </w:r>
          </w:p>
          <w:p w14:paraId="10EA3567" w14:textId="1EF09BFE" w:rsidR="006147F7" w:rsidRPr="001822C3" w:rsidRDefault="006147F7" w:rsidP="006147F7">
            <w:pPr>
              <w:spacing w:after="0"/>
              <w:rPr>
                <w:rFonts w:cs="Arial"/>
                <w:bCs/>
                <w:szCs w:val="24"/>
                <w:u w:val="single"/>
              </w:rPr>
            </w:pPr>
            <w:r w:rsidRPr="001822C3">
              <w:rPr>
                <w:rFonts w:cs="Arial"/>
                <w:bCs/>
                <w:szCs w:val="24"/>
                <w:u w:val="single"/>
              </w:rPr>
              <w:t xml:space="preserve">Exception and Exception EQUATION, </w:t>
            </w:r>
            <w:r w:rsidRPr="001822C3">
              <w:rPr>
                <w:rFonts w:cs="Arial"/>
                <w:szCs w:val="24"/>
                <w:u w:val="single"/>
              </w:rPr>
              <w:t xml:space="preserve">Verification of compliance and Product GWP Limits </w:t>
            </w:r>
            <w:r w:rsidR="001822C3" w:rsidRPr="001822C3">
              <w:rPr>
                <w:rFonts w:cs="Arial"/>
                <w:szCs w:val="24"/>
                <w:u w:val="single"/>
              </w:rPr>
              <w:t xml:space="preserve">Table </w:t>
            </w:r>
            <w:r w:rsidRPr="001822C3">
              <w:rPr>
                <w:rFonts w:cs="Arial"/>
                <w:szCs w:val="24"/>
                <w:u w:val="single"/>
              </w:rPr>
              <w:t>w</w:t>
            </w:r>
            <w:r w:rsidR="001822C3" w:rsidRPr="001822C3">
              <w:rPr>
                <w:rFonts w:cs="Arial"/>
                <w:szCs w:val="24"/>
                <w:u w:val="single"/>
              </w:rPr>
              <w:t>ith</w:t>
            </w:r>
            <w:r w:rsidRPr="001822C3">
              <w:rPr>
                <w:rFonts w:cs="Arial"/>
                <w:szCs w:val="24"/>
                <w:u w:val="single"/>
              </w:rPr>
              <w:t xml:space="preserve"> Footnotes</w:t>
            </w:r>
          </w:p>
        </w:tc>
        <w:tc>
          <w:tcPr>
            <w:tcW w:w="2156" w:type="dxa"/>
            <w:tcBorders>
              <w:top w:val="single" w:sz="4" w:space="0" w:color="231F20"/>
              <w:left w:val="single" w:sz="4" w:space="0" w:color="231F20"/>
              <w:bottom w:val="single" w:sz="4" w:space="0" w:color="231F20"/>
              <w:right w:val="single" w:sz="4" w:space="0" w:color="231F20"/>
            </w:tcBorders>
          </w:tcPr>
          <w:p w14:paraId="040F7415" w14:textId="610BF798" w:rsidR="006147F7" w:rsidRPr="006147F7" w:rsidRDefault="006147F7" w:rsidP="006147F7">
            <w:pPr>
              <w:spacing w:after="0"/>
              <w:rPr>
                <w:rFonts w:cs="Arial"/>
                <w:strike/>
                <w:szCs w:val="24"/>
                <w:u w:val="single"/>
              </w:rPr>
            </w:pPr>
            <w:r w:rsidRPr="008742F8">
              <w:rPr>
                <w:rFonts w:cs="Arial"/>
                <w:szCs w:val="24"/>
                <w:u w:val="single"/>
              </w:rPr>
              <w:t>5.409.1,</w:t>
            </w:r>
            <w:r w:rsidR="001822C3">
              <w:rPr>
                <w:rFonts w:cs="Arial"/>
                <w:szCs w:val="24"/>
                <w:u w:val="single"/>
              </w:rPr>
              <w:br/>
            </w:r>
            <w:r w:rsidRPr="00755CCA">
              <w:rPr>
                <w:rFonts w:cs="Arial"/>
                <w:szCs w:val="24"/>
                <w:u w:val="single"/>
              </w:rPr>
              <w:t>5.409.3</w:t>
            </w:r>
            <w:r>
              <w:rPr>
                <w:rFonts w:cs="Arial"/>
                <w:szCs w:val="24"/>
                <w:u w:val="single"/>
              </w:rPr>
              <w:t xml:space="preserve">, </w:t>
            </w:r>
            <w:r w:rsidR="001822C3">
              <w:rPr>
                <w:rFonts w:cs="Arial"/>
                <w:szCs w:val="24"/>
                <w:u w:val="single"/>
              </w:rPr>
              <w:br/>
            </w:r>
            <w:r>
              <w:rPr>
                <w:rFonts w:cs="Arial"/>
                <w:szCs w:val="24"/>
                <w:u w:val="single"/>
              </w:rPr>
              <w:t>5.409.3.1</w:t>
            </w:r>
            <w:r w:rsidR="001822C3">
              <w:rPr>
                <w:rFonts w:cs="Arial"/>
                <w:szCs w:val="24"/>
                <w:u w:val="single"/>
              </w:rPr>
              <w:t>,</w:t>
            </w:r>
            <w:r>
              <w:rPr>
                <w:rFonts w:cs="Arial"/>
                <w:szCs w:val="24"/>
                <w:u w:val="single"/>
              </w:rPr>
              <w:t xml:space="preserve"> 5.409.3.2 and Table 5.409.3</w:t>
            </w:r>
          </w:p>
        </w:tc>
        <w:tc>
          <w:tcPr>
            <w:tcW w:w="432" w:type="dxa"/>
          </w:tcPr>
          <w:p w14:paraId="5FE4FDED" w14:textId="77777777" w:rsidR="006147F7" w:rsidRPr="00641361" w:rsidRDefault="006147F7" w:rsidP="006147F7">
            <w:pPr>
              <w:spacing w:after="0"/>
              <w:rPr>
                <w:rFonts w:cs="Arial"/>
                <w:szCs w:val="24"/>
              </w:rPr>
            </w:pPr>
          </w:p>
        </w:tc>
        <w:tc>
          <w:tcPr>
            <w:tcW w:w="576" w:type="dxa"/>
          </w:tcPr>
          <w:p w14:paraId="6EEE650E" w14:textId="77777777" w:rsidR="006147F7" w:rsidRPr="00641361" w:rsidRDefault="006147F7" w:rsidP="006147F7">
            <w:pPr>
              <w:spacing w:after="0"/>
              <w:rPr>
                <w:rFonts w:cs="Arial"/>
                <w:szCs w:val="24"/>
              </w:rPr>
            </w:pPr>
          </w:p>
        </w:tc>
        <w:tc>
          <w:tcPr>
            <w:tcW w:w="432" w:type="dxa"/>
          </w:tcPr>
          <w:p w14:paraId="4AA7C2DF" w14:textId="77777777" w:rsidR="006147F7" w:rsidRPr="00641361" w:rsidRDefault="006147F7" w:rsidP="006147F7">
            <w:pPr>
              <w:spacing w:after="0"/>
              <w:rPr>
                <w:rFonts w:cs="Arial"/>
                <w:szCs w:val="24"/>
              </w:rPr>
            </w:pPr>
          </w:p>
        </w:tc>
        <w:tc>
          <w:tcPr>
            <w:tcW w:w="2013" w:type="dxa"/>
          </w:tcPr>
          <w:p w14:paraId="20EBB75C" w14:textId="77777777" w:rsidR="006147F7" w:rsidRPr="00641361" w:rsidRDefault="006147F7" w:rsidP="006147F7">
            <w:pPr>
              <w:spacing w:after="0"/>
              <w:rPr>
                <w:rFonts w:cs="Arial"/>
                <w:szCs w:val="24"/>
              </w:rPr>
            </w:pPr>
          </w:p>
        </w:tc>
      </w:tr>
      <w:tr w:rsidR="00982FB1" w:rsidRPr="006D5F97" w14:paraId="6EA7DD7A" w14:textId="77777777" w:rsidTr="00705863">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3B423FFF" w14:textId="44489AFC" w:rsidR="006147F7" w:rsidRPr="00C06BC1" w:rsidRDefault="006147F7" w:rsidP="006147F7">
            <w:pPr>
              <w:spacing w:after="0"/>
              <w:rPr>
                <w:rFonts w:cs="Arial"/>
                <w:szCs w:val="24"/>
              </w:rPr>
            </w:pPr>
            <w:r w:rsidRPr="00C06BC1">
              <w:rPr>
                <w:rFonts w:cs="Arial"/>
                <w:szCs w:val="24"/>
              </w:rPr>
              <w:t>Mandatory</w:t>
            </w:r>
          </w:p>
        </w:tc>
        <w:tc>
          <w:tcPr>
            <w:tcW w:w="3017" w:type="dxa"/>
            <w:tcBorders>
              <w:top w:val="single" w:sz="4" w:space="0" w:color="231F20"/>
              <w:left w:val="single" w:sz="4" w:space="0" w:color="231F20"/>
              <w:bottom w:val="single" w:sz="4" w:space="0" w:color="231F20"/>
              <w:right w:val="single" w:sz="4" w:space="0" w:color="231F20"/>
            </w:tcBorders>
          </w:tcPr>
          <w:p w14:paraId="779DFFFC" w14:textId="5C6CFDBD" w:rsidR="006147F7" w:rsidRPr="008608DB" w:rsidRDefault="006147F7" w:rsidP="006147F7">
            <w:pPr>
              <w:spacing w:after="0"/>
              <w:rPr>
                <w:rFonts w:cs="Arial"/>
                <w:szCs w:val="24"/>
              </w:rPr>
            </w:pPr>
            <w:r w:rsidRPr="008608DB">
              <w:rPr>
                <w:rFonts w:cs="Arial"/>
                <w:szCs w:val="24"/>
              </w:rPr>
              <w:t>Recycling by occupants (with exceptions)</w:t>
            </w:r>
          </w:p>
        </w:tc>
        <w:tc>
          <w:tcPr>
            <w:tcW w:w="2156" w:type="dxa"/>
            <w:tcBorders>
              <w:top w:val="single" w:sz="4" w:space="0" w:color="231F20"/>
              <w:left w:val="single" w:sz="4" w:space="0" w:color="231F20"/>
              <w:bottom w:val="single" w:sz="4" w:space="0" w:color="231F20"/>
              <w:right w:val="single" w:sz="4" w:space="0" w:color="231F20"/>
            </w:tcBorders>
          </w:tcPr>
          <w:p w14:paraId="03726B66" w14:textId="3AA75A10" w:rsidR="006147F7" w:rsidRPr="00C06BC1" w:rsidRDefault="006147F7" w:rsidP="006147F7">
            <w:pPr>
              <w:spacing w:after="0"/>
              <w:rPr>
                <w:rFonts w:cs="Arial"/>
                <w:szCs w:val="24"/>
              </w:rPr>
            </w:pPr>
            <w:r w:rsidRPr="00C06BC1">
              <w:rPr>
                <w:rFonts w:cs="Arial"/>
                <w:szCs w:val="24"/>
              </w:rPr>
              <w:t>5.410.1</w:t>
            </w:r>
          </w:p>
        </w:tc>
        <w:tc>
          <w:tcPr>
            <w:tcW w:w="432" w:type="dxa"/>
          </w:tcPr>
          <w:p w14:paraId="1ED37EB8" w14:textId="77777777" w:rsidR="006147F7" w:rsidRPr="00641361" w:rsidRDefault="006147F7" w:rsidP="006147F7">
            <w:pPr>
              <w:spacing w:after="0"/>
              <w:rPr>
                <w:rFonts w:cs="Arial"/>
                <w:szCs w:val="24"/>
              </w:rPr>
            </w:pPr>
          </w:p>
        </w:tc>
        <w:tc>
          <w:tcPr>
            <w:tcW w:w="576" w:type="dxa"/>
          </w:tcPr>
          <w:p w14:paraId="32B113D0" w14:textId="77777777" w:rsidR="006147F7" w:rsidRPr="00641361" w:rsidRDefault="006147F7" w:rsidP="006147F7">
            <w:pPr>
              <w:spacing w:after="0"/>
              <w:rPr>
                <w:rFonts w:cs="Arial"/>
                <w:szCs w:val="24"/>
              </w:rPr>
            </w:pPr>
          </w:p>
        </w:tc>
        <w:tc>
          <w:tcPr>
            <w:tcW w:w="432" w:type="dxa"/>
          </w:tcPr>
          <w:p w14:paraId="4E51EA87" w14:textId="77777777" w:rsidR="006147F7" w:rsidRPr="00641361" w:rsidRDefault="006147F7" w:rsidP="006147F7">
            <w:pPr>
              <w:spacing w:after="0"/>
              <w:rPr>
                <w:rFonts w:cs="Arial"/>
                <w:szCs w:val="24"/>
              </w:rPr>
            </w:pPr>
          </w:p>
        </w:tc>
        <w:tc>
          <w:tcPr>
            <w:tcW w:w="2013" w:type="dxa"/>
          </w:tcPr>
          <w:p w14:paraId="379F2053" w14:textId="77777777" w:rsidR="006147F7" w:rsidRPr="00641361" w:rsidRDefault="006147F7" w:rsidP="006147F7">
            <w:pPr>
              <w:spacing w:after="0"/>
              <w:rPr>
                <w:rFonts w:cs="Arial"/>
                <w:szCs w:val="24"/>
              </w:rPr>
            </w:pPr>
          </w:p>
        </w:tc>
      </w:tr>
      <w:tr w:rsidR="00982FB1" w:rsidRPr="006D5F97" w14:paraId="2ECCA198" w14:textId="77777777" w:rsidTr="00705863">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5868191E" w14:textId="5AE826A5" w:rsidR="006147F7" w:rsidRPr="00C06BC1" w:rsidRDefault="006147F7" w:rsidP="006147F7">
            <w:pPr>
              <w:spacing w:after="0"/>
              <w:rPr>
                <w:rFonts w:cs="Arial"/>
                <w:szCs w:val="24"/>
              </w:rPr>
            </w:pPr>
            <w:r>
              <w:rPr>
                <w:rFonts w:cs="Arial"/>
                <w:szCs w:val="24"/>
              </w:rPr>
              <w:t>…</w:t>
            </w:r>
          </w:p>
        </w:tc>
        <w:tc>
          <w:tcPr>
            <w:tcW w:w="3017" w:type="dxa"/>
            <w:tcBorders>
              <w:top w:val="single" w:sz="4" w:space="0" w:color="231F20"/>
              <w:left w:val="single" w:sz="4" w:space="0" w:color="231F20"/>
              <w:bottom w:val="single" w:sz="4" w:space="0" w:color="231F20"/>
              <w:right w:val="single" w:sz="4" w:space="0" w:color="231F20"/>
            </w:tcBorders>
          </w:tcPr>
          <w:p w14:paraId="2C9883FE" w14:textId="055C3DD4" w:rsidR="006147F7" w:rsidRPr="00C06BC1" w:rsidRDefault="006147F7" w:rsidP="006147F7">
            <w:pPr>
              <w:spacing w:after="0"/>
              <w:rPr>
                <w:rFonts w:cs="Arial"/>
                <w:szCs w:val="24"/>
              </w:rPr>
            </w:pPr>
            <w:r w:rsidRPr="00C06BC1">
              <w:rPr>
                <w:rFonts w:cs="Arial"/>
                <w:szCs w:val="24"/>
              </w:rPr>
              <w:t>…</w:t>
            </w:r>
          </w:p>
        </w:tc>
        <w:tc>
          <w:tcPr>
            <w:tcW w:w="2156" w:type="dxa"/>
            <w:tcBorders>
              <w:top w:val="single" w:sz="4" w:space="0" w:color="231F20"/>
              <w:left w:val="single" w:sz="4" w:space="0" w:color="231F20"/>
              <w:bottom w:val="single" w:sz="4" w:space="0" w:color="231F20"/>
              <w:right w:val="single" w:sz="4" w:space="0" w:color="231F20"/>
            </w:tcBorders>
          </w:tcPr>
          <w:p w14:paraId="720C76EB" w14:textId="3826364A" w:rsidR="006147F7" w:rsidRPr="00C06BC1" w:rsidRDefault="006147F7" w:rsidP="006147F7">
            <w:pPr>
              <w:spacing w:after="0"/>
              <w:jc w:val="center"/>
              <w:rPr>
                <w:rFonts w:cs="Arial"/>
                <w:szCs w:val="24"/>
              </w:rPr>
            </w:pPr>
            <w:r>
              <w:rPr>
                <w:rFonts w:cs="Arial"/>
                <w:szCs w:val="24"/>
              </w:rPr>
              <w:t>…</w:t>
            </w:r>
          </w:p>
        </w:tc>
        <w:tc>
          <w:tcPr>
            <w:tcW w:w="432" w:type="dxa"/>
          </w:tcPr>
          <w:p w14:paraId="6D3314A9" w14:textId="77777777" w:rsidR="006147F7" w:rsidRPr="00641361" w:rsidRDefault="006147F7" w:rsidP="006147F7">
            <w:pPr>
              <w:spacing w:after="0"/>
              <w:rPr>
                <w:rFonts w:cs="Arial"/>
                <w:szCs w:val="24"/>
              </w:rPr>
            </w:pPr>
          </w:p>
        </w:tc>
        <w:tc>
          <w:tcPr>
            <w:tcW w:w="576" w:type="dxa"/>
          </w:tcPr>
          <w:p w14:paraId="5BAC8D55" w14:textId="77777777" w:rsidR="006147F7" w:rsidRPr="00641361" w:rsidRDefault="006147F7" w:rsidP="006147F7">
            <w:pPr>
              <w:spacing w:after="0"/>
              <w:rPr>
                <w:rFonts w:cs="Arial"/>
                <w:szCs w:val="24"/>
              </w:rPr>
            </w:pPr>
          </w:p>
        </w:tc>
        <w:tc>
          <w:tcPr>
            <w:tcW w:w="432" w:type="dxa"/>
          </w:tcPr>
          <w:p w14:paraId="05B6CC20" w14:textId="77777777" w:rsidR="006147F7" w:rsidRPr="00641361" w:rsidRDefault="006147F7" w:rsidP="006147F7">
            <w:pPr>
              <w:spacing w:after="0"/>
              <w:rPr>
                <w:rFonts w:cs="Arial"/>
                <w:szCs w:val="24"/>
              </w:rPr>
            </w:pPr>
          </w:p>
        </w:tc>
        <w:tc>
          <w:tcPr>
            <w:tcW w:w="2013" w:type="dxa"/>
          </w:tcPr>
          <w:p w14:paraId="50C19DB9" w14:textId="77777777" w:rsidR="006147F7" w:rsidRPr="00641361" w:rsidRDefault="006147F7" w:rsidP="006147F7">
            <w:pPr>
              <w:spacing w:after="0"/>
              <w:rPr>
                <w:rFonts w:cs="Arial"/>
                <w:szCs w:val="24"/>
              </w:rPr>
            </w:pPr>
          </w:p>
        </w:tc>
      </w:tr>
      <w:tr w:rsidR="00982FB1" w:rsidRPr="006D5F97" w14:paraId="54A6BF85" w14:textId="77777777" w:rsidTr="00705863">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0169495C" w14:textId="5C214EB1" w:rsidR="006147F7" w:rsidRPr="00641361" w:rsidRDefault="006147F7" w:rsidP="006147F7">
            <w:pPr>
              <w:spacing w:after="0"/>
              <w:rPr>
                <w:rFonts w:cs="Arial"/>
                <w:szCs w:val="24"/>
              </w:rPr>
            </w:pPr>
            <w:r w:rsidRPr="00CC4FEC">
              <w:rPr>
                <w:rFonts w:cs="Arial"/>
                <w:szCs w:val="24"/>
              </w:rPr>
              <w:t>Mandatory</w:t>
            </w:r>
          </w:p>
        </w:tc>
        <w:tc>
          <w:tcPr>
            <w:tcW w:w="3017" w:type="dxa"/>
            <w:tcBorders>
              <w:top w:val="single" w:sz="4" w:space="0" w:color="231F20"/>
              <w:left w:val="single" w:sz="4" w:space="0" w:color="231F20"/>
              <w:bottom w:val="single" w:sz="4" w:space="0" w:color="231F20"/>
              <w:right w:val="single" w:sz="4" w:space="0" w:color="231F20"/>
            </w:tcBorders>
          </w:tcPr>
          <w:p w14:paraId="3F2FFE4D" w14:textId="03174BAA" w:rsidR="006147F7" w:rsidRPr="00C06BC1" w:rsidRDefault="006147F7" w:rsidP="006147F7">
            <w:pPr>
              <w:spacing w:after="0"/>
              <w:rPr>
                <w:rFonts w:cs="Arial"/>
                <w:szCs w:val="24"/>
              </w:rPr>
            </w:pPr>
            <w:r>
              <w:rPr>
                <w:rFonts w:cs="Arial"/>
                <w:szCs w:val="24"/>
              </w:rPr>
              <w:t>Inspection and reports</w:t>
            </w:r>
          </w:p>
        </w:tc>
        <w:tc>
          <w:tcPr>
            <w:tcW w:w="2156" w:type="dxa"/>
            <w:tcBorders>
              <w:top w:val="single" w:sz="4" w:space="0" w:color="231F20"/>
              <w:left w:val="single" w:sz="4" w:space="0" w:color="231F20"/>
              <w:bottom w:val="single" w:sz="4" w:space="0" w:color="231F20"/>
              <w:right w:val="single" w:sz="4" w:space="0" w:color="231F20"/>
            </w:tcBorders>
          </w:tcPr>
          <w:p w14:paraId="2F3BAC70" w14:textId="6E654F0B" w:rsidR="006147F7" w:rsidRPr="00C06BC1" w:rsidRDefault="006147F7" w:rsidP="006147F7">
            <w:pPr>
              <w:spacing w:after="0"/>
              <w:jc w:val="center"/>
              <w:rPr>
                <w:rFonts w:cs="Arial"/>
                <w:szCs w:val="24"/>
              </w:rPr>
            </w:pPr>
            <w:r>
              <w:rPr>
                <w:rFonts w:cs="Arial"/>
                <w:szCs w:val="24"/>
              </w:rPr>
              <w:t>5.410.4.5.1</w:t>
            </w:r>
          </w:p>
        </w:tc>
        <w:tc>
          <w:tcPr>
            <w:tcW w:w="432" w:type="dxa"/>
          </w:tcPr>
          <w:p w14:paraId="4F93B792" w14:textId="77777777" w:rsidR="006147F7" w:rsidRPr="00641361" w:rsidRDefault="006147F7" w:rsidP="006147F7">
            <w:pPr>
              <w:spacing w:after="0"/>
              <w:rPr>
                <w:rFonts w:cs="Arial"/>
                <w:szCs w:val="24"/>
              </w:rPr>
            </w:pPr>
          </w:p>
        </w:tc>
        <w:tc>
          <w:tcPr>
            <w:tcW w:w="576" w:type="dxa"/>
          </w:tcPr>
          <w:p w14:paraId="70F64D07" w14:textId="77777777" w:rsidR="006147F7" w:rsidRPr="00641361" w:rsidRDefault="006147F7" w:rsidP="006147F7">
            <w:pPr>
              <w:spacing w:after="0"/>
              <w:rPr>
                <w:rFonts w:cs="Arial"/>
                <w:szCs w:val="24"/>
              </w:rPr>
            </w:pPr>
          </w:p>
        </w:tc>
        <w:tc>
          <w:tcPr>
            <w:tcW w:w="432" w:type="dxa"/>
          </w:tcPr>
          <w:p w14:paraId="33F60273" w14:textId="77777777" w:rsidR="006147F7" w:rsidRPr="00641361" w:rsidRDefault="006147F7" w:rsidP="006147F7">
            <w:pPr>
              <w:spacing w:after="0"/>
              <w:rPr>
                <w:rFonts w:cs="Arial"/>
                <w:szCs w:val="24"/>
              </w:rPr>
            </w:pPr>
          </w:p>
        </w:tc>
        <w:tc>
          <w:tcPr>
            <w:tcW w:w="2013" w:type="dxa"/>
          </w:tcPr>
          <w:p w14:paraId="7FC8C7D2" w14:textId="77777777" w:rsidR="006147F7" w:rsidRPr="00641361" w:rsidRDefault="006147F7" w:rsidP="006147F7">
            <w:pPr>
              <w:spacing w:after="0"/>
              <w:rPr>
                <w:rFonts w:cs="Arial"/>
                <w:szCs w:val="24"/>
              </w:rPr>
            </w:pPr>
          </w:p>
        </w:tc>
      </w:tr>
    </w:tbl>
    <w:p w14:paraId="0AF46023" w14:textId="5C18DC9B" w:rsidR="00295B8B" w:rsidRPr="009320BB" w:rsidRDefault="00295B8B" w:rsidP="007C73C2">
      <w:pPr>
        <w:spacing w:before="240" w:after="240"/>
        <w:ind w:left="-540"/>
        <w:rPr>
          <w:rFonts w:eastAsia="Batang"/>
          <w:i/>
          <w:iCs/>
        </w:rPr>
      </w:pPr>
      <w:bookmarkStart w:id="97" w:name="_Hlk119596848"/>
      <w:r w:rsidRPr="00217206">
        <w:rPr>
          <w:rFonts w:eastAsia="Batang"/>
          <w:b/>
          <w:bCs/>
        </w:rPr>
        <w:t>DIVISION 5.5 Environmental Quality</w:t>
      </w:r>
      <w:r w:rsidR="00402E8E">
        <w:rPr>
          <w:rFonts w:eastAsia="Batang"/>
          <w:b/>
          <w:bCs/>
        </w:rPr>
        <w:t xml:space="preserve"> </w:t>
      </w:r>
      <w:r w:rsidR="00217206" w:rsidRPr="00217206">
        <w:rPr>
          <w:rFonts w:eastAsia="Batang"/>
          <w:i/>
          <w:iCs/>
        </w:rPr>
        <w:t>[</w:t>
      </w:r>
      <w:r w:rsidR="007E39EF" w:rsidRPr="00217206">
        <w:rPr>
          <w:rFonts w:eastAsia="Batang"/>
          <w:i/>
          <w:iCs/>
        </w:rPr>
        <w:t>No change to table</w:t>
      </w:r>
      <w:r w:rsidR="00217206" w:rsidRPr="00217206">
        <w:rPr>
          <w:rFonts w:eastAsia="Batang"/>
          <w:i/>
          <w:iCs/>
        </w:rPr>
        <w:t>]</w:t>
      </w:r>
      <w:bookmarkEnd w:id="97"/>
      <w:r w:rsidR="009320BB">
        <w:rPr>
          <w:rFonts w:eastAsia="Batang"/>
          <w:i/>
          <w:iCs/>
        </w:rPr>
        <w:br w:type="page"/>
      </w:r>
    </w:p>
    <w:p w14:paraId="54C96202" w14:textId="45365DDE" w:rsidR="00295B8B" w:rsidRPr="00217206" w:rsidRDefault="00295B8B" w:rsidP="002B66E6">
      <w:pPr>
        <w:pStyle w:val="Heading4"/>
        <w:jc w:val="center"/>
      </w:pPr>
      <w:r w:rsidRPr="00217206">
        <w:lastRenderedPageBreak/>
        <w:t>A5.602.1</w:t>
      </w:r>
      <w:r w:rsidRPr="00217206">
        <w:br/>
      </w:r>
      <w:r w:rsidRPr="00217206">
        <w:rPr>
          <w:i/>
          <w:iCs w:val="0"/>
        </w:rPr>
        <w:t>CALGreen</w:t>
      </w:r>
      <w:r w:rsidRPr="00217206">
        <w:t xml:space="preserve"> VERIFICATION GUIDELINES</w:t>
      </w:r>
      <w:r w:rsidRPr="00217206">
        <w:br/>
        <w:t>TIER 1 CHECKLIST</w:t>
      </w:r>
    </w:p>
    <w:p w14:paraId="4CC1CC41" w14:textId="3D7870EB" w:rsidR="00295B8B" w:rsidRPr="00217206" w:rsidRDefault="00217206" w:rsidP="007C73C2">
      <w:pPr>
        <w:ind w:left="-540"/>
      </w:pPr>
      <w:bookmarkStart w:id="98" w:name="_Hlk119668726"/>
      <w:r>
        <w:t>…</w:t>
      </w:r>
    </w:p>
    <w:p w14:paraId="41C5B82C" w14:textId="77777777" w:rsidR="00295B8B" w:rsidRPr="00217206" w:rsidRDefault="00295B8B" w:rsidP="007C73C2">
      <w:pPr>
        <w:ind w:left="-540"/>
        <w:rPr>
          <w:rFonts w:eastAsia="Batang"/>
          <w:b/>
          <w:bCs/>
        </w:rPr>
      </w:pPr>
      <w:r w:rsidRPr="00217206">
        <w:rPr>
          <w:rFonts w:eastAsia="Batang"/>
          <w:b/>
          <w:bCs/>
        </w:rPr>
        <w:t>Chapter 5 Divisions</w:t>
      </w:r>
    </w:p>
    <w:p w14:paraId="4ABB3A97" w14:textId="77777777" w:rsidR="00FF7361" w:rsidRPr="00217206" w:rsidRDefault="00295B8B" w:rsidP="007C73C2">
      <w:pPr>
        <w:spacing w:after="0"/>
        <w:ind w:left="-540"/>
        <w:rPr>
          <w:rFonts w:eastAsia="Batang"/>
          <w:b/>
          <w:bCs/>
        </w:rPr>
      </w:pPr>
      <w:r w:rsidRPr="00217206">
        <w:rPr>
          <w:rFonts w:eastAsia="Batang"/>
          <w:b/>
          <w:bCs/>
        </w:rPr>
        <w:t>DIVISION 5.1 Planning and Design</w:t>
      </w:r>
    </w:p>
    <w:p w14:paraId="593752AA" w14:textId="0357649B" w:rsidR="00295B8B" w:rsidRPr="007C73C2" w:rsidRDefault="00F14F39" w:rsidP="007C73C2">
      <w:pPr>
        <w:ind w:left="-540"/>
        <w:rPr>
          <w:rFonts w:eastAsia="Batang"/>
        </w:rPr>
      </w:pPr>
      <w:r w:rsidRPr="007C73C2">
        <w:rPr>
          <w:rFonts w:eastAsia="Batang"/>
        </w:rPr>
        <w:t>(Select one elective from DIVISION 5.1)</w:t>
      </w:r>
    </w:p>
    <w:tbl>
      <w:tblPr>
        <w:tblStyle w:val="TableGrid"/>
        <w:tblW w:w="10368" w:type="dxa"/>
        <w:jc w:val="center"/>
        <w:tblLayout w:type="fixed"/>
        <w:tblCellMar>
          <w:top w:w="43" w:type="dxa"/>
          <w:left w:w="58" w:type="dxa"/>
          <w:bottom w:w="43" w:type="dxa"/>
          <w:right w:w="58" w:type="dxa"/>
        </w:tblCellMar>
        <w:tblLook w:val="04A0" w:firstRow="1" w:lastRow="0" w:firstColumn="1" w:lastColumn="0" w:noHBand="0" w:noVBand="1"/>
      </w:tblPr>
      <w:tblGrid>
        <w:gridCol w:w="1728"/>
        <w:gridCol w:w="3168"/>
        <w:gridCol w:w="2160"/>
        <w:gridCol w:w="432"/>
        <w:gridCol w:w="432"/>
        <w:gridCol w:w="432"/>
        <w:gridCol w:w="2016"/>
      </w:tblGrid>
      <w:tr w:rsidR="00705863" w:rsidRPr="006D5F97" w14:paraId="5CA2F0EA" w14:textId="77777777" w:rsidTr="007C73C2">
        <w:trPr>
          <w:cantSplit/>
          <w:trHeight w:val="144"/>
          <w:tblHeader/>
          <w:jc w:val="center"/>
        </w:trPr>
        <w:tc>
          <w:tcPr>
            <w:tcW w:w="1728" w:type="dxa"/>
            <w:vAlign w:val="center"/>
          </w:tcPr>
          <w:p w14:paraId="3CE730BF" w14:textId="1BBE8A22" w:rsidR="00705863" w:rsidRPr="006D5F97" w:rsidRDefault="00705863" w:rsidP="009320BB">
            <w:pPr>
              <w:spacing w:after="0"/>
              <w:jc w:val="center"/>
              <w:rPr>
                <w:rFonts w:cs="Arial"/>
                <w:b/>
                <w:bCs/>
              </w:rPr>
            </w:pPr>
            <w:r w:rsidRPr="006D5F97">
              <w:rPr>
                <w:rFonts w:cs="Arial"/>
                <w:b/>
                <w:bCs/>
              </w:rPr>
              <w:t>Requirement</w:t>
            </w:r>
          </w:p>
        </w:tc>
        <w:tc>
          <w:tcPr>
            <w:tcW w:w="3168" w:type="dxa"/>
            <w:vAlign w:val="center"/>
          </w:tcPr>
          <w:p w14:paraId="0C45F0CC" w14:textId="7F500F0A" w:rsidR="00705863" w:rsidRPr="006D5F97" w:rsidRDefault="00705863" w:rsidP="009320BB">
            <w:pPr>
              <w:spacing w:after="0"/>
              <w:jc w:val="center"/>
              <w:rPr>
                <w:rFonts w:cs="Arial"/>
                <w:b/>
                <w:bCs/>
              </w:rPr>
            </w:pPr>
            <w:r w:rsidRPr="006D5F97">
              <w:rPr>
                <w:rFonts w:cs="Arial"/>
                <w:b/>
                <w:bCs/>
              </w:rPr>
              <w:t>Section Title</w:t>
            </w:r>
          </w:p>
        </w:tc>
        <w:tc>
          <w:tcPr>
            <w:tcW w:w="2160" w:type="dxa"/>
            <w:vAlign w:val="center"/>
          </w:tcPr>
          <w:p w14:paraId="72337AAD" w14:textId="5514F1B3" w:rsidR="00705863" w:rsidRPr="006D5F97" w:rsidRDefault="00705863" w:rsidP="009320BB">
            <w:pPr>
              <w:spacing w:after="0"/>
              <w:jc w:val="center"/>
              <w:rPr>
                <w:rFonts w:cs="Arial"/>
                <w:b/>
                <w:bCs/>
              </w:rPr>
            </w:pPr>
            <w:r w:rsidRPr="006D5F97">
              <w:rPr>
                <w:rFonts w:cs="Arial"/>
                <w:b/>
                <w:bCs/>
              </w:rPr>
              <w:t>Code Section</w:t>
            </w:r>
          </w:p>
        </w:tc>
        <w:tc>
          <w:tcPr>
            <w:tcW w:w="432" w:type="dxa"/>
            <w:vAlign w:val="center"/>
          </w:tcPr>
          <w:p w14:paraId="71A9BE5C" w14:textId="43FD9001" w:rsidR="00705863" w:rsidRPr="006D5F97" w:rsidRDefault="00705863" w:rsidP="009320BB">
            <w:pPr>
              <w:spacing w:after="0"/>
              <w:jc w:val="center"/>
              <w:rPr>
                <w:rFonts w:cs="Arial"/>
                <w:b/>
                <w:bCs/>
              </w:rPr>
            </w:pPr>
            <w:r>
              <w:rPr>
                <w:rFonts w:cs="Arial"/>
                <w:b/>
                <w:bCs/>
              </w:rPr>
              <w:t>Y</w:t>
            </w:r>
          </w:p>
        </w:tc>
        <w:tc>
          <w:tcPr>
            <w:tcW w:w="432" w:type="dxa"/>
            <w:vAlign w:val="center"/>
          </w:tcPr>
          <w:p w14:paraId="17F8C510" w14:textId="7481FDB4" w:rsidR="00705863" w:rsidRPr="006D5F97" w:rsidRDefault="00705863" w:rsidP="009320BB">
            <w:pPr>
              <w:spacing w:after="0"/>
              <w:jc w:val="center"/>
              <w:rPr>
                <w:rFonts w:cs="Arial"/>
                <w:b/>
                <w:bCs/>
              </w:rPr>
            </w:pPr>
            <w:r w:rsidRPr="006D5F97">
              <w:rPr>
                <w:rFonts w:cs="Arial"/>
                <w:b/>
                <w:bCs/>
              </w:rPr>
              <w:t>N</w:t>
            </w:r>
          </w:p>
        </w:tc>
        <w:tc>
          <w:tcPr>
            <w:tcW w:w="432" w:type="dxa"/>
            <w:vAlign w:val="center"/>
          </w:tcPr>
          <w:p w14:paraId="3DACB12F" w14:textId="02D437DB" w:rsidR="00705863" w:rsidRPr="006D5F97" w:rsidRDefault="00705863" w:rsidP="009320BB">
            <w:pPr>
              <w:spacing w:after="0"/>
              <w:jc w:val="center"/>
              <w:rPr>
                <w:rFonts w:cs="Arial"/>
                <w:b/>
                <w:bCs/>
              </w:rPr>
            </w:pPr>
            <w:r w:rsidRPr="006D5F97">
              <w:rPr>
                <w:rFonts w:cs="Arial"/>
                <w:b/>
                <w:bCs/>
              </w:rPr>
              <w:t>O</w:t>
            </w:r>
          </w:p>
        </w:tc>
        <w:tc>
          <w:tcPr>
            <w:tcW w:w="2016" w:type="dxa"/>
            <w:vAlign w:val="center"/>
          </w:tcPr>
          <w:p w14:paraId="25161EA9" w14:textId="298FD675" w:rsidR="00705863" w:rsidRPr="006D5F97" w:rsidRDefault="00705863" w:rsidP="009320BB">
            <w:pPr>
              <w:spacing w:after="0"/>
              <w:jc w:val="center"/>
              <w:rPr>
                <w:rFonts w:cs="Arial"/>
                <w:b/>
                <w:bCs/>
              </w:rPr>
            </w:pPr>
            <w:r w:rsidRPr="006D5F97">
              <w:rPr>
                <w:rFonts w:cs="Arial"/>
                <w:b/>
                <w:bCs/>
              </w:rPr>
              <w:t>Plan Sheet, Spec, or Attach Reference</w:t>
            </w:r>
          </w:p>
        </w:tc>
      </w:tr>
      <w:tr w:rsidR="00705863" w:rsidRPr="006D5F97" w14:paraId="2D974764" w14:textId="77777777" w:rsidTr="007C73C2">
        <w:trPr>
          <w:cantSplit/>
          <w:trHeight w:val="144"/>
          <w:jc w:val="center"/>
        </w:trPr>
        <w:tc>
          <w:tcPr>
            <w:tcW w:w="1728" w:type="dxa"/>
          </w:tcPr>
          <w:p w14:paraId="720131B2" w14:textId="77777777" w:rsidR="00705863" w:rsidRPr="006D5F97" w:rsidRDefault="00705863" w:rsidP="009320BB">
            <w:pPr>
              <w:spacing w:after="0"/>
              <w:rPr>
                <w:rFonts w:cs="Arial"/>
                <w:szCs w:val="24"/>
                <w:u w:val="single"/>
              </w:rPr>
            </w:pPr>
            <w:r w:rsidRPr="006D5F97">
              <w:rPr>
                <w:rFonts w:cs="Arial"/>
                <w:szCs w:val="24"/>
                <w:u w:val="single"/>
              </w:rPr>
              <w:t>Mandatory</w:t>
            </w:r>
          </w:p>
        </w:tc>
        <w:tc>
          <w:tcPr>
            <w:tcW w:w="3168" w:type="dxa"/>
            <w:tcBorders>
              <w:top w:val="none" w:sz="6" w:space="0" w:color="auto"/>
              <w:left w:val="single" w:sz="4" w:space="0" w:color="231F20"/>
              <w:bottom w:val="single" w:sz="4" w:space="0" w:color="231F20"/>
              <w:right w:val="single" w:sz="4" w:space="0" w:color="231F20"/>
            </w:tcBorders>
          </w:tcPr>
          <w:p w14:paraId="32DC8110" w14:textId="5187FC08" w:rsidR="00705863" w:rsidRPr="006D5F97" w:rsidRDefault="00705863" w:rsidP="009320BB">
            <w:pPr>
              <w:spacing w:after="0"/>
              <w:rPr>
                <w:rFonts w:cs="Arial"/>
                <w:u w:val="single"/>
              </w:rPr>
            </w:pPr>
            <w:r w:rsidRPr="00856EC3">
              <w:rPr>
                <w:rFonts w:cs="Arial"/>
                <w:u w:val="single"/>
              </w:rPr>
              <w:t>Deconstruction and reuse of existing structures</w:t>
            </w:r>
            <w:r>
              <w:rPr>
                <w:rFonts w:cs="Arial"/>
                <w:u w:val="single"/>
              </w:rPr>
              <w:t xml:space="preserve">, </w:t>
            </w:r>
            <w:r w:rsidRPr="006D5F97">
              <w:rPr>
                <w:rFonts w:cs="Arial"/>
                <w:u w:val="single"/>
              </w:rPr>
              <w:t>Scope w</w:t>
            </w:r>
            <w:r w:rsidR="007C73C2">
              <w:rPr>
                <w:rFonts w:cs="Arial"/>
                <w:u w:val="single"/>
              </w:rPr>
              <w:t>ith</w:t>
            </w:r>
            <w:r w:rsidRPr="006D5F97">
              <w:rPr>
                <w:rFonts w:cs="Arial"/>
                <w:u w:val="single"/>
              </w:rPr>
              <w:t xml:space="preserve"> Exception</w:t>
            </w:r>
          </w:p>
        </w:tc>
        <w:tc>
          <w:tcPr>
            <w:tcW w:w="2160" w:type="dxa"/>
          </w:tcPr>
          <w:p w14:paraId="504FFEFB" w14:textId="77777777" w:rsidR="00705863" w:rsidRPr="006D5F97" w:rsidRDefault="00705863" w:rsidP="009320BB">
            <w:pPr>
              <w:spacing w:after="0"/>
              <w:rPr>
                <w:rFonts w:cs="Arial"/>
                <w:u w:val="single"/>
              </w:rPr>
            </w:pPr>
            <w:r w:rsidRPr="006D5F97">
              <w:rPr>
                <w:rFonts w:cs="Arial"/>
                <w:u w:val="single"/>
              </w:rPr>
              <w:t>5.105.1</w:t>
            </w:r>
          </w:p>
        </w:tc>
        <w:tc>
          <w:tcPr>
            <w:tcW w:w="432" w:type="dxa"/>
          </w:tcPr>
          <w:p w14:paraId="188F8A4C" w14:textId="77777777" w:rsidR="00705863" w:rsidRPr="006D5F97" w:rsidRDefault="00705863" w:rsidP="009320BB">
            <w:pPr>
              <w:spacing w:after="0"/>
              <w:rPr>
                <w:rFonts w:cs="Arial"/>
              </w:rPr>
            </w:pPr>
          </w:p>
        </w:tc>
        <w:tc>
          <w:tcPr>
            <w:tcW w:w="432" w:type="dxa"/>
          </w:tcPr>
          <w:p w14:paraId="55B93291" w14:textId="77777777" w:rsidR="00705863" w:rsidRPr="006D5F97" w:rsidRDefault="00705863" w:rsidP="009320BB">
            <w:pPr>
              <w:spacing w:after="0"/>
              <w:rPr>
                <w:rFonts w:cs="Arial"/>
              </w:rPr>
            </w:pPr>
          </w:p>
        </w:tc>
        <w:tc>
          <w:tcPr>
            <w:tcW w:w="432" w:type="dxa"/>
          </w:tcPr>
          <w:p w14:paraId="3CD5BDEA" w14:textId="77777777" w:rsidR="00705863" w:rsidRPr="006D5F97" w:rsidRDefault="00705863" w:rsidP="009320BB">
            <w:pPr>
              <w:spacing w:after="0"/>
              <w:rPr>
                <w:rFonts w:cs="Arial"/>
              </w:rPr>
            </w:pPr>
          </w:p>
        </w:tc>
        <w:tc>
          <w:tcPr>
            <w:tcW w:w="2016" w:type="dxa"/>
          </w:tcPr>
          <w:p w14:paraId="6EE3A0A8" w14:textId="77777777" w:rsidR="00705863" w:rsidRPr="006D5F97" w:rsidRDefault="00705863" w:rsidP="009320BB">
            <w:pPr>
              <w:spacing w:after="0"/>
              <w:rPr>
                <w:rFonts w:cs="Arial"/>
              </w:rPr>
            </w:pPr>
          </w:p>
        </w:tc>
      </w:tr>
      <w:tr w:rsidR="00705863" w:rsidRPr="006D5F97" w14:paraId="0CD343B1" w14:textId="77777777" w:rsidTr="007C73C2">
        <w:trPr>
          <w:cantSplit/>
          <w:trHeight w:val="144"/>
          <w:jc w:val="center"/>
        </w:trPr>
        <w:tc>
          <w:tcPr>
            <w:tcW w:w="1728" w:type="dxa"/>
          </w:tcPr>
          <w:p w14:paraId="1F9A92A2" w14:textId="77777777" w:rsidR="00705863" w:rsidRPr="006D5F97" w:rsidRDefault="00705863" w:rsidP="009320BB">
            <w:pPr>
              <w:spacing w:after="0"/>
              <w:rPr>
                <w:rFonts w:cs="Arial"/>
                <w:szCs w:val="24"/>
                <w:u w:val="single"/>
              </w:rPr>
            </w:pPr>
            <w:r w:rsidRPr="006D5F97">
              <w:rPr>
                <w:rFonts w:cs="Arial"/>
                <w:szCs w:val="24"/>
                <w:u w:val="single"/>
              </w:rPr>
              <w:t>Mandatory</w:t>
            </w:r>
          </w:p>
        </w:tc>
        <w:tc>
          <w:tcPr>
            <w:tcW w:w="3168" w:type="dxa"/>
            <w:tcBorders>
              <w:top w:val="none" w:sz="6" w:space="0" w:color="auto"/>
              <w:left w:val="single" w:sz="4" w:space="0" w:color="231F20"/>
              <w:bottom w:val="single" w:sz="4" w:space="0" w:color="231F20"/>
              <w:right w:val="single" w:sz="4" w:space="0" w:color="231F20"/>
            </w:tcBorders>
          </w:tcPr>
          <w:p w14:paraId="07F81963" w14:textId="101C0BDD" w:rsidR="00705863" w:rsidRPr="006D5F97" w:rsidRDefault="00705863" w:rsidP="009320BB">
            <w:pPr>
              <w:spacing w:after="0"/>
              <w:rPr>
                <w:rFonts w:cs="Arial"/>
                <w:u w:val="single"/>
              </w:rPr>
            </w:pPr>
            <w:r w:rsidRPr="00601148">
              <w:rPr>
                <w:rFonts w:cs="Arial"/>
                <w:u w:val="single"/>
              </w:rPr>
              <w:t>Reuse of existing building &amp; Verification of compliance with note</w:t>
            </w:r>
          </w:p>
        </w:tc>
        <w:tc>
          <w:tcPr>
            <w:tcW w:w="2160" w:type="dxa"/>
          </w:tcPr>
          <w:p w14:paraId="53F297D9" w14:textId="36F4DD65" w:rsidR="00705863" w:rsidRPr="006D5F97" w:rsidRDefault="00705863" w:rsidP="009320BB">
            <w:pPr>
              <w:spacing w:after="0"/>
              <w:rPr>
                <w:rFonts w:cs="Arial"/>
                <w:u w:val="single"/>
              </w:rPr>
            </w:pPr>
            <w:r w:rsidRPr="006D5F97">
              <w:rPr>
                <w:rFonts w:cs="Arial"/>
                <w:u w:val="single"/>
              </w:rPr>
              <w:t>5.105.2</w:t>
            </w:r>
            <w:r>
              <w:rPr>
                <w:rFonts w:cs="Arial"/>
                <w:u w:val="single"/>
              </w:rPr>
              <w:t xml:space="preserve"> and 5.105.2.1</w:t>
            </w:r>
          </w:p>
        </w:tc>
        <w:tc>
          <w:tcPr>
            <w:tcW w:w="432" w:type="dxa"/>
          </w:tcPr>
          <w:p w14:paraId="6166FA37" w14:textId="77777777" w:rsidR="00705863" w:rsidRPr="006D5F97" w:rsidRDefault="00705863" w:rsidP="009320BB">
            <w:pPr>
              <w:spacing w:after="0"/>
              <w:rPr>
                <w:rFonts w:cs="Arial"/>
              </w:rPr>
            </w:pPr>
          </w:p>
        </w:tc>
        <w:tc>
          <w:tcPr>
            <w:tcW w:w="432" w:type="dxa"/>
          </w:tcPr>
          <w:p w14:paraId="469A09F7" w14:textId="77777777" w:rsidR="00705863" w:rsidRPr="006D5F97" w:rsidRDefault="00705863" w:rsidP="009320BB">
            <w:pPr>
              <w:spacing w:after="0"/>
              <w:rPr>
                <w:rFonts w:cs="Arial"/>
              </w:rPr>
            </w:pPr>
          </w:p>
        </w:tc>
        <w:tc>
          <w:tcPr>
            <w:tcW w:w="432" w:type="dxa"/>
          </w:tcPr>
          <w:p w14:paraId="1E7D177C" w14:textId="77777777" w:rsidR="00705863" w:rsidRPr="006D5F97" w:rsidRDefault="00705863" w:rsidP="009320BB">
            <w:pPr>
              <w:spacing w:after="0"/>
              <w:rPr>
                <w:rFonts w:cs="Arial"/>
              </w:rPr>
            </w:pPr>
          </w:p>
        </w:tc>
        <w:tc>
          <w:tcPr>
            <w:tcW w:w="2016" w:type="dxa"/>
          </w:tcPr>
          <w:p w14:paraId="3FFA9FDA" w14:textId="77777777" w:rsidR="00705863" w:rsidRPr="006D5F97" w:rsidRDefault="00705863" w:rsidP="009320BB">
            <w:pPr>
              <w:spacing w:after="0"/>
              <w:rPr>
                <w:rFonts w:cs="Arial"/>
              </w:rPr>
            </w:pPr>
          </w:p>
        </w:tc>
      </w:tr>
      <w:tr w:rsidR="00705863" w:rsidRPr="006D5F97" w14:paraId="21E92353" w14:textId="77777777" w:rsidTr="007C73C2">
        <w:trPr>
          <w:cantSplit/>
          <w:trHeight w:val="144"/>
          <w:jc w:val="center"/>
        </w:trPr>
        <w:tc>
          <w:tcPr>
            <w:tcW w:w="1728" w:type="dxa"/>
          </w:tcPr>
          <w:p w14:paraId="46A611A3" w14:textId="67764199" w:rsidR="00705863" w:rsidRDefault="00705863" w:rsidP="009320BB">
            <w:pPr>
              <w:spacing w:after="0"/>
              <w:rPr>
                <w:rFonts w:cs="Arial"/>
                <w:szCs w:val="24"/>
              </w:rPr>
            </w:pPr>
            <w:r>
              <w:rPr>
                <w:rFonts w:cs="Arial"/>
                <w:szCs w:val="24"/>
              </w:rPr>
              <w:t>Mandatory</w:t>
            </w:r>
          </w:p>
        </w:tc>
        <w:tc>
          <w:tcPr>
            <w:tcW w:w="3168" w:type="dxa"/>
            <w:tcBorders>
              <w:top w:val="none" w:sz="6" w:space="0" w:color="auto"/>
              <w:left w:val="single" w:sz="4" w:space="0" w:color="231F20"/>
              <w:bottom w:val="single" w:sz="4" w:space="0" w:color="231F20"/>
              <w:right w:val="single" w:sz="4" w:space="0" w:color="231F20"/>
            </w:tcBorders>
          </w:tcPr>
          <w:p w14:paraId="6BFF6F68" w14:textId="4F0D83D2" w:rsidR="00705863" w:rsidRDefault="00705863" w:rsidP="009320BB">
            <w:pPr>
              <w:spacing w:after="0"/>
              <w:rPr>
                <w:rFonts w:cs="Arial"/>
              </w:rPr>
            </w:pPr>
            <w:r>
              <w:rPr>
                <w:rFonts w:cs="Arial"/>
              </w:rPr>
              <w:t xml:space="preserve">Storm water pollution </w:t>
            </w:r>
            <w:r w:rsidRPr="00E53F37">
              <w:rPr>
                <w:rStyle w:val="StyleBold"/>
                <w:b w:val="0"/>
                <w:bCs w:val="0"/>
              </w:rPr>
              <w:t>…</w:t>
            </w:r>
            <w:r>
              <w:rPr>
                <w:rFonts w:cs="Arial"/>
              </w:rPr>
              <w:t xml:space="preserve"> land</w:t>
            </w:r>
          </w:p>
        </w:tc>
        <w:tc>
          <w:tcPr>
            <w:tcW w:w="2160" w:type="dxa"/>
          </w:tcPr>
          <w:p w14:paraId="4161D6C7" w14:textId="2959B779" w:rsidR="00705863" w:rsidRDefault="00705863" w:rsidP="009320BB">
            <w:pPr>
              <w:spacing w:after="0"/>
              <w:rPr>
                <w:rFonts w:cs="Arial"/>
              </w:rPr>
            </w:pPr>
            <w:r>
              <w:rPr>
                <w:rFonts w:cs="Arial"/>
              </w:rPr>
              <w:t xml:space="preserve">5.106.1 </w:t>
            </w:r>
            <w:r w:rsidRPr="000F24EA">
              <w:rPr>
                <w:rFonts w:cs="Arial"/>
              </w:rPr>
              <w:t>through</w:t>
            </w:r>
            <w:r>
              <w:rPr>
                <w:rFonts w:cs="Arial"/>
              </w:rPr>
              <w:t xml:space="preserve"> </w:t>
            </w:r>
            <w:r w:rsidRPr="000F24EA">
              <w:rPr>
                <w:rFonts w:cs="Arial"/>
              </w:rPr>
              <w:t>5.106.2</w:t>
            </w:r>
          </w:p>
        </w:tc>
        <w:tc>
          <w:tcPr>
            <w:tcW w:w="432" w:type="dxa"/>
          </w:tcPr>
          <w:p w14:paraId="07E4034E" w14:textId="77777777" w:rsidR="00705863" w:rsidRPr="006D5F97" w:rsidRDefault="00705863" w:rsidP="009320BB">
            <w:pPr>
              <w:spacing w:after="0"/>
              <w:rPr>
                <w:rFonts w:cs="Arial"/>
              </w:rPr>
            </w:pPr>
          </w:p>
        </w:tc>
        <w:tc>
          <w:tcPr>
            <w:tcW w:w="432" w:type="dxa"/>
          </w:tcPr>
          <w:p w14:paraId="515F8740" w14:textId="77777777" w:rsidR="00705863" w:rsidRPr="006D5F97" w:rsidRDefault="00705863" w:rsidP="009320BB">
            <w:pPr>
              <w:spacing w:after="0"/>
              <w:rPr>
                <w:rFonts w:cs="Arial"/>
              </w:rPr>
            </w:pPr>
          </w:p>
        </w:tc>
        <w:tc>
          <w:tcPr>
            <w:tcW w:w="432" w:type="dxa"/>
          </w:tcPr>
          <w:p w14:paraId="58D479C4" w14:textId="77777777" w:rsidR="00705863" w:rsidRPr="006D5F97" w:rsidRDefault="00705863" w:rsidP="009320BB">
            <w:pPr>
              <w:spacing w:after="0"/>
              <w:rPr>
                <w:rFonts w:cs="Arial"/>
              </w:rPr>
            </w:pPr>
          </w:p>
        </w:tc>
        <w:tc>
          <w:tcPr>
            <w:tcW w:w="2016" w:type="dxa"/>
          </w:tcPr>
          <w:p w14:paraId="6A503409" w14:textId="77777777" w:rsidR="00705863" w:rsidRPr="006D5F97" w:rsidRDefault="00705863" w:rsidP="009320BB">
            <w:pPr>
              <w:spacing w:after="0"/>
              <w:rPr>
                <w:rFonts w:cs="Arial"/>
              </w:rPr>
            </w:pPr>
          </w:p>
        </w:tc>
      </w:tr>
      <w:tr w:rsidR="00705863" w:rsidRPr="006D5F97" w14:paraId="02AD0FE3" w14:textId="77777777" w:rsidTr="007C73C2">
        <w:trPr>
          <w:cantSplit/>
          <w:trHeight w:val="144"/>
          <w:jc w:val="center"/>
        </w:trPr>
        <w:tc>
          <w:tcPr>
            <w:tcW w:w="1728" w:type="dxa"/>
          </w:tcPr>
          <w:p w14:paraId="13776536" w14:textId="44D9073A" w:rsidR="00705863" w:rsidRPr="00CB5520" w:rsidRDefault="00705863" w:rsidP="009320BB">
            <w:pPr>
              <w:spacing w:after="0"/>
              <w:rPr>
                <w:rFonts w:cs="Arial"/>
                <w:szCs w:val="24"/>
              </w:rPr>
            </w:pPr>
            <w:r w:rsidRPr="00CB5520">
              <w:rPr>
                <w:rFonts w:cs="Arial"/>
                <w:szCs w:val="24"/>
              </w:rPr>
              <w:t>…</w:t>
            </w:r>
          </w:p>
        </w:tc>
        <w:tc>
          <w:tcPr>
            <w:tcW w:w="3168" w:type="dxa"/>
            <w:tcBorders>
              <w:top w:val="none" w:sz="6" w:space="0" w:color="auto"/>
              <w:left w:val="single" w:sz="4" w:space="0" w:color="231F20"/>
              <w:bottom w:val="single" w:sz="4" w:space="0" w:color="231F20"/>
              <w:right w:val="single" w:sz="4" w:space="0" w:color="231F20"/>
            </w:tcBorders>
          </w:tcPr>
          <w:p w14:paraId="66728947" w14:textId="27B3190F" w:rsidR="00705863" w:rsidRPr="00CB5520" w:rsidRDefault="00705863" w:rsidP="009320BB">
            <w:pPr>
              <w:spacing w:after="0"/>
              <w:rPr>
                <w:rFonts w:cs="Arial"/>
              </w:rPr>
            </w:pPr>
            <w:r w:rsidRPr="00CB5520">
              <w:rPr>
                <w:rFonts w:cs="Arial"/>
              </w:rPr>
              <w:t>…</w:t>
            </w:r>
          </w:p>
        </w:tc>
        <w:tc>
          <w:tcPr>
            <w:tcW w:w="2160" w:type="dxa"/>
          </w:tcPr>
          <w:p w14:paraId="53095FA1" w14:textId="567EEF11" w:rsidR="00705863" w:rsidRPr="00CB5520" w:rsidRDefault="00705863" w:rsidP="009320BB">
            <w:pPr>
              <w:spacing w:after="0"/>
              <w:rPr>
                <w:rFonts w:cs="Arial"/>
              </w:rPr>
            </w:pPr>
            <w:r w:rsidRPr="00CB5520">
              <w:rPr>
                <w:rFonts w:cs="Arial"/>
              </w:rPr>
              <w:t>…</w:t>
            </w:r>
          </w:p>
        </w:tc>
        <w:tc>
          <w:tcPr>
            <w:tcW w:w="432" w:type="dxa"/>
          </w:tcPr>
          <w:p w14:paraId="739B8BC1" w14:textId="77777777" w:rsidR="00705863" w:rsidRPr="006D5F97" w:rsidRDefault="00705863" w:rsidP="009320BB">
            <w:pPr>
              <w:spacing w:after="0"/>
              <w:rPr>
                <w:rFonts w:cs="Arial"/>
              </w:rPr>
            </w:pPr>
          </w:p>
        </w:tc>
        <w:tc>
          <w:tcPr>
            <w:tcW w:w="432" w:type="dxa"/>
          </w:tcPr>
          <w:p w14:paraId="314D573C" w14:textId="77777777" w:rsidR="00705863" w:rsidRPr="006D5F97" w:rsidRDefault="00705863" w:rsidP="009320BB">
            <w:pPr>
              <w:spacing w:after="0"/>
              <w:rPr>
                <w:rFonts w:cs="Arial"/>
              </w:rPr>
            </w:pPr>
          </w:p>
        </w:tc>
        <w:tc>
          <w:tcPr>
            <w:tcW w:w="432" w:type="dxa"/>
          </w:tcPr>
          <w:p w14:paraId="7F1876D4" w14:textId="77777777" w:rsidR="00705863" w:rsidRPr="006D5F97" w:rsidRDefault="00705863" w:rsidP="009320BB">
            <w:pPr>
              <w:spacing w:after="0"/>
              <w:rPr>
                <w:rFonts w:cs="Arial"/>
              </w:rPr>
            </w:pPr>
          </w:p>
        </w:tc>
        <w:tc>
          <w:tcPr>
            <w:tcW w:w="2016" w:type="dxa"/>
          </w:tcPr>
          <w:p w14:paraId="6893A1A4" w14:textId="77777777" w:rsidR="00705863" w:rsidRPr="006D5F97" w:rsidRDefault="00705863" w:rsidP="009320BB">
            <w:pPr>
              <w:spacing w:after="0"/>
              <w:rPr>
                <w:rFonts w:cs="Arial"/>
              </w:rPr>
            </w:pPr>
          </w:p>
        </w:tc>
      </w:tr>
      <w:tr w:rsidR="00705863" w:rsidRPr="006D5F97" w14:paraId="33C0812E" w14:textId="77777777" w:rsidTr="007C73C2">
        <w:trPr>
          <w:cantSplit/>
          <w:trHeight w:val="144"/>
          <w:jc w:val="center"/>
        </w:trPr>
        <w:tc>
          <w:tcPr>
            <w:tcW w:w="1728" w:type="dxa"/>
          </w:tcPr>
          <w:p w14:paraId="47B0AA70" w14:textId="7E8601DE" w:rsidR="00705863" w:rsidRPr="00632843" w:rsidRDefault="00705863" w:rsidP="009320BB">
            <w:pPr>
              <w:spacing w:after="0"/>
              <w:rPr>
                <w:rFonts w:cs="Arial"/>
                <w:i/>
                <w:iCs/>
                <w:szCs w:val="24"/>
              </w:rPr>
            </w:pPr>
            <w:r w:rsidRPr="00632843">
              <w:rPr>
                <w:rFonts w:cs="Arial"/>
                <w:i/>
                <w:iCs/>
                <w:szCs w:val="24"/>
              </w:rPr>
              <w:t>Tier 1 prerequisite</w:t>
            </w:r>
          </w:p>
        </w:tc>
        <w:tc>
          <w:tcPr>
            <w:tcW w:w="3168" w:type="dxa"/>
            <w:tcBorders>
              <w:top w:val="none" w:sz="6" w:space="0" w:color="auto"/>
              <w:left w:val="single" w:sz="4" w:space="0" w:color="231F20"/>
              <w:bottom w:val="single" w:sz="4" w:space="0" w:color="231F20"/>
              <w:right w:val="single" w:sz="4" w:space="0" w:color="231F20"/>
            </w:tcBorders>
          </w:tcPr>
          <w:p w14:paraId="5F877370" w14:textId="01A6E146" w:rsidR="00705863" w:rsidRPr="00632843" w:rsidRDefault="00705863" w:rsidP="009320BB">
            <w:pPr>
              <w:spacing w:after="0"/>
              <w:rPr>
                <w:rFonts w:cs="Arial"/>
                <w:i/>
                <w:iCs/>
              </w:rPr>
            </w:pPr>
            <w:r w:rsidRPr="00632843">
              <w:rPr>
                <w:rFonts w:cs="Arial"/>
                <w:i/>
                <w:iCs/>
              </w:rPr>
              <w:t>Designated parking</w:t>
            </w:r>
            <w:r>
              <w:rPr>
                <w:rFonts w:cs="Arial"/>
                <w:i/>
                <w:iCs/>
              </w:rPr>
              <w:t>-35%</w:t>
            </w:r>
            <w:r w:rsidRPr="00632843">
              <w:rPr>
                <w:rFonts w:cs="Arial"/>
                <w:i/>
                <w:iCs/>
              </w:rPr>
              <w:t xml:space="preserve"> </w:t>
            </w:r>
            <w:r>
              <w:rPr>
                <w:rFonts w:cs="Arial"/>
                <w:i/>
                <w:iCs/>
              </w:rPr>
              <w:t>of parking capacity w</w:t>
            </w:r>
            <w:r w:rsidR="00B73F1B">
              <w:rPr>
                <w:rFonts w:cs="Arial"/>
                <w:i/>
                <w:iCs/>
              </w:rPr>
              <w:t>ith</w:t>
            </w:r>
            <w:r>
              <w:rPr>
                <w:rFonts w:cs="Arial"/>
                <w:i/>
                <w:iCs/>
              </w:rPr>
              <w:t xml:space="preserve"> </w:t>
            </w:r>
            <w:r w:rsidRPr="0095313E">
              <w:rPr>
                <w:rFonts w:cs="Arial"/>
                <w:i/>
                <w:iCs/>
                <w:u w:val="single"/>
              </w:rPr>
              <w:t>future charging spaces,</w:t>
            </w:r>
            <w:r>
              <w:rPr>
                <w:rFonts w:cs="Arial"/>
                <w:i/>
                <w:iCs/>
              </w:rPr>
              <w:t xml:space="preserve"> parking stall markings and </w:t>
            </w:r>
            <w:r w:rsidRPr="00E730DC">
              <w:rPr>
                <w:rFonts w:cs="Arial"/>
                <w:i/>
                <w:iCs/>
                <w:u w:val="single"/>
              </w:rPr>
              <w:t>vehicle designation</w:t>
            </w:r>
            <w:r>
              <w:rPr>
                <w:rFonts w:cs="Arial"/>
                <w:i/>
                <w:iCs/>
              </w:rPr>
              <w:t xml:space="preserve"> </w:t>
            </w:r>
            <w:r w:rsidRPr="00E730DC">
              <w:rPr>
                <w:rFonts w:cs="Arial"/>
                <w:i/>
                <w:iCs/>
                <w:strike/>
              </w:rPr>
              <w:t>stall identification</w:t>
            </w:r>
            <w:r>
              <w:rPr>
                <w:rFonts w:cs="Arial"/>
                <w:i/>
                <w:iCs/>
              </w:rPr>
              <w:t xml:space="preserve"> </w:t>
            </w:r>
          </w:p>
        </w:tc>
        <w:tc>
          <w:tcPr>
            <w:tcW w:w="2160" w:type="dxa"/>
          </w:tcPr>
          <w:p w14:paraId="4B895F8E" w14:textId="77777777" w:rsidR="00705863" w:rsidRDefault="00705863" w:rsidP="009320BB">
            <w:pPr>
              <w:spacing w:after="0"/>
              <w:rPr>
                <w:rFonts w:cs="Arial"/>
                <w:i/>
                <w:iCs/>
              </w:rPr>
            </w:pPr>
            <w:r w:rsidRPr="00632843">
              <w:rPr>
                <w:rFonts w:cs="Arial"/>
                <w:i/>
                <w:iCs/>
              </w:rPr>
              <w:t>A5.106.5.1</w:t>
            </w:r>
            <w:r>
              <w:rPr>
                <w:rFonts w:cs="Arial"/>
                <w:i/>
                <w:iCs/>
              </w:rPr>
              <w:t>,</w:t>
            </w:r>
          </w:p>
          <w:p w14:paraId="3F37562E" w14:textId="15F0BFC6" w:rsidR="00705863" w:rsidRDefault="00705863" w:rsidP="009320BB">
            <w:pPr>
              <w:spacing w:after="0"/>
              <w:rPr>
                <w:rFonts w:cs="Arial"/>
                <w:i/>
                <w:iCs/>
              </w:rPr>
            </w:pPr>
            <w:r w:rsidRPr="00632843">
              <w:rPr>
                <w:rFonts w:cs="Arial"/>
                <w:i/>
                <w:iCs/>
              </w:rPr>
              <w:t>A5.106.5.</w:t>
            </w:r>
            <w:r>
              <w:rPr>
                <w:rFonts w:cs="Arial"/>
                <w:i/>
                <w:iCs/>
              </w:rPr>
              <w:t>1.</w:t>
            </w:r>
            <w:r w:rsidRPr="00632843">
              <w:rPr>
                <w:rFonts w:cs="Arial"/>
                <w:i/>
                <w:iCs/>
              </w:rPr>
              <w:t>1</w:t>
            </w:r>
            <w:r>
              <w:rPr>
                <w:rFonts w:cs="Arial"/>
                <w:i/>
                <w:iCs/>
              </w:rPr>
              <w:t>,</w:t>
            </w:r>
          </w:p>
          <w:p w14:paraId="5C31CC8E" w14:textId="34D0F0F1" w:rsidR="00705863" w:rsidRDefault="00705863" w:rsidP="009320BB">
            <w:pPr>
              <w:spacing w:after="0"/>
              <w:rPr>
                <w:rFonts w:cs="Arial"/>
                <w:i/>
                <w:iCs/>
              </w:rPr>
            </w:pPr>
            <w:r w:rsidRPr="00632843">
              <w:rPr>
                <w:rFonts w:cs="Arial"/>
                <w:i/>
                <w:iCs/>
              </w:rPr>
              <w:t>A5.106.5.</w:t>
            </w:r>
            <w:r>
              <w:rPr>
                <w:rFonts w:cs="Arial"/>
                <w:i/>
                <w:iCs/>
              </w:rPr>
              <w:t>1.3,</w:t>
            </w:r>
          </w:p>
          <w:p w14:paraId="0D4C1302" w14:textId="07DAAF61" w:rsidR="00705863" w:rsidRDefault="00705863" w:rsidP="009320BB">
            <w:pPr>
              <w:spacing w:after="0"/>
              <w:rPr>
                <w:rFonts w:cs="Arial"/>
                <w:i/>
                <w:iCs/>
              </w:rPr>
            </w:pPr>
            <w:r w:rsidRPr="00632843">
              <w:rPr>
                <w:rFonts w:cs="Arial"/>
                <w:i/>
                <w:iCs/>
              </w:rPr>
              <w:t>A5.106.5.1</w:t>
            </w:r>
            <w:r>
              <w:rPr>
                <w:rFonts w:cs="Arial"/>
                <w:i/>
                <w:iCs/>
              </w:rPr>
              <w:t>.4,</w:t>
            </w:r>
          </w:p>
          <w:p w14:paraId="6A6466FA" w14:textId="00542895" w:rsidR="00705863" w:rsidRPr="007676C7" w:rsidRDefault="00705863" w:rsidP="009320BB">
            <w:pPr>
              <w:spacing w:after="0"/>
              <w:rPr>
                <w:rFonts w:cs="Arial"/>
                <w:i/>
                <w:iCs/>
                <w:u w:val="single"/>
              </w:rPr>
            </w:pPr>
            <w:r w:rsidRPr="007676C7">
              <w:rPr>
                <w:rFonts w:cs="Arial"/>
                <w:i/>
                <w:iCs/>
                <w:u w:val="single"/>
              </w:rPr>
              <w:t>A5.106.5.1.5</w:t>
            </w:r>
          </w:p>
        </w:tc>
        <w:tc>
          <w:tcPr>
            <w:tcW w:w="432" w:type="dxa"/>
          </w:tcPr>
          <w:p w14:paraId="39F30297" w14:textId="77777777" w:rsidR="00705863" w:rsidRPr="006D5F97" w:rsidRDefault="00705863" w:rsidP="009320BB">
            <w:pPr>
              <w:spacing w:after="0"/>
              <w:rPr>
                <w:rFonts w:cs="Arial"/>
              </w:rPr>
            </w:pPr>
          </w:p>
        </w:tc>
        <w:tc>
          <w:tcPr>
            <w:tcW w:w="432" w:type="dxa"/>
          </w:tcPr>
          <w:p w14:paraId="3AB71C58" w14:textId="77777777" w:rsidR="00705863" w:rsidRPr="006D5F97" w:rsidRDefault="00705863" w:rsidP="009320BB">
            <w:pPr>
              <w:spacing w:after="0"/>
              <w:rPr>
                <w:rFonts w:cs="Arial"/>
              </w:rPr>
            </w:pPr>
          </w:p>
        </w:tc>
        <w:tc>
          <w:tcPr>
            <w:tcW w:w="432" w:type="dxa"/>
          </w:tcPr>
          <w:p w14:paraId="1DC72C5F" w14:textId="77777777" w:rsidR="00705863" w:rsidRPr="006D5F97" w:rsidRDefault="00705863" w:rsidP="009320BB">
            <w:pPr>
              <w:spacing w:after="0"/>
              <w:rPr>
                <w:rFonts w:cs="Arial"/>
              </w:rPr>
            </w:pPr>
          </w:p>
        </w:tc>
        <w:tc>
          <w:tcPr>
            <w:tcW w:w="2016" w:type="dxa"/>
          </w:tcPr>
          <w:p w14:paraId="7CFDE82A" w14:textId="77777777" w:rsidR="00705863" w:rsidRPr="006D5F97" w:rsidRDefault="00705863" w:rsidP="009320BB">
            <w:pPr>
              <w:spacing w:after="0"/>
              <w:rPr>
                <w:rFonts w:cs="Arial"/>
              </w:rPr>
            </w:pPr>
          </w:p>
        </w:tc>
      </w:tr>
      <w:tr w:rsidR="00705863" w:rsidRPr="006D5F97" w14:paraId="609E4D57" w14:textId="77777777" w:rsidTr="007C73C2">
        <w:trPr>
          <w:cantSplit/>
          <w:trHeight w:val="144"/>
          <w:jc w:val="center"/>
        </w:trPr>
        <w:tc>
          <w:tcPr>
            <w:tcW w:w="1728" w:type="dxa"/>
          </w:tcPr>
          <w:p w14:paraId="66E89CDC" w14:textId="6A884E76" w:rsidR="00705863" w:rsidRPr="002671B8" w:rsidRDefault="00705863" w:rsidP="009320BB">
            <w:pPr>
              <w:spacing w:after="0"/>
              <w:rPr>
                <w:rFonts w:cs="Arial"/>
                <w:strike/>
                <w:szCs w:val="24"/>
              </w:rPr>
            </w:pPr>
            <w:r w:rsidRPr="002671B8">
              <w:rPr>
                <w:rFonts w:cs="Arial"/>
                <w:strike/>
                <w:szCs w:val="24"/>
              </w:rPr>
              <w:t>Mandatory</w:t>
            </w:r>
          </w:p>
        </w:tc>
        <w:tc>
          <w:tcPr>
            <w:tcW w:w="3168" w:type="dxa"/>
            <w:tcBorders>
              <w:top w:val="none" w:sz="6" w:space="0" w:color="auto"/>
              <w:left w:val="single" w:sz="4" w:space="0" w:color="231F20"/>
              <w:bottom w:val="single" w:sz="4" w:space="0" w:color="231F20"/>
              <w:right w:val="single" w:sz="4" w:space="0" w:color="231F20"/>
            </w:tcBorders>
          </w:tcPr>
          <w:p w14:paraId="04D68A47" w14:textId="0BA69480" w:rsidR="00705863" w:rsidRPr="002671B8" w:rsidRDefault="00705863" w:rsidP="009320BB">
            <w:pPr>
              <w:spacing w:after="0"/>
              <w:rPr>
                <w:rFonts w:cs="Arial"/>
                <w:strike/>
              </w:rPr>
            </w:pPr>
            <w:r w:rsidRPr="002671B8">
              <w:rPr>
                <w:rFonts w:cs="Arial"/>
                <w:strike/>
              </w:rPr>
              <w:t>Electric vehicle (EV) charging. [N] w/ exceptions</w:t>
            </w:r>
          </w:p>
        </w:tc>
        <w:tc>
          <w:tcPr>
            <w:tcW w:w="2160" w:type="dxa"/>
          </w:tcPr>
          <w:p w14:paraId="35837DEA" w14:textId="5201215F" w:rsidR="00705863" w:rsidRPr="002671B8" w:rsidRDefault="00705863" w:rsidP="009320BB">
            <w:pPr>
              <w:spacing w:after="0"/>
              <w:rPr>
                <w:rFonts w:cs="Arial"/>
                <w:strike/>
              </w:rPr>
            </w:pPr>
            <w:r w:rsidRPr="002671B8">
              <w:rPr>
                <w:rFonts w:cs="Arial"/>
                <w:strike/>
              </w:rPr>
              <w:t>5.106.5.3</w:t>
            </w:r>
          </w:p>
        </w:tc>
        <w:tc>
          <w:tcPr>
            <w:tcW w:w="432" w:type="dxa"/>
          </w:tcPr>
          <w:p w14:paraId="731F5A45" w14:textId="77777777" w:rsidR="00705863" w:rsidRPr="006D5F97" w:rsidRDefault="00705863" w:rsidP="009320BB">
            <w:pPr>
              <w:spacing w:after="0"/>
              <w:rPr>
                <w:rFonts w:cs="Arial"/>
              </w:rPr>
            </w:pPr>
          </w:p>
        </w:tc>
        <w:tc>
          <w:tcPr>
            <w:tcW w:w="432" w:type="dxa"/>
          </w:tcPr>
          <w:p w14:paraId="14D6EE86" w14:textId="77777777" w:rsidR="00705863" w:rsidRPr="006D5F97" w:rsidRDefault="00705863" w:rsidP="009320BB">
            <w:pPr>
              <w:spacing w:after="0"/>
              <w:rPr>
                <w:rFonts w:cs="Arial"/>
              </w:rPr>
            </w:pPr>
          </w:p>
        </w:tc>
        <w:tc>
          <w:tcPr>
            <w:tcW w:w="432" w:type="dxa"/>
          </w:tcPr>
          <w:p w14:paraId="14893C0F" w14:textId="77777777" w:rsidR="00705863" w:rsidRPr="006D5F97" w:rsidRDefault="00705863" w:rsidP="009320BB">
            <w:pPr>
              <w:spacing w:after="0"/>
              <w:rPr>
                <w:rFonts w:cs="Arial"/>
              </w:rPr>
            </w:pPr>
          </w:p>
        </w:tc>
        <w:tc>
          <w:tcPr>
            <w:tcW w:w="2016" w:type="dxa"/>
          </w:tcPr>
          <w:p w14:paraId="6FD1D9D2" w14:textId="77777777" w:rsidR="00705863" w:rsidRPr="006D5F97" w:rsidRDefault="00705863" w:rsidP="009320BB">
            <w:pPr>
              <w:spacing w:after="0"/>
              <w:rPr>
                <w:rFonts w:cs="Arial"/>
              </w:rPr>
            </w:pPr>
          </w:p>
        </w:tc>
      </w:tr>
      <w:tr w:rsidR="00705863" w:rsidRPr="006D5F97" w14:paraId="3447D2D7" w14:textId="77777777" w:rsidTr="007C73C2">
        <w:trPr>
          <w:cantSplit/>
          <w:trHeight w:val="144"/>
          <w:jc w:val="center"/>
        </w:trPr>
        <w:tc>
          <w:tcPr>
            <w:tcW w:w="1728" w:type="dxa"/>
          </w:tcPr>
          <w:p w14:paraId="540FC9B9" w14:textId="18B3014D" w:rsidR="00705863" w:rsidRPr="002671B8" w:rsidRDefault="00705863" w:rsidP="009320BB">
            <w:pPr>
              <w:spacing w:after="0"/>
              <w:rPr>
                <w:rFonts w:cs="Arial"/>
                <w:strike/>
                <w:szCs w:val="24"/>
              </w:rPr>
            </w:pPr>
            <w:r w:rsidRPr="002671B8">
              <w:rPr>
                <w:rFonts w:cs="Arial"/>
                <w:strike/>
                <w:szCs w:val="24"/>
              </w:rPr>
              <w:t>Mandatory</w:t>
            </w:r>
          </w:p>
        </w:tc>
        <w:tc>
          <w:tcPr>
            <w:tcW w:w="3168" w:type="dxa"/>
            <w:tcBorders>
              <w:top w:val="none" w:sz="6" w:space="0" w:color="auto"/>
              <w:left w:val="single" w:sz="4" w:space="0" w:color="231F20"/>
              <w:bottom w:val="single" w:sz="4" w:space="0" w:color="231F20"/>
              <w:right w:val="single" w:sz="4" w:space="0" w:color="231F20"/>
            </w:tcBorders>
          </w:tcPr>
          <w:p w14:paraId="7CBAA528" w14:textId="7BA93573" w:rsidR="00705863" w:rsidRPr="002671B8" w:rsidRDefault="00705863" w:rsidP="009320BB">
            <w:pPr>
              <w:spacing w:after="0"/>
              <w:rPr>
                <w:rFonts w:cs="Arial"/>
                <w:strike/>
              </w:rPr>
            </w:pPr>
            <w:r w:rsidRPr="002671B8">
              <w:rPr>
                <w:rFonts w:cs="Arial"/>
                <w:strike/>
              </w:rPr>
              <w:t>EV capable spaces [N]</w:t>
            </w:r>
          </w:p>
        </w:tc>
        <w:tc>
          <w:tcPr>
            <w:tcW w:w="2160" w:type="dxa"/>
          </w:tcPr>
          <w:p w14:paraId="1F5EDF67" w14:textId="03D5CBFF" w:rsidR="00705863" w:rsidRPr="009320BB" w:rsidRDefault="00705863" w:rsidP="009320BB">
            <w:pPr>
              <w:spacing w:after="0"/>
              <w:rPr>
                <w:rFonts w:cs="Arial"/>
                <w:i/>
                <w:iCs/>
                <w:strike/>
              </w:rPr>
            </w:pPr>
            <w:r w:rsidRPr="009320BB">
              <w:rPr>
                <w:rFonts w:cs="Arial"/>
                <w:strike/>
              </w:rPr>
              <w:t>5.106.5.3.1</w:t>
            </w:r>
          </w:p>
        </w:tc>
        <w:tc>
          <w:tcPr>
            <w:tcW w:w="432" w:type="dxa"/>
          </w:tcPr>
          <w:p w14:paraId="2FAD4731" w14:textId="77777777" w:rsidR="00705863" w:rsidRPr="006D5F97" w:rsidRDefault="00705863" w:rsidP="009320BB">
            <w:pPr>
              <w:spacing w:after="0"/>
              <w:rPr>
                <w:rFonts w:cs="Arial"/>
              </w:rPr>
            </w:pPr>
          </w:p>
        </w:tc>
        <w:tc>
          <w:tcPr>
            <w:tcW w:w="432" w:type="dxa"/>
          </w:tcPr>
          <w:p w14:paraId="2590E7F6" w14:textId="77777777" w:rsidR="00705863" w:rsidRPr="006D5F97" w:rsidRDefault="00705863" w:rsidP="009320BB">
            <w:pPr>
              <w:spacing w:after="0"/>
              <w:rPr>
                <w:rFonts w:cs="Arial"/>
              </w:rPr>
            </w:pPr>
          </w:p>
        </w:tc>
        <w:tc>
          <w:tcPr>
            <w:tcW w:w="432" w:type="dxa"/>
          </w:tcPr>
          <w:p w14:paraId="431F94F2" w14:textId="77777777" w:rsidR="00705863" w:rsidRPr="006D5F97" w:rsidRDefault="00705863" w:rsidP="009320BB">
            <w:pPr>
              <w:spacing w:after="0"/>
              <w:rPr>
                <w:rFonts w:cs="Arial"/>
              </w:rPr>
            </w:pPr>
          </w:p>
        </w:tc>
        <w:tc>
          <w:tcPr>
            <w:tcW w:w="2016" w:type="dxa"/>
          </w:tcPr>
          <w:p w14:paraId="2DA1D3D1" w14:textId="77777777" w:rsidR="00705863" w:rsidRPr="006D5F97" w:rsidRDefault="00705863" w:rsidP="009320BB">
            <w:pPr>
              <w:spacing w:after="0"/>
              <w:rPr>
                <w:rFonts w:cs="Arial"/>
              </w:rPr>
            </w:pPr>
          </w:p>
        </w:tc>
      </w:tr>
      <w:tr w:rsidR="00705863" w:rsidRPr="006D5F97" w14:paraId="6017951C" w14:textId="77777777" w:rsidTr="007C73C2">
        <w:trPr>
          <w:cantSplit/>
          <w:trHeight w:val="144"/>
          <w:jc w:val="center"/>
        </w:trPr>
        <w:tc>
          <w:tcPr>
            <w:tcW w:w="1728" w:type="dxa"/>
          </w:tcPr>
          <w:p w14:paraId="3C1E2C1C" w14:textId="77777777" w:rsidR="00705863" w:rsidRPr="002671B8" w:rsidRDefault="00705863" w:rsidP="009320BB">
            <w:pPr>
              <w:spacing w:after="0"/>
              <w:rPr>
                <w:rFonts w:cs="Arial"/>
                <w:strike/>
                <w:szCs w:val="24"/>
              </w:rPr>
            </w:pPr>
            <w:r w:rsidRPr="002671B8">
              <w:rPr>
                <w:rFonts w:cs="Arial"/>
                <w:strike/>
                <w:szCs w:val="24"/>
              </w:rPr>
              <w:t>Mandatory</w:t>
            </w:r>
          </w:p>
        </w:tc>
        <w:tc>
          <w:tcPr>
            <w:tcW w:w="3168" w:type="dxa"/>
            <w:tcBorders>
              <w:top w:val="none" w:sz="6" w:space="0" w:color="auto"/>
              <w:left w:val="single" w:sz="4" w:space="0" w:color="231F20"/>
              <w:bottom w:val="single" w:sz="4" w:space="0" w:color="231F20"/>
              <w:right w:val="single" w:sz="4" w:space="0" w:color="231F20"/>
            </w:tcBorders>
          </w:tcPr>
          <w:p w14:paraId="6C8F03AA" w14:textId="77777777" w:rsidR="00705863" w:rsidRPr="002671B8" w:rsidRDefault="00705863" w:rsidP="009320BB">
            <w:pPr>
              <w:spacing w:after="0"/>
              <w:rPr>
                <w:rFonts w:cs="Arial"/>
                <w:strike/>
              </w:rPr>
            </w:pPr>
            <w:r w:rsidRPr="002671B8">
              <w:rPr>
                <w:rFonts w:cs="Arial"/>
                <w:strike/>
              </w:rPr>
              <w:t>Electric vehicle charging stations (EVCS)</w:t>
            </w:r>
          </w:p>
        </w:tc>
        <w:tc>
          <w:tcPr>
            <w:tcW w:w="2160" w:type="dxa"/>
          </w:tcPr>
          <w:p w14:paraId="458C7443" w14:textId="77777777" w:rsidR="00705863" w:rsidRPr="009320BB" w:rsidRDefault="00705863" w:rsidP="009320BB">
            <w:pPr>
              <w:spacing w:after="0"/>
              <w:rPr>
                <w:rFonts w:cs="Arial"/>
                <w:strike/>
              </w:rPr>
            </w:pPr>
            <w:r w:rsidRPr="009320BB">
              <w:rPr>
                <w:rFonts w:cs="Arial"/>
                <w:strike/>
              </w:rPr>
              <w:t>5.106.5.3.2</w:t>
            </w:r>
          </w:p>
        </w:tc>
        <w:tc>
          <w:tcPr>
            <w:tcW w:w="432" w:type="dxa"/>
          </w:tcPr>
          <w:p w14:paraId="32698FE6" w14:textId="77777777" w:rsidR="00705863" w:rsidRPr="006D5F97" w:rsidRDefault="00705863" w:rsidP="009320BB">
            <w:pPr>
              <w:spacing w:after="0"/>
              <w:rPr>
                <w:rFonts w:cs="Arial"/>
              </w:rPr>
            </w:pPr>
          </w:p>
        </w:tc>
        <w:tc>
          <w:tcPr>
            <w:tcW w:w="432" w:type="dxa"/>
          </w:tcPr>
          <w:p w14:paraId="16C242C0" w14:textId="77777777" w:rsidR="00705863" w:rsidRPr="006D5F97" w:rsidRDefault="00705863" w:rsidP="009320BB">
            <w:pPr>
              <w:spacing w:after="0"/>
              <w:rPr>
                <w:rFonts w:cs="Arial"/>
              </w:rPr>
            </w:pPr>
          </w:p>
        </w:tc>
        <w:tc>
          <w:tcPr>
            <w:tcW w:w="432" w:type="dxa"/>
          </w:tcPr>
          <w:p w14:paraId="35876B36" w14:textId="77777777" w:rsidR="00705863" w:rsidRPr="006D5F97" w:rsidRDefault="00705863" w:rsidP="009320BB">
            <w:pPr>
              <w:spacing w:after="0"/>
              <w:rPr>
                <w:rFonts w:cs="Arial"/>
              </w:rPr>
            </w:pPr>
          </w:p>
        </w:tc>
        <w:tc>
          <w:tcPr>
            <w:tcW w:w="2016" w:type="dxa"/>
          </w:tcPr>
          <w:p w14:paraId="2728B795" w14:textId="77777777" w:rsidR="00705863" w:rsidRPr="006D5F97" w:rsidRDefault="00705863" w:rsidP="009320BB">
            <w:pPr>
              <w:spacing w:after="0"/>
              <w:rPr>
                <w:rFonts w:cs="Arial"/>
              </w:rPr>
            </w:pPr>
          </w:p>
        </w:tc>
      </w:tr>
      <w:tr w:rsidR="00705863" w:rsidRPr="006D5F97" w14:paraId="0EE6A2B0" w14:textId="77777777" w:rsidTr="007C73C2">
        <w:trPr>
          <w:cantSplit/>
          <w:trHeight w:val="144"/>
          <w:jc w:val="center"/>
        </w:trPr>
        <w:tc>
          <w:tcPr>
            <w:tcW w:w="1728" w:type="dxa"/>
          </w:tcPr>
          <w:p w14:paraId="29B22A59" w14:textId="77777777" w:rsidR="00705863" w:rsidRPr="002671B8" w:rsidRDefault="00705863" w:rsidP="009320BB">
            <w:pPr>
              <w:spacing w:after="0"/>
              <w:rPr>
                <w:rFonts w:cs="Arial"/>
                <w:strike/>
                <w:szCs w:val="24"/>
              </w:rPr>
            </w:pPr>
            <w:r w:rsidRPr="002671B8">
              <w:rPr>
                <w:rFonts w:cs="Arial"/>
                <w:strike/>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330F5E64" w14:textId="77777777" w:rsidR="00705863" w:rsidRPr="002671B8" w:rsidRDefault="00705863" w:rsidP="009320BB">
            <w:pPr>
              <w:spacing w:after="0"/>
              <w:rPr>
                <w:rFonts w:cs="Arial"/>
                <w:strike/>
              </w:rPr>
            </w:pPr>
            <w:r w:rsidRPr="002671B8">
              <w:rPr>
                <w:rFonts w:cs="Arial"/>
                <w:strike/>
              </w:rPr>
              <w:t>Use of automatic load management systems (ALMS)</w:t>
            </w:r>
          </w:p>
        </w:tc>
        <w:tc>
          <w:tcPr>
            <w:tcW w:w="2160" w:type="dxa"/>
          </w:tcPr>
          <w:p w14:paraId="6FA4F5CC" w14:textId="4A90A969" w:rsidR="00705863" w:rsidRPr="002671B8" w:rsidRDefault="00705863" w:rsidP="009320BB">
            <w:pPr>
              <w:spacing w:after="0"/>
              <w:rPr>
                <w:rFonts w:cs="Arial"/>
                <w:strike/>
              </w:rPr>
            </w:pPr>
            <w:r w:rsidRPr="002671B8">
              <w:rPr>
                <w:rFonts w:cs="Arial"/>
                <w:strike/>
              </w:rPr>
              <w:t>5.106.5.3.3</w:t>
            </w:r>
          </w:p>
        </w:tc>
        <w:tc>
          <w:tcPr>
            <w:tcW w:w="432" w:type="dxa"/>
          </w:tcPr>
          <w:p w14:paraId="2A3E2101" w14:textId="77777777" w:rsidR="00705863" w:rsidRPr="006D5F97" w:rsidRDefault="00705863" w:rsidP="009320BB">
            <w:pPr>
              <w:spacing w:after="0"/>
              <w:rPr>
                <w:rFonts w:cs="Arial"/>
              </w:rPr>
            </w:pPr>
          </w:p>
        </w:tc>
        <w:tc>
          <w:tcPr>
            <w:tcW w:w="432" w:type="dxa"/>
          </w:tcPr>
          <w:p w14:paraId="2C84FF14" w14:textId="77777777" w:rsidR="00705863" w:rsidRPr="006D5F97" w:rsidRDefault="00705863" w:rsidP="009320BB">
            <w:pPr>
              <w:spacing w:after="0"/>
              <w:rPr>
                <w:rFonts w:cs="Arial"/>
              </w:rPr>
            </w:pPr>
          </w:p>
        </w:tc>
        <w:tc>
          <w:tcPr>
            <w:tcW w:w="432" w:type="dxa"/>
          </w:tcPr>
          <w:p w14:paraId="053A6255" w14:textId="77777777" w:rsidR="00705863" w:rsidRPr="006D5F97" w:rsidRDefault="00705863" w:rsidP="009320BB">
            <w:pPr>
              <w:spacing w:after="0"/>
              <w:rPr>
                <w:rFonts w:cs="Arial"/>
              </w:rPr>
            </w:pPr>
          </w:p>
        </w:tc>
        <w:tc>
          <w:tcPr>
            <w:tcW w:w="2016" w:type="dxa"/>
          </w:tcPr>
          <w:p w14:paraId="2BDB15F8" w14:textId="77777777" w:rsidR="00705863" w:rsidRPr="006D5F97" w:rsidRDefault="00705863" w:rsidP="009320BB">
            <w:pPr>
              <w:spacing w:after="0"/>
              <w:rPr>
                <w:rFonts w:cs="Arial"/>
              </w:rPr>
            </w:pPr>
          </w:p>
        </w:tc>
      </w:tr>
      <w:tr w:rsidR="00705863" w:rsidRPr="006D5F97" w14:paraId="336DCF1D" w14:textId="77777777" w:rsidTr="007C73C2">
        <w:trPr>
          <w:cantSplit/>
          <w:trHeight w:val="144"/>
          <w:jc w:val="center"/>
        </w:trPr>
        <w:tc>
          <w:tcPr>
            <w:tcW w:w="1728" w:type="dxa"/>
          </w:tcPr>
          <w:p w14:paraId="40FBFA60" w14:textId="77777777" w:rsidR="00705863" w:rsidRPr="002671B8" w:rsidRDefault="00705863" w:rsidP="009320BB">
            <w:pPr>
              <w:spacing w:after="0"/>
              <w:rPr>
                <w:rFonts w:cs="Arial"/>
                <w:strike/>
                <w:szCs w:val="24"/>
              </w:rPr>
            </w:pPr>
            <w:r w:rsidRPr="002671B8">
              <w:rPr>
                <w:rFonts w:cs="Arial"/>
                <w:strike/>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1DC116CF" w14:textId="64AFC54A" w:rsidR="00705863" w:rsidRPr="002671B8" w:rsidRDefault="00705863" w:rsidP="009320BB">
            <w:pPr>
              <w:spacing w:after="0"/>
              <w:rPr>
                <w:rFonts w:cs="Arial"/>
                <w:strike/>
              </w:rPr>
            </w:pPr>
            <w:r w:rsidRPr="002671B8">
              <w:rPr>
                <w:rFonts w:cs="Arial"/>
                <w:strike/>
              </w:rPr>
              <w:t xml:space="preserve">Accessible EVCS </w:t>
            </w:r>
          </w:p>
        </w:tc>
        <w:tc>
          <w:tcPr>
            <w:tcW w:w="2160" w:type="dxa"/>
          </w:tcPr>
          <w:p w14:paraId="1394C630" w14:textId="77777777" w:rsidR="00705863" w:rsidRPr="002671B8" w:rsidRDefault="00705863" w:rsidP="009320BB">
            <w:pPr>
              <w:spacing w:after="0"/>
              <w:rPr>
                <w:rFonts w:cs="Arial"/>
                <w:strike/>
              </w:rPr>
            </w:pPr>
            <w:r w:rsidRPr="002671B8">
              <w:rPr>
                <w:rFonts w:cs="Arial"/>
                <w:strike/>
              </w:rPr>
              <w:t>5.106.5.3.4</w:t>
            </w:r>
          </w:p>
        </w:tc>
        <w:tc>
          <w:tcPr>
            <w:tcW w:w="432" w:type="dxa"/>
          </w:tcPr>
          <w:p w14:paraId="57785312" w14:textId="77777777" w:rsidR="00705863" w:rsidRPr="006D5F97" w:rsidRDefault="00705863" w:rsidP="009320BB">
            <w:pPr>
              <w:spacing w:after="0"/>
              <w:rPr>
                <w:rFonts w:cs="Arial"/>
              </w:rPr>
            </w:pPr>
          </w:p>
        </w:tc>
        <w:tc>
          <w:tcPr>
            <w:tcW w:w="432" w:type="dxa"/>
          </w:tcPr>
          <w:p w14:paraId="3E17CEF4" w14:textId="77777777" w:rsidR="00705863" w:rsidRPr="006D5F97" w:rsidRDefault="00705863" w:rsidP="009320BB">
            <w:pPr>
              <w:spacing w:after="0"/>
              <w:rPr>
                <w:rFonts w:cs="Arial"/>
              </w:rPr>
            </w:pPr>
          </w:p>
        </w:tc>
        <w:tc>
          <w:tcPr>
            <w:tcW w:w="432" w:type="dxa"/>
          </w:tcPr>
          <w:p w14:paraId="326B3252" w14:textId="77777777" w:rsidR="00705863" w:rsidRPr="006D5F97" w:rsidRDefault="00705863" w:rsidP="009320BB">
            <w:pPr>
              <w:spacing w:after="0"/>
              <w:rPr>
                <w:rFonts w:cs="Arial"/>
              </w:rPr>
            </w:pPr>
          </w:p>
        </w:tc>
        <w:tc>
          <w:tcPr>
            <w:tcW w:w="2016" w:type="dxa"/>
          </w:tcPr>
          <w:p w14:paraId="557638CC" w14:textId="77777777" w:rsidR="00705863" w:rsidRPr="006D5F97" w:rsidRDefault="00705863" w:rsidP="009320BB">
            <w:pPr>
              <w:spacing w:after="0"/>
              <w:rPr>
                <w:rFonts w:cs="Arial"/>
              </w:rPr>
            </w:pPr>
          </w:p>
        </w:tc>
      </w:tr>
      <w:tr w:rsidR="00705863" w:rsidRPr="006D5F97" w14:paraId="52B12D09" w14:textId="77777777" w:rsidTr="007C73C2">
        <w:trPr>
          <w:cantSplit/>
          <w:trHeight w:val="144"/>
          <w:jc w:val="center"/>
        </w:trPr>
        <w:tc>
          <w:tcPr>
            <w:tcW w:w="1728" w:type="dxa"/>
          </w:tcPr>
          <w:p w14:paraId="16AF5FAF" w14:textId="77777777" w:rsidR="00705863" w:rsidRPr="006D5F97" w:rsidRDefault="00705863" w:rsidP="009320BB">
            <w:pPr>
              <w:spacing w:after="0"/>
              <w:rPr>
                <w:rFonts w:cs="Arial"/>
                <w:strike/>
                <w:szCs w:val="24"/>
              </w:rPr>
            </w:pPr>
            <w:r w:rsidRPr="006D5F97">
              <w:rPr>
                <w:rFonts w:cs="Arial"/>
                <w:strike/>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60F66F60" w14:textId="300F7DBC" w:rsidR="00705863" w:rsidRPr="006D5F97" w:rsidRDefault="00705863" w:rsidP="009320BB">
            <w:pPr>
              <w:spacing w:after="0"/>
              <w:rPr>
                <w:rFonts w:cs="Arial"/>
                <w:strike/>
              </w:rPr>
            </w:pPr>
            <w:r w:rsidRPr="006D5F97">
              <w:rPr>
                <w:rFonts w:cs="Arial"/>
                <w:strike/>
              </w:rPr>
              <w:t xml:space="preserve">Note </w:t>
            </w:r>
            <w:r>
              <w:rPr>
                <w:rFonts w:cs="Arial"/>
                <w:strike/>
              </w:rPr>
              <w:t xml:space="preserve">for </w:t>
            </w:r>
            <w:r w:rsidRPr="006D5F97">
              <w:rPr>
                <w:rFonts w:cs="Arial"/>
                <w:strike/>
              </w:rPr>
              <w:t>EVCS signs</w:t>
            </w:r>
          </w:p>
        </w:tc>
        <w:tc>
          <w:tcPr>
            <w:tcW w:w="2160" w:type="dxa"/>
          </w:tcPr>
          <w:p w14:paraId="691B958E" w14:textId="77777777" w:rsidR="00705863" w:rsidRPr="006D5F97" w:rsidRDefault="00705863" w:rsidP="009320BB">
            <w:pPr>
              <w:spacing w:after="0"/>
              <w:rPr>
                <w:rFonts w:cs="Arial"/>
              </w:rPr>
            </w:pPr>
          </w:p>
        </w:tc>
        <w:tc>
          <w:tcPr>
            <w:tcW w:w="432" w:type="dxa"/>
          </w:tcPr>
          <w:p w14:paraId="1B8FC208" w14:textId="77777777" w:rsidR="00705863" w:rsidRPr="006D5F97" w:rsidRDefault="00705863" w:rsidP="009320BB">
            <w:pPr>
              <w:spacing w:after="0"/>
              <w:rPr>
                <w:rFonts w:cs="Arial"/>
              </w:rPr>
            </w:pPr>
          </w:p>
        </w:tc>
        <w:tc>
          <w:tcPr>
            <w:tcW w:w="432" w:type="dxa"/>
          </w:tcPr>
          <w:p w14:paraId="751371FD" w14:textId="77777777" w:rsidR="00705863" w:rsidRPr="006D5F97" w:rsidRDefault="00705863" w:rsidP="009320BB">
            <w:pPr>
              <w:spacing w:after="0"/>
              <w:rPr>
                <w:rFonts w:cs="Arial"/>
              </w:rPr>
            </w:pPr>
          </w:p>
        </w:tc>
        <w:tc>
          <w:tcPr>
            <w:tcW w:w="432" w:type="dxa"/>
          </w:tcPr>
          <w:p w14:paraId="0608E2E3" w14:textId="77777777" w:rsidR="00705863" w:rsidRPr="006D5F97" w:rsidRDefault="00705863" w:rsidP="009320BB">
            <w:pPr>
              <w:spacing w:after="0"/>
              <w:rPr>
                <w:rFonts w:cs="Arial"/>
              </w:rPr>
            </w:pPr>
          </w:p>
        </w:tc>
        <w:tc>
          <w:tcPr>
            <w:tcW w:w="2016" w:type="dxa"/>
          </w:tcPr>
          <w:p w14:paraId="1DF4C834" w14:textId="77777777" w:rsidR="00705863" w:rsidRPr="006D5F97" w:rsidRDefault="00705863" w:rsidP="009320BB">
            <w:pPr>
              <w:spacing w:after="0"/>
              <w:rPr>
                <w:rFonts w:cs="Arial"/>
              </w:rPr>
            </w:pPr>
          </w:p>
        </w:tc>
      </w:tr>
      <w:tr w:rsidR="00705863" w:rsidRPr="006D5F97" w14:paraId="2610305F" w14:textId="77777777" w:rsidTr="007C73C2">
        <w:trPr>
          <w:cantSplit/>
          <w:trHeight w:val="144"/>
          <w:jc w:val="center"/>
        </w:trPr>
        <w:tc>
          <w:tcPr>
            <w:tcW w:w="1728" w:type="dxa"/>
          </w:tcPr>
          <w:p w14:paraId="3B8EDD3A" w14:textId="51AA2171" w:rsidR="00705863" w:rsidRPr="006D5F97" w:rsidRDefault="00705863" w:rsidP="009320BB">
            <w:pPr>
              <w:spacing w:after="0"/>
              <w:rPr>
                <w:rFonts w:cs="Arial"/>
                <w:szCs w:val="24"/>
              </w:rPr>
            </w:pPr>
            <w:r w:rsidRPr="006D5F97">
              <w:rPr>
                <w:rFonts w:cs="Arial"/>
                <w:strike/>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72C9DFBF" w14:textId="189A4F60" w:rsidR="00705863" w:rsidRPr="00837ACA" w:rsidRDefault="00705863" w:rsidP="009320BB">
            <w:pPr>
              <w:spacing w:after="0"/>
              <w:rPr>
                <w:rFonts w:cs="Arial"/>
                <w:u w:val="single"/>
              </w:rPr>
            </w:pPr>
            <w:r w:rsidRPr="00082096">
              <w:rPr>
                <w:rFonts w:cs="Arial"/>
                <w:strike/>
              </w:rPr>
              <w:t>Table 5.106.5.3.1 w/ footnotes</w:t>
            </w:r>
          </w:p>
        </w:tc>
        <w:tc>
          <w:tcPr>
            <w:tcW w:w="2160" w:type="dxa"/>
          </w:tcPr>
          <w:p w14:paraId="45998EE2" w14:textId="55D745E0" w:rsidR="00705863" w:rsidRPr="00E53F37" w:rsidRDefault="00705863" w:rsidP="009320BB">
            <w:pPr>
              <w:spacing w:after="0"/>
              <w:rPr>
                <w:rFonts w:cs="Arial"/>
                <w:strike/>
              </w:rPr>
            </w:pPr>
            <w:r w:rsidRPr="00082096">
              <w:rPr>
                <w:rFonts w:cs="Arial"/>
                <w:strike/>
              </w:rPr>
              <w:t>5.106.5.3.1, 5.106.5.3.2 and 5.106.5.3.3</w:t>
            </w:r>
          </w:p>
        </w:tc>
        <w:tc>
          <w:tcPr>
            <w:tcW w:w="432" w:type="dxa"/>
          </w:tcPr>
          <w:p w14:paraId="5FD0E730" w14:textId="77777777" w:rsidR="00705863" w:rsidRPr="006D5F97" w:rsidRDefault="00705863" w:rsidP="009320BB">
            <w:pPr>
              <w:spacing w:after="0"/>
              <w:rPr>
                <w:rFonts w:cs="Arial"/>
              </w:rPr>
            </w:pPr>
          </w:p>
        </w:tc>
        <w:tc>
          <w:tcPr>
            <w:tcW w:w="432" w:type="dxa"/>
          </w:tcPr>
          <w:p w14:paraId="6C41FB38" w14:textId="77777777" w:rsidR="00705863" w:rsidRPr="006D5F97" w:rsidRDefault="00705863" w:rsidP="009320BB">
            <w:pPr>
              <w:spacing w:after="0"/>
              <w:rPr>
                <w:rFonts w:cs="Arial"/>
              </w:rPr>
            </w:pPr>
          </w:p>
        </w:tc>
        <w:tc>
          <w:tcPr>
            <w:tcW w:w="432" w:type="dxa"/>
          </w:tcPr>
          <w:p w14:paraId="3A4F8AEE" w14:textId="77777777" w:rsidR="00705863" w:rsidRPr="006D5F97" w:rsidRDefault="00705863" w:rsidP="009320BB">
            <w:pPr>
              <w:spacing w:after="0"/>
              <w:rPr>
                <w:rFonts w:cs="Arial"/>
              </w:rPr>
            </w:pPr>
          </w:p>
        </w:tc>
        <w:tc>
          <w:tcPr>
            <w:tcW w:w="2016" w:type="dxa"/>
          </w:tcPr>
          <w:p w14:paraId="1891A268" w14:textId="77777777" w:rsidR="00705863" w:rsidRPr="006D5F97" w:rsidRDefault="00705863" w:rsidP="009320BB">
            <w:pPr>
              <w:spacing w:after="0"/>
              <w:rPr>
                <w:rFonts w:cs="Arial"/>
              </w:rPr>
            </w:pPr>
          </w:p>
        </w:tc>
      </w:tr>
      <w:tr w:rsidR="006222ED" w:rsidRPr="006D5F97" w14:paraId="7004615B" w14:textId="77777777" w:rsidTr="007C73C2">
        <w:trPr>
          <w:cantSplit/>
          <w:trHeight w:val="144"/>
          <w:jc w:val="center"/>
        </w:trPr>
        <w:tc>
          <w:tcPr>
            <w:tcW w:w="1728" w:type="dxa"/>
          </w:tcPr>
          <w:p w14:paraId="2CB1E38C" w14:textId="34154928" w:rsidR="006222ED" w:rsidRPr="006222ED" w:rsidRDefault="006222ED" w:rsidP="009320BB">
            <w:pPr>
              <w:spacing w:after="0"/>
              <w:rPr>
                <w:rFonts w:cs="Arial"/>
                <w:strike/>
                <w:szCs w:val="24"/>
              </w:rPr>
            </w:pPr>
            <w:r w:rsidRPr="006222ED">
              <w:rPr>
                <w:rFonts w:cs="Arial"/>
                <w:i/>
                <w:iCs/>
                <w:strike/>
                <w:szCs w:val="24"/>
              </w:rPr>
              <w:t>Tier 1 prerequisite</w:t>
            </w:r>
          </w:p>
        </w:tc>
        <w:tc>
          <w:tcPr>
            <w:tcW w:w="3168" w:type="dxa"/>
            <w:tcBorders>
              <w:top w:val="single" w:sz="4" w:space="0" w:color="231F20"/>
              <w:left w:val="single" w:sz="4" w:space="0" w:color="231F20"/>
              <w:bottom w:val="single" w:sz="4" w:space="0" w:color="231F20"/>
              <w:right w:val="single" w:sz="4" w:space="0" w:color="231F20"/>
            </w:tcBorders>
          </w:tcPr>
          <w:p w14:paraId="3F734DF2" w14:textId="4950F0A0" w:rsidR="006222ED" w:rsidRPr="006222ED" w:rsidRDefault="006222ED" w:rsidP="009320BB">
            <w:pPr>
              <w:spacing w:after="0"/>
              <w:rPr>
                <w:rFonts w:cs="Arial"/>
                <w:i/>
                <w:iCs/>
                <w:strike/>
              </w:rPr>
            </w:pPr>
            <w:r w:rsidRPr="006222ED">
              <w:rPr>
                <w:rFonts w:cs="Arial"/>
                <w:i/>
                <w:iCs/>
                <w:strike/>
              </w:rPr>
              <w:t>Electric vehicle (EV) charging [N] and Table A5.106.5.3.1 w/ footnotes</w:t>
            </w:r>
          </w:p>
        </w:tc>
        <w:tc>
          <w:tcPr>
            <w:tcW w:w="2160" w:type="dxa"/>
          </w:tcPr>
          <w:p w14:paraId="45821FD2" w14:textId="35403F97" w:rsidR="006222ED" w:rsidRPr="006222ED" w:rsidRDefault="006222ED" w:rsidP="009320BB">
            <w:pPr>
              <w:spacing w:after="0"/>
              <w:rPr>
                <w:rFonts w:cs="Arial"/>
                <w:i/>
                <w:iCs/>
                <w:strike/>
              </w:rPr>
            </w:pPr>
            <w:r w:rsidRPr="006222ED">
              <w:rPr>
                <w:rFonts w:cs="Arial"/>
                <w:i/>
                <w:iCs/>
                <w:strike/>
              </w:rPr>
              <w:t>A5.106.5.3, A5.106.5.3.1</w:t>
            </w:r>
          </w:p>
        </w:tc>
        <w:tc>
          <w:tcPr>
            <w:tcW w:w="432" w:type="dxa"/>
          </w:tcPr>
          <w:p w14:paraId="2C0B8C23" w14:textId="77777777" w:rsidR="006222ED" w:rsidRPr="006D5F97" w:rsidRDefault="006222ED" w:rsidP="009320BB">
            <w:pPr>
              <w:spacing w:after="0"/>
              <w:rPr>
                <w:rFonts w:cs="Arial"/>
              </w:rPr>
            </w:pPr>
          </w:p>
        </w:tc>
        <w:tc>
          <w:tcPr>
            <w:tcW w:w="432" w:type="dxa"/>
          </w:tcPr>
          <w:p w14:paraId="520BF42E" w14:textId="77777777" w:rsidR="006222ED" w:rsidRPr="006D5F97" w:rsidRDefault="006222ED" w:rsidP="009320BB">
            <w:pPr>
              <w:spacing w:after="0"/>
              <w:rPr>
                <w:rFonts w:cs="Arial"/>
              </w:rPr>
            </w:pPr>
          </w:p>
        </w:tc>
        <w:tc>
          <w:tcPr>
            <w:tcW w:w="432" w:type="dxa"/>
          </w:tcPr>
          <w:p w14:paraId="2FA35DE8" w14:textId="77777777" w:rsidR="006222ED" w:rsidRPr="006D5F97" w:rsidRDefault="006222ED" w:rsidP="009320BB">
            <w:pPr>
              <w:spacing w:after="0"/>
              <w:rPr>
                <w:rFonts w:cs="Arial"/>
              </w:rPr>
            </w:pPr>
          </w:p>
        </w:tc>
        <w:tc>
          <w:tcPr>
            <w:tcW w:w="2016" w:type="dxa"/>
          </w:tcPr>
          <w:p w14:paraId="295654EA" w14:textId="77777777" w:rsidR="006222ED" w:rsidRPr="006D5F97" w:rsidRDefault="006222ED" w:rsidP="009320BB">
            <w:pPr>
              <w:spacing w:after="0"/>
              <w:rPr>
                <w:rFonts w:cs="Arial"/>
              </w:rPr>
            </w:pPr>
          </w:p>
        </w:tc>
      </w:tr>
      <w:tr w:rsidR="00705863" w:rsidRPr="006D5F97" w14:paraId="48C3244B" w14:textId="77777777" w:rsidTr="007C73C2">
        <w:trPr>
          <w:cantSplit/>
          <w:trHeight w:val="144"/>
          <w:jc w:val="center"/>
        </w:trPr>
        <w:tc>
          <w:tcPr>
            <w:tcW w:w="1728" w:type="dxa"/>
          </w:tcPr>
          <w:p w14:paraId="17510B3D" w14:textId="7F2D1BBC" w:rsidR="00705863" w:rsidRPr="006222ED" w:rsidRDefault="00705863" w:rsidP="009320BB">
            <w:pPr>
              <w:spacing w:after="0"/>
              <w:rPr>
                <w:rFonts w:cs="Arial"/>
                <w:szCs w:val="24"/>
                <w:u w:val="single"/>
              </w:rPr>
            </w:pPr>
            <w:r w:rsidRPr="006222ED">
              <w:rPr>
                <w:rFonts w:cs="Arial"/>
                <w:i/>
                <w:iCs/>
                <w:szCs w:val="24"/>
                <w:u w:val="single"/>
              </w:rPr>
              <w:lastRenderedPageBreak/>
              <w:t>Tier 1 prerequisite</w:t>
            </w:r>
          </w:p>
        </w:tc>
        <w:tc>
          <w:tcPr>
            <w:tcW w:w="3168" w:type="dxa"/>
            <w:tcBorders>
              <w:top w:val="single" w:sz="4" w:space="0" w:color="231F20"/>
              <w:left w:val="single" w:sz="4" w:space="0" w:color="231F20"/>
              <w:bottom w:val="single" w:sz="4" w:space="0" w:color="231F20"/>
              <w:right w:val="single" w:sz="4" w:space="0" w:color="231F20"/>
            </w:tcBorders>
          </w:tcPr>
          <w:p w14:paraId="5A4F0BA5" w14:textId="31BA2DE2" w:rsidR="00705863" w:rsidRPr="00407773" w:rsidRDefault="00705863" w:rsidP="003710F8">
            <w:pPr>
              <w:spacing w:after="1320"/>
              <w:rPr>
                <w:rFonts w:cs="Arial"/>
                <w:i/>
                <w:iCs/>
                <w:u w:val="single"/>
              </w:rPr>
            </w:pPr>
            <w:r w:rsidRPr="006222ED">
              <w:rPr>
                <w:rFonts w:cs="Arial"/>
                <w:i/>
                <w:iCs/>
                <w:u w:val="single"/>
              </w:rPr>
              <w:t>Electric vehicle (EV) charging [N] with Section 5.106.3.1, 5.</w:t>
            </w:r>
            <w:r w:rsidRPr="00407773">
              <w:rPr>
                <w:rFonts w:cs="Arial"/>
                <w:i/>
                <w:iCs/>
                <w:u w:val="single"/>
              </w:rPr>
              <w:t>106.5.3.2 and associated Table A5.106.5.3.</w:t>
            </w:r>
            <w:r>
              <w:rPr>
                <w:rFonts w:cs="Arial"/>
                <w:i/>
                <w:iCs/>
                <w:u w:val="single"/>
              </w:rPr>
              <w:t>1</w:t>
            </w:r>
            <w:r w:rsidRPr="00407773">
              <w:rPr>
                <w:rFonts w:cs="Arial"/>
                <w:i/>
                <w:iCs/>
                <w:u w:val="single"/>
              </w:rPr>
              <w:t xml:space="preserve"> Tier </w:t>
            </w:r>
            <w:r>
              <w:rPr>
                <w:rFonts w:cs="Arial"/>
                <w:i/>
                <w:iCs/>
                <w:u w:val="single"/>
              </w:rPr>
              <w:t>1</w:t>
            </w:r>
            <w:r w:rsidRPr="00407773">
              <w:rPr>
                <w:rFonts w:cs="Arial"/>
                <w:i/>
                <w:iCs/>
                <w:u w:val="single"/>
              </w:rPr>
              <w:t xml:space="preserve"> </w:t>
            </w:r>
          </w:p>
          <w:p w14:paraId="62842351" w14:textId="308BA2DC" w:rsidR="00705863" w:rsidRPr="00407773" w:rsidRDefault="00705863" w:rsidP="003710F8">
            <w:pPr>
              <w:spacing w:after="240"/>
              <w:rPr>
                <w:rFonts w:cs="Arial"/>
                <w:i/>
                <w:iCs/>
                <w:u w:val="single"/>
              </w:rPr>
            </w:pPr>
            <w:r w:rsidRPr="00407773">
              <w:rPr>
                <w:rFonts w:cs="Arial"/>
                <w:i/>
                <w:iCs/>
                <w:u w:val="single"/>
              </w:rPr>
              <w:t>OR</w:t>
            </w:r>
          </w:p>
          <w:p w14:paraId="024BD46A" w14:textId="77777777" w:rsidR="00705863" w:rsidRPr="00407773" w:rsidRDefault="00705863" w:rsidP="009320BB">
            <w:pPr>
              <w:spacing w:after="0"/>
              <w:rPr>
                <w:rFonts w:cs="Arial"/>
                <w:i/>
                <w:iCs/>
                <w:u w:val="single"/>
              </w:rPr>
            </w:pPr>
            <w:r w:rsidRPr="00407773">
              <w:rPr>
                <w:rFonts w:cs="Arial"/>
                <w:i/>
                <w:iCs/>
                <w:u w:val="single"/>
              </w:rPr>
              <w:t>Power Allocation Method:</w:t>
            </w:r>
          </w:p>
          <w:p w14:paraId="1B28E76C" w14:textId="1614C406" w:rsidR="00705863" w:rsidRPr="00407773" w:rsidRDefault="00705863" w:rsidP="009320BB">
            <w:pPr>
              <w:spacing w:after="0"/>
              <w:rPr>
                <w:rFonts w:cs="Arial"/>
                <w:i/>
                <w:iCs/>
              </w:rPr>
            </w:pPr>
            <w:r w:rsidRPr="00407773">
              <w:rPr>
                <w:rFonts w:cs="Arial"/>
                <w:i/>
                <w:iCs/>
                <w:u w:val="single"/>
              </w:rPr>
              <w:t>Section A5.106.5.3.</w:t>
            </w:r>
            <w:r>
              <w:rPr>
                <w:rFonts w:cs="Arial"/>
                <w:i/>
                <w:iCs/>
                <w:u w:val="single"/>
              </w:rPr>
              <w:t>2</w:t>
            </w:r>
            <w:r w:rsidRPr="00407773">
              <w:rPr>
                <w:rFonts w:cs="Arial"/>
                <w:i/>
                <w:iCs/>
                <w:u w:val="single"/>
              </w:rPr>
              <w:t xml:space="preserve"> and associated Table A5.106.5.3.</w:t>
            </w:r>
            <w:r>
              <w:rPr>
                <w:rFonts w:cs="Arial"/>
                <w:i/>
                <w:iCs/>
                <w:u w:val="single"/>
              </w:rPr>
              <w:t>2</w:t>
            </w:r>
            <w:r w:rsidRPr="00407773">
              <w:rPr>
                <w:rFonts w:cs="Arial"/>
                <w:i/>
                <w:iCs/>
                <w:u w:val="single"/>
              </w:rPr>
              <w:t xml:space="preserve"> Tier </w:t>
            </w:r>
            <w:r>
              <w:rPr>
                <w:rFonts w:cs="Arial"/>
                <w:i/>
                <w:iCs/>
                <w:u w:val="single"/>
              </w:rPr>
              <w:t>1</w:t>
            </w:r>
          </w:p>
        </w:tc>
        <w:tc>
          <w:tcPr>
            <w:tcW w:w="2160" w:type="dxa"/>
          </w:tcPr>
          <w:p w14:paraId="7A1481E6" w14:textId="766363CE" w:rsidR="00705863" w:rsidRPr="00407773" w:rsidRDefault="00705863" w:rsidP="009320BB">
            <w:pPr>
              <w:spacing w:after="0"/>
              <w:rPr>
                <w:rFonts w:cs="Arial"/>
                <w:i/>
                <w:iCs/>
                <w:u w:val="single"/>
              </w:rPr>
            </w:pPr>
            <w:r w:rsidRPr="00407773">
              <w:rPr>
                <w:rFonts w:cs="Arial"/>
                <w:i/>
                <w:iCs/>
                <w:u w:val="single"/>
              </w:rPr>
              <w:t>5.106.5.3.1, 5.106.5.3.2,</w:t>
            </w:r>
            <w:r>
              <w:rPr>
                <w:rFonts w:cs="Arial"/>
                <w:i/>
                <w:iCs/>
                <w:u w:val="single"/>
              </w:rPr>
              <w:br/>
            </w:r>
            <w:r w:rsidRPr="00407773">
              <w:rPr>
                <w:rFonts w:cs="Arial"/>
                <w:i/>
                <w:iCs/>
                <w:u w:val="single"/>
              </w:rPr>
              <w:t xml:space="preserve">Table </w:t>
            </w:r>
            <w:r>
              <w:rPr>
                <w:rFonts w:cs="Arial"/>
                <w:i/>
                <w:iCs/>
                <w:u w:val="single"/>
              </w:rPr>
              <w:t>A</w:t>
            </w:r>
            <w:r w:rsidRPr="00407773">
              <w:rPr>
                <w:rFonts w:cs="Arial"/>
                <w:i/>
                <w:iCs/>
                <w:u w:val="single"/>
              </w:rPr>
              <w:t>5.106.5.3</w:t>
            </w:r>
            <w:r>
              <w:rPr>
                <w:rFonts w:cs="Arial"/>
                <w:i/>
                <w:iCs/>
                <w:u w:val="single"/>
              </w:rPr>
              <w:t>.1 Tier 1</w:t>
            </w:r>
            <w:r w:rsidRPr="00407773">
              <w:rPr>
                <w:rFonts w:cs="Arial"/>
                <w:i/>
                <w:iCs/>
                <w:u w:val="single"/>
              </w:rPr>
              <w:t>,</w:t>
            </w:r>
          </w:p>
          <w:p w14:paraId="481DCE2A" w14:textId="77F3A564" w:rsidR="00705863" w:rsidRPr="00407773" w:rsidRDefault="00705863" w:rsidP="003710F8">
            <w:pPr>
              <w:spacing w:after="240"/>
              <w:rPr>
                <w:rFonts w:cs="Arial"/>
                <w:i/>
                <w:iCs/>
                <w:u w:val="single"/>
              </w:rPr>
            </w:pPr>
            <w:r w:rsidRPr="00407773">
              <w:rPr>
                <w:rFonts w:cs="Arial"/>
                <w:i/>
                <w:iCs/>
                <w:u w:val="single"/>
              </w:rPr>
              <w:t>5.106.5.3.2.1,</w:t>
            </w:r>
            <w:r w:rsidRPr="00407773">
              <w:rPr>
                <w:i/>
                <w:iCs/>
                <w:u w:val="single"/>
              </w:rPr>
              <w:t xml:space="preserve"> </w:t>
            </w:r>
            <w:r w:rsidRPr="00407773">
              <w:rPr>
                <w:rFonts w:cs="Arial"/>
                <w:i/>
                <w:iCs/>
                <w:u w:val="single"/>
              </w:rPr>
              <w:t>5.106.5.3.2.2, 5.106.5.3.3,</w:t>
            </w:r>
            <w:r w:rsidRPr="00407773">
              <w:rPr>
                <w:i/>
                <w:iCs/>
                <w:u w:val="single"/>
              </w:rPr>
              <w:t xml:space="preserve"> </w:t>
            </w:r>
            <w:r w:rsidRPr="00407773">
              <w:rPr>
                <w:rFonts w:cs="Arial"/>
                <w:i/>
                <w:iCs/>
                <w:u w:val="single"/>
              </w:rPr>
              <w:t>5.106.5.3.4 and</w:t>
            </w:r>
            <w:r w:rsidRPr="00407773">
              <w:rPr>
                <w:i/>
                <w:iCs/>
                <w:u w:val="single"/>
              </w:rPr>
              <w:t xml:space="preserve"> </w:t>
            </w:r>
            <w:r w:rsidRPr="00407773">
              <w:rPr>
                <w:rFonts w:cs="Arial"/>
                <w:i/>
                <w:iCs/>
                <w:u w:val="single"/>
              </w:rPr>
              <w:t>5.106.5.3.5,</w:t>
            </w:r>
          </w:p>
          <w:p w14:paraId="11EE6571" w14:textId="591CD481" w:rsidR="00705863" w:rsidRPr="00407773" w:rsidRDefault="00705863" w:rsidP="003710F8">
            <w:pPr>
              <w:spacing w:after="240"/>
              <w:rPr>
                <w:rFonts w:cs="Arial"/>
                <w:i/>
                <w:iCs/>
                <w:u w:val="single"/>
              </w:rPr>
            </w:pPr>
            <w:r w:rsidRPr="00407773">
              <w:rPr>
                <w:rFonts w:cs="Arial"/>
                <w:i/>
                <w:iCs/>
                <w:u w:val="single"/>
              </w:rPr>
              <w:t xml:space="preserve">OR </w:t>
            </w:r>
          </w:p>
          <w:p w14:paraId="0B42DFEC" w14:textId="42113759" w:rsidR="00705863" w:rsidRPr="00E53F37" w:rsidRDefault="00705863" w:rsidP="009320BB">
            <w:pPr>
              <w:spacing w:after="0"/>
              <w:rPr>
                <w:rFonts w:cs="Arial"/>
                <w:i/>
                <w:iCs/>
                <w:u w:val="single"/>
              </w:rPr>
            </w:pPr>
            <w:r>
              <w:rPr>
                <w:rFonts w:cs="Arial"/>
                <w:i/>
                <w:iCs/>
                <w:u w:val="single"/>
              </w:rPr>
              <w:t>A</w:t>
            </w:r>
            <w:r w:rsidRPr="00407773">
              <w:rPr>
                <w:rFonts w:cs="Arial"/>
                <w:i/>
                <w:iCs/>
                <w:u w:val="single"/>
              </w:rPr>
              <w:t>5.106.5.3.</w:t>
            </w:r>
            <w:r>
              <w:rPr>
                <w:rFonts w:cs="Arial"/>
                <w:i/>
                <w:iCs/>
                <w:u w:val="single"/>
              </w:rPr>
              <w:t>2</w:t>
            </w:r>
            <w:r w:rsidRPr="00407773">
              <w:rPr>
                <w:rFonts w:cs="Arial"/>
                <w:i/>
                <w:iCs/>
                <w:u w:val="single"/>
              </w:rPr>
              <w:t xml:space="preserve">, Table </w:t>
            </w:r>
            <w:r>
              <w:rPr>
                <w:rFonts w:cs="Arial"/>
                <w:i/>
                <w:iCs/>
                <w:u w:val="single"/>
              </w:rPr>
              <w:t>A</w:t>
            </w:r>
            <w:r w:rsidRPr="00407773">
              <w:rPr>
                <w:rFonts w:cs="Arial"/>
                <w:i/>
                <w:iCs/>
                <w:u w:val="single"/>
              </w:rPr>
              <w:t>5.106.5.3.</w:t>
            </w:r>
            <w:r>
              <w:rPr>
                <w:rFonts w:cs="Arial"/>
                <w:i/>
                <w:iCs/>
                <w:u w:val="single"/>
              </w:rPr>
              <w:t>2 Tier 1,</w:t>
            </w:r>
            <w:r w:rsidRPr="00407773">
              <w:rPr>
                <w:rFonts w:cs="Arial"/>
                <w:i/>
                <w:iCs/>
                <w:u w:val="single"/>
              </w:rPr>
              <w:t xml:space="preserve"> </w:t>
            </w:r>
            <w:r w:rsidRPr="00407773">
              <w:rPr>
                <w:rFonts w:cs="Arial"/>
                <w:i/>
                <w:iCs/>
              </w:rPr>
              <w:t>5.106.5.3.3,</w:t>
            </w:r>
            <w:r w:rsidRPr="00407773">
              <w:rPr>
                <w:i/>
                <w:iCs/>
              </w:rPr>
              <w:t xml:space="preserve"> </w:t>
            </w:r>
            <w:r w:rsidRPr="00407773">
              <w:rPr>
                <w:rFonts w:cs="Arial"/>
                <w:i/>
                <w:iCs/>
                <w:u w:val="single"/>
              </w:rPr>
              <w:t>5.106.5.3.4 and</w:t>
            </w:r>
            <w:r w:rsidRPr="00407773">
              <w:rPr>
                <w:i/>
                <w:iCs/>
                <w:u w:val="single"/>
              </w:rPr>
              <w:t xml:space="preserve"> </w:t>
            </w:r>
            <w:r w:rsidRPr="00407773">
              <w:rPr>
                <w:rFonts w:cs="Arial"/>
                <w:i/>
                <w:iCs/>
                <w:u w:val="single"/>
              </w:rPr>
              <w:t>5.106.5.3.5.</w:t>
            </w:r>
          </w:p>
        </w:tc>
        <w:tc>
          <w:tcPr>
            <w:tcW w:w="432" w:type="dxa"/>
          </w:tcPr>
          <w:p w14:paraId="34C7F234" w14:textId="77777777" w:rsidR="00705863" w:rsidRPr="006D5F97" w:rsidRDefault="00705863" w:rsidP="009320BB">
            <w:pPr>
              <w:spacing w:after="0"/>
              <w:rPr>
                <w:rFonts w:cs="Arial"/>
              </w:rPr>
            </w:pPr>
          </w:p>
        </w:tc>
        <w:tc>
          <w:tcPr>
            <w:tcW w:w="432" w:type="dxa"/>
          </w:tcPr>
          <w:p w14:paraId="75A3916D" w14:textId="77777777" w:rsidR="00705863" w:rsidRPr="006D5F97" w:rsidRDefault="00705863" w:rsidP="009320BB">
            <w:pPr>
              <w:spacing w:after="0"/>
              <w:rPr>
                <w:rFonts w:cs="Arial"/>
              </w:rPr>
            </w:pPr>
          </w:p>
        </w:tc>
        <w:tc>
          <w:tcPr>
            <w:tcW w:w="432" w:type="dxa"/>
          </w:tcPr>
          <w:p w14:paraId="1F0EE8F4" w14:textId="77777777" w:rsidR="00705863" w:rsidRPr="006D5F97" w:rsidRDefault="00705863" w:rsidP="009320BB">
            <w:pPr>
              <w:spacing w:after="0"/>
              <w:rPr>
                <w:rFonts w:cs="Arial"/>
              </w:rPr>
            </w:pPr>
          </w:p>
        </w:tc>
        <w:tc>
          <w:tcPr>
            <w:tcW w:w="2016" w:type="dxa"/>
          </w:tcPr>
          <w:p w14:paraId="1A0B90EA" w14:textId="77777777" w:rsidR="00705863" w:rsidRPr="006D5F97" w:rsidRDefault="00705863" w:rsidP="009320BB">
            <w:pPr>
              <w:spacing w:after="0"/>
              <w:rPr>
                <w:rFonts w:cs="Arial"/>
              </w:rPr>
            </w:pPr>
          </w:p>
        </w:tc>
      </w:tr>
      <w:tr w:rsidR="00705863" w:rsidRPr="006D5F97" w14:paraId="043D4B0C" w14:textId="77777777" w:rsidTr="007C73C2">
        <w:trPr>
          <w:cantSplit/>
          <w:trHeight w:val="144"/>
          <w:jc w:val="center"/>
        </w:trPr>
        <w:tc>
          <w:tcPr>
            <w:tcW w:w="1728" w:type="dxa"/>
          </w:tcPr>
          <w:p w14:paraId="497073B0" w14:textId="77777777" w:rsidR="00705863" w:rsidRPr="006D5F97" w:rsidRDefault="00705863" w:rsidP="009320BB">
            <w:pPr>
              <w:spacing w:after="0"/>
              <w:rPr>
                <w:rFonts w:cs="Arial"/>
                <w:szCs w:val="24"/>
              </w:rPr>
            </w:pPr>
            <w:r w:rsidRPr="006D5F97">
              <w:rPr>
                <w:rFonts w:cs="Arial"/>
                <w:szCs w:val="24"/>
                <w:u w:val="single"/>
              </w:rPr>
              <w:t>Mandatory</w:t>
            </w:r>
          </w:p>
        </w:tc>
        <w:tc>
          <w:tcPr>
            <w:tcW w:w="3168" w:type="dxa"/>
            <w:tcBorders>
              <w:top w:val="single" w:sz="4" w:space="0" w:color="231F20"/>
              <w:left w:val="single" w:sz="4" w:space="0" w:color="231F20"/>
              <w:bottom w:val="single" w:sz="4" w:space="0" w:color="231F20"/>
              <w:right w:val="single" w:sz="4" w:space="0" w:color="231F20"/>
            </w:tcBorders>
          </w:tcPr>
          <w:p w14:paraId="7A131215" w14:textId="57BF0E06" w:rsidR="00705863" w:rsidRPr="0096096D" w:rsidRDefault="00705863" w:rsidP="009320BB">
            <w:pPr>
              <w:spacing w:after="0"/>
              <w:rPr>
                <w:rFonts w:cs="Arial"/>
                <w:u w:val="single"/>
              </w:rPr>
            </w:pPr>
            <w:r w:rsidRPr="0096096D">
              <w:rPr>
                <w:rFonts w:cs="Arial"/>
                <w:u w:val="single"/>
              </w:rPr>
              <w:t>Additions or Alterations to existing buildings or parking facilities</w:t>
            </w:r>
            <w:r>
              <w:rPr>
                <w:rFonts w:cs="Arial"/>
                <w:u w:val="single"/>
              </w:rPr>
              <w:t xml:space="preserve"> [A] w</w:t>
            </w:r>
            <w:r w:rsidR="00B73F1B">
              <w:rPr>
                <w:rFonts w:cs="Arial"/>
                <w:u w:val="single"/>
              </w:rPr>
              <w:t>ith</w:t>
            </w:r>
            <w:r>
              <w:rPr>
                <w:rFonts w:cs="Arial"/>
                <w:u w:val="single"/>
              </w:rPr>
              <w:t xml:space="preserve"> Exceptions</w:t>
            </w:r>
          </w:p>
        </w:tc>
        <w:tc>
          <w:tcPr>
            <w:tcW w:w="2160" w:type="dxa"/>
          </w:tcPr>
          <w:p w14:paraId="48A9A617" w14:textId="77777777" w:rsidR="00705863" w:rsidRPr="0096096D" w:rsidRDefault="00705863" w:rsidP="009320BB">
            <w:pPr>
              <w:spacing w:after="0"/>
              <w:rPr>
                <w:rFonts w:cs="Arial"/>
                <w:u w:val="single"/>
              </w:rPr>
            </w:pPr>
            <w:r w:rsidRPr="0096096D">
              <w:rPr>
                <w:rFonts w:cs="Arial"/>
                <w:u w:val="single"/>
              </w:rPr>
              <w:t>5.106.5.4</w:t>
            </w:r>
          </w:p>
        </w:tc>
        <w:tc>
          <w:tcPr>
            <w:tcW w:w="432" w:type="dxa"/>
          </w:tcPr>
          <w:p w14:paraId="030BF633" w14:textId="77777777" w:rsidR="00705863" w:rsidRPr="006D5F97" w:rsidRDefault="00705863" w:rsidP="009320BB">
            <w:pPr>
              <w:spacing w:after="0"/>
              <w:rPr>
                <w:rFonts w:cs="Arial"/>
              </w:rPr>
            </w:pPr>
          </w:p>
        </w:tc>
        <w:tc>
          <w:tcPr>
            <w:tcW w:w="432" w:type="dxa"/>
          </w:tcPr>
          <w:p w14:paraId="7CF0C24A" w14:textId="77777777" w:rsidR="00705863" w:rsidRPr="006D5F97" w:rsidRDefault="00705863" w:rsidP="009320BB">
            <w:pPr>
              <w:spacing w:after="0"/>
              <w:rPr>
                <w:rFonts w:cs="Arial"/>
              </w:rPr>
            </w:pPr>
          </w:p>
        </w:tc>
        <w:tc>
          <w:tcPr>
            <w:tcW w:w="432" w:type="dxa"/>
          </w:tcPr>
          <w:p w14:paraId="3B5A80D4" w14:textId="77777777" w:rsidR="00705863" w:rsidRPr="006D5F97" w:rsidRDefault="00705863" w:rsidP="009320BB">
            <w:pPr>
              <w:spacing w:after="0"/>
              <w:rPr>
                <w:rFonts w:cs="Arial"/>
              </w:rPr>
            </w:pPr>
          </w:p>
        </w:tc>
        <w:tc>
          <w:tcPr>
            <w:tcW w:w="2016" w:type="dxa"/>
          </w:tcPr>
          <w:p w14:paraId="1A0D1DCF" w14:textId="77777777" w:rsidR="00705863" w:rsidRPr="006D5F97" w:rsidRDefault="00705863" w:rsidP="009320BB">
            <w:pPr>
              <w:spacing w:after="0"/>
              <w:rPr>
                <w:rFonts w:cs="Arial"/>
              </w:rPr>
            </w:pPr>
          </w:p>
        </w:tc>
      </w:tr>
      <w:tr w:rsidR="00705863" w:rsidRPr="006D5F97" w14:paraId="3A8AD572" w14:textId="77777777" w:rsidTr="007C73C2">
        <w:trPr>
          <w:cantSplit/>
          <w:trHeight w:val="144"/>
          <w:jc w:val="center"/>
        </w:trPr>
        <w:tc>
          <w:tcPr>
            <w:tcW w:w="1728" w:type="dxa"/>
          </w:tcPr>
          <w:p w14:paraId="3E74AB5B" w14:textId="77777777" w:rsidR="00705863" w:rsidRPr="00D568E5" w:rsidRDefault="00705863" w:rsidP="009320BB">
            <w:pPr>
              <w:spacing w:after="0"/>
              <w:rPr>
                <w:rFonts w:cs="Arial"/>
                <w:szCs w:val="24"/>
                <w:u w:val="single"/>
              </w:rPr>
            </w:pPr>
            <w:r>
              <w:rPr>
                <w:rFonts w:cs="Arial"/>
                <w:szCs w:val="24"/>
                <w:u w:val="single"/>
              </w:rPr>
              <w:t>Mandatory</w:t>
            </w:r>
          </w:p>
        </w:tc>
        <w:tc>
          <w:tcPr>
            <w:tcW w:w="3168" w:type="dxa"/>
            <w:tcBorders>
              <w:top w:val="single" w:sz="4" w:space="0" w:color="231F20"/>
              <w:left w:val="single" w:sz="4" w:space="0" w:color="231F20"/>
              <w:bottom w:val="single" w:sz="4" w:space="0" w:color="231F20"/>
              <w:right w:val="single" w:sz="4" w:space="0" w:color="231F20"/>
            </w:tcBorders>
          </w:tcPr>
          <w:p w14:paraId="1CDE8B0B" w14:textId="77777777" w:rsidR="00705863" w:rsidRPr="00D568E5" w:rsidRDefault="00705863" w:rsidP="009320BB">
            <w:pPr>
              <w:spacing w:after="0"/>
              <w:rPr>
                <w:rFonts w:cs="Arial"/>
                <w:u w:val="single"/>
              </w:rPr>
            </w:pPr>
            <w:r w:rsidRPr="00D568E5">
              <w:rPr>
                <w:rFonts w:cs="Arial"/>
                <w:u w:val="single"/>
              </w:rPr>
              <w:t>Existing buildings or parking areas without previously installed EV capable infrastructure [A].</w:t>
            </w:r>
          </w:p>
        </w:tc>
        <w:tc>
          <w:tcPr>
            <w:tcW w:w="2160" w:type="dxa"/>
          </w:tcPr>
          <w:p w14:paraId="2088D554" w14:textId="77777777" w:rsidR="00705863" w:rsidRPr="00CF6488" w:rsidRDefault="00705863" w:rsidP="009320BB">
            <w:pPr>
              <w:spacing w:after="0"/>
              <w:rPr>
                <w:rFonts w:cs="Arial"/>
                <w:u w:val="single"/>
              </w:rPr>
            </w:pPr>
            <w:r w:rsidRPr="00CF6488">
              <w:rPr>
                <w:rFonts w:cs="Arial"/>
                <w:u w:val="single"/>
              </w:rPr>
              <w:t>5.106.5.4.1</w:t>
            </w:r>
          </w:p>
        </w:tc>
        <w:tc>
          <w:tcPr>
            <w:tcW w:w="432" w:type="dxa"/>
          </w:tcPr>
          <w:p w14:paraId="30D17979" w14:textId="77777777" w:rsidR="00705863" w:rsidRPr="006D5F97" w:rsidRDefault="00705863" w:rsidP="009320BB">
            <w:pPr>
              <w:spacing w:after="0"/>
              <w:rPr>
                <w:rFonts w:cs="Arial"/>
              </w:rPr>
            </w:pPr>
          </w:p>
        </w:tc>
        <w:tc>
          <w:tcPr>
            <w:tcW w:w="432" w:type="dxa"/>
          </w:tcPr>
          <w:p w14:paraId="6F2DD572" w14:textId="77777777" w:rsidR="00705863" w:rsidRPr="006D5F97" w:rsidRDefault="00705863" w:rsidP="009320BB">
            <w:pPr>
              <w:spacing w:after="0"/>
              <w:rPr>
                <w:rFonts w:cs="Arial"/>
              </w:rPr>
            </w:pPr>
          </w:p>
        </w:tc>
        <w:tc>
          <w:tcPr>
            <w:tcW w:w="432" w:type="dxa"/>
          </w:tcPr>
          <w:p w14:paraId="4C6262FC" w14:textId="77777777" w:rsidR="00705863" w:rsidRPr="006D5F97" w:rsidRDefault="00705863" w:rsidP="009320BB">
            <w:pPr>
              <w:spacing w:after="0"/>
              <w:rPr>
                <w:rFonts w:cs="Arial"/>
              </w:rPr>
            </w:pPr>
          </w:p>
        </w:tc>
        <w:tc>
          <w:tcPr>
            <w:tcW w:w="2016" w:type="dxa"/>
          </w:tcPr>
          <w:p w14:paraId="757C3F07" w14:textId="77777777" w:rsidR="00705863" w:rsidRPr="006D5F97" w:rsidRDefault="00705863" w:rsidP="009320BB">
            <w:pPr>
              <w:spacing w:after="0"/>
              <w:rPr>
                <w:rFonts w:cs="Arial"/>
              </w:rPr>
            </w:pPr>
          </w:p>
        </w:tc>
      </w:tr>
      <w:tr w:rsidR="00705863" w:rsidRPr="006D5F97" w14:paraId="34DC4295" w14:textId="77777777" w:rsidTr="007C73C2">
        <w:trPr>
          <w:cantSplit/>
          <w:trHeight w:val="144"/>
          <w:jc w:val="center"/>
        </w:trPr>
        <w:tc>
          <w:tcPr>
            <w:tcW w:w="1728" w:type="dxa"/>
          </w:tcPr>
          <w:p w14:paraId="7B2B5173" w14:textId="77777777" w:rsidR="00705863" w:rsidRPr="006D5F97" w:rsidRDefault="00705863" w:rsidP="009320BB">
            <w:pPr>
              <w:spacing w:after="0"/>
              <w:rPr>
                <w:rFonts w:cs="Arial"/>
                <w:szCs w:val="24"/>
              </w:rPr>
            </w:pPr>
            <w:r>
              <w:rPr>
                <w:rFonts w:cs="Arial"/>
                <w:szCs w:val="24"/>
                <w:u w:val="single"/>
              </w:rPr>
              <w:t>Mandatory</w:t>
            </w:r>
          </w:p>
        </w:tc>
        <w:tc>
          <w:tcPr>
            <w:tcW w:w="3168" w:type="dxa"/>
            <w:tcBorders>
              <w:top w:val="single" w:sz="4" w:space="0" w:color="231F20"/>
              <w:left w:val="single" w:sz="4" w:space="0" w:color="231F20"/>
              <w:bottom w:val="single" w:sz="4" w:space="0" w:color="231F20"/>
              <w:right w:val="single" w:sz="4" w:space="0" w:color="231F20"/>
            </w:tcBorders>
          </w:tcPr>
          <w:p w14:paraId="47E09D37" w14:textId="77777777" w:rsidR="00705863" w:rsidRPr="006D5F97" w:rsidRDefault="00705863" w:rsidP="009320BB">
            <w:pPr>
              <w:spacing w:after="0"/>
              <w:rPr>
                <w:rFonts w:cs="Arial"/>
              </w:rPr>
            </w:pPr>
            <w:r w:rsidRPr="00D568E5">
              <w:rPr>
                <w:rFonts w:cs="Arial"/>
                <w:u w:val="single"/>
              </w:rPr>
              <w:t>Existing buildings or parking areas with previously installed EV capable infrastructure [A].</w:t>
            </w:r>
          </w:p>
        </w:tc>
        <w:tc>
          <w:tcPr>
            <w:tcW w:w="2160" w:type="dxa"/>
          </w:tcPr>
          <w:p w14:paraId="0EFC2B50" w14:textId="77777777" w:rsidR="00705863" w:rsidRPr="006D5F97" w:rsidRDefault="00705863" w:rsidP="009320BB">
            <w:pPr>
              <w:spacing w:after="0"/>
              <w:rPr>
                <w:rFonts w:cs="Arial"/>
              </w:rPr>
            </w:pPr>
            <w:r w:rsidRPr="00CF6488">
              <w:rPr>
                <w:rFonts w:cs="Arial"/>
                <w:u w:val="single"/>
              </w:rPr>
              <w:t>5.106.5.4.</w:t>
            </w:r>
            <w:r>
              <w:rPr>
                <w:rFonts w:cs="Arial"/>
                <w:u w:val="single"/>
              </w:rPr>
              <w:t>2</w:t>
            </w:r>
          </w:p>
        </w:tc>
        <w:tc>
          <w:tcPr>
            <w:tcW w:w="432" w:type="dxa"/>
          </w:tcPr>
          <w:p w14:paraId="23354474" w14:textId="77777777" w:rsidR="00705863" w:rsidRPr="006D5F97" w:rsidRDefault="00705863" w:rsidP="009320BB">
            <w:pPr>
              <w:spacing w:after="0"/>
              <w:rPr>
                <w:rFonts w:cs="Arial"/>
              </w:rPr>
            </w:pPr>
          </w:p>
        </w:tc>
        <w:tc>
          <w:tcPr>
            <w:tcW w:w="432" w:type="dxa"/>
          </w:tcPr>
          <w:p w14:paraId="4D8FCC2A" w14:textId="77777777" w:rsidR="00705863" w:rsidRPr="006D5F97" w:rsidRDefault="00705863" w:rsidP="009320BB">
            <w:pPr>
              <w:spacing w:after="0"/>
              <w:rPr>
                <w:rFonts w:cs="Arial"/>
              </w:rPr>
            </w:pPr>
          </w:p>
        </w:tc>
        <w:tc>
          <w:tcPr>
            <w:tcW w:w="432" w:type="dxa"/>
          </w:tcPr>
          <w:p w14:paraId="20983FAD" w14:textId="77777777" w:rsidR="00705863" w:rsidRPr="006D5F97" w:rsidRDefault="00705863" w:rsidP="009320BB">
            <w:pPr>
              <w:spacing w:after="0"/>
              <w:rPr>
                <w:rFonts w:cs="Arial"/>
              </w:rPr>
            </w:pPr>
          </w:p>
        </w:tc>
        <w:tc>
          <w:tcPr>
            <w:tcW w:w="2016" w:type="dxa"/>
          </w:tcPr>
          <w:p w14:paraId="0BCF9037" w14:textId="77777777" w:rsidR="00705863" w:rsidRPr="006D5F97" w:rsidRDefault="00705863" w:rsidP="009320BB">
            <w:pPr>
              <w:spacing w:after="0"/>
              <w:rPr>
                <w:rFonts w:cs="Arial"/>
              </w:rPr>
            </w:pPr>
          </w:p>
        </w:tc>
      </w:tr>
      <w:tr w:rsidR="00705863" w:rsidRPr="006D5F97" w14:paraId="73A41104" w14:textId="77777777" w:rsidTr="007C73C2">
        <w:trPr>
          <w:cantSplit/>
          <w:trHeight w:val="144"/>
          <w:jc w:val="center"/>
        </w:trPr>
        <w:tc>
          <w:tcPr>
            <w:tcW w:w="1728" w:type="dxa"/>
          </w:tcPr>
          <w:p w14:paraId="00F3153D" w14:textId="77777777" w:rsidR="00705863" w:rsidRPr="00376DFE" w:rsidRDefault="00705863" w:rsidP="009320BB">
            <w:pPr>
              <w:spacing w:after="0"/>
              <w:rPr>
                <w:rFonts w:cs="Arial"/>
                <w:szCs w:val="24"/>
              </w:rPr>
            </w:pPr>
            <w:r w:rsidRPr="00376DFE">
              <w:rPr>
                <w:rFonts w:cs="Arial"/>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0882871A" w14:textId="77777777" w:rsidR="00705863" w:rsidRPr="00726668" w:rsidRDefault="00705863" w:rsidP="009320BB">
            <w:pPr>
              <w:spacing w:after="0"/>
              <w:rPr>
                <w:rFonts w:cs="Arial"/>
              </w:rPr>
            </w:pPr>
            <w:r w:rsidRPr="00726668">
              <w:rPr>
                <w:rFonts w:cs="Arial"/>
              </w:rPr>
              <w:t>Electric vehicle (EV) charging: medium-duty and heavy-duty. [N]</w:t>
            </w:r>
          </w:p>
        </w:tc>
        <w:tc>
          <w:tcPr>
            <w:tcW w:w="2160" w:type="dxa"/>
          </w:tcPr>
          <w:p w14:paraId="12859DEE" w14:textId="77777777" w:rsidR="00705863" w:rsidRPr="00726668" w:rsidRDefault="00705863" w:rsidP="009320BB">
            <w:pPr>
              <w:spacing w:after="0"/>
              <w:rPr>
                <w:rFonts w:cs="Arial"/>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p>
        </w:tc>
        <w:tc>
          <w:tcPr>
            <w:tcW w:w="432" w:type="dxa"/>
          </w:tcPr>
          <w:p w14:paraId="7F93A210" w14:textId="77777777" w:rsidR="00705863" w:rsidRPr="006D5F97" w:rsidRDefault="00705863" w:rsidP="009320BB">
            <w:pPr>
              <w:spacing w:after="0"/>
              <w:rPr>
                <w:rFonts w:cs="Arial"/>
              </w:rPr>
            </w:pPr>
          </w:p>
        </w:tc>
        <w:tc>
          <w:tcPr>
            <w:tcW w:w="432" w:type="dxa"/>
          </w:tcPr>
          <w:p w14:paraId="5DBD3D34" w14:textId="77777777" w:rsidR="00705863" w:rsidRPr="006D5F97" w:rsidRDefault="00705863" w:rsidP="009320BB">
            <w:pPr>
              <w:spacing w:after="0"/>
              <w:rPr>
                <w:rFonts w:cs="Arial"/>
              </w:rPr>
            </w:pPr>
          </w:p>
        </w:tc>
        <w:tc>
          <w:tcPr>
            <w:tcW w:w="432" w:type="dxa"/>
          </w:tcPr>
          <w:p w14:paraId="3FE1E003" w14:textId="77777777" w:rsidR="00705863" w:rsidRPr="006D5F97" w:rsidRDefault="00705863" w:rsidP="009320BB">
            <w:pPr>
              <w:spacing w:after="0"/>
              <w:rPr>
                <w:rFonts w:cs="Arial"/>
              </w:rPr>
            </w:pPr>
          </w:p>
        </w:tc>
        <w:tc>
          <w:tcPr>
            <w:tcW w:w="2016" w:type="dxa"/>
          </w:tcPr>
          <w:p w14:paraId="575BB10C" w14:textId="77777777" w:rsidR="00705863" w:rsidRPr="006D5F97" w:rsidRDefault="00705863" w:rsidP="009320BB">
            <w:pPr>
              <w:spacing w:after="0"/>
              <w:rPr>
                <w:rFonts w:cs="Arial"/>
              </w:rPr>
            </w:pPr>
          </w:p>
        </w:tc>
      </w:tr>
      <w:tr w:rsidR="00705863" w:rsidRPr="006D5F97" w14:paraId="6CD00218" w14:textId="77777777" w:rsidTr="007C73C2">
        <w:trPr>
          <w:cantSplit/>
          <w:trHeight w:val="144"/>
          <w:jc w:val="center"/>
        </w:trPr>
        <w:tc>
          <w:tcPr>
            <w:tcW w:w="1728" w:type="dxa"/>
          </w:tcPr>
          <w:p w14:paraId="782DC9B9" w14:textId="77777777" w:rsidR="00705863" w:rsidRPr="00376DFE" w:rsidRDefault="00705863" w:rsidP="009320BB">
            <w:pPr>
              <w:spacing w:after="0"/>
              <w:rPr>
                <w:rFonts w:cs="Arial"/>
                <w:szCs w:val="24"/>
              </w:rPr>
            </w:pPr>
            <w:r w:rsidRPr="00376DFE">
              <w:rPr>
                <w:rFonts w:cs="Arial"/>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0FA0C767" w14:textId="7605DD00" w:rsidR="00705863" w:rsidRPr="006D5F97" w:rsidRDefault="00705863" w:rsidP="009320BB">
            <w:pPr>
              <w:spacing w:after="0"/>
              <w:rPr>
                <w:rFonts w:cs="Arial"/>
              </w:rPr>
            </w:pPr>
            <w:r w:rsidRPr="004C3C29">
              <w:rPr>
                <w:rFonts w:cs="Arial"/>
              </w:rPr>
              <w:t>Electric vehicle charging readiness requirements for warehouses, grocery stores and retail stores</w:t>
            </w:r>
            <w:r w:rsidR="003B2079">
              <w:rPr>
                <w:rFonts w:cs="Arial"/>
              </w:rPr>
              <w:t xml:space="preserve">, </w:t>
            </w:r>
            <w:r w:rsidR="003B2079" w:rsidRPr="003B2079">
              <w:rPr>
                <w:rFonts w:cs="Arial"/>
                <w:u w:val="single"/>
              </w:rPr>
              <w:t>office buildings, and manufacturing facilities</w:t>
            </w:r>
            <w:r w:rsidRPr="004C3C29">
              <w:rPr>
                <w:rFonts w:cs="Arial"/>
              </w:rPr>
              <w:t xml:space="preserve"> with planned off-street loading spaces [N]</w:t>
            </w:r>
          </w:p>
        </w:tc>
        <w:tc>
          <w:tcPr>
            <w:tcW w:w="2160" w:type="dxa"/>
          </w:tcPr>
          <w:p w14:paraId="260E8460" w14:textId="77777777" w:rsidR="00705863" w:rsidRPr="00F40100" w:rsidRDefault="00705863" w:rsidP="009320BB">
            <w:pPr>
              <w:spacing w:after="0"/>
              <w:rPr>
                <w:rFonts w:cs="Arial"/>
                <w:u w:val="single"/>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432" w:type="dxa"/>
          </w:tcPr>
          <w:p w14:paraId="0FA9FDE0" w14:textId="77777777" w:rsidR="00705863" w:rsidRPr="006D5F97" w:rsidRDefault="00705863" w:rsidP="009320BB">
            <w:pPr>
              <w:spacing w:after="0"/>
              <w:rPr>
                <w:rFonts w:cs="Arial"/>
              </w:rPr>
            </w:pPr>
          </w:p>
        </w:tc>
        <w:tc>
          <w:tcPr>
            <w:tcW w:w="432" w:type="dxa"/>
          </w:tcPr>
          <w:p w14:paraId="077D45E8" w14:textId="77777777" w:rsidR="00705863" w:rsidRPr="006D5F97" w:rsidRDefault="00705863" w:rsidP="009320BB">
            <w:pPr>
              <w:spacing w:after="0"/>
              <w:rPr>
                <w:rFonts w:cs="Arial"/>
              </w:rPr>
            </w:pPr>
          </w:p>
        </w:tc>
        <w:tc>
          <w:tcPr>
            <w:tcW w:w="432" w:type="dxa"/>
          </w:tcPr>
          <w:p w14:paraId="6BEF8C5A" w14:textId="77777777" w:rsidR="00705863" w:rsidRPr="006D5F97" w:rsidRDefault="00705863" w:rsidP="009320BB">
            <w:pPr>
              <w:spacing w:after="0"/>
              <w:rPr>
                <w:rFonts w:cs="Arial"/>
              </w:rPr>
            </w:pPr>
          </w:p>
        </w:tc>
        <w:tc>
          <w:tcPr>
            <w:tcW w:w="2016" w:type="dxa"/>
          </w:tcPr>
          <w:p w14:paraId="5FE845F0" w14:textId="77777777" w:rsidR="00705863" w:rsidRPr="006D5F97" w:rsidRDefault="00705863" w:rsidP="009320BB">
            <w:pPr>
              <w:spacing w:after="0"/>
              <w:rPr>
                <w:rFonts w:cs="Arial"/>
              </w:rPr>
            </w:pPr>
          </w:p>
        </w:tc>
      </w:tr>
      <w:tr w:rsidR="00705863" w:rsidRPr="006D5F97" w14:paraId="7C9FBBC5" w14:textId="77777777" w:rsidTr="007C73C2">
        <w:trPr>
          <w:cantSplit/>
          <w:trHeight w:val="144"/>
          <w:jc w:val="center"/>
        </w:trPr>
        <w:tc>
          <w:tcPr>
            <w:tcW w:w="1728" w:type="dxa"/>
          </w:tcPr>
          <w:p w14:paraId="02ED40DE" w14:textId="77777777" w:rsidR="00705863" w:rsidRPr="006D5F97" w:rsidRDefault="00705863" w:rsidP="009320BB">
            <w:pPr>
              <w:spacing w:after="0"/>
              <w:rPr>
                <w:rFonts w:cs="Arial"/>
                <w:szCs w:val="24"/>
              </w:rPr>
            </w:pPr>
            <w:r w:rsidRPr="006D5F97">
              <w:rPr>
                <w:rFonts w:cs="Arial"/>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62DE38B9" w14:textId="77777777" w:rsidR="00705863" w:rsidRPr="006D5F97" w:rsidRDefault="00705863" w:rsidP="009320BB">
            <w:pPr>
              <w:spacing w:after="0"/>
              <w:rPr>
                <w:rFonts w:cs="Arial"/>
                <w:strike/>
              </w:rPr>
            </w:pPr>
            <w:r w:rsidRPr="006D5F97">
              <w:rPr>
                <w:rFonts w:cs="Arial"/>
              </w:rPr>
              <w:t>T</w:t>
            </w:r>
            <w:r>
              <w:rPr>
                <w:rFonts w:cs="Arial"/>
              </w:rPr>
              <w:t xml:space="preserve">able </w:t>
            </w: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2160" w:type="dxa"/>
          </w:tcPr>
          <w:p w14:paraId="40924E26" w14:textId="5CB0E5E0" w:rsidR="00705863" w:rsidRPr="009320BB" w:rsidRDefault="00705863" w:rsidP="009320BB">
            <w:pPr>
              <w:spacing w:after="0"/>
              <w:rPr>
                <w:rFonts w:cs="Arial"/>
                <w:u w:val="single"/>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9320BB">
              <w:rPr>
                <w:rFonts w:cs="Arial"/>
              </w:rPr>
              <w:t xml:space="preserve"> </w:t>
            </w:r>
            <w:r>
              <w:rPr>
                <w:rFonts w:cs="Arial"/>
              </w:rPr>
              <w:t>a</w:t>
            </w:r>
            <w:r w:rsidRPr="00BE5B28">
              <w:rPr>
                <w:rFonts w:cs="Arial"/>
              </w:rPr>
              <w:t>nd</w:t>
            </w:r>
            <w:r>
              <w:rPr>
                <w:rFonts w:cs="Arial"/>
              </w:rPr>
              <w:t xml:space="preserve"> </w:t>
            </w: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432" w:type="dxa"/>
          </w:tcPr>
          <w:p w14:paraId="1736286E" w14:textId="77777777" w:rsidR="00705863" w:rsidRPr="006D5F97" w:rsidRDefault="00705863" w:rsidP="009320BB">
            <w:pPr>
              <w:spacing w:after="0"/>
              <w:rPr>
                <w:rFonts w:cs="Arial"/>
              </w:rPr>
            </w:pPr>
          </w:p>
        </w:tc>
        <w:tc>
          <w:tcPr>
            <w:tcW w:w="432" w:type="dxa"/>
          </w:tcPr>
          <w:p w14:paraId="13B9C753" w14:textId="77777777" w:rsidR="00705863" w:rsidRPr="006D5F97" w:rsidRDefault="00705863" w:rsidP="009320BB">
            <w:pPr>
              <w:spacing w:after="0"/>
              <w:rPr>
                <w:rFonts w:cs="Arial"/>
              </w:rPr>
            </w:pPr>
          </w:p>
        </w:tc>
        <w:tc>
          <w:tcPr>
            <w:tcW w:w="432" w:type="dxa"/>
          </w:tcPr>
          <w:p w14:paraId="592079F1" w14:textId="77777777" w:rsidR="00705863" w:rsidRPr="006D5F97" w:rsidRDefault="00705863" w:rsidP="009320BB">
            <w:pPr>
              <w:spacing w:after="0"/>
              <w:rPr>
                <w:rFonts w:cs="Arial"/>
              </w:rPr>
            </w:pPr>
          </w:p>
        </w:tc>
        <w:tc>
          <w:tcPr>
            <w:tcW w:w="2016" w:type="dxa"/>
          </w:tcPr>
          <w:p w14:paraId="4DF2F4A2" w14:textId="77777777" w:rsidR="00705863" w:rsidRPr="006D5F97" w:rsidRDefault="00705863" w:rsidP="009320BB">
            <w:pPr>
              <w:spacing w:after="0"/>
              <w:rPr>
                <w:rFonts w:cs="Arial"/>
              </w:rPr>
            </w:pPr>
          </w:p>
        </w:tc>
      </w:tr>
      <w:tr w:rsidR="00705863" w:rsidRPr="006D5F97" w14:paraId="6CC9EED1" w14:textId="77777777" w:rsidTr="007C73C2">
        <w:trPr>
          <w:cantSplit/>
          <w:trHeight w:val="144"/>
          <w:jc w:val="center"/>
        </w:trPr>
        <w:tc>
          <w:tcPr>
            <w:tcW w:w="1728" w:type="dxa"/>
          </w:tcPr>
          <w:p w14:paraId="16F37B5E" w14:textId="77777777" w:rsidR="00705863" w:rsidRPr="006D5F97" w:rsidRDefault="00705863" w:rsidP="009320BB">
            <w:pPr>
              <w:spacing w:after="0"/>
              <w:rPr>
                <w:rFonts w:cs="Arial"/>
              </w:rPr>
            </w:pPr>
            <w:r w:rsidRPr="006D5F97">
              <w:rPr>
                <w:rFonts w:cs="Arial"/>
              </w:rPr>
              <w:lastRenderedPageBreak/>
              <w:t>Mandatory</w:t>
            </w:r>
          </w:p>
        </w:tc>
        <w:tc>
          <w:tcPr>
            <w:tcW w:w="3168" w:type="dxa"/>
            <w:tcBorders>
              <w:top w:val="single" w:sz="4" w:space="0" w:color="231F20"/>
              <w:left w:val="single" w:sz="4" w:space="0" w:color="231F20"/>
              <w:bottom w:val="single" w:sz="4" w:space="0" w:color="231F20"/>
              <w:right w:val="single" w:sz="4" w:space="0" w:color="231F20"/>
            </w:tcBorders>
          </w:tcPr>
          <w:p w14:paraId="15D06FEF" w14:textId="77777777" w:rsidR="00705863" w:rsidRPr="006D5F97" w:rsidRDefault="00705863" w:rsidP="009320BB">
            <w:pPr>
              <w:spacing w:after="0"/>
              <w:rPr>
                <w:rFonts w:cs="Arial"/>
              </w:rPr>
            </w:pPr>
            <w:r w:rsidRPr="006D5F97">
              <w:rPr>
                <w:rFonts w:cs="Arial"/>
              </w:rPr>
              <w:t>Light</w:t>
            </w:r>
            <w:r w:rsidRPr="006D5F97">
              <w:rPr>
                <w:rFonts w:cs="Arial"/>
                <w:spacing w:val="-4"/>
              </w:rPr>
              <w:t xml:space="preserve"> </w:t>
            </w:r>
            <w:r w:rsidRPr="006D5F97">
              <w:rPr>
                <w:rFonts w:cs="Arial"/>
              </w:rPr>
              <w:t>pollution</w:t>
            </w:r>
            <w:r w:rsidRPr="006D5F97">
              <w:rPr>
                <w:rFonts w:cs="Arial"/>
                <w:spacing w:val="-4"/>
              </w:rPr>
              <w:t xml:space="preserve"> </w:t>
            </w:r>
            <w:r w:rsidRPr="006D5F97">
              <w:rPr>
                <w:rFonts w:cs="Arial"/>
              </w:rPr>
              <w:t>reduction</w:t>
            </w:r>
            <w:r w:rsidRPr="006D5F97">
              <w:rPr>
                <w:rFonts w:cs="Arial"/>
                <w:spacing w:val="-4"/>
              </w:rPr>
              <w:t xml:space="preserve"> </w:t>
            </w:r>
            <w:r w:rsidRPr="006D5F97">
              <w:rPr>
                <w:rFonts w:cs="Arial"/>
              </w:rPr>
              <w:t>[N]</w:t>
            </w:r>
            <w:r w:rsidRPr="006D5F97">
              <w:rPr>
                <w:rFonts w:cs="Arial"/>
                <w:spacing w:val="-2"/>
              </w:rPr>
              <w:t xml:space="preserve"> </w:t>
            </w:r>
            <w:r w:rsidRPr="006D5F97">
              <w:rPr>
                <w:rFonts w:cs="Arial"/>
              </w:rPr>
              <w:t>(with</w:t>
            </w:r>
            <w:r w:rsidRPr="006D5F97">
              <w:rPr>
                <w:rFonts w:cs="Arial"/>
                <w:spacing w:val="-4"/>
              </w:rPr>
              <w:t xml:space="preserve"> </w:t>
            </w:r>
            <w:r w:rsidRPr="006D5F97">
              <w:rPr>
                <w:rFonts w:cs="Arial"/>
              </w:rPr>
              <w:t>exceptions, notes and table)</w:t>
            </w:r>
          </w:p>
        </w:tc>
        <w:tc>
          <w:tcPr>
            <w:tcW w:w="2160" w:type="dxa"/>
          </w:tcPr>
          <w:p w14:paraId="7862F2CC" w14:textId="2EA329A9" w:rsidR="00705863" w:rsidRPr="006D5F97" w:rsidRDefault="00705863" w:rsidP="009320BB">
            <w:pPr>
              <w:spacing w:after="0"/>
              <w:rPr>
                <w:rFonts w:cs="Arial"/>
              </w:rPr>
            </w:pPr>
            <w:r w:rsidRPr="006D5F97">
              <w:rPr>
                <w:rFonts w:cs="Arial"/>
              </w:rPr>
              <w:t>5.106.8</w:t>
            </w:r>
            <w:r>
              <w:rPr>
                <w:rFonts w:cs="Arial"/>
              </w:rPr>
              <w:t xml:space="preserve"> </w:t>
            </w:r>
            <w:r w:rsidRPr="00693278">
              <w:rPr>
                <w:rFonts w:cs="Arial"/>
              </w:rPr>
              <w:t>through</w:t>
            </w:r>
            <w:r>
              <w:rPr>
                <w:rFonts w:cs="Arial"/>
              </w:rPr>
              <w:t xml:space="preserve"> </w:t>
            </w:r>
            <w:r w:rsidRPr="00693278">
              <w:rPr>
                <w:rFonts w:cs="Arial"/>
              </w:rPr>
              <w:t>5.106.8.2</w:t>
            </w:r>
          </w:p>
        </w:tc>
        <w:tc>
          <w:tcPr>
            <w:tcW w:w="432" w:type="dxa"/>
          </w:tcPr>
          <w:p w14:paraId="0EC83F48" w14:textId="77777777" w:rsidR="00705863" w:rsidRPr="006D5F97" w:rsidRDefault="00705863" w:rsidP="009320BB">
            <w:pPr>
              <w:spacing w:after="0"/>
              <w:rPr>
                <w:rFonts w:cs="Arial"/>
              </w:rPr>
            </w:pPr>
          </w:p>
        </w:tc>
        <w:tc>
          <w:tcPr>
            <w:tcW w:w="432" w:type="dxa"/>
          </w:tcPr>
          <w:p w14:paraId="33307264" w14:textId="77777777" w:rsidR="00705863" w:rsidRPr="006D5F97" w:rsidRDefault="00705863" w:rsidP="009320BB">
            <w:pPr>
              <w:spacing w:after="0"/>
              <w:rPr>
                <w:rFonts w:cs="Arial"/>
              </w:rPr>
            </w:pPr>
          </w:p>
        </w:tc>
        <w:tc>
          <w:tcPr>
            <w:tcW w:w="432" w:type="dxa"/>
          </w:tcPr>
          <w:p w14:paraId="64A139DF" w14:textId="77777777" w:rsidR="00705863" w:rsidRPr="006D5F97" w:rsidRDefault="00705863" w:rsidP="009320BB">
            <w:pPr>
              <w:spacing w:after="0"/>
              <w:rPr>
                <w:rFonts w:cs="Arial"/>
              </w:rPr>
            </w:pPr>
          </w:p>
        </w:tc>
        <w:tc>
          <w:tcPr>
            <w:tcW w:w="2016" w:type="dxa"/>
          </w:tcPr>
          <w:p w14:paraId="18360E29" w14:textId="77777777" w:rsidR="00705863" w:rsidRPr="006D5F97" w:rsidRDefault="00705863" w:rsidP="009320BB">
            <w:pPr>
              <w:spacing w:after="0"/>
              <w:rPr>
                <w:rFonts w:cs="Arial"/>
              </w:rPr>
            </w:pPr>
          </w:p>
        </w:tc>
      </w:tr>
      <w:tr w:rsidR="00705863" w:rsidRPr="006D5F97" w14:paraId="0F627A61" w14:textId="77777777" w:rsidTr="007C73C2">
        <w:trPr>
          <w:cantSplit/>
          <w:trHeight w:val="144"/>
          <w:jc w:val="center"/>
        </w:trPr>
        <w:tc>
          <w:tcPr>
            <w:tcW w:w="1728" w:type="dxa"/>
          </w:tcPr>
          <w:p w14:paraId="293B726E" w14:textId="3A19637D" w:rsidR="00705863" w:rsidRPr="006D5F97" w:rsidRDefault="00705863" w:rsidP="009320BB">
            <w:pPr>
              <w:spacing w:after="0"/>
              <w:rPr>
                <w:rFonts w:cs="Arial"/>
              </w:rPr>
            </w:pPr>
            <w:r>
              <w:rPr>
                <w:rFonts w:cs="Arial"/>
              </w:rPr>
              <w:t>…</w:t>
            </w:r>
          </w:p>
        </w:tc>
        <w:tc>
          <w:tcPr>
            <w:tcW w:w="3168" w:type="dxa"/>
            <w:tcBorders>
              <w:top w:val="single" w:sz="4" w:space="0" w:color="231F20"/>
              <w:left w:val="single" w:sz="4" w:space="0" w:color="231F20"/>
              <w:bottom w:val="single" w:sz="4" w:space="0" w:color="231F20"/>
              <w:right w:val="single" w:sz="4" w:space="0" w:color="231F20"/>
            </w:tcBorders>
          </w:tcPr>
          <w:p w14:paraId="68A1BCBA" w14:textId="17E16A5E" w:rsidR="00705863" w:rsidRPr="006D5F97" w:rsidRDefault="00705863" w:rsidP="009320BB">
            <w:pPr>
              <w:spacing w:after="0"/>
              <w:rPr>
                <w:rFonts w:cs="Arial"/>
              </w:rPr>
            </w:pPr>
            <w:r>
              <w:rPr>
                <w:rFonts w:cs="Arial"/>
              </w:rPr>
              <w:t>…</w:t>
            </w:r>
          </w:p>
        </w:tc>
        <w:tc>
          <w:tcPr>
            <w:tcW w:w="2160" w:type="dxa"/>
          </w:tcPr>
          <w:p w14:paraId="1FD21273" w14:textId="77777777" w:rsidR="00705863" w:rsidRPr="006D5F97" w:rsidRDefault="00705863" w:rsidP="009320BB">
            <w:pPr>
              <w:spacing w:after="0"/>
              <w:rPr>
                <w:rFonts w:cs="Arial"/>
              </w:rPr>
            </w:pPr>
          </w:p>
        </w:tc>
        <w:tc>
          <w:tcPr>
            <w:tcW w:w="432" w:type="dxa"/>
          </w:tcPr>
          <w:p w14:paraId="69EC4A4A" w14:textId="77777777" w:rsidR="00705863" w:rsidRPr="006D5F97" w:rsidRDefault="00705863" w:rsidP="009320BB">
            <w:pPr>
              <w:spacing w:after="0"/>
              <w:rPr>
                <w:rFonts w:cs="Arial"/>
              </w:rPr>
            </w:pPr>
          </w:p>
        </w:tc>
        <w:tc>
          <w:tcPr>
            <w:tcW w:w="432" w:type="dxa"/>
          </w:tcPr>
          <w:p w14:paraId="28EAE1EF" w14:textId="77777777" w:rsidR="00705863" w:rsidRPr="006D5F97" w:rsidRDefault="00705863" w:rsidP="009320BB">
            <w:pPr>
              <w:spacing w:after="0"/>
              <w:rPr>
                <w:rFonts w:cs="Arial"/>
              </w:rPr>
            </w:pPr>
          </w:p>
        </w:tc>
        <w:tc>
          <w:tcPr>
            <w:tcW w:w="432" w:type="dxa"/>
          </w:tcPr>
          <w:p w14:paraId="55EA5AA0" w14:textId="77777777" w:rsidR="00705863" w:rsidRPr="006D5F97" w:rsidRDefault="00705863" w:rsidP="009320BB">
            <w:pPr>
              <w:spacing w:after="0"/>
              <w:rPr>
                <w:rFonts w:cs="Arial"/>
              </w:rPr>
            </w:pPr>
          </w:p>
        </w:tc>
        <w:tc>
          <w:tcPr>
            <w:tcW w:w="2016" w:type="dxa"/>
          </w:tcPr>
          <w:p w14:paraId="1AA38CEF" w14:textId="77777777" w:rsidR="00705863" w:rsidRPr="006D5F97" w:rsidRDefault="00705863" w:rsidP="009320BB">
            <w:pPr>
              <w:spacing w:after="0"/>
              <w:rPr>
                <w:rFonts w:cs="Arial"/>
              </w:rPr>
            </w:pPr>
          </w:p>
        </w:tc>
      </w:tr>
      <w:tr w:rsidR="00705863" w:rsidRPr="006D5F97" w14:paraId="42F04FB6" w14:textId="77777777" w:rsidTr="007C73C2">
        <w:trPr>
          <w:cantSplit/>
          <w:trHeight w:val="144"/>
          <w:jc w:val="center"/>
        </w:trPr>
        <w:tc>
          <w:tcPr>
            <w:tcW w:w="1728" w:type="dxa"/>
          </w:tcPr>
          <w:p w14:paraId="61CEDF15" w14:textId="38ADB5DA" w:rsidR="00705863" w:rsidRPr="00EB17AE" w:rsidRDefault="00705863" w:rsidP="009320BB">
            <w:pPr>
              <w:spacing w:after="0"/>
              <w:rPr>
                <w:rFonts w:cs="Arial"/>
                <w:i/>
                <w:iCs/>
              </w:rPr>
            </w:pPr>
            <w:r w:rsidRPr="00EB17AE">
              <w:rPr>
                <w:rFonts w:cs="Arial"/>
                <w:i/>
                <w:iCs/>
              </w:rPr>
              <w:t>Tier 1 Prerequisite</w:t>
            </w:r>
          </w:p>
        </w:tc>
        <w:tc>
          <w:tcPr>
            <w:tcW w:w="3168" w:type="dxa"/>
            <w:tcBorders>
              <w:top w:val="single" w:sz="4" w:space="0" w:color="231F20"/>
              <w:left w:val="single" w:sz="4" w:space="0" w:color="231F20"/>
              <w:bottom w:val="single" w:sz="4" w:space="0" w:color="231F20"/>
              <w:right w:val="single" w:sz="4" w:space="0" w:color="231F20"/>
            </w:tcBorders>
          </w:tcPr>
          <w:p w14:paraId="58512276" w14:textId="46A1269F" w:rsidR="00705863" w:rsidRPr="00EB17AE" w:rsidRDefault="00705863" w:rsidP="009320BB">
            <w:pPr>
              <w:spacing w:after="0"/>
              <w:rPr>
                <w:rFonts w:cs="Arial"/>
                <w:i/>
                <w:iCs/>
              </w:rPr>
            </w:pPr>
            <w:r w:rsidRPr="00EB17AE">
              <w:rPr>
                <w:rFonts w:cs="Arial"/>
                <w:i/>
                <w:iCs/>
              </w:rPr>
              <w:t>Cool roof….</w:t>
            </w:r>
          </w:p>
        </w:tc>
        <w:tc>
          <w:tcPr>
            <w:tcW w:w="2160" w:type="dxa"/>
          </w:tcPr>
          <w:p w14:paraId="3BA3F00B" w14:textId="6199287E" w:rsidR="00705863" w:rsidRPr="00EB17AE" w:rsidRDefault="00705863" w:rsidP="009320BB">
            <w:pPr>
              <w:spacing w:after="0"/>
              <w:rPr>
                <w:rFonts w:cs="Arial"/>
                <w:i/>
                <w:iCs/>
              </w:rPr>
            </w:pPr>
            <w:r w:rsidRPr="00EB17AE">
              <w:rPr>
                <w:rFonts w:cs="Arial"/>
                <w:i/>
                <w:iCs/>
              </w:rPr>
              <w:t>A5.106.11.2</w:t>
            </w:r>
          </w:p>
        </w:tc>
        <w:tc>
          <w:tcPr>
            <w:tcW w:w="432" w:type="dxa"/>
          </w:tcPr>
          <w:p w14:paraId="02E1CE87" w14:textId="77777777" w:rsidR="00705863" w:rsidRPr="006D5F97" w:rsidRDefault="00705863" w:rsidP="009320BB">
            <w:pPr>
              <w:spacing w:after="0"/>
              <w:rPr>
                <w:rFonts w:cs="Arial"/>
              </w:rPr>
            </w:pPr>
          </w:p>
        </w:tc>
        <w:tc>
          <w:tcPr>
            <w:tcW w:w="432" w:type="dxa"/>
          </w:tcPr>
          <w:p w14:paraId="2BBCD53B" w14:textId="77777777" w:rsidR="00705863" w:rsidRPr="006D5F97" w:rsidRDefault="00705863" w:rsidP="009320BB">
            <w:pPr>
              <w:spacing w:after="0"/>
              <w:rPr>
                <w:rFonts w:cs="Arial"/>
              </w:rPr>
            </w:pPr>
          </w:p>
        </w:tc>
        <w:tc>
          <w:tcPr>
            <w:tcW w:w="432" w:type="dxa"/>
          </w:tcPr>
          <w:p w14:paraId="064CF728" w14:textId="77777777" w:rsidR="00705863" w:rsidRPr="006D5F97" w:rsidRDefault="00705863" w:rsidP="009320BB">
            <w:pPr>
              <w:spacing w:after="0"/>
              <w:rPr>
                <w:rFonts w:cs="Arial"/>
              </w:rPr>
            </w:pPr>
          </w:p>
        </w:tc>
        <w:tc>
          <w:tcPr>
            <w:tcW w:w="2016" w:type="dxa"/>
          </w:tcPr>
          <w:p w14:paraId="51B25EEB" w14:textId="77777777" w:rsidR="00705863" w:rsidRPr="006D5F97" w:rsidRDefault="00705863" w:rsidP="009320BB">
            <w:pPr>
              <w:spacing w:after="0"/>
              <w:rPr>
                <w:rFonts w:cs="Arial"/>
              </w:rPr>
            </w:pPr>
          </w:p>
        </w:tc>
      </w:tr>
      <w:tr w:rsidR="00705863" w:rsidRPr="006D5F97" w14:paraId="0C92F655" w14:textId="77777777" w:rsidTr="007C73C2">
        <w:trPr>
          <w:cantSplit/>
          <w:trHeight w:val="144"/>
          <w:jc w:val="center"/>
        </w:trPr>
        <w:tc>
          <w:tcPr>
            <w:tcW w:w="1728" w:type="dxa"/>
          </w:tcPr>
          <w:p w14:paraId="0B584399" w14:textId="621E4B1C" w:rsidR="00705863" w:rsidRPr="00947275" w:rsidRDefault="00705863" w:rsidP="009320BB">
            <w:pPr>
              <w:spacing w:after="0"/>
              <w:rPr>
                <w:rFonts w:cs="Arial"/>
                <w:i/>
                <w:iCs/>
              </w:rPr>
            </w:pPr>
            <w:r w:rsidRPr="00947275">
              <w:rPr>
                <w:rFonts w:cs="Arial"/>
                <w:i/>
                <w:iCs/>
              </w:rPr>
              <w:t>Elective</w:t>
            </w:r>
          </w:p>
        </w:tc>
        <w:tc>
          <w:tcPr>
            <w:tcW w:w="3168" w:type="dxa"/>
            <w:tcBorders>
              <w:top w:val="single" w:sz="4" w:space="0" w:color="231F20"/>
              <w:left w:val="single" w:sz="4" w:space="0" w:color="231F20"/>
              <w:bottom w:val="single" w:sz="4" w:space="0" w:color="231F20"/>
              <w:right w:val="single" w:sz="4" w:space="0" w:color="231F20"/>
            </w:tcBorders>
          </w:tcPr>
          <w:p w14:paraId="54260AA4" w14:textId="696DAC9C" w:rsidR="00705863" w:rsidRPr="00947275" w:rsidRDefault="00705863" w:rsidP="009320BB">
            <w:pPr>
              <w:spacing w:after="0"/>
              <w:rPr>
                <w:rFonts w:cs="Arial"/>
                <w:i/>
                <w:iCs/>
              </w:rPr>
            </w:pPr>
            <w:r w:rsidRPr="00947275">
              <w:rPr>
                <w:rFonts w:cs="Arial"/>
                <w:i/>
                <w:iCs/>
              </w:rPr>
              <w:t>Community connectivity</w:t>
            </w:r>
          </w:p>
        </w:tc>
        <w:tc>
          <w:tcPr>
            <w:tcW w:w="2160" w:type="dxa"/>
          </w:tcPr>
          <w:p w14:paraId="5273090C" w14:textId="3F45C4FA" w:rsidR="00705863" w:rsidRPr="00947275" w:rsidRDefault="00705863" w:rsidP="009320BB">
            <w:pPr>
              <w:spacing w:after="0"/>
              <w:rPr>
                <w:rFonts w:cs="Arial"/>
                <w:i/>
                <w:iCs/>
              </w:rPr>
            </w:pPr>
            <w:r w:rsidRPr="00947275">
              <w:rPr>
                <w:rFonts w:cs="Arial"/>
                <w:i/>
                <w:iCs/>
              </w:rPr>
              <w:t>A5.103.1</w:t>
            </w:r>
          </w:p>
        </w:tc>
        <w:tc>
          <w:tcPr>
            <w:tcW w:w="432" w:type="dxa"/>
          </w:tcPr>
          <w:p w14:paraId="7F017E2D" w14:textId="77777777" w:rsidR="00705863" w:rsidRPr="006D5F97" w:rsidRDefault="00705863" w:rsidP="009320BB">
            <w:pPr>
              <w:spacing w:after="0"/>
              <w:rPr>
                <w:rFonts w:cs="Arial"/>
              </w:rPr>
            </w:pPr>
          </w:p>
        </w:tc>
        <w:tc>
          <w:tcPr>
            <w:tcW w:w="432" w:type="dxa"/>
          </w:tcPr>
          <w:p w14:paraId="77527F74" w14:textId="77777777" w:rsidR="00705863" w:rsidRPr="006D5F97" w:rsidRDefault="00705863" w:rsidP="009320BB">
            <w:pPr>
              <w:spacing w:after="0"/>
              <w:rPr>
                <w:rFonts w:cs="Arial"/>
              </w:rPr>
            </w:pPr>
          </w:p>
        </w:tc>
        <w:tc>
          <w:tcPr>
            <w:tcW w:w="432" w:type="dxa"/>
          </w:tcPr>
          <w:p w14:paraId="32F06FC4" w14:textId="77777777" w:rsidR="00705863" w:rsidRPr="006D5F97" w:rsidRDefault="00705863" w:rsidP="009320BB">
            <w:pPr>
              <w:spacing w:after="0"/>
              <w:rPr>
                <w:rFonts w:cs="Arial"/>
              </w:rPr>
            </w:pPr>
          </w:p>
        </w:tc>
        <w:tc>
          <w:tcPr>
            <w:tcW w:w="2016" w:type="dxa"/>
          </w:tcPr>
          <w:p w14:paraId="4CFC77F6" w14:textId="77777777" w:rsidR="00705863" w:rsidRPr="006D5F97" w:rsidRDefault="00705863" w:rsidP="009320BB">
            <w:pPr>
              <w:spacing w:after="0"/>
              <w:rPr>
                <w:rFonts w:cs="Arial"/>
              </w:rPr>
            </w:pPr>
          </w:p>
        </w:tc>
      </w:tr>
      <w:tr w:rsidR="00705863" w:rsidRPr="006D5F97" w14:paraId="2AFE8DF1" w14:textId="77777777" w:rsidTr="007C73C2">
        <w:trPr>
          <w:cantSplit/>
          <w:trHeight w:val="144"/>
          <w:jc w:val="center"/>
        </w:trPr>
        <w:tc>
          <w:tcPr>
            <w:tcW w:w="1728" w:type="dxa"/>
          </w:tcPr>
          <w:p w14:paraId="6CA08B26" w14:textId="32F5A9B4" w:rsidR="00705863" w:rsidRPr="00693278" w:rsidRDefault="00705863" w:rsidP="009320BB">
            <w:pPr>
              <w:spacing w:after="0"/>
              <w:rPr>
                <w:rFonts w:cs="Arial"/>
                <w:i/>
                <w:iCs/>
              </w:rPr>
            </w:pPr>
            <w:r w:rsidRPr="00693278">
              <w:rPr>
                <w:rFonts w:cs="Arial"/>
                <w:i/>
                <w:iCs/>
              </w:rPr>
              <w:t>…</w:t>
            </w:r>
          </w:p>
        </w:tc>
        <w:tc>
          <w:tcPr>
            <w:tcW w:w="3168" w:type="dxa"/>
            <w:tcBorders>
              <w:top w:val="single" w:sz="4" w:space="0" w:color="231F20"/>
              <w:left w:val="single" w:sz="4" w:space="0" w:color="231F20"/>
              <w:bottom w:val="single" w:sz="4" w:space="0" w:color="231F20"/>
              <w:right w:val="single" w:sz="4" w:space="0" w:color="231F20"/>
            </w:tcBorders>
          </w:tcPr>
          <w:p w14:paraId="660713DC" w14:textId="0FF58A2E" w:rsidR="00705863" w:rsidRPr="00693278" w:rsidRDefault="00705863" w:rsidP="009320BB">
            <w:pPr>
              <w:spacing w:after="0"/>
              <w:rPr>
                <w:rFonts w:cs="Arial"/>
              </w:rPr>
            </w:pPr>
            <w:r w:rsidRPr="00693278">
              <w:rPr>
                <w:rFonts w:cs="Arial"/>
              </w:rPr>
              <w:t>…</w:t>
            </w:r>
          </w:p>
        </w:tc>
        <w:tc>
          <w:tcPr>
            <w:tcW w:w="2160" w:type="dxa"/>
          </w:tcPr>
          <w:p w14:paraId="3891BDDB" w14:textId="405BD4BB" w:rsidR="00705863" w:rsidRPr="00693278" w:rsidRDefault="00705863" w:rsidP="009320BB">
            <w:pPr>
              <w:spacing w:after="0"/>
              <w:rPr>
                <w:rFonts w:cs="Arial"/>
              </w:rPr>
            </w:pPr>
            <w:r w:rsidRPr="00693278">
              <w:rPr>
                <w:rFonts w:cs="Arial"/>
              </w:rPr>
              <w:t>…</w:t>
            </w:r>
          </w:p>
        </w:tc>
        <w:tc>
          <w:tcPr>
            <w:tcW w:w="432" w:type="dxa"/>
          </w:tcPr>
          <w:p w14:paraId="48D7B58B" w14:textId="77777777" w:rsidR="00705863" w:rsidRPr="006D5F97" w:rsidRDefault="00705863" w:rsidP="009320BB">
            <w:pPr>
              <w:spacing w:after="0"/>
              <w:rPr>
                <w:rFonts w:cs="Arial"/>
              </w:rPr>
            </w:pPr>
          </w:p>
        </w:tc>
        <w:tc>
          <w:tcPr>
            <w:tcW w:w="432" w:type="dxa"/>
          </w:tcPr>
          <w:p w14:paraId="165C7D33" w14:textId="77777777" w:rsidR="00705863" w:rsidRPr="006D5F97" w:rsidRDefault="00705863" w:rsidP="009320BB">
            <w:pPr>
              <w:spacing w:after="0"/>
              <w:rPr>
                <w:rFonts w:cs="Arial"/>
              </w:rPr>
            </w:pPr>
          </w:p>
        </w:tc>
        <w:tc>
          <w:tcPr>
            <w:tcW w:w="432" w:type="dxa"/>
          </w:tcPr>
          <w:p w14:paraId="753BCFFC" w14:textId="77777777" w:rsidR="00705863" w:rsidRPr="006D5F97" w:rsidRDefault="00705863" w:rsidP="009320BB">
            <w:pPr>
              <w:spacing w:after="0"/>
              <w:rPr>
                <w:rFonts w:cs="Arial"/>
              </w:rPr>
            </w:pPr>
          </w:p>
        </w:tc>
        <w:tc>
          <w:tcPr>
            <w:tcW w:w="2016" w:type="dxa"/>
          </w:tcPr>
          <w:p w14:paraId="12A6FB2C" w14:textId="77777777" w:rsidR="00705863" w:rsidRPr="006D5F97" w:rsidRDefault="00705863" w:rsidP="009320BB">
            <w:pPr>
              <w:spacing w:after="0"/>
              <w:rPr>
                <w:rFonts w:cs="Arial"/>
              </w:rPr>
            </w:pPr>
          </w:p>
        </w:tc>
      </w:tr>
      <w:tr w:rsidR="00705863" w:rsidRPr="006D5F97" w14:paraId="154BC6DF" w14:textId="77777777" w:rsidTr="007C73C2">
        <w:trPr>
          <w:cantSplit/>
          <w:trHeight w:val="144"/>
          <w:jc w:val="center"/>
        </w:trPr>
        <w:tc>
          <w:tcPr>
            <w:tcW w:w="1728" w:type="dxa"/>
          </w:tcPr>
          <w:p w14:paraId="11AB3E17" w14:textId="44A98182" w:rsidR="00705863" w:rsidRPr="00134F7E" w:rsidRDefault="00705863" w:rsidP="009320BB">
            <w:pPr>
              <w:spacing w:after="0"/>
              <w:rPr>
                <w:rFonts w:cs="Arial"/>
                <w:i/>
                <w:iCs/>
                <w:strike/>
              </w:rPr>
            </w:pPr>
            <w:r w:rsidRPr="00134F7E">
              <w:rPr>
                <w:rFonts w:cs="Arial"/>
                <w:i/>
                <w:iCs/>
                <w:strike/>
              </w:rPr>
              <w:t>Elective</w:t>
            </w:r>
          </w:p>
        </w:tc>
        <w:tc>
          <w:tcPr>
            <w:tcW w:w="3168" w:type="dxa"/>
            <w:tcBorders>
              <w:top w:val="single" w:sz="4" w:space="0" w:color="231F20"/>
              <w:left w:val="single" w:sz="4" w:space="0" w:color="231F20"/>
              <w:bottom w:val="single" w:sz="4" w:space="0" w:color="231F20"/>
              <w:right w:val="single" w:sz="4" w:space="0" w:color="231F20"/>
            </w:tcBorders>
          </w:tcPr>
          <w:p w14:paraId="7179C12F" w14:textId="053D738D" w:rsidR="00705863" w:rsidRPr="00835E79" w:rsidRDefault="00705863" w:rsidP="009320BB">
            <w:pPr>
              <w:spacing w:after="0"/>
              <w:rPr>
                <w:rFonts w:cs="Arial"/>
                <w:i/>
                <w:iCs/>
                <w:strike/>
              </w:rPr>
            </w:pPr>
            <w:r w:rsidRPr="00835E79">
              <w:rPr>
                <w:rFonts w:cs="Arial"/>
                <w:i/>
                <w:iCs/>
                <w:strike/>
              </w:rPr>
              <w:t>Disassemble and reuse existing building structure (75%) with exceptions</w:t>
            </w:r>
          </w:p>
        </w:tc>
        <w:tc>
          <w:tcPr>
            <w:tcW w:w="2160" w:type="dxa"/>
          </w:tcPr>
          <w:p w14:paraId="66F51731" w14:textId="35366D8D" w:rsidR="00705863" w:rsidRPr="00134F7E" w:rsidRDefault="00705863" w:rsidP="009320BB">
            <w:pPr>
              <w:spacing w:after="0"/>
              <w:rPr>
                <w:rFonts w:cs="Arial"/>
                <w:i/>
                <w:iCs/>
                <w:strike/>
              </w:rPr>
            </w:pPr>
            <w:r w:rsidRPr="00134F7E">
              <w:rPr>
                <w:rFonts w:cs="Arial"/>
                <w:i/>
                <w:iCs/>
                <w:strike/>
              </w:rPr>
              <w:t>A5.105.1.1</w:t>
            </w:r>
          </w:p>
        </w:tc>
        <w:tc>
          <w:tcPr>
            <w:tcW w:w="432" w:type="dxa"/>
          </w:tcPr>
          <w:p w14:paraId="6453286B" w14:textId="77777777" w:rsidR="00705863" w:rsidRPr="006D5F97" w:rsidRDefault="00705863" w:rsidP="009320BB">
            <w:pPr>
              <w:spacing w:after="0"/>
              <w:rPr>
                <w:rFonts w:cs="Arial"/>
              </w:rPr>
            </w:pPr>
          </w:p>
        </w:tc>
        <w:tc>
          <w:tcPr>
            <w:tcW w:w="432" w:type="dxa"/>
          </w:tcPr>
          <w:p w14:paraId="654278A5" w14:textId="77777777" w:rsidR="00705863" w:rsidRPr="006D5F97" w:rsidRDefault="00705863" w:rsidP="009320BB">
            <w:pPr>
              <w:spacing w:after="0"/>
              <w:rPr>
                <w:rFonts w:cs="Arial"/>
              </w:rPr>
            </w:pPr>
          </w:p>
        </w:tc>
        <w:tc>
          <w:tcPr>
            <w:tcW w:w="432" w:type="dxa"/>
          </w:tcPr>
          <w:p w14:paraId="421B41BC" w14:textId="77777777" w:rsidR="00705863" w:rsidRPr="006D5F97" w:rsidRDefault="00705863" w:rsidP="009320BB">
            <w:pPr>
              <w:spacing w:after="0"/>
              <w:rPr>
                <w:rFonts w:cs="Arial"/>
              </w:rPr>
            </w:pPr>
          </w:p>
        </w:tc>
        <w:tc>
          <w:tcPr>
            <w:tcW w:w="2016" w:type="dxa"/>
          </w:tcPr>
          <w:p w14:paraId="2AB5A370" w14:textId="77777777" w:rsidR="00705863" w:rsidRPr="006D5F97" w:rsidRDefault="00705863" w:rsidP="009320BB">
            <w:pPr>
              <w:spacing w:after="0"/>
              <w:rPr>
                <w:rFonts w:cs="Arial"/>
              </w:rPr>
            </w:pPr>
          </w:p>
        </w:tc>
      </w:tr>
      <w:tr w:rsidR="00705863" w:rsidRPr="006D5F97" w14:paraId="3E5C0BD7" w14:textId="77777777" w:rsidTr="007C73C2">
        <w:trPr>
          <w:cantSplit/>
          <w:trHeight w:val="144"/>
          <w:jc w:val="center"/>
        </w:trPr>
        <w:tc>
          <w:tcPr>
            <w:tcW w:w="1728" w:type="dxa"/>
          </w:tcPr>
          <w:p w14:paraId="5E788AFE" w14:textId="2853DFF3" w:rsidR="00705863" w:rsidRPr="0070574B" w:rsidRDefault="00705863" w:rsidP="009320BB">
            <w:pPr>
              <w:spacing w:after="0"/>
              <w:rPr>
                <w:rFonts w:cs="Arial"/>
                <w:i/>
                <w:iCs/>
                <w:strike/>
              </w:rPr>
            </w:pPr>
            <w:r w:rsidRPr="0070574B">
              <w:rPr>
                <w:rFonts w:cs="Arial"/>
                <w:i/>
                <w:iCs/>
                <w:strike/>
              </w:rPr>
              <w:t>Elective</w:t>
            </w:r>
          </w:p>
        </w:tc>
        <w:tc>
          <w:tcPr>
            <w:tcW w:w="3168" w:type="dxa"/>
            <w:tcBorders>
              <w:top w:val="single" w:sz="4" w:space="0" w:color="231F20"/>
              <w:left w:val="single" w:sz="4" w:space="0" w:color="231F20"/>
              <w:bottom w:val="single" w:sz="4" w:space="0" w:color="231F20"/>
              <w:right w:val="single" w:sz="4" w:space="0" w:color="231F20"/>
            </w:tcBorders>
          </w:tcPr>
          <w:p w14:paraId="51792597" w14:textId="21869C60" w:rsidR="00705863" w:rsidRPr="00893270" w:rsidRDefault="00705863" w:rsidP="009320BB">
            <w:pPr>
              <w:spacing w:after="0"/>
              <w:rPr>
                <w:rFonts w:cs="Arial"/>
                <w:i/>
                <w:iCs/>
                <w:strike/>
              </w:rPr>
            </w:pPr>
            <w:r w:rsidRPr="00893270">
              <w:rPr>
                <w:rFonts w:cs="Arial"/>
                <w:i/>
                <w:iCs/>
                <w:strike/>
              </w:rPr>
              <w:t>Disassemble and reuse existing nonstructural elements (50%) with exceptions</w:t>
            </w:r>
          </w:p>
        </w:tc>
        <w:tc>
          <w:tcPr>
            <w:tcW w:w="2160" w:type="dxa"/>
          </w:tcPr>
          <w:p w14:paraId="2FA3F13E" w14:textId="072CA18C" w:rsidR="00705863" w:rsidRPr="0070574B" w:rsidRDefault="00705863" w:rsidP="009320BB">
            <w:pPr>
              <w:spacing w:after="0"/>
              <w:rPr>
                <w:rFonts w:cs="Arial"/>
                <w:i/>
                <w:iCs/>
                <w:strike/>
              </w:rPr>
            </w:pPr>
            <w:r w:rsidRPr="0070574B">
              <w:rPr>
                <w:rFonts w:cs="Arial"/>
                <w:i/>
                <w:iCs/>
                <w:strike/>
              </w:rPr>
              <w:t>A5.105.1.2</w:t>
            </w:r>
          </w:p>
        </w:tc>
        <w:tc>
          <w:tcPr>
            <w:tcW w:w="432" w:type="dxa"/>
          </w:tcPr>
          <w:p w14:paraId="76B3A18A" w14:textId="77777777" w:rsidR="00705863" w:rsidRPr="006D5F97" w:rsidRDefault="00705863" w:rsidP="009320BB">
            <w:pPr>
              <w:spacing w:after="0"/>
              <w:rPr>
                <w:rFonts w:cs="Arial"/>
              </w:rPr>
            </w:pPr>
          </w:p>
        </w:tc>
        <w:tc>
          <w:tcPr>
            <w:tcW w:w="432" w:type="dxa"/>
          </w:tcPr>
          <w:p w14:paraId="64491514" w14:textId="77777777" w:rsidR="00705863" w:rsidRPr="006D5F97" w:rsidRDefault="00705863" w:rsidP="009320BB">
            <w:pPr>
              <w:spacing w:after="0"/>
              <w:rPr>
                <w:rFonts w:cs="Arial"/>
              </w:rPr>
            </w:pPr>
          </w:p>
        </w:tc>
        <w:tc>
          <w:tcPr>
            <w:tcW w:w="432" w:type="dxa"/>
          </w:tcPr>
          <w:p w14:paraId="62BA9A79" w14:textId="77777777" w:rsidR="00705863" w:rsidRPr="006D5F97" w:rsidRDefault="00705863" w:rsidP="009320BB">
            <w:pPr>
              <w:spacing w:after="0"/>
              <w:rPr>
                <w:rFonts w:cs="Arial"/>
              </w:rPr>
            </w:pPr>
          </w:p>
        </w:tc>
        <w:tc>
          <w:tcPr>
            <w:tcW w:w="2016" w:type="dxa"/>
          </w:tcPr>
          <w:p w14:paraId="2BC4F79D" w14:textId="77777777" w:rsidR="00705863" w:rsidRPr="006D5F97" w:rsidRDefault="00705863" w:rsidP="009320BB">
            <w:pPr>
              <w:spacing w:after="0"/>
              <w:rPr>
                <w:rFonts w:cs="Arial"/>
              </w:rPr>
            </w:pPr>
          </w:p>
        </w:tc>
      </w:tr>
      <w:tr w:rsidR="00705863" w:rsidRPr="006D5F97" w14:paraId="049211FC" w14:textId="77777777" w:rsidTr="007C73C2">
        <w:trPr>
          <w:cantSplit/>
          <w:trHeight w:val="144"/>
          <w:jc w:val="center"/>
        </w:trPr>
        <w:tc>
          <w:tcPr>
            <w:tcW w:w="1728" w:type="dxa"/>
          </w:tcPr>
          <w:p w14:paraId="005C9D33" w14:textId="3E60E861" w:rsidR="00705863" w:rsidRPr="0070574B" w:rsidRDefault="00705863" w:rsidP="009320BB">
            <w:pPr>
              <w:spacing w:after="0"/>
              <w:rPr>
                <w:rFonts w:cs="Arial"/>
                <w:i/>
                <w:iCs/>
                <w:strike/>
              </w:rPr>
            </w:pPr>
            <w:r w:rsidRPr="0070574B">
              <w:rPr>
                <w:rFonts w:cs="Arial"/>
                <w:i/>
                <w:iCs/>
                <w:strike/>
              </w:rPr>
              <w:t>Elective</w:t>
            </w:r>
          </w:p>
        </w:tc>
        <w:tc>
          <w:tcPr>
            <w:tcW w:w="3168" w:type="dxa"/>
            <w:tcBorders>
              <w:top w:val="single" w:sz="4" w:space="0" w:color="231F20"/>
              <w:left w:val="single" w:sz="4" w:space="0" w:color="231F20"/>
              <w:bottom w:val="single" w:sz="4" w:space="0" w:color="231F20"/>
              <w:right w:val="single" w:sz="4" w:space="0" w:color="231F20"/>
            </w:tcBorders>
          </w:tcPr>
          <w:p w14:paraId="7C0750F7" w14:textId="2AAB6AAC" w:rsidR="00705863" w:rsidRPr="00A87B65" w:rsidRDefault="00705863" w:rsidP="009320BB">
            <w:pPr>
              <w:spacing w:after="0"/>
              <w:rPr>
                <w:rFonts w:cs="Arial"/>
                <w:i/>
                <w:iCs/>
                <w:strike/>
              </w:rPr>
            </w:pPr>
            <w:r w:rsidRPr="00A87B65">
              <w:rPr>
                <w:rFonts w:cs="Arial"/>
                <w:i/>
                <w:iCs/>
                <w:strike/>
              </w:rPr>
              <w:t>Salvage</w:t>
            </w:r>
          </w:p>
        </w:tc>
        <w:tc>
          <w:tcPr>
            <w:tcW w:w="2160" w:type="dxa"/>
          </w:tcPr>
          <w:p w14:paraId="3FBA10B6" w14:textId="0EC8846B" w:rsidR="00705863" w:rsidRPr="0070574B" w:rsidRDefault="00705863" w:rsidP="009320BB">
            <w:pPr>
              <w:spacing w:after="0"/>
              <w:rPr>
                <w:rFonts w:cs="Arial"/>
                <w:i/>
                <w:iCs/>
                <w:strike/>
              </w:rPr>
            </w:pPr>
            <w:r>
              <w:rPr>
                <w:rFonts w:cs="Arial"/>
                <w:i/>
                <w:iCs/>
                <w:strike/>
              </w:rPr>
              <w:t>A5.105.1.3</w:t>
            </w:r>
          </w:p>
        </w:tc>
        <w:tc>
          <w:tcPr>
            <w:tcW w:w="432" w:type="dxa"/>
          </w:tcPr>
          <w:p w14:paraId="464AC466" w14:textId="77777777" w:rsidR="00705863" w:rsidRPr="006D5F97" w:rsidRDefault="00705863" w:rsidP="009320BB">
            <w:pPr>
              <w:spacing w:after="0"/>
              <w:rPr>
                <w:rFonts w:cs="Arial"/>
              </w:rPr>
            </w:pPr>
          </w:p>
        </w:tc>
        <w:tc>
          <w:tcPr>
            <w:tcW w:w="432" w:type="dxa"/>
          </w:tcPr>
          <w:p w14:paraId="3D5D498F" w14:textId="77777777" w:rsidR="00705863" w:rsidRPr="006D5F97" w:rsidRDefault="00705863" w:rsidP="009320BB">
            <w:pPr>
              <w:spacing w:after="0"/>
              <w:rPr>
                <w:rFonts w:cs="Arial"/>
              </w:rPr>
            </w:pPr>
          </w:p>
        </w:tc>
        <w:tc>
          <w:tcPr>
            <w:tcW w:w="432" w:type="dxa"/>
          </w:tcPr>
          <w:p w14:paraId="3EDBB7E2" w14:textId="77777777" w:rsidR="00705863" w:rsidRPr="006D5F97" w:rsidRDefault="00705863" w:rsidP="009320BB">
            <w:pPr>
              <w:spacing w:after="0"/>
              <w:rPr>
                <w:rFonts w:cs="Arial"/>
              </w:rPr>
            </w:pPr>
          </w:p>
        </w:tc>
        <w:tc>
          <w:tcPr>
            <w:tcW w:w="2016" w:type="dxa"/>
          </w:tcPr>
          <w:p w14:paraId="0E2A3724" w14:textId="77777777" w:rsidR="00705863" w:rsidRPr="006D5F97" w:rsidRDefault="00705863" w:rsidP="009320BB">
            <w:pPr>
              <w:spacing w:after="0"/>
              <w:rPr>
                <w:rFonts w:cs="Arial"/>
              </w:rPr>
            </w:pPr>
          </w:p>
        </w:tc>
      </w:tr>
      <w:tr w:rsidR="00705863" w:rsidRPr="006D5F97" w14:paraId="2E677245" w14:textId="77777777" w:rsidTr="007C73C2">
        <w:trPr>
          <w:cantSplit/>
          <w:trHeight w:val="144"/>
          <w:jc w:val="center"/>
        </w:trPr>
        <w:tc>
          <w:tcPr>
            <w:tcW w:w="1728" w:type="dxa"/>
          </w:tcPr>
          <w:p w14:paraId="240AF817" w14:textId="2375364E" w:rsidR="00705863" w:rsidRPr="00FE7B65" w:rsidRDefault="00705863" w:rsidP="009320BB">
            <w:pPr>
              <w:spacing w:after="0"/>
              <w:rPr>
                <w:rFonts w:cs="Arial"/>
                <w:i/>
                <w:iCs/>
                <w:u w:val="single"/>
              </w:rPr>
            </w:pPr>
            <w:r w:rsidRPr="00FE7B65">
              <w:rPr>
                <w:rFonts w:cs="Arial"/>
                <w:i/>
                <w:iCs/>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53DC4FF7" w14:textId="3627FB56" w:rsidR="00705863" w:rsidRPr="00FD7D1E" w:rsidRDefault="00705863" w:rsidP="009320BB">
            <w:pPr>
              <w:spacing w:after="0"/>
              <w:rPr>
                <w:rFonts w:cs="Arial"/>
                <w:i/>
                <w:iCs/>
                <w:u w:val="single"/>
              </w:rPr>
            </w:pPr>
            <w:r w:rsidRPr="00FD7D1E">
              <w:rPr>
                <w:rFonts w:cs="Arial"/>
                <w:i/>
                <w:iCs/>
                <w:u w:val="single"/>
              </w:rPr>
              <w:t>Deconstruction and reuse of existing structures, Scope w</w:t>
            </w:r>
            <w:r w:rsidR="00FD7D1E" w:rsidRPr="00FD7D1E">
              <w:rPr>
                <w:rFonts w:cs="Arial"/>
                <w:i/>
                <w:iCs/>
                <w:u w:val="single"/>
              </w:rPr>
              <w:t>ith</w:t>
            </w:r>
            <w:r w:rsidRPr="00FD7D1E">
              <w:rPr>
                <w:rFonts w:cs="Arial"/>
                <w:i/>
                <w:iCs/>
                <w:u w:val="single"/>
              </w:rPr>
              <w:t xml:space="preserve"> Exceptions</w:t>
            </w:r>
            <w:r w:rsidR="00A55AF1" w:rsidRPr="00FD7D1E">
              <w:rPr>
                <w:rFonts w:cs="Arial"/>
                <w:i/>
                <w:iCs/>
                <w:u w:val="single"/>
              </w:rPr>
              <w:t>,</w:t>
            </w:r>
            <w:r w:rsidR="00A55AF1" w:rsidRPr="00FD7D1E">
              <w:rPr>
                <w:u w:val="single"/>
              </w:rPr>
              <w:t xml:space="preserve"> </w:t>
            </w:r>
            <w:r w:rsidR="00A55AF1" w:rsidRPr="00FD7D1E">
              <w:rPr>
                <w:rFonts w:cs="Arial"/>
                <w:i/>
                <w:iCs/>
                <w:u w:val="single"/>
              </w:rPr>
              <w:t>Reuse of existing building, Tier 1 and Verification of compliance w</w:t>
            </w:r>
            <w:r w:rsidR="00FD7D1E">
              <w:rPr>
                <w:rFonts w:cs="Arial"/>
                <w:i/>
                <w:iCs/>
                <w:u w:val="single"/>
              </w:rPr>
              <w:t>ith</w:t>
            </w:r>
            <w:r w:rsidR="00A55AF1" w:rsidRPr="00FD7D1E">
              <w:rPr>
                <w:rFonts w:cs="Arial"/>
                <w:i/>
                <w:iCs/>
                <w:u w:val="single"/>
              </w:rPr>
              <w:t xml:space="preserve"> Note</w:t>
            </w:r>
          </w:p>
        </w:tc>
        <w:tc>
          <w:tcPr>
            <w:tcW w:w="2160" w:type="dxa"/>
          </w:tcPr>
          <w:p w14:paraId="572159BB" w14:textId="77777777" w:rsidR="00705863" w:rsidRDefault="00705863" w:rsidP="009320BB">
            <w:pPr>
              <w:spacing w:after="0"/>
              <w:rPr>
                <w:rFonts w:cs="Arial"/>
                <w:i/>
                <w:iCs/>
                <w:u w:val="single"/>
              </w:rPr>
            </w:pPr>
            <w:r w:rsidRPr="00FE7B65">
              <w:rPr>
                <w:rFonts w:cs="Arial"/>
                <w:i/>
                <w:iCs/>
                <w:u w:val="single"/>
              </w:rPr>
              <w:t>A5.105.1</w:t>
            </w:r>
            <w:r w:rsidR="00A55AF1">
              <w:rPr>
                <w:rFonts w:cs="Arial"/>
                <w:i/>
                <w:iCs/>
                <w:u w:val="single"/>
              </w:rPr>
              <w:t>,</w:t>
            </w:r>
          </w:p>
          <w:p w14:paraId="45F486C1" w14:textId="176255ED" w:rsidR="00A55AF1" w:rsidRPr="00A55AF1" w:rsidRDefault="00A55AF1" w:rsidP="009320BB">
            <w:pPr>
              <w:spacing w:after="0"/>
              <w:rPr>
                <w:rFonts w:cs="Arial"/>
                <w:i/>
                <w:iCs/>
                <w:u w:val="single"/>
              </w:rPr>
            </w:pPr>
            <w:r w:rsidRPr="00A55AF1">
              <w:rPr>
                <w:rFonts w:cs="Arial"/>
                <w:i/>
                <w:iCs/>
                <w:u w:val="single"/>
              </w:rPr>
              <w:t>A5.105.2 and A5.105.2.1</w:t>
            </w:r>
            <w:r>
              <w:rPr>
                <w:rFonts w:cs="Arial"/>
                <w:i/>
                <w:iCs/>
                <w:u w:val="single"/>
              </w:rPr>
              <w:t xml:space="preserve"> and </w:t>
            </w:r>
            <w:r w:rsidRPr="00A55AF1">
              <w:rPr>
                <w:rFonts w:cs="Arial"/>
                <w:i/>
                <w:iCs/>
                <w:u w:val="single"/>
              </w:rPr>
              <w:t>A5.105.2.3</w:t>
            </w:r>
            <w:r>
              <w:rPr>
                <w:rFonts w:cs="Arial"/>
                <w:i/>
                <w:iCs/>
                <w:u w:val="single"/>
              </w:rPr>
              <w:t xml:space="preserve"> </w:t>
            </w:r>
          </w:p>
        </w:tc>
        <w:tc>
          <w:tcPr>
            <w:tcW w:w="432" w:type="dxa"/>
          </w:tcPr>
          <w:p w14:paraId="1A7BA9D5" w14:textId="77777777" w:rsidR="00705863" w:rsidRPr="006D5F97" w:rsidRDefault="00705863" w:rsidP="009320BB">
            <w:pPr>
              <w:spacing w:after="0"/>
              <w:rPr>
                <w:rFonts w:cs="Arial"/>
              </w:rPr>
            </w:pPr>
          </w:p>
        </w:tc>
        <w:tc>
          <w:tcPr>
            <w:tcW w:w="432" w:type="dxa"/>
          </w:tcPr>
          <w:p w14:paraId="152F13E4" w14:textId="77777777" w:rsidR="00705863" w:rsidRPr="006D5F97" w:rsidRDefault="00705863" w:rsidP="009320BB">
            <w:pPr>
              <w:spacing w:after="0"/>
              <w:rPr>
                <w:rFonts w:cs="Arial"/>
              </w:rPr>
            </w:pPr>
          </w:p>
        </w:tc>
        <w:tc>
          <w:tcPr>
            <w:tcW w:w="432" w:type="dxa"/>
          </w:tcPr>
          <w:p w14:paraId="4A1ADE8E" w14:textId="77777777" w:rsidR="00705863" w:rsidRPr="006D5F97" w:rsidRDefault="00705863" w:rsidP="009320BB">
            <w:pPr>
              <w:spacing w:after="0"/>
              <w:rPr>
                <w:rFonts w:cs="Arial"/>
              </w:rPr>
            </w:pPr>
          </w:p>
        </w:tc>
        <w:tc>
          <w:tcPr>
            <w:tcW w:w="2016" w:type="dxa"/>
          </w:tcPr>
          <w:p w14:paraId="03D8C76E" w14:textId="77777777" w:rsidR="00705863" w:rsidRPr="006D5F97" w:rsidRDefault="00705863" w:rsidP="009320BB">
            <w:pPr>
              <w:spacing w:after="0"/>
              <w:rPr>
                <w:rFonts w:cs="Arial"/>
              </w:rPr>
            </w:pPr>
          </w:p>
        </w:tc>
      </w:tr>
      <w:tr w:rsidR="00705863" w:rsidRPr="006D5F97" w14:paraId="34CE7FA2" w14:textId="77777777" w:rsidTr="007C73C2">
        <w:trPr>
          <w:cantSplit/>
          <w:trHeight w:val="144"/>
          <w:jc w:val="center"/>
        </w:trPr>
        <w:tc>
          <w:tcPr>
            <w:tcW w:w="1728" w:type="dxa"/>
          </w:tcPr>
          <w:p w14:paraId="028126FC" w14:textId="6C733641" w:rsidR="00705863" w:rsidRPr="00276F63" w:rsidRDefault="00705863" w:rsidP="009320BB">
            <w:pPr>
              <w:spacing w:after="0"/>
              <w:rPr>
                <w:rFonts w:cs="Arial"/>
                <w:i/>
                <w:iCs/>
              </w:rPr>
            </w:pPr>
            <w:r w:rsidRPr="00276F63">
              <w:rPr>
                <w:rFonts w:cs="Arial"/>
                <w:i/>
                <w:iCs/>
              </w:rPr>
              <w:t>Elective</w:t>
            </w:r>
          </w:p>
        </w:tc>
        <w:tc>
          <w:tcPr>
            <w:tcW w:w="3168" w:type="dxa"/>
            <w:tcBorders>
              <w:top w:val="single" w:sz="4" w:space="0" w:color="231F20"/>
              <w:left w:val="single" w:sz="4" w:space="0" w:color="231F20"/>
              <w:bottom w:val="single" w:sz="4" w:space="0" w:color="231F20"/>
              <w:right w:val="single" w:sz="4" w:space="0" w:color="231F20"/>
            </w:tcBorders>
          </w:tcPr>
          <w:p w14:paraId="2FC138E3" w14:textId="6C05FE30" w:rsidR="00705863" w:rsidRPr="00276F63" w:rsidRDefault="00705863" w:rsidP="009320BB">
            <w:pPr>
              <w:spacing w:after="0"/>
              <w:rPr>
                <w:rFonts w:cs="Arial"/>
                <w:i/>
                <w:iCs/>
              </w:rPr>
            </w:pPr>
            <w:r w:rsidRPr="00276F63">
              <w:rPr>
                <w:rFonts w:cs="Arial"/>
                <w:i/>
                <w:iCs/>
              </w:rPr>
              <w:t>Storm water design</w:t>
            </w:r>
          </w:p>
        </w:tc>
        <w:tc>
          <w:tcPr>
            <w:tcW w:w="2160" w:type="dxa"/>
          </w:tcPr>
          <w:p w14:paraId="22B01DCF" w14:textId="22D35080" w:rsidR="00705863" w:rsidRPr="00276F63" w:rsidRDefault="00705863" w:rsidP="009320BB">
            <w:pPr>
              <w:spacing w:after="0"/>
              <w:rPr>
                <w:rFonts w:cs="Arial"/>
                <w:i/>
                <w:iCs/>
              </w:rPr>
            </w:pPr>
            <w:r w:rsidRPr="00276F63">
              <w:rPr>
                <w:rFonts w:cs="Arial"/>
                <w:i/>
                <w:iCs/>
              </w:rPr>
              <w:t>A5.106.2</w:t>
            </w:r>
            <w:r>
              <w:rPr>
                <w:rFonts w:cs="Arial"/>
                <w:i/>
                <w:iCs/>
              </w:rPr>
              <w:t>-A5.106.2.2</w:t>
            </w:r>
          </w:p>
        </w:tc>
        <w:tc>
          <w:tcPr>
            <w:tcW w:w="432" w:type="dxa"/>
          </w:tcPr>
          <w:p w14:paraId="5BF9FC2A" w14:textId="77777777" w:rsidR="00705863" w:rsidRPr="006D5F97" w:rsidRDefault="00705863" w:rsidP="009320BB">
            <w:pPr>
              <w:spacing w:after="0"/>
              <w:rPr>
                <w:rFonts w:cs="Arial"/>
              </w:rPr>
            </w:pPr>
          </w:p>
        </w:tc>
        <w:tc>
          <w:tcPr>
            <w:tcW w:w="432" w:type="dxa"/>
          </w:tcPr>
          <w:p w14:paraId="204BC541" w14:textId="77777777" w:rsidR="00705863" w:rsidRPr="006D5F97" w:rsidRDefault="00705863" w:rsidP="009320BB">
            <w:pPr>
              <w:spacing w:after="0"/>
              <w:rPr>
                <w:rFonts w:cs="Arial"/>
              </w:rPr>
            </w:pPr>
          </w:p>
        </w:tc>
        <w:tc>
          <w:tcPr>
            <w:tcW w:w="432" w:type="dxa"/>
          </w:tcPr>
          <w:p w14:paraId="15DB1AF8" w14:textId="77777777" w:rsidR="00705863" w:rsidRPr="006D5F97" w:rsidRDefault="00705863" w:rsidP="009320BB">
            <w:pPr>
              <w:spacing w:after="0"/>
              <w:rPr>
                <w:rFonts w:cs="Arial"/>
              </w:rPr>
            </w:pPr>
          </w:p>
        </w:tc>
        <w:tc>
          <w:tcPr>
            <w:tcW w:w="2016" w:type="dxa"/>
          </w:tcPr>
          <w:p w14:paraId="11A65318" w14:textId="77777777" w:rsidR="00705863" w:rsidRPr="006D5F97" w:rsidRDefault="00705863" w:rsidP="009320BB">
            <w:pPr>
              <w:spacing w:after="0"/>
              <w:rPr>
                <w:rFonts w:cs="Arial"/>
              </w:rPr>
            </w:pPr>
          </w:p>
        </w:tc>
      </w:tr>
      <w:tr w:rsidR="00705863" w:rsidRPr="006D5F97" w14:paraId="2C25F467" w14:textId="77777777" w:rsidTr="007C73C2">
        <w:trPr>
          <w:cantSplit/>
          <w:trHeight w:val="144"/>
          <w:jc w:val="center"/>
        </w:trPr>
        <w:tc>
          <w:tcPr>
            <w:tcW w:w="1728" w:type="dxa"/>
          </w:tcPr>
          <w:p w14:paraId="49510B51" w14:textId="771EA891" w:rsidR="00705863" w:rsidRPr="00100E45" w:rsidRDefault="00705863" w:rsidP="009320BB">
            <w:pPr>
              <w:spacing w:after="0"/>
              <w:rPr>
                <w:rFonts w:cs="Arial"/>
                <w:szCs w:val="24"/>
              </w:rPr>
            </w:pPr>
            <w:r>
              <w:rPr>
                <w:rFonts w:cs="Arial"/>
                <w:szCs w:val="24"/>
              </w:rPr>
              <w:t>…</w:t>
            </w:r>
          </w:p>
        </w:tc>
        <w:tc>
          <w:tcPr>
            <w:tcW w:w="3168" w:type="dxa"/>
            <w:tcBorders>
              <w:top w:val="single" w:sz="4" w:space="0" w:color="231F20"/>
              <w:left w:val="single" w:sz="4" w:space="0" w:color="231F20"/>
              <w:bottom w:val="single" w:sz="4" w:space="0" w:color="231F20"/>
              <w:right w:val="single" w:sz="4" w:space="0" w:color="231F20"/>
            </w:tcBorders>
          </w:tcPr>
          <w:p w14:paraId="452BFB4A" w14:textId="1A6E6EDA" w:rsidR="00705863" w:rsidRPr="00831E74" w:rsidRDefault="00705863" w:rsidP="009320BB">
            <w:pPr>
              <w:spacing w:after="0"/>
              <w:rPr>
                <w:rFonts w:eastAsia="SimSun" w:cs="Arial"/>
                <w:szCs w:val="24"/>
              </w:rPr>
            </w:pPr>
            <w:r>
              <w:rPr>
                <w:rFonts w:eastAsia="SimSun" w:cs="Arial"/>
                <w:szCs w:val="24"/>
              </w:rPr>
              <w:t>…</w:t>
            </w:r>
          </w:p>
        </w:tc>
        <w:tc>
          <w:tcPr>
            <w:tcW w:w="2160" w:type="dxa"/>
          </w:tcPr>
          <w:p w14:paraId="4354300E" w14:textId="4BBF5EE3" w:rsidR="00705863" w:rsidRPr="00831E74" w:rsidRDefault="00705863" w:rsidP="009320BB">
            <w:pPr>
              <w:spacing w:after="0"/>
              <w:rPr>
                <w:rFonts w:cs="Arial"/>
                <w:szCs w:val="24"/>
              </w:rPr>
            </w:pPr>
            <w:r>
              <w:rPr>
                <w:rFonts w:cs="Arial"/>
                <w:szCs w:val="24"/>
              </w:rPr>
              <w:t>…</w:t>
            </w:r>
          </w:p>
        </w:tc>
        <w:tc>
          <w:tcPr>
            <w:tcW w:w="432" w:type="dxa"/>
          </w:tcPr>
          <w:p w14:paraId="7E4A364A" w14:textId="77777777" w:rsidR="00705863" w:rsidRPr="006D5F97" w:rsidRDefault="00705863" w:rsidP="009320BB">
            <w:pPr>
              <w:spacing w:after="0"/>
              <w:rPr>
                <w:rFonts w:cs="Arial"/>
              </w:rPr>
            </w:pPr>
          </w:p>
        </w:tc>
        <w:tc>
          <w:tcPr>
            <w:tcW w:w="432" w:type="dxa"/>
          </w:tcPr>
          <w:p w14:paraId="0011AE6C" w14:textId="77777777" w:rsidR="00705863" w:rsidRPr="006D5F97" w:rsidRDefault="00705863" w:rsidP="009320BB">
            <w:pPr>
              <w:spacing w:after="0"/>
              <w:rPr>
                <w:rFonts w:cs="Arial"/>
              </w:rPr>
            </w:pPr>
          </w:p>
        </w:tc>
        <w:tc>
          <w:tcPr>
            <w:tcW w:w="432" w:type="dxa"/>
          </w:tcPr>
          <w:p w14:paraId="415D0A53" w14:textId="77777777" w:rsidR="00705863" w:rsidRPr="006D5F97" w:rsidRDefault="00705863" w:rsidP="009320BB">
            <w:pPr>
              <w:spacing w:after="0"/>
              <w:rPr>
                <w:rFonts w:cs="Arial"/>
              </w:rPr>
            </w:pPr>
          </w:p>
        </w:tc>
        <w:tc>
          <w:tcPr>
            <w:tcW w:w="2016" w:type="dxa"/>
          </w:tcPr>
          <w:p w14:paraId="2961E89F" w14:textId="77777777" w:rsidR="00705863" w:rsidRPr="006D5F97" w:rsidRDefault="00705863" w:rsidP="009320BB">
            <w:pPr>
              <w:spacing w:after="0"/>
              <w:rPr>
                <w:rFonts w:cs="Arial"/>
              </w:rPr>
            </w:pPr>
          </w:p>
        </w:tc>
      </w:tr>
      <w:tr w:rsidR="00705863" w:rsidRPr="006D5F97" w14:paraId="3A0A6E28" w14:textId="77777777" w:rsidTr="007C73C2">
        <w:trPr>
          <w:cantSplit/>
          <w:trHeight w:val="144"/>
          <w:jc w:val="center"/>
        </w:trPr>
        <w:tc>
          <w:tcPr>
            <w:tcW w:w="1728" w:type="dxa"/>
          </w:tcPr>
          <w:p w14:paraId="668B644A" w14:textId="59748F56" w:rsidR="00705863" w:rsidRPr="00276F63" w:rsidRDefault="00705863" w:rsidP="009320BB">
            <w:pPr>
              <w:spacing w:after="0"/>
              <w:rPr>
                <w:rFonts w:cs="Arial"/>
                <w:i/>
                <w:iCs/>
              </w:rPr>
            </w:pPr>
            <w:r>
              <w:rPr>
                <w:rFonts w:cs="Arial"/>
                <w:i/>
                <w:iCs/>
              </w:rPr>
              <w:t>Elective</w:t>
            </w:r>
          </w:p>
        </w:tc>
        <w:tc>
          <w:tcPr>
            <w:tcW w:w="3168" w:type="dxa"/>
            <w:tcBorders>
              <w:top w:val="single" w:sz="4" w:space="0" w:color="231F20"/>
              <w:left w:val="single" w:sz="4" w:space="0" w:color="231F20"/>
              <w:bottom w:val="single" w:sz="4" w:space="0" w:color="231F20"/>
              <w:right w:val="single" w:sz="4" w:space="0" w:color="231F20"/>
            </w:tcBorders>
          </w:tcPr>
          <w:p w14:paraId="0C936B8A" w14:textId="622F627A" w:rsidR="00705863" w:rsidRPr="00276F63" w:rsidRDefault="00705863" w:rsidP="009320BB">
            <w:pPr>
              <w:spacing w:after="0"/>
              <w:rPr>
                <w:rFonts w:cs="Arial"/>
                <w:i/>
                <w:iCs/>
              </w:rPr>
            </w:pPr>
            <w:r w:rsidRPr="00F25C9F">
              <w:rPr>
                <w:rFonts w:cs="Arial"/>
                <w:i/>
                <w:iCs/>
                <w:u w:val="single"/>
              </w:rPr>
              <w:t>Reduction of</w:t>
            </w:r>
            <w:r>
              <w:rPr>
                <w:rFonts w:cs="Arial"/>
                <w:i/>
                <w:iCs/>
              </w:rPr>
              <w:t xml:space="preserve"> Heat Island effect</w:t>
            </w:r>
            <w:r w:rsidR="00AF558C" w:rsidRPr="00B94B3E">
              <w:rPr>
                <w:rFonts w:cs="Arial"/>
                <w:i/>
                <w:iCs/>
                <w:u w:val="single"/>
              </w:rPr>
              <w:t>,</w:t>
            </w:r>
            <w:r w:rsidR="00AF558C" w:rsidRPr="008D48EF">
              <w:rPr>
                <w:rFonts w:cs="Arial"/>
                <w:i/>
                <w:iCs/>
                <w:u w:val="single"/>
              </w:rPr>
              <w:t xml:space="preserve"> Hardscape alternatives</w:t>
            </w:r>
          </w:p>
        </w:tc>
        <w:tc>
          <w:tcPr>
            <w:tcW w:w="2160" w:type="dxa"/>
          </w:tcPr>
          <w:p w14:paraId="0E913BE4" w14:textId="1B69754B" w:rsidR="00705863" w:rsidRPr="00276F63" w:rsidRDefault="00705863" w:rsidP="009320BB">
            <w:pPr>
              <w:spacing w:after="0"/>
              <w:rPr>
                <w:rFonts w:cs="Arial"/>
                <w:i/>
                <w:iCs/>
              </w:rPr>
            </w:pPr>
            <w:r>
              <w:rPr>
                <w:rFonts w:cs="Arial"/>
                <w:i/>
                <w:iCs/>
              </w:rPr>
              <w:t>A5.106.11</w:t>
            </w:r>
            <w:r w:rsidR="00AF558C" w:rsidRPr="00B94B3E">
              <w:rPr>
                <w:rFonts w:cs="Arial"/>
                <w:i/>
                <w:iCs/>
                <w:u w:val="single"/>
              </w:rPr>
              <w:t>,</w:t>
            </w:r>
            <w:r w:rsidR="00AF558C" w:rsidRPr="00AF558C">
              <w:rPr>
                <w:rFonts w:cs="Arial"/>
                <w:i/>
                <w:iCs/>
                <w:u w:val="single"/>
              </w:rPr>
              <w:t xml:space="preserve"> </w:t>
            </w:r>
            <w:r w:rsidR="00AF558C" w:rsidRPr="008D48EF">
              <w:rPr>
                <w:rFonts w:cs="Arial"/>
                <w:i/>
                <w:iCs/>
                <w:u w:val="single"/>
              </w:rPr>
              <w:t>A5.106.11.1</w:t>
            </w:r>
          </w:p>
        </w:tc>
        <w:tc>
          <w:tcPr>
            <w:tcW w:w="432" w:type="dxa"/>
          </w:tcPr>
          <w:p w14:paraId="1FA36440" w14:textId="77777777" w:rsidR="00705863" w:rsidRPr="006D5F97" w:rsidRDefault="00705863" w:rsidP="009320BB">
            <w:pPr>
              <w:spacing w:after="0"/>
              <w:rPr>
                <w:rFonts w:cs="Arial"/>
              </w:rPr>
            </w:pPr>
          </w:p>
        </w:tc>
        <w:tc>
          <w:tcPr>
            <w:tcW w:w="432" w:type="dxa"/>
          </w:tcPr>
          <w:p w14:paraId="5A49A205" w14:textId="77777777" w:rsidR="00705863" w:rsidRPr="006D5F97" w:rsidRDefault="00705863" w:rsidP="009320BB">
            <w:pPr>
              <w:spacing w:after="0"/>
              <w:rPr>
                <w:rFonts w:cs="Arial"/>
              </w:rPr>
            </w:pPr>
          </w:p>
        </w:tc>
        <w:tc>
          <w:tcPr>
            <w:tcW w:w="432" w:type="dxa"/>
          </w:tcPr>
          <w:p w14:paraId="55D9918D" w14:textId="77777777" w:rsidR="00705863" w:rsidRPr="006D5F97" w:rsidRDefault="00705863" w:rsidP="009320BB">
            <w:pPr>
              <w:spacing w:after="0"/>
              <w:rPr>
                <w:rFonts w:cs="Arial"/>
              </w:rPr>
            </w:pPr>
          </w:p>
        </w:tc>
        <w:tc>
          <w:tcPr>
            <w:tcW w:w="2016" w:type="dxa"/>
          </w:tcPr>
          <w:p w14:paraId="16B1B21B" w14:textId="77777777" w:rsidR="00705863" w:rsidRPr="006D5F97" w:rsidRDefault="00705863" w:rsidP="009320BB">
            <w:pPr>
              <w:spacing w:after="0"/>
              <w:rPr>
                <w:rFonts w:cs="Arial"/>
              </w:rPr>
            </w:pPr>
          </w:p>
        </w:tc>
      </w:tr>
      <w:tr w:rsidR="00705863" w:rsidRPr="006D5F97" w14:paraId="2CDC8329" w14:textId="77777777" w:rsidTr="007C73C2">
        <w:trPr>
          <w:cantSplit/>
          <w:trHeight w:val="144"/>
          <w:jc w:val="center"/>
        </w:trPr>
        <w:tc>
          <w:tcPr>
            <w:tcW w:w="1728" w:type="dxa"/>
          </w:tcPr>
          <w:p w14:paraId="42096D71" w14:textId="755457B8" w:rsidR="00705863" w:rsidRPr="00F25C9F" w:rsidRDefault="00705863" w:rsidP="009320BB">
            <w:pPr>
              <w:spacing w:after="0"/>
              <w:rPr>
                <w:rFonts w:cs="Arial"/>
                <w:i/>
                <w:iCs/>
                <w:u w:val="single"/>
              </w:rPr>
            </w:pPr>
            <w:r w:rsidRPr="00F25C9F">
              <w:rPr>
                <w:rFonts w:cs="Arial"/>
                <w:i/>
                <w:iCs/>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7EB8542D" w14:textId="6FA342DD" w:rsidR="00705863" w:rsidRPr="00B94B3E" w:rsidRDefault="00AF558C" w:rsidP="009320BB">
            <w:pPr>
              <w:spacing w:after="0"/>
              <w:rPr>
                <w:rFonts w:cs="Arial"/>
                <w:i/>
                <w:iCs/>
                <w:u w:val="single"/>
              </w:rPr>
            </w:pPr>
            <w:r w:rsidRPr="00AF558C">
              <w:rPr>
                <w:rFonts w:cs="Arial"/>
                <w:i/>
                <w:iCs/>
                <w:u w:val="single"/>
              </w:rPr>
              <w:t>Reduction of</w:t>
            </w:r>
            <w:r w:rsidRPr="00B94B3E">
              <w:rPr>
                <w:rFonts w:cs="Arial"/>
                <w:i/>
                <w:iCs/>
                <w:u w:val="single"/>
              </w:rPr>
              <w:t xml:space="preserve"> Heat Island effect</w:t>
            </w:r>
            <w:r w:rsidRPr="00AF558C">
              <w:rPr>
                <w:rFonts w:cs="Arial"/>
                <w:i/>
                <w:iCs/>
                <w:u w:val="single"/>
              </w:rPr>
              <w:t xml:space="preserve">, </w:t>
            </w:r>
            <w:r w:rsidR="00705863" w:rsidRPr="00AF558C">
              <w:rPr>
                <w:rFonts w:cs="Arial"/>
                <w:i/>
                <w:iCs/>
                <w:u w:val="single"/>
              </w:rPr>
              <w:t>Cool roof w</w:t>
            </w:r>
            <w:r w:rsidR="00FD7D1E" w:rsidRPr="00AF558C">
              <w:rPr>
                <w:rFonts w:cs="Arial"/>
                <w:i/>
                <w:iCs/>
                <w:u w:val="single"/>
              </w:rPr>
              <w:t>ith</w:t>
            </w:r>
            <w:r w:rsidR="00705863" w:rsidRPr="00AF558C">
              <w:rPr>
                <w:rFonts w:cs="Arial"/>
                <w:i/>
                <w:iCs/>
                <w:u w:val="single"/>
              </w:rPr>
              <w:t xml:space="preserve"> Exception</w:t>
            </w:r>
            <w:r w:rsidRPr="00AF558C">
              <w:rPr>
                <w:rFonts w:cs="Arial"/>
                <w:i/>
                <w:iCs/>
                <w:u w:val="single"/>
              </w:rPr>
              <w:t>s, Solar reflectance, Thermal emittance, Solar reflectance index alternative, Verification of compliance</w:t>
            </w:r>
          </w:p>
        </w:tc>
        <w:tc>
          <w:tcPr>
            <w:tcW w:w="2160" w:type="dxa"/>
          </w:tcPr>
          <w:p w14:paraId="470E973F" w14:textId="77777777" w:rsidR="00AF558C" w:rsidRDefault="00AF558C" w:rsidP="009320BB">
            <w:pPr>
              <w:spacing w:after="0"/>
              <w:rPr>
                <w:rFonts w:cs="Arial"/>
                <w:i/>
                <w:iCs/>
                <w:u w:val="single"/>
              </w:rPr>
            </w:pPr>
            <w:r>
              <w:rPr>
                <w:rFonts w:cs="Arial"/>
                <w:i/>
                <w:iCs/>
              </w:rPr>
              <w:t>A5.106.11</w:t>
            </w:r>
            <w:r w:rsidRPr="00EF2BCC">
              <w:rPr>
                <w:rFonts w:cs="Arial"/>
                <w:i/>
                <w:iCs/>
                <w:u w:val="single"/>
              </w:rPr>
              <w:t>,</w:t>
            </w:r>
            <w:r>
              <w:rPr>
                <w:rFonts w:cs="Arial"/>
                <w:i/>
                <w:iCs/>
                <w:u w:val="single"/>
              </w:rPr>
              <w:br/>
            </w:r>
            <w:r w:rsidR="00705863" w:rsidRPr="00F25C9F">
              <w:rPr>
                <w:rFonts w:cs="Arial"/>
                <w:i/>
                <w:iCs/>
                <w:u w:val="single"/>
              </w:rPr>
              <w:t>A5.106.1</w:t>
            </w:r>
            <w:r w:rsidR="00705863">
              <w:rPr>
                <w:rFonts w:cs="Arial"/>
                <w:i/>
                <w:iCs/>
                <w:u w:val="single"/>
              </w:rPr>
              <w:t>1.2</w:t>
            </w:r>
            <w:r>
              <w:rPr>
                <w:rFonts w:cs="Arial"/>
                <w:i/>
                <w:iCs/>
                <w:u w:val="single"/>
              </w:rPr>
              <w:t>,</w:t>
            </w:r>
            <w:r w:rsidRPr="001F7E79">
              <w:rPr>
                <w:rFonts w:cs="Arial"/>
                <w:i/>
                <w:iCs/>
                <w:u w:val="single"/>
              </w:rPr>
              <w:t xml:space="preserve"> </w:t>
            </w:r>
          </w:p>
          <w:p w14:paraId="5F38B601" w14:textId="1744DF3A" w:rsidR="00AF558C" w:rsidRDefault="00AF558C" w:rsidP="009320BB">
            <w:pPr>
              <w:spacing w:after="0"/>
              <w:rPr>
                <w:rFonts w:cs="Arial"/>
                <w:i/>
                <w:iCs/>
                <w:u w:val="single"/>
              </w:rPr>
            </w:pPr>
            <w:r w:rsidRPr="001F7E79">
              <w:rPr>
                <w:rFonts w:cs="Arial"/>
                <w:i/>
                <w:iCs/>
                <w:u w:val="single"/>
              </w:rPr>
              <w:t>A5.106.11.2</w:t>
            </w:r>
            <w:r>
              <w:rPr>
                <w:rFonts w:cs="Arial"/>
                <w:i/>
                <w:iCs/>
                <w:u w:val="single"/>
              </w:rPr>
              <w:t>.1,</w:t>
            </w:r>
          </w:p>
          <w:p w14:paraId="0082312C" w14:textId="5DBF70F1" w:rsidR="00705863" w:rsidRPr="00F25C9F" w:rsidRDefault="00AF558C" w:rsidP="009320BB">
            <w:pPr>
              <w:spacing w:after="0"/>
              <w:rPr>
                <w:rFonts w:cs="Arial"/>
                <w:i/>
                <w:iCs/>
                <w:u w:val="single"/>
              </w:rPr>
            </w:pPr>
            <w:r w:rsidRPr="001F7E79">
              <w:rPr>
                <w:rFonts w:cs="Arial"/>
                <w:i/>
                <w:iCs/>
                <w:u w:val="single"/>
              </w:rPr>
              <w:t>A5.106.11.2</w:t>
            </w:r>
            <w:r>
              <w:rPr>
                <w:rFonts w:cs="Arial"/>
                <w:i/>
                <w:iCs/>
                <w:u w:val="single"/>
              </w:rPr>
              <w:t>.2,</w:t>
            </w:r>
            <w:r w:rsidRPr="001F7E79">
              <w:rPr>
                <w:rFonts w:cs="Arial"/>
                <w:i/>
                <w:iCs/>
                <w:u w:val="single"/>
              </w:rPr>
              <w:t xml:space="preserve"> A5.106.11.2</w:t>
            </w:r>
            <w:r>
              <w:rPr>
                <w:rFonts w:cs="Arial"/>
                <w:i/>
                <w:iCs/>
                <w:u w:val="single"/>
              </w:rPr>
              <w:t>.3,</w:t>
            </w:r>
            <w:r>
              <w:rPr>
                <w:rFonts w:cs="Arial"/>
                <w:i/>
                <w:iCs/>
                <w:u w:val="single"/>
              </w:rPr>
              <w:br/>
            </w:r>
            <w:r w:rsidRPr="001F7E79">
              <w:rPr>
                <w:rFonts w:cs="Arial"/>
                <w:i/>
                <w:iCs/>
                <w:u w:val="single"/>
              </w:rPr>
              <w:t>A5.106.11.2</w:t>
            </w:r>
            <w:r>
              <w:rPr>
                <w:rFonts w:cs="Arial"/>
                <w:i/>
                <w:iCs/>
                <w:u w:val="single"/>
              </w:rPr>
              <w:t>.4</w:t>
            </w:r>
          </w:p>
        </w:tc>
        <w:tc>
          <w:tcPr>
            <w:tcW w:w="432" w:type="dxa"/>
          </w:tcPr>
          <w:p w14:paraId="5FA2CFD1" w14:textId="77777777" w:rsidR="00705863" w:rsidRPr="006D5F97" w:rsidRDefault="00705863" w:rsidP="009320BB">
            <w:pPr>
              <w:spacing w:after="0"/>
              <w:rPr>
                <w:rFonts w:cs="Arial"/>
              </w:rPr>
            </w:pPr>
          </w:p>
        </w:tc>
        <w:tc>
          <w:tcPr>
            <w:tcW w:w="432" w:type="dxa"/>
          </w:tcPr>
          <w:p w14:paraId="040B76B5" w14:textId="77777777" w:rsidR="00705863" w:rsidRPr="006D5F97" w:rsidRDefault="00705863" w:rsidP="009320BB">
            <w:pPr>
              <w:spacing w:after="0"/>
              <w:rPr>
                <w:rFonts w:cs="Arial"/>
              </w:rPr>
            </w:pPr>
          </w:p>
        </w:tc>
        <w:tc>
          <w:tcPr>
            <w:tcW w:w="432" w:type="dxa"/>
          </w:tcPr>
          <w:p w14:paraId="46D5BD98" w14:textId="77777777" w:rsidR="00705863" w:rsidRPr="006D5F97" w:rsidRDefault="00705863" w:rsidP="009320BB">
            <w:pPr>
              <w:spacing w:after="0"/>
              <w:rPr>
                <w:rFonts w:cs="Arial"/>
              </w:rPr>
            </w:pPr>
          </w:p>
        </w:tc>
        <w:tc>
          <w:tcPr>
            <w:tcW w:w="2016" w:type="dxa"/>
          </w:tcPr>
          <w:p w14:paraId="10D740C5" w14:textId="77777777" w:rsidR="00705863" w:rsidRPr="006D5F97" w:rsidRDefault="00705863" w:rsidP="009320BB">
            <w:pPr>
              <w:spacing w:after="0"/>
              <w:rPr>
                <w:rFonts w:cs="Arial"/>
              </w:rPr>
            </w:pPr>
          </w:p>
        </w:tc>
      </w:tr>
      <w:tr w:rsidR="00705863" w:rsidRPr="006D5F97" w14:paraId="48585C7B" w14:textId="77777777" w:rsidTr="007C73C2">
        <w:trPr>
          <w:cantSplit/>
          <w:trHeight w:val="144"/>
          <w:jc w:val="center"/>
        </w:trPr>
        <w:tc>
          <w:tcPr>
            <w:tcW w:w="1728" w:type="dxa"/>
          </w:tcPr>
          <w:p w14:paraId="4A53F501" w14:textId="09AF9F58" w:rsidR="00705863" w:rsidRPr="00AF558C" w:rsidRDefault="00705863" w:rsidP="009320BB">
            <w:pPr>
              <w:spacing w:after="0"/>
              <w:rPr>
                <w:rFonts w:cs="Arial"/>
                <w:i/>
                <w:iCs/>
                <w:u w:val="single"/>
              </w:rPr>
            </w:pPr>
            <w:r w:rsidRPr="00AF558C">
              <w:rPr>
                <w:rFonts w:cs="Arial"/>
                <w:i/>
                <w:iCs/>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11EB0B52" w14:textId="59C62198" w:rsidR="00705863" w:rsidRPr="00AF558C" w:rsidRDefault="00AF558C" w:rsidP="009320BB">
            <w:pPr>
              <w:spacing w:after="0"/>
              <w:rPr>
                <w:rFonts w:cs="Arial"/>
                <w:i/>
                <w:iCs/>
                <w:u w:val="single"/>
              </w:rPr>
            </w:pPr>
            <w:r w:rsidRPr="00AF558C">
              <w:rPr>
                <w:rFonts w:cs="Arial"/>
                <w:i/>
                <w:iCs/>
                <w:u w:val="single"/>
              </w:rPr>
              <w:t>Reduction of</w:t>
            </w:r>
            <w:r w:rsidRPr="00B94B3E">
              <w:rPr>
                <w:rFonts w:cs="Arial"/>
                <w:i/>
                <w:iCs/>
                <w:u w:val="single"/>
              </w:rPr>
              <w:t xml:space="preserve"> Heat Island effect</w:t>
            </w:r>
            <w:r w:rsidRPr="00AF558C">
              <w:rPr>
                <w:rFonts w:cs="Arial"/>
                <w:i/>
                <w:iCs/>
                <w:u w:val="single"/>
              </w:rPr>
              <w:t xml:space="preserve">, </w:t>
            </w:r>
            <w:r w:rsidR="00705863" w:rsidRPr="00AF558C">
              <w:rPr>
                <w:rFonts w:cs="Arial"/>
                <w:i/>
                <w:iCs/>
                <w:u w:val="single"/>
              </w:rPr>
              <w:t>Shade trees</w:t>
            </w:r>
          </w:p>
        </w:tc>
        <w:tc>
          <w:tcPr>
            <w:tcW w:w="2160" w:type="dxa"/>
          </w:tcPr>
          <w:p w14:paraId="011E081C" w14:textId="492EC100" w:rsidR="00705863" w:rsidRPr="00F25C9F" w:rsidRDefault="00AF558C" w:rsidP="009320BB">
            <w:pPr>
              <w:spacing w:after="0"/>
              <w:rPr>
                <w:rFonts w:cs="Arial"/>
                <w:i/>
                <w:iCs/>
                <w:u w:val="single"/>
              </w:rPr>
            </w:pPr>
            <w:r>
              <w:rPr>
                <w:rFonts w:cs="Arial"/>
                <w:i/>
                <w:iCs/>
              </w:rPr>
              <w:t>A5.106.11</w:t>
            </w:r>
            <w:r w:rsidRPr="00EF2BCC">
              <w:rPr>
                <w:rFonts w:cs="Arial"/>
                <w:i/>
                <w:iCs/>
                <w:u w:val="single"/>
              </w:rPr>
              <w:t>,</w:t>
            </w:r>
            <w:r>
              <w:rPr>
                <w:rFonts w:cs="Arial"/>
                <w:i/>
                <w:iCs/>
                <w:u w:val="single"/>
              </w:rPr>
              <w:br/>
            </w:r>
            <w:r w:rsidR="00705863">
              <w:rPr>
                <w:rFonts w:cs="Arial"/>
                <w:i/>
                <w:iCs/>
                <w:u w:val="single"/>
              </w:rPr>
              <w:t>A5.106.11.3</w:t>
            </w:r>
          </w:p>
        </w:tc>
        <w:tc>
          <w:tcPr>
            <w:tcW w:w="432" w:type="dxa"/>
          </w:tcPr>
          <w:p w14:paraId="73CF2CFD" w14:textId="77777777" w:rsidR="00705863" w:rsidRPr="006D5F97" w:rsidRDefault="00705863" w:rsidP="009320BB">
            <w:pPr>
              <w:spacing w:after="0"/>
              <w:rPr>
                <w:rFonts w:cs="Arial"/>
              </w:rPr>
            </w:pPr>
          </w:p>
        </w:tc>
        <w:tc>
          <w:tcPr>
            <w:tcW w:w="432" w:type="dxa"/>
          </w:tcPr>
          <w:p w14:paraId="6DFDD494" w14:textId="77777777" w:rsidR="00705863" w:rsidRPr="006D5F97" w:rsidRDefault="00705863" w:rsidP="009320BB">
            <w:pPr>
              <w:spacing w:after="0"/>
              <w:rPr>
                <w:rFonts w:cs="Arial"/>
              </w:rPr>
            </w:pPr>
          </w:p>
        </w:tc>
        <w:tc>
          <w:tcPr>
            <w:tcW w:w="432" w:type="dxa"/>
          </w:tcPr>
          <w:p w14:paraId="3DD1168B" w14:textId="77777777" w:rsidR="00705863" w:rsidRPr="006D5F97" w:rsidRDefault="00705863" w:rsidP="009320BB">
            <w:pPr>
              <w:spacing w:after="0"/>
              <w:rPr>
                <w:rFonts w:cs="Arial"/>
              </w:rPr>
            </w:pPr>
          </w:p>
        </w:tc>
        <w:tc>
          <w:tcPr>
            <w:tcW w:w="2016" w:type="dxa"/>
          </w:tcPr>
          <w:p w14:paraId="195AB82D" w14:textId="77777777" w:rsidR="00705863" w:rsidRPr="006D5F97" w:rsidRDefault="00705863" w:rsidP="009320BB">
            <w:pPr>
              <w:spacing w:after="0"/>
              <w:rPr>
                <w:rFonts w:cs="Arial"/>
              </w:rPr>
            </w:pPr>
          </w:p>
        </w:tc>
      </w:tr>
      <w:tr w:rsidR="00705863" w:rsidRPr="006D5F97" w14:paraId="16C26A66" w14:textId="77777777" w:rsidTr="007C73C2">
        <w:trPr>
          <w:cantSplit/>
          <w:trHeight w:val="144"/>
          <w:jc w:val="center"/>
        </w:trPr>
        <w:tc>
          <w:tcPr>
            <w:tcW w:w="1728" w:type="dxa"/>
          </w:tcPr>
          <w:p w14:paraId="211258EB" w14:textId="680C1BE0" w:rsidR="00705863" w:rsidRPr="001F7E79" w:rsidRDefault="00705863" w:rsidP="009320BB">
            <w:pPr>
              <w:spacing w:after="0"/>
              <w:rPr>
                <w:rFonts w:cs="Arial"/>
                <w:i/>
                <w:iCs/>
                <w:u w:val="single"/>
              </w:rPr>
            </w:pPr>
            <w:r w:rsidRPr="00EA76CE">
              <w:rPr>
                <w:rFonts w:cs="Arial"/>
                <w:i/>
                <w:iCs/>
                <w:u w:val="single"/>
              </w:rPr>
              <w:lastRenderedPageBreak/>
              <w:t>Elective</w:t>
            </w:r>
          </w:p>
        </w:tc>
        <w:tc>
          <w:tcPr>
            <w:tcW w:w="3168" w:type="dxa"/>
            <w:tcBorders>
              <w:top w:val="single" w:sz="4" w:space="0" w:color="231F20"/>
              <w:left w:val="single" w:sz="4" w:space="0" w:color="231F20"/>
              <w:bottom w:val="single" w:sz="4" w:space="0" w:color="231F20"/>
              <w:right w:val="single" w:sz="4" w:space="0" w:color="231F20"/>
            </w:tcBorders>
          </w:tcPr>
          <w:p w14:paraId="57E9F80B" w14:textId="51FEAB20" w:rsidR="00705863" w:rsidRPr="001F7E79" w:rsidRDefault="00705863" w:rsidP="009320BB">
            <w:pPr>
              <w:spacing w:after="0"/>
              <w:rPr>
                <w:rFonts w:cs="Arial"/>
                <w:i/>
                <w:iCs/>
                <w:u w:val="single"/>
              </w:rPr>
            </w:pPr>
            <w:r w:rsidRPr="00EA76CE">
              <w:rPr>
                <w:rFonts w:cs="Arial"/>
                <w:i/>
                <w:iCs/>
                <w:u w:val="single"/>
              </w:rPr>
              <w:t>Bird-friendly building design</w:t>
            </w:r>
            <w:r w:rsidR="00B94B3E">
              <w:rPr>
                <w:rFonts w:cs="Arial"/>
                <w:i/>
                <w:iCs/>
                <w:u w:val="single"/>
              </w:rPr>
              <w:t xml:space="preserve">, </w:t>
            </w:r>
            <w:r w:rsidR="00B94B3E" w:rsidRPr="00DA2889">
              <w:rPr>
                <w:rFonts w:cs="Arial"/>
                <w:i/>
                <w:iCs/>
                <w:u w:val="single"/>
              </w:rPr>
              <w:t xml:space="preserve"> </w:t>
            </w:r>
            <w:proofErr w:type="gramStart"/>
            <w:r w:rsidR="00B94B3E" w:rsidRPr="00DA2889">
              <w:rPr>
                <w:rFonts w:cs="Arial"/>
                <w:i/>
                <w:iCs/>
                <w:u w:val="single"/>
              </w:rPr>
              <w:t>Required</w:t>
            </w:r>
            <w:proofErr w:type="gramEnd"/>
            <w:r w:rsidR="00B94B3E" w:rsidRPr="00DA2889">
              <w:rPr>
                <w:rFonts w:cs="Arial"/>
                <w:i/>
                <w:iCs/>
                <w:u w:val="single"/>
              </w:rPr>
              <w:t xml:space="preserve"> elevation treatment</w:t>
            </w:r>
            <w:r w:rsidR="00B94B3E">
              <w:rPr>
                <w:rFonts w:cs="Arial"/>
                <w:i/>
                <w:iCs/>
                <w:u w:val="single"/>
              </w:rPr>
              <w:t xml:space="preserve">, </w:t>
            </w:r>
            <w:r w:rsidR="00B94B3E" w:rsidRPr="00DA2889">
              <w:rPr>
                <w:rFonts w:cs="Arial"/>
                <w:i/>
                <w:iCs/>
                <w:u w:val="single"/>
              </w:rPr>
              <w:t>Special conditions</w:t>
            </w:r>
            <w:r w:rsidR="00B94B3E">
              <w:rPr>
                <w:rFonts w:cs="Arial"/>
                <w:i/>
                <w:iCs/>
                <w:u w:val="single"/>
              </w:rPr>
              <w:t xml:space="preserve">, </w:t>
            </w:r>
            <w:r w:rsidR="00B94B3E" w:rsidRPr="00DA2889">
              <w:rPr>
                <w:rFonts w:cs="Arial"/>
                <w:i/>
                <w:iCs/>
                <w:u w:val="single"/>
              </w:rPr>
              <w:t>Nighttime conditions</w:t>
            </w:r>
            <w:r w:rsidR="00B94B3E">
              <w:rPr>
                <w:rFonts w:cs="Arial"/>
                <w:i/>
                <w:iCs/>
                <w:u w:val="single"/>
              </w:rPr>
              <w:t xml:space="preserve"> with Exception, </w:t>
            </w:r>
            <w:r w:rsidR="00B94B3E" w:rsidRPr="00966DBE">
              <w:rPr>
                <w:rFonts w:cs="Arial"/>
                <w:i/>
                <w:iCs/>
                <w:u w:val="single"/>
              </w:rPr>
              <w:t>Systems or operation and maintenance manual</w:t>
            </w:r>
          </w:p>
        </w:tc>
        <w:tc>
          <w:tcPr>
            <w:tcW w:w="2160" w:type="dxa"/>
          </w:tcPr>
          <w:p w14:paraId="45DD8FEE" w14:textId="6E4BA96C" w:rsidR="00705863" w:rsidRDefault="00705863" w:rsidP="009320BB">
            <w:pPr>
              <w:spacing w:after="0"/>
              <w:rPr>
                <w:rFonts w:cs="Arial"/>
                <w:i/>
                <w:iCs/>
                <w:u w:val="single"/>
              </w:rPr>
            </w:pPr>
            <w:r>
              <w:rPr>
                <w:rFonts w:cs="Arial"/>
                <w:i/>
                <w:iCs/>
                <w:u w:val="single"/>
              </w:rPr>
              <w:t>A5.107</w:t>
            </w:r>
            <w:r w:rsidR="00B94B3E">
              <w:rPr>
                <w:rFonts w:cs="Arial"/>
                <w:i/>
                <w:iCs/>
                <w:u w:val="single"/>
              </w:rPr>
              <w:t>,</w:t>
            </w:r>
            <w:r w:rsidR="00B94B3E">
              <w:rPr>
                <w:rFonts w:cs="Arial"/>
                <w:i/>
                <w:iCs/>
                <w:u w:val="single"/>
              </w:rPr>
              <w:br/>
            </w:r>
            <w:r w:rsidR="00B94B3E" w:rsidRPr="00966DBE">
              <w:rPr>
                <w:rFonts w:cs="Arial"/>
                <w:i/>
                <w:iCs/>
                <w:u w:val="single"/>
              </w:rPr>
              <w:t>A5.107</w:t>
            </w:r>
            <w:r w:rsidR="00B94B3E">
              <w:rPr>
                <w:rFonts w:cs="Arial"/>
                <w:i/>
                <w:iCs/>
                <w:u w:val="single"/>
              </w:rPr>
              <w:t xml:space="preserve">.1, </w:t>
            </w:r>
            <w:r w:rsidR="00B94B3E" w:rsidRPr="00966DBE">
              <w:rPr>
                <w:rFonts w:cs="Arial"/>
                <w:i/>
                <w:iCs/>
                <w:u w:val="single"/>
              </w:rPr>
              <w:t>A5.107</w:t>
            </w:r>
            <w:r w:rsidR="00B94B3E">
              <w:rPr>
                <w:rFonts w:cs="Arial"/>
                <w:i/>
                <w:iCs/>
                <w:u w:val="single"/>
              </w:rPr>
              <w:t xml:space="preserve">.2, </w:t>
            </w:r>
            <w:r w:rsidR="00B94B3E" w:rsidRPr="00966DBE">
              <w:rPr>
                <w:rFonts w:cs="Arial"/>
                <w:i/>
                <w:iCs/>
                <w:u w:val="single"/>
              </w:rPr>
              <w:t>A5.107</w:t>
            </w:r>
            <w:r w:rsidR="00B94B3E">
              <w:rPr>
                <w:rFonts w:cs="Arial"/>
                <w:i/>
                <w:iCs/>
                <w:u w:val="single"/>
              </w:rPr>
              <w:t xml:space="preserve">.3, </w:t>
            </w:r>
            <w:r w:rsidR="00B94B3E" w:rsidRPr="00966DBE">
              <w:rPr>
                <w:rFonts w:cs="Arial"/>
                <w:i/>
                <w:iCs/>
                <w:u w:val="single"/>
              </w:rPr>
              <w:t>A5.107</w:t>
            </w:r>
            <w:r w:rsidR="00B94B3E">
              <w:rPr>
                <w:rFonts w:cs="Arial"/>
                <w:i/>
                <w:iCs/>
                <w:u w:val="single"/>
              </w:rPr>
              <w:t>.3.1</w:t>
            </w:r>
          </w:p>
        </w:tc>
        <w:tc>
          <w:tcPr>
            <w:tcW w:w="432" w:type="dxa"/>
          </w:tcPr>
          <w:p w14:paraId="4E8DAE7F" w14:textId="77777777" w:rsidR="00705863" w:rsidRPr="006D5F97" w:rsidRDefault="00705863" w:rsidP="009320BB">
            <w:pPr>
              <w:spacing w:after="0"/>
              <w:rPr>
                <w:rFonts w:cs="Arial"/>
              </w:rPr>
            </w:pPr>
          </w:p>
        </w:tc>
        <w:tc>
          <w:tcPr>
            <w:tcW w:w="432" w:type="dxa"/>
          </w:tcPr>
          <w:p w14:paraId="2C6C2072" w14:textId="77777777" w:rsidR="00705863" w:rsidRPr="006D5F97" w:rsidRDefault="00705863" w:rsidP="009320BB">
            <w:pPr>
              <w:spacing w:after="0"/>
              <w:rPr>
                <w:rFonts w:cs="Arial"/>
              </w:rPr>
            </w:pPr>
          </w:p>
        </w:tc>
        <w:tc>
          <w:tcPr>
            <w:tcW w:w="432" w:type="dxa"/>
          </w:tcPr>
          <w:p w14:paraId="4B2574E1" w14:textId="77777777" w:rsidR="00705863" w:rsidRPr="006D5F97" w:rsidRDefault="00705863" w:rsidP="009320BB">
            <w:pPr>
              <w:spacing w:after="0"/>
              <w:rPr>
                <w:rFonts w:cs="Arial"/>
              </w:rPr>
            </w:pPr>
          </w:p>
        </w:tc>
        <w:tc>
          <w:tcPr>
            <w:tcW w:w="2016" w:type="dxa"/>
          </w:tcPr>
          <w:p w14:paraId="7701AFCE" w14:textId="77777777" w:rsidR="00705863" w:rsidRPr="006D5F97" w:rsidRDefault="00705863" w:rsidP="009320BB">
            <w:pPr>
              <w:spacing w:after="0"/>
              <w:rPr>
                <w:rFonts w:cs="Arial"/>
              </w:rPr>
            </w:pPr>
          </w:p>
        </w:tc>
      </w:tr>
    </w:tbl>
    <w:p w14:paraId="4FCA3BCE" w14:textId="7026C30C" w:rsidR="00295B8B" w:rsidRPr="00693278" w:rsidRDefault="00295B8B" w:rsidP="00641968">
      <w:pPr>
        <w:spacing w:before="360" w:after="240"/>
        <w:ind w:left="-540"/>
        <w:rPr>
          <w:rFonts w:eastAsia="Batang"/>
          <w:b/>
          <w:bCs/>
        </w:rPr>
      </w:pPr>
      <w:r w:rsidRPr="0039226D">
        <w:rPr>
          <w:rFonts w:eastAsia="Batang"/>
          <w:b/>
          <w:bCs/>
        </w:rPr>
        <w:t>DIVISION 5.2 Energy Efficiency</w:t>
      </w:r>
      <w:r w:rsidR="0039226D">
        <w:rPr>
          <w:rFonts w:eastAsia="Batang"/>
          <w:i/>
          <w:iCs/>
        </w:rPr>
        <w:t xml:space="preserve"> [</w:t>
      </w:r>
      <w:r w:rsidR="007119FD" w:rsidRPr="0039226D">
        <w:rPr>
          <w:rFonts w:eastAsia="Batang"/>
          <w:i/>
          <w:iCs/>
        </w:rPr>
        <w:t>No change to table</w:t>
      </w:r>
      <w:r w:rsidR="0039226D">
        <w:rPr>
          <w:rFonts w:eastAsia="Batang"/>
          <w:i/>
          <w:iCs/>
        </w:rPr>
        <w:t>]</w:t>
      </w:r>
    </w:p>
    <w:p w14:paraId="462CE30C" w14:textId="4BCBD613" w:rsidR="00295B8B" w:rsidRPr="00693278" w:rsidRDefault="00295B8B" w:rsidP="00641968">
      <w:pPr>
        <w:spacing w:after="240"/>
        <w:ind w:left="-540"/>
        <w:rPr>
          <w:rFonts w:eastAsia="Batang"/>
          <w:b/>
          <w:bCs/>
        </w:rPr>
      </w:pPr>
      <w:r w:rsidRPr="0039226D">
        <w:rPr>
          <w:rFonts w:eastAsia="Batang"/>
          <w:b/>
          <w:bCs/>
        </w:rPr>
        <w:t>DIVISION 5.3 Water Efficiency and Conservation</w:t>
      </w:r>
      <w:bookmarkStart w:id="99" w:name="_Hlk118900071"/>
      <w:r w:rsidR="0039226D">
        <w:rPr>
          <w:rFonts w:eastAsia="Batang"/>
          <w:i/>
          <w:iCs/>
        </w:rPr>
        <w:t xml:space="preserve"> [</w:t>
      </w:r>
      <w:r w:rsidR="007B0949" w:rsidRPr="0039226D">
        <w:rPr>
          <w:rFonts w:eastAsia="Batang"/>
          <w:i/>
          <w:iCs/>
        </w:rPr>
        <w:t>No change to table</w:t>
      </w:r>
      <w:r w:rsidR="0039226D">
        <w:rPr>
          <w:rFonts w:eastAsia="Batang"/>
          <w:i/>
          <w:iCs/>
        </w:rPr>
        <w:t>]</w:t>
      </w:r>
      <w:bookmarkEnd w:id="99"/>
    </w:p>
    <w:p w14:paraId="1879849E" w14:textId="77777777" w:rsidR="00FF7361" w:rsidRPr="0039226D" w:rsidRDefault="00295B8B" w:rsidP="00641968">
      <w:pPr>
        <w:spacing w:after="0"/>
        <w:ind w:left="-540"/>
        <w:rPr>
          <w:rFonts w:eastAsia="Batang"/>
          <w:b/>
          <w:bCs/>
        </w:rPr>
      </w:pPr>
      <w:r w:rsidRPr="0039226D">
        <w:rPr>
          <w:rFonts w:eastAsia="Batang"/>
          <w:b/>
          <w:bCs/>
        </w:rPr>
        <w:t>DIVISION 5.4 Material Conservation and Resource Efficiency</w:t>
      </w:r>
    </w:p>
    <w:p w14:paraId="1BF7D972" w14:textId="46C897EF" w:rsidR="0029243D" w:rsidRPr="00641968" w:rsidRDefault="0029243D" w:rsidP="00641968">
      <w:pPr>
        <w:ind w:left="-540"/>
        <w:rPr>
          <w:rFonts w:eastAsia="Batang"/>
        </w:rPr>
      </w:pPr>
      <w:r w:rsidRPr="00641968">
        <w:rPr>
          <w:rFonts w:eastAsia="Batang"/>
        </w:rPr>
        <w:t>(Select one elective from DIVISION 5.4)</w:t>
      </w:r>
    </w:p>
    <w:tbl>
      <w:tblPr>
        <w:tblStyle w:val="TableGrid"/>
        <w:tblW w:w="10368" w:type="dxa"/>
        <w:jc w:val="center"/>
        <w:tblCellMar>
          <w:top w:w="43" w:type="dxa"/>
          <w:left w:w="58" w:type="dxa"/>
          <w:bottom w:w="43" w:type="dxa"/>
          <w:right w:w="58" w:type="dxa"/>
        </w:tblCellMar>
        <w:tblLook w:val="04A0" w:firstRow="1" w:lastRow="0" w:firstColumn="1" w:lastColumn="0" w:noHBand="0" w:noVBand="1"/>
      </w:tblPr>
      <w:tblGrid>
        <w:gridCol w:w="1728"/>
        <w:gridCol w:w="3168"/>
        <w:gridCol w:w="2160"/>
        <w:gridCol w:w="432"/>
        <w:gridCol w:w="432"/>
        <w:gridCol w:w="432"/>
        <w:gridCol w:w="2016"/>
      </w:tblGrid>
      <w:tr w:rsidR="008323B4" w:rsidRPr="006D5F97" w14:paraId="47F8B207" w14:textId="77777777" w:rsidTr="008323B4">
        <w:trPr>
          <w:cantSplit/>
          <w:trHeight w:val="20"/>
          <w:tblHeader/>
          <w:jc w:val="center"/>
        </w:trPr>
        <w:tc>
          <w:tcPr>
            <w:tcW w:w="1728" w:type="dxa"/>
            <w:vAlign w:val="center"/>
          </w:tcPr>
          <w:p w14:paraId="7535C965" w14:textId="3940BBF7" w:rsidR="008323B4" w:rsidRPr="00641361" w:rsidRDefault="008323B4" w:rsidP="0076777B">
            <w:pPr>
              <w:spacing w:after="0"/>
              <w:jc w:val="center"/>
              <w:rPr>
                <w:rFonts w:cs="Arial"/>
                <w:b/>
                <w:bCs/>
                <w:szCs w:val="24"/>
              </w:rPr>
            </w:pPr>
            <w:r w:rsidRPr="006D5F97">
              <w:rPr>
                <w:rFonts w:cs="Arial"/>
                <w:b/>
                <w:bCs/>
              </w:rPr>
              <w:t>Requirement</w:t>
            </w:r>
          </w:p>
        </w:tc>
        <w:tc>
          <w:tcPr>
            <w:tcW w:w="3168" w:type="dxa"/>
            <w:vAlign w:val="center"/>
          </w:tcPr>
          <w:p w14:paraId="2B7C0CEC" w14:textId="252C5782" w:rsidR="008323B4" w:rsidRPr="00641361" w:rsidRDefault="008323B4" w:rsidP="0076777B">
            <w:pPr>
              <w:spacing w:after="0"/>
              <w:jc w:val="center"/>
              <w:rPr>
                <w:rFonts w:cs="Arial"/>
                <w:b/>
                <w:bCs/>
                <w:szCs w:val="24"/>
              </w:rPr>
            </w:pPr>
            <w:r w:rsidRPr="006D5F97">
              <w:rPr>
                <w:rFonts w:cs="Arial"/>
                <w:b/>
                <w:bCs/>
              </w:rPr>
              <w:t>Section Title</w:t>
            </w:r>
          </w:p>
        </w:tc>
        <w:tc>
          <w:tcPr>
            <w:tcW w:w="2160" w:type="dxa"/>
            <w:vAlign w:val="center"/>
          </w:tcPr>
          <w:p w14:paraId="51087C7F" w14:textId="1366FCAB" w:rsidR="008323B4" w:rsidRPr="00641361" w:rsidRDefault="008323B4" w:rsidP="0076777B">
            <w:pPr>
              <w:spacing w:after="0"/>
              <w:jc w:val="center"/>
              <w:rPr>
                <w:rFonts w:cs="Arial"/>
                <w:b/>
                <w:bCs/>
                <w:szCs w:val="24"/>
              </w:rPr>
            </w:pPr>
            <w:r w:rsidRPr="006D5F97">
              <w:rPr>
                <w:rFonts w:cs="Arial"/>
                <w:b/>
                <w:bCs/>
              </w:rPr>
              <w:t>Code Section</w:t>
            </w:r>
          </w:p>
        </w:tc>
        <w:tc>
          <w:tcPr>
            <w:tcW w:w="432" w:type="dxa"/>
            <w:vAlign w:val="center"/>
          </w:tcPr>
          <w:p w14:paraId="17798BF8" w14:textId="570E380E" w:rsidR="008323B4" w:rsidRPr="00641361" w:rsidRDefault="008323B4" w:rsidP="0076777B">
            <w:pPr>
              <w:spacing w:after="0"/>
              <w:jc w:val="center"/>
              <w:rPr>
                <w:rFonts w:cs="Arial"/>
                <w:b/>
                <w:bCs/>
                <w:szCs w:val="24"/>
              </w:rPr>
            </w:pPr>
            <w:r>
              <w:rPr>
                <w:rFonts w:cs="Arial"/>
                <w:b/>
                <w:bCs/>
                <w:szCs w:val="24"/>
              </w:rPr>
              <w:t>Y</w:t>
            </w:r>
          </w:p>
        </w:tc>
        <w:tc>
          <w:tcPr>
            <w:tcW w:w="432" w:type="dxa"/>
            <w:vAlign w:val="center"/>
          </w:tcPr>
          <w:p w14:paraId="44A6FFE4" w14:textId="1EB9C88F" w:rsidR="008323B4" w:rsidRPr="006D5F97" w:rsidRDefault="008323B4" w:rsidP="008323B4">
            <w:pPr>
              <w:spacing w:after="0"/>
              <w:jc w:val="center"/>
              <w:rPr>
                <w:rFonts w:cs="Arial"/>
                <w:b/>
                <w:bCs/>
              </w:rPr>
            </w:pPr>
            <w:r>
              <w:rPr>
                <w:rFonts w:cs="Arial"/>
                <w:b/>
                <w:bCs/>
              </w:rPr>
              <w:t>N</w:t>
            </w:r>
          </w:p>
        </w:tc>
        <w:tc>
          <w:tcPr>
            <w:tcW w:w="432" w:type="dxa"/>
            <w:vAlign w:val="center"/>
          </w:tcPr>
          <w:p w14:paraId="4611D10F" w14:textId="6DF755E4" w:rsidR="008323B4" w:rsidRPr="00641361" w:rsidRDefault="008323B4" w:rsidP="0076777B">
            <w:pPr>
              <w:spacing w:after="0"/>
              <w:jc w:val="center"/>
              <w:rPr>
                <w:rFonts w:cs="Arial"/>
                <w:b/>
                <w:bCs/>
                <w:szCs w:val="24"/>
              </w:rPr>
            </w:pPr>
            <w:r w:rsidRPr="006D5F97">
              <w:rPr>
                <w:rFonts w:cs="Arial"/>
                <w:b/>
                <w:bCs/>
              </w:rPr>
              <w:t>O</w:t>
            </w:r>
          </w:p>
        </w:tc>
        <w:tc>
          <w:tcPr>
            <w:tcW w:w="2016" w:type="dxa"/>
            <w:vAlign w:val="center"/>
          </w:tcPr>
          <w:p w14:paraId="348E08E9" w14:textId="7D8035D3" w:rsidR="008323B4" w:rsidRPr="00641361" w:rsidRDefault="008323B4" w:rsidP="0076777B">
            <w:pPr>
              <w:spacing w:after="0"/>
              <w:jc w:val="center"/>
              <w:rPr>
                <w:rFonts w:cs="Arial"/>
                <w:b/>
                <w:bCs/>
                <w:szCs w:val="24"/>
              </w:rPr>
            </w:pPr>
            <w:r w:rsidRPr="006D5F97">
              <w:rPr>
                <w:rFonts w:cs="Arial"/>
                <w:b/>
                <w:bCs/>
              </w:rPr>
              <w:t>Plan Sheet, Spec, or Attach Reference</w:t>
            </w:r>
          </w:p>
        </w:tc>
      </w:tr>
      <w:tr w:rsidR="008323B4" w:rsidRPr="006D5F97" w14:paraId="503EA596" w14:textId="77777777" w:rsidTr="008323B4">
        <w:trPr>
          <w:cantSplit/>
          <w:trHeight w:val="154"/>
          <w:jc w:val="center"/>
        </w:trPr>
        <w:tc>
          <w:tcPr>
            <w:tcW w:w="1728" w:type="dxa"/>
            <w:tcBorders>
              <w:top w:val="single" w:sz="4" w:space="0" w:color="231F20"/>
              <w:left w:val="single" w:sz="4" w:space="0" w:color="231F20"/>
              <w:bottom w:val="single" w:sz="4" w:space="0" w:color="231F20"/>
              <w:right w:val="single" w:sz="4" w:space="0" w:color="231F20"/>
            </w:tcBorders>
          </w:tcPr>
          <w:p w14:paraId="2AD29926" w14:textId="77777777" w:rsidR="008323B4" w:rsidRPr="00FC6C45" w:rsidRDefault="008323B4" w:rsidP="0076777B">
            <w:pPr>
              <w:spacing w:after="0"/>
              <w:rPr>
                <w:rFonts w:cs="Arial"/>
                <w:szCs w:val="24"/>
              </w:rPr>
            </w:pPr>
            <w:r w:rsidRPr="00FC6C45">
              <w:rPr>
                <w:rFonts w:cs="Arial"/>
                <w:szCs w:val="24"/>
              </w:rPr>
              <w:t>…</w:t>
            </w:r>
          </w:p>
        </w:tc>
        <w:tc>
          <w:tcPr>
            <w:tcW w:w="3168" w:type="dxa"/>
            <w:tcBorders>
              <w:top w:val="single" w:sz="4" w:space="0" w:color="231F20"/>
              <w:left w:val="single" w:sz="4" w:space="0" w:color="231F20"/>
              <w:bottom w:val="single" w:sz="4" w:space="0" w:color="231F20"/>
              <w:right w:val="single" w:sz="4" w:space="0" w:color="231F20"/>
            </w:tcBorders>
          </w:tcPr>
          <w:p w14:paraId="6C4A2224" w14:textId="77777777" w:rsidR="008323B4" w:rsidRPr="00FC6C45" w:rsidRDefault="008323B4" w:rsidP="0076777B">
            <w:pPr>
              <w:spacing w:after="0"/>
              <w:rPr>
                <w:rFonts w:cs="Arial"/>
                <w:szCs w:val="24"/>
              </w:rPr>
            </w:pPr>
            <w:r w:rsidRPr="00FC6C45">
              <w:rPr>
                <w:rFonts w:cs="Arial"/>
                <w:szCs w:val="24"/>
              </w:rPr>
              <w:t>…</w:t>
            </w:r>
          </w:p>
        </w:tc>
        <w:tc>
          <w:tcPr>
            <w:tcW w:w="2160" w:type="dxa"/>
            <w:tcBorders>
              <w:top w:val="single" w:sz="4" w:space="0" w:color="231F20"/>
              <w:left w:val="single" w:sz="4" w:space="0" w:color="231F20"/>
              <w:bottom w:val="single" w:sz="4" w:space="0" w:color="231F20"/>
              <w:right w:val="single" w:sz="4" w:space="0" w:color="231F20"/>
            </w:tcBorders>
          </w:tcPr>
          <w:p w14:paraId="730CA906" w14:textId="77777777" w:rsidR="008323B4" w:rsidRPr="00FC6C45" w:rsidRDefault="008323B4" w:rsidP="0076777B">
            <w:pPr>
              <w:spacing w:after="0"/>
              <w:rPr>
                <w:rFonts w:cs="Arial"/>
                <w:szCs w:val="24"/>
              </w:rPr>
            </w:pPr>
            <w:r w:rsidRPr="00FC6C45">
              <w:rPr>
                <w:rFonts w:cs="Arial"/>
                <w:szCs w:val="24"/>
              </w:rPr>
              <w:t>…</w:t>
            </w:r>
          </w:p>
        </w:tc>
        <w:tc>
          <w:tcPr>
            <w:tcW w:w="432" w:type="dxa"/>
          </w:tcPr>
          <w:p w14:paraId="431BCAB2" w14:textId="77777777" w:rsidR="008323B4" w:rsidRPr="00641361" w:rsidRDefault="008323B4" w:rsidP="0076777B">
            <w:pPr>
              <w:spacing w:after="0"/>
              <w:rPr>
                <w:rFonts w:cs="Arial"/>
                <w:szCs w:val="24"/>
              </w:rPr>
            </w:pPr>
          </w:p>
        </w:tc>
        <w:tc>
          <w:tcPr>
            <w:tcW w:w="432" w:type="dxa"/>
          </w:tcPr>
          <w:p w14:paraId="6A4AC4BC" w14:textId="77777777" w:rsidR="008323B4" w:rsidRPr="00641361" w:rsidRDefault="008323B4" w:rsidP="0076777B">
            <w:pPr>
              <w:spacing w:after="0"/>
              <w:rPr>
                <w:rFonts w:cs="Arial"/>
                <w:szCs w:val="24"/>
              </w:rPr>
            </w:pPr>
          </w:p>
        </w:tc>
        <w:tc>
          <w:tcPr>
            <w:tcW w:w="432" w:type="dxa"/>
          </w:tcPr>
          <w:p w14:paraId="3FF79E2F" w14:textId="55B3B59A" w:rsidR="008323B4" w:rsidRPr="00641361" w:rsidRDefault="008323B4" w:rsidP="0076777B">
            <w:pPr>
              <w:spacing w:after="0"/>
              <w:rPr>
                <w:rFonts w:cs="Arial"/>
                <w:szCs w:val="24"/>
              </w:rPr>
            </w:pPr>
          </w:p>
        </w:tc>
        <w:tc>
          <w:tcPr>
            <w:tcW w:w="2016" w:type="dxa"/>
          </w:tcPr>
          <w:p w14:paraId="197C4A64" w14:textId="77777777" w:rsidR="008323B4" w:rsidRPr="00641361" w:rsidRDefault="008323B4" w:rsidP="0076777B">
            <w:pPr>
              <w:spacing w:after="0"/>
              <w:rPr>
                <w:rFonts w:cs="Arial"/>
                <w:szCs w:val="24"/>
              </w:rPr>
            </w:pPr>
          </w:p>
        </w:tc>
      </w:tr>
      <w:tr w:rsidR="008323B4" w:rsidRPr="006D5F97" w14:paraId="7A42B3C4"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0E633B5E" w14:textId="77777777" w:rsidR="008323B4" w:rsidRPr="00A93CC7" w:rsidRDefault="008323B4" w:rsidP="0076777B">
            <w:pPr>
              <w:spacing w:after="0"/>
              <w:rPr>
                <w:rFonts w:cs="Arial"/>
                <w:szCs w:val="24"/>
              </w:rPr>
            </w:pPr>
            <w:r>
              <w:rPr>
                <w:rFonts w:cs="Arial"/>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0FE950C1" w14:textId="6990F95E" w:rsidR="008323B4" w:rsidRPr="008F7FE4" w:rsidRDefault="008323B4" w:rsidP="0076777B">
            <w:pPr>
              <w:spacing w:after="0"/>
              <w:rPr>
                <w:rFonts w:cs="Arial"/>
                <w:szCs w:val="24"/>
              </w:rPr>
            </w:pPr>
            <w:r w:rsidRPr="008F7FE4">
              <w:rPr>
                <w:rFonts w:cs="Arial"/>
                <w:szCs w:val="24"/>
              </w:rPr>
              <w:t>Excavated soil and landscape debris</w:t>
            </w:r>
            <w:r>
              <w:rPr>
                <w:rFonts w:cs="Arial"/>
                <w:szCs w:val="24"/>
              </w:rPr>
              <w:t xml:space="preserve"> (100% reuse or recycle) </w:t>
            </w:r>
            <w:r w:rsidRPr="00A917D2">
              <w:rPr>
                <w:rFonts w:cs="Arial"/>
                <w:szCs w:val="24"/>
                <w:u w:val="single"/>
              </w:rPr>
              <w:t>w</w:t>
            </w:r>
            <w:r w:rsidR="00641968">
              <w:rPr>
                <w:rFonts w:cs="Arial"/>
                <w:szCs w:val="24"/>
                <w:u w:val="single"/>
              </w:rPr>
              <w:t>ith</w:t>
            </w:r>
            <w:r w:rsidRPr="00A917D2">
              <w:rPr>
                <w:rFonts w:cs="Arial"/>
                <w:szCs w:val="24"/>
                <w:u w:val="single"/>
              </w:rPr>
              <w:t xml:space="preserve"> Exception and Notes</w:t>
            </w:r>
          </w:p>
        </w:tc>
        <w:tc>
          <w:tcPr>
            <w:tcW w:w="2160" w:type="dxa"/>
            <w:tcBorders>
              <w:top w:val="single" w:sz="4" w:space="0" w:color="231F20"/>
              <w:left w:val="single" w:sz="4" w:space="0" w:color="231F20"/>
              <w:bottom w:val="single" w:sz="4" w:space="0" w:color="231F20"/>
              <w:right w:val="single" w:sz="4" w:space="0" w:color="231F20"/>
            </w:tcBorders>
          </w:tcPr>
          <w:p w14:paraId="04CBBA28" w14:textId="77777777" w:rsidR="008323B4" w:rsidRPr="00A917D2" w:rsidRDefault="008323B4" w:rsidP="0076777B">
            <w:pPr>
              <w:spacing w:after="0"/>
              <w:rPr>
                <w:rFonts w:cs="Arial"/>
                <w:szCs w:val="24"/>
              </w:rPr>
            </w:pPr>
            <w:r w:rsidRPr="00A917D2">
              <w:rPr>
                <w:rFonts w:cs="Arial"/>
                <w:szCs w:val="24"/>
              </w:rPr>
              <w:t>5.408.3</w:t>
            </w:r>
          </w:p>
        </w:tc>
        <w:tc>
          <w:tcPr>
            <w:tcW w:w="432" w:type="dxa"/>
          </w:tcPr>
          <w:p w14:paraId="2BD53804" w14:textId="77777777" w:rsidR="008323B4" w:rsidRPr="00641361" w:rsidRDefault="008323B4" w:rsidP="0076777B">
            <w:pPr>
              <w:spacing w:after="0"/>
              <w:rPr>
                <w:rFonts w:cs="Arial"/>
                <w:szCs w:val="24"/>
              </w:rPr>
            </w:pPr>
          </w:p>
        </w:tc>
        <w:tc>
          <w:tcPr>
            <w:tcW w:w="432" w:type="dxa"/>
          </w:tcPr>
          <w:p w14:paraId="79105FA7" w14:textId="77777777" w:rsidR="008323B4" w:rsidRPr="00641361" w:rsidRDefault="008323B4" w:rsidP="0076777B">
            <w:pPr>
              <w:spacing w:after="0"/>
              <w:rPr>
                <w:rFonts w:cs="Arial"/>
                <w:szCs w:val="24"/>
              </w:rPr>
            </w:pPr>
          </w:p>
        </w:tc>
        <w:tc>
          <w:tcPr>
            <w:tcW w:w="432" w:type="dxa"/>
          </w:tcPr>
          <w:p w14:paraId="0B3B0902" w14:textId="516A60CC" w:rsidR="008323B4" w:rsidRPr="00641361" w:rsidRDefault="008323B4" w:rsidP="0076777B">
            <w:pPr>
              <w:spacing w:after="0"/>
              <w:rPr>
                <w:rFonts w:cs="Arial"/>
                <w:szCs w:val="24"/>
              </w:rPr>
            </w:pPr>
          </w:p>
        </w:tc>
        <w:tc>
          <w:tcPr>
            <w:tcW w:w="2016" w:type="dxa"/>
          </w:tcPr>
          <w:p w14:paraId="72D5419A" w14:textId="77777777" w:rsidR="008323B4" w:rsidRPr="00641361" w:rsidRDefault="008323B4" w:rsidP="0076777B">
            <w:pPr>
              <w:spacing w:after="0"/>
              <w:rPr>
                <w:rFonts w:cs="Arial"/>
                <w:szCs w:val="24"/>
              </w:rPr>
            </w:pPr>
          </w:p>
        </w:tc>
      </w:tr>
      <w:tr w:rsidR="008323B4" w:rsidRPr="006D5F97" w14:paraId="5F8FE748"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4743829A" w14:textId="77777777" w:rsidR="008323B4" w:rsidRPr="00641361" w:rsidRDefault="008323B4" w:rsidP="0076777B">
            <w:pPr>
              <w:spacing w:after="0"/>
              <w:rPr>
                <w:rFonts w:cs="Arial"/>
                <w:szCs w:val="24"/>
              </w:rPr>
            </w:pPr>
            <w:r w:rsidRPr="004D2080">
              <w:rPr>
                <w:rFonts w:cs="Arial"/>
                <w:szCs w:val="24"/>
                <w:u w:val="single"/>
              </w:rPr>
              <w:t>Mandatory</w:t>
            </w:r>
          </w:p>
        </w:tc>
        <w:tc>
          <w:tcPr>
            <w:tcW w:w="3168" w:type="dxa"/>
            <w:tcBorders>
              <w:top w:val="single" w:sz="4" w:space="0" w:color="231F20"/>
              <w:left w:val="single" w:sz="4" w:space="0" w:color="231F20"/>
              <w:bottom w:val="single" w:sz="4" w:space="0" w:color="231F20"/>
              <w:right w:val="single" w:sz="4" w:space="0" w:color="231F20"/>
            </w:tcBorders>
          </w:tcPr>
          <w:p w14:paraId="03F63128" w14:textId="2B38F8E8" w:rsidR="008323B4" w:rsidRPr="00B33056" w:rsidRDefault="008278DB" w:rsidP="0076777B">
            <w:pPr>
              <w:spacing w:after="0"/>
              <w:rPr>
                <w:rFonts w:cs="Arial"/>
                <w:szCs w:val="24"/>
                <w:u w:val="single"/>
              </w:rPr>
            </w:pPr>
            <w:r w:rsidRPr="001822C3">
              <w:rPr>
                <w:rFonts w:cs="Arial"/>
                <w:szCs w:val="24"/>
                <w:u w:val="single"/>
              </w:rPr>
              <w:t>Life Cycle Assessment, Scope, Whole building life cycle assessment with Notes, Building components,</w:t>
            </w:r>
            <w:r w:rsidRPr="001822C3">
              <w:rPr>
                <w:u w:val="single"/>
              </w:rPr>
              <w:t xml:space="preserve"> </w:t>
            </w:r>
            <w:r w:rsidRPr="001822C3">
              <w:rPr>
                <w:rFonts w:cs="Arial"/>
                <w:szCs w:val="24"/>
                <w:u w:val="single"/>
              </w:rPr>
              <w:t>Reference study period, and Verification of compliance</w:t>
            </w:r>
          </w:p>
        </w:tc>
        <w:tc>
          <w:tcPr>
            <w:tcW w:w="2160" w:type="dxa"/>
            <w:tcBorders>
              <w:top w:val="single" w:sz="4" w:space="0" w:color="231F20"/>
              <w:left w:val="single" w:sz="4" w:space="0" w:color="231F20"/>
              <w:bottom w:val="single" w:sz="4" w:space="0" w:color="231F20"/>
              <w:right w:val="single" w:sz="4" w:space="0" w:color="231F20"/>
            </w:tcBorders>
          </w:tcPr>
          <w:p w14:paraId="16C86B87" w14:textId="6795CBE9" w:rsidR="008323B4" w:rsidRPr="00B33056" w:rsidRDefault="008278DB" w:rsidP="0076777B">
            <w:pPr>
              <w:spacing w:after="0"/>
              <w:rPr>
                <w:rFonts w:cs="Arial"/>
                <w:szCs w:val="24"/>
                <w:u w:val="single"/>
              </w:rPr>
            </w:pPr>
            <w:r w:rsidRPr="005D6A8F">
              <w:rPr>
                <w:rFonts w:cs="Arial"/>
                <w:szCs w:val="24"/>
                <w:u w:val="single"/>
              </w:rPr>
              <w:t>5.409.1</w:t>
            </w:r>
            <w:r>
              <w:rPr>
                <w:rFonts w:cs="Arial"/>
                <w:szCs w:val="24"/>
                <w:u w:val="single"/>
              </w:rPr>
              <w:t xml:space="preserve">, </w:t>
            </w:r>
            <w:r>
              <w:rPr>
                <w:rFonts w:cs="Arial"/>
                <w:szCs w:val="24"/>
                <w:u w:val="single"/>
              </w:rPr>
              <w:br/>
            </w:r>
            <w:r w:rsidRPr="00B33056">
              <w:rPr>
                <w:rFonts w:cs="Arial"/>
                <w:szCs w:val="24"/>
                <w:u w:val="single"/>
              </w:rPr>
              <w:t>5.409.2</w:t>
            </w:r>
            <w:r>
              <w:rPr>
                <w:rFonts w:cs="Arial"/>
                <w:szCs w:val="24"/>
                <w:u w:val="single"/>
              </w:rPr>
              <w:t>,</w:t>
            </w:r>
            <w:r w:rsidRPr="0000265A">
              <w:rPr>
                <w:rFonts w:cs="Arial"/>
                <w:szCs w:val="24"/>
                <w:u w:val="single"/>
              </w:rPr>
              <w:t xml:space="preserve"> </w:t>
            </w:r>
            <w:r>
              <w:rPr>
                <w:rFonts w:cs="Arial"/>
                <w:szCs w:val="24"/>
                <w:u w:val="single"/>
              </w:rPr>
              <w:br/>
            </w:r>
            <w:r w:rsidRPr="0000265A">
              <w:rPr>
                <w:rFonts w:cs="Arial"/>
                <w:szCs w:val="24"/>
                <w:u w:val="single"/>
              </w:rPr>
              <w:t>5.409.2.1</w:t>
            </w:r>
            <w:r>
              <w:rPr>
                <w:rFonts w:cs="Arial"/>
                <w:szCs w:val="24"/>
                <w:u w:val="single"/>
              </w:rPr>
              <w:t xml:space="preserve">, </w:t>
            </w:r>
            <w:r w:rsidRPr="0000265A">
              <w:rPr>
                <w:rFonts w:cs="Arial"/>
                <w:szCs w:val="24"/>
                <w:u w:val="single"/>
              </w:rPr>
              <w:t>5.409.2.</w:t>
            </w:r>
            <w:r>
              <w:rPr>
                <w:rFonts w:cs="Arial"/>
                <w:szCs w:val="24"/>
                <w:u w:val="single"/>
              </w:rPr>
              <w:t>2 and</w:t>
            </w:r>
            <w:r w:rsidRPr="0000265A">
              <w:rPr>
                <w:rFonts w:cs="Arial"/>
                <w:szCs w:val="24"/>
                <w:u w:val="single"/>
              </w:rPr>
              <w:t xml:space="preserve"> 5.409.2.</w:t>
            </w:r>
            <w:r>
              <w:rPr>
                <w:rFonts w:cs="Arial"/>
                <w:szCs w:val="24"/>
                <w:u w:val="single"/>
              </w:rPr>
              <w:t>3</w:t>
            </w:r>
          </w:p>
        </w:tc>
        <w:tc>
          <w:tcPr>
            <w:tcW w:w="432" w:type="dxa"/>
          </w:tcPr>
          <w:p w14:paraId="0BFF33E0" w14:textId="77777777" w:rsidR="008323B4" w:rsidRPr="00641361" w:rsidRDefault="008323B4" w:rsidP="0076777B">
            <w:pPr>
              <w:spacing w:after="0"/>
              <w:rPr>
                <w:rFonts w:cs="Arial"/>
                <w:szCs w:val="24"/>
              </w:rPr>
            </w:pPr>
          </w:p>
        </w:tc>
        <w:tc>
          <w:tcPr>
            <w:tcW w:w="432" w:type="dxa"/>
          </w:tcPr>
          <w:p w14:paraId="0294C106" w14:textId="77777777" w:rsidR="008323B4" w:rsidRPr="00641361" w:rsidRDefault="008323B4" w:rsidP="0076777B">
            <w:pPr>
              <w:spacing w:after="0"/>
              <w:rPr>
                <w:rFonts w:cs="Arial"/>
                <w:szCs w:val="24"/>
              </w:rPr>
            </w:pPr>
          </w:p>
        </w:tc>
        <w:tc>
          <w:tcPr>
            <w:tcW w:w="432" w:type="dxa"/>
          </w:tcPr>
          <w:p w14:paraId="3B031164" w14:textId="4F86D48B" w:rsidR="008323B4" w:rsidRPr="00641361" w:rsidRDefault="008323B4" w:rsidP="0076777B">
            <w:pPr>
              <w:spacing w:after="0"/>
              <w:rPr>
                <w:rFonts w:cs="Arial"/>
                <w:szCs w:val="24"/>
              </w:rPr>
            </w:pPr>
          </w:p>
        </w:tc>
        <w:tc>
          <w:tcPr>
            <w:tcW w:w="2016" w:type="dxa"/>
          </w:tcPr>
          <w:p w14:paraId="7FBF0E2E" w14:textId="77777777" w:rsidR="008323B4" w:rsidRPr="00641361" w:rsidRDefault="008323B4" w:rsidP="0076777B">
            <w:pPr>
              <w:spacing w:after="0"/>
              <w:rPr>
                <w:rFonts w:cs="Arial"/>
                <w:szCs w:val="24"/>
              </w:rPr>
            </w:pPr>
          </w:p>
        </w:tc>
      </w:tr>
      <w:tr w:rsidR="008323B4" w:rsidRPr="006D5F97" w14:paraId="71C2E935"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6CB9E2EF" w14:textId="77777777" w:rsidR="008323B4" w:rsidRPr="00641361" w:rsidRDefault="008323B4" w:rsidP="0076777B">
            <w:pPr>
              <w:spacing w:after="0"/>
              <w:rPr>
                <w:rFonts w:cs="Arial"/>
                <w:szCs w:val="24"/>
              </w:rPr>
            </w:pPr>
            <w:r w:rsidRPr="004D2080">
              <w:rPr>
                <w:rFonts w:cs="Arial"/>
                <w:szCs w:val="24"/>
                <w:u w:val="single"/>
              </w:rPr>
              <w:t>Mandatory</w:t>
            </w:r>
          </w:p>
        </w:tc>
        <w:tc>
          <w:tcPr>
            <w:tcW w:w="3168" w:type="dxa"/>
            <w:tcBorders>
              <w:top w:val="single" w:sz="4" w:space="0" w:color="231F20"/>
              <w:left w:val="single" w:sz="4" w:space="0" w:color="231F20"/>
              <w:bottom w:val="single" w:sz="4" w:space="0" w:color="231F20"/>
              <w:right w:val="single" w:sz="4" w:space="0" w:color="231F20"/>
            </w:tcBorders>
          </w:tcPr>
          <w:p w14:paraId="45CD8AAB" w14:textId="77777777" w:rsidR="008278DB" w:rsidRPr="001822C3" w:rsidRDefault="008278DB" w:rsidP="008278DB">
            <w:pPr>
              <w:spacing w:after="0"/>
              <w:rPr>
                <w:rFonts w:cs="Arial"/>
                <w:bCs/>
                <w:szCs w:val="24"/>
                <w:u w:val="single"/>
              </w:rPr>
            </w:pPr>
            <w:r w:rsidRPr="001822C3">
              <w:rPr>
                <w:rFonts w:cs="Arial"/>
                <w:bCs/>
                <w:szCs w:val="24"/>
                <w:u w:val="single"/>
              </w:rPr>
              <w:t xml:space="preserve">Life Cycle Assessment, Scope, </w:t>
            </w:r>
            <w:r w:rsidRPr="001822C3">
              <w:rPr>
                <w:rFonts w:cs="Arial"/>
                <w:szCs w:val="24"/>
                <w:u w:val="single"/>
              </w:rPr>
              <w:t xml:space="preserve">Product GWP compliance – prescriptive path, </w:t>
            </w:r>
            <w:r w:rsidRPr="001822C3">
              <w:rPr>
                <w:rFonts w:cs="Arial"/>
                <w:bCs/>
                <w:szCs w:val="24"/>
                <w:u w:val="single"/>
              </w:rPr>
              <w:t xml:space="preserve">5.409.3.1 with </w:t>
            </w:r>
          </w:p>
          <w:p w14:paraId="3243E9FB" w14:textId="794D8B06" w:rsidR="008323B4" w:rsidRPr="00B33056" w:rsidRDefault="008278DB" w:rsidP="008278DB">
            <w:pPr>
              <w:spacing w:after="0"/>
              <w:rPr>
                <w:rFonts w:cs="Arial"/>
                <w:szCs w:val="24"/>
                <w:u w:val="single"/>
              </w:rPr>
            </w:pPr>
            <w:r w:rsidRPr="001822C3">
              <w:rPr>
                <w:rFonts w:cs="Arial"/>
                <w:bCs/>
                <w:szCs w:val="24"/>
                <w:u w:val="single"/>
              </w:rPr>
              <w:t xml:space="preserve">Exception and Exception EQUATION, </w:t>
            </w:r>
            <w:r w:rsidRPr="001822C3">
              <w:rPr>
                <w:rFonts w:cs="Arial"/>
                <w:szCs w:val="24"/>
                <w:u w:val="single"/>
              </w:rPr>
              <w:t>Verification of compliance and Product GWP Limits Table with Footnotes</w:t>
            </w:r>
          </w:p>
        </w:tc>
        <w:tc>
          <w:tcPr>
            <w:tcW w:w="2160" w:type="dxa"/>
            <w:tcBorders>
              <w:top w:val="single" w:sz="4" w:space="0" w:color="231F20"/>
              <w:left w:val="single" w:sz="4" w:space="0" w:color="231F20"/>
              <w:bottom w:val="single" w:sz="4" w:space="0" w:color="231F20"/>
              <w:right w:val="single" w:sz="4" w:space="0" w:color="231F20"/>
            </w:tcBorders>
          </w:tcPr>
          <w:p w14:paraId="7273FF19" w14:textId="5607D36A" w:rsidR="008323B4" w:rsidRPr="00B33056" w:rsidRDefault="008278DB" w:rsidP="0076777B">
            <w:pPr>
              <w:spacing w:after="0"/>
              <w:rPr>
                <w:rFonts w:cs="Arial"/>
                <w:szCs w:val="24"/>
                <w:u w:val="single"/>
              </w:rPr>
            </w:pPr>
            <w:r w:rsidRPr="008742F8">
              <w:rPr>
                <w:rFonts w:cs="Arial"/>
                <w:szCs w:val="24"/>
                <w:u w:val="single"/>
              </w:rPr>
              <w:t>5.409.1,</w:t>
            </w:r>
            <w:r>
              <w:rPr>
                <w:rFonts w:cs="Arial"/>
                <w:szCs w:val="24"/>
                <w:u w:val="single"/>
              </w:rPr>
              <w:br/>
            </w:r>
            <w:r w:rsidRPr="00755CCA">
              <w:rPr>
                <w:rFonts w:cs="Arial"/>
                <w:szCs w:val="24"/>
                <w:u w:val="single"/>
              </w:rPr>
              <w:t>5.409.3</w:t>
            </w:r>
            <w:r>
              <w:rPr>
                <w:rFonts w:cs="Arial"/>
                <w:szCs w:val="24"/>
                <w:u w:val="single"/>
              </w:rPr>
              <w:t xml:space="preserve">, </w:t>
            </w:r>
            <w:r>
              <w:rPr>
                <w:rFonts w:cs="Arial"/>
                <w:szCs w:val="24"/>
                <w:u w:val="single"/>
              </w:rPr>
              <w:br/>
              <w:t>5.409.3.1, 5.409.3.2 and Table 5.409.3</w:t>
            </w:r>
          </w:p>
        </w:tc>
        <w:tc>
          <w:tcPr>
            <w:tcW w:w="432" w:type="dxa"/>
          </w:tcPr>
          <w:p w14:paraId="2BFD51CA" w14:textId="77777777" w:rsidR="008323B4" w:rsidRPr="00641361" w:rsidRDefault="008323B4" w:rsidP="0076777B">
            <w:pPr>
              <w:spacing w:after="0"/>
              <w:rPr>
                <w:rFonts w:cs="Arial"/>
                <w:szCs w:val="24"/>
              </w:rPr>
            </w:pPr>
          </w:p>
        </w:tc>
        <w:tc>
          <w:tcPr>
            <w:tcW w:w="432" w:type="dxa"/>
          </w:tcPr>
          <w:p w14:paraId="67AFA929" w14:textId="77777777" w:rsidR="008323B4" w:rsidRPr="00641361" w:rsidRDefault="008323B4" w:rsidP="0076777B">
            <w:pPr>
              <w:spacing w:after="0"/>
              <w:rPr>
                <w:rFonts w:cs="Arial"/>
                <w:szCs w:val="24"/>
              </w:rPr>
            </w:pPr>
          </w:p>
        </w:tc>
        <w:tc>
          <w:tcPr>
            <w:tcW w:w="432" w:type="dxa"/>
          </w:tcPr>
          <w:p w14:paraId="5DA0DD2A" w14:textId="4F0E03AB" w:rsidR="008323B4" w:rsidRPr="00641361" w:rsidRDefault="008323B4" w:rsidP="0076777B">
            <w:pPr>
              <w:spacing w:after="0"/>
              <w:rPr>
                <w:rFonts w:cs="Arial"/>
                <w:szCs w:val="24"/>
              </w:rPr>
            </w:pPr>
          </w:p>
        </w:tc>
        <w:tc>
          <w:tcPr>
            <w:tcW w:w="2016" w:type="dxa"/>
          </w:tcPr>
          <w:p w14:paraId="7F516CAB" w14:textId="77777777" w:rsidR="008323B4" w:rsidRPr="00641361" w:rsidRDefault="008323B4" w:rsidP="0076777B">
            <w:pPr>
              <w:spacing w:after="0"/>
              <w:rPr>
                <w:rFonts w:cs="Arial"/>
                <w:szCs w:val="24"/>
              </w:rPr>
            </w:pPr>
          </w:p>
        </w:tc>
      </w:tr>
      <w:tr w:rsidR="008323B4" w:rsidRPr="006D5F97" w14:paraId="266A5F8E"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vAlign w:val="center"/>
          </w:tcPr>
          <w:p w14:paraId="7079983E" w14:textId="77777777" w:rsidR="008323B4" w:rsidRPr="00313119" w:rsidRDefault="008323B4" w:rsidP="00313119">
            <w:pPr>
              <w:spacing w:after="0"/>
              <w:rPr>
                <w:rFonts w:cs="Arial"/>
                <w:szCs w:val="24"/>
              </w:rPr>
            </w:pPr>
            <w:r w:rsidRPr="00313119">
              <w:rPr>
                <w:rFonts w:cs="Arial"/>
                <w:szCs w:val="24"/>
              </w:rPr>
              <w:t>…</w:t>
            </w:r>
          </w:p>
        </w:tc>
        <w:tc>
          <w:tcPr>
            <w:tcW w:w="3168" w:type="dxa"/>
            <w:tcBorders>
              <w:top w:val="single" w:sz="4" w:space="0" w:color="231F20"/>
              <w:left w:val="single" w:sz="4" w:space="0" w:color="231F20"/>
              <w:bottom w:val="single" w:sz="4" w:space="0" w:color="231F20"/>
              <w:right w:val="single" w:sz="4" w:space="0" w:color="231F20"/>
            </w:tcBorders>
            <w:vAlign w:val="center"/>
          </w:tcPr>
          <w:p w14:paraId="03D274A5" w14:textId="77777777" w:rsidR="008323B4" w:rsidRPr="00313119" w:rsidRDefault="008323B4" w:rsidP="00313119">
            <w:pPr>
              <w:spacing w:after="0"/>
              <w:rPr>
                <w:rFonts w:cs="Arial"/>
                <w:szCs w:val="24"/>
              </w:rPr>
            </w:pPr>
            <w:r w:rsidRPr="00313119">
              <w:rPr>
                <w:rFonts w:cs="Arial"/>
                <w:szCs w:val="24"/>
              </w:rPr>
              <w:t>…</w:t>
            </w:r>
          </w:p>
        </w:tc>
        <w:tc>
          <w:tcPr>
            <w:tcW w:w="2160" w:type="dxa"/>
            <w:tcBorders>
              <w:top w:val="single" w:sz="4" w:space="0" w:color="231F20"/>
              <w:left w:val="single" w:sz="4" w:space="0" w:color="231F20"/>
              <w:bottom w:val="single" w:sz="4" w:space="0" w:color="231F20"/>
              <w:right w:val="single" w:sz="4" w:space="0" w:color="231F20"/>
            </w:tcBorders>
            <w:vAlign w:val="center"/>
          </w:tcPr>
          <w:p w14:paraId="3BD183A2" w14:textId="77777777" w:rsidR="008323B4" w:rsidRPr="00313119" w:rsidRDefault="008323B4" w:rsidP="00313119">
            <w:pPr>
              <w:spacing w:after="0"/>
              <w:rPr>
                <w:rFonts w:cs="Arial"/>
                <w:szCs w:val="24"/>
              </w:rPr>
            </w:pPr>
            <w:r w:rsidRPr="00313119">
              <w:rPr>
                <w:rFonts w:cs="Arial"/>
                <w:szCs w:val="24"/>
              </w:rPr>
              <w:t>…</w:t>
            </w:r>
          </w:p>
        </w:tc>
        <w:tc>
          <w:tcPr>
            <w:tcW w:w="432" w:type="dxa"/>
          </w:tcPr>
          <w:p w14:paraId="58F49D01" w14:textId="77777777" w:rsidR="008323B4" w:rsidRPr="00641361" w:rsidRDefault="008323B4" w:rsidP="0076777B">
            <w:pPr>
              <w:spacing w:after="0"/>
              <w:rPr>
                <w:rFonts w:cs="Arial"/>
                <w:szCs w:val="24"/>
              </w:rPr>
            </w:pPr>
          </w:p>
        </w:tc>
        <w:tc>
          <w:tcPr>
            <w:tcW w:w="432" w:type="dxa"/>
          </w:tcPr>
          <w:p w14:paraId="15AE1AFD" w14:textId="77777777" w:rsidR="008323B4" w:rsidRPr="00641361" w:rsidRDefault="008323B4" w:rsidP="0076777B">
            <w:pPr>
              <w:spacing w:after="0"/>
              <w:rPr>
                <w:rFonts w:cs="Arial"/>
                <w:szCs w:val="24"/>
              </w:rPr>
            </w:pPr>
          </w:p>
        </w:tc>
        <w:tc>
          <w:tcPr>
            <w:tcW w:w="432" w:type="dxa"/>
          </w:tcPr>
          <w:p w14:paraId="6F362807" w14:textId="222C39B2" w:rsidR="008323B4" w:rsidRPr="00641361" w:rsidRDefault="008323B4" w:rsidP="0076777B">
            <w:pPr>
              <w:spacing w:after="0"/>
              <w:rPr>
                <w:rFonts w:cs="Arial"/>
                <w:szCs w:val="24"/>
              </w:rPr>
            </w:pPr>
          </w:p>
        </w:tc>
        <w:tc>
          <w:tcPr>
            <w:tcW w:w="2016" w:type="dxa"/>
          </w:tcPr>
          <w:p w14:paraId="0BAA7C2C" w14:textId="77777777" w:rsidR="008323B4" w:rsidRPr="00641361" w:rsidRDefault="008323B4" w:rsidP="0076777B">
            <w:pPr>
              <w:spacing w:after="0"/>
              <w:rPr>
                <w:rFonts w:cs="Arial"/>
                <w:szCs w:val="24"/>
              </w:rPr>
            </w:pPr>
          </w:p>
        </w:tc>
      </w:tr>
      <w:tr w:rsidR="008323B4" w:rsidRPr="006D5F97" w14:paraId="438BC687"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59E08D92" w14:textId="77777777" w:rsidR="008323B4" w:rsidRPr="00641361" w:rsidRDefault="008323B4" w:rsidP="0076777B">
            <w:pPr>
              <w:spacing w:after="0"/>
              <w:rPr>
                <w:rFonts w:cs="Arial"/>
                <w:szCs w:val="24"/>
              </w:rPr>
            </w:pPr>
            <w:r w:rsidRPr="00CC4FEC">
              <w:rPr>
                <w:rFonts w:cs="Arial"/>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16A402B7" w14:textId="77777777" w:rsidR="008323B4" w:rsidRPr="00C06BC1" w:rsidRDefault="008323B4" w:rsidP="0076777B">
            <w:pPr>
              <w:spacing w:after="0"/>
              <w:rPr>
                <w:rFonts w:cs="Arial"/>
                <w:szCs w:val="24"/>
              </w:rPr>
            </w:pPr>
            <w:r>
              <w:rPr>
                <w:rFonts w:cs="Arial"/>
                <w:szCs w:val="24"/>
              </w:rPr>
              <w:t>Inspection and reports</w:t>
            </w:r>
          </w:p>
        </w:tc>
        <w:tc>
          <w:tcPr>
            <w:tcW w:w="2160" w:type="dxa"/>
            <w:tcBorders>
              <w:top w:val="single" w:sz="4" w:space="0" w:color="231F20"/>
              <w:left w:val="single" w:sz="4" w:space="0" w:color="231F20"/>
              <w:bottom w:val="single" w:sz="4" w:space="0" w:color="231F20"/>
              <w:right w:val="single" w:sz="4" w:space="0" w:color="231F20"/>
            </w:tcBorders>
          </w:tcPr>
          <w:p w14:paraId="2D08F6CE" w14:textId="77777777" w:rsidR="008323B4" w:rsidRPr="00C06BC1" w:rsidRDefault="008323B4" w:rsidP="00CF067C">
            <w:pPr>
              <w:spacing w:after="0"/>
              <w:rPr>
                <w:rFonts w:cs="Arial"/>
                <w:szCs w:val="24"/>
              </w:rPr>
            </w:pPr>
            <w:r>
              <w:rPr>
                <w:rFonts w:cs="Arial"/>
                <w:szCs w:val="24"/>
              </w:rPr>
              <w:t>5.410.4.5.1</w:t>
            </w:r>
          </w:p>
        </w:tc>
        <w:tc>
          <w:tcPr>
            <w:tcW w:w="432" w:type="dxa"/>
          </w:tcPr>
          <w:p w14:paraId="7961CF24" w14:textId="77777777" w:rsidR="008323B4" w:rsidRPr="00641361" w:rsidRDefault="008323B4" w:rsidP="0076777B">
            <w:pPr>
              <w:spacing w:after="0"/>
              <w:rPr>
                <w:rFonts w:cs="Arial"/>
                <w:szCs w:val="24"/>
              </w:rPr>
            </w:pPr>
          </w:p>
        </w:tc>
        <w:tc>
          <w:tcPr>
            <w:tcW w:w="432" w:type="dxa"/>
          </w:tcPr>
          <w:p w14:paraId="77E175E8" w14:textId="77777777" w:rsidR="008323B4" w:rsidRPr="00641361" w:rsidRDefault="008323B4" w:rsidP="0076777B">
            <w:pPr>
              <w:spacing w:after="0"/>
              <w:rPr>
                <w:rFonts w:cs="Arial"/>
                <w:szCs w:val="24"/>
              </w:rPr>
            </w:pPr>
          </w:p>
        </w:tc>
        <w:tc>
          <w:tcPr>
            <w:tcW w:w="432" w:type="dxa"/>
          </w:tcPr>
          <w:p w14:paraId="1D43B7DC" w14:textId="534E24AA" w:rsidR="008323B4" w:rsidRPr="00641361" w:rsidRDefault="008323B4" w:rsidP="0076777B">
            <w:pPr>
              <w:spacing w:after="0"/>
              <w:rPr>
                <w:rFonts w:cs="Arial"/>
                <w:szCs w:val="24"/>
              </w:rPr>
            </w:pPr>
          </w:p>
        </w:tc>
        <w:tc>
          <w:tcPr>
            <w:tcW w:w="2016" w:type="dxa"/>
          </w:tcPr>
          <w:p w14:paraId="49F127AC" w14:textId="77777777" w:rsidR="008323B4" w:rsidRPr="00641361" w:rsidRDefault="008323B4" w:rsidP="0076777B">
            <w:pPr>
              <w:spacing w:after="0"/>
              <w:rPr>
                <w:rFonts w:cs="Arial"/>
                <w:szCs w:val="24"/>
              </w:rPr>
            </w:pPr>
          </w:p>
        </w:tc>
      </w:tr>
      <w:tr w:rsidR="008323B4" w:rsidRPr="006D5F97" w14:paraId="54500A88"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235F4EC0" w14:textId="49FF1EF6" w:rsidR="008323B4" w:rsidRPr="004D4A30" w:rsidRDefault="008323B4" w:rsidP="0076777B">
            <w:pPr>
              <w:spacing w:after="0"/>
              <w:rPr>
                <w:rFonts w:cs="Arial"/>
                <w:i/>
                <w:iCs/>
                <w:szCs w:val="24"/>
              </w:rPr>
            </w:pPr>
            <w:r w:rsidRPr="004D4A30">
              <w:rPr>
                <w:rFonts w:cs="Arial"/>
                <w:i/>
                <w:iCs/>
                <w:szCs w:val="24"/>
              </w:rPr>
              <w:lastRenderedPageBreak/>
              <w:t xml:space="preserve">Elective </w:t>
            </w:r>
          </w:p>
        </w:tc>
        <w:tc>
          <w:tcPr>
            <w:tcW w:w="3168" w:type="dxa"/>
            <w:tcBorders>
              <w:top w:val="single" w:sz="4" w:space="0" w:color="231F20"/>
              <w:left w:val="single" w:sz="4" w:space="0" w:color="231F20"/>
              <w:bottom w:val="single" w:sz="4" w:space="0" w:color="231F20"/>
              <w:right w:val="single" w:sz="4" w:space="0" w:color="231F20"/>
            </w:tcBorders>
          </w:tcPr>
          <w:p w14:paraId="1A5CD320" w14:textId="732A0054" w:rsidR="008323B4" w:rsidRPr="004D4A30" w:rsidRDefault="008323B4" w:rsidP="0076777B">
            <w:pPr>
              <w:spacing w:after="0"/>
              <w:rPr>
                <w:rFonts w:cs="Arial"/>
                <w:i/>
                <w:iCs/>
                <w:szCs w:val="24"/>
              </w:rPr>
            </w:pPr>
            <w:r w:rsidRPr="004D4A30">
              <w:rPr>
                <w:rFonts w:cs="Arial"/>
                <w:i/>
                <w:iCs/>
                <w:szCs w:val="24"/>
              </w:rPr>
              <w:t xml:space="preserve">Wood framing or OVE </w:t>
            </w:r>
            <w:r>
              <w:rPr>
                <w:rFonts w:cs="Arial"/>
                <w:i/>
                <w:iCs/>
                <w:szCs w:val="24"/>
              </w:rPr>
              <w:t>w</w:t>
            </w:r>
            <w:r w:rsidRPr="004D4A30">
              <w:rPr>
                <w:rFonts w:cs="Arial"/>
                <w:i/>
                <w:iCs/>
                <w:szCs w:val="24"/>
              </w:rPr>
              <w:t>/ Note</w:t>
            </w:r>
          </w:p>
        </w:tc>
        <w:tc>
          <w:tcPr>
            <w:tcW w:w="2160" w:type="dxa"/>
            <w:tcBorders>
              <w:top w:val="single" w:sz="4" w:space="0" w:color="231F20"/>
              <w:left w:val="single" w:sz="4" w:space="0" w:color="231F20"/>
              <w:bottom w:val="single" w:sz="4" w:space="0" w:color="231F20"/>
              <w:right w:val="single" w:sz="4" w:space="0" w:color="231F20"/>
            </w:tcBorders>
          </w:tcPr>
          <w:p w14:paraId="761C2F04" w14:textId="3D6AB522" w:rsidR="008323B4" w:rsidRPr="004D4A30" w:rsidRDefault="008323B4" w:rsidP="00CF067C">
            <w:pPr>
              <w:spacing w:after="0"/>
              <w:rPr>
                <w:rFonts w:cs="Arial"/>
                <w:i/>
                <w:iCs/>
                <w:szCs w:val="24"/>
              </w:rPr>
            </w:pPr>
            <w:r w:rsidRPr="004D4A30">
              <w:rPr>
                <w:rFonts w:cs="Arial"/>
                <w:i/>
                <w:iCs/>
                <w:szCs w:val="24"/>
              </w:rPr>
              <w:t>A5.404.1</w:t>
            </w:r>
            <w:r w:rsidRPr="00CF067C">
              <w:rPr>
                <w:rFonts w:cs="Arial"/>
                <w:i/>
                <w:iCs/>
                <w:szCs w:val="24"/>
              </w:rPr>
              <w:t>,</w:t>
            </w:r>
            <w:r>
              <w:rPr>
                <w:rFonts w:cs="Arial"/>
                <w:i/>
                <w:iCs/>
                <w:szCs w:val="24"/>
              </w:rPr>
              <w:t xml:space="preserve"> </w:t>
            </w:r>
            <w:r w:rsidRPr="00CF067C">
              <w:rPr>
                <w:rFonts w:cs="Arial"/>
                <w:i/>
                <w:iCs/>
                <w:szCs w:val="24"/>
              </w:rPr>
              <w:t>A5.404.1.1,</w:t>
            </w:r>
            <w:r>
              <w:rPr>
                <w:rFonts w:cs="Arial"/>
                <w:i/>
                <w:iCs/>
                <w:szCs w:val="24"/>
              </w:rPr>
              <w:t xml:space="preserve"> </w:t>
            </w:r>
            <w:r w:rsidRPr="00CF067C">
              <w:rPr>
                <w:rFonts w:cs="Arial"/>
                <w:i/>
                <w:iCs/>
                <w:szCs w:val="24"/>
              </w:rPr>
              <w:t>A5.404.1.2</w:t>
            </w:r>
          </w:p>
        </w:tc>
        <w:tc>
          <w:tcPr>
            <w:tcW w:w="432" w:type="dxa"/>
          </w:tcPr>
          <w:p w14:paraId="0C30E25B" w14:textId="77777777" w:rsidR="008323B4" w:rsidRPr="00641361" w:rsidRDefault="008323B4" w:rsidP="0076777B">
            <w:pPr>
              <w:spacing w:after="0"/>
              <w:rPr>
                <w:rFonts w:cs="Arial"/>
                <w:szCs w:val="24"/>
              </w:rPr>
            </w:pPr>
          </w:p>
        </w:tc>
        <w:tc>
          <w:tcPr>
            <w:tcW w:w="432" w:type="dxa"/>
          </w:tcPr>
          <w:p w14:paraId="6DFADA31" w14:textId="77777777" w:rsidR="008323B4" w:rsidRPr="00641361" w:rsidRDefault="008323B4" w:rsidP="0076777B">
            <w:pPr>
              <w:spacing w:after="0"/>
              <w:rPr>
                <w:rFonts w:cs="Arial"/>
                <w:szCs w:val="24"/>
              </w:rPr>
            </w:pPr>
          </w:p>
        </w:tc>
        <w:tc>
          <w:tcPr>
            <w:tcW w:w="432" w:type="dxa"/>
          </w:tcPr>
          <w:p w14:paraId="23EE66BA" w14:textId="1F75318E" w:rsidR="008323B4" w:rsidRPr="00641361" w:rsidRDefault="008323B4" w:rsidP="0076777B">
            <w:pPr>
              <w:spacing w:after="0"/>
              <w:rPr>
                <w:rFonts w:cs="Arial"/>
                <w:szCs w:val="24"/>
              </w:rPr>
            </w:pPr>
          </w:p>
        </w:tc>
        <w:tc>
          <w:tcPr>
            <w:tcW w:w="2016" w:type="dxa"/>
          </w:tcPr>
          <w:p w14:paraId="0BE7BD26" w14:textId="77777777" w:rsidR="008323B4" w:rsidRPr="00641361" w:rsidRDefault="008323B4" w:rsidP="0076777B">
            <w:pPr>
              <w:spacing w:after="0"/>
              <w:rPr>
                <w:rFonts w:cs="Arial"/>
                <w:szCs w:val="24"/>
              </w:rPr>
            </w:pPr>
          </w:p>
        </w:tc>
      </w:tr>
      <w:tr w:rsidR="008323B4" w:rsidRPr="006D5F97" w14:paraId="5067E9BE"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3BDA1E23" w14:textId="728DDE43" w:rsidR="008323B4" w:rsidRPr="00CF067C" w:rsidRDefault="008323B4" w:rsidP="0076777B">
            <w:pPr>
              <w:spacing w:after="0"/>
              <w:rPr>
                <w:rFonts w:cs="Arial"/>
                <w:i/>
                <w:iCs/>
                <w:szCs w:val="24"/>
              </w:rPr>
            </w:pPr>
            <w:r w:rsidRPr="00CF067C">
              <w:rPr>
                <w:i/>
                <w:iCs/>
              </w:rPr>
              <w:t>…</w:t>
            </w:r>
          </w:p>
        </w:tc>
        <w:tc>
          <w:tcPr>
            <w:tcW w:w="3168" w:type="dxa"/>
            <w:tcBorders>
              <w:top w:val="single" w:sz="4" w:space="0" w:color="231F20"/>
              <w:left w:val="single" w:sz="4" w:space="0" w:color="231F20"/>
              <w:bottom w:val="single" w:sz="4" w:space="0" w:color="231F20"/>
              <w:right w:val="single" w:sz="4" w:space="0" w:color="231F20"/>
            </w:tcBorders>
          </w:tcPr>
          <w:p w14:paraId="39C2FC02" w14:textId="4794ABAC" w:rsidR="008323B4" w:rsidRPr="00CF067C" w:rsidRDefault="008323B4" w:rsidP="0076777B">
            <w:pPr>
              <w:spacing w:after="0"/>
              <w:rPr>
                <w:rFonts w:cs="Arial"/>
                <w:i/>
                <w:iCs/>
                <w:szCs w:val="24"/>
              </w:rPr>
            </w:pPr>
            <w:r w:rsidRPr="00CF067C">
              <w:rPr>
                <w:i/>
                <w:iCs/>
              </w:rPr>
              <w:t>…</w:t>
            </w:r>
          </w:p>
        </w:tc>
        <w:tc>
          <w:tcPr>
            <w:tcW w:w="2160" w:type="dxa"/>
            <w:tcBorders>
              <w:top w:val="single" w:sz="4" w:space="0" w:color="231F20"/>
              <w:left w:val="single" w:sz="4" w:space="0" w:color="231F20"/>
              <w:bottom w:val="single" w:sz="4" w:space="0" w:color="231F20"/>
              <w:right w:val="single" w:sz="4" w:space="0" w:color="231F20"/>
            </w:tcBorders>
          </w:tcPr>
          <w:p w14:paraId="084AA3A9" w14:textId="2D8ABEBA" w:rsidR="008323B4" w:rsidRPr="00CF067C" w:rsidRDefault="008323B4" w:rsidP="00CF067C">
            <w:pPr>
              <w:spacing w:after="0"/>
              <w:rPr>
                <w:rFonts w:cs="Arial"/>
                <w:i/>
                <w:iCs/>
                <w:szCs w:val="24"/>
              </w:rPr>
            </w:pPr>
            <w:r w:rsidRPr="00CF067C">
              <w:rPr>
                <w:i/>
                <w:iCs/>
              </w:rPr>
              <w:t>…</w:t>
            </w:r>
          </w:p>
        </w:tc>
        <w:tc>
          <w:tcPr>
            <w:tcW w:w="432" w:type="dxa"/>
          </w:tcPr>
          <w:p w14:paraId="54C27D7B" w14:textId="77777777" w:rsidR="008323B4" w:rsidRPr="00641361" w:rsidRDefault="008323B4" w:rsidP="0076777B">
            <w:pPr>
              <w:spacing w:after="0"/>
              <w:rPr>
                <w:rFonts w:cs="Arial"/>
                <w:szCs w:val="24"/>
              </w:rPr>
            </w:pPr>
          </w:p>
        </w:tc>
        <w:tc>
          <w:tcPr>
            <w:tcW w:w="432" w:type="dxa"/>
          </w:tcPr>
          <w:p w14:paraId="27EF8AFB" w14:textId="77777777" w:rsidR="008323B4" w:rsidRPr="00641361" w:rsidRDefault="008323B4" w:rsidP="0076777B">
            <w:pPr>
              <w:spacing w:after="0"/>
              <w:rPr>
                <w:rFonts w:cs="Arial"/>
                <w:szCs w:val="24"/>
              </w:rPr>
            </w:pPr>
          </w:p>
        </w:tc>
        <w:tc>
          <w:tcPr>
            <w:tcW w:w="432" w:type="dxa"/>
          </w:tcPr>
          <w:p w14:paraId="7EC103A5" w14:textId="4B918030" w:rsidR="008323B4" w:rsidRPr="00641361" w:rsidRDefault="008323B4" w:rsidP="0076777B">
            <w:pPr>
              <w:spacing w:after="0"/>
              <w:rPr>
                <w:rFonts w:cs="Arial"/>
                <w:szCs w:val="24"/>
              </w:rPr>
            </w:pPr>
          </w:p>
        </w:tc>
        <w:tc>
          <w:tcPr>
            <w:tcW w:w="2016" w:type="dxa"/>
          </w:tcPr>
          <w:p w14:paraId="4DB5BEDC" w14:textId="77777777" w:rsidR="008323B4" w:rsidRPr="00641361" w:rsidRDefault="008323B4" w:rsidP="0076777B">
            <w:pPr>
              <w:spacing w:after="0"/>
              <w:rPr>
                <w:rFonts w:cs="Arial"/>
                <w:szCs w:val="24"/>
              </w:rPr>
            </w:pPr>
          </w:p>
        </w:tc>
      </w:tr>
      <w:tr w:rsidR="008323B4" w:rsidRPr="006D5F97" w14:paraId="303F5EF8"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399F2911" w14:textId="0BD269BE" w:rsidR="008323B4" w:rsidRPr="00B6059C" w:rsidRDefault="008323B4" w:rsidP="0076777B">
            <w:pPr>
              <w:spacing w:after="0"/>
              <w:rPr>
                <w:rFonts w:cs="Arial"/>
                <w:i/>
                <w:iCs/>
                <w:szCs w:val="24"/>
              </w:rPr>
            </w:pPr>
            <w:r w:rsidRPr="00B6059C">
              <w:rPr>
                <w:rFonts w:cs="Arial"/>
                <w:i/>
                <w:iCs/>
                <w:szCs w:val="24"/>
              </w:rPr>
              <w:t>Elective</w:t>
            </w:r>
          </w:p>
        </w:tc>
        <w:tc>
          <w:tcPr>
            <w:tcW w:w="3168" w:type="dxa"/>
            <w:tcBorders>
              <w:top w:val="single" w:sz="4" w:space="0" w:color="231F20"/>
              <w:left w:val="single" w:sz="4" w:space="0" w:color="231F20"/>
              <w:bottom w:val="single" w:sz="4" w:space="0" w:color="231F20"/>
              <w:right w:val="single" w:sz="4" w:space="0" w:color="231F20"/>
            </w:tcBorders>
          </w:tcPr>
          <w:p w14:paraId="29F7342A" w14:textId="097EA9B4" w:rsidR="008323B4" w:rsidRPr="00B6059C" w:rsidRDefault="008323B4" w:rsidP="0076777B">
            <w:pPr>
              <w:spacing w:after="0"/>
              <w:rPr>
                <w:rFonts w:cs="Arial"/>
                <w:i/>
                <w:iCs/>
                <w:szCs w:val="24"/>
              </w:rPr>
            </w:pPr>
            <w:r w:rsidRPr="00B6059C">
              <w:rPr>
                <w:rFonts w:cs="Arial"/>
                <w:i/>
                <w:iCs/>
                <w:szCs w:val="24"/>
              </w:rPr>
              <w:t>Bio-based materials</w:t>
            </w:r>
          </w:p>
        </w:tc>
        <w:tc>
          <w:tcPr>
            <w:tcW w:w="2160" w:type="dxa"/>
            <w:tcBorders>
              <w:top w:val="single" w:sz="4" w:space="0" w:color="231F20"/>
              <w:left w:val="single" w:sz="4" w:space="0" w:color="231F20"/>
              <w:bottom w:val="single" w:sz="4" w:space="0" w:color="231F20"/>
              <w:right w:val="single" w:sz="4" w:space="0" w:color="231F20"/>
            </w:tcBorders>
          </w:tcPr>
          <w:p w14:paraId="0B98F193" w14:textId="3305DE7C" w:rsidR="008323B4" w:rsidRPr="00B6059C" w:rsidRDefault="008323B4" w:rsidP="00CF067C">
            <w:pPr>
              <w:spacing w:after="0"/>
              <w:rPr>
                <w:rFonts w:cs="Arial"/>
                <w:i/>
                <w:iCs/>
                <w:szCs w:val="24"/>
              </w:rPr>
            </w:pPr>
            <w:r w:rsidRPr="00B6059C">
              <w:rPr>
                <w:rFonts w:cs="Arial"/>
                <w:i/>
                <w:iCs/>
                <w:szCs w:val="24"/>
              </w:rPr>
              <w:t>A5.405.2</w:t>
            </w:r>
          </w:p>
        </w:tc>
        <w:tc>
          <w:tcPr>
            <w:tcW w:w="432" w:type="dxa"/>
          </w:tcPr>
          <w:p w14:paraId="70FD44D5" w14:textId="77777777" w:rsidR="008323B4" w:rsidRPr="00641361" w:rsidRDefault="008323B4" w:rsidP="0076777B">
            <w:pPr>
              <w:spacing w:after="0"/>
              <w:rPr>
                <w:rFonts w:cs="Arial"/>
                <w:szCs w:val="24"/>
              </w:rPr>
            </w:pPr>
          </w:p>
        </w:tc>
        <w:tc>
          <w:tcPr>
            <w:tcW w:w="432" w:type="dxa"/>
          </w:tcPr>
          <w:p w14:paraId="1E9BAB0F" w14:textId="77777777" w:rsidR="008323B4" w:rsidRPr="00641361" w:rsidRDefault="008323B4" w:rsidP="0076777B">
            <w:pPr>
              <w:spacing w:after="0"/>
              <w:rPr>
                <w:rFonts w:cs="Arial"/>
                <w:szCs w:val="24"/>
              </w:rPr>
            </w:pPr>
          </w:p>
        </w:tc>
        <w:tc>
          <w:tcPr>
            <w:tcW w:w="432" w:type="dxa"/>
          </w:tcPr>
          <w:p w14:paraId="1145A165" w14:textId="2BB374FC" w:rsidR="008323B4" w:rsidRPr="00641361" w:rsidRDefault="008323B4" w:rsidP="0076777B">
            <w:pPr>
              <w:spacing w:after="0"/>
              <w:rPr>
                <w:rFonts w:cs="Arial"/>
                <w:szCs w:val="24"/>
              </w:rPr>
            </w:pPr>
          </w:p>
        </w:tc>
        <w:tc>
          <w:tcPr>
            <w:tcW w:w="2016" w:type="dxa"/>
          </w:tcPr>
          <w:p w14:paraId="374D6C45" w14:textId="77777777" w:rsidR="008323B4" w:rsidRPr="00641361" w:rsidRDefault="008323B4" w:rsidP="0076777B">
            <w:pPr>
              <w:spacing w:after="0"/>
              <w:rPr>
                <w:rFonts w:cs="Arial"/>
                <w:szCs w:val="24"/>
              </w:rPr>
            </w:pPr>
          </w:p>
        </w:tc>
      </w:tr>
      <w:tr w:rsidR="008323B4" w:rsidRPr="006D5F97" w14:paraId="08651444"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4A4EFB5E" w14:textId="7565CBAB" w:rsidR="008323B4" w:rsidRPr="00B6059C" w:rsidRDefault="008323B4" w:rsidP="0076777B">
            <w:pPr>
              <w:spacing w:after="0"/>
              <w:rPr>
                <w:rFonts w:cs="Arial"/>
                <w:i/>
                <w:iCs/>
                <w:szCs w:val="24"/>
                <w:u w:val="single"/>
              </w:rPr>
            </w:pPr>
            <w:r w:rsidRPr="00B6059C">
              <w:rPr>
                <w:rFonts w:cs="Arial"/>
                <w:i/>
                <w:iCs/>
                <w:szCs w:val="24"/>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530E1CD0" w14:textId="5F69A466" w:rsidR="008323B4" w:rsidRPr="00247A54" w:rsidRDefault="008323B4" w:rsidP="0076777B">
            <w:pPr>
              <w:spacing w:after="0"/>
              <w:rPr>
                <w:rFonts w:cs="Arial"/>
                <w:i/>
                <w:iCs/>
                <w:szCs w:val="24"/>
                <w:u w:val="single"/>
              </w:rPr>
            </w:pPr>
            <w:r w:rsidRPr="00247A54">
              <w:rPr>
                <w:rFonts w:cs="Arial"/>
                <w:i/>
                <w:iCs/>
                <w:szCs w:val="24"/>
                <w:u w:val="single"/>
              </w:rPr>
              <w:t>Certified Wood Components - Sustainability Standards</w:t>
            </w:r>
          </w:p>
        </w:tc>
        <w:tc>
          <w:tcPr>
            <w:tcW w:w="2160" w:type="dxa"/>
            <w:tcBorders>
              <w:top w:val="single" w:sz="4" w:space="0" w:color="231F20"/>
              <w:left w:val="single" w:sz="4" w:space="0" w:color="231F20"/>
              <w:bottom w:val="single" w:sz="4" w:space="0" w:color="231F20"/>
              <w:right w:val="single" w:sz="4" w:space="0" w:color="231F20"/>
            </w:tcBorders>
          </w:tcPr>
          <w:p w14:paraId="5F744555" w14:textId="55DE8E2F" w:rsidR="008323B4" w:rsidRPr="00B6059C" w:rsidRDefault="008323B4" w:rsidP="00CF067C">
            <w:pPr>
              <w:spacing w:after="0"/>
              <w:rPr>
                <w:rFonts w:cs="Arial"/>
                <w:i/>
                <w:iCs/>
                <w:szCs w:val="24"/>
                <w:u w:val="single"/>
              </w:rPr>
            </w:pPr>
            <w:r w:rsidRPr="00B6059C">
              <w:rPr>
                <w:rFonts w:cs="Arial"/>
                <w:i/>
                <w:iCs/>
                <w:szCs w:val="24"/>
                <w:u w:val="single"/>
              </w:rPr>
              <w:t>A5.405.2.1</w:t>
            </w:r>
          </w:p>
        </w:tc>
        <w:tc>
          <w:tcPr>
            <w:tcW w:w="432" w:type="dxa"/>
          </w:tcPr>
          <w:p w14:paraId="048B68AA" w14:textId="77777777" w:rsidR="008323B4" w:rsidRPr="00641361" w:rsidRDefault="008323B4" w:rsidP="0076777B">
            <w:pPr>
              <w:spacing w:after="0"/>
              <w:rPr>
                <w:rFonts w:cs="Arial"/>
                <w:szCs w:val="24"/>
              </w:rPr>
            </w:pPr>
          </w:p>
        </w:tc>
        <w:tc>
          <w:tcPr>
            <w:tcW w:w="432" w:type="dxa"/>
          </w:tcPr>
          <w:p w14:paraId="35CB3730" w14:textId="77777777" w:rsidR="008323B4" w:rsidRPr="00641361" w:rsidRDefault="008323B4" w:rsidP="0076777B">
            <w:pPr>
              <w:spacing w:after="0"/>
              <w:rPr>
                <w:rFonts w:cs="Arial"/>
                <w:szCs w:val="24"/>
              </w:rPr>
            </w:pPr>
          </w:p>
        </w:tc>
        <w:tc>
          <w:tcPr>
            <w:tcW w:w="432" w:type="dxa"/>
          </w:tcPr>
          <w:p w14:paraId="3990DCF1" w14:textId="54FE2B2D" w:rsidR="008323B4" w:rsidRPr="00641361" w:rsidRDefault="008323B4" w:rsidP="0076777B">
            <w:pPr>
              <w:spacing w:after="0"/>
              <w:rPr>
                <w:rFonts w:cs="Arial"/>
                <w:szCs w:val="24"/>
              </w:rPr>
            </w:pPr>
          </w:p>
        </w:tc>
        <w:tc>
          <w:tcPr>
            <w:tcW w:w="2016" w:type="dxa"/>
          </w:tcPr>
          <w:p w14:paraId="0578DA8D" w14:textId="77777777" w:rsidR="008323B4" w:rsidRPr="00641361" w:rsidRDefault="008323B4" w:rsidP="0076777B">
            <w:pPr>
              <w:spacing w:after="0"/>
              <w:rPr>
                <w:rFonts w:cs="Arial"/>
                <w:szCs w:val="24"/>
              </w:rPr>
            </w:pPr>
          </w:p>
        </w:tc>
      </w:tr>
      <w:tr w:rsidR="008323B4" w:rsidRPr="006D5F97" w14:paraId="112BB709"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28C71B4B" w14:textId="4D30F2DC" w:rsidR="008323B4" w:rsidRPr="00CF067C" w:rsidRDefault="008323B4" w:rsidP="0076777B">
            <w:pPr>
              <w:spacing w:after="0"/>
              <w:rPr>
                <w:rFonts w:cs="Arial"/>
                <w:i/>
                <w:iCs/>
                <w:szCs w:val="24"/>
              </w:rPr>
            </w:pPr>
            <w:r w:rsidRPr="00CF067C">
              <w:rPr>
                <w:rFonts w:cs="Arial"/>
                <w:i/>
                <w:iCs/>
                <w:szCs w:val="24"/>
              </w:rPr>
              <w:t>…</w:t>
            </w:r>
          </w:p>
        </w:tc>
        <w:tc>
          <w:tcPr>
            <w:tcW w:w="3168" w:type="dxa"/>
            <w:tcBorders>
              <w:top w:val="single" w:sz="4" w:space="0" w:color="231F20"/>
              <w:left w:val="single" w:sz="4" w:space="0" w:color="231F20"/>
              <w:bottom w:val="single" w:sz="4" w:space="0" w:color="231F20"/>
              <w:right w:val="single" w:sz="4" w:space="0" w:color="231F20"/>
            </w:tcBorders>
          </w:tcPr>
          <w:p w14:paraId="796ED4A0" w14:textId="5F736EDE" w:rsidR="008323B4" w:rsidRPr="00CF067C" w:rsidRDefault="008323B4" w:rsidP="0076777B">
            <w:pPr>
              <w:spacing w:after="0"/>
              <w:rPr>
                <w:rFonts w:cs="Arial"/>
                <w:i/>
                <w:iCs/>
                <w:szCs w:val="24"/>
              </w:rPr>
            </w:pPr>
            <w:r w:rsidRPr="00CF067C">
              <w:rPr>
                <w:rFonts w:cs="Arial"/>
                <w:i/>
                <w:iCs/>
                <w:szCs w:val="24"/>
              </w:rPr>
              <w:t>…</w:t>
            </w:r>
          </w:p>
        </w:tc>
        <w:tc>
          <w:tcPr>
            <w:tcW w:w="2160" w:type="dxa"/>
            <w:tcBorders>
              <w:top w:val="single" w:sz="4" w:space="0" w:color="231F20"/>
              <w:left w:val="single" w:sz="4" w:space="0" w:color="231F20"/>
              <w:bottom w:val="single" w:sz="4" w:space="0" w:color="231F20"/>
              <w:right w:val="single" w:sz="4" w:space="0" w:color="231F20"/>
            </w:tcBorders>
          </w:tcPr>
          <w:p w14:paraId="2BDFE9CC" w14:textId="77642C01" w:rsidR="008323B4" w:rsidRPr="00CF067C" w:rsidRDefault="008323B4" w:rsidP="00CF067C">
            <w:pPr>
              <w:spacing w:after="0"/>
              <w:rPr>
                <w:rFonts w:cs="Arial"/>
                <w:i/>
                <w:iCs/>
                <w:szCs w:val="24"/>
              </w:rPr>
            </w:pPr>
            <w:r w:rsidRPr="00CF067C">
              <w:rPr>
                <w:rFonts w:cs="Arial"/>
                <w:i/>
                <w:iCs/>
                <w:szCs w:val="24"/>
              </w:rPr>
              <w:t>…</w:t>
            </w:r>
          </w:p>
        </w:tc>
        <w:tc>
          <w:tcPr>
            <w:tcW w:w="432" w:type="dxa"/>
          </w:tcPr>
          <w:p w14:paraId="04C8CAA9" w14:textId="77777777" w:rsidR="008323B4" w:rsidRPr="00641361" w:rsidRDefault="008323B4" w:rsidP="0076777B">
            <w:pPr>
              <w:spacing w:after="0"/>
              <w:rPr>
                <w:rFonts w:cs="Arial"/>
                <w:szCs w:val="24"/>
              </w:rPr>
            </w:pPr>
          </w:p>
        </w:tc>
        <w:tc>
          <w:tcPr>
            <w:tcW w:w="432" w:type="dxa"/>
          </w:tcPr>
          <w:p w14:paraId="36F15190" w14:textId="77777777" w:rsidR="008323B4" w:rsidRPr="00641361" w:rsidRDefault="008323B4" w:rsidP="0076777B">
            <w:pPr>
              <w:spacing w:after="0"/>
              <w:rPr>
                <w:rFonts w:cs="Arial"/>
                <w:szCs w:val="24"/>
              </w:rPr>
            </w:pPr>
          </w:p>
        </w:tc>
        <w:tc>
          <w:tcPr>
            <w:tcW w:w="432" w:type="dxa"/>
          </w:tcPr>
          <w:p w14:paraId="512C8A60" w14:textId="5010FE1C" w:rsidR="008323B4" w:rsidRPr="00641361" w:rsidRDefault="008323B4" w:rsidP="0076777B">
            <w:pPr>
              <w:spacing w:after="0"/>
              <w:rPr>
                <w:rFonts w:cs="Arial"/>
                <w:szCs w:val="24"/>
              </w:rPr>
            </w:pPr>
          </w:p>
        </w:tc>
        <w:tc>
          <w:tcPr>
            <w:tcW w:w="2016" w:type="dxa"/>
          </w:tcPr>
          <w:p w14:paraId="34C553C7" w14:textId="77777777" w:rsidR="008323B4" w:rsidRPr="00641361" w:rsidRDefault="008323B4" w:rsidP="0076777B">
            <w:pPr>
              <w:spacing w:after="0"/>
              <w:rPr>
                <w:rFonts w:cs="Arial"/>
                <w:szCs w:val="24"/>
              </w:rPr>
            </w:pPr>
          </w:p>
        </w:tc>
      </w:tr>
      <w:tr w:rsidR="008323B4" w:rsidRPr="006D5F97" w14:paraId="0CE0F5DF"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5519A185" w14:textId="55EE880C" w:rsidR="008323B4" w:rsidRPr="001628E0" w:rsidRDefault="008323B4" w:rsidP="0076777B">
            <w:pPr>
              <w:spacing w:after="0"/>
              <w:rPr>
                <w:rFonts w:cs="Arial"/>
                <w:i/>
                <w:iCs/>
                <w:szCs w:val="24"/>
              </w:rPr>
            </w:pPr>
            <w:r w:rsidRPr="001628E0">
              <w:rPr>
                <w:rFonts w:cs="Arial"/>
                <w:i/>
                <w:iCs/>
                <w:szCs w:val="24"/>
              </w:rPr>
              <w:t>Elective</w:t>
            </w:r>
          </w:p>
        </w:tc>
        <w:tc>
          <w:tcPr>
            <w:tcW w:w="3168" w:type="dxa"/>
            <w:tcBorders>
              <w:top w:val="single" w:sz="4" w:space="0" w:color="231F20"/>
              <w:left w:val="single" w:sz="4" w:space="0" w:color="231F20"/>
              <w:bottom w:val="single" w:sz="4" w:space="0" w:color="231F20"/>
              <w:right w:val="single" w:sz="4" w:space="0" w:color="231F20"/>
            </w:tcBorders>
          </w:tcPr>
          <w:p w14:paraId="53564F92" w14:textId="32F83FE0" w:rsidR="008323B4" w:rsidRPr="001628E0" w:rsidRDefault="008323B4" w:rsidP="0076777B">
            <w:pPr>
              <w:spacing w:after="0"/>
              <w:rPr>
                <w:rFonts w:cs="Arial"/>
                <w:i/>
                <w:iCs/>
                <w:szCs w:val="24"/>
              </w:rPr>
            </w:pPr>
            <w:r w:rsidRPr="001628E0">
              <w:rPr>
                <w:rFonts w:cs="Arial"/>
                <w:i/>
                <w:iCs/>
                <w:szCs w:val="24"/>
              </w:rPr>
              <w:t>Cement and concrete: concrete with SCM &amp; Mix</w:t>
            </w:r>
            <w:r>
              <w:rPr>
                <w:rFonts w:cs="Arial"/>
                <w:i/>
                <w:iCs/>
                <w:szCs w:val="24"/>
              </w:rPr>
              <w:t xml:space="preserve"> </w:t>
            </w:r>
            <w:r w:rsidRPr="00CF067C">
              <w:rPr>
                <w:rFonts w:cs="Arial"/>
                <w:i/>
                <w:iCs/>
                <w:szCs w:val="24"/>
              </w:rPr>
              <w:t>design equation</w:t>
            </w:r>
          </w:p>
        </w:tc>
        <w:tc>
          <w:tcPr>
            <w:tcW w:w="2160" w:type="dxa"/>
            <w:tcBorders>
              <w:top w:val="single" w:sz="4" w:space="0" w:color="231F20"/>
              <w:left w:val="single" w:sz="4" w:space="0" w:color="231F20"/>
              <w:bottom w:val="single" w:sz="4" w:space="0" w:color="231F20"/>
              <w:right w:val="single" w:sz="4" w:space="0" w:color="231F20"/>
            </w:tcBorders>
          </w:tcPr>
          <w:p w14:paraId="31376F3A" w14:textId="73BAD844" w:rsidR="008323B4" w:rsidRPr="001628E0" w:rsidRDefault="008323B4" w:rsidP="00CF067C">
            <w:pPr>
              <w:spacing w:after="0"/>
              <w:rPr>
                <w:rFonts w:cs="Arial"/>
                <w:i/>
                <w:iCs/>
                <w:szCs w:val="24"/>
              </w:rPr>
            </w:pPr>
            <w:r w:rsidRPr="001628E0">
              <w:rPr>
                <w:rFonts w:cs="Arial"/>
                <w:i/>
                <w:iCs/>
                <w:szCs w:val="24"/>
              </w:rPr>
              <w:t>A5.405.5.2 through A5.405.5.2.1.1</w:t>
            </w:r>
          </w:p>
        </w:tc>
        <w:tc>
          <w:tcPr>
            <w:tcW w:w="432" w:type="dxa"/>
          </w:tcPr>
          <w:p w14:paraId="074B6192" w14:textId="77777777" w:rsidR="008323B4" w:rsidRPr="00641361" w:rsidRDefault="008323B4" w:rsidP="0076777B">
            <w:pPr>
              <w:spacing w:after="0"/>
              <w:rPr>
                <w:rFonts w:cs="Arial"/>
                <w:szCs w:val="24"/>
              </w:rPr>
            </w:pPr>
          </w:p>
        </w:tc>
        <w:tc>
          <w:tcPr>
            <w:tcW w:w="432" w:type="dxa"/>
          </w:tcPr>
          <w:p w14:paraId="4C70ACE3" w14:textId="77777777" w:rsidR="008323B4" w:rsidRPr="00641361" w:rsidRDefault="008323B4" w:rsidP="0076777B">
            <w:pPr>
              <w:spacing w:after="0"/>
              <w:rPr>
                <w:rFonts w:cs="Arial"/>
                <w:szCs w:val="24"/>
              </w:rPr>
            </w:pPr>
          </w:p>
        </w:tc>
        <w:tc>
          <w:tcPr>
            <w:tcW w:w="432" w:type="dxa"/>
          </w:tcPr>
          <w:p w14:paraId="57B9AF08" w14:textId="62D2CF89" w:rsidR="008323B4" w:rsidRPr="00641361" w:rsidRDefault="008323B4" w:rsidP="0076777B">
            <w:pPr>
              <w:spacing w:after="0"/>
              <w:rPr>
                <w:rFonts w:cs="Arial"/>
                <w:szCs w:val="24"/>
              </w:rPr>
            </w:pPr>
          </w:p>
        </w:tc>
        <w:tc>
          <w:tcPr>
            <w:tcW w:w="2016" w:type="dxa"/>
          </w:tcPr>
          <w:p w14:paraId="097C9EB3" w14:textId="77777777" w:rsidR="008323B4" w:rsidRPr="00641361" w:rsidRDefault="008323B4" w:rsidP="0076777B">
            <w:pPr>
              <w:spacing w:after="0"/>
              <w:rPr>
                <w:rFonts w:cs="Arial"/>
                <w:szCs w:val="24"/>
              </w:rPr>
            </w:pPr>
          </w:p>
        </w:tc>
      </w:tr>
      <w:tr w:rsidR="008323B4" w:rsidRPr="006D5F97" w14:paraId="01CA6122"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2DA6FB64" w14:textId="4F88090E" w:rsidR="008323B4" w:rsidRPr="00CF067C" w:rsidRDefault="008323B4" w:rsidP="0076777B">
            <w:pPr>
              <w:spacing w:after="0"/>
              <w:rPr>
                <w:rFonts w:cs="Arial"/>
                <w:i/>
                <w:iCs/>
                <w:strike/>
                <w:szCs w:val="24"/>
              </w:rPr>
            </w:pPr>
            <w:r w:rsidRPr="00CF067C">
              <w:rPr>
                <w:rFonts w:cs="Arial"/>
                <w:i/>
                <w:iCs/>
                <w:strike/>
                <w:szCs w:val="24"/>
              </w:rPr>
              <w:t>Elective</w:t>
            </w:r>
          </w:p>
        </w:tc>
        <w:tc>
          <w:tcPr>
            <w:tcW w:w="3168" w:type="dxa"/>
            <w:tcBorders>
              <w:top w:val="single" w:sz="4" w:space="0" w:color="231F20"/>
              <w:left w:val="single" w:sz="4" w:space="0" w:color="231F20"/>
              <w:bottom w:val="single" w:sz="4" w:space="0" w:color="231F20"/>
              <w:right w:val="single" w:sz="4" w:space="0" w:color="231F20"/>
            </w:tcBorders>
          </w:tcPr>
          <w:p w14:paraId="7A0707DD" w14:textId="1BFAE496" w:rsidR="008323B4" w:rsidRPr="00CF067C" w:rsidRDefault="008323B4" w:rsidP="0076777B">
            <w:pPr>
              <w:spacing w:after="0"/>
              <w:rPr>
                <w:rFonts w:cs="Arial"/>
                <w:i/>
                <w:iCs/>
                <w:strike/>
                <w:szCs w:val="24"/>
              </w:rPr>
            </w:pPr>
            <w:r w:rsidRPr="00CF067C">
              <w:rPr>
                <w:rFonts w:cs="Arial"/>
                <w:i/>
                <w:iCs/>
                <w:strike/>
                <w:szCs w:val="24"/>
              </w:rPr>
              <w:t>Cement and concrete-additional means of compliance</w:t>
            </w:r>
          </w:p>
        </w:tc>
        <w:tc>
          <w:tcPr>
            <w:tcW w:w="2160" w:type="dxa"/>
            <w:tcBorders>
              <w:top w:val="single" w:sz="4" w:space="0" w:color="231F20"/>
              <w:left w:val="single" w:sz="4" w:space="0" w:color="231F20"/>
              <w:bottom w:val="single" w:sz="4" w:space="0" w:color="231F20"/>
              <w:right w:val="single" w:sz="4" w:space="0" w:color="231F20"/>
            </w:tcBorders>
          </w:tcPr>
          <w:p w14:paraId="7AC58FA2" w14:textId="19CF2EFD" w:rsidR="008323B4" w:rsidRPr="00CF067C" w:rsidRDefault="008323B4" w:rsidP="00CF067C">
            <w:pPr>
              <w:spacing w:after="0"/>
              <w:rPr>
                <w:rFonts w:cs="Arial"/>
                <w:i/>
                <w:iCs/>
                <w:strike/>
                <w:szCs w:val="24"/>
              </w:rPr>
            </w:pPr>
            <w:r w:rsidRPr="00CF067C">
              <w:rPr>
                <w:rFonts w:cs="Arial"/>
                <w:i/>
                <w:iCs/>
                <w:strike/>
                <w:szCs w:val="24"/>
              </w:rPr>
              <w:t xml:space="preserve">A5.405.5.3 through A5.405.5.3.2.4   </w:t>
            </w:r>
          </w:p>
        </w:tc>
        <w:tc>
          <w:tcPr>
            <w:tcW w:w="432" w:type="dxa"/>
          </w:tcPr>
          <w:p w14:paraId="718BF48E" w14:textId="77777777" w:rsidR="008323B4" w:rsidRPr="00CF067C" w:rsidRDefault="008323B4" w:rsidP="0076777B">
            <w:pPr>
              <w:spacing w:after="0"/>
              <w:rPr>
                <w:rFonts w:cs="Arial"/>
                <w:i/>
                <w:iCs/>
                <w:szCs w:val="24"/>
              </w:rPr>
            </w:pPr>
          </w:p>
        </w:tc>
        <w:tc>
          <w:tcPr>
            <w:tcW w:w="432" w:type="dxa"/>
          </w:tcPr>
          <w:p w14:paraId="75726BEE" w14:textId="77777777" w:rsidR="008323B4" w:rsidRPr="00CF067C" w:rsidRDefault="008323B4" w:rsidP="0076777B">
            <w:pPr>
              <w:spacing w:after="0"/>
              <w:rPr>
                <w:rFonts w:cs="Arial"/>
                <w:i/>
                <w:iCs/>
                <w:szCs w:val="24"/>
              </w:rPr>
            </w:pPr>
          </w:p>
        </w:tc>
        <w:tc>
          <w:tcPr>
            <w:tcW w:w="432" w:type="dxa"/>
          </w:tcPr>
          <w:p w14:paraId="0F21C4E5" w14:textId="19A54C72" w:rsidR="008323B4" w:rsidRPr="00CF067C" w:rsidRDefault="008323B4" w:rsidP="0076777B">
            <w:pPr>
              <w:spacing w:after="0"/>
              <w:rPr>
                <w:rFonts w:cs="Arial"/>
                <w:i/>
                <w:iCs/>
                <w:szCs w:val="24"/>
              </w:rPr>
            </w:pPr>
          </w:p>
        </w:tc>
        <w:tc>
          <w:tcPr>
            <w:tcW w:w="2016" w:type="dxa"/>
          </w:tcPr>
          <w:p w14:paraId="1D8B3DB1" w14:textId="77777777" w:rsidR="008323B4" w:rsidRPr="00CF067C" w:rsidRDefault="008323B4" w:rsidP="0076777B">
            <w:pPr>
              <w:spacing w:after="0"/>
              <w:rPr>
                <w:rFonts w:cs="Arial"/>
                <w:i/>
                <w:iCs/>
                <w:szCs w:val="24"/>
              </w:rPr>
            </w:pPr>
          </w:p>
        </w:tc>
      </w:tr>
      <w:tr w:rsidR="008323B4" w:rsidRPr="006D5F97" w14:paraId="222E00CB"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606294CD" w14:textId="7FDEDACE" w:rsidR="008323B4" w:rsidRPr="007E1F0C" w:rsidRDefault="008323B4" w:rsidP="0076777B">
            <w:pPr>
              <w:spacing w:after="0"/>
              <w:rPr>
                <w:rFonts w:cs="Arial"/>
                <w:szCs w:val="24"/>
                <w:u w:val="single"/>
              </w:rPr>
            </w:pPr>
            <w:r w:rsidRPr="007E1F0C">
              <w:rPr>
                <w:rFonts w:cs="Arial"/>
                <w:i/>
                <w:iCs/>
                <w:szCs w:val="24"/>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40F36CCA" w14:textId="3DC9E132" w:rsidR="008323B4" w:rsidRPr="007E1F0C" w:rsidRDefault="008323B4" w:rsidP="0076777B">
            <w:pPr>
              <w:spacing w:after="0"/>
              <w:rPr>
                <w:rFonts w:cs="Arial"/>
                <w:i/>
                <w:iCs/>
                <w:szCs w:val="24"/>
                <w:u w:val="single"/>
              </w:rPr>
            </w:pPr>
            <w:r w:rsidRPr="007E1F0C">
              <w:rPr>
                <w:rFonts w:cs="Arial"/>
                <w:i/>
                <w:iCs/>
                <w:szCs w:val="24"/>
                <w:u w:val="single"/>
              </w:rPr>
              <w:t>Concrete manufacture</w:t>
            </w:r>
            <w:r w:rsidR="007E1F0C" w:rsidRPr="007E1F0C">
              <w:rPr>
                <w:rFonts w:cs="Arial"/>
                <w:i/>
                <w:iCs/>
                <w:szCs w:val="24"/>
                <w:u w:val="single"/>
              </w:rPr>
              <w:t>, Recycled aggregates</w:t>
            </w:r>
          </w:p>
        </w:tc>
        <w:tc>
          <w:tcPr>
            <w:tcW w:w="2160" w:type="dxa"/>
            <w:tcBorders>
              <w:top w:val="single" w:sz="4" w:space="0" w:color="231F20"/>
              <w:left w:val="single" w:sz="4" w:space="0" w:color="231F20"/>
              <w:bottom w:val="single" w:sz="4" w:space="0" w:color="231F20"/>
              <w:right w:val="single" w:sz="4" w:space="0" w:color="231F20"/>
            </w:tcBorders>
          </w:tcPr>
          <w:p w14:paraId="55A165F0" w14:textId="2004FF40" w:rsidR="008323B4" w:rsidRPr="004178CB" w:rsidRDefault="008323B4" w:rsidP="00CF067C">
            <w:pPr>
              <w:spacing w:after="0"/>
              <w:rPr>
                <w:rFonts w:cs="Arial"/>
                <w:i/>
                <w:iCs/>
                <w:szCs w:val="24"/>
                <w:u w:val="single"/>
              </w:rPr>
            </w:pPr>
            <w:r w:rsidRPr="004178CB">
              <w:rPr>
                <w:rFonts w:cs="Arial"/>
                <w:i/>
                <w:iCs/>
                <w:szCs w:val="24"/>
                <w:u w:val="single"/>
              </w:rPr>
              <w:t>A5.405.</w:t>
            </w:r>
            <w:r>
              <w:rPr>
                <w:rFonts w:cs="Arial"/>
                <w:i/>
                <w:iCs/>
                <w:szCs w:val="24"/>
                <w:u w:val="single"/>
              </w:rPr>
              <w:t>5.</w:t>
            </w:r>
            <w:r w:rsidRPr="004178CB">
              <w:rPr>
                <w:rFonts w:cs="Arial"/>
                <w:i/>
                <w:iCs/>
                <w:szCs w:val="24"/>
                <w:u w:val="single"/>
              </w:rPr>
              <w:t>3</w:t>
            </w:r>
            <w:r w:rsidR="007E1F0C">
              <w:rPr>
                <w:rFonts w:cs="Arial"/>
                <w:i/>
                <w:iCs/>
                <w:szCs w:val="24"/>
                <w:u w:val="single"/>
              </w:rPr>
              <w:t>,</w:t>
            </w:r>
            <w:r w:rsidR="007E1F0C" w:rsidRPr="004178CB">
              <w:rPr>
                <w:rFonts w:cs="Arial"/>
                <w:i/>
                <w:iCs/>
                <w:szCs w:val="24"/>
                <w:u w:val="single"/>
              </w:rPr>
              <w:t xml:space="preserve"> A5.405.</w:t>
            </w:r>
            <w:r w:rsidR="007E1F0C">
              <w:rPr>
                <w:rFonts w:cs="Arial"/>
                <w:i/>
                <w:iCs/>
                <w:szCs w:val="24"/>
                <w:u w:val="single"/>
              </w:rPr>
              <w:t>5.</w:t>
            </w:r>
            <w:r w:rsidR="007E1F0C" w:rsidRPr="004178CB">
              <w:rPr>
                <w:rFonts w:cs="Arial"/>
                <w:i/>
                <w:iCs/>
                <w:szCs w:val="24"/>
                <w:u w:val="single"/>
              </w:rPr>
              <w:t>3</w:t>
            </w:r>
            <w:r w:rsidR="007E1F0C">
              <w:rPr>
                <w:rFonts w:cs="Arial"/>
                <w:i/>
                <w:iCs/>
                <w:szCs w:val="24"/>
                <w:u w:val="single"/>
              </w:rPr>
              <w:t>.1</w:t>
            </w:r>
          </w:p>
        </w:tc>
        <w:tc>
          <w:tcPr>
            <w:tcW w:w="432" w:type="dxa"/>
          </w:tcPr>
          <w:p w14:paraId="77BA67FD" w14:textId="77777777" w:rsidR="008323B4" w:rsidRPr="00641361" w:rsidRDefault="008323B4" w:rsidP="0076777B">
            <w:pPr>
              <w:spacing w:after="0"/>
              <w:rPr>
                <w:rFonts w:cs="Arial"/>
                <w:szCs w:val="24"/>
              </w:rPr>
            </w:pPr>
          </w:p>
        </w:tc>
        <w:tc>
          <w:tcPr>
            <w:tcW w:w="432" w:type="dxa"/>
          </w:tcPr>
          <w:p w14:paraId="3918F99D" w14:textId="77777777" w:rsidR="008323B4" w:rsidRPr="00641361" w:rsidRDefault="008323B4" w:rsidP="0076777B">
            <w:pPr>
              <w:spacing w:after="0"/>
              <w:rPr>
                <w:rFonts w:cs="Arial"/>
                <w:szCs w:val="24"/>
              </w:rPr>
            </w:pPr>
          </w:p>
        </w:tc>
        <w:tc>
          <w:tcPr>
            <w:tcW w:w="432" w:type="dxa"/>
          </w:tcPr>
          <w:p w14:paraId="043C0514" w14:textId="41A38458" w:rsidR="008323B4" w:rsidRPr="00641361" w:rsidRDefault="008323B4" w:rsidP="0076777B">
            <w:pPr>
              <w:spacing w:after="0"/>
              <w:rPr>
                <w:rFonts w:cs="Arial"/>
                <w:szCs w:val="24"/>
              </w:rPr>
            </w:pPr>
          </w:p>
        </w:tc>
        <w:tc>
          <w:tcPr>
            <w:tcW w:w="2016" w:type="dxa"/>
          </w:tcPr>
          <w:p w14:paraId="0D9B8445" w14:textId="77777777" w:rsidR="008323B4" w:rsidRPr="00641361" w:rsidRDefault="008323B4" w:rsidP="0076777B">
            <w:pPr>
              <w:spacing w:after="0"/>
              <w:rPr>
                <w:rFonts w:cs="Arial"/>
                <w:szCs w:val="24"/>
              </w:rPr>
            </w:pPr>
          </w:p>
        </w:tc>
      </w:tr>
      <w:tr w:rsidR="008323B4" w:rsidRPr="006D5F97" w14:paraId="75767733"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6832053F" w14:textId="0EF82A7C" w:rsidR="008323B4" w:rsidRPr="00CC4FEC" w:rsidRDefault="008323B4" w:rsidP="0076777B">
            <w:pPr>
              <w:spacing w:after="0"/>
              <w:rPr>
                <w:rFonts w:cs="Arial"/>
                <w:szCs w:val="24"/>
              </w:rPr>
            </w:pPr>
            <w:r w:rsidRPr="00B6059C">
              <w:rPr>
                <w:rFonts w:cs="Arial"/>
                <w:i/>
                <w:iCs/>
                <w:szCs w:val="24"/>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62001E1F" w14:textId="3362BFF0" w:rsidR="008323B4" w:rsidRPr="004178CB" w:rsidRDefault="0064582E" w:rsidP="0076777B">
            <w:pPr>
              <w:spacing w:after="0"/>
              <w:rPr>
                <w:rFonts w:cs="Arial"/>
                <w:i/>
                <w:iCs/>
                <w:szCs w:val="24"/>
                <w:u w:val="single"/>
              </w:rPr>
            </w:pPr>
            <w:r w:rsidRPr="007E1F0C">
              <w:rPr>
                <w:rFonts w:cs="Arial"/>
                <w:i/>
                <w:iCs/>
                <w:szCs w:val="24"/>
                <w:u w:val="single"/>
              </w:rPr>
              <w:t xml:space="preserve">Concrete manufacture, </w:t>
            </w:r>
            <w:r w:rsidR="008323B4" w:rsidRPr="004178CB">
              <w:rPr>
                <w:rFonts w:cs="Arial"/>
                <w:i/>
                <w:iCs/>
                <w:szCs w:val="24"/>
                <w:u w:val="single"/>
              </w:rPr>
              <w:t>Mixing water</w:t>
            </w:r>
          </w:p>
        </w:tc>
        <w:tc>
          <w:tcPr>
            <w:tcW w:w="2160" w:type="dxa"/>
            <w:tcBorders>
              <w:top w:val="single" w:sz="4" w:space="0" w:color="231F20"/>
              <w:left w:val="single" w:sz="4" w:space="0" w:color="231F20"/>
              <w:bottom w:val="single" w:sz="4" w:space="0" w:color="231F20"/>
              <w:right w:val="single" w:sz="4" w:space="0" w:color="231F20"/>
            </w:tcBorders>
          </w:tcPr>
          <w:p w14:paraId="39907C1B" w14:textId="1FB3F384" w:rsidR="008323B4" w:rsidRPr="004178CB" w:rsidRDefault="0064582E" w:rsidP="00CF067C">
            <w:pPr>
              <w:spacing w:after="0"/>
              <w:rPr>
                <w:rFonts w:cs="Arial"/>
                <w:i/>
                <w:iCs/>
                <w:szCs w:val="24"/>
                <w:u w:val="single"/>
              </w:rPr>
            </w:pPr>
            <w:r w:rsidRPr="004178CB">
              <w:rPr>
                <w:rFonts w:cs="Arial"/>
                <w:i/>
                <w:iCs/>
                <w:szCs w:val="24"/>
                <w:u w:val="single"/>
              </w:rPr>
              <w:t>A5.405.</w:t>
            </w:r>
            <w:r>
              <w:rPr>
                <w:rFonts w:cs="Arial"/>
                <w:i/>
                <w:iCs/>
                <w:szCs w:val="24"/>
                <w:u w:val="single"/>
              </w:rPr>
              <w:t>5.</w:t>
            </w:r>
            <w:r w:rsidRPr="004178CB">
              <w:rPr>
                <w:rFonts w:cs="Arial"/>
                <w:i/>
                <w:iCs/>
                <w:szCs w:val="24"/>
                <w:u w:val="single"/>
              </w:rPr>
              <w:t>3</w:t>
            </w:r>
            <w:r>
              <w:rPr>
                <w:rFonts w:cs="Arial"/>
                <w:i/>
                <w:iCs/>
                <w:szCs w:val="24"/>
                <w:u w:val="single"/>
              </w:rPr>
              <w:t>,</w:t>
            </w:r>
            <w:r>
              <w:rPr>
                <w:rFonts w:cs="Arial"/>
                <w:i/>
                <w:iCs/>
                <w:szCs w:val="24"/>
                <w:u w:val="single"/>
              </w:rPr>
              <w:br/>
            </w:r>
            <w:r w:rsidR="008323B4" w:rsidRPr="004178CB">
              <w:rPr>
                <w:rFonts w:cs="Arial"/>
                <w:i/>
                <w:iCs/>
                <w:szCs w:val="24"/>
                <w:u w:val="single"/>
              </w:rPr>
              <w:t>A5.405.</w:t>
            </w:r>
            <w:r w:rsidR="008323B4">
              <w:rPr>
                <w:rFonts w:cs="Arial"/>
                <w:i/>
                <w:iCs/>
                <w:szCs w:val="24"/>
                <w:u w:val="single"/>
              </w:rPr>
              <w:t>5.</w:t>
            </w:r>
            <w:r w:rsidR="008323B4" w:rsidRPr="004178CB">
              <w:rPr>
                <w:rFonts w:cs="Arial"/>
                <w:i/>
                <w:iCs/>
                <w:szCs w:val="24"/>
                <w:u w:val="single"/>
              </w:rPr>
              <w:t>3</w:t>
            </w:r>
            <w:r w:rsidR="008323B4">
              <w:rPr>
                <w:rFonts w:cs="Arial"/>
                <w:i/>
                <w:iCs/>
                <w:szCs w:val="24"/>
                <w:u w:val="single"/>
              </w:rPr>
              <w:t>.2</w:t>
            </w:r>
          </w:p>
        </w:tc>
        <w:tc>
          <w:tcPr>
            <w:tcW w:w="432" w:type="dxa"/>
          </w:tcPr>
          <w:p w14:paraId="51AF1CB9" w14:textId="77777777" w:rsidR="008323B4" w:rsidRPr="00641361" w:rsidRDefault="008323B4" w:rsidP="0076777B">
            <w:pPr>
              <w:spacing w:after="0"/>
              <w:rPr>
                <w:rFonts w:cs="Arial"/>
                <w:szCs w:val="24"/>
              </w:rPr>
            </w:pPr>
          </w:p>
        </w:tc>
        <w:tc>
          <w:tcPr>
            <w:tcW w:w="432" w:type="dxa"/>
          </w:tcPr>
          <w:p w14:paraId="620AB107" w14:textId="77777777" w:rsidR="008323B4" w:rsidRPr="00641361" w:rsidRDefault="008323B4" w:rsidP="0076777B">
            <w:pPr>
              <w:spacing w:after="0"/>
              <w:rPr>
                <w:rFonts w:cs="Arial"/>
                <w:szCs w:val="24"/>
              </w:rPr>
            </w:pPr>
          </w:p>
        </w:tc>
        <w:tc>
          <w:tcPr>
            <w:tcW w:w="432" w:type="dxa"/>
          </w:tcPr>
          <w:p w14:paraId="4B069535" w14:textId="26DF5D4A" w:rsidR="008323B4" w:rsidRPr="00641361" w:rsidRDefault="008323B4" w:rsidP="0076777B">
            <w:pPr>
              <w:spacing w:after="0"/>
              <w:rPr>
                <w:rFonts w:cs="Arial"/>
                <w:szCs w:val="24"/>
              </w:rPr>
            </w:pPr>
          </w:p>
        </w:tc>
        <w:tc>
          <w:tcPr>
            <w:tcW w:w="2016" w:type="dxa"/>
          </w:tcPr>
          <w:p w14:paraId="5696E25A" w14:textId="77777777" w:rsidR="008323B4" w:rsidRPr="00641361" w:rsidRDefault="008323B4" w:rsidP="0076777B">
            <w:pPr>
              <w:spacing w:after="0"/>
              <w:rPr>
                <w:rFonts w:cs="Arial"/>
                <w:szCs w:val="24"/>
              </w:rPr>
            </w:pPr>
          </w:p>
        </w:tc>
      </w:tr>
      <w:tr w:rsidR="008323B4" w:rsidRPr="006D5F97" w14:paraId="17C25DEB"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734EBFFC" w14:textId="618297A2" w:rsidR="008323B4" w:rsidRPr="00CC4FEC" w:rsidRDefault="008323B4" w:rsidP="0076777B">
            <w:pPr>
              <w:spacing w:after="0"/>
              <w:rPr>
                <w:rFonts w:cs="Arial"/>
                <w:szCs w:val="24"/>
              </w:rPr>
            </w:pPr>
            <w:r w:rsidRPr="00B6059C">
              <w:rPr>
                <w:rFonts w:cs="Arial"/>
                <w:i/>
                <w:iCs/>
                <w:szCs w:val="24"/>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2F2818AA" w14:textId="6E6A1B13" w:rsidR="008323B4" w:rsidRPr="004178CB" w:rsidRDefault="0064582E" w:rsidP="00CF067C">
            <w:pPr>
              <w:spacing w:after="0"/>
              <w:rPr>
                <w:rFonts w:cs="Arial"/>
                <w:i/>
                <w:iCs/>
                <w:szCs w:val="24"/>
                <w:u w:val="single"/>
              </w:rPr>
            </w:pPr>
            <w:r w:rsidRPr="007E1F0C">
              <w:rPr>
                <w:rFonts w:cs="Arial"/>
                <w:i/>
                <w:iCs/>
                <w:szCs w:val="24"/>
                <w:u w:val="single"/>
              </w:rPr>
              <w:t xml:space="preserve">Concrete manufacture, </w:t>
            </w:r>
            <w:r w:rsidR="008323B4" w:rsidRPr="004178CB">
              <w:rPr>
                <w:rFonts w:cs="Arial"/>
                <w:i/>
                <w:iCs/>
                <w:szCs w:val="24"/>
                <w:u w:val="single"/>
              </w:rPr>
              <w:t>High strength concrete</w:t>
            </w:r>
          </w:p>
        </w:tc>
        <w:tc>
          <w:tcPr>
            <w:tcW w:w="2160" w:type="dxa"/>
            <w:tcBorders>
              <w:top w:val="single" w:sz="4" w:space="0" w:color="231F20"/>
              <w:left w:val="single" w:sz="4" w:space="0" w:color="231F20"/>
              <w:bottom w:val="single" w:sz="4" w:space="0" w:color="231F20"/>
              <w:right w:val="single" w:sz="4" w:space="0" w:color="231F20"/>
            </w:tcBorders>
          </w:tcPr>
          <w:p w14:paraId="3046FDD0" w14:textId="5649ABB3" w:rsidR="008323B4" w:rsidRPr="004178CB" w:rsidRDefault="0064582E" w:rsidP="00CF067C">
            <w:pPr>
              <w:spacing w:after="0"/>
              <w:rPr>
                <w:rFonts w:cs="Arial"/>
                <w:i/>
                <w:iCs/>
                <w:szCs w:val="24"/>
                <w:u w:val="single"/>
              </w:rPr>
            </w:pPr>
            <w:r w:rsidRPr="004178CB">
              <w:rPr>
                <w:rFonts w:cs="Arial"/>
                <w:i/>
                <w:iCs/>
                <w:szCs w:val="24"/>
                <w:u w:val="single"/>
              </w:rPr>
              <w:t>A5.405.</w:t>
            </w:r>
            <w:r>
              <w:rPr>
                <w:rFonts w:cs="Arial"/>
                <w:i/>
                <w:iCs/>
                <w:szCs w:val="24"/>
                <w:u w:val="single"/>
              </w:rPr>
              <w:t>5.</w:t>
            </w:r>
            <w:r w:rsidRPr="004178CB">
              <w:rPr>
                <w:rFonts w:cs="Arial"/>
                <w:i/>
                <w:iCs/>
                <w:szCs w:val="24"/>
                <w:u w:val="single"/>
              </w:rPr>
              <w:t>3</w:t>
            </w:r>
            <w:r>
              <w:rPr>
                <w:rFonts w:cs="Arial"/>
                <w:i/>
                <w:iCs/>
                <w:szCs w:val="24"/>
                <w:u w:val="single"/>
              </w:rPr>
              <w:t>,</w:t>
            </w:r>
            <w:r>
              <w:rPr>
                <w:rFonts w:cs="Arial"/>
                <w:i/>
                <w:iCs/>
                <w:szCs w:val="24"/>
                <w:u w:val="single"/>
              </w:rPr>
              <w:br/>
            </w:r>
            <w:r w:rsidR="008323B4" w:rsidRPr="004178CB">
              <w:rPr>
                <w:rFonts w:cs="Arial"/>
                <w:i/>
                <w:iCs/>
                <w:szCs w:val="24"/>
                <w:u w:val="single"/>
              </w:rPr>
              <w:t>A5.405.</w:t>
            </w:r>
            <w:r w:rsidR="008323B4">
              <w:rPr>
                <w:rFonts w:cs="Arial"/>
                <w:i/>
                <w:iCs/>
                <w:szCs w:val="24"/>
                <w:u w:val="single"/>
              </w:rPr>
              <w:t>5.</w:t>
            </w:r>
            <w:r w:rsidR="008323B4" w:rsidRPr="004178CB">
              <w:rPr>
                <w:rFonts w:cs="Arial"/>
                <w:i/>
                <w:iCs/>
                <w:szCs w:val="24"/>
                <w:u w:val="single"/>
              </w:rPr>
              <w:t>3</w:t>
            </w:r>
            <w:r w:rsidR="008323B4">
              <w:rPr>
                <w:rFonts w:cs="Arial"/>
                <w:i/>
                <w:iCs/>
                <w:szCs w:val="24"/>
                <w:u w:val="single"/>
              </w:rPr>
              <w:t>.3</w:t>
            </w:r>
          </w:p>
        </w:tc>
        <w:tc>
          <w:tcPr>
            <w:tcW w:w="432" w:type="dxa"/>
          </w:tcPr>
          <w:p w14:paraId="12B78120" w14:textId="77777777" w:rsidR="008323B4" w:rsidRPr="00641361" w:rsidRDefault="008323B4" w:rsidP="0076777B">
            <w:pPr>
              <w:spacing w:after="0"/>
              <w:rPr>
                <w:rFonts w:cs="Arial"/>
                <w:szCs w:val="24"/>
              </w:rPr>
            </w:pPr>
          </w:p>
        </w:tc>
        <w:tc>
          <w:tcPr>
            <w:tcW w:w="432" w:type="dxa"/>
          </w:tcPr>
          <w:p w14:paraId="717CF8CF" w14:textId="77777777" w:rsidR="008323B4" w:rsidRPr="00641361" w:rsidRDefault="008323B4" w:rsidP="0076777B">
            <w:pPr>
              <w:spacing w:after="0"/>
              <w:rPr>
                <w:rFonts w:cs="Arial"/>
                <w:szCs w:val="24"/>
              </w:rPr>
            </w:pPr>
          </w:p>
        </w:tc>
        <w:tc>
          <w:tcPr>
            <w:tcW w:w="432" w:type="dxa"/>
          </w:tcPr>
          <w:p w14:paraId="740489B6" w14:textId="4F364EE1" w:rsidR="008323B4" w:rsidRPr="00641361" w:rsidRDefault="008323B4" w:rsidP="0076777B">
            <w:pPr>
              <w:spacing w:after="0"/>
              <w:rPr>
                <w:rFonts w:cs="Arial"/>
                <w:szCs w:val="24"/>
              </w:rPr>
            </w:pPr>
          </w:p>
        </w:tc>
        <w:tc>
          <w:tcPr>
            <w:tcW w:w="2016" w:type="dxa"/>
          </w:tcPr>
          <w:p w14:paraId="6D23F6DD" w14:textId="77777777" w:rsidR="008323B4" w:rsidRPr="00641361" w:rsidRDefault="008323B4" w:rsidP="0076777B">
            <w:pPr>
              <w:spacing w:after="0"/>
              <w:rPr>
                <w:rFonts w:cs="Arial"/>
                <w:szCs w:val="24"/>
              </w:rPr>
            </w:pPr>
          </w:p>
        </w:tc>
      </w:tr>
      <w:tr w:rsidR="008323B4" w:rsidRPr="006D5F97" w14:paraId="160C1B6C"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4030397D" w14:textId="6A0011B8" w:rsidR="008323B4" w:rsidRPr="00CC4FEC" w:rsidRDefault="008323B4" w:rsidP="0076777B">
            <w:pPr>
              <w:spacing w:after="0"/>
              <w:rPr>
                <w:rFonts w:cs="Arial"/>
                <w:szCs w:val="24"/>
              </w:rPr>
            </w:pPr>
            <w:r w:rsidRPr="00B6059C">
              <w:rPr>
                <w:rFonts w:cs="Arial"/>
                <w:i/>
                <w:iCs/>
                <w:szCs w:val="24"/>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151A3CD7" w14:textId="779D8D47" w:rsidR="008323B4" w:rsidRPr="004178CB" w:rsidRDefault="0064582E" w:rsidP="0076777B">
            <w:pPr>
              <w:spacing w:after="0"/>
              <w:rPr>
                <w:rFonts w:cs="Arial"/>
                <w:i/>
                <w:iCs/>
                <w:szCs w:val="24"/>
                <w:u w:val="single"/>
              </w:rPr>
            </w:pPr>
            <w:r w:rsidRPr="007E1F0C">
              <w:rPr>
                <w:rFonts w:cs="Arial"/>
                <w:i/>
                <w:iCs/>
                <w:szCs w:val="24"/>
                <w:u w:val="single"/>
              </w:rPr>
              <w:t xml:space="preserve">Concrete manufacture, </w:t>
            </w:r>
            <w:r w:rsidR="008323B4" w:rsidRPr="004178CB">
              <w:rPr>
                <w:rFonts w:cs="Arial"/>
                <w:i/>
                <w:iCs/>
                <w:szCs w:val="24"/>
                <w:u w:val="single"/>
              </w:rPr>
              <w:t>Later Ages of Maturity</w:t>
            </w:r>
          </w:p>
        </w:tc>
        <w:tc>
          <w:tcPr>
            <w:tcW w:w="2160" w:type="dxa"/>
            <w:tcBorders>
              <w:top w:val="single" w:sz="4" w:space="0" w:color="231F20"/>
              <w:left w:val="single" w:sz="4" w:space="0" w:color="231F20"/>
              <w:bottom w:val="single" w:sz="4" w:space="0" w:color="231F20"/>
              <w:right w:val="single" w:sz="4" w:space="0" w:color="231F20"/>
            </w:tcBorders>
          </w:tcPr>
          <w:p w14:paraId="2A9CC213" w14:textId="12F9A38D" w:rsidR="008323B4" w:rsidRPr="004178CB" w:rsidRDefault="0064582E" w:rsidP="00CF067C">
            <w:pPr>
              <w:spacing w:after="0"/>
              <w:rPr>
                <w:rFonts w:cs="Arial"/>
                <w:i/>
                <w:iCs/>
                <w:szCs w:val="24"/>
                <w:u w:val="single"/>
              </w:rPr>
            </w:pPr>
            <w:r w:rsidRPr="004178CB">
              <w:rPr>
                <w:rFonts w:cs="Arial"/>
                <w:i/>
                <w:iCs/>
                <w:szCs w:val="24"/>
                <w:u w:val="single"/>
              </w:rPr>
              <w:t>A5.405.</w:t>
            </w:r>
            <w:r>
              <w:rPr>
                <w:rFonts w:cs="Arial"/>
                <w:i/>
                <w:iCs/>
                <w:szCs w:val="24"/>
                <w:u w:val="single"/>
              </w:rPr>
              <w:t>5.</w:t>
            </w:r>
            <w:r w:rsidRPr="004178CB">
              <w:rPr>
                <w:rFonts w:cs="Arial"/>
                <w:i/>
                <w:iCs/>
                <w:szCs w:val="24"/>
                <w:u w:val="single"/>
              </w:rPr>
              <w:t>3</w:t>
            </w:r>
            <w:r>
              <w:rPr>
                <w:rFonts w:cs="Arial"/>
                <w:i/>
                <w:iCs/>
                <w:szCs w:val="24"/>
                <w:u w:val="single"/>
              </w:rPr>
              <w:t>,</w:t>
            </w:r>
            <w:r>
              <w:rPr>
                <w:rFonts w:cs="Arial"/>
                <w:i/>
                <w:iCs/>
                <w:szCs w:val="24"/>
                <w:u w:val="single"/>
              </w:rPr>
              <w:br/>
            </w:r>
            <w:r w:rsidR="008323B4" w:rsidRPr="004178CB">
              <w:rPr>
                <w:rFonts w:cs="Arial"/>
                <w:i/>
                <w:iCs/>
                <w:szCs w:val="24"/>
                <w:u w:val="single"/>
              </w:rPr>
              <w:t>A5.405.</w:t>
            </w:r>
            <w:r w:rsidR="008323B4">
              <w:rPr>
                <w:rFonts w:cs="Arial"/>
                <w:i/>
                <w:iCs/>
                <w:szCs w:val="24"/>
                <w:u w:val="single"/>
              </w:rPr>
              <w:t>5.</w:t>
            </w:r>
            <w:r w:rsidR="008323B4" w:rsidRPr="004178CB">
              <w:rPr>
                <w:rFonts w:cs="Arial"/>
                <w:i/>
                <w:iCs/>
                <w:szCs w:val="24"/>
                <w:u w:val="single"/>
              </w:rPr>
              <w:t>3</w:t>
            </w:r>
            <w:r w:rsidR="008323B4">
              <w:rPr>
                <w:rFonts w:cs="Arial"/>
                <w:i/>
                <w:iCs/>
                <w:szCs w:val="24"/>
                <w:u w:val="single"/>
              </w:rPr>
              <w:t>.4</w:t>
            </w:r>
          </w:p>
        </w:tc>
        <w:tc>
          <w:tcPr>
            <w:tcW w:w="432" w:type="dxa"/>
          </w:tcPr>
          <w:p w14:paraId="2E169A8E" w14:textId="77777777" w:rsidR="008323B4" w:rsidRPr="00641361" w:rsidRDefault="008323B4" w:rsidP="0076777B">
            <w:pPr>
              <w:spacing w:after="0"/>
              <w:rPr>
                <w:rFonts w:cs="Arial"/>
                <w:szCs w:val="24"/>
              </w:rPr>
            </w:pPr>
          </w:p>
        </w:tc>
        <w:tc>
          <w:tcPr>
            <w:tcW w:w="432" w:type="dxa"/>
          </w:tcPr>
          <w:p w14:paraId="668DC6ED" w14:textId="77777777" w:rsidR="008323B4" w:rsidRPr="00641361" w:rsidRDefault="008323B4" w:rsidP="0076777B">
            <w:pPr>
              <w:spacing w:after="0"/>
              <w:rPr>
                <w:rFonts w:cs="Arial"/>
                <w:szCs w:val="24"/>
              </w:rPr>
            </w:pPr>
          </w:p>
        </w:tc>
        <w:tc>
          <w:tcPr>
            <w:tcW w:w="432" w:type="dxa"/>
          </w:tcPr>
          <w:p w14:paraId="4D38EA00" w14:textId="62620CB1" w:rsidR="008323B4" w:rsidRPr="00641361" w:rsidRDefault="008323B4" w:rsidP="0076777B">
            <w:pPr>
              <w:spacing w:after="0"/>
              <w:rPr>
                <w:rFonts w:cs="Arial"/>
                <w:szCs w:val="24"/>
              </w:rPr>
            </w:pPr>
          </w:p>
        </w:tc>
        <w:tc>
          <w:tcPr>
            <w:tcW w:w="2016" w:type="dxa"/>
          </w:tcPr>
          <w:p w14:paraId="1B75ECDA" w14:textId="77777777" w:rsidR="008323B4" w:rsidRPr="00641361" w:rsidRDefault="008323B4" w:rsidP="0076777B">
            <w:pPr>
              <w:spacing w:after="0"/>
              <w:rPr>
                <w:rFonts w:cs="Arial"/>
                <w:szCs w:val="24"/>
              </w:rPr>
            </w:pPr>
          </w:p>
        </w:tc>
      </w:tr>
      <w:tr w:rsidR="008323B4" w:rsidRPr="006D5F97" w14:paraId="7994CFE5"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01F7ED67" w14:textId="1FB4A0F4" w:rsidR="008323B4" w:rsidRPr="00CC4FEC" w:rsidRDefault="008323B4" w:rsidP="0076777B">
            <w:pPr>
              <w:spacing w:after="0"/>
              <w:rPr>
                <w:rFonts w:cs="Arial"/>
                <w:szCs w:val="24"/>
              </w:rPr>
            </w:pPr>
            <w:r w:rsidRPr="00B6059C">
              <w:rPr>
                <w:rFonts w:cs="Arial"/>
                <w:i/>
                <w:iCs/>
                <w:szCs w:val="24"/>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1F5B34DA" w14:textId="7241D3DA" w:rsidR="008323B4" w:rsidRPr="004178CB" w:rsidRDefault="0064582E" w:rsidP="0076777B">
            <w:pPr>
              <w:spacing w:after="0"/>
              <w:rPr>
                <w:rFonts w:cs="Arial"/>
                <w:i/>
                <w:iCs/>
                <w:szCs w:val="24"/>
                <w:u w:val="single"/>
              </w:rPr>
            </w:pPr>
            <w:r w:rsidRPr="007E1F0C">
              <w:rPr>
                <w:rFonts w:cs="Arial"/>
                <w:i/>
                <w:iCs/>
                <w:szCs w:val="24"/>
                <w:u w:val="single"/>
              </w:rPr>
              <w:t xml:space="preserve">Concrete manufacture, </w:t>
            </w:r>
            <w:r w:rsidR="008323B4" w:rsidRPr="004178CB">
              <w:rPr>
                <w:rFonts w:cs="Arial"/>
                <w:i/>
                <w:iCs/>
                <w:szCs w:val="24"/>
                <w:u w:val="single"/>
              </w:rPr>
              <w:t>Returned Fresh Concrete</w:t>
            </w:r>
          </w:p>
        </w:tc>
        <w:tc>
          <w:tcPr>
            <w:tcW w:w="2160" w:type="dxa"/>
            <w:tcBorders>
              <w:top w:val="single" w:sz="4" w:space="0" w:color="231F20"/>
              <w:left w:val="single" w:sz="4" w:space="0" w:color="231F20"/>
              <w:bottom w:val="single" w:sz="4" w:space="0" w:color="231F20"/>
              <w:right w:val="single" w:sz="4" w:space="0" w:color="231F20"/>
            </w:tcBorders>
          </w:tcPr>
          <w:p w14:paraId="09075E07" w14:textId="4B2230A2" w:rsidR="008323B4" w:rsidRPr="004178CB" w:rsidRDefault="0064582E" w:rsidP="00CF067C">
            <w:pPr>
              <w:spacing w:after="0"/>
              <w:rPr>
                <w:rFonts w:cs="Arial"/>
                <w:i/>
                <w:iCs/>
                <w:szCs w:val="24"/>
                <w:u w:val="single"/>
              </w:rPr>
            </w:pPr>
            <w:r w:rsidRPr="004178CB">
              <w:rPr>
                <w:rFonts w:cs="Arial"/>
                <w:i/>
                <w:iCs/>
                <w:szCs w:val="24"/>
                <w:u w:val="single"/>
              </w:rPr>
              <w:t>A5.405.</w:t>
            </w:r>
            <w:r>
              <w:rPr>
                <w:rFonts w:cs="Arial"/>
                <w:i/>
                <w:iCs/>
                <w:szCs w:val="24"/>
                <w:u w:val="single"/>
              </w:rPr>
              <w:t>5.</w:t>
            </w:r>
            <w:r w:rsidRPr="004178CB">
              <w:rPr>
                <w:rFonts w:cs="Arial"/>
                <w:i/>
                <w:iCs/>
                <w:szCs w:val="24"/>
                <w:u w:val="single"/>
              </w:rPr>
              <w:t>3</w:t>
            </w:r>
            <w:r>
              <w:rPr>
                <w:rFonts w:cs="Arial"/>
                <w:i/>
                <w:iCs/>
                <w:szCs w:val="24"/>
                <w:u w:val="single"/>
              </w:rPr>
              <w:t>,</w:t>
            </w:r>
            <w:r>
              <w:rPr>
                <w:rFonts w:cs="Arial"/>
                <w:i/>
                <w:iCs/>
                <w:szCs w:val="24"/>
                <w:u w:val="single"/>
              </w:rPr>
              <w:br/>
            </w:r>
            <w:r w:rsidR="008323B4" w:rsidRPr="004178CB">
              <w:rPr>
                <w:rFonts w:cs="Arial"/>
                <w:i/>
                <w:iCs/>
                <w:szCs w:val="24"/>
                <w:u w:val="single"/>
              </w:rPr>
              <w:t>A5.405.</w:t>
            </w:r>
            <w:r w:rsidR="008323B4">
              <w:rPr>
                <w:rFonts w:cs="Arial"/>
                <w:i/>
                <w:iCs/>
                <w:szCs w:val="24"/>
                <w:u w:val="single"/>
              </w:rPr>
              <w:t>5.</w:t>
            </w:r>
            <w:r w:rsidR="008323B4" w:rsidRPr="004178CB">
              <w:rPr>
                <w:rFonts w:cs="Arial"/>
                <w:i/>
                <w:iCs/>
                <w:szCs w:val="24"/>
                <w:u w:val="single"/>
              </w:rPr>
              <w:t>3</w:t>
            </w:r>
            <w:r w:rsidR="008323B4">
              <w:rPr>
                <w:rFonts w:cs="Arial"/>
                <w:i/>
                <w:iCs/>
                <w:szCs w:val="24"/>
                <w:u w:val="single"/>
              </w:rPr>
              <w:t>.5</w:t>
            </w:r>
          </w:p>
        </w:tc>
        <w:tc>
          <w:tcPr>
            <w:tcW w:w="432" w:type="dxa"/>
          </w:tcPr>
          <w:p w14:paraId="20EC5450" w14:textId="77777777" w:rsidR="008323B4" w:rsidRPr="00641361" w:rsidRDefault="008323B4" w:rsidP="0076777B">
            <w:pPr>
              <w:spacing w:after="0"/>
              <w:rPr>
                <w:rFonts w:cs="Arial"/>
                <w:szCs w:val="24"/>
              </w:rPr>
            </w:pPr>
          </w:p>
        </w:tc>
        <w:tc>
          <w:tcPr>
            <w:tcW w:w="432" w:type="dxa"/>
          </w:tcPr>
          <w:p w14:paraId="197B6966" w14:textId="77777777" w:rsidR="008323B4" w:rsidRPr="00641361" w:rsidRDefault="008323B4" w:rsidP="0076777B">
            <w:pPr>
              <w:spacing w:after="0"/>
              <w:rPr>
                <w:rFonts w:cs="Arial"/>
                <w:szCs w:val="24"/>
              </w:rPr>
            </w:pPr>
          </w:p>
        </w:tc>
        <w:tc>
          <w:tcPr>
            <w:tcW w:w="432" w:type="dxa"/>
          </w:tcPr>
          <w:p w14:paraId="1E6F10ED" w14:textId="68157020" w:rsidR="008323B4" w:rsidRPr="00641361" w:rsidRDefault="008323B4" w:rsidP="0076777B">
            <w:pPr>
              <w:spacing w:after="0"/>
              <w:rPr>
                <w:rFonts w:cs="Arial"/>
                <w:szCs w:val="24"/>
              </w:rPr>
            </w:pPr>
          </w:p>
        </w:tc>
        <w:tc>
          <w:tcPr>
            <w:tcW w:w="2016" w:type="dxa"/>
          </w:tcPr>
          <w:p w14:paraId="25E91344" w14:textId="77777777" w:rsidR="008323B4" w:rsidRPr="00641361" w:rsidRDefault="008323B4" w:rsidP="0076777B">
            <w:pPr>
              <w:spacing w:after="0"/>
              <w:rPr>
                <w:rFonts w:cs="Arial"/>
                <w:szCs w:val="24"/>
              </w:rPr>
            </w:pPr>
          </w:p>
        </w:tc>
      </w:tr>
      <w:tr w:rsidR="008323B4" w:rsidRPr="006D5F97" w14:paraId="50C39DD0"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5E09D916" w14:textId="5F9D1E46" w:rsidR="008323B4" w:rsidRPr="00CF067C" w:rsidRDefault="008323B4" w:rsidP="0076777B">
            <w:pPr>
              <w:spacing w:after="0"/>
              <w:rPr>
                <w:rFonts w:cs="Arial"/>
                <w:szCs w:val="24"/>
              </w:rPr>
            </w:pPr>
            <w:r w:rsidRPr="00CF067C">
              <w:rPr>
                <w:rFonts w:cs="Arial"/>
                <w:szCs w:val="24"/>
              </w:rPr>
              <w:t>…</w:t>
            </w:r>
          </w:p>
        </w:tc>
        <w:tc>
          <w:tcPr>
            <w:tcW w:w="3168" w:type="dxa"/>
            <w:tcBorders>
              <w:top w:val="single" w:sz="4" w:space="0" w:color="231F20"/>
              <w:left w:val="single" w:sz="4" w:space="0" w:color="231F20"/>
              <w:bottom w:val="single" w:sz="4" w:space="0" w:color="231F20"/>
              <w:right w:val="single" w:sz="4" w:space="0" w:color="231F20"/>
            </w:tcBorders>
          </w:tcPr>
          <w:p w14:paraId="3AD9F7C3" w14:textId="706651C2" w:rsidR="008323B4" w:rsidRPr="00CF067C" w:rsidRDefault="008323B4" w:rsidP="0076777B">
            <w:pPr>
              <w:spacing w:after="0"/>
              <w:rPr>
                <w:rFonts w:cs="Arial"/>
                <w:szCs w:val="24"/>
              </w:rPr>
            </w:pPr>
            <w:r w:rsidRPr="00CF067C">
              <w:rPr>
                <w:rFonts w:cs="Arial"/>
                <w:szCs w:val="24"/>
              </w:rPr>
              <w:t>…</w:t>
            </w:r>
          </w:p>
        </w:tc>
        <w:tc>
          <w:tcPr>
            <w:tcW w:w="2160" w:type="dxa"/>
            <w:tcBorders>
              <w:top w:val="single" w:sz="4" w:space="0" w:color="231F20"/>
              <w:left w:val="single" w:sz="4" w:space="0" w:color="231F20"/>
              <w:bottom w:val="single" w:sz="4" w:space="0" w:color="231F20"/>
              <w:right w:val="single" w:sz="4" w:space="0" w:color="231F20"/>
            </w:tcBorders>
          </w:tcPr>
          <w:p w14:paraId="5702B45A" w14:textId="025F648E" w:rsidR="008323B4" w:rsidRPr="00CF067C" w:rsidRDefault="008323B4" w:rsidP="00CF067C">
            <w:pPr>
              <w:spacing w:after="0"/>
              <w:rPr>
                <w:rFonts w:cs="Arial"/>
                <w:szCs w:val="24"/>
              </w:rPr>
            </w:pPr>
            <w:r w:rsidRPr="00CF067C">
              <w:rPr>
                <w:rFonts w:cs="Arial"/>
                <w:szCs w:val="24"/>
              </w:rPr>
              <w:t>…</w:t>
            </w:r>
          </w:p>
        </w:tc>
        <w:tc>
          <w:tcPr>
            <w:tcW w:w="432" w:type="dxa"/>
          </w:tcPr>
          <w:p w14:paraId="7ABBB172" w14:textId="77777777" w:rsidR="008323B4" w:rsidRPr="00641361" w:rsidRDefault="008323B4" w:rsidP="0076777B">
            <w:pPr>
              <w:spacing w:after="0"/>
              <w:rPr>
                <w:rFonts w:cs="Arial"/>
                <w:szCs w:val="24"/>
              </w:rPr>
            </w:pPr>
          </w:p>
        </w:tc>
        <w:tc>
          <w:tcPr>
            <w:tcW w:w="432" w:type="dxa"/>
          </w:tcPr>
          <w:p w14:paraId="11B6893A" w14:textId="77777777" w:rsidR="008323B4" w:rsidRPr="00641361" w:rsidRDefault="008323B4" w:rsidP="0076777B">
            <w:pPr>
              <w:spacing w:after="0"/>
              <w:rPr>
                <w:rFonts w:cs="Arial"/>
                <w:szCs w:val="24"/>
              </w:rPr>
            </w:pPr>
          </w:p>
        </w:tc>
        <w:tc>
          <w:tcPr>
            <w:tcW w:w="432" w:type="dxa"/>
          </w:tcPr>
          <w:p w14:paraId="66C2E12E" w14:textId="2E872581" w:rsidR="008323B4" w:rsidRPr="00641361" w:rsidRDefault="008323B4" w:rsidP="0076777B">
            <w:pPr>
              <w:spacing w:after="0"/>
              <w:rPr>
                <w:rFonts w:cs="Arial"/>
                <w:szCs w:val="24"/>
              </w:rPr>
            </w:pPr>
          </w:p>
        </w:tc>
        <w:tc>
          <w:tcPr>
            <w:tcW w:w="2016" w:type="dxa"/>
          </w:tcPr>
          <w:p w14:paraId="5D459074" w14:textId="77777777" w:rsidR="008323B4" w:rsidRPr="00641361" w:rsidRDefault="008323B4" w:rsidP="0076777B">
            <w:pPr>
              <w:spacing w:after="0"/>
              <w:rPr>
                <w:rFonts w:cs="Arial"/>
                <w:szCs w:val="24"/>
              </w:rPr>
            </w:pPr>
          </w:p>
        </w:tc>
      </w:tr>
      <w:tr w:rsidR="008323B4" w:rsidRPr="006D5F97" w14:paraId="2ACB4FEA"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67BC3BD9" w14:textId="5AA4F0C4" w:rsidR="008323B4" w:rsidRPr="00F539C1" w:rsidRDefault="008323B4" w:rsidP="0076777B">
            <w:pPr>
              <w:spacing w:after="0"/>
              <w:rPr>
                <w:rFonts w:cs="Arial"/>
                <w:i/>
                <w:iCs/>
                <w:szCs w:val="24"/>
              </w:rPr>
            </w:pPr>
            <w:r w:rsidRPr="00F539C1">
              <w:rPr>
                <w:rFonts w:cs="Arial"/>
                <w:i/>
                <w:iCs/>
                <w:szCs w:val="24"/>
              </w:rPr>
              <w:t>Elective</w:t>
            </w:r>
          </w:p>
        </w:tc>
        <w:tc>
          <w:tcPr>
            <w:tcW w:w="3168" w:type="dxa"/>
            <w:tcBorders>
              <w:top w:val="single" w:sz="4" w:space="0" w:color="231F20"/>
              <w:left w:val="single" w:sz="4" w:space="0" w:color="231F20"/>
              <w:bottom w:val="single" w:sz="4" w:space="0" w:color="231F20"/>
              <w:right w:val="single" w:sz="4" w:space="0" w:color="231F20"/>
            </w:tcBorders>
          </w:tcPr>
          <w:p w14:paraId="3B50EE6A" w14:textId="0BFAE796" w:rsidR="008323B4" w:rsidRPr="00F539C1" w:rsidRDefault="008323B4" w:rsidP="0076777B">
            <w:pPr>
              <w:spacing w:after="0"/>
              <w:rPr>
                <w:rFonts w:cs="Arial"/>
                <w:i/>
                <w:iCs/>
                <w:strike/>
                <w:szCs w:val="24"/>
              </w:rPr>
            </w:pPr>
            <w:r w:rsidRPr="00573CB7">
              <w:rPr>
                <w:rFonts w:cs="Arial"/>
                <w:i/>
                <w:iCs/>
                <w:szCs w:val="24"/>
              </w:rPr>
              <w:t>Life cycle assessment:</w:t>
            </w:r>
            <w:r>
              <w:rPr>
                <w:rFonts w:cs="Arial"/>
                <w:i/>
                <w:iCs/>
                <w:strike/>
                <w:szCs w:val="24"/>
              </w:rPr>
              <w:t xml:space="preserve"> </w:t>
            </w:r>
            <w:r w:rsidRPr="00F539C1">
              <w:rPr>
                <w:rFonts w:cs="Arial"/>
                <w:i/>
                <w:iCs/>
                <w:strike/>
                <w:szCs w:val="24"/>
              </w:rPr>
              <w:t>general</w:t>
            </w:r>
            <w:r>
              <w:rPr>
                <w:rFonts w:cs="Arial"/>
                <w:i/>
                <w:iCs/>
                <w:strike/>
                <w:szCs w:val="24"/>
              </w:rPr>
              <w:t xml:space="preserve"> </w:t>
            </w:r>
            <w:r w:rsidRPr="0064582E">
              <w:rPr>
                <w:rFonts w:cs="Arial"/>
                <w:i/>
                <w:iCs/>
                <w:szCs w:val="24"/>
                <w:u w:val="single"/>
              </w:rPr>
              <w:t>Scope w</w:t>
            </w:r>
            <w:r w:rsidR="0064582E" w:rsidRPr="0064582E">
              <w:rPr>
                <w:rFonts w:cs="Arial"/>
                <w:i/>
                <w:iCs/>
                <w:szCs w:val="24"/>
                <w:u w:val="single"/>
              </w:rPr>
              <w:t>ith</w:t>
            </w:r>
            <w:r w:rsidRPr="0064582E">
              <w:rPr>
                <w:rFonts w:cs="Arial"/>
                <w:i/>
                <w:iCs/>
                <w:szCs w:val="24"/>
                <w:u w:val="single"/>
              </w:rPr>
              <w:t xml:space="preserve"> exceptions</w:t>
            </w:r>
            <w:r w:rsidR="00577866">
              <w:rPr>
                <w:rFonts w:cs="Arial"/>
                <w:i/>
                <w:iCs/>
                <w:szCs w:val="24"/>
                <w:u w:val="single"/>
              </w:rPr>
              <w:t>,</w:t>
            </w:r>
            <w:r w:rsidR="0064582E" w:rsidRPr="0064582E">
              <w:rPr>
                <w:rFonts w:cs="Arial"/>
                <w:i/>
                <w:iCs/>
                <w:szCs w:val="24"/>
                <w:u w:val="single"/>
              </w:rPr>
              <w:t xml:space="preserve"> Whole building life cycle assessment, Tier 1 with Exception, Verification of compliance</w:t>
            </w:r>
          </w:p>
        </w:tc>
        <w:tc>
          <w:tcPr>
            <w:tcW w:w="2160" w:type="dxa"/>
            <w:tcBorders>
              <w:top w:val="single" w:sz="4" w:space="0" w:color="231F20"/>
              <w:left w:val="single" w:sz="4" w:space="0" w:color="231F20"/>
              <w:bottom w:val="single" w:sz="4" w:space="0" w:color="231F20"/>
              <w:right w:val="single" w:sz="4" w:space="0" w:color="231F20"/>
            </w:tcBorders>
          </w:tcPr>
          <w:p w14:paraId="2AD738A4" w14:textId="0E6C27AA" w:rsidR="008323B4" w:rsidRPr="00F539C1" w:rsidRDefault="008323B4" w:rsidP="00CF067C">
            <w:pPr>
              <w:spacing w:after="0"/>
              <w:rPr>
                <w:rFonts w:cs="Arial"/>
                <w:i/>
                <w:iCs/>
                <w:szCs w:val="24"/>
              </w:rPr>
            </w:pPr>
            <w:r w:rsidRPr="00F539C1">
              <w:rPr>
                <w:rFonts w:cs="Arial"/>
                <w:i/>
                <w:iCs/>
                <w:szCs w:val="24"/>
              </w:rPr>
              <w:t>A5.409.1</w:t>
            </w:r>
            <w:r w:rsidR="0064582E" w:rsidRPr="0064582E">
              <w:rPr>
                <w:rFonts w:cs="Arial"/>
                <w:i/>
                <w:iCs/>
                <w:szCs w:val="24"/>
                <w:u w:val="single"/>
              </w:rPr>
              <w:t>, A5.409.2,</w:t>
            </w:r>
            <w:r w:rsidR="0064582E" w:rsidRPr="0064582E">
              <w:rPr>
                <w:rFonts w:cs="Arial"/>
                <w:i/>
                <w:iCs/>
                <w:szCs w:val="24"/>
                <w:u w:val="single"/>
              </w:rPr>
              <w:br/>
              <w:t>A5.409.2.1, A5.409.2.</w:t>
            </w:r>
            <w:r w:rsidR="0064582E">
              <w:rPr>
                <w:rFonts w:cs="Arial"/>
                <w:i/>
                <w:iCs/>
                <w:szCs w:val="24"/>
                <w:u w:val="single"/>
              </w:rPr>
              <w:t>3</w:t>
            </w:r>
          </w:p>
        </w:tc>
        <w:tc>
          <w:tcPr>
            <w:tcW w:w="432" w:type="dxa"/>
          </w:tcPr>
          <w:p w14:paraId="55788891" w14:textId="77777777" w:rsidR="008323B4" w:rsidRPr="00641361" w:rsidRDefault="008323B4" w:rsidP="0076777B">
            <w:pPr>
              <w:spacing w:after="0"/>
              <w:rPr>
                <w:rFonts w:cs="Arial"/>
                <w:szCs w:val="24"/>
              </w:rPr>
            </w:pPr>
          </w:p>
        </w:tc>
        <w:tc>
          <w:tcPr>
            <w:tcW w:w="432" w:type="dxa"/>
          </w:tcPr>
          <w:p w14:paraId="02E7BE02" w14:textId="77777777" w:rsidR="008323B4" w:rsidRPr="00641361" w:rsidRDefault="008323B4" w:rsidP="0076777B">
            <w:pPr>
              <w:spacing w:after="0"/>
              <w:rPr>
                <w:rFonts w:cs="Arial"/>
                <w:szCs w:val="24"/>
              </w:rPr>
            </w:pPr>
          </w:p>
        </w:tc>
        <w:tc>
          <w:tcPr>
            <w:tcW w:w="432" w:type="dxa"/>
          </w:tcPr>
          <w:p w14:paraId="2BACE35B" w14:textId="22BB34DD" w:rsidR="008323B4" w:rsidRPr="00641361" w:rsidRDefault="008323B4" w:rsidP="0076777B">
            <w:pPr>
              <w:spacing w:after="0"/>
              <w:rPr>
                <w:rFonts w:cs="Arial"/>
                <w:szCs w:val="24"/>
              </w:rPr>
            </w:pPr>
          </w:p>
        </w:tc>
        <w:tc>
          <w:tcPr>
            <w:tcW w:w="2016" w:type="dxa"/>
          </w:tcPr>
          <w:p w14:paraId="229AE18B" w14:textId="77777777" w:rsidR="008323B4" w:rsidRPr="00641361" w:rsidRDefault="008323B4" w:rsidP="0076777B">
            <w:pPr>
              <w:spacing w:after="0"/>
              <w:rPr>
                <w:rFonts w:cs="Arial"/>
                <w:szCs w:val="24"/>
              </w:rPr>
            </w:pPr>
          </w:p>
        </w:tc>
      </w:tr>
      <w:tr w:rsidR="008323B4" w:rsidRPr="006D5F97" w14:paraId="5EB52C7B"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653868BB" w14:textId="3C48C8A4" w:rsidR="008323B4" w:rsidRPr="00577866" w:rsidRDefault="008323B4" w:rsidP="0076777B">
            <w:pPr>
              <w:spacing w:after="0"/>
              <w:rPr>
                <w:rFonts w:cs="Arial"/>
                <w:b/>
                <w:bCs/>
                <w:szCs w:val="24"/>
                <w:u w:val="single"/>
              </w:rPr>
            </w:pPr>
            <w:r w:rsidRPr="00577866">
              <w:rPr>
                <w:rFonts w:cs="Arial"/>
                <w:i/>
                <w:iCs/>
                <w:szCs w:val="24"/>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4016AE37" w14:textId="0818525A" w:rsidR="008323B4" w:rsidRPr="00577866" w:rsidRDefault="00577866" w:rsidP="00577866">
            <w:pPr>
              <w:spacing w:after="0"/>
              <w:rPr>
                <w:rFonts w:cs="Arial"/>
                <w:i/>
                <w:iCs/>
                <w:szCs w:val="24"/>
                <w:u w:val="single"/>
              </w:rPr>
            </w:pPr>
            <w:r w:rsidRPr="00577866">
              <w:rPr>
                <w:rFonts w:cs="Arial"/>
                <w:i/>
                <w:iCs/>
                <w:szCs w:val="24"/>
                <w:u w:val="single"/>
              </w:rPr>
              <w:t>Life cycle assessment:</w:t>
            </w:r>
            <w:r w:rsidRPr="00577866">
              <w:rPr>
                <w:rFonts w:cs="Arial"/>
                <w:i/>
                <w:iCs/>
                <w:strike/>
                <w:szCs w:val="24"/>
                <w:u w:val="single"/>
              </w:rPr>
              <w:t xml:space="preserve"> </w:t>
            </w:r>
            <w:r w:rsidRPr="00577866">
              <w:rPr>
                <w:rFonts w:cs="Arial"/>
                <w:i/>
                <w:iCs/>
                <w:szCs w:val="24"/>
                <w:u w:val="single"/>
              </w:rPr>
              <w:t xml:space="preserve">Scope with exceptions, </w:t>
            </w:r>
            <w:r w:rsidR="008323B4" w:rsidRPr="00577866">
              <w:rPr>
                <w:rFonts w:cs="Arial"/>
                <w:i/>
                <w:iCs/>
                <w:szCs w:val="24"/>
                <w:u w:val="single"/>
              </w:rPr>
              <w:t xml:space="preserve">Product GWP compliance – prescriptive path </w:t>
            </w:r>
            <w:r>
              <w:rPr>
                <w:rFonts w:cs="Arial"/>
                <w:i/>
                <w:iCs/>
                <w:szCs w:val="24"/>
                <w:u w:val="single"/>
              </w:rPr>
              <w:t>with</w:t>
            </w:r>
            <w:r w:rsidR="008323B4" w:rsidRPr="00577866">
              <w:rPr>
                <w:rFonts w:cs="Arial"/>
                <w:i/>
                <w:iCs/>
                <w:szCs w:val="24"/>
                <w:u w:val="single"/>
              </w:rPr>
              <w:t xml:space="preserve"> Exception and Exception Equation</w:t>
            </w:r>
            <w:r>
              <w:rPr>
                <w:rFonts w:cs="Arial"/>
                <w:i/>
                <w:iCs/>
                <w:szCs w:val="24"/>
                <w:u w:val="single"/>
              </w:rPr>
              <w:t xml:space="preserve">, </w:t>
            </w:r>
            <w:r w:rsidRPr="00577866">
              <w:rPr>
                <w:rFonts w:cs="Arial"/>
                <w:i/>
                <w:iCs/>
                <w:szCs w:val="24"/>
                <w:u w:val="single"/>
              </w:rPr>
              <w:t>Verification of compliance</w:t>
            </w:r>
            <w:r>
              <w:rPr>
                <w:rFonts w:cs="Arial"/>
                <w:i/>
                <w:iCs/>
                <w:szCs w:val="24"/>
                <w:u w:val="single"/>
              </w:rPr>
              <w:t xml:space="preserve">, </w:t>
            </w:r>
            <w:r w:rsidRPr="00577866">
              <w:rPr>
                <w:rFonts w:cs="Arial"/>
                <w:i/>
                <w:iCs/>
                <w:szCs w:val="24"/>
                <w:u w:val="single"/>
              </w:rPr>
              <w:t xml:space="preserve">Product GWP Limits Tier 1 </w:t>
            </w:r>
            <w:r>
              <w:rPr>
                <w:rFonts w:cs="Arial"/>
                <w:i/>
                <w:iCs/>
                <w:szCs w:val="24"/>
                <w:u w:val="single"/>
              </w:rPr>
              <w:t xml:space="preserve">Table </w:t>
            </w:r>
            <w:r w:rsidRPr="00577866">
              <w:rPr>
                <w:rFonts w:cs="Arial"/>
                <w:i/>
                <w:iCs/>
                <w:szCs w:val="24"/>
                <w:u w:val="single"/>
              </w:rPr>
              <w:t>w</w:t>
            </w:r>
            <w:r>
              <w:rPr>
                <w:rFonts w:cs="Arial"/>
                <w:i/>
                <w:iCs/>
                <w:szCs w:val="24"/>
                <w:u w:val="single"/>
              </w:rPr>
              <w:t>ith</w:t>
            </w:r>
            <w:r w:rsidRPr="00577866">
              <w:rPr>
                <w:rFonts w:cs="Arial"/>
                <w:i/>
                <w:iCs/>
                <w:szCs w:val="24"/>
                <w:u w:val="single"/>
              </w:rPr>
              <w:t xml:space="preserve"> footnotes</w:t>
            </w:r>
          </w:p>
        </w:tc>
        <w:tc>
          <w:tcPr>
            <w:tcW w:w="2160" w:type="dxa"/>
            <w:tcBorders>
              <w:top w:val="single" w:sz="4" w:space="0" w:color="231F20"/>
              <w:left w:val="single" w:sz="4" w:space="0" w:color="231F20"/>
              <w:bottom w:val="single" w:sz="4" w:space="0" w:color="231F20"/>
              <w:right w:val="single" w:sz="4" w:space="0" w:color="231F20"/>
            </w:tcBorders>
          </w:tcPr>
          <w:p w14:paraId="41265D7B" w14:textId="5C6212C1" w:rsidR="008323B4" w:rsidRPr="00577866" w:rsidRDefault="00577866" w:rsidP="00CF067C">
            <w:pPr>
              <w:spacing w:after="0"/>
              <w:rPr>
                <w:rFonts w:cs="Arial"/>
                <w:b/>
                <w:bCs/>
                <w:szCs w:val="24"/>
                <w:u w:val="single"/>
              </w:rPr>
            </w:pPr>
            <w:r w:rsidRPr="00577866">
              <w:rPr>
                <w:rFonts w:cs="Arial"/>
                <w:i/>
                <w:iCs/>
                <w:szCs w:val="24"/>
                <w:u w:val="single"/>
              </w:rPr>
              <w:t xml:space="preserve">A5.409.1, </w:t>
            </w:r>
            <w:r w:rsidR="008323B4" w:rsidRPr="00577866">
              <w:rPr>
                <w:rFonts w:cs="Arial"/>
                <w:i/>
                <w:iCs/>
                <w:szCs w:val="24"/>
                <w:u w:val="single"/>
              </w:rPr>
              <w:t>A5.409.3</w:t>
            </w:r>
            <w:r>
              <w:rPr>
                <w:rFonts w:cs="Arial"/>
                <w:i/>
                <w:iCs/>
                <w:szCs w:val="24"/>
                <w:u w:val="single"/>
              </w:rPr>
              <w:t>,</w:t>
            </w:r>
            <w:r w:rsidRPr="00577866">
              <w:rPr>
                <w:rFonts w:cs="Arial"/>
                <w:i/>
                <w:iCs/>
                <w:szCs w:val="24"/>
                <w:u w:val="single"/>
              </w:rPr>
              <w:t xml:space="preserve"> A5.409.3.1</w:t>
            </w:r>
            <w:r>
              <w:rPr>
                <w:rFonts w:cs="Arial"/>
                <w:i/>
                <w:iCs/>
                <w:szCs w:val="24"/>
                <w:u w:val="single"/>
              </w:rPr>
              <w:t xml:space="preserve">, </w:t>
            </w:r>
            <w:r w:rsidRPr="0064582E">
              <w:rPr>
                <w:rFonts w:cs="Arial"/>
                <w:i/>
                <w:iCs/>
                <w:szCs w:val="24"/>
                <w:u w:val="single"/>
              </w:rPr>
              <w:t>A5.409.</w:t>
            </w:r>
            <w:r>
              <w:rPr>
                <w:rFonts w:cs="Arial"/>
                <w:i/>
                <w:iCs/>
                <w:szCs w:val="24"/>
                <w:u w:val="single"/>
              </w:rPr>
              <w:t>3</w:t>
            </w:r>
            <w:r w:rsidRPr="0064582E">
              <w:rPr>
                <w:rFonts w:cs="Arial"/>
                <w:i/>
                <w:iCs/>
                <w:szCs w:val="24"/>
                <w:u w:val="single"/>
              </w:rPr>
              <w:t>.</w:t>
            </w:r>
            <w:r>
              <w:rPr>
                <w:rFonts w:cs="Arial"/>
                <w:i/>
                <w:iCs/>
                <w:szCs w:val="24"/>
                <w:u w:val="single"/>
              </w:rPr>
              <w:t>2,</w:t>
            </w:r>
            <w:r w:rsidRPr="00577866">
              <w:rPr>
                <w:rFonts w:cs="Arial"/>
                <w:i/>
                <w:iCs/>
                <w:szCs w:val="24"/>
                <w:u w:val="single"/>
              </w:rPr>
              <w:t xml:space="preserve"> TABLE A5.409.3</w:t>
            </w:r>
          </w:p>
        </w:tc>
        <w:tc>
          <w:tcPr>
            <w:tcW w:w="432" w:type="dxa"/>
          </w:tcPr>
          <w:p w14:paraId="758623E7" w14:textId="77777777" w:rsidR="008323B4" w:rsidRPr="00577866" w:rsidRDefault="008323B4" w:rsidP="0076777B">
            <w:pPr>
              <w:spacing w:after="0"/>
              <w:rPr>
                <w:rFonts w:cs="Arial"/>
                <w:szCs w:val="24"/>
              </w:rPr>
            </w:pPr>
          </w:p>
        </w:tc>
        <w:tc>
          <w:tcPr>
            <w:tcW w:w="432" w:type="dxa"/>
          </w:tcPr>
          <w:p w14:paraId="5026616B" w14:textId="77777777" w:rsidR="008323B4" w:rsidRPr="00577866" w:rsidRDefault="008323B4" w:rsidP="0076777B">
            <w:pPr>
              <w:spacing w:after="0"/>
              <w:rPr>
                <w:rFonts w:cs="Arial"/>
                <w:szCs w:val="24"/>
              </w:rPr>
            </w:pPr>
          </w:p>
        </w:tc>
        <w:tc>
          <w:tcPr>
            <w:tcW w:w="432" w:type="dxa"/>
          </w:tcPr>
          <w:p w14:paraId="767EE914" w14:textId="1F490A8C" w:rsidR="008323B4" w:rsidRPr="00577866" w:rsidRDefault="008323B4" w:rsidP="0076777B">
            <w:pPr>
              <w:spacing w:after="0"/>
              <w:rPr>
                <w:rFonts w:cs="Arial"/>
                <w:szCs w:val="24"/>
              </w:rPr>
            </w:pPr>
          </w:p>
        </w:tc>
        <w:tc>
          <w:tcPr>
            <w:tcW w:w="2016" w:type="dxa"/>
          </w:tcPr>
          <w:p w14:paraId="7DC08B83" w14:textId="77777777" w:rsidR="008323B4" w:rsidRPr="00577866" w:rsidRDefault="008323B4" w:rsidP="0076777B">
            <w:pPr>
              <w:spacing w:after="0"/>
              <w:rPr>
                <w:rFonts w:cs="Arial"/>
                <w:szCs w:val="24"/>
              </w:rPr>
            </w:pPr>
          </w:p>
        </w:tc>
      </w:tr>
      <w:tr w:rsidR="008323B4" w:rsidRPr="006D5F97" w14:paraId="40F637C3"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07A056F4" w14:textId="2067CC94" w:rsidR="008323B4" w:rsidRPr="00787948" w:rsidRDefault="008323B4" w:rsidP="0076777B">
            <w:pPr>
              <w:spacing w:after="0"/>
              <w:rPr>
                <w:rFonts w:cs="Arial"/>
                <w:b/>
                <w:bCs/>
                <w:szCs w:val="24"/>
                <w:u w:val="single"/>
              </w:rPr>
            </w:pPr>
            <w:r w:rsidRPr="00787948">
              <w:rPr>
                <w:rFonts w:cs="Arial"/>
                <w:i/>
                <w:iCs/>
                <w:szCs w:val="24"/>
                <w:u w:val="single"/>
              </w:rPr>
              <w:lastRenderedPageBreak/>
              <w:t>Elective</w:t>
            </w:r>
          </w:p>
        </w:tc>
        <w:tc>
          <w:tcPr>
            <w:tcW w:w="3168" w:type="dxa"/>
            <w:tcBorders>
              <w:top w:val="single" w:sz="4" w:space="0" w:color="231F20"/>
              <w:left w:val="single" w:sz="4" w:space="0" w:color="231F20"/>
              <w:bottom w:val="single" w:sz="4" w:space="0" w:color="231F20"/>
              <w:right w:val="single" w:sz="4" w:space="0" w:color="231F20"/>
            </w:tcBorders>
          </w:tcPr>
          <w:p w14:paraId="2D347D8C" w14:textId="6BE025DF" w:rsidR="008323B4" w:rsidRPr="00787948" w:rsidRDefault="008323B4" w:rsidP="0076777B">
            <w:pPr>
              <w:spacing w:after="0"/>
              <w:rPr>
                <w:rFonts w:cs="Arial"/>
                <w:i/>
                <w:iCs/>
                <w:szCs w:val="24"/>
                <w:u w:val="single"/>
              </w:rPr>
            </w:pPr>
            <w:r w:rsidRPr="00577866">
              <w:rPr>
                <w:rFonts w:cs="Arial"/>
                <w:i/>
                <w:iCs/>
                <w:szCs w:val="24"/>
              </w:rPr>
              <w:t>Whole building life cycle assessment</w:t>
            </w:r>
            <w:r w:rsidRPr="00787948">
              <w:rPr>
                <w:rFonts w:cs="Arial"/>
                <w:i/>
                <w:iCs/>
                <w:szCs w:val="24"/>
                <w:u w:val="single"/>
              </w:rPr>
              <w:t xml:space="preserve"> of additional impacts</w:t>
            </w:r>
            <w:r w:rsidR="008052A0">
              <w:rPr>
                <w:rFonts w:cs="Arial"/>
                <w:i/>
                <w:iCs/>
                <w:szCs w:val="24"/>
                <w:u w:val="single"/>
              </w:rPr>
              <w:t>,</w:t>
            </w:r>
            <w:r w:rsidR="008052A0" w:rsidRPr="00787948">
              <w:rPr>
                <w:rFonts w:cs="Arial"/>
                <w:i/>
                <w:iCs/>
                <w:szCs w:val="24"/>
                <w:u w:val="single"/>
              </w:rPr>
              <w:t xml:space="preserve"> Impacts to be considered</w:t>
            </w:r>
          </w:p>
        </w:tc>
        <w:tc>
          <w:tcPr>
            <w:tcW w:w="2160" w:type="dxa"/>
            <w:tcBorders>
              <w:top w:val="single" w:sz="4" w:space="0" w:color="231F20"/>
              <w:left w:val="single" w:sz="4" w:space="0" w:color="231F20"/>
              <w:bottom w:val="single" w:sz="4" w:space="0" w:color="231F20"/>
              <w:right w:val="single" w:sz="4" w:space="0" w:color="231F20"/>
            </w:tcBorders>
          </w:tcPr>
          <w:p w14:paraId="16ECEDC4" w14:textId="77777777" w:rsidR="008323B4" w:rsidRPr="008052A0" w:rsidRDefault="008323B4" w:rsidP="00CF067C">
            <w:pPr>
              <w:spacing w:after="0"/>
              <w:rPr>
                <w:rFonts w:cs="Arial"/>
                <w:i/>
                <w:iCs/>
                <w:szCs w:val="24"/>
              </w:rPr>
            </w:pPr>
            <w:r w:rsidRPr="00577866">
              <w:rPr>
                <w:rFonts w:cs="Arial"/>
                <w:i/>
                <w:iCs/>
                <w:szCs w:val="24"/>
              </w:rPr>
              <w:t>A5.409.</w:t>
            </w:r>
            <w:r w:rsidR="0064582E" w:rsidRPr="00577866">
              <w:rPr>
                <w:rFonts w:cs="Arial"/>
                <w:i/>
                <w:iCs/>
                <w:strike/>
                <w:szCs w:val="24"/>
              </w:rPr>
              <w:t>2</w:t>
            </w:r>
            <w:r w:rsidR="008052A0">
              <w:rPr>
                <w:rFonts w:cs="Arial"/>
                <w:i/>
                <w:iCs/>
                <w:szCs w:val="24"/>
                <w:u w:val="single"/>
              </w:rPr>
              <w:t>4,</w:t>
            </w:r>
            <w:r w:rsidR="008052A0" w:rsidRPr="00787948">
              <w:rPr>
                <w:rFonts w:cs="Arial"/>
                <w:i/>
                <w:iCs/>
                <w:szCs w:val="24"/>
                <w:u w:val="single"/>
              </w:rPr>
              <w:t xml:space="preserve"> </w:t>
            </w:r>
            <w:r w:rsidR="008052A0" w:rsidRPr="008052A0">
              <w:rPr>
                <w:rFonts w:cs="Arial"/>
                <w:i/>
                <w:iCs/>
                <w:szCs w:val="24"/>
              </w:rPr>
              <w:t>A5.409.</w:t>
            </w:r>
            <w:r w:rsidR="008052A0" w:rsidRPr="008052A0">
              <w:rPr>
                <w:rFonts w:cs="Arial"/>
                <w:i/>
                <w:iCs/>
                <w:strike/>
                <w:szCs w:val="24"/>
              </w:rPr>
              <w:t>2</w:t>
            </w:r>
            <w:r w:rsidR="008052A0" w:rsidRPr="008052A0">
              <w:rPr>
                <w:rFonts w:cs="Arial"/>
                <w:i/>
                <w:iCs/>
                <w:szCs w:val="24"/>
                <w:u w:val="single"/>
              </w:rPr>
              <w:t>4</w:t>
            </w:r>
            <w:r w:rsidR="008052A0" w:rsidRPr="008052A0">
              <w:rPr>
                <w:rFonts w:cs="Arial"/>
                <w:i/>
                <w:iCs/>
                <w:szCs w:val="24"/>
              </w:rPr>
              <w:t>.1</w:t>
            </w:r>
            <w:r w:rsidR="008052A0" w:rsidRPr="008052A0">
              <w:rPr>
                <w:rFonts w:cs="Arial"/>
                <w:i/>
                <w:iCs/>
                <w:strike/>
                <w:szCs w:val="24"/>
              </w:rPr>
              <w:t>,</w:t>
            </w:r>
          </w:p>
          <w:p w14:paraId="51C13275" w14:textId="7E6E0F97" w:rsidR="008052A0" w:rsidRPr="008052A0" w:rsidRDefault="008052A0" w:rsidP="00CF067C">
            <w:pPr>
              <w:spacing w:after="0"/>
              <w:rPr>
                <w:rFonts w:cs="Arial"/>
                <w:b/>
                <w:bCs/>
                <w:strike/>
                <w:szCs w:val="24"/>
                <w:u w:val="single"/>
              </w:rPr>
            </w:pPr>
            <w:r w:rsidRPr="008052A0">
              <w:rPr>
                <w:rFonts w:cs="Arial"/>
                <w:i/>
                <w:iCs/>
                <w:strike/>
                <w:szCs w:val="24"/>
              </w:rPr>
              <w:t>A5.409.2.2</w:t>
            </w:r>
          </w:p>
        </w:tc>
        <w:tc>
          <w:tcPr>
            <w:tcW w:w="432" w:type="dxa"/>
          </w:tcPr>
          <w:p w14:paraId="1B6619D2" w14:textId="77777777" w:rsidR="008323B4" w:rsidRPr="00641361" w:rsidRDefault="008323B4" w:rsidP="0076777B">
            <w:pPr>
              <w:spacing w:after="0"/>
              <w:rPr>
                <w:rFonts w:cs="Arial"/>
                <w:szCs w:val="24"/>
              </w:rPr>
            </w:pPr>
          </w:p>
        </w:tc>
        <w:tc>
          <w:tcPr>
            <w:tcW w:w="432" w:type="dxa"/>
          </w:tcPr>
          <w:p w14:paraId="7C76D281" w14:textId="77777777" w:rsidR="008323B4" w:rsidRPr="00641361" w:rsidRDefault="008323B4" w:rsidP="0076777B">
            <w:pPr>
              <w:spacing w:after="0"/>
              <w:rPr>
                <w:rFonts w:cs="Arial"/>
                <w:szCs w:val="24"/>
              </w:rPr>
            </w:pPr>
          </w:p>
        </w:tc>
        <w:tc>
          <w:tcPr>
            <w:tcW w:w="432" w:type="dxa"/>
          </w:tcPr>
          <w:p w14:paraId="148F615C" w14:textId="558F7B37" w:rsidR="008323B4" w:rsidRPr="00641361" w:rsidRDefault="008323B4" w:rsidP="0076777B">
            <w:pPr>
              <w:spacing w:after="0"/>
              <w:rPr>
                <w:rFonts w:cs="Arial"/>
                <w:szCs w:val="24"/>
              </w:rPr>
            </w:pPr>
          </w:p>
        </w:tc>
        <w:tc>
          <w:tcPr>
            <w:tcW w:w="2016" w:type="dxa"/>
          </w:tcPr>
          <w:p w14:paraId="5B96BDA5" w14:textId="77777777" w:rsidR="008323B4" w:rsidRPr="00641361" w:rsidRDefault="008323B4" w:rsidP="0076777B">
            <w:pPr>
              <w:spacing w:after="0"/>
              <w:rPr>
                <w:rFonts w:cs="Arial"/>
                <w:szCs w:val="24"/>
              </w:rPr>
            </w:pPr>
          </w:p>
        </w:tc>
      </w:tr>
      <w:tr w:rsidR="008052A0" w:rsidRPr="006D5F97" w14:paraId="5A3A704A"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623403B1" w14:textId="64BDF826" w:rsidR="008052A0" w:rsidRPr="00787948" w:rsidRDefault="008052A0" w:rsidP="008052A0">
            <w:pPr>
              <w:spacing w:after="0"/>
              <w:rPr>
                <w:rFonts w:cs="Arial"/>
                <w:i/>
                <w:iCs/>
                <w:szCs w:val="24"/>
                <w:u w:val="single"/>
              </w:rPr>
            </w:pPr>
            <w:r w:rsidRPr="00397E62">
              <w:rPr>
                <w:rFonts w:cs="Arial"/>
                <w:i/>
                <w:iCs/>
                <w:strike/>
                <w:szCs w:val="24"/>
              </w:rPr>
              <w:t>Elective</w:t>
            </w:r>
          </w:p>
        </w:tc>
        <w:tc>
          <w:tcPr>
            <w:tcW w:w="3168" w:type="dxa"/>
            <w:tcBorders>
              <w:top w:val="single" w:sz="4" w:space="0" w:color="231F20"/>
              <w:left w:val="single" w:sz="4" w:space="0" w:color="231F20"/>
              <w:bottom w:val="single" w:sz="4" w:space="0" w:color="231F20"/>
              <w:right w:val="single" w:sz="4" w:space="0" w:color="231F20"/>
            </w:tcBorders>
          </w:tcPr>
          <w:p w14:paraId="007E9304" w14:textId="66E5BB9E" w:rsidR="008052A0" w:rsidRPr="00577866" w:rsidRDefault="008052A0" w:rsidP="008052A0">
            <w:pPr>
              <w:spacing w:after="0"/>
              <w:rPr>
                <w:rFonts w:cs="Arial"/>
                <w:i/>
                <w:iCs/>
                <w:szCs w:val="24"/>
              </w:rPr>
            </w:pPr>
            <w:r w:rsidRPr="00397E62">
              <w:rPr>
                <w:rFonts w:cs="Arial"/>
                <w:i/>
                <w:iCs/>
                <w:strike/>
                <w:szCs w:val="24"/>
              </w:rPr>
              <w:t>Materials and systems assemblies</w:t>
            </w:r>
          </w:p>
        </w:tc>
        <w:tc>
          <w:tcPr>
            <w:tcW w:w="2160" w:type="dxa"/>
            <w:tcBorders>
              <w:top w:val="single" w:sz="4" w:space="0" w:color="231F20"/>
              <w:left w:val="single" w:sz="4" w:space="0" w:color="231F20"/>
              <w:bottom w:val="single" w:sz="4" w:space="0" w:color="231F20"/>
              <w:right w:val="single" w:sz="4" w:space="0" w:color="231F20"/>
            </w:tcBorders>
          </w:tcPr>
          <w:p w14:paraId="12DAC1A5" w14:textId="165B993B" w:rsidR="008052A0" w:rsidRPr="00577866" w:rsidRDefault="008052A0" w:rsidP="008052A0">
            <w:pPr>
              <w:spacing w:after="0"/>
              <w:rPr>
                <w:rFonts w:cs="Arial"/>
                <w:i/>
                <w:iCs/>
                <w:szCs w:val="24"/>
              </w:rPr>
            </w:pPr>
            <w:r w:rsidRPr="0043364E">
              <w:rPr>
                <w:rFonts w:cs="Arial"/>
                <w:i/>
                <w:iCs/>
                <w:strike/>
                <w:szCs w:val="24"/>
              </w:rPr>
              <w:t>A5.409.3</w:t>
            </w:r>
          </w:p>
        </w:tc>
        <w:tc>
          <w:tcPr>
            <w:tcW w:w="432" w:type="dxa"/>
          </w:tcPr>
          <w:p w14:paraId="6D438B77" w14:textId="77777777" w:rsidR="008052A0" w:rsidRPr="00641361" w:rsidRDefault="008052A0" w:rsidP="008052A0">
            <w:pPr>
              <w:spacing w:after="0"/>
              <w:rPr>
                <w:rFonts w:cs="Arial"/>
                <w:szCs w:val="24"/>
              </w:rPr>
            </w:pPr>
          </w:p>
        </w:tc>
        <w:tc>
          <w:tcPr>
            <w:tcW w:w="432" w:type="dxa"/>
          </w:tcPr>
          <w:p w14:paraId="534A463C" w14:textId="77777777" w:rsidR="008052A0" w:rsidRPr="00641361" w:rsidRDefault="008052A0" w:rsidP="008052A0">
            <w:pPr>
              <w:spacing w:after="0"/>
              <w:rPr>
                <w:rFonts w:cs="Arial"/>
                <w:szCs w:val="24"/>
              </w:rPr>
            </w:pPr>
          </w:p>
        </w:tc>
        <w:tc>
          <w:tcPr>
            <w:tcW w:w="432" w:type="dxa"/>
          </w:tcPr>
          <w:p w14:paraId="6375408A" w14:textId="77777777" w:rsidR="008052A0" w:rsidRPr="00641361" w:rsidRDefault="008052A0" w:rsidP="008052A0">
            <w:pPr>
              <w:spacing w:after="0"/>
              <w:rPr>
                <w:rFonts w:cs="Arial"/>
                <w:szCs w:val="24"/>
              </w:rPr>
            </w:pPr>
          </w:p>
        </w:tc>
        <w:tc>
          <w:tcPr>
            <w:tcW w:w="2016" w:type="dxa"/>
          </w:tcPr>
          <w:p w14:paraId="2439D8AF" w14:textId="77777777" w:rsidR="008052A0" w:rsidRPr="00641361" w:rsidRDefault="008052A0" w:rsidP="008052A0">
            <w:pPr>
              <w:spacing w:after="0"/>
              <w:rPr>
                <w:rFonts w:cs="Arial"/>
                <w:szCs w:val="24"/>
              </w:rPr>
            </w:pPr>
          </w:p>
        </w:tc>
      </w:tr>
      <w:tr w:rsidR="008052A0" w:rsidRPr="006D5F97" w14:paraId="2EA1E30B"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6CFAEF46" w14:textId="36621B97" w:rsidR="008052A0" w:rsidRPr="00787948" w:rsidRDefault="008052A0" w:rsidP="008052A0">
            <w:pPr>
              <w:spacing w:after="0"/>
              <w:rPr>
                <w:rFonts w:cs="Arial"/>
                <w:i/>
                <w:iCs/>
                <w:szCs w:val="24"/>
                <w:u w:val="single"/>
              </w:rPr>
            </w:pPr>
            <w:r w:rsidRPr="00577866">
              <w:rPr>
                <w:rFonts w:cs="Arial"/>
                <w:i/>
                <w:iCs/>
                <w:strike/>
                <w:szCs w:val="24"/>
              </w:rPr>
              <w:t>Elective</w:t>
            </w:r>
          </w:p>
        </w:tc>
        <w:tc>
          <w:tcPr>
            <w:tcW w:w="3168" w:type="dxa"/>
            <w:tcBorders>
              <w:top w:val="single" w:sz="4" w:space="0" w:color="231F20"/>
              <w:left w:val="single" w:sz="4" w:space="0" w:color="231F20"/>
              <w:bottom w:val="single" w:sz="4" w:space="0" w:color="231F20"/>
              <w:right w:val="single" w:sz="4" w:space="0" w:color="231F20"/>
            </w:tcBorders>
          </w:tcPr>
          <w:p w14:paraId="71BA3355" w14:textId="6CC93B28" w:rsidR="008052A0" w:rsidRPr="00577866" w:rsidRDefault="008052A0" w:rsidP="008052A0">
            <w:pPr>
              <w:spacing w:after="0"/>
              <w:rPr>
                <w:rFonts w:cs="Arial"/>
                <w:i/>
                <w:iCs/>
                <w:szCs w:val="24"/>
              </w:rPr>
            </w:pPr>
            <w:r w:rsidRPr="00577866">
              <w:rPr>
                <w:rFonts w:cs="Arial"/>
                <w:i/>
                <w:iCs/>
                <w:strike/>
                <w:szCs w:val="24"/>
              </w:rPr>
              <w:t>Substitution for prescriptive standards</w:t>
            </w:r>
          </w:p>
        </w:tc>
        <w:tc>
          <w:tcPr>
            <w:tcW w:w="2160" w:type="dxa"/>
            <w:tcBorders>
              <w:top w:val="single" w:sz="4" w:space="0" w:color="231F20"/>
              <w:left w:val="single" w:sz="4" w:space="0" w:color="231F20"/>
              <w:bottom w:val="single" w:sz="4" w:space="0" w:color="231F20"/>
              <w:right w:val="single" w:sz="4" w:space="0" w:color="231F20"/>
            </w:tcBorders>
          </w:tcPr>
          <w:p w14:paraId="0F503B18" w14:textId="7EEF5C6C" w:rsidR="008052A0" w:rsidRPr="00577866" w:rsidRDefault="008052A0" w:rsidP="008052A0">
            <w:pPr>
              <w:spacing w:after="0"/>
              <w:rPr>
                <w:rFonts w:cs="Arial"/>
                <w:i/>
                <w:iCs/>
                <w:szCs w:val="24"/>
              </w:rPr>
            </w:pPr>
            <w:r w:rsidRPr="00577866">
              <w:rPr>
                <w:rFonts w:cs="Arial"/>
                <w:i/>
                <w:iCs/>
                <w:strike/>
                <w:szCs w:val="24"/>
              </w:rPr>
              <w:t>A5.409.4</w:t>
            </w:r>
          </w:p>
        </w:tc>
        <w:tc>
          <w:tcPr>
            <w:tcW w:w="432" w:type="dxa"/>
          </w:tcPr>
          <w:p w14:paraId="13F7BAE6" w14:textId="77777777" w:rsidR="008052A0" w:rsidRPr="00641361" w:rsidRDefault="008052A0" w:rsidP="008052A0">
            <w:pPr>
              <w:spacing w:after="0"/>
              <w:rPr>
                <w:rFonts w:cs="Arial"/>
                <w:szCs w:val="24"/>
              </w:rPr>
            </w:pPr>
          </w:p>
        </w:tc>
        <w:tc>
          <w:tcPr>
            <w:tcW w:w="432" w:type="dxa"/>
          </w:tcPr>
          <w:p w14:paraId="21C9BF5B" w14:textId="77777777" w:rsidR="008052A0" w:rsidRPr="00641361" w:rsidRDefault="008052A0" w:rsidP="008052A0">
            <w:pPr>
              <w:spacing w:after="0"/>
              <w:rPr>
                <w:rFonts w:cs="Arial"/>
                <w:szCs w:val="24"/>
              </w:rPr>
            </w:pPr>
          </w:p>
        </w:tc>
        <w:tc>
          <w:tcPr>
            <w:tcW w:w="432" w:type="dxa"/>
          </w:tcPr>
          <w:p w14:paraId="53BEC991" w14:textId="77777777" w:rsidR="008052A0" w:rsidRPr="00641361" w:rsidRDefault="008052A0" w:rsidP="008052A0">
            <w:pPr>
              <w:spacing w:after="0"/>
              <w:rPr>
                <w:rFonts w:cs="Arial"/>
                <w:szCs w:val="24"/>
              </w:rPr>
            </w:pPr>
          </w:p>
        </w:tc>
        <w:tc>
          <w:tcPr>
            <w:tcW w:w="2016" w:type="dxa"/>
          </w:tcPr>
          <w:p w14:paraId="5947B2C4" w14:textId="77777777" w:rsidR="008052A0" w:rsidRPr="00641361" w:rsidRDefault="008052A0" w:rsidP="008052A0">
            <w:pPr>
              <w:spacing w:after="0"/>
              <w:rPr>
                <w:rFonts w:cs="Arial"/>
                <w:szCs w:val="24"/>
              </w:rPr>
            </w:pPr>
          </w:p>
        </w:tc>
      </w:tr>
      <w:tr w:rsidR="008052A0" w:rsidRPr="006D5F97" w14:paraId="0F63B851" w14:textId="77777777" w:rsidTr="008323B4">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0BC507A8" w14:textId="6AFA59FE" w:rsidR="008052A0" w:rsidRPr="00787948" w:rsidRDefault="008052A0" w:rsidP="008052A0">
            <w:pPr>
              <w:spacing w:after="0"/>
              <w:rPr>
                <w:rFonts w:cs="Arial"/>
                <w:i/>
                <w:iCs/>
                <w:szCs w:val="24"/>
                <w:u w:val="single"/>
              </w:rPr>
            </w:pPr>
            <w:r w:rsidRPr="00577866">
              <w:rPr>
                <w:rFonts w:cs="Arial"/>
                <w:i/>
                <w:iCs/>
                <w:strike/>
                <w:szCs w:val="24"/>
              </w:rPr>
              <w:t>Elective</w:t>
            </w:r>
          </w:p>
        </w:tc>
        <w:tc>
          <w:tcPr>
            <w:tcW w:w="3168" w:type="dxa"/>
            <w:tcBorders>
              <w:top w:val="single" w:sz="4" w:space="0" w:color="231F20"/>
              <w:left w:val="single" w:sz="4" w:space="0" w:color="231F20"/>
              <w:bottom w:val="single" w:sz="4" w:space="0" w:color="231F20"/>
              <w:right w:val="single" w:sz="4" w:space="0" w:color="231F20"/>
            </w:tcBorders>
          </w:tcPr>
          <w:p w14:paraId="20C37374" w14:textId="215B5FB5" w:rsidR="008052A0" w:rsidRPr="00577866" w:rsidRDefault="008052A0" w:rsidP="008052A0">
            <w:pPr>
              <w:spacing w:after="0"/>
              <w:rPr>
                <w:rFonts w:cs="Arial"/>
                <w:i/>
                <w:iCs/>
                <w:szCs w:val="24"/>
              </w:rPr>
            </w:pPr>
            <w:r w:rsidRPr="00577866">
              <w:rPr>
                <w:rFonts w:cs="Arial"/>
                <w:i/>
                <w:iCs/>
                <w:strike/>
                <w:szCs w:val="24"/>
              </w:rPr>
              <w:t>Verification of compliance</w:t>
            </w:r>
          </w:p>
        </w:tc>
        <w:tc>
          <w:tcPr>
            <w:tcW w:w="2160" w:type="dxa"/>
            <w:tcBorders>
              <w:top w:val="single" w:sz="4" w:space="0" w:color="231F20"/>
              <w:left w:val="single" w:sz="4" w:space="0" w:color="231F20"/>
              <w:bottom w:val="single" w:sz="4" w:space="0" w:color="231F20"/>
              <w:right w:val="single" w:sz="4" w:space="0" w:color="231F20"/>
            </w:tcBorders>
          </w:tcPr>
          <w:p w14:paraId="0530DE32" w14:textId="4973751A" w:rsidR="008052A0" w:rsidRPr="00577866" w:rsidRDefault="008052A0" w:rsidP="008052A0">
            <w:pPr>
              <w:spacing w:after="0"/>
              <w:rPr>
                <w:rFonts w:cs="Arial"/>
                <w:i/>
                <w:iCs/>
                <w:szCs w:val="24"/>
              </w:rPr>
            </w:pPr>
            <w:r w:rsidRPr="00577866">
              <w:rPr>
                <w:rFonts w:cs="Arial"/>
                <w:i/>
                <w:iCs/>
                <w:strike/>
                <w:szCs w:val="24"/>
              </w:rPr>
              <w:t>A5.409.5</w:t>
            </w:r>
          </w:p>
        </w:tc>
        <w:tc>
          <w:tcPr>
            <w:tcW w:w="432" w:type="dxa"/>
          </w:tcPr>
          <w:p w14:paraId="3EC8C85B" w14:textId="77777777" w:rsidR="008052A0" w:rsidRPr="00641361" w:rsidRDefault="008052A0" w:rsidP="008052A0">
            <w:pPr>
              <w:spacing w:after="0"/>
              <w:rPr>
                <w:rFonts w:cs="Arial"/>
                <w:szCs w:val="24"/>
              </w:rPr>
            </w:pPr>
          </w:p>
        </w:tc>
        <w:tc>
          <w:tcPr>
            <w:tcW w:w="432" w:type="dxa"/>
          </w:tcPr>
          <w:p w14:paraId="37BB1AA2" w14:textId="77777777" w:rsidR="008052A0" w:rsidRPr="00641361" w:rsidRDefault="008052A0" w:rsidP="008052A0">
            <w:pPr>
              <w:spacing w:after="0"/>
              <w:rPr>
                <w:rFonts w:cs="Arial"/>
                <w:szCs w:val="24"/>
              </w:rPr>
            </w:pPr>
          </w:p>
        </w:tc>
        <w:tc>
          <w:tcPr>
            <w:tcW w:w="432" w:type="dxa"/>
          </w:tcPr>
          <w:p w14:paraId="1FF98EF2" w14:textId="77777777" w:rsidR="008052A0" w:rsidRPr="00641361" w:rsidRDefault="008052A0" w:rsidP="008052A0">
            <w:pPr>
              <w:spacing w:after="0"/>
              <w:rPr>
                <w:rFonts w:cs="Arial"/>
                <w:szCs w:val="24"/>
              </w:rPr>
            </w:pPr>
          </w:p>
        </w:tc>
        <w:tc>
          <w:tcPr>
            <w:tcW w:w="2016" w:type="dxa"/>
          </w:tcPr>
          <w:p w14:paraId="43EDA870" w14:textId="77777777" w:rsidR="008052A0" w:rsidRPr="00641361" w:rsidRDefault="008052A0" w:rsidP="008052A0">
            <w:pPr>
              <w:spacing w:after="0"/>
              <w:rPr>
                <w:rFonts w:cs="Arial"/>
                <w:szCs w:val="24"/>
              </w:rPr>
            </w:pPr>
          </w:p>
        </w:tc>
      </w:tr>
    </w:tbl>
    <w:p w14:paraId="38B37389" w14:textId="77777777" w:rsidR="00295B8B" w:rsidRPr="006D5F97" w:rsidRDefault="00295B8B" w:rsidP="002B66E6">
      <w:pPr>
        <w:spacing w:after="0"/>
        <w:rPr>
          <w:rFonts w:eastAsia="Batang" w:cs="Arial"/>
          <w:szCs w:val="24"/>
        </w:rPr>
      </w:pPr>
    </w:p>
    <w:p w14:paraId="67339060" w14:textId="076EC203" w:rsidR="00E76970" w:rsidRPr="007F1530" w:rsidRDefault="00295B8B" w:rsidP="00831AC1">
      <w:pPr>
        <w:spacing w:after="360"/>
        <w:ind w:left="-540"/>
        <w:rPr>
          <w:rFonts w:eastAsia="Batang"/>
          <w:b/>
          <w:bCs/>
        </w:rPr>
      </w:pPr>
      <w:r w:rsidRPr="0039226D">
        <w:rPr>
          <w:rFonts w:eastAsia="Batang"/>
          <w:b/>
          <w:bCs/>
        </w:rPr>
        <w:t>DIVISION 5.5 Environmental Quality</w:t>
      </w:r>
      <w:r w:rsidR="007F1530">
        <w:rPr>
          <w:rFonts w:eastAsia="Batang"/>
          <w:b/>
          <w:bCs/>
        </w:rPr>
        <w:t xml:space="preserve"> </w:t>
      </w:r>
      <w:r w:rsidR="0039226D" w:rsidRPr="0039226D">
        <w:rPr>
          <w:rFonts w:eastAsia="Batang"/>
          <w:i/>
          <w:iCs/>
        </w:rPr>
        <w:t>[</w:t>
      </w:r>
      <w:r w:rsidR="00684B40" w:rsidRPr="0039226D">
        <w:rPr>
          <w:rFonts w:eastAsia="Batang"/>
          <w:i/>
          <w:iCs/>
        </w:rPr>
        <w:t>No change to table</w:t>
      </w:r>
      <w:r w:rsidR="0039226D" w:rsidRPr="0039226D">
        <w:rPr>
          <w:rFonts w:eastAsia="Batang"/>
          <w:i/>
          <w:iCs/>
        </w:rPr>
        <w:t>]</w:t>
      </w:r>
      <w:bookmarkEnd w:id="98"/>
    </w:p>
    <w:p w14:paraId="6BE672CB" w14:textId="1568E9D3" w:rsidR="00295B8B" w:rsidRPr="0039226D" w:rsidRDefault="00295B8B" w:rsidP="002B66E6">
      <w:pPr>
        <w:pStyle w:val="Heading4"/>
        <w:jc w:val="center"/>
      </w:pPr>
      <w:r w:rsidRPr="0039226D">
        <w:t>A5.602.2</w:t>
      </w:r>
      <w:r w:rsidRPr="0039226D">
        <w:br/>
      </w:r>
      <w:r w:rsidRPr="0039226D">
        <w:rPr>
          <w:i/>
          <w:iCs w:val="0"/>
        </w:rPr>
        <w:t xml:space="preserve">CALGreen </w:t>
      </w:r>
      <w:r w:rsidRPr="0039226D">
        <w:t>VERIFICATION GUIDELINES</w:t>
      </w:r>
      <w:r w:rsidRPr="0039226D">
        <w:br/>
        <w:t>TIER 2 CHECKLIST</w:t>
      </w:r>
    </w:p>
    <w:p w14:paraId="4DDC354D" w14:textId="75F29175" w:rsidR="000338AA" w:rsidRPr="0039226D" w:rsidRDefault="0039226D" w:rsidP="002B66E6">
      <w:pPr>
        <w:widowControl/>
        <w:spacing w:after="0"/>
        <w:rPr>
          <w:rFonts w:cs="Arial"/>
          <w:bCs/>
          <w:szCs w:val="24"/>
        </w:rPr>
      </w:pPr>
      <w:r w:rsidRPr="0039226D">
        <w:rPr>
          <w:rFonts w:cs="Arial"/>
          <w:bCs/>
          <w:szCs w:val="24"/>
        </w:rPr>
        <w:t>…</w:t>
      </w:r>
    </w:p>
    <w:p w14:paraId="13F5A005" w14:textId="77777777" w:rsidR="000338AA" w:rsidRPr="008A0CEA" w:rsidRDefault="000338AA" w:rsidP="00831AC1">
      <w:pPr>
        <w:ind w:left="-540"/>
        <w:rPr>
          <w:rStyle w:val="StyleBold"/>
          <w:rFonts w:eastAsia="Batang"/>
        </w:rPr>
      </w:pPr>
      <w:r w:rsidRPr="008A0CEA">
        <w:rPr>
          <w:rStyle w:val="StyleBold"/>
          <w:rFonts w:eastAsia="Batang"/>
        </w:rPr>
        <w:t>Chapter 5 Divisions</w:t>
      </w:r>
    </w:p>
    <w:p w14:paraId="3BA13AD4" w14:textId="77777777" w:rsidR="003A0E18" w:rsidRPr="0039226D" w:rsidRDefault="000338AA" w:rsidP="00831AC1">
      <w:pPr>
        <w:spacing w:after="0"/>
        <w:ind w:left="-540"/>
        <w:rPr>
          <w:rFonts w:eastAsia="Batang"/>
          <w:b/>
          <w:bCs/>
        </w:rPr>
      </w:pPr>
      <w:r w:rsidRPr="0039226D">
        <w:rPr>
          <w:rFonts w:eastAsia="Batang"/>
          <w:b/>
          <w:bCs/>
        </w:rPr>
        <w:t>DIVISION 5.1 Planning and Design</w:t>
      </w:r>
    </w:p>
    <w:p w14:paraId="51089983" w14:textId="25F1784F" w:rsidR="000338AA" w:rsidRPr="00831AC1" w:rsidRDefault="000338AA" w:rsidP="00831AC1">
      <w:pPr>
        <w:ind w:left="-540"/>
        <w:rPr>
          <w:rFonts w:eastAsia="Batang"/>
        </w:rPr>
      </w:pPr>
      <w:r w:rsidRPr="00831AC1">
        <w:rPr>
          <w:rFonts w:eastAsia="Batang"/>
        </w:rPr>
        <w:t xml:space="preserve">(Select </w:t>
      </w:r>
      <w:r w:rsidR="00103798" w:rsidRPr="00831AC1">
        <w:rPr>
          <w:rFonts w:eastAsia="Batang"/>
        </w:rPr>
        <w:t>two</w:t>
      </w:r>
      <w:r w:rsidRPr="00831AC1">
        <w:rPr>
          <w:rFonts w:eastAsia="Batang"/>
        </w:rPr>
        <w:t xml:space="preserve"> elective</w:t>
      </w:r>
      <w:r w:rsidR="009C4F40" w:rsidRPr="00831AC1">
        <w:rPr>
          <w:rFonts w:eastAsia="Batang"/>
        </w:rPr>
        <w:t>s</w:t>
      </w:r>
      <w:r w:rsidRPr="00831AC1">
        <w:rPr>
          <w:rFonts w:eastAsia="Batang"/>
        </w:rPr>
        <w:t xml:space="preserve"> from DIVISION 5.1)</w:t>
      </w:r>
    </w:p>
    <w:tbl>
      <w:tblPr>
        <w:tblStyle w:val="TableGrid"/>
        <w:tblW w:w="10368" w:type="dxa"/>
        <w:jc w:val="center"/>
        <w:tblLayout w:type="fixed"/>
        <w:tblCellMar>
          <w:top w:w="43" w:type="dxa"/>
          <w:left w:w="58" w:type="dxa"/>
          <w:bottom w:w="43" w:type="dxa"/>
          <w:right w:w="58" w:type="dxa"/>
        </w:tblCellMar>
        <w:tblLook w:val="04A0" w:firstRow="1" w:lastRow="0" w:firstColumn="1" w:lastColumn="0" w:noHBand="0" w:noVBand="1"/>
      </w:tblPr>
      <w:tblGrid>
        <w:gridCol w:w="1728"/>
        <w:gridCol w:w="3168"/>
        <w:gridCol w:w="2160"/>
        <w:gridCol w:w="432"/>
        <w:gridCol w:w="432"/>
        <w:gridCol w:w="432"/>
        <w:gridCol w:w="2016"/>
      </w:tblGrid>
      <w:tr w:rsidR="0075177A" w:rsidRPr="006D5F97" w14:paraId="79CB63F5" w14:textId="77777777" w:rsidTr="00CD0776">
        <w:trPr>
          <w:cantSplit/>
          <w:trHeight w:val="20"/>
          <w:tblHeader/>
          <w:jc w:val="center"/>
        </w:trPr>
        <w:tc>
          <w:tcPr>
            <w:tcW w:w="1728" w:type="dxa"/>
            <w:vAlign w:val="center"/>
          </w:tcPr>
          <w:p w14:paraId="51F60B2F" w14:textId="5E6806ED" w:rsidR="0075177A" w:rsidRPr="006D5F97" w:rsidRDefault="0075177A" w:rsidP="007F1530">
            <w:pPr>
              <w:spacing w:after="0"/>
              <w:jc w:val="center"/>
              <w:rPr>
                <w:rFonts w:cs="Arial"/>
                <w:b/>
                <w:bCs/>
              </w:rPr>
            </w:pPr>
            <w:r w:rsidRPr="006D5F97">
              <w:rPr>
                <w:rFonts w:cs="Arial"/>
                <w:b/>
                <w:bCs/>
              </w:rPr>
              <w:t>Requirement</w:t>
            </w:r>
          </w:p>
        </w:tc>
        <w:tc>
          <w:tcPr>
            <w:tcW w:w="3168" w:type="dxa"/>
            <w:vAlign w:val="center"/>
          </w:tcPr>
          <w:p w14:paraId="6717E6AF" w14:textId="10B69BD6" w:rsidR="0075177A" w:rsidRPr="006D5F97" w:rsidRDefault="0075177A" w:rsidP="007F1530">
            <w:pPr>
              <w:spacing w:after="0"/>
              <w:jc w:val="center"/>
              <w:rPr>
                <w:rFonts w:cs="Arial"/>
                <w:b/>
                <w:bCs/>
              </w:rPr>
            </w:pPr>
            <w:r w:rsidRPr="006D5F97">
              <w:rPr>
                <w:rFonts w:cs="Arial"/>
                <w:b/>
                <w:bCs/>
              </w:rPr>
              <w:t>Section Title</w:t>
            </w:r>
          </w:p>
        </w:tc>
        <w:tc>
          <w:tcPr>
            <w:tcW w:w="2160" w:type="dxa"/>
            <w:vAlign w:val="center"/>
          </w:tcPr>
          <w:p w14:paraId="1AF9B4E6" w14:textId="34629A25" w:rsidR="0075177A" w:rsidRPr="006D5F97" w:rsidRDefault="0075177A" w:rsidP="007F1530">
            <w:pPr>
              <w:spacing w:after="0"/>
              <w:jc w:val="center"/>
              <w:rPr>
                <w:rFonts w:cs="Arial"/>
                <w:b/>
                <w:bCs/>
              </w:rPr>
            </w:pPr>
            <w:r w:rsidRPr="006D5F97">
              <w:rPr>
                <w:rFonts w:cs="Arial"/>
                <w:b/>
                <w:bCs/>
              </w:rPr>
              <w:t>Code Section</w:t>
            </w:r>
          </w:p>
        </w:tc>
        <w:tc>
          <w:tcPr>
            <w:tcW w:w="432" w:type="dxa"/>
            <w:vAlign w:val="center"/>
          </w:tcPr>
          <w:p w14:paraId="4F9916AC" w14:textId="21A540D7" w:rsidR="0075177A" w:rsidRPr="006D5F97" w:rsidRDefault="0075177A" w:rsidP="007F1530">
            <w:pPr>
              <w:spacing w:after="0"/>
              <w:jc w:val="center"/>
              <w:rPr>
                <w:rFonts w:cs="Arial"/>
                <w:b/>
                <w:bCs/>
              </w:rPr>
            </w:pPr>
            <w:r>
              <w:rPr>
                <w:rFonts w:cs="Arial"/>
                <w:b/>
                <w:bCs/>
              </w:rPr>
              <w:t>Y</w:t>
            </w:r>
          </w:p>
        </w:tc>
        <w:tc>
          <w:tcPr>
            <w:tcW w:w="432" w:type="dxa"/>
            <w:vAlign w:val="center"/>
          </w:tcPr>
          <w:p w14:paraId="3F07A777" w14:textId="13790409" w:rsidR="0075177A" w:rsidRPr="006D5F97" w:rsidRDefault="0075177A" w:rsidP="007F1530">
            <w:pPr>
              <w:spacing w:after="0"/>
              <w:jc w:val="center"/>
              <w:rPr>
                <w:rFonts w:cs="Arial"/>
                <w:b/>
                <w:bCs/>
              </w:rPr>
            </w:pPr>
            <w:r w:rsidRPr="006D5F97">
              <w:rPr>
                <w:rFonts w:cs="Arial"/>
                <w:b/>
                <w:bCs/>
              </w:rPr>
              <w:t>N</w:t>
            </w:r>
          </w:p>
        </w:tc>
        <w:tc>
          <w:tcPr>
            <w:tcW w:w="432" w:type="dxa"/>
            <w:vAlign w:val="center"/>
          </w:tcPr>
          <w:p w14:paraId="23B0580C" w14:textId="04E85649" w:rsidR="0075177A" w:rsidRPr="006D5F97" w:rsidRDefault="0075177A" w:rsidP="007F1530">
            <w:pPr>
              <w:spacing w:after="0"/>
              <w:jc w:val="center"/>
              <w:rPr>
                <w:rFonts w:cs="Arial"/>
                <w:b/>
                <w:bCs/>
              </w:rPr>
            </w:pPr>
            <w:r w:rsidRPr="006D5F97">
              <w:rPr>
                <w:rFonts w:cs="Arial"/>
                <w:b/>
                <w:bCs/>
              </w:rPr>
              <w:t>O</w:t>
            </w:r>
          </w:p>
        </w:tc>
        <w:tc>
          <w:tcPr>
            <w:tcW w:w="2016" w:type="dxa"/>
            <w:vAlign w:val="center"/>
          </w:tcPr>
          <w:p w14:paraId="3F2E99B4" w14:textId="022F5671" w:rsidR="0075177A" w:rsidRPr="006D5F97" w:rsidRDefault="0075177A" w:rsidP="007F1530">
            <w:pPr>
              <w:spacing w:after="0"/>
              <w:jc w:val="center"/>
              <w:rPr>
                <w:rFonts w:cs="Arial"/>
                <w:b/>
                <w:bCs/>
              </w:rPr>
            </w:pPr>
            <w:r w:rsidRPr="006D5F97">
              <w:rPr>
                <w:rFonts w:cs="Arial"/>
                <w:b/>
                <w:bCs/>
              </w:rPr>
              <w:t>Plan Sheet, Spec, or Attach Reference</w:t>
            </w:r>
          </w:p>
        </w:tc>
      </w:tr>
      <w:tr w:rsidR="00CD0776" w:rsidRPr="006D5F97" w14:paraId="053B6750" w14:textId="77777777" w:rsidTr="00CD0776">
        <w:trPr>
          <w:cantSplit/>
          <w:trHeight w:val="20"/>
          <w:jc w:val="center"/>
        </w:trPr>
        <w:tc>
          <w:tcPr>
            <w:tcW w:w="1728" w:type="dxa"/>
          </w:tcPr>
          <w:p w14:paraId="0AC6987B" w14:textId="4F24E193" w:rsidR="00CD0776" w:rsidRPr="006D5F97" w:rsidRDefault="00CD0776" w:rsidP="00CD0776">
            <w:pPr>
              <w:spacing w:after="0"/>
              <w:rPr>
                <w:rFonts w:cs="Arial"/>
                <w:szCs w:val="24"/>
                <w:u w:val="single"/>
              </w:rPr>
            </w:pPr>
            <w:r w:rsidRPr="006D5F97">
              <w:rPr>
                <w:rFonts w:cs="Arial"/>
                <w:szCs w:val="24"/>
                <w:u w:val="single"/>
              </w:rPr>
              <w:t>Mandatory</w:t>
            </w:r>
          </w:p>
        </w:tc>
        <w:tc>
          <w:tcPr>
            <w:tcW w:w="3168" w:type="dxa"/>
            <w:tcBorders>
              <w:top w:val="none" w:sz="6" w:space="0" w:color="auto"/>
              <w:left w:val="single" w:sz="4" w:space="0" w:color="231F20"/>
              <w:bottom w:val="single" w:sz="4" w:space="0" w:color="231F20"/>
              <w:right w:val="single" w:sz="4" w:space="0" w:color="231F20"/>
            </w:tcBorders>
          </w:tcPr>
          <w:p w14:paraId="7FD45E80" w14:textId="612E02B6" w:rsidR="00CD0776" w:rsidRPr="006D5F97" w:rsidRDefault="00CD0776" w:rsidP="00CD0776">
            <w:pPr>
              <w:spacing w:after="0"/>
              <w:rPr>
                <w:rFonts w:cs="Arial"/>
                <w:u w:val="single"/>
              </w:rPr>
            </w:pPr>
            <w:r w:rsidRPr="00856EC3">
              <w:rPr>
                <w:rFonts w:cs="Arial"/>
                <w:u w:val="single"/>
              </w:rPr>
              <w:t>Deconstruction and reuse of existing structures</w:t>
            </w:r>
            <w:r>
              <w:rPr>
                <w:rFonts w:cs="Arial"/>
                <w:u w:val="single"/>
              </w:rPr>
              <w:t xml:space="preserve">, </w:t>
            </w:r>
            <w:r w:rsidRPr="006D5F97">
              <w:rPr>
                <w:rFonts w:cs="Arial"/>
                <w:u w:val="single"/>
              </w:rPr>
              <w:t>Scope w</w:t>
            </w:r>
            <w:r>
              <w:rPr>
                <w:rFonts w:cs="Arial"/>
                <w:u w:val="single"/>
              </w:rPr>
              <w:t>ith</w:t>
            </w:r>
            <w:r w:rsidRPr="006D5F97">
              <w:rPr>
                <w:rFonts w:cs="Arial"/>
                <w:u w:val="single"/>
              </w:rPr>
              <w:t xml:space="preserve"> Exception</w:t>
            </w:r>
          </w:p>
        </w:tc>
        <w:tc>
          <w:tcPr>
            <w:tcW w:w="2160" w:type="dxa"/>
          </w:tcPr>
          <w:p w14:paraId="113A6112" w14:textId="325F8200" w:rsidR="00CD0776" w:rsidRPr="006D5F97" w:rsidRDefault="00CD0776" w:rsidP="00CD0776">
            <w:pPr>
              <w:spacing w:after="0"/>
              <w:rPr>
                <w:rFonts w:cs="Arial"/>
                <w:u w:val="single"/>
              </w:rPr>
            </w:pPr>
            <w:r w:rsidRPr="006D5F97">
              <w:rPr>
                <w:rFonts w:cs="Arial"/>
                <w:u w:val="single"/>
              </w:rPr>
              <w:t>5.105.1</w:t>
            </w:r>
          </w:p>
        </w:tc>
        <w:tc>
          <w:tcPr>
            <w:tcW w:w="432" w:type="dxa"/>
          </w:tcPr>
          <w:p w14:paraId="36D8322A" w14:textId="77777777" w:rsidR="00CD0776" w:rsidRPr="006D5F97" w:rsidRDefault="00CD0776" w:rsidP="00CD0776">
            <w:pPr>
              <w:spacing w:after="0"/>
              <w:rPr>
                <w:rFonts w:cs="Arial"/>
              </w:rPr>
            </w:pPr>
          </w:p>
        </w:tc>
        <w:tc>
          <w:tcPr>
            <w:tcW w:w="432" w:type="dxa"/>
          </w:tcPr>
          <w:p w14:paraId="1F093493" w14:textId="77777777" w:rsidR="00CD0776" w:rsidRPr="006D5F97" w:rsidRDefault="00CD0776" w:rsidP="00CD0776">
            <w:pPr>
              <w:spacing w:after="0"/>
              <w:rPr>
                <w:rFonts w:cs="Arial"/>
              </w:rPr>
            </w:pPr>
          </w:p>
        </w:tc>
        <w:tc>
          <w:tcPr>
            <w:tcW w:w="432" w:type="dxa"/>
          </w:tcPr>
          <w:p w14:paraId="3F32B189" w14:textId="77777777" w:rsidR="00CD0776" w:rsidRPr="006D5F97" w:rsidRDefault="00CD0776" w:rsidP="00CD0776">
            <w:pPr>
              <w:spacing w:after="0"/>
              <w:rPr>
                <w:rFonts w:cs="Arial"/>
              </w:rPr>
            </w:pPr>
          </w:p>
        </w:tc>
        <w:tc>
          <w:tcPr>
            <w:tcW w:w="2016" w:type="dxa"/>
          </w:tcPr>
          <w:p w14:paraId="16D1AF36" w14:textId="77777777" w:rsidR="00CD0776" w:rsidRPr="006D5F97" w:rsidRDefault="00CD0776" w:rsidP="00CD0776">
            <w:pPr>
              <w:spacing w:after="0"/>
              <w:rPr>
                <w:rFonts w:cs="Arial"/>
              </w:rPr>
            </w:pPr>
          </w:p>
        </w:tc>
      </w:tr>
      <w:tr w:rsidR="00CD0776" w:rsidRPr="006D5F97" w14:paraId="71DC1941" w14:textId="77777777" w:rsidTr="00CD0776">
        <w:trPr>
          <w:cantSplit/>
          <w:trHeight w:val="20"/>
          <w:jc w:val="center"/>
        </w:trPr>
        <w:tc>
          <w:tcPr>
            <w:tcW w:w="1728" w:type="dxa"/>
          </w:tcPr>
          <w:p w14:paraId="334E2E97" w14:textId="6504F0C6" w:rsidR="00CD0776" w:rsidRPr="006D5F97" w:rsidRDefault="00CD0776" w:rsidP="00CD0776">
            <w:pPr>
              <w:spacing w:after="0"/>
              <w:rPr>
                <w:rFonts w:cs="Arial"/>
                <w:szCs w:val="24"/>
                <w:u w:val="single"/>
              </w:rPr>
            </w:pPr>
            <w:r w:rsidRPr="006D5F97">
              <w:rPr>
                <w:rFonts w:cs="Arial"/>
                <w:szCs w:val="24"/>
                <w:u w:val="single"/>
              </w:rPr>
              <w:t>Mandatory</w:t>
            </w:r>
          </w:p>
        </w:tc>
        <w:tc>
          <w:tcPr>
            <w:tcW w:w="3168" w:type="dxa"/>
            <w:tcBorders>
              <w:top w:val="none" w:sz="6" w:space="0" w:color="auto"/>
              <w:left w:val="single" w:sz="4" w:space="0" w:color="231F20"/>
              <w:bottom w:val="single" w:sz="4" w:space="0" w:color="231F20"/>
              <w:right w:val="single" w:sz="4" w:space="0" w:color="231F20"/>
            </w:tcBorders>
          </w:tcPr>
          <w:p w14:paraId="595E33D7" w14:textId="551996CC" w:rsidR="00CD0776" w:rsidRPr="006D5F97" w:rsidRDefault="00CD0776" w:rsidP="00CD0776">
            <w:pPr>
              <w:spacing w:after="0"/>
              <w:rPr>
                <w:rFonts w:cs="Arial"/>
                <w:u w:val="single"/>
              </w:rPr>
            </w:pPr>
            <w:r w:rsidRPr="00601148">
              <w:rPr>
                <w:rFonts w:cs="Arial"/>
                <w:u w:val="single"/>
              </w:rPr>
              <w:t>Reuse of existing building &amp; Verification of compliance with note</w:t>
            </w:r>
          </w:p>
        </w:tc>
        <w:tc>
          <w:tcPr>
            <w:tcW w:w="2160" w:type="dxa"/>
          </w:tcPr>
          <w:p w14:paraId="0DF7A8E8" w14:textId="0E51370D" w:rsidR="00CD0776" w:rsidRPr="006D5F97" w:rsidRDefault="00CD0776" w:rsidP="00CD0776">
            <w:pPr>
              <w:spacing w:after="0"/>
              <w:rPr>
                <w:rFonts w:cs="Arial"/>
                <w:u w:val="single"/>
              </w:rPr>
            </w:pPr>
            <w:r w:rsidRPr="006D5F97">
              <w:rPr>
                <w:rFonts w:cs="Arial"/>
                <w:u w:val="single"/>
              </w:rPr>
              <w:t>5.105.2</w:t>
            </w:r>
            <w:r>
              <w:rPr>
                <w:rFonts w:cs="Arial"/>
                <w:u w:val="single"/>
              </w:rPr>
              <w:t xml:space="preserve"> and 5.105.2.1</w:t>
            </w:r>
          </w:p>
        </w:tc>
        <w:tc>
          <w:tcPr>
            <w:tcW w:w="432" w:type="dxa"/>
          </w:tcPr>
          <w:p w14:paraId="304A6798" w14:textId="77777777" w:rsidR="00CD0776" w:rsidRPr="006D5F97" w:rsidRDefault="00CD0776" w:rsidP="00CD0776">
            <w:pPr>
              <w:spacing w:after="0"/>
              <w:rPr>
                <w:rFonts w:cs="Arial"/>
              </w:rPr>
            </w:pPr>
          </w:p>
        </w:tc>
        <w:tc>
          <w:tcPr>
            <w:tcW w:w="432" w:type="dxa"/>
          </w:tcPr>
          <w:p w14:paraId="317503AB" w14:textId="77777777" w:rsidR="00CD0776" w:rsidRPr="006D5F97" w:rsidRDefault="00CD0776" w:rsidP="00CD0776">
            <w:pPr>
              <w:spacing w:after="0"/>
              <w:rPr>
                <w:rFonts w:cs="Arial"/>
              </w:rPr>
            </w:pPr>
          </w:p>
        </w:tc>
        <w:tc>
          <w:tcPr>
            <w:tcW w:w="432" w:type="dxa"/>
          </w:tcPr>
          <w:p w14:paraId="711A7B9A" w14:textId="77777777" w:rsidR="00CD0776" w:rsidRPr="006D5F97" w:rsidRDefault="00CD0776" w:rsidP="00CD0776">
            <w:pPr>
              <w:spacing w:after="0"/>
              <w:rPr>
                <w:rFonts w:cs="Arial"/>
              </w:rPr>
            </w:pPr>
          </w:p>
        </w:tc>
        <w:tc>
          <w:tcPr>
            <w:tcW w:w="2016" w:type="dxa"/>
          </w:tcPr>
          <w:p w14:paraId="2004C3E6" w14:textId="77777777" w:rsidR="00CD0776" w:rsidRPr="006D5F97" w:rsidRDefault="00CD0776" w:rsidP="00CD0776">
            <w:pPr>
              <w:spacing w:after="0"/>
              <w:rPr>
                <w:rFonts w:cs="Arial"/>
              </w:rPr>
            </w:pPr>
          </w:p>
        </w:tc>
      </w:tr>
      <w:tr w:rsidR="0075177A" w:rsidRPr="006D5F97" w14:paraId="2EAC0069" w14:textId="77777777" w:rsidTr="00CD0776">
        <w:trPr>
          <w:cantSplit/>
          <w:trHeight w:val="20"/>
          <w:jc w:val="center"/>
        </w:trPr>
        <w:tc>
          <w:tcPr>
            <w:tcW w:w="1728" w:type="dxa"/>
          </w:tcPr>
          <w:p w14:paraId="1321C2EE" w14:textId="77777777" w:rsidR="0075177A" w:rsidRPr="006B1777" w:rsidRDefault="0075177A" w:rsidP="007F1530">
            <w:pPr>
              <w:spacing w:after="0"/>
              <w:rPr>
                <w:rFonts w:cs="Arial"/>
                <w:szCs w:val="24"/>
              </w:rPr>
            </w:pPr>
            <w:r w:rsidRPr="006B1777">
              <w:rPr>
                <w:rFonts w:cs="Arial"/>
                <w:szCs w:val="24"/>
              </w:rPr>
              <w:t>Mandatory</w:t>
            </w:r>
          </w:p>
        </w:tc>
        <w:tc>
          <w:tcPr>
            <w:tcW w:w="3168" w:type="dxa"/>
            <w:tcBorders>
              <w:top w:val="none" w:sz="6" w:space="0" w:color="auto"/>
              <w:left w:val="single" w:sz="4" w:space="0" w:color="231F20"/>
              <w:bottom w:val="single" w:sz="4" w:space="0" w:color="231F20"/>
              <w:right w:val="single" w:sz="4" w:space="0" w:color="231F20"/>
            </w:tcBorders>
          </w:tcPr>
          <w:p w14:paraId="113FEF05" w14:textId="4EBAA4B5" w:rsidR="0075177A" w:rsidRPr="006B1777" w:rsidRDefault="0075177A" w:rsidP="007F1530">
            <w:pPr>
              <w:spacing w:after="0"/>
              <w:rPr>
                <w:rFonts w:cs="Arial"/>
              </w:rPr>
            </w:pPr>
            <w:r w:rsidRPr="006B1777">
              <w:rPr>
                <w:rFonts w:cs="Arial"/>
              </w:rPr>
              <w:t>Storm</w:t>
            </w:r>
            <w:r>
              <w:rPr>
                <w:rFonts w:cs="Arial"/>
              </w:rPr>
              <w:t xml:space="preserve"> </w:t>
            </w:r>
            <w:r w:rsidRPr="006B1777">
              <w:rPr>
                <w:rFonts w:cs="Arial"/>
              </w:rPr>
              <w:t xml:space="preserve">water pollution </w:t>
            </w:r>
            <w:r w:rsidRPr="006B1777">
              <w:rPr>
                <w:rStyle w:val="StyleBold"/>
                <w:b w:val="0"/>
                <w:bCs w:val="0"/>
              </w:rPr>
              <w:t xml:space="preserve">… </w:t>
            </w:r>
            <w:r w:rsidRPr="006B1777">
              <w:rPr>
                <w:rFonts w:cs="Arial"/>
              </w:rPr>
              <w:t>land</w:t>
            </w:r>
          </w:p>
        </w:tc>
        <w:tc>
          <w:tcPr>
            <w:tcW w:w="2160" w:type="dxa"/>
          </w:tcPr>
          <w:p w14:paraId="5CC13C07" w14:textId="67895A0D" w:rsidR="0075177A" w:rsidRPr="006B1777" w:rsidRDefault="0075177A" w:rsidP="006B1777">
            <w:pPr>
              <w:spacing w:after="0"/>
              <w:rPr>
                <w:rFonts w:cs="Arial"/>
              </w:rPr>
            </w:pPr>
            <w:r w:rsidRPr="006B1777">
              <w:rPr>
                <w:rFonts w:cs="Arial"/>
              </w:rPr>
              <w:t>5.106.1</w:t>
            </w:r>
            <w:r>
              <w:rPr>
                <w:rFonts w:cs="Arial"/>
              </w:rPr>
              <w:t xml:space="preserve"> </w:t>
            </w:r>
            <w:r w:rsidRPr="006B1777">
              <w:rPr>
                <w:rFonts w:cs="Arial"/>
              </w:rPr>
              <w:t>through</w:t>
            </w:r>
            <w:r>
              <w:rPr>
                <w:rFonts w:cs="Arial"/>
              </w:rPr>
              <w:t xml:space="preserve"> </w:t>
            </w:r>
            <w:r w:rsidRPr="006B1777">
              <w:rPr>
                <w:rFonts w:cs="Arial"/>
              </w:rPr>
              <w:t>5.106.2</w:t>
            </w:r>
          </w:p>
        </w:tc>
        <w:tc>
          <w:tcPr>
            <w:tcW w:w="432" w:type="dxa"/>
          </w:tcPr>
          <w:p w14:paraId="3FC071BD" w14:textId="77777777" w:rsidR="0075177A" w:rsidRPr="006D5F97" w:rsidRDefault="0075177A" w:rsidP="007F1530">
            <w:pPr>
              <w:spacing w:after="0"/>
              <w:rPr>
                <w:rFonts w:cs="Arial"/>
              </w:rPr>
            </w:pPr>
          </w:p>
        </w:tc>
        <w:tc>
          <w:tcPr>
            <w:tcW w:w="432" w:type="dxa"/>
          </w:tcPr>
          <w:p w14:paraId="54D84749" w14:textId="77777777" w:rsidR="0075177A" w:rsidRPr="006D5F97" w:rsidRDefault="0075177A" w:rsidP="007F1530">
            <w:pPr>
              <w:spacing w:after="0"/>
              <w:rPr>
                <w:rFonts w:cs="Arial"/>
              </w:rPr>
            </w:pPr>
          </w:p>
        </w:tc>
        <w:tc>
          <w:tcPr>
            <w:tcW w:w="432" w:type="dxa"/>
          </w:tcPr>
          <w:p w14:paraId="08339D61" w14:textId="77777777" w:rsidR="0075177A" w:rsidRPr="006D5F97" w:rsidRDefault="0075177A" w:rsidP="007F1530">
            <w:pPr>
              <w:spacing w:after="0"/>
              <w:rPr>
                <w:rFonts w:cs="Arial"/>
              </w:rPr>
            </w:pPr>
          </w:p>
        </w:tc>
        <w:tc>
          <w:tcPr>
            <w:tcW w:w="2016" w:type="dxa"/>
          </w:tcPr>
          <w:p w14:paraId="3F294E42" w14:textId="77777777" w:rsidR="0075177A" w:rsidRPr="006D5F97" w:rsidRDefault="0075177A" w:rsidP="007F1530">
            <w:pPr>
              <w:spacing w:after="0"/>
              <w:rPr>
                <w:rFonts w:cs="Arial"/>
              </w:rPr>
            </w:pPr>
          </w:p>
        </w:tc>
      </w:tr>
      <w:tr w:rsidR="0075177A" w:rsidRPr="006D5F97" w14:paraId="1C433A99" w14:textId="77777777" w:rsidTr="00CD0776">
        <w:trPr>
          <w:cantSplit/>
          <w:trHeight w:val="20"/>
          <w:jc w:val="center"/>
        </w:trPr>
        <w:tc>
          <w:tcPr>
            <w:tcW w:w="1728" w:type="dxa"/>
          </w:tcPr>
          <w:p w14:paraId="17988C19" w14:textId="77777777" w:rsidR="0075177A" w:rsidRPr="006B1777" w:rsidRDefault="0075177A" w:rsidP="007F1530">
            <w:pPr>
              <w:spacing w:after="0"/>
              <w:rPr>
                <w:rFonts w:cs="Arial"/>
                <w:szCs w:val="24"/>
              </w:rPr>
            </w:pPr>
            <w:r w:rsidRPr="006B1777">
              <w:rPr>
                <w:rFonts w:cs="Arial"/>
                <w:szCs w:val="24"/>
              </w:rPr>
              <w:t>…</w:t>
            </w:r>
          </w:p>
        </w:tc>
        <w:tc>
          <w:tcPr>
            <w:tcW w:w="3168" w:type="dxa"/>
            <w:tcBorders>
              <w:top w:val="none" w:sz="6" w:space="0" w:color="auto"/>
              <w:left w:val="single" w:sz="4" w:space="0" w:color="231F20"/>
              <w:bottom w:val="single" w:sz="4" w:space="0" w:color="231F20"/>
              <w:right w:val="single" w:sz="4" w:space="0" w:color="231F20"/>
            </w:tcBorders>
          </w:tcPr>
          <w:p w14:paraId="5243474A" w14:textId="77777777" w:rsidR="0075177A" w:rsidRPr="006B1777" w:rsidRDefault="0075177A" w:rsidP="007F1530">
            <w:pPr>
              <w:spacing w:after="0"/>
              <w:rPr>
                <w:rFonts w:cs="Arial"/>
              </w:rPr>
            </w:pPr>
            <w:r w:rsidRPr="006B1777">
              <w:rPr>
                <w:rFonts w:cs="Arial"/>
              </w:rPr>
              <w:t>…</w:t>
            </w:r>
          </w:p>
        </w:tc>
        <w:tc>
          <w:tcPr>
            <w:tcW w:w="2160" w:type="dxa"/>
          </w:tcPr>
          <w:p w14:paraId="7A12C22A" w14:textId="77777777" w:rsidR="0075177A" w:rsidRPr="006B1777" w:rsidRDefault="0075177A" w:rsidP="007F1530">
            <w:pPr>
              <w:spacing w:after="0"/>
              <w:rPr>
                <w:rFonts w:cs="Arial"/>
              </w:rPr>
            </w:pPr>
            <w:r w:rsidRPr="006B1777">
              <w:rPr>
                <w:rFonts w:cs="Arial"/>
              </w:rPr>
              <w:t>…</w:t>
            </w:r>
          </w:p>
        </w:tc>
        <w:tc>
          <w:tcPr>
            <w:tcW w:w="432" w:type="dxa"/>
          </w:tcPr>
          <w:p w14:paraId="3AD018BA" w14:textId="77777777" w:rsidR="0075177A" w:rsidRPr="006D5F97" w:rsidRDefault="0075177A" w:rsidP="007F1530">
            <w:pPr>
              <w:spacing w:after="0"/>
              <w:rPr>
                <w:rFonts w:cs="Arial"/>
              </w:rPr>
            </w:pPr>
          </w:p>
        </w:tc>
        <w:tc>
          <w:tcPr>
            <w:tcW w:w="432" w:type="dxa"/>
          </w:tcPr>
          <w:p w14:paraId="5C515FA6" w14:textId="77777777" w:rsidR="0075177A" w:rsidRPr="006D5F97" w:rsidRDefault="0075177A" w:rsidP="007F1530">
            <w:pPr>
              <w:spacing w:after="0"/>
              <w:rPr>
                <w:rFonts w:cs="Arial"/>
              </w:rPr>
            </w:pPr>
          </w:p>
        </w:tc>
        <w:tc>
          <w:tcPr>
            <w:tcW w:w="432" w:type="dxa"/>
          </w:tcPr>
          <w:p w14:paraId="38CF5978" w14:textId="77777777" w:rsidR="0075177A" w:rsidRPr="006D5F97" w:rsidRDefault="0075177A" w:rsidP="007F1530">
            <w:pPr>
              <w:spacing w:after="0"/>
              <w:rPr>
                <w:rFonts w:cs="Arial"/>
              </w:rPr>
            </w:pPr>
          </w:p>
        </w:tc>
        <w:tc>
          <w:tcPr>
            <w:tcW w:w="2016" w:type="dxa"/>
          </w:tcPr>
          <w:p w14:paraId="05A8153B" w14:textId="77777777" w:rsidR="0075177A" w:rsidRPr="006D5F97" w:rsidRDefault="0075177A" w:rsidP="007F1530">
            <w:pPr>
              <w:spacing w:after="0"/>
              <w:rPr>
                <w:rFonts w:cs="Arial"/>
              </w:rPr>
            </w:pPr>
          </w:p>
        </w:tc>
      </w:tr>
      <w:tr w:rsidR="0075177A" w:rsidRPr="006D5F97" w14:paraId="31AB0FC6" w14:textId="77777777" w:rsidTr="00CD0776">
        <w:trPr>
          <w:cantSplit/>
          <w:trHeight w:val="20"/>
          <w:jc w:val="center"/>
        </w:trPr>
        <w:tc>
          <w:tcPr>
            <w:tcW w:w="1728" w:type="dxa"/>
          </w:tcPr>
          <w:p w14:paraId="5A2BC1F8" w14:textId="7D94A172" w:rsidR="0075177A" w:rsidRPr="00632843" w:rsidRDefault="0075177A" w:rsidP="007F1530">
            <w:pPr>
              <w:spacing w:after="0"/>
              <w:rPr>
                <w:rFonts w:cs="Arial"/>
                <w:i/>
                <w:iCs/>
                <w:szCs w:val="24"/>
              </w:rPr>
            </w:pPr>
            <w:r w:rsidRPr="00632843">
              <w:rPr>
                <w:rFonts w:cs="Arial"/>
                <w:i/>
                <w:iCs/>
                <w:szCs w:val="24"/>
              </w:rPr>
              <w:t xml:space="preserve">Tier </w:t>
            </w:r>
            <w:r>
              <w:rPr>
                <w:rFonts w:cs="Arial"/>
                <w:i/>
                <w:iCs/>
                <w:szCs w:val="24"/>
              </w:rPr>
              <w:t>2</w:t>
            </w:r>
            <w:r w:rsidRPr="00632843">
              <w:rPr>
                <w:rFonts w:cs="Arial"/>
                <w:i/>
                <w:iCs/>
                <w:szCs w:val="24"/>
              </w:rPr>
              <w:t xml:space="preserve"> prerequisite</w:t>
            </w:r>
          </w:p>
        </w:tc>
        <w:tc>
          <w:tcPr>
            <w:tcW w:w="3168" w:type="dxa"/>
            <w:tcBorders>
              <w:top w:val="none" w:sz="6" w:space="0" w:color="auto"/>
              <w:left w:val="single" w:sz="4" w:space="0" w:color="231F20"/>
              <w:bottom w:val="single" w:sz="4" w:space="0" w:color="231F20"/>
              <w:right w:val="single" w:sz="4" w:space="0" w:color="231F20"/>
            </w:tcBorders>
          </w:tcPr>
          <w:p w14:paraId="5BBD1E62" w14:textId="22CBACA9" w:rsidR="0075177A" w:rsidRPr="00632843" w:rsidRDefault="0075177A" w:rsidP="007F1530">
            <w:pPr>
              <w:spacing w:after="0"/>
              <w:rPr>
                <w:rFonts w:cs="Arial"/>
                <w:i/>
                <w:iCs/>
              </w:rPr>
            </w:pPr>
            <w:r w:rsidRPr="00632843">
              <w:rPr>
                <w:rFonts w:cs="Arial"/>
                <w:i/>
                <w:iCs/>
              </w:rPr>
              <w:t>Designated parking</w:t>
            </w:r>
            <w:r>
              <w:rPr>
                <w:rFonts w:cs="Arial"/>
                <w:i/>
                <w:iCs/>
              </w:rPr>
              <w:t>-50%</w:t>
            </w:r>
            <w:r w:rsidRPr="00632843">
              <w:rPr>
                <w:rFonts w:cs="Arial"/>
                <w:i/>
                <w:iCs/>
              </w:rPr>
              <w:t xml:space="preserve"> </w:t>
            </w:r>
            <w:r>
              <w:rPr>
                <w:rFonts w:cs="Arial"/>
                <w:i/>
                <w:iCs/>
              </w:rPr>
              <w:t>of parking capacity w</w:t>
            </w:r>
            <w:r w:rsidR="00CD0776">
              <w:rPr>
                <w:rFonts w:cs="Arial"/>
                <w:i/>
                <w:iCs/>
              </w:rPr>
              <w:t>ith</w:t>
            </w:r>
            <w:r>
              <w:rPr>
                <w:rFonts w:cs="Arial"/>
                <w:i/>
                <w:iCs/>
              </w:rPr>
              <w:t xml:space="preserve"> </w:t>
            </w:r>
            <w:r w:rsidRPr="0095313E">
              <w:rPr>
                <w:rFonts w:cs="Arial"/>
                <w:i/>
                <w:iCs/>
                <w:u w:val="single"/>
              </w:rPr>
              <w:t>future charging spaces,</w:t>
            </w:r>
            <w:r>
              <w:rPr>
                <w:rFonts w:cs="Arial"/>
                <w:i/>
                <w:iCs/>
              </w:rPr>
              <w:t xml:space="preserve"> parking stall markings and </w:t>
            </w:r>
            <w:r w:rsidRPr="00E730DC">
              <w:rPr>
                <w:rFonts w:cs="Arial"/>
                <w:i/>
                <w:iCs/>
                <w:u w:val="single"/>
              </w:rPr>
              <w:t>vehicle designation</w:t>
            </w:r>
            <w:r>
              <w:rPr>
                <w:rFonts w:cs="Arial"/>
                <w:i/>
                <w:iCs/>
              </w:rPr>
              <w:t xml:space="preserve"> </w:t>
            </w:r>
            <w:r w:rsidRPr="00E730DC">
              <w:rPr>
                <w:rFonts w:cs="Arial"/>
                <w:i/>
                <w:iCs/>
                <w:strike/>
              </w:rPr>
              <w:t>stall identification</w:t>
            </w:r>
            <w:r>
              <w:rPr>
                <w:rFonts w:cs="Arial"/>
                <w:i/>
                <w:iCs/>
              </w:rPr>
              <w:t xml:space="preserve"> </w:t>
            </w:r>
          </w:p>
        </w:tc>
        <w:tc>
          <w:tcPr>
            <w:tcW w:w="2160" w:type="dxa"/>
          </w:tcPr>
          <w:p w14:paraId="014386E6" w14:textId="77777777" w:rsidR="0075177A" w:rsidRDefault="0075177A" w:rsidP="007F1530">
            <w:pPr>
              <w:spacing w:after="0"/>
              <w:rPr>
                <w:rFonts w:cs="Arial"/>
                <w:i/>
                <w:iCs/>
              </w:rPr>
            </w:pPr>
            <w:r w:rsidRPr="00632843">
              <w:rPr>
                <w:rFonts w:cs="Arial"/>
                <w:i/>
                <w:iCs/>
              </w:rPr>
              <w:t>A5.106.5.1</w:t>
            </w:r>
            <w:r>
              <w:rPr>
                <w:rFonts w:cs="Arial"/>
                <w:i/>
                <w:iCs/>
              </w:rPr>
              <w:t>,</w:t>
            </w:r>
          </w:p>
          <w:p w14:paraId="169ACB3F" w14:textId="583D995B" w:rsidR="0075177A" w:rsidRDefault="0075177A" w:rsidP="007F1530">
            <w:pPr>
              <w:spacing w:after="0"/>
              <w:rPr>
                <w:rFonts w:cs="Arial"/>
                <w:i/>
                <w:iCs/>
              </w:rPr>
            </w:pPr>
            <w:r w:rsidRPr="00632843">
              <w:rPr>
                <w:rFonts w:cs="Arial"/>
                <w:i/>
                <w:iCs/>
              </w:rPr>
              <w:t>A5.106.5.</w:t>
            </w:r>
            <w:r>
              <w:rPr>
                <w:rFonts w:cs="Arial"/>
                <w:i/>
                <w:iCs/>
              </w:rPr>
              <w:t>1.2,</w:t>
            </w:r>
          </w:p>
          <w:p w14:paraId="4B73F160" w14:textId="77777777" w:rsidR="0075177A" w:rsidRDefault="0075177A" w:rsidP="007F1530">
            <w:pPr>
              <w:spacing w:after="0"/>
              <w:rPr>
                <w:rFonts w:cs="Arial"/>
                <w:i/>
                <w:iCs/>
              </w:rPr>
            </w:pPr>
            <w:r w:rsidRPr="00632843">
              <w:rPr>
                <w:rFonts w:cs="Arial"/>
                <w:i/>
                <w:iCs/>
              </w:rPr>
              <w:t>A5.106.5.</w:t>
            </w:r>
            <w:r>
              <w:rPr>
                <w:rFonts w:cs="Arial"/>
                <w:i/>
                <w:iCs/>
              </w:rPr>
              <w:t>1.3,</w:t>
            </w:r>
          </w:p>
          <w:p w14:paraId="39FFCBC6" w14:textId="77777777" w:rsidR="0075177A" w:rsidRDefault="0075177A" w:rsidP="007F1530">
            <w:pPr>
              <w:spacing w:after="0"/>
              <w:rPr>
                <w:rFonts w:cs="Arial"/>
                <w:i/>
                <w:iCs/>
              </w:rPr>
            </w:pPr>
            <w:r w:rsidRPr="00632843">
              <w:rPr>
                <w:rFonts w:cs="Arial"/>
                <w:i/>
                <w:iCs/>
              </w:rPr>
              <w:t>A5.106.5.1</w:t>
            </w:r>
            <w:r>
              <w:rPr>
                <w:rFonts w:cs="Arial"/>
                <w:i/>
                <w:iCs/>
              </w:rPr>
              <w:t>.4,</w:t>
            </w:r>
          </w:p>
          <w:p w14:paraId="25394FA3" w14:textId="77777777" w:rsidR="0075177A" w:rsidRPr="007676C7" w:rsidRDefault="0075177A" w:rsidP="007F1530">
            <w:pPr>
              <w:spacing w:after="0"/>
              <w:rPr>
                <w:rFonts w:cs="Arial"/>
                <w:i/>
                <w:iCs/>
                <w:u w:val="single"/>
              </w:rPr>
            </w:pPr>
            <w:r w:rsidRPr="007676C7">
              <w:rPr>
                <w:rFonts w:cs="Arial"/>
                <w:i/>
                <w:iCs/>
                <w:u w:val="single"/>
              </w:rPr>
              <w:t>A5.106.5.1.5</w:t>
            </w:r>
          </w:p>
        </w:tc>
        <w:tc>
          <w:tcPr>
            <w:tcW w:w="432" w:type="dxa"/>
          </w:tcPr>
          <w:p w14:paraId="756DF6B1" w14:textId="77777777" w:rsidR="0075177A" w:rsidRPr="006D5F97" w:rsidRDefault="0075177A" w:rsidP="007F1530">
            <w:pPr>
              <w:spacing w:after="0"/>
              <w:rPr>
                <w:rFonts w:cs="Arial"/>
              </w:rPr>
            </w:pPr>
          </w:p>
        </w:tc>
        <w:tc>
          <w:tcPr>
            <w:tcW w:w="432" w:type="dxa"/>
          </w:tcPr>
          <w:p w14:paraId="169DE8DA" w14:textId="77777777" w:rsidR="0075177A" w:rsidRPr="006D5F97" w:rsidRDefault="0075177A" w:rsidP="007F1530">
            <w:pPr>
              <w:spacing w:after="0"/>
              <w:rPr>
                <w:rFonts w:cs="Arial"/>
              </w:rPr>
            </w:pPr>
          </w:p>
        </w:tc>
        <w:tc>
          <w:tcPr>
            <w:tcW w:w="432" w:type="dxa"/>
          </w:tcPr>
          <w:p w14:paraId="42FAB31C" w14:textId="77777777" w:rsidR="0075177A" w:rsidRPr="006D5F97" w:rsidRDefault="0075177A" w:rsidP="007F1530">
            <w:pPr>
              <w:spacing w:after="0"/>
              <w:rPr>
                <w:rFonts w:cs="Arial"/>
              </w:rPr>
            </w:pPr>
          </w:p>
        </w:tc>
        <w:tc>
          <w:tcPr>
            <w:tcW w:w="2016" w:type="dxa"/>
          </w:tcPr>
          <w:p w14:paraId="26B610B1" w14:textId="77777777" w:rsidR="0075177A" w:rsidRPr="006D5F97" w:rsidRDefault="0075177A" w:rsidP="007F1530">
            <w:pPr>
              <w:spacing w:after="0"/>
              <w:rPr>
                <w:rFonts w:cs="Arial"/>
              </w:rPr>
            </w:pPr>
          </w:p>
        </w:tc>
      </w:tr>
      <w:tr w:rsidR="0075177A" w:rsidRPr="006D5F97" w14:paraId="40ED28F4" w14:textId="77777777" w:rsidTr="00CD0776">
        <w:trPr>
          <w:cantSplit/>
          <w:trHeight w:val="20"/>
          <w:jc w:val="center"/>
        </w:trPr>
        <w:tc>
          <w:tcPr>
            <w:tcW w:w="1728" w:type="dxa"/>
          </w:tcPr>
          <w:p w14:paraId="0A88DE9F" w14:textId="77777777" w:rsidR="0075177A" w:rsidRPr="00C4690D" w:rsidRDefault="0075177A" w:rsidP="007F1530">
            <w:pPr>
              <w:spacing w:after="0"/>
              <w:rPr>
                <w:rFonts w:cs="Arial"/>
                <w:strike/>
                <w:szCs w:val="24"/>
              </w:rPr>
            </w:pPr>
            <w:r w:rsidRPr="00C4690D">
              <w:rPr>
                <w:rFonts w:cs="Arial"/>
                <w:strike/>
                <w:szCs w:val="24"/>
              </w:rPr>
              <w:t>Mandatory</w:t>
            </w:r>
          </w:p>
        </w:tc>
        <w:tc>
          <w:tcPr>
            <w:tcW w:w="3168" w:type="dxa"/>
            <w:tcBorders>
              <w:top w:val="none" w:sz="6" w:space="0" w:color="auto"/>
              <w:left w:val="single" w:sz="4" w:space="0" w:color="231F20"/>
              <w:bottom w:val="single" w:sz="4" w:space="0" w:color="231F20"/>
              <w:right w:val="single" w:sz="4" w:space="0" w:color="231F20"/>
            </w:tcBorders>
          </w:tcPr>
          <w:p w14:paraId="3FD13C60" w14:textId="77777777" w:rsidR="0075177A" w:rsidRPr="00C4690D" w:rsidRDefault="0075177A" w:rsidP="007F1530">
            <w:pPr>
              <w:spacing w:after="0"/>
              <w:rPr>
                <w:rFonts w:cs="Arial"/>
                <w:strike/>
              </w:rPr>
            </w:pPr>
            <w:r w:rsidRPr="00C4690D">
              <w:rPr>
                <w:rFonts w:cs="Arial"/>
                <w:strike/>
              </w:rPr>
              <w:t>Electric vehicle (EV) charging. [N]</w:t>
            </w:r>
          </w:p>
        </w:tc>
        <w:tc>
          <w:tcPr>
            <w:tcW w:w="2160" w:type="dxa"/>
          </w:tcPr>
          <w:p w14:paraId="5905F4B5" w14:textId="77777777" w:rsidR="0075177A" w:rsidRPr="00C4690D" w:rsidRDefault="0075177A" w:rsidP="007F1530">
            <w:pPr>
              <w:spacing w:after="0"/>
              <w:rPr>
                <w:rFonts w:cs="Arial"/>
                <w:strike/>
              </w:rPr>
            </w:pPr>
            <w:r w:rsidRPr="00C4690D">
              <w:rPr>
                <w:rFonts w:cs="Arial"/>
                <w:strike/>
              </w:rPr>
              <w:t>5.106.5.3</w:t>
            </w:r>
          </w:p>
        </w:tc>
        <w:tc>
          <w:tcPr>
            <w:tcW w:w="432" w:type="dxa"/>
          </w:tcPr>
          <w:p w14:paraId="40190EC0" w14:textId="77777777" w:rsidR="0075177A" w:rsidRPr="006D5F97" w:rsidRDefault="0075177A" w:rsidP="007F1530">
            <w:pPr>
              <w:spacing w:after="0"/>
              <w:rPr>
                <w:rFonts w:cs="Arial"/>
              </w:rPr>
            </w:pPr>
          </w:p>
        </w:tc>
        <w:tc>
          <w:tcPr>
            <w:tcW w:w="432" w:type="dxa"/>
          </w:tcPr>
          <w:p w14:paraId="1C57B90A" w14:textId="77777777" w:rsidR="0075177A" w:rsidRPr="006D5F97" w:rsidRDefault="0075177A" w:rsidP="007F1530">
            <w:pPr>
              <w:spacing w:after="0"/>
              <w:rPr>
                <w:rFonts w:cs="Arial"/>
              </w:rPr>
            </w:pPr>
          </w:p>
        </w:tc>
        <w:tc>
          <w:tcPr>
            <w:tcW w:w="432" w:type="dxa"/>
          </w:tcPr>
          <w:p w14:paraId="6C626D93" w14:textId="77777777" w:rsidR="0075177A" w:rsidRPr="006D5F97" w:rsidRDefault="0075177A" w:rsidP="007F1530">
            <w:pPr>
              <w:spacing w:after="0"/>
              <w:rPr>
                <w:rFonts w:cs="Arial"/>
              </w:rPr>
            </w:pPr>
          </w:p>
        </w:tc>
        <w:tc>
          <w:tcPr>
            <w:tcW w:w="2016" w:type="dxa"/>
          </w:tcPr>
          <w:p w14:paraId="1712A268" w14:textId="77777777" w:rsidR="0075177A" w:rsidRPr="006D5F97" w:rsidRDefault="0075177A" w:rsidP="007F1530">
            <w:pPr>
              <w:spacing w:after="0"/>
              <w:rPr>
                <w:rFonts w:cs="Arial"/>
              </w:rPr>
            </w:pPr>
          </w:p>
        </w:tc>
      </w:tr>
      <w:tr w:rsidR="0075177A" w:rsidRPr="006D5F97" w14:paraId="74AA96F6" w14:textId="77777777" w:rsidTr="00CD0776">
        <w:trPr>
          <w:cantSplit/>
          <w:trHeight w:val="20"/>
          <w:jc w:val="center"/>
        </w:trPr>
        <w:tc>
          <w:tcPr>
            <w:tcW w:w="1728" w:type="dxa"/>
          </w:tcPr>
          <w:p w14:paraId="6548E2D1" w14:textId="758003AF" w:rsidR="0075177A" w:rsidRPr="00C4690D" w:rsidRDefault="0075177A" w:rsidP="007F1530">
            <w:pPr>
              <w:spacing w:after="0"/>
              <w:rPr>
                <w:rFonts w:cs="Arial"/>
                <w:b/>
                <w:bCs/>
                <w:i/>
                <w:iCs/>
                <w:strike/>
                <w:szCs w:val="24"/>
              </w:rPr>
            </w:pPr>
            <w:r w:rsidRPr="00C4690D">
              <w:rPr>
                <w:rFonts w:cs="Arial"/>
                <w:strike/>
                <w:szCs w:val="24"/>
              </w:rPr>
              <w:lastRenderedPageBreak/>
              <w:t>Mandatory</w:t>
            </w:r>
          </w:p>
        </w:tc>
        <w:tc>
          <w:tcPr>
            <w:tcW w:w="3168" w:type="dxa"/>
            <w:tcBorders>
              <w:top w:val="none" w:sz="6" w:space="0" w:color="auto"/>
              <w:left w:val="single" w:sz="4" w:space="0" w:color="231F20"/>
              <w:bottom w:val="single" w:sz="4" w:space="0" w:color="231F20"/>
              <w:right w:val="single" w:sz="4" w:space="0" w:color="231F20"/>
            </w:tcBorders>
          </w:tcPr>
          <w:p w14:paraId="38326563" w14:textId="2A0DFFCF" w:rsidR="0075177A" w:rsidRPr="00C4690D" w:rsidRDefault="0075177A" w:rsidP="007F1530">
            <w:pPr>
              <w:spacing w:after="0"/>
              <w:rPr>
                <w:rFonts w:cs="Arial"/>
                <w:strike/>
              </w:rPr>
            </w:pPr>
            <w:r w:rsidRPr="00C4690D">
              <w:rPr>
                <w:rFonts w:cs="Arial"/>
                <w:strike/>
              </w:rPr>
              <w:t>EV capable spaces [N]</w:t>
            </w:r>
          </w:p>
        </w:tc>
        <w:tc>
          <w:tcPr>
            <w:tcW w:w="2160" w:type="dxa"/>
          </w:tcPr>
          <w:p w14:paraId="00684B4E" w14:textId="583EF85D" w:rsidR="0075177A" w:rsidRPr="00C4690D" w:rsidRDefault="0075177A" w:rsidP="007F1530">
            <w:pPr>
              <w:spacing w:after="0"/>
              <w:rPr>
                <w:rFonts w:cs="Arial"/>
                <w:strike/>
              </w:rPr>
            </w:pPr>
            <w:r w:rsidRPr="00C4690D">
              <w:rPr>
                <w:rFonts w:cs="Arial"/>
                <w:strike/>
              </w:rPr>
              <w:t>5.106.5.3.1</w:t>
            </w:r>
          </w:p>
        </w:tc>
        <w:tc>
          <w:tcPr>
            <w:tcW w:w="432" w:type="dxa"/>
          </w:tcPr>
          <w:p w14:paraId="5601EDFF" w14:textId="77777777" w:rsidR="0075177A" w:rsidRPr="006D5F97" w:rsidRDefault="0075177A" w:rsidP="007F1530">
            <w:pPr>
              <w:spacing w:after="0"/>
              <w:rPr>
                <w:rFonts w:cs="Arial"/>
              </w:rPr>
            </w:pPr>
          </w:p>
        </w:tc>
        <w:tc>
          <w:tcPr>
            <w:tcW w:w="432" w:type="dxa"/>
          </w:tcPr>
          <w:p w14:paraId="231433D1" w14:textId="77777777" w:rsidR="0075177A" w:rsidRPr="006D5F97" w:rsidRDefault="0075177A" w:rsidP="007F1530">
            <w:pPr>
              <w:spacing w:after="0"/>
              <w:rPr>
                <w:rFonts w:cs="Arial"/>
              </w:rPr>
            </w:pPr>
          </w:p>
        </w:tc>
        <w:tc>
          <w:tcPr>
            <w:tcW w:w="432" w:type="dxa"/>
          </w:tcPr>
          <w:p w14:paraId="5914AD25" w14:textId="77777777" w:rsidR="0075177A" w:rsidRPr="006D5F97" w:rsidRDefault="0075177A" w:rsidP="007F1530">
            <w:pPr>
              <w:spacing w:after="0"/>
              <w:rPr>
                <w:rFonts w:cs="Arial"/>
              </w:rPr>
            </w:pPr>
          </w:p>
        </w:tc>
        <w:tc>
          <w:tcPr>
            <w:tcW w:w="2016" w:type="dxa"/>
          </w:tcPr>
          <w:p w14:paraId="09434494" w14:textId="77777777" w:rsidR="0075177A" w:rsidRPr="006D5F97" w:rsidRDefault="0075177A" w:rsidP="007F1530">
            <w:pPr>
              <w:spacing w:after="0"/>
              <w:rPr>
                <w:rFonts w:cs="Arial"/>
              </w:rPr>
            </w:pPr>
          </w:p>
        </w:tc>
      </w:tr>
      <w:tr w:rsidR="0075177A" w:rsidRPr="006D5F97" w14:paraId="17FF0FCF" w14:textId="77777777" w:rsidTr="00CD0776">
        <w:trPr>
          <w:cantSplit/>
          <w:trHeight w:val="20"/>
          <w:jc w:val="center"/>
        </w:trPr>
        <w:tc>
          <w:tcPr>
            <w:tcW w:w="1728" w:type="dxa"/>
          </w:tcPr>
          <w:p w14:paraId="4F6E5A38" w14:textId="77777777" w:rsidR="0075177A" w:rsidRPr="00C4690D" w:rsidRDefault="0075177A" w:rsidP="007F1530">
            <w:pPr>
              <w:spacing w:after="0"/>
              <w:rPr>
                <w:rFonts w:cs="Arial"/>
                <w:strike/>
                <w:szCs w:val="24"/>
              </w:rPr>
            </w:pPr>
            <w:r w:rsidRPr="00C4690D">
              <w:rPr>
                <w:rFonts w:cs="Arial"/>
                <w:strike/>
                <w:szCs w:val="24"/>
              </w:rPr>
              <w:t>Mandatory</w:t>
            </w:r>
          </w:p>
        </w:tc>
        <w:tc>
          <w:tcPr>
            <w:tcW w:w="3168" w:type="dxa"/>
            <w:tcBorders>
              <w:top w:val="none" w:sz="6" w:space="0" w:color="auto"/>
              <w:left w:val="single" w:sz="4" w:space="0" w:color="231F20"/>
              <w:bottom w:val="single" w:sz="4" w:space="0" w:color="231F20"/>
              <w:right w:val="single" w:sz="4" w:space="0" w:color="231F20"/>
            </w:tcBorders>
          </w:tcPr>
          <w:p w14:paraId="5788041D" w14:textId="77777777" w:rsidR="0075177A" w:rsidRPr="00C4690D" w:rsidRDefault="0075177A" w:rsidP="007F1530">
            <w:pPr>
              <w:spacing w:after="0"/>
              <w:rPr>
                <w:rFonts w:cs="Arial"/>
                <w:strike/>
              </w:rPr>
            </w:pPr>
            <w:r w:rsidRPr="00C4690D">
              <w:rPr>
                <w:rFonts w:cs="Arial"/>
                <w:strike/>
              </w:rPr>
              <w:t>Electric vehicle charging stations (EVCS)</w:t>
            </w:r>
          </w:p>
        </w:tc>
        <w:tc>
          <w:tcPr>
            <w:tcW w:w="2160" w:type="dxa"/>
          </w:tcPr>
          <w:p w14:paraId="1812AA59" w14:textId="77777777" w:rsidR="0075177A" w:rsidRPr="00C4690D" w:rsidRDefault="0075177A" w:rsidP="007F1530">
            <w:pPr>
              <w:spacing w:after="0"/>
              <w:rPr>
                <w:rFonts w:cs="Arial"/>
                <w:strike/>
              </w:rPr>
            </w:pPr>
            <w:r w:rsidRPr="00C4690D">
              <w:rPr>
                <w:rFonts w:cs="Arial"/>
                <w:strike/>
              </w:rPr>
              <w:t>5.106.5.3.2</w:t>
            </w:r>
          </w:p>
        </w:tc>
        <w:tc>
          <w:tcPr>
            <w:tcW w:w="432" w:type="dxa"/>
          </w:tcPr>
          <w:p w14:paraId="5781FA74" w14:textId="77777777" w:rsidR="0075177A" w:rsidRPr="006D5F97" w:rsidRDefault="0075177A" w:rsidP="007F1530">
            <w:pPr>
              <w:spacing w:after="0"/>
              <w:rPr>
                <w:rFonts w:cs="Arial"/>
              </w:rPr>
            </w:pPr>
          </w:p>
        </w:tc>
        <w:tc>
          <w:tcPr>
            <w:tcW w:w="432" w:type="dxa"/>
          </w:tcPr>
          <w:p w14:paraId="30721639" w14:textId="77777777" w:rsidR="0075177A" w:rsidRPr="006D5F97" w:rsidRDefault="0075177A" w:rsidP="007F1530">
            <w:pPr>
              <w:spacing w:after="0"/>
              <w:rPr>
                <w:rFonts w:cs="Arial"/>
              </w:rPr>
            </w:pPr>
          </w:p>
        </w:tc>
        <w:tc>
          <w:tcPr>
            <w:tcW w:w="432" w:type="dxa"/>
          </w:tcPr>
          <w:p w14:paraId="23CB59A2" w14:textId="77777777" w:rsidR="0075177A" w:rsidRPr="006D5F97" w:rsidRDefault="0075177A" w:rsidP="007F1530">
            <w:pPr>
              <w:spacing w:after="0"/>
              <w:rPr>
                <w:rFonts w:cs="Arial"/>
              </w:rPr>
            </w:pPr>
          </w:p>
        </w:tc>
        <w:tc>
          <w:tcPr>
            <w:tcW w:w="2016" w:type="dxa"/>
          </w:tcPr>
          <w:p w14:paraId="4B3A55EC" w14:textId="77777777" w:rsidR="0075177A" w:rsidRPr="006D5F97" w:rsidRDefault="0075177A" w:rsidP="007F1530">
            <w:pPr>
              <w:spacing w:after="0"/>
              <w:rPr>
                <w:rFonts w:cs="Arial"/>
              </w:rPr>
            </w:pPr>
          </w:p>
        </w:tc>
      </w:tr>
      <w:tr w:rsidR="0075177A" w:rsidRPr="006D5F97" w14:paraId="3CC7851D" w14:textId="77777777" w:rsidTr="00CD0776">
        <w:trPr>
          <w:cantSplit/>
          <w:trHeight w:val="20"/>
          <w:jc w:val="center"/>
        </w:trPr>
        <w:tc>
          <w:tcPr>
            <w:tcW w:w="1728" w:type="dxa"/>
          </w:tcPr>
          <w:p w14:paraId="06D444D5" w14:textId="77777777" w:rsidR="0075177A" w:rsidRPr="00C4690D" w:rsidRDefault="0075177A" w:rsidP="007F1530">
            <w:pPr>
              <w:spacing w:after="0"/>
              <w:rPr>
                <w:rFonts w:cs="Arial"/>
                <w:strike/>
                <w:szCs w:val="24"/>
              </w:rPr>
            </w:pPr>
            <w:r w:rsidRPr="00C4690D">
              <w:rPr>
                <w:rFonts w:cs="Arial"/>
                <w:strike/>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1861636B" w14:textId="77777777" w:rsidR="0075177A" w:rsidRPr="00C4690D" w:rsidRDefault="0075177A" w:rsidP="007F1530">
            <w:pPr>
              <w:spacing w:after="0"/>
              <w:rPr>
                <w:rFonts w:cs="Arial"/>
                <w:strike/>
              </w:rPr>
            </w:pPr>
            <w:r w:rsidRPr="00C4690D">
              <w:rPr>
                <w:rFonts w:cs="Arial"/>
                <w:strike/>
              </w:rPr>
              <w:t>Use of automatic load management systems (ALMS)</w:t>
            </w:r>
          </w:p>
        </w:tc>
        <w:tc>
          <w:tcPr>
            <w:tcW w:w="2160" w:type="dxa"/>
          </w:tcPr>
          <w:p w14:paraId="6B2FB0A6" w14:textId="77777777" w:rsidR="0075177A" w:rsidRPr="00C4690D" w:rsidRDefault="0075177A" w:rsidP="007F1530">
            <w:pPr>
              <w:spacing w:after="0"/>
              <w:rPr>
                <w:rFonts w:cs="Arial"/>
                <w:strike/>
              </w:rPr>
            </w:pPr>
            <w:r w:rsidRPr="00C4690D">
              <w:rPr>
                <w:rFonts w:cs="Arial"/>
                <w:strike/>
              </w:rPr>
              <w:t>5.106.5.3.2.3</w:t>
            </w:r>
          </w:p>
        </w:tc>
        <w:tc>
          <w:tcPr>
            <w:tcW w:w="432" w:type="dxa"/>
          </w:tcPr>
          <w:p w14:paraId="40312ED7" w14:textId="77777777" w:rsidR="0075177A" w:rsidRPr="006D5F97" w:rsidRDefault="0075177A" w:rsidP="007F1530">
            <w:pPr>
              <w:spacing w:after="0"/>
              <w:rPr>
                <w:rFonts w:cs="Arial"/>
              </w:rPr>
            </w:pPr>
          </w:p>
        </w:tc>
        <w:tc>
          <w:tcPr>
            <w:tcW w:w="432" w:type="dxa"/>
          </w:tcPr>
          <w:p w14:paraId="39DEBCC8" w14:textId="77777777" w:rsidR="0075177A" w:rsidRPr="006D5F97" w:rsidRDefault="0075177A" w:rsidP="007F1530">
            <w:pPr>
              <w:spacing w:after="0"/>
              <w:rPr>
                <w:rFonts w:cs="Arial"/>
              </w:rPr>
            </w:pPr>
          </w:p>
        </w:tc>
        <w:tc>
          <w:tcPr>
            <w:tcW w:w="432" w:type="dxa"/>
          </w:tcPr>
          <w:p w14:paraId="30FD13DB" w14:textId="77777777" w:rsidR="0075177A" w:rsidRPr="006D5F97" w:rsidRDefault="0075177A" w:rsidP="007F1530">
            <w:pPr>
              <w:spacing w:after="0"/>
              <w:rPr>
                <w:rFonts w:cs="Arial"/>
              </w:rPr>
            </w:pPr>
          </w:p>
        </w:tc>
        <w:tc>
          <w:tcPr>
            <w:tcW w:w="2016" w:type="dxa"/>
          </w:tcPr>
          <w:p w14:paraId="77EF922B" w14:textId="77777777" w:rsidR="0075177A" w:rsidRPr="006D5F97" w:rsidRDefault="0075177A" w:rsidP="007F1530">
            <w:pPr>
              <w:spacing w:after="0"/>
              <w:rPr>
                <w:rFonts w:cs="Arial"/>
              </w:rPr>
            </w:pPr>
          </w:p>
        </w:tc>
      </w:tr>
      <w:tr w:rsidR="0075177A" w:rsidRPr="006D5F97" w14:paraId="4BBCD762" w14:textId="77777777" w:rsidTr="00CD0776">
        <w:trPr>
          <w:cantSplit/>
          <w:trHeight w:val="20"/>
          <w:jc w:val="center"/>
        </w:trPr>
        <w:tc>
          <w:tcPr>
            <w:tcW w:w="1728" w:type="dxa"/>
          </w:tcPr>
          <w:p w14:paraId="4D4A8F5D" w14:textId="77777777" w:rsidR="0075177A" w:rsidRPr="00C4690D" w:rsidRDefault="0075177A" w:rsidP="007F1530">
            <w:pPr>
              <w:spacing w:after="0"/>
              <w:rPr>
                <w:rFonts w:cs="Arial"/>
                <w:strike/>
                <w:szCs w:val="24"/>
              </w:rPr>
            </w:pPr>
            <w:r w:rsidRPr="00C4690D">
              <w:rPr>
                <w:rFonts w:cs="Arial"/>
                <w:strike/>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406AB6DB" w14:textId="4D75C847" w:rsidR="0075177A" w:rsidRPr="00C4690D" w:rsidRDefault="0075177A" w:rsidP="007F1530">
            <w:pPr>
              <w:spacing w:after="0"/>
              <w:rPr>
                <w:rFonts w:cs="Arial"/>
                <w:strike/>
              </w:rPr>
            </w:pPr>
            <w:r w:rsidRPr="00C4690D">
              <w:rPr>
                <w:rFonts w:cs="Arial"/>
                <w:strike/>
              </w:rPr>
              <w:t xml:space="preserve">Accessible </w:t>
            </w:r>
            <w:r w:rsidRPr="00C4690D">
              <w:rPr>
                <w:rFonts w:cs="Arial"/>
                <w:strike/>
                <w:u w:val="single"/>
              </w:rPr>
              <w:t>(EVCS)</w:t>
            </w:r>
          </w:p>
        </w:tc>
        <w:tc>
          <w:tcPr>
            <w:tcW w:w="2160" w:type="dxa"/>
          </w:tcPr>
          <w:p w14:paraId="58F5C1C1" w14:textId="77777777" w:rsidR="0075177A" w:rsidRPr="00C4690D" w:rsidRDefault="0075177A" w:rsidP="007F1530">
            <w:pPr>
              <w:spacing w:after="0"/>
              <w:rPr>
                <w:rFonts w:cs="Arial"/>
                <w:strike/>
              </w:rPr>
            </w:pPr>
            <w:r w:rsidRPr="00C4690D">
              <w:rPr>
                <w:rFonts w:cs="Arial"/>
                <w:strike/>
              </w:rPr>
              <w:t>5.106.5.3.4</w:t>
            </w:r>
          </w:p>
        </w:tc>
        <w:tc>
          <w:tcPr>
            <w:tcW w:w="432" w:type="dxa"/>
          </w:tcPr>
          <w:p w14:paraId="758BCB1C" w14:textId="77777777" w:rsidR="0075177A" w:rsidRPr="006D5F97" w:rsidRDefault="0075177A" w:rsidP="007F1530">
            <w:pPr>
              <w:spacing w:after="0"/>
              <w:rPr>
                <w:rFonts w:cs="Arial"/>
              </w:rPr>
            </w:pPr>
          </w:p>
        </w:tc>
        <w:tc>
          <w:tcPr>
            <w:tcW w:w="432" w:type="dxa"/>
          </w:tcPr>
          <w:p w14:paraId="0EFBE5EA" w14:textId="77777777" w:rsidR="0075177A" w:rsidRPr="006D5F97" w:rsidRDefault="0075177A" w:rsidP="007F1530">
            <w:pPr>
              <w:spacing w:after="0"/>
              <w:rPr>
                <w:rFonts w:cs="Arial"/>
              </w:rPr>
            </w:pPr>
          </w:p>
        </w:tc>
        <w:tc>
          <w:tcPr>
            <w:tcW w:w="432" w:type="dxa"/>
          </w:tcPr>
          <w:p w14:paraId="70AFF57B" w14:textId="77777777" w:rsidR="0075177A" w:rsidRPr="006D5F97" w:rsidRDefault="0075177A" w:rsidP="007F1530">
            <w:pPr>
              <w:spacing w:after="0"/>
              <w:rPr>
                <w:rFonts w:cs="Arial"/>
              </w:rPr>
            </w:pPr>
          </w:p>
        </w:tc>
        <w:tc>
          <w:tcPr>
            <w:tcW w:w="2016" w:type="dxa"/>
          </w:tcPr>
          <w:p w14:paraId="296967B8" w14:textId="77777777" w:rsidR="0075177A" w:rsidRPr="006D5F97" w:rsidRDefault="0075177A" w:rsidP="007F1530">
            <w:pPr>
              <w:spacing w:after="0"/>
              <w:rPr>
                <w:rFonts w:cs="Arial"/>
              </w:rPr>
            </w:pPr>
          </w:p>
        </w:tc>
      </w:tr>
      <w:tr w:rsidR="0075177A" w:rsidRPr="006D5F97" w14:paraId="38B95B39" w14:textId="77777777" w:rsidTr="00CD0776">
        <w:trPr>
          <w:cantSplit/>
          <w:trHeight w:val="20"/>
          <w:jc w:val="center"/>
        </w:trPr>
        <w:tc>
          <w:tcPr>
            <w:tcW w:w="1728" w:type="dxa"/>
          </w:tcPr>
          <w:p w14:paraId="269FA6C4" w14:textId="77777777" w:rsidR="0075177A" w:rsidRPr="006D5F97" w:rsidRDefault="0075177A" w:rsidP="007F1530">
            <w:pPr>
              <w:spacing w:after="0"/>
              <w:rPr>
                <w:rFonts w:cs="Arial"/>
                <w:strike/>
                <w:szCs w:val="24"/>
              </w:rPr>
            </w:pPr>
            <w:r w:rsidRPr="006D5F97">
              <w:rPr>
                <w:rFonts w:cs="Arial"/>
                <w:strike/>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55CD70B6" w14:textId="66EE8DA5" w:rsidR="0075177A" w:rsidRPr="006D5F97" w:rsidRDefault="0075177A" w:rsidP="007F1530">
            <w:pPr>
              <w:spacing w:after="0"/>
              <w:rPr>
                <w:rFonts w:cs="Arial"/>
                <w:strike/>
              </w:rPr>
            </w:pPr>
            <w:r w:rsidRPr="006D5F97">
              <w:rPr>
                <w:rFonts w:cs="Arial"/>
                <w:strike/>
              </w:rPr>
              <w:t xml:space="preserve">Note </w:t>
            </w:r>
            <w:r>
              <w:rPr>
                <w:rFonts w:cs="Arial"/>
                <w:strike/>
              </w:rPr>
              <w:t xml:space="preserve">for </w:t>
            </w:r>
            <w:r w:rsidRPr="006D5F97">
              <w:rPr>
                <w:rFonts w:cs="Arial"/>
                <w:strike/>
              </w:rPr>
              <w:t>EVCS signs</w:t>
            </w:r>
          </w:p>
        </w:tc>
        <w:tc>
          <w:tcPr>
            <w:tcW w:w="2160" w:type="dxa"/>
          </w:tcPr>
          <w:p w14:paraId="4569E935" w14:textId="77777777" w:rsidR="0075177A" w:rsidRPr="006D5F97" w:rsidRDefault="0075177A" w:rsidP="007F1530">
            <w:pPr>
              <w:spacing w:after="0"/>
              <w:rPr>
                <w:rFonts w:cs="Arial"/>
              </w:rPr>
            </w:pPr>
          </w:p>
        </w:tc>
        <w:tc>
          <w:tcPr>
            <w:tcW w:w="432" w:type="dxa"/>
          </w:tcPr>
          <w:p w14:paraId="0FED1A65" w14:textId="77777777" w:rsidR="0075177A" w:rsidRPr="006D5F97" w:rsidRDefault="0075177A" w:rsidP="007F1530">
            <w:pPr>
              <w:spacing w:after="0"/>
              <w:rPr>
                <w:rFonts w:cs="Arial"/>
              </w:rPr>
            </w:pPr>
          </w:p>
        </w:tc>
        <w:tc>
          <w:tcPr>
            <w:tcW w:w="432" w:type="dxa"/>
          </w:tcPr>
          <w:p w14:paraId="161A47B8" w14:textId="77777777" w:rsidR="0075177A" w:rsidRPr="006D5F97" w:rsidRDefault="0075177A" w:rsidP="007F1530">
            <w:pPr>
              <w:spacing w:after="0"/>
              <w:rPr>
                <w:rFonts w:cs="Arial"/>
              </w:rPr>
            </w:pPr>
          </w:p>
        </w:tc>
        <w:tc>
          <w:tcPr>
            <w:tcW w:w="432" w:type="dxa"/>
          </w:tcPr>
          <w:p w14:paraId="093E2C13" w14:textId="77777777" w:rsidR="0075177A" w:rsidRPr="006D5F97" w:rsidRDefault="0075177A" w:rsidP="007F1530">
            <w:pPr>
              <w:spacing w:after="0"/>
              <w:rPr>
                <w:rFonts w:cs="Arial"/>
              </w:rPr>
            </w:pPr>
          </w:p>
        </w:tc>
        <w:tc>
          <w:tcPr>
            <w:tcW w:w="2016" w:type="dxa"/>
          </w:tcPr>
          <w:p w14:paraId="312D7A4B" w14:textId="77777777" w:rsidR="0075177A" w:rsidRPr="006D5F97" w:rsidRDefault="0075177A" w:rsidP="007F1530">
            <w:pPr>
              <w:spacing w:after="0"/>
              <w:rPr>
                <w:rFonts w:cs="Arial"/>
              </w:rPr>
            </w:pPr>
          </w:p>
        </w:tc>
      </w:tr>
      <w:tr w:rsidR="0075177A" w:rsidRPr="006D5F97" w14:paraId="4AF340AB" w14:textId="77777777" w:rsidTr="00CD0776">
        <w:trPr>
          <w:cantSplit/>
          <w:trHeight w:val="20"/>
          <w:jc w:val="center"/>
        </w:trPr>
        <w:tc>
          <w:tcPr>
            <w:tcW w:w="1728" w:type="dxa"/>
          </w:tcPr>
          <w:p w14:paraId="39ED7A97" w14:textId="77777777" w:rsidR="0075177A" w:rsidRPr="00C4690D" w:rsidRDefault="0075177A" w:rsidP="007F1530">
            <w:pPr>
              <w:spacing w:after="0"/>
              <w:rPr>
                <w:rFonts w:cs="Arial"/>
                <w:strike/>
                <w:szCs w:val="24"/>
              </w:rPr>
            </w:pPr>
            <w:r w:rsidRPr="00C4690D">
              <w:rPr>
                <w:rFonts w:cs="Arial"/>
                <w:strike/>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6684C75F" w14:textId="7960BC7E" w:rsidR="0075177A" w:rsidRPr="00C4690D" w:rsidRDefault="0075177A" w:rsidP="007F1530">
            <w:pPr>
              <w:spacing w:after="0"/>
              <w:rPr>
                <w:rFonts w:cs="Arial"/>
                <w:strike/>
              </w:rPr>
            </w:pPr>
            <w:r w:rsidRPr="00C4690D">
              <w:rPr>
                <w:rFonts w:cs="Arial"/>
                <w:strike/>
              </w:rPr>
              <w:t>Table 5.106.5.3.1 w/ footnotes</w:t>
            </w:r>
          </w:p>
        </w:tc>
        <w:tc>
          <w:tcPr>
            <w:tcW w:w="2160" w:type="dxa"/>
          </w:tcPr>
          <w:p w14:paraId="22ACF216" w14:textId="48503A57" w:rsidR="0075177A" w:rsidRPr="00C4690D" w:rsidRDefault="0075177A" w:rsidP="007F1530">
            <w:pPr>
              <w:spacing w:after="0"/>
              <w:rPr>
                <w:rFonts w:cs="Arial"/>
                <w:strike/>
              </w:rPr>
            </w:pPr>
            <w:r w:rsidRPr="00C4690D">
              <w:rPr>
                <w:rFonts w:cs="Arial"/>
                <w:strike/>
              </w:rPr>
              <w:t>5.106.5.3.1, 5.106.5.3.2</w:t>
            </w:r>
          </w:p>
          <w:p w14:paraId="0EE18385" w14:textId="5307701C" w:rsidR="0075177A" w:rsidRPr="006D5F97" w:rsidRDefault="0075177A" w:rsidP="007F1530">
            <w:pPr>
              <w:spacing w:after="0"/>
              <w:rPr>
                <w:rFonts w:cs="Arial"/>
                <w:u w:val="single"/>
              </w:rPr>
            </w:pPr>
            <w:r>
              <w:rPr>
                <w:rFonts w:cs="Arial"/>
                <w:strike/>
              </w:rPr>
              <w:t>a</w:t>
            </w:r>
            <w:r w:rsidRPr="00C4690D">
              <w:rPr>
                <w:rFonts w:cs="Arial"/>
                <w:strike/>
              </w:rPr>
              <w:t>nd 5.106.5.3.3</w:t>
            </w:r>
          </w:p>
        </w:tc>
        <w:tc>
          <w:tcPr>
            <w:tcW w:w="432" w:type="dxa"/>
          </w:tcPr>
          <w:p w14:paraId="3B3C0CAE" w14:textId="77777777" w:rsidR="0075177A" w:rsidRPr="006D5F97" w:rsidRDefault="0075177A" w:rsidP="007F1530">
            <w:pPr>
              <w:spacing w:after="0"/>
              <w:rPr>
                <w:rFonts w:cs="Arial"/>
              </w:rPr>
            </w:pPr>
          </w:p>
        </w:tc>
        <w:tc>
          <w:tcPr>
            <w:tcW w:w="432" w:type="dxa"/>
          </w:tcPr>
          <w:p w14:paraId="09BF4EE6" w14:textId="77777777" w:rsidR="0075177A" w:rsidRPr="006D5F97" w:rsidRDefault="0075177A" w:rsidP="007F1530">
            <w:pPr>
              <w:spacing w:after="0"/>
              <w:rPr>
                <w:rFonts w:cs="Arial"/>
              </w:rPr>
            </w:pPr>
          </w:p>
        </w:tc>
        <w:tc>
          <w:tcPr>
            <w:tcW w:w="432" w:type="dxa"/>
          </w:tcPr>
          <w:p w14:paraId="0B427F50" w14:textId="77777777" w:rsidR="0075177A" w:rsidRPr="006D5F97" w:rsidRDefault="0075177A" w:rsidP="007F1530">
            <w:pPr>
              <w:spacing w:after="0"/>
              <w:rPr>
                <w:rFonts w:cs="Arial"/>
              </w:rPr>
            </w:pPr>
          </w:p>
        </w:tc>
        <w:tc>
          <w:tcPr>
            <w:tcW w:w="2016" w:type="dxa"/>
          </w:tcPr>
          <w:p w14:paraId="111AC48E" w14:textId="77777777" w:rsidR="0075177A" w:rsidRPr="006D5F97" w:rsidRDefault="0075177A" w:rsidP="007F1530">
            <w:pPr>
              <w:spacing w:after="0"/>
              <w:rPr>
                <w:rFonts w:cs="Arial"/>
              </w:rPr>
            </w:pPr>
          </w:p>
        </w:tc>
      </w:tr>
      <w:tr w:rsidR="0075177A" w:rsidRPr="006D5F97" w14:paraId="0753E263" w14:textId="77777777" w:rsidTr="00CD0776">
        <w:trPr>
          <w:cantSplit/>
          <w:trHeight w:val="20"/>
          <w:jc w:val="center"/>
        </w:trPr>
        <w:tc>
          <w:tcPr>
            <w:tcW w:w="1728" w:type="dxa"/>
          </w:tcPr>
          <w:p w14:paraId="534B40A7" w14:textId="5DA3085D" w:rsidR="0075177A" w:rsidRPr="00CD0776" w:rsidRDefault="0075177A" w:rsidP="007F1530">
            <w:pPr>
              <w:spacing w:after="0"/>
              <w:rPr>
                <w:rFonts w:cs="Arial"/>
                <w:i/>
                <w:iCs/>
                <w:strike/>
                <w:szCs w:val="24"/>
              </w:rPr>
            </w:pPr>
            <w:r w:rsidRPr="00CD0776">
              <w:rPr>
                <w:rFonts w:cs="Arial"/>
                <w:i/>
                <w:iCs/>
                <w:strike/>
                <w:szCs w:val="24"/>
              </w:rPr>
              <w:t>Tier 2 prerequisite</w:t>
            </w:r>
          </w:p>
        </w:tc>
        <w:tc>
          <w:tcPr>
            <w:tcW w:w="3168" w:type="dxa"/>
            <w:tcBorders>
              <w:top w:val="single" w:sz="4" w:space="0" w:color="231F20"/>
              <w:left w:val="single" w:sz="4" w:space="0" w:color="231F20"/>
              <w:bottom w:val="single" w:sz="4" w:space="0" w:color="231F20"/>
              <w:right w:val="single" w:sz="4" w:space="0" w:color="231F20"/>
            </w:tcBorders>
          </w:tcPr>
          <w:p w14:paraId="08FC33B1" w14:textId="2CF39076" w:rsidR="0075177A" w:rsidRPr="00CD0776" w:rsidRDefault="0075177A" w:rsidP="007F1530">
            <w:pPr>
              <w:spacing w:after="0"/>
              <w:rPr>
                <w:rFonts w:cs="Arial"/>
                <w:i/>
                <w:iCs/>
                <w:strike/>
              </w:rPr>
            </w:pPr>
            <w:r w:rsidRPr="00CD0776">
              <w:rPr>
                <w:rFonts w:cs="Arial"/>
                <w:i/>
                <w:iCs/>
                <w:strike/>
              </w:rPr>
              <w:t>Electric vehicle (EV) charging [N] and Table A5.106.5.3.2 w/ footnotes</w:t>
            </w:r>
          </w:p>
        </w:tc>
        <w:tc>
          <w:tcPr>
            <w:tcW w:w="2160" w:type="dxa"/>
          </w:tcPr>
          <w:p w14:paraId="7444731F" w14:textId="77777777" w:rsidR="00CD0776" w:rsidRPr="00CD0776" w:rsidRDefault="00CD0776" w:rsidP="00CD0776">
            <w:pPr>
              <w:spacing w:after="0"/>
              <w:rPr>
                <w:rFonts w:cs="Arial"/>
                <w:i/>
                <w:iCs/>
                <w:strike/>
              </w:rPr>
            </w:pPr>
            <w:r w:rsidRPr="00CD0776">
              <w:rPr>
                <w:rFonts w:cs="Arial"/>
                <w:i/>
                <w:iCs/>
                <w:strike/>
              </w:rPr>
              <w:t>A5.106.5.3,</w:t>
            </w:r>
          </w:p>
          <w:p w14:paraId="4E57CBCA" w14:textId="01016679" w:rsidR="0075177A" w:rsidRPr="00C4690D" w:rsidRDefault="00CD0776" w:rsidP="00CD0776">
            <w:pPr>
              <w:spacing w:after="0"/>
              <w:rPr>
                <w:rFonts w:cs="Arial"/>
                <w:strike/>
              </w:rPr>
            </w:pPr>
            <w:r w:rsidRPr="00CD0776">
              <w:rPr>
                <w:rFonts w:cs="Arial"/>
                <w:i/>
                <w:iCs/>
                <w:strike/>
              </w:rPr>
              <w:t>A5.106.5.3.2</w:t>
            </w:r>
          </w:p>
        </w:tc>
        <w:tc>
          <w:tcPr>
            <w:tcW w:w="432" w:type="dxa"/>
          </w:tcPr>
          <w:p w14:paraId="2BF5A20D" w14:textId="77777777" w:rsidR="0075177A" w:rsidRPr="006D5F97" w:rsidRDefault="0075177A" w:rsidP="007F1530">
            <w:pPr>
              <w:spacing w:after="0"/>
              <w:rPr>
                <w:rFonts w:cs="Arial"/>
              </w:rPr>
            </w:pPr>
          </w:p>
        </w:tc>
        <w:tc>
          <w:tcPr>
            <w:tcW w:w="432" w:type="dxa"/>
          </w:tcPr>
          <w:p w14:paraId="0956854C" w14:textId="77777777" w:rsidR="0075177A" w:rsidRPr="006D5F97" w:rsidRDefault="0075177A" w:rsidP="007F1530">
            <w:pPr>
              <w:spacing w:after="0"/>
              <w:rPr>
                <w:rFonts w:cs="Arial"/>
              </w:rPr>
            </w:pPr>
          </w:p>
        </w:tc>
        <w:tc>
          <w:tcPr>
            <w:tcW w:w="432" w:type="dxa"/>
          </w:tcPr>
          <w:p w14:paraId="57446D67" w14:textId="77777777" w:rsidR="0075177A" w:rsidRPr="006D5F97" w:rsidRDefault="0075177A" w:rsidP="007F1530">
            <w:pPr>
              <w:spacing w:after="0"/>
              <w:rPr>
                <w:rFonts w:cs="Arial"/>
              </w:rPr>
            </w:pPr>
          </w:p>
        </w:tc>
        <w:tc>
          <w:tcPr>
            <w:tcW w:w="2016" w:type="dxa"/>
          </w:tcPr>
          <w:p w14:paraId="7725FC7B" w14:textId="77777777" w:rsidR="0075177A" w:rsidRPr="006D5F97" w:rsidRDefault="0075177A" w:rsidP="007F1530">
            <w:pPr>
              <w:spacing w:after="0"/>
              <w:rPr>
                <w:rFonts w:cs="Arial"/>
              </w:rPr>
            </w:pPr>
          </w:p>
        </w:tc>
      </w:tr>
      <w:tr w:rsidR="0075177A" w:rsidRPr="006D5F97" w14:paraId="4DB8BCEE" w14:textId="77777777" w:rsidTr="00CD0776">
        <w:trPr>
          <w:cantSplit/>
          <w:trHeight w:val="20"/>
          <w:jc w:val="center"/>
        </w:trPr>
        <w:tc>
          <w:tcPr>
            <w:tcW w:w="1728" w:type="dxa"/>
          </w:tcPr>
          <w:p w14:paraId="426EE306" w14:textId="442EC6C2" w:rsidR="0075177A" w:rsidRPr="001D5888" w:rsidRDefault="0075177A" w:rsidP="007F1530">
            <w:pPr>
              <w:spacing w:after="0"/>
              <w:rPr>
                <w:rFonts w:cs="Arial"/>
                <w:i/>
                <w:iCs/>
                <w:szCs w:val="24"/>
              </w:rPr>
            </w:pPr>
            <w:r w:rsidRPr="001D5888">
              <w:rPr>
                <w:rFonts w:cs="Arial"/>
                <w:i/>
                <w:iCs/>
                <w:szCs w:val="24"/>
              </w:rPr>
              <w:t xml:space="preserve">Tier </w:t>
            </w:r>
            <w:r>
              <w:rPr>
                <w:rFonts w:cs="Arial"/>
                <w:i/>
                <w:iCs/>
                <w:szCs w:val="24"/>
              </w:rPr>
              <w:t>2</w:t>
            </w:r>
            <w:r w:rsidRPr="001D5888">
              <w:rPr>
                <w:rFonts w:cs="Arial"/>
                <w:i/>
                <w:iCs/>
                <w:szCs w:val="24"/>
              </w:rPr>
              <w:t xml:space="preserve"> prerequisite</w:t>
            </w:r>
          </w:p>
        </w:tc>
        <w:tc>
          <w:tcPr>
            <w:tcW w:w="3168" w:type="dxa"/>
            <w:tcBorders>
              <w:top w:val="single" w:sz="4" w:space="0" w:color="231F20"/>
              <w:left w:val="single" w:sz="4" w:space="0" w:color="231F20"/>
              <w:bottom w:val="single" w:sz="4" w:space="0" w:color="231F20"/>
              <w:right w:val="single" w:sz="4" w:space="0" w:color="231F20"/>
            </w:tcBorders>
          </w:tcPr>
          <w:p w14:paraId="0B602F60" w14:textId="611C098A" w:rsidR="0075177A" w:rsidRPr="00407773" w:rsidRDefault="0075177A" w:rsidP="006B1777">
            <w:pPr>
              <w:spacing w:after="1320"/>
              <w:rPr>
                <w:rFonts w:cs="Arial"/>
                <w:i/>
                <w:iCs/>
                <w:u w:val="single"/>
              </w:rPr>
            </w:pPr>
            <w:r w:rsidRPr="00407773">
              <w:rPr>
                <w:rFonts w:cs="Arial"/>
                <w:i/>
                <w:iCs/>
                <w:u w:val="single"/>
              </w:rPr>
              <w:t>Electric vehicle (EV) charging [N] with Section 5.106.3.1, 5.106.5.3.2 and associated Table A5.106.5.3.</w:t>
            </w:r>
            <w:r>
              <w:rPr>
                <w:rFonts w:cs="Arial"/>
                <w:i/>
                <w:iCs/>
                <w:u w:val="single"/>
              </w:rPr>
              <w:t>3</w:t>
            </w:r>
            <w:r w:rsidRPr="00407773">
              <w:rPr>
                <w:rFonts w:cs="Arial"/>
                <w:i/>
                <w:iCs/>
                <w:u w:val="single"/>
              </w:rPr>
              <w:t xml:space="preserve"> Tier </w:t>
            </w:r>
            <w:r>
              <w:rPr>
                <w:rFonts w:cs="Arial"/>
                <w:i/>
                <w:iCs/>
                <w:u w:val="single"/>
              </w:rPr>
              <w:t>2</w:t>
            </w:r>
            <w:r w:rsidRPr="00407773">
              <w:rPr>
                <w:rFonts w:cs="Arial"/>
                <w:i/>
                <w:iCs/>
                <w:u w:val="single"/>
              </w:rPr>
              <w:t xml:space="preserve"> </w:t>
            </w:r>
          </w:p>
          <w:p w14:paraId="2559A9F1" w14:textId="77777777" w:rsidR="0075177A" w:rsidRPr="00407773" w:rsidRDefault="0075177A" w:rsidP="006B1777">
            <w:pPr>
              <w:spacing w:after="240"/>
              <w:rPr>
                <w:rFonts w:cs="Arial"/>
                <w:i/>
                <w:iCs/>
                <w:u w:val="single"/>
              </w:rPr>
            </w:pPr>
            <w:r w:rsidRPr="00407773">
              <w:rPr>
                <w:rFonts w:cs="Arial"/>
                <w:i/>
                <w:iCs/>
                <w:u w:val="single"/>
              </w:rPr>
              <w:t>OR</w:t>
            </w:r>
          </w:p>
          <w:p w14:paraId="595900ED" w14:textId="77777777" w:rsidR="0075177A" w:rsidRPr="00407773" w:rsidRDefault="0075177A" w:rsidP="007F1530">
            <w:pPr>
              <w:spacing w:after="0"/>
              <w:rPr>
                <w:rFonts w:cs="Arial"/>
                <w:i/>
                <w:iCs/>
                <w:u w:val="single"/>
              </w:rPr>
            </w:pPr>
            <w:r w:rsidRPr="00407773">
              <w:rPr>
                <w:rFonts w:cs="Arial"/>
                <w:i/>
                <w:iCs/>
                <w:u w:val="single"/>
              </w:rPr>
              <w:t>Power Allocation Method:</w:t>
            </w:r>
          </w:p>
          <w:p w14:paraId="57E74880" w14:textId="158A9933" w:rsidR="0075177A" w:rsidRPr="000A4517" w:rsidRDefault="0075177A" w:rsidP="007F1530">
            <w:pPr>
              <w:spacing w:after="0"/>
              <w:rPr>
                <w:rFonts w:cs="Arial"/>
                <w:i/>
                <w:iCs/>
                <w:u w:val="single"/>
              </w:rPr>
            </w:pPr>
            <w:r w:rsidRPr="00407773">
              <w:rPr>
                <w:rFonts w:cs="Arial"/>
                <w:i/>
                <w:iCs/>
                <w:u w:val="single"/>
              </w:rPr>
              <w:t>Section A5.106.5.3.</w:t>
            </w:r>
            <w:r>
              <w:rPr>
                <w:rFonts w:cs="Arial"/>
                <w:i/>
                <w:iCs/>
                <w:u w:val="single"/>
              </w:rPr>
              <w:t>4</w:t>
            </w:r>
            <w:r w:rsidRPr="00407773">
              <w:rPr>
                <w:rFonts w:cs="Arial"/>
                <w:i/>
                <w:iCs/>
                <w:u w:val="single"/>
              </w:rPr>
              <w:t xml:space="preserve"> and associated Table A5.106.5.3.</w:t>
            </w:r>
            <w:r>
              <w:rPr>
                <w:rFonts w:cs="Arial"/>
                <w:i/>
                <w:iCs/>
                <w:u w:val="single"/>
              </w:rPr>
              <w:t>4</w:t>
            </w:r>
            <w:r w:rsidRPr="00407773">
              <w:rPr>
                <w:rFonts w:cs="Arial"/>
                <w:i/>
                <w:iCs/>
                <w:u w:val="single"/>
              </w:rPr>
              <w:t xml:space="preserve"> Tier </w:t>
            </w:r>
            <w:r>
              <w:rPr>
                <w:rFonts w:cs="Arial"/>
                <w:i/>
                <w:iCs/>
                <w:u w:val="single"/>
              </w:rPr>
              <w:t>2</w:t>
            </w:r>
          </w:p>
        </w:tc>
        <w:tc>
          <w:tcPr>
            <w:tcW w:w="2160" w:type="dxa"/>
          </w:tcPr>
          <w:p w14:paraId="3C7AAEB6" w14:textId="24C9404E" w:rsidR="0075177A" w:rsidRPr="00407773" w:rsidRDefault="0075177A" w:rsidP="006B1777">
            <w:pPr>
              <w:spacing w:after="240"/>
              <w:rPr>
                <w:rFonts w:cs="Arial"/>
                <w:i/>
                <w:iCs/>
                <w:u w:val="single"/>
              </w:rPr>
            </w:pPr>
            <w:r w:rsidRPr="00407773">
              <w:rPr>
                <w:rFonts w:cs="Arial"/>
                <w:i/>
                <w:iCs/>
                <w:u w:val="single"/>
              </w:rPr>
              <w:t>5.106.5.3.1, 5.106.5.3.2,</w:t>
            </w:r>
            <w:r>
              <w:rPr>
                <w:rFonts w:cs="Arial"/>
                <w:i/>
                <w:iCs/>
                <w:u w:val="single"/>
              </w:rPr>
              <w:br/>
            </w:r>
            <w:r w:rsidRPr="00407773">
              <w:rPr>
                <w:rFonts w:cs="Arial"/>
                <w:i/>
                <w:iCs/>
                <w:u w:val="single"/>
              </w:rPr>
              <w:t xml:space="preserve">Table </w:t>
            </w:r>
            <w:r>
              <w:rPr>
                <w:rFonts w:cs="Arial"/>
                <w:i/>
                <w:iCs/>
                <w:u w:val="single"/>
              </w:rPr>
              <w:t>A</w:t>
            </w:r>
            <w:r w:rsidRPr="00407773">
              <w:rPr>
                <w:rFonts w:cs="Arial"/>
                <w:i/>
                <w:iCs/>
                <w:u w:val="single"/>
              </w:rPr>
              <w:t>5.106.5.3</w:t>
            </w:r>
            <w:r>
              <w:rPr>
                <w:rFonts w:cs="Arial"/>
                <w:i/>
                <w:iCs/>
                <w:u w:val="single"/>
              </w:rPr>
              <w:t>.3 Tier 2</w:t>
            </w:r>
            <w:r w:rsidRPr="00407773">
              <w:rPr>
                <w:rFonts w:cs="Arial"/>
                <w:i/>
                <w:iCs/>
                <w:u w:val="single"/>
              </w:rPr>
              <w:t>,</w:t>
            </w:r>
            <w:r>
              <w:rPr>
                <w:rFonts w:cs="Arial"/>
                <w:i/>
                <w:iCs/>
                <w:u w:val="single"/>
              </w:rPr>
              <w:br/>
            </w:r>
            <w:r w:rsidRPr="00407773">
              <w:rPr>
                <w:rFonts w:cs="Arial"/>
                <w:i/>
                <w:iCs/>
                <w:u w:val="single"/>
              </w:rPr>
              <w:t>5.106.5.3.2.1,</w:t>
            </w:r>
            <w:r w:rsidRPr="00407773">
              <w:rPr>
                <w:i/>
                <w:iCs/>
                <w:u w:val="single"/>
              </w:rPr>
              <w:t xml:space="preserve"> </w:t>
            </w:r>
            <w:r w:rsidRPr="00407773">
              <w:rPr>
                <w:rFonts w:cs="Arial"/>
                <w:i/>
                <w:iCs/>
                <w:u w:val="single"/>
              </w:rPr>
              <w:t>5.106.5.3.2.2, 5.106.5.3.3,</w:t>
            </w:r>
            <w:r w:rsidRPr="00407773">
              <w:rPr>
                <w:i/>
                <w:iCs/>
                <w:u w:val="single"/>
              </w:rPr>
              <w:t xml:space="preserve"> </w:t>
            </w:r>
            <w:r w:rsidRPr="00407773">
              <w:rPr>
                <w:rFonts w:cs="Arial"/>
                <w:i/>
                <w:iCs/>
                <w:u w:val="single"/>
              </w:rPr>
              <w:t>5.106.5.3.4 and</w:t>
            </w:r>
            <w:r w:rsidRPr="00407773">
              <w:rPr>
                <w:i/>
                <w:iCs/>
                <w:u w:val="single"/>
              </w:rPr>
              <w:t xml:space="preserve"> </w:t>
            </w:r>
            <w:r w:rsidRPr="00407773">
              <w:rPr>
                <w:rFonts w:cs="Arial"/>
                <w:i/>
                <w:iCs/>
                <w:u w:val="single"/>
              </w:rPr>
              <w:t>5.106.5.3.5,</w:t>
            </w:r>
          </w:p>
          <w:p w14:paraId="6B6312E1" w14:textId="77777777" w:rsidR="0075177A" w:rsidRPr="00407773" w:rsidRDefault="0075177A" w:rsidP="006B1777">
            <w:pPr>
              <w:spacing w:after="240"/>
              <w:rPr>
                <w:rFonts w:cs="Arial"/>
                <w:i/>
                <w:iCs/>
                <w:u w:val="single"/>
              </w:rPr>
            </w:pPr>
            <w:r w:rsidRPr="00407773">
              <w:rPr>
                <w:rFonts w:cs="Arial"/>
                <w:i/>
                <w:iCs/>
                <w:u w:val="single"/>
              </w:rPr>
              <w:t xml:space="preserve">OR </w:t>
            </w:r>
          </w:p>
          <w:p w14:paraId="34336533" w14:textId="05E4CFD1" w:rsidR="0075177A" w:rsidRPr="0049356B" w:rsidRDefault="0075177A" w:rsidP="007F1530">
            <w:pPr>
              <w:spacing w:after="0"/>
              <w:rPr>
                <w:rFonts w:cs="Arial"/>
                <w:i/>
                <w:iCs/>
                <w:u w:val="single"/>
              </w:rPr>
            </w:pPr>
            <w:r>
              <w:rPr>
                <w:rFonts w:cs="Arial"/>
                <w:i/>
                <w:iCs/>
                <w:u w:val="single"/>
              </w:rPr>
              <w:t>A</w:t>
            </w:r>
            <w:r w:rsidRPr="00407773">
              <w:rPr>
                <w:rFonts w:cs="Arial"/>
                <w:i/>
                <w:iCs/>
                <w:u w:val="single"/>
              </w:rPr>
              <w:t>5.106.5.3.</w:t>
            </w:r>
            <w:r>
              <w:rPr>
                <w:rFonts w:cs="Arial"/>
                <w:i/>
                <w:iCs/>
                <w:u w:val="single"/>
              </w:rPr>
              <w:t>4</w:t>
            </w:r>
            <w:r w:rsidRPr="00407773">
              <w:rPr>
                <w:rFonts w:cs="Arial"/>
                <w:i/>
                <w:iCs/>
                <w:u w:val="single"/>
              </w:rPr>
              <w:t>, Table</w:t>
            </w:r>
            <w:r>
              <w:rPr>
                <w:rFonts w:cs="Arial"/>
                <w:i/>
                <w:iCs/>
                <w:u w:val="single"/>
              </w:rPr>
              <w:t xml:space="preserve"> A</w:t>
            </w:r>
            <w:r w:rsidRPr="00407773">
              <w:rPr>
                <w:rFonts w:cs="Arial"/>
                <w:i/>
                <w:iCs/>
                <w:u w:val="single"/>
              </w:rPr>
              <w:t>5.106.5.3.</w:t>
            </w:r>
            <w:r>
              <w:rPr>
                <w:rFonts w:cs="Arial"/>
                <w:i/>
                <w:iCs/>
                <w:u w:val="single"/>
              </w:rPr>
              <w:t>4 Tier 2,</w:t>
            </w:r>
            <w:r w:rsidRPr="00407773">
              <w:rPr>
                <w:rFonts w:cs="Arial"/>
                <w:i/>
                <w:iCs/>
                <w:u w:val="single"/>
              </w:rPr>
              <w:t xml:space="preserve"> </w:t>
            </w:r>
            <w:r w:rsidRPr="00407773">
              <w:rPr>
                <w:rFonts w:cs="Arial"/>
                <w:i/>
                <w:iCs/>
              </w:rPr>
              <w:t>5.106.5.3.3,</w:t>
            </w:r>
            <w:r w:rsidRPr="00407773">
              <w:rPr>
                <w:i/>
                <w:iCs/>
              </w:rPr>
              <w:t xml:space="preserve"> </w:t>
            </w:r>
            <w:r w:rsidRPr="00407773">
              <w:rPr>
                <w:rFonts w:cs="Arial"/>
                <w:i/>
                <w:iCs/>
                <w:u w:val="single"/>
              </w:rPr>
              <w:t>5.106.5.3.4 and</w:t>
            </w:r>
            <w:r w:rsidRPr="00407773">
              <w:rPr>
                <w:i/>
                <w:iCs/>
                <w:u w:val="single"/>
              </w:rPr>
              <w:t xml:space="preserve"> </w:t>
            </w:r>
            <w:r w:rsidRPr="00407773">
              <w:rPr>
                <w:rFonts w:cs="Arial"/>
                <w:i/>
                <w:iCs/>
                <w:u w:val="single"/>
              </w:rPr>
              <w:t>5.106.5.3.5.</w:t>
            </w:r>
          </w:p>
        </w:tc>
        <w:tc>
          <w:tcPr>
            <w:tcW w:w="432" w:type="dxa"/>
          </w:tcPr>
          <w:p w14:paraId="44D2DED4" w14:textId="77777777" w:rsidR="0075177A" w:rsidRPr="006D5F97" w:rsidRDefault="0075177A" w:rsidP="007F1530">
            <w:pPr>
              <w:spacing w:after="0"/>
              <w:rPr>
                <w:rFonts w:cs="Arial"/>
              </w:rPr>
            </w:pPr>
          </w:p>
        </w:tc>
        <w:tc>
          <w:tcPr>
            <w:tcW w:w="432" w:type="dxa"/>
          </w:tcPr>
          <w:p w14:paraId="68BB5111" w14:textId="77777777" w:rsidR="0075177A" w:rsidRPr="006D5F97" w:rsidRDefault="0075177A" w:rsidP="007F1530">
            <w:pPr>
              <w:spacing w:after="0"/>
              <w:rPr>
                <w:rFonts w:cs="Arial"/>
              </w:rPr>
            </w:pPr>
          </w:p>
        </w:tc>
        <w:tc>
          <w:tcPr>
            <w:tcW w:w="432" w:type="dxa"/>
          </w:tcPr>
          <w:p w14:paraId="7521E226" w14:textId="77777777" w:rsidR="0075177A" w:rsidRPr="006D5F97" w:rsidRDefault="0075177A" w:rsidP="007F1530">
            <w:pPr>
              <w:spacing w:after="0"/>
              <w:rPr>
                <w:rFonts w:cs="Arial"/>
              </w:rPr>
            </w:pPr>
          </w:p>
        </w:tc>
        <w:tc>
          <w:tcPr>
            <w:tcW w:w="2016" w:type="dxa"/>
          </w:tcPr>
          <w:p w14:paraId="2FEDB801" w14:textId="77777777" w:rsidR="0075177A" w:rsidRPr="006D5F97" w:rsidRDefault="0075177A" w:rsidP="007F1530">
            <w:pPr>
              <w:spacing w:after="0"/>
              <w:rPr>
                <w:rFonts w:cs="Arial"/>
              </w:rPr>
            </w:pPr>
          </w:p>
        </w:tc>
      </w:tr>
      <w:tr w:rsidR="0075177A" w:rsidRPr="006D5F97" w14:paraId="521A0A1C" w14:textId="77777777" w:rsidTr="00CD0776">
        <w:trPr>
          <w:cantSplit/>
          <w:trHeight w:val="20"/>
          <w:jc w:val="center"/>
        </w:trPr>
        <w:tc>
          <w:tcPr>
            <w:tcW w:w="1728" w:type="dxa"/>
          </w:tcPr>
          <w:p w14:paraId="008DA5CE" w14:textId="77777777" w:rsidR="0075177A" w:rsidRPr="006D5F97" w:rsidRDefault="0075177A" w:rsidP="007F1530">
            <w:pPr>
              <w:spacing w:after="0"/>
              <w:rPr>
                <w:rFonts w:cs="Arial"/>
                <w:szCs w:val="24"/>
              </w:rPr>
            </w:pPr>
            <w:r w:rsidRPr="006D5F97">
              <w:rPr>
                <w:rFonts w:cs="Arial"/>
                <w:szCs w:val="24"/>
                <w:u w:val="single"/>
              </w:rPr>
              <w:t>Mandatory</w:t>
            </w:r>
          </w:p>
        </w:tc>
        <w:tc>
          <w:tcPr>
            <w:tcW w:w="3168" w:type="dxa"/>
            <w:tcBorders>
              <w:top w:val="single" w:sz="4" w:space="0" w:color="231F20"/>
              <w:left w:val="single" w:sz="4" w:space="0" w:color="231F20"/>
              <w:bottom w:val="single" w:sz="4" w:space="0" w:color="231F20"/>
              <w:right w:val="single" w:sz="4" w:space="0" w:color="231F20"/>
            </w:tcBorders>
          </w:tcPr>
          <w:p w14:paraId="551E7945" w14:textId="6A43FBCB" w:rsidR="0075177A" w:rsidRPr="0096096D" w:rsidRDefault="0075177A" w:rsidP="007F1530">
            <w:pPr>
              <w:spacing w:after="0"/>
              <w:rPr>
                <w:rFonts w:cs="Arial"/>
                <w:u w:val="single"/>
              </w:rPr>
            </w:pPr>
            <w:r w:rsidRPr="0096096D">
              <w:rPr>
                <w:rFonts w:cs="Arial"/>
                <w:u w:val="single"/>
              </w:rPr>
              <w:t>Additions or Alterations to existing buildings or parking facilities</w:t>
            </w:r>
            <w:r>
              <w:rPr>
                <w:rFonts w:cs="Arial"/>
                <w:u w:val="single"/>
              </w:rPr>
              <w:t xml:space="preserve"> [A] w</w:t>
            </w:r>
            <w:r w:rsidR="00CD0776">
              <w:rPr>
                <w:rFonts w:cs="Arial"/>
                <w:u w:val="single"/>
              </w:rPr>
              <w:t>ith</w:t>
            </w:r>
            <w:r>
              <w:rPr>
                <w:rFonts w:cs="Arial"/>
                <w:u w:val="single"/>
              </w:rPr>
              <w:t xml:space="preserve"> Exceptions</w:t>
            </w:r>
          </w:p>
        </w:tc>
        <w:tc>
          <w:tcPr>
            <w:tcW w:w="2160" w:type="dxa"/>
          </w:tcPr>
          <w:p w14:paraId="0D1F3712" w14:textId="77777777" w:rsidR="0075177A" w:rsidRPr="0096096D" w:rsidRDefault="0075177A" w:rsidP="007F1530">
            <w:pPr>
              <w:spacing w:after="0"/>
              <w:rPr>
                <w:rFonts w:cs="Arial"/>
                <w:u w:val="single"/>
              </w:rPr>
            </w:pPr>
            <w:r w:rsidRPr="0096096D">
              <w:rPr>
                <w:rFonts w:cs="Arial"/>
                <w:u w:val="single"/>
              </w:rPr>
              <w:t>5.106.5.4</w:t>
            </w:r>
          </w:p>
        </w:tc>
        <w:tc>
          <w:tcPr>
            <w:tcW w:w="432" w:type="dxa"/>
          </w:tcPr>
          <w:p w14:paraId="19121D35" w14:textId="77777777" w:rsidR="0075177A" w:rsidRPr="006D5F97" w:rsidRDefault="0075177A" w:rsidP="007F1530">
            <w:pPr>
              <w:spacing w:after="0"/>
              <w:rPr>
                <w:rFonts w:cs="Arial"/>
              </w:rPr>
            </w:pPr>
          </w:p>
        </w:tc>
        <w:tc>
          <w:tcPr>
            <w:tcW w:w="432" w:type="dxa"/>
          </w:tcPr>
          <w:p w14:paraId="66F740D6" w14:textId="77777777" w:rsidR="0075177A" w:rsidRPr="006D5F97" w:rsidRDefault="0075177A" w:rsidP="007F1530">
            <w:pPr>
              <w:spacing w:after="0"/>
              <w:rPr>
                <w:rFonts w:cs="Arial"/>
              </w:rPr>
            </w:pPr>
          </w:p>
        </w:tc>
        <w:tc>
          <w:tcPr>
            <w:tcW w:w="432" w:type="dxa"/>
          </w:tcPr>
          <w:p w14:paraId="367F3B21" w14:textId="77777777" w:rsidR="0075177A" w:rsidRPr="006D5F97" w:rsidRDefault="0075177A" w:rsidP="007F1530">
            <w:pPr>
              <w:spacing w:after="0"/>
              <w:rPr>
                <w:rFonts w:cs="Arial"/>
              </w:rPr>
            </w:pPr>
          </w:p>
        </w:tc>
        <w:tc>
          <w:tcPr>
            <w:tcW w:w="2016" w:type="dxa"/>
          </w:tcPr>
          <w:p w14:paraId="4A0C3A01" w14:textId="77777777" w:rsidR="0075177A" w:rsidRPr="006D5F97" w:rsidRDefault="0075177A" w:rsidP="007F1530">
            <w:pPr>
              <w:spacing w:after="0"/>
              <w:rPr>
                <w:rFonts w:cs="Arial"/>
              </w:rPr>
            </w:pPr>
          </w:p>
        </w:tc>
      </w:tr>
      <w:tr w:rsidR="0075177A" w:rsidRPr="006D5F97" w14:paraId="2229D4B9" w14:textId="77777777" w:rsidTr="00CD0776">
        <w:trPr>
          <w:cantSplit/>
          <w:trHeight w:val="20"/>
          <w:jc w:val="center"/>
        </w:trPr>
        <w:tc>
          <w:tcPr>
            <w:tcW w:w="1728" w:type="dxa"/>
          </w:tcPr>
          <w:p w14:paraId="4C02B487" w14:textId="77777777" w:rsidR="0075177A" w:rsidRPr="00D568E5" w:rsidRDefault="0075177A" w:rsidP="007F1530">
            <w:pPr>
              <w:spacing w:after="0"/>
              <w:rPr>
                <w:rFonts w:cs="Arial"/>
                <w:szCs w:val="24"/>
                <w:u w:val="single"/>
              </w:rPr>
            </w:pPr>
            <w:r>
              <w:rPr>
                <w:rFonts w:cs="Arial"/>
                <w:szCs w:val="24"/>
                <w:u w:val="single"/>
              </w:rPr>
              <w:t>Mandatory</w:t>
            </w:r>
          </w:p>
        </w:tc>
        <w:tc>
          <w:tcPr>
            <w:tcW w:w="3168" w:type="dxa"/>
            <w:tcBorders>
              <w:top w:val="single" w:sz="4" w:space="0" w:color="231F20"/>
              <w:left w:val="single" w:sz="4" w:space="0" w:color="231F20"/>
              <w:bottom w:val="single" w:sz="4" w:space="0" w:color="231F20"/>
              <w:right w:val="single" w:sz="4" w:space="0" w:color="231F20"/>
            </w:tcBorders>
          </w:tcPr>
          <w:p w14:paraId="1ED48F83" w14:textId="77777777" w:rsidR="0075177A" w:rsidRPr="00D568E5" w:rsidRDefault="0075177A" w:rsidP="007F1530">
            <w:pPr>
              <w:spacing w:after="0"/>
              <w:rPr>
                <w:rFonts w:cs="Arial"/>
                <w:u w:val="single"/>
              </w:rPr>
            </w:pPr>
            <w:r w:rsidRPr="00D568E5">
              <w:rPr>
                <w:rFonts w:cs="Arial"/>
                <w:u w:val="single"/>
              </w:rPr>
              <w:t>Existing buildings or parking areas without previously installed EV capable infrastructure [A].</w:t>
            </w:r>
          </w:p>
        </w:tc>
        <w:tc>
          <w:tcPr>
            <w:tcW w:w="2160" w:type="dxa"/>
          </w:tcPr>
          <w:p w14:paraId="5B9260B7" w14:textId="77777777" w:rsidR="0075177A" w:rsidRPr="00CF6488" w:rsidRDefault="0075177A" w:rsidP="007F1530">
            <w:pPr>
              <w:spacing w:after="0"/>
              <w:rPr>
                <w:rFonts w:cs="Arial"/>
                <w:u w:val="single"/>
              </w:rPr>
            </w:pPr>
            <w:r w:rsidRPr="00CF6488">
              <w:rPr>
                <w:rFonts w:cs="Arial"/>
                <w:u w:val="single"/>
              </w:rPr>
              <w:t>5.106.5.4.1</w:t>
            </w:r>
          </w:p>
        </w:tc>
        <w:tc>
          <w:tcPr>
            <w:tcW w:w="432" w:type="dxa"/>
          </w:tcPr>
          <w:p w14:paraId="0D10C541" w14:textId="77777777" w:rsidR="0075177A" w:rsidRPr="006D5F97" w:rsidRDefault="0075177A" w:rsidP="007F1530">
            <w:pPr>
              <w:spacing w:after="0"/>
              <w:rPr>
                <w:rFonts w:cs="Arial"/>
              </w:rPr>
            </w:pPr>
          </w:p>
        </w:tc>
        <w:tc>
          <w:tcPr>
            <w:tcW w:w="432" w:type="dxa"/>
          </w:tcPr>
          <w:p w14:paraId="576BFEA4" w14:textId="77777777" w:rsidR="0075177A" w:rsidRPr="006D5F97" w:rsidRDefault="0075177A" w:rsidP="007F1530">
            <w:pPr>
              <w:spacing w:after="0"/>
              <w:rPr>
                <w:rFonts w:cs="Arial"/>
              </w:rPr>
            </w:pPr>
          </w:p>
        </w:tc>
        <w:tc>
          <w:tcPr>
            <w:tcW w:w="432" w:type="dxa"/>
          </w:tcPr>
          <w:p w14:paraId="6514C3F9" w14:textId="77777777" w:rsidR="0075177A" w:rsidRPr="006D5F97" w:rsidRDefault="0075177A" w:rsidP="007F1530">
            <w:pPr>
              <w:spacing w:after="0"/>
              <w:rPr>
                <w:rFonts w:cs="Arial"/>
              </w:rPr>
            </w:pPr>
          </w:p>
        </w:tc>
        <w:tc>
          <w:tcPr>
            <w:tcW w:w="2016" w:type="dxa"/>
          </w:tcPr>
          <w:p w14:paraId="68AF24F6" w14:textId="77777777" w:rsidR="0075177A" w:rsidRPr="006D5F97" w:rsidRDefault="0075177A" w:rsidP="007F1530">
            <w:pPr>
              <w:spacing w:after="0"/>
              <w:rPr>
                <w:rFonts w:cs="Arial"/>
              </w:rPr>
            </w:pPr>
          </w:p>
        </w:tc>
      </w:tr>
      <w:tr w:rsidR="0075177A" w:rsidRPr="006D5F97" w14:paraId="673F75EE" w14:textId="77777777" w:rsidTr="00CD0776">
        <w:trPr>
          <w:cantSplit/>
          <w:trHeight w:val="20"/>
          <w:jc w:val="center"/>
        </w:trPr>
        <w:tc>
          <w:tcPr>
            <w:tcW w:w="1728" w:type="dxa"/>
          </w:tcPr>
          <w:p w14:paraId="39D29181" w14:textId="77777777" w:rsidR="0075177A" w:rsidRPr="006D5F97" w:rsidRDefault="0075177A" w:rsidP="007F1530">
            <w:pPr>
              <w:spacing w:after="0"/>
              <w:rPr>
                <w:rFonts w:cs="Arial"/>
                <w:szCs w:val="24"/>
              </w:rPr>
            </w:pPr>
            <w:r>
              <w:rPr>
                <w:rFonts w:cs="Arial"/>
                <w:szCs w:val="24"/>
                <w:u w:val="single"/>
              </w:rPr>
              <w:lastRenderedPageBreak/>
              <w:t>Mandatory</w:t>
            </w:r>
          </w:p>
        </w:tc>
        <w:tc>
          <w:tcPr>
            <w:tcW w:w="3168" w:type="dxa"/>
            <w:tcBorders>
              <w:top w:val="single" w:sz="4" w:space="0" w:color="231F20"/>
              <w:left w:val="single" w:sz="4" w:space="0" w:color="231F20"/>
              <w:bottom w:val="single" w:sz="4" w:space="0" w:color="231F20"/>
              <w:right w:val="single" w:sz="4" w:space="0" w:color="231F20"/>
            </w:tcBorders>
          </w:tcPr>
          <w:p w14:paraId="5E24C29A" w14:textId="77777777" w:rsidR="0075177A" w:rsidRPr="006D5F97" w:rsidRDefault="0075177A" w:rsidP="007F1530">
            <w:pPr>
              <w:spacing w:after="0"/>
              <w:rPr>
                <w:rFonts w:cs="Arial"/>
              </w:rPr>
            </w:pPr>
            <w:r w:rsidRPr="00D568E5">
              <w:rPr>
                <w:rFonts w:cs="Arial"/>
                <w:u w:val="single"/>
              </w:rPr>
              <w:t>Existing buildings or parking areas with previously installed EV capable infrastructure [A].</w:t>
            </w:r>
          </w:p>
        </w:tc>
        <w:tc>
          <w:tcPr>
            <w:tcW w:w="2160" w:type="dxa"/>
          </w:tcPr>
          <w:p w14:paraId="434A6563" w14:textId="77777777" w:rsidR="0075177A" w:rsidRPr="006D5F97" w:rsidRDefault="0075177A" w:rsidP="007F1530">
            <w:pPr>
              <w:spacing w:after="0"/>
              <w:rPr>
                <w:rFonts w:cs="Arial"/>
              </w:rPr>
            </w:pPr>
            <w:r w:rsidRPr="00CF6488">
              <w:rPr>
                <w:rFonts w:cs="Arial"/>
                <w:u w:val="single"/>
              </w:rPr>
              <w:t>5.106.5.4.</w:t>
            </w:r>
            <w:r>
              <w:rPr>
                <w:rFonts w:cs="Arial"/>
                <w:u w:val="single"/>
              </w:rPr>
              <w:t>2</w:t>
            </w:r>
          </w:p>
        </w:tc>
        <w:tc>
          <w:tcPr>
            <w:tcW w:w="432" w:type="dxa"/>
          </w:tcPr>
          <w:p w14:paraId="2D093231" w14:textId="77777777" w:rsidR="0075177A" w:rsidRPr="006D5F97" w:rsidRDefault="0075177A" w:rsidP="007F1530">
            <w:pPr>
              <w:spacing w:after="0"/>
              <w:rPr>
                <w:rFonts w:cs="Arial"/>
              </w:rPr>
            </w:pPr>
          </w:p>
        </w:tc>
        <w:tc>
          <w:tcPr>
            <w:tcW w:w="432" w:type="dxa"/>
          </w:tcPr>
          <w:p w14:paraId="54D74409" w14:textId="77777777" w:rsidR="0075177A" w:rsidRPr="006D5F97" w:rsidRDefault="0075177A" w:rsidP="007F1530">
            <w:pPr>
              <w:spacing w:after="0"/>
              <w:rPr>
                <w:rFonts w:cs="Arial"/>
              </w:rPr>
            </w:pPr>
          </w:p>
        </w:tc>
        <w:tc>
          <w:tcPr>
            <w:tcW w:w="432" w:type="dxa"/>
          </w:tcPr>
          <w:p w14:paraId="6159FCFC" w14:textId="77777777" w:rsidR="0075177A" w:rsidRPr="006D5F97" w:rsidRDefault="0075177A" w:rsidP="007F1530">
            <w:pPr>
              <w:spacing w:after="0"/>
              <w:rPr>
                <w:rFonts w:cs="Arial"/>
              </w:rPr>
            </w:pPr>
          </w:p>
        </w:tc>
        <w:tc>
          <w:tcPr>
            <w:tcW w:w="2016" w:type="dxa"/>
          </w:tcPr>
          <w:p w14:paraId="544B4914" w14:textId="77777777" w:rsidR="0075177A" w:rsidRPr="006D5F97" w:rsidRDefault="0075177A" w:rsidP="007F1530">
            <w:pPr>
              <w:spacing w:after="0"/>
              <w:rPr>
                <w:rFonts w:cs="Arial"/>
              </w:rPr>
            </w:pPr>
          </w:p>
        </w:tc>
      </w:tr>
      <w:tr w:rsidR="0075177A" w:rsidRPr="006D5F97" w14:paraId="65604F1D" w14:textId="77777777" w:rsidTr="00CD0776">
        <w:trPr>
          <w:cantSplit/>
          <w:trHeight w:val="20"/>
          <w:jc w:val="center"/>
        </w:trPr>
        <w:tc>
          <w:tcPr>
            <w:tcW w:w="1728" w:type="dxa"/>
          </w:tcPr>
          <w:p w14:paraId="089C1A5C" w14:textId="77777777" w:rsidR="0075177A" w:rsidRPr="00376DFE" w:rsidRDefault="0075177A" w:rsidP="007F1530">
            <w:pPr>
              <w:spacing w:after="0"/>
              <w:rPr>
                <w:rFonts w:cs="Arial"/>
                <w:szCs w:val="24"/>
              </w:rPr>
            </w:pPr>
            <w:r w:rsidRPr="00376DFE">
              <w:rPr>
                <w:rFonts w:cs="Arial"/>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67ABE84D" w14:textId="77777777" w:rsidR="0075177A" w:rsidRPr="00726668" w:rsidRDefault="0075177A" w:rsidP="007F1530">
            <w:pPr>
              <w:spacing w:after="0"/>
              <w:rPr>
                <w:rFonts w:cs="Arial"/>
              </w:rPr>
            </w:pPr>
            <w:r w:rsidRPr="00726668">
              <w:rPr>
                <w:rFonts w:cs="Arial"/>
              </w:rPr>
              <w:t>Electric vehicle (EV) charging: medium-duty and heavy-duty. [N]</w:t>
            </w:r>
          </w:p>
        </w:tc>
        <w:tc>
          <w:tcPr>
            <w:tcW w:w="2160" w:type="dxa"/>
          </w:tcPr>
          <w:p w14:paraId="48FBCA9B" w14:textId="77777777" w:rsidR="0075177A" w:rsidRPr="00726668" w:rsidRDefault="0075177A" w:rsidP="007F1530">
            <w:pPr>
              <w:spacing w:after="0"/>
              <w:rPr>
                <w:rFonts w:cs="Arial"/>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p>
        </w:tc>
        <w:tc>
          <w:tcPr>
            <w:tcW w:w="432" w:type="dxa"/>
          </w:tcPr>
          <w:p w14:paraId="3C830440" w14:textId="77777777" w:rsidR="0075177A" w:rsidRPr="006D5F97" w:rsidRDefault="0075177A" w:rsidP="007F1530">
            <w:pPr>
              <w:spacing w:after="0"/>
              <w:rPr>
                <w:rFonts w:cs="Arial"/>
              </w:rPr>
            </w:pPr>
          </w:p>
        </w:tc>
        <w:tc>
          <w:tcPr>
            <w:tcW w:w="432" w:type="dxa"/>
          </w:tcPr>
          <w:p w14:paraId="0946DA01" w14:textId="77777777" w:rsidR="0075177A" w:rsidRPr="006D5F97" w:rsidRDefault="0075177A" w:rsidP="007F1530">
            <w:pPr>
              <w:spacing w:after="0"/>
              <w:rPr>
                <w:rFonts w:cs="Arial"/>
              </w:rPr>
            </w:pPr>
          </w:p>
        </w:tc>
        <w:tc>
          <w:tcPr>
            <w:tcW w:w="432" w:type="dxa"/>
          </w:tcPr>
          <w:p w14:paraId="7E26082A" w14:textId="77777777" w:rsidR="0075177A" w:rsidRPr="006D5F97" w:rsidRDefault="0075177A" w:rsidP="007F1530">
            <w:pPr>
              <w:spacing w:after="0"/>
              <w:rPr>
                <w:rFonts w:cs="Arial"/>
              </w:rPr>
            </w:pPr>
          </w:p>
        </w:tc>
        <w:tc>
          <w:tcPr>
            <w:tcW w:w="2016" w:type="dxa"/>
          </w:tcPr>
          <w:p w14:paraId="14142F1E" w14:textId="77777777" w:rsidR="0075177A" w:rsidRPr="006D5F97" w:rsidRDefault="0075177A" w:rsidP="007F1530">
            <w:pPr>
              <w:spacing w:after="0"/>
              <w:rPr>
                <w:rFonts w:cs="Arial"/>
              </w:rPr>
            </w:pPr>
          </w:p>
        </w:tc>
      </w:tr>
      <w:tr w:rsidR="0075177A" w:rsidRPr="006D5F97" w14:paraId="700F0A5A" w14:textId="77777777" w:rsidTr="00CD0776">
        <w:trPr>
          <w:cantSplit/>
          <w:trHeight w:val="20"/>
          <w:jc w:val="center"/>
        </w:trPr>
        <w:tc>
          <w:tcPr>
            <w:tcW w:w="1728" w:type="dxa"/>
          </w:tcPr>
          <w:p w14:paraId="3AC7F4BC" w14:textId="77777777" w:rsidR="0075177A" w:rsidRPr="00376DFE" w:rsidRDefault="0075177A" w:rsidP="007F1530">
            <w:pPr>
              <w:spacing w:after="0"/>
              <w:rPr>
                <w:rFonts w:cs="Arial"/>
                <w:szCs w:val="24"/>
              </w:rPr>
            </w:pPr>
            <w:r w:rsidRPr="00376DFE">
              <w:rPr>
                <w:rFonts w:cs="Arial"/>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2404AB09" w14:textId="2BAA7FA0" w:rsidR="0075177A" w:rsidRPr="006D5F97" w:rsidRDefault="0075177A" w:rsidP="007F1530">
            <w:pPr>
              <w:spacing w:after="0"/>
              <w:rPr>
                <w:rFonts w:cs="Arial"/>
              </w:rPr>
            </w:pPr>
            <w:r w:rsidRPr="00686984">
              <w:rPr>
                <w:rFonts w:cs="Arial"/>
              </w:rPr>
              <w:t xml:space="preserve">Electric vehicle charging readiness requirements for warehouses, grocery stores and retail stores, </w:t>
            </w:r>
            <w:r w:rsidRPr="00686984">
              <w:rPr>
                <w:rFonts w:cs="Arial"/>
                <w:u w:val="single"/>
              </w:rPr>
              <w:t>office buildings, and manufacturing facilities</w:t>
            </w:r>
            <w:r w:rsidRPr="00686984">
              <w:rPr>
                <w:rFonts w:cs="Arial"/>
              </w:rPr>
              <w:t xml:space="preserve"> with planned off-street loading spaces [N]</w:t>
            </w:r>
          </w:p>
        </w:tc>
        <w:tc>
          <w:tcPr>
            <w:tcW w:w="2160" w:type="dxa"/>
          </w:tcPr>
          <w:p w14:paraId="622250D5" w14:textId="77777777" w:rsidR="0075177A" w:rsidRPr="00F40100" w:rsidRDefault="0075177A" w:rsidP="007F1530">
            <w:pPr>
              <w:spacing w:after="0"/>
              <w:rPr>
                <w:rFonts w:cs="Arial"/>
                <w:u w:val="single"/>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432" w:type="dxa"/>
          </w:tcPr>
          <w:p w14:paraId="359CA8B8" w14:textId="77777777" w:rsidR="0075177A" w:rsidRPr="006D5F97" w:rsidRDefault="0075177A" w:rsidP="007F1530">
            <w:pPr>
              <w:spacing w:after="0"/>
              <w:rPr>
                <w:rFonts w:cs="Arial"/>
              </w:rPr>
            </w:pPr>
          </w:p>
        </w:tc>
        <w:tc>
          <w:tcPr>
            <w:tcW w:w="432" w:type="dxa"/>
          </w:tcPr>
          <w:p w14:paraId="560162B3" w14:textId="77777777" w:rsidR="0075177A" w:rsidRPr="006D5F97" w:rsidRDefault="0075177A" w:rsidP="007F1530">
            <w:pPr>
              <w:spacing w:after="0"/>
              <w:rPr>
                <w:rFonts w:cs="Arial"/>
              </w:rPr>
            </w:pPr>
          </w:p>
        </w:tc>
        <w:tc>
          <w:tcPr>
            <w:tcW w:w="432" w:type="dxa"/>
          </w:tcPr>
          <w:p w14:paraId="0E344E4A" w14:textId="77777777" w:rsidR="0075177A" w:rsidRPr="006D5F97" w:rsidRDefault="0075177A" w:rsidP="007F1530">
            <w:pPr>
              <w:spacing w:after="0"/>
              <w:rPr>
                <w:rFonts w:cs="Arial"/>
              </w:rPr>
            </w:pPr>
          </w:p>
        </w:tc>
        <w:tc>
          <w:tcPr>
            <w:tcW w:w="2016" w:type="dxa"/>
          </w:tcPr>
          <w:p w14:paraId="07AC1785" w14:textId="77777777" w:rsidR="0075177A" w:rsidRPr="006D5F97" w:rsidRDefault="0075177A" w:rsidP="007F1530">
            <w:pPr>
              <w:spacing w:after="0"/>
              <w:rPr>
                <w:rFonts w:cs="Arial"/>
              </w:rPr>
            </w:pPr>
          </w:p>
        </w:tc>
      </w:tr>
      <w:tr w:rsidR="0075177A" w:rsidRPr="006D5F97" w14:paraId="63796297" w14:textId="77777777" w:rsidTr="00CD0776">
        <w:trPr>
          <w:cantSplit/>
          <w:trHeight w:val="20"/>
          <w:jc w:val="center"/>
        </w:trPr>
        <w:tc>
          <w:tcPr>
            <w:tcW w:w="1728" w:type="dxa"/>
          </w:tcPr>
          <w:p w14:paraId="0C0D1203" w14:textId="77777777" w:rsidR="0075177A" w:rsidRPr="006D5F97" w:rsidRDefault="0075177A" w:rsidP="007F1530">
            <w:pPr>
              <w:spacing w:after="0"/>
              <w:rPr>
                <w:rFonts w:cs="Arial"/>
                <w:szCs w:val="24"/>
              </w:rPr>
            </w:pPr>
            <w:r w:rsidRPr="006D5F97">
              <w:rPr>
                <w:rFonts w:cs="Arial"/>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6C78C58B" w14:textId="77777777" w:rsidR="0075177A" w:rsidRPr="006D5F97" w:rsidRDefault="0075177A" w:rsidP="007F1530">
            <w:pPr>
              <w:spacing w:after="0"/>
              <w:rPr>
                <w:rFonts w:cs="Arial"/>
                <w:strike/>
              </w:rPr>
            </w:pPr>
            <w:r w:rsidRPr="006D5F97">
              <w:rPr>
                <w:rFonts w:cs="Arial"/>
              </w:rPr>
              <w:t>T</w:t>
            </w:r>
            <w:r>
              <w:rPr>
                <w:rFonts w:cs="Arial"/>
              </w:rPr>
              <w:t xml:space="preserve">able </w:t>
            </w: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2160" w:type="dxa"/>
          </w:tcPr>
          <w:p w14:paraId="703F5822" w14:textId="77777777" w:rsidR="0075177A" w:rsidRDefault="0075177A" w:rsidP="007F1530">
            <w:pPr>
              <w:spacing w:after="0"/>
              <w:rPr>
                <w:rFonts w:cs="Arial"/>
                <w:u w:val="single"/>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p>
          <w:p w14:paraId="49250D42" w14:textId="77777777" w:rsidR="0075177A" w:rsidRDefault="0075177A" w:rsidP="007F1530">
            <w:pPr>
              <w:spacing w:after="0"/>
              <w:rPr>
                <w:rFonts w:cs="Arial"/>
              </w:rPr>
            </w:pPr>
            <w:r>
              <w:rPr>
                <w:rFonts w:cs="Arial"/>
              </w:rPr>
              <w:t>a</w:t>
            </w:r>
            <w:r w:rsidRPr="00BE5B28">
              <w:rPr>
                <w:rFonts w:cs="Arial"/>
              </w:rPr>
              <w:t>nd</w:t>
            </w:r>
          </w:p>
          <w:p w14:paraId="2D7A6F06" w14:textId="77777777" w:rsidR="0075177A" w:rsidRPr="006D5F97" w:rsidRDefault="0075177A" w:rsidP="007F1530">
            <w:pPr>
              <w:spacing w:after="0"/>
              <w:rPr>
                <w:rFonts w:cs="Arial"/>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432" w:type="dxa"/>
          </w:tcPr>
          <w:p w14:paraId="63081F57" w14:textId="77777777" w:rsidR="0075177A" w:rsidRPr="006D5F97" w:rsidRDefault="0075177A" w:rsidP="007F1530">
            <w:pPr>
              <w:spacing w:after="0"/>
              <w:rPr>
                <w:rFonts w:cs="Arial"/>
              </w:rPr>
            </w:pPr>
          </w:p>
        </w:tc>
        <w:tc>
          <w:tcPr>
            <w:tcW w:w="432" w:type="dxa"/>
          </w:tcPr>
          <w:p w14:paraId="49A74098" w14:textId="77777777" w:rsidR="0075177A" w:rsidRPr="006D5F97" w:rsidRDefault="0075177A" w:rsidP="007F1530">
            <w:pPr>
              <w:spacing w:after="0"/>
              <w:rPr>
                <w:rFonts w:cs="Arial"/>
              </w:rPr>
            </w:pPr>
          </w:p>
        </w:tc>
        <w:tc>
          <w:tcPr>
            <w:tcW w:w="432" w:type="dxa"/>
          </w:tcPr>
          <w:p w14:paraId="3065E7F4" w14:textId="77777777" w:rsidR="0075177A" w:rsidRPr="006D5F97" w:rsidRDefault="0075177A" w:rsidP="007F1530">
            <w:pPr>
              <w:spacing w:after="0"/>
              <w:rPr>
                <w:rFonts w:cs="Arial"/>
              </w:rPr>
            </w:pPr>
          </w:p>
        </w:tc>
        <w:tc>
          <w:tcPr>
            <w:tcW w:w="2016" w:type="dxa"/>
          </w:tcPr>
          <w:p w14:paraId="50804239" w14:textId="77777777" w:rsidR="0075177A" w:rsidRPr="006D5F97" w:rsidRDefault="0075177A" w:rsidP="007F1530">
            <w:pPr>
              <w:spacing w:after="0"/>
              <w:rPr>
                <w:rFonts w:cs="Arial"/>
              </w:rPr>
            </w:pPr>
          </w:p>
        </w:tc>
      </w:tr>
      <w:tr w:rsidR="0075177A" w:rsidRPr="006D5F97" w14:paraId="05E5C0C9" w14:textId="77777777" w:rsidTr="00CD0776">
        <w:trPr>
          <w:cantSplit/>
          <w:trHeight w:val="20"/>
          <w:jc w:val="center"/>
        </w:trPr>
        <w:tc>
          <w:tcPr>
            <w:tcW w:w="1728" w:type="dxa"/>
          </w:tcPr>
          <w:p w14:paraId="42C82B8C" w14:textId="77777777" w:rsidR="0075177A" w:rsidRPr="006D5F97" w:rsidRDefault="0075177A" w:rsidP="007F1530">
            <w:pPr>
              <w:spacing w:after="0"/>
              <w:rPr>
                <w:rFonts w:cs="Arial"/>
              </w:rPr>
            </w:pPr>
            <w:r w:rsidRPr="006D5F97">
              <w:rPr>
                <w:rFonts w:cs="Arial"/>
              </w:rPr>
              <w:t>Mandatory</w:t>
            </w:r>
          </w:p>
        </w:tc>
        <w:tc>
          <w:tcPr>
            <w:tcW w:w="3168" w:type="dxa"/>
            <w:tcBorders>
              <w:top w:val="single" w:sz="4" w:space="0" w:color="231F20"/>
              <w:left w:val="single" w:sz="4" w:space="0" w:color="231F20"/>
              <w:bottom w:val="single" w:sz="4" w:space="0" w:color="231F20"/>
              <w:right w:val="single" w:sz="4" w:space="0" w:color="231F20"/>
            </w:tcBorders>
          </w:tcPr>
          <w:p w14:paraId="143B7AE5" w14:textId="77777777" w:rsidR="0075177A" w:rsidRPr="006D5F97" w:rsidRDefault="0075177A" w:rsidP="007F1530">
            <w:pPr>
              <w:spacing w:after="0"/>
              <w:rPr>
                <w:rFonts w:cs="Arial"/>
              </w:rPr>
            </w:pPr>
            <w:r w:rsidRPr="006D5F97">
              <w:rPr>
                <w:rFonts w:cs="Arial"/>
              </w:rPr>
              <w:t>Light</w:t>
            </w:r>
            <w:r w:rsidRPr="006D5F97">
              <w:rPr>
                <w:rFonts w:cs="Arial"/>
                <w:spacing w:val="-4"/>
              </w:rPr>
              <w:t xml:space="preserve"> </w:t>
            </w:r>
            <w:r w:rsidRPr="006D5F97">
              <w:rPr>
                <w:rFonts w:cs="Arial"/>
              </w:rPr>
              <w:t>pollution</w:t>
            </w:r>
            <w:r w:rsidRPr="006D5F97">
              <w:rPr>
                <w:rFonts w:cs="Arial"/>
                <w:spacing w:val="-4"/>
              </w:rPr>
              <w:t xml:space="preserve"> </w:t>
            </w:r>
            <w:r w:rsidRPr="006D5F97">
              <w:rPr>
                <w:rFonts w:cs="Arial"/>
              </w:rPr>
              <w:t>reduction</w:t>
            </w:r>
            <w:r w:rsidRPr="006D5F97">
              <w:rPr>
                <w:rFonts w:cs="Arial"/>
                <w:spacing w:val="-4"/>
              </w:rPr>
              <w:t xml:space="preserve"> </w:t>
            </w:r>
            <w:r w:rsidRPr="006D5F97">
              <w:rPr>
                <w:rFonts w:cs="Arial"/>
              </w:rPr>
              <w:t>[N]</w:t>
            </w:r>
            <w:r w:rsidRPr="006D5F97">
              <w:rPr>
                <w:rFonts w:cs="Arial"/>
                <w:spacing w:val="-2"/>
              </w:rPr>
              <w:t xml:space="preserve"> </w:t>
            </w:r>
            <w:r w:rsidRPr="006D5F97">
              <w:rPr>
                <w:rFonts w:cs="Arial"/>
              </w:rPr>
              <w:t>(with</w:t>
            </w:r>
            <w:r w:rsidRPr="006D5F97">
              <w:rPr>
                <w:rFonts w:cs="Arial"/>
                <w:spacing w:val="-4"/>
              </w:rPr>
              <w:t xml:space="preserve"> </w:t>
            </w:r>
            <w:r w:rsidRPr="006D5F97">
              <w:rPr>
                <w:rFonts w:cs="Arial"/>
              </w:rPr>
              <w:t>exceptions, notes and table)</w:t>
            </w:r>
          </w:p>
        </w:tc>
        <w:tc>
          <w:tcPr>
            <w:tcW w:w="2160" w:type="dxa"/>
          </w:tcPr>
          <w:p w14:paraId="48E65F49" w14:textId="55194004" w:rsidR="0075177A" w:rsidRPr="006D5F97" w:rsidRDefault="0075177A" w:rsidP="006B1777">
            <w:pPr>
              <w:spacing w:after="0"/>
              <w:rPr>
                <w:rFonts w:cs="Arial"/>
              </w:rPr>
            </w:pPr>
            <w:r w:rsidRPr="006D5F97">
              <w:rPr>
                <w:rFonts w:cs="Arial"/>
              </w:rPr>
              <w:t>5.106.8</w:t>
            </w:r>
            <w:r>
              <w:rPr>
                <w:rFonts w:cs="Arial"/>
              </w:rPr>
              <w:t xml:space="preserve"> </w:t>
            </w:r>
            <w:r w:rsidRPr="006B1777">
              <w:rPr>
                <w:rFonts w:cs="Arial"/>
              </w:rPr>
              <w:t>through</w:t>
            </w:r>
            <w:r>
              <w:rPr>
                <w:rFonts w:cs="Arial"/>
              </w:rPr>
              <w:t xml:space="preserve"> </w:t>
            </w:r>
            <w:r w:rsidRPr="006B1777">
              <w:rPr>
                <w:rFonts w:cs="Arial"/>
              </w:rPr>
              <w:t>5.106.8.2</w:t>
            </w:r>
          </w:p>
        </w:tc>
        <w:tc>
          <w:tcPr>
            <w:tcW w:w="432" w:type="dxa"/>
          </w:tcPr>
          <w:p w14:paraId="2AE16990" w14:textId="77777777" w:rsidR="0075177A" w:rsidRPr="006D5F97" w:rsidRDefault="0075177A" w:rsidP="007F1530">
            <w:pPr>
              <w:spacing w:after="0"/>
              <w:rPr>
                <w:rFonts w:cs="Arial"/>
              </w:rPr>
            </w:pPr>
          </w:p>
        </w:tc>
        <w:tc>
          <w:tcPr>
            <w:tcW w:w="432" w:type="dxa"/>
          </w:tcPr>
          <w:p w14:paraId="249B8C43" w14:textId="77777777" w:rsidR="0075177A" w:rsidRPr="006D5F97" w:rsidRDefault="0075177A" w:rsidP="007F1530">
            <w:pPr>
              <w:spacing w:after="0"/>
              <w:rPr>
                <w:rFonts w:cs="Arial"/>
              </w:rPr>
            </w:pPr>
          </w:p>
        </w:tc>
        <w:tc>
          <w:tcPr>
            <w:tcW w:w="432" w:type="dxa"/>
          </w:tcPr>
          <w:p w14:paraId="7E609CBC" w14:textId="77777777" w:rsidR="0075177A" w:rsidRPr="006D5F97" w:rsidRDefault="0075177A" w:rsidP="007F1530">
            <w:pPr>
              <w:spacing w:after="0"/>
              <w:rPr>
                <w:rFonts w:cs="Arial"/>
              </w:rPr>
            </w:pPr>
          </w:p>
        </w:tc>
        <w:tc>
          <w:tcPr>
            <w:tcW w:w="2016" w:type="dxa"/>
          </w:tcPr>
          <w:p w14:paraId="5B69D38D" w14:textId="77777777" w:rsidR="0075177A" w:rsidRPr="006D5F97" w:rsidRDefault="0075177A" w:rsidP="007F1530">
            <w:pPr>
              <w:spacing w:after="0"/>
              <w:rPr>
                <w:rFonts w:cs="Arial"/>
              </w:rPr>
            </w:pPr>
          </w:p>
        </w:tc>
      </w:tr>
      <w:tr w:rsidR="0075177A" w:rsidRPr="006D5F97" w14:paraId="6ECE48EC" w14:textId="77777777" w:rsidTr="00CD0776">
        <w:trPr>
          <w:cantSplit/>
          <w:trHeight w:val="20"/>
          <w:jc w:val="center"/>
        </w:trPr>
        <w:tc>
          <w:tcPr>
            <w:tcW w:w="1728" w:type="dxa"/>
          </w:tcPr>
          <w:p w14:paraId="5A219C76" w14:textId="77777777" w:rsidR="0075177A" w:rsidRPr="006D5F97" w:rsidRDefault="0075177A" w:rsidP="007F1530">
            <w:pPr>
              <w:spacing w:after="0"/>
              <w:rPr>
                <w:rFonts w:cs="Arial"/>
              </w:rPr>
            </w:pPr>
            <w:r>
              <w:rPr>
                <w:rFonts w:cs="Arial"/>
              </w:rPr>
              <w:t>…</w:t>
            </w:r>
          </w:p>
        </w:tc>
        <w:tc>
          <w:tcPr>
            <w:tcW w:w="3168" w:type="dxa"/>
            <w:tcBorders>
              <w:top w:val="single" w:sz="4" w:space="0" w:color="231F20"/>
              <w:left w:val="single" w:sz="4" w:space="0" w:color="231F20"/>
              <w:bottom w:val="single" w:sz="4" w:space="0" w:color="231F20"/>
              <w:right w:val="single" w:sz="4" w:space="0" w:color="231F20"/>
            </w:tcBorders>
          </w:tcPr>
          <w:p w14:paraId="567C329B" w14:textId="77777777" w:rsidR="0075177A" w:rsidRPr="006D5F97" w:rsidRDefault="0075177A" w:rsidP="007F1530">
            <w:pPr>
              <w:spacing w:after="0"/>
              <w:rPr>
                <w:rFonts w:cs="Arial"/>
              </w:rPr>
            </w:pPr>
            <w:r>
              <w:rPr>
                <w:rFonts w:cs="Arial"/>
              </w:rPr>
              <w:t>…</w:t>
            </w:r>
          </w:p>
        </w:tc>
        <w:tc>
          <w:tcPr>
            <w:tcW w:w="2160" w:type="dxa"/>
          </w:tcPr>
          <w:p w14:paraId="75AE590B" w14:textId="77777777" w:rsidR="0075177A" w:rsidRPr="006D5F97" w:rsidRDefault="0075177A" w:rsidP="007F1530">
            <w:pPr>
              <w:spacing w:after="0"/>
              <w:rPr>
                <w:rFonts w:cs="Arial"/>
              </w:rPr>
            </w:pPr>
          </w:p>
        </w:tc>
        <w:tc>
          <w:tcPr>
            <w:tcW w:w="432" w:type="dxa"/>
          </w:tcPr>
          <w:p w14:paraId="209DE589" w14:textId="77777777" w:rsidR="0075177A" w:rsidRPr="006D5F97" w:rsidRDefault="0075177A" w:rsidP="007F1530">
            <w:pPr>
              <w:spacing w:after="0"/>
              <w:rPr>
                <w:rFonts w:cs="Arial"/>
              </w:rPr>
            </w:pPr>
          </w:p>
        </w:tc>
        <w:tc>
          <w:tcPr>
            <w:tcW w:w="432" w:type="dxa"/>
          </w:tcPr>
          <w:p w14:paraId="647B7B01" w14:textId="77777777" w:rsidR="0075177A" w:rsidRPr="006D5F97" w:rsidRDefault="0075177A" w:rsidP="007F1530">
            <w:pPr>
              <w:spacing w:after="0"/>
              <w:rPr>
                <w:rFonts w:cs="Arial"/>
              </w:rPr>
            </w:pPr>
          </w:p>
        </w:tc>
        <w:tc>
          <w:tcPr>
            <w:tcW w:w="432" w:type="dxa"/>
          </w:tcPr>
          <w:p w14:paraId="702AC514" w14:textId="77777777" w:rsidR="0075177A" w:rsidRPr="006D5F97" w:rsidRDefault="0075177A" w:rsidP="007F1530">
            <w:pPr>
              <w:spacing w:after="0"/>
              <w:rPr>
                <w:rFonts w:cs="Arial"/>
              </w:rPr>
            </w:pPr>
          </w:p>
        </w:tc>
        <w:tc>
          <w:tcPr>
            <w:tcW w:w="2016" w:type="dxa"/>
          </w:tcPr>
          <w:p w14:paraId="33D789CD" w14:textId="77777777" w:rsidR="0075177A" w:rsidRPr="006D5F97" w:rsidRDefault="0075177A" w:rsidP="007F1530">
            <w:pPr>
              <w:spacing w:after="0"/>
              <w:rPr>
                <w:rFonts w:cs="Arial"/>
              </w:rPr>
            </w:pPr>
          </w:p>
        </w:tc>
      </w:tr>
      <w:tr w:rsidR="0075177A" w:rsidRPr="006D5F97" w14:paraId="12C2FB34" w14:textId="77777777" w:rsidTr="00CD0776">
        <w:trPr>
          <w:cantSplit/>
          <w:trHeight w:val="20"/>
          <w:jc w:val="center"/>
        </w:trPr>
        <w:tc>
          <w:tcPr>
            <w:tcW w:w="1728" w:type="dxa"/>
          </w:tcPr>
          <w:p w14:paraId="7AD08290" w14:textId="26E0391C" w:rsidR="0075177A" w:rsidRPr="00EB17AE" w:rsidRDefault="0075177A" w:rsidP="007F1530">
            <w:pPr>
              <w:spacing w:after="0"/>
              <w:rPr>
                <w:rFonts w:cs="Arial"/>
                <w:i/>
                <w:iCs/>
              </w:rPr>
            </w:pPr>
            <w:r w:rsidRPr="00EB17AE">
              <w:rPr>
                <w:rFonts w:cs="Arial"/>
                <w:i/>
                <w:iCs/>
              </w:rPr>
              <w:t xml:space="preserve">Tier </w:t>
            </w:r>
            <w:r>
              <w:rPr>
                <w:rFonts w:cs="Arial"/>
                <w:i/>
                <w:iCs/>
              </w:rPr>
              <w:t>2</w:t>
            </w:r>
            <w:r w:rsidRPr="00EB17AE">
              <w:rPr>
                <w:rFonts w:cs="Arial"/>
                <w:i/>
                <w:iCs/>
              </w:rPr>
              <w:t xml:space="preserve"> Prerequisite</w:t>
            </w:r>
          </w:p>
        </w:tc>
        <w:tc>
          <w:tcPr>
            <w:tcW w:w="3168" w:type="dxa"/>
            <w:tcBorders>
              <w:top w:val="single" w:sz="4" w:space="0" w:color="231F20"/>
              <w:left w:val="single" w:sz="4" w:space="0" w:color="231F20"/>
              <w:bottom w:val="single" w:sz="4" w:space="0" w:color="231F20"/>
              <w:right w:val="single" w:sz="4" w:space="0" w:color="231F20"/>
            </w:tcBorders>
          </w:tcPr>
          <w:p w14:paraId="2C2DBFD5" w14:textId="77777777" w:rsidR="0075177A" w:rsidRPr="00EB17AE" w:rsidRDefault="0075177A" w:rsidP="007F1530">
            <w:pPr>
              <w:spacing w:after="0"/>
              <w:rPr>
                <w:rFonts w:cs="Arial"/>
                <w:i/>
                <w:iCs/>
              </w:rPr>
            </w:pPr>
            <w:r w:rsidRPr="00EB17AE">
              <w:rPr>
                <w:rFonts w:cs="Arial"/>
                <w:i/>
                <w:iCs/>
              </w:rPr>
              <w:t>Cool roof….</w:t>
            </w:r>
          </w:p>
        </w:tc>
        <w:tc>
          <w:tcPr>
            <w:tcW w:w="2160" w:type="dxa"/>
          </w:tcPr>
          <w:p w14:paraId="7225090C" w14:textId="77777777" w:rsidR="0075177A" w:rsidRPr="00EB17AE" w:rsidRDefault="0075177A" w:rsidP="007F1530">
            <w:pPr>
              <w:spacing w:after="0"/>
              <w:rPr>
                <w:rFonts w:cs="Arial"/>
                <w:i/>
                <w:iCs/>
              </w:rPr>
            </w:pPr>
            <w:r w:rsidRPr="00EB17AE">
              <w:rPr>
                <w:rFonts w:cs="Arial"/>
                <w:i/>
                <w:iCs/>
              </w:rPr>
              <w:t>A5.106.11.2</w:t>
            </w:r>
          </w:p>
        </w:tc>
        <w:tc>
          <w:tcPr>
            <w:tcW w:w="432" w:type="dxa"/>
          </w:tcPr>
          <w:p w14:paraId="4B0E667A" w14:textId="77777777" w:rsidR="0075177A" w:rsidRPr="006D5F97" w:rsidRDefault="0075177A" w:rsidP="007F1530">
            <w:pPr>
              <w:spacing w:after="0"/>
              <w:rPr>
                <w:rFonts w:cs="Arial"/>
              </w:rPr>
            </w:pPr>
          </w:p>
        </w:tc>
        <w:tc>
          <w:tcPr>
            <w:tcW w:w="432" w:type="dxa"/>
          </w:tcPr>
          <w:p w14:paraId="027E3017" w14:textId="77777777" w:rsidR="0075177A" w:rsidRPr="006D5F97" w:rsidRDefault="0075177A" w:rsidP="007F1530">
            <w:pPr>
              <w:spacing w:after="0"/>
              <w:rPr>
                <w:rFonts w:cs="Arial"/>
              </w:rPr>
            </w:pPr>
          </w:p>
        </w:tc>
        <w:tc>
          <w:tcPr>
            <w:tcW w:w="432" w:type="dxa"/>
          </w:tcPr>
          <w:p w14:paraId="3E0786B2" w14:textId="77777777" w:rsidR="0075177A" w:rsidRPr="006D5F97" w:rsidRDefault="0075177A" w:rsidP="007F1530">
            <w:pPr>
              <w:spacing w:after="0"/>
              <w:rPr>
                <w:rFonts w:cs="Arial"/>
              </w:rPr>
            </w:pPr>
          </w:p>
        </w:tc>
        <w:tc>
          <w:tcPr>
            <w:tcW w:w="2016" w:type="dxa"/>
          </w:tcPr>
          <w:p w14:paraId="41C7382D" w14:textId="77777777" w:rsidR="0075177A" w:rsidRPr="006D5F97" w:rsidRDefault="0075177A" w:rsidP="007F1530">
            <w:pPr>
              <w:spacing w:after="0"/>
              <w:rPr>
                <w:rFonts w:cs="Arial"/>
              </w:rPr>
            </w:pPr>
          </w:p>
        </w:tc>
      </w:tr>
      <w:tr w:rsidR="0075177A" w:rsidRPr="006D5F97" w14:paraId="1B96C8FC" w14:textId="77777777" w:rsidTr="00CD0776">
        <w:trPr>
          <w:cantSplit/>
          <w:trHeight w:val="20"/>
          <w:jc w:val="center"/>
        </w:trPr>
        <w:tc>
          <w:tcPr>
            <w:tcW w:w="1728" w:type="dxa"/>
          </w:tcPr>
          <w:p w14:paraId="5D2BC019" w14:textId="77777777" w:rsidR="0075177A" w:rsidRPr="00947275" w:rsidRDefault="0075177A" w:rsidP="007F1530">
            <w:pPr>
              <w:spacing w:after="0"/>
              <w:rPr>
                <w:rFonts w:cs="Arial"/>
                <w:i/>
                <w:iCs/>
              </w:rPr>
            </w:pPr>
            <w:r w:rsidRPr="00947275">
              <w:rPr>
                <w:rFonts w:cs="Arial"/>
                <w:i/>
                <w:iCs/>
              </w:rPr>
              <w:t>Elective</w:t>
            </w:r>
          </w:p>
        </w:tc>
        <w:tc>
          <w:tcPr>
            <w:tcW w:w="3168" w:type="dxa"/>
            <w:tcBorders>
              <w:top w:val="single" w:sz="4" w:space="0" w:color="231F20"/>
              <w:left w:val="single" w:sz="4" w:space="0" w:color="231F20"/>
              <w:bottom w:val="single" w:sz="4" w:space="0" w:color="231F20"/>
              <w:right w:val="single" w:sz="4" w:space="0" w:color="231F20"/>
            </w:tcBorders>
          </w:tcPr>
          <w:p w14:paraId="7275607C" w14:textId="77777777" w:rsidR="0075177A" w:rsidRPr="00947275" w:rsidRDefault="0075177A" w:rsidP="007F1530">
            <w:pPr>
              <w:spacing w:after="0"/>
              <w:rPr>
                <w:rFonts w:cs="Arial"/>
                <w:i/>
                <w:iCs/>
              </w:rPr>
            </w:pPr>
            <w:r w:rsidRPr="00947275">
              <w:rPr>
                <w:rFonts w:cs="Arial"/>
                <w:i/>
                <w:iCs/>
              </w:rPr>
              <w:t>Community connectivity</w:t>
            </w:r>
          </w:p>
        </w:tc>
        <w:tc>
          <w:tcPr>
            <w:tcW w:w="2160" w:type="dxa"/>
          </w:tcPr>
          <w:p w14:paraId="1C037A59" w14:textId="77777777" w:rsidR="0075177A" w:rsidRPr="00947275" w:rsidRDefault="0075177A" w:rsidP="007F1530">
            <w:pPr>
              <w:spacing w:after="0"/>
              <w:rPr>
                <w:rFonts w:cs="Arial"/>
                <w:i/>
                <w:iCs/>
              </w:rPr>
            </w:pPr>
            <w:r w:rsidRPr="00947275">
              <w:rPr>
                <w:rFonts w:cs="Arial"/>
                <w:i/>
                <w:iCs/>
              </w:rPr>
              <w:t>A5.103.1</w:t>
            </w:r>
          </w:p>
        </w:tc>
        <w:tc>
          <w:tcPr>
            <w:tcW w:w="432" w:type="dxa"/>
          </w:tcPr>
          <w:p w14:paraId="6792DC8F" w14:textId="77777777" w:rsidR="0075177A" w:rsidRPr="006D5F97" w:rsidRDefault="0075177A" w:rsidP="007F1530">
            <w:pPr>
              <w:spacing w:after="0"/>
              <w:rPr>
                <w:rFonts w:cs="Arial"/>
              </w:rPr>
            </w:pPr>
          </w:p>
        </w:tc>
        <w:tc>
          <w:tcPr>
            <w:tcW w:w="432" w:type="dxa"/>
          </w:tcPr>
          <w:p w14:paraId="08243D88" w14:textId="77777777" w:rsidR="0075177A" w:rsidRPr="006D5F97" w:rsidRDefault="0075177A" w:rsidP="007F1530">
            <w:pPr>
              <w:spacing w:after="0"/>
              <w:rPr>
                <w:rFonts w:cs="Arial"/>
              </w:rPr>
            </w:pPr>
          </w:p>
        </w:tc>
        <w:tc>
          <w:tcPr>
            <w:tcW w:w="432" w:type="dxa"/>
          </w:tcPr>
          <w:p w14:paraId="71594D3D" w14:textId="77777777" w:rsidR="0075177A" w:rsidRPr="006D5F97" w:rsidRDefault="0075177A" w:rsidP="007F1530">
            <w:pPr>
              <w:spacing w:after="0"/>
              <w:rPr>
                <w:rFonts w:cs="Arial"/>
              </w:rPr>
            </w:pPr>
          </w:p>
        </w:tc>
        <w:tc>
          <w:tcPr>
            <w:tcW w:w="2016" w:type="dxa"/>
          </w:tcPr>
          <w:p w14:paraId="09F51E44" w14:textId="77777777" w:rsidR="0075177A" w:rsidRPr="006D5F97" w:rsidRDefault="0075177A" w:rsidP="007F1530">
            <w:pPr>
              <w:spacing w:after="0"/>
              <w:rPr>
                <w:rFonts w:cs="Arial"/>
              </w:rPr>
            </w:pPr>
          </w:p>
        </w:tc>
      </w:tr>
      <w:tr w:rsidR="0075177A" w:rsidRPr="006D5F97" w14:paraId="5429D1CE" w14:textId="77777777" w:rsidTr="00CD0776">
        <w:trPr>
          <w:cantSplit/>
          <w:trHeight w:val="20"/>
          <w:jc w:val="center"/>
        </w:trPr>
        <w:tc>
          <w:tcPr>
            <w:tcW w:w="1728" w:type="dxa"/>
          </w:tcPr>
          <w:p w14:paraId="02A91A75" w14:textId="77777777" w:rsidR="0075177A" w:rsidRPr="006B1777" w:rsidRDefault="0075177A" w:rsidP="007F1530">
            <w:pPr>
              <w:spacing w:after="0"/>
              <w:rPr>
                <w:rFonts w:cs="Arial"/>
                <w:i/>
                <w:iCs/>
              </w:rPr>
            </w:pPr>
            <w:r w:rsidRPr="006B1777">
              <w:rPr>
                <w:rFonts w:cs="Arial"/>
                <w:i/>
                <w:iCs/>
              </w:rPr>
              <w:t>…</w:t>
            </w:r>
          </w:p>
        </w:tc>
        <w:tc>
          <w:tcPr>
            <w:tcW w:w="3168" w:type="dxa"/>
            <w:tcBorders>
              <w:top w:val="single" w:sz="4" w:space="0" w:color="231F20"/>
              <w:left w:val="single" w:sz="4" w:space="0" w:color="231F20"/>
              <w:bottom w:val="single" w:sz="4" w:space="0" w:color="231F20"/>
              <w:right w:val="single" w:sz="4" w:space="0" w:color="231F20"/>
            </w:tcBorders>
          </w:tcPr>
          <w:p w14:paraId="2C68A2BE" w14:textId="77777777" w:rsidR="0075177A" w:rsidRPr="006B1777" w:rsidRDefault="0075177A" w:rsidP="007F1530">
            <w:pPr>
              <w:spacing w:after="0"/>
              <w:rPr>
                <w:rFonts w:cs="Arial"/>
              </w:rPr>
            </w:pPr>
            <w:r w:rsidRPr="006B1777">
              <w:rPr>
                <w:rFonts w:cs="Arial"/>
              </w:rPr>
              <w:t>…</w:t>
            </w:r>
          </w:p>
        </w:tc>
        <w:tc>
          <w:tcPr>
            <w:tcW w:w="2160" w:type="dxa"/>
          </w:tcPr>
          <w:p w14:paraId="45381B42" w14:textId="77777777" w:rsidR="0075177A" w:rsidRPr="006B1777" w:rsidRDefault="0075177A" w:rsidP="007F1530">
            <w:pPr>
              <w:spacing w:after="0"/>
              <w:rPr>
                <w:rFonts w:cs="Arial"/>
              </w:rPr>
            </w:pPr>
            <w:r w:rsidRPr="006B1777">
              <w:rPr>
                <w:rFonts w:cs="Arial"/>
              </w:rPr>
              <w:t>…</w:t>
            </w:r>
          </w:p>
        </w:tc>
        <w:tc>
          <w:tcPr>
            <w:tcW w:w="432" w:type="dxa"/>
          </w:tcPr>
          <w:p w14:paraId="3AC13363" w14:textId="77777777" w:rsidR="0075177A" w:rsidRPr="006D5F97" w:rsidRDefault="0075177A" w:rsidP="007F1530">
            <w:pPr>
              <w:spacing w:after="0"/>
              <w:rPr>
                <w:rFonts w:cs="Arial"/>
              </w:rPr>
            </w:pPr>
          </w:p>
        </w:tc>
        <w:tc>
          <w:tcPr>
            <w:tcW w:w="432" w:type="dxa"/>
          </w:tcPr>
          <w:p w14:paraId="20DD20B4" w14:textId="77777777" w:rsidR="0075177A" w:rsidRPr="006D5F97" w:rsidRDefault="0075177A" w:rsidP="007F1530">
            <w:pPr>
              <w:spacing w:after="0"/>
              <w:rPr>
                <w:rFonts w:cs="Arial"/>
              </w:rPr>
            </w:pPr>
          </w:p>
        </w:tc>
        <w:tc>
          <w:tcPr>
            <w:tcW w:w="432" w:type="dxa"/>
          </w:tcPr>
          <w:p w14:paraId="5E3C54A8" w14:textId="77777777" w:rsidR="0075177A" w:rsidRPr="006D5F97" w:rsidRDefault="0075177A" w:rsidP="007F1530">
            <w:pPr>
              <w:spacing w:after="0"/>
              <w:rPr>
                <w:rFonts w:cs="Arial"/>
              </w:rPr>
            </w:pPr>
          </w:p>
        </w:tc>
        <w:tc>
          <w:tcPr>
            <w:tcW w:w="2016" w:type="dxa"/>
          </w:tcPr>
          <w:p w14:paraId="4B88A4DF" w14:textId="77777777" w:rsidR="0075177A" w:rsidRPr="006D5F97" w:rsidRDefault="0075177A" w:rsidP="007F1530">
            <w:pPr>
              <w:spacing w:after="0"/>
              <w:rPr>
                <w:rFonts w:cs="Arial"/>
              </w:rPr>
            </w:pPr>
          </w:p>
        </w:tc>
      </w:tr>
      <w:tr w:rsidR="0075177A" w:rsidRPr="006D5F97" w14:paraId="73779281" w14:textId="77777777" w:rsidTr="00CD0776">
        <w:trPr>
          <w:cantSplit/>
          <w:trHeight w:val="20"/>
          <w:jc w:val="center"/>
        </w:trPr>
        <w:tc>
          <w:tcPr>
            <w:tcW w:w="1728" w:type="dxa"/>
          </w:tcPr>
          <w:p w14:paraId="6362C106" w14:textId="77777777" w:rsidR="0075177A" w:rsidRPr="00134F7E" w:rsidRDefault="0075177A" w:rsidP="007F1530">
            <w:pPr>
              <w:spacing w:after="0"/>
              <w:rPr>
                <w:rFonts w:cs="Arial"/>
                <w:i/>
                <w:iCs/>
                <w:strike/>
              </w:rPr>
            </w:pPr>
            <w:r w:rsidRPr="00134F7E">
              <w:rPr>
                <w:rFonts w:cs="Arial"/>
                <w:i/>
                <w:iCs/>
                <w:strike/>
              </w:rPr>
              <w:t>Elective</w:t>
            </w:r>
          </w:p>
        </w:tc>
        <w:tc>
          <w:tcPr>
            <w:tcW w:w="3168" w:type="dxa"/>
            <w:tcBorders>
              <w:top w:val="single" w:sz="4" w:space="0" w:color="231F20"/>
              <w:left w:val="single" w:sz="4" w:space="0" w:color="231F20"/>
              <w:bottom w:val="single" w:sz="4" w:space="0" w:color="231F20"/>
              <w:right w:val="single" w:sz="4" w:space="0" w:color="231F20"/>
            </w:tcBorders>
          </w:tcPr>
          <w:p w14:paraId="5E93E050" w14:textId="77777777" w:rsidR="0075177A" w:rsidRPr="00835E79" w:rsidRDefault="0075177A" w:rsidP="007F1530">
            <w:pPr>
              <w:spacing w:after="0"/>
              <w:rPr>
                <w:rFonts w:cs="Arial"/>
                <w:i/>
                <w:iCs/>
                <w:strike/>
              </w:rPr>
            </w:pPr>
            <w:r w:rsidRPr="00835E79">
              <w:rPr>
                <w:rFonts w:cs="Arial"/>
                <w:i/>
                <w:iCs/>
                <w:strike/>
              </w:rPr>
              <w:t>Disassemble and reuse existing building structure (75%) with exceptions</w:t>
            </w:r>
          </w:p>
        </w:tc>
        <w:tc>
          <w:tcPr>
            <w:tcW w:w="2160" w:type="dxa"/>
          </w:tcPr>
          <w:p w14:paraId="6A1154CC" w14:textId="77777777" w:rsidR="0075177A" w:rsidRPr="00134F7E" w:rsidRDefault="0075177A" w:rsidP="007F1530">
            <w:pPr>
              <w:spacing w:after="0"/>
              <w:rPr>
                <w:rFonts w:cs="Arial"/>
                <w:i/>
                <w:iCs/>
                <w:strike/>
              </w:rPr>
            </w:pPr>
            <w:r w:rsidRPr="00134F7E">
              <w:rPr>
                <w:rFonts w:cs="Arial"/>
                <w:i/>
                <w:iCs/>
                <w:strike/>
              </w:rPr>
              <w:t>A5.105.1.1</w:t>
            </w:r>
          </w:p>
        </w:tc>
        <w:tc>
          <w:tcPr>
            <w:tcW w:w="432" w:type="dxa"/>
          </w:tcPr>
          <w:p w14:paraId="2BF93D9F" w14:textId="77777777" w:rsidR="0075177A" w:rsidRPr="006D5F97" w:rsidRDefault="0075177A" w:rsidP="007F1530">
            <w:pPr>
              <w:spacing w:after="0"/>
              <w:rPr>
                <w:rFonts w:cs="Arial"/>
              </w:rPr>
            </w:pPr>
          </w:p>
        </w:tc>
        <w:tc>
          <w:tcPr>
            <w:tcW w:w="432" w:type="dxa"/>
          </w:tcPr>
          <w:p w14:paraId="13BDC705" w14:textId="77777777" w:rsidR="0075177A" w:rsidRPr="006D5F97" w:rsidRDefault="0075177A" w:rsidP="007F1530">
            <w:pPr>
              <w:spacing w:after="0"/>
              <w:rPr>
                <w:rFonts w:cs="Arial"/>
              </w:rPr>
            </w:pPr>
          </w:p>
        </w:tc>
        <w:tc>
          <w:tcPr>
            <w:tcW w:w="432" w:type="dxa"/>
          </w:tcPr>
          <w:p w14:paraId="7288BE84" w14:textId="77777777" w:rsidR="0075177A" w:rsidRPr="006D5F97" w:rsidRDefault="0075177A" w:rsidP="007F1530">
            <w:pPr>
              <w:spacing w:after="0"/>
              <w:rPr>
                <w:rFonts w:cs="Arial"/>
              </w:rPr>
            </w:pPr>
          </w:p>
        </w:tc>
        <w:tc>
          <w:tcPr>
            <w:tcW w:w="2016" w:type="dxa"/>
          </w:tcPr>
          <w:p w14:paraId="0301B489" w14:textId="77777777" w:rsidR="0075177A" w:rsidRPr="006D5F97" w:rsidRDefault="0075177A" w:rsidP="007F1530">
            <w:pPr>
              <w:spacing w:after="0"/>
              <w:rPr>
                <w:rFonts w:cs="Arial"/>
              </w:rPr>
            </w:pPr>
          </w:p>
        </w:tc>
      </w:tr>
      <w:tr w:rsidR="0075177A" w:rsidRPr="006D5F97" w14:paraId="62EFC1EF" w14:textId="77777777" w:rsidTr="00CD0776">
        <w:trPr>
          <w:cantSplit/>
          <w:trHeight w:val="20"/>
          <w:jc w:val="center"/>
        </w:trPr>
        <w:tc>
          <w:tcPr>
            <w:tcW w:w="1728" w:type="dxa"/>
          </w:tcPr>
          <w:p w14:paraId="4D3C5B8C" w14:textId="77777777" w:rsidR="0075177A" w:rsidRPr="0070574B" w:rsidRDefault="0075177A" w:rsidP="007F1530">
            <w:pPr>
              <w:spacing w:after="0"/>
              <w:rPr>
                <w:rFonts w:cs="Arial"/>
                <w:i/>
                <w:iCs/>
                <w:strike/>
              </w:rPr>
            </w:pPr>
            <w:r w:rsidRPr="0070574B">
              <w:rPr>
                <w:rFonts w:cs="Arial"/>
                <w:i/>
                <w:iCs/>
                <w:strike/>
              </w:rPr>
              <w:t>Elective</w:t>
            </w:r>
          </w:p>
        </w:tc>
        <w:tc>
          <w:tcPr>
            <w:tcW w:w="3168" w:type="dxa"/>
            <w:tcBorders>
              <w:top w:val="single" w:sz="4" w:space="0" w:color="231F20"/>
              <w:left w:val="single" w:sz="4" w:space="0" w:color="231F20"/>
              <w:bottom w:val="single" w:sz="4" w:space="0" w:color="231F20"/>
              <w:right w:val="single" w:sz="4" w:space="0" w:color="231F20"/>
            </w:tcBorders>
          </w:tcPr>
          <w:p w14:paraId="1F90DE02" w14:textId="77777777" w:rsidR="0075177A" w:rsidRPr="00893270" w:rsidRDefault="0075177A" w:rsidP="007F1530">
            <w:pPr>
              <w:spacing w:after="0"/>
              <w:rPr>
                <w:rFonts w:cs="Arial"/>
                <w:i/>
                <w:iCs/>
                <w:strike/>
              </w:rPr>
            </w:pPr>
            <w:r w:rsidRPr="00893270">
              <w:rPr>
                <w:rFonts w:cs="Arial"/>
                <w:i/>
                <w:iCs/>
                <w:strike/>
              </w:rPr>
              <w:t>Disassemble and reuse existing nonstructural elements (50%) with exceptions</w:t>
            </w:r>
          </w:p>
        </w:tc>
        <w:tc>
          <w:tcPr>
            <w:tcW w:w="2160" w:type="dxa"/>
          </w:tcPr>
          <w:p w14:paraId="13A1A588" w14:textId="77777777" w:rsidR="0075177A" w:rsidRPr="0070574B" w:rsidRDefault="0075177A" w:rsidP="007F1530">
            <w:pPr>
              <w:spacing w:after="0"/>
              <w:rPr>
                <w:rFonts w:cs="Arial"/>
                <w:i/>
                <w:iCs/>
                <w:strike/>
              </w:rPr>
            </w:pPr>
            <w:r w:rsidRPr="0070574B">
              <w:rPr>
                <w:rFonts w:cs="Arial"/>
                <w:i/>
                <w:iCs/>
                <w:strike/>
              </w:rPr>
              <w:t>A5.105.1.2</w:t>
            </w:r>
          </w:p>
        </w:tc>
        <w:tc>
          <w:tcPr>
            <w:tcW w:w="432" w:type="dxa"/>
          </w:tcPr>
          <w:p w14:paraId="3BC6B6B0" w14:textId="77777777" w:rsidR="0075177A" w:rsidRPr="006D5F97" w:rsidRDefault="0075177A" w:rsidP="007F1530">
            <w:pPr>
              <w:spacing w:after="0"/>
              <w:rPr>
                <w:rFonts w:cs="Arial"/>
              </w:rPr>
            </w:pPr>
          </w:p>
        </w:tc>
        <w:tc>
          <w:tcPr>
            <w:tcW w:w="432" w:type="dxa"/>
          </w:tcPr>
          <w:p w14:paraId="515B48CA" w14:textId="77777777" w:rsidR="0075177A" w:rsidRPr="006D5F97" w:rsidRDefault="0075177A" w:rsidP="007F1530">
            <w:pPr>
              <w:spacing w:after="0"/>
              <w:rPr>
                <w:rFonts w:cs="Arial"/>
              </w:rPr>
            </w:pPr>
          </w:p>
        </w:tc>
        <w:tc>
          <w:tcPr>
            <w:tcW w:w="432" w:type="dxa"/>
          </w:tcPr>
          <w:p w14:paraId="360458D5" w14:textId="77777777" w:rsidR="0075177A" w:rsidRPr="006D5F97" w:rsidRDefault="0075177A" w:rsidP="007F1530">
            <w:pPr>
              <w:spacing w:after="0"/>
              <w:rPr>
                <w:rFonts w:cs="Arial"/>
              </w:rPr>
            </w:pPr>
          </w:p>
        </w:tc>
        <w:tc>
          <w:tcPr>
            <w:tcW w:w="2016" w:type="dxa"/>
          </w:tcPr>
          <w:p w14:paraId="5FD0A8FC" w14:textId="77777777" w:rsidR="0075177A" w:rsidRPr="006D5F97" w:rsidRDefault="0075177A" w:rsidP="007F1530">
            <w:pPr>
              <w:spacing w:after="0"/>
              <w:rPr>
                <w:rFonts w:cs="Arial"/>
              </w:rPr>
            </w:pPr>
          </w:p>
        </w:tc>
      </w:tr>
      <w:tr w:rsidR="0075177A" w:rsidRPr="006D5F97" w14:paraId="55F52F25" w14:textId="77777777" w:rsidTr="00CD0776">
        <w:trPr>
          <w:cantSplit/>
          <w:trHeight w:val="20"/>
          <w:jc w:val="center"/>
        </w:trPr>
        <w:tc>
          <w:tcPr>
            <w:tcW w:w="1728" w:type="dxa"/>
          </w:tcPr>
          <w:p w14:paraId="22EFC75E" w14:textId="77777777" w:rsidR="0075177A" w:rsidRPr="0070574B" w:rsidRDefault="0075177A" w:rsidP="007F1530">
            <w:pPr>
              <w:spacing w:after="0"/>
              <w:rPr>
                <w:rFonts w:cs="Arial"/>
                <w:i/>
                <w:iCs/>
                <w:strike/>
              </w:rPr>
            </w:pPr>
            <w:r w:rsidRPr="0070574B">
              <w:rPr>
                <w:rFonts w:cs="Arial"/>
                <w:i/>
                <w:iCs/>
                <w:strike/>
              </w:rPr>
              <w:t>Elective</w:t>
            </w:r>
          </w:p>
        </w:tc>
        <w:tc>
          <w:tcPr>
            <w:tcW w:w="3168" w:type="dxa"/>
            <w:tcBorders>
              <w:top w:val="single" w:sz="4" w:space="0" w:color="231F20"/>
              <w:left w:val="single" w:sz="4" w:space="0" w:color="231F20"/>
              <w:bottom w:val="single" w:sz="4" w:space="0" w:color="231F20"/>
              <w:right w:val="single" w:sz="4" w:space="0" w:color="231F20"/>
            </w:tcBorders>
          </w:tcPr>
          <w:p w14:paraId="63C016F2" w14:textId="77777777" w:rsidR="0075177A" w:rsidRPr="00A87B65" w:rsidRDefault="0075177A" w:rsidP="007F1530">
            <w:pPr>
              <w:spacing w:after="0"/>
              <w:rPr>
                <w:rFonts w:cs="Arial"/>
                <w:i/>
                <w:iCs/>
                <w:strike/>
              </w:rPr>
            </w:pPr>
            <w:r w:rsidRPr="00A87B65">
              <w:rPr>
                <w:rFonts w:cs="Arial"/>
                <w:i/>
                <w:iCs/>
                <w:strike/>
              </w:rPr>
              <w:t>Salvage</w:t>
            </w:r>
          </w:p>
        </w:tc>
        <w:tc>
          <w:tcPr>
            <w:tcW w:w="2160" w:type="dxa"/>
          </w:tcPr>
          <w:p w14:paraId="5B3D2BC9" w14:textId="77777777" w:rsidR="0075177A" w:rsidRPr="0070574B" w:rsidRDefault="0075177A" w:rsidP="007F1530">
            <w:pPr>
              <w:spacing w:after="0"/>
              <w:rPr>
                <w:rFonts w:cs="Arial"/>
                <w:i/>
                <w:iCs/>
                <w:strike/>
              </w:rPr>
            </w:pPr>
            <w:r>
              <w:rPr>
                <w:rFonts w:cs="Arial"/>
                <w:i/>
                <w:iCs/>
                <w:strike/>
              </w:rPr>
              <w:t>A5.105.1.3</w:t>
            </w:r>
          </w:p>
        </w:tc>
        <w:tc>
          <w:tcPr>
            <w:tcW w:w="432" w:type="dxa"/>
          </w:tcPr>
          <w:p w14:paraId="3F285903" w14:textId="77777777" w:rsidR="0075177A" w:rsidRPr="006D5F97" w:rsidRDefault="0075177A" w:rsidP="007F1530">
            <w:pPr>
              <w:spacing w:after="0"/>
              <w:rPr>
                <w:rFonts w:cs="Arial"/>
              </w:rPr>
            </w:pPr>
          </w:p>
        </w:tc>
        <w:tc>
          <w:tcPr>
            <w:tcW w:w="432" w:type="dxa"/>
          </w:tcPr>
          <w:p w14:paraId="09EB99C4" w14:textId="77777777" w:rsidR="0075177A" w:rsidRPr="006D5F97" w:rsidRDefault="0075177A" w:rsidP="007F1530">
            <w:pPr>
              <w:spacing w:after="0"/>
              <w:rPr>
                <w:rFonts w:cs="Arial"/>
              </w:rPr>
            </w:pPr>
          </w:p>
        </w:tc>
        <w:tc>
          <w:tcPr>
            <w:tcW w:w="432" w:type="dxa"/>
          </w:tcPr>
          <w:p w14:paraId="2E76A73B" w14:textId="77777777" w:rsidR="0075177A" w:rsidRPr="006D5F97" w:rsidRDefault="0075177A" w:rsidP="007F1530">
            <w:pPr>
              <w:spacing w:after="0"/>
              <w:rPr>
                <w:rFonts w:cs="Arial"/>
              </w:rPr>
            </w:pPr>
          </w:p>
        </w:tc>
        <w:tc>
          <w:tcPr>
            <w:tcW w:w="2016" w:type="dxa"/>
          </w:tcPr>
          <w:p w14:paraId="18FA50A9" w14:textId="77777777" w:rsidR="0075177A" w:rsidRPr="006D5F97" w:rsidRDefault="0075177A" w:rsidP="007F1530">
            <w:pPr>
              <w:spacing w:after="0"/>
              <w:rPr>
                <w:rFonts w:cs="Arial"/>
              </w:rPr>
            </w:pPr>
          </w:p>
        </w:tc>
      </w:tr>
      <w:tr w:rsidR="0075177A" w:rsidRPr="006D5F97" w14:paraId="4718D23C" w14:textId="77777777" w:rsidTr="00CD0776">
        <w:trPr>
          <w:cantSplit/>
          <w:trHeight w:val="20"/>
          <w:jc w:val="center"/>
        </w:trPr>
        <w:tc>
          <w:tcPr>
            <w:tcW w:w="1728" w:type="dxa"/>
          </w:tcPr>
          <w:p w14:paraId="3A1E90C8" w14:textId="77777777" w:rsidR="0075177A" w:rsidRPr="006B1777" w:rsidRDefault="0075177A" w:rsidP="007F1530">
            <w:pPr>
              <w:spacing w:after="0"/>
              <w:rPr>
                <w:rFonts w:cs="Arial"/>
                <w:i/>
                <w:iCs/>
                <w:u w:val="single"/>
              </w:rPr>
            </w:pPr>
            <w:r w:rsidRPr="006B1777">
              <w:rPr>
                <w:rFonts w:cs="Arial"/>
                <w:i/>
                <w:iCs/>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41A5298A" w14:textId="169C2999" w:rsidR="0075177A" w:rsidRPr="006B1777" w:rsidRDefault="0075177A" w:rsidP="007F1530">
            <w:pPr>
              <w:spacing w:after="0"/>
              <w:rPr>
                <w:rFonts w:cs="Arial"/>
                <w:i/>
                <w:iCs/>
              </w:rPr>
            </w:pPr>
            <w:r w:rsidRPr="003E1E31">
              <w:rPr>
                <w:rFonts w:cs="Arial"/>
                <w:i/>
                <w:iCs/>
                <w:u w:val="single"/>
              </w:rPr>
              <w:t>Deconstruction and reuse of existing structures, Scope w</w:t>
            </w:r>
            <w:r w:rsidR="00CD0776">
              <w:rPr>
                <w:rFonts w:cs="Arial"/>
                <w:i/>
                <w:iCs/>
                <w:u w:val="single"/>
              </w:rPr>
              <w:t>ith</w:t>
            </w:r>
            <w:r w:rsidRPr="003E1E31">
              <w:rPr>
                <w:rFonts w:cs="Arial"/>
                <w:i/>
                <w:iCs/>
                <w:u w:val="single"/>
              </w:rPr>
              <w:t xml:space="preserve"> Exceptions, Reuse of existing building, Tier </w:t>
            </w:r>
            <w:r>
              <w:rPr>
                <w:rFonts w:cs="Arial"/>
                <w:i/>
                <w:iCs/>
                <w:u w:val="single"/>
              </w:rPr>
              <w:t>2</w:t>
            </w:r>
            <w:r w:rsidRPr="003E1E31">
              <w:rPr>
                <w:rFonts w:cs="Arial"/>
                <w:i/>
                <w:iCs/>
                <w:u w:val="single"/>
              </w:rPr>
              <w:t xml:space="preserve"> and Verification of compliance w</w:t>
            </w:r>
            <w:r w:rsidR="00CD0776">
              <w:rPr>
                <w:rFonts w:cs="Arial"/>
                <w:i/>
                <w:iCs/>
                <w:u w:val="single"/>
              </w:rPr>
              <w:t>ith</w:t>
            </w:r>
            <w:r w:rsidRPr="003E1E31">
              <w:rPr>
                <w:rFonts w:cs="Arial"/>
                <w:i/>
                <w:iCs/>
                <w:u w:val="single"/>
              </w:rPr>
              <w:t xml:space="preserve"> Note</w:t>
            </w:r>
          </w:p>
        </w:tc>
        <w:tc>
          <w:tcPr>
            <w:tcW w:w="2160" w:type="dxa"/>
          </w:tcPr>
          <w:p w14:paraId="783767A6" w14:textId="2F845738" w:rsidR="0075177A" w:rsidRPr="006B1777" w:rsidRDefault="0075177A" w:rsidP="007F1530">
            <w:pPr>
              <w:spacing w:after="0"/>
              <w:rPr>
                <w:rFonts w:cs="Arial"/>
                <w:i/>
                <w:iCs/>
              </w:rPr>
            </w:pPr>
            <w:r w:rsidRPr="006B1777">
              <w:rPr>
                <w:rFonts w:cs="Arial"/>
                <w:i/>
                <w:iCs/>
                <w:u w:val="single"/>
              </w:rPr>
              <w:t>A5.105.1</w:t>
            </w:r>
            <w:r>
              <w:rPr>
                <w:rFonts w:cs="Arial"/>
                <w:i/>
                <w:iCs/>
                <w:u w:val="single"/>
              </w:rPr>
              <w:t>,</w:t>
            </w:r>
            <w:r>
              <w:t xml:space="preserve"> </w:t>
            </w:r>
            <w:r w:rsidRPr="003E1E31">
              <w:rPr>
                <w:rFonts w:cs="Arial"/>
                <w:i/>
                <w:iCs/>
                <w:u w:val="single"/>
              </w:rPr>
              <w:t>A5.105.2</w:t>
            </w:r>
            <w:r w:rsidR="00CD0776">
              <w:rPr>
                <w:rFonts w:cs="Arial"/>
                <w:i/>
                <w:iCs/>
                <w:u w:val="single"/>
              </w:rPr>
              <w:t>,</w:t>
            </w:r>
            <w:r w:rsidRPr="003E1E31">
              <w:rPr>
                <w:rFonts w:cs="Arial"/>
                <w:i/>
                <w:iCs/>
                <w:u w:val="single"/>
              </w:rPr>
              <w:t xml:space="preserve"> A5.105.2.</w:t>
            </w:r>
            <w:r>
              <w:rPr>
                <w:rFonts w:cs="Arial"/>
                <w:i/>
                <w:iCs/>
                <w:u w:val="single"/>
              </w:rPr>
              <w:t>2</w:t>
            </w:r>
            <w:r w:rsidRPr="003E1E31">
              <w:rPr>
                <w:rFonts w:cs="Arial"/>
                <w:i/>
                <w:iCs/>
                <w:u w:val="single"/>
              </w:rPr>
              <w:t xml:space="preserve"> and A5.105.2.3</w:t>
            </w:r>
          </w:p>
        </w:tc>
        <w:tc>
          <w:tcPr>
            <w:tcW w:w="432" w:type="dxa"/>
          </w:tcPr>
          <w:p w14:paraId="3A0C9337" w14:textId="77777777" w:rsidR="0075177A" w:rsidRPr="006B1777" w:rsidRDefault="0075177A" w:rsidP="007F1530">
            <w:pPr>
              <w:spacing w:after="0"/>
              <w:rPr>
                <w:rFonts w:cs="Arial"/>
                <w:i/>
                <w:iCs/>
              </w:rPr>
            </w:pPr>
          </w:p>
        </w:tc>
        <w:tc>
          <w:tcPr>
            <w:tcW w:w="432" w:type="dxa"/>
          </w:tcPr>
          <w:p w14:paraId="0F7885F1" w14:textId="77777777" w:rsidR="0075177A" w:rsidRPr="006B1777" w:rsidRDefault="0075177A" w:rsidP="007F1530">
            <w:pPr>
              <w:spacing w:after="0"/>
              <w:rPr>
                <w:rFonts w:cs="Arial"/>
                <w:i/>
                <w:iCs/>
              </w:rPr>
            </w:pPr>
          </w:p>
        </w:tc>
        <w:tc>
          <w:tcPr>
            <w:tcW w:w="432" w:type="dxa"/>
          </w:tcPr>
          <w:p w14:paraId="1DB72F24" w14:textId="77777777" w:rsidR="0075177A" w:rsidRPr="006B1777" w:rsidRDefault="0075177A" w:rsidP="007F1530">
            <w:pPr>
              <w:spacing w:after="0"/>
              <w:rPr>
                <w:rFonts w:cs="Arial"/>
                <w:i/>
                <w:iCs/>
              </w:rPr>
            </w:pPr>
          </w:p>
        </w:tc>
        <w:tc>
          <w:tcPr>
            <w:tcW w:w="2016" w:type="dxa"/>
          </w:tcPr>
          <w:p w14:paraId="17984196" w14:textId="77777777" w:rsidR="0075177A" w:rsidRPr="006B1777" w:rsidRDefault="0075177A" w:rsidP="007F1530">
            <w:pPr>
              <w:spacing w:after="0"/>
              <w:rPr>
                <w:rFonts w:cs="Arial"/>
                <w:i/>
                <w:iCs/>
              </w:rPr>
            </w:pPr>
          </w:p>
        </w:tc>
      </w:tr>
      <w:tr w:rsidR="0075177A" w:rsidRPr="006D5F97" w14:paraId="552592A5" w14:textId="77777777" w:rsidTr="00CD0776">
        <w:trPr>
          <w:cantSplit/>
          <w:trHeight w:val="20"/>
          <w:jc w:val="center"/>
        </w:trPr>
        <w:tc>
          <w:tcPr>
            <w:tcW w:w="1728" w:type="dxa"/>
          </w:tcPr>
          <w:p w14:paraId="79D32116" w14:textId="77777777" w:rsidR="0075177A" w:rsidRPr="006B1777" w:rsidRDefault="0075177A" w:rsidP="007F1530">
            <w:pPr>
              <w:spacing w:after="0"/>
              <w:rPr>
                <w:rFonts w:cs="Arial"/>
                <w:i/>
                <w:iCs/>
              </w:rPr>
            </w:pPr>
            <w:r w:rsidRPr="006B1777">
              <w:rPr>
                <w:rFonts w:cs="Arial"/>
                <w:i/>
                <w:iCs/>
              </w:rPr>
              <w:lastRenderedPageBreak/>
              <w:t>Elective</w:t>
            </w:r>
          </w:p>
        </w:tc>
        <w:tc>
          <w:tcPr>
            <w:tcW w:w="3168" w:type="dxa"/>
            <w:tcBorders>
              <w:top w:val="single" w:sz="4" w:space="0" w:color="231F20"/>
              <w:left w:val="single" w:sz="4" w:space="0" w:color="231F20"/>
              <w:bottom w:val="single" w:sz="4" w:space="0" w:color="231F20"/>
              <w:right w:val="single" w:sz="4" w:space="0" w:color="231F20"/>
            </w:tcBorders>
          </w:tcPr>
          <w:p w14:paraId="33A9326B" w14:textId="77777777" w:rsidR="0075177A" w:rsidRPr="006B1777" w:rsidRDefault="0075177A" w:rsidP="007F1530">
            <w:pPr>
              <w:spacing w:after="0"/>
              <w:rPr>
                <w:rFonts w:cs="Arial"/>
                <w:i/>
                <w:iCs/>
              </w:rPr>
            </w:pPr>
            <w:r w:rsidRPr="006B1777">
              <w:rPr>
                <w:rFonts w:cs="Arial"/>
                <w:i/>
                <w:iCs/>
              </w:rPr>
              <w:t>Storm water design</w:t>
            </w:r>
          </w:p>
        </w:tc>
        <w:tc>
          <w:tcPr>
            <w:tcW w:w="2160" w:type="dxa"/>
          </w:tcPr>
          <w:p w14:paraId="7CFFFC39" w14:textId="77777777" w:rsidR="0075177A" w:rsidRPr="006B1777" w:rsidRDefault="0075177A" w:rsidP="007F1530">
            <w:pPr>
              <w:spacing w:after="0"/>
              <w:rPr>
                <w:rFonts w:cs="Arial"/>
                <w:i/>
                <w:iCs/>
              </w:rPr>
            </w:pPr>
            <w:r w:rsidRPr="006B1777">
              <w:rPr>
                <w:rFonts w:cs="Arial"/>
                <w:i/>
                <w:iCs/>
              </w:rPr>
              <w:t>A5.106.2-A5.106.2.2</w:t>
            </w:r>
          </w:p>
        </w:tc>
        <w:tc>
          <w:tcPr>
            <w:tcW w:w="432" w:type="dxa"/>
          </w:tcPr>
          <w:p w14:paraId="4987E5FA" w14:textId="77777777" w:rsidR="0075177A" w:rsidRPr="006B1777" w:rsidRDefault="0075177A" w:rsidP="007F1530">
            <w:pPr>
              <w:spacing w:after="0"/>
              <w:rPr>
                <w:rFonts w:cs="Arial"/>
                <w:i/>
                <w:iCs/>
              </w:rPr>
            </w:pPr>
          </w:p>
        </w:tc>
        <w:tc>
          <w:tcPr>
            <w:tcW w:w="432" w:type="dxa"/>
          </w:tcPr>
          <w:p w14:paraId="7D8E7E49" w14:textId="77777777" w:rsidR="0075177A" w:rsidRPr="006B1777" w:rsidRDefault="0075177A" w:rsidP="007F1530">
            <w:pPr>
              <w:spacing w:after="0"/>
              <w:rPr>
                <w:rFonts w:cs="Arial"/>
                <w:i/>
                <w:iCs/>
              </w:rPr>
            </w:pPr>
          </w:p>
        </w:tc>
        <w:tc>
          <w:tcPr>
            <w:tcW w:w="432" w:type="dxa"/>
          </w:tcPr>
          <w:p w14:paraId="5E8FA7E2" w14:textId="77777777" w:rsidR="0075177A" w:rsidRPr="006B1777" w:rsidRDefault="0075177A" w:rsidP="007F1530">
            <w:pPr>
              <w:spacing w:after="0"/>
              <w:rPr>
                <w:rFonts w:cs="Arial"/>
                <w:i/>
                <w:iCs/>
              </w:rPr>
            </w:pPr>
          </w:p>
        </w:tc>
        <w:tc>
          <w:tcPr>
            <w:tcW w:w="2016" w:type="dxa"/>
          </w:tcPr>
          <w:p w14:paraId="4828828F" w14:textId="77777777" w:rsidR="0075177A" w:rsidRPr="006B1777" w:rsidRDefault="0075177A" w:rsidP="007F1530">
            <w:pPr>
              <w:spacing w:after="0"/>
              <w:rPr>
                <w:rFonts w:cs="Arial"/>
                <w:i/>
                <w:iCs/>
              </w:rPr>
            </w:pPr>
          </w:p>
        </w:tc>
      </w:tr>
      <w:tr w:rsidR="0075177A" w:rsidRPr="006D5F97" w14:paraId="6FDB5B46" w14:textId="77777777" w:rsidTr="00CD0776">
        <w:trPr>
          <w:cantSplit/>
          <w:trHeight w:val="20"/>
          <w:jc w:val="center"/>
        </w:trPr>
        <w:tc>
          <w:tcPr>
            <w:tcW w:w="1728" w:type="dxa"/>
          </w:tcPr>
          <w:p w14:paraId="1D77B6F5" w14:textId="77777777" w:rsidR="0075177A" w:rsidRPr="006B1777" w:rsidRDefault="0075177A" w:rsidP="007F1530">
            <w:pPr>
              <w:spacing w:after="0"/>
              <w:rPr>
                <w:rFonts w:cs="Arial"/>
                <w:i/>
                <w:iCs/>
              </w:rPr>
            </w:pPr>
            <w:r w:rsidRPr="006B1777">
              <w:rPr>
                <w:rFonts w:cs="Arial"/>
                <w:i/>
                <w:iCs/>
              </w:rPr>
              <w:t>…</w:t>
            </w:r>
          </w:p>
        </w:tc>
        <w:tc>
          <w:tcPr>
            <w:tcW w:w="3168" w:type="dxa"/>
            <w:tcBorders>
              <w:top w:val="single" w:sz="4" w:space="0" w:color="231F20"/>
              <w:left w:val="single" w:sz="4" w:space="0" w:color="231F20"/>
              <w:bottom w:val="single" w:sz="4" w:space="0" w:color="231F20"/>
              <w:right w:val="single" w:sz="4" w:space="0" w:color="231F20"/>
            </w:tcBorders>
          </w:tcPr>
          <w:p w14:paraId="14B2A7E1" w14:textId="77777777" w:rsidR="0075177A" w:rsidRPr="006B1777" w:rsidRDefault="0075177A" w:rsidP="007F1530">
            <w:pPr>
              <w:spacing w:after="0"/>
              <w:rPr>
                <w:rFonts w:cs="Arial"/>
                <w:i/>
                <w:iCs/>
              </w:rPr>
            </w:pPr>
            <w:r w:rsidRPr="006B1777">
              <w:rPr>
                <w:rFonts w:cs="Arial"/>
                <w:i/>
                <w:iCs/>
              </w:rPr>
              <w:t>…</w:t>
            </w:r>
          </w:p>
        </w:tc>
        <w:tc>
          <w:tcPr>
            <w:tcW w:w="2160" w:type="dxa"/>
          </w:tcPr>
          <w:p w14:paraId="24DF122B" w14:textId="77777777" w:rsidR="0075177A" w:rsidRPr="006B1777" w:rsidRDefault="0075177A" w:rsidP="007F1530">
            <w:pPr>
              <w:spacing w:after="0"/>
              <w:rPr>
                <w:rFonts w:cs="Arial"/>
                <w:i/>
                <w:iCs/>
              </w:rPr>
            </w:pPr>
            <w:r w:rsidRPr="006B1777">
              <w:rPr>
                <w:rFonts w:cs="Arial"/>
                <w:i/>
                <w:iCs/>
              </w:rPr>
              <w:t>…</w:t>
            </w:r>
          </w:p>
        </w:tc>
        <w:tc>
          <w:tcPr>
            <w:tcW w:w="432" w:type="dxa"/>
          </w:tcPr>
          <w:p w14:paraId="5F9242F6" w14:textId="77777777" w:rsidR="0075177A" w:rsidRPr="006B1777" w:rsidRDefault="0075177A" w:rsidP="007F1530">
            <w:pPr>
              <w:spacing w:after="0"/>
              <w:rPr>
                <w:rFonts w:cs="Arial"/>
                <w:i/>
                <w:iCs/>
              </w:rPr>
            </w:pPr>
          </w:p>
        </w:tc>
        <w:tc>
          <w:tcPr>
            <w:tcW w:w="432" w:type="dxa"/>
          </w:tcPr>
          <w:p w14:paraId="091FB7BB" w14:textId="77777777" w:rsidR="0075177A" w:rsidRPr="006B1777" w:rsidRDefault="0075177A" w:rsidP="007F1530">
            <w:pPr>
              <w:spacing w:after="0"/>
              <w:rPr>
                <w:rFonts w:cs="Arial"/>
                <w:i/>
                <w:iCs/>
              </w:rPr>
            </w:pPr>
          </w:p>
        </w:tc>
        <w:tc>
          <w:tcPr>
            <w:tcW w:w="432" w:type="dxa"/>
          </w:tcPr>
          <w:p w14:paraId="20D824AD" w14:textId="77777777" w:rsidR="0075177A" w:rsidRPr="006B1777" w:rsidRDefault="0075177A" w:rsidP="007F1530">
            <w:pPr>
              <w:spacing w:after="0"/>
              <w:rPr>
                <w:rFonts w:cs="Arial"/>
                <w:i/>
                <w:iCs/>
              </w:rPr>
            </w:pPr>
          </w:p>
        </w:tc>
        <w:tc>
          <w:tcPr>
            <w:tcW w:w="2016" w:type="dxa"/>
          </w:tcPr>
          <w:p w14:paraId="1F03CCFA" w14:textId="77777777" w:rsidR="0075177A" w:rsidRPr="006B1777" w:rsidRDefault="0075177A" w:rsidP="007F1530">
            <w:pPr>
              <w:spacing w:after="0"/>
              <w:rPr>
                <w:rFonts w:cs="Arial"/>
                <w:i/>
                <w:iCs/>
              </w:rPr>
            </w:pPr>
          </w:p>
        </w:tc>
      </w:tr>
      <w:tr w:rsidR="0075177A" w:rsidRPr="006D5F97" w14:paraId="7D58B51D" w14:textId="77777777" w:rsidTr="00CD0776">
        <w:trPr>
          <w:cantSplit/>
          <w:trHeight w:val="20"/>
          <w:jc w:val="center"/>
        </w:trPr>
        <w:tc>
          <w:tcPr>
            <w:tcW w:w="1728" w:type="dxa"/>
          </w:tcPr>
          <w:p w14:paraId="4D497F12" w14:textId="77777777" w:rsidR="0075177A" w:rsidRPr="006B1777" w:rsidRDefault="0075177A" w:rsidP="007F1530">
            <w:pPr>
              <w:spacing w:after="0"/>
              <w:rPr>
                <w:rFonts w:cs="Arial"/>
                <w:i/>
                <w:iCs/>
              </w:rPr>
            </w:pPr>
            <w:r w:rsidRPr="006B1777">
              <w:rPr>
                <w:rFonts w:cs="Arial"/>
                <w:i/>
                <w:iCs/>
              </w:rPr>
              <w:t>Elective</w:t>
            </w:r>
          </w:p>
        </w:tc>
        <w:tc>
          <w:tcPr>
            <w:tcW w:w="3168" w:type="dxa"/>
            <w:tcBorders>
              <w:top w:val="single" w:sz="4" w:space="0" w:color="231F20"/>
              <w:left w:val="single" w:sz="4" w:space="0" w:color="231F20"/>
              <w:bottom w:val="single" w:sz="4" w:space="0" w:color="231F20"/>
              <w:right w:val="single" w:sz="4" w:space="0" w:color="231F20"/>
            </w:tcBorders>
          </w:tcPr>
          <w:p w14:paraId="179CAC16" w14:textId="11499567" w:rsidR="0075177A" w:rsidRPr="006B1777" w:rsidRDefault="0075177A" w:rsidP="007F1530">
            <w:pPr>
              <w:spacing w:after="0"/>
              <w:rPr>
                <w:rFonts w:cs="Arial"/>
                <w:i/>
                <w:iCs/>
              </w:rPr>
            </w:pPr>
            <w:r w:rsidRPr="006B1777">
              <w:rPr>
                <w:rFonts w:cs="Arial"/>
                <w:i/>
                <w:iCs/>
              </w:rPr>
              <w:t>Changing rooms w</w:t>
            </w:r>
            <w:r w:rsidR="00CD0776">
              <w:rPr>
                <w:rFonts w:cs="Arial"/>
                <w:i/>
                <w:iCs/>
              </w:rPr>
              <w:t>ith</w:t>
            </w:r>
            <w:r w:rsidRPr="006B1777">
              <w:rPr>
                <w:rFonts w:cs="Arial"/>
                <w:i/>
                <w:iCs/>
              </w:rPr>
              <w:t xml:space="preserve"> note</w:t>
            </w:r>
          </w:p>
        </w:tc>
        <w:tc>
          <w:tcPr>
            <w:tcW w:w="2160" w:type="dxa"/>
          </w:tcPr>
          <w:p w14:paraId="70827399" w14:textId="77777777" w:rsidR="0075177A" w:rsidRPr="006B1777" w:rsidRDefault="0075177A" w:rsidP="007F1530">
            <w:pPr>
              <w:spacing w:after="0"/>
              <w:rPr>
                <w:rFonts w:cs="Arial"/>
                <w:i/>
                <w:iCs/>
              </w:rPr>
            </w:pPr>
            <w:r w:rsidRPr="006B1777">
              <w:rPr>
                <w:rFonts w:cs="Arial"/>
                <w:i/>
                <w:iCs/>
              </w:rPr>
              <w:t>A5.106.4.3</w:t>
            </w:r>
          </w:p>
        </w:tc>
        <w:tc>
          <w:tcPr>
            <w:tcW w:w="432" w:type="dxa"/>
          </w:tcPr>
          <w:p w14:paraId="3D15A7A6" w14:textId="77777777" w:rsidR="0075177A" w:rsidRPr="006B1777" w:rsidRDefault="0075177A" w:rsidP="007F1530">
            <w:pPr>
              <w:spacing w:after="0"/>
              <w:rPr>
                <w:rFonts w:cs="Arial"/>
                <w:i/>
                <w:iCs/>
              </w:rPr>
            </w:pPr>
          </w:p>
        </w:tc>
        <w:tc>
          <w:tcPr>
            <w:tcW w:w="432" w:type="dxa"/>
          </w:tcPr>
          <w:p w14:paraId="02CD5F87" w14:textId="77777777" w:rsidR="0075177A" w:rsidRPr="006B1777" w:rsidRDefault="0075177A" w:rsidP="007F1530">
            <w:pPr>
              <w:spacing w:after="0"/>
              <w:rPr>
                <w:rFonts w:cs="Arial"/>
                <w:i/>
                <w:iCs/>
              </w:rPr>
            </w:pPr>
          </w:p>
        </w:tc>
        <w:tc>
          <w:tcPr>
            <w:tcW w:w="432" w:type="dxa"/>
          </w:tcPr>
          <w:p w14:paraId="1BD677D1" w14:textId="77777777" w:rsidR="0075177A" w:rsidRPr="006B1777" w:rsidRDefault="0075177A" w:rsidP="007F1530">
            <w:pPr>
              <w:spacing w:after="0"/>
              <w:rPr>
                <w:rFonts w:cs="Arial"/>
                <w:i/>
                <w:iCs/>
              </w:rPr>
            </w:pPr>
          </w:p>
        </w:tc>
        <w:tc>
          <w:tcPr>
            <w:tcW w:w="2016" w:type="dxa"/>
          </w:tcPr>
          <w:p w14:paraId="0DBF4221" w14:textId="77777777" w:rsidR="0075177A" w:rsidRPr="006B1777" w:rsidRDefault="0075177A" w:rsidP="007F1530">
            <w:pPr>
              <w:spacing w:after="0"/>
              <w:rPr>
                <w:rFonts w:cs="Arial"/>
                <w:i/>
                <w:iCs/>
              </w:rPr>
            </w:pPr>
          </w:p>
        </w:tc>
      </w:tr>
      <w:tr w:rsidR="0075177A" w:rsidRPr="006D5F97" w14:paraId="4A6DE1E9" w14:textId="77777777" w:rsidTr="00CD0776">
        <w:trPr>
          <w:cantSplit/>
          <w:trHeight w:val="20"/>
          <w:jc w:val="center"/>
        </w:trPr>
        <w:tc>
          <w:tcPr>
            <w:tcW w:w="1728" w:type="dxa"/>
          </w:tcPr>
          <w:p w14:paraId="4F292487" w14:textId="77777777" w:rsidR="0075177A" w:rsidRPr="006B1777" w:rsidRDefault="0075177A" w:rsidP="007F1530">
            <w:pPr>
              <w:spacing w:after="0"/>
              <w:rPr>
                <w:rFonts w:cs="Arial"/>
                <w:i/>
                <w:iCs/>
                <w:szCs w:val="24"/>
              </w:rPr>
            </w:pPr>
            <w:r w:rsidRPr="006B1777">
              <w:rPr>
                <w:rFonts w:cs="Arial"/>
                <w:i/>
                <w:iCs/>
                <w:szCs w:val="24"/>
              </w:rPr>
              <w:t>…</w:t>
            </w:r>
          </w:p>
        </w:tc>
        <w:tc>
          <w:tcPr>
            <w:tcW w:w="3168" w:type="dxa"/>
            <w:tcBorders>
              <w:top w:val="single" w:sz="4" w:space="0" w:color="231F20"/>
              <w:left w:val="single" w:sz="4" w:space="0" w:color="231F20"/>
              <w:bottom w:val="single" w:sz="4" w:space="0" w:color="231F20"/>
              <w:right w:val="single" w:sz="4" w:space="0" w:color="231F20"/>
            </w:tcBorders>
          </w:tcPr>
          <w:p w14:paraId="786B26C8" w14:textId="77777777" w:rsidR="0075177A" w:rsidRPr="006B1777" w:rsidRDefault="0075177A" w:rsidP="007F1530">
            <w:pPr>
              <w:spacing w:after="0"/>
              <w:rPr>
                <w:rFonts w:eastAsia="SimSun" w:cs="Arial"/>
                <w:i/>
                <w:iCs/>
                <w:szCs w:val="24"/>
              </w:rPr>
            </w:pPr>
            <w:r w:rsidRPr="006B1777">
              <w:rPr>
                <w:rFonts w:eastAsia="SimSun" w:cs="Arial"/>
                <w:i/>
                <w:iCs/>
                <w:szCs w:val="24"/>
              </w:rPr>
              <w:t>…</w:t>
            </w:r>
          </w:p>
        </w:tc>
        <w:tc>
          <w:tcPr>
            <w:tcW w:w="2160" w:type="dxa"/>
          </w:tcPr>
          <w:p w14:paraId="41BBBB65" w14:textId="77777777" w:rsidR="0075177A" w:rsidRPr="006B1777" w:rsidRDefault="0075177A" w:rsidP="007F1530">
            <w:pPr>
              <w:spacing w:after="0"/>
              <w:rPr>
                <w:rFonts w:cs="Arial"/>
                <w:i/>
                <w:iCs/>
                <w:szCs w:val="24"/>
              </w:rPr>
            </w:pPr>
            <w:r w:rsidRPr="006B1777">
              <w:rPr>
                <w:rFonts w:cs="Arial"/>
                <w:i/>
                <w:iCs/>
                <w:szCs w:val="24"/>
              </w:rPr>
              <w:t>…</w:t>
            </w:r>
          </w:p>
        </w:tc>
        <w:tc>
          <w:tcPr>
            <w:tcW w:w="432" w:type="dxa"/>
          </w:tcPr>
          <w:p w14:paraId="56289214" w14:textId="77777777" w:rsidR="0075177A" w:rsidRPr="006B1777" w:rsidRDefault="0075177A" w:rsidP="007F1530">
            <w:pPr>
              <w:spacing w:after="0"/>
              <w:rPr>
                <w:rFonts w:cs="Arial"/>
                <w:i/>
                <w:iCs/>
              </w:rPr>
            </w:pPr>
          </w:p>
        </w:tc>
        <w:tc>
          <w:tcPr>
            <w:tcW w:w="432" w:type="dxa"/>
          </w:tcPr>
          <w:p w14:paraId="6D78E2A7" w14:textId="77777777" w:rsidR="0075177A" w:rsidRPr="006B1777" w:rsidRDefault="0075177A" w:rsidP="007F1530">
            <w:pPr>
              <w:spacing w:after="0"/>
              <w:rPr>
                <w:rFonts w:cs="Arial"/>
                <w:i/>
                <w:iCs/>
              </w:rPr>
            </w:pPr>
          </w:p>
        </w:tc>
        <w:tc>
          <w:tcPr>
            <w:tcW w:w="432" w:type="dxa"/>
          </w:tcPr>
          <w:p w14:paraId="519C1541" w14:textId="77777777" w:rsidR="0075177A" w:rsidRPr="006B1777" w:rsidRDefault="0075177A" w:rsidP="007F1530">
            <w:pPr>
              <w:spacing w:after="0"/>
              <w:rPr>
                <w:rFonts w:cs="Arial"/>
                <w:i/>
                <w:iCs/>
              </w:rPr>
            </w:pPr>
          </w:p>
        </w:tc>
        <w:tc>
          <w:tcPr>
            <w:tcW w:w="2016" w:type="dxa"/>
          </w:tcPr>
          <w:p w14:paraId="6BE850BA" w14:textId="77777777" w:rsidR="0075177A" w:rsidRPr="006B1777" w:rsidRDefault="0075177A" w:rsidP="007F1530">
            <w:pPr>
              <w:spacing w:after="0"/>
              <w:rPr>
                <w:rFonts w:cs="Arial"/>
                <w:i/>
                <w:iCs/>
              </w:rPr>
            </w:pPr>
          </w:p>
        </w:tc>
      </w:tr>
      <w:tr w:rsidR="00CD0776" w:rsidRPr="006D5F97" w14:paraId="341AC6AB" w14:textId="77777777" w:rsidTr="00CD0776">
        <w:trPr>
          <w:cantSplit/>
          <w:trHeight w:val="20"/>
          <w:jc w:val="center"/>
        </w:trPr>
        <w:tc>
          <w:tcPr>
            <w:tcW w:w="1728" w:type="dxa"/>
          </w:tcPr>
          <w:p w14:paraId="748088AC" w14:textId="6DAC3D51" w:rsidR="00CD0776" w:rsidRPr="006B1777" w:rsidRDefault="00CD0776" w:rsidP="00CD0776">
            <w:pPr>
              <w:spacing w:after="0"/>
              <w:rPr>
                <w:rFonts w:cs="Arial"/>
                <w:i/>
                <w:iCs/>
              </w:rPr>
            </w:pPr>
            <w:r>
              <w:rPr>
                <w:rFonts w:cs="Arial"/>
                <w:i/>
                <w:iCs/>
              </w:rPr>
              <w:t>Elective</w:t>
            </w:r>
          </w:p>
        </w:tc>
        <w:tc>
          <w:tcPr>
            <w:tcW w:w="3168" w:type="dxa"/>
            <w:tcBorders>
              <w:top w:val="single" w:sz="4" w:space="0" w:color="231F20"/>
              <w:left w:val="single" w:sz="4" w:space="0" w:color="231F20"/>
              <w:bottom w:val="single" w:sz="4" w:space="0" w:color="231F20"/>
              <w:right w:val="single" w:sz="4" w:space="0" w:color="231F20"/>
            </w:tcBorders>
          </w:tcPr>
          <w:p w14:paraId="0208374F" w14:textId="754D9EC9" w:rsidR="00CD0776" w:rsidRPr="006B1777" w:rsidRDefault="00CD0776" w:rsidP="00CD0776">
            <w:pPr>
              <w:spacing w:after="0"/>
              <w:rPr>
                <w:rFonts w:cs="Arial"/>
                <w:i/>
                <w:iCs/>
              </w:rPr>
            </w:pPr>
            <w:r w:rsidRPr="00F25C9F">
              <w:rPr>
                <w:rFonts w:cs="Arial"/>
                <w:i/>
                <w:iCs/>
                <w:u w:val="single"/>
              </w:rPr>
              <w:t>Reduction of</w:t>
            </w:r>
            <w:r>
              <w:rPr>
                <w:rFonts w:cs="Arial"/>
                <w:i/>
                <w:iCs/>
              </w:rPr>
              <w:t xml:space="preserve"> Heat Island effect</w:t>
            </w:r>
            <w:r w:rsidRPr="00B94B3E">
              <w:rPr>
                <w:rFonts w:cs="Arial"/>
                <w:i/>
                <w:iCs/>
                <w:u w:val="single"/>
              </w:rPr>
              <w:t>,</w:t>
            </w:r>
            <w:r w:rsidRPr="008D48EF">
              <w:rPr>
                <w:rFonts w:cs="Arial"/>
                <w:i/>
                <w:iCs/>
                <w:u w:val="single"/>
              </w:rPr>
              <w:t xml:space="preserve"> Hardscape alternatives</w:t>
            </w:r>
          </w:p>
        </w:tc>
        <w:tc>
          <w:tcPr>
            <w:tcW w:w="2160" w:type="dxa"/>
          </w:tcPr>
          <w:p w14:paraId="103E78E4" w14:textId="297AD2D5" w:rsidR="00CD0776" w:rsidRPr="006B1777" w:rsidRDefault="00CD0776" w:rsidP="00CD0776">
            <w:pPr>
              <w:spacing w:after="0"/>
              <w:rPr>
                <w:rFonts w:cs="Arial"/>
                <w:i/>
                <w:iCs/>
              </w:rPr>
            </w:pPr>
            <w:r>
              <w:rPr>
                <w:rFonts w:cs="Arial"/>
                <w:i/>
                <w:iCs/>
              </w:rPr>
              <w:t>A5.106.11</w:t>
            </w:r>
            <w:r w:rsidRPr="00B94B3E">
              <w:rPr>
                <w:rFonts w:cs="Arial"/>
                <w:i/>
                <w:iCs/>
                <w:u w:val="single"/>
              </w:rPr>
              <w:t>,</w:t>
            </w:r>
            <w:r w:rsidRPr="00AF558C">
              <w:rPr>
                <w:rFonts w:cs="Arial"/>
                <w:i/>
                <w:iCs/>
                <w:u w:val="single"/>
              </w:rPr>
              <w:t xml:space="preserve"> </w:t>
            </w:r>
            <w:r w:rsidRPr="008D48EF">
              <w:rPr>
                <w:rFonts w:cs="Arial"/>
                <w:i/>
                <w:iCs/>
                <w:u w:val="single"/>
              </w:rPr>
              <w:t>A5.106.11.1</w:t>
            </w:r>
          </w:p>
        </w:tc>
        <w:tc>
          <w:tcPr>
            <w:tcW w:w="432" w:type="dxa"/>
          </w:tcPr>
          <w:p w14:paraId="57B49724" w14:textId="77777777" w:rsidR="00CD0776" w:rsidRPr="006B1777" w:rsidRDefault="00CD0776" w:rsidP="00CD0776">
            <w:pPr>
              <w:spacing w:after="0"/>
              <w:rPr>
                <w:rFonts w:cs="Arial"/>
                <w:i/>
                <w:iCs/>
              </w:rPr>
            </w:pPr>
          </w:p>
        </w:tc>
        <w:tc>
          <w:tcPr>
            <w:tcW w:w="432" w:type="dxa"/>
          </w:tcPr>
          <w:p w14:paraId="46171486" w14:textId="77777777" w:rsidR="00CD0776" w:rsidRPr="006B1777" w:rsidRDefault="00CD0776" w:rsidP="00CD0776">
            <w:pPr>
              <w:spacing w:after="0"/>
              <w:rPr>
                <w:rFonts w:cs="Arial"/>
                <w:i/>
                <w:iCs/>
              </w:rPr>
            </w:pPr>
          </w:p>
        </w:tc>
        <w:tc>
          <w:tcPr>
            <w:tcW w:w="432" w:type="dxa"/>
          </w:tcPr>
          <w:p w14:paraId="7E7B275A" w14:textId="77777777" w:rsidR="00CD0776" w:rsidRPr="006B1777" w:rsidRDefault="00CD0776" w:rsidP="00CD0776">
            <w:pPr>
              <w:spacing w:after="0"/>
              <w:rPr>
                <w:rFonts w:cs="Arial"/>
                <w:i/>
                <w:iCs/>
              </w:rPr>
            </w:pPr>
          </w:p>
        </w:tc>
        <w:tc>
          <w:tcPr>
            <w:tcW w:w="2016" w:type="dxa"/>
          </w:tcPr>
          <w:p w14:paraId="55A19D42" w14:textId="77777777" w:rsidR="00CD0776" w:rsidRPr="006B1777" w:rsidRDefault="00CD0776" w:rsidP="00CD0776">
            <w:pPr>
              <w:spacing w:after="0"/>
              <w:rPr>
                <w:rFonts w:cs="Arial"/>
                <w:i/>
                <w:iCs/>
              </w:rPr>
            </w:pPr>
          </w:p>
        </w:tc>
      </w:tr>
      <w:tr w:rsidR="00CD0776" w:rsidRPr="006D5F97" w14:paraId="40E3240E" w14:textId="77777777" w:rsidTr="00CD0776">
        <w:trPr>
          <w:cantSplit/>
          <w:trHeight w:val="20"/>
          <w:jc w:val="center"/>
        </w:trPr>
        <w:tc>
          <w:tcPr>
            <w:tcW w:w="1728" w:type="dxa"/>
          </w:tcPr>
          <w:p w14:paraId="024451DC" w14:textId="0AA8592F" w:rsidR="00CD0776" w:rsidRPr="008D48EF" w:rsidRDefault="00CD0776" w:rsidP="00CD0776">
            <w:pPr>
              <w:spacing w:after="0"/>
              <w:rPr>
                <w:rFonts w:cs="Arial"/>
                <w:i/>
                <w:iCs/>
                <w:u w:val="single"/>
              </w:rPr>
            </w:pPr>
            <w:r w:rsidRPr="00F25C9F">
              <w:rPr>
                <w:rFonts w:cs="Arial"/>
                <w:i/>
                <w:iCs/>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12052031" w14:textId="70C91E58" w:rsidR="00CD0776" w:rsidRPr="008D48EF" w:rsidRDefault="00CD0776" w:rsidP="00CD0776">
            <w:pPr>
              <w:spacing w:after="0"/>
              <w:rPr>
                <w:rFonts w:cs="Arial"/>
                <w:i/>
                <w:iCs/>
                <w:u w:val="single"/>
              </w:rPr>
            </w:pPr>
            <w:r w:rsidRPr="00AF558C">
              <w:rPr>
                <w:rFonts w:cs="Arial"/>
                <w:i/>
                <w:iCs/>
                <w:u w:val="single"/>
              </w:rPr>
              <w:t>Reduction of</w:t>
            </w:r>
            <w:r w:rsidRPr="00B94B3E">
              <w:rPr>
                <w:rFonts w:cs="Arial"/>
                <w:i/>
                <w:iCs/>
                <w:u w:val="single"/>
              </w:rPr>
              <w:t xml:space="preserve"> Heat Island effect</w:t>
            </w:r>
            <w:r w:rsidRPr="00AF558C">
              <w:rPr>
                <w:rFonts w:cs="Arial"/>
                <w:i/>
                <w:iCs/>
                <w:u w:val="single"/>
              </w:rPr>
              <w:t>, Cool roof with Exceptions, Solar reflectance, Thermal emittance, Solar reflectance index alternative, Verification of compliance</w:t>
            </w:r>
          </w:p>
        </w:tc>
        <w:tc>
          <w:tcPr>
            <w:tcW w:w="2160" w:type="dxa"/>
          </w:tcPr>
          <w:p w14:paraId="4266607D" w14:textId="77777777" w:rsidR="00CD0776" w:rsidRDefault="00CD0776" w:rsidP="00CD0776">
            <w:pPr>
              <w:spacing w:after="0"/>
              <w:rPr>
                <w:rFonts w:cs="Arial"/>
                <w:i/>
                <w:iCs/>
                <w:u w:val="single"/>
              </w:rPr>
            </w:pPr>
            <w:r>
              <w:rPr>
                <w:rFonts w:cs="Arial"/>
                <w:i/>
                <w:iCs/>
              </w:rPr>
              <w:t>A5.106.11</w:t>
            </w:r>
            <w:r w:rsidRPr="00EF2BCC">
              <w:rPr>
                <w:rFonts w:cs="Arial"/>
                <w:i/>
                <w:iCs/>
                <w:u w:val="single"/>
              </w:rPr>
              <w:t>,</w:t>
            </w:r>
            <w:r>
              <w:rPr>
                <w:rFonts w:cs="Arial"/>
                <w:i/>
                <w:iCs/>
                <w:u w:val="single"/>
              </w:rPr>
              <w:br/>
            </w:r>
            <w:r w:rsidRPr="00F25C9F">
              <w:rPr>
                <w:rFonts w:cs="Arial"/>
                <w:i/>
                <w:iCs/>
                <w:u w:val="single"/>
              </w:rPr>
              <w:t>A5.106.1</w:t>
            </w:r>
            <w:r>
              <w:rPr>
                <w:rFonts w:cs="Arial"/>
                <w:i/>
                <w:iCs/>
                <w:u w:val="single"/>
              </w:rPr>
              <w:t>1.2,</w:t>
            </w:r>
            <w:r w:rsidRPr="001F7E79">
              <w:rPr>
                <w:rFonts w:cs="Arial"/>
                <w:i/>
                <w:iCs/>
                <w:u w:val="single"/>
              </w:rPr>
              <w:t xml:space="preserve"> </w:t>
            </w:r>
          </w:p>
          <w:p w14:paraId="6C907B3E" w14:textId="77777777" w:rsidR="00CD0776" w:rsidRDefault="00CD0776" w:rsidP="00CD0776">
            <w:pPr>
              <w:spacing w:after="0"/>
              <w:rPr>
                <w:rFonts w:cs="Arial"/>
                <w:i/>
                <w:iCs/>
                <w:u w:val="single"/>
              </w:rPr>
            </w:pPr>
            <w:r w:rsidRPr="001F7E79">
              <w:rPr>
                <w:rFonts w:cs="Arial"/>
                <w:i/>
                <w:iCs/>
                <w:u w:val="single"/>
              </w:rPr>
              <w:t>A5.106.11.2</w:t>
            </w:r>
            <w:r>
              <w:rPr>
                <w:rFonts w:cs="Arial"/>
                <w:i/>
                <w:iCs/>
                <w:u w:val="single"/>
              </w:rPr>
              <w:t>.1,</w:t>
            </w:r>
          </w:p>
          <w:p w14:paraId="69B0C547" w14:textId="7DD4DF93" w:rsidR="00CD0776" w:rsidRPr="008D48EF" w:rsidRDefault="00CD0776" w:rsidP="00CD0776">
            <w:pPr>
              <w:spacing w:after="0"/>
              <w:rPr>
                <w:rFonts w:cs="Arial"/>
                <w:i/>
                <w:iCs/>
                <w:u w:val="single"/>
              </w:rPr>
            </w:pPr>
            <w:r w:rsidRPr="001F7E79">
              <w:rPr>
                <w:rFonts w:cs="Arial"/>
                <w:i/>
                <w:iCs/>
                <w:u w:val="single"/>
              </w:rPr>
              <w:t>A5.106.11.2</w:t>
            </w:r>
            <w:r>
              <w:rPr>
                <w:rFonts w:cs="Arial"/>
                <w:i/>
                <w:iCs/>
                <w:u w:val="single"/>
              </w:rPr>
              <w:t>.2,</w:t>
            </w:r>
            <w:r w:rsidRPr="001F7E79">
              <w:rPr>
                <w:rFonts w:cs="Arial"/>
                <w:i/>
                <w:iCs/>
                <w:u w:val="single"/>
              </w:rPr>
              <w:t xml:space="preserve"> A5.106.11.2</w:t>
            </w:r>
            <w:r>
              <w:rPr>
                <w:rFonts w:cs="Arial"/>
                <w:i/>
                <w:iCs/>
                <w:u w:val="single"/>
              </w:rPr>
              <w:t>.3,</w:t>
            </w:r>
            <w:r>
              <w:rPr>
                <w:rFonts w:cs="Arial"/>
                <w:i/>
                <w:iCs/>
                <w:u w:val="single"/>
              </w:rPr>
              <w:br/>
            </w:r>
            <w:r w:rsidRPr="001F7E79">
              <w:rPr>
                <w:rFonts w:cs="Arial"/>
                <w:i/>
                <w:iCs/>
                <w:u w:val="single"/>
              </w:rPr>
              <w:t>A5.106.11.2</w:t>
            </w:r>
            <w:r>
              <w:rPr>
                <w:rFonts w:cs="Arial"/>
                <w:i/>
                <w:iCs/>
                <w:u w:val="single"/>
              </w:rPr>
              <w:t>.4</w:t>
            </w:r>
          </w:p>
        </w:tc>
        <w:tc>
          <w:tcPr>
            <w:tcW w:w="432" w:type="dxa"/>
          </w:tcPr>
          <w:p w14:paraId="69DB72FA" w14:textId="77777777" w:rsidR="00CD0776" w:rsidRPr="006D5F97" w:rsidRDefault="00CD0776" w:rsidP="00CD0776">
            <w:pPr>
              <w:spacing w:after="0"/>
              <w:rPr>
                <w:rFonts w:cs="Arial"/>
              </w:rPr>
            </w:pPr>
          </w:p>
        </w:tc>
        <w:tc>
          <w:tcPr>
            <w:tcW w:w="432" w:type="dxa"/>
          </w:tcPr>
          <w:p w14:paraId="22D6BEC8" w14:textId="77777777" w:rsidR="00CD0776" w:rsidRPr="006D5F97" w:rsidRDefault="00CD0776" w:rsidP="00CD0776">
            <w:pPr>
              <w:spacing w:after="0"/>
              <w:rPr>
                <w:rFonts w:cs="Arial"/>
              </w:rPr>
            </w:pPr>
          </w:p>
        </w:tc>
        <w:tc>
          <w:tcPr>
            <w:tcW w:w="432" w:type="dxa"/>
          </w:tcPr>
          <w:p w14:paraId="2361CFF5" w14:textId="77777777" w:rsidR="00CD0776" w:rsidRPr="006D5F97" w:rsidRDefault="00CD0776" w:rsidP="00CD0776">
            <w:pPr>
              <w:spacing w:after="0"/>
              <w:rPr>
                <w:rFonts w:cs="Arial"/>
              </w:rPr>
            </w:pPr>
          </w:p>
        </w:tc>
        <w:tc>
          <w:tcPr>
            <w:tcW w:w="2016" w:type="dxa"/>
          </w:tcPr>
          <w:p w14:paraId="7A73A08C" w14:textId="77777777" w:rsidR="00CD0776" w:rsidRPr="006D5F97" w:rsidRDefault="00CD0776" w:rsidP="00CD0776">
            <w:pPr>
              <w:spacing w:after="0"/>
              <w:rPr>
                <w:rFonts w:cs="Arial"/>
              </w:rPr>
            </w:pPr>
          </w:p>
        </w:tc>
      </w:tr>
      <w:tr w:rsidR="00CD0776" w:rsidRPr="006D5F97" w14:paraId="6099C6C4" w14:textId="77777777" w:rsidTr="00CD0776">
        <w:trPr>
          <w:cantSplit/>
          <w:trHeight w:val="20"/>
          <w:jc w:val="center"/>
        </w:trPr>
        <w:tc>
          <w:tcPr>
            <w:tcW w:w="1728" w:type="dxa"/>
          </w:tcPr>
          <w:p w14:paraId="64EAF70A" w14:textId="7C3855E2" w:rsidR="00CD0776" w:rsidRPr="00F25C9F" w:rsidRDefault="00CD0776" w:rsidP="00CD0776">
            <w:pPr>
              <w:spacing w:after="0"/>
              <w:rPr>
                <w:rFonts w:cs="Arial"/>
                <w:i/>
                <w:iCs/>
                <w:u w:val="single"/>
              </w:rPr>
            </w:pPr>
            <w:r w:rsidRPr="00AF558C">
              <w:rPr>
                <w:rFonts w:cs="Arial"/>
                <w:i/>
                <w:iCs/>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25141F30" w14:textId="7B877436" w:rsidR="00CD0776" w:rsidRDefault="00CD0776" w:rsidP="00CD0776">
            <w:pPr>
              <w:spacing w:after="0"/>
              <w:rPr>
                <w:rFonts w:cs="Arial"/>
                <w:i/>
                <w:iCs/>
              </w:rPr>
            </w:pPr>
            <w:r w:rsidRPr="00AF558C">
              <w:rPr>
                <w:rFonts w:cs="Arial"/>
                <w:i/>
                <w:iCs/>
                <w:u w:val="single"/>
              </w:rPr>
              <w:t>Reduction of</w:t>
            </w:r>
            <w:r w:rsidRPr="00B94B3E">
              <w:rPr>
                <w:rFonts w:cs="Arial"/>
                <w:i/>
                <w:iCs/>
                <w:u w:val="single"/>
              </w:rPr>
              <w:t xml:space="preserve"> Heat Island effect</w:t>
            </w:r>
            <w:r w:rsidRPr="00AF558C">
              <w:rPr>
                <w:rFonts w:cs="Arial"/>
                <w:i/>
                <w:iCs/>
                <w:u w:val="single"/>
              </w:rPr>
              <w:t>, Shade trees</w:t>
            </w:r>
          </w:p>
        </w:tc>
        <w:tc>
          <w:tcPr>
            <w:tcW w:w="2160" w:type="dxa"/>
          </w:tcPr>
          <w:p w14:paraId="0FFD4523" w14:textId="1ED8C69F" w:rsidR="00CD0776" w:rsidRPr="00F25C9F" w:rsidRDefault="00CD0776" w:rsidP="00CD0776">
            <w:pPr>
              <w:spacing w:after="0"/>
              <w:rPr>
                <w:rFonts w:cs="Arial"/>
                <w:i/>
                <w:iCs/>
                <w:u w:val="single"/>
              </w:rPr>
            </w:pPr>
            <w:r>
              <w:rPr>
                <w:rFonts w:cs="Arial"/>
                <w:i/>
                <w:iCs/>
              </w:rPr>
              <w:t>A5.106.11</w:t>
            </w:r>
            <w:r w:rsidRPr="00EF2BCC">
              <w:rPr>
                <w:rFonts w:cs="Arial"/>
                <w:i/>
                <w:iCs/>
                <w:u w:val="single"/>
              </w:rPr>
              <w:t>,</w:t>
            </w:r>
            <w:r>
              <w:rPr>
                <w:rFonts w:cs="Arial"/>
                <w:i/>
                <w:iCs/>
                <w:u w:val="single"/>
              </w:rPr>
              <w:br/>
              <w:t>A5.106.11.3</w:t>
            </w:r>
          </w:p>
        </w:tc>
        <w:tc>
          <w:tcPr>
            <w:tcW w:w="432" w:type="dxa"/>
          </w:tcPr>
          <w:p w14:paraId="22EBF6F6" w14:textId="77777777" w:rsidR="00CD0776" w:rsidRPr="006D5F97" w:rsidRDefault="00CD0776" w:rsidP="00CD0776">
            <w:pPr>
              <w:spacing w:after="0"/>
              <w:rPr>
                <w:rFonts w:cs="Arial"/>
              </w:rPr>
            </w:pPr>
          </w:p>
        </w:tc>
        <w:tc>
          <w:tcPr>
            <w:tcW w:w="432" w:type="dxa"/>
          </w:tcPr>
          <w:p w14:paraId="516E0240" w14:textId="77777777" w:rsidR="00CD0776" w:rsidRPr="006D5F97" w:rsidRDefault="00CD0776" w:rsidP="00CD0776">
            <w:pPr>
              <w:spacing w:after="0"/>
              <w:rPr>
                <w:rFonts w:cs="Arial"/>
              </w:rPr>
            </w:pPr>
          </w:p>
        </w:tc>
        <w:tc>
          <w:tcPr>
            <w:tcW w:w="432" w:type="dxa"/>
          </w:tcPr>
          <w:p w14:paraId="04593BA7" w14:textId="77777777" w:rsidR="00CD0776" w:rsidRPr="006D5F97" w:rsidRDefault="00CD0776" w:rsidP="00CD0776">
            <w:pPr>
              <w:spacing w:after="0"/>
              <w:rPr>
                <w:rFonts w:cs="Arial"/>
              </w:rPr>
            </w:pPr>
          </w:p>
        </w:tc>
        <w:tc>
          <w:tcPr>
            <w:tcW w:w="2016" w:type="dxa"/>
          </w:tcPr>
          <w:p w14:paraId="6E522672" w14:textId="77777777" w:rsidR="00CD0776" w:rsidRPr="006D5F97" w:rsidRDefault="00CD0776" w:rsidP="00CD0776">
            <w:pPr>
              <w:spacing w:after="0"/>
              <w:rPr>
                <w:rFonts w:cs="Arial"/>
              </w:rPr>
            </w:pPr>
          </w:p>
        </w:tc>
      </w:tr>
      <w:tr w:rsidR="00CD0776" w:rsidRPr="006D5F97" w14:paraId="27DD9164" w14:textId="77777777" w:rsidTr="00CD0776">
        <w:trPr>
          <w:cantSplit/>
          <w:trHeight w:val="20"/>
          <w:jc w:val="center"/>
        </w:trPr>
        <w:tc>
          <w:tcPr>
            <w:tcW w:w="1728" w:type="dxa"/>
          </w:tcPr>
          <w:p w14:paraId="066B4804" w14:textId="5FB8177A" w:rsidR="00CD0776" w:rsidRPr="00F25C9F" w:rsidRDefault="00CD0776" w:rsidP="00CD0776">
            <w:pPr>
              <w:spacing w:after="0"/>
              <w:rPr>
                <w:rFonts w:cs="Arial"/>
                <w:i/>
                <w:iCs/>
                <w:u w:val="single"/>
              </w:rPr>
            </w:pPr>
            <w:r w:rsidRPr="00EA76CE">
              <w:rPr>
                <w:rFonts w:cs="Arial"/>
                <w:i/>
                <w:iCs/>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5CB669C3" w14:textId="50FB7CA6" w:rsidR="00CD0776" w:rsidRDefault="00CD0776" w:rsidP="00CD0776">
            <w:pPr>
              <w:spacing w:after="0"/>
              <w:rPr>
                <w:rFonts w:cs="Arial"/>
                <w:i/>
                <w:iCs/>
                <w:u w:val="single"/>
              </w:rPr>
            </w:pPr>
            <w:r w:rsidRPr="00EA76CE">
              <w:rPr>
                <w:rFonts w:cs="Arial"/>
                <w:i/>
                <w:iCs/>
                <w:u w:val="single"/>
              </w:rPr>
              <w:t>Bird-friendly building design</w:t>
            </w:r>
            <w:r>
              <w:rPr>
                <w:rFonts w:cs="Arial"/>
                <w:i/>
                <w:iCs/>
                <w:u w:val="single"/>
              </w:rPr>
              <w:t xml:space="preserve">, </w:t>
            </w:r>
            <w:r w:rsidRPr="00DA2889">
              <w:rPr>
                <w:rFonts w:cs="Arial"/>
                <w:i/>
                <w:iCs/>
                <w:u w:val="single"/>
              </w:rPr>
              <w:t xml:space="preserve"> </w:t>
            </w:r>
            <w:proofErr w:type="gramStart"/>
            <w:r w:rsidRPr="00DA2889">
              <w:rPr>
                <w:rFonts w:cs="Arial"/>
                <w:i/>
                <w:iCs/>
                <w:u w:val="single"/>
              </w:rPr>
              <w:t>Required</w:t>
            </w:r>
            <w:proofErr w:type="gramEnd"/>
            <w:r w:rsidRPr="00DA2889">
              <w:rPr>
                <w:rFonts w:cs="Arial"/>
                <w:i/>
                <w:iCs/>
                <w:u w:val="single"/>
              </w:rPr>
              <w:t xml:space="preserve"> elevation treatment</w:t>
            </w:r>
            <w:r>
              <w:rPr>
                <w:rFonts w:cs="Arial"/>
                <w:i/>
                <w:iCs/>
                <w:u w:val="single"/>
              </w:rPr>
              <w:t xml:space="preserve">, </w:t>
            </w:r>
            <w:r w:rsidRPr="00DA2889">
              <w:rPr>
                <w:rFonts w:cs="Arial"/>
                <w:i/>
                <w:iCs/>
                <w:u w:val="single"/>
              </w:rPr>
              <w:t>Special conditions</w:t>
            </w:r>
            <w:r>
              <w:rPr>
                <w:rFonts w:cs="Arial"/>
                <w:i/>
                <w:iCs/>
                <w:u w:val="single"/>
              </w:rPr>
              <w:t xml:space="preserve">, </w:t>
            </w:r>
            <w:r w:rsidRPr="00DA2889">
              <w:rPr>
                <w:rFonts w:cs="Arial"/>
                <w:i/>
                <w:iCs/>
                <w:u w:val="single"/>
              </w:rPr>
              <w:t>Nighttime conditions</w:t>
            </w:r>
            <w:r>
              <w:rPr>
                <w:rFonts w:cs="Arial"/>
                <w:i/>
                <w:iCs/>
                <w:u w:val="single"/>
              </w:rPr>
              <w:t xml:space="preserve"> with Exception, </w:t>
            </w:r>
            <w:r w:rsidRPr="00966DBE">
              <w:rPr>
                <w:rFonts w:cs="Arial"/>
                <w:i/>
                <w:iCs/>
                <w:u w:val="single"/>
              </w:rPr>
              <w:t>Systems or operation and maintenance manual</w:t>
            </w:r>
          </w:p>
        </w:tc>
        <w:tc>
          <w:tcPr>
            <w:tcW w:w="2160" w:type="dxa"/>
          </w:tcPr>
          <w:p w14:paraId="5D045367" w14:textId="554C4C26" w:rsidR="00CD0776" w:rsidRPr="00F25C9F" w:rsidRDefault="00CD0776" w:rsidP="00CD0776">
            <w:pPr>
              <w:spacing w:after="0"/>
              <w:rPr>
                <w:rFonts w:cs="Arial"/>
                <w:i/>
                <w:iCs/>
                <w:u w:val="single"/>
              </w:rPr>
            </w:pPr>
            <w:r>
              <w:rPr>
                <w:rFonts w:cs="Arial"/>
                <w:i/>
                <w:iCs/>
                <w:u w:val="single"/>
              </w:rPr>
              <w:t>A5.107,</w:t>
            </w:r>
            <w:r>
              <w:rPr>
                <w:rFonts w:cs="Arial"/>
                <w:i/>
                <w:iCs/>
                <w:u w:val="single"/>
              </w:rPr>
              <w:br/>
            </w:r>
            <w:r w:rsidRPr="00966DBE">
              <w:rPr>
                <w:rFonts w:cs="Arial"/>
                <w:i/>
                <w:iCs/>
                <w:u w:val="single"/>
              </w:rPr>
              <w:t>A5.107</w:t>
            </w:r>
            <w:r>
              <w:rPr>
                <w:rFonts w:cs="Arial"/>
                <w:i/>
                <w:iCs/>
                <w:u w:val="single"/>
              </w:rPr>
              <w:t xml:space="preserve">.1, </w:t>
            </w:r>
            <w:r w:rsidRPr="00966DBE">
              <w:rPr>
                <w:rFonts w:cs="Arial"/>
                <w:i/>
                <w:iCs/>
                <w:u w:val="single"/>
              </w:rPr>
              <w:t>A5.107</w:t>
            </w:r>
            <w:r>
              <w:rPr>
                <w:rFonts w:cs="Arial"/>
                <w:i/>
                <w:iCs/>
                <w:u w:val="single"/>
              </w:rPr>
              <w:t xml:space="preserve">.2, </w:t>
            </w:r>
            <w:r w:rsidRPr="00966DBE">
              <w:rPr>
                <w:rFonts w:cs="Arial"/>
                <w:i/>
                <w:iCs/>
                <w:u w:val="single"/>
              </w:rPr>
              <w:t>A5.107</w:t>
            </w:r>
            <w:r>
              <w:rPr>
                <w:rFonts w:cs="Arial"/>
                <w:i/>
                <w:iCs/>
                <w:u w:val="single"/>
              </w:rPr>
              <w:t xml:space="preserve">.3, </w:t>
            </w:r>
            <w:r w:rsidRPr="00966DBE">
              <w:rPr>
                <w:rFonts w:cs="Arial"/>
                <w:i/>
                <w:iCs/>
                <w:u w:val="single"/>
              </w:rPr>
              <w:t>A5.107</w:t>
            </w:r>
            <w:r>
              <w:rPr>
                <w:rFonts w:cs="Arial"/>
                <w:i/>
                <w:iCs/>
                <w:u w:val="single"/>
              </w:rPr>
              <w:t>.3.1</w:t>
            </w:r>
          </w:p>
        </w:tc>
        <w:tc>
          <w:tcPr>
            <w:tcW w:w="432" w:type="dxa"/>
          </w:tcPr>
          <w:p w14:paraId="4DD6C609" w14:textId="77777777" w:rsidR="00CD0776" w:rsidRPr="006D5F97" w:rsidRDefault="00CD0776" w:rsidP="00CD0776">
            <w:pPr>
              <w:spacing w:after="0"/>
              <w:rPr>
                <w:rFonts w:cs="Arial"/>
              </w:rPr>
            </w:pPr>
          </w:p>
        </w:tc>
        <w:tc>
          <w:tcPr>
            <w:tcW w:w="432" w:type="dxa"/>
          </w:tcPr>
          <w:p w14:paraId="43782D06" w14:textId="77777777" w:rsidR="00CD0776" w:rsidRPr="006D5F97" w:rsidRDefault="00CD0776" w:rsidP="00CD0776">
            <w:pPr>
              <w:spacing w:after="0"/>
              <w:rPr>
                <w:rFonts w:cs="Arial"/>
              </w:rPr>
            </w:pPr>
          </w:p>
        </w:tc>
        <w:tc>
          <w:tcPr>
            <w:tcW w:w="432" w:type="dxa"/>
          </w:tcPr>
          <w:p w14:paraId="74640C47" w14:textId="77777777" w:rsidR="00CD0776" w:rsidRPr="006D5F97" w:rsidRDefault="00CD0776" w:rsidP="00CD0776">
            <w:pPr>
              <w:spacing w:after="0"/>
              <w:rPr>
                <w:rFonts w:cs="Arial"/>
              </w:rPr>
            </w:pPr>
          </w:p>
        </w:tc>
        <w:tc>
          <w:tcPr>
            <w:tcW w:w="2016" w:type="dxa"/>
          </w:tcPr>
          <w:p w14:paraId="3D37FC79" w14:textId="77777777" w:rsidR="00CD0776" w:rsidRPr="006D5F97" w:rsidRDefault="00CD0776" w:rsidP="00CD0776">
            <w:pPr>
              <w:spacing w:after="0"/>
              <w:rPr>
                <w:rFonts w:cs="Arial"/>
              </w:rPr>
            </w:pPr>
          </w:p>
        </w:tc>
      </w:tr>
    </w:tbl>
    <w:p w14:paraId="57736EE4" w14:textId="77777777" w:rsidR="000338AA" w:rsidRPr="006D5F97" w:rsidRDefault="000338AA" w:rsidP="002B66E6">
      <w:pPr>
        <w:spacing w:after="0"/>
        <w:rPr>
          <w:rFonts w:eastAsia="Batang" w:cs="Arial"/>
          <w:szCs w:val="24"/>
        </w:rPr>
      </w:pPr>
    </w:p>
    <w:p w14:paraId="6BF4A968" w14:textId="2297234B" w:rsidR="000338AA" w:rsidRPr="00C56057" w:rsidRDefault="000338AA" w:rsidP="0001043F">
      <w:pPr>
        <w:spacing w:after="240"/>
        <w:ind w:left="-540"/>
        <w:rPr>
          <w:rFonts w:eastAsia="Batang"/>
          <w:b/>
          <w:bCs/>
        </w:rPr>
      </w:pPr>
      <w:r w:rsidRPr="0039226D">
        <w:rPr>
          <w:rFonts w:eastAsia="Batang"/>
          <w:b/>
          <w:bCs/>
        </w:rPr>
        <w:t>DIVISION 5.2 Energy Efficiency</w:t>
      </w:r>
      <w:r w:rsidR="0039226D" w:rsidRPr="0039226D">
        <w:rPr>
          <w:rFonts w:eastAsia="Batang"/>
          <w:i/>
          <w:iCs/>
        </w:rPr>
        <w:t xml:space="preserve"> [</w:t>
      </w:r>
      <w:r w:rsidRPr="0039226D">
        <w:rPr>
          <w:rFonts w:eastAsia="Batang"/>
          <w:i/>
          <w:iCs/>
        </w:rPr>
        <w:t>No change to table</w:t>
      </w:r>
      <w:r w:rsidR="0039226D" w:rsidRPr="0039226D">
        <w:rPr>
          <w:rFonts w:eastAsia="Batang"/>
          <w:i/>
          <w:iCs/>
        </w:rPr>
        <w:t>]</w:t>
      </w:r>
    </w:p>
    <w:p w14:paraId="79BAD8DF" w14:textId="2A739B42" w:rsidR="000338AA" w:rsidRPr="00C56057" w:rsidRDefault="000338AA" w:rsidP="0001043F">
      <w:pPr>
        <w:spacing w:after="240"/>
        <w:ind w:left="-540"/>
        <w:rPr>
          <w:rFonts w:eastAsia="Batang"/>
          <w:b/>
          <w:bCs/>
        </w:rPr>
      </w:pPr>
      <w:r w:rsidRPr="0039226D">
        <w:rPr>
          <w:rFonts w:eastAsia="Batang"/>
          <w:b/>
          <w:bCs/>
        </w:rPr>
        <w:t>DIVISION 5.3 Water Efficiency and Conservation</w:t>
      </w:r>
      <w:r w:rsidR="00C56057">
        <w:rPr>
          <w:rFonts w:eastAsia="Batang"/>
          <w:b/>
          <w:bCs/>
        </w:rPr>
        <w:t xml:space="preserve"> </w:t>
      </w:r>
      <w:r w:rsidR="0039226D" w:rsidRPr="0039226D">
        <w:rPr>
          <w:rFonts w:eastAsia="Batang"/>
          <w:i/>
          <w:iCs/>
        </w:rPr>
        <w:t>[</w:t>
      </w:r>
      <w:r w:rsidRPr="0039226D">
        <w:rPr>
          <w:rFonts w:eastAsia="Batang"/>
          <w:i/>
          <w:iCs/>
        </w:rPr>
        <w:t>No change to table</w:t>
      </w:r>
      <w:r w:rsidR="0039226D" w:rsidRPr="0039226D">
        <w:rPr>
          <w:rFonts w:eastAsia="Batang"/>
          <w:i/>
          <w:iCs/>
        </w:rPr>
        <w:t>]</w:t>
      </w:r>
    </w:p>
    <w:p w14:paraId="3AB7D87B" w14:textId="77777777" w:rsidR="00F75975" w:rsidRPr="0039226D" w:rsidRDefault="000338AA" w:rsidP="0001043F">
      <w:pPr>
        <w:spacing w:after="0"/>
        <w:ind w:left="-540"/>
        <w:rPr>
          <w:rFonts w:eastAsia="Batang"/>
          <w:b/>
          <w:bCs/>
        </w:rPr>
      </w:pPr>
      <w:r w:rsidRPr="0039226D">
        <w:rPr>
          <w:rFonts w:eastAsia="Batang"/>
          <w:b/>
          <w:bCs/>
        </w:rPr>
        <w:t>DIVISION 5.4 Material Conservation and Resource Efficiency</w:t>
      </w:r>
    </w:p>
    <w:p w14:paraId="101EE6AA" w14:textId="4EC01A25" w:rsidR="000338AA" w:rsidRPr="0001043F" w:rsidRDefault="000338AA" w:rsidP="0001043F">
      <w:pPr>
        <w:ind w:left="-540"/>
        <w:rPr>
          <w:rFonts w:eastAsia="Batang"/>
        </w:rPr>
      </w:pPr>
      <w:r w:rsidRPr="0001043F">
        <w:rPr>
          <w:rFonts w:eastAsia="Batang"/>
        </w:rPr>
        <w:t xml:space="preserve">(Select </w:t>
      </w:r>
      <w:r w:rsidR="009C4F40" w:rsidRPr="0001043F">
        <w:rPr>
          <w:rFonts w:eastAsia="Batang"/>
        </w:rPr>
        <w:t>two</w:t>
      </w:r>
      <w:r w:rsidRPr="0001043F">
        <w:rPr>
          <w:rFonts w:eastAsia="Batang"/>
        </w:rPr>
        <w:t xml:space="preserve"> elective</w:t>
      </w:r>
      <w:r w:rsidR="009C4F40" w:rsidRPr="0001043F">
        <w:rPr>
          <w:rFonts w:eastAsia="Batang"/>
        </w:rPr>
        <w:t>s</w:t>
      </w:r>
      <w:r w:rsidRPr="0001043F">
        <w:rPr>
          <w:rFonts w:eastAsia="Batang"/>
        </w:rPr>
        <w:t xml:space="preserve"> from DIVISION 5.4)</w:t>
      </w:r>
    </w:p>
    <w:tbl>
      <w:tblPr>
        <w:tblStyle w:val="TableGrid"/>
        <w:tblW w:w="10368" w:type="dxa"/>
        <w:jc w:val="center"/>
        <w:tblCellMar>
          <w:top w:w="43" w:type="dxa"/>
          <w:left w:w="58" w:type="dxa"/>
          <w:bottom w:w="43" w:type="dxa"/>
          <w:right w:w="58" w:type="dxa"/>
        </w:tblCellMar>
        <w:tblLook w:val="04A0" w:firstRow="1" w:lastRow="0" w:firstColumn="1" w:lastColumn="0" w:noHBand="0" w:noVBand="1"/>
      </w:tblPr>
      <w:tblGrid>
        <w:gridCol w:w="1728"/>
        <w:gridCol w:w="3168"/>
        <w:gridCol w:w="2160"/>
        <w:gridCol w:w="432"/>
        <w:gridCol w:w="432"/>
        <w:gridCol w:w="432"/>
        <w:gridCol w:w="2016"/>
      </w:tblGrid>
      <w:tr w:rsidR="0075177A" w:rsidRPr="006D5F97" w14:paraId="59949232" w14:textId="77777777" w:rsidTr="0001043F">
        <w:trPr>
          <w:cantSplit/>
          <w:trHeight w:val="20"/>
          <w:tblHeader/>
          <w:jc w:val="center"/>
        </w:trPr>
        <w:tc>
          <w:tcPr>
            <w:tcW w:w="1728" w:type="dxa"/>
            <w:vAlign w:val="center"/>
          </w:tcPr>
          <w:p w14:paraId="0C83C0C8" w14:textId="663944CE" w:rsidR="0075177A" w:rsidRPr="00641361" w:rsidRDefault="0075177A" w:rsidP="00CC31BC">
            <w:pPr>
              <w:spacing w:after="0"/>
              <w:jc w:val="center"/>
              <w:rPr>
                <w:rFonts w:cs="Arial"/>
                <w:b/>
                <w:bCs/>
                <w:szCs w:val="24"/>
              </w:rPr>
            </w:pPr>
            <w:r w:rsidRPr="006D5F97">
              <w:rPr>
                <w:rFonts w:cs="Arial"/>
                <w:b/>
                <w:bCs/>
              </w:rPr>
              <w:t>Requirement</w:t>
            </w:r>
          </w:p>
        </w:tc>
        <w:tc>
          <w:tcPr>
            <w:tcW w:w="3168" w:type="dxa"/>
            <w:vAlign w:val="center"/>
          </w:tcPr>
          <w:p w14:paraId="358774E6" w14:textId="3DD09707" w:rsidR="0075177A" w:rsidRPr="00641361" w:rsidRDefault="0075177A" w:rsidP="00CC31BC">
            <w:pPr>
              <w:spacing w:after="0"/>
              <w:jc w:val="center"/>
              <w:rPr>
                <w:rFonts w:cs="Arial"/>
                <w:b/>
                <w:bCs/>
                <w:szCs w:val="24"/>
              </w:rPr>
            </w:pPr>
            <w:r w:rsidRPr="006D5F97">
              <w:rPr>
                <w:rFonts w:cs="Arial"/>
                <w:b/>
                <w:bCs/>
              </w:rPr>
              <w:t>Section Title</w:t>
            </w:r>
          </w:p>
        </w:tc>
        <w:tc>
          <w:tcPr>
            <w:tcW w:w="2160" w:type="dxa"/>
            <w:vAlign w:val="center"/>
          </w:tcPr>
          <w:p w14:paraId="289C76E5" w14:textId="310EF874" w:rsidR="0075177A" w:rsidRPr="00641361" w:rsidRDefault="0075177A" w:rsidP="00CC31BC">
            <w:pPr>
              <w:spacing w:after="0"/>
              <w:jc w:val="center"/>
              <w:rPr>
                <w:rFonts w:cs="Arial"/>
                <w:b/>
                <w:bCs/>
                <w:szCs w:val="24"/>
              </w:rPr>
            </w:pPr>
            <w:r w:rsidRPr="006D5F97">
              <w:rPr>
                <w:rFonts w:cs="Arial"/>
                <w:b/>
                <w:bCs/>
              </w:rPr>
              <w:t>Code Section</w:t>
            </w:r>
          </w:p>
        </w:tc>
        <w:tc>
          <w:tcPr>
            <w:tcW w:w="432" w:type="dxa"/>
            <w:vAlign w:val="center"/>
          </w:tcPr>
          <w:p w14:paraId="68338FFC" w14:textId="071F60F5" w:rsidR="0075177A" w:rsidRPr="00641361" w:rsidRDefault="0075177A" w:rsidP="00CC31BC">
            <w:pPr>
              <w:spacing w:after="0"/>
              <w:jc w:val="center"/>
              <w:rPr>
                <w:rFonts w:cs="Arial"/>
                <w:b/>
                <w:bCs/>
                <w:szCs w:val="24"/>
              </w:rPr>
            </w:pPr>
            <w:r>
              <w:rPr>
                <w:rFonts w:cs="Arial"/>
                <w:b/>
                <w:bCs/>
                <w:szCs w:val="24"/>
              </w:rPr>
              <w:t>Y</w:t>
            </w:r>
          </w:p>
        </w:tc>
        <w:tc>
          <w:tcPr>
            <w:tcW w:w="432" w:type="dxa"/>
            <w:vAlign w:val="center"/>
          </w:tcPr>
          <w:p w14:paraId="1D27B2A1" w14:textId="2A12366C" w:rsidR="0075177A" w:rsidRPr="00641361" w:rsidRDefault="0075177A" w:rsidP="00CC31BC">
            <w:pPr>
              <w:spacing w:after="0"/>
              <w:jc w:val="center"/>
              <w:rPr>
                <w:rFonts w:cs="Arial"/>
                <w:b/>
                <w:bCs/>
                <w:szCs w:val="24"/>
              </w:rPr>
            </w:pPr>
            <w:r w:rsidRPr="006D5F97">
              <w:rPr>
                <w:rFonts w:cs="Arial"/>
                <w:b/>
                <w:bCs/>
              </w:rPr>
              <w:t>N</w:t>
            </w:r>
          </w:p>
        </w:tc>
        <w:tc>
          <w:tcPr>
            <w:tcW w:w="432" w:type="dxa"/>
            <w:vAlign w:val="center"/>
          </w:tcPr>
          <w:p w14:paraId="16FC9C8A" w14:textId="75F0C2CA" w:rsidR="0075177A" w:rsidRPr="00641361" w:rsidRDefault="0075177A" w:rsidP="00CC31BC">
            <w:pPr>
              <w:spacing w:after="0"/>
              <w:jc w:val="center"/>
              <w:rPr>
                <w:rFonts w:cs="Arial"/>
                <w:b/>
                <w:bCs/>
                <w:szCs w:val="24"/>
              </w:rPr>
            </w:pPr>
            <w:r w:rsidRPr="006D5F97">
              <w:rPr>
                <w:rFonts w:cs="Arial"/>
                <w:b/>
                <w:bCs/>
              </w:rPr>
              <w:t>O</w:t>
            </w:r>
          </w:p>
        </w:tc>
        <w:tc>
          <w:tcPr>
            <w:tcW w:w="2016" w:type="dxa"/>
            <w:vAlign w:val="center"/>
          </w:tcPr>
          <w:p w14:paraId="740E09A2" w14:textId="7B33C811" w:rsidR="0075177A" w:rsidRPr="00641361" w:rsidRDefault="0075177A" w:rsidP="00CC31BC">
            <w:pPr>
              <w:spacing w:after="0"/>
              <w:jc w:val="center"/>
              <w:rPr>
                <w:rFonts w:cs="Arial"/>
                <w:b/>
                <w:bCs/>
                <w:szCs w:val="24"/>
              </w:rPr>
            </w:pPr>
            <w:r w:rsidRPr="006D5F97">
              <w:rPr>
                <w:rFonts w:cs="Arial"/>
                <w:b/>
                <w:bCs/>
              </w:rPr>
              <w:t>Plan Sheet, Spec, or Attach Reference</w:t>
            </w:r>
          </w:p>
        </w:tc>
      </w:tr>
      <w:tr w:rsidR="0075177A" w:rsidRPr="006D5F97" w14:paraId="6784ABA2"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33B97C3B" w14:textId="77777777" w:rsidR="0075177A" w:rsidRPr="00FC6C45" w:rsidRDefault="0075177A" w:rsidP="00CC31BC">
            <w:pPr>
              <w:spacing w:after="0"/>
              <w:rPr>
                <w:rFonts w:cs="Arial"/>
                <w:szCs w:val="24"/>
              </w:rPr>
            </w:pPr>
            <w:r w:rsidRPr="00FC6C45">
              <w:rPr>
                <w:rFonts w:cs="Arial"/>
                <w:szCs w:val="24"/>
              </w:rPr>
              <w:t>…</w:t>
            </w:r>
          </w:p>
        </w:tc>
        <w:tc>
          <w:tcPr>
            <w:tcW w:w="3168" w:type="dxa"/>
            <w:tcBorders>
              <w:top w:val="single" w:sz="4" w:space="0" w:color="231F20"/>
              <w:left w:val="single" w:sz="4" w:space="0" w:color="231F20"/>
              <w:bottom w:val="single" w:sz="4" w:space="0" w:color="231F20"/>
              <w:right w:val="single" w:sz="4" w:space="0" w:color="231F20"/>
            </w:tcBorders>
          </w:tcPr>
          <w:p w14:paraId="6DDFA4C5" w14:textId="77777777" w:rsidR="0075177A" w:rsidRPr="00FC6C45" w:rsidRDefault="0075177A" w:rsidP="00CC31BC">
            <w:pPr>
              <w:spacing w:after="0"/>
              <w:rPr>
                <w:rFonts w:cs="Arial"/>
                <w:szCs w:val="24"/>
              </w:rPr>
            </w:pPr>
            <w:r w:rsidRPr="00FC6C45">
              <w:rPr>
                <w:rFonts w:cs="Arial"/>
                <w:szCs w:val="24"/>
              </w:rPr>
              <w:t>…</w:t>
            </w:r>
          </w:p>
        </w:tc>
        <w:tc>
          <w:tcPr>
            <w:tcW w:w="2160" w:type="dxa"/>
            <w:tcBorders>
              <w:top w:val="single" w:sz="4" w:space="0" w:color="231F20"/>
              <w:left w:val="single" w:sz="4" w:space="0" w:color="231F20"/>
              <w:bottom w:val="single" w:sz="4" w:space="0" w:color="231F20"/>
              <w:right w:val="single" w:sz="4" w:space="0" w:color="231F20"/>
            </w:tcBorders>
          </w:tcPr>
          <w:p w14:paraId="37C10264" w14:textId="77777777" w:rsidR="0075177A" w:rsidRPr="00FC6C45" w:rsidRDefault="0075177A" w:rsidP="00CC31BC">
            <w:pPr>
              <w:spacing w:after="0"/>
              <w:rPr>
                <w:rFonts w:cs="Arial"/>
                <w:szCs w:val="24"/>
              </w:rPr>
            </w:pPr>
            <w:r w:rsidRPr="00FC6C45">
              <w:rPr>
                <w:rFonts w:cs="Arial"/>
                <w:szCs w:val="24"/>
              </w:rPr>
              <w:t>…</w:t>
            </w:r>
          </w:p>
        </w:tc>
        <w:tc>
          <w:tcPr>
            <w:tcW w:w="432" w:type="dxa"/>
          </w:tcPr>
          <w:p w14:paraId="59A50B88" w14:textId="77777777" w:rsidR="0075177A" w:rsidRPr="00641361" w:rsidRDefault="0075177A" w:rsidP="00CC31BC">
            <w:pPr>
              <w:spacing w:after="0"/>
              <w:rPr>
                <w:rFonts w:cs="Arial"/>
                <w:szCs w:val="24"/>
              </w:rPr>
            </w:pPr>
          </w:p>
        </w:tc>
        <w:tc>
          <w:tcPr>
            <w:tcW w:w="432" w:type="dxa"/>
          </w:tcPr>
          <w:p w14:paraId="2BB84F14" w14:textId="77777777" w:rsidR="0075177A" w:rsidRPr="00641361" w:rsidRDefault="0075177A" w:rsidP="00CC31BC">
            <w:pPr>
              <w:spacing w:after="0"/>
              <w:rPr>
                <w:rFonts w:cs="Arial"/>
                <w:szCs w:val="24"/>
              </w:rPr>
            </w:pPr>
          </w:p>
        </w:tc>
        <w:tc>
          <w:tcPr>
            <w:tcW w:w="432" w:type="dxa"/>
          </w:tcPr>
          <w:p w14:paraId="58BE879C" w14:textId="77777777" w:rsidR="0075177A" w:rsidRPr="00641361" w:rsidRDefault="0075177A" w:rsidP="00CC31BC">
            <w:pPr>
              <w:spacing w:after="0"/>
              <w:rPr>
                <w:rFonts w:cs="Arial"/>
                <w:szCs w:val="24"/>
              </w:rPr>
            </w:pPr>
          </w:p>
        </w:tc>
        <w:tc>
          <w:tcPr>
            <w:tcW w:w="2016" w:type="dxa"/>
          </w:tcPr>
          <w:p w14:paraId="2065413E" w14:textId="77777777" w:rsidR="0075177A" w:rsidRPr="00641361" w:rsidRDefault="0075177A" w:rsidP="00CC31BC">
            <w:pPr>
              <w:spacing w:after="0"/>
              <w:rPr>
                <w:rFonts w:cs="Arial"/>
                <w:szCs w:val="24"/>
              </w:rPr>
            </w:pPr>
          </w:p>
        </w:tc>
      </w:tr>
      <w:tr w:rsidR="0075177A" w:rsidRPr="006D5F97" w14:paraId="77815537"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67B943F6" w14:textId="77777777" w:rsidR="0075177A" w:rsidRPr="00A93CC7" w:rsidRDefault="0075177A" w:rsidP="00CC31BC">
            <w:pPr>
              <w:spacing w:after="0"/>
              <w:rPr>
                <w:rFonts w:cs="Arial"/>
                <w:szCs w:val="24"/>
              </w:rPr>
            </w:pPr>
            <w:r>
              <w:rPr>
                <w:rFonts w:cs="Arial"/>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4971139A" w14:textId="406BB6F4" w:rsidR="00ED17E6" w:rsidRPr="0001043F" w:rsidRDefault="0075177A" w:rsidP="0001043F">
            <w:pPr>
              <w:spacing w:after="0"/>
              <w:rPr>
                <w:rFonts w:cs="Arial"/>
                <w:szCs w:val="24"/>
                <w:u w:val="single"/>
              </w:rPr>
            </w:pPr>
            <w:r w:rsidRPr="008F7FE4">
              <w:rPr>
                <w:rFonts w:cs="Arial"/>
                <w:szCs w:val="24"/>
              </w:rPr>
              <w:t>Excavated soil and landscape debris</w:t>
            </w:r>
            <w:r>
              <w:rPr>
                <w:rFonts w:cs="Arial"/>
                <w:szCs w:val="24"/>
              </w:rPr>
              <w:t xml:space="preserve"> (100% reuse or recycle) </w:t>
            </w:r>
            <w:r w:rsidRPr="00A917D2">
              <w:rPr>
                <w:rFonts w:cs="Arial"/>
                <w:szCs w:val="24"/>
                <w:u w:val="single"/>
              </w:rPr>
              <w:t>w</w:t>
            </w:r>
            <w:r w:rsidR="0001043F">
              <w:rPr>
                <w:rFonts w:cs="Arial"/>
                <w:szCs w:val="24"/>
                <w:u w:val="single"/>
              </w:rPr>
              <w:t>ith</w:t>
            </w:r>
            <w:r w:rsidRPr="00A917D2">
              <w:rPr>
                <w:rFonts w:cs="Arial"/>
                <w:szCs w:val="24"/>
                <w:u w:val="single"/>
              </w:rPr>
              <w:t xml:space="preserve"> Exception and Notes</w:t>
            </w:r>
          </w:p>
        </w:tc>
        <w:tc>
          <w:tcPr>
            <w:tcW w:w="2160" w:type="dxa"/>
            <w:tcBorders>
              <w:top w:val="single" w:sz="4" w:space="0" w:color="231F20"/>
              <w:left w:val="single" w:sz="4" w:space="0" w:color="231F20"/>
              <w:bottom w:val="single" w:sz="4" w:space="0" w:color="231F20"/>
              <w:right w:val="single" w:sz="4" w:space="0" w:color="231F20"/>
            </w:tcBorders>
          </w:tcPr>
          <w:p w14:paraId="1209CF9E" w14:textId="77777777" w:rsidR="0075177A" w:rsidRPr="00A917D2" w:rsidRDefault="0075177A" w:rsidP="00CC31BC">
            <w:pPr>
              <w:spacing w:after="0"/>
              <w:rPr>
                <w:rFonts w:cs="Arial"/>
                <w:szCs w:val="24"/>
              </w:rPr>
            </w:pPr>
            <w:r w:rsidRPr="00A917D2">
              <w:rPr>
                <w:rFonts w:cs="Arial"/>
                <w:szCs w:val="24"/>
              </w:rPr>
              <w:t>5.408.3</w:t>
            </w:r>
          </w:p>
        </w:tc>
        <w:tc>
          <w:tcPr>
            <w:tcW w:w="432" w:type="dxa"/>
          </w:tcPr>
          <w:p w14:paraId="37A1793C" w14:textId="77777777" w:rsidR="0075177A" w:rsidRPr="00641361" w:rsidRDefault="0075177A" w:rsidP="00CC31BC">
            <w:pPr>
              <w:spacing w:after="0"/>
              <w:rPr>
                <w:rFonts w:cs="Arial"/>
                <w:szCs w:val="24"/>
              </w:rPr>
            </w:pPr>
          </w:p>
        </w:tc>
        <w:tc>
          <w:tcPr>
            <w:tcW w:w="432" w:type="dxa"/>
          </w:tcPr>
          <w:p w14:paraId="48B4CD89" w14:textId="77777777" w:rsidR="0075177A" w:rsidRPr="00641361" w:rsidRDefault="0075177A" w:rsidP="00CC31BC">
            <w:pPr>
              <w:spacing w:after="0"/>
              <w:rPr>
                <w:rFonts w:cs="Arial"/>
                <w:szCs w:val="24"/>
              </w:rPr>
            </w:pPr>
          </w:p>
        </w:tc>
        <w:tc>
          <w:tcPr>
            <w:tcW w:w="432" w:type="dxa"/>
          </w:tcPr>
          <w:p w14:paraId="5B3DD955" w14:textId="77777777" w:rsidR="0075177A" w:rsidRPr="00641361" w:rsidRDefault="0075177A" w:rsidP="00CC31BC">
            <w:pPr>
              <w:spacing w:after="0"/>
              <w:rPr>
                <w:rFonts w:cs="Arial"/>
                <w:szCs w:val="24"/>
              </w:rPr>
            </w:pPr>
          </w:p>
        </w:tc>
        <w:tc>
          <w:tcPr>
            <w:tcW w:w="2016" w:type="dxa"/>
          </w:tcPr>
          <w:p w14:paraId="6EC7868A" w14:textId="77777777" w:rsidR="0075177A" w:rsidRPr="00641361" w:rsidRDefault="0075177A" w:rsidP="00CC31BC">
            <w:pPr>
              <w:spacing w:after="0"/>
              <w:rPr>
                <w:rFonts w:cs="Arial"/>
                <w:szCs w:val="24"/>
              </w:rPr>
            </w:pPr>
          </w:p>
        </w:tc>
      </w:tr>
      <w:tr w:rsidR="005F6A84" w:rsidRPr="006D5F97" w14:paraId="31CC4681"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37AF0D33" w14:textId="77777777" w:rsidR="005F6A84" w:rsidRPr="00927C94" w:rsidRDefault="005F6A84" w:rsidP="005F6A84">
            <w:pPr>
              <w:spacing w:after="0"/>
              <w:rPr>
                <w:rFonts w:cs="Arial"/>
                <w:szCs w:val="24"/>
              </w:rPr>
            </w:pPr>
            <w:r w:rsidRPr="00927C94">
              <w:rPr>
                <w:rFonts w:cs="Arial"/>
                <w:szCs w:val="24"/>
                <w:u w:val="single"/>
              </w:rPr>
              <w:lastRenderedPageBreak/>
              <w:t>Mandatory</w:t>
            </w:r>
          </w:p>
        </w:tc>
        <w:tc>
          <w:tcPr>
            <w:tcW w:w="3168" w:type="dxa"/>
            <w:tcBorders>
              <w:top w:val="single" w:sz="4" w:space="0" w:color="231F20"/>
              <w:left w:val="single" w:sz="4" w:space="0" w:color="231F20"/>
              <w:bottom w:val="single" w:sz="4" w:space="0" w:color="231F20"/>
              <w:right w:val="single" w:sz="4" w:space="0" w:color="231F20"/>
            </w:tcBorders>
          </w:tcPr>
          <w:p w14:paraId="519A3EDC" w14:textId="3268D4BD" w:rsidR="005F6A84" w:rsidRPr="00927C94" w:rsidRDefault="005F6A84" w:rsidP="005F6A84">
            <w:pPr>
              <w:spacing w:after="0"/>
              <w:rPr>
                <w:rFonts w:cs="Arial"/>
                <w:strike/>
                <w:szCs w:val="24"/>
              </w:rPr>
            </w:pPr>
            <w:r w:rsidRPr="001822C3">
              <w:rPr>
                <w:rFonts w:cs="Arial"/>
                <w:szCs w:val="24"/>
                <w:u w:val="single"/>
              </w:rPr>
              <w:t>Life Cycle Assessment, Scope, Whole building life cycle assessment with Notes, Building components,</w:t>
            </w:r>
            <w:r w:rsidRPr="001822C3">
              <w:rPr>
                <w:u w:val="single"/>
              </w:rPr>
              <w:t xml:space="preserve"> </w:t>
            </w:r>
            <w:r w:rsidRPr="001822C3">
              <w:rPr>
                <w:rFonts w:cs="Arial"/>
                <w:szCs w:val="24"/>
                <w:u w:val="single"/>
              </w:rPr>
              <w:t>Reference study period, and Verification of compliance</w:t>
            </w:r>
          </w:p>
        </w:tc>
        <w:tc>
          <w:tcPr>
            <w:tcW w:w="2160" w:type="dxa"/>
            <w:tcBorders>
              <w:top w:val="single" w:sz="4" w:space="0" w:color="231F20"/>
              <w:left w:val="single" w:sz="4" w:space="0" w:color="231F20"/>
              <w:bottom w:val="single" w:sz="4" w:space="0" w:color="231F20"/>
              <w:right w:val="single" w:sz="4" w:space="0" w:color="231F20"/>
            </w:tcBorders>
          </w:tcPr>
          <w:p w14:paraId="256A55E4" w14:textId="36843D4F" w:rsidR="005F6A84" w:rsidRPr="00927C94" w:rsidRDefault="005F6A84" w:rsidP="005F6A84">
            <w:pPr>
              <w:spacing w:after="0"/>
              <w:rPr>
                <w:rFonts w:cs="Arial"/>
                <w:strike/>
                <w:szCs w:val="24"/>
              </w:rPr>
            </w:pPr>
            <w:r w:rsidRPr="005D6A8F">
              <w:rPr>
                <w:rFonts w:cs="Arial"/>
                <w:szCs w:val="24"/>
                <w:u w:val="single"/>
              </w:rPr>
              <w:t>5.409.1</w:t>
            </w:r>
            <w:r>
              <w:rPr>
                <w:rFonts w:cs="Arial"/>
                <w:szCs w:val="24"/>
                <w:u w:val="single"/>
              </w:rPr>
              <w:t xml:space="preserve">, </w:t>
            </w:r>
            <w:r>
              <w:rPr>
                <w:rFonts w:cs="Arial"/>
                <w:szCs w:val="24"/>
                <w:u w:val="single"/>
              </w:rPr>
              <w:br/>
            </w:r>
            <w:r w:rsidRPr="00B33056">
              <w:rPr>
                <w:rFonts w:cs="Arial"/>
                <w:szCs w:val="24"/>
                <w:u w:val="single"/>
              </w:rPr>
              <w:t>5.409.2</w:t>
            </w:r>
            <w:r>
              <w:rPr>
                <w:rFonts w:cs="Arial"/>
                <w:szCs w:val="24"/>
                <w:u w:val="single"/>
              </w:rPr>
              <w:t>,</w:t>
            </w:r>
            <w:r w:rsidRPr="0000265A">
              <w:rPr>
                <w:rFonts w:cs="Arial"/>
                <w:szCs w:val="24"/>
                <w:u w:val="single"/>
              </w:rPr>
              <w:t xml:space="preserve"> </w:t>
            </w:r>
            <w:r>
              <w:rPr>
                <w:rFonts w:cs="Arial"/>
                <w:szCs w:val="24"/>
                <w:u w:val="single"/>
              </w:rPr>
              <w:br/>
            </w:r>
            <w:r w:rsidRPr="0000265A">
              <w:rPr>
                <w:rFonts w:cs="Arial"/>
                <w:szCs w:val="24"/>
                <w:u w:val="single"/>
              </w:rPr>
              <w:t>5.409.2.1</w:t>
            </w:r>
            <w:r>
              <w:rPr>
                <w:rFonts w:cs="Arial"/>
                <w:szCs w:val="24"/>
                <w:u w:val="single"/>
              </w:rPr>
              <w:t xml:space="preserve">, </w:t>
            </w:r>
            <w:r w:rsidRPr="0000265A">
              <w:rPr>
                <w:rFonts w:cs="Arial"/>
                <w:szCs w:val="24"/>
                <w:u w:val="single"/>
              </w:rPr>
              <w:t>5.409.2.</w:t>
            </w:r>
            <w:r>
              <w:rPr>
                <w:rFonts w:cs="Arial"/>
                <w:szCs w:val="24"/>
                <w:u w:val="single"/>
              </w:rPr>
              <w:t>2 and</w:t>
            </w:r>
            <w:r w:rsidRPr="0000265A">
              <w:rPr>
                <w:rFonts w:cs="Arial"/>
                <w:szCs w:val="24"/>
                <w:u w:val="single"/>
              </w:rPr>
              <w:t xml:space="preserve"> 5.409.2.</w:t>
            </w:r>
            <w:r>
              <w:rPr>
                <w:rFonts w:cs="Arial"/>
                <w:szCs w:val="24"/>
                <w:u w:val="single"/>
              </w:rPr>
              <w:t>3</w:t>
            </w:r>
          </w:p>
        </w:tc>
        <w:tc>
          <w:tcPr>
            <w:tcW w:w="432" w:type="dxa"/>
          </w:tcPr>
          <w:p w14:paraId="3DBB14B7" w14:textId="77777777" w:rsidR="005F6A84" w:rsidRPr="00927C94" w:rsidRDefault="005F6A84" w:rsidP="005F6A84">
            <w:pPr>
              <w:spacing w:after="0"/>
              <w:rPr>
                <w:rFonts w:cs="Arial"/>
                <w:strike/>
                <w:szCs w:val="24"/>
              </w:rPr>
            </w:pPr>
          </w:p>
        </w:tc>
        <w:tc>
          <w:tcPr>
            <w:tcW w:w="432" w:type="dxa"/>
          </w:tcPr>
          <w:p w14:paraId="4D167557" w14:textId="77777777" w:rsidR="005F6A84" w:rsidRPr="00927C94" w:rsidRDefault="005F6A84" w:rsidP="005F6A84">
            <w:pPr>
              <w:spacing w:after="0"/>
              <w:rPr>
                <w:rFonts w:cs="Arial"/>
                <w:strike/>
                <w:szCs w:val="24"/>
              </w:rPr>
            </w:pPr>
          </w:p>
        </w:tc>
        <w:tc>
          <w:tcPr>
            <w:tcW w:w="432" w:type="dxa"/>
          </w:tcPr>
          <w:p w14:paraId="71A061AB" w14:textId="77777777" w:rsidR="005F6A84" w:rsidRPr="00927C94" w:rsidRDefault="005F6A84" w:rsidP="005F6A84">
            <w:pPr>
              <w:spacing w:after="0"/>
              <w:rPr>
                <w:rFonts w:cs="Arial"/>
                <w:strike/>
                <w:szCs w:val="24"/>
              </w:rPr>
            </w:pPr>
          </w:p>
        </w:tc>
        <w:tc>
          <w:tcPr>
            <w:tcW w:w="2016" w:type="dxa"/>
          </w:tcPr>
          <w:p w14:paraId="30CFDFDF" w14:textId="77777777" w:rsidR="005F6A84" w:rsidRPr="00927C94" w:rsidRDefault="005F6A84" w:rsidP="005F6A84">
            <w:pPr>
              <w:spacing w:after="0"/>
              <w:rPr>
                <w:rFonts w:cs="Arial"/>
                <w:strike/>
                <w:szCs w:val="24"/>
              </w:rPr>
            </w:pPr>
          </w:p>
        </w:tc>
      </w:tr>
      <w:tr w:rsidR="005F6A84" w:rsidRPr="006D5F97" w14:paraId="4E2A59F4"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490708DD" w14:textId="5E672AFB" w:rsidR="005F6A84" w:rsidRPr="00927C94" w:rsidRDefault="005F6A84" w:rsidP="005F6A84">
            <w:pPr>
              <w:spacing w:after="0"/>
              <w:rPr>
                <w:rFonts w:cs="Arial"/>
                <w:strike/>
                <w:szCs w:val="24"/>
                <w:u w:val="single"/>
              </w:rPr>
            </w:pPr>
            <w:r w:rsidRPr="006147F7">
              <w:rPr>
                <w:rFonts w:cs="Arial"/>
                <w:szCs w:val="24"/>
                <w:u w:val="single"/>
              </w:rPr>
              <w:t>Mandatory</w:t>
            </w:r>
          </w:p>
        </w:tc>
        <w:tc>
          <w:tcPr>
            <w:tcW w:w="3168" w:type="dxa"/>
            <w:tcBorders>
              <w:top w:val="single" w:sz="4" w:space="0" w:color="231F20"/>
              <w:left w:val="single" w:sz="4" w:space="0" w:color="231F20"/>
              <w:bottom w:val="single" w:sz="4" w:space="0" w:color="231F20"/>
              <w:right w:val="single" w:sz="4" w:space="0" w:color="231F20"/>
            </w:tcBorders>
          </w:tcPr>
          <w:p w14:paraId="0C19B735" w14:textId="77777777" w:rsidR="005F6A84" w:rsidRPr="001822C3" w:rsidRDefault="005F6A84" w:rsidP="005F6A84">
            <w:pPr>
              <w:spacing w:after="0"/>
              <w:rPr>
                <w:rFonts w:cs="Arial"/>
                <w:bCs/>
                <w:szCs w:val="24"/>
                <w:u w:val="single"/>
              </w:rPr>
            </w:pPr>
            <w:r w:rsidRPr="001822C3">
              <w:rPr>
                <w:rFonts w:cs="Arial"/>
                <w:bCs/>
                <w:szCs w:val="24"/>
                <w:u w:val="single"/>
              </w:rPr>
              <w:t xml:space="preserve">Life Cycle Assessment, Scope, </w:t>
            </w:r>
            <w:r w:rsidRPr="001822C3">
              <w:rPr>
                <w:rFonts w:cs="Arial"/>
                <w:szCs w:val="24"/>
                <w:u w:val="single"/>
              </w:rPr>
              <w:t xml:space="preserve">Product GWP compliance – prescriptive path, </w:t>
            </w:r>
            <w:r w:rsidRPr="001822C3">
              <w:rPr>
                <w:rFonts w:cs="Arial"/>
                <w:bCs/>
                <w:szCs w:val="24"/>
                <w:u w:val="single"/>
              </w:rPr>
              <w:t xml:space="preserve">5.409.3.1 with </w:t>
            </w:r>
          </w:p>
          <w:p w14:paraId="2DEBE239" w14:textId="5196354F" w:rsidR="005F6A84" w:rsidRPr="00927C94" w:rsidRDefault="005F6A84" w:rsidP="005F6A84">
            <w:pPr>
              <w:spacing w:after="0"/>
              <w:rPr>
                <w:rFonts w:cs="Arial"/>
                <w:strike/>
                <w:szCs w:val="24"/>
                <w:u w:val="single"/>
              </w:rPr>
            </w:pPr>
            <w:r w:rsidRPr="001822C3">
              <w:rPr>
                <w:rFonts w:cs="Arial"/>
                <w:bCs/>
                <w:szCs w:val="24"/>
                <w:u w:val="single"/>
              </w:rPr>
              <w:t xml:space="preserve">Exception and Exception EQUATION, </w:t>
            </w:r>
            <w:r w:rsidRPr="001822C3">
              <w:rPr>
                <w:rFonts w:cs="Arial"/>
                <w:szCs w:val="24"/>
                <w:u w:val="single"/>
              </w:rPr>
              <w:t>Verification of compliance and Product GWP Limits Table with Footnotes</w:t>
            </w:r>
          </w:p>
        </w:tc>
        <w:tc>
          <w:tcPr>
            <w:tcW w:w="2160" w:type="dxa"/>
            <w:tcBorders>
              <w:top w:val="single" w:sz="4" w:space="0" w:color="231F20"/>
              <w:left w:val="single" w:sz="4" w:space="0" w:color="231F20"/>
              <w:bottom w:val="single" w:sz="4" w:space="0" w:color="231F20"/>
              <w:right w:val="single" w:sz="4" w:space="0" w:color="231F20"/>
            </w:tcBorders>
          </w:tcPr>
          <w:p w14:paraId="4D5279AD" w14:textId="1CDCA636" w:rsidR="005F6A84" w:rsidRPr="00927C94" w:rsidRDefault="005F6A84" w:rsidP="005F6A84">
            <w:pPr>
              <w:spacing w:after="0"/>
              <w:rPr>
                <w:rFonts w:cs="Arial"/>
                <w:strike/>
                <w:szCs w:val="24"/>
                <w:u w:val="single"/>
              </w:rPr>
            </w:pPr>
            <w:r w:rsidRPr="008742F8">
              <w:rPr>
                <w:rFonts w:cs="Arial"/>
                <w:szCs w:val="24"/>
                <w:u w:val="single"/>
              </w:rPr>
              <w:t>5.409.1,</w:t>
            </w:r>
            <w:r>
              <w:rPr>
                <w:rFonts w:cs="Arial"/>
                <w:szCs w:val="24"/>
                <w:u w:val="single"/>
              </w:rPr>
              <w:br/>
            </w:r>
            <w:r w:rsidRPr="00755CCA">
              <w:rPr>
                <w:rFonts w:cs="Arial"/>
                <w:szCs w:val="24"/>
                <w:u w:val="single"/>
              </w:rPr>
              <w:t>5.409.3</w:t>
            </w:r>
            <w:r>
              <w:rPr>
                <w:rFonts w:cs="Arial"/>
                <w:szCs w:val="24"/>
                <w:u w:val="single"/>
              </w:rPr>
              <w:t xml:space="preserve">, </w:t>
            </w:r>
            <w:r>
              <w:rPr>
                <w:rFonts w:cs="Arial"/>
                <w:szCs w:val="24"/>
                <w:u w:val="single"/>
              </w:rPr>
              <w:br/>
              <w:t>5.409.3.1, 5.409.3.2 and Table 5.409.3</w:t>
            </w:r>
          </w:p>
        </w:tc>
        <w:tc>
          <w:tcPr>
            <w:tcW w:w="432" w:type="dxa"/>
          </w:tcPr>
          <w:p w14:paraId="199A61E8" w14:textId="77777777" w:rsidR="005F6A84" w:rsidRPr="00927C94" w:rsidRDefault="005F6A84" w:rsidP="005F6A84">
            <w:pPr>
              <w:spacing w:after="0"/>
              <w:rPr>
                <w:rFonts w:cs="Arial"/>
                <w:strike/>
                <w:szCs w:val="24"/>
              </w:rPr>
            </w:pPr>
          </w:p>
        </w:tc>
        <w:tc>
          <w:tcPr>
            <w:tcW w:w="432" w:type="dxa"/>
          </w:tcPr>
          <w:p w14:paraId="52AAB727" w14:textId="77777777" w:rsidR="005F6A84" w:rsidRPr="00927C94" w:rsidRDefault="005F6A84" w:rsidP="005F6A84">
            <w:pPr>
              <w:spacing w:after="0"/>
              <w:rPr>
                <w:rFonts w:cs="Arial"/>
                <w:strike/>
                <w:szCs w:val="24"/>
              </w:rPr>
            </w:pPr>
          </w:p>
        </w:tc>
        <w:tc>
          <w:tcPr>
            <w:tcW w:w="432" w:type="dxa"/>
          </w:tcPr>
          <w:p w14:paraId="7A414402" w14:textId="77777777" w:rsidR="005F6A84" w:rsidRPr="00927C94" w:rsidRDefault="005F6A84" w:rsidP="005F6A84">
            <w:pPr>
              <w:spacing w:after="0"/>
              <w:rPr>
                <w:rFonts w:cs="Arial"/>
                <w:strike/>
                <w:szCs w:val="24"/>
              </w:rPr>
            </w:pPr>
          </w:p>
        </w:tc>
        <w:tc>
          <w:tcPr>
            <w:tcW w:w="2016" w:type="dxa"/>
          </w:tcPr>
          <w:p w14:paraId="34DAEFB2" w14:textId="77777777" w:rsidR="005F6A84" w:rsidRPr="00927C94" w:rsidRDefault="005F6A84" w:rsidP="005F6A84">
            <w:pPr>
              <w:spacing w:after="0"/>
              <w:rPr>
                <w:rFonts w:cs="Arial"/>
                <w:strike/>
                <w:szCs w:val="24"/>
              </w:rPr>
            </w:pPr>
          </w:p>
        </w:tc>
      </w:tr>
      <w:tr w:rsidR="0075177A" w:rsidRPr="006D5F97" w14:paraId="40A2A977"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108972E1" w14:textId="77777777" w:rsidR="0075177A" w:rsidRPr="003B167F" w:rsidRDefault="0075177A" w:rsidP="00927C94">
            <w:pPr>
              <w:spacing w:after="0"/>
              <w:rPr>
                <w:rFonts w:cs="Arial"/>
                <w:szCs w:val="24"/>
              </w:rPr>
            </w:pPr>
            <w:r w:rsidRPr="003B167F">
              <w:rPr>
                <w:rFonts w:cs="Arial"/>
                <w:szCs w:val="24"/>
              </w:rPr>
              <w:t>…</w:t>
            </w:r>
          </w:p>
        </w:tc>
        <w:tc>
          <w:tcPr>
            <w:tcW w:w="3168" w:type="dxa"/>
            <w:tcBorders>
              <w:top w:val="single" w:sz="4" w:space="0" w:color="231F20"/>
              <w:left w:val="single" w:sz="4" w:space="0" w:color="231F20"/>
              <w:bottom w:val="single" w:sz="4" w:space="0" w:color="231F20"/>
              <w:right w:val="single" w:sz="4" w:space="0" w:color="231F20"/>
            </w:tcBorders>
          </w:tcPr>
          <w:p w14:paraId="0408EC12" w14:textId="77777777" w:rsidR="0075177A" w:rsidRPr="003B167F" w:rsidRDefault="0075177A" w:rsidP="00927C94">
            <w:pPr>
              <w:spacing w:after="0"/>
              <w:rPr>
                <w:rFonts w:cs="Arial"/>
                <w:szCs w:val="24"/>
              </w:rPr>
            </w:pPr>
            <w:r w:rsidRPr="003B167F">
              <w:rPr>
                <w:rFonts w:cs="Arial"/>
                <w:szCs w:val="24"/>
              </w:rPr>
              <w:t>…</w:t>
            </w:r>
          </w:p>
        </w:tc>
        <w:tc>
          <w:tcPr>
            <w:tcW w:w="2160" w:type="dxa"/>
            <w:tcBorders>
              <w:top w:val="single" w:sz="4" w:space="0" w:color="231F20"/>
              <w:left w:val="single" w:sz="4" w:space="0" w:color="231F20"/>
              <w:bottom w:val="single" w:sz="4" w:space="0" w:color="231F20"/>
              <w:right w:val="single" w:sz="4" w:space="0" w:color="231F20"/>
            </w:tcBorders>
          </w:tcPr>
          <w:p w14:paraId="65552935" w14:textId="77777777" w:rsidR="0075177A" w:rsidRPr="003B167F" w:rsidRDefault="0075177A" w:rsidP="00927C94">
            <w:pPr>
              <w:spacing w:after="0"/>
              <w:rPr>
                <w:rFonts w:cs="Arial"/>
                <w:szCs w:val="24"/>
              </w:rPr>
            </w:pPr>
            <w:r w:rsidRPr="003B167F">
              <w:rPr>
                <w:rFonts w:cs="Arial"/>
                <w:szCs w:val="24"/>
              </w:rPr>
              <w:t>…</w:t>
            </w:r>
          </w:p>
        </w:tc>
        <w:tc>
          <w:tcPr>
            <w:tcW w:w="432" w:type="dxa"/>
          </w:tcPr>
          <w:p w14:paraId="0F2CEB85" w14:textId="77777777" w:rsidR="0075177A" w:rsidRPr="003B167F" w:rsidRDefault="0075177A" w:rsidP="00927C94">
            <w:pPr>
              <w:spacing w:after="0"/>
              <w:rPr>
                <w:rFonts w:cs="Arial"/>
                <w:szCs w:val="24"/>
              </w:rPr>
            </w:pPr>
          </w:p>
        </w:tc>
        <w:tc>
          <w:tcPr>
            <w:tcW w:w="432" w:type="dxa"/>
          </w:tcPr>
          <w:p w14:paraId="49541925" w14:textId="77777777" w:rsidR="0075177A" w:rsidRPr="003B167F" w:rsidRDefault="0075177A" w:rsidP="00927C94">
            <w:pPr>
              <w:spacing w:after="0"/>
              <w:rPr>
                <w:rFonts w:cs="Arial"/>
                <w:szCs w:val="24"/>
              </w:rPr>
            </w:pPr>
          </w:p>
        </w:tc>
        <w:tc>
          <w:tcPr>
            <w:tcW w:w="432" w:type="dxa"/>
          </w:tcPr>
          <w:p w14:paraId="3A557363" w14:textId="77777777" w:rsidR="0075177A" w:rsidRPr="003B167F" w:rsidRDefault="0075177A" w:rsidP="00927C94">
            <w:pPr>
              <w:spacing w:after="0"/>
              <w:rPr>
                <w:rFonts w:cs="Arial"/>
                <w:szCs w:val="24"/>
              </w:rPr>
            </w:pPr>
          </w:p>
        </w:tc>
        <w:tc>
          <w:tcPr>
            <w:tcW w:w="2016" w:type="dxa"/>
          </w:tcPr>
          <w:p w14:paraId="7B3879B9" w14:textId="77777777" w:rsidR="0075177A" w:rsidRPr="003B167F" w:rsidRDefault="0075177A" w:rsidP="00927C94">
            <w:pPr>
              <w:spacing w:after="0"/>
              <w:rPr>
                <w:rFonts w:cs="Arial"/>
                <w:szCs w:val="24"/>
              </w:rPr>
            </w:pPr>
          </w:p>
        </w:tc>
      </w:tr>
      <w:tr w:rsidR="0075177A" w:rsidRPr="006D5F97" w14:paraId="143327BB"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3B4C0C6D" w14:textId="77777777" w:rsidR="0075177A" w:rsidRPr="00641361" w:rsidRDefault="0075177A" w:rsidP="00927C94">
            <w:pPr>
              <w:spacing w:after="0"/>
              <w:rPr>
                <w:rFonts w:cs="Arial"/>
                <w:szCs w:val="24"/>
              </w:rPr>
            </w:pPr>
            <w:r w:rsidRPr="00CC4FEC">
              <w:rPr>
                <w:rFonts w:cs="Arial"/>
                <w:szCs w:val="24"/>
              </w:rPr>
              <w:t>Mandatory</w:t>
            </w:r>
          </w:p>
        </w:tc>
        <w:tc>
          <w:tcPr>
            <w:tcW w:w="3168" w:type="dxa"/>
            <w:tcBorders>
              <w:top w:val="single" w:sz="4" w:space="0" w:color="231F20"/>
              <w:left w:val="single" w:sz="4" w:space="0" w:color="231F20"/>
              <w:bottom w:val="single" w:sz="4" w:space="0" w:color="231F20"/>
              <w:right w:val="single" w:sz="4" w:space="0" w:color="231F20"/>
            </w:tcBorders>
          </w:tcPr>
          <w:p w14:paraId="6F859566" w14:textId="77777777" w:rsidR="0075177A" w:rsidRPr="00C06BC1" w:rsidRDefault="0075177A" w:rsidP="00927C94">
            <w:pPr>
              <w:spacing w:after="0"/>
              <w:rPr>
                <w:rFonts w:cs="Arial"/>
                <w:szCs w:val="24"/>
              </w:rPr>
            </w:pPr>
            <w:r>
              <w:rPr>
                <w:rFonts w:cs="Arial"/>
                <w:szCs w:val="24"/>
              </w:rPr>
              <w:t>Inspection and reports</w:t>
            </w:r>
          </w:p>
        </w:tc>
        <w:tc>
          <w:tcPr>
            <w:tcW w:w="2160" w:type="dxa"/>
            <w:tcBorders>
              <w:top w:val="single" w:sz="4" w:space="0" w:color="231F20"/>
              <w:left w:val="single" w:sz="4" w:space="0" w:color="231F20"/>
              <w:bottom w:val="single" w:sz="4" w:space="0" w:color="231F20"/>
              <w:right w:val="single" w:sz="4" w:space="0" w:color="231F20"/>
            </w:tcBorders>
          </w:tcPr>
          <w:p w14:paraId="72C16828" w14:textId="77777777" w:rsidR="0075177A" w:rsidRPr="00C06BC1" w:rsidRDefault="0075177A" w:rsidP="00927C94">
            <w:pPr>
              <w:spacing w:after="0"/>
              <w:rPr>
                <w:rFonts w:cs="Arial"/>
                <w:szCs w:val="24"/>
              </w:rPr>
            </w:pPr>
            <w:r>
              <w:rPr>
                <w:rFonts w:cs="Arial"/>
                <w:szCs w:val="24"/>
              </w:rPr>
              <w:t>5.410.4.5.1</w:t>
            </w:r>
          </w:p>
        </w:tc>
        <w:tc>
          <w:tcPr>
            <w:tcW w:w="432" w:type="dxa"/>
          </w:tcPr>
          <w:p w14:paraId="3CB0FFB4" w14:textId="77777777" w:rsidR="0075177A" w:rsidRPr="00641361" w:rsidRDefault="0075177A" w:rsidP="00927C94">
            <w:pPr>
              <w:spacing w:after="0"/>
              <w:rPr>
                <w:rFonts w:cs="Arial"/>
                <w:szCs w:val="24"/>
              </w:rPr>
            </w:pPr>
          </w:p>
        </w:tc>
        <w:tc>
          <w:tcPr>
            <w:tcW w:w="432" w:type="dxa"/>
          </w:tcPr>
          <w:p w14:paraId="6D4E62F9" w14:textId="77777777" w:rsidR="0075177A" w:rsidRPr="00641361" w:rsidRDefault="0075177A" w:rsidP="00927C94">
            <w:pPr>
              <w:spacing w:after="0"/>
              <w:rPr>
                <w:rFonts w:cs="Arial"/>
                <w:szCs w:val="24"/>
              </w:rPr>
            </w:pPr>
          </w:p>
        </w:tc>
        <w:tc>
          <w:tcPr>
            <w:tcW w:w="432" w:type="dxa"/>
          </w:tcPr>
          <w:p w14:paraId="7337D3CE" w14:textId="77777777" w:rsidR="0075177A" w:rsidRPr="00641361" w:rsidRDefault="0075177A" w:rsidP="00927C94">
            <w:pPr>
              <w:spacing w:after="0"/>
              <w:rPr>
                <w:rFonts w:cs="Arial"/>
                <w:szCs w:val="24"/>
              </w:rPr>
            </w:pPr>
          </w:p>
        </w:tc>
        <w:tc>
          <w:tcPr>
            <w:tcW w:w="2016" w:type="dxa"/>
          </w:tcPr>
          <w:p w14:paraId="3FC56EA9" w14:textId="77777777" w:rsidR="0075177A" w:rsidRPr="00641361" w:rsidRDefault="0075177A" w:rsidP="00927C94">
            <w:pPr>
              <w:spacing w:after="0"/>
              <w:rPr>
                <w:rFonts w:cs="Arial"/>
                <w:szCs w:val="24"/>
              </w:rPr>
            </w:pPr>
          </w:p>
        </w:tc>
      </w:tr>
      <w:tr w:rsidR="0075177A" w:rsidRPr="006D5F97" w14:paraId="1C1A1580"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0987FEB6" w14:textId="77777777" w:rsidR="0075177A" w:rsidRPr="004D4A30" w:rsidRDefault="0075177A" w:rsidP="00927C94">
            <w:pPr>
              <w:spacing w:after="0"/>
              <w:rPr>
                <w:rFonts w:cs="Arial"/>
                <w:i/>
                <w:iCs/>
                <w:szCs w:val="24"/>
              </w:rPr>
            </w:pPr>
            <w:r w:rsidRPr="004D4A30">
              <w:rPr>
                <w:rFonts w:cs="Arial"/>
                <w:i/>
                <w:iCs/>
                <w:szCs w:val="24"/>
              </w:rPr>
              <w:t xml:space="preserve">Elective </w:t>
            </w:r>
          </w:p>
        </w:tc>
        <w:tc>
          <w:tcPr>
            <w:tcW w:w="3168" w:type="dxa"/>
            <w:tcBorders>
              <w:top w:val="single" w:sz="4" w:space="0" w:color="231F20"/>
              <w:left w:val="single" w:sz="4" w:space="0" w:color="231F20"/>
              <w:bottom w:val="single" w:sz="4" w:space="0" w:color="231F20"/>
              <w:right w:val="single" w:sz="4" w:space="0" w:color="231F20"/>
            </w:tcBorders>
          </w:tcPr>
          <w:p w14:paraId="4143546C" w14:textId="7BA9A316" w:rsidR="0075177A" w:rsidRPr="004D4A30" w:rsidRDefault="0075177A" w:rsidP="00927C94">
            <w:pPr>
              <w:spacing w:after="0"/>
              <w:rPr>
                <w:rFonts w:cs="Arial"/>
                <w:i/>
                <w:iCs/>
                <w:szCs w:val="24"/>
              </w:rPr>
            </w:pPr>
            <w:r w:rsidRPr="004D4A30">
              <w:rPr>
                <w:rFonts w:cs="Arial"/>
                <w:i/>
                <w:iCs/>
                <w:szCs w:val="24"/>
              </w:rPr>
              <w:t xml:space="preserve">Wood framing or OVE </w:t>
            </w:r>
            <w:r>
              <w:rPr>
                <w:rFonts w:cs="Arial"/>
                <w:i/>
                <w:iCs/>
                <w:szCs w:val="24"/>
              </w:rPr>
              <w:t>w</w:t>
            </w:r>
            <w:r w:rsidRPr="004D4A30">
              <w:rPr>
                <w:rFonts w:cs="Arial"/>
                <w:i/>
                <w:iCs/>
                <w:szCs w:val="24"/>
              </w:rPr>
              <w:t>/ Note</w:t>
            </w:r>
          </w:p>
        </w:tc>
        <w:tc>
          <w:tcPr>
            <w:tcW w:w="2160" w:type="dxa"/>
            <w:tcBorders>
              <w:top w:val="single" w:sz="4" w:space="0" w:color="231F20"/>
              <w:left w:val="single" w:sz="4" w:space="0" w:color="231F20"/>
              <w:bottom w:val="single" w:sz="4" w:space="0" w:color="231F20"/>
              <w:right w:val="single" w:sz="4" w:space="0" w:color="231F20"/>
            </w:tcBorders>
          </w:tcPr>
          <w:p w14:paraId="4F0A97F0" w14:textId="4BA773C2" w:rsidR="0075177A" w:rsidRPr="004D4A30" w:rsidRDefault="0075177A" w:rsidP="00927C94">
            <w:pPr>
              <w:spacing w:after="0"/>
              <w:rPr>
                <w:rFonts w:cs="Arial"/>
                <w:i/>
                <w:iCs/>
                <w:szCs w:val="24"/>
              </w:rPr>
            </w:pPr>
            <w:r w:rsidRPr="004D4A30">
              <w:rPr>
                <w:rFonts w:cs="Arial"/>
                <w:i/>
                <w:iCs/>
                <w:szCs w:val="24"/>
              </w:rPr>
              <w:t>A5.404.1</w:t>
            </w:r>
            <w:r>
              <w:rPr>
                <w:rFonts w:cs="Arial"/>
                <w:i/>
                <w:iCs/>
                <w:szCs w:val="24"/>
              </w:rPr>
              <w:t xml:space="preserve">, </w:t>
            </w:r>
            <w:r w:rsidRPr="003B167F">
              <w:rPr>
                <w:rFonts w:cs="Arial"/>
                <w:i/>
                <w:iCs/>
                <w:szCs w:val="24"/>
              </w:rPr>
              <w:t>A5.404.1.1,</w:t>
            </w:r>
            <w:r>
              <w:rPr>
                <w:rFonts w:cs="Arial"/>
                <w:i/>
                <w:iCs/>
                <w:szCs w:val="24"/>
              </w:rPr>
              <w:t xml:space="preserve"> </w:t>
            </w:r>
            <w:r w:rsidRPr="003B167F">
              <w:rPr>
                <w:rFonts w:cs="Arial"/>
                <w:i/>
                <w:iCs/>
                <w:szCs w:val="24"/>
              </w:rPr>
              <w:t>A5.404.1.2</w:t>
            </w:r>
          </w:p>
        </w:tc>
        <w:tc>
          <w:tcPr>
            <w:tcW w:w="432" w:type="dxa"/>
          </w:tcPr>
          <w:p w14:paraId="455351F0" w14:textId="77777777" w:rsidR="0075177A" w:rsidRPr="00641361" w:rsidRDefault="0075177A" w:rsidP="00927C94">
            <w:pPr>
              <w:spacing w:after="0"/>
              <w:rPr>
                <w:rFonts w:cs="Arial"/>
                <w:szCs w:val="24"/>
              </w:rPr>
            </w:pPr>
          </w:p>
        </w:tc>
        <w:tc>
          <w:tcPr>
            <w:tcW w:w="432" w:type="dxa"/>
          </w:tcPr>
          <w:p w14:paraId="287B4260" w14:textId="77777777" w:rsidR="0075177A" w:rsidRPr="00641361" w:rsidRDefault="0075177A" w:rsidP="00927C94">
            <w:pPr>
              <w:spacing w:after="0"/>
              <w:rPr>
                <w:rFonts w:cs="Arial"/>
                <w:szCs w:val="24"/>
              </w:rPr>
            </w:pPr>
          </w:p>
        </w:tc>
        <w:tc>
          <w:tcPr>
            <w:tcW w:w="432" w:type="dxa"/>
          </w:tcPr>
          <w:p w14:paraId="1BAE1CB7" w14:textId="77777777" w:rsidR="0075177A" w:rsidRPr="00641361" w:rsidRDefault="0075177A" w:rsidP="00927C94">
            <w:pPr>
              <w:spacing w:after="0"/>
              <w:rPr>
                <w:rFonts w:cs="Arial"/>
                <w:szCs w:val="24"/>
              </w:rPr>
            </w:pPr>
          </w:p>
        </w:tc>
        <w:tc>
          <w:tcPr>
            <w:tcW w:w="2016" w:type="dxa"/>
          </w:tcPr>
          <w:p w14:paraId="01906908" w14:textId="77777777" w:rsidR="0075177A" w:rsidRPr="00641361" w:rsidRDefault="0075177A" w:rsidP="00927C94">
            <w:pPr>
              <w:spacing w:after="0"/>
              <w:rPr>
                <w:rFonts w:cs="Arial"/>
                <w:szCs w:val="24"/>
              </w:rPr>
            </w:pPr>
          </w:p>
        </w:tc>
      </w:tr>
      <w:tr w:rsidR="0075177A" w:rsidRPr="006D5F97" w14:paraId="67B9D34A"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2FB78ED1" w14:textId="77777777" w:rsidR="0075177A" w:rsidRPr="003B167F" w:rsidRDefault="0075177A" w:rsidP="00927C94">
            <w:pPr>
              <w:spacing w:after="0"/>
              <w:rPr>
                <w:rFonts w:cs="Arial"/>
                <w:i/>
                <w:iCs/>
                <w:szCs w:val="24"/>
              </w:rPr>
            </w:pPr>
            <w:r w:rsidRPr="003B167F">
              <w:rPr>
                <w:i/>
                <w:iCs/>
              </w:rPr>
              <w:t>…</w:t>
            </w:r>
          </w:p>
        </w:tc>
        <w:tc>
          <w:tcPr>
            <w:tcW w:w="3168" w:type="dxa"/>
            <w:tcBorders>
              <w:top w:val="single" w:sz="4" w:space="0" w:color="231F20"/>
              <w:left w:val="single" w:sz="4" w:space="0" w:color="231F20"/>
              <w:bottom w:val="single" w:sz="4" w:space="0" w:color="231F20"/>
              <w:right w:val="single" w:sz="4" w:space="0" w:color="231F20"/>
            </w:tcBorders>
          </w:tcPr>
          <w:p w14:paraId="2FEEB990" w14:textId="77777777" w:rsidR="0075177A" w:rsidRPr="003B167F" w:rsidRDefault="0075177A" w:rsidP="00927C94">
            <w:pPr>
              <w:spacing w:after="0"/>
              <w:rPr>
                <w:rFonts w:cs="Arial"/>
                <w:i/>
                <w:iCs/>
                <w:szCs w:val="24"/>
              </w:rPr>
            </w:pPr>
            <w:r w:rsidRPr="003B167F">
              <w:rPr>
                <w:i/>
                <w:iCs/>
              </w:rPr>
              <w:t>…</w:t>
            </w:r>
          </w:p>
        </w:tc>
        <w:tc>
          <w:tcPr>
            <w:tcW w:w="2160" w:type="dxa"/>
            <w:tcBorders>
              <w:top w:val="single" w:sz="4" w:space="0" w:color="231F20"/>
              <w:left w:val="single" w:sz="4" w:space="0" w:color="231F20"/>
              <w:bottom w:val="single" w:sz="4" w:space="0" w:color="231F20"/>
              <w:right w:val="single" w:sz="4" w:space="0" w:color="231F20"/>
            </w:tcBorders>
          </w:tcPr>
          <w:p w14:paraId="74518C09" w14:textId="77777777" w:rsidR="0075177A" w:rsidRPr="003B167F" w:rsidRDefault="0075177A" w:rsidP="00927C94">
            <w:pPr>
              <w:spacing w:after="0"/>
              <w:rPr>
                <w:rFonts w:cs="Arial"/>
                <w:i/>
                <w:iCs/>
                <w:szCs w:val="24"/>
              </w:rPr>
            </w:pPr>
            <w:r w:rsidRPr="003B167F">
              <w:rPr>
                <w:i/>
                <w:iCs/>
              </w:rPr>
              <w:t>…</w:t>
            </w:r>
          </w:p>
        </w:tc>
        <w:tc>
          <w:tcPr>
            <w:tcW w:w="432" w:type="dxa"/>
          </w:tcPr>
          <w:p w14:paraId="089FD644" w14:textId="77777777" w:rsidR="0075177A" w:rsidRPr="003B167F" w:rsidRDefault="0075177A" w:rsidP="00927C94">
            <w:pPr>
              <w:spacing w:after="0"/>
              <w:rPr>
                <w:rFonts w:cs="Arial"/>
                <w:i/>
                <w:iCs/>
                <w:szCs w:val="24"/>
              </w:rPr>
            </w:pPr>
          </w:p>
        </w:tc>
        <w:tc>
          <w:tcPr>
            <w:tcW w:w="432" w:type="dxa"/>
          </w:tcPr>
          <w:p w14:paraId="76EBACD1" w14:textId="77777777" w:rsidR="0075177A" w:rsidRPr="003B167F" w:rsidRDefault="0075177A" w:rsidP="00927C94">
            <w:pPr>
              <w:spacing w:after="0"/>
              <w:rPr>
                <w:rFonts w:cs="Arial"/>
                <w:i/>
                <w:iCs/>
                <w:szCs w:val="24"/>
              </w:rPr>
            </w:pPr>
          </w:p>
        </w:tc>
        <w:tc>
          <w:tcPr>
            <w:tcW w:w="432" w:type="dxa"/>
          </w:tcPr>
          <w:p w14:paraId="4A51BE05" w14:textId="77777777" w:rsidR="0075177A" w:rsidRPr="003B167F" w:rsidRDefault="0075177A" w:rsidP="00927C94">
            <w:pPr>
              <w:spacing w:after="0"/>
              <w:rPr>
                <w:rFonts w:cs="Arial"/>
                <w:i/>
                <w:iCs/>
                <w:szCs w:val="24"/>
              </w:rPr>
            </w:pPr>
          </w:p>
        </w:tc>
        <w:tc>
          <w:tcPr>
            <w:tcW w:w="2016" w:type="dxa"/>
          </w:tcPr>
          <w:p w14:paraId="3CF39577" w14:textId="77777777" w:rsidR="0075177A" w:rsidRPr="003B167F" w:rsidRDefault="0075177A" w:rsidP="00927C94">
            <w:pPr>
              <w:spacing w:after="0"/>
              <w:rPr>
                <w:rFonts w:cs="Arial"/>
                <w:i/>
                <w:iCs/>
                <w:szCs w:val="24"/>
              </w:rPr>
            </w:pPr>
          </w:p>
        </w:tc>
      </w:tr>
      <w:tr w:rsidR="0075177A" w:rsidRPr="006D5F97" w14:paraId="3C8E70DC"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5EEBAEA6" w14:textId="77777777" w:rsidR="0075177A" w:rsidRPr="003B167F" w:rsidRDefault="0075177A" w:rsidP="00927C94">
            <w:pPr>
              <w:spacing w:after="0"/>
              <w:rPr>
                <w:rFonts w:cs="Arial"/>
                <w:i/>
                <w:iCs/>
                <w:szCs w:val="24"/>
              </w:rPr>
            </w:pPr>
            <w:r w:rsidRPr="003B167F">
              <w:rPr>
                <w:rFonts w:cs="Arial"/>
                <w:i/>
                <w:iCs/>
                <w:szCs w:val="24"/>
              </w:rPr>
              <w:t>Elective</w:t>
            </w:r>
          </w:p>
        </w:tc>
        <w:tc>
          <w:tcPr>
            <w:tcW w:w="3168" w:type="dxa"/>
            <w:tcBorders>
              <w:top w:val="single" w:sz="4" w:space="0" w:color="231F20"/>
              <w:left w:val="single" w:sz="4" w:space="0" w:color="231F20"/>
              <w:bottom w:val="single" w:sz="4" w:space="0" w:color="231F20"/>
              <w:right w:val="single" w:sz="4" w:space="0" w:color="231F20"/>
            </w:tcBorders>
          </w:tcPr>
          <w:p w14:paraId="1297FE4F" w14:textId="77777777" w:rsidR="0075177A" w:rsidRPr="003B167F" w:rsidRDefault="0075177A" w:rsidP="00927C94">
            <w:pPr>
              <w:spacing w:after="0"/>
              <w:rPr>
                <w:rFonts w:cs="Arial"/>
                <w:i/>
                <w:iCs/>
                <w:szCs w:val="24"/>
              </w:rPr>
            </w:pPr>
            <w:r w:rsidRPr="003B167F">
              <w:rPr>
                <w:rFonts w:cs="Arial"/>
                <w:i/>
                <w:iCs/>
                <w:szCs w:val="24"/>
              </w:rPr>
              <w:t>Bio-based materials</w:t>
            </w:r>
          </w:p>
        </w:tc>
        <w:tc>
          <w:tcPr>
            <w:tcW w:w="2160" w:type="dxa"/>
            <w:tcBorders>
              <w:top w:val="single" w:sz="4" w:space="0" w:color="231F20"/>
              <w:left w:val="single" w:sz="4" w:space="0" w:color="231F20"/>
              <w:bottom w:val="single" w:sz="4" w:space="0" w:color="231F20"/>
              <w:right w:val="single" w:sz="4" w:space="0" w:color="231F20"/>
            </w:tcBorders>
          </w:tcPr>
          <w:p w14:paraId="6C03D4AB" w14:textId="77777777" w:rsidR="0075177A" w:rsidRPr="003B167F" w:rsidRDefault="0075177A" w:rsidP="00927C94">
            <w:pPr>
              <w:spacing w:after="0"/>
              <w:rPr>
                <w:rFonts w:cs="Arial"/>
                <w:i/>
                <w:iCs/>
                <w:szCs w:val="24"/>
              </w:rPr>
            </w:pPr>
            <w:r w:rsidRPr="003B167F">
              <w:rPr>
                <w:rFonts w:cs="Arial"/>
                <w:i/>
                <w:iCs/>
                <w:szCs w:val="24"/>
              </w:rPr>
              <w:t>A5.405.2</w:t>
            </w:r>
          </w:p>
        </w:tc>
        <w:tc>
          <w:tcPr>
            <w:tcW w:w="432" w:type="dxa"/>
          </w:tcPr>
          <w:p w14:paraId="00980ACD" w14:textId="77777777" w:rsidR="0075177A" w:rsidRPr="003B167F" w:rsidRDefault="0075177A" w:rsidP="00927C94">
            <w:pPr>
              <w:spacing w:after="0"/>
              <w:rPr>
                <w:rFonts w:cs="Arial"/>
                <w:i/>
                <w:iCs/>
                <w:szCs w:val="24"/>
              </w:rPr>
            </w:pPr>
          </w:p>
        </w:tc>
        <w:tc>
          <w:tcPr>
            <w:tcW w:w="432" w:type="dxa"/>
          </w:tcPr>
          <w:p w14:paraId="63E30062" w14:textId="77777777" w:rsidR="0075177A" w:rsidRPr="003B167F" w:rsidRDefault="0075177A" w:rsidP="00927C94">
            <w:pPr>
              <w:spacing w:after="0"/>
              <w:rPr>
                <w:rFonts w:cs="Arial"/>
                <w:i/>
                <w:iCs/>
                <w:szCs w:val="24"/>
              </w:rPr>
            </w:pPr>
          </w:p>
        </w:tc>
        <w:tc>
          <w:tcPr>
            <w:tcW w:w="432" w:type="dxa"/>
          </w:tcPr>
          <w:p w14:paraId="1692AC5C" w14:textId="77777777" w:rsidR="0075177A" w:rsidRPr="003B167F" w:rsidRDefault="0075177A" w:rsidP="00927C94">
            <w:pPr>
              <w:spacing w:after="0"/>
              <w:rPr>
                <w:rFonts w:cs="Arial"/>
                <w:i/>
                <w:iCs/>
                <w:szCs w:val="24"/>
              </w:rPr>
            </w:pPr>
          </w:p>
        </w:tc>
        <w:tc>
          <w:tcPr>
            <w:tcW w:w="2016" w:type="dxa"/>
          </w:tcPr>
          <w:p w14:paraId="13EB14EC" w14:textId="77777777" w:rsidR="0075177A" w:rsidRPr="003B167F" w:rsidRDefault="0075177A" w:rsidP="00927C94">
            <w:pPr>
              <w:spacing w:after="0"/>
              <w:rPr>
                <w:rFonts w:cs="Arial"/>
                <w:i/>
                <w:iCs/>
                <w:szCs w:val="24"/>
              </w:rPr>
            </w:pPr>
          </w:p>
        </w:tc>
      </w:tr>
      <w:tr w:rsidR="0075177A" w:rsidRPr="006D5F97" w14:paraId="66696F1F"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3F8C7A91" w14:textId="77777777" w:rsidR="0075177A" w:rsidRPr="003B167F" w:rsidRDefault="0075177A" w:rsidP="00927C94">
            <w:pPr>
              <w:spacing w:after="0"/>
              <w:rPr>
                <w:rFonts w:cs="Arial"/>
                <w:i/>
                <w:iCs/>
                <w:szCs w:val="24"/>
                <w:u w:val="single"/>
              </w:rPr>
            </w:pPr>
            <w:r w:rsidRPr="003B167F">
              <w:rPr>
                <w:rFonts w:cs="Arial"/>
                <w:i/>
                <w:iCs/>
                <w:szCs w:val="24"/>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0B46F3EE" w14:textId="77777777" w:rsidR="0075177A" w:rsidRPr="003B167F" w:rsidRDefault="0075177A" w:rsidP="00927C94">
            <w:pPr>
              <w:spacing w:after="0"/>
              <w:rPr>
                <w:rFonts w:cs="Arial"/>
                <w:i/>
                <w:iCs/>
                <w:szCs w:val="24"/>
                <w:u w:val="single"/>
              </w:rPr>
            </w:pPr>
            <w:r w:rsidRPr="003B167F">
              <w:rPr>
                <w:rFonts w:cs="Arial"/>
                <w:i/>
                <w:iCs/>
                <w:szCs w:val="24"/>
                <w:u w:val="single"/>
              </w:rPr>
              <w:t>Certified Wood Components - Sustainability Standards</w:t>
            </w:r>
          </w:p>
        </w:tc>
        <w:tc>
          <w:tcPr>
            <w:tcW w:w="2160" w:type="dxa"/>
            <w:tcBorders>
              <w:top w:val="single" w:sz="4" w:space="0" w:color="231F20"/>
              <w:left w:val="single" w:sz="4" w:space="0" w:color="231F20"/>
              <w:bottom w:val="single" w:sz="4" w:space="0" w:color="231F20"/>
              <w:right w:val="single" w:sz="4" w:space="0" w:color="231F20"/>
            </w:tcBorders>
          </w:tcPr>
          <w:p w14:paraId="3C08B07A" w14:textId="77777777" w:rsidR="0075177A" w:rsidRPr="003B167F" w:rsidRDefault="0075177A" w:rsidP="00927C94">
            <w:pPr>
              <w:spacing w:after="0"/>
              <w:rPr>
                <w:rFonts w:cs="Arial"/>
                <w:i/>
                <w:iCs/>
                <w:szCs w:val="24"/>
                <w:u w:val="single"/>
              </w:rPr>
            </w:pPr>
            <w:r w:rsidRPr="003B167F">
              <w:rPr>
                <w:rFonts w:cs="Arial"/>
                <w:i/>
                <w:iCs/>
                <w:szCs w:val="24"/>
                <w:u w:val="single"/>
              </w:rPr>
              <w:t>A5.405.2.1</w:t>
            </w:r>
          </w:p>
        </w:tc>
        <w:tc>
          <w:tcPr>
            <w:tcW w:w="432" w:type="dxa"/>
          </w:tcPr>
          <w:p w14:paraId="6FCEF079" w14:textId="77777777" w:rsidR="0075177A" w:rsidRPr="003B167F" w:rsidRDefault="0075177A" w:rsidP="00927C94">
            <w:pPr>
              <w:spacing w:after="0"/>
              <w:rPr>
                <w:rFonts w:cs="Arial"/>
                <w:i/>
                <w:iCs/>
                <w:szCs w:val="24"/>
              </w:rPr>
            </w:pPr>
          </w:p>
        </w:tc>
        <w:tc>
          <w:tcPr>
            <w:tcW w:w="432" w:type="dxa"/>
          </w:tcPr>
          <w:p w14:paraId="70EC3383" w14:textId="77777777" w:rsidR="0075177A" w:rsidRPr="003B167F" w:rsidRDefault="0075177A" w:rsidP="00927C94">
            <w:pPr>
              <w:spacing w:after="0"/>
              <w:rPr>
                <w:rFonts w:cs="Arial"/>
                <w:i/>
                <w:iCs/>
                <w:szCs w:val="24"/>
              </w:rPr>
            </w:pPr>
          </w:p>
        </w:tc>
        <w:tc>
          <w:tcPr>
            <w:tcW w:w="432" w:type="dxa"/>
          </w:tcPr>
          <w:p w14:paraId="3081159D" w14:textId="77777777" w:rsidR="0075177A" w:rsidRPr="003B167F" w:rsidRDefault="0075177A" w:rsidP="00927C94">
            <w:pPr>
              <w:spacing w:after="0"/>
              <w:rPr>
                <w:rFonts w:cs="Arial"/>
                <w:i/>
                <w:iCs/>
                <w:szCs w:val="24"/>
              </w:rPr>
            </w:pPr>
          </w:p>
        </w:tc>
        <w:tc>
          <w:tcPr>
            <w:tcW w:w="2016" w:type="dxa"/>
          </w:tcPr>
          <w:p w14:paraId="6326E699" w14:textId="77777777" w:rsidR="0075177A" w:rsidRPr="003B167F" w:rsidRDefault="0075177A" w:rsidP="00927C94">
            <w:pPr>
              <w:spacing w:after="0"/>
              <w:rPr>
                <w:rFonts w:cs="Arial"/>
                <w:i/>
                <w:iCs/>
                <w:szCs w:val="24"/>
              </w:rPr>
            </w:pPr>
          </w:p>
        </w:tc>
      </w:tr>
      <w:tr w:rsidR="0075177A" w:rsidRPr="006D5F97" w14:paraId="3F10AC9F"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75D8D58B" w14:textId="77777777" w:rsidR="0075177A" w:rsidRPr="003B167F" w:rsidRDefault="0075177A" w:rsidP="00927C94">
            <w:pPr>
              <w:spacing w:after="0"/>
              <w:rPr>
                <w:rFonts w:cs="Arial"/>
                <w:i/>
                <w:iCs/>
                <w:szCs w:val="24"/>
              </w:rPr>
            </w:pPr>
            <w:r w:rsidRPr="003B167F">
              <w:rPr>
                <w:rFonts w:cs="Arial"/>
                <w:i/>
                <w:iCs/>
                <w:szCs w:val="24"/>
              </w:rPr>
              <w:t>…</w:t>
            </w:r>
          </w:p>
        </w:tc>
        <w:tc>
          <w:tcPr>
            <w:tcW w:w="3168" w:type="dxa"/>
            <w:tcBorders>
              <w:top w:val="single" w:sz="4" w:space="0" w:color="231F20"/>
              <w:left w:val="single" w:sz="4" w:space="0" w:color="231F20"/>
              <w:bottom w:val="single" w:sz="4" w:space="0" w:color="231F20"/>
              <w:right w:val="single" w:sz="4" w:space="0" w:color="231F20"/>
            </w:tcBorders>
          </w:tcPr>
          <w:p w14:paraId="1A853B2C" w14:textId="77777777" w:rsidR="0075177A" w:rsidRPr="003B167F" w:rsidRDefault="0075177A" w:rsidP="00927C94">
            <w:pPr>
              <w:spacing w:after="0"/>
              <w:rPr>
                <w:rFonts w:cs="Arial"/>
                <w:i/>
                <w:iCs/>
                <w:szCs w:val="24"/>
              </w:rPr>
            </w:pPr>
            <w:r w:rsidRPr="003B167F">
              <w:rPr>
                <w:rFonts w:cs="Arial"/>
                <w:i/>
                <w:iCs/>
                <w:szCs w:val="24"/>
              </w:rPr>
              <w:t>…</w:t>
            </w:r>
          </w:p>
        </w:tc>
        <w:tc>
          <w:tcPr>
            <w:tcW w:w="2160" w:type="dxa"/>
            <w:tcBorders>
              <w:top w:val="single" w:sz="4" w:space="0" w:color="231F20"/>
              <w:left w:val="single" w:sz="4" w:space="0" w:color="231F20"/>
              <w:bottom w:val="single" w:sz="4" w:space="0" w:color="231F20"/>
              <w:right w:val="single" w:sz="4" w:space="0" w:color="231F20"/>
            </w:tcBorders>
          </w:tcPr>
          <w:p w14:paraId="043BBC43" w14:textId="77777777" w:rsidR="0075177A" w:rsidRPr="003B167F" w:rsidRDefault="0075177A" w:rsidP="00927C94">
            <w:pPr>
              <w:spacing w:after="0"/>
              <w:rPr>
                <w:rFonts w:cs="Arial"/>
                <w:i/>
                <w:iCs/>
                <w:szCs w:val="24"/>
              </w:rPr>
            </w:pPr>
            <w:r w:rsidRPr="003B167F">
              <w:rPr>
                <w:rFonts w:cs="Arial"/>
                <w:i/>
                <w:iCs/>
                <w:szCs w:val="24"/>
              </w:rPr>
              <w:t>…</w:t>
            </w:r>
          </w:p>
        </w:tc>
        <w:tc>
          <w:tcPr>
            <w:tcW w:w="432" w:type="dxa"/>
          </w:tcPr>
          <w:p w14:paraId="0406FEE7" w14:textId="77777777" w:rsidR="0075177A" w:rsidRPr="003B167F" w:rsidRDefault="0075177A" w:rsidP="00927C94">
            <w:pPr>
              <w:spacing w:after="0"/>
              <w:rPr>
                <w:rFonts w:cs="Arial"/>
                <w:i/>
                <w:iCs/>
                <w:szCs w:val="24"/>
              </w:rPr>
            </w:pPr>
          </w:p>
        </w:tc>
        <w:tc>
          <w:tcPr>
            <w:tcW w:w="432" w:type="dxa"/>
          </w:tcPr>
          <w:p w14:paraId="1B6D94C7" w14:textId="77777777" w:rsidR="0075177A" w:rsidRPr="003B167F" w:rsidRDefault="0075177A" w:rsidP="00927C94">
            <w:pPr>
              <w:spacing w:after="0"/>
              <w:rPr>
                <w:rFonts w:cs="Arial"/>
                <w:i/>
                <w:iCs/>
                <w:szCs w:val="24"/>
              </w:rPr>
            </w:pPr>
          </w:p>
        </w:tc>
        <w:tc>
          <w:tcPr>
            <w:tcW w:w="432" w:type="dxa"/>
          </w:tcPr>
          <w:p w14:paraId="55F14AE2" w14:textId="77777777" w:rsidR="0075177A" w:rsidRPr="003B167F" w:rsidRDefault="0075177A" w:rsidP="00927C94">
            <w:pPr>
              <w:spacing w:after="0"/>
              <w:rPr>
                <w:rFonts w:cs="Arial"/>
                <w:i/>
                <w:iCs/>
                <w:szCs w:val="24"/>
              </w:rPr>
            </w:pPr>
          </w:p>
        </w:tc>
        <w:tc>
          <w:tcPr>
            <w:tcW w:w="2016" w:type="dxa"/>
          </w:tcPr>
          <w:p w14:paraId="24D29E53" w14:textId="77777777" w:rsidR="0075177A" w:rsidRPr="003B167F" w:rsidRDefault="0075177A" w:rsidP="00927C94">
            <w:pPr>
              <w:spacing w:after="0"/>
              <w:rPr>
                <w:rFonts w:cs="Arial"/>
                <w:i/>
                <w:iCs/>
                <w:szCs w:val="24"/>
              </w:rPr>
            </w:pPr>
          </w:p>
        </w:tc>
      </w:tr>
      <w:tr w:rsidR="0075177A" w:rsidRPr="006D5F97" w14:paraId="4118213F"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7DBB1AC3" w14:textId="77777777" w:rsidR="0075177A" w:rsidRPr="003B167F" w:rsidRDefault="0075177A" w:rsidP="00927C94">
            <w:pPr>
              <w:spacing w:after="0"/>
              <w:rPr>
                <w:rFonts w:cs="Arial"/>
                <w:i/>
                <w:iCs/>
                <w:szCs w:val="24"/>
              </w:rPr>
            </w:pPr>
            <w:r w:rsidRPr="003B167F">
              <w:rPr>
                <w:rFonts w:cs="Arial"/>
                <w:i/>
                <w:iCs/>
                <w:szCs w:val="24"/>
              </w:rPr>
              <w:t>Elective</w:t>
            </w:r>
          </w:p>
        </w:tc>
        <w:tc>
          <w:tcPr>
            <w:tcW w:w="3168" w:type="dxa"/>
            <w:tcBorders>
              <w:top w:val="single" w:sz="4" w:space="0" w:color="231F20"/>
              <w:left w:val="single" w:sz="4" w:space="0" w:color="231F20"/>
              <w:bottom w:val="single" w:sz="4" w:space="0" w:color="231F20"/>
              <w:right w:val="single" w:sz="4" w:space="0" w:color="231F20"/>
            </w:tcBorders>
          </w:tcPr>
          <w:p w14:paraId="0DFEA43A" w14:textId="3144E8B8" w:rsidR="0075177A" w:rsidRPr="003B167F" w:rsidRDefault="0075177A" w:rsidP="00927C94">
            <w:pPr>
              <w:spacing w:after="0"/>
              <w:rPr>
                <w:rFonts w:cs="Arial"/>
                <w:i/>
                <w:iCs/>
                <w:szCs w:val="24"/>
              </w:rPr>
            </w:pPr>
            <w:r w:rsidRPr="003B167F">
              <w:rPr>
                <w:rFonts w:cs="Arial"/>
                <w:i/>
                <w:iCs/>
                <w:szCs w:val="24"/>
              </w:rPr>
              <w:t>Cement and concrete: concrete with SCM &amp; Mix</w:t>
            </w:r>
            <w:r>
              <w:rPr>
                <w:rFonts w:cs="Arial"/>
                <w:i/>
                <w:iCs/>
                <w:szCs w:val="24"/>
              </w:rPr>
              <w:t xml:space="preserve"> </w:t>
            </w:r>
            <w:r w:rsidRPr="003B167F">
              <w:rPr>
                <w:rFonts w:cs="Arial"/>
                <w:i/>
                <w:iCs/>
                <w:szCs w:val="24"/>
              </w:rPr>
              <w:t>design equation</w:t>
            </w:r>
          </w:p>
        </w:tc>
        <w:tc>
          <w:tcPr>
            <w:tcW w:w="2160" w:type="dxa"/>
            <w:tcBorders>
              <w:top w:val="single" w:sz="4" w:space="0" w:color="231F20"/>
              <w:left w:val="single" w:sz="4" w:space="0" w:color="231F20"/>
              <w:bottom w:val="single" w:sz="4" w:space="0" w:color="231F20"/>
              <w:right w:val="single" w:sz="4" w:space="0" w:color="231F20"/>
            </w:tcBorders>
          </w:tcPr>
          <w:p w14:paraId="7CEF026F" w14:textId="77777777" w:rsidR="0075177A" w:rsidRPr="003B167F" w:rsidRDefault="0075177A" w:rsidP="00927C94">
            <w:pPr>
              <w:spacing w:after="0"/>
              <w:rPr>
                <w:rFonts w:cs="Arial"/>
                <w:i/>
                <w:iCs/>
                <w:szCs w:val="24"/>
              </w:rPr>
            </w:pPr>
            <w:r w:rsidRPr="003B167F">
              <w:rPr>
                <w:rFonts w:cs="Arial"/>
                <w:i/>
                <w:iCs/>
                <w:szCs w:val="24"/>
              </w:rPr>
              <w:t>A5.405.5.2 through A5.405.5.2.1.1</w:t>
            </w:r>
          </w:p>
        </w:tc>
        <w:tc>
          <w:tcPr>
            <w:tcW w:w="432" w:type="dxa"/>
          </w:tcPr>
          <w:p w14:paraId="63B7A883" w14:textId="77777777" w:rsidR="0075177A" w:rsidRPr="003B167F" w:rsidRDefault="0075177A" w:rsidP="00927C94">
            <w:pPr>
              <w:spacing w:after="0"/>
              <w:rPr>
                <w:rFonts w:cs="Arial"/>
                <w:i/>
                <w:iCs/>
                <w:szCs w:val="24"/>
              </w:rPr>
            </w:pPr>
          </w:p>
        </w:tc>
        <w:tc>
          <w:tcPr>
            <w:tcW w:w="432" w:type="dxa"/>
          </w:tcPr>
          <w:p w14:paraId="17C890EB" w14:textId="77777777" w:rsidR="0075177A" w:rsidRPr="003B167F" w:rsidRDefault="0075177A" w:rsidP="00927C94">
            <w:pPr>
              <w:spacing w:after="0"/>
              <w:rPr>
                <w:rFonts w:cs="Arial"/>
                <w:i/>
                <w:iCs/>
                <w:szCs w:val="24"/>
              </w:rPr>
            </w:pPr>
          </w:p>
        </w:tc>
        <w:tc>
          <w:tcPr>
            <w:tcW w:w="432" w:type="dxa"/>
          </w:tcPr>
          <w:p w14:paraId="046C4D5C" w14:textId="77777777" w:rsidR="0075177A" w:rsidRPr="003B167F" w:rsidRDefault="0075177A" w:rsidP="00927C94">
            <w:pPr>
              <w:spacing w:after="0"/>
              <w:rPr>
                <w:rFonts w:cs="Arial"/>
                <w:i/>
                <w:iCs/>
                <w:szCs w:val="24"/>
              </w:rPr>
            </w:pPr>
          </w:p>
        </w:tc>
        <w:tc>
          <w:tcPr>
            <w:tcW w:w="2016" w:type="dxa"/>
          </w:tcPr>
          <w:p w14:paraId="49E0688F" w14:textId="77777777" w:rsidR="0075177A" w:rsidRPr="003B167F" w:rsidRDefault="0075177A" w:rsidP="00927C94">
            <w:pPr>
              <w:spacing w:after="0"/>
              <w:rPr>
                <w:rFonts w:cs="Arial"/>
                <w:i/>
                <w:iCs/>
                <w:szCs w:val="24"/>
              </w:rPr>
            </w:pPr>
          </w:p>
        </w:tc>
      </w:tr>
      <w:tr w:rsidR="0075177A" w:rsidRPr="006D5F97" w14:paraId="62791514"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55C04BEC" w14:textId="77777777" w:rsidR="0075177A" w:rsidRPr="003B167F" w:rsidRDefault="0075177A" w:rsidP="00927C94">
            <w:pPr>
              <w:spacing w:after="0"/>
              <w:rPr>
                <w:rFonts w:cs="Arial"/>
                <w:i/>
                <w:iCs/>
                <w:strike/>
                <w:szCs w:val="24"/>
              </w:rPr>
            </w:pPr>
            <w:r w:rsidRPr="003B167F">
              <w:rPr>
                <w:rFonts w:cs="Arial"/>
                <w:i/>
                <w:iCs/>
                <w:strike/>
                <w:szCs w:val="24"/>
              </w:rPr>
              <w:t>Elective</w:t>
            </w:r>
          </w:p>
        </w:tc>
        <w:tc>
          <w:tcPr>
            <w:tcW w:w="3168" w:type="dxa"/>
            <w:tcBorders>
              <w:top w:val="single" w:sz="4" w:space="0" w:color="231F20"/>
              <w:left w:val="single" w:sz="4" w:space="0" w:color="231F20"/>
              <w:bottom w:val="single" w:sz="4" w:space="0" w:color="231F20"/>
              <w:right w:val="single" w:sz="4" w:space="0" w:color="231F20"/>
            </w:tcBorders>
          </w:tcPr>
          <w:p w14:paraId="4D2D7500" w14:textId="77777777" w:rsidR="0075177A" w:rsidRPr="003B167F" w:rsidRDefault="0075177A" w:rsidP="00927C94">
            <w:pPr>
              <w:spacing w:after="0"/>
              <w:rPr>
                <w:rFonts w:cs="Arial"/>
                <w:i/>
                <w:iCs/>
                <w:strike/>
                <w:szCs w:val="24"/>
              </w:rPr>
            </w:pPr>
            <w:r w:rsidRPr="003B167F">
              <w:rPr>
                <w:rFonts w:cs="Arial"/>
                <w:i/>
                <w:iCs/>
                <w:strike/>
                <w:szCs w:val="24"/>
              </w:rPr>
              <w:t>Cement and concrete-additional means of compliance</w:t>
            </w:r>
          </w:p>
        </w:tc>
        <w:tc>
          <w:tcPr>
            <w:tcW w:w="2160" w:type="dxa"/>
            <w:tcBorders>
              <w:top w:val="single" w:sz="4" w:space="0" w:color="231F20"/>
              <w:left w:val="single" w:sz="4" w:space="0" w:color="231F20"/>
              <w:bottom w:val="single" w:sz="4" w:space="0" w:color="231F20"/>
              <w:right w:val="single" w:sz="4" w:space="0" w:color="231F20"/>
            </w:tcBorders>
          </w:tcPr>
          <w:p w14:paraId="63EE59CA" w14:textId="531C65EE" w:rsidR="0075177A" w:rsidRPr="003B167F" w:rsidRDefault="0075177A" w:rsidP="00927C94">
            <w:pPr>
              <w:spacing w:after="0"/>
              <w:rPr>
                <w:rFonts w:cs="Arial"/>
                <w:i/>
                <w:iCs/>
                <w:strike/>
                <w:szCs w:val="24"/>
              </w:rPr>
            </w:pPr>
            <w:r w:rsidRPr="003B167F">
              <w:rPr>
                <w:rFonts w:cs="Arial"/>
                <w:i/>
                <w:iCs/>
                <w:strike/>
                <w:szCs w:val="24"/>
              </w:rPr>
              <w:t xml:space="preserve">A5.405.5.3 through A5.405.5.3.2.4   </w:t>
            </w:r>
          </w:p>
        </w:tc>
        <w:tc>
          <w:tcPr>
            <w:tcW w:w="432" w:type="dxa"/>
          </w:tcPr>
          <w:p w14:paraId="3699D037" w14:textId="77777777" w:rsidR="0075177A" w:rsidRPr="003B167F" w:rsidRDefault="0075177A" w:rsidP="00927C94">
            <w:pPr>
              <w:spacing w:after="0"/>
              <w:rPr>
                <w:rFonts w:cs="Arial"/>
                <w:i/>
                <w:iCs/>
                <w:szCs w:val="24"/>
              </w:rPr>
            </w:pPr>
          </w:p>
        </w:tc>
        <w:tc>
          <w:tcPr>
            <w:tcW w:w="432" w:type="dxa"/>
          </w:tcPr>
          <w:p w14:paraId="45D596F6" w14:textId="77777777" w:rsidR="0075177A" w:rsidRPr="003B167F" w:rsidRDefault="0075177A" w:rsidP="00927C94">
            <w:pPr>
              <w:spacing w:after="0"/>
              <w:rPr>
                <w:rFonts w:cs="Arial"/>
                <w:i/>
                <w:iCs/>
                <w:szCs w:val="24"/>
              </w:rPr>
            </w:pPr>
          </w:p>
        </w:tc>
        <w:tc>
          <w:tcPr>
            <w:tcW w:w="432" w:type="dxa"/>
          </w:tcPr>
          <w:p w14:paraId="2E0D3210" w14:textId="77777777" w:rsidR="0075177A" w:rsidRPr="003B167F" w:rsidRDefault="0075177A" w:rsidP="00927C94">
            <w:pPr>
              <w:spacing w:after="0"/>
              <w:rPr>
                <w:rFonts w:cs="Arial"/>
                <w:i/>
                <w:iCs/>
                <w:szCs w:val="24"/>
              </w:rPr>
            </w:pPr>
          </w:p>
        </w:tc>
        <w:tc>
          <w:tcPr>
            <w:tcW w:w="2016" w:type="dxa"/>
          </w:tcPr>
          <w:p w14:paraId="4B46495B" w14:textId="77777777" w:rsidR="0075177A" w:rsidRPr="003B167F" w:rsidRDefault="0075177A" w:rsidP="00927C94">
            <w:pPr>
              <w:spacing w:after="0"/>
              <w:rPr>
                <w:rFonts w:cs="Arial"/>
                <w:i/>
                <w:iCs/>
                <w:szCs w:val="24"/>
              </w:rPr>
            </w:pPr>
          </w:p>
        </w:tc>
      </w:tr>
      <w:tr w:rsidR="005F6A84" w:rsidRPr="006D5F97" w14:paraId="12B3D6B6"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5A2A851E" w14:textId="4D793AA3" w:rsidR="005F6A84" w:rsidRPr="003B167F" w:rsidRDefault="005F6A84" w:rsidP="005F6A84">
            <w:pPr>
              <w:spacing w:after="0"/>
              <w:rPr>
                <w:rFonts w:cs="Arial"/>
                <w:i/>
                <w:iCs/>
                <w:szCs w:val="24"/>
              </w:rPr>
            </w:pPr>
            <w:r w:rsidRPr="007E1F0C">
              <w:rPr>
                <w:rFonts w:cs="Arial"/>
                <w:i/>
                <w:iCs/>
                <w:szCs w:val="24"/>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2C41BC79" w14:textId="1C072A09" w:rsidR="005F6A84" w:rsidRPr="003B167F" w:rsidRDefault="005F6A84" w:rsidP="005F6A84">
            <w:pPr>
              <w:spacing w:after="0"/>
              <w:rPr>
                <w:rFonts w:cs="Arial"/>
                <w:i/>
                <w:iCs/>
                <w:szCs w:val="24"/>
                <w:u w:val="single"/>
              </w:rPr>
            </w:pPr>
            <w:r w:rsidRPr="007E1F0C">
              <w:rPr>
                <w:rFonts w:cs="Arial"/>
                <w:i/>
                <w:iCs/>
                <w:szCs w:val="24"/>
                <w:u w:val="single"/>
              </w:rPr>
              <w:t>Concrete manufacture, Recycled aggregates</w:t>
            </w:r>
          </w:p>
        </w:tc>
        <w:tc>
          <w:tcPr>
            <w:tcW w:w="2160" w:type="dxa"/>
            <w:tcBorders>
              <w:top w:val="single" w:sz="4" w:space="0" w:color="231F20"/>
              <w:left w:val="single" w:sz="4" w:space="0" w:color="231F20"/>
              <w:bottom w:val="single" w:sz="4" w:space="0" w:color="231F20"/>
              <w:right w:val="single" w:sz="4" w:space="0" w:color="231F20"/>
            </w:tcBorders>
          </w:tcPr>
          <w:p w14:paraId="70E828FF" w14:textId="26578AF1" w:rsidR="005F6A84" w:rsidRPr="003B167F" w:rsidRDefault="005F6A84" w:rsidP="005F6A84">
            <w:pPr>
              <w:spacing w:after="0"/>
              <w:rPr>
                <w:rFonts w:cs="Arial"/>
                <w:i/>
                <w:iCs/>
                <w:szCs w:val="24"/>
                <w:u w:val="single"/>
              </w:rPr>
            </w:pPr>
            <w:r w:rsidRPr="004178CB">
              <w:rPr>
                <w:rFonts w:cs="Arial"/>
                <w:i/>
                <w:iCs/>
                <w:szCs w:val="24"/>
                <w:u w:val="single"/>
              </w:rPr>
              <w:t>A5.405.</w:t>
            </w:r>
            <w:r>
              <w:rPr>
                <w:rFonts w:cs="Arial"/>
                <w:i/>
                <w:iCs/>
                <w:szCs w:val="24"/>
                <w:u w:val="single"/>
              </w:rPr>
              <w:t>5.</w:t>
            </w:r>
            <w:r w:rsidRPr="004178CB">
              <w:rPr>
                <w:rFonts w:cs="Arial"/>
                <w:i/>
                <w:iCs/>
                <w:szCs w:val="24"/>
                <w:u w:val="single"/>
              </w:rPr>
              <w:t>3</w:t>
            </w:r>
            <w:r>
              <w:rPr>
                <w:rFonts w:cs="Arial"/>
                <w:i/>
                <w:iCs/>
                <w:szCs w:val="24"/>
                <w:u w:val="single"/>
              </w:rPr>
              <w:t>,</w:t>
            </w:r>
            <w:r w:rsidRPr="004178CB">
              <w:rPr>
                <w:rFonts w:cs="Arial"/>
                <w:i/>
                <w:iCs/>
                <w:szCs w:val="24"/>
                <w:u w:val="single"/>
              </w:rPr>
              <w:t xml:space="preserve"> A5.405.</w:t>
            </w:r>
            <w:r>
              <w:rPr>
                <w:rFonts w:cs="Arial"/>
                <w:i/>
                <w:iCs/>
                <w:szCs w:val="24"/>
                <w:u w:val="single"/>
              </w:rPr>
              <w:t>5.</w:t>
            </w:r>
            <w:r w:rsidRPr="004178CB">
              <w:rPr>
                <w:rFonts w:cs="Arial"/>
                <w:i/>
                <w:iCs/>
                <w:szCs w:val="24"/>
                <w:u w:val="single"/>
              </w:rPr>
              <w:t>3</w:t>
            </w:r>
            <w:r>
              <w:rPr>
                <w:rFonts w:cs="Arial"/>
                <w:i/>
                <w:iCs/>
                <w:szCs w:val="24"/>
                <w:u w:val="single"/>
              </w:rPr>
              <w:t>.1</w:t>
            </w:r>
          </w:p>
        </w:tc>
        <w:tc>
          <w:tcPr>
            <w:tcW w:w="432" w:type="dxa"/>
          </w:tcPr>
          <w:p w14:paraId="7B5E870E" w14:textId="77777777" w:rsidR="005F6A84" w:rsidRPr="003B167F" w:rsidRDefault="005F6A84" w:rsidP="005F6A84">
            <w:pPr>
              <w:spacing w:after="0"/>
              <w:rPr>
                <w:rFonts w:cs="Arial"/>
                <w:i/>
                <w:iCs/>
                <w:szCs w:val="24"/>
              </w:rPr>
            </w:pPr>
          </w:p>
        </w:tc>
        <w:tc>
          <w:tcPr>
            <w:tcW w:w="432" w:type="dxa"/>
          </w:tcPr>
          <w:p w14:paraId="74701F1E" w14:textId="77777777" w:rsidR="005F6A84" w:rsidRPr="003B167F" w:rsidRDefault="005F6A84" w:rsidP="005F6A84">
            <w:pPr>
              <w:spacing w:after="0"/>
              <w:rPr>
                <w:rFonts w:cs="Arial"/>
                <w:i/>
                <w:iCs/>
                <w:szCs w:val="24"/>
              </w:rPr>
            </w:pPr>
          </w:p>
        </w:tc>
        <w:tc>
          <w:tcPr>
            <w:tcW w:w="432" w:type="dxa"/>
          </w:tcPr>
          <w:p w14:paraId="0C66A5A2" w14:textId="77777777" w:rsidR="005F6A84" w:rsidRPr="003B167F" w:rsidRDefault="005F6A84" w:rsidP="005F6A84">
            <w:pPr>
              <w:spacing w:after="0"/>
              <w:rPr>
                <w:rFonts w:cs="Arial"/>
                <w:i/>
                <w:iCs/>
                <w:szCs w:val="24"/>
              </w:rPr>
            </w:pPr>
          </w:p>
        </w:tc>
        <w:tc>
          <w:tcPr>
            <w:tcW w:w="2016" w:type="dxa"/>
          </w:tcPr>
          <w:p w14:paraId="58ECE256" w14:textId="77777777" w:rsidR="005F6A84" w:rsidRPr="003B167F" w:rsidRDefault="005F6A84" w:rsidP="005F6A84">
            <w:pPr>
              <w:spacing w:after="0"/>
              <w:rPr>
                <w:rFonts w:cs="Arial"/>
                <w:i/>
                <w:iCs/>
                <w:szCs w:val="24"/>
              </w:rPr>
            </w:pPr>
          </w:p>
        </w:tc>
      </w:tr>
      <w:tr w:rsidR="005F6A84" w:rsidRPr="006D5F97" w14:paraId="1EFED38E"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1840B2F3" w14:textId="6DA3973F" w:rsidR="005F6A84" w:rsidRPr="003B167F" w:rsidRDefault="005F6A84" w:rsidP="005F6A84">
            <w:pPr>
              <w:spacing w:after="0"/>
              <w:rPr>
                <w:rFonts w:cs="Arial"/>
                <w:i/>
                <w:iCs/>
                <w:szCs w:val="24"/>
              </w:rPr>
            </w:pPr>
            <w:r w:rsidRPr="00B6059C">
              <w:rPr>
                <w:rFonts w:cs="Arial"/>
                <w:i/>
                <w:iCs/>
                <w:szCs w:val="24"/>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051DDBEA" w14:textId="486348B6" w:rsidR="005F6A84" w:rsidRPr="003B167F" w:rsidRDefault="005F6A84" w:rsidP="005F6A84">
            <w:pPr>
              <w:spacing w:after="0"/>
              <w:rPr>
                <w:rFonts w:cs="Arial"/>
                <w:i/>
                <w:iCs/>
                <w:szCs w:val="24"/>
                <w:u w:val="single"/>
              </w:rPr>
            </w:pPr>
            <w:r w:rsidRPr="007E1F0C">
              <w:rPr>
                <w:rFonts w:cs="Arial"/>
                <w:i/>
                <w:iCs/>
                <w:szCs w:val="24"/>
                <w:u w:val="single"/>
              </w:rPr>
              <w:t xml:space="preserve">Concrete manufacture, </w:t>
            </w:r>
            <w:r w:rsidRPr="004178CB">
              <w:rPr>
                <w:rFonts w:cs="Arial"/>
                <w:i/>
                <w:iCs/>
                <w:szCs w:val="24"/>
                <w:u w:val="single"/>
              </w:rPr>
              <w:t>Mixing water</w:t>
            </w:r>
          </w:p>
        </w:tc>
        <w:tc>
          <w:tcPr>
            <w:tcW w:w="2160" w:type="dxa"/>
            <w:tcBorders>
              <w:top w:val="single" w:sz="4" w:space="0" w:color="231F20"/>
              <w:left w:val="single" w:sz="4" w:space="0" w:color="231F20"/>
              <w:bottom w:val="single" w:sz="4" w:space="0" w:color="231F20"/>
              <w:right w:val="single" w:sz="4" w:space="0" w:color="231F20"/>
            </w:tcBorders>
          </w:tcPr>
          <w:p w14:paraId="658A45FF" w14:textId="46E7BA45" w:rsidR="005F6A84" w:rsidRPr="003B167F" w:rsidRDefault="005F6A84" w:rsidP="005F6A84">
            <w:pPr>
              <w:spacing w:after="0"/>
              <w:rPr>
                <w:rFonts w:cs="Arial"/>
                <w:i/>
                <w:iCs/>
                <w:szCs w:val="24"/>
                <w:u w:val="single"/>
              </w:rPr>
            </w:pPr>
            <w:r w:rsidRPr="004178CB">
              <w:rPr>
                <w:rFonts w:cs="Arial"/>
                <w:i/>
                <w:iCs/>
                <w:szCs w:val="24"/>
                <w:u w:val="single"/>
              </w:rPr>
              <w:t>A5.405.</w:t>
            </w:r>
            <w:r>
              <w:rPr>
                <w:rFonts w:cs="Arial"/>
                <w:i/>
                <w:iCs/>
                <w:szCs w:val="24"/>
                <w:u w:val="single"/>
              </w:rPr>
              <w:t>5.</w:t>
            </w:r>
            <w:r w:rsidRPr="004178CB">
              <w:rPr>
                <w:rFonts w:cs="Arial"/>
                <w:i/>
                <w:iCs/>
                <w:szCs w:val="24"/>
                <w:u w:val="single"/>
              </w:rPr>
              <w:t>3</w:t>
            </w:r>
            <w:r>
              <w:rPr>
                <w:rFonts w:cs="Arial"/>
                <w:i/>
                <w:iCs/>
                <w:szCs w:val="24"/>
                <w:u w:val="single"/>
              </w:rPr>
              <w:t>,</w:t>
            </w:r>
            <w:r>
              <w:rPr>
                <w:rFonts w:cs="Arial"/>
                <w:i/>
                <w:iCs/>
                <w:szCs w:val="24"/>
                <w:u w:val="single"/>
              </w:rPr>
              <w:br/>
            </w:r>
            <w:r w:rsidRPr="004178CB">
              <w:rPr>
                <w:rFonts w:cs="Arial"/>
                <w:i/>
                <w:iCs/>
                <w:szCs w:val="24"/>
                <w:u w:val="single"/>
              </w:rPr>
              <w:t>A5.405.</w:t>
            </w:r>
            <w:r>
              <w:rPr>
                <w:rFonts w:cs="Arial"/>
                <w:i/>
                <w:iCs/>
                <w:szCs w:val="24"/>
                <w:u w:val="single"/>
              </w:rPr>
              <w:t>5.</w:t>
            </w:r>
            <w:r w:rsidRPr="004178CB">
              <w:rPr>
                <w:rFonts w:cs="Arial"/>
                <w:i/>
                <w:iCs/>
                <w:szCs w:val="24"/>
                <w:u w:val="single"/>
              </w:rPr>
              <w:t>3</w:t>
            </w:r>
            <w:r>
              <w:rPr>
                <w:rFonts w:cs="Arial"/>
                <w:i/>
                <w:iCs/>
                <w:szCs w:val="24"/>
                <w:u w:val="single"/>
              </w:rPr>
              <w:t>.2</w:t>
            </w:r>
          </w:p>
        </w:tc>
        <w:tc>
          <w:tcPr>
            <w:tcW w:w="432" w:type="dxa"/>
          </w:tcPr>
          <w:p w14:paraId="5B1430EA" w14:textId="77777777" w:rsidR="005F6A84" w:rsidRPr="003B167F" w:rsidRDefault="005F6A84" w:rsidP="005F6A84">
            <w:pPr>
              <w:spacing w:after="0"/>
              <w:rPr>
                <w:rFonts w:cs="Arial"/>
                <w:i/>
                <w:iCs/>
                <w:szCs w:val="24"/>
              </w:rPr>
            </w:pPr>
          </w:p>
        </w:tc>
        <w:tc>
          <w:tcPr>
            <w:tcW w:w="432" w:type="dxa"/>
          </w:tcPr>
          <w:p w14:paraId="30A55886" w14:textId="77777777" w:rsidR="005F6A84" w:rsidRPr="003B167F" w:rsidRDefault="005F6A84" w:rsidP="005F6A84">
            <w:pPr>
              <w:spacing w:after="0"/>
              <w:rPr>
                <w:rFonts w:cs="Arial"/>
                <w:i/>
                <w:iCs/>
                <w:szCs w:val="24"/>
              </w:rPr>
            </w:pPr>
          </w:p>
        </w:tc>
        <w:tc>
          <w:tcPr>
            <w:tcW w:w="432" w:type="dxa"/>
          </w:tcPr>
          <w:p w14:paraId="5241EC83" w14:textId="77777777" w:rsidR="005F6A84" w:rsidRPr="003B167F" w:rsidRDefault="005F6A84" w:rsidP="005F6A84">
            <w:pPr>
              <w:spacing w:after="0"/>
              <w:rPr>
                <w:rFonts w:cs="Arial"/>
                <w:i/>
                <w:iCs/>
                <w:szCs w:val="24"/>
              </w:rPr>
            </w:pPr>
          </w:p>
        </w:tc>
        <w:tc>
          <w:tcPr>
            <w:tcW w:w="2016" w:type="dxa"/>
          </w:tcPr>
          <w:p w14:paraId="461B43A4" w14:textId="77777777" w:rsidR="005F6A84" w:rsidRPr="003B167F" w:rsidRDefault="005F6A84" w:rsidP="005F6A84">
            <w:pPr>
              <w:spacing w:after="0"/>
              <w:rPr>
                <w:rFonts w:cs="Arial"/>
                <w:i/>
                <w:iCs/>
                <w:szCs w:val="24"/>
              </w:rPr>
            </w:pPr>
          </w:p>
        </w:tc>
      </w:tr>
      <w:tr w:rsidR="005F6A84" w:rsidRPr="006D5F97" w14:paraId="6C9FAE6A"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3106B46C" w14:textId="6CAE110B" w:rsidR="005F6A84" w:rsidRPr="003B167F" w:rsidRDefault="005F6A84" w:rsidP="005F6A84">
            <w:pPr>
              <w:spacing w:after="0"/>
              <w:rPr>
                <w:rFonts w:cs="Arial"/>
                <w:i/>
                <w:iCs/>
                <w:szCs w:val="24"/>
              </w:rPr>
            </w:pPr>
            <w:r w:rsidRPr="00B6059C">
              <w:rPr>
                <w:rFonts w:cs="Arial"/>
                <w:i/>
                <w:iCs/>
                <w:szCs w:val="24"/>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694451CC" w14:textId="1E522A98" w:rsidR="005F6A84" w:rsidRPr="003B167F" w:rsidRDefault="005F6A84" w:rsidP="005F6A84">
            <w:pPr>
              <w:spacing w:after="0"/>
              <w:rPr>
                <w:rFonts w:cs="Arial"/>
                <w:i/>
                <w:iCs/>
                <w:szCs w:val="24"/>
                <w:u w:val="single"/>
              </w:rPr>
            </w:pPr>
            <w:r w:rsidRPr="007E1F0C">
              <w:rPr>
                <w:rFonts w:cs="Arial"/>
                <w:i/>
                <w:iCs/>
                <w:szCs w:val="24"/>
                <w:u w:val="single"/>
              </w:rPr>
              <w:t xml:space="preserve">Concrete manufacture, </w:t>
            </w:r>
            <w:r w:rsidRPr="004178CB">
              <w:rPr>
                <w:rFonts w:cs="Arial"/>
                <w:i/>
                <w:iCs/>
                <w:szCs w:val="24"/>
                <w:u w:val="single"/>
              </w:rPr>
              <w:t>High strength concrete</w:t>
            </w:r>
          </w:p>
        </w:tc>
        <w:tc>
          <w:tcPr>
            <w:tcW w:w="2160" w:type="dxa"/>
            <w:tcBorders>
              <w:top w:val="single" w:sz="4" w:space="0" w:color="231F20"/>
              <w:left w:val="single" w:sz="4" w:space="0" w:color="231F20"/>
              <w:bottom w:val="single" w:sz="4" w:space="0" w:color="231F20"/>
              <w:right w:val="single" w:sz="4" w:space="0" w:color="231F20"/>
            </w:tcBorders>
          </w:tcPr>
          <w:p w14:paraId="7D02F2A5" w14:textId="0CAB1C4D" w:rsidR="005F6A84" w:rsidRPr="003B167F" w:rsidRDefault="005F6A84" w:rsidP="005F6A84">
            <w:pPr>
              <w:spacing w:after="0"/>
              <w:rPr>
                <w:rFonts w:cs="Arial"/>
                <w:i/>
                <w:iCs/>
                <w:szCs w:val="24"/>
                <w:u w:val="single"/>
              </w:rPr>
            </w:pPr>
            <w:r w:rsidRPr="004178CB">
              <w:rPr>
                <w:rFonts w:cs="Arial"/>
                <w:i/>
                <w:iCs/>
                <w:szCs w:val="24"/>
                <w:u w:val="single"/>
              </w:rPr>
              <w:t>A5.405.</w:t>
            </w:r>
            <w:r>
              <w:rPr>
                <w:rFonts w:cs="Arial"/>
                <w:i/>
                <w:iCs/>
                <w:szCs w:val="24"/>
                <w:u w:val="single"/>
              </w:rPr>
              <w:t>5.</w:t>
            </w:r>
            <w:r w:rsidRPr="004178CB">
              <w:rPr>
                <w:rFonts w:cs="Arial"/>
                <w:i/>
                <w:iCs/>
                <w:szCs w:val="24"/>
                <w:u w:val="single"/>
              </w:rPr>
              <w:t>3</w:t>
            </w:r>
            <w:r>
              <w:rPr>
                <w:rFonts w:cs="Arial"/>
                <w:i/>
                <w:iCs/>
                <w:szCs w:val="24"/>
                <w:u w:val="single"/>
              </w:rPr>
              <w:t>,</w:t>
            </w:r>
            <w:r>
              <w:rPr>
                <w:rFonts w:cs="Arial"/>
                <w:i/>
                <w:iCs/>
                <w:szCs w:val="24"/>
                <w:u w:val="single"/>
              </w:rPr>
              <w:br/>
            </w:r>
            <w:r w:rsidRPr="004178CB">
              <w:rPr>
                <w:rFonts w:cs="Arial"/>
                <w:i/>
                <w:iCs/>
                <w:szCs w:val="24"/>
                <w:u w:val="single"/>
              </w:rPr>
              <w:t>A5.405.</w:t>
            </w:r>
            <w:r>
              <w:rPr>
                <w:rFonts w:cs="Arial"/>
                <w:i/>
                <w:iCs/>
                <w:szCs w:val="24"/>
                <w:u w:val="single"/>
              </w:rPr>
              <w:t>5.</w:t>
            </w:r>
            <w:r w:rsidRPr="004178CB">
              <w:rPr>
                <w:rFonts w:cs="Arial"/>
                <w:i/>
                <w:iCs/>
                <w:szCs w:val="24"/>
                <w:u w:val="single"/>
              </w:rPr>
              <w:t>3</w:t>
            </w:r>
            <w:r>
              <w:rPr>
                <w:rFonts w:cs="Arial"/>
                <w:i/>
                <w:iCs/>
                <w:szCs w:val="24"/>
                <w:u w:val="single"/>
              </w:rPr>
              <w:t>.3</w:t>
            </w:r>
          </w:p>
        </w:tc>
        <w:tc>
          <w:tcPr>
            <w:tcW w:w="432" w:type="dxa"/>
          </w:tcPr>
          <w:p w14:paraId="73E12B3D" w14:textId="77777777" w:rsidR="005F6A84" w:rsidRPr="003B167F" w:rsidRDefault="005F6A84" w:rsidP="005F6A84">
            <w:pPr>
              <w:spacing w:after="0"/>
              <w:rPr>
                <w:rFonts w:cs="Arial"/>
                <w:i/>
                <w:iCs/>
                <w:szCs w:val="24"/>
              </w:rPr>
            </w:pPr>
          </w:p>
        </w:tc>
        <w:tc>
          <w:tcPr>
            <w:tcW w:w="432" w:type="dxa"/>
          </w:tcPr>
          <w:p w14:paraId="2044A5D8" w14:textId="77777777" w:rsidR="005F6A84" w:rsidRPr="003B167F" w:rsidRDefault="005F6A84" w:rsidP="005F6A84">
            <w:pPr>
              <w:spacing w:after="0"/>
              <w:rPr>
                <w:rFonts w:cs="Arial"/>
                <w:i/>
                <w:iCs/>
                <w:szCs w:val="24"/>
              </w:rPr>
            </w:pPr>
          </w:p>
        </w:tc>
        <w:tc>
          <w:tcPr>
            <w:tcW w:w="432" w:type="dxa"/>
          </w:tcPr>
          <w:p w14:paraId="049B0B7E" w14:textId="77777777" w:rsidR="005F6A84" w:rsidRPr="003B167F" w:rsidRDefault="005F6A84" w:rsidP="005F6A84">
            <w:pPr>
              <w:spacing w:after="0"/>
              <w:rPr>
                <w:rFonts w:cs="Arial"/>
                <w:i/>
                <w:iCs/>
                <w:szCs w:val="24"/>
              </w:rPr>
            </w:pPr>
          </w:p>
        </w:tc>
        <w:tc>
          <w:tcPr>
            <w:tcW w:w="2016" w:type="dxa"/>
          </w:tcPr>
          <w:p w14:paraId="4B1480D8" w14:textId="77777777" w:rsidR="005F6A84" w:rsidRPr="003B167F" w:rsidRDefault="005F6A84" w:rsidP="005F6A84">
            <w:pPr>
              <w:spacing w:after="0"/>
              <w:rPr>
                <w:rFonts w:cs="Arial"/>
                <w:i/>
                <w:iCs/>
                <w:szCs w:val="24"/>
              </w:rPr>
            </w:pPr>
          </w:p>
        </w:tc>
      </w:tr>
      <w:tr w:rsidR="005F6A84" w:rsidRPr="006D5F97" w14:paraId="63F92657"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44F31171" w14:textId="34898343" w:rsidR="005F6A84" w:rsidRPr="003B167F" w:rsidRDefault="005F6A84" w:rsidP="005F6A84">
            <w:pPr>
              <w:spacing w:after="0"/>
              <w:rPr>
                <w:rFonts w:cs="Arial"/>
                <w:i/>
                <w:iCs/>
                <w:szCs w:val="24"/>
              </w:rPr>
            </w:pPr>
            <w:r w:rsidRPr="00B6059C">
              <w:rPr>
                <w:rFonts w:cs="Arial"/>
                <w:i/>
                <w:iCs/>
                <w:szCs w:val="24"/>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3BF0FC7C" w14:textId="5AA6687C" w:rsidR="005F6A84" w:rsidRPr="003B167F" w:rsidRDefault="005F6A84" w:rsidP="005F6A84">
            <w:pPr>
              <w:spacing w:after="0"/>
              <w:rPr>
                <w:rFonts w:cs="Arial"/>
                <w:i/>
                <w:iCs/>
                <w:szCs w:val="24"/>
                <w:u w:val="single"/>
              </w:rPr>
            </w:pPr>
            <w:r w:rsidRPr="007E1F0C">
              <w:rPr>
                <w:rFonts w:cs="Arial"/>
                <w:i/>
                <w:iCs/>
                <w:szCs w:val="24"/>
                <w:u w:val="single"/>
              </w:rPr>
              <w:t xml:space="preserve">Concrete manufacture, </w:t>
            </w:r>
            <w:r w:rsidRPr="004178CB">
              <w:rPr>
                <w:rFonts w:cs="Arial"/>
                <w:i/>
                <w:iCs/>
                <w:szCs w:val="24"/>
                <w:u w:val="single"/>
              </w:rPr>
              <w:t>Later Ages of Maturity</w:t>
            </w:r>
          </w:p>
        </w:tc>
        <w:tc>
          <w:tcPr>
            <w:tcW w:w="2160" w:type="dxa"/>
            <w:tcBorders>
              <w:top w:val="single" w:sz="4" w:space="0" w:color="231F20"/>
              <w:left w:val="single" w:sz="4" w:space="0" w:color="231F20"/>
              <w:bottom w:val="single" w:sz="4" w:space="0" w:color="231F20"/>
              <w:right w:val="single" w:sz="4" w:space="0" w:color="231F20"/>
            </w:tcBorders>
          </w:tcPr>
          <w:p w14:paraId="2712F21F" w14:textId="429F0EA2" w:rsidR="005F6A84" w:rsidRPr="003B167F" w:rsidRDefault="005F6A84" w:rsidP="005F6A84">
            <w:pPr>
              <w:spacing w:after="0"/>
              <w:rPr>
                <w:rFonts w:cs="Arial"/>
                <w:i/>
                <w:iCs/>
                <w:szCs w:val="24"/>
                <w:u w:val="single"/>
              </w:rPr>
            </w:pPr>
            <w:r w:rsidRPr="004178CB">
              <w:rPr>
                <w:rFonts w:cs="Arial"/>
                <w:i/>
                <w:iCs/>
                <w:szCs w:val="24"/>
                <w:u w:val="single"/>
              </w:rPr>
              <w:t>A5.405.</w:t>
            </w:r>
            <w:r>
              <w:rPr>
                <w:rFonts w:cs="Arial"/>
                <w:i/>
                <w:iCs/>
                <w:szCs w:val="24"/>
                <w:u w:val="single"/>
              </w:rPr>
              <w:t>5.</w:t>
            </w:r>
            <w:r w:rsidRPr="004178CB">
              <w:rPr>
                <w:rFonts w:cs="Arial"/>
                <w:i/>
                <w:iCs/>
                <w:szCs w:val="24"/>
                <w:u w:val="single"/>
              </w:rPr>
              <w:t>3</w:t>
            </w:r>
            <w:r>
              <w:rPr>
                <w:rFonts w:cs="Arial"/>
                <w:i/>
                <w:iCs/>
                <w:szCs w:val="24"/>
                <w:u w:val="single"/>
              </w:rPr>
              <w:t>,</w:t>
            </w:r>
            <w:r>
              <w:rPr>
                <w:rFonts w:cs="Arial"/>
                <w:i/>
                <w:iCs/>
                <w:szCs w:val="24"/>
                <w:u w:val="single"/>
              </w:rPr>
              <w:br/>
            </w:r>
            <w:r w:rsidRPr="004178CB">
              <w:rPr>
                <w:rFonts w:cs="Arial"/>
                <w:i/>
                <w:iCs/>
                <w:szCs w:val="24"/>
                <w:u w:val="single"/>
              </w:rPr>
              <w:t>A5.405.</w:t>
            </w:r>
            <w:r>
              <w:rPr>
                <w:rFonts w:cs="Arial"/>
                <w:i/>
                <w:iCs/>
                <w:szCs w:val="24"/>
                <w:u w:val="single"/>
              </w:rPr>
              <w:t>5.</w:t>
            </w:r>
            <w:r w:rsidRPr="004178CB">
              <w:rPr>
                <w:rFonts w:cs="Arial"/>
                <w:i/>
                <w:iCs/>
                <w:szCs w:val="24"/>
                <w:u w:val="single"/>
              </w:rPr>
              <w:t>3</w:t>
            </w:r>
            <w:r>
              <w:rPr>
                <w:rFonts w:cs="Arial"/>
                <w:i/>
                <w:iCs/>
                <w:szCs w:val="24"/>
                <w:u w:val="single"/>
              </w:rPr>
              <w:t>.4</w:t>
            </w:r>
          </w:p>
        </w:tc>
        <w:tc>
          <w:tcPr>
            <w:tcW w:w="432" w:type="dxa"/>
          </w:tcPr>
          <w:p w14:paraId="3F23BAE6" w14:textId="77777777" w:rsidR="005F6A84" w:rsidRPr="003B167F" w:rsidRDefault="005F6A84" w:rsidP="005F6A84">
            <w:pPr>
              <w:spacing w:after="0"/>
              <w:rPr>
                <w:rFonts w:cs="Arial"/>
                <w:i/>
                <w:iCs/>
                <w:szCs w:val="24"/>
              </w:rPr>
            </w:pPr>
          </w:p>
        </w:tc>
        <w:tc>
          <w:tcPr>
            <w:tcW w:w="432" w:type="dxa"/>
          </w:tcPr>
          <w:p w14:paraId="58C5D24F" w14:textId="77777777" w:rsidR="005F6A84" w:rsidRPr="003B167F" w:rsidRDefault="005F6A84" w:rsidP="005F6A84">
            <w:pPr>
              <w:spacing w:after="0"/>
              <w:rPr>
                <w:rFonts w:cs="Arial"/>
                <w:i/>
                <w:iCs/>
                <w:szCs w:val="24"/>
              </w:rPr>
            </w:pPr>
          </w:p>
        </w:tc>
        <w:tc>
          <w:tcPr>
            <w:tcW w:w="432" w:type="dxa"/>
          </w:tcPr>
          <w:p w14:paraId="382208DA" w14:textId="77777777" w:rsidR="005F6A84" w:rsidRPr="003B167F" w:rsidRDefault="005F6A84" w:rsidP="005F6A84">
            <w:pPr>
              <w:spacing w:after="0"/>
              <w:rPr>
                <w:rFonts w:cs="Arial"/>
                <w:i/>
                <w:iCs/>
                <w:szCs w:val="24"/>
              </w:rPr>
            </w:pPr>
          </w:p>
        </w:tc>
        <w:tc>
          <w:tcPr>
            <w:tcW w:w="2016" w:type="dxa"/>
          </w:tcPr>
          <w:p w14:paraId="0CBA591B" w14:textId="77777777" w:rsidR="005F6A84" w:rsidRPr="003B167F" w:rsidRDefault="005F6A84" w:rsidP="005F6A84">
            <w:pPr>
              <w:spacing w:after="0"/>
              <w:rPr>
                <w:rFonts w:cs="Arial"/>
                <w:i/>
                <w:iCs/>
                <w:szCs w:val="24"/>
              </w:rPr>
            </w:pPr>
          </w:p>
        </w:tc>
      </w:tr>
      <w:tr w:rsidR="005F6A84" w:rsidRPr="006D5F97" w14:paraId="7B9712E4"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6840C706" w14:textId="27AA80D6" w:rsidR="005F6A84" w:rsidRPr="003B167F" w:rsidRDefault="005F6A84" w:rsidP="005F6A84">
            <w:pPr>
              <w:spacing w:after="0"/>
              <w:rPr>
                <w:rFonts w:cs="Arial"/>
                <w:i/>
                <w:iCs/>
                <w:szCs w:val="24"/>
              </w:rPr>
            </w:pPr>
            <w:r w:rsidRPr="00B6059C">
              <w:rPr>
                <w:rFonts w:cs="Arial"/>
                <w:i/>
                <w:iCs/>
                <w:szCs w:val="24"/>
                <w:u w:val="single"/>
              </w:rPr>
              <w:lastRenderedPageBreak/>
              <w:t>Elective</w:t>
            </w:r>
          </w:p>
        </w:tc>
        <w:tc>
          <w:tcPr>
            <w:tcW w:w="3168" w:type="dxa"/>
            <w:tcBorders>
              <w:top w:val="single" w:sz="4" w:space="0" w:color="231F20"/>
              <w:left w:val="single" w:sz="4" w:space="0" w:color="231F20"/>
              <w:bottom w:val="single" w:sz="4" w:space="0" w:color="231F20"/>
              <w:right w:val="single" w:sz="4" w:space="0" w:color="231F20"/>
            </w:tcBorders>
          </w:tcPr>
          <w:p w14:paraId="18200ED8" w14:textId="2ACC03C5" w:rsidR="005F6A84" w:rsidRPr="003B167F" w:rsidRDefault="005F6A84" w:rsidP="005F6A84">
            <w:pPr>
              <w:spacing w:after="0"/>
              <w:rPr>
                <w:rFonts w:cs="Arial"/>
                <w:i/>
                <w:iCs/>
                <w:szCs w:val="24"/>
                <w:u w:val="single"/>
              </w:rPr>
            </w:pPr>
            <w:r w:rsidRPr="007E1F0C">
              <w:rPr>
                <w:rFonts w:cs="Arial"/>
                <w:i/>
                <w:iCs/>
                <w:szCs w:val="24"/>
                <w:u w:val="single"/>
              </w:rPr>
              <w:t xml:space="preserve">Concrete manufacture, </w:t>
            </w:r>
            <w:r w:rsidRPr="004178CB">
              <w:rPr>
                <w:rFonts w:cs="Arial"/>
                <w:i/>
                <w:iCs/>
                <w:szCs w:val="24"/>
                <w:u w:val="single"/>
              </w:rPr>
              <w:t>Returned Fresh Concrete</w:t>
            </w:r>
          </w:p>
        </w:tc>
        <w:tc>
          <w:tcPr>
            <w:tcW w:w="2160" w:type="dxa"/>
            <w:tcBorders>
              <w:top w:val="single" w:sz="4" w:space="0" w:color="231F20"/>
              <w:left w:val="single" w:sz="4" w:space="0" w:color="231F20"/>
              <w:bottom w:val="single" w:sz="4" w:space="0" w:color="231F20"/>
              <w:right w:val="single" w:sz="4" w:space="0" w:color="231F20"/>
            </w:tcBorders>
          </w:tcPr>
          <w:p w14:paraId="20E629E5" w14:textId="33FE3F22" w:rsidR="005F6A84" w:rsidRPr="003B167F" w:rsidRDefault="005F6A84" w:rsidP="005F6A84">
            <w:pPr>
              <w:spacing w:after="0"/>
              <w:rPr>
                <w:rFonts w:cs="Arial"/>
                <w:i/>
                <w:iCs/>
                <w:szCs w:val="24"/>
                <w:u w:val="single"/>
              </w:rPr>
            </w:pPr>
            <w:r w:rsidRPr="004178CB">
              <w:rPr>
                <w:rFonts w:cs="Arial"/>
                <w:i/>
                <w:iCs/>
                <w:szCs w:val="24"/>
                <w:u w:val="single"/>
              </w:rPr>
              <w:t>A5.405.</w:t>
            </w:r>
            <w:r>
              <w:rPr>
                <w:rFonts w:cs="Arial"/>
                <w:i/>
                <w:iCs/>
                <w:szCs w:val="24"/>
                <w:u w:val="single"/>
              </w:rPr>
              <w:t>5.</w:t>
            </w:r>
            <w:r w:rsidRPr="004178CB">
              <w:rPr>
                <w:rFonts w:cs="Arial"/>
                <w:i/>
                <w:iCs/>
                <w:szCs w:val="24"/>
                <w:u w:val="single"/>
              </w:rPr>
              <w:t>3</w:t>
            </w:r>
            <w:r>
              <w:rPr>
                <w:rFonts w:cs="Arial"/>
                <w:i/>
                <w:iCs/>
                <w:szCs w:val="24"/>
                <w:u w:val="single"/>
              </w:rPr>
              <w:t>,</w:t>
            </w:r>
            <w:r>
              <w:rPr>
                <w:rFonts w:cs="Arial"/>
                <w:i/>
                <w:iCs/>
                <w:szCs w:val="24"/>
                <w:u w:val="single"/>
              </w:rPr>
              <w:br/>
            </w:r>
            <w:r w:rsidRPr="004178CB">
              <w:rPr>
                <w:rFonts w:cs="Arial"/>
                <w:i/>
                <w:iCs/>
                <w:szCs w:val="24"/>
                <w:u w:val="single"/>
              </w:rPr>
              <w:t>A5.405.</w:t>
            </w:r>
            <w:r>
              <w:rPr>
                <w:rFonts w:cs="Arial"/>
                <w:i/>
                <w:iCs/>
                <w:szCs w:val="24"/>
                <w:u w:val="single"/>
              </w:rPr>
              <w:t>5.</w:t>
            </w:r>
            <w:r w:rsidRPr="004178CB">
              <w:rPr>
                <w:rFonts w:cs="Arial"/>
                <w:i/>
                <w:iCs/>
                <w:szCs w:val="24"/>
                <w:u w:val="single"/>
              </w:rPr>
              <w:t>3</w:t>
            </w:r>
            <w:r>
              <w:rPr>
                <w:rFonts w:cs="Arial"/>
                <w:i/>
                <w:iCs/>
                <w:szCs w:val="24"/>
                <w:u w:val="single"/>
              </w:rPr>
              <w:t>.5</w:t>
            </w:r>
          </w:p>
        </w:tc>
        <w:tc>
          <w:tcPr>
            <w:tcW w:w="432" w:type="dxa"/>
          </w:tcPr>
          <w:p w14:paraId="50BC550A" w14:textId="77777777" w:rsidR="005F6A84" w:rsidRPr="003B167F" w:rsidRDefault="005F6A84" w:rsidP="005F6A84">
            <w:pPr>
              <w:spacing w:after="0"/>
              <w:rPr>
                <w:rFonts w:cs="Arial"/>
                <w:i/>
                <w:iCs/>
                <w:szCs w:val="24"/>
              </w:rPr>
            </w:pPr>
          </w:p>
        </w:tc>
        <w:tc>
          <w:tcPr>
            <w:tcW w:w="432" w:type="dxa"/>
          </w:tcPr>
          <w:p w14:paraId="64173899" w14:textId="77777777" w:rsidR="005F6A84" w:rsidRPr="003B167F" w:rsidRDefault="005F6A84" w:rsidP="005F6A84">
            <w:pPr>
              <w:spacing w:after="0"/>
              <w:rPr>
                <w:rFonts w:cs="Arial"/>
                <w:i/>
                <w:iCs/>
                <w:szCs w:val="24"/>
              </w:rPr>
            </w:pPr>
          </w:p>
        </w:tc>
        <w:tc>
          <w:tcPr>
            <w:tcW w:w="432" w:type="dxa"/>
          </w:tcPr>
          <w:p w14:paraId="69E328DC" w14:textId="77777777" w:rsidR="005F6A84" w:rsidRPr="003B167F" w:rsidRDefault="005F6A84" w:rsidP="005F6A84">
            <w:pPr>
              <w:spacing w:after="0"/>
              <w:rPr>
                <w:rFonts w:cs="Arial"/>
                <w:i/>
                <w:iCs/>
                <w:szCs w:val="24"/>
              </w:rPr>
            </w:pPr>
          </w:p>
        </w:tc>
        <w:tc>
          <w:tcPr>
            <w:tcW w:w="2016" w:type="dxa"/>
          </w:tcPr>
          <w:p w14:paraId="4AA3739C" w14:textId="77777777" w:rsidR="005F6A84" w:rsidRPr="003B167F" w:rsidRDefault="005F6A84" w:rsidP="005F6A84">
            <w:pPr>
              <w:spacing w:after="0"/>
              <w:rPr>
                <w:rFonts w:cs="Arial"/>
                <w:i/>
                <w:iCs/>
                <w:szCs w:val="24"/>
              </w:rPr>
            </w:pPr>
          </w:p>
        </w:tc>
      </w:tr>
      <w:tr w:rsidR="0075177A" w:rsidRPr="006D5F97" w14:paraId="58C1274E"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6C340489" w14:textId="77777777" w:rsidR="0075177A" w:rsidRPr="003B167F" w:rsidRDefault="0075177A" w:rsidP="00927C94">
            <w:pPr>
              <w:spacing w:after="0"/>
              <w:rPr>
                <w:rFonts w:cs="Arial"/>
                <w:i/>
                <w:iCs/>
                <w:szCs w:val="24"/>
              </w:rPr>
            </w:pPr>
            <w:r w:rsidRPr="003B167F">
              <w:rPr>
                <w:rFonts w:cs="Arial"/>
                <w:i/>
                <w:iCs/>
                <w:szCs w:val="24"/>
              </w:rPr>
              <w:t>…</w:t>
            </w:r>
          </w:p>
        </w:tc>
        <w:tc>
          <w:tcPr>
            <w:tcW w:w="3168" w:type="dxa"/>
            <w:tcBorders>
              <w:top w:val="single" w:sz="4" w:space="0" w:color="231F20"/>
              <w:left w:val="single" w:sz="4" w:space="0" w:color="231F20"/>
              <w:bottom w:val="single" w:sz="4" w:space="0" w:color="231F20"/>
              <w:right w:val="single" w:sz="4" w:space="0" w:color="231F20"/>
            </w:tcBorders>
          </w:tcPr>
          <w:p w14:paraId="229EDB75" w14:textId="77777777" w:rsidR="0075177A" w:rsidRPr="003B167F" w:rsidRDefault="0075177A" w:rsidP="00927C94">
            <w:pPr>
              <w:spacing w:after="0"/>
              <w:rPr>
                <w:rFonts w:cs="Arial"/>
                <w:i/>
                <w:iCs/>
                <w:szCs w:val="24"/>
              </w:rPr>
            </w:pPr>
            <w:r w:rsidRPr="003B167F">
              <w:rPr>
                <w:rFonts w:cs="Arial"/>
                <w:i/>
                <w:iCs/>
                <w:szCs w:val="24"/>
              </w:rPr>
              <w:t>…</w:t>
            </w:r>
          </w:p>
        </w:tc>
        <w:tc>
          <w:tcPr>
            <w:tcW w:w="2160" w:type="dxa"/>
            <w:tcBorders>
              <w:top w:val="single" w:sz="4" w:space="0" w:color="231F20"/>
              <w:left w:val="single" w:sz="4" w:space="0" w:color="231F20"/>
              <w:bottom w:val="single" w:sz="4" w:space="0" w:color="231F20"/>
              <w:right w:val="single" w:sz="4" w:space="0" w:color="231F20"/>
            </w:tcBorders>
          </w:tcPr>
          <w:p w14:paraId="4355C955" w14:textId="77777777" w:rsidR="0075177A" w:rsidRPr="003B167F" w:rsidRDefault="0075177A" w:rsidP="00927C94">
            <w:pPr>
              <w:spacing w:after="0"/>
              <w:rPr>
                <w:rFonts w:cs="Arial"/>
                <w:i/>
                <w:iCs/>
                <w:szCs w:val="24"/>
              </w:rPr>
            </w:pPr>
            <w:r w:rsidRPr="003B167F">
              <w:rPr>
                <w:rFonts w:cs="Arial"/>
                <w:i/>
                <w:iCs/>
                <w:szCs w:val="24"/>
              </w:rPr>
              <w:t>…</w:t>
            </w:r>
          </w:p>
        </w:tc>
        <w:tc>
          <w:tcPr>
            <w:tcW w:w="432" w:type="dxa"/>
          </w:tcPr>
          <w:p w14:paraId="6944215A" w14:textId="77777777" w:rsidR="0075177A" w:rsidRPr="003B167F" w:rsidRDefault="0075177A" w:rsidP="00927C94">
            <w:pPr>
              <w:spacing w:after="0"/>
              <w:rPr>
                <w:rFonts w:cs="Arial"/>
                <w:i/>
                <w:iCs/>
                <w:szCs w:val="24"/>
              </w:rPr>
            </w:pPr>
          </w:p>
        </w:tc>
        <w:tc>
          <w:tcPr>
            <w:tcW w:w="432" w:type="dxa"/>
          </w:tcPr>
          <w:p w14:paraId="75C0660A" w14:textId="77777777" w:rsidR="0075177A" w:rsidRPr="003B167F" w:rsidRDefault="0075177A" w:rsidP="00927C94">
            <w:pPr>
              <w:spacing w:after="0"/>
              <w:rPr>
                <w:rFonts w:cs="Arial"/>
                <w:i/>
                <w:iCs/>
                <w:szCs w:val="24"/>
              </w:rPr>
            </w:pPr>
          </w:p>
        </w:tc>
        <w:tc>
          <w:tcPr>
            <w:tcW w:w="432" w:type="dxa"/>
          </w:tcPr>
          <w:p w14:paraId="7117807F" w14:textId="77777777" w:rsidR="0075177A" w:rsidRPr="003B167F" w:rsidRDefault="0075177A" w:rsidP="00927C94">
            <w:pPr>
              <w:spacing w:after="0"/>
              <w:rPr>
                <w:rFonts w:cs="Arial"/>
                <w:i/>
                <w:iCs/>
                <w:szCs w:val="24"/>
              </w:rPr>
            </w:pPr>
          </w:p>
        </w:tc>
        <w:tc>
          <w:tcPr>
            <w:tcW w:w="2016" w:type="dxa"/>
          </w:tcPr>
          <w:p w14:paraId="2DA97383" w14:textId="77777777" w:rsidR="0075177A" w:rsidRPr="003B167F" w:rsidRDefault="0075177A" w:rsidP="00927C94">
            <w:pPr>
              <w:spacing w:after="0"/>
              <w:rPr>
                <w:rFonts w:cs="Arial"/>
                <w:i/>
                <w:iCs/>
                <w:szCs w:val="24"/>
              </w:rPr>
            </w:pPr>
          </w:p>
        </w:tc>
      </w:tr>
      <w:tr w:rsidR="0075177A" w:rsidRPr="006D5F97" w14:paraId="4B24762D"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050DB674" w14:textId="77777777" w:rsidR="0075177A" w:rsidRPr="00ED17E6" w:rsidRDefault="0075177A" w:rsidP="00927C94">
            <w:pPr>
              <w:spacing w:after="0"/>
              <w:rPr>
                <w:rFonts w:cs="Arial"/>
                <w:i/>
                <w:iCs/>
                <w:strike/>
                <w:szCs w:val="24"/>
              </w:rPr>
            </w:pPr>
            <w:r w:rsidRPr="00ED17E6">
              <w:rPr>
                <w:rFonts w:cs="Arial"/>
                <w:i/>
                <w:iCs/>
                <w:strike/>
                <w:szCs w:val="24"/>
              </w:rPr>
              <w:t>Elective</w:t>
            </w:r>
          </w:p>
        </w:tc>
        <w:tc>
          <w:tcPr>
            <w:tcW w:w="3168" w:type="dxa"/>
            <w:tcBorders>
              <w:top w:val="single" w:sz="4" w:space="0" w:color="231F20"/>
              <w:left w:val="single" w:sz="4" w:space="0" w:color="231F20"/>
              <w:bottom w:val="single" w:sz="4" w:space="0" w:color="231F20"/>
              <w:right w:val="single" w:sz="4" w:space="0" w:color="231F20"/>
            </w:tcBorders>
          </w:tcPr>
          <w:p w14:paraId="7A1D2ED1" w14:textId="2D48CAFE" w:rsidR="0075177A" w:rsidRPr="00ED17E6" w:rsidRDefault="0075177A" w:rsidP="00927C94">
            <w:pPr>
              <w:spacing w:after="0"/>
              <w:rPr>
                <w:rFonts w:cs="Arial"/>
                <w:i/>
                <w:iCs/>
                <w:strike/>
                <w:szCs w:val="24"/>
              </w:rPr>
            </w:pPr>
            <w:r w:rsidRPr="00ED17E6">
              <w:rPr>
                <w:rFonts w:cs="Arial"/>
                <w:i/>
                <w:iCs/>
                <w:strike/>
                <w:szCs w:val="24"/>
              </w:rPr>
              <w:t xml:space="preserve">Life cycle assessment: </w:t>
            </w:r>
            <w:r w:rsidR="0022183E">
              <w:rPr>
                <w:rFonts w:cs="Arial"/>
                <w:i/>
                <w:iCs/>
                <w:strike/>
                <w:szCs w:val="24"/>
              </w:rPr>
              <w:t>G</w:t>
            </w:r>
            <w:r w:rsidRPr="00ED17E6">
              <w:rPr>
                <w:rFonts w:cs="Arial"/>
                <w:i/>
                <w:iCs/>
                <w:strike/>
                <w:szCs w:val="24"/>
              </w:rPr>
              <w:t xml:space="preserve">eneral </w:t>
            </w:r>
          </w:p>
        </w:tc>
        <w:tc>
          <w:tcPr>
            <w:tcW w:w="2160" w:type="dxa"/>
            <w:tcBorders>
              <w:top w:val="single" w:sz="4" w:space="0" w:color="231F20"/>
              <w:left w:val="single" w:sz="4" w:space="0" w:color="231F20"/>
              <w:bottom w:val="single" w:sz="4" w:space="0" w:color="231F20"/>
              <w:right w:val="single" w:sz="4" w:space="0" w:color="231F20"/>
            </w:tcBorders>
          </w:tcPr>
          <w:p w14:paraId="4C9A0E59" w14:textId="77777777" w:rsidR="0075177A" w:rsidRPr="00ED17E6" w:rsidRDefault="0075177A" w:rsidP="00927C94">
            <w:pPr>
              <w:spacing w:after="0"/>
              <w:rPr>
                <w:rFonts w:cs="Arial"/>
                <w:i/>
                <w:iCs/>
                <w:strike/>
                <w:szCs w:val="24"/>
              </w:rPr>
            </w:pPr>
            <w:r w:rsidRPr="00ED17E6">
              <w:rPr>
                <w:rFonts w:cs="Arial"/>
                <w:i/>
                <w:iCs/>
                <w:strike/>
                <w:szCs w:val="24"/>
              </w:rPr>
              <w:t>A5.409.1</w:t>
            </w:r>
          </w:p>
        </w:tc>
        <w:tc>
          <w:tcPr>
            <w:tcW w:w="432" w:type="dxa"/>
          </w:tcPr>
          <w:p w14:paraId="293E6074" w14:textId="77777777" w:rsidR="0075177A" w:rsidRPr="003B167F" w:rsidRDefault="0075177A" w:rsidP="00927C94">
            <w:pPr>
              <w:spacing w:after="0"/>
              <w:rPr>
                <w:rFonts w:cs="Arial"/>
                <w:i/>
                <w:iCs/>
                <w:szCs w:val="24"/>
              </w:rPr>
            </w:pPr>
          </w:p>
        </w:tc>
        <w:tc>
          <w:tcPr>
            <w:tcW w:w="432" w:type="dxa"/>
          </w:tcPr>
          <w:p w14:paraId="590700DB" w14:textId="77777777" w:rsidR="0075177A" w:rsidRPr="003B167F" w:rsidRDefault="0075177A" w:rsidP="00927C94">
            <w:pPr>
              <w:spacing w:after="0"/>
              <w:rPr>
                <w:rFonts w:cs="Arial"/>
                <w:i/>
                <w:iCs/>
                <w:szCs w:val="24"/>
              </w:rPr>
            </w:pPr>
          </w:p>
        </w:tc>
        <w:tc>
          <w:tcPr>
            <w:tcW w:w="432" w:type="dxa"/>
          </w:tcPr>
          <w:p w14:paraId="7CB8ACAB" w14:textId="77777777" w:rsidR="0075177A" w:rsidRPr="003B167F" w:rsidRDefault="0075177A" w:rsidP="00927C94">
            <w:pPr>
              <w:spacing w:after="0"/>
              <w:rPr>
                <w:rFonts w:cs="Arial"/>
                <w:i/>
                <w:iCs/>
                <w:szCs w:val="24"/>
              </w:rPr>
            </w:pPr>
          </w:p>
        </w:tc>
        <w:tc>
          <w:tcPr>
            <w:tcW w:w="2016" w:type="dxa"/>
          </w:tcPr>
          <w:p w14:paraId="53C51787" w14:textId="77777777" w:rsidR="0075177A" w:rsidRPr="003B167F" w:rsidRDefault="0075177A" w:rsidP="00927C94">
            <w:pPr>
              <w:spacing w:after="0"/>
              <w:rPr>
                <w:rFonts w:cs="Arial"/>
                <w:i/>
                <w:iCs/>
                <w:szCs w:val="24"/>
              </w:rPr>
            </w:pPr>
          </w:p>
        </w:tc>
      </w:tr>
      <w:tr w:rsidR="00982FB1" w:rsidRPr="006D5F97" w14:paraId="76022C19"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42C94D58" w14:textId="77777777" w:rsidR="00982FB1" w:rsidRPr="003B167F" w:rsidRDefault="00982FB1" w:rsidP="00927C94">
            <w:pPr>
              <w:spacing w:after="0"/>
              <w:rPr>
                <w:rFonts w:cs="Arial"/>
                <w:i/>
                <w:iCs/>
                <w:szCs w:val="24"/>
              </w:rPr>
            </w:pPr>
          </w:p>
        </w:tc>
        <w:tc>
          <w:tcPr>
            <w:tcW w:w="3168" w:type="dxa"/>
            <w:tcBorders>
              <w:top w:val="single" w:sz="4" w:space="0" w:color="231F20"/>
              <w:left w:val="single" w:sz="4" w:space="0" w:color="231F20"/>
              <w:bottom w:val="single" w:sz="4" w:space="0" w:color="231F20"/>
              <w:right w:val="single" w:sz="4" w:space="0" w:color="231F20"/>
            </w:tcBorders>
          </w:tcPr>
          <w:p w14:paraId="3FA8FDA3" w14:textId="77777777" w:rsidR="00982FB1" w:rsidRPr="003B167F" w:rsidRDefault="00982FB1" w:rsidP="00927C94">
            <w:pPr>
              <w:spacing w:after="0"/>
              <w:rPr>
                <w:rFonts w:cs="Arial"/>
                <w:i/>
                <w:iCs/>
                <w:szCs w:val="24"/>
              </w:rPr>
            </w:pPr>
          </w:p>
        </w:tc>
        <w:tc>
          <w:tcPr>
            <w:tcW w:w="2160" w:type="dxa"/>
            <w:tcBorders>
              <w:top w:val="single" w:sz="4" w:space="0" w:color="231F20"/>
              <w:left w:val="single" w:sz="4" w:space="0" w:color="231F20"/>
              <w:bottom w:val="single" w:sz="4" w:space="0" w:color="231F20"/>
              <w:right w:val="single" w:sz="4" w:space="0" w:color="231F20"/>
            </w:tcBorders>
          </w:tcPr>
          <w:p w14:paraId="511739CB" w14:textId="77777777" w:rsidR="00982FB1" w:rsidRPr="003B167F" w:rsidRDefault="00982FB1" w:rsidP="00927C94">
            <w:pPr>
              <w:spacing w:after="0"/>
              <w:rPr>
                <w:rFonts w:cs="Arial"/>
                <w:i/>
                <w:iCs/>
                <w:szCs w:val="24"/>
              </w:rPr>
            </w:pPr>
          </w:p>
        </w:tc>
        <w:tc>
          <w:tcPr>
            <w:tcW w:w="432" w:type="dxa"/>
          </w:tcPr>
          <w:p w14:paraId="031109F3" w14:textId="77777777" w:rsidR="00982FB1" w:rsidRPr="003B167F" w:rsidRDefault="00982FB1" w:rsidP="00927C94">
            <w:pPr>
              <w:spacing w:after="0"/>
              <w:rPr>
                <w:rFonts w:cs="Arial"/>
                <w:i/>
                <w:iCs/>
                <w:szCs w:val="24"/>
              </w:rPr>
            </w:pPr>
          </w:p>
        </w:tc>
        <w:tc>
          <w:tcPr>
            <w:tcW w:w="432" w:type="dxa"/>
          </w:tcPr>
          <w:p w14:paraId="3FB763A7" w14:textId="77777777" w:rsidR="00982FB1" w:rsidRPr="003B167F" w:rsidRDefault="00982FB1" w:rsidP="00927C94">
            <w:pPr>
              <w:spacing w:after="0"/>
              <w:rPr>
                <w:rFonts w:cs="Arial"/>
                <w:i/>
                <w:iCs/>
                <w:szCs w:val="24"/>
              </w:rPr>
            </w:pPr>
          </w:p>
        </w:tc>
        <w:tc>
          <w:tcPr>
            <w:tcW w:w="432" w:type="dxa"/>
          </w:tcPr>
          <w:p w14:paraId="7976D63B" w14:textId="77777777" w:rsidR="00982FB1" w:rsidRPr="003B167F" w:rsidRDefault="00982FB1" w:rsidP="00927C94">
            <w:pPr>
              <w:spacing w:after="0"/>
              <w:rPr>
                <w:rFonts w:cs="Arial"/>
                <w:i/>
                <w:iCs/>
                <w:szCs w:val="24"/>
              </w:rPr>
            </w:pPr>
          </w:p>
        </w:tc>
        <w:tc>
          <w:tcPr>
            <w:tcW w:w="2016" w:type="dxa"/>
          </w:tcPr>
          <w:p w14:paraId="5F05A119" w14:textId="77777777" w:rsidR="00982FB1" w:rsidRPr="003B167F" w:rsidRDefault="00982FB1" w:rsidP="00927C94">
            <w:pPr>
              <w:spacing w:after="0"/>
              <w:rPr>
                <w:rFonts w:cs="Arial"/>
                <w:i/>
                <w:iCs/>
                <w:szCs w:val="24"/>
              </w:rPr>
            </w:pPr>
          </w:p>
        </w:tc>
      </w:tr>
      <w:tr w:rsidR="005F6A84" w:rsidRPr="006D5F97" w14:paraId="29B2D97B"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50D677E9" w14:textId="32FAA2CA" w:rsidR="005F6A84" w:rsidRPr="005F6A84" w:rsidRDefault="005F6A84" w:rsidP="005F6A84">
            <w:pPr>
              <w:spacing w:after="0"/>
              <w:rPr>
                <w:rFonts w:cs="Arial"/>
                <w:i/>
                <w:iCs/>
                <w:szCs w:val="24"/>
              </w:rPr>
            </w:pPr>
            <w:r w:rsidRPr="005F6A84">
              <w:rPr>
                <w:rFonts w:cs="Arial"/>
                <w:i/>
                <w:iCs/>
                <w:szCs w:val="24"/>
              </w:rPr>
              <w:t>Elective</w:t>
            </w:r>
          </w:p>
        </w:tc>
        <w:tc>
          <w:tcPr>
            <w:tcW w:w="3168" w:type="dxa"/>
            <w:tcBorders>
              <w:top w:val="single" w:sz="4" w:space="0" w:color="231F20"/>
              <w:left w:val="single" w:sz="4" w:space="0" w:color="231F20"/>
              <w:bottom w:val="single" w:sz="4" w:space="0" w:color="231F20"/>
              <w:right w:val="single" w:sz="4" w:space="0" w:color="231F20"/>
            </w:tcBorders>
          </w:tcPr>
          <w:p w14:paraId="4EC2FE22" w14:textId="25A8BC83" w:rsidR="005F6A84" w:rsidRPr="00732F2B" w:rsidRDefault="005F6A84" w:rsidP="005F6A84">
            <w:pPr>
              <w:spacing w:after="0"/>
              <w:rPr>
                <w:rFonts w:cs="Arial"/>
                <w:i/>
                <w:iCs/>
                <w:szCs w:val="24"/>
              </w:rPr>
            </w:pPr>
            <w:r w:rsidRPr="00573CB7">
              <w:rPr>
                <w:rFonts w:cs="Arial"/>
                <w:i/>
                <w:iCs/>
                <w:szCs w:val="24"/>
              </w:rPr>
              <w:t>Life cycle assessment:</w:t>
            </w:r>
            <w:r>
              <w:rPr>
                <w:rFonts w:cs="Arial"/>
                <w:i/>
                <w:iCs/>
                <w:strike/>
                <w:szCs w:val="24"/>
              </w:rPr>
              <w:t xml:space="preserve"> </w:t>
            </w:r>
            <w:r w:rsidRPr="00F539C1">
              <w:rPr>
                <w:rFonts w:cs="Arial"/>
                <w:i/>
                <w:iCs/>
                <w:strike/>
                <w:szCs w:val="24"/>
              </w:rPr>
              <w:t>general</w:t>
            </w:r>
            <w:r>
              <w:rPr>
                <w:rFonts w:cs="Arial"/>
                <w:i/>
                <w:iCs/>
                <w:strike/>
                <w:szCs w:val="24"/>
              </w:rPr>
              <w:t xml:space="preserve"> </w:t>
            </w:r>
            <w:r w:rsidRPr="0064582E">
              <w:rPr>
                <w:rFonts w:cs="Arial"/>
                <w:i/>
                <w:iCs/>
                <w:szCs w:val="24"/>
                <w:u w:val="single"/>
              </w:rPr>
              <w:t>Scope with exceptions</w:t>
            </w:r>
            <w:r>
              <w:rPr>
                <w:rFonts w:cs="Arial"/>
                <w:i/>
                <w:iCs/>
                <w:szCs w:val="24"/>
                <w:u w:val="single"/>
              </w:rPr>
              <w:t>,</w:t>
            </w:r>
            <w:r w:rsidRPr="0064582E">
              <w:rPr>
                <w:rFonts w:cs="Arial"/>
                <w:i/>
                <w:iCs/>
                <w:szCs w:val="24"/>
                <w:u w:val="single"/>
              </w:rPr>
              <w:t xml:space="preserve"> Whole building life cycle assessment, Tier </w:t>
            </w:r>
            <w:r>
              <w:rPr>
                <w:rFonts w:cs="Arial"/>
                <w:i/>
                <w:iCs/>
                <w:szCs w:val="24"/>
                <w:u w:val="single"/>
              </w:rPr>
              <w:t>2</w:t>
            </w:r>
            <w:r w:rsidRPr="0064582E">
              <w:rPr>
                <w:rFonts w:cs="Arial"/>
                <w:i/>
                <w:iCs/>
                <w:szCs w:val="24"/>
                <w:u w:val="single"/>
              </w:rPr>
              <w:t xml:space="preserve"> with Exception, Verification of compliance</w:t>
            </w:r>
          </w:p>
        </w:tc>
        <w:tc>
          <w:tcPr>
            <w:tcW w:w="2160" w:type="dxa"/>
            <w:tcBorders>
              <w:top w:val="single" w:sz="4" w:space="0" w:color="231F20"/>
              <w:left w:val="single" w:sz="4" w:space="0" w:color="231F20"/>
              <w:bottom w:val="single" w:sz="4" w:space="0" w:color="231F20"/>
              <w:right w:val="single" w:sz="4" w:space="0" w:color="231F20"/>
            </w:tcBorders>
          </w:tcPr>
          <w:p w14:paraId="5F6B755F" w14:textId="2BE76D03" w:rsidR="005F6A84" w:rsidRPr="00732F2B" w:rsidRDefault="005F6A84" w:rsidP="005F6A84">
            <w:pPr>
              <w:spacing w:after="0"/>
              <w:rPr>
                <w:rFonts w:cs="Arial"/>
                <w:i/>
                <w:iCs/>
                <w:szCs w:val="24"/>
              </w:rPr>
            </w:pPr>
            <w:r w:rsidRPr="00F539C1">
              <w:rPr>
                <w:rFonts w:cs="Arial"/>
                <w:i/>
                <w:iCs/>
                <w:szCs w:val="24"/>
              </w:rPr>
              <w:t>A5.409.1</w:t>
            </w:r>
            <w:r w:rsidRPr="0064582E">
              <w:rPr>
                <w:rFonts w:cs="Arial"/>
                <w:i/>
                <w:iCs/>
                <w:szCs w:val="24"/>
                <w:u w:val="single"/>
              </w:rPr>
              <w:t>, A5.409.2,</w:t>
            </w:r>
            <w:r w:rsidRPr="0064582E">
              <w:rPr>
                <w:rFonts w:cs="Arial"/>
                <w:i/>
                <w:iCs/>
                <w:szCs w:val="24"/>
                <w:u w:val="single"/>
              </w:rPr>
              <w:br/>
              <w:t>A5.409.2.</w:t>
            </w:r>
            <w:r>
              <w:rPr>
                <w:rFonts w:cs="Arial"/>
                <w:i/>
                <w:iCs/>
                <w:szCs w:val="24"/>
                <w:u w:val="single"/>
              </w:rPr>
              <w:t>2</w:t>
            </w:r>
            <w:r w:rsidRPr="0064582E">
              <w:rPr>
                <w:rFonts w:cs="Arial"/>
                <w:i/>
                <w:iCs/>
                <w:szCs w:val="24"/>
                <w:u w:val="single"/>
              </w:rPr>
              <w:t>, A5.409.2.</w:t>
            </w:r>
            <w:r>
              <w:rPr>
                <w:rFonts w:cs="Arial"/>
                <w:i/>
                <w:iCs/>
                <w:szCs w:val="24"/>
                <w:u w:val="single"/>
              </w:rPr>
              <w:t>3</w:t>
            </w:r>
          </w:p>
        </w:tc>
        <w:tc>
          <w:tcPr>
            <w:tcW w:w="432" w:type="dxa"/>
          </w:tcPr>
          <w:p w14:paraId="069E963B" w14:textId="77777777" w:rsidR="005F6A84" w:rsidRPr="003B167F" w:rsidRDefault="005F6A84" w:rsidP="005F6A84">
            <w:pPr>
              <w:spacing w:after="0"/>
              <w:rPr>
                <w:rFonts w:cs="Arial"/>
                <w:i/>
                <w:iCs/>
                <w:szCs w:val="24"/>
              </w:rPr>
            </w:pPr>
          </w:p>
        </w:tc>
        <w:tc>
          <w:tcPr>
            <w:tcW w:w="432" w:type="dxa"/>
          </w:tcPr>
          <w:p w14:paraId="0CF60C5C" w14:textId="77777777" w:rsidR="005F6A84" w:rsidRPr="003B167F" w:rsidRDefault="005F6A84" w:rsidP="005F6A84">
            <w:pPr>
              <w:spacing w:after="0"/>
              <w:rPr>
                <w:rFonts w:cs="Arial"/>
                <w:i/>
                <w:iCs/>
                <w:szCs w:val="24"/>
              </w:rPr>
            </w:pPr>
          </w:p>
        </w:tc>
        <w:tc>
          <w:tcPr>
            <w:tcW w:w="432" w:type="dxa"/>
          </w:tcPr>
          <w:p w14:paraId="5644DE5E" w14:textId="77777777" w:rsidR="005F6A84" w:rsidRPr="003B167F" w:rsidRDefault="005F6A84" w:rsidP="005F6A84">
            <w:pPr>
              <w:spacing w:after="0"/>
              <w:rPr>
                <w:rFonts w:cs="Arial"/>
                <w:i/>
                <w:iCs/>
                <w:szCs w:val="24"/>
              </w:rPr>
            </w:pPr>
          </w:p>
        </w:tc>
        <w:tc>
          <w:tcPr>
            <w:tcW w:w="2016" w:type="dxa"/>
          </w:tcPr>
          <w:p w14:paraId="2B1397CA" w14:textId="77777777" w:rsidR="005F6A84" w:rsidRPr="003B167F" w:rsidRDefault="005F6A84" w:rsidP="005F6A84">
            <w:pPr>
              <w:spacing w:after="0"/>
              <w:rPr>
                <w:rFonts w:cs="Arial"/>
                <w:i/>
                <w:iCs/>
                <w:szCs w:val="24"/>
              </w:rPr>
            </w:pPr>
          </w:p>
        </w:tc>
      </w:tr>
      <w:tr w:rsidR="005F6A84" w:rsidRPr="006D5F97" w14:paraId="35162EA0"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4D4E06E5" w14:textId="0E5AB2E7" w:rsidR="005F6A84" w:rsidRPr="00732F2B" w:rsidRDefault="005F6A84" w:rsidP="005F6A84">
            <w:pPr>
              <w:spacing w:after="0"/>
              <w:rPr>
                <w:rFonts w:cs="Arial"/>
                <w:i/>
                <w:iCs/>
                <w:strike/>
                <w:szCs w:val="24"/>
              </w:rPr>
            </w:pPr>
            <w:r w:rsidRPr="00732F2B">
              <w:rPr>
                <w:rFonts w:cs="Arial"/>
                <w:i/>
                <w:iCs/>
                <w:szCs w:val="24"/>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456B5668" w14:textId="51CB099B" w:rsidR="005F6A84" w:rsidRPr="00732F2B" w:rsidRDefault="005F6A84" w:rsidP="005F6A84">
            <w:pPr>
              <w:spacing w:after="0"/>
              <w:rPr>
                <w:rFonts w:cs="Arial"/>
                <w:i/>
                <w:iCs/>
                <w:strike/>
                <w:szCs w:val="24"/>
              </w:rPr>
            </w:pPr>
            <w:r w:rsidRPr="00577866">
              <w:rPr>
                <w:rFonts w:cs="Arial"/>
                <w:i/>
                <w:iCs/>
                <w:szCs w:val="24"/>
                <w:u w:val="single"/>
              </w:rPr>
              <w:t>Life cycle assessment:</w:t>
            </w:r>
            <w:r w:rsidRPr="00577866">
              <w:rPr>
                <w:rFonts w:cs="Arial"/>
                <w:i/>
                <w:iCs/>
                <w:strike/>
                <w:szCs w:val="24"/>
                <w:u w:val="single"/>
              </w:rPr>
              <w:t xml:space="preserve"> </w:t>
            </w:r>
            <w:r w:rsidRPr="00577866">
              <w:rPr>
                <w:rFonts w:cs="Arial"/>
                <w:i/>
                <w:iCs/>
                <w:szCs w:val="24"/>
                <w:u w:val="single"/>
              </w:rPr>
              <w:t xml:space="preserve">Scope with exceptions, Product GWP compliance – prescriptive path </w:t>
            </w:r>
            <w:r>
              <w:rPr>
                <w:rFonts w:cs="Arial"/>
                <w:i/>
                <w:iCs/>
                <w:szCs w:val="24"/>
                <w:u w:val="single"/>
              </w:rPr>
              <w:t>with</w:t>
            </w:r>
            <w:r w:rsidRPr="00577866">
              <w:rPr>
                <w:rFonts w:cs="Arial"/>
                <w:i/>
                <w:iCs/>
                <w:szCs w:val="24"/>
                <w:u w:val="single"/>
              </w:rPr>
              <w:t xml:space="preserve"> Exception and Exception Equation</w:t>
            </w:r>
            <w:r>
              <w:rPr>
                <w:rFonts w:cs="Arial"/>
                <w:i/>
                <w:iCs/>
                <w:szCs w:val="24"/>
                <w:u w:val="single"/>
              </w:rPr>
              <w:t xml:space="preserve">, </w:t>
            </w:r>
            <w:r w:rsidRPr="00577866">
              <w:rPr>
                <w:rFonts w:cs="Arial"/>
                <w:i/>
                <w:iCs/>
                <w:szCs w:val="24"/>
                <w:u w:val="single"/>
              </w:rPr>
              <w:t>Verification of compliance</w:t>
            </w:r>
            <w:r>
              <w:rPr>
                <w:rFonts w:cs="Arial"/>
                <w:i/>
                <w:iCs/>
                <w:szCs w:val="24"/>
                <w:u w:val="single"/>
              </w:rPr>
              <w:t xml:space="preserve">, </w:t>
            </w:r>
            <w:r w:rsidRPr="00577866">
              <w:rPr>
                <w:rFonts w:cs="Arial"/>
                <w:i/>
                <w:iCs/>
                <w:szCs w:val="24"/>
                <w:u w:val="single"/>
              </w:rPr>
              <w:t xml:space="preserve">Product GWP Limits Tier </w:t>
            </w:r>
            <w:r>
              <w:rPr>
                <w:rFonts w:cs="Arial"/>
                <w:i/>
                <w:iCs/>
                <w:szCs w:val="24"/>
                <w:u w:val="single"/>
              </w:rPr>
              <w:t>2</w:t>
            </w:r>
            <w:r w:rsidRPr="00577866">
              <w:rPr>
                <w:rFonts w:cs="Arial"/>
                <w:i/>
                <w:iCs/>
                <w:szCs w:val="24"/>
                <w:u w:val="single"/>
              </w:rPr>
              <w:t xml:space="preserve"> </w:t>
            </w:r>
            <w:r>
              <w:rPr>
                <w:rFonts w:cs="Arial"/>
                <w:i/>
                <w:iCs/>
                <w:szCs w:val="24"/>
                <w:u w:val="single"/>
              </w:rPr>
              <w:t xml:space="preserve">Table </w:t>
            </w:r>
            <w:r w:rsidRPr="00577866">
              <w:rPr>
                <w:rFonts w:cs="Arial"/>
                <w:i/>
                <w:iCs/>
                <w:szCs w:val="24"/>
                <w:u w:val="single"/>
              </w:rPr>
              <w:t>w</w:t>
            </w:r>
            <w:r>
              <w:rPr>
                <w:rFonts w:cs="Arial"/>
                <w:i/>
                <w:iCs/>
                <w:szCs w:val="24"/>
                <w:u w:val="single"/>
              </w:rPr>
              <w:t>ith</w:t>
            </w:r>
            <w:r w:rsidRPr="00577866">
              <w:rPr>
                <w:rFonts w:cs="Arial"/>
                <w:i/>
                <w:iCs/>
                <w:szCs w:val="24"/>
                <w:u w:val="single"/>
              </w:rPr>
              <w:t xml:space="preserve"> footnotes</w:t>
            </w:r>
          </w:p>
        </w:tc>
        <w:tc>
          <w:tcPr>
            <w:tcW w:w="2160" w:type="dxa"/>
            <w:tcBorders>
              <w:top w:val="single" w:sz="4" w:space="0" w:color="231F20"/>
              <w:left w:val="single" w:sz="4" w:space="0" w:color="231F20"/>
              <w:bottom w:val="single" w:sz="4" w:space="0" w:color="231F20"/>
              <w:right w:val="single" w:sz="4" w:space="0" w:color="231F20"/>
            </w:tcBorders>
          </w:tcPr>
          <w:p w14:paraId="41DEBE1B" w14:textId="6A965FD9" w:rsidR="005F6A84" w:rsidRPr="00732F2B" w:rsidRDefault="005F6A84" w:rsidP="005F6A84">
            <w:pPr>
              <w:spacing w:after="0"/>
              <w:rPr>
                <w:rFonts w:cs="Arial"/>
                <w:i/>
                <w:iCs/>
                <w:strike/>
                <w:szCs w:val="24"/>
              </w:rPr>
            </w:pPr>
            <w:r w:rsidRPr="00577866">
              <w:rPr>
                <w:rFonts w:cs="Arial"/>
                <w:i/>
                <w:iCs/>
                <w:szCs w:val="24"/>
                <w:u w:val="single"/>
              </w:rPr>
              <w:t>A5.409.1, A5.409.3</w:t>
            </w:r>
            <w:r>
              <w:rPr>
                <w:rFonts w:cs="Arial"/>
                <w:i/>
                <w:iCs/>
                <w:szCs w:val="24"/>
                <w:u w:val="single"/>
              </w:rPr>
              <w:t>,</w:t>
            </w:r>
            <w:r w:rsidRPr="00577866">
              <w:rPr>
                <w:rFonts w:cs="Arial"/>
                <w:i/>
                <w:iCs/>
                <w:szCs w:val="24"/>
                <w:u w:val="single"/>
              </w:rPr>
              <w:t xml:space="preserve"> A5.409.3.1</w:t>
            </w:r>
            <w:r>
              <w:rPr>
                <w:rFonts w:cs="Arial"/>
                <w:i/>
                <w:iCs/>
                <w:szCs w:val="24"/>
                <w:u w:val="single"/>
              </w:rPr>
              <w:t xml:space="preserve">, </w:t>
            </w:r>
            <w:r w:rsidRPr="0064582E">
              <w:rPr>
                <w:rFonts w:cs="Arial"/>
                <w:i/>
                <w:iCs/>
                <w:szCs w:val="24"/>
                <w:u w:val="single"/>
              </w:rPr>
              <w:t>A5.409.</w:t>
            </w:r>
            <w:r>
              <w:rPr>
                <w:rFonts w:cs="Arial"/>
                <w:i/>
                <w:iCs/>
                <w:szCs w:val="24"/>
                <w:u w:val="single"/>
              </w:rPr>
              <w:t>3</w:t>
            </w:r>
            <w:r w:rsidRPr="0064582E">
              <w:rPr>
                <w:rFonts w:cs="Arial"/>
                <w:i/>
                <w:iCs/>
                <w:szCs w:val="24"/>
                <w:u w:val="single"/>
              </w:rPr>
              <w:t>.</w:t>
            </w:r>
            <w:r>
              <w:rPr>
                <w:rFonts w:cs="Arial"/>
                <w:i/>
                <w:iCs/>
                <w:szCs w:val="24"/>
                <w:u w:val="single"/>
              </w:rPr>
              <w:t>2,</w:t>
            </w:r>
            <w:r w:rsidRPr="00577866">
              <w:rPr>
                <w:rFonts w:cs="Arial"/>
                <w:i/>
                <w:iCs/>
                <w:szCs w:val="24"/>
                <w:u w:val="single"/>
              </w:rPr>
              <w:t xml:space="preserve"> TABLE A5.409.3</w:t>
            </w:r>
          </w:p>
        </w:tc>
        <w:tc>
          <w:tcPr>
            <w:tcW w:w="432" w:type="dxa"/>
          </w:tcPr>
          <w:p w14:paraId="5CFD41A8" w14:textId="77777777" w:rsidR="005F6A84" w:rsidRPr="003B167F" w:rsidRDefault="005F6A84" w:rsidP="005F6A84">
            <w:pPr>
              <w:spacing w:after="0"/>
              <w:rPr>
                <w:rFonts w:cs="Arial"/>
                <w:i/>
                <w:iCs/>
                <w:szCs w:val="24"/>
              </w:rPr>
            </w:pPr>
          </w:p>
        </w:tc>
        <w:tc>
          <w:tcPr>
            <w:tcW w:w="432" w:type="dxa"/>
          </w:tcPr>
          <w:p w14:paraId="7ACCC450" w14:textId="77777777" w:rsidR="005F6A84" w:rsidRPr="003B167F" w:rsidRDefault="005F6A84" w:rsidP="005F6A84">
            <w:pPr>
              <w:spacing w:after="0"/>
              <w:rPr>
                <w:rFonts w:cs="Arial"/>
                <w:i/>
                <w:iCs/>
                <w:szCs w:val="24"/>
              </w:rPr>
            </w:pPr>
          </w:p>
        </w:tc>
        <w:tc>
          <w:tcPr>
            <w:tcW w:w="432" w:type="dxa"/>
          </w:tcPr>
          <w:p w14:paraId="1C941BB0" w14:textId="77777777" w:rsidR="005F6A84" w:rsidRPr="003B167F" w:rsidRDefault="005F6A84" w:rsidP="005F6A84">
            <w:pPr>
              <w:spacing w:after="0"/>
              <w:rPr>
                <w:rFonts w:cs="Arial"/>
                <w:i/>
                <w:iCs/>
                <w:szCs w:val="24"/>
              </w:rPr>
            </w:pPr>
          </w:p>
        </w:tc>
        <w:tc>
          <w:tcPr>
            <w:tcW w:w="2016" w:type="dxa"/>
          </w:tcPr>
          <w:p w14:paraId="78F6F4B1" w14:textId="77777777" w:rsidR="005F6A84" w:rsidRPr="003B167F" w:rsidRDefault="005F6A84" w:rsidP="005F6A84">
            <w:pPr>
              <w:spacing w:after="0"/>
              <w:rPr>
                <w:rFonts w:cs="Arial"/>
                <w:i/>
                <w:iCs/>
                <w:szCs w:val="24"/>
              </w:rPr>
            </w:pPr>
          </w:p>
        </w:tc>
      </w:tr>
      <w:tr w:rsidR="005F6A84" w:rsidRPr="006D5F97" w14:paraId="35A67B49"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0131A652" w14:textId="3382A468" w:rsidR="005F6A84" w:rsidRPr="003B167F" w:rsidRDefault="005F6A84" w:rsidP="005F6A84">
            <w:pPr>
              <w:spacing w:after="0"/>
              <w:rPr>
                <w:rFonts w:cs="Arial"/>
                <w:i/>
                <w:iCs/>
                <w:szCs w:val="24"/>
                <w:u w:val="single"/>
              </w:rPr>
            </w:pPr>
            <w:r w:rsidRPr="00787948">
              <w:rPr>
                <w:rFonts w:cs="Arial"/>
                <w:i/>
                <w:iCs/>
                <w:szCs w:val="24"/>
                <w:u w:val="single"/>
              </w:rPr>
              <w:t>Elective</w:t>
            </w:r>
          </w:p>
        </w:tc>
        <w:tc>
          <w:tcPr>
            <w:tcW w:w="3168" w:type="dxa"/>
            <w:tcBorders>
              <w:top w:val="single" w:sz="4" w:space="0" w:color="231F20"/>
              <w:left w:val="single" w:sz="4" w:space="0" w:color="231F20"/>
              <w:bottom w:val="single" w:sz="4" w:space="0" w:color="231F20"/>
              <w:right w:val="single" w:sz="4" w:space="0" w:color="231F20"/>
            </w:tcBorders>
          </w:tcPr>
          <w:p w14:paraId="68C64C9D" w14:textId="6EC78EDA" w:rsidR="005F6A84" w:rsidRPr="003B167F" w:rsidRDefault="005F6A84" w:rsidP="005F6A84">
            <w:pPr>
              <w:spacing w:after="0"/>
              <w:rPr>
                <w:rFonts w:cs="Arial"/>
                <w:i/>
                <w:iCs/>
                <w:strike/>
                <w:szCs w:val="24"/>
                <w:u w:val="single"/>
              </w:rPr>
            </w:pPr>
            <w:r w:rsidRPr="00577866">
              <w:rPr>
                <w:rFonts w:cs="Arial"/>
                <w:i/>
                <w:iCs/>
                <w:szCs w:val="24"/>
              </w:rPr>
              <w:t>Whole building life cycle assessment</w:t>
            </w:r>
            <w:r w:rsidRPr="00787948">
              <w:rPr>
                <w:rFonts w:cs="Arial"/>
                <w:i/>
                <w:iCs/>
                <w:szCs w:val="24"/>
                <w:u w:val="single"/>
              </w:rPr>
              <w:t xml:space="preserve"> of additional impacts</w:t>
            </w:r>
            <w:r>
              <w:rPr>
                <w:rFonts w:cs="Arial"/>
                <w:i/>
                <w:iCs/>
                <w:szCs w:val="24"/>
                <w:u w:val="single"/>
              </w:rPr>
              <w:t>,</w:t>
            </w:r>
            <w:r w:rsidRPr="00787948">
              <w:rPr>
                <w:rFonts w:cs="Arial"/>
                <w:i/>
                <w:iCs/>
                <w:szCs w:val="24"/>
                <w:u w:val="single"/>
              </w:rPr>
              <w:t xml:space="preserve"> Impacts to be considered</w:t>
            </w:r>
          </w:p>
        </w:tc>
        <w:tc>
          <w:tcPr>
            <w:tcW w:w="2160" w:type="dxa"/>
            <w:tcBorders>
              <w:top w:val="single" w:sz="4" w:space="0" w:color="231F20"/>
              <w:left w:val="single" w:sz="4" w:space="0" w:color="231F20"/>
              <w:bottom w:val="single" w:sz="4" w:space="0" w:color="231F20"/>
              <w:right w:val="single" w:sz="4" w:space="0" w:color="231F20"/>
            </w:tcBorders>
          </w:tcPr>
          <w:p w14:paraId="00ED6B26" w14:textId="77777777" w:rsidR="005F6A84" w:rsidRPr="008052A0" w:rsidRDefault="005F6A84" w:rsidP="005F6A84">
            <w:pPr>
              <w:spacing w:after="0"/>
              <w:rPr>
                <w:rFonts w:cs="Arial"/>
                <w:i/>
                <w:iCs/>
                <w:szCs w:val="24"/>
              </w:rPr>
            </w:pPr>
            <w:r w:rsidRPr="00577866">
              <w:rPr>
                <w:rFonts w:cs="Arial"/>
                <w:i/>
                <w:iCs/>
                <w:szCs w:val="24"/>
              </w:rPr>
              <w:t>A5.409.</w:t>
            </w:r>
            <w:r w:rsidRPr="00577866">
              <w:rPr>
                <w:rFonts w:cs="Arial"/>
                <w:i/>
                <w:iCs/>
                <w:strike/>
                <w:szCs w:val="24"/>
              </w:rPr>
              <w:t>2</w:t>
            </w:r>
            <w:r>
              <w:rPr>
                <w:rFonts w:cs="Arial"/>
                <w:i/>
                <w:iCs/>
                <w:szCs w:val="24"/>
                <w:u w:val="single"/>
              </w:rPr>
              <w:t>4,</w:t>
            </w:r>
            <w:r w:rsidRPr="00787948">
              <w:rPr>
                <w:rFonts w:cs="Arial"/>
                <w:i/>
                <w:iCs/>
                <w:szCs w:val="24"/>
                <w:u w:val="single"/>
              </w:rPr>
              <w:t xml:space="preserve"> </w:t>
            </w:r>
            <w:r w:rsidRPr="008052A0">
              <w:rPr>
                <w:rFonts w:cs="Arial"/>
                <w:i/>
                <w:iCs/>
                <w:szCs w:val="24"/>
              </w:rPr>
              <w:t>A5.409.</w:t>
            </w:r>
            <w:r w:rsidRPr="008052A0">
              <w:rPr>
                <w:rFonts w:cs="Arial"/>
                <w:i/>
                <w:iCs/>
                <w:strike/>
                <w:szCs w:val="24"/>
              </w:rPr>
              <w:t>2</w:t>
            </w:r>
            <w:r w:rsidRPr="008052A0">
              <w:rPr>
                <w:rFonts w:cs="Arial"/>
                <w:i/>
                <w:iCs/>
                <w:szCs w:val="24"/>
                <w:u w:val="single"/>
              </w:rPr>
              <w:t>4</w:t>
            </w:r>
            <w:r w:rsidRPr="008052A0">
              <w:rPr>
                <w:rFonts w:cs="Arial"/>
                <w:i/>
                <w:iCs/>
                <w:szCs w:val="24"/>
              </w:rPr>
              <w:t>.1</w:t>
            </w:r>
            <w:r w:rsidRPr="008052A0">
              <w:rPr>
                <w:rFonts w:cs="Arial"/>
                <w:i/>
                <w:iCs/>
                <w:strike/>
                <w:szCs w:val="24"/>
              </w:rPr>
              <w:t>,</w:t>
            </w:r>
          </w:p>
          <w:p w14:paraId="1A75FF0D" w14:textId="2F345212" w:rsidR="005F6A84" w:rsidRPr="003B167F" w:rsidRDefault="005F6A84" w:rsidP="005F6A84">
            <w:pPr>
              <w:spacing w:after="0"/>
              <w:rPr>
                <w:rFonts w:cs="Arial"/>
                <w:i/>
                <w:iCs/>
                <w:szCs w:val="24"/>
                <w:u w:val="single"/>
              </w:rPr>
            </w:pPr>
            <w:r w:rsidRPr="008052A0">
              <w:rPr>
                <w:rFonts w:cs="Arial"/>
                <w:i/>
                <w:iCs/>
                <w:strike/>
                <w:szCs w:val="24"/>
              </w:rPr>
              <w:t>A5.409.2.2</w:t>
            </w:r>
          </w:p>
        </w:tc>
        <w:tc>
          <w:tcPr>
            <w:tcW w:w="432" w:type="dxa"/>
          </w:tcPr>
          <w:p w14:paraId="42FB43CB" w14:textId="77777777" w:rsidR="005F6A84" w:rsidRPr="003B167F" w:rsidRDefault="005F6A84" w:rsidP="005F6A84">
            <w:pPr>
              <w:spacing w:after="0"/>
              <w:rPr>
                <w:rFonts w:cs="Arial"/>
                <w:i/>
                <w:iCs/>
                <w:szCs w:val="24"/>
              </w:rPr>
            </w:pPr>
          </w:p>
        </w:tc>
        <w:tc>
          <w:tcPr>
            <w:tcW w:w="432" w:type="dxa"/>
          </w:tcPr>
          <w:p w14:paraId="3C648B21" w14:textId="77777777" w:rsidR="005F6A84" w:rsidRPr="003B167F" w:rsidRDefault="005F6A84" w:rsidP="005F6A84">
            <w:pPr>
              <w:spacing w:after="0"/>
              <w:rPr>
                <w:rFonts w:cs="Arial"/>
                <w:i/>
                <w:iCs/>
                <w:szCs w:val="24"/>
              </w:rPr>
            </w:pPr>
          </w:p>
        </w:tc>
        <w:tc>
          <w:tcPr>
            <w:tcW w:w="432" w:type="dxa"/>
          </w:tcPr>
          <w:p w14:paraId="783A364B" w14:textId="77777777" w:rsidR="005F6A84" w:rsidRPr="003B167F" w:rsidRDefault="005F6A84" w:rsidP="005F6A84">
            <w:pPr>
              <w:spacing w:after="0"/>
              <w:rPr>
                <w:rFonts w:cs="Arial"/>
                <w:i/>
                <w:iCs/>
                <w:szCs w:val="24"/>
              </w:rPr>
            </w:pPr>
          </w:p>
        </w:tc>
        <w:tc>
          <w:tcPr>
            <w:tcW w:w="2016" w:type="dxa"/>
          </w:tcPr>
          <w:p w14:paraId="6C41DC1F" w14:textId="77777777" w:rsidR="005F6A84" w:rsidRPr="003B167F" w:rsidRDefault="005F6A84" w:rsidP="005F6A84">
            <w:pPr>
              <w:spacing w:after="0"/>
              <w:rPr>
                <w:rFonts w:cs="Arial"/>
                <w:i/>
                <w:iCs/>
                <w:szCs w:val="24"/>
              </w:rPr>
            </w:pPr>
          </w:p>
        </w:tc>
      </w:tr>
      <w:tr w:rsidR="005F6A84" w:rsidRPr="006D5F97" w14:paraId="41677CDC"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4ED47A42" w14:textId="189B78CB" w:rsidR="005F6A84" w:rsidRPr="003B167F" w:rsidRDefault="005F6A84" w:rsidP="005F6A84">
            <w:pPr>
              <w:spacing w:after="0"/>
              <w:rPr>
                <w:rFonts w:cs="Arial"/>
                <w:i/>
                <w:iCs/>
                <w:szCs w:val="24"/>
                <w:u w:val="single"/>
              </w:rPr>
            </w:pPr>
            <w:r w:rsidRPr="00397E62">
              <w:rPr>
                <w:rFonts w:cs="Arial"/>
                <w:i/>
                <w:iCs/>
                <w:strike/>
                <w:szCs w:val="24"/>
              </w:rPr>
              <w:t>Elective</w:t>
            </w:r>
          </w:p>
        </w:tc>
        <w:tc>
          <w:tcPr>
            <w:tcW w:w="3168" w:type="dxa"/>
            <w:tcBorders>
              <w:top w:val="single" w:sz="4" w:space="0" w:color="231F20"/>
              <w:left w:val="single" w:sz="4" w:space="0" w:color="231F20"/>
              <w:bottom w:val="single" w:sz="4" w:space="0" w:color="231F20"/>
              <w:right w:val="single" w:sz="4" w:space="0" w:color="231F20"/>
            </w:tcBorders>
          </w:tcPr>
          <w:p w14:paraId="48630E8B" w14:textId="014C4F98" w:rsidR="005F6A84" w:rsidRPr="003B167F" w:rsidRDefault="005F6A84" w:rsidP="005F6A84">
            <w:pPr>
              <w:spacing w:after="0"/>
              <w:rPr>
                <w:rFonts w:cs="Arial"/>
                <w:i/>
                <w:iCs/>
                <w:strike/>
                <w:szCs w:val="24"/>
                <w:u w:val="single"/>
              </w:rPr>
            </w:pPr>
            <w:r w:rsidRPr="00397E62">
              <w:rPr>
                <w:rFonts w:cs="Arial"/>
                <w:i/>
                <w:iCs/>
                <w:strike/>
                <w:szCs w:val="24"/>
              </w:rPr>
              <w:t>Materials and systems assemblies</w:t>
            </w:r>
          </w:p>
        </w:tc>
        <w:tc>
          <w:tcPr>
            <w:tcW w:w="2160" w:type="dxa"/>
            <w:tcBorders>
              <w:top w:val="single" w:sz="4" w:space="0" w:color="231F20"/>
              <w:left w:val="single" w:sz="4" w:space="0" w:color="231F20"/>
              <w:bottom w:val="single" w:sz="4" w:space="0" w:color="231F20"/>
              <w:right w:val="single" w:sz="4" w:space="0" w:color="231F20"/>
            </w:tcBorders>
          </w:tcPr>
          <w:p w14:paraId="1B31B8CC" w14:textId="092B72D8" w:rsidR="005F6A84" w:rsidRPr="003B167F" w:rsidRDefault="005F6A84" w:rsidP="005F6A84">
            <w:pPr>
              <w:spacing w:after="0"/>
              <w:rPr>
                <w:rFonts w:cs="Arial"/>
                <w:i/>
                <w:iCs/>
                <w:szCs w:val="24"/>
                <w:u w:val="single"/>
              </w:rPr>
            </w:pPr>
            <w:r w:rsidRPr="0043364E">
              <w:rPr>
                <w:rFonts w:cs="Arial"/>
                <w:i/>
                <w:iCs/>
                <w:strike/>
                <w:szCs w:val="24"/>
              </w:rPr>
              <w:t>A5.409.3</w:t>
            </w:r>
          </w:p>
        </w:tc>
        <w:tc>
          <w:tcPr>
            <w:tcW w:w="432" w:type="dxa"/>
          </w:tcPr>
          <w:p w14:paraId="41A97F3C" w14:textId="77777777" w:rsidR="005F6A84" w:rsidRPr="003B167F" w:rsidRDefault="005F6A84" w:rsidP="005F6A84">
            <w:pPr>
              <w:spacing w:after="0"/>
              <w:rPr>
                <w:rFonts w:cs="Arial"/>
                <w:i/>
                <w:iCs/>
                <w:szCs w:val="24"/>
              </w:rPr>
            </w:pPr>
          </w:p>
        </w:tc>
        <w:tc>
          <w:tcPr>
            <w:tcW w:w="432" w:type="dxa"/>
          </w:tcPr>
          <w:p w14:paraId="1E83020E" w14:textId="77777777" w:rsidR="005F6A84" w:rsidRPr="003B167F" w:rsidRDefault="005F6A84" w:rsidP="005F6A84">
            <w:pPr>
              <w:spacing w:after="0"/>
              <w:rPr>
                <w:rFonts w:cs="Arial"/>
                <w:i/>
                <w:iCs/>
                <w:szCs w:val="24"/>
              </w:rPr>
            </w:pPr>
          </w:p>
        </w:tc>
        <w:tc>
          <w:tcPr>
            <w:tcW w:w="432" w:type="dxa"/>
          </w:tcPr>
          <w:p w14:paraId="22F2A416" w14:textId="77777777" w:rsidR="005F6A84" w:rsidRPr="003B167F" w:rsidRDefault="005F6A84" w:rsidP="005F6A84">
            <w:pPr>
              <w:spacing w:after="0"/>
              <w:rPr>
                <w:rFonts w:cs="Arial"/>
                <w:i/>
                <w:iCs/>
                <w:szCs w:val="24"/>
              </w:rPr>
            </w:pPr>
          </w:p>
        </w:tc>
        <w:tc>
          <w:tcPr>
            <w:tcW w:w="2016" w:type="dxa"/>
          </w:tcPr>
          <w:p w14:paraId="518DA107" w14:textId="77777777" w:rsidR="005F6A84" w:rsidRPr="003B167F" w:rsidRDefault="005F6A84" w:rsidP="005F6A84">
            <w:pPr>
              <w:spacing w:after="0"/>
              <w:rPr>
                <w:rFonts w:cs="Arial"/>
                <w:i/>
                <w:iCs/>
                <w:szCs w:val="24"/>
              </w:rPr>
            </w:pPr>
          </w:p>
        </w:tc>
      </w:tr>
      <w:tr w:rsidR="005F6A84" w:rsidRPr="006D5F97" w14:paraId="2F84070F"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3A2DCC4E" w14:textId="7DFE145C" w:rsidR="005F6A84" w:rsidRPr="003B167F" w:rsidRDefault="005F6A84" w:rsidP="005F6A84">
            <w:pPr>
              <w:spacing w:after="0"/>
              <w:rPr>
                <w:rFonts w:cs="Arial"/>
                <w:b/>
                <w:bCs/>
                <w:i/>
                <w:iCs/>
                <w:szCs w:val="24"/>
                <w:u w:val="single"/>
              </w:rPr>
            </w:pPr>
            <w:r w:rsidRPr="00577866">
              <w:rPr>
                <w:rFonts w:cs="Arial"/>
                <w:i/>
                <w:iCs/>
                <w:strike/>
                <w:szCs w:val="24"/>
              </w:rPr>
              <w:t>Elective</w:t>
            </w:r>
          </w:p>
        </w:tc>
        <w:tc>
          <w:tcPr>
            <w:tcW w:w="3168" w:type="dxa"/>
            <w:tcBorders>
              <w:top w:val="single" w:sz="4" w:space="0" w:color="231F20"/>
              <w:left w:val="single" w:sz="4" w:space="0" w:color="231F20"/>
              <w:bottom w:val="single" w:sz="4" w:space="0" w:color="231F20"/>
              <w:right w:val="single" w:sz="4" w:space="0" w:color="231F20"/>
            </w:tcBorders>
          </w:tcPr>
          <w:p w14:paraId="0A0391A6" w14:textId="5B817EAA" w:rsidR="005F6A84" w:rsidRPr="003B167F" w:rsidRDefault="005F6A84" w:rsidP="005F6A84">
            <w:pPr>
              <w:spacing w:after="0"/>
              <w:rPr>
                <w:rFonts w:cs="Arial"/>
                <w:i/>
                <w:iCs/>
                <w:szCs w:val="24"/>
                <w:u w:val="single"/>
              </w:rPr>
            </w:pPr>
            <w:r w:rsidRPr="00577866">
              <w:rPr>
                <w:rFonts w:cs="Arial"/>
                <w:i/>
                <w:iCs/>
                <w:strike/>
                <w:szCs w:val="24"/>
              </w:rPr>
              <w:t>Substitution for prescriptive standards</w:t>
            </w:r>
          </w:p>
        </w:tc>
        <w:tc>
          <w:tcPr>
            <w:tcW w:w="2160" w:type="dxa"/>
            <w:tcBorders>
              <w:top w:val="single" w:sz="4" w:space="0" w:color="231F20"/>
              <w:left w:val="single" w:sz="4" w:space="0" w:color="231F20"/>
              <w:bottom w:val="single" w:sz="4" w:space="0" w:color="231F20"/>
              <w:right w:val="single" w:sz="4" w:space="0" w:color="231F20"/>
            </w:tcBorders>
          </w:tcPr>
          <w:p w14:paraId="45F74174" w14:textId="1D27F35A" w:rsidR="005F6A84" w:rsidRPr="003B167F" w:rsidRDefault="005F6A84" w:rsidP="005F6A84">
            <w:pPr>
              <w:spacing w:after="0"/>
              <w:rPr>
                <w:rFonts w:cs="Arial"/>
                <w:b/>
                <w:bCs/>
                <w:i/>
                <w:iCs/>
                <w:szCs w:val="24"/>
                <w:u w:val="single"/>
              </w:rPr>
            </w:pPr>
            <w:r w:rsidRPr="00577866">
              <w:rPr>
                <w:rFonts w:cs="Arial"/>
                <w:i/>
                <w:iCs/>
                <w:strike/>
                <w:szCs w:val="24"/>
              </w:rPr>
              <w:t>A5.409.4</w:t>
            </w:r>
          </w:p>
        </w:tc>
        <w:tc>
          <w:tcPr>
            <w:tcW w:w="432" w:type="dxa"/>
          </w:tcPr>
          <w:p w14:paraId="6D7BCAEB" w14:textId="77777777" w:rsidR="005F6A84" w:rsidRPr="003B167F" w:rsidRDefault="005F6A84" w:rsidP="005F6A84">
            <w:pPr>
              <w:spacing w:after="0"/>
              <w:rPr>
                <w:rFonts w:cs="Arial"/>
                <w:i/>
                <w:iCs/>
                <w:szCs w:val="24"/>
              </w:rPr>
            </w:pPr>
          </w:p>
        </w:tc>
        <w:tc>
          <w:tcPr>
            <w:tcW w:w="432" w:type="dxa"/>
          </w:tcPr>
          <w:p w14:paraId="41249155" w14:textId="77777777" w:rsidR="005F6A84" w:rsidRPr="003B167F" w:rsidRDefault="005F6A84" w:rsidP="005F6A84">
            <w:pPr>
              <w:spacing w:after="0"/>
              <w:rPr>
                <w:rFonts w:cs="Arial"/>
                <w:i/>
                <w:iCs/>
                <w:szCs w:val="24"/>
              </w:rPr>
            </w:pPr>
          </w:p>
        </w:tc>
        <w:tc>
          <w:tcPr>
            <w:tcW w:w="432" w:type="dxa"/>
          </w:tcPr>
          <w:p w14:paraId="32E83C60" w14:textId="77777777" w:rsidR="005F6A84" w:rsidRPr="003B167F" w:rsidRDefault="005F6A84" w:rsidP="005F6A84">
            <w:pPr>
              <w:spacing w:after="0"/>
              <w:rPr>
                <w:rFonts w:cs="Arial"/>
                <w:i/>
                <w:iCs/>
                <w:szCs w:val="24"/>
              </w:rPr>
            </w:pPr>
          </w:p>
        </w:tc>
        <w:tc>
          <w:tcPr>
            <w:tcW w:w="2016" w:type="dxa"/>
          </w:tcPr>
          <w:p w14:paraId="12610831" w14:textId="77777777" w:rsidR="005F6A84" w:rsidRPr="003B167F" w:rsidRDefault="005F6A84" w:rsidP="005F6A84">
            <w:pPr>
              <w:spacing w:after="0"/>
              <w:rPr>
                <w:rFonts w:cs="Arial"/>
                <w:i/>
                <w:iCs/>
                <w:szCs w:val="24"/>
              </w:rPr>
            </w:pPr>
          </w:p>
        </w:tc>
      </w:tr>
      <w:tr w:rsidR="005F6A84" w:rsidRPr="006D5F97" w14:paraId="680DC3E0" w14:textId="77777777" w:rsidTr="0001043F">
        <w:trPr>
          <w:cantSplit/>
          <w:trHeight w:val="20"/>
          <w:jc w:val="center"/>
        </w:trPr>
        <w:tc>
          <w:tcPr>
            <w:tcW w:w="1728" w:type="dxa"/>
            <w:tcBorders>
              <w:top w:val="single" w:sz="4" w:space="0" w:color="231F20"/>
              <w:left w:val="single" w:sz="4" w:space="0" w:color="231F20"/>
              <w:bottom w:val="single" w:sz="4" w:space="0" w:color="231F20"/>
              <w:right w:val="single" w:sz="4" w:space="0" w:color="231F20"/>
            </w:tcBorders>
          </w:tcPr>
          <w:p w14:paraId="770F9A52" w14:textId="07D77503" w:rsidR="005F6A84" w:rsidRPr="003B167F" w:rsidRDefault="005F6A84" w:rsidP="005F6A84">
            <w:pPr>
              <w:spacing w:after="0"/>
              <w:rPr>
                <w:rFonts w:cs="Arial"/>
                <w:b/>
                <w:bCs/>
                <w:i/>
                <w:iCs/>
                <w:szCs w:val="24"/>
                <w:u w:val="single"/>
              </w:rPr>
            </w:pPr>
            <w:r w:rsidRPr="00577866">
              <w:rPr>
                <w:rFonts w:cs="Arial"/>
                <w:i/>
                <w:iCs/>
                <w:strike/>
                <w:szCs w:val="24"/>
              </w:rPr>
              <w:t>Elective</w:t>
            </w:r>
          </w:p>
        </w:tc>
        <w:tc>
          <w:tcPr>
            <w:tcW w:w="3168" w:type="dxa"/>
            <w:tcBorders>
              <w:top w:val="single" w:sz="4" w:space="0" w:color="231F20"/>
              <w:left w:val="single" w:sz="4" w:space="0" w:color="231F20"/>
              <w:bottom w:val="single" w:sz="4" w:space="0" w:color="231F20"/>
              <w:right w:val="single" w:sz="4" w:space="0" w:color="231F20"/>
            </w:tcBorders>
          </w:tcPr>
          <w:p w14:paraId="2CA02DC2" w14:textId="670AD7FE" w:rsidR="005F6A84" w:rsidRPr="003B167F" w:rsidRDefault="005F6A84" w:rsidP="005F6A84">
            <w:pPr>
              <w:spacing w:after="0"/>
              <w:rPr>
                <w:rFonts w:cs="Arial"/>
                <w:i/>
                <w:iCs/>
                <w:szCs w:val="24"/>
                <w:u w:val="single"/>
              </w:rPr>
            </w:pPr>
            <w:r w:rsidRPr="00577866">
              <w:rPr>
                <w:rFonts w:cs="Arial"/>
                <w:i/>
                <w:iCs/>
                <w:strike/>
                <w:szCs w:val="24"/>
              </w:rPr>
              <w:t>Verification of compliance</w:t>
            </w:r>
          </w:p>
        </w:tc>
        <w:tc>
          <w:tcPr>
            <w:tcW w:w="2160" w:type="dxa"/>
            <w:tcBorders>
              <w:top w:val="single" w:sz="4" w:space="0" w:color="231F20"/>
              <w:left w:val="single" w:sz="4" w:space="0" w:color="231F20"/>
              <w:bottom w:val="single" w:sz="4" w:space="0" w:color="231F20"/>
              <w:right w:val="single" w:sz="4" w:space="0" w:color="231F20"/>
            </w:tcBorders>
          </w:tcPr>
          <w:p w14:paraId="18082998" w14:textId="5F92184A" w:rsidR="005F6A84" w:rsidRPr="003B167F" w:rsidRDefault="005F6A84" w:rsidP="005F6A84">
            <w:pPr>
              <w:spacing w:after="0"/>
              <w:rPr>
                <w:rFonts w:cs="Arial"/>
                <w:b/>
                <w:bCs/>
                <w:i/>
                <w:iCs/>
                <w:szCs w:val="24"/>
                <w:u w:val="single"/>
              </w:rPr>
            </w:pPr>
            <w:r w:rsidRPr="00577866">
              <w:rPr>
                <w:rFonts w:cs="Arial"/>
                <w:i/>
                <w:iCs/>
                <w:strike/>
                <w:szCs w:val="24"/>
              </w:rPr>
              <w:t>A5.409.5</w:t>
            </w:r>
          </w:p>
        </w:tc>
        <w:tc>
          <w:tcPr>
            <w:tcW w:w="432" w:type="dxa"/>
          </w:tcPr>
          <w:p w14:paraId="3A29BAED" w14:textId="77777777" w:rsidR="005F6A84" w:rsidRPr="003B167F" w:rsidRDefault="005F6A84" w:rsidP="005F6A84">
            <w:pPr>
              <w:spacing w:after="0"/>
              <w:rPr>
                <w:rFonts w:cs="Arial"/>
                <w:i/>
                <w:iCs/>
                <w:szCs w:val="24"/>
              </w:rPr>
            </w:pPr>
          </w:p>
        </w:tc>
        <w:tc>
          <w:tcPr>
            <w:tcW w:w="432" w:type="dxa"/>
          </w:tcPr>
          <w:p w14:paraId="6DF4F328" w14:textId="77777777" w:rsidR="005F6A84" w:rsidRPr="003B167F" w:rsidRDefault="005F6A84" w:rsidP="005F6A84">
            <w:pPr>
              <w:spacing w:after="0"/>
              <w:rPr>
                <w:rFonts w:cs="Arial"/>
                <w:i/>
                <w:iCs/>
                <w:szCs w:val="24"/>
              </w:rPr>
            </w:pPr>
          </w:p>
        </w:tc>
        <w:tc>
          <w:tcPr>
            <w:tcW w:w="432" w:type="dxa"/>
          </w:tcPr>
          <w:p w14:paraId="6921364C" w14:textId="77777777" w:rsidR="005F6A84" w:rsidRPr="003B167F" w:rsidRDefault="005F6A84" w:rsidP="005F6A84">
            <w:pPr>
              <w:spacing w:after="0"/>
              <w:rPr>
                <w:rFonts w:cs="Arial"/>
                <w:i/>
                <w:iCs/>
                <w:szCs w:val="24"/>
              </w:rPr>
            </w:pPr>
          </w:p>
        </w:tc>
        <w:tc>
          <w:tcPr>
            <w:tcW w:w="2016" w:type="dxa"/>
          </w:tcPr>
          <w:p w14:paraId="3A2CE9AF" w14:textId="77777777" w:rsidR="005F6A84" w:rsidRPr="003B167F" w:rsidRDefault="005F6A84" w:rsidP="005F6A84">
            <w:pPr>
              <w:spacing w:after="0"/>
              <w:rPr>
                <w:rFonts w:cs="Arial"/>
                <w:i/>
                <w:iCs/>
                <w:szCs w:val="24"/>
              </w:rPr>
            </w:pPr>
          </w:p>
        </w:tc>
      </w:tr>
    </w:tbl>
    <w:p w14:paraId="73205864" w14:textId="77777777" w:rsidR="000338AA" w:rsidRPr="0039226D" w:rsidRDefault="000338AA" w:rsidP="002B66E6">
      <w:pPr>
        <w:rPr>
          <w:rFonts w:eastAsia="Batang"/>
        </w:rPr>
      </w:pPr>
    </w:p>
    <w:p w14:paraId="3AEBE35F" w14:textId="0656AA7D" w:rsidR="000338AA" w:rsidRPr="00C56057" w:rsidRDefault="000338AA" w:rsidP="005F6A84">
      <w:pPr>
        <w:spacing w:after="240"/>
        <w:ind w:left="-540"/>
        <w:rPr>
          <w:rFonts w:eastAsia="Batang"/>
          <w:b/>
          <w:bCs/>
        </w:rPr>
      </w:pPr>
      <w:r w:rsidRPr="0039226D">
        <w:rPr>
          <w:rFonts w:eastAsia="Batang"/>
          <w:b/>
          <w:bCs/>
        </w:rPr>
        <w:t>DIVISION 5.5 Environmental Quality</w:t>
      </w:r>
      <w:r w:rsidR="00C56057">
        <w:rPr>
          <w:rFonts w:eastAsia="Batang"/>
          <w:b/>
          <w:bCs/>
        </w:rPr>
        <w:t xml:space="preserve"> </w:t>
      </w:r>
      <w:r w:rsidR="0039226D" w:rsidRPr="0039226D">
        <w:rPr>
          <w:rFonts w:eastAsia="Batang"/>
          <w:i/>
          <w:iCs/>
        </w:rPr>
        <w:t>[</w:t>
      </w:r>
      <w:r w:rsidRPr="0039226D">
        <w:rPr>
          <w:rFonts w:eastAsia="Batang"/>
          <w:i/>
          <w:iCs/>
        </w:rPr>
        <w:t>No change to table</w:t>
      </w:r>
      <w:r w:rsidR="0039226D" w:rsidRPr="0039226D">
        <w:rPr>
          <w:rFonts w:eastAsia="Batang"/>
          <w:i/>
          <w:iCs/>
        </w:rPr>
        <w:t>]</w:t>
      </w:r>
    </w:p>
    <w:p w14:paraId="69339024" w14:textId="77777777" w:rsidR="00E76970" w:rsidRPr="00B92C0D" w:rsidRDefault="00E76970" w:rsidP="00B92C0D">
      <w:pPr>
        <w:rPr>
          <w:b/>
          <w:bCs/>
        </w:rPr>
      </w:pPr>
      <w:r w:rsidRPr="00B92C0D">
        <w:rPr>
          <w:b/>
          <w:bCs/>
        </w:rPr>
        <w:t xml:space="preserve">Notation: </w:t>
      </w:r>
    </w:p>
    <w:p w14:paraId="7A2DB248" w14:textId="77777777" w:rsidR="00E76970" w:rsidRPr="006D5F97" w:rsidRDefault="00E76970" w:rsidP="002B66E6">
      <w:pPr>
        <w:widowControl/>
        <w:tabs>
          <w:tab w:val="left" w:pos="8820"/>
        </w:tabs>
        <w:spacing w:before="51" w:after="0"/>
        <w:ind w:right="90"/>
        <w:rPr>
          <w:rFonts w:cs="Arial"/>
          <w:snapToGrid/>
          <w:color w:val="000000"/>
          <w:szCs w:val="24"/>
        </w:rPr>
      </w:pPr>
      <w:r w:rsidRPr="006D5F97">
        <w:rPr>
          <w:rFonts w:cs="Arial"/>
          <w:snapToGrid/>
          <w:color w:val="000000"/>
          <w:szCs w:val="24"/>
        </w:rPr>
        <w:t>Authority: Health &amp; Safety Code Sections 18930.5 and 18931.7(b).</w:t>
      </w:r>
    </w:p>
    <w:p w14:paraId="461D6200" w14:textId="77777777" w:rsidR="00E76970" w:rsidRPr="008A0CEA" w:rsidRDefault="00E76970" w:rsidP="002B66E6">
      <w:pPr>
        <w:widowControl/>
        <w:spacing w:after="0"/>
        <w:jc w:val="both"/>
        <w:rPr>
          <w:rStyle w:val="StyleBold"/>
        </w:rPr>
      </w:pPr>
      <w:r w:rsidRPr="006D5F97">
        <w:rPr>
          <w:rFonts w:cs="Arial"/>
          <w:snapToGrid/>
          <w:color w:val="000000"/>
          <w:szCs w:val="24"/>
        </w:rPr>
        <w:t>Reference(s): Health &amp; Safety Code Sections 18930.5 and 18931.7(b).</w:t>
      </w:r>
    </w:p>
    <w:p w14:paraId="3046AB10" w14:textId="77777777" w:rsidR="000338AA" w:rsidRPr="006D5F97" w:rsidRDefault="000338AA" w:rsidP="002B66E6">
      <w:pPr>
        <w:widowControl/>
        <w:spacing w:after="0"/>
        <w:rPr>
          <w:rFonts w:cs="Arial"/>
          <w:b/>
          <w:szCs w:val="24"/>
        </w:rPr>
      </w:pPr>
    </w:p>
    <w:sectPr w:rsidR="000338AA" w:rsidRPr="006D5F97" w:rsidSect="00957E07">
      <w:headerReference w:type="default" r:id="rId16"/>
      <w:footerReference w:type="default" r:id="rId17"/>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EC6C7" w14:textId="77777777" w:rsidR="00F56C84" w:rsidRDefault="00F56C84">
      <w:r>
        <w:separator/>
      </w:r>
    </w:p>
  </w:endnote>
  <w:endnote w:type="continuationSeparator" w:id="0">
    <w:p w14:paraId="342E755F" w14:textId="77777777" w:rsidR="00F56C84" w:rsidRDefault="00F5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TimesNewRoman--Identity-H">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725A238B" w:rsidR="0067477E" w:rsidRDefault="0067477E" w:rsidP="002F5C0F">
    <w:pPr>
      <w:pStyle w:val="Footer"/>
      <w:tabs>
        <w:tab w:val="clear" w:pos="4320"/>
        <w:tab w:val="clear" w:pos="8640"/>
        <w:tab w:val="right" w:pos="9180"/>
      </w:tabs>
      <w:spacing w:after="0"/>
      <w:ind w:left="108"/>
      <w:rPr>
        <w:sz w:val="16"/>
      </w:rPr>
    </w:pPr>
    <w:r w:rsidRPr="00B70204">
      <w:rPr>
        <w:rFonts w:cs="Arial"/>
        <w:sz w:val="16"/>
      </w:rPr>
      <w:t>BSC TP-</w:t>
    </w:r>
    <w:r w:rsidR="005E775B">
      <w:rPr>
        <w:rFonts w:cs="Arial"/>
        <w:sz w:val="16"/>
      </w:rPr>
      <w:t>10</w:t>
    </w:r>
    <w:r w:rsidR="00906BE5">
      <w:rPr>
        <w:rFonts w:cs="Arial"/>
        <w:sz w:val="16"/>
      </w:rPr>
      <w:t>5</w:t>
    </w:r>
    <w:r w:rsidRPr="00B70204">
      <w:rPr>
        <w:rFonts w:cs="Arial"/>
        <w:sz w:val="16"/>
      </w:rPr>
      <w:t xml:space="preserve"> (Rev. </w:t>
    </w:r>
    <w:r w:rsidR="00941B9F">
      <w:rPr>
        <w:rFonts w:cs="Arial"/>
        <w:sz w:val="16"/>
      </w:rPr>
      <w:t>03</w:t>
    </w:r>
    <w:r w:rsidRPr="00B70204">
      <w:rPr>
        <w:rFonts w:cs="Arial"/>
        <w:sz w:val="16"/>
      </w:rPr>
      <w:t>/</w:t>
    </w:r>
    <w:r w:rsidR="00941B9F">
      <w:rPr>
        <w:rFonts w:cs="Arial"/>
        <w:sz w:val="16"/>
      </w:rPr>
      <w:t>22</w:t>
    </w:r>
    <w:r w:rsidRPr="00B70204">
      <w:rPr>
        <w:rFonts w:cs="Arial"/>
        <w:sz w:val="16"/>
      </w:rPr>
      <w:t xml:space="preserve">) </w:t>
    </w:r>
    <w:r w:rsidR="00684968">
      <w:rPr>
        <w:rFonts w:cs="Arial"/>
        <w:sz w:val="16"/>
      </w:rPr>
      <w:t>Final</w:t>
    </w:r>
    <w:r w:rsidRPr="00B70204">
      <w:rPr>
        <w:rFonts w:cs="Arial"/>
        <w:sz w:val="16"/>
      </w:rPr>
      <w:t xml:space="preserve"> Express Terms</w:t>
    </w:r>
    <w:r w:rsidR="00830ABA">
      <w:rPr>
        <w:rFonts w:cs="Arial"/>
        <w:sz w:val="16"/>
      </w:rPr>
      <w:tab/>
    </w:r>
    <w:r w:rsidR="003D27B2">
      <w:rPr>
        <w:rFonts w:cs="Arial"/>
        <w:sz w:val="16"/>
      </w:rPr>
      <w:t>August 2, 2023</w:t>
    </w:r>
  </w:p>
  <w:p w14:paraId="166C3041" w14:textId="4D40614D" w:rsidR="0067477E" w:rsidRDefault="004C29D6" w:rsidP="002F5C0F">
    <w:pPr>
      <w:pStyle w:val="Footer"/>
      <w:tabs>
        <w:tab w:val="clear" w:pos="4320"/>
        <w:tab w:val="clear" w:pos="8640"/>
        <w:tab w:val="center" w:pos="5040"/>
        <w:tab w:val="right" w:pos="9180"/>
      </w:tabs>
      <w:spacing w:after="0"/>
      <w:ind w:left="108"/>
      <w:rPr>
        <w:sz w:val="16"/>
      </w:rPr>
    </w:pPr>
    <w:r>
      <w:rPr>
        <w:rFonts w:cs="Arial"/>
        <w:sz w:val="16"/>
      </w:rPr>
      <w:t>BSC</w:t>
    </w:r>
    <w:r w:rsidR="000611D6">
      <w:rPr>
        <w:rFonts w:cs="Arial"/>
        <w:sz w:val="16"/>
      </w:rPr>
      <w:t xml:space="preserve"> </w:t>
    </w:r>
    <w:r>
      <w:rPr>
        <w:rFonts w:cs="Arial"/>
        <w:sz w:val="16"/>
      </w:rPr>
      <w:t>04</w:t>
    </w:r>
    <w:r w:rsidR="000611D6">
      <w:rPr>
        <w:rFonts w:cs="Arial"/>
        <w:sz w:val="16"/>
      </w:rPr>
      <w:t>/22</w:t>
    </w:r>
    <w:r w:rsidR="000B3741">
      <w:rPr>
        <w:rFonts w:cs="Arial"/>
        <w:sz w:val="16"/>
      </w:rPr>
      <w:t xml:space="preserve"> </w:t>
    </w:r>
    <w:r w:rsidR="0067477E" w:rsidRPr="00B70204">
      <w:rPr>
        <w:rFonts w:cs="Arial"/>
        <w:sz w:val="16"/>
      </w:rPr>
      <w:t>- Part</w:t>
    </w:r>
    <w:r w:rsidR="00830ABA">
      <w:rPr>
        <w:rFonts w:cs="Arial"/>
        <w:sz w:val="16"/>
      </w:rPr>
      <w:t xml:space="preserve"> </w:t>
    </w:r>
    <w:r w:rsidR="004770EF">
      <w:rPr>
        <w:rFonts w:cs="Arial"/>
        <w:sz w:val="16"/>
      </w:rPr>
      <w:t>11</w:t>
    </w:r>
    <w:r w:rsidR="0067477E" w:rsidRPr="00B70204">
      <w:rPr>
        <w:rFonts w:cs="Arial"/>
        <w:sz w:val="16"/>
      </w:rPr>
      <w:t xml:space="preserve"> -</w:t>
    </w:r>
    <w:r w:rsidR="00830ABA">
      <w:rPr>
        <w:rFonts w:cs="Arial"/>
        <w:sz w:val="16"/>
      </w:rPr>
      <w:t xml:space="preserve"> </w:t>
    </w:r>
    <w:r w:rsidR="004770EF">
      <w:rPr>
        <w:rFonts w:cs="Arial"/>
        <w:sz w:val="16"/>
      </w:rPr>
      <w:t>2022</w:t>
    </w:r>
    <w:r w:rsidR="00830ABA">
      <w:rPr>
        <w:rFonts w:cs="Arial"/>
        <w:sz w:val="16"/>
      </w:rPr>
      <w:t xml:space="preserve"> Intervening</w:t>
    </w:r>
    <w:r w:rsidR="0067477E" w:rsidRPr="00E65CE6">
      <w:rPr>
        <w:rFonts w:cs="Arial"/>
        <w:sz w:val="16"/>
      </w:rPr>
      <w:t xml:space="preserve"> Code Cycle</w:t>
    </w:r>
    <w:r w:rsidR="0067477E">
      <w:rPr>
        <w:sz w:val="16"/>
      </w:rPr>
      <w:tab/>
    </w:r>
    <w:r w:rsidR="00830ABA">
      <w:rPr>
        <w:sz w:val="16"/>
      </w:rPr>
      <w:tab/>
    </w:r>
    <w:r w:rsidR="003D27B2">
      <w:rPr>
        <w:sz w:val="16"/>
      </w:rPr>
      <w:t>SOS Filing</w:t>
    </w:r>
    <w:r w:rsidR="000005B7">
      <w:rPr>
        <w:sz w:val="16"/>
      </w:rPr>
      <w:t>-</w:t>
    </w:r>
    <w:r w:rsidR="00D05958">
      <w:rPr>
        <w:sz w:val="16"/>
      </w:rPr>
      <w:t>F</w:t>
    </w:r>
    <w:r w:rsidR="003C42FD">
      <w:rPr>
        <w:sz w:val="16"/>
      </w:rPr>
      <w:t>ET</w:t>
    </w:r>
  </w:p>
  <w:p w14:paraId="4F83FBD6" w14:textId="04E8144D" w:rsidR="0067477E" w:rsidRDefault="004770EF" w:rsidP="00830ABA">
    <w:pPr>
      <w:pStyle w:val="Footer"/>
      <w:tabs>
        <w:tab w:val="clear" w:pos="4320"/>
        <w:tab w:val="clear" w:pos="8640"/>
        <w:tab w:val="center" w:pos="5040"/>
        <w:tab w:val="right" w:pos="9180"/>
      </w:tabs>
      <w:spacing w:after="0"/>
      <w:ind w:left="108"/>
      <w:rPr>
        <w:sz w:val="16"/>
      </w:rPr>
    </w:pPr>
    <w:r>
      <w:rPr>
        <w:sz w:val="16"/>
      </w:rPr>
      <w:t>California Building Standards Commission</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5BD95" w14:textId="77777777" w:rsidR="00F56C84" w:rsidRDefault="00F56C84">
      <w:r>
        <w:separator/>
      </w:r>
    </w:p>
  </w:footnote>
  <w:footnote w:type="continuationSeparator" w:id="0">
    <w:p w14:paraId="2EEAAA3F" w14:textId="77777777" w:rsidR="00F56C84" w:rsidRDefault="00F56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5FA0ED7C"/>
    <w:lvl w:ilvl="0">
      <w:start w:val="1"/>
      <w:numFmt w:val="decimal"/>
      <w:lvlText w:val="%1."/>
      <w:lvlJc w:val="left"/>
      <w:pPr>
        <w:ind w:left="7622" w:hanging="242"/>
      </w:pPr>
      <w:rPr>
        <w:rFonts w:ascii="Arial" w:hAnsi="Arial" w:cs="Arial" w:hint="default"/>
        <w:b w:val="0"/>
        <w:bCs w:val="0"/>
        <w:i w:val="0"/>
        <w:iCs w:val="0"/>
        <w:color w:val="231F20"/>
        <w:w w:val="99"/>
        <w:sz w:val="24"/>
        <w:szCs w:val="24"/>
      </w:rPr>
    </w:lvl>
    <w:lvl w:ilvl="1">
      <w:start w:val="1"/>
      <w:numFmt w:val="decimal"/>
      <w:lvlText w:val="%2."/>
      <w:lvlJc w:val="left"/>
      <w:pPr>
        <w:ind w:left="7981" w:hanging="360"/>
      </w:pPr>
      <w:rPr>
        <w:rFonts w:hint="default"/>
        <w:u w:val="none"/>
      </w:rPr>
    </w:lvl>
    <w:lvl w:ilvl="2">
      <w:start w:val="1"/>
      <w:numFmt w:val="decimal"/>
      <w:lvlText w:val="%3."/>
      <w:lvlJc w:val="left"/>
      <w:pPr>
        <w:ind w:left="8420" w:hanging="360"/>
      </w:pPr>
      <w:rPr>
        <w:rFonts w:hint="default"/>
        <w:u w:val="none"/>
      </w:rPr>
    </w:lvl>
    <w:lvl w:ilvl="3">
      <w:numFmt w:val="bullet"/>
      <w:lvlText w:val="•"/>
      <w:lvlJc w:val="left"/>
      <w:pPr>
        <w:ind w:left="8742" w:hanging="241"/>
      </w:pPr>
    </w:lvl>
    <w:lvl w:ilvl="4">
      <w:numFmt w:val="bullet"/>
      <w:lvlText w:val="•"/>
      <w:lvlJc w:val="left"/>
      <w:pPr>
        <w:ind w:left="9183" w:hanging="241"/>
      </w:pPr>
    </w:lvl>
    <w:lvl w:ilvl="5">
      <w:numFmt w:val="bullet"/>
      <w:lvlText w:val="•"/>
      <w:lvlJc w:val="left"/>
      <w:pPr>
        <w:ind w:left="9624" w:hanging="241"/>
      </w:pPr>
    </w:lvl>
    <w:lvl w:ilvl="6">
      <w:numFmt w:val="bullet"/>
      <w:lvlText w:val="•"/>
      <w:lvlJc w:val="left"/>
      <w:pPr>
        <w:ind w:left="10065" w:hanging="241"/>
      </w:pPr>
    </w:lvl>
    <w:lvl w:ilvl="7">
      <w:numFmt w:val="bullet"/>
      <w:lvlText w:val="•"/>
      <w:lvlJc w:val="left"/>
      <w:pPr>
        <w:ind w:left="10505" w:hanging="241"/>
      </w:pPr>
    </w:lvl>
    <w:lvl w:ilvl="8">
      <w:numFmt w:val="bullet"/>
      <w:lvlText w:val="•"/>
      <w:lvlJc w:val="left"/>
      <w:pPr>
        <w:ind w:left="10946" w:hanging="241"/>
      </w:pPr>
    </w:lvl>
  </w:abstractNum>
  <w:abstractNum w:abstractNumId="1" w15:restartNumberingAfterBreak="0">
    <w:nsid w:val="0649591B"/>
    <w:multiLevelType w:val="hybridMultilevel"/>
    <w:tmpl w:val="E1AC42DE"/>
    <w:lvl w:ilvl="0" w:tplc="B156AAEA">
      <w:start w:val="1"/>
      <w:numFmt w:val="decimal"/>
      <w:lvlText w:val="%1."/>
      <w:lvlJc w:val="left"/>
      <w:pPr>
        <w:ind w:left="1080" w:hanging="360"/>
      </w:pPr>
      <w:rPr>
        <w:rFonts w:hint="default"/>
        <w:caps w:val="0"/>
        <w:strike w:val="0"/>
        <w:dstrike w:val="0"/>
        <w:vanish w:val="0"/>
        <w:u w:val="single"/>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B8939E8"/>
    <w:multiLevelType w:val="hybridMultilevel"/>
    <w:tmpl w:val="7F7EA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F392D"/>
    <w:multiLevelType w:val="hybridMultilevel"/>
    <w:tmpl w:val="6A166AC0"/>
    <w:lvl w:ilvl="0" w:tplc="0409000F">
      <w:start w:val="1"/>
      <w:numFmt w:val="decimal"/>
      <w:lvlText w:val="%1."/>
      <w:lvlJc w:val="left"/>
      <w:pPr>
        <w:ind w:left="2880" w:hanging="360"/>
      </w:pPr>
    </w:lvl>
    <w:lvl w:ilvl="1" w:tplc="C018DEEC">
      <w:start w:val="1"/>
      <w:numFmt w:val="lowerLetter"/>
      <w:lvlText w:val="%2."/>
      <w:lvlJc w:val="left"/>
      <w:pPr>
        <w:ind w:left="3600" w:hanging="360"/>
      </w:pPr>
      <w:rPr>
        <w:u w:val="single"/>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DB208FB"/>
    <w:multiLevelType w:val="hybridMultilevel"/>
    <w:tmpl w:val="C7603AFE"/>
    <w:lvl w:ilvl="0" w:tplc="FFFFFFFF">
      <w:start w:val="1"/>
      <w:numFmt w:val="decimal"/>
      <w:lvlText w:val="%1."/>
      <w:lvlJc w:val="left"/>
      <w:pPr>
        <w:ind w:left="1446" w:hanging="360"/>
      </w:pPr>
      <w:rPr>
        <w:u w:val="singl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5" w15:restartNumberingAfterBreak="0">
    <w:nsid w:val="104E2D85"/>
    <w:multiLevelType w:val="hybridMultilevel"/>
    <w:tmpl w:val="32AEB0C8"/>
    <w:lvl w:ilvl="0" w:tplc="68C0097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A002B"/>
    <w:multiLevelType w:val="hybridMultilevel"/>
    <w:tmpl w:val="D5A83E54"/>
    <w:lvl w:ilvl="0" w:tplc="EF9840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02374"/>
    <w:multiLevelType w:val="hybridMultilevel"/>
    <w:tmpl w:val="6C72F222"/>
    <w:lvl w:ilvl="0" w:tplc="ACD01DE4">
      <w:start w:val="1"/>
      <w:numFmt w:val="decimal"/>
      <w:lvlText w:val="%1."/>
      <w:lvlJc w:val="left"/>
      <w:pPr>
        <w:ind w:left="1080" w:hanging="720"/>
      </w:pPr>
      <w:rPr>
        <w:rFonts w:hint="default"/>
        <w:u w:val="single"/>
      </w:rPr>
    </w:lvl>
    <w:lvl w:ilvl="1" w:tplc="CE88D24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4E3CA2"/>
    <w:multiLevelType w:val="hybridMultilevel"/>
    <w:tmpl w:val="8F38FA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9AD2F79"/>
    <w:multiLevelType w:val="hybridMultilevel"/>
    <w:tmpl w:val="F6687A9C"/>
    <w:lvl w:ilvl="0" w:tplc="B42A31BC">
      <w:start w:val="1"/>
      <w:numFmt w:val="decimal"/>
      <w:lvlText w:val="%1."/>
      <w:lvlJc w:val="left"/>
      <w:pPr>
        <w:ind w:left="1448" w:hanging="360"/>
      </w:pPr>
      <w:rPr>
        <w:color w:val="auto"/>
        <w:u w:val="single"/>
      </w:rPr>
    </w:lvl>
    <w:lvl w:ilvl="1" w:tplc="F2286FB8">
      <w:start w:val="1"/>
      <w:numFmt w:val="lowerLetter"/>
      <w:lvlText w:val="%2."/>
      <w:lvlJc w:val="left"/>
      <w:pPr>
        <w:ind w:left="1980" w:hanging="360"/>
      </w:pPr>
      <w:rPr>
        <w:color w:val="auto"/>
        <w:u w:val="single"/>
      </w:rPr>
    </w:lvl>
    <w:lvl w:ilvl="2" w:tplc="14627A14">
      <w:start w:val="1"/>
      <w:numFmt w:val="decimal"/>
      <w:lvlText w:val="%3."/>
      <w:lvlJc w:val="left"/>
      <w:pPr>
        <w:ind w:left="3068" w:hanging="360"/>
      </w:pPr>
      <w:rPr>
        <w:rFonts w:hint="default"/>
        <w:color w:val="000000"/>
      </w:r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0" w15:restartNumberingAfterBreak="0">
    <w:nsid w:val="1E8C225E"/>
    <w:multiLevelType w:val="hybridMultilevel"/>
    <w:tmpl w:val="FDBA9064"/>
    <w:lvl w:ilvl="0" w:tplc="DB4ED352">
      <w:start w:val="1"/>
      <w:numFmt w:val="decimal"/>
      <w:lvlText w:val="%1."/>
      <w:lvlJc w:val="left"/>
      <w:pPr>
        <w:ind w:left="1080" w:hanging="360"/>
      </w:pPr>
      <w:rPr>
        <w:rFonts w:ascii="Arial" w:eastAsia="Batang"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FA1EB0"/>
    <w:multiLevelType w:val="hybridMultilevel"/>
    <w:tmpl w:val="5A70CF6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59E89C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038B7"/>
    <w:multiLevelType w:val="hybridMultilevel"/>
    <w:tmpl w:val="55923E0C"/>
    <w:lvl w:ilvl="0" w:tplc="C3261BD8">
      <w:start w:val="1"/>
      <w:numFmt w:val="decimal"/>
      <w:lvlText w:val="%1."/>
      <w:lvlJc w:val="left"/>
      <w:pPr>
        <w:ind w:left="1448" w:hanging="360"/>
      </w:pPr>
      <w:rPr>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36E1E"/>
    <w:multiLevelType w:val="hybridMultilevel"/>
    <w:tmpl w:val="2BFE1636"/>
    <w:lvl w:ilvl="0" w:tplc="C184A0E6">
      <w:start w:val="1"/>
      <w:numFmt w:val="decimal"/>
      <w:lvlText w:val="%1."/>
      <w:lvlJc w:val="left"/>
      <w:pPr>
        <w:ind w:left="720" w:hanging="360"/>
      </w:pPr>
      <w:rPr>
        <w:strike w:val="0"/>
      </w:rPr>
    </w:lvl>
    <w:lvl w:ilvl="1" w:tplc="7C707010">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E1D4A"/>
    <w:multiLevelType w:val="hybridMultilevel"/>
    <w:tmpl w:val="BCF6C7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26232D"/>
    <w:multiLevelType w:val="multilevel"/>
    <w:tmpl w:val="1EAAB8B6"/>
    <w:lvl w:ilvl="0">
      <w:start w:val="1"/>
      <w:numFmt w:val="decimal"/>
      <w:lvlText w:val="%1."/>
      <w:lvlJc w:val="left"/>
      <w:pPr>
        <w:tabs>
          <w:tab w:val="num" w:pos="720"/>
        </w:tabs>
        <w:ind w:left="720" w:hanging="360"/>
      </w:pPr>
      <w:rPr>
        <w:b w:val="0"/>
        <w:bCs w:val="0"/>
      </w:rPr>
    </w:lvl>
    <w:lvl w:ilvl="1">
      <w:start w:val="106"/>
      <w:numFmt w:val="decimal"/>
      <w:isLgl/>
      <w:lvlText w:val="%1.%2"/>
      <w:lvlJc w:val="left"/>
      <w:pPr>
        <w:ind w:left="1500" w:hanging="1140"/>
      </w:pPr>
      <w:rPr>
        <w:rFonts w:hint="default"/>
      </w:rPr>
    </w:lvl>
    <w:lvl w:ilvl="2">
      <w:start w:val="5"/>
      <w:numFmt w:val="decimal"/>
      <w:isLgl/>
      <w:lvlText w:val="%1.%2.%3"/>
      <w:lvlJc w:val="left"/>
      <w:pPr>
        <w:ind w:left="1500" w:hanging="1140"/>
      </w:pPr>
      <w:rPr>
        <w:rFonts w:hint="default"/>
      </w:rPr>
    </w:lvl>
    <w:lvl w:ilvl="3">
      <w:start w:val="3"/>
      <w:numFmt w:val="decimal"/>
      <w:isLgl/>
      <w:lvlText w:val="%1.%2.%3.%4"/>
      <w:lvlJc w:val="left"/>
      <w:pPr>
        <w:ind w:left="1500" w:hanging="1140"/>
      </w:pPr>
      <w:rPr>
        <w:rFonts w:hint="default"/>
      </w:rPr>
    </w:lvl>
    <w:lvl w:ilvl="4">
      <w:start w:val="5"/>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2650F07"/>
    <w:multiLevelType w:val="hybridMultilevel"/>
    <w:tmpl w:val="2BFE1636"/>
    <w:lvl w:ilvl="0" w:tplc="FFFFFFFF">
      <w:start w:val="1"/>
      <w:numFmt w:val="decimal"/>
      <w:lvlText w:val="%1."/>
      <w:lvlJc w:val="left"/>
      <w:pPr>
        <w:ind w:left="720" w:hanging="360"/>
      </w:pPr>
      <w:rPr>
        <w:strike w:val="0"/>
      </w:rPr>
    </w:lvl>
    <w:lvl w:ilvl="1" w:tplc="FFFFFFFF">
      <w:start w:val="1"/>
      <w:numFmt w:val="lowerLetter"/>
      <w:lvlText w:val="%2."/>
      <w:lvlJc w:val="lef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5D3E0B"/>
    <w:multiLevelType w:val="hybridMultilevel"/>
    <w:tmpl w:val="45C2726A"/>
    <w:lvl w:ilvl="0" w:tplc="91F6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356A42"/>
    <w:multiLevelType w:val="hybridMultilevel"/>
    <w:tmpl w:val="7F7EA7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E60A8B"/>
    <w:multiLevelType w:val="hybridMultilevel"/>
    <w:tmpl w:val="7AA0F398"/>
    <w:lvl w:ilvl="0" w:tplc="B512EF52">
      <w:start w:val="1"/>
      <w:numFmt w:val="decimal"/>
      <w:lvlText w:val="%1."/>
      <w:lvlJc w:val="left"/>
      <w:pPr>
        <w:ind w:left="1080" w:hanging="360"/>
      </w:pPr>
      <w:rPr>
        <w:rFonts w:cs="Arial"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730489"/>
    <w:multiLevelType w:val="hybridMultilevel"/>
    <w:tmpl w:val="46E67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351A0F"/>
    <w:multiLevelType w:val="hybridMultilevel"/>
    <w:tmpl w:val="96CCAF44"/>
    <w:lvl w:ilvl="0" w:tplc="FFFFFFFF">
      <w:start w:val="1"/>
      <w:numFmt w:val="decimal"/>
      <w:lvlText w:val="%1."/>
      <w:lvlJc w:val="left"/>
      <w:pPr>
        <w:ind w:left="1446" w:hanging="360"/>
      </w:pPr>
      <w:rPr>
        <w:u w:val="singl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22" w15:restartNumberingAfterBreak="0">
    <w:nsid w:val="4191258B"/>
    <w:multiLevelType w:val="hybridMultilevel"/>
    <w:tmpl w:val="7D2A2B50"/>
    <w:lvl w:ilvl="0" w:tplc="B156AAEA">
      <w:start w:val="1"/>
      <w:numFmt w:val="decimal"/>
      <w:lvlText w:val="%1."/>
      <w:lvlJc w:val="left"/>
      <w:pPr>
        <w:ind w:left="1080" w:hanging="360"/>
      </w:pPr>
      <w:rPr>
        <w:rFonts w:hint="default"/>
        <w:caps w:val="0"/>
        <w:strike w:val="0"/>
        <w:dstrike w:val="0"/>
        <w:vanish w:val="0"/>
        <w:u w:val="single"/>
        <w:vertAlign w:val="baseline"/>
      </w:rPr>
    </w:lvl>
    <w:lvl w:ilvl="1" w:tplc="18AA6FAC">
      <w:start w:val="1"/>
      <w:numFmt w:val="lowerLetter"/>
      <w:lvlText w:val="%2."/>
      <w:lvlJc w:val="left"/>
      <w:pPr>
        <w:ind w:left="1800" w:hanging="360"/>
      </w:pPr>
      <w:rPr>
        <w:u w:val="singl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99285C"/>
    <w:multiLevelType w:val="hybridMultilevel"/>
    <w:tmpl w:val="1CF2D8DA"/>
    <w:lvl w:ilvl="0" w:tplc="B156AAEA">
      <w:start w:val="1"/>
      <w:numFmt w:val="decimal"/>
      <w:lvlText w:val="%1."/>
      <w:lvlJc w:val="left"/>
      <w:pPr>
        <w:ind w:left="0" w:hanging="360"/>
      </w:pPr>
      <w:rPr>
        <w:rFonts w:hint="default"/>
        <w:caps w:val="0"/>
        <w:strike w:val="0"/>
        <w:dstrike w:val="0"/>
        <w:vanish w:val="0"/>
        <w:u w:val="single"/>
        <w:vertAlign w:val="baseline"/>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47555E09"/>
    <w:multiLevelType w:val="hybridMultilevel"/>
    <w:tmpl w:val="8EE6767A"/>
    <w:lvl w:ilvl="0" w:tplc="B4A81606">
      <w:start w:val="1"/>
      <w:numFmt w:val="decimal"/>
      <w:lvlText w:val="%1."/>
      <w:lvlJc w:val="left"/>
      <w:pPr>
        <w:ind w:left="1448" w:hanging="360"/>
      </w:pPr>
      <w:rPr>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73D0A"/>
    <w:multiLevelType w:val="hybridMultilevel"/>
    <w:tmpl w:val="46B286EA"/>
    <w:lvl w:ilvl="0" w:tplc="22B00074">
      <w:start w:val="1"/>
      <w:numFmt w:val="decimal"/>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C27B2B"/>
    <w:multiLevelType w:val="hybridMultilevel"/>
    <w:tmpl w:val="F07EB5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EF07FA"/>
    <w:multiLevelType w:val="hybridMultilevel"/>
    <w:tmpl w:val="7D662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6170B5"/>
    <w:multiLevelType w:val="hybridMultilevel"/>
    <w:tmpl w:val="96CCAF44"/>
    <w:lvl w:ilvl="0" w:tplc="FFFFFFFF">
      <w:start w:val="1"/>
      <w:numFmt w:val="decimal"/>
      <w:lvlText w:val="%1."/>
      <w:lvlJc w:val="left"/>
      <w:pPr>
        <w:ind w:left="1446" w:hanging="360"/>
      </w:pPr>
      <w:rPr>
        <w:u w:val="singl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30" w15:restartNumberingAfterBreak="0">
    <w:nsid w:val="69BE69E5"/>
    <w:multiLevelType w:val="hybridMultilevel"/>
    <w:tmpl w:val="C7603AFE"/>
    <w:lvl w:ilvl="0" w:tplc="FFFFFFFF">
      <w:start w:val="1"/>
      <w:numFmt w:val="decimal"/>
      <w:lvlText w:val="%1."/>
      <w:lvlJc w:val="left"/>
      <w:pPr>
        <w:ind w:left="1446" w:hanging="360"/>
      </w:pPr>
      <w:rPr>
        <w:u w:val="singl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31" w15:restartNumberingAfterBreak="0">
    <w:nsid w:val="6A1A2BA7"/>
    <w:multiLevelType w:val="hybridMultilevel"/>
    <w:tmpl w:val="8848B5D0"/>
    <w:lvl w:ilvl="0" w:tplc="63DA0D4C">
      <w:start w:val="1"/>
      <w:numFmt w:val="decimal"/>
      <w:lvlText w:val="%1."/>
      <w:lvlJc w:val="left"/>
      <w:pPr>
        <w:ind w:left="1446" w:hanging="360"/>
      </w:pPr>
      <w:rPr>
        <w:u w:val="single"/>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2" w15:restartNumberingAfterBreak="0">
    <w:nsid w:val="723F3570"/>
    <w:multiLevelType w:val="hybridMultilevel"/>
    <w:tmpl w:val="C4D83306"/>
    <w:lvl w:ilvl="0" w:tplc="13BEA694">
      <w:start w:val="1"/>
      <w:numFmt w:val="decimal"/>
      <w:lvlText w:val="%1."/>
      <w:lvlJc w:val="left"/>
      <w:pPr>
        <w:ind w:left="1080" w:hanging="360"/>
      </w:pPr>
      <w:rPr>
        <w:rFonts w:hint="default"/>
      </w:rPr>
    </w:lvl>
    <w:lvl w:ilvl="1" w:tplc="CA04A1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6F526D"/>
    <w:multiLevelType w:val="hybridMultilevel"/>
    <w:tmpl w:val="AE8E3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9722A8"/>
    <w:multiLevelType w:val="hybridMultilevel"/>
    <w:tmpl w:val="A0F8D3FA"/>
    <w:lvl w:ilvl="0" w:tplc="B4A81606">
      <w:start w:val="1"/>
      <w:numFmt w:val="decimal"/>
      <w:lvlText w:val="%1."/>
      <w:lvlJc w:val="left"/>
      <w:pPr>
        <w:ind w:left="720" w:hanging="360"/>
      </w:pPr>
      <w:rPr>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0A092B"/>
    <w:multiLevelType w:val="hybridMultilevel"/>
    <w:tmpl w:val="97ECABF2"/>
    <w:lvl w:ilvl="0" w:tplc="04090019">
      <w:start w:val="1"/>
      <w:numFmt w:val="lowerLetter"/>
      <w:lvlText w:val="%1."/>
      <w:lvlJc w:val="left"/>
      <w:pPr>
        <w:ind w:left="1568" w:hanging="360"/>
      </w:pPr>
    </w:lvl>
    <w:lvl w:ilvl="1" w:tplc="04090019">
      <w:start w:val="1"/>
      <w:numFmt w:val="lowerLetter"/>
      <w:lvlText w:val="%2."/>
      <w:lvlJc w:val="left"/>
      <w:pPr>
        <w:ind w:left="2288" w:hanging="360"/>
      </w:pPr>
    </w:lvl>
    <w:lvl w:ilvl="2" w:tplc="E3E459D0">
      <w:start w:val="1"/>
      <w:numFmt w:val="decimal"/>
      <w:lvlText w:val="%3."/>
      <w:lvlJc w:val="left"/>
      <w:pPr>
        <w:ind w:left="3188" w:hanging="360"/>
      </w:pPr>
      <w:rPr>
        <w:rFonts w:hint="default"/>
        <w:color w:val="000000"/>
      </w:rPr>
    </w:lvl>
    <w:lvl w:ilvl="3" w:tplc="0409000F" w:tentative="1">
      <w:start w:val="1"/>
      <w:numFmt w:val="decimal"/>
      <w:lvlText w:val="%4."/>
      <w:lvlJc w:val="left"/>
      <w:pPr>
        <w:ind w:left="3728" w:hanging="360"/>
      </w:pPr>
    </w:lvl>
    <w:lvl w:ilvl="4" w:tplc="04090019" w:tentative="1">
      <w:start w:val="1"/>
      <w:numFmt w:val="lowerLetter"/>
      <w:lvlText w:val="%5."/>
      <w:lvlJc w:val="left"/>
      <w:pPr>
        <w:ind w:left="4448" w:hanging="360"/>
      </w:pPr>
    </w:lvl>
    <w:lvl w:ilvl="5" w:tplc="0409001B" w:tentative="1">
      <w:start w:val="1"/>
      <w:numFmt w:val="lowerRoman"/>
      <w:lvlText w:val="%6."/>
      <w:lvlJc w:val="right"/>
      <w:pPr>
        <w:ind w:left="5168" w:hanging="180"/>
      </w:pPr>
    </w:lvl>
    <w:lvl w:ilvl="6" w:tplc="0409000F" w:tentative="1">
      <w:start w:val="1"/>
      <w:numFmt w:val="decimal"/>
      <w:lvlText w:val="%7."/>
      <w:lvlJc w:val="left"/>
      <w:pPr>
        <w:ind w:left="5888" w:hanging="360"/>
      </w:pPr>
    </w:lvl>
    <w:lvl w:ilvl="7" w:tplc="04090019" w:tentative="1">
      <w:start w:val="1"/>
      <w:numFmt w:val="lowerLetter"/>
      <w:lvlText w:val="%8."/>
      <w:lvlJc w:val="left"/>
      <w:pPr>
        <w:ind w:left="6608" w:hanging="360"/>
      </w:pPr>
    </w:lvl>
    <w:lvl w:ilvl="8" w:tplc="0409001B" w:tentative="1">
      <w:start w:val="1"/>
      <w:numFmt w:val="lowerRoman"/>
      <w:lvlText w:val="%9."/>
      <w:lvlJc w:val="right"/>
      <w:pPr>
        <w:ind w:left="7328" w:hanging="180"/>
      </w:pPr>
    </w:lvl>
  </w:abstractNum>
  <w:num w:numId="1" w16cid:durableId="1959338539">
    <w:abstractNumId w:val="28"/>
  </w:num>
  <w:num w:numId="2" w16cid:durableId="1288897932">
    <w:abstractNumId w:val="14"/>
  </w:num>
  <w:num w:numId="3" w16cid:durableId="45958219">
    <w:abstractNumId w:val="11"/>
  </w:num>
  <w:num w:numId="4" w16cid:durableId="1553883985">
    <w:abstractNumId w:val="31"/>
  </w:num>
  <w:num w:numId="5" w16cid:durableId="908536072">
    <w:abstractNumId w:val="7"/>
  </w:num>
  <w:num w:numId="6" w16cid:durableId="517818534">
    <w:abstractNumId w:val="15"/>
  </w:num>
  <w:num w:numId="7" w16cid:durableId="1450509697">
    <w:abstractNumId w:val="8"/>
  </w:num>
  <w:num w:numId="8" w16cid:durableId="1838113967">
    <w:abstractNumId w:val="0"/>
  </w:num>
  <w:num w:numId="9" w16cid:durableId="904028043">
    <w:abstractNumId w:val="30"/>
  </w:num>
  <w:num w:numId="10" w16cid:durableId="1507746564">
    <w:abstractNumId w:val="21"/>
  </w:num>
  <w:num w:numId="11" w16cid:durableId="793868907">
    <w:abstractNumId w:val="9"/>
  </w:num>
  <w:num w:numId="12" w16cid:durableId="1066534429">
    <w:abstractNumId w:val="35"/>
  </w:num>
  <w:num w:numId="13" w16cid:durableId="1169517127">
    <w:abstractNumId w:val="17"/>
  </w:num>
  <w:num w:numId="14" w16cid:durableId="1266772546">
    <w:abstractNumId w:val="10"/>
  </w:num>
  <w:num w:numId="15" w16cid:durableId="1855225491">
    <w:abstractNumId w:val="6"/>
  </w:num>
  <w:num w:numId="16" w16cid:durableId="105391055">
    <w:abstractNumId w:val="5"/>
  </w:num>
  <w:num w:numId="17" w16cid:durableId="312029682">
    <w:abstractNumId w:val="1"/>
  </w:num>
  <w:num w:numId="18" w16cid:durableId="604465197">
    <w:abstractNumId w:val="19"/>
  </w:num>
  <w:num w:numId="19" w16cid:durableId="795610594">
    <w:abstractNumId w:val="25"/>
  </w:num>
  <w:num w:numId="20" w16cid:durableId="368530155">
    <w:abstractNumId w:val="26"/>
  </w:num>
  <w:num w:numId="21" w16cid:durableId="770274495">
    <w:abstractNumId w:val="29"/>
  </w:num>
  <w:num w:numId="22" w16cid:durableId="634801888">
    <w:abstractNumId w:val="4"/>
  </w:num>
  <w:num w:numId="23" w16cid:durableId="1499924424">
    <w:abstractNumId w:val="23"/>
  </w:num>
  <w:num w:numId="24" w16cid:durableId="476413841">
    <w:abstractNumId w:val="22"/>
  </w:num>
  <w:num w:numId="25" w16cid:durableId="1218007134">
    <w:abstractNumId w:val="27"/>
  </w:num>
  <w:num w:numId="26" w16cid:durableId="130640506">
    <w:abstractNumId w:val="32"/>
  </w:num>
  <w:num w:numId="27" w16cid:durableId="1900968563">
    <w:abstractNumId w:val="33"/>
  </w:num>
  <w:num w:numId="28" w16cid:durableId="909272195">
    <w:abstractNumId w:val="20"/>
  </w:num>
  <w:num w:numId="29" w16cid:durableId="1630671399">
    <w:abstractNumId w:val="3"/>
  </w:num>
  <w:num w:numId="30" w16cid:durableId="756370551">
    <w:abstractNumId w:val="24"/>
  </w:num>
  <w:num w:numId="31" w16cid:durableId="1659573123">
    <w:abstractNumId w:val="12"/>
  </w:num>
  <w:num w:numId="32" w16cid:durableId="1101222569">
    <w:abstractNumId w:val="34"/>
  </w:num>
  <w:num w:numId="33" w16cid:durableId="720255170">
    <w:abstractNumId w:val="13"/>
  </w:num>
  <w:num w:numId="34" w16cid:durableId="734932020">
    <w:abstractNumId w:val="16"/>
  </w:num>
  <w:num w:numId="35" w16cid:durableId="123545188">
    <w:abstractNumId w:val="2"/>
  </w:num>
  <w:num w:numId="36" w16cid:durableId="611477582">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5B7"/>
    <w:rsid w:val="0000069A"/>
    <w:rsid w:val="000006DA"/>
    <w:rsid w:val="000006F4"/>
    <w:rsid w:val="00002065"/>
    <w:rsid w:val="0000265A"/>
    <w:rsid w:val="00002CF6"/>
    <w:rsid w:val="00004061"/>
    <w:rsid w:val="000040BC"/>
    <w:rsid w:val="00004B08"/>
    <w:rsid w:val="0001043F"/>
    <w:rsid w:val="00014827"/>
    <w:rsid w:val="000150FD"/>
    <w:rsid w:val="000154CA"/>
    <w:rsid w:val="00016285"/>
    <w:rsid w:val="00016692"/>
    <w:rsid w:val="00022885"/>
    <w:rsid w:val="000236E2"/>
    <w:rsid w:val="00023BCB"/>
    <w:rsid w:val="0002459E"/>
    <w:rsid w:val="000257AD"/>
    <w:rsid w:val="00026297"/>
    <w:rsid w:val="00026367"/>
    <w:rsid w:val="0003102A"/>
    <w:rsid w:val="0003129A"/>
    <w:rsid w:val="00032CF4"/>
    <w:rsid w:val="00033111"/>
    <w:rsid w:val="000338AA"/>
    <w:rsid w:val="00033DB0"/>
    <w:rsid w:val="0003416B"/>
    <w:rsid w:val="00043E01"/>
    <w:rsid w:val="00045109"/>
    <w:rsid w:val="00046F6C"/>
    <w:rsid w:val="00050DCC"/>
    <w:rsid w:val="000512BD"/>
    <w:rsid w:val="0005199D"/>
    <w:rsid w:val="00053118"/>
    <w:rsid w:val="00057459"/>
    <w:rsid w:val="000611D6"/>
    <w:rsid w:val="00061A9F"/>
    <w:rsid w:val="000657D8"/>
    <w:rsid w:val="0007091B"/>
    <w:rsid w:val="000711FC"/>
    <w:rsid w:val="0007148A"/>
    <w:rsid w:val="00071A3E"/>
    <w:rsid w:val="0007479D"/>
    <w:rsid w:val="00076B8F"/>
    <w:rsid w:val="00077F32"/>
    <w:rsid w:val="0008008E"/>
    <w:rsid w:val="00081F69"/>
    <w:rsid w:val="00082096"/>
    <w:rsid w:val="00083376"/>
    <w:rsid w:val="00085886"/>
    <w:rsid w:val="000860C5"/>
    <w:rsid w:val="00090855"/>
    <w:rsid w:val="00090ACA"/>
    <w:rsid w:val="000915A0"/>
    <w:rsid w:val="000915B4"/>
    <w:rsid w:val="000921F7"/>
    <w:rsid w:val="00092657"/>
    <w:rsid w:val="00094FE6"/>
    <w:rsid w:val="000A2D7E"/>
    <w:rsid w:val="000A4517"/>
    <w:rsid w:val="000A4865"/>
    <w:rsid w:val="000A4E27"/>
    <w:rsid w:val="000A7C05"/>
    <w:rsid w:val="000B0DF5"/>
    <w:rsid w:val="000B269E"/>
    <w:rsid w:val="000B3741"/>
    <w:rsid w:val="000B42B1"/>
    <w:rsid w:val="000B45E9"/>
    <w:rsid w:val="000B6BEB"/>
    <w:rsid w:val="000C1805"/>
    <w:rsid w:val="000C194D"/>
    <w:rsid w:val="000C3D05"/>
    <w:rsid w:val="000C3DAE"/>
    <w:rsid w:val="000C45E8"/>
    <w:rsid w:val="000C5A89"/>
    <w:rsid w:val="000C6070"/>
    <w:rsid w:val="000C6FA4"/>
    <w:rsid w:val="000C7202"/>
    <w:rsid w:val="000D00F5"/>
    <w:rsid w:val="000D022F"/>
    <w:rsid w:val="000D12DD"/>
    <w:rsid w:val="000D161C"/>
    <w:rsid w:val="000D6DAF"/>
    <w:rsid w:val="000D7B09"/>
    <w:rsid w:val="000E24B4"/>
    <w:rsid w:val="000E3A34"/>
    <w:rsid w:val="000E6468"/>
    <w:rsid w:val="000E6F72"/>
    <w:rsid w:val="000E7EED"/>
    <w:rsid w:val="000F1BBD"/>
    <w:rsid w:val="000F24EA"/>
    <w:rsid w:val="000F25B5"/>
    <w:rsid w:val="000F35FF"/>
    <w:rsid w:val="000F3B66"/>
    <w:rsid w:val="000F461D"/>
    <w:rsid w:val="00100CCC"/>
    <w:rsid w:val="00100E45"/>
    <w:rsid w:val="00100FE5"/>
    <w:rsid w:val="00103798"/>
    <w:rsid w:val="00103819"/>
    <w:rsid w:val="0010539C"/>
    <w:rsid w:val="00106F81"/>
    <w:rsid w:val="0011087C"/>
    <w:rsid w:val="00113CB3"/>
    <w:rsid w:val="001145CA"/>
    <w:rsid w:val="001212CD"/>
    <w:rsid w:val="0012302F"/>
    <w:rsid w:val="00123F82"/>
    <w:rsid w:val="00125F4B"/>
    <w:rsid w:val="00127021"/>
    <w:rsid w:val="00132454"/>
    <w:rsid w:val="00134F7E"/>
    <w:rsid w:val="00135D11"/>
    <w:rsid w:val="00135F16"/>
    <w:rsid w:val="00137624"/>
    <w:rsid w:val="00140550"/>
    <w:rsid w:val="001418CB"/>
    <w:rsid w:val="00141F02"/>
    <w:rsid w:val="001436A9"/>
    <w:rsid w:val="00145AF4"/>
    <w:rsid w:val="00150D19"/>
    <w:rsid w:val="00151360"/>
    <w:rsid w:val="00151646"/>
    <w:rsid w:val="00153B81"/>
    <w:rsid w:val="00153BAB"/>
    <w:rsid w:val="00156721"/>
    <w:rsid w:val="00156C29"/>
    <w:rsid w:val="001609AA"/>
    <w:rsid w:val="0016149A"/>
    <w:rsid w:val="001617E7"/>
    <w:rsid w:val="001628E0"/>
    <w:rsid w:val="00163D9C"/>
    <w:rsid w:val="00164F02"/>
    <w:rsid w:val="001701D4"/>
    <w:rsid w:val="001716CE"/>
    <w:rsid w:val="00172674"/>
    <w:rsid w:val="00172E46"/>
    <w:rsid w:val="00175449"/>
    <w:rsid w:val="001812A2"/>
    <w:rsid w:val="001822C3"/>
    <w:rsid w:val="0018279A"/>
    <w:rsid w:val="001837CE"/>
    <w:rsid w:val="00183E8E"/>
    <w:rsid w:val="00184E37"/>
    <w:rsid w:val="00186467"/>
    <w:rsid w:val="001868B5"/>
    <w:rsid w:val="001909C0"/>
    <w:rsid w:val="00191217"/>
    <w:rsid w:val="001920D6"/>
    <w:rsid w:val="001955E9"/>
    <w:rsid w:val="00196D8B"/>
    <w:rsid w:val="00197016"/>
    <w:rsid w:val="001A0BE4"/>
    <w:rsid w:val="001A0C31"/>
    <w:rsid w:val="001A1D96"/>
    <w:rsid w:val="001A2431"/>
    <w:rsid w:val="001A3337"/>
    <w:rsid w:val="001B09C0"/>
    <w:rsid w:val="001B2493"/>
    <w:rsid w:val="001B2818"/>
    <w:rsid w:val="001B2DA0"/>
    <w:rsid w:val="001B4180"/>
    <w:rsid w:val="001B4236"/>
    <w:rsid w:val="001B4E63"/>
    <w:rsid w:val="001C5BF0"/>
    <w:rsid w:val="001D0979"/>
    <w:rsid w:val="001D3A75"/>
    <w:rsid w:val="001D405E"/>
    <w:rsid w:val="001D47C8"/>
    <w:rsid w:val="001D49DD"/>
    <w:rsid w:val="001D5888"/>
    <w:rsid w:val="001D5D17"/>
    <w:rsid w:val="001D7417"/>
    <w:rsid w:val="001E0929"/>
    <w:rsid w:val="001E29F3"/>
    <w:rsid w:val="001E2F7A"/>
    <w:rsid w:val="001E5CDB"/>
    <w:rsid w:val="001E635B"/>
    <w:rsid w:val="001E690C"/>
    <w:rsid w:val="001F2E97"/>
    <w:rsid w:val="001F32EB"/>
    <w:rsid w:val="001F3417"/>
    <w:rsid w:val="001F3689"/>
    <w:rsid w:val="001F3916"/>
    <w:rsid w:val="001F4310"/>
    <w:rsid w:val="001F5416"/>
    <w:rsid w:val="001F7E79"/>
    <w:rsid w:val="00203931"/>
    <w:rsid w:val="002040C2"/>
    <w:rsid w:val="00206E1D"/>
    <w:rsid w:val="00210093"/>
    <w:rsid w:val="00211807"/>
    <w:rsid w:val="00214138"/>
    <w:rsid w:val="00216868"/>
    <w:rsid w:val="00217206"/>
    <w:rsid w:val="00220851"/>
    <w:rsid w:val="002212D8"/>
    <w:rsid w:val="0022183E"/>
    <w:rsid w:val="00224D53"/>
    <w:rsid w:val="0022780B"/>
    <w:rsid w:val="00230A98"/>
    <w:rsid w:val="0023217D"/>
    <w:rsid w:val="002328EF"/>
    <w:rsid w:val="00233FE6"/>
    <w:rsid w:val="002341A7"/>
    <w:rsid w:val="00234A38"/>
    <w:rsid w:val="00234A84"/>
    <w:rsid w:val="00235AC9"/>
    <w:rsid w:val="00236768"/>
    <w:rsid w:val="00237BA2"/>
    <w:rsid w:val="0024194F"/>
    <w:rsid w:val="002448E9"/>
    <w:rsid w:val="0024497E"/>
    <w:rsid w:val="00244BDF"/>
    <w:rsid w:val="00245681"/>
    <w:rsid w:val="00245FD6"/>
    <w:rsid w:val="00247A54"/>
    <w:rsid w:val="0025268A"/>
    <w:rsid w:val="00253A3B"/>
    <w:rsid w:val="0025471C"/>
    <w:rsid w:val="00256253"/>
    <w:rsid w:val="00256F9B"/>
    <w:rsid w:val="0025794C"/>
    <w:rsid w:val="002604E2"/>
    <w:rsid w:val="002626EA"/>
    <w:rsid w:val="002631E7"/>
    <w:rsid w:val="0026474C"/>
    <w:rsid w:val="00265CAF"/>
    <w:rsid w:val="002671B8"/>
    <w:rsid w:val="00270FD4"/>
    <w:rsid w:val="0027251D"/>
    <w:rsid w:val="00272B3A"/>
    <w:rsid w:val="0027362E"/>
    <w:rsid w:val="00273A74"/>
    <w:rsid w:val="00275283"/>
    <w:rsid w:val="0027663D"/>
    <w:rsid w:val="00276BB3"/>
    <w:rsid w:val="00276F63"/>
    <w:rsid w:val="00276FED"/>
    <w:rsid w:val="00284997"/>
    <w:rsid w:val="00284A51"/>
    <w:rsid w:val="00284B39"/>
    <w:rsid w:val="00284DC8"/>
    <w:rsid w:val="002855E2"/>
    <w:rsid w:val="00287D31"/>
    <w:rsid w:val="00291250"/>
    <w:rsid w:val="00291CA1"/>
    <w:rsid w:val="0029243D"/>
    <w:rsid w:val="002938EA"/>
    <w:rsid w:val="002940E6"/>
    <w:rsid w:val="00294271"/>
    <w:rsid w:val="0029440E"/>
    <w:rsid w:val="00295A42"/>
    <w:rsid w:val="00295B8B"/>
    <w:rsid w:val="00296BE8"/>
    <w:rsid w:val="00297181"/>
    <w:rsid w:val="00297416"/>
    <w:rsid w:val="002979A3"/>
    <w:rsid w:val="00297E5E"/>
    <w:rsid w:val="002A18CA"/>
    <w:rsid w:val="002A2507"/>
    <w:rsid w:val="002A4D52"/>
    <w:rsid w:val="002A55E0"/>
    <w:rsid w:val="002A6E5E"/>
    <w:rsid w:val="002B1337"/>
    <w:rsid w:val="002B40C3"/>
    <w:rsid w:val="002B464A"/>
    <w:rsid w:val="002B66E6"/>
    <w:rsid w:val="002C03CE"/>
    <w:rsid w:val="002C06C9"/>
    <w:rsid w:val="002C5071"/>
    <w:rsid w:val="002C54C0"/>
    <w:rsid w:val="002C5D3F"/>
    <w:rsid w:val="002C62F7"/>
    <w:rsid w:val="002C7BB7"/>
    <w:rsid w:val="002D1DFD"/>
    <w:rsid w:val="002D7693"/>
    <w:rsid w:val="002D7761"/>
    <w:rsid w:val="002E00DB"/>
    <w:rsid w:val="002E03D9"/>
    <w:rsid w:val="002E26B8"/>
    <w:rsid w:val="002E2F8B"/>
    <w:rsid w:val="002E5404"/>
    <w:rsid w:val="002E6211"/>
    <w:rsid w:val="002E6493"/>
    <w:rsid w:val="002F066A"/>
    <w:rsid w:val="002F0EF0"/>
    <w:rsid w:val="002F16FF"/>
    <w:rsid w:val="002F1F6F"/>
    <w:rsid w:val="002F21C5"/>
    <w:rsid w:val="002F2DF5"/>
    <w:rsid w:val="002F34EB"/>
    <w:rsid w:val="002F3FFE"/>
    <w:rsid w:val="002F41E0"/>
    <w:rsid w:val="002F4CEE"/>
    <w:rsid w:val="002F523D"/>
    <w:rsid w:val="002F5C0F"/>
    <w:rsid w:val="00300443"/>
    <w:rsid w:val="00300E94"/>
    <w:rsid w:val="003013A2"/>
    <w:rsid w:val="00303668"/>
    <w:rsid w:val="00303FBE"/>
    <w:rsid w:val="00305DDF"/>
    <w:rsid w:val="00305EB1"/>
    <w:rsid w:val="0030639B"/>
    <w:rsid w:val="00312475"/>
    <w:rsid w:val="00313119"/>
    <w:rsid w:val="00313968"/>
    <w:rsid w:val="00314883"/>
    <w:rsid w:val="00320D52"/>
    <w:rsid w:val="0032472E"/>
    <w:rsid w:val="0032691A"/>
    <w:rsid w:val="00326A56"/>
    <w:rsid w:val="00326B09"/>
    <w:rsid w:val="00326B0A"/>
    <w:rsid w:val="0033196C"/>
    <w:rsid w:val="0033549B"/>
    <w:rsid w:val="00340862"/>
    <w:rsid w:val="0034404F"/>
    <w:rsid w:val="00344E2A"/>
    <w:rsid w:val="00346CA7"/>
    <w:rsid w:val="003474CF"/>
    <w:rsid w:val="00351A1F"/>
    <w:rsid w:val="003525C4"/>
    <w:rsid w:val="0035385E"/>
    <w:rsid w:val="0036493E"/>
    <w:rsid w:val="0036504F"/>
    <w:rsid w:val="00365E33"/>
    <w:rsid w:val="00365E98"/>
    <w:rsid w:val="00365FAC"/>
    <w:rsid w:val="003705C1"/>
    <w:rsid w:val="003710F8"/>
    <w:rsid w:val="003724C5"/>
    <w:rsid w:val="003745CA"/>
    <w:rsid w:val="003762AF"/>
    <w:rsid w:val="00376769"/>
    <w:rsid w:val="00376DFE"/>
    <w:rsid w:val="003805D9"/>
    <w:rsid w:val="00380D3E"/>
    <w:rsid w:val="00383516"/>
    <w:rsid w:val="0038569C"/>
    <w:rsid w:val="0039100F"/>
    <w:rsid w:val="0039226D"/>
    <w:rsid w:val="003928C2"/>
    <w:rsid w:val="00394567"/>
    <w:rsid w:val="00394647"/>
    <w:rsid w:val="00394819"/>
    <w:rsid w:val="0039507A"/>
    <w:rsid w:val="00395308"/>
    <w:rsid w:val="0039764C"/>
    <w:rsid w:val="00397E62"/>
    <w:rsid w:val="003A0E18"/>
    <w:rsid w:val="003A13D8"/>
    <w:rsid w:val="003A2F9F"/>
    <w:rsid w:val="003A5373"/>
    <w:rsid w:val="003A5EC5"/>
    <w:rsid w:val="003A6E53"/>
    <w:rsid w:val="003B167F"/>
    <w:rsid w:val="003B1B45"/>
    <w:rsid w:val="003B2079"/>
    <w:rsid w:val="003B53F2"/>
    <w:rsid w:val="003B5E14"/>
    <w:rsid w:val="003C1FC9"/>
    <w:rsid w:val="003C42FD"/>
    <w:rsid w:val="003C6A42"/>
    <w:rsid w:val="003C7783"/>
    <w:rsid w:val="003D08D1"/>
    <w:rsid w:val="003D27B2"/>
    <w:rsid w:val="003D2D3F"/>
    <w:rsid w:val="003D3686"/>
    <w:rsid w:val="003D4051"/>
    <w:rsid w:val="003D42E0"/>
    <w:rsid w:val="003D54E3"/>
    <w:rsid w:val="003D6661"/>
    <w:rsid w:val="003D793C"/>
    <w:rsid w:val="003E12A8"/>
    <w:rsid w:val="003E1E31"/>
    <w:rsid w:val="003E4619"/>
    <w:rsid w:val="003E7797"/>
    <w:rsid w:val="003F1087"/>
    <w:rsid w:val="003F145D"/>
    <w:rsid w:val="003F1AF4"/>
    <w:rsid w:val="003F288B"/>
    <w:rsid w:val="003F28DA"/>
    <w:rsid w:val="003F2C11"/>
    <w:rsid w:val="003F3D9F"/>
    <w:rsid w:val="003F4EDD"/>
    <w:rsid w:val="003F51CC"/>
    <w:rsid w:val="003F6616"/>
    <w:rsid w:val="003F7FD6"/>
    <w:rsid w:val="00402E8E"/>
    <w:rsid w:val="0040516F"/>
    <w:rsid w:val="0040644B"/>
    <w:rsid w:val="00406D5B"/>
    <w:rsid w:val="00406DA4"/>
    <w:rsid w:val="00407773"/>
    <w:rsid w:val="00407C27"/>
    <w:rsid w:val="00410431"/>
    <w:rsid w:val="00411288"/>
    <w:rsid w:val="0041267D"/>
    <w:rsid w:val="00413959"/>
    <w:rsid w:val="004147E3"/>
    <w:rsid w:val="00415C4D"/>
    <w:rsid w:val="004178CB"/>
    <w:rsid w:val="004259A3"/>
    <w:rsid w:val="00425E00"/>
    <w:rsid w:val="00431F7B"/>
    <w:rsid w:val="0043364E"/>
    <w:rsid w:val="00436EE4"/>
    <w:rsid w:val="004377C5"/>
    <w:rsid w:val="00437CF3"/>
    <w:rsid w:val="004521F5"/>
    <w:rsid w:val="00454A18"/>
    <w:rsid w:val="00454B37"/>
    <w:rsid w:val="00457332"/>
    <w:rsid w:val="00457CDC"/>
    <w:rsid w:val="004609C8"/>
    <w:rsid w:val="00460B32"/>
    <w:rsid w:val="00460B95"/>
    <w:rsid w:val="00461CEE"/>
    <w:rsid w:val="004624C8"/>
    <w:rsid w:val="00463D8B"/>
    <w:rsid w:val="0046427F"/>
    <w:rsid w:val="00464C65"/>
    <w:rsid w:val="00465B96"/>
    <w:rsid w:val="00465FCC"/>
    <w:rsid w:val="00467BBC"/>
    <w:rsid w:val="00473065"/>
    <w:rsid w:val="004770EF"/>
    <w:rsid w:val="004773DF"/>
    <w:rsid w:val="00481992"/>
    <w:rsid w:val="00485A57"/>
    <w:rsid w:val="004925BC"/>
    <w:rsid w:val="0049356B"/>
    <w:rsid w:val="00494103"/>
    <w:rsid w:val="00496857"/>
    <w:rsid w:val="004A07FB"/>
    <w:rsid w:val="004A129E"/>
    <w:rsid w:val="004A2926"/>
    <w:rsid w:val="004A3B72"/>
    <w:rsid w:val="004A50BE"/>
    <w:rsid w:val="004A5B52"/>
    <w:rsid w:val="004A7E8F"/>
    <w:rsid w:val="004B2AB9"/>
    <w:rsid w:val="004B2CA4"/>
    <w:rsid w:val="004B30CB"/>
    <w:rsid w:val="004B3571"/>
    <w:rsid w:val="004B3EC0"/>
    <w:rsid w:val="004B41C2"/>
    <w:rsid w:val="004B44EF"/>
    <w:rsid w:val="004C0306"/>
    <w:rsid w:val="004C0590"/>
    <w:rsid w:val="004C29D5"/>
    <w:rsid w:val="004C29D6"/>
    <w:rsid w:val="004C3C29"/>
    <w:rsid w:val="004C5458"/>
    <w:rsid w:val="004D1671"/>
    <w:rsid w:val="004D269E"/>
    <w:rsid w:val="004D2CBC"/>
    <w:rsid w:val="004D2D4E"/>
    <w:rsid w:val="004D3225"/>
    <w:rsid w:val="004D3973"/>
    <w:rsid w:val="004D3F9A"/>
    <w:rsid w:val="004D455C"/>
    <w:rsid w:val="004D4A30"/>
    <w:rsid w:val="004D4D37"/>
    <w:rsid w:val="004D76F5"/>
    <w:rsid w:val="004E1823"/>
    <w:rsid w:val="004F1766"/>
    <w:rsid w:val="004F530D"/>
    <w:rsid w:val="004F595E"/>
    <w:rsid w:val="004F7F95"/>
    <w:rsid w:val="0050118C"/>
    <w:rsid w:val="0050383F"/>
    <w:rsid w:val="00503A4B"/>
    <w:rsid w:val="00506A3E"/>
    <w:rsid w:val="00507BB7"/>
    <w:rsid w:val="0051034E"/>
    <w:rsid w:val="00510CAE"/>
    <w:rsid w:val="00513451"/>
    <w:rsid w:val="00513FBB"/>
    <w:rsid w:val="00514FD1"/>
    <w:rsid w:val="00515344"/>
    <w:rsid w:val="005177C1"/>
    <w:rsid w:val="00517A6C"/>
    <w:rsid w:val="00520BE2"/>
    <w:rsid w:val="005217EC"/>
    <w:rsid w:val="00521F1A"/>
    <w:rsid w:val="005227E4"/>
    <w:rsid w:val="005269B2"/>
    <w:rsid w:val="00530433"/>
    <w:rsid w:val="0053235E"/>
    <w:rsid w:val="00532CFE"/>
    <w:rsid w:val="005332F9"/>
    <w:rsid w:val="00536435"/>
    <w:rsid w:val="005418C6"/>
    <w:rsid w:val="005439F3"/>
    <w:rsid w:val="00544217"/>
    <w:rsid w:val="00545A7E"/>
    <w:rsid w:val="0054606B"/>
    <w:rsid w:val="00547F85"/>
    <w:rsid w:val="005501A4"/>
    <w:rsid w:val="00550D2A"/>
    <w:rsid w:val="00551EA2"/>
    <w:rsid w:val="00552EDC"/>
    <w:rsid w:val="00553D46"/>
    <w:rsid w:val="00555264"/>
    <w:rsid w:val="00555B09"/>
    <w:rsid w:val="00555F04"/>
    <w:rsid w:val="00555F76"/>
    <w:rsid w:val="005616F1"/>
    <w:rsid w:val="00562BB3"/>
    <w:rsid w:val="005630AD"/>
    <w:rsid w:val="005638E7"/>
    <w:rsid w:val="00563E55"/>
    <w:rsid w:val="00566465"/>
    <w:rsid w:val="00566579"/>
    <w:rsid w:val="00570C36"/>
    <w:rsid w:val="00572570"/>
    <w:rsid w:val="0057325D"/>
    <w:rsid w:val="005734DE"/>
    <w:rsid w:val="00573580"/>
    <w:rsid w:val="00573CB7"/>
    <w:rsid w:val="005772BD"/>
    <w:rsid w:val="00577310"/>
    <w:rsid w:val="00577336"/>
    <w:rsid w:val="00577866"/>
    <w:rsid w:val="00577C94"/>
    <w:rsid w:val="00577F62"/>
    <w:rsid w:val="0058257C"/>
    <w:rsid w:val="005859F2"/>
    <w:rsid w:val="00587347"/>
    <w:rsid w:val="00591BB6"/>
    <w:rsid w:val="00593633"/>
    <w:rsid w:val="005956A3"/>
    <w:rsid w:val="00595B71"/>
    <w:rsid w:val="00596427"/>
    <w:rsid w:val="00596583"/>
    <w:rsid w:val="00596C44"/>
    <w:rsid w:val="00597067"/>
    <w:rsid w:val="005A1EA1"/>
    <w:rsid w:val="005A22B7"/>
    <w:rsid w:val="005A2B86"/>
    <w:rsid w:val="005A37A3"/>
    <w:rsid w:val="005A4F8B"/>
    <w:rsid w:val="005A61B8"/>
    <w:rsid w:val="005A7EBD"/>
    <w:rsid w:val="005B14E3"/>
    <w:rsid w:val="005B1993"/>
    <w:rsid w:val="005B27AF"/>
    <w:rsid w:val="005B3DAE"/>
    <w:rsid w:val="005B4417"/>
    <w:rsid w:val="005B4539"/>
    <w:rsid w:val="005B66B9"/>
    <w:rsid w:val="005B78DE"/>
    <w:rsid w:val="005C5621"/>
    <w:rsid w:val="005C5DA8"/>
    <w:rsid w:val="005D19A7"/>
    <w:rsid w:val="005D23F5"/>
    <w:rsid w:val="005D31B6"/>
    <w:rsid w:val="005D5298"/>
    <w:rsid w:val="005D6372"/>
    <w:rsid w:val="005D6A8F"/>
    <w:rsid w:val="005D6E7B"/>
    <w:rsid w:val="005D7DF7"/>
    <w:rsid w:val="005E081B"/>
    <w:rsid w:val="005E1251"/>
    <w:rsid w:val="005E162F"/>
    <w:rsid w:val="005E2D62"/>
    <w:rsid w:val="005E2EA9"/>
    <w:rsid w:val="005E30A6"/>
    <w:rsid w:val="005E42D4"/>
    <w:rsid w:val="005E4DC0"/>
    <w:rsid w:val="005E6371"/>
    <w:rsid w:val="005E775B"/>
    <w:rsid w:val="005F10E9"/>
    <w:rsid w:val="005F18D0"/>
    <w:rsid w:val="005F1F14"/>
    <w:rsid w:val="005F2BDC"/>
    <w:rsid w:val="005F4BC8"/>
    <w:rsid w:val="005F5FAE"/>
    <w:rsid w:val="005F65C5"/>
    <w:rsid w:val="005F6A84"/>
    <w:rsid w:val="005F7D08"/>
    <w:rsid w:val="00601148"/>
    <w:rsid w:val="00602F09"/>
    <w:rsid w:val="00606DB2"/>
    <w:rsid w:val="00611BB9"/>
    <w:rsid w:val="0061221C"/>
    <w:rsid w:val="0061225A"/>
    <w:rsid w:val="006147F7"/>
    <w:rsid w:val="00615197"/>
    <w:rsid w:val="00616BFF"/>
    <w:rsid w:val="0061775F"/>
    <w:rsid w:val="00617AD8"/>
    <w:rsid w:val="00621102"/>
    <w:rsid w:val="006222ED"/>
    <w:rsid w:val="0062271F"/>
    <w:rsid w:val="00624B76"/>
    <w:rsid w:val="006252BA"/>
    <w:rsid w:val="00626770"/>
    <w:rsid w:val="00632843"/>
    <w:rsid w:val="00632D77"/>
    <w:rsid w:val="00633FAD"/>
    <w:rsid w:val="00637965"/>
    <w:rsid w:val="0064075B"/>
    <w:rsid w:val="00641361"/>
    <w:rsid w:val="00641601"/>
    <w:rsid w:val="00641968"/>
    <w:rsid w:val="00641E54"/>
    <w:rsid w:val="00642C46"/>
    <w:rsid w:val="00643C14"/>
    <w:rsid w:val="00644755"/>
    <w:rsid w:val="00644EDD"/>
    <w:rsid w:val="00645437"/>
    <w:rsid w:val="0064582E"/>
    <w:rsid w:val="00650CF5"/>
    <w:rsid w:val="00652884"/>
    <w:rsid w:val="00653A8F"/>
    <w:rsid w:val="00654FB5"/>
    <w:rsid w:val="00655744"/>
    <w:rsid w:val="00657EB9"/>
    <w:rsid w:val="00660C76"/>
    <w:rsid w:val="00661511"/>
    <w:rsid w:val="00662741"/>
    <w:rsid w:val="00663F4E"/>
    <w:rsid w:val="006674EF"/>
    <w:rsid w:val="00667EE5"/>
    <w:rsid w:val="0067477E"/>
    <w:rsid w:val="00674C37"/>
    <w:rsid w:val="00675523"/>
    <w:rsid w:val="00675FF0"/>
    <w:rsid w:val="006772C0"/>
    <w:rsid w:val="006807EF"/>
    <w:rsid w:val="00682056"/>
    <w:rsid w:val="00682FE0"/>
    <w:rsid w:val="00684143"/>
    <w:rsid w:val="006845E8"/>
    <w:rsid w:val="00684968"/>
    <w:rsid w:val="00684B40"/>
    <w:rsid w:val="00686462"/>
    <w:rsid w:val="00686984"/>
    <w:rsid w:val="00690188"/>
    <w:rsid w:val="006916CE"/>
    <w:rsid w:val="00693278"/>
    <w:rsid w:val="0069384F"/>
    <w:rsid w:val="00694D48"/>
    <w:rsid w:val="0069550A"/>
    <w:rsid w:val="006A2DAE"/>
    <w:rsid w:val="006A2DF1"/>
    <w:rsid w:val="006A36C2"/>
    <w:rsid w:val="006A3B9B"/>
    <w:rsid w:val="006A4843"/>
    <w:rsid w:val="006A6A11"/>
    <w:rsid w:val="006B0317"/>
    <w:rsid w:val="006B0E30"/>
    <w:rsid w:val="006B1341"/>
    <w:rsid w:val="006B1777"/>
    <w:rsid w:val="006B1972"/>
    <w:rsid w:val="006B33BC"/>
    <w:rsid w:val="006B41E1"/>
    <w:rsid w:val="006B528D"/>
    <w:rsid w:val="006B6F22"/>
    <w:rsid w:val="006B7B02"/>
    <w:rsid w:val="006C0EC4"/>
    <w:rsid w:val="006C3E80"/>
    <w:rsid w:val="006C3EF3"/>
    <w:rsid w:val="006C4CE8"/>
    <w:rsid w:val="006C6567"/>
    <w:rsid w:val="006C6A69"/>
    <w:rsid w:val="006C6C31"/>
    <w:rsid w:val="006D12BF"/>
    <w:rsid w:val="006D155A"/>
    <w:rsid w:val="006D17F4"/>
    <w:rsid w:val="006D1CCB"/>
    <w:rsid w:val="006D1DB7"/>
    <w:rsid w:val="006D4290"/>
    <w:rsid w:val="006D5963"/>
    <w:rsid w:val="006D5F97"/>
    <w:rsid w:val="006D6570"/>
    <w:rsid w:val="006D74C1"/>
    <w:rsid w:val="006E35E2"/>
    <w:rsid w:val="006E4484"/>
    <w:rsid w:val="006F4037"/>
    <w:rsid w:val="006F6663"/>
    <w:rsid w:val="006F738F"/>
    <w:rsid w:val="00700726"/>
    <w:rsid w:val="00700DCE"/>
    <w:rsid w:val="0070225A"/>
    <w:rsid w:val="0070359F"/>
    <w:rsid w:val="00704C9C"/>
    <w:rsid w:val="0070574B"/>
    <w:rsid w:val="00705863"/>
    <w:rsid w:val="007102DB"/>
    <w:rsid w:val="007105E9"/>
    <w:rsid w:val="00710851"/>
    <w:rsid w:val="0071158B"/>
    <w:rsid w:val="0071198A"/>
    <w:rsid w:val="007119FD"/>
    <w:rsid w:val="0071229E"/>
    <w:rsid w:val="00713507"/>
    <w:rsid w:val="00716C30"/>
    <w:rsid w:val="0072078D"/>
    <w:rsid w:val="00720C53"/>
    <w:rsid w:val="007225DF"/>
    <w:rsid w:val="00723E60"/>
    <w:rsid w:val="00723F31"/>
    <w:rsid w:val="007244F8"/>
    <w:rsid w:val="00726668"/>
    <w:rsid w:val="00730EB0"/>
    <w:rsid w:val="007318E3"/>
    <w:rsid w:val="00732056"/>
    <w:rsid w:val="00732F2B"/>
    <w:rsid w:val="007330E0"/>
    <w:rsid w:val="007361D4"/>
    <w:rsid w:val="00736AAC"/>
    <w:rsid w:val="00737699"/>
    <w:rsid w:val="00741E60"/>
    <w:rsid w:val="00746EB0"/>
    <w:rsid w:val="0075177A"/>
    <w:rsid w:val="007540BF"/>
    <w:rsid w:val="00755CCA"/>
    <w:rsid w:val="00757ADD"/>
    <w:rsid w:val="0076076C"/>
    <w:rsid w:val="0076313F"/>
    <w:rsid w:val="00764255"/>
    <w:rsid w:val="00764C34"/>
    <w:rsid w:val="007676C7"/>
    <w:rsid w:val="0076777B"/>
    <w:rsid w:val="007725F1"/>
    <w:rsid w:val="00772BBA"/>
    <w:rsid w:val="0077303F"/>
    <w:rsid w:val="007734B9"/>
    <w:rsid w:val="00773657"/>
    <w:rsid w:val="00773675"/>
    <w:rsid w:val="007739DB"/>
    <w:rsid w:val="00773DC2"/>
    <w:rsid w:val="00774404"/>
    <w:rsid w:val="007752CD"/>
    <w:rsid w:val="00775E4C"/>
    <w:rsid w:val="0077629E"/>
    <w:rsid w:val="00784EFD"/>
    <w:rsid w:val="007872FD"/>
    <w:rsid w:val="00787948"/>
    <w:rsid w:val="00787C0C"/>
    <w:rsid w:val="00790234"/>
    <w:rsid w:val="0079102A"/>
    <w:rsid w:val="00792BA3"/>
    <w:rsid w:val="00792F02"/>
    <w:rsid w:val="00793673"/>
    <w:rsid w:val="00793907"/>
    <w:rsid w:val="007A0A37"/>
    <w:rsid w:val="007A3EFF"/>
    <w:rsid w:val="007A5478"/>
    <w:rsid w:val="007A547B"/>
    <w:rsid w:val="007B07E8"/>
    <w:rsid w:val="007B0949"/>
    <w:rsid w:val="007B0CA8"/>
    <w:rsid w:val="007B324D"/>
    <w:rsid w:val="007B3CA3"/>
    <w:rsid w:val="007B4751"/>
    <w:rsid w:val="007B6C94"/>
    <w:rsid w:val="007B7F93"/>
    <w:rsid w:val="007C0129"/>
    <w:rsid w:val="007C03EA"/>
    <w:rsid w:val="007C395C"/>
    <w:rsid w:val="007C5277"/>
    <w:rsid w:val="007C6C0F"/>
    <w:rsid w:val="007C73C2"/>
    <w:rsid w:val="007C7A18"/>
    <w:rsid w:val="007C7A93"/>
    <w:rsid w:val="007D1C90"/>
    <w:rsid w:val="007D5040"/>
    <w:rsid w:val="007D6888"/>
    <w:rsid w:val="007E166C"/>
    <w:rsid w:val="007E1F0C"/>
    <w:rsid w:val="007E32AF"/>
    <w:rsid w:val="007E39EF"/>
    <w:rsid w:val="007E458D"/>
    <w:rsid w:val="007E539F"/>
    <w:rsid w:val="007F1530"/>
    <w:rsid w:val="007F1EBF"/>
    <w:rsid w:val="008052A0"/>
    <w:rsid w:val="00810A22"/>
    <w:rsid w:val="00810E19"/>
    <w:rsid w:val="0081324B"/>
    <w:rsid w:val="00816F6B"/>
    <w:rsid w:val="00820587"/>
    <w:rsid w:val="0082129F"/>
    <w:rsid w:val="00822E63"/>
    <w:rsid w:val="00822FF4"/>
    <w:rsid w:val="00823527"/>
    <w:rsid w:val="00825BAB"/>
    <w:rsid w:val="00825CC0"/>
    <w:rsid w:val="008278DB"/>
    <w:rsid w:val="0082798A"/>
    <w:rsid w:val="00830ABA"/>
    <w:rsid w:val="00831AC1"/>
    <w:rsid w:val="00831E74"/>
    <w:rsid w:val="008323B4"/>
    <w:rsid w:val="00832E9E"/>
    <w:rsid w:val="008339D8"/>
    <w:rsid w:val="008351B1"/>
    <w:rsid w:val="00835DA7"/>
    <w:rsid w:val="00835DC7"/>
    <w:rsid w:val="00835E79"/>
    <w:rsid w:val="00837ACA"/>
    <w:rsid w:val="00837B83"/>
    <w:rsid w:val="0084306B"/>
    <w:rsid w:val="00845BEE"/>
    <w:rsid w:val="008506B5"/>
    <w:rsid w:val="00852A62"/>
    <w:rsid w:val="00854E74"/>
    <w:rsid w:val="008563E0"/>
    <w:rsid w:val="00856EC3"/>
    <w:rsid w:val="008608DB"/>
    <w:rsid w:val="00860A15"/>
    <w:rsid w:val="0086195F"/>
    <w:rsid w:val="00866236"/>
    <w:rsid w:val="00870778"/>
    <w:rsid w:val="008731FA"/>
    <w:rsid w:val="008742F8"/>
    <w:rsid w:val="0087611F"/>
    <w:rsid w:val="0087647F"/>
    <w:rsid w:val="00880E47"/>
    <w:rsid w:val="00885273"/>
    <w:rsid w:val="00885297"/>
    <w:rsid w:val="0088640F"/>
    <w:rsid w:val="0088661F"/>
    <w:rsid w:val="00887882"/>
    <w:rsid w:val="008930A7"/>
    <w:rsid w:val="00893270"/>
    <w:rsid w:val="00893DB1"/>
    <w:rsid w:val="008943AC"/>
    <w:rsid w:val="008A0CEA"/>
    <w:rsid w:val="008A0D79"/>
    <w:rsid w:val="008A2233"/>
    <w:rsid w:val="008A2AC5"/>
    <w:rsid w:val="008A55D5"/>
    <w:rsid w:val="008A5F24"/>
    <w:rsid w:val="008A6CD2"/>
    <w:rsid w:val="008B2899"/>
    <w:rsid w:val="008B493D"/>
    <w:rsid w:val="008B4B9E"/>
    <w:rsid w:val="008B546F"/>
    <w:rsid w:val="008C05BE"/>
    <w:rsid w:val="008C1BCA"/>
    <w:rsid w:val="008C4392"/>
    <w:rsid w:val="008C48CC"/>
    <w:rsid w:val="008C5558"/>
    <w:rsid w:val="008C579F"/>
    <w:rsid w:val="008C6B23"/>
    <w:rsid w:val="008D0DDD"/>
    <w:rsid w:val="008D11A9"/>
    <w:rsid w:val="008D423D"/>
    <w:rsid w:val="008D48EF"/>
    <w:rsid w:val="008D4AD2"/>
    <w:rsid w:val="008D6094"/>
    <w:rsid w:val="008D6A80"/>
    <w:rsid w:val="008E0666"/>
    <w:rsid w:val="008E0E16"/>
    <w:rsid w:val="008E167C"/>
    <w:rsid w:val="008E1987"/>
    <w:rsid w:val="008E20C1"/>
    <w:rsid w:val="008E231A"/>
    <w:rsid w:val="008E251D"/>
    <w:rsid w:val="008E2FB0"/>
    <w:rsid w:val="008E36A8"/>
    <w:rsid w:val="008E4D6C"/>
    <w:rsid w:val="008F0C6F"/>
    <w:rsid w:val="008F5A04"/>
    <w:rsid w:val="008F6046"/>
    <w:rsid w:val="008F7FE4"/>
    <w:rsid w:val="00902281"/>
    <w:rsid w:val="0090234C"/>
    <w:rsid w:val="00903BD7"/>
    <w:rsid w:val="00905FFA"/>
    <w:rsid w:val="00906087"/>
    <w:rsid w:val="00906BE5"/>
    <w:rsid w:val="00912362"/>
    <w:rsid w:val="00913CFB"/>
    <w:rsid w:val="009145A9"/>
    <w:rsid w:val="009149FC"/>
    <w:rsid w:val="009153DE"/>
    <w:rsid w:val="00915CB1"/>
    <w:rsid w:val="0091729C"/>
    <w:rsid w:val="0091766D"/>
    <w:rsid w:val="00920F3B"/>
    <w:rsid w:val="00921771"/>
    <w:rsid w:val="00921D6C"/>
    <w:rsid w:val="00922DD3"/>
    <w:rsid w:val="009239C7"/>
    <w:rsid w:val="00923A61"/>
    <w:rsid w:val="0092602B"/>
    <w:rsid w:val="00927136"/>
    <w:rsid w:val="00927C94"/>
    <w:rsid w:val="009311F7"/>
    <w:rsid w:val="00931E60"/>
    <w:rsid w:val="009320BB"/>
    <w:rsid w:val="00932D83"/>
    <w:rsid w:val="009339E5"/>
    <w:rsid w:val="00935BED"/>
    <w:rsid w:val="00937390"/>
    <w:rsid w:val="00937E42"/>
    <w:rsid w:val="009400EB"/>
    <w:rsid w:val="009406B5"/>
    <w:rsid w:val="009407DE"/>
    <w:rsid w:val="0094094A"/>
    <w:rsid w:val="009413BA"/>
    <w:rsid w:val="00941B9F"/>
    <w:rsid w:val="00943354"/>
    <w:rsid w:val="00944FCC"/>
    <w:rsid w:val="00945594"/>
    <w:rsid w:val="009465FD"/>
    <w:rsid w:val="00947275"/>
    <w:rsid w:val="009515C0"/>
    <w:rsid w:val="0095313E"/>
    <w:rsid w:val="00953B0A"/>
    <w:rsid w:val="00953D9F"/>
    <w:rsid w:val="00954CFD"/>
    <w:rsid w:val="0095600A"/>
    <w:rsid w:val="00956A04"/>
    <w:rsid w:val="009573B6"/>
    <w:rsid w:val="00957E07"/>
    <w:rsid w:val="009602FE"/>
    <w:rsid w:val="0096096D"/>
    <w:rsid w:val="00960F80"/>
    <w:rsid w:val="00962EA0"/>
    <w:rsid w:val="0096356D"/>
    <w:rsid w:val="00964B91"/>
    <w:rsid w:val="00966DBE"/>
    <w:rsid w:val="00966F9B"/>
    <w:rsid w:val="00975970"/>
    <w:rsid w:val="00976A57"/>
    <w:rsid w:val="00977D86"/>
    <w:rsid w:val="00980352"/>
    <w:rsid w:val="00982FB1"/>
    <w:rsid w:val="00984A82"/>
    <w:rsid w:val="00985557"/>
    <w:rsid w:val="0098629A"/>
    <w:rsid w:val="009868FF"/>
    <w:rsid w:val="00987C12"/>
    <w:rsid w:val="00992CB9"/>
    <w:rsid w:val="009934B6"/>
    <w:rsid w:val="00993928"/>
    <w:rsid w:val="00995997"/>
    <w:rsid w:val="00995CB9"/>
    <w:rsid w:val="00996EA5"/>
    <w:rsid w:val="009976D4"/>
    <w:rsid w:val="009A09B4"/>
    <w:rsid w:val="009A11B8"/>
    <w:rsid w:val="009A128C"/>
    <w:rsid w:val="009A44A7"/>
    <w:rsid w:val="009A4D0E"/>
    <w:rsid w:val="009A693A"/>
    <w:rsid w:val="009A6C2F"/>
    <w:rsid w:val="009A70EC"/>
    <w:rsid w:val="009B3148"/>
    <w:rsid w:val="009B652F"/>
    <w:rsid w:val="009C178F"/>
    <w:rsid w:val="009C1840"/>
    <w:rsid w:val="009C4F40"/>
    <w:rsid w:val="009C5C9C"/>
    <w:rsid w:val="009C66DC"/>
    <w:rsid w:val="009C6DD9"/>
    <w:rsid w:val="009D0FC1"/>
    <w:rsid w:val="009D24C7"/>
    <w:rsid w:val="009D2A4D"/>
    <w:rsid w:val="009D52A4"/>
    <w:rsid w:val="009D5390"/>
    <w:rsid w:val="009D618E"/>
    <w:rsid w:val="009D6E5A"/>
    <w:rsid w:val="009E42F6"/>
    <w:rsid w:val="009E5437"/>
    <w:rsid w:val="009E6B12"/>
    <w:rsid w:val="009E7724"/>
    <w:rsid w:val="009F2A67"/>
    <w:rsid w:val="00A01D32"/>
    <w:rsid w:val="00A01D35"/>
    <w:rsid w:val="00A02590"/>
    <w:rsid w:val="00A035B8"/>
    <w:rsid w:val="00A0439C"/>
    <w:rsid w:val="00A07703"/>
    <w:rsid w:val="00A10E2C"/>
    <w:rsid w:val="00A13B39"/>
    <w:rsid w:val="00A20CC8"/>
    <w:rsid w:val="00A21DD3"/>
    <w:rsid w:val="00A24913"/>
    <w:rsid w:val="00A27746"/>
    <w:rsid w:val="00A27F37"/>
    <w:rsid w:val="00A312D6"/>
    <w:rsid w:val="00A315F3"/>
    <w:rsid w:val="00A3174A"/>
    <w:rsid w:val="00A328AB"/>
    <w:rsid w:val="00A33AC5"/>
    <w:rsid w:val="00A35A18"/>
    <w:rsid w:val="00A360F2"/>
    <w:rsid w:val="00A36BF2"/>
    <w:rsid w:val="00A370FE"/>
    <w:rsid w:val="00A3722C"/>
    <w:rsid w:val="00A40064"/>
    <w:rsid w:val="00A44413"/>
    <w:rsid w:val="00A44BD7"/>
    <w:rsid w:val="00A472A7"/>
    <w:rsid w:val="00A50BCA"/>
    <w:rsid w:val="00A50F1A"/>
    <w:rsid w:val="00A5127B"/>
    <w:rsid w:val="00A534BD"/>
    <w:rsid w:val="00A5357C"/>
    <w:rsid w:val="00A53F85"/>
    <w:rsid w:val="00A55AF1"/>
    <w:rsid w:val="00A560B2"/>
    <w:rsid w:val="00A574F7"/>
    <w:rsid w:val="00A57902"/>
    <w:rsid w:val="00A60CA1"/>
    <w:rsid w:val="00A61413"/>
    <w:rsid w:val="00A649C3"/>
    <w:rsid w:val="00A65628"/>
    <w:rsid w:val="00A7439F"/>
    <w:rsid w:val="00A77863"/>
    <w:rsid w:val="00A77E5A"/>
    <w:rsid w:val="00A82A60"/>
    <w:rsid w:val="00A833E8"/>
    <w:rsid w:val="00A873AC"/>
    <w:rsid w:val="00A87B65"/>
    <w:rsid w:val="00A917D2"/>
    <w:rsid w:val="00A93967"/>
    <w:rsid w:val="00A93CC7"/>
    <w:rsid w:val="00A9656A"/>
    <w:rsid w:val="00A96CAA"/>
    <w:rsid w:val="00A96D5A"/>
    <w:rsid w:val="00A97432"/>
    <w:rsid w:val="00AA1609"/>
    <w:rsid w:val="00AA21C3"/>
    <w:rsid w:val="00AA2640"/>
    <w:rsid w:val="00AA5B13"/>
    <w:rsid w:val="00AA71E8"/>
    <w:rsid w:val="00AA72AC"/>
    <w:rsid w:val="00AA7367"/>
    <w:rsid w:val="00AB06AB"/>
    <w:rsid w:val="00AB0B7D"/>
    <w:rsid w:val="00AB1531"/>
    <w:rsid w:val="00AB444E"/>
    <w:rsid w:val="00AB5189"/>
    <w:rsid w:val="00AB5D79"/>
    <w:rsid w:val="00AC03FF"/>
    <w:rsid w:val="00AC1F10"/>
    <w:rsid w:val="00AC23FC"/>
    <w:rsid w:val="00AC4429"/>
    <w:rsid w:val="00AC4AA7"/>
    <w:rsid w:val="00AC5680"/>
    <w:rsid w:val="00AC6024"/>
    <w:rsid w:val="00AD0174"/>
    <w:rsid w:val="00AD0DB3"/>
    <w:rsid w:val="00AD1920"/>
    <w:rsid w:val="00AD1ACF"/>
    <w:rsid w:val="00AD5F57"/>
    <w:rsid w:val="00AD624A"/>
    <w:rsid w:val="00AD67B3"/>
    <w:rsid w:val="00AE0106"/>
    <w:rsid w:val="00AE04C7"/>
    <w:rsid w:val="00AE4AA9"/>
    <w:rsid w:val="00AF0CA3"/>
    <w:rsid w:val="00AF1196"/>
    <w:rsid w:val="00AF227E"/>
    <w:rsid w:val="00AF4E96"/>
    <w:rsid w:val="00AF558C"/>
    <w:rsid w:val="00AF5CE8"/>
    <w:rsid w:val="00AF681A"/>
    <w:rsid w:val="00AF6845"/>
    <w:rsid w:val="00AF7C29"/>
    <w:rsid w:val="00B01090"/>
    <w:rsid w:val="00B02123"/>
    <w:rsid w:val="00B04226"/>
    <w:rsid w:val="00B0476A"/>
    <w:rsid w:val="00B05B99"/>
    <w:rsid w:val="00B06D2B"/>
    <w:rsid w:val="00B10336"/>
    <w:rsid w:val="00B11F75"/>
    <w:rsid w:val="00B16377"/>
    <w:rsid w:val="00B1728D"/>
    <w:rsid w:val="00B179E8"/>
    <w:rsid w:val="00B2122D"/>
    <w:rsid w:val="00B21B81"/>
    <w:rsid w:val="00B23426"/>
    <w:rsid w:val="00B2511D"/>
    <w:rsid w:val="00B26EB5"/>
    <w:rsid w:val="00B26F27"/>
    <w:rsid w:val="00B33056"/>
    <w:rsid w:val="00B33A66"/>
    <w:rsid w:val="00B35333"/>
    <w:rsid w:val="00B4454C"/>
    <w:rsid w:val="00B501DB"/>
    <w:rsid w:val="00B51F74"/>
    <w:rsid w:val="00B54CAE"/>
    <w:rsid w:val="00B55733"/>
    <w:rsid w:val="00B56D1E"/>
    <w:rsid w:val="00B6059C"/>
    <w:rsid w:val="00B62160"/>
    <w:rsid w:val="00B62918"/>
    <w:rsid w:val="00B62E03"/>
    <w:rsid w:val="00B64A86"/>
    <w:rsid w:val="00B672D9"/>
    <w:rsid w:val="00B67C0D"/>
    <w:rsid w:val="00B70204"/>
    <w:rsid w:val="00B722E1"/>
    <w:rsid w:val="00B73F1B"/>
    <w:rsid w:val="00B74FBA"/>
    <w:rsid w:val="00B750F2"/>
    <w:rsid w:val="00B75AC9"/>
    <w:rsid w:val="00B770BE"/>
    <w:rsid w:val="00B7719E"/>
    <w:rsid w:val="00B823BC"/>
    <w:rsid w:val="00B83107"/>
    <w:rsid w:val="00B83892"/>
    <w:rsid w:val="00B8427F"/>
    <w:rsid w:val="00B8456C"/>
    <w:rsid w:val="00B8767F"/>
    <w:rsid w:val="00B91436"/>
    <w:rsid w:val="00B91924"/>
    <w:rsid w:val="00B92C0D"/>
    <w:rsid w:val="00B94B3E"/>
    <w:rsid w:val="00B963AF"/>
    <w:rsid w:val="00BA069C"/>
    <w:rsid w:val="00BA1E0E"/>
    <w:rsid w:val="00BA3445"/>
    <w:rsid w:val="00BA40E5"/>
    <w:rsid w:val="00BA52A0"/>
    <w:rsid w:val="00BA5380"/>
    <w:rsid w:val="00BB1918"/>
    <w:rsid w:val="00BB2963"/>
    <w:rsid w:val="00BB3786"/>
    <w:rsid w:val="00BB3EB2"/>
    <w:rsid w:val="00BC0668"/>
    <w:rsid w:val="00BC070D"/>
    <w:rsid w:val="00BC0A2A"/>
    <w:rsid w:val="00BC0D5C"/>
    <w:rsid w:val="00BC681C"/>
    <w:rsid w:val="00BC68EC"/>
    <w:rsid w:val="00BC6CF8"/>
    <w:rsid w:val="00BC7FAB"/>
    <w:rsid w:val="00BD0AE8"/>
    <w:rsid w:val="00BD1360"/>
    <w:rsid w:val="00BD23C7"/>
    <w:rsid w:val="00BD35DE"/>
    <w:rsid w:val="00BD509D"/>
    <w:rsid w:val="00BD5190"/>
    <w:rsid w:val="00BD61F7"/>
    <w:rsid w:val="00BD6A83"/>
    <w:rsid w:val="00BE0042"/>
    <w:rsid w:val="00BE043D"/>
    <w:rsid w:val="00BE101A"/>
    <w:rsid w:val="00BE5230"/>
    <w:rsid w:val="00BE5B28"/>
    <w:rsid w:val="00BE77D2"/>
    <w:rsid w:val="00BF0C92"/>
    <w:rsid w:val="00BF1B6E"/>
    <w:rsid w:val="00BF2FE4"/>
    <w:rsid w:val="00BF3E55"/>
    <w:rsid w:val="00BF3F77"/>
    <w:rsid w:val="00BF6952"/>
    <w:rsid w:val="00BF768D"/>
    <w:rsid w:val="00C001E2"/>
    <w:rsid w:val="00C00931"/>
    <w:rsid w:val="00C06519"/>
    <w:rsid w:val="00C06BC1"/>
    <w:rsid w:val="00C1230E"/>
    <w:rsid w:val="00C12770"/>
    <w:rsid w:val="00C13B1B"/>
    <w:rsid w:val="00C14134"/>
    <w:rsid w:val="00C14737"/>
    <w:rsid w:val="00C16A0A"/>
    <w:rsid w:val="00C16B61"/>
    <w:rsid w:val="00C214DF"/>
    <w:rsid w:val="00C22999"/>
    <w:rsid w:val="00C23800"/>
    <w:rsid w:val="00C24B02"/>
    <w:rsid w:val="00C252A3"/>
    <w:rsid w:val="00C30015"/>
    <w:rsid w:val="00C31D43"/>
    <w:rsid w:val="00C32793"/>
    <w:rsid w:val="00C345C7"/>
    <w:rsid w:val="00C34A9C"/>
    <w:rsid w:val="00C34C6E"/>
    <w:rsid w:val="00C362AD"/>
    <w:rsid w:val="00C36687"/>
    <w:rsid w:val="00C3690D"/>
    <w:rsid w:val="00C40C75"/>
    <w:rsid w:val="00C42735"/>
    <w:rsid w:val="00C42AD6"/>
    <w:rsid w:val="00C43EB4"/>
    <w:rsid w:val="00C4522B"/>
    <w:rsid w:val="00C4690D"/>
    <w:rsid w:val="00C46F82"/>
    <w:rsid w:val="00C516C3"/>
    <w:rsid w:val="00C51EEB"/>
    <w:rsid w:val="00C53695"/>
    <w:rsid w:val="00C53796"/>
    <w:rsid w:val="00C540AF"/>
    <w:rsid w:val="00C56057"/>
    <w:rsid w:val="00C57320"/>
    <w:rsid w:val="00C62032"/>
    <w:rsid w:val="00C63FB9"/>
    <w:rsid w:val="00C6446D"/>
    <w:rsid w:val="00C64A99"/>
    <w:rsid w:val="00C64B82"/>
    <w:rsid w:val="00C678D5"/>
    <w:rsid w:val="00C67B72"/>
    <w:rsid w:val="00C709B5"/>
    <w:rsid w:val="00C74772"/>
    <w:rsid w:val="00C7626C"/>
    <w:rsid w:val="00C76673"/>
    <w:rsid w:val="00C76DA9"/>
    <w:rsid w:val="00C80746"/>
    <w:rsid w:val="00C83B4C"/>
    <w:rsid w:val="00C84965"/>
    <w:rsid w:val="00C8513E"/>
    <w:rsid w:val="00C85F7E"/>
    <w:rsid w:val="00C900D9"/>
    <w:rsid w:val="00C9056D"/>
    <w:rsid w:val="00C91126"/>
    <w:rsid w:val="00C91DBE"/>
    <w:rsid w:val="00C9274D"/>
    <w:rsid w:val="00C92ECA"/>
    <w:rsid w:val="00C93FE7"/>
    <w:rsid w:val="00C9640E"/>
    <w:rsid w:val="00C96439"/>
    <w:rsid w:val="00C96A40"/>
    <w:rsid w:val="00CA2548"/>
    <w:rsid w:val="00CA4145"/>
    <w:rsid w:val="00CA479E"/>
    <w:rsid w:val="00CA6F50"/>
    <w:rsid w:val="00CA783A"/>
    <w:rsid w:val="00CB08EF"/>
    <w:rsid w:val="00CB3B03"/>
    <w:rsid w:val="00CB4DFE"/>
    <w:rsid w:val="00CB532C"/>
    <w:rsid w:val="00CB5520"/>
    <w:rsid w:val="00CB61AA"/>
    <w:rsid w:val="00CB6832"/>
    <w:rsid w:val="00CB7E3F"/>
    <w:rsid w:val="00CC2260"/>
    <w:rsid w:val="00CC2CDF"/>
    <w:rsid w:val="00CC31BC"/>
    <w:rsid w:val="00CC4FEC"/>
    <w:rsid w:val="00CC5242"/>
    <w:rsid w:val="00CC538F"/>
    <w:rsid w:val="00CC7BB0"/>
    <w:rsid w:val="00CD0776"/>
    <w:rsid w:val="00CD337E"/>
    <w:rsid w:val="00CD6BC3"/>
    <w:rsid w:val="00CE1177"/>
    <w:rsid w:val="00CE2EBA"/>
    <w:rsid w:val="00CE2F71"/>
    <w:rsid w:val="00CE7353"/>
    <w:rsid w:val="00CF067C"/>
    <w:rsid w:val="00CF08A7"/>
    <w:rsid w:val="00CF239F"/>
    <w:rsid w:val="00CF3372"/>
    <w:rsid w:val="00CF379E"/>
    <w:rsid w:val="00CF6488"/>
    <w:rsid w:val="00CF77A1"/>
    <w:rsid w:val="00CF7AFE"/>
    <w:rsid w:val="00CF7C5C"/>
    <w:rsid w:val="00D02541"/>
    <w:rsid w:val="00D027E9"/>
    <w:rsid w:val="00D05958"/>
    <w:rsid w:val="00D05C6E"/>
    <w:rsid w:val="00D068EE"/>
    <w:rsid w:val="00D1362A"/>
    <w:rsid w:val="00D14787"/>
    <w:rsid w:val="00D15F44"/>
    <w:rsid w:val="00D17EF9"/>
    <w:rsid w:val="00D20CE7"/>
    <w:rsid w:val="00D22EA5"/>
    <w:rsid w:val="00D2336E"/>
    <w:rsid w:val="00D23642"/>
    <w:rsid w:val="00D239AA"/>
    <w:rsid w:val="00D253AE"/>
    <w:rsid w:val="00D33528"/>
    <w:rsid w:val="00D358D2"/>
    <w:rsid w:val="00D35C5F"/>
    <w:rsid w:val="00D405C5"/>
    <w:rsid w:val="00D406E8"/>
    <w:rsid w:val="00D4437A"/>
    <w:rsid w:val="00D45EAA"/>
    <w:rsid w:val="00D47830"/>
    <w:rsid w:val="00D47936"/>
    <w:rsid w:val="00D47C2D"/>
    <w:rsid w:val="00D51279"/>
    <w:rsid w:val="00D568E5"/>
    <w:rsid w:val="00D60B44"/>
    <w:rsid w:val="00D60CF6"/>
    <w:rsid w:val="00D60E5F"/>
    <w:rsid w:val="00D6208A"/>
    <w:rsid w:val="00D629F9"/>
    <w:rsid w:val="00D64433"/>
    <w:rsid w:val="00D64BA8"/>
    <w:rsid w:val="00D72A17"/>
    <w:rsid w:val="00D73E15"/>
    <w:rsid w:val="00D7556C"/>
    <w:rsid w:val="00D763EA"/>
    <w:rsid w:val="00D85A7F"/>
    <w:rsid w:val="00D86683"/>
    <w:rsid w:val="00D86A35"/>
    <w:rsid w:val="00D8757F"/>
    <w:rsid w:val="00D87F08"/>
    <w:rsid w:val="00D90871"/>
    <w:rsid w:val="00D91608"/>
    <w:rsid w:val="00D91AE2"/>
    <w:rsid w:val="00D923A3"/>
    <w:rsid w:val="00D9436E"/>
    <w:rsid w:val="00D94BEB"/>
    <w:rsid w:val="00D94C23"/>
    <w:rsid w:val="00DA111A"/>
    <w:rsid w:val="00DA2889"/>
    <w:rsid w:val="00DA58FF"/>
    <w:rsid w:val="00DA5BCE"/>
    <w:rsid w:val="00DA5BFF"/>
    <w:rsid w:val="00DA5C14"/>
    <w:rsid w:val="00DA74FB"/>
    <w:rsid w:val="00DB1E82"/>
    <w:rsid w:val="00DB3F53"/>
    <w:rsid w:val="00DB4F0C"/>
    <w:rsid w:val="00DB7215"/>
    <w:rsid w:val="00DB758C"/>
    <w:rsid w:val="00DB77EE"/>
    <w:rsid w:val="00DB7900"/>
    <w:rsid w:val="00DB796E"/>
    <w:rsid w:val="00DC058C"/>
    <w:rsid w:val="00DC0A9F"/>
    <w:rsid w:val="00DC1432"/>
    <w:rsid w:val="00DC166B"/>
    <w:rsid w:val="00DC24BB"/>
    <w:rsid w:val="00DC4A5C"/>
    <w:rsid w:val="00DD00C1"/>
    <w:rsid w:val="00DD0231"/>
    <w:rsid w:val="00DD0435"/>
    <w:rsid w:val="00DD0756"/>
    <w:rsid w:val="00DD2071"/>
    <w:rsid w:val="00DD3213"/>
    <w:rsid w:val="00DD3EF4"/>
    <w:rsid w:val="00DD629C"/>
    <w:rsid w:val="00DD6F18"/>
    <w:rsid w:val="00DD7E85"/>
    <w:rsid w:val="00DE0150"/>
    <w:rsid w:val="00DE1404"/>
    <w:rsid w:val="00DE1D8E"/>
    <w:rsid w:val="00DE2668"/>
    <w:rsid w:val="00DE353E"/>
    <w:rsid w:val="00DE520B"/>
    <w:rsid w:val="00DE67A5"/>
    <w:rsid w:val="00DE7ADF"/>
    <w:rsid w:val="00DF0D69"/>
    <w:rsid w:val="00DF2517"/>
    <w:rsid w:val="00DF7F80"/>
    <w:rsid w:val="00E00B67"/>
    <w:rsid w:val="00E01B13"/>
    <w:rsid w:val="00E02897"/>
    <w:rsid w:val="00E045E7"/>
    <w:rsid w:val="00E048E7"/>
    <w:rsid w:val="00E07474"/>
    <w:rsid w:val="00E1005F"/>
    <w:rsid w:val="00E11085"/>
    <w:rsid w:val="00E12100"/>
    <w:rsid w:val="00E1271B"/>
    <w:rsid w:val="00E12A26"/>
    <w:rsid w:val="00E134F5"/>
    <w:rsid w:val="00E13989"/>
    <w:rsid w:val="00E22649"/>
    <w:rsid w:val="00E24DFB"/>
    <w:rsid w:val="00E25AB5"/>
    <w:rsid w:val="00E31575"/>
    <w:rsid w:val="00E3202A"/>
    <w:rsid w:val="00E344E0"/>
    <w:rsid w:val="00E36CFA"/>
    <w:rsid w:val="00E3790F"/>
    <w:rsid w:val="00E40FE2"/>
    <w:rsid w:val="00E41A12"/>
    <w:rsid w:val="00E434EC"/>
    <w:rsid w:val="00E447D0"/>
    <w:rsid w:val="00E44B05"/>
    <w:rsid w:val="00E458FE"/>
    <w:rsid w:val="00E459DD"/>
    <w:rsid w:val="00E47A6A"/>
    <w:rsid w:val="00E47EC8"/>
    <w:rsid w:val="00E50105"/>
    <w:rsid w:val="00E51C82"/>
    <w:rsid w:val="00E52623"/>
    <w:rsid w:val="00E53135"/>
    <w:rsid w:val="00E53D35"/>
    <w:rsid w:val="00E53F37"/>
    <w:rsid w:val="00E5449C"/>
    <w:rsid w:val="00E55730"/>
    <w:rsid w:val="00E55F79"/>
    <w:rsid w:val="00E56C4D"/>
    <w:rsid w:val="00E60C96"/>
    <w:rsid w:val="00E61225"/>
    <w:rsid w:val="00E62391"/>
    <w:rsid w:val="00E63331"/>
    <w:rsid w:val="00E63EDA"/>
    <w:rsid w:val="00E6460F"/>
    <w:rsid w:val="00E65CE6"/>
    <w:rsid w:val="00E675C3"/>
    <w:rsid w:val="00E70B9E"/>
    <w:rsid w:val="00E71002"/>
    <w:rsid w:val="00E726C0"/>
    <w:rsid w:val="00E730DC"/>
    <w:rsid w:val="00E73925"/>
    <w:rsid w:val="00E7489D"/>
    <w:rsid w:val="00E755D7"/>
    <w:rsid w:val="00E76970"/>
    <w:rsid w:val="00E76BE9"/>
    <w:rsid w:val="00E80470"/>
    <w:rsid w:val="00E80668"/>
    <w:rsid w:val="00E80D92"/>
    <w:rsid w:val="00E811E8"/>
    <w:rsid w:val="00E81DAE"/>
    <w:rsid w:val="00E84BEB"/>
    <w:rsid w:val="00E86045"/>
    <w:rsid w:val="00E92FAC"/>
    <w:rsid w:val="00E937A3"/>
    <w:rsid w:val="00E96041"/>
    <w:rsid w:val="00E960C0"/>
    <w:rsid w:val="00E96201"/>
    <w:rsid w:val="00E969F4"/>
    <w:rsid w:val="00EA130D"/>
    <w:rsid w:val="00EA1C45"/>
    <w:rsid w:val="00EA5AEE"/>
    <w:rsid w:val="00EA76CE"/>
    <w:rsid w:val="00EA7D48"/>
    <w:rsid w:val="00EB1159"/>
    <w:rsid w:val="00EB17AE"/>
    <w:rsid w:val="00EB1AD2"/>
    <w:rsid w:val="00EB2BA3"/>
    <w:rsid w:val="00EB5D93"/>
    <w:rsid w:val="00EC0857"/>
    <w:rsid w:val="00EC1055"/>
    <w:rsid w:val="00EC1AD4"/>
    <w:rsid w:val="00EC20E7"/>
    <w:rsid w:val="00EC4386"/>
    <w:rsid w:val="00EC65DD"/>
    <w:rsid w:val="00EC6B46"/>
    <w:rsid w:val="00ED0ADA"/>
    <w:rsid w:val="00ED17E6"/>
    <w:rsid w:val="00ED4799"/>
    <w:rsid w:val="00ED539C"/>
    <w:rsid w:val="00ED705D"/>
    <w:rsid w:val="00EE5F8E"/>
    <w:rsid w:val="00EE62E4"/>
    <w:rsid w:val="00EE6346"/>
    <w:rsid w:val="00EF031B"/>
    <w:rsid w:val="00EF1747"/>
    <w:rsid w:val="00EF21FE"/>
    <w:rsid w:val="00EF26E2"/>
    <w:rsid w:val="00EF326F"/>
    <w:rsid w:val="00F00C54"/>
    <w:rsid w:val="00F00C61"/>
    <w:rsid w:val="00F02172"/>
    <w:rsid w:val="00F06528"/>
    <w:rsid w:val="00F079F3"/>
    <w:rsid w:val="00F07A7E"/>
    <w:rsid w:val="00F107AE"/>
    <w:rsid w:val="00F11926"/>
    <w:rsid w:val="00F1283D"/>
    <w:rsid w:val="00F14F39"/>
    <w:rsid w:val="00F152F2"/>
    <w:rsid w:val="00F16050"/>
    <w:rsid w:val="00F161DB"/>
    <w:rsid w:val="00F163D3"/>
    <w:rsid w:val="00F16718"/>
    <w:rsid w:val="00F17139"/>
    <w:rsid w:val="00F171B9"/>
    <w:rsid w:val="00F2066D"/>
    <w:rsid w:val="00F20D9E"/>
    <w:rsid w:val="00F21710"/>
    <w:rsid w:val="00F21EAC"/>
    <w:rsid w:val="00F220EA"/>
    <w:rsid w:val="00F223D6"/>
    <w:rsid w:val="00F24914"/>
    <w:rsid w:val="00F25C9F"/>
    <w:rsid w:val="00F30D30"/>
    <w:rsid w:val="00F32725"/>
    <w:rsid w:val="00F34794"/>
    <w:rsid w:val="00F34D33"/>
    <w:rsid w:val="00F357AA"/>
    <w:rsid w:val="00F400EA"/>
    <w:rsid w:val="00F40100"/>
    <w:rsid w:val="00F4212A"/>
    <w:rsid w:val="00F423C8"/>
    <w:rsid w:val="00F42E2C"/>
    <w:rsid w:val="00F43312"/>
    <w:rsid w:val="00F43D64"/>
    <w:rsid w:val="00F503ED"/>
    <w:rsid w:val="00F514C6"/>
    <w:rsid w:val="00F51913"/>
    <w:rsid w:val="00F51FD0"/>
    <w:rsid w:val="00F5236C"/>
    <w:rsid w:val="00F539C1"/>
    <w:rsid w:val="00F546DC"/>
    <w:rsid w:val="00F56748"/>
    <w:rsid w:val="00F56C84"/>
    <w:rsid w:val="00F57F44"/>
    <w:rsid w:val="00F57F48"/>
    <w:rsid w:val="00F618DB"/>
    <w:rsid w:val="00F62416"/>
    <w:rsid w:val="00F64101"/>
    <w:rsid w:val="00F64AA1"/>
    <w:rsid w:val="00F64D9E"/>
    <w:rsid w:val="00F656DD"/>
    <w:rsid w:val="00F65BDC"/>
    <w:rsid w:val="00F65E87"/>
    <w:rsid w:val="00F70A59"/>
    <w:rsid w:val="00F741F2"/>
    <w:rsid w:val="00F74838"/>
    <w:rsid w:val="00F75975"/>
    <w:rsid w:val="00F765DF"/>
    <w:rsid w:val="00F768B4"/>
    <w:rsid w:val="00F81535"/>
    <w:rsid w:val="00F82406"/>
    <w:rsid w:val="00F8532B"/>
    <w:rsid w:val="00F85F05"/>
    <w:rsid w:val="00F8714F"/>
    <w:rsid w:val="00F87B32"/>
    <w:rsid w:val="00F90C1E"/>
    <w:rsid w:val="00F928AE"/>
    <w:rsid w:val="00F94286"/>
    <w:rsid w:val="00F947EA"/>
    <w:rsid w:val="00F96232"/>
    <w:rsid w:val="00F96B05"/>
    <w:rsid w:val="00FA00AD"/>
    <w:rsid w:val="00FA3130"/>
    <w:rsid w:val="00FA457C"/>
    <w:rsid w:val="00FB1BDF"/>
    <w:rsid w:val="00FB1D64"/>
    <w:rsid w:val="00FB3811"/>
    <w:rsid w:val="00FB5AB9"/>
    <w:rsid w:val="00FB6C85"/>
    <w:rsid w:val="00FB7064"/>
    <w:rsid w:val="00FC0AE9"/>
    <w:rsid w:val="00FC1708"/>
    <w:rsid w:val="00FC2659"/>
    <w:rsid w:val="00FC294E"/>
    <w:rsid w:val="00FC39D8"/>
    <w:rsid w:val="00FC4E14"/>
    <w:rsid w:val="00FC5A90"/>
    <w:rsid w:val="00FC5D9F"/>
    <w:rsid w:val="00FC6C45"/>
    <w:rsid w:val="00FC7556"/>
    <w:rsid w:val="00FC7A80"/>
    <w:rsid w:val="00FD0E55"/>
    <w:rsid w:val="00FD1354"/>
    <w:rsid w:val="00FD2CBF"/>
    <w:rsid w:val="00FD45EA"/>
    <w:rsid w:val="00FD7D1E"/>
    <w:rsid w:val="00FE0A9F"/>
    <w:rsid w:val="00FE260F"/>
    <w:rsid w:val="00FE5560"/>
    <w:rsid w:val="00FE682F"/>
    <w:rsid w:val="00FE7B65"/>
    <w:rsid w:val="00FF11EA"/>
    <w:rsid w:val="00FF1C7C"/>
    <w:rsid w:val="00FF2396"/>
    <w:rsid w:val="00FF2737"/>
    <w:rsid w:val="00FF27C8"/>
    <w:rsid w:val="00FF3F5D"/>
    <w:rsid w:val="00FF542E"/>
    <w:rsid w:val="00FF5D0F"/>
    <w:rsid w:val="00FF6F9A"/>
    <w:rsid w:val="00FF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091B"/>
    <w:pPr>
      <w:widowControl w:val="0"/>
      <w:spacing w:after="120"/>
    </w:pPr>
    <w:rPr>
      <w:rFonts w:ascii="Arial" w:hAnsi="Arial"/>
      <w:snapToGrid w:val="0"/>
      <w:sz w:val="24"/>
    </w:rPr>
  </w:style>
  <w:style w:type="paragraph" w:styleId="Heading1">
    <w:name w:val="heading 1"/>
    <w:basedOn w:val="Normal"/>
    <w:next w:val="Normal"/>
    <w:link w:val="Heading1Char"/>
    <w:uiPriority w:val="9"/>
    <w:qFormat/>
    <w:rsid w:val="002F5C0F"/>
    <w:pPr>
      <w:keepNext/>
      <w:widowControl/>
      <w:tabs>
        <w:tab w:val="center" w:pos="4680"/>
      </w:tabs>
      <w:jc w:val="center"/>
      <w:outlineLvl w:val="0"/>
    </w:pPr>
    <w:rPr>
      <w:b/>
      <w:bCs/>
    </w:rPr>
  </w:style>
  <w:style w:type="paragraph" w:styleId="Heading2">
    <w:name w:val="heading 2"/>
    <w:basedOn w:val="Normal"/>
    <w:next w:val="Normal"/>
    <w:link w:val="Heading2Char"/>
    <w:uiPriority w:val="9"/>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B66E6"/>
    <w:pPr>
      <w:keepNext/>
      <w:keepLines/>
      <w:spacing w:before="48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link w:val="BodyText2Char"/>
    <w:pPr>
      <w:widowControl/>
    </w:pPr>
    <w:rPr>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uiPriority w:val="10"/>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uiPriority w:val="10"/>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7091B"/>
    <w:pPr>
      <w:ind w:left="720"/>
    </w:pPr>
    <w:rPr>
      <w:rFonts w:eastAsia="Batang"/>
    </w:rPr>
  </w:style>
  <w:style w:type="character" w:customStyle="1" w:styleId="Heading3Char">
    <w:name w:val="Heading 3 Char"/>
    <w:basedOn w:val="DefaultParagraphFont"/>
    <w:link w:val="Heading3"/>
    <w:rsid w:val="002B66E6"/>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table" w:customStyle="1" w:styleId="TableGrid11">
    <w:name w:val="Table Grid11"/>
    <w:basedOn w:val="TableNormal"/>
    <w:next w:val="TableGrid"/>
    <w:uiPriority w:val="59"/>
    <w:rsid w:val="00F220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E2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36CF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B722E1"/>
    <w:rPr>
      <w:b/>
      <w:bCs/>
    </w:rPr>
  </w:style>
  <w:style w:type="character" w:styleId="Hyperlink">
    <w:name w:val="Hyperlink"/>
    <w:basedOn w:val="DefaultParagraphFont"/>
    <w:uiPriority w:val="99"/>
    <w:unhideWhenUsed/>
    <w:rsid w:val="00B722E1"/>
    <w:rPr>
      <w:color w:val="0000FF" w:themeColor="hyperlink"/>
      <w:u w:val="single"/>
    </w:rPr>
  </w:style>
  <w:style w:type="paragraph" w:customStyle="1" w:styleId="Default">
    <w:name w:val="Default"/>
    <w:rsid w:val="00B722E1"/>
    <w:pPr>
      <w:autoSpaceDE w:val="0"/>
      <w:autoSpaceDN w:val="0"/>
      <w:adjustRightInd w:val="0"/>
    </w:pPr>
    <w:rPr>
      <w:rFonts w:ascii="Arial" w:hAnsi="Arial" w:cs="Arial"/>
      <w:color w:val="000000"/>
      <w:sz w:val="24"/>
      <w:szCs w:val="24"/>
    </w:rPr>
  </w:style>
  <w:style w:type="numbering" w:customStyle="1" w:styleId="NoList1">
    <w:name w:val="No List1"/>
    <w:next w:val="NoList"/>
    <w:uiPriority w:val="99"/>
    <w:semiHidden/>
    <w:unhideWhenUsed/>
    <w:rsid w:val="00295B8B"/>
  </w:style>
  <w:style w:type="numbering" w:customStyle="1" w:styleId="NoList11">
    <w:name w:val="No List11"/>
    <w:next w:val="NoList"/>
    <w:uiPriority w:val="99"/>
    <w:semiHidden/>
    <w:unhideWhenUsed/>
    <w:rsid w:val="00295B8B"/>
  </w:style>
  <w:style w:type="character" w:customStyle="1" w:styleId="Heading1Char">
    <w:name w:val="Heading 1 Char"/>
    <w:basedOn w:val="DefaultParagraphFont"/>
    <w:link w:val="Heading1"/>
    <w:uiPriority w:val="9"/>
    <w:rsid w:val="00295B8B"/>
    <w:rPr>
      <w:rFonts w:ascii="Arial" w:hAnsi="Arial"/>
      <w:b/>
      <w:bCs/>
      <w:snapToGrid w:val="0"/>
      <w:sz w:val="24"/>
    </w:rPr>
  </w:style>
  <w:style w:type="character" w:customStyle="1" w:styleId="Heading2Char">
    <w:name w:val="Heading 2 Char"/>
    <w:basedOn w:val="DefaultParagraphFont"/>
    <w:link w:val="Heading2"/>
    <w:uiPriority w:val="9"/>
    <w:rsid w:val="00295B8B"/>
    <w:rPr>
      <w:rFonts w:ascii="Arial" w:hAnsi="Arial"/>
      <w:b/>
      <w:snapToGrid w:val="0"/>
      <w:sz w:val="24"/>
    </w:rPr>
  </w:style>
  <w:style w:type="character" w:customStyle="1" w:styleId="BodyText2Char">
    <w:name w:val="Body Text 2 Char"/>
    <w:basedOn w:val="DefaultParagraphFont"/>
    <w:link w:val="BodyText2"/>
    <w:rsid w:val="00295B8B"/>
    <w:rPr>
      <w:rFonts w:ascii="Arial" w:hAnsi="Arial"/>
      <w:b/>
      <w:snapToGrid w:val="0"/>
    </w:rPr>
  </w:style>
  <w:style w:type="character" w:customStyle="1" w:styleId="FooterChar">
    <w:name w:val="Footer Char"/>
    <w:basedOn w:val="DefaultParagraphFont"/>
    <w:link w:val="Footer"/>
    <w:uiPriority w:val="99"/>
    <w:rsid w:val="00295B8B"/>
    <w:rPr>
      <w:rFonts w:ascii="Arial" w:hAnsi="Arial"/>
      <w:snapToGrid w:val="0"/>
      <w:sz w:val="24"/>
    </w:rPr>
  </w:style>
  <w:style w:type="character" w:customStyle="1" w:styleId="BodyText3Char">
    <w:name w:val="Body Text 3 Char"/>
    <w:aliases w:val="Body Text 3 Char1 Char,Body Text 3 Char Char Char"/>
    <w:basedOn w:val="DefaultParagraphFont"/>
    <w:link w:val="BodyText3"/>
    <w:rsid w:val="00295B8B"/>
    <w:rPr>
      <w:rFonts w:ascii="Arial" w:hAnsi="Arial"/>
      <w:snapToGrid w:val="0"/>
      <w:sz w:val="24"/>
    </w:rPr>
  </w:style>
  <w:style w:type="character" w:styleId="PlaceholderText">
    <w:name w:val="Placeholder Text"/>
    <w:basedOn w:val="DefaultParagraphFont"/>
    <w:uiPriority w:val="99"/>
    <w:semiHidden/>
    <w:rsid w:val="00295B8B"/>
    <w:rPr>
      <w:color w:val="808080"/>
    </w:rPr>
  </w:style>
  <w:style w:type="character" w:customStyle="1" w:styleId="Style1">
    <w:name w:val="Style1"/>
    <w:basedOn w:val="DefaultParagraphFont"/>
    <w:uiPriority w:val="1"/>
    <w:rsid w:val="00295B8B"/>
    <w:rPr>
      <w:rFonts w:ascii="Arial" w:hAnsi="Arial"/>
      <w:caps/>
      <w:smallCaps w:val="0"/>
      <w:sz w:val="24"/>
    </w:rPr>
  </w:style>
  <w:style w:type="character" w:customStyle="1" w:styleId="Style2">
    <w:name w:val="Style2"/>
    <w:basedOn w:val="DefaultParagraphFont"/>
    <w:uiPriority w:val="1"/>
    <w:rsid w:val="00295B8B"/>
    <w:rPr>
      <w:rFonts w:ascii="Arial Bold" w:hAnsi="Arial Bold"/>
      <w:b/>
      <w:i w:val="0"/>
      <w:sz w:val="24"/>
    </w:rPr>
  </w:style>
  <w:style w:type="character" w:customStyle="1" w:styleId="Style3">
    <w:name w:val="Style3"/>
    <w:basedOn w:val="DefaultParagraphFont"/>
    <w:uiPriority w:val="1"/>
    <w:rsid w:val="00295B8B"/>
    <w:rPr>
      <w:rFonts w:ascii="Arial" w:hAnsi="Arial"/>
      <w:b/>
      <w:sz w:val="24"/>
    </w:rPr>
  </w:style>
  <w:style w:type="numbering" w:customStyle="1" w:styleId="NoList111">
    <w:name w:val="No List111"/>
    <w:next w:val="NoList"/>
    <w:uiPriority w:val="99"/>
    <w:semiHidden/>
    <w:unhideWhenUsed/>
    <w:rsid w:val="00295B8B"/>
  </w:style>
  <w:style w:type="paragraph" w:styleId="Subtitle">
    <w:name w:val="Subtitle"/>
    <w:basedOn w:val="Normal"/>
    <w:link w:val="SubtitleChar"/>
    <w:rsid w:val="00295B8B"/>
    <w:pPr>
      <w:widowControl/>
      <w:spacing w:after="0"/>
      <w:jc w:val="center"/>
    </w:pPr>
    <w:rPr>
      <w:b/>
      <w:snapToGrid/>
      <w:szCs w:val="24"/>
    </w:rPr>
  </w:style>
  <w:style w:type="character" w:customStyle="1" w:styleId="SubtitleChar">
    <w:name w:val="Subtitle Char"/>
    <w:basedOn w:val="DefaultParagraphFont"/>
    <w:link w:val="Subtitle"/>
    <w:rsid w:val="00295B8B"/>
    <w:rPr>
      <w:rFonts w:ascii="Arial" w:hAnsi="Arial"/>
      <w:b/>
      <w:sz w:val="24"/>
      <w:szCs w:val="24"/>
    </w:rPr>
  </w:style>
  <w:style w:type="character" w:customStyle="1" w:styleId="mainbodytext">
    <w:name w:val="main body text"/>
    <w:rsid w:val="00295B8B"/>
    <w:rPr>
      <w:rFonts w:ascii="Palatino" w:eastAsia="Palatino" w:hAnsi="Palatino"/>
      <w:noProof w:val="0"/>
      <w:sz w:val="19"/>
      <w:lang w:val="en-US"/>
    </w:rPr>
  </w:style>
  <w:style w:type="paragraph" w:customStyle="1" w:styleId="text">
    <w:name w:val="text"/>
    <w:rsid w:val="00295B8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styleId="UnresolvedMention">
    <w:name w:val="Unresolved Mention"/>
    <w:basedOn w:val="DefaultParagraphFont"/>
    <w:uiPriority w:val="99"/>
    <w:semiHidden/>
    <w:unhideWhenUsed/>
    <w:rsid w:val="00295B8B"/>
    <w:rPr>
      <w:color w:val="605E5C"/>
      <w:shd w:val="clear" w:color="auto" w:fill="E1DFDD"/>
    </w:rPr>
  </w:style>
  <w:style w:type="paragraph" w:customStyle="1" w:styleId="TableParagraph">
    <w:name w:val="Table Paragraph"/>
    <w:basedOn w:val="Normal"/>
    <w:uiPriority w:val="1"/>
    <w:rsid w:val="00295B8B"/>
    <w:pPr>
      <w:autoSpaceDE w:val="0"/>
      <w:autoSpaceDN w:val="0"/>
      <w:adjustRightInd w:val="0"/>
      <w:spacing w:after="0"/>
    </w:pPr>
    <w:rPr>
      <w:rFonts w:ascii="Times New Roman" w:eastAsiaTheme="minorEastAsia" w:hAnsi="Times New Roman"/>
      <w:snapToGrid/>
      <w:szCs w:val="24"/>
    </w:rPr>
  </w:style>
  <w:style w:type="paragraph" w:styleId="Revision">
    <w:name w:val="Revision"/>
    <w:hidden/>
    <w:uiPriority w:val="99"/>
    <w:semiHidden/>
    <w:rsid w:val="00AF681A"/>
    <w:rPr>
      <w:rFonts w:ascii="Arial" w:hAnsi="Arial"/>
      <w:snapToGrid w:val="0"/>
      <w:sz w:val="24"/>
    </w:rPr>
  </w:style>
  <w:style w:type="character" w:customStyle="1" w:styleId="StyleBold">
    <w:name w:val="Style Bold"/>
    <w:basedOn w:val="DefaultParagraphFont"/>
    <w:rsid w:val="008A0CEA"/>
    <w:rPr>
      <w:b/>
      <w:bCs/>
    </w:rPr>
  </w:style>
  <w:style w:type="character" w:customStyle="1" w:styleId="STAMPChar">
    <w:name w:val="STAMP Char"/>
    <w:basedOn w:val="DefaultParagraphFont"/>
    <w:link w:val="STAMP"/>
    <w:locked/>
    <w:rsid w:val="006D1DB7"/>
    <w:rPr>
      <w:rFonts w:ascii="Century Gothic" w:hAnsi="Century Gothic"/>
      <w:sz w:val="24"/>
    </w:rPr>
  </w:style>
  <w:style w:type="paragraph" w:customStyle="1" w:styleId="STAMP">
    <w:name w:val="STAMP"/>
    <w:basedOn w:val="Normal"/>
    <w:link w:val="STAMPChar"/>
    <w:qFormat/>
    <w:rsid w:val="006D1DB7"/>
    <w:pPr>
      <w:snapToGrid w:val="0"/>
      <w:spacing w:after="240"/>
      <w:jc w:val="center"/>
    </w:pPr>
    <w:rPr>
      <w:rFonts w:ascii="Century Gothic" w:hAnsi="Century Gothic"/>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180841">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93739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lculateca.com/software/impact-estimator/"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o.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standard.e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concret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neclicklca.com/planetary"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3918</TotalTime>
  <Pages>60</Pages>
  <Words>15042</Words>
  <Characters>89412</Characters>
  <Application>Microsoft Office Word</Application>
  <DocSecurity>0</DocSecurity>
  <Lines>745</Lines>
  <Paragraphs>208</Paragraphs>
  <ScaleCrop>false</ScaleCrop>
  <HeadingPairs>
    <vt:vector size="2" baseType="variant">
      <vt:variant>
        <vt:lpstr>Title</vt:lpstr>
      </vt:variant>
      <vt:variant>
        <vt:i4>1</vt:i4>
      </vt:variant>
    </vt:vector>
  </HeadingPairs>
  <TitlesOfParts>
    <vt:vector size="1" baseType="lpstr">
      <vt:lpstr>BSC Template 121 Initial Express Terms</vt:lpstr>
    </vt:vector>
  </TitlesOfParts>
  <Company/>
  <LinksUpToDate>false</LinksUpToDate>
  <CharactersWithSpaces>104246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BSC-04-22-FET-PT11</dc:title>
  <dc:creator>CBSC</dc:creator>
  <cp:lastModifiedBy>Hagler, Carol@DGS</cp:lastModifiedBy>
  <cp:revision>345</cp:revision>
  <cp:lastPrinted>2023-06-15T19:59:00Z</cp:lastPrinted>
  <dcterms:created xsi:type="dcterms:W3CDTF">2023-01-20T21:11:00Z</dcterms:created>
  <dcterms:modified xsi:type="dcterms:W3CDTF">2023-08-07T17:08:00Z</dcterms:modified>
</cp:coreProperties>
</file>