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B7A70" w14:textId="77777777" w:rsidR="00E94926" w:rsidRPr="001C736A" w:rsidRDefault="00E94926" w:rsidP="00E94926">
      <w:pPr>
        <w:pStyle w:val="STAMP"/>
        <w:rPr>
          <w:snapToGrid/>
        </w:rPr>
      </w:pPr>
      <w:r w:rsidRPr="00DF2D3C">
        <w:t>APPROVED BY THE CALIFORNIA BUILDING STANDARDS COMMISSION JUNE 27, 2023</w:t>
      </w:r>
    </w:p>
    <w:p w14:paraId="366056C7" w14:textId="76531019" w:rsidR="00E67FA5" w:rsidRPr="00D574EE" w:rsidRDefault="00E67FA5" w:rsidP="00E67FA5">
      <w:pPr>
        <w:pStyle w:val="Heading1"/>
      </w:pPr>
      <w:r w:rsidRPr="00D574EE">
        <w:t>COMMISSION ACTION MATRIX</w:t>
      </w:r>
      <w:r w:rsidR="00E94926" w:rsidRPr="00D574EE">
        <w:t xml:space="preserve"> </w:t>
      </w:r>
      <w:r w:rsidRPr="00D574EE">
        <w:br/>
      </w:r>
      <w:r w:rsidR="00B253BA" w:rsidRPr="00D574EE">
        <w:t>BUILDING FIRE AND OTHER – STRUCTURAL DESIGN/LATERAL FORCES AD-HOC (BFO/SDLF) CODE ADVISORY COMMITTEE</w:t>
      </w:r>
    </w:p>
    <w:p w14:paraId="28EDE231" w14:textId="5C86788E" w:rsidR="00E67FA5" w:rsidRPr="00D574EE" w:rsidRDefault="004736DD" w:rsidP="00E67FA5">
      <w:pPr>
        <w:pStyle w:val="Heading2"/>
        <w:rPr>
          <w:color w:val="auto"/>
        </w:rPr>
      </w:pPr>
      <w:r w:rsidRPr="00D574EE">
        <w:rPr>
          <w:color w:val="auto"/>
        </w:rPr>
        <w:t xml:space="preserve">2022 CALIFORNIA </w:t>
      </w:r>
      <w:r w:rsidR="008A0239" w:rsidRPr="00D574EE">
        <w:rPr>
          <w:color w:val="auto"/>
        </w:rPr>
        <w:t xml:space="preserve">EXISTING BUILDING </w:t>
      </w:r>
      <w:r w:rsidRPr="00D574EE">
        <w:rPr>
          <w:color w:val="auto"/>
        </w:rPr>
        <w:t>CODE</w:t>
      </w:r>
      <w:r w:rsidR="00E67FA5" w:rsidRPr="00D574EE">
        <w:rPr>
          <w:color w:val="auto"/>
        </w:rPr>
        <w:t xml:space="preserve">, TITLE 24, PART </w:t>
      </w:r>
      <w:r w:rsidRPr="00D574EE">
        <w:rPr>
          <w:color w:val="auto"/>
        </w:rPr>
        <w:t>1</w:t>
      </w:r>
      <w:r w:rsidR="008A0239" w:rsidRPr="00D574EE">
        <w:rPr>
          <w:color w:val="auto"/>
        </w:rPr>
        <w:t>0</w:t>
      </w:r>
      <w:r w:rsidR="00E67FA5" w:rsidRPr="00D574EE">
        <w:rPr>
          <w:color w:val="auto"/>
        </w:rPr>
        <w:br/>
        <w:t xml:space="preserve">AGENCY: </w:t>
      </w:r>
      <w:r w:rsidR="00B253BA" w:rsidRPr="00D574EE">
        <w:rPr>
          <w:color w:val="auto"/>
        </w:rPr>
        <w:t>OFFICE OF THE STATE FIRE MARSHAL</w:t>
      </w:r>
      <w:r w:rsidRPr="00D574EE">
        <w:rPr>
          <w:color w:val="auto"/>
        </w:rPr>
        <w:t xml:space="preserve">, </w:t>
      </w:r>
      <w:r w:rsidR="00B253BA" w:rsidRPr="00D574EE">
        <w:rPr>
          <w:color w:val="auto"/>
        </w:rPr>
        <w:t>SFM</w:t>
      </w:r>
      <w:r w:rsidRPr="00D574EE">
        <w:rPr>
          <w:color w:val="auto"/>
        </w:rPr>
        <w:t xml:space="preserve"> </w:t>
      </w:r>
      <w:r w:rsidR="007A251F" w:rsidRPr="00D574EE">
        <w:rPr>
          <w:color w:val="auto"/>
        </w:rPr>
        <w:t>0</w:t>
      </w:r>
      <w:r w:rsidR="008A0239" w:rsidRPr="00D574EE">
        <w:rPr>
          <w:color w:val="auto"/>
        </w:rPr>
        <w:t>8</w:t>
      </w:r>
      <w:r w:rsidR="007A251F" w:rsidRPr="00D574EE">
        <w:rPr>
          <w:color w:val="auto"/>
        </w:rPr>
        <w:t>/</w:t>
      </w:r>
      <w:r w:rsidRPr="00D574EE">
        <w:rPr>
          <w:color w:val="auto"/>
        </w:rPr>
        <w:t>22</w:t>
      </w:r>
    </w:p>
    <w:p w14:paraId="76B37611" w14:textId="36CF245F" w:rsidR="008F2B9E" w:rsidRPr="00D574EE" w:rsidRDefault="008F2B9E" w:rsidP="00E15B76">
      <w:pPr>
        <w:pStyle w:val="Heading3"/>
      </w:pPr>
      <w:r w:rsidRPr="00D574EE">
        <w:t>LEGEND:</w:t>
      </w:r>
    </w:p>
    <w:p w14:paraId="5DC56967" w14:textId="77777777" w:rsidR="008F2B9E" w:rsidRPr="00D574EE" w:rsidRDefault="008F2B9E" w:rsidP="00E15B76">
      <w:pPr>
        <w:spacing w:before="60" w:after="0"/>
      </w:pPr>
      <w:r w:rsidRPr="00D574EE">
        <w:rPr>
          <w:b/>
          <w:bCs/>
        </w:rPr>
        <w:t>CAC Actions:</w:t>
      </w:r>
      <w:r w:rsidRPr="00D574EE">
        <w:t xml:space="preserve"> Approve, Disapprove, Approve as Amended, Further Study Required</w:t>
      </w:r>
    </w:p>
    <w:p w14:paraId="79697EBD" w14:textId="35A4D460" w:rsidR="008F2B9E" w:rsidRPr="00D574EE" w:rsidRDefault="008F2B9E" w:rsidP="00E15B76">
      <w:pPr>
        <w:spacing w:after="0"/>
        <w:rPr>
          <w:rFonts w:cs="Arial"/>
        </w:rPr>
      </w:pPr>
      <w:r w:rsidRPr="00D574EE">
        <w:rPr>
          <w:b/>
          <w:bCs/>
        </w:rPr>
        <w:t>Agency Responses:</w:t>
      </w:r>
      <w:r w:rsidRPr="00D574EE">
        <w:t xml:space="preserve"> Accept, Disagree, Withdraw</w:t>
      </w:r>
    </w:p>
    <w:p w14:paraId="5F300F32" w14:textId="77777777" w:rsidR="008F2B9E" w:rsidRPr="00D574EE" w:rsidRDefault="008F2B9E" w:rsidP="00E15B76">
      <w:pPr>
        <w:spacing w:after="0"/>
      </w:pPr>
      <w:r w:rsidRPr="00D574EE">
        <w:rPr>
          <w:b/>
          <w:bCs/>
        </w:rPr>
        <w:t>CBSC Actions:</w:t>
      </w:r>
      <w:r w:rsidRPr="00D574EE">
        <w:t xml:space="preserve"> Approve, Disapprove, Approve as Amended, Further Study Required</w:t>
      </w:r>
    </w:p>
    <w:p w14:paraId="51C3D8CA" w14:textId="77777777" w:rsidR="008F2B9E" w:rsidRPr="00D574EE" w:rsidRDefault="008F2B9E" w:rsidP="008F2B9E">
      <w:pPr>
        <w:spacing w:after="40"/>
      </w:pPr>
      <w:r w:rsidRPr="00D574EE">
        <w:rPr>
          <w:b/>
          <w:bCs/>
        </w:rPr>
        <w:t>Matrix Paper Color</w:t>
      </w:r>
      <w:r w:rsidRPr="00D574EE">
        <w:t xml:space="preserve"> (for commission action only): GREEN = uncontested items, YELLOW = challenged items, SALMON = withdrawn, no action required</w:t>
      </w:r>
      <w:bookmarkStart w:id="0" w:name="_Hlk51752204"/>
    </w:p>
    <w:p w14:paraId="6EF276E9" w14:textId="77777777" w:rsidR="008A0239" w:rsidRPr="00D574EE" w:rsidRDefault="008A0239" w:rsidP="008A0239">
      <w:pPr>
        <w:pBdr>
          <w:top w:val="single" w:sz="4" w:space="1" w:color="auto"/>
        </w:pBdr>
        <w:spacing w:before="120" w:after="0"/>
        <w:rPr>
          <w:rFonts w:cs="Arial"/>
        </w:rPr>
      </w:pPr>
      <w:bookmarkStart w:id="1" w:name="_Hlk51751202"/>
      <w:bookmarkEnd w:id="0"/>
      <w:r w:rsidRPr="00D574EE">
        <w:rPr>
          <w:rFonts w:cs="Arial"/>
        </w:rPr>
        <w:t>If using assistive technology, please adjust your settings to recognize underline, strikeout, italic and ellipsis.</w:t>
      </w:r>
    </w:p>
    <w:p w14:paraId="66C8BA03" w14:textId="77777777" w:rsidR="008A0239" w:rsidRPr="00D574EE" w:rsidRDefault="008A0239" w:rsidP="008A0239">
      <w:pPr>
        <w:pStyle w:val="ListParagraph"/>
        <w:numPr>
          <w:ilvl w:val="0"/>
          <w:numId w:val="1"/>
        </w:numPr>
        <w:rPr>
          <w:rFonts w:cs="Arial"/>
        </w:rPr>
      </w:pPr>
      <w:r w:rsidRPr="00D574EE">
        <w:rPr>
          <w:rFonts w:cs="Arial"/>
        </w:rPr>
        <w:t xml:space="preserve">Model Code language appears </w:t>
      </w:r>
      <w:proofErr w:type="gramStart"/>
      <w:r w:rsidRPr="00D574EE">
        <w:rPr>
          <w:rFonts w:cs="Arial"/>
        </w:rPr>
        <w:t>upright</w:t>
      </w:r>
      <w:proofErr w:type="gramEnd"/>
    </w:p>
    <w:p w14:paraId="3D94E3BA" w14:textId="77777777" w:rsidR="008A0239" w:rsidRPr="00D574EE" w:rsidRDefault="008A0239" w:rsidP="008A0239">
      <w:pPr>
        <w:pStyle w:val="ListParagraph"/>
        <w:numPr>
          <w:ilvl w:val="0"/>
          <w:numId w:val="1"/>
        </w:numPr>
        <w:rPr>
          <w:rFonts w:cs="Arial"/>
        </w:rPr>
      </w:pPr>
      <w:r w:rsidRPr="00D574EE">
        <w:rPr>
          <w:rFonts w:cs="Arial"/>
        </w:rPr>
        <w:t xml:space="preserve">Existing California amendments appear in </w:t>
      </w:r>
      <w:proofErr w:type="gramStart"/>
      <w:r w:rsidRPr="00D574EE">
        <w:rPr>
          <w:rFonts w:cs="Arial"/>
          <w:i/>
        </w:rPr>
        <w:t>italic</w:t>
      </w:r>
      <w:proofErr w:type="gramEnd"/>
    </w:p>
    <w:p w14:paraId="13F119DC" w14:textId="77777777" w:rsidR="008A0239" w:rsidRPr="00D574EE" w:rsidRDefault="008A0239" w:rsidP="008A0239">
      <w:pPr>
        <w:pStyle w:val="ListParagraph"/>
        <w:numPr>
          <w:ilvl w:val="0"/>
          <w:numId w:val="1"/>
        </w:numPr>
        <w:rPr>
          <w:rFonts w:cs="Arial"/>
          <w:i/>
          <w:u w:val="single"/>
        </w:rPr>
      </w:pPr>
      <w:r w:rsidRPr="00D574EE">
        <w:rPr>
          <w:rFonts w:cs="Arial"/>
        </w:rPr>
        <w:t xml:space="preserve">Amended model code or new California amendments appear </w:t>
      </w:r>
      <w:r w:rsidRPr="00D574EE">
        <w:rPr>
          <w:rFonts w:cs="Arial"/>
          <w:i/>
          <w:u w:val="single"/>
        </w:rPr>
        <w:t xml:space="preserve">underlined &amp; </w:t>
      </w:r>
      <w:proofErr w:type="gramStart"/>
      <w:r w:rsidRPr="00D574EE">
        <w:rPr>
          <w:rFonts w:cs="Arial"/>
          <w:i/>
          <w:u w:val="single"/>
        </w:rPr>
        <w:t>italic</w:t>
      </w:r>
      <w:proofErr w:type="gramEnd"/>
    </w:p>
    <w:p w14:paraId="2379C4BF" w14:textId="77777777" w:rsidR="008A0239" w:rsidRPr="00D574EE" w:rsidRDefault="008A0239" w:rsidP="008A0239">
      <w:pPr>
        <w:pStyle w:val="ListParagraph"/>
        <w:numPr>
          <w:ilvl w:val="0"/>
          <w:numId w:val="1"/>
        </w:numPr>
        <w:rPr>
          <w:rFonts w:cs="Arial"/>
        </w:rPr>
      </w:pPr>
      <w:r w:rsidRPr="00D574EE">
        <w:rPr>
          <w:rFonts w:cs="Arial"/>
        </w:rPr>
        <w:t xml:space="preserve">Repealed model code language appears </w:t>
      </w:r>
      <w:r w:rsidRPr="00D574EE">
        <w:rPr>
          <w:rFonts w:cs="Arial"/>
          <w:strike/>
        </w:rPr>
        <w:t xml:space="preserve">upright and in </w:t>
      </w:r>
      <w:proofErr w:type="gramStart"/>
      <w:r w:rsidRPr="00D574EE">
        <w:rPr>
          <w:rFonts w:cs="Arial"/>
          <w:strike/>
        </w:rPr>
        <w:t>strikeout</w:t>
      </w:r>
      <w:proofErr w:type="gramEnd"/>
    </w:p>
    <w:p w14:paraId="117D933B" w14:textId="77777777" w:rsidR="008A0239" w:rsidRPr="00D574EE" w:rsidRDefault="008A0239" w:rsidP="008A0239">
      <w:pPr>
        <w:pStyle w:val="ListParagraph"/>
        <w:numPr>
          <w:ilvl w:val="0"/>
          <w:numId w:val="1"/>
        </w:numPr>
        <w:rPr>
          <w:rFonts w:cs="Arial"/>
        </w:rPr>
      </w:pPr>
      <w:r w:rsidRPr="00D574EE">
        <w:rPr>
          <w:rFonts w:cs="Arial"/>
        </w:rPr>
        <w:t xml:space="preserve">Repealed California amendments appear in </w:t>
      </w:r>
      <w:r w:rsidRPr="00D574EE">
        <w:rPr>
          <w:rFonts w:cs="Arial"/>
          <w:i/>
          <w:strike/>
        </w:rPr>
        <w:t xml:space="preserve">italic and </w:t>
      </w:r>
      <w:proofErr w:type="gramStart"/>
      <w:r w:rsidRPr="00D574EE">
        <w:rPr>
          <w:rFonts w:cs="Arial"/>
          <w:i/>
          <w:strike/>
        </w:rPr>
        <w:t>strikeout</w:t>
      </w:r>
      <w:proofErr w:type="gramEnd"/>
    </w:p>
    <w:p w14:paraId="1985E89F" w14:textId="33BBD21D" w:rsidR="008A0239" w:rsidRPr="00D574EE" w:rsidRDefault="008A0239" w:rsidP="008A0239">
      <w:pPr>
        <w:pStyle w:val="ListParagraph"/>
        <w:numPr>
          <w:ilvl w:val="0"/>
          <w:numId w:val="1"/>
        </w:numPr>
        <w:pBdr>
          <w:bottom w:val="single" w:sz="4" w:space="1" w:color="auto"/>
        </w:pBdr>
        <w:spacing w:after="240"/>
        <w:rPr>
          <w:rFonts w:cs="Arial"/>
        </w:rPr>
      </w:pPr>
      <w:r w:rsidRPr="00D574EE">
        <w:t>Ellips</w:t>
      </w:r>
      <w:r w:rsidR="00D574EE">
        <w:t>es</w:t>
      </w:r>
      <w:r w:rsidRPr="00D574EE">
        <w:t xml:space="preserve"> ( ...) indicate existing text remains </w:t>
      </w:r>
      <w:proofErr w:type="gramStart"/>
      <w:r w:rsidRPr="00D574EE">
        <w:t>unchange</w:t>
      </w:r>
      <w:r w:rsidRPr="00D574EE">
        <w:rPr>
          <w:rFonts w:eastAsia="Times New Roman" w:cs="Arial"/>
          <w:lang w:eastAsia="ko-KR"/>
        </w:rPr>
        <w:t>d</w:t>
      </w:r>
      <w:bookmarkEnd w:id="1"/>
      <w:proofErr w:type="gramEnd"/>
    </w:p>
    <w:p w14:paraId="10991339" w14:textId="4BE7F6C2" w:rsidR="004736DD" w:rsidRPr="00D574EE" w:rsidRDefault="002B311B" w:rsidP="00CA5ADE">
      <w:pPr>
        <w:pStyle w:val="Heading3"/>
        <w:rPr>
          <w:noProof/>
        </w:rPr>
      </w:pPr>
      <w:r w:rsidRPr="00D574EE">
        <w:rPr>
          <w:noProof/>
        </w:rPr>
        <w:t>Chapter 1 SCOPE AND ADMINISTRATION, Division I, California Administration, Section 1.11.1 SFM-Office of the State Fire Marshal</w:t>
      </w:r>
    </w:p>
    <w:p w14:paraId="5B831AEB" w14:textId="6D42457F" w:rsidR="004736DD" w:rsidRPr="00D574EE" w:rsidRDefault="00F74E7B" w:rsidP="004736DD">
      <w:r w:rsidRPr="00D574EE">
        <w:t>Amend section</w:t>
      </w:r>
      <w:r w:rsidR="00B41E19" w:rsidRPr="00D574EE">
        <w:t xml:space="preserve"> 1.11.1</w:t>
      </w:r>
      <w:r w:rsidR="00453147" w:rsidRPr="00D574EE">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96"/>
        <w:gridCol w:w="1872"/>
        <w:gridCol w:w="1080"/>
        <w:gridCol w:w="1080"/>
        <w:gridCol w:w="3960"/>
        <w:gridCol w:w="4032"/>
        <w:gridCol w:w="1080"/>
      </w:tblGrid>
      <w:tr w:rsidR="00D574EE" w:rsidRPr="00D574EE" w14:paraId="3784D4AE" w14:textId="77777777" w:rsidTr="00B253BA">
        <w:trPr>
          <w:cnfStyle w:val="100000000000" w:firstRow="1" w:lastRow="0" w:firstColumn="0" w:lastColumn="0" w:oddVBand="0" w:evenVBand="0" w:oddHBand="0" w:evenHBand="0" w:firstRowFirstColumn="0" w:firstRowLastColumn="0" w:lastRowFirstColumn="0" w:lastRowLastColumn="0"/>
          <w:trHeight w:val="576"/>
        </w:trPr>
        <w:tc>
          <w:tcPr>
            <w:tcW w:w="1296" w:type="dxa"/>
            <w:shd w:val="clear" w:color="auto" w:fill="D9D9D9" w:themeFill="background1" w:themeFillShade="D9"/>
          </w:tcPr>
          <w:p w14:paraId="4FAC7F77" w14:textId="006FC075" w:rsidR="004736DD" w:rsidRPr="00D574EE" w:rsidRDefault="004736DD" w:rsidP="00140632">
            <w:pPr>
              <w:spacing w:after="0"/>
              <w:rPr>
                <w:b/>
                <w:bCs/>
              </w:rPr>
            </w:pPr>
            <w:r w:rsidRPr="00D574EE">
              <w:rPr>
                <w:b/>
                <w:bCs/>
              </w:rPr>
              <w:t xml:space="preserve">Item Number </w:t>
            </w:r>
            <w:r w:rsidR="00B253BA" w:rsidRPr="00D574EE">
              <w:rPr>
                <w:b/>
                <w:bCs/>
              </w:rPr>
              <w:t>1</w:t>
            </w:r>
          </w:p>
        </w:tc>
        <w:tc>
          <w:tcPr>
            <w:tcW w:w="1872" w:type="dxa"/>
            <w:shd w:val="clear" w:color="auto" w:fill="D9D9D9" w:themeFill="background1" w:themeFillShade="D9"/>
          </w:tcPr>
          <w:p w14:paraId="27A2C6C2" w14:textId="77777777" w:rsidR="004736DD" w:rsidRPr="00D574EE" w:rsidRDefault="004736DD" w:rsidP="00140632">
            <w:pPr>
              <w:spacing w:after="0"/>
              <w:rPr>
                <w:b/>
                <w:bCs/>
              </w:rPr>
            </w:pPr>
            <w:r w:rsidRPr="00D574EE">
              <w:rPr>
                <w:b/>
                <w:bCs/>
              </w:rPr>
              <w:t>Code Section</w:t>
            </w:r>
          </w:p>
        </w:tc>
        <w:tc>
          <w:tcPr>
            <w:tcW w:w="1080" w:type="dxa"/>
            <w:shd w:val="clear" w:color="auto" w:fill="D9D9D9" w:themeFill="background1" w:themeFillShade="D9"/>
          </w:tcPr>
          <w:p w14:paraId="2AAFC1BE" w14:textId="77777777" w:rsidR="004736DD" w:rsidRPr="00D574EE" w:rsidRDefault="004736DD" w:rsidP="00140632">
            <w:pPr>
              <w:spacing w:after="0"/>
              <w:rPr>
                <w:b/>
                <w:bCs/>
              </w:rPr>
            </w:pPr>
            <w:r w:rsidRPr="00D574EE">
              <w:rPr>
                <w:b/>
                <w:bCs/>
              </w:rPr>
              <w:t>CAC</w:t>
            </w:r>
            <w:r w:rsidRPr="00D574EE">
              <w:rPr>
                <w:b/>
                <w:bCs/>
              </w:rPr>
              <w:br/>
              <w:t>Action</w:t>
            </w:r>
          </w:p>
        </w:tc>
        <w:tc>
          <w:tcPr>
            <w:tcW w:w="1080" w:type="dxa"/>
            <w:shd w:val="clear" w:color="auto" w:fill="D9D9D9" w:themeFill="background1" w:themeFillShade="D9"/>
          </w:tcPr>
          <w:p w14:paraId="33A85185" w14:textId="77777777" w:rsidR="004736DD" w:rsidRPr="00D574EE" w:rsidRDefault="004736DD" w:rsidP="00140632">
            <w:pPr>
              <w:spacing w:after="0"/>
              <w:rPr>
                <w:b/>
                <w:bCs/>
              </w:rPr>
            </w:pPr>
            <w:r w:rsidRPr="00D574EE">
              <w:rPr>
                <w:b/>
                <w:bCs/>
              </w:rPr>
              <w:t>Agency Response</w:t>
            </w:r>
          </w:p>
        </w:tc>
        <w:tc>
          <w:tcPr>
            <w:tcW w:w="3960" w:type="dxa"/>
            <w:shd w:val="clear" w:color="auto" w:fill="D9D9D9" w:themeFill="background1" w:themeFillShade="D9"/>
          </w:tcPr>
          <w:p w14:paraId="5B4C1755" w14:textId="77777777" w:rsidR="004736DD" w:rsidRPr="00D574EE" w:rsidRDefault="004736DD" w:rsidP="00140632">
            <w:pPr>
              <w:spacing w:after="0"/>
              <w:rPr>
                <w:b/>
                <w:bCs/>
              </w:rPr>
            </w:pPr>
            <w:r w:rsidRPr="00D574EE">
              <w:rPr>
                <w:b/>
                <w:bCs/>
              </w:rPr>
              <w:t>Public Comments</w:t>
            </w:r>
          </w:p>
        </w:tc>
        <w:tc>
          <w:tcPr>
            <w:tcW w:w="4032" w:type="dxa"/>
            <w:shd w:val="clear" w:color="auto" w:fill="D9D9D9" w:themeFill="background1" w:themeFillShade="D9"/>
          </w:tcPr>
          <w:p w14:paraId="112804AE" w14:textId="77777777" w:rsidR="004736DD" w:rsidRPr="00D574EE" w:rsidRDefault="004736DD" w:rsidP="00140632">
            <w:pPr>
              <w:spacing w:after="0"/>
              <w:rPr>
                <w:b/>
                <w:bCs/>
              </w:rPr>
            </w:pPr>
            <w:r w:rsidRPr="00D574EE">
              <w:rPr>
                <w:b/>
                <w:bCs/>
              </w:rPr>
              <w:t>Annotations</w:t>
            </w:r>
          </w:p>
        </w:tc>
        <w:tc>
          <w:tcPr>
            <w:tcW w:w="1080" w:type="dxa"/>
            <w:shd w:val="clear" w:color="auto" w:fill="D9D9D9" w:themeFill="background1" w:themeFillShade="D9"/>
          </w:tcPr>
          <w:p w14:paraId="474830CC" w14:textId="77777777" w:rsidR="004736DD" w:rsidRPr="00D574EE" w:rsidRDefault="004736DD" w:rsidP="00140632">
            <w:pPr>
              <w:spacing w:after="0"/>
              <w:rPr>
                <w:b/>
                <w:bCs/>
              </w:rPr>
            </w:pPr>
            <w:r w:rsidRPr="00D574EE">
              <w:rPr>
                <w:b/>
                <w:bCs/>
              </w:rPr>
              <w:t>CBSC</w:t>
            </w:r>
            <w:r w:rsidRPr="00D574EE">
              <w:rPr>
                <w:b/>
                <w:bCs/>
              </w:rPr>
              <w:br/>
              <w:t>Action</w:t>
            </w:r>
          </w:p>
        </w:tc>
      </w:tr>
      <w:tr w:rsidR="00D574EE" w:rsidRPr="00D574EE" w14:paraId="1B760DDD" w14:textId="77777777" w:rsidTr="00B253BA">
        <w:trPr>
          <w:trHeight w:val="20"/>
        </w:trPr>
        <w:tc>
          <w:tcPr>
            <w:tcW w:w="1296" w:type="dxa"/>
            <w:shd w:val="clear" w:color="auto" w:fill="FFFFFF" w:themeFill="background1"/>
          </w:tcPr>
          <w:p w14:paraId="7DDFF77E" w14:textId="77777777" w:rsidR="004736DD" w:rsidRPr="00D574EE" w:rsidRDefault="004736DD" w:rsidP="00F43BBB">
            <w:pPr>
              <w:pStyle w:val="CAMItemNumber"/>
              <w:numPr>
                <w:ilvl w:val="0"/>
                <w:numId w:val="6"/>
              </w:numPr>
              <w:ind w:left="0" w:firstLine="0"/>
              <w:jc w:val="left"/>
            </w:pPr>
          </w:p>
        </w:tc>
        <w:tc>
          <w:tcPr>
            <w:tcW w:w="1872" w:type="dxa"/>
            <w:shd w:val="clear" w:color="auto" w:fill="FFFFFF" w:themeFill="background1"/>
          </w:tcPr>
          <w:p w14:paraId="14268647" w14:textId="374B48E4" w:rsidR="00B41E19" w:rsidRPr="00D574EE" w:rsidRDefault="00B41E19" w:rsidP="00140632">
            <w:pPr>
              <w:spacing w:after="0"/>
              <w:rPr>
                <w:b/>
                <w:bCs/>
                <w:i/>
                <w:iCs/>
              </w:rPr>
            </w:pPr>
            <w:r w:rsidRPr="00D574EE">
              <w:rPr>
                <w:b/>
                <w:bCs/>
                <w:i/>
                <w:iCs/>
              </w:rPr>
              <w:t>Specified state-occupied buildings</w:t>
            </w:r>
            <w:r w:rsidR="007C2129" w:rsidRPr="00D574EE">
              <w:rPr>
                <w:b/>
                <w:bCs/>
                <w:i/>
                <w:iCs/>
              </w:rPr>
              <w:t>.</w:t>
            </w:r>
          </w:p>
        </w:tc>
        <w:tc>
          <w:tcPr>
            <w:tcW w:w="1080" w:type="dxa"/>
            <w:shd w:val="clear" w:color="auto" w:fill="FFFFFF" w:themeFill="background1"/>
          </w:tcPr>
          <w:p w14:paraId="24F9FBAE" w14:textId="478C3838" w:rsidR="004736DD" w:rsidRPr="00D574EE" w:rsidRDefault="00834CC5" w:rsidP="008671A6">
            <w:pPr>
              <w:spacing w:after="0"/>
              <w:jc w:val="center"/>
              <w:rPr>
                <w:b/>
                <w:bCs/>
              </w:rPr>
            </w:pPr>
            <w:r w:rsidRPr="00D574EE">
              <w:rPr>
                <w:b/>
                <w:bCs/>
              </w:rPr>
              <w:t>Approve</w:t>
            </w:r>
          </w:p>
        </w:tc>
        <w:tc>
          <w:tcPr>
            <w:tcW w:w="1080" w:type="dxa"/>
            <w:shd w:val="clear" w:color="auto" w:fill="FFFFFF" w:themeFill="background1"/>
          </w:tcPr>
          <w:p w14:paraId="25390A4B" w14:textId="63B5D45C" w:rsidR="004736DD" w:rsidRPr="00D574EE" w:rsidRDefault="00834CC5" w:rsidP="008671A6">
            <w:pPr>
              <w:spacing w:after="0"/>
              <w:jc w:val="center"/>
              <w:rPr>
                <w:b/>
                <w:bCs/>
              </w:rPr>
            </w:pPr>
            <w:r w:rsidRPr="00D574EE">
              <w:rPr>
                <w:b/>
                <w:bCs/>
              </w:rPr>
              <w:t>Accept</w:t>
            </w:r>
          </w:p>
        </w:tc>
        <w:tc>
          <w:tcPr>
            <w:tcW w:w="3960" w:type="dxa"/>
            <w:shd w:val="clear" w:color="auto" w:fill="FFFFFF" w:themeFill="background1"/>
          </w:tcPr>
          <w:p w14:paraId="184CAF0C" w14:textId="088B25F3" w:rsidR="004736DD" w:rsidRPr="00D574EE" w:rsidRDefault="00621A22" w:rsidP="00140632">
            <w:pPr>
              <w:spacing w:after="0"/>
            </w:pPr>
            <w:r>
              <w:t>No public comments received.</w:t>
            </w:r>
          </w:p>
        </w:tc>
        <w:tc>
          <w:tcPr>
            <w:tcW w:w="4032" w:type="dxa"/>
            <w:shd w:val="clear" w:color="auto" w:fill="FFFFFF" w:themeFill="background1"/>
          </w:tcPr>
          <w:p w14:paraId="50E423FE" w14:textId="7B5642BD" w:rsidR="004736DD" w:rsidRPr="00D574EE" w:rsidRDefault="007C2129" w:rsidP="00750838">
            <w:pPr>
              <w:spacing w:after="0"/>
            </w:pPr>
            <w:r w:rsidRPr="00D574EE">
              <w:t xml:space="preserve">Amend the definition of Specified State-Occupied buildings </w:t>
            </w:r>
            <w:r w:rsidR="00453147" w:rsidRPr="00D574EE">
              <w:t xml:space="preserve">to </w:t>
            </w:r>
            <w:r w:rsidRPr="00D574EE">
              <w:t>remove exception and the reference to</w:t>
            </w:r>
            <w:r w:rsidR="00453147" w:rsidRPr="00D574EE">
              <w:t xml:space="preserve"> the University of California (UC).</w:t>
            </w:r>
          </w:p>
        </w:tc>
        <w:tc>
          <w:tcPr>
            <w:tcW w:w="1080" w:type="dxa"/>
            <w:shd w:val="clear" w:color="auto" w:fill="FFFFFF" w:themeFill="background1"/>
          </w:tcPr>
          <w:p w14:paraId="5B45AFCC" w14:textId="3838AA27" w:rsidR="004736DD" w:rsidRPr="00D574EE" w:rsidRDefault="00E94926" w:rsidP="008671A6">
            <w:pPr>
              <w:spacing w:after="0"/>
              <w:jc w:val="center"/>
            </w:pPr>
            <w:r w:rsidRPr="006829AF">
              <w:rPr>
                <w:rFonts w:cs="Arial"/>
                <w:b/>
                <w:bCs/>
              </w:rPr>
              <w:t>Approve</w:t>
            </w:r>
          </w:p>
        </w:tc>
      </w:tr>
    </w:tbl>
    <w:p w14:paraId="78698CA9" w14:textId="7E23467C" w:rsidR="00657025" w:rsidRPr="00D574EE" w:rsidRDefault="00657025" w:rsidP="00B253BA"/>
    <w:p w14:paraId="75D96B4D" w14:textId="5BD7CA22" w:rsidR="00D04E0A" w:rsidRPr="00D574EE" w:rsidRDefault="002B311B" w:rsidP="00D04E0A">
      <w:pPr>
        <w:pStyle w:val="Heading3"/>
        <w:rPr>
          <w:noProof/>
        </w:rPr>
      </w:pPr>
      <w:r w:rsidRPr="00D574EE">
        <w:rPr>
          <w:noProof/>
        </w:rPr>
        <w:t xml:space="preserve">Chapter 3 PROVISIONS FOR ALL COMPLIANCE METHODS, Section 308.1 Carbon monoxide detection and </w:t>
      </w:r>
      <w:r w:rsidRPr="00D574EE">
        <w:rPr>
          <w:noProof/>
        </w:rPr>
        <w:br/>
        <w:t>Chapter 5 PRESCRIPTIVE COMPLIANCE METHOD, Section 503.15 Refuge areas</w:t>
      </w:r>
    </w:p>
    <w:p w14:paraId="30F66880" w14:textId="77777777" w:rsidR="00D04E0A" w:rsidRPr="00D574EE" w:rsidRDefault="00D04E0A" w:rsidP="00D04E0A">
      <w:r w:rsidRPr="00D574EE">
        <w:t>Amend sections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96"/>
        <w:gridCol w:w="1872"/>
        <w:gridCol w:w="1080"/>
        <w:gridCol w:w="1080"/>
        <w:gridCol w:w="3960"/>
        <w:gridCol w:w="4032"/>
        <w:gridCol w:w="1080"/>
      </w:tblGrid>
      <w:tr w:rsidR="00D574EE" w:rsidRPr="00D574EE" w14:paraId="5F56F70A" w14:textId="77777777" w:rsidTr="00556182">
        <w:trPr>
          <w:cnfStyle w:val="100000000000" w:firstRow="1" w:lastRow="0" w:firstColumn="0" w:lastColumn="0" w:oddVBand="0" w:evenVBand="0" w:oddHBand="0" w:evenHBand="0" w:firstRowFirstColumn="0" w:firstRowLastColumn="0" w:lastRowFirstColumn="0" w:lastRowLastColumn="0"/>
          <w:trHeight w:val="576"/>
        </w:trPr>
        <w:tc>
          <w:tcPr>
            <w:tcW w:w="1296" w:type="dxa"/>
            <w:shd w:val="clear" w:color="auto" w:fill="D9D9D9" w:themeFill="background1" w:themeFillShade="D9"/>
          </w:tcPr>
          <w:p w14:paraId="7813D655" w14:textId="5512083D" w:rsidR="00D04E0A" w:rsidRPr="00D574EE" w:rsidRDefault="00D04E0A" w:rsidP="00556182">
            <w:pPr>
              <w:spacing w:after="0"/>
              <w:rPr>
                <w:b/>
                <w:bCs/>
              </w:rPr>
            </w:pPr>
            <w:r w:rsidRPr="00D574EE">
              <w:rPr>
                <w:b/>
                <w:bCs/>
              </w:rPr>
              <w:t>Item Number 2</w:t>
            </w:r>
          </w:p>
        </w:tc>
        <w:tc>
          <w:tcPr>
            <w:tcW w:w="1872" w:type="dxa"/>
            <w:shd w:val="clear" w:color="auto" w:fill="D9D9D9" w:themeFill="background1" w:themeFillShade="D9"/>
          </w:tcPr>
          <w:p w14:paraId="2C1260EF" w14:textId="77777777" w:rsidR="00D04E0A" w:rsidRPr="00D574EE" w:rsidRDefault="00D04E0A" w:rsidP="00556182">
            <w:pPr>
              <w:spacing w:after="0"/>
              <w:rPr>
                <w:b/>
                <w:bCs/>
              </w:rPr>
            </w:pPr>
            <w:r w:rsidRPr="00D574EE">
              <w:rPr>
                <w:b/>
                <w:bCs/>
              </w:rPr>
              <w:t>Code Section</w:t>
            </w:r>
          </w:p>
        </w:tc>
        <w:tc>
          <w:tcPr>
            <w:tcW w:w="1080" w:type="dxa"/>
            <w:shd w:val="clear" w:color="auto" w:fill="D9D9D9" w:themeFill="background1" w:themeFillShade="D9"/>
          </w:tcPr>
          <w:p w14:paraId="581D7396" w14:textId="77777777" w:rsidR="00D04E0A" w:rsidRPr="00D574EE" w:rsidRDefault="00D04E0A" w:rsidP="00556182">
            <w:pPr>
              <w:spacing w:after="0"/>
              <w:rPr>
                <w:b/>
                <w:bCs/>
              </w:rPr>
            </w:pPr>
            <w:r w:rsidRPr="00D574EE">
              <w:rPr>
                <w:b/>
                <w:bCs/>
              </w:rPr>
              <w:t>CAC</w:t>
            </w:r>
            <w:r w:rsidRPr="00D574EE">
              <w:rPr>
                <w:b/>
                <w:bCs/>
              </w:rPr>
              <w:br/>
              <w:t>Action</w:t>
            </w:r>
          </w:p>
        </w:tc>
        <w:tc>
          <w:tcPr>
            <w:tcW w:w="1080" w:type="dxa"/>
            <w:shd w:val="clear" w:color="auto" w:fill="D9D9D9" w:themeFill="background1" w:themeFillShade="D9"/>
          </w:tcPr>
          <w:p w14:paraId="7CE81542" w14:textId="77777777" w:rsidR="00D04E0A" w:rsidRPr="00D574EE" w:rsidRDefault="00D04E0A" w:rsidP="00556182">
            <w:pPr>
              <w:spacing w:after="0"/>
              <w:rPr>
                <w:b/>
                <w:bCs/>
              </w:rPr>
            </w:pPr>
            <w:r w:rsidRPr="00D574EE">
              <w:rPr>
                <w:b/>
                <w:bCs/>
              </w:rPr>
              <w:t>Agency Response</w:t>
            </w:r>
          </w:p>
        </w:tc>
        <w:tc>
          <w:tcPr>
            <w:tcW w:w="3960" w:type="dxa"/>
            <w:shd w:val="clear" w:color="auto" w:fill="D9D9D9" w:themeFill="background1" w:themeFillShade="D9"/>
          </w:tcPr>
          <w:p w14:paraId="6E848806" w14:textId="77777777" w:rsidR="00D04E0A" w:rsidRPr="00D574EE" w:rsidRDefault="00D04E0A" w:rsidP="00556182">
            <w:pPr>
              <w:spacing w:after="0"/>
              <w:rPr>
                <w:b/>
                <w:bCs/>
              </w:rPr>
            </w:pPr>
            <w:r w:rsidRPr="00D574EE">
              <w:rPr>
                <w:b/>
                <w:bCs/>
              </w:rPr>
              <w:t>Public Comments</w:t>
            </w:r>
          </w:p>
        </w:tc>
        <w:tc>
          <w:tcPr>
            <w:tcW w:w="4032" w:type="dxa"/>
            <w:shd w:val="clear" w:color="auto" w:fill="D9D9D9" w:themeFill="background1" w:themeFillShade="D9"/>
          </w:tcPr>
          <w:p w14:paraId="6D63428A" w14:textId="77777777" w:rsidR="00D04E0A" w:rsidRPr="00D574EE" w:rsidRDefault="00D04E0A" w:rsidP="00556182">
            <w:pPr>
              <w:spacing w:after="0"/>
              <w:rPr>
                <w:b/>
                <w:bCs/>
              </w:rPr>
            </w:pPr>
            <w:r w:rsidRPr="00D574EE">
              <w:rPr>
                <w:b/>
                <w:bCs/>
              </w:rPr>
              <w:t>Annotations</w:t>
            </w:r>
          </w:p>
        </w:tc>
        <w:tc>
          <w:tcPr>
            <w:tcW w:w="1080" w:type="dxa"/>
            <w:shd w:val="clear" w:color="auto" w:fill="D9D9D9" w:themeFill="background1" w:themeFillShade="D9"/>
          </w:tcPr>
          <w:p w14:paraId="13FCABC9" w14:textId="77777777" w:rsidR="00D04E0A" w:rsidRPr="00D574EE" w:rsidRDefault="00D04E0A" w:rsidP="00556182">
            <w:pPr>
              <w:spacing w:after="0"/>
              <w:rPr>
                <w:b/>
                <w:bCs/>
              </w:rPr>
            </w:pPr>
            <w:r w:rsidRPr="00D574EE">
              <w:rPr>
                <w:b/>
                <w:bCs/>
              </w:rPr>
              <w:t>CBSC</w:t>
            </w:r>
            <w:r w:rsidRPr="00D574EE">
              <w:rPr>
                <w:b/>
                <w:bCs/>
              </w:rPr>
              <w:br/>
              <w:t>Action</w:t>
            </w:r>
          </w:p>
        </w:tc>
      </w:tr>
      <w:tr w:rsidR="00E94926" w:rsidRPr="00D574EE" w14:paraId="207D3A56" w14:textId="77777777" w:rsidTr="00556182">
        <w:trPr>
          <w:trHeight w:val="20"/>
        </w:trPr>
        <w:tc>
          <w:tcPr>
            <w:tcW w:w="1296" w:type="dxa"/>
            <w:shd w:val="clear" w:color="auto" w:fill="FFFFFF" w:themeFill="background1"/>
          </w:tcPr>
          <w:p w14:paraId="26501D3E" w14:textId="77777777" w:rsidR="00E94926" w:rsidRPr="00D574EE" w:rsidRDefault="00E94926" w:rsidP="00E94926">
            <w:pPr>
              <w:pStyle w:val="CAMItemNumber"/>
              <w:numPr>
                <w:ilvl w:val="0"/>
                <w:numId w:val="21"/>
              </w:numPr>
              <w:ind w:left="0" w:firstLine="0"/>
              <w:jc w:val="left"/>
            </w:pPr>
          </w:p>
        </w:tc>
        <w:tc>
          <w:tcPr>
            <w:tcW w:w="1872" w:type="dxa"/>
            <w:shd w:val="clear" w:color="auto" w:fill="FFFFFF" w:themeFill="background1"/>
          </w:tcPr>
          <w:p w14:paraId="6A7E887F" w14:textId="5E3832F6" w:rsidR="00E94926" w:rsidRPr="00D574EE" w:rsidRDefault="00E94926" w:rsidP="00E94926">
            <w:pPr>
              <w:spacing w:after="0"/>
              <w:rPr>
                <w:b/>
                <w:bCs/>
              </w:rPr>
            </w:pPr>
            <w:r w:rsidRPr="00D574EE">
              <w:rPr>
                <w:b/>
                <w:bCs/>
              </w:rPr>
              <w:t>308.1 Carbon monoxide detection.</w:t>
            </w:r>
          </w:p>
        </w:tc>
        <w:tc>
          <w:tcPr>
            <w:tcW w:w="1080" w:type="dxa"/>
            <w:shd w:val="clear" w:color="auto" w:fill="FFFFFF" w:themeFill="background1"/>
          </w:tcPr>
          <w:p w14:paraId="13475A17" w14:textId="4F9504B8" w:rsidR="00E94926" w:rsidRPr="00D574EE" w:rsidRDefault="00E94926" w:rsidP="00E94926">
            <w:pPr>
              <w:spacing w:after="0"/>
              <w:jc w:val="center"/>
              <w:rPr>
                <w:b/>
                <w:bCs/>
              </w:rPr>
            </w:pPr>
            <w:r w:rsidRPr="00D574EE">
              <w:rPr>
                <w:b/>
                <w:bCs/>
              </w:rPr>
              <w:t>Approve</w:t>
            </w:r>
          </w:p>
        </w:tc>
        <w:tc>
          <w:tcPr>
            <w:tcW w:w="1080" w:type="dxa"/>
            <w:shd w:val="clear" w:color="auto" w:fill="FFFFFF" w:themeFill="background1"/>
          </w:tcPr>
          <w:p w14:paraId="3357D1B0" w14:textId="2058A244" w:rsidR="00E94926" w:rsidRPr="00D574EE" w:rsidRDefault="00E94926" w:rsidP="00E94926">
            <w:pPr>
              <w:spacing w:after="0"/>
              <w:jc w:val="center"/>
              <w:rPr>
                <w:b/>
                <w:bCs/>
              </w:rPr>
            </w:pPr>
            <w:r w:rsidRPr="00D574EE">
              <w:rPr>
                <w:b/>
                <w:bCs/>
              </w:rPr>
              <w:t>Accept</w:t>
            </w:r>
          </w:p>
        </w:tc>
        <w:tc>
          <w:tcPr>
            <w:tcW w:w="3960" w:type="dxa"/>
            <w:shd w:val="clear" w:color="auto" w:fill="FFFFFF" w:themeFill="background1"/>
          </w:tcPr>
          <w:p w14:paraId="4B1422A8" w14:textId="2F89219C" w:rsidR="00E94926" w:rsidRPr="00D574EE" w:rsidRDefault="00E94926" w:rsidP="00E94926">
            <w:pPr>
              <w:spacing w:after="0"/>
            </w:pPr>
            <w:r>
              <w:t>No public comments received.</w:t>
            </w:r>
          </w:p>
        </w:tc>
        <w:tc>
          <w:tcPr>
            <w:tcW w:w="4032" w:type="dxa"/>
            <w:shd w:val="clear" w:color="auto" w:fill="FFFFFF" w:themeFill="background1"/>
          </w:tcPr>
          <w:p w14:paraId="5E825914" w14:textId="105C3689" w:rsidR="00E94926" w:rsidRPr="00D574EE" w:rsidRDefault="00E94926" w:rsidP="00E94926">
            <w:pPr>
              <w:spacing w:after="0"/>
            </w:pPr>
            <w:r w:rsidRPr="00D574EE">
              <w:t>Delete the reference to I-1 occupancy and delete the exceptions.</w:t>
            </w:r>
          </w:p>
        </w:tc>
        <w:tc>
          <w:tcPr>
            <w:tcW w:w="1080" w:type="dxa"/>
            <w:shd w:val="clear" w:color="auto" w:fill="FFFFFF" w:themeFill="background1"/>
          </w:tcPr>
          <w:p w14:paraId="49A02A22" w14:textId="417F78DB" w:rsidR="00E94926" w:rsidRPr="00E94926" w:rsidRDefault="00E94926" w:rsidP="00E94926">
            <w:pPr>
              <w:spacing w:after="0"/>
              <w:jc w:val="center"/>
              <w:rPr>
                <w:rFonts w:cs="Arial"/>
                <w:b/>
                <w:bCs/>
              </w:rPr>
            </w:pPr>
            <w:r w:rsidRPr="0019110A">
              <w:rPr>
                <w:rFonts w:cs="Arial"/>
                <w:b/>
                <w:bCs/>
              </w:rPr>
              <w:t>Approve</w:t>
            </w:r>
          </w:p>
        </w:tc>
      </w:tr>
      <w:tr w:rsidR="00E94926" w:rsidRPr="00D574EE" w14:paraId="31A684CF" w14:textId="77777777" w:rsidTr="00556182">
        <w:trPr>
          <w:trHeight w:val="20"/>
        </w:trPr>
        <w:tc>
          <w:tcPr>
            <w:tcW w:w="1296" w:type="dxa"/>
            <w:shd w:val="clear" w:color="auto" w:fill="FFFFFF" w:themeFill="background1"/>
          </w:tcPr>
          <w:p w14:paraId="7F33C2DD" w14:textId="77777777" w:rsidR="00E94926" w:rsidRPr="00D574EE" w:rsidRDefault="00E94926" w:rsidP="00E94926">
            <w:pPr>
              <w:pStyle w:val="CAMItemNumber"/>
              <w:numPr>
                <w:ilvl w:val="0"/>
                <w:numId w:val="21"/>
              </w:numPr>
              <w:ind w:left="0" w:firstLine="0"/>
              <w:jc w:val="left"/>
            </w:pPr>
          </w:p>
        </w:tc>
        <w:tc>
          <w:tcPr>
            <w:tcW w:w="1872" w:type="dxa"/>
            <w:shd w:val="clear" w:color="auto" w:fill="FFFFFF" w:themeFill="background1"/>
          </w:tcPr>
          <w:p w14:paraId="7FC79F61" w14:textId="2D07E2EE" w:rsidR="00E94926" w:rsidRPr="00D574EE" w:rsidRDefault="00E94926" w:rsidP="00E94926">
            <w:pPr>
              <w:spacing w:after="0"/>
              <w:rPr>
                <w:b/>
                <w:bCs/>
              </w:rPr>
            </w:pPr>
            <w:r w:rsidRPr="00D574EE">
              <w:rPr>
                <w:b/>
                <w:bCs/>
              </w:rPr>
              <w:t>503.15 Refuge areas.</w:t>
            </w:r>
          </w:p>
        </w:tc>
        <w:tc>
          <w:tcPr>
            <w:tcW w:w="1080" w:type="dxa"/>
            <w:shd w:val="clear" w:color="auto" w:fill="FFFFFF" w:themeFill="background1"/>
          </w:tcPr>
          <w:p w14:paraId="283A3943" w14:textId="104CBC92" w:rsidR="00E94926" w:rsidRPr="00D574EE" w:rsidRDefault="00E94926" w:rsidP="00E94926">
            <w:pPr>
              <w:spacing w:after="0"/>
              <w:jc w:val="center"/>
              <w:rPr>
                <w:b/>
                <w:bCs/>
              </w:rPr>
            </w:pPr>
            <w:r w:rsidRPr="00D574EE">
              <w:rPr>
                <w:b/>
                <w:bCs/>
              </w:rPr>
              <w:t>Approve</w:t>
            </w:r>
          </w:p>
        </w:tc>
        <w:tc>
          <w:tcPr>
            <w:tcW w:w="1080" w:type="dxa"/>
            <w:shd w:val="clear" w:color="auto" w:fill="FFFFFF" w:themeFill="background1"/>
          </w:tcPr>
          <w:p w14:paraId="5CB37DE7" w14:textId="220D05EB" w:rsidR="00E94926" w:rsidRPr="00D574EE" w:rsidRDefault="00E94926" w:rsidP="00E94926">
            <w:pPr>
              <w:spacing w:after="0"/>
              <w:jc w:val="center"/>
              <w:rPr>
                <w:b/>
                <w:bCs/>
              </w:rPr>
            </w:pPr>
            <w:r w:rsidRPr="00D574EE">
              <w:rPr>
                <w:b/>
                <w:bCs/>
              </w:rPr>
              <w:t>Accept</w:t>
            </w:r>
          </w:p>
        </w:tc>
        <w:tc>
          <w:tcPr>
            <w:tcW w:w="3960" w:type="dxa"/>
            <w:shd w:val="clear" w:color="auto" w:fill="FFFFFF" w:themeFill="background1"/>
          </w:tcPr>
          <w:p w14:paraId="6CF1FA74" w14:textId="3ADB1F89" w:rsidR="00E94926" w:rsidRPr="00D574EE" w:rsidRDefault="00E94926" w:rsidP="00E94926">
            <w:pPr>
              <w:spacing w:after="0"/>
            </w:pPr>
            <w:r>
              <w:t>No public comments received.</w:t>
            </w:r>
          </w:p>
        </w:tc>
        <w:tc>
          <w:tcPr>
            <w:tcW w:w="4032" w:type="dxa"/>
            <w:shd w:val="clear" w:color="auto" w:fill="FFFFFF" w:themeFill="background1"/>
          </w:tcPr>
          <w:p w14:paraId="1A2237CB" w14:textId="29077A91" w:rsidR="00E94926" w:rsidRPr="00D574EE" w:rsidRDefault="00E94926" w:rsidP="00E94926">
            <w:pPr>
              <w:spacing w:after="0"/>
            </w:pPr>
            <w:r w:rsidRPr="00D574EE">
              <w:t>Delete the reference to I-1.</w:t>
            </w:r>
          </w:p>
        </w:tc>
        <w:tc>
          <w:tcPr>
            <w:tcW w:w="1080" w:type="dxa"/>
            <w:shd w:val="clear" w:color="auto" w:fill="FFFFFF" w:themeFill="background1"/>
          </w:tcPr>
          <w:p w14:paraId="2DC31FC5" w14:textId="524C3935" w:rsidR="00E94926" w:rsidRPr="00E94926" w:rsidRDefault="00E94926" w:rsidP="00E94926">
            <w:pPr>
              <w:spacing w:after="0"/>
              <w:jc w:val="center"/>
              <w:rPr>
                <w:rFonts w:cs="Arial"/>
                <w:b/>
                <w:bCs/>
              </w:rPr>
            </w:pPr>
            <w:r w:rsidRPr="0019110A">
              <w:rPr>
                <w:rFonts w:cs="Arial"/>
                <w:b/>
                <w:bCs/>
              </w:rPr>
              <w:t>Approve</w:t>
            </w:r>
          </w:p>
        </w:tc>
      </w:tr>
    </w:tbl>
    <w:p w14:paraId="458557DB" w14:textId="5C6284B0" w:rsidR="00D04E0A" w:rsidRPr="00D574EE" w:rsidRDefault="002B311B" w:rsidP="00D04E0A">
      <w:pPr>
        <w:pStyle w:val="Heading3"/>
        <w:rPr>
          <w:noProof/>
        </w:rPr>
      </w:pPr>
      <w:r w:rsidRPr="00D574EE">
        <w:rPr>
          <w:noProof/>
        </w:rPr>
        <w:lastRenderedPageBreak/>
        <w:t>Chapter 6 CLASSIFICATION OF WORK</w:t>
      </w:r>
    </w:p>
    <w:p w14:paraId="27884D85" w14:textId="3C656974" w:rsidR="00D04E0A" w:rsidRPr="00D574EE" w:rsidRDefault="00B41E19" w:rsidP="00D04E0A">
      <w:r w:rsidRPr="00D574EE">
        <w:t>Adopt Chapter 6 of the 2021 edition of the International Existing Building Code (IEBC) with new California amendments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96"/>
        <w:gridCol w:w="1872"/>
        <w:gridCol w:w="1080"/>
        <w:gridCol w:w="1080"/>
        <w:gridCol w:w="3960"/>
        <w:gridCol w:w="4032"/>
        <w:gridCol w:w="1080"/>
      </w:tblGrid>
      <w:tr w:rsidR="00D574EE" w:rsidRPr="00D574EE" w14:paraId="2AB538BD" w14:textId="77777777" w:rsidTr="00556182">
        <w:trPr>
          <w:cnfStyle w:val="100000000000" w:firstRow="1" w:lastRow="0" w:firstColumn="0" w:lastColumn="0" w:oddVBand="0" w:evenVBand="0" w:oddHBand="0" w:evenHBand="0" w:firstRowFirstColumn="0" w:firstRowLastColumn="0" w:lastRowFirstColumn="0" w:lastRowLastColumn="0"/>
          <w:trHeight w:val="576"/>
        </w:trPr>
        <w:tc>
          <w:tcPr>
            <w:tcW w:w="1296" w:type="dxa"/>
            <w:shd w:val="clear" w:color="auto" w:fill="D9D9D9" w:themeFill="background1" w:themeFillShade="D9"/>
          </w:tcPr>
          <w:p w14:paraId="33129C71" w14:textId="4BEA9BD9" w:rsidR="00D04E0A" w:rsidRPr="00D574EE" w:rsidRDefault="00D04E0A" w:rsidP="00556182">
            <w:pPr>
              <w:spacing w:after="0"/>
              <w:rPr>
                <w:b/>
                <w:bCs/>
              </w:rPr>
            </w:pPr>
            <w:r w:rsidRPr="00D574EE">
              <w:rPr>
                <w:b/>
                <w:bCs/>
              </w:rPr>
              <w:t>Item Number 3</w:t>
            </w:r>
          </w:p>
        </w:tc>
        <w:tc>
          <w:tcPr>
            <w:tcW w:w="1872" w:type="dxa"/>
            <w:shd w:val="clear" w:color="auto" w:fill="D9D9D9" w:themeFill="background1" w:themeFillShade="D9"/>
          </w:tcPr>
          <w:p w14:paraId="6C086C92" w14:textId="77777777" w:rsidR="00D04E0A" w:rsidRPr="00D574EE" w:rsidRDefault="00D04E0A" w:rsidP="00556182">
            <w:pPr>
              <w:spacing w:after="0"/>
              <w:rPr>
                <w:b/>
                <w:bCs/>
              </w:rPr>
            </w:pPr>
            <w:r w:rsidRPr="00D574EE">
              <w:rPr>
                <w:b/>
                <w:bCs/>
              </w:rPr>
              <w:t>Code Section</w:t>
            </w:r>
          </w:p>
        </w:tc>
        <w:tc>
          <w:tcPr>
            <w:tcW w:w="1080" w:type="dxa"/>
            <w:shd w:val="clear" w:color="auto" w:fill="D9D9D9" w:themeFill="background1" w:themeFillShade="D9"/>
          </w:tcPr>
          <w:p w14:paraId="1A3A0EDC" w14:textId="77777777" w:rsidR="00D04E0A" w:rsidRPr="00D574EE" w:rsidRDefault="00D04E0A" w:rsidP="00556182">
            <w:pPr>
              <w:spacing w:after="0"/>
              <w:rPr>
                <w:b/>
                <w:bCs/>
              </w:rPr>
            </w:pPr>
            <w:r w:rsidRPr="00D574EE">
              <w:rPr>
                <w:b/>
                <w:bCs/>
              </w:rPr>
              <w:t>CAC</w:t>
            </w:r>
            <w:r w:rsidRPr="00D574EE">
              <w:rPr>
                <w:b/>
                <w:bCs/>
              </w:rPr>
              <w:br/>
              <w:t>Action</w:t>
            </w:r>
          </w:p>
        </w:tc>
        <w:tc>
          <w:tcPr>
            <w:tcW w:w="1080" w:type="dxa"/>
            <w:shd w:val="clear" w:color="auto" w:fill="D9D9D9" w:themeFill="background1" w:themeFillShade="D9"/>
          </w:tcPr>
          <w:p w14:paraId="4058BE1A" w14:textId="77777777" w:rsidR="00D04E0A" w:rsidRPr="00D574EE" w:rsidRDefault="00D04E0A" w:rsidP="00556182">
            <w:pPr>
              <w:spacing w:after="0"/>
              <w:rPr>
                <w:b/>
                <w:bCs/>
              </w:rPr>
            </w:pPr>
            <w:r w:rsidRPr="00D574EE">
              <w:rPr>
                <w:b/>
                <w:bCs/>
              </w:rPr>
              <w:t>Agency Response</w:t>
            </w:r>
          </w:p>
        </w:tc>
        <w:tc>
          <w:tcPr>
            <w:tcW w:w="3960" w:type="dxa"/>
            <w:shd w:val="clear" w:color="auto" w:fill="D9D9D9" w:themeFill="background1" w:themeFillShade="D9"/>
          </w:tcPr>
          <w:p w14:paraId="2781BD6B" w14:textId="77777777" w:rsidR="00D04E0A" w:rsidRPr="00D574EE" w:rsidRDefault="00D04E0A" w:rsidP="00556182">
            <w:pPr>
              <w:spacing w:after="0"/>
              <w:rPr>
                <w:b/>
                <w:bCs/>
              </w:rPr>
            </w:pPr>
            <w:r w:rsidRPr="00D574EE">
              <w:rPr>
                <w:b/>
                <w:bCs/>
              </w:rPr>
              <w:t>Public Comments</w:t>
            </w:r>
          </w:p>
        </w:tc>
        <w:tc>
          <w:tcPr>
            <w:tcW w:w="4032" w:type="dxa"/>
            <w:shd w:val="clear" w:color="auto" w:fill="D9D9D9" w:themeFill="background1" w:themeFillShade="D9"/>
          </w:tcPr>
          <w:p w14:paraId="374C80C5" w14:textId="77777777" w:rsidR="00D04E0A" w:rsidRPr="00D574EE" w:rsidRDefault="00D04E0A" w:rsidP="00556182">
            <w:pPr>
              <w:spacing w:after="0"/>
              <w:rPr>
                <w:b/>
                <w:bCs/>
              </w:rPr>
            </w:pPr>
            <w:r w:rsidRPr="00D574EE">
              <w:rPr>
                <w:b/>
                <w:bCs/>
              </w:rPr>
              <w:t>Annotations</w:t>
            </w:r>
          </w:p>
        </w:tc>
        <w:tc>
          <w:tcPr>
            <w:tcW w:w="1080" w:type="dxa"/>
            <w:shd w:val="clear" w:color="auto" w:fill="D9D9D9" w:themeFill="background1" w:themeFillShade="D9"/>
          </w:tcPr>
          <w:p w14:paraId="0CF4E9AD" w14:textId="77777777" w:rsidR="00D04E0A" w:rsidRPr="00D574EE" w:rsidRDefault="00D04E0A" w:rsidP="00556182">
            <w:pPr>
              <w:spacing w:after="0"/>
              <w:rPr>
                <w:b/>
                <w:bCs/>
              </w:rPr>
            </w:pPr>
            <w:r w:rsidRPr="00D574EE">
              <w:rPr>
                <w:b/>
                <w:bCs/>
              </w:rPr>
              <w:t>CBSC</w:t>
            </w:r>
            <w:r w:rsidRPr="00D574EE">
              <w:rPr>
                <w:b/>
                <w:bCs/>
              </w:rPr>
              <w:br/>
              <w:t>Action</w:t>
            </w:r>
          </w:p>
        </w:tc>
      </w:tr>
      <w:tr w:rsidR="00E94926" w:rsidRPr="00D574EE" w14:paraId="666D9797" w14:textId="77777777" w:rsidTr="00556182">
        <w:trPr>
          <w:trHeight w:val="20"/>
        </w:trPr>
        <w:tc>
          <w:tcPr>
            <w:tcW w:w="1296" w:type="dxa"/>
            <w:shd w:val="clear" w:color="auto" w:fill="FFFFFF" w:themeFill="background1"/>
          </w:tcPr>
          <w:p w14:paraId="054E688E" w14:textId="77777777" w:rsidR="00E94926" w:rsidRPr="00D574EE" w:rsidRDefault="00E94926" w:rsidP="00E94926">
            <w:pPr>
              <w:pStyle w:val="CAMItemNumber"/>
              <w:numPr>
                <w:ilvl w:val="0"/>
                <w:numId w:val="22"/>
              </w:numPr>
              <w:ind w:left="30" w:firstLine="0"/>
              <w:jc w:val="left"/>
            </w:pPr>
          </w:p>
        </w:tc>
        <w:tc>
          <w:tcPr>
            <w:tcW w:w="1872" w:type="dxa"/>
            <w:shd w:val="clear" w:color="auto" w:fill="FFFFFF" w:themeFill="background1"/>
          </w:tcPr>
          <w:p w14:paraId="2C0DC469" w14:textId="13012712" w:rsidR="00E94926" w:rsidRPr="00D574EE" w:rsidRDefault="00E94926" w:rsidP="00E94926">
            <w:pPr>
              <w:spacing w:after="0"/>
              <w:rPr>
                <w:b/>
                <w:bCs/>
              </w:rPr>
            </w:pPr>
            <w:r w:rsidRPr="00D574EE">
              <w:rPr>
                <w:b/>
                <w:bCs/>
              </w:rPr>
              <w:t>User note</w:t>
            </w:r>
          </w:p>
        </w:tc>
        <w:tc>
          <w:tcPr>
            <w:tcW w:w="1080" w:type="dxa"/>
            <w:shd w:val="clear" w:color="auto" w:fill="FFFFFF" w:themeFill="background1"/>
          </w:tcPr>
          <w:p w14:paraId="2734CC29" w14:textId="110161C5" w:rsidR="00E94926" w:rsidRPr="00D574EE" w:rsidRDefault="00E94926" w:rsidP="00E94926">
            <w:pPr>
              <w:spacing w:after="0"/>
              <w:jc w:val="center"/>
              <w:rPr>
                <w:b/>
                <w:bCs/>
              </w:rPr>
            </w:pPr>
            <w:r w:rsidRPr="00D574EE">
              <w:rPr>
                <w:b/>
                <w:bCs/>
              </w:rPr>
              <w:t>Approve</w:t>
            </w:r>
          </w:p>
        </w:tc>
        <w:tc>
          <w:tcPr>
            <w:tcW w:w="1080" w:type="dxa"/>
            <w:shd w:val="clear" w:color="auto" w:fill="FFFFFF" w:themeFill="background1"/>
          </w:tcPr>
          <w:p w14:paraId="2F88F678" w14:textId="68A8CE34" w:rsidR="00E94926" w:rsidRPr="00D574EE" w:rsidRDefault="00E94926" w:rsidP="00E94926">
            <w:pPr>
              <w:spacing w:after="0"/>
              <w:jc w:val="center"/>
              <w:rPr>
                <w:b/>
                <w:bCs/>
              </w:rPr>
            </w:pPr>
            <w:r w:rsidRPr="00D574EE">
              <w:rPr>
                <w:b/>
                <w:bCs/>
              </w:rPr>
              <w:t>Accept</w:t>
            </w:r>
          </w:p>
        </w:tc>
        <w:tc>
          <w:tcPr>
            <w:tcW w:w="3960" w:type="dxa"/>
            <w:shd w:val="clear" w:color="auto" w:fill="FFFFFF" w:themeFill="background1"/>
          </w:tcPr>
          <w:p w14:paraId="34642E90" w14:textId="466EA3A2" w:rsidR="00E94926" w:rsidRPr="00D574EE" w:rsidRDefault="00E94926" w:rsidP="00E94926">
            <w:pPr>
              <w:spacing w:after="0"/>
            </w:pPr>
            <w:r w:rsidRPr="00621A22">
              <w:rPr>
                <w:b/>
                <w:bCs/>
              </w:rPr>
              <w:t>45-Day Public Comment</w:t>
            </w:r>
            <w:r w:rsidRPr="00621A22">
              <w:t>: Michael Malinowski</w:t>
            </w:r>
            <w:r>
              <w:t xml:space="preserve"> r</w:t>
            </w:r>
            <w:r w:rsidRPr="00621A22">
              <w:t>epresenting A</w:t>
            </w:r>
            <w:r>
              <w:t>IA</w:t>
            </w:r>
            <w:r w:rsidRPr="00621A22">
              <w:t xml:space="preserve"> California - Approve</w:t>
            </w:r>
          </w:p>
        </w:tc>
        <w:tc>
          <w:tcPr>
            <w:tcW w:w="4032" w:type="dxa"/>
            <w:shd w:val="clear" w:color="auto" w:fill="FFFFFF" w:themeFill="background1"/>
          </w:tcPr>
          <w:p w14:paraId="025B2368" w14:textId="516C3484" w:rsidR="00E94926" w:rsidRPr="00D574EE" w:rsidRDefault="00E94926" w:rsidP="00E94926">
            <w:pPr>
              <w:spacing w:after="0"/>
            </w:pPr>
            <w:r w:rsidRPr="00D574EE">
              <w:t>Delete the reference to Chapter 12.</w:t>
            </w:r>
          </w:p>
        </w:tc>
        <w:tc>
          <w:tcPr>
            <w:tcW w:w="1080" w:type="dxa"/>
            <w:shd w:val="clear" w:color="auto" w:fill="FFFFFF" w:themeFill="background1"/>
          </w:tcPr>
          <w:p w14:paraId="7D69FF21" w14:textId="1F4D4E1E" w:rsidR="00E94926" w:rsidRPr="00D574EE" w:rsidRDefault="00E94926" w:rsidP="00E94926">
            <w:pPr>
              <w:spacing w:after="0"/>
              <w:jc w:val="center"/>
            </w:pPr>
            <w:r w:rsidRPr="00EF6109">
              <w:rPr>
                <w:rFonts w:cs="Arial"/>
                <w:b/>
                <w:bCs/>
              </w:rPr>
              <w:t>Approve</w:t>
            </w:r>
          </w:p>
        </w:tc>
      </w:tr>
      <w:tr w:rsidR="00E94926" w:rsidRPr="00D574EE" w14:paraId="198F8A23" w14:textId="77777777" w:rsidTr="00556182">
        <w:trPr>
          <w:trHeight w:val="20"/>
        </w:trPr>
        <w:tc>
          <w:tcPr>
            <w:tcW w:w="1296" w:type="dxa"/>
            <w:shd w:val="clear" w:color="auto" w:fill="FFFFFF" w:themeFill="background1"/>
          </w:tcPr>
          <w:p w14:paraId="155D5D57" w14:textId="77777777" w:rsidR="00E94926" w:rsidRPr="00D574EE" w:rsidRDefault="00E94926" w:rsidP="00E94926">
            <w:pPr>
              <w:pStyle w:val="CAMItemNumber"/>
              <w:numPr>
                <w:ilvl w:val="0"/>
                <w:numId w:val="22"/>
              </w:numPr>
              <w:ind w:left="0" w:firstLine="0"/>
              <w:jc w:val="left"/>
            </w:pPr>
          </w:p>
        </w:tc>
        <w:tc>
          <w:tcPr>
            <w:tcW w:w="1872" w:type="dxa"/>
            <w:shd w:val="clear" w:color="auto" w:fill="FFFFFF" w:themeFill="background1"/>
          </w:tcPr>
          <w:p w14:paraId="39D29225" w14:textId="1DDEFDC5" w:rsidR="00E94926" w:rsidRPr="00D574EE" w:rsidRDefault="00E94926" w:rsidP="00E94926">
            <w:pPr>
              <w:spacing w:after="0"/>
              <w:rPr>
                <w:b/>
                <w:bCs/>
              </w:rPr>
            </w:pPr>
            <w:r w:rsidRPr="00D574EE">
              <w:rPr>
                <w:b/>
                <w:bCs/>
              </w:rPr>
              <w:t>601.1 Scope.</w:t>
            </w:r>
          </w:p>
        </w:tc>
        <w:tc>
          <w:tcPr>
            <w:tcW w:w="1080" w:type="dxa"/>
            <w:shd w:val="clear" w:color="auto" w:fill="FFFFFF" w:themeFill="background1"/>
          </w:tcPr>
          <w:p w14:paraId="5E3D707A" w14:textId="0D33586D" w:rsidR="00E94926" w:rsidRPr="00D574EE" w:rsidRDefault="00E94926" w:rsidP="00E94926">
            <w:pPr>
              <w:spacing w:after="0"/>
              <w:jc w:val="center"/>
              <w:rPr>
                <w:b/>
                <w:bCs/>
              </w:rPr>
            </w:pPr>
            <w:r w:rsidRPr="00D574EE">
              <w:rPr>
                <w:b/>
                <w:bCs/>
              </w:rPr>
              <w:t>Approve</w:t>
            </w:r>
          </w:p>
        </w:tc>
        <w:tc>
          <w:tcPr>
            <w:tcW w:w="1080" w:type="dxa"/>
            <w:shd w:val="clear" w:color="auto" w:fill="FFFFFF" w:themeFill="background1"/>
          </w:tcPr>
          <w:p w14:paraId="7610ECC2" w14:textId="3DC28416" w:rsidR="00E94926" w:rsidRPr="00D574EE" w:rsidRDefault="00E94926" w:rsidP="00E94926">
            <w:pPr>
              <w:spacing w:after="0"/>
              <w:jc w:val="center"/>
              <w:rPr>
                <w:b/>
                <w:bCs/>
              </w:rPr>
            </w:pPr>
            <w:r w:rsidRPr="00D574EE">
              <w:rPr>
                <w:b/>
                <w:bCs/>
              </w:rPr>
              <w:t>Disagree</w:t>
            </w:r>
          </w:p>
        </w:tc>
        <w:tc>
          <w:tcPr>
            <w:tcW w:w="3960" w:type="dxa"/>
            <w:shd w:val="clear" w:color="auto" w:fill="FFFFFF" w:themeFill="background1"/>
          </w:tcPr>
          <w:p w14:paraId="0257B2A9" w14:textId="13FD62F0" w:rsidR="00E94926" w:rsidRPr="00D574EE" w:rsidRDefault="00E94926" w:rsidP="00E94926">
            <w:pPr>
              <w:spacing w:after="0"/>
            </w:pPr>
            <w:r w:rsidRPr="00621A22">
              <w:rPr>
                <w:b/>
                <w:bCs/>
              </w:rPr>
              <w:t>45-Day Public Comment</w:t>
            </w:r>
            <w:r w:rsidRPr="00621A22">
              <w:t>: Michael Malinowski</w:t>
            </w:r>
            <w:r>
              <w:t xml:space="preserve"> r</w:t>
            </w:r>
            <w:r w:rsidRPr="00621A22">
              <w:t>epresenting A</w:t>
            </w:r>
            <w:r>
              <w:t>IA</w:t>
            </w:r>
            <w:r w:rsidRPr="00621A22">
              <w:t xml:space="preserve"> California - Approve</w:t>
            </w:r>
          </w:p>
        </w:tc>
        <w:tc>
          <w:tcPr>
            <w:tcW w:w="4032" w:type="dxa"/>
            <w:shd w:val="clear" w:color="auto" w:fill="FFFFFF" w:themeFill="background1"/>
          </w:tcPr>
          <w:p w14:paraId="48021C1C" w14:textId="77777777" w:rsidR="00E94926" w:rsidRDefault="00E94926" w:rsidP="00E94926">
            <w:pPr>
              <w:spacing w:after="0"/>
            </w:pPr>
            <w:r w:rsidRPr="00D574EE">
              <w:t>Delete the reference to Chapter 12 and historic structures. Add Exception 1 to exclude certain occupancies from the scope of Chapters 6-11.</w:t>
            </w:r>
          </w:p>
          <w:p w14:paraId="796DAB53" w14:textId="7750C543" w:rsidR="00E94926" w:rsidRPr="00D574EE" w:rsidRDefault="00E94926" w:rsidP="00E94926">
            <w:pPr>
              <w:spacing w:after="0"/>
            </w:pPr>
            <w:r w:rsidRPr="00AE1752">
              <w:rPr>
                <w:b/>
                <w:bCs/>
              </w:rPr>
              <w:t>Post Code Advisory Committee (CAC) meting:</w:t>
            </w:r>
            <w:r>
              <w:t xml:space="preserve"> </w:t>
            </w:r>
            <w:r w:rsidRPr="00AE1752">
              <w:t>added pointer to Part 8.</w:t>
            </w:r>
          </w:p>
        </w:tc>
        <w:tc>
          <w:tcPr>
            <w:tcW w:w="1080" w:type="dxa"/>
            <w:shd w:val="clear" w:color="auto" w:fill="FFFFFF" w:themeFill="background1"/>
          </w:tcPr>
          <w:p w14:paraId="7F527641" w14:textId="73BA8B12" w:rsidR="00E94926" w:rsidRPr="00D574EE" w:rsidRDefault="00E94926" w:rsidP="00E94926">
            <w:pPr>
              <w:spacing w:after="0"/>
              <w:jc w:val="center"/>
            </w:pPr>
            <w:r w:rsidRPr="00EF6109">
              <w:rPr>
                <w:rFonts w:cs="Arial"/>
                <w:b/>
                <w:bCs/>
              </w:rPr>
              <w:t>Approve</w:t>
            </w:r>
          </w:p>
        </w:tc>
      </w:tr>
      <w:tr w:rsidR="00E94926" w:rsidRPr="00D574EE" w14:paraId="7CE8EF7F" w14:textId="77777777" w:rsidTr="00556182">
        <w:trPr>
          <w:trHeight w:val="20"/>
        </w:trPr>
        <w:tc>
          <w:tcPr>
            <w:tcW w:w="1296" w:type="dxa"/>
            <w:shd w:val="clear" w:color="auto" w:fill="FFFFFF" w:themeFill="background1"/>
          </w:tcPr>
          <w:p w14:paraId="32B31132" w14:textId="77777777" w:rsidR="00E94926" w:rsidRPr="00D574EE" w:rsidRDefault="00E94926" w:rsidP="00E94926">
            <w:pPr>
              <w:pStyle w:val="CAMItemNumber"/>
              <w:numPr>
                <w:ilvl w:val="0"/>
                <w:numId w:val="22"/>
              </w:numPr>
              <w:ind w:left="0" w:firstLine="0"/>
              <w:jc w:val="left"/>
            </w:pPr>
          </w:p>
        </w:tc>
        <w:tc>
          <w:tcPr>
            <w:tcW w:w="1872" w:type="dxa"/>
            <w:shd w:val="clear" w:color="auto" w:fill="FFFFFF" w:themeFill="background1"/>
          </w:tcPr>
          <w:p w14:paraId="1AA772A6" w14:textId="615BE7F8" w:rsidR="00E94926" w:rsidRPr="00D574EE" w:rsidRDefault="00E94926" w:rsidP="00E94926">
            <w:pPr>
              <w:spacing w:after="0"/>
              <w:rPr>
                <w:b/>
                <w:bCs/>
              </w:rPr>
            </w:pPr>
            <w:r w:rsidRPr="00D574EE">
              <w:rPr>
                <w:b/>
                <w:bCs/>
              </w:rPr>
              <w:t>601.1.1 Compliance with other alternatives.</w:t>
            </w:r>
          </w:p>
        </w:tc>
        <w:tc>
          <w:tcPr>
            <w:tcW w:w="1080" w:type="dxa"/>
            <w:shd w:val="clear" w:color="auto" w:fill="FFFFFF" w:themeFill="background1"/>
          </w:tcPr>
          <w:p w14:paraId="24E608B9" w14:textId="227CB2D5" w:rsidR="00E94926" w:rsidRPr="00D574EE" w:rsidRDefault="00E94926" w:rsidP="00E94926">
            <w:pPr>
              <w:spacing w:after="0"/>
              <w:jc w:val="center"/>
              <w:rPr>
                <w:b/>
                <w:bCs/>
              </w:rPr>
            </w:pPr>
            <w:r w:rsidRPr="00D574EE">
              <w:rPr>
                <w:b/>
                <w:bCs/>
              </w:rPr>
              <w:t>Approve</w:t>
            </w:r>
          </w:p>
        </w:tc>
        <w:tc>
          <w:tcPr>
            <w:tcW w:w="1080" w:type="dxa"/>
            <w:shd w:val="clear" w:color="auto" w:fill="FFFFFF" w:themeFill="background1"/>
          </w:tcPr>
          <w:p w14:paraId="27E96073" w14:textId="4A7B7ECA" w:rsidR="00E94926" w:rsidRPr="00D574EE" w:rsidRDefault="00E94926" w:rsidP="00E94926">
            <w:pPr>
              <w:spacing w:after="0"/>
              <w:jc w:val="center"/>
              <w:rPr>
                <w:b/>
                <w:bCs/>
              </w:rPr>
            </w:pPr>
            <w:r w:rsidRPr="00D574EE">
              <w:rPr>
                <w:b/>
                <w:bCs/>
              </w:rPr>
              <w:t>Accept</w:t>
            </w:r>
          </w:p>
        </w:tc>
        <w:tc>
          <w:tcPr>
            <w:tcW w:w="3960" w:type="dxa"/>
            <w:shd w:val="clear" w:color="auto" w:fill="FFFFFF" w:themeFill="background1"/>
          </w:tcPr>
          <w:p w14:paraId="3F25DAF1" w14:textId="7AC95E49" w:rsidR="00E94926" w:rsidRPr="00D574EE" w:rsidRDefault="00E94926" w:rsidP="00E94926">
            <w:pPr>
              <w:spacing w:after="0"/>
            </w:pPr>
            <w:r w:rsidRPr="00621A22">
              <w:rPr>
                <w:b/>
                <w:bCs/>
              </w:rPr>
              <w:t>45-Day Public Comment</w:t>
            </w:r>
            <w:r w:rsidRPr="00621A22">
              <w:t>: Michael Malinowski</w:t>
            </w:r>
            <w:r>
              <w:t xml:space="preserve"> r</w:t>
            </w:r>
            <w:r w:rsidRPr="00621A22">
              <w:t>epresenting A</w:t>
            </w:r>
            <w:r>
              <w:t>IA</w:t>
            </w:r>
            <w:r w:rsidRPr="00621A22">
              <w:t xml:space="preserve"> California - Approve</w:t>
            </w:r>
          </w:p>
        </w:tc>
        <w:tc>
          <w:tcPr>
            <w:tcW w:w="4032" w:type="dxa"/>
            <w:shd w:val="clear" w:color="auto" w:fill="FFFFFF" w:themeFill="background1"/>
          </w:tcPr>
          <w:p w14:paraId="2A4D2E1D" w14:textId="032AE0A3" w:rsidR="00E94926" w:rsidRPr="00D574EE" w:rsidRDefault="00E94926" w:rsidP="00E94926">
            <w:pPr>
              <w:spacing w:after="0"/>
            </w:pPr>
            <w:r w:rsidRPr="00D574EE">
              <w:t>Delete the reference to Chapter 12.</w:t>
            </w:r>
          </w:p>
        </w:tc>
        <w:tc>
          <w:tcPr>
            <w:tcW w:w="1080" w:type="dxa"/>
            <w:shd w:val="clear" w:color="auto" w:fill="FFFFFF" w:themeFill="background1"/>
          </w:tcPr>
          <w:p w14:paraId="6DEECADA" w14:textId="567617E4" w:rsidR="00E94926" w:rsidRPr="00D574EE" w:rsidRDefault="00E94926" w:rsidP="00E94926">
            <w:pPr>
              <w:spacing w:after="0"/>
              <w:jc w:val="center"/>
            </w:pPr>
            <w:r w:rsidRPr="00EF6109">
              <w:rPr>
                <w:rFonts w:cs="Arial"/>
                <w:b/>
                <w:bCs/>
              </w:rPr>
              <w:t>Approve</w:t>
            </w:r>
          </w:p>
        </w:tc>
      </w:tr>
      <w:tr w:rsidR="00E94926" w:rsidRPr="00D574EE" w14:paraId="42739A28" w14:textId="77777777" w:rsidTr="00556182">
        <w:trPr>
          <w:trHeight w:val="20"/>
        </w:trPr>
        <w:tc>
          <w:tcPr>
            <w:tcW w:w="1296" w:type="dxa"/>
            <w:shd w:val="clear" w:color="auto" w:fill="FFFFFF" w:themeFill="background1"/>
          </w:tcPr>
          <w:p w14:paraId="34A6F27D" w14:textId="77777777" w:rsidR="00E94926" w:rsidRPr="00D574EE" w:rsidRDefault="00E94926" w:rsidP="00E94926">
            <w:pPr>
              <w:pStyle w:val="CAMItemNumber"/>
              <w:numPr>
                <w:ilvl w:val="0"/>
                <w:numId w:val="22"/>
              </w:numPr>
              <w:ind w:left="0" w:firstLine="0"/>
              <w:jc w:val="left"/>
            </w:pPr>
          </w:p>
        </w:tc>
        <w:tc>
          <w:tcPr>
            <w:tcW w:w="1872" w:type="dxa"/>
            <w:shd w:val="clear" w:color="auto" w:fill="FFFFFF" w:themeFill="background1"/>
          </w:tcPr>
          <w:p w14:paraId="554D0F41" w14:textId="77777777" w:rsidR="00E94926" w:rsidRDefault="00E94926" w:rsidP="00E94926">
            <w:pPr>
              <w:spacing w:after="80"/>
              <w:rPr>
                <w:b/>
                <w:bCs/>
              </w:rPr>
            </w:pPr>
            <w:r w:rsidRPr="00D0773D">
              <w:rPr>
                <w:b/>
                <w:bCs/>
              </w:rPr>
              <w:t>607 Historic Buildings</w:t>
            </w:r>
          </w:p>
          <w:p w14:paraId="65DA2A88" w14:textId="77777777" w:rsidR="00E94926" w:rsidRDefault="00E94926" w:rsidP="00E94926">
            <w:pPr>
              <w:spacing w:after="80"/>
              <w:rPr>
                <w:b/>
                <w:bCs/>
              </w:rPr>
            </w:pPr>
            <w:r w:rsidRPr="00EC36E5">
              <w:rPr>
                <w:b/>
                <w:bCs/>
              </w:rPr>
              <w:t>607.1 Scope.</w:t>
            </w:r>
          </w:p>
          <w:p w14:paraId="03B171FE" w14:textId="2A974B97" w:rsidR="00E94926" w:rsidRPr="00EC36E5" w:rsidRDefault="00E94926" w:rsidP="00E94926">
            <w:pPr>
              <w:spacing w:after="0"/>
              <w:rPr>
                <w:b/>
                <w:bCs/>
                <w:strike/>
              </w:rPr>
            </w:pPr>
            <w:r w:rsidRPr="00EC36E5">
              <w:rPr>
                <w:b/>
                <w:bCs/>
                <w:strike/>
              </w:rPr>
              <w:t>607.2 Application.</w:t>
            </w:r>
          </w:p>
        </w:tc>
        <w:tc>
          <w:tcPr>
            <w:tcW w:w="1080" w:type="dxa"/>
            <w:shd w:val="clear" w:color="auto" w:fill="FFFFFF" w:themeFill="background1"/>
          </w:tcPr>
          <w:p w14:paraId="496EC2D0" w14:textId="34970BAB" w:rsidR="00E94926" w:rsidRPr="00D574EE" w:rsidRDefault="00E94926" w:rsidP="00E94926">
            <w:pPr>
              <w:spacing w:after="0"/>
              <w:jc w:val="center"/>
              <w:rPr>
                <w:b/>
                <w:bCs/>
              </w:rPr>
            </w:pPr>
          </w:p>
        </w:tc>
        <w:tc>
          <w:tcPr>
            <w:tcW w:w="1080" w:type="dxa"/>
            <w:shd w:val="clear" w:color="auto" w:fill="FFFFFF" w:themeFill="background1"/>
          </w:tcPr>
          <w:p w14:paraId="39347F7A" w14:textId="21A767F4" w:rsidR="00E94926" w:rsidRPr="00D574EE" w:rsidRDefault="00E94926" w:rsidP="00E94926">
            <w:pPr>
              <w:spacing w:after="0"/>
              <w:jc w:val="center"/>
              <w:rPr>
                <w:b/>
                <w:bCs/>
              </w:rPr>
            </w:pPr>
          </w:p>
        </w:tc>
        <w:tc>
          <w:tcPr>
            <w:tcW w:w="3960" w:type="dxa"/>
            <w:shd w:val="clear" w:color="auto" w:fill="FFFFFF" w:themeFill="background1"/>
          </w:tcPr>
          <w:p w14:paraId="2E0B43F6" w14:textId="1A331334" w:rsidR="00E94926" w:rsidRPr="00D574EE" w:rsidRDefault="00E94926" w:rsidP="00E94926">
            <w:pPr>
              <w:spacing w:after="0"/>
            </w:pPr>
            <w:r w:rsidRPr="00621A22">
              <w:rPr>
                <w:b/>
                <w:bCs/>
              </w:rPr>
              <w:t>45-Day Public Comment</w:t>
            </w:r>
            <w:r w:rsidRPr="00621A22">
              <w:t>: Michael Malinowski</w:t>
            </w:r>
            <w:r>
              <w:t xml:space="preserve"> r</w:t>
            </w:r>
            <w:r w:rsidRPr="00621A22">
              <w:t>epresenting A</w:t>
            </w:r>
            <w:r>
              <w:t>IA</w:t>
            </w:r>
            <w:r w:rsidRPr="00621A22">
              <w:t xml:space="preserve"> California - Approve</w:t>
            </w:r>
          </w:p>
        </w:tc>
        <w:tc>
          <w:tcPr>
            <w:tcW w:w="4032" w:type="dxa"/>
            <w:shd w:val="clear" w:color="auto" w:fill="FFFFFF" w:themeFill="background1"/>
          </w:tcPr>
          <w:p w14:paraId="6C7EEA66" w14:textId="2309AA61" w:rsidR="00E94926" w:rsidRPr="006F3C97" w:rsidRDefault="00E94926" w:rsidP="00E94926">
            <w:pPr>
              <w:spacing w:after="80"/>
            </w:pPr>
            <w:r w:rsidRPr="006F3C97">
              <w:t>New subitem added after CAC meeting.</w:t>
            </w:r>
          </w:p>
          <w:p w14:paraId="7F67FEA8" w14:textId="4AD51B23" w:rsidR="00E94926" w:rsidRDefault="00E94926" w:rsidP="00E94926">
            <w:pPr>
              <w:spacing w:after="80"/>
            </w:pPr>
            <w:r w:rsidRPr="00EC36E5">
              <w:rPr>
                <w:b/>
                <w:bCs/>
              </w:rPr>
              <w:t xml:space="preserve">CAC: </w:t>
            </w:r>
            <w:r w:rsidRPr="00EC36E5">
              <w:t>SFM amendments to this section were not heard by CAC. The proposal heard by CAC included SFM proposal to not adopt Section 607 and CAC recommended to approve the proposal.</w:t>
            </w:r>
          </w:p>
          <w:p w14:paraId="013B09A4" w14:textId="47822957" w:rsidR="00E94926" w:rsidRPr="00D574EE" w:rsidRDefault="00E94926" w:rsidP="00E94926">
            <w:pPr>
              <w:spacing w:after="0"/>
            </w:pPr>
            <w:r w:rsidRPr="00EC36E5">
              <w:rPr>
                <w:b/>
                <w:bCs/>
              </w:rPr>
              <w:t>Post CAC:</w:t>
            </w:r>
            <w:r>
              <w:t xml:space="preserve"> </w:t>
            </w:r>
            <w:r w:rsidRPr="00EC36E5">
              <w:t xml:space="preserve">Upon further coordination of the proposed amendments to Chapter 6 with BSC, </w:t>
            </w:r>
            <w:r>
              <w:t>SFM</w:t>
            </w:r>
            <w:r w:rsidRPr="00EC36E5">
              <w:t xml:space="preserve"> proposes to adopt this section with new amendments</w:t>
            </w:r>
            <w:r>
              <w:t xml:space="preserve"> to r</w:t>
            </w:r>
            <w:r w:rsidRPr="00354DBA">
              <w:t>emove references to historic building provisions</w:t>
            </w:r>
            <w:r>
              <w:t>,</w:t>
            </w:r>
            <w:r w:rsidRPr="00354DBA">
              <w:t xml:space="preserve"> provide reference to the California Historical Building Code (</w:t>
            </w:r>
            <w:r>
              <w:t>CHBC) and remove model code Section 607.2.</w:t>
            </w:r>
          </w:p>
        </w:tc>
        <w:tc>
          <w:tcPr>
            <w:tcW w:w="1080" w:type="dxa"/>
            <w:shd w:val="clear" w:color="auto" w:fill="FFFFFF" w:themeFill="background1"/>
          </w:tcPr>
          <w:p w14:paraId="50ED80D0" w14:textId="0B7F6477" w:rsidR="00E94926" w:rsidRPr="00D574EE" w:rsidRDefault="00E94926" w:rsidP="00E94926">
            <w:pPr>
              <w:spacing w:after="0"/>
              <w:jc w:val="center"/>
            </w:pPr>
            <w:r w:rsidRPr="00EF6109">
              <w:rPr>
                <w:rFonts w:cs="Arial"/>
                <w:b/>
                <w:bCs/>
              </w:rPr>
              <w:t>Approve</w:t>
            </w:r>
          </w:p>
        </w:tc>
      </w:tr>
    </w:tbl>
    <w:p w14:paraId="3D0A0C44" w14:textId="7167A054" w:rsidR="00D04E0A" w:rsidRPr="00D574EE" w:rsidRDefault="00D04E0A" w:rsidP="00B253BA"/>
    <w:p w14:paraId="29267A2F" w14:textId="481A9AD9" w:rsidR="00D04E0A" w:rsidRPr="00D574EE" w:rsidRDefault="002B311B" w:rsidP="00D04E0A">
      <w:pPr>
        <w:pStyle w:val="Heading3"/>
        <w:rPr>
          <w:noProof/>
        </w:rPr>
      </w:pPr>
      <w:r w:rsidRPr="00D574EE">
        <w:rPr>
          <w:noProof/>
        </w:rPr>
        <w:t>Chapter 7 ALTERATIONS—LEVEL 1</w:t>
      </w:r>
    </w:p>
    <w:p w14:paraId="442A295A" w14:textId="52091957" w:rsidR="00D04E0A" w:rsidRPr="00D574EE" w:rsidRDefault="005503AA" w:rsidP="00D04E0A">
      <w:r w:rsidRPr="00D574EE">
        <w:t>Adopt Chapter 7 of the 2021 IEBC with new amendments listed below</w:t>
      </w:r>
      <w:r w:rsidR="00D04E0A" w:rsidRPr="00D574EE">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96"/>
        <w:gridCol w:w="1872"/>
        <w:gridCol w:w="1080"/>
        <w:gridCol w:w="1080"/>
        <w:gridCol w:w="3960"/>
        <w:gridCol w:w="4032"/>
        <w:gridCol w:w="1080"/>
      </w:tblGrid>
      <w:tr w:rsidR="00D574EE" w:rsidRPr="00D574EE" w14:paraId="1E98442F" w14:textId="77777777" w:rsidTr="00556182">
        <w:trPr>
          <w:cnfStyle w:val="100000000000" w:firstRow="1" w:lastRow="0" w:firstColumn="0" w:lastColumn="0" w:oddVBand="0" w:evenVBand="0" w:oddHBand="0" w:evenHBand="0" w:firstRowFirstColumn="0" w:firstRowLastColumn="0" w:lastRowFirstColumn="0" w:lastRowLastColumn="0"/>
          <w:trHeight w:val="576"/>
        </w:trPr>
        <w:tc>
          <w:tcPr>
            <w:tcW w:w="1296" w:type="dxa"/>
            <w:shd w:val="clear" w:color="auto" w:fill="D9D9D9" w:themeFill="background1" w:themeFillShade="D9"/>
          </w:tcPr>
          <w:p w14:paraId="20813817" w14:textId="74154376" w:rsidR="00D04E0A" w:rsidRPr="00D574EE" w:rsidRDefault="00D04E0A" w:rsidP="00556182">
            <w:pPr>
              <w:spacing w:after="0"/>
              <w:rPr>
                <w:b/>
                <w:bCs/>
              </w:rPr>
            </w:pPr>
            <w:r w:rsidRPr="00D574EE">
              <w:rPr>
                <w:b/>
                <w:bCs/>
              </w:rPr>
              <w:t>Item Number 4</w:t>
            </w:r>
          </w:p>
        </w:tc>
        <w:tc>
          <w:tcPr>
            <w:tcW w:w="1872" w:type="dxa"/>
            <w:shd w:val="clear" w:color="auto" w:fill="D9D9D9" w:themeFill="background1" w:themeFillShade="D9"/>
          </w:tcPr>
          <w:p w14:paraId="18518E65" w14:textId="77777777" w:rsidR="00D04E0A" w:rsidRPr="00D574EE" w:rsidRDefault="00D04E0A" w:rsidP="00556182">
            <w:pPr>
              <w:spacing w:after="0"/>
              <w:rPr>
                <w:b/>
                <w:bCs/>
              </w:rPr>
            </w:pPr>
            <w:r w:rsidRPr="00D574EE">
              <w:rPr>
                <w:b/>
                <w:bCs/>
              </w:rPr>
              <w:t>Code Section</w:t>
            </w:r>
          </w:p>
        </w:tc>
        <w:tc>
          <w:tcPr>
            <w:tcW w:w="1080" w:type="dxa"/>
            <w:shd w:val="clear" w:color="auto" w:fill="D9D9D9" w:themeFill="background1" w:themeFillShade="D9"/>
          </w:tcPr>
          <w:p w14:paraId="0BD06979" w14:textId="77777777" w:rsidR="00D04E0A" w:rsidRPr="00D574EE" w:rsidRDefault="00D04E0A" w:rsidP="00556182">
            <w:pPr>
              <w:spacing w:after="0"/>
              <w:rPr>
                <w:b/>
                <w:bCs/>
              </w:rPr>
            </w:pPr>
            <w:r w:rsidRPr="00D574EE">
              <w:rPr>
                <w:b/>
                <w:bCs/>
              </w:rPr>
              <w:t>CAC</w:t>
            </w:r>
            <w:r w:rsidRPr="00D574EE">
              <w:rPr>
                <w:b/>
                <w:bCs/>
              </w:rPr>
              <w:br/>
              <w:t>Action</w:t>
            </w:r>
          </w:p>
        </w:tc>
        <w:tc>
          <w:tcPr>
            <w:tcW w:w="1080" w:type="dxa"/>
            <w:shd w:val="clear" w:color="auto" w:fill="D9D9D9" w:themeFill="background1" w:themeFillShade="D9"/>
          </w:tcPr>
          <w:p w14:paraId="556B03F3" w14:textId="77777777" w:rsidR="00D04E0A" w:rsidRPr="00D574EE" w:rsidRDefault="00D04E0A" w:rsidP="00556182">
            <w:pPr>
              <w:spacing w:after="0"/>
              <w:rPr>
                <w:b/>
                <w:bCs/>
              </w:rPr>
            </w:pPr>
            <w:r w:rsidRPr="00D574EE">
              <w:rPr>
                <w:b/>
                <w:bCs/>
              </w:rPr>
              <w:t>Agency Response</w:t>
            </w:r>
          </w:p>
        </w:tc>
        <w:tc>
          <w:tcPr>
            <w:tcW w:w="3960" w:type="dxa"/>
            <w:shd w:val="clear" w:color="auto" w:fill="D9D9D9" w:themeFill="background1" w:themeFillShade="D9"/>
          </w:tcPr>
          <w:p w14:paraId="05835593" w14:textId="77777777" w:rsidR="00D04E0A" w:rsidRPr="00D574EE" w:rsidRDefault="00D04E0A" w:rsidP="00556182">
            <w:pPr>
              <w:spacing w:after="0"/>
              <w:rPr>
                <w:b/>
                <w:bCs/>
              </w:rPr>
            </w:pPr>
            <w:r w:rsidRPr="00D574EE">
              <w:rPr>
                <w:b/>
                <w:bCs/>
              </w:rPr>
              <w:t>Public Comments</w:t>
            </w:r>
          </w:p>
        </w:tc>
        <w:tc>
          <w:tcPr>
            <w:tcW w:w="4032" w:type="dxa"/>
            <w:shd w:val="clear" w:color="auto" w:fill="D9D9D9" w:themeFill="background1" w:themeFillShade="D9"/>
          </w:tcPr>
          <w:p w14:paraId="1A76A925" w14:textId="77777777" w:rsidR="00D04E0A" w:rsidRPr="00D574EE" w:rsidRDefault="00D04E0A" w:rsidP="00556182">
            <w:pPr>
              <w:spacing w:after="0"/>
              <w:rPr>
                <w:b/>
                <w:bCs/>
              </w:rPr>
            </w:pPr>
            <w:r w:rsidRPr="00D574EE">
              <w:rPr>
                <w:b/>
                <w:bCs/>
              </w:rPr>
              <w:t>Annotations</w:t>
            </w:r>
          </w:p>
        </w:tc>
        <w:tc>
          <w:tcPr>
            <w:tcW w:w="1080" w:type="dxa"/>
            <w:shd w:val="clear" w:color="auto" w:fill="D9D9D9" w:themeFill="background1" w:themeFillShade="D9"/>
          </w:tcPr>
          <w:p w14:paraId="5543A185" w14:textId="77777777" w:rsidR="00D04E0A" w:rsidRPr="00D574EE" w:rsidRDefault="00D04E0A" w:rsidP="00556182">
            <w:pPr>
              <w:spacing w:after="0"/>
              <w:rPr>
                <w:b/>
                <w:bCs/>
              </w:rPr>
            </w:pPr>
            <w:r w:rsidRPr="00D574EE">
              <w:rPr>
                <w:b/>
                <w:bCs/>
              </w:rPr>
              <w:t>CBSC</w:t>
            </w:r>
            <w:r w:rsidRPr="00D574EE">
              <w:rPr>
                <w:b/>
                <w:bCs/>
              </w:rPr>
              <w:br/>
              <w:t>Action</w:t>
            </w:r>
          </w:p>
        </w:tc>
      </w:tr>
      <w:tr w:rsidR="00E94926" w:rsidRPr="00D574EE" w14:paraId="4E13035E" w14:textId="77777777" w:rsidTr="00556182">
        <w:trPr>
          <w:trHeight w:val="20"/>
        </w:trPr>
        <w:tc>
          <w:tcPr>
            <w:tcW w:w="1296" w:type="dxa"/>
            <w:shd w:val="clear" w:color="auto" w:fill="FFFFFF" w:themeFill="background1"/>
          </w:tcPr>
          <w:p w14:paraId="527C82E2" w14:textId="77777777" w:rsidR="00E94926" w:rsidRPr="00D574EE" w:rsidRDefault="00E94926" w:rsidP="00E94926">
            <w:pPr>
              <w:pStyle w:val="CAMItemNumber"/>
              <w:numPr>
                <w:ilvl w:val="0"/>
                <w:numId w:val="23"/>
              </w:numPr>
              <w:ind w:left="0" w:firstLine="0"/>
              <w:jc w:val="left"/>
            </w:pPr>
          </w:p>
        </w:tc>
        <w:tc>
          <w:tcPr>
            <w:tcW w:w="1872" w:type="dxa"/>
            <w:shd w:val="clear" w:color="auto" w:fill="FFFFFF" w:themeFill="background1"/>
          </w:tcPr>
          <w:p w14:paraId="0DB600B4" w14:textId="5227F12B" w:rsidR="00E94926" w:rsidRPr="00D574EE" w:rsidRDefault="00E94926" w:rsidP="00E94926">
            <w:pPr>
              <w:spacing w:after="0"/>
              <w:rPr>
                <w:b/>
                <w:bCs/>
              </w:rPr>
            </w:pPr>
            <w:r w:rsidRPr="00D574EE">
              <w:rPr>
                <w:b/>
                <w:bCs/>
              </w:rPr>
              <w:t>701.1 Scope.</w:t>
            </w:r>
          </w:p>
        </w:tc>
        <w:tc>
          <w:tcPr>
            <w:tcW w:w="1080" w:type="dxa"/>
            <w:shd w:val="clear" w:color="auto" w:fill="FFFFFF" w:themeFill="background1"/>
          </w:tcPr>
          <w:p w14:paraId="1A45C2C0" w14:textId="4C931870" w:rsidR="00E94926" w:rsidRPr="00D574EE" w:rsidRDefault="00E94926" w:rsidP="00E94926">
            <w:pPr>
              <w:spacing w:after="0"/>
              <w:jc w:val="center"/>
              <w:rPr>
                <w:b/>
                <w:bCs/>
              </w:rPr>
            </w:pPr>
            <w:r w:rsidRPr="00D574EE">
              <w:rPr>
                <w:b/>
                <w:bCs/>
              </w:rPr>
              <w:t>Approve</w:t>
            </w:r>
          </w:p>
        </w:tc>
        <w:tc>
          <w:tcPr>
            <w:tcW w:w="1080" w:type="dxa"/>
            <w:shd w:val="clear" w:color="auto" w:fill="FFFFFF" w:themeFill="background1"/>
          </w:tcPr>
          <w:p w14:paraId="014CEC90" w14:textId="6C4CC496" w:rsidR="00E94926" w:rsidRPr="00D574EE" w:rsidRDefault="00E94926" w:rsidP="00E94926">
            <w:pPr>
              <w:spacing w:after="0"/>
              <w:jc w:val="center"/>
              <w:rPr>
                <w:b/>
                <w:bCs/>
              </w:rPr>
            </w:pPr>
            <w:r w:rsidRPr="00D574EE">
              <w:rPr>
                <w:b/>
                <w:bCs/>
              </w:rPr>
              <w:t>Disagree</w:t>
            </w:r>
          </w:p>
        </w:tc>
        <w:tc>
          <w:tcPr>
            <w:tcW w:w="3960" w:type="dxa"/>
            <w:shd w:val="clear" w:color="auto" w:fill="FFFFFF" w:themeFill="background1"/>
          </w:tcPr>
          <w:p w14:paraId="7F1BF540" w14:textId="34746EF5" w:rsidR="00E94926" w:rsidRPr="00D574EE" w:rsidRDefault="00E94926" w:rsidP="00E94926">
            <w:pPr>
              <w:spacing w:after="0"/>
            </w:pPr>
            <w:r w:rsidRPr="00621A22">
              <w:rPr>
                <w:b/>
                <w:bCs/>
              </w:rPr>
              <w:t>45-Day Public Comment</w:t>
            </w:r>
            <w:r w:rsidRPr="00621A22">
              <w:t>: Michael Malinowski</w:t>
            </w:r>
            <w:r>
              <w:t xml:space="preserve"> r</w:t>
            </w:r>
            <w:r w:rsidRPr="00621A22">
              <w:t>epresenting A</w:t>
            </w:r>
            <w:r>
              <w:t>IA</w:t>
            </w:r>
            <w:r w:rsidRPr="00621A22">
              <w:t xml:space="preserve"> California - Approve</w:t>
            </w:r>
          </w:p>
        </w:tc>
        <w:tc>
          <w:tcPr>
            <w:tcW w:w="4032" w:type="dxa"/>
            <w:shd w:val="clear" w:color="auto" w:fill="FFFFFF" w:themeFill="background1"/>
          </w:tcPr>
          <w:p w14:paraId="6A7FF78D" w14:textId="77777777" w:rsidR="00E94926" w:rsidRDefault="00E94926" w:rsidP="00E94926">
            <w:pPr>
              <w:spacing w:after="80"/>
            </w:pPr>
            <w:r w:rsidRPr="00D574EE">
              <w:t>Replace the reference to Chapter 12 with the reference to Section 607.</w:t>
            </w:r>
          </w:p>
          <w:p w14:paraId="6E9C8724" w14:textId="2E7B5437" w:rsidR="00E94926" w:rsidRPr="00D574EE" w:rsidRDefault="00E94926" w:rsidP="00E94926">
            <w:pPr>
              <w:spacing w:after="0"/>
            </w:pPr>
            <w:r w:rsidRPr="00E60B15">
              <w:rPr>
                <w:b/>
                <w:bCs/>
              </w:rPr>
              <w:t xml:space="preserve">Post CAC: </w:t>
            </w:r>
            <w:r w:rsidRPr="00E60B15">
              <w:t>revised proposed amendment in Section 701.1 to clarify that alterations to historic buildings and structures shall comply with CHBC.</w:t>
            </w:r>
          </w:p>
        </w:tc>
        <w:tc>
          <w:tcPr>
            <w:tcW w:w="1080" w:type="dxa"/>
            <w:shd w:val="clear" w:color="auto" w:fill="FFFFFF" w:themeFill="background1"/>
          </w:tcPr>
          <w:p w14:paraId="05F9753B" w14:textId="494CC497" w:rsidR="00E94926" w:rsidRPr="00D574EE" w:rsidRDefault="00E94926" w:rsidP="00E94926">
            <w:pPr>
              <w:spacing w:after="0"/>
              <w:jc w:val="center"/>
            </w:pPr>
            <w:r w:rsidRPr="006C3DE4">
              <w:rPr>
                <w:rFonts w:cs="Arial"/>
                <w:b/>
                <w:bCs/>
              </w:rPr>
              <w:t>Approve</w:t>
            </w:r>
          </w:p>
        </w:tc>
      </w:tr>
      <w:tr w:rsidR="00E94926" w:rsidRPr="00D574EE" w14:paraId="23BF039C" w14:textId="77777777" w:rsidTr="00556182">
        <w:trPr>
          <w:trHeight w:val="20"/>
        </w:trPr>
        <w:tc>
          <w:tcPr>
            <w:tcW w:w="1296" w:type="dxa"/>
            <w:shd w:val="clear" w:color="auto" w:fill="FFFFFF" w:themeFill="background1"/>
          </w:tcPr>
          <w:p w14:paraId="6BE39D7F" w14:textId="77777777" w:rsidR="00E94926" w:rsidRPr="00D574EE" w:rsidRDefault="00E94926" w:rsidP="00E94926">
            <w:pPr>
              <w:pStyle w:val="CAMItemNumber"/>
              <w:numPr>
                <w:ilvl w:val="0"/>
                <w:numId w:val="23"/>
              </w:numPr>
              <w:ind w:left="0" w:firstLine="0"/>
              <w:jc w:val="left"/>
            </w:pPr>
          </w:p>
        </w:tc>
        <w:tc>
          <w:tcPr>
            <w:tcW w:w="1872" w:type="dxa"/>
            <w:shd w:val="clear" w:color="auto" w:fill="FFFFFF" w:themeFill="background1"/>
          </w:tcPr>
          <w:p w14:paraId="161DFBFD" w14:textId="0521D6FD" w:rsidR="00E94926" w:rsidRPr="00D574EE" w:rsidRDefault="00E94926" w:rsidP="00E94926">
            <w:pPr>
              <w:spacing w:after="0"/>
              <w:rPr>
                <w:b/>
                <w:bCs/>
                <w:strike/>
              </w:rPr>
            </w:pPr>
            <w:r w:rsidRPr="00D574EE">
              <w:rPr>
                <w:b/>
                <w:bCs/>
                <w:strike/>
              </w:rPr>
              <w:t>702.7.1 International Fuel Gas Code.</w:t>
            </w:r>
          </w:p>
        </w:tc>
        <w:tc>
          <w:tcPr>
            <w:tcW w:w="1080" w:type="dxa"/>
            <w:shd w:val="clear" w:color="auto" w:fill="FFFFFF" w:themeFill="background1"/>
          </w:tcPr>
          <w:p w14:paraId="1758CD4A" w14:textId="1AB0BC8F" w:rsidR="00E94926" w:rsidRPr="00D574EE" w:rsidRDefault="00E94926" w:rsidP="00E94926">
            <w:pPr>
              <w:spacing w:after="0"/>
              <w:jc w:val="center"/>
              <w:rPr>
                <w:b/>
                <w:bCs/>
              </w:rPr>
            </w:pPr>
            <w:r w:rsidRPr="00D574EE">
              <w:rPr>
                <w:b/>
                <w:bCs/>
              </w:rPr>
              <w:t>Approve</w:t>
            </w:r>
          </w:p>
        </w:tc>
        <w:tc>
          <w:tcPr>
            <w:tcW w:w="1080" w:type="dxa"/>
            <w:shd w:val="clear" w:color="auto" w:fill="FFFFFF" w:themeFill="background1"/>
          </w:tcPr>
          <w:p w14:paraId="44C84216" w14:textId="0D381745" w:rsidR="00E94926" w:rsidRPr="00D574EE" w:rsidRDefault="00E94926" w:rsidP="00E94926">
            <w:pPr>
              <w:spacing w:after="0"/>
              <w:jc w:val="center"/>
              <w:rPr>
                <w:b/>
                <w:bCs/>
              </w:rPr>
            </w:pPr>
            <w:r w:rsidRPr="00D574EE">
              <w:rPr>
                <w:b/>
                <w:bCs/>
              </w:rPr>
              <w:t>Accept</w:t>
            </w:r>
          </w:p>
        </w:tc>
        <w:tc>
          <w:tcPr>
            <w:tcW w:w="3960" w:type="dxa"/>
            <w:shd w:val="clear" w:color="auto" w:fill="FFFFFF" w:themeFill="background1"/>
          </w:tcPr>
          <w:p w14:paraId="519C144B" w14:textId="71D18844" w:rsidR="00E94926" w:rsidRPr="00D574EE" w:rsidRDefault="00E94926" w:rsidP="00E94926">
            <w:pPr>
              <w:spacing w:after="0"/>
            </w:pPr>
            <w:r w:rsidRPr="00621A22">
              <w:rPr>
                <w:b/>
                <w:bCs/>
              </w:rPr>
              <w:t>45-Day Public Comment</w:t>
            </w:r>
            <w:r w:rsidRPr="00621A22">
              <w:t>: Michael Malinowski</w:t>
            </w:r>
            <w:r>
              <w:t xml:space="preserve"> r</w:t>
            </w:r>
            <w:r w:rsidRPr="00621A22">
              <w:t>epresenting A</w:t>
            </w:r>
            <w:r>
              <w:t>IA</w:t>
            </w:r>
            <w:r w:rsidRPr="00621A22">
              <w:t xml:space="preserve"> California - Approve</w:t>
            </w:r>
          </w:p>
        </w:tc>
        <w:tc>
          <w:tcPr>
            <w:tcW w:w="4032" w:type="dxa"/>
            <w:shd w:val="clear" w:color="auto" w:fill="FFFFFF" w:themeFill="background1"/>
          </w:tcPr>
          <w:p w14:paraId="6BC353F7" w14:textId="0BBEE44C" w:rsidR="00E94926" w:rsidRPr="00D574EE" w:rsidRDefault="00E94926" w:rsidP="00E94926">
            <w:pPr>
              <w:spacing w:after="0"/>
            </w:pPr>
            <w:r w:rsidRPr="00D574EE">
              <w:t>Delete the section as it refers to International Fuel Gas Code.</w:t>
            </w:r>
          </w:p>
        </w:tc>
        <w:tc>
          <w:tcPr>
            <w:tcW w:w="1080" w:type="dxa"/>
            <w:shd w:val="clear" w:color="auto" w:fill="FFFFFF" w:themeFill="background1"/>
          </w:tcPr>
          <w:p w14:paraId="3F7918F3" w14:textId="211E9F09" w:rsidR="00E94926" w:rsidRPr="00D574EE" w:rsidRDefault="00E94926" w:rsidP="00E94926">
            <w:pPr>
              <w:spacing w:after="0"/>
              <w:jc w:val="center"/>
            </w:pPr>
            <w:r w:rsidRPr="006C3DE4">
              <w:rPr>
                <w:rFonts w:cs="Arial"/>
                <w:b/>
                <w:bCs/>
              </w:rPr>
              <w:t>Approve</w:t>
            </w:r>
          </w:p>
        </w:tc>
      </w:tr>
      <w:tr w:rsidR="00E94926" w:rsidRPr="00D574EE" w14:paraId="22FEA9FC" w14:textId="77777777" w:rsidTr="00556182">
        <w:trPr>
          <w:trHeight w:val="20"/>
        </w:trPr>
        <w:tc>
          <w:tcPr>
            <w:tcW w:w="1296" w:type="dxa"/>
            <w:shd w:val="clear" w:color="auto" w:fill="FFFFFF" w:themeFill="background1"/>
          </w:tcPr>
          <w:p w14:paraId="71FA4FA3" w14:textId="77777777" w:rsidR="00E94926" w:rsidRPr="00D574EE" w:rsidRDefault="00E94926" w:rsidP="00E94926">
            <w:pPr>
              <w:pStyle w:val="CAMItemNumber"/>
              <w:numPr>
                <w:ilvl w:val="0"/>
                <w:numId w:val="23"/>
              </w:numPr>
              <w:ind w:left="0" w:firstLine="0"/>
              <w:jc w:val="left"/>
            </w:pPr>
          </w:p>
        </w:tc>
        <w:tc>
          <w:tcPr>
            <w:tcW w:w="1872" w:type="dxa"/>
            <w:shd w:val="clear" w:color="auto" w:fill="FFFFFF" w:themeFill="background1"/>
          </w:tcPr>
          <w:p w14:paraId="1498F3AE" w14:textId="77777777" w:rsidR="00E94926" w:rsidRPr="00D574EE" w:rsidRDefault="00E94926" w:rsidP="00E94926">
            <w:pPr>
              <w:spacing w:after="80"/>
              <w:rPr>
                <w:b/>
                <w:bCs/>
                <w:i/>
                <w:iCs/>
                <w:u w:val="single"/>
              </w:rPr>
            </w:pPr>
            <w:r w:rsidRPr="00D574EE">
              <w:rPr>
                <w:b/>
                <w:bCs/>
                <w:i/>
                <w:iCs/>
                <w:u w:val="single"/>
              </w:rPr>
              <w:t>703.2 Fire alarm and detection.</w:t>
            </w:r>
          </w:p>
          <w:p w14:paraId="1A11005C" w14:textId="77777777" w:rsidR="00E94926" w:rsidRDefault="00E94926" w:rsidP="00E94926">
            <w:pPr>
              <w:spacing w:after="80"/>
              <w:rPr>
                <w:b/>
                <w:bCs/>
                <w:i/>
                <w:iCs/>
                <w:u w:val="single"/>
              </w:rPr>
            </w:pPr>
            <w:r w:rsidRPr="00D574EE">
              <w:rPr>
                <w:b/>
                <w:bCs/>
                <w:i/>
                <w:iCs/>
                <w:u w:val="single"/>
              </w:rPr>
              <w:t xml:space="preserve"> 703.2.1</w:t>
            </w:r>
          </w:p>
          <w:p w14:paraId="595D01BB" w14:textId="61BC90EF" w:rsidR="00E94926" w:rsidRDefault="00E94926" w:rsidP="00E94926">
            <w:pPr>
              <w:spacing w:after="80"/>
              <w:rPr>
                <w:b/>
                <w:bCs/>
                <w:i/>
                <w:iCs/>
                <w:u w:val="single"/>
              </w:rPr>
            </w:pPr>
            <w:r w:rsidRPr="00D574EE">
              <w:rPr>
                <w:b/>
                <w:bCs/>
                <w:i/>
                <w:iCs/>
                <w:u w:val="single"/>
              </w:rPr>
              <w:t>703.2.2 Systems Out of Service.</w:t>
            </w:r>
          </w:p>
          <w:p w14:paraId="2ACE037F" w14:textId="18C264C8" w:rsidR="00E94926" w:rsidRPr="00D574EE" w:rsidRDefault="00E94926" w:rsidP="00E94926">
            <w:pPr>
              <w:spacing w:after="0"/>
              <w:rPr>
                <w:b/>
                <w:bCs/>
                <w:i/>
                <w:iCs/>
                <w:u w:val="single"/>
              </w:rPr>
            </w:pPr>
            <w:r w:rsidRPr="002F7378">
              <w:rPr>
                <w:b/>
                <w:bCs/>
                <w:i/>
                <w:iCs/>
                <w:u w:val="single"/>
              </w:rPr>
              <w:t>703.3 Construction in Existing Buildings</w:t>
            </w:r>
            <w:r>
              <w:rPr>
                <w:b/>
                <w:bCs/>
                <w:i/>
                <w:iCs/>
                <w:u w:val="single"/>
              </w:rPr>
              <w:t>.</w:t>
            </w:r>
          </w:p>
        </w:tc>
        <w:tc>
          <w:tcPr>
            <w:tcW w:w="1080" w:type="dxa"/>
            <w:shd w:val="clear" w:color="auto" w:fill="FFFFFF" w:themeFill="background1"/>
          </w:tcPr>
          <w:p w14:paraId="3C68EC8A" w14:textId="331C2B92" w:rsidR="00E94926" w:rsidRPr="00D574EE" w:rsidRDefault="00E94926" w:rsidP="00E94926">
            <w:pPr>
              <w:spacing w:after="0"/>
              <w:jc w:val="center"/>
              <w:rPr>
                <w:b/>
                <w:bCs/>
              </w:rPr>
            </w:pPr>
            <w:r w:rsidRPr="00D574EE">
              <w:rPr>
                <w:b/>
                <w:bCs/>
              </w:rPr>
              <w:t>Approve</w:t>
            </w:r>
          </w:p>
        </w:tc>
        <w:tc>
          <w:tcPr>
            <w:tcW w:w="1080" w:type="dxa"/>
            <w:shd w:val="clear" w:color="auto" w:fill="FFFFFF" w:themeFill="background1"/>
          </w:tcPr>
          <w:p w14:paraId="204735F6" w14:textId="66CCD978" w:rsidR="00E94926" w:rsidRPr="00D574EE" w:rsidRDefault="00E94926" w:rsidP="00E94926">
            <w:pPr>
              <w:spacing w:after="0"/>
              <w:jc w:val="center"/>
              <w:rPr>
                <w:b/>
                <w:bCs/>
              </w:rPr>
            </w:pPr>
            <w:r w:rsidRPr="00D574EE">
              <w:rPr>
                <w:b/>
                <w:bCs/>
              </w:rPr>
              <w:t>Disagree</w:t>
            </w:r>
          </w:p>
        </w:tc>
        <w:tc>
          <w:tcPr>
            <w:tcW w:w="3960" w:type="dxa"/>
            <w:shd w:val="clear" w:color="auto" w:fill="FFFFFF" w:themeFill="background1"/>
          </w:tcPr>
          <w:p w14:paraId="66EDF150" w14:textId="0E657BB0" w:rsidR="00E94926" w:rsidRPr="00D574EE" w:rsidRDefault="00E94926" w:rsidP="00E94926">
            <w:pPr>
              <w:spacing w:after="0"/>
            </w:pPr>
            <w:r w:rsidRPr="00621A22">
              <w:rPr>
                <w:b/>
                <w:bCs/>
              </w:rPr>
              <w:t>45-Day Public Comment</w:t>
            </w:r>
            <w:r w:rsidRPr="00621A22">
              <w:t>: Michael Malinowski</w:t>
            </w:r>
            <w:r>
              <w:t xml:space="preserve"> r</w:t>
            </w:r>
            <w:r w:rsidRPr="00621A22">
              <w:t>epresenting A</w:t>
            </w:r>
            <w:r>
              <w:t>IA</w:t>
            </w:r>
            <w:r w:rsidRPr="00621A22">
              <w:t xml:space="preserve"> California - Approve</w:t>
            </w:r>
          </w:p>
        </w:tc>
        <w:tc>
          <w:tcPr>
            <w:tcW w:w="4032" w:type="dxa"/>
            <w:shd w:val="clear" w:color="auto" w:fill="FFFFFF" w:themeFill="background1"/>
          </w:tcPr>
          <w:p w14:paraId="69F64E0A" w14:textId="77777777" w:rsidR="00E94926" w:rsidRDefault="00E94926" w:rsidP="00E94926">
            <w:pPr>
              <w:spacing w:after="80"/>
            </w:pPr>
            <w:r w:rsidRPr="00D574EE">
              <w:t>Add new sections to address existing California regulations for fire alarm and detection.</w:t>
            </w:r>
          </w:p>
          <w:p w14:paraId="514F66D3" w14:textId="004419A6" w:rsidR="00E94926" w:rsidRPr="00D574EE" w:rsidRDefault="00E94926" w:rsidP="00E94926">
            <w:pPr>
              <w:spacing w:after="0"/>
            </w:pPr>
            <w:r w:rsidRPr="00E60B15">
              <w:rPr>
                <w:b/>
                <w:bCs/>
              </w:rPr>
              <w:t xml:space="preserve">Post CAC: </w:t>
            </w:r>
            <w:r w:rsidRPr="002F7378">
              <w:t>SFM created a new section 703.3 as requested by a public comment received after CAC meeting</w:t>
            </w:r>
            <w:r w:rsidRPr="00E60B15">
              <w:t>.</w:t>
            </w:r>
          </w:p>
        </w:tc>
        <w:tc>
          <w:tcPr>
            <w:tcW w:w="1080" w:type="dxa"/>
            <w:shd w:val="clear" w:color="auto" w:fill="FFFFFF" w:themeFill="background1"/>
          </w:tcPr>
          <w:p w14:paraId="6E28818B" w14:textId="2EC7EF5E" w:rsidR="00E94926" w:rsidRPr="00D574EE" w:rsidRDefault="00E94926" w:rsidP="00E94926">
            <w:pPr>
              <w:spacing w:after="0"/>
              <w:jc w:val="center"/>
            </w:pPr>
            <w:r w:rsidRPr="006C3DE4">
              <w:rPr>
                <w:rFonts w:cs="Arial"/>
                <w:b/>
                <w:bCs/>
              </w:rPr>
              <w:t>Approve</w:t>
            </w:r>
          </w:p>
        </w:tc>
      </w:tr>
      <w:tr w:rsidR="00E94926" w:rsidRPr="00D574EE" w14:paraId="3782F5B3" w14:textId="77777777" w:rsidTr="00556182">
        <w:trPr>
          <w:trHeight w:val="20"/>
        </w:trPr>
        <w:tc>
          <w:tcPr>
            <w:tcW w:w="1296" w:type="dxa"/>
            <w:shd w:val="clear" w:color="auto" w:fill="FFFFFF" w:themeFill="background1"/>
          </w:tcPr>
          <w:p w14:paraId="5E810411" w14:textId="77777777" w:rsidR="00E94926" w:rsidRPr="00D574EE" w:rsidRDefault="00E94926" w:rsidP="00E94926">
            <w:pPr>
              <w:pStyle w:val="CAMItemNumber"/>
              <w:numPr>
                <w:ilvl w:val="0"/>
                <w:numId w:val="23"/>
              </w:numPr>
              <w:ind w:left="0" w:firstLine="0"/>
              <w:jc w:val="left"/>
            </w:pPr>
          </w:p>
        </w:tc>
        <w:tc>
          <w:tcPr>
            <w:tcW w:w="1872" w:type="dxa"/>
            <w:shd w:val="clear" w:color="auto" w:fill="FFFFFF" w:themeFill="background1"/>
          </w:tcPr>
          <w:p w14:paraId="06AAEAEB" w14:textId="77777777" w:rsidR="00E94926" w:rsidRPr="00D574EE" w:rsidRDefault="00E94926" w:rsidP="00E94926">
            <w:pPr>
              <w:spacing w:after="80"/>
              <w:rPr>
                <w:b/>
                <w:bCs/>
                <w:strike/>
              </w:rPr>
            </w:pPr>
            <w:r w:rsidRPr="00D574EE">
              <w:rPr>
                <w:b/>
                <w:bCs/>
                <w:strike/>
              </w:rPr>
              <w:t xml:space="preserve">704.1.1 Projections in nursing home corridors. </w:t>
            </w:r>
          </w:p>
          <w:p w14:paraId="054E508F" w14:textId="073490FD" w:rsidR="00E94926" w:rsidRPr="00D574EE" w:rsidRDefault="00E94926" w:rsidP="00E94926">
            <w:pPr>
              <w:spacing w:after="0"/>
              <w:rPr>
                <w:b/>
                <w:bCs/>
                <w:strike/>
              </w:rPr>
            </w:pPr>
            <w:r w:rsidRPr="00D574EE">
              <w:rPr>
                <w:b/>
                <w:bCs/>
                <w:strike/>
              </w:rPr>
              <w:t>707 ELECTRICAL</w:t>
            </w:r>
          </w:p>
          <w:p w14:paraId="1685EB07" w14:textId="28752B95" w:rsidR="00E94926" w:rsidRPr="00D574EE" w:rsidRDefault="00E94926" w:rsidP="00E94926">
            <w:pPr>
              <w:spacing w:after="0"/>
              <w:rPr>
                <w:b/>
                <w:bCs/>
                <w:strike/>
              </w:rPr>
            </w:pPr>
            <w:r w:rsidRPr="00D574EE">
              <w:rPr>
                <w:b/>
                <w:bCs/>
                <w:strike/>
              </w:rPr>
              <w:t>707.1 Health care facilities.</w:t>
            </w:r>
          </w:p>
        </w:tc>
        <w:tc>
          <w:tcPr>
            <w:tcW w:w="1080" w:type="dxa"/>
            <w:shd w:val="clear" w:color="auto" w:fill="FFFFFF" w:themeFill="background1"/>
          </w:tcPr>
          <w:p w14:paraId="2A961FC5" w14:textId="12840324" w:rsidR="00E94926" w:rsidRPr="00D574EE" w:rsidRDefault="00E94926" w:rsidP="00E94926">
            <w:pPr>
              <w:spacing w:after="0"/>
              <w:jc w:val="center"/>
              <w:rPr>
                <w:b/>
                <w:bCs/>
              </w:rPr>
            </w:pPr>
            <w:r w:rsidRPr="00D574EE">
              <w:rPr>
                <w:b/>
                <w:bCs/>
              </w:rPr>
              <w:t>Approve</w:t>
            </w:r>
          </w:p>
        </w:tc>
        <w:tc>
          <w:tcPr>
            <w:tcW w:w="1080" w:type="dxa"/>
            <w:shd w:val="clear" w:color="auto" w:fill="FFFFFF" w:themeFill="background1"/>
          </w:tcPr>
          <w:p w14:paraId="5C4D9332" w14:textId="33BB6236" w:rsidR="00E94926" w:rsidRPr="00D574EE" w:rsidRDefault="00E94926" w:rsidP="00E94926">
            <w:pPr>
              <w:spacing w:after="0"/>
              <w:jc w:val="center"/>
              <w:rPr>
                <w:b/>
                <w:bCs/>
              </w:rPr>
            </w:pPr>
            <w:r w:rsidRPr="00D574EE">
              <w:rPr>
                <w:b/>
                <w:bCs/>
              </w:rPr>
              <w:t>Accept</w:t>
            </w:r>
          </w:p>
        </w:tc>
        <w:tc>
          <w:tcPr>
            <w:tcW w:w="3960" w:type="dxa"/>
            <w:shd w:val="clear" w:color="auto" w:fill="FFFFFF" w:themeFill="background1"/>
          </w:tcPr>
          <w:p w14:paraId="2714BBB5" w14:textId="6646C077" w:rsidR="00E94926" w:rsidRPr="00D574EE" w:rsidRDefault="00E94926" w:rsidP="00E94926">
            <w:pPr>
              <w:spacing w:after="0"/>
            </w:pPr>
            <w:r w:rsidRPr="00621A22">
              <w:rPr>
                <w:b/>
                <w:bCs/>
              </w:rPr>
              <w:t>45-Day Public Comment</w:t>
            </w:r>
            <w:r w:rsidRPr="00621A22">
              <w:t>: Michael Malinowski</w:t>
            </w:r>
            <w:r>
              <w:t xml:space="preserve"> r</w:t>
            </w:r>
            <w:r w:rsidRPr="00621A22">
              <w:t>epresenting A</w:t>
            </w:r>
            <w:r>
              <w:t>IA</w:t>
            </w:r>
            <w:r w:rsidRPr="00621A22">
              <w:t xml:space="preserve"> California - Approve</w:t>
            </w:r>
          </w:p>
        </w:tc>
        <w:tc>
          <w:tcPr>
            <w:tcW w:w="4032" w:type="dxa"/>
            <w:shd w:val="clear" w:color="auto" w:fill="FFFFFF" w:themeFill="background1"/>
          </w:tcPr>
          <w:p w14:paraId="6171E0B9" w14:textId="7F686B6F" w:rsidR="00E94926" w:rsidRPr="00D574EE" w:rsidRDefault="00E94926" w:rsidP="00E94926">
            <w:pPr>
              <w:spacing w:after="0"/>
            </w:pPr>
            <w:r w:rsidRPr="00D574EE">
              <w:t xml:space="preserve">Delete these sections to be consistent with scoping limitations proposed in Chapter 6. </w:t>
            </w:r>
          </w:p>
        </w:tc>
        <w:tc>
          <w:tcPr>
            <w:tcW w:w="1080" w:type="dxa"/>
            <w:shd w:val="clear" w:color="auto" w:fill="FFFFFF" w:themeFill="background1"/>
          </w:tcPr>
          <w:p w14:paraId="68C70E78" w14:textId="4736AD7C" w:rsidR="00E94926" w:rsidRPr="00D574EE" w:rsidRDefault="00E94926" w:rsidP="00E94926">
            <w:pPr>
              <w:spacing w:after="0"/>
              <w:jc w:val="center"/>
            </w:pPr>
            <w:r w:rsidRPr="006C3DE4">
              <w:rPr>
                <w:rFonts w:cs="Arial"/>
                <w:b/>
                <w:bCs/>
              </w:rPr>
              <w:t>Approve</w:t>
            </w:r>
          </w:p>
        </w:tc>
      </w:tr>
    </w:tbl>
    <w:p w14:paraId="06EB803C" w14:textId="21B2C90F" w:rsidR="00D04E0A" w:rsidRPr="00D574EE" w:rsidRDefault="00D04E0A" w:rsidP="00B253BA"/>
    <w:p w14:paraId="10FC73C0" w14:textId="378F0920" w:rsidR="00D04E0A" w:rsidRPr="00D574EE" w:rsidRDefault="002B311B" w:rsidP="00D04E0A">
      <w:pPr>
        <w:pStyle w:val="Heading3"/>
        <w:rPr>
          <w:noProof/>
        </w:rPr>
      </w:pPr>
      <w:r w:rsidRPr="00D574EE">
        <w:rPr>
          <w:noProof/>
        </w:rPr>
        <w:t>Chapter 8 ALTERATIONS—LEVEL 2</w:t>
      </w:r>
      <w:r w:rsidR="006F60E7" w:rsidRPr="00D574EE">
        <w:rPr>
          <w:noProof/>
        </w:rPr>
        <w:t>, Section 802 Building elements and materials</w:t>
      </w:r>
    </w:p>
    <w:p w14:paraId="3FF13E47" w14:textId="3A1C9DA0" w:rsidR="00D04E0A" w:rsidRPr="00D574EE" w:rsidRDefault="00197E6B" w:rsidP="00D04E0A">
      <w:r w:rsidRPr="00D574EE">
        <w:t>Adopt Chapter 8 of the 2021 IEBC with new amendments listed below</w:t>
      </w:r>
      <w:r w:rsidR="00D04E0A" w:rsidRPr="00D574EE">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96"/>
        <w:gridCol w:w="1872"/>
        <w:gridCol w:w="1080"/>
        <w:gridCol w:w="1080"/>
        <w:gridCol w:w="3960"/>
        <w:gridCol w:w="4032"/>
        <w:gridCol w:w="1080"/>
      </w:tblGrid>
      <w:tr w:rsidR="00D574EE" w:rsidRPr="00D574EE" w14:paraId="0C4BB12F" w14:textId="77777777" w:rsidTr="00556182">
        <w:trPr>
          <w:cnfStyle w:val="100000000000" w:firstRow="1" w:lastRow="0" w:firstColumn="0" w:lastColumn="0" w:oddVBand="0" w:evenVBand="0" w:oddHBand="0" w:evenHBand="0" w:firstRowFirstColumn="0" w:firstRowLastColumn="0" w:lastRowFirstColumn="0" w:lastRowLastColumn="0"/>
          <w:trHeight w:val="576"/>
        </w:trPr>
        <w:tc>
          <w:tcPr>
            <w:tcW w:w="1296" w:type="dxa"/>
            <w:shd w:val="clear" w:color="auto" w:fill="D9D9D9" w:themeFill="background1" w:themeFillShade="D9"/>
          </w:tcPr>
          <w:p w14:paraId="24EF061B" w14:textId="57E76BD2" w:rsidR="00D04E0A" w:rsidRPr="00D574EE" w:rsidRDefault="00D04E0A" w:rsidP="00556182">
            <w:pPr>
              <w:spacing w:after="0"/>
              <w:rPr>
                <w:b/>
                <w:bCs/>
              </w:rPr>
            </w:pPr>
            <w:r w:rsidRPr="00D574EE">
              <w:rPr>
                <w:b/>
                <w:bCs/>
              </w:rPr>
              <w:t>Item Number 5</w:t>
            </w:r>
          </w:p>
        </w:tc>
        <w:tc>
          <w:tcPr>
            <w:tcW w:w="1872" w:type="dxa"/>
            <w:shd w:val="clear" w:color="auto" w:fill="D9D9D9" w:themeFill="background1" w:themeFillShade="D9"/>
          </w:tcPr>
          <w:p w14:paraId="00CA0B43" w14:textId="77777777" w:rsidR="00D04E0A" w:rsidRPr="00D574EE" w:rsidRDefault="00D04E0A" w:rsidP="00556182">
            <w:pPr>
              <w:spacing w:after="0"/>
              <w:rPr>
                <w:b/>
                <w:bCs/>
              </w:rPr>
            </w:pPr>
            <w:r w:rsidRPr="00D574EE">
              <w:rPr>
                <w:b/>
                <w:bCs/>
              </w:rPr>
              <w:t>Code Section</w:t>
            </w:r>
          </w:p>
        </w:tc>
        <w:tc>
          <w:tcPr>
            <w:tcW w:w="1080" w:type="dxa"/>
            <w:shd w:val="clear" w:color="auto" w:fill="D9D9D9" w:themeFill="background1" w:themeFillShade="D9"/>
          </w:tcPr>
          <w:p w14:paraId="621EA776" w14:textId="77777777" w:rsidR="00D04E0A" w:rsidRPr="00D574EE" w:rsidRDefault="00D04E0A" w:rsidP="00556182">
            <w:pPr>
              <w:spacing w:after="0"/>
              <w:rPr>
                <w:b/>
                <w:bCs/>
              </w:rPr>
            </w:pPr>
            <w:r w:rsidRPr="00D574EE">
              <w:rPr>
                <w:b/>
                <w:bCs/>
              </w:rPr>
              <w:t>CAC</w:t>
            </w:r>
            <w:r w:rsidRPr="00D574EE">
              <w:rPr>
                <w:b/>
                <w:bCs/>
              </w:rPr>
              <w:br/>
              <w:t>Action</w:t>
            </w:r>
          </w:p>
        </w:tc>
        <w:tc>
          <w:tcPr>
            <w:tcW w:w="1080" w:type="dxa"/>
            <w:shd w:val="clear" w:color="auto" w:fill="D9D9D9" w:themeFill="background1" w:themeFillShade="D9"/>
          </w:tcPr>
          <w:p w14:paraId="4D0B3475" w14:textId="77777777" w:rsidR="00D04E0A" w:rsidRPr="00D574EE" w:rsidRDefault="00D04E0A" w:rsidP="00556182">
            <w:pPr>
              <w:spacing w:after="0"/>
              <w:rPr>
                <w:b/>
                <w:bCs/>
              </w:rPr>
            </w:pPr>
            <w:r w:rsidRPr="00D574EE">
              <w:rPr>
                <w:b/>
                <w:bCs/>
              </w:rPr>
              <w:t>Agency Response</w:t>
            </w:r>
          </w:p>
        </w:tc>
        <w:tc>
          <w:tcPr>
            <w:tcW w:w="3960" w:type="dxa"/>
            <w:shd w:val="clear" w:color="auto" w:fill="D9D9D9" w:themeFill="background1" w:themeFillShade="D9"/>
          </w:tcPr>
          <w:p w14:paraId="41E84299" w14:textId="77777777" w:rsidR="00D04E0A" w:rsidRPr="00D574EE" w:rsidRDefault="00D04E0A" w:rsidP="00556182">
            <w:pPr>
              <w:spacing w:after="0"/>
              <w:rPr>
                <w:b/>
                <w:bCs/>
              </w:rPr>
            </w:pPr>
            <w:r w:rsidRPr="00D574EE">
              <w:rPr>
                <w:b/>
                <w:bCs/>
              </w:rPr>
              <w:t>Public Comments</w:t>
            </w:r>
          </w:p>
        </w:tc>
        <w:tc>
          <w:tcPr>
            <w:tcW w:w="4032" w:type="dxa"/>
            <w:shd w:val="clear" w:color="auto" w:fill="D9D9D9" w:themeFill="background1" w:themeFillShade="D9"/>
          </w:tcPr>
          <w:p w14:paraId="064FB61C" w14:textId="77777777" w:rsidR="00D04E0A" w:rsidRPr="00D574EE" w:rsidRDefault="00D04E0A" w:rsidP="00556182">
            <w:pPr>
              <w:spacing w:after="0"/>
              <w:rPr>
                <w:b/>
                <w:bCs/>
              </w:rPr>
            </w:pPr>
            <w:r w:rsidRPr="00D574EE">
              <w:rPr>
                <w:b/>
                <w:bCs/>
              </w:rPr>
              <w:t>Annotations</w:t>
            </w:r>
          </w:p>
        </w:tc>
        <w:tc>
          <w:tcPr>
            <w:tcW w:w="1080" w:type="dxa"/>
            <w:shd w:val="clear" w:color="auto" w:fill="D9D9D9" w:themeFill="background1" w:themeFillShade="D9"/>
          </w:tcPr>
          <w:p w14:paraId="3B0A116F" w14:textId="77777777" w:rsidR="00D04E0A" w:rsidRPr="00D574EE" w:rsidRDefault="00D04E0A" w:rsidP="00556182">
            <w:pPr>
              <w:spacing w:after="0"/>
              <w:rPr>
                <w:b/>
                <w:bCs/>
              </w:rPr>
            </w:pPr>
            <w:r w:rsidRPr="00D574EE">
              <w:rPr>
                <w:b/>
                <w:bCs/>
              </w:rPr>
              <w:t>CBSC</w:t>
            </w:r>
            <w:r w:rsidRPr="00D574EE">
              <w:rPr>
                <w:b/>
                <w:bCs/>
              </w:rPr>
              <w:br/>
              <w:t>Action</w:t>
            </w:r>
          </w:p>
        </w:tc>
      </w:tr>
      <w:tr w:rsidR="00E94926" w:rsidRPr="00D574EE" w14:paraId="1EB6CBC8" w14:textId="77777777" w:rsidTr="00556182">
        <w:trPr>
          <w:trHeight w:val="20"/>
        </w:trPr>
        <w:tc>
          <w:tcPr>
            <w:tcW w:w="1296" w:type="dxa"/>
            <w:shd w:val="clear" w:color="auto" w:fill="FFFFFF" w:themeFill="background1"/>
          </w:tcPr>
          <w:p w14:paraId="4ED91417" w14:textId="77777777" w:rsidR="00E94926" w:rsidRPr="00D574EE" w:rsidRDefault="00E94926" w:rsidP="00E94926">
            <w:pPr>
              <w:pStyle w:val="CAMItemNumber"/>
              <w:numPr>
                <w:ilvl w:val="0"/>
                <w:numId w:val="24"/>
              </w:numPr>
              <w:ind w:left="0" w:firstLine="0"/>
              <w:jc w:val="left"/>
            </w:pPr>
          </w:p>
        </w:tc>
        <w:tc>
          <w:tcPr>
            <w:tcW w:w="1872" w:type="dxa"/>
            <w:shd w:val="clear" w:color="auto" w:fill="FFFFFF" w:themeFill="background1"/>
          </w:tcPr>
          <w:p w14:paraId="78E4A326" w14:textId="31EEA9FA" w:rsidR="00E94926" w:rsidRPr="00D574EE" w:rsidRDefault="00E94926" w:rsidP="00E94926">
            <w:pPr>
              <w:spacing w:after="0"/>
              <w:rPr>
                <w:b/>
                <w:bCs/>
              </w:rPr>
            </w:pPr>
            <w:r w:rsidRPr="00D574EE">
              <w:rPr>
                <w:b/>
                <w:bCs/>
              </w:rPr>
              <w:t xml:space="preserve">802.2.1 Existing vertical openings. Exceptions </w:t>
            </w:r>
            <w:r>
              <w:rPr>
                <w:b/>
                <w:bCs/>
              </w:rPr>
              <w:t xml:space="preserve">4, </w:t>
            </w:r>
            <w:r w:rsidRPr="00D574EE">
              <w:rPr>
                <w:b/>
                <w:bCs/>
              </w:rPr>
              <w:t>6</w:t>
            </w:r>
            <w:r>
              <w:rPr>
                <w:b/>
                <w:bCs/>
              </w:rPr>
              <w:t xml:space="preserve">, </w:t>
            </w:r>
            <w:r w:rsidRPr="00D574EE">
              <w:rPr>
                <w:b/>
                <w:bCs/>
              </w:rPr>
              <w:t>7</w:t>
            </w:r>
            <w:r>
              <w:rPr>
                <w:b/>
                <w:bCs/>
              </w:rPr>
              <w:t>, 8, 10, 11</w:t>
            </w:r>
            <w:r w:rsidRPr="00D574EE">
              <w:rPr>
                <w:b/>
                <w:bCs/>
              </w:rPr>
              <w:t xml:space="preserve"> </w:t>
            </w:r>
          </w:p>
        </w:tc>
        <w:tc>
          <w:tcPr>
            <w:tcW w:w="1080" w:type="dxa"/>
            <w:shd w:val="clear" w:color="auto" w:fill="FFFFFF" w:themeFill="background1"/>
          </w:tcPr>
          <w:p w14:paraId="7653DF1D" w14:textId="1631B55F" w:rsidR="00E94926" w:rsidRPr="00D574EE" w:rsidRDefault="00E94926" w:rsidP="00E94926">
            <w:pPr>
              <w:spacing w:after="0"/>
              <w:jc w:val="center"/>
              <w:rPr>
                <w:b/>
                <w:bCs/>
              </w:rPr>
            </w:pPr>
            <w:r w:rsidRPr="00D574EE">
              <w:rPr>
                <w:b/>
                <w:bCs/>
              </w:rPr>
              <w:t>Approve</w:t>
            </w:r>
          </w:p>
        </w:tc>
        <w:tc>
          <w:tcPr>
            <w:tcW w:w="1080" w:type="dxa"/>
            <w:shd w:val="clear" w:color="auto" w:fill="FFFFFF" w:themeFill="background1"/>
          </w:tcPr>
          <w:p w14:paraId="0AA3548C" w14:textId="6CD379B7" w:rsidR="00E94926" w:rsidRPr="00D574EE" w:rsidRDefault="00E94926" w:rsidP="00E94926">
            <w:pPr>
              <w:spacing w:after="0"/>
              <w:jc w:val="center"/>
              <w:rPr>
                <w:b/>
                <w:bCs/>
              </w:rPr>
            </w:pPr>
            <w:r w:rsidRPr="00D574EE">
              <w:rPr>
                <w:b/>
                <w:bCs/>
              </w:rPr>
              <w:t>Disagree</w:t>
            </w:r>
          </w:p>
        </w:tc>
        <w:tc>
          <w:tcPr>
            <w:tcW w:w="3960" w:type="dxa"/>
            <w:shd w:val="clear" w:color="auto" w:fill="FFFFFF" w:themeFill="background1"/>
          </w:tcPr>
          <w:p w14:paraId="36EF3FD3" w14:textId="4352718B" w:rsidR="00E94926" w:rsidRPr="00D574EE" w:rsidRDefault="00E94926" w:rsidP="00E94926">
            <w:pPr>
              <w:spacing w:after="0"/>
            </w:pPr>
            <w:r w:rsidRPr="00621A22">
              <w:rPr>
                <w:b/>
                <w:bCs/>
              </w:rPr>
              <w:t>45-Day Public Comment</w:t>
            </w:r>
            <w:r w:rsidRPr="00621A22">
              <w:t>: Michael Malinowski</w:t>
            </w:r>
            <w:r>
              <w:t xml:space="preserve"> r</w:t>
            </w:r>
            <w:r w:rsidRPr="00621A22">
              <w:t>epresenting A</w:t>
            </w:r>
            <w:r>
              <w:t>IA</w:t>
            </w:r>
            <w:r w:rsidRPr="00621A22">
              <w:t xml:space="preserve"> California - Approve</w:t>
            </w:r>
          </w:p>
        </w:tc>
        <w:tc>
          <w:tcPr>
            <w:tcW w:w="4032" w:type="dxa"/>
            <w:shd w:val="clear" w:color="auto" w:fill="FFFFFF" w:themeFill="background1"/>
          </w:tcPr>
          <w:p w14:paraId="2AA1AD0A" w14:textId="5564083E" w:rsidR="00E94926" w:rsidRDefault="00E94926" w:rsidP="00E94926">
            <w:pPr>
              <w:spacing w:after="80"/>
            </w:pPr>
            <w:r w:rsidRPr="00D574EE">
              <w:t xml:space="preserve">Replace the word ‘three’ with ‘two’ </w:t>
            </w:r>
            <w:r w:rsidRPr="005917A7">
              <w:t xml:space="preserve">in Exceptions 6 and 7 </w:t>
            </w:r>
            <w:r w:rsidRPr="00D574EE">
              <w:t xml:space="preserve">to correctly reflect existing California code regulations on the number of stories that can be connected by vertical openings. Reserve </w:t>
            </w:r>
            <w:r>
              <w:t>E</w:t>
            </w:r>
            <w:r w:rsidRPr="00D574EE">
              <w:t xml:space="preserve">xception </w:t>
            </w:r>
            <w:r>
              <w:t xml:space="preserve">8 </w:t>
            </w:r>
            <w:r w:rsidRPr="00D574EE">
              <w:t>to be consistent with scoping limitations proposed in Chapter 6.</w:t>
            </w:r>
          </w:p>
          <w:p w14:paraId="137047A3" w14:textId="1826E683" w:rsidR="00E94926" w:rsidRPr="00D574EE" w:rsidRDefault="00E94926" w:rsidP="00E94926">
            <w:pPr>
              <w:spacing w:after="0"/>
            </w:pPr>
            <w:r w:rsidRPr="00D35B5D">
              <w:rPr>
                <w:b/>
                <w:bCs/>
              </w:rPr>
              <w:t xml:space="preserve">Post CAC: </w:t>
            </w:r>
            <w:r w:rsidRPr="00D35B5D">
              <w:t>In addition to already proposed amendments</w:t>
            </w:r>
            <w:r>
              <w:t xml:space="preserve"> in this section</w:t>
            </w:r>
            <w:r w:rsidRPr="00D35B5D">
              <w:t xml:space="preserve">, SFM </w:t>
            </w:r>
            <w:r>
              <w:t>is proposing to reserve</w:t>
            </w:r>
            <w:r w:rsidRPr="00D35B5D">
              <w:t xml:space="preserve"> </w:t>
            </w:r>
            <w:r>
              <w:t>E</w:t>
            </w:r>
            <w:r w:rsidRPr="00D35B5D">
              <w:t>xception</w:t>
            </w:r>
            <w:r>
              <w:t>s</w:t>
            </w:r>
            <w:r w:rsidRPr="00D35B5D">
              <w:t xml:space="preserve"> 4, 10 and 11 based on recommendations from a public comment received after CAC meeting.</w:t>
            </w:r>
          </w:p>
        </w:tc>
        <w:tc>
          <w:tcPr>
            <w:tcW w:w="1080" w:type="dxa"/>
            <w:shd w:val="clear" w:color="auto" w:fill="FFFFFF" w:themeFill="background1"/>
          </w:tcPr>
          <w:p w14:paraId="557904B7" w14:textId="28D8AD58" w:rsidR="00E94926" w:rsidRPr="00D574EE" w:rsidRDefault="00E94926" w:rsidP="00E94926">
            <w:pPr>
              <w:spacing w:after="0"/>
              <w:jc w:val="center"/>
            </w:pPr>
            <w:r w:rsidRPr="008D744A">
              <w:rPr>
                <w:rFonts w:cs="Arial"/>
                <w:b/>
                <w:bCs/>
              </w:rPr>
              <w:t>Approve</w:t>
            </w:r>
          </w:p>
        </w:tc>
      </w:tr>
      <w:tr w:rsidR="00E94926" w:rsidRPr="00D574EE" w14:paraId="4D3A48E3" w14:textId="77777777" w:rsidTr="00556182">
        <w:trPr>
          <w:trHeight w:val="20"/>
        </w:trPr>
        <w:tc>
          <w:tcPr>
            <w:tcW w:w="1296" w:type="dxa"/>
            <w:shd w:val="clear" w:color="auto" w:fill="FFFFFF" w:themeFill="background1"/>
          </w:tcPr>
          <w:p w14:paraId="65B46F53" w14:textId="77777777" w:rsidR="00E94926" w:rsidRPr="00D574EE" w:rsidRDefault="00E94926" w:rsidP="00E94926">
            <w:pPr>
              <w:pStyle w:val="CAMItemNumber"/>
              <w:numPr>
                <w:ilvl w:val="0"/>
                <w:numId w:val="24"/>
              </w:numPr>
              <w:ind w:left="0" w:firstLine="0"/>
              <w:jc w:val="left"/>
            </w:pPr>
          </w:p>
        </w:tc>
        <w:tc>
          <w:tcPr>
            <w:tcW w:w="1872" w:type="dxa"/>
            <w:shd w:val="clear" w:color="auto" w:fill="FFFFFF" w:themeFill="background1"/>
          </w:tcPr>
          <w:p w14:paraId="19C6B2F2" w14:textId="77777777" w:rsidR="00E94926" w:rsidRDefault="00E94926" w:rsidP="00E94926">
            <w:pPr>
              <w:spacing w:after="0"/>
              <w:rPr>
                <w:b/>
                <w:bCs/>
              </w:rPr>
            </w:pPr>
            <w:r w:rsidRPr="005917A7">
              <w:rPr>
                <w:b/>
                <w:bCs/>
              </w:rPr>
              <w:t xml:space="preserve">802.2.1 Existing vertical openings. Exception 8 </w:t>
            </w:r>
          </w:p>
          <w:p w14:paraId="561FC1C8" w14:textId="52C990D9" w:rsidR="00E94926" w:rsidRPr="005917A7" w:rsidRDefault="00E94926" w:rsidP="00E94926">
            <w:pPr>
              <w:spacing w:after="0"/>
            </w:pPr>
            <w:r w:rsidRPr="005917A7">
              <w:t>Subitem 5-2 has been combined with Subitem 5-1 (see above)</w:t>
            </w:r>
          </w:p>
        </w:tc>
        <w:tc>
          <w:tcPr>
            <w:tcW w:w="1080" w:type="dxa"/>
            <w:shd w:val="clear" w:color="auto" w:fill="FFFFFF" w:themeFill="background1"/>
          </w:tcPr>
          <w:p w14:paraId="1B59EE73" w14:textId="0A137C9C" w:rsidR="00E94926" w:rsidRPr="00D574EE" w:rsidRDefault="00E94926" w:rsidP="00E94926">
            <w:pPr>
              <w:spacing w:after="0"/>
              <w:jc w:val="center"/>
              <w:rPr>
                <w:b/>
                <w:bCs/>
              </w:rPr>
            </w:pPr>
            <w:r w:rsidRPr="00D574EE">
              <w:rPr>
                <w:b/>
                <w:bCs/>
              </w:rPr>
              <w:t>Approve</w:t>
            </w:r>
          </w:p>
        </w:tc>
        <w:tc>
          <w:tcPr>
            <w:tcW w:w="1080" w:type="dxa"/>
            <w:shd w:val="clear" w:color="auto" w:fill="FFFFFF" w:themeFill="background1"/>
          </w:tcPr>
          <w:p w14:paraId="641D6E9E" w14:textId="1D1CBC68" w:rsidR="00E94926" w:rsidRPr="00D574EE" w:rsidRDefault="00E94926" w:rsidP="00E94926">
            <w:pPr>
              <w:spacing w:after="0"/>
              <w:jc w:val="center"/>
              <w:rPr>
                <w:b/>
                <w:bCs/>
              </w:rPr>
            </w:pPr>
          </w:p>
        </w:tc>
        <w:tc>
          <w:tcPr>
            <w:tcW w:w="3960" w:type="dxa"/>
            <w:shd w:val="clear" w:color="auto" w:fill="FFFFFF" w:themeFill="background1"/>
          </w:tcPr>
          <w:p w14:paraId="5829901E" w14:textId="441CD735" w:rsidR="00E94926" w:rsidRPr="00D574EE" w:rsidRDefault="00E94926" w:rsidP="00E94926">
            <w:pPr>
              <w:spacing w:after="0"/>
            </w:pPr>
          </w:p>
        </w:tc>
        <w:tc>
          <w:tcPr>
            <w:tcW w:w="4032" w:type="dxa"/>
            <w:shd w:val="clear" w:color="auto" w:fill="FFFFFF" w:themeFill="background1"/>
          </w:tcPr>
          <w:p w14:paraId="4D8ABE3E" w14:textId="0B60D6CA" w:rsidR="00E94926" w:rsidRPr="00D574EE" w:rsidRDefault="00E94926" w:rsidP="00E94926">
            <w:pPr>
              <w:spacing w:after="0"/>
            </w:pPr>
          </w:p>
        </w:tc>
        <w:tc>
          <w:tcPr>
            <w:tcW w:w="1080" w:type="dxa"/>
            <w:shd w:val="clear" w:color="auto" w:fill="FFFFFF" w:themeFill="background1"/>
          </w:tcPr>
          <w:p w14:paraId="5EB12737" w14:textId="1B7EDE64" w:rsidR="00E94926" w:rsidRPr="00D574EE" w:rsidRDefault="00E94926" w:rsidP="00E94926">
            <w:pPr>
              <w:spacing w:after="0"/>
              <w:jc w:val="center"/>
            </w:pPr>
            <w:r w:rsidRPr="008D744A">
              <w:rPr>
                <w:rFonts w:cs="Arial"/>
                <w:b/>
                <w:bCs/>
              </w:rPr>
              <w:t>Approve</w:t>
            </w:r>
          </w:p>
        </w:tc>
      </w:tr>
    </w:tbl>
    <w:p w14:paraId="19ACB084" w14:textId="34FCE9F9" w:rsidR="00D04E0A" w:rsidRPr="00D574EE" w:rsidRDefault="00D04E0A" w:rsidP="00B253BA"/>
    <w:p w14:paraId="1445B4E7" w14:textId="564677BD" w:rsidR="006F60E7" w:rsidRPr="00D574EE" w:rsidRDefault="006F60E7" w:rsidP="006F60E7">
      <w:pPr>
        <w:pStyle w:val="Heading3"/>
        <w:rPr>
          <w:noProof/>
        </w:rPr>
      </w:pPr>
      <w:r w:rsidRPr="00D574EE">
        <w:rPr>
          <w:noProof/>
        </w:rPr>
        <w:t>Chapter 8, Section 803 Fire protection</w:t>
      </w:r>
    </w:p>
    <w:p w14:paraId="5139B744" w14:textId="1B66DEF2" w:rsidR="006F60E7" w:rsidRPr="00D574EE" w:rsidRDefault="006F60E7" w:rsidP="006F60E7">
      <w:r w:rsidRPr="00D574EE">
        <w:t>Amend sections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96"/>
        <w:gridCol w:w="1872"/>
        <w:gridCol w:w="1080"/>
        <w:gridCol w:w="1080"/>
        <w:gridCol w:w="3960"/>
        <w:gridCol w:w="4032"/>
        <w:gridCol w:w="1080"/>
      </w:tblGrid>
      <w:tr w:rsidR="00D574EE" w:rsidRPr="00D574EE" w14:paraId="609841A1" w14:textId="77777777" w:rsidTr="00975B9E">
        <w:trPr>
          <w:cnfStyle w:val="100000000000" w:firstRow="1" w:lastRow="0" w:firstColumn="0" w:lastColumn="0" w:oddVBand="0" w:evenVBand="0" w:oddHBand="0" w:evenHBand="0" w:firstRowFirstColumn="0" w:firstRowLastColumn="0" w:lastRowFirstColumn="0" w:lastRowLastColumn="0"/>
          <w:trHeight w:val="576"/>
        </w:trPr>
        <w:tc>
          <w:tcPr>
            <w:tcW w:w="1296" w:type="dxa"/>
            <w:shd w:val="clear" w:color="auto" w:fill="D9D9D9" w:themeFill="background1" w:themeFillShade="D9"/>
          </w:tcPr>
          <w:p w14:paraId="2E389222" w14:textId="019E710F" w:rsidR="006F60E7" w:rsidRPr="00D574EE" w:rsidRDefault="006F60E7" w:rsidP="00975B9E">
            <w:pPr>
              <w:spacing w:after="0"/>
              <w:rPr>
                <w:b/>
                <w:bCs/>
              </w:rPr>
            </w:pPr>
            <w:r w:rsidRPr="00D574EE">
              <w:rPr>
                <w:b/>
                <w:bCs/>
              </w:rPr>
              <w:t>Item Number 6</w:t>
            </w:r>
          </w:p>
        </w:tc>
        <w:tc>
          <w:tcPr>
            <w:tcW w:w="1872" w:type="dxa"/>
            <w:shd w:val="clear" w:color="auto" w:fill="D9D9D9" w:themeFill="background1" w:themeFillShade="D9"/>
          </w:tcPr>
          <w:p w14:paraId="4B4AE171" w14:textId="77777777" w:rsidR="006F60E7" w:rsidRPr="00D574EE" w:rsidRDefault="006F60E7" w:rsidP="00975B9E">
            <w:pPr>
              <w:spacing w:after="0"/>
              <w:rPr>
                <w:b/>
                <w:bCs/>
              </w:rPr>
            </w:pPr>
            <w:r w:rsidRPr="00D574EE">
              <w:rPr>
                <w:b/>
                <w:bCs/>
              </w:rPr>
              <w:t>Code Section</w:t>
            </w:r>
          </w:p>
        </w:tc>
        <w:tc>
          <w:tcPr>
            <w:tcW w:w="1080" w:type="dxa"/>
            <w:shd w:val="clear" w:color="auto" w:fill="D9D9D9" w:themeFill="background1" w:themeFillShade="D9"/>
          </w:tcPr>
          <w:p w14:paraId="12B783A5" w14:textId="77777777" w:rsidR="006F60E7" w:rsidRPr="00D574EE" w:rsidRDefault="006F60E7" w:rsidP="00975B9E">
            <w:pPr>
              <w:spacing w:after="0"/>
              <w:rPr>
                <w:b/>
                <w:bCs/>
              </w:rPr>
            </w:pPr>
            <w:r w:rsidRPr="00D574EE">
              <w:rPr>
                <w:b/>
                <w:bCs/>
              </w:rPr>
              <w:t>CAC</w:t>
            </w:r>
            <w:r w:rsidRPr="00D574EE">
              <w:rPr>
                <w:b/>
                <w:bCs/>
              </w:rPr>
              <w:br/>
              <w:t>Action</w:t>
            </w:r>
          </w:p>
        </w:tc>
        <w:tc>
          <w:tcPr>
            <w:tcW w:w="1080" w:type="dxa"/>
            <w:shd w:val="clear" w:color="auto" w:fill="D9D9D9" w:themeFill="background1" w:themeFillShade="D9"/>
          </w:tcPr>
          <w:p w14:paraId="25421162" w14:textId="77777777" w:rsidR="006F60E7" w:rsidRPr="00D574EE" w:rsidRDefault="006F60E7" w:rsidP="00975B9E">
            <w:pPr>
              <w:spacing w:after="0"/>
              <w:rPr>
                <w:b/>
                <w:bCs/>
              </w:rPr>
            </w:pPr>
            <w:r w:rsidRPr="00D574EE">
              <w:rPr>
                <w:b/>
                <w:bCs/>
              </w:rPr>
              <w:t>Agency Response</w:t>
            </w:r>
          </w:p>
        </w:tc>
        <w:tc>
          <w:tcPr>
            <w:tcW w:w="3960" w:type="dxa"/>
            <w:shd w:val="clear" w:color="auto" w:fill="D9D9D9" w:themeFill="background1" w:themeFillShade="D9"/>
          </w:tcPr>
          <w:p w14:paraId="72A1982B" w14:textId="77777777" w:rsidR="006F60E7" w:rsidRPr="00D574EE" w:rsidRDefault="006F60E7" w:rsidP="00975B9E">
            <w:pPr>
              <w:spacing w:after="0"/>
              <w:rPr>
                <w:b/>
                <w:bCs/>
              </w:rPr>
            </w:pPr>
            <w:r w:rsidRPr="00D574EE">
              <w:rPr>
                <w:b/>
                <w:bCs/>
              </w:rPr>
              <w:t>Public Comments</w:t>
            </w:r>
          </w:p>
        </w:tc>
        <w:tc>
          <w:tcPr>
            <w:tcW w:w="4032" w:type="dxa"/>
            <w:shd w:val="clear" w:color="auto" w:fill="D9D9D9" w:themeFill="background1" w:themeFillShade="D9"/>
          </w:tcPr>
          <w:p w14:paraId="3C5792F9" w14:textId="77777777" w:rsidR="006F60E7" w:rsidRPr="00D574EE" w:rsidRDefault="006F60E7" w:rsidP="00975B9E">
            <w:pPr>
              <w:spacing w:after="0"/>
              <w:rPr>
                <w:b/>
                <w:bCs/>
              </w:rPr>
            </w:pPr>
            <w:r w:rsidRPr="00D574EE">
              <w:rPr>
                <w:b/>
                <w:bCs/>
              </w:rPr>
              <w:t>Annotations</w:t>
            </w:r>
          </w:p>
        </w:tc>
        <w:tc>
          <w:tcPr>
            <w:tcW w:w="1080" w:type="dxa"/>
            <w:shd w:val="clear" w:color="auto" w:fill="D9D9D9" w:themeFill="background1" w:themeFillShade="D9"/>
          </w:tcPr>
          <w:p w14:paraId="06AE1CEC" w14:textId="77777777" w:rsidR="006F60E7" w:rsidRPr="00D574EE" w:rsidRDefault="006F60E7" w:rsidP="00975B9E">
            <w:pPr>
              <w:spacing w:after="0"/>
              <w:rPr>
                <w:b/>
                <w:bCs/>
              </w:rPr>
            </w:pPr>
            <w:r w:rsidRPr="00D574EE">
              <w:rPr>
                <w:b/>
                <w:bCs/>
              </w:rPr>
              <w:t>CBSC</w:t>
            </w:r>
            <w:r w:rsidRPr="00D574EE">
              <w:rPr>
                <w:b/>
                <w:bCs/>
              </w:rPr>
              <w:br/>
              <w:t>Action</w:t>
            </w:r>
          </w:p>
        </w:tc>
      </w:tr>
      <w:tr w:rsidR="00E94926" w:rsidRPr="00D574EE" w14:paraId="3F12E7B3" w14:textId="77777777" w:rsidTr="00975B9E">
        <w:trPr>
          <w:trHeight w:val="20"/>
        </w:trPr>
        <w:tc>
          <w:tcPr>
            <w:tcW w:w="1296" w:type="dxa"/>
            <w:shd w:val="clear" w:color="auto" w:fill="FFFFFF" w:themeFill="background1"/>
          </w:tcPr>
          <w:p w14:paraId="41EEA146" w14:textId="77777777" w:rsidR="00E94926" w:rsidRPr="00D574EE" w:rsidRDefault="00E94926" w:rsidP="00E94926">
            <w:pPr>
              <w:pStyle w:val="CAMItemNumber"/>
              <w:numPr>
                <w:ilvl w:val="0"/>
                <w:numId w:val="30"/>
              </w:numPr>
              <w:jc w:val="left"/>
            </w:pPr>
          </w:p>
        </w:tc>
        <w:tc>
          <w:tcPr>
            <w:tcW w:w="1872" w:type="dxa"/>
            <w:shd w:val="clear" w:color="auto" w:fill="FFFFFF" w:themeFill="background1"/>
          </w:tcPr>
          <w:p w14:paraId="7AADC222" w14:textId="77777777" w:rsidR="00E94926" w:rsidRPr="00D574EE" w:rsidRDefault="00E94926" w:rsidP="00E94926">
            <w:pPr>
              <w:spacing w:after="0"/>
              <w:rPr>
                <w:b/>
                <w:bCs/>
              </w:rPr>
            </w:pPr>
            <w:r w:rsidRPr="00D574EE">
              <w:rPr>
                <w:b/>
                <w:bCs/>
              </w:rPr>
              <w:t>803.2 Automatic sprinkler systems.</w:t>
            </w:r>
          </w:p>
        </w:tc>
        <w:tc>
          <w:tcPr>
            <w:tcW w:w="1080" w:type="dxa"/>
            <w:shd w:val="clear" w:color="auto" w:fill="FFFFFF" w:themeFill="background1"/>
          </w:tcPr>
          <w:p w14:paraId="76FD8C08" w14:textId="71BB00BB" w:rsidR="00E94926" w:rsidRPr="00D574EE" w:rsidRDefault="00E94926" w:rsidP="00E94926">
            <w:pPr>
              <w:spacing w:after="0"/>
              <w:jc w:val="center"/>
              <w:rPr>
                <w:b/>
                <w:bCs/>
              </w:rPr>
            </w:pPr>
            <w:r w:rsidRPr="00D574EE">
              <w:rPr>
                <w:b/>
                <w:bCs/>
              </w:rPr>
              <w:t>Approve</w:t>
            </w:r>
          </w:p>
        </w:tc>
        <w:tc>
          <w:tcPr>
            <w:tcW w:w="1080" w:type="dxa"/>
            <w:shd w:val="clear" w:color="auto" w:fill="FFFFFF" w:themeFill="background1"/>
          </w:tcPr>
          <w:p w14:paraId="77F20E82" w14:textId="0CE47D14" w:rsidR="00E94926" w:rsidRPr="00D574EE" w:rsidRDefault="00E94926" w:rsidP="00E94926">
            <w:pPr>
              <w:spacing w:after="0"/>
              <w:jc w:val="center"/>
              <w:rPr>
                <w:b/>
                <w:bCs/>
              </w:rPr>
            </w:pPr>
            <w:r w:rsidRPr="00D574EE">
              <w:rPr>
                <w:b/>
                <w:bCs/>
              </w:rPr>
              <w:t>Accept</w:t>
            </w:r>
          </w:p>
        </w:tc>
        <w:tc>
          <w:tcPr>
            <w:tcW w:w="3960" w:type="dxa"/>
            <w:shd w:val="clear" w:color="auto" w:fill="FFFFFF" w:themeFill="background1"/>
          </w:tcPr>
          <w:p w14:paraId="1C2377F5" w14:textId="2BDE9E55" w:rsidR="00E94926" w:rsidRPr="00D574EE" w:rsidRDefault="00E94926" w:rsidP="00E94926">
            <w:pPr>
              <w:spacing w:after="0"/>
            </w:pPr>
            <w:r w:rsidRPr="004C1FAB">
              <w:rPr>
                <w:b/>
                <w:bCs/>
              </w:rPr>
              <w:t>45-Day Public Comment</w:t>
            </w:r>
            <w:r w:rsidRPr="004C1FAB">
              <w:t>: Michael Malinowski representing AIA California - Approve</w:t>
            </w:r>
          </w:p>
        </w:tc>
        <w:tc>
          <w:tcPr>
            <w:tcW w:w="4032" w:type="dxa"/>
            <w:shd w:val="clear" w:color="auto" w:fill="FFFFFF" w:themeFill="background1"/>
          </w:tcPr>
          <w:p w14:paraId="17BDA6AE" w14:textId="77777777" w:rsidR="00E94926" w:rsidRPr="00D574EE" w:rsidRDefault="00E94926" w:rsidP="00E94926">
            <w:pPr>
              <w:spacing w:after="0"/>
            </w:pPr>
            <w:r w:rsidRPr="00D574EE">
              <w:t>Amend this section to eliminate possible conflicts with existing California laws and regulations and provide reference to California Building and Fire Codes.</w:t>
            </w:r>
          </w:p>
        </w:tc>
        <w:tc>
          <w:tcPr>
            <w:tcW w:w="1080" w:type="dxa"/>
            <w:shd w:val="clear" w:color="auto" w:fill="FFFFFF" w:themeFill="background1"/>
          </w:tcPr>
          <w:p w14:paraId="61B02F49" w14:textId="32C5256D" w:rsidR="00E94926" w:rsidRPr="00D574EE" w:rsidRDefault="00E94926" w:rsidP="00E94926">
            <w:pPr>
              <w:spacing w:after="0"/>
              <w:jc w:val="center"/>
            </w:pPr>
            <w:r w:rsidRPr="00DF4280">
              <w:rPr>
                <w:rFonts w:cs="Arial"/>
                <w:b/>
                <w:bCs/>
              </w:rPr>
              <w:t>Approve</w:t>
            </w:r>
          </w:p>
        </w:tc>
      </w:tr>
      <w:tr w:rsidR="00E94926" w:rsidRPr="00D574EE" w14:paraId="7479AE18" w14:textId="77777777" w:rsidTr="00975B9E">
        <w:trPr>
          <w:trHeight w:val="20"/>
        </w:trPr>
        <w:tc>
          <w:tcPr>
            <w:tcW w:w="1296" w:type="dxa"/>
            <w:shd w:val="clear" w:color="auto" w:fill="FFFFFF" w:themeFill="background1"/>
          </w:tcPr>
          <w:p w14:paraId="534F923F" w14:textId="77777777" w:rsidR="00E94926" w:rsidRPr="00D574EE" w:rsidRDefault="00E94926" w:rsidP="00E94926">
            <w:pPr>
              <w:pStyle w:val="CAMItemNumber"/>
              <w:numPr>
                <w:ilvl w:val="0"/>
                <w:numId w:val="30"/>
              </w:numPr>
              <w:jc w:val="left"/>
            </w:pPr>
          </w:p>
        </w:tc>
        <w:tc>
          <w:tcPr>
            <w:tcW w:w="1872" w:type="dxa"/>
            <w:shd w:val="clear" w:color="auto" w:fill="FFFFFF" w:themeFill="background1"/>
          </w:tcPr>
          <w:p w14:paraId="2EAA5B05" w14:textId="77777777" w:rsidR="00E94926" w:rsidRPr="00D574EE" w:rsidRDefault="00E94926" w:rsidP="00E94926">
            <w:pPr>
              <w:spacing w:after="80"/>
              <w:rPr>
                <w:b/>
                <w:bCs/>
                <w:strike/>
              </w:rPr>
            </w:pPr>
            <w:r w:rsidRPr="00D574EE">
              <w:rPr>
                <w:b/>
                <w:bCs/>
                <w:strike/>
              </w:rPr>
              <w:t>803.2.1</w:t>
            </w:r>
            <w:r w:rsidRPr="00D574EE">
              <w:rPr>
                <w:b/>
                <w:bCs/>
              </w:rPr>
              <w:t xml:space="preserve"> through</w:t>
            </w:r>
          </w:p>
          <w:p w14:paraId="5872AA61" w14:textId="77777777" w:rsidR="00E94926" w:rsidRPr="00D574EE" w:rsidRDefault="00E94926" w:rsidP="00E94926">
            <w:pPr>
              <w:spacing w:after="80"/>
              <w:rPr>
                <w:b/>
                <w:bCs/>
                <w:strike/>
              </w:rPr>
            </w:pPr>
            <w:r w:rsidRPr="00D574EE">
              <w:rPr>
                <w:b/>
                <w:bCs/>
                <w:strike/>
              </w:rPr>
              <w:t>803.2.6</w:t>
            </w:r>
          </w:p>
        </w:tc>
        <w:tc>
          <w:tcPr>
            <w:tcW w:w="1080" w:type="dxa"/>
            <w:shd w:val="clear" w:color="auto" w:fill="FFFFFF" w:themeFill="background1"/>
          </w:tcPr>
          <w:p w14:paraId="41FF23BB" w14:textId="651420F1" w:rsidR="00E94926" w:rsidRPr="00D574EE" w:rsidRDefault="00E94926" w:rsidP="00E94926">
            <w:pPr>
              <w:spacing w:after="0"/>
              <w:jc w:val="center"/>
              <w:rPr>
                <w:b/>
                <w:bCs/>
              </w:rPr>
            </w:pPr>
            <w:r w:rsidRPr="00D574EE">
              <w:rPr>
                <w:b/>
                <w:bCs/>
              </w:rPr>
              <w:t>Approve</w:t>
            </w:r>
          </w:p>
        </w:tc>
        <w:tc>
          <w:tcPr>
            <w:tcW w:w="1080" w:type="dxa"/>
            <w:shd w:val="clear" w:color="auto" w:fill="FFFFFF" w:themeFill="background1"/>
          </w:tcPr>
          <w:p w14:paraId="740A8443" w14:textId="349F172C" w:rsidR="00E94926" w:rsidRPr="00D574EE" w:rsidRDefault="00E94926" w:rsidP="00E94926">
            <w:pPr>
              <w:spacing w:after="0"/>
              <w:jc w:val="center"/>
              <w:rPr>
                <w:b/>
                <w:bCs/>
              </w:rPr>
            </w:pPr>
            <w:r w:rsidRPr="00D574EE">
              <w:rPr>
                <w:b/>
                <w:bCs/>
              </w:rPr>
              <w:t>Accept</w:t>
            </w:r>
          </w:p>
        </w:tc>
        <w:tc>
          <w:tcPr>
            <w:tcW w:w="3960" w:type="dxa"/>
            <w:shd w:val="clear" w:color="auto" w:fill="FFFFFF" w:themeFill="background1"/>
          </w:tcPr>
          <w:p w14:paraId="5280FB8B" w14:textId="166CE186" w:rsidR="00E94926" w:rsidRPr="00D574EE" w:rsidRDefault="00E94926" w:rsidP="00E94926">
            <w:pPr>
              <w:spacing w:after="0"/>
            </w:pPr>
            <w:r w:rsidRPr="004C1FAB">
              <w:rPr>
                <w:b/>
                <w:bCs/>
              </w:rPr>
              <w:t>45-Day Public Comment</w:t>
            </w:r>
            <w:r w:rsidRPr="004C1FAB">
              <w:t>: Michael Malinowski representing AIA California - Approve</w:t>
            </w:r>
          </w:p>
        </w:tc>
        <w:tc>
          <w:tcPr>
            <w:tcW w:w="4032" w:type="dxa"/>
            <w:shd w:val="clear" w:color="auto" w:fill="FFFFFF" w:themeFill="background1"/>
          </w:tcPr>
          <w:p w14:paraId="393EF16B" w14:textId="77777777" w:rsidR="00E94926" w:rsidRPr="00D574EE" w:rsidRDefault="00E94926" w:rsidP="00E94926">
            <w:pPr>
              <w:spacing w:after="0"/>
            </w:pPr>
            <w:r w:rsidRPr="00D574EE">
              <w:t>Delete these sections to eliminate possible conflicts with existing California laws and regulations.</w:t>
            </w:r>
          </w:p>
        </w:tc>
        <w:tc>
          <w:tcPr>
            <w:tcW w:w="1080" w:type="dxa"/>
            <w:shd w:val="clear" w:color="auto" w:fill="FFFFFF" w:themeFill="background1"/>
          </w:tcPr>
          <w:p w14:paraId="3EC05B41" w14:textId="50398E61" w:rsidR="00E94926" w:rsidRPr="00D574EE" w:rsidRDefault="00E94926" w:rsidP="00E94926">
            <w:pPr>
              <w:spacing w:after="0"/>
              <w:jc w:val="center"/>
            </w:pPr>
            <w:r w:rsidRPr="00DF4280">
              <w:rPr>
                <w:rFonts w:cs="Arial"/>
                <w:b/>
                <w:bCs/>
              </w:rPr>
              <w:t>Approve</w:t>
            </w:r>
          </w:p>
        </w:tc>
      </w:tr>
      <w:tr w:rsidR="00E94926" w:rsidRPr="00D574EE" w14:paraId="415CFD08" w14:textId="77777777" w:rsidTr="00975B9E">
        <w:trPr>
          <w:trHeight w:val="20"/>
        </w:trPr>
        <w:tc>
          <w:tcPr>
            <w:tcW w:w="1296" w:type="dxa"/>
            <w:shd w:val="clear" w:color="auto" w:fill="FFFFFF" w:themeFill="background1"/>
          </w:tcPr>
          <w:p w14:paraId="7B18B49E" w14:textId="77777777" w:rsidR="00E94926" w:rsidRPr="00D574EE" w:rsidRDefault="00E94926" w:rsidP="00E94926">
            <w:pPr>
              <w:pStyle w:val="CAMItemNumber"/>
              <w:numPr>
                <w:ilvl w:val="0"/>
                <w:numId w:val="30"/>
              </w:numPr>
              <w:jc w:val="left"/>
            </w:pPr>
          </w:p>
        </w:tc>
        <w:tc>
          <w:tcPr>
            <w:tcW w:w="1872" w:type="dxa"/>
            <w:shd w:val="clear" w:color="auto" w:fill="FFFFFF" w:themeFill="background1"/>
          </w:tcPr>
          <w:p w14:paraId="7DD612CC" w14:textId="77777777" w:rsidR="00E94926" w:rsidRPr="00D574EE" w:rsidRDefault="00E94926" w:rsidP="00E94926">
            <w:pPr>
              <w:spacing w:after="0"/>
              <w:rPr>
                <w:b/>
                <w:bCs/>
              </w:rPr>
            </w:pPr>
            <w:r w:rsidRPr="00D574EE">
              <w:rPr>
                <w:b/>
                <w:bCs/>
              </w:rPr>
              <w:t xml:space="preserve">803.3 Standpipes. </w:t>
            </w:r>
            <w:r w:rsidRPr="00D574EE">
              <w:rPr>
                <w:b/>
                <w:bCs/>
                <w:i/>
                <w:iCs/>
                <w:u w:val="single"/>
              </w:rPr>
              <w:t>Reserved</w:t>
            </w:r>
          </w:p>
        </w:tc>
        <w:tc>
          <w:tcPr>
            <w:tcW w:w="1080" w:type="dxa"/>
            <w:shd w:val="clear" w:color="auto" w:fill="FFFFFF" w:themeFill="background1"/>
          </w:tcPr>
          <w:p w14:paraId="189C10A0" w14:textId="701C6E5E" w:rsidR="00E94926" w:rsidRPr="00D574EE" w:rsidRDefault="00E94926" w:rsidP="00E94926">
            <w:pPr>
              <w:spacing w:after="0"/>
              <w:jc w:val="center"/>
              <w:rPr>
                <w:b/>
                <w:bCs/>
              </w:rPr>
            </w:pPr>
            <w:r w:rsidRPr="00D574EE">
              <w:rPr>
                <w:b/>
                <w:bCs/>
              </w:rPr>
              <w:t>Approve</w:t>
            </w:r>
          </w:p>
        </w:tc>
        <w:tc>
          <w:tcPr>
            <w:tcW w:w="1080" w:type="dxa"/>
            <w:shd w:val="clear" w:color="auto" w:fill="FFFFFF" w:themeFill="background1"/>
          </w:tcPr>
          <w:p w14:paraId="36368EFC" w14:textId="60F57C65" w:rsidR="00E94926" w:rsidRPr="00D574EE" w:rsidRDefault="00E94926" w:rsidP="00E94926">
            <w:pPr>
              <w:spacing w:after="0"/>
              <w:jc w:val="center"/>
              <w:rPr>
                <w:b/>
                <w:bCs/>
              </w:rPr>
            </w:pPr>
            <w:r w:rsidRPr="00D574EE">
              <w:rPr>
                <w:b/>
                <w:bCs/>
              </w:rPr>
              <w:t>Disagree</w:t>
            </w:r>
          </w:p>
        </w:tc>
        <w:tc>
          <w:tcPr>
            <w:tcW w:w="3960" w:type="dxa"/>
            <w:shd w:val="clear" w:color="auto" w:fill="FFFFFF" w:themeFill="background1"/>
          </w:tcPr>
          <w:p w14:paraId="6618309D" w14:textId="6A147F75" w:rsidR="00E94926" w:rsidRPr="00D574EE" w:rsidRDefault="00E94926" w:rsidP="00E94926">
            <w:pPr>
              <w:spacing w:after="0"/>
            </w:pPr>
            <w:r w:rsidRPr="004C1FAB">
              <w:rPr>
                <w:b/>
                <w:bCs/>
              </w:rPr>
              <w:t>45-Day Public Comment</w:t>
            </w:r>
            <w:r w:rsidRPr="004C1FAB">
              <w:t>: Michael Malinowski representing AIA California - Approve</w:t>
            </w:r>
          </w:p>
        </w:tc>
        <w:tc>
          <w:tcPr>
            <w:tcW w:w="4032" w:type="dxa"/>
            <w:shd w:val="clear" w:color="auto" w:fill="FFFFFF" w:themeFill="background1"/>
          </w:tcPr>
          <w:p w14:paraId="1E60A564" w14:textId="77777777" w:rsidR="00E94926" w:rsidRDefault="00E94926" w:rsidP="00E94926">
            <w:pPr>
              <w:spacing w:after="80"/>
            </w:pPr>
            <w:r w:rsidRPr="00D574EE">
              <w:t>Reserve this section to eliminate possible conflicts with existing California laws and regulations.</w:t>
            </w:r>
          </w:p>
          <w:p w14:paraId="490DD36C" w14:textId="66732A9F" w:rsidR="00E94926" w:rsidRPr="00D574EE" w:rsidRDefault="00E94926" w:rsidP="00E94926">
            <w:pPr>
              <w:spacing w:after="0"/>
            </w:pPr>
            <w:r w:rsidRPr="00466125">
              <w:rPr>
                <w:b/>
                <w:bCs/>
              </w:rPr>
              <w:t xml:space="preserve">Post CAC: </w:t>
            </w:r>
            <w:r w:rsidRPr="00466125">
              <w:t>editorial change to strike the Section title because there are no requirements that follow.</w:t>
            </w:r>
          </w:p>
        </w:tc>
        <w:tc>
          <w:tcPr>
            <w:tcW w:w="1080" w:type="dxa"/>
            <w:shd w:val="clear" w:color="auto" w:fill="FFFFFF" w:themeFill="background1"/>
          </w:tcPr>
          <w:p w14:paraId="3274AEA7" w14:textId="4B17F987" w:rsidR="00E94926" w:rsidRPr="00D574EE" w:rsidRDefault="00E94926" w:rsidP="00E94926">
            <w:pPr>
              <w:spacing w:after="0"/>
              <w:jc w:val="center"/>
            </w:pPr>
            <w:r w:rsidRPr="00DF4280">
              <w:rPr>
                <w:rFonts w:cs="Arial"/>
                <w:b/>
                <w:bCs/>
              </w:rPr>
              <w:t>Approve</w:t>
            </w:r>
          </w:p>
        </w:tc>
      </w:tr>
      <w:tr w:rsidR="00E94926" w:rsidRPr="00D574EE" w14:paraId="4A6468EC" w14:textId="77777777" w:rsidTr="00975B9E">
        <w:trPr>
          <w:trHeight w:val="20"/>
        </w:trPr>
        <w:tc>
          <w:tcPr>
            <w:tcW w:w="1296" w:type="dxa"/>
            <w:shd w:val="clear" w:color="auto" w:fill="FFFFFF" w:themeFill="background1"/>
          </w:tcPr>
          <w:p w14:paraId="2763F6DF" w14:textId="77777777" w:rsidR="00E94926" w:rsidRPr="00D574EE" w:rsidRDefault="00E94926" w:rsidP="00E94926">
            <w:pPr>
              <w:pStyle w:val="CAMItemNumber"/>
              <w:numPr>
                <w:ilvl w:val="0"/>
                <w:numId w:val="30"/>
              </w:numPr>
              <w:jc w:val="left"/>
            </w:pPr>
          </w:p>
        </w:tc>
        <w:tc>
          <w:tcPr>
            <w:tcW w:w="1872" w:type="dxa"/>
            <w:shd w:val="clear" w:color="auto" w:fill="FFFFFF" w:themeFill="background1"/>
          </w:tcPr>
          <w:p w14:paraId="4102901E" w14:textId="77777777" w:rsidR="00E94926" w:rsidRPr="00D574EE" w:rsidRDefault="00E94926" w:rsidP="00E94926">
            <w:pPr>
              <w:spacing w:after="0"/>
              <w:rPr>
                <w:b/>
                <w:bCs/>
              </w:rPr>
            </w:pPr>
            <w:r w:rsidRPr="00D574EE">
              <w:rPr>
                <w:b/>
                <w:bCs/>
              </w:rPr>
              <w:t>803.4 Fire alarm and detection.</w:t>
            </w:r>
          </w:p>
        </w:tc>
        <w:tc>
          <w:tcPr>
            <w:tcW w:w="1080" w:type="dxa"/>
            <w:shd w:val="clear" w:color="auto" w:fill="FFFFFF" w:themeFill="background1"/>
          </w:tcPr>
          <w:p w14:paraId="1A5FB734" w14:textId="505F4312" w:rsidR="00E94926" w:rsidRPr="00D574EE" w:rsidRDefault="00E94926" w:rsidP="00E94926">
            <w:pPr>
              <w:spacing w:after="0"/>
              <w:jc w:val="center"/>
              <w:rPr>
                <w:b/>
                <w:bCs/>
              </w:rPr>
            </w:pPr>
            <w:r w:rsidRPr="00D574EE">
              <w:rPr>
                <w:b/>
                <w:bCs/>
              </w:rPr>
              <w:t>Approve</w:t>
            </w:r>
          </w:p>
        </w:tc>
        <w:tc>
          <w:tcPr>
            <w:tcW w:w="1080" w:type="dxa"/>
            <w:shd w:val="clear" w:color="auto" w:fill="FFFFFF" w:themeFill="background1"/>
          </w:tcPr>
          <w:p w14:paraId="6503F35F" w14:textId="33230CFC" w:rsidR="00E94926" w:rsidRPr="00D574EE" w:rsidRDefault="00E94926" w:rsidP="00E94926">
            <w:pPr>
              <w:spacing w:after="0"/>
              <w:jc w:val="center"/>
              <w:rPr>
                <w:b/>
                <w:bCs/>
              </w:rPr>
            </w:pPr>
            <w:r w:rsidRPr="00D574EE">
              <w:rPr>
                <w:b/>
                <w:bCs/>
              </w:rPr>
              <w:t>Disagree</w:t>
            </w:r>
          </w:p>
        </w:tc>
        <w:tc>
          <w:tcPr>
            <w:tcW w:w="3960" w:type="dxa"/>
            <w:shd w:val="clear" w:color="auto" w:fill="FFFFFF" w:themeFill="background1"/>
          </w:tcPr>
          <w:p w14:paraId="639C672A" w14:textId="2F6AAB08" w:rsidR="00E94926" w:rsidRPr="00D574EE" w:rsidRDefault="00E94926" w:rsidP="00E94926">
            <w:pPr>
              <w:spacing w:after="0"/>
            </w:pPr>
            <w:r w:rsidRPr="004C1FAB">
              <w:rPr>
                <w:b/>
                <w:bCs/>
              </w:rPr>
              <w:t>45-Day Public Comment</w:t>
            </w:r>
            <w:r w:rsidRPr="004C1FAB">
              <w:t>: Michael Malinowski representing AIA California - Approve</w:t>
            </w:r>
          </w:p>
        </w:tc>
        <w:tc>
          <w:tcPr>
            <w:tcW w:w="4032" w:type="dxa"/>
            <w:shd w:val="clear" w:color="auto" w:fill="FFFFFF" w:themeFill="background1"/>
          </w:tcPr>
          <w:p w14:paraId="4F70A160" w14:textId="77777777" w:rsidR="00E94926" w:rsidRDefault="00E94926" w:rsidP="00E94926">
            <w:pPr>
              <w:spacing w:after="80"/>
            </w:pPr>
            <w:r w:rsidRPr="00D574EE">
              <w:t>Amend this section to eliminate possible conflicts with existing California laws and regulations and provide reference to California Fire Code.</w:t>
            </w:r>
          </w:p>
          <w:p w14:paraId="022EA66E" w14:textId="041C3B99" w:rsidR="00E94926" w:rsidRPr="00D574EE" w:rsidRDefault="00E94926" w:rsidP="00E94926">
            <w:pPr>
              <w:spacing w:after="0"/>
            </w:pPr>
            <w:r w:rsidRPr="00466125">
              <w:rPr>
                <w:b/>
                <w:bCs/>
              </w:rPr>
              <w:t xml:space="preserve">Post CAC: </w:t>
            </w:r>
            <w:r w:rsidRPr="00466125">
              <w:t>editorial change to be clear that the sections referenced are to be found in the California Fire Code.</w:t>
            </w:r>
          </w:p>
        </w:tc>
        <w:tc>
          <w:tcPr>
            <w:tcW w:w="1080" w:type="dxa"/>
            <w:shd w:val="clear" w:color="auto" w:fill="FFFFFF" w:themeFill="background1"/>
          </w:tcPr>
          <w:p w14:paraId="52B37A37" w14:textId="71CC8529" w:rsidR="00E94926" w:rsidRPr="00D574EE" w:rsidRDefault="00E94926" w:rsidP="00E94926">
            <w:pPr>
              <w:spacing w:after="0"/>
              <w:jc w:val="center"/>
            </w:pPr>
            <w:r w:rsidRPr="00DF4280">
              <w:rPr>
                <w:rFonts w:cs="Arial"/>
                <w:b/>
                <w:bCs/>
              </w:rPr>
              <w:t>Approve</w:t>
            </w:r>
          </w:p>
        </w:tc>
      </w:tr>
      <w:tr w:rsidR="00E94926" w:rsidRPr="00D574EE" w14:paraId="549AAE71" w14:textId="77777777" w:rsidTr="00975B9E">
        <w:trPr>
          <w:trHeight w:val="20"/>
        </w:trPr>
        <w:tc>
          <w:tcPr>
            <w:tcW w:w="1296" w:type="dxa"/>
            <w:shd w:val="clear" w:color="auto" w:fill="FFFFFF" w:themeFill="background1"/>
          </w:tcPr>
          <w:p w14:paraId="091A0785" w14:textId="77777777" w:rsidR="00E94926" w:rsidRPr="00D574EE" w:rsidRDefault="00E94926" w:rsidP="00E94926">
            <w:pPr>
              <w:pStyle w:val="CAMItemNumber"/>
              <w:numPr>
                <w:ilvl w:val="0"/>
                <w:numId w:val="30"/>
              </w:numPr>
              <w:jc w:val="left"/>
            </w:pPr>
          </w:p>
        </w:tc>
        <w:tc>
          <w:tcPr>
            <w:tcW w:w="1872" w:type="dxa"/>
            <w:shd w:val="clear" w:color="auto" w:fill="FFFFFF" w:themeFill="background1"/>
          </w:tcPr>
          <w:p w14:paraId="469F2E5E" w14:textId="77777777" w:rsidR="00E94926" w:rsidRPr="00D574EE" w:rsidRDefault="00E94926" w:rsidP="00E94926">
            <w:pPr>
              <w:spacing w:after="0"/>
              <w:rPr>
                <w:b/>
                <w:bCs/>
                <w:strike/>
              </w:rPr>
            </w:pPr>
            <w:r w:rsidRPr="00D574EE">
              <w:rPr>
                <w:b/>
                <w:bCs/>
                <w:strike/>
              </w:rPr>
              <w:t xml:space="preserve">803.4.1 Occupancy requirements. </w:t>
            </w:r>
          </w:p>
          <w:p w14:paraId="63C296B3" w14:textId="77777777" w:rsidR="00E94926" w:rsidRPr="00D574EE" w:rsidRDefault="00E94926" w:rsidP="00E94926">
            <w:pPr>
              <w:spacing w:after="0"/>
              <w:rPr>
                <w:b/>
                <w:bCs/>
                <w:strike/>
              </w:rPr>
            </w:pPr>
            <w:r w:rsidRPr="00D574EE">
              <w:rPr>
                <w:b/>
                <w:bCs/>
                <w:strike/>
              </w:rPr>
              <w:t>803.4.1.1</w:t>
            </w:r>
            <w:r w:rsidRPr="00D574EE">
              <w:rPr>
                <w:b/>
                <w:bCs/>
              </w:rPr>
              <w:t xml:space="preserve"> through</w:t>
            </w:r>
            <w:r w:rsidRPr="00D574EE">
              <w:rPr>
                <w:b/>
                <w:bCs/>
                <w:strike/>
              </w:rPr>
              <w:t xml:space="preserve"> 803.4.2</w:t>
            </w:r>
          </w:p>
        </w:tc>
        <w:tc>
          <w:tcPr>
            <w:tcW w:w="1080" w:type="dxa"/>
            <w:shd w:val="clear" w:color="auto" w:fill="FFFFFF" w:themeFill="background1"/>
          </w:tcPr>
          <w:p w14:paraId="3B1C46F7" w14:textId="7B2015F1" w:rsidR="00E94926" w:rsidRPr="00D574EE" w:rsidRDefault="00E94926" w:rsidP="00E94926">
            <w:pPr>
              <w:spacing w:after="0"/>
              <w:jc w:val="center"/>
              <w:rPr>
                <w:b/>
                <w:bCs/>
              </w:rPr>
            </w:pPr>
            <w:r w:rsidRPr="00D574EE">
              <w:rPr>
                <w:b/>
                <w:bCs/>
              </w:rPr>
              <w:t>Approve</w:t>
            </w:r>
          </w:p>
        </w:tc>
        <w:tc>
          <w:tcPr>
            <w:tcW w:w="1080" w:type="dxa"/>
            <w:shd w:val="clear" w:color="auto" w:fill="FFFFFF" w:themeFill="background1"/>
          </w:tcPr>
          <w:p w14:paraId="46DB47D3" w14:textId="276019F2" w:rsidR="00E94926" w:rsidRPr="00D574EE" w:rsidRDefault="00E94926" w:rsidP="00E94926">
            <w:pPr>
              <w:spacing w:after="0"/>
              <w:jc w:val="center"/>
              <w:rPr>
                <w:b/>
                <w:bCs/>
              </w:rPr>
            </w:pPr>
            <w:r w:rsidRPr="00D574EE">
              <w:rPr>
                <w:b/>
                <w:bCs/>
              </w:rPr>
              <w:t>Accept</w:t>
            </w:r>
          </w:p>
        </w:tc>
        <w:tc>
          <w:tcPr>
            <w:tcW w:w="3960" w:type="dxa"/>
            <w:shd w:val="clear" w:color="auto" w:fill="FFFFFF" w:themeFill="background1"/>
          </w:tcPr>
          <w:p w14:paraId="655F382D" w14:textId="2A303197" w:rsidR="00E94926" w:rsidRPr="00D574EE" w:rsidRDefault="00E94926" w:rsidP="00E94926">
            <w:pPr>
              <w:spacing w:after="0"/>
            </w:pPr>
            <w:r w:rsidRPr="004C1FAB">
              <w:rPr>
                <w:b/>
                <w:bCs/>
              </w:rPr>
              <w:t>45-Day Public Comment</w:t>
            </w:r>
            <w:r w:rsidRPr="004C1FAB">
              <w:t>: Michael Malinowski representing AIA California - Approve</w:t>
            </w:r>
          </w:p>
        </w:tc>
        <w:tc>
          <w:tcPr>
            <w:tcW w:w="4032" w:type="dxa"/>
            <w:shd w:val="clear" w:color="auto" w:fill="FFFFFF" w:themeFill="background1"/>
          </w:tcPr>
          <w:p w14:paraId="10FAFDFA" w14:textId="77777777" w:rsidR="00E94926" w:rsidRPr="00D574EE" w:rsidRDefault="00E94926" w:rsidP="00E94926">
            <w:pPr>
              <w:spacing w:after="0"/>
            </w:pPr>
            <w:r w:rsidRPr="00D574EE">
              <w:t>Delete these sections to eliminate possible conflicts with existing California laws and regulations.</w:t>
            </w:r>
          </w:p>
        </w:tc>
        <w:tc>
          <w:tcPr>
            <w:tcW w:w="1080" w:type="dxa"/>
            <w:shd w:val="clear" w:color="auto" w:fill="FFFFFF" w:themeFill="background1"/>
          </w:tcPr>
          <w:p w14:paraId="07EE1B51" w14:textId="4E1D5CEC" w:rsidR="00E94926" w:rsidRPr="00D574EE" w:rsidRDefault="00E94926" w:rsidP="00E94926">
            <w:pPr>
              <w:spacing w:after="0"/>
              <w:jc w:val="center"/>
            </w:pPr>
            <w:r w:rsidRPr="00DF4280">
              <w:rPr>
                <w:rFonts w:cs="Arial"/>
                <w:b/>
                <w:bCs/>
              </w:rPr>
              <w:t>Approve</w:t>
            </w:r>
          </w:p>
        </w:tc>
      </w:tr>
      <w:tr w:rsidR="00E94926" w:rsidRPr="00D574EE" w14:paraId="1EF557A8" w14:textId="77777777" w:rsidTr="00975B9E">
        <w:trPr>
          <w:trHeight w:val="20"/>
        </w:trPr>
        <w:tc>
          <w:tcPr>
            <w:tcW w:w="1296" w:type="dxa"/>
            <w:shd w:val="clear" w:color="auto" w:fill="FFFFFF" w:themeFill="background1"/>
          </w:tcPr>
          <w:p w14:paraId="4D2311D9" w14:textId="77777777" w:rsidR="00E94926" w:rsidRPr="00D574EE" w:rsidRDefault="00E94926" w:rsidP="00E94926">
            <w:pPr>
              <w:pStyle w:val="CAMItemNumber"/>
              <w:numPr>
                <w:ilvl w:val="0"/>
                <w:numId w:val="30"/>
              </w:numPr>
              <w:jc w:val="left"/>
            </w:pPr>
          </w:p>
        </w:tc>
        <w:tc>
          <w:tcPr>
            <w:tcW w:w="1872" w:type="dxa"/>
            <w:shd w:val="clear" w:color="auto" w:fill="FFFFFF" w:themeFill="background1"/>
          </w:tcPr>
          <w:p w14:paraId="557081C8" w14:textId="77777777" w:rsidR="00E94926" w:rsidRPr="00D574EE" w:rsidRDefault="00E94926" w:rsidP="00E94926">
            <w:pPr>
              <w:spacing w:after="0"/>
              <w:rPr>
                <w:b/>
                <w:bCs/>
                <w:i/>
                <w:iCs/>
                <w:u w:val="single"/>
              </w:rPr>
            </w:pPr>
            <w:r w:rsidRPr="00D574EE">
              <w:rPr>
                <w:b/>
                <w:bCs/>
                <w:i/>
                <w:iCs/>
                <w:u w:val="single"/>
              </w:rPr>
              <w:t>803.4.1 Systems Out of Service.</w:t>
            </w:r>
          </w:p>
        </w:tc>
        <w:tc>
          <w:tcPr>
            <w:tcW w:w="1080" w:type="dxa"/>
            <w:shd w:val="clear" w:color="auto" w:fill="FFFFFF" w:themeFill="background1"/>
          </w:tcPr>
          <w:p w14:paraId="582FA83A" w14:textId="1318DB4C" w:rsidR="00E94926" w:rsidRPr="00D574EE" w:rsidRDefault="00E94926" w:rsidP="00E94926">
            <w:pPr>
              <w:spacing w:after="0"/>
              <w:jc w:val="center"/>
              <w:rPr>
                <w:b/>
                <w:bCs/>
              </w:rPr>
            </w:pPr>
            <w:r w:rsidRPr="00D574EE">
              <w:rPr>
                <w:b/>
                <w:bCs/>
              </w:rPr>
              <w:t>Approve</w:t>
            </w:r>
          </w:p>
        </w:tc>
        <w:tc>
          <w:tcPr>
            <w:tcW w:w="1080" w:type="dxa"/>
            <w:shd w:val="clear" w:color="auto" w:fill="FFFFFF" w:themeFill="background1"/>
          </w:tcPr>
          <w:p w14:paraId="3755995B" w14:textId="4F91AD54" w:rsidR="00E94926" w:rsidRPr="00D574EE" w:rsidRDefault="00E94926" w:rsidP="00E94926">
            <w:pPr>
              <w:spacing w:after="0"/>
              <w:jc w:val="center"/>
              <w:rPr>
                <w:b/>
                <w:bCs/>
              </w:rPr>
            </w:pPr>
            <w:r w:rsidRPr="00D574EE">
              <w:rPr>
                <w:b/>
                <w:bCs/>
              </w:rPr>
              <w:t>Accept</w:t>
            </w:r>
          </w:p>
        </w:tc>
        <w:tc>
          <w:tcPr>
            <w:tcW w:w="3960" w:type="dxa"/>
            <w:shd w:val="clear" w:color="auto" w:fill="FFFFFF" w:themeFill="background1"/>
          </w:tcPr>
          <w:p w14:paraId="69E8FB31" w14:textId="15EB45F9" w:rsidR="00E94926" w:rsidRPr="00D574EE" w:rsidRDefault="00E94926" w:rsidP="00E94926">
            <w:pPr>
              <w:spacing w:after="0"/>
            </w:pPr>
            <w:r w:rsidRPr="004C1FAB">
              <w:rPr>
                <w:b/>
                <w:bCs/>
              </w:rPr>
              <w:t>45-Day Public Comment</w:t>
            </w:r>
            <w:r w:rsidRPr="004C1FAB">
              <w:t>: Michael Malinowski representing AIA California - Approve</w:t>
            </w:r>
          </w:p>
        </w:tc>
        <w:tc>
          <w:tcPr>
            <w:tcW w:w="4032" w:type="dxa"/>
            <w:shd w:val="clear" w:color="auto" w:fill="FFFFFF" w:themeFill="background1"/>
          </w:tcPr>
          <w:p w14:paraId="29F97D6A" w14:textId="77777777" w:rsidR="00E94926" w:rsidRPr="00D574EE" w:rsidRDefault="00E94926" w:rsidP="00E94926">
            <w:pPr>
              <w:spacing w:after="0"/>
            </w:pPr>
            <w:r w:rsidRPr="00D574EE">
              <w:t>Add new sections to address existing California regulations for fire alarm and detection</w:t>
            </w:r>
          </w:p>
        </w:tc>
        <w:tc>
          <w:tcPr>
            <w:tcW w:w="1080" w:type="dxa"/>
            <w:shd w:val="clear" w:color="auto" w:fill="FFFFFF" w:themeFill="background1"/>
          </w:tcPr>
          <w:p w14:paraId="634D1396" w14:textId="57829A48" w:rsidR="00E94926" w:rsidRPr="00D574EE" w:rsidRDefault="00E94926" w:rsidP="00E94926">
            <w:pPr>
              <w:spacing w:after="0"/>
              <w:jc w:val="center"/>
            </w:pPr>
            <w:r w:rsidRPr="00DF4280">
              <w:rPr>
                <w:rFonts w:cs="Arial"/>
                <w:b/>
                <w:bCs/>
              </w:rPr>
              <w:t>Approve</w:t>
            </w:r>
          </w:p>
        </w:tc>
      </w:tr>
    </w:tbl>
    <w:p w14:paraId="5D807FFC" w14:textId="25BABCCB" w:rsidR="006F60E7" w:rsidRPr="00D574EE" w:rsidRDefault="006F60E7" w:rsidP="00B253BA">
      <w:r w:rsidRPr="00D574EE">
        <w:br w:type="page"/>
      </w:r>
    </w:p>
    <w:p w14:paraId="3A450A96" w14:textId="1124C64B" w:rsidR="006F60E7" w:rsidRPr="00D574EE" w:rsidRDefault="006F60E7" w:rsidP="006F60E7">
      <w:pPr>
        <w:pStyle w:val="Heading3"/>
        <w:rPr>
          <w:noProof/>
        </w:rPr>
      </w:pPr>
      <w:r w:rsidRPr="00D574EE">
        <w:rPr>
          <w:noProof/>
        </w:rPr>
        <w:lastRenderedPageBreak/>
        <w:t>Chapter 8, Section 804 Means of egress</w:t>
      </w:r>
    </w:p>
    <w:p w14:paraId="05B3F9DB" w14:textId="77777777" w:rsidR="006F60E7" w:rsidRPr="00D574EE" w:rsidRDefault="006F60E7" w:rsidP="006F60E7">
      <w:r w:rsidRPr="00D574EE">
        <w:t>Amend sections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96"/>
        <w:gridCol w:w="1872"/>
        <w:gridCol w:w="1080"/>
        <w:gridCol w:w="1080"/>
        <w:gridCol w:w="3960"/>
        <w:gridCol w:w="4032"/>
        <w:gridCol w:w="1080"/>
      </w:tblGrid>
      <w:tr w:rsidR="00D574EE" w:rsidRPr="00D574EE" w14:paraId="43AB9861" w14:textId="77777777" w:rsidTr="00975B9E">
        <w:trPr>
          <w:cnfStyle w:val="100000000000" w:firstRow="1" w:lastRow="0" w:firstColumn="0" w:lastColumn="0" w:oddVBand="0" w:evenVBand="0" w:oddHBand="0" w:evenHBand="0" w:firstRowFirstColumn="0" w:firstRowLastColumn="0" w:lastRowFirstColumn="0" w:lastRowLastColumn="0"/>
          <w:trHeight w:val="576"/>
        </w:trPr>
        <w:tc>
          <w:tcPr>
            <w:tcW w:w="1296" w:type="dxa"/>
            <w:shd w:val="clear" w:color="auto" w:fill="D9D9D9" w:themeFill="background1" w:themeFillShade="D9"/>
          </w:tcPr>
          <w:p w14:paraId="64850678" w14:textId="747A572D" w:rsidR="006F60E7" w:rsidRPr="00D574EE" w:rsidRDefault="006F60E7" w:rsidP="00975B9E">
            <w:pPr>
              <w:spacing w:after="0"/>
              <w:rPr>
                <w:b/>
                <w:bCs/>
              </w:rPr>
            </w:pPr>
            <w:r w:rsidRPr="00D574EE">
              <w:rPr>
                <w:b/>
                <w:bCs/>
              </w:rPr>
              <w:t>Item Number 7</w:t>
            </w:r>
          </w:p>
        </w:tc>
        <w:tc>
          <w:tcPr>
            <w:tcW w:w="1872" w:type="dxa"/>
            <w:shd w:val="clear" w:color="auto" w:fill="D9D9D9" w:themeFill="background1" w:themeFillShade="D9"/>
          </w:tcPr>
          <w:p w14:paraId="5E562779" w14:textId="77777777" w:rsidR="006F60E7" w:rsidRPr="00D574EE" w:rsidRDefault="006F60E7" w:rsidP="00975B9E">
            <w:pPr>
              <w:spacing w:after="0"/>
              <w:rPr>
                <w:b/>
                <w:bCs/>
              </w:rPr>
            </w:pPr>
            <w:r w:rsidRPr="00D574EE">
              <w:rPr>
                <w:b/>
                <w:bCs/>
              </w:rPr>
              <w:t>Code Section</w:t>
            </w:r>
          </w:p>
        </w:tc>
        <w:tc>
          <w:tcPr>
            <w:tcW w:w="1080" w:type="dxa"/>
            <w:shd w:val="clear" w:color="auto" w:fill="D9D9D9" w:themeFill="background1" w:themeFillShade="D9"/>
          </w:tcPr>
          <w:p w14:paraId="2A352CCB" w14:textId="77777777" w:rsidR="006F60E7" w:rsidRPr="00D574EE" w:rsidRDefault="006F60E7" w:rsidP="00975B9E">
            <w:pPr>
              <w:spacing w:after="0"/>
              <w:rPr>
                <w:b/>
                <w:bCs/>
              </w:rPr>
            </w:pPr>
            <w:r w:rsidRPr="00D574EE">
              <w:rPr>
                <w:b/>
                <w:bCs/>
              </w:rPr>
              <w:t>CAC</w:t>
            </w:r>
            <w:r w:rsidRPr="00D574EE">
              <w:rPr>
                <w:b/>
                <w:bCs/>
              </w:rPr>
              <w:br/>
              <w:t>Action</w:t>
            </w:r>
          </w:p>
        </w:tc>
        <w:tc>
          <w:tcPr>
            <w:tcW w:w="1080" w:type="dxa"/>
            <w:shd w:val="clear" w:color="auto" w:fill="D9D9D9" w:themeFill="background1" w:themeFillShade="D9"/>
          </w:tcPr>
          <w:p w14:paraId="5504276F" w14:textId="77777777" w:rsidR="006F60E7" w:rsidRPr="00D574EE" w:rsidRDefault="006F60E7" w:rsidP="00975B9E">
            <w:pPr>
              <w:spacing w:after="0"/>
              <w:rPr>
                <w:b/>
                <w:bCs/>
              </w:rPr>
            </w:pPr>
            <w:r w:rsidRPr="00D574EE">
              <w:rPr>
                <w:b/>
                <w:bCs/>
              </w:rPr>
              <w:t>Agency Response</w:t>
            </w:r>
          </w:p>
        </w:tc>
        <w:tc>
          <w:tcPr>
            <w:tcW w:w="3960" w:type="dxa"/>
            <w:shd w:val="clear" w:color="auto" w:fill="D9D9D9" w:themeFill="background1" w:themeFillShade="D9"/>
          </w:tcPr>
          <w:p w14:paraId="1B69B64D" w14:textId="77777777" w:rsidR="006F60E7" w:rsidRPr="00D574EE" w:rsidRDefault="006F60E7" w:rsidP="00975B9E">
            <w:pPr>
              <w:spacing w:after="0"/>
              <w:rPr>
                <w:b/>
                <w:bCs/>
              </w:rPr>
            </w:pPr>
            <w:r w:rsidRPr="00D574EE">
              <w:rPr>
                <w:b/>
                <w:bCs/>
              </w:rPr>
              <w:t>Public Comments</w:t>
            </w:r>
          </w:p>
        </w:tc>
        <w:tc>
          <w:tcPr>
            <w:tcW w:w="4032" w:type="dxa"/>
            <w:shd w:val="clear" w:color="auto" w:fill="D9D9D9" w:themeFill="background1" w:themeFillShade="D9"/>
          </w:tcPr>
          <w:p w14:paraId="41836DCE" w14:textId="77777777" w:rsidR="006F60E7" w:rsidRPr="00D574EE" w:rsidRDefault="006F60E7" w:rsidP="00975B9E">
            <w:pPr>
              <w:spacing w:after="0"/>
              <w:rPr>
                <w:b/>
                <w:bCs/>
              </w:rPr>
            </w:pPr>
            <w:r w:rsidRPr="00D574EE">
              <w:rPr>
                <w:b/>
                <w:bCs/>
              </w:rPr>
              <w:t>Annotations</w:t>
            </w:r>
          </w:p>
        </w:tc>
        <w:tc>
          <w:tcPr>
            <w:tcW w:w="1080" w:type="dxa"/>
            <w:shd w:val="clear" w:color="auto" w:fill="D9D9D9" w:themeFill="background1" w:themeFillShade="D9"/>
          </w:tcPr>
          <w:p w14:paraId="6A185CC3" w14:textId="77777777" w:rsidR="006F60E7" w:rsidRPr="00D574EE" w:rsidRDefault="006F60E7" w:rsidP="00975B9E">
            <w:pPr>
              <w:spacing w:after="0"/>
              <w:rPr>
                <w:b/>
                <w:bCs/>
              </w:rPr>
            </w:pPr>
            <w:r w:rsidRPr="00D574EE">
              <w:rPr>
                <w:b/>
                <w:bCs/>
              </w:rPr>
              <w:t>CBSC</w:t>
            </w:r>
            <w:r w:rsidRPr="00D574EE">
              <w:rPr>
                <w:b/>
                <w:bCs/>
              </w:rPr>
              <w:br/>
              <w:t>Action</w:t>
            </w:r>
          </w:p>
        </w:tc>
      </w:tr>
      <w:tr w:rsidR="00E94926" w:rsidRPr="00D574EE" w14:paraId="538B61CE" w14:textId="77777777" w:rsidTr="00975B9E">
        <w:trPr>
          <w:trHeight w:val="20"/>
        </w:trPr>
        <w:tc>
          <w:tcPr>
            <w:tcW w:w="1296" w:type="dxa"/>
            <w:shd w:val="clear" w:color="auto" w:fill="FFFFFF" w:themeFill="background1"/>
          </w:tcPr>
          <w:p w14:paraId="391ED2D5" w14:textId="77777777" w:rsidR="00E94926" w:rsidRPr="00D574EE" w:rsidRDefault="00E94926" w:rsidP="00E94926">
            <w:pPr>
              <w:pStyle w:val="CAMItemNumber"/>
              <w:numPr>
                <w:ilvl w:val="0"/>
                <w:numId w:val="31"/>
              </w:numPr>
              <w:jc w:val="left"/>
            </w:pPr>
          </w:p>
        </w:tc>
        <w:tc>
          <w:tcPr>
            <w:tcW w:w="1872" w:type="dxa"/>
            <w:shd w:val="clear" w:color="auto" w:fill="FFFFFF" w:themeFill="background1"/>
          </w:tcPr>
          <w:p w14:paraId="44B60816" w14:textId="256ACFCB" w:rsidR="00E94926" w:rsidRPr="00492566" w:rsidRDefault="00E94926" w:rsidP="00E94926">
            <w:pPr>
              <w:spacing w:after="80"/>
              <w:rPr>
                <w:b/>
                <w:bCs/>
                <w:strike/>
              </w:rPr>
            </w:pPr>
            <w:r w:rsidRPr="00492566">
              <w:rPr>
                <w:b/>
                <w:bCs/>
                <w:strike/>
              </w:rPr>
              <w:t>804.3 Group I-2.</w:t>
            </w:r>
          </w:p>
          <w:p w14:paraId="6E8AFE48" w14:textId="5C7D0F05" w:rsidR="00E94926" w:rsidRPr="00D574EE" w:rsidRDefault="00E94926" w:rsidP="00E94926">
            <w:pPr>
              <w:spacing w:after="0"/>
              <w:rPr>
                <w:b/>
                <w:bCs/>
              </w:rPr>
            </w:pPr>
            <w:r w:rsidRPr="00D574EE">
              <w:rPr>
                <w:b/>
                <w:bCs/>
              </w:rPr>
              <w:t>804.4.1.2 Fire escapes required.</w:t>
            </w:r>
          </w:p>
        </w:tc>
        <w:tc>
          <w:tcPr>
            <w:tcW w:w="1080" w:type="dxa"/>
            <w:shd w:val="clear" w:color="auto" w:fill="FFFFFF" w:themeFill="background1"/>
          </w:tcPr>
          <w:p w14:paraId="654A063E" w14:textId="4266A48B" w:rsidR="00E94926" w:rsidRPr="00D574EE" w:rsidRDefault="00E94926" w:rsidP="00E94926">
            <w:pPr>
              <w:spacing w:after="0"/>
              <w:jc w:val="center"/>
              <w:rPr>
                <w:b/>
                <w:bCs/>
              </w:rPr>
            </w:pPr>
            <w:r w:rsidRPr="00D574EE">
              <w:rPr>
                <w:b/>
                <w:bCs/>
              </w:rPr>
              <w:t>Approve</w:t>
            </w:r>
          </w:p>
        </w:tc>
        <w:tc>
          <w:tcPr>
            <w:tcW w:w="1080" w:type="dxa"/>
            <w:shd w:val="clear" w:color="auto" w:fill="FFFFFF" w:themeFill="background1"/>
          </w:tcPr>
          <w:p w14:paraId="63DE5C8D" w14:textId="18E3156D" w:rsidR="00E94926" w:rsidRPr="00D574EE" w:rsidRDefault="00E94926" w:rsidP="00E94926">
            <w:pPr>
              <w:spacing w:after="0"/>
              <w:jc w:val="center"/>
              <w:rPr>
                <w:b/>
                <w:bCs/>
              </w:rPr>
            </w:pPr>
            <w:r w:rsidRPr="00D574EE">
              <w:rPr>
                <w:b/>
                <w:bCs/>
              </w:rPr>
              <w:t>Disagree</w:t>
            </w:r>
          </w:p>
        </w:tc>
        <w:tc>
          <w:tcPr>
            <w:tcW w:w="3960" w:type="dxa"/>
            <w:shd w:val="clear" w:color="auto" w:fill="FFFFFF" w:themeFill="background1"/>
          </w:tcPr>
          <w:p w14:paraId="649179DE" w14:textId="2D02A55A" w:rsidR="00E94926" w:rsidRPr="00D574EE" w:rsidRDefault="00E94926" w:rsidP="00E94926">
            <w:pPr>
              <w:spacing w:after="0"/>
            </w:pPr>
            <w:r w:rsidRPr="00A31614">
              <w:rPr>
                <w:b/>
                <w:bCs/>
              </w:rPr>
              <w:t>45-Day Public Comment</w:t>
            </w:r>
            <w:r w:rsidRPr="00A31614">
              <w:t>: Michael Malinowski representing AIA California - Approve</w:t>
            </w:r>
          </w:p>
        </w:tc>
        <w:tc>
          <w:tcPr>
            <w:tcW w:w="4032" w:type="dxa"/>
            <w:shd w:val="clear" w:color="auto" w:fill="FFFFFF" w:themeFill="background1"/>
          </w:tcPr>
          <w:p w14:paraId="4A3AEC6B" w14:textId="77777777" w:rsidR="00E94926" w:rsidRDefault="00E94926" w:rsidP="00E94926">
            <w:pPr>
              <w:spacing w:after="80"/>
            </w:pPr>
            <w:r w:rsidRPr="00D574EE">
              <w:t>Amend this section to be consistent with existing California laws and regulations.</w:t>
            </w:r>
          </w:p>
          <w:p w14:paraId="3BFD2206" w14:textId="2A28D9E9" w:rsidR="00E94926" w:rsidRPr="00D574EE" w:rsidRDefault="00E94926" w:rsidP="00E94926">
            <w:pPr>
              <w:spacing w:after="0"/>
            </w:pPr>
            <w:r w:rsidRPr="00492566">
              <w:rPr>
                <w:b/>
                <w:bCs/>
              </w:rPr>
              <w:t xml:space="preserve">Post CAC: </w:t>
            </w:r>
            <w:r w:rsidRPr="00492566">
              <w:t>deleted Section 804.3 to be consistent with the scoping limitations proposed in Chapter 6.</w:t>
            </w:r>
          </w:p>
        </w:tc>
        <w:tc>
          <w:tcPr>
            <w:tcW w:w="1080" w:type="dxa"/>
            <w:shd w:val="clear" w:color="auto" w:fill="FFFFFF" w:themeFill="background1"/>
          </w:tcPr>
          <w:p w14:paraId="790F1AFD" w14:textId="25B9F25E" w:rsidR="00E94926" w:rsidRPr="00D574EE" w:rsidRDefault="00E94926" w:rsidP="00E94926">
            <w:pPr>
              <w:spacing w:after="0"/>
              <w:jc w:val="center"/>
            </w:pPr>
            <w:r w:rsidRPr="00B66FC2">
              <w:rPr>
                <w:rFonts w:cs="Arial"/>
                <w:b/>
                <w:bCs/>
              </w:rPr>
              <w:t>Approve</w:t>
            </w:r>
          </w:p>
        </w:tc>
      </w:tr>
      <w:tr w:rsidR="00E94926" w:rsidRPr="00D574EE" w14:paraId="1E211039" w14:textId="77777777" w:rsidTr="00975B9E">
        <w:trPr>
          <w:trHeight w:val="20"/>
        </w:trPr>
        <w:tc>
          <w:tcPr>
            <w:tcW w:w="1296" w:type="dxa"/>
            <w:shd w:val="clear" w:color="auto" w:fill="FFFFFF" w:themeFill="background1"/>
          </w:tcPr>
          <w:p w14:paraId="25340C75" w14:textId="77777777" w:rsidR="00E94926" w:rsidRPr="00D574EE" w:rsidRDefault="00E94926" w:rsidP="00E94926">
            <w:pPr>
              <w:pStyle w:val="CAMItemNumber"/>
              <w:numPr>
                <w:ilvl w:val="0"/>
                <w:numId w:val="31"/>
              </w:numPr>
              <w:jc w:val="left"/>
            </w:pPr>
          </w:p>
        </w:tc>
        <w:tc>
          <w:tcPr>
            <w:tcW w:w="1872" w:type="dxa"/>
            <w:shd w:val="clear" w:color="auto" w:fill="FFFFFF" w:themeFill="background1"/>
          </w:tcPr>
          <w:p w14:paraId="58CE9834" w14:textId="77777777" w:rsidR="00E94926" w:rsidRPr="00D574EE" w:rsidRDefault="00E94926" w:rsidP="00E94926">
            <w:pPr>
              <w:spacing w:after="0"/>
              <w:rPr>
                <w:b/>
                <w:bCs/>
              </w:rPr>
            </w:pPr>
            <w:r w:rsidRPr="00D574EE">
              <w:rPr>
                <w:b/>
                <w:bCs/>
              </w:rPr>
              <w:t>804.4.1.2.1 Fire escape access and details.</w:t>
            </w:r>
          </w:p>
        </w:tc>
        <w:tc>
          <w:tcPr>
            <w:tcW w:w="1080" w:type="dxa"/>
            <w:shd w:val="clear" w:color="auto" w:fill="FFFFFF" w:themeFill="background1"/>
          </w:tcPr>
          <w:p w14:paraId="08B1E979" w14:textId="66642EF7" w:rsidR="00E94926" w:rsidRPr="00D574EE" w:rsidRDefault="00E94926" w:rsidP="00E94926">
            <w:pPr>
              <w:spacing w:after="0"/>
              <w:jc w:val="center"/>
              <w:rPr>
                <w:b/>
                <w:bCs/>
              </w:rPr>
            </w:pPr>
            <w:r w:rsidRPr="00D574EE">
              <w:rPr>
                <w:b/>
                <w:bCs/>
              </w:rPr>
              <w:t>Approve</w:t>
            </w:r>
          </w:p>
        </w:tc>
        <w:tc>
          <w:tcPr>
            <w:tcW w:w="1080" w:type="dxa"/>
            <w:shd w:val="clear" w:color="auto" w:fill="FFFFFF" w:themeFill="background1"/>
          </w:tcPr>
          <w:p w14:paraId="2C566D9F" w14:textId="5200E604" w:rsidR="00E94926" w:rsidRPr="00D574EE" w:rsidRDefault="00E94926" w:rsidP="00E94926">
            <w:pPr>
              <w:spacing w:after="0"/>
              <w:jc w:val="center"/>
              <w:rPr>
                <w:b/>
                <w:bCs/>
              </w:rPr>
            </w:pPr>
            <w:r w:rsidRPr="00D574EE">
              <w:rPr>
                <w:b/>
                <w:bCs/>
              </w:rPr>
              <w:t>Accept</w:t>
            </w:r>
          </w:p>
        </w:tc>
        <w:tc>
          <w:tcPr>
            <w:tcW w:w="3960" w:type="dxa"/>
            <w:shd w:val="clear" w:color="auto" w:fill="FFFFFF" w:themeFill="background1"/>
          </w:tcPr>
          <w:p w14:paraId="0AB83C1D" w14:textId="598E4403" w:rsidR="00E94926" w:rsidRPr="00D574EE" w:rsidRDefault="00E94926" w:rsidP="00E94926">
            <w:pPr>
              <w:spacing w:after="0"/>
            </w:pPr>
            <w:r w:rsidRPr="00A31614">
              <w:rPr>
                <w:b/>
                <w:bCs/>
              </w:rPr>
              <w:t>45-Day Public Comment</w:t>
            </w:r>
            <w:r w:rsidRPr="00A31614">
              <w:t>: Michael Malinowski representing AIA California - Approve</w:t>
            </w:r>
          </w:p>
        </w:tc>
        <w:tc>
          <w:tcPr>
            <w:tcW w:w="4032" w:type="dxa"/>
            <w:shd w:val="clear" w:color="auto" w:fill="FFFFFF" w:themeFill="background1"/>
          </w:tcPr>
          <w:p w14:paraId="58E6E5B9" w14:textId="77777777" w:rsidR="00E94926" w:rsidRPr="00D574EE" w:rsidRDefault="00E94926" w:rsidP="00E94926">
            <w:pPr>
              <w:spacing w:after="0"/>
            </w:pPr>
            <w:r w:rsidRPr="00D574EE">
              <w:t>Amend this section to be consistent with existing California laws and regulations.</w:t>
            </w:r>
          </w:p>
        </w:tc>
        <w:tc>
          <w:tcPr>
            <w:tcW w:w="1080" w:type="dxa"/>
            <w:shd w:val="clear" w:color="auto" w:fill="FFFFFF" w:themeFill="background1"/>
          </w:tcPr>
          <w:p w14:paraId="2D07C519" w14:textId="6993CDC6" w:rsidR="00E94926" w:rsidRPr="00D574EE" w:rsidRDefault="00E94926" w:rsidP="00E94926">
            <w:pPr>
              <w:spacing w:after="0"/>
              <w:jc w:val="center"/>
            </w:pPr>
            <w:r w:rsidRPr="00B66FC2">
              <w:rPr>
                <w:rFonts w:cs="Arial"/>
                <w:b/>
                <w:bCs/>
              </w:rPr>
              <w:t>Approve</w:t>
            </w:r>
          </w:p>
        </w:tc>
      </w:tr>
      <w:tr w:rsidR="00E94926" w:rsidRPr="00D574EE" w14:paraId="73185B4C" w14:textId="77777777" w:rsidTr="00975B9E">
        <w:trPr>
          <w:trHeight w:val="20"/>
        </w:trPr>
        <w:tc>
          <w:tcPr>
            <w:tcW w:w="1296" w:type="dxa"/>
            <w:shd w:val="clear" w:color="auto" w:fill="FFFFFF" w:themeFill="background1"/>
          </w:tcPr>
          <w:p w14:paraId="757820C3" w14:textId="77777777" w:rsidR="00E94926" w:rsidRPr="00D574EE" w:rsidRDefault="00E94926" w:rsidP="00E94926">
            <w:pPr>
              <w:pStyle w:val="CAMItemNumber"/>
              <w:numPr>
                <w:ilvl w:val="0"/>
                <w:numId w:val="31"/>
              </w:numPr>
              <w:jc w:val="left"/>
            </w:pPr>
          </w:p>
        </w:tc>
        <w:tc>
          <w:tcPr>
            <w:tcW w:w="1872" w:type="dxa"/>
            <w:shd w:val="clear" w:color="auto" w:fill="FFFFFF" w:themeFill="background1"/>
          </w:tcPr>
          <w:p w14:paraId="1C8DD2AD" w14:textId="77777777" w:rsidR="00E94926" w:rsidRPr="00D574EE" w:rsidRDefault="00E94926" w:rsidP="00E94926">
            <w:pPr>
              <w:spacing w:after="0"/>
              <w:rPr>
                <w:b/>
                <w:bCs/>
                <w:strike/>
              </w:rPr>
            </w:pPr>
            <w:r w:rsidRPr="00D574EE">
              <w:rPr>
                <w:b/>
                <w:bCs/>
                <w:strike/>
              </w:rPr>
              <w:t>804.5.1.2 Group I-2.</w:t>
            </w:r>
          </w:p>
        </w:tc>
        <w:tc>
          <w:tcPr>
            <w:tcW w:w="1080" w:type="dxa"/>
            <w:shd w:val="clear" w:color="auto" w:fill="FFFFFF" w:themeFill="background1"/>
          </w:tcPr>
          <w:p w14:paraId="07D7F7D0" w14:textId="101FD8CB" w:rsidR="00E94926" w:rsidRPr="00D574EE" w:rsidRDefault="00E94926" w:rsidP="00E94926">
            <w:pPr>
              <w:spacing w:after="0"/>
              <w:jc w:val="center"/>
              <w:rPr>
                <w:b/>
                <w:bCs/>
              </w:rPr>
            </w:pPr>
            <w:r w:rsidRPr="00D574EE">
              <w:rPr>
                <w:b/>
                <w:bCs/>
              </w:rPr>
              <w:t>Approve</w:t>
            </w:r>
          </w:p>
        </w:tc>
        <w:tc>
          <w:tcPr>
            <w:tcW w:w="1080" w:type="dxa"/>
            <w:shd w:val="clear" w:color="auto" w:fill="FFFFFF" w:themeFill="background1"/>
          </w:tcPr>
          <w:p w14:paraId="034AAC8D" w14:textId="078508B7" w:rsidR="00E94926" w:rsidRPr="00D574EE" w:rsidRDefault="00E94926" w:rsidP="00E94926">
            <w:pPr>
              <w:spacing w:after="0"/>
              <w:jc w:val="center"/>
              <w:rPr>
                <w:b/>
                <w:bCs/>
              </w:rPr>
            </w:pPr>
            <w:r w:rsidRPr="00D574EE">
              <w:rPr>
                <w:b/>
                <w:bCs/>
              </w:rPr>
              <w:t>Accept</w:t>
            </w:r>
          </w:p>
        </w:tc>
        <w:tc>
          <w:tcPr>
            <w:tcW w:w="3960" w:type="dxa"/>
            <w:shd w:val="clear" w:color="auto" w:fill="FFFFFF" w:themeFill="background1"/>
          </w:tcPr>
          <w:p w14:paraId="62CA435C" w14:textId="41D40A85" w:rsidR="00E94926" w:rsidRPr="00D574EE" w:rsidRDefault="00E94926" w:rsidP="00E94926">
            <w:pPr>
              <w:spacing w:after="0"/>
            </w:pPr>
            <w:r w:rsidRPr="00A31614">
              <w:rPr>
                <w:b/>
                <w:bCs/>
              </w:rPr>
              <w:t>45-Day Public Comment</w:t>
            </w:r>
            <w:r w:rsidRPr="00A31614">
              <w:t>: Michael Malinowski representing AIA California - Approve</w:t>
            </w:r>
          </w:p>
        </w:tc>
        <w:tc>
          <w:tcPr>
            <w:tcW w:w="4032" w:type="dxa"/>
            <w:shd w:val="clear" w:color="auto" w:fill="FFFFFF" w:themeFill="background1"/>
          </w:tcPr>
          <w:p w14:paraId="04870BBA" w14:textId="77777777" w:rsidR="00E94926" w:rsidRPr="00D574EE" w:rsidRDefault="00E94926" w:rsidP="00E94926">
            <w:pPr>
              <w:spacing w:after="0"/>
            </w:pPr>
            <w:r w:rsidRPr="00D574EE">
              <w:t>Delete this section to be consistent with scoping limitations proposed in Chapter 6.</w:t>
            </w:r>
          </w:p>
        </w:tc>
        <w:tc>
          <w:tcPr>
            <w:tcW w:w="1080" w:type="dxa"/>
            <w:shd w:val="clear" w:color="auto" w:fill="FFFFFF" w:themeFill="background1"/>
          </w:tcPr>
          <w:p w14:paraId="4BD986E2" w14:textId="664A05A9" w:rsidR="00E94926" w:rsidRPr="00D574EE" w:rsidRDefault="00E94926" w:rsidP="00E94926">
            <w:pPr>
              <w:spacing w:after="0"/>
              <w:jc w:val="center"/>
            </w:pPr>
            <w:r w:rsidRPr="00B66FC2">
              <w:rPr>
                <w:rFonts w:cs="Arial"/>
                <w:b/>
                <w:bCs/>
              </w:rPr>
              <w:t>Approve</w:t>
            </w:r>
          </w:p>
        </w:tc>
      </w:tr>
      <w:tr w:rsidR="00E94926" w:rsidRPr="00D574EE" w14:paraId="02A7C1DA" w14:textId="77777777" w:rsidTr="00975B9E">
        <w:trPr>
          <w:trHeight w:val="20"/>
        </w:trPr>
        <w:tc>
          <w:tcPr>
            <w:tcW w:w="1296" w:type="dxa"/>
            <w:shd w:val="clear" w:color="auto" w:fill="FFFFFF" w:themeFill="background1"/>
          </w:tcPr>
          <w:p w14:paraId="08737297" w14:textId="77777777" w:rsidR="00E94926" w:rsidRPr="00D574EE" w:rsidRDefault="00E94926" w:rsidP="00E94926">
            <w:pPr>
              <w:pStyle w:val="CAMItemNumber"/>
              <w:numPr>
                <w:ilvl w:val="0"/>
                <w:numId w:val="31"/>
              </w:numPr>
              <w:jc w:val="left"/>
            </w:pPr>
          </w:p>
        </w:tc>
        <w:tc>
          <w:tcPr>
            <w:tcW w:w="1872" w:type="dxa"/>
            <w:shd w:val="clear" w:color="auto" w:fill="FFFFFF" w:themeFill="background1"/>
          </w:tcPr>
          <w:p w14:paraId="4FFFC79F" w14:textId="77777777" w:rsidR="00E94926" w:rsidRPr="00D574EE" w:rsidRDefault="00E94926" w:rsidP="00E94926">
            <w:pPr>
              <w:spacing w:after="0"/>
              <w:rPr>
                <w:b/>
                <w:bCs/>
              </w:rPr>
            </w:pPr>
            <w:r w:rsidRPr="00D574EE">
              <w:rPr>
                <w:b/>
                <w:bCs/>
              </w:rPr>
              <w:t>804.5.3 Door closing.</w:t>
            </w:r>
          </w:p>
        </w:tc>
        <w:tc>
          <w:tcPr>
            <w:tcW w:w="1080" w:type="dxa"/>
            <w:shd w:val="clear" w:color="auto" w:fill="FFFFFF" w:themeFill="background1"/>
          </w:tcPr>
          <w:p w14:paraId="229A0484" w14:textId="12C1AE4E" w:rsidR="00E94926" w:rsidRPr="00D574EE" w:rsidRDefault="00E94926" w:rsidP="00E94926">
            <w:pPr>
              <w:spacing w:after="0"/>
              <w:jc w:val="center"/>
              <w:rPr>
                <w:b/>
                <w:bCs/>
              </w:rPr>
            </w:pPr>
            <w:r w:rsidRPr="00D574EE">
              <w:rPr>
                <w:b/>
                <w:bCs/>
              </w:rPr>
              <w:t>Approve</w:t>
            </w:r>
          </w:p>
        </w:tc>
        <w:tc>
          <w:tcPr>
            <w:tcW w:w="1080" w:type="dxa"/>
            <w:shd w:val="clear" w:color="auto" w:fill="FFFFFF" w:themeFill="background1"/>
          </w:tcPr>
          <w:p w14:paraId="09AC090F" w14:textId="221C3409" w:rsidR="00E94926" w:rsidRPr="00D574EE" w:rsidRDefault="00E94926" w:rsidP="00E94926">
            <w:pPr>
              <w:spacing w:after="0"/>
              <w:jc w:val="center"/>
              <w:rPr>
                <w:b/>
                <w:bCs/>
              </w:rPr>
            </w:pPr>
            <w:r w:rsidRPr="00D574EE">
              <w:rPr>
                <w:b/>
                <w:bCs/>
              </w:rPr>
              <w:t>Accept</w:t>
            </w:r>
          </w:p>
        </w:tc>
        <w:tc>
          <w:tcPr>
            <w:tcW w:w="3960" w:type="dxa"/>
            <w:shd w:val="clear" w:color="auto" w:fill="FFFFFF" w:themeFill="background1"/>
          </w:tcPr>
          <w:p w14:paraId="27E43468" w14:textId="7EA46B93" w:rsidR="00E94926" w:rsidRPr="00D574EE" w:rsidRDefault="00E94926" w:rsidP="00E94926">
            <w:pPr>
              <w:spacing w:after="0"/>
            </w:pPr>
            <w:r w:rsidRPr="00A31614">
              <w:rPr>
                <w:b/>
                <w:bCs/>
              </w:rPr>
              <w:t>45-Day Public Comment</w:t>
            </w:r>
            <w:r w:rsidRPr="00A31614">
              <w:t>: Michael Malinowski representing AIA California - Approve</w:t>
            </w:r>
          </w:p>
        </w:tc>
        <w:tc>
          <w:tcPr>
            <w:tcW w:w="4032" w:type="dxa"/>
            <w:shd w:val="clear" w:color="auto" w:fill="FFFFFF" w:themeFill="background1"/>
          </w:tcPr>
          <w:p w14:paraId="78BB36D8" w14:textId="77777777" w:rsidR="00E94926" w:rsidRPr="00D574EE" w:rsidRDefault="00E94926" w:rsidP="00E94926">
            <w:pPr>
              <w:spacing w:after="0"/>
            </w:pPr>
            <w:r w:rsidRPr="00D574EE">
              <w:t>Delete Exception 2 to eliminate possibility for unintended consequences that may result in a reduction in life safety and confusion in the event of an emergency.</w:t>
            </w:r>
          </w:p>
        </w:tc>
        <w:tc>
          <w:tcPr>
            <w:tcW w:w="1080" w:type="dxa"/>
            <w:shd w:val="clear" w:color="auto" w:fill="FFFFFF" w:themeFill="background1"/>
          </w:tcPr>
          <w:p w14:paraId="4133FE18" w14:textId="40C81157" w:rsidR="00E94926" w:rsidRPr="00D574EE" w:rsidRDefault="00E94926" w:rsidP="00E94926">
            <w:pPr>
              <w:spacing w:after="0"/>
              <w:jc w:val="center"/>
            </w:pPr>
            <w:r w:rsidRPr="00B66FC2">
              <w:rPr>
                <w:rFonts w:cs="Arial"/>
                <w:b/>
                <w:bCs/>
              </w:rPr>
              <w:t>Approve</w:t>
            </w:r>
          </w:p>
        </w:tc>
      </w:tr>
      <w:tr w:rsidR="00E94926" w:rsidRPr="00D574EE" w14:paraId="37970991" w14:textId="77777777" w:rsidTr="00975B9E">
        <w:trPr>
          <w:trHeight w:val="20"/>
        </w:trPr>
        <w:tc>
          <w:tcPr>
            <w:tcW w:w="1296" w:type="dxa"/>
            <w:shd w:val="clear" w:color="auto" w:fill="FFFFFF" w:themeFill="background1"/>
          </w:tcPr>
          <w:p w14:paraId="78C48795" w14:textId="77777777" w:rsidR="00E94926" w:rsidRPr="00D574EE" w:rsidRDefault="00E94926" w:rsidP="00E94926">
            <w:pPr>
              <w:pStyle w:val="CAMItemNumber"/>
              <w:numPr>
                <w:ilvl w:val="0"/>
                <w:numId w:val="31"/>
              </w:numPr>
              <w:jc w:val="left"/>
            </w:pPr>
          </w:p>
        </w:tc>
        <w:tc>
          <w:tcPr>
            <w:tcW w:w="1872" w:type="dxa"/>
            <w:shd w:val="clear" w:color="auto" w:fill="FFFFFF" w:themeFill="background1"/>
          </w:tcPr>
          <w:p w14:paraId="26925299" w14:textId="77777777" w:rsidR="00E94926" w:rsidRPr="00D574EE" w:rsidRDefault="00E94926" w:rsidP="00E94926">
            <w:pPr>
              <w:spacing w:after="0"/>
              <w:rPr>
                <w:b/>
                <w:bCs/>
              </w:rPr>
            </w:pPr>
            <w:r w:rsidRPr="00D574EE">
              <w:rPr>
                <w:b/>
                <w:bCs/>
              </w:rPr>
              <w:t>804.5.4.1 Supplemental requirements for panic hardware.</w:t>
            </w:r>
          </w:p>
        </w:tc>
        <w:tc>
          <w:tcPr>
            <w:tcW w:w="1080" w:type="dxa"/>
            <w:shd w:val="clear" w:color="auto" w:fill="FFFFFF" w:themeFill="background1"/>
          </w:tcPr>
          <w:p w14:paraId="56777E8A" w14:textId="628CA575" w:rsidR="00E94926" w:rsidRPr="00D574EE" w:rsidRDefault="00E94926" w:rsidP="00E94926">
            <w:pPr>
              <w:spacing w:after="0"/>
              <w:jc w:val="center"/>
              <w:rPr>
                <w:b/>
                <w:bCs/>
              </w:rPr>
            </w:pPr>
            <w:r w:rsidRPr="00D574EE">
              <w:rPr>
                <w:b/>
                <w:bCs/>
              </w:rPr>
              <w:t>Approve</w:t>
            </w:r>
          </w:p>
        </w:tc>
        <w:tc>
          <w:tcPr>
            <w:tcW w:w="1080" w:type="dxa"/>
            <w:shd w:val="clear" w:color="auto" w:fill="FFFFFF" w:themeFill="background1"/>
          </w:tcPr>
          <w:p w14:paraId="413E4E7F" w14:textId="2F04F744" w:rsidR="00E94926" w:rsidRPr="00D574EE" w:rsidRDefault="00E94926" w:rsidP="00E94926">
            <w:pPr>
              <w:spacing w:after="0"/>
              <w:jc w:val="center"/>
              <w:rPr>
                <w:b/>
                <w:bCs/>
              </w:rPr>
            </w:pPr>
            <w:r w:rsidRPr="00D574EE">
              <w:rPr>
                <w:b/>
                <w:bCs/>
              </w:rPr>
              <w:t>Accept</w:t>
            </w:r>
          </w:p>
        </w:tc>
        <w:tc>
          <w:tcPr>
            <w:tcW w:w="3960" w:type="dxa"/>
            <w:shd w:val="clear" w:color="auto" w:fill="FFFFFF" w:themeFill="background1"/>
          </w:tcPr>
          <w:p w14:paraId="0E563A3A" w14:textId="04BFEFC0" w:rsidR="00E94926" w:rsidRPr="00D574EE" w:rsidRDefault="00E94926" w:rsidP="00E94926">
            <w:pPr>
              <w:spacing w:after="0"/>
            </w:pPr>
            <w:r w:rsidRPr="00A31614">
              <w:rPr>
                <w:b/>
                <w:bCs/>
              </w:rPr>
              <w:t>45-Day Public Comment</w:t>
            </w:r>
            <w:r w:rsidRPr="00A31614">
              <w:t>: Michael Malinowski representing AIA California - Approve</w:t>
            </w:r>
          </w:p>
        </w:tc>
        <w:tc>
          <w:tcPr>
            <w:tcW w:w="4032" w:type="dxa"/>
            <w:shd w:val="clear" w:color="auto" w:fill="FFFFFF" w:themeFill="background1"/>
          </w:tcPr>
          <w:p w14:paraId="1D047F9D" w14:textId="77777777" w:rsidR="00E94926" w:rsidRPr="00D574EE" w:rsidRDefault="00E94926" w:rsidP="00E94926">
            <w:pPr>
              <w:spacing w:after="0"/>
            </w:pPr>
            <w:r w:rsidRPr="00D574EE">
              <w:t>Delete the Exception to eliminate possibility for unintended consequences that may result in a reduction in life safety and confusion in the event of an emergency.</w:t>
            </w:r>
          </w:p>
        </w:tc>
        <w:tc>
          <w:tcPr>
            <w:tcW w:w="1080" w:type="dxa"/>
            <w:shd w:val="clear" w:color="auto" w:fill="FFFFFF" w:themeFill="background1"/>
          </w:tcPr>
          <w:p w14:paraId="50A07AE2" w14:textId="564E147D" w:rsidR="00E94926" w:rsidRPr="00D574EE" w:rsidRDefault="00E94926" w:rsidP="00E94926">
            <w:pPr>
              <w:spacing w:after="0"/>
              <w:jc w:val="center"/>
            </w:pPr>
            <w:r w:rsidRPr="00B66FC2">
              <w:rPr>
                <w:rFonts w:cs="Arial"/>
                <w:b/>
                <w:bCs/>
              </w:rPr>
              <w:t>Approve</w:t>
            </w:r>
          </w:p>
        </w:tc>
      </w:tr>
      <w:tr w:rsidR="00E94926" w:rsidRPr="00D574EE" w14:paraId="61918B26" w14:textId="77777777" w:rsidTr="00975B9E">
        <w:trPr>
          <w:trHeight w:val="20"/>
        </w:trPr>
        <w:tc>
          <w:tcPr>
            <w:tcW w:w="1296" w:type="dxa"/>
            <w:shd w:val="clear" w:color="auto" w:fill="FFFFFF" w:themeFill="background1"/>
          </w:tcPr>
          <w:p w14:paraId="3856D4DF" w14:textId="77777777" w:rsidR="00E94926" w:rsidRPr="00D574EE" w:rsidRDefault="00E94926" w:rsidP="00E94926">
            <w:pPr>
              <w:pStyle w:val="CAMItemNumber"/>
              <w:numPr>
                <w:ilvl w:val="0"/>
                <w:numId w:val="31"/>
              </w:numPr>
              <w:jc w:val="left"/>
            </w:pPr>
          </w:p>
        </w:tc>
        <w:tc>
          <w:tcPr>
            <w:tcW w:w="1872" w:type="dxa"/>
            <w:shd w:val="clear" w:color="auto" w:fill="FFFFFF" w:themeFill="background1"/>
          </w:tcPr>
          <w:p w14:paraId="763136A4" w14:textId="77777777" w:rsidR="00E94926" w:rsidRPr="00D574EE" w:rsidRDefault="00E94926" w:rsidP="00E94926">
            <w:pPr>
              <w:spacing w:after="0"/>
              <w:rPr>
                <w:b/>
                <w:bCs/>
                <w:strike/>
              </w:rPr>
            </w:pPr>
            <w:r w:rsidRPr="00D574EE">
              <w:rPr>
                <w:b/>
                <w:bCs/>
                <w:strike/>
              </w:rPr>
              <w:t>804.5.5 Emergency power source in Group I-3.</w:t>
            </w:r>
          </w:p>
        </w:tc>
        <w:tc>
          <w:tcPr>
            <w:tcW w:w="1080" w:type="dxa"/>
            <w:shd w:val="clear" w:color="auto" w:fill="FFFFFF" w:themeFill="background1"/>
          </w:tcPr>
          <w:p w14:paraId="590A244B" w14:textId="7B096B16" w:rsidR="00E94926" w:rsidRPr="00D574EE" w:rsidRDefault="00E94926" w:rsidP="00E94926">
            <w:pPr>
              <w:spacing w:after="0"/>
              <w:jc w:val="center"/>
              <w:rPr>
                <w:b/>
                <w:bCs/>
              </w:rPr>
            </w:pPr>
            <w:r w:rsidRPr="00D574EE">
              <w:rPr>
                <w:b/>
                <w:bCs/>
              </w:rPr>
              <w:t>Approve</w:t>
            </w:r>
          </w:p>
        </w:tc>
        <w:tc>
          <w:tcPr>
            <w:tcW w:w="1080" w:type="dxa"/>
            <w:shd w:val="clear" w:color="auto" w:fill="FFFFFF" w:themeFill="background1"/>
          </w:tcPr>
          <w:p w14:paraId="751F2EAE" w14:textId="6C8EB5CE" w:rsidR="00E94926" w:rsidRPr="00D574EE" w:rsidRDefault="00E94926" w:rsidP="00E94926">
            <w:pPr>
              <w:spacing w:after="0"/>
              <w:jc w:val="center"/>
              <w:rPr>
                <w:b/>
                <w:bCs/>
              </w:rPr>
            </w:pPr>
            <w:r w:rsidRPr="00D574EE">
              <w:rPr>
                <w:b/>
                <w:bCs/>
              </w:rPr>
              <w:t>Accept</w:t>
            </w:r>
          </w:p>
        </w:tc>
        <w:tc>
          <w:tcPr>
            <w:tcW w:w="3960" w:type="dxa"/>
            <w:shd w:val="clear" w:color="auto" w:fill="FFFFFF" w:themeFill="background1"/>
          </w:tcPr>
          <w:p w14:paraId="484EB675" w14:textId="525D4A47" w:rsidR="00E94926" w:rsidRPr="00D574EE" w:rsidRDefault="00E94926" w:rsidP="00E94926">
            <w:pPr>
              <w:spacing w:after="0"/>
            </w:pPr>
            <w:r w:rsidRPr="00A31614">
              <w:rPr>
                <w:b/>
                <w:bCs/>
              </w:rPr>
              <w:t>45-Day Public Comment</w:t>
            </w:r>
            <w:r w:rsidRPr="00A31614">
              <w:t>: Michael Malinowski representing AIA California - Approve</w:t>
            </w:r>
          </w:p>
        </w:tc>
        <w:tc>
          <w:tcPr>
            <w:tcW w:w="4032" w:type="dxa"/>
            <w:shd w:val="clear" w:color="auto" w:fill="FFFFFF" w:themeFill="background1"/>
          </w:tcPr>
          <w:p w14:paraId="0EBA7A0D" w14:textId="77777777" w:rsidR="00E94926" w:rsidRPr="00D574EE" w:rsidRDefault="00E94926" w:rsidP="00E94926">
            <w:pPr>
              <w:spacing w:after="0"/>
            </w:pPr>
            <w:r w:rsidRPr="00D574EE">
              <w:t>Delete this section to be consistent with scoping limitations proposed in Chapter 6.</w:t>
            </w:r>
          </w:p>
        </w:tc>
        <w:tc>
          <w:tcPr>
            <w:tcW w:w="1080" w:type="dxa"/>
            <w:shd w:val="clear" w:color="auto" w:fill="FFFFFF" w:themeFill="background1"/>
          </w:tcPr>
          <w:p w14:paraId="22E90C82" w14:textId="0C74F01B" w:rsidR="00E94926" w:rsidRPr="00D574EE" w:rsidRDefault="00E94926" w:rsidP="00E94926">
            <w:pPr>
              <w:spacing w:after="0"/>
              <w:jc w:val="center"/>
            </w:pPr>
            <w:r w:rsidRPr="00B66FC2">
              <w:rPr>
                <w:rFonts w:cs="Arial"/>
                <w:b/>
                <w:bCs/>
              </w:rPr>
              <w:t>Approve</w:t>
            </w:r>
          </w:p>
        </w:tc>
      </w:tr>
      <w:tr w:rsidR="00E94926" w:rsidRPr="00D574EE" w14:paraId="3A9CBD1E" w14:textId="77777777" w:rsidTr="00975B9E">
        <w:trPr>
          <w:trHeight w:val="20"/>
        </w:trPr>
        <w:tc>
          <w:tcPr>
            <w:tcW w:w="1296" w:type="dxa"/>
            <w:shd w:val="clear" w:color="auto" w:fill="FFFFFF" w:themeFill="background1"/>
          </w:tcPr>
          <w:p w14:paraId="27942C4A" w14:textId="77777777" w:rsidR="00E94926" w:rsidRPr="00D574EE" w:rsidRDefault="00E94926" w:rsidP="00E94926">
            <w:pPr>
              <w:pStyle w:val="CAMItemNumber"/>
              <w:numPr>
                <w:ilvl w:val="0"/>
                <w:numId w:val="31"/>
              </w:numPr>
              <w:jc w:val="left"/>
            </w:pPr>
          </w:p>
        </w:tc>
        <w:tc>
          <w:tcPr>
            <w:tcW w:w="1872" w:type="dxa"/>
            <w:shd w:val="clear" w:color="auto" w:fill="FFFFFF" w:themeFill="background1"/>
          </w:tcPr>
          <w:p w14:paraId="7A73D38B" w14:textId="77777777" w:rsidR="00E94926" w:rsidRPr="00D574EE" w:rsidRDefault="00E94926" w:rsidP="00E94926">
            <w:pPr>
              <w:spacing w:after="0"/>
              <w:rPr>
                <w:b/>
                <w:bCs/>
              </w:rPr>
            </w:pPr>
            <w:r w:rsidRPr="00D574EE">
              <w:rPr>
                <w:b/>
                <w:bCs/>
              </w:rPr>
              <w:t>804.6.1 Corridor doors.</w:t>
            </w:r>
          </w:p>
        </w:tc>
        <w:tc>
          <w:tcPr>
            <w:tcW w:w="1080" w:type="dxa"/>
            <w:shd w:val="clear" w:color="auto" w:fill="FFFFFF" w:themeFill="background1"/>
          </w:tcPr>
          <w:p w14:paraId="48877255" w14:textId="76A90018" w:rsidR="00E94926" w:rsidRPr="00D574EE" w:rsidRDefault="00E94926" w:rsidP="00E94926">
            <w:pPr>
              <w:spacing w:after="0"/>
              <w:jc w:val="center"/>
              <w:rPr>
                <w:b/>
                <w:bCs/>
              </w:rPr>
            </w:pPr>
            <w:r w:rsidRPr="00D574EE">
              <w:rPr>
                <w:b/>
                <w:bCs/>
              </w:rPr>
              <w:t>Approve</w:t>
            </w:r>
          </w:p>
        </w:tc>
        <w:tc>
          <w:tcPr>
            <w:tcW w:w="1080" w:type="dxa"/>
            <w:shd w:val="clear" w:color="auto" w:fill="FFFFFF" w:themeFill="background1"/>
          </w:tcPr>
          <w:p w14:paraId="0F3A0405" w14:textId="39E19254" w:rsidR="00E94926" w:rsidRPr="00D574EE" w:rsidRDefault="00E94926" w:rsidP="00E94926">
            <w:pPr>
              <w:spacing w:after="0"/>
              <w:jc w:val="center"/>
              <w:rPr>
                <w:b/>
                <w:bCs/>
              </w:rPr>
            </w:pPr>
            <w:r w:rsidRPr="00D574EE">
              <w:rPr>
                <w:b/>
                <w:bCs/>
              </w:rPr>
              <w:t>Accept</w:t>
            </w:r>
          </w:p>
        </w:tc>
        <w:tc>
          <w:tcPr>
            <w:tcW w:w="3960" w:type="dxa"/>
            <w:shd w:val="clear" w:color="auto" w:fill="FFFFFF" w:themeFill="background1"/>
          </w:tcPr>
          <w:p w14:paraId="3FB8DED3" w14:textId="5FF7621A" w:rsidR="00E94926" w:rsidRPr="00D574EE" w:rsidRDefault="00E94926" w:rsidP="00E94926">
            <w:pPr>
              <w:spacing w:after="0"/>
            </w:pPr>
            <w:r w:rsidRPr="00A31614">
              <w:rPr>
                <w:b/>
                <w:bCs/>
              </w:rPr>
              <w:t>45-Day Public Comment</w:t>
            </w:r>
            <w:r w:rsidRPr="00A31614">
              <w:t>: Michael Malinowski representing AIA California - Approve</w:t>
            </w:r>
          </w:p>
        </w:tc>
        <w:tc>
          <w:tcPr>
            <w:tcW w:w="4032" w:type="dxa"/>
            <w:shd w:val="clear" w:color="auto" w:fill="FFFFFF" w:themeFill="background1"/>
          </w:tcPr>
          <w:p w14:paraId="32492888" w14:textId="77777777" w:rsidR="00E94926" w:rsidRPr="00D574EE" w:rsidRDefault="00E94926" w:rsidP="00E94926">
            <w:pPr>
              <w:spacing w:after="0"/>
            </w:pPr>
            <w:r w:rsidRPr="00D574EE">
              <w:t>Amend this section to:</w:t>
            </w:r>
          </w:p>
          <w:p w14:paraId="3BA4C81E" w14:textId="77777777" w:rsidR="00E94926" w:rsidRPr="00D574EE" w:rsidRDefault="00E94926" w:rsidP="00E94926">
            <w:pPr>
              <w:pStyle w:val="ListParagraph"/>
              <w:numPr>
                <w:ilvl w:val="0"/>
                <w:numId w:val="29"/>
              </w:numPr>
              <w:spacing w:after="0"/>
              <w:ind w:left="196" w:hanging="164"/>
              <w:rPr>
                <w:rFonts w:eastAsia="Times New Roman"/>
              </w:rPr>
            </w:pPr>
            <w:r w:rsidRPr="00D574EE">
              <w:rPr>
                <w:rFonts w:eastAsia="Times New Roman"/>
              </w:rPr>
              <w:t xml:space="preserve">delete references to I-1 occupancy, </w:t>
            </w:r>
          </w:p>
          <w:p w14:paraId="3B9DF127" w14:textId="77777777" w:rsidR="00E94926" w:rsidRPr="00D574EE" w:rsidRDefault="00E94926" w:rsidP="00E94926">
            <w:pPr>
              <w:pStyle w:val="ListParagraph"/>
              <w:numPr>
                <w:ilvl w:val="0"/>
                <w:numId w:val="29"/>
              </w:numPr>
              <w:spacing w:after="0"/>
              <w:ind w:left="196" w:hanging="164"/>
              <w:rPr>
                <w:rFonts w:eastAsia="Times New Roman"/>
              </w:rPr>
            </w:pPr>
            <w:r w:rsidRPr="00D574EE">
              <w:rPr>
                <w:rFonts w:eastAsia="Times New Roman"/>
              </w:rPr>
              <w:t>delete language in the main section to eliminate conflict with existing California regulation,</w:t>
            </w:r>
          </w:p>
          <w:p w14:paraId="35393F3C" w14:textId="77777777" w:rsidR="00E94926" w:rsidRPr="00D574EE" w:rsidRDefault="00E94926" w:rsidP="00E94926">
            <w:pPr>
              <w:pStyle w:val="ListParagraph"/>
              <w:numPr>
                <w:ilvl w:val="0"/>
                <w:numId w:val="29"/>
              </w:numPr>
              <w:spacing w:after="0"/>
              <w:ind w:left="196" w:hanging="164"/>
              <w:rPr>
                <w:rFonts w:eastAsia="Times New Roman"/>
              </w:rPr>
            </w:pPr>
            <w:r w:rsidRPr="00D574EE">
              <w:rPr>
                <w:rFonts w:eastAsia="Times New Roman"/>
              </w:rPr>
              <w:t>reserve Exception 2 as the Guidelines on Fire Ratings of Archaic Materials and Assemblies (Resource A) are not adopted in California.</w:t>
            </w:r>
          </w:p>
        </w:tc>
        <w:tc>
          <w:tcPr>
            <w:tcW w:w="1080" w:type="dxa"/>
            <w:shd w:val="clear" w:color="auto" w:fill="FFFFFF" w:themeFill="background1"/>
          </w:tcPr>
          <w:p w14:paraId="703BA102" w14:textId="7D2BF679" w:rsidR="00E94926" w:rsidRPr="00D574EE" w:rsidRDefault="00E94926" w:rsidP="00E94926">
            <w:pPr>
              <w:spacing w:after="0"/>
              <w:jc w:val="center"/>
            </w:pPr>
            <w:r w:rsidRPr="00B66FC2">
              <w:rPr>
                <w:rFonts w:cs="Arial"/>
                <w:b/>
                <w:bCs/>
              </w:rPr>
              <w:t>Approve</w:t>
            </w:r>
          </w:p>
        </w:tc>
      </w:tr>
      <w:tr w:rsidR="00E94926" w:rsidRPr="00D574EE" w14:paraId="54B713AD" w14:textId="77777777" w:rsidTr="00975B9E">
        <w:trPr>
          <w:trHeight w:val="20"/>
        </w:trPr>
        <w:tc>
          <w:tcPr>
            <w:tcW w:w="1296" w:type="dxa"/>
            <w:shd w:val="clear" w:color="auto" w:fill="FFFFFF" w:themeFill="background1"/>
          </w:tcPr>
          <w:p w14:paraId="2A0FF740" w14:textId="77777777" w:rsidR="00E94926" w:rsidRPr="00D574EE" w:rsidRDefault="00E94926" w:rsidP="00E94926">
            <w:pPr>
              <w:pStyle w:val="CAMItemNumber"/>
              <w:numPr>
                <w:ilvl w:val="0"/>
                <w:numId w:val="31"/>
              </w:numPr>
              <w:jc w:val="left"/>
            </w:pPr>
          </w:p>
        </w:tc>
        <w:tc>
          <w:tcPr>
            <w:tcW w:w="1872" w:type="dxa"/>
            <w:shd w:val="clear" w:color="auto" w:fill="FFFFFF" w:themeFill="background1"/>
          </w:tcPr>
          <w:p w14:paraId="418D1370" w14:textId="77777777" w:rsidR="00E94926" w:rsidRPr="00D574EE" w:rsidRDefault="00E94926" w:rsidP="00E94926">
            <w:pPr>
              <w:spacing w:after="0"/>
              <w:rPr>
                <w:b/>
                <w:bCs/>
              </w:rPr>
            </w:pPr>
            <w:r w:rsidRPr="00D574EE">
              <w:rPr>
                <w:b/>
                <w:bCs/>
              </w:rPr>
              <w:t>804.6.2 Transoms.</w:t>
            </w:r>
          </w:p>
        </w:tc>
        <w:tc>
          <w:tcPr>
            <w:tcW w:w="1080" w:type="dxa"/>
            <w:shd w:val="clear" w:color="auto" w:fill="FFFFFF" w:themeFill="background1"/>
          </w:tcPr>
          <w:p w14:paraId="5C2F8A93" w14:textId="5C827EE1" w:rsidR="00E94926" w:rsidRPr="00D574EE" w:rsidRDefault="00E94926" w:rsidP="00E94926">
            <w:pPr>
              <w:spacing w:after="0"/>
              <w:jc w:val="center"/>
              <w:rPr>
                <w:b/>
                <w:bCs/>
              </w:rPr>
            </w:pPr>
            <w:r w:rsidRPr="00D574EE">
              <w:rPr>
                <w:b/>
                <w:bCs/>
              </w:rPr>
              <w:t>Approve</w:t>
            </w:r>
          </w:p>
        </w:tc>
        <w:tc>
          <w:tcPr>
            <w:tcW w:w="1080" w:type="dxa"/>
            <w:shd w:val="clear" w:color="auto" w:fill="FFFFFF" w:themeFill="background1"/>
          </w:tcPr>
          <w:p w14:paraId="26E40FE8" w14:textId="1DB768F9" w:rsidR="00E94926" w:rsidRPr="00D574EE" w:rsidRDefault="00E94926" w:rsidP="00E94926">
            <w:pPr>
              <w:spacing w:after="0"/>
              <w:jc w:val="center"/>
              <w:rPr>
                <w:b/>
                <w:bCs/>
              </w:rPr>
            </w:pPr>
            <w:r w:rsidRPr="00D574EE">
              <w:rPr>
                <w:b/>
                <w:bCs/>
              </w:rPr>
              <w:t>Accept</w:t>
            </w:r>
          </w:p>
        </w:tc>
        <w:tc>
          <w:tcPr>
            <w:tcW w:w="3960" w:type="dxa"/>
            <w:shd w:val="clear" w:color="auto" w:fill="FFFFFF" w:themeFill="background1"/>
          </w:tcPr>
          <w:p w14:paraId="1642FD58" w14:textId="307B7742" w:rsidR="00E94926" w:rsidRPr="00D574EE" w:rsidRDefault="00E94926" w:rsidP="00E94926">
            <w:pPr>
              <w:spacing w:after="0"/>
            </w:pPr>
            <w:r w:rsidRPr="00A31614">
              <w:rPr>
                <w:b/>
                <w:bCs/>
              </w:rPr>
              <w:t>45-Day Public Comment</w:t>
            </w:r>
            <w:r w:rsidRPr="00A31614">
              <w:t>: Michael Malinowski representing AIA California - Approve</w:t>
            </w:r>
          </w:p>
        </w:tc>
        <w:tc>
          <w:tcPr>
            <w:tcW w:w="4032" w:type="dxa"/>
            <w:shd w:val="clear" w:color="auto" w:fill="FFFFFF" w:themeFill="background1"/>
          </w:tcPr>
          <w:p w14:paraId="22FDC614" w14:textId="77777777" w:rsidR="00E94926" w:rsidRPr="00D574EE" w:rsidRDefault="00E94926" w:rsidP="00E94926">
            <w:pPr>
              <w:spacing w:after="0"/>
            </w:pPr>
            <w:r w:rsidRPr="00D574EE">
              <w:t>This section is amended to include all occupancies withing the scope limitations proposed in Chapter 6 and to eliminate conflicts with existing California regulations.</w:t>
            </w:r>
          </w:p>
        </w:tc>
        <w:tc>
          <w:tcPr>
            <w:tcW w:w="1080" w:type="dxa"/>
            <w:shd w:val="clear" w:color="auto" w:fill="FFFFFF" w:themeFill="background1"/>
          </w:tcPr>
          <w:p w14:paraId="7CA4AE13" w14:textId="1A9B88C7" w:rsidR="00E94926" w:rsidRPr="00D574EE" w:rsidRDefault="00E94926" w:rsidP="00E94926">
            <w:pPr>
              <w:spacing w:after="0"/>
              <w:jc w:val="center"/>
            </w:pPr>
            <w:r w:rsidRPr="00B66FC2">
              <w:rPr>
                <w:rFonts w:cs="Arial"/>
                <w:b/>
                <w:bCs/>
              </w:rPr>
              <w:t>Approve</w:t>
            </w:r>
          </w:p>
        </w:tc>
      </w:tr>
      <w:tr w:rsidR="00E94926" w:rsidRPr="00D574EE" w14:paraId="3BE0CA82" w14:textId="77777777" w:rsidTr="00975B9E">
        <w:trPr>
          <w:trHeight w:val="20"/>
        </w:trPr>
        <w:tc>
          <w:tcPr>
            <w:tcW w:w="1296" w:type="dxa"/>
            <w:shd w:val="clear" w:color="auto" w:fill="FFFFFF" w:themeFill="background1"/>
          </w:tcPr>
          <w:p w14:paraId="0E7AA898" w14:textId="77777777" w:rsidR="00E94926" w:rsidRPr="00D574EE" w:rsidRDefault="00E94926" w:rsidP="00E94926">
            <w:pPr>
              <w:pStyle w:val="CAMItemNumber"/>
              <w:numPr>
                <w:ilvl w:val="0"/>
                <w:numId w:val="31"/>
              </w:numPr>
              <w:jc w:val="left"/>
            </w:pPr>
          </w:p>
        </w:tc>
        <w:tc>
          <w:tcPr>
            <w:tcW w:w="1872" w:type="dxa"/>
            <w:shd w:val="clear" w:color="auto" w:fill="FFFFFF" w:themeFill="background1"/>
          </w:tcPr>
          <w:p w14:paraId="12A29368" w14:textId="77777777" w:rsidR="00E94926" w:rsidRPr="00D574EE" w:rsidRDefault="00E94926" w:rsidP="00E94926">
            <w:pPr>
              <w:spacing w:after="0"/>
              <w:rPr>
                <w:b/>
                <w:bCs/>
              </w:rPr>
            </w:pPr>
            <w:r w:rsidRPr="00D574EE">
              <w:rPr>
                <w:b/>
                <w:bCs/>
              </w:rPr>
              <w:t>804.7 Dead-end corridors.</w:t>
            </w:r>
          </w:p>
        </w:tc>
        <w:tc>
          <w:tcPr>
            <w:tcW w:w="1080" w:type="dxa"/>
            <w:shd w:val="clear" w:color="auto" w:fill="FFFFFF" w:themeFill="background1"/>
          </w:tcPr>
          <w:p w14:paraId="01FDBB80" w14:textId="7000D895" w:rsidR="00E94926" w:rsidRPr="00D574EE" w:rsidRDefault="00E94926" w:rsidP="00E94926">
            <w:pPr>
              <w:spacing w:after="0"/>
              <w:jc w:val="center"/>
              <w:rPr>
                <w:b/>
                <w:bCs/>
              </w:rPr>
            </w:pPr>
            <w:r w:rsidRPr="00D574EE">
              <w:rPr>
                <w:b/>
                <w:bCs/>
              </w:rPr>
              <w:t>Approve</w:t>
            </w:r>
          </w:p>
        </w:tc>
        <w:tc>
          <w:tcPr>
            <w:tcW w:w="1080" w:type="dxa"/>
            <w:shd w:val="clear" w:color="auto" w:fill="FFFFFF" w:themeFill="background1"/>
          </w:tcPr>
          <w:p w14:paraId="7E0ED23F" w14:textId="3A33B08B" w:rsidR="00E94926" w:rsidRPr="00D574EE" w:rsidRDefault="00E94926" w:rsidP="00E94926">
            <w:pPr>
              <w:spacing w:after="0"/>
              <w:jc w:val="center"/>
              <w:rPr>
                <w:b/>
                <w:bCs/>
              </w:rPr>
            </w:pPr>
            <w:r w:rsidRPr="00D574EE">
              <w:rPr>
                <w:b/>
                <w:bCs/>
              </w:rPr>
              <w:t>Accept</w:t>
            </w:r>
          </w:p>
        </w:tc>
        <w:tc>
          <w:tcPr>
            <w:tcW w:w="3960" w:type="dxa"/>
            <w:shd w:val="clear" w:color="auto" w:fill="FFFFFF" w:themeFill="background1"/>
          </w:tcPr>
          <w:p w14:paraId="19A4B64C" w14:textId="0B9AE377" w:rsidR="00E94926" w:rsidRPr="00D574EE" w:rsidRDefault="00E94926" w:rsidP="00E94926">
            <w:pPr>
              <w:spacing w:after="0"/>
            </w:pPr>
            <w:r w:rsidRPr="00A31614">
              <w:rPr>
                <w:b/>
                <w:bCs/>
              </w:rPr>
              <w:t>45-Day Public Comment</w:t>
            </w:r>
            <w:r w:rsidRPr="00A31614">
              <w:t>: Michael Malinowski representing AIA California - Approve</w:t>
            </w:r>
          </w:p>
        </w:tc>
        <w:tc>
          <w:tcPr>
            <w:tcW w:w="4032" w:type="dxa"/>
            <w:shd w:val="clear" w:color="auto" w:fill="FFFFFF" w:themeFill="background1"/>
          </w:tcPr>
          <w:p w14:paraId="5EF2524E" w14:textId="77777777" w:rsidR="00E94926" w:rsidRPr="00D574EE" w:rsidRDefault="00E94926" w:rsidP="00E94926">
            <w:pPr>
              <w:spacing w:after="0"/>
            </w:pPr>
            <w:r w:rsidRPr="00D574EE">
              <w:t>Amend this section to be consistent with scoping limitations proposed in Chapter 6.</w:t>
            </w:r>
          </w:p>
        </w:tc>
        <w:tc>
          <w:tcPr>
            <w:tcW w:w="1080" w:type="dxa"/>
            <w:shd w:val="clear" w:color="auto" w:fill="FFFFFF" w:themeFill="background1"/>
          </w:tcPr>
          <w:p w14:paraId="114C6C3B" w14:textId="5BDB07D8" w:rsidR="00E94926" w:rsidRPr="00D574EE" w:rsidRDefault="00E94926" w:rsidP="00E94926">
            <w:pPr>
              <w:spacing w:after="0"/>
              <w:jc w:val="center"/>
            </w:pPr>
            <w:r w:rsidRPr="00B66FC2">
              <w:rPr>
                <w:rFonts w:cs="Arial"/>
                <w:b/>
                <w:bCs/>
              </w:rPr>
              <w:t>Approve</w:t>
            </w:r>
          </w:p>
        </w:tc>
      </w:tr>
      <w:tr w:rsidR="00E94926" w:rsidRPr="00D574EE" w14:paraId="4B9F9B91" w14:textId="77777777" w:rsidTr="00975B9E">
        <w:trPr>
          <w:trHeight w:val="20"/>
        </w:trPr>
        <w:tc>
          <w:tcPr>
            <w:tcW w:w="1296" w:type="dxa"/>
            <w:shd w:val="clear" w:color="auto" w:fill="FFFFFF" w:themeFill="background1"/>
          </w:tcPr>
          <w:p w14:paraId="39C5A41C" w14:textId="77777777" w:rsidR="00E94926" w:rsidRPr="00D574EE" w:rsidRDefault="00E94926" w:rsidP="00E94926">
            <w:pPr>
              <w:pStyle w:val="CAMItemNumber"/>
              <w:numPr>
                <w:ilvl w:val="0"/>
                <w:numId w:val="31"/>
              </w:numPr>
              <w:jc w:val="left"/>
            </w:pPr>
          </w:p>
        </w:tc>
        <w:tc>
          <w:tcPr>
            <w:tcW w:w="1872" w:type="dxa"/>
            <w:shd w:val="clear" w:color="auto" w:fill="FFFFFF" w:themeFill="background1"/>
          </w:tcPr>
          <w:p w14:paraId="6E359991" w14:textId="77777777" w:rsidR="00E94926" w:rsidRPr="00D574EE" w:rsidRDefault="00E94926" w:rsidP="00E94926">
            <w:pPr>
              <w:spacing w:after="80"/>
              <w:rPr>
                <w:b/>
                <w:bCs/>
              </w:rPr>
            </w:pPr>
            <w:r w:rsidRPr="00D574EE">
              <w:rPr>
                <w:b/>
                <w:bCs/>
              </w:rPr>
              <w:t>804.10 Handrails.</w:t>
            </w:r>
          </w:p>
          <w:p w14:paraId="19512FE3" w14:textId="77777777" w:rsidR="00E94926" w:rsidRPr="00D574EE" w:rsidRDefault="00E94926" w:rsidP="00E94926">
            <w:pPr>
              <w:spacing w:after="80"/>
              <w:rPr>
                <w:b/>
                <w:bCs/>
                <w:strike/>
              </w:rPr>
            </w:pPr>
            <w:r w:rsidRPr="00D574EE">
              <w:rPr>
                <w:b/>
                <w:bCs/>
                <w:strike/>
              </w:rPr>
              <w:t>804.10.1 Minimum requirement.</w:t>
            </w:r>
          </w:p>
          <w:p w14:paraId="5AA6D3A2" w14:textId="77777777" w:rsidR="00E94926" w:rsidRPr="00D574EE" w:rsidRDefault="00E94926" w:rsidP="00E94926">
            <w:pPr>
              <w:spacing w:after="0"/>
              <w:rPr>
                <w:b/>
                <w:bCs/>
              </w:rPr>
            </w:pPr>
            <w:r w:rsidRPr="00D574EE">
              <w:rPr>
                <w:b/>
                <w:bCs/>
              </w:rPr>
              <w:t>804.10.</w:t>
            </w:r>
            <w:r w:rsidRPr="00D574EE">
              <w:rPr>
                <w:b/>
                <w:bCs/>
                <w:i/>
                <w:iCs/>
                <w:u w:val="single"/>
              </w:rPr>
              <w:t>1</w:t>
            </w:r>
            <w:r w:rsidRPr="00D574EE">
              <w:rPr>
                <w:b/>
                <w:bCs/>
                <w:strike/>
              </w:rPr>
              <w:t>2</w:t>
            </w:r>
            <w:r w:rsidRPr="00D574EE">
              <w:rPr>
                <w:b/>
                <w:bCs/>
              </w:rPr>
              <w:t xml:space="preserve"> Design.</w:t>
            </w:r>
          </w:p>
        </w:tc>
        <w:tc>
          <w:tcPr>
            <w:tcW w:w="1080" w:type="dxa"/>
            <w:shd w:val="clear" w:color="auto" w:fill="FFFFFF" w:themeFill="background1"/>
          </w:tcPr>
          <w:p w14:paraId="4D11C238" w14:textId="3A84E008" w:rsidR="00E94926" w:rsidRPr="00D574EE" w:rsidRDefault="00E94926" w:rsidP="00E94926">
            <w:pPr>
              <w:spacing w:after="0"/>
              <w:jc w:val="center"/>
              <w:rPr>
                <w:b/>
                <w:bCs/>
              </w:rPr>
            </w:pPr>
            <w:r w:rsidRPr="00D574EE">
              <w:rPr>
                <w:b/>
                <w:bCs/>
              </w:rPr>
              <w:t>Approve</w:t>
            </w:r>
          </w:p>
        </w:tc>
        <w:tc>
          <w:tcPr>
            <w:tcW w:w="1080" w:type="dxa"/>
            <w:shd w:val="clear" w:color="auto" w:fill="FFFFFF" w:themeFill="background1"/>
          </w:tcPr>
          <w:p w14:paraId="3D54CC6A" w14:textId="3A431578" w:rsidR="00E94926" w:rsidRPr="00D574EE" w:rsidRDefault="00E94926" w:rsidP="00E94926">
            <w:pPr>
              <w:spacing w:after="0"/>
              <w:jc w:val="center"/>
              <w:rPr>
                <w:b/>
                <w:bCs/>
              </w:rPr>
            </w:pPr>
            <w:r w:rsidRPr="00D574EE">
              <w:rPr>
                <w:b/>
                <w:bCs/>
              </w:rPr>
              <w:t>Accept</w:t>
            </w:r>
          </w:p>
        </w:tc>
        <w:tc>
          <w:tcPr>
            <w:tcW w:w="3960" w:type="dxa"/>
            <w:shd w:val="clear" w:color="auto" w:fill="FFFFFF" w:themeFill="background1"/>
          </w:tcPr>
          <w:p w14:paraId="7932D1D3" w14:textId="111CF3B7" w:rsidR="00E94926" w:rsidRPr="00D574EE" w:rsidRDefault="00E94926" w:rsidP="00E94926">
            <w:pPr>
              <w:spacing w:after="0"/>
            </w:pPr>
            <w:r w:rsidRPr="003E0D09">
              <w:rPr>
                <w:b/>
                <w:bCs/>
              </w:rPr>
              <w:t>45-Day Public Comment</w:t>
            </w:r>
            <w:r w:rsidRPr="003E0D09">
              <w:t>: Michael Malinowski representing AIA California - Approve</w:t>
            </w:r>
          </w:p>
        </w:tc>
        <w:tc>
          <w:tcPr>
            <w:tcW w:w="4032" w:type="dxa"/>
            <w:shd w:val="clear" w:color="auto" w:fill="FFFFFF" w:themeFill="background1"/>
          </w:tcPr>
          <w:p w14:paraId="2DA88B42" w14:textId="77777777" w:rsidR="00E94926" w:rsidRPr="00D574EE" w:rsidRDefault="00E94926" w:rsidP="00E94926">
            <w:pPr>
              <w:spacing w:after="0"/>
            </w:pPr>
            <w:r w:rsidRPr="00D574EE">
              <w:t>Delete Section 804.10.1 to eliminate qualifying language and prevent unintended consequences that could be deleterious to the life safety of occupants.</w:t>
            </w:r>
          </w:p>
        </w:tc>
        <w:tc>
          <w:tcPr>
            <w:tcW w:w="1080" w:type="dxa"/>
            <w:shd w:val="clear" w:color="auto" w:fill="FFFFFF" w:themeFill="background1"/>
          </w:tcPr>
          <w:p w14:paraId="35F32357" w14:textId="55C01A3E" w:rsidR="00E94926" w:rsidRPr="00D574EE" w:rsidRDefault="00E94926" w:rsidP="00E94926">
            <w:pPr>
              <w:spacing w:after="0"/>
              <w:jc w:val="center"/>
            </w:pPr>
            <w:r w:rsidRPr="00975C6B">
              <w:rPr>
                <w:rFonts w:cs="Arial"/>
                <w:b/>
                <w:bCs/>
              </w:rPr>
              <w:t>Approve</w:t>
            </w:r>
          </w:p>
        </w:tc>
      </w:tr>
      <w:tr w:rsidR="00E94926" w:rsidRPr="00D574EE" w14:paraId="1B6F6475" w14:textId="77777777" w:rsidTr="00975B9E">
        <w:trPr>
          <w:trHeight w:val="20"/>
        </w:trPr>
        <w:tc>
          <w:tcPr>
            <w:tcW w:w="1296" w:type="dxa"/>
            <w:shd w:val="clear" w:color="auto" w:fill="FFFFFF" w:themeFill="background1"/>
          </w:tcPr>
          <w:p w14:paraId="451FF725" w14:textId="77777777" w:rsidR="00E94926" w:rsidRPr="00D574EE" w:rsidRDefault="00E94926" w:rsidP="00E94926">
            <w:pPr>
              <w:pStyle w:val="CAMItemNumber"/>
              <w:numPr>
                <w:ilvl w:val="0"/>
                <w:numId w:val="31"/>
              </w:numPr>
              <w:jc w:val="left"/>
            </w:pPr>
          </w:p>
        </w:tc>
        <w:tc>
          <w:tcPr>
            <w:tcW w:w="1872" w:type="dxa"/>
            <w:shd w:val="clear" w:color="auto" w:fill="FFFFFF" w:themeFill="background1"/>
          </w:tcPr>
          <w:p w14:paraId="76592EBD" w14:textId="77777777" w:rsidR="00E94926" w:rsidRPr="00D574EE" w:rsidRDefault="00E94926" w:rsidP="00E94926">
            <w:pPr>
              <w:spacing w:after="0"/>
              <w:rPr>
                <w:b/>
                <w:bCs/>
              </w:rPr>
            </w:pPr>
            <w:r w:rsidRPr="00D574EE">
              <w:rPr>
                <w:b/>
                <w:bCs/>
              </w:rPr>
              <w:t>804.11 Refuge areas.</w:t>
            </w:r>
          </w:p>
        </w:tc>
        <w:tc>
          <w:tcPr>
            <w:tcW w:w="1080" w:type="dxa"/>
            <w:shd w:val="clear" w:color="auto" w:fill="FFFFFF" w:themeFill="background1"/>
          </w:tcPr>
          <w:p w14:paraId="566302DE" w14:textId="555108B5" w:rsidR="00E94926" w:rsidRPr="00D574EE" w:rsidRDefault="00E94926" w:rsidP="00E94926">
            <w:pPr>
              <w:spacing w:after="0"/>
              <w:jc w:val="center"/>
              <w:rPr>
                <w:b/>
                <w:bCs/>
              </w:rPr>
            </w:pPr>
            <w:r w:rsidRPr="00D574EE">
              <w:rPr>
                <w:b/>
                <w:bCs/>
              </w:rPr>
              <w:t>Approve</w:t>
            </w:r>
          </w:p>
        </w:tc>
        <w:tc>
          <w:tcPr>
            <w:tcW w:w="1080" w:type="dxa"/>
            <w:shd w:val="clear" w:color="auto" w:fill="FFFFFF" w:themeFill="background1"/>
          </w:tcPr>
          <w:p w14:paraId="2F71E261" w14:textId="3A9B7A7B" w:rsidR="00E94926" w:rsidRPr="00D574EE" w:rsidRDefault="00E94926" w:rsidP="00E94926">
            <w:pPr>
              <w:spacing w:after="0"/>
              <w:jc w:val="center"/>
              <w:rPr>
                <w:b/>
                <w:bCs/>
              </w:rPr>
            </w:pPr>
            <w:r w:rsidRPr="00D574EE">
              <w:rPr>
                <w:b/>
                <w:bCs/>
              </w:rPr>
              <w:t>Accept</w:t>
            </w:r>
          </w:p>
        </w:tc>
        <w:tc>
          <w:tcPr>
            <w:tcW w:w="3960" w:type="dxa"/>
            <w:shd w:val="clear" w:color="auto" w:fill="FFFFFF" w:themeFill="background1"/>
          </w:tcPr>
          <w:p w14:paraId="3F067403" w14:textId="1EBE66CF" w:rsidR="00E94926" w:rsidRPr="00D574EE" w:rsidRDefault="00E94926" w:rsidP="00E94926">
            <w:pPr>
              <w:spacing w:after="0"/>
            </w:pPr>
            <w:r w:rsidRPr="003E0D09">
              <w:rPr>
                <w:b/>
                <w:bCs/>
              </w:rPr>
              <w:t>45-Day Public Comment</w:t>
            </w:r>
            <w:r w:rsidRPr="003E0D09">
              <w:t>: Michael Malinowski representing AIA California - Approve</w:t>
            </w:r>
          </w:p>
        </w:tc>
        <w:tc>
          <w:tcPr>
            <w:tcW w:w="4032" w:type="dxa"/>
            <w:shd w:val="clear" w:color="auto" w:fill="FFFFFF" w:themeFill="background1"/>
          </w:tcPr>
          <w:p w14:paraId="759D6995" w14:textId="240635ED" w:rsidR="00E94926" w:rsidRPr="00D574EE" w:rsidRDefault="00E94926" w:rsidP="00E94926">
            <w:pPr>
              <w:spacing w:after="0"/>
            </w:pPr>
            <w:r w:rsidRPr="00D574EE">
              <w:t>Amend this section to be consistent with scoping limitations proposed in Chapter 6.</w:t>
            </w:r>
          </w:p>
        </w:tc>
        <w:tc>
          <w:tcPr>
            <w:tcW w:w="1080" w:type="dxa"/>
            <w:shd w:val="clear" w:color="auto" w:fill="FFFFFF" w:themeFill="background1"/>
          </w:tcPr>
          <w:p w14:paraId="32E878CF" w14:textId="45BB9EE7" w:rsidR="00E94926" w:rsidRPr="00D574EE" w:rsidRDefault="00E94926" w:rsidP="00E94926">
            <w:pPr>
              <w:spacing w:after="0"/>
              <w:jc w:val="center"/>
            </w:pPr>
            <w:r w:rsidRPr="00975C6B">
              <w:rPr>
                <w:rFonts w:cs="Arial"/>
                <w:b/>
                <w:bCs/>
              </w:rPr>
              <w:t>Approve</w:t>
            </w:r>
          </w:p>
        </w:tc>
      </w:tr>
    </w:tbl>
    <w:p w14:paraId="15495B6C" w14:textId="782EACF5" w:rsidR="006F60E7" w:rsidRPr="00D574EE" w:rsidRDefault="006F60E7" w:rsidP="00B253BA"/>
    <w:p w14:paraId="016B3B64" w14:textId="486350B3" w:rsidR="006F60E7" w:rsidRPr="00D574EE" w:rsidRDefault="006F60E7" w:rsidP="006F60E7">
      <w:pPr>
        <w:pStyle w:val="Heading3"/>
        <w:rPr>
          <w:noProof/>
        </w:rPr>
      </w:pPr>
      <w:r w:rsidRPr="00D574EE">
        <w:rPr>
          <w:noProof/>
        </w:rPr>
        <w:t>Chapter 8, Sections 806 Electrical and 808 Plumbing</w:t>
      </w:r>
    </w:p>
    <w:p w14:paraId="09D20B40" w14:textId="77777777" w:rsidR="006F60E7" w:rsidRPr="00D574EE" w:rsidRDefault="006F60E7" w:rsidP="006F60E7">
      <w:r w:rsidRPr="00D574EE">
        <w:t>Amend sections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96"/>
        <w:gridCol w:w="1872"/>
        <w:gridCol w:w="1080"/>
        <w:gridCol w:w="1080"/>
        <w:gridCol w:w="3960"/>
        <w:gridCol w:w="4032"/>
        <w:gridCol w:w="1080"/>
      </w:tblGrid>
      <w:tr w:rsidR="00D574EE" w:rsidRPr="00D574EE" w14:paraId="5ED3C100" w14:textId="77777777" w:rsidTr="00975B9E">
        <w:trPr>
          <w:cnfStyle w:val="100000000000" w:firstRow="1" w:lastRow="0" w:firstColumn="0" w:lastColumn="0" w:oddVBand="0" w:evenVBand="0" w:oddHBand="0" w:evenHBand="0" w:firstRowFirstColumn="0" w:firstRowLastColumn="0" w:lastRowFirstColumn="0" w:lastRowLastColumn="0"/>
          <w:trHeight w:val="576"/>
        </w:trPr>
        <w:tc>
          <w:tcPr>
            <w:tcW w:w="1296" w:type="dxa"/>
            <w:shd w:val="clear" w:color="auto" w:fill="D9D9D9" w:themeFill="background1" w:themeFillShade="D9"/>
          </w:tcPr>
          <w:p w14:paraId="5A065843" w14:textId="6B6546BE" w:rsidR="006F60E7" w:rsidRPr="00D574EE" w:rsidRDefault="006F60E7" w:rsidP="00975B9E">
            <w:pPr>
              <w:spacing w:after="0"/>
              <w:rPr>
                <w:b/>
                <w:bCs/>
              </w:rPr>
            </w:pPr>
            <w:r w:rsidRPr="00D574EE">
              <w:rPr>
                <w:b/>
                <w:bCs/>
              </w:rPr>
              <w:t>Item Number 8</w:t>
            </w:r>
          </w:p>
        </w:tc>
        <w:tc>
          <w:tcPr>
            <w:tcW w:w="1872" w:type="dxa"/>
            <w:shd w:val="clear" w:color="auto" w:fill="D9D9D9" w:themeFill="background1" w:themeFillShade="D9"/>
          </w:tcPr>
          <w:p w14:paraId="4074E8A8" w14:textId="77777777" w:rsidR="006F60E7" w:rsidRPr="00D574EE" w:rsidRDefault="006F60E7" w:rsidP="00975B9E">
            <w:pPr>
              <w:spacing w:after="0"/>
              <w:rPr>
                <w:b/>
                <w:bCs/>
              </w:rPr>
            </w:pPr>
            <w:r w:rsidRPr="00D574EE">
              <w:rPr>
                <w:b/>
                <w:bCs/>
              </w:rPr>
              <w:t>Code Section</w:t>
            </w:r>
          </w:p>
        </w:tc>
        <w:tc>
          <w:tcPr>
            <w:tcW w:w="1080" w:type="dxa"/>
            <w:shd w:val="clear" w:color="auto" w:fill="D9D9D9" w:themeFill="background1" w:themeFillShade="D9"/>
          </w:tcPr>
          <w:p w14:paraId="600E3CD0" w14:textId="77777777" w:rsidR="006F60E7" w:rsidRPr="00D574EE" w:rsidRDefault="006F60E7" w:rsidP="00975B9E">
            <w:pPr>
              <w:spacing w:after="0"/>
              <w:rPr>
                <w:b/>
                <w:bCs/>
              </w:rPr>
            </w:pPr>
            <w:r w:rsidRPr="00D574EE">
              <w:rPr>
                <w:b/>
                <w:bCs/>
              </w:rPr>
              <w:t>CAC</w:t>
            </w:r>
            <w:r w:rsidRPr="00D574EE">
              <w:rPr>
                <w:b/>
                <w:bCs/>
              </w:rPr>
              <w:br/>
              <w:t>Action</w:t>
            </w:r>
          </w:p>
        </w:tc>
        <w:tc>
          <w:tcPr>
            <w:tcW w:w="1080" w:type="dxa"/>
            <w:shd w:val="clear" w:color="auto" w:fill="D9D9D9" w:themeFill="background1" w:themeFillShade="D9"/>
          </w:tcPr>
          <w:p w14:paraId="1D3FD1DB" w14:textId="77777777" w:rsidR="006F60E7" w:rsidRPr="00D574EE" w:rsidRDefault="006F60E7" w:rsidP="00975B9E">
            <w:pPr>
              <w:spacing w:after="0"/>
              <w:rPr>
                <w:b/>
                <w:bCs/>
              </w:rPr>
            </w:pPr>
            <w:r w:rsidRPr="00D574EE">
              <w:rPr>
                <w:b/>
                <w:bCs/>
              </w:rPr>
              <w:t>Agency Response</w:t>
            </w:r>
          </w:p>
        </w:tc>
        <w:tc>
          <w:tcPr>
            <w:tcW w:w="3960" w:type="dxa"/>
            <w:shd w:val="clear" w:color="auto" w:fill="D9D9D9" w:themeFill="background1" w:themeFillShade="D9"/>
          </w:tcPr>
          <w:p w14:paraId="34626D51" w14:textId="77777777" w:rsidR="006F60E7" w:rsidRPr="00D574EE" w:rsidRDefault="006F60E7" w:rsidP="00975B9E">
            <w:pPr>
              <w:spacing w:after="0"/>
              <w:rPr>
                <w:b/>
                <w:bCs/>
              </w:rPr>
            </w:pPr>
            <w:r w:rsidRPr="00D574EE">
              <w:rPr>
                <w:b/>
                <w:bCs/>
              </w:rPr>
              <w:t>Public Comments</w:t>
            </w:r>
          </w:p>
        </w:tc>
        <w:tc>
          <w:tcPr>
            <w:tcW w:w="4032" w:type="dxa"/>
            <w:shd w:val="clear" w:color="auto" w:fill="D9D9D9" w:themeFill="background1" w:themeFillShade="D9"/>
          </w:tcPr>
          <w:p w14:paraId="3F087D17" w14:textId="77777777" w:rsidR="006F60E7" w:rsidRPr="00D574EE" w:rsidRDefault="006F60E7" w:rsidP="00975B9E">
            <w:pPr>
              <w:spacing w:after="0"/>
              <w:rPr>
                <w:b/>
                <w:bCs/>
              </w:rPr>
            </w:pPr>
            <w:r w:rsidRPr="00D574EE">
              <w:rPr>
                <w:b/>
                <w:bCs/>
              </w:rPr>
              <w:t>Annotations</w:t>
            </w:r>
          </w:p>
        </w:tc>
        <w:tc>
          <w:tcPr>
            <w:tcW w:w="1080" w:type="dxa"/>
            <w:shd w:val="clear" w:color="auto" w:fill="D9D9D9" w:themeFill="background1" w:themeFillShade="D9"/>
          </w:tcPr>
          <w:p w14:paraId="43B3ABD4" w14:textId="77777777" w:rsidR="006F60E7" w:rsidRPr="00D574EE" w:rsidRDefault="006F60E7" w:rsidP="00975B9E">
            <w:pPr>
              <w:spacing w:after="0"/>
              <w:rPr>
                <w:b/>
                <w:bCs/>
              </w:rPr>
            </w:pPr>
            <w:r w:rsidRPr="00D574EE">
              <w:rPr>
                <w:b/>
                <w:bCs/>
              </w:rPr>
              <w:t>CBSC</w:t>
            </w:r>
            <w:r w:rsidRPr="00D574EE">
              <w:rPr>
                <w:b/>
                <w:bCs/>
              </w:rPr>
              <w:br/>
              <w:t>Action</w:t>
            </w:r>
          </w:p>
        </w:tc>
      </w:tr>
      <w:tr w:rsidR="00D574EE" w:rsidRPr="00D574EE" w14:paraId="535DE0FF" w14:textId="77777777" w:rsidTr="00975B9E">
        <w:trPr>
          <w:trHeight w:val="20"/>
        </w:trPr>
        <w:tc>
          <w:tcPr>
            <w:tcW w:w="1296" w:type="dxa"/>
            <w:shd w:val="clear" w:color="auto" w:fill="FFFFFF" w:themeFill="background1"/>
          </w:tcPr>
          <w:p w14:paraId="3EECBDAA" w14:textId="77777777" w:rsidR="009C4CCF" w:rsidRPr="00D574EE" w:rsidRDefault="009C4CCF" w:rsidP="009C4CCF">
            <w:pPr>
              <w:pStyle w:val="CAMItemNumber"/>
              <w:numPr>
                <w:ilvl w:val="0"/>
                <w:numId w:val="32"/>
              </w:numPr>
              <w:jc w:val="left"/>
            </w:pPr>
          </w:p>
        </w:tc>
        <w:tc>
          <w:tcPr>
            <w:tcW w:w="1872" w:type="dxa"/>
            <w:shd w:val="clear" w:color="auto" w:fill="FFFFFF" w:themeFill="background1"/>
          </w:tcPr>
          <w:p w14:paraId="269BB9B3" w14:textId="77777777" w:rsidR="009C4CCF" w:rsidRPr="00D574EE" w:rsidRDefault="009C4CCF" w:rsidP="009C4CCF">
            <w:pPr>
              <w:spacing w:after="80"/>
              <w:rPr>
                <w:b/>
                <w:bCs/>
              </w:rPr>
            </w:pPr>
            <w:r w:rsidRPr="00D574EE">
              <w:rPr>
                <w:b/>
                <w:bCs/>
              </w:rPr>
              <w:t xml:space="preserve">806.2 Existing installations. </w:t>
            </w:r>
          </w:p>
          <w:p w14:paraId="09958924" w14:textId="1550C3C7" w:rsidR="009C4CCF" w:rsidRPr="00D574EE" w:rsidRDefault="009C4CCF" w:rsidP="009C4CCF">
            <w:pPr>
              <w:spacing w:after="80"/>
              <w:rPr>
                <w:b/>
                <w:bCs/>
                <w:i/>
                <w:iCs/>
                <w:u w:val="single"/>
              </w:rPr>
            </w:pPr>
            <w:r w:rsidRPr="00D574EE">
              <w:rPr>
                <w:b/>
                <w:bCs/>
              </w:rPr>
              <w:t xml:space="preserve">806.3 </w:t>
            </w:r>
            <w:r w:rsidRPr="007D7CF3">
              <w:rPr>
                <w:b/>
                <w:bCs/>
                <w:strike/>
              </w:rPr>
              <w:t xml:space="preserve">Health care facilities. </w:t>
            </w:r>
            <w:r w:rsidRPr="00D574EE">
              <w:rPr>
                <w:b/>
                <w:bCs/>
                <w:i/>
                <w:iCs/>
                <w:u w:val="single"/>
              </w:rPr>
              <w:t>Reserved</w:t>
            </w:r>
            <w:r w:rsidR="007D7CF3">
              <w:rPr>
                <w:b/>
                <w:bCs/>
                <w:i/>
                <w:iCs/>
                <w:u w:val="single"/>
              </w:rPr>
              <w:t>.</w:t>
            </w:r>
          </w:p>
          <w:p w14:paraId="1B350B10" w14:textId="48BADB75" w:rsidR="009C4CCF" w:rsidRPr="00D574EE" w:rsidRDefault="009C4CCF" w:rsidP="009C4CCF">
            <w:pPr>
              <w:spacing w:after="0"/>
              <w:rPr>
                <w:b/>
                <w:bCs/>
              </w:rPr>
            </w:pPr>
            <w:r w:rsidRPr="00D574EE">
              <w:rPr>
                <w:b/>
                <w:bCs/>
                <w:strike/>
              </w:rPr>
              <w:t>808 PLUMBING</w:t>
            </w:r>
            <w:r w:rsidRPr="00D574EE">
              <w:rPr>
                <w:b/>
                <w:bCs/>
                <w:strike/>
              </w:rPr>
              <w:br/>
              <w:t>808.1 Health care facilities.</w:t>
            </w:r>
          </w:p>
        </w:tc>
        <w:tc>
          <w:tcPr>
            <w:tcW w:w="1080" w:type="dxa"/>
            <w:shd w:val="clear" w:color="auto" w:fill="FFFFFF" w:themeFill="background1"/>
          </w:tcPr>
          <w:p w14:paraId="5CF6124B" w14:textId="0E4097C4" w:rsidR="009C4CCF" w:rsidRPr="00D574EE" w:rsidRDefault="009C4CCF" w:rsidP="008671A6">
            <w:pPr>
              <w:spacing w:after="0"/>
              <w:jc w:val="center"/>
              <w:rPr>
                <w:b/>
                <w:bCs/>
              </w:rPr>
            </w:pPr>
            <w:r w:rsidRPr="00D574EE">
              <w:rPr>
                <w:b/>
                <w:bCs/>
              </w:rPr>
              <w:t>Approve</w:t>
            </w:r>
          </w:p>
        </w:tc>
        <w:tc>
          <w:tcPr>
            <w:tcW w:w="1080" w:type="dxa"/>
            <w:shd w:val="clear" w:color="auto" w:fill="FFFFFF" w:themeFill="background1"/>
          </w:tcPr>
          <w:p w14:paraId="6728AAE6" w14:textId="71D8D795" w:rsidR="009C4CCF" w:rsidRPr="00D574EE" w:rsidRDefault="00F1594C" w:rsidP="008671A6">
            <w:pPr>
              <w:spacing w:after="0"/>
              <w:jc w:val="center"/>
              <w:rPr>
                <w:b/>
                <w:bCs/>
              </w:rPr>
            </w:pPr>
            <w:r w:rsidRPr="00D574EE">
              <w:rPr>
                <w:b/>
                <w:bCs/>
              </w:rPr>
              <w:t>Disagree</w:t>
            </w:r>
          </w:p>
        </w:tc>
        <w:tc>
          <w:tcPr>
            <w:tcW w:w="3960" w:type="dxa"/>
            <w:shd w:val="clear" w:color="auto" w:fill="FFFFFF" w:themeFill="background1"/>
          </w:tcPr>
          <w:p w14:paraId="1E3129BA" w14:textId="097AD6F0" w:rsidR="009C4CCF" w:rsidRPr="00D574EE" w:rsidRDefault="00621A22" w:rsidP="009C4CCF">
            <w:pPr>
              <w:spacing w:after="0"/>
            </w:pPr>
            <w:r w:rsidRPr="00621A22">
              <w:rPr>
                <w:b/>
                <w:bCs/>
              </w:rPr>
              <w:t>45-Day Public Comment</w:t>
            </w:r>
            <w:r w:rsidRPr="00621A22">
              <w:t>: Michael Malinowski</w:t>
            </w:r>
            <w:r>
              <w:t xml:space="preserve"> r</w:t>
            </w:r>
            <w:r w:rsidRPr="00621A22">
              <w:t>epresenting A</w:t>
            </w:r>
            <w:r>
              <w:t>IA</w:t>
            </w:r>
            <w:r w:rsidRPr="00621A22">
              <w:t xml:space="preserve"> California - Approve</w:t>
            </w:r>
          </w:p>
        </w:tc>
        <w:tc>
          <w:tcPr>
            <w:tcW w:w="4032" w:type="dxa"/>
            <w:shd w:val="clear" w:color="auto" w:fill="FFFFFF" w:themeFill="background1"/>
          </w:tcPr>
          <w:p w14:paraId="02B6C541" w14:textId="77777777" w:rsidR="009C4CCF" w:rsidRDefault="009C4CCF" w:rsidP="007D7CF3">
            <w:pPr>
              <w:spacing w:after="80"/>
            </w:pPr>
            <w:r w:rsidRPr="00D574EE">
              <w:t>Amend/reserve/remove these sections to be consistent with scoping limitations proposed in Chapter 6.</w:t>
            </w:r>
          </w:p>
          <w:p w14:paraId="5F1A74D3" w14:textId="6DCEA5F2" w:rsidR="007D7CF3" w:rsidRPr="00D574EE" w:rsidRDefault="007D7CF3" w:rsidP="009C4CCF">
            <w:pPr>
              <w:spacing w:after="0"/>
            </w:pPr>
            <w:r w:rsidRPr="007D7CF3">
              <w:rPr>
                <w:b/>
                <w:bCs/>
              </w:rPr>
              <w:t xml:space="preserve">Post CAC: </w:t>
            </w:r>
            <w:r w:rsidRPr="007D7CF3">
              <w:t>editorial change to Section 806.3 by deleting the Section title to be consistent with the scoping limitations proposed in Chapter 6.</w:t>
            </w:r>
          </w:p>
        </w:tc>
        <w:tc>
          <w:tcPr>
            <w:tcW w:w="1080" w:type="dxa"/>
            <w:shd w:val="clear" w:color="auto" w:fill="FFFFFF" w:themeFill="background1"/>
          </w:tcPr>
          <w:p w14:paraId="15009B98" w14:textId="49CBF0B7" w:rsidR="009C4CCF" w:rsidRPr="00D574EE" w:rsidRDefault="00E94926" w:rsidP="008671A6">
            <w:pPr>
              <w:spacing w:after="0"/>
              <w:jc w:val="center"/>
            </w:pPr>
            <w:r w:rsidRPr="006829AF">
              <w:rPr>
                <w:rFonts w:cs="Arial"/>
                <w:b/>
                <w:bCs/>
              </w:rPr>
              <w:t>Approve</w:t>
            </w:r>
          </w:p>
        </w:tc>
      </w:tr>
    </w:tbl>
    <w:p w14:paraId="31AE2918" w14:textId="77777777" w:rsidR="006F60E7" w:rsidRPr="00D574EE" w:rsidRDefault="006F60E7" w:rsidP="00B253BA"/>
    <w:p w14:paraId="577BEBF3" w14:textId="0F5618A0" w:rsidR="00D04E0A" w:rsidRPr="00D574EE" w:rsidRDefault="002B311B" w:rsidP="00D04E0A">
      <w:pPr>
        <w:pStyle w:val="Heading3"/>
        <w:rPr>
          <w:noProof/>
        </w:rPr>
      </w:pPr>
      <w:r w:rsidRPr="00D574EE">
        <w:rPr>
          <w:noProof/>
        </w:rPr>
        <w:t>Chapter 9 ALTERATIONS—LEVEL 3</w:t>
      </w:r>
      <w:r w:rsidR="007E5D36" w:rsidRPr="00D574EE">
        <w:rPr>
          <w:noProof/>
        </w:rPr>
        <w:t>, Section 902 Special use and occupancy</w:t>
      </w:r>
    </w:p>
    <w:p w14:paraId="4817B52D" w14:textId="0DD3D421" w:rsidR="00D04E0A" w:rsidRPr="00D574EE" w:rsidRDefault="000F11B0" w:rsidP="00D04E0A">
      <w:r w:rsidRPr="00D574EE">
        <w:t>Adopt Chapter 9 of the 2021 IEBC with new amendments listed below</w:t>
      </w:r>
      <w:r w:rsidR="00D04E0A" w:rsidRPr="00D574EE">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96"/>
        <w:gridCol w:w="1872"/>
        <w:gridCol w:w="1080"/>
        <w:gridCol w:w="1080"/>
        <w:gridCol w:w="3960"/>
        <w:gridCol w:w="4032"/>
        <w:gridCol w:w="1080"/>
      </w:tblGrid>
      <w:tr w:rsidR="00D574EE" w:rsidRPr="00D574EE" w14:paraId="040CD6F1" w14:textId="77777777" w:rsidTr="00556182">
        <w:trPr>
          <w:cnfStyle w:val="100000000000" w:firstRow="1" w:lastRow="0" w:firstColumn="0" w:lastColumn="0" w:oddVBand="0" w:evenVBand="0" w:oddHBand="0" w:evenHBand="0" w:firstRowFirstColumn="0" w:firstRowLastColumn="0" w:lastRowFirstColumn="0" w:lastRowLastColumn="0"/>
          <w:trHeight w:val="576"/>
        </w:trPr>
        <w:tc>
          <w:tcPr>
            <w:tcW w:w="1296" w:type="dxa"/>
            <w:shd w:val="clear" w:color="auto" w:fill="D9D9D9" w:themeFill="background1" w:themeFillShade="D9"/>
          </w:tcPr>
          <w:p w14:paraId="508E4867" w14:textId="28CB4689" w:rsidR="00D04E0A" w:rsidRPr="00D574EE" w:rsidRDefault="00D04E0A" w:rsidP="00556182">
            <w:pPr>
              <w:spacing w:after="0"/>
              <w:rPr>
                <w:b/>
                <w:bCs/>
              </w:rPr>
            </w:pPr>
            <w:r w:rsidRPr="00D574EE">
              <w:rPr>
                <w:b/>
                <w:bCs/>
              </w:rPr>
              <w:t xml:space="preserve">Item Number </w:t>
            </w:r>
            <w:r w:rsidR="007E5D36" w:rsidRPr="00D574EE">
              <w:rPr>
                <w:b/>
                <w:bCs/>
              </w:rPr>
              <w:t>9</w:t>
            </w:r>
          </w:p>
        </w:tc>
        <w:tc>
          <w:tcPr>
            <w:tcW w:w="1872" w:type="dxa"/>
            <w:shd w:val="clear" w:color="auto" w:fill="D9D9D9" w:themeFill="background1" w:themeFillShade="D9"/>
          </w:tcPr>
          <w:p w14:paraId="7D7C7513" w14:textId="77777777" w:rsidR="00D04E0A" w:rsidRPr="00D574EE" w:rsidRDefault="00D04E0A" w:rsidP="00556182">
            <w:pPr>
              <w:spacing w:after="0"/>
              <w:rPr>
                <w:b/>
                <w:bCs/>
              </w:rPr>
            </w:pPr>
            <w:r w:rsidRPr="00D574EE">
              <w:rPr>
                <w:b/>
                <w:bCs/>
              </w:rPr>
              <w:t>Code Section</w:t>
            </w:r>
          </w:p>
        </w:tc>
        <w:tc>
          <w:tcPr>
            <w:tcW w:w="1080" w:type="dxa"/>
            <w:shd w:val="clear" w:color="auto" w:fill="D9D9D9" w:themeFill="background1" w:themeFillShade="D9"/>
          </w:tcPr>
          <w:p w14:paraId="2AA45C0E" w14:textId="77777777" w:rsidR="00D04E0A" w:rsidRPr="00D574EE" w:rsidRDefault="00D04E0A" w:rsidP="00556182">
            <w:pPr>
              <w:spacing w:after="0"/>
              <w:rPr>
                <w:b/>
                <w:bCs/>
              </w:rPr>
            </w:pPr>
            <w:r w:rsidRPr="00D574EE">
              <w:rPr>
                <w:b/>
                <w:bCs/>
              </w:rPr>
              <w:t>CAC</w:t>
            </w:r>
            <w:r w:rsidRPr="00D574EE">
              <w:rPr>
                <w:b/>
                <w:bCs/>
              </w:rPr>
              <w:br/>
              <w:t>Action</w:t>
            </w:r>
          </w:p>
        </w:tc>
        <w:tc>
          <w:tcPr>
            <w:tcW w:w="1080" w:type="dxa"/>
            <w:shd w:val="clear" w:color="auto" w:fill="D9D9D9" w:themeFill="background1" w:themeFillShade="D9"/>
          </w:tcPr>
          <w:p w14:paraId="7E6C4C30" w14:textId="77777777" w:rsidR="00D04E0A" w:rsidRPr="00D574EE" w:rsidRDefault="00D04E0A" w:rsidP="00556182">
            <w:pPr>
              <w:spacing w:after="0"/>
              <w:rPr>
                <w:b/>
                <w:bCs/>
              </w:rPr>
            </w:pPr>
            <w:r w:rsidRPr="00D574EE">
              <w:rPr>
                <w:b/>
                <w:bCs/>
              </w:rPr>
              <w:t>Agency Response</w:t>
            </w:r>
          </w:p>
        </w:tc>
        <w:tc>
          <w:tcPr>
            <w:tcW w:w="3960" w:type="dxa"/>
            <w:shd w:val="clear" w:color="auto" w:fill="D9D9D9" w:themeFill="background1" w:themeFillShade="D9"/>
          </w:tcPr>
          <w:p w14:paraId="1BB3DC1A" w14:textId="77777777" w:rsidR="00D04E0A" w:rsidRPr="00D574EE" w:rsidRDefault="00D04E0A" w:rsidP="00556182">
            <w:pPr>
              <w:spacing w:after="0"/>
              <w:rPr>
                <w:b/>
                <w:bCs/>
              </w:rPr>
            </w:pPr>
            <w:r w:rsidRPr="00D574EE">
              <w:rPr>
                <w:b/>
                <w:bCs/>
              </w:rPr>
              <w:t>Public Comments</w:t>
            </w:r>
          </w:p>
        </w:tc>
        <w:tc>
          <w:tcPr>
            <w:tcW w:w="4032" w:type="dxa"/>
            <w:shd w:val="clear" w:color="auto" w:fill="D9D9D9" w:themeFill="background1" w:themeFillShade="D9"/>
          </w:tcPr>
          <w:p w14:paraId="5E0FA54A" w14:textId="77777777" w:rsidR="00D04E0A" w:rsidRPr="00D574EE" w:rsidRDefault="00D04E0A" w:rsidP="00556182">
            <w:pPr>
              <w:spacing w:after="0"/>
              <w:rPr>
                <w:b/>
                <w:bCs/>
              </w:rPr>
            </w:pPr>
            <w:r w:rsidRPr="00D574EE">
              <w:rPr>
                <w:b/>
                <w:bCs/>
              </w:rPr>
              <w:t>Annotations</w:t>
            </w:r>
          </w:p>
        </w:tc>
        <w:tc>
          <w:tcPr>
            <w:tcW w:w="1080" w:type="dxa"/>
            <w:shd w:val="clear" w:color="auto" w:fill="D9D9D9" w:themeFill="background1" w:themeFillShade="D9"/>
          </w:tcPr>
          <w:p w14:paraId="1944EB8A" w14:textId="77777777" w:rsidR="00D04E0A" w:rsidRPr="00D574EE" w:rsidRDefault="00D04E0A" w:rsidP="00556182">
            <w:pPr>
              <w:spacing w:after="0"/>
              <w:rPr>
                <w:b/>
                <w:bCs/>
              </w:rPr>
            </w:pPr>
            <w:r w:rsidRPr="00D574EE">
              <w:rPr>
                <w:b/>
                <w:bCs/>
              </w:rPr>
              <w:t>CBSC</w:t>
            </w:r>
            <w:r w:rsidRPr="00D574EE">
              <w:rPr>
                <w:b/>
                <w:bCs/>
              </w:rPr>
              <w:br/>
              <w:t>Action</w:t>
            </w:r>
          </w:p>
        </w:tc>
      </w:tr>
      <w:tr w:rsidR="00E94926" w:rsidRPr="00D574EE" w14:paraId="3B594932" w14:textId="77777777" w:rsidTr="00556182">
        <w:trPr>
          <w:trHeight w:val="20"/>
        </w:trPr>
        <w:tc>
          <w:tcPr>
            <w:tcW w:w="1296" w:type="dxa"/>
            <w:shd w:val="clear" w:color="auto" w:fill="FFFFFF" w:themeFill="background1"/>
          </w:tcPr>
          <w:p w14:paraId="7B9E8BCD" w14:textId="77777777" w:rsidR="00E94926" w:rsidRPr="00D574EE" w:rsidRDefault="00E94926" w:rsidP="00E94926">
            <w:pPr>
              <w:pStyle w:val="CAMItemNumber"/>
              <w:numPr>
                <w:ilvl w:val="0"/>
                <w:numId w:val="25"/>
              </w:numPr>
              <w:jc w:val="left"/>
            </w:pPr>
          </w:p>
        </w:tc>
        <w:tc>
          <w:tcPr>
            <w:tcW w:w="1872" w:type="dxa"/>
            <w:shd w:val="clear" w:color="auto" w:fill="FFFFFF" w:themeFill="background1"/>
          </w:tcPr>
          <w:p w14:paraId="7BC55EDF" w14:textId="73FFEDCF" w:rsidR="00E94926" w:rsidRPr="00D574EE" w:rsidRDefault="00E94926" w:rsidP="00E94926">
            <w:pPr>
              <w:spacing w:after="80"/>
              <w:rPr>
                <w:b/>
                <w:bCs/>
                <w:i/>
                <w:iCs/>
                <w:u w:val="single"/>
              </w:rPr>
            </w:pPr>
            <w:r w:rsidRPr="00D574EE">
              <w:rPr>
                <w:b/>
                <w:bCs/>
              </w:rPr>
              <w:t xml:space="preserve">902.1 </w:t>
            </w:r>
            <w:r w:rsidRPr="007D7CF3">
              <w:rPr>
                <w:b/>
                <w:bCs/>
                <w:strike/>
              </w:rPr>
              <w:t xml:space="preserve">High-rise buildings. </w:t>
            </w:r>
            <w:r w:rsidRPr="00D574EE">
              <w:rPr>
                <w:b/>
                <w:bCs/>
                <w:i/>
                <w:iCs/>
                <w:u w:val="single"/>
              </w:rPr>
              <w:t>Reserved</w:t>
            </w:r>
            <w:r>
              <w:rPr>
                <w:b/>
                <w:bCs/>
                <w:i/>
                <w:iCs/>
                <w:u w:val="single"/>
              </w:rPr>
              <w:t>.</w:t>
            </w:r>
          </w:p>
          <w:p w14:paraId="279A6924" w14:textId="118A254B" w:rsidR="00E94926" w:rsidRPr="00D574EE" w:rsidRDefault="00E94926" w:rsidP="00E94926">
            <w:pPr>
              <w:spacing w:after="80"/>
              <w:rPr>
                <w:b/>
                <w:bCs/>
                <w:strike/>
              </w:rPr>
            </w:pPr>
            <w:r w:rsidRPr="00D574EE">
              <w:rPr>
                <w:b/>
                <w:bCs/>
                <w:strike/>
              </w:rPr>
              <w:t>902.1.1 Recirculating air or exhaust systems.</w:t>
            </w:r>
          </w:p>
          <w:p w14:paraId="0C6636C8" w14:textId="69C04E56" w:rsidR="00E94926" w:rsidRPr="00D574EE" w:rsidRDefault="00E94926" w:rsidP="00E94926">
            <w:pPr>
              <w:spacing w:after="0"/>
              <w:rPr>
                <w:b/>
                <w:bCs/>
              </w:rPr>
            </w:pPr>
            <w:r w:rsidRPr="00D574EE">
              <w:rPr>
                <w:b/>
                <w:bCs/>
                <w:strike/>
              </w:rPr>
              <w:t>902.1.2 Elevators.</w:t>
            </w:r>
          </w:p>
        </w:tc>
        <w:tc>
          <w:tcPr>
            <w:tcW w:w="1080" w:type="dxa"/>
            <w:shd w:val="clear" w:color="auto" w:fill="FFFFFF" w:themeFill="background1"/>
          </w:tcPr>
          <w:p w14:paraId="48503B25" w14:textId="095E9FF1" w:rsidR="00E94926" w:rsidRPr="00D574EE" w:rsidRDefault="00E94926" w:rsidP="00E94926">
            <w:pPr>
              <w:spacing w:after="0"/>
              <w:jc w:val="center"/>
              <w:rPr>
                <w:b/>
                <w:bCs/>
              </w:rPr>
            </w:pPr>
            <w:r w:rsidRPr="00D574EE">
              <w:rPr>
                <w:b/>
                <w:bCs/>
              </w:rPr>
              <w:t>Approve</w:t>
            </w:r>
          </w:p>
        </w:tc>
        <w:tc>
          <w:tcPr>
            <w:tcW w:w="1080" w:type="dxa"/>
            <w:shd w:val="clear" w:color="auto" w:fill="FFFFFF" w:themeFill="background1"/>
          </w:tcPr>
          <w:p w14:paraId="48F9E5E3" w14:textId="785DAA51" w:rsidR="00E94926" w:rsidRPr="00D574EE" w:rsidRDefault="00E94926" w:rsidP="00E94926">
            <w:pPr>
              <w:spacing w:after="0"/>
              <w:jc w:val="center"/>
              <w:rPr>
                <w:b/>
                <w:bCs/>
              </w:rPr>
            </w:pPr>
            <w:r w:rsidRPr="00D574EE">
              <w:rPr>
                <w:b/>
                <w:bCs/>
              </w:rPr>
              <w:t>Disagree</w:t>
            </w:r>
          </w:p>
        </w:tc>
        <w:tc>
          <w:tcPr>
            <w:tcW w:w="3960" w:type="dxa"/>
            <w:shd w:val="clear" w:color="auto" w:fill="FFFFFF" w:themeFill="background1"/>
          </w:tcPr>
          <w:p w14:paraId="35F52170" w14:textId="76404CF1" w:rsidR="00E94926" w:rsidRPr="00D574EE" w:rsidRDefault="00E94926" w:rsidP="00E94926">
            <w:pPr>
              <w:spacing w:after="0"/>
            </w:pPr>
            <w:r w:rsidRPr="001145F6">
              <w:rPr>
                <w:b/>
                <w:bCs/>
              </w:rPr>
              <w:t>45-Day Public Comment</w:t>
            </w:r>
            <w:r w:rsidRPr="001145F6">
              <w:t>: Michael Malinowski representing AIA California - Approve</w:t>
            </w:r>
          </w:p>
        </w:tc>
        <w:tc>
          <w:tcPr>
            <w:tcW w:w="4032" w:type="dxa"/>
            <w:shd w:val="clear" w:color="auto" w:fill="FFFFFF" w:themeFill="background1"/>
          </w:tcPr>
          <w:p w14:paraId="018201A3" w14:textId="77777777" w:rsidR="00E94926" w:rsidRDefault="00E94926" w:rsidP="00E94926">
            <w:pPr>
              <w:spacing w:after="80"/>
            </w:pPr>
            <w:r w:rsidRPr="00D574EE">
              <w:t>Reserve/remove these sections to be consistent with scoping limitations proposed in Chapter 6.</w:t>
            </w:r>
          </w:p>
          <w:p w14:paraId="181095B7" w14:textId="32FAB7E2" w:rsidR="00E94926" w:rsidRPr="00D574EE" w:rsidRDefault="00E94926" w:rsidP="00E94926">
            <w:pPr>
              <w:spacing w:after="0"/>
            </w:pPr>
            <w:r w:rsidRPr="007D7CF3">
              <w:rPr>
                <w:b/>
                <w:bCs/>
              </w:rPr>
              <w:t xml:space="preserve">Post CAC: </w:t>
            </w:r>
            <w:r w:rsidRPr="007D7CF3">
              <w:t xml:space="preserve">editorial change to Section </w:t>
            </w:r>
            <w:r>
              <w:t>902.1</w:t>
            </w:r>
            <w:r w:rsidRPr="007D7CF3">
              <w:t xml:space="preserve"> by deleting the Section title to be consistent with the scoping limitations proposed in Chapter 6.</w:t>
            </w:r>
          </w:p>
        </w:tc>
        <w:tc>
          <w:tcPr>
            <w:tcW w:w="1080" w:type="dxa"/>
            <w:shd w:val="clear" w:color="auto" w:fill="FFFFFF" w:themeFill="background1"/>
          </w:tcPr>
          <w:p w14:paraId="4F4C40A8" w14:textId="1E8A7687" w:rsidR="00E94926" w:rsidRPr="00D574EE" w:rsidRDefault="00E94926" w:rsidP="00E94926">
            <w:pPr>
              <w:spacing w:after="0"/>
              <w:jc w:val="center"/>
            </w:pPr>
            <w:r w:rsidRPr="00944C1E">
              <w:rPr>
                <w:rFonts w:cs="Arial"/>
                <w:b/>
                <w:bCs/>
              </w:rPr>
              <w:t>Approve</w:t>
            </w:r>
          </w:p>
        </w:tc>
      </w:tr>
      <w:tr w:rsidR="00E94926" w:rsidRPr="00D574EE" w14:paraId="693B4944" w14:textId="77777777" w:rsidTr="00556182">
        <w:trPr>
          <w:trHeight w:val="20"/>
        </w:trPr>
        <w:tc>
          <w:tcPr>
            <w:tcW w:w="1296" w:type="dxa"/>
            <w:shd w:val="clear" w:color="auto" w:fill="FFFFFF" w:themeFill="background1"/>
          </w:tcPr>
          <w:p w14:paraId="6B59C6AC" w14:textId="77777777" w:rsidR="00E94926" w:rsidRPr="00D574EE" w:rsidRDefault="00E94926" w:rsidP="00E94926">
            <w:pPr>
              <w:pStyle w:val="CAMItemNumber"/>
              <w:numPr>
                <w:ilvl w:val="0"/>
                <w:numId w:val="25"/>
              </w:numPr>
              <w:jc w:val="left"/>
            </w:pPr>
          </w:p>
        </w:tc>
        <w:tc>
          <w:tcPr>
            <w:tcW w:w="1872" w:type="dxa"/>
            <w:shd w:val="clear" w:color="auto" w:fill="FFFFFF" w:themeFill="background1"/>
          </w:tcPr>
          <w:p w14:paraId="6E27A792" w14:textId="3A268790" w:rsidR="00E94926" w:rsidRPr="00D574EE" w:rsidRDefault="00E94926" w:rsidP="00E94926">
            <w:pPr>
              <w:spacing w:after="0"/>
              <w:rPr>
                <w:b/>
                <w:bCs/>
                <w:strike/>
              </w:rPr>
            </w:pPr>
            <w:r w:rsidRPr="00D574EE">
              <w:rPr>
                <w:b/>
                <w:bCs/>
                <w:strike/>
              </w:rPr>
              <w:t>902.2 Boiler and furnace equipment rooms.</w:t>
            </w:r>
          </w:p>
        </w:tc>
        <w:tc>
          <w:tcPr>
            <w:tcW w:w="1080" w:type="dxa"/>
            <w:shd w:val="clear" w:color="auto" w:fill="FFFFFF" w:themeFill="background1"/>
          </w:tcPr>
          <w:p w14:paraId="02548C3F" w14:textId="5473B239" w:rsidR="00E94926" w:rsidRPr="00D574EE" w:rsidRDefault="00E94926" w:rsidP="00E94926">
            <w:pPr>
              <w:spacing w:after="0"/>
              <w:jc w:val="center"/>
              <w:rPr>
                <w:b/>
                <w:bCs/>
              </w:rPr>
            </w:pPr>
            <w:r w:rsidRPr="00D574EE">
              <w:rPr>
                <w:b/>
                <w:bCs/>
              </w:rPr>
              <w:t>Approve</w:t>
            </w:r>
          </w:p>
        </w:tc>
        <w:tc>
          <w:tcPr>
            <w:tcW w:w="1080" w:type="dxa"/>
            <w:shd w:val="clear" w:color="auto" w:fill="FFFFFF" w:themeFill="background1"/>
          </w:tcPr>
          <w:p w14:paraId="0094F846" w14:textId="3B2BB2DC" w:rsidR="00E94926" w:rsidRPr="00D574EE" w:rsidRDefault="00E94926" w:rsidP="00E94926">
            <w:pPr>
              <w:spacing w:after="0"/>
              <w:jc w:val="center"/>
              <w:rPr>
                <w:b/>
                <w:bCs/>
              </w:rPr>
            </w:pPr>
            <w:r w:rsidRPr="00D574EE">
              <w:rPr>
                <w:b/>
                <w:bCs/>
              </w:rPr>
              <w:t>Accept</w:t>
            </w:r>
          </w:p>
        </w:tc>
        <w:tc>
          <w:tcPr>
            <w:tcW w:w="3960" w:type="dxa"/>
            <w:shd w:val="clear" w:color="auto" w:fill="FFFFFF" w:themeFill="background1"/>
          </w:tcPr>
          <w:p w14:paraId="6E054F6D" w14:textId="1BD4A227" w:rsidR="00E94926" w:rsidRPr="00D574EE" w:rsidRDefault="00E94926" w:rsidP="00E94926">
            <w:pPr>
              <w:spacing w:after="0"/>
            </w:pPr>
            <w:r w:rsidRPr="001145F6">
              <w:rPr>
                <w:b/>
                <w:bCs/>
              </w:rPr>
              <w:t>45-Day Public Comment</w:t>
            </w:r>
            <w:r w:rsidRPr="001145F6">
              <w:t>: Michael Malinowski representing AIA California - Approve</w:t>
            </w:r>
          </w:p>
        </w:tc>
        <w:tc>
          <w:tcPr>
            <w:tcW w:w="4032" w:type="dxa"/>
            <w:shd w:val="clear" w:color="auto" w:fill="FFFFFF" w:themeFill="background1"/>
          </w:tcPr>
          <w:p w14:paraId="5CC4E9B3" w14:textId="412AA245" w:rsidR="00E94926" w:rsidRPr="00D574EE" w:rsidRDefault="00E94926" w:rsidP="00E94926">
            <w:pPr>
              <w:spacing w:after="0"/>
            </w:pPr>
            <w:r w:rsidRPr="00D574EE">
              <w:t>Remove this section to avoid conflicts with the CBC Table 509.1 and CFC Table 1105.4.</w:t>
            </w:r>
          </w:p>
        </w:tc>
        <w:tc>
          <w:tcPr>
            <w:tcW w:w="1080" w:type="dxa"/>
            <w:shd w:val="clear" w:color="auto" w:fill="FFFFFF" w:themeFill="background1"/>
          </w:tcPr>
          <w:p w14:paraId="09464E6C" w14:textId="40F1DDE7" w:rsidR="00E94926" w:rsidRPr="00D574EE" w:rsidRDefault="00E94926" w:rsidP="00E94926">
            <w:pPr>
              <w:spacing w:after="0"/>
              <w:jc w:val="center"/>
            </w:pPr>
            <w:r w:rsidRPr="00944C1E">
              <w:rPr>
                <w:rFonts w:cs="Arial"/>
                <w:b/>
                <w:bCs/>
              </w:rPr>
              <w:t>Approve</w:t>
            </w:r>
          </w:p>
        </w:tc>
      </w:tr>
    </w:tbl>
    <w:p w14:paraId="4447445B" w14:textId="719832CB" w:rsidR="007E5D36" w:rsidRPr="00D574EE" w:rsidRDefault="007E5D36" w:rsidP="007E5D36">
      <w:pPr>
        <w:pStyle w:val="Heading3"/>
        <w:rPr>
          <w:noProof/>
        </w:rPr>
      </w:pPr>
      <w:r w:rsidRPr="00D574EE">
        <w:rPr>
          <w:noProof/>
        </w:rPr>
        <w:lastRenderedPageBreak/>
        <w:t>Chapter 9, Section 904 Fire protection</w:t>
      </w:r>
    </w:p>
    <w:p w14:paraId="7D162AE6" w14:textId="1A1FAA1B" w:rsidR="007E5D36" w:rsidRPr="00D574EE" w:rsidRDefault="00775941" w:rsidP="007E5D36">
      <w:r w:rsidRPr="00D574EE">
        <w:t>Amend sections listed below</w:t>
      </w:r>
      <w:r w:rsidR="007E5D36" w:rsidRPr="00D574EE">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96"/>
        <w:gridCol w:w="1872"/>
        <w:gridCol w:w="1080"/>
        <w:gridCol w:w="1080"/>
        <w:gridCol w:w="3960"/>
        <w:gridCol w:w="4032"/>
        <w:gridCol w:w="1080"/>
      </w:tblGrid>
      <w:tr w:rsidR="00D574EE" w:rsidRPr="00D574EE" w14:paraId="129DD42B" w14:textId="77777777" w:rsidTr="00975B9E">
        <w:trPr>
          <w:cnfStyle w:val="100000000000" w:firstRow="1" w:lastRow="0" w:firstColumn="0" w:lastColumn="0" w:oddVBand="0" w:evenVBand="0" w:oddHBand="0" w:evenHBand="0" w:firstRowFirstColumn="0" w:firstRowLastColumn="0" w:lastRowFirstColumn="0" w:lastRowLastColumn="0"/>
          <w:trHeight w:val="576"/>
        </w:trPr>
        <w:tc>
          <w:tcPr>
            <w:tcW w:w="1296" w:type="dxa"/>
            <w:shd w:val="clear" w:color="auto" w:fill="D9D9D9" w:themeFill="background1" w:themeFillShade="D9"/>
          </w:tcPr>
          <w:p w14:paraId="5678C392" w14:textId="7DE0CB09" w:rsidR="007E5D36" w:rsidRPr="00D574EE" w:rsidRDefault="007E5D36" w:rsidP="00975B9E">
            <w:pPr>
              <w:spacing w:after="0"/>
              <w:rPr>
                <w:b/>
                <w:bCs/>
              </w:rPr>
            </w:pPr>
            <w:r w:rsidRPr="00D574EE">
              <w:rPr>
                <w:b/>
                <w:bCs/>
              </w:rPr>
              <w:t>Item Number 10</w:t>
            </w:r>
          </w:p>
        </w:tc>
        <w:tc>
          <w:tcPr>
            <w:tcW w:w="1872" w:type="dxa"/>
            <w:shd w:val="clear" w:color="auto" w:fill="D9D9D9" w:themeFill="background1" w:themeFillShade="D9"/>
          </w:tcPr>
          <w:p w14:paraId="71F3A85B" w14:textId="77777777" w:rsidR="007E5D36" w:rsidRPr="00D574EE" w:rsidRDefault="007E5D36" w:rsidP="00975B9E">
            <w:pPr>
              <w:spacing w:after="0"/>
              <w:rPr>
                <w:b/>
                <w:bCs/>
              </w:rPr>
            </w:pPr>
            <w:r w:rsidRPr="00D574EE">
              <w:rPr>
                <w:b/>
                <w:bCs/>
              </w:rPr>
              <w:t>Code Section</w:t>
            </w:r>
          </w:p>
        </w:tc>
        <w:tc>
          <w:tcPr>
            <w:tcW w:w="1080" w:type="dxa"/>
            <w:shd w:val="clear" w:color="auto" w:fill="D9D9D9" w:themeFill="background1" w:themeFillShade="D9"/>
          </w:tcPr>
          <w:p w14:paraId="2B8E8F9D" w14:textId="77777777" w:rsidR="007E5D36" w:rsidRPr="00D574EE" w:rsidRDefault="007E5D36" w:rsidP="00975B9E">
            <w:pPr>
              <w:spacing w:after="0"/>
              <w:rPr>
                <w:b/>
                <w:bCs/>
              </w:rPr>
            </w:pPr>
            <w:r w:rsidRPr="00D574EE">
              <w:rPr>
                <w:b/>
                <w:bCs/>
              </w:rPr>
              <w:t>CAC</w:t>
            </w:r>
            <w:r w:rsidRPr="00D574EE">
              <w:rPr>
                <w:b/>
                <w:bCs/>
              </w:rPr>
              <w:br/>
              <w:t>Action</w:t>
            </w:r>
          </w:p>
        </w:tc>
        <w:tc>
          <w:tcPr>
            <w:tcW w:w="1080" w:type="dxa"/>
            <w:shd w:val="clear" w:color="auto" w:fill="D9D9D9" w:themeFill="background1" w:themeFillShade="D9"/>
          </w:tcPr>
          <w:p w14:paraId="17284AE3" w14:textId="77777777" w:rsidR="007E5D36" w:rsidRPr="00D574EE" w:rsidRDefault="007E5D36" w:rsidP="00975B9E">
            <w:pPr>
              <w:spacing w:after="0"/>
              <w:rPr>
                <w:b/>
                <w:bCs/>
              </w:rPr>
            </w:pPr>
            <w:r w:rsidRPr="00D574EE">
              <w:rPr>
                <w:b/>
                <w:bCs/>
              </w:rPr>
              <w:t>Agency Response</w:t>
            </w:r>
          </w:p>
        </w:tc>
        <w:tc>
          <w:tcPr>
            <w:tcW w:w="3960" w:type="dxa"/>
            <w:shd w:val="clear" w:color="auto" w:fill="D9D9D9" w:themeFill="background1" w:themeFillShade="D9"/>
          </w:tcPr>
          <w:p w14:paraId="7FCD9990" w14:textId="77777777" w:rsidR="007E5D36" w:rsidRPr="00D574EE" w:rsidRDefault="007E5D36" w:rsidP="00975B9E">
            <w:pPr>
              <w:spacing w:after="0"/>
              <w:rPr>
                <w:b/>
                <w:bCs/>
              </w:rPr>
            </w:pPr>
            <w:r w:rsidRPr="00D574EE">
              <w:rPr>
                <w:b/>
                <w:bCs/>
              </w:rPr>
              <w:t>Public Comments</w:t>
            </w:r>
          </w:p>
        </w:tc>
        <w:tc>
          <w:tcPr>
            <w:tcW w:w="4032" w:type="dxa"/>
            <w:shd w:val="clear" w:color="auto" w:fill="D9D9D9" w:themeFill="background1" w:themeFillShade="D9"/>
          </w:tcPr>
          <w:p w14:paraId="0D8924DF" w14:textId="77777777" w:rsidR="007E5D36" w:rsidRPr="00D574EE" w:rsidRDefault="007E5D36" w:rsidP="00975B9E">
            <w:pPr>
              <w:spacing w:after="0"/>
              <w:rPr>
                <w:b/>
                <w:bCs/>
              </w:rPr>
            </w:pPr>
            <w:r w:rsidRPr="00D574EE">
              <w:rPr>
                <w:b/>
                <w:bCs/>
              </w:rPr>
              <w:t>Annotations</w:t>
            </w:r>
          </w:p>
        </w:tc>
        <w:tc>
          <w:tcPr>
            <w:tcW w:w="1080" w:type="dxa"/>
            <w:shd w:val="clear" w:color="auto" w:fill="D9D9D9" w:themeFill="background1" w:themeFillShade="D9"/>
          </w:tcPr>
          <w:p w14:paraId="615846B7" w14:textId="77777777" w:rsidR="007E5D36" w:rsidRPr="00D574EE" w:rsidRDefault="007E5D36" w:rsidP="00975B9E">
            <w:pPr>
              <w:spacing w:after="0"/>
              <w:rPr>
                <w:b/>
                <w:bCs/>
              </w:rPr>
            </w:pPr>
            <w:r w:rsidRPr="00D574EE">
              <w:rPr>
                <w:b/>
                <w:bCs/>
              </w:rPr>
              <w:t>CBSC</w:t>
            </w:r>
            <w:r w:rsidRPr="00D574EE">
              <w:rPr>
                <w:b/>
                <w:bCs/>
              </w:rPr>
              <w:br/>
              <w:t>Action</w:t>
            </w:r>
          </w:p>
        </w:tc>
      </w:tr>
      <w:tr w:rsidR="00E94926" w:rsidRPr="00D574EE" w14:paraId="15C4DA1B" w14:textId="77777777" w:rsidTr="00975B9E">
        <w:trPr>
          <w:trHeight w:val="20"/>
        </w:trPr>
        <w:tc>
          <w:tcPr>
            <w:tcW w:w="1296" w:type="dxa"/>
            <w:shd w:val="clear" w:color="auto" w:fill="FFFFFF" w:themeFill="background1"/>
          </w:tcPr>
          <w:p w14:paraId="78786EB0" w14:textId="77777777" w:rsidR="00E94926" w:rsidRPr="00D574EE" w:rsidRDefault="00E94926" w:rsidP="00E94926">
            <w:pPr>
              <w:pStyle w:val="CAMItemNumber"/>
              <w:numPr>
                <w:ilvl w:val="0"/>
                <w:numId w:val="33"/>
              </w:numPr>
              <w:jc w:val="left"/>
            </w:pPr>
          </w:p>
        </w:tc>
        <w:tc>
          <w:tcPr>
            <w:tcW w:w="1872" w:type="dxa"/>
            <w:shd w:val="clear" w:color="auto" w:fill="FFFFFF" w:themeFill="background1"/>
          </w:tcPr>
          <w:p w14:paraId="3F3B4941" w14:textId="77777777" w:rsidR="00E94926" w:rsidRPr="00D574EE" w:rsidRDefault="00E94926" w:rsidP="00E94926">
            <w:pPr>
              <w:spacing w:after="0"/>
              <w:rPr>
                <w:b/>
                <w:bCs/>
              </w:rPr>
            </w:pPr>
            <w:r w:rsidRPr="00D574EE">
              <w:rPr>
                <w:b/>
                <w:bCs/>
              </w:rPr>
              <w:t>904.1 Automatic sprinkler systems.</w:t>
            </w:r>
          </w:p>
        </w:tc>
        <w:tc>
          <w:tcPr>
            <w:tcW w:w="1080" w:type="dxa"/>
            <w:shd w:val="clear" w:color="auto" w:fill="FFFFFF" w:themeFill="background1"/>
          </w:tcPr>
          <w:p w14:paraId="60760B11" w14:textId="10FB778F" w:rsidR="00E94926" w:rsidRPr="00D574EE" w:rsidRDefault="00E94926" w:rsidP="00E94926">
            <w:pPr>
              <w:spacing w:after="0"/>
              <w:jc w:val="center"/>
              <w:rPr>
                <w:b/>
                <w:bCs/>
              </w:rPr>
            </w:pPr>
            <w:r w:rsidRPr="00D574EE">
              <w:rPr>
                <w:b/>
                <w:bCs/>
              </w:rPr>
              <w:t>Approve</w:t>
            </w:r>
          </w:p>
        </w:tc>
        <w:tc>
          <w:tcPr>
            <w:tcW w:w="1080" w:type="dxa"/>
            <w:shd w:val="clear" w:color="auto" w:fill="FFFFFF" w:themeFill="background1"/>
          </w:tcPr>
          <w:p w14:paraId="2B937DD1" w14:textId="16797E3D" w:rsidR="00E94926" w:rsidRPr="00D574EE" w:rsidRDefault="00E94926" w:rsidP="00E94926">
            <w:pPr>
              <w:spacing w:after="0"/>
              <w:jc w:val="center"/>
              <w:rPr>
                <w:b/>
                <w:bCs/>
              </w:rPr>
            </w:pPr>
            <w:r w:rsidRPr="00D574EE">
              <w:rPr>
                <w:b/>
                <w:bCs/>
              </w:rPr>
              <w:t>Accept</w:t>
            </w:r>
          </w:p>
        </w:tc>
        <w:tc>
          <w:tcPr>
            <w:tcW w:w="3960" w:type="dxa"/>
            <w:shd w:val="clear" w:color="auto" w:fill="FFFFFF" w:themeFill="background1"/>
          </w:tcPr>
          <w:p w14:paraId="544E9151" w14:textId="268D4FA3" w:rsidR="00E94926" w:rsidRPr="00D574EE" w:rsidRDefault="00E94926" w:rsidP="00E94926">
            <w:pPr>
              <w:spacing w:after="0"/>
            </w:pPr>
            <w:r w:rsidRPr="009F7872">
              <w:rPr>
                <w:b/>
                <w:bCs/>
              </w:rPr>
              <w:t>45-Day Public Comment</w:t>
            </w:r>
            <w:r w:rsidRPr="009F7872">
              <w:t>: Michael Malinowski representing AIA California - Approve</w:t>
            </w:r>
          </w:p>
        </w:tc>
        <w:tc>
          <w:tcPr>
            <w:tcW w:w="4032" w:type="dxa"/>
            <w:shd w:val="clear" w:color="auto" w:fill="FFFFFF" w:themeFill="background1"/>
          </w:tcPr>
          <w:p w14:paraId="6529BAD2" w14:textId="77777777" w:rsidR="00E94926" w:rsidRPr="00D574EE" w:rsidRDefault="00E94926" w:rsidP="00E94926">
            <w:pPr>
              <w:spacing w:after="0"/>
            </w:pPr>
            <w:r w:rsidRPr="00D574EE">
              <w:t>Amend this section to eliminate possible conflicts with existing California laws and regulations and provide reference to California Building and Fire Codes.</w:t>
            </w:r>
          </w:p>
        </w:tc>
        <w:tc>
          <w:tcPr>
            <w:tcW w:w="1080" w:type="dxa"/>
            <w:shd w:val="clear" w:color="auto" w:fill="FFFFFF" w:themeFill="background1"/>
          </w:tcPr>
          <w:p w14:paraId="0CF107CC" w14:textId="0418BFE0" w:rsidR="00E94926" w:rsidRPr="00D574EE" w:rsidRDefault="00E94926" w:rsidP="00E94926">
            <w:pPr>
              <w:spacing w:after="0"/>
              <w:jc w:val="center"/>
            </w:pPr>
            <w:r w:rsidRPr="00753BE8">
              <w:rPr>
                <w:rFonts w:cs="Arial"/>
                <w:b/>
                <w:bCs/>
              </w:rPr>
              <w:t>Approve</w:t>
            </w:r>
          </w:p>
        </w:tc>
      </w:tr>
      <w:tr w:rsidR="00E94926" w:rsidRPr="00D574EE" w14:paraId="79AD5A73" w14:textId="77777777" w:rsidTr="00975B9E">
        <w:trPr>
          <w:trHeight w:val="20"/>
        </w:trPr>
        <w:tc>
          <w:tcPr>
            <w:tcW w:w="1296" w:type="dxa"/>
            <w:shd w:val="clear" w:color="auto" w:fill="FFFFFF" w:themeFill="background1"/>
          </w:tcPr>
          <w:p w14:paraId="3BEFEBBD" w14:textId="77777777" w:rsidR="00E94926" w:rsidRPr="00D574EE" w:rsidRDefault="00E94926" w:rsidP="00E94926">
            <w:pPr>
              <w:pStyle w:val="CAMItemNumber"/>
              <w:numPr>
                <w:ilvl w:val="0"/>
                <w:numId w:val="33"/>
              </w:numPr>
              <w:jc w:val="left"/>
            </w:pPr>
          </w:p>
        </w:tc>
        <w:tc>
          <w:tcPr>
            <w:tcW w:w="1872" w:type="dxa"/>
            <w:shd w:val="clear" w:color="auto" w:fill="FFFFFF" w:themeFill="background1"/>
          </w:tcPr>
          <w:p w14:paraId="7E3398C2" w14:textId="77777777" w:rsidR="00E94926" w:rsidRPr="00D574EE" w:rsidRDefault="00E94926" w:rsidP="00E94926">
            <w:pPr>
              <w:spacing w:after="0"/>
              <w:rPr>
                <w:b/>
                <w:bCs/>
              </w:rPr>
            </w:pPr>
            <w:r w:rsidRPr="00D574EE">
              <w:rPr>
                <w:b/>
                <w:bCs/>
                <w:strike/>
              </w:rPr>
              <w:t>904.1.1</w:t>
            </w:r>
            <w:r w:rsidRPr="00D574EE">
              <w:rPr>
                <w:b/>
                <w:bCs/>
              </w:rPr>
              <w:t xml:space="preserve"> through </w:t>
            </w:r>
            <w:r w:rsidRPr="00D574EE">
              <w:rPr>
                <w:b/>
                <w:bCs/>
                <w:strike/>
              </w:rPr>
              <w:t>904.1.7</w:t>
            </w:r>
          </w:p>
        </w:tc>
        <w:tc>
          <w:tcPr>
            <w:tcW w:w="1080" w:type="dxa"/>
            <w:shd w:val="clear" w:color="auto" w:fill="FFFFFF" w:themeFill="background1"/>
          </w:tcPr>
          <w:p w14:paraId="1C784849" w14:textId="3D645186" w:rsidR="00E94926" w:rsidRPr="00D574EE" w:rsidRDefault="00E94926" w:rsidP="00E94926">
            <w:pPr>
              <w:spacing w:after="0"/>
              <w:jc w:val="center"/>
              <w:rPr>
                <w:b/>
                <w:bCs/>
              </w:rPr>
            </w:pPr>
            <w:r w:rsidRPr="00D574EE">
              <w:rPr>
                <w:b/>
                <w:bCs/>
              </w:rPr>
              <w:t>Approve</w:t>
            </w:r>
          </w:p>
        </w:tc>
        <w:tc>
          <w:tcPr>
            <w:tcW w:w="1080" w:type="dxa"/>
            <w:shd w:val="clear" w:color="auto" w:fill="FFFFFF" w:themeFill="background1"/>
          </w:tcPr>
          <w:p w14:paraId="4D79CB18" w14:textId="1B1DD9BB" w:rsidR="00E94926" w:rsidRPr="00D574EE" w:rsidRDefault="00E94926" w:rsidP="00E94926">
            <w:pPr>
              <w:spacing w:after="0"/>
              <w:jc w:val="center"/>
              <w:rPr>
                <w:b/>
                <w:bCs/>
              </w:rPr>
            </w:pPr>
            <w:r w:rsidRPr="00D574EE">
              <w:rPr>
                <w:b/>
                <w:bCs/>
              </w:rPr>
              <w:t>Accept</w:t>
            </w:r>
          </w:p>
        </w:tc>
        <w:tc>
          <w:tcPr>
            <w:tcW w:w="3960" w:type="dxa"/>
            <w:shd w:val="clear" w:color="auto" w:fill="FFFFFF" w:themeFill="background1"/>
          </w:tcPr>
          <w:p w14:paraId="547148DC" w14:textId="1634F569" w:rsidR="00E94926" w:rsidRPr="00D574EE" w:rsidRDefault="00E94926" w:rsidP="00E94926">
            <w:pPr>
              <w:spacing w:after="0"/>
            </w:pPr>
            <w:r w:rsidRPr="009F7872">
              <w:rPr>
                <w:b/>
                <w:bCs/>
              </w:rPr>
              <w:t>45-Day Public Comment</w:t>
            </w:r>
            <w:r w:rsidRPr="009F7872">
              <w:t>: Michael Malinowski representing AIA California - Approve</w:t>
            </w:r>
          </w:p>
        </w:tc>
        <w:tc>
          <w:tcPr>
            <w:tcW w:w="4032" w:type="dxa"/>
            <w:shd w:val="clear" w:color="auto" w:fill="FFFFFF" w:themeFill="background1"/>
          </w:tcPr>
          <w:p w14:paraId="19050467" w14:textId="77777777" w:rsidR="00E94926" w:rsidRPr="00D574EE" w:rsidRDefault="00E94926" w:rsidP="00E94926">
            <w:pPr>
              <w:spacing w:after="0"/>
            </w:pPr>
            <w:r w:rsidRPr="00D574EE">
              <w:t>Delete these sections to eliminate possible conflicts with existing California laws and regulations.</w:t>
            </w:r>
          </w:p>
        </w:tc>
        <w:tc>
          <w:tcPr>
            <w:tcW w:w="1080" w:type="dxa"/>
            <w:shd w:val="clear" w:color="auto" w:fill="FFFFFF" w:themeFill="background1"/>
          </w:tcPr>
          <w:p w14:paraId="7086AD25" w14:textId="4485AF7E" w:rsidR="00E94926" w:rsidRPr="00D574EE" w:rsidRDefault="00E94926" w:rsidP="00E94926">
            <w:pPr>
              <w:spacing w:after="0"/>
              <w:jc w:val="center"/>
            </w:pPr>
            <w:r w:rsidRPr="00753BE8">
              <w:rPr>
                <w:rFonts w:cs="Arial"/>
                <w:b/>
                <w:bCs/>
              </w:rPr>
              <w:t>Approve</w:t>
            </w:r>
          </w:p>
        </w:tc>
      </w:tr>
      <w:tr w:rsidR="00E94926" w:rsidRPr="00D574EE" w14:paraId="0E29A0C5" w14:textId="77777777" w:rsidTr="00975B9E">
        <w:trPr>
          <w:trHeight w:val="20"/>
        </w:trPr>
        <w:tc>
          <w:tcPr>
            <w:tcW w:w="1296" w:type="dxa"/>
            <w:shd w:val="clear" w:color="auto" w:fill="FFFFFF" w:themeFill="background1"/>
          </w:tcPr>
          <w:p w14:paraId="0A73F148" w14:textId="77777777" w:rsidR="00E94926" w:rsidRPr="00D574EE" w:rsidRDefault="00E94926" w:rsidP="00E94926">
            <w:pPr>
              <w:pStyle w:val="CAMItemNumber"/>
              <w:numPr>
                <w:ilvl w:val="0"/>
                <w:numId w:val="33"/>
              </w:numPr>
              <w:jc w:val="left"/>
            </w:pPr>
          </w:p>
        </w:tc>
        <w:tc>
          <w:tcPr>
            <w:tcW w:w="1872" w:type="dxa"/>
            <w:shd w:val="clear" w:color="auto" w:fill="FFFFFF" w:themeFill="background1"/>
          </w:tcPr>
          <w:p w14:paraId="1CFC023E" w14:textId="77777777" w:rsidR="00E94926" w:rsidRPr="00D574EE" w:rsidRDefault="00E94926" w:rsidP="00E94926">
            <w:pPr>
              <w:spacing w:after="0"/>
              <w:rPr>
                <w:b/>
                <w:bCs/>
              </w:rPr>
            </w:pPr>
            <w:r w:rsidRPr="00D574EE">
              <w:rPr>
                <w:b/>
                <w:bCs/>
              </w:rPr>
              <w:t>904.2 Fire alarm and detection systems.</w:t>
            </w:r>
          </w:p>
        </w:tc>
        <w:tc>
          <w:tcPr>
            <w:tcW w:w="1080" w:type="dxa"/>
            <w:shd w:val="clear" w:color="auto" w:fill="FFFFFF" w:themeFill="background1"/>
          </w:tcPr>
          <w:p w14:paraId="0AEEC903" w14:textId="3170DB54" w:rsidR="00E94926" w:rsidRPr="00D574EE" w:rsidRDefault="00E94926" w:rsidP="00E94926">
            <w:pPr>
              <w:spacing w:after="0"/>
              <w:jc w:val="center"/>
              <w:rPr>
                <w:b/>
                <w:bCs/>
              </w:rPr>
            </w:pPr>
            <w:r w:rsidRPr="00D574EE">
              <w:rPr>
                <w:b/>
                <w:bCs/>
              </w:rPr>
              <w:t>Approve</w:t>
            </w:r>
          </w:p>
        </w:tc>
        <w:tc>
          <w:tcPr>
            <w:tcW w:w="1080" w:type="dxa"/>
            <w:shd w:val="clear" w:color="auto" w:fill="FFFFFF" w:themeFill="background1"/>
          </w:tcPr>
          <w:p w14:paraId="05A22C52" w14:textId="0698F322" w:rsidR="00E94926" w:rsidRPr="00D574EE" w:rsidRDefault="00E94926" w:rsidP="00E94926">
            <w:pPr>
              <w:spacing w:after="0"/>
              <w:jc w:val="center"/>
              <w:rPr>
                <w:b/>
                <w:bCs/>
              </w:rPr>
            </w:pPr>
            <w:r w:rsidRPr="00D574EE">
              <w:rPr>
                <w:b/>
                <w:bCs/>
              </w:rPr>
              <w:t>Disagree</w:t>
            </w:r>
          </w:p>
        </w:tc>
        <w:tc>
          <w:tcPr>
            <w:tcW w:w="3960" w:type="dxa"/>
            <w:shd w:val="clear" w:color="auto" w:fill="FFFFFF" w:themeFill="background1"/>
          </w:tcPr>
          <w:p w14:paraId="398AEA0E" w14:textId="08B784C8" w:rsidR="00E94926" w:rsidRPr="00D574EE" w:rsidRDefault="00E94926" w:rsidP="00E94926">
            <w:pPr>
              <w:spacing w:after="0"/>
            </w:pPr>
            <w:r w:rsidRPr="009F7872">
              <w:rPr>
                <w:b/>
                <w:bCs/>
              </w:rPr>
              <w:t>45-Day Public Comment</w:t>
            </w:r>
            <w:r w:rsidRPr="009F7872">
              <w:t>: Michael Malinowski representing AIA California - Approve</w:t>
            </w:r>
          </w:p>
        </w:tc>
        <w:tc>
          <w:tcPr>
            <w:tcW w:w="4032" w:type="dxa"/>
            <w:shd w:val="clear" w:color="auto" w:fill="FFFFFF" w:themeFill="background1"/>
          </w:tcPr>
          <w:p w14:paraId="140C61DE" w14:textId="77777777" w:rsidR="00E94926" w:rsidRDefault="00E94926" w:rsidP="00E94926">
            <w:pPr>
              <w:spacing w:after="80"/>
            </w:pPr>
            <w:r w:rsidRPr="00D574EE">
              <w:t>Amend this section to eliminate possible conflicts with existing California laws and regulations and provide reference to California Fire Code.</w:t>
            </w:r>
          </w:p>
          <w:p w14:paraId="2141F1A1" w14:textId="771647D0" w:rsidR="00E94926" w:rsidRPr="00D574EE" w:rsidRDefault="00E94926" w:rsidP="00E94926">
            <w:pPr>
              <w:spacing w:after="0"/>
            </w:pPr>
            <w:r w:rsidRPr="007D7CF3">
              <w:rPr>
                <w:b/>
                <w:bCs/>
              </w:rPr>
              <w:t xml:space="preserve">Post CAC: </w:t>
            </w:r>
            <w:r w:rsidRPr="007D7CF3">
              <w:t>editorial change to be clear that the pointer references are to be found in the California Fire Code.</w:t>
            </w:r>
          </w:p>
        </w:tc>
        <w:tc>
          <w:tcPr>
            <w:tcW w:w="1080" w:type="dxa"/>
            <w:shd w:val="clear" w:color="auto" w:fill="FFFFFF" w:themeFill="background1"/>
          </w:tcPr>
          <w:p w14:paraId="79DF7F75" w14:textId="57AA5AAD" w:rsidR="00E94926" w:rsidRPr="00D574EE" w:rsidRDefault="00E94926" w:rsidP="00E94926">
            <w:pPr>
              <w:spacing w:after="0"/>
              <w:jc w:val="center"/>
            </w:pPr>
            <w:r w:rsidRPr="00753BE8">
              <w:rPr>
                <w:rFonts w:cs="Arial"/>
                <w:b/>
                <w:bCs/>
              </w:rPr>
              <w:t>Approve</w:t>
            </w:r>
          </w:p>
        </w:tc>
      </w:tr>
      <w:tr w:rsidR="00E94926" w:rsidRPr="00D574EE" w14:paraId="6552A2B7" w14:textId="77777777" w:rsidTr="00975B9E">
        <w:trPr>
          <w:trHeight w:val="20"/>
        </w:trPr>
        <w:tc>
          <w:tcPr>
            <w:tcW w:w="1296" w:type="dxa"/>
            <w:shd w:val="clear" w:color="auto" w:fill="FFFFFF" w:themeFill="background1"/>
          </w:tcPr>
          <w:p w14:paraId="6E096361" w14:textId="77777777" w:rsidR="00E94926" w:rsidRPr="00D574EE" w:rsidRDefault="00E94926" w:rsidP="00E94926">
            <w:pPr>
              <w:pStyle w:val="CAMItemNumber"/>
              <w:numPr>
                <w:ilvl w:val="0"/>
                <w:numId w:val="33"/>
              </w:numPr>
              <w:jc w:val="left"/>
            </w:pPr>
          </w:p>
        </w:tc>
        <w:tc>
          <w:tcPr>
            <w:tcW w:w="1872" w:type="dxa"/>
            <w:shd w:val="clear" w:color="auto" w:fill="FFFFFF" w:themeFill="background1"/>
          </w:tcPr>
          <w:p w14:paraId="79367AD1" w14:textId="77777777" w:rsidR="00E94926" w:rsidRPr="00D574EE" w:rsidRDefault="00E94926" w:rsidP="00E94926">
            <w:pPr>
              <w:spacing w:after="0"/>
              <w:rPr>
                <w:b/>
                <w:bCs/>
                <w:i/>
                <w:iCs/>
                <w:u w:val="single"/>
              </w:rPr>
            </w:pPr>
            <w:r w:rsidRPr="00D574EE">
              <w:rPr>
                <w:b/>
                <w:bCs/>
                <w:i/>
                <w:iCs/>
                <w:u w:val="single"/>
              </w:rPr>
              <w:t>904.2.1 Systems Out of Service.</w:t>
            </w:r>
          </w:p>
        </w:tc>
        <w:tc>
          <w:tcPr>
            <w:tcW w:w="1080" w:type="dxa"/>
            <w:shd w:val="clear" w:color="auto" w:fill="FFFFFF" w:themeFill="background1"/>
          </w:tcPr>
          <w:p w14:paraId="3A12AA6C" w14:textId="4872A5AD" w:rsidR="00E94926" w:rsidRPr="00D574EE" w:rsidRDefault="00E94926" w:rsidP="00E94926">
            <w:pPr>
              <w:spacing w:after="0"/>
              <w:jc w:val="center"/>
              <w:rPr>
                <w:b/>
                <w:bCs/>
              </w:rPr>
            </w:pPr>
            <w:r w:rsidRPr="00D574EE">
              <w:rPr>
                <w:b/>
                <w:bCs/>
              </w:rPr>
              <w:t>Approve</w:t>
            </w:r>
          </w:p>
        </w:tc>
        <w:tc>
          <w:tcPr>
            <w:tcW w:w="1080" w:type="dxa"/>
            <w:shd w:val="clear" w:color="auto" w:fill="FFFFFF" w:themeFill="background1"/>
          </w:tcPr>
          <w:p w14:paraId="7920CCDE" w14:textId="40DC6E7A" w:rsidR="00E94926" w:rsidRPr="00D574EE" w:rsidRDefault="00E94926" w:rsidP="00E94926">
            <w:pPr>
              <w:spacing w:after="0"/>
              <w:jc w:val="center"/>
              <w:rPr>
                <w:b/>
                <w:bCs/>
              </w:rPr>
            </w:pPr>
            <w:r w:rsidRPr="00D574EE">
              <w:rPr>
                <w:b/>
                <w:bCs/>
              </w:rPr>
              <w:t>Accept</w:t>
            </w:r>
          </w:p>
        </w:tc>
        <w:tc>
          <w:tcPr>
            <w:tcW w:w="3960" w:type="dxa"/>
            <w:shd w:val="clear" w:color="auto" w:fill="FFFFFF" w:themeFill="background1"/>
          </w:tcPr>
          <w:p w14:paraId="7A606678" w14:textId="036D92A6" w:rsidR="00E94926" w:rsidRPr="00D574EE" w:rsidRDefault="00E94926" w:rsidP="00E94926">
            <w:pPr>
              <w:spacing w:after="0"/>
            </w:pPr>
            <w:r w:rsidRPr="009F7872">
              <w:rPr>
                <w:b/>
                <w:bCs/>
              </w:rPr>
              <w:t>45-Day Public Comment</w:t>
            </w:r>
            <w:r w:rsidRPr="009F7872">
              <w:t>: Michael Malinowski representing AIA California - Approve</w:t>
            </w:r>
          </w:p>
        </w:tc>
        <w:tc>
          <w:tcPr>
            <w:tcW w:w="4032" w:type="dxa"/>
            <w:shd w:val="clear" w:color="auto" w:fill="FFFFFF" w:themeFill="background1"/>
          </w:tcPr>
          <w:p w14:paraId="5F47F351" w14:textId="77777777" w:rsidR="00E94926" w:rsidRPr="00D574EE" w:rsidRDefault="00E94926" w:rsidP="00E94926">
            <w:pPr>
              <w:spacing w:after="0"/>
            </w:pPr>
            <w:r w:rsidRPr="00D574EE">
              <w:t>Add new sections to address existing California regulations for fire alarm and detection systems.</w:t>
            </w:r>
          </w:p>
        </w:tc>
        <w:tc>
          <w:tcPr>
            <w:tcW w:w="1080" w:type="dxa"/>
            <w:shd w:val="clear" w:color="auto" w:fill="FFFFFF" w:themeFill="background1"/>
          </w:tcPr>
          <w:p w14:paraId="664E4FA7" w14:textId="3D6579E3" w:rsidR="00E94926" w:rsidRPr="00D574EE" w:rsidRDefault="00E94926" w:rsidP="00E94926">
            <w:pPr>
              <w:spacing w:after="0"/>
              <w:jc w:val="center"/>
            </w:pPr>
            <w:r w:rsidRPr="00753BE8">
              <w:rPr>
                <w:rFonts w:cs="Arial"/>
                <w:b/>
                <w:bCs/>
              </w:rPr>
              <w:t>Approve</w:t>
            </w:r>
          </w:p>
        </w:tc>
      </w:tr>
      <w:tr w:rsidR="00E94926" w:rsidRPr="00D574EE" w14:paraId="2B4B7238" w14:textId="77777777" w:rsidTr="00975B9E">
        <w:trPr>
          <w:trHeight w:val="20"/>
        </w:trPr>
        <w:tc>
          <w:tcPr>
            <w:tcW w:w="1296" w:type="dxa"/>
            <w:shd w:val="clear" w:color="auto" w:fill="FFFFFF" w:themeFill="background1"/>
          </w:tcPr>
          <w:p w14:paraId="2E3939A6" w14:textId="77777777" w:rsidR="00E94926" w:rsidRPr="00D574EE" w:rsidRDefault="00E94926" w:rsidP="00E94926">
            <w:pPr>
              <w:pStyle w:val="CAMItemNumber"/>
              <w:numPr>
                <w:ilvl w:val="0"/>
                <w:numId w:val="33"/>
              </w:numPr>
              <w:jc w:val="left"/>
            </w:pPr>
          </w:p>
        </w:tc>
        <w:tc>
          <w:tcPr>
            <w:tcW w:w="1872" w:type="dxa"/>
            <w:shd w:val="clear" w:color="auto" w:fill="FFFFFF" w:themeFill="background1"/>
          </w:tcPr>
          <w:p w14:paraId="7B671D0D" w14:textId="77777777" w:rsidR="00E94926" w:rsidRPr="00D574EE" w:rsidRDefault="00E94926" w:rsidP="00E94926">
            <w:pPr>
              <w:spacing w:after="80"/>
              <w:rPr>
                <w:b/>
                <w:bCs/>
                <w:strike/>
              </w:rPr>
            </w:pPr>
            <w:r w:rsidRPr="00D574EE">
              <w:rPr>
                <w:b/>
                <w:bCs/>
                <w:strike/>
              </w:rPr>
              <w:t>904.2.1 Manual fire alarm systems.</w:t>
            </w:r>
          </w:p>
          <w:p w14:paraId="64654FBF" w14:textId="03840958" w:rsidR="00E94926" w:rsidRPr="00D574EE" w:rsidRDefault="00E94926" w:rsidP="00E94926">
            <w:pPr>
              <w:spacing w:after="0"/>
              <w:rPr>
                <w:b/>
                <w:bCs/>
                <w:strike/>
              </w:rPr>
            </w:pPr>
            <w:r w:rsidRPr="00D574EE">
              <w:rPr>
                <w:b/>
                <w:bCs/>
                <w:strike/>
              </w:rPr>
              <w:t>904.2.2 Automatic fire detection.</w:t>
            </w:r>
          </w:p>
        </w:tc>
        <w:tc>
          <w:tcPr>
            <w:tcW w:w="1080" w:type="dxa"/>
            <w:shd w:val="clear" w:color="auto" w:fill="FFFFFF" w:themeFill="background1"/>
          </w:tcPr>
          <w:p w14:paraId="1DB1464E" w14:textId="50F2BD98" w:rsidR="00E94926" w:rsidRPr="00D574EE" w:rsidRDefault="00E94926" w:rsidP="00E94926">
            <w:pPr>
              <w:spacing w:after="0"/>
              <w:jc w:val="center"/>
              <w:rPr>
                <w:b/>
                <w:bCs/>
              </w:rPr>
            </w:pPr>
            <w:r w:rsidRPr="00D574EE">
              <w:rPr>
                <w:b/>
                <w:bCs/>
              </w:rPr>
              <w:t>Approve</w:t>
            </w:r>
          </w:p>
        </w:tc>
        <w:tc>
          <w:tcPr>
            <w:tcW w:w="1080" w:type="dxa"/>
            <w:shd w:val="clear" w:color="auto" w:fill="FFFFFF" w:themeFill="background1"/>
          </w:tcPr>
          <w:p w14:paraId="34E2D1BD" w14:textId="63872246" w:rsidR="00E94926" w:rsidRPr="00D574EE" w:rsidRDefault="00E94926" w:rsidP="00E94926">
            <w:pPr>
              <w:spacing w:after="0"/>
              <w:jc w:val="center"/>
              <w:rPr>
                <w:b/>
                <w:bCs/>
              </w:rPr>
            </w:pPr>
            <w:r w:rsidRPr="00D574EE">
              <w:rPr>
                <w:b/>
                <w:bCs/>
              </w:rPr>
              <w:t>Accept</w:t>
            </w:r>
          </w:p>
        </w:tc>
        <w:tc>
          <w:tcPr>
            <w:tcW w:w="3960" w:type="dxa"/>
            <w:shd w:val="clear" w:color="auto" w:fill="FFFFFF" w:themeFill="background1"/>
          </w:tcPr>
          <w:p w14:paraId="7C950A5C" w14:textId="1D9FA14E" w:rsidR="00E94926" w:rsidRPr="00D574EE" w:rsidRDefault="00E94926" w:rsidP="00E94926">
            <w:pPr>
              <w:spacing w:after="0"/>
            </w:pPr>
            <w:r w:rsidRPr="009F7872">
              <w:rPr>
                <w:b/>
                <w:bCs/>
              </w:rPr>
              <w:t>45-Day Public Comment</w:t>
            </w:r>
            <w:r w:rsidRPr="009F7872">
              <w:t>: Michael Malinowski representing AIA California - Approve</w:t>
            </w:r>
          </w:p>
        </w:tc>
        <w:tc>
          <w:tcPr>
            <w:tcW w:w="4032" w:type="dxa"/>
            <w:shd w:val="clear" w:color="auto" w:fill="FFFFFF" w:themeFill="background1"/>
          </w:tcPr>
          <w:p w14:paraId="7CBB6F4B" w14:textId="693BBA2B" w:rsidR="00E94926" w:rsidRPr="00D574EE" w:rsidRDefault="00E94926" w:rsidP="00E94926">
            <w:pPr>
              <w:spacing w:after="0"/>
            </w:pPr>
            <w:r w:rsidRPr="00D574EE">
              <w:t>Delete these sections as fire alarm and detection systems in existing buildings are already addressed in other Parts of Title 24.</w:t>
            </w:r>
          </w:p>
        </w:tc>
        <w:tc>
          <w:tcPr>
            <w:tcW w:w="1080" w:type="dxa"/>
            <w:shd w:val="clear" w:color="auto" w:fill="FFFFFF" w:themeFill="background1"/>
          </w:tcPr>
          <w:p w14:paraId="3DA98476" w14:textId="7901C789" w:rsidR="00E94926" w:rsidRPr="00D574EE" w:rsidRDefault="00E94926" w:rsidP="00E94926">
            <w:pPr>
              <w:spacing w:after="0"/>
              <w:jc w:val="center"/>
            </w:pPr>
            <w:r w:rsidRPr="00753BE8">
              <w:rPr>
                <w:rFonts w:cs="Arial"/>
                <w:b/>
                <w:bCs/>
              </w:rPr>
              <w:t>Approve</w:t>
            </w:r>
          </w:p>
        </w:tc>
      </w:tr>
    </w:tbl>
    <w:p w14:paraId="48A02F66" w14:textId="77777777" w:rsidR="007E5D36" w:rsidRPr="00D574EE" w:rsidRDefault="007E5D36" w:rsidP="00B253BA"/>
    <w:p w14:paraId="6AA89EF3" w14:textId="138128C9" w:rsidR="00D04E0A" w:rsidRPr="00D574EE" w:rsidRDefault="002B311B" w:rsidP="00D04E0A">
      <w:pPr>
        <w:pStyle w:val="Heading3"/>
        <w:rPr>
          <w:noProof/>
        </w:rPr>
      </w:pPr>
      <w:r w:rsidRPr="00D574EE">
        <w:rPr>
          <w:noProof/>
        </w:rPr>
        <w:t>Chapter 10 CHANGE OF OCCUPANCY</w:t>
      </w:r>
      <w:r w:rsidR="007E5D36" w:rsidRPr="00D574EE">
        <w:rPr>
          <w:noProof/>
        </w:rPr>
        <w:t>, Sections 1002 Special use and occupancy, 1007 Electrical, 1009 Plumbing</w:t>
      </w:r>
    </w:p>
    <w:p w14:paraId="61E6BBA6" w14:textId="5D8830A0" w:rsidR="00D04E0A" w:rsidRPr="00D574EE" w:rsidRDefault="000F11B0" w:rsidP="00D04E0A">
      <w:r w:rsidRPr="00D574EE">
        <w:t>Adopt Chapter 10 of the 2021 IEBC with new amendments listed below</w:t>
      </w:r>
      <w:r w:rsidR="00D04E0A" w:rsidRPr="00D574EE">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96"/>
        <w:gridCol w:w="1872"/>
        <w:gridCol w:w="1080"/>
        <w:gridCol w:w="1080"/>
        <w:gridCol w:w="3960"/>
        <w:gridCol w:w="4032"/>
        <w:gridCol w:w="1080"/>
      </w:tblGrid>
      <w:tr w:rsidR="00D574EE" w:rsidRPr="00D574EE" w14:paraId="736360F6" w14:textId="77777777" w:rsidTr="00556182">
        <w:trPr>
          <w:cnfStyle w:val="100000000000" w:firstRow="1" w:lastRow="0" w:firstColumn="0" w:lastColumn="0" w:oddVBand="0" w:evenVBand="0" w:oddHBand="0" w:evenHBand="0" w:firstRowFirstColumn="0" w:firstRowLastColumn="0" w:lastRowFirstColumn="0" w:lastRowLastColumn="0"/>
          <w:trHeight w:val="576"/>
        </w:trPr>
        <w:tc>
          <w:tcPr>
            <w:tcW w:w="1296" w:type="dxa"/>
            <w:shd w:val="clear" w:color="auto" w:fill="D9D9D9" w:themeFill="background1" w:themeFillShade="D9"/>
          </w:tcPr>
          <w:p w14:paraId="6BB9B44E" w14:textId="3ECA101F" w:rsidR="00D04E0A" w:rsidRPr="00D574EE" w:rsidRDefault="00D04E0A" w:rsidP="00556182">
            <w:pPr>
              <w:spacing w:after="0"/>
              <w:rPr>
                <w:b/>
                <w:bCs/>
              </w:rPr>
            </w:pPr>
            <w:r w:rsidRPr="00D574EE">
              <w:rPr>
                <w:b/>
                <w:bCs/>
              </w:rPr>
              <w:t xml:space="preserve">Item Number </w:t>
            </w:r>
            <w:r w:rsidR="007E5D36" w:rsidRPr="00D574EE">
              <w:rPr>
                <w:b/>
                <w:bCs/>
              </w:rPr>
              <w:t>11</w:t>
            </w:r>
          </w:p>
        </w:tc>
        <w:tc>
          <w:tcPr>
            <w:tcW w:w="1872" w:type="dxa"/>
            <w:shd w:val="clear" w:color="auto" w:fill="D9D9D9" w:themeFill="background1" w:themeFillShade="D9"/>
          </w:tcPr>
          <w:p w14:paraId="4E470ED8" w14:textId="77777777" w:rsidR="00D04E0A" w:rsidRPr="00D574EE" w:rsidRDefault="00D04E0A" w:rsidP="00556182">
            <w:pPr>
              <w:spacing w:after="0"/>
              <w:rPr>
                <w:b/>
                <w:bCs/>
              </w:rPr>
            </w:pPr>
            <w:r w:rsidRPr="00D574EE">
              <w:rPr>
                <w:b/>
                <w:bCs/>
              </w:rPr>
              <w:t>Code Section</w:t>
            </w:r>
          </w:p>
        </w:tc>
        <w:tc>
          <w:tcPr>
            <w:tcW w:w="1080" w:type="dxa"/>
            <w:shd w:val="clear" w:color="auto" w:fill="D9D9D9" w:themeFill="background1" w:themeFillShade="D9"/>
          </w:tcPr>
          <w:p w14:paraId="17114DB6" w14:textId="77777777" w:rsidR="00D04E0A" w:rsidRPr="00D574EE" w:rsidRDefault="00D04E0A" w:rsidP="00556182">
            <w:pPr>
              <w:spacing w:after="0"/>
              <w:rPr>
                <w:b/>
                <w:bCs/>
              </w:rPr>
            </w:pPr>
            <w:r w:rsidRPr="00D574EE">
              <w:rPr>
                <w:b/>
                <w:bCs/>
              </w:rPr>
              <w:t>CAC</w:t>
            </w:r>
            <w:r w:rsidRPr="00D574EE">
              <w:rPr>
                <w:b/>
                <w:bCs/>
              </w:rPr>
              <w:br/>
              <w:t>Action</w:t>
            </w:r>
          </w:p>
        </w:tc>
        <w:tc>
          <w:tcPr>
            <w:tcW w:w="1080" w:type="dxa"/>
            <w:shd w:val="clear" w:color="auto" w:fill="D9D9D9" w:themeFill="background1" w:themeFillShade="D9"/>
          </w:tcPr>
          <w:p w14:paraId="0DDEFF69" w14:textId="77777777" w:rsidR="00D04E0A" w:rsidRPr="00D574EE" w:rsidRDefault="00D04E0A" w:rsidP="00556182">
            <w:pPr>
              <w:spacing w:after="0"/>
              <w:rPr>
                <w:b/>
                <w:bCs/>
              </w:rPr>
            </w:pPr>
            <w:r w:rsidRPr="00D574EE">
              <w:rPr>
                <w:b/>
                <w:bCs/>
              </w:rPr>
              <w:t>Agency Response</w:t>
            </w:r>
          </w:p>
        </w:tc>
        <w:tc>
          <w:tcPr>
            <w:tcW w:w="3960" w:type="dxa"/>
            <w:shd w:val="clear" w:color="auto" w:fill="D9D9D9" w:themeFill="background1" w:themeFillShade="D9"/>
          </w:tcPr>
          <w:p w14:paraId="3EF90CC7" w14:textId="77777777" w:rsidR="00D04E0A" w:rsidRPr="00D574EE" w:rsidRDefault="00D04E0A" w:rsidP="00556182">
            <w:pPr>
              <w:spacing w:after="0"/>
              <w:rPr>
                <w:b/>
                <w:bCs/>
              </w:rPr>
            </w:pPr>
            <w:r w:rsidRPr="00D574EE">
              <w:rPr>
                <w:b/>
                <w:bCs/>
              </w:rPr>
              <w:t>Public Comments</w:t>
            </w:r>
          </w:p>
        </w:tc>
        <w:tc>
          <w:tcPr>
            <w:tcW w:w="4032" w:type="dxa"/>
            <w:shd w:val="clear" w:color="auto" w:fill="D9D9D9" w:themeFill="background1" w:themeFillShade="D9"/>
          </w:tcPr>
          <w:p w14:paraId="736BF985" w14:textId="77777777" w:rsidR="00D04E0A" w:rsidRPr="00D574EE" w:rsidRDefault="00D04E0A" w:rsidP="00556182">
            <w:pPr>
              <w:spacing w:after="0"/>
              <w:rPr>
                <w:b/>
                <w:bCs/>
              </w:rPr>
            </w:pPr>
            <w:r w:rsidRPr="00D574EE">
              <w:rPr>
                <w:b/>
                <w:bCs/>
              </w:rPr>
              <w:t>Annotations</w:t>
            </w:r>
          </w:p>
        </w:tc>
        <w:tc>
          <w:tcPr>
            <w:tcW w:w="1080" w:type="dxa"/>
            <w:shd w:val="clear" w:color="auto" w:fill="D9D9D9" w:themeFill="background1" w:themeFillShade="D9"/>
          </w:tcPr>
          <w:p w14:paraId="10504B3F" w14:textId="77777777" w:rsidR="00D04E0A" w:rsidRPr="00D574EE" w:rsidRDefault="00D04E0A" w:rsidP="00556182">
            <w:pPr>
              <w:spacing w:after="0"/>
              <w:rPr>
                <w:b/>
                <w:bCs/>
              </w:rPr>
            </w:pPr>
            <w:r w:rsidRPr="00D574EE">
              <w:rPr>
                <w:b/>
                <w:bCs/>
              </w:rPr>
              <w:t>CBSC</w:t>
            </w:r>
            <w:r w:rsidRPr="00D574EE">
              <w:rPr>
                <w:b/>
                <w:bCs/>
              </w:rPr>
              <w:br/>
              <w:t>Action</w:t>
            </w:r>
          </w:p>
        </w:tc>
      </w:tr>
      <w:tr w:rsidR="00E94926" w:rsidRPr="00D574EE" w14:paraId="21862F6E" w14:textId="77777777" w:rsidTr="00556182">
        <w:trPr>
          <w:trHeight w:val="20"/>
        </w:trPr>
        <w:tc>
          <w:tcPr>
            <w:tcW w:w="1296" w:type="dxa"/>
            <w:shd w:val="clear" w:color="auto" w:fill="FFFFFF" w:themeFill="background1"/>
          </w:tcPr>
          <w:p w14:paraId="468BBC98" w14:textId="77777777" w:rsidR="00E94926" w:rsidRPr="00D574EE" w:rsidRDefault="00E94926" w:rsidP="00E94926">
            <w:pPr>
              <w:pStyle w:val="CAMItemNumber"/>
              <w:numPr>
                <w:ilvl w:val="0"/>
                <w:numId w:val="26"/>
              </w:numPr>
              <w:jc w:val="left"/>
            </w:pPr>
          </w:p>
        </w:tc>
        <w:tc>
          <w:tcPr>
            <w:tcW w:w="1872" w:type="dxa"/>
            <w:shd w:val="clear" w:color="auto" w:fill="FFFFFF" w:themeFill="background1"/>
          </w:tcPr>
          <w:p w14:paraId="38532D76" w14:textId="77777777" w:rsidR="00E94926" w:rsidRPr="00D574EE" w:rsidRDefault="00E94926" w:rsidP="00E94926">
            <w:pPr>
              <w:spacing w:after="80"/>
              <w:rPr>
                <w:b/>
                <w:bCs/>
                <w:strike/>
              </w:rPr>
            </w:pPr>
            <w:r w:rsidRPr="00D574EE">
              <w:rPr>
                <w:b/>
                <w:bCs/>
                <w:strike/>
              </w:rPr>
              <w:t xml:space="preserve">1002.3 Change of occupancy in health care. </w:t>
            </w:r>
          </w:p>
          <w:p w14:paraId="79CEFD8A" w14:textId="3B07E118" w:rsidR="00E94926" w:rsidRPr="00D574EE" w:rsidRDefault="00E94926" w:rsidP="00E94926">
            <w:pPr>
              <w:spacing w:after="0"/>
              <w:rPr>
                <w:b/>
                <w:bCs/>
                <w:strike/>
              </w:rPr>
            </w:pPr>
            <w:r w:rsidRPr="00D574EE">
              <w:rPr>
                <w:b/>
                <w:bCs/>
                <w:strike/>
              </w:rPr>
              <w:t>1002.4 Storage.</w:t>
            </w:r>
          </w:p>
        </w:tc>
        <w:tc>
          <w:tcPr>
            <w:tcW w:w="1080" w:type="dxa"/>
            <w:shd w:val="clear" w:color="auto" w:fill="FFFFFF" w:themeFill="background1"/>
          </w:tcPr>
          <w:p w14:paraId="14E18DAC" w14:textId="05BF6551" w:rsidR="00E94926" w:rsidRPr="00D574EE" w:rsidRDefault="00E94926" w:rsidP="00E94926">
            <w:pPr>
              <w:spacing w:after="0"/>
              <w:jc w:val="center"/>
              <w:rPr>
                <w:b/>
                <w:bCs/>
              </w:rPr>
            </w:pPr>
            <w:r w:rsidRPr="00D574EE">
              <w:rPr>
                <w:b/>
                <w:bCs/>
              </w:rPr>
              <w:t>Approve</w:t>
            </w:r>
          </w:p>
        </w:tc>
        <w:tc>
          <w:tcPr>
            <w:tcW w:w="1080" w:type="dxa"/>
            <w:shd w:val="clear" w:color="auto" w:fill="FFFFFF" w:themeFill="background1"/>
          </w:tcPr>
          <w:p w14:paraId="2C04C0C0" w14:textId="523ABD1B" w:rsidR="00E94926" w:rsidRPr="00D574EE" w:rsidRDefault="00E94926" w:rsidP="00E94926">
            <w:pPr>
              <w:spacing w:after="0"/>
              <w:jc w:val="center"/>
              <w:rPr>
                <w:b/>
                <w:bCs/>
              </w:rPr>
            </w:pPr>
            <w:r w:rsidRPr="00D574EE">
              <w:rPr>
                <w:b/>
                <w:bCs/>
              </w:rPr>
              <w:t>Accept</w:t>
            </w:r>
          </w:p>
        </w:tc>
        <w:tc>
          <w:tcPr>
            <w:tcW w:w="3960" w:type="dxa"/>
            <w:shd w:val="clear" w:color="auto" w:fill="FFFFFF" w:themeFill="background1"/>
          </w:tcPr>
          <w:p w14:paraId="4D63413E" w14:textId="06C025D6" w:rsidR="00E94926" w:rsidRPr="00D574EE" w:rsidRDefault="00E94926" w:rsidP="00E94926">
            <w:pPr>
              <w:spacing w:after="0"/>
            </w:pPr>
            <w:r w:rsidRPr="006A1CA6">
              <w:rPr>
                <w:b/>
                <w:bCs/>
              </w:rPr>
              <w:t>45-Day Public Comment</w:t>
            </w:r>
            <w:r w:rsidRPr="006A1CA6">
              <w:t>: Michael Malinowski representing AIA California - Approve</w:t>
            </w:r>
          </w:p>
        </w:tc>
        <w:tc>
          <w:tcPr>
            <w:tcW w:w="4032" w:type="dxa"/>
            <w:shd w:val="clear" w:color="auto" w:fill="FFFFFF" w:themeFill="background1"/>
          </w:tcPr>
          <w:p w14:paraId="73CAC9E7" w14:textId="7C46CD15" w:rsidR="00E94926" w:rsidRPr="00D574EE" w:rsidRDefault="00E94926" w:rsidP="00E94926">
            <w:pPr>
              <w:spacing w:after="0"/>
            </w:pPr>
            <w:r w:rsidRPr="00D574EE">
              <w:t>Delete these sections to be consistent with scoping limitations proposed in Chapter 6.</w:t>
            </w:r>
          </w:p>
        </w:tc>
        <w:tc>
          <w:tcPr>
            <w:tcW w:w="1080" w:type="dxa"/>
            <w:shd w:val="clear" w:color="auto" w:fill="FFFFFF" w:themeFill="background1"/>
          </w:tcPr>
          <w:p w14:paraId="45B08FB7" w14:textId="404EFC16" w:rsidR="00E94926" w:rsidRPr="00D574EE" w:rsidRDefault="00E94926" w:rsidP="00E94926">
            <w:pPr>
              <w:spacing w:after="0"/>
              <w:jc w:val="center"/>
            </w:pPr>
            <w:r w:rsidRPr="00CA6537">
              <w:rPr>
                <w:rFonts w:cs="Arial"/>
                <w:b/>
                <w:bCs/>
              </w:rPr>
              <w:t>Approve</w:t>
            </w:r>
          </w:p>
        </w:tc>
      </w:tr>
      <w:tr w:rsidR="00E94926" w:rsidRPr="00D574EE" w14:paraId="5BDC1503" w14:textId="77777777" w:rsidTr="00556182">
        <w:trPr>
          <w:trHeight w:val="20"/>
        </w:trPr>
        <w:tc>
          <w:tcPr>
            <w:tcW w:w="1296" w:type="dxa"/>
            <w:shd w:val="clear" w:color="auto" w:fill="FFFFFF" w:themeFill="background1"/>
          </w:tcPr>
          <w:p w14:paraId="65A7FCD9" w14:textId="77777777" w:rsidR="00E94926" w:rsidRPr="00D574EE" w:rsidRDefault="00E94926" w:rsidP="00E94926">
            <w:pPr>
              <w:pStyle w:val="CAMItemNumber"/>
              <w:numPr>
                <w:ilvl w:val="0"/>
                <w:numId w:val="26"/>
              </w:numPr>
              <w:jc w:val="left"/>
            </w:pPr>
          </w:p>
        </w:tc>
        <w:tc>
          <w:tcPr>
            <w:tcW w:w="1872" w:type="dxa"/>
            <w:shd w:val="clear" w:color="auto" w:fill="FFFFFF" w:themeFill="background1"/>
          </w:tcPr>
          <w:p w14:paraId="789C0EDC" w14:textId="5C308B56" w:rsidR="00E94926" w:rsidRPr="00D574EE" w:rsidRDefault="00E94926" w:rsidP="00E94926">
            <w:pPr>
              <w:spacing w:after="0"/>
              <w:rPr>
                <w:b/>
                <w:bCs/>
              </w:rPr>
            </w:pPr>
            <w:r w:rsidRPr="00D574EE">
              <w:rPr>
                <w:b/>
                <w:bCs/>
              </w:rPr>
              <w:t>1007.1 Special occupancies.</w:t>
            </w:r>
          </w:p>
        </w:tc>
        <w:tc>
          <w:tcPr>
            <w:tcW w:w="1080" w:type="dxa"/>
            <w:shd w:val="clear" w:color="auto" w:fill="FFFFFF" w:themeFill="background1"/>
          </w:tcPr>
          <w:p w14:paraId="15F2FBB2" w14:textId="27CCC079" w:rsidR="00E94926" w:rsidRPr="00D574EE" w:rsidRDefault="00E94926" w:rsidP="00E94926">
            <w:pPr>
              <w:spacing w:after="0"/>
              <w:jc w:val="center"/>
              <w:rPr>
                <w:b/>
                <w:bCs/>
              </w:rPr>
            </w:pPr>
            <w:r w:rsidRPr="00D574EE">
              <w:rPr>
                <w:b/>
                <w:bCs/>
              </w:rPr>
              <w:t>Approve</w:t>
            </w:r>
          </w:p>
        </w:tc>
        <w:tc>
          <w:tcPr>
            <w:tcW w:w="1080" w:type="dxa"/>
            <w:shd w:val="clear" w:color="auto" w:fill="FFFFFF" w:themeFill="background1"/>
          </w:tcPr>
          <w:p w14:paraId="25AE9330" w14:textId="3275A14E" w:rsidR="00E94926" w:rsidRPr="00D574EE" w:rsidRDefault="00E94926" w:rsidP="00E94926">
            <w:pPr>
              <w:spacing w:after="0"/>
              <w:jc w:val="center"/>
              <w:rPr>
                <w:b/>
                <w:bCs/>
              </w:rPr>
            </w:pPr>
            <w:r w:rsidRPr="00D574EE">
              <w:rPr>
                <w:b/>
                <w:bCs/>
              </w:rPr>
              <w:t>Accept</w:t>
            </w:r>
          </w:p>
        </w:tc>
        <w:tc>
          <w:tcPr>
            <w:tcW w:w="3960" w:type="dxa"/>
            <w:shd w:val="clear" w:color="auto" w:fill="FFFFFF" w:themeFill="background1"/>
          </w:tcPr>
          <w:p w14:paraId="355162C4" w14:textId="14783120" w:rsidR="00E94926" w:rsidRPr="00D574EE" w:rsidRDefault="00E94926" w:rsidP="00E94926">
            <w:pPr>
              <w:spacing w:after="0"/>
            </w:pPr>
            <w:r w:rsidRPr="006A1CA6">
              <w:rPr>
                <w:b/>
                <w:bCs/>
              </w:rPr>
              <w:t>45-Day Public Comment</w:t>
            </w:r>
            <w:r w:rsidRPr="006A1CA6">
              <w:t>: Michael Malinowski representing AIA California - Approve</w:t>
            </w:r>
          </w:p>
        </w:tc>
        <w:tc>
          <w:tcPr>
            <w:tcW w:w="4032" w:type="dxa"/>
            <w:shd w:val="clear" w:color="auto" w:fill="FFFFFF" w:themeFill="background1"/>
          </w:tcPr>
          <w:p w14:paraId="0E46DA3D" w14:textId="6729F584" w:rsidR="00E94926" w:rsidRPr="00D574EE" w:rsidRDefault="00E94926" w:rsidP="00E94926">
            <w:pPr>
              <w:spacing w:after="0"/>
            </w:pPr>
            <w:r w:rsidRPr="00D574EE">
              <w:t>Amend this section to be consistent with scoping limitations proposed in Chapter 6.</w:t>
            </w:r>
          </w:p>
        </w:tc>
        <w:tc>
          <w:tcPr>
            <w:tcW w:w="1080" w:type="dxa"/>
            <w:shd w:val="clear" w:color="auto" w:fill="FFFFFF" w:themeFill="background1"/>
          </w:tcPr>
          <w:p w14:paraId="4F2F1241" w14:textId="3129A9E4" w:rsidR="00E94926" w:rsidRPr="00D574EE" w:rsidRDefault="00E94926" w:rsidP="00E94926">
            <w:pPr>
              <w:spacing w:after="0"/>
              <w:jc w:val="center"/>
            </w:pPr>
            <w:r w:rsidRPr="00CA6537">
              <w:rPr>
                <w:rFonts w:cs="Arial"/>
                <w:b/>
                <w:bCs/>
              </w:rPr>
              <w:t>Approve</w:t>
            </w:r>
          </w:p>
        </w:tc>
      </w:tr>
      <w:tr w:rsidR="00E94926" w:rsidRPr="00D574EE" w14:paraId="5418FC24" w14:textId="77777777" w:rsidTr="00556182">
        <w:trPr>
          <w:trHeight w:val="20"/>
        </w:trPr>
        <w:tc>
          <w:tcPr>
            <w:tcW w:w="1296" w:type="dxa"/>
            <w:shd w:val="clear" w:color="auto" w:fill="FFFFFF" w:themeFill="background1"/>
          </w:tcPr>
          <w:p w14:paraId="251F0648" w14:textId="77777777" w:rsidR="00E94926" w:rsidRPr="00D574EE" w:rsidRDefault="00E94926" w:rsidP="00E94926">
            <w:pPr>
              <w:pStyle w:val="CAMItemNumber"/>
              <w:numPr>
                <w:ilvl w:val="0"/>
                <w:numId w:val="26"/>
              </w:numPr>
              <w:jc w:val="left"/>
            </w:pPr>
          </w:p>
        </w:tc>
        <w:tc>
          <w:tcPr>
            <w:tcW w:w="1872" w:type="dxa"/>
            <w:shd w:val="clear" w:color="auto" w:fill="FFFFFF" w:themeFill="background1"/>
          </w:tcPr>
          <w:p w14:paraId="3240CB1A" w14:textId="5C603850" w:rsidR="00E94926" w:rsidRPr="00D574EE" w:rsidRDefault="00E94926" w:rsidP="00E94926">
            <w:pPr>
              <w:spacing w:after="0"/>
              <w:rPr>
                <w:b/>
                <w:bCs/>
                <w:strike/>
              </w:rPr>
            </w:pPr>
            <w:r w:rsidRPr="00D574EE">
              <w:rPr>
                <w:b/>
                <w:bCs/>
                <w:strike/>
              </w:rPr>
              <w:t>1009.5 Group I-2.</w:t>
            </w:r>
          </w:p>
        </w:tc>
        <w:tc>
          <w:tcPr>
            <w:tcW w:w="1080" w:type="dxa"/>
            <w:shd w:val="clear" w:color="auto" w:fill="FFFFFF" w:themeFill="background1"/>
          </w:tcPr>
          <w:p w14:paraId="7ABC8134" w14:textId="73987633" w:rsidR="00E94926" w:rsidRPr="00D574EE" w:rsidRDefault="00E94926" w:rsidP="00E94926">
            <w:pPr>
              <w:spacing w:after="0"/>
              <w:jc w:val="center"/>
              <w:rPr>
                <w:b/>
                <w:bCs/>
              </w:rPr>
            </w:pPr>
            <w:r w:rsidRPr="00D574EE">
              <w:rPr>
                <w:b/>
                <w:bCs/>
              </w:rPr>
              <w:t>Approve</w:t>
            </w:r>
          </w:p>
        </w:tc>
        <w:tc>
          <w:tcPr>
            <w:tcW w:w="1080" w:type="dxa"/>
            <w:shd w:val="clear" w:color="auto" w:fill="FFFFFF" w:themeFill="background1"/>
          </w:tcPr>
          <w:p w14:paraId="2CB5A326" w14:textId="65BA07C6" w:rsidR="00E94926" w:rsidRPr="00D574EE" w:rsidRDefault="00E94926" w:rsidP="00E94926">
            <w:pPr>
              <w:spacing w:after="0"/>
              <w:jc w:val="center"/>
              <w:rPr>
                <w:b/>
                <w:bCs/>
              </w:rPr>
            </w:pPr>
            <w:r w:rsidRPr="00D574EE">
              <w:rPr>
                <w:b/>
                <w:bCs/>
              </w:rPr>
              <w:t>Accept</w:t>
            </w:r>
          </w:p>
        </w:tc>
        <w:tc>
          <w:tcPr>
            <w:tcW w:w="3960" w:type="dxa"/>
            <w:shd w:val="clear" w:color="auto" w:fill="FFFFFF" w:themeFill="background1"/>
          </w:tcPr>
          <w:p w14:paraId="4F40BB00" w14:textId="62015CCF" w:rsidR="00E94926" w:rsidRPr="00D574EE" w:rsidRDefault="00E94926" w:rsidP="00E94926">
            <w:pPr>
              <w:spacing w:after="0"/>
            </w:pPr>
            <w:r w:rsidRPr="006A1CA6">
              <w:rPr>
                <w:b/>
                <w:bCs/>
              </w:rPr>
              <w:t>45-Day Public Comment</w:t>
            </w:r>
            <w:r w:rsidRPr="006A1CA6">
              <w:t>: Michael Malinowski representing AIA California - Approve</w:t>
            </w:r>
          </w:p>
        </w:tc>
        <w:tc>
          <w:tcPr>
            <w:tcW w:w="4032" w:type="dxa"/>
            <w:shd w:val="clear" w:color="auto" w:fill="FFFFFF" w:themeFill="background1"/>
          </w:tcPr>
          <w:p w14:paraId="0152D2CF" w14:textId="0B14F62C" w:rsidR="00E94926" w:rsidRPr="00D574EE" w:rsidRDefault="00E94926" w:rsidP="00E94926">
            <w:pPr>
              <w:spacing w:after="0"/>
            </w:pPr>
            <w:r w:rsidRPr="00D574EE">
              <w:t>Delete this section to be consistent with scoping limitations proposed in Chapter 6.</w:t>
            </w:r>
          </w:p>
        </w:tc>
        <w:tc>
          <w:tcPr>
            <w:tcW w:w="1080" w:type="dxa"/>
            <w:shd w:val="clear" w:color="auto" w:fill="FFFFFF" w:themeFill="background1"/>
          </w:tcPr>
          <w:p w14:paraId="616E0093" w14:textId="266757C3" w:rsidR="00E94926" w:rsidRPr="00D574EE" w:rsidRDefault="00E94926" w:rsidP="00E94926">
            <w:pPr>
              <w:spacing w:after="0"/>
              <w:jc w:val="center"/>
            </w:pPr>
            <w:r w:rsidRPr="00CA6537">
              <w:rPr>
                <w:rFonts w:cs="Arial"/>
                <w:b/>
                <w:bCs/>
              </w:rPr>
              <w:t>Approve</w:t>
            </w:r>
          </w:p>
        </w:tc>
      </w:tr>
    </w:tbl>
    <w:p w14:paraId="74E0AF0E" w14:textId="23258F95" w:rsidR="004425F3" w:rsidRPr="00D574EE" w:rsidRDefault="004425F3" w:rsidP="00B253BA">
      <w:r w:rsidRPr="00D574EE">
        <w:br w:type="page"/>
      </w:r>
    </w:p>
    <w:p w14:paraId="309C4F64" w14:textId="4CE147D8" w:rsidR="007E5D36" w:rsidRPr="00D574EE" w:rsidRDefault="007E5D36" w:rsidP="007E5D36">
      <w:pPr>
        <w:pStyle w:val="Heading3"/>
        <w:rPr>
          <w:noProof/>
        </w:rPr>
      </w:pPr>
      <w:r w:rsidRPr="00D574EE">
        <w:rPr>
          <w:noProof/>
        </w:rPr>
        <w:lastRenderedPageBreak/>
        <w:t>Chapter 10, Section 1011 Change of occupancy classification</w:t>
      </w:r>
    </w:p>
    <w:p w14:paraId="779E8DE2" w14:textId="798E0E65" w:rsidR="007E5D36" w:rsidRPr="00D574EE" w:rsidRDefault="00775941" w:rsidP="007E5D36">
      <w:r w:rsidRPr="00D574EE">
        <w:t>Amend sections listed below</w:t>
      </w:r>
      <w:r w:rsidR="007E5D36" w:rsidRPr="00D574EE">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96"/>
        <w:gridCol w:w="1872"/>
        <w:gridCol w:w="1080"/>
        <w:gridCol w:w="1080"/>
        <w:gridCol w:w="3960"/>
        <w:gridCol w:w="4032"/>
        <w:gridCol w:w="1080"/>
      </w:tblGrid>
      <w:tr w:rsidR="00D574EE" w:rsidRPr="00D574EE" w14:paraId="4B5FB4E2" w14:textId="77777777" w:rsidTr="00975B9E">
        <w:trPr>
          <w:cnfStyle w:val="100000000000" w:firstRow="1" w:lastRow="0" w:firstColumn="0" w:lastColumn="0" w:oddVBand="0" w:evenVBand="0" w:oddHBand="0" w:evenHBand="0" w:firstRowFirstColumn="0" w:firstRowLastColumn="0" w:lastRowFirstColumn="0" w:lastRowLastColumn="0"/>
          <w:trHeight w:val="576"/>
        </w:trPr>
        <w:tc>
          <w:tcPr>
            <w:tcW w:w="1296" w:type="dxa"/>
            <w:shd w:val="clear" w:color="auto" w:fill="D9D9D9" w:themeFill="background1" w:themeFillShade="D9"/>
          </w:tcPr>
          <w:p w14:paraId="18B62026" w14:textId="30C4CDF8" w:rsidR="007E5D36" w:rsidRPr="00D574EE" w:rsidRDefault="007E5D36" w:rsidP="00975B9E">
            <w:pPr>
              <w:spacing w:after="0"/>
              <w:rPr>
                <w:b/>
                <w:bCs/>
              </w:rPr>
            </w:pPr>
            <w:r w:rsidRPr="00D574EE">
              <w:rPr>
                <w:b/>
                <w:bCs/>
              </w:rPr>
              <w:t>Item Number 12</w:t>
            </w:r>
          </w:p>
        </w:tc>
        <w:tc>
          <w:tcPr>
            <w:tcW w:w="1872" w:type="dxa"/>
            <w:shd w:val="clear" w:color="auto" w:fill="D9D9D9" w:themeFill="background1" w:themeFillShade="D9"/>
          </w:tcPr>
          <w:p w14:paraId="1DFC0DD3" w14:textId="77777777" w:rsidR="007E5D36" w:rsidRPr="00D574EE" w:rsidRDefault="007E5D36" w:rsidP="00975B9E">
            <w:pPr>
              <w:spacing w:after="0"/>
              <w:rPr>
                <w:b/>
                <w:bCs/>
              </w:rPr>
            </w:pPr>
            <w:r w:rsidRPr="00D574EE">
              <w:rPr>
                <w:b/>
                <w:bCs/>
              </w:rPr>
              <w:t>Code Section</w:t>
            </w:r>
          </w:p>
        </w:tc>
        <w:tc>
          <w:tcPr>
            <w:tcW w:w="1080" w:type="dxa"/>
            <w:shd w:val="clear" w:color="auto" w:fill="D9D9D9" w:themeFill="background1" w:themeFillShade="D9"/>
          </w:tcPr>
          <w:p w14:paraId="69AB1E15" w14:textId="77777777" w:rsidR="007E5D36" w:rsidRPr="00D574EE" w:rsidRDefault="007E5D36" w:rsidP="00975B9E">
            <w:pPr>
              <w:spacing w:after="0"/>
              <w:rPr>
                <w:b/>
                <w:bCs/>
              </w:rPr>
            </w:pPr>
            <w:r w:rsidRPr="00D574EE">
              <w:rPr>
                <w:b/>
                <w:bCs/>
              </w:rPr>
              <w:t>CAC</w:t>
            </w:r>
            <w:r w:rsidRPr="00D574EE">
              <w:rPr>
                <w:b/>
                <w:bCs/>
              </w:rPr>
              <w:br/>
              <w:t>Action</w:t>
            </w:r>
          </w:p>
        </w:tc>
        <w:tc>
          <w:tcPr>
            <w:tcW w:w="1080" w:type="dxa"/>
            <w:shd w:val="clear" w:color="auto" w:fill="D9D9D9" w:themeFill="background1" w:themeFillShade="D9"/>
          </w:tcPr>
          <w:p w14:paraId="64AE01F0" w14:textId="77777777" w:rsidR="007E5D36" w:rsidRPr="00D574EE" w:rsidRDefault="007E5D36" w:rsidP="00975B9E">
            <w:pPr>
              <w:spacing w:after="0"/>
              <w:rPr>
                <w:b/>
                <w:bCs/>
              </w:rPr>
            </w:pPr>
            <w:r w:rsidRPr="00D574EE">
              <w:rPr>
                <w:b/>
                <w:bCs/>
              </w:rPr>
              <w:t>Agency Response</w:t>
            </w:r>
          </w:p>
        </w:tc>
        <w:tc>
          <w:tcPr>
            <w:tcW w:w="3960" w:type="dxa"/>
            <w:shd w:val="clear" w:color="auto" w:fill="D9D9D9" w:themeFill="background1" w:themeFillShade="D9"/>
          </w:tcPr>
          <w:p w14:paraId="028D4D20" w14:textId="77777777" w:rsidR="007E5D36" w:rsidRPr="00D574EE" w:rsidRDefault="007E5D36" w:rsidP="00975B9E">
            <w:pPr>
              <w:spacing w:after="0"/>
              <w:rPr>
                <w:b/>
                <w:bCs/>
              </w:rPr>
            </w:pPr>
            <w:r w:rsidRPr="00D574EE">
              <w:rPr>
                <w:b/>
                <w:bCs/>
              </w:rPr>
              <w:t>Public Comments</w:t>
            </w:r>
          </w:p>
        </w:tc>
        <w:tc>
          <w:tcPr>
            <w:tcW w:w="4032" w:type="dxa"/>
            <w:shd w:val="clear" w:color="auto" w:fill="D9D9D9" w:themeFill="background1" w:themeFillShade="D9"/>
          </w:tcPr>
          <w:p w14:paraId="01D47E8C" w14:textId="77777777" w:rsidR="007E5D36" w:rsidRPr="00D574EE" w:rsidRDefault="007E5D36" w:rsidP="00975B9E">
            <w:pPr>
              <w:spacing w:after="0"/>
              <w:rPr>
                <w:b/>
                <w:bCs/>
              </w:rPr>
            </w:pPr>
            <w:r w:rsidRPr="00D574EE">
              <w:rPr>
                <w:b/>
                <w:bCs/>
              </w:rPr>
              <w:t>Annotations</w:t>
            </w:r>
          </w:p>
        </w:tc>
        <w:tc>
          <w:tcPr>
            <w:tcW w:w="1080" w:type="dxa"/>
            <w:shd w:val="clear" w:color="auto" w:fill="D9D9D9" w:themeFill="background1" w:themeFillShade="D9"/>
          </w:tcPr>
          <w:p w14:paraId="500783FF" w14:textId="77777777" w:rsidR="007E5D36" w:rsidRPr="00D574EE" w:rsidRDefault="007E5D36" w:rsidP="00975B9E">
            <w:pPr>
              <w:spacing w:after="0"/>
              <w:rPr>
                <w:b/>
                <w:bCs/>
              </w:rPr>
            </w:pPr>
            <w:r w:rsidRPr="00D574EE">
              <w:rPr>
                <w:b/>
                <w:bCs/>
              </w:rPr>
              <w:t>CBSC</w:t>
            </w:r>
            <w:r w:rsidRPr="00D574EE">
              <w:rPr>
                <w:b/>
                <w:bCs/>
              </w:rPr>
              <w:br/>
              <w:t>Action</w:t>
            </w:r>
          </w:p>
        </w:tc>
      </w:tr>
      <w:tr w:rsidR="00E94926" w:rsidRPr="00D574EE" w14:paraId="21ACC510" w14:textId="77777777" w:rsidTr="00975B9E">
        <w:trPr>
          <w:trHeight w:val="20"/>
        </w:trPr>
        <w:tc>
          <w:tcPr>
            <w:tcW w:w="1296" w:type="dxa"/>
            <w:shd w:val="clear" w:color="auto" w:fill="FFFFFF" w:themeFill="background1"/>
          </w:tcPr>
          <w:p w14:paraId="1768ECBD" w14:textId="77777777" w:rsidR="00E94926" w:rsidRPr="00D574EE" w:rsidRDefault="00E94926" w:rsidP="00E94926">
            <w:pPr>
              <w:pStyle w:val="CAMItemNumber"/>
              <w:numPr>
                <w:ilvl w:val="0"/>
                <w:numId w:val="34"/>
              </w:numPr>
              <w:jc w:val="left"/>
            </w:pPr>
          </w:p>
        </w:tc>
        <w:tc>
          <w:tcPr>
            <w:tcW w:w="1872" w:type="dxa"/>
            <w:shd w:val="clear" w:color="auto" w:fill="FFFFFF" w:themeFill="background1"/>
          </w:tcPr>
          <w:p w14:paraId="2F4ECD74" w14:textId="77777777" w:rsidR="00E94926" w:rsidRPr="00D574EE" w:rsidRDefault="00E94926" w:rsidP="00E94926">
            <w:pPr>
              <w:spacing w:after="0"/>
              <w:rPr>
                <w:b/>
                <w:bCs/>
              </w:rPr>
            </w:pPr>
            <w:r w:rsidRPr="00D574EE">
              <w:rPr>
                <w:b/>
                <w:bCs/>
              </w:rPr>
              <w:t>1011.2.1 Fire sprinkler system.</w:t>
            </w:r>
          </w:p>
        </w:tc>
        <w:tc>
          <w:tcPr>
            <w:tcW w:w="1080" w:type="dxa"/>
            <w:shd w:val="clear" w:color="auto" w:fill="FFFFFF" w:themeFill="background1"/>
          </w:tcPr>
          <w:p w14:paraId="7D2C96DB" w14:textId="7D12EAF5" w:rsidR="00E94926" w:rsidRPr="00D574EE" w:rsidRDefault="00E94926" w:rsidP="00E94926">
            <w:pPr>
              <w:spacing w:after="0"/>
              <w:jc w:val="center"/>
              <w:rPr>
                <w:b/>
                <w:bCs/>
              </w:rPr>
            </w:pPr>
            <w:r w:rsidRPr="00D574EE">
              <w:rPr>
                <w:b/>
                <w:bCs/>
              </w:rPr>
              <w:t>Approve</w:t>
            </w:r>
          </w:p>
        </w:tc>
        <w:tc>
          <w:tcPr>
            <w:tcW w:w="1080" w:type="dxa"/>
            <w:shd w:val="clear" w:color="auto" w:fill="FFFFFF" w:themeFill="background1"/>
          </w:tcPr>
          <w:p w14:paraId="32A446D8" w14:textId="6F924AB6" w:rsidR="00E94926" w:rsidRPr="00D574EE" w:rsidRDefault="00E94926" w:rsidP="00E94926">
            <w:pPr>
              <w:spacing w:after="0"/>
              <w:jc w:val="center"/>
              <w:rPr>
                <w:b/>
                <w:bCs/>
              </w:rPr>
            </w:pPr>
            <w:r w:rsidRPr="00D574EE">
              <w:rPr>
                <w:b/>
                <w:bCs/>
              </w:rPr>
              <w:t>Disagree</w:t>
            </w:r>
          </w:p>
        </w:tc>
        <w:tc>
          <w:tcPr>
            <w:tcW w:w="3960" w:type="dxa"/>
            <w:shd w:val="clear" w:color="auto" w:fill="FFFFFF" w:themeFill="background1"/>
          </w:tcPr>
          <w:p w14:paraId="633EACE6" w14:textId="3421C484" w:rsidR="00E94926" w:rsidRPr="00D574EE" w:rsidRDefault="00E94926" w:rsidP="00E94926">
            <w:pPr>
              <w:spacing w:after="0"/>
            </w:pPr>
            <w:r w:rsidRPr="008F6F5C">
              <w:rPr>
                <w:b/>
                <w:bCs/>
              </w:rPr>
              <w:t>45-Day Public Comment</w:t>
            </w:r>
            <w:r w:rsidRPr="008F6F5C">
              <w:t>: Michael Malinowski representing AIA California - Approve</w:t>
            </w:r>
          </w:p>
        </w:tc>
        <w:tc>
          <w:tcPr>
            <w:tcW w:w="4032" w:type="dxa"/>
            <w:shd w:val="clear" w:color="auto" w:fill="FFFFFF" w:themeFill="background1"/>
          </w:tcPr>
          <w:p w14:paraId="122F74E1" w14:textId="77777777" w:rsidR="00E94926" w:rsidRDefault="00E94926" w:rsidP="00E94926">
            <w:pPr>
              <w:spacing w:after="80"/>
            </w:pPr>
            <w:r w:rsidRPr="00D574EE">
              <w:t>Amend this section to remove exceptions and substitute the list of allowed separations with the fire wall.</w:t>
            </w:r>
          </w:p>
          <w:p w14:paraId="767BEAFD" w14:textId="128A5269" w:rsidR="00E94926" w:rsidRPr="00D574EE" w:rsidRDefault="00E94926" w:rsidP="00E94926">
            <w:pPr>
              <w:spacing w:after="0"/>
            </w:pPr>
            <w:r w:rsidRPr="00467E07">
              <w:rPr>
                <w:b/>
                <w:bCs/>
              </w:rPr>
              <w:t xml:space="preserve">Post CAC: </w:t>
            </w:r>
            <w:r>
              <w:t>revised amendment based on public comment received after CAC meeting.</w:t>
            </w:r>
          </w:p>
        </w:tc>
        <w:tc>
          <w:tcPr>
            <w:tcW w:w="1080" w:type="dxa"/>
            <w:shd w:val="clear" w:color="auto" w:fill="FFFFFF" w:themeFill="background1"/>
          </w:tcPr>
          <w:p w14:paraId="0AF2DA48" w14:textId="54F90B52" w:rsidR="00E94926" w:rsidRPr="00D574EE" w:rsidRDefault="00E94926" w:rsidP="00E94926">
            <w:pPr>
              <w:spacing w:after="0"/>
              <w:jc w:val="center"/>
            </w:pPr>
            <w:r w:rsidRPr="007178FB">
              <w:rPr>
                <w:rFonts w:cs="Arial"/>
                <w:b/>
                <w:bCs/>
              </w:rPr>
              <w:t>Approve</w:t>
            </w:r>
          </w:p>
        </w:tc>
      </w:tr>
      <w:tr w:rsidR="00E94926" w:rsidRPr="00D574EE" w14:paraId="7235F0B0" w14:textId="77777777" w:rsidTr="00975B9E">
        <w:trPr>
          <w:trHeight w:val="20"/>
        </w:trPr>
        <w:tc>
          <w:tcPr>
            <w:tcW w:w="1296" w:type="dxa"/>
            <w:shd w:val="clear" w:color="auto" w:fill="FFFFFF" w:themeFill="background1"/>
          </w:tcPr>
          <w:p w14:paraId="7C10C688" w14:textId="77777777" w:rsidR="00E94926" w:rsidRPr="00D574EE" w:rsidRDefault="00E94926" w:rsidP="00E94926">
            <w:pPr>
              <w:pStyle w:val="CAMItemNumber"/>
              <w:numPr>
                <w:ilvl w:val="0"/>
                <w:numId w:val="34"/>
              </w:numPr>
              <w:jc w:val="left"/>
            </w:pPr>
          </w:p>
        </w:tc>
        <w:tc>
          <w:tcPr>
            <w:tcW w:w="1872" w:type="dxa"/>
            <w:shd w:val="clear" w:color="auto" w:fill="FFFFFF" w:themeFill="background1"/>
          </w:tcPr>
          <w:p w14:paraId="2A9D59CD" w14:textId="77777777" w:rsidR="00E94926" w:rsidRPr="00D574EE" w:rsidRDefault="00E94926" w:rsidP="00E94926">
            <w:pPr>
              <w:spacing w:after="0"/>
              <w:rPr>
                <w:b/>
                <w:bCs/>
              </w:rPr>
            </w:pPr>
            <w:r w:rsidRPr="00D574EE">
              <w:rPr>
                <w:b/>
                <w:bCs/>
              </w:rPr>
              <w:t>1011.2.2 Fire alarm and detection system.</w:t>
            </w:r>
          </w:p>
        </w:tc>
        <w:tc>
          <w:tcPr>
            <w:tcW w:w="1080" w:type="dxa"/>
            <w:shd w:val="clear" w:color="auto" w:fill="FFFFFF" w:themeFill="background1"/>
          </w:tcPr>
          <w:p w14:paraId="718AD3D4" w14:textId="6BEBCF3A" w:rsidR="00E94926" w:rsidRPr="00D574EE" w:rsidRDefault="00E94926" w:rsidP="00E94926">
            <w:pPr>
              <w:spacing w:after="0"/>
              <w:jc w:val="center"/>
              <w:rPr>
                <w:b/>
                <w:bCs/>
              </w:rPr>
            </w:pPr>
            <w:r w:rsidRPr="00D574EE">
              <w:rPr>
                <w:b/>
                <w:bCs/>
              </w:rPr>
              <w:t>Approve</w:t>
            </w:r>
          </w:p>
        </w:tc>
        <w:tc>
          <w:tcPr>
            <w:tcW w:w="1080" w:type="dxa"/>
            <w:shd w:val="clear" w:color="auto" w:fill="FFFFFF" w:themeFill="background1"/>
          </w:tcPr>
          <w:p w14:paraId="75ED5B5B" w14:textId="39F6B755" w:rsidR="00E94926" w:rsidRPr="00D574EE" w:rsidRDefault="00E94926" w:rsidP="00E94926">
            <w:pPr>
              <w:spacing w:after="0"/>
              <w:jc w:val="center"/>
              <w:rPr>
                <w:b/>
                <w:bCs/>
              </w:rPr>
            </w:pPr>
            <w:r w:rsidRPr="00D574EE">
              <w:rPr>
                <w:b/>
                <w:bCs/>
              </w:rPr>
              <w:t>Accept</w:t>
            </w:r>
          </w:p>
        </w:tc>
        <w:tc>
          <w:tcPr>
            <w:tcW w:w="3960" w:type="dxa"/>
            <w:shd w:val="clear" w:color="auto" w:fill="FFFFFF" w:themeFill="background1"/>
          </w:tcPr>
          <w:p w14:paraId="2DD6AF44" w14:textId="0E7CD532" w:rsidR="00E94926" w:rsidRPr="00D574EE" w:rsidRDefault="00E94926" w:rsidP="00E94926">
            <w:pPr>
              <w:spacing w:after="0"/>
            </w:pPr>
            <w:r w:rsidRPr="008F6F5C">
              <w:rPr>
                <w:b/>
                <w:bCs/>
              </w:rPr>
              <w:t>45-Day Public Comment</w:t>
            </w:r>
            <w:r w:rsidRPr="008F6F5C">
              <w:t>: Michael Malinowski representing AIA California - Approve</w:t>
            </w:r>
          </w:p>
        </w:tc>
        <w:tc>
          <w:tcPr>
            <w:tcW w:w="4032" w:type="dxa"/>
            <w:shd w:val="clear" w:color="auto" w:fill="FFFFFF" w:themeFill="background1"/>
          </w:tcPr>
          <w:p w14:paraId="200E8B43" w14:textId="77777777" w:rsidR="00E94926" w:rsidRPr="00D574EE" w:rsidRDefault="00E94926" w:rsidP="00E94926">
            <w:pPr>
              <w:spacing w:after="0"/>
            </w:pPr>
            <w:r w:rsidRPr="00D574EE">
              <w:t>Amend this section to eliminate possible conflicts with existing California laws and regulations and provide reference to California Fire Code.</w:t>
            </w:r>
          </w:p>
        </w:tc>
        <w:tc>
          <w:tcPr>
            <w:tcW w:w="1080" w:type="dxa"/>
            <w:shd w:val="clear" w:color="auto" w:fill="FFFFFF" w:themeFill="background1"/>
          </w:tcPr>
          <w:p w14:paraId="69014EB9" w14:textId="713439EE" w:rsidR="00E94926" w:rsidRPr="00D574EE" w:rsidRDefault="00E94926" w:rsidP="00E94926">
            <w:pPr>
              <w:spacing w:after="0"/>
              <w:jc w:val="center"/>
            </w:pPr>
            <w:r w:rsidRPr="007178FB">
              <w:rPr>
                <w:rFonts w:cs="Arial"/>
                <w:b/>
                <w:bCs/>
              </w:rPr>
              <w:t>Approve</w:t>
            </w:r>
          </w:p>
        </w:tc>
      </w:tr>
      <w:tr w:rsidR="00E94926" w:rsidRPr="00D574EE" w14:paraId="6CC6E438" w14:textId="77777777" w:rsidTr="00975B9E">
        <w:trPr>
          <w:trHeight w:val="20"/>
        </w:trPr>
        <w:tc>
          <w:tcPr>
            <w:tcW w:w="1296" w:type="dxa"/>
            <w:shd w:val="clear" w:color="auto" w:fill="FFFFFF" w:themeFill="background1"/>
          </w:tcPr>
          <w:p w14:paraId="1A5F75D8" w14:textId="77777777" w:rsidR="00E94926" w:rsidRPr="00D574EE" w:rsidRDefault="00E94926" w:rsidP="00E94926">
            <w:pPr>
              <w:pStyle w:val="CAMItemNumber"/>
              <w:numPr>
                <w:ilvl w:val="0"/>
                <w:numId w:val="34"/>
              </w:numPr>
              <w:jc w:val="left"/>
            </w:pPr>
          </w:p>
        </w:tc>
        <w:tc>
          <w:tcPr>
            <w:tcW w:w="1872" w:type="dxa"/>
            <w:shd w:val="clear" w:color="auto" w:fill="FFFFFF" w:themeFill="background1"/>
          </w:tcPr>
          <w:p w14:paraId="7C980266" w14:textId="77777777" w:rsidR="00E94926" w:rsidRDefault="00E94926" w:rsidP="00E94926">
            <w:pPr>
              <w:spacing w:after="80"/>
              <w:rPr>
                <w:b/>
                <w:bCs/>
              </w:rPr>
            </w:pPr>
            <w:r w:rsidRPr="00D574EE">
              <w:rPr>
                <w:b/>
                <w:bCs/>
              </w:rPr>
              <w:t>1011.5.2 Means of egress for change of use to an equal or lower-hazard category.</w:t>
            </w:r>
          </w:p>
          <w:p w14:paraId="5B389424" w14:textId="55716090" w:rsidR="00E94926" w:rsidRPr="00D574EE" w:rsidRDefault="00E94926" w:rsidP="00E94926">
            <w:pPr>
              <w:spacing w:after="0"/>
              <w:rPr>
                <w:b/>
                <w:bCs/>
              </w:rPr>
            </w:pPr>
            <w:r>
              <w:rPr>
                <w:b/>
                <w:bCs/>
              </w:rPr>
              <w:t>Table 1011.5</w:t>
            </w:r>
          </w:p>
        </w:tc>
        <w:tc>
          <w:tcPr>
            <w:tcW w:w="1080" w:type="dxa"/>
            <w:shd w:val="clear" w:color="auto" w:fill="FFFFFF" w:themeFill="background1"/>
          </w:tcPr>
          <w:p w14:paraId="24981D85" w14:textId="4F6743BC" w:rsidR="00E94926" w:rsidRPr="00D574EE" w:rsidRDefault="00E94926" w:rsidP="00E94926">
            <w:pPr>
              <w:spacing w:after="0"/>
              <w:jc w:val="center"/>
              <w:rPr>
                <w:b/>
                <w:bCs/>
              </w:rPr>
            </w:pPr>
            <w:r w:rsidRPr="00D574EE">
              <w:rPr>
                <w:b/>
                <w:bCs/>
              </w:rPr>
              <w:t>Approve</w:t>
            </w:r>
          </w:p>
        </w:tc>
        <w:tc>
          <w:tcPr>
            <w:tcW w:w="1080" w:type="dxa"/>
            <w:shd w:val="clear" w:color="auto" w:fill="FFFFFF" w:themeFill="background1"/>
          </w:tcPr>
          <w:p w14:paraId="7AB13521" w14:textId="45B0A9B7" w:rsidR="00E94926" w:rsidRPr="00D574EE" w:rsidRDefault="00E94926" w:rsidP="00E94926">
            <w:pPr>
              <w:spacing w:after="0"/>
              <w:jc w:val="center"/>
              <w:rPr>
                <w:b/>
                <w:bCs/>
              </w:rPr>
            </w:pPr>
            <w:r w:rsidRPr="00D574EE">
              <w:rPr>
                <w:b/>
                <w:bCs/>
              </w:rPr>
              <w:t>Disagree</w:t>
            </w:r>
          </w:p>
        </w:tc>
        <w:tc>
          <w:tcPr>
            <w:tcW w:w="3960" w:type="dxa"/>
            <w:shd w:val="clear" w:color="auto" w:fill="FFFFFF" w:themeFill="background1"/>
          </w:tcPr>
          <w:p w14:paraId="7B502D91" w14:textId="660B9F73" w:rsidR="00E94926" w:rsidRPr="00D574EE" w:rsidRDefault="00E94926" w:rsidP="00E94926">
            <w:pPr>
              <w:spacing w:after="0"/>
            </w:pPr>
            <w:r w:rsidRPr="008F6F5C">
              <w:rPr>
                <w:b/>
                <w:bCs/>
              </w:rPr>
              <w:t>45-Day Public Comment</w:t>
            </w:r>
            <w:r w:rsidRPr="008F6F5C">
              <w:t>: Michael Malinowski representing AIA California - Approve</w:t>
            </w:r>
          </w:p>
        </w:tc>
        <w:tc>
          <w:tcPr>
            <w:tcW w:w="4032" w:type="dxa"/>
            <w:shd w:val="clear" w:color="auto" w:fill="FFFFFF" w:themeFill="background1"/>
          </w:tcPr>
          <w:p w14:paraId="5F666274" w14:textId="77777777" w:rsidR="00E94926" w:rsidRDefault="00E94926" w:rsidP="00E94926">
            <w:pPr>
              <w:spacing w:after="80"/>
            </w:pPr>
            <w:r w:rsidRPr="00D574EE">
              <w:t>Delete the words “because of existing construction” as it is vague and leaving it in place could result in unintended compromises to occupant and first responder life safety.</w:t>
            </w:r>
          </w:p>
          <w:p w14:paraId="4DF11A2C" w14:textId="4E055072" w:rsidR="00E94926" w:rsidRPr="00D574EE" w:rsidRDefault="00E94926" w:rsidP="00E94926">
            <w:pPr>
              <w:spacing w:after="0"/>
            </w:pPr>
            <w:r w:rsidRPr="00467E07">
              <w:rPr>
                <w:b/>
                <w:bCs/>
              </w:rPr>
              <w:t>Post CAC:</w:t>
            </w:r>
            <w:r>
              <w:t xml:space="preserve"> proposed new amendments to</w:t>
            </w:r>
            <w:r w:rsidRPr="00467E07">
              <w:t xml:space="preserve"> Table 1011.5 </w:t>
            </w:r>
            <w:r>
              <w:t>to be</w:t>
            </w:r>
            <w:r w:rsidRPr="00467E07">
              <w:t xml:space="preserve"> consistent with the scoping limitations proposed in Chapter 6.</w:t>
            </w:r>
          </w:p>
        </w:tc>
        <w:tc>
          <w:tcPr>
            <w:tcW w:w="1080" w:type="dxa"/>
            <w:shd w:val="clear" w:color="auto" w:fill="FFFFFF" w:themeFill="background1"/>
          </w:tcPr>
          <w:p w14:paraId="3585E59F" w14:textId="7B9F43F0" w:rsidR="00E94926" w:rsidRPr="00D574EE" w:rsidRDefault="00E94926" w:rsidP="00E94926">
            <w:pPr>
              <w:spacing w:after="0"/>
              <w:jc w:val="center"/>
            </w:pPr>
            <w:r w:rsidRPr="007178FB">
              <w:rPr>
                <w:rFonts w:cs="Arial"/>
                <w:b/>
                <w:bCs/>
              </w:rPr>
              <w:t>Approve</w:t>
            </w:r>
          </w:p>
        </w:tc>
      </w:tr>
      <w:tr w:rsidR="00E94926" w:rsidRPr="00D574EE" w14:paraId="4E111678" w14:textId="77777777" w:rsidTr="00975B9E">
        <w:trPr>
          <w:trHeight w:val="20"/>
        </w:trPr>
        <w:tc>
          <w:tcPr>
            <w:tcW w:w="1296" w:type="dxa"/>
            <w:shd w:val="clear" w:color="auto" w:fill="FFFFFF" w:themeFill="background1"/>
          </w:tcPr>
          <w:p w14:paraId="252E21EB" w14:textId="77777777" w:rsidR="00E94926" w:rsidRPr="00D574EE" w:rsidRDefault="00E94926" w:rsidP="00E94926">
            <w:pPr>
              <w:pStyle w:val="CAMItemNumber"/>
              <w:numPr>
                <w:ilvl w:val="0"/>
                <w:numId w:val="34"/>
              </w:numPr>
              <w:jc w:val="left"/>
            </w:pPr>
          </w:p>
        </w:tc>
        <w:tc>
          <w:tcPr>
            <w:tcW w:w="1872" w:type="dxa"/>
            <w:shd w:val="clear" w:color="auto" w:fill="FFFFFF" w:themeFill="background1"/>
          </w:tcPr>
          <w:p w14:paraId="75D80BA9" w14:textId="77777777" w:rsidR="00E94926" w:rsidRPr="00D574EE" w:rsidRDefault="00E94926" w:rsidP="00E94926">
            <w:pPr>
              <w:spacing w:after="0"/>
              <w:rPr>
                <w:b/>
                <w:bCs/>
              </w:rPr>
            </w:pPr>
            <w:r w:rsidRPr="00D574EE">
              <w:rPr>
                <w:b/>
                <w:bCs/>
              </w:rPr>
              <w:t>1011.5.4 Handrails.</w:t>
            </w:r>
          </w:p>
        </w:tc>
        <w:tc>
          <w:tcPr>
            <w:tcW w:w="1080" w:type="dxa"/>
            <w:shd w:val="clear" w:color="auto" w:fill="FFFFFF" w:themeFill="background1"/>
          </w:tcPr>
          <w:p w14:paraId="7C4443AF" w14:textId="454B84D6" w:rsidR="00E94926" w:rsidRPr="00D574EE" w:rsidRDefault="00E94926" w:rsidP="00E94926">
            <w:pPr>
              <w:spacing w:after="0"/>
              <w:jc w:val="center"/>
              <w:rPr>
                <w:b/>
                <w:bCs/>
              </w:rPr>
            </w:pPr>
            <w:r w:rsidRPr="00D574EE">
              <w:rPr>
                <w:b/>
                <w:bCs/>
              </w:rPr>
              <w:t>Approve</w:t>
            </w:r>
          </w:p>
        </w:tc>
        <w:tc>
          <w:tcPr>
            <w:tcW w:w="1080" w:type="dxa"/>
            <w:shd w:val="clear" w:color="auto" w:fill="FFFFFF" w:themeFill="background1"/>
          </w:tcPr>
          <w:p w14:paraId="61E582FD" w14:textId="7EA0DFA8" w:rsidR="00E94926" w:rsidRPr="00D574EE" w:rsidRDefault="00E94926" w:rsidP="00E94926">
            <w:pPr>
              <w:spacing w:after="0"/>
              <w:jc w:val="center"/>
              <w:rPr>
                <w:b/>
                <w:bCs/>
              </w:rPr>
            </w:pPr>
            <w:r w:rsidRPr="00D574EE">
              <w:rPr>
                <w:b/>
                <w:bCs/>
              </w:rPr>
              <w:t>Accept</w:t>
            </w:r>
          </w:p>
        </w:tc>
        <w:tc>
          <w:tcPr>
            <w:tcW w:w="3960" w:type="dxa"/>
            <w:shd w:val="clear" w:color="auto" w:fill="FFFFFF" w:themeFill="background1"/>
          </w:tcPr>
          <w:p w14:paraId="3CDF0BD6" w14:textId="66F0F922" w:rsidR="00E94926" w:rsidRPr="00D574EE" w:rsidRDefault="00E94926" w:rsidP="00E94926">
            <w:pPr>
              <w:spacing w:after="0"/>
            </w:pPr>
            <w:r w:rsidRPr="008F6F5C">
              <w:rPr>
                <w:b/>
                <w:bCs/>
              </w:rPr>
              <w:t>45-Day Public Comment</w:t>
            </w:r>
            <w:r w:rsidRPr="008F6F5C">
              <w:t>: Michael Malinowski representing AIA California - Approve</w:t>
            </w:r>
          </w:p>
        </w:tc>
        <w:tc>
          <w:tcPr>
            <w:tcW w:w="4032" w:type="dxa"/>
            <w:shd w:val="clear" w:color="auto" w:fill="FFFFFF" w:themeFill="background1"/>
          </w:tcPr>
          <w:p w14:paraId="53D5E81C" w14:textId="77777777" w:rsidR="00E94926" w:rsidRPr="00D574EE" w:rsidRDefault="00E94926" w:rsidP="00E94926">
            <w:pPr>
              <w:spacing w:after="0"/>
            </w:pPr>
            <w:r w:rsidRPr="00D574EE">
              <w:t>Amend the section to remove qualifying words.</w:t>
            </w:r>
          </w:p>
        </w:tc>
        <w:tc>
          <w:tcPr>
            <w:tcW w:w="1080" w:type="dxa"/>
            <w:shd w:val="clear" w:color="auto" w:fill="FFFFFF" w:themeFill="background1"/>
          </w:tcPr>
          <w:p w14:paraId="50364C11" w14:textId="27FE3E5B" w:rsidR="00E94926" w:rsidRPr="00D574EE" w:rsidRDefault="00E94926" w:rsidP="00E94926">
            <w:pPr>
              <w:spacing w:after="0"/>
              <w:jc w:val="center"/>
            </w:pPr>
            <w:r w:rsidRPr="007178FB">
              <w:rPr>
                <w:rFonts w:cs="Arial"/>
                <w:b/>
                <w:bCs/>
              </w:rPr>
              <w:t>Approve</w:t>
            </w:r>
          </w:p>
        </w:tc>
      </w:tr>
      <w:tr w:rsidR="00E94926" w:rsidRPr="00D574EE" w14:paraId="01062F36" w14:textId="77777777" w:rsidTr="00975B9E">
        <w:trPr>
          <w:trHeight w:val="20"/>
        </w:trPr>
        <w:tc>
          <w:tcPr>
            <w:tcW w:w="1296" w:type="dxa"/>
            <w:shd w:val="clear" w:color="auto" w:fill="FFFFFF" w:themeFill="background1"/>
          </w:tcPr>
          <w:p w14:paraId="0097E1D3" w14:textId="77777777" w:rsidR="00E94926" w:rsidRPr="00D574EE" w:rsidRDefault="00E94926" w:rsidP="00E94926">
            <w:pPr>
              <w:pStyle w:val="CAMItemNumber"/>
              <w:numPr>
                <w:ilvl w:val="0"/>
                <w:numId w:val="34"/>
              </w:numPr>
              <w:jc w:val="left"/>
            </w:pPr>
          </w:p>
        </w:tc>
        <w:tc>
          <w:tcPr>
            <w:tcW w:w="1872" w:type="dxa"/>
            <w:shd w:val="clear" w:color="auto" w:fill="FFFFFF" w:themeFill="background1"/>
          </w:tcPr>
          <w:p w14:paraId="5DBF022A" w14:textId="77777777" w:rsidR="00E94926" w:rsidRPr="00D574EE" w:rsidRDefault="00E94926" w:rsidP="00E94926">
            <w:pPr>
              <w:spacing w:after="0"/>
              <w:rPr>
                <w:b/>
                <w:bCs/>
              </w:rPr>
            </w:pPr>
            <w:r w:rsidRPr="00D574EE">
              <w:rPr>
                <w:b/>
                <w:bCs/>
              </w:rPr>
              <w:t>1011.5.5 Guards.</w:t>
            </w:r>
          </w:p>
        </w:tc>
        <w:tc>
          <w:tcPr>
            <w:tcW w:w="1080" w:type="dxa"/>
            <w:shd w:val="clear" w:color="auto" w:fill="FFFFFF" w:themeFill="background1"/>
          </w:tcPr>
          <w:p w14:paraId="03C2ED0A" w14:textId="79907EEE" w:rsidR="00E94926" w:rsidRPr="00D574EE" w:rsidRDefault="00E94926" w:rsidP="00E94926">
            <w:pPr>
              <w:spacing w:after="0"/>
              <w:jc w:val="center"/>
              <w:rPr>
                <w:b/>
                <w:bCs/>
              </w:rPr>
            </w:pPr>
            <w:r w:rsidRPr="00D574EE">
              <w:rPr>
                <w:b/>
                <w:bCs/>
              </w:rPr>
              <w:t>Approve</w:t>
            </w:r>
          </w:p>
        </w:tc>
        <w:tc>
          <w:tcPr>
            <w:tcW w:w="1080" w:type="dxa"/>
            <w:shd w:val="clear" w:color="auto" w:fill="FFFFFF" w:themeFill="background1"/>
          </w:tcPr>
          <w:p w14:paraId="680C4729" w14:textId="7CB13E2B" w:rsidR="00E94926" w:rsidRPr="00D574EE" w:rsidRDefault="00E94926" w:rsidP="00E94926">
            <w:pPr>
              <w:spacing w:after="0"/>
              <w:jc w:val="center"/>
              <w:rPr>
                <w:b/>
                <w:bCs/>
              </w:rPr>
            </w:pPr>
            <w:r w:rsidRPr="00D574EE">
              <w:rPr>
                <w:b/>
                <w:bCs/>
              </w:rPr>
              <w:t>Accept</w:t>
            </w:r>
          </w:p>
        </w:tc>
        <w:tc>
          <w:tcPr>
            <w:tcW w:w="3960" w:type="dxa"/>
            <w:shd w:val="clear" w:color="auto" w:fill="FFFFFF" w:themeFill="background1"/>
          </w:tcPr>
          <w:p w14:paraId="3A12E861" w14:textId="45927EF1" w:rsidR="00E94926" w:rsidRPr="00D574EE" w:rsidRDefault="00E94926" w:rsidP="00E94926">
            <w:pPr>
              <w:spacing w:after="0"/>
            </w:pPr>
            <w:r w:rsidRPr="008F6F5C">
              <w:rPr>
                <w:b/>
                <w:bCs/>
              </w:rPr>
              <w:t>45-Day Public Comment</w:t>
            </w:r>
            <w:r w:rsidRPr="008F6F5C">
              <w:t>: Michael Malinowski representing AIA California - Approve</w:t>
            </w:r>
          </w:p>
        </w:tc>
        <w:tc>
          <w:tcPr>
            <w:tcW w:w="4032" w:type="dxa"/>
            <w:shd w:val="clear" w:color="auto" w:fill="FFFFFF" w:themeFill="background1"/>
          </w:tcPr>
          <w:p w14:paraId="0269AE14" w14:textId="77777777" w:rsidR="00E94926" w:rsidRPr="00D574EE" w:rsidRDefault="00E94926" w:rsidP="00E94926">
            <w:pPr>
              <w:spacing w:after="0"/>
            </w:pPr>
            <w:r w:rsidRPr="00D574EE">
              <w:t>Amend the section to remove qualifying words.</w:t>
            </w:r>
          </w:p>
        </w:tc>
        <w:tc>
          <w:tcPr>
            <w:tcW w:w="1080" w:type="dxa"/>
            <w:shd w:val="clear" w:color="auto" w:fill="FFFFFF" w:themeFill="background1"/>
          </w:tcPr>
          <w:p w14:paraId="2B47EAC4" w14:textId="5FAAFFC0" w:rsidR="00E94926" w:rsidRPr="00D574EE" w:rsidRDefault="00E94926" w:rsidP="00E94926">
            <w:pPr>
              <w:spacing w:after="0"/>
              <w:jc w:val="center"/>
            </w:pPr>
            <w:r w:rsidRPr="007178FB">
              <w:rPr>
                <w:rFonts w:cs="Arial"/>
                <w:b/>
                <w:bCs/>
              </w:rPr>
              <w:t>Approve</w:t>
            </w:r>
          </w:p>
        </w:tc>
      </w:tr>
      <w:tr w:rsidR="00E94926" w:rsidRPr="00D574EE" w14:paraId="7D73450B" w14:textId="77777777" w:rsidTr="00975B9E">
        <w:trPr>
          <w:trHeight w:val="20"/>
        </w:trPr>
        <w:tc>
          <w:tcPr>
            <w:tcW w:w="1296" w:type="dxa"/>
            <w:shd w:val="clear" w:color="auto" w:fill="FFFFFF" w:themeFill="background1"/>
          </w:tcPr>
          <w:p w14:paraId="654DD21A" w14:textId="77777777" w:rsidR="00E94926" w:rsidRPr="00D574EE" w:rsidRDefault="00E94926" w:rsidP="00E94926">
            <w:pPr>
              <w:pStyle w:val="CAMItemNumber"/>
              <w:numPr>
                <w:ilvl w:val="0"/>
                <w:numId w:val="34"/>
              </w:numPr>
              <w:jc w:val="left"/>
            </w:pPr>
          </w:p>
        </w:tc>
        <w:tc>
          <w:tcPr>
            <w:tcW w:w="1872" w:type="dxa"/>
            <w:shd w:val="clear" w:color="auto" w:fill="FFFFFF" w:themeFill="background1"/>
          </w:tcPr>
          <w:p w14:paraId="75822515" w14:textId="77777777" w:rsidR="00E94926" w:rsidRPr="00D574EE" w:rsidRDefault="00E94926" w:rsidP="00E94926">
            <w:pPr>
              <w:spacing w:after="0"/>
              <w:rPr>
                <w:b/>
                <w:bCs/>
              </w:rPr>
            </w:pPr>
            <w:r w:rsidRPr="00D574EE">
              <w:rPr>
                <w:b/>
                <w:bCs/>
              </w:rPr>
              <w:t>1011.8.2 Stairways.</w:t>
            </w:r>
          </w:p>
        </w:tc>
        <w:tc>
          <w:tcPr>
            <w:tcW w:w="1080" w:type="dxa"/>
            <w:shd w:val="clear" w:color="auto" w:fill="FFFFFF" w:themeFill="background1"/>
          </w:tcPr>
          <w:p w14:paraId="1CD582AE" w14:textId="07227169" w:rsidR="00E94926" w:rsidRPr="00D574EE" w:rsidRDefault="00E94926" w:rsidP="00E94926">
            <w:pPr>
              <w:spacing w:after="0"/>
              <w:jc w:val="center"/>
              <w:rPr>
                <w:b/>
                <w:bCs/>
              </w:rPr>
            </w:pPr>
            <w:r w:rsidRPr="00D574EE">
              <w:rPr>
                <w:b/>
                <w:bCs/>
              </w:rPr>
              <w:t>Approve</w:t>
            </w:r>
          </w:p>
        </w:tc>
        <w:tc>
          <w:tcPr>
            <w:tcW w:w="1080" w:type="dxa"/>
            <w:shd w:val="clear" w:color="auto" w:fill="FFFFFF" w:themeFill="background1"/>
          </w:tcPr>
          <w:p w14:paraId="4602FDFD" w14:textId="36AAE77D" w:rsidR="00E94926" w:rsidRPr="00D574EE" w:rsidRDefault="00E94926" w:rsidP="00E94926">
            <w:pPr>
              <w:spacing w:after="0"/>
              <w:jc w:val="center"/>
              <w:rPr>
                <w:b/>
                <w:bCs/>
              </w:rPr>
            </w:pPr>
            <w:r w:rsidRPr="00D574EE">
              <w:rPr>
                <w:b/>
                <w:bCs/>
              </w:rPr>
              <w:t>Accept</w:t>
            </w:r>
          </w:p>
        </w:tc>
        <w:tc>
          <w:tcPr>
            <w:tcW w:w="3960" w:type="dxa"/>
            <w:shd w:val="clear" w:color="auto" w:fill="FFFFFF" w:themeFill="background1"/>
          </w:tcPr>
          <w:p w14:paraId="7BD6B643" w14:textId="201CCB7B" w:rsidR="00E94926" w:rsidRPr="00D574EE" w:rsidRDefault="00E94926" w:rsidP="00E94926">
            <w:pPr>
              <w:spacing w:after="0"/>
            </w:pPr>
            <w:r w:rsidRPr="008F6F5C">
              <w:rPr>
                <w:b/>
                <w:bCs/>
              </w:rPr>
              <w:t>45-Day Public Comment</w:t>
            </w:r>
            <w:r w:rsidRPr="008F6F5C">
              <w:t>: Michael Malinowski representing AIA California - Approve</w:t>
            </w:r>
          </w:p>
        </w:tc>
        <w:tc>
          <w:tcPr>
            <w:tcW w:w="4032" w:type="dxa"/>
            <w:shd w:val="clear" w:color="auto" w:fill="FFFFFF" w:themeFill="background1"/>
          </w:tcPr>
          <w:p w14:paraId="771B22FF" w14:textId="77777777" w:rsidR="00E94926" w:rsidRPr="00D574EE" w:rsidRDefault="00E94926" w:rsidP="00E94926">
            <w:pPr>
              <w:spacing w:after="0"/>
            </w:pPr>
            <w:r w:rsidRPr="00D574EE">
              <w:t>Amend the section as wired glass in steel frame is not permitted in 1-hour fire-resistance-rated construction by current California regulation.</w:t>
            </w:r>
          </w:p>
        </w:tc>
        <w:tc>
          <w:tcPr>
            <w:tcW w:w="1080" w:type="dxa"/>
            <w:shd w:val="clear" w:color="auto" w:fill="FFFFFF" w:themeFill="background1"/>
          </w:tcPr>
          <w:p w14:paraId="671A77D0" w14:textId="3E2248A9" w:rsidR="00E94926" w:rsidRPr="00D574EE" w:rsidRDefault="00E94926" w:rsidP="00E94926">
            <w:pPr>
              <w:spacing w:after="0"/>
              <w:jc w:val="center"/>
            </w:pPr>
            <w:r w:rsidRPr="007178FB">
              <w:rPr>
                <w:rFonts w:cs="Arial"/>
                <w:b/>
                <w:bCs/>
              </w:rPr>
              <w:t>Approve</w:t>
            </w:r>
          </w:p>
        </w:tc>
      </w:tr>
    </w:tbl>
    <w:p w14:paraId="22E11982" w14:textId="77777777" w:rsidR="007E5D36" w:rsidRPr="00D574EE" w:rsidRDefault="007E5D36" w:rsidP="00B253BA"/>
    <w:p w14:paraId="57DB9FF9" w14:textId="0494CDA2" w:rsidR="00D04E0A" w:rsidRPr="00D574EE" w:rsidRDefault="002B311B" w:rsidP="00D04E0A">
      <w:pPr>
        <w:pStyle w:val="Heading3"/>
        <w:rPr>
          <w:noProof/>
        </w:rPr>
      </w:pPr>
      <w:r w:rsidRPr="00D574EE">
        <w:rPr>
          <w:noProof/>
        </w:rPr>
        <w:t>Chapter 11 ADDITIONS</w:t>
      </w:r>
    </w:p>
    <w:p w14:paraId="1F94F863" w14:textId="5F6E27B3" w:rsidR="00D04E0A" w:rsidRPr="00D574EE" w:rsidRDefault="000F11B0" w:rsidP="00D04E0A">
      <w:r w:rsidRPr="00D574EE">
        <w:t>Adopt Chapter 11 of the 2021 IEBC with new amendments listed below</w:t>
      </w:r>
      <w:r w:rsidR="00D04E0A" w:rsidRPr="00D574EE">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96"/>
        <w:gridCol w:w="1872"/>
        <w:gridCol w:w="1080"/>
        <w:gridCol w:w="1080"/>
        <w:gridCol w:w="3960"/>
        <w:gridCol w:w="4032"/>
        <w:gridCol w:w="1080"/>
      </w:tblGrid>
      <w:tr w:rsidR="00D574EE" w:rsidRPr="00D574EE" w14:paraId="3C0CFB4D" w14:textId="77777777" w:rsidTr="00556182">
        <w:trPr>
          <w:cnfStyle w:val="100000000000" w:firstRow="1" w:lastRow="0" w:firstColumn="0" w:lastColumn="0" w:oddVBand="0" w:evenVBand="0" w:oddHBand="0" w:evenHBand="0" w:firstRowFirstColumn="0" w:firstRowLastColumn="0" w:lastRowFirstColumn="0" w:lastRowLastColumn="0"/>
          <w:trHeight w:val="576"/>
        </w:trPr>
        <w:tc>
          <w:tcPr>
            <w:tcW w:w="1296" w:type="dxa"/>
            <w:shd w:val="clear" w:color="auto" w:fill="D9D9D9" w:themeFill="background1" w:themeFillShade="D9"/>
          </w:tcPr>
          <w:p w14:paraId="3109BB24" w14:textId="77AAF4F0" w:rsidR="00D04E0A" w:rsidRPr="00D574EE" w:rsidRDefault="00D04E0A" w:rsidP="00556182">
            <w:pPr>
              <w:spacing w:after="0"/>
              <w:rPr>
                <w:b/>
                <w:bCs/>
              </w:rPr>
            </w:pPr>
            <w:r w:rsidRPr="00D574EE">
              <w:rPr>
                <w:b/>
                <w:bCs/>
              </w:rPr>
              <w:t xml:space="preserve">Item Number </w:t>
            </w:r>
            <w:r w:rsidR="007E5D36" w:rsidRPr="00D574EE">
              <w:rPr>
                <w:b/>
                <w:bCs/>
              </w:rPr>
              <w:t>13</w:t>
            </w:r>
          </w:p>
        </w:tc>
        <w:tc>
          <w:tcPr>
            <w:tcW w:w="1872" w:type="dxa"/>
            <w:shd w:val="clear" w:color="auto" w:fill="D9D9D9" w:themeFill="background1" w:themeFillShade="D9"/>
          </w:tcPr>
          <w:p w14:paraId="5D5D315D" w14:textId="77777777" w:rsidR="00D04E0A" w:rsidRPr="00D574EE" w:rsidRDefault="00D04E0A" w:rsidP="00556182">
            <w:pPr>
              <w:spacing w:after="0"/>
              <w:rPr>
                <w:b/>
                <w:bCs/>
              </w:rPr>
            </w:pPr>
            <w:r w:rsidRPr="00D574EE">
              <w:rPr>
                <w:b/>
                <w:bCs/>
              </w:rPr>
              <w:t>Code Section</w:t>
            </w:r>
          </w:p>
        </w:tc>
        <w:tc>
          <w:tcPr>
            <w:tcW w:w="1080" w:type="dxa"/>
            <w:shd w:val="clear" w:color="auto" w:fill="D9D9D9" w:themeFill="background1" w:themeFillShade="D9"/>
          </w:tcPr>
          <w:p w14:paraId="5B3B9C18" w14:textId="77777777" w:rsidR="00D04E0A" w:rsidRPr="00D574EE" w:rsidRDefault="00D04E0A" w:rsidP="00556182">
            <w:pPr>
              <w:spacing w:after="0"/>
              <w:rPr>
                <w:b/>
                <w:bCs/>
              </w:rPr>
            </w:pPr>
            <w:r w:rsidRPr="00D574EE">
              <w:rPr>
                <w:b/>
                <w:bCs/>
              </w:rPr>
              <w:t>CAC</w:t>
            </w:r>
            <w:r w:rsidRPr="00D574EE">
              <w:rPr>
                <w:b/>
                <w:bCs/>
              </w:rPr>
              <w:br/>
              <w:t>Action</w:t>
            </w:r>
          </w:p>
        </w:tc>
        <w:tc>
          <w:tcPr>
            <w:tcW w:w="1080" w:type="dxa"/>
            <w:shd w:val="clear" w:color="auto" w:fill="D9D9D9" w:themeFill="background1" w:themeFillShade="D9"/>
          </w:tcPr>
          <w:p w14:paraId="18E0205C" w14:textId="77777777" w:rsidR="00D04E0A" w:rsidRPr="00D574EE" w:rsidRDefault="00D04E0A" w:rsidP="00556182">
            <w:pPr>
              <w:spacing w:after="0"/>
              <w:rPr>
                <w:b/>
                <w:bCs/>
              </w:rPr>
            </w:pPr>
            <w:r w:rsidRPr="00D574EE">
              <w:rPr>
                <w:b/>
                <w:bCs/>
              </w:rPr>
              <w:t>Agency Response</w:t>
            </w:r>
          </w:p>
        </w:tc>
        <w:tc>
          <w:tcPr>
            <w:tcW w:w="3960" w:type="dxa"/>
            <w:shd w:val="clear" w:color="auto" w:fill="D9D9D9" w:themeFill="background1" w:themeFillShade="D9"/>
          </w:tcPr>
          <w:p w14:paraId="69462284" w14:textId="77777777" w:rsidR="00D04E0A" w:rsidRPr="00D574EE" w:rsidRDefault="00D04E0A" w:rsidP="00556182">
            <w:pPr>
              <w:spacing w:after="0"/>
              <w:rPr>
                <w:b/>
                <w:bCs/>
              </w:rPr>
            </w:pPr>
            <w:r w:rsidRPr="00D574EE">
              <w:rPr>
                <w:b/>
                <w:bCs/>
              </w:rPr>
              <w:t>Public Comments</w:t>
            </w:r>
          </w:p>
        </w:tc>
        <w:tc>
          <w:tcPr>
            <w:tcW w:w="4032" w:type="dxa"/>
            <w:shd w:val="clear" w:color="auto" w:fill="D9D9D9" w:themeFill="background1" w:themeFillShade="D9"/>
          </w:tcPr>
          <w:p w14:paraId="42A70B87" w14:textId="77777777" w:rsidR="00D04E0A" w:rsidRPr="00D574EE" w:rsidRDefault="00D04E0A" w:rsidP="00556182">
            <w:pPr>
              <w:spacing w:after="0"/>
              <w:rPr>
                <w:b/>
                <w:bCs/>
              </w:rPr>
            </w:pPr>
            <w:r w:rsidRPr="00D574EE">
              <w:rPr>
                <w:b/>
                <w:bCs/>
              </w:rPr>
              <w:t>Annotations</w:t>
            </w:r>
          </w:p>
        </w:tc>
        <w:tc>
          <w:tcPr>
            <w:tcW w:w="1080" w:type="dxa"/>
            <w:shd w:val="clear" w:color="auto" w:fill="D9D9D9" w:themeFill="background1" w:themeFillShade="D9"/>
          </w:tcPr>
          <w:p w14:paraId="1D721143" w14:textId="77777777" w:rsidR="00D04E0A" w:rsidRPr="00D574EE" w:rsidRDefault="00D04E0A" w:rsidP="00556182">
            <w:pPr>
              <w:spacing w:after="0"/>
              <w:rPr>
                <w:b/>
                <w:bCs/>
              </w:rPr>
            </w:pPr>
            <w:r w:rsidRPr="00D574EE">
              <w:rPr>
                <w:b/>
                <w:bCs/>
              </w:rPr>
              <w:t>CBSC</w:t>
            </w:r>
            <w:r w:rsidRPr="00D574EE">
              <w:rPr>
                <w:b/>
                <w:bCs/>
              </w:rPr>
              <w:br/>
              <w:t>Action</w:t>
            </w:r>
          </w:p>
        </w:tc>
      </w:tr>
      <w:tr w:rsidR="00E94926" w:rsidRPr="00D574EE" w14:paraId="79C94563" w14:textId="77777777" w:rsidTr="00556182">
        <w:trPr>
          <w:trHeight w:val="20"/>
        </w:trPr>
        <w:tc>
          <w:tcPr>
            <w:tcW w:w="1296" w:type="dxa"/>
            <w:shd w:val="clear" w:color="auto" w:fill="FFFFFF" w:themeFill="background1"/>
          </w:tcPr>
          <w:p w14:paraId="59118925" w14:textId="77777777" w:rsidR="00E94926" w:rsidRPr="00D574EE" w:rsidRDefault="00E94926" w:rsidP="00E94926">
            <w:pPr>
              <w:pStyle w:val="CAMItemNumber"/>
              <w:numPr>
                <w:ilvl w:val="0"/>
                <w:numId w:val="27"/>
              </w:numPr>
              <w:jc w:val="left"/>
            </w:pPr>
          </w:p>
        </w:tc>
        <w:tc>
          <w:tcPr>
            <w:tcW w:w="1872" w:type="dxa"/>
            <w:shd w:val="clear" w:color="auto" w:fill="FFFFFF" w:themeFill="background1"/>
          </w:tcPr>
          <w:p w14:paraId="10C737EC" w14:textId="5DFFC12F" w:rsidR="00E94926" w:rsidRPr="00D574EE" w:rsidRDefault="00E94926" w:rsidP="00E94926">
            <w:pPr>
              <w:spacing w:after="0"/>
              <w:rPr>
                <w:b/>
                <w:bCs/>
              </w:rPr>
            </w:pPr>
            <w:r w:rsidRPr="00D574EE">
              <w:rPr>
                <w:b/>
                <w:bCs/>
              </w:rPr>
              <w:t>1101.1 Scope.</w:t>
            </w:r>
          </w:p>
        </w:tc>
        <w:tc>
          <w:tcPr>
            <w:tcW w:w="1080" w:type="dxa"/>
            <w:shd w:val="clear" w:color="auto" w:fill="FFFFFF" w:themeFill="background1"/>
          </w:tcPr>
          <w:p w14:paraId="45B9064A" w14:textId="43B040C1" w:rsidR="00E94926" w:rsidRPr="00D574EE" w:rsidRDefault="00E94926" w:rsidP="00E94926">
            <w:pPr>
              <w:spacing w:after="0"/>
              <w:jc w:val="center"/>
              <w:rPr>
                <w:b/>
                <w:bCs/>
              </w:rPr>
            </w:pPr>
            <w:r w:rsidRPr="00D574EE">
              <w:rPr>
                <w:b/>
                <w:bCs/>
              </w:rPr>
              <w:t>Approve</w:t>
            </w:r>
          </w:p>
        </w:tc>
        <w:tc>
          <w:tcPr>
            <w:tcW w:w="1080" w:type="dxa"/>
            <w:shd w:val="clear" w:color="auto" w:fill="FFFFFF" w:themeFill="background1"/>
          </w:tcPr>
          <w:p w14:paraId="66332F81" w14:textId="3C6A5F19" w:rsidR="00E94926" w:rsidRPr="00D574EE" w:rsidRDefault="00E94926" w:rsidP="00E94926">
            <w:pPr>
              <w:spacing w:after="0"/>
              <w:jc w:val="center"/>
              <w:rPr>
                <w:b/>
                <w:bCs/>
              </w:rPr>
            </w:pPr>
            <w:r w:rsidRPr="00D574EE">
              <w:rPr>
                <w:b/>
                <w:bCs/>
              </w:rPr>
              <w:t>Disagree</w:t>
            </w:r>
          </w:p>
        </w:tc>
        <w:tc>
          <w:tcPr>
            <w:tcW w:w="3960" w:type="dxa"/>
            <w:shd w:val="clear" w:color="auto" w:fill="FFFFFF" w:themeFill="background1"/>
          </w:tcPr>
          <w:p w14:paraId="54B253E9" w14:textId="25EE47EF" w:rsidR="00E94926" w:rsidRPr="00D574EE" w:rsidRDefault="00E94926" w:rsidP="00E94926">
            <w:pPr>
              <w:spacing w:after="0"/>
            </w:pPr>
            <w:r w:rsidRPr="0029049C">
              <w:rPr>
                <w:b/>
                <w:bCs/>
              </w:rPr>
              <w:t>45-Day Public Comment</w:t>
            </w:r>
            <w:r w:rsidRPr="0029049C">
              <w:t>: Michael Malinowski representing AIA California - Approve</w:t>
            </w:r>
          </w:p>
        </w:tc>
        <w:tc>
          <w:tcPr>
            <w:tcW w:w="4032" w:type="dxa"/>
            <w:shd w:val="clear" w:color="auto" w:fill="FFFFFF" w:themeFill="background1"/>
          </w:tcPr>
          <w:p w14:paraId="0646AFB6" w14:textId="77777777" w:rsidR="00E94926" w:rsidRDefault="00E94926" w:rsidP="00E94926">
            <w:pPr>
              <w:spacing w:after="80"/>
            </w:pPr>
            <w:r w:rsidRPr="00D574EE">
              <w:t>Add language to be consistent with existing California regulations.</w:t>
            </w:r>
          </w:p>
          <w:p w14:paraId="5849E8A3" w14:textId="22BB0DA6" w:rsidR="00E94926" w:rsidRPr="00D574EE" w:rsidRDefault="00E94926" w:rsidP="00E94926">
            <w:pPr>
              <w:spacing w:after="0"/>
            </w:pPr>
            <w:r w:rsidRPr="00467E07">
              <w:rPr>
                <w:b/>
                <w:bCs/>
              </w:rPr>
              <w:t xml:space="preserve">Post CAC: </w:t>
            </w:r>
            <w:r w:rsidRPr="00467E07">
              <w:t>editorial change based on public comment to delete the word alterations b</w:t>
            </w:r>
            <w:r>
              <w:t>ecause this c</w:t>
            </w:r>
            <w:r w:rsidRPr="00467E07">
              <w:t>hapter is addressing Additions.</w:t>
            </w:r>
          </w:p>
        </w:tc>
        <w:tc>
          <w:tcPr>
            <w:tcW w:w="1080" w:type="dxa"/>
            <w:shd w:val="clear" w:color="auto" w:fill="FFFFFF" w:themeFill="background1"/>
          </w:tcPr>
          <w:p w14:paraId="266E8AA3" w14:textId="0B248489" w:rsidR="00E94926" w:rsidRPr="00D574EE" w:rsidRDefault="00E94926" w:rsidP="00E94926">
            <w:pPr>
              <w:spacing w:after="0"/>
              <w:jc w:val="center"/>
            </w:pPr>
            <w:r w:rsidRPr="0078025B">
              <w:rPr>
                <w:rFonts w:cs="Arial"/>
                <w:b/>
                <w:bCs/>
              </w:rPr>
              <w:t>Approve</w:t>
            </w:r>
          </w:p>
        </w:tc>
      </w:tr>
      <w:tr w:rsidR="00E94926" w:rsidRPr="00D574EE" w14:paraId="57A5DEC5" w14:textId="77777777" w:rsidTr="00556182">
        <w:trPr>
          <w:trHeight w:val="20"/>
        </w:trPr>
        <w:tc>
          <w:tcPr>
            <w:tcW w:w="1296" w:type="dxa"/>
            <w:shd w:val="clear" w:color="auto" w:fill="FFFFFF" w:themeFill="background1"/>
          </w:tcPr>
          <w:p w14:paraId="3977CD51" w14:textId="77777777" w:rsidR="00E94926" w:rsidRPr="00D574EE" w:rsidRDefault="00E94926" w:rsidP="00E94926">
            <w:pPr>
              <w:pStyle w:val="CAMItemNumber"/>
              <w:numPr>
                <w:ilvl w:val="0"/>
                <w:numId w:val="27"/>
              </w:numPr>
              <w:jc w:val="left"/>
            </w:pPr>
          </w:p>
        </w:tc>
        <w:tc>
          <w:tcPr>
            <w:tcW w:w="1872" w:type="dxa"/>
            <w:shd w:val="clear" w:color="auto" w:fill="FFFFFF" w:themeFill="background1"/>
          </w:tcPr>
          <w:p w14:paraId="440C7B0F" w14:textId="20A8DBD3" w:rsidR="00E94926" w:rsidRPr="00D574EE" w:rsidRDefault="00E94926" w:rsidP="00E94926">
            <w:pPr>
              <w:spacing w:after="0"/>
              <w:rPr>
                <w:b/>
                <w:bCs/>
              </w:rPr>
            </w:pPr>
            <w:r w:rsidRPr="00D574EE">
              <w:rPr>
                <w:b/>
                <w:bCs/>
              </w:rPr>
              <w:t>1102.2 Area limitations.</w:t>
            </w:r>
          </w:p>
        </w:tc>
        <w:tc>
          <w:tcPr>
            <w:tcW w:w="1080" w:type="dxa"/>
            <w:shd w:val="clear" w:color="auto" w:fill="FFFFFF" w:themeFill="background1"/>
          </w:tcPr>
          <w:p w14:paraId="2DD9D819" w14:textId="7CFBCE51" w:rsidR="00E94926" w:rsidRPr="00D574EE" w:rsidRDefault="00E94926" w:rsidP="00E94926">
            <w:pPr>
              <w:spacing w:after="0"/>
              <w:jc w:val="center"/>
              <w:rPr>
                <w:b/>
                <w:bCs/>
              </w:rPr>
            </w:pPr>
            <w:r w:rsidRPr="00D574EE">
              <w:rPr>
                <w:b/>
                <w:bCs/>
              </w:rPr>
              <w:t>Approve</w:t>
            </w:r>
          </w:p>
        </w:tc>
        <w:tc>
          <w:tcPr>
            <w:tcW w:w="1080" w:type="dxa"/>
            <w:shd w:val="clear" w:color="auto" w:fill="FFFFFF" w:themeFill="background1"/>
          </w:tcPr>
          <w:p w14:paraId="19441545" w14:textId="3153B65A" w:rsidR="00E94926" w:rsidRPr="00D574EE" w:rsidRDefault="00E94926" w:rsidP="00E94926">
            <w:pPr>
              <w:spacing w:after="0"/>
              <w:jc w:val="center"/>
              <w:rPr>
                <w:b/>
                <w:bCs/>
              </w:rPr>
            </w:pPr>
            <w:r w:rsidRPr="00D574EE">
              <w:rPr>
                <w:b/>
                <w:bCs/>
              </w:rPr>
              <w:t>Accept</w:t>
            </w:r>
          </w:p>
        </w:tc>
        <w:tc>
          <w:tcPr>
            <w:tcW w:w="3960" w:type="dxa"/>
            <w:shd w:val="clear" w:color="auto" w:fill="FFFFFF" w:themeFill="background1"/>
          </w:tcPr>
          <w:p w14:paraId="63F0B7E7" w14:textId="414A6927" w:rsidR="00E94926" w:rsidRPr="00D574EE" w:rsidRDefault="00E94926" w:rsidP="00E94926">
            <w:pPr>
              <w:spacing w:after="0"/>
            </w:pPr>
            <w:r w:rsidRPr="0029049C">
              <w:rPr>
                <w:b/>
                <w:bCs/>
              </w:rPr>
              <w:t>45-Day Public Comment</w:t>
            </w:r>
            <w:r w:rsidRPr="0029049C">
              <w:t>: Michael Malinowski representing AIA California - Approve</w:t>
            </w:r>
          </w:p>
        </w:tc>
        <w:tc>
          <w:tcPr>
            <w:tcW w:w="4032" w:type="dxa"/>
            <w:shd w:val="clear" w:color="auto" w:fill="FFFFFF" w:themeFill="background1"/>
          </w:tcPr>
          <w:p w14:paraId="24CC0FD5" w14:textId="62635CC5" w:rsidR="00E94926" w:rsidRPr="00D574EE" w:rsidRDefault="00E94926" w:rsidP="00E94926">
            <w:pPr>
              <w:spacing w:after="0"/>
            </w:pPr>
            <w:r w:rsidRPr="00D574EE">
              <w:t>Delete the exception as it does not contain any limit on the area or other aspects of scope for this exception, thus it may have unintended consequences and unduly compromise life safety.</w:t>
            </w:r>
          </w:p>
        </w:tc>
        <w:tc>
          <w:tcPr>
            <w:tcW w:w="1080" w:type="dxa"/>
            <w:shd w:val="clear" w:color="auto" w:fill="FFFFFF" w:themeFill="background1"/>
          </w:tcPr>
          <w:p w14:paraId="43881BF8" w14:textId="12FD43EE" w:rsidR="00E94926" w:rsidRPr="00D574EE" w:rsidRDefault="00E94926" w:rsidP="00E94926">
            <w:pPr>
              <w:spacing w:after="0"/>
              <w:jc w:val="center"/>
            </w:pPr>
            <w:r w:rsidRPr="0078025B">
              <w:rPr>
                <w:rFonts w:cs="Arial"/>
                <w:b/>
                <w:bCs/>
              </w:rPr>
              <w:t>Approve</w:t>
            </w:r>
          </w:p>
        </w:tc>
      </w:tr>
      <w:tr w:rsidR="00E94926" w:rsidRPr="00D574EE" w14:paraId="46BAE8F1" w14:textId="77777777" w:rsidTr="00556182">
        <w:trPr>
          <w:trHeight w:val="20"/>
        </w:trPr>
        <w:tc>
          <w:tcPr>
            <w:tcW w:w="1296" w:type="dxa"/>
            <w:shd w:val="clear" w:color="auto" w:fill="FFFFFF" w:themeFill="background1"/>
          </w:tcPr>
          <w:p w14:paraId="11601811" w14:textId="77777777" w:rsidR="00E94926" w:rsidRPr="00D574EE" w:rsidRDefault="00E94926" w:rsidP="00E94926">
            <w:pPr>
              <w:pStyle w:val="CAMItemNumber"/>
              <w:numPr>
                <w:ilvl w:val="0"/>
                <w:numId w:val="27"/>
              </w:numPr>
              <w:jc w:val="left"/>
            </w:pPr>
          </w:p>
        </w:tc>
        <w:tc>
          <w:tcPr>
            <w:tcW w:w="1872" w:type="dxa"/>
            <w:shd w:val="clear" w:color="auto" w:fill="FFFFFF" w:themeFill="background1"/>
          </w:tcPr>
          <w:p w14:paraId="2E87F841" w14:textId="410F45A6" w:rsidR="00E94926" w:rsidRPr="00D574EE" w:rsidRDefault="00E94926" w:rsidP="00E94926">
            <w:pPr>
              <w:spacing w:after="0"/>
              <w:rPr>
                <w:b/>
                <w:bCs/>
                <w:i/>
                <w:iCs/>
                <w:u w:val="single"/>
              </w:rPr>
            </w:pPr>
            <w:r w:rsidRPr="00D574EE">
              <w:rPr>
                <w:b/>
                <w:bCs/>
                <w:i/>
                <w:iCs/>
                <w:u w:val="single"/>
              </w:rPr>
              <w:t>1102.4 Systems Out of Service.</w:t>
            </w:r>
          </w:p>
        </w:tc>
        <w:tc>
          <w:tcPr>
            <w:tcW w:w="1080" w:type="dxa"/>
            <w:shd w:val="clear" w:color="auto" w:fill="FFFFFF" w:themeFill="background1"/>
          </w:tcPr>
          <w:p w14:paraId="314B924E" w14:textId="1C978DF7" w:rsidR="00E94926" w:rsidRPr="00D574EE" w:rsidRDefault="00E94926" w:rsidP="00E94926">
            <w:pPr>
              <w:spacing w:after="0"/>
              <w:jc w:val="center"/>
              <w:rPr>
                <w:b/>
                <w:bCs/>
              </w:rPr>
            </w:pPr>
            <w:r w:rsidRPr="00D574EE">
              <w:rPr>
                <w:b/>
                <w:bCs/>
              </w:rPr>
              <w:t>Approve</w:t>
            </w:r>
          </w:p>
        </w:tc>
        <w:tc>
          <w:tcPr>
            <w:tcW w:w="1080" w:type="dxa"/>
            <w:shd w:val="clear" w:color="auto" w:fill="FFFFFF" w:themeFill="background1"/>
          </w:tcPr>
          <w:p w14:paraId="3B38991F" w14:textId="73875D61" w:rsidR="00E94926" w:rsidRPr="00D574EE" w:rsidRDefault="00E94926" w:rsidP="00E94926">
            <w:pPr>
              <w:spacing w:after="0"/>
              <w:jc w:val="center"/>
              <w:rPr>
                <w:b/>
                <w:bCs/>
              </w:rPr>
            </w:pPr>
            <w:r w:rsidRPr="00D574EE">
              <w:rPr>
                <w:b/>
                <w:bCs/>
              </w:rPr>
              <w:t>Accept</w:t>
            </w:r>
          </w:p>
        </w:tc>
        <w:tc>
          <w:tcPr>
            <w:tcW w:w="3960" w:type="dxa"/>
            <w:shd w:val="clear" w:color="auto" w:fill="FFFFFF" w:themeFill="background1"/>
          </w:tcPr>
          <w:p w14:paraId="05570B7D" w14:textId="5EB0C207" w:rsidR="00E94926" w:rsidRPr="00D574EE" w:rsidRDefault="00E94926" w:rsidP="00E94926">
            <w:pPr>
              <w:spacing w:after="0"/>
            </w:pPr>
            <w:r w:rsidRPr="0029049C">
              <w:rPr>
                <w:b/>
                <w:bCs/>
              </w:rPr>
              <w:t>45-Day Public Comment</w:t>
            </w:r>
            <w:r w:rsidRPr="0029049C">
              <w:t>: Michael Malinowski representing AIA California - Approve</w:t>
            </w:r>
          </w:p>
        </w:tc>
        <w:tc>
          <w:tcPr>
            <w:tcW w:w="4032" w:type="dxa"/>
            <w:shd w:val="clear" w:color="auto" w:fill="FFFFFF" w:themeFill="background1"/>
          </w:tcPr>
          <w:p w14:paraId="776069FD" w14:textId="6F7CDE3B" w:rsidR="00E94926" w:rsidRPr="00D574EE" w:rsidRDefault="00E94926" w:rsidP="00E94926">
            <w:pPr>
              <w:spacing w:after="0"/>
            </w:pPr>
            <w:r w:rsidRPr="00D574EE">
              <w:t>Add new sections to address existing California regulations for fire alarm and detection systems.</w:t>
            </w:r>
          </w:p>
        </w:tc>
        <w:tc>
          <w:tcPr>
            <w:tcW w:w="1080" w:type="dxa"/>
            <w:shd w:val="clear" w:color="auto" w:fill="FFFFFF" w:themeFill="background1"/>
          </w:tcPr>
          <w:p w14:paraId="48CEF5DD" w14:textId="1923B1DE" w:rsidR="00E94926" w:rsidRPr="00D574EE" w:rsidRDefault="00E94926" w:rsidP="00E94926">
            <w:pPr>
              <w:spacing w:after="0"/>
              <w:jc w:val="center"/>
            </w:pPr>
            <w:r w:rsidRPr="0078025B">
              <w:rPr>
                <w:rFonts w:cs="Arial"/>
                <w:b/>
                <w:bCs/>
              </w:rPr>
              <w:t>Approve</w:t>
            </w:r>
          </w:p>
        </w:tc>
      </w:tr>
    </w:tbl>
    <w:p w14:paraId="29EBD874" w14:textId="001E823A" w:rsidR="004425F3" w:rsidRPr="00D574EE" w:rsidRDefault="004425F3" w:rsidP="00B253BA"/>
    <w:p w14:paraId="43E194BD" w14:textId="754E7737" w:rsidR="00D04E0A" w:rsidRPr="00D574EE" w:rsidRDefault="002B311B" w:rsidP="00D04E0A">
      <w:pPr>
        <w:pStyle w:val="Heading3"/>
        <w:rPr>
          <w:noProof/>
        </w:rPr>
      </w:pPr>
      <w:r w:rsidRPr="00D574EE">
        <w:rPr>
          <w:noProof/>
        </w:rPr>
        <w:t>Chapter 13 PERFORMANCE COMPLIANCE METHODS</w:t>
      </w:r>
    </w:p>
    <w:p w14:paraId="4013F9CA" w14:textId="67B5EB03" w:rsidR="00D04E0A" w:rsidRPr="00D574EE" w:rsidRDefault="00AD0A03" w:rsidP="00D04E0A">
      <w:r w:rsidRPr="00D574EE">
        <w:t>Print but not adopt Chapter 13 of the 2021 IEBC</w:t>
      </w:r>
      <w:r w:rsidR="00D04E0A" w:rsidRPr="00D574EE">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96"/>
        <w:gridCol w:w="1872"/>
        <w:gridCol w:w="1080"/>
        <w:gridCol w:w="1080"/>
        <w:gridCol w:w="3960"/>
        <w:gridCol w:w="4032"/>
        <w:gridCol w:w="1080"/>
      </w:tblGrid>
      <w:tr w:rsidR="00D574EE" w:rsidRPr="00D574EE" w14:paraId="68930DF2" w14:textId="77777777" w:rsidTr="00556182">
        <w:trPr>
          <w:cnfStyle w:val="100000000000" w:firstRow="1" w:lastRow="0" w:firstColumn="0" w:lastColumn="0" w:oddVBand="0" w:evenVBand="0" w:oddHBand="0" w:evenHBand="0" w:firstRowFirstColumn="0" w:firstRowLastColumn="0" w:lastRowFirstColumn="0" w:lastRowLastColumn="0"/>
          <w:trHeight w:val="576"/>
        </w:trPr>
        <w:tc>
          <w:tcPr>
            <w:tcW w:w="1296" w:type="dxa"/>
            <w:shd w:val="clear" w:color="auto" w:fill="D9D9D9" w:themeFill="background1" w:themeFillShade="D9"/>
          </w:tcPr>
          <w:p w14:paraId="5962A022" w14:textId="01FE4614" w:rsidR="00D04E0A" w:rsidRPr="00D574EE" w:rsidRDefault="00D04E0A" w:rsidP="00556182">
            <w:pPr>
              <w:spacing w:after="0"/>
              <w:rPr>
                <w:b/>
                <w:bCs/>
              </w:rPr>
            </w:pPr>
            <w:r w:rsidRPr="00D574EE">
              <w:rPr>
                <w:b/>
                <w:bCs/>
              </w:rPr>
              <w:t xml:space="preserve">Item Number </w:t>
            </w:r>
            <w:r w:rsidR="007E5D36" w:rsidRPr="00D574EE">
              <w:rPr>
                <w:b/>
                <w:bCs/>
              </w:rPr>
              <w:t>14</w:t>
            </w:r>
          </w:p>
        </w:tc>
        <w:tc>
          <w:tcPr>
            <w:tcW w:w="1872" w:type="dxa"/>
            <w:shd w:val="clear" w:color="auto" w:fill="D9D9D9" w:themeFill="background1" w:themeFillShade="D9"/>
          </w:tcPr>
          <w:p w14:paraId="37A62BD1" w14:textId="77777777" w:rsidR="00D04E0A" w:rsidRPr="00D574EE" w:rsidRDefault="00D04E0A" w:rsidP="00556182">
            <w:pPr>
              <w:spacing w:after="0"/>
              <w:rPr>
                <w:b/>
                <w:bCs/>
              </w:rPr>
            </w:pPr>
            <w:r w:rsidRPr="00D574EE">
              <w:rPr>
                <w:b/>
                <w:bCs/>
              </w:rPr>
              <w:t>Code Section</w:t>
            </w:r>
          </w:p>
        </w:tc>
        <w:tc>
          <w:tcPr>
            <w:tcW w:w="1080" w:type="dxa"/>
            <w:shd w:val="clear" w:color="auto" w:fill="D9D9D9" w:themeFill="background1" w:themeFillShade="D9"/>
          </w:tcPr>
          <w:p w14:paraId="7CEBC73D" w14:textId="77777777" w:rsidR="00D04E0A" w:rsidRPr="00D574EE" w:rsidRDefault="00D04E0A" w:rsidP="00556182">
            <w:pPr>
              <w:spacing w:after="0"/>
              <w:rPr>
                <w:b/>
                <w:bCs/>
              </w:rPr>
            </w:pPr>
            <w:r w:rsidRPr="00D574EE">
              <w:rPr>
                <w:b/>
                <w:bCs/>
              </w:rPr>
              <w:t>CAC</w:t>
            </w:r>
            <w:r w:rsidRPr="00D574EE">
              <w:rPr>
                <w:b/>
                <w:bCs/>
              </w:rPr>
              <w:br/>
              <w:t>Action</w:t>
            </w:r>
          </w:p>
        </w:tc>
        <w:tc>
          <w:tcPr>
            <w:tcW w:w="1080" w:type="dxa"/>
            <w:shd w:val="clear" w:color="auto" w:fill="D9D9D9" w:themeFill="background1" w:themeFillShade="D9"/>
          </w:tcPr>
          <w:p w14:paraId="7C4778F3" w14:textId="77777777" w:rsidR="00D04E0A" w:rsidRPr="00D574EE" w:rsidRDefault="00D04E0A" w:rsidP="00556182">
            <w:pPr>
              <w:spacing w:after="0"/>
              <w:rPr>
                <w:b/>
                <w:bCs/>
              </w:rPr>
            </w:pPr>
            <w:r w:rsidRPr="00D574EE">
              <w:rPr>
                <w:b/>
                <w:bCs/>
              </w:rPr>
              <w:t>Agency Response</w:t>
            </w:r>
          </w:p>
        </w:tc>
        <w:tc>
          <w:tcPr>
            <w:tcW w:w="3960" w:type="dxa"/>
            <w:shd w:val="clear" w:color="auto" w:fill="D9D9D9" w:themeFill="background1" w:themeFillShade="D9"/>
          </w:tcPr>
          <w:p w14:paraId="5CF803FA" w14:textId="77777777" w:rsidR="00D04E0A" w:rsidRPr="00D574EE" w:rsidRDefault="00D04E0A" w:rsidP="00556182">
            <w:pPr>
              <w:spacing w:after="0"/>
              <w:rPr>
                <w:b/>
                <w:bCs/>
              </w:rPr>
            </w:pPr>
            <w:r w:rsidRPr="00D574EE">
              <w:rPr>
                <w:b/>
                <w:bCs/>
              </w:rPr>
              <w:t>Public Comments</w:t>
            </w:r>
          </w:p>
        </w:tc>
        <w:tc>
          <w:tcPr>
            <w:tcW w:w="4032" w:type="dxa"/>
            <w:shd w:val="clear" w:color="auto" w:fill="D9D9D9" w:themeFill="background1" w:themeFillShade="D9"/>
          </w:tcPr>
          <w:p w14:paraId="31BD77D8" w14:textId="77777777" w:rsidR="00D04E0A" w:rsidRPr="00D574EE" w:rsidRDefault="00D04E0A" w:rsidP="00556182">
            <w:pPr>
              <w:spacing w:after="0"/>
              <w:rPr>
                <w:b/>
                <w:bCs/>
              </w:rPr>
            </w:pPr>
            <w:r w:rsidRPr="00D574EE">
              <w:rPr>
                <w:b/>
                <w:bCs/>
              </w:rPr>
              <w:t>Annotations</w:t>
            </w:r>
          </w:p>
        </w:tc>
        <w:tc>
          <w:tcPr>
            <w:tcW w:w="1080" w:type="dxa"/>
            <w:shd w:val="clear" w:color="auto" w:fill="D9D9D9" w:themeFill="background1" w:themeFillShade="D9"/>
          </w:tcPr>
          <w:p w14:paraId="4CAB7422" w14:textId="77777777" w:rsidR="00D04E0A" w:rsidRPr="00D574EE" w:rsidRDefault="00D04E0A" w:rsidP="00556182">
            <w:pPr>
              <w:spacing w:after="0"/>
              <w:rPr>
                <w:b/>
                <w:bCs/>
              </w:rPr>
            </w:pPr>
            <w:r w:rsidRPr="00D574EE">
              <w:rPr>
                <w:b/>
                <w:bCs/>
              </w:rPr>
              <w:t>CBSC</w:t>
            </w:r>
            <w:r w:rsidRPr="00D574EE">
              <w:rPr>
                <w:b/>
                <w:bCs/>
              </w:rPr>
              <w:br/>
              <w:t>Action</w:t>
            </w:r>
          </w:p>
        </w:tc>
      </w:tr>
      <w:tr w:rsidR="00D574EE" w:rsidRPr="00D574EE" w14:paraId="4A6236CB" w14:textId="77777777" w:rsidTr="00556182">
        <w:trPr>
          <w:trHeight w:val="20"/>
        </w:trPr>
        <w:tc>
          <w:tcPr>
            <w:tcW w:w="1296" w:type="dxa"/>
            <w:shd w:val="clear" w:color="auto" w:fill="FFFFFF" w:themeFill="background1"/>
          </w:tcPr>
          <w:p w14:paraId="6C8AF5B2" w14:textId="77777777" w:rsidR="009C4CCF" w:rsidRPr="00D574EE" w:rsidRDefault="009C4CCF" w:rsidP="009C4CCF">
            <w:pPr>
              <w:pStyle w:val="CAMItemNumber"/>
              <w:numPr>
                <w:ilvl w:val="0"/>
                <w:numId w:val="28"/>
              </w:numPr>
              <w:jc w:val="left"/>
            </w:pPr>
          </w:p>
        </w:tc>
        <w:tc>
          <w:tcPr>
            <w:tcW w:w="1872" w:type="dxa"/>
            <w:shd w:val="clear" w:color="auto" w:fill="FFFFFF" w:themeFill="background1"/>
          </w:tcPr>
          <w:p w14:paraId="2A00A660" w14:textId="5E0AD173" w:rsidR="009C4CCF" w:rsidRPr="00D574EE" w:rsidRDefault="009C4CCF" w:rsidP="009C4CCF">
            <w:pPr>
              <w:spacing w:after="0"/>
              <w:rPr>
                <w:b/>
                <w:bCs/>
              </w:rPr>
            </w:pPr>
            <w:r w:rsidRPr="00D574EE">
              <w:rPr>
                <w:b/>
                <w:bCs/>
              </w:rPr>
              <w:t>Chapter Title note.</w:t>
            </w:r>
          </w:p>
        </w:tc>
        <w:tc>
          <w:tcPr>
            <w:tcW w:w="1080" w:type="dxa"/>
            <w:shd w:val="clear" w:color="auto" w:fill="FFFFFF" w:themeFill="background1"/>
          </w:tcPr>
          <w:p w14:paraId="75FB7C53" w14:textId="6125AC23" w:rsidR="009C4CCF" w:rsidRPr="00D574EE" w:rsidRDefault="009C4CCF" w:rsidP="008671A6">
            <w:pPr>
              <w:spacing w:after="0"/>
              <w:jc w:val="center"/>
              <w:rPr>
                <w:b/>
                <w:bCs/>
              </w:rPr>
            </w:pPr>
            <w:r w:rsidRPr="00D574EE">
              <w:rPr>
                <w:b/>
                <w:bCs/>
              </w:rPr>
              <w:t>Approve</w:t>
            </w:r>
          </w:p>
        </w:tc>
        <w:tc>
          <w:tcPr>
            <w:tcW w:w="1080" w:type="dxa"/>
            <w:shd w:val="clear" w:color="auto" w:fill="FFFFFF" w:themeFill="background1"/>
          </w:tcPr>
          <w:p w14:paraId="4BDD78FC" w14:textId="2B164568" w:rsidR="009C4CCF" w:rsidRPr="00D574EE" w:rsidRDefault="00450F4A" w:rsidP="008671A6">
            <w:pPr>
              <w:spacing w:after="0"/>
              <w:jc w:val="center"/>
              <w:rPr>
                <w:b/>
                <w:bCs/>
              </w:rPr>
            </w:pPr>
            <w:r w:rsidRPr="00D574EE">
              <w:rPr>
                <w:b/>
                <w:bCs/>
              </w:rPr>
              <w:t>Accept</w:t>
            </w:r>
          </w:p>
        </w:tc>
        <w:tc>
          <w:tcPr>
            <w:tcW w:w="3960" w:type="dxa"/>
            <w:shd w:val="clear" w:color="auto" w:fill="FFFFFF" w:themeFill="background1"/>
          </w:tcPr>
          <w:p w14:paraId="0A7726B4" w14:textId="3E105D9C" w:rsidR="009C4CCF" w:rsidRPr="00D574EE" w:rsidRDefault="00621A22" w:rsidP="009C4CCF">
            <w:pPr>
              <w:spacing w:after="0"/>
            </w:pPr>
            <w:r w:rsidRPr="00621A22">
              <w:rPr>
                <w:b/>
                <w:bCs/>
              </w:rPr>
              <w:t>45-Day Public Comment</w:t>
            </w:r>
            <w:r w:rsidRPr="00621A22">
              <w:t>: Michael Malinowski</w:t>
            </w:r>
            <w:r>
              <w:t xml:space="preserve"> r</w:t>
            </w:r>
            <w:r w:rsidRPr="00621A22">
              <w:t>epresenting A</w:t>
            </w:r>
            <w:r>
              <w:t>IA</w:t>
            </w:r>
            <w:r w:rsidRPr="00621A22">
              <w:t xml:space="preserve"> California - Approve</w:t>
            </w:r>
          </w:p>
        </w:tc>
        <w:tc>
          <w:tcPr>
            <w:tcW w:w="4032" w:type="dxa"/>
            <w:shd w:val="clear" w:color="auto" w:fill="FFFFFF" w:themeFill="background1"/>
          </w:tcPr>
          <w:p w14:paraId="181481FD" w14:textId="4DF164B9" w:rsidR="009C4CCF" w:rsidRPr="00D574EE" w:rsidRDefault="009C4CCF" w:rsidP="009C4CCF">
            <w:pPr>
              <w:spacing w:after="0"/>
            </w:pPr>
            <w:r w:rsidRPr="00D574EE">
              <w:t>Amend a note under the chapter title to provide reference to Section 104.11 for consideration of alternative means of compliance.</w:t>
            </w:r>
          </w:p>
        </w:tc>
        <w:tc>
          <w:tcPr>
            <w:tcW w:w="1080" w:type="dxa"/>
            <w:shd w:val="clear" w:color="auto" w:fill="FFFFFF" w:themeFill="background1"/>
          </w:tcPr>
          <w:p w14:paraId="65CB7C08" w14:textId="096B522A" w:rsidR="009C4CCF" w:rsidRPr="00D574EE" w:rsidRDefault="00E94926" w:rsidP="008671A6">
            <w:pPr>
              <w:spacing w:after="0"/>
              <w:jc w:val="center"/>
            </w:pPr>
            <w:r w:rsidRPr="006829AF">
              <w:rPr>
                <w:rFonts w:cs="Arial"/>
                <w:b/>
                <w:bCs/>
              </w:rPr>
              <w:t>Approve</w:t>
            </w:r>
          </w:p>
        </w:tc>
      </w:tr>
    </w:tbl>
    <w:p w14:paraId="0007CE6E" w14:textId="77777777" w:rsidR="00D04E0A" w:rsidRPr="00D574EE" w:rsidRDefault="00D04E0A" w:rsidP="00B253BA"/>
    <w:sectPr w:rsidR="00D04E0A" w:rsidRPr="00D574EE" w:rsidSect="00714133">
      <w:footerReference w:type="default" r:id="rId11"/>
      <w:pgSz w:w="15840" w:h="12240" w:orient="landscape"/>
      <w:pgMar w:top="72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D4B73" w14:textId="77777777" w:rsidR="00DF755D" w:rsidRDefault="00DF755D" w:rsidP="00EA4D4E">
      <w:pPr>
        <w:spacing w:after="0"/>
      </w:pPr>
      <w:r>
        <w:separator/>
      </w:r>
    </w:p>
  </w:endnote>
  <w:endnote w:type="continuationSeparator" w:id="0">
    <w:p w14:paraId="6B100027" w14:textId="77777777" w:rsidR="00DF755D" w:rsidRDefault="00DF755D" w:rsidP="00EA4D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B56EE" w14:textId="4C164A64" w:rsidR="00EA4D4E" w:rsidRPr="00207E89" w:rsidRDefault="00EA4D4E" w:rsidP="0016159A">
    <w:pPr>
      <w:pStyle w:val="Footer"/>
      <w:pBdr>
        <w:top w:val="single" w:sz="12" w:space="1" w:color="auto"/>
      </w:pBdr>
      <w:tabs>
        <w:tab w:val="clear" w:pos="4680"/>
        <w:tab w:val="clear" w:pos="9360"/>
        <w:tab w:val="right" w:pos="13680"/>
      </w:tabs>
      <w:ind w:left="720" w:right="720"/>
      <w:rPr>
        <w:rFonts w:cs="Arial"/>
        <w:szCs w:val="16"/>
      </w:rPr>
    </w:pPr>
    <w:r w:rsidRPr="00207E89">
      <w:rPr>
        <w:rFonts w:cs="Arial"/>
      </w:rPr>
      <w:t>BSC TP-123 (Rev. 1</w:t>
    </w:r>
    <w:r w:rsidR="00715553">
      <w:rPr>
        <w:rFonts w:cs="Arial"/>
      </w:rPr>
      <w:t>1</w:t>
    </w:r>
    <w:r w:rsidRPr="00207E89">
      <w:rPr>
        <w:rFonts w:cs="Arial"/>
      </w:rPr>
      <w:t>/2</w:t>
    </w:r>
    <w:r w:rsidR="00715553">
      <w:rPr>
        <w:rFonts w:cs="Arial"/>
      </w:rPr>
      <w:t>2</w:t>
    </w:r>
    <w:r w:rsidRPr="00207E89">
      <w:rPr>
        <w:rFonts w:cs="Arial"/>
      </w:rPr>
      <w:t>) Commission Action Matrix</w:t>
    </w:r>
    <w:r w:rsidRPr="00207E89">
      <w:rPr>
        <w:rFonts w:cs="Arial"/>
      </w:rPr>
      <w:tab/>
    </w:r>
    <w:r w:rsidR="00621A22">
      <w:rPr>
        <w:rFonts w:cs="Arial"/>
      </w:rPr>
      <w:t>June 2</w:t>
    </w:r>
    <w:r w:rsidR="00E94926">
      <w:rPr>
        <w:rFonts w:cs="Arial"/>
      </w:rPr>
      <w:t>8</w:t>
    </w:r>
    <w:r w:rsidR="00C47AAE">
      <w:rPr>
        <w:rFonts w:cs="Arial"/>
      </w:rPr>
      <w:t>,</w:t>
    </w:r>
    <w:r w:rsidR="001A1DAD">
      <w:rPr>
        <w:rFonts w:cs="Arial"/>
      </w:rPr>
      <w:t xml:space="preserve"> 2023</w:t>
    </w:r>
  </w:p>
  <w:p w14:paraId="1802EBAA" w14:textId="74E648B0" w:rsidR="00EA4D4E" w:rsidRPr="00207E89" w:rsidRDefault="00B253BA" w:rsidP="00714133">
    <w:pPr>
      <w:pStyle w:val="Footer"/>
      <w:tabs>
        <w:tab w:val="clear" w:pos="4680"/>
        <w:tab w:val="clear" w:pos="9360"/>
        <w:tab w:val="right" w:pos="13680"/>
      </w:tabs>
      <w:ind w:left="720" w:right="720"/>
      <w:rPr>
        <w:rFonts w:cs="Arial"/>
      </w:rPr>
    </w:pPr>
    <w:r w:rsidRPr="00B253BA">
      <w:rPr>
        <w:rFonts w:cs="Arial"/>
      </w:rPr>
      <w:t>SFM 0</w:t>
    </w:r>
    <w:r w:rsidR="008A0239">
      <w:rPr>
        <w:rFonts w:cs="Arial"/>
      </w:rPr>
      <w:t>8</w:t>
    </w:r>
    <w:r w:rsidRPr="00B253BA">
      <w:rPr>
        <w:rFonts w:cs="Arial"/>
      </w:rPr>
      <w:t xml:space="preserve">/22 </w:t>
    </w:r>
    <w:r w:rsidR="004736DD">
      <w:rPr>
        <w:rFonts w:cs="Arial"/>
      </w:rPr>
      <w:t>–</w:t>
    </w:r>
    <w:r w:rsidR="004736DD" w:rsidRPr="004736DD">
      <w:rPr>
        <w:rFonts w:cs="Arial"/>
      </w:rPr>
      <w:t xml:space="preserve"> Part 1</w:t>
    </w:r>
    <w:r w:rsidR="008A0239">
      <w:rPr>
        <w:rFonts w:cs="Arial"/>
      </w:rPr>
      <w:t>0</w:t>
    </w:r>
    <w:r w:rsidR="004736DD" w:rsidRPr="004736DD">
      <w:rPr>
        <w:rFonts w:cs="Arial"/>
      </w:rPr>
      <w:t xml:space="preserve"> </w:t>
    </w:r>
    <w:r w:rsidR="004736DD">
      <w:rPr>
        <w:rFonts w:cs="Arial"/>
      </w:rPr>
      <w:t>–</w:t>
    </w:r>
    <w:r w:rsidR="004736DD" w:rsidRPr="004736DD">
      <w:rPr>
        <w:rFonts w:cs="Arial"/>
      </w:rPr>
      <w:t xml:space="preserve"> 2022</w:t>
    </w:r>
    <w:r w:rsidR="004736DD">
      <w:rPr>
        <w:rFonts w:cs="Arial"/>
      </w:rPr>
      <w:t xml:space="preserve"> </w:t>
    </w:r>
    <w:r w:rsidR="00EA4D4E" w:rsidRPr="00207E89">
      <w:rPr>
        <w:rFonts w:cs="Arial"/>
      </w:rPr>
      <w:t>Intervening Code Cycle</w:t>
    </w:r>
    <w:r w:rsidR="00EA4D4E" w:rsidRPr="00207E89">
      <w:rPr>
        <w:rFonts w:cs="Arial"/>
      </w:rPr>
      <w:tab/>
      <w:t>CAM</w:t>
    </w:r>
    <w:r w:rsidR="00621A22" w:rsidRPr="00621A22">
      <w:rPr>
        <w:rFonts w:cs="Arial"/>
      </w:rPr>
      <w:t xml:space="preserve"> – </w:t>
    </w:r>
    <w:r w:rsidR="00E94926">
      <w:rPr>
        <w:rFonts w:cs="Arial"/>
      </w:rPr>
      <w:t>SOS FILING</w:t>
    </w:r>
  </w:p>
  <w:p w14:paraId="43178E55" w14:textId="6F596AB1" w:rsidR="00EA4D4E" w:rsidRPr="00207E89" w:rsidRDefault="00B253BA" w:rsidP="00714133">
    <w:pPr>
      <w:pStyle w:val="Footer"/>
      <w:tabs>
        <w:tab w:val="clear" w:pos="4680"/>
        <w:tab w:val="clear" w:pos="9360"/>
        <w:tab w:val="center" w:pos="7200"/>
        <w:tab w:val="right" w:pos="12960"/>
      </w:tabs>
      <w:ind w:left="720" w:right="720"/>
      <w:rPr>
        <w:rFonts w:cs="Arial"/>
      </w:rPr>
    </w:pPr>
    <w:r w:rsidRPr="00B253BA">
      <w:rPr>
        <w:rFonts w:cs="Arial"/>
      </w:rPr>
      <w:t>State Fire Marshal</w:t>
    </w:r>
    <w:r w:rsidR="00EA4D4E" w:rsidRPr="00207E89">
      <w:rPr>
        <w:rFonts w:cs="Arial"/>
      </w:rPr>
      <w:tab/>
    </w:r>
    <w:r w:rsidR="00EA4D4E" w:rsidRPr="00207E89">
      <w:rPr>
        <w:rStyle w:val="PageNumber"/>
        <w:rFonts w:cs="Arial"/>
      </w:rPr>
      <w:t xml:space="preserve">Page </w:t>
    </w:r>
    <w:r w:rsidR="00EA4D4E" w:rsidRPr="00207E89">
      <w:rPr>
        <w:rStyle w:val="PageNumber"/>
        <w:rFonts w:cs="Arial"/>
      </w:rPr>
      <w:fldChar w:fldCharType="begin"/>
    </w:r>
    <w:r w:rsidR="00EA4D4E" w:rsidRPr="00207E89">
      <w:rPr>
        <w:rStyle w:val="PageNumber"/>
        <w:rFonts w:cs="Arial"/>
      </w:rPr>
      <w:instrText xml:space="preserve"> PAGE </w:instrText>
    </w:r>
    <w:r w:rsidR="00EA4D4E" w:rsidRPr="00207E89">
      <w:rPr>
        <w:rStyle w:val="PageNumber"/>
        <w:rFonts w:cs="Arial"/>
      </w:rPr>
      <w:fldChar w:fldCharType="separate"/>
    </w:r>
    <w:r w:rsidR="00EA4D4E" w:rsidRPr="00207E89">
      <w:rPr>
        <w:rStyle w:val="PageNumber"/>
        <w:rFonts w:cs="Arial"/>
      </w:rPr>
      <w:t>1</w:t>
    </w:r>
    <w:r w:rsidR="00EA4D4E" w:rsidRPr="00207E89">
      <w:rPr>
        <w:rStyle w:val="PageNumber"/>
        <w:rFonts w:cs="Arial"/>
      </w:rPr>
      <w:fldChar w:fldCharType="end"/>
    </w:r>
    <w:r w:rsidR="00EA4D4E" w:rsidRPr="00207E89">
      <w:rPr>
        <w:rStyle w:val="PageNumber"/>
        <w:rFonts w:cs="Arial"/>
      </w:rPr>
      <w:t xml:space="preserve"> of </w:t>
    </w:r>
    <w:r w:rsidR="00EA4D4E" w:rsidRPr="00207E89">
      <w:rPr>
        <w:rStyle w:val="PageNumber"/>
        <w:rFonts w:cs="Arial"/>
      </w:rPr>
      <w:fldChar w:fldCharType="begin"/>
    </w:r>
    <w:r w:rsidR="00EA4D4E" w:rsidRPr="00207E89">
      <w:rPr>
        <w:rStyle w:val="PageNumber"/>
        <w:rFonts w:cs="Arial"/>
      </w:rPr>
      <w:instrText xml:space="preserve"> NUMPAGES </w:instrText>
    </w:r>
    <w:r w:rsidR="00EA4D4E" w:rsidRPr="00207E89">
      <w:rPr>
        <w:rStyle w:val="PageNumber"/>
        <w:rFonts w:cs="Arial"/>
      </w:rPr>
      <w:fldChar w:fldCharType="separate"/>
    </w:r>
    <w:r w:rsidR="00EA4D4E" w:rsidRPr="00207E89">
      <w:rPr>
        <w:rStyle w:val="PageNumber"/>
        <w:rFonts w:cs="Arial"/>
      </w:rPr>
      <w:t>1</w:t>
    </w:r>
    <w:r w:rsidR="00EA4D4E" w:rsidRPr="00207E89">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68C30" w14:textId="77777777" w:rsidR="00DF755D" w:rsidRDefault="00DF755D" w:rsidP="00EA4D4E">
      <w:pPr>
        <w:spacing w:after="0"/>
      </w:pPr>
      <w:r>
        <w:separator/>
      </w:r>
    </w:p>
  </w:footnote>
  <w:footnote w:type="continuationSeparator" w:id="0">
    <w:p w14:paraId="6BD8FCEA" w14:textId="77777777" w:rsidR="00DF755D" w:rsidRDefault="00DF755D" w:rsidP="00EA4D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0A4B"/>
    <w:multiLevelType w:val="multilevel"/>
    <w:tmpl w:val="DAF6C784"/>
    <w:lvl w:ilvl="0">
      <w:start w:val="1"/>
      <w:numFmt w:val="decimal"/>
      <w:lvlText w:val="SFM 08/22-11-%1"/>
      <w:lvlJc w:val="left"/>
      <w:pPr>
        <w:ind w:left="0" w:firstLine="0"/>
      </w:pPr>
      <w:rPr>
        <w:rFonts w:ascii="Arial Narrow" w:hAnsi="Arial Narrow" w:hint="default"/>
        <w:b w:val="0"/>
        <w:i w:val="0"/>
        <w:caps/>
        <w:strike w:val="0"/>
        <w:dstrike w:val="0"/>
        <w:vanish w:val="0"/>
        <w:sz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60B092D"/>
    <w:multiLevelType w:val="multilevel"/>
    <w:tmpl w:val="A0B84B96"/>
    <w:lvl w:ilvl="0">
      <w:start w:val="1"/>
      <w:numFmt w:val="decimal"/>
      <w:lvlText w:val="SFM 08/22-10-%1"/>
      <w:lvlJc w:val="left"/>
      <w:pPr>
        <w:ind w:left="0" w:firstLine="0"/>
      </w:pPr>
      <w:rPr>
        <w:rFonts w:ascii="Arial Narrow" w:hAnsi="Arial Narrow" w:hint="default"/>
        <w:b w:val="0"/>
        <w:i w:val="0"/>
        <w:caps/>
        <w:strike w:val="0"/>
        <w:dstrike w:val="0"/>
        <w:vanish w:val="0"/>
        <w:sz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64D7301"/>
    <w:multiLevelType w:val="multilevel"/>
    <w:tmpl w:val="DCA6845C"/>
    <w:lvl w:ilvl="0">
      <w:start w:val="1"/>
      <w:numFmt w:val="decimal"/>
      <w:lvlText w:val="OSHPD 01/22-5-%1"/>
      <w:lvlJc w:val="left"/>
      <w:pPr>
        <w:ind w:left="720" w:hanging="360"/>
      </w:pPr>
      <w:rPr>
        <w:rFonts w:ascii="Arial Narrow" w:hAnsi="Arial Narrow" w:hint="default"/>
        <w:b w:val="0"/>
        <w:i w:val="0"/>
        <w:caps/>
        <w:strike w:val="0"/>
        <w:dstrike w:val="0"/>
        <w:vanish w:val="0"/>
        <w:sz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7697941"/>
    <w:multiLevelType w:val="multilevel"/>
    <w:tmpl w:val="5EAC8A3A"/>
    <w:lvl w:ilvl="0">
      <w:start w:val="1"/>
      <w:numFmt w:val="decimal"/>
      <w:lvlText w:val="SFM 08/22-1-%1"/>
      <w:lvlJc w:val="left"/>
      <w:pPr>
        <w:ind w:left="720" w:hanging="360"/>
      </w:pPr>
      <w:rPr>
        <w:rFonts w:ascii="Arial Narrow" w:hAnsi="Arial Narrow" w:hint="default"/>
        <w:b w:val="0"/>
        <w:i w:val="0"/>
        <w:caps/>
        <w:strike w:val="0"/>
        <w:dstrike w:val="0"/>
        <w:vanish w:val="0"/>
        <w:sz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07A4043"/>
    <w:multiLevelType w:val="multilevel"/>
    <w:tmpl w:val="4A90C908"/>
    <w:lvl w:ilvl="0">
      <w:start w:val="1"/>
      <w:numFmt w:val="decimal"/>
      <w:lvlText w:val="OSHPD 01/22-4-%1"/>
      <w:lvlJc w:val="left"/>
      <w:pPr>
        <w:ind w:left="720" w:hanging="360"/>
      </w:pPr>
      <w:rPr>
        <w:rFonts w:ascii="Arial Narrow" w:hAnsi="Arial Narrow" w:hint="default"/>
        <w:b w:val="0"/>
        <w:i w:val="0"/>
        <w:caps/>
        <w:strike w:val="0"/>
        <w:dstrike w:val="0"/>
        <w:vanish w:val="0"/>
        <w:sz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4941695"/>
    <w:multiLevelType w:val="multilevel"/>
    <w:tmpl w:val="47CA7A28"/>
    <w:lvl w:ilvl="0">
      <w:start w:val="1"/>
      <w:numFmt w:val="decimal"/>
      <w:lvlText w:val="OSHPD 01/22-12-%1"/>
      <w:lvlJc w:val="left"/>
      <w:pPr>
        <w:ind w:left="720" w:hanging="360"/>
      </w:pPr>
      <w:rPr>
        <w:rFonts w:ascii="Arial Narrow" w:hAnsi="Arial Narrow" w:hint="default"/>
        <w:b w:val="0"/>
        <w:i w:val="0"/>
        <w:caps/>
        <w:strike w:val="0"/>
        <w:dstrike w:val="0"/>
        <w:vanish w:val="0"/>
        <w:sz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5FC1324"/>
    <w:multiLevelType w:val="multilevel"/>
    <w:tmpl w:val="736A0AFC"/>
    <w:lvl w:ilvl="0">
      <w:start w:val="1"/>
      <w:numFmt w:val="decimal"/>
      <w:lvlText w:val="OSHPD 01/22-8-%1"/>
      <w:lvlJc w:val="left"/>
      <w:pPr>
        <w:ind w:left="720" w:hanging="360"/>
      </w:pPr>
      <w:rPr>
        <w:rFonts w:ascii="Arial Narrow" w:hAnsi="Arial Narrow" w:hint="default"/>
        <w:b w:val="0"/>
        <w:i w:val="0"/>
        <w:caps/>
        <w:strike w:val="0"/>
        <w:dstrike w:val="0"/>
        <w:vanish w:val="0"/>
        <w:sz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DE34321"/>
    <w:multiLevelType w:val="multilevel"/>
    <w:tmpl w:val="7B8C36BC"/>
    <w:lvl w:ilvl="0">
      <w:start w:val="1"/>
      <w:numFmt w:val="decimal"/>
      <w:lvlText w:val="SFM 08/22-12-%1"/>
      <w:lvlJc w:val="left"/>
      <w:pPr>
        <w:ind w:left="0" w:firstLine="0"/>
      </w:pPr>
      <w:rPr>
        <w:rFonts w:ascii="Arial Narrow" w:hAnsi="Arial Narrow" w:hint="default"/>
        <w:b w:val="0"/>
        <w:i w:val="0"/>
        <w:caps/>
        <w:strike w:val="0"/>
        <w:dstrike w:val="0"/>
        <w:vanish w:val="0"/>
        <w:sz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6471902"/>
    <w:multiLevelType w:val="hybridMultilevel"/>
    <w:tmpl w:val="11E6FC76"/>
    <w:lvl w:ilvl="0" w:tplc="1990EC60">
      <w:start w:val="1"/>
      <w:numFmt w:val="decimal"/>
      <w:pStyle w:val="CAMItemNumber"/>
      <w:lvlText w:val="Rulemaking # Item-%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E00A0F"/>
    <w:multiLevelType w:val="multilevel"/>
    <w:tmpl w:val="6CA8E78E"/>
    <w:lvl w:ilvl="0">
      <w:start w:val="1"/>
      <w:numFmt w:val="decimal"/>
      <w:lvlText w:val="SFM 08/22-6-%1"/>
      <w:lvlJc w:val="left"/>
      <w:pPr>
        <w:ind w:left="0" w:firstLine="0"/>
      </w:pPr>
      <w:rPr>
        <w:rFonts w:ascii="Arial Narrow" w:hAnsi="Arial Narrow" w:hint="default"/>
        <w:b w:val="0"/>
        <w:i w:val="0"/>
        <w:caps/>
        <w:strike w:val="0"/>
        <w:dstrike w:val="0"/>
        <w:vanish w:val="0"/>
        <w:sz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356007"/>
    <w:multiLevelType w:val="multilevel"/>
    <w:tmpl w:val="E37A6FD0"/>
    <w:lvl w:ilvl="0">
      <w:start w:val="1"/>
      <w:numFmt w:val="decimal"/>
      <w:lvlText w:val="OSHPD 01/22-7-%1"/>
      <w:lvlJc w:val="left"/>
      <w:pPr>
        <w:ind w:left="720" w:hanging="360"/>
      </w:pPr>
      <w:rPr>
        <w:rFonts w:ascii="Arial Narrow" w:hAnsi="Arial Narrow" w:hint="default"/>
        <w:b w:val="0"/>
        <w:i w:val="0"/>
        <w:caps/>
        <w:strike w:val="0"/>
        <w:dstrike w:val="0"/>
        <w:vanish w:val="0"/>
        <w:sz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B23636F"/>
    <w:multiLevelType w:val="multilevel"/>
    <w:tmpl w:val="FDC88D0E"/>
    <w:lvl w:ilvl="0">
      <w:start w:val="1"/>
      <w:numFmt w:val="decimal"/>
      <w:lvlText w:val="OSHPD 01/22-2-%1"/>
      <w:lvlJc w:val="left"/>
      <w:pPr>
        <w:ind w:left="720" w:hanging="360"/>
      </w:pPr>
      <w:rPr>
        <w:rFonts w:ascii="Arial Narrow" w:hAnsi="Arial Narrow" w:hint="default"/>
        <w:b w:val="0"/>
        <w:i w:val="0"/>
        <w:caps/>
        <w:strike w:val="0"/>
        <w:dstrike w:val="0"/>
        <w:vanish w:val="0"/>
        <w:sz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11C08A8"/>
    <w:multiLevelType w:val="multilevel"/>
    <w:tmpl w:val="E2D2210E"/>
    <w:lvl w:ilvl="0">
      <w:start w:val="1"/>
      <w:numFmt w:val="decimal"/>
      <w:lvlText w:val="OSHPD 01/22-1-%1"/>
      <w:lvlJc w:val="left"/>
      <w:pPr>
        <w:ind w:left="720" w:hanging="360"/>
      </w:pPr>
      <w:rPr>
        <w:rFonts w:ascii="Arial Narrow" w:hAnsi="Arial Narrow"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20035A6"/>
    <w:multiLevelType w:val="multilevel"/>
    <w:tmpl w:val="9AF8BC9C"/>
    <w:lvl w:ilvl="0">
      <w:start w:val="1"/>
      <w:numFmt w:val="decimal"/>
      <w:lvlText w:val="OSHPD 01/22-13-%1"/>
      <w:lvlJc w:val="left"/>
      <w:pPr>
        <w:ind w:left="720" w:hanging="360"/>
      </w:pPr>
      <w:rPr>
        <w:rFonts w:ascii="Arial Narrow" w:hAnsi="Arial Narrow" w:hint="default"/>
        <w:b w:val="0"/>
        <w:i w:val="0"/>
        <w:caps/>
        <w:strike w:val="0"/>
        <w:dstrike w:val="0"/>
        <w:vanish w:val="0"/>
        <w:sz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85F1B62"/>
    <w:multiLevelType w:val="multilevel"/>
    <w:tmpl w:val="003EBEE2"/>
    <w:numStyleLink w:val="Style1"/>
  </w:abstractNum>
  <w:abstractNum w:abstractNumId="16" w15:restartNumberingAfterBreak="0">
    <w:nsid w:val="4A80629D"/>
    <w:multiLevelType w:val="multilevel"/>
    <w:tmpl w:val="B3986422"/>
    <w:lvl w:ilvl="0">
      <w:start w:val="1"/>
      <w:numFmt w:val="decimal"/>
      <w:lvlText w:val="SFM 08/22-5-%1"/>
      <w:lvlJc w:val="left"/>
      <w:pPr>
        <w:ind w:left="720" w:hanging="360"/>
      </w:pPr>
      <w:rPr>
        <w:rFonts w:ascii="Arial Narrow" w:hAnsi="Arial Narrow" w:hint="default"/>
        <w:b w:val="0"/>
        <w:i w:val="0"/>
        <w:caps/>
        <w:strike w:val="0"/>
        <w:dstrike w:val="0"/>
        <w:vanish w:val="0"/>
        <w:sz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BF00718"/>
    <w:multiLevelType w:val="multilevel"/>
    <w:tmpl w:val="7CF06540"/>
    <w:lvl w:ilvl="0">
      <w:start w:val="1"/>
      <w:numFmt w:val="decimal"/>
      <w:lvlText w:val="SFM 08/22-8-%1"/>
      <w:lvlJc w:val="left"/>
      <w:pPr>
        <w:ind w:left="0" w:firstLine="0"/>
      </w:pPr>
      <w:rPr>
        <w:rFonts w:ascii="Arial Narrow" w:hAnsi="Arial Narrow" w:hint="default"/>
        <w:b w:val="0"/>
        <w:i w:val="0"/>
        <w:caps/>
        <w:strike w:val="0"/>
        <w:dstrike w:val="0"/>
        <w:vanish w:val="0"/>
        <w:sz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E2F38CD"/>
    <w:multiLevelType w:val="multilevel"/>
    <w:tmpl w:val="034E1666"/>
    <w:lvl w:ilvl="0">
      <w:start w:val="1"/>
      <w:numFmt w:val="decimal"/>
      <w:lvlText w:val="SFM 08/22-4-%1"/>
      <w:lvlJc w:val="left"/>
      <w:pPr>
        <w:ind w:left="720" w:hanging="360"/>
      </w:pPr>
      <w:rPr>
        <w:rFonts w:ascii="Arial Narrow" w:hAnsi="Arial Narrow" w:hint="default"/>
        <w:b w:val="0"/>
        <w:i w:val="0"/>
        <w:caps/>
        <w:strike w:val="0"/>
        <w:dstrike w:val="0"/>
        <w:vanish w:val="0"/>
        <w:sz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2000331"/>
    <w:multiLevelType w:val="multilevel"/>
    <w:tmpl w:val="48AC4C8A"/>
    <w:lvl w:ilvl="0">
      <w:start w:val="1"/>
      <w:numFmt w:val="decimal"/>
      <w:lvlText w:val="SFM 08/22-9-%1"/>
      <w:lvlJc w:val="left"/>
      <w:pPr>
        <w:ind w:left="0" w:firstLine="0"/>
      </w:pPr>
      <w:rPr>
        <w:rFonts w:ascii="Arial Narrow" w:hAnsi="Arial Narrow" w:hint="default"/>
        <w:b w:val="0"/>
        <w:i w:val="0"/>
        <w:caps/>
        <w:strike w:val="0"/>
        <w:dstrike w:val="0"/>
        <w:vanish w:val="0"/>
        <w:sz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4200BF2"/>
    <w:multiLevelType w:val="multilevel"/>
    <w:tmpl w:val="86F85820"/>
    <w:lvl w:ilvl="0">
      <w:start w:val="1"/>
      <w:numFmt w:val="decimal"/>
      <w:lvlText w:val="SFM 08/22-3-%1"/>
      <w:lvlJc w:val="left"/>
      <w:pPr>
        <w:ind w:left="720" w:hanging="360"/>
      </w:pPr>
      <w:rPr>
        <w:rFonts w:ascii="Arial Narrow" w:hAnsi="Arial Narrow" w:hint="default"/>
        <w:b w:val="0"/>
        <w:i w:val="0"/>
        <w:caps/>
        <w:strike w:val="0"/>
        <w:dstrike w:val="0"/>
        <w:vanish w:val="0"/>
        <w:sz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51D01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5AD11CD"/>
    <w:multiLevelType w:val="multilevel"/>
    <w:tmpl w:val="B59CACA2"/>
    <w:lvl w:ilvl="0">
      <w:start w:val="1"/>
      <w:numFmt w:val="decimal"/>
      <w:lvlText w:val="OSHPD 01/22-11-%1"/>
      <w:lvlJc w:val="left"/>
      <w:pPr>
        <w:ind w:left="720" w:hanging="360"/>
      </w:pPr>
      <w:rPr>
        <w:rFonts w:ascii="Arial Narrow" w:hAnsi="Arial Narrow" w:hint="default"/>
        <w:b w:val="0"/>
        <w:i w:val="0"/>
        <w:caps/>
        <w:strike w:val="0"/>
        <w:dstrike w:val="0"/>
        <w:vanish w:val="0"/>
        <w:sz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7911A94"/>
    <w:multiLevelType w:val="multilevel"/>
    <w:tmpl w:val="8C40F31A"/>
    <w:lvl w:ilvl="0">
      <w:start w:val="1"/>
      <w:numFmt w:val="decimal"/>
      <w:lvlText w:val="SFM 08/22-7-%1"/>
      <w:lvlJc w:val="left"/>
      <w:pPr>
        <w:ind w:left="0" w:firstLine="0"/>
      </w:pPr>
      <w:rPr>
        <w:rFonts w:ascii="Arial Narrow" w:hAnsi="Arial Narrow" w:hint="default"/>
        <w:b w:val="0"/>
        <w:i w:val="0"/>
        <w:caps/>
        <w:strike w:val="0"/>
        <w:dstrike w:val="0"/>
        <w:vanish w:val="0"/>
        <w:sz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AF22D87"/>
    <w:multiLevelType w:val="multilevel"/>
    <w:tmpl w:val="FEA83A24"/>
    <w:lvl w:ilvl="0">
      <w:start w:val="1"/>
      <w:numFmt w:val="decimal"/>
      <w:lvlText w:val="OSHPD 01/22-9-%1"/>
      <w:lvlJc w:val="left"/>
      <w:pPr>
        <w:ind w:left="720" w:hanging="360"/>
      </w:pPr>
      <w:rPr>
        <w:rFonts w:ascii="Arial Narrow" w:hAnsi="Arial Narrow" w:hint="default"/>
        <w:b w:val="0"/>
        <w:i w:val="0"/>
        <w:caps/>
        <w:strike w:val="0"/>
        <w:dstrike w:val="0"/>
        <w:vanish w:val="0"/>
        <w:sz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E8569F4"/>
    <w:multiLevelType w:val="multilevel"/>
    <w:tmpl w:val="29005358"/>
    <w:lvl w:ilvl="0">
      <w:start w:val="1"/>
      <w:numFmt w:val="decimal"/>
      <w:lvlText w:val="SFM 08/22-2-%1"/>
      <w:lvlJc w:val="left"/>
      <w:pPr>
        <w:ind w:left="720" w:hanging="360"/>
      </w:pPr>
      <w:rPr>
        <w:rFonts w:ascii="Arial Narrow" w:hAnsi="Arial Narrow" w:hint="default"/>
        <w:b w:val="0"/>
        <w:i w:val="0"/>
        <w:caps/>
        <w:strike w:val="0"/>
        <w:dstrike w:val="0"/>
        <w:vanish w:val="0"/>
        <w:sz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4975F2"/>
    <w:multiLevelType w:val="hybridMultilevel"/>
    <w:tmpl w:val="20ACAE50"/>
    <w:lvl w:ilvl="0" w:tplc="2DF20CCA">
      <w:start w:val="804"/>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5C5574"/>
    <w:multiLevelType w:val="multilevel"/>
    <w:tmpl w:val="5EA2EBC6"/>
    <w:lvl w:ilvl="0">
      <w:start w:val="1"/>
      <w:numFmt w:val="decimal"/>
      <w:lvlText w:val="SFM 08/22-13-%1"/>
      <w:lvlJc w:val="left"/>
      <w:pPr>
        <w:ind w:left="0" w:firstLine="0"/>
      </w:pPr>
      <w:rPr>
        <w:rFonts w:ascii="Arial Narrow" w:hAnsi="Arial Narrow" w:hint="default"/>
        <w:b w:val="0"/>
        <w:i w:val="0"/>
        <w:caps/>
        <w:strike w:val="0"/>
        <w:dstrike w:val="0"/>
        <w:vanish w:val="0"/>
        <w:sz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6CB47814"/>
    <w:multiLevelType w:val="multilevel"/>
    <w:tmpl w:val="AC327342"/>
    <w:lvl w:ilvl="0">
      <w:start w:val="1"/>
      <w:numFmt w:val="decimal"/>
      <w:lvlText w:val="OSHPD 01/22-6-%1"/>
      <w:lvlJc w:val="left"/>
      <w:pPr>
        <w:ind w:left="720" w:hanging="360"/>
      </w:pPr>
      <w:rPr>
        <w:rFonts w:ascii="Arial Narrow" w:hAnsi="Arial Narrow" w:hint="default"/>
        <w:b w:val="0"/>
        <w:i w:val="0"/>
        <w:caps/>
        <w:strike w:val="0"/>
        <w:dstrike w:val="0"/>
        <w:vanish w:val="0"/>
        <w:sz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F7249AC"/>
    <w:multiLevelType w:val="multilevel"/>
    <w:tmpl w:val="0A00F1BC"/>
    <w:lvl w:ilvl="0">
      <w:start w:val="1"/>
      <w:numFmt w:val="decimal"/>
      <w:lvlText w:val="SFM 08/22-14-%1"/>
      <w:lvlJc w:val="left"/>
      <w:pPr>
        <w:ind w:left="0" w:firstLine="0"/>
      </w:pPr>
      <w:rPr>
        <w:rFonts w:ascii="Arial Narrow" w:hAnsi="Arial Narrow" w:hint="default"/>
        <w:b w:val="0"/>
        <w:i w:val="0"/>
        <w:caps/>
        <w:strike w:val="0"/>
        <w:dstrike w:val="0"/>
        <w:vanish w:val="0"/>
        <w:sz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78455207"/>
    <w:multiLevelType w:val="multilevel"/>
    <w:tmpl w:val="CFC66B86"/>
    <w:lvl w:ilvl="0">
      <w:start w:val="1"/>
      <w:numFmt w:val="decimal"/>
      <w:lvlText w:val="OSHPD 01/22-10-%1"/>
      <w:lvlJc w:val="left"/>
      <w:pPr>
        <w:ind w:left="720" w:hanging="360"/>
      </w:pPr>
      <w:rPr>
        <w:rFonts w:ascii="Arial Narrow" w:hAnsi="Arial Narrow" w:hint="default"/>
        <w:b w:val="0"/>
        <w:i w:val="0"/>
        <w:caps/>
        <w:strike w:val="0"/>
        <w:dstrike w:val="0"/>
        <w:vanish w:val="0"/>
        <w:sz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788E4448"/>
    <w:multiLevelType w:val="multilevel"/>
    <w:tmpl w:val="003EBEE2"/>
    <w:styleLink w:val="Style1"/>
    <w:lvl w:ilvl="0">
      <w:start w:val="1"/>
      <w:numFmt w:val="decimal"/>
      <w:lvlText w:val="OSHPD 01/22-1-%1"/>
      <w:lvlJc w:val="left"/>
      <w:pPr>
        <w:ind w:left="720" w:hanging="360"/>
      </w:pPr>
      <w:rPr>
        <w:rFonts w:ascii="Arial Narrow" w:hAnsi="Arial Narrow"/>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7C0D57EA"/>
    <w:multiLevelType w:val="multilevel"/>
    <w:tmpl w:val="9962B418"/>
    <w:lvl w:ilvl="0">
      <w:start w:val="1"/>
      <w:numFmt w:val="decimal"/>
      <w:lvlText w:val="BSC 03/22-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40233217">
    <w:abstractNumId w:val="10"/>
  </w:num>
  <w:num w:numId="2" w16cid:durableId="1705861350">
    <w:abstractNumId w:val="26"/>
  </w:num>
  <w:num w:numId="3" w16cid:durableId="1872186705">
    <w:abstractNumId w:val="15"/>
  </w:num>
  <w:num w:numId="4" w16cid:durableId="1910071476">
    <w:abstractNumId w:val="8"/>
  </w:num>
  <w:num w:numId="5" w16cid:durableId="1095399976">
    <w:abstractNumId w:val="21"/>
  </w:num>
  <w:num w:numId="6" w16cid:durableId="1935505372">
    <w:abstractNumId w:val="3"/>
  </w:num>
  <w:num w:numId="7" w16cid:durableId="2040928337">
    <w:abstractNumId w:val="4"/>
  </w:num>
  <w:num w:numId="8" w16cid:durableId="1020886934">
    <w:abstractNumId w:val="11"/>
  </w:num>
  <w:num w:numId="9" w16cid:durableId="1999529907">
    <w:abstractNumId w:val="33"/>
  </w:num>
  <w:num w:numId="10" w16cid:durableId="1046681862">
    <w:abstractNumId w:val="13"/>
  </w:num>
  <w:num w:numId="11" w16cid:durableId="1302270124">
    <w:abstractNumId w:val="32"/>
  </w:num>
  <w:num w:numId="12" w16cid:durableId="1574001781">
    <w:abstractNumId w:val="12"/>
  </w:num>
  <w:num w:numId="13" w16cid:durableId="1160383912">
    <w:abstractNumId w:val="2"/>
  </w:num>
  <w:num w:numId="14" w16cid:durableId="1189877660">
    <w:abstractNumId w:val="29"/>
  </w:num>
  <w:num w:numId="15" w16cid:durableId="1359240768">
    <w:abstractNumId w:val="6"/>
  </w:num>
  <w:num w:numId="16" w16cid:durableId="505632035">
    <w:abstractNumId w:val="24"/>
  </w:num>
  <w:num w:numId="17" w16cid:durableId="701318759">
    <w:abstractNumId w:val="31"/>
  </w:num>
  <w:num w:numId="18" w16cid:durableId="1662273819">
    <w:abstractNumId w:val="22"/>
  </w:num>
  <w:num w:numId="19" w16cid:durableId="24601546">
    <w:abstractNumId w:val="5"/>
  </w:num>
  <w:num w:numId="20" w16cid:durableId="1524443340">
    <w:abstractNumId w:val="14"/>
  </w:num>
  <w:num w:numId="21" w16cid:durableId="151334227">
    <w:abstractNumId w:val="25"/>
  </w:num>
  <w:num w:numId="22" w16cid:durableId="100616554">
    <w:abstractNumId w:val="20"/>
  </w:num>
  <w:num w:numId="23" w16cid:durableId="1048065184">
    <w:abstractNumId w:val="18"/>
  </w:num>
  <w:num w:numId="24" w16cid:durableId="1770201710">
    <w:abstractNumId w:val="16"/>
  </w:num>
  <w:num w:numId="25" w16cid:durableId="756445158">
    <w:abstractNumId w:val="19"/>
  </w:num>
  <w:num w:numId="26" w16cid:durableId="572737933">
    <w:abstractNumId w:val="0"/>
  </w:num>
  <w:num w:numId="27" w16cid:durableId="305626891">
    <w:abstractNumId w:val="28"/>
  </w:num>
  <w:num w:numId="28" w16cid:durableId="535120590">
    <w:abstractNumId w:val="30"/>
  </w:num>
  <w:num w:numId="29" w16cid:durableId="861818982">
    <w:abstractNumId w:val="27"/>
  </w:num>
  <w:num w:numId="30" w16cid:durableId="285434428">
    <w:abstractNumId w:val="9"/>
  </w:num>
  <w:num w:numId="31" w16cid:durableId="1169784695">
    <w:abstractNumId w:val="23"/>
  </w:num>
  <w:num w:numId="32" w16cid:durableId="1530752077">
    <w:abstractNumId w:val="17"/>
  </w:num>
  <w:num w:numId="33" w16cid:durableId="908734187">
    <w:abstractNumId w:val="1"/>
  </w:num>
  <w:num w:numId="34" w16cid:durableId="5101481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D4E"/>
    <w:rsid w:val="00040B7A"/>
    <w:rsid w:val="00063C1B"/>
    <w:rsid w:val="000918C2"/>
    <w:rsid w:val="000A6F71"/>
    <w:rsid w:val="000B0303"/>
    <w:rsid w:val="000F11B0"/>
    <w:rsid w:val="000F72BD"/>
    <w:rsid w:val="000F7BBE"/>
    <w:rsid w:val="001127F6"/>
    <w:rsid w:val="00134AA4"/>
    <w:rsid w:val="00136BF4"/>
    <w:rsid w:val="0016159A"/>
    <w:rsid w:val="00197E6B"/>
    <w:rsid w:val="001A1DAD"/>
    <w:rsid w:val="001F00E4"/>
    <w:rsid w:val="00207E89"/>
    <w:rsid w:val="0022311D"/>
    <w:rsid w:val="00232F3D"/>
    <w:rsid w:val="00234734"/>
    <w:rsid w:val="00275B24"/>
    <w:rsid w:val="00284F67"/>
    <w:rsid w:val="002856BC"/>
    <w:rsid w:val="002A49C9"/>
    <w:rsid w:val="002B311B"/>
    <w:rsid w:val="002F7378"/>
    <w:rsid w:val="00303573"/>
    <w:rsid w:val="003077E6"/>
    <w:rsid w:val="0032611F"/>
    <w:rsid w:val="00342005"/>
    <w:rsid w:val="00354DBA"/>
    <w:rsid w:val="0037242E"/>
    <w:rsid w:val="003C017E"/>
    <w:rsid w:val="003E19BB"/>
    <w:rsid w:val="003E4C33"/>
    <w:rsid w:val="00410612"/>
    <w:rsid w:val="004425F3"/>
    <w:rsid w:val="00450F4A"/>
    <w:rsid w:val="00453147"/>
    <w:rsid w:val="004574F3"/>
    <w:rsid w:val="00466125"/>
    <w:rsid w:val="00467E07"/>
    <w:rsid w:val="004736DD"/>
    <w:rsid w:val="0048531B"/>
    <w:rsid w:val="00492566"/>
    <w:rsid w:val="004D69BB"/>
    <w:rsid w:val="004E2E08"/>
    <w:rsid w:val="00507A25"/>
    <w:rsid w:val="005107D5"/>
    <w:rsid w:val="005503AA"/>
    <w:rsid w:val="00553F87"/>
    <w:rsid w:val="005917A7"/>
    <w:rsid w:val="00595B12"/>
    <w:rsid w:val="00595B4C"/>
    <w:rsid w:val="005A2D96"/>
    <w:rsid w:val="005A6F02"/>
    <w:rsid w:val="005B363D"/>
    <w:rsid w:val="005B55DB"/>
    <w:rsid w:val="005E44F6"/>
    <w:rsid w:val="005E4A8F"/>
    <w:rsid w:val="005E7E9A"/>
    <w:rsid w:val="00602858"/>
    <w:rsid w:val="00621A22"/>
    <w:rsid w:val="0063424C"/>
    <w:rsid w:val="00656361"/>
    <w:rsid w:val="00657025"/>
    <w:rsid w:val="00660109"/>
    <w:rsid w:val="00672DDA"/>
    <w:rsid w:val="00685288"/>
    <w:rsid w:val="006A595D"/>
    <w:rsid w:val="006B02F8"/>
    <w:rsid w:val="006C5969"/>
    <w:rsid w:val="006F3C97"/>
    <w:rsid w:val="006F3E48"/>
    <w:rsid w:val="006F60E7"/>
    <w:rsid w:val="00714133"/>
    <w:rsid w:val="00715553"/>
    <w:rsid w:val="00750838"/>
    <w:rsid w:val="007719B4"/>
    <w:rsid w:val="00775941"/>
    <w:rsid w:val="0078228C"/>
    <w:rsid w:val="007860F5"/>
    <w:rsid w:val="007957AB"/>
    <w:rsid w:val="00795E70"/>
    <w:rsid w:val="007A251F"/>
    <w:rsid w:val="007B5E90"/>
    <w:rsid w:val="007C2129"/>
    <w:rsid w:val="007D7CF3"/>
    <w:rsid w:val="007E26CD"/>
    <w:rsid w:val="007E5D36"/>
    <w:rsid w:val="00834CC5"/>
    <w:rsid w:val="00843EE8"/>
    <w:rsid w:val="00845C70"/>
    <w:rsid w:val="00866866"/>
    <w:rsid w:val="008671A6"/>
    <w:rsid w:val="00867C04"/>
    <w:rsid w:val="008732B2"/>
    <w:rsid w:val="00876DB7"/>
    <w:rsid w:val="008A0239"/>
    <w:rsid w:val="008B2334"/>
    <w:rsid w:val="008C3258"/>
    <w:rsid w:val="008F2B9E"/>
    <w:rsid w:val="00910322"/>
    <w:rsid w:val="00934896"/>
    <w:rsid w:val="00962B0A"/>
    <w:rsid w:val="00964DCF"/>
    <w:rsid w:val="009B27F2"/>
    <w:rsid w:val="009C4CCF"/>
    <w:rsid w:val="009D3118"/>
    <w:rsid w:val="009F2C49"/>
    <w:rsid w:val="009F6543"/>
    <w:rsid w:val="00A03C7C"/>
    <w:rsid w:val="00A04943"/>
    <w:rsid w:val="00A11FDC"/>
    <w:rsid w:val="00A31878"/>
    <w:rsid w:val="00A51C2D"/>
    <w:rsid w:val="00A643D8"/>
    <w:rsid w:val="00AD0A03"/>
    <w:rsid w:val="00AE1752"/>
    <w:rsid w:val="00AF03E0"/>
    <w:rsid w:val="00B024FD"/>
    <w:rsid w:val="00B253BA"/>
    <w:rsid w:val="00B329F6"/>
    <w:rsid w:val="00B33F5A"/>
    <w:rsid w:val="00B41E19"/>
    <w:rsid w:val="00B54F4F"/>
    <w:rsid w:val="00BA1454"/>
    <w:rsid w:val="00BC3C8F"/>
    <w:rsid w:val="00BD0DB1"/>
    <w:rsid w:val="00BD26B1"/>
    <w:rsid w:val="00BD6C6A"/>
    <w:rsid w:val="00BF2A3D"/>
    <w:rsid w:val="00C41DC4"/>
    <w:rsid w:val="00C4325E"/>
    <w:rsid w:val="00C47AAE"/>
    <w:rsid w:val="00C6328E"/>
    <w:rsid w:val="00C71FCA"/>
    <w:rsid w:val="00CA5ADE"/>
    <w:rsid w:val="00D04E0A"/>
    <w:rsid w:val="00D0773D"/>
    <w:rsid w:val="00D35876"/>
    <w:rsid w:val="00D35B5D"/>
    <w:rsid w:val="00D40258"/>
    <w:rsid w:val="00D46E7E"/>
    <w:rsid w:val="00D574EE"/>
    <w:rsid w:val="00D86E67"/>
    <w:rsid w:val="00D91836"/>
    <w:rsid w:val="00DB4C62"/>
    <w:rsid w:val="00DF33F2"/>
    <w:rsid w:val="00DF755D"/>
    <w:rsid w:val="00E0373A"/>
    <w:rsid w:val="00E11251"/>
    <w:rsid w:val="00E15B76"/>
    <w:rsid w:val="00E24591"/>
    <w:rsid w:val="00E42E3A"/>
    <w:rsid w:val="00E60B15"/>
    <w:rsid w:val="00E67FA5"/>
    <w:rsid w:val="00E80206"/>
    <w:rsid w:val="00E94926"/>
    <w:rsid w:val="00E97037"/>
    <w:rsid w:val="00EA4D4E"/>
    <w:rsid w:val="00EC36E5"/>
    <w:rsid w:val="00ED3689"/>
    <w:rsid w:val="00EE05C5"/>
    <w:rsid w:val="00F14249"/>
    <w:rsid w:val="00F1594C"/>
    <w:rsid w:val="00F172E7"/>
    <w:rsid w:val="00F43BBB"/>
    <w:rsid w:val="00F53138"/>
    <w:rsid w:val="00F74E7B"/>
    <w:rsid w:val="00F82989"/>
    <w:rsid w:val="00FA13D1"/>
    <w:rsid w:val="00FB3CA6"/>
    <w:rsid w:val="00FC1C35"/>
    <w:rsid w:val="00FE1767"/>
    <w:rsid w:val="00FE265D"/>
    <w:rsid w:val="00FE41AA"/>
    <w:rsid w:val="00FE72C2"/>
    <w:rsid w:val="00FF4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C8B4C"/>
  <w15:chartTrackingRefBased/>
  <w15:docId w15:val="{3644ADD3-A90D-44BE-9D2C-B4224943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858"/>
    <w:pPr>
      <w:spacing w:after="120" w:line="240" w:lineRule="auto"/>
    </w:pPr>
    <w:rPr>
      <w:rFonts w:ascii="Arial Narrow" w:hAnsi="Arial Narrow"/>
      <w:sz w:val="20"/>
    </w:rPr>
  </w:style>
  <w:style w:type="paragraph" w:styleId="Heading1">
    <w:name w:val="heading 1"/>
    <w:basedOn w:val="Normal"/>
    <w:next w:val="Normal"/>
    <w:link w:val="Heading1Char"/>
    <w:qFormat/>
    <w:rsid w:val="00E67FA5"/>
    <w:pPr>
      <w:keepNext/>
      <w:spacing w:after="240"/>
      <w:jc w:val="center"/>
      <w:outlineLvl w:val="0"/>
    </w:pPr>
    <w:rPr>
      <w:rFonts w:eastAsia="Times New Roman" w:cs="Arial"/>
      <w:b/>
      <w:bCs/>
      <w:caps/>
      <w:sz w:val="24"/>
      <w:szCs w:val="18"/>
    </w:rPr>
  </w:style>
  <w:style w:type="paragraph" w:styleId="Heading2">
    <w:name w:val="heading 2"/>
    <w:basedOn w:val="Normal"/>
    <w:next w:val="Normal"/>
    <w:link w:val="Heading2Char"/>
    <w:qFormat/>
    <w:rsid w:val="00E67FA5"/>
    <w:pPr>
      <w:keepNext/>
      <w:keepLines/>
      <w:outlineLvl w:val="1"/>
    </w:pPr>
    <w:rPr>
      <w:rFonts w:eastAsiaTheme="majorEastAsia" w:cstheme="majorBidi"/>
      <w:b/>
      <w:caps/>
      <w:color w:val="000000" w:themeColor="text1"/>
      <w:szCs w:val="26"/>
    </w:rPr>
  </w:style>
  <w:style w:type="paragraph" w:styleId="Heading3">
    <w:name w:val="heading 3"/>
    <w:basedOn w:val="Normal"/>
    <w:next w:val="Normal"/>
    <w:link w:val="Heading3Char"/>
    <w:uiPriority w:val="9"/>
    <w:unhideWhenUsed/>
    <w:qFormat/>
    <w:rsid w:val="00602858"/>
    <w:pPr>
      <w:keepNext/>
      <w:keepLines/>
      <w:spacing w:after="0"/>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rsid w:val="003C017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D4E"/>
    <w:pPr>
      <w:tabs>
        <w:tab w:val="center" w:pos="4680"/>
        <w:tab w:val="right" w:pos="9360"/>
      </w:tabs>
      <w:spacing w:after="0"/>
    </w:pPr>
  </w:style>
  <w:style w:type="character" w:customStyle="1" w:styleId="HeaderChar">
    <w:name w:val="Header Char"/>
    <w:basedOn w:val="DefaultParagraphFont"/>
    <w:link w:val="Header"/>
    <w:uiPriority w:val="99"/>
    <w:rsid w:val="00EA4D4E"/>
  </w:style>
  <w:style w:type="paragraph" w:styleId="Footer">
    <w:name w:val="footer"/>
    <w:basedOn w:val="Normal"/>
    <w:link w:val="FooterChar"/>
    <w:unhideWhenUsed/>
    <w:rsid w:val="00207E89"/>
    <w:pPr>
      <w:tabs>
        <w:tab w:val="center" w:pos="4680"/>
        <w:tab w:val="right" w:pos="9360"/>
      </w:tabs>
      <w:spacing w:after="0"/>
    </w:pPr>
    <w:rPr>
      <w:sz w:val="16"/>
    </w:rPr>
  </w:style>
  <w:style w:type="character" w:customStyle="1" w:styleId="FooterChar">
    <w:name w:val="Footer Char"/>
    <w:basedOn w:val="DefaultParagraphFont"/>
    <w:link w:val="Footer"/>
    <w:rsid w:val="00207E89"/>
    <w:rPr>
      <w:rFonts w:ascii="Arial Narrow" w:hAnsi="Arial Narrow"/>
      <w:sz w:val="16"/>
    </w:rPr>
  </w:style>
  <w:style w:type="character" w:styleId="PageNumber">
    <w:name w:val="page number"/>
    <w:basedOn w:val="DefaultParagraphFont"/>
    <w:rsid w:val="00EA4D4E"/>
  </w:style>
  <w:style w:type="character" w:customStyle="1" w:styleId="Heading1Char">
    <w:name w:val="Heading 1 Char"/>
    <w:basedOn w:val="DefaultParagraphFont"/>
    <w:link w:val="Heading1"/>
    <w:rsid w:val="00E67FA5"/>
    <w:rPr>
      <w:rFonts w:ascii="Arial Narrow" w:eastAsia="Times New Roman" w:hAnsi="Arial Narrow" w:cs="Arial"/>
      <w:b/>
      <w:bCs/>
      <w:caps/>
      <w:sz w:val="24"/>
      <w:szCs w:val="18"/>
    </w:rPr>
  </w:style>
  <w:style w:type="character" w:customStyle="1" w:styleId="Heading2Char">
    <w:name w:val="Heading 2 Char"/>
    <w:basedOn w:val="DefaultParagraphFont"/>
    <w:link w:val="Heading2"/>
    <w:rsid w:val="00E67FA5"/>
    <w:rPr>
      <w:rFonts w:ascii="Arial Narrow" w:eastAsiaTheme="majorEastAsia" w:hAnsi="Arial Narrow" w:cstheme="majorBidi"/>
      <w:b/>
      <w:caps/>
      <w:color w:val="000000" w:themeColor="text1"/>
      <w:szCs w:val="26"/>
    </w:rPr>
  </w:style>
  <w:style w:type="character" w:customStyle="1" w:styleId="Heading3Char">
    <w:name w:val="Heading 3 Char"/>
    <w:basedOn w:val="DefaultParagraphFont"/>
    <w:link w:val="Heading3"/>
    <w:uiPriority w:val="9"/>
    <w:rsid w:val="00602858"/>
    <w:rPr>
      <w:rFonts w:ascii="Arial Narrow" w:eastAsiaTheme="majorEastAsia" w:hAnsi="Arial Narrow" w:cstheme="majorBidi"/>
      <w:b/>
      <w:caps/>
      <w:szCs w:val="24"/>
    </w:rPr>
  </w:style>
  <w:style w:type="table" w:styleId="TableGrid">
    <w:name w:val="Table Grid"/>
    <w:aliases w:val="CAM"/>
    <w:basedOn w:val="TableNormal"/>
    <w:uiPriority w:val="39"/>
    <w:rsid w:val="00FB3CA6"/>
    <w:pPr>
      <w:spacing w:after="0" w:line="240" w:lineRule="auto"/>
    </w:pPr>
    <w:rPr>
      <w:rFonts w:ascii="Arial" w:eastAsia="Times New Roman" w:hAnsi="Arial"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center"/>
      </w:pPr>
      <w:tblPr/>
      <w:trPr>
        <w:tblHeader/>
      </w:trPr>
      <w:tcPr>
        <w:shd w:val="clear" w:color="auto" w:fill="D0CECE" w:themeFill="background2" w:themeFillShade="E6"/>
        <w:vAlign w:val="center"/>
      </w:tcPr>
    </w:tblStylePr>
  </w:style>
  <w:style w:type="paragraph" w:styleId="ListParagraph">
    <w:name w:val="List Paragraph"/>
    <w:basedOn w:val="Normal"/>
    <w:uiPriority w:val="34"/>
    <w:qFormat/>
    <w:rsid w:val="008F2B9E"/>
    <w:pPr>
      <w:widowControl w:val="0"/>
      <w:ind w:left="720"/>
      <w:contextualSpacing/>
    </w:pPr>
    <w:rPr>
      <w:rFonts w:eastAsia="Batang" w:cs="Times New Roman"/>
      <w:snapToGrid w:val="0"/>
      <w:szCs w:val="20"/>
    </w:rPr>
  </w:style>
  <w:style w:type="paragraph" w:customStyle="1" w:styleId="CAMItemNumber">
    <w:name w:val="CAM Item Number"/>
    <w:basedOn w:val="Normal"/>
    <w:link w:val="CAMItemNumberChar"/>
    <w:qFormat/>
    <w:rsid w:val="00AF03E0"/>
    <w:pPr>
      <w:numPr>
        <w:numId w:val="4"/>
      </w:numPr>
      <w:spacing w:after="0"/>
      <w:jc w:val="center"/>
    </w:pPr>
    <w:rPr>
      <w:rFonts w:eastAsia="Times New Roman" w:cs="Times New Roman"/>
      <w:szCs w:val="24"/>
    </w:rPr>
  </w:style>
  <w:style w:type="character" w:customStyle="1" w:styleId="CAMItemNumberChar">
    <w:name w:val="CAM Item Number Char"/>
    <w:basedOn w:val="DefaultParagraphFont"/>
    <w:link w:val="CAMItemNumber"/>
    <w:rsid w:val="00AF03E0"/>
    <w:rPr>
      <w:rFonts w:ascii="Arial Narrow" w:eastAsia="Times New Roman" w:hAnsi="Arial Narrow" w:cs="Times New Roman"/>
      <w:sz w:val="20"/>
      <w:szCs w:val="24"/>
    </w:rPr>
  </w:style>
  <w:style w:type="paragraph" w:styleId="BodyText3">
    <w:name w:val="Body Text 3"/>
    <w:basedOn w:val="Normal"/>
    <w:link w:val="BodyText3Char"/>
    <w:rsid w:val="00FB3CA6"/>
    <w:pPr>
      <w:jc w:val="both"/>
    </w:pPr>
    <w:rPr>
      <w:rFonts w:ascii="Arial" w:eastAsia="Times New Roman" w:hAnsi="Arial" w:cs="Times New Roman"/>
      <w:snapToGrid w:val="0"/>
      <w:szCs w:val="20"/>
    </w:rPr>
  </w:style>
  <w:style w:type="character" w:customStyle="1" w:styleId="BodyText3Char">
    <w:name w:val="Body Text 3 Char"/>
    <w:basedOn w:val="DefaultParagraphFont"/>
    <w:link w:val="BodyText3"/>
    <w:rsid w:val="00FB3CA6"/>
    <w:rPr>
      <w:rFonts w:ascii="Arial" w:eastAsia="Times New Roman" w:hAnsi="Arial" w:cs="Times New Roman"/>
      <w:snapToGrid w:val="0"/>
      <w:szCs w:val="20"/>
    </w:rPr>
  </w:style>
  <w:style w:type="character" w:styleId="CommentReference">
    <w:name w:val="annotation reference"/>
    <w:basedOn w:val="DefaultParagraphFont"/>
    <w:uiPriority w:val="99"/>
    <w:rsid w:val="00FB3CA6"/>
    <w:rPr>
      <w:sz w:val="16"/>
      <w:szCs w:val="16"/>
    </w:rPr>
  </w:style>
  <w:style w:type="paragraph" w:styleId="CommentText">
    <w:name w:val="annotation text"/>
    <w:basedOn w:val="Normal"/>
    <w:link w:val="CommentTextChar"/>
    <w:uiPriority w:val="99"/>
    <w:rsid w:val="00FB3CA6"/>
    <w:rPr>
      <w:rFonts w:eastAsia="Times New Roman" w:cs="Times New Roman"/>
      <w:szCs w:val="20"/>
    </w:rPr>
  </w:style>
  <w:style w:type="character" w:customStyle="1" w:styleId="CommentTextChar">
    <w:name w:val="Comment Text Char"/>
    <w:basedOn w:val="DefaultParagraphFont"/>
    <w:link w:val="CommentText"/>
    <w:uiPriority w:val="99"/>
    <w:rsid w:val="00FB3CA6"/>
    <w:rPr>
      <w:rFonts w:ascii="Arial Narrow" w:eastAsia="Times New Roman" w:hAnsi="Arial Narrow" w:cs="Times New Roman"/>
      <w:sz w:val="20"/>
      <w:szCs w:val="20"/>
    </w:rPr>
  </w:style>
  <w:style w:type="numbering" w:customStyle="1" w:styleId="Style1">
    <w:name w:val="Style1"/>
    <w:uiPriority w:val="99"/>
    <w:rsid w:val="00232F3D"/>
    <w:pPr>
      <w:numPr>
        <w:numId w:val="11"/>
      </w:numPr>
    </w:pPr>
  </w:style>
  <w:style w:type="character" w:customStyle="1" w:styleId="Heading4Char">
    <w:name w:val="Heading 4 Char"/>
    <w:basedOn w:val="DefaultParagraphFont"/>
    <w:link w:val="Heading4"/>
    <w:uiPriority w:val="9"/>
    <w:semiHidden/>
    <w:rsid w:val="003C017E"/>
    <w:rPr>
      <w:rFonts w:asciiTheme="majorHAnsi" w:eastAsiaTheme="majorEastAsia" w:hAnsiTheme="majorHAnsi" w:cstheme="majorBidi"/>
      <w:i/>
      <w:iCs/>
      <w:color w:val="2F5496" w:themeColor="accent1" w:themeShade="BF"/>
      <w:sz w:val="20"/>
    </w:rPr>
  </w:style>
  <w:style w:type="paragraph" w:styleId="CommentSubject">
    <w:name w:val="annotation subject"/>
    <w:basedOn w:val="CommentText"/>
    <w:next w:val="CommentText"/>
    <w:link w:val="CommentSubjectChar"/>
    <w:uiPriority w:val="99"/>
    <w:semiHidden/>
    <w:unhideWhenUsed/>
    <w:rsid w:val="004574F3"/>
    <w:rPr>
      <w:rFonts w:eastAsiaTheme="minorHAnsi" w:cstheme="minorBidi"/>
      <w:b/>
      <w:bCs/>
    </w:rPr>
  </w:style>
  <w:style w:type="character" w:customStyle="1" w:styleId="CommentSubjectChar">
    <w:name w:val="Comment Subject Char"/>
    <w:basedOn w:val="CommentTextChar"/>
    <w:link w:val="CommentSubject"/>
    <w:uiPriority w:val="99"/>
    <w:semiHidden/>
    <w:rsid w:val="004574F3"/>
    <w:rPr>
      <w:rFonts w:ascii="Arial Narrow" w:eastAsia="Times New Roman" w:hAnsi="Arial Narrow" w:cs="Times New Roman"/>
      <w:b/>
      <w:bCs/>
      <w:sz w:val="20"/>
      <w:szCs w:val="20"/>
    </w:rPr>
  </w:style>
  <w:style w:type="paragraph" w:styleId="Revision">
    <w:name w:val="Revision"/>
    <w:hidden/>
    <w:uiPriority w:val="99"/>
    <w:semiHidden/>
    <w:rsid w:val="009B27F2"/>
    <w:pPr>
      <w:spacing w:after="0" w:line="240" w:lineRule="auto"/>
    </w:pPr>
    <w:rPr>
      <w:rFonts w:ascii="Arial Narrow" w:hAnsi="Arial Narrow"/>
      <w:sz w:val="20"/>
    </w:rPr>
  </w:style>
  <w:style w:type="paragraph" w:customStyle="1" w:styleId="STAMP">
    <w:name w:val="STAMP"/>
    <w:basedOn w:val="Normal"/>
    <w:link w:val="STAMPChar"/>
    <w:qFormat/>
    <w:rsid w:val="00E94926"/>
    <w:pPr>
      <w:widowControl w:val="0"/>
      <w:spacing w:after="240"/>
      <w:jc w:val="center"/>
    </w:pPr>
    <w:rPr>
      <w:rFonts w:ascii="Century Gothic" w:eastAsia="Times New Roman" w:hAnsi="Century Gothic" w:cs="Times New Roman"/>
      <w:snapToGrid w:val="0"/>
      <w:sz w:val="24"/>
      <w:szCs w:val="20"/>
    </w:rPr>
  </w:style>
  <w:style w:type="character" w:customStyle="1" w:styleId="STAMPChar">
    <w:name w:val="STAMP Char"/>
    <w:basedOn w:val="DefaultParagraphFont"/>
    <w:link w:val="STAMP"/>
    <w:rsid w:val="00E94926"/>
    <w:rPr>
      <w:rFonts w:ascii="Century Gothic" w:eastAsia="Times New Roman" w:hAnsi="Century Gothic"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FDC019B0304A54A82C323F532039ADD" ma:contentTypeVersion="4" ma:contentTypeDescription="Create a new document." ma:contentTypeScope="" ma:versionID="711947b8f8edd5e3c7132ba56a54ae91">
  <xsd:schema xmlns:xsd="http://www.w3.org/2001/XMLSchema" xmlns:xs="http://www.w3.org/2001/XMLSchema" xmlns:p="http://schemas.microsoft.com/office/2006/metadata/properties" xmlns:ns2="de349a6f-9dd4-4167-a0ec-0f85ef0207c9" xmlns:ns3="82071710-83e2-4871-b606-0004f14e9c40" targetNamespace="http://schemas.microsoft.com/office/2006/metadata/properties" ma:root="true" ma:fieldsID="46783d5587b6d1c954d94fab7e31a90a" ns2:_="" ns3:_="">
    <xsd:import namespace="de349a6f-9dd4-4167-a0ec-0f85ef0207c9"/>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49a6f-9dd4-4167-a0ec-0f85ef020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9ACDD6-7CFC-462E-B20D-FD66D8A04F13}">
  <ds:schemaRefs>
    <ds:schemaRef ds:uri="http://schemas.microsoft.com/sharepoint/v3/contenttype/forms"/>
  </ds:schemaRefs>
</ds:datastoreItem>
</file>

<file path=customXml/itemProps2.xml><?xml version="1.0" encoding="utf-8"?>
<ds:datastoreItem xmlns:ds="http://schemas.openxmlformats.org/officeDocument/2006/customXml" ds:itemID="{98B18D2E-EA38-49CB-B388-3311C0E507C1}">
  <ds:schemaRefs>
    <ds:schemaRef ds:uri="http://schemas.openxmlformats.org/officeDocument/2006/bibliography"/>
  </ds:schemaRefs>
</ds:datastoreItem>
</file>

<file path=customXml/itemProps3.xml><?xml version="1.0" encoding="utf-8"?>
<ds:datastoreItem xmlns:ds="http://schemas.openxmlformats.org/officeDocument/2006/customXml" ds:itemID="{7A181781-8454-437F-9301-E7F81E7D8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49a6f-9dd4-4167-a0ec-0f85ef0207c9"/>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7BAA73-380F-4383-86A0-3AC064D985BD}">
  <ds:schemaRefs>
    <ds:schemaRef ds:uri="http://purl.org/dc/dcmitype/"/>
    <ds:schemaRef ds:uri="http://schemas.microsoft.com/office/infopath/2007/PartnerControls"/>
    <ds:schemaRef ds:uri="http://schemas.microsoft.com/office/2006/documentManagement/types"/>
    <ds:schemaRef ds:uri="http://purl.org/dc/terms/"/>
    <ds:schemaRef ds:uri="http://www.w3.org/XML/1998/namespace"/>
    <ds:schemaRef ds:uri="http://purl.org/dc/elements/1.1/"/>
    <ds:schemaRef ds:uri="http://schemas.openxmlformats.org/package/2006/metadata/core-properties"/>
    <ds:schemaRef ds:uri="82071710-83e2-4871-b606-0004f14e9c40"/>
    <ds:schemaRef ds:uri="de349a6f-9dd4-4167-a0ec-0f85ef0207c9"/>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9</Pages>
  <Words>2815</Words>
  <Characters>16049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SFM-08-22-CAM-PT10-GREEN</vt:lpstr>
    </vt:vector>
  </TitlesOfParts>
  <Company/>
  <LinksUpToDate>false</LinksUpToDate>
  <CharactersWithSpaces>18827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SFM-08-22-CAM-PT10-SOS Filing</dc:title>
  <dc:subject/>
  <dc:creator>Brauzman, Irina@DGS</dc:creator>
  <cp:keywords/>
  <dc:description/>
  <cp:lastModifiedBy>Brauzman, Irina@DGS</cp:lastModifiedBy>
  <cp:revision>35</cp:revision>
  <dcterms:created xsi:type="dcterms:W3CDTF">2023-03-09T21:27:00Z</dcterms:created>
  <dcterms:modified xsi:type="dcterms:W3CDTF">2023-06-28T16:53:00Z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0x0101006FDC019B0304A54A82C323F532039ADD</vt:lpwstr>
  </property>
</Properties>
</file>