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610428FE" w:rsidR="00E67FA5" w:rsidRDefault="00E67FA5" w:rsidP="00F21BA5">
      <w:pPr>
        <w:pStyle w:val="Heading1"/>
      </w:pPr>
      <w:r w:rsidRPr="00561403">
        <w:t>COMMISSION ACTION MATRIX</w:t>
      </w:r>
      <w:r w:rsidR="006020D7">
        <w:t xml:space="preserve"> – GREEN</w:t>
      </w:r>
      <w:r w:rsidRPr="00561403">
        <w:br/>
      </w:r>
      <w:r w:rsidR="001F00E4" w:rsidRPr="001F00E4">
        <w:t>BUILDING FIRE AND OTHER – STRUCTURAL DESIGN/LATERAL FORCES AD-HOC</w:t>
      </w:r>
      <w:r w:rsidRPr="00561403">
        <w:t xml:space="preserve"> (</w:t>
      </w:r>
      <w:r w:rsidR="00FF4BC1">
        <w:t>bfo/sdlf</w:t>
      </w:r>
      <w:r w:rsidRPr="00561403">
        <w:t xml:space="preserve">) </w:t>
      </w:r>
      <w:r w:rsidR="00F21BA5">
        <w:t>AND</w:t>
      </w:r>
      <w:r w:rsidR="003454E5">
        <w:br/>
      </w:r>
      <w:r w:rsidR="00F21BA5">
        <w:t xml:space="preserve">HEALTH FACILITIES (HF) </w:t>
      </w:r>
      <w:r w:rsidRPr="00561403">
        <w:t>CODE ADVISORY COMMITTEE</w:t>
      </w:r>
      <w:r w:rsidR="003454E5">
        <w:t>S</w:t>
      </w:r>
      <w:r w:rsidR="00CA5ADE" w:rsidRPr="00CA5ADE">
        <w:t xml:space="preserve"> </w:t>
      </w:r>
    </w:p>
    <w:p w14:paraId="28EDE231" w14:textId="66FFDB41" w:rsidR="00E67FA5" w:rsidRDefault="004736DD" w:rsidP="00E67FA5">
      <w:pPr>
        <w:pStyle w:val="Heading2"/>
      </w:pPr>
      <w:r w:rsidRPr="004736DD">
        <w:t xml:space="preserve">2022 CALIFORNIA </w:t>
      </w:r>
      <w:r w:rsidR="00CA5ADE">
        <w:t>administrative</w:t>
      </w:r>
      <w:r w:rsidRPr="004736DD">
        <w:t xml:space="preserve"> CODE</w:t>
      </w:r>
      <w:r w:rsidR="00E67FA5" w:rsidRPr="00EF1C08">
        <w:t xml:space="preserve">, TITLE 24, PART </w:t>
      </w:r>
      <w:r>
        <w:t>1</w:t>
      </w:r>
      <w:r w:rsidR="00E67FA5">
        <w:br/>
      </w:r>
      <w:r w:rsidR="00E67FA5" w:rsidRPr="00EF1C08">
        <w:t xml:space="preserve">AGENCY: </w:t>
      </w:r>
      <w:r w:rsidR="00CA5ADE" w:rsidRPr="00CA5ADE">
        <w:t>OFFICE OF STATEWIDE HEALTH PLANNING AND DEVELOPMENT</w:t>
      </w:r>
      <w:r>
        <w:t xml:space="preserve">, </w:t>
      </w:r>
      <w:r w:rsidR="00CA5ADE">
        <w:t>OSHPD</w:t>
      </w:r>
      <w:r>
        <w:t xml:space="preserve"> </w:t>
      </w:r>
      <w:r w:rsidR="007A251F">
        <w:t>0</w:t>
      </w:r>
      <w:r w:rsidR="00CA5ADE">
        <w:t>1</w:t>
      </w:r>
      <w:r w:rsidR="007A251F">
        <w:t>/</w:t>
      </w:r>
      <w:r>
        <w:t>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5A4D46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598AACBD" w14:textId="77777777" w:rsidR="00CA5ADE" w:rsidRDefault="00CA5ADE" w:rsidP="00CA5ADE">
      <w:pPr>
        <w:pBdr>
          <w:top w:val="single" w:sz="4" w:space="1" w:color="auto"/>
        </w:pBdr>
        <w:spacing w:before="120" w:after="0"/>
        <w:rPr>
          <w:rFonts w:cs="Arial"/>
        </w:rPr>
      </w:pPr>
      <w:r w:rsidRPr="00AD67B3">
        <w:t>If using assistive technology, please adjust your settings to recognize underline, strikeout and ellipsis.</w:t>
      </w:r>
      <w:r w:rsidRPr="00E15B76">
        <w:t xml:space="preserve"> </w:t>
      </w:r>
    </w:p>
    <w:p w14:paraId="1ABEAE0D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 xml:space="preserve">Existing California amendments appear </w:t>
      </w:r>
      <w:proofErr w:type="gramStart"/>
      <w:r w:rsidRPr="00AD67B3">
        <w:rPr>
          <w:rFonts w:cs="Arial"/>
          <w:szCs w:val="24"/>
        </w:rPr>
        <w:t>upright</w:t>
      </w:r>
      <w:proofErr w:type="gramEnd"/>
    </w:p>
    <w:p w14:paraId="2027E74A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</w:t>
      </w:r>
      <w:proofErr w:type="gramStart"/>
      <w:r w:rsidRPr="00AD67B3">
        <w:rPr>
          <w:rFonts w:cs="Arial"/>
          <w:szCs w:val="24"/>
        </w:rPr>
        <w:t>appear</w:t>
      </w:r>
      <w:proofErr w:type="gramEnd"/>
      <w:r w:rsidRPr="00AD67B3">
        <w:rPr>
          <w:rFonts w:cs="Arial"/>
          <w:szCs w:val="24"/>
        </w:rPr>
        <w:t xml:space="preserve"> </w:t>
      </w:r>
      <w:r w:rsidRPr="00AD67B3">
        <w:rPr>
          <w:rFonts w:cs="Arial"/>
          <w:iCs/>
          <w:szCs w:val="24"/>
          <w:u w:val="single"/>
        </w:rPr>
        <w:t>underlined</w:t>
      </w:r>
    </w:p>
    <w:p w14:paraId="35E0CF0F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 xml:space="preserve">upright and in </w:t>
      </w:r>
      <w:proofErr w:type="gramStart"/>
      <w:r w:rsidRPr="00AD67B3">
        <w:rPr>
          <w:rFonts w:cs="Arial"/>
          <w:strike/>
          <w:szCs w:val="24"/>
        </w:rPr>
        <w:t>strikeout</w:t>
      </w:r>
      <w:proofErr w:type="gramEnd"/>
    </w:p>
    <w:p w14:paraId="0C744FBD" w14:textId="7EFCED77" w:rsidR="00CA5ADE" w:rsidRPr="00602858" w:rsidRDefault="00CA5ADE" w:rsidP="00CA5AD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627EB6">
        <w:t>e</w:t>
      </w:r>
      <w:r w:rsidRPr="00C8513E">
        <w:t>s ( ...) indicate existin</w:t>
      </w:r>
      <w:r w:rsidRPr="00602858">
        <w:rPr>
          <w:rFonts w:cs="Arial"/>
          <w:szCs w:val="24"/>
        </w:rPr>
        <w:t xml:space="preserve">g text remains </w:t>
      </w:r>
      <w:proofErr w:type="gramStart"/>
      <w:r w:rsidRPr="00602858">
        <w:rPr>
          <w:rFonts w:cs="Arial"/>
          <w:szCs w:val="24"/>
        </w:rPr>
        <w:t>unchanged</w:t>
      </w:r>
      <w:bookmarkEnd w:id="1"/>
      <w:proofErr w:type="gramEnd"/>
    </w:p>
    <w:p w14:paraId="4C012B1B" w14:textId="671437BF" w:rsidR="00FD6531" w:rsidRPr="003454E5" w:rsidRDefault="00CF1191" w:rsidP="003454E5">
      <w:pPr>
        <w:rPr>
          <w:b/>
          <w:bCs/>
          <w:sz w:val="24"/>
          <w:szCs w:val="24"/>
        </w:rPr>
      </w:pPr>
      <w:r w:rsidRPr="003454E5">
        <w:rPr>
          <w:b/>
          <w:bCs/>
          <w:sz w:val="24"/>
          <w:szCs w:val="24"/>
        </w:rPr>
        <w:t>ITEMS 1 and 2 HEARD BY THE BFO/SDLF CODE ADVISORY COMMITTEE</w:t>
      </w:r>
    </w:p>
    <w:p w14:paraId="0ECB65CF" w14:textId="56BA815A" w:rsidR="00FB3CA6" w:rsidRPr="00AD67B3" w:rsidRDefault="00CA5ADE" w:rsidP="00BC2B37">
      <w:pPr>
        <w:pStyle w:val="Heading3"/>
        <w:rPr>
          <w:noProof/>
        </w:rPr>
      </w:pPr>
      <w:r>
        <w:rPr>
          <w:noProof/>
        </w:rPr>
        <w:t>CHAPTER 6 SEISMIC EVALUATION PROCEDURES FOR HOSPITAL BUILDING, ARTICLE 1 DEFINITIONS AND REQUIREMENTS</w:t>
      </w:r>
      <w:r w:rsidR="00BC2B37">
        <w:br/>
      </w:r>
      <w:r w:rsidR="00BC2B37">
        <w:rPr>
          <w:noProof/>
        </w:rPr>
        <w:t>Section 1.2 Definitions.</w:t>
      </w:r>
      <w:r w:rsidR="00BC2B37">
        <w:rPr>
          <w:noProof/>
        </w:rPr>
        <w:br/>
        <w:t>Section 1.4 Compliance plans.</w:t>
      </w:r>
      <w:r w:rsidR="00BC2B37">
        <w:rPr>
          <w:noProof/>
        </w:rPr>
        <w:br/>
        <w:t>Section 1.9 State Grant Programs.</w:t>
      </w:r>
      <w:r w:rsidR="00BC2B37">
        <w:rPr>
          <w:noProof/>
        </w:rPr>
        <w:br/>
        <w:t>Section 1.10 Integrated Review for Seismic Compliance Projects.</w:t>
      </w:r>
    </w:p>
    <w:p w14:paraId="193FE7A9" w14:textId="433A9A72" w:rsidR="00FB3CA6" w:rsidRPr="00C60E01" w:rsidRDefault="00934896" w:rsidP="00602858">
      <w:r w:rsidRPr="00C60E01">
        <w:t>Amend</w:t>
      </w:r>
      <w:r w:rsidR="00FB3CA6" w:rsidRPr="00C60E01">
        <w:t xml:space="preserve"> </w:t>
      </w:r>
      <w:r w:rsidR="00400F27" w:rsidRPr="00C60E01">
        <w:t>S</w:t>
      </w:r>
      <w:r w:rsidRPr="00C60E01">
        <w:t>ection</w:t>
      </w:r>
      <w:r w:rsidR="00400F27" w:rsidRPr="00C60E01">
        <w:t>s</w:t>
      </w:r>
      <w:r w:rsidRPr="00C60E01">
        <w:t xml:space="preserve"> 1.</w:t>
      </w:r>
      <w:r w:rsidR="00400F27" w:rsidRPr="00C60E01">
        <w:t>2 and 1.4.5 and add new Sections 1.9</w:t>
      </w:r>
      <w:r w:rsidR="003F71D7">
        <w:t>, 1.9.1</w:t>
      </w:r>
      <w:r w:rsidR="00400F27" w:rsidRPr="00C60E01">
        <w:t xml:space="preserve"> and 1.10</w:t>
      </w:r>
      <w:r w:rsidRPr="00C60E01">
        <w:t>.</w:t>
      </w:r>
    </w:p>
    <w:tbl>
      <w:tblPr>
        <w:tblStyle w:val="TableGrid"/>
        <w:tblW w:w="14631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25"/>
        <w:gridCol w:w="1406"/>
        <w:gridCol w:w="1080"/>
        <w:gridCol w:w="1080"/>
        <w:gridCol w:w="3960"/>
        <w:gridCol w:w="4500"/>
        <w:gridCol w:w="1080"/>
      </w:tblGrid>
      <w:tr w:rsidR="002856BC" w:rsidRPr="001E3316" w14:paraId="6E735A4C" w14:textId="77777777" w:rsidTr="002D66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5" w:type="dxa"/>
            <w:shd w:val="clear" w:color="auto" w:fill="D9D9D9" w:themeFill="background1" w:themeFillShade="D9"/>
          </w:tcPr>
          <w:p w14:paraId="0D9EF319" w14:textId="13F6A800" w:rsidR="002856BC" w:rsidRPr="00DF33F2" w:rsidRDefault="002856BC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B2334">
              <w:rPr>
                <w:b/>
                <w:bCs/>
              </w:rPr>
              <w:t>1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25E0BB0F" w14:textId="77777777" w:rsidR="002856BC" w:rsidRPr="00DF33F2" w:rsidRDefault="002856BC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74F209" w14:textId="77777777" w:rsidR="002856BC" w:rsidRPr="00DF33F2" w:rsidRDefault="002856BC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7616F7" w14:textId="77777777" w:rsidR="002856BC" w:rsidRPr="00DF33F2" w:rsidRDefault="002856BC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B5BD774" w14:textId="77777777" w:rsidR="002856BC" w:rsidRPr="00DF33F2" w:rsidRDefault="002856BC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5D6528D3" w14:textId="77777777" w:rsidR="002856BC" w:rsidRPr="00DF33F2" w:rsidRDefault="002856BC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DBFC86" w14:textId="77777777" w:rsidR="002856BC" w:rsidRPr="00DF33F2" w:rsidRDefault="002856BC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856BC" w:rsidRPr="001E3316" w14:paraId="3DCFD1A3" w14:textId="77777777" w:rsidTr="002D661F">
        <w:tc>
          <w:tcPr>
            <w:tcW w:w="1525" w:type="dxa"/>
            <w:shd w:val="clear" w:color="auto" w:fill="FFFFFF" w:themeFill="background1"/>
          </w:tcPr>
          <w:p w14:paraId="5A5C0999" w14:textId="77777777" w:rsidR="002856BC" w:rsidRPr="0032611F" w:rsidRDefault="002856BC" w:rsidP="00CE3106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1406" w:type="dxa"/>
            <w:shd w:val="clear" w:color="auto" w:fill="FFFFFF" w:themeFill="background1"/>
          </w:tcPr>
          <w:p w14:paraId="1B3E0D01" w14:textId="4A10FBD4" w:rsidR="008B2334" w:rsidRPr="008B2334" w:rsidRDefault="008B2334" w:rsidP="002856BC">
            <w:pPr>
              <w:spacing w:after="0"/>
              <w:rPr>
                <w:u w:val="single"/>
              </w:rPr>
            </w:pPr>
            <w:r w:rsidRPr="00756D3D">
              <w:rPr>
                <w:b/>
                <w:bCs/>
                <w:u w:val="single"/>
              </w:rPr>
              <w:t>INTEGRATED REVIEW</w:t>
            </w:r>
          </w:p>
        </w:tc>
        <w:tc>
          <w:tcPr>
            <w:tcW w:w="1080" w:type="dxa"/>
            <w:shd w:val="clear" w:color="auto" w:fill="FFFFFF" w:themeFill="background1"/>
          </w:tcPr>
          <w:p w14:paraId="3685AB31" w14:textId="04B63104" w:rsidR="002856BC" w:rsidRPr="00CD0ACB" w:rsidRDefault="00CD0ACB" w:rsidP="005D17B6">
            <w:pPr>
              <w:spacing w:after="0"/>
              <w:jc w:val="center"/>
              <w:rPr>
                <w:b/>
                <w:bCs/>
              </w:rPr>
            </w:pPr>
            <w:r w:rsidRPr="00CD0ACB">
              <w:rPr>
                <w:b/>
                <w:bCs/>
              </w:rPr>
              <w:t>Further Study</w:t>
            </w:r>
            <w:r w:rsidR="00F6380C"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410549BF" w14:textId="6C11B0AE" w:rsidR="002856BC" w:rsidRPr="001E3316" w:rsidRDefault="00BF4040" w:rsidP="005D17B6">
            <w:pPr>
              <w:spacing w:after="0"/>
              <w:jc w:val="center"/>
            </w:pPr>
            <w:r w:rsidRPr="00BF4040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02EB0127" w14:textId="2598BDF9" w:rsidR="002856BC" w:rsidRPr="006E593B" w:rsidRDefault="006020D7" w:rsidP="00CE3106">
            <w:pPr>
              <w:spacing w:after="0"/>
            </w:pPr>
            <w:r>
              <w:t>No public comments received.</w:t>
            </w:r>
          </w:p>
        </w:tc>
        <w:tc>
          <w:tcPr>
            <w:tcW w:w="4500" w:type="dxa"/>
            <w:shd w:val="clear" w:color="auto" w:fill="FFFFFF" w:themeFill="background1"/>
          </w:tcPr>
          <w:p w14:paraId="396E5809" w14:textId="77777777" w:rsidR="002856BC" w:rsidRDefault="00CA1C66" w:rsidP="005D17B6">
            <w:pPr>
              <w:spacing w:after="80"/>
            </w:pPr>
            <w:r>
              <w:t>A</w:t>
            </w:r>
            <w:r w:rsidR="003F71D7">
              <w:t xml:space="preserve">dd new definition to </w:t>
            </w:r>
            <w:r w:rsidR="003F71D7" w:rsidRPr="00C60E01">
              <w:t xml:space="preserve">incorporate </w:t>
            </w:r>
            <w:r w:rsidR="003F71D7">
              <w:t>SB</w:t>
            </w:r>
            <w:r w:rsidR="003F71D7" w:rsidRPr="00C60E01">
              <w:t xml:space="preserve"> 395 (Chapter 489, Statutes of 2021) into regulations.</w:t>
            </w:r>
          </w:p>
          <w:p w14:paraId="6D5BDE1C" w14:textId="17E1338D" w:rsidR="00F3607A" w:rsidRDefault="00F3607A" w:rsidP="00BF4040">
            <w:pPr>
              <w:spacing w:after="8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Code Advisory Committee (</w:t>
            </w:r>
            <w:r w:rsidR="00213631" w:rsidRPr="00640204">
              <w:rPr>
                <w:rFonts w:cs="Arial"/>
                <w:b/>
                <w:bCs/>
              </w:rPr>
              <w:t>CAC</w:t>
            </w:r>
            <w:r>
              <w:rPr>
                <w:rFonts w:cs="Arial"/>
                <w:b/>
                <w:bCs/>
              </w:rPr>
              <w:t>)</w:t>
            </w:r>
            <w:r w:rsidR="00213631" w:rsidRPr="00640204">
              <w:rPr>
                <w:rFonts w:cs="Arial"/>
                <w:b/>
                <w:bCs/>
              </w:rPr>
              <w:t xml:space="preserve">: </w:t>
            </w:r>
            <w:r w:rsidR="00C8026C">
              <w:rPr>
                <w:rFonts w:cs="Arial"/>
                <w:b/>
                <w:bCs/>
              </w:rPr>
              <w:t>FS</w:t>
            </w:r>
            <w:r w:rsidR="00213631" w:rsidRPr="00640204">
              <w:rPr>
                <w:rFonts w:cs="Arial"/>
                <w:b/>
                <w:bCs/>
              </w:rPr>
              <w:t xml:space="preserve"> under criteria #</w:t>
            </w:r>
            <w:r w:rsidR="0082041B">
              <w:rPr>
                <w:rFonts w:cs="Arial"/>
                <w:b/>
                <w:bCs/>
              </w:rPr>
              <w:t>3, 6 &amp; 8</w:t>
            </w:r>
            <w:r w:rsidR="00916317">
              <w:rPr>
                <w:rFonts w:cs="Arial"/>
                <w:b/>
                <w:bCs/>
              </w:rPr>
              <w:t>.</w:t>
            </w:r>
            <w:r w:rsidR="0082041B">
              <w:rPr>
                <w:rFonts w:cs="Arial"/>
                <w:b/>
                <w:bCs/>
              </w:rPr>
              <w:t xml:space="preserve"> </w:t>
            </w:r>
            <w:r w:rsidR="005D17B6">
              <w:rPr>
                <w:rFonts w:cs="Arial"/>
              </w:rPr>
              <w:t>Recommended</w:t>
            </w:r>
            <w:r w:rsidR="009567B7">
              <w:rPr>
                <w:rFonts w:cs="Arial"/>
              </w:rPr>
              <w:t xml:space="preserve"> to replace “may” to “shall be permitted to”</w:t>
            </w:r>
            <w:r w:rsidR="005D17B6">
              <w:rPr>
                <w:rFonts w:cs="Arial"/>
              </w:rPr>
              <w:t>.</w:t>
            </w:r>
            <w:r w:rsidR="003E3C35">
              <w:rPr>
                <w:rFonts w:cs="Arial"/>
              </w:rPr>
              <w:t xml:space="preserve"> </w:t>
            </w:r>
          </w:p>
          <w:p w14:paraId="0C97E3B4" w14:textId="3C7B0178" w:rsidR="00BF4040" w:rsidRPr="00BF4040" w:rsidRDefault="00BF4040" w:rsidP="00F3607A">
            <w:pPr>
              <w:spacing w:after="0"/>
              <w:rPr>
                <w:rFonts w:cs="Arial"/>
                <w:b/>
                <w:bCs/>
              </w:rPr>
            </w:pPr>
            <w:r w:rsidRPr="00BF4040">
              <w:rPr>
                <w:rFonts w:cs="Arial"/>
                <w:b/>
                <w:bCs/>
              </w:rPr>
              <w:t>See ISOR for detailed agency response.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071C27" w14:textId="0F3DA0E7" w:rsidR="006020D7" w:rsidRPr="006020D7" w:rsidRDefault="006020D7" w:rsidP="006020D7"/>
        </w:tc>
      </w:tr>
      <w:tr w:rsidR="00F6380C" w:rsidRPr="001E3316" w14:paraId="7F6009D6" w14:textId="77777777" w:rsidTr="002D661F">
        <w:tc>
          <w:tcPr>
            <w:tcW w:w="1525" w:type="dxa"/>
            <w:shd w:val="clear" w:color="auto" w:fill="FFFFFF" w:themeFill="background1"/>
          </w:tcPr>
          <w:p w14:paraId="68AA1DB9" w14:textId="77777777" w:rsidR="00F6380C" w:rsidRDefault="00F6380C" w:rsidP="00F6380C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1406" w:type="dxa"/>
            <w:shd w:val="clear" w:color="auto" w:fill="FFFFFF" w:themeFill="background1"/>
          </w:tcPr>
          <w:p w14:paraId="12DFD374" w14:textId="47E1CA81" w:rsidR="00F6380C" w:rsidRPr="00756D3D" w:rsidRDefault="00F6380C" w:rsidP="00F6380C">
            <w:pPr>
              <w:spacing w:after="0"/>
              <w:rPr>
                <w:b/>
                <w:bCs/>
                <w:i/>
                <w:iCs/>
              </w:rPr>
            </w:pPr>
            <w:r w:rsidRPr="00756D3D">
              <w:rPr>
                <w:b/>
                <w:bCs/>
                <w:u w:val="single"/>
              </w:rPr>
              <w:t>SMALL AND RURAL HOSPITAL RELIEF PROGRAM</w:t>
            </w:r>
          </w:p>
        </w:tc>
        <w:tc>
          <w:tcPr>
            <w:tcW w:w="1080" w:type="dxa"/>
            <w:shd w:val="clear" w:color="auto" w:fill="FFFFFF" w:themeFill="background1"/>
          </w:tcPr>
          <w:p w14:paraId="2FBFBC2B" w14:textId="49CB5C83" w:rsidR="00F6380C" w:rsidRPr="001E3316" w:rsidRDefault="00F6380C" w:rsidP="005D17B6">
            <w:pPr>
              <w:spacing w:after="0"/>
              <w:jc w:val="center"/>
            </w:pPr>
            <w:r w:rsidRPr="00CD0ACB">
              <w:rPr>
                <w:b/>
                <w:bCs/>
              </w:rPr>
              <w:t>Further Study</w:t>
            </w:r>
            <w:r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9A28BD8" w14:textId="7445B604" w:rsidR="00F6380C" w:rsidRPr="001E3316" w:rsidRDefault="00843CCA" w:rsidP="005D17B6">
            <w:pPr>
              <w:spacing w:after="0"/>
              <w:jc w:val="center"/>
            </w:pPr>
            <w:r w:rsidRPr="00843CCA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BDBCF96" w14:textId="46525E33" w:rsidR="00F6380C" w:rsidRPr="006E593B" w:rsidRDefault="006020D7" w:rsidP="00F6380C">
            <w:pPr>
              <w:spacing w:after="0"/>
            </w:pPr>
            <w:r>
              <w:t>No public comments received.</w:t>
            </w:r>
          </w:p>
        </w:tc>
        <w:tc>
          <w:tcPr>
            <w:tcW w:w="4500" w:type="dxa"/>
            <w:shd w:val="clear" w:color="auto" w:fill="FFFFFF" w:themeFill="background1"/>
          </w:tcPr>
          <w:p w14:paraId="00D31049" w14:textId="77777777" w:rsidR="00F6380C" w:rsidRDefault="00F6380C" w:rsidP="005D17B6">
            <w:pPr>
              <w:spacing w:after="80"/>
            </w:pPr>
            <w:r>
              <w:t xml:space="preserve">Add new definition to </w:t>
            </w:r>
            <w:r w:rsidRPr="00C60E01">
              <w:t xml:space="preserve">incorporate </w:t>
            </w:r>
            <w:r>
              <w:t>SB</w:t>
            </w:r>
            <w:r w:rsidRPr="00C60E01">
              <w:t xml:space="preserve"> 395 (Chapter 489, Statutes of 2021) into regulations.</w:t>
            </w:r>
          </w:p>
          <w:p w14:paraId="5AB77978" w14:textId="53429D3A" w:rsidR="00F3607A" w:rsidRPr="00F3607A" w:rsidRDefault="00F6380C" w:rsidP="00F3607A">
            <w:pPr>
              <w:spacing w:after="0"/>
              <w:rPr>
                <w:rFonts w:cs="Arial"/>
              </w:rPr>
            </w:pPr>
            <w:r w:rsidRPr="00640204">
              <w:rPr>
                <w:rFonts w:cs="Arial"/>
                <w:b/>
                <w:bCs/>
              </w:rPr>
              <w:t xml:space="preserve">CAC: </w:t>
            </w:r>
            <w:r w:rsidR="00C8026C">
              <w:rPr>
                <w:rFonts w:cs="Arial"/>
                <w:b/>
                <w:bCs/>
              </w:rPr>
              <w:t>FS</w:t>
            </w:r>
            <w:r w:rsidRPr="00640204">
              <w:rPr>
                <w:rFonts w:cs="Arial"/>
                <w:b/>
                <w:bCs/>
              </w:rPr>
              <w:t xml:space="preserve"> under criteria </w:t>
            </w:r>
            <w:r w:rsidR="00505BDE" w:rsidRPr="00640204">
              <w:rPr>
                <w:rFonts w:cs="Arial"/>
                <w:b/>
                <w:bCs/>
              </w:rPr>
              <w:t>#</w:t>
            </w:r>
            <w:r w:rsidR="00505BDE">
              <w:rPr>
                <w:rFonts w:cs="Arial"/>
                <w:b/>
                <w:bCs/>
              </w:rPr>
              <w:t>3, 6 &amp; 8</w:t>
            </w:r>
            <w:r w:rsidR="00916317">
              <w:rPr>
                <w:rFonts w:cs="Arial"/>
                <w:b/>
                <w:bCs/>
              </w:rPr>
              <w:t>.</w:t>
            </w:r>
            <w:r w:rsidR="00505BDE">
              <w:rPr>
                <w:rFonts w:cs="Arial"/>
                <w:b/>
                <w:bCs/>
              </w:rPr>
              <w:t xml:space="preserve"> </w:t>
            </w:r>
            <w:r w:rsidR="005D17B6">
              <w:rPr>
                <w:rFonts w:cs="Arial"/>
              </w:rPr>
              <w:t xml:space="preserve">Recommended </w:t>
            </w:r>
            <w:r w:rsidR="00505BDE">
              <w:rPr>
                <w:rFonts w:cs="Arial"/>
              </w:rPr>
              <w:t>to remove requirement</w:t>
            </w:r>
            <w:r w:rsidR="005D17B6">
              <w:rPr>
                <w:rFonts w:cs="Arial"/>
              </w:rPr>
              <w:t>s</w:t>
            </w:r>
            <w:r w:rsidR="00505BDE">
              <w:rPr>
                <w:rFonts w:cs="Arial"/>
              </w:rPr>
              <w:t xml:space="preserve"> from </w:t>
            </w:r>
            <w:r w:rsidR="005D17B6">
              <w:rPr>
                <w:rFonts w:cs="Arial"/>
              </w:rPr>
              <w:t>the</w:t>
            </w:r>
            <w:r w:rsidR="00505BDE">
              <w:rPr>
                <w:rFonts w:cs="Arial"/>
              </w:rPr>
              <w:t xml:space="preserve"> definition</w:t>
            </w:r>
            <w:r w:rsidR="002C160B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BBD17A" w14:textId="72248F66" w:rsidR="006020D7" w:rsidRPr="006020D7" w:rsidRDefault="006020D7" w:rsidP="006020D7"/>
        </w:tc>
      </w:tr>
      <w:tr w:rsidR="006020D7" w:rsidRPr="001E3316" w14:paraId="2EDFD01C" w14:textId="77777777" w:rsidTr="002D661F">
        <w:tc>
          <w:tcPr>
            <w:tcW w:w="1525" w:type="dxa"/>
            <w:shd w:val="clear" w:color="auto" w:fill="FFFFFF" w:themeFill="background1"/>
          </w:tcPr>
          <w:p w14:paraId="27276A64" w14:textId="77777777" w:rsidR="006020D7" w:rsidRDefault="006020D7" w:rsidP="006020D7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1406" w:type="dxa"/>
            <w:shd w:val="clear" w:color="auto" w:fill="FFFFFF" w:themeFill="background1"/>
          </w:tcPr>
          <w:p w14:paraId="2E2957CB" w14:textId="09A5AFF4" w:rsidR="006020D7" w:rsidRPr="00756D3D" w:rsidRDefault="006020D7" w:rsidP="006020D7">
            <w:pPr>
              <w:spacing w:after="0"/>
              <w:rPr>
                <w:b/>
                <w:bCs/>
              </w:rPr>
            </w:pPr>
            <w:r w:rsidRPr="00756D3D">
              <w:rPr>
                <w:b/>
                <w:bCs/>
                <w:u w:val="single"/>
              </w:rPr>
              <w:t>STATE GRANT PROGRAM</w:t>
            </w:r>
          </w:p>
        </w:tc>
        <w:tc>
          <w:tcPr>
            <w:tcW w:w="1080" w:type="dxa"/>
            <w:shd w:val="clear" w:color="auto" w:fill="FFFFFF" w:themeFill="background1"/>
          </w:tcPr>
          <w:p w14:paraId="0319DBF2" w14:textId="09CA24F6" w:rsidR="006020D7" w:rsidRPr="001E3316" w:rsidRDefault="006020D7" w:rsidP="006020D7">
            <w:pPr>
              <w:spacing w:after="0"/>
              <w:jc w:val="center"/>
            </w:pPr>
            <w:r w:rsidRPr="00CD0ACB">
              <w:rPr>
                <w:b/>
                <w:bCs/>
              </w:rPr>
              <w:t>Further Study</w:t>
            </w:r>
            <w:r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1217742F" w14:textId="329E3D45" w:rsidR="006020D7" w:rsidRPr="001E3316" w:rsidRDefault="006020D7" w:rsidP="006020D7">
            <w:pPr>
              <w:spacing w:after="0"/>
              <w:jc w:val="center"/>
            </w:pPr>
            <w:r w:rsidRPr="00843CCA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8D0FB6E" w14:textId="39FD6101" w:rsidR="006020D7" w:rsidRPr="006E593B" w:rsidRDefault="006020D7" w:rsidP="006020D7">
            <w:pPr>
              <w:spacing w:after="0"/>
            </w:pPr>
            <w:r w:rsidRPr="00540326">
              <w:t>No public comments received.</w:t>
            </w:r>
          </w:p>
        </w:tc>
        <w:tc>
          <w:tcPr>
            <w:tcW w:w="4500" w:type="dxa"/>
            <w:shd w:val="clear" w:color="auto" w:fill="FFFFFF" w:themeFill="background1"/>
          </w:tcPr>
          <w:p w14:paraId="58A086F3" w14:textId="77777777" w:rsidR="006020D7" w:rsidRDefault="006020D7" w:rsidP="006020D7">
            <w:pPr>
              <w:spacing w:after="80"/>
            </w:pPr>
            <w:r>
              <w:t xml:space="preserve">Add new definition to </w:t>
            </w:r>
            <w:r w:rsidRPr="00C60E01">
              <w:t xml:space="preserve">incorporate </w:t>
            </w:r>
            <w:r>
              <w:t>SB</w:t>
            </w:r>
            <w:r w:rsidRPr="00C60E01">
              <w:t xml:space="preserve"> 395 (Chapter 489, Statutes of 2021) into regulations.</w:t>
            </w:r>
          </w:p>
          <w:p w14:paraId="744A78F5" w14:textId="4231CFC0" w:rsidR="006020D7" w:rsidRPr="00934896" w:rsidRDefault="006020D7" w:rsidP="006020D7">
            <w:pPr>
              <w:spacing w:after="0"/>
            </w:pPr>
            <w:r w:rsidRPr="00640204">
              <w:rPr>
                <w:rFonts w:cs="Arial"/>
                <w:b/>
                <w:bCs/>
              </w:rPr>
              <w:t xml:space="preserve">CAC: </w:t>
            </w:r>
            <w:r>
              <w:rPr>
                <w:rFonts w:cs="Arial"/>
                <w:b/>
                <w:bCs/>
              </w:rPr>
              <w:t>FS</w:t>
            </w:r>
            <w:r w:rsidRPr="00640204">
              <w:rPr>
                <w:rFonts w:cs="Arial"/>
                <w:b/>
                <w:bCs/>
              </w:rPr>
              <w:t xml:space="preserve"> under criteria #</w:t>
            </w:r>
            <w:r>
              <w:rPr>
                <w:rFonts w:cs="Arial"/>
                <w:b/>
                <w:bCs/>
              </w:rPr>
              <w:t xml:space="preserve">3, 6 &amp; 8. </w:t>
            </w:r>
            <w:r>
              <w:rPr>
                <w:rFonts w:cs="Arial"/>
              </w:rPr>
              <w:t>Recommended to remove requirements and commentary information from the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0F5293" w14:textId="77777777" w:rsidR="006020D7" w:rsidRPr="001E3316" w:rsidRDefault="006020D7" w:rsidP="006020D7">
            <w:pPr>
              <w:spacing w:after="0"/>
              <w:jc w:val="center"/>
            </w:pPr>
          </w:p>
        </w:tc>
      </w:tr>
      <w:tr w:rsidR="006020D7" w:rsidRPr="001E3316" w14:paraId="13E9850B" w14:textId="77777777" w:rsidTr="002D661F">
        <w:tc>
          <w:tcPr>
            <w:tcW w:w="1525" w:type="dxa"/>
            <w:shd w:val="clear" w:color="auto" w:fill="FFFFFF" w:themeFill="background1"/>
          </w:tcPr>
          <w:p w14:paraId="5AD63EBA" w14:textId="77777777" w:rsidR="006020D7" w:rsidRDefault="006020D7" w:rsidP="006020D7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1406" w:type="dxa"/>
            <w:shd w:val="clear" w:color="auto" w:fill="FFFFFF" w:themeFill="background1"/>
          </w:tcPr>
          <w:p w14:paraId="68315C41" w14:textId="23966BE5" w:rsidR="006020D7" w:rsidRPr="00756D3D" w:rsidRDefault="006020D7" w:rsidP="006020D7">
            <w:pPr>
              <w:spacing w:after="0"/>
              <w:rPr>
                <w:b/>
                <w:bCs/>
              </w:rPr>
            </w:pPr>
            <w:r w:rsidRPr="00756D3D">
              <w:rPr>
                <w:b/>
                <w:bCs/>
              </w:rPr>
              <w:t>1.4.5 Compliance plan update/change notification.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AD1F07" w14:textId="0AF65F3F" w:rsidR="006020D7" w:rsidRPr="001E3316" w:rsidRDefault="006020D7" w:rsidP="006020D7">
            <w:pPr>
              <w:spacing w:after="0"/>
              <w:jc w:val="center"/>
            </w:pPr>
            <w:r w:rsidRPr="00CD0ACB">
              <w:rPr>
                <w:b/>
                <w:bCs/>
              </w:rPr>
              <w:t>Further Study</w:t>
            </w:r>
            <w:r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348C1B39" w14:textId="7BA73DA8" w:rsidR="006020D7" w:rsidRPr="001E3316" w:rsidRDefault="006020D7" w:rsidP="006020D7">
            <w:pPr>
              <w:spacing w:after="0"/>
              <w:jc w:val="center"/>
            </w:pPr>
            <w:r w:rsidRPr="00843CCA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DFD1EB6" w14:textId="487F3123" w:rsidR="006020D7" w:rsidRPr="006E593B" w:rsidRDefault="006020D7" w:rsidP="006020D7">
            <w:pPr>
              <w:spacing w:after="0"/>
            </w:pPr>
            <w:r w:rsidRPr="00540326">
              <w:t>No public comments received.</w:t>
            </w:r>
          </w:p>
        </w:tc>
        <w:tc>
          <w:tcPr>
            <w:tcW w:w="4500" w:type="dxa"/>
            <w:shd w:val="clear" w:color="auto" w:fill="FFFFFF" w:themeFill="background1"/>
          </w:tcPr>
          <w:p w14:paraId="67889F09" w14:textId="77777777" w:rsidR="006020D7" w:rsidRDefault="006020D7" w:rsidP="006020D7">
            <w:pPr>
              <w:spacing w:after="80"/>
            </w:pPr>
            <w:r>
              <w:t xml:space="preserve">Amend this section to </w:t>
            </w:r>
            <w:r w:rsidRPr="00C60E01">
              <w:t xml:space="preserve">incorporate </w:t>
            </w:r>
            <w:r>
              <w:t>SB</w:t>
            </w:r>
            <w:r w:rsidRPr="00C60E01">
              <w:t xml:space="preserve"> 395 (Chapter 489, Statutes of 2021) into regulations.</w:t>
            </w:r>
          </w:p>
          <w:p w14:paraId="50669189" w14:textId="795E9714" w:rsidR="006020D7" w:rsidRDefault="006020D7" w:rsidP="006020D7">
            <w:pPr>
              <w:spacing w:after="0"/>
              <w:rPr>
                <w:rFonts w:cs="Arial"/>
              </w:rPr>
            </w:pPr>
            <w:r w:rsidRPr="00640204">
              <w:rPr>
                <w:rFonts w:cs="Arial"/>
                <w:b/>
                <w:bCs/>
              </w:rPr>
              <w:t xml:space="preserve">CAC: </w:t>
            </w:r>
            <w:r>
              <w:rPr>
                <w:rFonts w:cs="Arial"/>
                <w:b/>
                <w:bCs/>
              </w:rPr>
              <w:t>FS</w:t>
            </w:r>
            <w:r w:rsidRPr="00640204">
              <w:rPr>
                <w:rFonts w:cs="Arial"/>
                <w:b/>
                <w:bCs/>
              </w:rPr>
              <w:t xml:space="preserve"> under criteria #</w:t>
            </w:r>
            <w:r>
              <w:rPr>
                <w:rFonts w:cs="Arial"/>
                <w:b/>
                <w:bCs/>
              </w:rPr>
              <w:t xml:space="preserve">3, 6 &amp; 8. </w:t>
            </w:r>
            <w:r>
              <w:rPr>
                <w:rFonts w:cs="Arial"/>
              </w:rPr>
              <w:t>Recommended to</w:t>
            </w:r>
          </w:p>
          <w:p w14:paraId="7290377B" w14:textId="4774D554" w:rsidR="006020D7" w:rsidRPr="00934896" w:rsidRDefault="006020D7" w:rsidP="006020D7">
            <w:pPr>
              <w:spacing w:after="0"/>
            </w:pPr>
            <w:r>
              <w:rPr>
                <w:rFonts w:cs="Arial"/>
              </w:rPr>
              <w:t>replace “must” &amp; “will” to “shall” and to clarify item number 5.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AD6432" w14:textId="77777777" w:rsidR="006020D7" w:rsidRPr="001E3316" w:rsidRDefault="006020D7" w:rsidP="006020D7">
            <w:pPr>
              <w:spacing w:after="0"/>
              <w:jc w:val="center"/>
            </w:pPr>
          </w:p>
        </w:tc>
      </w:tr>
      <w:tr w:rsidR="006020D7" w:rsidRPr="001E3316" w14:paraId="6D783D36" w14:textId="77777777" w:rsidTr="002D661F">
        <w:tc>
          <w:tcPr>
            <w:tcW w:w="1525" w:type="dxa"/>
            <w:shd w:val="clear" w:color="auto" w:fill="FFFFFF" w:themeFill="background1"/>
          </w:tcPr>
          <w:p w14:paraId="6BE74AB1" w14:textId="77777777" w:rsidR="006020D7" w:rsidRDefault="006020D7" w:rsidP="006020D7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1406" w:type="dxa"/>
            <w:shd w:val="clear" w:color="auto" w:fill="FFFFFF" w:themeFill="background1"/>
          </w:tcPr>
          <w:p w14:paraId="23295F84" w14:textId="2F02D144" w:rsidR="006020D7" w:rsidRPr="00756D3D" w:rsidRDefault="006020D7" w:rsidP="006020D7">
            <w:pPr>
              <w:spacing w:after="0"/>
              <w:rPr>
                <w:b/>
                <w:bCs/>
                <w:u w:val="single"/>
              </w:rPr>
            </w:pPr>
            <w:r w:rsidRPr="00756D3D">
              <w:rPr>
                <w:b/>
                <w:bCs/>
                <w:u w:val="single"/>
              </w:rPr>
              <w:t xml:space="preserve">1.9 State Grant Programs.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0541FE22" w14:textId="078C3792" w:rsidR="006020D7" w:rsidRPr="001E3316" w:rsidRDefault="006020D7" w:rsidP="006020D7">
            <w:pPr>
              <w:spacing w:after="0"/>
              <w:jc w:val="center"/>
            </w:pPr>
            <w:r w:rsidRPr="00CD0ACB">
              <w:rPr>
                <w:b/>
                <w:bCs/>
              </w:rPr>
              <w:t>Further Study</w:t>
            </w:r>
            <w:r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4FBF1426" w14:textId="0C31A4B6" w:rsidR="006020D7" w:rsidRPr="001E3316" w:rsidRDefault="006020D7" w:rsidP="006020D7">
            <w:pPr>
              <w:spacing w:after="0"/>
              <w:jc w:val="center"/>
            </w:pPr>
            <w:r w:rsidRPr="00843CCA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074DFAD" w14:textId="528CFA62" w:rsidR="006020D7" w:rsidRPr="006E593B" w:rsidRDefault="006020D7" w:rsidP="006020D7">
            <w:pPr>
              <w:spacing w:after="0"/>
            </w:pPr>
            <w:r w:rsidRPr="00540326">
              <w:t>No public comments received.</w:t>
            </w:r>
          </w:p>
        </w:tc>
        <w:tc>
          <w:tcPr>
            <w:tcW w:w="4500" w:type="dxa"/>
            <w:shd w:val="clear" w:color="auto" w:fill="FFFFFF" w:themeFill="background1"/>
          </w:tcPr>
          <w:p w14:paraId="19513D08" w14:textId="77777777" w:rsidR="006020D7" w:rsidRDefault="006020D7" w:rsidP="006020D7">
            <w:pPr>
              <w:spacing w:after="80"/>
            </w:pPr>
            <w:r>
              <w:t xml:space="preserve">Add new section to </w:t>
            </w:r>
            <w:r w:rsidRPr="00C60E01">
              <w:t xml:space="preserve">incorporate </w:t>
            </w:r>
            <w:r>
              <w:t>SB</w:t>
            </w:r>
            <w:r w:rsidRPr="00C60E01">
              <w:t xml:space="preserve"> 395 (Chapter 489, Statutes of 2021) into regulations.</w:t>
            </w:r>
          </w:p>
          <w:p w14:paraId="4EB5E2F0" w14:textId="6C7DF11B" w:rsidR="006020D7" w:rsidRPr="00934896" w:rsidRDefault="006020D7" w:rsidP="006020D7">
            <w:pPr>
              <w:spacing w:after="0"/>
            </w:pPr>
            <w:r w:rsidRPr="00640204">
              <w:rPr>
                <w:rFonts w:cs="Arial"/>
                <w:b/>
                <w:bCs/>
              </w:rPr>
              <w:t xml:space="preserve">CAC: </w:t>
            </w:r>
            <w:r>
              <w:rPr>
                <w:rFonts w:cs="Arial"/>
                <w:b/>
                <w:bCs/>
              </w:rPr>
              <w:t>FS</w:t>
            </w:r>
            <w:r w:rsidRPr="00640204">
              <w:rPr>
                <w:rFonts w:cs="Arial"/>
                <w:b/>
                <w:bCs/>
              </w:rPr>
              <w:t xml:space="preserve"> under criteria #</w:t>
            </w:r>
            <w:r>
              <w:rPr>
                <w:rFonts w:cs="Arial"/>
                <w:b/>
                <w:bCs/>
              </w:rPr>
              <w:t xml:space="preserve">3, 6 &amp; 8. </w:t>
            </w:r>
            <w:r>
              <w:rPr>
                <w:rFonts w:cs="Arial"/>
              </w:rPr>
              <w:t>Recommended to remove commentary information and clarify the last two sentences.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CFEB07" w14:textId="77777777" w:rsidR="006020D7" w:rsidRPr="001E3316" w:rsidRDefault="006020D7" w:rsidP="006020D7">
            <w:pPr>
              <w:spacing w:after="0"/>
              <w:jc w:val="center"/>
            </w:pPr>
          </w:p>
        </w:tc>
      </w:tr>
      <w:tr w:rsidR="006020D7" w:rsidRPr="001E3316" w14:paraId="43AC2497" w14:textId="77777777" w:rsidTr="002D661F">
        <w:tc>
          <w:tcPr>
            <w:tcW w:w="1525" w:type="dxa"/>
            <w:shd w:val="clear" w:color="auto" w:fill="FFFFFF" w:themeFill="background1"/>
          </w:tcPr>
          <w:p w14:paraId="27ECA894" w14:textId="77777777" w:rsidR="006020D7" w:rsidRDefault="006020D7" w:rsidP="006020D7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1406" w:type="dxa"/>
            <w:shd w:val="clear" w:color="auto" w:fill="FFFFFF" w:themeFill="background1"/>
          </w:tcPr>
          <w:p w14:paraId="3D0C0318" w14:textId="40559A07" w:rsidR="006020D7" w:rsidRPr="00756D3D" w:rsidRDefault="006020D7" w:rsidP="006020D7">
            <w:pPr>
              <w:spacing w:after="0"/>
              <w:rPr>
                <w:b/>
                <w:bCs/>
                <w:u w:val="single"/>
              </w:rPr>
            </w:pPr>
            <w:r w:rsidRPr="00756D3D">
              <w:rPr>
                <w:b/>
                <w:bCs/>
                <w:u w:val="single"/>
              </w:rPr>
              <w:t>1.9.1 The Small and Rural Hospital Relief Program</w:t>
            </w:r>
          </w:p>
        </w:tc>
        <w:tc>
          <w:tcPr>
            <w:tcW w:w="1080" w:type="dxa"/>
            <w:shd w:val="clear" w:color="auto" w:fill="FFFFFF" w:themeFill="background1"/>
          </w:tcPr>
          <w:p w14:paraId="10DF7495" w14:textId="7B9D2B4E" w:rsidR="006020D7" w:rsidRPr="001E3316" w:rsidRDefault="006020D7" w:rsidP="006020D7">
            <w:pPr>
              <w:spacing w:after="0"/>
              <w:jc w:val="center"/>
            </w:pPr>
            <w:r w:rsidRPr="00CD0ACB">
              <w:rPr>
                <w:b/>
                <w:bCs/>
              </w:rPr>
              <w:t>Further Study</w:t>
            </w:r>
            <w:r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78828D5" w14:textId="05A9F45D" w:rsidR="006020D7" w:rsidRPr="001E3316" w:rsidRDefault="006020D7" w:rsidP="006020D7">
            <w:pPr>
              <w:spacing w:after="0"/>
              <w:jc w:val="center"/>
            </w:pPr>
            <w:r w:rsidRPr="00BF4040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6D934FC3" w14:textId="056E664F" w:rsidR="006020D7" w:rsidRPr="006E593B" w:rsidRDefault="006020D7" w:rsidP="006020D7">
            <w:pPr>
              <w:spacing w:after="0"/>
            </w:pPr>
            <w:r w:rsidRPr="00540326">
              <w:t>No public comments received.</w:t>
            </w:r>
          </w:p>
        </w:tc>
        <w:tc>
          <w:tcPr>
            <w:tcW w:w="4500" w:type="dxa"/>
            <w:shd w:val="clear" w:color="auto" w:fill="FFFFFF" w:themeFill="background1"/>
          </w:tcPr>
          <w:p w14:paraId="3BB7CD6E" w14:textId="77777777" w:rsidR="006020D7" w:rsidRDefault="006020D7" w:rsidP="006020D7">
            <w:pPr>
              <w:spacing w:after="80"/>
            </w:pPr>
            <w:r>
              <w:t xml:space="preserve">Add new section to </w:t>
            </w:r>
            <w:r w:rsidRPr="00C60E01">
              <w:t xml:space="preserve">incorporate </w:t>
            </w:r>
            <w:r>
              <w:t>SB</w:t>
            </w:r>
            <w:r w:rsidRPr="00C60E01">
              <w:t xml:space="preserve"> 395 (Chapter 489, Statutes of 2021) into regulations.</w:t>
            </w:r>
          </w:p>
          <w:p w14:paraId="7A17893E" w14:textId="4F7736D8" w:rsidR="006020D7" w:rsidRDefault="006020D7" w:rsidP="006020D7">
            <w:pPr>
              <w:spacing w:after="80"/>
              <w:rPr>
                <w:rFonts w:cs="Arial"/>
              </w:rPr>
            </w:pPr>
            <w:r w:rsidRPr="00640204">
              <w:rPr>
                <w:rFonts w:cs="Arial"/>
                <w:b/>
                <w:bCs/>
              </w:rPr>
              <w:t xml:space="preserve">CAC: </w:t>
            </w:r>
            <w:r>
              <w:rPr>
                <w:rFonts w:cs="Arial"/>
                <w:b/>
                <w:bCs/>
              </w:rPr>
              <w:t>FS</w:t>
            </w:r>
            <w:r w:rsidRPr="00640204">
              <w:rPr>
                <w:rFonts w:cs="Arial"/>
                <w:b/>
                <w:bCs/>
              </w:rPr>
              <w:t xml:space="preserve"> under criteria #</w:t>
            </w:r>
            <w:r>
              <w:rPr>
                <w:rFonts w:cs="Arial"/>
                <w:b/>
                <w:bCs/>
              </w:rPr>
              <w:t xml:space="preserve">3, 6 &amp; 8. </w:t>
            </w:r>
            <w:r>
              <w:rPr>
                <w:rFonts w:cs="Arial"/>
              </w:rPr>
              <w:t>Recommended to remove commentary information and replace “may” to “shall”.</w:t>
            </w:r>
          </w:p>
          <w:p w14:paraId="4767EA9E" w14:textId="73F8F81F" w:rsidR="006020D7" w:rsidRDefault="006020D7" w:rsidP="006020D7">
            <w:pPr>
              <w:spacing w:after="0"/>
            </w:pPr>
            <w:r w:rsidRPr="00BF4040">
              <w:rPr>
                <w:rFonts w:cs="Arial"/>
                <w:b/>
                <w:bCs/>
              </w:rPr>
              <w:t>See ISOR for detailed agency response.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A0961F" w14:textId="77777777" w:rsidR="006020D7" w:rsidRPr="001E3316" w:rsidRDefault="006020D7" w:rsidP="006020D7">
            <w:pPr>
              <w:spacing w:after="0"/>
              <w:jc w:val="center"/>
            </w:pPr>
          </w:p>
        </w:tc>
      </w:tr>
      <w:tr w:rsidR="006020D7" w:rsidRPr="001E3316" w14:paraId="7BD60BE5" w14:textId="77777777" w:rsidTr="002D661F">
        <w:tc>
          <w:tcPr>
            <w:tcW w:w="1525" w:type="dxa"/>
            <w:shd w:val="clear" w:color="auto" w:fill="FFFFFF" w:themeFill="background1"/>
          </w:tcPr>
          <w:p w14:paraId="338D0121" w14:textId="77777777" w:rsidR="006020D7" w:rsidRDefault="006020D7" w:rsidP="006020D7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1406" w:type="dxa"/>
            <w:shd w:val="clear" w:color="auto" w:fill="FFFFFF" w:themeFill="background1"/>
          </w:tcPr>
          <w:p w14:paraId="43712C33" w14:textId="05560B29" w:rsidR="006020D7" w:rsidRPr="00756D3D" w:rsidRDefault="006020D7" w:rsidP="006020D7">
            <w:pPr>
              <w:spacing w:after="0"/>
              <w:rPr>
                <w:b/>
                <w:bCs/>
                <w:u w:val="single"/>
              </w:rPr>
            </w:pPr>
            <w:r w:rsidRPr="00756D3D">
              <w:rPr>
                <w:b/>
                <w:bCs/>
                <w:u w:val="single"/>
              </w:rPr>
              <w:t>1.10 Integrated Review for Seismic Compliance Projects.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B978DE" w14:textId="4A277C61" w:rsidR="006020D7" w:rsidRPr="001E3316" w:rsidRDefault="006020D7" w:rsidP="006020D7">
            <w:pPr>
              <w:spacing w:after="0"/>
              <w:jc w:val="center"/>
            </w:pPr>
            <w:r w:rsidRPr="00CD0ACB">
              <w:rPr>
                <w:b/>
                <w:bCs/>
              </w:rPr>
              <w:t>Further Study</w:t>
            </w:r>
            <w:r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515EBC68" w14:textId="441A9072" w:rsidR="006020D7" w:rsidRPr="001E3316" w:rsidRDefault="006020D7" w:rsidP="006020D7">
            <w:pPr>
              <w:spacing w:after="0"/>
              <w:jc w:val="center"/>
            </w:pPr>
            <w:r w:rsidRPr="00BF4040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3A6EC0DE" w14:textId="77579CF8" w:rsidR="006020D7" w:rsidRPr="006E593B" w:rsidRDefault="006020D7" w:rsidP="006020D7">
            <w:pPr>
              <w:spacing w:after="0"/>
            </w:pPr>
            <w:r w:rsidRPr="00540326">
              <w:t>No public comments received.</w:t>
            </w:r>
          </w:p>
        </w:tc>
        <w:tc>
          <w:tcPr>
            <w:tcW w:w="4500" w:type="dxa"/>
            <w:shd w:val="clear" w:color="auto" w:fill="FFFFFF" w:themeFill="background1"/>
          </w:tcPr>
          <w:p w14:paraId="06E744D6" w14:textId="77777777" w:rsidR="006020D7" w:rsidRDefault="006020D7" w:rsidP="006020D7">
            <w:pPr>
              <w:spacing w:after="80"/>
            </w:pPr>
            <w:r>
              <w:t xml:space="preserve">Add new section to </w:t>
            </w:r>
            <w:r w:rsidRPr="00C60E01">
              <w:t xml:space="preserve">incorporate </w:t>
            </w:r>
            <w:r>
              <w:t>SB</w:t>
            </w:r>
            <w:r w:rsidRPr="00C60E01">
              <w:t xml:space="preserve"> 395 (Chapter 489, Statutes of 2021) into regulations.</w:t>
            </w:r>
          </w:p>
          <w:p w14:paraId="52072257" w14:textId="28C4D968" w:rsidR="006020D7" w:rsidRDefault="006020D7" w:rsidP="006020D7">
            <w:pPr>
              <w:spacing w:after="80"/>
              <w:rPr>
                <w:rFonts w:cs="Arial"/>
              </w:rPr>
            </w:pPr>
            <w:r w:rsidRPr="00640204">
              <w:rPr>
                <w:rFonts w:cs="Arial"/>
                <w:b/>
                <w:bCs/>
              </w:rPr>
              <w:t xml:space="preserve">CAC: </w:t>
            </w:r>
            <w:r>
              <w:rPr>
                <w:rFonts w:cs="Arial"/>
                <w:b/>
                <w:bCs/>
              </w:rPr>
              <w:t>FS</w:t>
            </w:r>
            <w:r w:rsidRPr="00640204">
              <w:rPr>
                <w:rFonts w:cs="Arial"/>
                <w:b/>
                <w:bCs/>
              </w:rPr>
              <w:t xml:space="preserve"> under criteria #</w:t>
            </w:r>
            <w:r>
              <w:rPr>
                <w:rFonts w:cs="Arial"/>
                <w:b/>
                <w:bCs/>
              </w:rPr>
              <w:t xml:space="preserve">3, 6 &amp; 8. </w:t>
            </w:r>
            <w:r>
              <w:rPr>
                <w:rFonts w:cs="Arial"/>
              </w:rPr>
              <w:t>Recommended to change “integrated seismic retrofit review” to “Integrated Review of a seismic retrofit” or something similar, change “may” to “is permitted to” and capitalize the first letter in the words “integrated” and “review” as necessary.</w:t>
            </w:r>
          </w:p>
          <w:p w14:paraId="45E9CB61" w14:textId="3153ACFB" w:rsidR="006020D7" w:rsidRPr="00934896" w:rsidRDefault="006020D7" w:rsidP="006020D7">
            <w:pPr>
              <w:spacing w:after="0"/>
            </w:pPr>
            <w:r w:rsidRPr="00BF4040">
              <w:rPr>
                <w:rFonts w:cs="Arial"/>
                <w:b/>
                <w:bCs/>
              </w:rPr>
              <w:t>See ISOR for detailed agency response.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2C3410" w14:textId="77777777" w:rsidR="006020D7" w:rsidRPr="001E3316" w:rsidRDefault="006020D7" w:rsidP="006020D7">
            <w:pPr>
              <w:spacing w:after="0"/>
              <w:jc w:val="center"/>
            </w:pPr>
          </w:p>
        </w:tc>
      </w:tr>
    </w:tbl>
    <w:p w14:paraId="1272B169" w14:textId="550CC40A" w:rsidR="00FB3CA6" w:rsidRDefault="003E134B" w:rsidP="00FB3CA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BA458F9" w14:textId="7BFFE539" w:rsidR="004736DD" w:rsidRPr="00AD67B3" w:rsidRDefault="00CA5ADE" w:rsidP="00BC2B37">
      <w:pPr>
        <w:pStyle w:val="Heading3"/>
        <w:rPr>
          <w:noProof/>
        </w:rPr>
      </w:pPr>
      <w:r w:rsidRPr="00CA5ADE">
        <w:rPr>
          <w:noProof/>
        </w:rPr>
        <w:lastRenderedPageBreak/>
        <w:t>CHAPTER 6 SEISMIC EVALUATION PROCEDURES FOR HOSPITAL BUILDING, ARTICLE 1 DEFINITIONS AND REQUIREMENTS</w:t>
      </w:r>
      <w:r w:rsidR="00BC2B37">
        <w:br/>
      </w:r>
      <w:r w:rsidR="00BC2B37">
        <w:rPr>
          <w:noProof/>
        </w:rPr>
        <w:t>Section 1.11 Public Notices.</w:t>
      </w:r>
      <w:r w:rsidR="00BC2B37">
        <w:rPr>
          <w:noProof/>
        </w:rPr>
        <w:br/>
        <w:t>Section 1.12 Annual Status Update Reporting.</w:t>
      </w:r>
    </w:p>
    <w:p w14:paraId="1AF62C7D" w14:textId="5CF5BDA0" w:rsidR="004736DD" w:rsidRPr="003F71D7" w:rsidRDefault="00934896" w:rsidP="004736DD">
      <w:r w:rsidRPr="003F71D7">
        <w:t>A</w:t>
      </w:r>
      <w:r w:rsidR="003F71D7">
        <w:t>dd new</w:t>
      </w:r>
      <w:r w:rsidR="00507A25" w:rsidRPr="003F71D7">
        <w:t xml:space="preserve"> sections </w:t>
      </w:r>
      <w:r w:rsidR="003F71D7">
        <w:t>1.11 and 1.12.</w:t>
      </w:r>
    </w:p>
    <w:tbl>
      <w:tblPr>
        <w:tblStyle w:val="TableGrid"/>
        <w:tblW w:w="14631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25"/>
        <w:gridCol w:w="1406"/>
        <w:gridCol w:w="1080"/>
        <w:gridCol w:w="1080"/>
        <w:gridCol w:w="3960"/>
        <w:gridCol w:w="4500"/>
        <w:gridCol w:w="1080"/>
      </w:tblGrid>
      <w:tr w:rsidR="004736DD" w:rsidRPr="001E3316" w14:paraId="7D68BD75" w14:textId="77777777" w:rsidTr="002D66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25" w:type="dxa"/>
            <w:shd w:val="clear" w:color="auto" w:fill="D9D9D9" w:themeFill="background1" w:themeFillShade="D9"/>
          </w:tcPr>
          <w:p w14:paraId="71157DC4" w14:textId="1DCE85A0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6086B78B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3C4CB4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575CDF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992BBCB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5D3B19F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60BE1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20D7" w:rsidRPr="001E3316" w14:paraId="3B537C1E" w14:textId="77777777" w:rsidTr="002D661F">
        <w:trPr>
          <w:trHeight w:val="20"/>
        </w:trPr>
        <w:tc>
          <w:tcPr>
            <w:tcW w:w="1525" w:type="dxa"/>
            <w:shd w:val="clear" w:color="auto" w:fill="FFFFFF" w:themeFill="background1"/>
          </w:tcPr>
          <w:p w14:paraId="36393A8C" w14:textId="5D052997" w:rsidR="006020D7" w:rsidRPr="0032611F" w:rsidRDefault="006020D7" w:rsidP="006020D7">
            <w:pPr>
              <w:pStyle w:val="CAMItemNumber"/>
              <w:numPr>
                <w:ilvl w:val="0"/>
                <w:numId w:val="12"/>
              </w:numPr>
              <w:ind w:left="0" w:firstLine="0"/>
              <w:jc w:val="left"/>
            </w:pPr>
          </w:p>
        </w:tc>
        <w:tc>
          <w:tcPr>
            <w:tcW w:w="1406" w:type="dxa"/>
            <w:shd w:val="clear" w:color="auto" w:fill="FFFFFF" w:themeFill="background1"/>
          </w:tcPr>
          <w:p w14:paraId="4C87EF3D" w14:textId="000D3AEA" w:rsidR="006020D7" w:rsidRPr="002D661F" w:rsidRDefault="006020D7" w:rsidP="006020D7">
            <w:pPr>
              <w:spacing w:after="0"/>
              <w:rPr>
                <w:b/>
                <w:bCs/>
                <w:u w:val="single"/>
              </w:rPr>
            </w:pPr>
            <w:r w:rsidRPr="00756D3D">
              <w:rPr>
                <w:b/>
                <w:bCs/>
                <w:u w:val="single"/>
              </w:rPr>
              <w:t>1.11 Public Notices.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F1E3F5" w14:textId="29C7B156" w:rsidR="006020D7" w:rsidRPr="001E3316" w:rsidRDefault="006020D7" w:rsidP="006020D7">
            <w:pPr>
              <w:spacing w:after="0"/>
              <w:jc w:val="center"/>
            </w:pPr>
            <w:r w:rsidRPr="00CD0ACB">
              <w:rPr>
                <w:b/>
                <w:bCs/>
              </w:rPr>
              <w:t>Further Study</w:t>
            </w:r>
            <w:r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7BC2FDF3" w14:textId="6306CC21" w:rsidR="006020D7" w:rsidRPr="001E3316" w:rsidRDefault="006020D7" w:rsidP="006020D7">
            <w:pPr>
              <w:spacing w:after="0"/>
              <w:jc w:val="center"/>
            </w:pPr>
            <w:r w:rsidRPr="00843CCA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2954C37" w14:textId="4A4782DA" w:rsidR="006020D7" w:rsidRPr="006E593B" w:rsidRDefault="006020D7" w:rsidP="006020D7">
            <w:pPr>
              <w:spacing w:after="0"/>
            </w:pPr>
            <w:r w:rsidRPr="00F625F6">
              <w:t>No public comments received.</w:t>
            </w:r>
          </w:p>
        </w:tc>
        <w:tc>
          <w:tcPr>
            <w:tcW w:w="4500" w:type="dxa"/>
            <w:shd w:val="clear" w:color="auto" w:fill="FFFFFF" w:themeFill="background1"/>
          </w:tcPr>
          <w:p w14:paraId="0D5FF4DE" w14:textId="77777777" w:rsidR="006020D7" w:rsidRDefault="006020D7" w:rsidP="006020D7">
            <w:pPr>
              <w:spacing w:after="80"/>
            </w:pPr>
            <w:r>
              <w:t>A</w:t>
            </w:r>
            <w:r w:rsidRPr="002D661F">
              <w:t xml:space="preserve">dd new section to incorporate </w:t>
            </w:r>
            <w:r>
              <w:t xml:space="preserve">AB </w:t>
            </w:r>
            <w:r w:rsidRPr="002D661F">
              <w:t>1882 (Chapter 584, Statutes of 2022) into regulations.</w:t>
            </w:r>
          </w:p>
          <w:p w14:paraId="2C58C7E9" w14:textId="63227728" w:rsidR="006020D7" w:rsidRDefault="006020D7" w:rsidP="006020D7">
            <w:pPr>
              <w:spacing w:after="0"/>
              <w:rPr>
                <w:rFonts w:cs="Arial"/>
              </w:rPr>
            </w:pPr>
            <w:r w:rsidRPr="00640204">
              <w:rPr>
                <w:rFonts w:cs="Arial"/>
                <w:b/>
                <w:bCs/>
              </w:rPr>
              <w:t xml:space="preserve">CAC: </w:t>
            </w:r>
            <w:r>
              <w:rPr>
                <w:rFonts w:cs="Arial"/>
                <w:b/>
                <w:bCs/>
              </w:rPr>
              <w:t>FS</w:t>
            </w:r>
            <w:r w:rsidRPr="00640204">
              <w:rPr>
                <w:rFonts w:cs="Arial"/>
                <w:b/>
                <w:bCs/>
              </w:rPr>
              <w:t xml:space="preserve"> under criteria #</w:t>
            </w:r>
            <w:r>
              <w:rPr>
                <w:rFonts w:cs="Arial"/>
                <w:b/>
                <w:bCs/>
              </w:rPr>
              <w:t xml:space="preserve">3, 6 &amp; 8. </w:t>
            </w:r>
            <w:r>
              <w:rPr>
                <w:rFonts w:cs="Arial"/>
              </w:rPr>
              <w:t>Recommended to revise the language to clarify the intent and requirements.</w:t>
            </w:r>
          </w:p>
          <w:p w14:paraId="3499940D" w14:textId="64F9FD6D" w:rsidR="006020D7" w:rsidRPr="0032611F" w:rsidRDefault="006020D7" w:rsidP="006020D7">
            <w:pPr>
              <w:spacing w:after="0"/>
            </w:pPr>
            <w:r>
              <w:rPr>
                <w:rFonts w:cs="Arial"/>
              </w:rPr>
              <w:t>Suggested to add definition for “Earthquake Resilient Building” to clarify what Type E Notice means.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D187CD" w14:textId="77777777" w:rsidR="006020D7" w:rsidRPr="001E3316" w:rsidRDefault="006020D7" w:rsidP="006020D7">
            <w:pPr>
              <w:spacing w:after="0"/>
              <w:jc w:val="center"/>
            </w:pPr>
          </w:p>
        </w:tc>
      </w:tr>
      <w:tr w:rsidR="006020D7" w:rsidRPr="001E3316" w14:paraId="1C4CFAB8" w14:textId="77777777" w:rsidTr="002D661F">
        <w:trPr>
          <w:trHeight w:val="20"/>
        </w:trPr>
        <w:tc>
          <w:tcPr>
            <w:tcW w:w="1525" w:type="dxa"/>
            <w:shd w:val="clear" w:color="auto" w:fill="FFFFFF" w:themeFill="background1"/>
          </w:tcPr>
          <w:p w14:paraId="0CCD7108" w14:textId="77777777" w:rsidR="006020D7" w:rsidRDefault="006020D7" w:rsidP="006020D7">
            <w:pPr>
              <w:pStyle w:val="CAMItemNumber"/>
              <w:numPr>
                <w:ilvl w:val="0"/>
                <w:numId w:val="12"/>
              </w:numPr>
              <w:ind w:left="0" w:firstLine="0"/>
              <w:jc w:val="left"/>
            </w:pPr>
          </w:p>
        </w:tc>
        <w:tc>
          <w:tcPr>
            <w:tcW w:w="1406" w:type="dxa"/>
            <w:shd w:val="clear" w:color="auto" w:fill="FFFFFF" w:themeFill="background1"/>
          </w:tcPr>
          <w:p w14:paraId="4075FA20" w14:textId="0A7D32A9" w:rsidR="006020D7" w:rsidRPr="002D661F" w:rsidRDefault="006020D7" w:rsidP="006020D7">
            <w:pPr>
              <w:spacing w:after="0"/>
              <w:rPr>
                <w:b/>
                <w:bCs/>
                <w:u w:val="single"/>
              </w:rPr>
            </w:pPr>
            <w:r w:rsidRPr="00756D3D">
              <w:rPr>
                <w:b/>
                <w:bCs/>
                <w:u w:val="single"/>
              </w:rPr>
              <w:t xml:space="preserve">1.12 Annual Status Update Reporting. </w:t>
            </w:r>
          </w:p>
        </w:tc>
        <w:tc>
          <w:tcPr>
            <w:tcW w:w="1080" w:type="dxa"/>
            <w:shd w:val="clear" w:color="auto" w:fill="FFFFFF" w:themeFill="background1"/>
          </w:tcPr>
          <w:p w14:paraId="09097CA3" w14:textId="59213484" w:rsidR="006020D7" w:rsidRPr="001E3316" w:rsidRDefault="006020D7" w:rsidP="006020D7">
            <w:pPr>
              <w:spacing w:after="0"/>
              <w:jc w:val="center"/>
            </w:pPr>
            <w:r w:rsidRPr="00CD0ACB">
              <w:rPr>
                <w:b/>
                <w:bCs/>
              </w:rPr>
              <w:t>Further Study</w:t>
            </w:r>
            <w:r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4BFF38FA" w14:textId="69E12BF4" w:rsidR="006020D7" w:rsidRPr="00843CCA" w:rsidRDefault="006020D7" w:rsidP="006020D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1939BEC4" w14:textId="3473CDA5" w:rsidR="006020D7" w:rsidRPr="006E593B" w:rsidRDefault="006020D7" w:rsidP="006020D7">
            <w:pPr>
              <w:spacing w:after="0"/>
            </w:pPr>
            <w:r w:rsidRPr="00F625F6">
              <w:t>No public comments received.</w:t>
            </w:r>
          </w:p>
        </w:tc>
        <w:tc>
          <w:tcPr>
            <w:tcW w:w="4500" w:type="dxa"/>
            <w:shd w:val="clear" w:color="auto" w:fill="FFFFFF" w:themeFill="background1"/>
          </w:tcPr>
          <w:p w14:paraId="435D93DA" w14:textId="77777777" w:rsidR="006020D7" w:rsidRDefault="006020D7" w:rsidP="006020D7">
            <w:pPr>
              <w:spacing w:after="80"/>
            </w:pPr>
            <w:r>
              <w:t>A</w:t>
            </w:r>
            <w:r w:rsidRPr="002D661F">
              <w:t xml:space="preserve">dd new section to incorporate </w:t>
            </w:r>
            <w:r>
              <w:t xml:space="preserve">AB </w:t>
            </w:r>
            <w:r w:rsidRPr="002D661F">
              <w:t>1882 (Chapter 584, Statutes of 2022) into regulations.</w:t>
            </w:r>
          </w:p>
          <w:p w14:paraId="7BCEC8C2" w14:textId="5B9060B3" w:rsidR="006020D7" w:rsidRDefault="006020D7" w:rsidP="006020D7">
            <w:pPr>
              <w:autoSpaceDE w:val="0"/>
              <w:autoSpaceDN w:val="0"/>
              <w:adjustRightInd w:val="0"/>
              <w:spacing w:after="80"/>
              <w:rPr>
                <w:rFonts w:cs="Arial"/>
              </w:rPr>
            </w:pPr>
            <w:r w:rsidRPr="00640204">
              <w:rPr>
                <w:rFonts w:cs="Arial"/>
                <w:b/>
                <w:bCs/>
              </w:rPr>
              <w:t xml:space="preserve">CAC: </w:t>
            </w:r>
            <w:r>
              <w:rPr>
                <w:rFonts w:cs="Arial"/>
                <w:b/>
                <w:bCs/>
              </w:rPr>
              <w:t>FS</w:t>
            </w:r>
            <w:r w:rsidRPr="00640204">
              <w:rPr>
                <w:rFonts w:cs="Arial"/>
                <w:b/>
                <w:bCs/>
              </w:rPr>
              <w:t xml:space="preserve"> under criteria #</w:t>
            </w:r>
            <w:r>
              <w:rPr>
                <w:rFonts w:cs="Arial"/>
                <w:b/>
                <w:bCs/>
              </w:rPr>
              <w:t xml:space="preserve">3, 6 &amp; 8. </w:t>
            </w:r>
            <w:r>
              <w:rPr>
                <w:rFonts w:cs="Arial"/>
              </w:rPr>
              <w:t>Recommended to revise the language to clarify the intent and requirements.</w:t>
            </w:r>
          </w:p>
          <w:p w14:paraId="575826EA" w14:textId="46F8B3B6" w:rsidR="006020D7" w:rsidRPr="00F50F68" w:rsidRDefault="006020D7" w:rsidP="006020D7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 w:themeColor="text1"/>
              </w:rPr>
            </w:pPr>
            <w:r w:rsidRPr="00BF4040">
              <w:rPr>
                <w:rFonts w:cs="Arial"/>
                <w:b/>
                <w:bCs/>
              </w:rPr>
              <w:t>See ISOR for detailed agency response.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D9C44F" w14:textId="77777777" w:rsidR="006020D7" w:rsidRPr="001E3316" w:rsidRDefault="006020D7" w:rsidP="006020D7">
            <w:pPr>
              <w:spacing w:after="0"/>
              <w:jc w:val="center"/>
            </w:pPr>
          </w:p>
        </w:tc>
      </w:tr>
    </w:tbl>
    <w:p w14:paraId="0AA5F18E" w14:textId="4095F340" w:rsidR="00CA5ADE" w:rsidRDefault="00CA5ADE" w:rsidP="00CA5ADE"/>
    <w:p w14:paraId="53A1C679" w14:textId="548623EE" w:rsidR="00CF1191" w:rsidRPr="003454E5" w:rsidRDefault="00CF1191" w:rsidP="00CA5ADE">
      <w:pPr>
        <w:rPr>
          <w:b/>
          <w:bCs/>
          <w:sz w:val="24"/>
          <w:szCs w:val="24"/>
        </w:rPr>
      </w:pPr>
      <w:r w:rsidRPr="003454E5">
        <w:rPr>
          <w:b/>
          <w:bCs/>
          <w:sz w:val="24"/>
          <w:szCs w:val="24"/>
        </w:rPr>
        <w:t>ITEMS 3 THROUGH 18 HEARD BY THE HF CODE ADVISORY COMMITTEE</w:t>
      </w:r>
    </w:p>
    <w:p w14:paraId="719B7400" w14:textId="77777777" w:rsidR="00CF1191" w:rsidRPr="00AD67B3" w:rsidRDefault="00CF1191" w:rsidP="00CF1191">
      <w:pPr>
        <w:pStyle w:val="Heading3"/>
        <w:rPr>
          <w:noProof/>
        </w:rPr>
      </w:pPr>
      <w:r>
        <w:rPr>
          <w:noProof/>
        </w:rPr>
        <w:t>CHAPTER 7 SAFETY STANDARDS FOR HEALTH FACILITIES, ARTICLE 2 DEFINITIONS</w:t>
      </w:r>
      <w:r>
        <w:br/>
      </w:r>
      <w:r w:rsidRPr="00CA53E7">
        <w:rPr>
          <w:noProof/>
        </w:rPr>
        <w:t>Section 7-111. Definitions.</w:t>
      </w:r>
    </w:p>
    <w:p w14:paraId="73BE1690" w14:textId="77777777" w:rsidR="00CF1191" w:rsidRPr="00D574FE" w:rsidRDefault="00CF1191" w:rsidP="00CF1191">
      <w:r w:rsidRPr="00D574FE">
        <w:t>Amend Section 7-111</w:t>
      </w:r>
      <w:r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3BC9736F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5E74882C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798F58C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10D57A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DA6616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078B3FC0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0419667F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7DBD06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20D7" w:rsidRPr="001E3316" w14:paraId="57186EDF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3A5E4483" w14:textId="77777777" w:rsidR="006020D7" w:rsidRDefault="006020D7" w:rsidP="006020D7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4D77319A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MANAGED PROJECT</w:t>
            </w:r>
          </w:p>
        </w:tc>
        <w:tc>
          <w:tcPr>
            <w:tcW w:w="1080" w:type="dxa"/>
            <w:shd w:val="clear" w:color="auto" w:fill="FFFFFF" w:themeFill="background1"/>
          </w:tcPr>
          <w:p w14:paraId="70B6BCE1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78FF12" w14:textId="77777777" w:rsidR="006020D7" w:rsidRPr="00BA337B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15DE2EC8" w14:textId="7CF2F95C" w:rsidR="006020D7" w:rsidRPr="006E593B" w:rsidRDefault="006020D7" w:rsidP="006020D7">
            <w:pPr>
              <w:spacing w:after="0"/>
            </w:pPr>
            <w:r w:rsidRPr="003A4ED3"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07B56EF3" w14:textId="77777777" w:rsidR="006020D7" w:rsidRPr="004A76B7" w:rsidRDefault="006020D7" w:rsidP="006020D7">
            <w:pPr>
              <w:spacing w:after="0"/>
            </w:pPr>
            <w:r>
              <w:t>A</w:t>
            </w:r>
            <w:r w:rsidRPr="004A76B7">
              <w:t>mend the definition</w:t>
            </w:r>
            <w:r>
              <w:t xml:space="preserve"> to remove words “and construction”</w:t>
            </w:r>
            <w:r w:rsidRPr="004A76B7"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66E0DE8" w14:textId="77777777" w:rsidR="006020D7" w:rsidRPr="001E3316" w:rsidRDefault="006020D7" w:rsidP="006020D7">
            <w:pPr>
              <w:spacing w:after="0"/>
            </w:pPr>
          </w:p>
        </w:tc>
      </w:tr>
      <w:tr w:rsidR="006020D7" w:rsidRPr="001E3316" w14:paraId="73AB44D4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5F6248F0" w14:textId="77777777" w:rsidR="006020D7" w:rsidRDefault="006020D7" w:rsidP="006020D7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5894F68D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START OF CONSTRUCTION</w:t>
            </w:r>
            <w:r>
              <w:rPr>
                <w:b/>
                <w:bCs/>
              </w:rPr>
              <w:t xml:space="preserve"> </w:t>
            </w:r>
            <w:r w:rsidRPr="00D574FE">
              <w:rPr>
                <w:b/>
                <w:bCs/>
              </w:rPr>
              <w:t>[OSHPD 1, 1R, 2, 4</w:t>
            </w:r>
            <w:r w:rsidRPr="00D574FE">
              <w:rPr>
                <w:b/>
                <w:bCs/>
                <w:u w:val="single"/>
              </w:rPr>
              <w:t>, 5</w:t>
            </w:r>
            <w:r w:rsidRPr="00D574FE">
              <w:rPr>
                <w:b/>
                <w:bCs/>
              </w:rPr>
              <w:t xml:space="preserve"> &amp; </w:t>
            </w:r>
            <w:r w:rsidRPr="00D574FE">
              <w:rPr>
                <w:b/>
                <w:bCs/>
                <w:u w:val="single"/>
              </w:rPr>
              <w:t>6</w:t>
            </w:r>
            <w:r w:rsidRPr="00D574FE">
              <w:rPr>
                <w:b/>
                <w:bCs/>
                <w:strike/>
              </w:rPr>
              <w:t>5</w:t>
            </w:r>
            <w:r w:rsidRPr="00D574FE">
              <w:rPr>
                <w:b/>
                <w:bCs/>
              </w:rPr>
              <w:t xml:space="preserve"> ]</w:t>
            </w:r>
          </w:p>
        </w:tc>
        <w:tc>
          <w:tcPr>
            <w:tcW w:w="1080" w:type="dxa"/>
            <w:shd w:val="clear" w:color="auto" w:fill="FFFFFF" w:themeFill="background1"/>
          </w:tcPr>
          <w:p w14:paraId="65C3777B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CB97FB" w14:textId="77777777" w:rsidR="006020D7" w:rsidRPr="000D1DD2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1B923A0C" w14:textId="10554C30" w:rsidR="006020D7" w:rsidRPr="006E593B" w:rsidRDefault="006020D7" w:rsidP="006020D7">
            <w:pPr>
              <w:spacing w:after="0"/>
            </w:pPr>
            <w:r w:rsidRPr="003A4ED3"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53C9AB3C" w14:textId="77777777" w:rsidR="006020D7" w:rsidRDefault="006020D7" w:rsidP="006020D7">
            <w:pPr>
              <w:spacing w:after="0"/>
            </w:pPr>
            <w:r>
              <w:t xml:space="preserve">Remove </w:t>
            </w:r>
            <w:r w:rsidRPr="00D574FE">
              <w:t xml:space="preserve">the redundant word “placement” </w:t>
            </w:r>
            <w:r>
              <w:t xml:space="preserve">and to update the </w:t>
            </w:r>
            <w:r w:rsidRPr="00D574FE">
              <w:t xml:space="preserve">banner </w:t>
            </w:r>
            <w:r>
              <w:t>to include</w:t>
            </w:r>
            <w:r w:rsidRPr="00D574FE">
              <w:t xml:space="preserve"> OSHPD 6 as added in Part 2, Volume 1</w:t>
            </w:r>
            <w:r>
              <w:t>.</w:t>
            </w:r>
            <w:r w:rsidRPr="00D574FE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7ABB0492" w14:textId="77777777" w:rsidR="006020D7" w:rsidRPr="001E3316" w:rsidRDefault="006020D7" w:rsidP="006020D7">
            <w:pPr>
              <w:spacing w:after="0"/>
            </w:pPr>
          </w:p>
        </w:tc>
      </w:tr>
    </w:tbl>
    <w:p w14:paraId="1A19A7B6" w14:textId="6543B9B9" w:rsidR="00CF1191" w:rsidRDefault="00BF4040" w:rsidP="00CF1191">
      <w:r>
        <w:br w:type="page"/>
      </w:r>
    </w:p>
    <w:p w14:paraId="1E4EAA93" w14:textId="77777777" w:rsidR="00CF1191" w:rsidRPr="00AD67B3" w:rsidRDefault="00CF1191" w:rsidP="00CF1191">
      <w:pPr>
        <w:pStyle w:val="Heading3"/>
        <w:rPr>
          <w:noProof/>
        </w:rPr>
      </w:pPr>
      <w:bookmarkStart w:id="2" w:name="_Hlk121838918"/>
      <w:r>
        <w:lastRenderedPageBreak/>
        <w:t>CHAPTER</w:t>
      </w:r>
      <w:r w:rsidRPr="00AD67B3">
        <w:t xml:space="preserve"> </w:t>
      </w:r>
      <w:r>
        <w:rPr>
          <w:noProof/>
        </w:rPr>
        <w:t>7 SAFETY STANDARDS FOR HEALTH FACILITIES, ARTICLE 3 APPROVAL OF CONSTRUCTION DOCUMENTS</w:t>
      </w:r>
      <w:r>
        <w:br/>
      </w:r>
      <w:r w:rsidRPr="00CA53E7">
        <w:rPr>
          <w:noProof/>
        </w:rPr>
        <w:t>Section 7-113. Application for plan, report or seismic compliance extension review.</w:t>
      </w:r>
    </w:p>
    <w:bookmarkEnd w:id="2"/>
    <w:p w14:paraId="4AF29947" w14:textId="77777777" w:rsidR="00CF1191" w:rsidRPr="00D574FE" w:rsidRDefault="00CF1191" w:rsidP="00CF1191">
      <w:r w:rsidRPr="00D574FE">
        <w:t>Amend Section 7-113.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64AA5B4E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57EF0465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7887B19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E730D9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49A23D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04E1DADA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679584C1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12DCB7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20D7" w:rsidRPr="001E3316" w14:paraId="000F1D7A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767D9EDE" w14:textId="77777777" w:rsidR="006020D7" w:rsidRDefault="006020D7" w:rsidP="006020D7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4C449B31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 xml:space="preserve">7-113. </w:t>
            </w:r>
            <w:r>
              <w:rPr>
                <w:b/>
                <w:bCs/>
              </w:rPr>
              <w:t>(</w:t>
            </w:r>
            <w:r w:rsidRPr="00DF37D1">
              <w:rPr>
                <w:b/>
                <w:bCs/>
              </w:rPr>
              <w:t>a)</w:t>
            </w:r>
          </w:p>
        </w:tc>
        <w:tc>
          <w:tcPr>
            <w:tcW w:w="1080" w:type="dxa"/>
            <w:shd w:val="clear" w:color="auto" w:fill="FFFFFF" w:themeFill="background1"/>
          </w:tcPr>
          <w:p w14:paraId="7F027A0B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10F0A2" w14:textId="77777777" w:rsidR="006020D7" w:rsidRPr="001F6C0B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2DEC3B6A" w14:textId="5E6EA943" w:rsidR="006020D7" w:rsidRPr="006E593B" w:rsidRDefault="006020D7" w:rsidP="006020D7">
            <w:pPr>
              <w:spacing w:after="0"/>
            </w:pPr>
            <w:r w:rsidRPr="009815D6"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5AB00CB3" w14:textId="77777777" w:rsidR="006020D7" w:rsidRDefault="006020D7" w:rsidP="006020D7">
            <w:pPr>
              <w:spacing w:after="0"/>
            </w:pPr>
            <w:r>
              <w:t>Amend the section to remove</w:t>
            </w:r>
            <w:r w:rsidRPr="006F4D57">
              <w:t xml:space="preserve"> requirements </w:t>
            </w:r>
            <w:r>
              <w:t>for</w:t>
            </w:r>
            <w:r w:rsidRPr="006F4D57">
              <w:t xml:space="preserve"> paper submittal</w:t>
            </w:r>
            <w:r>
              <w:t>s.</w:t>
            </w:r>
            <w:r w:rsidRPr="006F4D57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2EE41BE6" w14:textId="77777777" w:rsidR="006020D7" w:rsidRPr="001E3316" w:rsidRDefault="006020D7" w:rsidP="006020D7">
            <w:pPr>
              <w:spacing w:after="0"/>
            </w:pPr>
          </w:p>
        </w:tc>
      </w:tr>
      <w:tr w:rsidR="006020D7" w:rsidRPr="001E3316" w14:paraId="69D354B0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5EEA7968" w14:textId="77777777" w:rsidR="006020D7" w:rsidRDefault="006020D7" w:rsidP="006020D7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64406B70" w14:textId="77777777" w:rsidR="006020D7" w:rsidRPr="00DF37D1" w:rsidRDefault="006020D7" w:rsidP="006020D7">
            <w:pPr>
              <w:spacing w:after="0"/>
              <w:rPr>
                <w:b/>
                <w:bCs/>
                <w:strike/>
              </w:rPr>
            </w:pPr>
            <w:r w:rsidRPr="00DF37D1">
              <w:rPr>
                <w:b/>
                <w:bCs/>
              </w:rPr>
              <w:t>7-113.(c)</w:t>
            </w:r>
          </w:p>
        </w:tc>
        <w:tc>
          <w:tcPr>
            <w:tcW w:w="1080" w:type="dxa"/>
            <w:shd w:val="clear" w:color="auto" w:fill="FFFFFF" w:themeFill="background1"/>
          </w:tcPr>
          <w:p w14:paraId="16669B4E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60BD39" w14:textId="77777777" w:rsidR="006020D7" w:rsidRPr="001E3316" w:rsidRDefault="006020D7" w:rsidP="00E36590">
            <w:pPr>
              <w:spacing w:after="0"/>
              <w:jc w:val="center"/>
            </w:pPr>
            <w:r w:rsidRPr="001F6C0B"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0F483543" w14:textId="56604F79" w:rsidR="006020D7" w:rsidRPr="006E593B" w:rsidRDefault="006020D7" w:rsidP="006020D7">
            <w:pPr>
              <w:spacing w:after="0"/>
            </w:pPr>
            <w:r w:rsidRPr="009815D6"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60300110" w14:textId="77777777" w:rsidR="006020D7" w:rsidRDefault="006020D7" w:rsidP="006020D7">
            <w:pPr>
              <w:spacing w:after="0"/>
            </w:pPr>
            <w:r>
              <w:t>Add t</w:t>
            </w:r>
            <w:r w:rsidRPr="006F4D57">
              <w:t xml:space="preserve">he word </w:t>
            </w:r>
            <w:r>
              <w:t>“</w:t>
            </w:r>
            <w:r w:rsidRPr="006F4D57">
              <w:t>architectural</w:t>
            </w:r>
            <w:r>
              <w:t>”</w:t>
            </w:r>
            <w:r w:rsidRPr="006F4D57">
              <w:t xml:space="preserve"> to distinguish between an architectural building and a seismically separated building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A5A5B8" w14:textId="77777777" w:rsidR="006020D7" w:rsidRPr="001E3316" w:rsidRDefault="006020D7" w:rsidP="006020D7">
            <w:pPr>
              <w:spacing w:after="0"/>
            </w:pPr>
          </w:p>
        </w:tc>
      </w:tr>
    </w:tbl>
    <w:p w14:paraId="6B64E3C3" w14:textId="77777777" w:rsidR="00CF1191" w:rsidRDefault="00CF1191" w:rsidP="00CF1191"/>
    <w:p w14:paraId="1882AB66" w14:textId="77777777" w:rsidR="00CF1191" w:rsidRPr="00AD67B3" w:rsidRDefault="00CF1191" w:rsidP="00CF1191">
      <w:pPr>
        <w:pStyle w:val="Heading3"/>
        <w:rPr>
          <w:noProof/>
        </w:rPr>
      </w:pPr>
      <w:r w:rsidRPr="00CA5ADE">
        <w:rPr>
          <w:noProof/>
        </w:rPr>
        <w:t>CHAPTER 7 SAFETY STANDARDS FOR HEALTH FACILITIES, ARTICLE 3 APPROVAL OF CONSTRUCTION DOCUMENTS</w:t>
      </w:r>
      <w:r>
        <w:br/>
      </w:r>
      <w:r>
        <w:rPr>
          <w:noProof/>
        </w:rPr>
        <w:t>Section 7-115. Preparation of construction documents and reports.</w:t>
      </w:r>
      <w:r>
        <w:rPr>
          <w:noProof/>
        </w:rPr>
        <w:br/>
        <w:t>Section 7-116. Reserved.</w:t>
      </w:r>
    </w:p>
    <w:p w14:paraId="67F62FC2" w14:textId="77777777" w:rsidR="00CF1191" w:rsidRPr="00AB7746" w:rsidRDefault="00CF1191" w:rsidP="00CF1191">
      <w:r w:rsidRPr="00D574FE">
        <w:t>Amend Section 7-11</w:t>
      </w:r>
      <w:r>
        <w:t>5</w:t>
      </w:r>
      <w:r w:rsidRPr="00D574FE">
        <w:t xml:space="preserve"> </w:t>
      </w:r>
      <w:r>
        <w:t>and add reserved Section 7-116</w:t>
      </w:r>
      <w:r w:rsidRPr="00D574FE"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3352123E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6A931F28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91F4123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129C01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F7A65B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72B5E2A6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46C4E23B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27C8E1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20D7" w:rsidRPr="001E3316" w14:paraId="0F4696B8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E929855" w14:textId="77777777" w:rsidR="006020D7" w:rsidRDefault="006020D7" w:rsidP="006020D7">
            <w:pPr>
              <w:pStyle w:val="CAMItemNumber"/>
              <w:numPr>
                <w:ilvl w:val="0"/>
                <w:numId w:val="13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08EADD7C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7-115. (a)</w:t>
            </w:r>
          </w:p>
        </w:tc>
        <w:tc>
          <w:tcPr>
            <w:tcW w:w="1080" w:type="dxa"/>
            <w:shd w:val="clear" w:color="auto" w:fill="FFFFFF" w:themeFill="background1"/>
          </w:tcPr>
          <w:p w14:paraId="353F810A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462FCD" w14:textId="77777777" w:rsidR="006020D7" w:rsidRPr="00C576EE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7FA4BD23" w14:textId="7C56BE9D" w:rsidR="006020D7" w:rsidRPr="006E593B" w:rsidRDefault="006020D7" w:rsidP="006020D7">
            <w:pPr>
              <w:spacing w:after="0"/>
            </w:pPr>
            <w:r w:rsidRPr="002E1BE8"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6DF8D69B" w14:textId="77777777" w:rsidR="006020D7" w:rsidRDefault="006020D7" w:rsidP="006020D7">
            <w:pPr>
              <w:spacing w:after="0"/>
            </w:pPr>
            <w:r>
              <w:t>Amend the section to remove</w:t>
            </w:r>
            <w:r w:rsidRPr="006F4D57">
              <w:t xml:space="preserve"> requirements </w:t>
            </w:r>
            <w:r>
              <w:t>for</w:t>
            </w:r>
            <w:r w:rsidRPr="006F4D57">
              <w:t xml:space="preserve"> paper submittal</w:t>
            </w:r>
            <w: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4DF1EA" w14:textId="77777777" w:rsidR="006020D7" w:rsidRPr="001E3316" w:rsidRDefault="006020D7" w:rsidP="006020D7">
            <w:pPr>
              <w:spacing w:after="0"/>
            </w:pPr>
          </w:p>
        </w:tc>
      </w:tr>
      <w:tr w:rsidR="006020D7" w:rsidRPr="001E3316" w14:paraId="771E94E4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2210DC4C" w14:textId="77777777" w:rsidR="006020D7" w:rsidRDefault="006020D7" w:rsidP="006020D7">
            <w:pPr>
              <w:pStyle w:val="CAMItemNumber"/>
              <w:numPr>
                <w:ilvl w:val="0"/>
                <w:numId w:val="13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7BE02613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7-115. (b)</w:t>
            </w:r>
          </w:p>
        </w:tc>
        <w:tc>
          <w:tcPr>
            <w:tcW w:w="1080" w:type="dxa"/>
            <w:shd w:val="clear" w:color="auto" w:fill="FFFFFF" w:themeFill="background1"/>
          </w:tcPr>
          <w:p w14:paraId="61219844" w14:textId="77777777" w:rsidR="006020D7" w:rsidRPr="006D2B5C" w:rsidRDefault="006020D7" w:rsidP="00E36590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DB6229" w14:textId="77777777" w:rsidR="006020D7" w:rsidRPr="00C576EE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5B51A997" w14:textId="26DB8406" w:rsidR="006020D7" w:rsidRPr="006E593B" w:rsidRDefault="006020D7" w:rsidP="006020D7">
            <w:pPr>
              <w:spacing w:after="0"/>
            </w:pPr>
            <w:r w:rsidRPr="002E1BE8"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66E3F8DE" w14:textId="77777777" w:rsidR="006020D7" w:rsidRPr="00B54F4F" w:rsidRDefault="006020D7" w:rsidP="006020D7">
            <w:pPr>
              <w:spacing w:after="0"/>
            </w:pPr>
            <w:r>
              <w:t>Add a</w:t>
            </w:r>
            <w:r w:rsidRPr="003D22D3">
              <w:t xml:space="preserve"> statement clarif</w:t>
            </w:r>
            <w:r>
              <w:t>ying</w:t>
            </w:r>
            <w:r w:rsidRPr="003D22D3">
              <w:t xml:space="preserve"> that architects are allowed to prepare construction documents as their license permits.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CF55E2" w14:textId="77777777" w:rsidR="006020D7" w:rsidRPr="001E3316" w:rsidRDefault="006020D7" w:rsidP="006020D7">
            <w:pPr>
              <w:spacing w:after="0"/>
            </w:pPr>
          </w:p>
        </w:tc>
      </w:tr>
      <w:tr w:rsidR="006020D7" w:rsidRPr="001E3316" w14:paraId="1D6F4411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B42EE34" w14:textId="77777777" w:rsidR="006020D7" w:rsidRDefault="006020D7" w:rsidP="006020D7">
            <w:pPr>
              <w:pStyle w:val="CAMItemNumber"/>
              <w:numPr>
                <w:ilvl w:val="0"/>
                <w:numId w:val="13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01B93901" w14:textId="77777777" w:rsidR="006020D7" w:rsidRPr="00AB7746" w:rsidRDefault="006020D7" w:rsidP="006020D7">
            <w:pPr>
              <w:spacing w:after="0"/>
              <w:rPr>
                <w:b/>
                <w:bCs/>
                <w:u w:val="single"/>
              </w:rPr>
            </w:pPr>
            <w:r w:rsidRPr="00AB7746">
              <w:rPr>
                <w:b/>
                <w:bCs/>
                <w:u w:val="single"/>
              </w:rPr>
              <w:t>7-116. 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CC956F" w14:textId="77777777" w:rsidR="006020D7" w:rsidRPr="006D2B5C" w:rsidRDefault="006020D7" w:rsidP="00E36590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8D9465" w14:textId="77777777" w:rsidR="006020D7" w:rsidRPr="00C576EE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6A82EC10" w14:textId="4E649EBD" w:rsidR="006020D7" w:rsidRPr="006E593B" w:rsidRDefault="006020D7" w:rsidP="006020D7">
            <w:pPr>
              <w:spacing w:after="0"/>
            </w:pPr>
            <w:r w:rsidRPr="002E1BE8"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3BA707F1" w14:textId="77777777" w:rsidR="006020D7" w:rsidRPr="00B54F4F" w:rsidRDefault="006020D7" w:rsidP="006020D7">
            <w:pPr>
              <w:spacing w:after="0"/>
            </w:pPr>
            <w:r>
              <w:t>Add this reserved section t</w:t>
            </w:r>
            <w:r w:rsidRPr="003D22D3">
              <w:t>o fix numbering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E87222" w14:textId="77777777" w:rsidR="006020D7" w:rsidRPr="001E3316" w:rsidRDefault="006020D7" w:rsidP="006020D7">
            <w:pPr>
              <w:spacing w:after="0"/>
            </w:pPr>
          </w:p>
        </w:tc>
      </w:tr>
    </w:tbl>
    <w:p w14:paraId="5092FF1D" w14:textId="77777777" w:rsidR="00CF1191" w:rsidRDefault="00CF1191" w:rsidP="00CF1191"/>
    <w:p w14:paraId="3251EB8E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3 APPROVAL OF CONSTRUCTION DOCUMENTS</w:t>
      </w:r>
      <w:r>
        <w:br/>
      </w:r>
      <w:r w:rsidRPr="00CA53E7">
        <w:rPr>
          <w:noProof/>
        </w:rPr>
        <w:t>Section 7-117. Site data.</w:t>
      </w:r>
    </w:p>
    <w:p w14:paraId="0BC66F45" w14:textId="77777777" w:rsidR="00CF1191" w:rsidRPr="00B06104" w:rsidRDefault="00CF1191" w:rsidP="00CF1191">
      <w:r w:rsidRPr="00B06104">
        <w:t>Amend Section 7-117.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66A9C8A4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56A764E2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ED6227E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F6274C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4E5B43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3E0FEC36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03E5A96A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A0FA29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F1191" w:rsidRPr="001E3316" w14:paraId="586D08B2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1A831BF0" w14:textId="77777777" w:rsidR="00CF1191" w:rsidRDefault="00CF1191" w:rsidP="00B95EC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01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6</w:t>
            </w:r>
            <w:r w:rsidRPr="001F00E4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32D3904B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7-117</w:t>
            </w:r>
            <w:r>
              <w:rPr>
                <w:b/>
                <w:bCs/>
              </w:rPr>
              <w:t>. (b)</w:t>
            </w:r>
          </w:p>
        </w:tc>
        <w:tc>
          <w:tcPr>
            <w:tcW w:w="1080" w:type="dxa"/>
            <w:shd w:val="clear" w:color="auto" w:fill="FFFFFF" w:themeFill="background1"/>
          </w:tcPr>
          <w:p w14:paraId="7953595F" w14:textId="77777777" w:rsidR="00CF1191" w:rsidRPr="006D2B5C" w:rsidRDefault="00CF1191" w:rsidP="00E36590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988056" w14:textId="77777777" w:rsidR="00CF1191" w:rsidRPr="00C576EE" w:rsidRDefault="00CF1191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2E80093B" w14:textId="052A9A39" w:rsidR="00CF1191" w:rsidRPr="006E593B" w:rsidRDefault="006020D7" w:rsidP="00B95ECE">
            <w:pPr>
              <w:spacing w:after="0"/>
            </w:pPr>
            <w:r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00EEF9CC" w14:textId="77777777" w:rsidR="00CF1191" w:rsidRDefault="00CF1191" w:rsidP="00B95ECE">
            <w:pPr>
              <w:spacing w:after="0"/>
            </w:pPr>
            <w:r>
              <w:t>Amend the section to remove</w:t>
            </w:r>
            <w:r w:rsidRPr="006F4D57">
              <w:t xml:space="preserve"> requirements </w:t>
            </w:r>
            <w:r>
              <w:t>for</w:t>
            </w:r>
            <w:r w:rsidRPr="006F4D57">
              <w:t xml:space="preserve"> paper submittal</w:t>
            </w:r>
            <w: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F1C705" w14:textId="77777777" w:rsidR="00CF1191" w:rsidRPr="001E3316" w:rsidRDefault="00CF1191" w:rsidP="00B95ECE">
            <w:pPr>
              <w:spacing w:after="0"/>
            </w:pPr>
          </w:p>
        </w:tc>
      </w:tr>
    </w:tbl>
    <w:p w14:paraId="69F38009" w14:textId="77777777" w:rsidR="00CF1191" w:rsidRDefault="00CF1191" w:rsidP="00CF1191"/>
    <w:p w14:paraId="3D83BE46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lastRenderedPageBreak/>
        <w:t>CHAPTER 7 SAFETY STANDARDS FOR HEALTH FACILITIES, ARTICLE 3 APPROVAL OF CONSTRUCTION DOCUMENTS</w:t>
      </w:r>
      <w:r>
        <w:br/>
      </w:r>
      <w:r>
        <w:rPr>
          <w:noProof/>
        </w:rPr>
        <w:t>Section 7-119. Functional program.</w:t>
      </w:r>
      <w:r>
        <w:rPr>
          <w:noProof/>
        </w:rPr>
        <w:br/>
        <w:t>Section 7-120. Reserved.</w:t>
      </w:r>
      <w:r>
        <w:rPr>
          <w:noProof/>
        </w:rPr>
        <w:br/>
        <w:t>Section 7-122. Reserved.</w:t>
      </w:r>
      <w:r>
        <w:rPr>
          <w:noProof/>
        </w:rPr>
        <w:br/>
        <w:t>Section 7-124. Reserved.</w:t>
      </w:r>
    </w:p>
    <w:p w14:paraId="02275794" w14:textId="77777777" w:rsidR="00CF1191" w:rsidRPr="00B06104" w:rsidRDefault="00CF1191" w:rsidP="00CF1191">
      <w:r w:rsidRPr="00B06104">
        <w:t xml:space="preserve">Amend Section 7-119 and add reserved </w:t>
      </w:r>
      <w:r>
        <w:t>S</w:t>
      </w:r>
      <w:r w:rsidRPr="00B06104">
        <w:t>ections</w:t>
      </w:r>
      <w:r>
        <w:t xml:space="preserve"> 7-120, 7-122 and 7-124</w:t>
      </w:r>
      <w:r w:rsidRPr="00B06104"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5E89A876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3A577B91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92C495C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073D8A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D0BF49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6E47196D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38A7567F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AE0F32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20D7" w:rsidRPr="001E3316" w14:paraId="790B7753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21092A7" w14:textId="77777777" w:rsidR="006020D7" w:rsidRDefault="006020D7" w:rsidP="006020D7">
            <w:pPr>
              <w:pStyle w:val="CAMItemNumber"/>
              <w:numPr>
                <w:ilvl w:val="0"/>
                <w:numId w:val="8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30D6FE11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 xml:space="preserve">7-119. </w:t>
            </w:r>
            <w:r>
              <w:rPr>
                <w:b/>
                <w:bCs/>
              </w:rPr>
              <w:t xml:space="preserve">(c) 9.C.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2DD8D25" w14:textId="77777777" w:rsidR="006020D7" w:rsidRPr="006D2B5C" w:rsidRDefault="006020D7" w:rsidP="00E36590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7C9C68" w14:textId="77777777" w:rsidR="006020D7" w:rsidRPr="00C576EE" w:rsidRDefault="006020D7" w:rsidP="00E36590">
            <w:pPr>
              <w:spacing w:after="0"/>
              <w:jc w:val="center"/>
              <w:rPr>
                <w:b/>
                <w:bCs/>
              </w:rPr>
            </w:pPr>
            <w:r w:rsidRPr="00C576EE"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6F89250F" w14:textId="55322DBE" w:rsidR="006020D7" w:rsidRPr="006E593B" w:rsidRDefault="006020D7" w:rsidP="006020D7">
            <w:pPr>
              <w:spacing w:after="0"/>
            </w:pPr>
            <w:r w:rsidRPr="000A5522"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7B5FA423" w14:textId="77777777" w:rsidR="006020D7" w:rsidRDefault="006020D7" w:rsidP="006020D7">
            <w:pPr>
              <w:spacing w:after="0"/>
            </w:pPr>
            <w:r>
              <w:t>Amend the informational note to c</w:t>
            </w:r>
            <w:r w:rsidRPr="00B06104">
              <w:t>orrect distribution sources and titles of reference documents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28BDF1" w14:textId="77777777" w:rsidR="006020D7" w:rsidRPr="001E3316" w:rsidRDefault="006020D7" w:rsidP="006020D7">
            <w:pPr>
              <w:spacing w:after="0"/>
            </w:pPr>
          </w:p>
        </w:tc>
      </w:tr>
      <w:tr w:rsidR="006020D7" w:rsidRPr="001E3316" w14:paraId="09D923F5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47EDB4DF" w14:textId="77777777" w:rsidR="006020D7" w:rsidRDefault="006020D7" w:rsidP="006020D7">
            <w:pPr>
              <w:pStyle w:val="CAMItemNumber"/>
              <w:numPr>
                <w:ilvl w:val="0"/>
                <w:numId w:val="8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0540A376" w14:textId="77777777" w:rsidR="006020D7" w:rsidRPr="00DF37D1" w:rsidRDefault="006020D7" w:rsidP="006020D7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7-120. Reserved.</w:t>
            </w:r>
          </w:p>
          <w:p w14:paraId="1BCB8E2E" w14:textId="77777777" w:rsidR="006020D7" w:rsidRPr="00DF37D1" w:rsidRDefault="006020D7" w:rsidP="006020D7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7-122. Reserved.</w:t>
            </w:r>
          </w:p>
          <w:p w14:paraId="6B1A49E8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  <w:u w:val="single"/>
              </w:rPr>
              <w:t>7-124. 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924942" w14:textId="77777777" w:rsidR="006020D7" w:rsidRPr="006D2B5C" w:rsidRDefault="006020D7" w:rsidP="00E36590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114C1C" w14:textId="77777777" w:rsidR="006020D7" w:rsidRPr="00C576EE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77A18D8F" w14:textId="0111B9A7" w:rsidR="006020D7" w:rsidRPr="006E593B" w:rsidRDefault="006020D7" w:rsidP="006020D7">
            <w:pPr>
              <w:spacing w:after="0"/>
            </w:pPr>
            <w:r w:rsidRPr="000A5522"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0BC09A6B" w14:textId="77777777" w:rsidR="006020D7" w:rsidRDefault="006020D7" w:rsidP="006020D7">
            <w:pPr>
              <w:spacing w:after="0"/>
            </w:pPr>
            <w:r>
              <w:t>Add these reserved sections t</w:t>
            </w:r>
            <w:r w:rsidRPr="003D22D3">
              <w:t>o fix numbering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F0AAE6" w14:textId="77777777" w:rsidR="006020D7" w:rsidRPr="001E3316" w:rsidRDefault="006020D7" w:rsidP="006020D7">
            <w:pPr>
              <w:spacing w:after="0"/>
            </w:pPr>
          </w:p>
        </w:tc>
      </w:tr>
    </w:tbl>
    <w:p w14:paraId="6A451EC8" w14:textId="77777777" w:rsidR="00CF1191" w:rsidRDefault="00CF1191" w:rsidP="00CF1191">
      <w:pPr>
        <w:rPr>
          <w:noProof/>
        </w:rPr>
      </w:pPr>
    </w:p>
    <w:p w14:paraId="78BAC202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3 APPROVAL OF CONSTRUCTION DOCUMENTS</w:t>
      </w:r>
      <w:r>
        <w:br/>
      </w:r>
      <w:r w:rsidRPr="00CA53E7">
        <w:rPr>
          <w:noProof/>
        </w:rPr>
        <w:t>Section 7-125. Final review of construction documents.</w:t>
      </w:r>
    </w:p>
    <w:p w14:paraId="2FB1C163" w14:textId="77777777" w:rsidR="00CF1191" w:rsidRPr="00BD09C4" w:rsidRDefault="00CF1191" w:rsidP="00CF1191">
      <w:r w:rsidRPr="00BD09C4">
        <w:t>Amend Section 7-125.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27A4F011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5154B3C7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8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981B7B4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714923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0F87E6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4FDD67A2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7BDD8CF6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75B4C5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20D7" w:rsidRPr="001E3316" w14:paraId="7CD49B12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7D9A7172" w14:textId="77777777" w:rsidR="006020D7" w:rsidRDefault="006020D7" w:rsidP="006020D7">
            <w:pPr>
              <w:pStyle w:val="CAMItemNumber"/>
              <w:numPr>
                <w:ilvl w:val="0"/>
                <w:numId w:val="15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28FF283D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7-125. (a)</w:t>
            </w:r>
          </w:p>
        </w:tc>
        <w:tc>
          <w:tcPr>
            <w:tcW w:w="1080" w:type="dxa"/>
            <w:shd w:val="clear" w:color="auto" w:fill="FFFFFF" w:themeFill="background1"/>
          </w:tcPr>
          <w:p w14:paraId="5FB76F85" w14:textId="77777777" w:rsidR="006020D7" w:rsidRPr="006D2B5C" w:rsidRDefault="006020D7" w:rsidP="00E36590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3E2679" w14:textId="77777777" w:rsidR="006020D7" w:rsidRPr="008D6F50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3A56ABAD" w14:textId="3B2142FD" w:rsidR="006020D7" w:rsidRPr="006E593B" w:rsidRDefault="006020D7" w:rsidP="006020D7">
            <w:pPr>
              <w:spacing w:after="0"/>
            </w:pPr>
            <w:r w:rsidRPr="00CA035B"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2A04DCC6" w14:textId="77777777" w:rsidR="006020D7" w:rsidRDefault="006020D7" w:rsidP="006020D7">
            <w:pPr>
              <w:spacing w:after="0"/>
            </w:pPr>
            <w:r>
              <w:t>Add</w:t>
            </w:r>
            <w:r w:rsidRPr="00CE45D4">
              <w:t xml:space="preserve"> language to clarify that once a project application has been submitted, final construction documents must be uploaded within 10 days of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965200" w14:textId="77777777" w:rsidR="006020D7" w:rsidRPr="001E3316" w:rsidRDefault="006020D7" w:rsidP="006020D7">
            <w:pPr>
              <w:spacing w:after="0"/>
            </w:pPr>
          </w:p>
        </w:tc>
      </w:tr>
      <w:tr w:rsidR="006020D7" w:rsidRPr="001E3316" w14:paraId="54EE31D8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034DEFEA" w14:textId="77777777" w:rsidR="006020D7" w:rsidRDefault="006020D7" w:rsidP="006020D7">
            <w:pPr>
              <w:pStyle w:val="CAMItemNumber"/>
              <w:numPr>
                <w:ilvl w:val="0"/>
                <w:numId w:val="15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5FF9868C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7-125. (c)</w:t>
            </w:r>
          </w:p>
        </w:tc>
        <w:tc>
          <w:tcPr>
            <w:tcW w:w="1080" w:type="dxa"/>
            <w:shd w:val="clear" w:color="auto" w:fill="FFFFFF" w:themeFill="background1"/>
          </w:tcPr>
          <w:p w14:paraId="02AB9EF4" w14:textId="77777777" w:rsidR="006020D7" w:rsidRPr="006D2B5C" w:rsidRDefault="006020D7" w:rsidP="00E36590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FDA4F3" w14:textId="77777777" w:rsidR="006020D7" w:rsidRPr="008D6F50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79ADBB7E" w14:textId="0613C6BF" w:rsidR="006020D7" w:rsidRPr="006E593B" w:rsidRDefault="006020D7" w:rsidP="006020D7">
            <w:pPr>
              <w:spacing w:after="0"/>
            </w:pPr>
            <w:r w:rsidRPr="00CA035B"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18FED0F8" w14:textId="77777777" w:rsidR="006020D7" w:rsidRPr="00B54F4F" w:rsidRDefault="006020D7" w:rsidP="006020D7">
            <w:pPr>
              <w:spacing w:after="0"/>
            </w:pPr>
            <w:r>
              <w:t>Delete l</w:t>
            </w:r>
            <w:r w:rsidRPr="00CE45D4">
              <w:t>anguage that previously allowed response to comments to be added directly to drawings as with electronic submittals this is no longer possible.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A37C8F" w14:textId="77777777" w:rsidR="006020D7" w:rsidRPr="001E3316" w:rsidRDefault="006020D7" w:rsidP="006020D7">
            <w:pPr>
              <w:spacing w:after="0"/>
            </w:pPr>
          </w:p>
        </w:tc>
      </w:tr>
    </w:tbl>
    <w:p w14:paraId="50FB18A4" w14:textId="77777777" w:rsidR="00CF1191" w:rsidRDefault="00CF1191" w:rsidP="00CF1191"/>
    <w:p w14:paraId="4BED2F02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3 APPROVAL OF CONSTRUCTION DOCUMENTS</w:t>
      </w:r>
      <w:r>
        <w:br/>
      </w:r>
      <w:r w:rsidRPr="00CA53E7">
        <w:rPr>
          <w:noProof/>
        </w:rPr>
        <w:t>Section 7-129. Time limitations.</w:t>
      </w:r>
    </w:p>
    <w:p w14:paraId="65313AFD" w14:textId="77777777" w:rsidR="00CF1191" w:rsidRPr="0076663D" w:rsidRDefault="00CF1191" w:rsidP="00CF1191">
      <w:r w:rsidRPr="0076663D">
        <w:t>Amend Section 7-129.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7BE05EC5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2CB0DEE4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9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863A8A6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499749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3DA117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0359B378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2346BA58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677AD6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F1191" w:rsidRPr="001E3316" w14:paraId="37C9F992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9A0B5A8" w14:textId="77777777" w:rsidR="00CF1191" w:rsidRDefault="00CF1191" w:rsidP="00B95EC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01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9</w:t>
            </w:r>
            <w:r w:rsidRPr="001F00E4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5565E53E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 xml:space="preserve">7-129. </w:t>
            </w:r>
            <w:r w:rsidRPr="00DF37D1">
              <w:rPr>
                <w:b/>
                <w:bCs/>
                <w:u w:val="single"/>
              </w:rPr>
              <w:t>(e)</w:t>
            </w:r>
          </w:p>
        </w:tc>
        <w:tc>
          <w:tcPr>
            <w:tcW w:w="1080" w:type="dxa"/>
            <w:shd w:val="clear" w:color="auto" w:fill="FFFFFF" w:themeFill="background1"/>
          </w:tcPr>
          <w:p w14:paraId="411854FD" w14:textId="77777777" w:rsidR="00CF1191" w:rsidRPr="006D2B5C" w:rsidRDefault="00CF1191" w:rsidP="00E36590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81431A" w14:textId="77777777" w:rsidR="00CF1191" w:rsidRPr="0011228F" w:rsidRDefault="00CF1191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42F82A71" w14:textId="3FBC47E8" w:rsidR="00CF1191" w:rsidRPr="006E593B" w:rsidRDefault="006020D7" w:rsidP="00B95ECE">
            <w:pPr>
              <w:spacing w:after="0"/>
            </w:pPr>
            <w:r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4580FD67" w14:textId="77777777" w:rsidR="00CF1191" w:rsidRDefault="00CF1191" w:rsidP="00B95ECE">
            <w:pPr>
              <w:spacing w:after="0"/>
            </w:pPr>
            <w:r>
              <w:t>Add t</w:t>
            </w:r>
            <w:r w:rsidRPr="0076663D">
              <w:t xml:space="preserve">he language </w:t>
            </w:r>
            <w:r>
              <w:t>to</w:t>
            </w:r>
            <w:r w:rsidRPr="0076663D">
              <w:t xml:space="preserve"> require that a project be closed out within 90 days of the issuance of the final Certificate of Compliance at the end of a project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8635C8" w14:textId="77777777" w:rsidR="00CF1191" w:rsidRPr="001E3316" w:rsidRDefault="00CF1191" w:rsidP="00B95ECE">
            <w:pPr>
              <w:spacing w:after="0"/>
            </w:pPr>
          </w:p>
        </w:tc>
      </w:tr>
    </w:tbl>
    <w:p w14:paraId="5A782D8E" w14:textId="77777777" w:rsidR="00CF1191" w:rsidRDefault="00CF1191" w:rsidP="00CF1191"/>
    <w:p w14:paraId="4F788BE2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lastRenderedPageBreak/>
        <w:t>CHAPTER 7 SAFETY STANDARDS FOR HEALTH FACILITIES, ARTICLE 3 APPROVAL OF CONSTRUCTION DOCUMENTS</w:t>
      </w:r>
      <w:r>
        <w:br/>
      </w:r>
      <w:r w:rsidRPr="00CA53E7">
        <w:rPr>
          <w:noProof/>
        </w:rPr>
        <w:t>Section 7-131. Incremental design, bidding and construction.</w:t>
      </w:r>
    </w:p>
    <w:p w14:paraId="5E9B3B23" w14:textId="77777777" w:rsidR="00CF1191" w:rsidRPr="0076663D" w:rsidRDefault="00CF1191" w:rsidP="00CF1191">
      <w:r w:rsidRPr="0076663D">
        <w:t>Amend Section 7-131.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011EEEAC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043885FC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778C6FA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7621AA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F63D1E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4E9370E1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095E3E6F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8DE1DE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F1191" w:rsidRPr="001E3316" w14:paraId="3D56ACC9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1AB6FB0D" w14:textId="77777777" w:rsidR="00CF1191" w:rsidRDefault="00CF1191" w:rsidP="00B95EC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01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10</w:t>
            </w:r>
            <w:r w:rsidRPr="001F00E4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78C9EEE6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7-131.</w:t>
            </w:r>
            <w:r>
              <w:rPr>
                <w:b/>
                <w:bCs/>
              </w:rPr>
              <w:t xml:space="preserve"> (b)</w:t>
            </w:r>
          </w:p>
        </w:tc>
        <w:tc>
          <w:tcPr>
            <w:tcW w:w="1080" w:type="dxa"/>
            <w:shd w:val="clear" w:color="auto" w:fill="FFFFFF" w:themeFill="background1"/>
          </w:tcPr>
          <w:p w14:paraId="75DED657" w14:textId="77777777" w:rsidR="00CF1191" w:rsidRPr="006D2B5C" w:rsidRDefault="00CF1191" w:rsidP="00E36590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D1B5AE" w14:textId="77777777" w:rsidR="00CF1191" w:rsidRPr="0011228F" w:rsidRDefault="00CF1191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0833813F" w14:textId="156BCA99" w:rsidR="00CF1191" w:rsidRPr="006E593B" w:rsidRDefault="006020D7" w:rsidP="00B95ECE">
            <w:pPr>
              <w:spacing w:after="0"/>
            </w:pPr>
            <w:r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3AF207BC" w14:textId="77777777" w:rsidR="00CF1191" w:rsidRDefault="00CF1191" w:rsidP="00B95ECE">
            <w:pPr>
              <w:spacing w:after="0"/>
            </w:pPr>
            <w:r>
              <w:t>Add t</w:t>
            </w:r>
            <w:r w:rsidRPr="0076663D">
              <w:t>he word “and” to clarify that an estimated cost is required for each increment of an incremental project.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1F7EF7" w14:textId="77777777" w:rsidR="00CF1191" w:rsidRPr="001E3316" w:rsidRDefault="00CF1191" w:rsidP="00B95ECE">
            <w:pPr>
              <w:spacing w:after="0"/>
            </w:pPr>
          </w:p>
        </w:tc>
      </w:tr>
    </w:tbl>
    <w:p w14:paraId="412F79F4" w14:textId="77777777" w:rsidR="00CF1191" w:rsidRDefault="00CF1191" w:rsidP="00CF1191"/>
    <w:p w14:paraId="556664CC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3 APPROVAL OF CONSTRUCTION DOCUMENTS</w:t>
      </w:r>
      <w:r>
        <w:br/>
      </w:r>
      <w:r w:rsidRPr="00CA53E7">
        <w:rPr>
          <w:noProof/>
        </w:rPr>
        <w:t>Section 7-133. Fees.</w:t>
      </w:r>
    </w:p>
    <w:p w14:paraId="5435DA2C" w14:textId="77777777" w:rsidR="00CF1191" w:rsidRPr="00C47182" w:rsidRDefault="00CF1191" w:rsidP="00CF1191">
      <w:r w:rsidRPr="00C47182">
        <w:t>Amend Section 7-133.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354D915C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30FFB1B0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C506F66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CE7A51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373C3B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720E9639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34A5ED09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835480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20D7" w:rsidRPr="001E3316" w14:paraId="040EFD7D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7BCE4E9C" w14:textId="77777777" w:rsidR="006020D7" w:rsidRDefault="006020D7" w:rsidP="006020D7">
            <w:pPr>
              <w:pStyle w:val="CAMItemNumber"/>
              <w:numPr>
                <w:ilvl w:val="0"/>
                <w:numId w:val="18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34AAAEDC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7-133. (</w:t>
            </w:r>
            <w:proofErr w:type="spellStart"/>
            <w:r w:rsidRPr="00DF37D1">
              <w:rPr>
                <w:b/>
                <w:bCs/>
              </w:rPr>
              <w:t>i</w:t>
            </w:r>
            <w:proofErr w:type="spellEnd"/>
            <w:r w:rsidRPr="00DF37D1">
              <w:rPr>
                <w:b/>
                <w:bCs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1302EEE3" w14:textId="77777777" w:rsidR="006020D7" w:rsidRPr="006D2B5C" w:rsidRDefault="006020D7" w:rsidP="00E36590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934072" w14:textId="77777777" w:rsidR="006020D7" w:rsidRPr="0011228F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161C4848" w14:textId="74ABCF4A" w:rsidR="006020D7" w:rsidRPr="006E593B" w:rsidRDefault="006020D7" w:rsidP="006020D7">
            <w:pPr>
              <w:spacing w:after="0"/>
            </w:pPr>
            <w:r w:rsidRPr="00EA6B2E"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560DB72A" w14:textId="77777777" w:rsidR="006020D7" w:rsidRDefault="006020D7" w:rsidP="006020D7">
            <w:pPr>
              <w:spacing w:after="0"/>
            </w:pPr>
            <w:r>
              <w:t>Amend the section to clarify that t</w:t>
            </w:r>
            <w:r w:rsidRPr="00C47182">
              <w:t xml:space="preserve">he </w:t>
            </w:r>
            <w:r w:rsidRPr="00D07CF0">
              <w:t xml:space="preserve">geotechnical/geohazard report </w:t>
            </w:r>
            <w:r>
              <w:t xml:space="preserve">review </w:t>
            </w:r>
            <w:r w:rsidRPr="00C47182">
              <w:t xml:space="preserve">fees are nonrefundable. </w:t>
            </w:r>
          </w:p>
        </w:tc>
        <w:tc>
          <w:tcPr>
            <w:tcW w:w="1080" w:type="dxa"/>
            <w:shd w:val="clear" w:color="auto" w:fill="FFFFFF" w:themeFill="background1"/>
          </w:tcPr>
          <w:p w14:paraId="6738AB42" w14:textId="77777777" w:rsidR="006020D7" w:rsidRPr="001E3316" w:rsidRDefault="006020D7" w:rsidP="006020D7">
            <w:pPr>
              <w:spacing w:after="0"/>
            </w:pPr>
          </w:p>
        </w:tc>
      </w:tr>
      <w:tr w:rsidR="006020D7" w:rsidRPr="001E3316" w14:paraId="1AE66BAA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4E1F5736" w14:textId="77777777" w:rsidR="006020D7" w:rsidRDefault="006020D7" w:rsidP="006020D7">
            <w:pPr>
              <w:pStyle w:val="CAMItemNumber"/>
              <w:numPr>
                <w:ilvl w:val="0"/>
                <w:numId w:val="18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2361924D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7-133. (q)</w:t>
            </w:r>
          </w:p>
        </w:tc>
        <w:tc>
          <w:tcPr>
            <w:tcW w:w="1080" w:type="dxa"/>
            <w:shd w:val="clear" w:color="auto" w:fill="FFFFFF" w:themeFill="background1"/>
          </w:tcPr>
          <w:p w14:paraId="71366C16" w14:textId="77777777" w:rsidR="006020D7" w:rsidRPr="006D2B5C" w:rsidRDefault="006020D7" w:rsidP="00E36590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DD7935" w14:textId="77777777" w:rsidR="006020D7" w:rsidRPr="0011228F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7E7FD1C6" w14:textId="7E3C4F1B" w:rsidR="006020D7" w:rsidRPr="006E593B" w:rsidRDefault="006020D7" w:rsidP="006020D7">
            <w:pPr>
              <w:spacing w:after="0"/>
            </w:pPr>
            <w:r w:rsidRPr="00EA6B2E"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089F8BE0" w14:textId="77777777" w:rsidR="006020D7" w:rsidRPr="00A04943" w:rsidRDefault="006020D7" w:rsidP="006020D7">
            <w:pPr>
              <w:spacing w:after="0"/>
            </w:pPr>
            <w:r>
              <w:t xml:space="preserve">Add language to charge </w:t>
            </w:r>
            <w:r w:rsidRPr="00C47182">
              <w:t xml:space="preserve">actual cost </w:t>
            </w:r>
            <w:r w:rsidRPr="00C466F5">
              <w:t xml:space="preserve">for review and approval </w:t>
            </w:r>
            <w:r>
              <w:t>of amended construction documents with a reduction of project cost and state that it is nonrefundable</w:t>
            </w:r>
            <w:r w:rsidRPr="00C47182"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6BC5B610" w14:textId="77777777" w:rsidR="006020D7" w:rsidRPr="001E3316" w:rsidRDefault="006020D7" w:rsidP="006020D7">
            <w:pPr>
              <w:spacing w:after="0"/>
            </w:pPr>
          </w:p>
        </w:tc>
      </w:tr>
      <w:tr w:rsidR="006020D7" w:rsidRPr="001E3316" w14:paraId="6200883B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14BD294F" w14:textId="77777777" w:rsidR="006020D7" w:rsidRDefault="006020D7" w:rsidP="006020D7">
            <w:pPr>
              <w:pStyle w:val="CAMItemNumber"/>
              <w:numPr>
                <w:ilvl w:val="0"/>
                <w:numId w:val="18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37E6794B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 xml:space="preserve">7-133. </w:t>
            </w:r>
            <w:r w:rsidRPr="00DF37D1">
              <w:rPr>
                <w:b/>
                <w:bCs/>
                <w:u w:val="single"/>
              </w:rPr>
              <w:t>(r)</w:t>
            </w:r>
          </w:p>
        </w:tc>
        <w:tc>
          <w:tcPr>
            <w:tcW w:w="1080" w:type="dxa"/>
            <w:shd w:val="clear" w:color="auto" w:fill="FFFFFF" w:themeFill="background1"/>
          </w:tcPr>
          <w:p w14:paraId="1FC7F190" w14:textId="77777777" w:rsidR="006020D7" w:rsidRPr="006D2B5C" w:rsidRDefault="006020D7" w:rsidP="00E36590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8AE772" w14:textId="77777777" w:rsidR="006020D7" w:rsidRPr="0011228F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6FDDDADA" w14:textId="6AB3AE13" w:rsidR="006020D7" w:rsidRPr="006E593B" w:rsidRDefault="006020D7" w:rsidP="006020D7">
            <w:pPr>
              <w:spacing w:after="0"/>
            </w:pPr>
            <w:r w:rsidRPr="00EA6B2E"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2D21C041" w14:textId="77777777" w:rsidR="006020D7" w:rsidRPr="00A04943" w:rsidRDefault="006020D7" w:rsidP="006020D7">
            <w:pPr>
              <w:spacing w:after="0"/>
            </w:pPr>
            <w:r>
              <w:t>Add language about the review fees for</w:t>
            </w:r>
            <w:r w:rsidRPr="00C47182">
              <w:t xml:space="preserve"> </w:t>
            </w:r>
            <w:r>
              <w:t>p</w:t>
            </w:r>
            <w:r w:rsidRPr="00C47182">
              <w:t>rojects with no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D93630" w14:textId="77777777" w:rsidR="006020D7" w:rsidRPr="001E3316" w:rsidRDefault="006020D7" w:rsidP="006020D7">
            <w:pPr>
              <w:spacing w:after="0"/>
            </w:pPr>
          </w:p>
        </w:tc>
      </w:tr>
    </w:tbl>
    <w:p w14:paraId="49773380" w14:textId="77777777" w:rsidR="00CF1191" w:rsidRDefault="00CF1191" w:rsidP="00CF1191"/>
    <w:p w14:paraId="7CFF8DD6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4 CONSTRUCTION</w:t>
      </w:r>
      <w:r>
        <w:br/>
      </w:r>
      <w:r>
        <w:rPr>
          <w:noProof/>
        </w:rPr>
        <w:t>Section 7-135. Time of beginning of construction.</w:t>
      </w:r>
      <w:r>
        <w:rPr>
          <w:noProof/>
        </w:rPr>
        <w:br/>
        <w:t>Section 7-136. Reserved.</w:t>
      </w:r>
      <w:r>
        <w:rPr>
          <w:noProof/>
        </w:rPr>
        <w:br/>
        <w:t>Section 7-138. Reserved.</w:t>
      </w:r>
      <w:r>
        <w:rPr>
          <w:noProof/>
        </w:rPr>
        <w:br/>
        <w:t>Section 7-140. Reserved.</w:t>
      </w:r>
      <w:r>
        <w:rPr>
          <w:noProof/>
        </w:rPr>
        <w:br/>
        <w:t>Section 7-142. Reserved.</w:t>
      </w:r>
    </w:p>
    <w:p w14:paraId="72F150DC" w14:textId="77777777" w:rsidR="00CF1191" w:rsidRPr="00D07CF0" w:rsidRDefault="00CF1191" w:rsidP="00CF1191">
      <w:r w:rsidRPr="00D07CF0">
        <w:t xml:space="preserve">Amend Section 7-135 </w:t>
      </w:r>
      <w:r>
        <w:t>and add reserved Sections 7-136, 7-138, 7-140 and 7-142</w:t>
      </w:r>
      <w:r w:rsidRPr="00D07CF0"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41081AA6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2EB80D85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5EB7C0F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033600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3B5CB8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4460B398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4CD6A343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422165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20D7" w:rsidRPr="001E3316" w14:paraId="143386A0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EF32EEA" w14:textId="77777777" w:rsidR="006020D7" w:rsidRDefault="006020D7" w:rsidP="006020D7">
            <w:pPr>
              <w:pStyle w:val="CAMItemNumber"/>
              <w:numPr>
                <w:ilvl w:val="0"/>
                <w:numId w:val="22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025BB455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7-135.</w:t>
            </w:r>
            <w:r>
              <w:rPr>
                <w:b/>
                <w:bCs/>
              </w:rPr>
              <w:t xml:space="preserve"> (a) 3</w:t>
            </w:r>
          </w:p>
        </w:tc>
        <w:tc>
          <w:tcPr>
            <w:tcW w:w="1080" w:type="dxa"/>
            <w:shd w:val="clear" w:color="auto" w:fill="FFFFFF" w:themeFill="background1"/>
          </w:tcPr>
          <w:p w14:paraId="1321D4F5" w14:textId="77777777" w:rsidR="006020D7" w:rsidRPr="006D2B5C" w:rsidRDefault="006020D7" w:rsidP="00E36590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F377B4" w14:textId="77777777" w:rsidR="006020D7" w:rsidRPr="0011228F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7E43DD73" w14:textId="3A6A0FE7" w:rsidR="006020D7" w:rsidRPr="006E593B" w:rsidRDefault="006020D7" w:rsidP="006020D7">
            <w:pPr>
              <w:spacing w:after="0"/>
            </w:pPr>
            <w:r w:rsidRPr="004A621A"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0C93734D" w14:textId="77777777" w:rsidR="006020D7" w:rsidRDefault="006020D7" w:rsidP="006020D7">
            <w:pPr>
              <w:spacing w:after="0"/>
            </w:pPr>
            <w:r>
              <w:t>Revise the word “a</w:t>
            </w:r>
            <w:r w:rsidRPr="00D07CF0">
              <w:t>pproval</w:t>
            </w:r>
            <w:r>
              <w:t>”</w:t>
            </w:r>
            <w:r w:rsidRPr="00D07CF0">
              <w:t xml:space="preserve"> to </w:t>
            </w:r>
            <w:r>
              <w:t>“</w:t>
            </w:r>
            <w:r w:rsidRPr="00D07CF0">
              <w:t>acceptance</w:t>
            </w:r>
            <w:r>
              <w:t>” in relation to</w:t>
            </w:r>
            <w:r w:rsidRPr="00D07CF0">
              <w:t xml:space="preserve"> testing, inspection and observation programs</w:t>
            </w:r>
            <w:r>
              <w:t>.</w:t>
            </w:r>
            <w:r w:rsidRPr="00D07CF0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FBB0174" w14:textId="77777777" w:rsidR="006020D7" w:rsidRPr="001E3316" w:rsidRDefault="006020D7" w:rsidP="006020D7">
            <w:pPr>
              <w:spacing w:after="0"/>
            </w:pPr>
          </w:p>
        </w:tc>
      </w:tr>
      <w:tr w:rsidR="006020D7" w:rsidRPr="001E3316" w14:paraId="0637ADC6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17C0668B" w14:textId="77777777" w:rsidR="006020D7" w:rsidRDefault="006020D7" w:rsidP="006020D7">
            <w:pPr>
              <w:pStyle w:val="CAMItemNumber"/>
              <w:numPr>
                <w:ilvl w:val="0"/>
                <w:numId w:val="22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4B2AA1BC" w14:textId="77777777" w:rsidR="006020D7" w:rsidRPr="00DF37D1" w:rsidRDefault="006020D7" w:rsidP="006020D7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36</w:t>
            </w:r>
            <w:r w:rsidRPr="00DF37D1">
              <w:rPr>
                <w:b/>
                <w:bCs/>
                <w:u w:val="single"/>
              </w:rPr>
              <w:t>. Reserved.</w:t>
            </w:r>
          </w:p>
          <w:p w14:paraId="3D8B8ED3" w14:textId="77777777" w:rsidR="006020D7" w:rsidRPr="00DF37D1" w:rsidRDefault="006020D7" w:rsidP="006020D7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38</w:t>
            </w:r>
            <w:r w:rsidRPr="00DF37D1">
              <w:rPr>
                <w:b/>
                <w:bCs/>
                <w:u w:val="single"/>
              </w:rPr>
              <w:t>. Reserved.</w:t>
            </w:r>
          </w:p>
          <w:p w14:paraId="2DF31337" w14:textId="77777777" w:rsidR="006020D7" w:rsidRDefault="006020D7" w:rsidP="006020D7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40</w:t>
            </w:r>
            <w:r w:rsidRPr="00DF37D1">
              <w:rPr>
                <w:b/>
                <w:bCs/>
                <w:u w:val="single"/>
              </w:rPr>
              <w:t>. Reserved.</w:t>
            </w:r>
          </w:p>
          <w:p w14:paraId="6134E14C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42</w:t>
            </w:r>
            <w:r w:rsidRPr="00DF37D1">
              <w:rPr>
                <w:b/>
                <w:bCs/>
                <w:u w:val="single"/>
              </w:rPr>
              <w:t>. 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B402EA" w14:textId="77777777" w:rsidR="006020D7" w:rsidRPr="006D2B5C" w:rsidRDefault="006020D7" w:rsidP="00E36590">
            <w:pPr>
              <w:spacing w:after="0"/>
              <w:jc w:val="center"/>
              <w:rPr>
                <w:b/>
                <w:bCs/>
              </w:rPr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E0B0D6" w14:textId="77777777" w:rsidR="006020D7" w:rsidRPr="0011228F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6EECD5CF" w14:textId="11F0D3D5" w:rsidR="006020D7" w:rsidRPr="006E593B" w:rsidRDefault="006020D7" w:rsidP="006020D7">
            <w:pPr>
              <w:spacing w:after="0"/>
            </w:pPr>
            <w:r w:rsidRPr="004A621A"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0ED35EC3" w14:textId="77777777" w:rsidR="006020D7" w:rsidRDefault="006020D7" w:rsidP="006020D7">
            <w:pPr>
              <w:spacing w:after="0"/>
            </w:pPr>
            <w:r>
              <w:t>Add these reserved sections t</w:t>
            </w:r>
            <w:r w:rsidRPr="003D22D3">
              <w:t>o fix numbering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E71C5B" w14:textId="77777777" w:rsidR="006020D7" w:rsidRPr="001E3316" w:rsidRDefault="006020D7" w:rsidP="006020D7">
            <w:pPr>
              <w:spacing w:after="0"/>
            </w:pPr>
          </w:p>
        </w:tc>
      </w:tr>
    </w:tbl>
    <w:p w14:paraId="211228D3" w14:textId="7238C86B" w:rsidR="00CF1191" w:rsidRDefault="00CF1191" w:rsidP="00CF1191"/>
    <w:p w14:paraId="50B4DA5A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4 CONSTRUCTION</w:t>
      </w:r>
      <w:r>
        <w:br/>
      </w:r>
      <w:r>
        <w:rPr>
          <w:noProof/>
        </w:rPr>
        <w:t>Section 7-144. Inspection.</w:t>
      </w:r>
      <w:r>
        <w:rPr>
          <w:noProof/>
        </w:rPr>
        <w:br/>
        <w:t>Section 7-146. Reserved.</w:t>
      </w:r>
      <w:r>
        <w:rPr>
          <w:noProof/>
        </w:rPr>
        <w:br/>
        <w:t>Section 7-148. Reserved.</w:t>
      </w:r>
      <w:r>
        <w:rPr>
          <w:noProof/>
        </w:rPr>
        <w:br/>
        <w:t>Section 7-150. Reserved.</w:t>
      </w:r>
    </w:p>
    <w:p w14:paraId="45299546" w14:textId="77777777" w:rsidR="00CF1191" w:rsidRPr="00F61644" w:rsidRDefault="00CF1191" w:rsidP="00CF1191">
      <w:r w:rsidRPr="00F61644">
        <w:t xml:space="preserve">Amend Section 7-144 </w:t>
      </w:r>
      <w:r>
        <w:t>and add reserved Sections 7-146, 7-148 and 7-150</w:t>
      </w:r>
      <w:r w:rsidRPr="00F61644"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34AED438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67506B74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13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33736DB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4030BF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9AEA46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0F1A65EF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02C547E3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637C92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20D7" w:rsidRPr="001E3316" w14:paraId="2131C919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32103765" w14:textId="77777777" w:rsidR="006020D7" w:rsidRDefault="006020D7" w:rsidP="006020D7">
            <w:pPr>
              <w:pStyle w:val="CAMItemNumber"/>
              <w:numPr>
                <w:ilvl w:val="0"/>
                <w:numId w:val="23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3329E95F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7-144.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EAA685" w14:textId="77777777" w:rsidR="006020D7" w:rsidRPr="007C7085" w:rsidRDefault="006020D7" w:rsidP="00E36590">
            <w:pPr>
              <w:spacing w:after="0"/>
              <w:jc w:val="center"/>
            </w:pPr>
            <w:r w:rsidRPr="007C7085">
              <w:rPr>
                <w:b/>
                <w:bCs/>
              </w:rP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A032151" w14:textId="77777777" w:rsidR="006020D7" w:rsidRPr="007C7085" w:rsidRDefault="006020D7" w:rsidP="00E36590">
            <w:pPr>
              <w:spacing w:after="0"/>
              <w:jc w:val="center"/>
              <w:rPr>
                <w:b/>
                <w:bCs/>
              </w:rPr>
            </w:pPr>
            <w:r w:rsidRPr="007C7085"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15221AF0" w14:textId="6B666D3E" w:rsidR="006020D7" w:rsidRPr="006E593B" w:rsidRDefault="006020D7" w:rsidP="006020D7">
            <w:pPr>
              <w:spacing w:after="0"/>
            </w:pPr>
            <w:r w:rsidRPr="00F73176"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58701BFD" w14:textId="77777777" w:rsidR="006020D7" w:rsidRDefault="006020D7" w:rsidP="006020D7">
            <w:pPr>
              <w:spacing w:after="0"/>
            </w:pPr>
            <w:r>
              <w:t xml:space="preserve">Amend this section to clarify </w:t>
            </w:r>
            <w:r w:rsidRPr="00F61644">
              <w:t>the responsibilities and ethics of an Inspector of Record (IOR).</w:t>
            </w:r>
          </w:p>
          <w:p w14:paraId="5FEE9898" w14:textId="3B6B7B70" w:rsidR="006020D7" w:rsidRDefault="006020D7" w:rsidP="006020D7">
            <w:pPr>
              <w:spacing w:after="0"/>
            </w:pPr>
            <w:r w:rsidRPr="00640204">
              <w:rPr>
                <w:rFonts w:cs="Arial"/>
                <w:b/>
                <w:bCs/>
              </w:rPr>
              <w:t>Code Advisory Committee (CAC): AA under criteria #</w:t>
            </w:r>
            <w:r>
              <w:rPr>
                <w:rFonts w:cs="Arial"/>
                <w:b/>
                <w:bCs/>
              </w:rPr>
              <w:t>2, 3, 4</w:t>
            </w:r>
            <w:r w:rsidRPr="006402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–</w:t>
            </w:r>
            <w:r w:rsidRPr="00052096">
              <w:rPr>
                <w:rFonts w:cs="Arial"/>
              </w:rPr>
              <w:t xml:space="preserve"> </w:t>
            </w:r>
            <w:r w:rsidRPr="001B2E77">
              <w:rPr>
                <w:rFonts w:cs="Arial"/>
              </w:rPr>
              <w:t>Editorial correction to replace “inspector or record” with “inspector of record” in part (a)</w:t>
            </w:r>
            <w:r>
              <w:rPr>
                <w:rFonts w:cs="Arial"/>
              </w:rPr>
              <w:t xml:space="preserve">, and in parts </w:t>
            </w:r>
            <w:r w:rsidRPr="007F661B">
              <w:rPr>
                <w:rFonts w:cs="Arial"/>
              </w:rPr>
              <w:t>(b), (c), and (d), replace "</w:t>
            </w:r>
            <w:r>
              <w:rPr>
                <w:rFonts w:cs="Arial"/>
              </w:rPr>
              <w:t>P</w:t>
            </w:r>
            <w:r w:rsidRPr="007F661B">
              <w:rPr>
                <w:rFonts w:cs="Arial"/>
              </w:rPr>
              <w:t xml:space="preserve">roject </w:t>
            </w:r>
            <w:r>
              <w:rPr>
                <w:rFonts w:cs="Arial"/>
              </w:rPr>
              <w:t>I</w:t>
            </w:r>
            <w:r w:rsidRPr="007F661B">
              <w:rPr>
                <w:rFonts w:cs="Arial"/>
              </w:rPr>
              <w:t>nspector" with "</w:t>
            </w:r>
            <w:r>
              <w:rPr>
                <w:rFonts w:cs="Arial"/>
              </w:rPr>
              <w:t>I</w:t>
            </w:r>
            <w:r w:rsidRPr="007F661B">
              <w:rPr>
                <w:rFonts w:cs="Arial"/>
              </w:rPr>
              <w:t xml:space="preserve">nspector of </w:t>
            </w:r>
            <w:r>
              <w:rPr>
                <w:rFonts w:cs="Arial"/>
              </w:rPr>
              <w:t>R</w:t>
            </w:r>
            <w:r w:rsidRPr="007F661B">
              <w:rPr>
                <w:rFonts w:cs="Arial"/>
              </w:rPr>
              <w:t>ecord"</w:t>
            </w:r>
            <w:r w:rsidRPr="001B2E7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</w:t>
            </w:r>
            <w:r w:rsidRPr="001B2E77">
              <w:rPr>
                <w:rFonts w:cs="Arial"/>
              </w:rPr>
              <w:t>o clarify the inten</w:t>
            </w:r>
            <w:r>
              <w:rPr>
                <w:rFonts w:cs="Arial"/>
              </w:rPr>
              <w:t>t.</w:t>
            </w:r>
            <w:bookmarkStart w:id="3" w:name="_Hlk131405993"/>
            <w:r>
              <w:rPr>
                <w:rFonts w:cs="Arial"/>
              </w:rPr>
              <w:t xml:space="preserve"> In part (c) add “inspection” between “essential” and “functions”.</w:t>
            </w:r>
            <w:bookmarkEnd w:id="3"/>
          </w:p>
        </w:tc>
        <w:tc>
          <w:tcPr>
            <w:tcW w:w="1080" w:type="dxa"/>
            <w:shd w:val="clear" w:color="auto" w:fill="FFFFFF" w:themeFill="background1"/>
          </w:tcPr>
          <w:p w14:paraId="5F60D755" w14:textId="77777777" w:rsidR="006020D7" w:rsidRPr="001E3316" w:rsidRDefault="006020D7" w:rsidP="006020D7">
            <w:pPr>
              <w:spacing w:after="0"/>
            </w:pPr>
          </w:p>
        </w:tc>
      </w:tr>
      <w:tr w:rsidR="006020D7" w:rsidRPr="001E3316" w14:paraId="41F19421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0DFC892B" w14:textId="77777777" w:rsidR="006020D7" w:rsidRDefault="006020D7" w:rsidP="006020D7">
            <w:pPr>
              <w:pStyle w:val="CAMItemNumber"/>
              <w:numPr>
                <w:ilvl w:val="0"/>
                <w:numId w:val="23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2C26FC3B" w14:textId="77777777" w:rsidR="006020D7" w:rsidRPr="00DF37D1" w:rsidRDefault="006020D7" w:rsidP="006020D7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46</w:t>
            </w:r>
            <w:r w:rsidRPr="00DF37D1">
              <w:rPr>
                <w:b/>
                <w:bCs/>
                <w:u w:val="single"/>
              </w:rPr>
              <w:t>. Reserved.</w:t>
            </w:r>
          </w:p>
          <w:p w14:paraId="6EA73374" w14:textId="77777777" w:rsidR="006020D7" w:rsidRPr="00DF37D1" w:rsidRDefault="006020D7" w:rsidP="006020D7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48</w:t>
            </w:r>
            <w:r w:rsidRPr="00DF37D1">
              <w:rPr>
                <w:b/>
                <w:bCs/>
                <w:u w:val="single"/>
              </w:rPr>
              <w:t>. Reserved.</w:t>
            </w:r>
          </w:p>
          <w:p w14:paraId="1F6DE90C" w14:textId="77777777" w:rsidR="006020D7" w:rsidRPr="00DD52C5" w:rsidRDefault="006020D7" w:rsidP="006020D7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50</w:t>
            </w:r>
            <w:r w:rsidRPr="00DF37D1">
              <w:rPr>
                <w:b/>
                <w:bCs/>
                <w:u w:val="single"/>
              </w:rPr>
              <w:t>. 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92273B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F7F347" w14:textId="77777777" w:rsidR="006020D7" w:rsidRPr="00E20618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263CB366" w14:textId="5379CC59" w:rsidR="006020D7" w:rsidRPr="006E593B" w:rsidRDefault="006020D7" w:rsidP="006020D7">
            <w:pPr>
              <w:spacing w:after="0"/>
            </w:pPr>
            <w:r w:rsidRPr="00F73176"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01BB2A46" w14:textId="77777777" w:rsidR="006020D7" w:rsidRDefault="006020D7" w:rsidP="006020D7">
            <w:pPr>
              <w:spacing w:after="0"/>
            </w:pPr>
            <w:r>
              <w:t>Add these reserved sections t</w:t>
            </w:r>
            <w:r w:rsidRPr="003D22D3">
              <w:t>o fix numbering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516738" w14:textId="77777777" w:rsidR="006020D7" w:rsidRPr="001E3316" w:rsidRDefault="006020D7" w:rsidP="006020D7">
            <w:pPr>
              <w:spacing w:after="0"/>
            </w:pPr>
          </w:p>
        </w:tc>
      </w:tr>
    </w:tbl>
    <w:p w14:paraId="6BCC9D14" w14:textId="77777777" w:rsidR="00CF1191" w:rsidRDefault="00CF1191" w:rsidP="00CF1191"/>
    <w:p w14:paraId="23B2F6C9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4 CONSTRUCTION</w:t>
      </w:r>
      <w:r>
        <w:br/>
      </w:r>
      <w:r>
        <w:rPr>
          <w:noProof/>
        </w:rPr>
        <w:t>Section 7-153. Changes to approved work.</w:t>
      </w:r>
      <w:r>
        <w:rPr>
          <w:noProof/>
        </w:rPr>
        <w:br/>
        <w:t>Section 7-154. Reserved.</w:t>
      </w:r>
    </w:p>
    <w:p w14:paraId="23B253DD" w14:textId="77777777" w:rsidR="00CF1191" w:rsidRPr="007F57C9" w:rsidRDefault="00CF1191" w:rsidP="00CF1191">
      <w:r w:rsidRPr="007F57C9">
        <w:t xml:space="preserve">Amend Section 7-153 </w:t>
      </w:r>
      <w:r>
        <w:t>and add reserved Section 7-154</w:t>
      </w:r>
      <w:r w:rsidRPr="007F57C9"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6277FCBD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0B480CC5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61E9FFB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EC45C9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3E158C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76CD7A6A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43DE3D8D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EC2C9B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20D7" w:rsidRPr="001E3316" w14:paraId="2EEAACF0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3027D4F9" w14:textId="77777777" w:rsidR="006020D7" w:rsidRDefault="006020D7" w:rsidP="006020D7">
            <w:pPr>
              <w:pStyle w:val="CAMItemNumber"/>
              <w:numPr>
                <w:ilvl w:val="0"/>
                <w:numId w:val="24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03222708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7-153. (a) 1.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4017D3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DEE327" w14:textId="77777777" w:rsidR="006020D7" w:rsidRPr="00E20618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12BD366C" w14:textId="2931676C" w:rsidR="006020D7" w:rsidRPr="006E593B" w:rsidRDefault="006020D7" w:rsidP="006020D7">
            <w:pPr>
              <w:spacing w:after="0"/>
            </w:pPr>
            <w:r w:rsidRPr="000A04FC"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7FDD8C3F" w14:textId="77777777" w:rsidR="006020D7" w:rsidRDefault="006020D7" w:rsidP="006020D7">
            <w:pPr>
              <w:spacing w:after="0"/>
            </w:pPr>
            <w:r>
              <w:t>Amend the section to remove</w:t>
            </w:r>
            <w:r w:rsidRPr="006F4D57">
              <w:t xml:space="preserve"> requirements </w:t>
            </w:r>
            <w:r>
              <w:t>for</w:t>
            </w:r>
            <w:r w:rsidRPr="006F4D57">
              <w:t xml:space="preserve"> paper submittal</w:t>
            </w:r>
            <w: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5A43DF" w14:textId="77777777" w:rsidR="006020D7" w:rsidRPr="001E3316" w:rsidRDefault="006020D7" w:rsidP="006020D7">
            <w:pPr>
              <w:spacing w:after="0"/>
            </w:pPr>
          </w:p>
        </w:tc>
      </w:tr>
      <w:tr w:rsidR="006020D7" w:rsidRPr="001E3316" w14:paraId="0679953F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7BF92E74" w14:textId="77777777" w:rsidR="006020D7" w:rsidRDefault="006020D7" w:rsidP="006020D7">
            <w:pPr>
              <w:pStyle w:val="CAMItemNumber"/>
              <w:numPr>
                <w:ilvl w:val="0"/>
                <w:numId w:val="24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21780BFB" w14:textId="77777777" w:rsidR="006020D7" w:rsidRDefault="006020D7" w:rsidP="006020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7-153. (b) 4.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706F22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56421C1" w14:textId="77777777" w:rsidR="006020D7" w:rsidRPr="00E20618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3D6F97A5" w14:textId="67596F33" w:rsidR="006020D7" w:rsidRPr="006E593B" w:rsidRDefault="006020D7" w:rsidP="006020D7">
            <w:pPr>
              <w:spacing w:after="0"/>
            </w:pPr>
            <w:r w:rsidRPr="000A04FC"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7D19670F" w14:textId="77777777" w:rsidR="006020D7" w:rsidRDefault="006020D7" w:rsidP="006020D7">
            <w:pPr>
              <w:spacing w:after="0"/>
            </w:pPr>
            <w:r>
              <w:t xml:space="preserve">Amend this section </w:t>
            </w:r>
            <w:r w:rsidRPr="007F57C9">
              <w:t>to clarify when a detail is considered as not materially altering the work of a project.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93ADA6" w14:textId="77777777" w:rsidR="006020D7" w:rsidRPr="001E3316" w:rsidRDefault="006020D7" w:rsidP="006020D7">
            <w:pPr>
              <w:spacing w:after="0"/>
            </w:pPr>
          </w:p>
        </w:tc>
      </w:tr>
      <w:tr w:rsidR="006020D7" w:rsidRPr="001E3316" w14:paraId="4617AA40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015F407F" w14:textId="77777777" w:rsidR="006020D7" w:rsidRDefault="006020D7" w:rsidP="006020D7">
            <w:pPr>
              <w:pStyle w:val="CAMItemNumber"/>
              <w:numPr>
                <w:ilvl w:val="0"/>
                <w:numId w:val="24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3E39FADD" w14:textId="77777777" w:rsidR="006020D7" w:rsidRPr="004E718D" w:rsidRDefault="006020D7" w:rsidP="006020D7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54</w:t>
            </w:r>
            <w:r w:rsidRPr="00DF37D1">
              <w:rPr>
                <w:b/>
                <w:bCs/>
                <w:u w:val="single"/>
              </w:rPr>
              <w:t>. 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59C900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80ECB3" w14:textId="77777777" w:rsidR="006020D7" w:rsidRPr="00E20618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790577D9" w14:textId="6D0BF6FA" w:rsidR="006020D7" w:rsidRPr="006E593B" w:rsidRDefault="006020D7" w:rsidP="006020D7">
            <w:pPr>
              <w:spacing w:after="0"/>
            </w:pPr>
            <w:r w:rsidRPr="000A04FC"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61D3C487" w14:textId="77777777" w:rsidR="006020D7" w:rsidRDefault="006020D7" w:rsidP="006020D7">
            <w:pPr>
              <w:spacing w:after="0"/>
            </w:pPr>
            <w:r>
              <w:t>Add this reserved section t</w:t>
            </w:r>
            <w:r w:rsidRPr="003D22D3">
              <w:t>o fix numbering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276342" w14:textId="77777777" w:rsidR="006020D7" w:rsidRPr="001E3316" w:rsidRDefault="006020D7" w:rsidP="006020D7">
            <w:pPr>
              <w:spacing w:after="0"/>
            </w:pPr>
          </w:p>
        </w:tc>
      </w:tr>
    </w:tbl>
    <w:p w14:paraId="14EB39D6" w14:textId="404996ED" w:rsidR="00CF1191" w:rsidRDefault="00CF1191" w:rsidP="00CF1191"/>
    <w:p w14:paraId="1F167F64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4 CONSTRUCTION</w:t>
      </w:r>
      <w:r>
        <w:br/>
      </w:r>
      <w:r>
        <w:rPr>
          <w:noProof/>
        </w:rPr>
        <w:t>Section 7-155. Final approval of the work.</w:t>
      </w:r>
      <w:r>
        <w:rPr>
          <w:noProof/>
        </w:rPr>
        <w:br/>
        <w:t>Section 7-158. Reserved.</w:t>
      </w:r>
    </w:p>
    <w:p w14:paraId="3D21DF18" w14:textId="77777777" w:rsidR="00CF1191" w:rsidRPr="007F57C9" w:rsidRDefault="00CF1191" w:rsidP="00CF1191">
      <w:r w:rsidRPr="007F57C9">
        <w:t xml:space="preserve">Amend Section 7-155 </w:t>
      </w:r>
      <w:r>
        <w:t>and add reserved Section 7-158</w:t>
      </w:r>
      <w:r w:rsidRPr="007F57C9"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32E218EB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5778654C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0D2FCAF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34AAE0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8C4364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44024272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25BBF7A4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181B75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20D7" w:rsidRPr="001E3316" w14:paraId="11396AD4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26E2B8CD" w14:textId="77777777" w:rsidR="006020D7" w:rsidRDefault="006020D7" w:rsidP="006020D7">
            <w:pPr>
              <w:pStyle w:val="CAMItemNumber"/>
              <w:numPr>
                <w:ilvl w:val="0"/>
                <w:numId w:val="25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62D86A9C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7-155. (a)</w:t>
            </w:r>
          </w:p>
        </w:tc>
        <w:tc>
          <w:tcPr>
            <w:tcW w:w="1080" w:type="dxa"/>
            <w:shd w:val="clear" w:color="auto" w:fill="FFFFFF" w:themeFill="background1"/>
          </w:tcPr>
          <w:p w14:paraId="237ED038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06BD40" w14:textId="77777777" w:rsidR="006020D7" w:rsidRPr="00E20618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44970FF9" w14:textId="344E600F" w:rsidR="006020D7" w:rsidRPr="006E593B" w:rsidRDefault="006020D7" w:rsidP="006020D7">
            <w:pPr>
              <w:spacing w:after="0"/>
            </w:pPr>
            <w:r w:rsidRPr="00181260"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724CA77C" w14:textId="77777777" w:rsidR="006020D7" w:rsidRDefault="006020D7" w:rsidP="006020D7">
            <w:pPr>
              <w:spacing w:after="0"/>
            </w:pPr>
            <w:r>
              <w:t>Revise the word “inspection”</w:t>
            </w:r>
            <w:r w:rsidRPr="00D07CF0">
              <w:t xml:space="preserve"> to </w:t>
            </w:r>
            <w:r>
              <w:t>“review”.</w:t>
            </w:r>
            <w:r w:rsidRPr="00923CC2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1C22CB2" w14:textId="77777777" w:rsidR="006020D7" w:rsidRPr="001E3316" w:rsidRDefault="006020D7" w:rsidP="006020D7">
            <w:pPr>
              <w:spacing w:after="0"/>
            </w:pPr>
          </w:p>
        </w:tc>
      </w:tr>
      <w:tr w:rsidR="006020D7" w:rsidRPr="001E3316" w14:paraId="4E6276DB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2C40967" w14:textId="77777777" w:rsidR="006020D7" w:rsidRDefault="006020D7" w:rsidP="006020D7">
            <w:pPr>
              <w:pStyle w:val="CAMItemNumber"/>
              <w:numPr>
                <w:ilvl w:val="0"/>
                <w:numId w:val="25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15A9A2B7" w14:textId="77777777" w:rsidR="006020D7" w:rsidRDefault="006020D7" w:rsidP="006020D7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58</w:t>
            </w:r>
            <w:r w:rsidRPr="00DF37D1">
              <w:rPr>
                <w:b/>
                <w:bCs/>
                <w:u w:val="single"/>
              </w:rPr>
              <w:t>. 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D40858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50E4D9" w14:textId="77777777" w:rsidR="006020D7" w:rsidRPr="00E20618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16681A3F" w14:textId="3DC7F16C" w:rsidR="006020D7" w:rsidRPr="006E593B" w:rsidRDefault="006020D7" w:rsidP="006020D7">
            <w:pPr>
              <w:spacing w:after="0"/>
            </w:pPr>
            <w:r w:rsidRPr="00181260"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32C3AC51" w14:textId="77777777" w:rsidR="006020D7" w:rsidRDefault="006020D7" w:rsidP="006020D7">
            <w:pPr>
              <w:spacing w:after="0"/>
            </w:pPr>
            <w:r>
              <w:t>Add this reserved section t</w:t>
            </w:r>
            <w:r w:rsidRPr="003D22D3">
              <w:t>o fix numbering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B67991" w14:textId="77777777" w:rsidR="006020D7" w:rsidRPr="001E3316" w:rsidRDefault="006020D7" w:rsidP="006020D7">
            <w:pPr>
              <w:spacing w:after="0"/>
            </w:pPr>
          </w:p>
        </w:tc>
      </w:tr>
    </w:tbl>
    <w:p w14:paraId="32769ED4" w14:textId="77777777" w:rsidR="00CF1191" w:rsidRDefault="00CF1191" w:rsidP="00CF1191"/>
    <w:p w14:paraId="0BB7FABE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19 CERTIFICATION AND APPROVAL OF HOSPITAL INSPECTORS</w:t>
      </w:r>
      <w:r>
        <w:br/>
      </w:r>
      <w:r>
        <w:rPr>
          <w:noProof/>
        </w:rPr>
        <w:t>Section 7-201. Contact with office.</w:t>
      </w:r>
      <w:r>
        <w:rPr>
          <w:noProof/>
        </w:rPr>
        <w:br/>
        <w:t>Section 7-206. Fees.</w:t>
      </w:r>
      <w:r>
        <w:rPr>
          <w:noProof/>
        </w:rPr>
        <w:br/>
        <w:t>Section 7-211. Renewal of a hospital inspector certificate.</w:t>
      </w:r>
      <w:r>
        <w:rPr>
          <w:noProof/>
        </w:rPr>
        <w:br/>
        <w:t>Section 7-212. Approval of hospital inspector of record for construction projects.</w:t>
      </w:r>
    </w:p>
    <w:p w14:paraId="2C1B08B1" w14:textId="77777777" w:rsidR="00CF1191" w:rsidRDefault="00CF1191" w:rsidP="00CF1191">
      <w:r w:rsidRPr="007D67EB">
        <w:t>Amend Section</w:t>
      </w:r>
      <w:r>
        <w:t>s</w:t>
      </w:r>
      <w:r w:rsidRPr="007D67EB">
        <w:t xml:space="preserve"> 7-201</w:t>
      </w:r>
      <w:r>
        <w:t>, 7-206, 7-211 and 7-212</w:t>
      </w:r>
      <w:r w:rsidRPr="007D67EB"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5D9DC74C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24293496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16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BD32081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92CFAD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35FF62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76931CC7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04C3F7C1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046B85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20D7" w:rsidRPr="001E3316" w14:paraId="5A40B848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08F3A3BA" w14:textId="77777777" w:rsidR="006020D7" w:rsidRDefault="006020D7" w:rsidP="006020D7">
            <w:pPr>
              <w:pStyle w:val="CAMItemNumber"/>
              <w:numPr>
                <w:ilvl w:val="0"/>
                <w:numId w:val="21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05DCC661" w14:textId="77777777" w:rsidR="006020D7" w:rsidRPr="00DF37D1" w:rsidRDefault="006020D7" w:rsidP="006020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7-201. </w:t>
            </w:r>
          </w:p>
        </w:tc>
        <w:tc>
          <w:tcPr>
            <w:tcW w:w="1080" w:type="dxa"/>
            <w:shd w:val="clear" w:color="auto" w:fill="FFFFFF" w:themeFill="background1"/>
          </w:tcPr>
          <w:p w14:paraId="01B3265F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0D3C7A7" w14:textId="77777777" w:rsidR="006020D7" w:rsidRPr="00E20618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679F33E6" w14:textId="2988BF57" w:rsidR="006020D7" w:rsidRPr="006E593B" w:rsidRDefault="006020D7" w:rsidP="006020D7">
            <w:pPr>
              <w:spacing w:after="0"/>
            </w:pPr>
            <w:r w:rsidRPr="00870C2B"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6196F46A" w14:textId="77777777" w:rsidR="006020D7" w:rsidRDefault="006020D7" w:rsidP="006020D7">
            <w:pPr>
              <w:spacing w:after="0"/>
            </w:pPr>
            <w:r>
              <w:t xml:space="preserve">Update </w:t>
            </w:r>
            <w:r w:rsidRPr="00AD2D25">
              <w:t xml:space="preserve">OSHPD </w:t>
            </w:r>
            <w:r>
              <w:t>c</w:t>
            </w:r>
            <w:r w:rsidRPr="00AD2D25">
              <w:t>ontact information.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2B7BFE" w14:textId="77777777" w:rsidR="006020D7" w:rsidRPr="001E3316" w:rsidRDefault="006020D7" w:rsidP="006020D7">
            <w:pPr>
              <w:spacing w:after="0"/>
            </w:pPr>
          </w:p>
        </w:tc>
      </w:tr>
      <w:tr w:rsidR="006020D7" w:rsidRPr="001E3316" w14:paraId="5108902F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7FEA897B" w14:textId="77777777" w:rsidR="006020D7" w:rsidRDefault="006020D7" w:rsidP="006020D7">
            <w:pPr>
              <w:pStyle w:val="CAMItemNumber"/>
              <w:numPr>
                <w:ilvl w:val="0"/>
                <w:numId w:val="21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63A92007" w14:textId="77777777" w:rsidR="006020D7" w:rsidRDefault="006020D7" w:rsidP="006020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7-206</w:t>
            </w:r>
            <w:r w:rsidRPr="005C0DFD">
              <w:rPr>
                <w:rFonts w:eastAsia="Calibri"/>
                <w:b/>
                <w:bCs/>
              </w:rPr>
              <w:t>.</w:t>
            </w:r>
            <w:r>
              <w:rPr>
                <w:b/>
                <w:bCs/>
              </w:rPr>
              <w:t xml:space="preserve"> (a)</w:t>
            </w:r>
          </w:p>
        </w:tc>
        <w:tc>
          <w:tcPr>
            <w:tcW w:w="1080" w:type="dxa"/>
            <w:shd w:val="clear" w:color="auto" w:fill="FFFFFF" w:themeFill="background1"/>
          </w:tcPr>
          <w:p w14:paraId="6A3E9F8E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7C03D1" w14:textId="77777777" w:rsidR="006020D7" w:rsidRPr="00E20618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53AB6515" w14:textId="7E21452B" w:rsidR="006020D7" w:rsidRPr="006E593B" w:rsidRDefault="006020D7" w:rsidP="006020D7">
            <w:pPr>
              <w:spacing w:after="0"/>
            </w:pPr>
            <w:r w:rsidRPr="00870C2B"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7151AFB7" w14:textId="77777777" w:rsidR="006020D7" w:rsidRDefault="006020D7" w:rsidP="006020D7">
            <w:pPr>
              <w:spacing w:after="0"/>
            </w:pPr>
            <w:r>
              <w:t>Update the name of the department.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CEFE8F" w14:textId="77777777" w:rsidR="006020D7" w:rsidRPr="001E3316" w:rsidRDefault="006020D7" w:rsidP="006020D7">
            <w:pPr>
              <w:spacing w:after="0"/>
            </w:pPr>
          </w:p>
        </w:tc>
      </w:tr>
      <w:tr w:rsidR="006020D7" w:rsidRPr="001E3316" w14:paraId="341750E3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50904BEA" w14:textId="77777777" w:rsidR="006020D7" w:rsidRDefault="006020D7" w:rsidP="006020D7">
            <w:pPr>
              <w:pStyle w:val="CAMItemNumber"/>
              <w:numPr>
                <w:ilvl w:val="0"/>
                <w:numId w:val="21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4ABD3EFA" w14:textId="77777777" w:rsidR="006020D7" w:rsidRDefault="006020D7" w:rsidP="006020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7-206. (b)</w:t>
            </w:r>
          </w:p>
          <w:p w14:paraId="5925D708" w14:textId="77777777" w:rsidR="006020D7" w:rsidRDefault="006020D7" w:rsidP="006020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7-206. (e)</w:t>
            </w:r>
          </w:p>
          <w:p w14:paraId="1BB7426C" w14:textId="77777777" w:rsidR="006020D7" w:rsidRDefault="006020D7" w:rsidP="006020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7-206. </w:t>
            </w:r>
            <w:r w:rsidRPr="005C0DFD">
              <w:rPr>
                <w:b/>
                <w:bCs/>
                <w:u w:val="single"/>
              </w:rPr>
              <w:t>(g)</w:t>
            </w:r>
          </w:p>
        </w:tc>
        <w:tc>
          <w:tcPr>
            <w:tcW w:w="1080" w:type="dxa"/>
            <w:shd w:val="clear" w:color="auto" w:fill="FFFFFF" w:themeFill="background1"/>
          </w:tcPr>
          <w:p w14:paraId="607BEE04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6705EB" w14:textId="77777777" w:rsidR="006020D7" w:rsidRPr="00E20618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445AC284" w14:textId="5D677748" w:rsidR="006020D7" w:rsidRPr="006E593B" w:rsidRDefault="006020D7" w:rsidP="006020D7">
            <w:pPr>
              <w:spacing w:after="0"/>
            </w:pPr>
            <w:r w:rsidRPr="00870C2B"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68E519FE" w14:textId="77777777" w:rsidR="006020D7" w:rsidRDefault="006020D7" w:rsidP="006020D7">
            <w:pPr>
              <w:spacing w:after="0"/>
            </w:pPr>
            <w:r>
              <w:t>Update the name of the department and revise f</w:t>
            </w:r>
            <w:r w:rsidRPr="00AD2D25">
              <w:t>ees for IOR certification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230F86" w14:textId="77777777" w:rsidR="006020D7" w:rsidRPr="001E3316" w:rsidRDefault="006020D7" w:rsidP="006020D7">
            <w:pPr>
              <w:spacing w:after="0"/>
            </w:pPr>
          </w:p>
        </w:tc>
      </w:tr>
      <w:tr w:rsidR="006020D7" w:rsidRPr="001E3316" w14:paraId="151B4CDC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7D86D9B2" w14:textId="77777777" w:rsidR="006020D7" w:rsidRDefault="006020D7" w:rsidP="006020D7">
            <w:pPr>
              <w:pStyle w:val="CAMItemNumber"/>
              <w:numPr>
                <w:ilvl w:val="0"/>
                <w:numId w:val="21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395A7B93" w14:textId="77777777" w:rsidR="006020D7" w:rsidRDefault="006020D7" w:rsidP="006020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7-211. (b) 3.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437E42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4F8B3C" w14:textId="77777777" w:rsidR="006020D7" w:rsidRPr="00E20618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759D4DCB" w14:textId="6557FE50" w:rsidR="006020D7" w:rsidRPr="006E593B" w:rsidRDefault="006020D7" w:rsidP="006020D7">
            <w:pPr>
              <w:spacing w:after="0"/>
            </w:pPr>
            <w:r w:rsidRPr="00870C2B"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2EBE4C26" w14:textId="77777777" w:rsidR="006020D7" w:rsidRDefault="006020D7" w:rsidP="006020D7">
            <w:pPr>
              <w:spacing w:after="0"/>
            </w:pPr>
            <w:r>
              <w:t>Amend the l</w:t>
            </w:r>
            <w:r w:rsidRPr="00AD2D25">
              <w:t xml:space="preserve">anguage </w:t>
            </w:r>
            <w:r>
              <w:t>clarifying</w:t>
            </w:r>
            <w:r w:rsidRPr="00AD2D25">
              <w:t xml:space="preserve"> that a recertification “application” exam fee is required, and not an exam fee.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7C1AC1" w14:textId="77777777" w:rsidR="006020D7" w:rsidRPr="001E3316" w:rsidRDefault="006020D7" w:rsidP="006020D7">
            <w:pPr>
              <w:spacing w:after="0"/>
            </w:pPr>
          </w:p>
        </w:tc>
      </w:tr>
      <w:tr w:rsidR="006020D7" w:rsidRPr="001E3316" w14:paraId="6CAC3F53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5360593B" w14:textId="77777777" w:rsidR="006020D7" w:rsidRDefault="006020D7" w:rsidP="006020D7">
            <w:pPr>
              <w:pStyle w:val="CAMItemNumber"/>
              <w:numPr>
                <w:ilvl w:val="0"/>
                <w:numId w:val="21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324C06F3" w14:textId="77777777" w:rsidR="006020D7" w:rsidRDefault="006020D7" w:rsidP="006020D7">
            <w:pPr>
              <w:spacing w:after="0"/>
            </w:pPr>
            <w:r>
              <w:rPr>
                <w:b/>
                <w:bCs/>
              </w:rPr>
              <w:t>7-212. (b) 4.</w:t>
            </w:r>
          </w:p>
          <w:p w14:paraId="29B35BF0" w14:textId="77777777" w:rsidR="006020D7" w:rsidRDefault="006020D7" w:rsidP="006020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7-212. (d)</w:t>
            </w:r>
          </w:p>
        </w:tc>
        <w:tc>
          <w:tcPr>
            <w:tcW w:w="1080" w:type="dxa"/>
            <w:shd w:val="clear" w:color="auto" w:fill="FFFFFF" w:themeFill="background1"/>
          </w:tcPr>
          <w:p w14:paraId="60DAE0D9" w14:textId="77777777" w:rsidR="006020D7" w:rsidRPr="001E3316" w:rsidRDefault="006020D7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F0DCCB" w14:textId="77777777" w:rsidR="006020D7" w:rsidRPr="00E20618" w:rsidRDefault="006020D7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7E532A2A" w14:textId="7BC4383F" w:rsidR="006020D7" w:rsidRPr="006E593B" w:rsidRDefault="006020D7" w:rsidP="006020D7">
            <w:pPr>
              <w:spacing w:after="0"/>
            </w:pPr>
            <w:r w:rsidRPr="00870C2B"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578585F7" w14:textId="77777777" w:rsidR="006020D7" w:rsidRDefault="006020D7" w:rsidP="006020D7">
            <w:pPr>
              <w:spacing w:after="0"/>
            </w:pPr>
            <w:r>
              <w:t>A</w:t>
            </w:r>
            <w:r w:rsidRPr="00AD2D25">
              <w:t xml:space="preserve">dd language to align with DSA’s </w:t>
            </w:r>
            <w:r w:rsidRPr="00F61644">
              <w:t>IOR</w:t>
            </w:r>
            <w:r w:rsidRPr="00AD2D25">
              <w:t xml:space="preserve"> requirements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71468C" w14:textId="77777777" w:rsidR="006020D7" w:rsidRPr="001E3316" w:rsidRDefault="006020D7" w:rsidP="006020D7">
            <w:pPr>
              <w:spacing w:after="0"/>
            </w:pPr>
          </w:p>
        </w:tc>
      </w:tr>
    </w:tbl>
    <w:p w14:paraId="3C2AC5A3" w14:textId="4FECE431" w:rsidR="00CF1191" w:rsidRDefault="00BF4040" w:rsidP="00CF1191">
      <w:r>
        <w:br w:type="page"/>
      </w:r>
    </w:p>
    <w:p w14:paraId="367F756A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lastRenderedPageBreak/>
        <w:t>CHAPTER 7 SAFETY STANDARDS FOR HEALTH FACILITIES, ARTICLE 19 CERTIFICATION AND APPROVAL OF HOSPITAL INSPECTORS</w:t>
      </w:r>
      <w:r>
        <w:br/>
      </w:r>
      <w:r w:rsidRPr="004A2788">
        <w:rPr>
          <w:noProof/>
        </w:rPr>
        <w:t>Section 7-215. Conduct relative to performance.</w:t>
      </w:r>
    </w:p>
    <w:p w14:paraId="52C827D7" w14:textId="77777777" w:rsidR="00CF1191" w:rsidRPr="005B3151" w:rsidRDefault="00CF1191" w:rsidP="00CF1191">
      <w:r w:rsidRPr="005B3151">
        <w:t>A</w:t>
      </w:r>
      <w:r>
        <w:t>dd new</w:t>
      </w:r>
      <w:r w:rsidRPr="005B3151">
        <w:t xml:space="preserve"> Section 7-215.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3C87D16C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63AD561E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BCDB623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D10C24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CBC076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2EA31A41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4232E99C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38CFC7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F1191" w:rsidRPr="001E3316" w14:paraId="70CD5B52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4179E4B1" w14:textId="77777777" w:rsidR="00CF1191" w:rsidRDefault="00CF1191" w:rsidP="00B95EC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01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17</w:t>
            </w:r>
            <w:r w:rsidRPr="001F00E4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7C472693" w14:textId="77777777" w:rsidR="00CF1191" w:rsidRPr="005B3151" w:rsidRDefault="00CF1191" w:rsidP="00B95ECE">
            <w:pPr>
              <w:spacing w:after="0"/>
              <w:rPr>
                <w:b/>
                <w:bCs/>
                <w:u w:val="single"/>
              </w:rPr>
            </w:pPr>
            <w:r w:rsidRPr="005B3151">
              <w:rPr>
                <w:b/>
                <w:bCs/>
                <w:u w:val="single"/>
              </w:rPr>
              <w:t>7-215</w:t>
            </w:r>
            <w:r>
              <w:rPr>
                <w:b/>
                <w:b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9FD228" w14:textId="41EABA32" w:rsidR="00CF1191" w:rsidRPr="001E3316" w:rsidRDefault="00CF1191" w:rsidP="00E36590">
            <w:pPr>
              <w:spacing w:after="0"/>
              <w:jc w:val="center"/>
            </w:pPr>
            <w:r w:rsidRPr="006D2B5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4E3302" w14:textId="77777777" w:rsidR="00CF1191" w:rsidRPr="00E20618" w:rsidRDefault="00CF1191" w:rsidP="00E365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39078B79" w14:textId="31AECC63" w:rsidR="00CF1191" w:rsidRPr="006E593B" w:rsidRDefault="006020D7" w:rsidP="00B95ECE">
            <w:pPr>
              <w:spacing w:after="0"/>
            </w:pPr>
            <w:r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717E8030" w14:textId="77777777" w:rsidR="00CF1191" w:rsidRDefault="00CF1191" w:rsidP="00B95ECE">
            <w:pPr>
              <w:spacing w:after="0"/>
            </w:pPr>
            <w:r>
              <w:t xml:space="preserve">Add new section with </w:t>
            </w:r>
            <w:r w:rsidRPr="005B3151">
              <w:t>requirements for IOR conduct relative to performance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08AC79" w14:textId="77777777" w:rsidR="00CF1191" w:rsidRPr="001E3316" w:rsidRDefault="00CF1191" w:rsidP="00B95ECE">
            <w:pPr>
              <w:spacing w:after="0"/>
            </w:pPr>
          </w:p>
        </w:tc>
      </w:tr>
    </w:tbl>
    <w:p w14:paraId="11354FEE" w14:textId="77777777" w:rsidR="00CF1191" w:rsidRDefault="00CF1191" w:rsidP="00CF1191"/>
    <w:p w14:paraId="454809BE" w14:textId="77777777" w:rsidR="00CF1191" w:rsidRPr="00AD67B3" w:rsidRDefault="00CF1191" w:rsidP="00CF1191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20 REPAIR OF DAMAGE AFTER AN EMERGENCY</w:t>
      </w:r>
      <w:r>
        <w:br/>
      </w:r>
      <w:r w:rsidRPr="004A2788">
        <w:rPr>
          <w:noProof/>
        </w:rPr>
        <w:t>Section 7-300. Plan review and approval.</w:t>
      </w:r>
    </w:p>
    <w:p w14:paraId="77AAA546" w14:textId="77777777" w:rsidR="00CF1191" w:rsidRPr="005B3151" w:rsidRDefault="00CF1191" w:rsidP="00CF1191">
      <w:r w:rsidRPr="005B3151">
        <w:t>Amend Section 7-300.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CF1191" w:rsidRPr="001E3316" w14:paraId="33552C61" w14:textId="77777777" w:rsidTr="00B9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689353CE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18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702FCE5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ACCF15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913611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65D3F10E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0ED39FD9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A801AD" w14:textId="77777777" w:rsidR="00CF1191" w:rsidRPr="00DF33F2" w:rsidRDefault="00CF1191" w:rsidP="00B95E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F1191" w:rsidRPr="001E3316" w14:paraId="0809E8C4" w14:textId="77777777" w:rsidTr="00E3659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594599B" w14:textId="77777777" w:rsidR="00CF1191" w:rsidRDefault="00CF1191" w:rsidP="00B95EC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01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18</w:t>
            </w:r>
            <w:r w:rsidRPr="001F00E4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073E7D62" w14:textId="77777777" w:rsidR="00CF1191" w:rsidRPr="00DF37D1" w:rsidRDefault="00CF1191" w:rsidP="00B95E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7-300. (b)</w:t>
            </w:r>
          </w:p>
        </w:tc>
        <w:tc>
          <w:tcPr>
            <w:tcW w:w="1080" w:type="dxa"/>
            <w:shd w:val="clear" w:color="auto" w:fill="FFFFFF" w:themeFill="background1"/>
          </w:tcPr>
          <w:p w14:paraId="035CC590" w14:textId="77777777" w:rsidR="00CF1191" w:rsidRPr="007C7085" w:rsidRDefault="00CF1191" w:rsidP="00E36590">
            <w:pPr>
              <w:spacing w:after="0"/>
              <w:jc w:val="center"/>
            </w:pPr>
            <w:r w:rsidRPr="007C7085">
              <w:rPr>
                <w:b/>
                <w:bCs/>
              </w:rP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1913D831" w14:textId="77777777" w:rsidR="00CF1191" w:rsidRPr="007C7085" w:rsidRDefault="00CF1191" w:rsidP="00E36590">
            <w:pPr>
              <w:spacing w:after="0"/>
              <w:jc w:val="center"/>
              <w:rPr>
                <w:b/>
                <w:bCs/>
              </w:rPr>
            </w:pPr>
            <w:r w:rsidRPr="007C7085">
              <w:rPr>
                <w:b/>
                <w:bCs/>
              </w:rPr>
              <w:t>Accept</w:t>
            </w:r>
          </w:p>
        </w:tc>
        <w:tc>
          <w:tcPr>
            <w:tcW w:w="3744" w:type="dxa"/>
            <w:shd w:val="clear" w:color="auto" w:fill="FFFFFF" w:themeFill="background1"/>
          </w:tcPr>
          <w:p w14:paraId="29599017" w14:textId="760D1413" w:rsidR="00CF1191" w:rsidRPr="006E593B" w:rsidRDefault="006020D7" w:rsidP="00B95ECE">
            <w:pPr>
              <w:spacing w:after="0"/>
            </w:pPr>
            <w:r>
              <w:t>No public comments received.</w:t>
            </w:r>
          </w:p>
        </w:tc>
        <w:tc>
          <w:tcPr>
            <w:tcW w:w="4392" w:type="dxa"/>
            <w:shd w:val="clear" w:color="auto" w:fill="FFFFFF" w:themeFill="background1"/>
          </w:tcPr>
          <w:p w14:paraId="6BF99659" w14:textId="77777777" w:rsidR="00CF1191" w:rsidRDefault="00CF1191" w:rsidP="00B95ECE">
            <w:pPr>
              <w:spacing w:after="0"/>
            </w:pPr>
            <w:r>
              <w:t>Add</w:t>
            </w:r>
            <w:r w:rsidRPr="005B3151">
              <w:t xml:space="preserve"> language to clarify </w:t>
            </w:r>
            <w:r>
              <w:t xml:space="preserve">time limitations for </w:t>
            </w:r>
            <w:r w:rsidRPr="005B3151">
              <w:t>emergency project</w:t>
            </w:r>
            <w:r>
              <w:t xml:space="preserve"> submittals</w:t>
            </w:r>
            <w:r w:rsidRPr="005B3151">
              <w:t>.</w:t>
            </w:r>
          </w:p>
          <w:p w14:paraId="6109C5EC" w14:textId="77777777" w:rsidR="00CF1191" w:rsidRDefault="00CF1191" w:rsidP="00B95ECE">
            <w:pPr>
              <w:spacing w:after="0"/>
            </w:pPr>
            <w:r w:rsidRPr="00640204">
              <w:rPr>
                <w:rFonts w:cs="Arial"/>
                <w:b/>
                <w:bCs/>
              </w:rPr>
              <w:t>CAC: AA under criteria #</w:t>
            </w:r>
            <w:r>
              <w:rPr>
                <w:rFonts w:cs="Arial"/>
                <w:b/>
                <w:bCs/>
              </w:rPr>
              <w:t>4</w:t>
            </w:r>
            <w:r w:rsidRPr="00640204">
              <w:rPr>
                <w:rFonts w:cs="Arial"/>
              </w:rPr>
              <w:t xml:space="preserve"> -</w:t>
            </w:r>
            <w:r w:rsidRPr="0005209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add the word “business” to clarify that 10 business and not calendar days should be used.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FAD6A9" w14:textId="77777777" w:rsidR="00CF1191" w:rsidRPr="001E3316" w:rsidRDefault="00CF1191" w:rsidP="00B95ECE">
            <w:pPr>
              <w:spacing w:after="0"/>
            </w:pPr>
          </w:p>
        </w:tc>
      </w:tr>
    </w:tbl>
    <w:p w14:paraId="7F3352BC" w14:textId="77777777" w:rsidR="00CF1191" w:rsidRPr="00E67FA5" w:rsidRDefault="00CF1191" w:rsidP="00CF1191"/>
    <w:p w14:paraId="4FD59A7C" w14:textId="77777777" w:rsidR="00CF1191" w:rsidRDefault="00CF1191" w:rsidP="00CA5ADE"/>
    <w:sectPr w:rsidR="00CF1191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9E6E6" w14:textId="77777777" w:rsidR="00EF6270" w:rsidRDefault="00EF6270" w:rsidP="00EA4D4E">
      <w:pPr>
        <w:spacing w:after="0"/>
      </w:pPr>
      <w:r>
        <w:separator/>
      </w:r>
    </w:p>
  </w:endnote>
  <w:endnote w:type="continuationSeparator" w:id="0">
    <w:p w14:paraId="1C2275C2" w14:textId="77777777" w:rsidR="00EF6270" w:rsidRDefault="00EF6270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78DEED76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6020D7">
      <w:rPr>
        <w:rFonts w:cs="Arial"/>
      </w:rPr>
      <w:t>May 31</w:t>
    </w:r>
    <w:r w:rsidRPr="00207E89">
      <w:rPr>
        <w:rFonts w:cs="Arial"/>
      </w:rPr>
      <w:t xml:space="preserve">, </w:t>
    </w:r>
    <w:r w:rsidR="004736DD">
      <w:rPr>
        <w:rFonts w:cs="Arial"/>
      </w:rPr>
      <w:t>202</w:t>
    </w:r>
    <w:r w:rsidR="00027BB7">
      <w:rPr>
        <w:rFonts w:cs="Arial"/>
      </w:rPr>
      <w:t>3</w:t>
    </w:r>
  </w:p>
  <w:p w14:paraId="1802EBAA" w14:textId="5D6773E1" w:rsidR="00EA4D4E" w:rsidRPr="00207E89" w:rsidRDefault="00CA5ADE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</w:t>
    </w:r>
    <w:r w:rsidR="004736DD" w:rsidRPr="004736DD">
      <w:rPr>
        <w:rFonts w:cs="Arial"/>
      </w:rPr>
      <w:t xml:space="preserve"> </w:t>
    </w:r>
    <w:r w:rsidR="007A251F">
      <w:rPr>
        <w:rFonts w:cs="Arial"/>
      </w:rPr>
      <w:t>0</w:t>
    </w:r>
    <w:r>
      <w:rPr>
        <w:rFonts w:cs="Arial"/>
      </w:rPr>
      <w:t>1</w:t>
    </w:r>
    <w:r w:rsidR="004736DD" w:rsidRPr="004736DD">
      <w:rPr>
        <w:rFonts w:cs="Arial"/>
      </w:rPr>
      <w:t xml:space="preserve">/22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Part 1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2022</w:t>
    </w:r>
    <w:r w:rsidR="004736DD">
      <w:rPr>
        <w:rFonts w:cs="Arial"/>
      </w:rPr>
      <w:t xml:space="preserve">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>CAM</w:t>
    </w:r>
    <w:r w:rsidR="006020D7">
      <w:rPr>
        <w:rFonts w:cs="Arial"/>
      </w:rPr>
      <w:t xml:space="preserve"> – GREEN</w:t>
    </w:r>
  </w:p>
  <w:p w14:paraId="43178E55" w14:textId="39D043D8" w:rsidR="00EA4D4E" w:rsidRPr="00207E89" w:rsidRDefault="00F172E7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F172E7">
      <w:rPr>
        <w:rFonts w:cs="Arial"/>
      </w:rPr>
      <w:t>Office of Statewide Health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F1D5" w14:textId="77777777" w:rsidR="00EF6270" w:rsidRDefault="00EF6270" w:rsidP="00EA4D4E">
      <w:pPr>
        <w:spacing w:after="0"/>
      </w:pPr>
      <w:r>
        <w:separator/>
      </w:r>
    </w:p>
  </w:footnote>
  <w:footnote w:type="continuationSeparator" w:id="0">
    <w:p w14:paraId="4894DFE3" w14:textId="77777777" w:rsidR="00EF6270" w:rsidRDefault="00EF6270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F5D"/>
    <w:multiLevelType w:val="multilevel"/>
    <w:tmpl w:val="3D7E61D4"/>
    <w:lvl w:ilvl="0">
      <w:start w:val="1"/>
      <w:numFmt w:val="decimal"/>
      <w:lvlText w:val="OSHPD 01/22-16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4D7301"/>
    <w:multiLevelType w:val="multilevel"/>
    <w:tmpl w:val="DCA6845C"/>
    <w:lvl w:ilvl="0">
      <w:start w:val="1"/>
      <w:numFmt w:val="decimal"/>
      <w:lvlText w:val="OSHPD 01/22-5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697941"/>
    <w:multiLevelType w:val="multilevel"/>
    <w:tmpl w:val="8CEE2A16"/>
    <w:lvl w:ilvl="0">
      <w:start w:val="1"/>
      <w:numFmt w:val="decimal"/>
      <w:lvlText w:val="OSHPD 01/22-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7A4043"/>
    <w:multiLevelType w:val="multilevel"/>
    <w:tmpl w:val="4A90C908"/>
    <w:lvl w:ilvl="0">
      <w:start w:val="1"/>
      <w:numFmt w:val="decimal"/>
      <w:lvlText w:val="OSHPD 01/22-4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4941695"/>
    <w:multiLevelType w:val="multilevel"/>
    <w:tmpl w:val="47CA7A28"/>
    <w:lvl w:ilvl="0">
      <w:start w:val="1"/>
      <w:numFmt w:val="decimal"/>
      <w:lvlText w:val="OSHPD 01/22-1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FC1324"/>
    <w:multiLevelType w:val="multilevel"/>
    <w:tmpl w:val="736A0AFC"/>
    <w:lvl w:ilvl="0">
      <w:start w:val="1"/>
      <w:numFmt w:val="decimal"/>
      <w:lvlText w:val="OSHPD 01/22-8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394449"/>
    <w:multiLevelType w:val="multilevel"/>
    <w:tmpl w:val="8BC6BAC2"/>
    <w:lvl w:ilvl="0">
      <w:start w:val="1"/>
      <w:numFmt w:val="decimal"/>
      <w:lvlText w:val="OSHPD 01/22-1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27A90"/>
    <w:multiLevelType w:val="multilevel"/>
    <w:tmpl w:val="EE9C6948"/>
    <w:lvl w:ilvl="0">
      <w:start w:val="1"/>
      <w:numFmt w:val="decimal"/>
      <w:lvlText w:val="OSHPD 01/22-14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56007"/>
    <w:multiLevelType w:val="multilevel"/>
    <w:tmpl w:val="E37A6FD0"/>
    <w:lvl w:ilvl="0">
      <w:start w:val="1"/>
      <w:numFmt w:val="decimal"/>
      <w:lvlText w:val="OSHPD 01/22-7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B23636F"/>
    <w:multiLevelType w:val="multilevel"/>
    <w:tmpl w:val="FDC88D0E"/>
    <w:lvl w:ilvl="0">
      <w:start w:val="1"/>
      <w:numFmt w:val="decimal"/>
      <w:lvlText w:val="OSHPD 01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11C08A8"/>
    <w:multiLevelType w:val="multilevel"/>
    <w:tmpl w:val="E2D2210E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20035A6"/>
    <w:multiLevelType w:val="multilevel"/>
    <w:tmpl w:val="9AF8BC9C"/>
    <w:lvl w:ilvl="0">
      <w:start w:val="1"/>
      <w:numFmt w:val="decimal"/>
      <w:lvlText w:val="OSHPD 01/22-1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7E13CC6"/>
    <w:multiLevelType w:val="multilevel"/>
    <w:tmpl w:val="125C95B2"/>
    <w:lvl w:ilvl="0">
      <w:start w:val="1"/>
      <w:numFmt w:val="decimal"/>
      <w:lvlText w:val="OSHPD 01/22-1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85F1B62"/>
    <w:multiLevelType w:val="multilevel"/>
    <w:tmpl w:val="003EBEE2"/>
    <w:numStyleLink w:val="Style1"/>
  </w:abstractNum>
  <w:abstractNum w:abstractNumId="16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5AD11CD"/>
    <w:multiLevelType w:val="multilevel"/>
    <w:tmpl w:val="B59CACA2"/>
    <w:lvl w:ilvl="0">
      <w:start w:val="1"/>
      <w:numFmt w:val="decimal"/>
      <w:lvlText w:val="OSHPD 01/22-1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AF22D87"/>
    <w:multiLevelType w:val="multilevel"/>
    <w:tmpl w:val="FEA83A24"/>
    <w:lvl w:ilvl="0">
      <w:start w:val="1"/>
      <w:numFmt w:val="decimal"/>
      <w:lvlText w:val="OSHPD 01/22-9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47814"/>
    <w:multiLevelType w:val="multilevel"/>
    <w:tmpl w:val="AC327342"/>
    <w:lvl w:ilvl="0">
      <w:start w:val="1"/>
      <w:numFmt w:val="decimal"/>
      <w:lvlText w:val="OSHPD 01/22-6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63E7036"/>
    <w:multiLevelType w:val="multilevel"/>
    <w:tmpl w:val="6A70E410"/>
    <w:lvl w:ilvl="0">
      <w:start w:val="1"/>
      <w:numFmt w:val="decimal"/>
      <w:lvlText w:val="OSHPD 01/22-15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8455207"/>
    <w:multiLevelType w:val="multilevel"/>
    <w:tmpl w:val="CFC66B86"/>
    <w:lvl w:ilvl="0">
      <w:start w:val="1"/>
      <w:numFmt w:val="decimal"/>
      <w:lvlText w:val="OSHPD 01/22-10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88E4448"/>
    <w:multiLevelType w:val="multilevel"/>
    <w:tmpl w:val="003EBEE2"/>
    <w:styleLink w:val="Style1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C0D57EA"/>
    <w:multiLevelType w:val="multilevel"/>
    <w:tmpl w:val="9962B418"/>
    <w:lvl w:ilvl="0">
      <w:start w:val="1"/>
      <w:numFmt w:val="decimal"/>
      <w:lvlText w:val="BSC 03/22-2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9"/>
  </w:num>
  <w:num w:numId="2" w16cid:durableId="1705861350">
    <w:abstractNumId w:val="19"/>
  </w:num>
  <w:num w:numId="3" w16cid:durableId="1872186705">
    <w:abstractNumId w:val="15"/>
  </w:num>
  <w:num w:numId="4" w16cid:durableId="1910071476">
    <w:abstractNumId w:val="7"/>
  </w:num>
  <w:num w:numId="5" w16cid:durableId="1095399976">
    <w:abstractNumId w:val="16"/>
  </w:num>
  <w:num w:numId="6" w16cid:durableId="1935505372">
    <w:abstractNumId w:val="2"/>
  </w:num>
  <w:num w:numId="7" w16cid:durableId="2040928337">
    <w:abstractNumId w:val="3"/>
  </w:num>
  <w:num w:numId="8" w16cid:durableId="1020886934">
    <w:abstractNumId w:val="10"/>
  </w:num>
  <w:num w:numId="9" w16cid:durableId="1999529907">
    <w:abstractNumId w:val="24"/>
  </w:num>
  <w:num w:numId="10" w16cid:durableId="1046681862">
    <w:abstractNumId w:val="12"/>
  </w:num>
  <w:num w:numId="11" w16cid:durableId="1302270124">
    <w:abstractNumId w:val="23"/>
  </w:num>
  <w:num w:numId="12" w16cid:durableId="1574001781">
    <w:abstractNumId w:val="11"/>
  </w:num>
  <w:num w:numId="13" w16cid:durableId="1160383912">
    <w:abstractNumId w:val="1"/>
  </w:num>
  <w:num w:numId="14" w16cid:durableId="1189877660">
    <w:abstractNumId w:val="20"/>
  </w:num>
  <w:num w:numId="15" w16cid:durableId="1359240768">
    <w:abstractNumId w:val="5"/>
  </w:num>
  <w:num w:numId="16" w16cid:durableId="505632035">
    <w:abstractNumId w:val="18"/>
  </w:num>
  <w:num w:numId="17" w16cid:durableId="701318759">
    <w:abstractNumId w:val="22"/>
  </w:num>
  <w:num w:numId="18" w16cid:durableId="1662273819">
    <w:abstractNumId w:val="17"/>
  </w:num>
  <w:num w:numId="19" w16cid:durableId="24601546">
    <w:abstractNumId w:val="4"/>
  </w:num>
  <w:num w:numId="20" w16cid:durableId="1524443340">
    <w:abstractNumId w:val="13"/>
  </w:num>
  <w:num w:numId="21" w16cid:durableId="586379922">
    <w:abstractNumId w:val="0"/>
  </w:num>
  <w:num w:numId="22" w16cid:durableId="285159977">
    <w:abstractNumId w:val="6"/>
  </w:num>
  <w:num w:numId="23" w16cid:durableId="379519765">
    <w:abstractNumId w:val="14"/>
  </w:num>
  <w:num w:numId="24" w16cid:durableId="1810435353">
    <w:abstractNumId w:val="8"/>
  </w:num>
  <w:num w:numId="25" w16cid:durableId="7974504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2247"/>
    <w:rsid w:val="00027BB7"/>
    <w:rsid w:val="00063C1B"/>
    <w:rsid w:val="00084F94"/>
    <w:rsid w:val="000F648E"/>
    <w:rsid w:val="0016159A"/>
    <w:rsid w:val="00166A1D"/>
    <w:rsid w:val="0017108E"/>
    <w:rsid w:val="001A170B"/>
    <w:rsid w:val="001F00E4"/>
    <w:rsid w:val="00207E89"/>
    <w:rsid w:val="00213631"/>
    <w:rsid w:val="0022311D"/>
    <w:rsid w:val="00232F3D"/>
    <w:rsid w:val="00234734"/>
    <w:rsid w:val="002856BC"/>
    <w:rsid w:val="002C160B"/>
    <w:rsid w:val="002D661F"/>
    <w:rsid w:val="002E19F9"/>
    <w:rsid w:val="002E2483"/>
    <w:rsid w:val="002F356A"/>
    <w:rsid w:val="002F6295"/>
    <w:rsid w:val="00303573"/>
    <w:rsid w:val="003077E6"/>
    <w:rsid w:val="0032611F"/>
    <w:rsid w:val="00342005"/>
    <w:rsid w:val="003454E5"/>
    <w:rsid w:val="003474B0"/>
    <w:rsid w:val="00354DBA"/>
    <w:rsid w:val="003C017E"/>
    <w:rsid w:val="003C2BA7"/>
    <w:rsid w:val="003E134B"/>
    <w:rsid w:val="003E19BB"/>
    <w:rsid w:val="003E3C35"/>
    <w:rsid w:val="003E4C33"/>
    <w:rsid w:val="003F71D7"/>
    <w:rsid w:val="00400F27"/>
    <w:rsid w:val="00406E07"/>
    <w:rsid w:val="00453569"/>
    <w:rsid w:val="004712F1"/>
    <w:rsid w:val="004736DD"/>
    <w:rsid w:val="004B417F"/>
    <w:rsid w:val="004B5EF3"/>
    <w:rsid w:val="00505BDE"/>
    <w:rsid w:val="00507A25"/>
    <w:rsid w:val="005107D5"/>
    <w:rsid w:val="00580B31"/>
    <w:rsid w:val="00595B12"/>
    <w:rsid w:val="00595B4C"/>
    <w:rsid w:val="005A291E"/>
    <w:rsid w:val="005A6F02"/>
    <w:rsid w:val="005C1DEC"/>
    <w:rsid w:val="005D17B6"/>
    <w:rsid w:val="005E44F6"/>
    <w:rsid w:val="006020D7"/>
    <w:rsid w:val="00602858"/>
    <w:rsid w:val="006064AD"/>
    <w:rsid w:val="00611360"/>
    <w:rsid w:val="00627EB6"/>
    <w:rsid w:val="00642406"/>
    <w:rsid w:val="00657025"/>
    <w:rsid w:val="00657100"/>
    <w:rsid w:val="00685288"/>
    <w:rsid w:val="006A2416"/>
    <w:rsid w:val="006A595D"/>
    <w:rsid w:val="006B02F8"/>
    <w:rsid w:val="006C3D3B"/>
    <w:rsid w:val="006C5969"/>
    <w:rsid w:val="007120B2"/>
    <w:rsid w:val="00714133"/>
    <w:rsid w:val="00715553"/>
    <w:rsid w:val="00750838"/>
    <w:rsid w:val="00756D3D"/>
    <w:rsid w:val="00765BFE"/>
    <w:rsid w:val="007719B4"/>
    <w:rsid w:val="007768EE"/>
    <w:rsid w:val="00777CC8"/>
    <w:rsid w:val="007957AB"/>
    <w:rsid w:val="00795E70"/>
    <w:rsid w:val="007A251F"/>
    <w:rsid w:val="007C7085"/>
    <w:rsid w:val="00813891"/>
    <w:rsid w:val="00814861"/>
    <w:rsid w:val="0082041B"/>
    <w:rsid w:val="00843CCA"/>
    <w:rsid w:val="00843EE8"/>
    <w:rsid w:val="00860CDA"/>
    <w:rsid w:val="00860D0C"/>
    <w:rsid w:val="00866866"/>
    <w:rsid w:val="00867C04"/>
    <w:rsid w:val="008732B2"/>
    <w:rsid w:val="00876DB7"/>
    <w:rsid w:val="008B2334"/>
    <w:rsid w:val="008B6FC7"/>
    <w:rsid w:val="008F007D"/>
    <w:rsid w:val="008F2B9E"/>
    <w:rsid w:val="00910322"/>
    <w:rsid w:val="00916317"/>
    <w:rsid w:val="00934896"/>
    <w:rsid w:val="009567B7"/>
    <w:rsid w:val="00964DCF"/>
    <w:rsid w:val="009854CA"/>
    <w:rsid w:val="009900E1"/>
    <w:rsid w:val="009922C1"/>
    <w:rsid w:val="00993F6F"/>
    <w:rsid w:val="009D3118"/>
    <w:rsid w:val="009D430D"/>
    <w:rsid w:val="009F2C49"/>
    <w:rsid w:val="009F6543"/>
    <w:rsid w:val="00A03C7C"/>
    <w:rsid w:val="00A04943"/>
    <w:rsid w:val="00A31878"/>
    <w:rsid w:val="00A37D53"/>
    <w:rsid w:val="00A643D8"/>
    <w:rsid w:val="00A81383"/>
    <w:rsid w:val="00AF03E0"/>
    <w:rsid w:val="00B024FD"/>
    <w:rsid w:val="00B329F6"/>
    <w:rsid w:val="00B54F4F"/>
    <w:rsid w:val="00BC2B37"/>
    <w:rsid w:val="00BD0DB1"/>
    <w:rsid w:val="00BD26B1"/>
    <w:rsid w:val="00BD3B8F"/>
    <w:rsid w:val="00BD6C6A"/>
    <w:rsid w:val="00BF2A3D"/>
    <w:rsid w:val="00BF4040"/>
    <w:rsid w:val="00C60E01"/>
    <w:rsid w:val="00C71FCA"/>
    <w:rsid w:val="00C8026C"/>
    <w:rsid w:val="00CA1C66"/>
    <w:rsid w:val="00CA5ADE"/>
    <w:rsid w:val="00CC06C4"/>
    <w:rsid w:val="00CD0ACB"/>
    <w:rsid w:val="00CF1191"/>
    <w:rsid w:val="00D13C1B"/>
    <w:rsid w:val="00D40258"/>
    <w:rsid w:val="00D467B8"/>
    <w:rsid w:val="00D46E7E"/>
    <w:rsid w:val="00D6729A"/>
    <w:rsid w:val="00D86E67"/>
    <w:rsid w:val="00D91836"/>
    <w:rsid w:val="00DB4C62"/>
    <w:rsid w:val="00DE63D6"/>
    <w:rsid w:val="00DF33F2"/>
    <w:rsid w:val="00DF3B56"/>
    <w:rsid w:val="00E15B76"/>
    <w:rsid w:val="00E24591"/>
    <w:rsid w:val="00E36590"/>
    <w:rsid w:val="00E42E3A"/>
    <w:rsid w:val="00E56C20"/>
    <w:rsid w:val="00E67FA5"/>
    <w:rsid w:val="00E75DDB"/>
    <w:rsid w:val="00EA4D4E"/>
    <w:rsid w:val="00EB6CF2"/>
    <w:rsid w:val="00EF6270"/>
    <w:rsid w:val="00F02A04"/>
    <w:rsid w:val="00F14249"/>
    <w:rsid w:val="00F172E7"/>
    <w:rsid w:val="00F21BA5"/>
    <w:rsid w:val="00F3607A"/>
    <w:rsid w:val="00F43BBB"/>
    <w:rsid w:val="00F50F68"/>
    <w:rsid w:val="00F526D7"/>
    <w:rsid w:val="00F6380C"/>
    <w:rsid w:val="00F674D2"/>
    <w:rsid w:val="00F74E7B"/>
    <w:rsid w:val="00F82989"/>
    <w:rsid w:val="00FB3CA6"/>
    <w:rsid w:val="00FD6531"/>
    <w:rsid w:val="00FE1767"/>
    <w:rsid w:val="00FE265D"/>
    <w:rsid w:val="00FE41AA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01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Style1">
    <w:name w:val="Style1"/>
    <w:uiPriority w:val="99"/>
    <w:rsid w:val="00232F3D"/>
    <w:pPr>
      <w:numPr>
        <w:numId w:val="11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C017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2C1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2C1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7100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OSHPD-01-22-CAM-PT1-SDLF</vt:lpstr>
    </vt:vector>
  </TitlesOfParts>
  <Company/>
  <LinksUpToDate>false</LinksUpToDate>
  <CharactersWithSpaces>15106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OSHPD-01-22-CAM-PT1-GREEN</dc:title>
  <dc:subject/>
  <dc:creator>Brauzman, Irina@DGS</dc:creator>
  <cp:keywords/>
  <dc:description/>
  <cp:lastModifiedBy>Brauzman, Irina@DGS</cp:lastModifiedBy>
  <cp:revision>10</cp:revision>
  <dcterms:created xsi:type="dcterms:W3CDTF">2023-03-30T14:56:00Z</dcterms:created>
  <dcterms:modified xsi:type="dcterms:W3CDTF">2023-05-31T18:33:00Z</dcterms:modified>
</cp:coreProperties>
</file>