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25506C3B" w:rsidR="00E67FA5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1F00E4" w:rsidRPr="001F00E4">
        <w:t>BUILDING FIRE AND OTHER – STRUCTURAL DESIGN/LATERAL FORCES AD-HOC</w:t>
      </w:r>
      <w:r w:rsidRPr="00561403">
        <w:t xml:space="preserve"> (</w:t>
      </w:r>
      <w:r w:rsidR="00FF4BC1">
        <w:t>bfo/sdlf</w:t>
      </w:r>
      <w:r w:rsidRPr="00561403">
        <w:t xml:space="preserve">) CODE ADVISORY COMMITTEE </w:t>
      </w:r>
      <w:r w:rsidR="00FF4BC1">
        <w:t>–</w:t>
      </w:r>
      <w:r w:rsidRPr="00561403">
        <w:t xml:space="preserve"> </w:t>
      </w:r>
      <w:r w:rsidR="00FF4BC1">
        <w:t>march 1 and 2, 2023</w:t>
      </w:r>
      <w:r w:rsidR="00CA5ADE" w:rsidRPr="00CA5ADE">
        <w:t xml:space="preserve"> </w:t>
      </w:r>
    </w:p>
    <w:p w14:paraId="28EDE231" w14:textId="66FFDB41" w:rsidR="00E67FA5" w:rsidRDefault="004736DD" w:rsidP="00E67FA5">
      <w:pPr>
        <w:pStyle w:val="Heading2"/>
      </w:pPr>
      <w:r w:rsidRPr="004736DD">
        <w:t xml:space="preserve">2022 CALIFORNIA </w:t>
      </w:r>
      <w:r w:rsidR="00CA5ADE">
        <w:t>administrative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CA5ADE" w:rsidRPr="00CA5ADE">
        <w:t>OFFICE OF STATEWIDE HEALTH PLANNING AND DEVELOPMENT</w:t>
      </w:r>
      <w:r>
        <w:t xml:space="preserve">, </w:t>
      </w:r>
      <w:r w:rsidR="00CA5ADE">
        <w:t>OSHPD</w:t>
      </w:r>
      <w:r>
        <w:t xml:space="preserve"> </w:t>
      </w:r>
      <w:r w:rsidR="007A251F">
        <w:t>0</w:t>
      </w:r>
      <w:r w:rsidR="00CA5ADE">
        <w:t>1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98AACBD" w14:textId="77777777" w:rsidR="00CA5ADE" w:rsidRDefault="00CA5ADE" w:rsidP="00CA5ADE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Pr="00E15B76">
        <w:t xml:space="preserve"> </w:t>
      </w:r>
    </w:p>
    <w:p w14:paraId="1ABEAE0D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2027E74A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35E0CF0F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0C744FBD" w14:textId="7EFCED77" w:rsidR="00CA5ADE" w:rsidRPr="00602858" w:rsidRDefault="00CA5ADE" w:rsidP="00CA5AD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627EB6">
        <w:t>e</w:t>
      </w:r>
      <w:r w:rsidRPr="00C8513E">
        <w:t>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0ECB65CF" w14:textId="61668ED9" w:rsidR="00FB3CA6" w:rsidRPr="00AD67B3" w:rsidRDefault="00CA5ADE" w:rsidP="00BC2B37">
      <w:pPr>
        <w:pStyle w:val="Heading3"/>
        <w:rPr>
          <w:noProof/>
        </w:rPr>
      </w:pPr>
      <w:r>
        <w:rPr>
          <w:noProof/>
        </w:rPr>
        <w:t>CHAPTER 6 SEISMIC EVALUATION PROCEDURES FOR HOSPITAL BUILDING, ARTICLE 1 DEFINITIONS AND REQUIREMENTS</w:t>
      </w:r>
      <w:r w:rsidR="00BC2B37">
        <w:br/>
      </w:r>
      <w:r w:rsidR="00BC2B37">
        <w:rPr>
          <w:noProof/>
        </w:rPr>
        <w:t>Section 1.2 Definitions.</w:t>
      </w:r>
      <w:r w:rsidR="00BC2B37">
        <w:rPr>
          <w:noProof/>
        </w:rPr>
        <w:br/>
        <w:t>Section 1.4 Compliance plans.</w:t>
      </w:r>
      <w:r w:rsidR="00BC2B37">
        <w:rPr>
          <w:noProof/>
        </w:rPr>
        <w:br/>
        <w:t>Section 1.9 State Grant Programs.</w:t>
      </w:r>
      <w:r w:rsidR="00BC2B37">
        <w:rPr>
          <w:noProof/>
        </w:rPr>
        <w:br/>
        <w:t>Section 1.10 Integrated Review for Seismic Compliance Projects.</w:t>
      </w:r>
    </w:p>
    <w:p w14:paraId="193FE7A9" w14:textId="433A9A72" w:rsidR="00FB3CA6" w:rsidRPr="00C60E01" w:rsidRDefault="00934896" w:rsidP="00602858">
      <w:r w:rsidRPr="00C60E01">
        <w:t>Amend</w:t>
      </w:r>
      <w:r w:rsidR="00FB3CA6" w:rsidRPr="00C60E01">
        <w:t xml:space="preserve"> </w:t>
      </w:r>
      <w:r w:rsidR="00400F27" w:rsidRPr="00C60E01">
        <w:t>S</w:t>
      </w:r>
      <w:r w:rsidRPr="00C60E01">
        <w:t>ection</w:t>
      </w:r>
      <w:r w:rsidR="00400F27" w:rsidRPr="00C60E01">
        <w:t>s</w:t>
      </w:r>
      <w:r w:rsidRPr="00C60E01">
        <w:t xml:space="preserve"> 1.</w:t>
      </w:r>
      <w:r w:rsidR="00400F27" w:rsidRPr="00C60E01">
        <w:t>2 and 1.4.5 and add new Sections 1.9</w:t>
      </w:r>
      <w:r w:rsidR="003F71D7">
        <w:t>, 1.9.1</w:t>
      </w:r>
      <w:r w:rsidR="00400F27" w:rsidRPr="00C60E01">
        <w:t xml:space="preserve"> and 1.10</w:t>
      </w:r>
      <w:r w:rsidRPr="00C60E01">
        <w:t>.</w:t>
      </w:r>
    </w:p>
    <w:tbl>
      <w:tblPr>
        <w:tblStyle w:val="TableGrid"/>
        <w:tblW w:w="14631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25"/>
        <w:gridCol w:w="1406"/>
        <w:gridCol w:w="1080"/>
        <w:gridCol w:w="1080"/>
        <w:gridCol w:w="3960"/>
        <w:gridCol w:w="4500"/>
        <w:gridCol w:w="1080"/>
      </w:tblGrid>
      <w:tr w:rsidR="002856BC" w:rsidRPr="001E3316" w14:paraId="6E735A4C" w14:textId="77777777" w:rsidTr="002D6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5" w:type="dxa"/>
            <w:shd w:val="clear" w:color="auto" w:fill="D9D9D9" w:themeFill="background1" w:themeFillShade="D9"/>
          </w:tcPr>
          <w:p w14:paraId="0D9EF319" w14:textId="13F6A800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B2334">
              <w:rPr>
                <w:b/>
                <w:bCs/>
              </w:rPr>
              <w:t>1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25E0BB0F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74F209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7616F7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B5BD774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5D6528D3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BFC86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856BC" w:rsidRPr="001E3316" w14:paraId="3DCFD1A3" w14:textId="77777777" w:rsidTr="002D661F">
        <w:tc>
          <w:tcPr>
            <w:tcW w:w="1525" w:type="dxa"/>
            <w:shd w:val="clear" w:color="auto" w:fill="FFFFFF" w:themeFill="background1"/>
          </w:tcPr>
          <w:p w14:paraId="5A5C0999" w14:textId="77777777" w:rsidR="002856BC" w:rsidRPr="0032611F" w:rsidRDefault="002856BC" w:rsidP="00CE3106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1B3E0D01" w14:textId="4A10FBD4" w:rsidR="008B2334" w:rsidRPr="008B2334" w:rsidRDefault="008B2334" w:rsidP="002856BC">
            <w:pPr>
              <w:spacing w:after="0"/>
              <w:rPr>
                <w:u w:val="single"/>
              </w:rPr>
            </w:pPr>
            <w:r w:rsidRPr="00756D3D">
              <w:rPr>
                <w:b/>
                <w:bCs/>
                <w:u w:val="single"/>
              </w:rPr>
              <w:t>INTEGRATED REVIEW</w:t>
            </w:r>
          </w:p>
        </w:tc>
        <w:tc>
          <w:tcPr>
            <w:tcW w:w="1080" w:type="dxa"/>
            <w:shd w:val="clear" w:color="auto" w:fill="FFFFFF" w:themeFill="background1"/>
          </w:tcPr>
          <w:p w14:paraId="3685AB31" w14:textId="77777777" w:rsidR="002856BC" w:rsidRPr="001E3316" w:rsidRDefault="002856BC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10549BF" w14:textId="77777777" w:rsidR="002856BC" w:rsidRPr="001E3316" w:rsidRDefault="002856BC" w:rsidP="00CE310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2EB0127" w14:textId="77777777" w:rsidR="002856BC" w:rsidRPr="006E593B" w:rsidRDefault="002856BC" w:rsidP="00CE3106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0C97E3B4" w14:textId="28F133B3" w:rsidR="002856BC" w:rsidRPr="0032611F" w:rsidRDefault="00CA1C66" w:rsidP="002856BC">
            <w:pPr>
              <w:spacing w:after="0"/>
            </w:pPr>
            <w:r>
              <w:t>A</w:t>
            </w:r>
            <w:r w:rsidR="003F71D7">
              <w:t xml:space="preserve">dd new definition to </w:t>
            </w:r>
            <w:r w:rsidR="003F71D7" w:rsidRPr="00C60E01">
              <w:t xml:space="preserve">incorporate </w:t>
            </w:r>
            <w:r w:rsidR="003F71D7">
              <w:t>SB</w:t>
            </w:r>
            <w:r w:rsidR="003F71D7" w:rsidRPr="00C60E01">
              <w:t xml:space="preserve"> 395 (Chapter 489, Statutes of 2021) into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71C27" w14:textId="77777777" w:rsidR="002856BC" w:rsidRPr="001E3316" w:rsidRDefault="002856BC" w:rsidP="00CE3106">
            <w:pPr>
              <w:spacing w:after="0"/>
            </w:pPr>
          </w:p>
        </w:tc>
      </w:tr>
      <w:tr w:rsidR="002856BC" w:rsidRPr="001E3316" w14:paraId="7F6009D6" w14:textId="77777777" w:rsidTr="002D661F">
        <w:tc>
          <w:tcPr>
            <w:tcW w:w="1525" w:type="dxa"/>
            <w:shd w:val="clear" w:color="auto" w:fill="FFFFFF" w:themeFill="background1"/>
          </w:tcPr>
          <w:p w14:paraId="68AA1DB9" w14:textId="77777777" w:rsidR="002856BC" w:rsidRDefault="002856BC" w:rsidP="00CE3106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12DFD374" w14:textId="47E1CA81" w:rsidR="002856BC" w:rsidRPr="00756D3D" w:rsidRDefault="008B2334" w:rsidP="008B2334">
            <w:pPr>
              <w:spacing w:after="0"/>
              <w:rPr>
                <w:b/>
                <w:bCs/>
                <w:i/>
                <w:iCs/>
              </w:rPr>
            </w:pPr>
            <w:r w:rsidRPr="00756D3D">
              <w:rPr>
                <w:b/>
                <w:bCs/>
                <w:u w:val="single"/>
              </w:rPr>
              <w:t>SMALL AND RURAL HOSPITAL RELIEF PROGRAM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FBC2B" w14:textId="77777777" w:rsidR="002856BC" w:rsidRPr="001E3316" w:rsidRDefault="002856BC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9A28BD8" w14:textId="77777777" w:rsidR="002856BC" w:rsidRPr="001E3316" w:rsidRDefault="002856BC" w:rsidP="00CE310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BDBCF96" w14:textId="77777777" w:rsidR="002856BC" w:rsidRPr="006E593B" w:rsidRDefault="002856BC" w:rsidP="00CE3106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5AB77978" w14:textId="48BE9E36" w:rsidR="002856BC" w:rsidRDefault="00CA1C66" w:rsidP="00CE3106">
            <w:pPr>
              <w:spacing w:after="0"/>
            </w:pPr>
            <w:r>
              <w:t>A</w:t>
            </w:r>
            <w:r w:rsidR="00C60E01">
              <w:t xml:space="preserve">dd new definition to </w:t>
            </w:r>
            <w:r w:rsidR="00C60E01" w:rsidRPr="00C60E01">
              <w:t xml:space="preserve">incorporate </w:t>
            </w:r>
            <w:r w:rsidR="00C60E01">
              <w:t>SB</w:t>
            </w:r>
            <w:r w:rsidR="00C60E01" w:rsidRPr="00C60E01">
              <w:t xml:space="preserve"> 395 (Chapter 489, Statutes of 2021) into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BBD17A" w14:textId="77777777" w:rsidR="002856BC" w:rsidRPr="001E3316" w:rsidRDefault="002856BC" w:rsidP="00CE3106">
            <w:pPr>
              <w:spacing w:after="0"/>
            </w:pPr>
          </w:p>
        </w:tc>
      </w:tr>
      <w:tr w:rsidR="008B2334" w:rsidRPr="001E3316" w14:paraId="2EDFD01C" w14:textId="77777777" w:rsidTr="002D661F">
        <w:tc>
          <w:tcPr>
            <w:tcW w:w="1525" w:type="dxa"/>
            <w:shd w:val="clear" w:color="auto" w:fill="FFFFFF" w:themeFill="background1"/>
          </w:tcPr>
          <w:p w14:paraId="27276A64" w14:textId="77777777" w:rsidR="008B2334" w:rsidRDefault="008B2334" w:rsidP="00CE3106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2E2957CB" w14:textId="09A5AFF4" w:rsidR="008B2334" w:rsidRPr="00756D3D" w:rsidRDefault="008B2334" w:rsidP="008B2334">
            <w:pPr>
              <w:spacing w:after="0"/>
              <w:rPr>
                <w:b/>
                <w:bCs/>
              </w:rPr>
            </w:pPr>
            <w:r w:rsidRPr="00756D3D">
              <w:rPr>
                <w:b/>
                <w:bCs/>
                <w:u w:val="single"/>
              </w:rPr>
              <w:t>STATE GRANT PROGRAM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9DBF2" w14:textId="77777777" w:rsidR="008B2334" w:rsidRPr="001E3316" w:rsidRDefault="008B2334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217742F" w14:textId="77777777" w:rsidR="008B2334" w:rsidRPr="001E3316" w:rsidRDefault="008B2334" w:rsidP="00CE310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8D0FB6E" w14:textId="77777777" w:rsidR="008B2334" w:rsidRPr="006E593B" w:rsidRDefault="008B2334" w:rsidP="00CE3106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744A78F5" w14:textId="48A43CE3" w:rsidR="008B2334" w:rsidRPr="00934896" w:rsidRDefault="00CA1C66" w:rsidP="00CE3106">
            <w:pPr>
              <w:spacing w:after="0"/>
            </w:pPr>
            <w:r>
              <w:t>A</w:t>
            </w:r>
            <w:r w:rsidR="00C60E01">
              <w:t xml:space="preserve">dd new definition to </w:t>
            </w:r>
            <w:r w:rsidR="00C60E01" w:rsidRPr="00C60E01">
              <w:t xml:space="preserve">incorporate </w:t>
            </w:r>
            <w:r w:rsidR="00C60E01">
              <w:t>SB</w:t>
            </w:r>
            <w:r w:rsidR="00C60E01" w:rsidRPr="00C60E01">
              <w:t xml:space="preserve"> 395 (Chapter 489, Statutes of 2021) into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0F5293" w14:textId="77777777" w:rsidR="008B2334" w:rsidRPr="001E3316" w:rsidRDefault="008B2334" w:rsidP="00CE3106">
            <w:pPr>
              <w:spacing w:after="0"/>
            </w:pPr>
          </w:p>
        </w:tc>
      </w:tr>
      <w:tr w:rsidR="008B2334" w:rsidRPr="001E3316" w14:paraId="13E9850B" w14:textId="77777777" w:rsidTr="002D661F">
        <w:tc>
          <w:tcPr>
            <w:tcW w:w="1525" w:type="dxa"/>
            <w:shd w:val="clear" w:color="auto" w:fill="FFFFFF" w:themeFill="background1"/>
          </w:tcPr>
          <w:p w14:paraId="5AD63EBA" w14:textId="77777777" w:rsidR="008B2334" w:rsidRDefault="008B2334" w:rsidP="00CE3106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68315C41" w14:textId="23966BE5" w:rsidR="008B2334" w:rsidRPr="00756D3D" w:rsidRDefault="008B2334" w:rsidP="008B2334">
            <w:pPr>
              <w:spacing w:after="0"/>
              <w:rPr>
                <w:b/>
                <w:bCs/>
              </w:rPr>
            </w:pPr>
            <w:r w:rsidRPr="00756D3D">
              <w:rPr>
                <w:b/>
                <w:bCs/>
              </w:rPr>
              <w:t>1.4.5 Compliance plan update/change notification.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AD1F07" w14:textId="77777777" w:rsidR="008B2334" w:rsidRPr="001E3316" w:rsidRDefault="008B2334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48C1B39" w14:textId="77777777" w:rsidR="008B2334" w:rsidRPr="001E3316" w:rsidRDefault="008B2334" w:rsidP="00CE310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DFD1EB6" w14:textId="77777777" w:rsidR="008B2334" w:rsidRPr="006E593B" w:rsidRDefault="008B2334" w:rsidP="00CE3106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7290377B" w14:textId="2ABD3B0E" w:rsidR="008B2334" w:rsidRPr="00934896" w:rsidRDefault="00CA1C66" w:rsidP="00CE3106">
            <w:pPr>
              <w:spacing w:after="0"/>
            </w:pPr>
            <w:r>
              <w:t>A</w:t>
            </w:r>
            <w:r w:rsidR="00C60E01">
              <w:t xml:space="preserve">mend this section to </w:t>
            </w:r>
            <w:r w:rsidR="00C60E01" w:rsidRPr="00C60E01">
              <w:t xml:space="preserve">incorporate </w:t>
            </w:r>
            <w:r w:rsidR="00C60E01">
              <w:t>SB</w:t>
            </w:r>
            <w:r w:rsidR="00C60E01" w:rsidRPr="00C60E01">
              <w:t xml:space="preserve"> 395 (Chapter 489, Statutes of 2021) into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D6432" w14:textId="77777777" w:rsidR="008B2334" w:rsidRPr="001E3316" w:rsidRDefault="008B2334" w:rsidP="00CE3106">
            <w:pPr>
              <w:spacing w:after="0"/>
            </w:pPr>
          </w:p>
        </w:tc>
      </w:tr>
      <w:tr w:rsidR="008B2334" w:rsidRPr="001E3316" w14:paraId="6D783D36" w14:textId="77777777" w:rsidTr="002D661F">
        <w:tc>
          <w:tcPr>
            <w:tcW w:w="1525" w:type="dxa"/>
            <w:shd w:val="clear" w:color="auto" w:fill="FFFFFF" w:themeFill="background1"/>
          </w:tcPr>
          <w:p w14:paraId="6BE74AB1" w14:textId="77777777" w:rsidR="008B2334" w:rsidRDefault="008B2334" w:rsidP="00CE3106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23295F84" w14:textId="2F02D144" w:rsidR="008B2334" w:rsidRPr="00756D3D" w:rsidRDefault="008B2334" w:rsidP="008B2334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 xml:space="preserve">1.9 State Grant Programs.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1FE22" w14:textId="77777777" w:rsidR="008B2334" w:rsidRPr="001E3316" w:rsidRDefault="008B2334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FBF1426" w14:textId="77777777" w:rsidR="008B2334" w:rsidRPr="001E3316" w:rsidRDefault="008B2334" w:rsidP="00CE310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074DFAD" w14:textId="77777777" w:rsidR="008B2334" w:rsidRPr="006E593B" w:rsidRDefault="008B2334" w:rsidP="00CE3106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4EB5E2F0" w14:textId="29056B1E" w:rsidR="008B2334" w:rsidRPr="00934896" w:rsidRDefault="00CA1C66" w:rsidP="00CE3106">
            <w:pPr>
              <w:spacing w:after="0"/>
            </w:pPr>
            <w:r>
              <w:t>A</w:t>
            </w:r>
            <w:r w:rsidR="00C60E01">
              <w:t xml:space="preserve">dd new section to </w:t>
            </w:r>
            <w:r w:rsidR="00C60E01" w:rsidRPr="00C60E01">
              <w:t xml:space="preserve">incorporate </w:t>
            </w:r>
            <w:r w:rsidR="00C60E01">
              <w:t>SB</w:t>
            </w:r>
            <w:r w:rsidR="00C60E01" w:rsidRPr="00C60E01">
              <w:t xml:space="preserve"> 395 (Chapter 489, Statutes of 2021) into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CFEB07" w14:textId="77777777" w:rsidR="008B2334" w:rsidRPr="001E3316" w:rsidRDefault="008B2334" w:rsidP="00CE3106">
            <w:pPr>
              <w:spacing w:after="0"/>
            </w:pPr>
          </w:p>
        </w:tc>
      </w:tr>
      <w:tr w:rsidR="003F71D7" w:rsidRPr="001E3316" w14:paraId="43AC2497" w14:textId="77777777" w:rsidTr="002D661F">
        <w:tc>
          <w:tcPr>
            <w:tcW w:w="1525" w:type="dxa"/>
            <w:shd w:val="clear" w:color="auto" w:fill="FFFFFF" w:themeFill="background1"/>
          </w:tcPr>
          <w:p w14:paraId="27ECA894" w14:textId="77777777" w:rsidR="003F71D7" w:rsidRDefault="003F71D7" w:rsidP="00CE3106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3D0C0318" w14:textId="40559A07" w:rsidR="003F71D7" w:rsidRPr="00756D3D" w:rsidRDefault="003F71D7" w:rsidP="008B2334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>1.9.1 The Small and Rural Hospital Relief Program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F7495" w14:textId="77777777" w:rsidR="003F71D7" w:rsidRPr="001E3316" w:rsidRDefault="003F71D7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78828D5" w14:textId="77777777" w:rsidR="003F71D7" w:rsidRPr="001E3316" w:rsidRDefault="003F71D7" w:rsidP="00CE310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D934FC3" w14:textId="77777777" w:rsidR="003F71D7" w:rsidRPr="006E593B" w:rsidRDefault="003F71D7" w:rsidP="00CE3106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4767EA9E" w14:textId="7AFDFA0A" w:rsidR="003F71D7" w:rsidRDefault="00CA1C66" w:rsidP="00CE3106">
            <w:pPr>
              <w:spacing w:after="0"/>
            </w:pPr>
            <w:r>
              <w:t>A</w:t>
            </w:r>
            <w:r w:rsidR="003F71D7">
              <w:t xml:space="preserve">dd new section to </w:t>
            </w:r>
            <w:r w:rsidR="003F71D7" w:rsidRPr="00C60E01">
              <w:t xml:space="preserve">incorporate </w:t>
            </w:r>
            <w:r w:rsidR="003F71D7">
              <w:t>SB</w:t>
            </w:r>
            <w:r w:rsidR="003F71D7" w:rsidRPr="00C60E01">
              <w:t xml:space="preserve"> 395 (Chapter 489, Statutes of 2021) into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A0961F" w14:textId="77777777" w:rsidR="003F71D7" w:rsidRPr="001E3316" w:rsidRDefault="003F71D7" w:rsidP="00CE3106">
            <w:pPr>
              <w:spacing w:after="0"/>
            </w:pPr>
          </w:p>
        </w:tc>
      </w:tr>
      <w:tr w:rsidR="008B2334" w:rsidRPr="001E3316" w14:paraId="7BD60BE5" w14:textId="77777777" w:rsidTr="002D661F">
        <w:tc>
          <w:tcPr>
            <w:tcW w:w="1525" w:type="dxa"/>
            <w:shd w:val="clear" w:color="auto" w:fill="FFFFFF" w:themeFill="background1"/>
          </w:tcPr>
          <w:p w14:paraId="338D0121" w14:textId="77777777" w:rsidR="008B2334" w:rsidRDefault="008B2334" w:rsidP="00CE3106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43712C33" w14:textId="05560B29" w:rsidR="008B2334" w:rsidRPr="00756D3D" w:rsidRDefault="008B2334" w:rsidP="008B2334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>1.10 Integrated Review for Seismic Compliance Projects.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B978DE" w14:textId="77777777" w:rsidR="008B2334" w:rsidRPr="001E3316" w:rsidRDefault="008B2334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15EBC68" w14:textId="77777777" w:rsidR="008B2334" w:rsidRPr="001E3316" w:rsidRDefault="008B2334" w:rsidP="00CE310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A6EC0DE" w14:textId="77777777" w:rsidR="008B2334" w:rsidRPr="006E593B" w:rsidRDefault="008B2334" w:rsidP="00CE3106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45E9CB61" w14:textId="480C1AE8" w:rsidR="008B2334" w:rsidRPr="00934896" w:rsidRDefault="00CA1C66" w:rsidP="00CE3106">
            <w:pPr>
              <w:spacing w:after="0"/>
            </w:pPr>
            <w:r>
              <w:t>A</w:t>
            </w:r>
            <w:r w:rsidR="00C60E01">
              <w:t xml:space="preserve">dd new section to </w:t>
            </w:r>
            <w:r w:rsidR="00C60E01" w:rsidRPr="00C60E01">
              <w:t xml:space="preserve">incorporate </w:t>
            </w:r>
            <w:r w:rsidR="00C60E01">
              <w:t>SB</w:t>
            </w:r>
            <w:r w:rsidR="00C60E01" w:rsidRPr="00C60E01">
              <w:t xml:space="preserve"> 395 (Chapter 489, Statutes of 2021) into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C3410" w14:textId="77777777" w:rsidR="008B2334" w:rsidRPr="001E3316" w:rsidRDefault="008B2334" w:rsidP="00CE3106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6BA458F9" w14:textId="7BFFE539" w:rsidR="004736DD" w:rsidRPr="00AD67B3" w:rsidRDefault="00CA5ADE" w:rsidP="00BC2B37">
      <w:pPr>
        <w:pStyle w:val="Heading3"/>
        <w:rPr>
          <w:noProof/>
        </w:rPr>
      </w:pPr>
      <w:r w:rsidRPr="00CA5ADE">
        <w:rPr>
          <w:noProof/>
        </w:rPr>
        <w:t>CHAPTER 6 SEISMIC EVALUATION PROCEDURES FOR HOSPITAL BUILDING, ARTICLE 1 DEFINITIONS AND REQUIREMENTS</w:t>
      </w:r>
      <w:r w:rsidR="00BC2B37">
        <w:br/>
      </w:r>
      <w:r w:rsidR="00BC2B37">
        <w:rPr>
          <w:noProof/>
        </w:rPr>
        <w:t>Section 1.11 Public Notices.</w:t>
      </w:r>
      <w:r w:rsidR="00BC2B37">
        <w:rPr>
          <w:noProof/>
        </w:rPr>
        <w:br/>
        <w:t>Section 1.12 Annual Status Update Reporting.</w:t>
      </w:r>
    </w:p>
    <w:p w14:paraId="1AF62C7D" w14:textId="5CF5BDA0" w:rsidR="004736DD" w:rsidRPr="003F71D7" w:rsidRDefault="00934896" w:rsidP="004736DD">
      <w:r w:rsidRPr="003F71D7">
        <w:t>A</w:t>
      </w:r>
      <w:r w:rsidR="003F71D7">
        <w:t>dd new</w:t>
      </w:r>
      <w:r w:rsidR="00507A25" w:rsidRPr="003F71D7">
        <w:t xml:space="preserve"> sections </w:t>
      </w:r>
      <w:r w:rsidR="003F71D7">
        <w:t>1.11 and 1.12.</w:t>
      </w:r>
    </w:p>
    <w:tbl>
      <w:tblPr>
        <w:tblStyle w:val="TableGrid"/>
        <w:tblW w:w="14631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25"/>
        <w:gridCol w:w="1406"/>
        <w:gridCol w:w="1080"/>
        <w:gridCol w:w="1080"/>
        <w:gridCol w:w="3960"/>
        <w:gridCol w:w="4500"/>
        <w:gridCol w:w="1080"/>
      </w:tblGrid>
      <w:tr w:rsidR="004736DD" w:rsidRPr="001E3316" w14:paraId="7D68BD75" w14:textId="77777777" w:rsidTr="002D6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25" w:type="dxa"/>
            <w:shd w:val="clear" w:color="auto" w:fill="D9D9D9" w:themeFill="background1" w:themeFillShade="D9"/>
          </w:tcPr>
          <w:p w14:paraId="71157DC4" w14:textId="1DCE85A0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6086B78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3C4CB4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575CD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92BBC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5D3B19F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60BE1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B537C1E" w14:textId="77777777" w:rsidTr="002D661F">
        <w:trPr>
          <w:trHeight w:val="20"/>
        </w:trPr>
        <w:tc>
          <w:tcPr>
            <w:tcW w:w="1525" w:type="dxa"/>
            <w:shd w:val="clear" w:color="auto" w:fill="FFFFFF" w:themeFill="background1"/>
          </w:tcPr>
          <w:p w14:paraId="36393A8C" w14:textId="5D052997" w:rsidR="007A251F" w:rsidRPr="0032611F" w:rsidRDefault="007A251F" w:rsidP="00F82989">
            <w:pPr>
              <w:pStyle w:val="CAMItemNumber"/>
              <w:numPr>
                <w:ilvl w:val="0"/>
                <w:numId w:val="12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4C87EF3D" w14:textId="000D3AEA" w:rsidR="00CA5ADE" w:rsidRPr="002D661F" w:rsidRDefault="00F82989" w:rsidP="002D661F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>1.11 Public Notices.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1E3F5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BC2FDF3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2954C37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3499940D" w14:textId="340B7400" w:rsidR="004736DD" w:rsidRPr="0032611F" w:rsidRDefault="00CA1C66" w:rsidP="002D661F">
            <w:pPr>
              <w:spacing w:after="0"/>
            </w:pPr>
            <w:r>
              <w:t>A</w:t>
            </w:r>
            <w:r w:rsidR="002D661F" w:rsidRPr="002D661F">
              <w:t xml:space="preserve">dd new section to incorporate </w:t>
            </w:r>
            <w:r w:rsidR="002D661F">
              <w:t xml:space="preserve">AB </w:t>
            </w:r>
            <w:r w:rsidR="002D661F" w:rsidRPr="002D661F">
              <w:t>1882 (Chapter 584, Statutes of 2022) into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D187CD" w14:textId="77777777" w:rsidR="004736DD" w:rsidRPr="001E3316" w:rsidRDefault="004736DD" w:rsidP="00140632">
            <w:pPr>
              <w:spacing w:after="0"/>
            </w:pPr>
          </w:p>
        </w:tc>
      </w:tr>
      <w:tr w:rsidR="004736DD" w:rsidRPr="001E3316" w14:paraId="1C4CFAB8" w14:textId="77777777" w:rsidTr="002D661F">
        <w:trPr>
          <w:trHeight w:val="20"/>
        </w:trPr>
        <w:tc>
          <w:tcPr>
            <w:tcW w:w="1525" w:type="dxa"/>
            <w:shd w:val="clear" w:color="auto" w:fill="FFFFFF" w:themeFill="background1"/>
          </w:tcPr>
          <w:p w14:paraId="0CCD7108" w14:textId="77777777" w:rsidR="004736DD" w:rsidRDefault="004736DD" w:rsidP="00F82989">
            <w:pPr>
              <w:pStyle w:val="CAMItemNumber"/>
              <w:numPr>
                <w:ilvl w:val="0"/>
                <w:numId w:val="12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4075FA20" w14:textId="0A7D32A9" w:rsidR="00CA5ADE" w:rsidRPr="002D661F" w:rsidRDefault="00685288" w:rsidP="002D661F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 xml:space="preserve">1.12 Annual Status Update Reporting.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9097CA3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BFF38FA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939BEC4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575826EA" w14:textId="6166B723" w:rsidR="004736DD" w:rsidRDefault="00CA1C66" w:rsidP="00140632">
            <w:pPr>
              <w:spacing w:after="0"/>
            </w:pPr>
            <w:r>
              <w:t>A</w:t>
            </w:r>
            <w:r w:rsidR="002D661F" w:rsidRPr="002D661F">
              <w:t xml:space="preserve">dd new section to incorporate </w:t>
            </w:r>
            <w:r w:rsidR="002D661F">
              <w:t xml:space="preserve">AB </w:t>
            </w:r>
            <w:r w:rsidR="002D661F" w:rsidRPr="002D661F">
              <w:t>1882 (Chapter 584, Statutes of 2022) into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9C44F" w14:textId="77777777" w:rsidR="004736DD" w:rsidRPr="001E3316" w:rsidRDefault="004736DD" w:rsidP="00140632">
            <w:pPr>
              <w:spacing w:after="0"/>
            </w:pPr>
          </w:p>
        </w:tc>
      </w:tr>
    </w:tbl>
    <w:p w14:paraId="0AA5F18E" w14:textId="1954E748" w:rsidR="00CA5ADE" w:rsidRDefault="00CA5ADE" w:rsidP="00CA5ADE"/>
    <w:p w14:paraId="69397272" w14:textId="772283D8" w:rsidR="008F007D" w:rsidRPr="00756D3D" w:rsidRDefault="008F007D" w:rsidP="00756D3D">
      <w:pPr>
        <w:pStyle w:val="Heading3"/>
      </w:pPr>
      <w:r w:rsidRPr="00756D3D">
        <w:t>ITEMS 3 THROUGH 18 HEARD BY THE HEALTH FACILITIES (HF) CODE ADVISORY COMMITTEE</w:t>
      </w:r>
    </w:p>
    <w:sectPr w:rsidR="008F007D" w:rsidRPr="00756D3D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25AC" w14:textId="77777777" w:rsidR="00FE1767" w:rsidRDefault="00FE1767" w:rsidP="00EA4D4E">
      <w:pPr>
        <w:spacing w:after="0"/>
      </w:pPr>
      <w:r>
        <w:separator/>
      </w:r>
    </w:p>
  </w:endnote>
  <w:endnote w:type="continuationSeparator" w:id="0">
    <w:p w14:paraId="41C071EE" w14:textId="77777777" w:rsidR="00FE1767" w:rsidRDefault="00FE1767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BDB546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27BB7">
      <w:rPr>
        <w:rFonts w:cs="Arial"/>
      </w:rPr>
      <w:t>January 6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027BB7">
      <w:rPr>
        <w:rFonts w:cs="Arial"/>
      </w:rPr>
      <w:t>3</w:t>
    </w:r>
  </w:p>
  <w:p w14:paraId="1802EBAA" w14:textId="183F19FD" w:rsidR="00EA4D4E" w:rsidRPr="00207E89" w:rsidRDefault="00CA5AD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4736DD" w:rsidRPr="004736DD">
      <w:rPr>
        <w:rFonts w:cs="Arial"/>
      </w:rPr>
      <w:t xml:space="preserve"> </w:t>
    </w:r>
    <w:r w:rsidR="007A251F">
      <w:rPr>
        <w:rFonts w:cs="Arial"/>
      </w:rPr>
      <w:t>0</w:t>
    </w:r>
    <w:r>
      <w:rPr>
        <w:rFonts w:cs="Arial"/>
      </w:rPr>
      <w:t>1</w:t>
    </w:r>
    <w:r w:rsidR="004736DD" w:rsidRPr="004736DD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39D043D8" w:rsidR="00EA4D4E" w:rsidRPr="00207E89" w:rsidRDefault="00F172E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172E7"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0718" w14:textId="77777777" w:rsidR="00FE1767" w:rsidRDefault="00FE1767" w:rsidP="00EA4D4E">
      <w:pPr>
        <w:spacing w:after="0"/>
      </w:pPr>
      <w:r>
        <w:separator/>
      </w:r>
    </w:p>
  </w:footnote>
  <w:footnote w:type="continuationSeparator" w:id="0">
    <w:p w14:paraId="7A931E76" w14:textId="77777777" w:rsidR="00FE1767" w:rsidRDefault="00FE1767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DCA6845C"/>
    <w:lvl w:ilvl="0">
      <w:start w:val="1"/>
      <w:numFmt w:val="decimal"/>
      <w:lvlText w:val="OSHPD 01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8CEE2A16"/>
    <w:lvl w:ilvl="0">
      <w:start w:val="1"/>
      <w:numFmt w:val="decimal"/>
      <w:lvlText w:val="OSHPD 01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4A90C908"/>
    <w:lvl w:ilvl="0">
      <w:start w:val="1"/>
      <w:numFmt w:val="decimal"/>
      <w:lvlText w:val="OSHPD 01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736A0AFC"/>
    <w:lvl w:ilvl="0">
      <w:start w:val="1"/>
      <w:numFmt w:val="decimal"/>
      <w:lvlText w:val="OSHPD 01/22-8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E37A6FD0"/>
    <w:lvl w:ilvl="0">
      <w:start w:val="1"/>
      <w:numFmt w:val="decimal"/>
      <w:lvlText w:val="OSHPD 01/22-7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5F1B62"/>
    <w:multiLevelType w:val="multilevel"/>
    <w:tmpl w:val="003EBEE2"/>
    <w:numStyleLink w:val="Style1"/>
  </w:abstractNum>
  <w:abstractNum w:abstractNumId="1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7814"/>
    <w:multiLevelType w:val="multilevel"/>
    <w:tmpl w:val="AC327342"/>
    <w:lvl w:ilvl="0">
      <w:start w:val="1"/>
      <w:numFmt w:val="decimal"/>
      <w:lvlText w:val="OSHPD 01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5"/>
  </w:num>
  <w:num w:numId="3" w16cid:durableId="1872186705">
    <w:abstractNumId w:val="11"/>
  </w:num>
  <w:num w:numId="4" w16cid:durableId="1910071476">
    <w:abstractNumId w:val="5"/>
  </w:num>
  <w:num w:numId="5" w16cid:durableId="1095399976">
    <w:abstractNumId w:val="12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19"/>
  </w:num>
  <w:num w:numId="10" w16cid:durableId="1046681862">
    <w:abstractNumId w:val="9"/>
  </w:num>
  <w:num w:numId="11" w16cid:durableId="1302270124">
    <w:abstractNumId w:val="18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6"/>
  </w:num>
  <w:num w:numId="15" w16cid:durableId="1359240768">
    <w:abstractNumId w:val="4"/>
  </w:num>
  <w:num w:numId="16" w16cid:durableId="505632035">
    <w:abstractNumId w:val="14"/>
  </w:num>
  <w:num w:numId="17" w16cid:durableId="701318759">
    <w:abstractNumId w:val="17"/>
  </w:num>
  <w:num w:numId="18" w16cid:durableId="1662273819">
    <w:abstractNumId w:val="13"/>
  </w:num>
  <w:num w:numId="19" w16cid:durableId="24601546">
    <w:abstractNumId w:val="3"/>
  </w:num>
  <w:num w:numId="20" w16cid:durableId="1524443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7BB7"/>
    <w:rsid w:val="00063C1B"/>
    <w:rsid w:val="0016159A"/>
    <w:rsid w:val="00166A1D"/>
    <w:rsid w:val="001F00E4"/>
    <w:rsid w:val="00207E89"/>
    <w:rsid w:val="0022311D"/>
    <w:rsid w:val="00232F3D"/>
    <w:rsid w:val="00234734"/>
    <w:rsid w:val="002856BC"/>
    <w:rsid w:val="002D661F"/>
    <w:rsid w:val="00303573"/>
    <w:rsid w:val="003077E6"/>
    <w:rsid w:val="0032611F"/>
    <w:rsid w:val="00342005"/>
    <w:rsid w:val="00354DBA"/>
    <w:rsid w:val="003C017E"/>
    <w:rsid w:val="003E19BB"/>
    <w:rsid w:val="003E4C33"/>
    <w:rsid w:val="003F71D7"/>
    <w:rsid w:val="00400F27"/>
    <w:rsid w:val="004736DD"/>
    <w:rsid w:val="00507A25"/>
    <w:rsid w:val="005107D5"/>
    <w:rsid w:val="00595B12"/>
    <w:rsid w:val="00595B4C"/>
    <w:rsid w:val="005A6F02"/>
    <w:rsid w:val="005E44F6"/>
    <w:rsid w:val="00602858"/>
    <w:rsid w:val="00627EB6"/>
    <w:rsid w:val="00657025"/>
    <w:rsid w:val="00685288"/>
    <w:rsid w:val="006A595D"/>
    <w:rsid w:val="006B02F8"/>
    <w:rsid w:val="006C5969"/>
    <w:rsid w:val="00714133"/>
    <w:rsid w:val="00715553"/>
    <w:rsid w:val="00750838"/>
    <w:rsid w:val="00756D3D"/>
    <w:rsid w:val="007719B4"/>
    <w:rsid w:val="007957AB"/>
    <w:rsid w:val="00795E70"/>
    <w:rsid w:val="007A251F"/>
    <w:rsid w:val="00843EE8"/>
    <w:rsid w:val="00866866"/>
    <w:rsid w:val="00867C04"/>
    <w:rsid w:val="008732B2"/>
    <w:rsid w:val="00876DB7"/>
    <w:rsid w:val="008B2334"/>
    <w:rsid w:val="008F007D"/>
    <w:rsid w:val="008F2B9E"/>
    <w:rsid w:val="00910322"/>
    <w:rsid w:val="00934896"/>
    <w:rsid w:val="00964DCF"/>
    <w:rsid w:val="009D3118"/>
    <w:rsid w:val="009F2C49"/>
    <w:rsid w:val="009F6543"/>
    <w:rsid w:val="00A03C7C"/>
    <w:rsid w:val="00A04943"/>
    <w:rsid w:val="00A31878"/>
    <w:rsid w:val="00A643D8"/>
    <w:rsid w:val="00AF03E0"/>
    <w:rsid w:val="00B024FD"/>
    <w:rsid w:val="00B329F6"/>
    <w:rsid w:val="00B54F4F"/>
    <w:rsid w:val="00BC2B37"/>
    <w:rsid w:val="00BD0DB1"/>
    <w:rsid w:val="00BD26B1"/>
    <w:rsid w:val="00BD6C6A"/>
    <w:rsid w:val="00BF2A3D"/>
    <w:rsid w:val="00C60E01"/>
    <w:rsid w:val="00C71FCA"/>
    <w:rsid w:val="00CA1C66"/>
    <w:rsid w:val="00CA5ADE"/>
    <w:rsid w:val="00D40258"/>
    <w:rsid w:val="00D46E7E"/>
    <w:rsid w:val="00D6729A"/>
    <w:rsid w:val="00D86E67"/>
    <w:rsid w:val="00D91836"/>
    <w:rsid w:val="00DB4C62"/>
    <w:rsid w:val="00DF33F2"/>
    <w:rsid w:val="00E15B76"/>
    <w:rsid w:val="00E24591"/>
    <w:rsid w:val="00E42E3A"/>
    <w:rsid w:val="00E67FA5"/>
    <w:rsid w:val="00EA4D4E"/>
    <w:rsid w:val="00F14249"/>
    <w:rsid w:val="00F172E7"/>
    <w:rsid w:val="00F43BBB"/>
    <w:rsid w:val="00F74E7B"/>
    <w:rsid w:val="00F82989"/>
    <w:rsid w:val="00FB3CA6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OSHPD-01-22-CAM-PT1-SDLF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OSHPD-01-22-CAM-PT1-SDLF</dc:title>
  <dc:subject/>
  <dc:creator>Brauzman, Irina@DGS</dc:creator>
  <cp:keywords/>
  <dc:description/>
  <cp:lastModifiedBy>Hagler, Carol@DGS</cp:lastModifiedBy>
  <cp:revision>82</cp:revision>
  <dcterms:created xsi:type="dcterms:W3CDTF">2022-11-08T22:30:00Z</dcterms:created>
  <dcterms:modified xsi:type="dcterms:W3CDTF">2023-02-07T19:16:00Z</dcterms:modified>
</cp:coreProperties>
</file>