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7F60" w14:textId="7E95B7E8" w:rsidR="00B43B81" w:rsidRPr="007D191D" w:rsidRDefault="00B43B81" w:rsidP="007D191D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7D191D">
        <w:rPr>
          <w:rFonts w:ascii="Arial" w:hAnsi="Arial" w:cs="Arial"/>
          <w:b/>
          <w:bCs/>
          <w:color w:val="auto"/>
        </w:rPr>
        <w:t>GROUPED ITEMS</w:t>
      </w:r>
      <w:r w:rsidR="007D191D" w:rsidRPr="007D191D">
        <w:rPr>
          <w:rFonts w:ascii="Arial" w:hAnsi="Arial" w:cs="Arial"/>
          <w:b/>
          <w:bCs/>
          <w:color w:val="auto"/>
        </w:rPr>
        <w:br/>
      </w:r>
      <w:r w:rsidRPr="007D191D">
        <w:rPr>
          <w:rFonts w:ascii="Arial" w:hAnsi="Arial" w:cs="Arial"/>
          <w:b/>
          <w:bCs/>
          <w:color w:val="auto"/>
        </w:rPr>
        <w:t>THE DIVISION OF THE STATE ARCHITECT (DSA-AC)</w:t>
      </w:r>
      <w:r w:rsidRPr="007D191D">
        <w:rPr>
          <w:rFonts w:ascii="Arial" w:hAnsi="Arial" w:cs="Arial"/>
          <w:b/>
          <w:bCs/>
          <w:color w:val="auto"/>
        </w:rPr>
        <w:br/>
        <w:t>2022 CALIFORNIA BUILDING CODE (CBC),</w:t>
      </w:r>
      <w:r w:rsidRPr="007D191D">
        <w:rPr>
          <w:rFonts w:ascii="Arial" w:hAnsi="Arial" w:cs="Arial"/>
          <w:b/>
          <w:bCs/>
          <w:color w:val="auto"/>
        </w:rPr>
        <w:br/>
        <w:t>CALIFORNIA CODE OF REGULATIONS, TITLE 24, PART 2</w:t>
      </w:r>
      <w:r w:rsidRPr="007D191D">
        <w:rPr>
          <w:rFonts w:ascii="Arial" w:hAnsi="Arial" w:cs="Arial"/>
          <w:b/>
          <w:bCs/>
          <w:color w:val="auto"/>
        </w:rPr>
        <w:br/>
        <w:t>(DSA-AC 01/22)</w:t>
      </w:r>
    </w:p>
    <w:p w14:paraId="17B57CDC" w14:textId="77777777" w:rsidR="00B43B81" w:rsidRPr="007D191D" w:rsidRDefault="00B43B81" w:rsidP="007D191D"/>
    <w:p w14:paraId="4BC432CB" w14:textId="4AE37E07" w:rsidR="00D55122" w:rsidRPr="00730F0E" w:rsidRDefault="00D55122" w:rsidP="00D55122">
      <w:pPr>
        <w:rPr>
          <w:rFonts w:ascii="Arial" w:hAnsi="Arial" w:cs="Arial"/>
          <w:sz w:val="24"/>
          <w:szCs w:val="24"/>
        </w:rPr>
      </w:pPr>
      <w:r w:rsidRPr="00730F0E">
        <w:rPr>
          <w:rFonts w:ascii="Arial" w:hAnsi="Arial" w:cs="Arial"/>
          <w:sz w:val="24"/>
          <w:szCs w:val="24"/>
        </w:rPr>
        <w:t>The following tables contain grouped subject matter items. If using assistive technology, please adjust your settings to recognize underline and strikeout.</w:t>
      </w:r>
    </w:p>
    <w:p w14:paraId="4C8FC3CB" w14:textId="5894CB69" w:rsidR="00D55122" w:rsidRPr="00730F0E" w:rsidRDefault="00D55122" w:rsidP="00D55122">
      <w:pPr>
        <w:pStyle w:val="ListParagraph"/>
        <w:numPr>
          <w:ilvl w:val="0"/>
          <w:numId w:val="1"/>
        </w:numPr>
        <w:rPr>
          <w:rFonts w:cs="Arial"/>
        </w:rPr>
      </w:pPr>
      <w:r w:rsidRPr="00730F0E">
        <w:rPr>
          <w:rFonts w:cs="Arial"/>
        </w:rPr>
        <w:t xml:space="preserve">Amended model code or new California amendments appear </w:t>
      </w:r>
      <w:r w:rsidRPr="007C26A3">
        <w:rPr>
          <w:rFonts w:cs="Arial"/>
          <w:i/>
          <w:iCs/>
          <w:u w:val="single"/>
        </w:rPr>
        <w:t xml:space="preserve">underlined </w:t>
      </w:r>
      <w:r w:rsidR="006043A0" w:rsidRPr="007C26A3">
        <w:rPr>
          <w:rFonts w:cs="Arial"/>
          <w:i/>
          <w:iCs/>
          <w:u w:val="single"/>
        </w:rPr>
        <w:t>and</w:t>
      </w:r>
      <w:r w:rsidRPr="007C26A3">
        <w:rPr>
          <w:rFonts w:cs="Arial"/>
          <w:i/>
          <w:iCs/>
          <w:u w:val="single"/>
        </w:rPr>
        <w:t xml:space="preserve"> italic</w:t>
      </w:r>
    </w:p>
    <w:p w14:paraId="42571997" w14:textId="5B6FE727" w:rsidR="00D55122" w:rsidRPr="00730F0E" w:rsidRDefault="006043A0" w:rsidP="00D55122">
      <w:pPr>
        <w:pStyle w:val="ListParagraph"/>
        <w:numPr>
          <w:ilvl w:val="0"/>
          <w:numId w:val="1"/>
        </w:numPr>
        <w:rPr>
          <w:rFonts w:cs="Arial"/>
        </w:rPr>
      </w:pPr>
      <w:r w:rsidRPr="00730F0E">
        <w:rPr>
          <w:rFonts w:cs="Arial"/>
        </w:rPr>
        <w:t>M</w:t>
      </w:r>
      <w:r w:rsidR="00D55122" w:rsidRPr="00730F0E">
        <w:rPr>
          <w:rFonts w:cs="Arial"/>
        </w:rPr>
        <w:t xml:space="preserve">odel code language appears upright </w:t>
      </w:r>
    </w:p>
    <w:p w14:paraId="0D6DE458" w14:textId="0B1EADE3" w:rsidR="006043A0" w:rsidRPr="00730F0E" w:rsidRDefault="006043A0" w:rsidP="006043A0">
      <w:pPr>
        <w:pStyle w:val="ListParagraph"/>
        <w:numPr>
          <w:ilvl w:val="0"/>
          <w:numId w:val="1"/>
        </w:numPr>
        <w:rPr>
          <w:rFonts w:cs="Arial"/>
        </w:rPr>
      </w:pPr>
      <w:r w:rsidRPr="00730F0E">
        <w:rPr>
          <w:rFonts w:cs="Arial"/>
        </w:rPr>
        <w:t xml:space="preserve">Repealed model code language appears </w:t>
      </w:r>
      <w:r w:rsidRPr="007C26A3">
        <w:rPr>
          <w:rFonts w:cs="Arial"/>
          <w:strike/>
        </w:rPr>
        <w:t>upright and in strikeout</w:t>
      </w:r>
    </w:p>
    <w:p w14:paraId="5D31A2CC" w14:textId="6806A620" w:rsidR="0006583F" w:rsidRPr="00730F0E" w:rsidRDefault="001D11EF" w:rsidP="00EE0A43">
      <w:pPr>
        <w:pStyle w:val="Heading2"/>
      </w:pPr>
      <w:r>
        <w:t>Administrative</w:t>
      </w:r>
    </w:p>
    <w:tbl>
      <w:tblPr>
        <w:tblStyle w:val="TableGrid"/>
        <w:tblW w:w="10350" w:type="dxa"/>
        <w:tblInd w:w="-95" w:type="dxa"/>
        <w:tblLook w:val="0620" w:firstRow="1" w:lastRow="0" w:firstColumn="0" w:lastColumn="0" w:noHBand="1" w:noVBand="1"/>
      </w:tblPr>
      <w:tblGrid>
        <w:gridCol w:w="1440"/>
        <w:gridCol w:w="4320"/>
        <w:gridCol w:w="1170"/>
        <w:gridCol w:w="1080"/>
        <w:gridCol w:w="1080"/>
        <w:gridCol w:w="1260"/>
      </w:tblGrid>
      <w:tr w:rsidR="0006583F" w:rsidRPr="00730F0E" w14:paraId="04A9CE16" w14:textId="77777777" w:rsidTr="00937FB3">
        <w:trPr>
          <w:cantSplit/>
          <w:trHeight w:val="890"/>
          <w:tblHeader/>
        </w:trPr>
        <w:tc>
          <w:tcPr>
            <w:tcW w:w="1440" w:type="dxa"/>
            <w:shd w:val="clear" w:color="auto" w:fill="E7E6E6" w:themeFill="background2"/>
            <w:vAlign w:val="center"/>
          </w:tcPr>
          <w:p w14:paraId="53F3C1E0" w14:textId="14D5ABB3" w:rsidR="0006583F" w:rsidRPr="00730F0E" w:rsidRDefault="0006583F" w:rsidP="0006583F">
            <w:pPr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F86FCE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96188E3" w14:textId="77777777" w:rsidR="0006583F" w:rsidRPr="00730F0E" w:rsidRDefault="0006583F" w:rsidP="00876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DCD567D" w14:textId="38FCB154" w:rsidR="0006583F" w:rsidRPr="00730F0E" w:rsidRDefault="0006583F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>page #</w:t>
            </w:r>
            <w:r w:rsidR="00242F69" w:rsidRPr="00730F0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97BD414" w14:textId="6F2FF562" w:rsidR="0006583F" w:rsidRPr="00730F0E" w:rsidRDefault="005A7DD0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354F0" w:rsidRPr="00730F0E">
              <w:rPr>
                <w:rFonts w:ascii="Arial" w:hAnsi="Arial" w:cs="Arial"/>
                <w:b/>
                <w:bCs/>
              </w:rPr>
              <w:t>ET</w:t>
            </w:r>
            <w:r w:rsidR="0006583F" w:rsidRPr="00730F0E">
              <w:rPr>
                <w:rFonts w:ascii="Arial" w:hAnsi="Arial" w:cs="Arial"/>
                <w:b/>
                <w:bCs/>
              </w:rPr>
              <w:t xml:space="preserve"> Page #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E83AE7F" w14:textId="77777777" w:rsidR="0006583F" w:rsidRPr="00730F0E" w:rsidRDefault="0006583F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4CCA36EC" w14:textId="77777777" w:rsidR="0006583F" w:rsidRPr="00730F0E" w:rsidRDefault="0006583F" w:rsidP="0006583F">
            <w:pPr>
              <w:rPr>
                <w:rFonts w:ascii="Arial" w:hAnsi="Arial" w:cs="Arial"/>
                <w:b/>
                <w:bCs/>
              </w:rPr>
            </w:pPr>
            <w:r w:rsidRPr="00620509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06583F" w:rsidRPr="00730F0E" w14:paraId="1BAAD65C" w14:textId="77777777" w:rsidTr="00937FB3">
        <w:trPr>
          <w:cantSplit/>
        </w:trPr>
        <w:tc>
          <w:tcPr>
            <w:tcW w:w="1440" w:type="dxa"/>
          </w:tcPr>
          <w:p w14:paraId="0153C703" w14:textId="28484A84" w:rsidR="0006583F" w:rsidRPr="00844030" w:rsidRDefault="006633A2" w:rsidP="0006583F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01/22-3-1</w:t>
            </w:r>
          </w:p>
        </w:tc>
        <w:tc>
          <w:tcPr>
            <w:tcW w:w="4320" w:type="dxa"/>
          </w:tcPr>
          <w:p w14:paraId="0606673B" w14:textId="2C88DD55" w:rsidR="0006583F" w:rsidRPr="00730F0E" w:rsidRDefault="002E3489" w:rsidP="00065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4, Section 406.2.3, add reference to Chapter 11B</w:t>
            </w:r>
          </w:p>
        </w:tc>
        <w:tc>
          <w:tcPr>
            <w:tcW w:w="1170" w:type="dxa"/>
          </w:tcPr>
          <w:p w14:paraId="3EB2EB32" w14:textId="0EA12D03" w:rsidR="0006583F" w:rsidRPr="002E3489" w:rsidRDefault="000F01CB" w:rsidP="005A5CF9">
            <w:pPr>
              <w:jc w:val="center"/>
              <w:rPr>
                <w:rFonts w:ascii="Arial" w:hAnsi="Arial" w:cs="Arial"/>
                <w:highlight w:val="yellow"/>
              </w:rPr>
            </w:pPr>
            <w:r w:rsidRPr="000F01C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70F5BB4E" w14:textId="0000C348" w:rsidR="0006583F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1E1F8DA2" w14:textId="76AA1748" w:rsidR="0006583F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</w:tcPr>
          <w:p w14:paraId="3B8941B7" w14:textId="77777777" w:rsidR="0006583F" w:rsidRPr="00730F0E" w:rsidRDefault="0006583F" w:rsidP="0006583F">
            <w:pPr>
              <w:rPr>
                <w:rFonts w:ascii="Arial" w:hAnsi="Arial" w:cs="Arial"/>
              </w:rPr>
            </w:pPr>
          </w:p>
        </w:tc>
      </w:tr>
      <w:tr w:rsidR="006633A2" w:rsidRPr="00730F0E" w14:paraId="6C83456F" w14:textId="77777777" w:rsidTr="00937FB3">
        <w:trPr>
          <w:cantSplit/>
        </w:trPr>
        <w:tc>
          <w:tcPr>
            <w:tcW w:w="1440" w:type="dxa"/>
          </w:tcPr>
          <w:p w14:paraId="03EE48D7" w14:textId="36EB9B33" w:rsidR="006633A2" w:rsidRPr="00844030" w:rsidRDefault="006633A2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01/22-5-1</w:t>
            </w:r>
          </w:p>
        </w:tc>
        <w:tc>
          <w:tcPr>
            <w:tcW w:w="4320" w:type="dxa"/>
          </w:tcPr>
          <w:p w14:paraId="676D032B" w14:textId="49F4CFB4" w:rsidR="006633A2" w:rsidRPr="00730F0E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10, Section 1009.8.2, add reference to Chapter 11B</w:t>
            </w:r>
          </w:p>
        </w:tc>
        <w:tc>
          <w:tcPr>
            <w:tcW w:w="1170" w:type="dxa"/>
          </w:tcPr>
          <w:p w14:paraId="5C1F891F" w14:textId="584886E8" w:rsidR="006633A2" w:rsidRPr="002E3489" w:rsidRDefault="000F01CB" w:rsidP="005A5CF9">
            <w:pPr>
              <w:jc w:val="center"/>
              <w:rPr>
                <w:rFonts w:ascii="Arial" w:hAnsi="Arial" w:cs="Arial"/>
                <w:highlight w:val="yellow"/>
              </w:rPr>
            </w:pPr>
            <w:r w:rsidRPr="000F01CB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40DC57CF" w14:textId="38505C34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6021691A" w14:textId="764C0B95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</w:tcPr>
          <w:p w14:paraId="7CCA0087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  <w:tr w:rsidR="006633A2" w:rsidRPr="00730F0E" w14:paraId="00624386" w14:textId="77777777" w:rsidTr="00937FB3">
        <w:trPr>
          <w:cantSplit/>
        </w:trPr>
        <w:tc>
          <w:tcPr>
            <w:tcW w:w="1440" w:type="dxa"/>
          </w:tcPr>
          <w:p w14:paraId="030BA00D" w14:textId="79506DF6" w:rsidR="006633A2" w:rsidRPr="00844030" w:rsidRDefault="00B4179D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01/22-6-1</w:t>
            </w:r>
          </w:p>
        </w:tc>
        <w:tc>
          <w:tcPr>
            <w:tcW w:w="4320" w:type="dxa"/>
          </w:tcPr>
          <w:p w14:paraId="7007B569" w14:textId="05A28BE3" w:rsidR="006633A2" w:rsidRPr="00730F0E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10, Section 1010.1.4, add reference to Chapter 11B</w:t>
            </w:r>
          </w:p>
        </w:tc>
        <w:tc>
          <w:tcPr>
            <w:tcW w:w="1170" w:type="dxa"/>
          </w:tcPr>
          <w:p w14:paraId="72C7812B" w14:textId="716C62AC" w:rsidR="006633A2" w:rsidRPr="000F01CB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6AB3417C" w14:textId="7DEE0675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79E41D6A" w14:textId="5E6538A8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</w:tcPr>
          <w:p w14:paraId="3F4976E0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  <w:tr w:rsidR="006633A2" w:rsidRPr="00730F0E" w14:paraId="4087909F" w14:textId="77777777" w:rsidTr="00937FB3">
        <w:trPr>
          <w:cantSplit/>
        </w:trPr>
        <w:tc>
          <w:tcPr>
            <w:tcW w:w="1440" w:type="dxa"/>
          </w:tcPr>
          <w:p w14:paraId="2FC51CD8" w14:textId="5E4B0B76" w:rsidR="006633A2" w:rsidRPr="00844030" w:rsidRDefault="006633A2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01/22-1-1</w:t>
            </w:r>
          </w:p>
        </w:tc>
        <w:tc>
          <w:tcPr>
            <w:tcW w:w="4320" w:type="dxa"/>
          </w:tcPr>
          <w:p w14:paraId="37F05BEB" w14:textId="6DCC4F75" w:rsidR="006633A2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2, Section 202, Definition of Blended Transition, slope expression</w:t>
            </w:r>
          </w:p>
        </w:tc>
        <w:tc>
          <w:tcPr>
            <w:tcW w:w="1170" w:type="dxa"/>
          </w:tcPr>
          <w:p w14:paraId="1B030ADC" w14:textId="66124C01" w:rsidR="006633A2" w:rsidRPr="000F01CB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5EC44E25" w14:textId="2F7AA21A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BF6D26F" w14:textId="6C3B63AA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</w:tcPr>
          <w:p w14:paraId="36F3C2DE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  <w:tr w:rsidR="006633A2" w:rsidRPr="00730F0E" w14:paraId="5B1487C6" w14:textId="77777777" w:rsidTr="00937FB3">
        <w:trPr>
          <w:cantSplit/>
        </w:trPr>
        <w:tc>
          <w:tcPr>
            <w:tcW w:w="1440" w:type="dxa"/>
          </w:tcPr>
          <w:p w14:paraId="7B554312" w14:textId="20AAD56E" w:rsidR="006633A2" w:rsidRPr="00844030" w:rsidRDefault="000878E8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01/22-13-1</w:t>
            </w:r>
          </w:p>
        </w:tc>
        <w:tc>
          <w:tcPr>
            <w:tcW w:w="4320" w:type="dxa"/>
          </w:tcPr>
          <w:p w14:paraId="10FB0AF2" w14:textId="52112FDE" w:rsidR="006633A2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11B-406.3.2, Figure, corrects graphic location of TDs</w:t>
            </w:r>
          </w:p>
        </w:tc>
        <w:tc>
          <w:tcPr>
            <w:tcW w:w="1170" w:type="dxa"/>
          </w:tcPr>
          <w:p w14:paraId="09DF8DB4" w14:textId="66FAB560" w:rsidR="006633A2" w:rsidRPr="000F01CB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604BF72C" w14:textId="0EA992FE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5D564972" w14:textId="3D6B5A68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</w:tcPr>
          <w:p w14:paraId="524C7AEC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  <w:tr w:rsidR="006633A2" w:rsidRPr="00730F0E" w14:paraId="16BF5D9F" w14:textId="77777777" w:rsidTr="00937FB3">
        <w:trPr>
          <w:cantSplit/>
        </w:trPr>
        <w:tc>
          <w:tcPr>
            <w:tcW w:w="1440" w:type="dxa"/>
          </w:tcPr>
          <w:p w14:paraId="2B31C544" w14:textId="2771A764" w:rsidR="006633A2" w:rsidRPr="00844030" w:rsidRDefault="00B4179D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01/22-8-1; DSA-AC 01/22-8-2; DSA-AC 01/22-8-3</w:t>
            </w:r>
          </w:p>
        </w:tc>
        <w:tc>
          <w:tcPr>
            <w:tcW w:w="4320" w:type="dxa"/>
          </w:tcPr>
          <w:p w14:paraId="2F698B95" w14:textId="43E03554" w:rsidR="006633A2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11A, Section 1150A, rescinds adoption by DSA</w:t>
            </w:r>
          </w:p>
        </w:tc>
        <w:tc>
          <w:tcPr>
            <w:tcW w:w="1170" w:type="dxa"/>
          </w:tcPr>
          <w:p w14:paraId="7F1CB0B6" w14:textId="3B0D1D1C" w:rsidR="006633A2" w:rsidRPr="000F01CB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0AB4314E" w14:textId="01FBD748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&amp; 5</w:t>
            </w:r>
          </w:p>
        </w:tc>
        <w:tc>
          <w:tcPr>
            <w:tcW w:w="1080" w:type="dxa"/>
          </w:tcPr>
          <w:p w14:paraId="3DD42220" w14:textId="5A78261D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</w:tcPr>
          <w:p w14:paraId="0E2E0696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  <w:tr w:rsidR="006633A2" w:rsidRPr="00730F0E" w14:paraId="723AE1A1" w14:textId="77777777" w:rsidTr="00937FB3">
        <w:trPr>
          <w:cantSplit/>
        </w:trPr>
        <w:tc>
          <w:tcPr>
            <w:tcW w:w="1440" w:type="dxa"/>
          </w:tcPr>
          <w:p w14:paraId="456A9546" w14:textId="7BA66F74" w:rsidR="006633A2" w:rsidRPr="00844030" w:rsidRDefault="00620509" w:rsidP="006633A2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01/22-16-1</w:t>
            </w:r>
          </w:p>
        </w:tc>
        <w:tc>
          <w:tcPr>
            <w:tcW w:w="4320" w:type="dxa"/>
          </w:tcPr>
          <w:p w14:paraId="24ED77AC" w14:textId="0B6AC36A" w:rsidR="006633A2" w:rsidRDefault="006633A2" w:rsidP="0066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11B-809.10.6, removes reference to inaccurate section</w:t>
            </w:r>
          </w:p>
        </w:tc>
        <w:tc>
          <w:tcPr>
            <w:tcW w:w="1170" w:type="dxa"/>
          </w:tcPr>
          <w:p w14:paraId="4514C1C6" w14:textId="012290F8" w:rsidR="006633A2" w:rsidRPr="002E3489" w:rsidRDefault="000F01CB" w:rsidP="005A5CF9">
            <w:pPr>
              <w:jc w:val="center"/>
              <w:rPr>
                <w:rFonts w:ascii="Arial" w:hAnsi="Arial" w:cs="Arial"/>
                <w:highlight w:val="yellow"/>
              </w:rPr>
            </w:pPr>
            <w:r w:rsidRPr="000F01CB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485A9CED" w14:textId="5378FE9F" w:rsidR="006633A2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</w:tcPr>
          <w:p w14:paraId="5742FB53" w14:textId="4E5B1AAC" w:rsidR="006633A2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</w:tcPr>
          <w:p w14:paraId="3FB08714" w14:textId="77777777" w:rsidR="006633A2" w:rsidRPr="00730F0E" w:rsidRDefault="006633A2" w:rsidP="006633A2">
            <w:pPr>
              <w:rPr>
                <w:rFonts w:ascii="Arial" w:hAnsi="Arial" w:cs="Arial"/>
              </w:rPr>
            </w:pPr>
          </w:p>
        </w:tc>
      </w:tr>
    </w:tbl>
    <w:p w14:paraId="1D66237E" w14:textId="5CB2F907" w:rsidR="0016090A" w:rsidRPr="00730F0E" w:rsidRDefault="001D11EF" w:rsidP="00EE0A43">
      <w:pPr>
        <w:pStyle w:val="Heading2"/>
      </w:pPr>
      <w:r>
        <w:lastRenderedPageBreak/>
        <w:t>Signs</w:t>
      </w:r>
    </w:p>
    <w:tbl>
      <w:tblPr>
        <w:tblStyle w:val="TableGrid"/>
        <w:tblW w:w="10350" w:type="dxa"/>
        <w:tblInd w:w="-95" w:type="dxa"/>
        <w:tblLook w:val="0620" w:firstRow="1" w:lastRow="0" w:firstColumn="0" w:lastColumn="0" w:noHBand="1" w:noVBand="1"/>
      </w:tblPr>
      <w:tblGrid>
        <w:gridCol w:w="1440"/>
        <w:gridCol w:w="4320"/>
        <w:gridCol w:w="1170"/>
        <w:gridCol w:w="1080"/>
        <w:gridCol w:w="1080"/>
        <w:gridCol w:w="1260"/>
      </w:tblGrid>
      <w:tr w:rsidR="00242F69" w:rsidRPr="00730F0E" w14:paraId="3B5C3C08" w14:textId="77777777" w:rsidTr="00937FB3">
        <w:trPr>
          <w:cantSplit/>
          <w:trHeight w:val="890"/>
          <w:tblHeader/>
        </w:trPr>
        <w:tc>
          <w:tcPr>
            <w:tcW w:w="1440" w:type="dxa"/>
            <w:shd w:val="clear" w:color="auto" w:fill="E7E6E6" w:themeFill="background2"/>
            <w:vAlign w:val="center"/>
          </w:tcPr>
          <w:p w14:paraId="726C60B4" w14:textId="09C6307B" w:rsidR="00242F69" w:rsidRPr="00730F0E" w:rsidRDefault="00242F69" w:rsidP="00242F69">
            <w:pPr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230EC3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C6C19E" w14:textId="77777777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DFE9759" w14:textId="659EDC5A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</w:t>
            </w:r>
            <w:r w:rsidR="00A9574C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B012014" w14:textId="57E49464" w:rsidR="00242F69" w:rsidRPr="00730F0E" w:rsidRDefault="005A5CF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42F69" w:rsidRPr="00730F0E">
              <w:rPr>
                <w:rFonts w:ascii="Arial" w:hAnsi="Arial" w:cs="Arial"/>
                <w:b/>
                <w:bCs/>
              </w:rPr>
              <w:t>ET Page #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5386493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1F7735EB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1F45EE" w:rsidRPr="00730F0E" w14:paraId="2CC1A4AC" w14:textId="77777777" w:rsidTr="00937FB3">
        <w:trPr>
          <w:cantSplit/>
        </w:trPr>
        <w:tc>
          <w:tcPr>
            <w:tcW w:w="1440" w:type="dxa"/>
          </w:tcPr>
          <w:p w14:paraId="5C77D991" w14:textId="18C8E8EB" w:rsidR="001F45EE" w:rsidRPr="00844030" w:rsidRDefault="001F45EE" w:rsidP="001F45EE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01/22-10-1; DSA-AC 01/22-10-2; DSA-AC 01/22-10-3; DSA-AC 01/22-10-4; DSA-AC 01/22-10-5</w:t>
            </w:r>
          </w:p>
        </w:tc>
        <w:tc>
          <w:tcPr>
            <w:tcW w:w="4320" w:type="dxa"/>
          </w:tcPr>
          <w:p w14:paraId="7CE287A2" w14:textId="6815C158" w:rsidR="001F45EE" w:rsidRPr="00730F0E" w:rsidRDefault="001F45EE" w:rsidP="001F4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11B-216.5, includes EVCS in sign scoping</w:t>
            </w:r>
          </w:p>
        </w:tc>
        <w:tc>
          <w:tcPr>
            <w:tcW w:w="1170" w:type="dxa"/>
          </w:tcPr>
          <w:p w14:paraId="197A4AA3" w14:textId="26202CBF" w:rsidR="001F45EE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038E2191" w14:textId="306A0583" w:rsidR="001F45EE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&amp; 7</w:t>
            </w:r>
          </w:p>
        </w:tc>
        <w:tc>
          <w:tcPr>
            <w:tcW w:w="1080" w:type="dxa"/>
          </w:tcPr>
          <w:p w14:paraId="7EAA5CB0" w14:textId="181B2728" w:rsidR="001F45EE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68B2C1CC" w14:textId="77777777" w:rsidR="001F45EE" w:rsidRPr="00730F0E" w:rsidRDefault="001F45EE" w:rsidP="005A5C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5A8170" w14:textId="269DC257" w:rsidR="00A31DB9" w:rsidRPr="00730F0E" w:rsidRDefault="00072134" w:rsidP="00EE0A43">
      <w:pPr>
        <w:pStyle w:val="Heading2"/>
      </w:pPr>
      <w:r>
        <w:t>Privacy</w:t>
      </w:r>
      <w:r w:rsidR="009F673A">
        <w:t xml:space="preserve"> Latch</w:t>
      </w:r>
    </w:p>
    <w:tbl>
      <w:tblPr>
        <w:tblStyle w:val="TableGrid"/>
        <w:tblW w:w="10350" w:type="dxa"/>
        <w:tblInd w:w="-95" w:type="dxa"/>
        <w:tblLook w:val="0620" w:firstRow="1" w:lastRow="0" w:firstColumn="0" w:lastColumn="0" w:noHBand="1" w:noVBand="1"/>
      </w:tblPr>
      <w:tblGrid>
        <w:gridCol w:w="1440"/>
        <w:gridCol w:w="4320"/>
        <w:gridCol w:w="1170"/>
        <w:gridCol w:w="1080"/>
        <w:gridCol w:w="1080"/>
        <w:gridCol w:w="1260"/>
      </w:tblGrid>
      <w:tr w:rsidR="00242F69" w:rsidRPr="00730F0E" w14:paraId="3E5E9ED0" w14:textId="77777777" w:rsidTr="00937FB3">
        <w:trPr>
          <w:cantSplit/>
          <w:trHeight w:val="890"/>
          <w:tblHeader/>
        </w:trPr>
        <w:tc>
          <w:tcPr>
            <w:tcW w:w="1440" w:type="dxa"/>
            <w:shd w:val="clear" w:color="auto" w:fill="E7E6E6" w:themeFill="background2"/>
            <w:vAlign w:val="center"/>
          </w:tcPr>
          <w:p w14:paraId="282459D7" w14:textId="17D8D72E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230EC3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59750C5" w14:textId="77777777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90249DD" w14:textId="74C3B07D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#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7D89B40" w14:textId="492E2D13" w:rsidR="00242F69" w:rsidRPr="00730F0E" w:rsidRDefault="005A5CF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42F69" w:rsidRPr="00730F0E">
              <w:rPr>
                <w:rFonts w:ascii="Arial" w:hAnsi="Arial" w:cs="Arial"/>
                <w:b/>
                <w:bCs/>
              </w:rPr>
              <w:t>ET Page #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BC8924E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08A1B30D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A31DB9" w:rsidRPr="00730F0E" w14:paraId="27E56E5B" w14:textId="77777777" w:rsidTr="00937FB3">
        <w:trPr>
          <w:cantSplit/>
        </w:trPr>
        <w:tc>
          <w:tcPr>
            <w:tcW w:w="1440" w:type="dxa"/>
          </w:tcPr>
          <w:p w14:paraId="4EFF6807" w14:textId="4EA1DB48" w:rsidR="00A31DB9" w:rsidRPr="00844030" w:rsidRDefault="000878E8" w:rsidP="001B4955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01/22-14-1; DSA-AC 01/22-14-2</w:t>
            </w:r>
          </w:p>
        </w:tc>
        <w:tc>
          <w:tcPr>
            <w:tcW w:w="4320" w:type="dxa"/>
          </w:tcPr>
          <w:p w14:paraId="3746C5E9" w14:textId="70C14959" w:rsidR="00A31DB9" w:rsidRPr="00730F0E" w:rsidRDefault="00072134" w:rsidP="001B4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11B-604.8, privacy latch</w:t>
            </w:r>
          </w:p>
        </w:tc>
        <w:tc>
          <w:tcPr>
            <w:tcW w:w="1170" w:type="dxa"/>
          </w:tcPr>
          <w:p w14:paraId="31234EAB" w14:textId="3B616D23" w:rsidR="00A31DB9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328DB37D" w14:textId="6E624C5A" w:rsidR="00A31DB9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012B9330" w14:textId="64B9E7DF" w:rsidR="00A31DB9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</w:tcPr>
          <w:p w14:paraId="7FBA4491" w14:textId="77777777" w:rsidR="00A31DB9" w:rsidRPr="00730F0E" w:rsidRDefault="00A31DB9" w:rsidP="005A5C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2A4580" w14:textId="5784CF22" w:rsidR="00072134" w:rsidRPr="00730F0E" w:rsidRDefault="00072134" w:rsidP="00072134">
      <w:pPr>
        <w:pStyle w:val="Heading2"/>
      </w:pPr>
      <w:r>
        <w:t>Adult Changing Facilities</w:t>
      </w:r>
    </w:p>
    <w:tbl>
      <w:tblPr>
        <w:tblStyle w:val="TableGrid"/>
        <w:tblW w:w="10350" w:type="dxa"/>
        <w:tblInd w:w="-95" w:type="dxa"/>
        <w:tblLook w:val="0620" w:firstRow="1" w:lastRow="0" w:firstColumn="0" w:lastColumn="0" w:noHBand="1" w:noVBand="1"/>
      </w:tblPr>
      <w:tblGrid>
        <w:gridCol w:w="1440"/>
        <w:gridCol w:w="4320"/>
        <w:gridCol w:w="1170"/>
        <w:gridCol w:w="1170"/>
        <w:gridCol w:w="1080"/>
        <w:gridCol w:w="1170"/>
      </w:tblGrid>
      <w:tr w:rsidR="00397487" w:rsidRPr="00730F0E" w14:paraId="24452ED5" w14:textId="77777777" w:rsidTr="00397487">
        <w:trPr>
          <w:cantSplit/>
          <w:trHeight w:val="890"/>
          <w:tblHeader/>
        </w:trPr>
        <w:tc>
          <w:tcPr>
            <w:tcW w:w="1440" w:type="dxa"/>
            <w:shd w:val="clear" w:color="auto" w:fill="E7E6E6" w:themeFill="background2"/>
            <w:vAlign w:val="center"/>
          </w:tcPr>
          <w:p w14:paraId="78B91870" w14:textId="7BD7B3FA" w:rsidR="00397487" w:rsidRPr="00730F0E" w:rsidRDefault="00397487" w:rsidP="00C8762E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</w:rPr>
              <w:t>DSA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01/22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EB71D4" w14:textId="77777777" w:rsidR="00397487" w:rsidRPr="00730F0E" w:rsidRDefault="00397487" w:rsidP="00C8762E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67AB6A5" w14:textId="12568EC5" w:rsidR="00397487" w:rsidRPr="00730F0E" w:rsidRDefault="00397487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# 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A3AD613" w14:textId="77777777" w:rsidR="00397487" w:rsidRDefault="00397487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730F0E">
              <w:rPr>
                <w:rFonts w:ascii="Arial" w:hAnsi="Arial" w:cs="Arial"/>
                <w:b/>
                <w:bCs/>
              </w:rPr>
              <w:t xml:space="preserve">ET </w:t>
            </w:r>
          </w:p>
          <w:p w14:paraId="1CBDAFAF" w14:textId="5A278C36" w:rsidR="00397487" w:rsidRPr="00730F0E" w:rsidRDefault="00397487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Page #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34099AF3" w14:textId="77777777" w:rsidR="00397487" w:rsidRPr="00730F0E" w:rsidRDefault="00397487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F8A35F7" w14:textId="77777777" w:rsidR="00397487" w:rsidRPr="00730F0E" w:rsidRDefault="00397487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397487" w:rsidRPr="00730F0E" w14:paraId="76A0A1F8" w14:textId="77777777" w:rsidTr="00397487">
        <w:trPr>
          <w:cantSplit/>
        </w:trPr>
        <w:tc>
          <w:tcPr>
            <w:tcW w:w="1440" w:type="dxa"/>
          </w:tcPr>
          <w:p w14:paraId="0D225CA7" w14:textId="245C0C84" w:rsidR="00397487" w:rsidRPr="00844030" w:rsidRDefault="00397487" w:rsidP="00C8762E">
            <w:pPr>
              <w:rPr>
                <w:rFonts w:ascii="Arial" w:hAnsi="Arial" w:cs="Arial"/>
              </w:rPr>
            </w:pPr>
            <w:proofErr w:type="spellStart"/>
            <w:r w:rsidRPr="00844030">
              <w:rPr>
                <w:rFonts w:ascii="Arial" w:hAnsi="Arial" w:cs="Arial"/>
              </w:rPr>
              <w:t>DSA</w:t>
            </w:r>
            <w:proofErr w:type="spellEnd"/>
            <w:r w:rsidRPr="00844030">
              <w:rPr>
                <w:rFonts w:ascii="Arial" w:hAnsi="Arial" w:cs="Arial"/>
              </w:rPr>
              <w:t>-AC 01/22-12-1</w:t>
            </w:r>
          </w:p>
        </w:tc>
        <w:tc>
          <w:tcPr>
            <w:tcW w:w="4320" w:type="dxa"/>
          </w:tcPr>
          <w:p w14:paraId="7A4919C7" w14:textId="1B3B94C8" w:rsidR="00397487" w:rsidRPr="00730F0E" w:rsidRDefault="00397487" w:rsidP="00C87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11B-249.1, requires adult changing facilities at certain renovations</w:t>
            </w:r>
          </w:p>
        </w:tc>
        <w:tc>
          <w:tcPr>
            <w:tcW w:w="1170" w:type="dxa"/>
          </w:tcPr>
          <w:p w14:paraId="3446879E" w14:textId="23A49D36" w:rsidR="00397487" w:rsidRPr="00730F0E" w:rsidRDefault="00397487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</w:tcPr>
          <w:p w14:paraId="616EE073" w14:textId="7E33644D" w:rsidR="00397487" w:rsidRPr="00730F0E" w:rsidRDefault="00397487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75A5910A" w14:textId="3A2D3F96" w:rsidR="00397487" w:rsidRPr="00730F0E" w:rsidRDefault="00397487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&amp; 6</w:t>
            </w:r>
          </w:p>
        </w:tc>
        <w:tc>
          <w:tcPr>
            <w:tcW w:w="1170" w:type="dxa"/>
          </w:tcPr>
          <w:p w14:paraId="5C20EFE9" w14:textId="77777777" w:rsidR="00397487" w:rsidRPr="00730F0E" w:rsidRDefault="00397487" w:rsidP="00397487">
            <w:pPr>
              <w:ind w:right="1154"/>
              <w:rPr>
                <w:rFonts w:ascii="Arial" w:hAnsi="Arial" w:cs="Arial"/>
              </w:rPr>
            </w:pPr>
          </w:p>
        </w:tc>
      </w:tr>
    </w:tbl>
    <w:p w14:paraId="14AE5B01" w14:textId="7663251A" w:rsidR="00A9357C" w:rsidRPr="00730F0E" w:rsidRDefault="00072134" w:rsidP="00EE0A43">
      <w:pPr>
        <w:pStyle w:val="Heading2"/>
      </w:pPr>
      <w:r>
        <w:t>Public Housing</w:t>
      </w:r>
    </w:p>
    <w:tbl>
      <w:tblPr>
        <w:tblStyle w:val="TableGrid"/>
        <w:tblW w:w="10260" w:type="dxa"/>
        <w:tblInd w:w="-95" w:type="dxa"/>
        <w:tblLook w:val="0620" w:firstRow="1" w:lastRow="0" w:firstColumn="0" w:lastColumn="0" w:noHBand="1" w:noVBand="1"/>
      </w:tblPr>
      <w:tblGrid>
        <w:gridCol w:w="1705"/>
        <w:gridCol w:w="3965"/>
        <w:gridCol w:w="1260"/>
        <w:gridCol w:w="1170"/>
        <w:gridCol w:w="990"/>
        <w:gridCol w:w="1170"/>
      </w:tblGrid>
      <w:tr w:rsidR="00242F69" w:rsidRPr="00730F0E" w14:paraId="39997D03" w14:textId="77777777" w:rsidTr="00937FB3">
        <w:trPr>
          <w:cantSplit/>
          <w:trHeight w:val="953"/>
          <w:tblHeader/>
        </w:trPr>
        <w:tc>
          <w:tcPr>
            <w:tcW w:w="1705" w:type="dxa"/>
            <w:shd w:val="clear" w:color="auto" w:fill="E7E6E6" w:themeFill="background2"/>
            <w:vAlign w:val="center"/>
          </w:tcPr>
          <w:p w14:paraId="7FE5E145" w14:textId="00F7504B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230EC3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3965" w:type="dxa"/>
            <w:shd w:val="clear" w:color="auto" w:fill="E7E6E6" w:themeFill="background2"/>
            <w:vAlign w:val="center"/>
          </w:tcPr>
          <w:p w14:paraId="30FFFED7" w14:textId="77777777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7E051CC" w14:textId="2AD010FC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# 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AF5615D" w14:textId="3E9FA8DC" w:rsidR="005A5CF9" w:rsidRDefault="005A5CF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42F69" w:rsidRPr="00730F0E">
              <w:rPr>
                <w:rFonts w:ascii="Arial" w:hAnsi="Arial" w:cs="Arial"/>
                <w:b/>
                <w:bCs/>
              </w:rPr>
              <w:t>ET</w:t>
            </w:r>
          </w:p>
          <w:p w14:paraId="23AEFB31" w14:textId="56BF10D3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Page #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AE758DA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84852B3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A9357C" w:rsidRPr="00730F0E" w14:paraId="1007171D" w14:textId="77777777" w:rsidTr="00937FB3">
        <w:trPr>
          <w:cantSplit/>
          <w:trHeight w:val="20"/>
        </w:trPr>
        <w:tc>
          <w:tcPr>
            <w:tcW w:w="1705" w:type="dxa"/>
          </w:tcPr>
          <w:p w14:paraId="26C97177" w14:textId="6C894D2C" w:rsidR="00A9357C" w:rsidRPr="00844030" w:rsidRDefault="006633A2" w:rsidP="009321CB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01/22-2-1</w:t>
            </w:r>
          </w:p>
        </w:tc>
        <w:tc>
          <w:tcPr>
            <w:tcW w:w="3965" w:type="dxa"/>
          </w:tcPr>
          <w:p w14:paraId="1912AE23" w14:textId="75B98B36" w:rsidR="00A9357C" w:rsidRPr="00730F0E" w:rsidRDefault="006C4538" w:rsidP="009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2, Section 202, adds a definition for elevator building</w:t>
            </w:r>
          </w:p>
        </w:tc>
        <w:tc>
          <w:tcPr>
            <w:tcW w:w="1260" w:type="dxa"/>
          </w:tcPr>
          <w:p w14:paraId="7CAF2843" w14:textId="7D2FF954" w:rsidR="00A9357C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</w:tcPr>
          <w:p w14:paraId="66A89157" w14:textId="1BD8FAB5" w:rsidR="00A9357C" w:rsidRPr="00730F0E" w:rsidRDefault="005A5CF9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14:paraId="6BDCB24F" w14:textId="74ED409F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</w:tcPr>
          <w:p w14:paraId="0CB17CA2" w14:textId="77777777" w:rsidR="00A9357C" w:rsidRPr="00730F0E" w:rsidRDefault="00A9357C" w:rsidP="005A5CF9">
            <w:pPr>
              <w:jc w:val="center"/>
              <w:rPr>
                <w:rFonts w:ascii="Arial" w:hAnsi="Arial" w:cs="Arial"/>
              </w:rPr>
            </w:pPr>
          </w:p>
        </w:tc>
      </w:tr>
      <w:tr w:rsidR="009C7D4C" w:rsidRPr="00730F0E" w14:paraId="2B1C14A5" w14:textId="77777777" w:rsidTr="00937FB3">
        <w:trPr>
          <w:cantSplit/>
          <w:trHeight w:val="20"/>
        </w:trPr>
        <w:tc>
          <w:tcPr>
            <w:tcW w:w="1705" w:type="dxa"/>
          </w:tcPr>
          <w:p w14:paraId="7B0E7937" w14:textId="444AED38" w:rsidR="009C7D4C" w:rsidRPr="00844030" w:rsidRDefault="009C7D4C" w:rsidP="009C7D4C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01/22-11-1; DSA-AC 01/22-11-2; DSA-AC 01/22-11-3</w:t>
            </w:r>
          </w:p>
        </w:tc>
        <w:tc>
          <w:tcPr>
            <w:tcW w:w="3965" w:type="dxa"/>
          </w:tcPr>
          <w:p w14:paraId="754D3055" w14:textId="77145350" w:rsidR="009C7D4C" w:rsidRPr="00730F0E" w:rsidRDefault="009C7D4C" w:rsidP="009C7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11B-233.3, clarifies scoping for elevator buildings and ground floor units</w:t>
            </w:r>
          </w:p>
        </w:tc>
        <w:tc>
          <w:tcPr>
            <w:tcW w:w="1260" w:type="dxa"/>
          </w:tcPr>
          <w:p w14:paraId="2D4428BD" w14:textId="347D0E1E" w:rsidR="009C7D4C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</w:tcPr>
          <w:p w14:paraId="2ADB97E1" w14:textId="6E16C539" w:rsidR="009C7D4C" w:rsidRPr="00730F0E" w:rsidRDefault="005A5CF9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</w:tcPr>
          <w:p w14:paraId="455E5593" w14:textId="4CD4F984" w:rsidR="009C7D4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0" w:type="dxa"/>
          </w:tcPr>
          <w:p w14:paraId="4F05C324" w14:textId="77777777" w:rsidR="009C7D4C" w:rsidRPr="00730F0E" w:rsidRDefault="009C7D4C" w:rsidP="005A5C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0F88BC" w14:textId="1A33A365" w:rsidR="00A9357C" w:rsidRPr="00730F0E" w:rsidRDefault="006C4538" w:rsidP="00EE0A43">
      <w:pPr>
        <w:pStyle w:val="Heading2"/>
      </w:pPr>
      <w:r>
        <w:lastRenderedPageBreak/>
        <w:t xml:space="preserve">All Gender </w:t>
      </w:r>
      <w:r w:rsidR="009F673A">
        <w:t xml:space="preserve">Multi-user </w:t>
      </w:r>
      <w:r>
        <w:t>Toilet Rooms</w:t>
      </w:r>
    </w:p>
    <w:tbl>
      <w:tblPr>
        <w:tblStyle w:val="TableGrid"/>
        <w:tblW w:w="10165" w:type="dxa"/>
        <w:tblLook w:val="0620" w:firstRow="1" w:lastRow="0" w:firstColumn="0" w:lastColumn="0" w:noHBand="1" w:noVBand="1"/>
      </w:tblPr>
      <w:tblGrid>
        <w:gridCol w:w="1435"/>
        <w:gridCol w:w="4140"/>
        <w:gridCol w:w="1260"/>
        <w:gridCol w:w="1170"/>
        <w:gridCol w:w="1170"/>
        <w:gridCol w:w="990"/>
      </w:tblGrid>
      <w:tr w:rsidR="00242F69" w:rsidRPr="00730F0E" w14:paraId="2981334C" w14:textId="77777777" w:rsidTr="000F01CB">
        <w:trPr>
          <w:cantSplit/>
          <w:trHeight w:val="953"/>
          <w:tblHeader/>
        </w:trPr>
        <w:tc>
          <w:tcPr>
            <w:tcW w:w="1435" w:type="dxa"/>
            <w:shd w:val="clear" w:color="auto" w:fill="E7E6E6" w:themeFill="background2"/>
            <w:vAlign w:val="center"/>
          </w:tcPr>
          <w:p w14:paraId="1D1CFDA7" w14:textId="246480E8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230EC3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4140" w:type="dxa"/>
            <w:shd w:val="clear" w:color="auto" w:fill="E7E6E6" w:themeFill="background2"/>
            <w:vAlign w:val="center"/>
          </w:tcPr>
          <w:p w14:paraId="7C3BA5D6" w14:textId="77777777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17560F76" w14:textId="3EB1FF5D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# 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6A351DA" w14:textId="0E1DDAE3" w:rsidR="005A5CF9" w:rsidRDefault="005A5CF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42F69" w:rsidRPr="00730F0E">
              <w:rPr>
                <w:rFonts w:ascii="Arial" w:hAnsi="Arial" w:cs="Arial"/>
                <w:b/>
                <w:bCs/>
              </w:rPr>
              <w:t>ET</w:t>
            </w:r>
          </w:p>
          <w:p w14:paraId="5B9BDA23" w14:textId="4C71D91F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Page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50C5A5E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5F37FF8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A9357C" w:rsidRPr="00730F0E" w14:paraId="3C297445" w14:textId="77777777" w:rsidTr="000F01CB">
        <w:trPr>
          <w:cantSplit/>
          <w:trHeight w:val="20"/>
        </w:trPr>
        <w:tc>
          <w:tcPr>
            <w:tcW w:w="1435" w:type="dxa"/>
          </w:tcPr>
          <w:p w14:paraId="5C99BB28" w14:textId="5ACED897" w:rsidR="00A9357C" w:rsidRPr="00844030" w:rsidRDefault="00B4179D" w:rsidP="009321CB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01/22-9-1; DSA-AC 01/22-9-2; DSA-AC 01/22-9-3; DSA-AC 01/22-9-4; DSA-AC 01/22-9-5</w:t>
            </w:r>
          </w:p>
        </w:tc>
        <w:tc>
          <w:tcPr>
            <w:tcW w:w="4140" w:type="dxa"/>
          </w:tcPr>
          <w:p w14:paraId="10ADD17D" w14:textId="4C2AAC6F" w:rsidR="00A9357C" w:rsidRPr="00730F0E" w:rsidRDefault="006C4538" w:rsidP="009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11B-213.2.4 adds scoping requirements for all gender multi-user toilet rooms</w:t>
            </w:r>
          </w:p>
        </w:tc>
        <w:tc>
          <w:tcPr>
            <w:tcW w:w="1260" w:type="dxa"/>
          </w:tcPr>
          <w:p w14:paraId="774A67B9" w14:textId="6EEC052B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7C7A10B3" w14:textId="14998426" w:rsidR="00A9357C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&amp; 6</w:t>
            </w:r>
          </w:p>
        </w:tc>
        <w:tc>
          <w:tcPr>
            <w:tcW w:w="1170" w:type="dxa"/>
          </w:tcPr>
          <w:p w14:paraId="71DFA3D4" w14:textId="21750A35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</w:tcPr>
          <w:p w14:paraId="2B9CDF26" w14:textId="0E4E3824" w:rsidR="00A9357C" w:rsidRPr="00730F0E" w:rsidRDefault="00A9357C" w:rsidP="005A5CF9">
            <w:pPr>
              <w:jc w:val="center"/>
              <w:rPr>
                <w:rFonts w:ascii="Arial" w:hAnsi="Arial" w:cs="Arial"/>
              </w:rPr>
            </w:pPr>
          </w:p>
        </w:tc>
      </w:tr>
      <w:tr w:rsidR="00A9357C" w:rsidRPr="00730F0E" w14:paraId="2655C6C0" w14:textId="77777777" w:rsidTr="000F01CB">
        <w:trPr>
          <w:cantSplit/>
          <w:trHeight w:val="20"/>
        </w:trPr>
        <w:tc>
          <w:tcPr>
            <w:tcW w:w="1435" w:type="dxa"/>
          </w:tcPr>
          <w:p w14:paraId="1D5E4F23" w14:textId="72DDB65A" w:rsidR="000878E8" w:rsidRPr="00844030" w:rsidRDefault="000878E8" w:rsidP="000878E8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01/22-15-1; DSA-AC 01/22-15-2; DSA-AC 01/22-15-3; DSA-AC 01/22-15-4; DSA-AC 01/22-15-5</w:t>
            </w:r>
          </w:p>
        </w:tc>
        <w:tc>
          <w:tcPr>
            <w:tcW w:w="4140" w:type="dxa"/>
          </w:tcPr>
          <w:p w14:paraId="460EC3E9" w14:textId="5ADCF12E" w:rsidR="00A9357C" w:rsidRPr="00730F0E" w:rsidRDefault="006C4538" w:rsidP="009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11B, Section 11B-605.5 adds technical requirements for urinals located in enclosed compartments</w:t>
            </w:r>
          </w:p>
        </w:tc>
        <w:tc>
          <w:tcPr>
            <w:tcW w:w="1260" w:type="dxa"/>
          </w:tcPr>
          <w:p w14:paraId="3F7EA573" w14:textId="6F8F3CAD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0" w:type="dxa"/>
          </w:tcPr>
          <w:p w14:paraId="789E0484" w14:textId="6075BAAC" w:rsidR="00A9357C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&amp; 11</w:t>
            </w:r>
          </w:p>
        </w:tc>
        <w:tc>
          <w:tcPr>
            <w:tcW w:w="1170" w:type="dxa"/>
          </w:tcPr>
          <w:p w14:paraId="612030B1" w14:textId="22155126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</w:tcPr>
          <w:p w14:paraId="2AF8D024" w14:textId="77777777" w:rsidR="00A9357C" w:rsidRPr="00730F0E" w:rsidRDefault="00A9357C" w:rsidP="005A5C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9B5AD3" w14:textId="6B9B790F" w:rsidR="00A9357C" w:rsidRPr="00730F0E" w:rsidRDefault="006C4538" w:rsidP="006049D4">
      <w:pPr>
        <w:pStyle w:val="Heading2"/>
      </w:pPr>
      <w:r>
        <w:t>Chapter 10, Accessible Safe Dispersal Areas</w:t>
      </w:r>
    </w:p>
    <w:tbl>
      <w:tblPr>
        <w:tblStyle w:val="TableGrid"/>
        <w:tblW w:w="10165" w:type="dxa"/>
        <w:tblLook w:val="0620" w:firstRow="1" w:lastRow="0" w:firstColumn="0" w:lastColumn="0" w:noHBand="1" w:noVBand="1"/>
      </w:tblPr>
      <w:tblGrid>
        <w:gridCol w:w="1610"/>
        <w:gridCol w:w="3965"/>
        <w:gridCol w:w="1260"/>
        <w:gridCol w:w="1170"/>
        <w:gridCol w:w="990"/>
        <w:gridCol w:w="1170"/>
      </w:tblGrid>
      <w:tr w:rsidR="00242F69" w:rsidRPr="00730F0E" w14:paraId="1F8DFEE4" w14:textId="77777777" w:rsidTr="00937FB3">
        <w:trPr>
          <w:cantSplit/>
          <w:trHeight w:val="953"/>
          <w:tblHeader/>
        </w:trPr>
        <w:tc>
          <w:tcPr>
            <w:tcW w:w="1610" w:type="dxa"/>
            <w:shd w:val="clear" w:color="auto" w:fill="E7E6E6" w:themeFill="background2"/>
            <w:vAlign w:val="center"/>
          </w:tcPr>
          <w:p w14:paraId="75F80C38" w14:textId="74DCFF08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Item #</w:t>
            </w:r>
            <w:r w:rsidRPr="00730F0E">
              <w:rPr>
                <w:rFonts w:ascii="Arial" w:hAnsi="Arial" w:cs="Arial"/>
                <w:b/>
                <w:bCs/>
              </w:rPr>
              <w:br/>
            </w:r>
            <w:r w:rsidR="00230EC3">
              <w:rPr>
                <w:rFonts w:ascii="Arial" w:hAnsi="Arial" w:cs="Arial"/>
                <w:b/>
                <w:bCs/>
              </w:rPr>
              <w:t>DSA 01/2</w:t>
            </w:r>
            <w:r w:rsidR="00A9574C">
              <w:rPr>
                <w:rFonts w:ascii="Arial" w:hAnsi="Arial" w:cs="Arial"/>
                <w:b/>
                <w:bCs/>
              </w:rPr>
              <w:t>2</w:t>
            </w:r>
            <w:r w:rsidRPr="00730F0E">
              <w:rPr>
                <w:rFonts w:ascii="Arial" w:hAnsi="Arial" w:cs="Arial"/>
                <w:b/>
                <w:bCs/>
              </w:rPr>
              <w:br/>
              <w:t>CAM Sub #</w:t>
            </w:r>
          </w:p>
        </w:tc>
        <w:tc>
          <w:tcPr>
            <w:tcW w:w="3965" w:type="dxa"/>
            <w:shd w:val="clear" w:color="auto" w:fill="E7E6E6" w:themeFill="background2"/>
            <w:vAlign w:val="center"/>
          </w:tcPr>
          <w:p w14:paraId="47F9A9B1" w14:textId="77777777" w:rsidR="00242F69" w:rsidRPr="00730F0E" w:rsidRDefault="00242F69" w:rsidP="00242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Section #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4FEFD420" w14:textId="4D9E6205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CAM</w:t>
            </w:r>
            <w:r w:rsidRPr="00730F0E">
              <w:rPr>
                <w:rFonts w:ascii="Arial" w:hAnsi="Arial" w:cs="Arial"/>
                <w:b/>
                <w:bCs/>
              </w:rPr>
              <w:br/>
              <w:t xml:space="preserve">page # 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BE947DC" w14:textId="2A62FD93" w:rsidR="005A5CF9" w:rsidRDefault="005A5CF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242F69" w:rsidRPr="00730F0E">
              <w:rPr>
                <w:rFonts w:ascii="Arial" w:hAnsi="Arial" w:cs="Arial"/>
                <w:b/>
                <w:bCs/>
              </w:rPr>
              <w:t>ET</w:t>
            </w:r>
          </w:p>
          <w:p w14:paraId="3EA9ADE3" w14:textId="778ECA06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Page #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E80A447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ISOR Page #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82ADDDA" w14:textId="77777777" w:rsidR="00242F69" w:rsidRPr="00730F0E" w:rsidRDefault="00242F69" w:rsidP="005A5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30F0E">
              <w:rPr>
                <w:rFonts w:ascii="Arial" w:hAnsi="Arial" w:cs="Arial"/>
                <w:b/>
                <w:bCs/>
              </w:rPr>
              <w:t>FSOR Page #</w:t>
            </w:r>
          </w:p>
        </w:tc>
      </w:tr>
      <w:tr w:rsidR="00A9357C" w:rsidRPr="00730F0E" w14:paraId="4FAAE51B" w14:textId="77777777" w:rsidTr="0018471D">
        <w:trPr>
          <w:cantSplit/>
          <w:trHeight w:val="658"/>
        </w:trPr>
        <w:tc>
          <w:tcPr>
            <w:tcW w:w="1610" w:type="dxa"/>
          </w:tcPr>
          <w:p w14:paraId="25782CB3" w14:textId="3F02CF87" w:rsidR="00A9357C" w:rsidRPr="00844030" w:rsidRDefault="006633A2" w:rsidP="009321CB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01/22-4-1</w:t>
            </w:r>
          </w:p>
        </w:tc>
        <w:tc>
          <w:tcPr>
            <w:tcW w:w="3965" w:type="dxa"/>
          </w:tcPr>
          <w:p w14:paraId="0E578787" w14:textId="14DAA511" w:rsidR="00A9357C" w:rsidRPr="00730F0E" w:rsidRDefault="00FD5C7F" w:rsidP="00932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10, Section 1009, adds exc. 11 to allow for safe dispersal areas</w:t>
            </w:r>
          </w:p>
        </w:tc>
        <w:tc>
          <w:tcPr>
            <w:tcW w:w="1260" w:type="dxa"/>
          </w:tcPr>
          <w:p w14:paraId="4EF6F7DF" w14:textId="6517B500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</w:tcPr>
          <w:p w14:paraId="738FF7D5" w14:textId="1F87377F" w:rsidR="00A9357C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14:paraId="75238DB4" w14:textId="26D6D3A2" w:rsidR="00A9357C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</w:tcPr>
          <w:p w14:paraId="70001ECF" w14:textId="77777777" w:rsidR="00A9357C" w:rsidRPr="00730F0E" w:rsidRDefault="00A9357C" w:rsidP="005A5CF9">
            <w:pPr>
              <w:jc w:val="center"/>
              <w:rPr>
                <w:rFonts w:ascii="Arial" w:hAnsi="Arial" w:cs="Arial"/>
              </w:rPr>
            </w:pPr>
          </w:p>
        </w:tc>
      </w:tr>
      <w:tr w:rsidR="00B312D3" w:rsidRPr="00730F0E" w14:paraId="2E0A4878" w14:textId="77777777" w:rsidTr="00937FB3">
        <w:trPr>
          <w:cantSplit/>
          <w:trHeight w:val="20"/>
        </w:trPr>
        <w:tc>
          <w:tcPr>
            <w:tcW w:w="1610" w:type="dxa"/>
          </w:tcPr>
          <w:p w14:paraId="6A242B07" w14:textId="6FCA870A" w:rsidR="00B312D3" w:rsidRPr="00844030" w:rsidRDefault="00B4179D" w:rsidP="00B312D3">
            <w:pPr>
              <w:rPr>
                <w:rFonts w:ascii="Arial" w:hAnsi="Arial" w:cs="Arial"/>
              </w:rPr>
            </w:pPr>
            <w:r w:rsidRPr="00844030">
              <w:rPr>
                <w:rFonts w:ascii="Arial" w:hAnsi="Arial" w:cs="Arial"/>
              </w:rPr>
              <w:t>DSA-AC 01/22-7-1</w:t>
            </w:r>
          </w:p>
        </w:tc>
        <w:tc>
          <w:tcPr>
            <w:tcW w:w="3965" w:type="dxa"/>
          </w:tcPr>
          <w:p w14:paraId="08938CCE" w14:textId="2E429298" w:rsidR="00B312D3" w:rsidRPr="00730F0E" w:rsidRDefault="00FD5C7F" w:rsidP="00B31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10, Section 1028.5, adds exc. 6 to provide accessibility requirements at safe dispersal areas</w:t>
            </w:r>
          </w:p>
        </w:tc>
        <w:tc>
          <w:tcPr>
            <w:tcW w:w="1260" w:type="dxa"/>
          </w:tcPr>
          <w:p w14:paraId="1F8D6579" w14:textId="4AE22C26" w:rsidR="00B312D3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0E7A9400" w14:textId="21748864" w:rsidR="00B312D3" w:rsidRPr="00730F0E" w:rsidRDefault="000F01CB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&amp; 4</w:t>
            </w:r>
          </w:p>
        </w:tc>
        <w:tc>
          <w:tcPr>
            <w:tcW w:w="990" w:type="dxa"/>
          </w:tcPr>
          <w:p w14:paraId="0F8C6A97" w14:textId="1A81A381" w:rsidR="00B312D3" w:rsidRPr="00730F0E" w:rsidRDefault="0018471D" w:rsidP="005A5C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18E1EB3D" w14:textId="77777777" w:rsidR="00B312D3" w:rsidRPr="00730F0E" w:rsidRDefault="00B312D3" w:rsidP="005A5C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014F6D" w14:textId="710DD31D" w:rsidR="006C4538" w:rsidRPr="006C4538" w:rsidRDefault="006C4538" w:rsidP="00661E1A">
      <w:pPr>
        <w:tabs>
          <w:tab w:val="left" w:pos="8760"/>
        </w:tabs>
      </w:pPr>
    </w:p>
    <w:sectPr w:rsidR="006C4538" w:rsidRPr="006C4538" w:rsidSect="00EE0A43">
      <w:footerReference w:type="default" r:id="rId8"/>
      <w:pgSz w:w="12240" w:h="15840"/>
      <w:pgMar w:top="475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FEF8" w14:textId="77777777" w:rsidR="002618C7" w:rsidRDefault="002618C7" w:rsidP="005212AF">
      <w:pPr>
        <w:spacing w:after="0" w:line="240" w:lineRule="auto"/>
      </w:pPr>
      <w:r>
        <w:separator/>
      </w:r>
    </w:p>
  </w:endnote>
  <w:endnote w:type="continuationSeparator" w:id="0">
    <w:p w14:paraId="3B5B871D" w14:textId="77777777" w:rsidR="002618C7" w:rsidRDefault="002618C7" w:rsidP="0052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6144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40D8232" w14:textId="7A96B6DB" w:rsidR="00C612D1" w:rsidRPr="005212AF" w:rsidRDefault="00C612D1" w:rsidP="00F54B32">
        <w:pPr>
          <w:pStyle w:val="Footer"/>
          <w:jc w:val="right"/>
          <w:rPr>
            <w:rFonts w:ascii="Arial" w:hAnsi="Arial" w:cs="Arial"/>
          </w:rPr>
        </w:pPr>
        <w:r w:rsidRPr="005212AF">
          <w:rPr>
            <w:rFonts w:ascii="Arial" w:hAnsi="Arial" w:cs="Arial"/>
          </w:rPr>
          <w:fldChar w:fldCharType="begin"/>
        </w:r>
        <w:r w:rsidRPr="005212AF">
          <w:rPr>
            <w:rFonts w:ascii="Arial" w:hAnsi="Arial" w:cs="Arial"/>
          </w:rPr>
          <w:instrText xml:space="preserve"> PAGE   \* MERGEFORMAT </w:instrText>
        </w:r>
        <w:r w:rsidRPr="005212AF">
          <w:rPr>
            <w:rFonts w:ascii="Arial" w:hAnsi="Arial" w:cs="Arial"/>
          </w:rPr>
          <w:fldChar w:fldCharType="separate"/>
        </w:r>
        <w:r w:rsidRPr="005212AF">
          <w:rPr>
            <w:rFonts w:ascii="Arial" w:hAnsi="Arial" w:cs="Arial"/>
            <w:noProof/>
          </w:rPr>
          <w:t>2</w:t>
        </w:r>
        <w:r w:rsidRPr="005212AF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 w:rsidR="006C4538">
          <w:rPr>
            <w:rFonts w:ascii="Arial" w:hAnsi="Arial" w:cs="Arial"/>
            <w:noProof/>
          </w:rPr>
          <w:t>DSA</w:t>
        </w:r>
        <w:r>
          <w:rPr>
            <w:rFonts w:ascii="Arial" w:hAnsi="Arial" w:cs="Arial"/>
            <w:noProof/>
          </w:rPr>
          <w:t xml:space="preserve"> 0</w:t>
        </w:r>
        <w:r w:rsidR="006C4538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  <w:noProof/>
          </w:rPr>
          <w:t>/2</w:t>
        </w:r>
        <w:r w:rsidR="006C4538"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  <w:noProof/>
          </w:rPr>
          <w:t xml:space="preserve"> Part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00AC" w14:textId="77777777" w:rsidR="002618C7" w:rsidRDefault="002618C7" w:rsidP="005212AF">
      <w:pPr>
        <w:spacing w:after="0" w:line="240" w:lineRule="auto"/>
      </w:pPr>
      <w:r>
        <w:separator/>
      </w:r>
    </w:p>
  </w:footnote>
  <w:footnote w:type="continuationSeparator" w:id="0">
    <w:p w14:paraId="48B97166" w14:textId="77777777" w:rsidR="002618C7" w:rsidRDefault="002618C7" w:rsidP="0052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C4"/>
    <w:rsid w:val="0001312C"/>
    <w:rsid w:val="00030009"/>
    <w:rsid w:val="0003413A"/>
    <w:rsid w:val="0003685E"/>
    <w:rsid w:val="00037C60"/>
    <w:rsid w:val="0006583F"/>
    <w:rsid w:val="00072134"/>
    <w:rsid w:val="00083CDC"/>
    <w:rsid w:val="000854B5"/>
    <w:rsid w:val="000878E8"/>
    <w:rsid w:val="00096D9D"/>
    <w:rsid w:val="000C4827"/>
    <w:rsid w:val="000D44BE"/>
    <w:rsid w:val="000F01CB"/>
    <w:rsid w:val="000F273C"/>
    <w:rsid w:val="00122E27"/>
    <w:rsid w:val="0014496F"/>
    <w:rsid w:val="00147872"/>
    <w:rsid w:val="00151D27"/>
    <w:rsid w:val="0016090A"/>
    <w:rsid w:val="001619EA"/>
    <w:rsid w:val="00163A45"/>
    <w:rsid w:val="001829F1"/>
    <w:rsid w:val="0018471D"/>
    <w:rsid w:val="00191303"/>
    <w:rsid w:val="001B03C5"/>
    <w:rsid w:val="001B4955"/>
    <w:rsid w:val="001C1CBA"/>
    <w:rsid w:val="001C2F53"/>
    <w:rsid w:val="001C3A3F"/>
    <w:rsid w:val="001D0BB2"/>
    <w:rsid w:val="001D11EF"/>
    <w:rsid w:val="001D2886"/>
    <w:rsid w:val="001E05D7"/>
    <w:rsid w:val="001E3368"/>
    <w:rsid w:val="001F334A"/>
    <w:rsid w:val="001F45EE"/>
    <w:rsid w:val="001F55F7"/>
    <w:rsid w:val="001F6157"/>
    <w:rsid w:val="002119E0"/>
    <w:rsid w:val="00227131"/>
    <w:rsid w:val="00230EC3"/>
    <w:rsid w:val="002354F0"/>
    <w:rsid w:val="00240F0E"/>
    <w:rsid w:val="00242F69"/>
    <w:rsid w:val="00256510"/>
    <w:rsid w:val="002618C7"/>
    <w:rsid w:val="002847E7"/>
    <w:rsid w:val="00290F4A"/>
    <w:rsid w:val="002914B0"/>
    <w:rsid w:val="002964F1"/>
    <w:rsid w:val="002B7758"/>
    <w:rsid w:val="002C304F"/>
    <w:rsid w:val="002C3BE7"/>
    <w:rsid w:val="002E2A25"/>
    <w:rsid w:val="002E3489"/>
    <w:rsid w:val="002F4A52"/>
    <w:rsid w:val="00300609"/>
    <w:rsid w:val="00301819"/>
    <w:rsid w:val="00301F6D"/>
    <w:rsid w:val="003037C6"/>
    <w:rsid w:val="00310FD6"/>
    <w:rsid w:val="003211BD"/>
    <w:rsid w:val="00321E1C"/>
    <w:rsid w:val="003302F7"/>
    <w:rsid w:val="003375D6"/>
    <w:rsid w:val="00356586"/>
    <w:rsid w:val="00375361"/>
    <w:rsid w:val="00391B98"/>
    <w:rsid w:val="00397487"/>
    <w:rsid w:val="003A1A0E"/>
    <w:rsid w:val="003A223C"/>
    <w:rsid w:val="003B6FCC"/>
    <w:rsid w:val="003C18FC"/>
    <w:rsid w:val="003E0D5C"/>
    <w:rsid w:val="00400666"/>
    <w:rsid w:val="0041044D"/>
    <w:rsid w:val="00420739"/>
    <w:rsid w:val="00422CE5"/>
    <w:rsid w:val="00436C56"/>
    <w:rsid w:val="0044699E"/>
    <w:rsid w:val="00446FE8"/>
    <w:rsid w:val="00447227"/>
    <w:rsid w:val="004638A9"/>
    <w:rsid w:val="00463A66"/>
    <w:rsid w:val="0046691F"/>
    <w:rsid w:val="00490E35"/>
    <w:rsid w:val="00494804"/>
    <w:rsid w:val="004A53DD"/>
    <w:rsid w:val="004A60E9"/>
    <w:rsid w:val="004B2D46"/>
    <w:rsid w:val="004B4511"/>
    <w:rsid w:val="004C70EC"/>
    <w:rsid w:val="004E4C73"/>
    <w:rsid w:val="004E62EB"/>
    <w:rsid w:val="004E6B2F"/>
    <w:rsid w:val="004F0FDC"/>
    <w:rsid w:val="004F7B9B"/>
    <w:rsid w:val="005002B3"/>
    <w:rsid w:val="00505079"/>
    <w:rsid w:val="005077FA"/>
    <w:rsid w:val="005212AF"/>
    <w:rsid w:val="0052354C"/>
    <w:rsid w:val="00533820"/>
    <w:rsid w:val="00540ABA"/>
    <w:rsid w:val="00546A38"/>
    <w:rsid w:val="00552E7E"/>
    <w:rsid w:val="00560E81"/>
    <w:rsid w:val="00561BAD"/>
    <w:rsid w:val="005841DD"/>
    <w:rsid w:val="0058517D"/>
    <w:rsid w:val="005854A9"/>
    <w:rsid w:val="005928AE"/>
    <w:rsid w:val="00594D6A"/>
    <w:rsid w:val="00596250"/>
    <w:rsid w:val="0059776D"/>
    <w:rsid w:val="005A5CF9"/>
    <w:rsid w:val="005A7DD0"/>
    <w:rsid w:val="005B0466"/>
    <w:rsid w:val="005C08DE"/>
    <w:rsid w:val="005C5071"/>
    <w:rsid w:val="005D7292"/>
    <w:rsid w:val="005E71D9"/>
    <w:rsid w:val="006043A0"/>
    <w:rsid w:val="006049D4"/>
    <w:rsid w:val="00610CA1"/>
    <w:rsid w:val="00620509"/>
    <w:rsid w:val="00641C43"/>
    <w:rsid w:val="006525E4"/>
    <w:rsid w:val="00652C31"/>
    <w:rsid w:val="00661E1A"/>
    <w:rsid w:val="006633A2"/>
    <w:rsid w:val="00683ED4"/>
    <w:rsid w:val="00684492"/>
    <w:rsid w:val="006A3AA8"/>
    <w:rsid w:val="006B2881"/>
    <w:rsid w:val="006B4B5C"/>
    <w:rsid w:val="006C042D"/>
    <w:rsid w:val="006C3D74"/>
    <w:rsid w:val="006C4538"/>
    <w:rsid w:val="006C4BA5"/>
    <w:rsid w:val="006D5CD7"/>
    <w:rsid w:val="006E5C3F"/>
    <w:rsid w:val="006F0A6D"/>
    <w:rsid w:val="0070213C"/>
    <w:rsid w:val="00706D19"/>
    <w:rsid w:val="00722991"/>
    <w:rsid w:val="00727AE8"/>
    <w:rsid w:val="00730F0E"/>
    <w:rsid w:val="00734846"/>
    <w:rsid w:val="00756AA3"/>
    <w:rsid w:val="00761C00"/>
    <w:rsid w:val="0076420A"/>
    <w:rsid w:val="00772E68"/>
    <w:rsid w:val="00792900"/>
    <w:rsid w:val="007A3410"/>
    <w:rsid w:val="007A4D3B"/>
    <w:rsid w:val="007B02FE"/>
    <w:rsid w:val="007C26A3"/>
    <w:rsid w:val="007D191D"/>
    <w:rsid w:val="007D1E58"/>
    <w:rsid w:val="007D2427"/>
    <w:rsid w:val="007F313E"/>
    <w:rsid w:val="007F7BC9"/>
    <w:rsid w:val="00800573"/>
    <w:rsid w:val="00802FD2"/>
    <w:rsid w:val="008038A2"/>
    <w:rsid w:val="008072AD"/>
    <w:rsid w:val="00811AAA"/>
    <w:rsid w:val="00816498"/>
    <w:rsid w:val="00817610"/>
    <w:rsid w:val="00817A32"/>
    <w:rsid w:val="0082387C"/>
    <w:rsid w:val="008413FE"/>
    <w:rsid w:val="00844030"/>
    <w:rsid w:val="00847053"/>
    <w:rsid w:val="00850B33"/>
    <w:rsid w:val="00860147"/>
    <w:rsid w:val="00872434"/>
    <w:rsid w:val="0087614C"/>
    <w:rsid w:val="0087675A"/>
    <w:rsid w:val="00895232"/>
    <w:rsid w:val="00896928"/>
    <w:rsid w:val="008A169F"/>
    <w:rsid w:val="008A3174"/>
    <w:rsid w:val="008A33B6"/>
    <w:rsid w:val="008A6E5F"/>
    <w:rsid w:val="008B7DCD"/>
    <w:rsid w:val="008C11AC"/>
    <w:rsid w:val="008C3203"/>
    <w:rsid w:val="008C476E"/>
    <w:rsid w:val="008D37DE"/>
    <w:rsid w:val="008D7E02"/>
    <w:rsid w:val="008F327D"/>
    <w:rsid w:val="00913D71"/>
    <w:rsid w:val="00917B65"/>
    <w:rsid w:val="009223E2"/>
    <w:rsid w:val="009321CB"/>
    <w:rsid w:val="009356EC"/>
    <w:rsid w:val="00937FB3"/>
    <w:rsid w:val="00942A8F"/>
    <w:rsid w:val="00950E89"/>
    <w:rsid w:val="00952FAC"/>
    <w:rsid w:val="00954672"/>
    <w:rsid w:val="009546EA"/>
    <w:rsid w:val="00960469"/>
    <w:rsid w:val="00963735"/>
    <w:rsid w:val="00964CA3"/>
    <w:rsid w:val="00965EE7"/>
    <w:rsid w:val="00966682"/>
    <w:rsid w:val="00984C77"/>
    <w:rsid w:val="00987556"/>
    <w:rsid w:val="009908A9"/>
    <w:rsid w:val="00997604"/>
    <w:rsid w:val="009B10FC"/>
    <w:rsid w:val="009C1E71"/>
    <w:rsid w:val="009C7D4C"/>
    <w:rsid w:val="009E1EFD"/>
    <w:rsid w:val="009E5DA0"/>
    <w:rsid w:val="009F0387"/>
    <w:rsid w:val="009F673A"/>
    <w:rsid w:val="009F788B"/>
    <w:rsid w:val="00A06A3C"/>
    <w:rsid w:val="00A26482"/>
    <w:rsid w:val="00A31DB9"/>
    <w:rsid w:val="00A34B26"/>
    <w:rsid w:val="00A4276B"/>
    <w:rsid w:val="00A44DCB"/>
    <w:rsid w:val="00A460CB"/>
    <w:rsid w:val="00A55560"/>
    <w:rsid w:val="00A566F0"/>
    <w:rsid w:val="00A8704E"/>
    <w:rsid w:val="00A9357C"/>
    <w:rsid w:val="00A9574C"/>
    <w:rsid w:val="00A96CBA"/>
    <w:rsid w:val="00AA2C61"/>
    <w:rsid w:val="00AA44E1"/>
    <w:rsid w:val="00AB1129"/>
    <w:rsid w:val="00AC4193"/>
    <w:rsid w:val="00AE7681"/>
    <w:rsid w:val="00B1185D"/>
    <w:rsid w:val="00B200E6"/>
    <w:rsid w:val="00B27472"/>
    <w:rsid w:val="00B312D3"/>
    <w:rsid w:val="00B4179D"/>
    <w:rsid w:val="00B43B81"/>
    <w:rsid w:val="00B43CD3"/>
    <w:rsid w:val="00B57C37"/>
    <w:rsid w:val="00B614E2"/>
    <w:rsid w:val="00B64F9A"/>
    <w:rsid w:val="00B8188C"/>
    <w:rsid w:val="00B901E0"/>
    <w:rsid w:val="00B97279"/>
    <w:rsid w:val="00BA5371"/>
    <w:rsid w:val="00BA76BC"/>
    <w:rsid w:val="00BB161A"/>
    <w:rsid w:val="00BB3343"/>
    <w:rsid w:val="00BB605C"/>
    <w:rsid w:val="00BB6DFD"/>
    <w:rsid w:val="00BC5D81"/>
    <w:rsid w:val="00C04D3E"/>
    <w:rsid w:val="00C054A1"/>
    <w:rsid w:val="00C160A8"/>
    <w:rsid w:val="00C16CF0"/>
    <w:rsid w:val="00C354E4"/>
    <w:rsid w:val="00C366BD"/>
    <w:rsid w:val="00C41057"/>
    <w:rsid w:val="00C4277F"/>
    <w:rsid w:val="00C43E9C"/>
    <w:rsid w:val="00C5524F"/>
    <w:rsid w:val="00C612D1"/>
    <w:rsid w:val="00C63BA3"/>
    <w:rsid w:val="00C679FB"/>
    <w:rsid w:val="00C75DC4"/>
    <w:rsid w:val="00C766AF"/>
    <w:rsid w:val="00C863BB"/>
    <w:rsid w:val="00C94E74"/>
    <w:rsid w:val="00C95F21"/>
    <w:rsid w:val="00CB033A"/>
    <w:rsid w:val="00CB4DF6"/>
    <w:rsid w:val="00CB6246"/>
    <w:rsid w:val="00CC3AD3"/>
    <w:rsid w:val="00CD0828"/>
    <w:rsid w:val="00CF2D4D"/>
    <w:rsid w:val="00CF7B58"/>
    <w:rsid w:val="00D2547D"/>
    <w:rsid w:val="00D3198F"/>
    <w:rsid w:val="00D4186A"/>
    <w:rsid w:val="00D47E35"/>
    <w:rsid w:val="00D51C3E"/>
    <w:rsid w:val="00D55122"/>
    <w:rsid w:val="00D57694"/>
    <w:rsid w:val="00D64402"/>
    <w:rsid w:val="00D740F6"/>
    <w:rsid w:val="00D862EA"/>
    <w:rsid w:val="00D866EC"/>
    <w:rsid w:val="00D87790"/>
    <w:rsid w:val="00D87827"/>
    <w:rsid w:val="00D9188E"/>
    <w:rsid w:val="00D97293"/>
    <w:rsid w:val="00DB4387"/>
    <w:rsid w:val="00DB7C26"/>
    <w:rsid w:val="00DC2816"/>
    <w:rsid w:val="00DC7FCC"/>
    <w:rsid w:val="00DD27F1"/>
    <w:rsid w:val="00DD478F"/>
    <w:rsid w:val="00E27509"/>
    <w:rsid w:val="00E449AB"/>
    <w:rsid w:val="00E5483F"/>
    <w:rsid w:val="00E566E3"/>
    <w:rsid w:val="00E74600"/>
    <w:rsid w:val="00E754E8"/>
    <w:rsid w:val="00E762F9"/>
    <w:rsid w:val="00E77323"/>
    <w:rsid w:val="00E82D11"/>
    <w:rsid w:val="00E85F2C"/>
    <w:rsid w:val="00EB456D"/>
    <w:rsid w:val="00EB6A89"/>
    <w:rsid w:val="00ED0848"/>
    <w:rsid w:val="00ED5515"/>
    <w:rsid w:val="00EE0A43"/>
    <w:rsid w:val="00EE2F9F"/>
    <w:rsid w:val="00EF70ED"/>
    <w:rsid w:val="00F104D9"/>
    <w:rsid w:val="00F11950"/>
    <w:rsid w:val="00F173FC"/>
    <w:rsid w:val="00F242C7"/>
    <w:rsid w:val="00F30064"/>
    <w:rsid w:val="00F31084"/>
    <w:rsid w:val="00F40299"/>
    <w:rsid w:val="00F51DA6"/>
    <w:rsid w:val="00F54B32"/>
    <w:rsid w:val="00F669BC"/>
    <w:rsid w:val="00F676A5"/>
    <w:rsid w:val="00F707C8"/>
    <w:rsid w:val="00F76472"/>
    <w:rsid w:val="00F83621"/>
    <w:rsid w:val="00F86FCE"/>
    <w:rsid w:val="00FB41E4"/>
    <w:rsid w:val="00FB581E"/>
    <w:rsid w:val="00FB699C"/>
    <w:rsid w:val="00FC390A"/>
    <w:rsid w:val="00FC75D4"/>
    <w:rsid w:val="00FD42A1"/>
    <w:rsid w:val="00FD5C7F"/>
    <w:rsid w:val="00FD7F38"/>
    <w:rsid w:val="00FE33D1"/>
    <w:rsid w:val="00FE65C9"/>
    <w:rsid w:val="00FE6D3F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0B49"/>
  <w15:chartTrackingRefBased/>
  <w15:docId w15:val="{BACCB31A-FB5B-4424-B9A7-CF7E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26"/>
  </w:style>
  <w:style w:type="paragraph" w:styleId="Heading1">
    <w:name w:val="heading 1"/>
    <w:basedOn w:val="Normal"/>
    <w:next w:val="Normal"/>
    <w:link w:val="Heading1Char"/>
    <w:uiPriority w:val="9"/>
    <w:qFormat/>
    <w:rsid w:val="00C75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368"/>
    <w:pPr>
      <w:keepNext/>
      <w:keepLines/>
      <w:spacing w:before="360" w:after="120"/>
      <w:jc w:val="center"/>
      <w:outlineLvl w:val="1"/>
    </w:pPr>
    <w:rPr>
      <w:rFonts w:ascii="Arial" w:eastAsiaTheme="majorEastAsia" w:hAnsi="Arial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3368"/>
    <w:rPr>
      <w:rFonts w:ascii="Arial" w:eastAsiaTheme="majorEastAsia" w:hAnsi="Arial" w:cstheme="majorBidi"/>
      <w:b/>
      <w:sz w:val="32"/>
      <w:szCs w:val="26"/>
    </w:rPr>
  </w:style>
  <w:style w:type="table" w:styleId="TableGrid">
    <w:name w:val="Table Grid"/>
    <w:basedOn w:val="TableNormal"/>
    <w:uiPriority w:val="39"/>
    <w:rsid w:val="00C7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2AF"/>
  </w:style>
  <w:style w:type="paragraph" w:styleId="Footer">
    <w:name w:val="footer"/>
    <w:basedOn w:val="Normal"/>
    <w:link w:val="FooterChar"/>
    <w:uiPriority w:val="99"/>
    <w:unhideWhenUsed/>
    <w:rsid w:val="0052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2AF"/>
  </w:style>
  <w:style w:type="paragraph" w:styleId="BalloonText">
    <w:name w:val="Balloon Text"/>
    <w:basedOn w:val="Normal"/>
    <w:link w:val="BalloonTextChar"/>
    <w:uiPriority w:val="99"/>
    <w:semiHidden/>
    <w:unhideWhenUsed/>
    <w:rsid w:val="00DC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122"/>
    <w:pPr>
      <w:widowControl w:val="0"/>
      <w:spacing w:after="0" w:line="240" w:lineRule="auto"/>
      <w:ind w:left="720"/>
      <w:contextualSpacing/>
    </w:pPr>
    <w:rPr>
      <w:rFonts w:ascii="Arial" w:eastAsia="Batang" w:hAnsi="Arial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3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F672-1045-429F-ABBB-A4D844E4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475</Words>
  <Characters>2708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AC Grouped Items Document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AC Grouped Items Document</dc:title>
  <dc:subject/>
  <dc:creator>Flanagan, Klara@DGS</dc:creator>
  <cp:keywords/>
  <dc:description/>
  <cp:lastModifiedBy>Hagler, Carol@DGS</cp:lastModifiedBy>
  <cp:revision>3</cp:revision>
  <cp:lastPrinted>2021-06-09T19:30:00Z</cp:lastPrinted>
  <dcterms:created xsi:type="dcterms:W3CDTF">2023-01-18T23:59:00Z</dcterms:created>
  <dcterms:modified xsi:type="dcterms:W3CDTF">2023-01-19T17:58:00Z</dcterms:modified>
</cp:coreProperties>
</file>