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5A8" w:rsidRPr="00E6472E" w:rsidRDefault="005E65A8" w:rsidP="00852E20">
      <w:pPr>
        <w:keepNext/>
        <w:widowControl/>
        <w:tabs>
          <w:tab w:val="center" w:pos="4680"/>
        </w:tabs>
        <w:spacing w:before="120"/>
        <w:jc w:val="center"/>
        <w:outlineLvl w:val="0"/>
        <w:rPr>
          <w:b/>
        </w:rPr>
      </w:pPr>
      <w:r w:rsidRPr="00E6472E">
        <w:rPr>
          <w:b/>
        </w:rPr>
        <w:t>FINAL EXPRESS TERMS</w:t>
      </w:r>
      <w:r w:rsidRPr="00E6472E">
        <w:rPr>
          <w:b/>
        </w:rPr>
        <w:br/>
        <w:t>FOR PROPOSED BUILDING STANDARDS</w:t>
      </w:r>
      <w:r w:rsidRPr="00E6472E">
        <w:rPr>
          <w:b/>
        </w:rPr>
        <w:br/>
        <w:t>OF THE STATE FIRE MARSHAL</w:t>
      </w:r>
      <w:r w:rsidRPr="00E6472E">
        <w:rPr>
          <w:b/>
        </w:rPr>
        <w:br/>
        <w:t>REGARDING THE 2019 CALIFORNIA BUILDING CODE,</w:t>
      </w:r>
    </w:p>
    <w:p w:rsidR="005E65A8" w:rsidRPr="00E6472E" w:rsidRDefault="005E65A8" w:rsidP="00852E20">
      <w:pPr>
        <w:keepNext/>
        <w:widowControl/>
        <w:tabs>
          <w:tab w:val="center" w:pos="4680"/>
        </w:tabs>
        <w:spacing w:after="60"/>
        <w:jc w:val="center"/>
        <w:outlineLvl w:val="0"/>
        <w:rPr>
          <w:b/>
        </w:rPr>
      </w:pPr>
      <w:r w:rsidRPr="00E6472E">
        <w:rPr>
          <w:b/>
        </w:rPr>
        <w:t>CALIFORNIA CODE OF REGULATIONS, TITLE 24, PART 2</w:t>
      </w:r>
    </w:p>
    <w:p w:rsidR="005E65A8" w:rsidRPr="00E6472E" w:rsidRDefault="005E65A8" w:rsidP="00852E20">
      <w:pPr>
        <w:keepNext/>
        <w:widowControl/>
        <w:tabs>
          <w:tab w:val="center" w:pos="4680"/>
        </w:tabs>
        <w:spacing w:before="120" w:after="120"/>
        <w:jc w:val="center"/>
        <w:outlineLvl w:val="0"/>
        <w:rPr>
          <w:b/>
          <w:szCs w:val="24"/>
        </w:rPr>
      </w:pPr>
      <w:r w:rsidRPr="00E6472E">
        <w:rPr>
          <w:b/>
          <w:szCs w:val="24"/>
        </w:rPr>
        <w:t>(SFM 01/19)</w:t>
      </w:r>
    </w:p>
    <w:p w:rsidR="005E65A8" w:rsidRPr="00E6472E" w:rsidRDefault="005E65A8" w:rsidP="00852E20">
      <w:pPr>
        <w:spacing w:after="120"/>
        <w:rPr>
          <w:rFonts w:cs="Arial"/>
        </w:rPr>
      </w:pPr>
      <w:r w:rsidRPr="00E6472E">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rsidR="00D16D4A" w:rsidRPr="00750097" w:rsidRDefault="00D16D4A" w:rsidP="00D16D4A">
      <w:pPr>
        <w:pBdr>
          <w:top w:val="single" w:sz="4" w:space="1" w:color="auto"/>
        </w:pBdr>
        <w:spacing w:before="120"/>
        <w:rPr>
          <w:rFonts w:cs="Arial"/>
        </w:rPr>
      </w:pPr>
      <w:r w:rsidRPr="00750097">
        <w:rPr>
          <w:rFonts w:cs="Arial"/>
          <w:szCs w:val="24"/>
        </w:rPr>
        <w:t>If using assistive technology, please adjust your settings to recognize underline, strikeout, italic and ellipsis.</w:t>
      </w:r>
    </w:p>
    <w:p w:rsidR="00D16D4A" w:rsidRPr="00750097" w:rsidRDefault="00D16D4A" w:rsidP="00D16D4A">
      <w:pPr>
        <w:pStyle w:val="Heading2"/>
        <w:rPr>
          <w:rFonts w:cs="Arial"/>
        </w:rPr>
      </w:pPr>
      <w:r w:rsidRPr="00750097">
        <w:rPr>
          <w:rFonts w:cs="Arial"/>
        </w:rPr>
        <w:t>LEGEND for EXPRESS TERMS (Based on model codes - Parts 2, 2.5, 3, 4, 5, 9, 10)</w:t>
      </w:r>
    </w:p>
    <w:p w:rsidR="00D16D4A" w:rsidRPr="00D16D4A" w:rsidRDefault="00D16D4A" w:rsidP="00454675">
      <w:pPr>
        <w:pStyle w:val="ListParagraph"/>
        <w:numPr>
          <w:ilvl w:val="0"/>
          <w:numId w:val="4"/>
        </w:numPr>
        <w:contextualSpacing/>
        <w:rPr>
          <w:rFonts w:cs="Arial"/>
          <w:b w:val="0"/>
        </w:rPr>
      </w:pPr>
      <w:r w:rsidRPr="00D16D4A">
        <w:rPr>
          <w:rFonts w:cs="Arial"/>
          <w:b w:val="0"/>
        </w:rPr>
        <w:t>Model Code language appears upright</w:t>
      </w:r>
    </w:p>
    <w:p w:rsidR="00D16D4A" w:rsidRPr="00D16D4A" w:rsidRDefault="00D16D4A" w:rsidP="00454675">
      <w:pPr>
        <w:pStyle w:val="ListParagraph"/>
        <w:numPr>
          <w:ilvl w:val="0"/>
          <w:numId w:val="4"/>
        </w:numPr>
        <w:contextualSpacing/>
        <w:rPr>
          <w:rFonts w:cs="Arial"/>
          <w:b w:val="0"/>
        </w:rPr>
      </w:pPr>
      <w:r w:rsidRPr="00D16D4A">
        <w:rPr>
          <w:rFonts w:cs="Arial"/>
          <w:b w:val="0"/>
        </w:rPr>
        <w:t xml:space="preserve">Existing California amendments appear in </w:t>
      </w:r>
      <w:r w:rsidRPr="00D16D4A">
        <w:rPr>
          <w:rFonts w:cs="Arial"/>
          <w:b w:val="0"/>
          <w:i/>
        </w:rPr>
        <w:t>italic</w:t>
      </w:r>
    </w:p>
    <w:p w:rsidR="00D16D4A" w:rsidRPr="00D16D4A" w:rsidRDefault="00D16D4A" w:rsidP="00454675">
      <w:pPr>
        <w:pStyle w:val="ListParagraph"/>
        <w:numPr>
          <w:ilvl w:val="0"/>
          <w:numId w:val="4"/>
        </w:numPr>
        <w:contextualSpacing/>
        <w:rPr>
          <w:rFonts w:cs="Arial"/>
          <w:b w:val="0"/>
          <w:i/>
          <w:u w:val="single"/>
        </w:rPr>
      </w:pPr>
      <w:r w:rsidRPr="00D16D4A">
        <w:rPr>
          <w:rFonts w:cs="Arial"/>
          <w:b w:val="0"/>
        </w:rPr>
        <w:t xml:space="preserve">Amended model code or new California amendments appear </w:t>
      </w:r>
      <w:r w:rsidRPr="00D16D4A">
        <w:rPr>
          <w:rFonts w:cs="Arial"/>
          <w:b w:val="0"/>
          <w:i/>
          <w:u w:val="single"/>
        </w:rPr>
        <w:t>underlined &amp; italic</w:t>
      </w:r>
    </w:p>
    <w:p w:rsidR="00D16D4A" w:rsidRPr="00D16D4A" w:rsidRDefault="00D16D4A" w:rsidP="00454675">
      <w:pPr>
        <w:pStyle w:val="ListParagraph"/>
        <w:numPr>
          <w:ilvl w:val="0"/>
          <w:numId w:val="4"/>
        </w:numPr>
        <w:contextualSpacing/>
        <w:rPr>
          <w:rFonts w:cs="Arial"/>
          <w:b w:val="0"/>
        </w:rPr>
      </w:pPr>
      <w:r w:rsidRPr="00D16D4A">
        <w:rPr>
          <w:rFonts w:cs="Arial"/>
          <w:b w:val="0"/>
        </w:rPr>
        <w:t xml:space="preserve">Repealed model code language appears </w:t>
      </w:r>
      <w:r w:rsidRPr="00D16D4A">
        <w:rPr>
          <w:rFonts w:cs="Arial"/>
          <w:b w:val="0"/>
          <w:strike/>
        </w:rPr>
        <w:t>upright and in strikeout</w:t>
      </w:r>
    </w:p>
    <w:p w:rsidR="00D16D4A" w:rsidRPr="00D16D4A" w:rsidRDefault="00D16D4A" w:rsidP="00454675">
      <w:pPr>
        <w:pStyle w:val="ListParagraph"/>
        <w:numPr>
          <w:ilvl w:val="0"/>
          <w:numId w:val="4"/>
        </w:numPr>
        <w:contextualSpacing/>
        <w:rPr>
          <w:rFonts w:cs="Arial"/>
          <w:b w:val="0"/>
        </w:rPr>
      </w:pPr>
      <w:r w:rsidRPr="00D16D4A">
        <w:rPr>
          <w:rFonts w:cs="Arial"/>
          <w:b w:val="0"/>
        </w:rPr>
        <w:t xml:space="preserve">Repealed California amendments appear in </w:t>
      </w:r>
      <w:r w:rsidRPr="00D16D4A">
        <w:rPr>
          <w:rFonts w:cs="Arial"/>
          <w:b w:val="0"/>
          <w:i/>
          <w:iCs/>
          <w:strike/>
        </w:rPr>
        <w:t>italic and strikeout</w:t>
      </w:r>
    </w:p>
    <w:p w:rsidR="00D16D4A" w:rsidRPr="00D16D4A" w:rsidRDefault="00D16D4A" w:rsidP="00454675">
      <w:pPr>
        <w:pStyle w:val="ListParagraph"/>
        <w:numPr>
          <w:ilvl w:val="0"/>
          <w:numId w:val="4"/>
        </w:numPr>
        <w:contextualSpacing/>
        <w:rPr>
          <w:rFonts w:eastAsia="Times New Roman" w:cs="Arial"/>
          <w:b w:val="0"/>
          <w:lang w:eastAsia="ko-KR"/>
        </w:rPr>
      </w:pPr>
      <w:r w:rsidRPr="00D16D4A">
        <w:rPr>
          <w:rFonts w:cs="Arial"/>
          <w:b w:val="0"/>
        </w:rPr>
        <w:t>Ellipsis (</w:t>
      </w:r>
      <w:r w:rsidRPr="00D16D4A">
        <w:rPr>
          <w:rFonts w:eastAsia="Times New Roman" w:cs="Arial"/>
          <w:b w:val="0"/>
          <w:lang w:eastAsia="ko-KR"/>
        </w:rPr>
        <w:t>...) indicate existing text remains unchanged</w:t>
      </w:r>
    </w:p>
    <w:p w:rsidR="00D16D4A" w:rsidRPr="00132946" w:rsidRDefault="00A46C11" w:rsidP="00D16D4A">
      <w:pPr>
        <w:rPr>
          <w:rFonts w:cs="Arial"/>
        </w:rPr>
      </w:pPr>
      <w:r>
        <w:rPr>
          <w:rFonts w:cs="Arial"/>
          <w:color w:val="000000" w:themeColor="text1"/>
        </w:rPr>
        <w:pict>
          <v:rect id="_x0000_i1025" style="width:468pt;height:.5pt" o:hralign="center" o:hrstd="t" o:hrnoshade="t" o:hr="t" fillcolor="black [3213]" stroked="f"/>
        </w:pict>
      </w:r>
    </w:p>
    <w:p w:rsidR="00D16D4A" w:rsidRPr="00BA75E1" w:rsidRDefault="00D16D4A" w:rsidP="00D16D4A">
      <w:pPr>
        <w:rPr>
          <w:rFonts w:cs="Arial"/>
          <w:szCs w:val="24"/>
        </w:rPr>
      </w:pPr>
    </w:p>
    <w:p w:rsidR="005E65A8" w:rsidRPr="00E6472E" w:rsidRDefault="005E65A8" w:rsidP="00852E20">
      <w:pPr>
        <w:keepNext/>
        <w:widowControl/>
        <w:tabs>
          <w:tab w:val="center" w:pos="4680"/>
        </w:tabs>
        <w:spacing w:before="120" w:after="60"/>
        <w:outlineLvl w:val="0"/>
        <w:rPr>
          <w:b/>
        </w:rPr>
      </w:pPr>
      <w:r w:rsidRPr="00E6472E">
        <w:rPr>
          <w:b/>
        </w:rPr>
        <w:t>FINAL EXPRESS TERMS</w:t>
      </w:r>
    </w:p>
    <w:p w:rsidR="0063101F" w:rsidRPr="00E6472E" w:rsidRDefault="0063101F" w:rsidP="00852E20"/>
    <w:p w:rsidR="005C635B" w:rsidRPr="00E6472E" w:rsidRDefault="005C635B" w:rsidP="00852E20">
      <w:pPr>
        <w:jc w:val="center"/>
        <w:rPr>
          <w:b/>
        </w:rPr>
      </w:pPr>
      <w:r w:rsidRPr="00E6472E">
        <w:rPr>
          <w:b/>
        </w:rPr>
        <w:t>C</w:t>
      </w:r>
      <w:r w:rsidR="002108F5" w:rsidRPr="00E6472E">
        <w:rPr>
          <w:b/>
        </w:rPr>
        <w:t>HAPTER</w:t>
      </w:r>
      <w:r w:rsidRPr="00E6472E">
        <w:rPr>
          <w:b/>
        </w:rPr>
        <w:t xml:space="preserve"> 1</w:t>
      </w:r>
    </w:p>
    <w:p w:rsidR="0063101F" w:rsidRPr="00E6472E" w:rsidRDefault="0063101F" w:rsidP="00852E20">
      <w:pPr>
        <w:jc w:val="center"/>
        <w:rPr>
          <w:b/>
        </w:rPr>
      </w:pPr>
      <w:r w:rsidRPr="00E6472E">
        <w:rPr>
          <w:b/>
        </w:rPr>
        <w:t>DIVISION II</w:t>
      </w:r>
    </w:p>
    <w:p w:rsidR="0063101F" w:rsidRPr="00E6472E" w:rsidRDefault="0063101F" w:rsidP="00852E20">
      <w:pPr>
        <w:jc w:val="center"/>
        <w:rPr>
          <w:b/>
        </w:rPr>
      </w:pPr>
      <w:r w:rsidRPr="00E6472E">
        <w:rPr>
          <w:b/>
        </w:rPr>
        <w:t>SCOPE AND ADMINISTRATION</w:t>
      </w:r>
    </w:p>
    <w:p w:rsidR="00F802B1" w:rsidRPr="00E6472E" w:rsidRDefault="00F802B1" w:rsidP="00852E20">
      <w:pPr>
        <w:jc w:val="center"/>
        <w:rPr>
          <w:rFonts w:cs="Arial"/>
          <w:b/>
          <w:snapToGrid/>
        </w:rPr>
      </w:pPr>
    </w:p>
    <w:p w:rsidR="00F802B1" w:rsidRPr="00E6472E" w:rsidRDefault="00F802B1" w:rsidP="00852E20">
      <w:pPr>
        <w:jc w:val="center"/>
        <w:rPr>
          <w:b/>
          <w:snapToGrid/>
        </w:rPr>
      </w:pPr>
      <w:r w:rsidRPr="00E6472E">
        <w:rPr>
          <w:b/>
          <w:snapToGrid/>
        </w:rPr>
        <w:t>SECTION 110</w:t>
      </w:r>
    </w:p>
    <w:p w:rsidR="00F802B1" w:rsidRPr="00E6472E" w:rsidRDefault="00F802B1" w:rsidP="00852E20">
      <w:pPr>
        <w:jc w:val="center"/>
        <w:rPr>
          <w:b/>
          <w:snapToGrid/>
        </w:rPr>
      </w:pPr>
      <w:r w:rsidRPr="00E6472E">
        <w:rPr>
          <w:b/>
          <w:snapToGrid/>
        </w:rPr>
        <w:t>INSPECTIONS</w:t>
      </w:r>
    </w:p>
    <w:p w:rsidR="005E65A8" w:rsidRPr="00E6472E" w:rsidRDefault="005E65A8" w:rsidP="00852E20">
      <w:pPr>
        <w:jc w:val="center"/>
        <w:rPr>
          <w:b/>
          <w:snapToGrid/>
        </w:rPr>
      </w:pPr>
    </w:p>
    <w:p w:rsidR="005E65A8" w:rsidRPr="00E6472E" w:rsidRDefault="005E65A8" w:rsidP="00852E20">
      <w:pPr>
        <w:keepNext/>
        <w:widowControl/>
        <w:tabs>
          <w:tab w:val="center" w:pos="4680"/>
        </w:tabs>
        <w:outlineLvl w:val="0"/>
        <w:rPr>
          <w:b/>
        </w:rPr>
      </w:pPr>
      <w:r w:rsidRPr="00E6472E">
        <w:rPr>
          <w:b/>
        </w:rPr>
        <w:t>Item: [SFM 01/19-1-1]</w:t>
      </w:r>
    </w:p>
    <w:p w:rsidR="005E65A8" w:rsidRPr="00E6472E" w:rsidRDefault="005E65A8" w:rsidP="00852E20">
      <w:pPr>
        <w:rPr>
          <w:rFonts w:cs="Arial"/>
        </w:rPr>
      </w:pPr>
      <w:r w:rsidRPr="00E6472E">
        <w:rPr>
          <w:rFonts w:cs="Arial"/>
          <w:b/>
        </w:rPr>
        <w:t>Chapter:</w:t>
      </w:r>
      <w:r w:rsidRPr="00E6472E">
        <w:rPr>
          <w:rFonts w:cs="Arial"/>
        </w:rPr>
        <w:t xml:space="preserve"> [1, DIVISION II, SCOPE AND ADMINISTRATION]</w:t>
      </w:r>
    </w:p>
    <w:p w:rsidR="005E65A8" w:rsidRPr="00E6472E" w:rsidRDefault="005E65A8" w:rsidP="00852E20">
      <w:pPr>
        <w:rPr>
          <w:rFonts w:cs="Arial"/>
        </w:rPr>
      </w:pPr>
      <w:r w:rsidRPr="00E6472E">
        <w:rPr>
          <w:rFonts w:cs="Arial"/>
          <w:b/>
        </w:rPr>
        <w:t>Section:</w:t>
      </w:r>
      <w:r w:rsidRPr="00E6472E">
        <w:rPr>
          <w:rFonts w:cs="Arial"/>
        </w:rPr>
        <w:t xml:space="preserve"> [110, INSPECTIONS]</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b/>
        </w:rPr>
      </w:pPr>
    </w:p>
    <w:p w:rsidR="000257AD" w:rsidRPr="00E6472E" w:rsidRDefault="005E65A8" w:rsidP="00852E20">
      <w:pPr>
        <w:pStyle w:val="Heading2"/>
      </w:pPr>
      <w:r w:rsidRPr="00E6472E">
        <w:t>[</w:t>
      </w:r>
      <w:r w:rsidR="000257AD" w:rsidRPr="00E6472E">
        <w:t>Section:</w:t>
      </w:r>
      <w:r w:rsidR="0063101F" w:rsidRPr="00E6472E">
        <w:t xml:space="preserve"> 110.3.</w:t>
      </w:r>
      <w:r w:rsidR="00E24CB4" w:rsidRPr="00E6472E">
        <w:t>12</w:t>
      </w:r>
      <w:r w:rsidR="0063101F" w:rsidRPr="00E6472E">
        <w:t xml:space="preserve"> (New)</w:t>
      </w:r>
      <w:r w:rsidRPr="00E6472E">
        <w:t>]</w:t>
      </w:r>
    </w:p>
    <w:p w:rsidR="0063101F" w:rsidRPr="00E6472E" w:rsidRDefault="0063101F" w:rsidP="00852E20">
      <w:pPr>
        <w:pStyle w:val="BodyText"/>
        <w:rPr>
          <w:rStyle w:val="Heading1Char"/>
          <w:i/>
        </w:rPr>
      </w:pPr>
    </w:p>
    <w:p w:rsidR="0063101F" w:rsidRPr="00E6472E" w:rsidRDefault="0063101F" w:rsidP="00852E20">
      <w:pPr>
        <w:pStyle w:val="BodyText"/>
        <w:rPr>
          <w:rStyle w:val="BodyTextChar"/>
          <w:i/>
          <w:sz w:val="24"/>
          <w:szCs w:val="24"/>
        </w:rPr>
      </w:pPr>
      <w:r w:rsidRPr="00E6472E">
        <w:rPr>
          <w:rStyle w:val="Heading1Char"/>
          <w:b/>
          <w:i/>
          <w:szCs w:val="24"/>
        </w:rPr>
        <w:t>110.3.</w:t>
      </w:r>
      <w:r w:rsidR="00E24CB4" w:rsidRPr="00E6472E">
        <w:rPr>
          <w:rStyle w:val="Heading1Char"/>
          <w:b/>
          <w:i/>
          <w:szCs w:val="24"/>
        </w:rPr>
        <w:t>12</w:t>
      </w:r>
      <w:r w:rsidRPr="00E6472E">
        <w:rPr>
          <w:rStyle w:val="Heading1Char"/>
          <w:b/>
          <w:i/>
          <w:szCs w:val="24"/>
        </w:rPr>
        <w:t xml:space="preserve"> Type IV-A. IV-B. and IV-C connection protection Inspection.</w:t>
      </w:r>
      <w:r w:rsidRPr="00E6472E">
        <w:rPr>
          <w:sz w:val="24"/>
          <w:szCs w:val="24"/>
        </w:rPr>
        <w:t xml:space="preserve"> </w:t>
      </w:r>
      <w:r w:rsidRPr="00E6472E">
        <w:rPr>
          <w:rStyle w:val="BodyTextChar"/>
          <w:i/>
          <w:sz w:val="24"/>
          <w:szCs w:val="24"/>
        </w:rPr>
        <w:t>In buildings of Type IV-A, IV-B and IV-C Construction, where connection fire resistance ratings are provided by wood cover calculated to meet the requirements of Section 2304.10.1 inspection of the wood cover shall be made after the cover is installed, but before any other coverings or finishes are installed.</w:t>
      </w:r>
    </w:p>
    <w:p w:rsidR="00EE7DAE" w:rsidRPr="00E6472E" w:rsidRDefault="00EE7DAE" w:rsidP="00852E20">
      <w:pPr>
        <w:autoSpaceDE w:val="0"/>
        <w:autoSpaceDN w:val="0"/>
        <w:adjustRightInd w:val="0"/>
        <w:rPr>
          <w:rFonts w:cs="Arial"/>
          <w:b/>
          <w:bCs/>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lastRenderedPageBreak/>
        <w:t>[TALL WOOD AND HEAVY TIMBER 2019 INTERVENING PROPOSALS]</w:t>
      </w:r>
    </w:p>
    <w:p w:rsidR="00C003C5" w:rsidRPr="00E6472E" w:rsidRDefault="002108F5" w:rsidP="00852E20">
      <w:pPr>
        <w:autoSpaceDE w:val="0"/>
        <w:autoSpaceDN w:val="0"/>
        <w:adjustRightInd w:val="0"/>
        <w:ind w:firstLine="720"/>
        <w:rPr>
          <w:rFonts w:cs="Arial"/>
          <w:b/>
          <w:bCs/>
          <w:szCs w:val="24"/>
        </w:rPr>
      </w:pPr>
      <w:r w:rsidRPr="00E6472E">
        <w:rPr>
          <w:rFonts w:cs="Arial"/>
          <w:b/>
          <w:bCs/>
          <w:szCs w:val="24"/>
        </w:rPr>
        <w:t>[</w:t>
      </w:r>
      <w:r w:rsidR="0063101F" w:rsidRPr="00E6472E">
        <w:rPr>
          <w:rFonts w:cs="Arial"/>
          <w:b/>
          <w:bCs/>
          <w:szCs w:val="24"/>
        </w:rPr>
        <w:t>Associated Sections</w:t>
      </w:r>
      <w:r w:rsidRPr="00E6472E">
        <w:rPr>
          <w:rFonts w:cs="Arial"/>
          <w:b/>
          <w:bCs/>
          <w:szCs w:val="24"/>
        </w:rPr>
        <w:t xml:space="preserve"> in Part 2, California Building Code]</w:t>
      </w:r>
      <w:r w:rsidR="0063101F" w:rsidRPr="00E6472E">
        <w:rPr>
          <w:rFonts w:cs="Arial"/>
          <w:b/>
          <w:bCs/>
          <w:szCs w:val="24"/>
        </w:rPr>
        <w:t xml:space="preserve">: </w:t>
      </w:r>
    </w:p>
    <w:p w:rsidR="0063101F" w:rsidRPr="00E6472E" w:rsidRDefault="0063101F"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1F202E" w:rsidRPr="00E6472E" w:rsidRDefault="001F202E" w:rsidP="00852E20">
      <w:pPr>
        <w:spacing w:before="120"/>
        <w:rPr>
          <w:rFonts w:cs="Arial"/>
          <w:b/>
        </w:rPr>
      </w:pPr>
      <w:r w:rsidRPr="00E6472E">
        <w:rPr>
          <w:rFonts w:cs="Arial"/>
          <w:b/>
        </w:rPr>
        <w:t xml:space="preserve">Notation: </w:t>
      </w:r>
    </w:p>
    <w:p w:rsidR="001F202E" w:rsidRPr="00E6472E" w:rsidRDefault="001F202E"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w:t>
      </w:r>
      <w:r w:rsidR="004057CC" w:rsidRPr="00E6472E">
        <w:rPr>
          <w:bCs/>
          <w:szCs w:val="24"/>
        </w:rPr>
        <w:t xml:space="preserve"> 13113, 13113.5,</w:t>
      </w:r>
      <w:r w:rsidRPr="00E6472E">
        <w:rPr>
          <w:bCs/>
          <w:szCs w:val="24"/>
        </w:rPr>
        <w:t xml:space="preserve"> 13114, 13143,</w:t>
      </w:r>
      <w:r w:rsidR="004057CC" w:rsidRPr="00E6472E">
        <w:rPr>
          <w:bCs/>
          <w:szCs w:val="24"/>
        </w:rPr>
        <w:t>13132,</w:t>
      </w:r>
      <w:r w:rsidRPr="00E6472E">
        <w:rPr>
          <w:bCs/>
          <w:szCs w:val="24"/>
        </w:rPr>
        <w:t xml:space="preserve"> </w:t>
      </w:r>
      <w:r w:rsidR="004057CC" w:rsidRPr="00E6472E">
        <w:rPr>
          <w:bCs/>
          <w:szCs w:val="24"/>
        </w:rPr>
        <w:t xml:space="preserve">13132.7, 13132, 13133, 13135, </w:t>
      </w:r>
      <w:r w:rsidRPr="00E6472E">
        <w:rPr>
          <w:bCs/>
          <w:szCs w:val="24"/>
        </w:rPr>
        <w:t xml:space="preserve">13143.2, 13143.6, 13146, 13210, 13211, 17921, </w:t>
      </w:r>
      <w:r w:rsidR="004057CC" w:rsidRPr="00E6472E">
        <w:rPr>
          <w:bCs/>
          <w:szCs w:val="24"/>
        </w:rPr>
        <w:t xml:space="preserve">18928, </w:t>
      </w:r>
      <w:r w:rsidRPr="00E6472E">
        <w:rPr>
          <w:bCs/>
          <w:szCs w:val="24"/>
        </w:rPr>
        <w:t>18949.2, 2</w:t>
      </w:r>
      <w:r w:rsidR="004057CC" w:rsidRPr="00E6472E">
        <w:rPr>
          <w:bCs/>
          <w:szCs w:val="24"/>
        </w:rPr>
        <w:t>5500-</w:t>
      </w:r>
      <w:r w:rsidRPr="00E6472E">
        <w:rPr>
          <w:bCs/>
          <w:szCs w:val="24"/>
        </w:rPr>
        <w:t>25545, Government Code Section 51189, Education Code 17074.50</w:t>
      </w:r>
    </w:p>
    <w:p w:rsidR="001F202E" w:rsidRPr="00E6472E" w:rsidRDefault="001F202E" w:rsidP="00852E20">
      <w:pPr>
        <w:rPr>
          <w:rFonts w:cs="Arial"/>
          <w:szCs w:val="24"/>
        </w:rPr>
      </w:pPr>
    </w:p>
    <w:p w:rsidR="00203931" w:rsidRPr="00E6472E" w:rsidRDefault="001F202E" w:rsidP="00852E20">
      <w:pPr>
        <w:rPr>
          <w:rFonts w:cs="Arial"/>
          <w:snapToGrid/>
          <w:szCs w:val="24"/>
        </w:rPr>
      </w:pPr>
      <w:r w:rsidRPr="00E6472E">
        <w:rPr>
          <w:rFonts w:cs="Arial"/>
          <w:szCs w:val="24"/>
        </w:rPr>
        <w:t xml:space="preserve">Reference(s): </w:t>
      </w:r>
      <w:r w:rsidRPr="00E6472E">
        <w:rPr>
          <w:bCs/>
          <w:szCs w:val="24"/>
        </w:rPr>
        <w:t>Health and Safety Code Sections 13143,</w:t>
      </w:r>
      <w:r w:rsidR="004057CC" w:rsidRPr="00E6472E">
        <w:rPr>
          <w:bCs/>
          <w:szCs w:val="24"/>
        </w:rPr>
        <w:t xml:space="preserve"> 13143.1, 13143.9,</w:t>
      </w:r>
      <w:r w:rsidRPr="00E6472E">
        <w:rPr>
          <w:bCs/>
          <w:szCs w:val="24"/>
        </w:rPr>
        <w:t xml:space="preserve"> 13211, 18949.2, 25500 through 25545, Government Code S</w:t>
      </w:r>
      <w:r w:rsidR="004057CC" w:rsidRPr="00E6472E">
        <w:rPr>
          <w:bCs/>
          <w:szCs w:val="24"/>
        </w:rPr>
        <w:t xml:space="preserve">ections 51176, 51177, 51178, </w:t>
      </w:r>
      <w:r w:rsidRPr="00E6472E">
        <w:rPr>
          <w:bCs/>
          <w:szCs w:val="24"/>
        </w:rPr>
        <w:t>51179, Public Resources Code Secti</w:t>
      </w:r>
      <w:r w:rsidR="004057CC" w:rsidRPr="00E6472E">
        <w:rPr>
          <w:bCs/>
          <w:szCs w:val="24"/>
        </w:rPr>
        <w:t>ons 4201-</w:t>
      </w:r>
      <w:r w:rsidRPr="00E6472E">
        <w:rPr>
          <w:bCs/>
          <w:szCs w:val="24"/>
        </w:rPr>
        <w:t>4204</w:t>
      </w:r>
    </w:p>
    <w:p w:rsidR="00014446" w:rsidRPr="00E6472E" w:rsidRDefault="00014446" w:rsidP="00852E20">
      <w:pPr>
        <w:rPr>
          <w:rFonts w:cs="Arial"/>
          <w:snapToGrid/>
          <w:szCs w:val="24"/>
        </w:rPr>
      </w:pPr>
    </w:p>
    <w:p w:rsidR="002108F5" w:rsidRPr="00E6472E" w:rsidRDefault="002108F5" w:rsidP="00852E20">
      <w:pPr>
        <w:jc w:val="center"/>
        <w:rPr>
          <w:b/>
        </w:rPr>
      </w:pPr>
      <w:r w:rsidRPr="00E6472E">
        <w:rPr>
          <w:b/>
        </w:rPr>
        <w:t>CHAPTER 2</w:t>
      </w:r>
    </w:p>
    <w:p w:rsidR="002108F5" w:rsidRPr="00E6472E" w:rsidRDefault="002108F5" w:rsidP="00852E20">
      <w:pPr>
        <w:jc w:val="center"/>
        <w:rPr>
          <w:b/>
        </w:rPr>
      </w:pPr>
      <w:r w:rsidRPr="00E6472E">
        <w:rPr>
          <w:b/>
        </w:rPr>
        <w:t>DEFINITIONS</w:t>
      </w:r>
    </w:p>
    <w:p w:rsidR="00014446" w:rsidRPr="00E6472E" w:rsidRDefault="00014446" w:rsidP="00852E20">
      <w:pPr>
        <w:jc w:val="center"/>
        <w:rPr>
          <w:b/>
        </w:rPr>
      </w:pPr>
    </w:p>
    <w:p w:rsidR="00F802B1" w:rsidRPr="00E6472E" w:rsidRDefault="002108F5" w:rsidP="00852E20">
      <w:pPr>
        <w:jc w:val="center"/>
        <w:rPr>
          <w:b/>
          <w:snapToGrid/>
        </w:rPr>
      </w:pPr>
      <w:r w:rsidRPr="00E6472E">
        <w:rPr>
          <w:b/>
          <w:snapToGrid/>
        </w:rPr>
        <w:t>SECTION 202</w:t>
      </w:r>
    </w:p>
    <w:p w:rsidR="002108F5" w:rsidRPr="00E6472E" w:rsidRDefault="002108F5" w:rsidP="00852E20">
      <w:pPr>
        <w:jc w:val="center"/>
        <w:rPr>
          <w:b/>
          <w:snapToGrid/>
        </w:rPr>
      </w:pPr>
      <w:r w:rsidRPr="00E6472E">
        <w:rPr>
          <w:b/>
          <w:snapToGrid/>
        </w:rPr>
        <w:t>DEFINITIONS</w:t>
      </w:r>
    </w:p>
    <w:p w:rsidR="005E65A8" w:rsidRPr="00E6472E" w:rsidRDefault="005E65A8" w:rsidP="00852E20">
      <w:pPr>
        <w:jc w:val="center"/>
        <w:rPr>
          <w:b/>
          <w:snapToGrid/>
        </w:rPr>
      </w:pPr>
    </w:p>
    <w:p w:rsidR="005E65A8" w:rsidRPr="00E6472E" w:rsidRDefault="005E65A8" w:rsidP="00852E20">
      <w:pPr>
        <w:pStyle w:val="Heading1"/>
      </w:pPr>
      <w:r w:rsidRPr="00E6472E">
        <w:t>Item: [SFM 01/19-2-1]</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b/>
          <w:snapToGrid/>
        </w:rPr>
      </w:pPr>
    </w:p>
    <w:p w:rsidR="002108F5" w:rsidRPr="00E6472E" w:rsidRDefault="005E65A8" w:rsidP="00852E20">
      <w:pPr>
        <w:pStyle w:val="Heading2"/>
      </w:pPr>
      <w:r w:rsidRPr="00E6472E">
        <w:t>[</w:t>
      </w:r>
      <w:r w:rsidR="002108F5" w:rsidRPr="00E6472E">
        <w:t>Definition: Mass Timber (New)</w:t>
      </w:r>
      <w:r w:rsidRPr="00E6472E">
        <w:t>]</w:t>
      </w:r>
    </w:p>
    <w:p w:rsidR="002108F5" w:rsidRPr="00E6472E" w:rsidRDefault="002108F5" w:rsidP="00852E20">
      <w:pPr>
        <w:widowControl/>
        <w:autoSpaceDE w:val="0"/>
        <w:autoSpaceDN w:val="0"/>
        <w:adjustRightInd w:val="0"/>
        <w:rPr>
          <w:rFonts w:cs="Arial"/>
          <w:b/>
          <w:bCs/>
          <w:snapToGrid/>
          <w:szCs w:val="24"/>
        </w:rPr>
      </w:pPr>
    </w:p>
    <w:p w:rsidR="002108F5" w:rsidRPr="00E6472E" w:rsidRDefault="002108F5" w:rsidP="00852E20">
      <w:pPr>
        <w:pStyle w:val="BodyText"/>
        <w:rPr>
          <w:rStyle w:val="BodyTextChar"/>
          <w:rFonts w:cs="Arial"/>
          <w:i/>
          <w:sz w:val="24"/>
          <w:szCs w:val="24"/>
        </w:rPr>
      </w:pPr>
      <w:r w:rsidRPr="00E6472E">
        <w:rPr>
          <w:rFonts w:cs="Arial"/>
          <w:bCs/>
          <w:i/>
          <w:sz w:val="24"/>
          <w:szCs w:val="24"/>
        </w:rPr>
        <w:t xml:space="preserve">MASS TIMBER. </w:t>
      </w:r>
      <w:r w:rsidRPr="00E6472E">
        <w:rPr>
          <w:rStyle w:val="BodyTextChar"/>
          <w:rFonts w:cs="Arial"/>
          <w:i/>
          <w:sz w:val="24"/>
          <w:szCs w:val="24"/>
        </w:rPr>
        <w:t>Structural elements of Type IV construction primarily of solid, built-up, panelized or engineered wood products that meet minimum cross section dimensions of Type IV construction.</w:t>
      </w:r>
    </w:p>
    <w:p w:rsidR="002108F5" w:rsidRPr="00E6472E" w:rsidRDefault="002108F5" w:rsidP="00852E20">
      <w:pPr>
        <w:pStyle w:val="BodyText"/>
        <w:rPr>
          <w:rStyle w:val="BodyTextChar"/>
          <w:rFonts w:cs="Arial"/>
          <w:i/>
          <w:sz w:val="24"/>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2108F5" w:rsidRPr="00E6472E" w:rsidRDefault="002108F5"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2108F5" w:rsidRPr="00E6472E" w:rsidRDefault="002108F5" w:rsidP="00852E20">
      <w:pPr>
        <w:autoSpaceDE w:val="0"/>
        <w:autoSpaceDN w:val="0"/>
        <w:adjustRightInd w:val="0"/>
        <w:ind w:left="720"/>
        <w:rPr>
          <w:rFonts w:cs="Arial"/>
          <w:bCs/>
          <w:szCs w:val="24"/>
        </w:rPr>
      </w:pPr>
      <w:r w:rsidRPr="00E6472E">
        <w:rPr>
          <w:rFonts w:cs="Arial"/>
          <w:bCs/>
          <w:szCs w:val="24"/>
        </w:rPr>
        <w:lastRenderedPageBreak/>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Pr="00E6472E">
        <w:rPr>
          <w:rFonts w:cs="Arial"/>
          <w:bCs/>
          <w:szCs w:val="24"/>
        </w:rPr>
        <w:t>ASTM D3498-03 (2011) (New), D102.2.5</w:t>
      </w:r>
    </w:p>
    <w:p w:rsidR="002108F5" w:rsidRPr="00E6472E" w:rsidRDefault="002108F5" w:rsidP="00852E20">
      <w:pPr>
        <w:pStyle w:val="BodyText"/>
        <w:rPr>
          <w:rFonts w:cs="Arial"/>
          <w:i/>
          <w:sz w:val="24"/>
          <w:szCs w:val="24"/>
        </w:rPr>
      </w:pPr>
    </w:p>
    <w:p w:rsidR="005E65A8" w:rsidRPr="00E6472E" w:rsidRDefault="005E65A8" w:rsidP="00852E20">
      <w:pPr>
        <w:pStyle w:val="Heading1"/>
      </w:pPr>
      <w:r w:rsidRPr="00E6472E">
        <w:t>Item: [SFM 01/19-2-2]</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pStyle w:val="BodyText"/>
        <w:rPr>
          <w:rFonts w:cs="Arial"/>
          <w:i/>
          <w:sz w:val="24"/>
          <w:szCs w:val="24"/>
        </w:rPr>
      </w:pPr>
    </w:p>
    <w:p w:rsidR="000A3F30" w:rsidRPr="00E6472E" w:rsidRDefault="005E65A8" w:rsidP="00852E20">
      <w:pPr>
        <w:pStyle w:val="Heading2"/>
      </w:pPr>
      <w:r w:rsidRPr="00E6472E">
        <w:t>[</w:t>
      </w:r>
      <w:r w:rsidR="000A3F30" w:rsidRPr="00E6472E">
        <w:t>Definition: Mechanical-Access Enclosed Parking Garage (New)</w:t>
      </w:r>
      <w:r w:rsidRPr="00E6472E">
        <w:t>]</w:t>
      </w:r>
    </w:p>
    <w:p w:rsidR="000A3F30" w:rsidRPr="00E6472E" w:rsidRDefault="000A3F30" w:rsidP="00852E20">
      <w:pPr>
        <w:autoSpaceDE w:val="0"/>
        <w:autoSpaceDN w:val="0"/>
        <w:adjustRightInd w:val="0"/>
        <w:rPr>
          <w:rFonts w:cs="Arial"/>
          <w:b/>
          <w:bCs/>
          <w:i/>
          <w:szCs w:val="24"/>
          <w:u w:val="single"/>
        </w:rPr>
      </w:pPr>
    </w:p>
    <w:p w:rsidR="000A3F30" w:rsidRPr="00E6472E" w:rsidRDefault="000A3F30" w:rsidP="00852E20">
      <w:pPr>
        <w:autoSpaceDE w:val="0"/>
        <w:autoSpaceDN w:val="0"/>
        <w:adjustRightInd w:val="0"/>
        <w:rPr>
          <w:rFonts w:cs="Arial"/>
          <w:i/>
          <w:szCs w:val="24"/>
          <w:u w:val="single"/>
        </w:rPr>
      </w:pPr>
      <w:r w:rsidRPr="00E6472E">
        <w:rPr>
          <w:rFonts w:cs="Arial"/>
          <w:b/>
          <w:bCs/>
          <w:i/>
          <w:szCs w:val="24"/>
          <w:u w:val="single"/>
        </w:rPr>
        <w:t xml:space="preserve">MECHANICAL-ACCESS ENCLOSED PARKING GARAGE </w:t>
      </w:r>
      <w:r w:rsidRPr="00E6472E">
        <w:rPr>
          <w:rFonts w:cs="Arial"/>
          <w:i/>
          <w:szCs w:val="24"/>
          <w:u w:val="single"/>
        </w:rPr>
        <w:t>An enclosed parking garage which employs parking machines, lifts, elevators or other mechanical devices for vehicle moving from and to street level and in which public occupancy in the garage is prohibited in all areas except the vehicle access bay.</w:t>
      </w:r>
    </w:p>
    <w:p w:rsidR="000A3F30" w:rsidRPr="00E6472E" w:rsidRDefault="000A3F30" w:rsidP="00852E20">
      <w:pPr>
        <w:pStyle w:val="BodyText"/>
        <w:rPr>
          <w:rFonts w:cs="Arial"/>
          <w:i/>
          <w:sz w:val="24"/>
          <w:szCs w:val="24"/>
        </w:rPr>
      </w:pPr>
    </w:p>
    <w:p w:rsidR="00EE7DAE" w:rsidRPr="00E6472E" w:rsidRDefault="00EE7DAE" w:rsidP="00852E20">
      <w:pPr>
        <w:ind w:firstLine="720"/>
        <w:contextualSpacing/>
        <w:rPr>
          <w:rFonts w:cs="Arial"/>
          <w:b/>
          <w:szCs w:val="24"/>
        </w:rPr>
      </w:pPr>
      <w:r w:rsidRPr="00E6472E">
        <w:rPr>
          <w:rFonts w:cs="Arial"/>
          <w:b/>
          <w:szCs w:val="24"/>
        </w:rPr>
        <w:t xml:space="preserve">[AUTOMATIC PARKING GARAGE 2019 INTERVENING PROPOSALS] </w:t>
      </w:r>
    </w:p>
    <w:p w:rsidR="00E8738C" w:rsidRPr="00E6472E" w:rsidRDefault="00E8738C" w:rsidP="00852E20">
      <w:pPr>
        <w:ind w:firstLine="720"/>
        <w:contextualSpacing/>
        <w:rPr>
          <w:rFonts w:cs="Arial"/>
          <w:b/>
          <w:szCs w:val="24"/>
        </w:rPr>
      </w:pPr>
      <w:r w:rsidRPr="00E6472E">
        <w:rPr>
          <w:rFonts w:cs="Arial"/>
          <w:b/>
          <w:szCs w:val="24"/>
        </w:rPr>
        <w:t>[Associated Sections in Part 2, California Building Code]:</w:t>
      </w:r>
    </w:p>
    <w:p w:rsidR="00E8738C" w:rsidRPr="00E6472E" w:rsidRDefault="00E8738C" w:rsidP="00852E20">
      <w:pPr>
        <w:ind w:left="720"/>
        <w:contextualSpacing/>
        <w:rPr>
          <w:rFonts w:cs="Arial"/>
          <w:szCs w:val="24"/>
        </w:rPr>
      </w:pPr>
      <w:r w:rsidRPr="00E6472E">
        <w:rPr>
          <w:rFonts w:cs="Arial"/>
          <w:szCs w:val="24"/>
        </w:rPr>
        <w:t>202 (New), 406.6.4 (New), 406.6.4.1 (New), 406.6.4.2 (New), 406.6.4.3 (New), 406.6.4.3.1 (New), 406.6.4.4 (New), TABLE 508.4, Table 903.2.11.6</w:t>
      </w:r>
    </w:p>
    <w:p w:rsidR="00E8738C" w:rsidRPr="00E6472E" w:rsidRDefault="00E8738C" w:rsidP="00852E20">
      <w:pPr>
        <w:pStyle w:val="BodyText"/>
        <w:rPr>
          <w:rFonts w:cs="Arial"/>
          <w:i/>
          <w:sz w:val="24"/>
          <w:szCs w:val="24"/>
        </w:rPr>
      </w:pPr>
    </w:p>
    <w:p w:rsidR="005E65A8" w:rsidRPr="00E6472E" w:rsidRDefault="005E65A8" w:rsidP="00852E20">
      <w:pPr>
        <w:pStyle w:val="Heading1"/>
      </w:pPr>
      <w:r w:rsidRPr="00E6472E">
        <w:t>Item: [SFM 01/19-2-3]</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pStyle w:val="BodyText"/>
        <w:rPr>
          <w:rFonts w:cs="Arial"/>
          <w:i/>
          <w:sz w:val="24"/>
          <w:szCs w:val="24"/>
        </w:rPr>
      </w:pPr>
    </w:p>
    <w:p w:rsidR="002108F5" w:rsidRPr="00E6472E" w:rsidRDefault="005E65A8" w:rsidP="00852E20">
      <w:pPr>
        <w:pStyle w:val="Heading2"/>
      </w:pPr>
      <w:r w:rsidRPr="00E6472E">
        <w:t>[</w:t>
      </w:r>
      <w:r w:rsidR="002108F5" w:rsidRPr="00E6472E">
        <w:t>Definition: Noncombustible Protection (For Mass Timber) (New)</w:t>
      </w:r>
      <w:r w:rsidRPr="00E6472E">
        <w:t>]</w:t>
      </w:r>
    </w:p>
    <w:p w:rsidR="002108F5" w:rsidRPr="00E6472E" w:rsidRDefault="002108F5" w:rsidP="00852E20">
      <w:pPr>
        <w:autoSpaceDE w:val="0"/>
        <w:autoSpaceDN w:val="0"/>
        <w:adjustRightInd w:val="0"/>
        <w:rPr>
          <w:rFonts w:cs="Arial"/>
          <w:bCs/>
          <w:szCs w:val="24"/>
        </w:rPr>
      </w:pPr>
    </w:p>
    <w:p w:rsidR="002108F5" w:rsidRPr="00E6472E" w:rsidRDefault="002108F5" w:rsidP="00852E20">
      <w:pPr>
        <w:autoSpaceDE w:val="0"/>
        <w:autoSpaceDN w:val="0"/>
        <w:adjustRightInd w:val="0"/>
        <w:rPr>
          <w:rFonts w:cs="Arial"/>
          <w:i/>
          <w:szCs w:val="24"/>
          <w:u w:val="single"/>
        </w:rPr>
      </w:pPr>
      <w:r w:rsidRPr="00E6472E">
        <w:rPr>
          <w:rFonts w:cs="Arial"/>
          <w:b/>
          <w:i/>
          <w:szCs w:val="24"/>
          <w:u w:val="single"/>
        </w:rPr>
        <w:t xml:space="preserve">NONCOMBUSTIBLE PROTECTION (FOR MASS TIMBER). </w:t>
      </w:r>
      <w:r w:rsidRPr="00E6472E">
        <w:rPr>
          <w:rFonts w:cs="Arial"/>
          <w:i/>
          <w:szCs w:val="24"/>
          <w:u w:val="single"/>
        </w:rPr>
        <w:t>Noncombustible material, in accordance with Section 703.5, designed to increase the fire resistance rating and delay the combustion of mass timber.</w:t>
      </w:r>
    </w:p>
    <w:p w:rsidR="002108F5" w:rsidRPr="00E6472E" w:rsidRDefault="002108F5" w:rsidP="00852E20">
      <w:pPr>
        <w:autoSpaceDE w:val="0"/>
        <w:autoSpaceDN w:val="0"/>
        <w:adjustRightInd w:val="0"/>
        <w:rPr>
          <w:rFonts w:cs="Arial"/>
          <w:i/>
          <w:szCs w:val="24"/>
          <w:u w:val="single"/>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2108F5" w:rsidRPr="00E6472E" w:rsidRDefault="002108F5"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2108F5" w:rsidRPr="00E6472E" w:rsidRDefault="002108F5"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w:t>
      </w:r>
      <w:r w:rsidRPr="00E6472E">
        <w:rPr>
          <w:rFonts w:cs="Arial"/>
          <w:bCs/>
          <w:szCs w:val="24"/>
        </w:rPr>
        <w:lastRenderedPageBreak/>
        <w:t xml:space="preserve">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Pr="00E6472E">
        <w:rPr>
          <w:rFonts w:cs="Arial"/>
          <w:bCs/>
          <w:szCs w:val="24"/>
        </w:rPr>
        <w:t>ASTM D3498-03 (2011) (New), D102.2.5</w:t>
      </w:r>
    </w:p>
    <w:p w:rsidR="002108F5" w:rsidRPr="00E6472E" w:rsidRDefault="002108F5" w:rsidP="00852E20">
      <w:pPr>
        <w:autoSpaceDE w:val="0"/>
        <w:autoSpaceDN w:val="0"/>
        <w:adjustRightInd w:val="0"/>
        <w:rPr>
          <w:rFonts w:cs="Arial"/>
          <w:bCs/>
          <w:szCs w:val="24"/>
        </w:rPr>
      </w:pPr>
    </w:p>
    <w:p w:rsidR="005E65A8" w:rsidRPr="00E6472E" w:rsidRDefault="005E65A8" w:rsidP="00852E20">
      <w:pPr>
        <w:pStyle w:val="Heading1"/>
      </w:pPr>
      <w:r w:rsidRPr="00E6472E">
        <w:t>Item: [SFM 01/19-2-4]</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autoSpaceDE w:val="0"/>
        <w:autoSpaceDN w:val="0"/>
        <w:adjustRightInd w:val="0"/>
        <w:rPr>
          <w:rFonts w:cs="Arial"/>
          <w:bCs/>
          <w:szCs w:val="24"/>
        </w:rPr>
      </w:pPr>
    </w:p>
    <w:p w:rsidR="00EB3C91" w:rsidRPr="00E6472E" w:rsidRDefault="005E65A8" w:rsidP="00852E20">
      <w:pPr>
        <w:pStyle w:val="Heading2"/>
      </w:pPr>
      <w:r w:rsidRPr="00E6472E">
        <w:t>[</w:t>
      </w:r>
      <w:r w:rsidR="00EB3C91" w:rsidRPr="00E6472E">
        <w:t>Definition: Puzzle Room (New)</w:t>
      </w:r>
      <w:r w:rsidRPr="00E6472E">
        <w:t>]</w:t>
      </w:r>
    </w:p>
    <w:p w:rsidR="00EB3C91" w:rsidRPr="00E6472E" w:rsidRDefault="00EB3C91" w:rsidP="00852E20">
      <w:pPr>
        <w:autoSpaceDE w:val="0"/>
        <w:autoSpaceDN w:val="0"/>
        <w:adjustRightInd w:val="0"/>
        <w:rPr>
          <w:rFonts w:cs="Arial"/>
          <w:bCs/>
          <w:szCs w:val="24"/>
        </w:rPr>
      </w:pPr>
    </w:p>
    <w:p w:rsidR="000A3F30" w:rsidRPr="00E6472E" w:rsidRDefault="000A3F30" w:rsidP="00852E20">
      <w:pPr>
        <w:autoSpaceDE w:val="0"/>
        <w:autoSpaceDN w:val="0"/>
        <w:adjustRightInd w:val="0"/>
        <w:contextualSpacing/>
        <w:rPr>
          <w:rFonts w:cs="Arial"/>
          <w:i/>
          <w:szCs w:val="24"/>
          <w:u w:val="single"/>
        </w:rPr>
      </w:pPr>
      <w:r w:rsidRPr="00E6472E">
        <w:rPr>
          <w:rFonts w:cs="Arial"/>
          <w:b/>
          <w:bCs/>
          <w:i/>
          <w:szCs w:val="24"/>
          <w:u w:val="single"/>
        </w:rPr>
        <w:t xml:space="preserve">PUZZLE ROOM </w:t>
      </w:r>
      <w:r w:rsidRPr="00E6472E">
        <w:rPr>
          <w:rFonts w:cs="Arial"/>
          <w:i/>
          <w:szCs w:val="24"/>
          <w:u w:val="single"/>
        </w:rPr>
        <w:t>A puzzle room is a type of special amusement area in which occupants are encouraged to solve a challenge to escape from a room or series of rooms.</w:t>
      </w:r>
    </w:p>
    <w:p w:rsidR="000A3F30" w:rsidRPr="00E6472E" w:rsidRDefault="000A3F30" w:rsidP="00852E20">
      <w:pPr>
        <w:autoSpaceDE w:val="0"/>
        <w:autoSpaceDN w:val="0"/>
        <w:adjustRightInd w:val="0"/>
        <w:rPr>
          <w:rFonts w:cs="Arial"/>
          <w:bCs/>
          <w:szCs w:val="24"/>
        </w:rPr>
      </w:pPr>
    </w:p>
    <w:p w:rsidR="00EE7DAE" w:rsidRPr="00E6472E" w:rsidRDefault="00EE7DA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0A3F30" w:rsidRPr="00E6472E" w:rsidRDefault="000A3F3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0A3F30" w:rsidRPr="00E6472E" w:rsidRDefault="000A3F30" w:rsidP="00852E20">
      <w:pPr>
        <w:autoSpaceDE w:val="0"/>
        <w:autoSpaceDN w:val="0"/>
        <w:adjustRightInd w:val="0"/>
        <w:contextualSpacing/>
        <w:rPr>
          <w:rFonts w:cs="Arial"/>
          <w:b/>
          <w:bCs/>
          <w:szCs w:val="24"/>
        </w:rPr>
      </w:pPr>
    </w:p>
    <w:p w:rsidR="005E65A8" w:rsidRPr="00E6472E" w:rsidRDefault="005E65A8" w:rsidP="00852E20">
      <w:pPr>
        <w:pStyle w:val="Heading1"/>
      </w:pPr>
      <w:r w:rsidRPr="00E6472E">
        <w:t>Item: [SFM 01/19-2-5]</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0A3F30" w:rsidRPr="00E6472E" w:rsidRDefault="000A3F30" w:rsidP="00852E20">
      <w:pPr>
        <w:autoSpaceDE w:val="0"/>
        <w:autoSpaceDN w:val="0"/>
        <w:adjustRightInd w:val="0"/>
        <w:contextualSpacing/>
        <w:rPr>
          <w:rFonts w:cs="Arial"/>
          <w:b/>
          <w:bCs/>
          <w:szCs w:val="24"/>
        </w:rPr>
      </w:pPr>
    </w:p>
    <w:p w:rsidR="000A3F30" w:rsidRPr="00E6472E" w:rsidRDefault="005E65A8" w:rsidP="00852E20">
      <w:pPr>
        <w:pStyle w:val="Heading2"/>
      </w:pPr>
      <w:r w:rsidRPr="00E6472E">
        <w:t>[</w:t>
      </w:r>
      <w:r w:rsidR="000A3F30" w:rsidRPr="00E6472E">
        <w:t>Definition: Special Amusement Area</w:t>
      </w:r>
      <w:r w:rsidRPr="00E6472E">
        <w:t>]</w:t>
      </w:r>
    </w:p>
    <w:p w:rsidR="000A3F30" w:rsidRPr="00E6472E" w:rsidRDefault="000A3F30" w:rsidP="00852E20">
      <w:pPr>
        <w:autoSpaceDE w:val="0"/>
        <w:autoSpaceDN w:val="0"/>
        <w:adjustRightInd w:val="0"/>
        <w:contextualSpacing/>
        <w:rPr>
          <w:rFonts w:cs="Arial"/>
          <w:b/>
          <w:bCs/>
          <w:szCs w:val="24"/>
        </w:rPr>
      </w:pPr>
    </w:p>
    <w:p w:rsidR="000A3F30" w:rsidRPr="00E6472E" w:rsidRDefault="000A3F30" w:rsidP="00852E20">
      <w:pPr>
        <w:autoSpaceDE w:val="0"/>
        <w:autoSpaceDN w:val="0"/>
        <w:adjustRightInd w:val="0"/>
        <w:contextualSpacing/>
        <w:rPr>
          <w:rFonts w:cs="Arial"/>
          <w:szCs w:val="24"/>
        </w:rPr>
      </w:pPr>
      <w:r w:rsidRPr="00E6472E">
        <w:rPr>
          <w:rFonts w:cs="Arial"/>
          <w:b/>
          <w:bCs/>
          <w:strike/>
          <w:szCs w:val="24"/>
        </w:rPr>
        <w:t>[BG]</w:t>
      </w:r>
      <w:r w:rsidRPr="00E6472E">
        <w:rPr>
          <w:rFonts w:cs="Arial"/>
          <w:b/>
          <w:bCs/>
          <w:szCs w:val="24"/>
        </w:rPr>
        <w:t xml:space="preserve"> SPECIAL AMUSEMENT </w:t>
      </w:r>
      <w:r w:rsidRPr="00E6472E">
        <w:rPr>
          <w:rFonts w:cs="Arial"/>
          <w:b/>
          <w:bCs/>
          <w:strike/>
          <w:szCs w:val="24"/>
        </w:rPr>
        <w:t>BUILDING</w:t>
      </w:r>
      <w:r w:rsidRPr="00E6472E">
        <w:rPr>
          <w:rFonts w:cs="Arial"/>
          <w:b/>
          <w:bCs/>
          <w:szCs w:val="24"/>
        </w:rPr>
        <w:t xml:space="preserve"> </w:t>
      </w:r>
      <w:r w:rsidRPr="00E6472E">
        <w:rPr>
          <w:rFonts w:cs="Arial"/>
          <w:b/>
          <w:bCs/>
          <w:i/>
          <w:szCs w:val="24"/>
          <w:u w:val="single"/>
        </w:rPr>
        <w:t>AREA</w:t>
      </w:r>
      <w:r w:rsidRPr="00E6472E">
        <w:rPr>
          <w:rFonts w:cs="Arial"/>
          <w:b/>
          <w:bCs/>
          <w:szCs w:val="24"/>
          <w:u w:val="single"/>
        </w:rPr>
        <w:t>.</w:t>
      </w:r>
      <w:r w:rsidRPr="00E6472E">
        <w:rPr>
          <w:rFonts w:cs="Arial"/>
          <w:b/>
          <w:bCs/>
          <w:szCs w:val="24"/>
        </w:rPr>
        <w:t xml:space="preserve"> </w:t>
      </w:r>
      <w:r w:rsidRPr="00E6472E">
        <w:rPr>
          <w:rFonts w:cs="Arial"/>
          <w:szCs w:val="24"/>
        </w:rPr>
        <w:t xml:space="preserve">A special amusement </w:t>
      </w:r>
      <w:r w:rsidRPr="00E6472E">
        <w:rPr>
          <w:rFonts w:cs="Arial"/>
          <w:strike/>
          <w:szCs w:val="24"/>
        </w:rPr>
        <w:t>building</w:t>
      </w:r>
      <w:r w:rsidRPr="00E6472E">
        <w:rPr>
          <w:rFonts w:cs="Arial"/>
          <w:szCs w:val="24"/>
        </w:rPr>
        <w:t xml:space="preserve"> </w:t>
      </w:r>
      <w:r w:rsidRPr="00E6472E">
        <w:rPr>
          <w:rFonts w:cs="Arial"/>
          <w:i/>
          <w:szCs w:val="24"/>
          <w:u w:val="single"/>
        </w:rPr>
        <w:t>area</w:t>
      </w:r>
      <w:r w:rsidRPr="00E6472E">
        <w:rPr>
          <w:rFonts w:cs="Arial"/>
          <w:szCs w:val="24"/>
        </w:rPr>
        <w:t xml:space="preserve"> is any temporary or permanent building or portion thereof that is occupied for amusement, entertainment or educational purposes and </w:t>
      </w:r>
      <w:r w:rsidRPr="00E6472E">
        <w:rPr>
          <w:rFonts w:cs="Arial"/>
          <w:strike/>
          <w:szCs w:val="24"/>
        </w:rPr>
        <w:t>that contains a</w:t>
      </w:r>
      <w:r w:rsidRPr="00E6472E">
        <w:rPr>
          <w:rFonts w:cs="Arial"/>
          <w:szCs w:val="24"/>
        </w:rPr>
        <w:t xml:space="preserve"> </w:t>
      </w:r>
      <w:r w:rsidRPr="00E6472E">
        <w:rPr>
          <w:rFonts w:cs="Arial"/>
          <w:strike/>
          <w:szCs w:val="24"/>
        </w:rPr>
        <w:t>device or system that conveys passengers or provides a walkway along, around or over a course in any direction so</w:t>
      </w:r>
      <w:r w:rsidRPr="00E6472E">
        <w:rPr>
          <w:rFonts w:cs="Arial"/>
          <w:szCs w:val="24"/>
        </w:rPr>
        <w:t xml:space="preserve"> </w:t>
      </w:r>
      <w:r w:rsidRPr="00E6472E">
        <w:rPr>
          <w:rFonts w:cs="Arial"/>
          <w:strike/>
          <w:szCs w:val="24"/>
        </w:rPr>
        <w:t xml:space="preserve">arranged that the </w:t>
      </w:r>
      <w:r w:rsidRPr="00E6472E">
        <w:rPr>
          <w:rFonts w:cs="Arial"/>
          <w:iCs/>
          <w:strike/>
          <w:szCs w:val="24"/>
        </w:rPr>
        <w:t>means of egress</w:t>
      </w:r>
      <w:r w:rsidRPr="00E6472E">
        <w:rPr>
          <w:rFonts w:cs="Arial"/>
          <w:i/>
          <w:iCs/>
          <w:strike/>
          <w:szCs w:val="24"/>
        </w:rPr>
        <w:t xml:space="preserve"> </w:t>
      </w:r>
      <w:r w:rsidRPr="00E6472E">
        <w:rPr>
          <w:rFonts w:cs="Arial"/>
          <w:strike/>
          <w:szCs w:val="24"/>
        </w:rPr>
        <w:t>path is not readily apparent due to visual or audio distractions or is intentionally</w:t>
      </w:r>
      <w:r w:rsidRPr="00E6472E">
        <w:rPr>
          <w:rFonts w:cs="Arial"/>
          <w:szCs w:val="24"/>
        </w:rPr>
        <w:t xml:space="preserve"> </w:t>
      </w:r>
      <w:r w:rsidRPr="00E6472E">
        <w:rPr>
          <w:rFonts w:cs="Arial"/>
          <w:strike/>
          <w:szCs w:val="24"/>
        </w:rPr>
        <w:t>confounded or is not readily available because of the nature of the attraction or mode of conveyance through the</w:t>
      </w:r>
      <w:r w:rsidRPr="00E6472E">
        <w:rPr>
          <w:rFonts w:cs="Arial"/>
          <w:szCs w:val="24"/>
        </w:rPr>
        <w:t xml:space="preserve"> </w:t>
      </w:r>
      <w:r w:rsidRPr="00E6472E">
        <w:rPr>
          <w:rFonts w:cs="Arial"/>
          <w:strike/>
          <w:szCs w:val="24"/>
        </w:rPr>
        <w:t>building or structure</w:t>
      </w:r>
      <w:r w:rsidRPr="00E6472E">
        <w:rPr>
          <w:rFonts w:cs="Arial"/>
          <w:szCs w:val="24"/>
        </w:rPr>
        <w:t xml:space="preserve"> </w:t>
      </w:r>
      <w:r w:rsidRPr="00E6472E">
        <w:rPr>
          <w:rFonts w:cs="Arial"/>
          <w:i/>
          <w:szCs w:val="24"/>
          <w:u w:val="single"/>
        </w:rPr>
        <w:t>is arranged in a manner that:</w:t>
      </w:r>
    </w:p>
    <w:p w:rsidR="00562C85" w:rsidRPr="00E6472E" w:rsidRDefault="00562C85" w:rsidP="00852E20">
      <w:pPr>
        <w:autoSpaceDE w:val="0"/>
        <w:autoSpaceDN w:val="0"/>
        <w:adjustRightInd w:val="0"/>
        <w:ind w:left="720"/>
        <w:contextualSpacing/>
        <w:rPr>
          <w:rFonts w:cs="Arial"/>
          <w:i/>
          <w:szCs w:val="24"/>
          <w:u w:val="single"/>
        </w:rPr>
      </w:pPr>
    </w:p>
    <w:p w:rsidR="009D0CDC" w:rsidRPr="00DB1883" w:rsidRDefault="000A3F30" w:rsidP="00454675">
      <w:pPr>
        <w:pStyle w:val="ListParagraph"/>
        <w:numPr>
          <w:ilvl w:val="0"/>
          <w:numId w:val="5"/>
        </w:numPr>
        <w:autoSpaceDE w:val="0"/>
        <w:autoSpaceDN w:val="0"/>
        <w:adjustRightInd w:val="0"/>
        <w:contextualSpacing/>
        <w:rPr>
          <w:rFonts w:cs="Arial"/>
          <w:b w:val="0"/>
          <w:i/>
          <w:szCs w:val="24"/>
          <w:u w:val="single"/>
        </w:rPr>
      </w:pPr>
      <w:r w:rsidRPr="00DB1883">
        <w:rPr>
          <w:rFonts w:cs="Arial"/>
          <w:b w:val="0"/>
          <w:i/>
          <w:szCs w:val="24"/>
          <w:u w:val="single"/>
        </w:rPr>
        <w:t xml:space="preserve">Makes the means of egress path that is not readily apparent due to visual </w:t>
      </w:r>
      <w:r w:rsidR="009D0CDC" w:rsidRPr="00DB1883">
        <w:rPr>
          <w:rFonts w:cs="Arial"/>
          <w:b w:val="0"/>
          <w:i/>
          <w:szCs w:val="24"/>
          <w:u w:val="single"/>
        </w:rPr>
        <w:t>and</w:t>
      </w:r>
      <w:r w:rsidR="005F2D5A" w:rsidRPr="00DB1883">
        <w:rPr>
          <w:rFonts w:cs="Arial"/>
          <w:b w:val="0"/>
          <w:i/>
          <w:szCs w:val="24"/>
          <w:u w:val="single"/>
        </w:rPr>
        <w:t xml:space="preserve"> audio distractions, o</w:t>
      </w:r>
      <w:r w:rsidR="009D0CDC" w:rsidRPr="00DB1883">
        <w:rPr>
          <w:rFonts w:cs="Arial"/>
          <w:b w:val="0"/>
          <w:i/>
          <w:szCs w:val="24"/>
          <w:u w:val="single"/>
        </w:rPr>
        <w:t>r</w:t>
      </w:r>
    </w:p>
    <w:p w:rsidR="000A3F30" w:rsidRPr="00DB1883" w:rsidRDefault="000A3F30" w:rsidP="00852E20">
      <w:pPr>
        <w:autoSpaceDE w:val="0"/>
        <w:autoSpaceDN w:val="0"/>
        <w:adjustRightInd w:val="0"/>
        <w:ind w:firstLine="720"/>
        <w:contextualSpacing/>
        <w:rPr>
          <w:rFonts w:cs="Arial"/>
          <w:szCs w:val="24"/>
        </w:rPr>
      </w:pPr>
    </w:p>
    <w:p w:rsidR="009D0CDC" w:rsidRPr="00DB1883" w:rsidRDefault="000A3F30" w:rsidP="00454675">
      <w:pPr>
        <w:pStyle w:val="ListParagraph"/>
        <w:numPr>
          <w:ilvl w:val="0"/>
          <w:numId w:val="5"/>
        </w:numPr>
        <w:autoSpaceDE w:val="0"/>
        <w:autoSpaceDN w:val="0"/>
        <w:adjustRightInd w:val="0"/>
        <w:contextualSpacing/>
        <w:rPr>
          <w:rFonts w:cs="Arial"/>
          <w:b w:val="0"/>
          <w:i/>
          <w:szCs w:val="24"/>
          <w:u w:val="single"/>
        </w:rPr>
      </w:pPr>
      <w:r w:rsidRPr="00DB1883">
        <w:rPr>
          <w:rFonts w:cs="Arial"/>
          <w:b w:val="0"/>
          <w:i/>
          <w:szCs w:val="24"/>
          <w:u w:val="single"/>
        </w:rPr>
        <w:t>Intentionally confounds identificat</w:t>
      </w:r>
      <w:r w:rsidR="005F2D5A" w:rsidRPr="00DB1883">
        <w:rPr>
          <w:rFonts w:cs="Arial"/>
          <w:b w:val="0"/>
          <w:i/>
          <w:szCs w:val="24"/>
          <w:u w:val="single"/>
        </w:rPr>
        <w:t>ion of the means of egress path, o</w:t>
      </w:r>
      <w:r w:rsidR="009D0CDC" w:rsidRPr="00DB1883">
        <w:rPr>
          <w:rFonts w:cs="Arial"/>
          <w:b w:val="0"/>
          <w:i/>
          <w:szCs w:val="24"/>
          <w:u w:val="single"/>
        </w:rPr>
        <w:t>r</w:t>
      </w:r>
    </w:p>
    <w:p w:rsidR="000A3F30" w:rsidRPr="00DB1883" w:rsidRDefault="000A3F30" w:rsidP="00852E20">
      <w:pPr>
        <w:autoSpaceDE w:val="0"/>
        <w:autoSpaceDN w:val="0"/>
        <w:adjustRightInd w:val="0"/>
        <w:ind w:left="720"/>
        <w:contextualSpacing/>
        <w:rPr>
          <w:rFonts w:cs="Arial"/>
          <w:szCs w:val="24"/>
        </w:rPr>
      </w:pPr>
    </w:p>
    <w:p w:rsidR="000A3F30" w:rsidRPr="00DB1883" w:rsidRDefault="000A3F30" w:rsidP="00454675">
      <w:pPr>
        <w:pStyle w:val="ListParagraph"/>
        <w:numPr>
          <w:ilvl w:val="0"/>
          <w:numId w:val="5"/>
        </w:numPr>
        <w:autoSpaceDE w:val="0"/>
        <w:autoSpaceDN w:val="0"/>
        <w:adjustRightInd w:val="0"/>
        <w:contextualSpacing/>
        <w:rPr>
          <w:rFonts w:cs="Arial"/>
          <w:b w:val="0"/>
          <w:i/>
          <w:szCs w:val="24"/>
          <w:u w:val="single"/>
        </w:rPr>
      </w:pPr>
      <w:r w:rsidRPr="00DB1883">
        <w:rPr>
          <w:rFonts w:cs="Arial"/>
          <w:b w:val="0"/>
          <w:i/>
          <w:szCs w:val="24"/>
          <w:u w:val="single"/>
        </w:rPr>
        <w:t xml:space="preserve">Otherwise makes the means of egress path not readily available because of the nature of the attraction or mode of conveyance through the </w:t>
      </w:r>
      <w:r w:rsidR="009D0CDC" w:rsidRPr="00DB1883">
        <w:rPr>
          <w:rFonts w:cs="Arial"/>
          <w:b w:val="0"/>
          <w:i/>
          <w:szCs w:val="24"/>
          <w:u w:val="single"/>
        </w:rPr>
        <w:t>special amusement area, building, structure or portion thereof.</w:t>
      </w:r>
    </w:p>
    <w:p w:rsidR="000A3F30" w:rsidRPr="00E6472E" w:rsidRDefault="000A3F30" w:rsidP="00852E20">
      <w:pPr>
        <w:autoSpaceDE w:val="0"/>
        <w:autoSpaceDN w:val="0"/>
        <w:adjustRightInd w:val="0"/>
        <w:rPr>
          <w:rFonts w:cs="Arial"/>
          <w:b/>
          <w:bCs/>
          <w:szCs w:val="24"/>
        </w:rPr>
      </w:pPr>
    </w:p>
    <w:p w:rsidR="00EE7DAE" w:rsidRPr="00E6472E" w:rsidRDefault="00EE7DA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0A3F30" w:rsidRPr="00E6472E" w:rsidRDefault="000A3F3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w:t>
      </w:r>
      <w:r w:rsidR="00407D75" w:rsidRPr="00E6472E">
        <w:rPr>
          <w:rFonts w:cs="Arial"/>
          <w:bCs/>
          <w:szCs w:val="24"/>
        </w:rPr>
        <w:t>7.2.11, 907.2.11.2, 907.2.11.3,</w:t>
      </w:r>
      <w:r w:rsidRPr="00E6472E">
        <w:rPr>
          <w:rFonts w:cs="Arial"/>
          <w:bCs/>
          <w:szCs w:val="24"/>
        </w:rPr>
        <w:t xml:space="preserve"> TABLE 1017.2, INDEX</w:t>
      </w:r>
    </w:p>
    <w:p w:rsidR="000A3F30" w:rsidRPr="00E6472E" w:rsidRDefault="000A3F30" w:rsidP="00852E20">
      <w:pPr>
        <w:autoSpaceDE w:val="0"/>
        <w:autoSpaceDN w:val="0"/>
        <w:adjustRightInd w:val="0"/>
        <w:rPr>
          <w:rFonts w:cs="Arial"/>
          <w:b/>
          <w:bCs/>
          <w:szCs w:val="24"/>
        </w:rPr>
      </w:pPr>
    </w:p>
    <w:p w:rsidR="005E65A8" w:rsidRPr="00E6472E" w:rsidRDefault="005E65A8" w:rsidP="00852E20">
      <w:pPr>
        <w:pStyle w:val="Heading1"/>
      </w:pPr>
      <w:r w:rsidRPr="00E6472E">
        <w:t>Item: [SFM 01/19-2-6]</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autoSpaceDE w:val="0"/>
        <w:autoSpaceDN w:val="0"/>
        <w:adjustRightInd w:val="0"/>
        <w:rPr>
          <w:rFonts w:cs="Arial"/>
          <w:b/>
          <w:bCs/>
          <w:szCs w:val="24"/>
        </w:rPr>
      </w:pPr>
    </w:p>
    <w:p w:rsidR="000A3F30" w:rsidRPr="00E6472E" w:rsidRDefault="005E65A8" w:rsidP="00852E20">
      <w:pPr>
        <w:pStyle w:val="Heading2"/>
      </w:pPr>
      <w:r w:rsidRPr="00E6472E">
        <w:t>[</w:t>
      </w:r>
      <w:r w:rsidR="000A3F30" w:rsidRPr="00E6472E">
        <w:t>Definition: Wall, Load-Bearing</w:t>
      </w:r>
      <w:r w:rsidRPr="00E6472E">
        <w:t>]</w:t>
      </w:r>
    </w:p>
    <w:p w:rsidR="002108F5" w:rsidRPr="00E6472E" w:rsidRDefault="002108F5" w:rsidP="00852E20">
      <w:pPr>
        <w:autoSpaceDE w:val="0"/>
        <w:autoSpaceDN w:val="0"/>
        <w:adjustRightInd w:val="0"/>
        <w:rPr>
          <w:rFonts w:cs="Arial"/>
          <w:b/>
          <w:bCs/>
          <w:i/>
          <w:szCs w:val="24"/>
          <w:u w:val="single"/>
        </w:rPr>
      </w:pPr>
    </w:p>
    <w:p w:rsidR="002108F5" w:rsidRPr="00E6472E" w:rsidRDefault="002108F5" w:rsidP="00852E20">
      <w:pPr>
        <w:autoSpaceDE w:val="0"/>
        <w:autoSpaceDN w:val="0"/>
        <w:adjustRightInd w:val="0"/>
        <w:rPr>
          <w:rFonts w:cs="Arial"/>
          <w:bCs/>
          <w:szCs w:val="24"/>
        </w:rPr>
      </w:pPr>
      <w:r w:rsidRPr="00E6472E">
        <w:rPr>
          <w:rStyle w:val="BodyTextChar"/>
          <w:rFonts w:eastAsiaTheme="minorHAnsi" w:cs="Arial"/>
          <w:szCs w:val="24"/>
          <w:u w:val="none"/>
        </w:rPr>
        <w:t>WALL, LOAD-BEARING.</w:t>
      </w:r>
      <w:r w:rsidRPr="00E6472E">
        <w:rPr>
          <w:rFonts w:cs="Arial"/>
          <w:bCs/>
          <w:szCs w:val="24"/>
        </w:rPr>
        <w:t xml:space="preserve"> </w:t>
      </w:r>
      <w:r w:rsidRPr="00E6472E">
        <w:rPr>
          <w:rFonts w:cs="Arial"/>
          <w:szCs w:val="24"/>
        </w:rPr>
        <w:t>Any wall meeting either of the following classifications:</w:t>
      </w:r>
    </w:p>
    <w:p w:rsidR="002108F5" w:rsidRPr="00E6472E" w:rsidRDefault="002108F5" w:rsidP="00454675">
      <w:pPr>
        <w:numPr>
          <w:ilvl w:val="0"/>
          <w:numId w:val="6"/>
        </w:numPr>
        <w:autoSpaceDE w:val="0"/>
        <w:autoSpaceDN w:val="0"/>
        <w:adjustRightInd w:val="0"/>
        <w:rPr>
          <w:rFonts w:cs="Arial"/>
          <w:szCs w:val="24"/>
        </w:rPr>
      </w:pPr>
      <w:r w:rsidRPr="00E6472E">
        <w:rPr>
          <w:rFonts w:cs="Arial"/>
          <w:szCs w:val="24"/>
        </w:rPr>
        <w:t>Any metal or wood stud wall that supports more than 100 pounds per linear foot (1459 N/m) of vertical load in addition to its own weight.</w:t>
      </w:r>
    </w:p>
    <w:p w:rsidR="002108F5" w:rsidRPr="00E6472E" w:rsidRDefault="002108F5" w:rsidP="00852E20">
      <w:pPr>
        <w:autoSpaceDE w:val="0"/>
        <w:autoSpaceDN w:val="0"/>
        <w:adjustRightInd w:val="0"/>
        <w:rPr>
          <w:rFonts w:cs="Arial"/>
          <w:szCs w:val="24"/>
        </w:rPr>
      </w:pPr>
    </w:p>
    <w:p w:rsidR="002108F5" w:rsidRPr="00E6472E" w:rsidRDefault="002108F5" w:rsidP="00454675">
      <w:pPr>
        <w:numPr>
          <w:ilvl w:val="0"/>
          <w:numId w:val="6"/>
        </w:numPr>
        <w:autoSpaceDE w:val="0"/>
        <w:autoSpaceDN w:val="0"/>
        <w:adjustRightInd w:val="0"/>
        <w:rPr>
          <w:rFonts w:cs="Arial"/>
          <w:szCs w:val="24"/>
        </w:rPr>
      </w:pPr>
      <w:r w:rsidRPr="00E6472E">
        <w:rPr>
          <w:rFonts w:cs="Arial"/>
          <w:szCs w:val="24"/>
        </w:rPr>
        <w:t>Any masonry or concrete</w:t>
      </w:r>
      <w:r w:rsidRPr="00E6472E">
        <w:rPr>
          <w:rFonts w:cs="Arial"/>
          <w:i/>
          <w:szCs w:val="24"/>
          <w:u w:val="single"/>
        </w:rPr>
        <w:t xml:space="preserve"> or mass timber</w:t>
      </w:r>
      <w:r w:rsidRPr="00E6472E">
        <w:rPr>
          <w:rFonts w:cs="Arial"/>
          <w:szCs w:val="24"/>
        </w:rPr>
        <w:t xml:space="preserve"> wall that supports more than 200 pounds per linear foot (2919 N/m) of vertical load in addition to its own weight.</w:t>
      </w:r>
    </w:p>
    <w:p w:rsidR="002108F5" w:rsidRPr="00E6472E" w:rsidRDefault="002108F5" w:rsidP="00852E20">
      <w:pPr>
        <w:widowControl/>
        <w:autoSpaceDE w:val="0"/>
        <w:autoSpaceDN w:val="0"/>
        <w:adjustRightInd w:val="0"/>
        <w:rPr>
          <w:rFonts w:cs="Arial"/>
          <w:b/>
          <w:bCs/>
          <w:snapToGrid/>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A3F30" w:rsidRPr="00E6472E" w:rsidRDefault="000A3F3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 xml:space="preserve">Health and Safety Code Sections 1250, 1569.72, 1569.78, 1568.02, 1502, 1597.44, 1597.45, 1597.46, 1597.54, 1597.65, 13108, 13108.5, 13113, 13113.5, 13114, </w:t>
      </w:r>
      <w:r w:rsidRPr="00E6472E">
        <w:rPr>
          <w:bCs/>
          <w:szCs w:val="24"/>
        </w:rPr>
        <w:lastRenderedPageBreak/>
        <w:t>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autoSpaceDE w:val="0"/>
        <w:autoSpaceDN w:val="0"/>
        <w:adjustRightInd w:val="0"/>
        <w:rPr>
          <w:rFonts w:cs="Arial"/>
          <w:bCs/>
          <w:szCs w:val="24"/>
        </w:rPr>
      </w:pPr>
    </w:p>
    <w:p w:rsidR="00F802B1" w:rsidRPr="00E6472E" w:rsidRDefault="00F802B1" w:rsidP="00852E20">
      <w:pPr>
        <w:widowControl/>
        <w:autoSpaceDE w:val="0"/>
        <w:autoSpaceDN w:val="0"/>
        <w:adjustRightInd w:val="0"/>
        <w:rPr>
          <w:rFonts w:cs="Arial"/>
          <w:b/>
          <w:bCs/>
          <w:snapToGrid/>
          <w:szCs w:val="24"/>
        </w:rPr>
      </w:pPr>
    </w:p>
    <w:p w:rsidR="00F802B1" w:rsidRPr="00E6472E" w:rsidRDefault="00F802B1" w:rsidP="00852E20">
      <w:pPr>
        <w:jc w:val="center"/>
        <w:rPr>
          <w:b/>
        </w:rPr>
      </w:pPr>
      <w:r w:rsidRPr="00E6472E">
        <w:rPr>
          <w:b/>
        </w:rPr>
        <w:t>CHAPTER 3</w:t>
      </w:r>
    </w:p>
    <w:p w:rsidR="000A3F30" w:rsidRPr="00E6472E" w:rsidRDefault="00F802B1" w:rsidP="00852E20">
      <w:pPr>
        <w:jc w:val="center"/>
        <w:rPr>
          <w:b/>
        </w:rPr>
      </w:pPr>
      <w:r w:rsidRPr="00E6472E">
        <w:rPr>
          <w:b/>
        </w:rPr>
        <w:t>OCCUPANCY CLASSIFICATION AND USE</w:t>
      </w:r>
    </w:p>
    <w:p w:rsidR="00F802B1" w:rsidRPr="00E6472E" w:rsidRDefault="00F802B1" w:rsidP="00852E20">
      <w:pPr>
        <w:jc w:val="center"/>
        <w:rPr>
          <w:rFonts w:cs="Arial"/>
          <w:b/>
          <w:snapToGrid/>
        </w:rPr>
      </w:pPr>
    </w:p>
    <w:p w:rsidR="00D9466B" w:rsidRPr="00E6472E" w:rsidRDefault="00D9466B" w:rsidP="00852E20">
      <w:pPr>
        <w:jc w:val="center"/>
        <w:rPr>
          <w:b/>
          <w:snapToGrid/>
        </w:rPr>
      </w:pPr>
      <w:r w:rsidRPr="00E6472E">
        <w:rPr>
          <w:b/>
          <w:snapToGrid/>
        </w:rPr>
        <w:t>SECTION 306</w:t>
      </w:r>
    </w:p>
    <w:p w:rsidR="00D9466B" w:rsidRPr="00E6472E" w:rsidRDefault="00D9466B" w:rsidP="00852E20">
      <w:pPr>
        <w:jc w:val="center"/>
        <w:rPr>
          <w:b/>
          <w:snapToGrid/>
        </w:rPr>
      </w:pPr>
      <w:r w:rsidRPr="00E6472E">
        <w:rPr>
          <w:b/>
          <w:snapToGrid/>
        </w:rPr>
        <w:t>FACTORY GROUP F</w:t>
      </w:r>
    </w:p>
    <w:p w:rsidR="00D9466B" w:rsidRPr="00E6472E" w:rsidRDefault="00D9466B" w:rsidP="00852E20">
      <w:pPr>
        <w:jc w:val="center"/>
        <w:rPr>
          <w:rFonts w:cs="Arial"/>
          <w:snapToGrid/>
          <w:szCs w:val="24"/>
        </w:rPr>
      </w:pPr>
    </w:p>
    <w:p w:rsidR="005E65A8" w:rsidRPr="00E6472E" w:rsidRDefault="005E65A8" w:rsidP="00852E20">
      <w:pPr>
        <w:pStyle w:val="Heading1"/>
      </w:pPr>
      <w:r w:rsidRPr="00E6472E">
        <w:t>Item: [SFM 01/19-3-1]</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[306, FACTORY GROUP F]</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rFonts w:cs="Arial"/>
          <w:snapToGrid/>
          <w:szCs w:val="24"/>
        </w:rPr>
      </w:pPr>
    </w:p>
    <w:p w:rsidR="0089376B" w:rsidRPr="00E6472E" w:rsidRDefault="005E65A8" w:rsidP="00852E20">
      <w:pPr>
        <w:pStyle w:val="Heading2"/>
      </w:pPr>
      <w:r w:rsidRPr="00E6472E">
        <w:t>[</w:t>
      </w:r>
      <w:r w:rsidR="00D9466B" w:rsidRPr="00E6472E">
        <w:t>Section: 306.2</w:t>
      </w:r>
      <w:r w:rsidRPr="00E6472E">
        <w:t>]</w:t>
      </w:r>
    </w:p>
    <w:p w:rsidR="00D9466B" w:rsidRPr="00E6472E" w:rsidRDefault="00D9466B" w:rsidP="00852E20">
      <w:r w:rsidRPr="00E6472E">
        <w:t>[Add an additional example to Group F-1 in alphabetical order, after Electronics and before Engines]</w:t>
      </w:r>
    </w:p>
    <w:p w:rsidR="00D9466B" w:rsidRPr="00E6472E" w:rsidRDefault="00D9466B" w:rsidP="00852E20">
      <w:pPr>
        <w:autoSpaceDE w:val="0"/>
        <w:autoSpaceDN w:val="0"/>
        <w:adjustRightInd w:val="0"/>
        <w:rPr>
          <w:rFonts w:cs="Arial"/>
          <w:color w:val="000000"/>
          <w:szCs w:val="24"/>
        </w:rPr>
      </w:pPr>
    </w:p>
    <w:p w:rsidR="00D9466B" w:rsidRPr="00E6472E" w:rsidRDefault="00D9466B" w:rsidP="00852E20">
      <w:pPr>
        <w:autoSpaceDE w:val="0"/>
        <w:autoSpaceDN w:val="0"/>
        <w:adjustRightInd w:val="0"/>
        <w:rPr>
          <w:rFonts w:cs="Arial"/>
          <w:b/>
          <w:bCs/>
          <w:szCs w:val="24"/>
        </w:rPr>
      </w:pPr>
      <w:r w:rsidRPr="00E6472E">
        <w:rPr>
          <w:rFonts w:cs="Arial"/>
          <w:b/>
          <w:bCs/>
          <w:szCs w:val="24"/>
        </w:rPr>
        <w:t>306.2 Moderate-hazard factory industrial, Group F-1.</w:t>
      </w:r>
    </w:p>
    <w:p w:rsidR="00D9466B" w:rsidRPr="00E6472E" w:rsidRDefault="00D9466B" w:rsidP="00852E20">
      <w:pPr>
        <w:autoSpaceDE w:val="0"/>
        <w:autoSpaceDN w:val="0"/>
        <w:adjustRightInd w:val="0"/>
        <w:rPr>
          <w:rFonts w:cs="Arial"/>
          <w:bCs/>
          <w:szCs w:val="24"/>
        </w:rPr>
      </w:pPr>
      <w:r w:rsidRPr="00E6472E">
        <w:rPr>
          <w:rFonts w:cs="Arial"/>
          <w:b/>
          <w:bCs/>
          <w:szCs w:val="24"/>
        </w:rPr>
        <w:tab/>
      </w:r>
      <w:r w:rsidRPr="00E6472E">
        <w:rPr>
          <w:rFonts w:cs="Arial"/>
          <w:bCs/>
          <w:szCs w:val="24"/>
        </w:rPr>
        <w:t>(other examples remain unchanged)</w:t>
      </w:r>
    </w:p>
    <w:p w:rsidR="00D9466B" w:rsidRPr="00E6472E" w:rsidRDefault="00D9466B" w:rsidP="00852E20">
      <w:pPr>
        <w:autoSpaceDE w:val="0"/>
        <w:autoSpaceDN w:val="0"/>
        <w:adjustRightInd w:val="0"/>
        <w:ind w:firstLine="720"/>
        <w:rPr>
          <w:rFonts w:cs="Arial"/>
          <w:i/>
          <w:szCs w:val="24"/>
          <w:u w:val="single"/>
        </w:rPr>
      </w:pPr>
      <w:r w:rsidRPr="00E6472E">
        <w:rPr>
          <w:rFonts w:cs="Arial"/>
          <w:i/>
          <w:szCs w:val="24"/>
          <w:u w:val="single"/>
        </w:rPr>
        <w:t>Energy storage systems (</w:t>
      </w:r>
      <w:proofErr w:type="spellStart"/>
      <w:r w:rsidRPr="00E6472E">
        <w:rPr>
          <w:rFonts w:cs="Arial"/>
          <w:i/>
          <w:szCs w:val="24"/>
          <w:u w:val="single"/>
        </w:rPr>
        <w:t>ESS</w:t>
      </w:r>
      <w:proofErr w:type="spellEnd"/>
      <w:r w:rsidRPr="00E6472E">
        <w:rPr>
          <w:rFonts w:cs="Arial"/>
          <w:i/>
          <w:szCs w:val="24"/>
          <w:u w:val="single"/>
        </w:rPr>
        <w:t>) in dedicated use buildings</w:t>
      </w:r>
    </w:p>
    <w:p w:rsidR="00D9466B" w:rsidRPr="00E6472E" w:rsidRDefault="00D9466B" w:rsidP="00852E20">
      <w:pPr>
        <w:rPr>
          <w:rFonts w:cs="Arial"/>
          <w:b/>
          <w:snapToGrid/>
        </w:rPr>
      </w:pPr>
    </w:p>
    <w:p w:rsidR="004736C0" w:rsidRPr="00E6472E" w:rsidRDefault="004736C0"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4736C0" w:rsidRPr="00E6472E" w:rsidRDefault="004736C0"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4736C0" w:rsidRPr="00E6472E" w:rsidRDefault="004736C0"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F606BE" w:rsidRPr="00E6472E" w:rsidRDefault="00F606BE" w:rsidP="00852E20">
      <w:pPr>
        <w:rPr>
          <w:rFonts w:cs="Arial"/>
          <w:b/>
          <w:snapToGrid/>
        </w:rPr>
      </w:pPr>
    </w:p>
    <w:p w:rsidR="00F802B1" w:rsidRPr="00E6472E" w:rsidRDefault="00F802B1" w:rsidP="00852E20">
      <w:pPr>
        <w:jc w:val="center"/>
        <w:rPr>
          <w:b/>
          <w:snapToGrid/>
        </w:rPr>
      </w:pPr>
      <w:r w:rsidRPr="00E6472E">
        <w:rPr>
          <w:b/>
          <w:snapToGrid/>
        </w:rPr>
        <w:t>SECTION 310</w:t>
      </w:r>
    </w:p>
    <w:p w:rsidR="00F802B1" w:rsidRPr="00E6472E" w:rsidRDefault="00F802B1" w:rsidP="00852E20">
      <w:pPr>
        <w:jc w:val="center"/>
        <w:rPr>
          <w:b/>
          <w:snapToGrid/>
        </w:rPr>
      </w:pPr>
      <w:r w:rsidRPr="00E6472E">
        <w:rPr>
          <w:b/>
          <w:snapToGrid/>
        </w:rPr>
        <w:t>RESIDENTIAL GROUP R</w:t>
      </w:r>
    </w:p>
    <w:p w:rsidR="005E65A8" w:rsidRPr="00E6472E" w:rsidRDefault="005E65A8" w:rsidP="00852E20">
      <w:pPr>
        <w:jc w:val="center"/>
        <w:rPr>
          <w:b/>
          <w:snapToGrid/>
        </w:rPr>
      </w:pPr>
    </w:p>
    <w:p w:rsidR="005E65A8" w:rsidRPr="00E6472E" w:rsidRDefault="005E65A8" w:rsidP="00852E20">
      <w:pPr>
        <w:pStyle w:val="Heading1"/>
      </w:pPr>
      <w:r w:rsidRPr="00E6472E">
        <w:t>Item: [SFM 01/19-3-2]</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[310, RESIDENTIAL GROUP R]</w:t>
      </w:r>
    </w:p>
    <w:p w:rsidR="005E65A8" w:rsidRPr="00E6472E" w:rsidRDefault="005E65A8" w:rsidP="00852E20">
      <w:pPr>
        <w:rPr>
          <w:rFonts w:cs="Arial"/>
        </w:rPr>
      </w:pPr>
      <w:r w:rsidRPr="00E6472E">
        <w:rPr>
          <w:rFonts w:cs="Arial"/>
          <w:b/>
        </w:rPr>
        <w:t>Express Terms:</w:t>
      </w:r>
    </w:p>
    <w:p w:rsidR="005E65A8" w:rsidRPr="00E6472E" w:rsidRDefault="005E65A8" w:rsidP="00852E20">
      <w:pPr>
        <w:jc w:val="center"/>
        <w:rPr>
          <w:b/>
          <w:snapToGrid/>
        </w:rPr>
      </w:pPr>
    </w:p>
    <w:p w:rsidR="00F802B1" w:rsidRPr="00E6472E" w:rsidRDefault="005E65A8" w:rsidP="00852E20">
      <w:pPr>
        <w:pStyle w:val="Heading2"/>
      </w:pPr>
      <w:r w:rsidRPr="00E6472E">
        <w:t>[</w:t>
      </w:r>
      <w:r w:rsidR="00F802B1" w:rsidRPr="00E6472E">
        <w:t>Section: 310.3.1</w:t>
      </w:r>
      <w:r w:rsidRPr="00E6472E">
        <w:t>]</w:t>
      </w:r>
    </w:p>
    <w:p w:rsidR="00F802B1" w:rsidRPr="00E6472E" w:rsidRDefault="00F802B1" w:rsidP="00852E20">
      <w:pPr>
        <w:rPr>
          <w:rFonts w:cs="Arial"/>
          <w:snapToGrid/>
        </w:rPr>
      </w:pPr>
    </w:p>
    <w:p w:rsidR="00F802B1" w:rsidRPr="00E6472E" w:rsidRDefault="00F802B1" w:rsidP="00852E20">
      <w:pPr>
        <w:autoSpaceDE w:val="0"/>
        <w:autoSpaceDN w:val="0"/>
        <w:adjustRightInd w:val="0"/>
        <w:rPr>
          <w:rFonts w:cs="Arial"/>
          <w:i/>
          <w:iCs/>
          <w:szCs w:val="24"/>
        </w:rPr>
      </w:pPr>
      <w:r w:rsidRPr="00E6472E">
        <w:rPr>
          <w:rFonts w:cs="Arial"/>
          <w:b/>
          <w:bCs/>
          <w:i/>
          <w:iCs/>
          <w:szCs w:val="24"/>
        </w:rPr>
        <w:t xml:space="preserve">310.3.1 Residential Group R-2.1. </w:t>
      </w:r>
      <w:r w:rsidRPr="00E6472E">
        <w:rPr>
          <w:rFonts w:cs="Arial"/>
          <w:i/>
          <w:iCs/>
          <w:szCs w:val="24"/>
        </w:rPr>
        <w:t xml:space="preserve">Residential Group R-2.1 occupancies shall include buildings, structures or parts thereof housing clients, on a 24-hour basis, who because of age, mental disability or other reasons, live in a supervised residential environment </w:t>
      </w:r>
      <w:r w:rsidRPr="00E6472E">
        <w:rPr>
          <w:rFonts w:cs="Arial"/>
          <w:i/>
          <w:iCs/>
          <w:szCs w:val="24"/>
        </w:rPr>
        <w:lastRenderedPageBreak/>
        <w:t>that provides personal care services.</w:t>
      </w:r>
    </w:p>
    <w:p w:rsidR="00F802B1" w:rsidRPr="00E6472E" w:rsidRDefault="00F802B1" w:rsidP="00852E20">
      <w:pPr>
        <w:autoSpaceDE w:val="0"/>
        <w:autoSpaceDN w:val="0"/>
        <w:adjustRightInd w:val="0"/>
        <w:rPr>
          <w:rFonts w:cs="Arial"/>
          <w:i/>
          <w:iCs/>
          <w:szCs w:val="24"/>
        </w:rPr>
      </w:pPr>
    </w:p>
    <w:p w:rsidR="00F802B1" w:rsidRPr="00E6472E" w:rsidRDefault="00F802B1" w:rsidP="00852E20">
      <w:pPr>
        <w:autoSpaceDE w:val="0"/>
        <w:autoSpaceDN w:val="0"/>
        <w:adjustRightInd w:val="0"/>
        <w:ind w:left="720"/>
        <w:rPr>
          <w:rFonts w:cs="Arial"/>
          <w:i/>
          <w:iCs/>
          <w:szCs w:val="24"/>
        </w:rPr>
      </w:pPr>
      <w:r w:rsidRPr="00E6472E">
        <w:rPr>
          <w:rFonts w:cs="Arial"/>
          <w:i/>
          <w:iCs/>
          <w:szCs w:val="24"/>
        </w:rPr>
        <w:t>This occupancy may contain more than six non</w:t>
      </w:r>
      <w:r w:rsidR="00A4416A" w:rsidRPr="00E6472E">
        <w:rPr>
          <w:rFonts w:cs="Arial"/>
          <w:i/>
          <w:iCs/>
          <w:szCs w:val="24"/>
        </w:rPr>
        <w:t>-</w:t>
      </w:r>
      <w:r w:rsidRPr="00E6472E">
        <w:rPr>
          <w:rFonts w:cs="Arial"/>
          <w:i/>
          <w:iCs/>
          <w:szCs w:val="24"/>
        </w:rPr>
        <w:t>ambulatory and/or bedridden clients. (See Section 435 Special Provisions for Licensed 24-Hour Care Facilities in a Group R-2.1, R-3.1 or R-4 Occupancy). This group shall include, but not be limited to, the following:</w:t>
      </w:r>
    </w:p>
    <w:p w:rsidR="00F802B1" w:rsidRPr="00E6472E" w:rsidRDefault="00F802B1" w:rsidP="00852E20">
      <w:pPr>
        <w:autoSpaceDE w:val="0"/>
        <w:autoSpaceDN w:val="0"/>
        <w:adjustRightInd w:val="0"/>
        <w:ind w:left="1440"/>
        <w:rPr>
          <w:rFonts w:cs="Arial"/>
          <w:i/>
          <w:iCs/>
          <w:szCs w:val="24"/>
        </w:rPr>
      </w:pPr>
    </w:p>
    <w:p w:rsidR="00F802B1" w:rsidRPr="00E6472E" w:rsidRDefault="00F802B1" w:rsidP="00852E20">
      <w:pPr>
        <w:autoSpaceDE w:val="0"/>
        <w:autoSpaceDN w:val="0"/>
        <w:adjustRightInd w:val="0"/>
        <w:ind w:left="1440"/>
        <w:rPr>
          <w:rFonts w:cs="Arial"/>
          <w:i/>
          <w:iCs/>
          <w:szCs w:val="24"/>
        </w:rPr>
      </w:pPr>
      <w:r w:rsidRPr="00E6472E">
        <w:rPr>
          <w:rFonts w:cs="Arial"/>
          <w:i/>
          <w:iCs/>
          <w:szCs w:val="24"/>
        </w:rPr>
        <w:t>Assisted living facilities such as:</w:t>
      </w:r>
    </w:p>
    <w:p w:rsidR="00F802B1" w:rsidRPr="00E6472E" w:rsidRDefault="00EB3C91" w:rsidP="00852E20">
      <w:pPr>
        <w:autoSpaceDE w:val="0"/>
        <w:autoSpaceDN w:val="0"/>
        <w:adjustRightInd w:val="0"/>
        <w:ind w:left="1440" w:firstLine="720"/>
        <w:rPr>
          <w:rFonts w:cs="Arial"/>
          <w:i/>
          <w:iCs/>
          <w:szCs w:val="24"/>
        </w:rPr>
      </w:pPr>
      <w:r w:rsidRPr="00E6472E">
        <w:rPr>
          <w:rFonts w:cs="Arial"/>
          <w:i/>
          <w:iCs/>
          <w:szCs w:val="24"/>
        </w:rPr>
        <w:t>(example remain unchanged for assisted living facilities)</w:t>
      </w:r>
    </w:p>
    <w:p w:rsidR="00F802B1" w:rsidRPr="00E6472E" w:rsidRDefault="00F802B1" w:rsidP="00852E20">
      <w:pPr>
        <w:autoSpaceDE w:val="0"/>
        <w:autoSpaceDN w:val="0"/>
        <w:adjustRightInd w:val="0"/>
        <w:rPr>
          <w:rFonts w:cs="Arial"/>
          <w:i/>
          <w:iCs/>
          <w:szCs w:val="24"/>
        </w:rPr>
      </w:pPr>
    </w:p>
    <w:p w:rsidR="00F802B1" w:rsidRPr="00E6472E" w:rsidRDefault="00F802B1" w:rsidP="00852E20">
      <w:pPr>
        <w:autoSpaceDE w:val="0"/>
        <w:autoSpaceDN w:val="0"/>
        <w:adjustRightInd w:val="0"/>
        <w:ind w:left="720" w:firstLine="720"/>
        <w:rPr>
          <w:rFonts w:cs="Arial"/>
          <w:i/>
          <w:iCs/>
          <w:szCs w:val="24"/>
        </w:rPr>
      </w:pPr>
      <w:r w:rsidRPr="00E6472E">
        <w:rPr>
          <w:rFonts w:cs="Arial"/>
          <w:i/>
          <w:iCs/>
          <w:szCs w:val="24"/>
        </w:rPr>
        <w:t>Social rehabilitation facilities such as: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Halfway houses,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Community correctional centers,</w:t>
      </w:r>
    </w:p>
    <w:p w:rsidR="00F802B1" w:rsidRPr="00E6472E" w:rsidRDefault="00F802B1" w:rsidP="00852E20">
      <w:pPr>
        <w:autoSpaceDE w:val="0"/>
        <w:autoSpaceDN w:val="0"/>
        <w:adjustRightInd w:val="0"/>
        <w:ind w:left="1440" w:firstLine="720"/>
        <w:rPr>
          <w:rFonts w:cs="Arial"/>
          <w:i/>
          <w:iCs/>
          <w:strike/>
          <w:szCs w:val="24"/>
        </w:rPr>
      </w:pPr>
      <w:r w:rsidRPr="00E6472E">
        <w:rPr>
          <w:rFonts w:cs="Arial"/>
          <w:i/>
          <w:iCs/>
          <w:strike/>
          <w:szCs w:val="24"/>
        </w:rPr>
        <w:t>Community correction reentry centers,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Community treatment programs,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Work furlough programs,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Alcoholism or drug abuse recovery or treatment facilities.</w:t>
      </w:r>
    </w:p>
    <w:p w:rsidR="00EB3C91" w:rsidRPr="00E6472E" w:rsidRDefault="00EB3C91" w:rsidP="00852E20">
      <w:pPr>
        <w:contextualSpacing/>
        <w:rPr>
          <w:rFonts w:cs="Arial"/>
          <w:b/>
          <w:szCs w:val="24"/>
        </w:rPr>
      </w:pPr>
    </w:p>
    <w:p w:rsidR="0065453B" w:rsidRPr="00E6472E" w:rsidRDefault="0065453B" w:rsidP="00852E20">
      <w:pPr>
        <w:ind w:firstLine="720"/>
        <w:contextualSpacing/>
        <w:rPr>
          <w:rFonts w:cs="Arial"/>
          <w:b/>
          <w:szCs w:val="24"/>
        </w:rPr>
      </w:pPr>
      <w:r w:rsidRPr="00E6472E">
        <w:rPr>
          <w:rFonts w:cs="Arial"/>
          <w:b/>
          <w:szCs w:val="24"/>
        </w:rPr>
        <w:t>[I-3 OCCUPANCY WORKGROUP 2019 INTERVENING PROPOSALS]</w:t>
      </w:r>
    </w:p>
    <w:p w:rsidR="00EB3C91" w:rsidRPr="00E6472E" w:rsidRDefault="00EB3C91" w:rsidP="00852E20">
      <w:pPr>
        <w:ind w:firstLine="720"/>
        <w:contextualSpacing/>
        <w:rPr>
          <w:rFonts w:cs="Arial"/>
          <w:b/>
          <w:szCs w:val="24"/>
        </w:rPr>
      </w:pPr>
      <w:r w:rsidRPr="00E6472E">
        <w:rPr>
          <w:rFonts w:cs="Arial"/>
          <w:b/>
          <w:szCs w:val="24"/>
        </w:rPr>
        <w:t>[Related Sections in Part 2, California Building Code]:</w:t>
      </w:r>
    </w:p>
    <w:p w:rsidR="00EB3C91" w:rsidRPr="00E6472E" w:rsidRDefault="00EB3C91"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Pr="00E6472E" w:rsidRDefault="001F202E" w:rsidP="00852E20">
      <w:pPr>
        <w:contextualSpacing/>
        <w:rPr>
          <w:rFonts w:cs="Arial"/>
          <w:szCs w:val="24"/>
        </w:rPr>
      </w:pPr>
    </w:p>
    <w:p w:rsidR="005E65A8" w:rsidRPr="00E6472E" w:rsidRDefault="005E65A8" w:rsidP="00852E20">
      <w:pPr>
        <w:pStyle w:val="Heading1"/>
      </w:pPr>
      <w:r w:rsidRPr="00E6472E">
        <w:t>Item: [SFM 01/19-3-3]</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[310, RESIDENTIAL GROUP R]</w:t>
      </w:r>
    </w:p>
    <w:p w:rsidR="005E65A8" w:rsidRPr="00E6472E" w:rsidRDefault="005E65A8" w:rsidP="00852E20">
      <w:pPr>
        <w:rPr>
          <w:rFonts w:cs="Arial"/>
          <w:b/>
        </w:rPr>
      </w:pPr>
      <w:r w:rsidRPr="00E6472E">
        <w:rPr>
          <w:rFonts w:cs="Arial"/>
          <w:b/>
        </w:rPr>
        <w:t>Express Terms:</w:t>
      </w:r>
    </w:p>
    <w:p w:rsidR="005E65A8" w:rsidRPr="00E6472E" w:rsidRDefault="005E65A8" w:rsidP="00852E20">
      <w:pPr>
        <w:contextualSpacing/>
        <w:rPr>
          <w:rFonts w:cs="Arial"/>
          <w:szCs w:val="24"/>
        </w:rPr>
      </w:pPr>
    </w:p>
    <w:p w:rsidR="00DA306C" w:rsidRPr="00E6472E" w:rsidRDefault="005E65A8" w:rsidP="00852E20">
      <w:pPr>
        <w:pStyle w:val="Heading2"/>
      </w:pPr>
      <w:r w:rsidRPr="00E6472E">
        <w:t>[</w:t>
      </w:r>
      <w:r w:rsidR="00DA306C" w:rsidRPr="00E6472E">
        <w:t>Section: 310.5</w:t>
      </w:r>
      <w:r w:rsidRPr="00E6472E">
        <w:t>]</w:t>
      </w:r>
    </w:p>
    <w:p w:rsidR="00DA306C" w:rsidRPr="00E6472E" w:rsidRDefault="00DA306C" w:rsidP="00852E20">
      <w:pPr>
        <w:rPr>
          <w:b/>
        </w:rPr>
      </w:pPr>
    </w:p>
    <w:p w:rsidR="005E65A8" w:rsidRPr="00E6472E" w:rsidRDefault="005E65A8" w:rsidP="00852E20">
      <w:pPr>
        <w:widowControl/>
        <w:autoSpaceDE w:val="0"/>
        <w:autoSpaceDN w:val="0"/>
        <w:adjustRightInd w:val="0"/>
        <w:rPr>
          <w:rFonts w:cs="Arial"/>
          <w:snapToGrid/>
          <w:szCs w:val="24"/>
        </w:rPr>
      </w:pPr>
      <w:r w:rsidRPr="00E6472E">
        <w:rPr>
          <w:rFonts w:cs="Arial"/>
          <w:b/>
          <w:bCs/>
          <w:snapToGrid/>
          <w:szCs w:val="24"/>
        </w:rPr>
        <w:t xml:space="preserve">310.5 Residential Group R-4. </w:t>
      </w:r>
      <w:r w:rsidRPr="00E6472E">
        <w:rPr>
          <w:rFonts w:cs="Arial"/>
          <w:snapToGrid/>
          <w:szCs w:val="24"/>
        </w:rPr>
        <w:t xml:space="preserve">Residential Group R-4 occupancy shall include buildings, structures or portions thereof for more than </w:t>
      </w:r>
      <w:r w:rsidRPr="00E6472E">
        <w:rPr>
          <w:rFonts w:cs="Arial"/>
          <w:i/>
          <w:iCs/>
          <w:snapToGrid/>
          <w:szCs w:val="24"/>
        </w:rPr>
        <w:t xml:space="preserve">six ambulatory clients, </w:t>
      </w:r>
      <w:r w:rsidRPr="00E6472E">
        <w:rPr>
          <w:rFonts w:cs="Arial"/>
          <w:snapToGrid/>
          <w:szCs w:val="24"/>
        </w:rPr>
        <w:t xml:space="preserve">but not more than 16 persons, excluding staff, who reside on a 24-hour basis in a supervised residential environment and receive custodial care. </w:t>
      </w:r>
      <w:r w:rsidRPr="00E6472E">
        <w:rPr>
          <w:rFonts w:cs="Arial"/>
          <w:i/>
          <w:strike/>
          <w:snapToGrid/>
          <w:szCs w:val="24"/>
        </w:rPr>
        <w:t>Buildings of Group R-4 shall be classified as one of the occupancy conditions indicated below</w:t>
      </w:r>
      <w:r w:rsidRPr="00E6472E">
        <w:rPr>
          <w:rFonts w:cs="Arial"/>
          <w:i/>
          <w:dstrike/>
          <w:snapToGrid/>
          <w:szCs w:val="24"/>
        </w:rPr>
        <w:t>.</w:t>
      </w:r>
      <w:r w:rsidRPr="00E6472E">
        <w:rPr>
          <w:rFonts w:cs="Arial"/>
          <w:i/>
          <w:snapToGrid/>
          <w:szCs w:val="24"/>
          <w:u w:val="single"/>
        </w:rPr>
        <w:t xml:space="preserve"> </w:t>
      </w:r>
      <w:r w:rsidRPr="00E6472E">
        <w:rPr>
          <w:rFonts w:cs="Arial"/>
          <w:i/>
          <w:iCs/>
          <w:snapToGrid/>
          <w:szCs w:val="24"/>
          <w:u w:val="single"/>
        </w:rPr>
        <w:t>The persons receiving care are capable of self-preservation.</w:t>
      </w:r>
      <w:r w:rsidRPr="00E6472E">
        <w:rPr>
          <w:rFonts w:cs="Arial"/>
          <w:snapToGrid/>
          <w:szCs w:val="24"/>
        </w:rPr>
        <w:t xml:space="preserve"> Group R-4 occupancies shall meet the requirements for construction as defined for Group R-3, except as otherwise provided for in this code. </w:t>
      </w:r>
      <w:r w:rsidRPr="00E6472E">
        <w:rPr>
          <w:rFonts w:cs="Arial"/>
          <w:i/>
          <w:iCs/>
          <w:snapToGrid/>
          <w:szCs w:val="24"/>
        </w:rPr>
        <w:t>This occupancy classification may</w:t>
      </w:r>
      <w:r w:rsidRPr="00E6472E">
        <w:rPr>
          <w:rFonts w:cs="Arial"/>
          <w:snapToGrid/>
          <w:szCs w:val="24"/>
        </w:rPr>
        <w:t xml:space="preserve"> </w:t>
      </w:r>
      <w:r w:rsidRPr="00E6472E">
        <w:rPr>
          <w:rFonts w:cs="Arial"/>
          <w:i/>
          <w:iCs/>
          <w:snapToGrid/>
          <w:szCs w:val="24"/>
        </w:rPr>
        <w:t>include a maximum six non-ambulatory or bedridden clients</w:t>
      </w:r>
      <w:r w:rsidRPr="00E6472E">
        <w:rPr>
          <w:rFonts w:cs="Arial"/>
          <w:snapToGrid/>
          <w:szCs w:val="24"/>
        </w:rPr>
        <w:t xml:space="preserve"> </w:t>
      </w:r>
      <w:r w:rsidRPr="00E6472E">
        <w:rPr>
          <w:rFonts w:cs="Arial"/>
          <w:i/>
          <w:iCs/>
          <w:snapToGrid/>
          <w:szCs w:val="24"/>
        </w:rPr>
        <w:t>(see Section 435, Special Provisions for Licensed 24-Hour</w:t>
      </w:r>
      <w:r w:rsidRPr="00E6472E">
        <w:rPr>
          <w:rFonts w:cs="Arial"/>
          <w:snapToGrid/>
          <w:szCs w:val="24"/>
        </w:rPr>
        <w:t xml:space="preserve"> </w:t>
      </w:r>
      <w:r w:rsidRPr="00E6472E">
        <w:rPr>
          <w:rFonts w:cs="Arial"/>
          <w:i/>
          <w:iCs/>
          <w:snapToGrid/>
          <w:szCs w:val="24"/>
        </w:rPr>
        <w:t>Care Facilities in a Group R-2.1, R-3.1 or R-4). Group R-4</w:t>
      </w:r>
      <w:r w:rsidRPr="00E6472E">
        <w:rPr>
          <w:rFonts w:cs="Arial"/>
          <w:snapToGrid/>
          <w:szCs w:val="24"/>
        </w:rPr>
        <w:t xml:space="preserve"> </w:t>
      </w:r>
      <w:r w:rsidRPr="00E6472E">
        <w:rPr>
          <w:rFonts w:cs="Arial"/>
          <w:i/>
          <w:iCs/>
          <w:snapToGrid/>
          <w:szCs w:val="24"/>
        </w:rPr>
        <w:t xml:space="preserve">occupancies shall meet </w:t>
      </w:r>
      <w:r w:rsidRPr="00E6472E">
        <w:rPr>
          <w:rFonts w:cs="Arial"/>
          <w:i/>
          <w:iCs/>
          <w:snapToGrid/>
          <w:szCs w:val="24"/>
        </w:rPr>
        <w:lastRenderedPageBreak/>
        <w:t xml:space="preserve">the requirements in Section 420. </w:t>
      </w:r>
      <w:r w:rsidRPr="00E6472E">
        <w:rPr>
          <w:rFonts w:cs="Arial"/>
          <w:snapToGrid/>
          <w:szCs w:val="24"/>
        </w:rPr>
        <w:t>This group shall include, but not be limited to, the following:</w:t>
      </w:r>
    </w:p>
    <w:p w:rsidR="005E65A8" w:rsidRPr="00E6472E" w:rsidRDefault="005E65A8" w:rsidP="00852E20">
      <w:pPr>
        <w:widowControl/>
        <w:autoSpaceDE w:val="0"/>
        <w:autoSpaceDN w:val="0"/>
        <w:adjustRightInd w:val="0"/>
        <w:rPr>
          <w:rFonts w:cs="Arial"/>
          <w:snapToGrid/>
          <w:szCs w:val="24"/>
        </w:rPr>
      </w:pPr>
    </w:p>
    <w:p w:rsidR="005E65A8" w:rsidRPr="00E6472E" w:rsidRDefault="005E65A8" w:rsidP="00852E20">
      <w:pPr>
        <w:widowControl/>
        <w:autoSpaceDE w:val="0"/>
        <w:autoSpaceDN w:val="0"/>
        <w:adjustRightInd w:val="0"/>
        <w:ind w:left="720" w:firstLine="720"/>
        <w:rPr>
          <w:rFonts w:cs="Arial"/>
          <w:i/>
          <w:iCs/>
          <w:snapToGrid/>
          <w:szCs w:val="24"/>
          <w:u w:val="single"/>
        </w:rPr>
      </w:pPr>
      <w:r w:rsidRPr="00E6472E">
        <w:rPr>
          <w:rFonts w:cs="Arial"/>
          <w:i/>
          <w:iCs/>
          <w:snapToGrid/>
          <w:szCs w:val="24"/>
          <w:u w:val="single"/>
        </w:rPr>
        <w:t>Assisted living facilities such as: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Residential care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Residential care facilities for the elderly (</w:t>
      </w:r>
      <w:proofErr w:type="spellStart"/>
      <w:r w:rsidRPr="00E6472E">
        <w:rPr>
          <w:rFonts w:cs="Arial"/>
          <w:i/>
          <w:iCs/>
          <w:snapToGrid/>
          <w:szCs w:val="24"/>
          <w:u w:val="single"/>
        </w:rPr>
        <w:t>RCFE</w:t>
      </w:r>
      <w:proofErr w:type="spellEnd"/>
      <w:r w:rsidRPr="00E6472E">
        <w:rPr>
          <w:rFonts w:cs="Arial"/>
          <w:i/>
          <w:iCs/>
          <w:snapToGrid/>
          <w:szCs w:val="24"/>
          <w:u w:val="single"/>
        </w:rPr>
        <w:t>),</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Adult residential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Congregate living health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Group homes.</w:t>
      </w:r>
    </w:p>
    <w:p w:rsidR="005E65A8" w:rsidRPr="00E6472E" w:rsidRDefault="005E65A8" w:rsidP="00852E20">
      <w:pPr>
        <w:widowControl/>
        <w:autoSpaceDE w:val="0"/>
        <w:autoSpaceDN w:val="0"/>
        <w:adjustRightInd w:val="0"/>
        <w:rPr>
          <w:rFonts w:cs="Arial"/>
          <w:i/>
          <w:iCs/>
          <w:snapToGrid/>
          <w:szCs w:val="24"/>
          <w:u w:val="single"/>
        </w:rPr>
      </w:pPr>
    </w:p>
    <w:p w:rsidR="005E65A8" w:rsidRPr="00E6472E" w:rsidRDefault="005E65A8" w:rsidP="00852E20">
      <w:pPr>
        <w:widowControl/>
        <w:autoSpaceDE w:val="0"/>
        <w:autoSpaceDN w:val="0"/>
        <w:adjustRightInd w:val="0"/>
        <w:ind w:left="720" w:firstLine="720"/>
        <w:rPr>
          <w:rFonts w:cs="Arial"/>
          <w:i/>
          <w:iCs/>
          <w:snapToGrid/>
          <w:szCs w:val="24"/>
          <w:u w:val="single"/>
        </w:rPr>
      </w:pPr>
      <w:r w:rsidRPr="00E6472E">
        <w:rPr>
          <w:rFonts w:cs="Arial"/>
          <w:i/>
          <w:iCs/>
          <w:snapToGrid/>
          <w:szCs w:val="24"/>
          <w:u w:val="single"/>
        </w:rPr>
        <w:t>Social rehabilitation facilities such as: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Halfway houses,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Community treatment programs,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Work furlough programs,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Alcoholism or drug abuse recovery or treatment facilities.</w:t>
      </w:r>
    </w:p>
    <w:p w:rsidR="00DA306C" w:rsidRPr="00E6472E" w:rsidRDefault="00DA306C"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301F95"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FC0F07" w:rsidRPr="00E6472E" w:rsidRDefault="00FC0F07" w:rsidP="00852E20">
      <w:pPr>
        <w:jc w:val="center"/>
        <w:rPr>
          <w:b/>
        </w:rPr>
      </w:pPr>
      <w:r w:rsidRPr="00E6472E">
        <w:rPr>
          <w:b/>
        </w:rPr>
        <w:t>CHAPTER 4</w:t>
      </w:r>
    </w:p>
    <w:p w:rsidR="00FC0F07" w:rsidRPr="00E6472E" w:rsidRDefault="00FC0F07" w:rsidP="00852E20">
      <w:pPr>
        <w:jc w:val="center"/>
        <w:rPr>
          <w:b/>
        </w:rPr>
      </w:pPr>
      <w:r w:rsidRPr="00E6472E">
        <w:rPr>
          <w:b/>
        </w:rPr>
        <w:t>SPECIAL DETAILED REQUIREMENTS</w:t>
      </w:r>
      <w:r w:rsidR="00EB3C91" w:rsidRPr="00E6472E">
        <w:rPr>
          <w:b/>
        </w:rPr>
        <w:t xml:space="preserve"> </w:t>
      </w:r>
      <w:r w:rsidRPr="00E6472E">
        <w:rPr>
          <w:b/>
        </w:rPr>
        <w:t>BASED ON OCCUPANCY AND USE</w:t>
      </w:r>
    </w:p>
    <w:p w:rsidR="005E65A8" w:rsidRPr="00E6472E" w:rsidRDefault="005E65A8" w:rsidP="00852E20">
      <w:pPr>
        <w:jc w:val="center"/>
        <w:rPr>
          <w:b/>
        </w:rPr>
      </w:pPr>
    </w:p>
    <w:p w:rsidR="005E65A8" w:rsidRPr="00E6472E" w:rsidRDefault="005E65A8" w:rsidP="00852E20">
      <w:pPr>
        <w:pStyle w:val="Heading1"/>
      </w:pPr>
      <w:r w:rsidRPr="00E6472E">
        <w:t>Item: [SFM 01/19-4-1]</w:t>
      </w:r>
    </w:p>
    <w:p w:rsidR="005E65A8" w:rsidRPr="00E6472E" w:rsidRDefault="005E65A8" w:rsidP="00852E20">
      <w:pPr>
        <w:rPr>
          <w:rFonts w:cs="Arial"/>
        </w:rPr>
      </w:pPr>
      <w:r w:rsidRPr="00E6472E">
        <w:rPr>
          <w:rFonts w:cs="Arial"/>
          <w:b/>
        </w:rPr>
        <w:t>Chapter:</w:t>
      </w:r>
      <w:r w:rsidRPr="00E6472E">
        <w:rPr>
          <w:rFonts w:cs="Arial"/>
        </w:rPr>
        <w:t xml:space="preserve"> [4, </w:t>
      </w:r>
    </w:p>
    <w:p w:rsidR="005E65A8" w:rsidRPr="00E6472E" w:rsidRDefault="005E65A8" w:rsidP="00852E20">
      <w:pPr>
        <w:rPr>
          <w:rFonts w:cs="Arial"/>
        </w:rPr>
      </w:pPr>
      <w:r w:rsidRPr="00E6472E">
        <w:rPr>
          <w:rFonts w:cs="Arial"/>
        </w:rPr>
        <w:t>SPECIAL DETAILED REQUIREMENTS BASED ON OCCUPANCY AND USE]</w:t>
      </w:r>
    </w:p>
    <w:p w:rsidR="005E65A8" w:rsidRPr="00E6472E" w:rsidRDefault="005E65A8" w:rsidP="00852E20">
      <w:pPr>
        <w:rPr>
          <w:rFonts w:cs="Arial"/>
        </w:rPr>
      </w:pPr>
      <w:r w:rsidRPr="00E6472E">
        <w:rPr>
          <w:rFonts w:cs="Arial"/>
          <w:b/>
        </w:rPr>
        <w:t>Section:</w:t>
      </w:r>
      <w:r w:rsidRPr="00E6472E">
        <w:rPr>
          <w:rFonts w:cs="Arial"/>
        </w:rPr>
        <w:t xml:space="preserve"> [403, HIGH-RISE BUILDINGS, AND GROUP I-2 OCCUPANCIES HAVING OCCUPIED FLOORS LOCATED MORE THAN 75 FEET ABOVE THE LOWEST LEVEL OF FIRE DEPARTMENT VEHICLE ACCESS]</w:t>
      </w:r>
    </w:p>
    <w:p w:rsidR="005E65A8" w:rsidRPr="00E6472E" w:rsidRDefault="005E65A8" w:rsidP="00852E20">
      <w:pPr>
        <w:rPr>
          <w:rFonts w:cs="Arial"/>
        </w:rPr>
      </w:pPr>
      <w:r w:rsidRPr="00E6472E">
        <w:rPr>
          <w:rFonts w:cs="Arial"/>
          <w:b/>
        </w:rPr>
        <w:t>Express Terms:</w:t>
      </w:r>
    </w:p>
    <w:p w:rsidR="005E65A8" w:rsidRPr="00E6472E" w:rsidRDefault="005E65A8" w:rsidP="00852E20">
      <w:pPr>
        <w:jc w:val="center"/>
        <w:rPr>
          <w:rFonts w:cs="Arial"/>
          <w:b/>
          <w:snapToGrid/>
          <w:szCs w:val="24"/>
        </w:rPr>
      </w:pPr>
    </w:p>
    <w:p w:rsidR="005E65A8" w:rsidRPr="00E6472E" w:rsidRDefault="005E65A8" w:rsidP="00852E20">
      <w:pPr>
        <w:pStyle w:val="Heading2"/>
      </w:pPr>
      <w:r w:rsidRPr="00E6472E">
        <w:t>[Section: 403 Title, 403.1]</w:t>
      </w:r>
    </w:p>
    <w:p w:rsidR="00757334" w:rsidRPr="00E6472E" w:rsidRDefault="00757334" w:rsidP="00852E20">
      <w:pPr>
        <w:jc w:val="center"/>
        <w:rPr>
          <w:rFonts w:cs="Arial"/>
          <w:b/>
          <w:snapToGrid/>
          <w:szCs w:val="24"/>
        </w:rPr>
      </w:pPr>
    </w:p>
    <w:p w:rsidR="00757334" w:rsidRPr="00E6472E" w:rsidRDefault="00757334" w:rsidP="00852E20">
      <w:pPr>
        <w:jc w:val="center"/>
        <w:rPr>
          <w:b/>
          <w:snapToGrid/>
        </w:rPr>
      </w:pPr>
      <w:r w:rsidRPr="00E6472E">
        <w:rPr>
          <w:b/>
          <w:snapToGrid/>
        </w:rPr>
        <w:t>SECTION 403</w:t>
      </w:r>
    </w:p>
    <w:p w:rsidR="00757334" w:rsidRPr="00E6472E" w:rsidRDefault="00757334" w:rsidP="00852E20">
      <w:pPr>
        <w:jc w:val="center"/>
        <w:rPr>
          <w:b/>
          <w:i/>
          <w:snapToGrid/>
        </w:rPr>
      </w:pPr>
      <w:r w:rsidRPr="00E6472E">
        <w:rPr>
          <w:b/>
          <w:i/>
          <w:snapToGrid/>
        </w:rPr>
        <w:t>HIGH-RISE BUILDINGS</w:t>
      </w:r>
      <w:r w:rsidR="00E03FC4" w:rsidRPr="00E6472E">
        <w:rPr>
          <w:b/>
          <w:i/>
          <w:snapToGrid/>
          <w:u w:val="single"/>
        </w:rPr>
        <w:t>,</w:t>
      </w:r>
      <w:r w:rsidRPr="00E6472E">
        <w:rPr>
          <w:b/>
          <w:i/>
          <w:snapToGrid/>
        </w:rPr>
        <w:t xml:space="preserve"> AND GROUP I-2 OCCUPANCIES HAVING OCCUPIED FLOORS LOCATED MORE THAN 75 FEET ABOVE THE LOWEST LEVEL OF FIRE DEPARTMENT VEHICLE ACCESS</w:t>
      </w:r>
    </w:p>
    <w:p w:rsidR="00FC0F07" w:rsidRPr="00E6472E" w:rsidRDefault="00FC0F07" w:rsidP="00852E20">
      <w:pPr>
        <w:jc w:val="center"/>
        <w:rPr>
          <w:rFonts w:cs="Arial"/>
          <w:b/>
          <w:snapToGrid/>
          <w:szCs w:val="24"/>
        </w:rPr>
      </w:pPr>
    </w:p>
    <w:p w:rsidR="00E03FC4" w:rsidRPr="00E6472E" w:rsidRDefault="00E03FC4" w:rsidP="00852E20">
      <w:pPr>
        <w:rPr>
          <w:rFonts w:cs="Arial"/>
          <w:snapToGrid/>
          <w:szCs w:val="24"/>
        </w:rPr>
      </w:pPr>
    </w:p>
    <w:p w:rsidR="00E03FC4" w:rsidRPr="00E6472E" w:rsidRDefault="00E03FC4" w:rsidP="00852E20">
      <w:pPr>
        <w:rPr>
          <w:rFonts w:cs="Arial"/>
          <w:snapToGrid/>
          <w:szCs w:val="24"/>
        </w:rPr>
      </w:pPr>
      <w:r w:rsidRPr="00E6472E">
        <w:rPr>
          <w:rFonts w:cs="Arial"/>
          <w:b/>
          <w:snapToGrid/>
          <w:szCs w:val="24"/>
        </w:rPr>
        <w:t>403.1 Applicability.</w:t>
      </w:r>
      <w:r w:rsidRPr="00E6472E">
        <w:rPr>
          <w:rFonts w:cs="Arial"/>
          <w:snapToGrid/>
          <w:szCs w:val="24"/>
        </w:rPr>
        <w:t xml:space="preserve"> New high-rise buildings</w:t>
      </w:r>
      <w:r w:rsidR="00601494" w:rsidRPr="00E6472E">
        <w:rPr>
          <w:rFonts w:cs="Arial"/>
          <w:snapToGrid/>
          <w:szCs w:val="24"/>
        </w:rPr>
        <w:t xml:space="preserve"> </w:t>
      </w:r>
      <w:r w:rsidR="00601494" w:rsidRPr="00E6472E">
        <w:rPr>
          <w:rFonts w:cs="Arial"/>
          <w:i/>
          <w:snapToGrid/>
          <w:szCs w:val="24"/>
          <w:u w:val="single"/>
        </w:rPr>
        <w:t>(see section 202 for definition of a high-</w:t>
      </w:r>
      <w:r w:rsidR="00601494" w:rsidRPr="00E6472E">
        <w:rPr>
          <w:rFonts w:cs="Arial"/>
          <w:i/>
          <w:snapToGrid/>
          <w:szCs w:val="24"/>
          <w:u w:val="single"/>
        </w:rPr>
        <w:lastRenderedPageBreak/>
        <w:t>rise),</w:t>
      </w:r>
      <w:r w:rsidRPr="00E6472E">
        <w:rPr>
          <w:rFonts w:cs="Arial"/>
          <w:snapToGrid/>
          <w:szCs w:val="24"/>
        </w:rPr>
        <w:t xml:space="preserve"> and new Group I-2 occupancies having occupied floors located more than 75 feet above the lowest level of fire department vehicle access shall comply with Sections 403.2 through 403.7.</w:t>
      </w:r>
    </w:p>
    <w:p w:rsidR="005E65A8" w:rsidRPr="00E6472E" w:rsidRDefault="005E65A8" w:rsidP="00852E20">
      <w:pPr>
        <w:rPr>
          <w:rFonts w:cs="Arial"/>
          <w:snapToGrid/>
          <w:szCs w:val="24"/>
        </w:rPr>
      </w:pPr>
    </w:p>
    <w:p w:rsidR="005E65A8" w:rsidRPr="00E6472E" w:rsidRDefault="005E65A8" w:rsidP="00852E20">
      <w:pPr>
        <w:pStyle w:val="Heading1"/>
      </w:pPr>
      <w:r w:rsidRPr="00E6472E">
        <w:t>Item: [SFM 01/19-4-2]</w:t>
      </w:r>
    </w:p>
    <w:p w:rsidR="005E65A8" w:rsidRPr="00E6472E" w:rsidRDefault="005E65A8" w:rsidP="00852E20">
      <w:pPr>
        <w:rPr>
          <w:rFonts w:cs="Arial"/>
        </w:rPr>
      </w:pPr>
      <w:r w:rsidRPr="00E6472E">
        <w:rPr>
          <w:rFonts w:cs="Arial"/>
          <w:b/>
        </w:rPr>
        <w:t>Chapter:</w:t>
      </w:r>
      <w:r w:rsidRPr="00E6472E">
        <w:rPr>
          <w:rFonts w:cs="Arial"/>
        </w:rPr>
        <w:t xml:space="preserve"> [4, </w:t>
      </w:r>
    </w:p>
    <w:p w:rsidR="005E65A8" w:rsidRPr="00E6472E" w:rsidRDefault="005E65A8" w:rsidP="00852E20">
      <w:pPr>
        <w:rPr>
          <w:rFonts w:cs="Arial"/>
        </w:rPr>
      </w:pPr>
      <w:r w:rsidRPr="00E6472E">
        <w:rPr>
          <w:rFonts w:cs="Arial"/>
        </w:rPr>
        <w:t>SPECIAL DETAILED REQUIREMENTS BASED ON OCCUPANCY AND USE]</w:t>
      </w:r>
    </w:p>
    <w:p w:rsidR="005E65A8" w:rsidRPr="00E6472E" w:rsidRDefault="005E65A8" w:rsidP="00852E20">
      <w:pPr>
        <w:rPr>
          <w:rFonts w:cs="Arial"/>
        </w:rPr>
      </w:pPr>
      <w:r w:rsidRPr="00E6472E">
        <w:rPr>
          <w:rFonts w:cs="Arial"/>
          <w:b/>
        </w:rPr>
        <w:t>Section:</w:t>
      </w:r>
      <w:r w:rsidRPr="00E6472E">
        <w:rPr>
          <w:rFonts w:cs="Arial"/>
        </w:rPr>
        <w:t xml:space="preserve"> [403, HIGH-RISE BUILDINGS, AND GROUP I-2 OCCUPANCIES HAVING OCCUPIED FLOORS LOCATED MORE THAN 75 FEET ABOVE THE LOWEST LEVEL OF FIRE DEPARTMENT VEHICLE ACCESS]</w:t>
      </w:r>
    </w:p>
    <w:p w:rsidR="003273FF" w:rsidRPr="00E6472E" w:rsidRDefault="005E65A8" w:rsidP="00852E20">
      <w:pPr>
        <w:rPr>
          <w:rFonts w:cs="Arial"/>
        </w:rPr>
      </w:pPr>
      <w:r w:rsidRPr="00E6472E">
        <w:rPr>
          <w:rFonts w:cs="Arial"/>
          <w:b/>
        </w:rPr>
        <w:t>Express Terms:</w:t>
      </w:r>
    </w:p>
    <w:p w:rsidR="005E65A8" w:rsidRPr="00E6472E" w:rsidRDefault="005E65A8" w:rsidP="00852E20">
      <w:pPr>
        <w:rPr>
          <w:rFonts w:cs="Arial"/>
        </w:rPr>
      </w:pPr>
    </w:p>
    <w:p w:rsidR="00CD335F" w:rsidRPr="00E6472E" w:rsidRDefault="005E65A8" w:rsidP="00852E20">
      <w:pPr>
        <w:pStyle w:val="Heading2"/>
      </w:pPr>
      <w:r w:rsidRPr="00E6472E">
        <w:t>[</w:t>
      </w:r>
      <w:r w:rsidR="00CD335F" w:rsidRPr="00E6472E">
        <w:t>Section: 403.3.2</w:t>
      </w:r>
      <w:r w:rsidRPr="00E6472E">
        <w:t>]</w:t>
      </w:r>
    </w:p>
    <w:p w:rsidR="00CD335F" w:rsidRPr="00E6472E" w:rsidRDefault="00CD335F" w:rsidP="00852E20">
      <w:pPr>
        <w:jc w:val="center"/>
        <w:rPr>
          <w:rFonts w:cs="Arial"/>
          <w:b/>
          <w:snapToGrid/>
          <w:szCs w:val="24"/>
        </w:rPr>
      </w:pPr>
    </w:p>
    <w:p w:rsidR="00CD335F" w:rsidRPr="00E6472E" w:rsidRDefault="00CD335F" w:rsidP="00852E20">
      <w:pPr>
        <w:pStyle w:val="BodyText"/>
        <w:rPr>
          <w:rFonts w:cs="Arial"/>
          <w:b w:val="0"/>
          <w:sz w:val="24"/>
          <w:szCs w:val="24"/>
          <w:u w:val="none"/>
        </w:rPr>
      </w:pPr>
      <w:r w:rsidRPr="00E6472E">
        <w:rPr>
          <w:rStyle w:val="Heading1Char"/>
          <w:rFonts w:cs="Arial"/>
          <w:b/>
          <w:szCs w:val="24"/>
          <w:u w:val="none"/>
        </w:rPr>
        <w:t>403.3.2 Water supply to required fire pumps</w:t>
      </w:r>
      <w:r w:rsidRPr="00E6472E">
        <w:rPr>
          <w:rFonts w:cs="Arial"/>
          <w:b w:val="0"/>
          <w:bCs/>
          <w:sz w:val="24"/>
          <w:szCs w:val="24"/>
          <w:u w:val="none"/>
        </w:rPr>
        <w:t xml:space="preserve">. </w:t>
      </w:r>
      <w:r w:rsidRPr="00E6472E">
        <w:rPr>
          <w:rFonts w:cs="Arial"/>
          <w:b w:val="0"/>
          <w:sz w:val="24"/>
          <w:szCs w:val="24"/>
          <w:u w:val="none"/>
        </w:rPr>
        <w:t xml:space="preserve">In </w:t>
      </w:r>
      <w:r w:rsidRPr="00E6472E">
        <w:rPr>
          <w:rFonts w:cs="Arial"/>
          <w:b w:val="0"/>
          <w:i/>
          <w:sz w:val="24"/>
          <w:szCs w:val="24"/>
        </w:rPr>
        <w:t>all</w:t>
      </w:r>
      <w:r w:rsidRPr="00E6472E">
        <w:rPr>
          <w:rFonts w:cs="Arial"/>
          <w:b w:val="0"/>
          <w:i/>
          <w:sz w:val="24"/>
          <w:szCs w:val="24"/>
          <w:u w:val="none"/>
        </w:rPr>
        <w:t xml:space="preserve"> </w:t>
      </w:r>
      <w:r w:rsidRPr="00E6472E">
        <w:rPr>
          <w:rFonts w:cs="Arial"/>
          <w:b w:val="0"/>
          <w:sz w:val="24"/>
          <w:szCs w:val="24"/>
          <w:u w:val="none"/>
        </w:rPr>
        <w:t xml:space="preserve">buildings </w:t>
      </w:r>
      <w:r w:rsidRPr="00E6472E">
        <w:rPr>
          <w:rFonts w:cs="Arial"/>
          <w:b w:val="0"/>
          <w:i/>
          <w:iCs/>
          <w:sz w:val="24"/>
          <w:szCs w:val="24"/>
          <w:u w:val="none"/>
        </w:rPr>
        <w:t xml:space="preserve">having an occupied floor </w:t>
      </w:r>
      <w:r w:rsidRPr="00E6472E">
        <w:rPr>
          <w:rFonts w:cs="Arial"/>
          <w:b w:val="0"/>
          <w:sz w:val="24"/>
          <w:szCs w:val="24"/>
          <w:u w:val="none"/>
        </w:rPr>
        <w:t xml:space="preserve">that </w:t>
      </w:r>
      <w:r w:rsidRPr="00E6472E">
        <w:rPr>
          <w:rFonts w:cs="Arial"/>
          <w:b w:val="0"/>
          <w:strike/>
          <w:sz w:val="24"/>
          <w:szCs w:val="24"/>
          <w:u w:val="none"/>
        </w:rPr>
        <w:t>are</w:t>
      </w:r>
      <w:r w:rsidRPr="00E6472E">
        <w:rPr>
          <w:rFonts w:cs="Arial"/>
          <w:b w:val="0"/>
          <w:sz w:val="24"/>
          <w:szCs w:val="24"/>
          <w:u w:val="none"/>
        </w:rPr>
        <w:t xml:space="preserve"> </w:t>
      </w:r>
      <w:r w:rsidRPr="00E6472E">
        <w:rPr>
          <w:rFonts w:cs="Arial"/>
          <w:b w:val="0"/>
          <w:i/>
          <w:sz w:val="24"/>
          <w:szCs w:val="24"/>
        </w:rPr>
        <w:t>is</w:t>
      </w:r>
      <w:r w:rsidRPr="00E6472E">
        <w:rPr>
          <w:rFonts w:cs="Arial"/>
          <w:b w:val="0"/>
          <w:sz w:val="24"/>
          <w:szCs w:val="24"/>
          <w:u w:val="none"/>
        </w:rPr>
        <w:t xml:space="preserve"> more than </w:t>
      </w:r>
      <w:r w:rsidRPr="00E6472E">
        <w:rPr>
          <w:rFonts w:cs="Arial"/>
          <w:b w:val="0"/>
          <w:i/>
          <w:iCs/>
          <w:sz w:val="24"/>
          <w:szCs w:val="24"/>
          <w:u w:val="none"/>
        </w:rPr>
        <w:t>120</w:t>
      </w:r>
      <w:r w:rsidRPr="00E6472E">
        <w:rPr>
          <w:rFonts w:cs="Arial"/>
          <w:b w:val="0"/>
          <w:sz w:val="24"/>
          <w:szCs w:val="24"/>
          <w:u w:val="none"/>
        </w:rPr>
        <w:t xml:space="preserve"> feet (</w:t>
      </w:r>
      <w:r w:rsidRPr="00E6472E">
        <w:rPr>
          <w:rFonts w:cs="Arial"/>
          <w:b w:val="0"/>
          <w:i/>
          <w:iCs/>
          <w:sz w:val="24"/>
          <w:szCs w:val="24"/>
          <w:u w:val="none"/>
        </w:rPr>
        <w:t>36 576 mm</w:t>
      </w:r>
      <w:r w:rsidRPr="00E6472E">
        <w:rPr>
          <w:rFonts w:cs="Arial"/>
          <w:b w:val="0"/>
          <w:sz w:val="24"/>
          <w:szCs w:val="24"/>
          <w:u w:val="none"/>
        </w:rPr>
        <w:t xml:space="preserve">) </w:t>
      </w:r>
      <w:r w:rsidRPr="00E6472E">
        <w:rPr>
          <w:rFonts w:cs="Arial"/>
          <w:b w:val="0"/>
          <w:i/>
          <w:iCs/>
          <w:sz w:val="24"/>
          <w:szCs w:val="24"/>
          <w:u w:val="none"/>
        </w:rPr>
        <w:t>above the lowest level of fire department</w:t>
      </w:r>
      <w:r w:rsidRPr="00E6472E">
        <w:rPr>
          <w:rFonts w:cs="Arial"/>
          <w:b w:val="0"/>
          <w:sz w:val="24"/>
          <w:szCs w:val="24"/>
          <w:u w:val="none"/>
        </w:rPr>
        <w:t xml:space="preserve"> </w:t>
      </w:r>
      <w:r w:rsidRPr="00E6472E">
        <w:rPr>
          <w:rFonts w:cs="Arial"/>
          <w:b w:val="0"/>
          <w:i/>
          <w:iCs/>
          <w:sz w:val="24"/>
          <w:szCs w:val="24"/>
          <w:u w:val="none"/>
        </w:rPr>
        <w:t xml:space="preserve">vehicle access, </w:t>
      </w:r>
      <w:r w:rsidRPr="00E6472E">
        <w:rPr>
          <w:rFonts w:cs="Arial"/>
          <w:b w:val="0"/>
          <w:sz w:val="24"/>
          <w:szCs w:val="24"/>
          <w:u w:val="none"/>
        </w:rPr>
        <w:t>required fire pumps shall be supplied by connections to not fewer than two water mains located in different streets. Separate supply piping shall be provided between each connection to the water main and the pumps. Each connection and the supply piping between the connection and the pumps shall be sized to supply the flow and pressure required for the pumps to operate.</w:t>
      </w:r>
    </w:p>
    <w:p w:rsidR="00407D75" w:rsidRPr="00E6472E" w:rsidRDefault="00407D75" w:rsidP="00852E20">
      <w:pPr>
        <w:autoSpaceDE w:val="0"/>
        <w:autoSpaceDN w:val="0"/>
        <w:adjustRightInd w:val="0"/>
        <w:ind w:left="720"/>
        <w:rPr>
          <w:rFonts w:cs="Arial"/>
          <w:b/>
          <w:bCs/>
          <w:szCs w:val="24"/>
        </w:rPr>
      </w:pPr>
    </w:p>
    <w:p w:rsidR="00CD335F" w:rsidRPr="00E6472E" w:rsidRDefault="00CD335F" w:rsidP="00852E20">
      <w:pPr>
        <w:autoSpaceDE w:val="0"/>
        <w:autoSpaceDN w:val="0"/>
        <w:adjustRightInd w:val="0"/>
        <w:ind w:left="720"/>
        <w:rPr>
          <w:rFonts w:cs="Arial"/>
          <w:szCs w:val="24"/>
        </w:rPr>
      </w:pPr>
      <w:r w:rsidRPr="00E6472E">
        <w:rPr>
          <w:rFonts w:cs="Arial"/>
          <w:b/>
          <w:bCs/>
          <w:szCs w:val="24"/>
        </w:rPr>
        <w:t>Exception:</w:t>
      </w:r>
      <w:r w:rsidRPr="00E6472E">
        <w:rPr>
          <w:rFonts w:cs="Arial"/>
          <w:bCs/>
          <w:szCs w:val="24"/>
        </w:rPr>
        <w:t xml:space="preserve"> </w:t>
      </w:r>
      <w:r w:rsidRPr="00E6472E">
        <w:rPr>
          <w:rFonts w:cs="Arial"/>
          <w:szCs w:val="24"/>
        </w:rPr>
        <w:t xml:space="preserve">Two connections to the same main shall be permitted provided that the main is </w:t>
      </w:r>
      <w:proofErr w:type="spellStart"/>
      <w:r w:rsidRPr="00E6472E">
        <w:rPr>
          <w:rFonts w:cs="Arial"/>
          <w:szCs w:val="24"/>
        </w:rPr>
        <w:t>valved</w:t>
      </w:r>
      <w:proofErr w:type="spellEnd"/>
      <w:r w:rsidRPr="00E6472E">
        <w:rPr>
          <w:rFonts w:cs="Arial"/>
          <w:szCs w:val="24"/>
        </w:rPr>
        <w:t xml:space="preserve"> such that an interruption can be isolated so that the water supply will continue without interruption through not fewer than one of the connections.</w:t>
      </w:r>
    </w:p>
    <w:p w:rsidR="00CD335F" w:rsidRPr="00E6472E" w:rsidRDefault="00CD335F" w:rsidP="00852E20">
      <w:pPr>
        <w:jc w:val="center"/>
        <w:rPr>
          <w:rFonts w:cs="Arial"/>
          <w:b/>
          <w:snapToGrid/>
          <w:szCs w:val="24"/>
        </w:rPr>
      </w:pP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72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4736C0" w:rsidRPr="00E6472E">
        <w:rPr>
          <w:rFonts w:cs="Arial"/>
          <w:bCs/>
          <w:szCs w:val="24"/>
        </w:rPr>
        <w:t>ASTM D3498-03 (2011) (New), D102.2.5</w:t>
      </w:r>
    </w:p>
    <w:p w:rsidR="004736C0" w:rsidRPr="00E6472E" w:rsidRDefault="004736C0" w:rsidP="00852E20">
      <w:pPr>
        <w:autoSpaceDE w:val="0"/>
        <w:autoSpaceDN w:val="0"/>
        <w:adjustRightInd w:val="0"/>
        <w:rPr>
          <w:rFonts w:cs="Arial"/>
          <w:b/>
          <w:bCs/>
          <w:szCs w:val="24"/>
        </w:rPr>
      </w:pPr>
    </w:p>
    <w:p w:rsidR="000A6AEA" w:rsidRPr="00E6472E" w:rsidRDefault="000A6AEA" w:rsidP="00852E20">
      <w:pPr>
        <w:ind w:firstLine="720"/>
        <w:contextualSpacing/>
        <w:rPr>
          <w:rFonts w:cs="Arial"/>
          <w:szCs w:val="24"/>
        </w:rPr>
      </w:pPr>
    </w:p>
    <w:p w:rsidR="000A6AEA" w:rsidRPr="00E6472E" w:rsidRDefault="000A6AEA" w:rsidP="00852E20">
      <w:pPr>
        <w:jc w:val="center"/>
        <w:rPr>
          <w:b/>
          <w:snapToGrid/>
        </w:rPr>
      </w:pPr>
      <w:r w:rsidRPr="00E6472E">
        <w:rPr>
          <w:b/>
          <w:snapToGrid/>
        </w:rPr>
        <w:t>SECTION 404</w:t>
      </w:r>
    </w:p>
    <w:p w:rsidR="000A6AEA" w:rsidRPr="00E6472E" w:rsidRDefault="000A6AEA" w:rsidP="00852E20">
      <w:pPr>
        <w:jc w:val="center"/>
        <w:rPr>
          <w:b/>
          <w:snapToGrid/>
        </w:rPr>
      </w:pPr>
      <w:r w:rsidRPr="00E6472E">
        <w:rPr>
          <w:b/>
          <w:snapToGrid/>
        </w:rPr>
        <w:t>ATRIUMS</w:t>
      </w:r>
    </w:p>
    <w:p w:rsidR="000A6AEA" w:rsidRPr="00E6472E" w:rsidRDefault="000A6AEA" w:rsidP="00852E20">
      <w:pPr>
        <w:widowControl/>
        <w:autoSpaceDE w:val="0"/>
        <w:autoSpaceDN w:val="0"/>
        <w:adjustRightInd w:val="0"/>
        <w:rPr>
          <w:rFonts w:cs="Arial"/>
          <w:b/>
          <w:bCs/>
          <w:snapToGrid/>
          <w:szCs w:val="24"/>
        </w:rPr>
      </w:pPr>
    </w:p>
    <w:p w:rsidR="00C0619F" w:rsidRPr="00E6472E" w:rsidRDefault="00C0619F" w:rsidP="00852E20">
      <w:pPr>
        <w:pStyle w:val="Heading1"/>
      </w:pPr>
      <w:r w:rsidRPr="00E6472E">
        <w:t>Item: [SFM 01/19-4-3]</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[404, ATRIUMS]</w:t>
      </w:r>
    </w:p>
    <w:p w:rsidR="00C0619F" w:rsidRPr="00E6472E" w:rsidRDefault="00C0619F" w:rsidP="00852E20">
      <w:pPr>
        <w:rPr>
          <w:rFonts w:cs="Arial"/>
        </w:rPr>
      </w:pPr>
      <w:r w:rsidRPr="00E6472E">
        <w:rPr>
          <w:rFonts w:cs="Arial"/>
          <w:b/>
        </w:rPr>
        <w:t>Express Terms:</w:t>
      </w:r>
    </w:p>
    <w:p w:rsidR="00C0619F" w:rsidRPr="00E6472E" w:rsidRDefault="00C0619F" w:rsidP="00852E20">
      <w:pPr>
        <w:widowControl/>
        <w:autoSpaceDE w:val="0"/>
        <w:autoSpaceDN w:val="0"/>
        <w:adjustRightInd w:val="0"/>
        <w:rPr>
          <w:rFonts w:cs="Arial"/>
          <w:b/>
          <w:bCs/>
          <w:snapToGrid/>
          <w:szCs w:val="24"/>
        </w:rPr>
      </w:pPr>
    </w:p>
    <w:p w:rsidR="008B6522" w:rsidRPr="00E6472E" w:rsidRDefault="00C0619F" w:rsidP="00852E20">
      <w:pPr>
        <w:pStyle w:val="Heading2"/>
      </w:pPr>
      <w:r w:rsidRPr="00E6472E">
        <w:t>[</w:t>
      </w:r>
      <w:r w:rsidR="008B6522" w:rsidRPr="00E6472E">
        <w:t>Section: 404.6</w:t>
      </w:r>
      <w:r w:rsidRPr="00E6472E">
        <w:t>]</w:t>
      </w:r>
    </w:p>
    <w:p w:rsidR="008B6522" w:rsidRPr="00E6472E" w:rsidRDefault="008B6522" w:rsidP="00852E20">
      <w:pPr>
        <w:widowControl/>
        <w:autoSpaceDE w:val="0"/>
        <w:autoSpaceDN w:val="0"/>
        <w:adjustRightInd w:val="0"/>
        <w:rPr>
          <w:rFonts w:cs="Arial"/>
          <w:b/>
          <w:bCs/>
          <w:snapToGrid/>
          <w:szCs w:val="24"/>
        </w:rPr>
      </w:pPr>
    </w:p>
    <w:p w:rsidR="000A6AEA" w:rsidRPr="00E6472E" w:rsidRDefault="000A6AEA" w:rsidP="00852E20">
      <w:pPr>
        <w:widowControl/>
        <w:autoSpaceDE w:val="0"/>
        <w:autoSpaceDN w:val="0"/>
        <w:adjustRightInd w:val="0"/>
        <w:rPr>
          <w:rFonts w:cs="Arial"/>
          <w:snapToGrid/>
          <w:szCs w:val="24"/>
        </w:rPr>
      </w:pPr>
      <w:r w:rsidRPr="00E6472E">
        <w:rPr>
          <w:rFonts w:cs="Arial"/>
          <w:b/>
          <w:bCs/>
          <w:snapToGrid/>
          <w:szCs w:val="24"/>
        </w:rPr>
        <w:t xml:space="preserve">404.6 Enclosure of atriums. </w:t>
      </w:r>
      <w:r w:rsidRPr="00E6472E">
        <w:rPr>
          <w:rFonts w:cs="Arial"/>
          <w:snapToGrid/>
          <w:szCs w:val="24"/>
        </w:rPr>
        <w:t>Atrium spaces shall be separated from adjacent spaces by a 1-hour fire barrier constructed in accordance with Section 707 or a horizontal assembly constructed in accordance with Section 711, or both.</w:t>
      </w:r>
    </w:p>
    <w:p w:rsidR="000A6AEA" w:rsidRPr="00E6472E" w:rsidRDefault="000A6AEA" w:rsidP="00852E20">
      <w:pPr>
        <w:widowControl/>
        <w:autoSpaceDE w:val="0"/>
        <w:autoSpaceDN w:val="0"/>
        <w:adjustRightInd w:val="0"/>
        <w:ind w:firstLine="720"/>
        <w:rPr>
          <w:rFonts w:cs="Arial"/>
          <w:b/>
          <w:bCs/>
          <w:snapToGrid/>
          <w:szCs w:val="24"/>
        </w:rPr>
      </w:pPr>
    </w:p>
    <w:p w:rsidR="000A6AEA" w:rsidRPr="00E6472E" w:rsidRDefault="000A6AEA" w:rsidP="00852E20">
      <w:pPr>
        <w:widowControl/>
        <w:autoSpaceDE w:val="0"/>
        <w:autoSpaceDN w:val="0"/>
        <w:adjustRightInd w:val="0"/>
        <w:ind w:firstLine="720"/>
        <w:rPr>
          <w:rFonts w:cs="Arial"/>
          <w:bCs/>
          <w:snapToGrid/>
          <w:szCs w:val="24"/>
        </w:rPr>
      </w:pPr>
      <w:r w:rsidRPr="00E6472E">
        <w:rPr>
          <w:rFonts w:cs="Arial"/>
          <w:b/>
          <w:bCs/>
          <w:snapToGrid/>
          <w:szCs w:val="24"/>
        </w:rPr>
        <w:t xml:space="preserve">Exceptions: </w:t>
      </w:r>
      <w:r w:rsidR="008B6522" w:rsidRPr="00E6472E">
        <w:rPr>
          <w:rFonts w:cs="Arial"/>
          <w:bCs/>
          <w:snapToGrid/>
          <w:szCs w:val="24"/>
        </w:rPr>
        <w:t xml:space="preserve">(exceptions 1, </w:t>
      </w:r>
      <w:r w:rsidRPr="00E6472E">
        <w:rPr>
          <w:rFonts w:cs="Arial"/>
          <w:bCs/>
          <w:snapToGrid/>
          <w:szCs w:val="24"/>
        </w:rPr>
        <w:t>2</w:t>
      </w:r>
      <w:r w:rsidR="008B6522" w:rsidRPr="00E6472E">
        <w:rPr>
          <w:rFonts w:cs="Arial"/>
          <w:bCs/>
          <w:snapToGrid/>
          <w:szCs w:val="24"/>
        </w:rPr>
        <w:t xml:space="preserve"> and 3</w:t>
      </w:r>
      <w:r w:rsidRPr="00E6472E">
        <w:rPr>
          <w:rFonts w:cs="Arial"/>
          <w:bCs/>
          <w:snapToGrid/>
          <w:szCs w:val="24"/>
        </w:rPr>
        <w:t xml:space="preserve"> remain unchanged)</w:t>
      </w:r>
    </w:p>
    <w:p w:rsidR="000A6AEA" w:rsidRPr="00E6472E" w:rsidRDefault="000A6AEA" w:rsidP="00852E20">
      <w:pPr>
        <w:autoSpaceDE w:val="0"/>
        <w:autoSpaceDN w:val="0"/>
        <w:adjustRightInd w:val="0"/>
        <w:rPr>
          <w:rFonts w:cs="Arial"/>
          <w:szCs w:val="24"/>
        </w:rPr>
      </w:pPr>
    </w:p>
    <w:p w:rsidR="000A6AEA" w:rsidRPr="00E6472E" w:rsidRDefault="000A6AEA" w:rsidP="00852E20">
      <w:pPr>
        <w:autoSpaceDE w:val="0"/>
        <w:autoSpaceDN w:val="0"/>
        <w:adjustRightInd w:val="0"/>
        <w:ind w:left="1440"/>
        <w:rPr>
          <w:rFonts w:cs="Arial"/>
          <w:szCs w:val="24"/>
        </w:rPr>
      </w:pPr>
      <w:r w:rsidRPr="00E6472E">
        <w:rPr>
          <w:rFonts w:cs="Arial"/>
          <w:szCs w:val="24"/>
        </w:rPr>
        <w:t xml:space="preserve">4. </w:t>
      </w:r>
      <w:r w:rsidRPr="00E6472E">
        <w:rPr>
          <w:rFonts w:cs="Arial"/>
          <w:i/>
          <w:szCs w:val="24"/>
          <w:u w:val="single"/>
        </w:rPr>
        <w:t>In other than Group I and R-2.1 occupancies,</w:t>
      </w:r>
      <w:r w:rsidRPr="00E6472E">
        <w:rPr>
          <w:rFonts w:cs="Arial"/>
          <w:i/>
          <w:szCs w:val="24"/>
        </w:rPr>
        <w:t xml:space="preserve"> </w:t>
      </w:r>
      <w:r w:rsidRPr="00E6472E">
        <w:rPr>
          <w:rFonts w:cs="Arial"/>
          <w:strike/>
          <w:szCs w:val="24"/>
        </w:rPr>
        <w:t>A</w:t>
      </w:r>
      <w:r w:rsidRPr="00E6472E">
        <w:rPr>
          <w:rFonts w:cs="Arial"/>
          <w:szCs w:val="24"/>
        </w:rPr>
        <w:t xml:space="preserve"> </w:t>
      </w:r>
      <w:proofErr w:type="spellStart"/>
      <w:r w:rsidRPr="00E6472E">
        <w:rPr>
          <w:rFonts w:cs="Arial"/>
          <w:i/>
          <w:szCs w:val="24"/>
          <w:u w:val="single"/>
        </w:rPr>
        <w:t>a</w:t>
      </w:r>
      <w:proofErr w:type="spellEnd"/>
      <w:r w:rsidRPr="00E6472E">
        <w:rPr>
          <w:rFonts w:cs="Arial"/>
          <w:i/>
          <w:szCs w:val="24"/>
          <w:u w:val="single"/>
        </w:rPr>
        <w:t xml:space="preserve"> </w:t>
      </w:r>
      <w:r w:rsidRPr="00E6472E">
        <w:rPr>
          <w:rFonts w:cs="Arial"/>
          <w:szCs w:val="24"/>
        </w:rPr>
        <w:t>fire barrier is not required between the atrium and the adjoining spaces where the atrium is not required to be provided with a smoke control system.</w:t>
      </w:r>
    </w:p>
    <w:p w:rsidR="00D45738" w:rsidRPr="00E6472E" w:rsidRDefault="00D45738" w:rsidP="00852E20">
      <w:pPr>
        <w:autoSpaceDE w:val="0"/>
        <w:autoSpaceDN w:val="0"/>
        <w:adjustRightInd w:val="0"/>
        <w:rPr>
          <w:rFonts w:cs="Arial"/>
          <w:szCs w:val="24"/>
        </w:rPr>
      </w:pPr>
    </w:p>
    <w:p w:rsidR="00D45738" w:rsidRPr="00E6472E" w:rsidRDefault="00D45738" w:rsidP="00852E20">
      <w:pPr>
        <w:ind w:left="720"/>
        <w:contextualSpacing/>
        <w:rPr>
          <w:rFonts w:cs="Arial"/>
          <w:b/>
          <w:szCs w:val="24"/>
        </w:rPr>
      </w:pPr>
      <w:r w:rsidRPr="00E6472E">
        <w:rPr>
          <w:rFonts w:cs="Arial"/>
          <w:b/>
          <w:szCs w:val="24"/>
        </w:rPr>
        <w:t>[Office of Statewide Health Planning Department (O</w:t>
      </w:r>
      <w:r w:rsidR="00AF25B2" w:rsidRPr="00E6472E">
        <w:rPr>
          <w:rFonts w:cs="Arial"/>
          <w:b/>
          <w:szCs w:val="24"/>
        </w:rPr>
        <w:t>SHPD) 2019 INTERVENING PROPOSAL</w:t>
      </w:r>
      <w:r w:rsidRPr="00E6472E">
        <w:rPr>
          <w:rFonts w:cs="Arial"/>
          <w:b/>
          <w:szCs w:val="24"/>
        </w:rPr>
        <w:t>S]</w:t>
      </w:r>
    </w:p>
    <w:p w:rsidR="00D45738" w:rsidRPr="00E6472E" w:rsidRDefault="00D45738" w:rsidP="00852E20">
      <w:pPr>
        <w:ind w:firstLine="720"/>
        <w:contextualSpacing/>
        <w:rPr>
          <w:rFonts w:cs="Arial"/>
          <w:b/>
          <w:szCs w:val="24"/>
        </w:rPr>
      </w:pPr>
      <w:r w:rsidRPr="00E6472E">
        <w:rPr>
          <w:rFonts w:cs="Arial"/>
          <w:b/>
          <w:szCs w:val="24"/>
        </w:rPr>
        <w:t>[Related Sections in Part 2, California Building Code]</w:t>
      </w:r>
    </w:p>
    <w:p w:rsidR="00D45738" w:rsidRPr="00E6472E" w:rsidRDefault="00D457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D45738" w:rsidRPr="00E6472E" w:rsidRDefault="00D45738" w:rsidP="00852E20">
      <w:pPr>
        <w:autoSpaceDE w:val="0"/>
        <w:autoSpaceDN w:val="0"/>
        <w:adjustRightInd w:val="0"/>
        <w:rPr>
          <w:rFonts w:cs="Arial"/>
          <w:szCs w:val="24"/>
        </w:rPr>
      </w:pPr>
    </w:p>
    <w:p w:rsidR="000A6AEA" w:rsidRPr="00E6472E" w:rsidRDefault="000A6AEA" w:rsidP="00852E20">
      <w:pPr>
        <w:widowControl/>
        <w:autoSpaceDE w:val="0"/>
        <w:autoSpaceDN w:val="0"/>
        <w:adjustRightInd w:val="0"/>
        <w:rPr>
          <w:rFonts w:cs="Arial"/>
          <w:b/>
          <w:bCs/>
          <w:snapToGrid/>
          <w:szCs w:val="24"/>
        </w:rPr>
      </w:pPr>
    </w:p>
    <w:p w:rsidR="00757334" w:rsidRPr="00E6472E" w:rsidRDefault="00757334" w:rsidP="00852E20">
      <w:pPr>
        <w:jc w:val="center"/>
        <w:rPr>
          <w:b/>
        </w:rPr>
      </w:pPr>
      <w:r w:rsidRPr="00E6472E">
        <w:rPr>
          <w:b/>
        </w:rPr>
        <w:t>SECTION 406</w:t>
      </w:r>
    </w:p>
    <w:p w:rsidR="00757334" w:rsidRPr="00E6472E" w:rsidRDefault="00757334" w:rsidP="00852E20">
      <w:pPr>
        <w:jc w:val="center"/>
        <w:rPr>
          <w:b/>
        </w:rPr>
      </w:pPr>
      <w:r w:rsidRPr="00E6472E">
        <w:rPr>
          <w:b/>
        </w:rPr>
        <w:t>MOTOR-VEHICLE-RELATED OCCUPANCIES</w:t>
      </w:r>
    </w:p>
    <w:p w:rsidR="00C0619F" w:rsidRPr="00E6472E" w:rsidRDefault="00C0619F" w:rsidP="00852E20">
      <w:pPr>
        <w:jc w:val="center"/>
        <w:rPr>
          <w:b/>
        </w:rPr>
      </w:pPr>
    </w:p>
    <w:p w:rsidR="00C0619F" w:rsidRPr="00E6472E" w:rsidRDefault="00C0619F" w:rsidP="00852E20">
      <w:pPr>
        <w:pStyle w:val="Heading1"/>
      </w:pPr>
      <w:r w:rsidRPr="00E6472E">
        <w:t>Item: [SFM 01/19-4-4]</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201926" w:rsidRPr="00E6472E" w:rsidRDefault="00201926" w:rsidP="00852E20">
      <w:pPr>
        <w:autoSpaceDE w:val="0"/>
        <w:autoSpaceDN w:val="0"/>
        <w:adjustRightInd w:val="0"/>
        <w:rPr>
          <w:rFonts w:cs="Arial"/>
          <w:b/>
          <w:bCs/>
          <w:szCs w:val="24"/>
        </w:rPr>
      </w:pPr>
    </w:p>
    <w:p w:rsidR="00201926" w:rsidRPr="00E6472E" w:rsidRDefault="00C0619F" w:rsidP="00852E20">
      <w:pPr>
        <w:pStyle w:val="Heading2"/>
      </w:pPr>
      <w:r w:rsidRPr="00E6472E">
        <w:t>[</w:t>
      </w:r>
      <w:r w:rsidR="00201926" w:rsidRPr="00E6472E">
        <w:t>Section: 406.2.1</w:t>
      </w:r>
      <w:r w:rsidRPr="00E6472E">
        <w:t>]</w:t>
      </w:r>
    </w:p>
    <w:p w:rsidR="00C0619F" w:rsidRPr="00E6472E" w:rsidRDefault="00C0619F" w:rsidP="00852E20"/>
    <w:p w:rsidR="00201926" w:rsidRPr="00E6472E" w:rsidRDefault="00201926" w:rsidP="00852E20">
      <w:pPr>
        <w:spacing w:before="120" w:after="120"/>
        <w:ind w:left="450"/>
        <w:rPr>
          <w:rFonts w:cs="Arial"/>
          <w:i/>
          <w:iCs/>
        </w:rPr>
      </w:pPr>
      <w:r w:rsidRPr="00E6472E">
        <w:rPr>
          <w:rFonts w:cs="Arial"/>
          <w:b/>
          <w:bCs/>
        </w:rPr>
        <w:t>406.2.1 Automatic garage door openers and vehicular gates.</w:t>
      </w:r>
      <w:r w:rsidRPr="00E6472E">
        <w:rPr>
          <w:rFonts w:cs="Arial"/>
        </w:rPr>
        <w:t xml:space="preserve"> Automatic garage door openers shall be listed and labeled in accordance with UL 325. Where provided, automatic vehicular gates shall comply with Section 3110. </w:t>
      </w:r>
      <w:r w:rsidRPr="00E6472E">
        <w:rPr>
          <w:rFonts w:cs="Arial"/>
          <w:i/>
          <w:iCs/>
        </w:rPr>
        <w:t xml:space="preserve">See Health and Safety Code Sections 19890 </w:t>
      </w:r>
      <w:r w:rsidRPr="00E6472E">
        <w:rPr>
          <w:rFonts w:cs="Arial"/>
          <w:i/>
          <w:iCs/>
          <w:strike/>
        </w:rPr>
        <w:t>and</w:t>
      </w:r>
      <w:r w:rsidRPr="00E6472E">
        <w:rPr>
          <w:rFonts w:cs="Arial"/>
          <w:i/>
          <w:iCs/>
          <w:u w:val="single"/>
        </w:rPr>
        <w:t>,</w:t>
      </w:r>
      <w:r w:rsidRPr="00E6472E">
        <w:rPr>
          <w:rFonts w:cs="Arial"/>
          <w:i/>
          <w:iCs/>
        </w:rPr>
        <w:t xml:space="preserve"> 19891, </w:t>
      </w:r>
      <w:r w:rsidRPr="00E6472E">
        <w:rPr>
          <w:rFonts w:cs="Arial"/>
          <w:i/>
          <w:iCs/>
          <w:u w:val="single"/>
        </w:rPr>
        <w:t>and 19892</w:t>
      </w:r>
      <w:r w:rsidRPr="00E6472E">
        <w:rPr>
          <w:rFonts w:cs="Arial"/>
          <w:i/>
          <w:iCs/>
        </w:rPr>
        <w:t xml:space="preserve"> for additional provisions for residential garage door openers.</w:t>
      </w:r>
    </w:p>
    <w:p w:rsidR="00C0619F" w:rsidRPr="00E6472E" w:rsidRDefault="00C0619F" w:rsidP="00852E20">
      <w:pPr>
        <w:pStyle w:val="Heading1"/>
      </w:pPr>
      <w:r w:rsidRPr="00E6472E">
        <w:t>Item: [SFM 01/19-4-5]</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lastRenderedPageBreak/>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201926" w:rsidRPr="00E6472E" w:rsidRDefault="00201926" w:rsidP="00852E20">
      <w:pPr>
        <w:autoSpaceDE w:val="0"/>
        <w:autoSpaceDN w:val="0"/>
        <w:adjustRightInd w:val="0"/>
        <w:rPr>
          <w:rFonts w:cs="Arial"/>
          <w:b/>
          <w:bCs/>
          <w:szCs w:val="24"/>
        </w:rPr>
      </w:pPr>
    </w:p>
    <w:p w:rsidR="00757334" w:rsidRPr="00E6472E" w:rsidRDefault="00C0619F" w:rsidP="00852E20">
      <w:pPr>
        <w:pStyle w:val="Heading2"/>
      </w:pPr>
      <w:r w:rsidRPr="00E6472E">
        <w:t>[</w:t>
      </w:r>
      <w:r w:rsidR="00757334" w:rsidRPr="00E6472E">
        <w:t>Section: 406.6.4 (New</w:t>
      </w:r>
      <w:r w:rsidR="0089376B" w:rsidRPr="00E6472E">
        <w:t>)</w:t>
      </w:r>
      <w:r w:rsidRPr="00E6472E">
        <w:t>]</w:t>
      </w:r>
    </w:p>
    <w:p w:rsidR="00757334" w:rsidRPr="00E6472E" w:rsidRDefault="00757334" w:rsidP="00852E20">
      <w:pPr>
        <w:autoSpaceDE w:val="0"/>
        <w:autoSpaceDN w:val="0"/>
        <w:adjustRightInd w:val="0"/>
        <w:jc w:val="center"/>
        <w:rPr>
          <w:rFonts w:cs="Arial"/>
          <w:b/>
          <w:bCs/>
          <w:i/>
          <w:szCs w:val="24"/>
          <w:u w:val="single"/>
        </w:rPr>
      </w:pPr>
    </w:p>
    <w:p w:rsidR="00757334" w:rsidRPr="00E6472E" w:rsidRDefault="00757334" w:rsidP="00852E20">
      <w:pPr>
        <w:autoSpaceDE w:val="0"/>
        <w:autoSpaceDN w:val="0"/>
        <w:adjustRightInd w:val="0"/>
        <w:rPr>
          <w:rFonts w:cs="Arial"/>
          <w:i/>
          <w:szCs w:val="24"/>
          <w:u w:val="single"/>
        </w:rPr>
      </w:pPr>
      <w:r w:rsidRPr="00E6472E">
        <w:rPr>
          <w:rFonts w:cs="Arial"/>
          <w:b/>
          <w:bCs/>
          <w:i/>
          <w:szCs w:val="24"/>
          <w:u w:val="single"/>
        </w:rPr>
        <w:t xml:space="preserve">406.6.4 Mechanical-access garages. </w:t>
      </w:r>
      <w:r w:rsidRPr="00E6472E">
        <w:rPr>
          <w:rFonts w:cs="Arial"/>
          <w:i/>
          <w:szCs w:val="24"/>
          <w:u w:val="single"/>
        </w:rPr>
        <w:t>Mechanical-access enclosed parking garages shall be in accordance with Sections 406.6.4.1 through 406.6.4.5.</w:t>
      </w:r>
    </w:p>
    <w:p w:rsidR="00757334" w:rsidRPr="00E6472E" w:rsidRDefault="00757334" w:rsidP="00852E20">
      <w:pPr>
        <w:autoSpaceDE w:val="0"/>
        <w:autoSpaceDN w:val="0"/>
        <w:adjustRightInd w:val="0"/>
        <w:rPr>
          <w:rFonts w:cs="Arial"/>
          <w:b/>
          <w:bCs/>
          <w:i/>
          <w:szCs w:val="24"/>
          <w:u w:val="single"/>
        </w:rPr>
      </w:pPr>
    </w:p>
    <w:p w:rsidR="00C0619F" w:rsidRPr="00E6472E" w:rsidRDefault="00C0619F" w:rsidP="00852E20">
      <w:pPr>
        <w:pStyle w:val="Heading1"/>
      </w:pPr>
      <w:r w:rsidRPr="00E6472E">
        <w:t>Item: [SFM 01/19-4-6]</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b/>
          <w:bCs/>
          <w:i/>
          <w:szCs w:val="24"/>
          <w:u w:val="single"/>
        </w:rPr>
      </w:pPr>
    </w:p>
    <w:p w:rsidR="0089376B" w:rsidRPr="00E6472E" w:rsidRDefault="00C0619F" w:rsidP="00852E20">
      <w:pPr>
        <w:pStyle w:val="Heading2"/>
      </w:pPr>
      <w:r w:rsidRPr="00E6472E">
        <w:t>[</w:t>
      </w:r>
      <w:r w:rsidR="0089376B" w:rsidRPr="00E6472E">
        <w:t>Section: 406.6.4.1 (New)</w:t>
      </w:r>
      <w:r w:rsidRPr="00E6472E">
        <w:t>]</w:t>
      </w:r>
    </w:p>
    <w:p w:rsidR="0089376B" w:rsidRPr="00E6472E" w:rsidRDefault="0089376B" w:rsidP="00852E20">
      <w:pPr>
        <w:autoSpaceDE w:val="0"/>
        <w:autoSpaceDN w:val="0"/>
        <w:adjustRightInd w:val="0"/>
        <w:rPr>
          <w:rFonts w:cs="Arial"/>
          <w:b/>
          <w:bCs/>
          <w:i/>
          <w:szCs w:val="24"/>
          <w:u w:val="single"/>
        </w:rPr>
      </w:pPr>
    </w:p>
    <w:p w:rsidR="00C0619F" w:rsidRPr="00E6472E" w:rsidRDefault="00C0619F" w:rsidP="00852E20">
      <w:pPr>
        <w:autoSpaceDE w:val="0"/>
        <w:autoSpaceDN w:val="0"/>
        <w:adjustRightInd w:val="0"/>
        <w:ind w:left="720"/>
        <w:rPr>
          <w:rFonts w:cs="Arial"/>
          <w:i/>
          <w:szCs w:val="24"/>
          <w:u w:val="double"/>
        </w:rPr>
      </w:pPr>
      <w:r w:rsidRPr="00E6472E">
        <w:rPr>
          <w:rFonts w:cs="Arial"/>
          <w:b/>
          <w:bCs/>
          <w:i/>
          <w:szCs w:val="24"/>
          <w:u w:val="single"/>
        </w:rPr>
        <w:t xml:space="preserve">406.6.4.1 Separation. </w:t>
      </w:r>
      <w:r w:rsidRPr="00E6472E">
        <w:rPr>
          <w:rFonts w:cs="Arial"/>
          <w:i/>
          <w:szCs w:val="24"/>
          <w:u w:val="single"/>
        </w:rPr>
        <w:t>Mechanical-access enclosed parking garages shall be separated from other occupancies and accessory uses by not less than 2-hour fire barriers constructed in accordance with Section 707 or by not less than 2- hour horizontal assemblies constructed in accordance with Section 711, or both. Refer to Table 508.4 for additional requirements.</w:t>
      </w:r>
    </w:p>
    <w:p w:rsidR="0089376B" w:rsidRPr="00E6472E" w:rsidRDefault="0089376B" w:rsidP="00852E20">
      <w:pPr>
        <w:autoSpaceDE w:val="0"/>
        <w:autoSpaceDN w:val="0"/>
        <w:adjustRightInd w:val="0"/>
        <w:ind w:left="720"/>
        <w:rPr>
          <w:rFonts w:cs="Arial"/>
          <w:i/>
          <w:szCs w:val="24"/>
          <w:u w:val="single"/>
        </w:rPr>
      </w:pPr>
    </w:p>
    <w:p w:rsidR="00C0619F" w:rsidRPr="00E6472E" w:rsidRDefault="00C0619F" w:rsidP="00852E20">
      <w:pPr>
        <w:pStyle w:val="Heading1"/>
      </w:pPr>
      <w:r w:rsidRPr="00E6472E">
        <w:t>Item: [SFM 01/19-4-7]</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i/>
          <w:szCs w:val="24"/>
          <w:u w:val="single"/>
        </w:rPr>
      </w:pPr>
    </w:p>
    <w:p w:rsidR="0089376B" w:rsidRPr="00E6472E" w:rsidRDefault="00C0619F" w:rsidP="00852E20">
      <w:pPr>
        <w:pStyle w:val="Heading2"/>
      </w:pPr>
      <w:r w:rsidRPr="00E6472E">
        <w:t>[</w:t>
      </w:r>
      <w:r w:rsidR="0089376B" w:rsidRPr="00E6472E">
        <w:t>Section: 406.6.4.2 (New)</w:t>
      </w:r>
      <w:r w:rsidRPr="00E6472E">
        <w:t>]</w:t>
      </w:r>
    </w:p>
    <w:p w:rsidR="00757334" w:rsidRPr="00E6472E" w:rsidRDefault="00757334"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720"/>
        <w:rPr>
          <w:rFonts w:cs="Arial"/>
          <w:i/>
          <w:szCs w:val="24"/>
          <w:u w:val="single"/>
        </w:rPr>
      </w:pPr>
      <w:r w:rsidRPr="00E6472E">
        <w:rPr>
          <w:rFonts w:cs="Arial"/>
          <w:b/>
          <w:bCs/>
          <w:i/>
          <w:szCs w:val="24"/>
          <w:u w:val="single"/>
        </w:rPr>
        <w:t xml:space="preserve">406.6.4.2 Smoke removal. </w:t>
      </w:r>
      <w:r w:rsidRPr="00E6472E">
        <w:rPr>
          <w:rFonts w:cs="Arial"/>
          <w:i/>
          <w:szCs w:val="24"/>
          <w:u w:val="single"/>
        </w:rPr>
        <w:t xml:space="preserve">A mechanical smoke removal system, in accordance with Section 910.4, shall be provided for all areas containing </w:t>
      </w:r>
      <w:proofErr w:type="gramStart"/>
      <w:r w:rsidRPr="00E6472E">
        <w:rPr>
          <w:rFonts w:cs="Arial"/>
          <w:i/>
          <w:szCs w:val="24"/>
          <w:u w:val="single"/>
        </w:rPr>
        <w:t>an</w:t>
      </w:r>
      <w:proofErr w:type="gramEnd"/>
      <w:r w:rsidRPr="00E6472E">
        <w:rPr>
          <w:rFonts w:cs="Arial"/>
          <w:i/>
          <w:szCs w:val="24"/>
          <w:u w:val="single"/>
        </w:rPr>
        <w:t xml:space="preserve"> mechanical-access enclosed parking garage.</w:t>
      </w:r>
    </w:p>
    <w:p w:rsidR="00757334" w:rsidRPr="00E6472E" w:rsidRDefault="00757334" w:rsidP="00852E20">
      <w:pPr>
        <w:autoSpaceDE w:val="0"/>
        <w:autoSpaceDN w:val="0"/>
        <w:adjustRightInd w:val="0"/>
        <w:rPr>
          <w:rFonts w:cs="Arial"/>
          <w:b/>
          <w:bCs/>
          <w:i/>
          <w:szCs w:val="24"/>
          <w:u w:val="single"/>
        </w:rPr>
      </w:pPr>
    </w:p>
    <w:p w:rsidR="00C0619F" w:rsidRPr="00E6472E" w:rsidRDefault="00C0619F" w:rsidP="00852E20">
      <w:pPr>
        <w:pStyle w:val="Heading1"/>
      </w:pPr>
      <w:r w:rsidRPr="00E6472E">
        <w:t>Item: [SFM 01/19-4-8]</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b/>
          <w:bCs/>
          <w:i/>
          <w:szCs w:val="24"/>
          <w:u w:val="single"/>
        </w:rPr>
      </w:pPr>
    </w:p>
    <w:p w:rsidR="0089376B" w:rsidRPr="00E6472E" w:rsidRDefault="00C0619F" w:rsidP="00852E20">
      <w:pPr>
        <w:pStyle w:val="Heading2"/>
      </w:pPr>
      <w:r w:rsidRPr="00E6472E">
        <w:t>[</w:t>
      </w:r>
      <w:r w:rsidR="0089376B" w:rsidRPr="00E6472E">
        <w:t>Section: 406.6.4.3 (New)</w:t>
      </w:r>
      <w:r w:rsidRPr="00E6472E">
        <w:t>]</w:t>
      </w:r>
    </w:p>
    <w:p w:rsidR="0089376B" w:rsidRPr="00E6472E" w:rsidRDefault="0089376B"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720"/>
        <w:rPr>
          <w:rFonts w:cs="Arial"/>
          <w:i/>
          <w:szCs w:val="24"/>
          <w:u w:val="single"/>
        </w:rPr>
      </w:pPr>
      <w:r w:rsidRPr="00E6472E">
        <w:rPr>
          <w:rFonts w:cs="Arial"/>
          <w:b/>
          <w:bCs/>
          <w:i/>
          <w:szCs w:val="24"/>
          <w:u w:val="single"/>
        </w:rPr>
        <w:t xml:space="preserve">406.6.4.3 Fire control equipment room. </w:t>
      </w:r>
      <w:r w:rsidRPr="00E6472E">
        <w:rPr>
          <w:rFonts w:cs="Arial"/>
          <w:i/>
          <w:szCs w:val="24"/>
          <w:u w:val="single"/>
        </w:rPr>
        <w:t xml:space="preserve">The fire control equipment, consisting of the fire alarm control unit, mechanical ventilation controls and emergency shut down switch shall be provided in a room located where the equipment is able to be accessed by the fire service from a secured exterior door of a building. The </w:t>
      </w:r>
      <w:r w:rsidRPr="00E6472E">
        <w:rPr>
          <w:rFonts w:cs="Arial"/>
          <w:i/>
          <w:szCs w:val="24"/>
          <w:u w:val="single"/>
        </w:rPr>
        <w:lastRenderedPageBreak/>
        <w:t>room shall be a minimum of 50 square feet in size and shall be in a location that is approved by the fire code official.</w:t>
      </w:r>
    </w:p>
    <w:p w:rsidR="00DA306C" w:rsidRPr="00E6472E" w:rsidRDefault="00DA306C" w:rsidP="00852E20">
      <w:pPr>
        <w:autoSpaceDE w:val="0"/>
        <w:autoSpaceDN w:val="0"/>
        <w:adjustRightInd w:val="0"/>
        <w:ind w:left="720"/>
        <w:rPr>
          <w:rFonts w:cs="Arial"/>
          <w:i/>
          <w:szCs w:val="24"/>
          <w:u w:val="single"/>
        </w:rPr>
      </w:pPr>
    </w:p>
    <w:p w:rsidR="00DA306C" w:rsidRPr="00E6472E" w:rsidRDefault="00DA306C" w:rsidP="00852E20">
      <w:pPr>
        <w:autoSpaceDE w:val="0"/>
        <w:autoSpaceDN w:val="0"/>
        <w:adjustRightInd w:val="0"/>
        <w:ind w:left="1440"/>
        <w:rPr>
          <w:rFonts w:cs="Arial"/>
          <w:i/>
          <w:szCs w:val="24"/>
          <w:u w:val="single"/>
        </w:rPr>
      </w:pPr>
      <w:r w:rsidRPr="00E6472E">
        <w:rPr>
          <w:rFonts w:cs="Arial"/>
          <w:b/>
          <w:i/>
          <w:szCs w:val="24"/>
          <w:u w:val="single"/>
        </w:rPr>
        <w:t>Exception:</w:t>
      </w:r>
      <w:r w:rsidRPr="00E6472E">
        <w:rPr>
          <w:rFonts w:cs="Arial"/>
          <w:i/>
          <w:szCs w:val="24"/>
          <w:u w:val="single"/>
        </w:rPr>
        <w:t xml:space="preserve"> Shall not be required when there is a fire command center provided</w:t>
      </w:r>
      <w:r w:rsidR="00A34FD9" w:rsidRPr="00E6472E">
        <w:rPr>
          <w:rFonts w:cs="Arial"/>
          <w:i/>
          <w:szCs w:val="24"/>
          <w:u w:val="single"/>
        </w:rPr>
        <w:t xml:space="preserve"> in compliance with Section </w:t>
      </w:r>
      <w:r w:rsidR="00B452F1" w:rsidRPr="00E6472E">
        <w:rPr>
          <w:rFonts w:cs="Arial"/>
          <w:i/>
          <w:szCs w:val="24"/>
          <w:u w:val="single"/>
        </w:rPr>
        <w:t>911 of this code</w:t>
      </w:r>
      <w:r w:rsidR="00A34FD9" w:rsidRPr="00E6472E">
        <w:rPr>
          <w:rFonts w:cs="Arial"/>
          <w:i/>
          <w:szCs w:val="24"/>
          <w:u w:val="single"/>
        </w:rPr>
        <w:t>.</w:t>
      </w:r>
    </w:p>
    <w:p w:rsidR="0089376B" w:rsidRPr="00E6472E" w:rsidRDefault="0089376B" w:rsidP="00852E20">
      <w:pPr>
        <w:autoSpaceDE w:val="0"/>
        <w:autoSpaceDN w:val="0"/>
        <w:adjustRightInd w:val="0"/>
        <w:ind w:left="720"/>
        <w:rPr>
          <w:rFonts w:cs="Arial"/>
          <w:i/>
          <w:szCs w:val="24"/>
          <w:u w:val="single"/>
        </w:rPr>
      </w:pPr>
    </w:p>
    <w:p w:rsidR="00C0619F" w:rsidRPr="00E6472E" w:rsidRDefault="00C0619F" w:rsidP="00852E20">
      <w:pPr>
        <w:pStyle w:val="Heading1"/>
      </w:pPr>
      <w:r w:rsidRPr="00E6472E">
        <w:t>Item: [SFM 01/19-4-9]</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i/>
          <w:szCs w:val="24"/>
          <w:u w:val="single"/>
        </w:rPr>
      </w:pPr>
    </w:p>
    <w:p w:rsidR="0089376B" w:rsidRPr="00E6472E" w:rsidRDefault="00C0619F" w:rsidP="00852E20">
      <w:pPr>
        <w:pStyle w:val="Heading2"/>
      </w:pPr>
      <w:r w:rsidRPr="00E6472E">
        <w:t>[</w:t>
      </w:r>
      <w:r w:rsidR="0089376B" w:rsidRPr="00E6472E">
        <w:t>Section: 406.6.4.3.1 (New)</w:t>
      </w:r>
      <w:r w:rsidRPr="00E6472E">
        <w:t>]</w:t>
      </w:r>
    </w:p>
    <w:p w:rsidR="00757334" w:rsidRPr="00E6472E" w:rsidRDefault="00757334"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1440"/>
        <w:rPr>
          <w:rFonts w:cs="Arial"/>
          <w:i/>
          <w:szCs w:val="24"/>
          <w:u w:val="single"/>
        </w:rPr>
      </w:pPr>
      <w:r w:rsidRPr="00E6472E">
        <w:rPr>
          <w:rFonts w:cs="Arial"/>
          <w:b/>
          <w:bCs/>
          <w:i/>
          <w:szCs w:val="24"/>
          <w:u w:val="single"/>
        </w:rPr>
        <w:t xml:space="preserve">406.6.4.3.1 Emergency shut down </w:t>
      </w:r>
      <w:r w:rsidR="00B452F1" w:rsidRPr="00E6472E">
        <w:rPr>
          <w:rFonts w:cs="Arial"/>
          <w:b/>
          <w:bCs/>
          <w:i/>
          <w:szCs w:val="24"/>
          <w:u w:val="single"/>
        </w:rPr>
        <w:t>disconnect</w:t>
      </w:r>
      <w:r w:rsidRPr="00E6472E">
        <w:rPr>
          <w:rFonts w:cs="Arial"/>
          <w:b/>
          <w:bCs/>
          <w:i/>
          <w:szCs w:val="24"/>
          <w:u w:val="single"/>
        </w:rPr>
        <w:t xml:space="preserve">. </w:t>
      </w:r>
      <w:r w:rsidRPr="00E6472E">
        <w:rPr>
          <w:rFonts w:cs="Arial"/>
          <w:i/>
          <w:szCs w:val="24"/>
          <w:u w:val="single"/>
        </w:rPr>
        <w:t xml:space="preserve">The mechanical parking system shall be provided with a manually activated emergency shutdown </w:t>
      </w:r>
      <w:r w:rsidR="00B452F1" w:rsidRPr="00E6472E">
        <w:rPr>
          <w:rFonts w:cs="Arial"/>
          <w:i/>
          <w:szCs w:val="24"/>
          <w:u w:val="single"/>
        </w:rPr>
        <w:t>disconnect</w:t>
      </w:r>
      <w:r w:rsidRPr="00E6472E">
        <w:rPr>
          <w:rFonts w:cs="Arial"/>
          <w:i/>
          <w:szCs w:val="24"/>
          <w:u w:val="single"/>
        </w:rPr>
        <w:t xml:space="preserve"> for use by emergency personnel. The </w:t>
      </w:r>
      <w:r w:rsidR="00B452F1" w:rsidRPr="00E6472E">
        <w:rPr>
          <w:rFonts w:cs="Arial"/>
          <w:i/>
          <w:szCs w:val="24"/>
          <w:u w:val="single"/>
        </w:rPr>
        <w:t>disconnect</w:t>
      </w:r>
      <w:r w:rsidRPr="00E6472E">
        <w:rPr>
          <w:rFonts w:cs="Arial"/>
          <w:i/>
          <w:szCs w:val="24"/>
          <w:u w:val="single"/>
        </w:rPr>
        <w:t xml:space="preserve"> shall be clearly identified and shall be in a location approved by the fire code official.</w:t>
      </w:r>
    </w:p>
    <w:p w:rsidR="00757334" w:rsidRPr="00E6472E" w:rsidRDefault="00757334" w:rsidP="00852E20">
      <w:pPr>
        <w:autoSpaceDE w:val="0"/>
        <w:autoSpaceDN w:val="0"/>
        <w:adjustRightInd w:val="0"/>
        <w:ind w:left="720"/>
        <w:rPr>
          <w:rFonts w:cs="Arial"/>
          <w:b/>
          <w:bCs/>
          <w:i/>
          <w:szCs w:val="24"/>
          <w:u w:val="single"/>
        </w:rPr>
      </w:pPr>
    </w:p>
    <w:p w:rsidR="00C0619F" w:rsidRPr="00E6472E" w:rsidRDefault="00C0619F" w:rsidP="00852E20">
      <w:pPr>
        <w:pStyle w:val="Heading1"/>
      </w:pPr>
      <w:r w:rsidRPr="00E6472E">
        <w:t>Item: [SFM 01/19-4-10]</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b/>
          <w:bCs/>
          <w:i/>
          <w:szCs w:val="24"/>
          <w:u w:val="single"/>
        </w:rPr>
      </w:pPr>
    </w:p>
    <w:p w:rsidR="0089376B" w:rsidRPr="00E6472E" w:rsidRDefault="00C0619F" w:rsidP="00852E20">
      <w:pPr>
        <w:pStyle w:val="Heading2"/>
      </w:pPr>
      <w:r w:rsidRPr="00E6472E">
        <w:t>[</w:t>
      </w:r>
      <w:r w:rsidR="0089376B" w:rsidRPr="00E6472E">
        <w:t>Section: 406.6.4.4 (New)</w:t>
      </w:r>
      <w:r w:rsidRPr="00E6472E">
        <w:t>]</w:t>
      </w:r>
    </w:p>
    <w:p w:rsidR="0089376B" w:rsidRPr="00E6472E" w:rsidRDefault="0089376B" w:rsidP="00852E20">
      <w:pPr>
        <w:autoSpaceDE w:val="0"/>
        <w:autoSpaceDN w:val="0"/>
        <w:adjustRightInd w:val="0"/>
        <w:ind w:left="720"/>
        <w:rPr>
          <w:rFonts w:cs="Arial"/>
          <w:b/>
          <w:bCs/>
          <w:i/>
          <w:szCs w:val="24"/>
          <w:u w:val="single"/>
        </w:rPr>
      </w:pPr>
    </w:p>
    <w:p w:rsidR="00C0619F" w:rsidRPr="00E6472E" w:rsidRDefault="00C0619F" w:rsidP="00852E20">
      <w:pPr>
        <w:autoSpaceDE w:val="0"/>
        <w:autoSpaceDN w:val="0"/>
        <w:adjustRightInd w:val="0"/>
        <w:ind w:left="720"/>
        <w:rPr>
          <w:rFonts w:cs="Arial"/>
          <w:i/>
          <w:szCs w:val="24"/>
          <w:u w:val="single"/>
        </w:rPr>
      </w:pPr>
      <w:r w:rsidRPr="00E6472E">
        <w:rPr>
          <w:rFonts w:cs="Arial"/>
          <w:b/>
          <w:bCs/>
          <w:i/>
          <w:szCs w:val="24"/>
          <w:u w:val="single"/>
        </w:rPr>
        <w:t xml:space="preserve">406.6.4.4 Fire department access doors. </w:t>
      </w:r>
      <w:r w:rsidRPr="00E6472E">
        <w:rPr>
          <w:rFonts w:cs="Arial"/>
          <w:i/>
          <w:szCs w:val="24"/>
          <w:u w:val="single"/>
        </w:rPr>
        <w:t>Access doors shall be provided in accordance with Section 320</w:t>
      </w:r>
      <w:r w:rsidRPr="00E6472E">
        <w:rPr>
          <w:rFonts w:cs="Arial"/>
          <w:i/>
          <w:strike/>
          <w:szCs w:val="24"/>
        </w:rPr>
        <w:t>3</w:t>
      </w:r>
      <w:r w:rsidRPr="00E6472E">
        <w:rPr>
          <w:rFonts w:cs="Arial"/>
          <w:i/>
          <w:szCs w:val="24"/>
          <w:u w:val="single"/>
        </w:rPr>
        <w:t>6.7 of the California Fire Code.</w:t>
      </w:r>
    </w:p>
    <w:p w:rsidR="00FC0F07" w:rsidRPr="00E6472E" w:rsidRDefault="00FC0F07" w:rsidP="00852E20">
      <w:pPr>
        <w:widowControl/>
        <w:autoSpaceDE w:val="0"/>
        <w:autoSpaceDN w:val="0"/>
        <w:adjustRightInd w:val="0"/>
        <w:jc w:val="center"/>
        <w:rPr>
          <w:rFonts w:cs="Arial"/>
          <w:b/>
          <w:bCs/>
          <w:i/>
          <w:iCs/>
          <w:snapToGrid/>
          <w:szCs w:val="24"/>
        </w:rPr>
      </w:pPr>
    </w:p>
    <w:p w:rsidR="004736C0" w:rsidRPr="00E6472E" w:rsidRDefault="004736C0" w:rsidP="00852E20">
      <w:pPr>
        <w:ind w:firstLine="720"/>
        <w:contextualSpacing/>
        <w:rPr>
          <w:rFonts w:cs="Arial"/>
          <w:b/>
          <w:szCs w:val="24"/>
        </w:rPr>
      </w:pPr>
      <w:r w:rsidRPr="00E6472E">
        <w:rPr>
          <w:rFonts w:cs="Arial"/>
          <w:b/>
          <w:szCs w:val="24"/>
        </w:rPr>
        <w:t xml:space="preserve">[AUTOMATIC PARKING GARAGE 2019 INTERVENING PROPOSALS] </w:t>
      </w:r>
    </w:p>
    <w:p w:rsidR="004736C0" w:rsidRPr="00E6472E" w:rsidRDefault="004736C0" w:rsidP="00852E20">
      <w:pPr>
        <w:ind w:firstLine="720"/>
        <w:contextualSpacing/>
        <w:rPr>
          <w:rFonts w:cs="Arial"/>
          <w:b/>
          <w:szCs w:val="24"/>
        </w:rPr>
      </w:pPr>
      <w:r w:rsidRPr="00E6472E">
        <w:rPr>
          <w:rFonts w:cs="Arial"/>
          <w:b/>
          <w:szCs w:val="24"/>
        </w:rPr>
        <w:t>[Associated Sections in Part 2, California Building Code]:</w:t>
      </w:r>
    </w:p>
    <w:p w:rsidR="004736C0" w:rsidRPr="00E6472E" w:rsidRDefault="004736C0" w:rsidP="00852E20">
      <w:pPr>
        <w:ind w:left="720"/>
        <w:contextualSpacing/>
        <w:rPr>
          <w:rFonts w:cs="Arial"/>
          <w:szCs w:val="24"/>
        </w:rPr>
      </w:pPr>
      <w:r w:rsidRPr="00E6472E">
        <w:rPr>
          <w:rFonts w:cs="Arial"/>
          <w:szCs w:val="24"/>
        </w:rPr>
        <w:t>202 (New), 406.6.4 (New), 406.6.4.1 (New), 406.6.4.2 (New), 406.6.4.3 (New), 406.6.4.3.1 (New), 406.6.4.4 (New), TABLE 508.4, Table 903.2.11.6</w:t>
      </w:r>
    </w:p>
    <w:p w:rsidR="004736C0" w:rsidRPr="00E6472E" w:rsidRDefault="004736C0" w:rsidP="00852E20">
      <w:pPr>
        <w:contextualSpacing/>
        <w:rPr>
          <w:rFonts w:cs="Arial"/>
          <w:b/>
          <w:szCs w:val="24"/>
        </w:rPr>
      </w:pPr>
    </w:p>
    <w:p w:rsidR="00C0619F" w:rsidRPr="00E6472E" w:rsidRDefault="00C0619F" w:rsidP="00852E20">
      <w:pPr>
        <w:pStyle w:val="Heading1"/>
      </w:pPr>
      <w:r w:rsidRPr="00E6472E">
        <w:t>Item: [SFM 01/19-4-11]</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contextualSpacing/>
        <w:rPr>
          <w:rFonts w:cs="Arial"/>
          <w:b/>
          <w:szCs w:val="24"/>
        </w:rPr>
      </w:pPr>
    </w:p>
    <w:p w:rsidR="00C0619F" w:rsidRPr="00E6472E" w:rsidRDefault="00C0619F" w:rsidP="00852E20">
      <w:pPr>
        <w:pStyle w:val="Heading2"/>
      </w:pPr>
      <w:r w:rsidRPr="00E6472E">
        <w:t>[Section: 407 Title]</w:t>
      </w:r>
    </w:p>
    <w:p w:rsidR="00C0619F" w:rsidRPr="00E6472E" w:rsidRDefault="00C0619F" w:rsidP="00852E20">
      <w:pPr>
        <w:contextualSpacing/>
        <w:rPr>
          <w:rFonts w:cs="Arial"/>
          <w:b/>
          <w:szCs w:val="24"/>
        </w:rPr>
      </w:pPr>
    </w:p>
    <w:p w:rsidR="00FC0F07" w:rsidRPr="00E6472E" w:rsidRDefault="00FC0F07" w:rsidP="00852E20">
      <w:pPr>
        <w:widowControl/>
        <w:autoSpaceDE w:val="0"/>
        <w:autoSpaceDN w:val="0"/>
        <w:adjustRightInd w:val="0"/>
        <w:jc w:val="center"/>
        <w:rPr>
          <w:rFonts w:cs="Arial"/>
          <w:b/>
          <w:bCs/>
          <w:i/>
          <w:iCs/>
          <w:snapToGrid/>
          <w:szCs w:val="24"/>
        </w:rPr>
      </w:pPr>
    </w:p>
    <w:p w:rsidR="00D45738" w:rsidRPr="00E6472E" w:rsidRDefault="00D45738" w:rsidP="00852E20">
      <w:pPr>
        <w:jc w:val="center"/>
        <w:rPr>
          <w:b/>
        </w:rPr>
      </w:pPr>
      <w:r w:rsidRPr="00E6472E">
        <w:rPr>
          <w:b/>
        </w:rPr>
        <w:t>SECTION 407</w:t>
      </w:r>
    </w:p>
    <w:p w:rsidR="00D45738" w:rsidRPr="00E6472E" w:rsidRDefault="00D45738" w:rsidP="00852E20">
      <w:pPr>
        <w:jc w:val="center"/>
        <w:rPr>
          <w:b/>
          <w:i/>
        </w:rPr>
      </w:pPr>
      <w:r w:rsidRPr="00E6472E">
        <w:rPr>
          <w:b/>
          <w:i/>
        </w:rPr>
        <w:t xml:space="preserve">GROUP I-2 </w:t>
      </w:r>
      <w:r w:rsidRPr="00E6472E">
        <w:rPr>
          <w:b/>
          <w:i/>
          <w:u w:val="single"/>
        </w:rPr>
        <w:t>AND GROUP I-2.1</w:t>
      </w:r>
    </w:p>
    <w:p w:rsidR="00AF25B2" w:rsidRPr="00E6472E" w:rsidRDefault="00AF25B2" w:rsidP="00852E20">
      <w:pPr>
        <w:autoSpaceDE w:val="0"/>
        <w:autoSpaceDN w:val="0"/>
        <w:adjustRightInd w:val="0"/>
        <w:jc w:val="center"/>
        <w:rPr>
          <w:rFonts w:cs="Arial"/>
          <w:b/>
          <w:bCs/>
          <w:i/>
          <w:szCs w:val="24"/>
          <w:u w:val="single"/>
        </w:rPr>
      </w:pPr>
    </w:p>
    <w:p w:rsidR="00C0619F" w:rsidRPr="00E6472E" w:rsidRDefault="00C0619F" w:rsidP="00852E20">
      <w:pPr>
        <w:pStyle w:val="Heading1"/>
      </w:pPr>
      <w:r w:rsidRPr="00E6472E">
        <w:t>Item: [SFM 01/19-4-12]</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jc w:val="center"/>
        <w:rPr>
          <w:rFonts w:cs="Arial"/>
          <w:b/>
          <w:bCs/>
          <w:i/>
          <w:szCs w:val="24"/>
          <w:u w:val="single"/>
        </w:rPr>
      </w:pPr>
    </w:p>
    <w:p w:rsidR="00AF25B2" w:rsidRPr="00E6472E" w:rsidRDefault="00C0619F" w:rsidP="00852E20">
      <w:pPr>
        <w:pStyle w:val="Heading2"/>
      </w:pPr>
      <w:r w:rsidRPr="00E6472E">
        <w:t>[</w:t>
      </w:r>
      <w:r w:rsidR="000A2236" w:rsidRPr="00E6472E">
        <w:t>Section</w:t>
      </w:r>
      <w:r w:rsidR="00AF25B2" w:rsidRPr="00E6472E">
        <w:t xml:space="preserve">: </w:t>
      </w:r>
      <w:r w:rsidR="000A2236" w:rsidRPr="00E6472E">
        <w:t>407.1.1</w:t>
      </w:r>
      <w:r w:rsidRPr="00E6472E">
        <w:t>]</w:t>
      </w:r>
    </w:p>
    <w:p w:rsidR="00D45738" w:rsidRPr="00E6472E" w:rsidRDefault="00D45738" w:rsidP="00852E20">
      <w:pPr>
        <w:widowControl/>
        <w:autoSpaceDE w:val="0"/>
        <w:autoSpaceDN w:val="0"/>
        <w:adjustRightInd w:val="0"/>
        <w:rPr>
          <w:rFonts w:cs="Arial"/>
          <w:b/>
          <w:bCs/>
          <w:i/>
          <w:iCs/>
          <w:snapToGrid/>
          <w:szCs w:val="24"/>
        </w:rPr>
      </w:pPr>
    </w:p>
    <w:p w:rsidR="00C0619F" w:rsidRPr="00E6472E" w:rsidRDefault="00C0619F" w:rsidP="00852E20">
      <w:pPr>
        <w:autoSpaceDE w:val="0"/>
        <w:autoSpaceDN w:val="0"/>
        <w:adjustRightInd w:val="0"/>
        <w:rPr>
          <w:rFonts w:cs="Arial"/>
          <w:i/>
          <w:szCs w:val="24"/>
          <w:u w:val="single"/>
        </w:rPr>
      </w:pPr>
      <w:r w:rsidRPr="00E6472E">
        <w:rPr>
          <w:rFonts w:cs="Arial"/>
          <w:b/>
          <w:bCs/>
          <w:i/>
          <w:iCs/>
          <w:szCs w:val="24"/>
        </w:rPr>
        <w:t xml:space="preserve">407.1.1 Construction. </w:t>
      </w:r>
      <w:r w:rsidRPr="00E6472E">
        <w:rPr>
          <w:rFonts w:cs="Arial"/>
          <w:i/>
          <w:szCs w:val="24"/>
          <w:u w:val="single"/>
        </w:rPr>
        <w:t>Group I-2 Occupancies wherein mental health patients are restrained shall be housed in buildings of Type IA or Type IB construction.</w:t>
      </w:r>
    </w:p>
    <w:p w:rsidR="00C0619F" w:rsidRPr="00E6472E" w:rsidRDefault="00C0619F" w:rsidP="00852E20">
      <w:pPr>
        <w:autoSpaceDE w:val="0"/>
        <w:autoSpaceDN w:val="0"/>
        <w:adjustRightInd w:val="0"/>
        <w:rPr>
          <w:rFonts w:cs="Arial"/>
          <w:i/>
          <w:sz w:val="20"/>
          <w:u w:val="single"/>
        </w:rPr>
      </w:pPr>
    </w:p>
    <w:p w:rsidR="00C0619F" w:rsidRPr="00E6472E" w:rsidRDefault="00C0619F" w:rsidP="00852E20">
      <w:pPr>
        <w:autoSpaceDE w:val="0"/>
        <w:autoSpaceDN w:val="0"/>
        <w:adjustRightInd w:val="0"/>
        <w:ind w:firstLine="720"/>
        <w:rPr>
          <w:rFonts w:cs="Arial"/>
          <w:b/>
          <w:i/>
          <w:iCs/>
          <w:szCs w:val="24"/>
          <w:u w:val="single"/>
        </w:rPr>
      </w:pPr>
      <w:r w:rsidRPr="00E6472E">
        <w:rPr>
          <w:rFonts w:cs="Arial"/>
          <w:b/>
          <w:i/>
          <w:iCs/>
          <w:szCs w:val="24"/>
          <w:u w:val="single"/>
        </w:rPr>
        <w:t>Exception:</w:t>
      </w:r>
    </w:p>
    <w:p w:rsidR="00C0619F" w:rsidRPr="00E6472E" w:rsidRDefault="00C0619F" w:rsidP="00852E20">
      <w:pPr>
        <w:autoSpaceDE w:val="0"/>
        <w:autoSpaceDN w:val="0"/>
        <w:adjustRightInd w:val="0"/>
        <w:ind w:left="1440"/>
        <w:rPr>
          <w:rFonts w:cs="Arial"/>
          <w:i/>
          <w:iCs/>
          <w:szCs w:val="24"/>
        </w:rPr>
      </w:pPr>
      <w:r w:rsidRPr="00E6472E">
        <w:rPr>
          <w:rFonts w:cs="Arial"/>
          <w:i/>
          <w:iCs/>
          <w:szCs w:val="24"/>
        </w:rPr>
        <w:t xml:space="preserve">Occupancies in Group I-2 wherein mental health patients are restrained are permitted to be housed in one-story buildings of </w:t>
      </w:r>
      <w:r w:rsidRPr="00E6472E">
        <w:rPr>
          <w:rFonts w:cs="Arial"/>
          <w:i/>
          <w:iCs/>
          <w:strike/>
          <w:szCs w:val="24"/>
        </w:rPr>
        <w:t>Type IA,</w:t>
      </w:r>
      <w:r w:rsidRPr="00E6472E">
        <w:rPr>
          <w:rFonts w:cs="Arial"/>
          <w:i/>
          <w:iCs/>
          <w:szCs w:val="24"/>
        </w:rPr>
        <w:t xml:space="preserve"> Type </w:t>
      </w:r>
      <w:proofErr w:type="spellStart"/>
      <w:r w:rsidRPr="00E6472E">
        <w:rPr>
          <w:rFonts w:cs="Arial"/>
          <w:i/>
          <w:iCs/>
          <w:szCs w:val="24"/>
        </w:rPr>
        <w:t>IIA</w:t>
      </w:r>
      <w:proofErr w:type="spellEnd"/>
      <w:r w:rsidRPr="00E6472E">
        <w:rPr>
          <w:rFonts w:cs="Arial"/>
          <w:i/>
          <w:iCs/>
          <w:szCs w:val="24"/>
        </w:rPr>
        <w:t>, Type IIIA or Type VA construction provided the floor area does not exceed 5,200 square feet (483 m2) between fire walls of two-hour fire-resistive construction with openings protected by fire assemblies having a 1 1/2-hour fire protection rating.</w:t>
      </w:r>
    </w:p>
    <w:p w:rsidR="00A7295A" w:rsidRPr="00E6472E" w:rsidRDefault="00A7295A" w:rsidP="00852E20">
      <w:pPr>
        <w:autoSpaceDE w:val="0"/>
        <w:autoSpaceDN w:val="0"/>
        <w:adjustRightInd w:val="0"/>
        <w:ind w:left="1440"/>
        <w:rPr>
          <w:rFonts w:cs="Arial"/>
          <w:i/>
          <w:iCs/>
          <w:szCs w:val="24"/>
        </w:rPr>
      </w:pPr>
    </w:p>
    <w:p w:rsidR="00C0619F" w:rsidRPr="00E6472E" w:rsidRDefault="00C0619F" w:rsidP="00852E20">
      <w:pPr>
        <w:pStyle w:val="Heading1"/>
      </w:pPr>
      <w:r w:rsidRPr="00E6472E">
        <w:t>Item: [SFM 01/19-4-13]</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b/>
        </w:rPr>
      </w:pPr>
      <w:r w:rsidRPr="00E6472E">
        <w:rPr>
          <w:rFonts w:cs="Arial"/>
          <w:b/>
        </w:rPr>
        <w:t>Express Terms:</w:t>
      </w:r>
    </w:p>
    <w:p w:rsidR="00313D52" w:rsidRPr="00E6472E" w:rsidRDefault="00313D52" w:rsidP="00852E20">
      <w:pPr>
        <w:rPr>
          <w:rFonts w:cs="Arial"/>
        </w:rPr>
      </w:pPr>
    </w:p>
    <w:p w:rsidR="000A2236" w:rsidRPr="00E6472E" w:rsidRDefault="00C0619F" w:rsidP="00852E20">
      <w:pPr>
        <w:pStyle w:val="Heading2"/>
      </w:pPr>
      <w:r w:rsidRPr="00E6472E">
        <w:t>[</w:t>
      </w:r>
      <w:r w:rsidR="000A2236" w:rsidRPr="00E6472E">
        <w:t>Section: 407.4.4.3</w:t>
      </w:r>
      <w:r w:rsidRPr="00E6472E">
        <w:t>]</w:t>
      </w:r>
    </w:p>
    <w:p w:rsidR="00D45738" w:rsidRPr="00E6472E" w:rsidRDefault="00D45738" w:rsidP="00852E20">
      <w:pPr>
        <w:autoSpaceDE w:val="0"/>
        <w:autoSpaceDN w:val="0"/>
        <w:adjustRightInd w:val="0"/>
        <w:rPr>
          <w:rFonts w:cs="Arial"/>
          <w:i/>
          <w:iCs/>
          <w:szCs w:val="24"/>
        </w:rPr>
      </w:pPr>
    </w:p>
    <w:p w:rsidR="00D45738" w:rsidRPr="00E6472E" w:rsidRDefault="00D45738" w:rsidP="00852E20">
      <w:pPr>
        <w:autoSpaceDE w:val="0"/>
        <w:autoSpaceDN w:val="0"/>
        <w:adjustRightInd w:val="0"/>
        <w:rPr>
          <w:rFonts w:cs="Arial"/>
          <w:i/>
          <w:iCs/>
          <w:szCs w:val="24"/>
        </w:rPr>
      </w:pPr>
      <w:r w:rsidRPr="00E6472E">
        <w:rPr>
          <w:rFonts w:cs="Arial"/>
          <w:b/>
          <w:bCs/>
          <w:szCs w:val="24"/>
        </w:rPr>
        <w:t xml:space="preserve">407.4.4.3 Access to corridor. </w:t>
      </w:r>
      <w:r w:rsidRPr="00E6472E">
        <w:rPr>
          <w:rFonts w:cs="Arial"/>
          <w:i/>
          <w:iCs/>
          <w:szCs w:val="24"/>
        </w:rPr>
        <w:t>Movement from habitable rooms shall be in accordance with Sections 407.4.4.3.1, 407.4.4.3.2 and 407.4.4.5.3.</w:t>
      </w:r>
    </w:p>
    <w:p w:rsidR="00D45738" w:rsidRPr="00E6472E" w:rsidRDefault="00D45738" w:rsidP="00852E20">
      <w:pPr>
        <w:autoSpaceDE w:val="0"/>
        <w:autoSpaceDN w:val="0"/>
        <w:adjustRightInd w:val="0"/>
        <w:rPr>
          <w:rFonts w:cs="Arial"/>
          <w:b/>
          <w:bCs/>
          <w:szCs w:val="24"/>
        </w:rPr>
      </w:pPr>
    </w:p>
    <w:p w:rsidR="00D45738" w:rsidRPr="00E6472E" w:rsidRDefault="00D45738" w:rsidP="00852E20">
      <w:pPr>
        <w:autoSpaceDE w:val="0"/>
        <w:autoSpaceDN w:val="0"/>
        <w:adjustRightInd w:val="0"/>
        <w:ind w:left="720"/>
        <w:rPr>
          <w:rFonts w:cs="Arial"/>
          <w:strike/>
          <w:szCs w:val="24"/>
        </w:rPr>
      </w:pPr>
      <w:r w:rsidRPr="00E6472E">
        <w:rPr>
          <w:rFonts w:cs="Arial"/>
          <w:b/>
          <w:bCs/>
          <w:strike/>
          <w:szCs w:val="24"/>
        </w:rPr>
        <w:t xml:space="preserve">Exception: </w:t>
      </w:r>
      <w:r w:rsidRPr="00E6472E">
        <w:rPr>
          <w:rFonts w:cs="Arial"/>
          <w:strike/>
          <w:szCs w:val="24"/>
        </w:rPr>
        <w:t>The distance of travel shall be permitted to be increased to 125 feet (38 100 mm) where an automatic smoke detection system is provided throughout the care suite and installed in accordance with NFPA 72.</w:t>
      </w:r>
    </w:p>
    <w:p w:rsidR="00D45738" w:rsidRPr="00E6472E" w:rsidRDefault="00D45738" w:rsidP="00852E20">
      <w:pPr>
        <w:autoSpaceDE w:val="0"/>
        <w:autoSpaceDN w:val="0"/>
        <w:adjustRightInd w:val="0"/>
        <w:rPr>
          <w:rFonts w:cs="Arial"/>
          <w:szCs w:val="24"/>
        </w:rPr>
      </w:pPr>
    </w:p>
    <w:p w:rsidR="00C0619F" w:rsidRPr="00E6472E" w:rsidRDefault="00C0619F" w:rsidP="00852E20">
      <w:pPr>
        <w:pStyle w:val="Heading1"/>
      </w:pPr>
      <w:r w:rsidRPr="00E6472E">
        <w:t>Item: [SFM 01/19-4-14]</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szCs w:val="24"/>
        </w:rPr>
      </w:pPr>
    </w:p>
    <w:p w:rsidR="000A2236" w:rsidRPr="00E6472E" w:rsidRDefault="00C0619F" w:rsidP="00852E20">
      <w:pPr>
        <w:pStyle w:val="Heading2"/>
      </w:pPr>
      <w:r w:rsidRPr="00E6472E">
        <w:t>[</w:t>
      </w:r>
      <w:r w:rsidR="000A2236" w:rsidRPr="00E6472E">
        <w:t>Section: 407.4.4.5</w:t>
      </w:r>
      <w:r w:rsidRPr="00E6472E">
        <w:t>]</w:t>
      </w:r>
    </w:p>
    <w:p w:rsidR="000A2236" w:rsidRPr="00E6472E" w:rsidRDefault="000A2236" w:rsidP="00852E20">
      <w:pPr>
        <w:autoSpaceDE w:val="0"/>
        <w:autoSpaceDN w:val="0"/>
        <w:adjustRightInd w:val="0"/>
        <w:rPr>
          <w:rFonts w:cs="Arial"/>
          <w:szCs w:val="24"/>
        </w:rPr>
      </w:pPr>
    </w:p>
    <w:p w:rsidR="00C0619F" w:rsidRPr="00E6472E" w:rsidRDefault="00C0619F" w:rsidP="00852E20">
      <w:pPr>
        <w:autoSpaceDE w:val="0"/>
        <w:autoSpaceDN w:val="0"/>
        <w:adjustRightInd w:val="0"/>
        <w:rPr>
          <w:rFonts w:cs="Arial"/>
          <w:b/>
          <w:bCs/>
          <w:szCs w:val="24"/>
        </w:rPr>
      </w:pPr>
      <w:r w:rsidRPr="00E6472E">
        <w:rPr>
          <w:rFonts w:cs="Arial"/>
          <w:b/>
          <w:bCs/>
          <w:szCs w:val="24"/>
        </w:rPr>
        <w:t xml:space="preserve">407.4.4.5 Care suites containing sleeping room areas. </w:t>
      </w:r>
      <w:r w:rsidRPr="00E6472E">
        <w:rPr>
          <w:rFonts w:cs="Arial"/>
          <w:szCs w:val="24"/>
        </w:rPr>
        <w:t>Sleeping rooms shall be permitted to be grouped</w:t>
      </w:r>
      <w:r w:rsidRPr="00E6472E">
        <w:rPr>
          <w:rFonts w:cs="Arial"/>
          <w:b/>
          <w:bCs/>
          <w:szCs w:val="24"/>
        </w:rPr>
        <w:t xml:space="preserve"> </w:t>
      </w:r>
      <w:r w:rsidRPr="00E6472E">
        <w:rPr>
          <w:rFonts w:cs="Arial"/>
          <w:szCs w:val="24"/>
        </w:rPr>
        <w:t>into care suites where one of the following criteria is</w:t>
      </w:r>
      <w:r w:rsidRPr="00E6472E">
        <w:rPr>
          <w:rFonts w:cs="Arial"/>
          <w:b/>
          <w:bCs/>
          <w:szCs w:val="24"/>
        </w:rPr>
        <w:t xml:space="preserve"> </w:t>
      </w:r>
      <w:r w:rsidRPr="00E6472E">
        <w:rPr>
          <w:rFonts w:cs="Arial"/>
          <w:szCs w:val="24"/>
        </w:rPr>
        <w:t>met:</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trike/>
          <w:szCs w:val="24"/>
        </w:rPr>
      </w:pPr>
      <w:r w:rsidRPr="00E6472E">
        <w:rPr>
          <w:rFonts w:cs="Arial"/>
          <w:strike/>
          <w:szCs w:val="24"/>
        </w:rPr>
        <w:t xml:space="preserve">1. The care suite is not used as an exit access for more than eight care </w:t>
      </w:r>
      <w:r w:rsidRPr="00E6472E">
        <w:rPr>
          <w:rFonts w:cs="Arial"/>
          <w:strike/>
          <w:szCs w:val="24"/>
        </w:rPr>
        <w:lastRenderedPageBreak/>
        <w:t>recipient beds.</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zCs w:val="24"/>
        </w:rPr>
      </w:pPr>
      <w:r w:rsidRPr="00E6472E">
        <w:rPr>
          <w:rFonts w:cs="Arial"/>
          <w:strike/>
          <w:szCs w:val="24"/>
        </w:rPr>
        <w:t>2</w:t>
      </w:r>
      <w:r w:rsidRPr="00E6472E">
        <w:rPr>
          <w:rFonts w:cs="Arial"/>
          <w:i/>
          <w:szCs w:val="24"/>
          <w:u w:val="single"/>
        </w:rPr>
        <w:t>1</w:t>
      </w:r>
      <w:r w:rsidRPr="00E6472E">
        <w:rPr>
          <w:rFonts w:cs="Arial"/>
          <w:szCs w:val="24"/>
        </w:rPr>
        <w:t>. The arrangement of the care suite allows for direct and constant visual supervision into the sleeping rooms by care providers.</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zCs w:val="24"/>
        </w:rPr>
      </w:pPr>
      <w:r w:rsidRPr="00E6472E">
        <w:rPr>
          <w:rFonts w:cs="Arial"/>
          <w:strike/>
          <w:szCs w:val="24"/>
        </w:rPr>
        <w:t>3</w:t>
      </w:r>
      <w:r w:rsidRPr="00E6472E">
        <w:rPr>
          <w:rFonts w:cs="Arial"/>
          <w:i/>
          <w:szCs w:val="24"/>
          <w:u w:val="single"/>
        </w:rPr>
        <w:t>2</w:t>
      </w:r>
      <w:r w:rsidRPr="00E6472E">
        <w:rPr>
          <w:rFonts w:cs="Arial"/>
          <w:szCs w:val="24"/>
        </w:rPr>
        <w:t xml:space="preserve">. An automatic smoke detection system is provided in the sleeping rooms and installed in accordance with </w:t>
      </w:r>
      <w:r w:rsidRPr="00E6472E">
        <w:rPr>
          <w:rFonts w:cs="Arial"/>
          <w:i/>
          <w:szCs w:val="24"/>
          <w:u w:val="single"/>
        </w:rPr>
        <w:t>Section 907.2.6.2.2, Item 1,</w:t>
      </w:r>
      <w:r w:rsidRPr="00E6472E">
        <w:rPr>
          <w:rFonts w:cs="Arial"/>
          <w:szCs w:val="24"/>
        </w:rPr>
        <w:t xml:space="preserve"> NFPA 72 </w:t>
      </w:r>
      <w:r w:rsidRPr="00E6472E">
        <w:rPr>
          <w:rFonts w:cs="Arial"/>
          <w:i/>
          <w:szCs w:val="24"/>
          <w:u w:val="single"/>
        </w:rPr>
        <w:t>and section 903.2.6</w:t>
      </w:r>
      <w:r w:rsidRPr="00E6472E">
        <w:rPr>
          <w:rFonts w:cs="Arial"/>
          <w:szCs w:val="24"/>
        </w:rPr>
        <w:t>.</w:t>
      </w:r>
    </w:p>
    <w:p w:rsidR="00D45738" w:rsidRPr="00E6472E" w:rsidRDefault="00D45738" w:rsidP="00852E20">
      <w:pPr>
        <w:autoSpaceDE w:val="0"/>
        <w:autoSpaceDN w:val="0"/>
        <w:adjustRightInd w:val="0"/>
        <w:rPr>
          <w:rFonts w:cs="Arial"/>
          <w:szCs w:val="24"/>
        </w:rPr>
      </w:pPr>
    </w:p>
    <w:p w:rsidR="00A86521" w:rsidRPr="00E6472E" w:rsidRDefault="00A86521" w:rsidP="00852E20">
      <w:pPr>
        <w:pStyle w:val="Heading1"/>
      </w:pPr>
      <w:r w:rsidRPr="00E6472E">
        <w:t>Item: [SFM 01/19-4-14.1]</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szCs w:val="24"/>
        </w:rPr>
      </w:pPr>
    </w:p>
    <w:p w:rsidR="00880E74" w:rsidRPr="00E6472E" w:rsidRDefault="00A86521" w:rsidP="00852E20">
      <w:pPr>
        <w:pStyle w:val="Heading2"/>
      </w:pPr>
      <w:r w:rsidRPr="00E6472E">
        <w:t>[</w:t>
      </w:r>
      <w:r w:rsidR="00880E74" w:rsidRPr="00E6472E">
        <w:t>Section: 407.4.4.5.1</w:t>
      </w:r>
      <w:r w:rsidRPr="00E6472E">
        <w:t>]</w:t>
      </w:r>
      <w:r w:rsidR="00880E74" w:rsidRPr="00E6472E">
        <w:t xml:space="preserve"> </w:t>
      </w:r>
    </w:p>
    <w:p w:rsidR="00880E74" w:rsidRPr="00E6472E" w:rsidRDefault="00880E74" w:rsidP="00852E20">
      <w:pPr>
        <w:rPr>
          <w:b/>
        </w:rPr>
      </w:pPr>
    </w:p>
    <w:p w:rsidR="00880E74" w:rsidRPr="00E6472E" w:rsidRDefault="00880E74" w:rsidP="00852E20">
      <w:pPr>
        <w:rPr>
          <w:rFonts w:cs="Arial"/>
          <w:snapToGrid/>
          <w:szCs w:val="24"/>
        </w:rPr>
      </w:pPr>
      <w:r w:rsidRPr="00E6472E">
        <w:rPr>
          <w:rFonts w:cs="Arial"/>
          <w:b/>
          <w:bCs/>
          <w:snapToGrid/>
          <w:szCs w:val="24"/>
        </w:rPr>
        <w:t xml:space="preserve">407.4.4.5.1 Area. </w:t>
      </w:r>
      <w:r w:rsidRPr="00E6472E">
        <w:rPr>
          <w:rFonts w:cs="Arial"/>
          <w:snapToGrid/>
          <w:szCs w:val="24"/>
        </w:rPr>
        <w:t xml:space="preserve">Care suites containing sleeping rooms shall be not greater than </w:t>
      </w:r>
      <w:r w:rsidRPr="00E6472E">
        <w:rPr>
          <w:rFonts w:cs="Arial"/>
          <w:strike/>
          <w:snapToGrid/>
          <w:szCs w:val="24"/>
        </w:rPr>
        <w:t>7,500</w:t>
      </w:r>
      <w:r w:rsidRPr="00E6472E">
        <w:rPr>
          <w:rFonts w:cs="Arial"/>
          <w:snapToGrid/>
          <w:szCs w:val="24"/>
        </w:rPr>
        <w:t xml:space="preserve"> </w:t>
      </w:r>
      <w:r w:rsidRPr="00E6472E">
        <w:rPr>
          <w:rFonts w:cs="Arial"/>
          <w:i/>
          <w:snapToGrid/>
          <w:szCs w:val="24"/>
          <w:u w:val="single"/>
        </w:rPr>
        <w:t>5,000</w:t>
      </w:r>
      <w:r w:rsidRPr="00E6472E">
        <w:rPr>
          <w:rFonts w:cs="Arial"/>
          <w:i/>
          <w:snapToGrid/>
          <w:szCs w:val="24"/>
        </w:rPr>
        <w:t xml:space="preserve"> </w:t>
      </w:r>
      <w:r w:rsidRPr="00E6472E">
        <w:rPr>
          <w:rFonts w:cs="Arial"/>
          <w:snapToGrid/>
          <w:szCs w:val="24"/>
        </w:rPr>
        <w:t>square feet (</w:t>
      </w:r>
      <w:r w:rsidRPr="00E6472E">
        <w:rPr>
          <w:rFonts w:cs="Arial"/>
          <w:strike/>
          <w:snapToGrid/>
          <w:szCs w:val="24"/>
        </w:rPr>
        <w:t>696</w:t>
      </w:r>
      <w:r w:rsidRPr="00E6472E">
        <w:rPr>
          <w:rFonts w:cs="Arial"/>
          <w:snapToGrid/>
          <w:szCs w:val="24"/>
        </w:rPr>
        <w:t xml:space="preserve"> </w:t>
      </w:r>
      <w:r w:rsidRPr="00E6472E">
        <w:rPr>
          <w:rFonts w:cs="Arial"/>
          <w:i/>
          <w:snapToGrid/>
          <w:szCs w:val="24"/>
          <w:u w:val="single"/>
        </w:rPr>
        <w:t>465</w:t>
      </w:r>
      <w:r w:rsidRPr="00E6472E">
        <w:rPr>
          <w:rFonts w:cs="Arial"/>
          <w:snapToGrid/>
          <w:szCs w:val="24"/>
        </w:rPr>
        <w:t xml:space="preserve"> m2) in area.</w:t>
      </w:r>
    </w:p>
    <w:p w:rsidR="00880E74" w:rsidRPr="00E6472E" w:rsidRDefault="00880E74" w:rsidP="00852E20">
      <w:pPr>
        <w:rPr>
          <w:rFonts w:cs="Arial"/>
          <w:b/>
          <w:bCs/>
          <w:snapToGrid/>
          <w:szCs w:val="24"/>
        </w:rPr>
      </w:pPr>
    </w:p>
    <w:p w:rsidR="00880E74" w:rsidRPr="00E6472E" w:rsidRDefault="00880E74" w:rsidP="00852E20">
      <w:pPr>
        <w:ind w:left="1440"/>
        <w:rPr>
          <w:rFonts w:cs="Arial"/>
          <w:snapToGrid/>
          <w:szCs w:val="24"/>
        </w:rPr>
      </w:pPr>
      <w:r w:rsidRPr="00E6472E">
        <w:rPr>
          <w:rFonts w:cs="Arial"/>
          <w:bCs/>
          <w:snapToGrid/>
          <w:szCs w:val="24"/>
        </w:rPr>
        <w:t>(</w:t>
      </w:r>
      <w:r w:rsidRPr="00E6472E">
        <w:rPr>
          <w:szCs w:val="24"/>
        </w:rPr>
        <w:t>existing text remains unchanged</w:t>
      </w:r>
      <w:r w:rsidRPr="00E6472E">
        <w:rPr>
          <w:rFonts w:cs="Arial"/>
          <w:bCs/>
          <w:snapToGrid/>
          <w:szCs w:val="24"/>
        </w:rPr>
        <w:t>)</w:t>
      </w:r>
    </w:p>
    <w:p w:rsidR="00880E74" w:rsidRPr="00E6472E" w:rsidRDefault="00880E74" w:rsidP="00852E20">
      <w:pPr>
        <w:autoSpaceDE w:val="0"/>
        <w:autoSpaceDN w:val="0"/>
        <w:adjustRightInd w:val="0"/>
        <w:ind w:firstLine="720"/>
        <w:rPr>
          <w:rFonts w:cs="Arial"/>
          <w:szCs w:val="24"/>
        </w:rPr>
      </w:pPr>
    </w:p>
    <w:p w:rsidR="00A86521" w:rsidRPr="00E6472E" w:rsidRDefault="00A86521" w:rsidP="00852E20">
      <w:pPr>
        <w:pStyle w:val="Heading1"/>
      </w:pPr>
      <w:r w:rsidRPr="00E6472E">
        <w:t>Item: [SFM 01/19-4-15]</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ind w:firstLine="720"/>
        <w:rPr>
          <w:rFonts w:cs="Arial"/>
          <w:szCs w:val="24"/>
        </w:rPr>
      </w:pPr>
    </w:p>
    <w:p w:rsidR="000A2236" w:rsidRPr="00E6472E" w:rsidRDefault="00A86521" w:rsidP="00852E20">
      <w:pPr>
        <w:pStyle w:val="Heading2"/>
      </w:pPr>
      <w:r w:rsidRPr="00E6472E">
        <w:t>[</w:t>
      </w:r>
      <w:r w:rsidR="000A2236" w:rsidRPr="00E6472E">
        <w:t>Section: 407.</w:t>
      </w:r>
      <w:r w:rsidR="00CB117C" w:rsidRPr="00E6472E">
        <w:t>9</w:t>
      </w:r>
      <w:r w:rsidRPr="00E6472E">
        <w:t>]</w:t>
      </w:r>
    </w:p>
    <w:p w:rsidR="000A2236" w:rsidRPr="00E6472E" w:rsidRDefault="000A2236" w:rsidP="00852E20">
      <w:pPr>
        <w:autoSpaceDE w:val="0"/>
        <w:autoSpaceDN w:val="0"/>
        <w:adjustRightInd w:val="0"/>
        <w:rPr>
          <w:rFonts w:cs="Arial"/>
          <w:szCs w:val="24"/>
        </w:rPr>
      </w:pPr>
    </w:p>
    <w:p w:rsidR="00D45738" w:rsidRPr="00E6472E" w:rsidRDefault="00D45738" w:rsidP="00852E20">
      <w:pPr>
        <w:autoSpaceDE w:val="0"/>
        <w:autoSpaceDN w:val="0"/>
        <w:adjustRightInd w:val="0"/>
        <w:rPr>
          <w:rFonts w:cs="Arial"/>
          <w:i/>
          <w:szCs w:val="24"/>
          <w:u w:val="single"/>
        </w:rPr>
      </w:pPr>
      <w:r w:rsidRPr="00E6472E">
        <w:rPr>
          <w:rFonts w:cs="Arial"/>
          <w:b/>
          <w:bCs/>
          <w:szCs w:val="24"/>
        </w:rPr>
        <w:t xml:space="preserve">407.9 Automatic </w:t>
      </w:r>
      <w:r w:rsidRPr="00E6472E">
        <w:rPr>
          <w:rFonts w:cs="Arial"/>
          <w:b/>
          <w:bCs/>
          <w:strike/>
          <w:szCs w:val="24"/>
        </w:rPr>
        <w:t>fire</w:t>
      </w:r>
      <w:r w:rsidRPr="00E6472E">
        <w:rPr>
          <w:rFonts w:cs="Arial"/>
          <w:b/>
          <w:bCs/>
          <w:szCs w:val="24"/>
        </w:rPr>
        <w:t xml:space="preserve"> </w:t>
      </w:r>
      <w:r w:rsidR="00880E74" w:rsidRPr="00E6472E">
        <w:rPr>
          <w:rFonts w:cs="Arial"/>
          <w:b/>
          <w:bCs/>
          <w:i/>
          <w:szCs w:val="24"/>
          <w:u w:val="single"/>
        </w:rPr>
        <w:t>smoke</w:t>
      </w:r>
      <w:r w:rsidR="00880E74" w:rsidRPr="00E6472E">
        <w:rPr>
          <w:rFonts w:cs="Arial"/>
          <w:b/>
          <w:bCs/>
          <w:szCs w:val="24"/>
        </w:rPr>
        <w:t xml:space="preserve"> </w:t>
      </w:r>
      <w:r w:rsidRPr="00E6472E">
        <w:rPr>
          <w:rFonts w:cs="Arial"/>
          <w:b/>
          <w:bCs/>
          <w:szCs w:val="24"/>
        </w:rPr>
        <w:t>detection.</w:t>
      </w:r>
      <w:r w:rsidRPr="00E6472E">
        <w:rPr>
          <w:rFonts w:cs="Arial"/>
          <w:b/>
          <w:bCs/>
          <w:i/>
          <w:szCs w:val="24"/>
        </w:rPr>
        <w:t xml:space="preserve"> </w:t>
      </w:r>
      <w:r w:rsidRPr="00E6472E">
        <w:rPr>
          <w:rFonts w:cs="Arial"/>
          <w:strike/>
          <w:szCs w:val="24"/>
        </w:rPr>
        <w:t xml:space="preserve">Corridors in Group I-2, Condition 1 occupancies and spaces permitted to be open to the corridors by Section 407.2 shall be equipped with an </w:t>
      </w:r>
      <w:proofErr w:type="spellStart"/>
      <w:r w:rsidRPr="00E6472E">
        <w:rPr>
          <w:rFonts w:cs="Arial"/>
          <w:strike/>
          <w:szCs w:val="24"/>
        </w:rPr>
        <w:t>a</w:t>
      </w:r>
      <w:r w:rsidR="00C0001B" w:rsidRPr="00E6472E">
        <w:rPr>
          <w:rFonts w:cs="Arial"/>
          <w:i/>
          <w:szCs w:val="24"/>
          <w:u w:val="single"/>
        </w:rPr>
        <w:t>A</w:t>
      </w:r>
      <w:r w:rsidRPr="00E6472E">
        <w:rPr>
          <w:rFonts w:cs="Arial"/>
          <w:szCs w:val="24"/>
        </w:rPr>
        <w:t>utomatic</w:t>
      </w:r>
      <w:proofErr w:type="spellEnd"/>
      <w:r w:rsidRPr="00E6472E">
        <w:rPr>
          <w:rFonts w:cs="Arial"/>
          <w:szCs w:val="24"/>
        </w:rPr>
        <w:t xml:space="preserve"> </w:t>
      </w:r>
      <w:r w:rsidRPr="00E6472E">
        <w:rPr>
          <w:rFonts w:cs="Arial"/>
          <w:strike/>
          <w:szCs w:val="24"/>
        </w:rPr>
        <w:t>fire</w:t>
      </w:r>
      <w:r w:rsidRPr="00E6472E">
        <w:rPr>
          <w:rFonts w:cs="Arial"/>
          <w:szCs w:val="24"/>
        </w:rPr>
        <w:t xml:space="preserve"> </w:t>
      </w:r>
      <w:r w:rsidR="00880E74" w:rsidRPr="00E6472E">
        <w:rPr>
          <w:rFonts w:cs="Arial"/>
          <w:i/>
          <w:szCs w:val="24"/>
          <w:u w:val="single"/>
        </w:rPr>
        <w:t>smoke</w:t>
      </w:r>
      <w:r w:rsidR="00880E74" w:rsidRPr="00E6472E">
        <w:rPr>
          <w:rFonts w:cs="Arial"/>
          <w:szCs w:val="24"/>
        </w:rPr>
        <w:t xml:space="preserve"> </w:t>
      </w:r>
      <w:r w:rsidRPr="00E6472E">
        <w:rPr>
          <w:rFonts w:cs="Arial"/>
          <w:szCs w:val="24"/>
        </w:rPr>
        <w:t xml:space="preserve">detection </w:t>
      </w:r>
      <w:r w:rsidRPr="00E6472E">
        <w:rPr>
          <w:rFonts w:cs="Arial"/>
          <w:strike/>
          <w:szCs w:val="24"/>
        </w:rPr>
        <w:t>system. Group I-2, Condition 2</w:t>
      </w:r>
      <w:r w:rsidRPr="00E6472E">
        <w:rPr>
          <w:rFonts w:cs="Arial"/>
          <w:szCs w:val="24"/>
        </w:rPr>
        <w:t xml:space="preserve"> </w:t>
      </w:r>
      <w:r w:rsidRPr="00E6472E">
        <w:rPr>
          <w:rFonts w:cs="Arial"/>
          <w:strike/>
          <w:szCs w:val="24"/>
        </w:rPr>
        <w:t>occupancies</w:t>
      </w:r>
      <w:r w:rsidRPr="00E6472E">
        <w:rPr>
          <w:rFonts w:cs="Arial"/>
          <w:szCs w:val="24"/>
        </w:rPr>
        <w:t xml:space="preserve"> shall be </w:t>
      </w:r>
      <w:r w:rsidR="00C0001B" w:rsidRPr="00E6472E">
        <w:rPr>
          <w:rFonts w:cs="Arial"/>
          <w:i/>
          <w:szCs w:val="24"/>
          <w:u w:val="single"/>
        </w:rPr>
        <w:t xml:space="preserve">provided in accordance with </w:t>
      </w:r>
      <w:r w:rsidRPr="00E6472E">
        <w:rPr>
          <w:rFonts w:cs="Arial"/>
          <w:i/>
          <w:szCs w:val="24"/>
          <w:u w:val="single"/>
        </w:rPr>
        <w:t>equipped</w:t>
      </w:r>
      <w:r w:rsidRPr="00E6472E">
        <w:rPr>
          <w:rFonts w:cs="Arial"/>
          <w:szCs w:val="24"/>
        </w:rPr>
        <w:t xml:space="preserve"> </w:t>
      </w:r>
      <w:r w:rsidRPr="00E6472E">
        <w:rPr>
          <w:rFonts w:cs="Arial"/>
          <w:strike/>
          <w:szCs w:val="24"/>
        </w:rPr>
        <w:t>with smoke detection as required in</w:t>
      </w:r>
      <w:r w:rsidRPr="00E6472E">
        <w:rPr>
          <w:rFonts w:cs="Arial"/>
          <w:szCs w:val="24"/>
        </w:rPr>
        <w:t xml:space="preserve"> Section </w:t>
      </w:r>
      <w:r w:rsidRPr="00E6472E">
        <w:rPr>
          <w:rFonts w:cs="Arial"/>
          <w:strike/>
          <w:szCs w:val="24"/>
        </w:rPr>
        <w:t>407.2</w:t>
      </w:r>
      <w:r w:rsidR="00C0001B" w:rsidRPr="00E6472E">
        <w:rPr>
          <w:rFonts w:cs="Arial"/>
          <w:szCs w:val="24"/>
        </w:rPr>
        <w:t xml:space="preserve"> </w:t>
      </w:r>
      <w:r w:rsidR="00C0001B" w:rsidRPr="00E6472E">
        <w:rPr>
          <w:rFonts w:cs="Arial"/>
          <w:i/>
          <w:szCs w:val="24"/>
          <w:u w:val="single"/>
        </w:rPr>
        <w:t>907.2.6.2.2</w:t>
      </w:r>
      <w:r w:rsidRPr="00E6472E">
        <w:rPr>
          <w:rFonts w:cs="Arial"/>
          <w:szCs w:val="24"/>
        </w:rPr>
        <w:t>.</w:t>
      </w:r>
    </w:p>
    <w:p w:rsidR="00D45738" w:rsidRPr="00E6472E" w:rsidRDefault="00D45738" w:rsidP="00852E20">
      <w:pPr>
        <w:autoSpaceDE w:val="0"/>
        <w:autoSpaceDN w:val="0"/>
        <w:adjustRightInd w:val="0"/>
        <w:rPr>
          <w:rFonts w:cs="Arial"/>
          <w:strike/>
          <w:szCs w:val="24"/>
        </w:rPr>
      </w:pPr>
    </w:p>
    <w:p w:rsidR="0039654B" w:rsidRPr="00E6472E" w:rsidRDefault="0039654B" w:rsidP="00852E20">
      <w:pPr>
        <w:widowControl/>
        <w:autoSpaceDE w:val="0"/>
        <w:autoSpaceDN w:val="0"/>
        <w:adjustRightInd w:val="0"/>
        <w:ind w:firstLine="720"/>
        <w:rPr>
          <w:rFonts w:cs="Arial"/>
          <w:b/>
          <w:bCs/>
          <w:strike/>
          <w:snapToGrid/>
          <w:szCs w:val="24"/>
        </w:rPr>
      </w:pPr>
      <w:r w:rsidRPr="00E6472E">
        <w:rPr>
          <w:rFonts w:cs="Arial"/>
          <w:b/>
          <w:bCs/>
          <w:strike/>
          <w:snapToGrid/>
          <w:szCs w:val="24"/>
        </w:rPr>
        <w:t>Exceptions:</w:t>
      </w:r>
    </w:p>
    <w:p w:rsidR="0039654B" w:rsidRPr="00E6472E" w:rsidRDefault="0039654B" w:rsidP="00852E20">
      <w:pPr>
        <w:widowControl/>
        <w:autoSpaceDE w:val="0"/>
        <w:autoSpaceDN w:val="0"/>
        <w:adjustRightInd w:val="0"/>
        <w:rPr>
          <w:rFonts w:cs="Arial"/>
          <w:strike/>
          <w:snapToGrid/>
          <w:szCs w:val="24"/>
        </w:rPr>
      </w:pPr>
    </w:p>
    <w:p w:rsidR="0039654B" w:rsidRPr="00E6472E" w:rsidRDefault="0039654B" w:rsidP="00454675">
      <w:pPr>
        <w:widowControl/>
        <w:numPr>
          <w:ilvl w:val="0"/>
          <w:numId w:val="7"/>
        </w:numPr>
        <w:autoSpaceDE w:val="0"/>
        <w:autoSpaceDN w:val="0"/>
        <w:adjustRightInd w:val="0"/>
        <w:rPr>
          <w:rFonts w:cs="Arial"/>
          <w:strike/>
          <w:snapToGrid/>
          <w:szCs w:val="24"/>
        </w:rPr>
      </w:pPr>
      <w:r w:rsidRPr="00E6472E">
        <w:rPr>
          <w:rFonts w:cs="Arial"/>
          <w:strike/>
          <w:snapToGrid/>
          <w:szCs w:val="24"/>
        </w:rPr>
        <w:t>Corridor smoke detection is not required where sleeping rooms are provided with smoke detectors that comply with UL 268. Such detectors shall provide a visual display on the corridor side of each sleeping room and an audible and visual alarm at the care provider’s station attending each unit.</w:t>
      </w:r>
    </w:p>
    <w:p w:rsidR="0039654B" w:rsidRPr="00E6472E" w:rsidRDefault="0039654B" w:rsidP="00852E20">
      <w:pPr>
        <w:widowControl/>
        <w:autoSpaceDE w:val="0"/>
        <w:autoSpaceDN w:val="0"/>
        <w:adjustRightInd w:val="0"/>
        <w:rPr>
          <w:rFonts w:cs="Arial"/>
          <w:strike/>
          <w:snapToGrid/>
          <w:szCs w:val="24"/>
        </w:rPr>
      </w:pPr>
    </w:p>
    <w:p w:rsidR="0039654B" w:rsidRPr="00E6472E" w:rsidRDefault="0039654B" w:rsidP="00454675">
      <w:pPr>
        <w:widowControl/>
        <w:numPr>
          <w:ilvl w:val="0"/>
          <w:numId w:val="7"/>
        </w:numPr>
        <w:autoSpaceDE w:val="0"/>
        <w:autoSpaceDN w:val="0"/>
        <w:adjustRightInd w:val="0"/>
        <w:rPr>
          <w:rFonts w:cs="Arial"/>
          <w:strike/>
          <w:snapToGrid/>
          <w:szCs w:val="24"/>
        </w:rPr>
      </w:pPr>
      <w:r w:rsidRPr="00E6472E">
        <w:rPr>
          <w:rFonts w:cs="Arial"/>
          <w:strike/>
          <w:snapToGrid/>
          <w:szCs w:val="24"/>
        </w:rPr>
        <w:t xml:space="preserve">Corridor smoke detection is not required where sleeping room doors are equipped with automatic door-closing devices with integral smoke </w:t>
      </w:r>
      <w:r w:rsidRPr="00E6472E">
        <w:rPr>
          <w:rFonts w:cs="Arial"/>
          <w:strike/>
          <w:snapToGrid/>
          <w:szCs w:val="24"/>
        </w:rPr>
        <w:lastRenderedPageBreak/>
        <w:t>detectors on the unit sides installed in accordance with their listing, provided that the integral detectors perform the required alerting function.</w:t>
      </w:r>
    </w:p>
    <w:p w:rsidR="0039654B" w:rsidRPr="00E6472E" w:rsidRDefault="0039654B" w:rsidP="00852E20">
      <w:pPr>
        <w:autoSpaceDE w:val="0"/>
        <w:autoSpaceDN w:val="0"/>
        <w:adjustRightInd w:val="0"/>
        <w:rPr>
          <w:rFonts w:cs="Arial"/>
          <w:strike/>
          <w:szCs w:val="24"/>
        </w:rPr>
      </w:pPr>
    </w:p>
    <w:p w:rsidR="00A86521" w:rsidRPr="00E6472E" w:rsidRDefault="00A86521" w:rsidP="00852E20">
      <w:pPr>
        <w:pStyle w:val="Heading1"/>
      </w:pPr>
      <w:r w:rsidRPr="00E6472E">
        <w:t>Item: [SFM 01/19-4-16]</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strike/>
          <w:szCs w:val="24"/>
        </w:rPr>
      </w:pPr>
    </w:p>
    <w:p w:rsidR="000A2236" w:rsidRPr="00E6472E" w:rsidRDefault="00A86521" w:rsidP="00852E20">
      <w:pPr>
        <w:pStyle w:val="Heading2"/>
      </w:pPr>
      <w:r w:rsidRPr="00E6472E">
        <w:t>[</w:t>
      </w:r>
      <w:r w:rsidR="000A2236" w:rsidRPr="00E6472E">
        <w:t>Section: 407.11</w:t>
      </w:r>
      <w:r w:rsidRPr="00E6472E">
        <w:t>]</w:t>
      </w:r>
    </w:p>
    <w:p w:rsidR="000A2236" w:rsidRPr="00E6472E" w:rsidRDefault="000A2236" w:rsidP="00852E20">
      <w:pPr>
        <w:autoSpaceDE w:val="0"/>
        <w:autoSpaceDN w:val="0"/>
        <w:adjustRightInd w:val="0"/>
        <w:rPr>
          <w:rFonts w:cs="Arial"/>
          <w:strike/>
          <w:szCs w:val="24"/>
        </w:rPr>
      </w:pPr>
    </w:p>
    <w:p w:rsidR="00D45738" w:rsidRPr="00E6472E" w:rsidRDefault="00D45738" w:rsidP="00852E20">
      <w:pPr>
        <w:autoSpaceDE w:val="0"/>
        <w:autoSpaceDN w:val="0"/>
        <w:adjustRightInd w:val="0"/>
        <w:rPr>
          <w:rFonts w:cs="Arial"/>
          <w:i/>
          <w:szCs w:val="24"/>
          <w:u w:val="single"/>
        </w:rPr>
      </w:pPr>
      <w:r w:rsidRPr="00E6472E">
        <w:rPr>
          <w:rFonts w:cs="Arial"/>
          <w:b/>
          <w:bCs/>
          <w:szCs w:val="24"/>
        </w:rPr>
        <w:t xml:space="preserve">407.11 Electrical systems. </w:t>
      </w:r>
      <w:r w:rsidRPr="00E6472E">
        <w:rPr>
          <w:rFonts w:cs="Arial"/>
          <w:szCs w:val="24"/>
        </w:rPr>
        <w:t xml:space="preserve">In </w:t>
      </w:r>
      <w:r w:rsidR="00105852" w:rsidRPr="00E6472E">
        <w:rPr>
          <w:rFonts w:cs="Arial"/>
          <w:szCs w:val="24"/>
        </w:rPr>
        <w:t>Group</w:t>
      </w:r>
      <w:r w:rsidR="00105852" w:rsidRPr="00E6472E">
        <w:rPr>
          <w:rFonts w:cs="Arial"/>
          <w:szCs w:val="24"/>
          <w:u w:val="single"/>
        </w:rPr>
        <w:t>,</w:t>
      </w:r>
      <w:r w:rsidRPr="00E6472E">
        <w:rPr>
          <w:rFonts w:cs="Arial"/>
          <w:szCs w:val="24"/>
        </w:rPr>
        <w:t xml:space="preserve"> I-2 </w:t>
      </w:r>
      <w:r w:rsidRPr="00E6472E">
        <w:rPr>
          <w:rFonts w:cs="Arial"/>
          <w:i/>
          <w:iCs/>
          <w:szCs w:val="24"/>
        </w:rPr>
        <w:t xml:space="preserve">or I-2.1 </w:t>
      </w:r>
      <w:r w:rsidRPr="00E6472E">
        <w:rPr>
          <w:rFonts w:cs="Arial"/>
          <w:szCs w:val="24"/>
        </w:rPr>
        <w:t xml:space="preserve">occupancies, </w:t>
      </w:r>
      <w:r w:rsidRPr="00E6472E">
        <w:rPr>
          <w:rFonts w:cs="Arial"/>
          <w:strike/>
          <w:szCs w:val="24"/>
        </w:rPr>
        <w:t>the essential electrical system for electrical components, equipment and systems shall be designed and constructed</w:t>
      </w:r>
      <w:r w:rsidRPr="00E6472E">
        <w:rPr>
          <w:rFonts w:cs="Arial"/>
          <w:szCs w:val="24"/>
        </w:rPr>
        <w:t xml:space="preserve"> </w:t>
      </w:r>
      <w:r w:rsidRPr="00E6472E">
        <w:rPr>
          <w:rFonts w:cs="Arial"/>
          <w:i/>
          <w:szCs w:val="24"/>
          <w:u w:val="single"/>
        </w:rPr>
        <w:t>electrical construction and installation shall be</w:t>
      </w:r>
      <w:r w:rsidRPr="00E6472E">
        <w:rPr>
          <w:rFonts w:cs="Arial"/>
          <w:szCs w:val="24"/>
        </w:rPr>
        <w:t xml:space="preserve"> in accordance with the provisions of Chapter 27 and </w:t>
      </w:r>
      <w:r w:rsidRPr="00E6472E">
        <w:rPr>
          <w:rFonts w:cs="Arial"/>
          <w:strike/>
          <w:szCs w:val="24"/>
        </w:rPr>
        <w:t>NFPA 99</w:t>
      </w:r>
      <w:r w:rsidRPr="00E6472E">
        <w:rPr>
          <w:rFonts w:cs="Arial"/>
          <w:szCs w:val="24"/>
        </w:rPr>
        <w:t xml:space="preserve"> </w:t>
      </w:r>
      <w:r w:rsidRPr="00E6472E">
        <w:rPr>
          <w:rFonts w:cs="Arial"/>
          <w:i/>
          <w:szCs w:val="24"/>
          <w:u w:val="single"/>
        </w:rPr>
        <w:t>Article 517 of the California Electrical Code.</w:t>
      </w:r>
    </w:p>
    <w:p w:rsidR="00D45738" w:rsidRPr="00E6472E" w:rsidRDefault="00D45738" w:rsidP="00852E20">
      <w:pPr>
        <w:autoSpaceDE w:val="0"/>
        <w:autoSpaceDN w:val="0"/>
        <w:adjustRightInd w:val="0"/>
        <w:rPr>
          <w:rFonts w:cs="Arial"/>
          <w:i/>
          <w:szCs w:val="24"/>
          <w:u w:val="single"/>
        </w:rPr>
      </w:pPr>
    </w:p>
    <w:p w:rsidR="00A86521" w:rsidRPr="00E6472E" w:rsidRDefault="00A86521" w:rsidP="00852E20">
      <w:pPr>
        <w:pStyle w:val="Heading1"/>
      </w:pPr>
      <w:r w:rsidRPr="00E6472E">
        <w:t>Item: [SFM 01/19-4-17]</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i/>
          <w:szCs w:val="24"/>
          <w:u w:val="single"/>
        </w:rPr>
      </w:pPr>
    </w:p>
    <w:p w:rsidR="000A2236" w:rsidRPr="00E6472E" w:rsidRDefault="00A86521" w:rsidP="00852E20">
      <w:pPr>
        <w:pStyle w:val="Heading2"/>
      </w:pPr>
      <w:r w:rsidRPr="00E6472E">
        <w:t>[</w:t>
      </w:r>
      <w:r w:rsidR="000A2236" w:rsidRPr="00E6472E">
        <w:t>Section: 407.12 (New)</w:t>
      </w:r>
      <w:r w:rsidRPr="00E6472E">
        <w:t>]</w:t>
      </w:r>
    </w:p>
    <w:p w:rsidR="000A2236" w:rsidRPr="00E6472E" w:rsidRDefault="000A2236" w:rsidP="00852E20">
      <w:pPr>
        <w:autoSpaceDE w:val="0"/>
        <w:autoSpaceDN w:val="0"/>
        <w:adjustRightInd w:val="0"/>
        <w:rPr>
          <w:rFonts w:cs="Arial"/>
          <w:i/>
          <w:szCs w:val="24"/>
          <w:u w:val="single"/>
        </w:rPr>
      </w:pPr>
    </w:p>
    <w:p w:rsidR="00D45738" w:rsidRPr="00E6472E" w:rsidRDefault="00D45738" w:rsidP="00852E20">
      <w:pPr>
        <w:autoSpaceDE w:val="0"/>
        <w:autoSpaceDN w:val="0"/>
        <w:adjustRightInd w:val="0"/>
        <w:rPr>
          <w:rFonts w:cs="Arial"/>
          <w:i/>
          <w:iCs/>
          <w:szCs w:val="24"/>
          <w:u w:val="single"/>
        </w:rPr>
      </w:pPr>
      <w:r w:rsidRPr="00E6472E">
        <w:rPr>
          <w:rFonts w:cs="Arial"/>
          <w:b/>
          <w:i/>
          <w:szCs w:val="24"/>
          <w:u w:val="single"/>
        </w:rPr>
        <w:t>407.12. Technology equipment center</w:t>
      </w:r>
      <w:r w:rsidRPr="00E6472E">
        <w:rPr>
          <w:rFonts w:cs="Arial"/>
          <w:i/>
          <w:szCs w:val="24"/>
          <w:u w:val="single"/>
        </w:rPr>
        <w:t xml:space="preserve">. A technology equipment center serving a Group I-2 occupancy shall be separated from other portions of the building by </w:t>
      </w:r>
      <w:r w:rsidRPr="00E6472E">
        <w:rPr>
          <w:rFonts w:cs="Arial"/>
          <w:i/>
          <w:iCs/>
          <w:szCs w:val="24"/>
          <w:u w:val="single"/>
        </w:rPr>
        <w:t>not less than a one-hour fire barrier constructed in accordance with Section 707 and a one-hour horizontal assembly constructed in accordance with Section 711 or both.</w:t>
      </w:r>
    </w:p>
    <w:p w:rsidR="00D45738" w:rsidRPr="00E6472E" w:rsidRDefault="00D45738" w:rsidP="00852E20">
      <w:pPr>
        <w:widowControl/>
        <w:autoSpaceDE w:val="0"/>
        <w:autoSpaceDN w:val="0"/>
        <w:adjustRightInd w:val="0"/>
        <w:jc w:val="center"/>
        <w:rPr>
          <w:rFonts w:cs="Arial"/>
          <w:b/>
          <w:bCs/>
          <w:i/>
          <w:iCs/>
          <w:snapToGrid/>
          <w:szCs w:val="24"/>
        </w:rPr>
      </w:pPr>
    </w:p>
    <w:p w:rsidR="00D45738" w:rsidRPr="00E6472E" w:rsidRDefault="00D45738" w:rsidP="00852E20">
      <w:pPr>
        <w:ind w:left="720"/>
        <w:contextualSpacing/>
        <w:rPr>
          <w:rFonts w:cs="Arial"/>
          <w:b/>
          <w:szCs w:val="24"/>
        </w:rPr>
      </w:pPr>
      <w:r w:rsidRPr="00E6472E">
        <w:rPr>
          <w:rFonts w:cs="Arial"/>
          <w:b/>
          <w:szCs w:val="24"/>
        </w:rPr>
        <w:t xml:space="preserve">[Office of Statewide Health Planning Department (OSHPD) 2019 INTERVENING </w:t>
      </w:r>
      <w:proofErr w:type="spellStart"/>
      <w:r w:rsidRPr="00E6472E">
        <w:rPr>
          <w:rFonts w:cs="Arial"/>
          <w:b/>
          <w:szCs w:val="24"/>
        </w:rPr>
        <w:t>PROPOSLS</w:t>
      </w:r>
      <w:proofErr w:type="spellEnd"/>
      <w:r w:rsidRPr="00E6472E">
        <w:rPr>
          <w:rFonts w:cs="Arial"/>
          <w:b/>
          <w:szCs w:val="24"/>
        </w:rPr>
        <w:t>]</w:t>
      </w:r>
    </w:p>
    <w:p w:rsidR="00D45738" w:rsidRPr="00E6472E" w:rsidRDefault="00D45738" w:rsidP="00852E20">
      <w:pPr>
        <w:ind w:firstLine="720"/>
        <w:contextualSpacing/>
        <w:rPr>
          <w:rFonts w:cs="Arial"/>
          <w:b/>
          <w:szCs w:val="24"/>
        </w:rPr>
      </w:pPr>
      <w:r w:rsidRPr="00E6472E">
        <w:rPr>
          <w:rFonts w:cs="Arial"/>
          <w:b/>
          <w:szCs w:val="24"/>
        </w:rPr>
        <w:t>[Related Sections in Part 2, California Building Code]</w:t>
      </w:r>
    </w:p>
    <w:p w:rsidR="00D45738" w:rsidRPr="00E6472E" w:rsidRDefault="00D457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D45738" w:rsidRPr="00E6472E" w:rsidRDefault="00D45738" w:rsidP="00852E20">
      <w:pPr>
        <w:widowControl/>
        <w:autoSpaceDE w:val="0"/>
        <w:autoSpaceDN w:val="0"/>
        <w:adjustRightInd w:val="0"/>
        <w:rPr>
          <w:rFonts w:cs="Arial"/>
          <w:b/>
          <w:bCs/>
          <w:i/>
          <w:iCs/>
          <w:snapToGrid/>
          <w:szCs w:val="24"/>
        </w:rPr>
      </w:pPr>
    </w:p>
    <w:p w:rsidR="00FC0F07" w:rsidRPr="00E6472E" w:rsidRDefault="00FC0F07" w:rsidP="00852E20">
      <w:pPr>
        <w:jc w:val="center"/>
        <w:rPr>
          <w:b/>
          <w:snapToGrid/>
        </w:rPr>
      </w:pPr>
      <w:r w:rsidRPr="00E6472E">
        <w:rPr>
          <w:b/>
          <w:snapToGrid/>
        </w:rPr>
        <w:t>SECTION 408</w:t>
      </w:r>
    </w:p>
    <w:p w:rsidR="00FC0F07" w:rsidRPr="00E6472E" w:rsidRDefault="00FC0F07" w:rsidP="00852E20">
      <w:pPr>
        <w:jc w:val="center"/>
        <w:rPr>
          <w:b/>
          <w:snapToGrid/>
        </w:rPr>
      </w:pPr>
      <w:r w:rsidRPr="00E6472E">
        <w:rPr>
          <w:b/>
          <w:snapToGrid/>
        </w:rPr>
        <w:t>GROUP I-3</w:t>
      </w:r>
    </w:p>
    <w:p w:rsidR="000A2236" w:rsidRPr="00E6472E" w:rsidRDefault="000A2236" w:rsidP="00852E20"/>
    <w:p w:rsidR="00A86521" w:rsidRPr="00E6472E" w:rsidRDefault="00A86521" w:rsidP="00852E20">
      <w:pPr>
        <w:pStyle w:val="Heading1"/>
      </w:pPr>
      <w:r w:rsidRPr="00E6472E">
        <w:t>Item: [SFM 01/19-4-18]</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 w:rsidR="00FC0F07" w:rsidRPr="00E6472E" w:rsidRDefault="00A86521" w:rsidP="00852E20">
      <w:pPr>
        <w:pStyle w:val="Heading2"/>
      </w:pPr>
      <w:r w:rsidRPr="00E6472E">
        <w:lastRenderedPageBreak/>
        <w:t>[</w:t>
      </w:r>
      <w:r w:rsidR="000A2236" w:rsidRPr="00E6472E">
        <w:t>Section</w:t>
      </w:r>
      <w:r w:rsidR="00FC0F07" w:rsidRPr="00E6472E">
        <w:t>: 408.1.2.2</w:t>
      </w:r>
      <w:r w:rsidRPr="00E6472E">
        <w:t>]</w:t>
      </w:r>
    </w:p>
    <w:p w:rsidR="00FC0F07" w:rsidRPr="00E6472E" w:rsidRDefault="00FC0F07" w:rsidP="00852E20">
      <w:pPr>
        <w:jc w:val="center"/>
        <w:rPr>
          <w:rFonts w:cs="Arial"/>
          <w:b/>
          <w:bCs/>
          <w:snapToGrid/>
          <w:szCs w:val="24"/>
        </w:rPr>
      </w:pPr>
    </w:p>
    <w:p w:rsidR="00FC0F07" w:rsidRPr="00E6472E" w:rsidRDefault="00FC0F07" w:rsidP="00852E20">
      <w:pPr>
        <w:contextualSpacing/>
        <w:rPr>
          <w:rFonts w:eastAsia="Calibri" w:cs="Arial"/>
          <w:i/>
          <w:szCs w:val="24"/>
        </w:rPr>
      </w:pPr>
      <w:r w:rsidRPr="00E6472E">
        <w:rPr>
          <w:rFonts w:eastAsia="Calibri" w:cs="Arial"/>
          <w:b/>
          <w:i/>
          <w:szCs w:val="24"/>
        </w:rPr>
        <w:t xml:space="preserve">408.1.2.2 Intervening spaces. </w:t>
      </w:r>
      <w:r w:rsidRPr="00E6472E">
        <w:rPr>
          <w:rFonts w:eastAsia="Calibri" w:cs="Arial"/>
          <w:i/>
          <w:szCs w:val="24"/>
        </w:rPr>
        <w:t xml:space="preserve">Common rooms and spaces within Group I-3 occupancies </w:t>
      </w:r>
      <w:r w:rsidRPr="00E6472E">
        <w:rPr>
          <w:rFonts w:eastAsia="Calibri" w:cs="Arial"/>
          <w:i/>
          <w:szCs w:val="24"/>
          <w:u w:val="single"/>
        </w:rPr>
        <w:t xml:space="preserve">of Type </w:t>
      </w:r>
      <w:r w:rsidR="00105852" w:rsidRPr="00E6472E">
        <w:rPr>
          <w:rFonts w:eastAsia="Calibri" w:cs="Arial"/>
          <w:i/>
          <w:szCs w:val="24"/>
          <w:u w:val="single"/>
        </w:rPr>
        <w:t>I</w:t>
      </w:r>
      <w:r w:rsidRPr="00E6472E">
        <w:rPr>
          <w:rFonts w:eastAsia="Calibri" w:cs="Arial"/>
          <w:i/>
          <w:szCs w:val="24"/>
          <w:u w:val="single"/>
        </w:rPr>
        <w:t xml:space="preserve"> construction</w:t>
      </w:r>
      <w:r w:rsidRPr="00E6472E">
        <w:rPr>
          <w:rFonts w:eastAsia="Calibri" w:cs="Arial"/>
          <w:i/>
          <w:szCs w:val="24"/>
        </w:rPr>
        <w:t xml:space="preserve"> </w:t>
      </w:r>
      <w:r w:rsidRPr="00E6472E">
        <w:rPr>
          <w:rFonts w:eastAsia="Calibri" w:cs="Arial"/>
          <w:i/>
          <w:strike/>
          <w:szCs w:val="24"/>
        </w:rPr>
        <w:t>can</w:t>
      </w:r>
      <w:r w:rsidRPr="00E6472E">
        <w:rPr>
          <w:rFonts w:eastAsia="Calibri" w:cs="Arial"/>
          <w:i/>
          <w:szCs w:val="24"/>
        </w:rPr>
        <w:t xml:space="preserve"> </w:t>
      </w:r>
      <w:r w:rsidRPr="00E6472E">
        <w:rPr>
          <w:rFonts w:eastAsia="Calibri" w:cs="Arial"/>
          <w:i/>
          <w:szCs w:val="24"/>
          <w:u w:val="single"/>
        </w:rPr>
        <w:t>shall</w:t>
      </w:r>
      <w:r w:rsidRPr="00E6472E">
        <w:rPr>
          <w:rFonts w:eastAsia="Calibri" w:cs="Arial"/>
          <w:i/>
          <w:szCs w:val="24"/>
        </w:rPr>
        <w:t xml:space="preserve"> be considered an intervening space in accordance with Section 1016.2 when the area is contained within housing units </w:t>
      </w:r>
      <w:r w:rsidRPr="00E6472E">
        <w:rPr>
          <w:rFonts w:eastAsia="Calibri" w:cs="Arial"/>
          <w:i/>
          <w:strike/>
          <w:szCs w:val="24"/>
        </w:rPr>
        <w:t>and</w:t>
      </w:r>
      <w:r w:rsidRPr="00E6472E">
        <w:rPr>
          <w:rFonts w:eastAsia="Calibri" w:cs="Arial"/>
          <w:i/>
          <w:szCs w:val="24"/>
        </w:rPr>
        <w:t xml:space="preserve"> </w:t>
      </w:r>
      <w:r w:rsidRPr="00E6472E">
        <w:rPr>
          <w:rFonts w:eastAsia="Calibri" w:cs="Arial"/>
          <w:i/>
          <w:szCs w:val="24"/>
          <w:u w:val="single"/>
        </w:rPr>
        <w:t>or</w:t>
      </w:r>
      <w:r w:rsidRPr="00E6472E">
        <w:rPr>
          <w:rFonts w:eastAsia="Calibri" w:cs="Arial"/>
          <w:i/>
          <w:szCs w:val="24"/>
        </w:rPr>
        <w:t xml:space="preserve"> suites, and not considered a corridor, when they meet any of the following:</w:t>
      </w:r>
    </w:p>
    <w:p w:rsidR="00FC0F07" w:rsidRPr="00E6472E" w:rsidRDefault="00FC0F07" w:rsidP="00852E20">
      <w:pPr>
        <w:ind w:left="720"/>
        <w:contextualSpacing/>
        <w:rPr>
          <w:rFonts w:eastAsia="Calibri" w:cs="Arial"/>
          <w:i/>
          <w:szCs w:val="24"/>
        </w:rPr>
      </w:pPr>
    </w:p>
    <w:p w:rsidR="00FC0F07" w:rsidRPr="00E6472E" w:rsidRDefault="00FC0F07" w:rsidP="00454675">
      <w:pPr>
        <w:numPr>
          <w:ilvl w:val="0"/>
          <w:numId w:val="8"/>
        </w:numPr>
        <w:contextualSpacing/>
        <w:rPr>
          <w:rFonts w:eastAsia="Calibri" w:cs="Arial"/>
          <w:i/>
          <w:szCs w:val="24"/>
        </w:rPr>
      </w:pPr>
      <w:r w:rsidRPr="00E6472E">
        <w:rPr>
          <w:rFonts w:eastAsia="Calibri" w:cs="Arial"/>
          <w:i/>
          <w:szCs w:val="24"/>
        </w:rPr>
        <w:t>Within prisons and local detention facilities of Type I Construction, the exit</w:t>
      </w:r>
      <w:r w:rsidRPr="00E6472E">
        <w:rPr>
          <w:rFonts w:eastAsia="Calibri" w:cs="Arial"/>
          <w:i/>
          <w:strike/>
          <w:szCs w:val="24"/>
        </w:rPr>
        <w:t xml:space="preserve"> </w:t>
      </w:r>
      <w:r w:rsidRPr="00E6472E">
        <w:rPr>
          <w:rFonts w:eastAsia="Calibri" w:cs="Arial"/>
          <w:i/>
          <w:szCs w:val="24"/>
        </w:rPr>
        <w:t xml:space="preserve">access within a housing unit may be </w:t>
      </w:r>
      <w:r w:rsidRPr="00E6472E">
        <w:rPr>
          <w:rFonts w:eastAsia="Calibri" w:cs="Arial"/>
          <w:i/>
          <w:strike/>
          <w:szCs w:val="24"/>
        </w:rPr>
        <w:t>a</w:t>
      </w:r>
      <w:r w:rsidRPr="00E6472E">
        <w:rPr>
          <w:rFonts w:eastAsia="Calibri" w:cs="Arial"/>
          <w:i/>
          <w:szCs w:val="24"/>
        </w:rPr>
        <w:t xml:space="preserve"> non-rated</w:t>
      </w:r>
      <w:r w:rsidRPr="00E6472E">
        <w:rPr>
          <w:rFonts w:eastAsia="Calibri" w:cs="Arial"/>
          <w:i/>
          <w:strike/>
          <w:szCs w:val="24"/>
        </w:rPr>
        <w:t xml:space="preserve"> corridor </w:t>
      </w:r>
      <w:r w:rsidRPr="00E6472E">
        <w:rPr>
          <w:rFonts w:eastAsia="Calibri" w:cs="Arial"/>
          <w:i/>
          <w:szCs w:val="24"/>
        </w:rPr>
        <w:t xml:space="preserve">provided the required exit occupant load from any dayroom does not exceed 64 persons. </w:t>
      </w:r>
    </w:p>
    <w:p w:rsidR="00FC0F07" w:rsidRPr="00E6472E" w:rsidRDefault="00FC0F07" w:rsidP="00852E20">
      <w:pPr>
        <w:ind w:left="720"/>
        <w:contextualSpacing/>
        <w:rPr>
          <w:rFonts w:eastAsia="Calibri" w:cs="Arial"/>
          <w:i/>
          <w:szCs w:val="24"/>
        </w:rPr>
      </w:pPr>
    </w:p>
    <w:p w:rsidR="00FC0F07" w:rsidRPr="00E6472E" w:rsidRDefault="00FC0F07" w:rsidP="00454675">
      <w:pPr>
        <w:numPr>
          <w:ilvl w:val="0"/>
          <w:numId w:val="8"/>
        </w:numPr>
        <w:contextualSpacing/>
        <w:rPr>
          <w:rFonts w:eastAsia="Calibri" w:cs="Arial"/>
          <w:i/>
          <w:szCs w:val="24"/>
        </w:rPr>
      </w:pPr>
      <w:r w:rsidRPr="00E6472E">
        <w:rPr>
          <w:rFonts w:eastAsia="Calibri" w:cs="Arial"/>
          <w:i/>
          <w:szCs w:val="24"/>
        </w:rPr>
        <w:t>Within prison, jails, and courthouses: Circulation within any temporary holding suite of Type I construction and an occupant load less than 100.</w:t>
      </w:r>
    </w:p>
    <w:p w:rsidR="00FC0F07" w:rsidRPr="00E6472E" w:rsidRDefault="00FC0F07" w:rsidP="00852E20">
      <w:pPr>
        <w:ind w:left="720"/>
        <w:contextualSpacing/>
        <w:rPr>
          <w:rFonts w:eastAsia="Calibri" w:cs="Arial"/>
          <w:i/>
          <w:szCs w:val="24"/>
        </w:rPr>
      </w:pPr>
    </w:p>
    <w:p w:rsidR="00FC0F07" w:rsidRPr="00E6472E" w:rsidRDefault="00FC0F07" w:rsidP="00454675">
      <w:pPr>
        <w:numPr>
          <w:ilvl w:val="0"/>
          <w:numId w:val="8"/>
        </w:numPr>
        <w:contextualSpacing/>
        <w:rPr>
          <w:rFonts w:eastAsia="Calibri" w:cs="Arial"/>
          <w:i/>
          <w:szCs w:val="24"/>
        </w:rPr>
      </w:pPr>
      <w:r w:rsidRPr="00E6472E">
        <w:rPr>
          <w:rFonts w:eastAsia="Calibri" w:cs="Arial"/>
          <w:i/>
          <w:szCs w:val="24"/>
        </w:rPr>
        <w:t xml:space="preserve">Within prisons and local detention facilities, </w:t>
      </w:r>
      <w:proofErr w:type="spellStart"/>
      <w:r w:rsidRPr="00E6472E">
        <w:rPr>
          <w:rFonts w:eastAsia="Calibri" w:cs="Arial"/>
          <w:i/>
          <w:strike/>
          <w:szCs w:val="24"/>
        </w:rPr>
        <w:t>A</w:t>
      </w:r>
      <w:r w:rsidRPr="00E6472E">
        <w:rPr>
          <w:rFonts w:eastAsia="Calibri" w:cs="Arial"/>
          <w:i/>
          <w:szCs w:val="24"/>
          <w:u w:val="single"/>
        </w:rPr>
        <w:t>a</w:t>
      </w:r>
      <w:r w:rsidRPr="00E6472E">
        <w:rPr>
          <w:rFonts w:eastAsia="Calibri" w:cs="Arial"/>
          <w:i/>
          <w:szCs w:val="24"/>
        </w:rPr>
        <w:t>reas</w:t>
      </w:r>
      <w:proofErr w:type="spellEnd"/>
      <w:r w:rsidRPr="00E6472E">
        <w:rPr>
          <w:rFonts w:eastAsia="Calibri" w:cs="Arial"/>
          <w:i/>
          <w:szCs w:val="24"/>
        </w:rPr>
        <w:t xml:space="preserve"> within secure mental health treatment facilities</w:t>
      </w:r>
      <w:r w:rsidRPr="00E6472E">
        <w:rPr>
          <w:rFonts w:eastAsia="Calibri" w:cs="Arial"/>
          <w:i/>
          <w:szCs w:val="24"/>
          <w:u w:val="single"/>
        </w:rPr>
        <w:t>,</w:t>
      </w:r>
      <w:r w:rsidRPr="00E6472E">
        <w:rPr>
          <w:rFonts w:eastAsia="Calibri" w:cs="Arial"/>
          <w:i/>
          <w:szCs w:val="24"/>
        </w:rPr>
        <w:t xml:space="preserve"> correctional medical or mental health housing suites, of Type I construction and an occupant load less than 100.</w:t>
      </w:r>
    </w:p>
    <w:p w:rsidR="00FC0F07" w:rsidRPr="00E6472E" w:rsidRDefault="00FC0F07" w:rsidP="00852E20">
      <w:pPr>
        <w:ind w:left="720"/>
        <w:contextualSpacing/>
        <w:rPr>
          <w:rFonts w:eastAsia="Calibri" w:cs="Arial"/>
          <w:i/>
          <w:szCs w:val="24"/>
          <w:u w:val="single"/>
        </w:rPr>
      </w:pPr>
    </w:p>
    <w:p w:rsidR="00FC0F07" w:rsidRPr="00E6472E" w:rsidRDefault="00FC0F07" w:rsidP="00852E20">
      <w:pPr>
        <w:ind w:left="720"/>
        <w:contextualSpacing/>
        <w:rPr>
          <w:rFonts w:eastAsia="Calibri" w:cs="Arial"/>
          <w:i/>
          <w:szCs w:val="24"/>
          <w:u w:val="single"/>
        </w:rPr>
      </w:pPr>
      <w:r w:rsidRPr="00E6472E">
        <w:rPr>
          <w:rFonts w:eastAsia="Calibri" w:cs="Arial"/>
          <w:i/>
          <w:szCs w:val="24"/>
          <w:u w:val="single"/>
        </w:rPr>
        <w:t xml:space="preserve">4.  Within prisons and local detention facilities of Type </w:t>
      </w:r>
      <w:r w:rsidR="005F2D5A" w:rsidRPr="00E6472E">
        <w:rPr>
          <w:rFonts w:eastAsia="Calibri" w:cs="Arial"/>
          <w:i/>
          <w:szCs w:val="24"/>
          <w:u w:val="single"/>
        </w:rPr>
        <w:t>I</w:t>
      </w:r>
      <w:r w:rsidRPr="00E6472E">
        <w:rPr>
          <w:rFonts w:eastAsia="Calibri" w:cs="Arial"/>
          <w:i/>
          <w:szCs w:val="24"/>
          <w:u w:val="single"/>
        </w:rPr>
        <w:t xml:space="preserve"> Construction, detention program housing units or suites having an occupant load less than 100.</w:t>
      </w:r>
    </w:p>
    <w:p w:rsidR="00FC0F07" w:rsidRPr="00E6472E" w:rsidRDefault="00FC0F07" w:rsidP="00852E20">
      <w:pPr>
        <w:jc w:val="center"/>
        <w:rPr>
          <w:rFonts w:cs="Arial"/>
          <w:b/>
          <w:snapToGrid/>
          <w:szCs w:val="24"/>
        </w:rPr>
      </w:pPr>
    </w:p>
    <w:p w:rsidR="00A86521" w:rsidRPr="00E6472E" w:rsidRDefault="00A86521" w:rsidP="00852E20">
      <w:pPr>
        <w:pStyle w:val="Heading1"/>
      </w:pPr>
      <w:r w:rsidRPr="00E6472E">
        <w:t>Item: [SFM 01/19-4-19]</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jc w:val="center"/>
        <w:rPr>
          <w:rFonts w:cs="Arial"/>
          <w:b/>
          <w:snapToGrid/>
          <w:szCs w:val="24"/>
        </w:rPr>
      </w:pPr>
    </w:p>
    <w:p w:rsidR="000A2236" w:rsidRPr="00E6472E" w:rsidRDefault="00A86521" w:rsidP="00852E20">
      <w:pPr>
        <w:pStyle w:val="Heading2"/>
      </w:pPr>
      <w:r w:rsidRPr="00E6472E">
        <w:t>[</w:t>
      </w:r>
      <w:r w:rsidR="000A2236" w:rsidRPr="00E6472E">
        <w:t>Section: 408.3.6</w:t>
      </w:r>
      <w:r w:rsidRPr="00E6472E">
        <w:t>]</w:t>
      </w:r>
    </w:p>
    <w:p w:rsidR="000A2236" w:rsidRPr="00E6472E" w:rsidRDefault="000A2236" w:rsidP="00852E20">
      <w:pPr>
        <w:jc w:val="center"/>
        <w:rPr>
          <w:rFonts w:cs="Arial"/>
          <w:b/>
          <w:snapToGrid/>
          <w:szCs w:val="24"/>
        </w:rPr>
      </w:pPr>
    </w:p>
    <w:p w:rsidR="00FC0F07" w:rsidRPr="00E6472E" w:rsidRDefault="00FC0F07" w:rsidP="00852E20">
      <w:pPr>
        <w:autoSpaceDE w:val="0"/>
        <w:autoSpaceDN w:val="0"/>
        <w:adjustRightInd w:val="0"/>
        <w:contextualSpacing/>
        <w:rPr>
          <w:rFonts w:cs="Arial"/>
          <w:i/>
          <w:szCs w:val="24"/>
        </w:rPr>
      </w:pPr>
      <w:r w:rsidRPr="00E6472E">
        <w:rPr>
          <w:rFonts w:cs="Arial"/>
          <w:b/>
          <w:bCs/>
          <w:szCs w:val="24"/>
        </w:rPr>
        <w:t xml:space="preserve">408.3.6 Exit discharge. </w:t>
      </w:r>
      <w:r w:rsidRPr="00E6472E">
        <w:rPr>
          <w:rFonts w:cs="Arial"/>
          <w:iCs/>
          <w:szCs w:val="24"/>
        </w:rPr>
        <w:t xml:space="preserve">Exits </w:t>
      </w:r>
      <w:r w:rsidRPr="00E6472E">
        <w:rPr>
          <w:rFonts w:cs="Arial"/>
          <w:szCs w:val="24"/>
        </w:rPr>
        <w:t xml:space="preserve">are permitted to discharge into a fenced or walled courtyard. Enclosed </w:t>
      </w:r>
      <w:r w:rsidRPr="00E6472E">
        <w:rPr>
          <w:rFonts w:cs="Arial"/>
          <w:iCs/>
          <w:szCs w:val="24"/>
        </w:rPr>
        <w:t xml:space="preserve">yards </w:t>
      </w:r>
      <w:r w:rsidRPr="00E6472E">
        <w:rPr>
          <w:rFonts w:cs="Arial"/>
          <w:szCs w:val="24"/>
        </w:rPr>
        <w:t xml:space="preserve">or </w:t>
      </w:r>
      <w:r w:rsidRPr="00E6472E">
        <w:rPr>
          <w:rFonts w:cs="Arial"/>
          <w:iCs/>
          <w:szCs w:val="24"/>
        </w:rPr>
        <w:t xml:space="preserve">courts </w:t>
      </w:r>
      <w:r w:rsidRPr="00E6472E">
        <w:rPr>
          <w:rFonts w:cs="Arial"/>
          <w:szCs w:val="24"/>
        </w:rPr>
        <w:t>shall be of a size to accommodate all occupants, be located not less than 50 feet (15 240 mm) from the building and have an area of not less than</w:t>
      </w:r>
      <w:r w:rsidRPr="00E6472E">
        <w:rPr>
          <w:rFonts w:cs="Arial"/>
          <w:i/>
          <w:strike/>
          <w:szCs w:val="24"/>
        </w:rPr>
        <w:t xml:space="preserve"> 3</w:t>
      </w:r>
      <w:r w:rsidRPr="00E6472E">
        <w:rPr>
          <w:rFonts w:cs="Arial"/>
          <w:szCs w:val="24"/>
        </w:rPr>
        <w:t xml:space="preserve"> </w:t>
      </w:r>
      <w:r w:rsidRPr="00E6472E">
        <w:rPr>
          <w:rFonts w:cs="Arial"/>
          <w:i/>
          <w:szCs w:val="24"/>
          <w:u w:val="single"/>
        </w:rPr>
        <w:t>7</w:t>
      </w:r>
      <w:r w:rsidRPr="00E6472E">
        <w:rPr>
          <w:rFonts w:cs="Arial"/>
          <w:szCs w:val="24"/>
        </w:rPr>
        <w:t xml:space="preserve"> (</w:t>
      </w:r>
      <w:r w:rsidRPr="00E6472E">
        <w:rPr>
          <w:rFonts w:cs="Arial"/>
          <w:strike/>
          <w:szCs w:val="24"/>
        </w:rPr>
        <w:t>1.4</w:t>
      </w:r>
      <w:r w:rsidRPr="00E6472E">
        <w:rPr>
          <w:rFonts w:cs="Arial"/>
          <w:szCs w:val="24"/>
        </w:rPr>
        <w:t xml:space="preserve"> </w:t>
      </w:r>
      <w:r w:rsidRPr="00E6472E">
        <w:rPr>
          <w:rFonts w:cs="Arial"/>
          <w:i/>
          <w:szCs w:val="24"/>
          <w:u w:val="single"/>
        </w:rPr>
        <w:t xml:space="preserve">0.65 </w:t>
      </w:r>
      <w:r w:rsidRPr="00E6472E">
        <w:rPr>
          <w:rFonts w:cs="Arial"/>
          <w:szCs w:val="24"/>
        </w:rPr>
        <w:t xml:space="preserve">m2) square feet per person. </w:t>
      </w:r>
      <w:r w:rsidRPr="00E6472E">
        <w:rPr>
          <w:rFonts w:cs="Arial"/>
          <w:i/>
          <w:szCs w:val="24"/>
        </w:rPr>
        <w:t>A gate shall be provided from the safe dispersal area to allow for necessary relocation of occupants.</w:t>
      </w:r>
    </w:p>
    <w:p w:rsidR="00FC0F07" w:rsidRPr="00E6472E" w:rsidRDefault="00FC0F07" w:rsidP="00852E20">
      <w:pPr>
        <w:jc w:val="center"/>
        <w:rPr>
          <w:rFonts w:cs="Arial"/>
          <w:b/>
          <w:snapToGrid/>
          <w:szCs w:val="24"/>
        </w:rPr>
      </w:pPr>
    </w:p>
    <w:p w:rsidR="00A86521" w:rsidRPr="00E6472E" w:rsidRDefault="00A86521" w:rsidP="00852E20">
      <w:pPr>
        <w:pStyle w:val="Heading1"/>
      </w:pPr>
      <w:r w:rsidRPr="00E6472E">
        <w:t>Item: [SFM 01/19-4-20]</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jc w:val="center"/>
        <w:rPr>
          <w:rFonts w:cs="Arial"/>
          <w:b/>
          <w:snapToGrid/>
          <w:szCs w:val="24"/>
        </w:rPr>
      </w:pPr>
    </w:p>
    <w:p w:rsidR="000A2236" w:rsidRPr="00E6472E" w:rsidRDefault="00A86521" w:rsidP="00852E20">
      <w:pPr>
        <w:pStyle w:val="Heading2"/>
      </w:pPr>
      <w:r w:rsidRPr="00E6472E">
        <w:t>[</w:t>
      </w:r>
      <w:r w:rsidR="000A2236" w:rsidRPr="00E6472E">
        <w:t>Section: TABLE 408.3.13</w:t>
      </w:r>
      <w:r w:rsidR="00FF7D0C" w:rsidRPr="00E6472E">
        <w:t xml:space="preserve"> (New)</w:t>
      </w:r>
      <w:r w:rsidRPr="00E6472E">
        <w:t>]</w:t>
      </w:r>
    </w:p>
    <w:p w:rsidR="000A2236" w:rsidRPr="00E6472E" w:rsidRDefault="000A2236" w:rsidP="00852E20">
      <w:pPr>
        <w:jc w:val="center"/>
        <w:rPr>
          <w:rFonts w:cs="Arial"/>
          <w:b/>
          <w:snapToGrid/>
          <w:szCs w:val="24"/>
        </w:rPr>
      </w:pPr>
    </w:p>
    <w:p w:rsidR="00FC0F07" w:rsidRPr="00E6472E" w:rsidRDefault="00FC0F07" w:rsidP="00852E20">
      <w:pPr>
        <w:contextualSpacing/>
        <w:jc w:val="center"/>
        <w:rPr>
          <w:rFonts w:cs="Arial"/>
          <w:b/>
          <w:i/>
          <w:szCs w:val="24"/>
          <w:u w:val="single"/>
        </w:rPr>
      </w:pPr>
      <w:r w:rsidRPr="00E6472E">
        <w:rPr>
          <w:rFonts w:cs="Arial"/>
          <w:b/>
          <w:i/>
          <w:szCs w:val="24"/>
          <w:u w:val="single"/>
        </w:rPr>
        <w:t>Table 408.3.13</w:t>
      </w:r>
    </w:p>
    <w:p w:rsidR="00FC0F07" w:rsidRPr="00E6472E" w:rsidRDefault="00FC0F07" w:rsidP="00852E20">
      <w:pPr>
        <w:contextualSpacing/>
        <w:jc w:val="center"/>
        <w:rPr>
          <w:rFonts w:cs="Arial"/>
          <w:b/>
          <w:i/>
          <w:szCs w:val="24"/>
          <w:u w:val="single"/>
          <w:vertAlign w:val="superscript"/>
        </w:rPr>
      </w:pPr>
      <w:r w:rsidRPr="00E6472E">
        <w:rPr>
          <w:rFonts w:cs="Arial"/>
          <w:b/>
          <w:i/>
          <w:szCs w:val="24"/>
          <w:u w:val="single"/>
        </w:rPr>
        <w:t xml:space="preserve">MAXIMUM FLOOR AREA ALLOWANCES FOR I-3 FACILITIES </w:t>
      </w:r>
      <w:r w:rsidRPr="00E6472E">
        <w:rPr>
          <w:rFonts w:cs="Arial"/>
          <w:b/>
          <w:i/>
          <w:szCs w:val="24"/>
          <w:u w:val="single"/>
          <w:vertAlign w:val="superscript"/>
        </w:rPr>
        <w:t>c</w:t>
      </w:r>
    </w:p>
    <w:p w:rsidR="00FC0F07" w:rsidRPr="00E6472E" w:rsidRDefault="00A86521" w:rsidP="00852E20">
      <w:pPr>
        <w:contextualSpacing/>
        <w:jc w:val="center"/>
        <w:rPr>
          <w:rFonts w:cs="Arial"/>
          <w:i/>
          <w:szCs w:val="24"/>
          <w:u w:val="single"/>
        </w:rPr>
      </w:pPr>
      <w:r w:rsidRPr="00E6472E">
        <w:rPr>
          <w:rFonts w:cs="Arial"/>
          <w:i/>
          <w:noProof/>
          <w:snapToGrid/>
          <w:szCs w:val="24"/>
          <w:u w:val="single"/>
        </w:rPr>
        <w:lastRenderedPageBreak/>
        <w:drawing>
          <wp:inline distT="0" distB="0" distL="0" distR="0" wp14:anchorId="182800D0" wp14:editId="51B3F178">
            <wp:extent cx="6285762" cy="2448560"/>
            <wp:effectExtent l="0" t="0" r="1270" b="8890"/>
            <wp:docPr id="2" name="Picture 2" descr="Maximin Floor Area Allowances for I-3 Facilities&#10;&#10;Table 408.3.13 is proposed to clarify the occupancy load factor to be used during the&#10;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408.3.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8.3.13.jpg"/>
                    <pic:cNvPicPr/>
                  </pic:nvPicPr>
                  <pic:blipFill>
                    <a:blip r:embed="rId8">
                      <a:extLst>
                        <a:ext uri="{28A0092B-C50C-407E-A947-70E740481C1C}">
                          <a14:useLocalDpi xmlns:a14="http://schemas.microsoft.com/office/drawing/2010/main" val="0"/>
                        </a:ext>
                      </a:extLst>
                    </a:blip>
                    <a:stretch>
                      <a:fillRect/>
                    </a:stretch>
                  </pic:blipFill>
                  <pic:spPr>
                    <a:xfrm>
                      <a:off x="0" y="0"/>
                      <a:ext cx="6296905" cy="2452901"/>
                    </a:xfrm>
                    <a:prstGeom prst="rect">
                      <a:avLst/>
                    </a:prstGeom>
                  </pic:spPr>
                </pic:pic>
              </a:graphicData>
            </a:graphic>
          </wp:inline>
        </w:drawing>
      </w:r>
    </w:p>
    <w:p w:rsidR="00FC0F07" w:rsidRPr="00E6472E" w:rsidRDefault="00FC0F07" w:rsidP="00852E20">
      <w:pPr>
        <w:contextualSpacing/>
        <w:rPr>
          <w:rFonts w:cs="Arial"/>
          <w:bCs/>
          <w:i/>
          <w:szCs w:val="24"/>
          <w:u w:val="single"/>
        </w:rPr>
      </w:pPr>
    </w:p>
    <w:p w:rsidR="00A86521" w:rsidRPr="00E6472E" w:rsidRDefault="00A86521" w:rsidP="00454675">
      <w:pPr>
        <w:numPr>
          <w:ilvl w:val="0"/>
          <w:numId w:val="9"/>
        </w:numPr>
        <w:contextualSpacing/>
        <w:rPr>
          <w:rFonts w:cs="Arial"/>
          <w:bCs/>
          <w:i/>
          <w:szCs w:val="24"/>
          <w:u w:val="single"/>
        </w:rPr>
      </w:pPr>
      <w:r w:rsidRPr="00E6472E">
        <w:rPr>
          <w:rFonts w:cs="Arial"/>
          <w:bCs/>
          <w:i/>
          <w:szCs w:val="24"/>
          <w:u w:val="single"/>
        </w:rPr>
        <w:t>Temporary holding cells, rooms or areas shall be calculated based on policies and procedures approved by the authority having jurisdiction. See 408.3.11 for number of exits required.</w:t>
      </w:r>
    </w:p>
    <w:p w:rsidR="00A86521" w:rsidRPr="00E6472E" w:rsidRDefault="00A86521" w:rsidP="00852E20">
      <w:pPr>
        <w:contextualSpacing/>
        <w:rPr>
          <w:rFonts w:cs="Arial"/>
          <w:i/>
          <w:szCs w:val="24"/>
          <w:u w:val="single"/>
        </w:rPr>
      </w:pPr>
    </w:p>
    <w:p w:rsidR="00A86521" w:rsidRPr="00E6472E" w:rsidRDefault="00A86521" w:rsidP="00454675">
      <w:pPr>
        <w:numPr>
          <w:ilvl w:val="0"/>
          <w:numId w:val="9"/>
        </w:numPr>
        <w:contextualSpacing/>
        <w:rPr>
          <w:rFonts w:cs="Arial"/>
          <w:i/>
          <w:szCs w:val="24"/>
          <w:u w:val="single"/>
        </w:rPr>
      </w:pPr>
      <w:r w:rsidRPr="00E6472E">
        <w:rPr>
          <w:rFonts w:cs="Arial"/>
          <w:i/>
          <w:szCs w:val="24"/>
          <w:u w:val="single"/>
        </w:rPr>
        <w:t>Program rooms, day rooms and recreational yards which are dedicated to a housing pod or unit are not factored into the total occupant load of the building. Exiting from individual rooms shall meet the egress requirements of Chapter 10.</w:t>
      </w:r>
    </w:p>
    <w:p w:rsidR="00A86521" w:rsidRPr="00E6472E" w:rsidRDefault="00A86521" w:rsidP="00852E20">
      <w:pPr>
        <w:contextualSpacing/>
        <w:rPr>
          <w:rFonts w:cs="Arial"/>
          <w:i/>
          <w:szCs w:val="24"/>
          <w:u w:val="single"/>
        </w:rPr>
      </w:pPr>
    </w:p>
    <w:p w:rsidR="00A86521" w:rsidRPr="00E6472E" w:rsidRDefault="00A86521" w:rsidP="00454675">
      <w:pPr>
        <w:numPr>
          <w:ilvl w:val="0"/>
          <w:numId w:val="9"/>
        </w:numPr>
        <w:contextualSpacing/>
        <w:rPr>
          <w:rFonts w:cs="Arial"/>
          <w:i/>
          <w:szCs w:val="24"/>
          <w:u w:val="single"/>
        </w:rPr>
      </w:pPr>
      <w:r w:rsidRPr="00E6472E">
        <w:rPr>
          <w:rFonts w:cs="Arial"/>
          <w:i/>
          <w:szCs w:val="24"/>
          <w:u w:val="single"/>
        </w:rPr>
        <w:t>Refer to Chapter 10, Section 1004 or elsewhere in the code for specific requirements based on type of detention facility.</w:t>
      </w:r>
    </w:p>
    <w:p w:rsidR="00FC0F07" w:rsidRPr="00E6472E" w:rsidRDefault="00FC0F07" w:rsidP="00852E20">
      <w:pPr>
        <w:contextualSpacing/>
        <w:rPr>
          <w:rFonts w:cs="Arial"/>
          <w:i/>
          <w:szCs w:val="24"/>
          <w:u w:val="single"/>
        </w:rPr>
      </w:pPr>
    </w:p>
    <w:p w:rsidR="00A86521" w:rsidRPr="00E6472E" w:rsidRDefault="00A86521" w:rsidP="00852E20">
      <w:pPr>
        <w:pStyle w:val="Heading1"/>
      </w:pPr>
      <w:r w:rsidRPr="00E6472E">
        <w:t>Item: [SFM 01/19-4-21]</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contextualSpacing/>
        <w:rPr>
          <w:rFonts w:cs="Arial"/>
          <w:i/>
          <w:szCs w:val="24"/>
          <w:u w:val="single"/>
        </w:rPr>
      </w:pPr>
    </w:p>
    <w:p w:rsidR="000A2236" w:rsidRPr="00E6472E" w:rsidRDefault="00A86521" w:rsidP="00852E20">
      <w:pPr>
        <w:pStyle w:val="Heading2"/>
      </w:pPr>
      <w:r w:rsidRPr="00E6472E">
        <w:t>[</w:t>
      </w:r>
      <w:r w:rsidR="000A2236" w:rsidRPr="00E6472E">
        <w:t>Section: 408.13</w:t>
      </w:r>
      <w:r w:rsidRPr="00E6472E">
        <w:t>]</w:t>
      </w:r>
    </w:p>
    <w:p w:rsidR="000A2236" w:rsidRPr="00E6472E" w:rsidRDefault="000A2236" w:rsidP="00852E20">
      <w:pPr>
        <w:contextualSpacing/>
        <w:rPr>
          <w:rFonts w:cs="Arial"/>
          <w:i/>
          <w:szCs w:val="24"/>
          <w:u w:val="single"/>
        </w:rPr>
      </w:pPr>
    </w:p>
    <w:p w:rsidR="00FC0F07" w:rsidRPr="00E6472E" w:rsidRDefault="00FC0F07" w:rsidP="00852E20">
      <w:pPr>
        <w:autoSpaceDE w:val="0"/>
        <w:autoSpaceDN w:val="0"/>
        <w:adjustRightInd w:val="0"/>
        <w:rPr>
          <w:rFonts w:cs="Arial"/>
          <w:i/>
          <w:iCs/>
          <w:szCs w:val="24"/>
        </w:rPr>
      </w:pPr>
      <w:r w:rsidRPr="00E6472E">
        <w:rPr>
          <w:rFonts w:cs="Arial"/>
          <w:b/>
          <w:bCs/>
          <w:i/>
          <w:iCs/>
          <w:szCs w:val="24"/>
        </w:rPr>
        <w:t xml:space="preserve">408.13 Windows. </w:t>
      </w:r>
      <w:r w:rsidRPr="00E6472E">
        <w:rPr>
          <w:rFonts w:cs="Arial"/>
          <w:i/>
          <w:iCs/>
          <w:szCs w:val="24"/>
        </w:rPr>
        <w:t>In security areas within cell complexes sprinklered throughout, the area of glazing in one-hour corridor walls and smoke barrier walls shall not be restricted, provided:</w:t>
      </w:r>
    </w:p>
    <w:p w:rsidR="00FC0F07" w:rsidRPr="00E6472E" w:rsidRDefault="00FC0F07" w:rsidP="00454675">
      <w:pPr>
        <w:numPr>
          <w:ilvl w:val="0"/>
          <w:numId w:val="10"/>
        </w:numPr>
        <w:autoSpaceDE w:val="0"/>
        <w:autoSpaceDN w:val="0"/>
        <w:adjustRightInd w:val="0"/>
        <w:rPr>
          <w:rFonts w:cs="Arial"/>
          <w:i/>
          <w:iCs/>
          <w:szCs w:val="24"/>
        </w:rPr>
      </w:pPr>
      <w:r w:rsidRPr="00E6472E">
        <w:rPr>
          <w:rFonts w:cs="Arial"/>
          <w:i/>
          <w:iCs/>
          <w:szCs w:val="24"/>
        </w:rPr>
        <w:t>All openings are protected by fixed glazing listed and labeled for a fire protection of at least 3/4 hour; or</w:t>
      </w:r>
    </w:p>
    <w:p w:rsidR="00FC0F07" w:rsidRPr="00E6472E" w:rsidRDefault="00FC0F07" w:rsidP="00852E20">
      <w:pPr>
        <w:autoSpaceDE w:val="0"/>
        <w:autoSpaceDN w:val="0"/>
        <w:adjustRightInd w:val="0"/>
        <w:rPr>
          <w:rFonts w:cs="Arial"/>
          <w:i/>
          <w:iCs/>
          <w:szCs w:val="24"/>
        </w:rPr>
      </w:pPr>
    </w:p>
    <w:p w:rsidR="00FC0F07" w:rsidRPr="00E6472E" w:rsidRDefault="00FC0F07" w:rsidP="00454675">
      <w:pPr>
        <w:numPr>
          <w:ilvl w:val="0"/>
          <w:numId w:val="10"/>
        </w:numPr>
        <w:autoSpaceDE w:val="0"/>
        <w:autoSpaceDN w:val="0"/>
        <w:adjustRightInd w:val="0"/>
        <w:rPr>
          <w:rFonts w:cs="Arial"/>
          <w:i/>
          <w:iCs/>
          <w:szCs w:val="24"/>
        </w:rPr>
      </w:pPr>
      <w:r w:rsidRPr="00E6472E">
        <w:rPr>
          <w:rFonts w:cs="Arial"/>
          <w:i/>
          <w:iCs/>
          <w:szCs w:val="24"/>
        </w:rPr>
        <w:t xml:space="preserve">Fixed security glazing set in noncombustible frames. Shall comply with the minimum requirements of one of the following test standards: ASTM F1233-98, Class III glass, or; California Department of Corrections </w:t>
      </w:r>
      <w:r w:rsidRPr="00E6472E">
        <w:rPr>
          <w:rFonts w:cs="Arial"/>
          <w:i/>
          <w:iCs/>
          <w:szCs w:val="24"/>
          <w:u w:val="single"/>
        </w:rPr>
        <w:t>and Rehabilitation</w:t>
      </w:r>
      <w:r w:rsidRPr="00E6472E">
        <w:rPr>
          <w:rFonts w:cs="Arial"/>
          <w:i/>
          <w:iCs/>
          <w:szCs w:val="24"/>
        </w:rPr>
        <w:t xml:space="preserve">, </w:t>
      </w:r>
      <w:proofErr w:type="spellStart"/>
      <w:r w:rsidRPr="00E6472E">
        <w:rPr>
          <w:rFonts w:cs="Arial"/>
          <w:i/>
          <w:iCs/>
          <w:szCs w:val="24"/>
        </w:rPr>
        <w:t>CDC</w:t>
      </w:r>
      <w:r w:rsidRPr="00E6472E">
        <w:rPr>
          <w:rFonts w:cs="Arial"/>
          <w:i/>
          <w:iCs/>
          <w:szCs w:val="24"/>
          <w:u w:val="single"/>
        </w:rPr>
        <w:t>R</w:t>
      </w:r>
      <w:proofErr w:type="spellEnd"/>
      <w:r w:rsidRPr="00E6472E">
        <w:rPr>
          <w:rFonts w:cs="Arial"/>
          <w:i/>
          <w:iCs/>
          <w:szCs w:val="24"/>
        </w:rPr>
        <w:t xml:space="preserve"> </w:t>
      </w:r>
      <w:r w:rsidRPr="00E6472E">
        <w:rPr>
          <w:rFonts w:cs="Arial"/>
          <w:i/>
          <w:iCs/>
          <w:strike/>
          <w:szCs w:val="24"/>
        </w:rPr>
        <w:t>860-94d</w:t>
      </w:r>
      <w:r w:rsidRPr="00E6472E">
        <w:rPr>
          <w:rFonts w:cs="Arial"/>
          <w:i/>
          <w:iCs/>
          <w:szCs w:val="24"/>
        </w:rPr>
        <w:t xml:space="preserve"> </w:t>
      </w:r>
      <w:r w:rsidRPr="00E6472E">
        <w:rPr>
          <w:rFonts w:cs="Arial"/>
          <w:i/>
          <w:iCs/>
          <w:szCs w:val="24"/>
          <w:u w:val="single"/>
        </w:rPr>
        <w:t>Appendix H</w:t>
      </w:r>
      <w:r w:rsidRPr="00E6472E">
        <w:rPr>
          <w:rFonts w:cs="Arial"/>
          <w:i/>
          <w:iCs/>
          <w:szCs w:val="24"/>
        </w:rPr>
        <w:t xml:space="preserve">, or H.P. White Laboratory, Inc., </w:t>
      </w:r>
      <w:proofErr w:type="spellStart"/>
      <w:r w:rsidRPr="00E6472E">
        <w:rPr>
          <w:rFonts w:cs="Arial"/>
          <w:i/>
          <w:iCs/>
          <w:szCs w:val="24"/>
        </w:rPr>
        <w:t>HPW</w:t>
      </w:r>
      <w:proofErr w:type="spellEnd"/>
      <w:r w:rsidRPr="00E6472E">
        <w:rPr>
          <w:rFonts w:cs="Arial"/>
          <w:i/>
          <w:iCs/>
          <w:szCs w:val="24"/>
        </w:rPr>
        <w:t>-TP- 0500.02, Forced Entry Level III.</w:t>
      </w:r>
    </w:p>
    <w:p w:rsidR="00FC0F07" w:rsidRPr="00E6472E" w:rsidRDefault="00FC0F07" w:rsidP="00852E20">
      <w:pPr>
        <w:autoSpaceDE w:val="0"/>
        <w:autoSpaceDN w:val="0"/>
        <w:adjustRightInd w:val="0"/>
        <w:rPr>
          <w:rFonts w:cs="Arial"/>
          <w:i/>
          <w:iCs/>
          <w:szCs w:val="24"/>
        </w:rPr>
      </w:pPr>
    </w:p>
    <w:p w:rsidR="00FC0F07" w:rsidRPr="00E6472E" w:rsidRDefault="00FC0F07" w:rsidP="00454675">
      <w:pPr>
        <w:numPr>
          <w:ilvl w:val="0"/>
          <w:numId w:val="10"/>
        </w:numPr>
        <w:autoSpaceDE w:val="0"/>
        <w:autoSpaceDN w:val="0"/>
        <w:adjustRightInd w:val="0"/>
        <w:rPr>
          <w:rFonts w:cs="Arial"/>
          <w:i/>
          <w:iCs/>
          <w:szCs w:val="24"/>
        </w:rPr>
      </w:pPr>
      <w:r w:rsidRPr="00E6472E">
        <w:rPr>
          <w:rFonts w:cs="Arial"/>
          <w:i/>
          <w:iCs/>
          <w:szCs w:val="24"/>
        </w:rPr>
        <w:t xml:space="preserve">In lieu of the sizes set forth in CBC, the size and area of glazed assemblies </w:t>
      </w:r>
      <w:r w:rsidRPr="00E6472E">
        <w:rPr>
          <w:rFonts w:cs="Arial"/>
          <w:i/>
          <w:iCs/>
          <w:szCs w:val="24"/>
        </w:rPr>
        <w:lastRenderedPageBreak/>
        <w:t>shall conform to the following: Windows required to have a three-fourths-hour fire-resistive rating or windows protected by fixed security glazing, as delineated in Items 1 and 2 above, may have an area not greater than 84 square feet (7.8 m2) with neither width nor height exceeding 12 feet (3658 mm).</w:t>
      </w:r>
    </w:p>
    <w:p w:rsidR="00FC0F07" w:rsidRPr="00E6472E" w:rsidRDefault="00FC0F07" w:rsidP="00852E20">
      <w:pPr>
        <w:autoSpaceDE w:val="0"/>
        <w:autoSpaceDN w:val="0"/>
        <w:adjustRightInd w:val="0"/>
        <w:ind w:left="720"/>
        <w:rPr>
          <w:rFonts w:cs="Arial"/>
          <w:i/>
          <w:iCs/>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Pr="00E6472E" w:rsidRDefault="004736C0" w:rsidP="00852E20">
      <w:pPr>
        <w:contextualSpacing/>
        <w:rPr>
          <w:rFonts w:cs="Arial"/>
          <w:b/>
          <w:szCs w:val="24"/>
        </w:rPr>
      </w:pPr>
    </w:p>
    <w:p w:rsidR="00A86521" w:rsidRPr="00E6472E" w:rsidRDefault="00A86521" w:rsidP="00852E20">
      <w:pPr>
        <w:pStyle w:val="Heading1"/>
      </w:pPr>
      <w:r w:rsidRPr="00E6472E">
        <w:t>Item: [SFM 01/19-4-22]</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b/>
        </w:rPr>
      </w:pPr>
      <w:r w:rsidRPr="00E6472E">
        <w:rPr>
          <w:rFonts w:cs="Arial"/>
          <w:b/>
        </w:rPr>
        <w:t>Express Terms:</w:t>
      </w:r>
    </w:p>
    <w:p w:rsidR="00A86521" w:rsidRPr="00E6472E" w:rsidRDefault="00A86521" w:rsidP="00852E20">
      <w:pPr>
        <w:rPr>
          <w:rFonts w:cs="Arial"/>
        </w:rPr>
      </w:pPr>
    </w:p>
    <w:p w:rsidR="00A86521" w:rsidRPr="00E6472E" w:rsidRDefault="00A86521" w:rsidP="00852E20">
      <w:pPr>
        <w:pStyle w:val="Heading2"/>
      </w:pPr>
      <w:r w:rsidRPr="00E6472E">
        <w:t>[Section: 411 Title, 411.1]</w:t>
      </w:r>
    </w:p>
    <w:p w:rsidR="00FC0F07" w:rsidRPr="00E6472E" w:rsidRDefault="00FC0F07" w:rsidP="00852E20">
      <w:pPr>
        <w:autoSpaceDE w:val="0"/>
        <w:autoSpaceDN w:val="0"/>
        <w:adjustRightInd w:val="0"/>
        <w:rPr>
          <w:rFonts w:cs="Arial"/>
          <w:i/>
          <w:iCs/>
          <w:szCs w:val="24"/>
        </w:rPr>
      </w:pPr>
    </w:p>
    <w:p w:rsidR="002E643A" w:rsidRPr="00E6472E" w:rsidRDefault="002E643A" w:rsidP="00852E20">
      <w:pPr>
        <w:jc w:val="center"/>
        <w:rPr>
          <w:b/>
        </w:rPr>
      </w:pPr>
      <w:r w:rsidRPr="00E6472E">
        <w:rPr>
          <w:b/>
        </w:rPr>
        <w:t>SECTION 411</w:t>
      </w:r>
    </w:p>
    <w:p w:rsidR="002E643A" w:rsidRPr="00E6472E" w:rsidRDefault="002E643A" w:rsidP="00852E20">
      <w:pPr>
        <w:jc w:val="center"/>
        <w:rPr>
          <w:b/>
          <w:i/>
          <w:u w:val="single"/>
        </w:rPr>
      </w:pPr>
      <w:r w:rsidRPr="00E6472E">
        <w:rPr>
          <w:b/>
        </w:rPr>
        <w:t xml:space="preserve">SPECIAL AMUSEMENT </w:t>
      </w:r>
      <w:r w:rsidRPr="00E6472E">
        <w:rPr>
          <w:b/>
          <w:strike/>
        </w:rPr>
        <w:t>BUILDINGS</w:t>
      </w:r>
      <w:r w:rsidRPr="00E6472E">
        <w:rPr>
          <w:b/>
        </w:rPr>
        <w:t xml:space="preserve"> </w:t>
      </w:r>
      <w:r w:rsidRPr="00E6472E">
        <w:rPr>
          <w:b/>
          <w:i/>
          <w:u w:val="single"/>
        </w:rPr>
        <w:t>AREAS</w:t>
      </w:r>
    </w:p>
    <w:p w:rsidR="000A2236" w:rsidRPr="00E6472E" w:rsidRDefault="000A2236" w:rsidP="00852E20">
      <w:pPr>
        <w:jc w:val="center"/>
        <w:rPr>
          <w:b/>
        </w:rPr>
      </w:pPr>
    </w:p>
    <w:p w:rsidR="00A86521" w:rsidRPr="00E6472E" w:rsidRDefault="00A86521" w:rsidP="00852E20">
      <w:pPr>
        <w:autoSpaceDE w:val="0"/>
        <w:autoSpaceDN w:val="0"/>
        <w:adjustRightInd w:val="0"/>
        <w:ind w:left="720"/>
        <w:contextualSpacing/>
        <w:rPr>
          <w:rFonts w:cs="Arial"/>
          <w:szCs w:val="24"/>
        </w:rPr>
      </w:pPr>
      <w:r w:rsidRPr="00E6472E">
        <w:rPr>
          <w:rFonts w:cs="Arial"/>
          <w:b/>
          <w:bCs/>
          <w:szCs w:val="24"/>
        </w:rPr>
        <w:t xml:space="preserve">411.1 General. </w:t>
      </w:r>
      <w:r w:rsidRPr="00E6472E">
        <w:rPr>
          <w:rFonts w:cs="Arial"/>
          <w:iCs/>
          <w:szCs w:val="24"/>
        </w:rPr>
        <w:t xml:space="preserve">Special amusement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 xml:space="preserve">having an </w:t>
      </w:r>
      <w:r w:rsidRPr="00E6472E">
        <w:rPr>
          <w:rFonts w:cs="Arial"/>
          <w:iCs/>
          <w:szCs w:val="24"/>
        </w:rPr>
        <w:t xml:space="preserve">occupant load </w:t>
      </w:r>
      <w:r w:rsidRPr="00E6472E">
        <w:rPr>
          <w:rFonts w:cs="Arial"/>
          <w:szCs w:val="24"/>
        </w:rPr>
        <w:t xml:space="preserve">of 50 or more shall comply with the requirements for the appropriate Group A occupancy and Sections 411.1 through </w:t>
      </w:r>
      <w:r w:rsidRPr="00E6472E">
        <w:rPr>
          <w:rFonts w:cs="Arial"/>
          <w:szCs w:val="24"/>
          <w:u w:val="single"/>
        </w:rPr>
        <w:t>411.7.</w:t>
      </w:r>
      <w:r w:rsidRPr="00E6472E">
        <w:rPr>
          <w:rFonts w:cs="Arial"/>
          <w:szCs w:val="24"/>
        </w:rPr>
        <w:t xml:space="preserve"> </w:t>
      </w:r>
      <w:r w:rsidRPr="00E6472E">
        <w:rPr>
          <w:rFonts w:cs="Arial"/>
          <w:i/>
          <w:strike/>
          <w:szCs w:val="24"/>
        </w:rPr>
        <w:t>411.8</w:t>
      </w:r>
      <w:r w:rsidRPr="00E6472E">
        <w:rPr>
          <w:rFonts w:cs="Arial"/>
          <w:strike/>
          <w:szCs w:val="24"/>
        </w:rPr>
        <w:t>.</w:t>
      </w:r>
      <w:r w:rsidRPr="00E6472E">
        <w:rPr>
          <w:rFonts w:cs="Arial"/>
          <w:szCs w:val="24"/>
        </w:rPr>
        <w:t xml:space="preserve"> </w:t>
      </w:r>
      <w:r w:rsidRPr="00E6472E">
        <w:rPr>
          <w:rFonts w:cs="Arial"/>
          <w:iCs/>
          <w:szCs w:val="24"/>
        </w:rPr>
        <w:t>Special amusement</w:t>
      </w:r>
      <w:r w:rsidRPr="00E6472E">
        <w:rPr>
          <w:rFonts w:cs="Arial"/>
          <w:szCs w:val="24"/>
        </w:rPr>
        <w:t xml:space="preserve">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 xml:space="preserve">having an </w:t>
      </w:r>
      <w:r w:rsidRPr="00E6472E">
        <w:rPr>
          <w:rFonts w:cs="Arial"/>
          <w:iCs/>
          <w:szCs w:val="24"/>
        </w:rPr>
        <w:t xml:space="preserve">occupant load </w:t>
      </w:r>
      <w:r w:rsidRPr="00E6472E">
        <w:rPr>
          <w:rFonts w:cs="Arial"/>
          <w:szCs w:val="24"/>
        </w:rPr>
        <w:t xml:space="preserve">of less than 50 shall comply with the requirements for a Group B occupancy and Sections 411.1 through </w:t>
      </w:r>
      <w:r w:rsidRPr="00E6472E">
        <w:rPr>
          <w:rFonts w:cs="Arial"/>
          <w:szCs w:val="24"/>
          <w:u w:val="single"/>
        </w:rPr>
        <w:t>411.7</w:t>
      </w:r>
      <w:r w:rsidRPr="00E6472E">
        <w:rPr>
          <w:rFonts w:cs="Arial"/>
          <w:szCs w:val="24"/>
        </w:rPr>
        <w:t xml:space="preserve"> </w:t>
      </w:r>
      <w:r w:rsidRPr="00E6472E">
        <w:rPr>
          <w:rFonts w:cs="Arial"/>
          <w:i/>
          <w:strike/>
          <w:szCs w:val="24"/>
        </w:rPr>
        <w:t>411.8</w:t>
      </w:r>
      <w:r w:rsidRPr="00E6472E">
        <w:rPr>
          <w:rFonts w:cs="Arial"/>
          <w:strike/>
          <w:szCs w:val="24"/>
        </w:rPr>
        <w:t>.</w:t>
      </w:r>
    </w:p>
    <w:p w:rsidR="00A86521" w:rsidRPr="00E6472E" w:rsidRDefault="00A86521" w:rsidP="00852E20">
      <w:pPr>
        <w:autoSpaceDE w:val="0"/>
        <w:autoSpaceDN w:val="0"/>
        <w:adjustRightInd w:val="0"/>
        <w:ind w:left="720"/>
        <w:contextualSpacing/>
        <w:rPr>
          <w:rFonts w:cs="Arial"/>
          <w:b/>
          <w:bCs/>
          <w:szCs w:val="24"/>
        </w:rPr>
      </w:pPr>
    </w:p>
    <w:p w:rsidR="00A86521" w:rsidRPr="00E6472E" w:rsidRDefault="00A86521" w:rsidP="00852E20">
      <w:pPr>
        <w:autoSpaceDE w:val="0"/>
        <w:autoSpaceDN w:val="0"/>
        <w:adjustRightInd w:val="0"/>
        <w:ind w:left="1440"/>
        <w:contextualSpacing/>
        <w:rPr>
          <w:rFonts w:cs="Arial"/>
          <w:szCs w:val="24"/>
        </w:rPr>
      </w:pPr>
      <w:r w:rsidRPr="00E6472E">
        <w:rPr>
          <w:rFonts w:cs="Arial"/>
          <w:b/>
          <w:bCs/>
          <w:szCs w:val="24"/>
        </w:rPr>
        <w:t xml:space="preserve">Exception: </w:t>
      </w:r>
      <w:r w:rsidRPr="00E6472E">
        <w:rPr>
          <w:rFonts w:cs="Arial"/>
          <w:iCs/>
          <w:szCs w:val="24"/>
        </w:rPr>
        <w:t xml:space="preserve">Special amusement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or portions thereof that are without walls or a roof and constructed to prevent the accumulation of smoke need not comply with this section.</w:t>
      </w:r>
    </w:p>
    <w:p w:rsidR="00A86521" w:rsidRPr="00E6472E" w:rsidRDefault="00A86521" w:rsidP="00852E20">
      <w:pPr>
        <w:autoSpaceDE w:val="0"/>
        <w:autoSpaceDN w:val="0"/>
        <w:adjustRightInd w:val="0"/>
        <w:contextualSpacing/>
        <w:rPr>
          <w:rFonts w:cs="Arial"/>
          <w:szCs w:val="24"/>
        </w:rPr>
      </w:pPr>
    </w:p>
    <w:p w:rsidR="00A86521" w:rsidRPr="00E6472E" w:rsidRDefault="00A86521" w:rsidP="00852E20">
      <w:pPr>
        <w:autoSpaceDE w:val="0"/>
        <w:autoSpaceDN w:val="0"/>
        <w:adjustRightInd w:val="0"/>
        <w:ind w:firstLine="720"/>
        <w:contextualSpacing/>
        <w:rPr>
          <w:rFonts w:cs="Arial"/>
          <w:strike/>
          <w:szCs w:val="24"/>
        </w:rPr>
      </w:pPr>
      <w:r w:rsidRPr="00E6472E">
        <w:rPr>
          <w:rFonts w:cs="Arial"/>
          <w:strike/>
          <w:szCs w:val="24"/>
        </w:rPr>
        <w:t xml:space="preserve">For flammable </w:t>
      </w:r>
      <w:r w:rsidRPr="00E6472E">
        <w:rPr>
          <w:rFonts w:cs="Arial"/>
          <w:iCs/>
          <w:strike/>
          <w:szCs w:val="24"/>
        </w:rPr>
        <w:t>decorative materials</w:t>
      </w:r>
      <w:r w:rsidRPr="00E6472E">
        <w:rPr>
          <w:rFonts w:cs="Arial"/>
          <w:strike/>
          <w:szCs w:val="24"/>
        </w:rPr>
        <w:t xml:space="preserve">, see the </w:t>
      </w:r>
      <w:r w:rsidRPr="00E6472E">
        <w:rPr>
          <w:rFonts w:cs="Arial"/>
          <w:i/>
          <w:strike/>
          <w:szCs w:val="24"/>
        </w:rPr>
        <w:t>California Fire Code</w:t>
      </w:r>
      <w:r w:rsidRPr="00E6472E">
        <w:rPr>
          <w:rFonts w:cs="Arial"/>
          <w:strike/>
          <w:szCs w:val="24"/>
        </w:rPr>
        <w:t>.</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t>Item: [SFM 01/19-4-23]</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lastRenderedPageBreak/>
        <w:t>[</w:t>
      </w:r>
      <w:r w:rsidR="000A2236" w:rsidRPr="00E6472E">
        <w:t>Section: 411.2</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trike/>
          <w:szCs w:val="24"/>
        </w:rPr>
      </w:pPr>
      <w:r w:rsidRPr="00E6472E">
        <w:rPr>
          <w:rFonts w:cs="Arial"/>
          <w:b/>
          <w:bCs/>
          <w:szCs w:val="24"/>
        </w:rPr>
        <w:t xml:space="preserve">411.2 </w:t>
      </w:r>
      <w:r w:rsidRPr="00E6472E">
        <w:rPr>
          <w:rFonts w:cs="Arial"/>
          <w:b/>
          <w:bCs/>
          <w:strike/>
          <w:szCs w:val="24"/>
        </w:rPr>
        <w:t>Automatic fire detection</w:t>
      </w:r>
      <w:r w:rsidR="00CD22A1" w:rsidRPr="00E6472E">
        <w:rPr>
          <w:rFonts w:cs="Arial"/>
          <w:b/>
          <w:bCs/>
          <w:i/>
          <w:szCs w:val="24"/>
          <w:u w:val="single"/>
        </w:rPr>
        <w:t xml:space="preserve"> Automatic sprinkler system</w:t>
      </w:r>
      <w:r w:rsidRPr="00E6472E">
        <w:rPr>
          <w:rFonts w:cs="Arial"/>
          <w:b/>
          <w:bCs/>
          <w:strike/>
          <w:szCs w:val="24"/>
        </w:rPr>
        <w:t xml:space="preserve">. </w:t>
      </w:r>
      <w:r w:rsidRPr="00E6472E">
        <w:rPr>
          <w:rFonts w:cs="Arial"/>
          <w:iCs/>
          <w:strike/>
          <w:szCs w:val="24"/>
        </w:rPr>
        <w:t xml:space="preserve">Special amusement buildings </w:t>
      </w:r>
      <w:r w:rsidRPr="00E6472E">
        <w:rPr>
          <w:rFonts w:cs="Arial"/>
          <w:strike/>
          <w:szCs w:val="24"/>
        </w:rPr>
        <w:t>shall be equipped with an automatic fire detection system in accordance with Section 907.</w:t>
      </w:r>
      <w:r w:rsidR="00CD22A1" w:rsidRPr="00E6472E">
        <w:rPr>
          <w:rFonts w:cs="Arial"/>
          <w:i/>
          <w:iCs/>
          <w:szCs w:val="24"/>
          <w:u w:val="single"/>
        </w:rPr>
        <w:t xml:space="preserve"> Buildings containing special amusement areas </w:t>
      </w:r>
      <w:r w:rsidR="00CD22A1" w:rsidRPr="00E6472E">
        <w:rPr>
          <w:rFonts w:cs="Arial"/>
          <w:i/>
          <w:szCs w:val="24"/>
          <w:u w:val="single"/>
        </w:rPr>
        <w:t xml:space="preserve">shall be equipped throughout with an </w:t>
      </w:r>
      <w:r w:rsidR="00CD22A1" w:rsidRPr="00E6472E">
        <w:rPr>
          <w:rFonts w:cs="Arial"/>
          <w:i/>
          <w:iCs/>
          <w:szCs w:val="24"/>
          <w:u w:val="single"/>
        </w:rPr>
        <w:t xml:space="preserve">automatic sprinkler system </w:t>
      </w:r>
      <w:r w:rsidR="00CD22A1" w:rsidRPr="00E6472E">
        <w:rPr>
          <w:rFonts w:cs="Arial"/>
          <w:i/>
          <w:szCs w:val="24"/>
          <w:u w:val="single"/>
        </w:rPr>
        <w:t xml:space="preserve">in accordance with Section 903.3.1.1. Where the </w:t>
      </w:r>
      <w:r w:rsidR="00CD22A1" w:rsidRPr="00E6472E">
        <w:rPr>
          <w:rFonts w:cs="Arial"/>
          <w:i/>
          <w:iCs/>
          <w:szCs w:val="24"/>
          <w:u w:val="single"/>
        </w:rPr>
        <w:t xml:space="preserve">special amusement area </w:t>
      </w:r>
      <w:r w:rsidR="00CD22A1" w:rsidRPr="00E6472E">
        <w:rPr>
          <w:rFonts w:cs="Arial"/>
          <w:i/>
          <w:szCs w:val="24"/>
          <w:u w:val="single"/>
        </w:rPr>
        <w:t>is temporary</w:t>
      </w:r>
      <w:r w:rsidR="003570D4" w:rsidRPr="00E6472E">
        <w:rPr>
          <w:rFonts w:cs="Arial"/>
          <w:i/>
          <w:szCs w:val="24"/>
          <w:u w:val="single"/>
        </w:rPr>
        <w:t>; less than 180 days;</w:t>
      </w:r>
      <w:r w:rsidR="00CD22A1" w:rsidRPr="00E6472E">
        <w:rPr>
          <w:rFonts w:cs="Arial"/>
          <w:i/>
          <w:szCs w:val="24"/>
          <w:u w:val="single"/>
        </w:rPr>
        <w:t xml:space="preserve"> the sprinkler water supply shall be of an </w:t>
      </w:r>
      <w:r w:rsidR="00CD22A1" w:rsidRPr="00E6472E">
        <w:rPr>
          <w:rFonts w:cs="Arial"/>
          <w:i/>
          <w:iCs/>
          <w:szCs w:val="24"/>
          <w:u w:val="single"/>
        </w:rPr>
        <w:t xml:space="preserve">approved </w:t>
      </w:r>
      <w:r w:rsidR="00CD22A1" w:rsidRPr="00E6472E">
        <w:rPr>
          <w:rFonts w:cs="Arial"/>
          <w:i/>
          <w:szCs w:val="24"/>
          <w:u w:val="single"/>
        </w:rPr>
        <w:t>temporary means</w:t>
      </w:r>
      <w:r w:rsidR="003570D4" w:rsidRPr="00E6472E">
        <w:rPr>
          <w:rFonts w:cs="Arial"/>
          <w:i/>
          <w:szCs w:val="24"/>
          <w:u w:val="single"/>
        </w:rPr>
        <w:t xml:space="preserve"> determined by the authority having jurisdiction.</w:t>
      </w:r>
    </w:p>
    <w:p w:rsidR="002E643A" w:rsidRPr="00E6472E" w:rsidRDefault="002E643A" w:rsidP="00852E20">
      <w:pPr>
        <w:autoSpaceDE w:val="0"/>
        <w:autoSpaceDN w:val="0"/>
        <w:adjustRightInd w:val="0"/>
        <w:contextualSpacing/>
        <w:rPr>
          <w:rFonts w:cs="Arial"/>
          <w:b/>
          <w:bCs/>
          <w:i/>
          <w:szCs w:val="24"/>
          <w:u w:val="single"/>
        </w:rPr>
      </w:pPr>
    </w:p>
    <w:p w:rsidR="002E643A" w:rsidRPr="00E6472E" w:rsidRDefault="002E643A" w:rsidP="00852E20">
      <w:pPr>
        <w:autoSpaceDE w:val="0"/>
        <w:autoSpaceDN w:val="0"/>
        <w:adjustRightInd w:val="0"/>
        <w:ind w:left="720"/>
        <w:contextualSpacing/>
        <w:rPr>
          <w:rFonts w:cs="Arial"/>
          <w:i/>
          <w:iCs/>
          <w:szCs w:val="24"/>
          <w:u w:val="single"/>
        </w:rPr>
      </w:pPr>
      <w:r w:rsidRPr="00E6472E">
        <w:rPr>
          <w:rFonts w:cs="Arial"/>
          <w:b/>
          <w:bCs/>
          <w:i/>
          <w:szCs w:val="24"/>
          <w:u w:val="single"/>
        </w:rPr>
        <w:t xml:space="preserve">Exception: </w:t>
      </w:r>
      <w:r w:rsidRPr="00E6472E">
        <w:rPr>
          <w:rFonts w:cs="Arial"/>
          <w:i/>
          <w:szCs w:val="24"/>
          <w:u w:val="single"/>
        </w:rPr>
        <w:t>Automatic sprinklers are not required where the total floor area of a temporary</w:t>
      </w:r>
      <w:r w:rsidR="003570D4" w:rsidRPr="00E6472E">
        <w:rPr>
          <w:rFonts w:cs="Arial"/>
          <w:i/>
          <w:szCs w:val="24"/>
          <w:u w:val="single"/>
        </w:rPr>
        <w:t>; less than 180 days;</w:t>
      </w:r>
      <w:r w:rsidRPr="00E6472E">
        <w:rPr>
          <w:rFonts w:cs="Arial"/>
          <w:i/>
          <w:szCs w:val="24"/>
          <w:u w:val="single"/>
        </w:rPr>
        <w:t xml:space="preserve"> </w:t>
      </w:r>
      <w:r w:rsidRPr="00E6472E">
        <w:rPr>
          <w:rFonts w:cs="Arial"/>
          <w:i/>
          <w:iCs/>
          <w:szCs w:val="24"/>
          <w:u w:val="single"/>
        </w:rPr>
        <w:t xml:space="preserve">special amusement area </w:t>
      </w:r>
      <w:r w:rsidRPr="00E6472E">
        <w:rPr>
          <w:rFonts w:cs="Arial"/>
          <w:i/>
          <w:szCs w:val="24"/>
          <w:u w:val="single"/>
        </w:rPr>
        <w:t>is less than 1,000 square feet (93 m</w:t>
      </w:r>
      <w:r w:rsidRPr="00E6472E">
        <w:rPr>
          <w:rFonts w:cs="Arial"/>
          <w:i/>
          <w:szCs w:val="24"/>
          <w:u w:val="single"/>
          <w:vertAlign w:val="superscript"/>
        </w:rPr>
        <w:t>2</w:t>
      </w:r>
      <w:r w:rsidRPr="00E6472E">
        <w:rPr>
          <w:rFonts w:cs="Arial"/>
          <w:i/>
          <w:szCs w:val="24"/>
          <w:u w:val="single"/>
        </w:rPr>
        <w:t>) and the exit access travel distance from any point in the special amusement</w:t>
      </w:r>
      <w:r w:rsidRPr="00E6472E">
        <w:rPr>
          <w:rFonts w:cs="Arial"/>
          <w:i/>
          <w:iCs/>
          <w:szCs w:val="24"/>
          <w:u w:val="single"/>
        </w:rPr>
        <w:t xml:space="preserve"> </w:t>
      </w:r>
      <w:r w:rsidRPr="00E6472E">
        <w:rPr>
          <w:rFonts w:cs="Arial"/>
          <w:i/>
          <w:szCs w:val="24"/>
          <w:u w:val="single"/>
        </w:rPr>
        <w:t>area to an exit is less than 50 feet (15 240 mm).</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t>Item: [SFM 01/19-4-24]</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t>[</w:t>
      </w:r>
      <w:r w:rsidR="000A2236" w:rsidRPr="00E6472E">
        <w:t>Section: 411.3 (New)</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
          <w:szCs w:val="24"/>
          <w:u w:val="single"/>
        </w:rPr>
      </w:pPr>
      <w:r w:rsidRPr="00E6472E">
        <w:rPr>
          <w:rFonts w:cs="Arial"/>
          <w:b/>
          <w:bCs/>
          <w:i/>
          <w:szCs w:val="24"/>
          <w:u w:val="single"/>
        </w:rPr>
        <w:t xml:space="preserve">411.3 Fire alarm system. </w:t>
      </w:r>
      <w:r w:rsidRPr="00E6472E">
        <w:rPr>
          <w:rFonts w:cs="Arial"/>
          <w:i/>
          <w:szCs w:val="24"/>
          <w:u w:val="single"/>
        </w:rPr>
        <w:t>Buildings containing special amusement areas shall be equipped with an automatic smoke detection system in accordance with 907.2.11.</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t>Item: [SFM 01/19-4-25]</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t>[</w:t>
      </w:r>
      <w:r w:rsidR="000A2236" w:rsidRPr="00E6472E">
        <w:t>Section: 411.4</w:t>
      </w:r>
      <w:r w:rsidR="001E30D3" w:rsidRPr="00E6472E">
        <w:t xml:space="preserve"> (Delete)</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trike/>
          <w:szCs w:val="24"/>
        </w:rPr>
      </w:pPr>
      <w:r w:rsidRPr="00E6472E">
        <w:rPr>
          <w:rFonts w:cs="Arial"/>
          <w:b/>
          <w:bCs/>
          <w:strike/>
          <w:szCs w:val="24"/>
        </w:rPr>
        <w:t xml:space="preserve">[F] 411.4 Alarm. </w:t>
      </w:r>
      <w:r w:rsidRPr="00E6472E">
        <w:rPr>
          <w:rFonts w:cs="Arial"/>
          <w:strike/>
          <w:szCs w:val="24"/>
        </w:rPr>
        <w:t xml:space="preserve">Actuation of a single </w:t>
      </w:r>
      <w:r w:rsidRPr="00E6472E">
        <w:rPr>
          <w:rFonts w:cs="Arial"/>
          <w:iCs/>
          <w:strike/>
          <w:szCs w:val="24"/>
        </w:rPr>
        <w:t>smoke detector</w:t>
      </w:r>
      <w:r w:rsidRPr="00E6472E">
        <w:rPr>
          <w:rFonts w:cs="Arial"/>
          <w:strike/>
          <w:szCs w:val="24"/>
        </w:rPr>
        <w:t xml:space="preserve">, the </w:t>
      </w:r>
      <w:r w:rsidRPr="00E6472E">
        <w:rPr>
          <w:rFonts w:cs="Arial"/>
          <w:iCs/>
          <w:strike/>
          <w:szCs w:val="24"/>
        </w:rPr>
        <w:t xml:space="preserve">automatic sprinkler system </w:t>
      </w:r>
      <w:r w:rsidRPr="00E6472E">
        <w:rPr>
          <w:rFonts w:cs="Arial"/>
          <w:strike/>
          <w:szCs w:val="24"/>
        </w:rPr>
        <w:t xml:space="preserve">or other automatic fire detection device shall immediately sound an alarm at the building at a </w:t>
      </w:r>
      <w:r w:rsidRPr="00E6472E">
        <w:rPr>
          <w:rFonts w:cs="Arial"/>
          <w:iCs/>
          <w:strike/>
          <w:szCs w:val="24"/>
        </w:rPr>
        <w:t xml:space="preserve">constantly attended location </w:t>
      </w:r>
      <w:r w:rsidRPr="00E6472E">
        <w:rPr>
          <w:rFonts w:cs="Arial"/>
          <w:strike/>
          <w:szCs w:val="24"/>
        </w:rPr>
        <w:t>from which emergency action can be initiated including the capability of manual initiation of requirements in Section 907.2.11.</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01/19-4-26]</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1E30D3" w:rsidRPr="00E6472E" w:rsidRDefault="001E30D3" w:rsidP="00852E20">
      <w:pPr>
        <w:pStyle w:val="Heading2"/>
      </w:pPr>
      <w:r w:rsidRPr="00E6472E">
        <w:t>[Section: 411.5 (Renumber)]</w:t>
      </w:r>
    </w:p>
    <w:p w:rsidR="001E30D3" w:rsidRPr="00E6472E" w:rsidRDefault="001E30D3"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Cs/>
          <w:szCs w:val="24"/>
        </w:rPr>
      </w:pPr>
      <w:r w:rsidRPr="00E6472E">
        <w:rPr>
          <w:rFonts w:cs="Arial"/>
          <w:b/>
          <w:bCs/>
          <w:strike/>
          <w:szCs w:val="24"/>
        </w:rPr>
        <w:lastRenderedPageBreak/>
        <w:t>[F]</w:t>
      </w:r>
      <w:r w:rsidRPr="00E6472E">
        <w:rPr>
          <w:rFonts w:cs="Arial"/>
          <w:b/>
          <w:bCs/>
          <w:szCs w:val="24"/>
        </w:rPr>
        <w:t xml:space="preserve"> </w:t>
      </w:r>
      <w:r w:rsidRPr="00E6472E">
        <w:rPr>
          <w:rFonts w:cs="Arial"/>
          <w:b/>
          <w:bCs/>
          <w:strike/>
          <w:szCs w:val="24"/>
        </w:rPr>
        <w:t>411.5</w:t>
      </w:r>
      <w:r w:rsidRPr="00E6472E">
        <w:rPr>
          <w:rFonts w:cs="Arial"/>
          <w:b/>
          <w:bCs/>
          <w:szCs w:val="24"/>
        </w:rPr>
        <w:t xml:space="preserve"> </w:t>
      </w:r>
      <w:r w:rsidRPr="00E6472E">
        <w:rPr>
          <w:rFonts w:cs="Arial"/>
          <w:b/>
          <w:bCs/>
          <w:szCs w:val="24"/>
          <w:u w:val="single"/>
        </w:rPr>
        <w:t>411.4</w:t>
      </w:r>
      <w:r w:rsidRPr="00E6472E">
        <w:rPr>
          <w:rFonts w:cs="Arial"/>
          <w:b/>
          <w:bCs/>
          <w:szCs w:val="24"/>
        </w:rPr>
        <w:t xml:space="preserve"> Emergency voice/alarm communications system. </w:t>
      </w:r>
      <w:r w:rsidRPr="00E6472E">
        <w:rPr>
          <w:rFonts w:cs="Arial"/>
          <w:szCs w:val="24"/>
        </w:rPr>
        <w:t xml:space="preserve">An </w:t>
      </w:r>
      <w:r w:rsidRPr="00E6472E">
        <w:rPr>
          <w:rFonts w:cs="Arial"/>
          <w:iCs/>
          <w:szCs w:val="24"/>
        </w:rPr>
        <w:t xml:space="preserve">emergency voice/alarm communications system </w:t>
      </w:r>
      <w:r w:rsidRPr="00E6472E">
        <w:rPr>
          <w:rFonts w:cs="Arial"/>
          <w:szCs w:val="24"/>
        </w:rPr>
        <w:t xml:space="preserve">shall be provided in accordance with Sections 907.2.11 and 907.5.2.2, is permitted to serve as a </w:t>
      </w:r>
      <w:r w:rsidR="009F508A" w:rsidRPr="00E6472E">
        <w:rPr>
          <w:rFonts w:cs="Arial"/>
          <w:szCs w:val="24"/>
        </w:rPr>
        <w:t>public-address</w:t>
      </w:r>
      <w:r w:rsidRPr="00E6472E">
        <w:rPr>
          <w:rFonts w:cs="Arial"/>
          <w:iCs/>
          <w:szCs w:val="24"/>
        </w:rPr>
        <w:t xml:space="preserve"> </w:t>
      </w:r>
      <w:r w:rsidRPr="00E6472E">
        <w:rPr>
          <w:rFonts w:cs="Arial"/>
          <w:szCs w:val="24"/>
        </w:rPr>
        <w:t xml:space="preserve">system and shall be audible throughout the entire </w:t>
      </w:r>
      <w:r w:rsidRPr="00E6472E">
        <w:rPr>
          <w:rFonts w:cs="Arial"/>
          <w:iCs/>
          <w:szCs w:val="24"/>
        </w:rPr>
        <w:t xml:space="preserve">special amusement </w:t>
      </w:r>
      <w:r w:rsidRPr="00E6472E">
        <w:rPr>
          <w:rFonts w:cs="Arial"/>
          <w:iCs/>
          <w:strike/>
          <w:szCs w:val="24"/>
        </w:rPr>
        <w:t>building</w:t>
      </w:r>
      <w:r w:rsidRPr="00E6472E">
        <w:rPr>
          <w:rFonts w:cs="Arial"/>
          <w:szCs w:val="24"/>
        </w:rPr>
        <w:t xml:space="preserve"> </w:t>
      </w:r>
      <w:r w:rsidRPr="00E6472E">
        <w:rPr>
          <w:rFonts w:cs="Arial"/>
          <w:i/>
          <w:szCs w:val="24"/>
          <w:u w:val="single"/>
        </w:rPr>
        <w:t>area</w:t>
      </w:r>
      <w:r w:rsidRPr="00E6472E">
        <w:rPr>
          <w:rFonts w:cs="Arial"/>
          <w:szCs w:val="24"/>
        </w:rPr>
        <w:t>.</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01/19-4-27]</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0A2236" w:rsidRPr="00E6472E" w:rsidRDefault="001E30D3" w:rsidP="00852E20">
      <w:pPr>
        <w:pStyle w:val="Heading2"/>
      </w:pPr>
      <w:r w:rsidRPr="00E6472E">
        <w:t>[</w:t>
      </w:r>
      <w:r w:rsidR="000A2236" w:rsidRPr="00E6472E">
        <w:t>Section: 411.5</w:t>
      </w:r>
      <w:r w:rsidRPr="00E6472E">
        <w:t xml:space="preserve"> (Replace)]</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
          <w:szCs w:val="24"/>
          <w:u w:val="single"/>
        </w:rPr>
      </w:pPr>
      <w:r w:rsidRPr="00E6472E">
        <w:rPr>
          <w:rFonts w:cs="Arial"/>
          <w:b/>
          <w:bCs/>
          <w:i/>
          <w:szCs w:val="24"/>
          <w:u w:val="single"/>
        </w:rPr>
        <w:t xml:space="preserve">411.5 Puzzle room exiting. </w:t>
      </w:r>
      <w:r w:rsidRPr="00E6472E">
        <w:rPr>
          <w:rFonts w:cs="Arial"/>
          <w:i/>
          <w:szCs w:val="24"/>
          <w:u w:val="single"/>
        </w:rPr>
        <w:t>Puzzle room exiting shall comply with one of the following:</w:t>
      </w:r>
    </w:p>
    <w:p w:rsidR="002E643A" w:rsidRPr="00E6472E" w:rsidRDefault="002E643A" w:rsidP="00454675">
      <w:pPr>
        <w:numPr>
          <w:ilvl w:val="0"/>
          <w:numId w:val="11"/>
        </w:numPr>
        <w:autoSpaceDE w:val="0"/>
        <w:autoSpaceDN w:val="0"/>
        <w:adjustRightInd w:val="0"/>
        <w:contextualSpacing/>
        <w:rPr>
          <w:rFonts w:cs="Arial"/>
          <w:i/>
          <w:szCs w:val="24"/>
          <w:u w:val="single"/>
        </w:rPr>
      </w:pPr>
      <w:r w:rsidRPr="00E6472E">
        <w:rPr>
          <w:rFonts w:cs="Arial"/>
          <w:i/>
          <w:szCs w:val="24"/>
          <w:u w:val="single"/>
        </w:rPr>
        <w:t>Exiting in accordance with Chapter 10,</w:t>
      </w:r>
    </w:p>
    <w:p w:rsidR="002E643A" w:rsidRPr="00E6472E" w:rsidRDefault="002E643A" w:rsidP="00852E20">
      <w:pPr>
        <w:autoSpaceDE w:val="0"/>
        <w:autoSpaceDN w:val="0"/>
        <w:adjustRightInd w:val="0"/>
        <w:ind w:firstLine="720"/>
        <w:contextualSpacing/>
        <w:rPr>
          <w:rFonts w:cs="Arial"/>
          <w:i/>
          <w:szCs w:val="24"/>
          <w:u w:val="single"/>
        </w:rPr>
      </w:pPr>
    </w:p>
    <w:p w:rsidR="002E643A" w:rsidRPr="00E6472E" w:rsidRDefault="002E643A" w:rsidP="00454675">
      <w:pPr>
        <w:numPr>
          <w:ilvl w:val="0"/>
          <w:numId w:val="11"/>
        </w:numPr>
        <w:autoSpaceDE w:val="0"/>
        <w:autoSpaceDN w:val="0"/>
        <w:adjustRightInd w:val="0"/>
        <w:contextualSpacing/>
        <w:rPr>
          <w:rFonts w:cs="Arial"/>
          <w:i/>
          <w:szCs w:val="24"/>
          <w:u w:val="single"/>
        </w:rPr>
      </w:pPr>
      <w:r w:rsidRPr="00E6472E">
        <w:rPr>
          <w:rFonts w:cs="Arial"/>
          <w:i/>
          <w:szCs w:val="24"/>
          <w:u w:val="single"/>
        </w:rPr>
        <w:t xml:space="preserve">An alternative design approved by </w:t>
      </w:r>
      <w:r w:rsidR="003570D4" w:rsidRPr="00E6472E">
        <w:rPr>
          <w:rFonts w:cs="Arial"/>
          <w:i/>
          <w:szCs w:val="24"/>
          <w:u w:val="single"/>
        </w:rPr>
        <w:t>authority having jurisdiction</w:t>
      </w:r>
      <w:r w:rsidRPr="00E6472E">
        <w:rPr>
          <w:rFonts w:cs="Arial"/>
          <w:i/>
          <w:szCs w:val="24"/>
          <w:u w:val="single"/>
        </w:rPr>
        <w:t>.</w:t>
      </w:r>
    </w:p>
    <w:p w:rsidR="002E643A" w:rsidRPr="00E6472E" w:rsidRDefault="002E643A" w:rsidP="00852E20">
      <w:pPr>
        <w:autoSpaceDE w:val="0"/>
        <w:autoSpaceDN w:val="0"/>
        <w:adjustRightInd w:val="0"/>
        <w:ind w:left="720"/>
        <w:contextualSpacing/>
        <w:rPr>
          <w:rFonts w:cs="Arial"/>
          <w:i/>
          <w:szCs w:val="24"/>
          <w:u w:val="single"/>
        </w:rPr>
      </w:pPr>
    </w:p>
    <w:p w:rsidR="001E30D3" w:rsidRPr="00E6472E" w:rsidRDefault="001E30D3" w:rsidP="00852E20">
      <w:pPr>
        <w:pStyle w:val="Heading1"/>
      </w:pPr>
      <w:r w:rsidRPr="00E6472E">
        <w:t>Item: [SFM 01/19-4-28]</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ind w:left="720"/>
        <w:contextualSpacing/>
        <w:rPr>
          <w:rFonts w:cs="Arial"/>
          <w:i/>
          <w:szCs w:val="24"/>
          <w:u w:val="single"/>
        </w:rPr>
      </w:pPr>
    </w:p>
    <w:p w:rsidR="009F508A" w:rsidRPr="00E6472E" w:rsidRDefault="001E30D3" w:rsidP="00852E20">
      <w:pPr>
        <w:pStyle w:val="Heading2"/>
      </w:pPr>
      <w:r w:rsidRPr="00E6472E">
        <w:t>[</w:t>
      </w:r>
      <w:r w:rsidR="009F508A" w:rsidRPr="00E6472E">
        <w:t>Section: 411.6</w:t>
      </w:r>
      <w:r w:rsidRPr="00E6472E">
        <w:t>]</w:t>
      </w:r>
    </w:p>
    <w:p w:rsidR="002E643A" w:rsidRPr="00E6472E" w:rsidRDefault="002E643A"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zCs w:val="24"/>
        </w:rPr>
      </w:pPr>
      <w:r w:rsidRPr="00E6472E">
        <w:rPr>
          <w:rFonts w:cs="Arial"/>
          <w:b/>
          <w:bCs/>
          <w:szCs w:val="24"/>
        </w:rPr>
        <w:t xml:space="preserve">411.6 Exit marking. </w:t>
      </w:r>
      <w:r w:rsidRPr="00E6472E">
        <w:rPr>
          <w:rFonts w:cs="Arial"/>
          <w:szCs w:val="24"/>
        </w:rPr>
        <w:t xml:space="preserve">Exit signs shall be installed at the required </w:t>
      </w:r>
      <w:r w:rsidRPr="00E6472E">
        <w:rPr>
          <w:rFonts w:cs="Arial"/>
          <w:iCs/>
          <w:szCs w:val="24"/>
        </w:rPr>
        <w:t xml:space="preserve">exit </w:t>
      </w:r>
      <w:r w:rsidRPr="00E6472E">
        <w:rPr>
          <w:rFonts w:cs="Arial"/>
          <w:szCs w:val="24"/>
        </w:rPr>
        <w:t xml:space="preserve">or </w:t>
      </w:r>
      <w:r w:rsidRPr="00E6472E">
        <w:rPr>
          <w:rFonts w:cs="Arial"/>
          <w:iCs/>
          <w:szCs w:val="24"/>
        </w:rPr>
        <w:t xml:space="preserve">exit access doorways </w:t>
      </w:r>
      <w:r w:rsidRPr="00E6472E">
        <w:rPr>
          <w:rFonts w:cs="Arial"/>
          <w:strike/>
          <w:szCs w:val="24"/>
        </w:rPr>
        <w:t>of</w:t>
      </w:r>
      <w:r w:rsidRPr="00E6472E">
        <w:rPr>
          <w:rFonts w:cs="Arial"/>
          <w:szCs w:val="24"/>
        </w:rPr>
        <w:t xml:space="preserve"> </w:t>
      </w:r>
      <w:r w:rsidRPr="00E6472E">
        <w:rPr>
          <w:rFonts w:cs="Arial"/>
          <w:i/>
          <w:szCs w:val="24"/>
          <w:u w:val="single"/>
        </w:rPr>
        <w:t>serving special</w:t>
      </w:r>
      <w:r w:rsidRPr="00E6472E">
        <w:rPr>
          <w:rFonts w:cs="Arial"/>
          <w:szCs w:val="24"/>
        </w:rPr>
        <w:t xml:space="preserve"> amusement </w:t>
      </w:r>
      <w:r w:rsidRPr="00E6472E">
        <w:rPr>
          <w:rFonts w:cs="Arial"/>
          <w:strike/>
          <w:szCs w:val="24"/>
        </w:rPr>
        <w:t>buildings</w:t>
      </w:r>
      <w:r w:rsidRPr="00E6472E">
        <w:rPr>
          <w:rFonts w:cs="Arial"/>
          <w:szCs w:val="24"/>
        </w:rPr>
        <w:t xml:space="preserve"> </w:t>
      </w:r>
      <w:r w:rsidRPr="00E6472E">
        <w:rPr>
          <w:rFonts w:cs="Arial"/>
          <w:i/>
          <w:szCs w:val="24"/>
          <w:u w:val="single"/>
        </w:rPr>
        <w:t>areas</w:t>
      </w:r>
      <w:r w:rsidRPr="00E6472E">
        <w:rPr>
          <w:rFonts w:cs="Arial"/>
          <w:szCs w:val="24"/>
        </w:rPr>
        <w:t xml:space="preserve"> in accordance with this section and Section 1013. </w:t>
      </w:r>
      <w:r w:rsidRPr="00E6472E">
        <w:rPr>
          <w:rFonts w:cs="Arial"/>
          <w:iCs/>
          <w:szCs w:val="24"/>
        </w:rPr>
        <w:t xml:space="preserve">Approved </w:t>
      </w:r>
      <w:r w:rsidRPr="00E6472E">
        <w:rPr>
          <w:rFonts w:cs="Arial"/>
          <w:szCs w:val="24"/>
        </w:rPr>
        <w:t xml:space="preserve">directional exit markings shall be provided. Where mirrors, mazes or other designs are utilized that disguise the path of egress travel such that they are not apparent, </w:t>
      </w:r>
      <w:r w:rsidRPr="00E6472E">
        <w:rPr>
          <w:rFonts w:cs="Arial"/>
          <w:iCs/>
          <w:szCs w:val="24"/>
        </w:rPr>
        <w:t xml:space="preserve">approved </w:t>
      </w:r>
      <w:r w:rsidRPr="00E6472E">
        <w:rPr>
          <w:rFonts w:cs="Arial"/>
          <w:szCs w:val="24"/>
        </w:rPr>
        <w:t xml:space="preserve">and listed low-level exit signs that comply with Section 1013.5, and directional path markings </w:t>
      </w:r>
      <w:r w:rsidRPr="00E6472E">
        <w:rPr>
          <w:rFonts w:cs="Arial"/>
          <w:iCs/>
          <w:szCs w:val="24"/>
        </w:rPr>
        <w:t xml:space="preserve">listed </w:t>
      </w:r>
      <w:r w:rsidRPr="00E6472E">
        <w:rPr>
          <w:rFonts w:cs="Arial"/>
          <w:szCs w:val="24"/>
        </w:rPr>
        <w:t xml:space="preserve">in accordance with UL 1994, shall be provided and located not more than 8 inches (203 mm) above the walking surface and on or near the path of egress travel. Such markings shall become visible in an emergency. The directional exit marking shall be activated by the automatic </w:t>
      </w:r>
      <w:r w:rsidRPr="00E6472E">
        <w:rPr>
          <w:rFonts w:cs="Arial"/>
          <w:strike/>
          <w:szCs w:val="24"/>
        </w:rPr>
        <w:t>fire</w:t>
      </w:r>
      <w:r w:rsidRPr="00E6472E">
        <w:rPr>
          <w:rFonts w:cs="Arial"/>
          <w:szCs w:val="24"/>
        </w:rPr>
        <w:t xml:space="preserve"> </w:t>
      </w:r>
      <w:r w:rsidRPr="00E6472E">
        <w:rPr>
          <w:rFonts w:cs="Arial"/>
          <w:i/>
          <w:szCs w:val="24"/>
          <w:u w:val="single"/>
        </w:rPr>
        <w:t>smoke</w:t>
      </w:r>
      <w:r w:rsidRPr="00E6472E">
        <w:rPr>
          <w:rFonts w:cs="Arial"/>
          <w:szCs w:val="24"/>
        </w:rPr>
        <w:t xml:space="preserve"> detection system and the </w:t>
      </w:r>
      <w:r w:rsidRPr="00E6472E">
        <w:rPr>
          <w:rFonts w:cs="Arial"/>
          <w:iCs/>
          <w:szCs w:val="24"/>
        </w:rPr>
        <w:t>automatic sprinkler</w:t>
      </w:r>
      <w:r w:rsidRPr="00E6472E">
        <w:rPr>
          <w:rFonts w:cs="Arial"/>
          <w:szCs w:val="24"/>
        </w:rPr>
        <w:t xml:space="preserve"> </w:t>
      </w:r>
      <w:r w:rsidRPr="00E6472E">
        <w:rPr>
          <w:rFonts w:cs="Arial"/>
          <w:iCs/>
          <w:szCs w:val="24"/>
        </w:rPr>
        <w:t xml:space="preserve">system </w:t>
      </w:r>
      <w:r w:rsidRPr="00E6472E">
        <w:rPr>
          <w:rFonts w:cs="Arial"/>
          <w:szCs w:val="24"/>
        </w:rPr>
        <w:t>in accordance with Section 907.2.11.</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01/19-4-29]</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9F508A" w:rsidRPr="00E6472E" w:rsidRDefault="001E30D3" w:rsidP="00852E20">
      <w:pPr>
        <w:pStyle w:val="Heading2"/>
      </w:pPr>
      <w:r w:rsidRPr="00E6472E">
        <w:t>[</w:t>
      </w:r>
      <w:r w:rsidR="009F508A" w:rsidRPr="00E6472E">
        <w:t>Section: 411.7</w:t>
      </w:r>
      <w:r w:rsidRPr="00E6472E">
        <w:t>]</w:t>
      </w:r>
    </w:p>
    <w:p w:rsidR="009F508A" w:rsidRPr="00E6472E" w:rsidRDefault="009F508A"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zCs w:val="24"/>
        </w:rPr>
      </w:pPr>
      <w:r w:rsidRPr="00E6472E">
        <w:rPr>
          <w:rFonts w:cs="Arial"/>
          <w:b/>
          <w:bCs/>
          <w:szCs w:val="24"/>
        </w:rPr>
        <w:t xml:space="preserve">411.7 Interior finish. </w:t>
      </w:r>
      <w:r w:rsidRPr="00E6472E">
        <w:rPr>
          <w:rFonts w:cs="Arial"/>
          <w:szCs w:val="24"/>
        </w:rPr>
        <w:t xml:space="preserve">The </w:t>
      </w:r>
      <w:r w:rsidRPr="00E6472E">
        <w:rPr>
          <w:rFonts w:cs="Arial"/>
          <w:iCs/>
          <w:szCs w:val="24"/>
        </w:rPr>
        <w:t xml:space="preserve">interior finish </w:t>
      </w:r>
      <w:r w:rsidRPr="00E6472E">
        <w:rPr>
          <w:rFonts w:cs="Arial"/>
          <w:szCs w:val="24"/>
        </w:rPr>
        <w:t xml:space="preserve">in </w:t>
      </w:r>
      <w:r w:rsidRPr="00E6472E">
        <w:rPr>
          <w:rFonts w:cs="Arial"/>
          <w:i/>
          <w:szCs w:val="24"/>
          <w:u w:val="single"/>
        </w:rPr>
        <w:t>special amusement areas</w:t>
      </w:r>
      <w:r w:rsidRPr="00E6472E">
        <w:rPr>
          <w:rFonts w:cs="Arial"/>
          <w:szCs w:val="24"/>
        </w:rPr>
        <w:t xml:space="preserve"> shall be Class A in </w:t>
      </w:r>
      <w:r w:rsidRPr="00E6472E">
        <w:rPr>
          <w:rFonts w:cs="Arial"/>
          <w:szCs w:val="24"/>
        </w:rPr>
        <w:lastRenderedPageBreak/>
        <w:t>accordance with Section</w:t>
      </w:r>
    </w:p>
    <w:p w:rsidR="002E643A" w:rsidRPr="00E6472E" w:rsidRDefault="002E643A" w:rsidP="00852E20">
      <w:pPr>
        <w:contextualSpacing/>
        <w:rPr>
          <w:rFonts w:cs="Arial"/>
          <w:szCs w:val="24"/>
        </w:rPr>
      </w:pPr>
      <w:r w:rsidRPr="00E6472E">
        <w:rPr>
          <w:rFonts w:cs="Arial"/>
          <w:szCs w:val="24"/>
        </w:rPr>
        <w:t>803.1.</w:t>
      </w:r>
    </w:p>
    <w:p w:rsidR="002E643A" w:rsidRPr="00E6472E" w:rsidRDefault="002E643A" w:rsidP="00852E20">
      <w:pPr>
        <w:autoSpaceDE w:val="0"/>
        <w:autoSpaceDN w:val="0"/>
        <w:adjustRightInd w:val="0"/>
        <w:rPr>
          <w:rFonts w:cs="Arial"/>
          <w:i/>
          <w:iCs/>
          <w:szCs w:val="24"/>
        </w:rPr>
      </w:pPr>
    </w:p>
    <w:p w:rsidR="004736C0" w:rsidRPr="00E6472E" w:rsidRDefault="004736C0"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4736C0" w:rsidRPr="00E6472E" w:rsidRDefault="004736C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4736C0" w:rsidRPr="00E6472E" w:rsidRDefault="004736C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C82238" w:rsidRPr="00E6472E" w:rsidRDefault="00C82238" w:rsidP="00852E20">
      <w:pPr>
        <w:autoSpaceDE w:val="0"/>
        <w:autoSpaceDN w:val="0"/>
        <w:adjustRightInd w:val="0"/>
        <w:rPr>
          <w:rFonts w:cs="Arial"/>
          <w:i/>
          <w:iCs/>
          <w:szCs w:val="24"/>
        </w:rPr>
      </w:pPr>
    </w:p>
    <w:p w:rsidR="00E74B46" w:rsidRPr="00E6472E" w:rsidRDefault="00E74B46" w:rsidP="00852E20">
      <w:pPr>
        <w:jc w:val="center"/>
        <w:rPr>
          <w:b/>
          <w:snapToGrid/>
        </w:rPr>
      </w:pPr>
      <w:r w:rsidRPr="00E6472E">
        <w:rPr>
          <w:b/>
          <w:snapToGrid/>
        </w:rPr>
        <w:t>SECTION 414</w:t>
      </w:r>
    </w:p>
    <w:p w:rsidR="00E74B46" w:rsidRPr="00E6472E" w:rsidRDefault="00E74B46" w:rsidP="00852E20">
      <w:pPr>
        <w:jc w:val="center"/>
        <w:rPr>
          <w:b/>
          <w:snapToGrid/>
        </w:rPr>
      </w:pPr>
      <w:r w:rsidRPr="00E6472E">
        <w:rPr>
          <w:b/>
          <w:snapToGrid/>
        </w:rPr>
        <w:t>HAZARDOUS MATERIALS</w:t>
      </w:r>
    </w:p>
    <w:p w:rsidR="001E30D3" w:rsidRPr="00E6472E" w:rsidRDefault="001E30D3" w:rsidP="00852E20">
      <w:pPr>
        <w:jc w:val="center"/>
        <w:rPr>
          <w:b/>
          <w:snapToGrid/>
        </w:rPr>
      </w:pPr>
    </w:p>
    <w:p w:rsidR="001E30D3" w:rsidRPr="00E6472E" w:rsidRDefault="001E30D3" w:rsidP="00852E20">
      <w:pPr>
        <w:pStyle w:val="Heading1"/>
      </w:pPr>
      <w:r w:rsidRPr="00E6472E">
        <w:t>Item: [SFM 01/19-4-30]</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[414, HAZARDOUS MATERIALS]</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b/>
          <w:snapToGrid/>
        </w:rPr>
      </w:pPr>
    </w:p>
    <w:p w:rsidR="00E74B46" w:rsidRPr="00E6472E" w:rsidRDefault="001E30D3" w:rsidP="00852E20">
      <w:pPr>
        <w:pStyle w:val="Heading2"/>
      </w:pPr>
      <w:r w:rsidRPr="00E6472E">
        <w:t>[</w:t>
      </w:r>
      <w:r w:rsidR="00E74B46" w:rsidRPr="00E6472E">
        <w:t>Section: TABLE 414.5.1</w:t>
      </w:r>
      <w:r w:rsidRPr="00E6472E">
        <w:t>]</w:t>
      </w:r>
    </w:p>
    <w:p w:rsidR="00E74B46" w:rsidRPr="00E6472E" w:rsidRDefault="00E74B46" w:rsidP="00852E20">
      <w:pPr>
        <w:autoSpaceDE w:val="0"/>
        <w:autoSpaceDN w:val="0"/>
        <w:adjustRightInd w:val="0"/>
        <w:jc w:val="center"/>
        <w:rPr>
          <w:rFonts w:cs="Arial"/>
          <w:b/>
          <w:bCs/>
          <w:szCs w:val="24"/>
        </w:rPr>
      </w:pPr>
    </w:p>
    <w:p w:rsidR="00E74B46" w:rsidRPr="00E6472E" w:rsidRDefault="00E74B46" w:rsidP="00852E20">
      <w:pPr>
        <w:autoSpaceDE w:val="0"/>
        <w:autoSpaceDN w:val="0"/>
        <w:adjustRightInd w:val="0"/>
        <w:jc w:val="center"/>
        <w:rPr>
          <w:rFonts w:cs="Arial"/>
          <w:b/>
          <w:bCs/>
          <w:szCs w:val="24"/>
        </w:rPr>
      </w:pPr>
      <w:r w:rsidRPr="00E6472E">
        <w:rPr>
          <w:rFonts w:cs="Arial"/>
          <w:b/>
          <w:bCs/>
          <w:szCs w:val="24"/>
        </w:rPr>
        <w:t>[F] TABLE 414.5.1</w:t>
      </w:r>
    </w:p>
    <w:p w:rsidR="00E74B46" w:rsidRPr="00E6472E" w:rsidRDefault="00E74B46" w:rsidP="00852E20">
      <w:pPr>
        <w:autoSpaceDE w:val="0"/>
        <w:autoSpaceDN w:val="0"/>
        <w:adjustRightInd w:val="0"/>
        <w:jc w:val="center"/>
        <w:rPr>
          <w:rFonts w:cs="Arial"/>
          <w:b/>
          <w:bCs/>
          <w:szCs w:val="24"/>
          <w:vertAlign w:val="superscript"/>
        </w:rPr>
      </w:pPr>
      <w:r w:rsidRPr="00E6472E">
        <w:rPr>
          <w:rFonts w:cs="Arial"/>
          <w:b/>
          <w:bCs/>
          <w:szCs w:val="24"/>
        </w:rPr>
        <w:t xml:space="preserve">EXPLOSION CONTROL REQUIREMENTS </w:t>
      </w:r>
      <w:r w:rsidRPr="00E6472E">
        <w:rPr>
          <w:rFonts w:cs="Arial"/>
          <w:b/>
          <w:bCs/>
          <w:szCs w:val="24"/>
          <w:vertAlign w:val="superscript"/>
        </w:rPr>
        <w:t>a, h</w:t>
      </w:r>
    </w:p>
    <w:p w:rsidR="00255296" w:rsidRPr="00E6472E" w:rsidRDefault="00FD7175" w:rsidP="00852E20">
      <w:pPr>
        <w:autoSpaceDE w:val="0"/>
        <w:autoSpaceDN w:val="0"/>
        <w:adjustRightInd w:val="0"/>
        <w:jc w:val="center"/>
        <w:rPr>
          <w:rFonts w:cs="Arial"/>
          <w:b/>
          <w:bCs/>
          <w:szCs w:val="24"/>
          <w:vertAlign w:val="superscript"/>
        </w:rPr>
      </w:pPr>
      <w:r w:rsidRPr="00E6472E">
        <w:rPr>
          <w:rFonts w:cs="Arial"/>
          <w:b/>
          <w:bCs/>
          <w:noProof/>
          <w:snapToGrid/>
          <w:szCs w:val="24"/>
          <w:vertAlign w:val="superscript"/>
        </w:rPr>
        <w:drawing>
          <wp:inline distT="0" distB="0" distL="0" distR="0">
            <wp:extent cx="5943600" cy="2916555"/>
            <wp:effectExtent l="0" t="0" r="0" b="0"/>
            <wp:docPr id="1" name="Picture 1" descr="Explosion Control Requirements&#10;&#10;The addition of energy storage system (ESS) requirements into the 2018 code was an initial effort to address safety hazards associated with the increased use of lithium-ion batteries, capacitors and other modern energy storage system (ESS) technologies for an expanded number of grid related energy storage applications. The new requirements&#10;were a huge step toward addressing modern ESS technologies and grid based applications. However as written the requirements made it difficult to apply appropriate safety requirements for different installations, each with their own risks and exposures. Case in point, a lead acid battery ESS installation in an unmanned rural telecommunications repeater doesn’t present the same risks and exposures as a lithium ion battery ESS installation in a mixed occupancy high rise in an urban area.&#10;&#10;Since the 2018 ESS requirements were developed there has been a lot of work done by private and government stakeholders to enhance ESS installation requirements, including the initial drafting of the NFPA 855 Energy Storage System standard. The ICC Fire Code Action Committee’s ESS work group, which includes 45+ code officials, manufacturers,&#10;users and industry experts identified several areas in the 2018 code that needed to be addressed to provide requirements that better address the hazards and exposures associated with various types of ESS installations, technologies and operations.&#10;&#10;The footnote added to Table 414.5.1 gives the building code user a reference pointer to the appropriate section in the California Fire Code.&#10;" title="Table 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414.5.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16555"/>
                    </a:xfrm>
                    <a:prstGeom prst="rect">
                      <a:avLst/>
                    </a:prstGeom>
                  </pic:spPr>
                </pic:pic>
              </a:graphicData>
            </a:graphic>
          </wp:inline>
        </w:drawing>
      </w:r>
    </w:p>
    <w:p w:rsidR="00E74B46" w:rsidRPr="00E6472E" w:rsidRDefault="00E74B46" w:rsidP="00852E20">
      <w:pPr>
        <w:autoSpaceDE w:val="0"/>
        <w:autoSpaceDN w:val="0"/>
        <w:adjustRightInd w:val="0"/>
        <w:jc w:val="center"/>
        <w:rPr>
          <w:rFonts w:cs="Arial"/>
          <w:b/>
          <w:bCs/>
          <w:szCs w:val="24"/>
          <w:vertAlign w:val="superscript"/>
        </w:rPr>
      </w:pPr>
    </w:p>
    <w:p w:rsidR="00E74B46" w:rsidRPr="00E6472E" w:rsidRDefault="00E74B46" w:rsidP="00852E20">
      <w:pPr>
        <w:autoSpaceDE w:val="0"/>
        <w:autoSpaceDN w:val="0"/>
        <w:adjustRightInd w:val="0"/>
        <w:rPr>
          <w:rFonts w:cs="Arial"/>
          <w:i/>
          <w:szCs w:val="24"/>
          <w:u w:val="single"/>
        </w:rPr>
      </w:pPr>
      <w:proofErr w:type="spellStart"/>
      <w:r w:rsidRPr="00E6472E">
        <w:rPr>
          <w:rFonts w:cs="Arial"/>
          <w:i/>
          <w:szCs w:val="24"/>
          <w:u w:val="single"/>
        </w:rPr>
        <w:t>i</w:t>
      </w:r>
      <w:proofErr w:type="spellEnd"/>
      <w:r w:rsidRPr="00E6472E">
        <w:rPr>
          <w:rFonts w:cs="Arial"/>
          <w:i/>
          <w:szCs w:val="24"/>
          <w:u w:val="single"/>
        </w:rPr>
        <w:t>. Where explosion control is required in Section 1206 of the California Fire Code.</w:t>
      </w:r>
    </w:p>
    <w:p w:rsidR="00E74B46" w:rsidRPr="00E6472E" w:rsidRDefault="00E74B46" w:rsidP="00852E20">
      <w:pPr>
        <w:autoSpaceDE w:val="0"/>
        <w:autoSpaceDN w:val="0"/>
        <w:adjustRightInd w:val="0"/>
        <w:jc w:val="center"/>
        <w:rPr>
          <w:rFonts w:cs="Arial"/>
          <w:i/>
          <w:iCs/>
          <w:szCs w:val="24"/>
        </w:rPr>
      </w:pPr>
    </w:p>
    <w:p w:rsidR="004736C0" w:rsidRPr="00E6472E" w:rsidRDefault="004736C0"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4736C0" w:rsidRPr="00E6472E" w:rsidRDefault="004736C0"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4736C0" w:rsidRPr="00E6472E" w:rsidRDefault="004736C0"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E74B46" w:rsidRPr="00E6472E" w:rsidRDefault="00E74B46" w:rsidP="00852E20">
      <w:pPr>
        <w:ind w:left="720"/>
        <w:rPr>
          <w:rFonts w:cs="Arial"/>
          <w:color w:val="000000"/>
          <w:szCs w:val="24"/>
        </w:rPr>
      </w:pPr>
    </w:p>
    <w:p w:rsidR="003274D5" w:rsidRPr="00E6472E" w:rsidRDefault="003274D5" w:rsidP="00852E20">
      <w:pPr>
        <w:widowControl/>
        <w:autoSpaceDE w:val="0"/>
        <w:autoSpaceDN w:val="0"/>
        <w:adjustRightInd w:val="0"/>
        <w:rPr>
          <w:rFonts w:ascii="Times-Roman" w:hAnsi="Times-Roman" w:cs="Times-Roman"/>
          <w:snapToGrid/>
          <w:sz w:val="20"/>
        </w:rPr>
      </w:pPr>
    </w:p>
    <w:p w:rsidR="003274D5" w:rsidRPr="00E6472E" w:rsidRDefault="003274D5" w:rsidP="00852E20">
      <w:pPr>
        <w:jc w:val="center"/>
        <w:rPr>
          <w:b/>
          <w:snapToGrid/>
        </w:rPr>
      </w:pPr>
      <w:r w:rsidRPr="00E6472E">
        <w:rPr>
          <w:b/>
          <w:snapToGrid/>
        </w:rPr>
        <w:t>SECTION 435</w:t>
      </w:r>
    </w:p>
    <w:p w:rsidR="003274D5" w:rsidRPr="00E6472E" w:rsidRDefault="003274D5" w:rsidP="00852E20">
      <w:pPr>
        <w:jc w:val="center"/>
        <w:rPr>
          <w:rFonts w:cs="Arial"/>
          <w:b/>
          <w:bCs/>
          <w:i/>
          <w:iCs/>
          <w:snapToGrid/>
          <w:szCs w:val="24"/>
        </w:rPr>
      </w:pPr>
      <w:r w:rsidRPr="00E6472E">
        <w:rPr>
          <w:rFonts w:cs="Arial"/>
          <w:b/>
          <w:bCs/>
          <w:i/>
          <w:iCs/>
          <w:snapToGrid/>
          <w:szCs w:val="24"/>
        </w:rPr>
        <w:t>SPECIAL PROVISIONS FOR LICENSED 24-HOUR CARE FACILITIES IN A GROUP R-2.1, R-3.1, R-4 [SFM]</w:t>
      </w:r>
    </w:p>
    <w:p w:rsidR="001E30D3" w:rsidRPr="00E6472E" w:rsidRDefault="001E30D3" w:rsidP="00852E20">
      <w:pPr>
        <w:jc w:val="center"/>
        <w:rPr>
          <w:rFonts w:cs="Arial"/>
          <w:b/>
          <w:bCs/>
          <w:i/>
          <w:iCs/>
          <w:snapToGrid/>
          <w:szCs w:val="24"/>
        </w:rPr>
      </w:pPr>
    </w:p>
    <w:p w:rsidR="001E30D3" w:rsidRPr="00E6472E" w:rsidRDefault="001E30D3" w:rsidP="00852E20">
      <w:pPr>
        <w:pStyle w:val="Heading1"/>
      </w:pPr>
      <w:r w:rsidRPr="00E6472E">
        <w:t>Item: [SFM 01/19-4-31]</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[435, SPECIAL PROVISIONS FOR LICENSED 24-HOUR CARE FACILITIES IN A GROUP R-2.1, R-3.1, R-4 [SFM]]</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rFonts w:cs="Arial"/>
          <w:b/>
          <w:bCs/>
          <w:i/>
          <w:iCs/>
          <w:snapToGrid/>
          <w:szCs w:val="24"/>
        </w:rPr>
      </w:pPr>
    </w:p>
    <w:p w:rsidR="009F508A" w:rsidRPr="00E6472E" w:rsidRDefault="001E30D3" w:rsidP="00852E20">
      <w:pPr>
        <w:pStyle w:val="Heading2"/>
        <w:rPr>
          <w:rFonts w:cs="Arial"/>
        </w:rPr>
      </w:pPr>
      <w:r w:rsidRPr="00E6472E">
        <w:t>[</w:t>
      </w:r>
      <w:r w:rsidR="009F508A" w:rsidRPr="00E6472E">
        <w:t>Section</w:t>
      </w:r>
      <w:r w:rsidR="003274D5" w:rsidRPr="00E6472E">
        <w:t>: 435.16</w:t>
      </w:r>
      <w:r w:rsidRPr="00E6472E">
        <w:t>]</w:t>
      </w:r>
      <w:r w:rsidR="003274D5" w:rsidRPr="00E6472E">
        <w:rPr>
          <w:rFonts w:cs="Arial"/>
        </w:rPr>
        <w:t xml:space="preserve"> </w:t>
      </w:r>
    </w:p>
    <w:p w:rsidR="003274D5" w:rsidRPr="00E6472E" w:rsidRDefault="003274D5" w:rsidP="00852E20">
      <w:pPr>
        <w:spacing w:before="120"/>
        <w:rPr>
          <w:rFonts w:cs="Arial"/>
        </w:rPr>
      </w:pPr>
      <w:r w:rsidRPr="00E6472E">
        <w:rPr>
          <w:rFonts w:cs="Arial"/>
        </w:rPr>
        <w:t>[Relocated and renumbered from section 510.10.]</w:t>
      </w:r>
    </w:p>
    <w:p w:rsidR="003274D5" w:rsidRPr="00E6472E" w:rsidRDefault="003274D5" w:rsidP="00852E20">
      <w:pPr>
        <w:autoSpaceDE w:val="0"/>
        <w:autoSpaceDN w:val="0"/>
        <w:adjustRightInd w:val="0"/>
        <w:rPr>
          <w:rFonts w:cs="Arial"/>
          <w:b/>
          <w:i/>
          <w:iCs/>
          <w:szCs w:val="24"/>
          <w:u w:val="single"/>
        </w:rPr>
      </w:pPr>
    </w:p>
    <w:p w:rsidR="003274D5" w:rsidRPr="00E6472E" w:rsidRDefault="003274D5" w:rsidP="00852E20">
      <w:pPr>
        <w:autoSpaceDE w:val="0"/>
        <w:autoSpaceDN w:val="0"/>
        <w:adjustRightInd w:val="0"/>
        <w:rPr>
          <w:rFonts w:cs="Arial"/>
          <w:strike/>
          <w:szCs w:val="24"/>
        </w:rPr>
      </w:pPr>
      <w:r w:rsidRPr="00E6472E">
        <w:rPr>
          <w:rFonts w:cs="Arial"/>
          <w:b/>
          <w:i/>
          <w:iCs/>
          <w:szCs w:val="24"/>
          <w:u w:val="single"/>
        </w:rPr>
        <w:t xml:space="preserve">435.16 </w:t>
      </w:r>
      <w:r w:rsidRPr="00E6472E">
        <w:rPr>
          <w:rFonts w:cs="Arial"/>
          <w:b/>
          <w:i/>
          <w:iCs/>
          <w:strike/>
          <w:szCs w:val="24"/>
        </w:rPr>
        <w:t>510.10</w:t>
      </w:r>
      <w:r w:rsidRPr="00E6472E">
        <w:rPr>
          <w:rFonts w:cs="Arial"/>
          <w:b/>
          <w:i/>
          <w:iCs/>
          <w:szCs w:val="24"/>
        </w:rPr>
        <w:t xml:space="preserve"> Group R</w:t>
      </w:r>
      <w:r w:rsidRPr="00E6472E">
        <w:rPr>
          <w:rFonts w:cs="Arial"/>
          <w:b/>
          <w:i/>
          <w:iCs/>
          <w:szCs w:val="24"/>
          <w:u w:val="single"/>
        </w:rPr>
        <w:t>-2.1, R-3.1, R-4</w:t>
      </w:r>
      <w:r w:rsidRPr="00E6472E">
        <w:rPr>
          <w:rFonts w:cs="Arial"/>
          <w:i/>
          <w:iCs/>
          <w:szCs w:val="24"/>
        </w:rPr>
        <w:t xml:space="preserve"> [SFM] Buildings housing protective social</w:t>
      </w:r>
      <w:r w:rsidRPr="00E6472E">
        <w:rPr>
          <w:rFonts w:cs="Arial"/>
          <w:szCs w:val="24"/>
        </w:rPr>
        <w:t xml:space="preserve"> </w:t>
      </w:r>
      <w:r w:rsidRPr="00E6472E">
        <w:rPr>
          <w:rFonts w:cs="Arial"/>
          <w:i/>
          <w:iCs/>
          <w:szCs w:val="24"/>
        </w:rPr>
        <w:t xml:space="preserve">care </w:t>
      </w:r>
      <w:r w:rsidRPr="00E6472E">
        <w:rPr>
          <w:rFonts w:cs="Arial"/>
          <w:i/>
          <w:iCs/>
          <w:strike/>
          <w:szCs w:val="24"/>
        </w:rPr>
        <w:t>homes or in occupancies housing inmates who are not</w:t>
      </w:r>
      <w:r w:rsidRPr="00E6472E">
        <w:rPr>
          <w:rFonts w:cs="Arial"/>
          <w:strike/>
          <w:szCs w:val="24"/>
        </w:rPr>
        <w:t xml:space="preserve"> </w:t>
      </w:r>
      <w:r w:rsidRPr="00E6472E">
        <w:rPr>
          <w:rFonts w:cs="Arial"/>
          <w:i/>
          <w:iCs/>
          <w:strike/>
          <w:szCs w:val="24"/>
        </w:rPr>
        <w:t xml:space="preserve">restrained </w:t>
      </w:r>
      <w:r w:rsidRPr="00E6472E">
        <w:rPr>
          <w:rFonts w:cs="Arial"/>
          <w:i/>
          <w:iCs/>
          <w:szCs w:val="24"/>
        </w:rPr>
        <w:t>need not be of one-hour fire-resistive construction</w:t>
      </w:r>
      <w:r w:rsidRPr="00E6472E">
        <w:rPr>
          <w:rFonts w:cs="Arial"/>
          <w:szCs w:val="24"/>
        </w:rPr>
        <w:t xml:space="preserve"> </w:t>
      </w:r>
      <w:r w:rsidRPr="00E6472E">
        <w:rPr>
          <w:rFonts w:cs="Arial"/>
          <w:i/>
          <w:iCs/>
          <w:szCs w:val="24"/>
        </w:rPr>
        <w:t>when not more than two stories in height. In no case, shall</w:t>
      </w:r>
      <w:r w:rsidRPr="00E6472E">
        <w:rPr>
          <w:rFonts w:cs="Arial"/>
          <w:szCs w:val="24"/>
        </w:rPr>
        <w:t xml:space="preserve"> </w:t>
      </w:r>
      <w:r w:rsidRPr="00E6472E">
        <w:rPr>
          <w:rFonts w:cs="Arial"/>
          <w:i/>
          <w:iCs/>
          <w:szCs w:val="24"/>
        </w:rPr>
        <w:t xml:space="preserve">individual floor areas exceed 3,000 square feet </w:t>
      </w:r>
      <w:r w:rsidRPr="00E6472E">
        <w:rPr>
          <w:rFonts w:cs="Arial"/>
          <w:szCs w:val="24"/>
        </w:rPr>
        <w:t xml:space="preserve">(279 </w:t>
      </w:r>
      <w:r w:rsidRPr="00E6472E">
        <w:rPr>
          <w:rFonts w:cs="Arial"/>
          <w:i/>
          <w:iCs/>
          <w:szCs w:val="24"/>
        </w:rPr>
        <w:t>m2). The</w:t>
      </w:r>
      <w:r w:rsidRPr="00E6472E">
        <w:rPr>
          <w:rFonts w:cs="Arial"/>
          <w:szCs w:val="24"/>
        </w:rPr>
        <w:t xml:space="preserve"> </w:t>
      </w:r>
      <w:r w:rsidRPr="00E6472E">
        <w:rPr>
          <w:rFonts w:cs="Arial"/>
          <w:i/>
          <w:iCs/>
          <w:szCs w:val="24"/>
        </w:rPr>
        <w:t>fire-resistive protection of the exterior walls shall not be less</w:t>
      </w:r>
      <w:r w:rsidRPr="00E6472E">
        <w:rPr>
          <w:rFonts w:cs="Arial"/>
          <w:szCs w:val="24"/>
        </w:rPr>
        <w:t xml:space="preserve"> </w:t>
      </w:r>
      <w:r w:rsidRPr="00E6472E">
        <w:rPr>
          <w:rFonts w:cs="Arial"/>
          <w:i/>
          <w:iCs/>
          <w:szCs w:val="24"/>
        </w:rPr>
        <w:t xml:space="preserve">than one hour where such walls are located within </w:t>
      </w:r>
      <w:r w:rsidRPr="00E6472E">
        <w:rPr>
          <w:rFonts w:cs="Arial"/>
          <w:szCs w:val="24"/>
        </w:rPr>
        <w:t xml:space="preserve">5 </w:t>
      </w:r>
      <w:r w:rsidRPr="00E6472E">
        <w:rPr>
          <w:rFonts w:cs="Arial"/>
          <w:i/>
          <w:iCs/>
          <w:szCs w:val="24"/>
        </w:rPr>
        <w:t>feet (1524mm) of the property line. Openings within such walls are not permitted. Openings in exterior nonrated walls need not be protected.</w:t>
      </w:r>
    </w:p>
    <w:p w:rsidR="003274D5" w:rsidRPr="00E6472E" w:rsidRDefault="003274D5" w:rsidP="00852E20">
      <w:pPr>
        <w:contextualSpacing/>
        <w:rPr>
          <w:rFonts w:cs="Arial"/>
          <w:b/>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01F95" w:rsidRPr="00E6472E" w:rsidRDefault="00301F95" w:rsidP="00852E20">
      <w:pPr>
        <w:ind w:firstLine="720"/>
        <w:contextualSpacing/>
        <w:rPr>
          <w:rFonts w:cs="Arial"/>
          <w:b/>
          <w:bCs/>
          <w:i/>
          <w:iCs/>
          <w:snapToGrid/>
          <w:szCs w:val="24"/>
        </w:rPr>
      </w:pPr>
    </w:p>
    <w:p w:rsidR="00FC0F07" w:rsidRPr="00E6472E" w:rsidRDefault="00FC0F07" w:rsidP="00852E20">
      <w:pPr>
        <w:jc w:val="center"/>
        <w:rPr>
          <w:b/>
          <w:snapToGrid/>
        </w:rPr>
      </w:pPr>
      <w:r w:rsidRPr="00E6472E">
        <w:rPr>
          <w:b/>
          <w:snapToGrid/>
        </w:rPr>
        <w:t>SECTION 453</w:t>
      </w:r>
    </w:p>
    <w:p w:rsidR="00FC0F07" w:rsidRPr="00E6472E" w:rsidRDefault="00FC0F07" w:rsidP="00852E20">
      <w:pPr>
        <w:jc w:val="center"/>
        <w:rPr>
          <w:rFonts w:cs="Arial"/>
          <w:b/>
          <w:bCs/>
          <w:i/>
          <w:iCs/>
          <w:snapToGrid/>
          <w:szCs w:val="24"/>
        </w:rPr>
      </w:pPr>
      <w:r w:rsidRPr="00E6472E">
        <w:rPr>
          <w:rFonts w:cs="Arial"/>
          <w:b/>
          <w:bCs/>
          <w:i/>
          <w:iCs/>
          <w:snapToGrid/>
          <w:szCs w:val="24"/>
        </w:rPr>
        <w:t>GROUP L [SFM]</w:t>
      </w:r>
    </w:p>
    <w:p w:rsidR="001E30D3" w:rsidRPr="00E6472E" w:rsidRDefault="001E30D3" w:rsidP="00852E20">
      <w:pPr>
        <w:jc w:val="center"/>
        <w:rPr>
          <w:rFonts w:cs="Arial"/>
          <w:b/>
          <w:bCs/>
          <w:i/>
          <w:iCs/>
          <w:snapToGrid/>
          <w:szCs w:val="24"/>
        </w:rPr>
      </w:pPr>
    </w:p>
    <w:p w:rsidR="001E30D3" w:rsidRPr="00E6472E" w:rsidRDefault="001E30D3" w:rsidP="00852E20">
      <w:pPr>
        <w:pStyle w:val="Heading1"/>
      </w:pPr>
      <w:r w:rsidRPr="00E6472E">
        <w:t>Item: [SFM 01/19-4-32]</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rFonts w:cs="Arial"/>
          <w:b/>
          <w:bCs/>
          <w:i/>
          <w:iCs/>
          <w:snapToGrid/>
          <w:szCs w:val="24"/>
        </w:rPr>
      </w:pPr>
    </w:p>
    <w:p w:rsidR="00FC0F07" w:rsidRPr="00E6472E" w:rsidRDefault="001E30D3" w:rsidP="00852E20">
      <w:pPr>
        <w:pStyle w:val="Heading2"/>
      </w:pPr>
      <w:r w:rsidRPr="00E6472E">
        <w:t>[</w:t>
      </w:r>
      <w:r w:rsidR="009F508A" w:rsidRPr="00E6472E">
        <w:t>Section</w:t>
      </w:r>
      <w:r w:rsidR="00FC0F07" w:rsidRPr="00E6472E">
        <w:t>: 453.4.4</w:t>
      </w:r>
      <w:r w:rsidRPr="00E6472E">
        <w:t>]</w:t>
      </w:r>
    </w:p>
    <w:p w:rsidR="00FC0F07" w:rsidRPr="00E6472E" w:rsidRDefault="00FC0F07" w:rsidP="00852E20">
      <w:pPr>
        <w:jc w:val="center"/>
        <w:rPr>
          <w:rFonts w:cs="Arial"/>
          <w:b/>
          <w:snapToGrid/>
          <w:szCs w:val="24"/>
        </w:rPr>
      </w:pPr>
    </w:p>
    <w:p w:rsidR="00FC0F07" w:rsidRPr="00E6472E" w:rsidRDefault="00FC0F07" w:rsidP="00852E20">
      <w:pPr>
        <w:rPr>
          <w:rFonts w:cs="Arial"/>
          <w:i/>
          <w:color w:val="000000"/>
          <w:szCs w:val="24"/>
        </w:rPr>
      </w:pPr>
      <w:r w:rsidRPr="00E6472E">
        <w:rPr>
          <w:rFonts w:cs="Arial"/>
          <w:b/>
          <w:i/>
          <w:color w:val="000000"/>
          <w:szCs w:val="24"/>
        </w:rPr>
        <w:t>453.4.4 Emergency response equipment area.</w:t>
      </w:r>
      <w:r w:rsidRPr="00E6472E">
        <w:rPr>
          <w:rFonts w:cs="Arial"/>
          <w:i/>
          <w:color w:val="000000"/>
          <w:szCs w:val="24"/>
        </w:rPr>
        <w:t xml:space="preserve"> When required by the fire code </w:t>
      </w:r>
      <w:r w:rsidRPr="00E6472E">
        <w:rPr>
          <w:rFonts w:cs="Arial"/>
          <w:i/>
          <w:color w:val="000000"/>
          <w:szCs w:val="24"/>
        </w:rPr>
        <w:lastRenderedPageBreak/>
        <w:t xml:space="preserve">official, an area for emergency response equipment shall be provided on each floor in an approved location. The area shall be a minimum of 50 square feet (4.6 </w:t>
      </w:r>
      <w:r w:rsidRPr="00E6472E">
        <w:rPr>
          <w:rFonts w:cs="Arial"/>
          <w:i/>
          <w:szCs w:val="24"/>
        </w:rPr>
        <w:t>m</w:t>
      </w:r>
      <w:r w:rsidRPr="00E6472E">
        <w:rPr>
          <w:rFonts w:cs="Arial"/>
          <w:i/>
          <w:szCs w:val="24"/>
          <w:vertAlign w:val="superscript"/>
        </w:rPr>
        <w:t>2</w:t>
      </w:r>
      <w:r w:rsidRPr="00E6472E">
        <w:rPr>
          <w:rFonts w:cs="Arial"/>
          <w:i/>
          <w:szCs w:val="24"/>
        </w:rPr>
        <w:t xml:space="preserve">), for spill mitigation supplies per California Fire Code 5001.3.3.4 in a location approved by the fire code </w:t>
      </w:r>
      <w:proofErr w:type="gramStart"/>
      <w:r w:rsidRPr="00E6472E">
        <w:rPr>
          <w:rFonts w:cs="Arial"/>
          <w:i/>
          <w:szCs w:val="24"/>
        </w:rPr>
        <w:t>official, and</w:t>
      </w:r>
      <w:proofErr w:type="gramEnd"/>
      <w:r w:rsidRPr="00E6472E">
        <w:rPr>
          <w:rFonts w:cs="Arial"/>
          <w:i/>
          <w:szCs w:val="24"/>
        </w:rPr>
        <w:t xml:space="preserve"> </w:t>
      </w:r>
      <w:r w:rsidRPr="00E6472E">
        <w:rPr>
          <w:rFonts w:cs="Arial"/>
          <w:i/>
          <w:color w:val="000000"/>
          <w:szCs w:val="24"/>
        </w:rPr>
        <w:t xml:space="preserve">identified with signage. </w:t>
      </w:r>
    </w:p>
    <w:p w:rsidR="00FC0F07" w:rsidRPr="00E6472E" w:rsidRDefault="00FC0F07" w:rsidP="00852E20">
      <w:pPr>
        <w:ind w:left="720"/>
        <w:rPr>
          <w:rFonts w:cs="Arial"/>
          <w:b/>
          <w:i/>
          <w:color w:val="000000"/>
          <w:szCs w:val="24"/>
          <w:u w:val="single"/>
        </w:rPr>
      </w:pPr>
    </w:p>
    <w:p w:rsidR="00FC0F07" w:rsidRPr="00E6472E" w:rsidRDefault="00FC0F07" w:rsidP="00852E20">
      <w:pPr>
        <w:ind w:left="720"/>
        <w:rPr>
          <w:rFonts w:cs="Arial"/>
          <w:i/>
          <w:color w:val="000000"/>
          <w:szCs w:val="24"/>
        </w:rPr>
      </w:pPr>
      <w:r w:rsidRPr="00E6472E">
        <w:rPr>
          <w:rFonts w:cs="Arial"/>
          <w:b/>
          <w:i/>
          <w:color w:val="000000"/>
          <w:szCs w:val="24"/>
          <w:u w:val="single"/>
        </w:rPr>
        <w:t>Exception:</w:t>
      </w:r>
      <w:r w:rsidRPr="00E6472E">
        <w:rPr>
          <w:rFonts w:cs="Arial"/>
          <w:i/>
          <w:color w:val="000000"/>
          <w:szCs w:val="24"/>
          <w:u w:val="single"/>
        </w:rPr>
        <w:t xml:space="preserve"> The area size for spill mitigation supplies may be reduced by the fire code official when adequate supplies are provided.</w:t>
      </w:r>
    </w:p>
    <w:p w:rsidR="00FC0F07" w:rsidRPr="00E6472E" w:rsidRDefault="00FC0F07" w:rsidP="00852E20">
      <w:pPr>
        <w:rPr>
          <w:rFonts w:cs="Arial"/>
          <w:szCs w:val="24"/>
        </w:rPr>
      </w:pPr>
    </w:p>
    <w:p w:rsidR="001E30D3" w:rsidRPr="00E6472E" w:rsidRDefault="001E30D3" w:rsidP="00852E20">
      <w:pPr>
        <w:pStyle w:val="Heading1"/>
      </w:pPr>
      <w:r w:rsidRPr="00E6472E">
        <w:t>Item: [SFM 01/19-4-33]</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rPr>
          <w:rFonts w:cs="Arial"/>
          <w:szCs w:val="24"/>
        </w:rPr>
      </w:pPr>
    </w:p>
    <w:p w:rsidR="009F508A" w:rsidRPr="00E6472E" w:rsidRDefault="001E30D3" w:rsidP="00852E20">
      <w:pPr>
        <w:pStyle w:val="Heading2"/>
      </w:pPr>
      <w:r w:rsidRPr="00E6472E">
        <w:t>[</w:t>
      </w:r>
      <w:r w:rsidR="009F508A" w:rsidRPr="00E6472E">
        <w:t>Section: 453.4.7.2</w:t>
      </w:r>
      <w:r w:rsidRPr="00E6472E">
        <w:t>]</w:t>
      </w:r>
    </w:p>
    <w:p w:rsidR="009F508A" w:rsidRPr="00E6472E" w:rsidRDefault="009F508A" w:rsidP="00852E20">
      <w:pPr>
        <w:rPr>
          <w:rFonts w:cs="Arial"/>
          <w:szCs w:val="24"/>
        </w:rPr>
      </w:pPr>
    </w:p>
    <w:p w:rsidR="00FC0F07" w:rsidRPr="00E6472E" w:rsidRDefault="00FC0F07" w:rsidP="00852E20">
      <w:pPr>
        <w:autoSpaceDE w:val="0"/>
        <w:autoSpaceDN w:val="0"/>
        <w:adjustRightInd w:val="0"/>
        <w:rPr>
          <w:rFonts w:cs="Arial"/>
          <w:b/>
          <w:bCs/>
          <w:i/>
          <w:iCs/>
          <w:szCs w:val="24"/>
        </w:rPr>
      </w:pPr>
      <w:r w:rsidRPr="00E6472E">
        <w:rPr>
          <w:rFonts w:cs="Arial"/>
          <w:b/>
          <w:bCs/>
          <w:i/>
          <w:iCs/>
          <w:szCs w:val="24"/>
        </w:rPr>
        <w:t xml:space="preserve">453.4.7.2 Fire dampers, smoke dampers and combination fire/smoke dampers. </w:t>
      </w:r>
      <w:r w:rsidRPr="00E6472E">
        <w:rPr>
          <w:rFonts w:cs="Arial"/>
          <w:i/>
          <w:iCs/>
          <w:szCs w:val="24"/>
        </w:rPr>
        <w:t>Fire dampers, smoke dampers</w:t>
      </w:r>
      <w:r w:rsidRPr="00E6472E">
        <w:rPr>
          <w:rFonts w:cs="Arial"/>
          <w:b/>
          <w:bCs/>
          <w:i/>
          <w:iCs/>
          <w:szCs w:val="24"/>
        </w:rPr>
        <w:t xml:space="preserve"> </w:t>
      </w:r>
      <w:r w:rsidRPr="00E6472E">
        <w:rPr>
          <w:rFonts w:cs="Arial"/>
          <w:i/>
          <w:iCs/>
          <w:szCs w:val="24"/>
        </w:rPr>
        <w:t>or fire/smoke dampers shall not be permitted in</w:t>
      </w:r>
      <w:r w:rsidRPr="00E6472E">
        <w:rPr>
          <w:rFonts w:cs="Arial"/>
          <w:b/>
          <w:bCs/>
          <w:i/>
          <w:iCs/>
          <w:szCs w:val="24"/>
        </w:rPr>
        <w:t xml:space="preserve"> </w:t>
      </w:r>
      <w:r w:rsidRPr="00E6472E">
        <w:rPr>
          <w:rFonts w:cs="Arial"/>
          <w:i/>
          <w:iCs/>
          <w:szCs w:val="24"/>
        </w:rPr>
        <w:t>mechanical exhaust duct systems used to maintain a</w:t>
      </w:r>
      <w:r w:rsidRPr="00E6472E">
        <w:rPr>
          <w:rFonts w:cs="Arial"/>
          <w:b/>
          <w:bCs/>
          <w:i/>
          <w:iCs/>
          <w:szCs w:val="24"/>
        </w:rPr>
        <w:t xml:space="preserve"> </w:t>
      </w:r>
      <w:r w:rsidRPr="00E6472E">
        <w:rPr>
          <w:rFonts w:cs="Arial"/>
          <w:i/>
          <w:iCs/>
          <w:szCs w:val="24"/>
        </w:rPr>
        <w:t>safe laboratory environment. When the exhaust duct</w:t>
      </w:r>
      <w:r w:rsidRPr="00E6472E">
        <w:rPr>
          <w:rFonts w:cs="Arial"/>
          <w:b/>
          <w:bCs/>
          <w:i/>
          <w:iCs/>
          <w:szCs w:val="24"/>
        </w:rPr>
        <w:t xml:space="preserve"> </w:t>
      </w:r>
      <w:r w:rsidRPr="00E6472E">
        <w:rPr>
          <w:rFonts w:cs="Arial"/>
          <w:i/>
          <w:iCs/>
          <w:szCs w:val="24"/>
        </w:rPr>
        <w:t>penetrates the laboratory suite boundary the exhaust</w:t>
      </w:r>
      <w:r w:rsidRPr="00E6472E">
        <w:rPr>
          <w:rFonts w:cs="Arial"/>
          <w:b/>
          <w:bCs/>
          <w:i/>
          <w:iCs/>
          <w:szCs w:val="24"/>
        </w:rPr>
        <w:t xml:space="preserve"> </w:t>
      </w:r>
      <w:r w:rsidRPr="00E6472E">
        <w:rPr>
          <w:rFonts w:cs="Arial"/>
          <w:i/>
          <w:iCs/>
          <w:szCs w:val="24"/>
        </w:rPr>
        <w:t xml:space="preserve">duct shall be located within a horizontal </w:t>
      </w:r>
      <w:r w:rsidRPr="00E6472E">
        <w:rPr>
          <w:rFonts w:cs="Arial"/>
          <w:i/>
          <w:iCs/>
          <w:szCs w:val="24"/>
          <w:u w:val="single"/>
        </w:rPr>
        <w:t>or vertical</w:t>
      </w:r>
      <w:r w:rsidRPr="00E6472E">
        <w:rPr>
          <w:rFonts w:cs="Arial"/>
          <w:i/>
          <w:iCs/>
          <w:szCs w:val="24"/>
        </w:rPr>
        <w:t xml:space="preserve"> assembly having</w:t>
      </w:r>
      <w:r w:rsidRPr="00E6472E">
        <w:rPr>
          <w:rFonts w:cs="Arial"/>
          <w:b/>
          <w:bCs/>
          <w:i/>
          <w:iCs/>
          <w:szCs w:val="24"/>
        </w:rPr>
        <w:t xml:space="preserve"> </w:t>
      </w:r>
      <w:r w:rsidRPr="00E6472E">
        <w:rPr>
          <w:rFonts w:cs="Arial"/>
          <w:i/>
          <w:iCs/>
          <w:szCs w:val="24"/>
        </w:rPr>
        <w:t>a fire resistance rating equal to the fire barrier.</w:t>
      </w:r>
    </w:p>
    <w:p w:rsidR="00FC0F07" w:rsidRPr="00E6472E" w:rsidRDefault="00FC0F07" w:rsidP="00852E20">
      <w:pPr>
        <w:autoSpaceDE w:val="0"/>
        <w:autoSpaceDN w:val="0"/>
        <w:adjustRightInd w:val="0"/>
        <w:rPr>
          <w:rFonts w:cs="Arial"/>
          <w:szCs w:val="24"/>
        </w:rPr>
      </w:pPr>
    </w:p>
    <w:p w:rsidR="001E30D3" w:rsidRPr="00E6472E" w:rsidRDefault="001E30D3" w:rsidP="00852E20">
      <w:pPr>
        <w:pStyle w:val="Heading1"/>
      </w:pPr>
      <w:r w:rsidRPr="00E6472E">
        <w:t>Item: [SFM 01/19-4-34]</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rPr>
          <w:rFonts w:cs="Arial"/>
          <w:szCs w:val="24"/>
        </w:rPr>
      </w:pPr>
    </w:p>
    <w:p w:rsidR="009F508A" w:rsidRPr="00E6472E" w:rsidRDefault="001E30D3" w:rsidP="00852E20">
      <w:pPr>
        <w:pStyle w:val="Heading2"/>
      </w:pPr>
      <w:r w:rsidRPr="00E6472E">
        <w:t>[</w:t>
      </w:r>
      <w:r w:rsidR="009F508A" w:rsidRPr="00E6472E">
        <w:t>Section: 453.9</w:t>
      </w:r>
      <w:r w:rsidRPr="00E6472E">
        <w:t>]</w:t>
      </w:r>
    </w:p>
    <w:p w:rsidR="009F508A" w:rsidRPr="00E6472E" w:rsidRDefault="009F508A" w:rsidP="00852E20">
      <w:pPr>
        <w:autoSpaceDE w:val="0"/>
        <w:autoSpaceDN w:val="0"/>
        <w:adjustRightInd w:val="0"/>
        <w:rPr>
          <w:rFonts w:cs="Arial"/>
          <w:szCs w:val="24"/>
        </w:rPr>
      </w:pPr>
    </w:p>
    <w:p w:rsidR="00FC0F07" w:rsidRPr="00E6472E" w:rsidRDefault="00FC0F07" w:rsidP="00852E20">
      <w:pPr>
        <w:autoSpaceDE w:val="0"/>
        <w:autoSpaceDN w:val="0"/>
        <w:adjustRightInd w:val="0"/>
        <w:rPr>
          <w:rFonts w:cs="Arial"/>
          <w:b/>
          <w:bCs/>
          <w:i/>
          <w:iCs/>
          <w:szCs w:val="24"/>
        </w:rPr>
      </w:pPr>
      <w:r w:rsidRPr="00E6472E">
        <w:rPr>
          <w:rFonts w:cs="Arial"/>
          <w:b/>
          <w:bCs/>
          <w:i/>
          <w:iCs/>
          <w:szCs w:val="24"/>
        </w:rPr>
        <w:t xml:space="preserve">453.9 Existing Group L </w:t>
      </w:r>
      <w:r w:rsidRPr="00E6472E">
        <w:rPr>
          <w:rFonts w:cs="Arial"/>
          <w:b/>
          <w:bCs/>
          <w:i/>
          <w:iCs/>
          <w:strike/>
          <w:szCs w:val="24"/>
        </w:rPr>
        <w:t>or</w:t>
      </w:r>
      <w:r w:rsidRPr="00E6472E">
        <w:rPr>
          <w:rFonts w:cs="Arial"/>
          <w:b/>
          <w:bCs/>
          <w:i/>
          <w:iCs/>
          <w:szCs w:val="24"/>
        </w:rPr>
        <w:t xml:space="preserve"> </w:t>
      </w:r>
      <w:r w:rsidRPr="00E6472E">
        <w:rPr>
          <w:rFonts w:cs="Arial"/>
          <w:b/>
          <w:bCs/>
          <w:i/>
          <w:iCs/>
          <w:szCs w:val="24"/>
          <w:u w:val="single"/>
        </w:rPr>
        <w:t>and</w:t>
      </w:r>
      <w:r w:rsidRPr="00E6472E">
        <w:rPr>
          <w:rFonts w:cs="Arial"/>
          <w:b/>
          <w:bCs/>
          <w:i/>
          <w:iCs/>
          <w:szCs w:val="24"/>
        </w:rPr>
        <w:t xml:space="preserve"> Group H-8 occupancies, additions, alterations, or repairs. </w:t>
      </w:r>
      <w:r w:rsidRPr="00E6472E">
        <w:rPr>
          <w:rFonts w:cs="Arial"/>
          <w:i/>
          <w:iCs/>
          <w:szCs w:val="24"/>
        </w:rPr>
        <w:t xml:space="preserve">See California Fire Code </w:t>
      </w:r>
      <w:r w:rsidRPr="00E6472E">
        <w:rPr>
          <w:rFonts w:cs="Arial"/>
          <w:i/>
          <w:iCs/>
          <w:szCs w:val="24"/>
          <w:u w:val="single"/>
        </w:rPr>
        <w:t xml:space="preserve">Chapter 11, </w:t>
      </w:r>
      <w:r w:rsidRPr="00E6472E">
        <w:rPr>
          <w:rFonts w:cs="Arial"/>
          <w:i/>
          <w:iCs/>
          <w:szCs w:val="24"/>
        </w:rPr>
        <w:t>Section</w:t>
      </w:r>
      <w:r w:rsidRPr="00E6472E">
        <w:rPr>
          <w:rFonts w:cs="Arial"/>
          <w:b/>
          <w:bCs/>
          <w:i/>
          <w:iCs/>
          <w:szCs w:val="24"/>
        </w:rPr>
        <w:t xml:space="preserve"> </w:t>
      </w:r>
      <w:r w:rsidRPr="00E6472E">
        <w:rPr>
          <w:rFonts w:cs="Arial"/>
          <w:i/>
          <w:iCs/>
          <w:szCs w:val="24"/>
        </w:rPr>
        <w:t xml:space="preserve">1116 and California Existing Building Code </w:t>
      </w:r>
      <w:r w:rsidRPr="00E6472E">
        <w:rPr>
          <w:rFonts w:cs="Arial"/>
          <w:i/>
          <w:iCs/>
          <w:strike/>
          <w:szCs w:val="24"/>
        </w:rPr>
        <w:t>Section 316</w:t>
      </w:r>
      <w:r w:rsidRPr="00E6472E">
        <w:rPr>
          <w:rFonts w:cs="Arial"/>
          <w:i/>
          <w:iCs/>
          <w:szCs w:val="24"/>
        </w:rPr>
        <w:t>.</w:t>
      </w:r>
    </w:p>
    <w:p w:rsidR="00FC0F07" w:rsidRPr="00E6472E" w:rsidRDefault="00FC0F07" w:rsidP="00852E20">
      <w:pPr>
        <w:rPr>
          <w:rFonts w:cs="Arial"/>
          <w:b/>
          <w:color w:val="000000"/>
          <w:szCs w:val="24"/>
        </w:rPr>
      </w:pPr>
    </w:p>
    <w:p w:rsidR="004736C0" w:rsidRPr="00E6472E" w:rsidRDefault="004736C0" w:rsidP="00852E20">
      <w:pPr>
        <w:ind w:firstLine="720"/>
        <w:rPr>
          <w:rFonts w:cs="Arial"/>
          <w:b/>
          <w:color w:val="000000"/>
          <w:szCs w:val="24"/>
        </w:rPr>
      </w:pPr>
      <w:r w:rsidRPr="00E6472E">
        <w:rPr>
          <w:rFonts w:cs="Arial"/>
          <w:b/>
          <w:color w:val="000000"/>
          <w:szCs w:val="24"/>
        </w:rPr>
        <w:t>[L OCCUPANCY WORK GROUP 2019 INTERVENING PROPOSALS]</w:t>
      </w:r>
    </w:p>
    <w:p w:rsidR="004736C0" w:rsidRPr="00E6472E" w:rsidRDefault="004736C0" w:rsidP="00852E20">
      <w:pPr>
        <w:ind w:firstLine="720"/>
        <w:rPr>
          <w:rFonts w:cs="Arial"/>
          <w:b/>
          <w:color w:val="000000"/>
          <w:szCs w:val="24"/>
        </w:rPr>
      </w:pPr>
      <w:r w:rsidRPr="00E6472E">
        <w:rPr>
          <w:rFonts w:cs="Arial"/>
          <w:b/>
          <w:color w:val="000000"/>
          <w:szCs w:val="24"/>
        </w:rPr>
        <w:t>[Related Sections in Part 2, California Building Code]:</w:t>
      </w:r>
    </w:p>
    <w:p w:rsidR="004736C0" w:rsidRPr="00E6472E" w:rsidRDefault="004736C0" w:rsidP="00852E20">
      <w:pPr>
        <w:ind w:firstLine="720"/>
        <w:rPr>
          <w:rFonts w:cs="Arial"/>
          <w:color w:val="000000"/>
          <w:szCs w:val="24"/>
        </w:rPr>
      </w:pPr>
      <w:r w:rsidRPr="00E6472E">
        <w:rPr>
          <w:rFonts w:cs="Arial"/>
          <w:color w:val="000000"/>
          <w:szCs w:val="24"/>
        </w:rPr>
        <w:t>453.4.4, 453.4.7.2, 1020.5, 3001.6</w:t>
      </w:r>
    </w:p>
    <w:p w:rsidR="001F202E" w:rsidRPr="00E6472E" w:rsidRDefault="001F202E" w:rsidP="00852E20">
      <w:pPr>
        <w:rPr>
          <w:rFonts w:cs="Arial"/>
          <w:color w:val="000000"/>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 xml:space="preserve">Health and Safety Code Sections 13143, 13143.1, 13143.9, 13211, </w:t>
      </w:r>
      <w:r w:rsidRPr="00E6472E">
        <w:rPr>
          <w:bCs/>
          <w:szCs w:val="24"/>
        </w:rPr>
        <w:lastRenderedPageBreak/>
        <w:t>18949.2, 25500 through 25545, Government Code Sections 51176, 51177, 51178, 51179, Public Resources Code Sections 4201-4204</w:t>
      </w:r>
    </w:p>
    <w:p w:rsidR="001F202E" w:rsidRPr="00E6472E" w:rsidRDefault="001F202E" w:rsidP="00852E20">
      <w:pPr>
        <w:rPr>
          <w:rFonts w:cs="Arial"/>
          <w:color w:val="000000"/>
          <w:szCs w:val="24"/>
        </w:rPr>
      </w:pPr>
    </w:p>
    <w:p w:rsidR="00FC0F07" w:rsidRPr="00E6472E" w:rsidRDefault="00FC0F07" w:rsidP="00852E20">
      <w:pPr>
        <w:rPr>
          <w:rFonts w:cs="Arial"/>
          <w:b/>
          <w:snapToGrid/>
          <w:szCs w:val="24"/>
        </w:rPr>
      </w:pPr>
    </w:p>
    <w:p w:rsidR="0024413F" w:rsidRPr="00E6472E" w:rsidRDefault="0024413F" w:rsidP="00852E20">
      <w:pPr>
        <w:jc w:val="center"/>
        <w:rPr>
          <w:b/>
        </w:rPr>
      </w:pPr>
      <w:r w:rsidRPr="00E6472E">
        <w:rPr>
          <w:b/>
        </w:rPr>
        <w:t>CHAPTER 5</w:t>
      </w:r>
    </w:p>
    <w:p w:rsidR="0024413F" w:rsidRPr="00E6472E" w:rsidRDefault="0024413F" w:rsidP="00852E20">
      <w:pPr>
        <w:jc w:val="center"/>
        <w:rPr>
          <w:b/>
          <w:snapToGrid/>
        </w:rPr>
      </w:pPr>
      <w:r w:rsidRPr="00E6472E">
        <w:rPr>
          <w:b/>
          <w:snapToGrid/>
        </w:rPr>
        <w:t>GENERAL BUILDING HEIGHTS AND AREAS</w:t>
      </w:r>
    </w:p>
    <w:p w:rsidR="00F55DE3" w:rsidRPr="00E6472E" w:rsidRDefault="00F55DE3" w:rsidP="00852E20">
      <w:pPr>
        <w:jc w:val="center"/>
        <w:rPr>
          <w:rFonts w:cs="Arial"/>
          <w:b/>
          <w:bCs/>
          <w:snapToGrid/>
          <w:szCs w:val="24"/>
        </w:rPr>
      </w:pPr>
    </w:p>
    <w:p w:rsidR="00F55DE3" w:rsidRPr="00E6472E" w:rsidRDefault="00F55DE3" w:rsidP="00852E20">
      <w:pPr>
        <w:jc w:val="center"/>
        <w:rPr>
          <w:b/>
        </w:rPr>
      </w:pPr>
      <w:r w:rsidRPr="00E6472E">
        <w:rPr>
          <w:b/>
        </w:rPr>
        <w:t>SECTION 504</w:t>
      </w:r>
    </w:p>
    <w:p w:rsidR="0024413F" w:rsidRPr="00E6472E" w:rsidRDefault="00F55DE3" w:rsidP="00852E20">
      <w:pPr>
        <w:jc w:val="center"/>
        <w:rPr>
          <w:b/>
          <w:snapToGrid/>
        </w:rPr>
      </w:pPr>
      <w:r w:rsidRPr="00E6472E">
        <w:rPr>
          <w:b/>
          <w:snapToGrid/>
        </w:rPr>
        <w:t>BUILDING HEIGHT AND NUMBER OF STORIES</w:t>
      </w:r>
    </w:p>
    <w:p w:rsidR="009F508A" w:rsidRPr="00E6472E" w:rsidRDefault="009F508A" w:rsidP="00852E20">
      <w:pPr>
        <w:jc w:val="center"/>
        <w:rPr>
          <w:b/>
        </w:rPr>
      </w:pPr>
    </w:p>
    <w:p w:rsidR="001E30D3" w:rsidRPr="00E6472E" w:rsidRDefault="001E30D3" w:rsidP="00852E20">
      <w:pPr>
        <w:pStyle w:val="Heading1"/>
      </w:pPr>
      <w:r w:rsidRPr="00E6472E">
        <w:t>Item: [SFM 01/19-5-1]</w:t>
      </w:r>
    </w:p>
    <w:p w:rsidR="001E30D3" w:rsidRPr="00E6472E" w:rsidRDefault="001E30D3" w:rsidP="00852E20">
      <w:pPr>
        <w:rPr>
          <w:rFonts w:cs="Arial"/>
        </w:rPr>
      </w:pPr>
      <w:r w:rsidRPr="00E6472E">
        <w:rPr>
          <w:rFonts w:cs="Arial"/>
          <w:b/>
        </w:rPr>
        <w:t>Chapter:</w:t>
      </w:r>
      <w:r w:rsidRPr="00E6472E">
        <w:rPr>
          <w:rFonts w:cs="Arial"/>
        </w:rPr>
        <w:t xml:space="preserve"> [5, GENERAL BUILDING HEIGHTS AND AREA]</w:t>
      </w:r>
    </w:p>
    <w:p w:rsidR="001E30D3" w:rsidRPr="00E6472E" w:rsidRDefault="001E30D3" w:rsidP="00852E20">
      <w:pPr>
        <w:rPr>
          <w:rFonts w:cs="Arial"/>
        </w:rPr>
      </w:pPr>
      <w:r w:rsidRPr="00E6472E">
        <w:rPr>
          <w:rFonts w:cs="Arial"/>
          <w:b/>
        </w:rPr>
        <w:t>Section:</w:t>
      </w:r>
      <w:r w:rsidRPr="00E6472E">
        <w:rPr>
          <w:rFonts w:cs="Arial"/>
        </w:rPr>
        <w:t xml:space="preserve"> [504, BUILDING HEIGHT AND NUMBER OF STORIES]</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b/>
        </w:rPr>
      </w:pPr>
    </w:p>
    <w:p w:rsidR="00F55DE3" w:rsidRPr="00E6472E" w:rsidRDefault="001E30D3" w:rsidP="00852E20">
      <w:pPr>
        <w:pStyle w:val="Heading2"/>
      </w:pPr>
      <w:r w:rsidRPr="00E6472E">
        <w:t>[</w:t>
      </w:r>
      <w:r w:rsidR="00F55DE3" w:rsidRPr="00E6472E">
        <w:t>Section: TABLE 504.3</w:t>
      </w:r>
      <w:r w:rsidR="003427B9" w:rsidRPr="00E6472E">
        <w:t xml:space="preserve"> (I-3 Workgroup)</w:t>
      </w:r>
      <w:r w:rsidRPr="00E6472E">
        <w:t>]</w:t>
      </w:r>
    </w:p>
    <w:p w:rsidR="003427B9" w:rsidRPr="00E6472E" w:rsidRDefault="003427B9"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504.3</w:t>
      </w:r>
    </w:p>
    <w:p w:rsidR="0024413F" w:rsidRPr="00E6472E" w:rsidRDefault="0024413F"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BUILDING HEIGHT IN FEET ABOVE GRADE PLANE </w:t>
      </w:r>
      <w:r w:rsidRPr="00E6472E">
        <w:rPr>
          <w:rFonts w:cs="Arial"/>
          <w:b/>
          <w:bCs/>
          <w:szCs w:val="24"/>
          <w:vertAlign w:val="superscript"/>
        </w:rPr>
        <w:t>a</w:t>
      </w:r>
      <w:r w:rsidRPr="00E6472E">
        <w:rPr>
          <w:rFonts w:cs="Arial"/>
          <w:b/>
          <w:bCs/>
          <w:i/>
          <w:iCs/>
          <w:szCs w:val="24"/>
          <w:vertAlign w:val="superscript"/>
        </w:rPr>
        <w:t xml:space="preserve">, </w:t>
      </w:r>
      <w:proofErr w:type="spellStart"/>
      <w:r w:rsidRPr="00E6472E">
        <w:rPr>
          <w:rFonts w:cs="Arial"/>
          <w:b/>
          <w:bCs/>
          <w:i/>
          <w:iCs/>
          <w:szCs w:val="24"/>
          <w:vertAlign w:val="superscript"/>
        </w:rPr>
        <w:t>i</w:t>
      </w:r>
      <w:proofErr w:type="spellEnd"/>
    </w:p>
    <w:p w:rsidR="00244350" w:rsidRPr="00E6472E" w:rsidRDefault="00A04FBD"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1984375"/>
            <wp:effectExtent l="0" t="0" r="0" b="0"/>
            <wp:docPr id="3" name="Picture 3" descr="Alowable Building Height in Feet Above Grade Plane&#10;&#10;The new R-2.2 occupancy classification was introduced in the 2019 Triennial code cycle and the NS value row needs to be added to Table 504.3. The NS values for the R-2.2 occupancy was missed in the 2018 Triennial rulemaking package. The NS value is needed in the table for consistency. The benefit of the NS value is for code consistency." title="Table 504.3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04.3 I-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For SI: 1 foot = 304.8 mm.</w:t>
      </w:r>
    </w:p>
    <w:p w:rsidR="0024413F" w:rsidRPr="00E6472E" w:rsidRDefault="0024413F" w:rsidP="00852E20">
      <w:pPr>
        <w:autoSpaceDE w:val="0"/>
        <w:autoSpaceDN w:val="0"/>
        <w:adjustRightInd w:val="0"/>
        <w:rPr>
          <w:rFonts w:cs="Arial"/>
          <w:szCs w:val="24"/>
        </w:rPr>
      </w:pPr>
      <w:r w:rsidRPr="00E6472E">
        <w:rPr>
          <w:rFonts w:cs="Arial"/>
          <w:szCs w:val="24"/>
        </w:rPr>
        <w:t xml:space="preserve">UL = Unlimited; </w:t>
      </w:r>
      <w:r w:rsidRPr="00E6472E">
        <w:rPr>
          <w:rFonts w:cs="Arial"/>
          <w:i/>
          <w:iCs/>
          <w:szCs w:val="24"/>
        </w:rPr>
        <w:t xml:space="preserve">NP = Not Permitted; </w:t>
      </w:r>
      <w:r w:rsidRPr="00E6472E">
        <w:rPr>
          <w:rFonts w:cs="Arial"/>
          <w:szCs w:val="24"/>
        </w:rPr>
        <w:t>NS = Buildings not equipped throughout with an automatic sprinkler system; S = Buildings equipped throughout with an</w:t>
      </w:r>
    </w:p>
    <w:p w:rsidR="0024413F" w:rsidRPr="00E6472E" w:rsidRDefault="0024413F" w:rsidP="00852E20">
      <w:pPr>
        <w:autoSpaceDE w:val="0"/>
        <w:autoSpaceDN w:val="0"/>
        <w:adjustRightInd w:val="0"/>
        <w:rPr>
          <w:rFonts w:cs="Arial"/>
          <w:szCs w:val="24"/>
        </w:rPr>
      </w:pPr>
      <w:r w:rsidRPr="00E6472E">
        <w:rPr>
          <w:rFonts w:cs="Arial"/>
          <w:szCs w:val="24"/>
        </w:rPr>
        <w:t>automatic sprinkler system installed in accordance with Section 903.3.1.1; S13R = Buildings equipped throughout with an automatic sprinkler system installed in</w:t>
      </w:r>
    </w:p>
    <w:p w:rsidR="0024413F" w:rsidRPr="00E6472E" w:rsidRDefault="0024413F" w:rsidP="00852E20">
      <w:pPr>
        <w:autoSpaceDE w:val="0"/>
        <w:autoSpaceDN w:val="0"/>
        <w:adjustRightInd w:val="0"/>
        <w:rPr>
          <w:rFonts w:cs="Arial"/>
          <w:szCs w:val="24"/>
        </w:rPr>
      </w:pPr>
      <w:r w:rsidRPr="00E6472E">
        <w:rPr>
          <w:rFonts w:cs="Arial"/>
          <w:szCs w:val="24"/>
        </w:rPr>
        <w:t>accordance with Section 903.3.1.2; S13D = Buildings equipped throughout with an automatic sprinkler system installed in accordance with Section 903.3.1.3.</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szCs w:val="24"/>
        </w:rPr>
      </w:pPr>
      <w:r w:rsidRPr="00E6472E">
        <w:rPr>
          <w:rFonts w:cs="Arial"/>
          <w:szCs w:val="24"/>
        </w:rPr>
        <w:t>(footnotes remain unchanged)</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i/>
          <w:iCs/>
          <w:szCs w:val="24"/>
        </w:rPr>
      </w:pPr>
      <w:r w:rsidRPr="00E6472E">
        <w:rPr>
          <w:rFonts w:cs="Arial"/>
          <w:szCs w:val="24"/>
        </w:rPr>
        <w:t>h. New Group R occupancies are required to be protected by an automatic sprinkler system in accordance with Section 903.2.8.</w:t>
      </w:r>
    </w:p>
    <w:p w:rsidR="0024413F" w:rsidRPr="00E6472E" w:rsidRDefault="0024413F" w:rsidP="00852E20">
      <w:pPr>
        <w:contextualSpacing/>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 xml:space="preserve">310.3.1, 408.1.2.2, 408.3.6, TABLE 408.3.13 (New), 408.13, TABLE 504.3, TABLE 504.4, TABLE 506.2, TABLE 508.4. 435.16 (Renumbered from 510.10), </w:t>
      </w:r>
      <w:r w:rsidRPr="00E6472E">
        <w:rPr>
          <w:rFonts w:cs="Arial"/>
          <w:szCs w:val="24"/>
        </w:rPr>
        <w:lastRenderedPageBreak/>
        <w:t>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905924" w:rsidRPr="00E6472E" w:rsidRDefault="00905924" w:rsidP="00852E20">
      <w:pPr>
        <w:widowControl/>
        <w:rPr>
          <w:rFonts w:cs="Arial"/>
          <w:b/>
          <w:szCs w:val="24"/>
        </w:rPr>
      </w:pPr>
      <w:r w:rsidRPr="00E6472E">
        <w:rPr>
          <w:rFonts w:cs="Arial"/>
          <w:b/>
          <w:szCs w:val="24"/>
        </w:rPr>
        <w:br w:type="page"/>
      </w:r>
    </w:p>
    <w:p w:rsidR="001E30D3" w:rsidRPr="00E6472E" w:rsidRDefault="001E30D3" w:rsidP="00852E20">
      <w:pPr>
        <w:pStyle w:val="Heading1"/>
      </w:pPr>
      <w:r w:rsidRPr="00E6472E">
        <w:lastRenderedPageBreak/>
        <w:t>Item: [SFM 01/19-5-2]</w:t>
      </w:r>
    </w:p>
    <w:p w:rsidR="001E30D3" w:rsidRPr="00E6472E" w:rsidRDefault="001E30D3" w:rsidP="00852E20">
      <w:pPr>
        <w:rPr>
          <w:rFonts w:cs="Arial"/>
        </w:rPr>
      </w:pPr>
      <w:r w:rsidRPr="00E6472E">
        <w:rPr>
          <w:rFonts w:cs="Arial"/>
          <w:b/>
        </w:rPr>
        <w:t>Chapter:</w:t>
      </w:r>
      <w:r w:rsidRPr="00E6472E">
        <w:rPr>
          <w:rFonts w:cs="Arial"/>
        </w:rPr>
        <w:t xml:space="preserve"> [5, GENERAL BUILDING HEIGHTS AND AREA]</w:t>
      </w:r>
    </w:p>
    <w:p w:rsidR="001E30D3" w:rsidRPr="00E6472E" w:rsidRDefault="001E30D3" w:rsidP="00852E20">
      <w:pPr>
        <w:rPr>
          <w:rFonts w:cs="Arial"/>
        </w:rPr>
      </w:pPr>
      <w:r w:rsidRPr="00E6472E">
        <w:rPr>
          <w:rFonts w:cs="Arial"/>
          <w:b/>
        </w:rPr>
        <w:t>Section:</w:t>
      </w:r>
      <w:r w:rsidRPr="00E6472E">
        <w:rPr>
          <w:rFonts w:cs="Arial"/>
        </w:rPr>
        <w:t xml:space="preserve"> [504, BUILDING HEIGHT AND NUMBER OF STORIES]</w:t>
      </w:r>
    </w:p>
    <w:p w:rsidR="001E30D3" w:rsidRPr="00E6472E" w:rsidRDefault="001E30D3" w:rsidP="00852E20">
      <w:pPr>
        <w:rPr>
          <w:rFonts w:cs="Arial"/>
          <w:b/>
        </w:rPr>
      </w:pPr>
      <w:r w:rsidRPr="00E6472E">
        <w:rPr>
          <w:rFonts w:cs="Arial"/>
          <w:b/>
        </w:rPr>
        <w:t>Express Terms:</w:t>
      </w:r>
    </w:p>
    <w:p w:rsidR="001E30D3" w:rsidRPr="00E6472E" w:rsidRDefault="001E30D3" w:rsidP="00852E20">
      <w:pPr>
        <w:widowControl/>
        <w:rPr>
          <w:rFonts w:cs="Arial"/>
          <w:b/>
          <w:szCs w:val="24"/>
        </w:rPr>
      </w:pPr>
    </w:p>
    <w:p w:rsidR="00EE7DAE" w:rsidRPr="00E6472E" w:rsidRDefault="001E30D3" w:rsidP="00852E20">
      <w:pPr>
        <w:pStyle w:val="Heading2"/>
      </w:pPr>
      <w:r w:rsidRPr="00E6472E">
        <w:t>[</w:t>
      </w:r>
      <w:r w:rsidR="00EE7DAE" w:rsidRPr="00E6472E">
        <w:t>Section: TABLE 504.3</w:t>
      </w:r>
      <w:r w:rsidR="003427B9" w:rsidRPr="00E6472E">
        <w:t xml:space="preserve"> (Tall Wood Workgroup)</w:t>
      </w:r>
      <w:r w:rsidRPr="00E6472E">
        <w:t>]</w:t>
      </w:r>
    </w:p>
    <w:p w:rsidR="00E92B87" w:rsidRPr="00E6472E" w:rsidRDefault="00E92B87" w:rsidP="00852E20"/>
    <w:p w:rsidR="00EE7DAE" w:rsidRPr="00E6472E" w:rsidRDefault="00EE7DAE" w:rsidP="00852E20">
      <w:pPr>
        <w:autoSpaceDE w:val="0"/>
        <w:autoSpaceDN w:val="0"/>
        <w:adjustRightInd w:val="0"/>
        <w:jc w:val="center"/>
        <w:rPr>
          <w:rFonts w:cs="Arial"/>
          <w:b/>
          <w:bCs/>
          <w:szCs w:val="24"/>
        </w:rPr>
      </w:pPr>
      <w:r w:rsidRPr="00E6472E">
        <w:rPr>
          <w:rFonts w:cs="Arial"/>
          <w:b/>
          <w:bCs/>
          <w:szCs w:val="24"/>
        </w:rPr>
        <w:t>TABLE 504.3</w:t>
      </w:r>
    </w:p>
    <w:p w:rsidR="00EE7DAE" w:rsidRPr="00E6472E" w:rsidRDefault="00EE7DAE"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BUILDING HEIGHT IN FEET ABOVE GRADE PLANE </w:t>
      </w:r>
      <w:r w:rsidRPr="00E6472E">
        <w:rPr>
          <w:rFonts w:cs="Arial"/>
          <w:b/>
          <w:bCs/>
          <w:szCs w:val="24"/>
          <w:vertAlign w:val="superscript"/>
        </w:rPr>
        <w:t>a</w:t>
      </w:r>
      <w:r w:rsidRPr="00E6472E">
        <w:rPr>
          <w:rFonts w:cs="Arial"/>
          <w:b/>
          <w:bCs/>
          <w:i/>
          <w:iCs/>
          <w:szCs w:val="24"/>
          <w:vertAlign w:val="superscript"/>
        </w:rPr>
        <w:t xml:space="preserve">, </w:t>
      </w:r>
      <w:proofErr w:type="spellStart"/>
      <w:r w:rsidRPr="00E6472E">
        <w:rPr>
          <w:rFonts w:cs="Arial"/>
          <w:b/>
          <w:bCs/>
          <w:i/>
          <w:iCs/>
          <w:szCs w:val="24"/>
          <w:vertAlign w:val="superscript"/>
        </w:rPr>
        <w:t>i</w:t>
      </w:r>
      <w:proofErr w:type="spellEnd"/>
    </w:p>
    <w:p w:rsidR="00EE7DAE" w:rsidRPr="00E6472E" w:rsidRDefault="00905924"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3514725" cy="6203957"/>
            <wp:effectExtent l="0" t="0" r="0" b="6350"/>
            <wp:docPr id="4" name="Picture 4" descr="Allowable Building Height in Feet Above Grade Plane&#10;&#10;This proposal addresses the allowable building height, in terms of feet, for the three new construction types proposed by the TWB. As set forth in the proposal to Section 602.4, the three new types of construction are Types IV-A, IV-B, and IV-C. The TWB examined each proposed type of construction for its safety and efficacy with regard to each occupancy type.&#10;&#10;The following approach was used to develop proposed allowable heights of the new construction types, based on the conclusions of the Committee:&#10;&#10;1. Based upon TWB review of fire safety and structural integrity performance, Type IV-B is equated to Type I-B for height (in feet). A noteworthy item to remember is that, per Section 403.2.1.1 of the IBC, Type IB construction is permitted to be reduced to 1-hour Fire Resistance rating; however, the TWB does not propose to allow the same reduction for Type IV-B. As a result, the comparison is between 2-hr mass timber construction that is partially exposed, versus 1-hr Type IB construction, and the Committee believes that 2-hr mass timber construction that is partially exposed per the limits of proposed Section 602.4 warrants the same heights as allowed for 1-hr Type I-B construction. It should be noted that the unprotected mass timber also needs to meet the 2 hour FRR, thus the protected area will likely be conservatively higher FRR than actually required;&#10;&#10;2. 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unlimited heights of Type I-A to be applied to Type IV-A. Instead, the Committee applied a multiplier of 1.5 to the heights proposed for Type IV-B construction, in order to propose reasonable height allowances for IV-A construction;&#10;&#10;3. The Committee viewed Type IV-C as similar to existing HT construction with the exception that IV-C has a 2 hour FRR where HT is acceptably fire resistant based on the large sizes of the members. As such, the height in feet is proposed to be equal to the height in feet of Type IV-HT. In terms of stories, however, the Committee proposed an additional number of stories for IV-C in recognition of its greater FRR.&#10;&#10;4. While the base code seems to allow significant heights for buildings without sprinklers (e.g., Table 504.3 currently allows a height of 160 feet for NS Type I-B construction for many occupancy classifications), the Committee believes that no additional heights over what is already permitted for Type IV-HT would be proposed for the NS (non sprinklered) rows. As such, where separate rows are provided for heights for the NS situation, the proposed heights for Types IV-A, IV-B, and IV-C are the same as those heights already permitted for Type IV for the NS condition.&#10;&#10;This methodology explains the majority of the recommendations here. Specifically, for occupancy groups A, B, E, F, I-4, M, R, S, U, the methodology described above accurately reflects how the height proposals were developed.&#10;After undergoing this methodology to develop initial height recommendations, the TWB then applied professional judgment (from both a fire safety and a structural perspective), to develop a working draft table, cell by cell, for all occupancy types.&#10;&#10;The exercise for establishing the allowable number of stories for the three new types of construction started with setting Type I-B allowances equivalent to Type IV-B. The tabular fire resistance ratings of building elements for these two types of construction is identical (not including the reduction permitted by 403.2.1.1), so the identical number of stories was deemed a reasonable starting point. From this point, the TWB Committee reviewed each occupancy classification to see if the Type I-B story allowance required adjustment.&#10;&#10;Following is a summary of how allowable number of stories for sprinklered I-B were adjusted for IV-B:&#10;&#10;A-1, A-2, A-3, A-4, A-5, B, E, H-1, H-5, I-1(1), I-1(2), I-2, I-3, I-4, R-1, R-2, R-3, R-4, U: no adjustment, same number of allowable stories as Type I-B.&#10;&#10;F-1 and S-1: reduced from 12 to 7 (2 story increase from Type IV-HT)&#10;&#10;F-2, M, S-2: reduced from 12 to 8 (2 story increase from Type IV-HT)&#10;&#10;H-2: reduced from 3 to 2 (same as Type IV-HT)&#10;&#10;H-3: reduced from 6 to 4 (same as IV-Type HT)&#10;&#10;H-4: reduced from 8 to 7 (1 story increase from Type IV-HT) &#10;&#10;Similarly, to establish the height in feet for Type IV-B:&#10;&#10;A-1, A-2, A-3, A-4, A-5, B, E, F-1, F-2, I-4, M, R-1, R-2, R-3, R-4, S-1, S-2, U: same allowable height as I-B.&#10;&#10;H-1, H-2, H-3: reduced from 180’ to 90’&#10;&#10;H-4: reduced from 180’ to 100’&#10;&#10;H-5: reduced from 160’ to 90’&#10;&#10;I-1(1): reduced from 180’ to 120’&#10;&#10;I-1(2): reduced from 180’ to 65’&#10;&#10;I-2: reduced from 180’ to 65’&#10;&#10;I-3: reduced from 180’ to 120’&#10;&#10;Adjusting IV-B up to IV-A for allowable number of stories:&#10;A-1, A-2, A-3, A-4, A-5, B, E, F-2, I-4, M, R-1, R-2, R-3, R-4, S-1, S-2, U – 1.5 x IV-&#10;&#10;B number of stories&#10;&#10;F-1, S-1 increase by 3 stories&#10;&#10;H-1, H-3 same as IV-HT&#10;&#10;H-2, H-4, H-5 increase by 1 story&#10;&#10;I-1(1), I-1(2), I-2, I-3 increase by 2 stories&#10;&#10;H-3 reduced from 6 to 4 (same as IV-HT)&#10;&#10;H-4 reduced from 8 to 7 (1 story increase from IV-HT)&#10;&#10;I-I(1), I-1(2), I-2, I-3, same as IV-HT&#10;&#10;Adjusting IV-B to IV-A for building height:&#10;&#10;A-1, A-2, A-3, A-4, A-5, B, E, F-1, F-2, H-1, H-5, I-1(1), I-3, I-4, M, R-1, R-2, R-3, &#10;R-4, S-1, S-2, U: multiply 1.5 x Type IV-B (180 ft.)&#10;&#10;H-1, H-2 H-3, H-5: increase by 30 ft.&#10;&#10;H-4: increase by 40 ft.&#10;&#10;I-1(2), I-2: same as Type IV-HT&#10;&#10;For instance, for Groups H-1, H-2, H-3, and H-5, while the table allows 160 feet for Type I-B construction, the TWB Committee proposed a height of 90 feet for Type IV-B construction, and is using a multiplier of 1.33 to propose a height for Type IV-A construction of 120 feet height, intentionally made equal to the existing Heavy Timber heights.&#10;&#10;For H-4, corrosives represent a health hazard (but not necessarily a fire hazard) to building occupants and first responders, the Committee believed that reduced heights were warranted. These are slightly greater than discussed above for the H-occupancy groups (140 feet versus 120 feet for IV-A construction, and 100 feet versus 90 feet for IV-B construction), but these still are far below what is permitted for Type I-B construction (180 feet permitted for the sprinklered condition), and is in recognition of the particular type of Hazardous occupancy covered by the H-4 occupancy group.&#10;&#10;For Group I occupancies, there are two rows in the table, one being a row that includes I-1 Condition 1 and I-3 occupants (more capable of self-preservation) and the other being a row that includes I-1 Condition 2 and I-2 occupants (less capable of self-preservation). For I-1 Condition 1 and I-3 occupants, the Committee proposed a height of 120 feet for Type IV-B (versus 180 feet from the general methodology summarized above) and a height of 180 feet for Type IV-A (versus 270 feet from the general methodology summarized above). For those I-1 Condition 2 and I-2 occupants, the TWB Committee took a very conservative approach and will only allow the heights that are already permitted by code for traditional Type IV construction.&#10;&#10;ICC Committee Modification: In Table 503.4, the value under Type IV A construction is to be 180 instead of 270 and the value under Type IV B construction is to be 120 instead of 180. All other portions of the proposal are not modified. This floor modification DiGiovanni-1 changed the height for one occupancy group, I-4, but the excerpt from the report of the CAH fails to make that distinction clear. The intent of the modification was further confirmed in an email by ICC Technical Services SVP Michael Pfeiffer, P.E. on August 8, 2019. &#10;&#10;ICC Committee Reason for modification: The modification proposed makes this proposal work. The proposal was excessive without it. Otherwise, many of the reasons cited by the committee for proposal G80-18 apply as well.&#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3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504.3 tall wood.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6203957"/>
                    </a:xfrm>
                    <a:prstGeom prst="rect">
                      <a:avLst/>
                    </a:prstGeom>
                  </pic:spPr>
                </pic:pic>
              </a:graphicData>
            </a:graphic>
          </wp:inline>
        </w:drawing>
      </w:r>
    </w:p>
    <w:p w:rsidR="00EE7DAE" w:rsidRPr="00E6472E" w:rsidRDefault="00EE7DAE" w:rsidP="00852E20">
      <w:pPr>
        <w:autoSpaceDE w:val="0"/>
        <w:autoSpaceDN w:val="0"/>
        <w:adjustRightInd w:val="0"/>
        <w:spacing w:before="35"/>
        <w:ind w:left="40" w:right="-20"/>
        <w:rPr>
          <w:rFonts w:cs="Arial"/>
          <w:szCs w:val="24"/>
        </w:rPr>
      </w:pPr>
      <w:r w:rsidRPr="00E6472E">
        <w:rPr>
          <w:rFonts w:cs="Arial"/>
          <w:szCs w:val="24"/>
        </w:rPr>
        <w:t>F</w:t>
      </w:r>
      <w:r w:rsidRPr="00E6472E">
        <w:rPr>
          <w:rFonts w:cs="Arial"/>
          <w:spacing w:val="1"/>
          <w:szCs w:val="24"/>
        </w:rPr>
        <w:t>o</w:t>
      </w:r>
      <w:r w:rsidRPr="00E6472E">
        <w:rPr>
          <w:rFonts w:cs="Arial"/>
          <w:szCs w:val="24"/>
        </w:rPr>
        <w:t xml:space="preserve">r </w:t>
      </w:r>
      <w:r w:rsidRPr="00E6472E">
        <w:rPr>
          <w:rFonts w:cs="Arial"/>
          <w:spacing w:val="1"/>
          <w:szCs w:val="24"/>
        </w:rPr>
        <w:t>S</w:t>
      </w:r>
      <w:r w:rsidRPr="00E6472E">
        <w:rPr>
          <w:rFonts w:cs="Arial"/>
          <w:szCs w:val="24"/>
        </w:rPr>
        <w:t xml:space="preserve">I: </w:t>
      </w:r>
      <w:r w:rsidRPr="00E6472E">
        <w:rPr>
          <w:rFonts w:cs="Arial"/>
          <w:spacing w:val="3"/>
          <w:szCs w:val="24"/>
        </w:rPr>
        <w:t xml:space="preserve"> </w:t>
      </w:r>
      <w:r w:rsidRPr="00E6472E">
        <w:rPr>
          <w:rFonts w:cs="Arial"/>
          <w:szCs w:val="24"/>
        </w:rPr>
        <w:t>1</w:t>
      </w:r>
      <w:r w:rsidRPr="00E6472E">
        <w:rPr>
          <w:rFonts w:cs="Arial"/>
          <w:spacing w:val="1"/>
          <w:szCs w:val="24"/>
        </w:rPr>
        <w:t xml:space="preserve"> </w:t>
      </w:r>
      <w:r w:rsidRPr="00E6472E">
        <w:rPr>
          <w:rFonts w:cs="Arial"/>
          <w:szCs w:val="24"/>
        </w:rPr>
        <w:t>fo</w:t>
      </w:r>
      <w:r w:rsidRPr="00E6472E">
        <w:rPr>
          <w:rFonts w:cs="Arial"/>
          <w:spacing w:val="1"/>
          <w:szCs w:val="24"/>
        </w:rPr>
        <w:t>o</w:t>
      </w:r>
      <w:r w:rsidRPr="00E6472E">
        <w:rPr>
          <w:rFonts w:cs="Arial"/>
          <w:szCs w:val="24"/>
        </w:rPr>
        <w:t>t</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30</w:t>
      </w:r>
      <w:r w:rsidRPr="00E6472E">
        <w:rPr>
          <w:rFonts w:cs="Arial"/>
          <w:spacing w:val="1"/>
          <w:szCs w:val="24"/>
        </w:rPr>
        <w:t>4</w:t>
      </w:r>
      <w:r w:rsidRPr="00E6472E">
        <w:rPr>
          <w:rFonts w:cs="Arial"/>
          <w:szCs w:val="24"/>
        </w:rPr>
        <w:t>.8</w:t>
      </w:r>
      <w:r w:rsidRPr="00E6472E">
        <w:rPr>
          <w:rFonts w:cs="Arial"/>
          <w:spacing w:val="1"/>
          <w:szCs w:val="24"/>
        </w:rPr>
        <w:t xml:space="preserve"> m</w:t>
      </w:r>
      <w:r w:rsidRPr="00E6472E">
        <w:rPr>
          <w:rFonts w:cs="Arial"/>
          <w:szCs w:val="24"/>
        </w:rPr>
        <w:t>m.</w:t>
      </w:r>
    </w:p>
    <w:p w:rsidR="00EE7DAE" w:rsidRPr="00E6472E" w:rsidRDefault="00EE7DAE" w:rsidP="00852E20">
      <w:pPr>
        <w:autoSpaceDE w:val="0"/>
        <w:autoSpaceDN w:val="0"/>
        <w:adjustRightInd w:val="0"/>
        <w:spacing w:before="16" w:line="211" w:lineRule="auto"/>
        <w:ind w:left="40" w:right="504"/>
        <w:rPr>
          <w:rFonts w:cs="Arial"/>
          <w:szCs w:val="24"/>
        </w:rPr>
      </w:pPr>
      <w:r w:rsidRPr="00E6472E">
        <w:rPr>
          <w:rFonts w:cs="Arial"/>
          <w:szCs w:val="24"/>
        </w:rPr>
        <w:t>UL</w:t>
      </w:r>
      <w:r w:rsidRPr="00E6472E">
        <w:rPr>
          <w:rFonts w:cs="Arial"/>
          <w:spacing w:val="1"/>
          <w:szCs w:val="24"/>
        </w:rPr>
        <w:t xml:space="preserve"> </w:t>
      </w:r>
      <w:r w:rsidRPr="00E6472E">
        <w:rPr>
          <w:rFonts w:cs="Arial"/>
          <w:szCs w:val="24"/>
        </w:rPr>
        <w:t>=</w:t>
      </w:r>
      <w:r w:rsidRPr="00E6472E">
        <w:rPr>
          <w:rFonts w:cs="Arial"/>
          <w:spacing w:val="1"/>
          <w:szCs w:val="24"/>
        </w:rPr>
        <w:t xml:space="preserve"> U</w:t>
      </w:r>
      <w:r w:rsidRPr="00E6472E">
        <w:rPr>
          <w:rFonts w:cs="Arial"/>
          <w:szCs w:val="24"/>
        </w:rPr>
        <w:t>nl</w:t>
      </w:r>
      <w:r w:rsidRPr="00E6472E">
        <w:rPr>
          <w:rFonts w:cs="Arial"/>
          <w:spacing w:val="1"/>
          <w:szCs w:val="24"/>
        </w:rPr>
        <w:t>i</w:t>
      </w:r>
      <w:r w:rsidRPr="00E6472E">
        <w:rPr>
          <w:rFonts w:cs="Arial"/>
          <w:szCs w:val="24"/>
        </w:rPr>
        <w:t>mi</w:t>
      </w:r>
      <w:r w:rsidRPr="00E6472E">
        <w:rPr>
          <w:rFonts w:cs="Arial"/>
          <w:spacing w:val="1"/>
          <w:szCs w:val="24"/>
        </w:rPr>
        <w:t>t</w:t>
      </w:r>
      <w:r w:rsidRPr="00E6472E">
        <w:rPr>
          <w:rFonts w:cs="Arial"/>
          <w:szCs w:val="24"/>
        </w:rPr>
        <w:t>ed;</w:t>
      </w:r>
      <w:r w:rsidRPr="00E6472E">
        <w:rPr>
          <w:rFonts w:cs="Arial"/>
          <w:spacing w:val="1"/>
          <w:szCs w:val="24"/>
        </w:rPr>
        <w:t xml:space="preserve"> </w:t>
      </w:r>
      <w:r w:rsidRPr="00E6472E">
        <w:rPr>
          <w:rFonts w:cs="Arial"/>
          <w:i/>
          <w:iCs/>
          <w:spacing w:val="1"/>
          <w:szCs w:val="24"/>
        </w:rPr>
        <w:t>N</w:t>
      </w:r>
      <w:r w:rsidRPr="00E6472E">
        <w:rPr>
          <w:rFonts w:cs="Arial"/>
          <w:i/>
          <w:iCs/>
          <w:szCs w:val="24"/>
        </w:rPr>
        <w:t>P</w:t>
      </w:r>
      <w:r w:rsidRPr="00E6472E">
        <w:rPr>
          <w:rFonts w:cs="Arial"/>
          <w:i/>
          <w:iCs/>
          <w:spacing w:val="1"/>
          <w:szCs w:val="24"/>
        </w:rPr>
        <w:t xml:space="preserve"> </w:t>
      </w:r>
      <w:r w:rsidRPr="00E6472E">
        <w:rPr>
          <w:rFonts w:cs="Arial"/>
          <w:i/>
          <w:iCs/>
          <w:szCs w:val="24"/>
        </w:rPr>
        <w:t>=</w:t>
      </w:r>
      <w:r w:rsidRPr="00E6472E">
        <w:rPr>
          <w:rFonts w:cs="Arial"/>
          <w:i/>
          <w:iCs/>
          <w:spacing w:val="1"/>
          <w:szCs w:val="24"/>
        </w:rPr>
        <w:t xml:space="preserve"> </w:t>
      </w:r>
      <w:r w:rsidRPr="00E6472E">
        <w:rPr>
          <w:rFonts w:cs="Arial"/>
          <w:i/>
          <w:iCs/>
          <w:szCs w:val="24"/>
        </w:rPr>
        <w:t>N</w:t>
      </w:r>
      <w:r w:rsidRPr="00E6472E">
        <w:rPr>
          <w:rFonts w:cs="Arial"/>
          <w:i/>
          <w:iCs/>
          <w:spacing w:val="1"/>
          <w:szCs w:val="24"/>
        </w:rPr>
        <w:t>o</w:t>
      </w:r>
      <w:r w:rsidRPr="00E6472E">
        <w:rPr>
          <w:rFonts w:cs="Arial"/>
          <w:i/>
          <w:iCs/>
          <w:szCs w:val="24"/>
        </w:rPr>
        <w:t xml:space="preserve">t </w:t>
      </w:r>
      <w:r w:rsidRPr="00E6472E">
        <w:rPr>
          <w:rFonts w:cs="Arial"/>
          <w:i/>
          <w:iCs/>
          <w:spacing w:val="1"/>
          <w:szCs w:val="24"/>
        </w:rPr>
        <w:t>P</w:t>
      </w:r>
      <w:r w:rsidRPr="00E6472E">
        <w:rPr>
          <w:rFonts w:cs="Arial"/>
          <w:i/>
          <w:iCs/>
          <w:szCs w:val="24"/>
        </w:rPr>
        <w:t>er</w:t>
      </w:r>
      <w:r w:rsidRPr="00E6472E">
        <w:rPr>
          <w:rFonts w:cs="Arial"/>
          <w:i/>
          <w:iCs/>
          <w:spacing w:val="1"/>
          <w:szCs w:val="24"/>
        </w:rPr>
        <w:t>m</w:t>
      </w:r>
      <w:r w:rsidRPr="00E6472E">
        <w:rPr>
          <w:rFonts w:cs="Arial"/>
          <w:i/>
          <w:iCs/>
          <w:szCs w:val="24"/>
        </w:rPr>
        <w:t>itt</w:t>
      </w:r>
      <w:r w:rsidRPr="00E6472E">
        <w:rPr>
          <w:rFonts w:cs="Arial"/>
          <w:i/>
          <w:iCs/>
          <w:spacing w:val="1"/>
          <w:szCs w:val="24"/>
        </w:rPr>
        <w:t>e</w:t>
      </w:r>
      <w:r w:rsidRPr="00E6472E">
        <w:rPr>
          <w:rFonts w:cs="Arial"/>
          <w:i/>
          <w:iCs/>
          <w:szCs w:val="24"/>
        </w:rPr>
        <w:t>d;</w:t>
      </w:r>
      <w:r w:rsidRPr="00E6472E">
        <w:rPr>
          <w:rFonts w:cs="Arial"/>
          <w:i/>
          <w:iCs/>
          <w:spacing w:val="1"/>
          <w:szCs w:val="24"/>
        </w:rPr>
        <w:t xml:space="preserve"> </w:t>
      </w:r>
      <w:r w:rsidRPr="00E6472E">
        <w:rPr>
          <w:rFonts w:cs="Arial"/>
          <w:szCs w:val="24"/>
        </w:rPr>
        <w:t>NS</w:t>
      </w:r>
      <w:r w:rsidRPr="00E6472E">
        <w:rPr>
          <w:rFonts w:cs="Arial"/>
          <w:spacing w:val="1"/>
          <w:szCs w:val="24"/>
        </w:rPr>
        <w:t xml:space="preserve"> </w:t>
      </w:r>
      <w:r w:rsidRPr="00E6472E">
        <w:rPr>
          <w:rFonts w:cs="Arial"/>
          <w:szCs w:val="24"/>
        </w:rPr>
        <w:t>=</w:t>
      </w:r>
      <w:r w:rsidRPr="00E6472E">
        <w:rPr>
          <w:rFonts w:cs="Arial"/>
          <w:spacing w:val="1"/>
          <w:szCs w:val="24"/>
        </w:rPr>
        <w:t xml:space="preserve"> B</w:t>
      </w:r>
      <w:r w:rsidRPr="00E6472E">
        <w:rPr>
          <w:rFonts w:cs="Arial"/>
          <w:szCs w:val="24"/>
        </w:rPr>
        <w:t>ui</w:t>
      </w:r>
      <w:r w:rsidRPr="00E6472E">
        <w:rPr>
          <w:rFonts w:cs="Arial"/>
          <w:spacing w:val="1"/>
          <w:szCs w:val="24"/>
        </w:rPr>
        <w:t>l</w:t>
      </w:r>
      <w:r w:rsidRPr="00E6472E">
        <w:rPr>
          <w:rFonts w:cs="Arial"/>
          <w:szCs w:val="24"/>
        </w:rPr>
        <w:t>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not</w:t>
      </w:r>
      <w:r w:rsidRPr="00E6472E">
        <w:rPr>
          <w:rFonts w:cs="Arial"/>
          <w:spacing w:val="1"/>
          <w:szCs w:val="24"/>
        </w:rPr>
        <w:t xml:space="preserve"> e</w:t>
      </w:r>
      <w:r w:rsidRPr="00E6472E">
        <w:rPr>
          <w:rFonts w:cs="Arial"/>
          <w:szCs w:val="24"/>
        </w:rPr>
        <w:t>qui</w:t>
      </w:r>
      <w:r w:rsidRPr="00E6472E">
        <w:rPr>
          <w:rFonts w:cs="Arial"/>
          <w:spacing w:val="1"/>
          <w:szCs w:val="24"/>
        </w:rPr>
        <w:t>p</w:t>
      </w:r>
      <w:r w:rsidRPr="00E6472E">
        <w:rPr>
          <w:rFonts w:cs="Arial"/>
          <w:szCs w:val="24"/>
        </w:rPr>
        <w:t>ped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w:t>
      </w:r>
      <w:r w:rsidRPr="00E6472E">
        <w:rPr>
          <w:rFonts w:cs="Arial"/>
          <w:spacing w:val="1"/>
          <w:szCs w:val="24"/>
        </w:rPr>
        <w:t>u</w:t>
      </w:r>
      <w:r w:rsidRPr="00E6472E">
        <w:rPr>
          <w:rFonts w:cs="Arial"/>
          <w:szCs w:val="24"/>
        </w:rPr>
        <w:t>gh</w:t>
      </w:r>
      <w:r w:rsidRPr="00E6472E">
        <w:rPr>
          <w:rFonts w:cs="Arial"/>
          <w:spacing w:val="1"/>
          <w:szCs w:val="24"/>
        </w:rPr>
        <w:t>o</w:t>
      </w:r>
      <w:r w:rsidRPr="00E6472E">
        <w:rPr>
          <w:rFonts w:cs="Arial"/>
          <w:szCs w:val="24"/>
        </w:rPr>
        <w:t>ut</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an</w:t>
      </w:r>
      <w:r w:rsidRPr="00E6472E">
        <w:rPr>
          <w:rFonts w:cs="Arial"/>
          <w:spacing w:val="1"/>
          <w:szCs w:val="24"/>
        </w:rPr>
        <w:t xml:space="preserve"> </w:t>
      </w:r>
      <w:r w:rsidRPr="00E6472E">
        <w:rPr>
          <w:rFonts w:cs="Arial"/>
          <w:szCs w:val="24"/>
        </w:rPr>
        <w:t>au</w:t>
      </w:r>
      <w:r w:rsidRPr="00E6472E">
        <w:rPr>
          <w:rFonts w:cs="Arial"/>
          <w:spacing w:val="1"/>
          <w:szCs w:val="24"/>
        </w:rPr>
        <w:t>t</w:t>
      </w:r>
      <w:r w:rsidRPr="00E6472E">
        <w:rPr>
          <w:rFonts w:cs="Arial"/>
          <w:szCs w:val="24"/>
        </w:rPr>
        <w:t>o</w:t>
      </w:r>
      <w:r w:rsidRPr="00E6472E">
        <w:rPr>
          <w:rFonts w:cs="Arial"/>
          <w:spacing w:val="1"/>
          <w:szCs w:val="24"/>
        </w:rPr>
        <w:t>m</w:t>
      </w:r>
      <w:r w:rsidRPr="00E6472E">
        <w:rPr>
          <w:rFonts w:cs="Arial"/>
          <w:szCs w:val="24"/>
        </w:rPr>
        <w:t>atic</w:t>
      </w:r>
      <w:r w:rsidRPr="00E6472E">
        <w:rPr>
          <w:rFonts w:cs="Arial"/>
          <w:spacing w:val="1"/>
          <w:szCs w:val="24"/>
        </w:rPr>
        <w:t xml:space="preserve"> </w:t>
      </w:r>
      <w:r w:rsidRPr="00E6472E">
        <w:rPr>
          <w:rFonts w:cs="Arial"/>
          <w:szCs w:val="24"/>
        </w:rPr>
        <w:t>s</w:t>
      </w:r>
      <w:r w:rsidRPr="00E6472E">
        <w:rPr>
          <w:rFonts w:cs="Arial"/>
          <w:spacing w:val="1"/>
          <w:szCs w:val="24"/>
        </w:rPr>
        <w:t>p</w:t>
      </w:r>
      <w:r w:rsidRPr="00E6472E">
        <w:rPr>
          <w:rFonts w:cs="Arial"/>
          <w:szCs w:val="24"/>
        </w:rPr>
        <w:t>rin</w:t>
      </w:r>
      <w:r w:rsidRPr="00E6472E">
        <w:rPr>
          <w:rFonts w:cs="Arial"/>
          <w:spacing w:val="1"/>
          <w:szCs w:val="24"/>
        </w:rPr>
        <w:t>k</w:t>
      </w:r>
      <w:r w:rsidRPr="00E6472E">
        <w:rPr>
          <w:rFonts w:cs="Arial"/>
          <w:szCs w:val="24"/>
        </w:rPr>
        <w:t>ler</w:t>
      </w:r>
      <w:r w:rsidRPr="00E6472E">
        <w:rPr>
          <w:rFonts w:cs="Arial"/>
          <w:spacing w:val="1"/>
          <w:szCs w:val="24"/>
        </w:rPr>
        <w:t xml:space="preserve"> </w:t>
      </w:r>
      <w:r w:rsidRPr="00E6472E">
        <w:rPr>
          <w:rFonts w:cs="Arial"/>
          <w:szCs w:val="24"/>
        </w:rPr>
        <w:t>s</w:t>
      </w:r>
      <w:r w:rsidRPr="00E6472E">
        <w:rPr>
          <w:rFonts w:cs="Arial"/>
          <w:spacing w:val="1"/>
          <w:szCs w:val="24"/>
        </w:rPr>
        <w:t>y</w:t>
      </w:r>
      <w:r w:rsidRPr="00E6472E">
        <w:rPr>
          <w:rFonts w:cs="Arial"/>
          <w:szCs w:val="24"/>
        </w:rPr>
        <w:t>ste</w:t>
      </w:r>
      <w:r w:rsidRPr="00E6472E">
        <w:rPr>
          <w:rFonts w:cs="Arial"/>
          <w:spacing w:val="1"/>
          <w:szCs w:val="24"/>
        </w:rPr>
        <w:t>m</w:t>
      </w:r>
      <w:r w:rsidRPr="00E6472E">
        <w:rPr>
          <w:rFonts w:cs="Arial"/>
          <w:szCs w:val="24"/>
        </w:rPr>
        <w:t>;</w:t>
      </w:r>
      <w:r w:rsidRPr="00E6472E">
        <w:rPr>
          <w:rFonts w:cs="Arial"/>
          <w:spacing w:val="1"/>
          <w:szCs w:val="24"/>
        </w:rPr>
        <w:t xml:space="preserve"> </w:t>
      </w:r>
      <w:r w:rsidRPr="00E6472E">
        <w:rPr>
          <w:rFonts w:cs="Arial"/>
          <w:szCs w:val="24"/>
        </w:rPr>
        <w:t>S</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B</w:t>
      </w:r>
      <w:r w:rsidRPr="00E6472E">
        <w:rPr>
          <w:rFonts w:cs="Arial"/>
          <w:spacing w:val="1"/>
          <w:szCs w:val="24"/>
        </w:rPr>
        <w:t>u</w:t>
      </w:r>
      <w:r w:rsidRPr="00E6472E">
        <w:rPr>
          <w:rFonts w:cs="Arial"/>
          <w:szCs w:val="24"/>
        </w:rPr>
        <w:t>ild</w:t>
      </w:r>
      <w:r w:rsidRPr="00E6472E">
        <w:rPr>
          <w:rFonts w:cs="Arial"/>
          <w:spacing w:val="1"/>
          <w:szCs w:val="24"/>
        </w:rPr>
        <w:t>i</w:t>
      </w:r>
      <w:r w:rsidRPr="00E6472E">
        <w:rPr>
          <w:rFonts w:cs="Arial"/>
          <w:szCs w:val="24"/>
        </w:rPr>
        <w:t>ngs</w:t>
      </w:r>
      <w:r w:rsidRPr="00E6472E">
        <w:rPr>
          <w:rFonts w:cs="Arial"/>
          <w:spacing w:val="1"/>
          <w:szCs w:val="24"/>
        </w:rPr>
        <w:t xml:space="preserve"> </w:t>
      </w:r>
      <w:r w:rsidRPr="00E6472E">
        <w:rPr>
          <w:rFonts w:cs="Arial"/>
          <w:szCs w:val="24"/>
        </w:rPr>
        <w:t>e</w:t>
      </w:r>
      <w:r w:rsidRPr="00E6472E">
        <w:rPr>
          <w:rFonts w:cs="Arial"/>
          <w:spacing w:val="1"/>
          <w:szCs w:val="24"/>
        </w:rPr>
        <w:t>q</w:t>
      </w:r>
      <w:r w:rsidRPr="00E6472E">
        <w:rPr>
          <w:rFonts w:cs="Arial"/>
          <w:szCs w:val="24"/>
        </w:rPr>
        <w:t>ui</w:t>
      </w:r>
      <w:r w:rsidRPr="00E6472E">
        <w:rPr>
          <w:rFonts w:cs="Arial"/>
          <w:spacing w:val="1"/>
          <w:szCs w:val="24"/>
        </w:rPr>
        <w:t>p</w:t>
      </w:r>
      <w:r w:rsidRPr="00E6472E">
        <w:rPr>
          <w:rFonts w:cs="Arial"/>
          <w:szCs w:val="24"/>
        </w:rPr>
        <w:t>ped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w:t>
      </w:r>
      <w:r w:rsidRPr="00E6472E">
        <w:rPr>
          <w:rFonts w:cs="Arial"/>
          <w:spacing w:val="1"/>
          <w:szCs w:val="24"/>
        </w:rPr>
        <w:t>u</w:t>
      </w:r>
      <w:r w:rsidRPr="00E6472E">
        <w:rPr>
          <w:rFonts w:cs="Arial"/>
          <w:szCs w:val="24"/>
        </w:rPr>
        <w:t>gh</w:t>
      </w:r>
      <w:r w:rsidRPr="00E6472E">
        <w:rPr>
          <w:rFonts w:cs="Arial"/>
          <w:spacing w:val="1"/>
          <w:szCs w:val="24"/>
        </w:rPr>
        <w:t>o</w:t>
      </w:r>
      <w:r w:rsidRPr="00E6472E">
        <w:rPr>
          <w:rFonts w:cs="Arial"/>
          <w:szCs w:val="24"/>
        </w:rPr>
        <w:t>ut</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 xml:space="preserve">an </w:t>
      </w:r>
      <w:r w:rsidRPr="00E6472E">
        <w:rPr>
          <w:rFonts w:cs="Arial"/>
          <w:szCs w:val="24"/>
        </w:rPr>
        <w:lastRenderedPageBreak/>
        <w:t>au</w:t>
      </w:r>
      <w:r w:rsidRPr="00E6472E">
        <w:rPr>
          <w:rFonts w:cs="Arial"/>
          <w:spacing w:val="1"/>
          <w:szCs w:val="24"/>
        </w:rPr>
        <w:t>t</w:t>
      </w:r>
      <w:r w:rsidRPr="00E6472E">
        <w:rPr>
          <w:rFonts w:cs="Arial"/>
          <w:szCs w:val="24"/>
        </w:rPr>
        <w:t>o</w:t>
      </w:r>
      <w:r w:rsidRPr="00E6472E">
        <w:rPr>
          <w:rFonts w:cs="Arial"/>
          <w:spacing w:val="1"/>
          <w:szCs w:val="24"/>
        </w:rPr>
        <w:t>m</w:t>
      </w:r>
      <w:r w:rsidRPr="00E6472E">
        <w:rPr>
          <w:rFonts w:cs="Arial"/>
          <w:szCs w:val="24"/>
        </w:rPr>
        <w:t>atic</w:t>
      </w:r>
      <w:r w:rsidRPr="00E6472E">
        <w:rPr>
          <w:rFonts w:cs="Arial"/>
          <w:spacing w:val="1"/>
          <w:szCs w:val="24"/>
        </w:rPr>
        <w:t xml:space="preserve"> </w:t>
      </w:r>
      <w:r w:rsidRPr="00E6472E">
        <w:rPr>
          <w:rFonts w:cs="Arial"/>
          <w:szCs w:val="24"/>
        </w:rPr>
        <w:t>s</w:t>
      </w:r>
      <w:r w:rsidRPr="00E6472E">
        <w:rPr>
          <w:rFonts w:cs="Arial"/>
          <w:spacing w:val="1"/>
          <w:szCs w:val="24"/>
        </w:rPr>
        <w:t>p</w:t>
      </w:r>
      <w:r w:rsidRPr="00E6472E">
        <w:rPr>
          <w:rFonts w:cs="Arial"/>
          <w:szCs w:val="24"/>
        </w:rPr>
        <w:t>rin</w:t>
      </w:r>
      <w:r w:rsidRPr="00E6472E">
        <w:rPr>
          <w:rFonts w:cs="Arial"/>
          <w:spacing w:val="1"/>
          <w:szCs w:val="24"/>
        </w:rPr>
        <w:t>k</w:t>
      </w:r>
      <w:r w:rsidRPr="00E6472E">
        <w:rPr>
          <w:rFonts w:cs="Arial"/>
          <w:szCs w:val="24"/>
        </w:rPr>
        <w:t>ler</w:t>
      </w:r>
      <w:r w:rsidRPr="00E6472E">
        <w:rPr>
          <w:rFonts w:cs="Arial"/>
          <w:spacing w:val="1"/>
          <w:szCs w:val="24"/>
        </w:rPr>
        <w:t xml:space="preserve"> </w:t>
      </w:r>
      <w:r w:rsidRPr="00E6472E">
        <w:rPr>
          <w:rFonts w:cs="Arial"/>
          <w:szCs w:val="24"/>
        </w:rPr>
        <w:t>s</w:t>
      </w:r>
      <w:r w:rsidRPr="00E6472E">
        <w:rPr>
          <w:rFonts w:cs="Arial"/>
          <w:spacing w:val="1"/>
          <w:szCs w:val="24"/>
        </w:rPr>
        <w:t>y</w:t>
      </w:r>
      <w:r w:rsidRPr="00E6472E">
        <w:rPr>
          <w:rFonts w:cs="Arial"/>
          <w:szCs w:val="24"/>
        </w:rPr>
        <w:t>stem</w:t>
      </w:r>
      <w:r w:rsidRPr="00E6472E">
        <w:rPr>
          <w:rFonts w:cs="Arial"/>
          <w:spacing w:val="2"/>
          <w:szCs w:val="24"/>
        </w:rPr>
        <w:t xml:space="preserve"> </w:t>
      </w:r>
      <w:r w:rsidRPr="00E6472E">
        <w:rPr>
          <w:rFonts w:cs="Arial"/>
          <w:szCs w:val="24"/>
        </w:rPr>
        <w:t>ins</w:t>
      </w:r>
      <w:r w:rsidRPr="00E6472E">
        <w:rPr>
          <w:rFonts w:cs="Arial"/>
          <w:spacing w:val="1"/>
          <w:szCs w:val="24"/>
        </w:rPr>
        <w:t>t</w:t>
      </w:r>
      <w:r w:rsidRPr="00E6472E">
        <w:rPr>
          <w:rFonts w:cs="Arial"/>
          <w:szCs w:val="24"/>
        </w:rPr>
        <w:t>alled</w:t>
      </w:r>
      <w:r w:rsidRPr="00E6472E">
        <w:rPr>
          <w:rFonts w:cs="Arial"/>
          <w:spacing w:val="1"/>
          <w:szCs w:val="24"/>
        </w:rPr>
        <w:t xml:space="preserve"> i</w:t>
      </w:r>
      <w:r w:rsidRPr="00E6472E">
        <w:rPr>
          <w:rFonts w:cs="Arial"/>
          <w:szCs w:val="24"/>
        </w:rPr>
        <w:t>n</w:t>
      </w:r>
      <w:r w:rsidRPr="00E6472E">
        <w:rPr>
          <w:rFonts w:cs="Arial"/>
          <w:spacing w:val="1"/>
          <w:szCs w:val="24"/>
        </w:rPr>
        <w:t xml:space="preserve"> </w:t>
      </w:r>
      <w:r w:rsidRPr="00E6472E">
        <w:rPr>
          <w:rFonts w:cs="Arial"/>
          <w:szCs w:val="24"/>
        </w:rPr>
        <w:t>acc</w:t>
      </w:r>
      <w:r w:rsidRPr="00E6472E">
        <w:rPr>
          <w:rFonts w:cs="Arial"/>
          <w:spacing w:val="1"/>
          <w:szCs w:val="24"/>
        </w:rPr>
        <w:t>o</w:t>
      </w:r>
      <w:r w:rsidRPr="00E6472E">
        <w:rPr>
          <w:rFonts w:cs="Arial"/>
          <w:szCs w:val="24"/>
        </w:rPr>
        <w:t>rda</w:t>
      </w:r>
      <w:r w:rsidRPr="00E6472E">
        <w:rPr>
          <w:rFonts w:cs="Arial"/>
          <w:spacing w:val="1"/>
          <w:szCs w:val="24"/>
        </w:rPr>
        <w:t>n</w:t>
      </w:r>
      <w:r w:rsidRPr="00E6472E">
        <w:rPr>
          <w:rFonts w:cs="Arial"/>
          <w:szCs w:val="24"/>
        </w:rPr>
        <w:t>ce</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Se</w:t>
      </w:r>
      <w:r w:rsidRPr="00E6472E">
        <w:rPr>
          <w:rFonts w:cs="Arial"/>
          <w:spacing w:val="1"/>
          <w:szCs w:val="24"/>
        </w:rPr>
        <w:t>c</w:t>
      </w:r>
      <w:r w:rsidRPr="00E6472E">
        <w:rPr>
          <w:rFonts w:cs="Arial"/>
          <w:szCs w:val="24"/>
        </w:rPr>
        <w:t>tion</w:t>
      </w:r>
      <w:r w:rsidRPr="00E6472E">
        <w:rPr>
          <w:rFonts w:cs="Arial"/>
          <w:spacing w:val="1"/>
          <w:szCs w:val="24"/>
        </w:rPr>
        <w:t xml:space="preserve"> 9</w:t>
      </w:r>
      <w:r w:rsidRPr="00E6472E">
        <w:rPr>
          <w:rFonts w:cs="Arial"/>
          <w:szCs w:val="24"/>
        </w:rPr>
        <w:t>03.3.1.1;</w:t>
      </w:r>
      <w:r w:rsidRPr="00E6472E">
        <w:rPr>
          <w:rFonts w:cs="Arial"/>
          <w:spacing w:val="1"/>
          <w:szCs w:val="24"/>
        </w:rPr>
        <w:t xml:space="preserve"> S</w:t>
      </w:r>
      <w:r w:rsidRPr="00E6472E">
        <w:rPr>
          <w:rFonts w:cs="Arial"/>
          <w:szCs w:val="24"/>
        </w:rPr>
        <w:t>13R</w:t>
      </w:r>
      <w:r w:rsidRPr="00E6472E">
        <w:rPr>
          <w:rFonts w:cs="Arial"/>
          <w:spacing w:val="1"/>
          <w:szCs w:val="24"/>
        </w:rPr>
        <w:t xml:space="preserve"> </w:t>
      </w:r>
      <w:r w:rsidRPr="00E6472E">
        <w:rPr>
          <w:rFonts w:cs="Arial"/>
          <w:szCs w:val="24"/>
        </w:rPr>
        <w:t>=</w:t>
      </w:r>
      <w:r w:rsidRPr="00E6472E">
        <w:rPr>
          <w:rFonts w:cs="Arial"/>
          <w:spacing w:val="1"/>
          <w:szCs w:val="24"/>
        </w:rPr>
        <w:t xml:space="preserve"> B</w:t>
      </w:r>
      <w:r w:rsidRPr="00E6472E">
        <w:rPr>
          <w:rFonts w:cs="Arial"/>
          <w:szCs w:val="24"/>
        </w:rPr>
        <w:t>ui</w:t>
      </w:r>
      <w:r w:rsidRPr="00E6472E">
        <w:rPr>
          <w:rFonts w:cs="Arial"/>
          <w:spacing w:val="1"/>
          <w:szCs w:val="24"/>
        </w:rPr>
        <w:t>l</w:t>
      </w:r>
      <w:r w:rsidRPr="00E6472E">
        <w:rPr>
          <w:rFonts w:cs="Arial"/>
          <w:szCs w:val="24"/>
        </w:rPr>
        <w:t>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eq</w:t>
      </w:r>
      <w:r w:rsidRPr="00E6472E">
        <w:rPr>
          <w:rFonts w:cs="Arial"/>
          <w:spacing w:val="1"/>
          <w:szCs w:val="24"/>
        </w:rPr>
        <w:t>u</w:t>
      </w:r>
      <w:r w:rsidRPr="00E6472E">
        <w:rPr>
          <w:rFonts w:cs="Arial"/>
          <w:szCs w:val="24"/>
        </w:rPr>
        <w:t>ip</w:t>
      </w:r>
      <w:r w:rsidRPr="00E6472E">
        <w:rPr>
          <w:rFonts w:cs="Arial"/>
          <w:spacing w:val="1"/>
          <w:szCs w:val="24"/>
        </w:rPr>
        <w:t>p</w:t>
      </w:r>
      <w:r w:rsidRPr="00E6472E">
        <w:rPr>
          <w:rFonts w:cs="Arial"/>
          <w:szCs w:val="24"/>
        </w:rPr>
        <w:t>ed</w:t>
      </w:r>
      <w:r w:rsidRPr="00E6472E">
        <w:rPr>
          <w:rFonts w:cs="Arial"/>
          <w:spacing w:val="1"/>
          <w:szCs w:val="24"/>
        </w:rPr>
        <w:t xml:space="preserve"> </w:t>
      </w:r>
      <w:r w:rsidRPr="00E6472E">
        <w:rPr>
          <w:rFonts w:cs="Arial"/>
          <w:szCs w:val="24"/>
        </w:rPr>
        <w:t>thr</w:t>
      </w:r>
      <w:r w:rsidRPr="00E6472E">
        <w:rPr>
          <w:rFonts w:cs="Arial"/>
          <w:spacing w:val="1"/>
          <w:szCs w:val="24"/>
        </w:rPr>
        <w:t>o</w:t>
      </w:r>
      <w:r w:rsidRPr="00E6472E">
        <w:rPr>
          <w:rFonts w:cs="Arial"/>
          <w:szCs w:val="24"/>
        </w:rPr>
        <w:t>ug</w:t>
      </w:r>
      <w:r w:rsidRPr="00E6472E">
        <w:rPr>
          <w:rFonts w:cs="Arial"/>
          <w:spacing w:val="1"/>
          <w:szCs w:val="24"/>
        </w:rPr>
        <w:t>h</w:t>
      </w:r>
      <w:r w:rsidRPr="00E6472E">
        <w:rPr>
          <w:rFonts w:cs="Arial"/>
          <w:szCs w:val="24"/>
        </w:rPr>
        <w:t>out</w:t>
      </w:r>
      <w:r w:rsidRPr="00E6472E">
        <w:rPr>
          <w:rFonts w:cs="Arial"/>
          <w:spacing w:val="1"/>
          <w:szCs w:val="24"/>
        </w:rPr>
        <w:t xml:space="preserve"> w</w:t>
      </w:r>
      <w:r w:rsidRPr="00E6472E">
        <w:rPr>
          <w:rFonts w:cs="Arial"/>
          <w:szCs w:val="24"/>
        </w:rPr>
        <w:t>ith</w:t>
      </w:r>
      <w:r w:rsidRPr="00E6472E">
        <w:rPr>
          <w:rFonts w:cs="Arial"/>
          <w:spacing w:val="1"/>
          <w:szCs w:val="24"/>
        </w:rPr>
        <w:t xml:space="preserve"> </w:t>
      </w:r>
      <w:r w:rsidRPr="00E6472E">
        <w:rPr>
          <w:rFonts w:cs="Arial"/>
          <w:szCs w:val="24"/>
        </w:rPr>
        <w:t>an</w:t>
      </w:r>
      <w:r w:rsidRPr="00E6472E">
        <w:rPr>
          <w:rFonts w:cs="Arial"/>
          <w:spacing w:val="1"/>
          <w:szCs w:val="24"/>
        </w:rPr>
        <w:t xml:space="preserve"> a</w:t>
      </w:r>
      <w:r w:rsidRPr="00E6472E">
        <w:rPr>
          <w:rFonts w:cs="Arial"/>
          <w:szCs w:val="24"/>
        </w:rPr>
        <w:t>uto</w:t>
      </w:r>
      <w:r w:rsidRPr="00E6472E">
        <w:rPr>
          <w:rFonts w:cs="Arial"/>
          <w:spacing w:val="1"/>
          <w:szCs w:val="24"/>
        </w:rPr>
        <w:t>m</w:t>
      </w:r>
      <w:r w:rsidRPr="00E6472E">
        <w:rPr>
          <w:rFonts w:cs="Arial"/>
          <w:szCs w:val="24"/>
        </w:rPr>
        <w:t>a</w:t>
      </w:r>
      <w:r w:rsidRPr="00E6472E">
        <w:rPr>
          <w:rFonts w:cs="Arial"/>
          <w:spacing w:val="-1"/>
          <w:szCs w:val="24"/>
        </w:rPr>
        <w:t>t</w:t>
      </w:r>
      <w:r w:rsidRPr="00E6472E">
        <w:rPr>
          <w:rFonts w:cs="Arial"/>
          <w:spacing w:val="1"/>
          <w:szCs w:val="24"/>
        </w:rPr>
        <w:t>i</w:t>
      </w:r>
      <w:r w:rsidRPr="00E6472E">
        <w:rPr>
          <w:rFonts w:cs="Arial"/>
          <w:szCs w:val="24"/>
        </w:rPr>
        <w:t>c</w:t>
      </w:r>
      <w:r w:rsidRPr="00E6472E">
        <w:rPr>
          <w:rFonts w:cs="Arial"/>
          <w:spacing w:val="1"/>
          <w:szCs w:val="24"/>
        </w:rPr>
        <w:t xml:space="preserve"> </w:t>
      </w:r>
      <w:r w:rsidRPr="00E6472E">
        <w:rPr>
          <w:rFonts w:cs="Arial"/>
          <w:szCs w:val="24"/>
        </w:rPr>
        <w:t>spr</w:t>
      </w:r>
      <w:r w:rsidRPr="00E6472E">
        <w:rPr>
          <w:rFonts w:cs="Arial"/>
          <w:spacing w:val="1"/>
          <w:szCs w:val="24"/>
        </w:rPr>
        <w:t>i</w:t>
      </w:r>
      <w:r w:rsidRPr="00E6472E">
        <w:rPr>
          <w:rFonts w:cs="Arial"/>
          <w:szCs w:val="24"/>
        </w:rPr>
        <w:t>nkl</w:t>
      </w:r>
      <w:r w:rsidRPr="00E6472E">
        <w:rPr>
          <w:rFonts w:cs="Arial"/>
          <w:spacing w:val="1"/>
          <w:szCs w:val="24"/>
        </w:rPr>
        <w:t>e</w:t>
      </w:r>
      <w:r w:rsidRPr="00E6472E">
        <w:rPr>
          <w:rFonts w:cs="Arial"/>
          <w:szCs w:val="24"/>
        </w:rPr>
        <w:t xml:space="preserve">r </w:t>
      </w:r>
      <w:r w:rsidRPr="00E6472E">
        <w:rPr>
          <w:rFonts w:cs="Arial"/>
          <w:spacing w:val="1"/>
          <w:szCs w:val="24"/>
        </w:rPr>
        <w:t>s</w:t>
      </w:r>
      <w:r w:rsidRPr="00E6472E">
        <w:rPr>
          <w:rFonts w:cs="Arial"/>
          <w:szCs w:val="24"/>
        </w:rPr>
        <w:t>ys</w:t>
      </w:r>
      <w:r w:rsidRPr="00E6472E">
        <w:rPr>
          <w:rFonts w:cs="Arial"/>
          <w:spacing w:val="1"/>
          <w:szCs w:val="24"/>
        </w:rPr>
        <w:t>t</w:t>
      </w:r>
      <w:r w:rsidRPr="00E6472E">
        <w:rPr>
          <w:rFonts w:cs="Arial"/>
          <w:szCs w:val="24"/>
        </w:rPr>
        <w:t>em</w:t>
      </w:r>
      <w:r w:rsidRPr="00E6472E">
        <w:rPr>
          <w:rFonts w:cs="Arial"/>
          <w:spacing w:val="1"/>
          <w:szCs w:val="24"/>
        </w:rPr>
        <w:t xml:space="preserve"> </w:t>
      </w:r>
      <w:r w:rsidRPr="00E6472E">
        <w:rPr>
          <w:rFonts w:cs="Arial"/>
          <w:szCs w:val="24"/>
        </w:rPr>
        <w:t>i</w:t>
      </w:r>
      <w:r w:rsidRPr="00E6472E">
        <w:rPr>
          <w:rFonts w:cs="Arial"/>
          <w:spacing w:val="1"/>
          <w:szCs w:val="24"/>
        </w:rPr>
        <w:t>n</w:t>
      </w:r>
      <w:r w:rsidRPr="00E6472E">
        <w:rPr>
          <w:rFonts w:cs="Arial"/>
          <w:szCs w:val="24"/>
        </w:rPr>
        <w:t>stal</w:t>
      </w:r>
      <w:r w:rsidRPr="00E6472E">
        <w:rPr>
          <w:rFonts w:cs="Arial"/>
          <w:spacing w:val="1"/>
          <w:szCs w:val="24"/>
        </w:rPr>
        <w:t>l</w:t>
      </w:r>
      <w:r w:rsidRPr="00E6472E">
        <w:rPr>
          <w:rFonts w:cs="Arial"/>
          <w:szCs w:val="24"/>
        </w:rPr>
        <w:t>ed</w:t>
      </w:r>
      <w:r w:rsidRPr="00E6472E">
        <w:rPr>
          <w:rFonts w:cs="Arial"/>
          <w:spacing w:val="1"/>
          <w:szCs w:val="24"/>
        </w:rPr>
        <w:t xml:space="preserve"> </w:t>
      </w:r>
      <w:r w:rsidRPr="00E6472E">
        <w:rPr>
          <w:rFonts w:cs="Arial"/>
          <w:szCs w:val="24"/>
        </w:rPr>
        <w:t>in ac</w:t>
      </w:r>
      <w:r w:rsidRPr="00E6472E">
        <w:rPr>
          <w:rFonts w:cs="Arial"/>
          <w:spacing w:val="1"/>
          <w:szCs w:val="24"/>
        </w:rPr>
        <w:t>c</w:t>
      </w:r>
      <w:r w:rsidRPr="00E6472E">
        <w:rPr>
          <w:rFonts w:cs="Arial"/>
          <w:szCs w:val="24"/>
        </w:rPr>
        <w:t>ord</w:t>
      </w:r>
      <w:r w:rsidRPr="00E6472E">
        <w:rPr>
          <w:rFonts w:cs="Arial"/>
          <w:spacing w:val="1"/>
          <w:szCs w:val="24"/>
        </w:rPr>
        <w:t>a</w:t>
      </w:r>
      <w:r w:rsidRPr="00E6472E">
        <w:rPr>
          <w:rFonts w:cs="Arial"/>
          <w:szCs w:val="24"/>
        </w:rPr>
        <w:t>nce</w:t>
      </w:r>
      <w:r w:rsidRPr="00E6472E">
        <w:rPr>
          <w:rFonts w:cs="Arial"/>
          <w:spacing w:val="1"/>
          <w:szCs w:val="24"/>
        </w:rPr>
        <w:t xml:space="preserve"> w</w:t>
      </w:r>
      <w:r w:rsidRPr="00E6472E">
        <w:rPr>
          <w:rFonts w:cs="Arial"/>
          <w:szCs w:val="24"/>
        </w:rPr>
        <w:t>ith</w:t>
      </w:r>
      <w:r w:rsidRPr="00E6472E">
        <w:rPr>
          <w:rFonts w:cs="Arial"/>
          <w:spacing w:val="1"/>
          <w:szCs w:val="24"/>
        </w:rPr>
        <w:t xml:space="preserve"> </w:t>
      </w:r>
      <w:r w:rsidRPr="00E6472E">
        <w:rPr>
          <w:rFonts w:cs="Arial"/>
          <w:szCs w:val="24"/>
        </w:rPr>
        <w:t>S</w:t>
      </w:r>
      <w:r w:rsidRPr="00E6472E">
        <w:rPr>
          <w:rFonts w:cs="Arial"/>
          <w:spacing w:val="1"/>
          <w:szCs w:val="24"/>
        </w:rPr>
        <w:t>e</w:t>
      </w:r>
      <w:r w:rsidRPr="00E6472E">
        <w:rPr>
          <w:rFonts w:cs="Arial"/>
          <w:szCs w:val="24"/>
        </w:rPr>
        <w:t>cti</w:t>
      </w:r>
      <w:r w:rsidRPr="00E6472E">
        <w:rPr>
          <w:rFonts w:cs="Arial"/>
          <w:spacing w:val="1"/>
          <w:szCs w:val="24"/>
        </w:rPr>
        <w:t>o</w:t>
      </w:r>
      <w:r w:rsidRPr="00E6472E">
        <w:rPr>
          <w:rFonts w:cs="Arial"/>
          <w:szCs w:val="24"/>
        </w:rPr>
        <w:t>n</w:t>
      </w:r>
      <w:r w:rsidRPr="00E6472E">
        <w:rPr>
          <w:rFonts w:cs="Arial"/>
          <w:spacing w:val="1"/>
          <w:szCs w:val="24"/>
        </w:rPr>
        <w:t xml:space="preserve"> </w:t>
      </w:r>
      <w:r w:rsidRPr="00E6472E">
        <w:rPr>
          <w:rFonts w:cs="Arial"/>
          <w:szCs w:val="24"/>
        </w:rPr>
        <w:t>90</w:t>
      </w:r>
      <w:r w:rsidRPr="00E6472E">
        <w:rPr>
          <w:rFonts w:cs="Arial"/>
          <w:spacing w:val="1"/>
          <w:szCs w:val="24"/>
        </w:rPr>
        <w:t>3</w:t>
      </w:r>
      <w:r w:rsidRPr="00E6472E">
        <w:rPr>
          <w:rFonts w:cs="Arial"/>
          <w:szCs w:val="24"/>
        </w:rPr>
        <w:t>.</w:t>
      </w:r>
      <w:r w:rsidRPr="00E6472E">
        <w:rPr>
          <w:rFonts w:cs="Arial"/>
          <w:spacing w:val="1"/>
          <w:szCs w:val="24"/>
        </w:rPr>
        <w:t>3</w:t>
      </w:r>
      <w:r w:rsidRPr="00E6472E">
        <w:rPr>
          <w:rFonts w:cs="Arial"/>
          <w:szCs w:val="24"/>
        </w:rPr>
        <w:t>.</w:t>
      </w:r>
      <w:r w:rsidRPr="00E6472E">
        <w:rPr>
          <w:rFonts w:cs="Arial"/>
          <w:spacing w:val="1"/>
          <w:szCs w:val="24"/>
        </w:rPr>
        <w:t>1</w:t>
      </w:r>
      <w:r w:rsidRPr="00E6472E">
        <w:rPr>
          <w:rFonts w:cs="Arial"/>
          <w:szCs w:val="24"/>
        </w:rPr>
        <w:t>.</w:t>
      </w:r>
      <w:r w:rsidRPr="00E6472E">
        <w:rPr>
          <w:rFonts w:cs="Arial"/>
          <w:spacing w:val="1"/>
          <w:szCs w:val="24"/>
        </w:rPr>
        <w:t>2</w:t>
      </w:r>
      <w:r w:rsidRPr="00E6472E">
        <w:rPr>
          <w:rFonts w:cs="Arial"/>
          <w:szCs w:val="24"/>
        </w:rPr>
        <w:t xml:space="preserve">; </w:t>
      </w:r>
      <w:r w:rsidRPr="00E6472E">
        <w:rPr>
          <w:rFonts w:cs="Arial"/>
          <w:spacing w:val="1"/>
          <w:szCs w:val="24"/>
        </w:rPr>
        <w:t>S</w:t>
      </w:r>
      <w:r w:rsidRPr="00E6472E">
        <w:rPr>
          <w:rFonts w:cs="Arial"/>
          <w:szCs w:val="24"/>
        </w:rPr>
        <w:t>1</w:t>
      </w:r>
      <w:r w:rsidRPr="00E6472E">
        <w:rPr>
          <w:rFonts w:cs="Arial"/>
          <w:spacing w:val="1"/>
          <w:szCs w:val="24"/>
        </w:rPr>
        <w:t>3</w:t>
      </w:r>
      <w:r w:rsidRPr="00E6472E">
        <w:rPr>
          <w:rFonts w:cs="Arial"/>
          <w:szCs w:val="24"/>
        </w:rPr>
        <w:t>D</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B</w:t>
      </w:r>
      <w:r w:rsidRPr="00E6472E">
        <w:rPr>
          <w:rFonts w:cs="Arial"/>
          <w:spacing w:val="1"/>
          <w:szCs w:val="24"/>
        </w:rPr>
        <w:t>u</w:t>
      </w:r>
      <w:r w:rsidRPr="00E6472E">
        <w:rPr>
          <w:rFonts w:cs="Arial"/>
          <w:szCs w:val="24"/>
        </w:rPr>
        <w:t>ildi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e</w:t>
      </w:r>
      <w:r w:rsidRPr="00E6472E">
        <w:rPr>
          <w:rFonts w:cs="Arial"/>
          <w:spacing w:val="1"/>
          <w:szCs w:val="24"/>
        </w:rPr>
        <w:t>q</w:t>
      </w:r>
      <w:r w:rsidRPr="00E6472E">
        <w:rPr>
          <w:rFonts w:cs="Arial"/>
          <w:szCs w:val="24"/>
        </w:rPr>
        <w:t>uip</w:t>
      </w:r>
      <w:r w:rsidRPr="00E6472E">
        <w:rPr>
          <w:rFonts w:cs="Arial"/>
          <w:spacing w:val="1"/>
          <w:szCs w:val="24"/>
        </w:rPr>
        <w:t>p</w:t>
      </w:r>
      <w:r w:rsidRPr="00E6472E">
        <w:rPr>
          <w:rFonts w:cs="Arial"/>
          <w:szCs w:val="24"/>
        </w:rPr>
        <w:t>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rou</w:t>
      </w:r>
      <w:r w:rsidRPr="00E6472E">
        <w:rPr>
          <w:rFonts w:cs="Arial"/>
          <w:spacing w:val="1"/>
          <w:szCs w:val="24"/>
        </w:rPr>
        <w:t>g</w:t>
      </w:r>
      <w:r w:rsidRPr="00E6472E">
        <w:rPr>
          <w:rFonts w:cs="Arial"/>
          <w:szCs w:val="24"/>
        </w:rPr>
        <w:t>ho</w:t>
      </w:r>
      <w:r w:rsidRPr="00E6472E">
        <w:rPr>
          <w:rFonts w:cs="Arial"/>
          <w:spacing w:val="1"/>
          <w:szCs w:val="24"/>
        </w:rPr>
        <w:t>u</w:t>
      </w:r>
      <w:r w:rsidRPr="00E6472E">
        <w:rPr>
          <w:rFonts w:cs="Arial"/>
          <w:szCs w:val="24"/>
        </w:rPr>
        <w:t>t</w:t>
      </w:r>
      <w:r w:rsidRPr="00E6472E">
        <w:rPr>
          <w:rFonts w:cs="Arial"/>
          <w:spacing w:val="1"/>
          <w:szCs w:val="24"/>
        </w:rPr>
        <w:t xml:space="preserve"> </w:t>
      </w:r>
      <w:r w:rsidRPr="00E6472E">
        <w:rPr>
          <w:rFonts w:cs="Arial"/>
          <w:szCs w:val="24"/>
        </w:rPr>
        <w:t>with</w:t>
      </w:r>
      <w:r w:rsidRPr="00E6472E">
        <w:rPr>
          <w:rFonts w:cs="Arial"/>
          <w:spacing w:val="1"/>
          <w:szCs w:val="24"/>
        </w:rPr>
        <w:t xml:space="preserve"> a</w:t>
      </w:r>
      <w:r w:rsidRPr="00E6472E">
        <w:rPr>
          <w:rFonts w:cs="Arial"/>
          <w:szCs w:val="24"/>
        </w:rPr>
        <w:t>n</w:t>
      </w:r>
      <w:r w:rsidRPr="00E6472E">
        <w:rPr>
          <w:rFonts w:cs="Arial"/>
          <w:spacing w:val="1"/>
          <w:szCs w:val="24"/>
        </w:rPr>
        <w:t xml:space="preserve"> </w:t>
      </w:r>
      <w:r w:rsidRPr="00E6472E">
        <w:rPr>
          <w:rFonts w:cs="Arial"/>
          <w:szCs w:val="24"/>
        </w:rPr>
        <w:t>aut</w:t>
      </w:r>
      <w:r w:rsidRPr="00E6472E">
        <w:rPr>
          <w:rFonts w:cs="Arial"/>
          <w:spacing w:val="1"/>
          <w:szCs w:val="24"/>
        </w:rPr>
        <w:t>o</w:t>
      </w:r>
      <w:r w:rsidRPr="00E6472E">
        <w:rPr>
          <w:rFonts w:cs="Arial"/>
          <w:szCs w:val="24"/>
        </w:rPr>
        <w:t>m</w:t>
      </w:r>
      <w:r w:rsidRPr="00E6472E">
        <w:rPr>
          <w:rFonts w:cs="Arial"/>
          <w:spacing w:val="1"/>
          <w:szCs w:val="24"/>
        </w:rPr>
        <w:t>a</w:t>
      </w:r>
      <w:r w:rsidRPr="00E6472E">
        <w:rPr>
          <w:rFonts w:cs="Arial"/>
          <w:szCs w:val="24"/>
        </w:rPr>
        <w:t>tic</w:t>
      </w:r>
      <w:r w:rsidRPr="00E6472E">
        <w:rPr>
          <w:rFonts w:cs="Arial"/>
          <w:spacing w:val="1"/>
          <w:szCs w:val="24"/>
        </w:rPr>
        <w:t xml:space="preserve"> </w:t>
      </w:r>
      <w:r w:rsidRPr="00E6472E">
        <w:rPr>
          <w:rFonts w:cs="Arial"/>
          <w:szCs w:val="24"/>
        </w:rPr>
        <w:t>sp</w:t>
      </w:r>
      <w:r w:rsidRPr="00E6472E">
        <w:rPr>
          <w:rFonts w:cs="Arial"/>
          <w:spacing w:val="1"/>
          <w:szCs w:val="24"/>
        </w:rPr>
        <w:t>r</w:t>
      </w:r>
      <w:r w:rsidRPr="00E6472E">
        <w:rPr>
          <w:rFonts w:cs="Arial"/>
          <w:szCs w:val="24"/>
        </w:rPr>
        <w:t>ink</w:t>
      </w:r>
      <w:r w:rsidRPr="00E6472E">
        <w:rPr>
          <w:rFonts w:cs="Arial"/>
          <w:spacing w:val="1"/>
          <w:szCs w:val="24"/>
        </w:rPr>
        <w:t>l</w:t>
      </w:r>
      <w:r w:rsidRPr="00E6472E">
        <w:rPr>
          <w:rFonts w:cs="Arial"/>
          <w:szCs w:val="24"/>
        </w:rPr>
        <w:t>er</w:t>
      </w:r>
      <w:r w:rsidRPr="00E6472E">
        <w:rPr>
          <w:rFonts w:cs="Arial"/>
          <w:spacing w:val="1"/>
          <w:szCs w:val="24"/>
        </w:rPr>
        <w:t xml:space="preserve"> </w:t>
      </w:r>
      <w:r w:rsidRPr="00E6472E">
        <w:rPr>
          <w:rFonts w:cs="Arial"/>
          <w:szCs w:val="24"/>
        </w:rPr>
        <w:t>sy</w:t>
      </w:r>
      <w:r w:rsidRPr="00E6472E">
        <w:rPr>
          <w:rFonts w:cs="Arial"/>
          <w:spacing w:val="1"/>
          <w:szCs w:val="24"/>
        </w:rPr>
        <w:t>s</w:t>
      </w:r>
      <w:r w:rsidRPr="00E6472E">
        <w:rPr>
          <w:rFonts w:cs="Arial"/>
          <w:szCs w:val="24"/>
        </w:rPr>
        <w:t>tem</w:t>
      </w:r>
      <w:r w:rsidRPr="00E6472E">
        <w:rPr>
          <w:rFonts w:cs="Arial"/>
          <w:spacing w:val="1"/>
          <w:szCs w:val="24"/>
        </w:rPr>
        <w:t xml:space="preserve"> </w:t>
      </w:r>
      <w:r w:rsidRPr="00E6472E">
        <w:rPr>
          <w:rFonts w:cs="Arial"/>
          <w:szCs w:val="24"/>
        </w:rPr>
        <w:t>i</w:t>
      </w:r>
      <w:r w:rsidRPr="00E6472E">
        <w:rPr>
          <w:rFonts w:cs="Arial"/>
          <w:spacing w:val="1"/>
          <w:szCs w:val="24"/>
        </w:rPr>
        <w:t>n</w:t>
      </w:r>
      <w:r w:rsidRPr="00E6472E">
        <w:rPr>
          <w:rFonts w:cs="Arial"/>
          <w:szCs w:val="24"/>
        </w:rPr>
        <w:t>sta</w:t>
      </w:r>
      <w:r w:rsidRPr="00E6472E">
        <w:rPr>
          <w:rFonts w:cs="Arial"/>
          <w:spacing w:val="1"/>
          <w:szCs w:val="24"/>
        </w:rPr>
        <w:t>l</w:t>
      </w:r>
      <w:r w:rsidRPr="00E6472E">
        <w:rPr>
          <w:rFonts w:cs="Arial"/>
          <w:szCs w:val="24"/>
        </w:rPr>
        <w:t>led</w:t>
      </w:r>
      <w:r w:rsidRPr="00E6472E">
        <w:rPr>
          <w:rFonts w:cs="Arial"/>
          <w:spacing w:val="1"/>
          <w:szCs w:val="24"/>
        </w:rPr>
        <w:t xml:space="preserve"> </w:t>
      </w:r>
      <w:r w:rsidRPr="00E6472E">
        <w:rPr>
          <w:rFonts w:cs="Arial"/>
          <w:szCs w:val="24"/>
        </w:rPr>
        <w:t>in</w:t>
      </w:r>
      <w:r w:rsidRPr="00E6472E">
        <w:rPr>
          <w:rFonts w:cs="Arial"/>
          <w:spacing w:val="1"/>
          <w:szCs w:val="24"/>
        </w:rPr>
        <w:t xml:space="preserve"> a</w:t>
      </w:r>
      <w:r w:rsidRPr="00E6472E">
        <w:rPr>
          <w:rFonts w:cs="Arial"/>
          <w:szCs w:val="24"/>
        </w:rPr>
        <w:t>cco</w:t>
      </w:r>
      <w:r w:rsidRPr="00E6472E">
        <w:rPr>
          <w:rFonts w:cs="Arial"/>
          <w:spacing w:val="1"/>
          <w:szCs w:val="24"/>
        </w:rPr>
        <w:t>r</w:t>
      </w:r>
      <w:r w:rsidRPr="00E6472E">
        <w:rPr>
          <w:rFonts w:cs="Arial"/>
          <w:szCs w:val="24"/>
        </w:rPr>
        <w:t>dan</w:t>
      </w:r>
      <w:r w:rsidRPr="00E6472E">
        <w:rPr>
          <w:rFonts w:cs="Arial"/>
          <w:spacing w:val="1"/>
          <w:szCs w:val="24"/>
        </w:rPr>
        <w:t>c</w:t>
      </w:r>
      <w:r w:rsidRPr="00E6472E">
        <w:rPr>
          <w:rFonts w:cs="Arial"/>
          <w:szCs w:val="24"/>
        </w:rPr>
        <w:t>e</w:t>
      </w:r>
      <w:r w:rsidRPr="00E6472E">
        <w:rPr>
          <w:rFonts w:cs="Arial"/>
          <w:spacing w:val="1"/>
          <w:szCs w:val="24"/>
        </w:rPr>
        <w:t xml:space="preserve"> </w:t>
      </w:r>
      <w:r w:rsidRPr="00E6472E">
        <w:rPr>
          <w:rFonts w:cs="Arial"/>
          <w:szCs w:val="24"/>
        </w:rPr>
        <w:t>with</w:t>
      </w:r>
      <w:r w:rsidRPr="00E6472E">
        <w:rPr>
          <w:rFonts w:cs="Arial"/>
          <w:spacing w:val="1"/>
          <w:szCs w:val="24"/>
        </w:rPr>
        <w:t xml:space="preserve"> S</w:t>
      </w:r>
      <w:r w:rsidRPr="00E6472E">
        <w:rPr>
          <w:rFonts w:cs="Arial"/>
          <w:szCs w:val="24"/>
        </w:rPr>
        <w:t>ec</w:t>
      </w:r>
      <w:r w:rsidRPr="00E6472E">
        <w:rPr>
          <w:rFonts w:cs="Arial"/>
          <w:spacing w:val="1"/>
          <w:szCs w:val="24"/>
        </w:rPr>
        <w:t>t</w:t>
      </w:r>
      <w:r w:rsidRPr="00E6472E">
        <w:rPr>
          <w:rFonts w:cs="Arial"/>
          <w:szCs w:val="24"/>
        </w:rPr>
        <w:t>ion</w:t>
      </w:r>
      <w:r w:rsidRPr="00E6472E">
        <w:rPr>
          <w:rFonts w:cs="Arial"/>
          <w:spacing w:val="1"/>
          <w:szCs w:val="24"/>
        </w:rPr>
        <w:t xml:space="preserve"> </w:t>
      </w:r>
      <w:r w:rsidRPr="00E6472E">
        <w:rPr>
          <w:rFonts w:cs="Arial"/>
          <w:szCs w:val="24"/>
        </w:rPr>
        <w:t>9</w:t>
      </w:r>
      <w:r w:rsidRPr="00E6472E">
        <w:rPr>
          <w:rFonts w:cs="Arial"/>
          <w:spacing w:val="1"/>
          <w:szCs w:val="24"/>
        </w:rPr>
        <w:t>0</w:t>
      </w:r>
      <w:r w:rsidRPr="00E6472E">
        <w:rPr>
          <w:rFonts w:cs="Arial"/>
          <w:szCs w:val="24"/>
        </w:rPr>
        <w:t>3.3.1.3.</w:t>
      </w:r>
    </w:p>
    <w:p w:rsidR="00EE7DAE" w:rsidRPr="00E6472E" w:rsidRDefault="00EE7DAE" w:rsidP="00852E20">
      <w:pPr>
        <w:autoSpaceDE w:val="0"/>
        <w:autoSpaceDN w:val="0"/>
        <w:adjustRightInd w:val="0"/>
        <w:spacing w:line="184" w:lineRule="exact"/>
        <w:ind w:right="-20"/>
        <w:rPr>
          <w:rFonts w:cs="Arial"/>
          <w:szCs w:val="24"/>
        </w:rPr>
      </w:pPr>
    </w:p>
    <w:p w:rsidR="00EE7DAE" w:rsidRPr="00E6472E" w:rsidRDefault="00EE7DAE" w:rsidP="00454675">
      <w:pPr>
        <w:pStyle w:val="ListParagraph"/>
        <w:numPr>
          <w:ilvl w:val="0"/>
          <w:numId w:val="1"/>
        </w:numPr>
        <w:autoSpaceDE w:val="0"/>
        <w:autoSpaceDN w:val="0"/>
        <w:adjustRightInd w:val="0"/>
        <w:ind w:right="-14"/>
        <w:rPr>
          <w:rFonts w:cs="Arial"/>
          <w:b w:val="0"/>
          <w:szCs w:val="24"/>
        </w:rPr>
      </w:pPr>
      <w:r w:rsidRPr="00E6472E">
        <w:rPr>
          <w:rFonts w:cs="Arial"/>
          <w:b w:val="0"/>
          <w:szCs w:val="24"/>
        </w:rPr>
        <w:t>(footnotes remain unchanged)</w:t>
      </w:r>
    </w:p>
    <w:p w:rsidR="003274D5" w:rsidRPr="00E6472E" w:rsidRDefault="003274D5" w:rsidP="00852E20">
      <w:pPr>
        <w:contextualSpacing/>
        <w:rPr>
          <w:rFonts w:cs="Arial"/>
          <w:i/>
          <w:szCs w:val="24"/>
          <w:u w:val="single"/>
        </w:rPr>
      </w:pPr>
    </w:p>
    <w:p w:rsidR="004736C0" w:rsidRPr="00E6472E" w:rsidRDefault="004736C0" w:rsidP="00852E20">
      <w:pPr>
        <w:autoSpaceDE w:val="0"/>
        <w:autoSpaceDN w:val="0"/>
        <w:adjustRightInd w:val="0"/>
        <w:ind w:firstLine="36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36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36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4736C0" w:rsidRPr="00E6472E">
        <w:rPr>
          <w:rFonts w:cs="Arial"/>
          <w:bCs/>
          <w:szCs w:val="24"/>
        </w:rPr>
        <w:t>ASTM D3498-03 (2011) (New), D102.2.5</w:t>
      </w:r>
    </w:p>
    <w:p w:rsidR="004736C0" w:rsidRPr="00E6472E" w:rsidRDefault="004736C0" w:rsidP="00852E20">
      <w:pPr>
        <w:contextualSpacing/>
        <w:rPr>
          <w:rFonts w:cs="Arial"/>
          <w:i/>
          <w:szCs w:val="24"/>
          <w:u w:val="single"/>
        </w:rPr>
      </w:pPr>
    </w:p>
    <w:p w:rsidR="0027161D" w:rsidRPr="00E6472E" w:rsidRDefault="0027161D" w:rsidP="00852E20">
      <w:pPr>
        <w:pStyle w:val="Heading1"/>
      </w:pPr>
      <w:r w:rsidRPr="00E6472E">
        <w:t>Item: [SFM 01/19-5-3]</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[504, BUILDING HEIGHT AND NUMBER OF STORIES]</w:t>
      </w:r>
    </w:p>
    <w:p w:rsidR="0027161D" w:rsidRPr="00E6472E" w:rsidRDefault="0027161D" w:rsidP="00852E20">
      <w:pPr>
        <w:rPr>
          <w:rFonts w:cs="Arial"/>
          <w:b/>
        </w:rPr>
      </w:pPr>
      <w:r w:rsidRPr="00E6472E">
        <w:rPr>
          <w:rFonts w:cs="Arial"/>
          <w:b/>
        </w:rPr>
        <w:t>Express Terms:</w:t>
      </w:r>
    </w:p>
    <w:p w:rsidR="0027161D" w:rsidRPr="00E6472E" w:rsidRDefault="0027161D" w:rsidP="00852E20">
      <w:pPr>
        <w:contextualSpacing/>
        <w:rPr>
          <w:rFonts w:cs="Arial"/>
          <w:i/>
          <w:szCs w:val="24"/>
          <w:u w:val="single"/>
        </w:rPr>
      </w:pPr>
    </w:p>
    <w:p w:rsidR="00F55DE3" w:rsidRPr="00E6472E" w:rsidRDefault="0027161D" w:rsidP="00852E20">
      <w:pPr>
        <w:pStyle w:val="Heading2"/>
      </w:pPr>
      <w:r w:rsidRPr="00E6472E">
        <w:t>[</w:t>
      </w:r>
      <w:r w:rsidR="00F55DE3" w:rsidRPr="00E6472E">
        <w:t>Section: TABLE 504.4</w:t>
      </w:r>
      <w:r w:rsidR="009F508A" w:rsidRPr="00E6472E">
        <w:t xml:space="preserve"> (I-3 Workgroup</w:t>
      </w:r>
      <w:r w:rsidR="00B4079B" w:rsidRPr="00E6472E">
        <w:t xml:space="preserve"> / OSHPD</w:t>
      </w:r>
      <w:r w:rsidR="009F508A" w:rsidRPr="00E6472E">
        <w:t>)</w:t>
      </w:r>
      <w:r w:rsidRPr="00E6472E">
        <w:t>]</w:t>
      </w:r>
    </w:p>
    <w:p w:rsidR="009F508A" w:rsidRPr="00E6472E" w:rsidRDefault="009F508A"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504.4—continued</w:t>
      </w:r>
    </w:p>
    <w:p w:rsidR="0024413F" w:rsidRPr="00E6472E" w:rsidRDefault="0024413F"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NUMBER OF STORIES ABOVE GRADE PLANE </w:t>
      </w:r>
      <w:r w:rsidRPr="00E6472E">
        <w:rPr>
          <w:rFonts w:cs="Arial"/>
          <w:b/>
          <w:bCs/>
          <w:szCs w:val="24"/>
          <w:vertAlign w:val="superscript"/>
        </w:rPr>
        <w:t>a, b</w:t>
      </w:r>
      <w:r w:rsidRPr="00E6472E">
        <w:rPr>
          <w:rFonts w:cs="Arial"/>
          <w:b/>
          <w:bCs/>
          <w:i/>
          <w:iCs/>
          <w:szCs w:val="24"/>
          <w:vertAlign w:val="superscript"/>
        </w:rPr>
        <w:t>, n</w:t>
      </w:r>
    </w:p>
    <w:p w:rsidR="0024413F" w:rsidRPr="00E6472E" w:rsidRDefault="00643160"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1939925"/>
            <wp:effectExtent l="0" t="0" r="0" b="3175"/>
            <wp:docPr id="5" name="Picture 5" descr="Allowable Number of Stories Above Grade Plane&#10;&#10;The new R-2.2 occupancy classification was introduced in the 2018 Triennial code cycle and the NS value row needs to be added to Table 504.4. The NS values for the R-2.2 occupancy was missed in the 2018 Triennial rulemaking package. The NS value is needed in the table for consistency. The benefit of the NS value is for code consistency. It was also identified that by Health and Safety Code (HSC) Section 13143.7; Type II-B, Type III-B and Type V-B are not permitted for the R-2.2 occupancy classification. This error has been corrected." title="504.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4 I-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UL = Unlimited; NP = Not Permitted; NS = Buildings not equipped throughout with an automatic sprinkler system; S = Buildings equipped throughout with an</w:t>
      </w:r>
    </w:p>
    <w:p w:rsidR="0024413F" w:rsidRPr="00E6472E" w:rsidRDefault="0024413F" w:rsidP="00852E20">
      <w:pPr>
        <w:autoSpaceDE w:val="0"/>
        <w:autoSpaceDN w:val="0"/>
        <w:adjustRightInd w:val="0"/>
        <w:rPr>
          <w:rFonts w:cs="Arial"/>
          <w:szCs w:val="24"/>
        </w:rPr>
      </w:pPr>
      <w:r w:rsidRPr="00E6472E">
        <w:rPr>
          <w:rFonts w:cs="Arial"/>
          <w:szCs w:val="24"/>
        </w:rPr>
        <w:t>automatic sprinkler system installed in accordance with Section 903.3.1.1; S13R = Buildings equipped throughout with an automatic sprinkler system installed</w:t>
      </w:r>
    </w:p>
    <w:p w:rsidR="0024413F" w:rsidRPr="00E6472E" w:rsidRDefault="0024413F" w:rsidP="00852E20">
      <w:pPr>
        <w:autoSpaceDE w:val="0"/>
        <w:autoSpaceDN w:val="0"/>
        <w:adjustRightInd w:val="0"/>
        <w:rPr>
          <w:rFonts w:cs="Arial"/>
          <w:szCs w:val="24"/>
        </w:rPr>
      </w:pPr>
      <w:r w:rsidRPr="00E6472E">
        <w:rPr>
          <w:rFonts w:cs="Arial"/>
          <w:szCs w:val="24"/>
        </w:rPr>
        <w:lastRenderedPageBreak/>
        <w:t>in accordance with Section 903.3.1.2; S13D = Buildings equipped throughout with an automatic sprinkler system installed in accordance with Section 903.3.1.3.</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szCs w:val="24"/>
        </w:rPr>
      </w:pPr>
      <w:r w:rsidRPr="00E6472E">
        <w:rPr>
          <w:rFonts w:cs="Arial"/>
          <w:szCs w:val="24"/>
        </w:rPr>
        <w:t>(footnotes</w:t>
      </w:r>
      <w:r w:rsidR="00B4079B" w:rsidRPr="00E6472E">
        <w:rPr>
          <w:rFonts w:cs="Arial"/>
          <w:szCs w:val="24"/>
        </w:rPr>
        <w:t xml:space="preserve"> a through d</w:t>
      </w:r>
      <w:r w:rsidRPr="00E6472E">
        <w:rPr>
          <w:rFonts w:cs="Arial"/>
          <w:szCs w:val="24"/>
        </w:rPr>
        <w:t xml:space="preserve"> remain unchanged)</w:t>
      </w:r>
    </w:p>
    <w:p w:rsidR="00B4079B" w:rsidRPr="00E6472E" w:rsidRDefault="00B4079B" w:rsidP="00852E20">
      <w:pPr>
        <w:autoSpaceDE w:val="0"/>
        <w:autoSpaceDN w:val="0"/>
        <w:adjustRightInd w:val="0"/>
        <w:rPr>
          <w:rFonts w:cs="Arial"/>
          <w:szCs w:val="24"/>
        </w:rPr>
      </w:pPr>
    </w:p>
    <w:p w:rsidR="00B4079B" w:rsidRPr="00E6472E" w:rsidRDefault="00B4079B" w:rsidP="00852E20">
      <w:pPr>
        <w:widowControl/>
        <w:autoSpaceDE w:val="0"/>
        <w:autoSpaceDN w:val="0"/>
        <w:adjustRightInd w:val="0"/>
        <w:rPr>
          <w:rFonts w:cs="Arial"/>
          <w:snapToGrid/>
          <w:szCs w:val="24"/>
        </w:rPr>
      </w:pPr>
      <w:r w:rsidRPr="00E6472E">
        <w:rPr>
          <w:rFonts w:cs="Arial"/>
          <w:snapToGrid/>
          <w:szCs w:val="24"/>
        </w:rPr>
        <w:t xml:space="preserve">e. </w:t>
      </w:r>
      <w:r w:rsidRPr="00E6472E">
        <w:rPr>
          <w:rFonts w:cs="Arial"/>
          <w:strike/>
          <w:snapToGrid/>
          <w:szCs w:val="24"/>
        </w:rPr>
        <w:t>New Group I-1 and</w:t>
      </w:r>
      <w:r w:rsidRPr="00E6472E">
        <w:rPr>
          <w:rFonts w:cs="Arial"/>
          <w:snapToGrid/>
          <w:szCs w:val="24"/>
        </w:rPr>
        <w:t xml:space="preserve"> I-3 occupancies are required to be protected by an automatic sprinkler system in accordance with Section 903.2.6. </w:t>
      </w:r>
      <w:r w:rsidRPr="00E6472E">
        <w:rPr>
          <w:rFonts w:cs="Arial"/>
          <w:strike/>
          <w:snapToGrid/>
          <w:szCs w:val="24"/>
        </w:rPr>
        <w:t>For new Group I-1 occupancies, Condition 1, see Exception 1 of Section 903.2.6</w:t>
      </w:r>
      <w:r w:rsidRPr="00E6472E">
        <w:rPr>
          <w:rFonts w:cs="Arial"/>
          <w:snapToGrid/>
          <w:szCs w:val="24"/>
        </w:rPr>
        <w:t>.</w:t>
      </w:r>
    </w:p>
    <w:p w:rsidR="00B4079B" w:rsidRPr="00E6472E" w:rsidRDefault="00B4079B" w:rsidP="00852E20">
      <w:pPr>
        <w:autoSpaceDE w:val="0"/>
        <w:autoSpaceDN w:val="0"/>
        <w:adjustRightInd w:val="0"/>
        <w:rPr>
          <w:rFonts w:cs="Arial"/>
          <w:szCs w:val="24"/>
        </w:rPr>
      </w:pPr>
    </w:p>
    <w:p w:rsidR="00B4079B" w:rsidRPr="00E6472E" w:rsidRDefault="00B4079B" w:rsidP="00852E20">
      <w:pPr>
        <w:autoSpaceDE w:val="0"/>
        <w:autoSpaceDN w:val="0"/>
        <w:adjustRightInd w:val="0"/>
        <w:rPr>
          <w:rFonts w:cs="Arial"/>
          <w:szCs w:val="24"/>
        </w:rPr>
      </w:pPr>
      <w:r w:rsidRPr="00E6472E">
        <w:rPr>
          <w:rFonts w:cs="Arial"/>
          <w:szCs w:val="24"/>
        </w:rPr>
        <w:t>(footnotes f through o remain unchanged)</w:t>
      </w:r>
    </w:p>
    <w:p w:rsidR="00B4079B" w:rsidRPr="00E6472E" w:rsidRDefault="00B4079B" w:rsidP="00852E20">
      <w:pPr>
        <w:autoSpaceDE w:val="0"/>
        <w:autoSpaceDN w:val="0"/>
        <w:adjustRightInd w:val="0"/>
        <w:rPr>
          <w:rFonts w:cs="Arial"/>
          <w:szCs w:val="24"/>
        </w:rPr>
      </w:pPr>
    </w:p>
    <w:p w:rsidR="0024413F" w:rsidRPr="00E6472E" w:rsidRDefault="0024413F" w:rsidP="00852E20">
      <w:pPr>
        <w:contextualSpacing/>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w:t>
      </w:r>
      <w:r w:rsidR="00A92E72" w:rsidRPr="00E6472E">
        <w:rPr>
          <w:rFonts w:cs="Arial"/>
          <w:b/>
          <w:szCs w:val="24"/>
        </w:rPr>
        <w:t xml:space="preserve"> / OSHPD</w:t>
      </w:r>
      <w:r w:rsidRPr="00E6472E">
        <w:rPr>
          <w:rFonts w:cs="Arial"/>
          <w:b/>
          <w:szCs w:val="24"/>
        </w:rPr>
        <w:t xml:space="preserve">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274D5" w:rsidRPr="00E6472E" w:rsidRDefault="00105852" w:rsidP="00852E20">
      <w:pPr>
        <w:widowControl/>
        <w:rPr>
          <w:rFonts w:cs="Arial"/>
          <w:i/>
          <w:szCs w:val="24"/>
          <w:u w:val="single"/>
        </w:rPr>
      </w:pPr>
      <w:r w:rsidRPr="00E6472E">
        <w:rPr>
          <w:rFonts w:cs="Arial"/>
          <w:i/>
          <w:szCs w:val="24"/>
          <w:u w:val="single"/>
        </w:rPr>
        <w:br w:type="page"/>
      </w:r>
    </w:p>
    <w:p w:rsidR="0027161D" w:rsidRPr="00E6472E" w:rsidRDefault="0027161D" w:rsidP="00852E20">
      <w:pPr>
        <w:pStyle w:val="Heading1"/>
      </w:pPr>
      <w:r w:rsidRPr="00E6472E">
        <w:lastRenderedPageBreak/>
        <w:t>Item: [SFM 01/19-5-4]</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[504, BUILDING HEIGHT AND NUMBER OF STORIES]</w:t>
      </w:r>
    </w:p>
    <w:p w:rsidR="0027161D" w:rsidRPr="00E6472E" w:rsidRDefault="0027161D" w:rsidP="00852E20">
      <w:pPr>
        <w:rPr>
          <w:rFonts w:cs="Arial"/>
          <w:b/>
        </w:rPr>
      </w:pPr>
      <w:r w:rsidRPr="00E6472E">
        <w:rPr>
          <w:rFonts w:cs="Arial"/>
          <w:b/>
        </w:rPr>
        <w:t>Express Terms:</w:t>
      </w:r>
    </w:p>
    <w:p w:rsidR="0027161D" w:rsidRPr="00E6472E" w:rsidRDefault="0027161D" w:rsidP="00852E20">
      <w:pPr>
        <w:widowControl/>
        <w:rPr>
          <w:rFonts w:cs="Arial"/>
          <w:i/>
          <w:szCs w:val="24"/>
          <w:u w:val="single"/>
        </w:rPr>
      </w:pPr>
    </w:p>
    <w:p w:rsidR="004736C0" w:rsidRPr="00E6472E" w:rsidRDefault="0027161D" w:rsidP="00852E20">
      <w:pPr>
        <w:pStyle w:val="Heading2"/>
      </w:pPr>
      <w:r w:rsidRPr="00E6472E">
        <w:t>[</w:t>
      </w:r>
      <w:r w:rsidR="004736C0" w:rsidRPr="00E6472E">
        <w:t>Section: TABLE 504.4</w:t>
      </w:r>
      <w:r w:rsidR="009F508A" w:rsidRPr="00E6472E">
        <w:t xml:space="preserve"> (Tall Wood Workgroup)</w:t>
      </w:r>
      <w:r w:rsidRPr="00E6472E">
        <w:t>]</w:t>
      </w:r>
    </w:p>
    <w:p w:rsidR="009F508A" w:rsidRPr="00E6472E" w:rsidRDefault="009F508A" w:rsidP="00852E20"/>
    <w:p w:rsidR="004736C0" w:rsidRPr="00E6472E" w:rsidRDefault="004736C0" w:rsidP="00852E20">
      <w:pPr>
        <w:autoSpaceDE w:val="0"/>
        <w:autoSpaceDN w:val="0"/>
        <w:adjustRightInd w:val="0"/>
        <w:jc w:val="center"/>
        <w:rPr>
          <w:rFonts w:cs="Arial"/>
          <w:b/>
          <w:bCs/>
          <w:szCs w:val="24"/>
        </w:rPr>
      </w:pPr>
      <w:r w:rsidRPr="00E6472E">
        <w:rPr>
          <w:rFonts w:cs="Arial"/>
          <w:b/>
          <w:bCs/>
          <w:szCs w:val="24"/>
        </w:rPr>
        <w:t>TABLE 504.4</w:t>
      </w:r>
    </w:p>
    <w:p w:rsidR="004736C0" w:rsidRPr="00E6472E" w:rsidRDefault="004736C0"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NUMBER OF STORIES ABOVE GRADE PLANE </w:t>
      </w:r>
      <w:r w:rsidRPr="00E6472E">
        <w:rPr>
          <w:rFonts w:cs="Arial"/>
          <w:b/>
          <w:bCs/>
          <w:szCs w:val="24"/>
          <w:vertAlign w:val="superscript"/>
        </w:rPr>
        <w:t>a, b</w:t>
      </w:r>
      <w:r w:rsidRPr="00E6472E">
        <w:rPr>
          <w:rFonts w:cs="Arial"/>
          <w:b/>
          <w:bCs/>
          <w:i/>
          <w:iCs/>
          <w:szCs w:val="24"/>
          <w:vertAlign w:val="superscript"/>
        </w:rPr>
        <w:t>, n</w:t>
      </w:r>
    </w:p>
    <w:p w:rsidR="004736C0" w:rsidRPr="00E6472E" w:rsidRDefault="008A732C"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6085205"/>
            <wp:effectExtent l="0" t="0" r="0" b="0"/>
            <wp:docPr id="6" name="Picture 6" descr="Allowable Number of Stories av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4 Tall wood up till H-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rsidR="008A732C" w:rsidRPr="00E6472E" w:rsidRDefault="008A732C"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lastRenderedPageBreak/>
        <w:drawing>
          <wp:inline distT="0" distB="0" distL="0" distR="0">
            <wp:extent cx="5108476" cy="6757670"/>
            <wp:effectExtent l="0" t="0" r="0" b="5080"/>
            <wp:docPr id="7" name="Picture 7" descr="Allowable Number of Stories Ab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4 Tall wood 1-2 thru u.jpg"/>
                    <pic:cNvPicPr/>
                  </pic:nvPicPr>
                  <pic:blipFill>
                    <a:blip r:embed="rId14">
                      <a:extLst>
                        <a:ext uri="{28A0092B-C50C-407E-A947-70E740481C1C}">
                          <a14:useLocalDpi xmlns:a14="http://schemas.microsoft.com/office/drawing/2010/main" val="0"/>
                        </a:ext>
                      </a:extLst>
                    </a:blip>
                    <a:stretch>
                      <a:fillRect/>
                    </a:stretch>
                  </pic:blipFill>
                  <pic:spPr>
                    <a:xfrm>
                      <a:off x="0" y="0"/>
                      <a:ext cx="5108476" cy="6757670"/>
                    </a:xfrm>
                    <a:prstGeom prst="rect">
                      <a:avLst/>
                    </a:prstGeom>
                  </pic:spPr>
                </pic:pic>
              </a:graphicData>
            </a:graphic>
          </wp:inline>
        </w:drawing>
      </w:r>
    </w:p>
    <w:p w:rsidR="004736C0" w:rsidRPr="00E6472E" w:rsidRDefault="004736C0" w:rsidP="00852E20">
      <w:pPr>
        <w:autoSpaceDE w:val="0"/>
        <w:autoSpaceDN w:val="0"/>
        <w:adjustRightInd w:val="0"/>
        <w:rPr>
          <w:rFonts w:cs="Arial"/>
          <w:szCs w:val="24"/>
        </w:rPr>
      </w:pPr>
      <w:r w:rsidRPr="00E6472E">
        <w:rPr>
          <w:rFonts w:cs="Arial"/>
          <w:szCs w:val="24"/>
        </w:rPr>
        <w:t>UL = Unlimited; NP = Not Permitted; NS = Buildings not equipped throughout with an automatic sprinkler system; S = Buildings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w:t>
      </w:r>
    </w:p>
    <w:p w:rsidR="004736C0" w:rsidRPr="00E6472E" w:rsidRDefault="004736C0" w:rsidP="00852E20">
      <w:pPr>
        <w:tabs>
          <w:tab w:val="left" w:pos="360"/>
        </w:tabs>
        <w:rPr>
          <w:rFonts w:cs="Arial"/>
          <w:szCs w:val="24"/>
        </w:rPr>
      </w:pPr>
    </w:p>
    <w:p w:rsidR="004736C0" w:rsidRPr="00E6472E" w:rsidRDefault="004736C0" w:rsidP="00852E20">
      <w:pPr>
        <w:tabs>
          <w:tab w:val="left" w:pos="360"/>
        </w:tabs>
        <w:rPr>
          <w:rFonts w:cs="Arial"/>
          <w:i/>
          <w:szCs w:val="24"/>
          <w:u w:val="single"/>
        </w:rPr>
      </w:pPr>
      <w:r w:rsidRPr="00E6472E">
        <w:rPr>
          <w:rFonts w:cs="Arial"/>
          <w:szCs w:val="24"/>
        </w:rPr>
        <w:t>(footnotes remain unchanged; footnote l. and m. included for reference).</w:t>
      </w:r>
    </w:p>
    <w:p w:rsidR="004736C0" w:rsidRPr="00E6472E" w:rsidRDefault="004736C0" w:rsidP="00852E20">
      <w:pPr>
        <w:autoSpaceDE w:val="0"/>
        <w:autoSpaceDN w:val="0"/>
        <w:adjustRightInd w:val="0"/>
        <w:ind w:firstLine="720"/>
        <w:rPr>
          <w:rFonts w:cs="Arial"/>
          <w:i/>
          <w:iCs/>
          <w:szCs w:val="24"/>
        </w:rPr>
      </w:pPr>
      <w:r w:rsidRPr="00E6472E">
        <w:rPr>
          <w:rFonts w:cs="Arial"/>
          <w:i/>
          <w:iCs/>
          <w:szCs w:val="24"/>
        </w:rPr>
        <w:t>l. Non</w:t>
      </w:r>
      <w:r w:rsidR="008A732C" w:rsidRPr="00E6472E">
        <w:rPr>
          <w:rFonts w:cs="Arial"/>
          <w:i/>
          <w:iCs/>
          <w:szCs w:val="24"/>
        </w:rPr>
        <w:t>-</w:t>
      </w:r>
      <w:r w:rsidRPr="00E6472E">
        <w:rPr>
          <w:rFonts w:cs="Arial"/>
          <w:i/>
          <w:iCs/>
          <w:szCs w:val="24"/>
        </w:rPr>
        <w:t>ambulatory persons shall be limited to the first 5 stories.</w:t>
      </w:r>
    </w:p>
    <w:p w:rsidR="004736C0" w:rsidRPr="00E6472E" w:rsidRDefault="004736C0" w:rsidP="00852E20">
      <w:pPr>
        <w:tabs>
          <w:tab w:val="left" w:pos="360"/>
        </w:tabs>
        <w:ind w:left="360"/>
        <w:rPr>
          <w:rFonts w:cs="Arial"/>
          <w:i/>
          <w:iCs/>
          <w:szCs w:val="24"/>
        </w:rPr>
      </w:pPr>
      <w:r w:rsidRPr="00E6472E">
        <w:rPr>
          <w:rFonts w:cs="Arial"/>
          <w:i/>
          <w:iCs/>
          <w:szCs w:val="24"/>
        </w:rPr>
        <w:lastRenderedPageBreak/>
        <w:tab/>
      </w:r>
    </w:p>
    <w:p w:rsidR="004736C0" w:rsidRPr="00E6472E" w:rsidRDefault="004736C0" w:rsidP="00852E20">
      <w:pPr>
        <w:tabs>
          <w:tab w:val="left" w:pos="360"/>
        </w:tabs>
        <w:ind w:left="720"/>
        <w:rPr>
          <w:rFonts w:cs="Arial"/>
          <w:i/>
          <w:iCs/>
          <w:szCs w:val="24"/>
        </w:rPr>
      </w:pPr>
      <w:r w:rsidRPr="00E6472E">
        <w:rPr>
          <w:rFonts w:cs="Arial"/>
          <w:i/>
          <w:iCs/>
          <w:szCs w:val="24"/>
        </w:rPr>
        <w:t>m. Non</w:t>
      </w:r>
      <w:r w:rsidR="008A732C" w:rsidRPr="00E6472E">
        <w:rPr>
          <w:rFonts w:cs="Arial"/>
          <w:i/>
          <w:iCs/>
          <w:szCs w:val="24"/>
        </w:rPr>
        <w:t>-</w:t>
      </w:r>
      <w:r w:rsidRPr="00E6472E">
        <w:rPr>
          <w:rFonts w:cs="Arial"/>
          <w:i/>
          <w:iCs/>
          <w:szCs w:val="24"/>
        </w:rPr>
        <w:t>ambulatory elderly clients are not permitted in buildings of these types of construction. See Sections 435.3.3 and 435.3.4.</w:t>
      </w:r>
    </w:p>
    <w:p w:rsidR="004736C0" w:rsidRPr="00E6472E" w:rsidRDefault="004736C0" w:rsidP="00852E20">
      <w:pPr>
        <w:contextualSpacing/>
        <w:rPr>
          <w:rFonts w:cs="Arial"/>
          <w:i/>
          <w:szCs w:val="24"/>
          <w:u w:val="single"/>
        </w:rPr>
      </w:pP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72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4736C0" w:rsidRPr="00E6472E">
        <w:rPr>
          <w:rFonts w:cs="Arial"/>
          <w:bCs/>
          <w:szCs w:val="24"/>
        </w:rPr>
        <w:t>ASTM D3498-03 (2011) (New), D102.2.5</w:t>
      </w:r>
    </w:p>
    <w:p w:rsidR="004736C0" w:rsidRPr="00E6472E" w:rsidRDefault="004736C0" w:rsidP="00852E20">
      <w:pPr>
        <w:contextualSpacing/>
        <w:rPr>
          <w:rFonts w:cs="Arial"/>
          <w:i/>
          <w:szCs w:val="24"/>
          <w:u w:val="single"/>
        </w:rPr>
      </w:pPr>
    </w:p>
    <w:p w:rsidR="00F55DE3" w:rsidRPr="00E6472E" w:rsidRDefault="00F55DE3" w:rsidP="00852E20">
      <w:pPr>
        <w:jc w:val="center"/>
        <w:rPr>
          <w:b/>
          <w:snapToGrid/>
        </w:rPr>
      </w:pPr>
      <w:r w:rsidRPr="00E6472E">
        <w:rPr>
          <w:b/>
          <w:snapToGrid/>
        </w:rPr>
        <w:t>SECTION 506</w:t>
      </w:r>
    </w:p>
    <w:p w:rsidR="00F55DE3" w:rsidRPr="00E6472E" w:rsidRDefault="00F55DE3" w:rsidP="00852E20">
      <w:pPr>
        <w:jc w:val="center"/>
        <w:rPr>
          <w:b/>
          <w:snapToGrid/>
        </w:rPr>
      </w:pPr>
      <w:r w:rsidRPr="00E6472E">
        <w:rPr>
          <w:b/>
          <w:snapToGrid/>
        </w:rPr>
        <w:t>BUILDING AREA</w:t>
      </w:r>
    </w:p>
    <w:p w:rsidR="0027161D" w:rsidRPr="00E6472E" w:rsidRDefault="0027161D" w:rsidP="00852E20">
      <w:pPr>
        <w:jc w:val="center"/>
        <w:rPr>
          <w:b/>
          <w:snapToGrid/>
        </w:rPr>
      </w:pPr>
    </w:p>
    <w:p w:rsidR="0027161D" w:rsidRPr="00E6472E" w:rsidRDefault="0027161D" w:rsidP="00852E20">
      <w:pPr>
        <w:pStyle w:val="Heading1"/>
      </w:pPr>
      <w:r w:rsidRPr="00E6472E">
        <w:t>Item: [SFM 01/19-5-5]</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[506, BUILDING AREA]</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b/>
        </w:rPr>
      </w:pPr>
    </w:p>
    <w:p w:rsidR="00F55DE3" w:rsidRPr="00E6472E" w:rsidRDefault="0027161D" w:rsidP="00852E20">
      <w:pPr>
        <w:pStyle w:val="Heading2"/>
      </w:pPr>
      <w:r w:rsidRPr="00E6472E">
        <w:t>[</w:t>
      </w:r>
      <w:r w:rsidR="00F55DE3" w:rsidRPr="00E6472E">
        <w:t>Section: TABLE 506.2</w:t>
      </w:r>
      <w:r w:rsidR="009F508A" w:rsidRPr="00E6472E">
        <w:t xml:space="preserve"> (I-3 Workgroup</w:t>
      </w:r>
      <w:r w:rsidR="00A92E72" w:rsidRPr="00E6472E">
        <w:t xml:space="preserve"> / OSHPD</w:t>
      </w:r>
      <w:r w:rsidR="009F508A" w:rsidRPr="00E6472E">
        <w:t>)</w:t>
      </w:r>
      <w:r w:rsidRPr="00E6472E">
        <w:t>]</w:t>
      </w:r>
    </w:p>
    <w:p w:rsidR="009F508A" w:rsidRPr="00E6472E" w:rsidRDefault="009F508A"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506.2—continued</w:t>
      </w:r>
    </w:p>
    <w:p w:rsidR="0024413F" w:rsidRPr="00E6472E" w:rsidRDefault="0024413F" w:rsidP="00852E20">
      <w:pPr>
        <w:contextualSpacing/>
        <w:jc w:val="center"/>
        <w:rPr>
          <w:rFonts w:cs="Arial"/>
          <w:b/>
          <w:bCs/>
          <w:szCs w:val="24"/>
        </w:rPr>
      </w:pPr>
      <w:r w:rsidRPr="00E6472E">
        <w:rPr>
          <w:rFonts w:cs="Arial"/>
          <w:b/>
          <w:bCs/>
          <w:szCs w:val="24"/>
        </w:rPr>
        <w:t xml:space="preserve">ALLOWABLE AREA FACTOR </w:t>
      </w:r>
    </w:p>
    <w:p w:rsidR="0024413F" w:rsidRPr="00E6472E" w:rsidRDefault="0024413F" w:rsidP="00852E20">
      <w:pPr>
        <w:contextualSpacing/>
        <w:jc w:val="center"/>
        <w:rPr>
          <w:rFonts w:cs="Arial"/>
          <w:b/>
          <w:bCs/>
          <w:i/>
          <w:iCs/>
          <w:szCs w:val="24"/>
          <w:vertAlign w:val="superscript"/>
        </w:rPr>
      </w:pPr>
      <w:r w:rsidRPr="00E6472E">
        <w:rPr>
          <w:rFonts w:cs="Arial"/>
          <w:b/>
          <w:bCs/>
          <w:szCs w:val="24"/>
        </w:rPr>
        <w:t>(</w:t>
      </w:r>
      <w:r w:rsidRPr="00E6472E">
        <w:rPr>
          <w:rFonts w:cs="Arial"/>
          <w:b/>
          <w:bCs/>
          <w:i/>
          <w:iCs/>
          <w:szCs w:val="24"/>
        </w:rPr>
        <w:t xml:space="preserve">At </w:t>
      </w:r>
      <w:r w:rsidRPr="00E6472E">
        <w:rPr>
          <w:rFonts w:cs="Arial"/>
          <w:b/>
          <w:bCs/>
          <w:szCs w:val="24"/>
        </w:rPr>
        <w:t xml:space="preserve">= NS, S1, S13R, S13D or SM, as applicable) IN SQUARE FEET </w:t>
      </w:r>
      <w:r w:rsidRPr="00E6472E">
        <w:rPr>
          <w:rFonts w:cs="Arial"/>
          <w:b/>
          <w:bCs/>
          <w:szCs w:val="24"/>
          <w:vertAlign w:val="superscript"/>
        </w:rPr>
        <w:t>a, b</w:t>
      </w:r>
      <w:r w:rsidRPr="00E6472E">
        <w:rPr>
          <w:rFonts w:cs="Arial"/>
          <w:b/>
          <w:bCs/>
          <w:i/>
          <w:iCs/>
          <w:szCs w:val="24"/>
          <w:vertAlign w:val="superscript"/>
        </w:rPr>
        <w:t>, j</w:t>
      </w:r>
    </w:p>
    <w:p w:rsidR="0024413F" w:rsidRPr="00E6472E" w:rsidRDefault="00C96B31" w:rsidP="00852E20">
      <w:pPr>
        <w:contextualSpacing/>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2012315"/>
            <wp:effectExtent l="0" t="0" r="0" b="6985"/>
            <wp:docPr id="8" name="Picture 8" descr="Allowable Area Factor&#10;&#10;The new R-2.2 occupancy classification was introduced in the 2018 Triennial code cycle and the NS value row needs to be added to Table 506.2. The NS values for the R-2.2 occupancy was missed in the 2018 Triennial rulemaking package. The NS value is needed in the table for consistency. The benefit of the NS value is for code consistency. The footnote was added to provide the NS allowable area for the frontage calculations. The intent is to allow R-2.2 occupancies to use the frontage increase formula. It was also identified that by Health and Safety Code (HSC) Section 13143.7; Type II-B, Type III-B and Type V-B are not permitted for the R-2.2 occupancy classification. This error has been corrected." title="Table 506.2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6.2 I-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1231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For SI: 1 square foot = 0.0929 m2.</w:t>
      </w:r>
    </w:p>
    <w:p w:rsidR="0024413F" w:rsidRPr="00E6472E" w:rsidRDefault="0024413F" w:rsidP="00852E20">
      <w:pPr>
        <w:autoSpaceDE w:val="0"/>
        <w:autoSpaceDN w:val="0"/>
        <w:adjustRightInd w:val="0"/>
        <w:rPr>
          <w:rFonts w:cs="Arial"/>
          <w:szCs w:val="24"/>
        </w:rPr>
      </w:pPr>
      <w:r w:rsidRPr="00E6472E">
        <w:rPr>
          <w:rFonts w:cs="Arial"/>
          <w:szCs w:val="24"/>
        </w:rPr>
        <w:t xml:space="preserve">UL = Unlimited; NP = Not Permitted; NS = Buildings not equipped throughout with an </w:t>
      </w:r>
      <w:r w:rsidRPr="00E6472E">
        <w:rPr>
          <w:rFonts w:cs="Arial"/>
          <w:szCs w:val="24"/>
        </w:rPr>
        <w:lastRenderedPageBreak/>
        <w:t>automatic sprinkler system; S1 = Buildings a maximum of one story</w:t>
      </w:r>
    </w:p>
    <w:p w:rsidR="0024413F" w:rsidRPr="00E6472E" w:rsidRDefault="0024413F" w:rsidP="00852E20">
      <w:pPr>
        <w:autoSpaceDE w:val="0"/>
        <w:autoSpaceDN w:val="0"/>
        <w:adjustRightInd w:val="0"/>
        <w:rPr>
          <w:rFonts w:cs="Arial"/>
          <w:szCs w:val="24"/>
        </w:rPr>
      </w:pPr>
      <w:r w:rsidRPr="00E6472E">
        <w:rPr>
          <w:rFonts w:cs="Arial"/>
          <w:szCs w:val="24"/>
        </w:rPr>
        <w:t>above grade plane equipped throughout with an automatic sprinkler system installed in accordance with Section 903.3.1.1; SM = Buildings two or more stories</w:t>
      </w:r>
    </w:p>
    <w:p w:rsidR="0024413F" w:rsidRPr="00E6472E" w:rsidRDefault="0024413F" w:rsidP="00852E20">
      <w:pPr>
        <w:autoSpaceDE w:val="0"/>
        <w:autoSpaceDN w:val="0"/>
        <w:adjustRightInd w:val="0"/>
        <w:rPr>
          <w:rFonts w:cs="Arial"/>
          <w:szCs w:val="24"/>
        </w:rPr>
      </w:pPr>
      <w:r w:rsidRPr="00E6472E">
        <w:rPr>
          <w:rFonts w:cs="Arial"/>
          <w:szCs w:val="24"/>
        </w:rPr>
        <w:t>above grade plane equipped throughout with an automatic sprinkler system installed in accordance with Section 903.3.1.1; S13R = Buildings equipped</w:t>
      </w:r>
    </w:p>
    <w:p w:rsidR="0024413F" w:rsidRPr="00E6472E" w:rsidRDefault="0024413F" w:rsidP="00852E20">
      <w:pPr>
        <w:autoSpaceDE w:val="0"/>
        <w:autoSpaceDN w:val="0"/>
        <w:adjustRightInd w:val="0"/>
        <w:rPr>
          <w:rFonts w:cs="Arial"/>
          <w:szCs w:val="24"/>
        </w:rPr>
      </w:pPr>
      <w:r w:rsidRPr="00E6472E">
        <w:rPr>
          <w:rFonts w:cs="Arial"/>
          <w:szCs w:val="24"/>
        </w:rPr>
        <w:t>throughout with an automatic sprinkler system installed in accordance with Section 903.3.1.2; S13D = Buildings equipped throughout with an automatic</w:t>
      </w:r>
    </w:p>
    <w:p w:rsidR="0024413F" w:rsidRPr="00E6472E" w:rsidRDefault="0024413F" w:rsidP="00852E20">
      <w:pPr>
        <w:autoSpaceDE w:val="0"/>
        <w:autoSpaceDN w:val="0"/>
        <w:adjustRightInd w:val="0"/>
        <w:rPr>
          <w:rFonts w:cs="Arial"/>
          <w:szCs w:val="24"/>
        </w:rPr>
      </w:pPr>
      <w:r w:rsidRPr="00E6472E">
        <w:rPr>
          <w:rFonts w:cs="Arial"/>
          <w:szCs w:val="24"/>
        </w:rPr>
        <w:t>sprinkler system installed in accordance with Section 903.3.1.3.</w:t>
      </w:r>
    </w:p>
    <w:p w:rsidR="0024413F" w:rsidRPr="00E6472E" w:rsidRDefault="0024413F" w:rsidP="00852E20">
      <w:pPr>
        <w:autoSpaceDE w:val="0"/>
        <w:autoSpaceDN w:val="0"/>
        <w:adjustRightInd w:val="0"/>
        <w:rPr>
          <w:rFonts w:cs="Arial"/>
          <w:szCs w:val="24"/>
        </w:rPr>
      </w:pPr>
    </w:p>
    <w:p w:rsidR="00A92E72" w:rsidRPr="00E6472E" w:rsidRDefault="00A92E72" w:rsidP="00852E20">
      <w:pPr>
        <w:autoSpaceDE w:val="0"/>
        <w:autoSpaceDN w:val="0"/>
        <w:adjustRightInd w:val="0"/>
        <w:rPr>
          <w:rFonts w:cs="Arial"/>
          <w:szCs w:val="24"/>
        </w:rPr>
      </w:pPr>
      <w:r w:rsidRPr="00E6472E">
        <w:rPr>
          <w:rFonts w:cs="Arial"/>
          <w:szCs w:val="24"/>
        </w:rPr>
        <w:t>(footnotes a through d remain unchanged)</w:t>
      </w:r>
    </w:p>
    <w:p w:rsidR="00A92E72" w:rsidRPr="00E6472E" w:rsidRDefault="00A92E72" w:rsidP="00852E20">
      <w:pPr>
        <w:autoSpaceDE w:val="0"/>
        <w:autoSpaceDN w:val="0"/>
        <w:adjustRightInd w:val="0"/>
        <w:rPr>
          <w:rFonts w:cs="Arial"/>
          <w:szCs w:val="24"/>
        </w:rPr>
      </w:pPr>
    </w:p>
    <w:p w:rsidR="00A92E72" w:rsidRPr="00E6472E" w:rsidRDefault="00A92E72" w:rsidP="00852E20">
      <w:pPr>
        <w:widowControl/>
        <w:autoSpaceDE w:val="0"/>
        <w:autoSpaceDN w:val="0"/>
        <w:adjustRightInd w:val="0"/>
        <w:rPr>
          <w:rFonts w:cs="Arial"/>
          <w:snapToGrid/>
          <w:szCs w:val="24"/>
        </w:rPr>
      </w:pPr>
      <w:r w:rsidRPr="00E6472E">
        <w:rPr>
          <w:rFonts w:cs="Arial"/>
          <w:snapToGrid/>
          <w:szCs w:val="24"/>
        </w:rPr>
        <w:t xml:space="preserve">e. </w:t>
      </w:r>
      <w:r w:rsidRPr="00E6472E">
        <w:rPr>
          <w:rFonts w:cs="Arial"/>
          <w:strike/>
          <w:snapToGrid/>
          <w:szCs w:val="24"/>
        </w:rPr>
        <w:t>New Group I-1 and</w:t>
      </w:r>
      <w:r w:rsidRPr="00E6472E">
        <w:rPr>
          <w:rFonts w:cs="Arial"/>
          <w:snapToGrid/>
          <w:szCs w:val="24"/>
        </w:rPr>
        <w:t xml:space="preserve"> I-3 occupancies are required to be protected by an automatic sprinkler system in accordance with Section 903.2.6. </w:t>
      </w:r>
      <w:r w:rsidRPr="00E6472E">
        <w:rPr>
          <w:rFonts w:cs="Arial"/>
          <w:strike/>
          <w:snapToGrid/>
          <w:szCs w:val="24"/>
        </w:rPr>
        <w:t>For new Group I-1 occupancies, Condition 1, see Exception 1 of Section 903.2.6</w:t>
      </w:r>
      <w:r w:rsidRPr="00E6472E">
        <w:rPr>
          <w:rFonts w:cs="Arial"/>
          <w:snapToGrid/>
          <w:szCs w:val="24"/>
        </w:rPr>
        <w:t>.</w:t>
      </w:r>
    </w:p>
    <w:p w:rsidR="00A92E72" w:rsidRPr="00E6472E" w:rsidRDefault="00A92E72" w:rsidP="00852E20">
      <w:pPr>
        <w:autoSpaceDE w:val="0"/>
        <w:autoSpaceDN w:val="0"/>
        <w:adjustRightInd w:val="0"/>
        <w:rPr>
          <w:rFonts w:cs="Arial"/>
          <w:szCs w:val="24"/>
        </w:rPr>
      </w:pPr>
    </w:p>
    <w:p w:rsidR="00A92E72" w:rsidRPr="00E6472E" w:rsidRDefault="00A92E72" w:rsidP="00852E20">
      <w:pPr>
        <w:autoSpaceDE w:val="0"/>
        <w:autoSpaceDN w:val="0"/>
        <w:adjustRightInd w:val="0"/>
        <w:rPr>
          <w:rFonts w:cs="Arial"/>
          <w:szCs w:val="24"/>
        </w:rPr>
      </w:pPr>
      <w:r w:rsidRPr="00E6472E">
        <w:rPr>
          <w:rFonts w:cs="Arial"/>
          <w:szCs w:val="24"/>
        </w:rPr>
        <w:t>(footnotes f through k remain unchanged)</w:t>
      </w:r>
    </w:p>
    <w:p w:rsidR="00D727B2" w:rsidRPr="00E6472E" w:rsidRDefault="00D727B2" w:rsidP="00852E20">
      <w:pPr>
        <w:autoSpaceDE w:val="0"/>
        <w:autoSpaceDN w:val="0"/>
        <w:adjustRightInd w:val="0"/>
        <w:rPr>
          <w:rFonts w:cs="Arial"/>
          <w:i/>
          <w:iCs/>
          <w:szCs w:val="24"/>
          <w:u w:val="single"/>
        </w:rPr>
      </w:pPr>
    </w:p>
    <w:p w:rsidR="0024413F" w:rsidRPr="00E6472E" w:rsidRDefault="0024413F" w:rsidP="00852E20">
      <w:pPr>
        <w:autoSpaceDE w:val="0"/>
        <w:autoSpaceDN w:val="0"/>
        <w:adjustRightInd w:val="0"/>
        <w:rPr>
          <w:rFonts w:cs="Arial"/>
          <w:i/>
          <w:szCs w:val="24"/>
          <w:u w:val="single"/>
        </w:rPr>
      </w:pPr>
      <w:r w:rsidRPr="00E6472E">
        <w:rPr>
          <w:rFonts w:cs="Arial"/>
          <w:i/>
          <w:iCs/>
          <w:szCs w:val="24"/>
          <w:u w:val="single"/>
        </w:rPr>
        <w:t xml:space="preserve">l. </w:t>
      </w:r>
      <w:r w:rsidRPr="00E6472E">
        <w:rPr>
          <w:rFonts w:cs="Arial"/>
          <w:i/>
          <w:szCs w:val="24"/>
          <w:u w:val="single"/>
        </w:rPr>
        <w:t>The NS value is only for use in evaluation of single-occupancy, multistory building buildings per the formula in section 506.2.3.</w:t>
      </w:r>
    </w:p>
    <w:p w:rsidR="0024413F" w:rsidRPr="00E6472E" w:rsidRDefault="0024413F" w:rsidP="00852E20">
      <w:pPr>
        <w:contextualSpacing/>
        <w:jc w:val="center"/>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w:t>
      </w:r>
      <w:r w:rsidR="00A92E72" w:rsidRPr="00E6472E">
        <w:rPr>
          <w:rFonts w:cs="Arial"/>
          <w:b/>
          <w:szCs w:val="24"/>
        </w:rPr>
        <w:t xml:space="preserve"> / OSHPD</w:t>
      </w:r>
      <w:r w:rsidRPr="00E6472E">
        <w:rPr>
          <w:rFonts w:cs="Arial"/>
          <w:b/>
          <w:szCs w:val="24"/>
        </w:rPr>
        <w:t xml:space="preserve">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05852" w:rsidRPr="00E6472E" w:rsidRDefault="00105852" w:rsidP="00852E20">
      <w:pPr>
        <w:widowControl/>
        <w:rPr>
          <w:rFonts w:cs="Arial"/>
          <w:szCs w:val="24"/>
        </w:rPr>
      </w:pPr>
      <w:r w:rsidRPr="00E6472E">
        <w:rPr>
          <w:rFonts w:cs="Arial"/>
          <w:szCs w:val="24"/>
        </w:rPr>
        <w:br w:type="page"/>
      </w:r>
    </w:p>
    <w:p w:rsidR="0027161D" w:rsidRPr="00E6472E" w:rsidRDefault="0027161D" w:rsidP="00852E20">
      <w:pPr>
        <w:pStyle w:val="Heading1"/>
      </w:pPr>
      <w:r w:rsidRPr="00E6472E">
        <w:lastRenderedPageBreak/>
        <w:t>Item: [SFM 01/19-5-6]</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[506, BUILDING AREA]</w:t>
      </w:r>
    </w:p>
    <w:p w:rsidR="00755CFF" w:rsidRPr="00E6472E" w:rsidRDefault="0027161D" w:rsidP="00852E20">
      <w:pPr>
        <w:rPr>
          <w:rFonts w:cs="Arial"/>
          <w:b/>
        </w:rPr>
      </w:pPr>
      <w:r w:rsidRPr="00E6472E">
        <w:rPr>
          <w:rFonts w:cs="Arial"/>
          <w:b/>
        </w:rPr>
        <w:t>Express Terms:</w:t>
      </w:r>
    </w:p>
    <w:p w:rsidR="0027161D" w:rsidRPr="00E6472E" w:rsidRDefault="0027161D" w:rsidP="00852E20">
      <w:pPr>
        <w:rPr>
          <w:rFonts w:cs="Arial"/>
          <w:b/>
        </w:rPr>
      </w:pPr>
    </w:p>
    <w:p w:rsidR="000F74A3" w:rsidRPr="00E6472E" w:rsidRDefault="0027161D" w:rsidP="00852E20">
      <w:pPr>
        <w:pStyle w:val="Heading2"/>
      </w:pPr>
      <w:r w:rsidRPr="00E6472E">
        <w:t>[</w:t>
      </w:r>
      <w:r w:rsidR="000F74A3" w:rsidRPr="00E6472E">
        <w:t>Section: TABLE 506.2</w:t>
      </w:r>
      <w:r w:rsidR="009F508A" w:rsidRPr="00E6472E">
        <w:t xml:space="preserve"> (Tall Wood Workgroup)</w:t>
      </w:r>
      <w:r w:rsidRPr="00E6472E">
        <w:t>]</w:t>
      </w:r>
    </w:p>
    <w:p w:rsidR="000F74A3" w:rsidRPr="00E6472E" w:rsidRDefault="000F74A3" w:rsidP="00852E20">
      <w:pPr>
        <w:spacing w:before="120"/>
        <w:rPr>
          <w:rFonts w:cs="Arial"/>
        </w:rPr>
      </w:pPr>
    </w:p>
    <w:p w:rsidR="000F74A3" w:rsidRPr="00E6472E" w:rsidRDefault="000F74A3" w:rsidP="00852E20">
      <w:pPr>
        <w:autoSpaceDE w:val="0"/>
        <w:autoSpaceDN w:val="0"/>
        <w:adjustRightInd w:val="0"/>
        <w:jc w:val="center"/>
        <w:rPr>
          <w:rFonts w:cs="Arial"/>
          <w:b/>
          <w:bCs/>
          <w:szCs w:val="24"/>
        </w:rPr>
      </w:pPr>
      <w:r w:rsidRPr="00E6472E">
        <w:rPr>
          <w:rFonts w:cs="Arial"/>
          <w:b/>
          <w:bCs/>
          <w:szCs w:val="24"/>
        </w:rPr>
        <w:t>TABLE 506.2</w:t>
      </w:r>
    </w:p>
    <w:p w:rsidR="000F74A3" w:rsidRPr="00E6472E" w:rsidRDefault="000F74A3" w:rsidP="00852E20">
      <w:pPr>
        <w:contextualSpacing/>
        <w:jc w:val="center"/>
        <w:rPr>
          <w:rFonts w:cs="Arial"/>
          <w:b/>
          <w:bCs/>
          <w:szCs w:val="24"/>
        </w:rPr>
      </w:pPr>
      <w:r w:rsidRPr="00E6472E">
        <w:rPr>
          <w:rFonts w:cs="Arial"/>
          <w:b/>
          <w:bCs/>
          <w:szCs w:val="24"/>
        </w:rPr>
        <w:t xml:space="preserve">ALLOWABLE AREA FACTOR </w:t>
      </w:r>
    </w:p>
    <w:p w:rsidR="000F74A3" w:rsidRPr="00E6472E" w:rsidRDefault="000F74A3" w:rsidP="00852E20">
      <w:pPr>
        <w:contextualSpacing/>
        <w:jc w:val="center"/>
        <w:rPr>
          <w:rFonts w:cs="Arial"/>
          <w:b/>
          <w:bCs/>
          <w:i/>
          <w:iCs/>
          <w:szCs w:val="24"/>
          <w:vertAlign w:val="superscript"/>
        </w:rPr>
      </w:pPr>
      <w:r w:rsidRPr="00E6472E">
        <w:rPr>
          <w:rFonts w:cs="Arial"/>
          <w:b/>
          <w:bCs/>
          <w:szCs w:val="24"/>
        </w:rPr>
        <w:t>(</w:t>
      </w:r>
      <w:r w:rsidRPr="00E6472E">
        <w:rPr>
          <w:rFonts w:cs="Arial"/>
          <w:b/>
          <w:bCs/>
          <w:i/>
          <w:iCs/>
          <w:szCs w:val="24"/>
        </w:rPr>
        <w:t>A</w:t>
      </w:r>
      <w:r w:rsidRPr="00E6472E">
        <w:rPr>
          <w:rFonts w:cs="Arial"/>
          <w:b/>
          <w:bCs/>
          <w:i/>
          <w:iCs/>
          <w:szCs w:val="24"/>
          <w:vertAlign w:val="subscript"/>
        </w:rPr>
        <w:t>t</w:t>
      </w:r>
      <w:r w:rsidRPr="00E6472E">
        <w:rPr>
          <w:rFonts w:cs="Arial"/>
          <w:b/>
          <w:bCs/>
          <w:i/>
          <w:iCs/>
          <w:szCs w:val="24"/>
        </w:rPr>
        <w:t xml:space="preserve"> </w:t>
      </w:r>
      <w:r w:rsidRPr="00E6472E">
        <w:rPr>
          <w:rFonts w:cs="Arial"/>
          <w:b/>
          <w:bCs/>
          <w:szCs w:val="24"/>
        </w:rPr>
        <w:t xml:space="preserve">= NS, S1, S13R, S13D or SM, as applicable) IN SQUARE FEET </w:t>
      </w:r>
      <w:r w:rsidRPr="00E6472E">
        <w:rPr>
          <w:rFonts w:cs="Arial"/>
          <w:b/>
          <w:bCs/>
          <w:szCs w:val="24"/>
          <w:vertAlign w:val="superscript"/>
        </w:rPr>
        <w:t>a, b</w:t>
      </w:r>
      <w:r w:rsidRPr="00E6472E">
        <w:rPr>
          <w:rFonts w:cs="Arial"/>
          <w:b/>
          <w:bCs/>
          <w:i/>
          <w:iCs/>
          <w:szCs w:val="24"/>
          <w:vertAlign w:val="superscript"/>
        </w:rPr>
        <w:t>, j</w:t>
      </w:r>
    </w:p>
    <w:p w:rsidR="00755CFF" w:rsidRPr="00E6472E" w:rsidRDefault="00EF17E0" w:rsidP="00852E20">
      <w:pPr>
        <w:contextualSpacing/>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3605530"/>
            <wp:effectExtent l="0" t="0" r="0" b="0"/>
            <wp:docPr id="10" name="Picture 10"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6.2 Tall wood up till B.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rsidR="00EF17E0" w:rsidRPr="00E6472E" w:rsidRDefault="00EF17E0" w:rsidP="00852E20">
      <w:pPr>
        <w:contextualSpacing/>
        <w:jc w:val="center"/>
        <w:rPr>
          <w:rFonts w:cs="Arial"/>
          <w:b/>
          <w:bCs/>
          <w:i/>
          <w:iCs/>
          <w:szCs w:val="24"/>
          <w:vertAlign w:val="superscript"/>
        </w:rPr>
      </w:pPr>
    </w:p>
    <w:p w:rsidR="00EF17E0" w:rsidRPr="00E6472E" w:rsidRDefault="00EF17E0" w:rsidP="00852E20">
      <w:pPr>
        <w:autoSpaceDE w:val="0"/>
        <w:autoSpaceDN w:val="0"/>
        <w:adjustRightInd w:val="0"/>
        <w:rPr>
          <w:rFonts w:cs="Arial"/>
          <w:szCs w:val="24"/>
        </w:rPr>
      </w:pPr>
      <w:r w:rsidRPr="00E6472E">
        <w:rPr>
          <w:rFonts w:cs="Arial"/>
          <w:noProof/>
          <w:snapToGrid/>
          <w:szCs w:val="24"/>
        </w:rPr>
        <w:lastRenderedPageBreak/>
        <w:drawing>
          <wp:inline distT="0" distB="0" distL="0" distR="0">
            <wp:extent cx="5961413" cy="8273221"/>
            <wp:effectExtent l="0" t="0" r="1270" b="0"/>
            <wp:docPr id="11" name="Picture 11"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6.2 Tall wood B-R-1 S1.JPG"/>
                    <pic:cNvPicPr/>
                  </pic:nvPicPr>
                  <pic:blipFill>
                    <a:blip r:embed="rId17">
                      <a:extLst>
                        <a:ext uri="{28A0092B-C50C-407E-A947-70E740481C1C}">
                          <a14:useLocalDpi xmlns:a14="http://schemas.microsoft.com/office/drawing/2010/main" val="0"/>
                        </a:ext>
                      </a:extLst>
                    </a:blip>
                    <a:stretch>
                      <a:fillRect/>
                    </a:stretch>
                  </pic:blipFill>
                  <pic:spPr>
                    <a:xfrm>
                      <a:off x="0" y="0"/>
                      <a:ext cx="5984511" cy="8305277"/>
                    </a:xfrm>
                    <a:prstGeom prst="rect">
                      <a:avLst/>
                    </a:prstGeom>
                  </pic:spPr>
                </pic:pic>
              </a:graphicData>
            </a:graphic>
          </wp:inline>
        </w:drawing>
      </w:r>
    </w:p>
    <w:p w:rsidR="000F74A3" w:rsidRPr="00E6472E" w:rsidRDefault="00EF17E0" w:rsidP="00852E20">
      <w:pPr>
        <w:autoSpaceDE w:val="0"/>
        <w:autoSpaceDN w:val="0"/>
        <w:adjustRightInd w:val="0"/>
        <w:rPr>
          <w:rFonts w:cs="Arial"/>
          <w:szCs w:val="24"/>
        </w:rPr>
      </w:pPr>
      <w:r w:rsidRPr="00E6472E">
        <w:rPr>
          <w:rFonts w:cs="Arial"/>
          <w:noProof/>
          <w:snapToGrid/>
          <w:szCs w:val="24"/>
        </w:rPr>
        <w:lastRenderedPageBreak/>
        <w:drawing>
          <wp:inline distT="0" distB="0" distL="0" distR="0">
            <wp:extent cx="5978482" cy="5799317"/>
            <wp:effectExtent l="0" t="0" r="3810" b="0"/>
            <wp:docPr id="12" name="Picture 12"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6.2 tall wood r-1 sm - u.jpg"/>
                    <pic:cNvPicPr/>
                  </pic:nvPicPr>
                  <pic:blipFill>
                    <a:blip r:embed="rId18">
                      <a:extLst>
                        <a:ext uri="{28A0092B-C50C-407E-A947-70E740481C1C}">
                          <a14:useLocalDpi xmlns:a14="http://schemas.microsoft.com/office/drawing/2010/main" val="0"/>
                        </a:ext>
                      </a:extLst>
                    </a:blip>
                    <a:stretch>
                      <a:fillRect/>
                    </a:stretch>
                  </pic:blipFill>
                  <pic:spPr>
                    <a:xfrm>
                      <a:off x="0" y="0"/>
                      <a:ext cx="5978482" cy="5799317"/>
                    </a:xfrm>
                    <a:prstGeom prst="rect">
                      <a:avLst/>
                    </a:prstGeom>
                  </pic:spPr>
                </pic:pic>
              </a:graphicData>
            </a:graphic>
          </wp:inline>
        </w:drawing>
      </w:r>
      <w:r w:rsidR="000F74A3" w:rsidRPr="00E6472E">
        <w:rPr>
          <w:rFonts w:cs="Arial"/>
          <w:szCs w:val="24"/>
        </w:rPr>
        <w:t>For SI: 1 square foot = 0.0929 m</w:t>
      </w:r>
      <w:r w:rsidR="000F74A3" w:rsidRPr="00E6472E">
        <w:rPr>
          <w:rFonts w:cs="Arial"/>
          <w:szCs w:val="24"/>
          <w:vertAlign w:val="superscript"/>
        </w:rPr>
        <w:t>2</w:t>
      </w:r>
      <w:r w:rsidR="000F74A3" w:rsidRPr="00E6472E">
        <w:rPr>
          <w:rFonts w:cs="Arial"/>
          <w:szCs w:val="24"/>
        </w:rPr>
        <w:t>.</w:t>
      </w:r>
    </w:p>
    <w:p w:rsidR="000F74A3" w:rsidRPr="00E6472E" w:rsidRDefault="000F74A3" w:rsidP="00852E20">
      <w:pPr>
        <w:autoSpaceDE w:val="0"/>
        <w:autoSpaceDN w:val="0"/>
        <w:adjustRightInd w:val="0"/>
        <w:rPr>
          <w:rFonts w:cs="Arial"/>
          <w:szCs w:val="24"/>
        </w:rPr>
      </w:pPr>
      <w:r w:rsidRPr="00E6472E">
        <w:rPr>
          <w:rFonts w:cs="Arial"/>
          <w:szCs w:val="24"/>
        </w:rPr>
        <w:t xml:space="preserve">UL = Unlimited; NP = Not Permitted; NS = Buildings not equipped throughout with an automatic sprinkler system; S1 = Buildings a maximum of one story above grade plane equipped throughout with an automatic sprinkler system installed in accordance with Section 903.3.1.1; SM = Buildings two or more stories above grade plane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 </w:t>
      </w:r>
    </w:p>
    <w:p w:rsidR="00A92E72" w:rsidRPr="00E6472E" w:rsidRDefault="00A92E72" w:rsidP="00852E20">
      <w:pPr>
        <w:autoSpaceDE w:val="0"/>
        <w:autoSpaceDN w:val="0"/>
        <w:adjustRightInd w:val="0"/>
        <w:rPr>
          <w:rFonts w:cs="Arial"/>
          <w:szCs w:val="24"/>
        </w:rPr>
      </w:pPr>
    </w:p>
    <w:p w:rsidR="000F74A3" w:rsidRPr="00E6472E" w:rsidRDefault="000F74A3" w:rsidP="00852E20">
      <w:pPr>
        <w:autoSpaceDE w:val="0"/>
        <w:autoSpaceDN w:val="0"/>
        <w:adjustRightInd w:val="0"/>
        <w:ind w:firstLine="720"/>
        <w:rPr>
          <w:rFonts w:ascii="Times-Roman" w:hAnsi="Times-Roman" w:cs="Times-Roman"/>
          <w:sz w:val="16"/>
          <w:szCs w:val="16"/>
        </w:rPr>
      </w:pPr>
      <w:r w:rsidRPr="00E6472E">
        <w:rPr>
          <w:rFonts w:cs="Arial"/>
          <w:szCs w:val="24"/>
        </w:rPr>
        <w:t>(footnotes</w:t>
      </w:r>
      <w:r w:rsidR="00A92E72" w:rsidRPr="00E6472E">
        <w:rPr>
          <w:rFonts w:cs="Arial"/>
          <w:szCs w:val="24"/>
        </w:rPr>
        <w:t xml:space="preserve"> a through k</w:t>
      </w:r>
      <w:r w:rsidRPr="00E6472E">
        <w:rPr>
          <w:rFonts w:cs="Arial"/>
          <w:szCs w:val="24"/>
        </w:rPr>
        <w:t xml:space="preserve"> remain unchanged)</w:t>
      </w:r>
    </w:p>
    <w:p w:rsidR="00C00FC0" w:rsidRPr="00E6472E" w:rsidRDefault="00C00FC0" w:rsidP="00852E20">
      <w:pPr>
        <w:autoSpaceDE w:val="0"/>
        <w:autoSpaceDN w:val="0"/>
        <w:adjustRightInd w:val="0"/>
        <w:ind w:left="720"/>
        <w:rPr>
          <w:rFonts w:cs="Arial"/>
          <w:i/>
          <w:iCs/>
          <w:szCs w:val="24"/>
          <w:u w:val="single"/>
        </w:rPr>
      </w:pPr>
    </w:p>
    <w:p w:rsidR="00C00FC0" w:rsidRPr="00E6472E" w:rsidRDefault="00C00FC0" w:rsidP="00852E20">
      <w:pPr>
        <w:autoSpaceDE w:val="0"/>
        <w:autoSpaceDN w:val="0"/>
        <w:adjustRightInd w:val="0"/>
        <w:ind w:left="720"/>
        <w:rPr>
          <w:rFonts w:cs="Arial"/>
          <w:i/>
          <w:szCs w:val="24"/>
          <w:u w:val="single"/>
        </w:rPr>
      </w:pPr>
      <w:r w:rsidRPr="00E6472E">
        <w:rPr>
          <w:rFonts w:cs="Arial"/>
          <w:i/>
          <w:iCs/>
          <w:szCs w:val="24"/>
          <w:u w:val="single"/>
        </w:rPr>
        <w:t xml:space="preserve">l. </w:t>
      </w:r>
      <w:r w:rsidRPr="00E6472E">
        <w:rPr>
          <w:rFonts w:cs="Arial"/>
          <w:i/>
          <w:szCs w:val="24"/>
          <w:u w:val="single"/>
        </w:rPr>
        <w:t>The NS value is only for use in evaluation of single-occupancy, multistory building buildings per the formula in section 506.2.3.</w:t>
      </w:r>
    </w:p>
    <w:p w:rsidR="00C00FC0" w:rsidRPr="00E6472E" w:rsidRDefault="00C00FC0" w:rsidP="00852E20">
      <w:pPr>
        <w:pStyle w:val="ListParagraph"/>
        <w:autoSpaceDE w:val="0"/>
        <w:autoSpaceDN w:val="0"/>
        <w:adjustRightInd w:val="0"/>
        <w:ind w:left="1080"/>
        <w:rPr>
          <w:rFonts w:ascii="Times-Roman" w:hAnsi="Times-Roman" w:cs="Times-Roman"/>
          <w:b w:val="0"/>
          <w:sz w:val="16"/>
          <w:szCs w:val="16"/>
        </w:rPr>
      </w:pPr>
    </w:p>
    <w:p w:rsidR="000F74A3" w:rsidRPr="00E6472E" w:rsidRDefault="000F74A3" w:rsidP="00852E20">
      <w:pPr>
        <w:contextualSpacing/>
        <w:jc w:val="center"/>
        <w:rPr>
          <w:rFonts w:cs="Arial"/>
          <w:i/>
          <w:szCs w:val="24"/>
          <w:u w:val="single"/>
        </w:rPr>
      </w:pP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F74A3" w:rsidRPr="00E6472E" w:rsidRDefault="00E24CB4" w:rsidP="00852E20">
      <w:pPr>
        <w:autoSpaceDE w:val="0"/>
        <w:autoSpaceDN w:val="0"/>
        <w:adjustRightInd w:val="0"/>
        <w:ind w:left="720"/>
        <w:rPr>
          <w:rFonts w:cs="Arial"/>
          <w:bCs/>
          <w:szCs w:val="24"/>
        </w:rPr>
      </w:pPr>
      <w:r w:rsidRPr="00E6472E">
        <w:rPr>
          <w:rFonts w:cs="Arial"/>
          <w:bCs/>
          <w:szCs w:val="24"/>
        </w:rPr>
        <w:t>110.3.12</w:t>
      </w:r>
      <w:r w:rsidR="000F74A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0F74A3" w:rsidRPr="00E6472E">
        <w:rPr>
          <w:rFonts w:cs="Arial"/>
          <w:bCs/>
          <w:szCs w:val="24"/>
        </w:rPr>
        <w:t>ASTM D3498-03 (2011) (New), D102.2.5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contextualSpacing/>
        <w:jc w:val="center"/>
        <w:rPr>
          <w:rFonts w:cs="Arial"/>
          <w:i/>
          <w:szCs w:val="24"/>
          <w:u w:val="single"/>
        </w:rPr>
      </w:pPr>
    </w:p>
    <w:p w:rsidR="00F55DE3" w:rsidRPr="00E6472E" w:rsidRDefault="00F55DE3" w:rsidP="00852E20">
      <w:pPr>
        <w:jc w:val="center"/>
        <w:rPr>
          <w:b/>
          <w:snapToGrid/>
        </w:rPr>
      </w:pPr>
      <w:r w:rsidRPr="00E6472E">
        <w:rPr>
          <w:b/>
          <w:snapToGrid/>
        </w:rPr>
        <w:t>SECTION 508</w:t>
      </w:r>
    </w:p>
    <w:p w:rsidR="00F55DE3" w:rsidRPr="00E6472E" w:rsidRDefault="00F55DE3" w:rsidP="00852E20">
      <w:pPr>
        <w:jc w:val="center"/>
        <w:rPr>
          <w:b/>
          <w:snapToGrid/>
        </w:rPr>
      </w:pPr>
      <w:r w:rsidRPr="00E6472E">
        <w:rPr>
          <w:b/>
          <w:snapToGrid/>
        </w:rPr>
        <w:t>MIXED USE AND OCCUPANCY</w:t>
      </w:r>
    </w:p>
    <w:p w:rsidR="00904404" w:rsidRPr="00E6472E" w:rsidRDefault="00904404" w:rsidP="00852E20">
      <w:pPr>
        <w:autoSpaceDE w:val="0"/>
        <w:autoSpaceDN w:val="0"/>
        <w:adjustRightInd w:val="0"/>
        <w:jc w:val="center"/>
        <w:rPr>
          <w:rFonts w:cs="Arial"/>
          <w:b/>
          <w:bCs/>
          <w:szCs w:val="24"/>
        </w:rPr>
      </w:pPr>
    </w:p>
    <w:p w:rsidR="0027161D" w:rsidRPr="00E6472E" w:rsidRDefault="0027161D" w:rsidP="00852E20">
      <w:pPr>
        <w:pStyle w:val="Heading1"/>
      </w:pPr>
      <w:r w:rsidRPr="00E6472E">
        <w:t>Item: [SFM 01/19-5-7]</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jc w:val="center"/>
        <w:rPr>
          <w:rFonts w:cs="Arial"/>
          <w:b/>
          <w:bCs/>
          <w:szCs w:val="24"/>
        </w:rPr>
      </w:pPr>
    </w:p>
    <w:p w:rsidR="00FD5730" w:rsidRPr="00E6472E" w:rsidRDefault="0027161D" w:rsidP="00852E20">
      <w:pPr>
        <w:pStyle w:val="Heading2"/>
      </w:pPr>
      <w:r w:rsidRPr="00E6472E">
        <w:t>[</w:t>
      </w:r>
      <w:r w:rsidR="00FD5730" w:rsidRPr="00E6472E">
        <w:t>Section: 508.3.1.2 (Delete)</w:t>
      </w:r>
      <w:r w:rsidRPr="00E6472E">
        <w:t>]</w:t>
      </w:r>
    </w:p>
    <w:p w:rsidR="00FD5730" w:rsidRPr="00E6472E" w:rsidRDefault="00FD5730" w:rsidP="00852E20">
      <w:pPr>
        <w:autoSpaceDE w:val="0"/>
        <w:autoSpaceDN w:val="0"/>
        <w:adjustRightInd w:val="0"/>
        <w:jc w:val="center"/>
        <w:rPr>
          <w:rFonts w:cs="Arial"/>
          <w:b/>
          <w:bCs/>
          <w:szCs w:val="24"/>
        </w:rPr>
      </w:pPr>
    </w:p>
    <w:p w:rsidR="00FD5730" w:rsidRPr="00E6472E" w:rsidRDefault="00FD5730" w:rsidP="00852E20">
      <w:pPr>
        <w:autoSpaceDE w:val="0"/>
        <w:autoSpaceDN w:val="0"/>
        <w:adjustRightInd w:val="0"/>
        <w:rPr>
          <w:rFonts w:cs="Arial"/>
          <w:strike/>
          <w:szCs w:val="24"/>
        </w:rPr>
      </w:pPr>
      <w:r w:rsidRPr="00E6472E">
        <w:rPr>
          <w:rFonts w:cs="Arial"/>
          <w:b/>
          <w:bCs/>
          <w:strike/>
          <w:szCs w:val="24"/>
        </w:rPr>
        <w:t xml:space="preserve">508.3.1.2 Group I-2, Condition 2 occupancies. </w:t>
      </w:r>
      <w:r w:rsidRPr="00E6472E">
        <w:rPr>
          <w:rFonts w:cs="Arial"/>
          <w:strike/>
          <w:szCs w:val="24"/>
        </w:rPr>
        <w:t>Where one of the nonseparated occupancies is Group I-2, Condition 2, the most restrictive requirements of Sections 407, 509 and 712 shall apply throughout the fire area containing the Group I-2 occupancy. The most restrictive requirements of Chapter 10 shall apply to the path of egress from the Group I-2, Condition 2 occupancy up to and including the exit discharge.</w:t>
      </w:r>
    </w:p>
    <w:p w:rsidR="00FD5730" w:rsidRPr="00E6472E" w:rsidRDefault="00FD5730" w:rsidP="00852E20">
      <w:pPr>
        <w:autoSpaceDE w:val="0"/>
        <w:autoSpaceDN w:val="0"/>
        <w:adjustRightInd w:val="0"/>
        <w:rPr>
          <w:rFonts w:cs="Arial"/>
          <w:strike/>
          <w:szCs w:val="24"/>
        </w:rPr>
      </w:pPr>
    </w:p>
    <w:p w:rsidR="00FD5730" w:rsidRPr="00E6472E" w:rsidRDefault="00FD5730" w:rsidP="00852E20">
      <w:pPr>
        <w:ind w:left="720"/>
        <w:contextualSpacing/>
        <w:rPr>
          <w:rFonts w:cs="Arial"/>
          <w:b/>
          <w:szCs w:val="24"/>
        </w:rPr>
      </w:pPr>
      <w:r w:rsidRPr="00E6472E">
        <w:rPr>
          <w:rFonts w:cs="Arial"/>
          <w:b/>
          <w:szCs w:val="24"/>
        </w:rPr>
        <w:t>[Office of Statewide Health Planning Department (OSHPD) 2019 INTERVENING PROPOSALS]</w:t>
      </w:r>
    </w:p>
    <w:p w:rsidR="00FD5730" w:rsidRPr="00E6472E" w:rsidRDefault="00FD5730" w:rsidP="00852E20">
      <w:pPr>
        <w:ind w:firstLine="720"/>
        <w:contextualSpacing/>
        <w:rPr>
          <w:rFonts w:cs="Arial"/>
          <w:b/>
          <w:szCs w:val="24"/>
        </w:rPr>
      </w:pPr>
      <w:r w:rsidRPr="00E6472E">
        <w:rPr>
          <w:rFonts w:cs="Arial"/>
          <w:b/>
          <w:szCs w:val="24"/>
        </w:rPr>
        <w:t>[Related Sections in Part 2, California Building Code]</w:t>
      </w:r>
    </w:p>
    <w:p w:rsidR="00FD5730" w:rsidRPr="00E6472E" w:rsidRDefault="00FD5730"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FD5730" w:rsidRPr="00E6472E" w:rsidRDefault="00FD5730" w:rsidP="00852E20">
      <w:pPr>
        <w:autoSpaceDE w:val="0"/>
        <w:autoSpaceDN w:val="0"/>
        <w:adjustRightInd w:val="0"/>
        <w:jc w:val="center"/>
        <w:rPr>
          <w:rFonts w:cs="Arial"/>
          <w:b/>
          <w:bCs/>
          <w:szCs w:val="24"/>
        </w:rPr>
      </w:pPr>
    </w:p>
    <w:p w:rsidR="0027161D" w:rsidRPr="00E6472E" w:rsidRDefault="0027161D" w:rsidP="00852E20">
      <w:pPr>
        <w:pStyle w:val="Heading1"/>
      </w:pPr>
      <w:r w:rsidRPr="00E6472E">
        <w:t>Item: [SFM 01/19-5-8]</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lastRenderedPageBreak/>
        <w:t>Express Terms:</w:t>
      </w:r>
    </w:p>
    <w:p w:rsidR="0027161D" w:rsidRPr="00E6472E" w:rsidRDefault="0027161D" w:rsidP="00852E20">
      <w:pPr>
        <w:autoSpaceDE w:val="0"/>
        <w:autoSpaceDN w:val="0"/>
        <w:adjustRightInd w:val="0"/>
        <w:jc w:val="center"/>
        <w:rPr>
          <w:rFonts w:cs="Arial"/>
          <w:b/>
          <w:bCs/>
          <w:szCs w:val="24"/>
        </w:rPr>
      </w:pPr>
    </w:p>
    <w:p w:rsidR="00904404" w:rsidRPr="00E6472E" w:rsidRDefault="0027161D" w:rsidP="00852E20">
      <w:pPr>
        <w:pStyle w:val="Heading2"/>
      </w:pPr>
      <w:r w:rsidRPr="00E6472E">
        <w:t>[</w:t>
      </w:r>
      <w:r w:rsidR="00904404" w:rsidRPr="00E6472E">
        <w:t>Section: TABLE 508.4</w:t>
      </w:r>
      <w:r w:rsidR="009F508A" w:rsidRPr="00E6472E">
        <w:t xml:space="preserve"> (Automatic Parking Garage Workgroup)</w:t>
      </w:r>
      <w:r w:rsidRPr="00E6472E">
        <w:t>]</w:t>
      </w:r>
    </w:p>
    <w:p w:rsidR="00904404" w:rsidRPr="00E6472E" w:rsidRDefault="00904404" w:rsidP="00852E20">
      <w:pPr>
        <w:autoSpaceDE w:val="0"/>
        <w:autoSpaceDN w:val="0"/>
        <w:adjustRightInd w:val="0"/>
        <w:jc w:val="center"/>
        <w:rPr>
          <w:rFonts w:cs="Arial"/>
          <w:b/>
          <w:bCs/>
          <w:szCs w:val="24"/>
        </w:rPr>
      </w:pP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TABLE 508.4</w:t>
      </w:r>
    </w:p>
    <w:p w:rsidR="00904404" w:rsidRPr="00E6472E" w:rsidRDefault="00904404" w:rsidP="00852E20">
      <w:pPr>
        <w:autoSpaceDE w:val="0"/>
        <w:autoSpaceDN w:val="0"/>
        <w:adjustRightInd w:val="0"/>
        <w:jc w:val="center"/>
        <w:rPr>
          <w:rFonts w:cs="Arial"/>
          <w:b/>
          <w:bCs/>
          <w:szCs w:val="24"/>
          <w:vertAlign w:val="superscript"/>
        </w:rPr>
      </w:pPr>
      <w:r w:rsidRPr="00E6472E">
        <w:rPr>
          <w:rFonts w:cs="Arial"/>
          <w:b/>
          <w:bCs/>
          <w:szCs w:val="24"/>
        </w:rPr>
        <w:t xml:space="preserve">REQUIRED SEPARATION OF OCCUPANCIES (HOURS) </w:t>
      </w:r>
      <w:r w:rsidRPr="00E6472E">
        <w:rPr>
          <w:rFonts w:cs="Arial"/>
          <w:b/>
          <w:bCs/>
          <w:szCs w:val="24"/>
          <w:vertAlign w:val="superscript"/>
        </w:rPr>
        <w:t>f</w:t>
      </w:r>
    </w:p>
    <w:p w:rsidR="00904404" w:rsidRPr="00E6472E" w:rsidRDefault="00904404" w:rsidP="00852E20">
      <w:pPr>
        <w:autoSpaceDE w:val="0"/>
        <w:autoSpaceDN w:val="0"/>
        <w:adjustRightInd w:val="0"/>
        <w:rPr>
          <w:rFonts w:cs="Arial"/>
          <w:bCs/>
          <w:szCs w:val="24"/>
        </w:rPr>
      </w:pPr>
      <w:r w:rsidRPr="00E6472E">
        <w:rPr>
          <w:rFonts w:cs="Arial"/>
          <w:bCs/>
          <w:szCs w:val="24"/>
        </w:rPr>
        <w:t xml:space="preserve">(Table remains unchanged. </w:t>
      </w:r>
      <w:r w:rsidR="00692A35" w:rsidRPr="00E6472E">
        <w:rPr>
          <w:rFonts w:cs="Arial"/>
          <w:bCs/>
          <w:szCs w:val="24"/>
        </w:rPr>
        <w:t>F</w:t>
      </w:r>
      <w:r w:rsidRPr="00E6472E">
        <w:rPr>
          <w:rFonts w:cs="Arial"/>
          <w:bCs/>
          <w:szCs w:val="24"/>
        </w:rPr>
        <w:t>ootnote c.</w:t>
      </w:r>
      <w:r w:rsidR="00692A35" w:rsidRPr="00E6472E">
        <w:rPr>
          <w:rFonts w:cs="Arial"/>
          <w:bCs/>
          <w:szCs w:val="24"/>
        </w:rPr>
        <w:t xml:space="preserve"> was revised to add a new section number reference.</w:t>
      </w:r>
      <w:r w:rsidRPr="00E6472E">
        <w:rPr>
          <w:rFonts w:cs="Arial"/>
          <w:bCs/>
          <w:szCs w:val="24"/>
        </w:rPr>
        <w:t>)</w:t>
      </w:r>
    </w:p>
    <w:p w:rsidR="00904404" w:rsidRPr="00E6472E" w:rsidRDefault="00904404" w:rsidP="00852E20">
      <w:pPr>
        <w:autoSpaceDE w:val="0"/>
        <w:autoSpaceDN w:val="0"/>
        <w:adjustRightInd w:val="0"/>
        <w:rPr>
          <w:rFonts w:cs="Arial"/>
          <w:szCs w:val="24"/>
        </w:rPr>
      </w:pPr>
    </w:p>
    <w:p w:rsidR="00904404" w:rsidRPr="00E6472E" w:rsidRDefault="00904404" w:rsidP="00852E20">
      <w:pPr>
        <w:autoSpaceDE w:val="0"/>
        <w:autoSpaceDN w:val="0"/>
        <w:adjustRightInd w:val="0"/>
        <w:rPr>
          <w:rFonts w:cs="Arial"/>
          <w:i/>
          <w:szCs w:val="24"/>
          <w:u w:val="single"/>
        </w:rPr>
      </w:pPr>
      <w:r w:rsidRPr="00E6472E">
        <w:rPr>
          <w:rFonts w:cs="Arial"/>
          <w:szCs w:val="24"/>
        </w:rPr>
        <w:t xml:space="preserve">c. See Section 406.3.2 </w:t>
      </w:r>
      <w:r w:rsidRPr="00E6472E">
        <w:rPr>
          <w:rFonts w:cs="Arial"/>
          <w:i/>
          <w:szCs w:val="24"/>
          <w:u w:val="single"/>
        </w:rPr>
        <w:t>and 406.6.4.</w:t>
      </w:r>
    </w:p>
    <w:p w:rsidR="003F08D3" w:rsidRPr="00E6472E" w:rsidRDefault="003F08D3" w:rsidP="00852E20">
      <w:pPr>
        <w:autoSpaceDE w:val="0"/>
        <w:autoSpaceDN w:val="0"/>
        <w:adjustRightInd w:val="0"/>
        <w:rPr>
          <w:rFonts w:cs="Arial"/>
          <w:i/>
          <w:szCs w:val="24"/>
          <w:u w:val="single"/>
        </w:rPr>
      </w:pPr>
    </w:p>
    <w:p w:rsidR="003F08D3" w:rsidRPr="00E6472E" w:rsidRDefault="003F08D3" w:rsidP="00852E20">
      <w:pPr>
        <w:ind w:firstLine="720"/>
        <w:contextualSpacing/>
        <w:rPr>
          <w:rFonts w:cs="Arial"/>
          <w:b/>
          <w:szCs w:val="24"/>
        </w:rPr>
      </w:pPr>
      <w:r w:rsidRPr="00E6472E">
        <w:rPr>
          <w:rFonts w:cs="Arial"/>
          <w:b/>
          <w:szCs w:val="24"/>
        </w:rPr>
        <w:t xml:space="preserve">[AUTOMATIC PARKING GARAGE 2019 INTERVENING PROPOSALS] </w:t>
      </w:r>
    </w:p>
    <w:p w:rsidR="003F08D3" w:rsidRPr="00E6472E" w:rsidRDefault="003F08D3" w:rsidP="00852E20">
      <w:pPr>
        <w:ind w:firstLine="720"/>
        <w:contextualSpacing/>
        <w:rPr>
          <w:rFonts w:cs="Arial"/>
          <w:b/>
          <w:szCs w:val="24"/>
        </w:rPr>
      </w:pPr>
      <w:r w:rsidRPr="00E6472E">
        <w:rPr>
          <w:rFonts w:cs="Arial"/>
          <w:b/>
          <w:szCs w:val="24"/>
        </w:rPr>
        <w:t>[Associated Sections in Part 2, California Building Code]:</w:t>
      </w:r>
    </w:p>
    <w:p w:rsidR="003F08D3" w:rsidRPr="00E6472E" w:rsidRDefault="003F08D3" w:rsidP="00852E20">
      <w:pPr>
        <w:ind w:left="720"/>
        <w:contextualSpacing/>
        <w:rPr>
          <w:rFonts w:cs="Arial"/>
          <w:szCs w:val="24"/>
        </w:rPr>
      </w:pPr>
      <w:r w:rsidRPr="00E6472E">
        <w:rPr>
          <w:rFonts w:cs="Arial"/>
          <w:szCs w:val="24"/>
        </w:rPr>
        <w:t>202 (New), 406.6.4 (New), 406.6.4.1 (New), 406.6.4.2 (New), 406.6.4.3 (New), 406.6.4.3.1 (New), 406.6.4.4 (New), TABLE 508.4, Table 903.2.11.6</w:t>
      </w:r>
    </w:p>
    <w:p w:rsidR="003F08D3" w:rsidRPr="00E6472E" w:rsidRDefault="003F08D3" w:rsidP="00852E20">
      <w:pPr>
        <w:contextualSpacing/>
        <w:rPr>
          <w:rFonts w:cs="Arial"/>
          <w:b/>
          <w:szCs w:val="24"/>
        </w:rPr>
      </w:pPr>
    </w:p>
    <w:p w:rsidR="0027161D" w:rsidRPr="00E6472E" w:rsidRDefault="0027161D" w:rsidP="00852E20">
      <w:pPr>
        <w:pStyle w:val="Heading1"/>
      </w:pPr>
      <w:r w:rsidRPr="00E6472E">
        <w:t>Item: [SFM 01/19-5-8.1]</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904404" w:rsidRPr="00E6472E" w:rsidRDefault="00904404" w:rsidP="00852E20">
      <w:pPr>
        <w:tabs>
          <w:tab w:val="left" w:pos="1665"/>
        </w:tabs>
        <w:spacing w:before="120"/>
        <w:rPr>
          <w:rFonts w:cs="Arial"/>
        </w:rPr>
      </w:pPr>
    </w:p>
    <w:p w:rsidR="00F55DE3" w:rsidRPr="00E6472E" w:rsidRDefault="0027161D" w:rsidP="00852E20">
      <w:pPr>
        <w:pStyle w:val="Heading2"/>
      </w:pPr>
      <w:r w:rsidRPr="00E6472E">
        <w:t>[</w:t>
      </w:r>
      <w:r w:rsidR="00F55DE3" w:rsidRPr="00E6472E">
        <w:t>Section: TABLE 508.4</w:t>
      </w:r>
      <w:r w:rsidR="009F508A" w:rsidRPr="00E6472E">
        <w:t xml:space="preserve"> (I-3 Workgroup)</w:t>
      </w:r>
      <w:r w:rsidRPr="00E6472E">
        <w:t>]</w:t>
      </w:r>
    </w:p>
    <w:p w:rsidR="00F55DE3" w:rsidRPr="00E6472E" w:rsidRDefault="00F55DE3" w:rsidP="00852E20">
      <w:pPr>
        <w:contextualSpacing/>
        <w:jc w:val="center"/>
        <w:rPr>
          <w:rFonts w:cs="Arial"/>
          <w:i/>
          <w:szCs w:val="24"/>
          <w:u w:val="single"/>
        </w:rPr>
      </w:pPr>
    </w:p>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508.4</w:t>
      </w:r>
    </w:p>
    <w:p w:rsidR="0024413F" w:rsidRPr="00E6472E" w:rsidRDefault="0024413F" w:rsidP="00852E20">
      <w:pPr>
        <w:contextualSpacing/>
        <w:jc w:val="center"/>
        <w:rPr>
          <w:rFonts w:cs="Arial"/>
          <w:b/>
          <w:bCs/>
          <w:i/>
          <w:iCs/>
          <w:szCs w:val="24"/>
          <w:vertAlign w:val="superscript"/>
        </w:rPr>
      </w:pPr>
      <w:r w:rsidRPr="00E6472E">
        <w:rPr>
          <w:rFonts w:cs="Arial"/>
          <w:b/>
          <w:bCs/>
          <w:szCs w:val="24"/>
        </w:rPr>
        <w:t>REQUIRED SEPARATION OF OCCUPANCIES (HOURS)</w:t>
      </w:r>
      <w:r w:rsidRPr="00E6472E">
        <w:rPr>
          <w:rFonts w:cs="Arial"/>
          <w:b/>
          <w:bCs/>
          <w:i/>
          <w:iCs/>
          <w:szCs w:val="24"/>
          <w:vertAlign w:val="superscript"/>
        </w:rPr>
        <w:t>h</w:t>
      </w:r>
    </w:p>
    <w:p w:rsidR="0024413F" w:rsidRPr="00E6472E" w:rsidRDefault="00EF17E0" w:rsidP="00852E20">
      <w:pPr>
        <w:contextualSpacing/>
        <w:jc w:val="center"/>
        <w:rPr>
          <w:rFonts w:cs="Arial"/>
          <w:i/>
          <w:szCs w:val="24"/>
          <w:u w:val="single"/>
        </w:rPr>
      </w:pPr>
      <w:r w:rsidRPr="00E6472E">
        <w:rPr>
          <w:rFonts w:cs="Arial"/>
          <w:i/>
          <w:noProof/>
          <w:snapToGrid/>
          <w:szCs w:val="24"/>
          <w:u w:val="single"/>
        </w:rPr>
        <w:drawing>
          <wp:inline distT="0" distB="0" distL="0" distR="0">
            <wp:extent cx="6126843" cy="1033154"/>
            <wp:effectExtent l="0" t="0" r="7620" b="0"/>
            <wp:docPr id="14" name="Picture 14" descr="Required Separation of Occupancies (Hours)&#10;&#10;The new R-2.2 occupancy classification was introduced in the 2018 Triennial code cycle and the R-2.2 occupancy needs to be added to Table 508.4. The addition is looked for when designing and enforcing the required separation between the R-2.2 occupancy and others. The addition of the occupancy provides consistency in the code and corrects an error." title="Table 508.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8.4.JPG"/>
                    <pic:cNvPicPr/>
                  </pic:nvPicPr>
                  <pic:blipFill>
                    <a:blip r:embed="rId19">
                      <a:extLst>
                        <a:ext uri="{28A0092B-C50C-407E-A947-70E740481C1C}">
                          <a14:useLocalDpi xmlns:a14="http://schemas.microsoft.com/office/drawing/2010/main" val="0"/>
                        </a:ext>
                      </a:extLst>
                    </a:blip>
                    <a:stretch>
                      <a:fillRect/>
                    </a:stretch>
                  </pic:blipFill>
                  <pic:spPr>
                    <a:xfrm>
                      <a:off x="0" y="0"/>
                      <a:ext cx="6169914" cy="1040417"/>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S = Buildings equipped throughout with an automatic sprinkler system installed in accordance with Section 903.3.1.1.</w:t>
      </w:r>
    </w:p>
    <w:p w:rsidR="0024413F" w:rsidRPr="00E6472E" w:rsidRDefault="0024413F" w:rsidP="00852E20">
      <w:pPr>
        <w:autoSpaceDE w:val="0"/>
        <w:autoSpaceDN w:val="0"/>
        <w:adjustRightInd w:val="0"/>
        <w:rPr>
          <w:rFonts w:cs="Arial"/>
          <w:szCs w:val="24"/>
        </w:rPr>
      </w:pPr>
      <w:r w:rsidRPr="00E6472E">
        <w:rPr>
          <w:rFonts w:cs="Arial"/>
          <w:szCs w:val="24"/>
        </w:rPr>
        <w:t>NS = Buildings not equipped throughout with an automatic sprinkler system installed in accordance with Section 903.3.1.1.</w:t>
      </w:r>
    </w:p>
    <w:p w:rsidR="0024413F" w:rsidRPr="00E6472E" w:rsidRDefault="0024413F" w:rsidP="00852E20">
      <w:pPr>
        <w:autoSpaceDE w:val="0"/>
        <w:autoSpaceDN w:val="0"/>
        <w:adjustRightInd w:val="0"/>
        <w:rPr>
          <w:rFonts w:cs="Arial"/>
          <w:szCs w:val="24"/>
        </w:rPr>
      </w:pPr>
      <w:r w:rsidRPr="00E6472E">
        <w:rPr>
          <w:rFonts w:cs="Arial"/>
          <w:szCs w:val="24"/>
        </w:rPr>
        <w:t>N = No separation requirement.</w:t>
      </w:r>
    </w:p>
    <w:p w:rsidR="0024413F" w:rsidRPr="00E6472E" w:rsidRDefault="0024413F" w:rsidP="00852E20">
      <w:pPr>
        <w:autoSpaceDE w:val="0"/>
        <w:autoSpaceDN w:val="0"/>
        <w:adjustRightInd w:val="0"/>
        <w:rPr>
          <w:rFonts w:cs="Arial"/>
          <w:szCs w:val="24"/>
        </w:rPr>
      </w:pPr>
      <w:r w:rsidRPr="00E6472E">
        <w:rPr>
          <w:rFonts w:cs="Arial"/>
          <w:szCs w:val="24"/>
        </w:rPr>
        <w:t>NP = Not Permitted.</w:t>
      </w:r>
    </w:p>
    <w:p w:rsidR="0024413F" w:rsidRPr="00E6472E" w:rsidRDefault="0024413F" w:rsidP="00852E20">
      <w:pPr>
        <w:contextualSpacing/>
        <w:rPr>
          <w:rFonts w:cs="Arial"/>
          <w:i/>
          <w:szCs w:val="24"/>
          <w:u w:val="single"/>
        </w:rPr>
      </w:pPr>
      <w:r w:rsidRPr="00E6472E">
        <w:rPr>
          <w:rFonts w:cs="Arial"/>
          <w:szCs w:val="24"/>
        </w:rPr>
        <w:t>a. See Section 420.</w:t>
      </w:r>
    </w:p>
    <w:p w:rsidR="0024413F" w:rsidRPr="00E6472E" w:rsidRDefault="0024413F" w:rsidP="00852E20">
      <w:pPr>
        <w:contextualSpacing/>
        <w:rPr>
          <w:rFonts w:cs="Arial"/>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w:t>
      </w:r>
      <w:r w:rsidRPr="00E6472E">
        <w:rPr>
          <w:rFonts w:cs="Arial"/>
          <w:szCs w:val="24"/>
        </w:rPr>
        <w:lastRenderedPageBreak/>
        <w:t>1231.2.3, 1231.2.5131.2.6, 1231.2.7, 1231.2.8, 1231.2.9, 1231.2.10, 1231.2.2, 1231.2.3, 1231.2.5131.2.6, 1231.2.7, 1231.2.8, 1231.2.9, 1231.2.10, 1231.2.24, 1231.3.8, 1231.3.10, 1231.5, 1231.6-1231.6.7</w:t>
      </w:r>
    </w:p>
    <w:p w:rsidR="004736C0" w:rsidRPr="00E6472E" w:rsidRDefault="004736C0" w:rsidP="00852E20">
      <w:pPr>
        <w:contextualSpacing/>
        <w:rPr>
          <w:rFonts w:cs="Arial"/>
          <w:b/>
          <w:szCs w:val="24"/>
        </w:rPr>
      </w:pPr>
    </w:p>
    <w:p w:rsidR="0027161D" w:rsidRPr="00E6472E" w:rsidRDefault="0027161D" w:rsidP="00852E20">
      <w:pPr>
        <w:pStyle w:val="Heading1"/>
      </w:pPr>
      <w:r w:rsidRPr="00E6472E">
        <w:t>Item: [SFM 01/19-5-9]</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24413F" w:rsidRPr="00E6472E" w:rsidRDefault="0024413F" w:rsidP="00852E20">
      <w:pPr>
        <w:jc w:val="center"/>
        <w:rPr>
          <w:rFonts w:cs="Arial"/>
          <w:b/>
          <w:snapToGrid/>
        </w:rPr>
      </w:pPr>
    </w:p>
    <w:p w:rsidR="000F74A3" w:rsidRPr="00E6472E" w:rsidRDefault="0027161D" w:rsidP="00852E20">
      <w:pPr>
        <w:pStyle w:val="Heading2"/>
      </w:pPr>
      <w:r w:rsidRPr="00E6472E">
        <w:t>[</w:t>
      </w:r>
      <w:r w:rsidR="000F74A3" w:rsidRPr="00E6472E">
        <w:t>Section:</w:t>
      </w:r>
      <w:r w:rsidR="00DD57C1" w:rsidRPr="00E6472E">
        <w:t xml:space="preserve"> </w:t>
      </w:r>
      <w:r w:rsidR="000F74A3" w:rsidRPr="00E6472E">
        <w:t>508.4.4.1</w:t>
      </w:r>
      <w:r w:rsidRPr="00E6472E">
        <w:t>]</w:t>
      </w:r>
    </w:p>
    <w:p w:rsidR="000F74A3" w:rsidRPr="00E6472E" w:rsidRDefault="000F74A3" w:rsidP="00852E20">
      <w:pPr>
        <w:jc w:val="center"/>
        <w:rPr>
          <w:rFonts w:cs="Arial"/>
          <w:b/>
          <w:snapToGrid/>
        </w:rPr>
      </w:pPr>
    </w:p>
    <w:p w:rsidR="000F74A3" w:rsidRPr="00E6472E" w:rsidRDefault="000F74A3" w:rsidP="00852E20">
      <w:pPr>
        <w:pStyle w:val="BodyText"/>
        <w:rPr>
          <w:b w:val="0"/>
          <w:sz w:val="24"/>
          <w:szCs w:val="24"/>
        </w:rPr>
      </w:pPr>
      <w:r w:rsidRPr="00E6472E">
        <w:rPr>
          <w:rStyle w:val="Heading1Char"/>
          <w:b/>
          <w:szCs w:val="24"/>
          <w:u w:val="none"/>
        </w:rPr>
        <w:t>508.4.4.1 Construction.</w:t>
      </w:r>
      <w:r w:rsidRPr="00E6472E">
        <w:rPr>
          <w:b w:val="0"/>
          <w:sz w:val="24"/>
          <w:szCs w:val="24"/>
          <w:u w:val="none"/>
        </w:rPr>
        <w:t xml:space="preserve"> Required separations shall be fire barriers constructed in accordance with Section 707 or horizontal assemblies constructed in accordance with Section 711, or both, </w:t>
      </w:r>
      <w:proofErr w:type="gramStart"/>
      <w:r w:rsidRPr="00E6472E">
        <w:rPr>
          <w:b w:val="0"/>
          <w:strike/>
          <w:sz w:val="24"/>
          <w:szCs w:val="24"/>
          <w:u w:val="none"/>
        </w:rPr>
        <w:t xml:space="preserve">so as </w:t>
      </w:r>
      <w:r w:rsidRPr="00E6472E">
        <w:rPr>
          <w:b w:val="0"/>
          <w:sz w:val="24"/>
          <w:szCs w:val="24"/>
          <w:u w:val="none"/>
        </w:rPr>
        <w:t>to</w:t>
      </w:r>
      <w:proofErr w:type="gramEnd"/>
      <w:r w:rsidRPr="00E6472E">
        <w:rPr>
          <w:b w:val="0"/>
          <w:sz w:val="24"/>
          <w:szCs w:val="24"/>
          <w:u w:val="none"/>
        </w:rPr>
        <w:t xml:space="preserve"> completely separate adjacent occupancies. </w:t>
      </w:r>
      <w:r w:rsidRPr="00E6472E">
        <w:rPr>
          <w:b w:val="0"/>
          <w:i/>
          <w:sz w:val="24"/>
          <w:szCs w:val="24"/>
        </w:rPr>
        <w:t>Mass timber elements serving as fire barriers or horizontal assemblies to separate occupancies in Type IV-B or IV-C construction shall be separated from the interior of the building with an approved thermal barrier consisting of a minimum of 1/2-inch (12.7 mm) gypsum board or a material that is tested in accordance with and meets the acceptance criteria of both the Temperature Transmission Fire Test and the Integrity Fire Test of NFPA 275.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F74A3" w:rsidRPr="00E6472E" w:rsidRDefault="00E24CB4" w:rsidP="00852E20">
      <w:pPr>
        <w:autoSpaceDE w:val="0"/>
        <w:autoSpaceDN w:val="0"/>
        <w:adjustRightInd w:val="0"/>
        <w:ind w:left="720"/>
        <w:rPr>
          <w:rFonts w:cs="Arial"/>
          <w:bCs/>
          <w:szCs w:val="24"/>
        </w:rPr>
      </w:pPr>
      <w:r w:rsidRPr="00E6472E">
        <w:rPr>
          <w:rFonts w:cs="Arial"/>
          <w:bCs/>
          <w:szCs w:val="24"/>
        </w:rPr>
        <w:t>110.3.12</w:t>
      </w:r>
      <w:r w:rsidR="000F74A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0F74A3" w:rsidRPr="00E6472E">
        <w:rPr>
          <w:rFonts w:cs="Arial"/>
          <w:bCs/>
          <w:szCs w:val="24"/>
        </w:rPr>
        <w:t>ASTM D3498-03 (2011) (New), D102.2.5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jc w:val="center"/>
        <w:rPr>
          <w:rFonts w:cs="Arial"/>
          <w:b/>
          <w:snapToGrid/>
        </w:rPr>
      </w:pPr>
    </w:p>
    <w:p w:rsidR="00DF3DD7" w:rsidRPr="00E6472E" w:rsidRDefault="00DF3DD7" w:rsidP="00852E20">
      <w:pPr>
        <w:jc w:val="center"/>
        <w:rPr>
          <w:b/>
          <w:snapToGrid/>
        </w:rPr>
      </w:pPr>
      <w:r w:rsidRPr="00E6472E">
        <w:rPr>
          <w:b/>
          <w:snapToGrid/>
        </w:rPr>
        <w:t>SECTION 509</w:t>
      </w:r>
    </w:p>
    <w:p w:rsidR="00DF3DD7" w:rsidRPr="00E6472E" w:rsidRDefault="00DF3DD7" w:rsidP="00852E20">
      <w:pPr>
        <w:jc w:val="center"/>
        <w:rPr>
          <w:b/>
          <w:snapToGrid/>
        </w:rPr>
      </w:pPr>
      <w:r w:rsidRPr="00E6472E">
        <w:rPr>
          <w:b/>
          <w:snapToGrid/>
        </w:rPr>
        <w:t>INCIDENTAL USES</w:t>
      </w:r>
    </w:p>
    <w:p w:rsidR="0027161D" w:rsidRPr="00E6472E" w:rsidRDefault="0027161D" w:rsidP="00852E20">
      <w:pPr>
        <w:jc w:val="center"/>
        <w:rPr>
          <w:b/>
          <w:snapToGrid/>
        </w:rPr>
      </w:pPr>
    </w:p>
    <w:p w:rsidR="0027161D" w:rsidRPr="00E6472E" w:rsidRDefault="0027161D" w:rsidP="00852E20">
      <w:pPr>
        <w:pStyle w:val="Heading1"/>
      </w:pPr>
      <w:r w:rsidRPr="00E6472E">
        <w:t>Item: [SFM 01/19-5-10]</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[509, INCIDENTAL USES]</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b/>
          <w:snapToGrid/>
        </w:rPr>
      </w:pPr>
    </w:p>
    <w:p w:rsidR="00904404" w:rsidRPr="00E6472E" w:rsidRDefault="0027161D" w:rsidP="00852E20">
      <w:pPr>
        <w:pStyle w:val="Heading2"/>
      </w:pPr>
      <w:r w:rsidRPr="00E6472E">
        <w:lastRenderedPageBreak/>
        <w:t>[</w:t>
      </w:r>
      <w:r w:rsidR="00904404" w:rsidRPr="00E6472E">
        <w:t>Section: TABLE 509</w:t>
      </w:r>
      <w:r w:rsidRPr="00E6472E">
        <w:t>]</w:t>
      </w:r>
    </w:p>
    <w:p w:rsidR="00904404" w:rsidRPr="00E6472E" w:rsidRDefault="00904404" w:rsidP="00852E20">
      <w:pPr>
        <w:autoSpaceDE w:val="0"/>
        <w:autoSpaceDN w:val="0"/>
        <w:adjustRightInd w:val="0"/>
        <w:jc w:val="center"/>
        <w:rPr>
          <w:rFonts w:cs="Arial"/>
          <w:b/>
          <w:bCs/>
          <w:szCs w:val="24"/>
        </w:rPr>
      </w:pP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[F] TABLE 509</w:t>
      </w: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INCIDENTAL USES</w:t>
      </w:r>
    </w:p>
    <w:tbl>
      <w:tblPr>
        <w:tblStyle w:val="TableGrid"/>
        <w:tblW w:w="0" w:type="auto"/>
        <w:tblLook w:val="04A0" w:firstRow="1" w:lastRow="0" w:firstColumn="1" w:lastColumn="0" w:noHBand="0" w:noVBand="1"/>
        <w:tblCaption w:val="Table 509"/>
        <w:tblDescription w:val="Incidental Uses. Deleted the existing storage battery systems for the incidental uses table."/>
      </w:tblPr>
      <w:tblGrid>
        <w:gridCol w:w="4675"/>
        <w:gridCol w:w="4675"/>
      </w:tblGrid>
      <w:tr w:rsidR="00904404" w:rsidRPr="00E6472E" w:rsidTr="00301F95">
        <w:trPr>
          <w:tblHeader/>
        </w:trPr>
        <w:tc>
          <w:tcPr>
            <w:tcW w:w="4675" w:type="dxa"/>
          </w:tcPr>
          <w:p w:rsidR="00904404" w:rsidRPr="00E6472E" w:rsidRDefault="00904404" w:rsidP="00852E20">
            <w:pPr>
              <w:autoSpaceDE w:val="0"/>
              <w:autoSpaceDN w:val="0"/>
              <w:adjustRightInd w:val="0"/>
              <w:jc w:val="center"/>
              <w:rPr>
                <w:rFonts w:cs="Arial"/>
                <w:szCs w:val="24"/>
              </w:rPr>
            </w:pPr>
            <w:r w:rsidRPr="00E6472E">
              <w:rPr>
                <w:rFonts w:cs="Arial"/>
                <w:b/>
                <w:bCs/>
                <w:szCs w:val="24"/>
              </w:rPr>
              <w:t>ROOM OR AREA</w:t>
            </w:r>
          </w:p>
        </w:tc>
        <w:tc>
          <w:tcPr>
            <w:tcW w:w="4675" w:type="dxa"/>
          </w:tcPr>
          <w:p w:rsidR="00904404" w:rsidRPr="00E6472E" w:rsidRDefault="00904404" w:rsidP="00852E20">
            <w:pPr>
              <w:autoSpaceDE w:val="0"/>
              <w:autoSpaceDN w:val="0"/>
              <w:adjustRightInd w:val="0"/>
              <w:jc w:val="center"/>
              <w:rPr>
                <w:rFonts w:cs="Arial"/>
                <w:szCs w:val="24"/>
              </w:rPr>
            </w:pPr>
            <w:r w:rsidRPr="00E6472E">
              <w:rPr>
                <w:rFonts w:cs="Arial"/>
                <w:b/>
                <w:bCs/>
                <w:szCs w:val="24"/>
              </w:rPr>
              <w:t>SEPARATION AND/OR PROTECTION</w:t>
            </w:r>
          </w:p>
        </w:tc>
      </w:tr>
      <w:tr w:rsidR="00904404" w:rsidRPr="00E6472E" w:rsidTr="00301F95">
        <w:tc>
          <w:tcPr>
            <w:tcW w:w="4675" w:type="dxa"/>
          </w:tcPr>
          <w:p w:rsidR="00904404" w:rsidRPr="00E6472E" w:rsidRDefault="00904404" w:rsidP="00852E20">
            <w:pPr>
              <w:autoSpaceDE w:val="0"/>
              <w:autoSpaceDN w:val="0"/>
              <w:adjustRightInd w:val="0"/>
              <w:rPr>
                <w:rFonts w:cs="Arial"/>
                <w:strike/>
                <w:szCs w:val="24"/>
              </w:rPr>
            </w:pPr>
            <w:r w:rsidRPr="00E6472E">
              <w:rPr>
                <w:rFonts w:cs="Arial"/>
                <w:strike/>
                <w:szCs w:val="24"/>
              </w:rPr>
              <w:t xml:space="preserve">Stationary storage battery systems having an energy capacity greater than the threshold quantity specified in Table 1206.2 of the </w:t>
            </w:r>
            <w:r w:rsidRPr="00E6472E">
              <w:rPr>
                <w:rFonts w:cs="Arial"/>
                <w:i/>
                <w:iCs/>
                <w:strike/>
                <w:szCs w:val="24"/>
              </w:rPr>
              <w:t>California Fire Code</w:t>
            </w:r>
          </w:p>
        </w:tc>
        <w:tc>
          <w:tcPr>
            <w:tcW w:w="4675" w:type="dxa"/>
          </w:tcPr>
          <w:p w:rsidR="00904404" w:rsidRPr="00E6472E" w:rsidRDefault="00904404" w:rsidP="00852E20">
            <w:pPr>
              <w:autoSpaceDE w:val="0"/>
              <w:autoSpaceDN w:val="0"/>
              <w:adjustRightInd w:val="0"/>
              <w:rPr>
                <w:rFonts w:cs="Arial"/>
                <w:strike/>
                <w:szCs w:val="24"/>
              </w:rPr>
            </w:pPr>
            <w:r w:rsidRPr="00E6472E">
              <w:rPr>
                <w:rFonts w:cs="Arial"/>
                <w:strike/>
                <w:szCs w:val="24"/>
              </w:rPr>
              <w:t xml:space="preserve">1 hour in Group B, F, M, S and U occupancies; 2 hours in Group A, E, I and R occupancies </w:t>
            </w:r>
            <w:r w:rsidRPr="00E6472E">
              <w:rPr>
                <w:rFonts w:cs="Arial"/>
                <w:i/>
                <w:iCs/>
                <w:strike/>
                <w:szCs w:val="24"/>
                <w:vertAlign w:val="superscript"/>
              </w:rPr>
              <w:t>a</w:t>
            </w:r>
          </w:p>
        </w:tc>
      </w:tr>
    </w:tbl>
    <w:p w:rsidR="00904404" w:rsidRPr="00E6472E" w:rsidRDefault="00904404" w:rsidP="00852E20">
      <w:pPr>
        <w:ind w:firstLine="720"/>
        <w:contextualSpacing/>
        <w:rPr>
          <w:rFonts w:cs="Arial"/>
          <w:b/>
          <w:color w:val="000000"/>
          <w:szCs w:val="24"/>
        </w:rPr>
      </w:pPr>
    </w:p>
    <w:p w:rsidR="00904404" w:rsidRPr="00E6472E" w:rsidRDefault="00904404"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904404" w:rsidRPr="00E6472E" w:rsidRDefault="00904404"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904404" w:rsidRPr="00E6472E" w:rsidRDefault="00904404"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407D75" w:rsidRPr="00E6472E" w:rsidRDefault="0027161D" w:rsidP="00852E20">
      <w:pPr>
        <w:tabs>
          <w:tab w:val="left" w:pos="1080"/>
        </w:tabs>
        <w:spacing w:before="120"/>
        <w:rPr>
          <w:rFonts w:cs="Arial"/>
        </w:rPr>
      </w:pPr>
      <w:r w:rsidRPr="00E6472E">
        <w:rPr>
          <w:rFonts w:cs="Arial"/>
        </w:rPr>
        <w:tab/>
      </w:r>
    </w:p>
    <w:p w:rsidR="0027161D" w:rsidRPr="00E6472E" w:rsidRDefault="0027161D" w:rsidP="00852E20">
      <w:pPr>
        <w:pStyle w:val="Heading1"/>
      </w:pPr>
      <w:r w:rsidRPr="00E6472E">
        <w:t>Item: [SFM 01/19-5-11]</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[509, INCIDENTAL USES]</w:t>
      </w:r>
    </w:p>
    <w:p w:rsidR="0027161D" w:rsidRPr="00E6472E" w:rsidRDefault="0027161D" w:rsidP="00852E20">
      <w:pPr>
        <w:rPr>
          <w:rFonts w:cs="Arial"/>
          <w:b/>
        </w:rPr>
      </w:pPr>
      <w:r w:rsidRPr="00E6472E">
        <w:rPr>
          <w:rFonts w:cs="Arial"/>
          <w:b/>
        </w:rPr>
        <w:t>Express Terms:</w:t>
      </w:r>
    </w:p>
    <w:p w:rsidR="0027161D" w:rsidRPr="00E6472E" w:rsidRDefault="0027161D" w:rsidP="00852E20">
      <w:pPr>
        <w:tabs>
          <w:tab w:val="left" w:pos="1080"/>
        </w:tabs>
        <w:spacing w:before="120"/>
        <w:rPr>
          <w:rFonts w:cs="Arial"/>
        </w:rPr>
      </w:pPr>
    </w:p>
    <w:p w:rsidR="00904404" w:rsidRPr="00E6472E" w:rsidRDefault="0027161D" w:rsidP="00852E20">
      <w:pPr>
        <w:pStyle w:val="Heading2"/>
      </w:pPr>
      <w:r w:rsidRPr="00E6472E">
        <w:t>[</w:t>
      </w:r>
      <w:r w:rsidR="00904404" w:rsidRPr="00E6472E">
        <w:t>Section: 509.4.1.1 (New)</w:t>
      </w:r>
      <w:r w:rsidRPr="00E6472E">
        <w:t>]</w:t>
      </w:r>
    </w:p>
    <w:p w:rsidR="00DF3DD7" w:rsidRPr="00E6472E" w:rsidRDefault="00DF3DD7" w:rsidP="00852E20">
      <w:pPr>
        <w:jc w:val="center"/>
        <w:rPr>
          <w:rFonts w:cs="Arial"/>
          <w:b/>
          <w:snapToGrid/>
        </w:rPr>
      </w:pPr>
    </w:p>
    <w:p w:rsidR="00DF3DD7" w:rsidRPr="00E6472E" w:rsidRDefault="00DF3DD7" w:rsidP="00852E20">
      <w:pPr>
        <w:pStyle w:val="BodyText"/>
        <w:rPr>
          <w:b w:val="0"/>
          <w:i/>
          <w:sz w:val="24"/>
          <w:szCs w:val="24"/>
        </w:rPr>
      </w:pPr>
      <w:r w:rsidRPr="00E6472E">
        <w:rPr>
          <w:rStyle w:val="Heading1Char"/>
          <w:b/>
          <w:i/>
          <w:szCs w:val="24"/>
        </w:rPr>
        <w:t>509.4.1.1 Type IV-B and IV-C construction.</w:t>
      </w:r>
      <w:r w:rsidRPr="00E6472E">
        <w:rPr>
          <w:b w:val="0"/>
          <w:i/>
          <w:sz w:val="24"/>
          <w:szCs w:val="24"/>
        </w:rPr>
        <w:t xml:space="preserve"> Where Table 509 specifies a fire-resistance-rated separation, mass timber elements serving as fire barriers or a horizontal assembly in Type IV-B or IV-C construction shall be separated from the interior of the incidental use with an approved thermal barrier consisting of a minimum of ½ inch (12.7 mm) gypsum board or a material that is tested in accordance with and meets the acceptance criteria of both the Temperature Transmission Fire Test and the Integrity Fire Test of NFPA 275.</w:t>
      </w:r>
    </w:p>
    <w:p w:rsidR="00904404" w:rsidRPr="00E6472E" w:rsidRDefault="00904404" w:rsidP="00852E20">
      <w:pPr>
        <w:autoSpaceDE w:val="0"/>
        <w:autoSpaceDN w:val="0"/>
        <w:adjustRightInd w:val="0"/>
        <w:rPr>
          <w:rFonts w:cs="Arial"/>
          <w:b/>
          <w:bCs/>
          <w:szCs w:val="24"/>
        </w:rPr>
      </w:pPr>
    </w:p>
    <w:p w:rsidR="00904404" w:rsidRPr="00E6472E" w:rsidRDefault="0090440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904404" w:rsidRPr="00E6472E" w:rsidRDefault="0090440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904404" w:rsidRPr="00E6472E" w:rsidRDefault="00E24CB4" w:rsidP="00852E20">
      <w:pPr>
        <w:autoSpaceDE w:val="0"/>
        <w:autoSpaceDN w:val="0"/>
        <w:adjustRightInd w:val="0"/>
        <w:ind w:left="720"/>
        <w:rPr>
          <w:rFonts w:cs="Arial"/>
          <w:bCs/>
          <w:szCs w:val="24"/>
        </w:rPr>
      </w:pPr>
      <w:r w:rsidRPr="00E6472E">
        <w:rPr>
          <w:rFonts w:cs="Arial"/>
          <w:bCs/>
          <w:szCs w:val="24"/>
        </w:rPr>
        <w:t>110.3.12</w:t>
      </w:r>
      <w:r w:rsidR="0090440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w:t>
      </w:r>
      <w:r w:rsidR="007C6F6E" w:rsidRPr="00E6472E">
        <w:rPr>
          <w:rFonts w:cs="Arial"/>
          <w:bCs/>
          <w:szCs w:val="24"/>
        </w:rPr>
        <w:lastRenderedPageBreak/>
        <w:t xml:space="preserve">320-18, </w:t>
      </w:r>
      <w:r w:rsidR="00904404"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FF7D0C" w:rsidRPr="00E6472E" w:rsidRDefault="00FF7D0C" w:rsidP="00852E20">
      <w:pPr>
        <w:widowControl/>
        <w:rPr>
          <w:rFonts w:cs="Arial"/>
          <w:bCs/>
          <w:szCs w:val="24"/>
        </w:rPr>
      </w:pPr>
      <w:r w:rsidRPr="00E6472E">
        <w:rPr>
          <w:rFonts w:cs="Arial"/>
          <w:bCs/>
          <w:szCs w:val="24"/>
        </w:rPr>
        <w:br w:type="page"/>
      </w:r>
    </w:p>
    <w:p w:rsidR="001F202E" w:rsidRPr="00E6472E" w:rsidRDefault="001F202E" w:rsidP="00852E20">
      <w:pPr>
        <w:autoSpaceDE w:val="0"/>
        <w:autoSpaceDN w:val="0"/>
        <w:adjustRightInd w:val="0"/>
        <w:rPr>
          <w:rFonts w:cs="Arial"/>
          <w:bCs/>
          <w:szCs w:val="24"/>
        </w:rPr>
      </w:pPr>
    </w:p>
    <w:p w:rsidR="00705487" w:rsidRPr="00E6472E" w:rsidRDefault="00705487" w:rsidP="00852E20">
      <w:pPr>
        <w:widowControl/>
        <w:autoSpaceDE w:val="0"/>
        <w:autoSpaceDN w:val="0"/>
        <w:adjustRightInd w:val="0"/>
        <w:rPr>
          <w:rFonts w:ascii="Helvetica-Bold" w:hAnsi="Helvetica-Bold" w:cs="Helvetica-Bold"/>
          <w:b/>
          <w:bCs/>
          <w:snapToGrid/>
          <w:szCs w:val="24"/>
        </w:rPr>
      </w:pPr>
    </w:p>
    <w:p w:rsidR="00705487" w:rsidRPr="00E6472E" w:rsidRDefault="00705487" w:rsidP="00852E20">
      <w:pPr>
        <w:jc w:val="center"/>
        <w:rPr>
          <w:b/>
        </w:rPr>
      </w:pPr>
      <w:r w:rsidRPr="00E6472E">
        <w:rPr>
          <w:b/>
        </w:rPr>
        <w:t>CHAPTER 6</w:t>
      </w:r>
    </w:p>
    <w:p w:rsidR="00DF3DD7" w:rsidRPr="00E6472E" w:rsidRDefault="00705487" w:rsidP="00852E20">
      <w:pPr>
        <w:jc w:val="center"/>
        <w:rPr>
          <w:b/>
          <w:snapToGrid/>
        </w:rPr>
      </w:pPr>
      <w:r w:rsidRPr="00E6472E">
        <w:rPr>
          <w:b/>
          <w:snapToGrid/>
        </w:rPr>
        <w:t>TYPES OF CONSTRUCTION</w:t>
      </w:r>
    </w:p>
    <w:p w:rsidR="00934297" w:rsidRPr="00E6472E" w:rsidRDefault="00934297" w:rsidP="00852E20">
      <w:pPr>
        <w:jc w:val="center"/>
        <w:rPr>
          <w:rFonts w:cs="Arial"/>
          <w:b/>
          <w:bCs/>
          <w:snapToGrid/>
          <w:szCs w:val="24"/>
        </w:rPr>
      </w:pPr>
    </w:p>
    <w:p w:rsidR="00934297" w:rsidRPr="00E6472E" w:rsidRDefault="00934297" w:rsidP="00852E20">
      <w:pPr>
        <w:jc w:val="center"/>
        <w:rPr>
          <w:b/>
          <w:snapToGrid/>
        </w:rPr>
      </w:pPr>
      <w:r w:rsidRPr="00E6472E">
        <w:rPr>
          <w:b/>
          <w:snapToGrid/>
        </w:rPr>
        <w:t>SECTION 601</w:t>
      </w:r>
    </w:p>
    <w:p w:rsidR="00245AF2" w:rsidRPr="00E6472E" w:rsidRDefault="00934297" w:rsidP="00852E20">
      <w:pPr>
        <w:jc w:val="center"/>
        <w:rPr>
          <w:rFonts w:cs="Arial"/>
          <w:b/>
          <w:bCs/>
          <w:snapToGrid/>
          <w:szCs w:val="24"/>
        </w:rPr>
      </w:pPr>
      <w:r w:rsidRPr="00E6472E">
        <w:rPr>
          <w:rFonts w:cs="Arial"/>
          <w:b/>
          <w:bCs/>
          <w:snapToGrid/>
          <w:szCs w:val="24"/>
        </w:rPr>
        <w:t>GENERAL</w:t>
      </w:r>
    </w:p>
    <w:p w:rsidR="0027161D" w:rsidRPr="00E6472E" w:rsidRDefault="0027161D" w:rsidP="00852E20">
      <w:pPr>
        <w:jc w:val="center"/>
        <w:rPr>
          <w:rFonts w:cs="Arial"/>
          <w:b/>
          <w:bCs/>
          <w:snapToGrid/>
          <w:szCs w:val="24"/>
        </w:rPr>
      </w:pPr>
    </w:p>
    <w:p w:rsidR="0027161D" w:rsidRPr="00E6472E" w:rsidRDefault="0027161D" w:rsidP="00852E20">
      <w:pPr>
        <w:pStyle w:val="Heading1"/>
      </w:pPr>
      <w:r w:rsidRPr="00E6472E">
        <w:t>Item: [SFM 01/19-6-1]</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[601, GENERAL]</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rFonts w:cs="Arial"/>
          <w:b/>
          <w:bCs/>
          <w:snapToGrid/>
          <w:szCs w:val="24"/>
        </w:rPr>
      </w:pPr>
    </w:p>
    <w:p w:rsidR="00B14BD1" w:rsidRPr="00E6472E" w:rsidRDefault="0027161D" w:rsidP="00852E20">
      <w:pPr>
        <w:pStyle w:val="Heading2"/>
      </w:pPr>
      <w:r w:rsidRPr="00E6472E">
        <w:t>[</w:t>
      </w:r>
      <w:r w:rsidR="00B14BD1" w:rsidRPr="00E6472E">
        <w:t>Section: TABLE 601</w:t>
      </w:r>
      <w:r w:rsidRPr="00E6472E">
        <w:t>]</w:t>
      </w:r>
    </w:p>
    <w:p w:rsidR="00245AF2" w:rsidRPr="00E6472E" w:rsidRDefault="00245AF2" w:rsidP="00852E20">
      <w:pPr>
        <w:widowControl/>
        <w:autoSpaceDE w:val="0"/>
        <w:autoSpaceDN w:val="0"/>
        <w:adjustRightInd w:val="0"/>
        <w:jc w:val="center"/>
        <w:rPr>
          <w:rFonts w:cs="Arial"/>
          <w:b/>
          <w:bCs/>
          <w:snapToGrid/>
          <w:szCs w:val="24"/>
        </w:rPr>
      </w:pPr>
    </w:p>
    <w:p w:rsidR="00245AF2" w:rsidRPr="00E6472E" w:rsidRDefault="00245AF2" w:rsidP="00852E20">
      <w:pPr>
        <w:widowControl/>
        <w:autoSpaceDE w:val="0"/>
        <w:autoSpaceDN w:val="0"/>
        <w:adjustRightInd w:val="0"/>
        <w:jc w:val="center"/>
        <w:rPr>
          <w:rFonts w:cs="Arial"/>
          <w:b/>
          <w:bCs/>
          <w:snapToGrid/>
          <w:szCs w:val="24"/>
        </w:rPr>
      </w:pPr>
      <w:r w:rsidRPr="00E6472E">
        <w:rPr>
          <w:rFonts w:cs="Arial"/>
          <w:b/>
          <w:bCs/>
          <w:snapToGrid/>
          <w:szCs w:val="24"/>
        </w:rPr>
        <w:t>TABLE 601</w:t>
      </w:r>
    </w:p>
    <w:p w:rsidR="00245AF2" w:rsidRPr="00E6472E" w:rsidRDefault="00245AF2" w:rsidP="00852E20">
      <w:pPr>
        <w:autoSpaceDE w:val="0"/>
        <w:autoSpaceDN w:val="0"/>
        <w:adjustRightInd w:val="0"/>
        <w:jc w:val="center"/>
        <w:rPr>
          <w:rFonts w:cs="Arial"/>
          <w:b/>
          <w:bCs/>
          <w:snapToGrid/>
          <w:szCs w:val="24"/>
        </w:rPr>
      </w:pPr>
      <w:r w:rsidRPr="00E6472E">
        <w:rPr>
          <w:rFonts w:cs="Arial"/>
          <w:b/>
          <w:bCs/>
          <w:snapToGrid/>
          <w:szCs w:val="24"/>
        </w:rPr>
        <w:t xml:space="preserve">FIRE-RESISTANCE RATING REQUIREMENTS </w:t>
      </w:r>
    </w:p>
    <w:p w:rsidR="00245AF2" w:rsidRPr="00E6472E" w:rsidRDefault="00245AF2" w:rsidP="00852E20">
      <w:pPr>
        <w:autoSpaceDE w:val="0"/>
        <w:autoSpaceDN w:val="0"/>
        <w:adjustRightInd w:val="0"/>
        <w:jc w:val="center"/>
        <w:rPr>
          <w:rFonts w:cs="Arial"/>
          <w:szCs w:val="24"/>
        </w:rPr>
      </w:pPr>
      <w:r w:rsidRPr="00E6472E">
        <w:rPr>
          <w:rFonts w:cs="Arial"/>
          <w:b/>
          <w:bCs/>
          <w:snapToGrid/>
          <w:szCs w:val="24"/>
        </w:rPr>
        <w:t>FOR BUILDING ELEMENTS (HOURS)</w:t>
      </w:r>
    </w:p>
    <w:p w:rsidR="00705487" w:rsidRPr="00E6472E" w:rsidRDefault="00FF7D0C" w:rsidP="00852E20">
      <w:pPr>
        <w:jc w:val="center"/>
        <w:rPr>
          <w:rFonts w:cs="Arial"/>
          <w:b/>
          <w:snapToGrid/>
        </w:rPr>
      </w:pPr>
      <w:r w:rsidRPr="00E6472E">
        <w:rPr>
          <w:rFonts w:cs="Arial"/>
          <w:b/>
          <w:noProof/>
          <w:snapToGrid/>
        </w:rPr>
        <w:drawing>
          <wp:inline distT="0" distB="0" distL="0" distR="0">
            <wp:extent cx="6030711" cy="3693226"/>
            <wp:effectExtent l="0" t="0" r="8255" b="2540"/>
            <wp:docPr id="16" name="Picture 16" descr="Fire Resistance Rating Requirements For Building Elements (Hours)&#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10;Table 601 The exception in footnote c for using heavy timber in roof construction has in the past been applied to all roof elements, including those that may fit within the definition of Primary Structural Frame, which came into the code later. However, some code officials have not permitted the use of footnote c for roof members that fit the definition of primary structural frame, since there is a separate row for primary structural frame in the table. We believe the correct interpretation is to allow the footnote to apply to all roof construction, including structural members that are part of the primary structural frame.&#10;In the 2018 International Building code cycle, a similar phrase, “including protection of primary structural frame members” and the qualifier “in roof construction” was approved for footnote b, which permits roof construction, including roof members that are part of&#10;the primary structural frame, to be unprotected when every part of the roof construction is more than 20 feet above the floor below. In a similar manner, this code change will clarify that footnote c is intended to permit all roof construction with a required rating of one hour or less to be heavy timber. (G102-18)&#10;" title="Tabl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1.2.jpg"/>
                    <pic:cNvPicPr/>
                  </pic:nvPicPr>
                  <pic:blipFill>
                    <a:blip r:embed="rId20">
                      <a:extLst>
                        <a:ext uri="{28A0092B-C50C-407E-A947-70E740481C1C}">
                          <a14:useLocalDpi xmlns:a14="http://schemas.microsoft.com/office/drawing/2010/main" val="0"/>
                        </a:ext>
                      </a:extLst>
                    </a:blip>
                    <a:stretch>
                      <a:fillRect/>
                    </a:stretch>
                  </pic:blipFill>
                  <pic:spPr>
                    <a:xfrm>
                      <a:off x="0" y="0"/>
                      <a:ext cx="6077059" cy="3721610"/>
                    </a:xfrm>
                    <a:prstGeom prst="rect">
                      <a:avLst/>
                    </a:prstGeom>
                  </pic:spPr>
                </pic:pic>
              </a:graphicData>
            </a:graphic>
          </wp:inline>
        </w:drawing>
      </w:r>
    </w:p>
    <w:p w:rsidR="00D44D09" w:rsidRPr="00E6472E" w:rsidRDefault="00D44D09" w:rsidP="00852E20">
      <w:pPr>
        <w:autoSpaceDE w:val="0"/>
        <w:autoSpaceDN w:val="0"/>
        <w:adjustRightInd w:val="0"/>
        <w:rPr>
          <w:rFonts w:cs="Arial"/>
          <w:szCs w:val="24"/>
        </w:rPr>
      </w:pPr>
      <w:r w:rsidRPr="00E6472E">
        <w:rPr>
          <w:rFonts w:cs="Arial"/>
          <w:szCs w:val="24"/>
        </w:rPr>
        <w:t>For SI: 1 foot = 304.8 mm.</w:t>
      </w:r>
    </w:p>
    <w:p w:rsidR="00D44D09" w:rsidRPr="00E6472E" w:rsidRDefault="00D44D09" w:rsidP="00852E20">
      <w:pPr>
        <w:autoSpaceDE w:val="0"/>
        <w:autoSpaceDN w:val="0"/>
        <w:adjustRightInd w:val="0"/>
        <w:ind w:left="360"/>
        <w:rPr>
          <w:rFonts w:cs="Arial"/>
          <w:szCs w:val="24"/>
        </w:rPr>
      </w:pPr>
      <w:r w:rsidRPr="00E6472E">
        <w:rPr>
          <w:rFonts w:cs="Arial"/>
          <w:szCs w:val="24"/>
        </w:rPr>
        <w:t>(Footnotes a. and b. remain unchanged)</w:t>
      </w:r>
    </w:p>
    <w:p w:rsidR="00407D75" w:rsidRPr="00E6472E" w:rsidRDefault="00407D75" w:rsidP="00852E20">
      <w:pPr>
        <w:autoSpaceDE w:val="0"/>
        <w:autoSpaceDN w:val="0"/>
        <w:adjustRightInd w:val="0"/>
        <w:ind w:left="360"/>
        <w:rPr>
          <w:rFonts w:cs="Arial"/>
          <w:szCs w:val="24"/>
        </w:rPr>
      </w:pPr>
    </w:p>
    <w:p w:rsidR="00D44D09" w:rsidRPr="00E6472E" w:rsidRDefault="00D44D09" w:rsidP="00852E20">
      <w:pPr>
        <w:autoSpaceDE w:val="0"/>
        <w:autoSpaceDN w:val="0"/>
        <w:adjustRightInd w:val="0"/>
        <w:ind w:left="360"/>
        <w:rPr>
          <w:rFonts w:cs="Arial"/>
          <w:szCs w:val="24"/>
        </w:rPr>
      </w:pPr>
      <w:r w:rsidRPr="00E6472E">
        <w:rPr>
          <w:rFonts w:cs="Arial"/>
          <w:szCs w:val="24"/>
        </w:rPr>
        <w:t xml:space="preserve">c. In all occupancies, heavy timber complying with Section 2304.11 shall be allowed </w:t>
      </w:r>
      <w:r w:rsidRPr="00E6472E">
        <w:rPr>
          <w:rFonts w:cs="Arial"/>
          <w:i/>
          <w:szCs w:val="24"/>
          <w:u w:val="single"/>
        </w:rPr>
        <w:t xml:space="preserve">for roof construction including primary structural frame members </w:t>
      </w:r>
      <w:r w:rsidRPr="00E6472E">
        <w:rPr>
          <w:rFonts w:cs="Arial"/>
          <w:szCs w:val="24"/>
        </w:rPr>
        <w:t>where a 1-hour or less fire-resistance rating is required.</w:t>
      </w:r>
    </w:p>
    <w:p w:rsidR="00407D75" w:rsidRPr="00E6472E" w:rsidRDefault="00407D75" w:rsidP="00852E20">
      <w:pPr>
        <w:autoSpaceDE w:val="0"/>
        <w:autoSpaceDN w:val="0"/>
        <w:adjustRightInd w:val="0"/>
        <w:ind w:left="360"/>
        <w:rPr>
          <w:rFonts w:cs="Arial"/>
          <w:szCs w:val="24"/>
        </w:rPr>
      </w:pPr>
    </w:p>
    <w:p w:rsidR="00D44D09" w:rsidRPr="00E6472E" w:rsidRDefault="00D44D09" w:rsidP="00852E20">
      <w:pPr>
        <w:autoSpaceDE w:val="0"/>
        <w:autoSpaceDN w:val="0"/>
        <w:adjustRightInd w:val="0"/>
        <w:ind w:left="360"/>
        <w:rPr>
          <w:rFonts w:cs="Arial"/>
          <w:szCs w:val="24"/>
        </w:rPr>
      </w:pPr>
      <w:r w:rsidRPr="00E6472E">
        <w:rPr>
          <w:rFonts w:cs="Arial"/>
          <w:szCs w:val="24"/>
        </w:rPr>
        <w:t>(Footnotes d., e., and f. remain unchanged)</w:t>
      </w:r>
    </w:p>
    <w:p w:rsidR="00407D75" w:rsidRPr="00E6472E" w:rsidRDefault="00407D75" w:rsidP="00852E20">
      <w:pPr>
        <w:autoSpaceDE w:val="0"/>
        <w:autoSpaceDN w:val="0"/>
        <w:adjustRightInd w:val="0"/>
        <w:ind w:left="360"/>
        <w:rPr>
          <w:rFonts w:cs="Arial"/>
          <w:szCs w:val="24"/>
        </w:rPr>
      </w:pPr>
    </w:p>
    <w:p w:rsidR="00D44D09" w:rsidRPr="00E6472E" w:rsidRDefault="00D44D09" w:rsidP="00454675">
      <w:pPr>
        <w:pStyle w:val="ListParagraph"/>
        <w:numPr>
          <w:ilvl w:val="0"/>
          <w:numId w:val="2"/>
        </w:numPr>
        <w:autoSpaceDE w:val="0"/>
        <w:autoSpaceDN w:val="0"/>
        <w:adjustRightInd w:val="0"/>
        <w:rPr>
          <w:rFonts w:cs="Arial"/>
          <w:b w:val="0"/>
          <w:i/>
          <w:szCs w:val="24"/>
          <w:u w:val="single"/>
        </w:rPr>
      </w:pPr>
      <w:r w:rsidRPr="00E6472E">
        <w:rPr>
          <w:rFonts w:cs="Arial"/>
          <w:b w:val="0"/>
          <w:i/>
          <w:szCs w:val="24"/>
          <w:u w:val="single"/>
        </w:rPr>
        <w:t>Heavy timber bearing walls supporting more than two floors or more than a floor and a roof shall have a fire resistance rating of not less than 1 hour.</w:t>
      </w:r>
    </w:p>
    <w:p w:rsidR="00245AF2" w:rsidRPr="00E6472E" w:rsidRDefault="00245AF2" w:rsidP="00852E20">
      <w:pPr>
        <w:jc w:val="center"/>
        <w:rPr>
          <w:rFonts w:cs="Arial"/>
          <w:b/>
          <w:snapToGrid/>
        </w:rPr>
      </w:pPr>
    </w:p>
    <w:p w:rsidR="00934297" w:rsidRPr="00E6472E" w:rsidRDefault="00934297" w:rsidP="00852E20">
      <w:pPr>
        <w:widowControl/>
        <w:autoSpaceDE w:val="0"/>
        <w:autoSpaceDN w:val="0"/>
        <w:adjustRightInd w:val="0"/>
        <w:rPr>
          <w:rFonts w:cs="Arial"/>
          <w:b/>
          <w:bCs/>
          <w:snapToGrid/>
          <w:szCs w:val="24"/>
        </w:rPr>
      </w:pPr>
    </w:p>
    <w:p w:rsidR="00934297" w:rsidRPr="00E6472E" w:rsidRDefault="00934297" w:rsidP="00852E20">
      <w:pPr>
        <w:jc w:val="center"/>
        <w:rPr>
          <w:b/>
          <w:snapToGrid/>
        </w:rPr>
      </w:pPr>
      <w:r w:rsidRPr="00E6472E">
        <w:rPr>
          <w:b/>
          <w:snapToGrid/>
        </w:rPr>
        <w:t>SECTION 602</w:t>
      </w:r>
    </w:p>
    <w:p w:rsidR="00934297" w:rsidRPr="00E6472E" w:rsidRDefault="00934297" w:rsidP="00852E20">
      <w:pPr>
        <w:jc w:val="center"/>
        <w:rPr>
          <w:rFonts w:cs="Arial"/>
          <w:b/>
          <w:bCs/>
          <w:snapToGrid/>
          <w:szCs w:val="24"/>
        </w:rPr>
      </w:pPr>
      <w:r w:rsidRPr="00E6472E">
        <w:rPr>
          <w:rFonts w:cs="Arial"/>
          <w:b/>
          <w:bCs/>
          <w:snapToGrid/>
          <w:szCs w:val="24"/>
        </w:rPr>
        <w:t>CONSTRUCTION CLASSIFICATION</w:t>
      </w:r>
    </w:p>
    <w:p w:rsidR="0027161D" w:rsidRPr="00E6472E" w:rsidRDefault="0027161D" w:rsidP="00852E20">
      <w:pPr>
        <w:jc w:val="center"/>
        <w:rPr>
          <w:rFonts w:cs="Arial"/>
          <w:b/>
          <w:bCs/>
          <w:snapToGrid/>
          <w:szCs w:val="24"/>
        </w:rPr>
      </w:pPr>
    </w:p>
    <w:p w:rsidR="0027161D" w:rsidRPr="00E6472E" w:rsidRDefault="0027161D" w:rsidP="00852E20">
      <w:pPr>
        <w:pStyle w:val="Heading1"/>
      </w:pPr>
      <w:r w:rsidRPr="00E6472E">
        <w:t>Item: [SFM 01/19-6-2]</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934297" w:rsidRPr="00E6472E" w:rsidRDefault="00934297" w:rsidP="00852E20">
      <w:pPr>
        <w:widowControl/>
        <w:autoSpaceDE w:val="0"/>
        <w:autoSpaceDN w:val="0"/>
        <w:adjustRightInd w:val="0"/>
        <w:contextualSpacing/>
        <w:rPr>
          <w:rFonts w:cs="Arial"/>
          <w:b/>
          <w:bCs/>
          <w:snapToGrid/>
          <w:szCs w:val="24"/>
        </w:rPr>
      </w:pPr>
    </w:p>
    <w:p w:rsidR="00B14BD1" w:rsidRPr="00E6472E" w:rsidRDefault="0027161D" w:rsidP="00852E20">
      <w:pPr>
        <w:pStyle w:val="Heading2"/>
      </w:pPr>
      <w:r w:rsidRPr="00E6472E">
        <w:t>[</w:t>
      </w:r>
      <w:r w:rsidR="00B14BD1" w:rsidRPr="00E6472E">
        <w:t>Section: TABLE 602</w:t>
      </w:r>
      <w:r w:rsidRPr="00E6472E">
        <w:t>]</w:t>
      </w:r>
    </w:p>
    <w:p w:rsidR="00B14BD1" w:rsidRPr="00E6472E" w:rsidRDefault="00B14BD1" w:rsidP="00852E20">
      <w:pPr>
        <w:widowControl/>
        <w:autoSpaceDE w:val="0"/>
        <w:autoSpaceDN w:val="0"/>
        <w:adjustRightInd w:val="0"/>
        <w:contextualSpacing/>
        <w:jc w:val="center"/>
        <w:rPr>
          <w:rFonts w:cs="Arial"/>
          <w:b/>
          <w:bCs/>
          <w:snapToGrid/>
          <w:szCs w:val="24"/>
        </w:rPr>
      </w:pPr>
    </w:p>
    <w:p w:rsidR="00934297" w:rsidRPr="00E6472E" w:rsidRDefault="00934297" w:rsidP="00852E20">
      <w:pPr>
        <w:widowControl/>
        <w:autoSpaceDE w:val="0"/>
        <w:autoSpaceDN w:val="0"/>
        <w:adjustRightInd w:val="0"/>
        <w:contextualSpacing/>
        <w:jc w:val="center"/>
        <w:rPr>
          <w:rFonts w:cs="Arial"/>
          <w:b/>
          <w:bCs/>
          <w:snapToGrid/>
          <w:szCs w:val="24"/>
        </w:rPr>
      </w:pPr>
      <w:r w:rsidRPr="00E6472E">
        <w:rPr>
          <w:rFonts w:cs="Arial"/>
          <w:b/>
          <w:bCs/>
          <w:snapToGrid/>
          <w:szCs w:val="24"/>
        </w:rPr>
        <w:t>TABLE 602</w:t>
      </w:r>
    </w:p>
    <w:p w:rsidR="00934297" w:rsidRPr="00E6472E" w:rsidRDefault="00934297" w:rsidP="00852E20">
      <w:pPr>
        <w:autoSpaceDE w:val="0"/>
        <w:autoSpaceDN w:val="0"/>
        <w:adjustRightInd w:val="0"/>
        <w:ind w:left="8"/>
        <w:contextualSpacing/>
        <w:jc w:val="center"/>
        <w:rPr>
          <w:rFonts w:cs="Arial"/>
          <w:b/>
          <w:bCs/>
          <w:snapToGrid/>
          <w:szCs w:val="24"/>
          <w:vertAlign w:val="superscript"/>
        </w:rPr>
      </w:pPr>
      <w:r w:rsidRPr="00E6472E">
        <w:rPr>
          <w:rFonts w:cs="Arial"/>
          <w:b/>
          <w:bCs/>
          <w:snapToGrid/>
          <w:szCs w:val="24"/>
        </w:rPr>
        <w:t xml:space="preserve">FIRE-RESISTANCE RATING REQUIREMENTS FOR EXTERIOR WALLS BASED ON FIRE SEPARATION DISTANCE </w:t>
      </w:r>
      <w:r w:rsidRPr="00E6472E">
        <w:rPr>
          <w:rFonts w:cs="Arial"/>
          <w:b/>
          <w:bCs/>
          <w:snapToGrid/>
          <w:szCs w:val="24"/>
          <w:vertAlign w:val="superscript"/>
        </w:rPr>
        <w:t>a, d, g</w:t>
      </w:r>
    </w:p>
    <w:p w:rsidR="001408F8" w:rsidRPr="00E6472E" w:rsidRDefault="001408F8" w:rsidP="00852E20">
      <w:pPr>
        <w:autoSpaceDE w:val="0"/>
        <w:autoSpaceDN w:val="0"/>
        <w:adjustRightInd w:val="0"/>
        <w:ind w:left="8"/>
        <w:contextualSpacing/>
        <w:jc w:val="center"/>
        <w:rPr>
          <w:rFonts w:cs="Arial"/>
          <w:b/>
          <w:bCs/>
          <w:snapToGrid/>
          <w:szCs w:val="24"/>
          <w:vertAlign w:val="superscript"/>
        </w:rPr>
      </w:pPr>
      <w:r w:rsidRPr="00E6472E">
        <w:rPr>
          <w:rFonts w:cs="Arial"/>
          <w:b/>
          <w:bCs/>
          <w:noProof/>
          <w:snapToGrid/>
          <w:szCs w:val="24"/>
          <w:vertAlign w:val="superscript"/>
        </w:rPr>
        <w:drawing>
          <wp:inline distT="0" distB="0" distL="0" distR="0">
            <wp:extent cx="6031695" cy="2897579"/>
            <wp:effectExtent l="0" t="0" r="7620" b="0"/>
            <wp:docPr id="17" name="Picture 17" descr="Fire-Resistance Rating Requirements For Exterior Walls Based On Fire Separation Distance&#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 title="Tabl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2.JPG"/>
                    <pic:cNvPicPr/>
                  </pic:nvPicPr>
                  <pic:blipFill>
                    <a:blip r:embed="rId21">
                      <a:extLst>
                        <a:ext uri="{28A0092B-C50C-407E-A947-70E740481C1C}">
                          <a14:useLocalDpi xmlns:a14="http://schemas.microsoft.com/office/drawing/2010/main" val="0"/>
                        </a:ext>
                      </a:extLst>
                    </a:blip>
                    <a:stretch>
                      <a:fillRect/>
                    </a:stretch>
                  </pic:blipFill>
                  <pic:spPr>
                    <a:xfrm>
                      <a:off x="0" y="0"/>
                      <a:ext cx="6071216" cy="2916565"/>
                    </a:xfrm>
                    <a:prstGeom prst="rect">
                      <a:avLst/>
                    </a:prstGeom>
                  </pic:spPr>
                </pic:pic>
              </a:graphicData>
            </a:graphic>
          </wp:inline>
        </w:drawing>
      </w:r>
    </w:p>
    <w:p w:rsidR="00934297" w:rsidRPr="00E6472E" w:rsidRDefault="00934297" w:rsidP="00852E20">
      <w:pPr>
        <w:autoSpaceDE w:val="0"/>
        <w:autoSpaceDN w:val="0"/>
        <w:adjustRightInd w:val="0"/>
        <w:ind w:left="8"/>
        <w:contextualSpacing/>
        <w:jc w:val="center"/>
        <w:rPr>
          <w:rFonts w:cs="Arial"/>
          <w:szCs w:val="24"/>
        </w:rPr>
      </w:pPr>
    </w:p>
    <w:p w:rsidR="00934297" w:rsidRPr="00E6472E" w:rsidRDefault="00934297" w:rsidP="00852E20">
      <w:pPr>
        <w:autoSpaceDE w:val="0"/>
        <w:autoSpaceDN w:val="0"/>
        <w:adjustRightInd w:val="0"/>
        <w:contextualSpacing/>
        <w:rPr>
          <w:rFonts w:cs="Arial"/>
          <w:szCs w:val="24"/>
        </w:rPr>
      </w:pPr>
      <w:r w:rsidRPr="00E6472E">
        <w:rPr>
          <w:rFonts w:cs="Arial"/>
          <w:szCs w:val="24"/>
        </w:rPr>
        <w:t>For</w:t>
      </w:r>
      <w:r w:rsidRPr="00E6472E">
        <w:rPr>
          <w:rFonts w:cs="Arial"/>
          <w:spacing w:val="-2"/>
          <w:szCs w:val="24"/>
        </w:rPr>
        <w:t xml:space="preserve"> </w:t>
      </w:r>
      <w:r w:rsidRPr="00E6472E">
        <w:rPr>
          <w:rFonts w:cs="Arial"/>
          <w:szCs w:val="24"/>
        </w:rPr>
        <w:t>SI:</w:t>
      </w:r>
      <w:r w:rsidRPr="00E6472E">
        <w:rPr>
          <w:rFonts w:cs="Arial"/>
          <w:spacing w:val="13"/>
          <w:szCs w:val="24"/>
        </w:rPr>
        <w:t xml:space="preserve"> </w:t>
      </w:r>
      <w:r w:rsidRPr="00E6472E">
        <w:rPr>
          <w:rFonts w:cs="Arial"/>
          <w:szCs w:val="24"/>
        </w:rPr>
        <w:t>1</w:t>
      </w:r>
      <w:r w:rsidRPr="00E6472E">
        <w:rPr>
          <w:rFonts w:cs="Arial"/>
          <w:spacing w:val="-1"/>
          <w:szCs w:val="24"/>
        </w:rPr>
        <w:t xml:space="preserve"> </w:t>
      </w:r>
      <w:r w:rsidRPr="00E6472E">
        <w:rPr>
          <w:rFonts w:cs="Arial"/>
          <w:szCs w:val="24"/>
        </w:rPr>
        <w:t>f</w:t>
      </w:r>
      <w:r w:rsidRPr="00E6472E">
        <w:rPr>
          <w:rFonts w:cs="Arial"/>
          <w:spacing w:val="-1"/>
          <w:szCs w:val="24"/>
        </w:rPr>
        <w:t>o</w:t>
      </w:r>
      <w:r w:rsidRPr="00E6472E">
        <w:rPr>
          <w:rFonts w:cs="Arial"/>
          <w:szCs w:val="24"/>
        </w:rPr>
        <w:t>ot</w:t>
      </w:r>
      <w:r w:rsidRPr="00E6472E">
        <w:rPr>
          <w:rFonts w:cs="Arial"/>
          <w:spacing w:val="-3"/>
          <w:szCs w:val="24"/>
        </w:rPr>
        <w:t xml:space="preserve"> </w:t>
      </w:r>
      <w:r w:rsidRPr="00E6472E">
        <w:rPr>
          <w:rFonts w:cs="Arial"/>
          <w:szCs w:val="24"/>
        </w:rPr>
        <w:t xml:space="preserve">= </w:t>
      </w:r>
      <w:r w:rsidRPr="00E6472E">
        <w:rPr>
          <w:rFonts w:cs="Arial"/>
          <w:spacing w:val="-1"/>
          <w:szCs w:val="24"/>
        </w:rPr>
        <w:t>3</w:t>
      </w:r>
      <w:r w:rsidRPr="00E6472E">
        <w:rPr>
          <w:rFonts w:cs="Arial"/>
          <w:szCs w:val="24"/>
        </w:rPr>
        <w:t>04.8</w:t>
      </w:r>
      <w:r w:rsidRPr="00E6472E">
        <w:rPr>
          <w:rFonts w:cs="Arial"/>
          <w:spacing w:val="-4"/>
          <w:szCs w:val="24"/>
        </w:rPr>
        <w:t xml:space="preserve"> </w:t>
      </w:r>
      <w:r w:rsidRPr="00E6472E">
        <w:rPr>
          <w:rFonts w:cs="Arial"/>
          <w:szCs w:val="24"/>
        </w:rPr>
        <w:t>m</w:t>
      </w:r>
      <w:r w:rsidRPr="00E6472E">
        <w:rPr>
          <w:rFonts w:cs="Arial"/>
          <w:spacing w:val="-1"/>
          <w:szCs w:val="24"/>
        </w:rPr>
        <w:t>m</w:t>
      </w:r>
      <w:r w:rsidRPr="00E6472E">
        <w:rPr>
          <w:rFonts w:cs="Arial"/>
          <w:szCs w:val="24"/>
        </w:rPr>
        <w:t>.</w:t>
      </w:r>
    </w:p>
    <w:p w:rsidR="00934297" w:rsidRPr="00E6472E" w:rsidRDefault="00934297" w:rsidP="00852E20">
      <w:pPr>
        <w:autoSpaceDE w:val="0"/>
        <w:autoSpaceDN w:val="0"/>
        <w:adjustRightInd w:val="0"/>
        <w:spacing w:before="1"/>
        <w:ind w:right="3526"/>
        <w:contextualSpacing/>
        <w:rPr>
          <w:rFonts w:cs="Arial"/>
          <w:szCs w:val="24"/>
        </w:rPr>
      </w:pPr>
      <w:r w:rsidRPr="00E6472E">
        <w:rPr>
          <w:rFonts w:cs="Arial"/>
          <w:szCs w:val="24"/>
        </w:rPr>
        <w:t>(Footnotes remain unchanged)</w:t>
      </w:r>
    </w:p>
    <w:p w:rsidR="00934297" w:rsidRPr="00E6472E" w:rsidRDefault="00934297" w:rsidP="00852E20">
      <w:pPr>
        <w:pStyle w:val="BodyText"/>
        <w:ind w:firstLine="720"/>
        <w:rPr>
          <w:b w:val="0"/>
          <w:bCs/>
          <w:sz w:val="24"/>
          <w:szCs w:val="24"/>
          <w:u w:val="none"/>
        </w:rPr>
      </w:pPr>
    </w:p>
    <w:p w:rsidR="0027161D" w:rsidRPr="00E6472E" w:rsidRDefault="0027161D" w:rsidP="00852E20">
      <w:pPr>
        <w:pStyle w:val="Heading1"/>
      </w:pPr>
      <w:r w:rsidRPr="00E6472E">
        <w:t>Item: [SFM 01/19-6-3]</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pStyle w:val="BodyText"/>
        <w:ind w:firstLine="720"/>
        <w:rPr>
          <w:b w:val="0"/>
          <w:bCs/>
          <w:sz w:val="24"/>
          <w:szCs w:val="24"/>
          <w:u w:val="none"/>
        </w:rPr>
      </w:pPr>
    </w:p>
    <w:p w:rsidR="00B14BD1" w:rsidRPr="00E6472E" w:rsidRDefault="0027161D" w:rsidP="00852E20">
      <w:pPr>
        <w:pStyle w:val="Heading2"/>
      </w:pPr>
      <w:r w:rsidRPr="00E6472E">
        <w:t>[</w:t>
      </w:r>
      <w:r w:rsidR="00B14BD1" w:rsidRPr="00E6472E">
        <w:t>Section: 602.4</w:t>
      </w:r>
      <w:r w:rsidRPr="00E6472E">
        <w:t>]</w:t>
      </w:r>
    </w:p>
    <w:p w:rsidR="00B14BD1" w:rsidRPr="00E6472E" w:rsidRDefault="00B14BD1" w:rsidP="00852E20">
      <w:pPr>
        <w:pStyle w:val="BodyText"/>
        <w:rPr>
          <w:b w:val="0"/>
          <w:bCs/>
          <w:sz w:val="24"/>
          <w:szCs w:val="24"/>
          <w:u w:val="none"/>
        </w:rPr>
      </w:pPr>
    </w:p>
    <w:p w:rsidR="00934297" w:rsidRPr="00E6472E" w:rsidRDefault="00934297" w:rsidP="00852E20">
      <w:pPr>
        <w:pStyle w:val="BodyText"/>
        <w:rPr>
          <w:b w:val="0"/>
          <w:sz w:val="24"/>
          <w:szCs w:val="24"/>
        </w:rPr>
      </w:pPr>
      <w:r w:rsidRPr="00E6472E">
        <w:rPr>
          <w:bCs/>
          <w:sz w:val="24"/>
          <w:szCs w:val="24"/>
          <w:u w:val="none"/>
        </w:rPr>
        <w:lastRenderedPageBreak/>
        <w:t>602.4</w:t>
      </w:r>
      <w:r w:rsidRPr="00E6472E">
        <w:rPr>
          <w:sz w:val="24"/>
          <w:szCs w:val="24"/>
          <w:u w:val="none"/>
        </w:rPr>
        <w:t xml:space="preserve"> </w:t>
      </w:r>
      <w:r w:rsidRPr="00E6472E">
        <w:rPr>
          <w:bCs/>
          <w:sz w:val="24"/>
          <w:szCs w:val="24"/>
          <w:u w:val="none"/>
        </w:rPr>
        <w:t>Type IV.</w:t>
      </w:r>
      <w:r w:rsidRPr="00E6472E">
        <w:rPr>
          <w:b w:val="0"/>
          <w:bCs/>
          <w:sz w:val="24"/>
          <w:szCs w:val="24"/>
          <w:u w:val="none"/>
        </w:rPr>
        <w:t xml:space="preserve"> </w:t>
      </w:r>
      <w:r w:rsidRPr="00E6472E">
        <w:rPr>
          <w:b w:val="0"/>
          <w:sz w:val="24"/>
          <w:szCs w:val="24"/>
          <w:u w:val="none"/>
        </w:rPr>
        <w:t xml:space="preserve">Type IV construction is that type of construction in which </w:t>
      </w:r>
      <w:r w:rsidRPr="00E6472E">
        <w:rPr>
          <w:b w:val="0"/>
          <w:strike/>
          <w:sz w:val="24"/>
          <w:szCs w:val="24"/>
          <w:u w:val="none"/>
        </w:rPr>
        <w:t>the exterior walls are of noncombustible materials and the interior building elements are of solid wood, laminated wood, heavy timber (HT) or structural composite lumber (</w:t>
      </w:r>
      <w:proofErr w:type="spellStart"/>
      <w:r w:rsidRPr="00E6472E">
        <w:rPr>
          <w:b w:val="0"/>
          <w:strike/>
          <w:sz w:val="24"/>
          <w:szCs w:val="24"/>
          <w:u w:val="none"/>
        </w:rPr>
        <w:t>SCL</w:t>
      </w:r>
      <w:proofErr w:type="spellEnd"/>
      <w:r w:rsidRPr="00E6472E">
        <w:rPr>
          <w:b w:val="0"/>
          <w:strike/>
          <w:sz w:val="24"/>
          <w:szCs w:val="24"/>
          <w:u w:val="none"/>
        </w:rPr>
        <w:t>) without concealed spaces. The minimum dimensions for permitted materials including solid timber, glued-laminated timber, structural composite lumber (</w:t>
      </w:r>
      <w:proofErr w:type="spellStart"/>
      <w:r w:rsidRPr="00E6472E">
        <w:rPr>
          <w:b w:val="0"/>
          <w:strike/>
          <w:sz w:val="24"/>
          <w:szCs w:val="24"/>
          <w:u w:val="none"/>
        </w:rPr>
        <w:t>SCL</w:t>
      </w:r>
      <w:proofErr w:type="spellEnd"/>
      <w:r w:rsidRPr="00E6472E">
        <w:rPr>
          <w:b w:val="0"/>
          <w:strike/>
          <w:sz w:val="24"/>
          <w:szCs w:val="24"/>
          <w:u w:val="none"/>
        </w:rPr>
        <w:t>), and cross-laminated timber and details of Type IV construction shall comply with the provisions of this section and Section 2304.11. Exterior walls complying with Section 602.4.1 or 602.4.2 shall be permitted. Interior walls and partitions not less than 1-hour fire-resistance rating or heavy timber complying with Section 2304.11.2.2 shall be permitted</w:t>
      </w:r>
      <w:r w:rsidRPr="00E6472E">
        <w:rPr>
          <w:b w:val="0"/>
          <w:i/>
          <w:sz w:val="24"/>
          <w:szCs w:val="24"/>
          <w:u w:val="none"/>
        </w:rPr>
        <w:t xml:space="preserve"> </w:t>
      </w:r>
      <w:r w:rsidRPr="00E6472E">
        <w:rPr>
          <w:b w:val="0"/>
          <w:i/>
          <w:sz w:val="24"/>
          <w:szCs w:val="24"/>
        </w:rPr>
        <w:t xml:space="preserve">the building elements are mass timber or noncombustible materials and have fire resistance ratings in accordance with Table 601. Mass timber elements shall meet the fire resistance rating requirements of this section based on either the fire resistance rating of the noncombustible protection, the mass timber, or a combination of both and shall be determined in accordance with Section 703.2 or 703.3. The minimum dimensions and permitted materials for building elements shall comply with the provisions of this section and Section 2304.11. Mass timber elements of Types IV A, IV B and IV C construction shall be protected with noncombustible protection applied directly to the mass timber in accordance with Sections 602.4.1 through 602.4.3. The time assigned to the noncombustible protection shall be determined in accordance with Section 703.8 and comply with 722.7. </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Cross-laminated timber shall be labeled as conforming to </w:t>
      </w:r>
      <w:proofErr w:type="spellStart"/>
      <w:r w:rsidRPr="00E6472E">
        <w:rPr>
          <w:rFonts w:cs="Arial"/>
          <w:i/>
          <w:szCs w:val="24"/>
          <w:u w:val="single"/>
        </w:rPr>
        <w:t>PRG</w:t>
      </w:r>
      <w:proofErr w:type="spellEnd"/>
      <w:r w:rsidRPr="00E6472E">
        <w:rPr>
          <w:rFonts w:cs="Arial"/>
          <w:i/>
          <w:szCs w:val="24"/>
          <w:u w:val="single"/>
        </w:rPr>
        <w:t xml:space="preserve"> 320-18 as referenced in Section 2303.1.4.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Exterior load-bearing walls and non-load-bearing walls shall be mass timber </w:t>
      </w:r>
      <w:proofErr w:type="gramStart"/>
      <w:r w:rsidRPr="00E6472E">
        <w:rPr>
          <w:rFonts w:cs="Arial"/>
          <w:i/>
          <w:szCs w:val="24"/>
          <w:u w:val="single"/>
        </w:rPr>
        <w:t>construction, or</w:t>
      </w:r>
      <w:proofErr w:type="gramEnd"/>
      <w:r w:rsidRPr="00E6472E">
        <w:rPr>
          <w:rFonts w:cs="Arial"/>
          <w:i/>
          <w:szCs w:val="24"/>
          <w:u w:val="single"/>
        </w:rPr>
        <w:t xml:space="preserve"> shall be of noncombustible construction.</w:t>
      </w:r>
    </w:p>
    <w:p w:rsidR="00934297" w:rsidRPr="00E6472E" w:rsidRDefault="00934297" w:rsidP="00852E20">
      <w:pPr>
        <w:autoSpaceDE w:val="0"/>
        <w:autoSpaceDN w:val="0"/>
        <w:adjustRightInd w:val="0"/>
        <w:ind w:left="720"/>
        <w:rPr>
          <w:rFonts w:cs="Arial"/>
          <w:b/>
          <w:bCs/>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Exception: </w:t>
      </w:r>
      <w:r w:rsidRPr="00E6472E">
        <w:rPr>
          <w:rFonts w:cs="Arial"/>
          <w:i/>
          <w:szCs w:val="24"/>
          <w:u w:val="single"/>
        </w:rPr>
        <w:t>Exterior load-bearing walls and non-load-bearing walls of Type IV-HT Construction in accordance with Section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The interior building elements, including non-load-bearing walls and partitions, shall be of mass timber construction or of noncombustible construction.</w:t>
      </w:r>
    </w:p>
    <w:p w:rsidR="00934297" w:rsidRPr="00E6472E" w:rsidRDefault="00934297" w:rsidP="00852E20">
      <w:pPr>
        <w:autoSpaceDE w:val="0"/>
        <w:autoSpaceDN w:val="0"/>
        <w:adjustRightInd w:val="0"/>
        <w:ind w:left="720"/>
        <w:rPr>
          <w:rFonts w:cs="Arial"/>
          <w:b/>
          <w:bCs/>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Exception: </w:t>
      </w:r>
      <w:r w:rsidRPr="00E6472E">
        <w:rPr>
          <w:rFonts w:cs="Arial"/>
          <w:i/>
          <w:szCs w:val="24"/>
          <w:u w:val="single"/>
        </w:rPr>
        <w:t>Interior building elements and non-load-bearing walls and partitions of Type IV-HT Construction in accordance with Section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Combustible concealed spaces are not permitted except as otherwise indicated in Sections 602.4.1 through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Combustible stud spaces within light frame walls of Type IV-HT construction shall not be considered concealed </w:t>
      </w:r>
      <w:proofErr w:type="gramStart"/>
      <w:r w:rsidRPr="00E6472E">
        <w:rPr>
          <w:rFonts w:cs="Arial"/>
          <w:i/>
          <w:szCs w:val="24"/>
          <w:u w:val="single"/>
        </w:rPr>
        <w:t>spaces, but</w:t>
      </w:r>
      <w:proofErr w:type="gramEnd"/>
      <w:r w:rsidRPr="00E6472E">
        <w:rPr>
          <w:rFonts w:cs="Arial"/>
          <w:i/>
          <w:szCs w:val="24"/>
          <w:u w:val="single"/>
        </w:rPr>
        <w:t xml:space="preserve"> shall comply with Section 718.</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In buildings of Type IV-A, B, and C, construction with an occupied floor located more than 75 feet above the lowest level of building access, up to and including 12 stories or 180 feet above grade plane, mass timber interior exit and elevator hoist-way enclosures shall be protected in accordance with Section 602.4.1.2. In buildings, greater than 12 stories or 180 feet above grade plane, interior exit and elevator hoist-way enclosures </w:t>
      </w:r>
      <w:r w:rsidRPr="00E6472E">
        <w:rPr>
          <w:rFonts w:cs="Arial"/>
          <w:i/>
          <w:szCs w:val="24"/>
          <w:u w:val="single"/>
        </w:rPr>
        <w:lastRenderedPageBreak/>
        <w:t>shall be constructed of non-combustible materials.</w:t>
      </w:r>
    </w:p>
    <w:p w:rsidR="00934297" w:rsidRPr="00E6472E" w:rsidRDefault="00934297" w:rsidP="00852E20">
      <w:pPr>
        <w:autoSpaceDE w:val="0"/>
        <w:autoSpaceDN w:val="0"/>
        <w:adjustRightInd w:val="0"/>
        <w:rPr>
          <w:rFonts w:cs="Arial"/>
          <w:i/>
          <w:szCs w:val="24"/>
          <w:u w:val="single"/>
        </w:rPr>
      </w:pPr>
    </w:p>
    <w:p w:rsidR="0027161D" w:rsidRPr="00E6472E" w:rsidRDefault="0027161D" w:rsidP="00852E20">
      <w:pPr>
        <w:pStyle w:val="Heading1"/>
      </w:pPr>
      <w:r w:rsidRPr="00E6472E">
        <w:t>Item: [SFM 01/19-6-4]</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rPr>
          <w:rFonts w:cs="Arial"/>
          <w:i/>
          <w:szCs w:val="24"/>
          <w:u w:val="single"/>
        </w:rPr>
      </w:pPr>
    </w:p>
    <w:p w:rsidR="00B14BD1" w:rsidRPr="00E6472E" w:rsidRDefault="0027161D" w:rsidP="00852E20">
      <w:pPr>
        <w:pStyle w:val="Heading2"/>
      </w:pPr>
      <w:r w:rsidRPr="00E6472E">
        <w:t>[</w:t>
      </w:r>
      <w:r w:rsidR="00B14BD1" w:rsidRPr="00E6472E">
        <w:t>Section: 602.4.1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pStyle w:val="BodyText"/>
        <w:ind w:left="720"/>
        <w:rPr>
          <w:b w:val="0"/>
          <w:i/>
          <w:sz w:val="24"/>
          <w:szCs w:val="24"/>
        </w:rPr>
      </w:pPr>
      <w:r w:rsidRPr="00E6472E">
        <w:rPr>
          <w:bCs/>
          <w:i/>
          <w:sz w:val="24"/>
          <w:szCs w:val="24"/>
        </w:rPr>
        <w:t>602.4.1 Type IV-A.</w:t>
      </w:r>
      <w:r w:rsidRPr="00E6472E">
        <w:rPr>
          <w:b w:val="0"/>
          <w:bCs/>
          <w:i/>
          <w:sz w:val="24"/>
          <w:szCs w:val="24"/>
        </w:rPr>
        <w:t xml:space="preserve"> </w:t>
      </w:r>
      <w:r w:rsidRPr="00E6472E">
        <w:rPr>
          <w:b w:val="0"/>
          <w:i/>
          <w:sz w:val="24"/>
          <w:szCs w:val="24"/>
        </w:rPr>
        <w:t>Building elements in Type IV-A construction shall be protected in accordance with Sections 602.4.1.1 through 602.4.1.6. The required fire resistance rating of noncombustible elements and protected mass timber elements shall be determined in accordance with Section 703.2 or Section 703.3.</w:t>
      </w:r>
    </w:p>
    <w:p w:rsidR="00934297" w:rsidRPr="00E6472E" w:rsidRDefault="00934297" w:rsidP="00852E20">
      <w:pPr>
        <w:autoSpaceDE w:val="0"/>
        <w:autoSpaceDN w:val="0"/>
        <w:adjustRightInd w:val="0"/>
        <w:rPr>
          <w:rFonts w:cs="Arial"/>
          <w:b/>
          <w:i/>
          <w:szCs w:val="24"/>
          <w:u w:val="single"/>
        </w:rPr>
      </w:pPr>
    </w:p>
    <w:p w:rsidR="0027161D" w:rsidRPr="00E6472E" w:rsidRDefault="0027161D" w:rsidP="00852E20">
      <w:pPr>
        <w:pStyle w:val="Heading1"/>
      </w:pPr>
      <w:r w:rsidRPr="00E6472E">
        <w:t>Item: [SFM 01/19-6-5]</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rPr>
          <w:rFonts w:cs="Arial"/>
          <w:b/>
          <w:i/>
          <w:szCs w:val="24"/>
          <w:u w:val="single"/>
        </w:rPr>
      </w:pPr>
    </w:p>
    <w:p w:rsidR="00B14BD1" w:rsidRPr="00E6472E" w:rsidRDefault="0027161D" w:rsidP="00852E20">
      <w:pPr>
        <w:pStyle w:val="Heading2"/>
      </w:pPr>
      <w:r w:rsidRPr="00E6472E">
        <w:t>[</w:t>
      </w:r>
      <w:r w:rsidR="00B14BD1" w:rsidRPr="00E6472E">
        <w:t>Section: 602.4.1.1 (New)</w:t>
      </w:r>
      <w:r w:rsidRPr="00E6472E">
        <w:t>]</w:t>
      </w:r>
    </w:p>
    <w:p w:rsidR="00B14BD1" w:rsidRPr="00E6472E" w:rsidRDefault="00B14BD1" w:rsidP="00852E20">
      <w:pPr>
        <w:autoSpaceDE w:val="0"/>
        <w:autoSpaceDN w:val="0"/>
        <w:adjustRightInd w:val="0"/>
        <w:rPr>
          <w:rFonts w:cs="Arial"/>
          <w:b/>
          <w:i/>
          <w:szCs w:val="24"/>
          <w:u w:val="single"/>
        </w:rPr>
      </w:pPr>
    </w:p>
    <w:p w:rsidR="00934297" w:rsidRPr="00E6472E" w:rsidRDefault="00934297" w:rsidP="00852E20">
      <w:pPr>
        <w:pStyle w:val="BodyText"/>
        <w:ind w:left="1330"/>
        <w:rPr>
          <w:rFonts w:cs="Arial"/>
          <w:b w:val="0"/>
          <w:i/>
          <w:sz w:val="24"/>
          <w:szCs w:val="24"/>
        </w:rPr>
      </w:pPr>
      <w:r w:rsidRPr="00E6472E">
        <w:rPr>
          <w:i/>
          <w:sz w:val="24"/>
          <w:szCs w:val="24"/>
        </w:rPr>
        <w:t>602.4.1.1 Exterior protection.</w:t>
      </w:r>
      <w:r w:rsidRPr="00E6472E">
        <w:rPr>
          <w:b w:val="0"/>
          <w:i/>
          <w:sz w:val="24"/>
          <w:szCs w:val="24"/>
        </w:rPr>
        <w:t xml:space="preserve"> The outside face of exterior walls of mass timber construction shall be protected with noncombustible protection with a minimum assigned time of 40 minutes as determined in Section 722.7.1.  </w:t>
      </w:r>
      <w:r w:rsidRPr="00E6472E">
        <w:rPr>
          <w:rFonts w:cs="Arial"/>
          <w:b w:val="0"/>
          <w:i/>
          <w:sz w:val="24"/>
          <w:szCs w:val="24"/>
        </w:rPr>
        <w:t>All components of the exterior wall covering, shall be of noncombustible material except water resistive barriers having a peak heat release rate of less than 150kW/m2, 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B14BD1" w:rsidRPr="00E6472E" w:rsidRDefault="00B14BD1" w:rsidP="00852E20">
      <w:pPr>
        <w:pStyle w:val="BodyText"/>
        <w:ind w:left="1330"/>
        <w:rPr>
          <w:rFonts w:cs="Arial"/>
          <w:b w:val="0"/>
          <w:i/>
          <w:sz w:val="24"/>
          <w:szCs w:val="24"/>
        </w:rPr>
      </w:pPr>
    </w:p>
    <w:p w:rsidR="0027161D" w:rsidRPr="00E6472E" w:rsidRDefault="0027161D" w:rsidP="00852E20">
      <w:pPr>
        <w:pStyle w:val="Heading1"/>
      </w:pPr>
      <w:r w:rsidRPr="00E6472E">
        <w:t>Item: [SFM 01/19-6-6]</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pStyle w:val="BodyText"/>
        <w:ind w:left="1330"/>
        <w:rPr>
          <w:rFonts w:cs="Arial"/>
          <w:b w:val="0"/>
          <w:i/>
          <w:sz w:val="24"/>
          <w:szCs w:val="24"/>
        </w:rPr>
      </w:pPr>
    </w:p>
    <w:p w:rsidR="00B14BD1" w:rsidRPr="00E6472E" w:rsidRDefault="0027161D" w:rsidP="00852E20">
      <w:pPr>
        <w:pStyle w:val="Heading2"/>
      </w:pPr>
      <w:r w:rsidRPr="00E6472E">
        <w:t>[</w:t>
      </w:r>
      <w:r w:rsidR="00B14BD1" w:rsidRPr="00E6472E">
        <w:t>Section: 602.4.1.2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pStyle w:val="BodyText"/>
        <w:ind w:left="1330"/>
        <w:rPr>
          <w:rFonts w:cs="Arial"/>
          <w:b w:val="0"/>
          <w:i/>
          <w:sz w:val="24"/>
          <w:szCs w:val="24"/>
        </w:rPr>
      </w:pPr>
      <w:r w:rsidRPr="00E6472E">
        <w:rPr>
          <w:rFonts w:cs="Arial"/>
          <w:bCs/>
          <w:i/>
          <w:sz w:val="24"/>
          <w:szCs w:val="24"/>
        </w:rPr>
        <w:t>602.4.1.2 Interior protection.</w:t>
      </w:r>
      <w:r w:rsidRPr="00E6472E">
        <w:rPr>
          <w:rFonts w:cs="Arial"/>
          <w:b w:val="0"/>
          <w:i/>
          <w:sz w:val="24"/>
          <w:szCs w:val="24"/>
        </w:rPr>
        <w:t xml:space="preserve"> Interior faces of all mass timber elements, including the inside faces of exterior mass timber walls and mass timber roofs, shall be protected with materials complying with Section 703.5.</w:t>
      </w:r>
    </w:p>
    <w:p w:rsidR="00934297" w:rsidRPr="00E6472E" w:rsidRDefault="00934297" w:rsidP="00852E20">
      <w:pPr>
        <w:pStyle w:val="BodyText"/>
        <w:rPr>
          <w:rFonts w:cs="Arial"/>
        </w:rPr>
      </w:pPr>
    </w:p>
    <w:p w:rsidR="006F71BB" w:rsidRPr="00E6472E" w:rsidRDefault="006F71BB" w:rsidP="00852E20">
      <w:pPr>
        <w:pStyle w:val="Heading1"/>
      </w:pPr>
      <w:r w:rsidRPr="00E6472E">
        <w:t>Item: [SFM 01/19-6-7]</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lastRenderedPageBreak/>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pStyle w:val="BodyText"/>
        <w:rPr>
          <w:rFonts w:cs="Arial"/>
        </w:rPr>
      </w:pPr>
    </w:p>
    <w:p w:rsidR="00B14BD1" w:rsidRPr="00E6472E" w:rsidRDefault="006F71BB" w:rsidP="00852E20">
      <w:pPr>
        <w:pStyle w:val="Heading2"/>
      </w:pPr>
      <w:r w:rsidRPr="00E6472E">
        <w:t>[</w:t>
      </w:r>
      <w:r w:rsidR="00B14BD1" w:rsidRPr="00E6472E">
        <w:t>Section: 602.4.1.2.1 (New)</w:t>
      </w:r>
      <w:r w:rsidRPr="00E6472E">
        <w:t>]</w:t>
      </w:r>
    </w:p>
    <w:p w:rsidR="00B14BD1" w:rsidRPr="00E6472E" w:rsidRDefault="00B14BD1" w:rsidP="00852E20">
      <w:pPr>
        <w:pStyle w:val="BodyText"/>
        <w:rPr>
          <w:rFonts w:cs="Arial"/>
        </w:rPr>
      </w:pPr>
    </w:p>
    <w:p w:rsidR="00934297" w:rsidRPr="00E6472E" w:rsidRDefault="00934297" w:rsidP="00852E20">
      <w:pPr>
        <w:autoSpaceDE w:val="0"/>
        <w:autoSpaceDN w:val="0"/>
        <w:adjustRightInd w:val="0"/>
        <w:ind w:left="2160"/>
        <w:rPr>
          <w:rFonts w:cs="Arial"/>
          <w:i/>
          <w:szCs w:val="24"/>
          <w:u w:val="single"/>
        </w:rPr>
      </w:pPr>
      <w:r w:rsidRPr="00E6472E">
        <w:rPr>
          <w:rFonts w:cs="Arial"/>
          <w:b/>
          <w:bCs/>
          <w:i/>
          <w:szCs w:val="24"/>
          <w:u w:val="single"/>
        </w:rPr>
        <w:t xml:space="preserve">602.4.1.2.1 Protection time. </w:t>
      </w:r>
      <w:r w:rsidRPr="00E6472E">
        <w:rPr>
          <w:rFonts w:cs="Arial"/>
          <w:i/>
          <w:szCs w:val="24"/>
          <w:u w:val="single"/>
        </w:rPr>
        <w:t>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01/19-6-8]</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602.4.1.3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602.4.1.3 Floors. </w:t>
      </w:r>
      <w:r w:rsidRPr="00E6472E">
        <w:rPr>
          <w:rFonts w:cs="Arial"/>
          <w:i/>
          <w:szCs w:val="24"/>
          <w:u w:val="single"/>
        </w:rPr>
        <w:t>The floor assemblies shall contain a noncombustible material not less than one inch in thickness above the mass timber.  Floor finishes in accordance with Section 804 shall be permitted on top of the noncombustible material.  The underside of floor assemblies shall be protected in accordance with 602.4.1.2.</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01/19-6-9]</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602.4.1.4 (New)</w:t>
      </w:r>
      <w:r w:rsidRPr="00E6472E">
        <w:t>]</w:t>
      </w:r>
    </w:p>
    <w:p w:rsidR="00B14BD1" w:rsidRPr="00E6472E" w:rsidRDefault="00B14BD1" w:rsidP="00852E20"/>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602.4.1.4 Roofs. </w:t>
      </w:r>
      <w:r w:rsidRPr="00E6472E">
        <w:rPr>
          <w:rFonts w:cs="Arial"/>
          <w:i/>
          <w:szCs w:val="24"/>
          <w:u w:val="single"/>
        </w:rPr>
        <w:t>The interior surfaces of roof assemblies shall be protected in accordance with Section 602.4.1.2.  Roof coverings in accordance with Chapter 15 shall be permitted on the outside surface of the roof assembly.</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01/19-6-10]</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602.4.1.5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w:t>
      </w:r>
      <w:r w:rsidRPr="00E6472E">
        <w:rPr>
          <w:rFonts w:cs="Arial"/>
          <w:i/>
          <w:szCs w:val="24"/>
          <w:u w:val="single"/>
        </w:rPr>
        <w:lastRenderedPageBreak/>
        <w:t>applicable provisions of Section 718. Combustible construction forming concealed spaces shall be protected in accordance with Section 602.4.1.2.</w:t>
      </w:r>
    </w:p>
    <w:p w:rsidR="00B14BD1" w:rsidRPr="00E6472E" w:rsidRDefault="00B14BD1" w:rsidP="00852E20">
      <w:pPr>
        <w:autoSpaceDE w:val="0"/>
        <w:autoSpaceDN w:val="0"/>
        <w:adjustRightInd w:val="0"/>
        <w:ind w:left="1440"/>
        <w:rPr>
          <w:rFonts w:cs="Arial"/>
          <w:i/>
          <w:szCs w:val="24"/>
          <w:u w:val="single"/>
        </w:rPr>
      </w:pPr>
    </w:p>
    <w:p w:rsidR="006F71BB" w:rsidRPr="00E6472E" w:rsidRDefault="006F71BB" w:rsidP="00852E20">
      <w:pPr>
        <w:pStyle w:val="Heading1"/>
      </w:pPr>
      <w:r w:rsidRPr="00E6472E">
        <w:t>Item: [SFM 01/19-6-11]</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ind w:left="1440"/>
        <w:rPr>
          <w:rFonts w:cs="Arial"/>
          <w:i/>
          <w:szCs w:val="24"/>
          <w:u w:val="single"/>
        </w:rPr>
      </w:pPr>
    </w:p>
    <w:p w:rsidR="00B14BD1" w:rsidRPr="00E6472E" w:rsidRDefault="006F71BB" w:rsidP="00852E20">
      <w:pPr>
        <w:pStyle w:val="Heading2"/>
      </w:pPr>
      <w:r w:rsidRPr="00E6472E">
        <w:t>[</w:t>
      </w:r>
      <w:r w:rsidR="00B14BD1" w:rsidRPr="00E6472E">
        <w:t>Section: 602.4.1.6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602.4.1.6 Shafts. </w:t>
      </w:r>
      <w:r w:rsidRPr="00E6472E">
        <w:rPr>
          <w:rFonts w:cs="Arial"/>
          <w:i/>
          <w:szCs w:val="24"/>
          <w:u w:val="single"/>
        </w:rPr>
        <w:t>Shafts shall be permitted in accordance with Sections 713 and Section 718. Both the shaft side and room side of mass timber elements shall be protected in accordance with Section 602.4.1.2.</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01/19-6-12]</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602.4.2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bCs/>
          <w:i/>
          <w:szCs w:val="24"/>
          <w:u w:val="single"/>
        </w:rPr>
      </w:pPr>
      <w:r w:rsidRPr="00E6472E">
        <w:rPr>
          <w:rFonts w:cs="Arial"/>
          <w:b/>
          <w:bCs/>
          <w:i/>
          <w:szCs w:val="24"/>
          <w:u w:val="single"/>
        </w:rPr>
        <w:t>602.4.2 Type IV-B</w:t>
      </w:r>
      <w:r w:rsidRPr="00E6472E">
        <w:rPr>
          <w:rFonts w:cs="Arial"/>
          <w:bCs/>
          <w:i/>
          <w:szCs w:val="24"/>
          <w:u w:val="single"/>
        </w:rPr>
        <w:t>. Building elements in Type IV-B construction shall be protected in accordance with Sections 602.4.2.1 through 602.4.2.6.  The required fire resistance rating of noncombustible elements or mass timber elements shall be determined in accordance with Section 703.2 or Section 703.3.</w:t>
      </w:r>
    </w:p>
    <w:p w:rsidR="00934297" w:rsidRPr="00E6472E" w:rsidRDefault="00934297" w:rsidP="00852E20">
      <w:pPr>
        <w:rPr>
          <w:rFonts w:cs="Arial"/>
          <w:i/>
          <w:szCs w:val="24"/>
        </w:rPr>
      </w:pPr>
    </w:p>
    <w:p w:rsidR="006F71BB" w:rsidRPr="00E6472E" w:rsidRDefault="006F71BB" w:rsidP="00852E20">
      <w:pPr>
        <w:pStyle w:val="Heading1"/>
      </w:pPr>
      <w:r w:rsidRPr="00E6472E">
        <w:t>Item: [SFM 01/19-6-13]</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rPr>
          <w:rFonts w:cs="Arial"/>
          <w:i/>
          <w:szCs w:val="24"/>
        </w:rPr>
      </w:pPr>
    </w:p>
    <w:p w:rsidR="00B14BD1" w:rsidRPr="00E6472E" w:rsidRDefault="006F71BB" w:rsidP="00852E20">
      <w:pPr>
        <w:pStyle w:val="Heading2"/>
      </w:pPr>
      <w:r w:rsidRPr="00E6472E">
        <w:t>[</w:t>
      </w:r>
      <w:r w:rsidR="00B14BD1" w:rsidRPr="00E6472E">
        <w:t>Section: 602.4.2.1 (New)</w:t>
      </w:r>
      <w:r w:rsidRPr="00E6472E">
        <w:t>]</w:t>
      </w:r>
    </w:p>
    <w:p w:rsidR="00B14BD1" w:rsidRPr="00E6472E" w:rsidRDefault="00B14BD1" w:rsidP="00852E20">
      <w:pPr>
        <w:rPr>
          <w:rFonts w:cs="Arial"/>
          <w:i/>
          <w:szCs w:val="24"/>
        </w:rPr>
      </w:pPr>
    </w:p>
    <w:p w:rsidR="00934297" w:rsidRPr="00E6472E" w:rsidRDefault="00934297" w:rsidP="00852E20">
      <w:pPr>
        <w:autoSpaceDE w:val="0"/>
        <w:autoSpaceDN w:val="0"/>
        <w:adjustRightInd w:val="0"/>
        <w:ind w:left="1440"/>
        <w:rPr>
          <w:rFonts w:cs="Arial"/>
          <w:bCs/>
          <w:i/>
          <w:szCs w:val="24"/>
          <w:u w:val="single"/>
        </w:rPr>
      </w:pPr>
      <w:r w:rsidRPr="00E6472E">
        <w:rPr>
          <w:rFonts w:cs="Arial"/>
          <w:b/>
          <w:bCs/>
          <w:i/>
          <w:szCs w:val="24"/>
          <w:u w:val="single"/>
        </w:rPr>
        <w:t>602.4.2.1 Exterior protection.</w:t>
      </w:r>
      <w:r w:rsidRPr="00E6472E">
        <w:rPr>
          <w:rFonts w:cs="Arial"/>
          <w:bCs/>
          <w:i/>
          <w:szCs w:val="24"/>
          <w:u w:val="single"/>
        </w:rPr>
        <w:t xml:space="preserve">  The outside face of exterior walls of mass timber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Pr="00E6472E" w:rsidRDefault="00934297" w:rsidP="00852E20">
      <w:pPr>
        <w:rPr>
          <w:rFonts w:cs="Arial"/>
          <w:i/>
          <w:color w:val="010202"/>
          <w:w w:val="110"/>
          <w:szCs w:val="24"/>
          <w:u w:val="single" w:color="010202"/>
        </w:rPr>
      </w:pPr>
    </w:p>
    <w:p w:rsidR="006F71BB" w:rsidRPr="00E6472E" w:rsidRDefault="006F71BB" w:rsidP="00852E20">
      <w:pPr>
        <w:pStyle w:val="Heading1"/>
      </w:pPr>
      <w:r w:rsidRPr="00E6472E">
        <w:lastRenderedPageBreak/>
        <w:t>Item: [SFM 01/19-6-14]</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rPr>
          <w:rFonts w:cs="Arial"/>
          <w:i/>
          <w:color w:val="010202"/>
          <w:w w:val="110"/>
          <w:szCs w:val="24"/>
          <w:u w:val="single" w:color="010202"/>
        </w:rPr>
      </w:pPr>
    </w:p>
    <w:p w:rsidR="00B14BD1" w:rsidRPr="00E6472E" w:rsidRDefault="006F71BB" w:rsidP="00852E20">
      <w:pPr>
        <w:pStyle w:val="Heading2"/>
      </w:pPr>
      <w:r w:rsidRPr="00E6472E">
        <w:t>[</w:t>
      </w:r>
      <w:r w:rsidR="00B14BD1" w:rsidRPr="00E6472E">
        <w:t>Section: 602.4.2.2 (New)</w:t>
      </w:r>
      <w:r w:rsidRPr="00E6472E">
        <w:t>]</w:t>
      </w:r>
    </w:p>
    <w:p w:rsidR="00B14BD1" w:rsidRPr="00E6472E" w:rsidRDefault="00B14BD1" w:rsidP="00852E20">
      <w:pPr>
        <w:rPr>
          <w:rFonts w:cs="Arial"/>
          <w:i/>
          <w:color w:val="010202"/>
          <w:w w:val="110"/>
          <w:szCs w:val="24"/>
          <w:u w:val="single" w:color="010202"/>
        </w:rPr>
      </w:pPr>
    </w:p>
    <w:p w:rsidR="00934297" w:rsidRPr="00E6472E" w:rsidRDefault="00934297" w:rsidP="00852E20">
      <w:pPr>
        <w:autoSpaceDE w:val="0"/>
        <w:autoSpaceDN w:val="0"/>
        <w:adjustRightInd w:val="0"/>
        <w:ind w:left="1440"/>
        <w:rPr>
          <w:rFonts w:cs="Arial"/>
          <w:bCs/>
          <w:i/>
          <w:szCs w:val="24"/>
          <w:u w:val="single"/>
        </w:rPr>
      </w:pPr>
      <w:r w:rsidRPr="00E6472E">
        <w:rPr>
          <w:rFonts w:cs="Arial"/>
          <w:b/>
          <w:bCs/>
          <w:i/>
          <w:szCs w:val="24"/>
          <w:u w:val="single"/>
        </w:rPr>
        <w:t>602.4.2.2 Interior protection</w:t>
      </w:r>
      <w:r w:rsidRPr="00E6472E">
        <w:rPr>
          <w:rFonts w:cs="Arial"/>
          <w:bCs/>
          <w:i/>
          <w:szCs w:val="24"/>
          <w:u w:val="single"/>
        </w:rPr>
        <w:t>. Interior faces of all mass timber elements, including the inside face of exterior mass timber walls and mass timber roofs, shall be protected, as required by this section, with materials complying with Section 703.5.</w:t>
      </w:r>
    </w:p>
    <w:p w:rsidR="00934297" w:rsidRPr="00E6472E" w:rsidRDefault="00934297" w:rsidP="00852E20">
      <w:pPr>
        <w:autoSpaceDE w:val="0"/>
        <w:autoSpaceDN w:val="0"/>
        <w:adjustRightInd w:val="0"/>
        <w:ind w:left="1440"/>
        <w:rPr>
          <w:rFonts w:cs="Arial"/>
          <w:bCs/>
          <w:i/>
          <w:szCs w:val="24"/>
          <w:u w:val="single"/>
        </w:rPr>
      </w:pPr>
    </w:p>
    <w:p w:rsidR="006F71BB" w:rsidRPr="00E6472E" w:rsidRDefault="006F71BB" w:rsidP="00852E20">
      <w:pPr>
        <w:pStyle w:val="Heading1"/>
      </w:pPr>
      <w:r w:rsidRPr="00E6472E">
        <w:t>Item: [SFM 01/19-6-15]</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ind w:left="1440"/>
        <w:rPr>
          <w:rFonts w:cs="Arial"/>
          <w:bCs/>
          <w:i/>
          <w:szCs w:val="24"/>
          <w:u w:val="single"/>
        </w:rPr>
      </w:pPr>
    </w:p>
    <w:p w:rsidR="00B14BD1" w:rsidRPr="00E6472E" w:rsidRDefault="006F71BB" w:rsidP="00852E20">
      <w:pPr>
        <w:pStyle w:val="Heading2"/>
      </w:pPr>
      <w:r w:rsidRPr="00E6472E">
        <w:t>[</w:t>
      </w:r>
      <w:r w:rsidR="00B14BD1" w:rsidRPr="00E6472E">
        <w:t>Section: 602.4.2.2.1 (New)</w:t>
      </w:r>
      <w:r w:rsidRPr="00E6472E">
        <w:t>]</w:t>
      </w:r>
    </w:p>
    <w:p w:rsidR="00B14BD1" w:rsidRPr="00E6472E" w:rsidRDefault="00B14BD1"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602.4.2.2.1 Protection time.</w:t>
      </w:r>
      <w:r w:rsidRPr="00E6472E">
        <w:rPr>
          <w:rFonts w:cs="Arial"/>
          <w:bCs/>
          <w:i/>
          <w:szCs w:val="24"/>
          <w:u w:val="single"/>
        </w:rPr>
        <w:t xml:space="preserve"> 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B14BD1" w:rsidRPr="00E6472E" w:rsidRDefault="00B14BD1" w:rsidP="00852E20">
      <w:pPr>
        <w:autoSpaceDE w:val="0"/>
        <w:autoSpaceDN w:val="0"/>
        <w:adjustRightInd w:val="0"/>
        <w:ind w:left="2160"/>
        <w:rPr>
          <w:rFonts w:cs="Arial"/>
          <w:bCs/>
          <w:i/>
          <w:szCs w:val="24"/>
          <w:u w:val="single"/>
        </w:rPr>
      </w:pPr>
    </w:p>
    <w:p w:rsidR="00DB4F22" w:rsidRPr="00E6472E" w:rsidRDefault="00DB4F22" w:rsidP="00852E20">
      <w:pPr>
        <w:pStyle w:val="Heading1"/>
      </w:pPr>
      <w:r w:rsidRPr="00E6472E">
        <w:t>Item: [SFM 01/19-6-16]</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2160"/>
        <w:rPr>
          <w:rFonts w:cs="Arial"/>
          <w:bCs/>
          <w:i/>
          <w:szCs w:val="24"/>
          <w:u w:val="single"/>
        </w:rPr>
      </w:pPr>
    </w:p>
    <w:p w:rsidR="00B14BD1" w:rsidRPr="00E6472E" w:rsidRDefault="00DB4F22" w:rsidP="00852E20">
      <w:pPr>
        <w:pStyle w:val="Heading2"/>
      </w:pPr>
      <w:r w:rsidRPr="00E6472E">
        <w:t>[</w:t>
      </w:r>
      <w:r w:rsidR="00B14BD1" w:rsidRPr="00E6472E">
        <w:t>Section: 602.4.2.2.2 (New)</w:t>
      </w:r>
      <w:r w:rsidRPr="00E6472E">
        <w:t>]</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602.4.2.2.2 Protected area</w:t>
      </w:r>
      <w:r w:rsidRPr="00E6472E">
        <w:rPr>
          <w:rFonts w:cs="Arial"/>
          <w:bCs/>
          <w:i/>
          <w:szCs w:val="24"/>
          <w:u w:val="single"/>
        </w:rPr>
        <w:t>. All interior faces of all mass timber elements shall be protected in accordance with Section 602.4.2.2.1, including the inside face of exterior mass timber walls and mass timber roofs.</w:t>
      </w:r>
    </w:p>
    <w:p w:rsidR="00934297" w:rsidRPr="00E6472E" w:rsidRDefault="00934297" w:rsidP="00852E20">
      <w:pPr>
        <w:autoSpaceDE w:val="0"/>
        <w:autoSpaceDN w:val="0"/>
        <w:adjustRightInd w:val="0"/>
        <w:ind w:left="2880"/>
        <w:rPr>
          <w:rFonts w:cs="Arial"/>
          <w:b/>
          <w:bCs/>
          <w:i/>
          <w:szCs w:val="24"/>
          <w:u w:val="single"/>
        </w:rPr>
      </w:pPr>
    </w:p>
    <w:p w:rsidR="00934297" w:rsidRPr="00E6472E" w:rsidRDefault="00934297" w:rsidP="00852E20">
      <w:pPr>
        <w:autoSpaceDE w:val="0"/>
        <w:autoSpaceDN w:val="0"/>
        <w:adjustRightInd w:val="0"/>
        <w:ind w:left="2880"/>
        <w:rPr>
          <w:rFonts w:cs="Arial"/>
          <w:bCs/>
          <w:i/>
          <w:szCs w:val="24"/>
          <w:u w:val="single"/>
        </w:rPr>
      </w:pPr>
      <w:r w:rsidRPr="00E6472E">
        <w:rPr>
          <w:rFonts w:cs="Arial"/>
          <w:b/>
          <w:bCs/>
          <w:i/>
          <w:szCs w:val="24"/>
          <w:u w:val="single"/>
        </w:rPr>
        <w:t>Exceptions:</w:t>
      </w:r>
      <w:r w:rsidRPr="00E6472E">
        <w:rPr>
          <w:rFonts w:cs="Arial"/>
          <w:bCs/>
          <w:i/>
          <w:szCs w:val="24"/>
          <w:u w:val="single"/>
        </w:rPr>
        <w:t xml:space="preserve">  Unprotected portions of mass timber ceilings and walls complying with Section 602.4.2.2.4 and the following:</w:t>
      </w:r>
    </w:p>
    <w:p w:rsidR="00934297" w:rsidRPr="00E6472E" w:rsidRDefault="00934297" w:rsidP="00852E20">
      <w:pPr>
        <w:autoSpaceDE w:val="0"/>
        <w:autoSpaceDN w:val="0"/>
        <w:adjustRightInd w:val="0"/>
        <w:ind w:left="3600"/>
        <w:rPr>
          <w:rFonts w:cs="Arial"/>
          <w:bCs/>
          <w:i/>
          <w:szCs w:val="24"/>
          <w:u w:val="single"/>
        </w:rPr>
      </w:pPr>
    </w:p>
    <w:p w:rsidR="00934297" w:rsidRPr="00E6472E" w:rsidRDefault="00934297" w:rsidP="00454675">
      <w:pPr>
        <w:numPr>
          <w:ilvl w:val="0"/>
          <w:numId w:val="12"/>
        </w:numPr>
        <w:autoSpaceDE w:val="0"/>
        <w:autoSpaceDN w:val="0"/>
        <w:adjustRightInd w:val="0"/>
        <w:ind w:left="3960"/>
        <w:rPr>
          <w:rFonts w:cs="Arial"/>
          <w:bCs/>
          <w:i/>
          <w:szCs w:val="24"/>
          <w:u w:val="single"/>
        </w:rPr>
      </w:pPr>
      <w:r w:rsidRPr="00E6472E">
        <w:rPr>
          <w:rFonts w:cs="Arial"/>
          <w:bCs/>
          <w:i/>
          <w:szCs w:val="24"/>
          <w:u w:val="single"/>
        </w:rPr>
        <w:t>Unprotected portions of mass timber ceilings, including attached beams, shall be permitted and shall be limited to an area equal to 20% of the floor area in any dwelling unit or fire area; or</w:t>
      </w:r>
    </w:p>
    <w:p w:rsidR="00934297" w:rsidRPr="00E6472E" w:rsidRDefault="00934297" w:rsidP="000960D3">
      <w:pPr>
        <w:autoSpaceDE w:val="0"/>
        <w:autoSpaceDN w:val="0"/>
        <w:adjustRightInd w:val="0"/>
        <w:ind w:left="4680"/>
        <w:rPr>
          <w:rFonts w:cs="Arial"/>
          <w:bCs/>
          <w:i/>
          <w:szCs w:val="24"/>
          <w:u w:val="single"/>
        </w:rPr>
      </w:pPr>
    </w:p>
    <w:p w:rsidR="00934297" w:rsidRPr="00E6472E" w:rsidRDefault="00934297" w:rsidP="00454675">
      <w:pPr>
        <w:numPr>
          <w:ilvl w:val="0"/>
          <w:numId w:val="12"/>
        </w:numPr>
        <w:autoSpaceDE w:val="0"/>
        <w:autoSpaceDN w:val="0"/>
        <w:adjustRightInd w:val="0"/>
        <w:ind w:left="3960"/>
        <w:rPr>
          <w:rFonts w:cs="Arial"/>
          <w:bCs/>
          <w:i/>
          <w:szCs w:val="24"/>
          <w:u w:val="single"/>
        </w:rPr>
      </w:pPr>
      <w:r w:rsidRPr="00E6472E">
        <w:rPr>
          <w:rFonts w:cs="Arial"/>
          <w:bCs/>
          <w:i/>
          <w:szCs w:val="24"/>
          <w:u w:val="single"/>
        </w:rPr>
        <w:t xml:space="preserve">Unprotected portions of mass timber walls, </w:t>
      </w:r>
      <w:r w:rsidRPr="00E6472E">
        <w:rPr>
          <w:rFonts w:cs="Arial"/>
          <w:bCs/>
          <w:i/>
          <w:szCs w:val="24"/>
          <w:u w:val="single"/>
        </w:rPr>
        <w:lastRenderedPageBreak/>
        <w:t>including attached columns, shall be permitted and shall be limited to an area equal to 40% of the floor area in any dwelling unit or fire area; or</w:t>
      </w:r>
    </w:p>
    <w:p w:rsidR="00934297" w:rsidRPr="00E6472E" w:rsidRDefault="00934297" w:rsidP="000960D3">
      <w:pPr>
        <w:autoSpaceDE w:val="0"/>
        <w:autoSpaceDN w:val="0"/>
        <w:adjustRightInd w:val="0"/>
        <w:ind w:left="4680"/>
        <w:rPr>
          <w:rFonts w:cs="Arial"/>
          <w:bCs/>
          <w:i/>
          <w:szCs w:val="24"/>
          <w:u w:val="single"/>
        </w:rPr>
      </w:pPr>
    </w:p>
    <w:p w:rsidR="00934297" w:rsidRPr="00E6472E" w:rsidRDefault="00934297" w:rsidP="00454675">
      <w:pPr>
        <w:numPr>
          <w:ilvl w:val="0"/>
          <w:numId w:val="12"/>
        </w:numPr>
        <w:autoSpaceDE w:val="0"/>
        <w:autoSpaceDN w:val="0"/>
        <w:adjustRightInd w:val="0"/>
        <w:ind w:left="3960"/>
        <w:rPr>
          <w:rFonts w:cs="Arial"/>
          <w:bCs/>
          <w:i/>
          <w:szCs w:val="24"/>
          <w:u w:val="single"/>
        </w:rPr>
      </w:pPr>
      <w:r w:rsidRPr="00E6472E">
        <w:rPr>
          <w:rFonts w:cs="Arial"/>
          <w:bCs/>
          <w:i/>
          <w:szCs w:val="24"/>
          <w:u w:val="single"/>
        </w:rPr>
        <w:t>Unprotected portions of both walls and ceilings of mass timber, including attached columns and beams, in any dwelling unit or fire area shall be permitted in accordance with section 602.4.2.2.3.</w:t>
      </w:r>
    </w:p>
    <w:p w:rsidR="00934297" w:rsidRPr="00E6472E" w:rsidRDefault="00934297" w:rsidP="000960D3">
      <w:pPr>
        <w:autoSpaceDE w:val="0"/>
        <w:autoSpaceDN w:val="0"/>
        <w:adjustRightInd w:val="0"/>
        <w:ind w:left="4680"/>
        <w:rPr>
          <w:rFonts w:cs="Arial"/>
          <w:bCs/>
          <w:i/>
          <w:szCs w:val="24"/>
          <w:u w:val="single"/>
        </w:rPr>
      </w:pPr>
    </w:p>
    <w:p w:rsidR="00934297" w:rsidRPr="00E6472E" w:rsidRDefault="00934297" w:rsidP="00454675">
      <w:pPr>
        <w:numPr>
          <w:ilvl w:val="0"/>
          <w:numId w:val="12"/>
        </w:numPr>
        <w:autoSpaceDE w:val="0"/>
        <w:autoSpaceDN w:val="0"/>
        <w:adjustRightInd w:val="0"/>
        <w:ind w:left="3960"/>
        <w:rPr>
          <w:rFonts w:cs="Arial"/>
          <w:bCs/>
          <w:i/>
          <w:szCs w:val="24"/>
          <w:u w:val="single"/>
        </w:rPr>
      </w:pPr>
      <w:r w:rsidRPr="00E6472E">
        <w:rPr>
          <w:rFonts w:cs="Arial"/>
          <w:bCs/>
          <w:i/>
          <w:szCs w:val="24"/>
          <w:u w:val="single"/>
        </w:rPr>
        <w:t>Mass timber columns and beams which are not an integral portion of walls or ceilings, respectively, shall be permitted to be unprotected without restriction of either aggregate area or separation from one another.</w:t>
      </w:r>
    </w:p>
    <w:p w:rsidR="00DB4F22" w:rsidRPr="00E6472E" w:rsidRDefault="00DB4F22" w:rsidP="000960D3">
      <w:pPr>
        <w:autoSpaceDE w:val="0"/>
        <w:autoSpaceDN w:val="0"/>
        <w:adjustRightInd w:val="0"/>
        <w:ind w:left="6840"/>
        <w:rPr>
          <w:rFonts w:cs="Arial"/>
          <w:bCs/>
          <w:i/>
          <w:szCs w:val="24"/>
          <w:u w:val="single"/>
        </w:rPr>
      </w:pPr>
    </w:p>
    <w:p w:rsidR="00DB4F22" w:rsidRPr="00E6472E" w:rsidRDefault="00DB4F22" w:rsidP="00852E20">
      <w:pPr>
        <w:pStyle w:val="Heading1"/>
      </w:pPr>
      <w:r w:rsidRPr="00E6472E">
        <w:t>Item: [SFM 01/19-6-17]</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3600"/>
        <w:rPr>
          <w:rFonts w:cs="Arial"/>
          <w:bCs/>
          <w:i/>
          <w:szCs w:val="24"/>
          <w:u w:val="single"/>
        </w:rPr>
      </w:pPr>
    </w:p>
    <w:p w:rsidR="00B14BD1" w:rsidRPr="00E6472E" w:rsidRDefault="00DB4F22" w:rsidP="00852E20">
      <w:pPr>
        <w:pStyle w:val="Heading2"/>
      </w:pPr>
      <w:r w:rsidRPr="00E6472E">
        <w:t>[</w:t>
      </w:r>
      <w:r w:rsidR="00B14BD1" w:rsidRPr="00E6472E">
        <w:t>Section: 602.4.2.2.3 (New)</w:t>
      </w:r>
      <w:r w:rsidRPr="00E6472E">
        <w:t>]</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602.4.2.2.3 Mixed unprotected areas</w:t>
      </w:r>
      <w:r w:rsidRPr="00E6472E">
        <w:rPr>
          <w:rFonts w:cs="Arial"/>
          <w:bCs/>
          <w:i/>
          <w:szCs w:val="24"/>
          <w:u w:val="single"/>
        </w:rPr>
        <w:t>. In each dwelling unit or fire area, where both portions of ceilings and portions of walls are unprotected, the total allowable unprotected area shall be determined in accordance with Equation 6-1.</w:t>
      </w:r>
    </w:p>
    <w:p w:rsidR="00934297" w:rsidRPr="00E6472E" w:rsidRDefault="00934297" w:rsidP="00852E20">
      <w:pPr>
        <w:autoSpaceDE w:val="0"/>
        <w:autoSpaceDN w:val="0"/>
        <w:adjustRightInd w:val="0"/>
        <w:ind w:left="1440" w:firstLine="720"/>
        <w:rPr>
          <w:rFonts w:cs="Arial"/>
          <w:bCs/>
          <w:i/>
          <w:szCs w:val="24"/>
          <w:u w:val="single"/>
        </w:rPr>
      </w:pPr>
    </w:p>
    <w:p w:rsidR="00934297" w:rsidRPr="00E6472E" w:rsidRDefault="00934297" w:rsidP="00852E20">
      <w:pPr>
        <w:autoSpaceDE w:val="0"/>
        <w:autoSpaceDN w:val="0"/>
        <w:adjustRightInd w:val="0"/>
        <w:ind w:left="1440" w:firstLine="720"/>
        <w:rPr>
          <w:rFonts w:cs="Arial"/>
          <w:bCs/>
          <w:i/>
          <w:szCs w:val="24"/>
          <w:u w:val="single"/>
        </w:rPr>
      </w:pPr>
      <w:r w:rsidRPr="00E6472E">
        <w:rPr>
          <w:rFonts w:cs="Arial"/>
          <w:bCs/>
          <w:i/>
          <w:szCs w:val="24"/>
          <w:u w:val="single"/>
        </w:rPr>
        <w:t>(</w:t>
      </w:r>
      <w:proofErr w:type="spellStart"/>
      <w:r w:rsidRPr="00E6472E">
        <w:rPr>
          <w:rFonts w:cs="Arial"/>
          <w:bCs/>
          <w:i/>
          <w:szCs w:val="24"/>
          <w:u w:val="single"/>
        </w:rPr>
        <w:t>Utc</w:t>
      </w:r>
      <w:proofErr w:type="spellEnd"/>
      <w:r w:rsidRPr="00E6472E">
        <w:rPr>
          <w:rFonts w:cs="Arial"/>
          <w:bCs/>
          <w:i/>
          <w:szCs w:val="24"/>
          <w:u w:val="single"/>
        </w:rPr>
        <w:t>/</w:t>
      </w:r>
      <w:proofErr w:type="spellStart"/>
      <w:r w:rsidRPr="00E6472E">
        <w:rPr>
          <w:rFonts w:cs="Arial"/>
          <w:bCs/>
          <w:i/>
          <w:szCs w:val="24"/>
          <w:u w:val="single"/>
        </w:rPr>
        <w:t>Uac</w:t>
      </w:r>
      <w:proofErr w:type="spellEnd"/>
      <w:r w:rsidRPr="00E6472E">
        <w:rPr>
          <w:rFonts w:cs="Arial"/>
          <w:bCs/>
          <w:i/>
          <w:szCs w:val="24"/>
          <w:u w:val="single"/>
        </w:rPr>
        <w:t>) + (</w:t>
      </w:r>
      <w:proofErr w:type="spellStart"/>
      <w:r w:rsidRPr="00E6472E">
        <w:rPr>
          <w:rFonts w:cs="Arial"/>
          <w:bCs/>
          <w:i/>
          <w:szCs w:val="24"/>
          <w:u w:val="single"/>
        </w:rPr>
        <w:t>Utw</w:t>
      </w:r>
      <w:proofErr w:type="spellEnd"/>
      <w:r w:rsidRPr="00E6472E">
        <w:rPr>
          <w:rFonts w:cs="Arial"/>
          <w:bCs/>
          <w:i/>
          <w:szCs w:val="24"/>
          <w:u w:val="single"/>
        </w:rPr>
        <w:t>/</w:t>
      </w:r>
      <w:proofErr w:type="spellStart"/>
      <w:r w:rsidRPr="00E6472E">
        <w:rPr>
          <w:rFonts w:cs="Arial"/>
          <w:bCs/>
          <w:i/>
          <w:szCs w:val="24"/>
          <w:u w:val="single"/>
        </w:rPr>
        <w:t>Uaw</w:t>
      </w:r>
      <w:proofErr w:type="spellEnd"/>
      <w:r w:rsidRPr="00E6472E">
        <w:rPr>
          <w:rFonts w:cs="Arial"/>
          <w:bCs/>
          <w:i/>
          <w:szCs w:val="24"/>
          <w:u w:val="single"/>
        </w:rPr>
        <w:t>) :5 1 (Equation 6-1) where:</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firstLine="720"/>
        <w:rPr>
          <w:rFonts w:cs="Arial"/>
          <w:bCs/>
          <w:i/>
          <w:szCs w:val="24"/>
          <w:u w:val="single"/>
        </w:rPr>
      </w:pPr>
      <w:proofErr w:type="spellStart"/>
      <w:r w:rsidRPr="00E6472E">
        <w:rPr>
          <w:rFonts w:cs="Arial"/>
          <w:bCs/>
          <w:i/>
          <w:szCs w:val="24"/>
          <w:u w:val="single"/>
        </w:rPr>
        <w:t>Utc</w:t>
      </w:r>
      <w:proofErr w:type="spellEnd"/>
      <w:r w:rsidRPr="00E6472E">
        <w:rPr>
          <w:rFonts w:cs="Arial"/>
          <w:bCs/>
          <w:i/>
          <w:szCs w:val="24"/>
          <w:u w:val="single"/>
        </w:rPr>
        <w:t xml:space="preserve"> = Total unprotected mass timber ceiling areas</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Uac</w:t>
      </w:r>
      <w:proofErr w:type="spellEnd"/>
      <w:r w:rsidRPr="00E6472E">
        <w:rPr>
          <w:rFonts w:cs="Arial"/>
          <w:bCs/>
          <w:i/>
          <w:szCs w:val="24"/>
          <w:u w:val="single"/>
        </w:rPr>
        <w:t xml:space="preserve"> = Allowable unprotected mass timber ceiling area conforming to Section 602.4.2.2.2, Exception 1</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Utw</w:t>
      </w:r>
      <w:proofErr w:type="spellEnd"/>
      <w:r w:rsidRPr="00E6472E">
        <w:rPr>
          <w:rFonts w:cs="Arial"/>
          <w:bCs/>
          <w:i/>
          <w:szCs w:val="24"/>
          <w:u w:val="single"/>
        </w:rPr>
        <w:t xml:space="preserve"> = Total unprotected mass timber wall areas</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Uaw</w:t>
      </w:r>
      <w:proofErr w:type="spellEnd"/>
      <w:r w:rsidRPr="00E6472E">
        <w:rPr>
          <w:rFonts w:cs="Arial"/>
          <w:bCs/>
          <w:i/>
          <w:szCs w:val="24"/>
          <w:u w:val="single"/>
        </w:rPr>
        <w:t xml:space="preserve"> = Allowable unprotected mass timber wall area conforming to Section 602.4.2.2.2, Exception 2</w:t>
      </w:r>
    </w:p>
    <w:p w:rsidR="00934297" w:rsidRPr="00E6472E" w:rsidRDefault="00934297" w:rsidP="00852E20">
      <w:pPr>
        <w:autoSpaceDE w:val="0"/>
        <w:autoSpaceDN w:val="0"/>
        <w:adjustRightInd w:val="0"/>
        <w:ind w:left="1440"/>
        <w:rPr>
          <w:rFonts w:cs="Arial"/>
          <w:bCs/>
          <w:i/>
          <w:szCs w:val="24"/>
          <w:u w:val="single"/>
        </w:rPr>
      </w:pPr>
    </w:p>
    <w:p w:rsidR="00DB4F22" w:rsidRPr="00E6472E" w:rsidRDefault="00DB4F22" w:rsidP="00852E20">
      <w:pPr>
        <w:pStyle w:val="Heading1"/>
      </w:pPr>
      <w:r w:rsidRPr="00E6472E">
        <w:t>Item: [SFM 01/19-6-18]</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1440"/>
        <w:rPr>
          <w:rFonts w:cs="Arial"/>
          <w:bCs/>
          <w:i/>
          <w:szCs w:val="24"/>
          <w:u w:val="single"/>
        </w:rPr>
      </w:pPr>
    </w:p>
    <w:p w:rsidR="00B14BD1" w:rsidRPr="00E6472E" w:rsidRDefault="00DB4F22" w:rsidP="00852E20">
      <w:pPr>
        <w:pStyle w:val="Heading2"/>
      </w:pPr>
      <w:r w:rsidRPr="00E6472E">
        <w:t>[</w:t>
      </w:r>
      <w:r w:rsidR="00B14BD1" w:rsidRPr="00E6472E">
        <w:t>Section: 602.4.2.2.4 (New)</w:t>
      </w:r>
      <w:r w:rsidRPr="00E6472E">
        <w:t>]</w:t>
      </w:r>
    </w:p>
    <w:p w:rsidR="00B14BD1" w:rsidRPr="00E6472E" w:rsidRDefault="00B14BD1"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602.4.2.2.4 Separation distance between unprotected mass timber elements</w:t>
      </w:r>
      <w:r w:rsidRPr="00E6472E">
        <w:rPr>
          <w:rFonts w:cs="Arial"/>
          <w:bCs/>
          <w:i/>
          <w:szCs w:val="24"/>
          <w:u w:val="single"/>
        </w:rPr>
        <w:t xml:space="preserve">. In each dwelling unit or fire area, unprotected </w:t>
      </w:r>
      <w:r w:rsidRPr="00E6472E">
        <w:rPr>
          <w:rFonts w:cs="Arial"/>
          <w:bCs/>
          <w:i/>
          <w:szCs w:val="24"/>
          <w:u w:val="single"/>
        </w:rPr>
        <w:lastRenderedPageBreak/>
        <w:t>portions of mass timber walls and ceilings shall be not less than15 feet from unprotected portions of other walls and ceilings, measured horizontally along the ceiling and from other unprotected portions of walls measured horizontally along the floor.</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01/19-6-19]</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B14BD1" w:rsidRPr="00E6472E" w:rsidRDefault="00DB4F22" w:rsidP="00852E20">
      <w:pPr>
        <w:pStyle w:val="Heading2"/>
      </w:pPr>
      <w:r w:rsidRPr="00E6472E">
        <w:t>[</w:t>
      </w:r>
      <w:r w:rsidR="00B14BD1" w:rsidRPr="00E6472E">
        <w:t xml:space="preserve">Section: </w:t>
      </w:r>
      <w:r w:rsidR="00FE59FF" w:rsidRPr="00E6472E">
        <w:t>602.4.2.3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602.4.2.3 Floors. </w:t>
      </w:r>
      <w:r w:rsidRPr="00E6472E">
        <w:rPr>
          <w:rFonts w:cs="Arial"/>
          <w:i/>
          <w:szCs w:val="24"/>
          <w:u w:val="single"/>
        </w:rPr>
        <w:t>The floor assembly shall contain a noncombustible material not less than one inch in thickness above the mass timber.  Floor finishes in accordance with Section 804 shall be permitted on top of the noncombustible material.  The underside of floor assemblies shall be protected in accordance with Section 602.4.1.2.</w:t>
      </w:r>
    </w:p>
    <w:p w:rsidR="00934297" w:rsidRPr="00E6472E" w:rsidRDefault="00934297" w:rsidP="00852E20">
      <w:pPr>
        <w:tabs>
          <w:tab w:val="left" w:pos="900"/>
        </w:tabs>
        <w:autoSpaceDE w:val="0"/>
        <w:autoSpaceDN w:val="0"/>
        <w:adjustRightInd w:val="0"/>
        <w:rPr>
          <w:rFonts w:cs="Arial"/>
          <w:i/>
          <w:szCs w:val="24"/>
          <w:u w:val="single"/>
        </w:rPr>
      </w:pPr>
    </w:p>
    <w:p w:rsidR="00DB4F22" w:rsidRPr="00E6472E" w:rsidRDefault="00DB4F22" w:rsidP="00852E20">
      <w:pPr>
        <w:pStyle w:val="Heading1"/>
      </w:pPr>
      <w:r w:rsidRPr="00E6472E">
        <w:t>Item: [SFM 01/19-6-20]</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tabs>
          <w:tab w:val="left" w:pos="900"/>
        </w:tabs>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602.4.2.4 (New)</w:t>
      </w:r>
      <w:r w:rsidRPr="00E6472E">
        <w:t>]</w:t>
      </w:r>
    </w:p>
    <w:p w:rsidR="00FE59FF" w:rsidRPr="00E6472E" w:rsidRDefault="00FE59FF" w:rsidP="00852E20"/>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602.4.2.4 Roofs. </w:t>
      </w:r>
      <w:r w:rsidRPr="00E6472E">
        <w:rPr>
          <w:rFonts w:cs="Arial"/>
          <w:i/>
          <w:szCs w:val="24"/>
          <w:u w:val="single"/>
        </w:rPr>
        <w:t>The interior surfaces of roof assemblies shall be protected in accordance with 602.4.2.2 except, in non-occupiable spaces, they shall be treated as a concealed space with no portion left unprotected.  Roof coverings in accordance with Chapter 15 shall be permitted on the outside surface of the roof assembly.</w:t>
      </w:r>
    </w:p>
    <w:p w:rsidR="00FE59FF" w:rsidRPr="00E6472E" w:rsidRDefault="00FE59FF" w:rsidP="00852E20">
      <w:pPr>
        <w:tabs>
          <w:tab w:val="left" w:pos="1155"/>
        </w:tabs>
        <w:autoSpaceDE w:val="0"/>
        <w:autoSpaceDN w:val="0"/>
        <w:adjustRightInd w:val="0"/>
        <w:rPr>
          <w:rFonts w:cs="Arial"/>
          <w:i/>
          <w:szCs w:val="24"/>
          <w:u w:val="single"/>
        </w:rPr>
      </w:pPr>
    </w:p>
    <w:p w:rsidR="00DB4F22" w:rsidRPr="00E6472E" w:rsidRDefault="00DB4F22" w:rsidP="00852E20">
      <w:pPr>
        <w:pStyle w:val="Heading1"/>
      </w:pPr>
      <w:r w:rsidRPr="00E6472E">
        <w:t>Item: [SFM 01/19-6-21]</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tabs>
          <w:tab w:val="left" w:pos="1155"/>
        </w:tabs>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602.4.2.5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applicable provisions of Section 718. Combustible construction forming concealed spaces shall be protected in accordance with Section 602.4.1.2.</w:t>
      </w:r>
    </w:p>
    <w:p w:rsidR="00934297" w:rsidRPr="00E6472E" w:rsidRDefault="00934297" w:rsidP="00852E20">
      <w:pPr>
        <w:autoSpaceDE w:val="0"/>
        <w:autoSpaceDN w:val="0"/>
        <w:adjustRightInd w:val="0"/>
        <w:ind w:firstLine="720"/>
        <w:rPr>
          <w:rFonts w:cs="Arial"/>
          <w:i/>
          <w:szCs w:val="24"/>
          <w:u w:val="single"/>
        </w:rPr>
      </w:pPr>
    </w:p>
    <w:p w:rsidR="00DB4F22" w:rsidRPr="00E6472E" w:rsidRDefault="00DB4F22" w:rsidP="00852E20">
      <w:pPr>
        <w:pStyle w:val="Heading1"/>
      </w:pPr>
      <w:r w:rsidRPr="00E6472E">
        <w:t>Item: [SFM 01/19-6-22]</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lastRenderedPageBreak/>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firstLine="720"/>
        <w:rPr>
          <w:rFonts w:cs="Arial"/>
          <w:i/>
          <w:szCs w:val="24"/>
          <w:u w:val="single"/>
        </w:rPr>
      </w:pPr>
    </w:p>
    <w:p w:rsidR="00FE59FF" w:rsidRPr="00E6472E" w:rsidRDefault="00DB4F22" w:rsidP="00852E20">
      <w:pPr>
        <w:pStyle w:val="Heading2"/>
      </w:pPr>
      <w:r w:rsidRPr="00E6472E">
        <w:t>[</w:t>
      </w:r>
      <w:r w:rsidR="00FE59FF" w:rsidRPr="00E6472E">
        <w:t>Section: 602.4.2.6 (New)</w:t>
      </w:r>
      <w:r w:rsidRPr="00E6472E">
        <w:t>]</w:t>
      </w:r>
    </w:p>
    <w:p w:rsidR="00FE59FF" w:rsidRPr="00E6472E" w:rsidRDefault="00FE59FF" w:rsidP="00852E20">
      <w:pPr>
        <w:autoSpaceDE w:val="0"/>
        <w:autoSpaceDN w:val="0"/>
        <w:adjustRightInd w:val="0"/>
        <w:rPr>
          <w:rFonts w:cs="Arial"/>
          <w:i/>
          <w:szCs w:val="24"/>
          <w:u w:val="single"/>
        </w:rPr>
      </w:pPr>
    </w:p>
    <w:p w:rsidR="00DB4F22"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602.4.2.6 Shafts. </w:t>
      </w:r>
      <w:r w:rsidRPr="00E6472E">
        <w:rPr>
          <w:rFonts w:cs="Arial"/>
          <w:i/>
          <w:szCs w:val="24"/>
          <w:u w:val="single"/>
        </w:rPr>
        <w:t>Shafts shall be permitted in accordance with Section 713 and Section 718. Both the shaft side and room side of mass timber elements shall be protected in accordance with Section 602.4.1.2.</w:t>
      </w:r>
    </w:p>
    <w:p w:rsidR="00DB4F22" w:rsidRPr="00E6472E" w:rsidRDefault="00DB4F22" w:rsidP="00852E20">
      <w:pPr>
        <w:autoSpaceDE w:val="0"/>
        <w:autoSpaceDN w:val="0"/>
        <w:adjustRightInd w:val="0"/>
        <w:ind w:left="720"/>
        <w:rPr>
          <w:rFonts w:cs="Arial"/>
          <w:i/>
          <w:szCs w:val="24"/>
          <w:u w:val="single"/>
        </w:rPr>
      </w:pPr>
    </w:p>
    <w:p w:rsidR="00DB4F22" w:rsidRPr="00E6472E" w:rsidRDefault="00DB4F22" w:rsidP="00852E20">
      <w:pPr>
        <w:pStyle w:val="Heading1"/>
      </w:pPr>
      <w:r w:rsidRPr="00E6472E">
        <w:t>Item: [SFM 01/19-6-23]</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rPr>
          <w:rFonts w:cs="Arial"/>
          <w:b/>
        </w:rPr>
      </w:pPr>
    </w:p>
    <w:p w:rsidR="00FE59FF" w:rsidRPr="00E6472E" w:rsidRDefault="00DB4F22" w:rsidP="00852E20">
      <w:pPr>
        <w:pStyle w:val="Heading2"/>
      </w:pPr>
      <w:r w:rsidRPr="00E6472E">
        <w:t>[</w:t>
      </w:r>
      <w:r w:rsidR="00FE59FF" w:rsidRPr="00E6472E">
        <w:t>Section: 602.4.3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b/>
          <w:bCs/>
          <w:i/>
          <w:szCs w:val="24"/>
          <w:u w:val="single"/>
        </w:rPr>
        <w:t xml:space="preserve">602.4.3 Type IV-C. </w:t>
      </w:r>
      <w:r w:rsidRPr="00E6472E">
        <w:rPr>
          <w:rFonts w:cs="Arial"/>
          <w:i/>
          <w:szCs w:val="24"/>
          <w:u w:val="single"/>
        </w:rPr>
        <w:t>Building elements in Type IV-C construction shall be protected in accordance with Sections 602.4.3.1 through 602.4.3.6. The required fire resistance rating of building elements shall be determined in accordance with Section 703.2 or Section 703.3.</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01/19-6-24]</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602.4.3.1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602.4.3.1 Exterior protection. </w:t>
      </w:r>
      <w:r w:rsidRPr="00E6472E">
        <w:rPr>
          <w:rFonts w:cs="Arial"/>
          <w:i/>
          <w:szCs w:val="24"/>
          <w:u w:val="single"/>
        </w:rPr>
        <w:t>The exterior side of walls of combustible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01/19-6-25]</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602.4.3.2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lastRenderedPageBreak/>
        <w:t xml:space="preserve">602.4.3.2 Interior protection. </w:t>
      </w:r>
      <w:r w:rsidRPr="00E6472E">
        <w:rPr>
          <w:rFonts w:cs="Arial"/>
          <w:i/>
          <w:szCs w:val="24"/>
          <w:u w:val="single"/>
        </w:rPr>
        <w:t>Mass timber elements are permitted to be unprotected.</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01/19-6-26]</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602.4.3.3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602.4.3.3 Floors. </w:t>
      </w:r>
      <w:r w:rsidRPr="00E6472E">
        <w:rPr>
          <w:rFonts w:cs="Arial"/>
          <w:i/>
          <w:szCs w:val="24"/>
          <w:u w:val="single"/>
        </w:rPr>
        <w:t>Floor finishes in accordance with Section 804 shall be permitted on top of the floor construction.</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01/19-6-27]</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602.4.3.4 Roofs. </w:t>
      </w:r>
      <w:r w:rsidRPr="00E6472E">
        <w:rPr>
          <w:rFonts w:cs="Arial"/>
          <w:i/>
          <w:szCs w:val="24"/>
          <w:u w:val="single"/>
        </w:rPr>
        <w:t>Roof coverings in accordance with Chapter 15 shall be permitted on the outside surface of the roof assembly.</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01/19-6-28]</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602.4.3.5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applicable provisions of Section718. Combustible construction forming concealed spaces shall be protected with noncombustible protection with a minimum assigned time of 40 minutes as determined in Section 722.7.1.</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01/19-6-29]</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602.4.3.6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602.4.3.6 Shafts. </w:t>
      </w:r>
      <w:r w:rsidRPr="00E6472E">
        <w:rPr>
          <w:rFonts w:cs="Arial"/>
          <w:i/>
          <w:szCs w:val="24"/>
          <w:u w:val="single"/>
        </w:rPr>
        <w:t xml:space="preserve">Shafts shall be permitted in accordance with Section 713 and Section 718.Shafts and elevator hoist-way and interior exit stairway enclosures </w:t>
      </w:r>
      <w:r w:rsidRPr="00E6472E">
        <w:rPr>
          <w:rFonts w:cs="Arial"/>
          <w:i/>
          <w:szCs w:val="24"/>
          <w:u w:val="single"/>
        </w:rPr>
        <w:lastRenderedPageBreak/>
        <w:t>shall be protected with noncombustible protection with a minimum assigned time of40 minutes as determined in Section 722.7.1, on both the inside of the shaft and the outside of the shaft.</w:t>
      </w:r>
    </w:p>
    <w:p w:rsidR="00934297" w:rsidRPr="00E6472E" w:rsidRDefault="00934297" w:rsidP="00852E20">
      <w:pPr>
        <w:autoSpaceDE w:val="0"/>
        <w:autoSpaceDN w:val="0"/>
        <w:adjustRightInd w:val="0"/>
        <w:rPr>
          <w:rFonts w:cs="Arial"/>
          <w:i/>
          <w:szCs w:val="24"/>
          <w:u w:val="single"/>
        </w:rPr>
      </w:pPr>
    </w:p>
    <w:p w:rsidR="00D26C9B" w:rsidRPr="00E6472E" w:rsidRDefault="00C25503" w:rsidP="00852E20">
      <w:pPr>
        <w:pStyle w:val="Heading1"/>
      </w:pPr>
      <w:r w:rsidRPr="00E6472E">
        <w:t>I</w:t>
      </w:r>
      <w:r w:rsidR="00D26C9B" w:rsidRPr="00E6472E">
        <w:t>tem: [SFM 01/19-6-30]</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b/>
          <w:bCs/>
          <w:i/>
          <w:szCs w:val="24"/>
          <w:u w:val="single"/>
        </w:rPr>
        <w:t xml:space="preserve">602.4.4 Type IV-HT. </w:t>
      </w:r>
      <w:r w:rsidRPr="00E6472E">
        <w:rPr>
          <w:rFonts w:cs="Arial"/>
          <w:i/>
          <w:szCs w:val="24"/>
          <w:u w:val="single"/>
        </w:rPr>
        <w:t>Type IV construction (Heavy Timber, HT) is that type of construction in which the exterior walls are of noncombustible materials and the interior building elements are of solid wood, laminated heavy timber or structural composite lumber (</w:t>
      </w:r>
      <w:proofErr w:type="spellStart"/>
      <w:r w:rsidRPr="00E6472E">
        <w:rPr>
          <w:rFonts w:cs="Arial"/>
          <w:i/>
          <w:szCs w:val="24"/>
          <w:u w:val="single"/>
        </w:rPr>
        <w:t>SCL</w:t>
      </w:r>
      <w:proofErr w:type="spellEnd"/>
      <w:r w:rsidRPr="00E6472E">
        <w:rPr>
          <w:rFonts w:cs="Arial"/>
          <w:i/>
          <w:szCs w:val="24"/>
          <w:u w:val="single"/>
        </w:rPr>
        <w:t>), without concealed spaces or with concealed spaces complying with Section 602.4.4.4. The minimum dimensions for permitted materials including solid timber, glued-laminated timber, structural composite lumber (</w:t>
      </w:r>
      <w:proofErr w:type="spellStart"/>
      <w:r w:rsidRPr="00E6472E">
        <w:rPr>
          <w:rFonts w:cs="Arial"/>
          <w:i/>
          <w:szCs w:val="24"/>
          <w:u w:val="single"/>
        </w:rPr>
        <w:t>SCL</w:t>
      </w:r>
      <w:proofErr w:type="spellEnd"/>
      <w:r w:rsidRPr="00E6472E">
        <w:rPr>
          <w:rFonts w:cs="Arial"/>
          <w:i/>
          <w:szCs w:val="24"/>
          <w:u w:val="single"/>
        </w:rPr>
        <w:t>) and cross laminated timber (</w:t>
      </w:r>
      <w:proofErr w:type="spellStart"/>
      <w:r w:rsidRPr="00E6472E">
        <w:rPr>
          <w:rFonts w:cs="Arial"/>
          <w:i/>
          <w:szCs w:val="24"/>
          <w:u w:val="single"/>
        </w:rPr>
        <w:t>CLT</w:t>
      </w:r>
      <w:proofErr w:type="spellEnd"/>
      <w:r w:rsidRPr="00E6472E">
        <w:rPr>
          <w:rFonts w:cs="Arial"/>
          <w:i/>
          <w:szCs w:val="24"/>
          <w:u w:val="single"/>
        </w:rPr>
        <w:t xml:space="preserve">) and details of Type IV construction shall comply with the provisions of this section and Section 2304.11. Exterior walls complying with Section 602.4.4.1 or 602.4.4.2 shall be permitted. Interior walls and partitions not less than </w:t>
      </w:r>
      <w:proofErr w:type="gramStart"/>
      <w:r w:rsidRPr="00E6472E">
        <w:rPr>
          <w:rFonts w:cs="Arial"/>
          <w:i/>
          <w:szCs w:val="24"/>
          <w:u w:val="single"/>
        </w:rPr>
        <w:t>one hour</w:t>
      </w:r>
      <w:proofErr w:type="gramEnd"/>
      <w:r w:rsidRPr="00E6472E">
        <w:rPr>
          <w:rFonts w:cs="Arial"/>
          <w:i/>
          <w:szCs w:val="24"/>
          <w:u w:val="single"/>
        </w:rPr>
        <w:t xml:space="preserve"> fire resistance rating or heavy timber conforming with Section 2304.11.2.2 shall be permitted.</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01/19-6-31]</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602.4.4.1</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strike/>
          <w:szCs w:val="24"/>
        </w:rPr>
        <w:t>602.4.1</w:t>
      </w:r>
      <w:r w:rsidRPr="00E6472E">
        <w:rPr>
          <w:rFonts w:cs="Arial"/>
          <w:b/>
          <w:bCs/>
          <w:i/>
          <w:szCs w:val="24"/>
          <w:u w:val="single"/>
        </w:rPr>
        <w:t xml:space="preserve"> 602.4.4.1 </w:t>
      </w:r>
      <w:r w:rsidRPr="00E6472E">
        <w:rPr>
          <w:rFonts w:cs="Arial"/>
          <w:b/>
          <w:bCs/>
          <w:szCs w:val="24"/>
        </w:rPr>
        <w:t xml:space="preserve">Fire-retardant-treated wood in exterior walls. </w:t>
      </w:r>
      <w:r w:rsidRPr="00E6472E">
        <w:rPr>
          <w:rFonts w:cs="Arial"/>
          <w:szCs w:val="24"/>
        </w:rPr>
        <w:t xml:space="preserve">Fire-retardant-treated wood framing and sheathing complying with Section 2303.2 shall be permitted within exterior wall assemblies </w:t>
      </w:r>
      <w:r w:rsidRPr="00E6472E">
        <w:rPr>
          <w:rFonts w:cs="Arial"/>
          <w:strike/>
          <w:szCs w:val="24"/>
        </w:rPr>
        <w:t>not less than 6 inches (152 mm) in thickness</w:t>
      </w:r>
      <w:r w:rsidRPr="00E6472E">
        <w:rPr>
          <w:rFonts w:cs="Arial"/>
          <w:szCs w:val="24"/>
        </w:rPr>
        <w:t xml:space="preserve"> with a 2-hour rating or less.</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01/19-6-32]</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602.4.4.2</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szCs w:val="24"/>
        </w:rPr>
      </w:pPr>
      <w:r w:rsidRPr="00E6472E">
        <w:rPr>
          <w:rFonts w:cs="Arial"/>
          <w:b/>
          <w:bCs/>
          <w:strike/>
          <w:szCs w:val="24"/>
        </w:rPr>
        <w:t>602.4.2</w:t>
      </w:r>
      <w:r w:rsidRPr="00E6472E">
        <w:rPr>
          <w:rFonts w:cs="Arial"/>
          <w:b/>
          <w:bCs/>
          <w:i/>
          <w:szCs w:val="24"/>
          <w:u w:val="single"/>
        </w:rPr>
        <w:t xml:space="preserve"> 602.4.4.2</w:t>
      </w:r>
      <w:r w:rsidRPr="00E6472E">
        <w:rPr>
          <w:rFonts w:cs="Arial"/>
          <w:b/>
          <w:bCs/>
          <w:i/>
          <w:szCs w:val="24"/>
        </w:rPr>
        <w:t xml:space="preserve"> </w:t>
      </w:r>
      <w:r w:rsidRPr="00E6472E">
        <w:rPr>
          <w:rFonts w:cs="Arial"/>
          <w:b/>
          <w:bCs/>
          <w:szCs w:val="24"/>
        </w:rPr>
        <w:t xml:space="preserve">Cross-laminated timber in exterior walls. </w:t>
      </w:r>
      <w:r w:rsidRPr="00E6472E">
        <w:rPr>
          <w:rFonts w:cs="Arial"/>
          <w:szCs w:val="24"/>
        </w:rPr>
        <w:t xml:space="preserve">Cross-laminated timber </w:t>
      </w:r>
      <w:r w:rsidRPr="00E6472E">
        <w:rPr>
          <w:rFonts w:cs="Arial"/>
          <w:i/>
          <w:szCs w:val="24"/>
          <w:u w:val="single"/>
        </w:rPr>
        <w:t>not less than 4 inches (102mm) in thickness</w:t>
      </w:r>
      <w:r w:rsidRPr="00E6472E">
        <w:rPr>
          <w:rFonts w:cs="Arial"/>
          <w:szCs w:val="24"/>
        </w:rPr>
        <w:t xml:space="preserve"> complying with Section 2303.1.4 shall be permitted within exterior wall assemblies </w:t>
      </w:r>
      <w:r w:rsidRPr="00E6472E">
        <w:rPr>
          <w:rFonts w:cs="Arial"/>
          <w:strike/>
          <w:szCs w:val="24"/>
        </w:rPr>
        <w:t>not less than 6 inches (152 mm) in thickness</w:t>
      </w:r>
      <w:r w:rsidRPr="00E6472E">
        <w:rPr>
          <w:rFonts w:cs="Arial"/>
          <w:szCs w:val="24"/>
        </w:rPr>
        <w:t xml:space="preserve"> with a 2-hour rating</w:t>
      </w:r>
      <w:r w:rsidRPr="00E6472E">
        <w:rPr>
          <w:rFonts w:cs="Arial"/>
          <w:szCs w:val="24"/>
          <w:u w:val="single"/>
        </w:rPr>
        <w:t>.</w:t>
      </w:r>
      <w:r w:rsidRPr="00E6472E">
        <w:rPr>
          <w:rFonts w:cs="Arial"/>
          <w:szCs w:val="24"/>
        </w:rPr>
        <w:t xml:space="preserve"> </w:t>
      </w:r>
      <w:r w:rsidRPr="00E6472E">
        <w:rPr>
          <w:rFonts w:cs="Arial"/>
          <w:strike/>
          <w:szCs w:val="24"/>
        </w:rPr>
        <w:t>or less, provided</w:t>
      </w:r>
      <w:r w:rsidRPr="00E6472E">
        <w:rPr>
          <w:rFonts w:cs="Arial"/>
          <w:szCs w:val="24"/>
        </w:rPr>
        <w:t xml:space="preserve"> </w:t>
      </w:r>
      <w:r w:rsidRPr="00E6472E">
        <w:rPr>
          <w:rFonts w:cs="Arial"/>
          <w:i/>
          <w:szCs w:val="24"/>
          <w:u w:val="single"/>
        </w:rPr>
        <w:t xml:space="preserve">Heavy timber structural members appurtenant to the </w:t>
      </w:r>
      <w:proofErr w:type="spellStart"/>
      <w:r w:rsidRPr="00E6472E">
        <w:rPr>
          <w:rFonts w:cs="Arial"/>
          <w:i/>
          <w:szCs w:val="24"/>
          <w:u w:val="single"/>
        </w:rPr>
        <w:t>CLT</w:t>
      </w:r>
      <w:proofErr w:type="spellEnd"/>
      <w:r w:rsidRPr="00E6472E">
        <w:rPr>
          <w:rFonts w:cs="Arial"/>
          <w:i/>
          <w:szCs w:val="24"/>
          <w:u w:val="single"/>
        </w:rPr>
        <w:t xml:space="preserve"> exterior wall shall meet the </w:t>
      </w:r>
      <w:r w:rsidRPr="00E6472E">
        <w:rPr>
          <w:rFonts w:cs="Arial"/>
          <w:i/>
          <w:szCs w:val="24"/>
          <w:u w:val="single"/>
        </w:rPr>
        <w:lastRenderedPageBreak/>
        <w:t xml:space="preserve">requirements of Table 2304.11 and be a fire-resistance rated as required for the exterior wall. </w:t>
      </w:r>
      <w:proofErr w:type="spellStart"/>
      <w:r w:rsidRPr="00E6472E">
        <w:rPr>
          <w:rFonts w:cs="Arial"/>
          <w:strike/>
          <w:szCs w:val="24"/>
        </w:rPr>
        <w:t>t</w:t>
      </w:r>
      <w:r w:rsidRPr="00E6472E">
        <w:rPr>
          <w:rFonts w:cs="Arial"/>
          <w:i/>
          <w:szCs w:val="24"/>
          <w:u w:val="single"/>
        </w:rPr>
        <w:t>T</w:t>
      </w:r>
      <w:r w:rsidRPr="00E6472E">
        <w:rPr>
          <w:rFonts w:cs="Arial"/>
          <w:szCs w:val="24"/>
        </w:rPr>
        <w:t>he</w:t>
      </w:r>
      <w:proofErr w:type="spellEnd"/>
      <w:r w:rsidRPr="00E6472E">
        <w:rPr>
          <w:rFonts w:cs="Arial"/>
          <w:szCs w:val="24"/>
        </w:rPr>
        <w:t xml:space="preserve"> exterior surface of the cross-laminated timber </w:t>
      </w:r>
      <w:r w:rsidRPr="00E6472E">
        <w:rPr>
          <w:rFonts w:cs="Arial"/>
          <w:i/>
          <w:szCs w:val="24"/>
          <w:u w:val="single"/>
        </w:rPr>
        <w:t>and heavy timber elements shall be</w:t>
      </w:r>
      <w:r w:rsidRPr="00E6472E">
        <w:rPr>
          <w:rFonts w:cs="Arial"/>
          <w:szCs w:val="24"/>
        </w:rPr>
        <w:t xml:space="preserve"> </w:t>
      </w:r>
      <w:r w:rsidRPr="00E6472E">
        <w:rPr>
          <w:rFonts w:cs="Arial"/>
          <w:strike/>
          <w:szCs w:val="24"/>
        </w:rPr>
        <w:t>is</w:t>
      </w:r>
      <w:r w:rsidRPr="00E6472E">
        <w:rPr>
          <w:rFonts w:cs="Arial"/>
          <w:szCs w:val="24"/>
        </w:rPr>
        <w:t xml:space="preserve"> protected by one the following:</w:t>
      </w:r>
    </w:p>
    <w:p w:rsidR="00934297" w:rsidRPr="00E6472E" w:rsidRDefault="00934297" w:rsidP="00852E20">
      <w:pPr>
        <w:autoSpaceDE w:val="0"/>
        <w:autoSpaceDN w:val="0"/>
        <w:adjustRightInd w:val="0"/>
        <w:rPr>
          <w:rFonts w:cs="Arial"/>
          <w:szCs w:val="24"/>
        </w:rPr>
      </w:pPr>
    </w:p>
    <w:p w:rsidR="00934297" w:rsidRPr="00E6472E" w:rsidRDefault="00934297" w:rsidP="00454675">
      <w:pPr>
        <w:numPr>
          <w:ilvl w:val="0"/>
          <w:numId w:val="13"/>
        </w:numPr>
        <w:autoSpaceDE w:val="0"/>
        <w:autoSpaceDN w:val="0"/>
        <w:adjustRightInd w:val="0"/>
        <w:rPr>
          <w:rFonts w:cs="Arial"/>
          <w:szCs w:val="24"/>
        </w:rPr>
      </w:pPr>
      <w:r w:rsidRPr="00E6472E">
        <w:rPr>
          <w:rFonts w:cs="Arial"/>
          <w:szCs w:val="24"/>
        </w:rPr>
        <w:t>Fire-retardant-treated wood sheathing complying with Section 2303.2 and not less than 15/32 inch (12 mm) thick;</w:t>
      </w:r>
    </w:p>
    <w:p w:rsidR="00934297" w:rsidRPr="00E6472E" w:rsidRDefault="00934297" w:rsidP="00852E20">
      <w:pPr>
        <w:autoSpaceDE w:val="0"/>
        <w:autoSpaceDN w:val="0"/>
        <w:adjustRightInd w:val="0"/>
        <w:rPr>
          <w:rFonts w:cs="Arial"/>
          <w:szCs w:val="24"/>
        </w:rPr>
      </w:pPr>
    </w:p>
    <w:p w:rsidR="00934297" w:rsidRPr="00E6472E" w:rsidRDefault="00934297" w:rsidP="00454675">
      <w:pPr>
        <w:numPr>
          <w:ilvl w:val="0"/>
          <w:numId w:val="13"/>
        </w:numPr>
        <w:autoSpaceDE w:val="0"/>
        <w:autoSpaceDN w:val="0"/>
        <w:adjustRightInd w:val="0"/>
        <w:rPr>
          <w:rFonts w:cs="Arial"/>
          <w:szCs w:val="24"/>
        </w:rPr>
      </w:pPr>
      <w:r w:rsidRPr="00E6472E">
        <w:rPr>
          <w:rFonts w:cs="Arial"/>
          <w:szCs w:val="24"/>
        </w:rPr>
        <w:t>Gypsum board not less than 1/2 inch (12.7 mm) thick; or</w:t>
      </w:r>
    </w:p>
    <w:p w:rsidR="00934297" w:rsidRPr="00E6472E" w:rsidRDefault="00934297" w:rsidP="00852E20">
      <w:pPr>
        <w:autoSpaceDE w:val="0"/>
        <w:autoSpaceDN w:val="0"/>
        <w:adjustRightInd w:val="0"/>
        <w:rPr>
          <w:rFonts w:cs="Arial"/>
          <w:i/>
          <w:szCs w:val="24"/>
        </w:rPr>
      </w:pPr>
    </w:p>
    <w:p w:rsidR="00934297" w:rsidRPr="00E6472E" w:rsidRDefault="00934297" w:rsidP="00454675">
      <w:pPr>
        <w:numPr>
          <w:ilvl w:val="0"/>
          <w:numId w:val="13"/>
        </w:numPr>
        <w:autoSpaceDE w:val="0"/>
        <w:autoSpaceDN w:val="0"/>
        <w:adjustRightInd w:val="0"/>
        <w:rPr>
          <w:rFonts w:cs="Arial"/>
          <w:szCs w:val="24"/>
        </w:rPr>
      </w:pPr>
      <w:r w:rsidRPr="00E6472E">
        <w:rPr>
          <w:rFonts w:cs="Arial"/>
          <w:szCs w:val="24"/>
        </w:rPr>
        <w:t>A noncombustible material.</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01/19-6-33]</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602.4.4.3 (New)</w:t>
      </w:r>
      <w:r w:rsidRPr="00E6472E">
        <w:t>]</w:t>
      </w:r>
    </w:p>
    <w:p w:rsidR="00FE59FF" w:rsidRPr="00E6472E" w:rsidRDefault="00FE59FF" w:rsidP="00852E20">
      <w:pPr>
        <w:autoSpaceDE w:val="0"/>
        <w:autoSpaceDN w:val="0"/>
        <w:adjustRightInd w:val="0"/>
        <w:rPr>
          <w:rFonts w:cs="Arial"/>
          <w:i/>
          <w:szCs w:val="24"/>
          <w:u w:val="single"/>
        </w:rPr>
      </w:pPr>
    </w:p>
    <w:p w:rsidR="00D26C9B" w:rsidRPr="00E6472E" w:rsidRDefault="00934297" w:rsidP="00852E20">
      <w:pPr>
        <w:autoSpaceDE w:val="0"/>
        <w:autoSpaceDN w:val="0"/>
        <w:adjustRightInd w:val="0"/>
        <w:ind w:left="720"/>
        <w:rPr>
          <w:rFonts w:cs="Arial"/>
          <w:i/>
          <w:szCs w:val="24"/>
          <w:u w:val="single"/>
        </w:rPr>
      </w:pPr>
      <w:r w:rsidRPr="00E6472E">
        <w:rPr>
          <w:rFonts w:cs="Arial"/>
          <w:b/>
          <w:bCs/>
          <w:i/>
          <w:strike/>
          <w:szCs w:val="24"/>
        </w:rPr>
        <w:t>602.4.3</w:t>
      </w:r>
      <w:r w:rsidRPr="00E6472E">
        <w:rPr>
          <w:rFonts w:cs="Arial"/>
          <w:b/>
          <w:bCs/>
          <w:i/>
          <w:szCs w:val="24"/>
        </w:rPr>
        <w:t xml:space="preserve"> </w:t>
      </w:r>
      <w:r w:rsidRPr="00E6472E">
        <w:rPr>
          <w:rFonts w:cs="Arial"/>
          <w:b/>
          <w:bCs/>
          <w:i/>
          <w:szCs w:val="24"/>
          <w:u w:val="single"/>
        </w:rPr>
        <w:t xml:space="preserve">602.4.4.3 Exterior structural members. </w:t>
      </w:r>
      <w:r w:rsidRPr="00E6472E">
        <w:rPr>
          <w:rFonts w:cs="Arial"/>
          <w:i/>
          <w:szCs w:val="24"/>
          <w:u w:val="single"/>
        </w:rPr>
        <w:t>Where a horizontal separation of 20 feet (6096 mm) or more is provided, wood columns and arches conforming to heavy timber sizes complying with Section 2304.11 shall be permitted to be used externally.</w:t>
      </w:r>
    </w:p>
    <w:p w:rsidR="00D26C9B" w:rsidRPr="00E6472E" w:rsidRDefault="00D26C9B"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01/19-6-34]</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rPr>
          <w:rFonts w:cs="Arial"/>
          <w:b/>
        </w:rPr>
      </w:pPr>
    </w:p>
    <w:p w:rsidR="00FE59FF" w:rsidRPr="00E6472E" w:rsidRDefault="00D26C9B" w:rsidP="00852E20">
      <w:pPr>
        <w:pStyle w:val="Heading2"/>
      </w:pPr>
      <w:r w:rsidRPr="00E6472E">
        <w:t>[</w:t>
      </w:r>
      <w:r w:rsidR="00FE59FF" w:rsidRPr="00E6472E">
        <w:t>Section: 602.4.4.4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i/>
          <w:szCs w:val="24"/>
          <w:u w:val="single"/>
        </w:rPr>
        <w:t>602.4.4.4 Concealed spaces.</w:t>
      </w:r>
      <w:r w:rsidRPr="00E6472E">
        <w:rPr>
          <w:rFonts w:cs="Arial"/>
          <w:i/>
          <w:szCs w:val="24"/>
          <w:u w:val="single"/>
        </w:rPr>
        <w:t xml:space="preserve"> Concealed spaces shall not contain combustible materials other than building elements and electrical, mechanical, or </w:t>
      </w:r>
      <w:r w:rsidR="005E54CA" w:rsidRPr="00E6472E">
        <w:rPr>
          <w:rFonts w:cs="Arial"/>
          <w:i/>
          <w:szCs w:val="24"/>
          <w:u w:val="single"/>
        </w:rPr>
        <w:t>plumbing</w:t>
      </w:r>
      <w:r w:rsidRPr="00E6472E">
        <w:rPr>
          <w:rFonts w:cs="Arial"/>
          <w:i/>
          <w:szCs w:val="24"/>
          <w:u w:val="single"/>
        </w:rPr>
        <w:t xml:space="preserve"> materials and equipment permitted in plenums in accordance with Section 602 of the California Mechanical Code. Concealed spaces shall comply with applicable provisions of Section 718. Concealed Spaces shall be protected in accordance with one or more of the following:</w:t>
      </w:r>
    </w:p>
    <w:p w:rsidR="000B11F3" w:rsidRPr="00E6472E" w:rsidRDefault="000B11F3" w:rsidP="00852E20">
      <w:pPr>
        <w:autoSpaceDE w:val="0"/>
        <w:autoSpaceDN w:val="0"/>
        <w:adjustRightInd w:val="0"/>
        <w:ind w:left="1440"/>
        <w:rPr>
          <w:rFonts w:cs="Arial"/>
          <w:i/>
          <w:szCs w:val="24"/>
          <w:u w:val="single"/>
        </w:rPr>
      </w:pPr>
    </w:p>
    <w:p w:rsidR="00934297" w:rsidRPr="00E6472E" w:rsidRDefault="00934297" w:rsidP="00454675">
      <w:pPr>
        <w:numPr>
          <w:ilvl w:val="0"/>
          <w:numId w:val="14"/>
        </w:numPr>
        <w:autoSpaceDE w:val="0"/>
        <w:autoSpaceDN w:val="0"/>
        <w:adjustRightInd w:val="0"/>
        <w:rPr>
          <w:rFonts w:cs="Arial"/>
          <w:i/>
          <w:szCs w:val="24"/>
          <w:u w:val="single"/>
        </w:rPr>
      </w:pPr>
      <w:r w:rsidRPr="00E6472E">
        <w:rPr>
          <w:rFonts w:cs="Arial"/>
          <w:i/>
          <w:szCs w:val="24"/>
          <w:u w:val="single"/>
        </w:rPr>
        <w:t>The building shall be sprinklered throughout in accordance with Section 903.3.1.1 and automatic sprinklers shall also be provided in the concealed space.</w:t>
      </w:r>
    </w:p>
    <w:p w:rsidR="00934297" w:rsidRPr="00E6472E" w:rsidRDefault="00934297" w:rsidP="00852E20">
      <w:pPr>
        <w:autoSpaceDE w:val="0"/>
        <w:autoSpaceDN w:val="0"/>
        <w:adjustRightInd w:val="0"/>
        <w:ind w:left="1440"/>
        <w:rPr>
          <w:rFonts w:cs="Arial"/>
          <w:i/>
          <w:szCs w:val="24"/>
          <w:u w:val="single"/>
        </w:rPr>
      </w:pPr>
    </w:p>
    <w:p w:rsidR="00934297" w:rsidRPr="00E6472E" w:rsidRDefault="00934297" w:rsidP="00454675">
      <w:pPr>
        <w:numPr>
          <w:ilvl w:val="0"/>
          <w:numId w:val="14"/>
        </w:numPr>
        <w:autoSpaceDE w:val="0"/>
        <w:autoSpaceDN w:val="0"/>
        <w:adjustRightInd w:val="0"/>
        <w:rPr>
          <w:rFonts w:cs="Arial"/>
          <w:i/>
          <w:szCs w:val="24"/>
          <w:u w:val="single"/>
        </w:rPr>
      </w:pPr>
      <w:r w:rsidRPr="00E6472E">
        <w:rPr>
          <w:rFonts w:cs="Arial"/>
          <w:i/>
          <w:szCs w:val="24"/>
          <w:u w:val="single"/>
        </w:rPr>
        <w:t xml:space="preserve">The concealed space shall be </w:t>
      </w:r>
      <w:proofErr w:type="gramStart"/>
      <w:r w:rsidRPr="00E6472E">
        <w:rPr>
          <w:rFonts w:cs="Arial"/>
          <w:i/>
          <w:szCs w:val="24"/>
          <w:u w:val="single"/>
        </w:rPr>
        <w:t>completely filled</w:t>
      </w:r>
      <w:proofErr w:type="gramEnd"/>
      <w:r w:rsidRPr="00E6472E">
        <w:rPr>
          <w:rFonts w:cs="Arial"/>
          <w:i/>
          <w:szCs w:val="24"/>
          <w:u w:val="single"/>
        </w:rPr>
        <w:t xml:space="preserve"> with noncombustible insulation.</w:t>
      </w:r>
    </w:p>
    <w:p w:rsidR="00934297" w:rsidRPr="00E6472E" w:rsidRDefault="00934297" w:rsidP="00852E20">
      <w:pPr>
        <w:autoSpaceDE w:val="0"/>
        <w:autoSpaceDN w:val="0"/>
        <w:adjustRightInd w:val="0"/>
        <w:ind w:left="1440"/>
        <w:rPr>
          <w:rFonts w:cs="Arial"/>
          <w:i/>
          <w:szCs w:val="24"/>
          <w:u w:val="single"/>
        </w:rPr>
      </w:pPr>
    </w:p>
    <w:p w:rsidR="00934297" w:rsidRPr="00E6472E" w:rsidRDefault="00934297" w:rsidP="00454675">
      <w:pPr>
        <w:numPr>
          <w:ilvl w:val="0"/>
          <w:numId w:val="14"/>
        </w:numPr>
        <w:autoSpaceDE w:val="0"/>
        <w:autoSpaceDN w:val="0"/>
        <w:adjustRightInd w:val="0"/>
        <w:rPr>
          <w:rFonts w:cs="Arial"/>
          <w:i/>
          <w:szCs w:val="24"/>
          <w:u w:val="single"/>
        </w:rPr>
      </w:pPr>
      <w:r w:rsidRPr="00E6472E">
        <w:rPr>
          <w:rFonts w:cs="Arial"/>
          <w:i/>
          <w:szCs w:val="24"/>
          <w:u w:val="single"/>
        </w:rPr>
        <w:t>Surfaces within the concealed space shall be fully sheathed with not less than 5/8-inch Type X gypsum board.</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i/>
          <w:szCs w:val="24"/>
          <w:u w:val="single"/>
        </w:rPr>
        <w:lastRenderedPageBreak/>
        <w:t>Exception:</w:t>
      </w:r>
      <w:r w:rsidRPr="00E6472E">
        <w:rPr>
          <w:rFonts w:cs="Arial"/>
          <w:i/>
          <w:szCs w:val="24"/>
          <w:u w:val="single"/>
        </w:rPr>
        <w:t xml:space="preserve"> concealed spaces within interior walls and partitions with a one hour or greater fire resistance rating complying with Section 2304.11.2.2, shall not require additional protection.</w:t>
      </w:r>
    </w:p>
    <w:p w:rsidR="006609B1" w:rsidRPr="00E6472E" w:rsidRDefault="006609B1" w:rsidP="00852E20">
      <w:pPr>
        <w:jc w:val="center"/>
        <w:rPr>
          <w:rFonts w:cs="Arial"/>
          <w:b/>
          <w:snapToGrid/>
        </w:rPr>
      </w:pPr>
    </w:p>
    <w:p w:rsidR="006609B1" w:rsidRPr="00E6472E" w:rsidRDefault="006609B1"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6609B1" w:rsidRPr="00E6472E" w:rsidRDefault="006609B1"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6609B1" w:rsidRPr="00E6472E" w:rsidRDefault="00E24CB4" w:rsidP="00852E20">
      <w:pPr>
        <w:autoSpaceDE w:val="0"/>
        <w:autoSpaceDN w:val="0"/>
        <w:adjustRightInd w:val="0"/>
        <w:ind w:left="720"/>
        <w:rPr>
          <w:rFonts w:cs="Arial"/>
          <w:bCs/>
          <w:szCs w:val="24"/>
        </w:rPr>
      </w:pPr>
      <w:r w:rsidRPr="00E6472E">
        <w:rPr>
          <w:rFonts w:cs="Arial"/>
          <w:bCs/>
          <w:szCs w:val="24"/>
        </w:rPr>
        <w:t>110.3.12</w:t>
      </w:r>
      <w:r w:rsidR="006609B1"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6609B1"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autoSpaceDE w:val="0"/>
        <w:autoSpaceDN w:val="0"/>
        <w:adjustRightInd w:val="0"/>
        <w:rPr>
          <w:rFonts w:cs="Arial"/>
          <w:bCs/>
          <w:szCs w:val="24"/>
        </w:rPr>
      </w:pPr>
    </w:p>
    <w:p w:rsidR="00934297" w:rsidRPr="00E6472E" w:rsidRDefault="00934297" w:rsidP="00852E20">
      <w:pPr>
        <w:rPr>
          <w:rFonts w:cs="Arial"/>
          <w:b/>
          <w:snapToGrid/>
          <w:szCs w:val="24"/>
        </w:rPr>
      </w:pPr>
    </w:p>
    <w:p w:rsidR="00227BC0" w:rsidRPr="00E6472E" w:rsidRDefault="00227BC0" w:rsidP="00852E20">
      <w:pPr>
        <w:jc w:val="center"/>
        <w:rPr>
          <w:b/>
          <w:snapToGrid/>
        </w:rPr>
      </w:pPr>
      <w:r w:rsidRPr="00E6472E">
        <w:rPr>
          <w:b/>
          <w:snapToGrid/>
        </w:rPr>
        <w:t>CHAPTER 7</w:t>
      </w:r>
    </w:p>
    <w:p w:rsidR="00227BC0" w:rsidRPr="00E6472E" w:rsidRDefault="00227BC0" w:rsidP="00852E20">
      <w:pPr>
        <w:jc w:val="center"/>
        <w:rPr>
          <w:b/>
          <w:snapToGrid/>
        </w:rPr>
      </w:pPr>
      <w:r w:rsidRPr="00E6472E">
        <w:rPr>
          <w:b/>
          <w:snapToGrid/>
        </w:rPr>
        <w:t>FIRE AND SMOKE PROTECTION FEATURES</w:t>
      </w:r>
    </w:p>
    <w:p w:rsidR="00227BC0" w:rsidRPr="00E6472E" w:rsidRDefault="00227BC0" w:rsidP="00852E20">
      <w:pPr>
        <w:jc w:val="center"/>
        <w:rPr>
          <w:rFonts w:cs="Arial"/>
          <w:b/>
          <w:snapToGrid/>
          <w:szCs w:val="24"/>
        </w:rPr>
      </w:pPr>
    </w:p>
    <w:p w:rsidR="00227BC0" w:rsidRPr="00E6472E" w:rsidRDefault="00227BC0" w:rsidP="00852E20">
      <w:pPr>
        <w:jc w:val="center"/>
        <w:rPr>
          <w:b/>
          <w:snapToGrid/>
        </w:rPr>
      </w:pPr>
      <w:r w:rsidRPr="00E6472E">
        <w:rPr>
          <w:b/>
          <w:snapToGrid/>
        </w:rPr>
        <w:t>SECTION 703</w:t>
      </w:r>
    </w:p>
    <w:p w:rsidR="00227BC0" w:rsidRPr="00E6472E" w:rsidRDefault="00227BC0" w:rsidP="00852E20">
      <w:pPr>
        <w:jc w:val="center"/>
        <w:rPr>
          <w:rFonts w:cs="Arial"/>
          <w:b/>
          <w:bCs/>
          <w:snapToGrid/>
          <w:szCs w:val="24"/>
        </w:rPr>
      </w:pPr>
      <w:r w:rsidRPr="00E6472E">
        <w:rPr>
          <w:rFonts w:cs="Arial"/>
          <w:b/>
          <w:bCs/>
          <w:snapToGrid/>
          <w:szCs w:val="24"/>
        </w:rPr>
        <w:t>FIRE-RESISTANCE RATINGS AND FIRE TESTS</w:t>
      </w:r>
    </w:p>
    <w:p w:rsidR="00F83CDB" w:rsidRPr="00E6472E" w:rsidRDefault="00F83CDB" w:rsidP="00852E20">
      <w:pPr>
        <w:jc w:val="center"/>
        <w:rPr>
          <w:rFonts w:cs="Arial"/>
        </w:rPr>
      </w:pPr>
    </w:p>
    <w:p w:rsidR="00D26C9B" w:rsidRPr="00E6472E" w:rsidRDefault="00D26C9B" w:rsidP="00852E20">
      <w:pPr>
        <w:pStyle w:val="Heading1"/>
      </w:pPr>
      <w:r w:rsidRPr="00E6472E">
        <w:t>Item: [SFM 01/19-7-1]</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[703, FIRE-RESISTANCE RATINGS AND FIRE TESTS]</w:t>
      </w:r>
    </w:p>
    <w:p w:rsidR="00D26C9B" w:rsidRPr="00E6472E" w:rsidRDefault="00D26C9B" w:rsidP="00852E20">
      <w:pPr>
        <w:rPr>
          <w:rFonts w:cs="Arial"/>
          <w:b/>
        </w:rPr>
      </w:pPr>
      <w:r w:rsidRPr="00E6472E">
        <w:rPr>
          <w:rFonts w:cs="Arial"/>
          <w:b/>
        </w:rPr>
        <w:t>Express Terms:</w:t>
      </w:r>
    </w:p>
    <w:p w:rsidR="00D26C9B" w:rsidRPr="00E6472E" w:rsidRDefault="00D26C9B" w:rsidP="00852E20">
      <w:pPr>
        <w:jc w:val="center"/>
        <w:rPr>
          <w:rFonts w:cs="Arial"/>
        </w:rPr>
      </w:pPr>
    </w:p>
    <w:p w:rsidR="00227BC0" w:rsidRPr="00E6472E" w:rsidRDefault="00D26C9B" w:rsidP="00852E20">
      <w:pPr>
        <w:pStyle w:val="Heading2"/>
      </w:pPr>
      <w:r w:rsidRPr="00E6472E">
        <w:t>[</w:t>
      </w:r>
      <w:r w:rsidR="00227BC0" w:rsidRPr="00E6472E">
        <w:t xml:space="preserve">Section: </w:t>
      </w:r>
      <w:r w:rsidR="00FE59FF" w:rsidRPr="00E6472E">
        <w:t>703.8 (New)</w:t>
      </w:r>
      <w:r w:rsidRPr="00E6472E">
        <w:t>]</w:t>
      </w:r>
    </w:p>
    <w:p w:rsidR="00F83CDB" w:rsidRPr="00E6472E" w:rsidRDefault="00F83CDB" w:rsidP="00852E20">
      <w:pPr>
        <w:rPr>
          <w:rFonts w:cs="Arial"/>
          <w:b/>
          <w:snapToGrid/>
          <w:szCs w:val="24"/>
        </w:rPr>
      </w:pPr>
    </w:p>
    <w:p w:rsidR="00227BC0" w:rsidRPr="00E6472E" w:rsidRDefault="00227BC0" w:rsidP="00852E20">
      <w:pPr>
        <w:autoSpaceDE w:val="0"/>
        <w:autoSpaceDN w:val="0"/>
        <w:adjustRightInd w:val="0"/>
        <w:rPr>
          <w:rFonts w:cs="Arial"/>
          <w:i/>
          <w:szCs w:val="24"/>
          <w:u w:val="single"/>
        </w:rPr>
      </w:pPr>
      <w:r w:rsidRPr="00E6472E">
        <w:rPr>
          <w:rFonts w:cs="Arial"/>
          <w:b/>
          <w:i/>
          <w:szCs w:val="24"/>
          <w:u w:val="single"/>
        </w:rPr>
        <w:t>703.8 Determination of noncombustible protection time contribution.</w:t>
      </w:r>
      <w:r w:rsidRPr="00E6472E">
        <w:rPr>
          <w:rFonts w:cs="Arial"/>
          <w:i/>
          <w:szCs w:val="24"/>
          <w:u w:val="single"/>
        </w:rPr>
        <w:t xml:space="preserve">  The time, in </w:t>
      </w:r>
      <w:r w:rsidRPr="00E6472E">
        <w:rPr>
          <w:rFonts w:cs="Arial"/>
          <w:i/>
          <w:szCs w:val="24"/>
          <w:u w:val="single"/>
        </w:rPr>
        <w:lastRenderedPageBreak/>
        <w:t>minutes, contributed to the fire resistance rating by the noncombustible protection of mass timber building elements, components, or assemblies, shall be established through a comparison of assemblies tested using procedures set forth in ASTM E 119 or UL 263. The test assemblies shall be identical in construction, loading, and materials, other than the noncombustible protection. The two test assemblies shall be tested to the same criteria of structural failure.</w:t>
      </w:r>
    </w:p>
    <w:p w:rsidR="00227BC0" w:rsidRPr="00E6472E" w:rsidRDefault="00227BC0" w:rsidP="00454675">
      <w:pPr>
        <w:numPr>
          <w:ilvl w:val="0"/>
          <w:numId w:val="15"/>
        </w:numPr>
        <w:spacing w:before="120" w:after="120"/>
        <w:ind w:right="720"/>
        <w:rPr>
          <w:rFonts w:cs="Arial"/>
          <w:i/>
          <w:szCs w:val="24"/>
          <w:u w:val="single"/>
        </w:rPr>
      </w:pPr>
      <w:r w:rsidRPr="00E6472E">
        <w:rPr>
          <w:rFonts w:cs="Arial"/>
          <w:i/>
          <w:szCs w:val="24"/>
          <w:u w:val="single"/>
        </w:rPr>
        <w:t>Test Assembly 1 shall be without protection.</w:t>
      </w:r>
    </w:p>
    <w:p w:rsidR="00227BC0" w:rsidRPr="00E6472E" w:rsidRDefault="00227BC0" w:rsidP="00852E20">
      <w:pPr>
        <w:spacing w:before="120" w:after="120"/>
        <w:ind w:left="720" w:right="720"/>
        <w:rPr>
          <w:rFonts w:cs="Arial"/>
          <w:i/>
          <w:szCs w:val="24"/>
          <w:u w:val="single"/>
        </w:rPr>
      </w:pPr>
    </w:p>
    <w:p w:rsidR="00227BC0" w:rsidRPr="00E6472E" w:rsidRDefault="00227BC0" w:rsidP="00454675">
      <w:pPr>
        <w:numPr>
          <w:ilvl w:val="0"/>
          <w:numId w:val="15"/>
        </w:numPr>
        <w:spacing w:before="120" w:after="120"/>
        <w:ind w:right="720"/>
        <w:rPr>
          <w:rFonts w:cs="Arial"/>
          <w:i/>
          <w:szCs w:val="24"/>
          <w:u w:val="single"/>
        </w:rPr>
      </w:pPr>
      <w:r w:rsidRPr="00E6472E">
        <w:rPr>
          <w:rFonts w:cs="Arial"/>
          <w:i/>
          <w:szCs w:val="24"/>
          <w:u w:val="single"/>
        </w:rPr>
        <w:t>Test Assembly 2 shall include the representative noncombustible protection. The protection shall be fully defined in terms of configuration details, attachment details, joint sealing details, accessories and all other relevant details.</w:t>
      </w:r>
    </w:p>
    <w:p w:rsidR="00227BC0" w:rsidRPr="00E6472E" w:rsidRDefault="00227BC0" w:rsidP="00852E20">
      <w:pPr>
        <w:spacing w:before="120" w:after="120"/>
        <w:ind w:left="720" w:right="720"/>
        <w:rPr>
          <w:rFonts w:cs="Arial"/>
          <w:i/>
          <w:szCs w:val="24"/>
          <w:u w:val="single"/>
        </w:rPr>
      </w:pPr>
    </w:p>
    <w:p w:rsidR="00227BC0" w:rsidRPr="00E6472E" w:rsidRDefault="00227BC0" w:rsidP="00852E20">
      <w:pPr>
        <w:spacing w:before="120" w:after="120"/>
        <w:ind w:right="720"/>
        <w:rPr>
          <w:rFonts w:cs="Arial"/>
          <w:i/>
          <w:szCs w:val="24"/>
          <w:u w:val="single"/>
        </w:rPr>
      </w:pPr>
      <w:r w:rsidRPr="00E6472E">
        <w:rPr>
          <w:rFonts w:cs="Arial"/>
          <w:i/>
          <w:szCs w:val="24"/>
          <w:u w:val="single"/>
        </w:rPr>
        <w:t>The noncombustible protection time contribution shall be determined by subtracting the fire resistance time, in minutes, of Test Assembly 1 from the fire resistance time, in minutes, of Test Assembly 2.</w:t>
      </w:r>
    </w:p>
    <w:p w:rsidR="00F83CDB" w:rsidRPr="00E6472E" w:rsidRDefault="00F83CDB" w:rsidP="00852E20">
      <w:pPr>
        <w:pStyle w:val="BodyText"/>
        <w:rPr>
          <w:b w:val="0"/>
          <w:i/>
        </w:rPr>
      </w:pPr>
    </w:p>
    <w:p w:rsidR="00D26C9B" w:rsidRPr="00E6472E" w:rsidRDefault="00D26C9B" w:rsidP="00852E20">
      <w:pPr>
        <w:pStyle w:val="Heading1"/>
      </w:pPr>
      <w:r w:rsidRPr="00E6472E">
        <w:t>Item: [SFM 01/19-7-2]</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[703, FIRE-RESISTANCE RATINGS AND FIRE TESTS]</w:t>
      </w:r>
    </w:p>
    <w:p w:rsidR="00D26C9B" w:rsidRPr="00E6472E" w:rsidRDefault="00D26C9B" w:rsidP="00852E20">
      <w:pPr>
        <w:rPr>
          <w:rFonts w:cs="Arial"/>
          <w:b/>
        </w:rPr>
      </w:pPr>
      <w:r w:rsidRPr="00E6472E">
        <w:rPr>
          <w:rFonts w:cs="Arial"/>
          <w:b/>
        </w:rPr>
        <w:t>Express Terms:</w:t>
      </w:r>
    </w:p>
    <w:p w:rsidR="00D26C9B" w:rsidRPr="00E6472E" w:rsidRDefault="00D26C9B" w:rsidP="00852E20">
      <w:pPr>
        <w:pStyle w:val="BodyText"/>
        <w:rPr>
          <w:b w:val="0"/>
          <w:i/>
        </w:rPr>
      </w:pPr>
    </w:p>
    <w:p w:rsidR="00FE59FF" w:rsidRPr="00E6472E" w:rsidRDefault="00D26C9B" w:rsidP="00852E20">
      <w:pPr>
        <w:pStyle w:val="Heading2"/>
      </w:pPr>
      <w:r w:rsidRPr="00E6472E">
        <w:t>[</w:t>
      </w:r>
      <w:r w:rsidR="00FE59FF" w:rsidRPr="00E6472E">
        <w:t>Section: 703.9 (New)</w:t>
      </w:r>
      <w:r w:rsidRPr="00E6472E">
        <w:t>]</w:t>
      </w:r>
    </w:p>
    <w:p w:rsidR="00FE59FF" w:rsidRPr="00E6472E" w:rsidRDefault="00FE59FF" w:rsidP="00852E20">
      <w:pPr>
        <w:pStyle w:val="BodyText"/>
        <w:rPr>
          <w:b w:val="0"/>
          <w:i/>
        </w:rPr>
      </w:pPr>
    </w:p>
    <w:p w:rsidR="00F83CDB" w:rsidRPr="00E6472E" w:rsidRDefault="00F83CDB" w:rsidP="00852E20">
      <w:pPr>
        <w:pStyle w:val="BodyText"/>
        <w:rPr>
          <w:b w:val="0"/>
          <w:i/>
          <w:sz w:val="24"/>
          <w:szCs w:val="24"/>
        </w:rPr>
      </w:pPr>
      <w:r w:rsidRPr="00E6472E">
        <w:rPr>
          <w:i/>
          <w:sz w:val="24"/>
          <w:szCs w:val="24"/>
        </w:rPr>
        <w:t>703.9 Sealing of adjacent mass timber elements.</w:t>
      </w:r>
      <w:r w:rsidRPr="00E6472E">
        <w:rPr>
          <w:b w:val="0"/>
          <w:i/>
          <w:sz w:val="24"/>
          <w:szCs w:val="24"/>
        </w:rPr>
        <w:t xml:space="preserve"> In buildings of Type IVA, </w:t>
      </w:r>
      <w:proofErr w:type="spellStart"/>
      <w:r w:rsidRPr="00E6472E">
        <w:rPr>
          <w:b w:val="0"/>
          <w:i/>
          <w:sz w:val="24"/>
          <w:szCs w:val="24"/>
        </w:rPr>
        <w:t>IVB</w:t>
      </w:r>
      <w:proofErr w:type="spellEnd"/>
      <w:r w:rsidRPr="00E6472E">
        <w:rPr>
          <w:b w:val="0"/>
          <w:i/>
          <w:sz w:val="24"/>
          <w:szCs w:val="24"/>
        </w:rPr>
        <w:t xml:space="preserve">, and </w:t>
      </w:r>
      <w:proofErr w:type="spellStart"/>
      <w:r w:rsidRPr="00E6472E">
        <w:rPr>
          <w:b w:val="0"/>
          <w:i/>
          <w:sz w:val="24"/>
          <w:szCs w:val="24"/>
        </w:rPr>
        <w:t>IVC</w:t>
      </w:r>
      <w:proofErr w:type="spellEnd"/>
      <w:r w:rsidRPr="00E6472E">
        <w:rPr>
          <w:b w:val="0"/>
          <w:i/>
          <w:sz w:val="24"/>
          <w:szCs w:val="24"/>
        </w:rPr>
        <w:t xml:space="preserve"> construction, sealant or adhesive shall be provided to resist the passage of air in the following locations:</w:t>
      </w:r>
    </w:p>
    <w:p w:rsidR="00407D75" w:rsidRPr="00E6472E" w:rsidRDefault="00407D75" w:rsidP="00852E20">
      <w:pPr>
        <w:pStyle w:val="BodyText"/>
        <w:ind w:left="720"/>
        <w:rPr>
          <w:b w:val="0"/>
          <w:i/>
          <w:sz w:val="24"/>
          <w:szCs w:val="24"/>
        </w:rPr>
      </w:pPr>
    </w:p>
    <w:p w:rsidR="00F83CDB" w:rsidRPr="00E6472E" w:rsidRDefault="00F83CDB" w:rsidP="00454675">
      <w:pPr>
        <w:pStyle w:val="BodyText"/>
        <w:numPr>
          <w:ilvl w:val="0"/>
          <w:numId w:val="16"/>
        </w:numPr>
        <w:rPr>
          <w:b w:val="0"/>
          <w:i/>
          <w:sz w:val="24"/>
          <w:szCs w:val="24"/>
        </w:rPr>
      </w:pPr>
      <w:r w:rsidRPr="00E6472E">
        <w:rPr>
          <w:b w:val="0"/>
          <w:i/>
          <w:sz w:val="24"/>
          <w:szCs w:val="24"/>
        </w:rPr>
        <w:t>At abutting edges and intersections of mass timber building elements required to be fire resistance-rated</w:t>
      </w:r>
    </w:p>
    <w:p w:rsidR="00F83CDB" w:rsidRPr="00E6472E" w:rsidRDefault="00F83CDB" w:rsidP="00852E20">
      <w:pPr>
        <w:pStyle w:val="BodyText"/>
        <w:rPr>
          <w:b w:val="0"/>
          <w:sz w:val="24"/>
          <w:szCs w:val="24"/>
        </w:rPr>
      </w:pPr>
    </w:p>
    <w:p w:rsidR="00F83CDB" w:rsidRPr="00E6472E" w:rsidRDefault="00F83CDB" w:rsidP="00454675">
      <w:pPr>
        <w:pStyle w:val="BodyText"/>
        <w:numPr>
          <w:ilvl w:val="0"/>
          <w:numId w:val="16"/>
        </w:numPr>
        <w:rPr>
          <w:b w:val="0"/>
          <w:i/>
          <w:sz w:val="24"/>
          <w:szCs w:val="24"/>
        </w:rPr>
      </w:pPr>
      <w:r w:rsidRPr="00E6472E">
        <w:rPr>
          <w:b w:val="0"/>
          <w:i/>
          <w:sz w:val="24"/>
          <w:szCs w:val="24"/>
        </w:rPr>
        <w:t>At abutting intersections of mass timber building elements and building elements of other materials where both are required to be fire resistance-rated.</w:t>
      </w:r>
    </w:p>
    <w:p w:rsidR="00F83CDB" w:rsidRPr="00E6472E" w:rsidRDefault="00F83CDB" w:rsidP="00852E20">
      <w:pPr>
        <w:pStyle w:val="BodyText"/>
        <w:rPr>
          <w:b w:val="0"/>
          <w:sz w:val="24"/>
          <w:szCs w:val="24"/>
        </w:rPr>
      </w:pPr>
    </w:p>
    <w:p w:rsidR="00F83CDB" w:rsidRPr="00E6472E" w:rsidRDefault="00F83CDB" w:rsidP="00852E20">
      <w:pPr>
        <w:pStyle w:val="BodyText"/>
        <w:rPr>
          <w:b w:val="0"/>
          <w:i/>
          <w:sz w:val="24"/>
          <w:szCs w:val="24"/>
        </w:rPr>
      </w:pPr>
      <w:r w:rsidRPr="00E6472E">
        <w:rPr>
          <w:b w:val="0"/>
          <w:i/>
          <w:sz w:val="24"/>
          <w:szCs w:val="24"/>
        </w:rPr>
        <w:t>Sealants shall meet the requirements of ASTM C920. Adhesives shall meet the requirements of ASTM D3498.</w:t>
      </w:r>
    </w:p>
    <w:p w:rsidR="00F83CDB" w:rsidRPr="00E6472E" w:rsidRDefault="00F83CDB" w:rsidP="00852E20">
      <w:pPr>
        <w:pStyle w:val="BodyText"/>
        <w:ind w:left="720"/>
        <w:rPr>
          <w:b w:val="0"/>
          <w:i/>
          <w:sz w:val="24"/>
          <w:szCs w:val="24"/>
        </w:rPr>
      </w:pPr>
    </w:p>
    <w:p w:rsidR="00F83CDB" w:rsidRPr="00E6472E" w:rsidRDefault="00F83CDB" w:rsidP="00852E20">
      <w:pPr>
        <w:pStyle w:val="BodyText"/>
        <w:ind w:left="720"/>
        <w:rPr>
          <w:b w:val="0"/>
          <w:i/>
          <w:sz w:val="24"/>
          <w:szCs w:val="24"/>
        </w:rPr>
      </w:pPr>
      <w:r w:rsidRPr="00E6472E">
        <w:rPr>
          <w:i/>
          <w:sz w:val="24"/>
          <w:szCs w:val="24"/>
        </w:rPr>
        <w:t>Exception:</w:t>
      </w:r>
      <w:r w:rsidRPr="00E6472E">
        <w:rPr>
          <w:b w:val="0"/>
          <w:i/>
          <w:sz w:val="24"/>
          <w:szCs w:val="24"/>
        </w:rPr>
        <w:t xml:space="preserve">  Sealants or adhesives need not be provided where they are not a required component of a tested fire resistance-rated assembly.</w:t>
      </w:r>
    </w:p>
    <w:p w:rsidR="00227BC0" w:rsidRPr="00E6472E" w:rsidRDefault="00227BC0" w:rsidP="00852E20">
      <w:pPr>
        <w:jc w:val="center"/>
        <w:rPr>
          <w:rFonts w:cs="Arial"/>
          <w:b/>
          <w:snapToGrid/>
        </w:rPr>
      </w:pP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4101B" w:rsidRPr="00E6472E" w:rsidRDefault="00E24CB4" w:rsidP="00852E20">
      <w:pPr>
        <w:autoSpaceDE w:val="0"/>
        <w:autoSpaceDN w:val="0"/>
        <w:adjustRightInd w:val="0"/>
        <w:ind w:left="720"/>
        <w:rPr>
          <w:rFonts w:cs="Arial"/>
          <w:bCs/>
          <w:szCs w:val="24"/>
        </w:rPr>
      </w:pPr>
      <w:r w:rsidRPr="00E6472E">
        <w:rPr>
          <w:rFonts w:cs="Arial"/>
          <w:bCs/>
          <w:szCs w:val="24"/>
        </w:rPr>
        <w:t>110.3.12</w:t>
      </w:r>
      <w:r w:rsidR="0044101B" w:rsidRPr="00E6472E">
        <w:rPr>
          <w:rFonts w:cs="Arial"/>
          <w:bCs/>
          <w:szCs w:val="24"/>
        </w:rPr>
        <w:t xml:space="preserve"> (New), 202, 403.3.2, TABLE 504.3, TABLE 504.4, TABLE 506.2, 508.4.4.1, 509.4.1.1 (New), TABLE 601, TABLE 602, 602.4, 602.4.1 (New), 602.4.1.1 (New), 602.4.1.2 (New), 602.4.1.2.1 (New), 602.4.1.3 (New), 602.4.1.4 </w:t>
      </w:r>
      <w:r w:rsidR="0044101B" w:rsidRPr="00E6472E">
        <w:rPr>
          <w:rFonts w:cs="Arial"/>
          <w:bCs/>
          <w:szCs w:val="24"/>
        </w:rPr>
        <w:lastRenderedPageBreak/>
        <w:t xml:space="preserve">(New),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44101B" w:rsidRPr="00E6472E">
        <w:rPr>
          <w:rFonts w:cs="Arial"/>
          <w:bCs/>
          <w:szCs w:val="24"/>
        </w:rPr>
        <w:t>ASTM D3498-03 (2011) (New), D102.2.5</w:t>
      </w:r>
    </w:p>
    <w:p w:rsidR="005B5AC8" w:rsidRPr="00E6472E" w:rsidRDefault="005B5AC8" w:rsidP="00852E20">
      <w:pPr>
        <w:widowControl/>
        <w:autoSpaceDE w:val="0"/>
        <w:autoSpaceDN w:val="0"/>
        <w:adjustRightInd w:val="0"/>
        <w:rPr>
          <w:rFonts w:ascii="Helvetica-Bold" w:hAnsi="Helvetica-Bold" w:cs="Helvetica-Bold"/>
          <w:b/>
          <w:bCs/>
          <w:snapToGrid/>
          <w:sz w:val="20"/>
        </w:rPr>
      </w:pPr>
    </w:p>
    <w:p w:rsidR="00B45F72" w:rsidRPr="00E6472E" w:rsidRDefault="00B45F72" w:rsidP="00852E20">
      <w:pPr>
        <w:jc w:val="center"/>
        <w:rPr>
          <w:b/>
          <w:snapToGrid/>
        </w:rPr>
      </w:pPr>
      <w:r w:rsidRPr="00E6472E">
        <w:rPr>
          <w:b/>
          <w:snapToGrid/>
        </w:rPr>
        <w:t>SECTION 707</w:t>
      </w:r>
    </w:p>
    <w:p w:rsidR="00B45F72" w:rsidRPr="00E6472E" w:rsidRDefault="00B45F72" w:rsidP="00852E20">
      <w:pPr>
        <w:jc w:val="center"/>
        <w:rPr>
          <w:rFonts w:cs="Arial"/>
          <w:b/>
          <w:bCs/>
          <w:snapToGrid/>
          <w:szCs w:val="24"/>
        </w:rPr>
      </w:pPr>
      <w:r w:rsidRPr="00E6472E">
        <w:rPr>
          <w:rFonts w:cs="Arial"/>
          <w:b/>
          <w:bCs/>
          <w:snapToGrid/>
          <w:szCs w:val="24"/>
        </w:rPr>
        <w:t>FIRE BARRIERS</w:t>
      </w:r>
    </w:p>
    <w:p w:rsidR="00D26C9B" w:rsidRPr="00E6472E" w:rsidRDefault="00D26C9B" w:rsidP="00852E20">
      <w:pPr>
        <w:jc w:val="center"/>
        <w:rPr>
          <w:rFonts w:cs="Arial"/>
          <w:b/>
          <w:bCs/>
          <w:snapToGrid/>
          <w:szCs w:val="24"/>
        </w:rPr>
      </w:pPr>
    </w:p>
    <w:p w:rsidR="00D26C9B" w:rsidRPr="00E6472E" w:rsidRDefault="00D26C9B" w:rsidP="00852E20">
      <w:pPr>
        <w:pStyle w:val="Heading1"/>
      </w:pPr>
      <w:r w:rsidRPr="00E6472E">
        <w:t>Item: [SFM 01/19-7-3]</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[707, FIRE BARRIERS]</w:t>
      </w:r>
    </w:p>
    <w:p w:rsidR="00D26C9B" w:rsidRPr="00E6472E" w:rsidRDefault="00D26C9B" w:rsidP="00852E20">
      <w:pPr>
        <w:rPr>
          <w:rFonts w:cs="Arial"/>
          <w:b/>
        </w:rPr>
      </w:pPr>
      <w:r w:rsidRPr="00E6472E">
        <w:rPr>
          <w:rFonts w:cs="Arial"/>
          <w:b/>
        </w:rPr>
        <w:t>Express Terms:</w:t>
      </w:r>
    </w:p>
    <w:p w:rsidR="00B45F72" w:rsidRPr="00E6472E" w:rsidRDefault="00B45F72" w:rsidP="00852E20">
      <w:pPr>
        <w:widowControl/>
        <w:autoSpaceDE w:val="0"/>
        <w:autoSpaceDN w:val="0"/>
        <w:adjustRightInd w:val="0"/>
        <w:rPr>
          <w:rFonts w:cs="Arial"/>
          <w:b/>
          <w:bCs/>
          <w:snapToGrid/>
          <w:szCs w:val="24"/>
        </w:rPr>
      </w:pPr>
    </w:p>
    <w:p w:rsidR="007F5FF0" w:rsidRPr="00E6472E" w:rsidRDefault="00D26C9B" w:rsidP="00852E20">
      <w:pPr>
        <w:pStyle w:val="Heading2"/>
      </w:pPr>
      <w:r w:rsidRPr="00E6472E">
        <w:t>[</w:t>
      </w:r>
      <w:r w:rsidR="007F5FF0" w:rsidRPr="00E6472E">
        <w:t>Section: 707.4</w:t>
      </w:r>
      <w:r w:rsidRPr="00E6472E">
        <w:t>]</w:t>
      </w:r>
    </w:p>
    <w:p w:rsidR="007F5FF0" w:rsidRPr="00E6472E" w:rsidRDefault="007F5FF0" w:rsidP="00852E20">
      <w:pPr>
        <w:widowControl/>
        <w:autoSpaceDE w:val="0"/>
        <w:autoSpaceDN w:val="0"/>
        <w:adjustRightInd w:val="0"/>
        <w:rPr>
          <w:rFonts w:cs="Arial"/>
          <w:b/>
          <w:bCs/>
          <w:snapToGrid/>
          <w:szCs w:val="24"/>
        </w:rPr>
      </w:pPr>
    </w:p>
    <w:p w:rsidR="00AE2392" w:rsidRPr="00E6472E" w:rsidRDefault="00AE2392" w:rsidP="00852E20">
      <w:pPr>
        <w:widowControl/>
        <w:autoSpaceDE w:val="0"/>
        <w:autoSpaceDN w:val="0"/>
        <w:adjustRightInd w:val="0"/>
        <w:rPr>
          <w:rFonts w:cs="Arial"/>
          <w:snapToGrid/>
          <w:szCs w:val="24"/>
        </w:rPr>
      </w:pPr>
      <w:r w:rsidRPr="00E6472E">
        <w:rPr>
          <w:rFonts w:cs="Arial"/>
          <w:b/>
          <w:bCs/>
          <w:snapToGrid/>
          <w:szCs w:val="24"/>
        </w:rPr>
        <w:t xml:space="preserve">707.4 Exterior walls. </w:t>
      </w:r>
      <w:r w:rsidRPr="00E6472E">
        <w:rPr>
          <w:rFonts w:cs="Arial"/>
          <w:snapToGrid/>
          <w:szCs w:val="24"/>
        </w:rPr>
        <w:t>Where exterior walls serve as a part of a required fire-resistance rated shaft or stairway or ramp enclosure, or separation, such walls shall comply with the requirements of Section 705 for exterior walls and the fire-resistance-rated enclosure or separation requirements shall not apply.</w:t>
      </w:r>
    </w:p>
    <w:p w:rsidR="00AE2392" w:rsidRPr="00E6472E" w:rsidRDefault="00AE2392" w:rsidP="00852E20">
      <w:pPr>
        <w:widowControl/>
        <w:autoSpaceDE w:val="0"/>
        <w:autoSpaceDN w:val="0"/>
        <w:adjustRightInd w:val="0"/>
        <w:rPr>
          <w:rFonts w:cs="Arial"/>
          <w:b/>
          <w:bCs/>
          <w:snapToGrid/>
          <w:szCs w:val="24"/>
        </w:rPr>
      </w:pPr>
    </w:p>
    <w:p w:rsidR="00AE2392" w:rsidRPr="00E6472E" w:rsidRDefault="00AE2392" w:rsidP="00852E20">
      <w:pPr>
        <w:widowControl/>
        <w:autoSpaceDE w:val="0"/>
        <w:autoSpaceDN w:val="0"/>
        <w:adjustRightInd w:val="0"/>
        <w:ind w:firstLine="720"/>
        <w:rPr>
          <w:rFonts w:cs="Arial"/>
          <w:b/>
          <w:bCs/>
          <w:snapToGrid/>
          <w:szCs w:val="24"/>
        </w:rPr>
      </w:pPr>
      <w:r w:rsidRPr="00E6472E">
        <w:rPr>
          <w:rFonts w:cs="Arial"/>
          <w:b/>
          <w:bCs/>
          <w:snapToGrid/>
          <w:szCs w:val="24"/>
        </w:rPr>
        <w:t>Exception</w:t>
      </w:r>
      <w:r w:rsidRPr="00E6472E">
        <w:rPr>
          <w:rFonts w:cs="Arial"/>
          <w:b/>
          <w:bCs/>
          <w:i/>
          <w:snapToGrid/>
          <w:szCs w:val="24"/>
          <w:u w:val="single"/>
        </w:rPr>
        <w:t>s</w:t>
      </w:r>
      <w:r w:rsidRPr="00E6472E">
        <w:rPr>
          <w:rFonts w:cs="Arial"/>
          <w:b/>
          <w:bCs/>
          <w:snapToGrid/>
          <w:szCs w:val="24"/>
        </w:rPr>
        <w:t>:</w:t>
      </w:r>
    </w:p>
    <w:p w:rsidR="00AE2392" w:rsidRPr="00E6472E" w:rsidRDefault="00AE2392" w:rsidP="00852E20">
      <w:pPr>
        <w:widowControl/>
        <w:autoSpaceDE w:val="0"/>
        <w:autoSpaceDN w:val="0"/>
        <w:adjustRightInd w:val="0"/>
        <w:ind w:left="1440"/>
        <w:rPr>
          <w:rFonts w:cs="Arial"/>
          <w:snapToGrid/>
          <w:szCs w:val="24"/>
        </w:rPr>
      </w:pPr>
      <w:r w:rsidRPr="00E6472E">
        <w:rPr>
          <w:rFonts w:cs="Arial"/>
          <w:snapToGrid/>
          <w:szCs w:val="24"/>
        </w:rPr>
        <w:t xml:space="preserve">1. Exterior walls required to be </w:t>
      </w:r>
      <w:r w:rsidRPr="00E6472E">
        <w:rPr>
          <w:rFonts w:cs="Arial"/>
          <w:iCs/>
          <w:snapToGrid/>
          <w:szCs w:val="24"/>
        </w:rPr>
        <w:t xml:space="preserve">fire-resistance rated </w:t>
      </w:r>
      <w:r w:rsidRPr="00E6472E">
        <w:rPr>
          <w:rFonts w:cs="Arial"/>
          <w:snapToGrid/>
          <w:szCs w:val="24"/>
        </w:rPr>
        <w:t>in accordance with Section 1021 for exterior egress balconies, Section 1023.7 for interior exit stairways and ramps and Section 1027.6 for exterior exit stairways and ramp.</w:t>
      </w:r>
    </w:p>
    <w:p w:rsidR="007448F7" w:rsidRPr="00E6472E" w:rsidRDefault="007448F7" w:rsidP="00852E20">
      <w:pPr>
        <w:widowControl/>
        <w:autoSpaceDE w:val="0"/>
        <w:autoSpaceDN w:val="0"/>
        <w:adjustRightInd w:val="0"/>
        <w:ind w:left="1440"/>
        <w:rPr>
          <w:rFonts w:cs="Arial"/>
          <w:snapToGrid/>
          <w:szCs w:val="24"/>
        </w:rPr>
      </w:pPr>
    </w:p>
    <w:p w:rsidR="007448F7" w:rsidRPr="00E6472E" w:rsidRDefault="007448F7" w:rsidP="00852E20">
      <w:pPr>
        <w:widowControl/>
        <w:autoSpaceDE w:val="0"/>
        <w:autoSpaceDN w:val="0"/>
        <w:adjustRightInd w:val="0"/>
        <w:ind w:left="1440"/>
        <w:rPr>
          <w:rFonts w:cs="Arial"/>
          <w:i/>
          <w:snapToGrid/>
          <w:szCs w:val="24"/>
          <w:u w:val="single"/>
        </w:rPr>
      </w:pPr>
      <w:r w:rsidRPr="00E6472E">
        <w:rPr>
          <w:rFonts w:cs="Arial"/>
          <w:i/>
          <w:snapToGrid/>
          <w:szCs w:val="24"/>
          <w:u w:val="single"/>
        </w:rPr>
        <w:t xml:space="preserve">2. Exterior walls required to be </w:t>
      </w:r>
      <w:r w:rsidRPr="00E6472E">
        <w:rPr>
          <w:rFonts w:cs="Arial"/>
          <w:i/>
          <w:iCs/>
          <w:snapToGrid/>
          <w:szCs w:val="24"/>
          <w:u w:val="single"/>
        </w:rPr>
        <w:t xml:space="preserve">fire-resistance rated </w:t>
      </w:r>
      <w:r w:rsidRPr="00E6472E">
        <w:rPr>
          <w:rFonts w:cs="Arial"/>
          <w:i/>
          <w:snapToGrid/>
          <w:szCs w:val="24"/>
          <w:u w:val="single"/>
        </w:rPr>
        <w:t xml:space="preserve">in accordance with Section 1206 of the </w:t>
      </w:r>
      <w:r w:rsidR="000C3945" w:rsidRPr="00E6472E">
        <w:rPr>
          <w:rFonts w:cs="Arial"/>
          <w:i/>
          <w:snapToGrid/>
          <w:szCs w:val="24"/>
          <w:u w:val="single"/>
        </w:rPr>
        <w:t>California</w:t>
      </w:r>
      <w:r w:rsidRPr="00E6472E">
        <w:rPr>
          <w:rFonts w:cs="Arial"/>
          <w:i/>
          <w:snapToGrid/>
          <w:szCs w:val="24"/>
          <w:u w:val="single"/>
        </w:rPr>
        <w:t xml:space="preserve"> Fire Code for enclosure of energy storage systems.</w:t>
      </w:r>
    </w:p>
    <w:p w:rsidR="007448F7" w:rsidRPr="00E6472E" w:rsidRDefault="007448F7" w:rsidP="00852E20">
      <w:pPr>
        <w:widowControl/>
        <w:autoSpaceDE w:val="0"/>
        <w:autoSpaceDN w:val="0"/>
        <w:adjustRightInd w:val="0"/>
        <w:ind w:left="1440"/>
        <w:rPr>
          <w:rFonts w:cs="Arial"/>
          <w:snapToGrid/>
          <w:szCs w:val="24"/>
        </w:rPr>
      </w:pPr>
    </w:p>
    <w:p w:rsidR="00B45F72" w:rsidRPr="00E6472E" w:rsidRDefault="00B45F72" w:rsidP="00852E20">
      <w:pPr>
        <w:widowControl/>
        <w:autoSpaceDE w:val="0"/>
        <w:autoSpaceDN w:val="0"/>
        <w:adjustRightInd w:val="0"/>
        <w:ind w:left="1440"/>
        <w:rPr>
          <w:rFonts w:cs="Arial"/>
          <w:snapToGrid/>
          <w:szCs w:val="24"/>
        </w:rPr>
      </w:pPr>
    </w:p>
    <w:p w:rsidR="00B45F72" w:rsidRPr="00E6472E" w:rsidRDefault="00B45F72"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B45F72" w:rsidRPr="00E6472E" w:rsidRDefault="00B45F72"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B45F72" w:rsidRPr="00E6472E" w:rsidRDefault="00B45F72"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5322EE" w:rsidRPr="00E6472E" w:rsidRDefault="005322EE" w:rsidP="00852E20">
      <w:pPr>
        <w:contextualSpacing/>
        <w:rPr>
          <w:rFonts w:cs="Arial"/>
          <w:color w:val="000000"/>
          <w:szCs w:val="24"/>
        </w:rPr>
      </w:pPr>
    </w:p>
    <w:p w:rsidR="005322EE" w:rsidRPr="00E6472E" w:rsidRDefault="005322EE" w:rsidP="00852E20">
      <w:pPr>
        <w:jc w:val="center"/>
        <w:rPr>
          <w:b/>
        </w:rPr>
      </w:pPr>
      <w:r w:rsidRPr="00E6472E">
        <w:rPr>
          <w:b/>
        </w:rPr>
        <w:t>SECTION 709</w:t>
      </w:r>
    </w:p>
    <w:p w:rsidR="005322EE" w:rsidRPr="00E6472E" w:rsidRDefault="005322EE" w:rsidP="00852E20">
      <w:pPr>
        <w:jc w:val="center"/>
        <w:rPr>
          <w:rFonts w:cs="Arial"/>
          <w:b/>
          <w:bCs/>
          <w:szCs w:val="24"/>
        </w:rPr>
      </w:pPr>
      <w:r w:rsidRPr="00E6472E">
        <w:rPr>
          <w:rFonts w:cs="Arial"/>
          <w:b/>
          <w:bCs/>
          <w:szCs w:val="24"/>
        </w:rPr>
        <w:t>SMOKE BARRIERS</w:t>
      </w:r>
    </w:p>
    <w:p w:rsidR="00D26C9B" w:rsidRPr="00E6472E" w:rsidRDefault="00D26C9B" w:rsidP="00852E20">
      <w:pPr>
        <w:jc w:val="center"/>
        <w:rPr>
          <w:rFonts w:cs="Arial"/>
          <w:b/>
          <w:bCs/>
          <w:szCs w:val="24"/>
        </w:rPr>
      </w:pPr>
    </w:p>
    <w:p w:rsidR="00D26C9B" w:rsidRPr="00E6472E" w:rsidRDefault="00D26C9B" w:rsidP="00852E20">
      <w:pPr>
        <w:pStyle w:val="Heading1"/>
      </w:pPr>
      <w:r w:rsidRPr="00E6472E">
        <w:lastRenderedPageBreak/>
        <w:t>Item: [SFM 01/19-7-4]</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[709, SMOKE BARRIERS]</w:t>
      </w:r>
    </w:p>
    <w:p w:rsidR="00D26C9B" w:rsidRPr="00E6472E" w:rsidRDefault="00D26C9B" w:rsidP="00852E20">
      <w:pPr>
        <w:rPr>
          <w:rFonts w:cs="Arial"/>
          <w:b/>
        </w:rPr>
      </w:pPr>
      <w:r w:rsidRPr="00E6472E">
        <w:rPr>
          <w:rFonts w:cs="Arial"/>
          <w:b/>
        </w:rPr>
        <w:t>Express Terms:</w:t>
      </w:r>
    </w:p>
    <w:p w:rsidR="005322EE" w:rsidRPr="00E6472E" w:rsidRDefault="005322EE" w:rsidP="00852E20">
      <w:pPr>
        <w:autoSpaceDE w:val="0"/>
        <w:autoSpaceDN w:val="0"/>
        <w:adjustRightInd w:val="0"/>
        <w:rPr>
          <w:rFonts w:cs="Arial"/>
          <w:b/>
          <w:bCs/>
          <w:szCs w:val="24"/>
        </w:rPr>
      </w:pPr>
    </w:p>
    <w:p w:rsidR="005322EE" w:rsidRPr="00E6472E" w:rsidRDefault="00D26C9B" w:rsidP="00852E20">
      <w:pPr>
        <w:pStyle w:val="Heading2"/>
      </w:pPr>
      <w:r w:rsidRPr="00E6472E">
        <w:t>[</w:t>
      </w:r>
      <w:r w:rsidR="005322EE" w:rsidRPr="00E6472E">
        <w:t>Section: 709.5</w:t>
      </w:r>
      <w:r w:rsidRPr="00E6472E">
        <w:t>]</w:t>
      </w:r>
    </w:p>
    <w:p w:rsidR="005322EE" w:rsidRPr="00E6472E" w:rsidRDefault="005322EE" w:rsidP="00852E20">
      <w:pPr>
        <w:autoSpaceDE w:val="0"/>
        <w:autoSpaceDN w:val="0"/>
        <w:adjustRightInd w:val="0"/>
        <w:jc w:val="center"/>
        <w:rPr>
          <w:rFonts w:cs="Arial"/>
          <w:b/>
          <w:bCs/>
          <w:szCs w:val="24"/>
        </w:rPr>
      </w:pPr>
    </w:p>
    <w:p w:rsidR="005322EE" w:rsidRPr="00E6472E" w:rsidRDefault="005322EE" w:rsidP="00852E20">
      <w:pPr>
        <w:autoSpaceDE w:val="0"/>
        <w:autoSpaceDN w:val="0"/>
        <w:adjustRightInd w:val="0"/>
        <w:rPr>
          <w:rFonts w:cs="Arial"/>
          <w:szCs w:val="24"/>
        </w:rPr>
      </w:pPr>
      <w:r w:rsidRPr="00E6472E">
        <w:rPr>
          <w:rFonts w:cs="Arial"/>
          <w:b/>
          <w:bCs/>
          <w:szCs w:val="24"/>
        </w:rPr>
        <w:t xml:space="preserve">709.5 Openings. </w:t>
      </w:r>
      <w:r w:rsidRPr="00E6472E">
        <w:rPr>
          <w:rFonts w:cs="Arial"/>
          <w:szCs w:val="24"/>
        </w:rPr>
        <w:t>Openings in a smoke barrier shall be protected in accordance with Section 716.</w:t>
      </w:r>
    </w:p>
    <w:p w:rsidR="005322EE" w:rsidRPr="00E6472E" w:rsidRDefault="005322EE" w:rsidP="00852E20">
      <w:pPr>
        <w:autoSpaceDE w:val="0"/>
        <w:autoSpaceDN w:val="0"/>
        <w:adjustRightInd w:val="0"/>
        <w:rPr>
          <w:rFonts w:cs="Arial"/>
          <w:b/>
          <w:bCs/>
          <w:szCs w:val="24"/>
        </w:rPr>
      </w:pPr>
    </w:p>
    <w:p w:rsidR="005322EE" w:rsidRPr="00E6472E" w:rsidRDefault="005322EE" w:rsidP="00852E20">
      <w:pPr>
        <w:autoSpaceDE w:val="0"/>
        <w:autoSpaceDN w:val="0"/>
        <w:adjustRightInd w:val="0"/>
        <w:ind w:firstLine="720"/>
        <w:rPr>
          <w:rFonts w:cs="Arial"/>
          <w:b/>
          <w:bCs/>
          <w:szCs w:val="24"/>
        </w:rPr>
      </w:pPr>
      <w:r w:rsidRPr="00E6472E">
        <w:rPr>
          <w:rFonts w:cs="Arial"/>
          <w:b/>
          <w:bCs/>
          <w:szCs w:val="24"/>
        </w:rPr>
        <w:t>Exceptions:</w:t>
      </w:r>
    </w:p>
    <w:p w:rsidR="005322EE" w:rsidRPr="00E6472E" w:rsidRDefault="005322EE" w:rsidP="00852E20">
      <w:pPr>
        <w:autoSpaceDE w:val="0"/>
        <w:autoSpaceDN w:val="0"/>
        <w:adjustRightInd w:val="0"/>
        <w:rPr>
          <w:rFonts w:cs="Arial"/>
          <w:szCs w:val="24"/>
        </w:rPr>
      </w:pPr>
    </w:p>
    <w:p w:rsidR="005322EE" w:rsidRPr="00E6472E" w:rsidRDefault="005322EE" w:rsidP="00454675">
      <w:pPr>
        <w:numPr>
          <w:ilvl w:val="0"/>
          <w:numId w:val="17"/>
        </w:numPr>
        <w:autoSpaceDE w:val="0"/>
        <w:autoSpaceDN w:val="0"/>
        <w:adjustRightInd w:val="0"/>
        <w:rPr>
          <w:rFonts w:cs="Arial"/>
          <w:i/>
          <w:szCs w:val="24"/>
          <w:u w:val="single"/>
        </w:rPr>
      </w:pPr>
      <w:r w:rsidRPr="00E6472E">
        <w:rPr>
          <w:rFonts w:cs="Arial"/>
          <w:szCs w:val="24"/>
        </w:rPr>
        <w:t xml:space="preserve">In Group I-2, </w:t>
      </w:r>
      <w:r w:rsidRPr="00E6472E">
        <w:rPr>
          <w:rFonts w:cs="Arial"/>
          <w:i/>
          <w:iCs/>
          <w:szCs w:val="24"/>
        </w:rPr>
        <w:t xml:space="preserve">I-2.1, R-2.1 </w:t>
      </w:r>
      <w:r w:rsidRPr="00E6472E">
        <w:rPr>
          <w:rFonts w:cs="Arial"/>
          <w:szCs w:val="24"/>
        </w:rPr>
        <w:t xml:space="preserve">and ambulatory care facilities, where a pair of opposite-swinging doors are installed across a corridor in accordance with Section 709.5.1, the doors shall </w:t>
      </w:r>
      <w:r w:rsidRPr="00E6472E">
        <w:rPr>
          <w:rFonts w:cs="Arial"/>
          <w:strike/>
          <w:szCs w:val="24"/>
        </w:rPr>
        <w:t>not be required to</w:t>
      </w:r>
      <w:r w:rsidRPr="00E6472E">
        <w:rPr>
          <w:rFonts w:cs="Arial"/>
          <w:szCs w:val="24"/>
        </w:rPr>
        <w:t xml:space="preserve"> be protected in accordance with Section 716. The doors shall </w:t>
      </w:r>
      <w:r w:rsidRPr="00E6472E">
        <w:rPr>
          <w:rFonts w:cs="Arial"/>
          <w:strike/>
          <w:szCs w:val="24"/>
        </w:rPr>
        <w:t xml:space="preserve">be close fitting within operational </w:t>
      </w:r>
      <w:proofErr w:type="gramStart"/>
      <w:r w:rsidRPr="00E6472E">
        <w:rPr>
          <w:rFonts w:cs="Arial"/>
          <w:strike/>
          <w:szCs w:val="24"/>
        </w:rPr>
        <w:t>tolerances, and</w:t>
      </w:r>
      <w:proofErr w:type="gramEnd"/>
      <w:r w:rsidRPr="00E6472E">
        <w:rPr>
          <w:rFonts w:cs="Arial"/>
          <w:szCs w:val="24"/>
        </w:rPr>
        <w:t xml:space="preserve"> shall not have a center mullion</w:t>
      </w:r>
      <w:r w:rsidRPr="00E6472E">
        <w:rPr>
          <w:rFonts w:cs="Arial"/>
          <w:i/>
          <w:szCs w:val="24"/>
          <w:u w:val="single"/>
        </w:rPr>
        <w:t>.</w:t>
      </w:r>
      <w:r w:rsidRPr="00E6472E">
        <w:rPr>
          <w:rFonts w:cs="Arial"/>
          <w:szCs w:val="24"/>
        </w:rPr>
        <w:t xml:space="preserve"> </w:t>
      </w:r>
      <w:r w:rsidRPr="00E6472E">
        <w:rPr>
          <w:rFonts w:cs="Arial"/>
          <w:strike/>
          <w:szCs w:val="24"/>
        </w:rPr>
        <w:t>or undercuts in excess of 3/4 inch (19.1 mm), louvers or grilles. The doors shall have head and jamb stops, and astragals or rabbets at meeting edges. Where permitted by the door manufacturer’s listing, positive-latching devices are not required.</w:t>
      </w:r>
      <w:r w:rsidRPr="00E6472E">
        <w:rPr>
          <w:rFonts w:cs="Arial"/>
          <w:szCs w:val="24"/>
        </w:rPr>
        <w:t xml:space="preserve"> Factory-applied or field applied protective plates are not required to be labeled. </w:t>
      </w:r>
      <w:r w:rsidRPr="00E6472E">
        <w:rPr>
          <w:rFonts w:cs="Arial"/>
          <w:i/>
          <w:szCs w:val="24"/>
          <w:u w:val="single"/>
        </w:rPr>
        <w:t>Doors installed across corridors shall comply with Section 1010.1.1.</w:t>
      </w:r>
    </w:p>
    <w:p w:rsidR="005322EE" w:rsidRPr="00E6472E" w:rsidRDefault="005322EE" w:rsidP="00852E20">
      <w:pPr>
        <w:autoSpaceDE w:val="0"/>
        <w:autoSpaceDN w:val="0"/>
        <w:adjustRightInd w:val="0"/>
        <w:rPr>
          <w:rFonts w:cs="Arial"/>
          <w:szCs w:val="24"/>
        </w:rPr>
      </w:pPr>
    </w:p>
    <w:p w:rsidR="005322EE" w:rsidRPr="00E6472E" w:rsidRDefault="005322EE" w:rsidP="00454675">
      <w:pPr>
        <w:numPr>
          <w:ilvl w:val="0"/>
          <w:numId w:val="17"/>
        </w:numPr>
        <w:autoSpaceDE w:val="0"/>
        <w:autoSpaceDN w:val="0"/>
        <w:adjustRightInd w:val="0"/>
        <w:rPr>
          <w:rFonts w:cs="Arial"/>
          <w:i/>
          <w:szCs w:val="24"/>
          <w:u w:val="single"/>
        </w:rPr>
      </w:pPr>
      <w:r w:rsidRPr="00E6472E">
        <w:rPr>
          <w:rFonts w:cs="Arial"/>
          <w:szCs w:val="24"/>
        </w:rPr>
        <w:t xml:space="preserve">In Group I-2, </w:t>
      </w:r>
      <w:r w:rsidRPr="00E6472E">
        <w:rPr>
          <w:rFonts w:cs="Arial"/>
          <w:i/>
          <w:iCs/>
          <w:szCs w:val="24"/>
        </w:rPr>
        <w:t xml:space="preserve">R-2.1 </w:t>
      </w:r>
      <w:r w:rsidRPr="00E6472E">
        <w:rPr>
          <w:rFonts w:cs="Arial"/>
          <w:szCs w:val="24"/>
        </w:rPr>
        <w:t xml:space="preserve">and ambulatory care facilities, special purpose horizontal sliding, accordion or folding doors installed in accordance with Section 1010.1.4.3 and protected in accordance with Section 716. </w:t>
      </w:r>
      <w:r w:rsidRPr="00E6472E">
        <w:rPr>
          <w:rFonts w:cs="Arial"/>
          <w:i/>
          <w:szCs w:val="24"/>
          <w:u w:val="single"/>
        </w:rPr>
        <w:t>Doors installed across corridors shall comply with Section 1010.1.1.</w:t>
      </w:r>
    </w:p>
    <w:p w:rsidR="007F5FF0" w:rsidRPr="00E6472E" w:rsidRDefault="007F5FF0" w:rsidP="00852E20">
      <w:pPr>
        <w:ind w:left="720"/>
        <w:contextualSpacing/>
        <w:rPr>
          <w:rFonts w:cs="Arial"/>
          <w:b/>
          <w:szCs w:val="24"/>
        </w:rPr>
      </w:pPr>
    </w:p>
    <w:p w:rsidR="005322EE" w:rsidRPr="00E6472E" w:rsidRDefault="005322EE" w:rsidP="00852E20">
      <w:pPr>
        <w:ind w:left="720"/>
        <w:contextualSpacing/>
        <w:rPr>
          <w:rFonts w:cs="Arial"/>
          <w:b/>
          <w:szCs w:val="24"/>
        </w:rPr>
      </w:pPr>
      <w:r w:rsidRPr="00E6472E">
        <w:rPr>
          <w:rFonts w:cs="Arial"/>
          <w:b/>
          <w:szCs w:val="24"/>
        </w:rPr>
        <w:t>[Office of Statewide Health Planning Department (OSHPD) 2019 INTERVENING PROPOSALS]</w:t>
      </w:r>
    </w:p>
    <w:p w:rsidR="005322EE" w:rsidRPr="00E6472E" w:rsidRDefault="005322EE" w:rsidP="00852E20">
      <w:pPr>
        <w:ind w:firstLine="720"/>
        <w:contextualSpacing/>
        <w:rPr>
          <w:rFonts w:cs="Arial"/>
          <w:b/>
          <w:szCs w:val="24"/>
        </w:rPr>
      </w:pPr>
      <w:r w:rsidRPr="00E6472E">
        <w:rPr>
          <w:rFonts w:cs="Arial"/>
          <w:b/>
          <w:szCs w:val="24"/>
        </w:rPr>
        <w:t>[Related Sections in Part 2, California Building Code]</w:t>
      </w:r>
    </w:p>
    <w:p w:rsidR="005322EE" w:rsidRPr="00E6472E" w:rsidRDefault="005322EE"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1408F8" w:rsidRPr="00E6472E" w:rsidRDefault="001408F8" w:rsidP="00852E20">
      <w:pPr>
        <w:widowControl/>
        <w:rPr>
          <w:rFonts w:cs="Arial"/>
          <w:snapToGrid/>
          <w:szCs w:val="24"/>
        </w:rPr>
      </w:pPr>
      <w:r w:rsidRPr="00E6472E">
        <w:rPr>
          <w:rFonts w:cs="Arial"/>
          <w:snapToGrid/>
          <w:szCs w:val="24"/>
        </w:rPr>
        <w:br w:type="page"/>
      </w:r>
    </w:p>
    <w:p w:rsidR="00AE2392" w:rsidRPr="00E6472E" w:rsidRDefault="00AE2392" w:rsidP="00852E20">
      <w:pPr>
        <w:widowControl/>
        <w:autoSpaceDE w:val="0"/>
        <w:autoSpaceDN w:val="0"/>
        <w:adjustRightInd w:val="0"/>
        <w:rPr>
          <w:rFonts w:cs="Arial"/>
          <w:snapToGrid/>
          <w:szCs w:val="24"/>
        </w:rPr>
      </w:pPr>
    </w:p>
    <w:p w:rsidR="005B5AC8" w:rsidRPr="00E6472E" w:rsidRDefault="005B5AC8" w:rsidP="00852E20">
      <w:pPr>
        <w:jc w:val="center"/>
        <w:rPr>
          <w:b/>
          <w:snapToGrid/>
        </w:rPr>
      </w:pPr>
      <w:r w:rsidRPr="00E6472E">
        <w:rPr>
          <w:b/>
          <w:snapToGrid/>
        </w:rPr>
        <w:t>SECTION 716</w:t>
      </w:r>
    </w:p>
    <w:p w:rsidR="0044101B" w:rsidRPr="00E6472E" w:rsidRDefault="005B5AC8" w:rsidP="00852E20">
      <w:pPr>
        <w:jc w:val="center"/>
        <w:rPr>
          <w:rFonts w:cs="Arial"/>
          <w:b/>
          <w:bCs/>
          <w:snapToGrid/>
          <w:szCs w:val="24"/>
        </w:rPr>
      </w:pPr>
      <w:r w:rsidRPr="00E6472E">
        <w:rPr>
          <w:rFonts w:cs="Arial"/>
          <w:b/>
          <w:bCs/>
          <w:snapToGrid/>
          <w:szCs w:val="24"/>
        </w:rPr>
        <w:t>OPENING PROTECTIVES</w:t>
      </w:r>
    </w:p>
    <w:p w:rsidR="005B5AC8" w:rsidRPr="00E6472E" w:rsidRDefault="005B5AC8" w:rsidP="00852E20">
      <w:pPr>
        <w:jc w:val="center"/>
        <w:rPr>
          <w:rFonts w:cs="Arial"/>
          <w:b/>
          <w:bCs/>
          <w:snapToGrid/>
          <w:szCs w:val="24"/>
        </w:rPr>
      </w:pPr>
    </w:p>
    <w:p w:rsidR="00D26C9B" w:rsidRPr="00E6472E" w:rsidRDefault="00D26C9B" w:rsidP="00852E20">
      <w:pPr>
        <w:pStyle w:val="Heading1"/>
      </w:pPr>
      <w:r w:rsidRPr="00E6472E">
        <w:t>Item: [SFM 01/19-7-5]</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jc w:val="center"/>
        <w:rPr>
          <w:rFonts w:cs="Arial"/>
          <w:b/>
          <w:bCs/>
          <w:snapToGrid/>
          <w:szCs w:val="24"/>
        </w:rPr>
      </w:pPr>
    </w:p>
    <w:p w:rsidR="005B5AC8" w:rsidRPr="00E6472E" w:rsidRDefault="00D26C9B" w:rsidP="00852E20">
      <w:pPr>
        <w:pStyle w:val="Heading2"/>
      </w:pPr>
      <w:r w:rsidRPr="00E6472E">
        <w:t>[</w:t>
      </w:r>
      <w:r w:rsidR="005B5AC8" w:rsidRPr="00E6472E">
        <w:t xml:space="preserve">Section: </w:t>
      </w:r>
      <w:r w:rsidR="00FE59FF" w:rsidRPr="00E6472E">
        <w:t>TABLE 716.1(2)</w:t>
      </w:r>
      <w:r w:rsidRPr="00E6472E">
        <w:t>]</w:t>
      </w:r>
    </w:p>
    <w:p w:rsidR="005B5AC8" w:rsidRPr="00E6472E" w:rsidRDefault="005B5AC8" w:rsidP="00852E20">
      <w:pPr>
        <w:rPr>
          <w:rFonts w:cs="Arial"/>
        </w:rPr>
      </w:pP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TABLE 716.1(2)</w:t>
      </w: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OPENING FIRE PROTECTION ASSEMBLIES, RATINGS AND MARKINGS</w:t>
      </w:r>
    </w:p>
    <w:p w:rsidR="005B5AC8" w:rsidRPr="00E6472E" w:rsidRDefault="005B5AC8" w:rsidP="00852E20">
      <w:pPr>
        <w:autoSpaceDE w:val="0"/>
        <w:autoSpaceDN w:val="0"/>
        <w:adjustRightInd w:val="0"/>
        <w:jc w:val="center"/>
        <w:rPr>
          <w:rFonts w:cs="Arial"/>
          <w:b/>
          <w:bCs/>
          <w:szCs w:val="24"/>
        </w:rPr>
      </w:pPr>
      <w:r w:rsidRPr="00E6472E">
        <w:rPr>
          <w:rFonts w:cs="Arial"/>
          <w:bCs/>
          <w:szCs w:val="24"/>
        </w:rPr>
        <w:t>(partial table shown to indicate where proposed changes occur)</w:t>
      </w:r>
      <w:r w:rsidRPr="00E6472E">
        <w:rPr>
          <w:rFonts w:cs="Arial"/>
          <w:b/>
          <w:bCs/>
          <w:szCs w:val="24"/>
        </w:rPr>
        <w:t xml:space="preserve"> </w:t>
      </w:r>
    </w:p>
    <w:p w:rsidR="005B5AC8" w:rsidRPr="00E6472E" w:rsidRDefault="001408F8" w:rsidP="00852E20">
      <w:pPr>
        <w:autoSpaceDE w:val="0"/>
        <w:autoSpaceDN w:val="0"/>
        <w:adjustRightInd w:val="0"/>
        <w:jc w:val="center"/>
        <w:rPr>
          <w:rFonts w:cs="Arial"/>
          <w:b/>
          <w:bCs/>
          <w:szCs w:val="24"/>
        </w:rPr>
      </w:pPr>
      <w:r w:rsidRPr="00E6472E">
        <w:rPr>
          <w:rFonts w:cs="Arial"/>
          <w:b/>
          <w:bCs/>
          <w:noProof/>
          <w:snapToGrid/>
          <w:szCs w:val="24"/>
        </w:rPr>
        <w:drawing>
          <wp:inline distT="0" distB="0" distL="0" distR="0">
            <wp:extent cx="5985164" cy="2268187"/>
            <wp:effectExtent l="0" t="0" r="0" b="0"/>
            <wp:docPr id="18" name="Picture 18" descr="Opening Fire Protection Assemblies, Ratings and Mark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6.1.jpg"/>
                    <pic:cNvPicPr/>
                  </pic:nvPicPr>
                  <pic:blipFill>
                    <a:blip r:embed="rId22">
                      <a:extLst>
                        <a:ext uri="{28A0092B-C50C-407E-A947-70E740481C1C}">
                          <a14:useLocalDpi xmlns:a14="http://schemas.microsoft.com/office/drawing/2010/main" val="0"/>
                        </a:ext>
                      </a:extLst>
                    </a:blip>
                    <a:stretch>
                      <a:fillRect/>
                    </a:stretch>
                  </pic:blipFill>
                  <pic:spPr>
                    <a:xfrm>
                      <a:off x="0" y="0"/>
                      <a:ext cx="6031449" cy="2285728"/>
                    </a:xfrm>
                    <a:prstGeom prst="rect">
                      <a:avLst/>
                    </a:prstGeom>
                  </pic:spPr>
                </pic:pic>
              </a:graphicData>
            </a:graphic>
          </wp:inline>
        </w:drawing>
      </w:r>
    </w:p>
    <w:p w:rsidR="005B5AC8" w:rsidRPr="00E6472E" w:rsidRDefault="005B5AC8" w:rsidP="00852E20">
      <w:pPr>
        <w:autoSpaceDE w:val="0"/>
        <w:autoSpaceDN w:val="0"/>
        <w:adjustRightInd w:val="0"/>
        <w:rPr>
          <w:rFonts w:cs="Arial"/>
          <w:bCs/>
          <w:szCs w:val="24"/>
        </w:rPr>
      </w:pPr>
      <w:r w:rsidRPr="00E6472E">
        <w:rPr>
          <w:rFonts w:cs="Arial"/>
          <w:bCs/>
          <w:szCs w:val="24"/>
        </w:rPr>
        <w:t>(footnotes a. through e. unchanged)</w:t>
      </w:r>
    </w:p>
    <w:p w:rsidR="005B5AC8" w:rsidRPr="00E6472E" w:rsidRDefault="005B5AC8" w:rsidP="00852E20">
      <w:pPr>
        <w:autoSpaceDE w:val="0"/>
        <w:autoSpaceDN w:val="0"/>
        <w:adjustRightInd w:val="0"/>
        <w:ind w:left="720"/>
        <w:contextualSpacing/>
        <w:rPr>
          <w:rFonts w:cs="Arial"/>
          <w:bCs/>
          <w:szCs w:val="24"/>
        </w:rPr>
      </w:pPr>
    </w:p>
    <w:p w:rsidR="005B5AC8" w:rsidRPr="00E6472E" w:rsidRDefault="005B5AC8" w:rsidP="00852E20">
      <w:pPr>
        <w:autoSpaceDE w:val="0"/>
        <w:autoSpaceDN w:val="0"/>
        <w:adjustRightInd w:val="0"/>
        <w:rPr>
          <w:rFonts w:cs="Arial"/>
          <w:i/>
          <w:szCs w:val="24"/>
          <w:u w:val="single"/>
        </w:rPr>
      </w:pPr>
      <w:r w:rsidRPr="00E6472E">
        <w:rPr>
          <w:rFonts w:cs="Arial"/>
          <w:i/>
          <w:szCs w:val="24"/>
          <w:u w:val="single"/>
        </w:rPr>
        <w:t>f.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E6472E" w:rsidRDefault="005B5AC8" w:rsidP="00852E20">
      <w:pPr>
        <w:autoSpaceDE w:val="0"/>
        <w:autoSpaceDN w:val="0"/>
        <w:adjustRightInd w:val="0"/>
        <w:jc w:val="center"/>
        <w:rPr>
          <w:rFonts w:cs="Arial"/>
          <w:b/>
          <w:bCs/>
          <w:szCs w:val="24"/>
        </w:rPr>
      </w:pPr>
    </w:p>
    <w:p w:rsidR="00D26C9B" w:rsidRPr="00E6472E" w:rsidRDefault="00D26C9B" w:rsidP="00852E20">
      <w:pPr>
        <w:pStyle w:val="Heading1"/>
      </w:pPr>
      <w:r w:rsidRPr="00E6472E">
        <w:t>Item: [SFM 01/19-7-6]</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5B5AC8" w:rsidRPr="00E6472E" w:rsidRDefault="005B5AC8" w:rsidP="00852E20">
      <w:pPr>
        <w:autoSpaceDE w:val="0"/>
        <w:autoSpaceDN w:val="0"/>
        <w:adjustRightInd w:val="0"/>
        <w:jc w:val="center"/>
        <w:rPr>
          <w:rFonts w:cs="Arial"/>
          <w:b/>
          <w:bCs/>
          <w:szCs w:val="24"/>
        </w:rPr>
      </w:pPr>
    </w:p>
    <w:p w:rsidR="00FE59FF" w:rsidRPr="00E6472E" w:rsidRDefault="00D26C9B" w:rsidP="00852E20">
      <w:pPr>
        <w:pStyle w:val="Heading2"/>
      </w:pPr>
      <w:r w:rsidRPr="00E6472E">
        <w:t>[</w:t>
      </w:r>
      <w:r w:rsidR="00FE59FF" w:rsidRPr="00E6472E">
        <w:t>Section:</w:t>
      </w:r>
      <w:r w:rsidR="00A92E72" w:rsidRPr="00E6472E">
        <w:t xml:space="preserve"> T</w:t>
      </w:r>
      <w:r w:rsidR="00FE59FF" w:rsidRPr="00E6472E">
        <w:t>ABLE 716.1(3)</w:t>
      </w:r>
      <w:r w:rsidRPr="00E6472E">
        <w:t>]</w:t>
      </w:r>
    </w:p>
    <w:p w:rsidR="00FE59FF" w:rsidRPr="00E6472E" w:rsidRDefault="00FE59FF" w:rsidP="00852E20">
      <w:pPr>
        <w:autoSpaceDE w:val="0"/>
        <w:autoSpaceDN w:val="0"/>
        <w:adjustRightInd w:val="0"/>
        <w:jc w:val="center"/>
        <w:rPr>
          <w:rFonts w:cs="Arial"/>
          <w:b/>
          <w:bCs/>
          <w:szCs w:val="24"/>
        </w:rPr>
      </w:pP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TABLE 716.1(3)</w:t>
      </w: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FIRE WINDOW ASSEMBLY FIRE PROTECTION RATINGS</w:t>
      </w:r>
    </w:p>
    <w:p w:rsidR="005B5AC8" w:rsidRPr="00E6472E" w:rsidRDefault="005B5AC8" w:rsidP="00852E20">
      <w:pPr>
        <w:autoSpaceDE w:val="0"/>
        <w:autoSpaceDN w:val="0"/>
        <w:adjustRightInd w:val="0"/>
        <w:jc w:val="center"/>
        <w:rPr>
          <w:rFonts w:cs="Arial"/>
          <w:bCs/>
          <w:szCs w:val="24"/>
        </w:rPr>
      </w:pPr>
      <w:r w:rsidRPr="00E6472E">
        <w:rPr>
          <w:rFonts w:cs="Arial"/>
          <w:bCs/>
          <w:szCs w:val="24"/>
        </w:rPr>
        <w:t>(partial table shown to indicate where proposed changes occur)</w:t>
      </w:r>
    </w:p>
    <w:p w:rsidR="005B5AC8" w:rsidRPr="00E6472E" w:rsidRDefault="001408F8" w:rsidP="00852E20">
      <w:pPr>
        <w:autoSpaceDE w:val="0"/>
        <w:autoSpaceDN w:val="0"/>
        <w:adjustRightInd w:val="0"/>
        <w:jc w:val="center"/>
        <w:rPr>
          <w:rFonts w:cs="Arial"/>
          <w:bCs/>
          <w:szCs w:val="24"/>
        </w:rPr>
      </w:pPr>
      <w:r w:rsidRPr="00E6472E">
        <w:rPr>
          <w:rFonts w:cs="Arial"/>
          <w:bCs/>
          <w:noProof/>
          <w:snapToGrid/>
          <w:szCs w:val="24"/>
        </w:rPr>
        <w:lastRenderedPageBreak/>
        <w:drawing>
          <wp:inline distT="0" distB="0" distL="0" distR="0">
            <wp:extent cx="5985995" cy="1009403"/>
            <wp:effectExtent l="0" t="0" r="0" b="635"/>
            <wp:docPr id="19" name="Picture 19" descr="Fire Window Assembly Fire Protection Rat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6.2.5.JPG"/>
                    <pic:cNvPicPr/>
                  </pic:nvPicPr>
                  <pic:blipFill>
                    <a:blip r:embed="rId23">
                      <a:extLst>
                        <a:ext uri="{28A0092B-C50C-407E-A947-70E740481C1C}">
                          <a14:useLocalDpi xmlns:a14="http://schemas.microsoft.com/office/drawing/2010/main" val="0"/>
                        </a:ext>
                      </a:extLst>
                    </a:blip>
                    <a:stretch>
                      <a:fillRect/>
                    </a:stretch>
                  </pic:blipFill>
                  <pic:spPr>
                    <a:xfrm>
                      <a:off x="0" y="0"/>
                      <a:ext cx="6090182" cy="1026972"/>
                    </a:xfrm>
                    <a:prstGeom prst="rect">
                      <a:avLst/>
                    </a:prstGeom>
                  </pic:spPr>
                </pic:pic>
              </a:graphicData>
            </a:graphic>
          </wp:inline>
        </w:drawing>
      </w:r>
    </w:p>
    <w:p w:rsidR="001408F8" w:rsidRPr="00E6472E" w:rsidRDefault="001408F8" w:rsidP="00852E20">
      <w:pPr>
        <w:autoSpaceDE w:val="0"/>
        <w:autoSpaceDN w:val="0"/>
        <w:adjustRightInd w:val="0"/>
        <w:rPr>
          <w:rFonts w:cs="Arial"/>
          <w:bCs/>
          <w:szCs w:val="24"/>
        </w:rPr>
      </w:pPr>
    </w:p>
    <w:p w:rsidR="005B5AC8" w:rsidRPr="00E6472E" w:rsidRDefault="005B5AC8" w:rsidP="00852E20">
      <w:pPr>
        <w:autoSpaceDE w:val="0"/>
        <w:autoSpaceDN w:val="0"/>
        <w:adjustRightInd w:val="0"/>
        <w:rPr>
          <w:rFonts w:cs="Arial"/>
          <w:bCs/>
          <w:szCs w:val="24"/>
        </w:rPr>
      </w:pPr>
      <w:r w:rsidRPr="00E6472E">
        <w:rPr>
          <w:rFonts w:cs="Arial"/>
          <w:bCs/>
          <w:szCs w:val="24"/>
        </w:rPr>
        <w:t>(footnotes a. through b. unchanged)</w:t>
      </w:r>
    </w:p>
    <w:p w:rsidR="005B5AC8" w:rsidRPr="00E6472E" w:rsidRDefault="005B5AC8" w:rsidP="00852E20">
      <w:pPr>
        <w:autoSpaceDE w:val="0"/>
        <w:autoSpaceDN w:val="0"/>
        <w:adjustRightInd w:val="0"/>
        <w:rPr>
          <w:rFonts w:cs="Arial"/>
          <w:i/>
          <w:szCs w:val="24"/>
          <w:u w:val="single"/>
        </w:rPr>
      </w:pPr>
    </w:p>
    <w:p w:rsidR="005B5AC8" w:rsidRPr="00E6472E" w:rsidRDefault="005B5AC8" w:rsidP="00852E20">
      <w:pPr>
        <w:autoSpaceDE w:val="0"/>
        <w:autoSpaceDN w:val="0"/>
        <w:adjustRightInd w:val="0"/>
        <w:rPr>
          <w:rFonts w:cs="Arial"/>
          <w:i/>
          <w:szCs w:val="24"/>
          <w:u w:val="single"/>
        </w:rPr>
      </w:pPr>
      <w:r w:rsidRPr="00E6472E">
        <w:rPr>
          <w:rFonts w:cs="Arial"/>
          <w:i/>
          <w:szCs w:val="24"/>
          <w:u w:val="single"/>
        </w:rPr>
        <w:t>c.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E6472E" w:rsidRDefault="005B5AC8"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01/19-7-7]</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716.2.5.4.1 (New)</w:t>
      </w:r>
      <w:r w:rsidRPr="00E6472E">
        <w:t>]</w:t>
      </w:r>
    </w:p>
    <w:p w:rsidR="00FE59FF" w:rsidRPr="00E6472E" w:rsidRDefault="00FE59FF" w:rsidP="00852E20">
      <w:pPr>
        <w:autoSpaceDE w:val="0"/>
        <w:autoSpaceDN w:val="0"/>
        <w:adjustRightInd w:val="0"/>
        <w:rPr>
          <w:rFonts w:cs="Arial"/>
          <w:i/>
          <w:szCs w:val="24"/>
          <w:u w:val="single"/>
        </w:rPr>
      </w:pPr>
    </w:p>
    <w:p w:rsidR="005B5AC8" w:rsidRPr="00E6472E" w:rsidRDefault="005B5AC8" w:rsidP="00852E20">
      <w:pPr>
        <w:autoSpaceDE w:val="0"/>
        <w:autoSpaceDN w:val="0"/>
        <w:adjustRightInd w:val="0"/>
        <w:rPr>
          <w:rFonts w:cs="Arial"/>
          <w:bCs/>
          <w:szCs w:val="24"/>
        </w:rPr>
      </w:pPr>
      <w:r w:rsidRPr="00E6472E">
        <w:rPr>
          <w:rFonts w:cs="Arial"/>
          <w:b/>
          <w:bCs/>
          <w:szCs w:val="24"/>
        </w:rPr>
        <w:t xml:space="preserve">716.2.5.4 Fire door frames with transom lights and sidelights. </w:t>
      </w:r>
      <w:r w:rsidRPr="00E6472E">
        <w:rPr>
          <w:rFonts w:cs="Arial"/>
          <w:bCs/>
          <w:szCs w:val="24"/>
        </w:rPr>
        <w:t>(no code change proposal, section title included for reader ease)</w:t>
      </w:r>
    </w:p>
    <w:p w:rsidR="005B5AC8" w:rsidRPr="00E6472E" w:rsidRDefault="005B5AC8" w:rsidP="00852E20">
      <w:pPr>
        <w:autoSpaceDE w:val="0"/>
        <w:autoSpaceDN w:val="0"/>
        <w:adjustRightInd w:val="0"/>
        <w:rPr>
          <w:rFonts w:cs="Arial"/>
          <w:bCs/>
          <w:szCs w:val="24"/>
        </w:rPr>
      </w:pPr>
    </w:p>
    <w:p w:rsidR="005B5AC8" w:rsidRPr="00E6472E" w:rsidRDefault="005B5AC8" w:rsidP="00852E20">
      <w:pPr>
        <w:autoSpaceDE w:val="0"/>
        <w:autoSpaceDN w:val="0"/>
        <w:adjustRightInd w:val="0"/>
        <w:ind w:left="720"/>
        <w:rPr>
          <w:rFonts w:cs="Arial"/>
          <w:i/>
          <w:szCs w:val="24"/>
          <w:u w:val="single"/>
        </w:rPr>
      </w:pPr>
      <w:r w:rsidRPr="00E6472E">
        <w:rPr>
          <w:rFonts w:cs="Arial"/>
          <w:b/>
          <w:bCs/>
          <w:i/>
          <w:szCs w:val="24"/>
          <w:u w:val="single"/>
        </w:rPr>
        <w:t xml:space="preserve">716.2.5.4.1 Energy storage system separation. </w:t>
      </w:r>
      <w:r w:rsidRPr="00E6472E">
        <w:rPr>
          <w:rFonts w:cs="Arial"/>
          <w:i/>
          <w:szCs w:val="24"/>
          <w:u w:val="single"/>
        </w:rPr>
        <w:t>Fire-protection-rated glazing shall not be permitted in fire door frames with transom lights and sidelights in fire barriers required by Section 1206 of the California Fire Code to enclose energy storage systems.</w:t>
      </w:r>
    </w:p>
    <w:p w:rsidR="005B5AC8" w:rsidRPr="00E6472E" w:rsidRDefault="005B5AC8" w:rsidP="00852E20">
      <w:pPr>
        <w:autoSpaceDE w:val="0"/>
        <w:autoSpaceDN w:val="0"/>
        <w:adjustRightInd w:val="0"/>
        <w:rPr>
          <w:rFonts w:cs="Arial"/>
          <w:szCs w:val="24"/>
        </w:rPr>
      </w:pPr>
    </w:p>
    <w:p w:rsidR="00D26C9B" w:rsidRPr="00E6472E" w:rsidRDefault="00D26C9B" w:rsidP="00852E20">
      <w:pPr>
        <w:pStyle w:val="Heading1"/>
      </w:pPr>
      <w:r w:rsidRPr="00E6472E">
        <w:t>Item: [SFM 01/19-7-8]</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szCs w:val="24"/>
        </w:rPr>
      </w:pPr>
    </w:p>
    <w:p w:rsidR="00FE59FF" w:rsidRPr="00E6472E" w:rsidRDefault="00D26C9B" w:rsidP="00852E20">
      <w:pPr>
        <w:pStyle w:val="Heading2"/>
      </w:pPr>
      <w:r w:rsidRPr="00E6472E">
        <w:t>[</w:t>
      </w:r>
      <w:r w:rsidR="00FE59FF" w:rsidRPr="00E6472E">
        <w:t>Section: 716.3.2.1.1.1 (New)</w:t>
      </w:r>
      <w:r w:rsidRPr="00E6472E">
        <w:t>]</w:t>
      </w:r>
    </w:p>
    <w:p w:rsidR="00FE59FF" w:rsidRPr="00E6472E" w:rsidRDefault="00FE59FF" w:rsidP="00852E20">
      <w:pPr>
        <w:autoSpaceDE w:val="0"/>
        <w:autoSpaceDN w:val="0"/>
        <w:adjustRightInd w:val="0"/>
        <w:rPr>
          <w:rFonts w:cs="Arial"/>
          <w:szCs w:val="24"/>
        </w:rPr>
      </w:pPr>
    </w:p>
    <w:p w:rsidR="005B5AC8" w:rsidRPr="00E6472E" w:rsidRDefault="005B5AC8" w:rsidP="00852E20">
      <w:pPr>
        <w:autoSpaceDE w:val="0"/>
        <w:autoSpaceDN w:val="0"/>
        <w:adjustRightInd w:val="0"/>
        <w:rPr>
          <w:rFonts w:cs="Arial"/>
          <w:b/>
          <w:bCs/>
          <w:szCs w:val="24"/>
        </w:rPr>
      </w:pPr>
      <w:r w:rsidRPr="00E6472E">
        <w:rPr>
          <w:rFonts w:cs="Arial"/>
          <w:b/>
          <w:bCs/>
          <w:szCs w:val="24"/>
        </w:rPr>
        <w:t>716.3.2.1 Interior fire window assemblies.</w:t>
      </w:r>
      <w:r w:rsidRPr="00E6472E">
        <w:rPr>
          <w:rFonts w:cs="Arial"/>
          <w:bCs/>
          <w:szCs w:val="24"/>
        </w:rPr>
        <w:t xml:space="preserve"> (no code change proposal, section title included for reader ease)</w:t>
      </w:r>
    </w:p>
    <w:p w:rsidR="005B5AC8" w:rsidRPr="00E6472E" w:rsidRDefault="005B5AC8" w:rsidP="00852E20">
      <w:pPr>
        <w:autoSpaceDE w:val="0"/>
        <w:autoSpaceDN w:val="0"/>
        <w:adjustRightInd w:val="0"/>
        <w:rPr>
          <w:rFonts w:cs="Arial"/>
          <w:b/>
          <w:bCs/>
          <w:szCs w:val="24"/>
        </w:rPr>
      </w:pPr>
    </w:p>
    <w:p w:rsidR="005B5AC8" w:rsidRPr="00E6472E" w:rsidRDefault="005B5AC8" w:rsidP="00852E20">
      <w:pPr>
        <w:autoSpaceDE w:val="0"/>
        <w:autoSpaceDN w:val="0"/>
        <w:adjustRightInd w:val="0"/>
        <w:ind w:left="720"/>
        <w:rPr>
          <w:rFonts w:cs="Arial"/>
          <w:bCs/>
          <w:szCs w:val="24"/>
        </w:rPr>
      </w:pPr>
      <w:r w:rsidRPr="00E6472E">
        <w:rPr>
          <w:rFonts w:cs="Arial"/>
          <w:b/>
          <w:bCs/>
          <w:szCs w:val="24"/>
        </w:rPr>
        <w:t xml:space="preserve">716.3.2.1.1 Where 3/4-hour-fire-protection window assemblies permitted. </w:t>
      </w:r>
      <w:r w:rsidRPr="00E6472E">
        <w:rPr>
          <w:rFonts w:cs="Arial"/>
          <w:bCs/>
          <w:szCs w:val="24"/>
        </w:rPr>
        <w:t>(no code change proposal, section title included for reader ease)</w:t>
      </w:r>
    </w:p>
    <w:p w:rsidR="005B5AC8" w:rsidRPr="00E6472E" w:rsidRDefault="005B5AC8" w:rsidP="00852E20">
      <w:pPr>
        <w:autoSpaceDE w:val="0"/>
        <w:autoSpaceDN w:val="0"/>
        <w:adjustRightInd w:val="0"/>
        <w:ind w:left="720"/>
        <w:rPr>
          <w:rFonts w:cs="Arial"/>
          <w:szCs w:val="24"/>
        </w:rPr>
      </w:pPr>
    </w:p>
    <w:p w:rsidR="005B5AC8" w:rsidRPr="00E6472E" w:rsidRDefault="005B5AC8" w:rsidP="00852E20">
      <w:pPr>
        <w:autoSpaceDE w:val="0"/>
        <w:autoSpaceDN w:val="0"/>
        <w:adjustRightInd w:val="0"/>
        <w:ind w:left="1440"/>
        <w:rPr>
          <w:rFonts w:cs="Arial"/>
          <w:i/>
          <w:szCs w:val="24"/>
          <w:u w:val="single"/>
        </w:rPr>
      </w:pPr>
      <w:r w:rsidRPr="00E6472E">
        <w:rPr>
          <w:rFonts w:cs="Arial"/>
          <w:b/>
          <w:bCs/>
          <w:i/>
          <w:szCs w:val="24"/>
          <w:u w:val="single"/>
        </w:rPr>
        <w:t xml:space="preserve">716.3.2.1.1.1 Energy storage system separation. </w:t>
      </w:r>
      <w:r w:rsidRPr="00E6472E">
        <w:rPr>
          <w:rFonts w:cs="Arial"/>
          <w:i/>
          <w:szCs w:val="24"/>
          <w:u w:val="single"/>
        </w:rPr>
        <w:t>Fire-protection-rated glazing is not permitted for use in fire window assemblies in fire barriers required by Section 1206 of the California Fire Code to enclose energy storage systems.</w:t>
      </w:r>
    </w:p>
    <w:p w:rsidR="005B5AC8" w:rsidRPr="00E6472E" w:rsidRDefault="005B5AC8" w:rsidP="00852E20">
      <w:pPr>
        <w:jc w:val="center"/>
        <w:rPr>
          <w:rFonts w:cs="Arial"/>
          <w:b/>
          <w:snapToGrid/>
          <w:szCs w:val="24"/>
        </w:rPr>
      </w:pPr>
    </w:p>
    <w:p w:rsidR="005B5AC8" w:rsidRPr="00E6472E" w:rsidRDefault="005B5AC8" w:rsidP="00852E20">
      <w:pPr>
        <w:ind w:firstLine="720"/>
        <w:contextualSpacing/>
        <w:rPr>
          <w:rFonts w:cs="Arial"/>
          <w:b/>
          <w:color w:val="000000"/>
          <w:szCs w:val="24"/>
        </w:rPr>
      </w:pPr>
      <w:r w:rsidRPr="00E6472E">
        <w:rPr>
          <w:rFonts w:cs="Arial"/>
          <w:b/>
          <w:color w:val="000000"/>
          <w:szCs w:val="24"/>
        </w:rPr>
        <w:lastRenderedPageBreak/>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5B5AC8" w:rsidRPr="00E6472E" w:rsidRDefault="005B5AC8"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5B5AC8" w:rsidRPr="00E6472E" w:rsidRDefault="005B5AC8"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5B5AC8" w:rsidRPr="00E6472E" w:rsidRDefault="005B5AC8" w:rsidP="00852E20">
      <w:pPr>
        <w:widowControl/>
        <w:autoSpaceDE w:val="0"/>
        <w:autoSpaceDN w:val="0"/>
        <w:adjustRightInd w:val="0"/>
        <w:rPr>
          <w:rFonts w:cs="Arial"/>
          <w:b/>
          <w:bCs/>
          <w:snapToGrid/>
          <w:szCs w:val="24"/>
        </w:rPr>
      </w:pPr>
    </w:p>
    <w:p w:rsidR="00F83CDB" w:rsidRPr="00E6472E" w:rsidRDefault="00F83CDB" w:rsidP="00852E20">
      <w:pPr>
        <w:jc w:val="center"/>
        <w:rPr>
          <w:b/>
          <w:snapToGrid/>
        </w:rPr>
      </w:pPr>
      <w:r w:rsidRPr="00E6472E">
        <w:rPr>
          <w:b/>
          <w:snapToGrid/>
        </w:rPr>
        <w:t>SECTION 718</w:t>
      </w:r>
    </w:p>
    <w:p w:rsidR="00F83CDB" w:rsidRPr="00E6472E" w:rsidRDefault="00F83CDB" w:rsidP="00852E20">
      <w:pPr>
        <w:jc w:val="center"/>
        <w:rPr>
          <w:rFonts w:cs="Arial"/>
          <w:b/>
          <w:bCs/>
          <w:snapToGrid/>
          <w:szCs w:val="24"/>
        </w:rPr>
      </w:pPr>
      <w:r w:rsidRPr="00E6472E">
        <w:rPr>
          <w:rFonts w:cs="Arial"/>
          <w:b/>
          <w:bCs/>
          <w:snapToGrid/>
          <w:szCs w:val="24"/>
        </w:rPr>
        <w:t>CONCEALED SPACES</w:t>
      </w:r>
    </w:p>
    <w:p w:rsidR="00F83CDB" w:rsidRPr="00E6472E" w:rsidRDefault="00F83CDB" w:rsidP="00852E20">
      <w:pPr>
        <w:jc w:val="center"/>
        <w:rPr>
          <w:rFonts w:cs="Arial"/>
          <w:b/>
          <w:bCs/>
          <w:snapToGrid/>
          <w:szCs w:val="24"/>
        </w:rPr>
      </w:pPr>
    </w:p>
    <w:p w:rsidR="003C4890" w:rsidRPr="00E6472E" w:rsidRDefault="003C4890" w:rsidP="00852E20">
      <w:pPr>
        <w:pStyle w:val="Heading1"/>
      </w:pPr>
      <w:r w:rsidRPr="00E6472E">
        <w:t>Item: [SFM 01/19-7-9]</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[718, CONCEALED SPACES]</w:t>
      </w:r>
    </w:p>
    <w:p w:rsidR="003C4890" w:rsidRPr="00E6472E" w:rsidRDefault="003C4890" w:rsidP="00852E20">
      <w:pPr>
        <w:rPr>
          <w:rFonts w:cs="Arial"/>
          <w:b/>
        </w:rPr>
      </w:pPr>
      <w:r w:rsidRPr="00E6472E">
        <w:rPr>
          <w:rFonts w:cs="Arial"/>
          <w:b/>
        </w:rPr>
        <w:t>Express Terms:</w:t>
      </w:r>
    </w:p>
    <w:p w:rsidR="003C4890" w:rsidRPr="00E6472E" w:rsidRDefault="003C4890" w:rsidP="00852E20">
      <w:pPr>
        <w:jc w:val="center"/>
        <w:rPr>
          <w:rFonts w:cs="Arial"/>
          <w:b/>
          <w:bCs/>
          <w:snapToGrid/>
          <w:szCs w:val="24"/>
        </w:rPr>
      </w:pPr>
    </w:p>
    <w:p w:rsidR="00F83CDB" w:rsidRPr="00E6472E" w:rsidRDefault="003C4890" w:rsidP="00852E20">
      <w:pPr>
        <w:pStyle w:val="Heading2"/>
      </w:pPr>
      <w:r w:rsidRPr="00E6472E">
        <w:t>[</w:t>
      </w:r>
      <w:r w:rsidR="00F83CDB" w:rsidRPr="00E6472E">
        <w:t>Section: 718.2.1</w:t>
      </w:r>
      <w:r w:rsidRPr="00E6472E">
        <w:t>]</w:t>
      </w:r>
    </w:p>
    <w:p w:rsidR="00F83CDB" w:rsidRPr="00E6472E" w:rsidRDefault="00F83CDB" w:rsidP="00852E20">
      <w:pPr>
        <w:jc w:val="center"/>
        <w:rPr>
          <w:rFonts w:cs="Arial"/>
          <w:b/>
          <w:bCs/>
          <w:snapToGrid/>
          <w:szCs w:val="24"/>
        </w:rPr>
      </w:pPr>
    </w:p>
    <w:p w:rsidR="00F83CDB" w:rsidRPr="00E6472E" w:rsidRDefault="00F83CDB" w:rsidP="00852E20">
      <w:pPr>
        <w:pStyle w:val="BodyText"/>
        <w:rPr>
          <w:b w:val="0"/>
          <w:sz w:val="24"/>
          <w:szCs w:val="24"/>
          <w:u w:val="none"/>
        </w:rPr>
      </w:pPr>
      <w:r w:rsidRPr="00E6472E">
        <w:rPr>
          <w:sz w:val="24"/>
          <w:szCs w:val="24"/>
          <w:u w:val="none"/>
        </w:rPr>
        <w:t xml:space="preserve">718.2.1 </w:t>
      </w:r>
      <w:proofErr w:type="spellStart"/>
      <w:r w:rsidRPr="00E6472E">
        <w:rPr>
          <w:sz w:val="24"/>
          <w:szCs w:val="24"/>
          <w:u w:val="none"/>
        </w:rPr>
        <w:t>Fireblocking</w:t>
      </w:r>
      <w:proofErr w:type="spellEnd"/>
      <w:r w:rsidRPr="00E6472E">
        <w:rPr>
          <w:sz w:val="24"/>
          <w:szCs w:val="24"/>
          <w:u w:val="none"/>
        </w:rPr>
        <w:t xml:space="preserve"> materials.</w:t>
      </w:r>
      <w:r w:rsidRPr="00E6472E">
        <w:rPr>
          <w:b w:val="0"/>
          <w:sz w:val="24"/>
          <w:szCs w:val="24"/>
          <w:u w:val="none"/>
        </w:rPr>
        <w:t xml:space="preserve"> </w:t>
      </w:r>
      <w:proofErr w:type="spellStart"/>
      <w:r w:rsidRPr="00E6472E">
        <w:rPr>
          <w:b w:val="0"/>
          <w:sz w:val="24"/>
          <w:szCs w:val="24"/>
          <w:u w:val="none"/>
        </w:rPr>
        <w:t>Fireblocking</w:t>
      </w:r>
      <w:proofErr w:type="spellEnd"/>
      <w:r w:rsidRPr="00E6472E">
        <w:rPr>
          <w:b w:val="0"/>
          <w:sz w:val="24"/>
          <w:szCs w:val="24"/>
          <w:u w:val="none"/>
        </w:rPr>
        <w:t xml:space="preserve"> shall consist of the following materials:</w:t>
      </w:r>
    </w:p>
    <w:p w:rsidR="00F83CDB" w:rsidRPr="00E6472E" w:rsidRDefault="00F83CDB" w:rsidP="00852E20">
      <w:pPr>
        <w:pStyle w:val="BodyText"/>
        <w:ind w:firstLine="610"/>
        <w:rPr>
          <w:b w:val="0"/>
          <w:sz w:val="24"/>
          <w:szCs w:val="24"/>
          <w:u w:val="none"/>
        </w:rPr>
      </w:pPr>
      <w:r w:rsidRPr="00E6472E">
        <w:rPr>
          <w:b w:val="0"/>
          <w:sz w:val="24"/>
          <w:szCs w:val="24"/>
          <w:u w:val="none"/>
        </w:rPr>
        <w:t>1. (existing code language remain unchanged)</w:t>
      </w:r>
    </w:p>
    <w:p w:rsidR="00F83CDB" w:rsidRPr="00E6472E" w:rsidRDefault="00F83CDB" w:rsidP="00852E20">
      <w:pPr>
        <w:pStyle w:val="BodyText"/>
        <w:ind w:firstLine="610"/>
        <w:rPr>
          <w:b w:val="0"/>
          <w:i/>
          <w:sz w:val="24"/>
          <w:szCs w:val="24"/>
          <w:u w:val="none"/>
        </w:rPr>
      </w:pPr>
    </w:p>
    <w:p w:rsidR="00F83CDB" w:rsidRPr="00E6472E" w:rsidRDefault="00F83CDB" w:rsidP="00852E20">
      <w:pPr>
        <w:pStyle w:val="BodyText"/>
        <w:ind w:firstLine="610"/>
        <w:rPr>
          <w:b w:val="0"/>
          <w:i/>
          <w:sz w:val="24"/>
          <w:szCs w:val="24"/>
        </w:rPr>
      </w:pPr>
      <w:r w:rsidRPr="00E6472E">
        <w:rPr>
          <w:b w:val="0"/>
          <w:i/>
          <w:sz w:val="24"/>
          <w:szCs w:val="24"/>
        </w:rPr>
        <w:t>9. Mass timber complying with Section 2304.11.</w:t>
      </w:r>
    </w:p>
    <w:p w:rsidR="00F83CDB" w:rsidRPr="00E6472E" w:rsidRDefault="00F83CDB" w:rsidP="00852E20">
      <w:pPr>
        <w:jc w:val="center"/>
        <w:rPr>
          <w:rFonts w:cs="Arial"/>
          <w:b/>
          <w:snapToGrid/>
          <w:szCs w:val="24"/>
        </w:rPr>
      </w:pP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4101B" w:rsidRPr="00E6472E" w:rsidRDefault="00E24CB4" w:rsidP="00852E20">
      <w:pPr>
        <w:autoSpaceDE w:val="0"/>
        <w:autoSpaceDN w:val="0"/>
        <w:adjustRightInd w:val="0"/>
        <w:ind w:left="720"/>
        <w:rPr>
          <w:rFonts w:cs="Arial"/>
          <w:bCs/>
          <w:szCs w:val="24"/>
        </w:rPr>
      </w:pPr>
      <w:r w:rsidRPr="00E6472E">
        <w:rPr>
          <w:rFonts w:cs="Arial"/>
          <w:bCs/>
          <w:szCs w:val="24"/>
        </w:rPr>
        <w:t>110.3.12</w:t>
      </w:r>
      <w:r w:rsidR="0044101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4101B" w:rsidRPr="00E6472E" w:rsidRDefault="0044101B" w:rsidP="00852E20">
      <w:pPr>
        <w:autoSpaceDE w:val="0"/>
        <w:autoSpaceDN w:val="0"/>
        <w:adjustRightInd w:val="0"/>
        <w:rPr>
          <w:rFonts w:cs="Arial"/>
          <w:b/>
          <w:bCs/>
          <w:szCs w:val="24"/>
        </w:rPr>
      </w:pPr>
    </w:p>
    <w:p w:rsidR="0044101B" w:rsidRPr="00E6472E" w:rsidRDefault="0044101B" w:rsidP="00852E20">
      <w:pPr>
        <w:jc w:val="center"/>
        <w:rPr>
          <w:rFonts w:cs="Arial"/>
          <w:b/>
          <w:snapToGrid/>
          <w:szCs w:val="24"/>
        </w:rPr>
      </w:pPr>
    </w:p>
    <w:p w:rsidR="00F83CDB" w:rsidRPr="00E6472E" w:rsidRDefault="00F83CDB" w:rsidP="00852E20">
      <w:pPr>
        <w:jc w:val="center"/>
        <w:rPr>
          <w:b/>
          <w:snapToGrid/>
        </w:rPr>
      </w:pPr>
      <w:r w:rsidRPr="00E6472E">
        <w:rPr>
          <w:b/>
          <w:snapToGrid/>
        </w:rPr>
        <w:t>SECTION 722</w:t>
      </w:r>
    </w:p>
    <w:p w:rsidR="00F83CDB" w:rsidRPr="00E6472E" w:rsidRDefault="00F83CDB" w:rsidP="00852E20">
      <w:pPr>
        <w:jc w:val="center"/>
        <w:rPr>
          <w:rFonts w:cs="Arial"/>
          <w:b/>
          <w:bCs/>
          <w:snapToGrid/>
          <w:szCs w:val="24"/>
        </w:rPr>
      </w:pPr>
      <w:r w:rsidRPr="00E6472E">
        <w:rPr>
          <w:rFonts w:cs="Arial"/>
          <w:b/>
          <w:bCs/>
          <w:snapToGrid/>
          <w:szCs w:val="24"/>
        </w:rPr>
        <w:t>CALCULATED FIRE RESISTANCE</w:t>
      </w:r>
    </w:p>
    <w:p w:rsidR="00F83CDB" w:rsidRPr="00E6472E" w:rsidRDefault="00F83CDB" w:rsidP="00852E20">
      <w:pPr>
        <w:jc w:val="center"/>
        <w:rPr>
          <w:rFonts w:cs="Arial"/>
          <w:b/>
          <w:bCs/>
          <w:snapToGrid/>
          <w:szCs w:val="24"/>
        </w:rPr>
      </w:pPr>
    </w:p>
    <w:p w:rsidR="003C4890" w:rsidRPr="00E6472E" w:rsidRDefault="003C4890" w:rsidP="00852E20">
      <w:pPr>
        <w:pStyle w:val="Heading1"/>
      </w:pPr>
      <w:r w:rsidRPr="00E6472E">
        <w:t>Item: [SFM 01/19-7-10]</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[722, CALCULATED FIRE RESISTANCE]</w:t>
      </w:r>
    </w:p>
    <w:p w:rsidR="003C4890" w:rsidRPr="00E6472E" w:rsidRDefault="003C4890" w:rsidP="00852E20">
      <w:pPr>
        <w:rPr>
          <w:rFonts w:cs="Arial"/>
          <w:b/>
        </w:rPr>
      </w:pPr>
      <w:r w:rsidRPr="00E6472E">
        <w:rPr>
          <w:rFonts w:cs="Arial"/>
          <w:b/>
        </w:rPr>
        <w:t>Express Terms:</w:t>
      </w:r>
    </w:p>
    <w:p w:rsidR="003C4890" w:rsidRPr="00E6472E" w:rsidRDefault="003C4890" w:rsidP="00852E20">
      <w:pPr>
        <w:jc w:val="center"/>
        <w:rPr>
          <w:rFonts w:cs="Arial"/>
          <w:b/>
          <w:bCs/>
          <w:snapToGrid/>
          <w:szCs w:val="24"/>
        </w:rPr>
      </w:pPr>
    </w:p>
    <w:p w:rsidR="00F83CDB" w:rsidRPr="00E6472E" w:rsidRDefault="003C4890" w:rsidP="00852E20">
      <w:pPr>
        <w:pStyle w:val="Heading2"/>
      </w:pPr>
      <w:r w:rsidRPr="00E6472E">
        <w:lastRenderedPageBreak/>
        <w:t>[</w:t>
      </w:r>
      <w:r w:rsidR="00F83CDB" w:rsidRPr="00E6472E">
        <w:t xml:space="preserve">Section: </w:t>
      </w:r>
      <w:r w:rsidR="001E655A" w:rsidRPr="00E6472E">
        <w:t>722.7 (New)</w:t>
      </w:r>
      <w:r w:rsidRPr="00E6472E">
        <w:t>]</w:t>
      </w:r>
    </w:p>
    <w:p w:rsidR="00F83CDB" w:rsidRPr="00E6472E" w:rsidRDefault="00F83CDB" w:rsidP="00852E20">
      <w:pPr>
        <w:rPr>
          <w:rFonts w:cs="Arial"/>
        </w:rPr>
      </w:pPr>
    </w:p>
    <w:p w:rsidR="00F83CDB" w:rsidRPr="00E6472E" w:rsidRDefault="00F83CDB" w:rsidP="00852E20">
      <w:pPr>
        <w:pStyle w:val="BodyText"/>
        <w:rPr>
          <w:b w:val="0"/>
          <w:i/>
          <w:sz w:val="24"/>
          <w:szCs w:val="24"/>
        </w:rPr>
      </w:pPr>
      <w:r w:rsidRPr="00E6472E">
        <w:rPr>
          <w:i/>
          <w:sz w:val="24"/>
          <w:szCs w:val="24"/>
        </w:rPr>
        <w:t>722.7 Fire resistance rating of mass timber.</w:t>
      </w:r>
      <w:r w:rsidRPr="00E6472E">
        <w:rPr>
          <w:b w:val="0"/>
          <w:i/>
          <w:sz w:val="24"/>
          <w:szCs w:val="24"/>
        </w:rPr>
        <w:t xml:space="preserve"> The required fire resistance of mass timber elements in Section 602.4 shall be determined in accordance with Section 703.2 or Section 703.3. The fire resistance rating of building elements shall be as required in Tables 601 and 602 and as specified elsewhere in this code. The fire resistance rating of the mass timber elements shall consist of the fire resistance of the unprotected element added to the protection time of the noncombustible protection.</w:t>
      </w:r>
    </w:p>
    <w:p w:rsidR="00F83CDB" w:rsidRPr="00E6472E" w:rsidRDefault="00F83CDB" w:rsidP="00852E20">
      <w:pPr>
        <w:pStyle w:val="BodyText"/>
        <w:rPr>
          <w:b w:val="0"/>
          <w:sz w:val="24"/>
          <w:szCs w:val="24"/>
        </w:rPr>
      </w:pPr>
    </w:p>
    <w:p w:rsidR="003C4890" w:rsidRPr="00E6472E" w:rsidRDefault="003C4890" w:rsidP="00852E20">
      <w:pPr>
        <w:pStyle w:val="Heading1"/>
      </w:pPr>
      <w:r w:rsidRPr="00E6472E">
        <w:t>Item: [SFM 01/19-7-11]</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[722, CALCULATED FIRE RESISTANCE]</w:t>
      </w:r>
    </w:p>
    <w:p w:rsidR="003C4890" w:rsidRPr="00E6472E" w:rsidRDefault="003C4890" w:rsidP="00852E20">
      <w:pPr>
        <w:rPr>
          <w:rFonts w:cs="Arial"/>
          <w:b/>
        </w:rPr>
      </w:pPr>
      <w:r w:rsidRPr="00E6472E">
        <w:rPr>
          <w:rFonts w:cs="Arial"/>
          <w:b/>
        </w:rPr>
        <w:t>Express Terms:</w:t>
      </w:r>
    </w:p>
    <w:p w:rsidR="003C4890" w:rsidRPr="00E6472E" w:rsidRDefault="003C4890" w:rsidP="00852E20">
      <w:pPr>
        <w:pStyle w:val="BodyText"/>
        <w:rPr>
          <w:b w:val="0"/>
          <w:sz w:val="24"/>
          <w:szCs w:val="24"/>
        </w:rPr>
      </w:pPr>
    </w:p>
    <w:p w:rsidR="00FE59FF" w:rsidRPr="00E6472E" w:rsidRDefault="003C4890" w:rsidP="00852E20">
      <w:pPr>
        <w:pStyle w:val="Heading2"/>
      </w:pPr>
      <w:r w:rsidRPr="00E6472E">
        <w:t>[</w:t>
      </w:r>
      <w:r w:rsidR="00FE59FF" w:rsidRPr="00E6472E">
        <w:t xml:space="preserve">Section: </w:t>
      </w:r>
      <w:r w:rsidR="001E655A" w:rsidRPr="00E6472E">
        <w:t>722.7.1 (New)</w:t>
      </w:r>
      <w:r w:rsidRPr="00E6472E">
        <w:t>]</w:t>
      </w:r>
    </w:p>
    <w:p w:rsidR="00FE59FF" w:rsidRPr="00E6472E" w:rsidRDefault="00FE59FF" w:rsidP="00852E20">
      <w:pPr>
        <w:pStyle w:val="BodyText"/>
        <w:rPr>
          <w:b w:val="0"/>
          <w:sz w:val="24"/>
          <w:szCs w:val="24"/>
        </w:rPr>
      </w:pPr>
    </w:p>
    <w:p w:rsidR="00F83CDB" w:rsidRPr="00E6472E" w:rsidRDefault="00F83CDB" w:rsidP="00852E20">
      <w:pPr>
        <w:pStyle w:val="BodyText"/>
        <w:ind w:left="720"/>
        <w:rPr>
          <w:b w:val="0"/>
          <w:i/>
          <w:sz w:val="24"/>
          <w:szCs w:val="24"/>
        </w:rPr>
      </w:pPr>
      <w:r w:rsidRPr="00E6472E">
        <w:rPr>
          <w:i/>
          <w:sz w:val="24"/>
          <w:szCs w:val="24"/>
        </w:rPr>
        <w:t>722.7.1 Minimum required protection</w:t>
      </w:r>
      <w:r w:rsidRPr="00E6472E">
        <w:rPr>
          <w:b w:val="0"/>
          <w:i/>
          <w:sz w:val="24"/>
          <w:szCs w:val="24"/>
        </w:rPr>
        <w:t>. Where required by Sections 602.4.1 through 602.4.3, noncombustible protection shall be provided for mass timber building elements in accordance with Table 722.7.1(1). The rating, in minutes, contributed by the noncombustible protection of mass timber building elements, components, or assemblies, shall be established in accordance with Section 703.8. The protection contributions indicated in Table 722.7.1(2) shall be deemed to comply with this requirement when installed and fastened in accordance with Section 722.7.2.</w:t>
      </w:r>
    </w:p>
    <w:p w:rsidR="005A3A18" w:rsidRPr="00E6472E" w:rsidRDefault="005A3A18" w:rsidP="00852E20">
      <w:pPr>
        <w:widowControl/>
        <w:rPr>
          <w:i/>
          <w:szCs w:val="24"/>
          <w:u w:val="single"/>
        </w:rPr>
      </w:pPr>
      <w:r w:rsidRPr="00E6472E">
        <w:rPr>
          <w:b/>
          <w:i/>
          <w:szCs w:val="24"/>
        </w:rPr>
        <w:br w:type="page"/>
      </w:r>
    </w:p>
    <w:p w:rsidR="005933F2" w:rsidRPr="00E6472E" w:rsidRDefault="005933F2" w:rsidP="00852E20">
      <w:pPr>
        <w:pStyle w:val="Heading1"/>
      </w:pPr>
      <w:r w:rsidRPr="00E6472E">
        <w:lastRenderedPageBreak/>
        <w:t>Item: [SFM 01/19-7-12]</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F83CDB" w:rsidRPr="00E6472E" w:rsidRDefault="00F83CDB" w:rsidP="00852E20">
      <w:pPr>
        <w:pStyle w:val="BodyText"/>
        <w:rPr>
          <w:b w:val="0"/>
          <w:i/>
          <w:sz w:val="24"/>
          <w:szCs w:val="24"/>
        </w:rPr>
      </w:pPr>
    </w:p>
    <w:p w:rsidR="001E655A" w:rsidRPr="00E6472E" w:rsidRDefault="005933F2" w:rsidP="00852E20">
      <w:pPr>
        <w:pStyle w:val="Heading2"/>
      </w:pPr>
      <w:r w:rsidRPr="00E6472E">
        <w:t>[</w:t>
      </w:r>
      <w:r w:rsidR="001E655A" w:rsidRPr="00E6472E">
        <w:t>Section: TABLE 722.7.1 (1) (New)</w:t>
      </w:r>
      <w:r w:rsidRPr="00E6472E">
        <w:t>]</w:t>
      </w:r>
    </w:p>
    <w:p w:rsidR="001E655A" w:rsidRPr="00E6472E" w:rsidRDefault="001E655A" w:rsidP="00852E20">
      <w:pPr>
        <w:pStyle w:val="BodyText"/>
        <w:ind w:left="720"/>
        <w:rPr>
          <w:b w:val="0"/>
          <w:i/>
          <w:sz w:val="24"/>
          <w:szCs w:val="24"/>
        </w:rPr>
      </w:pPr>
    </w:p>
    <w:p w:rsidR="00F83CDB" w:rsidRPr="00E6472E" w:rsidRDefault="00F83CDB" w:rsidP="00852E20">
      <w:pPr>
        <w:pStyle w:val="BodyText"/>
        <w:jc w:val="center"/>
        <w:rPr>
          <w:rFonts w:cs="Arial"/>
          <w:i/>
          <w:sz w:val="24"/>
          <w:szCs w:val="24"/>
        </w:rPr>
      </w:pPr>
      <w:r w:rsidRPr="00E6472E">
        <w:rPr>
          <w:rFonts w:cs="Arial"/>
          <w:i/>
          <w:sz w:val="24"/>
          <w:szCs w:val="24"/>
        </w:rPr>
        <w:t>TABLE 722.7.1(1)</w:t>
      </w:r>
    </w:p>
    <w:p w:rsidR="00F83CDB" w:rsidRPr="00E6472E" w:rsidRDefault="00F83CDB" w:rsidP="00852E20">
      <w:pPr>
        <w:pStyle w:val="BodyText"/>
        <w:jc w:val="center"/>
        <w:rPr>
          <w:rFonts w:cs="Arial"/>
          <w:i/>
          <w:sz w:val="24"/>
          <w:szCs w:val="24"/>
        </w:rPr>
      </w:pPr>
      <w:r w:rsidRPr="00E6472E">
        <w:rPr>
          <w:rFonts w:cs="Arial"/>
          <w:i/>
          <w:sz w:val="24"/>
          <w:szCs w:val="24"/>
        </w:rPr>
        <w:t>PROTECTION REQUIRED FROM NONCOMBUSTIBLE COVERING MATERIAL</w:t>
      </w:r>
    </w:p>
    <w:tbl>
      <w:tblPr>
        <w:tblStyle w:val="TableGrid"/>
        <w:tblW w:w="0" w:type="auto"/>
        <w:tblInd w:w="110" w:type="dxa"/>
        <w:tblLook w:val="04A0" w:firstRow="1" w:lastRow="0" w:firstColumn="1" w:lastColumn="0" w:noHBand="0" w:noVBand="1"/>
        <w:tblCaption w:val="Table 722.7.1 (1)"/>
        <w:tblDescription w:val="Protection Requuired from Noncombustible covering material. Adding mimimum protection requirements for noncombustible protection to corilate with table 601 and 602."/>
      </w:tblPr>
      <w:tblGrid>
        <w:gridCol w:w="4614"/>
        <w:gridCol w:w="4626"/>
      </w:tblGrid>
      <w:tr w:rsidR="00F83CDB" w:rsidRPr="00E6472E" w:rsidTr="004B041D">
        <w:trPr>
          <w:trHeight w:val="1061"/>
          <w:tblHeader/>
        </w:trPr>
        <w:tc>
          <w:tcPr>
            <w:tcW w:w="4675" w:type="dxa"/>
          </w:tcPr>
          <w:p w:rsidR="00F83CDB" w:rsidRPr="00E6472E" w:rsidRDefault="00F83CDB" w:rsidP="00852E20">
            <w:pPr>
              <w:pStyle w:val="Heading2"/>
              <w:rPr>
                <w:rFonts w:cs="Arial"/>
                <w:i/>
                <w:szCs w:val="24"/>
                <w:u w:val="single"/>
              </w:rPr>
            </w:pPr>
            <w:r w:rsidRPr="00E6472E">
              <w:rPr>
                <w:rFonts w:cs="Arial"/>
                <w:i/>
                <w:szCs w:val="24"/>
                <w:u w:val="single"/>
              </w:rPr>
              <w:t>Required Fire Resistance Rating of Building Element per Tables 601 and 602 (hours)</w:t>
            </w:r>
          </w:p>
        </w:tc>
        <w:tc>
          <w:tcPr>
            <w:tcW w:w="4675" w:type="dxa"/>
          </w:tcPr>
          <w:p w:rsidR="00F83CDB" w:rsidRPr="00E6472E" w:rsidRDefault="00F83CDB" w:rsidP="00852E20">
            <w:pPr>
              <w:pStyle w:val="Heading2"/>
              <w:rPr>
                <w:rFonts w:cs="Arial"/>
                <w:i/>
                <w:szCs w:val="24"/>
                <w:u w:val="single"/>
              </w:rPr>
            </w:pPr>
            <w:r w:rsidRPr="00E6472E">
              <w:rPr>
                <w:rFonts w:cs="Arial"/>
                <w:i/>
                <w:szCs w:val="24"/>
                <w:u w:val="single"/>
              </w:rPr>
              <w:t>Minimum Protection Required from noncombustible Protection (minutes)</w:t>
            </w:r>
          </w:p>
        </w:tc>
      </w:tr>
      <w:tr w:rsidR="00F83CDB" w:rsidRPr="00E6472E" w:rsidTr="004B041D">
        <w:trPr>
          <w:trHeight w:val="395"/>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 hr.</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40</w:t>
            </w:r>
          </w:p>
        </w:tc>
      </w:tr>
      <w:tr w:rsidR="00F83CDB" w:rsidRPr="00E6472E" w:rsidTr="004B041D">
        <w:trPr>
          <w:trHeight w:val="413"/>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2 hr.</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80</w:t>
            </w:r>
          </w:p>
        </w:tc>
      </w:tr>
      <w:tr w:rsidR="00F83CDB" w:rsidRPr="00E6472E" w:rsidTr="004B041D">
        <w:trPr>
          <w:trHeight w:val="503"/>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3 hr. or more</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120</w:t>
            </w:r>
          </w:p>
        </w:tc>
      </w:tr>
    </w:tbl>
    <w:p w:rsidR="00F83CDB" w:rsidRPr="00E6472E" w:rsidRDefault="00F83CDB" w:rsidP="00852E20">
      <w:pPr>
        <w:pStyle w:val="BodyText"/>
        <w:rPr>
          <w:rFonts w:cs="Arial"/>
          <w:sz w:val="24"/>
          <w:szCs w:val="24"/>
        </w:rPr>
      </w:pPr>
    </w:p>
    <w:p w:rsidR="005933F2" w:rsidRPr="00E6472E" w:rsidRDefault="005933F2" w:rsidP="00852E20">
      <w:pPr>
        <w:pStyle w:val="Heading1"/>
      </w:pPr>
      <w:r w:rsidRPr="00E6472E">
        <w:t>Item: [SFM 01/19-7-13]</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sz w:val="24"/>
          <w:szCs w:val="24"/>
        </w:rPr>
      </w:pPr>
    </w:p>
    <w:p w:rsidR="001E655A" w:rsidRPr="00E6472E" w:rsidRDefault="005933F2" w:rsidP="00852E20">
      <w:pPr>
        <w:pStyle w:val="Heading2"/>
      </w:pPr>
      <w:r w:rsidRPr="00E6472E">
        <w:t>[</w:t>
      </w:r>
      <w:r w:rsidR="001E655A" w:rsidRPr="00E6472E">
        <w:t>Section: TABLE 722.7.1 (2) (New)</w:t>
      </w:r>
      <w:r w:rsidRPr="00E6472E">
        <w:t>]</w:t>
      </w:r>
    </w:p>
    <w:p w:rsidR="001E655A" w:rsidRPr="00E6472E" w:rsidRDefault="001E655A" w:rsidP="00852E20">
      <w:pPr>
        <w:pStyle w:val="BodyText"/>
        <w:jc w:val="center"/>
        <w:rPr>
          <w:rFonts w:cs="Arial"/>
          <w:i/>
          <w:sz w:val="24"/>
          <w:szCs w:val="24"/>
        </w:rPr>
      </w:pPr>
    </w:p>
    <w:p w:rsidR="00F83CDB" w:rsidRPr="00E6472E" w:rsidRDefault="00F83CDB" w:rsidP="00852E20">
      <w:pPr>
        <w:pStyle w:val="BodyText"/>
        <w:jc w:val="center"/>
        <w:rPr>
          <w:rFonts w:cs="Arial"/>
          <w:i/>
          <w:sz w:val="24"/>
          <w:szCs w:val="24"/>
        </w:rPr>
      </w:pPr>
      <w:r w:rsidRPr="00E6472E">
        <w:rPr>
          <w:rFonts w:cs="Arial"/>
          <w:i/>
          <w:sz w:val="24"/>
          <w:szCs w:val="24"/>
        </w:rPr>
        <w:t>TABLE 722.7.1(2)</w:t>
      </w:r>
    </w:p>
    <w:p w:rsidR="00F83CDB" w:rsidRPr="00E6472E" w:rsidRDefault="00F83CDB" w:rsidP="00852E20">
      <w:pPr>
        <w:pStyle w:val="BodyText"/>
        <w:jc w:val="center"/>
        <w:rPr>
          <w:rFonts w:cs="Arial"/>
          <w:i/>
          <w:sz w:val="24"/>
          <w:szCs w:val="24"/>
        </w:rPr>
      </w:pPr>
      <w:r w:rsidRPr="00E6472E">
        <w:rPr>
          <w:rFonts w:cs="Arial"/>
          <w:i/>
          <w:sz w:val="24"/>
          <w:szCs w:val="24"/>
        </w:rPr>
        <w:t>PROTECTION PROVIDED BY NONCOMBUSTIBLE COVERING MATERIAL</w:t>
      </w:r>
    </w:p>
    <w:p w:rsidR="00F83CDB" w:rsidRPr="00E6472E" w:rsidRDefault="00F83CDB" w:rsidP="00852E20">
      <w:pPr>
        <w:pStyle w:val="BodyText"/>
        <w:rPr>
          <w:rFonts w:cs="Arial"/>
          <w:b w:val="0"/>
          <w:sz w:val="24"/>
          <w:szCs w:val="24"/>
        </w:rPr>
      </w:pPr>
    </w:p>
    <w:tbl>
      <w:tblPr>
        <w:tblStyle w:val="TableGrid"/>
        <w:tblW w:w="0" w:type="auto"/>
        <w:tblInd w:w="110" w:type="dxa"/>
        <w:tblLook w:val="04A0" w:firstRow="1" w:lastRow="0" w:firstColumn="1" w:lastColumn="0" w:noHBand="0" w:noVBand="1"/>
        <w:tblCaption w:val="Table 722.7.1 (2)"/>
        <w:tblDescription w:val="Protection Provided by Noncombustible covering material. Minimum fire protection provided by gypsum board conversion table."/>
      </w:tblPr>
      <w:tblGrid>
        <w:gridCol w:w="4624"/>
        <w:gridCol w:w="4616"/>
      </w:tblGrid>
      <w:tr w:rsidR="00F83CDB" w:rsidRPr="00E6472E" w:rsidTr="004B041D">
        <w:trPr>
          <w:trHeight w:val="782"/>
          <w:tblHeader/>
        </w:trPr>
        <w:tc>
          <w:tcPr>
            <w:tcW w:w="4675" w:type="dxa"/>
          </w:tcPr>
          <w:p w:rsidR="00F83CDB" w:rsidRPr="00E6472E" w:rsidRDefault="00F83CDB" w:rsidP="00852E20">
            <w:pPr>
              <w:pStyle w:val="Heading2"/>
              <w:rPr>
                <w:rFonts w:cs="Arial"/>
                <w:i/>
                <w:szCs w:val="24"/>
                <w:u w:val="single"/>
              </w:rPr>
            </w:pPr>
            <w:r w:rsidRPr="00E6472E">
              <w:rPr>
                <w:rFonts w:cs="Arial"/>
                <w:i/>
                <w:szCs w:val="24"/>
                <w:u w:val="single"/>
              </w:rPr>
              <w:t>Noncombustible Protection</w:t>
            </w:r>
          </w:p>
        </w:tc>
        <w:tc>
          <w:tcPr>
            <w:tcW w:w="4675" w:type="dxa"/>
          </w:tcPr>
          <w:p w:rsidR="00F83CDB" w:rsidRPr="00E6472E" w:rsidRDefault="00F83CDB" w:rsidP="00852E20">
            <w:pPr>
              <w:pStyle w:val="Heading2"/>
              <w:rPr>
                <w:rFonts w:cs="Arial"/>
                <w:i/>
                <w:szCs w:val="24"/>
                <w:u w:val="single"/>
              </w:rPr>
            </w:pPr>
            <w:r w:rsidRPr="00E6472E">
              <w:rPr>
                <w:rFonts w:cs="Arial"/>
                <w:i/>
                <w:szCs w:val="24"/>
                <w:u w:val="single"/>
              </w:rPr>
              <w:t>Protection Contribution (minutes)</w:t>
            </w:r>
          </w:p>
        </w:tc>
      </w:tr>
      <w:tr w:rsidR="00F83CDB" w:rsidRPr="00E6472E" w:rsidTr="004B041D">
        <w:trPr>
          <w:trHeight w:val="890"/>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1/2-inch Type X Gypsum Board</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25</w:t>
            </w:r>
          </w:p>
        </w:tc>
      </w:tr>
      <w:tr w:rsidR="00F83CDB" w:rsidRPr="00E6472E" w:rsidTr="004B041D">
        <w:trPr>
          <w:trHeight w:val="1070"/>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5/8-inch Type X Gypsum Board</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40</w:t>
            </w:r>
          </w:p>
        </w:tc>
      </w:tr>
    </w:tbl>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01/19-7-14]</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 (New)</w:t>
      </w:r>
      <w:r w:rsidRPr="00E6472E">
        <w:t>]</w:t>
      </w:r>
    </w:p>
    <w:p w:rsidR="001E655A" w:rsidRPr="00E6472E" w:rsidRDefault="001E655A" w:rsidP="00852E20">
      <w:pPr>
        <w:pStyle w:val="BodyText"/>
        <w:ind w:left="720"/>
        <w:rPr>
          <w:rFonts w:cs="Arial"/>
          <w:i/>
          <w:sz w:val="24"/>
          <w:szCs w:val="24"/>
        </w:rPr>
      </w:pPr>
    </w:p>
    <w:p w:rsidR="00F83CDB" w:rsidRPr="00E6472E" w:rsidRDefault="00F83CDB" w:rsidP="00852E20">
      <w:pPr>
        <w:pStyle w:val="BodyText"/>
        <w:ind w:left="720"/>
        <w:rPr>
          <w:rFonts w:cs="Arial"/>
          <w:b w:val="0"/>
          <w:i/>
          <w:sz w:val="24"/>
          <w:szCs w:val="24"/>
        </w:rPr>
      </w:pPr>
      <w:r w:rsidRPr="00E6472E">
        <w:rPr>
          <w:rFonts w:cs="Arial"/>
          <w:i/>
          <w:sz w:val="24"/>
          <w:szCs w:val="24"/>
        </w:rPr>
        <w:lastRenderedPageBreak/>
        <w:t>722.7.2 Installation of gypsum board noncombustible protection</w:t>
      </w:r>
      <w:r w:rsidRPr="00E6472E">
        <w:rPr>
          <w:rFonts w:cs="Arial"/>
          <w:b w:val="0"/>
          <w:i/>
          <w:sz w:val="24"/>
          <w:szCs w:val="24"/>
        </w:rPr>
        <w:t>. Gypsum board complying with Table 722.7.1(2) shall be installed in accordance with this section.</w:t>
      </w:r>
    </w:p>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01/19-7-15]</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722.7.2.1 (New)</w:t>
      </w:r>
      <w:r w:rsidRPr="00E6472E">
        <w:t>]</w:t>
      </w:r>
    </w:p>
    <w:p w:rsidR="001E655A" w:rsidRPr="00E6472E" w:rsidRDefault="001E655A" w:rsidP="00852E20">
      <w:pPr>
        <w:pStyle w:val="BodyText"/>
        <w:rPr>
          <w:rFonts w:cs="Arial"/>
          <w:b w:val="0"/>
          <w:sz w:val="24"/>
          <w:szCs w:val="24"/>
        </w:rPr>
      </w:pPr>
    </w:p>
    <w:p w:rsidR="00F83CDB" w:rsidRPr="00E6472E" w:rsidRDefault="00F83CDB" w:rsidP="00F87910">
      <w:pPr>
        <w:pStyle w:val="BodyText"/>
        <w:ind w:left="1330"/>
        <w:rPr>
          <w:rFonts w:cs="Arial"/>
          <w:b w:val="0"/>
          <w:i/>
          <w:sz w:val="24"/>
          <w:szCs w:val="24"/>
        </w:rPr>
      </w:pPr>
      <w:r w:rsidRPr="00E6472E">
        <w:rPr>
          <w:rFonts w:cs="Arial"/>
          <w:i/>
          <w:sz w:val="24"/>
          <w:szCs w:val="24"/>
        </w:rPr>
        <w:t>722.7.2.1 Interior surfaces.</w:t>
      </w:r>
      <w:r w:rsidRPr="00E6472E">
        <w:rPr>
          <w:rFonts w:cs="Arial"/>
          <w:b w:val="0"/>
          <w:i/>
          <w:sz w:val="24"/>
          <w:szCs w:val="24"/>
        </w:rPr>
        <w:t xml:space="preserve"> Layers of Type X gypsum board serving as noncombustible protection for interior surfaces of wall and ceiling assemblies determined in accordance with Table 722.7.1(1) shall be installed in accordance with the following:</w:t>
      </w:r>
    </w:p>
    <w:p w:rsidR="00F83CDB" w:rsidRPr="00E6472E" w:rsidRDefault="00F83CDB" w:rsidP="00852E20">
      <w:pPr>
        <w:pStyle w:val="BodyText"/>
        <w:ind w:left="2050"/>
        <w:rPr>
          <w:rFonts w:cs="Arial"/>
          <w:b w:val="0"/>
          <w:i/>
          <w:sz w:val="24"/>
          <w:szCs w:val="24"/>
        </w:rPr>
      </w:pPr>
    </w:p>
    <w:p w:rsidR="00F87910" w:rsidRDefault="00F83CDB" w:rsidP="00454675">
      <w:pPr>
        <w:pStyle w:val="BodyText"/>
        <w:numPr>
          <w:ilvl w:val="0"/>
          <w:numId w:val="18"/>
        </w:numPr>
        <w:ind w:left="1690"/>
        <w:rPr>
          <w:rFonts w:cs="Arial"/>
          <w:b w:val="0"/>
          <w:i/>
          <w:sz w:val="24"/>
          <w:szCs w:val="24"/>
        </w:rPr>
      </w:pPr>
      <w:r w:rsidRPr="00E6472E">
        <w:rPr>
          <w:rFonts w:cs="Arial"/>
          <w:b w:val="0"/>
          <w:i/>
          <w:sz w:val="24"/>
          <w:szCs w:val="24"/>
        </w:rPr>
        <w:t xml:space="preserve">Each layer shall be attached with Type S drywall screws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at least 1 inch when driven flush with the paper surface of the gypsum board</w:t>
      </w:r>
      <w:r w:rsidR="00F87910">
        <w:rPr>
          <w:rFonts w:cs="Arial"/>
          <w:b w:val="0"/>
          <w:i/>
          <w:sz w:val="24"/>
          <w:szCs w:val="24"/>
        </w:rPr>
        <w:t>.</w:t>
      </w:r>
    </w:p>
    <w:p w:rsidR="00F83CDB" w:rsidRPr="00E6472E" w:rsidRDefault="00F87910" w:rsidP="00F87910">
      <w:pPr>
        <w:pStyle w:val="BodyText"/>
        <w:ind w:left="1690"/>
        <w:rPr>
          <w:rFonts w:cs="Arial"/>
          <w:b w:val="0"/>
          <w:i/>
          <w:sz w:val="24"/>
          <w:szCs w:val="24"/>
        </w:rPr>
      </w:pPr>
      <w:r>
        <w:rPr>
          <w:rFonts w:cs="Arial"/>
          <w:b w:val="0"/>
          <w:i/>
          <w:sz w:val="24"/>
          <w:szCs w:val="24"/>
        </w:rPr>
        <w:br/>
      </w:r>
      <w:r w:rsidR="00F83CDB" w:rsidRPr="00E6472E">
        <w:rPr>
          <w:rFonts w:cs="Arial"/>
          <w:i/>
          <w:sz w:val="24"/>
          <w:szCs w:val="24"/>
        </w:rPr>
        <w:t>Exception:</w:t>
      </w:r>
      <w:r w:rsidR="00F83CDB" w:rsidRPr="00E6472E">
        <w:rPr>
          <w:rFonts w:cs="Arial"/>
          <w:b w:val="0"/>
          <w:i/>
          <w:sz w:val="24"/>
          <w:szCs w:val="24"/>
        </w:rPr>
        <w:t xml:space="preserve"> The third layer, where determined necessary by Section 722.7, shall be permitted to be attached with1 inch #6 Type S drywall screws to furring channels in accordance with ASTM C645.</w:t>
      </w:r>
    </w:p>
    <w:p w:rsidR="00F83CDB" w:rsidRPr="00E6472E" w:rsidRDefault="00F83CDB" w:rsidP="00F87910">
      <w:pPr>
        <w:pStyle w:val="BodyText"/>
        <w:ind w:left="970"/>
        <w:rPr>
          <w:rFonts w:cs="Arial"/>
          <w:b w:val="0"/>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Screws for attaching the base layer shall be 12 inches on center in both directions.</w:t>
      </w:r>
    </w:p>
    <w:p w:rsidR="00F83CDB" w:rsidRPr="00E6472E" w:rsidRDefault="00F83CDB" w:rsidP="00F87910">
      <w:pPr>
        <w:pStyle w:val="BodyText"/>
        <w:ind w:left="970"/>
        <w:rPr>
          <w:rFonts w:cs="Arial"/>
          <w:b w:val="0"/>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Screws for each layer after the base layer shall be 12 inches on center in both directions and offset from the screws of the previous layers by 4 inches in both directions.</w:t>
      </w:r>
    </w:p>
    <w:p w:rsidR="00F83CDB" w:rsidRPr="00E6472E" w:rsidRDefault="00F83CDB" w:rsidP="00F87910">
      <w:pPr>
        <w:pStyle w:val="BodyText"/>
        <w:ind w:left="970"/>
        <w:rPr>
          <w:rFonts w:cs="Arial"/>
          <w:b w:val="0"/>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All panel edges of any layer shall be offset 18 inches from those of the previous layer.</w:t>
      </w:r>
    </w:p>
    <w:p w:rsidR="00F83CDB" w:rsidRPr="00E6472E" w:rsidRDefault="00F83CDB" w:rsidP="00F87910">
      <w:pPr>
        <w:pStyle w:val="BodyText"/>
        <w:ind w:left="970"/>
        <w:rPr>
          <w:rFonts w:cs="Arial"/>
          <w:b w:val="0"/>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All panel edges shall be attached with screws sized and offset as in items 1 through 4 above and placed at least 1 inch but not more than 2 inches from the panel edge.</w:t>
      </w:r>
    </w:p>
    <w:p w:rsidR="00F83CDB" w:rsidRPr="00E6472E" w:rsidRDefault="00F83CDB" w:rsidP="00F87910">
      <w:pPr>
        <w:pStyle w:val="BodyText"/>
        <w:ind w:left="970"/>
        <w:rPr>
          <w:rFonts w:cs="Arial"/>
          <w:b w:val="0"/>
          <w:i/>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 xml:space="preserve">All panels installed at wall-to-ceiling intersections shall be installed such that ceiling panels are installed </w:t>
      </w:r>
      <w:proofErr w:type="gramStart"/>
      <w:r w:rsidRPr="00E6472E">
        <w:rPr>
          <w:rFonts w:cs="Arial"/>
          <w:b w:val="0"/>
          <w:i/>
          <w:sz w:val="24"/>
          <w:szCs w:val="24"/>
        </w:rPr>
        <w:t>first</w:t>
      </w:r>
      <w:proofErr w:type="gramEnd"/>
      <w:r w:rsidRPr="00E6472E">
        <w:rPr>
          <w:rFonts w:cs="Arial"/>
          <w:b w:val="0"/>
          <w:i/>
          <w:sz w:val="24"/>
          <w:szCs w:val="24"/>
        </w:rPr>
        <w:t xml:space="preserve"> and the wall panels are installed after the ceiling panel has been installed and is fitted tight to the ceiling panel. Where multiple layers are required, each layer shall repeat this process.</w:t>
      </w:r>
    </w:p>
    <w:p w:rsidR="00F83CDB" w:rsidRPr="00E6472E" w:rsidRDefault="00F83CDB" w:rsidP="00F87910">
      <w:pPr>
        <w:pStyle w:val="BodyText"/>
        <w:ind w:left="970"/>
        <w:rPr>
          <w:rFonts w:cs="Arial"/>
          <w:b w:val="0"/>
          <w:i/>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 xml:space="preserve">All panels installed at a wall-to-wall intersection shall be installed such that the panels covering an exterior wall or a wall with a </w:t>
      </w:r>
      <w:r w:rsidRPr="00E6472E">
        <w:rPr>
          <w:rFonts w:cs="Arial"/>
          <w:b w:val="0"/>
          <w:i/>
          <w:sz w:val="24"/>
          <w:szCs w:val="24"/>
        </w:rPr>
        <w:lastRenderedPageBreak/>
        <w:t>greater fire resistance rating shall be installed first and the panels covering the other wall shall be fitted tight to the panel covering the first wall. Where multiple layers are required, each layer shall repeat this process.</w:t>
      </w:r>
    </w:p>
    <w:p w:rsidR="00F83CDB" w:rsidRPr="00E6472E" w:rsidRDefault="00F83CDB" w:rsidP="00F87910">
      <w:pPr>
        <w:pStyle w:val="BodyText"/>
        <w:ind w:left="970"/>
        <w:rPr>
          <w:rFonts w:cs="Arial"/>
          <w:b w:val="0"/>
          <w:i/>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Panel edges of the face layer shall be taped and finished with joint compound. Fastener heads shall be covered with joint compound.</w:t>
      </w:r>
    </w:p>
    <w:p w:rsidR="00F83CDB" w:rsidRPr="00E6472E" w:rsidRDefault="00F83CDB" w:rsidP="00F87910">
      <w:pPr>
        <w:pStyle w:val="BodyText"/>
        <w:ind w:left="970"/>
        <w:rPr>
          <w:rFonts w:cs="Arial"/>
          <w:b w:val="0"/>
          <w:i/>
          <w:sz w:val="24"/>
          <w:szCs w:val="24"/>
        </w:rPr>
      </w:pPr>
    </w:p>
    <w:p w:rsidR="00F83CDB" w:rsidRPr="00E6472E" w:rsidRDefault="00F83CDB" w:rsidP="00454675">
      <w:pPr>
        <w:pStyle w:val="BodyText"/>
        <w:numPr>
          <w:ilvl w:val="0"/>
          <w:numId w:val="18"/>
        </w:numPr>
        <w:ind w:left="1690"/>
        <w:rPr>
          <w:rFonts w:cs="Arial"/>
          <w:b w:val="0"/>
          <w:i/>
          <w:sz w:val="24"/>
          <w:szCs w:val="24"/>
        </w:rPr>
      </w:pPr>
      <w:r w:rsidRPr="00E6472E">
        <w:rPr>
          <w:rFonts w:cs="Arial"/>
          <w:b w:val="0"/>
          <w:i/>
          <w:sz w:val="24"/>
          <w:szCs w:val="24"/>
        </w:rPr>
        <w:t>Panel edges protecting mass timber elements adjacent to unprotected mass timber elements in accordance with Section 602.4.2.2 shall be covered with 1 1/4-inch metal corner bead and finished with joint compound.</w:t>
      </w:r>
    </w:p>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01/19-7-16]</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722.7.2.2 (New)</w:t>
      </w:r>
      <w:r w:rsidRPr="00E6472E">
        <w:t>]</w:t>
      </w:r>
    </w:p>
    <w:p w:rsidR="001E655A" w:rsidRPr="00E6472E" w:rsidRDefault="001E655A" w:rsidP="00852E20">
      <w:pPr>
        <w:pStyle w:val="BodyText"/>
        <w:rPr>
          <w:rFonts w:cs="Arial"/>
          <w:b w:val="0"/>
          <w:sz w:val="24"/>
          <w:szCs w:val="24"/>
        </w:rPr>
      </w:pPr>
    </w:p>
    <w:p w:rsidR="00F83CDB" w:rsidRPr="00E6472E" w:rsidRDefault="00F83CDB" w:rsidP="00852E20">
      <w:pPr>
        <w:pStyle w:val="BodyText"/>
        <w:ind w:left="720"/>
        <w:rPr>
          <w:rFonts w:cs="Arial"/>
          <w:b w:val="0"/>
          <w:i/>
          <w:sz w:val="24"/>
          <w:szCs w:val="24"/>
        </w:rPr>
      </w:pPr>
      <w:r w:rsidRPr="00E6472E">
        <w:rPr>
          <w:rFonts w:cs="Arial"/>
          <w:i/>
          <w:sz w:val="24"/>
          <w:szCs w:val="24"/>
        </w:rPr>
        <w:t>722.7.2.2 Exterior surfaces.</w:t>
      </w:r>
      <w:r w:rsidRPr="00E6472E">
        <w:rPr>
          <w:rFonts w:cs="Arial"/>
          <w:b w:val="0"/>
          <w:i/>
          <w:sz w:val="24"/>
          <w:szCs w:val="24"/>
        </w:rPr>
        <w:t xml:space="preserve"> Layers of Type X gypsum board serving as noncombustible protection for the outside of the exterior heavy timber walls determined in accordance with Table 722.7.1(1) shall be fastened 12 inches on center each way and 6 inches on center at all joints or ends. All panel edges shall be attached with fasteners located at least 1inch but not more than 2 inches from the panel edge. Fasteners shall comply with one of the following:</w:t>
      </w:r>
    </w:p>
    <w:p w:rsidR="00F83CDB" w:rsidRPr="00E6472E" w:rsidRDefault="00F83CDB" w:rsidP="00852E20">
      <w:pPr>
        <w:pStyle w:val="BodyText"/>
        <w:ind w:left="2050"/>
        <w:rPr>
          <w:rFonts w:cs="Arial"/>
          <w:b w:val="0"/>
          <w:i/>
          <w:sz w:val="24"/>
          <w:szCs w:val="24"/>
        </w:rPr>
      </w:pPr>
    </w:p>
    <w:p w:rsidR="00F83CDB" w:rsidRPr="00E6472E" w:rsidRDefault="00F83CDB" w:rsidP="00454675">
      <w:pPr>
        <w:pStyle w:val="BodyText"/>
        <w:numPr>
          <w:ilvl w:val="0"/>
          <w:numId w:val="19"/>
        </w:numPr>
        <w:ind w:left="2160"/>
        <w:rPr>
          <w:rFonts w:cs="Arial"/>
          <w:b w:val="0"/>
          <w:i/>
          <w:sz w:val="24"/>
          <w:szCs w:val="24"/>
        </w:rPr>
      </w:pPr>
      <w:r w:rsidRPr="00E6472E">
        <w:rPr>
          <w:rFonts w:cs="Arial"/>
          <w:b w:val="0"/>
          <w:i/>
          <w:sz w:val="24"/>
          <w:szCs w:val="24"/>
        </w:rPr>
        <w:t xml:space="preserve">Galvanized nails of minimum 12 Gage with a 7/16-inch head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 minimum of 1 inch.</w:t>
      </w:r>
    </w:p>
    <w:p w:rsidR="00F83CDB" w:rsidRPr="00E6472E" w:rsidRDefault="00F83CDB" w:rsidP="002B530F">
      <w:pPr>
        <w:pStyle w:val="BodyText"/>
        <w:ind w:left="1440"/>
        <w:rPr>
          <w:rFonts w:cs="Arial"/>
          <w:b w:val="0"/>
          <w:i/>
          <w:sz w:val="24"/>
          <w:szCs w:val="24"/>
        </w:rPr>
      </w:pPr>
    </w:p>
    <w:p w:rsidR="00F83CDB" w:rsidRPr="00E6472E" w:rsidRDefault="00F83CDB" w:rsidP="00454675">
      <w:pPr>
        <w:pStyle w:val="BodyText"/>
        <w:numPr>
          <w:ilvl w:val="0"/>
          <w:numId w:val="19"/>
        </w:numPr>
        <w:ind w:left="2160"/>
        <w:rPr>
          <w:rFonts w:cs="Arial"/>
          <w:b w:val="0"/>
          <w:i/>
          <w:sz w:val="24"/>
          <w:szCs w:val="24"/>
        </w:rPr>
      </w:pPr>
      <w:r w:rsidRPr="00E6472E">
        <w:rPr>
          <w:rFonts w:cs="Arial"/>
          <w:b w:val="0"/>
          <w:i/>
          <w:sz w:val="24"/>
          <w:szCs w:val="24"/>
        </w:rPr>
        <w:t xml:space="preserve">Screws which comply with ASTM C1002 (Type S, Type W, or Type G)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 minimum of 1 inch.</w:t>
      </w:r>
    </w:p>
    <w:p w:rsidR="00F83CDB" w:rsidRPr="00E6472E" w:rsidRDefault="00F83CDB" w:rsidP="00852E20">
      <w:pPr>
        <w:rPr>
          <w:rFonts w:cs="Arial"/>
        </w:rPr>
      </w:pPr>
    </w:p>
    <w:p w:rsidR="00F83CDB" w:rsidRPr="00E6472E" w:rsidRDefault="00F83CD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F83CDB" w:rsidRPr="00E6472E" w:rsidRDefault="00F83CD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F83CDB" w:rsidRPr="00E6472E" w:rsidRDefault="00E24CB4" w:rsidP="00852E20">
      <w:pPr>
        <w:autoSpaceDE w:val="0"/>
        <w:autoSpaceDN w:val="0"/>
        <w:adjustRightInd w:val="0"/>
        <w:ind w:left="720"/>
        <w:rPr>
          <w:rFonts w:cs="Arial"/>
          <w:bCs/>
          <w:szCs w:val="24"/>
        </w:rPr>
      </w:pPr>
      <w:r w:rsidRPr="00E6472E">
        <w:rPr>
          <w:rFonts w:cs="Arial"/>
          <w:bCs/>
          <w:szCs w:val="24"/>
        </w:rPr>
        <w:t>110.3.12</w:t>
      </w:r>
      <w:r w:rsidR="00F83CD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w:t>
      </w:r>
      <w:r w:rsidR="00F83CDB" w:rsidRPr="00E6472E">
        <w:rPr>
          <w:rFonts w:cs="Arial"/>
          <w:bCs/>
          <w:szCs w:val="24"/>
        </w:rPr>
        <w:lastRenderedPageBreak/>
        <w:t xml:space="preserve">(New),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F83CDB"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5A3A18" w:rsidRPr="00E6472E" w:rsidRDefault="005A3A18" w:rsidP="00852E20">
      <w:pPr>
        <w:widowControl/>
        <w:rPr>
          <w:rFonts w:cs="Arial"/>
          <w:bCs/>
          <w:szCs w:val="24"/>
        </w:rPr>
      </w:pPr>
      <w:r w:rsidRPr="00E6472E">
        <w:rPr>
          <w:rFonts w:cs="Arial"/>
          <w:bCs/>
          <w:szCs w:val="24"/>
        </w:rPr>
        <w:br w:type="page"/>
      </w:r>
    </w:p>
    <w:p w:rsidR="001F202E" w:rsidRPr="00E6472E" w:rsidRDefault="001F202E" w:rsidP="00852E20">
      <w:pPr>
        <w:autoSpaceDE w:val="0"/>
        <w:autoSpaceDN w:val="0"/>
        <w:adjustRightInd w:val="0"/>
        <w:rPr>
          <w:rFonts w:cs="Arial"/>
          <w:bCs/>
          <w:szCs w:val="24"/>
        </w:rPr>
      </w:pPr>
    </w:p>
    <w:p w:rsidR="00F83CDB" w:rsidRPr="00E6472E" w:rsidRDefault="00F83CDB" w:rsidP="00852E20">
      <w:pPr>
        <w:rPr>
          <w:rFonts w:cs="Arial"/>
        </w:rPr>
      </w:pPr>
    </w:p>
    <w:p w:rsidR="001269B9" w:rsidRPr="00E6472E" w:rsidRDefault="001269B9" w:rsidP="00852E20">
      <w:pPr>
        <w:jc w:val="center"/>
        <w:rPr>
          <w:b/>
        </w:rPr>
      </w:pPr>
      <w:r w:rsidRPr="00E6472E">
        <w:rPr>
          <w:b/>
        </w:rPr>
        <w:t>CHAPTER 7A [SFM]</w:t>
      </w:r>
    </w:p>
    <w:p w:rsidR="001269B9" w:rsidRPr="00E6472E" w:rsidRDefault="001269B9" w:rsidP="00852E20">
      <w:pPr>
        <w:jc w:val="center"/>
        <w:rPr>
          <w:b/>
          <w:snapToGrid/>
        </w:rPr>
      </w:pPr>
      <w:r w:rsidRPr="00E6472E">
        <w:rPr>
          <w:b/>
          <w:snapToGrid/>
        </w:rPr>
        <w:t>MATERIALS AND CONSTRUCTION METHODS</w:t>
      </w:r>
    </w:p>
    <w:p w:rsidR="001269B9" w:rsidRPr="00E6472E" w:rsidRDefault="001269B9" w:rsidP="00852E20">
      <w:pPr>
        <w:jc w:val="center"/>
        <w:rPr>
          <w:b/>
        </w:rPr>
      </w:pPr>
      <w:r w:rsidRPr="00E6472E">
        <w:rPr>
          <w:b/>
          <w:snapToGrid/>
        </w:rPr>
        <w:t>FOR EXTERIOR WILDFIRE EXPOSURE</w:t>
      </w:r>
    </w:p>
    <w:p w:rsidR="00F83CDB" w:rsidRPr="00E6472E" w:rsidRDefault="00F83CDB" w:rsidP="00852E20">
      <w:pPr>
        <w:jc w:val="center"/>
        <w:rPr>
          <w:rFonts w:cs="Arial"/>
          <w:b/>
          <w:snapToGrid/>
          <w:szCs w:val="24"/>
        </w:rPr>
      </w:pPr>
    </w:p>
    <w:p w:rsidR="00F2055A" w:rsidRPr="00E6472E" w:rsidRDefault="00F2055A" w:rsidP="00852E20">
      <w:pPr>
        <w:jc w:val="center"/>
        <w:rPr>
          <w:b/>
          <w:snapToGrid/>
        </w:rPr>
      </w:pPr>
      <w:r w:rsidRPr="00E6472E">
        <w:rPr>
          <w:b/>
          <w:snapToGrid/>
        </w:rPr>
        <w:t>SECTION 705A</w:t>
      </w:r>
    </w:p>
    <w:p w:rsidR="00F2055A" w:rsidRPr="00E6472E" w:rsidRDefault="00F2055A" w:rsidP="00852E20">
      <w:pPr>
        <w:jc w:val="center"/>
        <w:rPr>
          <w:rFonts w:cs="Arial"/>
          <w:b/>
          <w:bCs/>
          <w:i/>
          <w:iCs/>
          <w:snapToGrid/>
          <w:szCs w:val="24"/>
        </w:rPr>
      </w:pPr>
      <w:r w:rsidRPr="00E6472E">
        <w:rPr>
          <w:rFonts w:cs="Arial"/>
          <w:b/>
          <w:bCs/>
          <w:i/>
          <w:iCs/>
          <w:snapToGrid/>
          <w:szCs w:val="24"/>
        </w:rPr>
        <w:t>ROOFING</w:t>
      </w:r>
    </w:p>
    <w:p w:rsidR="00F2055A" w:rsidRPr="00E6472E" w:rsidRDefault="00F2055A" w:rsidP="00852E20">
      <w:pPr>
        <w:jc w:val="center"/>
        <w:rPr>
          <w:rFonts w:cs="Arial"/>
          <w:b/>
          <w:bCs/>
          <w:i/>
          <w:iCs/>
          <w:snapToGrid/>
          <w:szCs w:val="24"/>
        </w:rPr>
      </w:pPr>
    </w:p>
    <w:p w:rsidR="0011250A" w:rsidRPr="00E6472E" w:rsidRDefault="0011250A" w:rsidP="00852E20">
      <w:pPr>
        <w:pStyle w:val="Heading1"/>
      </w:pPr>
      <w:r w:rsidRPr="00E6472E">
        <w:t>Item: [SFM 01/19-8-1]</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[705A, ROOFING]</w:t>
      </w:r>
    </w:p>
    <w:p w:rsidR="0011250A" w:rsidRPr="00E6472E" w:rsidRDefault="0011250A" w:rsidP="00852E20">
      <w:pPr>
        <w:rPr>
          <w:rFonts w:cs="Arial"/>
          <w:b/>
        </w:rPr>
      </w:pPr>
      <w:r w:rsidRPr="00E6472E">
        <w:rPr>
          <w:rFonts w:cs="Arial"/>
          <w:b/>
        </w:rPr>
        <w:t>Express Terms:</w:t>
      </w:r>
    </w:p>
    <w:p w:rsidR="0011250A" w:rsidRPr="00E6472E" w:rsidRDefault="0011250A" w:rsidP="00852E20">
      <w:pPr>
        <w:jc w:val="cente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705A.1</w:t>
      </w:r>
      <w:r w:rsidRPr="00E6472E">
        <w:t>]</w:t>
      </w:r>
    </w:p>
    <w:p w:rsidR="00F2055A" w:rsidRPr="00E6472E" w:rsidRDefault="00F2055A" w:rsidP="00852E20">
      <w:pPr>
        <w:jc w:val="center"/>
        <w:rPr>
          <w:rFonts w:cs="Arial"/>
          <w:b/>
          <w:bCs/>
          <w:i/>
          <w:iCs/>
          <w:snapToGrid/>
          <w:szCs w:val="24"/>
        </w:rPr>
      </w:pPr>
    </w:p>
    <w:p w:rsidR="00F2055A" w:rsidRPr="00E6472E" w:rsidRDefault="00F2055A" w:rsidP="00852E20">
      <w:pPr>
        <w:contextualSpacing/>
        <w:rPr>
          <w:rFonts w:cs="Arial"/>
          <w:bCs/>
          <w:i/>
          <w:iCs/>
          <w:szCs w:val="24"/>
          <w:u w:val="single"/>
        </w:rPr>
      </w:pPr>
      <w:r w:rsidRPr="00E6472E">
        <w:rPr>
          <w:rFonts w:cs="Arial"/>
          <w:b/>
          <w:bCs/>
          <w:i/>
          <w:iCs/>
          <w:szCs w:val="24"/>
        </w:rPr>
        <w:t xml:space="preserve">705A.1 General. </w:t>
      </w:r>
      <w:r w:rsidRPr="00E6472E">
        <w:rPr>
          <w:rFonts w:cs="Arial"/>
          <w:bCs/>
          <w:i/>
          <w:iCs/>
          <w:szCs w:val="24"/>
        </w:rPr>
        <w:t xml:space="preserve">Roofs shall comply with the requirements of Chapter 7A and Chapter 15. Roofs shall have a roofing assembly installed in accordance with its listing and the manufacturer’s installation instructions. </w:t>
      </w:r>
      <w:r w:rsidRPr="00E6472E">
        <w:rPr>
          <w:rFonts w:cs="Arial"/>
          <w:bCs/>
          <w:i/>
          <w:iCs/>
          <w:szCs w:val="24"/>
          <w:u w:val="single"/>
        </w:rPr>
        <w:t>Roof assemblies in the Fire Hazard Severity Zones shall be Class A rating when tested in accordance with ASTM E108 or UL790.</w:t>
      </w:r>
    </w:p>
    <w:p w:rsidR="00F2055A" w:rsidRPr="00E6472E" w:rsidRDefault="00F2055A" w:rsidP="00852E20">
      <w:pPr>
        <w:autoSpaceDE w:val="0"/>
        <w:autoSpaceDN w:val="0"/>
        <w:contextualSpacing/>
        <w:rPr>
          <w:rFonts w:cs="Arial"/>
          <w:b/>
          <w:szCs w:val="24"/>
        </w:rPr>
      </w:pPr>
    </w:p>
    <w:p w:rsidR="0011250A" w:rsidRPr="00E6472E" w:rsidRDefault="0011250A" w:rsidP="00852E20">
      <w:pPr>
        <w:pStyle w:val="Heading1"/>
      </w:pPr>
      <w:r w:rsidRPr="00E6472E">
        <w:t>Item: [SFM 01/19-8-2]</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[705A, ROOFING]</w:t>
      </w:r>
    </w:p>
    <w:p w:rsidR="0011250A" w:rsidRPr="00E6472E" w:rsidRDefault="0011250A" w:rsidP="00852E20">
      <w:pPr>
        <w:rPr>
          <w:rFonts w:cs="Arial"/>
          <w:b/>
        </w:rPr>
      </w:pPr>
      <w:r w:rsidRPr="00E6472E">
        <w:rPr>
          <w:rFonts w:cs="Arial"/>
          <w:b/>
        </w:rPr>
        <w:t>Express Terms:</w:t>
      </w:r>
    </w:p>
    <w:p w:rsidR="0011250A" w:rsidRPr="00E6472E" w:rsidRDefault="0011250A" w:rsidP="00852E20">
      <w:pPr>
        <w:autoSpaceDE w:val="0"/>
        <w:autoSpaceDN w:val="0"/>
        <w:contextualSpacing/>
        <w:rPr>
          <w:rFonts w:cs="Arial"/>
          <w:b/>
          <w:szCs w:val="24"/>
        </w:rPr>
      </w:pPr>
    </w:p>
    <w:p w:rsidR="001E655A" w:rsidRPr="00E6472E" w:rsidRDefault="0011250A" w:rsidP="00852E20">
      <w:pPr>
        <w:pStyle w:val="Heading2"/>
      </w:pPr>
      <w:r w:rsidRPr="00E6472E">
        <w:t>[</w:t>
      </w:r>
      <w:r w:rsidR="001E655A" w:rsidRPr="00E6472E">
        <w:t>Section: 705A.2</w:t>
      </w:r>
      <w:r w:rsidRPr="00E6472E">
        <w:t>]</w:t>
      </w:r>
    </w:p>
    <w:p w:rsidR="001E655A" w:rsidRPr="00E6472E" w:rsidRDefault="001E655A" w:rsidP="00852E20">
      <w:pPr>
        <w:autoSpaceDE w:val="0"/>
        <w:autoSpaceDN w:val="0"/>
        <w:contextualSpacing/>
        <w:rPr>
          <w:rFonts w:cs="Arial"/>
          <w:b/>
          <w:szCs w:val="24"/>
        </w:rPr>
      </w:pPr>
    </w:p>
    <w:p w:rsidR="003377E1" w:rsidRPr="00E6472E" w:rsidRDefault="00F2055A" w:rsidP="00852E20">
      <w:pPr>
        <w:contextualSpacing/>
        <w:rPr>
          <w:rFonts w:cs="Arial"/>
          <w:i/>
          <w:szCs w:val="24"/>
          <w:u w:val="single"/>
        </w:rPr>
      </w:pPr>
      <w:r w:rsidRPr="00E6472E">
        <w:rPr>
          <w:rFonts w:cs="Arial"/>
          <w:b/>
          <w:bCs/>
          <w:i/>
          <w:iCs/>
          <w:szCs w:val="24"/>
        </w:rPr>
        <w:t xml:space="preserve">705A.2 Roof coverings. </w:t>
      </w:r>
      <w:r w:rsidRPr="00E6472E">
        <w:rPr>
          <w:rFonts w:cs="Arial"/>
          <w:i/>
          <w:iCs/>
          <w:strike/>
          <w:szCs w:val="24"/>
        </w:rPr>
        <w:t xml:space="preserve">Where the roof profile allows a space between the roof covering and roof decking, the spaces shall be constructed to resist the intrusion of flames and embers, be </w:t>
      </w:r>
      <w:proofErr w:type="spellStart"/>
      <w:r w:rsidRPr="00E6472E">
        <w:rPr>
          <w:rFonts w:cs="Arial"/>
          <w:i/>
          <w:iCs/>
          <w:strike/>
          <w:szCs w:val="24"/>
        </w:rPr>
        <w:t>firestopped</w:t>
      </w:r>
      <w:proofErr w:type="spellEnd"/>
      <w:r w:rsidRPr="00E6472E">
        <w:rPr>
          <w:rFonts w:cs="Arial"/>
          <w:i/>
          <w:iCs/>
          <w:strike/>
          <w:szCs w:val="24"/>
        </w:rPr>
        <w:t xml:space="preserve"> with approved materials or have one layer of minimum 72 pound (32.4 kg) mineral-surfaced nonperforated cap sheet complying with ASTM D3909 installed over the combustible decking. </w:t>
      </w:r>
      <w:r w:rsidRPr="00E6472E">
        <w:rPr>
          <w:rFonts w:cs="Arial"/>
          <w:i/>
          <w:szCs w:val="24"/>
          <w:u w:val="single"/>
        </w:rPr>
        <w:t>Where the roofing profile has an airspace under the roof covering, installed over a combustible deck, a 72 lb. (32.7kg) cap sheet complying with ASTM D3909 Standard Specification for “Asphalt Rolled Roofing (Glass Felt) Surfaced with Mineral Granules”, shall be installed over the roof deck.</w:t>
      </w:r>
      <w:r w:rsidR="003377E1" w:rsidRPr="00E6472E">
        <w:rPr>
          <w:rFonts w:cs="Arial"/>
          <w:i/>
          <w:szCs w:val="24"/>
          <w:u w:val="single"/>
        </w:rPr>
        <w:t xml:space="preserve"> Bird stops shall be used at the eaves when the profile fits, to prevent debris at the eave.  Hip and ridge caps shall be mudded in to prevent intrusion of fire or embers.</w:t>
      </w:r>
    </w:p>
    <w:p w:rsidR="00F2055A" w:rsidRPr="00E6472E" w:rsidRDefault="00F2055A" w:rsidP="00852E20">
      <w:pPr>
        <w:autoSpaceDE w:val="0"/>
        <w:autoSpaceDN w:val="0"/>
        <w:contextualSpacing/>
        <w:rPr>
          <w:rFonts w:cs="Arial"/>
          <w:i/>
          <w:iCs/>
          <w:strike/>
          <w:szCs w:val="24"/>
        </w:rPr>
      </w:pPr>
      <w:r w:rsidRPr="00E6472E">
        <w:rPr>
          <w:rFonts w:cs="Arial"/>
          <w:i/>
          <w:szCs w:val="24"/>
          <w:u w:val="single"/>
        </w:rPr>
        <w:t xml:space="preserve"> </w:t>
      </w:r>
    </w:p>
    <w:p w:rsidR="00F2055A" w:rsidRPr="00E6472E" w:rsidRDefault="00F2055A" w:rsidP="00852E20">
      <w:pPr>
        <w:ind w:left="720"/>
        <w:contextualSpacing/>
        <w:rPr>
          <w:rFonts w:cs="Arial"/>
          <w:i/>
          <w:szCs w:val="24"/>
          <w:u w:val="single"/>
        </w:rPr>
      </w:pPr>
      <w:r w:rsidRPr="00E6472E">
        <w:rPr>
          <w:rFonts w:cs="Arial"/>
          <w:b/>
          <w:i/>
          <w:szCs w:val="24"/>
          <w:u w:val="single"/>
        </w:rPr>
        <w:t>Exception:</w:t>
      </w:r>
      <w:r w:rsidRPr="00E6472E">
        <w:rPr>
          <w:rFonts w:cs="Arial"/>
          <w:i/>
          <w:szCs w:val="24"/>
          <w:u w:val="single"/>
        </w:rPr>
        <w:t xml:space="preserve"> Cap sheet is not required when no less than 1” of mineral wool board or other non-combustible material is located between the roofing material and wood framing or deck.</w:t>
      </w:r>
    </w:p>
    <w:p w:rsidR="00F2055A" w:rsidRPr="00E6472E" w:rsidRDefault="00F2055A" w:rsidP="00852E20">
      <w:pPr>
        <w:contextualSpacing/>
        <w:rPr>
          <w:rFonts w:cs="Arial"/>
          <w:i/>
          <w:szCs w:val="24"/>
          <w:u w:val="single"/>
        </w:rPr>
      </w:pPr>
    </w:p>
    <w:p w:rsidR="00F2055A" w:rsidRPr="00E6472E" w:rsidRDefault="00DD451A" w:rsidP="00852E20">
      <w:pPr>
        <w:contextualSpacing/>
        <w:rPr>
          <w:rFonts w:cs="Arial"/>
          <w:i/>
          <w:szCs w:val="24"/>
          <w:u w:val="single"/>
        </w:rPr>
      </w:pPr>
      <w:r w:rsidRPr="00E6472E">
        <w:rPr>
          <w:rFonts w:cs="Arial"/>
          <w:i/>
          <w:szCs w:val="24"/>
          <w:u w:val="single"/>
        </w:rPr>
        <w:t>Alternately, a C</w:t>
      </w:r>
      <w:r w:rsidR="00F2055A" w:rsidRPr="00E6472E">
        <w:rPr>
          <w:rFonts w:cs="Arial"/>
          <w:i/>
          <w:szCs w:val="24"/>
          <w:u w:val="single"/>
        </w:rPr>
        <w:t>lass A fire rated roof underlayment, tested in accordance with ASTM E108, shall be permitted to be used.  If the shea</w:t>
      </w:r>
      <w:r w:rsidR="00DD05C6" w:rsidRPr="00E6472E">
        <w:rPr>
          <w:rFonts w:cs="Arial"/>
          <w:i/>
          <w:szCs w:val="24"/>
          <w:u w:val="single"/>
        </w:rPr>
        <w:t>thing consists of exterior fire-</w:t>
      </w:r>
      <w:r w:rsidR="00F2055A" w:rsidRPr="00E6472E">
        <w:rPr>
          <w:rFonts w:cs="Arial"/>
          <w:i/>
          <w:szCs w:val="24"/>
          <w:u w:val="single"/>
        </w:rPr>
        <w:t>retarda</w:t>
      </w:r>
      <w:r w:rsidR="00DD05C6" w:rsidRPr="00E6472E">
        <w:rPr>
          <w:rFonts w:cs="Arial"/>
          <w:i/>
          <w:szCs w:val="24"/>
          <w:u w:val="single"/>
        </w:rPr>
        <w:t xml:space="preserve">nt </w:t>
      </w:r>
      <w:r w:rsidR="00DD05C6" w:rsidRPr="00E6472E">
        <w:rPr>
          <w:rFonts w:cs="Arial"/>
          <w:i/>
          <w:szCs w:val="24"/>
          <w:u w:val="single"/>
        </w:rPr>
        <w:lastRenderedPageBreak/>
        <w:t>treated-</w:t>
      </w:r>
      <w:r w:rsidR="00F2055A" w:rsidRPr="00E6472E">
        <w:rPr>
          <w:rFonts w:cs="Arial"/>
          <w:i/>
          <w:szCs w:val="24"/>
          <w:u w:val="single"/>
        </w:rPr>
        <w:t>wood, the underlayment shall not be required to comply with a Class A classification.  Bird stops shall be used at the eaves when the profile fits, to prevent debris at the eave.  Hip and ridge caps shall be mudded in to prevent intrusion of fire or embers.</w:t>
      </w:r>
    </w:p>
    <w:p w:rsidR="009E500A" w:rsidRPr="00E6472E" w:rsidRDefault="009E500A" w:rsidP="00852E20">
      <w:pPr>
        <w:contextualSpacing/>
        <w:rPr>
          <w:rFonts w:cs="Arial"/>
          <w:szCs w:val="24"/>
        </w:rPr>
      </w:pPr>
    </w:p>
    <w:p w:rsidR="00F2055A" w:rsidRPr="00E6472E" w:rsidRDefault="00F2055A" w:rsidP="00852E20">
      <w:pPr>
        <w:jc w:val="center"/>
        <w:rPr>
          <w:rFonts w:cs="Arial"/>
          <w:b/>
          <w:snapToGrid/>
          <w:szCs w:val="24"/>
        </w:rPr>
      </w:pPr>
    </w:p>
    <w:p w:rsidR="00F2055A" w:rsidRPr="00E6472E" w:rsidRDefault="00F2055A" w:rsidP="00852E20">
      <w:pPr>
        <w:jc w:val="center"/>
        <w:rPr>
          <w:b/>
          <w:snapToGrid/>
        </w:rPr>
      </w:pPr>
      <w:r w:rsidRPr="00E6472E">
        <w:rPr>
          <w:b/>
          <w:snapToGrid/>
        </w:rPr>
        <w:t>SECTION 706A</w:t>
      </w:r>
    </w:p>
    <w:p w:rsidR="00F2055A" w:rsidRPr="00E6472E" w:rsidRDefault="00F2055A" w:rsidP="00852E20">
      <w:pPr>
        <w:jc w:val="center"/>
        <w:rPr>
          <w:rFonts w:cs="Arial"/>
          <w:b/>
          <w:bCs/>
          <w:i/>
          <w:iCs/>
          <w:snapToGrid/>
          <w:szCs w:val="24"/>
        </w:rPr>
      </w:pPr>
      <w:r w:rsidRPr="00E6472E">
        <w:rPr>
          <w:rFonts w:cs="Arial"/>
          <w:b/>
          <w:bCs/>
          <w:i/>
          <w:iCs/>
          <w:snapToGrid/>
          <w:szCs w:val="24"/>
        </w:rPr>
        <w:t>VENTS</w:t>
      </w:r>
    </w:p>
    <w:p w:rsidR="00F2055A" w:rsidRPr="00E6472E" w:rsidRDefault="00F2055A" w:rsidP="00852E20">
      <w:pPr>
        <w:rPr>
          <w:rFonts w:cs="Arial"/>
          <w:b/>
          <w:bCs/>
          <w:i/>
          <w:iCs/>
          <w:snapToGrid/>
          <w:szCs w:val="24"/>
        </w:rPr>
      </w:pPr>
    </w:p>
    <w:p w:rsidR="0011250A" w:rsidRPr="00E6472E" w:rsidRDefault="0011250A" w:rsidP="00852E20">
      <w:pPr>
        <w:pStyle w:val="Heading1"/>
      </w:pPr>
      <w:r w:rsidRPr="00E6472E">
        <w:t>Item: [SFM 01/19-8-3]</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706A.2</w:t>
      </w:r>
      <w:r w:rsidRPr="00E6472E">
        <w:t>]</w:t>
      </w:r>
    </w:p>
    <w:p w:rsidR="00F2055A" w:rsidRPr="00E6472E" w:rsidRDefault="00F2055A" w:rsidP="00852E20">
      <w:pPr>
        <w:rPr>
          <w:rFonts w:cs="Arial"/>
          <w:bCs/>
          <w:szCs w:val="24"/>
        </w:rPr>
      </w:pPr>
    </w:p>
    <w:p w:rsidR="00F2055A" w:rsidRPr="00E6472E" w:rsidRDefault="00F2055A" w:rsidP="00852E20">
      <w:pPr>
        <w:contextualSpacing/>
        <w:jc w:val="both"/>
        <w:rPr>
          <w:rFonts w:cs="Arial"/>
          <w:i/>
          <w:strike/>
        </w:rPr>
      </w:pPr>
      <w:r w:rsidRPr="00E6472E">
        <w:rPr>
          <w:rFonts w:cs="Arial"/>
          <w:b/>
          <w:i/>
        </w:rPr>
        <w:t>706A.2 Requirements.</w:t>
      </w:r>
      <w:r w:rsidRPr="00E6472E">
        <w:rPr>
          <w:rFonts w:cs="Arial"/>
          <w:i/>
        </w:rPr>
        <w:t xml:space="preserve"> Ventilation openings for enclosed attics, enclosed eave soffit spaces, enclosed rafter spaces formed where ceilings are applied directly to the underside of roof rafters, and underfloor ventilation openings shall be fully covered with </w:t>
      </w:r>
      <w:r w:rsidRPr="00E6472E">
        <w:rPr>
          <w:rFonts w:cs="Arial"/>
          <w:i/>
          <w:u w:val="single"/>
        </w:rPr>
        <w:t>Wildland Flame and Ember Resistant (WUI) vents approved and listed by the California State Fire Marshal, or WUI vents listed to ASTM E2886, by complying with all</w:t>
      </w:r>
      <w:r w:rsidRPr="00E6472E">
        <w:rPr>
          <w:rFonts w:cs="Arial"/>
          <w:i/>
        </w:rPr>
        <w:t xml:space="preserve"> </w:t>
      </w:r>
      <w:r w:rsidRPr="00E6472E">
        <w:rPr>
          <w:rFonts w:cs="Arial"/>
          <w:i/>
          <w:strike/>
        </w:rPr>
        <w:t xml:space="preserve">metal wire mesh, vents, other materials or other devices that meet one </w:t>
      </w:r>
      <w:r w:rsidRPr="00E6472E">
        <w:rPr>
          <w:rFonts w:cs="Arial"/>
          <w:i/>
        </w:rPr>
        <w:t>of the following requirements</w:t>
      </w:r>
      <w:r w:rsidRPr="00E6472E">
        <w:rPr>
          <w:rFonts w:cs="Arial"/>
          <w:i/>
          <w:strike/>
        </w:rPr>
        <w:t>:</w:t>
      </w:r>
    </w:p>
    <w:p w:rsidR="00F2055A" w:rsidRPr="00E6472E" w:rsidRDefault="00F2055A" w:rsidP="00454675">
      <w:pPr>
        <w:numPr>
          <w:ilvl w:val="0"/>
          <w:numId w:val="20"/>
        </w:numPr>
        <w:contextualSpacing/>
        <w:jc w:val="both"/>
        <w:rPr>
          <w:rFonts w:cs="Arial"/>
          <w:i/>
          <w:strike/>
        </w:rPr>
      </w:pPr>
      <w:r w:rsidRPr="00E6472E">
        <w:rPr>
          <w:rFonts w:cs="Arial"/>
          <w:i/>
          <w:strike/>
        </w:rPr>
        <w:t xml:space="preserve">Vents shall be listed to ASTM E2886 and comply with </w:t>
      </w:r>
      <w:proofErr w:type="gramStart"/>
      <w:r w:rsidRPr="00E6472E">
        <w:rPr>
          <w:rFonts w:cs="Arial"/>
          <w:i/>
          <w:strike/>
        </w:rPr>
        <w:t>all of</w:t>
      </w:r>
      <w:proofErr w:type="gramEnd"/>
      <w:r w:rsidRPr="00E6472E">
        <w:rPr>
          <w:rFonts w:cs="Arial"/>
          <w:i/>
          <w:strike/>
        </w:rPr>
        <w:t xml:space="preserve"> the following:</w:t>
      </w:r>
    </w:p>
    <w:p w:rsidR="001C67C9" w:rsidRDefault="00F2055A" w:rsidP="00454675">
      <w:pPr>
        <w:numPr>
          <w:ilvl w:val="1"/>
          <w:numId w:val="21"/>
        </w:numPr>
        <w:contextualSpacing/>
        <w:jc w:val="both"/>
        <w:rPr>
          <w:rFonts w:cs="Arial"/>
          <w:i/>
        </w:rPr>
      </w:pPr>
      <w:r w:rsidRPr="00E6472E">
        <w:rPr>
          <w:rFonts w:cs="Arial"/>
          <w:i/>
          <w:u w:val="single"/>
        </w:rPr>
        <w:t>1.</w:t>
      </w:r>
      <w:r w:rsidRPr="00E6472E">
        <w:rPr>
          <w:rFonts w:cs="Arial"/>
          <w:i/>
        </w:rPr>
        <w:t>There shall be no flaming ignition of the cotton material during the Ember Intrusion Test.</w:t>
      </w:r>
    </w:p>
    <w:p w:rsidR="001C67C9" w:rsidRDefault="00F2055A" w:rsidP="00454675">
      <w:pPr>
        <w:numPr>
          <w:ilvl w:val="1"/>
          <w:numId w:val="21"/>
        </w:numPr>
        <w:contextualSpacing/>
        <w:jc w:val="both"/>
        <w:rPr>
          <w:rFonts w:cs="Arial"/>
          <w:i/>
        </w:rPr>
      </w:pPr>
      <w:r w:rsidRPr="001C67C9">
        <w:rPr>
          <w:rFonts w:cs="Arial"/>
          <w:i/>
          <w:u w:val="single"/>
        </w:rPr>
        <w:t xml:space="preserve">2. </w:t>
      </w:r>
      <w:r w:rsidRPr="001C67C9">
        <w:rPr>
          <w:rFonts w:cs="Arial"/>
          <w:i/>
        </w:rPr>
        <w:t>There shall be no flaming ignition during the Integrity Test portion of the Flame Intrusion Test.</w:t>
      </w:r>
    </w:p>
    <w:p w:rsidR="00F2055A" w:rsidRPr="001C67C9" w:rsidRDefault="00F2055A" w:rsidP="00454675">
      <w:pPr>
        <w:numPr>
          <w:ilvl w:val="1"/>
          <w:numId w:val="21"/>
        </w:numPr>
        <w:contextualSpacing/>
        <w:jc w:val="both"/>
        <w:rPr>
          <w:rFonts w:cs="Arial"/>
          <w:i/>
        </w:rPr>
      </w:pPr>
      <w:r w:rsidRPr="001C67C9">
        <w:rPr>
          <w:rFonts w:cs="Arial"/>
          <w:i/>
        </w:rPr>
        <w:t xml:space="preserve"> </w:t>
      </w:r>
      <w:r w:rsidRPr="001C67C9">
        <w:rPr>
          <w:rFonts w:cs="Arial"/>
          <w:i/>
          <w:u w:val="single"/>
        </w:rPr>
        <w:t>3.</w:t>
      </w:r>
      <w:r w:rsidRPr="001C67C9">
        <w:rPr>
          <w:rFonts w:cs="Arial"/>
          <w:i/>
        </w:rPr>
        <w:t>The maximum temperature of the unexposed side of the vent shall not exceed 662°F (350°C).</w:t>
      </w:r>
    </w:p>
    <w:p w:rsidR="00F2055A" w:rsidRPr="00E6472E" w:rsidRDefault="00F2055A" w:rsidP="00852E20">
      <w:pPr>
        <w:contextualSpacing/>
        <w:jc w:val="both"/>
        <w:rPr>
          <w:rFonts w:cs="Arial"/>
          <w:i/>
          <w:strike/>
        </w:rPr>
      </w:pPr>
    </w:p>
    <w:p w:rsidR="00F2055A" w:rsidRPr="00E6472E" w:rsidRDefault="00F2055A" w:rsidP="00454675">
      <w:pPr>
        <w:numPr>
          <w:ilvl w:val="0"/>
          <w:numId w:val="20"/>
        </w:numPr>
        <w:contextualSpacing/>
        <w:jc w:val="both"/>
        <w:rPr>
          <w:rFonts w:cs="Arial"/>
          <w:i/>
          <w:strike/>
        </w:rPr>
      </w:pPr>
      <w:r w:rsidRPr="00E6472E">
        <w:rPr>
          <w:rFonts w:cs="Arial"/>
          <w:i/>
          <w:strike/>
        </w:rPr>
        <w:t xml:space="preserve">Vents shall comply with </w:t>
      </w:r>
      <w:proofErr w:type="gramStart"/>
      <w:r w:rsidRPr="00E6472E">
        <w:rPr>
          <w:rFonts w:cs="Arial"/>
          <w:i/>
          <w:strike/>
        </w:rPr>
        <w:t>all of</w:t>
      </w:r>
      <w:proofErr w:type="gramEnd"/>
      <w:r w:rsidRPr="00E6472E">
        <w:rPr>
          <w:rFonts w:cs="Arial"/>
          <w:i/>
          <w:strike/>
        </w:rPr>
        <w:t xml:space="preserve"> the following:</w:t>
      </w:r>
    </w:p>
    <w:p w:rsidR="00DB5DD6" w:rsidRDefault="00F2055A" w:rsidP="00454675">
      <w:pPr>
        <w:numPr>
          <w:ilvl w:val="1"/>
          <w:numId w:val="22"/>
        </w:numPr>
        <w:contextualSpacing/>
        <w:jc w:val="both"/>
        <w:rPr>
          <w:rFonts w:cs="Arial"/>
          <w:i/>
          <w:strike/>
        </w:rPr>
      </w:pPr>
      <w:r w:rsidRPr="00E6472E">
        <w:rPr>
          <w:rFonts w:cs="Arial"/>
          <w:i/>
          <w:strike/>
        </w:rPr>
        <w:t>The dimensions of the openings therein shall be a minimum of 1/16-inch (1.6 mm) and shall not exceed 1/8-inch (3.2 mm).</w:t>
      </w:r>
    </w:p>
    <w:p w:rsidR="00DB5DD6" w:rsidRPr="00DB5DD6" w:rsidRDefault="00F2055A" w:rsidP="00454675">
      <w:pPr>
        <w:numPr>
          <w:ilvl w:val="1"/>
          <w:numId w:val="22"/>
        </w:numPr>
        <w:contextualSpacing/>
        <w:rPr>
          <w:rFonts w:cs="Arial"/>
          <w:i/>
          <w:strike/>
        </w:rPr>
      </w:pPr>
      <w:r w:rsidRPr="00DB5DD6">
        <w:rPr>
          <w:rFonts w:cs="Arial"/>
          <w:i/>
          <w:strike/>
        </w:rPr>
        <w:t>The materials used shall be noncombustible.</w:t>
      </w:r>
      <w:r w:rsidR="00DB5DD6">
        <w:rPr>
          <w:rFonts w:cs="Arial"/>
          <w:i/>
          <w:strike/>
        </w:rPr>
        <w:br/>
      </w:r>
      <w:r w:rsidRPr="00DB5DD6">
        <w:rPr>
          <w:rFonts w:cs="Arial"/>
          <w:b/>
          <w:i/>
          <w:strike/>
        </w:rPr>
        <w:t>Exception:</w:t>
      </w:r>
      <w:r w:rsidRPr="00DB5DD6">
        <w:rPr>
          <w:rFonts w:cs="Arial"/>
          <w:i/>
          <w:strike/>
        </w:rPr>
        <w:t xml:space="preserve"> Vents located under the roof covering, along the ridge of roofs, with the exposed surface of the vent covered by noncombustible wire mesh, may be of combustible materials.</w:t>
      </w:r>
    </w:p>
    <w:p w:rsidR="00F2055A" w:rsidRPr="00DB5DD6" w:rsidRDefault="00F2055A" w:rsidP="00454675">
      <w:pPr>
        <w:numPr>
          <w:ilvl w:val="1"/>
          <w:numId w:val="22"/>
        </w:numPr>
        <w:contextualSpacing/>
        <w:jc w:val="both"/>
        <w:rPr>
          <w:rFonts w:cs="Arial"/>
          <w:i/>
          <w:strike/>
        </w:rPr>
      </w:pPr>
      <w:r w:rsidRPr="00DB5DD6">
        <w:rPr>
          <w:rFonts w:cs="Arial"/>
          <w:i/>
          <w:strike/>
        </w:rPr>
        <w:t>The materials used shall be corrosion resistant.</w:t>
      </w:r>
    </w:p>
    <w:p w:rsidR="00F2055A" w:rsidRPr="00E6472E" w:rsidRDefault="00F2055A" w:rsidP="00852E20">
      <w:pPr>
        <w:contextualSpacing/>
        <w:jc w:val="both"/>
        <w:rPr>
          <w:rFonts w:ascii="Times New Roman" w:hAnsi="Times New Roman"/>
        </w:rPr>
      </w:pPr>
    </w:p>
    <w:p w:rsidR="0011250A" w:rsidRPr="00E6472E" w:rsidRDefault="0011250A" w:rsidP="00852E20">
      <w:pPr>
        <w:pStyle w:val="Heading1"/>
      </w:pPr>
      <w:r w:rsidRPr="00E6472E">
        <w:t>Item: [SFM 01/19-8-4]</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contextualSpacing/>
        <w:jc w:val="both"/>
        <w:rPr>
          <w:rFonts w:ascii="Times New Roman" w:hAnsi="Times New Roman"/>
        </w:rPr>
      </w:pPr>
      <w:r w:rsidRPr="00E6472E">
        <w:rPr>
          <w:rFonts w:cs="Arial"/>
          <w:b/>
        </w:rPr>
        <w:t>Express Terms:</w:t>
      </w:r>
    </w:p>
    <w:p w:rsidR="001E655A" w:rsidRPr="00E6472E" w:rsidRDefault="0011250A" w:rsidP="00852E20">
      <w:pPr>
        <w:pStyle w:val="Heading2"/>
      </w:pPr>
      <w:r w:rsidRPr="00E6472E">
        <w:lastRenderedPageBreak/>
        <w:t>[</w:t>
      </w:r>
      <w:r w:rsidR="001E655A" w:rsidRPr="00E6472E">
        <w:t>Section: 706A.2.1 (New)</w:t>
      </w:r>
      <w:r w:rsidRPr="00E6472E">
        <w:t>]</w:t>
      </w:r>
    </w:p>
    <w:p w:rsidR="001E655A" w:rsidRPr="00E6472E" w:rsidRDefault="001E655A" w:rsidP="00852E20">
      <w:pPr>
        <w:contextualSpacing/>
        <w:jc w:val="both"/>
        <w:rPr>
          <w:rFonts w:ascii="Times New Roman" w:hAnsi="Times New Roman"/>
        </w:rPr>
      </w:pPr>
    </w:p>
    <w:p w:rsidR="00F2055A" w:rsidRPr="00E6472E" w:rsidRDefault="00F2055A" w:rsidP="00852E20">
      <w:pPr>
        <w:ind w:left="720"/>
        <w:contextualSpacing/>
        <w:jc w:val="both"/>
        <w:rPr>
          <w:rFonts w:cs="Arial"/>
          <w:i/>
          <w:szCs w:val="24"/>
          <w:u w:val="single"/>
        </w:rPr>
      </w:pPr>
      <w:r w:rsidRPr="00E6472E">
        <w:rPr>
          <w:rFonts w:cs="Arial"/>
          <w:b/>
          <w:i/>
          <w:szCs w:val="24"/>
          <w:u w:val="single"/>
        </w:rPr>
        <w:t>706A.2.1</w:t>
      </w:r>
      <w:r w:rsidRPr="00E6472E">
        <w:rPr>
          <w:rFonts w:cs="Arial"/>
          <w:i/>
          <w:szCs w:val="24"/>
          <w:u w:val="single"/>
        </w:rPr>
        <w:t xml:space="preserve"> The requirements of 706.A.2 shall apply to gable </w:t>
      </w:r>
      <w:r w:rsidR="00DD451A" w:rsidRPr="00E6472E">
        <w:rPr>
          <w:rFonts w:cs="Arial"/>
          <w:i/>
          <w:szCs w:val="24"/>
          <w:u w:val="single"/>
        </w:rPr>
        <w:t>ends, ridge ends, crawl spaces, foundations,</w:t>
      </w:r>
      <w:r w:rsidRPr="00E6472E">
        <w:rPr>
          <w:rFonts w:cs="Arial"/>
          <w:i/>
          <w:szCs w:val="24"/>
          <w:u w:val="single"/>
        </w:rPr>
        <w:t xml:space="preserve"> and all other ventilation vents that mount on a vertical wall.</w:t>
      </w:r>
    </w:p>
    <w:p w:rsidR="00F2055A" w:rsidRPr="00E6472E" w:rsidRDefault="00F2055A" w:rsidP="00852E20">
      <w:pPr>
        <w:contextualSpacing/>
        <w:jc w:val="both"/>
        <w:rPr>
          <w:rFonts w:cs="Arial"/>
          <w:i/>
          <w:szCs w:val="24"/>
          <w:u w:val="single"/>
        </w:rPr>
      </w:pPr>
    </w:p>
    <w:p w:rsidR="0011250A" w:rsidRPr="00E6472E" w:rsidRDefault="0011250A" w:rsidP="00852E20">
      <w:pPr>
        <w:pStyle w:val="Heading1"/>
      </w:pPr>
      <w:r w:rsidRPr="00E6472E">
        <w:t>Item: [SFM 01/19-8-5]</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rPr>
          <w:rFonts w:cs="Arial"/>
          <w:b/>
        </w:rPr>
      </w:pPr>
      <w:r w:rsidRPr="00E6472E">
        <w:rPr>
          <w:rFonts w:cs="Arial"/>
          <w:b/>
        </w:rPr>
        <w:t>Express Terms:</w:t>
      </w:r>
    </w:p>
    <w:p w:rsidR="0011250A" w:rsidRPr="00E6472E" w:rsidRDefault="0011250A" w:rsidP="00852E20">
      <w:pPr>
        <w:contextualSpacing/>
        <w:jc w:val="both"/>
        <w:rPr>
          <w:rFonts w:cs="Arial"/>
          <w:i/>
          <w:szCs w:val="24"/>
          <w:u w:val="single"/>
        </w:rPr>
      </w:pPr>
    </w:p>
    <w:p w:rsidR="001E655A" w:rsidRPr="00E6472E" w:rsidRDefault="0011250A" w:rsidP="00852E20">
      <w:pPr>
        <w:pStyle w:val="Heading2"/>
      </w:pPr>
      <w:r w:rsidRPr="00E6472E">
        <w:t>[</w:t>
      </w:r>
      <w:r w:rsidR="001E655A" w:rsidRPr="00E6472E">
        <w:t>Section: 706A.3</w:t>
      </w:r>
      <w:r w:rsidRPr="00E6472E">
        <w:t>]</w:t>
      </w:r>
    </w:p>
    <w:p w:rsidR="001E655A" w:rsidRPr="00E6472E" w:rsidRDefault="001E655A" w:rsidP="00852E20">
      <w:pPr>
        <w:contextualSpacing/>
        <w:jc w:val="both"/>
        <w:rPr>
          <w:rFonts w:cs="Arial"/>
          <w:i/>
          <w:szCs w:val="24"/>
          <w:u w:val="single"/>
        </w:rPr>
      </w:pPr>
    </w:p>
    <w:p w:rsidR="00F2055A" w:rsidRPr="00E6472E" w:rsidRDefault="00F2055A" w:rsidP="00852E20">
      <w:pPr>
        <w:contextualSpacing/>
        <w:rPr>
          <w:rFonts w:cs="Arial"/>
          <w:i/>
          <w:szCs w:val="24"/>
        </w:rPr>
      </w:pPr>
      <w:r w:rsidRPr="00E6472E">
        <w:rPr>
          <w:rFonts w:cs="Arial"/>
          <w:b/>
          <w:i/>
          <w:szCs w:val="24"/>
        </w:rPr>
        <w:t>706A.3</w:t>
      </w:r>
      <w:r w:rsidRPr="00E6472E">
        <w:rPr>
          <w:rFonts w:cs="Arial"/>
          <w:i/>
          <w:szCs w:val="24"/>
        </w:rPr>
        <w:t xml:space="preserve"> </w:t>
      </w:r>
      <w:r w:rsidRPr="00E6472E">
        <w:rPr>
          <w:rFonts w:cs="Arial"/>
          <w:b/>
          <w:i/>
          <w:szCs w:val="24"/>
        </w:rPr>
        <w:t>Ventilation openings on the underside of eaves and cornices.</w:t>
      </w:r>
      <w:r w:rsidRPr="00E6472E">
        <w:rPr>
          <w:rFonts w:cs="Arial"/>
          <w:i/>
          <w:szCs w:val="24"/>
        </w:rPr>
        <w:t xml:space="preserve"> Vents shall not be installed on the underside of eaves and cornices </w:t>
      </w:r>
      <w:r w:rsidRPr="00E6472E">
        <w:rPr>
          <w:rFonts w:cs="Arial"/>
          <w:i/>
          <w:szCs w:val="24"/>
          <w:u w:val="single"/>
        </w:rPr>
        <w:t xml:space="preserve">unless the vents are Wildland Flame and Ember Resistant (WUI) vents approved and listed by the California State Fire Marshal, or WUI vents listed to ASTM E2886, by complying with </w:t>
      </w:r>
      <w:r w:rsidR="00DD451A" w:rsidRPr="00E6472E">
        <w:rPr>
          <w:rFonts w:cs="Arial"/>
          <w:i/>
          <w:szCs w:val="24"/>
          <w:u w:val="single"/>
        </w:rPr>
        <w:t>all</w:t>
      </w:r>
      <w:r w:rsidRPr="00E6472E">
        <w:rPr>
          <w:rFonts w:cs="Arial"/>
          <w:i/>
          <w:szCs w:val="24"/>
          <w:u w:val="single"/>
        </w:rPr>
        <w:t xml:space="preserve"> the following requirements:</w:t>
      </w:r>
    </w:p>
    <w:p w:rsidR="00F2055A" w:rsidRPr="00E6472E" w:rsidRDefault="00F2055A" w:rsidP="00852E20">
      <w:pPr>
        <w:ind w:firstLine="720"/>
        <w:contextualSpacing/>
        <w:jc w:val="both"/>
        <w:rPr>
          <w:rFonts w:cs="Arial"/>
          <w:b/>
          <w:i/>
          <w:strike/>
          <w:szCs w:val="24"/>
        </w:rPr>
      </w:pPr>
    </w:p>
    <w:p w:rsidR="00F2055A" w:rsidRPr="00E6472E" w:rsidRDefault="00F2055A" w:rsidP="00852E20">
      <w:pPr>
        <w:ind w:firstLine="720"/>
        <w:contextualSpacing/>
        <w:jc w:val="both"/>
        <w:rPr>
          <w:rFonts w:cs="Arial"/>
          <w:b/>
          <w:i/>
          <w:strike/>
          <w:szCs w:val="24"/>
        </w:rPr>
      </w:pPr>
      <w:r w:rsidRPr="00E6472E">
        <w:rPr>
          <w:rFonts w:cs="Arial"/>
          <w:b/>
          <w:i/>
          <w:strike/>
          <w:szCs w:val="24"/>
        </w:rPr>
        <w:t>Exceptions:</w:t>
      </w:r>
    </w:p>
    <w:p w:rsidR="00F2055A" w:rsidRPr="00E6472E" w:rsidRDefault="00F2055A" w:rsidP="00454675">
      <w:pPr>
        <w:numPr>
          <w:ilvl w:val="0"/>
          <w:numId w:val="23"/>
        </w:numPr>
        <w:contextualSpacing/>
        <w:jc w:val="both"/>
        <w:rPr>
          <w:rFonts w:cs="Arial"/>
          <w:i/>
          <w:strike/>
          <w:szCs w:val="24"/>
        </w:rPr>
      </w:pPr>
      <w:r w:rsidRPr="00E6472E">
        <w:rPr>
          <w:rFonts w:cs="Arial"/>
          <w:i/>
          <w:strike/>
          <w:szCs w:val="24"/>
        </w:rPr>
        <w:t xml:space="preserve">Vents listed to ASTM E2886 and complying with </w:t>
      </w:r>
      <w:proofErr w:type="gramStart"/>
      <w:r w:rsidRPr="00E6472E">
        <w:rPr>
          <w:rFonts w:cs="Arial"/>
          <w:i/>
          <w:strike/>
          <w:szCs w:val="24"/>
        </w:rPr>
        <w:t>all of</w:t>
      </w:r>
      <w:proofErr w:type="gramEnd"/>
      <w:r w:rsidRPr="00E6472E">
        <w:rPr>
          <w:rFonts w:cs="Arial"/>
          <w:i/>
          <w:strike/>
          <w:szCs w:val="24"/>
        </w:rPr>
        <w:t xml:space="preserve"> the following:</w:t>
      </w:r>
    </w:p>
    <w:p w:rsidR="00F2055A" w:rsidRPr="00E6472E" w:rsidRDefault="00F2055A" w:rsidP="00454675">
      <w:pPr>
        <w:numPr>
          <w:ilvl w:val="1"/>
          <w:numId w:val="24"/>
        </w:numPr>
        <w:contextualSpacing/>
        <w:jc w:val="both"/>
        <w:rPr>
          <w:rFonts w:cs="Arial"/>
          <w:i/>
          <w:szCs w:val="24"/>
        </w:rPr>
      </w:pPr>
      <w:r w:rsidRPr="00E6472E">
        <w:rPr>
          <w:rFonts w:cs="Arial"/>
          <w:i/>
          <w:szCs w:val="24"/>
          <w:u w:val="single"/>
        </w:rPr>
        <w:t>1.</w:t>
      </w:r>
      <w:r w:rsidRPr="00E6472E">
        <w:rPr>
          <w:rFonts w:cs="Arial"/>
          <w:i/>
          <w:szCs w:val="24"/>
        </w:rPr>
        <w:t xml:space="preserve"> There shall be no flaming ignition of the cotton material during the Ember Intrusion Test.</w:t>
      </w:r>
    </w:p>
    <w:p w:rsidR="00F2055A" w:rsidRPr="00E6472E" w:rsidRDefault="00F2055A" w:rsidP="00852E20">
      <w:pPr>
        <w:ind w:left="1440"/>
        <w:contextualSpacing/>
        <w:jc w:val="both"/>
        <w:rPr>
          <w:rFonts w:cs="Arial"/>
          <w:i/>
          <w:strike/>
          <w:szCs w:val="24"/>
        </w:rPr>
      </w:pPr>
    </w:p>
    <w:p w:rsidR="00F2055A" w:rsidRPr="00E6472E" w:rsidRDefault="00F2055A" w:rsidP="00454675">
      <w:pPr>
        <w:numPr>
          <w:ilvl w:val="1"/>
          <w:numId w:val="24"/>
        </w:numPr>
        <w:contextualSpacing/>
        <w:jc w:val="both"/>
        <w:rPr>
          <w:rFonts w:cs="Arial"/>
          <w:i/>
          <w:szCs w:val="24"/>
        </w:rPr>
      </w:pPr>
      <w:r w:rsidRPr="00E6472E">
        <w:rPr>
          <w:rFonts w:cs="Arial"/>
          <w:i/>
          <w:szCs w:val="24"/>
          <w:u w:val="single"/>
        </w:rPr>
        <w:t>2.</w:t>
      </w:r>
      <w:r w:rsidRPr="00E6472E">
        <w:rPr>
          <w:rFonts w:cs="Arial"/>
          <w:i/>
          <w:szCs w:val="24"/>
        </w:rPr>
        <w:t xml:space="preserve"> There shall be no flaming ignition during the Integrity Test portion of the Flame Intrusion Test.</w:t>
      </w:r>
    </w:p>
    <w:p w:rsidR="00F2055A" w:rsidRPr="00E6472E" w:rsidRDefault="00F2055A" w:rsidP="00852E20">
      <w:pPr>
        <w:ind w:left="1440"/>
        <w:contextualSpacing/>
        <w:jc w:val="both"/>
        <w:rPr>
          <w:rFonts w:cs="Arial"/>
          <w:i/>
          <w:strike/>
          <w:szCs w:val="24"/>
        </w:rPr>
      </w:pPr>
    </w:p>
    <w:p w:rsidR="00F2055A" w:rsidRPr="00E6472E" w:rsidRDefault="00F2055A" w:rsidP="00454675">
      <w:pPr>
        <w:numPr>
          <w:ilvl w:val="1"/>
          <w:numId w:val="24"/>
        </w:numPr>
        <w:contextualSpacing/>
        <w:jc w:val="both"/>
        <w:rPr>
          <w:rFonts w:cs="Arial"/>
          <w:i/>
          <w:szCs w:val="24"/>
        </w:rPr>
      </w:pPr>
      <w:r w:rsidRPr="00E6472E">
        <w:rPr>
          <w:rFonts w:cs="Arial"/>
          <w:i/>
          <w:szCs w:val="24"/>
          <w:u w:val="single"/>
        </w:rPr>
        <w:t>3.</w:t>
      </w:r>
      <w:r w:rsidRPr="00E6472E">
        <w:rPr>
          <w:rFonts w:cs="Arial"/>
          <w:i/>
          <w:szCs w:val="24"/>
        </w:rPr>
        <w:t xml:space="preserve"> The maximum temperature of the unexposed side of the vent shall not exceed 662°F (350°C).</w:t>
      </w:r>
    </w:p>
    <w:p w:rsidR="001A53D5" w:rsidRPr="00E6472E" w:rsidRDefault="001A53D5" w:rsidP="00852E20">
      <w:pPr>
        <w:ind w:left="1440" w:firstLine="720"/>
        <w:contextualSpacing/>
        <w:jc w:val="both"/>
        <w:rPr>
          <w:rFonts w:cs="Arial"/>
          <w:b/>
          <w:i/>
          <w:szCs w:val="24"/>
          <w:u w:val="single"/>
        </w:rPr>
      </w:pPr>
    </w:p>
    <w:p w:rsidR="00F2055A" w:rsidRPr="00E6472E" w:rsidRDefault="00F2055A" w:rsidP="00852E20">
      <w:pPr>
        <w:ind w:left="1440" w:firstLine="720"/>
        <w:contextualSpacing/>
        <w:jc w:val="both"/>
        <w:rPr>
          <w:rFonts w:cs="Arial"/>
          <w:i/>
          <w:szCs w:val="24"/>
        </w:rPr>
      </w:pPr>
      <w:r w:rsidRPr="00E6472E">
        <w:rPr>
          <w:rFonts w:cs="Arial"/>
          <w:b/>
          <w:i/>
          <w:szCs w:val="24"/>
          <w:u w:val="single"/>
        </w:rPr>
        <w:t>Exceptions:</w:t>
      </w:r>
    </w:p>
    <w:p w:rsidR="00F2055A" w:rsidRPr="00E6472E" w:rsidRDefault="00F2055A" w:rsidP="00852E20">
      <w:pPr>
        <w:ind w:left="2880"/>
        <w:contextualSpacing/>
        <w:jc w:val="both"/>
        <w:rPr>
          <w:rFonts w:cs="Arial"/>
          <w:i/>
          <w:szCs w:val="24"/>
        </w:rPr>
      </w:pPr>
      <w:r w:rsidRPr="00E6472E">
        <w:rPr>
          <w:rFonts w:cs="Arial"/>
          <w:i/>
          <w:strike/>
          <w:szCs w:val="24"/>
        </w:rPr>
        <w:t>2.</w:t>
      </w:r>
      <w:r w:rsidRPr="00E6472E">
        <w:rPr>
          <w:rFonts w:cs="Arial"/>
          <w:i/>
          <w:szCs w:val="24"/>
          <w:u w:val="single"/>
        </w:rPr>
        <w:t>1.</w:t>
      </w:r>
      <w:r w:rsidRPr="00E6472E">
        <w:rPr>
          <w:rFonts w:cs="Arial"/>
          <w:i/>
          <w:szCs w:val="24"/>
        </w:rPr>
        <w:t xml:space="preserve"> The enforcing agency shall be permitted to accept or approve special eave and cornice vents that resist the intrusion of flame and </w:t>
      </w:r>
      <w:proofErr w:type="gramStart"/>
      <w:r w:rsidRPr="00E6472E">
        <w:rPr>
          <w:rFonts w:cs="Arial"/>
          <w:i/>
          <w:szCs w:val="24"/>
        </w:rPr>
        <w:t>burning embers</w:t>
      </w:r>
      <w:proofErr w:type="gramEnd"/>
      <w:r w:rsidRPr="00E6472E">
        <w:rPr>
          <w:rFonts w:cs="Arial"/>
          <w:i/>
          <w:szCs w:val="24"/>
        </w:rPr>
        <w:t>.</w:t>
      </w:r>
    </w:p>
    <w:p w:rsidR="00F2055A" w:rsidRPr="00E6472E" w:rsidRDefault="00F2055A" w:rsidP="00852E20">
      <w:pPr>
        <w:ind w:left="2880"/>
        <w:contextualSpacing/>
        <w:jc w:val="both"/>
        <w:rPr>
          <w:rFonts w:cs="Arial"/>
          <w:i/>
          <w:strike/>
          <w:szCs w:val="24"/>
        </w:rPr>
      </w:pPr>
    </w:p>
    <w:p w:rsidR="00F2055A" w:rsidRPr="00E6472E" w:rsidRDefault="00F2055A" w:rsidP="00852E20">
      <w:pPr>
        <w:ind w:left="2880"/>
        <w:contextualSpacing/>
        <w:jc w:val="both"/>
        <w:rPr>
          <w:rFonts w:cs="Arial"/>
          <w:i/>
          <w:szCs w:val="24"/>
        </w:rPr>
      </w:pPr>
      <w:r w:rsidRPr="00E6472E">
        <w:rPr>
          <w:rFonts w:cs="Arial"/>
          <w:i/>
          <w:strike/>
          <w:szCs w:val="24"/>
        </w:rPr>
        <w:t>3.</w:t>
      </w:r>
      <w:r w:rsidRPr="00E6472E">
        <w:rPr>
          <w:rFonts w:cs="Arial"/>
          <w:i/>
          <w:szCs w:val="24"/>
          <w:u w:val="single"/>
        </w:rPr>
        <w:t>2.</w:t>
      </w:r>
      <w:r w:rsidRPr="00E6472E">
        <w:rPr>
          <w:rFonts w:cs="Arial"/>
          <w:i/>
          <w:szCs w:val="24"/>
        </w:rPr>
        <w:t xml:space="preserve">  Vents </w:t>
      </w:r>
      <w:r w:rsidRPr="00E6472E">
        <w:rPr>
          <w:rFonts w:cs="Arial"/>
          <w:i/>
          <w:strike/>
          <w:szCs w:val="24"/>
        </w:rPr>
        <w:t>complying with the requirements of Section 706A.2</w:t>
      </w:r>
      <w:r w:rsidRPr="00E6472E">
        <w:rPr>
          <w:rFonts w:cs="Arial"/>
          <w:i/>
          <w:szCs w:val="24"/>
        </w:rPr>
        <w:t xml:space="preserve"> shall be permitted to be installed on the underside of eaves and cornices in accordance with </w:t>
      </w:r>
      <w:r w:rsidRPr="00E6472E">
        <w:rPr>
          <w:rFonts w:cs="Arial"/>
          <w:i/>
          <w:szCs w:val="24"/>
          <w:u w:val="single"/>
        </w:rPr>
        <w:t>all</w:t>
      </w:r>
      <w:r w:rsidRPr="00E6472E">
        <w:rPr>
          <w:rFonts w:cs="Arial"/>
          <w:i/>
          <w:szCs w:val="24"/>
        </w:rPr>
        <w:t xml:space="preserve"> </w:t>
      </w:r>
      <w:r w:rsidRPr="00E6472E">
        <w:rPr>
          <w:rFonts w:cs="Arial"/>
          <w:i/>
          <w:strike/>
          <w:szCs w:val="24"/>
        </w:rPr>
        <w:t>either one</w:t>
      </w:r>
      <w:r w:rsidRPr="00E6472E">
        <w:rPr>
          <w:rFonts w:cs="Arial"/>
          <w:i/>
          <w:szCs w:val="24"/>
        </w:rPr>
        <w:t xml:space="preserve"> of the following conditions:</w:t>
      </w:r>
    </w:p>
    <w:p w:rsidR="00F2055A" w:rsidRPr="00E6472E" w:rsidRDefault="00F2055A" w:rsidP="00852E20">
      <w:pPr>
        <w:ind w:left="3600"/>
        <w:contextualSpacing/>
        <w:jc w:val="both"/>
        <w:rPr>
          <w:rFonts w:cs="Arial"/>
          <w:i/>
          <w:szCs w:val="24"/>
        </w:rPr>
      </w:pPr>
      <w:r w:rsidRPr="00E6472E">
        <w:rPr>
          <w:rFonts w:cs="Arial"/>
          <w:i/>
          <w:strike/>
          <w:szCs w:val="24"/>
        </w:rPr>
        <w:t>3.1.</w:t>
      </w:r>
      <w:r w:rsidRPr="00E6472E">
        <w:rPr>
          <w:rFonts w:cs="Arial"/>
          <w:i/>
          <w:szCs w:val="24"/>
          <w:u w:val="single"/>
        </w:rPr>
        <w:t>2.1.</w:t>
      </w:r>
      <w:r w:rsidRPr="00E6472E">
        <w:rPr>
          <w:rFonts w:cs="Arial"/>
          <w:i/>
          <w:szCs w:val="24"/>
        </w:rPr>
        <w:t xml:space="preserve"> The attic space being ventilated is fully protected by an automatic sprinkler system installed in accordance with Section 903.3.1.1 </w:t>
      </w:r>
      <w:r w:rsidRPr="00E6472E">
        <w:rPr>
          <w:rFonts w:cs="Arial"/>
          <w:i/>
          <w:szCs w:val="24"/>
          <w:u w:val="single"/>
        </w:rPr>
        <w:t>and</w:t>
      </w:r>
      <w:r w:rsidRPr="00E6472E">
        <w:rPr>
          <w:rFonts w:cs="Arial"/>
          <w:i/>
          <w:szCs w:val="24"/>
        </w:rPr>
        <w:t xml:space="preserve"> </w:t>
      </w:r>
      <w:r w:rsidRPr="00E6472E">
        <w:rPr>
          <w:rFonts w:cs="Arial"/>
          <w:i/>
          <w:strike/>
          <w:szCs w:val="24"/>
        </w:rPr>
        <w:t>or</w:t>
      </w:r>
      <w:r w:rsidRPr="00E6472E">
        <w:rPr>
          <w:rFonts w:cs="Arial"/>
          <w:i/>
          <w:szCs w:val="24"/>
        </w:rPr>
        <w:t>,</w:t>
      </w:r>
    </w:p>
    <w:p w:rsidR="00F2055A" w:rsidRPr="00E6472E" w:rsidRDefault="00F2055A" w:rsidP="00852E20">
      <w:pPr>
        <w:ind w:left="3600"/>
        <w:contextualSpacing/>
        <w:jc w:val="both"/>
        <w:rPr>
          <w:rFonts w:cs="Arial"/>
          <w:i/>
          <w:strike/>
          <w:szCs w:val="24"/>
        </w:rPr>
      </w:pPr>
    </w:p>
    <w:p w:rsidR="00F2055A" w:rsidRPr="00E6472E" w:rsidRDefault="00F2055A" w:rsidP="00852E20">
      <w:pPr>
        <w:ind w:left="3600"/>
        <w:contextualSpacing/>
        <w:jc w:val="both"/>
        <w:rPr>
          <w:rFonts w:cs="Arial"/>
          <w:i/>
          <w:szCs w:val="24"/>
        </w:rPr>
      </w:pPr>
      <w:r w:rsidRPr="00E6472E">
        <w:rPr>
          <w:rFonts w:cs="Arial"/>
          <w:i/>
          <w:strike/>
          <w:szCs w:val="24"/>
        </w:rPr>
        <w:t>3.2.</w:t>
      </w:r>
      <w:r w:rsidRPr="00E6472E">
        <w:rPr>
          <w:rFonts w:cs="Arial"/>
          <w:i/>
          <w:szCs w:val="24"/>
          <w:u w:val="single"/>
        </w:rPr>
        <w:t>2.2.</w:t>
      </w:r>
      <w:r w:rsidRPr="00E6472E">
        <w:rPr>
          <w:rFonts w:cs="Arial"/>
          <w:i/>
          <w:szCs w:val="24"/>
        </w:rPr>
        <w:t xml:space="preserve"> The exterior wall covering and exposed underside of the eave are of noncombustible materials, or ignition-resistant materials, as determined in accordance with SFM Standard 12-7A-5 Ignition-</w:t>
      </w:r>
      <w:r w:rsidRPr="00E6472E">
        <w:rPr>
          <w:rFonts w:cs="Arial"/>
          <w:i/>
          <w:szCs w:val="24"/>
        </w:rPr>
        <w:lastRenderedPageBreak/>
        <w:t>Resistant Material and the requirements of Section 704A.3, and the vent is located more than 12 feet (3.66 m) from the ground or walking surface of a deck, porch, patio or similar surface.</w:t>
      </w:r>
    </w:p>
    <w:p w:rsidR="009E500A" w:rsidRPr="00E6472E" w:rsidRDefault="009E500A" w:rsidP="00852E20">
      <w:pPr>
        <w:widowControl/>
        <w:autoSpaceDE w:val="0"/>
        <w:autoSpaceDN w:val="0"/>
        <w:adjustRightInd w:val="0"/>
        <w:rPr>
          <w:rFonts w:cs="Arial"/>
          <w:b/>
          <w:bCs/>
          <w:i/>
          <w:iCs/>
          <w:snapToGrid/>
          <w:szCs w:val="24"/>
        </w:rPr>
      </w:pPr>
    </w:p>
    <w:p w:rsidR="00F2055A" w:rsidRPr="00E6472E" w:rsidRDefault="00F2055A" w:rsidP="00852E20">
      <w:pPr>
        <w:jc w:val="center"/>
        <w:rPr>
          <w:b/>
          <w:snapToGrid/>
        </w:rPr>
      </w:pPr>
      <w:r w:rsidRPr="00E6472E">
        <w:rPr>
          <w:b/>
          <w:snapToGrid/>
        </w:rPr>
        <w:t>SECTION 709A</w:t>
      </w:r>
    </w:p>
    <w:p w:rsidR="00F2055A" w:rsidRPr="00E6472E" w:rsidRDefault="00F2055A" w:rsidP="00852E20">
      <w:pPr>
        <w:jc w:val="center"/>
        <w:rPr>
          <w:rFonts w:cs="Arial"/>
          <w:b/>
          <w:bCs/>
          <w:i/>
          <w:iCs/>
          <w:snapToGrid/>
          <w:szCs w:val="24"/>
        </w:rPr>
      </w:pPr>
      <w:r w:rsidRPr="00E6472E">
        <w:rPr>
          <w:rFonts w:cs="Arial"/>
          <w:b/>
          <w:bCs/>
          <w:i/>
          <w:iCs/>
          <w:snapToGrid/>
          <w:szCs w:val="24"/>
        </w:rPr>
        <w:t>DECKING</w:t>
      </w:r>
    </w:p>
    <w:p w:rsidR="00F2055A" w:rsidRPr="00E6472E" w:rsidRDefault="00F2055A" w:rsidP="00852E20">
      <w:pPr>
        <w:jc w:val="center"/>
        <w:rPr>
          <w:rFonts w:cs="Arial"/>
          <w:b/>
          <w:bCs/>
          <w:i/>
          <w:iCs/>
          <w:snapToGrid/>
          <w:szCs w:val="24"/>
        </w:rPr>
      </w:pPr>
    </w:p>
    <w:p w:rsidR="0011250A" w:rsidRPr="00E6472E" w:rsidRDefault="0011250A" w:rsidP="00852E20">
      <w:pPr>
        <w:pStyle w:val="Heading1"/>
      </w:pPr>
      <w:r w:rsidRPr="00E6472E">
        <w:t>Item: [SFM 01/19-8-6]</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[709A, DECKING]</w:t>
      </w:r>
    </w:p>
    <w:p w:rsidR="0011250A" w:rsidRPr="00E6472E" w:rsidRDefault="0011250A" w:rsidP="00852E20">
      <w:pPr>
        <w:rPr>
          <w:rFonts w:cs="Arial"/>
          <w:b/>
        </w:rPr>
      </w:pPr>
      <w:r w:rsidRPr="00E6472E">
        <w:rPr>
          <w:rFonts w:cs="Arial"/>
          <w:b/>
        </w:rPr>
        <w:t>Express Terms:</w:t>
      </w:r>
    </w:p>
    <w:p w:rsidR="0011250A" w:rsidRPr="00E6472E" w:rsidRDefault="0011250A" w:rsidP="00852E20">
      <w:pPr>
        <w:jc w:val="cente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709A.1.1 (New)</w:t>
      </w:r>
      <w:r w:rsidRPr="00E6472E">
        <w:t>]</w:t>
      </w:r>
    </w:p>
    <w:p w:rsidR="00F2055A" w:rsidRPr="00E6472E" w:rsidRDefault="00F2055A" w:rsidP="00852E20">
      <w:pPr>
        <w:autoSpaceDE w:val="0"/>
        <w:autoSpaceDN w:val="0"/>
        <w:adjustRightInd w:val="0"/>
        <w:contextualSpacing/>
        <w:jc w:val="both"/>
        <w:rPr>
          <w:rFonts w:cs="Arial"/>
          <w:b/>
          <w:bCs/>
          <w:i/>
          <w:iCs/>
          <w:szCs w:val="24"/>
        </w:rPr>
      </w:pPr>
    </w:p>
    <w:p w:rsidR="00F2055A" w:rsidRPr="00E6472E" w:rsidRDefault="00F2055A" w:rsidP="00852E20">
      <w:pPr>
        <w:autoSpaceDE w:val="0"/>
        <w:autoSpaceDN w:val="0"/>
        <w:adjustRightInd w:val="0"/>
        <w:contextualSpacing/>
        <w:jc w:val="both"/>
        <w:rPr>
          <w:rFonts w:cs="Arial"/>
          <w:i/>
          <w:iCs/>
          <w:szCs w:val="24"/>
        </w:rPr>
      </w:pPr>
      <w:r w:rsidRPr="00E6472E">
        <w:rPr>
          <w:rFonts w:cs="Arial"/>
          <w:b/>
          <w:bCs/>
          <w:i/>
          <w:iCs/>
          <w:szCs w:val="24"/>
        </w:rPr>
        <w:t xml:space="preserve">709A.1 General. </w:t>
      </w:r>
      <w:r w:rsidRPr="00E6472E">
        <w:rPr>
          <w:rFonts w:cs="Arial"/>
          <w:i/>
          <w:iCs/>
          <w:szCs w:val="24"/>
        </w:rPr>
        <w:t>The walking surface material of decks, porches, balconies and stairs shall comply with the requirements of this section.</w:t>
      </w:r>
    </w:p>
    <w:p w:rsidR="00F2055A" w:rsidRPr="00E6472E" w:rsidRDefault="00F2055A" w:rsidP="00852E20">
      <w:pPr>
        <w:autoSpaceDE w:val="0"/>
        <w:autoSpaceDN w:val="0"/>
        <w:adjustRightInd w:val="0"/>
        <w:ind w:left="720"/>
        <w:contextualSpacing/>
        <w:jc w:val="both"/>
        <w:rPr>
          <w:rFonts w:cs="Arial"/>
          <w:b/>
          <w:bCs/>
          <w:i/>
          <w:iCs/>
          <w:szCs w:val="24"/>
          <w:u w:val="single"/>
        </w:rPr>
      </w:pPr>
    </w:p>
    <w:p w:rsidR="00F2055A" w:rsidRPr="00E6472E" w:rsidRDefault="00F2055A" w:rsidP="00852E20">
      <w:pPr>
        <w:autoSpaceDE w:val="0"/>
        <w:autoSpaceDN w:val="0"/>
        <w:adjustRightInd w:val="0"/>
        <w:ind w:left="720"/>
        <w:contextualSpacing/>
        <w:rPr>
          <w:rFonts w:cs="Arial"/>
          <w:i/>
          <w:iCs/>
          <w:szCs w:val="24"/>
          <w:u w:val="single"/>
        </w:rPr>
      </w:pPr>
      <w:r w:rsidRPr="00E6472E">
        <w:rPr>
          <w:rFonts w:cs="Arial"/>
          <w:b/>
          <w:bCs/>
          <w:i/>
          <w:iCs/>
          <w:szCs w:val="24"/>
          <w:u w:val="single"/>
        </w:rPr>
        <w:t xml:space="preserve">709A.1.1 Flashing. </w:t>
      </w:r>
      <w:r w:rsidRPr="00E6472E">
        <w:rPr>
          <w:rFonts w:cs="Arial"/>
          <w:i/>
          <w:iCs/>
          <w:szCs w:val="24"/>
          <w:u w:val="single"/>
        </w:rPr>
        <w:t>A minimum of a 6 in. (150 mm) metal flashing, applied vertically on the exterior of the wall, shall be installed at all deck-to-wall intersections.</w:t>
      </w:r>
    </w:p>
    <w:p w:rsidR="00F2055A" w:rsidRPr="00E6472E" w:rsidRDefault="00F2055A" w:rsidP="00852E20">
      <w:pPr>
        <w:autoSpaceDE w:val="0"/>
        <w:autoSpaceDN w:val="0"/>
        <w:adjustRightInd w:val="0"/>
        <w:contextualSpacing/>
        <w:rPr>
          <w:rFonts w:cs="Arial"/>
          <w:b/>
          <w:bCs/>
          <w:i/>
          <w:szCs w:val="24"/>
        </w:rPr>
      </w:pPr>
    </w:p>
    <w:p w:rsidR="0011250A" w:rsidRPr="00E6472E" w:rsidRDefault="0011250A" w:rsidP="00852E20">
      <w:pPr>
        <w:pStyle w:val="Heading1"/>
      </w:pPr>
      <w:r w:rsidRPr="00E6472E">
        <w:t>Item: [SFM 01/19-8-7]</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[709A, DECKING]</w:t>
      </w:r>
    </w:p>
    <w:p w:rsidR="0011250A" w:rsidRPr="00E6472E" w:rsidRDefault="0011250A" w:rsidP="00852E20">
      <w:pPr>
        <w:rPr>
          <w:rFonts w:cs="Arial"/>
          <w:b/>
        </w:rPr>
      </w:pPr>
      <w:r w:rsidRPr="00E6472E">
        <w:rPr>
          <w:rFonts w:cs="Arial"/>
          <w:b/>
        </w:rPr>
        <w:t>Express Terms:</w:t>
      </w:r>
    </w:p>
    <w:p w:rsidR="0011250A" w:rsidRPr="00E6472E" w:rsidRDefault="0011250A" w:rsidP="00852E20">
      <w:pPr>
        <w:autoSpaceDE w:val="0"/>
        <w:autoSpaceDN w:val="0"/>
        <w:adjustRightInd w:val="0"/>
        <w:contextualSpacing/>
        <w:rPr>
          <w:rFonts w:cs="Arial"/>
          <w:b/>
          <w:bCs/>
          <w:i/>
          <w:szCs w:val="24"/>
        </w:rPr>
      </w:pPr>
    </w:p>
    <w:p w:rsidR="001E655A" w:rsidRPr="00E6472E" w:rsidRDefault="0011250A" w:rsidP="00852E20">
      <w:pPr>
        <w:pStyle w:val="Heading2"/>
      </w:pPr>
      <w:r w:rsidRPr="00E6472E">
        <w:t>[</w:t>
      </w:r>
      <w:r w:rsidR="001E655A" w:rsidRPr="00E6472E">
        <w:t>Section: 709A.3</w:t>
      </w:r>
      <w:r w:rsidRPr="00E6472E">
        <w:t>]</w:t>
      </w:r>
    </w:p>
    <w:p w:rsidR="001E655A" w:rsidRPr="00E6472E" w:rsidRDefault="001E655A" w:rsidP="00852E20">
      <w:pPr>
        <w:autoSpaceDE w:val="0"/>
        <w:autoSpaceDN w:val="0"/>
        <w:adjustRightInd w:val="0"/>
        <w:contextualSpacing/>
        <w:rPr>
          <w:rFonts w:cs="Arial"/>
          <w:b/>
          <w:bCs/>
          <w:i/>
          <w:szCs w:val="24"/>
        </w:rPr>
      </w:pPr>
    </w:p>
    <w:p w:rsidR="00F2055A" w:rsidRPr="00E6472E" w:rsidRDefault="00F2055A" w:rsidP="00852E20">
      <w:pPr>
        <w:autoSpaceDE w:val="0"/>
        <w:autoSpaceDN w:val="0"/>
        <w:adjustRightInd w:val="0"/>
        <w:contextualSpacing/>
        <w:rPr>
          <w:rFonts w:cs="Arial"/>
          <w:i/>
          <w:szCs w:val="24"/>
        </w:rPr>
      </w:pPr>
      <w:r w:rsidRPr="00E6472E">
        <w:rPr>
          <w:rFonts w:cs="Arial"/>
          <w:b/>
          <w:bCs/>
          <w:i/>
          <w:szCs w:val="24"/>
        </w:rPr>
        <w:t xml:space="preserve">709A.3 Decking Surfaces. </w:t>
      </w:r>
      <w:r w:rsidRPr="00E6472E">
        <w:rPr>
          <w:rFonts w:cs="Arial"/>
          <w:i/>
          <w:szCs w:val="24"/>
        </w:rPr>
        <w:t>The walking surface material of decks, porches, balconies and stairs shall be constructed with one of the following materials:</w:t>
      </w: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Material that complies with the performance requirements of Section 709A.4 when tested in accordance with both ASTM E2632 and ASTM E2726.</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Ignition-resistant material that complies with the performance requirements of 704A.3 when tested in accordance with ASTM E84 or UL 723.</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Material that complies with the performance requirements of both SFM Standard 12-7A-4 and SFM Standard 12-7A-5.</w:t>
      </w:r>
    </w:p>
    <w:p w:rsidR="00F2055A" w:rsidRPr="00E6472E" w:rsidRDefault="00F2055A" w:rsidP="00852E20">
      <w:pPr>
        <w:autoSpaceDE w:val="0"/>
        <w:autoSpaceDN w:val="0"/>
        <w:adjustRightInd w:val="0"/>
        <w:ind w:firstLine="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Exterior fire</w:t>
      </w:r>
      <w:r w:rsidR="00DD05C6" w:rsidRPr="00E6472E">
        <w:rPr>
          <w:rFonts w:cs="Arial"/>
          <w:i/>
          <w:szCs w:val="24"/>
          <w:u w:val="single"/>
        </w:rPr>
        <w:t>-</w:t>
      </w:r>
      <w:r w:rsidR="00DD05C6" w:rsidRPr="00E6472E">
        <w:rPr>
          <w:rFonts w:cs="Arial"/>
          <w:i/>
          <w:szCs w:val="24"/>
        </w:rPr>
        <w:t>retardan</w:t>
      </w:r>
      <w:r w:rsidR="00DD05C6" w:rsidRPr="00E6472E">
        <w:rPr>
          <w:rFonts w:cs="Arial"/>
          <w:i/>
          <w:szCs w:val="24"/>
          <w:u w:val="single"/>
        </w:rPr>
        <w:t>t-</w:t>
      </w:r>
      <w:r w:rsidR="00DD05C6" w:rsidRPr="00E6472E">
        <w:rPr>
          <w:rFonts w:cs="Arial"/>
          <w:i/>
          <w:szCs w:val="24"/>
        </w:rPr>
        <w:t>treated</w:t>
      </w:r>
      <w:r w:rsidR="00DD05C6" w:rsidRPr="00E6472E">
        <w:rPr>
          <w:rFonts w:cs="Arial"/>
          <w:i/>
          <w:szCs w:val="24"/>
          <w:u w:val="single"/>
        </w:rPr>
        <w:t>-</w:t>
      </w:r>
      <w:r w:rsidRPr="00E6472E">
        <w:rPr>
          <w:rFonts w:cs="Arial"/>
          <w:i/>
          <w:szCs w:val="24"/>
        </w:rPr>
        <w:t>wood</w:t>
      </w:r>
    </w:p>
    <w:p w:rsidR="00F2055A" w:rsidRPr="00E6472E" w:rsidRDefault="00F2055A" w:rsidP="00852E20">
      <w:pPr>
        <w:autoSpaceDE w:val="0"/>
        <w:autoSpaceDN w:val="0"/>
        <w:adjustRightInd w:val="0"/>
        <w:ind w:firstLine="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Noncombustible material</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rPr>
      </w:pPr>
      <w:r w:rsidRPr="00E6472E">
        <w:rPr>
          <w:rFonts w:cs="Arial"/>
          <w:i/>
          <w:szCs w:val="24"/>
        </w:rPr>
        <w:t xml:space="preserve">Any material that complies with the performance requirements of SFM </w:t>
      </w:r>
      <w:r w:rsidRPr="00E6472E">
        <w:rPr>
          <w:rFonts w:cs="Arial"/>
          <w:i/>
          <w:szCs w:val="24"/>
        </w:rPr>
        <w:lastRenderedPageBreak/>
        <w:t xml:space="preserve">Standard 12-7A-4A when attached exterior wall covering is also composed of noncombustible or ignition-resistant material. </w:t>
      </w:r>
    </w:p>
    <w:p w:rsidR="001A53D5" w:rsidRPr="00E6472E" w:rsidRDefault="001A53D5" w:rsidP="00852E20">
      <w:pPr>
        <w:autoSpaceDE w:val="0"/>
        <w:autoSpaceDN w:val="0"/>
        <w:adjustRightInd w:val="0"/>
        <w:ind w:left="1440"/>
        <w:contextualSpacing/>
        <w:rPr>
          <w:rFonts w:cs="Arial"/>
          <w:b/>
          <w:bCs/>
          <w:i/>
          <w:szCs w:val="24"/>
        </w:rPr>
      </w:pPr>
    </w:p>
    <w:p w:rsidR="00F2055A" w:rsidRPr="00E6472E" w:rsidRDefault="00F2055A" w:rsidP="00852E20">
      <w:pPr>
        <w:autoSpaceDE w:val="0"/>
        <w:autoSpaceDN w:val="0"/>
        <w:adjustRightInd w:val="0"/>
        <w:ind w:left="1440"/>
        <w:contextualSpacing/>
        <w:rPr>
          <w:rFonts w:cs="Arial"/>
          <w:i/>
          <w:szCs w:val="24"/>
        </w:rPr>
      </w:pPr>
      <w:r w:rsidRPr="00E6472E">
        <w:rPr>
          <w:rFonts w:cs="Arial"/>
          <w:b/>
          <w:bCs/>
          <w:i/>
          <w:szCs w:val="24"/>
        </w:rPr>
        <w:t xml:space="preserve">Exception: </w:t>
      </w:r>
      <w:r w:rsidRPr="00E6472E">
        <w:rPr>
          <w:rFonts w:cs="Arial"/>
          <w:i/>
          <w:szCs w:val="24"/>
        </w:rPr>
        <w:t xml:space="preserve">Wall material </w:t>
      </w:r>
      <w:r w:rsidRPr="00E6472E">
        <w:rPr>
          <w:rFonts w:cs="Arial"/>
          <w:i/>
          <w:szCs w:val="24"/>
          <w:u w:val="single"/>
        </w:rPr>
        <w:t>shall be permitted to</w:t>
      </w:r>
      <w:r w:rsidRPr="00E6472E">
        <w:rPr>
          <w:rFonts w:cs="Arial"/>
          <w:i/>
          <w:szCs w:val="24"/>
        </w:rPr>
        <w:t xml:space="preserve"> </w:t>
      </w:r>
      <w:r w:rsidRPr="00E6472E">
        <w:rPr>
          <w:rFonts w:cs="Arial"/>
          <w:i/>
          <w:strike/>
          <w:szCs w:val="24"/>
        </w:rPr>
        <w:t>may</w:t>
      </w:r>
      <w:r w:rsidRPr="00E6472E">
        <w:rPr>
          <w:rFonts w:cs="Arial"/>
          <w:i/>
          <w:szCs w:val="24"/>
        </w:rPr>
        <w:t xml:space="preserve"> be of any material that otherwise complies with this chapter when the decking surface material complies with the performance requirements ASTM E84 with a Class B flame spread </w:t>
      </w:r>
      <w:r w:rsidRPr="00E6472E">
        <w:rPr>
          <w:rFonts w:cs="Arial"/>
          <w:i/>
          <w:szCs w:val="24"/>
          <w:u w:val="single"/>
        </w:rPr>
        <w:t xml:space="preserve">index </w:t>
      </w:r>
      <w:r w:rsidRPr="00E6472E">
        <w:rPr>
          <w:rFonts w:cs="Arial"/>
          <w:i/>
          <w:strike/>
          <w:szCs w:val="24"/>
        </w:rPr>
        <w:t>rating</w:t>
      </w:r>
      <w:r w:rsidRPr="00E6472E">
        <w:rPr>
          <w:rFonts w:cs="Arial"/>
          <w:i/>
          <w:szCs w:val="24"/>
        </w:rPr>
        <w:t>.</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454675">
      <w:pPr>
        <w:numPr>
          <w:ilvl w:val="0"/>
          <w:numId w:val="25"/>
        </w:numPr>
        <w:autoSpaceDE w:val="0"/>
        <w:autoSpaceDN w:val="0"/>
        <w:adjustRightInd w:val="0"/>
        <w:contextualSpacing/>
        <w:rPr>
          <w:rFonts w:cs="Arial"/>
          <w:i/>
          <w:szCs w:val="24"/>
          <w:u w:val="single"/>
        </w:rPr>
      </w:pPr>
      <w:r w:rsidRPr="00E6472E">
        <w:rPr>
          <w:rFonts w:cs="Arial"/>
          <w:i/>
          <w:szCs w:val="24"/>
        </w:rPr>
        <w:t xml:space="preserve"> Any material that complies with the performance requirements of Section 709A.5 when tested in accordance with ASTM E2632 and when attached exterior wall covering is also composed of only noncombustible or ignition-resistant materials.</w:t>
      </w:r>
      <w:r w:rsidRPr="00E6472E">
        <w:rPr>
          <w:rFonts w:cs="Arial"/>
          <w:i/>
          <w:szCs w:val="24"/>
          <w:u w:val="single"/>
        </w:rPr>
        <w:t xml:space="preserve"> </w:t>
      </w:r>
    </w:p>
    <w:p w:rsidR="001A53D5" w:rsidRPr="00E6472E" w:rsidRDefault="001A53D5" w:rsidP="00852E20">
      <w:pPr>
        <w:autoSpaceDE w:val="0"/>
        <w:autoSpaceDN w:val="0"/>
        <w:adjustRightInd w:val="0"/>
        <w:ind w:left="1440"/>
        <w:contextualSpacing/>
        <w:rPr>
          <w:rFonts w:cs="Arial"/>
          <w:b/>
          <w:bCs/>
          <w:i/>
          <w:szCs w:val="24"/>
        </w:rPr>
      </w:pPr>
    </w:p>
    <w:p w:rsidR="00F2055A" w:rsidRPr="00E6472E" w:rsidRDefault="00F2055A" w:rsidP="00852E20">
      <w:pPr>
        <w:autoSpaceDE w:val="0"/>
        <w:autoSpaceDN w:val="0"/>
        <w:adjustRightInd w:val="0"/>
        <w:ind w:left="1440"/>
        <w:contextualSpacing/>
        <w:rPr>
          <w:rFonts w:cs="Arial"/>
          <w:i/>
          <w:szCs w:val="24"/>
        </w:rPr>
      </w:pPr>
      <w:r w:rsidRPr="00E6472E">
        <w:rPr>
          <w:rFonts w:cs="Arial"/>
          <w:b/>
          <w:bCs/>
          <w:i/>
          <w:szCs w:val="24"/>
        </w:rPr>
        <w:t xml:space="preserve">Exception: </w:t>
      </w:r>
      <w:r w:rsidRPr="00E6472E">
        <w:rPr>
          <w:rFonts w:cs="Arial"/>
          <w:i/>
          <w:szCs w:val="24"/>
        </w:rPr>
        <w:t xml:space="preserve">Wall material shall be permitted to be of any material that otherwise complies with this chapter when the decking surface material complies with the performance requirements ASTM E84 with a Class B flame spread </w:t>
      </w:r>
      <w:r w:rsidRPr="00E6472E">
        <w:rPr>
          <w:rFonts w:cs="Arial"/>
          <w:i/>
          <w:szCs w:val="24"/>
          <w:u w:val="single"/>
        </w:rPr>
        <w:t xml:space="preserve">index </w:t>
      </w:r>
      <w:r w:rsidRPr="00E6472E">
        <w:rPr>
          <w:rFonts w:cs="Arial"/>
          <w:i/>
          <w:strike/>
          <w:szCs w:val="24"/>
        </w:rPr>
        <w:t>rating</w:t>
      </w:r>
      <w:r w:rsidRPr="00E6472E">
        <w:rPr>
          <w:rFonts w:cs="Arial"/>
          <w:i/>
          <w:szCs w:val="24"/>
        </w:rPr>
        <w:t>.</w:t>
      </w:r>
    </w:p>
    <w:p w:rsidR="00F2055A" w:rsidRPr="00E6472E" w:rsidRDefault="00F2055A" w:rsidP="00852E20">
      <w:pPr>
        <w:jc w:val="center"/>
        <w:rPr>
          <w:rFonts w:cs="Arial"/>
          <w:b/>
          <w:bCs/>
          <w:i/>
          <w:iCs/>
          <w:snapToGrid/>
          <w:szCs w:val="24"/>
        </w:rPr>
      </w:pPr>
    </w:p>
    <w:p w:rsidR="00730029" w:rsidRPr="00E6472E" w:rsidRDefault="00730029" w:rsidP="00852E20">
      <w:pPr>
        <w:ind w:firstLine="720"/>
        <w:contextualSpacing/>
        <w:rPr>
          <w:rFonts w:cs="Arial"/>
          <w:b/>
          <w:szCs w:val="24"/>
        </w:rPr>
      </w:pPr>
      <w:r w:rsidRPr="00E6472E">
        <w:rPr>
          <w:rFonts w:cs="Arial"/>
          <w:b/>
          <w:szCs w:val="24"/>
        </w:rPr>
        <w:t>[WILDLAND URBAN INTERFACE 2019 INTERVENING PROPOSALS]</w:t>
      </w:r>
    </w:p>
    <w:p w:rsidR="00730029" w:rsidRPr="00E6472E" w:rsidRDefault="00730029" w:rsidP="00852E20">
      <w:pPr>
        <w:ind w:firstLine="720"/>
        <w:contextualSpacing/>
        <w:rPr>
          <w:rFonts w:cs="Arial"/>
          <w:b/>
          <w:szCs w:val="24"/>
        </w:rPr>
      </w:pPr>
      <w:r w:rsidRPr="00E6472E">
        <w:rPr>
          <w:rFonts w:cs="Arial"/>
          <w:b/>
          <w:szCs w:val="24"/>
        </w:rPr>
        <w:t>[Related Sections in Part 2, California Building Code]:</w:t>
      </w:r>
    </w:p>
    <w:p w:rsidR="00730029" w:rsidRPr="00E6472E" w:rsidRDefault="00730029" w:rsidP="00852E20">
      <w:pPr>
        <w:ind w:left="720"/>
        <w:contextualSpacing/>
        <w:rPr>
          <w:rFonts w:cs="Arial"/>
          <w:szCs w:val="24"/>
        </w:rPr>
      </w:pPr>
      <w:r w:rsidRPr="00E6472E">
        <w:rPr>
          <w:rFonts w:cs="Arial"/>
          <w:szCs w:val="24"/>
        </w:rPr>
        <w:t>705A.1, 705A.2, 706A.2, 706A.2.1 (New), 706A.3, 709A.1, 709A.1.1 (New), 709A.3, 1505.1.1, 1505.1.2, 1505.1.3</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szCs w:val="24"/>
        </w:rPr>
      </w:pPr>
    </w:p>
    <w:p w:rsidR="009E500A" w:rsidRPr="00E6472E" w:rsidRDefault="009E500A" w:rsidP="00852E20">
      <w:pPr>
        <w:contextualSpacing/>
        <w:rPr>
          <w:rFonts w:cs="Arial"/>
          <w:szCs w:val="24"/>
        </w:rPr>
      </w:pPr>
    </w:p>
    <w:p w:rsidR="00DF1744" w:rsidRPr="00E6472E" w:rsidRDefault="00DF1744" w:rsidP="00852E20">
      <w:pPr>
        <w:jc w:val="center"/>
        <w:rPr>
          <w:b/>
          <w:snapToGrid/>
        </w:rPr>
      </w:pPr>
      <w:r w:rsidRPr="00E6472E">
        <w:rPr>
          <w:b/>
          <w:snapToGrid/>
        </w:rPr>
        <w:t>CHAPTER 9</w:t>
      </w:r>
    </w:p>
    <w:p w:rsidR="00F2055A" w:rsidRPr="00E6472E" w:rsidRDefault="00DF1744" w:rsidP="00852E20">
      <w:pPr>
        <w:jc w:val="center"/>
        <w:rPr>
          <w:b/>
          <w:snapToGrid/>
        </w:rPr>
      </w:pPr>
      <w:r w:rsidRPr="00E6472E">
        <w:rPr>
          <w:b/>
          <w:snapToGrid/>
        </w:rPr>
        <w:t>FIRE PROTECTION AND LIFE SAFETY SYSTEMS</w:t>
      </w:r>
    </w:p>
    <w:p w:rsidR="00DF1744" w:rsidRPr="00E6472E" w:rsidRDefault="00DF1744" w:rsidP="00852E20">
      <w:pPr>
        <w:jc w:val="center"/>
        <w:rPr>
          <w:rFonts w:cs="Arial"/>
          <w:b/>
          <w:snapToGrid/>
          <w:szCs w:val="24"/>
        </w:rPr>
      </w:pPr>
    </w:p>
    <w:p w:rsidR="00C37B96" w:rsidRPr="00E6472E" w:rsidRDefault="00C37B96" w:rsidP="00852E20">
      <w:pPr>
        <w:jc w:val="center"/>
        <w:rPr>
          <w:rFonts w:cs="Arial"/>
          <w:b/>
          <w:snapToGrid/>
          <w:szCs w:val="24"/>
        </w:rPr>
      </w:pPr>
    </w:p>
    <w:p w:rsidR="00DF1744" w:rsidRPr="00E6472E" w:rsidRDefault="00DF1744" w:rsidP="00852E20">
      <w:pPr>
        <w:jc w:val="center"/>
        <w:rPr>
          <w:b/>
          <w:snapToGrid/>
        </w:rPr>
      </w:pPr>
      <w:r w:rsidRPr="00E6472E">
        <w:rPr>
          <w:b/>
          <w:snapToGrid/>
        </w:rPr>
        <w:t>SECTION 903</w:t>
      </w:r>
    </w:p>
    <w:p w:rsidR="00DF1744" w:rsidRPr="00E6472E" w:rsidRDefault="00DF1744" w:rsidP="00852E20">
      <w:pPr>
        <w:jc w:val="center"/>
        <w:rPr>
          <w:rFonts w:cs="Arial"/>
          <w:b/>
          <w:bCs/>
          <w:snapToGrid/>
          <w:szCs w:val="24"/>
        </w:rPr>
      </w:pPr>
      <w:r w:rsidRPr="00E6472E">
        <w:rPr>
          <w:rFonts w:cs="Arial"/>
          <w:b/>
          <w:bCs/>
          <w:snapToGrid/>
          <w:szCs w:val="24"/>
        </w:rPr>
        <w:t>AUTOMATIC SPRINKLER SYSTEMS</w:t>
      </w:r>
    </w:p>
    <w:p w:rsidR="00C37B96" w:rsidRPr="00E6472E" w:rsidRDefault="00C37B96" w:rsidP="00852E20">
      <w:pPr>
        <w:rPr>
          <w:rFonts w:cs="Arial"/>
        </w:rPr>
      </w:pPr>
    </w:p>
    <w:p w:rsidR="0011250A" w:rsidRPr="00E6472E" w:rsidRDefault="0011250A" w:rsidP="00852E20">
      <w:pPr>
        <w:pStyle w:val="Heading1"/>
      </w:pPr>
      <w:r w:rsidRPr="00E6472E">
        <w:t>Item: [SFM 01/19-9-0]</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rPr>
      </w:pPr>
    </w:p>
    <w:p w:rsidR="00AB4844" w:rsidRPr="00E6472E" w:rsidRDefault="0011250A" w:rsidP="00852E20">
      <w:pPr>
        <w:pStyle w:val="Heading2"/>
      </w:pPr>
      <w:r w:rsidRPr="00E6472E">
        <w:lastRenderedPageBreak/>
        <w:t>[</w:t>
      </w:r>
      <w:r w:rsidR="00AB4844" w:rsidRPr="00E6472E">
        <w:t>Section: 903.2.10.2 (New)</w:t>
      </w:r>
      <w:r w:rsidRPr="00E6472E">
        <w:t>]</w:t>
      </w:r>
    </w:p>
    <w:p w:rsidR="00AB4844" w:rsidRPr="00E6472E" w:rsidRDefault="00AB4844" w:rsidP="00852E20">
      <w:pPr>
        <w:rPr>
          <w:rFonts w:cs="Arial"/>
          <w:szCs w:val="24"/>
        </w:rPr>
      </w:pPr>
    </w:p>
    <w:p w:rsidR="00AB4844" w:rsidRPr="00E6472E" w:rsidRDefault="00AB4844" w:rsidP="00852E20">
      <w:pPr>
        <w:autoSpaceDE w:val="0"/>
        <w:autoSpaceDN w:val="0"/>
        <w:adjustRightInd w:val="0"/>
        <w:rPr>
          <w:rFonts w:cs="Arial"/>
          <w:i/>
          <w:szCs w:val="24"/>
          <w:u w:val="single"/>
        </w:rPr>
      </w:pPr>
      <w:r w:rsidRPr="00E6472E">
        <w:rPr>
          <w:rFonts w:cs="Arial"/>
          <w:b/>
          <w:bCs/>
          <w:i/>
          <w:szCs w:val="24"/>
          <w:u w:val="single"/>
        </w:rPr>
        <w:t xml:space="preserve">903.2.10.2 Mechanical-access enclosed parking garages. </w:t>
      </w:r>
      <w:r w:rsidRPr="00E6472E">
        <w:rPr>
          <w:rFonts w:cs="Arial"/>
          <w:i/>
          <w:szCs w:val="24"/>
          <w:u w:val="single"/>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rsidR="00AB4844" w:rsidRPr="00E6472E" w:rsidRDefault="00AB4844" w:rsidP="00852E20">
      <w:pPr>
        <w:rPr>
          <w:rFonts w:cs="Arial"/>
        </w:rPr>
      </w:pPr>
    </w:p>
    <w:p w:rsidR="0011250A" w:rsidRPr="00E6472E" w:rsidRDefault="0011250A" w:rsidP="00852E20">
      <w:pPr>
        <w:pStyle w:val="Heading1"/>
      </w:pPr>
      <w:r w:rsidRPr="00E6472E">
        <w:t>Item: [SFM 01/19-9-1]</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rPr>
      </w:pPr>
    </w:p>
    <w:p w:rsidR="00C37B96" w:rsidRPr="00E6472E" w:rsidRDefault="0011250A" w:rsidP="00852E20">
      <w:pPr>
        <w:pStyle w:val="Heading2"/>
      </w:pPr>
      <w:r w:rsidRPr="00E6472E">
        <w:t>[</w:t>
      </w:r>
      <w:r w:rsidR="00C37B96" w:rsidRPr="00E6472E">
        <w:t>Section: TABLE 903.2.11.6</w:t>
      </w:r>
      <w:r w:rsidR="001E655A" w:rsidRPr="00E6472E">
        <w:t xml:space="preserve"> (Automatic Parking Garage Workgroup)</w:t>
      </w:r>
      <w:r w:rsidRPr="00E6472E">
        <w:t>]</w:t>
      </w:r>
    </w:p>
    <w:p w:rsidR="00DF1744" w:rsidRPr="00E6472E" w:rsidRDefault="00DF1744" w:rsidP="00852E20">
      <w:pPr>
        <w:jc w:val="center"/>
        <w:rPr>
          <w:rFonts w:cs="Arial"/>
          <w:b/>
          <w:snapToGrid/>
          <w:szCs w:val="24"/>
        </w:rPr>
      </w:pP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TABLE 903.2.11.6</w:t>
      </w:r>
    </w:p>
    <w:p w:rsidR="00C37B96" w:rsidRPr="00E6472E" w:rsidRDefault="00C37B96" w:rsidP="00852E20">
      <w:pPr>
        <w:autoSpaceDE w:val="0"/>
        <w:autoSpaceDN w:val="0"/>
        <w:adjustRightInd w:val="0"/>
        <w:jc w:val="center"/>
        <w:rPr>
          <w:rFonts w:cs="Arial"/>
          <w:szCs w:val="24"/>
          <w:u w:val="single"/>
        </w:rPr>
      </w:pPr>
      <w:r w:rsidRPr="00E6472E">
        <w:rPr>
          <w:rFonts w:cs="Arial"/>
          <w:b/>
          <w:bCs/>
          <w:szCs w:val="24"/>
        </w:rPr>
        <w:t>ADDITIONAL REQUIRED SUPPRESSION SYSTEMS</w:t>
      </w:r>
    </w:p>
    <w:tbl>
      <w:tblPr>
        <w:tblStyle w:val="TableGrid3"/>
        <w:tblW w:w="0" w:type="auto"/>
        <w:tblLook w:val="04A0" w:firstRow="1" w:lastRow="0" w:firstColumn="1" w:lastColumn="0" w:noHBand="0" w:noVBand="1"/>
        <w:tblCaption w:val="Table 903.2.11.6 (Automatic Parking Workgroup)"/>
        <w:tblDescription w:val="Additional REquired Suppression Systems table adding Mechanical access enclosed parking gargages with a pointer to 406.6.4."/>
      </w:tblPr>
      <w:tblGrid>
        <w:gridCol w:w="4675"/>
        <w:gridCol w:w="4675"/>
      </w:tblGrid>
      <w:tr w:rsidR="00C37B96" w:rsidRPr="00E6472E" w:rsidTr="004B041D">
        <w:trPr>
          <w:tblHeader/>
        </w:trPr>
        <w:tc>
          <w:tcPr>
            <w:tcW w:w="4675" w:type="dxa"/>
          </w:tcPr>
          <w:p w:rsidR="00C37B96" w:rsidRPr="00E6472E" w:rsidRDefault="00C37B96" w:rsidP="00852E20">
            <w:pPr>
              <w:autoSpaceDE w:val="0"/>
              <w:autoSpaceDN w:val="0"/>
              <w:adjustRightInd w:val="0"/>
              <w:jc w:val="center"/>
              <w:rPr>
                <w:rFonts w:cs="Arial"/>
                <w:i/>
                <w:szCs w:val="24"/>
                <w:u w:val="single"/>
              </w:rPr>
            </w:pPr>
            <w:r w:rsidRPr="00E6472E">
              <w:rPr>
                <w:rFonts w:cs="Arial"/>
                <w:b/>
                <w:bCs/>
                <w:szCs w:val="24"/>
              </w:rPr>
              <w:t>SECTION</w:t>
            </w:r>
          </w:p>
        </w:tc>
        <w:tc>
          <w:tcPr>
            <w:tcW w:w="4675" w:type="dxa"/>
          </w:tcPr>
          <w:p w:rsidR="00C37B96" w:rsidRPr="00E6472E" w:rsidRDefault="00C37B96" w:rsidP="00852E20">
            <w:pPr>
              <w:autoSpaceDE w:val="0"/>
              <w:autoSpaceDN w:val="0"/>
              <w:adjustRightInd w:val="0"/>
              <w:jc w:val="center"/>
              <w:rPr>
                <w:rFonts w:cs="Arial"/>
                <w:i/>
                <w:szCs w:val="24"/>
                <w:u w:val="single"/>
              </w:rPr>
            </w:pPr>
            <w:r w:rsidRPr="00E6472E">
              <w:rPr>
                <w:rFonts w:cs="Arial"/>
                <w:b/>
                <w:bCs/>
                <w:szCs w:val="24"/>
              </w:rPr>
              <w:t>SUBJECT</w:t>
            </w:r>
          </w:p>
        </w:tc>
      </w:tr>
      <w:tr w:rsidR="00C37B96" w:rsidRPr="00E6472E" w:rsidTr="004B041D">
        <w:trPr>
          <w:trHeight w:val="629"/>
        </w:trPr>
        <w:tc>
          <w:tcPr>
            <w:tcW w:w="46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406.6.4</w:t>
            </w:r>
          </w:p>
        </w:tc>
        <w:tc>
          <w:tcPr>
            <w:tcW w:w="46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Mechanical-access enclosed parking garages</w:t>
            </w:r>
          </w:p>
        </w:tc>
      </w:tr>
    </w:tbl>
    <w:p w:rsidR="00C37B96" w:rsidRPr="00E6472E" w:rsidRDefault="00C37B96" w:rsidP="00852E20">
      <w:pPr>
        <w:jc w:val="center"/>
        <w:rPr>
          <w:rFonts w:cs="Arial"/>
          <w:szCs w:val="24"/>
          <w:u w:val="single"/>
        </w:rPr>
      </w:pPr>
    </w:p>
    <w:p w:rsidR="00C37B96" w:rsidRPr="00E6472E" w:rsidRDefault="00C37B96" w:rsidP="00852E20">
      <w:pPr>
        <w:ind w:firstLine="720"/>
        <w:contextualSpacing/>
        <w:rPr>
          <w:rFonts w:cs="Arial"/>
          <w:b/>
          <w:szCs w:val="24"/>
        </w:rPr>
      </w:pPr>
      <w:r w:rsidRPr="00E6472E">
        <w:rPr>
          <w:rFonts w:cs="Arial"/>
          <w:b/>
          <w:szCs w:val="24"/>
        </w:rPr>
        <w:t xml:space="preserve">[AUTOMATIC PARKING GARAGE 2019 INTERVENING PROPOSALS] </w:t>
      </w:r>
    </w:p>
    <w:p w:rsidR="00C37B96" w:rsidRPr="00E6472E" w:rsidRDefault="00C37B96" w:rsidP="00852E20">
      <w:pPr>
        <w:ind w:firstLine="720"/>
        <w:contextualSpacing/>
        <w:rPr>
          <w:rFonts w:cs="Arial"/>
          <w:b/>
          <w:szCs w:val="24"/>
        </w:rPr>
      </w:pPr>
      <w:r w:rsidRPr="00E6472E">
        <w:rPr>
          <w:rFonts w:cs="Arial"/>
          <w:b/>
          <w:szCs w:val="24"/>
        </w:rPr>
        <w:t>[Associated Sections in Part 2, California Building Code]:</w:t>
      </w:r>
    </w:p>
    <w:p w:rsidR="00C37B96" w:rsidRPr="00E6472E" w:rsidRDefault="00C37B96" w:rsidP="00852E20">
      <w:pPr>
        <w:ind w:left="720"/>
        <w:contextualSpacing/>
        <w:rPr>
          <w:rFonts w:cs="Arial"/>
          <w:szCs w:val="24"/>
        </w:rPr>
      </w:pPr>
      <w:r w:rsidRPr="00E6472E">
        <w:rPr>
          <w:rFonts w:cs="Arial"/>
          <w:szCs w:val="24"/>
        </w:rPr>
        <w:t>202 (New), 406.6.4 (New), 406.6.4.1 (New), 406.6.4.2 (New), 406.6.4.3 (New), 406.6.4.3.1 (New), 406.6.4.4 (New), TABLE 508.4, Table 903.2.11.6</w:t>
      </w:r>
    </w:p>
    <w:p w:rsidR="00C37B96" w:rsidRPr="00E6472E" w:rsidRDefault="00C37B96" w:rsidP="00852E20">
      <w:pPr>
        <w:contextualSpacing/>
        <w:rPr>
          <w:rFonts w:cs="Arial"/>
          <w:b/>
          <w:szCs w:val="24"/>
        </w:rPr>
      </w:pPr>
    </w:p>
    <w:p w:rsidR="0011250A" w:rsidRPr="00E6472E" w:rsidRDefault="0011250A" w:rsidP="00852E20">
      <w:pPr>
        <w:pStyle w:val="Heading1"/>
      </w:pPr>
      <w:r w:rsidRPr="00E6472E">
        <w:t>Item: [SFM 01/19-9-2]</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C37B96" w:rsidRPr="00E6472E" w:rsidRDefault="00C37B96" w:rsidP="00852E20">
      <w:pPr>
        <w:jc w:val="center"/>
        <w:rPr>
          <w:rFonts w:cs="Arial"/>
          <w:b/>
          <w:snapToGrid/>
          <w:szCs w:val="24"/>
        </w:rPr>
      </w:pPr>
    </w:p>
    <w:p w:rsidR="00C37B96" w:rsidRPr="00E6472E" w:rsidRDefault="0011250A" w:rsidP="00852E20">
      <w:pPr>
        <w:pStyle w:val="Heading2"/>
      </w:pPr>
      <w:r w:rsidRPr="00E6472E">
        <w:t>[</w:t>
      </w:r>
      <w:r w:rsidR="00C37B96" w:rsidRPr="00E6472E">
        <w:t>Section: TABLE 903.2.11.6</w:t>
      </w:r>
      <w:r w:rsidR="001E655A" w:rsidRPr="00E6472E">
        <w:t xml:space="preserve"> (Energy Storage Workgroup)</w:t>
      </w:r>
      <w:r w:rsidRPr="00E6472E">
        <w:t>]</w:t>
      </w:r>
    </w:p>
    <w:p w:rsidR="00C37B96" w:rsidRPr="00E6472E" w:rsidRDefault="00C37B96" w:rsidP="00852E20">
      <w:pPr>
        <w:jc w:val="center"/>
        <w:rPr>
          <w:rFonts w:cs="Arial"/>
          <w:b/>
          <w:snapToGrid/>
          <w:szCs w:val="24"/>
        </w:rPr>
      </w:pP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TABLE 903.2.11.6</w:t>
      </w: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ADDITIONAL REQUIRED FIRE SUPPRESSION SYSTEMS</w:t>
      </w:r>
    </w:p>
    <w:tbl>
      <w:tblPr>
        <w:tblStyle w:val="TableGrid"/>
        <w:tblW w:w="9355" w:type="dxa"/>
        <w:tblLook w:val="04A0" w:firstRow="1" w:lastRow="0" w:firstColumn="1" w:lastColumn="0" w:noHBand="0" w:noVBand="1"/>
        <w:tblCaption w:val="Table 903.2.11.6 (Energy Storage Workgroup)"/>
        <w:tblDescription w:val="Added Energy Storgae Syetems to the required fire suppression systems table."/>
      </w:tblPr>
      <w:tblGrid>
        <w:gridCol w:w="3775"/>
        <w:gridCol w:w="5580"/>
      </w:tblGrid>
      <w:tr w:rsidR="00C37B96" w:rsidRPr="00E6472E" w:rsidTr="004B041D">
        <w:trPr>
          <w:tblHeader/>
        </w:trPr>
        <w:tc>
          <w:tcPr>
            <w:tcW w:w="3775" w:type="dxa"/>
          </w:tcPr>
          <w:p w:rsidR="00C37B96" w:rsidRPr="00E6472E" w:rsidRDefault="00C37B96" w:rsidP="00852E20">
            <w:pPr>
              <w:autoSpaceDE w:val="0"/>
              <w:autoSpaceDN w:val="0"/>
              <w:adjustRightInd w:val="0"/>
              <w:jc w:val="center"/>
              <w:rPr>
                <w:rFonts w:cs="Arial"/>
                <w:b/>
                <w:bCs/>
                <w:szCs w:val="24"/>
              </w:rPr>
            </w:pPr>
            <w:r w:rsidRPr="00E6472E">
              <w:rPr>
                <w:rFonts w:cs="Arial"/>
                <w:b/>
                <w:bCs/>
                <w:szCs w:val="24"/>
              </w:rPr>
              <w:t>SECTION</w:t>
            </w:r>
          </w:p>
        </w:tc>
        <w:tc>
          <w:tcPr>
            <w:tcW w:w="5580" w:type="dxa"/>
          </w:tcPr>
          <w:p w:rsidR="00C37B96" w:rsidRPr="00E6472E" w:rsidRDefault="00C37B96" w:rsidP="00852E20">
            <w:pPr>
              <w:autoSpaceDE w:val="0"/>
              <w:autoSpaceDN w:val="0"/>
              <w:adjustRightInd w:val="0"/>
              <w:jc w:val="center"/>
              <w:rPr>
                <w:rFonts w:cs="Arial"/>
                <w:b/>
                <w:bCs/>
                <w:szCs w:val="24"/>
              </w:rPr>
            </w:pPr>
            <w:r w:rsidRPr="00E6472E">
              <w:rPr>
                <w:rFonts w:cs="Arial"/>
                <w:b/>
                <w:bCs/>
                <w:szCs w:val="24"/>
              </w:rPr>
              <w:t>SUBJECT</w:t>
            </w:r>
          </w:p>
        </w:tc>
      </w:tr>
      <w:tr w:rsidR="00C37B96" w:rsidRPr="00E6472E" w:rsidTr="00D727B2">
        <w:trPr>
          <w:trHeight w:val="584"/>
        </w:trPr>
        <w:tc>
          <w:tcPr>
            <w:tcW w:w="37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California Fire Code Section 1206</w:t>
            </w:r>
          </w:p>
        </w:tc>
        <w:tc>
          <w:tcPr>
            <w:tcW w:w="5580" w:type="dxa"/>
          </w:tcPr>
          <w:p w:rsidR="00C37B96" w:rsidRPr="00E6472E" w:rsidRDefault="00C37B96" w:rsidP="00852E20">
            <w:pPr>
              <w:autoSpaceDE w:val="0"/>
              <w:autoSpaceDN w:val="0"/>
              <w:adjustRightInd w:val="0"/>
              <w:rPr>
                <w:rFonts w:cs="Arial"/>
                <w:b/>
                <w:bCs/>
                <w:i/>
                <w:szCs w:val="24"/>
                <w:u w:val="single"/>
              </w:rPr>
            </w:pPr>
            <w:r w:rsidRPr="00E6472E">
              <w:rPr>
                <w:rFonts w:cs="Arial"/>
                <w:i/>
                <w:szCs w:val="24"/>
                <w:u w:val="single"/>
              </w:rPr>
              <w:t>Stationary and mobile energy storage systems</w:t>
            </w:r>
          </w:p>
        </w:tc>
      </w:tr>
    </w:tbl>
    <w:p w:rsidR="00C37B96" w:rsidRPr="00E6472E" w:rsidRDefault="00C37B96" w:rsidP="00852E20">
      <w:pPr>
        <w:jc w:val="center"/>
        <w:rPr>
          <w:rFonts w:cs="Arial"/>
          <w:b/>
          <w:snapToGrid/>
          <w:szCs w:val="24"/>
        </w:rPr>
      </w:pPr>
    </w:p>
    <w:p w:rsidR="00C37B96" w:rsidRPr="00E6472E" w:rsidRDefault="00C37B96"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C37B96" w:rsidRPr="00E6472E" w:rsidRDefault="00C37B96"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C37B96" w:rsidRPr="00E6472E" w:rsidRDefault="00C37B96"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DF1744" w:rsidRPr="00E6472E" w:rsidRDefault="00DF1744" w:rsidP="00852E20">
      <w:pPr>
        <w:rPr>
          <w:rFonts w:cs="Arial"/>
          <w:b/>
          <w:snapToGrid/>
          <w:szCs w:val="24"/>
        </w:rPr>
      </w:pPr>
    </w:p>
    <w:p w:rsidR="0011250A" w:rsidRPr="00E6472E" w:rsidRDefault="0011250A" w:rsidP="00852E20">
      <w:pPr>
        <w:pStyle w:val="Heading1"/>
      </w:pPr>
      <w:r w:rsidRPr="00E6472E">
        <w:lastRenderedPageBreak/>
        <w:t>Item: [SFM 01/19-9-3]</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b/>
          <w:snapToGrid/>
          <w:szCs w:val="24"/>
        </w:rPr>
      </w:pPr>
    </w:p>
    <w:p w:rsidR="00C37B96" w:rsidRPr="00E6472E" w:rsidRDefault="0011250A" w:rsidP="00852E20">
      <w:pPr>
        <w:pStyle w:val="Heading2"/>
      </w:pPr>
      <w:r w:rsidRPr="00E6472E">
        <w:t>[</w:t>
      </w:r>
      <w:r w:rsidR="00C37B96" w:rsidRPr="00E6472E">
        <w:t>Section: TABLE 903.2.11.6</w:t>
      </w:r>
      <w:r w:rsidR="001E655A" w:rsidRPr="00E6472E">
        <w:t xml:space="preserve"> (Puzzle Room Workgroup)</w:t>
      </w:r>
      <w:r w:rsidRPr="00E6472E">
        <w:t>]</w:t>
      </w:r>
    </w:p>
    <w:p w:rsidR="00C37B96" w:rsidRPr="00E6472E" w:rsidRDefault="00C37B96" w:rsidP="00852E20">
      <w:pPr>
        <w:jc w:val="center"/>
        <w:rPr>
          <w:rFonts w:cs="Arial"/>
          <w:b/>
          <w:snapToGrid/>
          <w:szCs w:val="24"/>
        </w:rPr>
      </w:pPr>
    </w:p>
    <w:p w:rsidR="00DF1744" w:rsidRPr="00E6472E" w:rsidRDefault="00DF1744" w:rsidP="00852E20">
      <w:pPr>
        <w:autoSpaceDE w:val="0"/>
        <w:autoSpaceDN w:val="0"/>
        <w:adjustRightInd w:val="0"/>
        <w:ind w:left="40" w:right="-20"/>
        <w:contextualSpacing/>
        <w:jc w:val="center"/>
        <w:rPr>
          <w:rFonts w:cs="Arial"/>
          <w:b/>
          <w:szCs w:val="24"/>
        </w:rPr>
      </w:pPr>
      <w:r w:rsidRPr="00E6472E">
        <w:rPr>
          <w:rFonts w:cs="Arial"/>
          <w:b/>
          <w:szCs w:val="24"/>
        </w:rPr>
        <w:t>TABLE 903.2.11.6</w:t>
      </w:r>
    </w:p>
    <w:p w:rsidR="00DF1744" w:rsidRPr="00E6472E" w:rsidRDefault="00DF1744" w:rsidP="00852E20">
      <w:pPr>
        <w:autoSpaceDE w:val="0"/>
        <w:autoSpaceDN w:val="0"/>
        <w:adjustRightInd w:val="0"/>
        <w:ind w:left="40" w:right="-20"/>
        <w:contextualSpacing/>
        <w:jc w:val="center"/>
        <w:rPr>
          <w:rFonts w:cs="Arial"/>
          <w:b/>
          <w:szCs w:val="24"/>
        </w:rPr>
      </w:pPr>
      <w:r w:rsidRPr="00E6472E">
        <w:rPr>
          <w:rFonts w:cs="Arial"/>
          <w:b/>
          <w:szCs w:val="24"/>
        </w:rPr>
        <w:t>ADDITIONAL REQUIRED FIRE SUPPRESSION SYSTEMS</w:t>
      </w:r>
    </w:p>
    <w:tbl>
      <w:tblPr>
        <w:tblStyle w:val="TableGrid"/>
        <w:tblW w:w="9355" w:type="dxa"/>
        <w:tblLook w:val="04A0" w:firstRow="1" w:lastRow="0" w:firstColumn="1" w:lastColumn="0" w:noHBand="0" w:noVBand="1"/>
        <w:tblCaption w:val="Table 903.2.11.6 (Puzzle Room Workgroup)"/>
        <w:tblDescription w:val="Added Energy Storgae Syetems to the required fire suppression systems table."/>
      </w:tblPr>
      <w:tblGrid>
        <w:gridCol w:w="3775"/>
        <w:gridCol w:w="5580"/>
      </w:tblGrid>
      <w:tr w:rsidR="001E655A" w:rsidRPr="00E6472E" w:rsidTr="00212562">
        <w:trPr>
          <w:tblHeader/>
        </w:trPr>
        <w:tc>
          <w:tcPr>
            <w:tcW w:w="3775" w:type="dxa"/>
          </w:tcPr>
          <w:p w:rsidR="001E655A" w:rsidRPr="00E6472E" w:rsidRDefault="001E655A" w:rsidP="00852E20">
            <w:pPr>
              <w:autoSpaceDE w:val="0"/>
              <w:autoSpaceDN w:val="0"/>
              <w:adjustRightInd w:val="0"/>
              <w:jc w:val="center"/>
              <w:rPr>
                <w:rFonts w:cs="Arial"/>
                <w:b/>
                <w:bCs/>
                <w:szCs w:val="24"/>
              </w:rPr>
            </w:pPr>
            <w:r w:rsidRPr="00E6472E">
              <w:rPr>
                <w:rFonts w:cs="Arial"/>
                <w:b/>
                <w:bCs/>
                <w:szCs w:val="24"/>
              </w:rPr>
              <w:t>SECTION</w:t>
            </w:r>
          </w:p>
        </w:tc>
        <w:tc>
          <w:tcPr>
            <w:tcW w:w="5580" w:type="dxa"/>
          </w:tcPr>
          <w:p w:rsidR="001E655A" w:rsidRPr="00E6472E" w:rsidRDefault="001E655A" w:rsidP="00852E20">
            <w:pPr>
              <w:autoSpaceDE w:val="0"/>
              <w:autoSpaceDN w:val="0"/>
              <w:adjustRightInd w:val="0"/>
              <w:jc w:val="center"/>
              <w:rPr>
                <w:rFonts w:cs="Arial"/>
                <w:b/>
                <w:bCs/>
                <w:szCs w:val="24"/>
              </w:rPr>
            </w:pPr>
            <w:r w:rsidRPr="00E6472E">
              <w:rPr>
                <w:rFonts w:cs="Arial"/>
                <w:b/>
                <w:bCs/>
                <w:szCs w:val="24"/>
              </w:rPr>
              <w:t>SUBJECT</w:t>
            </w:r>
          </w:p>
        </w:tc>
      </w:tr>
      <w:tr w:rsidR="001E655A" w:rsidRPr="00E6472E" w:rsidTr="00212562">
        <w:trPr>
          <w:trHeight w:val="584"/>
        </w:trPr>
        <w:tc>
          <w:tcPr>
            <w:tcW w:w="3775" w:type="dxa"/>
          </w:tcPr>
          <w:p w:rsidR="001E655A" w:rsidRPr="00E6472E" w:rsidRDefault="001E655A" w:rsidP="00852E20">
            <w:pPr>
              <w:autoSpaceDE w:val="0"/>
              <w:autoSpaceDN w:val="0"/>
              <w:adjustRightInd w:val="0"/>
              <w:rPr>
                <w:rFonts w:cs="Arial"/>
                <w:szCs w:val="24"/>
              </w:rPr>
            </w:pPr>
            <w:r w:rsidRPr="00E6472E">
              <w:rPr>
                <w:rFonts w:cs="Arial"/>
                <w:szCs w:val="24"/>
              </w:rPr>
              <w:t>411.</w:t>
            </w:r>
            <w:r w:rsidRPr="00E6472E">
              <w:rPr>
                <w:rFonts w:cs="Arial"/>
                <w:strike/>
                <w:szCs w:val="24"/>
              </w:rPr>
              <w:t>4</w:t>
            </w:r>
            <w:r w:rsidRPr="00E6472E">
              <w:rPr>
                <w:rFonts w:cs="Arial"/>
                <w:i/>
                <w:szCs w:val="24"/>
                <w:u w:val="single"/>
              </w:rPr>
              <w:t>2</w:t>
            </w:r>
          </w:p>
        </w:tc>
        <w:tc>
          <w:tcPr>
            <w:tcW w:w="5580" w:type="dxa"/>
          </w:tcPr>
          <w:p w:rsidR="001E655A" w:rsidRPr="00E6472E" w:rsidRDefault="001E655A" w:rsidP="00852E20">
            <w:pPr>
              <w:autoSpaceDE w:val="0"/>
              <w:autoSpaceDN w:val="0"/>
              <w:adjustRightInd w:val="0"/>
              <w:rPr>
                <w:rFonts w:cs="Arial"/>
                <w:b/>
                <w:bCs/>
                <w:i/>
                <w:szCs w:val="24"/>
                <w:u w:val="single"/>
              </w:rPr>
            </w:pPr>
            <w:r w:rsidRPr="00E6472E">
              <w:rPr>
                <w:rFonts w:cs="Arial"/>
                <w:szCs w:val="24"/>
              </w:rPr>
              <w:t xml:space="preserve">Special amusement </w:t>
            </w:r>
            <w:r w:rsidRPr="00E6472E">
              <w:rPr>
                <w:rFonts w:cs="Arial"/>
                <w:strike/>
                <w:szCs w:val="24"/>
              </w:rPr>
              <w:t>buildings</w:t>
            </w:r>
            <w:r w:rsidRPr="00E6472E">
              <w:rPr>
                <w:rFonts w:cs="Arial"/>
                <w:i/>
                <w:szCs w:val="24"/>
                <w:u w:val="single"/>
              </w:rPr>
              <w:t xml:space="preserve"> areas</w:t>
            </w:r>
          </w:p>
        </w:tc>
      </w:tr>
    </w:tbl>
    <w:p w:rsidR="00DF1744" w:rsidRPr="00E6472E" w:rsidRDefault="00DF1744" w:rsidP="00852E20">
      <w:pPr>
        <w:autoSpaceDE w:val="0"/>
        <w:autoSpaceDN w:val="0"/>
        <w:adjustRightInd w:val="0"/>
        <w:ind w:left="40" w:right="-20"/>
        <w:contextualSpacing/>
        <w:rPr>
          <w:rFonts w:cs="Arial"/>
          <w:szCs w:val="24"/>
        </w:rPr>
      </w:pPr>
    </w:p>
    <w:p w:rsidR="00DF1744" w:rsidRPr="00E6472E" w:rsidRDefault="00DF1744" w:rsidP="00852E20">
      <w:pPr>
        <w:autoSpaceDE w:val="0"/>
        <w:autoSpaceDN w:val="0"/>
        <w:adjustRightInd w:val="0"/>
        <w:contextualSpacing/>
        <w:rPr>
          <w:rFonts w:cs="Arial"/>
          <w:b/>
          <w:bCs/>
          <w:szCs w:val="24"/>
        </w:rPr>
      </w:pP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E4087E" w:rsidRPr="00E6472E" w:rsidRDefault="00E4087E"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495CE9" w:rsidRPr="00E6472E" w:rsidRDefault="00495CE9" w:rsidP="00852E20">
      <w:pPr>
        <w:autoSpaceDE w:val="0"/>
        <w:autoSpaceDN w:val="0"/>
        <w:adjustRightInd w:val="0"/>
        <w:contextualSpacing/>
        <w:rPr>
          <w:rFonts w:cs="Arial"/>
          <w:bCs/>
          <w:szCs w:val="24"/>
        </w:rPr>
      </w:pPr>
    </w:p>
    <w:p w:rsidR="00945E24" w:rsidRPr="00E6472E" w:rsidRDefault="00945E24" w:rsidP="00852E20">
      <w:pPr>
        <w:pStyle w:val="Heading1"/>
      </w:pPr>
      <w:r w:rsidRPr="00E6472E">
        <w:t>Item: [SFM 01/19-9-4]</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[903, AUTOMATIC SPRINKLER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contextualSpacing/>
        <w:rPr>
          <w:rFonts w:cs="Arial"/>
          <w:bCs/>
          <w:szCs w:val="24"/>
        </w:rPr>
      </w:pPr>
    </w:p>
    <w:p w:rsidR="00495CE9" w:rsidRPr="00E6472E" w:rsidRDefault="00945E24" w:rsidP="00852E20">
      <w:pPr>
        <w:pStyle w:val="Heading2"/>
        <w:rPr>
          <w:bCs/>
        </w:rPr>
      </w:pPr>
      <w:r w:rsidRPr="00E6472E">
        <w:t>[</w:t>
      </w:r>
      <w:r w:rsidR="00495CE9" w:rsidRPr="00E6472E">
        <w:t>Section: 903.3.1.1.1</w:t>
      </w:r>
      <w:r w:rsidRPr="00E6472E">
        <w:t>]</w:t>
      </w:r>
    </w:p>
    <w:p w:rsidR="00E4087E" w:rsidRPr="00E6472E" w:rsidRDefault="00E4087E" w:rsidP="00852E20">
      <w:pPr>
        <w:autoSpaceDE w:val="0"/>
        <w:autoSpaceDN w:val="0"/>
        <w:adjustRightInd w:val="0"/>
        <w:contextualSpacing/>
        <w:jc w:val="center"/>
        <w:rPr>
          <w:rFonts w:cs="Arial"/>
          <w:b/>
          <w:bCs/>
          <w:szCs w:val="24"/>
        </w:rPr>
      </w:pPr>
    </w:p>
    <w:p w:rsidR="00495CE9" w:rsidRPr="00E6472E" w:rsidRDefault="00495CE9" w:rsidP="00852E20">
      <w:pPr>
        <w:autoSpaceDE w:val="0"/>
        <w:autoSpaceDN w:val="0"/>
        <w:adjustRightInd w:val="0"/>
        <w:rPr>
          <w:rFonts w:cs="Arial"/>
          <w:i/>
          <w:iCs/>
          <w:szCs w:val="24"/>
        </w:rPr>
      </w:pPr>
      <w:r w:rsidRPr="00E6472E">
        <w:rPr>
          <w:rFonts w:cs="Arial"/>
          <w:b/>
          <w:bCs/>
          <w:szCs w:val="24"/>
        </w:rPr>
        <w:t xml:space="preserve">[F] 903.3.1.1.1 Exempt locations. </w:t>
      </w:r>
      <w:r w:rsidRPr="00E6472E">
        <w:rPr>
          <w:rFonts w:cs="Arial"/>
          <w:i/>
          <w:iCs/>
          <w:strike/>
          <w:szCs w:val="24"/>
        </w:rPr>
        <w:t xml:space="preserve">In other than </w:t>
      </w:r>
      <w:r w:rsidR="001E655A" w:rsidRPr="00E6472E">
        <w:rPr>
          <w:rFonts w:cs="Arial"/>
          <w:i/>
          <w:iCs/>
          <w:strike/>
          <w:szCs w:val="24"/>
        </w:rPr>
        <w:t>Group</w:t>
      </w:r>
      <w:r w:rsidRPr="00E6472E">
        <w:rPr>
          <w:rFonts w:cs="Arial"/>
          <w:i/>
          <w:iCs/>
          <w:strike/>
          <w:szCs w:val="24"/>
        </w:rPr>
        <w:t xml:space="preserve"> I-2, I-2.1 and I-3 occupancies</w:t>
      </w:r>
      <w:r w:rsidRPr="00E6472E">
        <w:rPr>
          <w:rFonts w:cs="Arial"/>
          <w:i/>
          <w:iCs/>
          <w:szCs w:val="24"/>
        </w:rPr>
        <w:t xml:space="preserve"> </w:t>
      </w:r>
      <w:proofErr w:type="spellStart"/>
      <w:r w:rsidRPr="00E6472E">
        <w:rPr>
          <w:rFonts w:cs="Arial"/>
          <w:strike/>
          <w:szCs w:val="24"/>
        </w:rPr>
        <w:t>a</w:t>
      </w:r>
      <w:r w:rsidR="00A86F29" w:rsidRPr="00E6472E">
        <w:rPr>
          <w:rFonts w:cs="Arial"/>
          <w:i/>
          <w:szCs w:val="24"/>
          <w:u w:val="single"/>
        </w:rPr>
        <w:t>A</w:t>
      </w:r>
      <w:r w:rsidRPr="00E6472E">
        <w:rPr>
          <w:rFonts w:cs="Arial"/>
          <w:szCs w:val="24"/>
        </w:rPr>
        <w:t>utomatic</w:t>
      </w:r>
      <w:proofErr w:type="spellEnd"/>
      <w:r w:rsidRPr="00E6472E">
        <w:rPr>
          <w:rFonts w:cs="Arial"/>
          <w:i/>
          <w:iCs/>
          <w:szCs w:val="24"/>
        </w:rPr>
        <w:t xml:space="preserve"> </w:t>
      </w:r>
      <w:r w:rsidRPr="00E6472E">
        <w:rPr>
          <w:rFonts w:cs="Arial"/>
          <w:szCs w:val="24"/>
        </w:rPr>
        <w:t>sprinklers shall not be required in the following</w:t>
      </w:r>
      <w:r w:rsidRPr="00E6472E">
        <w:rPr>
          <w:rFonts w:cs="Arial"/>
          <w:i/>
          <w:iCs/>
          <w:szCs w:val="24"/>
        </w:rPr>
        <w:t xml:space="preserve"> </w:t>
      </w:r>
      <w:r w:rsidRPr="00E6472E">
        <w:rPr>
          <w:rFonts w:cs="Arial"/>
          <w:szCs w:val="24"/>
        </w:rPr>
        <w:t>rooms or areas where such rooms or areas are protected</w:t>
      </w:r>
      <w:r w:rsidRPr="00E6472E">
        <w:rPr>
          <w:rFonts w:cs="Arial"/>
          <w:i/>
          <w:iCs/>
          <w:szCs w:val="24"/>
        </w:rPr>
        <w:t xml:space="preserve"> </w:t>
      </w:r>
      <w:r w:rsidRPr="00E6472E">
        <w:rPr>
          <w:rFonts w:cs="Arial"/>
          <w:szCs w:val="24"/>
        </w:rPr>
        <w:t>with an approved automatic fire detection</w:t>
      </w:r>
      <w:r w:rsidRPr="00E6472E">
        <w:rPr>
          <w:rFonts w:cs="Arial"/>
          <w:i/>
          <w:iCs/>
          <w:szCs w:val="24"/>
        </w:rPr>
        <w:t xml:space="preserve"> </w:t>
      </w:r>
      <w:r w:rsidRPr="00E6472E">
        <w:rPr>
          <w:rFonts w:cs="Arial"/>
          <w:szCs w:val="24"/>
        </w:rPr>
        <w:t>system in accordance with Section 907.2 that will</w:t>
      </w:r>
      <w:r w:rsidRPr="00E6472E">
        <w:rPr>
          <w:rFonts w:cs="Arial"/>
          <w:i/>
          <w:iCs/>
          <w:szCs w:val="24"/>
        </w:rPr>
        <w:t xml:space="preserve"> </w:t>
      </w:r>
      <w:r w:rsidRPr="00E6472E">
        <w:rPr>
          <w:rFonts w:cs="Arial"/>
          <w:szCs w:val="24"/>
        </w:rPr>
        <w:t>respond to visible or invisible particles of combustion.</w:t>
      </w:r>
      <w:r w:rsidRPr="00E6472E">
        <w:rPr>
          <w:rFonts w:cs="Arial"/>
          <w:i/>
          <w:iCs/>
          <w:szCs w:val="24"/>
        </w:rPr>
        <w:t xml:space="preserve"> </w:t>
      </w:r>
      <w:r w:rsidRPr="00E6472E">
        <w:rPr>
          <w:rFonts w:cs="Arial"/>
          <w:szCs w:val="24"/>
        </w:rPr>
        <w:t>Sprinklers shall not be omitted from a room</w:t>
      </w:r>
      <w:r w:rsidRPr="00E6472E">
        <w:rPr>
          <w:rFonts w:cs="Arial"/>
          <w:i/>
          <w:iCs/>
          <w:szCs w:val="24"/>
        </w:rPr>
        <w:t xml:space="preserve"> </w:t>
      </w:r>
      <w:r w:rsidRPr="00E6472E">
        <w:rPr>
          <w:rFonts w:cs="Arial"/>
          <w:szCs w:val="24"/>
        </w:rPr>
        <w:t>merely because it is damp, of fire-resistance-rated</w:t>
      </w:r>
      <w:r w:rsidRPr="00E6472E">
        <w:rPr>
          <w:rFonts w:cs="Arial"/>
          <w:i/>
          <w:iCs/>
          <w:szCs w:val="24"/>
        </w:rPr>
        <w:t xml:space="preserve"> </w:t>
      </w:r>
      <w:r w:rsidRPr="00E6472E">
        <w:rPr>
          <w:rFonts w:cs="Arial"/>
          <w:szCs w:val="24"/>
        </w:rPr>
        <w:t>construction or contains electrical equipment.</w:t>
      </w:r>
    </w:p>
    <w:p w:rsidR="00495CE9" w:rsidRPr="00E6472E" w:rsidRDefault="00495CE9" w:rsidP="00852E20">
      <w:pPr>
        <w:autoSpaceDE w:val="0"/>
        <w:autoSpaceDN w:val="0"/>
        <w:adjustRightInd w:val="0"/>
        <w:rPr>
          <w:rFonts w:cs="Arial"/>
          <w:szCs w:val="24"/>
        </w:rPr>
      </w:pPr>
    </w:p>
    <w:p w:rsidR="00495CE9" w:rsidRPr="00E6472E" w:rsidRDefault="00495CE9" w:rsidP="00852E20">
      <w:pPr>
        <w:autoSpaceDE w:val="0"/>
        <w:autoSpaceDN w:val="0"/>
        <w:adjustRightInd w:val="0"/>
        <w:ind w:left="720"/>
        <w:rPr>
          <w:rFonts w:cs="Arial"/>
          <w:szCs w:val="24"/>
        </w:rPr>
      </w:pPr>
      <w:r w:rsidRPr="00E6472E">
        <w:rPr>
          <w:rFonts w:cs="Arial"/>
          <w:szCs w:val="24"/>
        </w:rPr>
        <w:t xml:space="preserve">1. A room where the application of water, or flame and water, constitutes a serious life or fire hazard </w:t>
      </w:r>
      <w:r w:rsidR="00010C95" w:rsidRPr="00E6472E">
        <w:rPr>
          <w:rFonts w:cs="Arial"/>
          <w:i/>
          <w:szCs w:val="24"/>
          <w:u w:val="single"/>
        </w:rPr>
        <w:t>as determined</w:t>
      </w:r>
      <w:r w:rsidRPr="00E6472E">
        <w:rPr>
          <w:rFonts w:cs="Arial"/>
          <w:i/>
          <w:szCs w:val="24"/>
          <w:u w:val="single"/>
        </w:rPr>
        <w:t xml:space="preserve"> by the </w:t>
      </w:r>
      <w:r w:rsidR="00010C95" w:rsidRPr="00E6472E">
        <w:rPr>
          <w:rFonts w:cs="Arial"/>
          <w:i/>
          <w:szCs w:val="24"/>
          <w:u w:val="single"/>
        </w:rPr>
        <w:t>authority having jurisdiction</w:t>
      </w:r>
      <w:r w:rsidRPr="00E6472E">
        <w:rPr>
          <w:rFonts w:cs="Arial"/>
          <w:szCs w:val="24"/>
        </w:rPr>
        <w:t>.</w:t>
      </w:r>
    </w:p>
    <w:p w:rsidR="00495CE9" w:rsidRPr="00E6472E" w:rsidRDefault="00495CE9" w:rsidP="00852E20">
      <w:pPr>
        <w:autoSpaceDE w:val="0"/>
        <w:autoSpaceDN w:val="0"/>
        <w:adjustRightInd w:val="0"/>
        <w:rPr>
          <w:rFonts w:cs="Arial"/>
          <w:szCs w:val="24"/>
        </w:rPr>
      </w:pPr>
    </w:p>
    <w:p w:rsidR="00495CE9" w:rsidRPr="00E6472E" w:rsidRDefault="00495CE9" w:rsidP="00852E20">
      <w:pPr>
        <w:autoSpaceDE w:val="0"/>
        <w:autoSpaceDN w:val="0"/>
        <w:adjustRightInd w:val="0"/>
        <w:ind w:left="720"/>
        <w:rPr>
          <w:rFonts w:cs="Arial"/>
          <w:szCs w:val="24"/>
        </w:rPr>
      </w:pPr>
      <w:r w:rsidRPr="00E6472E">
        <w:rPr>
          <w:rFonts w:cs="Arial"/>
          <w:szCs w:val="24"/>
        </w:rPr>
        <w:t xml:space="preserve">2. A room or space where sprinklers are considered undesirable because of the nature of the contents, </w:t>
      </w:r>
      <w:r w:rsidRPr="00E6472E">
        <w:rPr>
          <w:rFonts w:cs="Arial"/>
          <w:strike/>
          <w:szCs w:val="24"/>
        </w:rPr>
        <w:t>where approved</w:t>
      </w:r>
      <w:r w:rsidRPr="00E6472E">
        <w:rPr>
          <w:rFonts w:cs="Arial"/>
          <w:szCs w:val="24"/>
        </w:rPr>
        <w:t xml:space="preserve"> </w:t>
      </w:r>
      <w:r w:rsidR="00010C95" w:rsidRPr="00E6472E">
        <w:rPr>
          <w:rFonts w:cs="Arial"/>
          <w:i/>
          <w:szCs w:val="24"/>
          <w:u w:val="single"/>
        </w:rPr>
        <w:t>as determined</w:t>
      </w:r>
      <w:r w:rsidR="00010C95" w:rsidRPr="00E6472E">
        <w:rPr>
          <w:rFonts w:cs="Arial"/>
          <w:szCs w:val="24"/>
        </w:rPr>
        <w:t xml:space="preserve"> </w:t>
      </w:r>
      <w:r w:rsidRPr="00E6472E">
        <w:rPr>
          <w:rFonts w:cs="Arial"/>
          <w:szCs w:val="24"/>
        </w:rPr>
        <w:t xml:space="preserve">by the </w:t>
      </w:r>
      <w:r w:rsidRPr="00E6472E">
        <w:rPr>
          <w:rFonts w:cs="Arial"/>
          <w:strike/>
          <w:szCs w:val="24"/>
        </w:rPr>
        <w:t>fire code official</w:t>
      </w:r>
      <w:r w:rsidR="00010C95" w:rsidRPr="00E6472E">
        <w:rPr>
          <w:rFonts w:cs="Arial"/>
          <w:szCs w:val="24"/>
        </w:rPr>
        <w:t xml:space="preserve"> </w:t>
      </w:r>
      <w:r w:rsidR="00010C95" w:rsidRPr="00E6472E">
        <w:rPr>
          <w:rFonts w:cs="Arial"/>
          <w:i/>
          <w:szCs w:val="24"/>
          <w:u w:val="single"/>
        </w:rPr>
        <w:t>authority having jurisdiction</w:t>
      </w:r>
      <w:r w:rsidRPr="00E6472E">
        <w:rPr>
          <w:rFonts w:cs="Arial"/>
          <w:szCs w:val="24"/>
        </w:rPr>
        <w:t>.</w:t>
      </w:r>
    </w:p>
    <w:p w:rsidR="00495CE9" w:rsidRPr="00E6472E" w:rsidRDefault="00495CE9" w:rsidP="00852E20">
      <w:pPr>
        <w:autoSpaceDE w:val="0"/>
        <w:autoSpaceDN w:val="0"/>
        <w:adjustRightInd w:val="0"/>
        <w:rPr>
          <w:rFonts w:cs="Arial"/>
          <w:i/>
          <w:iCs/>
          <w:szCs w:val="24"/>
        </w:rPr>
      </w:pPr>
    </w:p>
    <w:p w:rsidR="00495CE9" w:rsidRPr="00E6472E" w:rsidRDefault="00495CE9" w:rsidP="00852E20">
      <w:pPr>
        <w:autoSpaceDE w:val="0"/>
        <w:autoSpaceDN w:val="0"/>
        <w:adjustRightInd w:val="0"/>
        <w:ind w:left="720"/>
        <w:rPr>
          <w:rFonts w:cs="Arial"/>
          <w:szCs w:val="24"/>
        </w:rPr>
      </w:pPr>
      <w:r w:rsidRPr="00E6472E">
        <w:rPr>
          <w:rFonts w:cs="Arial"/>
          <w:i/>
          <w:iCs/>
          <w:szCs w:val="24"/>
        </w:rPr>
        <w:t>3</w:t>
      </w:r>
      <w:r w:rsidRPr="00E6472E">
        <w:rPr>
          <w:rFonts w:cs="Arial"/>
          <w:szCs w:val="24"/>
        </w:rPr>
        <w:t xml:space="preserve">. </w:t>
      </w:r>
      <w:r w:rsidRPr="00E6472E">
        <w:rPr>
          <w:rFonts w:cs="Arial"/>
          <w:i/>
          <w:szCs w:val="24"/>
          <w:u w:val="single"/>
        </w:rPr>
        <w:t xml:space="preserve">Machine rooms, machinery spaces, control rooms, control spaces and </w:t>
      </w:r>
      <w:proofErr w:type="spellStart"/>
      <w:r w:rsidRPr="00E6472E">
        <w:rPr>
          <w:rFonts w:cs="Arial"/>
          <w:i/>
          <w:szCs w:val="24"/>
          <w:u w:val="single"/>
        </w:rPr>
        <w:t>hoistways</w:t>
      </w:r>
      <w:proofErr w:type="spellEnd"/>
      <w:r w:rsidRPr="00E6472E">
        <w:rPr>
          <w:rFonts w:cs="Arial"/>
          <w:i/>
          <w:szCs w:val="24"/>
          <w:u w:val="single"/>
        </w:rPr>
        <w:t xml:space="preserve"> associated with</w:t>
      </w:r>
      <w:r w:rsidRPr="00E6472E">
        <w:rPr>
          <w:rFonts w:cs="Arial"/>
          <w:i/>
          <w:sz w:val="20"/>
          <w:u w:val="single"/>
        </w:rPr>
        <w:t xml:space="preserve"> </w:t>
      </w:r>
      <w:proofErr w:type="spellStart"/>
      <w:r w:rsidRPr="00E6472E">
        <w:rPr>
          <w:rFonts w:cs="Arial"/>
          <w:strike/>
          <w:szCs w:val="24"/>
        </w:rPr>
        <w:t>F</w:t>
      </w:r>
      <w:r w:rsidRPr="00E6472E">
        <w:rPr>
          <w:rFonts w:cs="Arial"/>
          <w:i/>
          <w:szCs w:val="24"/>
          <w:u w:val="single"/>
        </w:rPr>
        <w:t>f</w:t>
      </w:r>
      <w:r w:rsidRPr="00E6472E">
        <w:rPr>
          <w:rFonts w:cs="Arial"/>
          <w:szCs w:val="24"/>
        </w:rPr>
        <w:t>ire</w:t>
      </w:r>
      <w:proofErr w:type="spellEnd"/>
      <w:r w:rsidRPr="00E6472E">
        <w:rPr>
          <w:rFonts w:cs="Arial"/>
          <w:szCs w:val="24"/>
        </w:rPr>
        <w:t xml:space="preserve"> service access elevator</w:t>
      </w:r>
      <w:r w:rsidRPr="00E6472E">
        <w:rPr>
          <w:rFonts w:cs="Arial"/>
          <w:i/>
          <w:szCs w:val="24"/>
          <w:u w:val="single"/>
        </w:rPr>
        <w:t>s</w:t>
      </w:r>
      <w:r w:rsidRPr="00E6472E">
        <w:rPr>
          <w:rFonts w:cs="Arial"/>
          <w:szCs w:val="24"/>
        </w:rPr>
        <w:t xml:space="preserve"> </w:t>
      </w:r>
      <w:r w:rsidRPr="00E6472E">
        <w:rPr>
          <w:rFonts w:cs="Arial"/>
          <w:strike/>
          <w:szCs w:val="24"/>
        </w:rPr>
        <w:t>machine rooms and machinery spaces</w:t>
      </w:r>
      <w:r w:rsidRPr="00E6472E">
        <w:rPr>
          <w:rFonts w:cs="Arial"/>
          <w:szCs w:val="24"/>
        </w:rPr>
        <w:t xml:space="preserve"> </w:t>
      </w:r>
      <w:r w:rsidR="00010C95" w:rsidRPr="00E6472E">
        <w:rPr>
          <w:rFonts w:cs="Arial"/>
          <w:i/>
          <w:szCs w:val="24"/>
          <w:u w:val="single"/>
        </w:rPr>
        <w:t>provided</w:t>
      </w:r>
      <w:r w:rsidRPr="00E6472E">
        <w:rPr>
          <w:rFonts w:cs="Arial"/>
          <w:i/>
          <w:szCs w:val="24"/>
          <w:u w:val="single"/>
        </w:rPr>
        <w:t xml:space="preserve"> in accordance with Section 3007</w:t>
      </w:r>
      <w:r w:rsidRPr="00E6472E">
        <w:rPr>
          <w:rFonts w:cs="Arial"/>
          <w:szCs w:val="24"/>
        </w:rPr>
        <w:t>.</w:t>
      </w:r>
    </w:p>
    <w:p w:rsidR="00495CE9" w:rsidRPr="00E6472E" w:rsidRDefault="00495CE9" w:rsidP="00852E20">
      <w:pPr>
        <w:autoSpaceDE w:val="0"/>
        <w:autoSpaceDN w:val="0"/>
        <w:adjustRightInd w:val="0"/>
        <w:rPr>
          <w:rFonts w:cs="Arial"/>
          <w:i/>
          <w:iCs/>
          <w:szCs w:val="24"/>
        </w:rPr>
      </w:pPr>
    </w:p>
    <w:p w:rsidR="00495CE9" w:rsidRPr="00E6472E" w:rsidRDefault="00495CE9" w:rsidP="00852E20">
      <w:pPr>
        <w:autoSpaceDE w:val="0"/>
        <w:autoSpaceDN w:val="0"/>
        <w:adjustRightInd w:val="0"/>
        <w:ind w:left="720"/>
        <w:rPr>
          <w:rFonts w:cs="Arial"/>
          <w:szCs w:val="24"/>
        </w:rPr>
      </w:pPr>
      <w:r w:rsidRPr="00E6472E">
        <w:rPr>
          <w:rFonts w:cs="Arial"/>
          <w:i/>
          <w:iCs/>
          <w:szCs w:val="24"/>
        </w:rPr>
        <w:t>4</w:t>
      </w:r>
      <w:r w:rsidRPr="00E6472E">
        <w:rPr>
          <w:rFonts w:cs="Arial"/>
          <w:szCs w:val="24"/>
        </w:rPr>
        <w:t>. Machine rooms, machinery spaces, control rooms</w:t>
      </w:r>
      <w:r w:rsidRPr="00E6472E">
        <w:rPr>
          <w:rFonts w:cs="Arial"/>
          <w:i/>
          <w:szCs w:val="24"/>
          <w:u w:val="single"/>
        </w:rPr>
        <w:t>,</w:t>
      </w:r>
      <w:r w:rsidRPr="00E6472E">
        <w:rPr>
          <w:rFonts w:cs="Arial"/>
          <w:szCs w:val="24"/>
        </w:rPr>
        <w:t xml:space="preserve"> </w:t>
      </w:r>
      <w:r w:rsidRPr="00E6472E">
        <w:rPr>
          <w:rFonts w:cs="Arial"/>
          <w:strike/>
          <w:szCs w:val="24"/>
        </w:rPr>
        <w:t xml:space="preserve">and </w:t>
      </w:r>
      <w:r w:rsidRPr="00E6472E">
        <w:rPr>
          <w:rFonts w:cs="Arial"/>
          <w:szCs w:val="24"/>
        </w:rPr>
        <w:t xml:space="preserve">control spaces </w:t>
      </w:r>
      <w:r w:rsidRPr="00E6472E">
        <w:rPr>
          <w:rFonts w:cs="Arial"/>
          <w:i/>
          <w:szCs w:val="24"/>
          <w:u w:val="single"/>
        </w:rPr>
        <w:t xml:space="preserve">and </w:t>
      </w:r>
      <w:proofErr w:type="spellStart"/>
      <w:r w:rsidRPr="00E6472E">
        <w:rPr>
          <w:rFonts w:cs="Arial"/>
          <w:i/>
          <w:szCs w:val="24"/>
          <w:u w:val="single"/>
        </w:rPr>
        <w:t>hoistways</w:t>
      </w:r>
      <w:proofErr w:type="spellEnd"/>
      <w:r w:rsidRPr="00E6472E">
        <w:rPr>
          <w:rFonts w:cs="Arial"/>
          <w:szCs w:val="24"/>
        </w:rPr>
        <w:t xml:space="preserve"> associated with occupant evacuation elevators designed in </w:t>
      </w:r>
      <w:r w:rsidRPr="00E6472E">
        <w:rPr>
          <w:rFonts w:cs="Arial"/>
          <w:szCs w:val="24"/>
        </w:rPr>
        <w:lastRenderedPageBreak/>
        <w:t>accordance with Section 3008.</w:t>
      </w:r>
    </w:p>
    <w:p w:rsidR="00495CE9" w:rsidRPr="00E6472E" w:rsidRDefault="00495CE9" w:rsidP="00852E20">
      <w:pPr>
        <w:autoSpaceDE w:val="0"/>
        <w:autoSpaceDN w:val="0"/>
        <w:adjustRightInd w:val="0"/>
        <w:rPr>
          <w:rFonts w:cs="Arial"/>
          <w:i/>
          <w:iCs/>
          <w:szCs w:val="24"/>
        </w:rPr>
      </w:pPr>
    </w:p>
    <w:p w:rsidR="00495CE9" w:rsidRPr="00E6472E" w:rsidRDefault="00010C95" w:rsidP="00852E20">
      <w:pPr>
        <w:autoSpaceDE w:val="0"/>
        <w:autoSpaceDN w:val="0"/>
        <w:adjustRightInd w:val="0"/>
        <w:ind w:left="720"/>
        <w:rPr>
          <w:rFonts w:cs="Arial"/>
          <w:i/>
          <w:iCs/>
          <w:szCs w:val="24"/>
        </w:rPr>
      </w:pPr>
      <w:r w:rsidRPr="00E6472E">
        <w:rPr>
          <w:rFonts w:cs="Arial"/>
          <w:i/>
          <w:iCs/>
          <w:szCs w:val="24"/>
        </w:rPr>
        <w:t xml:space="preserve">(Items 5 through 7 existing text remains unchanged) </w:t>
      </w:r>
    </w:p>
    <w:p w:rsidR="00495CE9" w:rsidRPr="00E6472E" w:rsidRDefault="00495CE9" w:rsidP="00852E20">
      <w:pPr>
        <w:autoSpaceDE w:val="0"/>
        <w:autoSpaceDN w:val="0"/>
        <w:adjustRightInd w:val="0"/>
        <w:ind w:left="720"/>
        <w:rPr>
          <w:rFonts w:cs="Arial"/>
          <w:i/>
          <w:iCs/>
          <w:szCs w:val="24"/>
        </w:rPr>
      </w:pPr>
    </w:p>
    <w:p w:rsidR="00495CE9" w:rsidRPr="00E6472E" w:rsidRDefault="00495CE9" w:rsidP="00852E20">
      <w:pPr>
        <w:ind w:left="720"/>
        <w:contextualSpacing/>
        <w:rPr>
          <w:rFonts w:cs="Arial"/>
          <w:b/>
          <w:szCs w:val="24"/>
        </w:rPr>
      </w:pPr>
      <w:r w:rsidRPr="00E6472E">
        <w:rPr>
          <w:rFonts w:cs="Arial"/>
          <w:b/>
          <w:szCs w:val="24"/>
        </w:rPr>
        <w:t>[Office of Statewide Health Planning Department (OSHPD) 2019 INTERVENING PROPOSALS]</w:t>
      </w:r>
    </w:p>
    <w:p w:rsidR="00495CE9" w:rsidRPr="00E6472E" w:rsidRDefault="00495CE9" w:rsidP="00852E20">
      <w:pPr>
        <w:ind w:firstLine="720"/>
        <w:contextualSpacing/>
        <w:rPr>
          <w:rFonts w:cs="Arial"/>
          <w:b/>
          <w:szCs w:val="24"/>
        </w:rPr>
      </w:pPr>
      <w:r w:rsidRPr="00E6472E">
        <w:rPr>
          <w:rFonts w:cs="Arial"/>
          <w:b/>
          <w:szCs w:val="24"/>
        </w:rPr>
        <w:t>[Related Sections in Part 2, California Building Code]</w:t>
      </w:r>
    </w:p>
    <w:p w:rsidR="00495CE9" w:rsidRPr="00E6472E" w:rsidRDefault="00495CE9"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495CE9" w:rsidRPr="00E6472E" w:rsidRDefault="00495CE9" w:rsidP="00852E20">
      <w:pPr>
        <w:autoSpaceDE w:val="0"/>
        <w:autoSpaceDN w:val="0"/>
        <w:adjustRightInd w:val="0"/>
        <w:rPr>
          <w:rFonts w:cs="Arial"/>
          <w:i/>
          <w:iCs/>
          <w:szCs w:val="24"/>
        </w:rPr>
      </w:pPr>
    </w:p>
    <w:p w:rsidR="00945E24" w:rsidRPr="00E6472E" w:rsidRDefault="00945E24" w:rsidP="00852E20">
      <w:pPr>
        <w:pStyle w:val="Heading1"/>
      </w:pPr>
      <w:r w:rsidRPr="00E6472E">
        <w:t>Item: [SFM 01/19-9-4.1]</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[903, AUTOMATIC SPRINKLER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rPr>
          <w:rFonts w:cs="Arial"/>
          <w:i/>
          <w:iCs/>
          <w:szCs w:val="24"/>
        </w:rPr>
      </w:pPr>
    </w:p>
    <w:p w:rsidR="00010C95" w:rsidRPr="00E6472E" w:rsidRDefault="00945E24" w:rsidP="00852E20">
      <w:pPr>
        <w:pStyle w:val="Heading2"/>
      </w:pPr>
      <w:r w:rsidRPr="00E6472E">
        <w:t>[</w:t>
      </w:r>
      <w:r w:rsidR="00010C95" w:rsidRPr="00E6472E">
        <w:t>Section: 903.3.1.2.3</w:t>
      </w:r>
      <w:r w:rsidRPr="00E6472E">
        <w:t>]</w:t>
      </w:r>
    </w:p>
    <w:p w:rsidR="00010C95" w:rsidRPr="00E6472E" w:rsidRDefault="00010C95" w:rsidP="00852E20"/>
    <w:p w:rsidR="00010C95" w:rsidRPr="00E6472E" w:rsidRDefault="00010C95" w:rsidP="00852E20">
      <w:pPr>
        <w:widowControl/>
        <w:autoSpaceDE w:val="0"/>
        <w:autoSpaceDN w:val="0"/>
        <w:adjustRightInd w:val="0"/>
        <w:rPr>
          <w:rFonts w:cs="Arial"/>
          <w:snapToGrid/>
          <w:szCs w:val="24"/>
        </w:rPr>
      </w:pPr>
      <w:r w:rsidRPr="00E6472E">
        <w:rPr>
          <w:rFonts w:cs="Arial"/>
          <w:b/>
          <w:bCs/>
          <w:snapToGrid/>
          <w:szCs w:val="24"/>
        </w:rPr>
        <w:t xml:space="preserve">903.3.1.2.3 Attics. </w:t>
      </w:r>
      <w:r w:rsidRPr="00E6472E">
        <w:rPr>
          <w:rFonts w:cs="Arial"/>
          <w:snapToGrid/>
          <w:szCs w:val="24"/>
        </w:rPr>
        <w:t>Attic protection shall be provided</w:t>
      </w:r>
    </w:p>
    <w:p w:rsidR="00010C95" w:rsidRPr="00E6472E" w:rsidRDefault="00010C95" w:rsidP="00852E20">
      <w:pPr>
        <w:rPr>
          <w:rFonts w:cs="Arial"/>
          <w:b/>
          <w:bCs/>
          <w:snapToGrid/>
          <w:szCs w:val="24"/>
        </w:rPr>
      </w:pPr>
      <w:r w:rsidRPr="00E6472E">
        <w:rPr>
          <w:rFonts w:cs="Arial"/>
          <w:snapToGrid/>
          <w:szCs w:val="24"/>
        </w:rPr>
        <w:t>as follows:</w:t>
      </w:r>
      <w:r w:rsidRPr="00E6472E">
        <w:rPr>
          <w:rFonts w:cs="Arial"/>
          <w:b/>
          <w:bCs/>
          <w:snapToGrid/>
          <w:szCs w:val="24"/>
        </w:rPr>
        <w:t xml:space="preserve"> </w:t>
      </w:r>
    </w:p>
    <w:p w:rsidR="00010C95" w:rsidRPr="00E6472E" w:rsidRDefault="00010C95" w:rsidP="00852E20">
      <w:pPr>
        <w:rPr>
          <w:rFonts w:cs="Arial"/>
          <w:b/>
          <w:bCs/>
          <w:snapToGrid/>
          <w:szCs w:val="24"/>
        </w:rPr>
      </w:pPr>
    </w:p>
    <w:p w:rsidR="00010C95" w:rsidRPr="00E6472E" w:rsidRDefault="00010C95" w:rsidP="00852E20">
      <w:pPr>
        <w:rPr>
          <w:rFonts w:cs="Arial"/>
          <w:bCs/>
          <w:snapToGrid/>
          <w:szCs w:val="24"/>
        </w:rPr>
      </w:pPr>
      <w:r w:rsidRPr="00E6472E">
        <w:rPr>
          <w:rFonts w:cs="Arial"/>
          <w:bCs/>
          <w:snapToGrid/>
          <w:szCs w:val="24"/>
        </w:rPr>
        <w:t xml:space="preserve">(Items 1 through </w:t>
      </w:r>
      <w:r w:rsidR="00294565" w:rsidRPr="00E6472E">
        <w:rPr>
          <w:rFonts w:cs="Arial"/>
          <w:bCs/>
          <w:snapToGrid/>
          <w:szCs w:val="24"/>
        </w:rPr>
        <w:t>3</w:t>
      </w:r>
      <w:r w:rsidRPr="00E6472E">
        <w:rPr>
          <w:rFonts w:cs="Arial"/>
          <w:bCs/>
          <w:snapToGrid/>
          <w:szCs w:val="24"/>
        </w:rPr>
        <w:t xml:space="preserve"> existing text remains unchanged)</w:t>
      </w:r>
    </w:p>
    <w:p w:rsidR="00010C95" w:rsidRPr="00E6472E" w:rsidRDefault="00010C95" w:rsidP="00852E20">
      <w:pPr>
        <w:rPr>
          <w:rFonts w:cs="Arial"/>
          <w:bCs/>
          <w:snapToGrid/>
          <w:szCs w:val="24"/>
        </w:rPr>
      </w:pPr>
    </w:p>
    <w:p w:rsidR="00010C95" w:rsidRPr="00E6472E" w:rsidRDefault="00010C95" w:rsidP="00852E20">
      <w:pPr>
        <w:widowControl/>
        <w:autoSpaceDE w:val="0"/>
        <w:autoSpaceDN w:val="0"/>
        <w:adjustRightInd w:val="0"/>
        <w:ind w:left="720"/>
        <w:rPr>
          <w:rFonts w:cs="Arial"/>
          <w:strike/>
          <w:snapToGrid/>
          <w:szCs w:val="24"/>
        </w:rPr>
      </w:pPr>
      <w:r w:rsidRPr="00E6472E">
        <w:rPr>
          <w:rFonts w:cs="Arial"/>
          <w:strike/>
          <w:snapToGrid/>
          <w:szCs w:val="24"/>
        </w:rPr>
        <w:t>4. Group R-4, Condition 2 occupancy attics not required by Item 1 to have sprinklers shall comply with one of the following:</w:t>
      </w:r>
    </w:p>
    <w:p w:rsidR="00010C95" w:rsidRPr="00E6472E" w:rsidRDefault="00010C95" w:rsidP="00852E20">
      <w:pPr>
        <w:widowControl/>
        <w:autoSpaceDE w:val="0"/>
        <w:autoSpaceDN w:val="0"/>
        <w:adjustRightInd w:val="0"/>
        <w:rPr>
          <w:rFonts w:cs="Arial"/>
          <w:strike/>
          <w:snapToGrid/>
          <w:szCs w:val="24"/>
        </w:rPr>
      </w:pPr>
    </w:p>
    <w:p w:rsidR="00010C95" w:rsidRPr="00E6472E" w:rsidRDefault="00010C95" w:rsidP="00432B53">
      <w:pPr>
        <w:widowControl/>
        <w:numPr>
          <w:ilvl w:val="1"/>
          <w:numId w:val="12"/>
        </w:numPr>
        <w:autoSpaceDE w:val="0"/>
        <w:autoSpaceDN w:val="0"/>
        <w:adjustRightInd w:val="0"/>
        <w:rPr>
          <w:rFonts w:cs="Arial"/>
          <w:strike/>
          <w:snapToGrid/>
          <w:szCs w:val="24"/>
        </w:rPr>
      </w:pPr>
      <w:r w:rsidRPr="00E6472E">
        <w:rPr>
          <w:rFonts w:cs="Arial"/>
          <w:strike/>
          <w:snapToGrid/>
          <w:szCs w:val="24"/>
        </w:rPr>
        <w:t>Provide automatic sprinkler system protection.</w:t>
      </w:r>
    </w:p>
    <w:p w:rsidR="00010C95" w:rsidRPr="00E6472E" w:rsidRDefault="00010C95" w:rsidP="00852E20">
      <w:pPr>
        <w:widowControl/>
        <w:autoSpaceDE w:val="0"/>
        <w:autoSpaceDN w:val="0"/>
        <w:adjustRightInd w:val="0"/>
        <w:rPr>
          <w:rFonts w:cs="Arial"/>
          <w:strike/>
          <w:snapToGrid/>
          <w:szCs w:val="24"/>
        </w:rPr>
      </w:pPr>
    </w:p>
    <w:p w:rsidR="00010C95" w:rsidRPr="00E6472E" w:rsidRDefault="00010C95" w:rsidP="00432B53">
      <w:pPr>
        <w:widowControl/>
        <w:numPr>
          <w:ilvl w:val="1"/>
          <w:numId w:val="12"/>
        </w:numPr>
        <w:autoSpaceDE w:val="0"/>
        <w:autoSpaceDN w:val="0"/>
        <w:adjustRightInd w:val="0"/>
        <w:rPr>
          <w:rFonts w:cs="Arial"/>
          <w:strike/>
          <w:snapToGrid/>
          <w:szCs w:val="24"/>
        </w:rPr>
      </w:pPr>
      <w:r w:rsidRPr="00E6472E">
        <w:rPr>
          <w:rFonts w:cs="Arial"/>
          <w:strike/>
          <w:snapToGrid/>
          <w:szCs w:val="24"/>
        </w:rPr>
        <w:t>Provide a heat detection system throughout the attic that is arranged to activate the building fire alarm system.</w:t>
      </w:r>
    </w:p>
    <w:p w:rsidR="00010C95" w:rsidRPr="00E6472E" w:rsidRDefault="00010C95" w:rsidP="00852E20">
      <w:pPr>
        <w:widowControl/>
        <w:autoSpaceDE w:val="0"/>
        <w:autoSpaceDN w:val="0"/>
        <w:adjustRightInd w:val="0"/>
        <w:rPr>
          <w:rFonts w:cs="Arial"/>
          <w:strike/>
          <w:snapToGrid/>
          <w:szCs w:val="24"/>
        </w:rPr>
      </w:pPr>
    </w:p>
    <w:p w:rsidR="00010C95" w:rsidRPr="00E6472E" w:rsidRDefault="00010C95" w:rsidP="00432B53">
      <w:pPr>
        <w:widowControl/>
        <w:numPr>
          <w:ilvl w:val="1"/>
          <w:numId w:val="12"/>
        </w:numPr>
        <w:autoSpaceDE w:val="0"/>
        <w:autoSpaceDN w:val="0"/>
        <w:adjustRightInd w:val="0"/>
        <w:rPr>
          <w:rFonts w:cs="Arial"/>
          <w:strike/>
          <w:snapToGrid/>
          <w:szCs w:val="24"/>
        </w:rPr>
      </w:pPr>
      <w:r w:rsidRPr="00E6472E">
        <w:rPr>
          <w:rFonts w:cs="Arial"/>
          <w:strike/>
          <w:snapToGrid/>
          <w:szCs w:val="24"/>
        </w:rPr>
        <w:t>Construct the attic using noncombustible materials.</w:t>
      </w:r>
    </w:p>
    <w:p w:rsidR="00010C95" w:rsidRPr="00E6472E" w:rsidRDefault="00010C95" w:rsidP="00852E20">
      <w:pPr>
        <w:widowControl/>
        <w:autoSpaceDE w:val="0"/>
        <w:autoSpaceDN w:val="0"/>
        <w:adjustRightInd w:val="0"/>
        <w:rPr>
          <w:rFonts w:cs="Arial"/>
          <w:strike/>
          <w:snapToGrid/>
          <w:szCs w:val="24"/>
        </w:rPr>
      </w:pPr>
    </w:p>
    <w:p w:rsidR="00010C95" w:rsidRPr="00E6472E" w:rsidRDefault="00010C95" w:rsidP="00432B53">
      <w:pPr>
        <w:widowControl/>
        <w:numPr>
          <w:ilvl w:val="1"/>
          <w:numId w:val="12"/>
        </w:numPr>
        <w:autoSpaceDE w:val="0"/>
        <w:autoSpaceDN w:val="0"/>
        <w:adjustRightInd w:val="0"/>
        <w:rPr>
          <w:rFonts w:cs="Arial"/>
          <w:strike/>
          <w:snapToGrid/>
          <w:szCs w:val="24"/>
        </w:rPr>
      </w:pPr>
      <w:r w:rsidRPr="00E6472E">
        <w:rPr>
          <w:rFonts w:cs="Arial"/>
          <w:strike/>
          <w:snapToGrid/>
          <w:szCs w:val="24"/>
        </w:rPr>
        <w:t xml:space="preserve">Construct the attic using fire-retardant treated wood complying with Section 2303.2 of the </w:t>
      </w:r>
      <w:r w:rsidRPr="00E6472E">
        <w:rPr>
          <w:rFonts w:cs="Arial"/>
          <w:i/>
          <w:iCs/>
          <w:strike/>
          <w:snapToGrid/>
          <w:szCs w:val="24"/>
        </w:rPr>
        <w:t>California Building</w:t>
      </w:r>
      <w:r w:rsidRPr="00E6472E">
        <w:rPr>
          <w:rFonts w:cs="Arial"/>
          <w:strike/>
          <w:snapToGrid/>
          <w:szCs w:val="24"/>
        </w:rPr>
        <w:t xml:space="preserve"> </w:t>
      </w:r>
      <w:r w:rsidRPr="00E6472E">
        <w:rPr>
          <w:rFonts w:cs="Arial"/>
          <w:i/>
          <w:iCs/>
          <w:strike/>
          <w:snapToGrid/>
          <w:szCs w:val="24"/>
        </w:rPr>
        <w:t>Code</w:t>
      </w:r>
      <w:r w:rsidRPr="00E6472E">
        <w:rPr>
          <w:rFonts w:cs="Arial"/>
          <w:strike/>
          <w:snapToGrid/>
          <w:szCs w:val="24"/>
        </w:rPr>
        <w:t>.</w:t>
      </w:r>
    </w:p>
    <w:p w:rsidR="00010C95" w:rsidRPr="00E6472E" w:rsidRDefault="00010C95" w:rsidP="00852E20">
      <w:pPr>
        <w:widowControl/>
        <w:autoSpaceDE w:val="0"/>
        <w:autoSpaceDN w:val="0"/>
        <w:adjustRightInd w:val="0"/>
        <w:rPr>
          <w:rFonts w:cs="Arial"/>
          <w:strike/>
          <w:snapToGrid/>
          <w:szCs w:val="24"/>
        </w:rPr>
      </w:pPr>
    </w:p>
    <w:p w:rsidR="00010C95" w:rsidRPr="00E6472E" w:rsidRDefault="00010C95" w:rsidP="00432B53">
      <w:pPr>
        <w:widowControl/>
        <w:numPr>
          <w:ilvl w:val="1"/>
          <w:numId w:val="12"/>
        </w:numPr>
        <w:autoSpaceDE w:val="0"/>
        <w:autoSpaceDN w:val="0"/>
        <w:adjustRightInd w:val="0"/>
        <w:rPr>
          <w:rFonts w:cs="Arial"/>
          <w:strike/>
          <w:snapToGrid/>
          <w:szCs w:val="24"/>
        </w:rPr>
      </w:pPr>
      <w:r w:rsidRPr="00E6472E">
        <w:rPr>
          <w:rFonts w:cs="Arial"/>
          <w:strike/>
          <w:snapToGrid/>
          <w:szCs w:val="24"/>
        </w:rPr>
        <w:t>Fill the attic with noncombustible insulation.</w:t>
      </w:r>
    </w:p>
    <w:p w:rsidR="00010C95" w:rsidRPr="00E6472E" w:rsidRDefault="00010C95" w:rsidP="00852E20">
      <w:pPr>
        <w:autoSpaceDE w:val="0"/>
        <w:autoSpaceDN w:val="0"/>
        <w:adjustRightInd w:val="0"/>
        <w:rPr>
          <w:rFonts w:cs="Arial"/>
          <w:i/>
          <w:iCs/>
          <w:szCs w:val="24"/>
        </w:rPr>
      </w:pPr>
    </w:p>
    <w:p w:rsidR="00495CE9" w:rsidRPr="00E6472E" w:rsidRDefault="00495CE9" w:rsidP="00852E20">
      <w:pPr>
        <w:autoSpaceDE w:val="0"/>
        <w:autoSpaceDN w:val="0"/>
        <w:adjustRightInd w:val="0"/>
        <w:ind w:left="720"/>
        <w:jc w:val="center"/>
        <w:rPr>
          <w:rFonts w:cs="Arial"/>
          <w:i/>
          <w:iCs/>
          <w:szCs w:val="24"/>
        </w:rPr>
      </w:pPr>
    </w:p>
    <w:p w:rsidR="00495CE9" w:rsidRPr="00E6472E" w:rsidRDefault="00495CE9" w:rsidP="00432B53">
      <w:pPr>
        <w:ind w:left="720"/>
        <w:jc w:val="center"/>
        <w:rPr>
          <w:b/>
        </w:rPr>
      </w:pPr>
      <w:r w:rsidRPr="00E6472E">
        <w:rPr>
          <w:b/>
        </w:rPr>
        <w:t>SECTION 904</w:t>
      </w:r>
    </w:p>
    <w:p w:rsidR="00495CE9" w:rsidRPr="00E6472E" w:rsidRDefault="00495CE9" w:rsidP="00432B53">
      <w:pPr>
        <w:jc w:val="center"/>
        <w:rPr>
          <w:rFonts w:cs="Arial"/>
          <w:b/>
          <w:bCs/>
          <w:szCs w:val="24"/>
        </w:rPr>
      </w:pPr>
      <w:r w:rsidRPr="00E6472E">
        <w:rPr>
          <w:rFonts w:cs="Arial"/>
          <w:b/>
          <w:bCs/>
          <w:szCs w:val="24"/>
        </w:rPr>
        <w:t>ALTERNATIVE AUTOMATIC</w:t>
      </w:r>
    </w:p>
    <w:p w:rsidR="00495CE9" w:rsidRPr="00E6472E" w:rsidRDefault="00495CE9" w:rsidP="00432B53">
      <w:pPr>
        <w:jc w:val="center"/>
        <w:rPr>
          <w:rFonts w:cs="Arial"/>
          <w:b/>
          <w:bCs/>
          <w:szCs w:val="24"/>
        </w:rPr>
      </w:pPr>
      <w:r w:rsidRPr="00E6472E">
        <w:rPr>
          <w:rFonts w:cs="Arial"/>
          <w:b/>
          <w:bCs/>
          <w:szCs w:val="24"/>
        </w:rPr>
        <w:t>FIRE-EXTINGUISHING SYSTEMS</w:t>
      </w:r>
    </w:p>
    <w:p w:rsidR="00495CE9" w:rsidRPr="00E6472E" w:rsidRDefault="00495CE9" w:rsidP="00852E20">
      <w:pPr>
        <w:autoSpaceDE w:val="0"/>
        <w:autoSpaceDN w:val="0"/>
        <w:adjustRightInd w:val="0"/>
        <w:jc w:val="center"/>
        <w:rPr>
          <w:rFonts w:cs="Arial"/>
          <w:b/>
          <w:bCs/>
          <w:szCs w:val="24"/>
        </w:rPr>
      </w:pPr>
    </w:p>
    <w:p w:rsidR="00945E24" w:rsidRPr="00E6472E" w:rsidRDefault="00945E24" w:rsidP="00852E20">
      <w:pPr>
        <w:pStyle w:val="Heading1"/>
      </w:pPr>
      <w:r w:rsidRPr="00E6472E">
        <w:t>Item: [SFM 01/19-9-5]</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[904, ALTERNATIVE AUTOMATIC FIRE-EXTINGUISHING SYSTEMS]</w:t>
      </w:r>
    </w:p>
    <w:p w:rsidR="00945E24" w:rsidRPr="00E6472E" w:rsidRDefault="00945E24" w:rsidP="00852E20">
      <w:pPr>
        <w:rPr>
          <w:rFonts w:cs="Arial"/>
          <w:b/>
        </w:rPr>
      </w:pPr>
      <w:r w:rsidRPr="00E6472E">
        <w:rPr>
          <w:rFonts w:cs="Arial"/>
          <w:b/>
        </w:rPr>
        <w:lastRenderedPageBreak/>
        <w:t>Express Terms:</w:t>
      </w:r>
    </w:p>
    <w:p w:rsidR="00945E24" w:rsidRPr="00E6472E" w:rsidRDefault="00945E24" w:rsidP="00852E20">
      <w:pPr>
        <w:autoSpaceDE w:val="0"/>
        <w:autoSpaceDN w:val="0"/>
        <w:adjustRightInd w:val="0"/>
        <w:jc w:val="center"/>
        <w:rPr>
          <w:rFonts w:cs="Arial"/>
          <w:b/>
          <w:bCs/>
          <w:szCs w:val="24"/>
        </w:rPr>
      </w:pPr>
    </w:p>
    <w:p w:rsidR="00495CE9" w:rsidRPr="00E6472E" w:rsidRDefault="00945E24" w:rsidP="00852E20">
      <w:pPr>
        <w:pStyle w:val="Heading2"/>
        <w:rPr>
          <w:bCs/>
          <w:szCs w:val="24"/>
        </w:rPr>
      </w:pPr>
      <w:r w:rsidRPr="00E6472E">
        <w:t>[</w:t>
      </w:r>
      <w:r w:rsidR="00495CE9" w:rsidRPr="00E6472E">
        <w:t xml:space="preserve">Section: </w:t>
      </w:r>
      <w:r w:rsidR="00495CE9" w:rsidRPr="00E6472E">
        <w:rPr>
          <w:szCs w:val="24"/>
        </w:rPr>
        <w:t>904.13</w:t>
      </w:r>
      <w:r w:rsidRPr="00E6472E">
        <w:rPr>
          <w:szCs w:val="24"/>
        </w:rPr>
        <w:t>]</w:t>
      </w:r>
    </w:p>
    <w:p w:rsidR="00495CE9" w:rsidRPr="00E6472E" w:rsidRDefault="00495CE9" w:rsidP="00852E20">
      <w:pPr>
        <w:autoSpaceDE w:val="0"/>
        <w:autoSpaceDN w:val="0"/>
        <w:adjustRightInd w:val="0"/>
        <w:jc w:val="center"/>
        <w:rPr>
          <w:rFonts w:cs="Arial"/>
          <w:b/>
          <w:bCs/>
          <w:szCs w:val="24"/>
        </w:rPr>
      </w:pPr>
    </w:p>
    <w:p w:rsidR="00495CE9" w:rsidRPr="00E6472E" w:rsidRDefault="00495CE9" w:rsidP="00852E20">
      <w:pPr>
        <w:autoSpaceDE w:val="0"/>
        <w:autoSpaceDN w:val="0"/>
        <w:adjustRightInd w:val="0"/>
        <w:rPr>
          <w:rFonts w:cs="Arial"/>
          <w:szCs w:val="24"/>
        </w:rPr>
      </w:pPr>
      <w:r w:rsidRPr="00E6472E">
        <w:rPr>
          <w:rFonts w:cs="Arial"/>
          <w:b/>
          <w:bCs/>
          <w:szCs w:val="24"/>
        </w:rPr>
        <w:t xml:space="preserve">[F] 904.13 Domestic cooking systems. </w:t>
      </w:r>
      <w:r w:rsidRPr="00E6472E">
        <w:rPr>
          <w:rFonts w:cs="Arial"/>
          <w:szCs w:val="24"/>
        </w:rPr>
        <w:t>Cooktops and ranges installed in the following occupancies shall be protected in accordance with Section 904.13.1:</w:t>
      </w:r>
    </w:p>
    <w:p w:rsidR="00495CE9" w:rsidRPr="00E6472E" w:rsidRDefault="00495CE9" w:rsidP="00852E20">
      <w:pPr>
        <w:autoSpaceDE w:val="0"/>
        <w:autoSpaceDN w:val="0"/>
        <w:adjustRightInd w:val="0"/>
        <w:rPr>
          <w:rFonts w:cs="Arial"/>
          <w:szCs w:val="24"/>
        </w:rPr>
      </w:pPr>
    </w:p>
    <w:p w:rsidR="00495CE9" w:rsidRPr="00E6472E" w:rsidRDefault="00495CE9" w:rsidP="00521C90">
      <w:pPr>
        <w:numPr>
          <w:ilvl w:val="0"/>
          <w:numId w:val="26"/>
        </w:numPr>
        <w:autoSpaceDE w:val="0"/>
        <w:autoSpaceDN w:val="0"/>
        <w:adjustRightInd w:val="0"/>
        <w:rPr>
          <w:rFonts w:cs="Arial"/>
          <w:szCs w:val="24"/>
        </w:rPr>
      </w:pPr>
      <w:r w:rsidRPr="00E6472E">
        <w:rPr>
          <w:rFonts w:cs="Arial"/>
          <w:szCs w:val="24"/>
        </w:rPr>
        <w:t xml:space="preserve">In Group </w:t>
      </w:r>
      <w:r w:rsidRPr="00E6472E">
        <w:rPr>
          <w:rFonts w:cs="Arial"/>
          <w:i/>
          <w:iCs/>
          <w:szCs w:val="24"/>
        </w:rPr>
        <w:t xml:space="preserve">R-2.1 </w:t>
      </w:r>
      <w:r w:rsidRPr="00E6472E">
        <w:rPr>
          <w:rFonts w:cs="Arial"/>
          <w:szCs w:val="24"/>
        </w:rPr>
        <w:t>occupancies where domestic cooking facilities are installed in accordance with Section 420.</w:t>
      </w:r>
      <w:r w:rsidRPr="00E6472E">
        <w:rPr>
          <w:rFonts w:cs="Arial"/>
          <w:strike/>
          <w:szCs w:val="24"/>
        </w:rPr>
        <w:t>8</w:t>
      </w:r>
      <w:r w:rsidR="00212562" w:rsidRPr="00E6472E">
        <w:rPr>
          <w:rFonts w:cs="Arial"/>
          <w:i/>
          <w:szCs w:val="24"/>
          <w:u w:val="single"/>
        </w:rPr>
        <w:t>9</w:t>
      </w:r>
      <w:r w:rsidRPr="00E6472E">
        <w:rPr>
          <w:rFonts w:cs="Arial"/>
          <w:szCs w:val="24"/>
        </w:rPr>
        <w:t>.</w:t>
      </w:r>
    </w:p>
    <w:p w:rsidR="00495CE9" w:rsidRPr="00E6472E" w:rsidRDefault="00495CE9" w:rsidP="00852E20">
      <w:pPr>
        <w:autoSpaceDE w:val="0"/>
        <w:autoSpaceDN w:val="0"/>
        <w:adjustRightInd w:val="0"/>
        <w:rPr>
          <w:rFonts w:cs="Arial"/>
          <w:szCs w:val="24"/>
        </w:rPr>
      </w:pPr>
    </w:p>
    <w:p w:rsidR="00495CE9" w:rsidRPr="00E6472E" w:rsidRDefault="00495CE9" w:rsidP="00521C90">
      <w:pPr>
        <w:numPr>
          <w:ilvl w:val="0"/>
          <w:numId w:val="26"/>
        </w:numPr>
        <w:autoSpaceDE w:val="0"/>
        <w:autoSpaceDN w:val="0"/>
        <w:adjustRightInd w:val="0"/>
        <w:rPr>
          <w:rFonts w:cs="Arial"/>
          <w:szCs w:val="24"/>
        </w:rPr>
      </w:pPr>
      <w:r w:rsidRPr="00E6472E">
        <w:rPr>
          <w:rFonts w:cs="Arial"/>
          <w:szCs w:val="24"/>
        </w:rPr>
        <w:t xml:space="preserve">In Group I-2 </w:t>
      </w:r>
      <w:r w:rsidRPr="00E6472E">
        <w:rPr>
          <w:rFonts w:cs="Arial"/>
          <w:i/>
          <w:iCs/>
          <w:strike/>
          <w:szCs w:val="24"/>
        </w:rPr>
        <w:t>and I-2.1</w:t>
      </w:r>
      <w:r w:rsidRPr="00E6472E">
        <w:rPr>
          <w:rFonts w:cs="Arial"/>
          <w:i/>
          <w:iCs/>
          <w:szCs w:val="24"/>
        </w:rPr>
        <w:t xml:space="preserve"> </w:t>
      </w:r>
      <w:r w:rsidRPr="00E6472E">
        <w:rPr>
          <w:rFonts w:cs="Arial"/>
          <w:szCs w:val="24"/>
        </w:rPr>
        <w:t>occupancies where domestic cooking facilities are installed in accordance with Section 407.2.6.</w:t>
      </w:r>
    </w:p>
    <w:p w:rsidR="00495CE9" w:rsidRPr="00E6472E" w:rsidRDefault="00495CE9" w:rsidP="00852E20">
      <w:pPr>
        <w:autoSpaceDE w:val="0"/>
        <w:autoSpaceDN w:val="0"/>
        <w:adjustRightInd w:val="0"/>
        <w:rPr>
          <w:rFonts w:cs="Arial"/>
          <w:szCs w:val="24"/>
        </w:rPr>
      </w:pPr>
    </w:p>
    <w:p w:rsidR="00495CE9" w:rsidRPr="00E6472E" w:rsidRDefault="00495CE9" w:rsidP="00521C90">
      <w:pPr>
        <w:numPr>
          <w:ilvl w:val="0"/>
          <w:numId w:val="26"/>
        </w:numPr>
        <w:autoSpaceDE w:val="0"/>
        <w:autoSpaceDN w:val="0"/>
        <w:adjustRightInd w:val="0"/>
        <w:rPr>
          <w:rFonts w:cs="Arial"/>
          <w:szCs w:val="24"/>
        </w:rPr>
      </w:pPr>
      <w:r w:rsidRPr="00E6472E">
        <w:rPr>
          <w:rFonts w:cs="Arial"/>
          <w:szCs w:val="24"/>
        </w:rPr>
        <w:t>In Group R-2 college dormitories where domestic cooking facilities are installed in accordance with Section 420.10.</w:t>
      </w:r>
    </w:p>
    <w:p w:rsidR="00495CE9" w:rsidRPr="00E6472E" w:rsidRDefault="00495CE9" w:rsidP="00852E20">
      <w:pPr>
        <w:autoSpaceDE w:val="0"/>
        <w:autoSpaceDN w:val="0"/>
        <w:adjustRightInd w:val="0"/>
        <w:ind w:left="720"/>
        <w:rPr>
          <w:rFonts w:cs="Arial"/>
          <w:szCs w:val="24"/>
        </w:rPr>
      </w:pPr>
    </w:p>
    <w:p w:rsidR="00495CE9" w:rsidRPr="00E6472E" w:rsidRDefault="00495CE9" w:rsidP="00852E20">
      <w:pPr>
        <w:ind w:left="720"/>
        <w:contextualSpacing/>
        <w:rPr>
          <w:rFonts w:cs="Arial"/>
          <w:b/>
          <w:szCs w:val="24"/>
        </w:rPr>
      </w:pPr>
      <w:r w:rsidRPr="00E6472E">
        <w:rPr>
          <w:rFonts w:cs="Arial"/>
          <w:b/>
          <w:szCs w:val="24"/>
        </w:rPr>
        <w:t>[Office of Statewide Health Planning Department (OSHPD) 2019 INTERVENING PROPOSALS]</w:t>
      </w:r>
    </w:p>
    <w:p w:rsidR="00495CE9" w:rsidRPr="00E6472E" w:rsidRDefault="00495CE9" w:rsidP="00852E20">
      <w:pPr>
        <w:ind w:firstLine="720"/>
        <w:contextualSpacing/>
        <w:rPr>
          <w:rFonts w:cs="Arial"/>
          <w:b/>
          <w:szCs w:val="24"/>
        </w:rPr>
      </w:pPr>
      <w:r w:rsidRPr="00E6472E">
        <w:rPr>
          <w:rFonts w:cs="Arial"/>
          <w:b/>
          <w:szCs w:val="24"/>
        </w:rPr>
        <w:t>[Related Sections in Part 2, California Building Code]</w:t>
      </w:r>
    </w:p>
    <w:p w:rsidR="00495CE9" w:rsidRPr="00E6472E" w:rsidRDefault="00495CE9"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495CE9" w:rsidRPr="00E6472E" w:rsidRDefault="00495CE9" w:rsidP="00852E20">
      <w:pPr>
        <w:autoSpaceDE w:val="0"/>
        <w:autoSpaceDN w:val="0"/>
        <w:adjustRightInd w:val="0"/>
        <w:rPr>
          <w:rFonts w:cs="Arial"/>
          <w:szCs w:val="24"/>
        </w:rPr>
      </w:pPr>
    </w:p>
    <w:p w:rsidR="00221B55" w:rsidRPr="00E6472E" w:rsidRDefault="00221B55" w:rsidP="00852E20">
      <w:pPr>
        <w:jc w:val="center"/>
        <w:rPr>
          <w:b/>
          <w:snapToGrid/>
        </w:rPr>
      </w:pPr>
      <w:r w:rsidRPr="00E6472E">
        <w:rPr>
          <w:b/>
          <w:snapToGrid/>
        </w:rPr>
        <w:t>SECTION 905</w:t>
      </w:r>
    </w:p>
    <w:p w:rsidR="00221B55" w:rsidRPr="00E6472E" w:rsidRDefault="00221B55" w:rsidP="00852E20">
      <w:pPr>
        <w:jc w:val="center"/>
        <w:rPr>
          <w:rFonts w:cs="Arial"/>
          <w:b/>
          <w:bCs/>
          <w:snapToGrid/>
          <w:szCs w:val="24"/>
        </w:rPr>
      </w:pPr>
      <w:r w:rsidRPr="00E6472E">
        <w:rPr>
          <w:rFonts w:cs="Arial"/>
          <w:b/>
          <w:bCs/>
          <w:snapToGrid/>
          <w:szCs w:val="24"/>
        </w:rPr>
        <w:t>STANDPIPE SYSTEMS</w:t>
      </w:r>
    </w:p>
    <w:p w:rsidR="00221B55" w:rsidRPr="00E6472E" w:rsidRDefault="00221B55" w:rsidP="00852E20">
      <w:pPr>
        <w:autoSpaceDE w:val="0"/>
        <w:autoSpaceDN w:val="0"/>
        <w:adjustRightInd w:val="0"/>
        <w:jc w:val="center"/>
        <w:rPr>
          <w:rFonts w:cs="Arial"/>
          <w:szCs w:val="24"/>
        </w:rPr>
      </w:pPr>
    </w:p>
    <w:p w:rsidR="00945E24" w:rsidRPr="00E6472E" w:rsidRDefault="00945E24" w:rsidP="00852E20">
      <w:pPr>
        <w:pStyle w:val="Heading1"/>
      </w:pPr>
      <w:r w:rsidRPr="00E6472E">
        <w:t>Item: [SFM 01/19-9-6]</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[905, STANDPIPE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jc w:val="center"/>
        <w:rPr>
          <w:rFonts w:cs="Arial"/>
          <w:szCs w:val="24"/>
        </w:rPr>
      </w:pPr>
    </w:p>
    <w:p w:rsidR="00221B55" w:rsidRPr="00E6472E" w:rsidRDefault="00945E24" w:rsidP="00852E20">
      <w:pPr>
        <w:pStyle w:val="Heading2"/>
        <w:rPr>
          <w:bCs/>
          <w:szCs w:val="24"/>
        </w:rPr>
      </w:pPr>
      <w:r w:rsidRPr="00E6472E">
        <w:t>[</w:t>
      </w:r>
      <w:r w:rsidR="00221B55" w:rsidRPr="00E6472E">
        <w:t xml:space="preserve">Section: </w:t>
      </w:r>
      <w:r w:rsidR="00221B55" w:rsidRPr="00E6472E">
        <w:rPr>
          <w:szCs w:val="24"/>
        </w:rPr>
        <w:t>905.4</w:t>
      </w:r>
      <w:r w:rsidRPr="00E6472E">
        <w:rPr>
          <w:szCs w:val="24"/>
        </w:rPr>
        <w:t>]</w:t>
      </w:r>
    </w:p>
    <w:p w:rsidR="00221B55" w:rsidRPr="00E6472E" w:rsidRDefault="00221B55" w:rsidP="00852E20">
      <w:pPr>
        <w:autoSpaceDE w:val="0"/>
        <w:autoSpaceDN w:val="0"/>
        <w:adjustRightInd w:val="0"/>
        <w:jc w:val="center"/>
        <w:rPr>
          <w:rFonts w:cs="Arial"/>
          <w:szCs w:val="24"/>
        </w:rPr>
      </w:pPr>
    </w:p>
    <w:p w:rsidR="00221B55" w:rsidRPr="00E6472E" w:rsidRDefault="00221B55" w:rsidP="00852E20">
      <w:pPr>
        <w:autoSpaceDE w:val="0"/>
        <w:autoSpaceDN w:val="0"/>
        <w:adjustRightInd w:val="0"/>
        <w:rPr>
          <w:rFonts w:cs="Arial"/>
          <w:b/>
          <w:bCs/>
          <w:snapToGrid/>
          <w:szCs w:val="24"/>
        </w:rPr>
      </w:pPr>
      <w:r w:rsidRPr="00E6472E">
        <w:rPr>
          <w:rFonts w:cs="Arial"/>
          <w:b/>
          <w:bCs/>
          <w:snapToGrid/>
          <w:szCs w:val="24"/>
        </w:rPr>
        <w:t>[F] 905.4 Location of Class I standpipe hose connections.</w:t>
      </w:r>
    </w:p>
    <w:p w:rsidR="00221B55" w:rsidRPr="00E6472E" w:rsidRDefault="00221B55" w:rsidP="00852E20">
      <w:pPr>
        <w:autoSpaceDE w:val="0"/>
        <w:autoSpaceDN w:val="0"/>
        <w:adjustRightInd w:val="0"/>
        <w:rPr>
          <w:rFonts w:cs="Arial"/>
          <w:b/>
          <w:bCs/>
          <w:snapToGrid/>
          <w:szCs w:val="24"/>
        </w:rPr>
      </w:pPr>
    </w:p>
    <w:p w:rsidR="00221B55" w:rsidRPr="00E6472E" w:rsidRDefault="00221B55" w:rsidP="00852E20">
      <w:pPr>
        <w:autoSpaceDE w:val="0"/>
        <w:autoSpaceDN w:val="0"/>
        <w:adjustRightInd w:val="0"/>
        <w:rPr>
          <w:rFonts w:cs="Arial"/>
          <w:bCs/>
          <w:snapToGrid/>
          <w:szCs w:val="24"/>
        </w:rPr>
      </w:pPr>
      <w:r w:rsidRPr="00E6472E">
        <w:rPr>
          <w:rFonts w:cs="Arial"/>
          <w:b/>
          <w:bCs/>
          <w:snapToGrid/>
          <w:szCs w:val="24"/>
        </w:rPr>
        <w:tab/>
      </w:r>
      <w:r w:rsidRPr="00E6472E">
        <w:rPr>
          <w:rFonts w:cs="Arial"/>
          <w:bCs/>
          <w:snapToGrid/>
          <w:szCs w:val="24"/>
        </w:rPr>
        <w:t>(</w:t>
      </w:r>
      <w:r w:rsidR="00294565" w:rsidRPr="00E6472E">
        <w:rPr>
          <w:rFonts w:cs="Arial"/>
          <w:bCs/>
          <w:snapToGrid/>
          <w:szCs w:val="24"/>
        </w:rPr>
        <w:t>Items</w:t>
      </w:r>
      <w:r w:rsidRPr="00E6472E">
        <w:rPr>
          <w:rFonts w:cs="Arial"/>
          <w:bCs/>
          <w:snapToGrid/>
          <w:szCs w:val="24"/>
        </w:rPr>
        <w:t xml:space="preserve"> 1 through 5 </w:t>
      </w:r>
      <w:r w:rsidR="00294565" w:rsidRPr="00E6472E">
        <w:rPr>
          <w:rFonts w:cs="Arial"/>
          <w:bCs/>
          <w:snapToGrid/>
          <w:szCs w:val="24"/>
        </w:rPr>
        <w:t xml:space="preserve">existing text </w:t>
      </w:r>
      <w:r w:rsidRPr="00E6472E">
        <w:rPr>
          <w:rFonts w:cs="Arial"/>
          <w:bCs/>
          <w:snapToGrid/>
          <w:szCs w:val="24"/>
        </w:rPr>
        <w:t>remain</w:t>
      </w:r>
      <w:r w:rsidR="00294565" w:rsidRPr="00E6472E">
        <w:rPr>
          <w:rFonts w:cs="Arial"/>
          <w:bCs/>
          <w:snapToGrid/>
          <w:szCs w:val="24"/>
        </w:rPr>
        <w:t>s</w:t>
      </w:r>
      <w:r w:rsidRPr="00E6472E">
        <w:rPr>
          <w:rFonts w:cs="Arial"/>
          <w:bCs/>
          <w:snapToGrid/>
          <w:szCs w:val="24"/>
        </w:rPr>
        <w:t xml:space="preserve"> unchanged)</w:t>
      </w:r>
    </w:p>
    <w:p w:rsidR="00221B55" w:rsidRPr="00E6472E" w:rsidRDefault="00221B55" w:rsidP="00852E20">
      <w:pPr>
        <w:widowControl/>
        <w:autoSpaceDE w:val="0"/>
        <w:autoSpaceDN w:val="0"/>
        <w:adjustRightInd w:val="0"/>
        <w:rPr>
          <w:rFonts w:ascii="Times-Roman" w:hAnsi="Times-Roman" w:cs="Times-Roman"/>
          <w:snapToGrid/>
          <w:sz w:val="20"/>
        </w:rPr>
      </w:pPr>
    </w:p>
    <w:p w:rsidR="00221B55" w:rsidRPr="00E6472E" w:rsidRDefault="00221B55" w:rsidP="00852E20">
      <w:pPr>
        <w:widowControl/>
        <w:autoSpaceDE w:val="0"/>
        <w:autoSpaceDN w:val="0"/>
        <w:adjustRightInd w:val="0"/>
        <w:ind w:left="720"/>
        <w:rPr>
          <w:rFonts w:cs="Arial"/>
          <w:snapToGrid/>
          <w:szCs w:val="24"/>
        </w:rPr>
      </w:pPr>
      <w:r w:rsidRPr="00E6472E">
        <w:rPr>
          <w:rFonts w:cs="Arial"/>
          <w:snapToGrid/>
          <w:szCs w:val="24"/>
        </w:rPr>
        <w:t xml:space="preserve">6. Where the most remote portion of a </w:t>
      </w:r>
      <w:proofErr w:type="spellStart"/>
      <w:r w:rsidRPr="00E6472E">
        <w:rPr>
          <w:rFonts w:cs="Arial"/>
          <w:strike/>
          <w:snapToGrid/>
          <w:szCs w:val="24"/>
        </w:rPr>
        <w:t>nonsprinklered</w:t>
      </w:r>
      <w:proofErr w:type="spellEnd"/>
      <w:r w:rsidRPr="00E6472E">
        <w:rPr>
          <w:rFonts w:cs="Arial"/>
          <w:snapToGrid/>
          <w:szCs w:val="24"/>
        </w:rPr>
        <w:t xml:space="preserve"> floor or story is more than 150 feet (45 720 mm) from a hose connection </w:t>
      </w:r>
      <w:r w:rsidRPr="00E6472E">
        <w:rPr>
          <w:rFonts w:cs="Arial"/>
          <w:strike/>
          <w:snapToGrid/>
          <w:szCs w:val="24"/>
        </w:rPr>
        <w:t>or the most remote portion of a sprinklered floor or story is more than 200 feet (60 960 mm) from a hose connection</w:t>
      </w:r>
      <w:r w:rsidRPr="00E6472E">
        <w:rPr>
          <w:rFonts w:cs="Arial"/>
          <w:snapToGrid/>
          <w:szCs w:val="24"/>
        </w:rPr>
        <w:t xml:space="preserve">, the fire code official is authorized to require that additional hose connections be provided in approved locations. </w:t>
      </w:r>
      <w:r w:rsidRPr="00E6472E">
        <w:rPr>
          <w:rFonts w:cs="Arial"/>
          <w:i/>
          <w:iCs/>
          <w:snapToGrid/>
          <w:szCs w:val="24"/>
        </w:rPr>
        <w:t>The distances</w:t>
      </w:r>
      <w:r w:rsidRPr="00E6472E">
        <w:rPr>
          <w:rFonts w:cs="Arial"/>
          <w:snapToGrid/>
          <w:szCs w:val="24"/>
        </w:rPr>
        <w:t xml:space="preserve"> </w:t>
      </w:r>
      <w:r w:rsidRPr="00E6472E">
        <w:rPr>
          <w:rFonts w:cs="Arial"/>
          <w:i/>
          <w:iCs/>
          <w:snapToGrid/>
          <w:szCs w:val="24"/>
        </w:rPr>
        <w:t>from a hose connection shall be measured along the</w:t>
      </w:r>
      <w:r w:rsidRPr="00E6472E">
        <w:rPr>
          <w:rFonts w:cs="Arial"/>
          <w:snapToGrid/>
          <w:szCs w:val="24"/>
        </w:rPr>
        <w:t xml:space="preserve"> </w:t>
      </w:r>
      <w:r w:rsidRPr="00E6472E">
        <w:rPr>
          <w:rFonts w:cs="Arial"/>
          <w:i/>
          <w:iCs/>
          <w:snapToGrid/>
          <w:szCs w:val="24"/>
        </w:rPr>
        <w:t>path of travel.</w:t>
      </w:r>
    </w:p>
    <w:p w:rsidR="00495CE9" w:rsidRPr="00E6472E" w:rsidRDefault="00495CE9" w:rsidP="00852E20">
      <w:pPr>
        <w:autoSpaceDE w:val="0"/>
        <w:autoSpaceDN w:val="0"/>
        <w:adjustRightInd w:val="0"/>
        <w:contextualSpacing/>
        <w:jc w:val="center"/>
        <w:rPr>
          <w:rFonts w:cs="Arial"/>
          <w:b/>
          <w:bCs/>
          <w:szCs w:val="24"/>
        </w:rPr>
      </w:pPr>
    </w:p>
    <w:p w:rsidR="00DF1744" w:rsidRPr="00E6472E" w:rsidRDefault="00DF1744" w:rsidP="00852E20">
      <w:pPr>
        <w:jc w:val="center"/>
        <w:rPr>
          <w:b/>
          <w:snapToGrid/>
        </w:rPr>
      </w:pPr>
      <w:r w:rsidRPr="00E6472E">
        <w:rPr>
          <w:b/>
          <w:snapToGrid/>
        </w:rPr>
        <w:t>SECTION 907</w:t>
      </w:r>
    </w:p>
    <w:p w:rsidR="00DF1744" w:rsidRPr="00E6472E" w:rsidRDefault="00DF1744" w:rsidP="00852E20">
      <w:pPr>
        <w:jc w:val="center"/>
        <w:rPr>
          <w:rFonts w:cs="Arial"/>
          <w:b/>
          <w:bCs/>
          <w:snapToGrid/>
          <w:szCs w:val="24"/>
        </w:rPr>
      </w:pPr>
      <w:r w:rsidRPr="00E6472E">
        <w:rPr>
          <w:rFonts w:cs="Arial"/>
          <w:b/>
          <w:bCs/>
          <w:snapToGrid/>
          <w:szCs w:val="24"/>
        </w:rPr>
        <w:t>FIRE ALARM AND DETECTION SYSTEMS</w:t>
      </w:r>
    </w:p>
    <w:p w:rsidR="00945E24" w:rsidRPr="00E6472E" w:rsidRDefault="00945E24" w:rsidP="00852E20">
      <w:pPr>
        <w:pStyle w:val="Heading1"/>
      </w:pPr>
      <w:r w:rsidRPr="00E6472E">
        <w:lastRenderedPageBreak/>
        <w:t>Item: [SFM 01/19-9-7]</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DF1744" w:rsidRPr="00E6472E" w:rsidRDefault="00DF1744" w:rsidP="00852E20">
      <w:pPr>
        <w:autoSpaceDE w:val="0"/>
        <w:autoSpaceDN w:val="0"/>
        <w:adjustRightInd w:val="0"/>
        <w:contextualSpacing/>
        <w:rPr>
          <w:rFonts w:cs="Arial"/>
          <w:b/>
          <w:bCs/>
          <w:snapToGrid/>
          <w:szCs w:val="24"/>
        </w:rPr>
      </w:pPr>
    </w:p>
    <w:p w:rsidR="00945E24" w:rsidRPr="00E6472E" w:rsidRDefault="00945E24" w:rsidP="00852E20">
      <w:pPr>
        <w:pStyle w:val="Heading2"/>
      </w:pPr>
      <w:r w:rsidRPr="00E6472E">
        <w:t>[</w:t>
      </w:r>
      <w:r w:rsidR="00495CE9" w:rsidRPr="00E6472E">
        <w:t>Section: 907.</w:t>
      </w:r>
      <w:r w:rsidR="00512E55" w:rsidRPr="00E6472E">
        <w:t>2.</w:t>
      </w:r>
      <w:r w:rsidR="00495CE9" w:rsidRPr="00E6472E">
        <w:t>6.2.2</w:t>
      </w:r>
      <w:r w:rsidRPr="00E6472E">
        <w:t>]</w:t>
      </w:r>
    </w:p>
    <w:p w:rsidR="00945E24" w:rsidRPr="00E6472E" w:rsidRDefault="00945E24" w:rsidP="00852E20"/>
    <w:p w:rsidR="00495CE9" w:rsidRPr="00E6472E" w:rsidRDefault="002F7307" w:rsidP="00852E20">
      <w:pPr>
        <w:rPr>
          <w:b/>
        </w:rPr>
      </w:pPr>
      <w:r w:rsidRPr="00E6472E">
        <w:rPr>
          <w:b/>
        </w:rPr>
        <w:t>[WITHDRAWN]</w:t>
      </w:r>
    </w:p>
    <w:p w:rsidR="00495CE9" w:rsidRPr="00E6472E" w:rsidRDefault="00495CE9" w:rsidP="00852E20">
      <w:pPr>
        <w:autoSpaceDE w:val="0"/>
        <w:autoSpaceDN w:val="0"/>
        <w:adjustRightInd w:val="0"/>
        <w:contextualSpacing/>
        <w:jc w:val="center"/>
        <w:rPr>
          <w:rFonts w:cs="Arial"/>
          <w:b/>
          <w:bCs/>
          <w:snapToGrid/>
          <w:szCs w:val="24"/>
        </w:rPr>
      </w:pPr>
    </w:p>
    <w:p w:rsidR="00945E24" w:rsidRPr="00E6472E" w:rsidRDefault="00945E24" w:rsidP="00852E20">
      <w:pPr>
        <w:pStyle w:val="Heading1"/>
      </w:pPr>
      <w:r w:rsidRPr="00E6472E">
        <w:t>Item: [SFM 01/19-9-8]</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contextualSpacing/>
        <w:jc w:val="center"/>
        <w:rPr>
          <w:rFonts w:cs="Arial"/>
          <w:b/>
          <w:bCs/>
          <w:snapToGrid/>
          <w:szCs w:val="24"/>
        </w:rPr>
      </w:pPr>
    </w:p>
    <w:p w:rsidR="00B915A8" w:rsidRPr="00E6472E" w:rsidRDefault="00945E24" w:rsidP="00852E20">
      <w:pPr>
        <w:pStyle w:val="Heading2"/>
      </w:pPr>
      <w:r w:rsidRPr="00E6472E">
        <w:t>[</w:t>
      </w:r>
      <w:r w:rsidR="00212562" w:rsidRPr="00E6472E">
        <w:t>Section</w:t>
      </w:r>
      <w:r w:rsidR="00B915A8" w:rsidRPr="00E6472E">
        <w:t xml:space="preserve">: </w:t>
      </w:r>
      <w:r w:rsidR="00212562" w:rsidRPr="00E6472E">
        <w:t>907.2.10.2.1 (New)</w:t>
      </w:r>
      <w:r w:rsidRPr="00E6472E">
        <w:t>]</w:t>
      </w:r>
    </w:p>
    <w:p w:rsidR="00B915A8" w:rsidRPr="00E6472E" w:rsidRDefault="00B915A8" w:rsidP="00852E20">
      <w:pPr>
        <w:rPr>
          <w:rFonts w:cs="Arial"/>
        </w:rPr>
      </w:pPr>
    </w:p>
    <w:p w:rsidR="00945E24" w:rsidRPr="00E6472E" w:rsidRDefault="00945E24" w:rsidP="00852E20">
      <w:pPr>
        <w:widowControl/>
        <w:autoSpaceDE w:val="0"/>
        <w:autoSpaceDN w:val="0"/>
        <w:adjustRightInd w:val="0"/>
        <w:ind w:left="720"/>
        <w:rPr>
          <w:rFonts w:cs="Arial"/>
          <w:b/>
          <w:bCs/>
          <w:i/>
          <w:iCs/>
          <w:snapToGrid/>
          <w:szCs w:val="24"/>
          <w:u w:val="single"/>
        </w:rPr>
      </w:pPr>
      <w:r w:rsidRPr="00E6472E">
        <w:rPr>
          <w:rFonts w:cs="Arial"/>
          <w:b/>
          <w:bCs/>
          <w:i/>
          <w:iCs/>
          <w:snapToGrid/>
          <w:szCs w:val="24"/>
          <w:u w:val="single"/>
        </w:rPr>
        <w:t xml:space="preserve">907.2.10.2.1 Licensed Group R-2.1 occupancies. </w:t>
      </w:r>
      <w:r w:rsidRPr="00E6472E">
        <w:rPr>
          <w:rFonts w:cs="Arial"/>
          <w:i/>
          <w:iCs/>
          <w:snapToGrid/>
          <w:szCs w:val="24"/>
          <w:u w:val="single"/>
        </w:rPr>
        <w:t>Licensed Group R-2.1 occupancies housing more</w:t>
      </w:r>
      <w:r w:rsidRPr="00E6472E">
        <w:rPr>
          <w:rFonts w:cs="Arial"/>
          <w:b/>
          <w:bCs/>
          <w:i/>
          <w:iCs/>
          <w:snapToGrid/>
          <w:szCs w:val="24"/>
          <w:u w:val="single"/>
        </w:rPr>
        <w:t xml:space="preserve"> </w:t>
      </w:r>
      <w:r w:rsidRPr="00E6472E">
        <w:rPr>
          <w:rFonts w:cs="Arial"/>
          <w:i/>
          <w:iCs/>
          <w:snapToGrid/>
          <w:szCs w:val="24"/>
          <w:u w:val="single"/>
        </w:rPr>
        <w:t>than six non-ambulatory, elderly clients shall be provided</w:t>
      </w:r>
      <w:r w:rsidRPr="00E6472E">
        <w:rPr>
          <w:rFonts w:cs="Arial"/>
          <w:b/>
          <w:bCs/>
          <w:i/>
          <w:iCs/>
          <w:snapToGrid/>
          <w:szCs w:val="24"/>
          <w:u w:val="single"/>
        </w:rPr>
        <w:t xml:space="preserve"> </w:t>
      </w:r>
      <w:r w:rsidRPr="00E6472E">
        <w:rPr>
          <w:rFonts w:cs="Arial"/>
          <w:i/>
          <w:iCs/>
          <w:snapToGrid/>
          <w:szCs w:val="24"/>
          <w:u w:val="single"/>
        </w:rPr>
        <w:t>with an approved manual and automatic fire</w:t>
      </w:r>
      <w:r w:rsidRPr="00E6472E">
        <w:rPr>
          <w:rFonts w:cs="Arial"/>
          <w:b/>
          <w:bCs/>
          <w:i/>
          <w:iCs/>
          <w:snapToGrid/>
          <w:szCs w:val="24"/>
          <w:u w:val="single"/>
        </w:rPr>
        <w:t xml:space="preserve"> </w:t>
      </w:r>
      <w:r w:rsidRPr="00E6472E">
        <w:rPr>
          <w:rFonts w:cs="Arial"/>
          <w:i/>
          <w:iCs/>
          <w:snapToGrid/>
          <w:szCs w:val="24"/>
          <w:u w:val="single"/>
        </w:rPr>
        <w:t>alarm system.</w:t>
      </w:r>
    </w:p>
    <w:p w:rsidR="00945E24" w:rsidRPr="00E6472E" w:rsidRDefault="00945E24" w:rsidP="00852E20">
      <w:pPr>
        <w:widowControl/>
        <w:autoSpaceDE w:val="0"/>
        <w:autoSpaceDN w:val="0"/>
        <w:adjustRightInd w:val="0"/>
        <w:ind w:left="720"/>
        <w:rPr>
          <w:rFonts w:cs="Arial"/>
          <w:b/>
          <w:bCs/>
          <w:i/>
          <w:iCs/>
          <w:snapToGrid/>
          <w:szCs w:val="24"/>
          <w:u w:val="single"/>
        </w:rPr>
      </w:pPr>
    </w:p>
    <w:p w:rsidR="00945E24" w:rsidRPr="00E6472E" w:rsidRDefault="00945E24" w:rsidP="00852E20">
      <w:pPr>
        <w:widowControl/>
        <w:autoSpaceDE w:val="0"/>
        <w:autoSpaceDN w:val="0"/>
        <w:adjustRightInd w:val="0"/>
        <w:ind w:left="1440"/>
        <w:rPr>
          <w:rFonts w:cs="Arial"/>
          <w:i/>
          <w:iCs/>
          <w:snapToGrid/>
          <w:szCs w:val="24"/>
          <w:u w:val="single"/>
        </w:rPr>
      </w:pPr>
      <w:r w:rsidRPr="00E6472E">
        <w:rPr>
          <w:rFonts w:cs="Arial"/>
          <w:b/>
          <w:bCs/>
          <w:i/>
          <w:iCs/>
          <w:snapToGrid/>
          <w:szCs w:val="24"/>
          <w:u w:val="single"/>
        </w:rPr>
        <w:t xml:space="preserve">Exceptions: </w:t>
      </w:r>
      <w:r w:rsidRPr="00E6472E">
        <w:rPr>
          <w:rFonts w:cs="Arial"/>
          <w:i/>
          <w:iCs/>
          <w:snapToGrid/>
          <w:szCs w:val="24"/>
          <w:u w:val="single"/>
        </w:rPr>
        <w:t>Buildings housing non-ambulatory clients on the first story only and which are protected throughout by the following:</w:t>
      </w:r>
    </w:p>
    <w:p w:rsidR="00945E24" w:rsidRPr="00E6472E" w:rsidRDefault="00945E24" w:rsidP="00852E20">
      <w:pPr>
        <w:widowControl/>
        <w:autoSpaceDE w:val="0"/>
        <w:autoSpaceDN w:val="0"/>
        <w:adjustRightInd w:val="0"/>
        <w:ind w:left="1440"/>
        <w:rPr>
          <w:rFonts w:cs="Arial"/>
          <w:i/>
          <w:iCs/>
          <w:snapToGrid/>
          <w:szCs w:val="24"/>
          <w:u w:val="single"/>
        </w:rPr>
      </w:pPr>
    </w:p>
    <w:p w:rsidR="00945E24" w:rsidRPr="00E6472E" w:rsidRDefault="00945E24" w:rsidP="00521C90">
      <w:pPr>
        <w:widowControl/>
        <w:numPr>
          <w:ilvl w:val="0"/>
          <w:numId w:val="27"/>
        </w:numPr>
        <w:autoSpaceDE w:val="0"/>
        <w:autoSpaceDN w:val="0"/>
        <w:adjustRightInd w:val="0"/>
        <w:ind w:left="2520"/>
        <w:rPr>
          <w:rFonts w:cs="Arial"/>
          <w:i/>
          <w:iCs/>
          <w:snapToGrid/>
          <w:szCs w:val="24"/>
          <w:u w:val="single"/>
        </w:rPr>
      </w:pPr>
      <w:r w:rsidRPr="00E6472E">
        <w:rPr>
          <w:rFonts w:cs="Arial"/>
          <w:i/>
          <w:iCs/>
          <w:snapToGrid/>
          <w:szCs w:val="24"/>
          <w:u w:val="single"/>
        </w:rPr>
        <w:t>An approved and supervised automatic sprinkler system, as specified in the California Fire Code Sections 903.3.1.1 or 903.3.1.2, which upon activation will initiate the fire alarm system to notify all occupants.</w:t>
      </w:r>
    </w:p>
    <w:p w:rsidR="00945E24" w:rsidRPr="00E6472E" w:rsidRDefault="00945E24" w:rsidP="00CC3601">
      <w:pPr>
        <w:widowControl/>
        <w:autoSpaceDE w:val="0"/>
        <w:autoSpaceDN w:val="0"/>
        <w:adjustRightInd w:val="0"/>
        <w:ind w:left="2520" w:firstLine="720"/>
        <w:rPr>
          <w:rFonts w:cs="Arial"/>
          <w:i/>
          <w:iCs/>
          <w:snapToGrid/>
          <w:szCs w:val="24"/>
          <w:u w:val="single"/>
        </w:rPr>
      </w:pPr>
    </w:p>
    <w:p w:rsidR="00945E24" w:rsidRPr="00E6472E" w:rsidRDefault="00945E24" w:rsidP="00521C90">
      <w:pPr>
        <w:widowControl/>
        <w:numPr>
          <w:ilvl w:val="0"/>
          <w:numId w:val="27"/>
        </w:numPr>
        <w:autoSpaceDE w:val="0"/>
        <w:autoSpaceDN w:val="0"/>
        <w:adjustRightInd w:val="0"/>
        <w:ind w:left="2520"/>
        <w:rPr>
          <w:rFonts w:cs="Arial"/>
          <w:i/>
          <w:iCs/>
          <w:snapToGrid/>
          <w:szCs w:val="24"/>
          <w:u w:val="single"/>
        </w:rPr>
      </w:pPr>
      <w:r w:rsidRPr="00E6472E">
        <w:rPr>
          <w:rFonts w:cs="Arial"/>
          <w:i/>
          <w:iCs/>
          <w:snapToGrid/>
          <w:szCs w:val="24"/>
          <w:u w:val="single"/>
        </w:rPr>
        <w:t>A manual fire alarm system.</w:t>
      </w:r>
    </w:p>
    <w:p w:rsidR="00945E24" w:rsidRPr="00E6472E" w:rsidRDefault="00945E24" w:rsidP="00CC3601">
      <w:pPr>
        <w:widowControl/>
        <w:autoSpaceDE w:val="0"/>
        <w:autoSpaceDN w:val="0"/>
        <w:adjustRightInd w:val="0"/>
        <w:ind w:left="2520" w:firstLine="720"/>
        <w:rPr>
          <w:rFonts w:cs="Arial"/>
          <w:i/>
          <w:iCs/>
          <w:snapToGrid/>
          <w:szCs w:val="24"/>
          <w:u w:val="single"/>
        </w:rPr>
      </w:pPr>
    </w:p>
    <w:p w:rsidR="00945E24" w:rsidRPr="00E6472E" w:rsidRDefault="00945E24" w:rsidP="00521C90">
      <w:pPr>
        <w:widowControl/>
        <w:numPr>
          <w:ilvl w:val="0"/>
          <w:numId w:val="27"/>
        </w:numPr>
        <w:autoSpaceDE w:val="0"/>
        <w:autoSpaceDN w:val="0"/>
        <w:adjustRightInd w:val="0"/>
        <w:ind w:left="2520"/>
        <w:rPr>
          <w:rFonts w:cs="Arial"/>
          <w:i/>
          <w:iCs/>
          <w:snapToGrid/>
          <w:szCs w:val="24"/>
        </w:rPr>
      </w:pPr>
      <w:r w:rsidRPr="00E6472E">
        <w:rPr>
          <w:rFonts w:cs="Arial"/>
          <w:i/>
          <w:iCs/>
          <w:snapToGrid/>
          <w:szCs w:val="24"/>
          <w:u w:val="single"/>
        </w:rPr>
        <w:t>Smoke alarms required by the California Fire Code Section 907.2.10</w:t>
      </w:r>
      <w:r w:rsidRPr="00E6472E">
        <w:rPr>
          <w:rFonts w:cs="Arial"/>
          <w:i/>
          <w:iCs/>
          <w:strike/>
          <w:snapToGrid/>
          <w:szCs w:val="24"/>
        </w:rPr>
        <w:t>1</w:t>
      </w:r>
      <w:r w:rsidRPr="00E6472E">
        <w:rPr>
          <w:rFonts w:cs="Arial"/>
          <w:i/>
          <w:iCs/>
          <w:snapToGrid/>
          <w:szCs w:val="24"/>
        </w:rPr>
        <w:t>.</w:t>
      </w:r>
    </w:p>
    <w:p w:rsidR="00B915A8" w:rsidRPr="00E6472E" w:rsidRDefault="00945E24" w:rsidP="00852E20">
      <w:pPr>
        <w:widowControl/>
        <w:tabs>
          <w:tab w:val="left" w:pos="1230"/>
        </w:tabs>
        <w:autoSpaceDE w:val="0"/>
        <w:autoSpaceDN w:val="0"/>
        <w:adjustRightInd w:val="0"/>
        <w:rPr>
          <w:rFonts w:ascii="Times-BoldItalic" w:hAnsi="Times-BoldItalic" w:cs="Times-BoldItalic"/>
          <w:b/>
          <w:bCs/>
          <w:i/>
          <w:iCs/>
          <w:snapToGrid/>
          <w:sz w:val="20"/>
        </w:rPr>
      </w:pPr>
      <w:r w:rsidRPr="00E6472E">
        <w:rPr>
          <w:rFonts w:ascii="Times-BoldItalic" w:hAnsi="Times-BoldItalic" w:cs="Times-BoldItalic"/>
          <w:b/>
          <w:bCs/>
          <w:i/>
          <w:iCs/>
          <w:snapToGrid/>
          <w:sz w:val="20"/>
        </w:rPr>
        <w:tab/>
      </w:r>
    </w:p>
    <w:p w:rsidR="00945E24" w:rsidRPr="00E6472E" w:rsidRDefault="00945E24" w:rsidP="00852E20">
      <w:pPr>
        <w:pStyle w:val="Heading1"/>
      </w:pPr>
      <w:r w:rsidRPr="00E6472E">
        <w:t>Item: [SFM 01/19-9-9]</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widowControl/>
        <w:tabs>
          <w:tab w:val="left" w:pos="1230"/>
        </w:tabs>
        <w:autoSpaceDE w:val="0"/>
        <w:autoSpaceDN w:val="0"/>
        <w:adjustRightInd w:val="0"/>
        <w:rPr>
          <w:rFonts w:ascii="Times-BoldItalic" w:hAnsi="Times-BoldItalic" w:cs="Times-BoldItalic"/>
          <w:b/>
          <w:bCs/>
          <w:i/>
          <w:iCs/>
          <w:snapToGrid/>
          <w:sz w:val="20"/>
        </w:rPr>
      </w:pPr>
    </w:p>
    <w:p w:rsidR="00212562" w:rsidRPr="00E6472E" w:rsidRDefault="00945E24" w:rsidP="00852E20">
      <w:pPr>
        <w:pStyle w:val="Heading2"/>
      </w:pPr>
      <w:r w:rsidRPr="00E6472E">
        <w:t>[</w:t>
      </w:r>
      <w:r w:rsidR="00212562" w:rsidRPr="00E6472E">
        <w:t>Section: 907.2.10.2.1.1 (New)</w:t>
      </w:r>
      <w:r w:rsidRPr="00E6472E">
        <w:t>]</w:t>
      </w:r>
    </w:p>
    <w:p w:rsidR="00212562" w:rsidRPr="00E6472E" w:rsidRDefault="00212562" w:rsidP="00852E20">
      <w:pPr>
        <w:widowControl/>
        <w:autoSpaceDE w:val="0"/>
        <w:autoSpaceDN w:val="0"/>
        <w:adjustRightInd w:val="0"/>
        <w:rPr>
          <w:rFonts w:ascii="Times-BoldItalic" w:hAnsi="Times-BoldItalic" w:cs="Times-BoldItalic"/>
          <w:b/>
          <w:bCs/>
          <w:i/>
          <w:iCs/>
          <w:snapToGrid/>
          <w:sz w:val="20"/>
        </w:rPr>
      </w:pPr>
    </w:p>
    <w:p w:rsidR="00B915A8" w:rsidRPr="00E6472E" w:rsidRDefault="00B915A8" w:rsidP="00852E20">
      <w:pPr>
        <w:widowControl/>
        <w:autoSpaceDE w:val="0"/>
        <w:autoSpaceDN w:val="0"/>
        <w:adjustRightInd w:val="0"/>
        <w:ind w:left="720"/>
        <w:rPr>
          <w:rFonts w:cs="Arial"/>
          <w:i/>
          <w:iCs/>
          <w:snapToGrid/>
          <w:szCs w:val="24"/>
          <w:u w:val="single"/>
        </w:rPr>
      </w:pPr>
      <w:r w:rsidRPr="00E6472E">
        <w:rPr>
          <w:rFonts w:cs="Arial"/>
          <w:b/>
          <w:bCs/>
          <w:i/>
          <w:iCs/>
          <w:snapToGrid/>
          <w:szCs w:val="24"/>
          <w:u w:val="single"/>
        </w:rPr>
        <w:t xml:space="preserve">907.2.10.2.1.1 Smoke alarms. </w:t>
      </w:r>
      <w:r w:rsidRPr="00E6472E">
        <w:rPr>
          <w:rFonts w:cs="Arial"/>
          <w:i/>
          <w:iCs/>
          <w:snapToGrid/>
          <w:szCs w:val="24"/>
          <w:u w:val="single"/>
        </w:rPr>
        <w:t>Single- and multiple-station smoke alarms shall be installed in accordance with California Fire Code Section 907.2.10.</w:t>
      </w:r>
    </w:p>
    <w:p w:rsidR="00B915A8" w:rsidRPr="00E6472E" w:rsidRDefault="00B915A8" w:rsidP="00852E20">
      <w:pPr>
        <w:widowControl/>
        <w:autoSpaceDE w:val="0"/>
        <w:autoSpaceDN w:val="0"/>
        <w:adjustRightInd w:val="0"/>
        <w:rPr>
          <w:rFonts w:cs="Arial"/>
          <w:b/>
          <w:bCs/>
          <w:i/>
          <w:iCs/>
          <w:snapToGrid/>
          <w:szCs w:val="24"/>
        </w:rPr>
      </w:pPr>
    </w:p>
    <w:p w:rsidR="00586929" w:rsidRPr="00E6472E" w:rsidRDefault="00586929" w:rsidP="00852E20">
      <w:pPr>
        <w:pStyle w:val="Heading1"/>
      </w:pPr>
      <w:r w:rsidRPr="00E6472E">
        <w:t>Item: [SFM 01/19-9-10]</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b/>
          <w:bCs/>
          <w:i/>
          <w:iCs/>
          <w:snapToGrid/>
          <w:szCs w:val="24"/>
        </w:rPr>
      </w:pPr>
    </w:p>
    <w:p w:rsidR="00212562" w:rsidRPr="00E6472E" w:rsidRDefault="00586929" w:rsidP="00852E20">
      <w:pPr>
        <w:pStyle w:val="Heading2"/>
      </w:pPr>
      <w:r w:rsidRPr="00E6472E">
        <w:t>[</w:t>
      </w:r>
      <w:r w:rsidR="00212562" w:rsidRPr="00E6472E">
        <w:t>Section: 907.2.10.2.2</w:t>
      </w:r>
      <w:r w:rsidRPr="00E6472E">
        <w:t>]</w:t>
      </w:r>
    </w:p>
    <w:p w:rsidR="00212562" w:rsidRPr="00E6472E" w:rsidRDefault="00212562" w:rsidP="00852E20">
      <w:pPr>
        <w:widowControl/>
        <w:autoSpaceDE w:val="0"/>
        <w:autoSpaceDN w:val="0"/>
        <w:adjustRightInd w:val="0"/>
        <w:rPr>
          <w:rFonts w:cs="Arial"/>
          <w:b/>
          <w:bCs/>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1</w:t>
      </w:r>
      <w:r w:rsidRPr="00E6472E">
        <w:rPr>
          <w:rFonts w:cs="Arial"/>
          <w:b/>
          <w:bCs/>
          <w:i/>
          <w:iCs/>
          <w:snapToGrid/>
          <w:szCs w:val="24"/>
          <w:u w:val="single"/>
        </w:rPr>
        <w:t>2</w:t>
      </w:r>
      <w:r w:rsidRPr="00E6472E">
        <w:rPr>
          <w:rFonts w:cs="Arial"/>
          <w:b/>
          <w:bCs/>
          <w:i/>
          <w:iCs/>
          <w:snapToGrid/>
          <w:szCs w:val="24"/>
        </w:rPr>
        <w:t xml:space="preserve"> Group I-4 occupancies.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01/19-9-11]</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907.2.10.2.3</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2</w:t>
      </w:r>
      <w:r w:rsidRPr="00E6472E">
        <w:rPr>
          <w:rFonts w:cs="Arial"/>
          <w:b/>
          <w:bCs/>
          <w:i/>
          <w:iCs/>
          <w:snapToGrid/>
          <w:szCs w:val="24"/>
          <w:u w:val="single"/>
        </w:rPr>
        <w:t>3</w:t>
      </w:r>
      <w:r w:rsidRPr="00E6472E">
        <w:rPr>
          <w:rFonts w:cs="Arial"/>
          <w:b/>
          <w:bCs/>
          <w:i/>
          <w:iCs/>
          <w:snapToGrid/>
          <w:szCs w:val="24"/>
        </w:rPr>
        <w:t xml:space="preserve"> Group R-3.1.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01/19-9-12]</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907.2.10.2.4</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3</w:t>
      </w:r>
      <w:r w:rsidRPr="00E6472E">
        <w:rPr>
          <w:rFonts w:cs="Arial"/>
          <w:b/>
          <w:bCs/>
          <w:i/>
          <w:iCs/>
          <w:snapToGrid/>
          <w:szCs w:val="24"/>
          <w:u w:val="single"/>
        </w:rPr>
        <w:t>4</w:t>
      </w:r>
      <w:r w:rsidRPr="00E6472E">
        <w:rPr>
          <w:rFonts w:cs="Arial"/>
          <w:b/>
          <w:bCs/>
          <w:i/>
          <w:iCs/>
          <w:snapToGrid/>
          <w:szCs w:val="24"/>
        </w:rPr>
        <w:t xml:space="preserve"> Smoke alarms.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01/19-9-13]</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907.2.10.2.5 (New)</w:t>
      </w:r>
      <w:r w:rsidRPr="00E6472E">
        <w:t>]</w:t>
      </w:r>
    </w:p>
    <w:p w:rsidR="00212562" w:rsidRPr="00E6472E" w:rsidRDefault="00212562" w:rsidP="00852E20">
      <w:pPr>
        <w:widowControl/>
        <w:autoSpaceDE w:val="0"/>
        <w:autoSpaceDN w:val="0"/>
        <w:adjustRightInd w:val="0"/>
        <w:rPr>
          <w:rFonts w:cs="Arial"/>
          <w:i/>
          <w:iCs/>
          <w:snapToGrid/>
          <w:szCs w:val="24"/>
        </w:rPr>
      </w:pPr>
    </w:p>
    <w:p w:rsidR="00586929" w:rsidRPr="00E6472E" w:rsidRDefault="00B915A8" w:rsidP="00852E20">
      <w:pPr>
        <w:widowControl/>
        <w:autoSpaceDE w:val="0"/>
        <w:autoSpaceDN w:val="0"/>
        <w:adjustRightInd w:val="0"/>
        <w:rPr>
          <w:rFonts w:cs="Arial"/>
          <w:i/>
          <w:iCs/>
          <w:snapToGrid/>
          <w:szCs w:val="24"/>
          <w:u w:val="single"/>
        </w:rPr>
      </w:pPr>
      <w:r w:rsidRPr="00E6472E">
        <w:rPr>
          <w:rFonts w:cs="Arial"/>
          <w:b/>
          <w:bCs/>
          <w:i/>
          <w:iCs/>
          <w:snapToGrid/>
          <w:szCs w:val="24"/>
          <w:u w:val="single"/>
        </w:rPr>
        <w:t xml:space="preserve">907.2.10.2.5 Existing Group R occupancies. </w:t>
      </w:r>
      <w:r w:rsidRPr="00E6472E">
        <w:rPr>
          <w:rFonts w:cs="Arial"/>
          <w:i/>
          <w:iCs/>
          <w:snapToGrid/>
          <w:szCs w:val="24"/>
          <w:u w:val="single"/>
        </w:rPr>
        <w:t>See the California Residential Code for existing Group R-3 occupancies or Chapter 11 of the California Fire Code for all other existing Group R occupancies.</w:t>
      </w:r>
    </w:p>
    <w:p w:rsidR="00586929" w:rsidRPr="00E6472E" w:rsidRDefault="00586929" w:rsidP="00852E20">
      <w:pPr>
        <w:widowControl/>
        <w:autoSpaceDE w:val="0"/>
        <w:autoSpaceDN w:val="0"/>
        <w:adjustRightInd w:val="0"/>
        <w:rPr>
          <w:rFonts w:cs="Arial"/>
          <w:i/>
          <w:iCs/>
          <w:snapToGrid/>
          <w:szCs w:val="24"/>
          <w:u w:val="single"/>
        </w:rPr>
      </w:pPr>
    </w:p>
    <w:p w:rsidR="00586929" w:rsidRPr="00E6472E" w:rsidRDefault="00586929" w:rsidP="00852E20">
      <w:pPr>
        <w:pStyle w:val="Heading1"/>
      </w:pPr>
      <w:r w:rsidRPr="00E6472E">
        <w:t>Item: [SFM 01/19-9-14]</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rPr>
          <w:rFonts w:cs="Arial"/>
          <w:b/>
        </w:rPr>
      </w:pPr>
    </w:p>
    <w:p w:rsidR="00212562" w:rsidRPr="00E6472E" w:rsidRDefault="00586929" w:rsidP="00852E20">
      <w:pPr>
        <w:pStyle w:val="Heading2"/>
      </w:pPr>
      <w:r w:rsidRPr="00E6472E">
        <w:t>[</w:t>
      </w:r>
      <w:r w:rsidR="00212562" w:rsidRPr="00E6472E">
        <w:t>Section: 907.2.10.2.6 (New)</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autoSpaceDE w:val="0"/>
        <w:autoSpaceDN w:val="0"/>
        <w:adjustRightInd w:val="0"/>
        <w:rPr>
          <w:rFonts w:cs="Arial"/>
          <w:i/>
          <w:szCs w:val="24"/>
          <w:u w:val="single"/>
        </w:rPr>
      </w:pPr>
      <w:r w:rsidRPr="00E6472E">
        <w:rPr>
          <w:rFonts w:cs="Arial"/>
          <w:b/>
          <w:bCs/>
          <w:i/>
          <w:szCs w:val="24"/>
          <w:u w:val="single"/>
        </w:rPr>
        <w:t xml:space="preserve">907.2.10.2.6 Group R-4. </w:t>
      </w:r>
      <w:r w:rsidRPr="00E6472E">
        <w:rPr>
          <w:rFonts w:cs="Arial"/>
          <w:i/>
          <w:szCs w:val="24"/>
          <w:u w:val="single"/>
        </w:rPr>
        <w:t>A manual fire alarm system that activates the occupant notification system in accordance with Section 907.5 shall be installed in Group R-4 occupancies housing non-ambulatory clients.</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01/19-9-15]</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lastRenderedPageBreak/>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B915A8" w:rsidRPr="00E6472E" w:rsidRDefault="00B915A8" w:rsidP="00852E20">
      <w:pPr>
        <w:autoSpaceDE w:val="0"/>
        <w:autoSpaceDN w:val="0"/>
        <w:adjustRightInd w:val="0"/>
        <w:contextualSpacing/>
        <w:rPr>
          <w:rFonts w:cs="Arial"/>
          <w:b/>
          <w:bCs/>
          <w:snapToGrid/>
          <w:szCs w:val="24"/>
        </w:rPr>
      </w:pPr>
    </w:p>
    <w:p w:rsidR="00DF1744" w:rsidRPr="00E6472E" w:rsidRDefault="00586929" w:rsidP="00852E20">
      <w:pPr>
        <w:pStyle w:val="Heading2"/>
        <w:rPr>
          <w:bCs/>
          <w:szCs w:val="24"/>
        </w:rPr>
      </w:pPr>
      <w:r w:rsidRPr="00E6472E">
        <w:t>[</w:t>
      </w:r>
      <w:r w:rsidR="00212562" w:rsidRPr="00E6472E">
        <w:t>Section</w:t>
      </w:r>
      <w:r w:rsidR="00DF1744" w:rsidRPr="00E6472E">
        <w:t>:</w:t>
      </w:r>
      <w:r w:rsidR="00212562" w:rsidRPr="00E6472E">
        <w:t xml:space="preserve"> 907.2.11</w:t>
      </w:r>
      <w:r w:rsidRPr="00E6472E">
        <w:t>]</w:t>
      </w:r>
    </w:p>
    <w:p w:rsidR="00DF1744" w:rsidRPr="00E6472E" w:rsidRDefault="00DF1744" w:rsidP="00852E20">
      <w:pPr>
        <w:autoSpaceDE w:val="0"/>
        <w:autoSpaceDN w:val="0"/>
        <w:adjustRightInd w:val="0"/>
        <w:contextualSpacing/>
        <w:jc w:val="center"/>
        <w:rPr>
          <w:rFonts w:cs="Arial"/>
          <w:b/>
          <w:bCs/>
          <w:szCs w:val="24"/>
        </w:rPr>
      </w:pPr>
    </w:p>
    <w:p w:rsidR="00DF1744" w:rsidRPr="00E6472E" w:rsidRDefault="00DF1744" w:rsidP="00852E20">
      <w:pPr>
        <w:autoSpaceDE w:val="0"/>
        <w:autoSpaceDN w:val="0"/>
        <w:adjustRightInd w:val="0"/>
        <w:contextualSpacing/>
        <w:rPr>
          <w:rFonts w:cs="Arial"/>
          <w:bCs/>
          <w:szCs w:val="24"/>
        </w:rPr>
      </w:pPr>
      <w:r w:rsidRPr="00E6472E">
        <w:rPr>
          <w:rFonts w:cs="Arial"/>
          <w:b/>
          <w:bCs/>
          <w:szCs w:val="24"/>
        </w:rPr>
        <w:t xml:space="preserve">907.2.11 Special amusement </w:t>
      </w:r>
      <w:r w:rsidRPr="00E6472E">
        <w:rPr>
          <w:rFonts w:cs="Arial"/>
          <w:b/>
          <w:bCs/>
          <w:strike/>
          <w:szCs w:val="24"/>
        </w:rPr>
        <w:t>buildings</w:t>
      </w:r>
      <w:r w:rsidRPr="00E6472E">
        <w:rPr>
          <w:rFonts w:cs="Arial"/>
          <w:b/>
          <w:bCs/>
          <w:szCs w:val="24"/>
        </w:rPr>
        <w:t xml:space="preserve"> </w:t>
      </w:r>
      <w:r w:rsidRPr="00E6472E">
        <w:rPr>
          <w:rFonts w:cs="Arial"/>
          <w:b/>
          <w:bCs/>
          <w:i/>
          <w:szCs w:val="24"/>
          <w:u w:val="single"/>
        </w:rPr>
        <w:t>areas</w:t>
      </w:r>
      <w:r w:rsidRPr="00E6472E">
        <w:rPr>
          <w:rFonts w:cs="Arial"/>
          <w:b/>
          <w:bCs/>
          <w:szCs w:val="24"/>
        </w:rPr>
        <w:t>.</w:t>
      </w:r>
      <w:r w:rsidRPr="00E6472E">
        <w:rPr>
          <w:rFonts w:cs="Arial"/>
          <w:bCs/>
          <w:szCs w:val="24"/>
        </w:rPr>
        <w:t xml:space="preserve"> An automatic smoke detection system shall be provided in special amusement </w:t>
      </w:r>
      <w:r w:rsidRPr="00E6472E">
        <w:rPr>
          <w:rFonts w:cs="Arial"/>
          <w:bCs/>
          <w:strike/>
          <w:szCs w:val="24"/>
        </w:rPr>
        <w:t>buildings</w:t>
      </w:r>
      <w:r w:rsidRPr="00E6472E">
        <w:rPr>
          <w:rFonts w:cs="Arial"/>
          <w:bCs/>
          <w:szCs w:val="24"/>
        </w:rPr>
        <w:t xml:space="preserve"> </w:t>
      </w:r>
      <w:r w:rsidRPr="00E6472E">
        <w:rPr>
          <w:rFonts w:cs="Arial"/>
          <w:bCs/>
          <w:i/>
          <w:szCs w:val="24"/>
          <w:u w:val="single"/>
        </w:rPr>
        <w:t>areas</w:t>
      </w:r>
      <w:r w:rsidR="00E12939" w:rsidRPr="00E6472E">
        <w:rPr>
          <w:rFonts w:cs="Arial"/>
          <w:bCs/>
          <w:i/>
          <w:szCs w:val="24"/>
          <w:u w:val="single"/>
        </w:rPr>
        <w:t xml:space="preserve"> and throughout the exit access to the point of exit discharge</w:t>
      </w:r>
      <w:r w:rsidRPr="00E6472E">
        <w:rPr>
          <w:rFonts w:cs="Arial"/>
          <w:bCs/>
          <w:szCs w:val="24"/>
        </w:rPr>
        <w:t xml:space="preserve"> in accordance with Sections 907.2.11.1 through 907.2.11.3.</w:t>
      </w:r>
    </w:p>
    <w:p w:rsidR="00212562" w:rsidRPr="00E6472E" w:rsidRDefault="00E4087E" w:rsidP="00852E20">
      <w:pPr>
        <w:autoSpaceDE w:val="0"/>
        <w:autoSpaceDN w:val="0"/>
        <w:adjustRightInd w:val="0"/>
        <w:contextualSpacing/>
        <w:rPr>
          <w:rFonts w:cs="Arial"/>
          <w:bCs/>
          <w:szCs w:val="24"/>
        </w:rPr>
      </w:pPr>
      <w:r w:rsidRPr="00E6472E">
        <w:rPr>
          <w:rFonts w:cs="Arial"/>
          <w:bCs/>
          <w:szCs w:val="24"/>
        </w:rPr>
        <w:t xml:space="preserve"> </w:t>
      </w:r>
    </w:p>
    <w:p w:rsidR="00586929" w:rsidRPr="00E6472E" w:rsidRDefault="00586929" w:rsidP="00852E20">
      <w:pPr>
        <w:pStyle w:val="Heading1"/>
      </w:pPr>
      <w:r w:rsidRPr="00E6472E">
        <w:t>Item: [SFM 01/19-9-16]</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autoSpaceDE w:val="0"/>
        <w:autoSpaceDN w:val="0"/>
        <w:adjustRightInd w:val="0"/>
        <w:contextualSpacing/>
        <w:rPr>
          <w:rFonts w:cs="Arial"/>
          <w:bCs/>
          <w:szCs w:val="24"/>
        </w:rPr>
      </w:pPr>
    </w:p>
    <w:p w:rsidR="00586929" w:rsidRPr="00E6472E" w:rsidRDefault="00586929" w:rsidP="00852E20">
      <w:pPr>
        <w:pStyle w:val="Heading2"/>
        <w:rPr>
          <w:bCs/>
          <w:szCs w:val="24"/>
        </w:rPr>
      </w:pPr>
      <w:r w:rsidRPr="00E6472E">
        <w:t>[Section: 907.2.11.2]</w:t>
      </w:r>
    </w:p>
    <w:p w:rsidR="00586929" w:rsidRPr="00E6472E" w:rsidRDefault="00586929" w:rsidP="00852E20">
      <w:pPr>
        <w:autoSpaceDE w:val="0"/>
        <w:autoSpaceDN w:val="0"/>
        <w:adjustRightInd w:val="0"/>
        <w:ind w:left="720"/>
        <w:rPr>
          <w:rFonts w:cs="Arial"/>
          <w:b/>
          <w:bCs/>
          <w:snapToGrid/>
          <w:szCs w:val="24"/>
        </w:rPr>
      </w:pPr>
    </w:p>
    <w:p w:rsidR="00E4087E" w:rsidRPr="00E6472E" w:rsidRDefault="00E4087E" w:rsidP="00852E20">
      <w:pPr>
        <w:autoSpaceDE w:val="0"/>
        <w:autoSpaceDN w:val="0"/>
        <w:adjustRightInd w:val="0"/>
        <w:ind w:left="720"/>
        <w:rPr>
          <w:rFonts w:cs="Arial"/>
          <w:bCs/>
          <w:szCs w:val="24"/>
        </w:rPr>
      </w:pPr>
      <w:r w:rsidRPr="00E6472E">
        <w:rPr>
          <w:rFonts w:cs="Arial"/>
          <w:b/>
          <w:bCs/>
          <w:snapToGrid/>
          <w:szCs w:val="24"/>
        </w:rPr>
        <w:t xml:space="preserve">907.2.11.1 Alarm. </w:t>
      </w:r>
      <w:r w:rsidRPr="00E6472E">
        <w:rPr>
          <w:rFonts w:cs="Arial"/>
          <w:bCs/>
          <w:szCs w:val="24"/>
        </w:rPr>
        <w:t>(no code change proposal, section title included for reader ease)</w:t>
      </w:r>
    </w:p>
    <w:p w:rsidR="00212562" w:rsidRPr="00E6472E" w:rsidRDefault="00212562" w:rsidP="00852E20">
      <w:pPr>
        <w:autoSpaceDE w:val="0"/>
        <w:autoSpaceDN w:val="0"/>
        <w:adjustRightInd w:val="0"/>
        <w:ind w:left="720"/>
        <w:rPr>
          <w:rFonts w:cs="Arial"/>
          <w:bCs/>
          <w:szCs w:val="24"/>
        </w:rPr>
      </w:pPr>
    </w:p>
    <w:p w:rsidR="00DF1744" w:rsidRPr="00E6472E" w:rsidRDefault="00DF1744" w:rsidP="00852E20">
      <w:pPr>
        <w:autoSpaceDE w:val="0"/>
        <w:autoSpaceDN w:val="0"/>
        <w:adjustRightInd w:val="0"/>
        <w:ind w:firstLine="720"/>
        <w:contextualSpacing/>
        <w:rPr>
          <w:rFonts w:cs="Arial"/>
          <w:bCs/>
          <w:szCs w:val="24"/>
        </w:rPr>
      </w:pPr>
      <w:r w:rsidRPr="00E6472E">
        <w:rPr>
          <w:rFonts w:cs="Arial"/>
          <w:b/>
          <w:bCs/>
          <w:szCs w:val="24"/>
        </w:rPr>
        <w:t>907.2.11.2 System response.</w:t>
      </w:r>
    </w:p>
    <w:p w:rsidR="00DF1744" w:rsidRPr="00E6472E" w:rsidRDefault="00DF1744" w:rsidP="00852E20">
      <w:pPr>
        <w:autoSpaceDE w:val="0"/>
        <w:autoSpaceDN w:val="0"/>
        <w:adjustRightInd w:val="0"/>
        <w:contextualSpacing/>
        <w:rPr>
          <w:rFonts w:cs="Arial"/>
          <w:bCs/>
          <w:szCs w:val="24"/>
        </w:rPr>
      </w:pPr>
      <w:r w:rsidRPr="00E6472E">
        <w:rPr>
          <w:rFonts w:cs="Arial"/>
          <w:bCs/>
          <w:szCs w:val="24"/>
        </w:rPr>
        <w:tab/>
      </w:r>
      <w:r w:rsidRPr="00E6472E">
        <w:rPr>
          <w:rFonts w:cs="Arial"/>
          <w:bCs/>
          <w:szCs w:val="24"/>
        </w:rPr>
        <w:tab/>
        <w:t>1. (1.-3. Remain unchanged)</w:t>
      </w:r>
    </w:p>
    <w:p w:rsidR="00586929" w:rsidRPr="00E6472E" w:rsidRDefault="00DF1744" w:rsidP="00852E20">
      <w:pPr>
        <w:autoSpaceDE w:val="0"/>
        <w:autoSpaceDN w:val="0"/>
        <w:adjustRightInd w:val="0"/>
        <w:ind w:left="1440"/>
        <w:contextualSpacing/>
        <w:rPr>
          <w:rFonts w:cs="Arial"/>
          <w:bCs/>
          <w:szCs w:val="24"/>
        </w:rPr>
      </w:pPr>
      <w:r w:rsidRPr="00E6472E">
        <w:rPr>
          <w:rFonts w:cs="Arial"/>
          <w:bCs/>
          <w:szCs w:val="24"/>
        </w:rPr>
        <w:t xml:space="preserve">4. Activate a prerecorded message, audible throughout the special amusement </w:t>
      </w:r>
      <w:r w:rsidRPr="00E6472E">
        <w:rPr>
          <w:rFonts w:cs="Arial"/>
          <w:bCs/>
          <w:strike/>
          <w:szCs w:val="24"/>
        </w:rPr>
        <w:t>building</w:t>
      </w:r>
      <w:r w:rsidRPr="00E6472E">
        <w:rPr>
          <w:rFonts w:cs="Arial"/>
          <w:bCs/>
          <w:szCs w:val="24"/>
        </w:rPr>
        <w:t xml:space="preserve"> </w:t>
      </w:r>
      <w:r w:rsidRPr="00E6472E">
        <w:rPr>
          <w:rFonts w:cs="Arial"/>
          <w:bCs/>
          <w:i/>
          <w:szCs w:val="24"/>
          <w:u w:val="single"/>
        </w:rPr>
        <w:t>area</w:t>
      </w:r>
      <w:r w:rsidR="00E12939" w:rsidRPr="00E6472E">
        <w:rPr>
          <w:rFonts w:cs="Arial"/>
          <w:bCs/>
          <w:i/>
          <w:szCs w:val="24"/>
          <w:u w:val="single"/>
        </w:rPr>
        <w:t xml:space="preserve"> and throughout the exit access to the point of exit discharge</w:t>
      </w:r>
      <w:r w:rsidRPr="00E6472E">
        <w:rPr>
          <w:rFonts w:cs="Arial"/>
          <w:bCs/>
          <w:szCs w:val="24"/>
        </w:rPr>
        <w:t>, instructing patrons to proceed to the nearest exit. Alarm signals used in conjunction with the prerecorded message shall produce a sound that is distinctive from other sounds used during normal operation.</w:t>
      </w:r>
    </w:p>
    <w:p w:rsidR="00313D52" w:rsidRPr="00E6472E" w:rsidRDefault="00313D52" w:rsidP="00852E20">
      <w:pPr>
        <w:autoSpaceDE w:val="0"/>
        <w:autoSpaceDN w:val="0"/>
        <w:adjustRightInd w:val="0"/>
        <w:ind w:left="1440"/>
        <w:contextualSpacing/>
        <w:rPr>
          <w:rFonts w:cs="Arial"/>
          <w:bCs/>
          <w:szCs w:val="24"/>
        </w:rPr>
      </w:pPr>
    </w:p>
    <w:p w:rsidR="00586929" w:rsidRPr="00E6472E" w:rsidRDefault="00586929" w:rsidP="00852E20">
      <w:pPr>
        <w:pStyle w:val="Heading1"/>
      </w:pPr>
      <w:r w:rsidRPr="00E6472E">
        <w:t>Item: [SFM 01/19-9-17]</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rPr>
          <w:rFonts w:cs="Arial"/>
          <w:b/>
        </w:rPr>
      </w:pPr>
    </w:p>
    <w:p w:rsidR="00212562" w:rsidRPr="00E6472E" w:rsidRDefault="00586929" w:rsidP="00852E20">
      <w:pPr>
        <w:pStyle w:val="Heading2"/>
        <w:rPr>
          <w:bCs/>
          <w:szCs w:val="24"/>
        </w:rPr>
      </w:pPr>
      <w:r w:rsidRPr="00E6472E">
        <w:t>[</w:t>
      </w:r>
      <w:r w:rsidR="00212562" w:rsidRPr="00E6472E">
        <w:t>Section: 907.2.11.3</w:t>
      </w:r>
      <w:r w:rsidRPr="00E6472E">
        <w:t>]</w:t>
      </w:r>
    </w:p>
    <w:p w:rsidR="00DF1744" w:rsidRPr="00E6472E" w:rsidRDefault="00DF1744" w:rsidP="00852E20">
      <w:pPr>
        <w:autoSpaceDE w:val="0"/>
        <w:autoSpaceDN w:val="0"/>
        <w:adjustRightInd w:val="0"/>
        <w:contextualSpacing/>
        <w:rPr>
          <w:rFonts w:cs="Arial"/>
          <w:b/>
          <w:bCs/>
          <w:szCs w:val="24"/>
        </w:rPr>
      </w:pPr>
    </w:p>
    <w:p w:rsidR="00DF1744" w:rsidRPr="00E6472E" w:rsidRDefault="00DF1744" w:rsidP="00852E20">
      <w:pPr>
        <w:autoSpaceDE w:val="0"/>
        <w:autoSpaceDN w:val="0"/>
        <w:adjustRightInd w:val="0"/>
        <w:ind w:left="720"/>
        <w:contextualSpacing/>
        <w:rPr>
          <w:rFonts w:cs="Arial"/>
          <w:bCs/>
          <w:szCs w:val="24"/>
        </w:rPr>
      </w:pPr>
      <w:r w:rsidRPr="00E6472E">
        <w:rPr>
          <w:rFonts w:cs="Arial"/>
          <w:b/>
          <w:bCs/>
          <w:szCs w:val="24"/>
        </w:rPr>
        <w:t>907.2.11.3 Emergency voice/alarm communication system.</w:t>
      </w:r>
      <w:r w:rsidRPr="00E6472E">
        <w:rPr>
          <w:rFonts w:cs="Arial"/>
          <w:bCs/>
          <w:szCs w:val="24"/>
        </w:rPr>
        <w:t xml:space="preserve"> An emergency voice/alarm communication system, which </w:t>
      </w:r>
      <w:proofErr w:type="gramStart"/>
      <w:r w:rsidRPr="00E6472E">
        <w:rPr>
          <w:rFonts w:cs="Arial"/>
          <w:bCs/>
          <w:szCs w:val="24"/>
        </w:rPr>
        <w:t>is allowed to</w:t>
      </w:r>
      <w:proofErr w:type="gramEnd"/>
      <w:r w:rsidRPr="00E6472E">
        <w:rPr>
          <w:rFonts w:cs="Arial"/>
          <w:bCs/>
          <w:szCs w:val="24"/>
        </w:rPr>
        <w:t xml:space="preserve"> serve as a public-address system, shall be installed in accordance with Section 907.5.2.2 and be audible throughout the entire special amusement </w:t>
      </w:r>
      <w:r w:rsidRPr="00E6472E">
        <w:rPr>
          <w:rFonts w:cs="Arial"/>
          <w:bCs/>
          <w:strike/>
          <w:szCs w:val="24"/>
        </w:rPr>
        <w:t>building</w:t>
      </w:r>
      <w:r w:rsidRPr="00E6472E">
        <w:rPr>
          <w:rFonts w:cs="Arial"/>
          <w:bCs/>
          <w:szCs w:val="24"/>
        </w:rPr>
        <w:t xml:space="preserve"> </w:t>
      </w:r>
      <w:r w:rsidRPr="00E6472E">
        <w:rPr>
          <w:rFonts w:cs="Arial"/>
          <w:bCs/>
          <w:i/>
          <w:szCs w:val="24"/>
          <w:u w:val="single"/>
        </w:rPr>
        <w:t>area</w:t>
      </w:r>
      <w:r w:rsidR="00E12939" w:rsidRPr="00E6472E">
        <w:rPr>
          <w:rFonts w:cs="Arial"/>
          <w:bCs/>
          <w:i/>
          <w:szCs w:val="24"/>
          <w:u w:val="single"/>
        </w:rPr>
        <w:t xml:space="preserve"> and throughout the exit access to the point of exit discharge</w:t>
      </w:r>
      <w:r w:rsidRPr="00E6472E">
        <w:rPr>
          <w:rFonts w:cs="Arial"/>
          <w:bCs/>
          <w:szCs w:val="24"/>
        </w:rPr>
        <w:t>.</w:t>
      </w:r>
    </w:p>
    <w:p w:rsidR="00E4087E" w:rsidRPr="00E6472E" w:rsidRDefault="00E4087E" w:rsidP="00852E20">
      <w:pPr>
        <w:autoSpaceDE w:val="0"/>
        <w:autoSpaceDN w:val="0"/>
        <w:adjustRightInd w:val="0"/>
        <w:contextualSpacing/>
        <w:rPr>
          <w:rFonts w:cs="Arial"/>
          <w:bCs/>
          <w:szCs w:val="24"/>
        </w:rPr>
      </w:pP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E4087E" w:rsidRPr="00E6472E" w:rsidRDefault="00E4087E"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1017.2, INDEX</w:t>
      </w:r>
    </w:p>
    <w:p w:rsidR="00E4087E" w:rsidRPr="00E6472E" w:rsidRDefault="00E4087E" w:rsidP="00852E20">
      <w:pPr>
        <w:autoSpaceDE w:val="0"/>
        <w:autoSpaceDN w:val="0"/>
        <w:adjustRightInd w:val="0"/>
        <w:contextualSpacing/>
        <w:rPr>
          <w:rFonts w:cs="Arial"/>
          <w:b/>
          <w:bCs/>
          <w:szCs w:val="24"/>
        </w:rPr>
      </w:pPr>
    </w:p>
    <w:p w:rsidR="008336C5" w:rsidRPr="00E6472E" w:rsidRDefault="008336C5" w:rsidP="00852E20">
      <w:pPr>
        <w:pStyle w:val="Heading1"/>
      </w:pPr>
      <w:r w:rsidRPr="00E6472E">
        <w:lastRenderedPageBreak/>
        <w:t>Item: [SFM 01/19-9-17.1]</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contextualSpacing/>
        <w:rPr>
          <w:rFonts w:cs="Arial"/>
          <w:b/>
          <w:bCs/>
          <w:szCs w:val="24"/>
        </w:rPr>
      </w:pPr>
    </w:p>
    <w:p w:rsidR="00EB01FD" w:rsidRPr="00E6472E" w:rsidRDefault="008336C5" w:rsidP="00852E20">
      <w:pPr>
        <w:pStyle w:val="Heading2"/>
      </w:pPr>
      <w:r w:rsidRPr="00E6472E">
        <w:t>[</w:t>
      </w:r>
      <w:r w:rsidR="00EB01FD" w:rsidRPr="00E6472E">
        <w:t>Section: 907.2.22</w:t>
      </w:r>
      <w:r w:rsidRPr="00E6472E">
        <w:t>]</w:t>
      </w:r>
      <w:r w:rsidR="00EB01FD" w:rsidRPr="00E6472E">
        <w:t xml:space="preserve"> </w:t>
      </w:r>
    </w:p>
    <w:p w:rsidR="00EB01FD" w:rsidRPr="00E6472E" w:rsidRDefault="00EB01FD" w:rsidP="00852E20">
      <w:pPr>
        <w:rPr>
          <w:rFonts w:cs="Arial"/>
          <w:szCs w:val="24"/>
        </w:rPr>
      </w:pPr>
    </w:p>
    <w:p w:rsidR="00EB01FD" w:rsidRPr="00E6472E" w:rsidRDefault="00EB01FD" w:rsidP="00852E20">
      <w:pPr>
        <w:widowControl/>
        <w:autoSpaceDE w:val="0"/>
        <w:autoSpaceDN w:val="0"/>
        <w:adjustRightInd w:val="0"/>
        <w:rPr>
          <w:rFonts w:cs="Arial"/>
          <w:snapToGrid/>
          <w:szCs w:val="24"/>
        </w:rPr>
      </w:pPr>
      <w:r w:rsidRPr="00E6472E">
        <w:rPr>
          <w:rFonts w:cs="Arial"/>
          <w:b/>
          <w:bCs/>
          <w:snapToGrid/>
          <w:szCs w:val="24"/>
        </w:rPr>
        <w:t xml:space="preserve">[F] 907.2.22 </w:t>
      </w:r>
      <w:r w:rsidRPr="00E6472E">
        <w:rPr>
          <w:rFonts w:cs="Arial"/>
          <w:b/>
          <w:bCs/>
          <w:strike/>
          <w:snapToGrid/>
          <w:szCs w:val="24"/>
        </w:rPr>
        <w:t>Battery rooms</w:t>
      </w:r>
      <w:r w:rsidRPr="00E6472E">
        <w:rPr>
          <w:rFonts w:cs="Arial"/>
          <w:b/>
          <w:bCs/>
          <w:snapToGrid/>
          <w:szCs w:val="24"/>
        </w:rPr>
        <w:t xml:space="preserve"> </w:t>
      </w:r>
      <w:r w:rsidRPr="00E6472E">
        <w:rPr>
          <w:rFonts w:cs="Arial"/>
          <w:b/>
          <w:bCs/>
          <w:i/>
          <w:snapToGrid/>
          <w:szCs w:val="24"/>
          <w:u w:val="single"/>
        </w:rPr>
        <w:t>Energy Storage Systems</w:t>
      </w:r>
      <w:r w:rsidRPr="00E6472E">
        <w:rPr>
          <w:rFonts w:cs="Arial"/>
          <w:b/>
          <w:bCs/>
          <w:snapToGrid/>
          <w:szCs w:val="24"/>
        </w:rPr>
        <w:t xml:space="preserve">. </w:t>
      </w:r>
      <w:r w:rsidRPr="00E6472E">
        <w:rPr>
          <w:rFonts w:cs="Arial"/>
          <w:snapToGrid/>
          <w:szCs w:val="24"/>
        </w:rPr>
        <w:t xml:space="preserve">An automatic smoke detection system </w:t>
      </w:r>
      <w:r w:rsidRPr="00E6472E">
        <w:rPr>
          <w:rFonts w:cs="Arial"/>
          <w:i/>
          <w:snapToGrid/>
          <w:szCs w:val="24"/>
          <w:u w:val="single"/>
        </w:rPr>
        <w:t>or radiant-energy detection system</w:t>
      </w:r>
      <w:r w:rsidRPr="00E6472E">
        <w:rPr>
          <w:rFonts w:cs="Arial"/>
          <w:snapToGrid/>
          <w:szCs w:val="24"/>
        </w:rPr>
        <w:t xml:space="preserve"> shall be installed in </w:t>
      </w:r>
      <w:r w:rsidRPr="00E6472E">
        <w:rPr>
          <w:rFonts w:cs="Arial"/>
          <w:i/>
          <w:snapToGrid/>
          <w:szCs w:val="24"/>
          <w:u w:val="single"/>
        </w:rPr>
        <w:t>rooms, walk-in units and</w:t>
      </w:r>
      <w:r w:rsidRPr="00E6472E">
        <w:rPr>
          <w:rFonts w:cs="Arial"/>
          <w:snapToGrid/>
          <w:szCs w:val="24"/>
        </w:rPr>
        <w:t xml:space="preserve"> areas containing </w:t>
      </w:r>
      <w:r w:rsidRPr="00E6472E">
        <w:rPr>
          <w:rFonts w:cs="Arial"/>
          <w:strike/>
          <w:snapToGrid/>
          <w:szCs w:val="24"/>
        </w:rPr>
        <w:t>stationary</w:t>
      </w:r>
      <w:r w:rsidRPr="00E6472E">
        <w:rPr>
          <w:rFonts w:cs="Arial"/>
          <w:snapToGrid/>
          <w:szCs w:val="24"/>
        </w:rPr>
        <w:t xml:space="preserve"> </w:t>
      </w:r>
      <w:r w:rsidRPr="00E6472E">
        <w:rPr>
          <w:rFonts w:cs="Arial"/>
          <w:i/>
          <w:snapToGrid/>
          <w:szCs w:val="24"/>
          <w:u w:val="single"/>
        </w:rPr>
        <w:t>energy</w:t>
      </w:r>
      <w:r w:rsidRPr="00E6472E">
        <w:rPr>
          <w:rFonts w:cs="Arial"/>
          <w:snapToGrid/>
          <w:szCs w:val="24"/>
        </w:rPr>
        <w:t xml:space="preserve"> storage </w:t>
      </w:r>
      <w:r w:rsidRPr="00E6472E">
        <w:rPr>
          <w:rFonts w:cs="Arial"/>
          <w:strike/>
          <w:snapToGrid/>
          <w:szCs w:val="24"/>
        </w:rPr>
        <w:t>battery</w:t>
      </w:r>
      <w:r w:rsidRPr="00E6472E">
        <w:rPr>
          <w:rFonts w:cs="Arial"/>
          <w:snapToGrid/>
          <w:szCs w:val="24"/>
        </w:rPr>
        <w:t xml:space="preserve"> systems as required in Section 1206</w:t>
      </w:r>
      <w:r w:rsidRPr="00E6472E">
        <w:rPr>
          <w:rFonts w:cs="Arial"/>
          <w:strike/>
          <w:snapToGrid/>
          <w:szCs w:val="24"/>
        </w:rPr>
        <w:t>.2</w:t>
      </w:r>
      <w:r w:rsidRPr="00E6472E">
        <w:rPr>
          <w:rFonts w:cs="Arial"/>
          <w:snapToGrid/>
          <w:szCs w:val="24"/>
        </w:rPr>
        <w:t xml:space="preserve"> of the </w:t>
      </w:r>
      <w:r w:rsidRPr="00E6472E">
        <w:rPr>
          <w:rFonts w:cs="Arial"/>
          <w:i/>
          <w:iCs/>
          <w:snapToGrid/>
          <w:szCs w:val="24"/>
        </w:rPr>
        <w:t>California Fire Code</w:t>
      </w:r>
      <w:r w:rsidRPr="00E6472E">
        <w:rPr>
          <w:rFonts w:cs="Arial"/>
          <w:snapToGrid/>
          <w:szCs w:val="24"/>
        </w:rPr>
        <w:t>.</w:t>
      </w:r>
    </w:p>
    <w:p w:rsidR="00B91238" w:rsidRPr="00E6472E" w:rsidRDefault="00B91238" w:rsidP="00852E20">
      <w:pPr>
        <w:autoSpaceDE w:val="0"/>
        <w:autoSpaceDN w:val="0"/>
        <w:adjustRightInd w:val="0"/>
        <w:contextualSpacing/>
        <w:rPr>
          <w:rFonts w:cs="Arial"/>
          <w:bCs/>
          <w:szCs w:val="24"/>
        </w:rPr>
      </w:pPr>
    </w:p>
    <w:p w:rsidR="008336C5" w:rsidRPr="00E6472E" w:rsidRDefault="008336C5" w:rsidP="00852E20">
      <w:pPr>
        <w:pStyle w:val="Heading1"/>
      </w:pPr>
      <w:r w:rsidRPr="00E6472E">
        <w:t>Item: [SFM 01/19-9-18]</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EB01FD" w:rsidRPr="00E6472E" w:rsidRDefault="00EB01FD" w:rsidP="00852E20">
      <w:pPr>
        <w:autoSpaceDE w:val="0"/>
        <w:autoSpaceDN w:val="0"/>
        <w:adjustRightInd w:val="0"/>
        <w:contextualSpacing/>
        <w:rPr>
          <w:rFonts w:cs="Arial"/>
          <w:bCs/>
          <w:szCs w:val="24"/>
        </w:rPr>
      </w:pPr>
    </w:p>
    <w:p w:rsidR="00B91238" w:rsidRPr="00E6472E" w:rsidRDefault="008336C5" w:rsidP="00852E20">
      <w:pPr>
        <w:pStyle w:val="Heading2"/>
        <w:rPr>
          <w:bCs/>
        </w:rPr>
      </w:pPr>
      <w:r w:rsidRPr="00E6472E">
        <w:t>[</w:t>
      </w:r>
      <w:r w:rsidR="00212562" w:rsidRPr="00E6472E">
        <w:t>Section</w:t>
      </w:r>
      <w:r w:rsidR="00B91238" w:rsidRPr="00E6472E">
        <w:t xml:space="preserve">: </w:t>
      </w:r>
      <w:r w:rsidR="00212562" w:rsidRPr="00E6472E">
        <w:t>907.3.2</w:t>
      </w:r>
      <w:r w:rsidRPr="00E6472E">
        <w:t>]</w:t>
      </w:r>
    </w:p>
    <w:p w:rsidR="00663862" w:rsidRPr="00E6472E" w:rsidRDefault="00663862" w:rsidP="00852E20">
      <w:pPr>
        <w:autoSpaceDE w:val="0"/>
        <w:autoSpaceDN w:val="0"/>
        <w:adjustRightInd w:val="0"/>
        <w:contextualSpacing/>
        <w:rPr>
          <w:rFonts w:cs="Arial"/>
          <w:bCs/>
          <w:szCs w:val="24"/>
        </w:rPr>
      </w:pPr>
    </w:p>
    <w:p w:rsidR="00B91238" w:rsidRPr="00E6472E" w:rsidRDefault="00B91238" w:rsidP="00852E20">
      <w:pPr>
        <w:autoSpaceDE w:val="0"/>
        <w:autoSpaceDN w:val="0"/>
        <w:adjustRightInd w:val="0"/>
        <w:rPr>
          <w:rFonts w:cs="Arial"/>
          <w:szCs w:val="24"/>
        </w:rPr>
      </w:pPr>
      <w:r w:rsidRPr="00E6472E">
        <w:rPr>
          <w:rFonts w:cs="Arial"/>
          <w:b/>
          <w:bCs/>
          <w:szCs w:val="24"/>
        </w:rPr>
        <w:t xml:space="preserve">[F] 907.3.2 Special locking systems. </w:t>
      </w:r>
      <w:r w:rsidRPr="00E6472E">
        <w:rPr>
          <w:rFonts w:cs="Arial"/>
          <w:szCs w:val="24"/>
        </w:rPr>
        <w:t>Where special locking systems are installed on means of egress doors in accordance with Sections 1010.1.9.</w:t>
      </w:r>
      <w:r w:rsidRPr="00E6472E">
        <w:rPr>
          <w:rFonts w:cs="Arial"/>
          <w:strike/>
          <w:szCs w:val="24"/>
        </w:rPr>
        <w:t>6</w:t>
      </w:r>
      <w:r w:rsidRPr="00E6472E">
        <w:rPr>
          <w:rFonts w:cs="Arial"/>
          <w:i/>
          <w:szCs w:val="24"/>
          <w:u w:val="single"/>
        </w:rPr>
        <w:t>7</w:t>
      </w:r>
      <w:r w:rsidRPr="00E6472E">
        <w:rPr>
          <w:rFonts w:cs="Arial"/>
          <w:szCs w:val="24"/>
        </w:rPr>
        <w:t xml:space="preserve"> or 1010.1.9.</w:t>
      </w:r>
      <w:r w:rsidRPr="00E6472E">
        <w:rPr>
          <w:rFonts w:cs="Arial"/>
          <w:strike/>
          <w:szCs w:val="24"/>
        </w:rPr>
        <w:t>7</w:t>
      </w:r>
      <w:r w:rsidRPr="00E6472E">
        <w:rPr>
          <w:rFonts w:cs="Arial"/>
          <w:i/>
          <w:szCs w:val="24"/>
          <w:u w:val="single"/>
        </w:rPr>
        <w:t>8</w:t>
      </w:r>
      <w:r w:rsidRPr="00E6472E">
        <w:rPr>
          <w:rFonts w:cs="Arial"/>
          <w:szCs w:val="24"/>
        </w:rPr>
        <w:t xml:space="preserve">, an automatic </w:t>
      </w:r>
      <w:r w:rsidRPr="00E6472E">
        <w:rPr>
          <w:rFonts w:cs="Arial"/>
          <w:i/>
          <w:szCs w:val="24"/>
          <w:u w:val="single"/>
        </w:rPr>
        <w:t>smoke</w:t>
      </w:r>
      <w:r w:rsidRPr="00E6472E">
        <w:rPr>
          <w:rFonts w:cs="Arial"/>
          <w:i/>
          <w:szCs w:val="24"/>
        </w:rPr>
        <w:t xml:space="preserve"> </w:t>
      </w:r>
      <w:r w:rsidRPr="00E6472E">
        <w:rPr>
          <w:rFonts w:cs="Arial"/>
          <w:szCs w:val="24"/>
        </w:rPr>
        <w:t xml:space="preserve">detection system shall be installed as required by </w:t>
      </w:r>
      <w:r w:rsidRPr="00E6472E">
        <w:rPr>
          <w:rFonts w:cs="Arial"/>
          <w:strike/>
          <w:szCs w:val="24"/>
        </w:rPr>
        <w:t>that</w:t>
      </w:r>
      <w:r w:rsidRPr="00E6472E">
        <w:rPr>
          <w:rFonts w:cs="Arial"/>
          <w:szCs w:val="24"/>
        </w:rPr>
        <w:t xml:space="preserve"> </w:t>
      </w:r>
      <w:r w:rsidRPr="00E6472E">
        <w:rPr>
          <w:rFonts w:cs="Arial"/>
          <w:i/>
          <w:szCs w:val="24"/>
          <w:u w:val="single"/>
        </w:rPr>
        <w:t>those</w:t>
      </w:r>
      <w:r w:rsidRPr="00E6472E">
        <w:rPr>
          <w:rFonts w:cs="Arial"/>
          <w:szCs w:val="24"/>
        </w:rPr>
        <w:t xml:space="preserve"> section</w:t>
      </w:r>
      <w:r w:rsidRPr="00E6472E">
        <w:rPr>
          <w:rFonts w:cs="Arial"/>
          <w:i/>
          <w:szCs w:val="24"/>
          <w:u w:val="single"/>
        </w:rPr>
        <w:t>s</w:t>
      </w:r>
      <w:r w:rsidRPr="00E6472E">
        <w:rPr>
          <w:rFonts w:cs="Arial"/>
          <w:szCs w:val="24"/>
        </w:rPr>
        <w:t xml:space="preserve"> </w:t>
      </w:r>
      <w:r w:rsidRPr="00E6472E">
        <w:rPr>
          <w:rFonts w:cs="Arial"/>
          <w:i/>
          <w:szCs w:val="24"/>
          <w:u w:val="single"/>
        </w:rPr>
        <w:t>and Sections 907.3.2.1 through 907.3.2.5</w:t>
      </w:r>
      <w:r w:rsidRPr="00E6472E">
        <w:rPr>
          <w:rFonts w:cs="Arial"/>
          <w:szCs w:val="24"/>
        </w:rPr>
        <w:t>.</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01/19-9-19]</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t>[</w:t>
      </w:r>
      <w:r w:rsidR="00212562" w:rsidRPr="00E6472E">
        <w:t>Section: 907.3.2.1</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907.3.2.1 </w:t>
      </w:r>
      <w:r w:rsidRPr="00E6472E">
        <w:rPr>
          <w:rFonts w:cs="Arial"/>
          <w:b/>
          <w:bCs/>
          <w:i/>
          <w:iCs/>
          <w:szCs w:val="24"/>
          <w:u w:val="single"/>
        </w:rPr>
        <w:t>Delayed egress.</w:t>
      </w:r>
      <w:r w:rsidRPr="00E6472E">
        <w:rPr>
          <w:rFonts w:cs="Arial"/>
          <w:b/>
          <w:bCs/>
          <w:i/>
          <w:iCs/>
          <w:szCs w:val="24"/>
        </w:rPr>
        <w:t xml:space="preserve"> </w:t>
      </w:r>
      <w:r w:rsidRPr="00E6472E">
        <w:rPr>
          <w:rFonts w:cs="Arial"/>
          <w:i/>
          <w:iCs/>
          <w:szCs w:val="24"/>
        </w:rPr>
        <w:t xml:space="preserve">In other than </w:t>
      </w:r>
      <w:r w:rsidR="00E12939" w:rsidRPr="00E6472E">
        <w:rPr>
          <w:rFonts w:cs="Arial"/>
          <w:i/>
          <w:iCs/>
          <w:szCs w:val="24"/>
        </w:rPr>
        <w:t>Groups</w:t>
      </w:r>
      <w:r w:rsidR="00E12939" w:rsidRPr="00E6472E">
        <w:rPr>
          <w:rFonts w:cs="Arial"/>
          <w:i/>
          <w:iCs/>
          <w:szCs w:val="24"/>
          <w:u w:val="single"/>
        </w:rPr>
        <w:t>,</w:t>
      </w:r>
      <w:r w:rsidRPr="00E6472E">
        <w:rPr>
          <w:rFonts w:cs="Arial"/>
          <w:i/>
          <w:iCs/>
          <w:szCs w:val="24"/>
        </w:rPr>
        <w:t xml:space="preserve"> I, R-2.1 and R-4 occupancies for single-story building, smoke detectors shall be installed at ceilings throughout all occupied areas and mechanical/electrical spaces. For multiple-story buildings, smoke detectors shall be installed throughout all occupied areas and mechanical/electrical spaces for the story where delayed egress devices are installed. Additional detectors are required on adjacent stories where occupants of those stories utilize the same means of egress.</w:t>
      </w:r>
    </w:p>
    <w:p w:rsidR="00B91238" w:rsidRPr="00E6472E" w:rsidRDefault="00B91238"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1440"/>
        <w:rPr>
          <w:rFonts w:cs="Arial"/>
          <w:i/>
          <w:iCs/>
          <w:szCs w:val="24"/>
        </w:rPr>
      </w:pPr>
      <w:r w:rsidRPr="00E6472E">
        <w:rPr>
          <w:rFonts w:cs="Arial"/>
          <w:b/>
          <w:bCs/>
          <w:i/>
          <w:iCs/>
          <w:szCs w:val="24"/>
        </w:rPr>
        <w:t xml:space="preserve">Exception: </w:t>
      </w:r>
      <w:r w:rsidRPr="00E6472E">
        <w:rPr>
          <w:rFonts w:cs="Arial"/>
          <w:i/>
          <w:iCs/>
          <w:szCs w:val="24"/>
        </w:rPr>
        <w:t>Refer to Section 907.3.2.4 for Group A courthouse occupancies.</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01/19-9-20]</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lastRenderedPageBreak/>
        <w:t>[</w:t>
      </w:r>
      <w:r w:rsidR="00212562" w:rsidRPr="00E6472E">
        <w:t>Section: 907.3.2.2</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907.3.2.2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I and R-2.1 occupancies. </w:t>
      </w:r>
      <w:r w:rsidRPr="00E6472E">
        <w:rPr>
          <w:rFonts w:cs="Arial"/>
          <w:i/>
          <w:iCs/>
          <w:szCs w:val="24"/>
        </w:rPr>
        <w:t>Smoke detectors shall be installed at ceilings throughout all occupied areas and mechanical/electrical spaces of smoke-compartments where delayed egress devices are installed. Additional detectors are required in adjacent smoke-compartments where occupants of those compartments utilize the same means of egress.</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01/19-9-21]</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t>[</w:t>
      </w:r>
      <w:r w:rsidR="00212562" w:rsidRPr="00E6472E">
        <w:t>Section: 907.3.2.3</w:t>
      </w:r>
      <w:r w:rsidRPr="00E6472E">
        <w:t>]</w:t>
      </w:r>
    </w:p>
    <w:p w:rsidR="00212562" w:rsidRPr="00E6472E" w:rsidRDefault="00212562" w:rsidP="00852E20">
      <w:pPr>
        <w:autoSpaceDE w:val="0"/>
        <w:autoSpaceDN w:val="0"/>
        <w:adjustRightInd w:val="0"/>
        <w:rPr>
          <w:rFonts w:cs="Arial"/>
          <w:b/>
          <w:bCs/>
          <w:i/>
          <w:iCs/>
          <w:szCs w:val="24"/>
        </w:rPr>
      </w:pPr>
    </w:p>
    <w:p w:rsidR="008336C5"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907.3.2.3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R-4. </w:t>
      </w:r>
      <w:r w:rsidRPr="00E6472E">
        <w:rPr>
          <w:rFonts w:cs="Arial"/>
          <w:i/>
          <w:iCs/>
          <w:szCs w:val="24"/>
        </w:rPr>
        <w:t>Occupancies licensed as residential care facilities for the elderly, and housing clients with Alzheimer’s disease or dementia residential facilities, smoke detectors shall be installed at ceilings throughout all occupiable rooms and areas and mechanical/ electrical rooms and spaces.</w:t>
      </w:r>
    </w:p>
    <w:p w:rsidR="008336C5" w:rsidRPr="00E6472E" w:rsidRDefault="008336C5" w:rsidP="00852E20">
      <w:pPr>
        <w:autoSpaceDE w:val="0"/>
        <w:autoSpaceDN w:val="0"/>
        <w:adjustRightInd w:val="0"/>
        <w:ind w:left="720"/>
        <w:rPr>
          <w:rFonts w:cs="Arial"/>
          <w:i/>
          <w:iCs/>
          <w:szCs w:val="24"/>
        </w:rPr>
      </w:pPr>
    </w:p>
    <w:p w:rsidR="008336C5" w:rsidRPr="00E6472E" w:rsidRDefault="008336C5" w:rsidP="00852E20">
      <w:pPr>
        <w:pStyle w:val="Heading1"/>
      </w:pPr>
      <w:r w:rsidRPr="00E6472E">
        <w:t>Item: [SFM 01/19-9-22]</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rPr>
          <w:rFonts w:cs="Arial"/>
          <w:b/>
        </w:rPr>
      </w:pPr>
    </w:p>
    <w:p w:rsidR="00212562" w:rsidRPr="00E6472E" w:rsidRDefault="008336C5" w:rsidP="00852E20">
      <w:pPr>
        <w:pStyle w:val="Heading2"/>
        <w:rPr>
          <w:bCs/>
        </w:rPr>
      </w:pPr>
      <w:r w:rsidRPr="00E6472E">
        <w:t>[</w:t>
      </w:r>
      <w:r w:rsidR="00212562" w:rsidRPr="00E6472E">
        <w:t>Section: 907.3.2.4</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907.3.2.4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A </w:t>
      </w:r>
      <w:proofErr w:type="gramStart"/>
      <w:r w:rsidRPr="00E6472E">
        <w:rPr>
          <w:rFonts w:cs="Arial"/>
          <w:b/>
          <w:bCs/>
          <w:i/>
          <w:iCs/>
          <w:szCs w:val="24"/>
        </w:rPr>
        <w:t>Courthouse occupancies</w:t>
      </w:r>
      <w:proofErr w:type="gramEnd"/>
      <w:r w:rsidRPr="00E6472E">
        <w:rPr>
          <w:rFonts w:cs="Arial"/>
          <w:b/>
          <w:bCs/>
          <w:i/>
          <w:iCs/>
          <w:szCs w:val="24"/>
        </w:rPr>
        <w:t xml:space="preserve">. </w:t>
      </w:r>
      <w:r w:rsidRPr="00E6472E">
        <w:rPr>
          <w:rFonts w:cs="Arial"/>
          <w:i/>
          <w:iCs/>
          <w:szCs w:val="24"/>
        </w:rPr>
        <w:t xml:space="preserve">An approved automatic smoke detection system shall be installed at ceilings in all occupied corridors and mechanical/electrical spaces of </w:t>
      </w:r>
      <w:r w:rsidRPr="00E6472E">
        <w:rPr>
          <w:rFonts w:cs="Arial"/>
          <w:i/>
          <w:iCs/>
          <w:strike/>
          <w:szCs w:val="24"/>
        </w:rPr>
        <w:t>smoke-compartments</w:t>
      </w:r>
      <w:r w:rsidRPr="00E6472E">
        <w:rPr>
          <w:rFonts w:cs="Arial"/>
          <w:i/>
          <w:iCs/>
          <w:szCs w:val="24"/>
        </w:rPr>
        <w:t xml:space="preserve"> </w:t>
      </w:r>
      <w:r w:rsidRPr="00E6472E">
        <w:rPr>
          <w:rFonts w:cs="Arial"/>
          <w:i/>
          <w:iCs/>
          <w:szCs w:val="24"/>
          <w:u w:val="single"/>
        </w:rPr>
        <w:t xml:space="preserve">occupancies </w:t>
      </w:r>
      <w:r w:rsidRPr="00E6472E">
        <w:rPr>
          <w:rFonts w:cs="Arial"/>
          <w:i/>
          <w:iCs/>
          <w:szCs w:val="24"/>
        </w:rPr>
        <w:t>where delayed egress devices are installed.</w:t>
      </w:r>
    </w:p>
    <w:p w:rsidR="00B91238" w:rsidRPr="00E6472E" w:rsidRDefault="00B91238" w:rsidP="00852E20">
      <w:pPr>
        <w:autoSpaceDE w:val="0"/>
        <w:autoSpaceDN w:val="0"/>
        <w:adjustRightInd w:val="0"/>
        <w:ind w:left="720"/>
        <w:rPr>
          <w:rFonts w:cs="Arial"/>
          <w:i/>
          <w:szCs w:val="24"/>
        </w:rPr>
      </w:pPr>
    </w:p>
    <w:p w:rsidR="008336C5" w:rsidRPr="00E6472E" w:rsidRDefault="008336C5" w:rsidP="00852E20">
      <w:pPr>
        <w:pStyle w:val="Heading1"/>
      </w:pPr>
      <w:r w:rsidRPr="00E6472E">
        <w:t>Item: [SFM 01/19-9-23]</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ind w:left="720"/>
        <w:rPr>
          <w:rFonts w:cs="Arial"/>
          <w:i/>
          <w:szCs w:val="24"/>
        </w:rPr>
      </w:pPr>
    </w:p>
    <w:p w:rsidR="00212562" w:rsidRPr="00E6472E" w:rsidRDefault="008336C5" w:rsidP="00852E20">
      <w:pPr>
        <w:pStyle w:val="Heading2"/>
        <w:rPr>
          <w:bCs/>
        </w:rPr>
      </w:pPr>
      <w:r w:rsidRPr="00E6472E">
        <w:t>[</w:t>
      </w:r>
      <w:r w:rsidR="00212562" w:rsidRPr="00E6472E">
        <w:t>Section: 907.3.2.5 (New)</w:t>
      </w:r>
      <w:r w:rsidRPr="00E6472E">
        <w:t>]</w:t>
      </w:r>
    </w:p>
    <w:p w:rsidR="00212562" w:rsidRPr="00E6472E" w:rsidRDefault="00212562" w:rsidP="00852E20">
      <w:pPr>
        <w:autoSpaceDE w:val="0"/>
        <w:autoSpaceDN w:val="0"/>
        <w:adjustRightInd w:val="0"/>
        <w:ind w:left="720"/>
        <w:rPr>
          <w:rFonts w:cs="Arial"/>
          <w:i/>
          <w:szCs w:val="24"/>
        </w:rPr>
      </w:pPr>
    </w:p>
    <w:p w:rsidR="00B91238" w:rsidRPr="00E6472E" w:rsidRDefault="00B91238" w:rsidP="00852E20">
      <w:pPr>
        <w:autoSpaceDE w:val="0"/>
        <w:autoSpaceDN w:val="0"/>
        <w:adjustRightInd w:val="0"/>
        <w:ind w:left="720"/>
        <w:rPr>
          <w:rFonts w:cs="Arial"/>
          <w:i/>
          <w:iCs/>
          <w:szCs w:val="24"/>
          <w:u w:val="single"/>
        </w:rPr>
      </w:pPr>
      <w:r w:rsidRPr="00E6472E">
        <w:rPr>
          <w:rFonts w:cs="Arial"/>
          <w:b/>
          <w:i/>
          <w:iCs/>
          <w:szCs w:val="24"/>
          <w:u w:val="single"/>
        </w:rPr>
        <w:t xml:space="preserve">907.3.2.5 Controlled egress doors for Group I-2 occupancies. </w:t>
      </w:r>
      <w:r w:rsidRPr="00E6472E">
        <w:rPr>
          <w:rFonts w:cs="Arial"/>
          <w:i/>
          <w:iCs/>
          <w:szCs w:val="24"/>
          <w:u w:val="single"/>
        </w:rPr>
        <w:t>Smoke detectors shall be installed at ceilings throughout all occupied areas and mechanical/electrical spaces of smoke-compartments where controlled egress doors are installed.</w:t>
      </w:r>
    </w:p>
    <w:p w:rsidR="00B91238" w:rsidRPr="00E6472E" w:rsidRDefault="00B91238" w:rsidP="00852E20">
      <w:pPr>
        <w:autoSpaceDE w:val="0"/>
        <w:autoSpaceDN w:val="0"/>
        <w:adjustRightInd w:val="0"/>
        <w:ind w:left="720"/>
        <w:rPr>
          <w:rFonts w:cs="Arial"/>
          <w:i/>
          <w:iCs/>
          <w:szCs w:val="24"/>
          <w:u w:val="single"/>
        </w:rPr>
      </w:pPr>
    </w:p>
    <w:p w:rsidR="00B91238" w:rsidRPr="00E6472E" w:rsidRDefault="00B91238" w:rsidP="00852E20">
      <w:pPr>
        <w:ind w:left="720"/>
        <w:contextualSpacing/>
        <w:rPr>
          <w:rFonts w:cs="Arial"/>
          <w:b/>
          <w:szCs w:val="24"/>
        </w:rPr>
      </w:pPr>
      <w:r w:rsidRPr="00E6472E">
        <w:rPr>
          <w:rFonts w:cs="Arial"/>
          <w:b/>
          <w:szCs w:val="24"/>
        </w:rPr>
        <w:t xml:space="preserve">[Office of Statewide Health Planning Department (OSHPD) 2019 </w:t>
      </w:r>
      <w:r w:rsidRPr="00E6472E">
        <w:rPr>
          <w:rFonts w:cs="Arial"/>
          <w:b/>
          <w:szCs w:val="24"/>
        </w:rPr>
        <w:lastRenderedPageBreak/>
        <w:t>INTERVENING PROPOSALS]</w:t>
      </w:r>
    </w:p>
    <w:p w:rsidR="00B91238" w:rsidRPr="00E6472E" w:rsidRDefault="00B91238" w:rsidP="00852E20">
      <w:pPr>
        <w:ind w:firstLine="720"/>
        <w:contextualSpacing/>
        <w:rPr>
          <w:rFonts w:cs="Arial"/>
          <w:b/>
          <w:szCs w:val="24"/>
        </w:rPr>
      </w:pPr>
      <w:r w:rsidRPr="00E6472E">
        <w:rPr>
          <w:rFonts w:cs="Arial"/>
          <w:b/>
          <w:szCs w:val="24"/>
        </w:rPr>
        <w:t>[Related Sections in Part 2, California Building Code]</w:t>
      </w:r>
    </w:p>
    <w:p w:rsidR="00B91238" w:rsidRPr="00E6472E" w:rsidRDefault="00B912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B91238" w:rsidRPr="00E6472E" w:rsidRDefault="00B91238" w:rsidP="00852E20">
      <w:pPr>
        <w:ind w:firstLine="720"/>
        <w:contextualSpacing/>
        <w:rPr>
          <w:rFonts w:cs="Arial"/>
          <w:b/>
          <w:szCs w:val="24"/>
        </w:rPr>
      </w:pPr>
    </w:p>
    <w:p w:rsidR="00B91238" w:rsidRPr="00E6472E" w:rsidRDefault="00B91238" w:rsidP="00852E20">
      <w:pPr>
        <w:autoSpaceDE w:val="0"/>
        <w:autoSpaceDN w:val="0"/>
        <w:adjustRightInd w:val="0"/>
        <w:ind w:left="720"/>
        <w:rPr>
          <w:rFonts w:cs="Arial"/>
          <w:i/>
          <w:iCs/>
          <w:szCs w:val="24"/>
          <w:u w:val="single"/>
        </w:rPr>
      </w:pPr>
    </w:p>
    <w:p w:rsidR="00B91238" w:rsidRPr="00E6472E" w:rsidRDefault="00B91238" w:rsidP="00852E20">
      <w:pPr>
        <w:jc w:val="center"/>
        <w:rPr>
          <w:b/>
        </w:rPr>
      </w:pPr>
      <w:r w:rsidRPr="00E6472E">
        <w:rPr>
          <w:b/>
        </w:rPr>
        <w:t>SECTION 909</w:t>
      </w:r>
    </w:p>
    <w:p w:rsidR="00B91238" w:rsidRPr="00E6472E" w:rsidRDefault="00B91238" w:rsidP="00852E20">
      <w:pPr>
        <w:jc w:val="center"/>
        <w:rPr>
          <w:rFonts w:cs="Arial"/>
          <w:b/>
          <w:bCs/>
          <w:szCs w:val="24"/>
        </w:rPr>
      </w:pPr>
      <w:r w:rsidRPr="00E6472E">
        <w:rPr>
          <w:rFonts w:cs="Arial"/>
          <w:b/>
          <w:bCs/>
          <w:szCs w:val="24"/>
        </w:rPr>
        <w:t>SMOKE CONTROL SYSTEMS</w:t>
      </w:r>
    </w:p>
    <w:p w:rsidR="00B91238" w:rsidRPr="00E6472E" w:rsidRDefault="00B91238" w:rsidP="00852E20">
      <w:pPr>
        <w:autoSpaceDE w:val="0"/>
        <w:autoSpaceDN w:val="0"/>
        <w:adjustRightInd w:val="0"/>
        <w:jc w:val="center"/>
        <w:rPr>
          <w:rFonts w:ascii="Helvetica-Bold" w:hAnsi="Helvetica-Bold" w:cs="Helvetica-Bold"/>
          <w:b/>
          <w:bCs/>
          <w:sz w:val="20"/>
        </w:rPr>
      </w:pPr>
    </w:p>
    <w:p w:rsidR="008336C5" w:rsidRPr="00E6472E" w:rsidRDefault="008336C5" w:rsidP="00852E20">
      <w:pPr>
        <w:pStyle w:val="Heading1"/>
      </w:pPr>
      <w:r w:rsidRPr="00E6472E">
        <w:t>Item: [SFM 01/19-9-24]</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[909, SMOKE CONTROL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jc w:val="center"/>
        <w:rPr>
          <w:rFonts w:ascii="Helvetica-Bold" w:hAnsi="Helvetica-Bold" w:cs="Helvetica-Bold"/>
          <w:b/>
          <w:bCs/>
          <w:sz w:val="20"/>
        </w:rPr>
      </w:pPr>
    </w:p>
    <w:p w:rsidR="00B91238" w:rsidRPr="00E6472E" w:rsidRDefault="008336C5" w:rsidP="00852E20">
      <w:pPr>
        <w:pStyle w:val="Heading2"/>
        <w:rPr>
          <w:bCs/>
          <w:szCs w:val="24"/>
        </w:rPr>
      </w:pPr>
      <w:r w:rsidRPr="00E6472E">
        <w:t>[</w:t>
      </w:r>
      <w:r w:rsidR="00212562" w:rsidRPr="00E6472E">
        <w:t>Section</w:t>
      </w:r>
      <w:r w:rsidR="00B91238" w:rsidRPr="00E6472E">
        <w:t xml:space="preserve">: </w:t>
      </w:r>
      <w:r w:rsidR="00B91238" w:rsidRPr="00E6472E">
        <w:rPr>
          <w:szCs w:val="24"/>
        </w:rPr>
        <w:t>909.5.3</w:t>
      </w:r>
      <w:r w:rsidRPr="00E6472E">
        <w:rPr>
          <w:szCs w:val="24"/>
        </w:rPr>
        <w:t>]</w:t>
      </w:r>
    </w:p>
    <w:p w:rsidR="00B91238" w:rsidRPr="00E6472E" w:rsidRDefault="00B91238" w:rsidP="00852E20">
      <w:pPr>
        <w:autoSpaceDE w:val="0"/>
        <w:autoSpaceDN w:val="0"/>
        <w:adjustRightInd w:val="0"/>
        <w:jc w:val="center"/>
        <w:rPr>
          <w:rFonts w:ascii="Helvetica-Bold" w:hAnsi="Helvetica-Bold" w:cs="Helvetica-Bold"/>
          <w:b/>
          <w:bCs/>
          <w:sz w:val="20"/>
        </w:rPr>
      </w:pPr>
    </w:p>
    <w:p w:rsidR="00B91238" w:rsidRPr="00E6472E" w:rsidRDefault="00B91238" w:rsidP="00852E20">
      <w:pPr>
        <w:autoSpaceDE w:val="0"/>
        <w:autoSpaceDN w:val="0"/>
        <w:adjustRightInd w:val="0"/>
        <w:rPr>
          <w:rFonts w:cs="Arial"/>
          <w:szCs w:val="24"/>
        </w:rPr>
      </w:pPr>
      <w:r w:rsidRPr="00E6472E">
        <w:rPr>
          <w:rFonts w:cs="Arial"/>
          <w:b/>
          <w:bCs/>
          <w:szCs w:val="24"/>
        </w:rPr>
        <w:t xml:space="preserve">[F] 909.5.3 Opening protection. </w:t>
      </w:r>
      <w:r w:rsidRPr="00E6472E">
        <w:rPr>
          <w:rFonts w:cs="Arial"/>
          <w:szCs w:val="24"/>
        </w:rPr>
        <w:t>Openings in smoke barriers shall be protected by automatic-closing devices actuated by the required controls for the mechanical smoke control system. Door openings shall be protected by fire door assemblies complying with Section 716.</w:t>
      </w:r>
    </w:p>
    <w:p w:rsidR="00B91238" w:rsidRPr="00E6472E" w:rsidRDefault="00B91238" w:rsidP="00852E20">
      <w:pPr>
        <w:autoSpaceDE w:val="0"/>
        <w:autoSpaceDN w:val="0"/>
        <w:adjustRightInd w:val="0"/>
        <w:rPr>
          <w:rFonts w:cs="Arial"/>
          <w:b/>
          <w:bCs/>
          <w:szCs w:val="24"/>
        </w:rPr>
      </w:pPr>
    </w:p>
    <w:p w:rsidR="00B91238" w:rsidRPr="00E6472E" w:rsidRDefault="00B91238" w:rsidP="00852E20">
      <w:pPr>
        <w:autoSpaceDE w:val="0"/>
        <w:autoSpaceDN w:val="0"/>
        <w:adjustRightInd w:val="0"/>
        <w:ind w:firstLine="720"/>
        <w:rPr>
          <w:rFonts w:cs="Arial"/>
          <w:b/>
          <w:bCs/>
          <w:szCs w:val="24"/>
        </w:rPr>
      </w:pPr>
      <w:r w:rsidRPr="00E6472E">
        <w:rPr>
          <w:rFonts w:cs="Arial"/>
          <w:b/>
          <w:bCs/>
          <w:szCs w:val="24"/>
        </w:rPr>
        <w:t xml:space="preserve">Exceptions: </w:t>
      </w:r>
    </w:p>
    <w:p w:rsidR="00B91238" w:rsidRPr="00E6472E" w:rsidRDefault="00B91238" w:rsidP="00852E20">
      <w:pPr>
        <w:autoSpaceDE w:val="0"/>
        <w:autoSpaceDN w:val="0"/>
        <w:adjustRightInd w:val="0"/>
        <w:ind w:firstLine="720"/>
        <w:rPr>
          <w:rFonts w:cs="Arial"/>
          <w:b/>
          <w:bCs/>
          <w:szCs w:val="24"/>
        </w:rPr>
      </w:pPr>
    </w:p>
    <w:p w:rsidR="00B91238" w:rsidRPr="00E6472E" w:rsidRDefault="00B91238" w:rsidP="00852E20">
      <w:pPr>
        <w:autoSpaceDE w:val="0"/>
        <w:autoSpaceDN w:val="0"/>
        <w:adjustRightInd w:val="0"/>
        <w:ind w:left="720" w:firstLine="720"/>
        <w:rPr>
          <w:rFonts w:cs="Arial"/>
          <w:bCs/>
          <w:szCs w:val="24"/>
        </w:rPr>
      </w:pPr>
      <w:r w:rsidRPr="00E6472E">
        <w:rPr>
          <w:rFonts w:cs="Arial"/>
          <w:bCs/>
          <w:szCs w:val="24"/>
        </w:rPr>
        <w:t>(exceptions 1 and 2 remain unchanged)</w:t>
      </w:r>
    </w:p>
    <w:p w:rsidR="00B91238" w:rsidRPr="00E6472E" w:rsidRDefault="00B91238" w:rsidP="00852E20">
      <w:pPr>
        <w:autoSpaceDE w:val="0"/>
        <w:autoSpaceDN w:val="0"/>
        <w:adjustRightInd w:val="0"/>
        <w:rPr>
          <w:rFonts w:cs="Arial"/>
          <w:szCs w:val="24"/>
        </w:rPr>
      </w:pPr>
    </w:p>
    <w:p w:rsidR="008336C5" w:rsidRPr="00E6472E" w:rsidRDefault="008336C5" w:rsidP="00521C90">
      <w:pPr>
        <w:numPr>
          <w:ilvl w:val="0"/>
          <w:numId w:val="28"/>
        </w:numPr>
        <w:autoSpaceDE w:val="0"/>
        <w:autoSpaceDN w:val="0"/>
        <w:adjustRightInd w:val="0"/>
        <w:ind w:left="1800"/>
        <w:rPr>
          <w:rFonts w:ascii="Helvetica" w:hAnsi="Helvetica" w:cs="Arial"/>
          <w:i/>
          <w:iCs/>
          <w:szCs w:val="24"/>
        </w:rPr>
      </w:pPr>
      <w:r w:rsidRPr="00E6472E">
        <w:rPr>
          <w:rFonts w:ascii="Helvetica" w:hAnsi="Helvetica" w:cs="Arial"/>
          <w:szCs w:val="24"/>
        </w:rPr>
        <w:t xml:space="preserve">In Group I-2, </w:t>
      </w:r>
      <w:r w:rsidRPr="00E6472E">
        <w:rPr>
          <w:rFonts w:ascii="Helvetica" w:hAnsi="Helvetica" w:cs="Arial"/>
          <w:i/>
          <w:iCs/>
          <w:szCs w:val="24"/>
        </w:rPr>
        <w:t>I-2.1, R-2.1</w:t>
      </w:r>
      <w:r w:rsidRPr="00E6472E">
        <w:rPr>
          <w:rFonts w:ascii="Helvetica" w:hAnsi="Helvetica" w:cs="Arial"/>
          <w:szCs w:val="24"/>
        </w:rPr>
        <w:t xml:space="preserve">; and ambulatory care facilities, where a pair of opposite-swinging doors are installed across a corridor in accordance with Section 909.5.3.1, the doors shall </w:t>
      </w:r>
      <w:r w:rsidRPr="00E6472E">
        <w:rPr>
          <w:rFonts w:ascii="Helvetica" w:hAnsi="Helvetica" w:cs="Arial"/>
          <w:strike/>
          <w:szCs w:val="24"/>
        </w:rPr>
        <w:t>not be required to</w:t>
      </w:r>
      <w:r w:rsidRPr="00E6472E">
        <w:rPr>
          <w:rFonts w:ascii="Helvetica" w:hAnsi="Helvetica" w:cs="Arial"/>
          <w:szCs w:val="24"/>
        </w:rPr>
        <w:t xml:space="preserve"> be protected in accordance with Section 716. The doors </w:t>
      </w:r>
      <w:r w:rsidRPr="00E6472E">
        <w:rPr>
          <w:rFonts w:ascii="Helvetica" w:hAnsi="Helvetica" w:cs="Arial"/>
          <w:strike/>
          <w:szCs w:val="24"/>
        </w:rPr>
        <w:t>shall</w:t>
      </w:r>
      <w:r w:rsidRPr="00E6472E">
        <w:rPr>
          <w:rFonts w:ascii="Helvetica" w:hAnsi="Helvetica" w:cs="Arial"/>
          <w:szCs w:val="24"/>
        </w:rPr>
        <w:t xml:space="preserve"> </w:t>
      </w:r>
      <w:r w:rsidRPr="00E6472E">
        <w:rPr>
          <w:rFonts w:ascii="Helvetica" w:hAnsi="Helvetica" w:cs="Arial"/>
          <w:strike/>
          <w:szCs w:val="24"/>
        </w:rPr>
        <w:t>be close-fitting within operational tolerances and</w:t>
      </w:r>
      <w:r w:rsidRPr="00E6472E">
        <w:rPr>
          <w:rFonts w:ascii="Helvetica" w:hAnsi="Helvetica" w:cs="Arial"/>
          <w:szCs w:val="24"/>
        </w:rPr>
        <w:t xml:space="preserve"> shall not have a center mullion</w:t>
      </w:r>
      <w:r w:rsidRPr="00E6472E">
        <w:rPr>
          <w:rFonts w:ascii="Helvetica" w:hAnsi="Helvetica" w:cs="Arial"/>
          <w:i/>
          <w:szCs w:val="24"/>
          <w:u w:val="single"/>
        </w:rPr>
        <w:t>.</w:t>
      </w:r>
      <w:r w:rsidRPr="00E6472E">
        <w:rPr>
          <w:rFonts w:ascii="Helvetica" w:hAnsi="Helvetica" w:cs="Arial"/>
          <w:szCs w:val="24"/>
        </w:rPr>
        <w:t xml:space="preserve"> </w:t>
      </w:r>
      <w:r w:rsidRPr="00E6472E">
        <w:rPr>
          <w:rFonts w:ascii="Helvetica" w:hAnsi="Helvetica" w:cs="Arial"/>
          <w:strike/>
          <w:szCs w:val="24"/>
        </w:rPr>
        <w:t>or undercuts in excess of 3/4 inch (19.1 mm), louvers or grilles. The doors shall have head and jamb stops and astragals or rabbets at meeting edges and, where permitted by the door manufacturer’s listing, positive-latching devices are not required.</w:t>
      </w:r>
      <w:r w:rsidRPr="00E6472E">
        <w:rPr>
          <w:rFonts w:ascii="Helvetica" w:hAnsi="Helvetica" w:cs="Arial"/>
          <w:szCs w:val="24"/>
        </w:rPr>
        <w:t xml:space="preserve"> </w:t>
      </w:r>
      <w:r w:rsidRPr="00E6472E">
        <w:rPr>
          <w:rFonts w:ascii="Helvetica" w:hAnsi="Helvetica" w:cs="Arial"/>
          <w:i/>
          <w:iCs/>
          <w:szCs w:val="24"/>
        </w:rPr>
        <w:t>Positive-latching devices are required. Doors</w:t>
      </w:r>
      <w:r w:rsidRPr="00E6472E">
        <w:rPr>
          <w:rFonts w:ascii="Helvetica" w:hAnsi="Helvetica" w:cs="Arial"/>
          <w:szCs w:val="24"/>
        </w:rPr>
        <w:t xml:space="preserve"> </w:t>
      </w:r>
      <w:r w:rsidRPr="00E6472E">
        <w:rPr>
          <w:rFonts w:ascii="Helvetica" w:hAnsi="Helvetica" w:cs="Arial"/>
          <w:i/>
          <w:iCs/>
          <w:szCs w:val="24"/>
        </w:rPr>
        <w:t>installed across corridors shall comply with Section</w:t>
      </w:r>
      <w:r w:rsidRPr="00E6472E">
        <w:rPr>
          <w:rFonts w:ascii="Helvetica" w:hAnsi="Helvetica" w:cs="Arial"/>
          <w:szCs w:val="24"/>
        </w:rPr>
        <w:t xml:space="preserve"> </w:t>
      </w:r>
      <w:r w:rsidRPr="00E6472E">
        <w:rPr>
          <w:rFonts w:ascii="Helvetica" w:hAnsi="Helvetica" w:cs="Arial"/>
          <w:i/>
          <w:iCs/>
          <w:szCs w:val="24"/>
        </w:rPr>
        <w:t>1010.1.1.</w:t>
      </w:r>
    </w:p>
    <w:p w:rsidR="00B91238" w:rsidRPr="00E6472E" w:rsidRDefault="00B91238" w:rsidP="0021508C">
      <w:pPr>
        <w:autoSpaceDE w:val="0"/>
        <w:autoSpaceDN w:val="0"/>
        <w:adjustRightInd w:val="0"/>
        <w:ind w:left="2520"/>
        <w:rPr>
          <w:rFonts w:cs="Arial"/>
          <w:i/>
          <w:iCs/>
          <w:szCs w:val="24"/>
        </w:rPr>
      </w:pPr>
    </w:p>
    <w:p w:rsidR="00B91238" w:rsidRPr="00E6472E" w:rsidRDefault="00B91238" w:rsidP="00521C90">
      <w:pPr>
        <w:numPr>
          <w:ilvl w:val="0"/>
          <w:numId w:val="28"/>
        </w:numPr>
        <w:autoSpaceDE w:val="0"/>
        <w:autoSpaceDN w:val="0"/>
        <w:adjustRightInd w:val="0"/>
        <w:ind w:left="1800"/>
        <w:rPr>
          <w:rFonts w:cs="Arial"/>
          <w:i/>
          <w:iCs/>
          <w:szCs w:val="24"/>
        </w:rPr>
      </w:pPr>
      <w:r w:rsidRPr="00E6472E">
        <w:rPr>
          <w:rFonts w:cs="Arial"/>
          <w:szCs w:val="24"/>
        </w:rPr>
        <w:t>In Group I-2</w:t>
      </w:r>
      <w:r w:rsidRPr="00E6472E">
        <w:rPr>
          <w:rFonts w:cs="Arial"/>
          <w:i/>
          <w:iCs/>
          <w:szCs w:val="24"/>
        </w:rPr>
        <w:t xml:space="preserve">, I-2.1, </w:t>
      </w:r>
      <w:r w:rsidRPr="00E6472E">
        <w:rPr>
          <w:rFonts w:cs="Arial"/>
          <w:i/>
          <w:iCs/>
          <w:szCs w:val="24"/>
          <w:u w:val="single"/>
        </w:rPr>
        <w:t>R-2.1</w:t>
      </w:r>
      <w:r w:rsidRPr="00E6472E">
        <w:rPr>
          <w:rFonts w:cs="Arial"/>
          <w:i/>
          <w:iCs/>
          <w:szCs w:val="24"/>
        </w:rPr>
        <w:t xml:space="preserve"> </w:t>
      </w:r>
      <w:r w:rsidRPr="00E6472E">
        <w:rPr>
          <w:rFonts w:cs="Arial"/>
          <w:szCs w:val="24"/>
        </w:rPr>
        <w:t>and ambulatory care facilities, where such doors are special-purpose horizontal sliding, accordion or folding door assemblies installed in accordance with Section 1010.1.4.3 and are automatic closing by smoke detection in accordance with Section 716.</w:t>
      </w:r>
      <w:r w:rsidR="00873B32" w:rsidRPr="00E6472E">
        <w:rPr>
          <w:rFonts w:cs="Arial"/>
          <w:szCs w:val="24"/>
        </w:rPr>
        <w:t>2.6.</w:t>
      </w:r>
      <w:r w:rsidR="00873B32" w:rsidRPr="00E6472E">
        <w:rPr>
          <w:rFonts w:cs="Arial"/>
          <w:strike/>
          <w:szCs w:val="24"/>
        </w:rPr>
        <w:t>5</w:t>
      </w:r>
      <w:r w:rsidR="00873B32" w:rsidRPr="00E6472E">
        <w:rPr>
          <w:rFonts w:cs="Arial"/>
          <w:i/>
          <w:szCs w:val="24"/>
          <w:u w:val="single"/>
        </w:rPr>
        <w:t>6</w:t>
      </w:r>
      <w:r w:rsidRPr="00E6472E">
        <w:rPr>
          <w:rFonts w:cs="Arial"/>
          <w:i/>
          <w:szCs w:val="24"/>
          <w:u w:val="single"/>
        </w:rPr>
        <w:t>, they shall be protected in accordance with Section 716</w:t>
      </w:r>
      <w:r w:rsidRPr="00E6472E">
        <w:rPr>
          <w:rFonts w:cs="Arial"/>
          <w:i/>
          <w:iCs/>
          <w:szCs w:val="24"/>
        </w:rPr>
        <w:t xml:space="preserve">. </w:t>
      </w:r>
      <w:r w:rsidRPr="00E6472E">
        <w:rPr>
          <w:rFonts w:cs="Arial"/>
          <w:i/>
          <w:iCs/>
          <w:strike/>
          <w:szCs w:val="24"/>
        </w:rPr>
        <w:t>The doors shall be close fitting within operational tolerances and shall not have undercuts in excess of 3/4-inch (19.1 mm), louvers or grilles. Where permitted by the manufacturer’s listing, positive-latching devices are not required.</w:t>
      </w:r>
      <w:r w:rsidRPr="00E6472E">
        <w:rPr>
          <w:rFonts w:cs="Arial"/>
          <w:i/>
          <w:iCs/>
          <w:szCs w:val="24"/>
        </w:rPr>
        <w:t xml:space="preserve"> Doors installed across corridors shall comply with Section 1010.1.1.</w:t>
      </w:r>
    </w:p>
    <w:p w:rsidR="00625046" w:rsidRPr="00E6472E" w:rsidRDefault="00625046" w:rsidP="00852E20">
      <w:pPr>
        <w:autoSpaceDE w:val="0"/>
        <w:autoSpaceDN w:val="0"/>
        <w:adjustRightInd w:val="0"/>
        <w:ind w:left="1440"/>
        <w:rPr>
          <w:rFonts w:cs="Arial"/>
          <w:i/>
          <w:iCs/>
          <w:szCs w:val="24"/>
        </w:rPr>
      </w:pPr>
    </w:p>
    <w:p w:rsidR="00625046" w:rsidRPr="00E6472E" w:rsidRDefault="00625046" w:rsidP="00852E20">
      <w:pPr>
        <w:autoSpaceDE w:val="0"/>
        <w:autoSpaceDN w:val="0"/>
        <w:adjustRightInd w:val="0"/>
        <w:ind w:left="1440"/>
        <w:rPr>
          <w:rFonts w:cs="Arial"/>
          <w:iCs/>
          <w:szCs w:val="24"/>
        </w:rPr>
      </w:pPr>
      <w:r w:rsidRPr="00E6472E">
        <w:rPr>
          <w:rFonts w:cs="Arial"/>
          <w:iCs/>
          <w:szCs w:val="24"/>
        </w:rPr>
        <w:t>(exceptions 5, 6, and 7 remain unchanged)</w:t>
      </w:r>
    </w:p>
    <w:p w:rsidR="00625046" w:rsidRPr="00E6472E" w:rsidRDefault="00625046" w:rsidP="00852E20">
      <w:pPr>
        <w:autoSpaceDE w:val="0"/>
        <w:autoSpaceDN w:val="0"/>
        <w:adjustRightInd w:val="0"/>
        <w:ind w:left="1440"/>
        <w:rPr>
          <w:rFonts w:cs="Arial"/>
          <w:i/>
          <w:iCs/>
          <w:szCs w:val="24"/>
        </w:rPr>
      </w:pPr>
    </w:p>
    <w:p w:rsidR="00B91238" w:rsidRPr="00E6472E" w:rsidRDefault="00B91238" w:rsidP="00852E20">
      <w:pPr>
        <w:ind w:left="720"/>
        <w:contextualSpacing/>
        <w:rPr>
          <w:rFonts w:cs="Arial"/>
          <w:b/>
          <w:szCs w:val="24"/>
        </w:rPr>
      </w:pPr>
    </w:p>
    <w:p w:rsidR="00B91238" w:rsidRPr="00E6472E" w:rsidRDefault="00B91238" w:rsidP="00852E20">
      <w:pPr>
        <w:ind w:left="720"/>
        <w:contextualSpacing/>
        <w:rPr>
          <w:rFonts w:cs="Arial"/>
          <w:b/>
          <w:szCs w:val="24"/>
        </w:rPr>
      </w:pPr>
      <w:r w:rsidRPr="00E6472E">
        <w:rPr>
          <w:rFonts w:cs="Arial"/>
          <w:b/>
          <w:szCs w:val="24"/>
        </w:rPr>
        <w:t>[Office of Statewide Health Planning Department (OSHPD) 2019 INTERVENING PROPOSALS]</w:t>
      </w:r>
    </w:p>
    <w:p w:rsidR="00B91238" w:rsidRPr="00E6472E" w:rsidRDefault="00B91238" w:rsidP="00852E20">
      <w:pPr>
        <w:ind w:firstLine="720"/>
        <w:contextualSpacing/>
        <w:rPr>
          <w:rFonts w:cs="Arial"/>
          <w:b/>
          <w:szCs w:val="24"/>
        </w:rPr>
      </w:pPr>
      <w:r w:rsidRPr="00E6472E">
        <w:rPr>
          <w:rFonts w:cs="Arial"/>
          <w:b/>
          <w:szCs w:val="24"/>
        </w:rPr>
        <w:t>[Related Sections in Part 2, California Building Code]</w:t>
      </w:r>
    </w:p>
    <w:p w:rsidR="00B91238" w:rsidRPr="00E6472E" w:rsidRDefault="00B912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EB01FD" w:rsidRPr="00E6472E" w:rsidRDefault="00EB01FD" w:rsidP="00852E20">
      <w:pPr>
        <w:ind w:left="720"/>
        <w:rPr>
          <w:rFonts w:cs="Arial"/>
          <w:szCs w:val="24"/>
        </w:rPr>
      </w:pPr>
    </w:p>
    <w:p w:rsidR="00663862" w:rsidRPr="00E6472E" w:rsidRDefault="00663862" w:rsidP="00852E20">
      <w:pPr>
        <w:jc w:val="center"/>
        <w:rPr>
          <w:b/>
          <w:snapToGrid/>
        </w:rPr>
      </w:pPr>
      <w:r w:rsidRPr="00E6472E">
        <w:rPr>
          <w:b/>
          <w:snapToGrid/>
        </w:rPr>
        <w:t>SECTION 911</w:t>
      </w:r>
    </w:p>
    <w:p w:rsidR="00663862" w:rsidRPr="00E6472E" w:rsidRDefault="00663862" w:rsidP="00852E20">
      <w:pPr>
        <w:jc w:val="center"/>
        <w:rPr>
          <w:rFonts w:cs="Arial"/>
          <w:b/>
          <w:bCs/>
          <w:snapToGrid/>
          <w:szCs w:val="24"/>
        </w:rPr>
      </w:pPr>
      <w:r w:rsidRPr="00E6472E">
        <w:rPr>
          <w:rFonts w:cs="Arial"/>
          <w:b/>
          <w:bCs/>
          <w:snapToGrid/>
          <w:szCs w:val="24"/>
        </w:rPr>
        <w:t>FIRE COMMAND CENTER</w:t>
      </w:r>
    </w:p>
    <w:p w:rsidR="00663862" w:rsidRPr="00E6472E" w:rsidRDefault="00663862" w:rsidP="00852E20">
      <w:pPr>
        <w:rPr>
          <w:rFonts w:cs="Arial"/>
        </w:rPr>
      </w:pPr>
    </w:p>
    <w:p w:rsidR="002767A2" w:rsidRPr="00E6472E" w:rsidRDefault="002767A2" w:rsidP="00852E20">
      <w:pPr>
        <w:pStyle w:val="Heading1"/>
      </w:pPr>
      <w:r w:rsidRPr="00E6472E">
        <w:t>Item: [SFM 01/19-9-25]</w:t>
      </w:r>
    </w:p>
    <w:p w:rsidR="002767A2" w:rsidRPr="00E6472E" w:rsidRDefault="002767A2" w:rsidP="00852E20">
      <w:pPr>
        <w:rPr>
          <w:rFonts w:cs="Arial"/>
        </w:rPr>
      </w:pPr>
      <w:r w:rsidRPr="00E6472E">
        <w:rPr>
          <w:rFonts w:cs="Arial"/>
          <w:b/>
        </w:rPr>
        <w:t>Chapter:</w:t>
      </w:r>
      <w:r w:rsidRPr="00E6472E">
        <w:rPr>
          <w:rFonts w:cs="Arial"/>
        </w:rPr>
        <w:t xml:space="preserve"> [9, FIRE PROTECTION AND LIFE SAFETY SYSTEMS]</w:t>
      </w:r>
    </w:p>
    <w:p w:rsidR="002767A2" w:rsidRPr="00E6472E" w:rsidRDefault="002767A2" w:rsidP="00852E20">
      <w:pPr>
        <w:rPr>
          <w:rFonts w:cs="Arial"/>
        </w:rPr>
      </w:pPr>
      <w:r w:rsidRPr="00E6472E">
        <w:rPr>
          <w:rFonts w:cs="Arial"/>
          <w:b/>
        </w:rPr>
        <w:t>Section:</w:t>
      </w:r>
      <w:r w:rsidRPr="00E6472E">
        <w:rPr>
          <w:rFonts w:cs="Arial"/>
        </w:rPr>
        <w:t xml:space="preserve"> [911, FIRE COMMAND CENTER]</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rPr>
      </w:pPr>
    </w:p>
    <w:p w:rsidR="00663862" w:rsidRPr="00E6472E" w:rsidRDefault="002767A2" w:rsidP="00852E20">
      <w:pPr>
        <w:pStyle w:val="Heading2"/>
        <w:rPr>
          <w:bCs/>
          <w:szCs w:val="24"/>
        </w:rPr>
      </w:pPr>
      <w:r w:rsidRPr="00E6472E">
        <w:t>[</w:t>
      </w:r>
      <w:r w:rsidR="00663862" w:rsidRPr="00E6472E">
        <w:t>Section: 911.1.2</w:t>
      </w:r>
      <w:r w:rsidRPr="00E6472E">
        <w:t>]</w:t>
      </w:r>
    </w:p>
    <w:p w:rsidR="00CE3739" w:rsidRPr="00E6472E" w:rsidRDefault="00CE3739" w:rsidP="00852E20">
      <w:pPr>
        <w:autoSpaceDE w:val="0"/>
        <w:autoSpaceDN w:val="0"/>
        <w:adjustRightInd w:val="0"/>
        <w:contextualSpacing/>
        <w:rPr>
          <w:rFonts w:cs="Arial"/>
          <w:bCs/>
          <w:szCs w:val="24"/>
        </w:rPr>
      </w:pPr>
    </w:p>
    <w:p w:rsidR="00CE3739" w:rsidRPr="00E6472E" w:rsidRDefault="00CE3739" w:rsidP="00852E20">
      <w:pPr>
        <w:widowControl/>
        <w:autoSpaceDE w:val="0"/>
        <w:autoSpaceDN w:val="0"/>
        <w:adjustRightInd w:val="0"/>
        <w:rPr>
          <w:rFonts w:cs="Arial"/>
          <w:snapToGrid/>
          <w:szCs w:val="24"/>
        </w:rPr>
      </w:pPr>
      <w:r w:rsidRPr="00E6472E">
        <w:rPr>
          <w:rFonts w:cs="Arial"/>
          <w:b/>
          <w:bCs/>
          <w:snapToGrid/>
          <w:szCs w:val="24"/>
        </w:rPr>
        <w:t xml:space="preserve">911.1.2 Separation. </w:t>
      </w:r>
      <w:r w:rsidRPr="00E6472E">
        <w:rPr>
          <w:rFonts w:cs="Arial"/>
          <w:snapToGrid/>
          <w:szCs w:val="24"/>
        </w:rPr>
        <w:t xml:space="preserve">The fire command center shall be separated from the remainder of the building by not less than a </w:t>
      </w:r>
      <w:r w:rsidRPr="00E6472E">
        <w:rPr>
          <w:rFonts w:cs="Arial"/>
          <w:strike/>
          <w:snapToGrid/>
          <w:szCs w:val="24"/>
        </w:rPr>
        <w:t>1</w:t>
      </w:r>
      <w:r w:rsidRPr="00E6472E">
        <w:rPr>
          <w:rFonts w:cs="Arial"/>
          <w:i/>
          <w:snapToGrid/>
          <w:szCs w:val="24"/>
          <w:u w:val="single"/>
        </w:rPr>
        <w:t>2</w:t>
      </w:r>
      <w:r w:rsidRPr="00E6472E">
        <w:rPr>
          <w:rFonts w:cs="Arial"/>
          <w:snapToGrid/>
          <w:szCs w:val="24"/>
        </w:rPr>
        <w:t>-hour fire barrier constructed in accordance with</w:t>
      </w:r>
    </w:p>
    <w:p w:rsidR="00CE3739" w:rsidRPr="00E6472E" w:rsidRDefault="00CE3739" w:rsidP="00852E20">
      <w:pPr>
        <w:widowControl/>
        <w:autoSpaceDE w:val="0"/>
        <w:autoSpaceDN w:val="0"/>
        <w:adjustRightInd w:val="0"/>
        <w:rPr>
          <w:rFonts w:cs="Arial"/>
          <w:snapToGrid/>
          <w:szCs w:val="24"/>
        </w:rPr>
      </w:pPr>
      <w:r w:rsidRPr="00E6472E">
        <w:rPr>
          <w:rFonts w:cs="Arial"/>
          <w:snapToGrid/>
          <w:szCs w:val="24"/>
        </w:rPr>
        <w:t>Section 707 or horizontal assembly constructed in accordance with Section 711, or both.</w:t>
      </w:r>
    </w:p>
    <w:p w:rsidR="001F202E" w:rsidRPr="00E6472E" w:rsidRDefault="001F202E" w:rsidP="00852E20">
      <w:pPr>
        <w:widowControl/>
        <w:autoSpaceDE w:val="0"/>
        <w:autoSpaceDN w:val="0"/>
        <w:adjustRightInd w:val="0"/>
        <w:rPr>
          <w:rFonts w:cs="Arial"/>
          <w:snapToGrid/>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widowControl/>
        <w:autoSpaceDE w:val="0"/>
        <w:autoSpaceDN w:val="0"/>
        <w:adjustRightInd w:val="0"/>
        <w:rPr>
          <w:rFonts w:cs="Arial"/>
          <w:snapToGrid/>
          <w:szCs w:val="24"/>
        </w:rPr>
      </w:pPr>
    </w:p>
    <w:p w:rsidR="00DF1744" w:rsidRPr="00E6472E" w:rsidRDefault="00DF1744" w:rsidP="00852E20">
      <w:pPr>
        <w:jc w:val="center"/>
        <w:rPr>
          <w:b/>
          <w:snapToGrid/>
        </w:rPr>
      </w:pPr>
    </w:p>
    <w:p w:rsidR="003A4E16" w:rsidRPr="00E6472E" w:rsidRDefault="003A4E16" w:rsidP="00852E20">
      <w:pPr>
        <w:jc w:val="center"/>
        <w:rPr>
          <w:b/>
          <w:snapToGrid/>
          <w:szCs w:val="24"/>
        </w:rPr>
      </w:pPr>
      <w:r w:rsidRPr="00E6472E">
        <w:rPr>
          <w:b/>
          <w:snapToGrid/>
          <w:szCs w:val="24"/>
        </w:rPr>
        <w:t>CHAPTER 10</w:t>
      </w:r>
    </w:p>
    <w:p w:rsidR="003A4E16" w:rsidRPr="00E6472E" w:rsidRDefault="003A4E16" w:rsidP="00852E20">
      <w:pPr>
        <w:jc w:val="center"/>
        <w:rPr>
          <w:b/>
          <w:snapToGrid/>
        </w:rPr>
      </w:pPr>
      <w:r w:rsidRPr="00E6472E">
        <w:rPr>
          <w:b/>
          <w:snapToGrid/>
        </w:rPr>
        <w:t>MEANS OF EGRESS</w:t>
      </w:r>
    </w:p>
    <w:p w:rsidR="003A4E16" w:rsidRPr="00E6472E" w:rsidRDefault="003A4E16" w:rsidP="00852E20">
      <w:pPr>
        <w:jc w:val="center"/>
        <w:rPr>
          <w:b/>
          <w:snapToGrid/>
        </w:rPr>
      </w:pPr>
    </w:p>
    <w:p w:rsidR="003A4E16" w:rsidRPr="00E6472E" w:rsidRDefault="003A4E16" w:rsidP="00852E20">
      <w:pPr>
        <w:jc w:val="center"/>
        <w:rPr>
          <w:b/>
          <w:snapToGrid/>
        </w:rPr>
      </w:pPr>
      <w:r w:rsidRPr="00E6472E">
        <w:rPr>
          <w:b/>
          <w:snapToGrid/>
        </w:rPr>
        <w:t>SECTION 1004</w:t>
      </w:r>
    </w:p>
    <w:p w:rsidR="003A4E16" w:rsidRPr="00E6472E" w:rsidRDefault="003A4E16" w:rsidP="00852E20">
      <w:pPr>
        <w:jc w:val="center"/>
        <w:rPr>
          <w:b/>
          <w:bCs/>
          <w:snapToGrid/>
          <w:szCs w:val="24"/>
        </w:rPr>
      </w:pPr>
      <w:r w:rsidRPr="00E6472E">
        <w:rPr>
          <w:b/>
          <w:bCs/>
          <w:snapToGrid/>
          <w:szCs w:val="24"/>
        </w:rPr>
        <w:t>OCCUPANT LOAD</w:t>
      </w:r>
    </w:p>
    <w:p w:rsidR="003A4E16" w:rsidRPr="00E6472E" w:rsidRDefault="003A4E16" w:rsidP="00852E20">
      <w:pPr>
        <w:rPr>
          <w:rFonts w:cs="Arial"/>
        </w:rPr>
      </w:pPr>
    </w:p>
    <w:p w:rsidR="002767A2" w:rsidRPr="00E6472E" w:rsidRDefault="002767A2" w:rsidP="00852E20">
      <w:pPr>
        <w:pStyle w:val="Heading1"/>
      </w:pPr>
      <w:r w:rsidRPr="00E6472E">
        <w:t>Item: [SFM 01/19-10-1]</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lastRenderedPageBreak/>
        <w:t>Section:</w:t>
      </w:r>
      <w:r w:rsidRPr="00E6472E">
        <w:rPr>
          <w:rFonts w:cs="Arial"/>
        </w:rPr>
        <w:t xml:space="preserve"> [1004, OCCUPANT LOAD]</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rPr>
      </w:pPr>
    </w:p>
    <w:p w:rsidR="003A4E16" w:rsidRPr="00E6472E" w:rsidRDefault="002767A2" w:rsidP="00852E20">
      <w:pPr>
        <w:pStyle w:val="Heading2"/>
        <w:rPr>
          <w:bCs/>
          <w:szCs w:val="24"/>
        </w:rPr>
      </w:pPr>
      <w:r w:rsidRPr="00E6472E">
        <w:t>[</w:t>
      </w:r>
      <w:r w:rsidR="00212562" w:rsidRPr="00E6472E">
        <w:t>Section</w:t>
      </w:r>
      <w:r w:rsidR="003A4E16" w:rsidRPr="00E6472E">
        <w:t>:</w:t>
      </w:r>
      <w:r w:rsidR="00212562" w:rsidRPr="00E6472E">
        <w:t xml:space="preserve"> 1004.5</w:t>
      </w:r>
      <w:r w:rsidRPr="00E6472E">
        <w:t>]</w:t>
      </w:r>
    </w:p>
    <w:p w:rsidR="003A4E16" w:rsidRPr="00E6472E" w:rsidRDefault="003A4E16" w:rsidP="00852E20">
      <w:pPr>
        <w:contextualSpacing/>
        <w:rPr>
          <w:rFonts w:cs="Arial"/>
          <w:b/>
          <w:snapToGrid/>
        </w:rPr>
      </w:pPr>
    </w:p>
    <w:p w:rsidR="003A4E16" w:rsidRPr="00E6472E" w:rsidRDefault="002767A2" w:rsidP="00852E20">
      <w:pPr>
        <w:widowControl/>
        <w:spacing w:after="160"/>
        <w:contextualSpacing/>
        <w:rPr>
          <w:rFonts w:cs="Arial"/>
          <w:b/>
          <w:szCs w:val="24"/>
        </w:rPr>
      </w:pPr>
      <w:r w:rsidRPr="00E6472E">
        <w:rPr>
          <w:rFonts w:cs="Arial"/>
          <w:b/>
          <w:szCs w:val="24"/>
        </w:rPr>
        <w:t>[WITHDRAWN]</w:t>
      </w:r>
    </w:p>
    <w:p w:rsidR="003A4E16" w:rsidRPr="00E6472E" w:rsidRDefault="003A4E16" w:rsidP="00852E20">
      <w:pPr>
        <w:rPr>
          <w:rFonts w:cs="Arial"/>
          <w:b/>
        </w:rPr>
      </w:pPr>
    </w:p>
    <w:p w:rsidR="002767A2" w:rsidRPr="00E6472E" w:rsidRDefault="002767A2" w:rsidP="00852E20">
      <w:pPr>
        <w:pStyle w:val="Heading1"/>
      </w:pPr>
      <w:r w:rsidRPr="00E6472E">
        <w:t>Item: [SFM 01/19-10-2]</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[1004, OCCUPANT LOAD]</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b/>
        </w:rPr>
      </w:pPr>
    </w:p>
    <w:p w:rsidR="00212562" w:rsidRPr="00E6472E" w:rsidRDefault="002767A2" w:rsidP="00852E20">
      <w:pPr>
        <w:pStyle w:val="Heading2"/>
        <w:rPr>
          <w:bCs/>
          <w:szCs w:val="24"/>
        </w:rPr>
      </w:pPr>
      <w:r w:rsidRPr="00E6472E">
        <w:t>[</w:t>
      </w:r>
      <w:r w:rsidR="00212562" w:rsidRPr="00E6472E">
        <w:t>Section: TABLE 1004.5</w:t>
      </w:r>
      <w:r w:rsidRPr="00E6472E">
        <w:t>]</w:t>
      </w:r>
    </w:p>
    <w:p w:rsidR="00212562" w:rsidRPr="00E6472E" w:rsidRDefault="00212562" w:rsidP="00852E20">
      <w:pPr>
        <w:rPr>
          <w:rFonts w:cs="Arial"/>
          <w:b/>
        </w:rPr>
      </w:pPr>
    </w:p>
    <w:p w:rsidR="003A4E16" w:rsidRPr="00E6472E" w:rsidRDefault="003A4E16" w:rsidP="00852E20">
      <w:pPr>
        <w:autoSpaceDE w:val="0"/>
        <w:autoSpaceDN w:val="0"/>
        <w:adjustRightInd w:val="0"/>
        <w:jc w:val="center"/>
        <w:rPr>
          <w:rFonts w:cs="Arial"/>
          <w:b/>
          <w:bCs/>
          <w:szCs w:val="24"/>
        </w:rPr>
      </w:pPr>
      <w:r w:rsidRPr="00E6472E">
        <w:rPr>
          <w:rFonts w:cs="Arial"/>
          <w:b/>
          <w:bCs/>
          <w:szCs w:val="24"/>
        </w:rPr>
        <w:t>TABLE 1004.5</w:t>
      </w:r>
    </w:p>
    <w:p w:rsidR="003A4E16" w:rsidRPr="00E6472E" w:rsidRDefault="003A4E16" w:rsidP="00852E20">
      <w:pPr>
        <w:jc w:val="center"/>
        <w:rPr>
          <w:rFonts w:cs="Arial"/>
          <w:b/>
          <w:bCs/>
          <w:szCs w:val="24"/>
        </w:rPr>
      </w:pPr>
      <w:r w:rsidRPr="00E6472E">
        <w:rPr>
          <w:rFonts w:cs="Arial"/>
          <w:b/>
          <w:bCs/>
          <w:szCs w:val="24"/>
        </w:rPr>
        <w:t>MAXIMUM FLOOR AREA ALLOWANCES PER OCCUPANT</w:t>
      </w:r>
    </w:p>
    <w:p w:rsidR="00D727B2" w:rsidRPr="00E6472E" w:rsidRDefault="005A3A18" w:rsidP="00852E20">
      <w:pPr>
        <w:jc w:val="center"/>
        <w:rPr>
          <w:rFonts w:cs="Arial"/>
          <w:b/>
          <w:szCs w:val="24"/>
        </w:rPr>
      </w:pPr>
      <w:r w:rsidRPr="00E6472E">
        <w:rPr>
          <w:rFonts w:cs="Arial"/>
          <w:b/>
          <w:noProof/>
          <w:snapToGrid/>
          <w:szCs w:val="24"/>
        </w:rPr>
        <w:drawing>
          <wp:inline distT="0" distB="0" distL="0" distR="0">
            <wp:extent cx="5984313" cy="985652"/>
            <wp:effectExtent l="0" t="0" r="0" b="5080"/>
            <wp:docPr id="20" name="Picture 20" descr="Maximum Floor Area Allowances Per Occupant&#10;&#10;The State Fire Marshal’s I-3 occupancy work group is proposing 3 additional exceptions to section 1004.5, areas without fixed seating.  The functions of institutional occupancies are not a one size fit all approach for an understanding of fire and life safety. The exceptions proposed point to applicable sections in Chapter 12 for unique institutional conditions that warrant different occupant load factors.&#10;&#10;In many cases of the numbers are minimums, i.e. a safety cell must be at least 64 sf min and will end up about 70 sf, which does not mean there are two occupants. Holding cells for example need to be a minimum of 40 sf at 10 sf per inmate minimum, but in reality, it is the bench that defines the occupant load (18” min per inmate). If it is an ADA holding cell, we would add 1 occupant for the wheelchair spot.&#10;&#10;There are other minimum areas for offices, exam rooms, etc. but those are nuanced because only one needs to meet those minimum sizes. Additional rooms might be provided which are under the minimums. &#10;&#10;The State Fire Marshal is proposing to adopt the sections 1227, 1230 and 1231, for construction and plan review compliance, even though the Board of Community Corrections will also enforce the regulations. This will allow designers to observe the requirements in the early phases of review and design. This will lead to less change orders when a space is found to not meet the requirements of another State agency. The adoption of these sections is within the authority of the State Fire Marshal’s office as they pertain to fire and life safety of the building housing inmates of various degree in asylums, jails, prisons or institutions per Health and Safety Code 13143.&#10;&#10;A footnote pointer to the new proposed Table 408.3.13 to be added to Table 1004.5. Table 408.13 is proposed to clarify the occupancy load factor to be used during the 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4.5.JPG"/>
                    <pic:cNvPicPr/>
                  </pic:nvPicPr>
                  <pic:blipFill>
                    <a:blip r:embed="rId24">
                      <a:extLst>
                        <a:ext uri="{28A0092B-C50C-407E-A947-70E740481C1C}">
                          <a14:useLocalDpi xmlns:a14="http://schemas.microsoft.com/office/drawing/2010/main" val="0"/>
                        </a:ext>
                      </a:extLst>
                    </a:blip>
                    <a:stretch>
                      <a:fillRect/>
                    </a:stretch>
                  </pic:blipFill>
                  <pic:spPr>
                    <a:xfrm>
                      <a:off x="0" y="0"/>
                      <a:ext cx="6202385" cy="1021570"/>
                    </a:xfrm>
                    <a:prstGeom prst="rect">
                      <a:avLst/>
                    </a:prstGeom>
                  </pic:spPr>
                </pic:pic>
              </a:graphicData>
            </a:graphic>
          </wp:inline>
        </w:drawing>
      </w:r>
    </w:p>
    <w:p w:rsidR="005A3A18" w:rsidRPr="00E6472E" w:rsidRDefault="005A3A18" w:rsidP="00852E20">
      <w:pPr>
        <w:autoSpaceDE w:val="0"/>
        <w:autoSpaceDN w:val="0"/>
        <w:adjustRightInd w:val="0"/>
        <w:contextualSpacing/>
        <w:rPr>
          <w:rFonts w:cs="Arial"/>
          <w:szCs w:val="24"/>
        </w:rPr>
      </w:pPr>
    </w:p>
    <w:p w:rsidR="003A4E16" w:rsidRPr="00E6472E" w:rsidRDefault="003A4E16" w:rsidP="00852E20">
      <w:pPr>
        <w:autoSpaceDE w:val="0"/>
        <w:autoSpaceDN w:val="0"/>
        <w:adjustRightInd w:val="0"/>
        <w:contextualSpacing/>
        <w:rPr>
          <w:rFonts w:cs="Arial"/>
          <w:szCs w:val="24"/>
        </w:rPr>
      </w:pPr>
      <w:r w:rsidRPr="00E6472E">
        <w:rPr>
          <w:rFonts w:cs="Arial"/>
          <w:szCs w:val="24"/>
        </w:rPr>
        <w:t>For SI: 1 foot = 304.8 mm, 1 square foot = 0.0929 m2.</w:t>
      </w:r>
    </w:p>
    <w:p w:rsidR="003A4E16" w:rsidRPr="00E6472E" w:rsidRDefault="003A4E16" w:rsidP="00852E20">
      <w:pPr>
        <w:autoSpaceDE w:val="0"/>
        <w:autoSpaceDN w:val="0"/>
        <w:adjustRightInd w:val="0"/>
        <w:contextualSpacing/>
        <w:rPr>
          <w:rFonts w:cs="Arial"/>
          <w:szCs w:val="24"/>
        </w:rPr>
      </w:pPr>
      <w:r w:rsidRPr="00E6472E">
        <w:rPr>
          <w:rFonts w:cs="Arial"/>
          <w:szCs w:val="24"/>
        </w:rPr>
        <w:t>a. Floor area in square feet per occupant.</w:t>
      </w:r>
    </w:p>
    <w:p w:rsidR="003A4E16" w:rsidRPr="00E6472E" w:rsidRDefault="003A4E16" w:rsidP="00852E20">
      <w:pPr>
        <w:contextualSpacing/>
        <w:rPr>
          <w:rFonts w:cs="Arial"/>
          <w:i/>
          <w:iCs/>
          <w:szCs w:val="24"/>
        </w:rPr>
      </w:pPr>
    </w:p>
    <w:p w:rsidR="003A4E16" w:rsidRPr="00E6472E" w:rsidRDefault="003A4E16" w:rsidP="00852E20">
      <w:pPr>
        <w:contextualSpacing/>
        <w:rPr>
          <w:rFonts w:cs="Arial"/>
          <w:i/>
          <w:iCs/>
          <w:szCs w:val="24"/>
        </w:rPr>
      </w:pPr>
      <w:r w:rsidRPr="00E6472E">
        <w:rPr>
          <w:rFonts w:cs="Arial"/>
          <w:i/>
          <w:iCs/>
          <w:szCs w:val="24"/>
        </w:rPr>
        <w:t>b. See Section 453.2</w:t>
      </w:r>
    </w:p>
    <w:p w:rsidR="003A4E16" w:rsidRPr="00E6472E" w:rsidRDefault="003A4E16" w:rsidP="00852E20">
      <w:pPr>
        <w:contextualSpacing/>
        <w:rPr>
          <w:rFonts w:cs="Arial"/>
          <w:i/>
          <w:iCs/>
          <w:szCs w:val="24"/>
          <w:u w:val="single"/>
        </w:rPr>
      </w:pPr>
    </w:p>
    <w:p w:rsidR="003A4E16" w:rsidRPr="00E6472E" w:rsidRDefault="003A4E16" w:rsidP="00852E20">
      <w:pPr>
        <w:contextualSpacing/>
        <w:rPr>
          <w:rFonts w:cs="Arial"/>
          <w:i/>
          <w:iCs/>
          <w:szCs w:val="24"/>
          <w:u w:val="single"/>
        </w:rPr>
      </w:pPr>
      <w:r w:rsidRPr="00E6472E">
        <w:rPr>
          <w:rFonts w:cs="Arial"/>
          <w:i/>
          <w:iCs/>
          <w:szCs w:val="24"/>
          <w:u w:val="single"/>
        </w:rPr>
        <w:t>c. See Section 408.3.13 for I-3 Facilities</w:t>
      </w:r>
    </w:p>
    <w:p w:rsidR="003A4E16" w:rsidRPr="00E6472E" w:rsidRDefault="003A4E16" w:rsidP="00852E20">
      <w:pPr>
        <w:rPr>
          <w:rFonts w:cs="Arial"/>
          <w:b/>
          <w:szCs w:val="24"/>
        </w:rPr>
      </w:pPr>
    </w:p>
    <w:p w:rsidR="003A4E16" w:rsidRPr="00E6472E" w:rsidRDefault="003A4E16" w:rsidP="00852E20">
      <w:pPr>
        <w:ind w:firstLine="720"/>
        <w:contextualSpacing/>
        <w:rPr>
          <w:rFonts w:cs="Arial"/>
          <w:b/>
          <w:szCs w:val="24"/>
        </w:rPr>
      </w:pPr>
      <w:r w:rsidRPr="00E6472E">
        <w:rPr>
          <w:rFonts w:cs="Arial"/>
          <w:b/>
          <w:szCs w:val="24"/>
        </w:rPr>
        <w:t>[I-3 OCCUPANCY 2019 INTERVENING PROPOSALS]</w:t>
      </w:r>
    </w:p>
    <w:p w:rsidR="003A4E16" w:rsidRPr="00E6472E" w:rsidRDefault="003A4E16" w:rsidP="00852E20">
      <w:pPr>
        <w:ind w:firstLine="720"/>
        <w:contextualSpacing/>
        <w:rPr>
          <w:rFonts w:cs="Arial"/>
          <w:b/>
          <w:szCs w:val="24"/>
        </w:rPr>
      </w:pPr>
      <w:r w:rsidRPr="00E6472E">
        <w:rPr>
          <w:rFonts w:cs="Arial"/>
          <w:b/>
          <w:szCs w:val="24"/>
        </w:rPr>
        <w:t>[Related Sections in Part 2, California Building Code]:</w:t>
      </w:r>
    </w:p>
    <w:p w:rsidR="003A4E16" w:rsidRPr="00E6472E" w:rsidRDefault="003A4E16"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Pr="00E6472E" w:rsidRDefault="003A4E16" w:rsidP="00852E20">
      <w:pPr>
        <w:contextualSpacing/>
        <w:rPr>
          <w:rFonts w:cs="Arial"/>
          <w:b/>
          <w:szCs w:val="24"/>
        </w:rPr>
      </w:pPr>
    </w:p>
    <w:p w:rsidR="003A4E16" w:rsidRPr="00E6472E" w:rsidRDefault="003A4E16" w:rsidP="00852E20">
      <w:pPr>
        <w:rPr>
          <w:rFonts w:cs="Arial"/>
          <w:b/>
          <w:szCs w:val="24"/>
        </w:rPr>
      </w:pPr>
    </w:p>
    <w:p w:rsidR="00405283" w:rsidRPr="00E6472E" w:rsidRDefault="00405283" w:rsidP="00852E20">
      <w:pPr>
        <w:jc w:val="center"/>
        <w:rPr>
          <w:b/>
        </w:rPr>
      </w:pPr>
      <w:r w:rsidRPr="00E6472E">
        <w:rPr>
          <w:b/>
        </w:rPr>
        <w:t>SECTION 1010</w:t>
      </w:r>
    </w:p>
    <w:p w:rsidR="00405283" w:rsidRPr="00E6472E" w:rsidRDefault="00405283" w:rsidP="00852E20">
      <w:pPr>
        <w:jc w:val="center"/>
        <w:rPr>
          <w:rFonts w:cs="Arial"/>
          <w:b/>
          <w:bCs/>
          <w:szCs w:val="24"/>
        </w:rPr>
      </w:pPr>
      <w:r w:rsidRPr="00E6472E">
        <w:rPr>
          <w:rFonts w:cs="Arial"/>
          <w:b/>
          <w:bCs/>
          <w:szCs w:val="24"/>
        </w:rPr>
        <w:t>DOORS, GATES AND TURNSTILES</w:t>
      </w:r>
    </w:p>
    <w:p w:rsidR="00405283" w:rsidRPr="00E6472E" w:rsidRDefault="00405283" w:rsidP="00852E20">
      <w:pPr>
        <w:autoSpaceDE w:val="0"/>
        <w:autoSpaceDN w:val="0"/>
        <w:adjustRightInd w:val="0"/>
        <w:jc w:val="center"/>
        <w:rPr>
          <w:rFonts w:ascii="Helvetica-Bold" w:hAnsi="Helvetica-Bold" w:cs="Helvetica-Bold"/>
          <w:b/>
          <w:bCs/>
          <w:sz w:val="20"/>
        </w:rPr>
      </w:pPr>
    </w:p>
    <w:p w:rsidR="002767A2" w:rsidRPr="00E6472E" w:rsidRDefault="002767A2" w:rsidP="00852E20">
      <w:pPr>
        <w:pStyle w:val="Heading1"/>
      </w:pPr>
      <w:r w:rsidRPr="00E6472E">
        <w:t>Item: [SFM 01/19-10-3]</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lastRenderedPageBreak/>
        <w:t>Section:</w:t>
      </w:r>
      <w:r w:rsidRPr="00E6472E">
        <w:rPr>
          <w:rFonts w:cs="Arial"/>
        </w:rPr>
        <w:t xml:space="preserve"> [1010, DOORS, GATES AND TURNSTILES]</w:t>
      </w:r>
    </w:p>
    <w:p w:rsidR="002767A2" w:rsidRPr="00E6472E" w:rsidRDefault="002767A2" w:rsidP="00852E20">
      <w:pPr>
        <w:rPr>
          <w:rFonts w:cs="Arial"/>
          <w:b/>
        </w:rPr>
      </w:pPr>
      <w:r w:rsidRPr="00E6472E">
        <w:rPr>
          <w:rFonts w:cs="Arial"/>
          <w:b/>
        </w:rPr>
        <w:t>Express Terms:</w:t>
      </w:r>
    </w:p>
    <w:p w:rsidR="002767A2" w:rsidRPr="00E6472E" w:rsidRDefault="002767A2" w:rsidP="00852E20">
      <w:pPr>
        <w:autoSpaceDE w:val="0"/>
        <w:autoSpaceDN w:val="0"/>
        <w:adjustRightInd w:val="0"/>
        <w:jc w:val="center"/>
        <w:rPr>
          <w:rFonts w:ascii="Helvetica-Bold" w:hAnsi="Helvetica-Bold" w:cs="Helvetica-Bold"/>
          <w:b/>
          <w:bCs/>
          <w:sz w:val="20"/>
        </w:rPr>
      </w:pPr>
    </w:p>
    <w:p w:rsidR="00405283" w:rsidRPr="00E6472E" w:rsidRDefault="002767A2" w:rsidP="00852E20">
      <w:pPr>
        <w:pStyle w:val="Heading2"/>
        <w:rPr>
          <w:bCs/>
          <w:szCs w:val="24"/>
        </w:rPr>
      </w:pPr>
      <w:r w:rsidRPr="00E6472E">
        <w:t>[</w:t>
      </w:r>
      <w:r w:rsidR="00405283" w:rsidRPr="00E6472E">
        <w:t>Section: 1010.1.9.7</w:t>
      </w:r>
      <w:r w:rsidRPr="00E6472E">
        <w:t>]</w:t>
      </w:r>
    </w:p>
    <w:p w:rsidR="00405283" w:rsidRPr="00E6472E" w:rsidRDefault="00405283" w:rsidP="00852E20">
      <w:pPr>
        <w:autoSpaceDE w:val="0"/>
        <w:autoSpaceDN w:val="0"/>
        <w:adjustRightInd w:val="0"/>
        <w:jc w:val="center"/>
        <w:rPr>
          <w:rFonts w:ascii="Helvetica-Bold" w:hAnsi="Helvetica-Bold" w:cs="Helvetica-Bold"/>
          <w:b/>
          <w:bCs/>
          <w:sz w:val="20"/>
        </w:rPr>
      </w:pPr>
    </w:p>
    <w:p w:rsidR="00405283" w:rsidRPr="00E6472E" w:rsidRDefault="00405283" w:rsidP="00852E20">
      <w:pPr>
        <w:autoSpaceDE w:val="0"/>
        <w:autoSpaceDN w:val="0"/>
        <w:adjustRightInd w:val="0"/>
        <w:rPr>
          <w:rFonts w:cs="Arial"/>
          <w:iCs/>
          <w:szCs w:val="24"/>
        </w:rPr>
      </w:pPr>
      <w:r w:rsidRPr="00E6472E">
        <w:rPr>
          <w:rFonts w:cs="Arial"/>
          <w:b/>
          <w:bCs/>
          <w:szCs w:val="24"/>
        </w:rPr>
        <w:t xml:space="preserve">1010.1.9.7 </w:t>
      </w:r>
      <w:r w:rsidRPr="00E6472E">
        <w:rPr>
          <w:rFonts w:cs="Arial"/>
          <w:b/>
          <w:bCs/>
          <w:iCs/>
          <w:szCs w:val="24"/>
        </w:rPr>
        <w:t xml:space="preserve">Controlled egress doors in Group I-2. </w:t>
      </w:r>
      <w:r w:rsidRPr="00E6472E">
        <w:rPr>
          <w:rFonts w:cs="Arial"/>
          <w:iCs/>
          <w:szCs w:val="24"/>
        </w:rPr>
        <w:t>Electric locking systems, including electromechanical locking systems and electromagnetic locking systems, shall be permitted to be locked in the means of egress in Group I-2 occupancies where the clinical needs of persons receiving</w:t>
      </w:r>
      <w:r w:rsidRPr="00E6472E">
        <w:rPr>
          <w:rFonts w:cs="Arial"/>
          <w:i/>
          <w:iCs/>
          <w:szCs w:val="24"/>
        </w:rPr>
        <w:t xml:space="preserve"> </w:t>
      </w:r>
      <w:r w:rsidRPr="00E6472E">
        <w:rPr>
          <w:rFonts w:cs="Arial"/>
          <w:i/>
          <w:iCs/>
          <w:szCs w:val="24"/>
          <w:u w:val="single"/>
        </w:rPr>
        <w:t>psychiatric or mental health treatment</w:t>
      </w:r>
      <w:r w:rsidRPr="00E6472E">
        <w:rPr>
          <w:rFonts w:cs="Arial"/>
          <w:i/>
          <w:iCs/>
          <w:szCs w:val="24"/>
        </w:rPr>
        <w:t xml:space="preserve"> </w:t>
      </w:r>
      <w:r w:rsidRPr="00E6472E">
        <w:rPr>
          <w:rFonts w:cs="Arial"/>
          <w:i/>
          <w:iCs/>
          <w:strike/>
          <w:szCs w:val="24"/>
        </w:rPr>
        <w:t>care</w:t>
      </w:r>
      <w:r w:rsidRPr="00E6472E">
        <w:rPr>
          <w:rFonts w:cs="Arial"/>
          <w:i/>
          <w:iCs/>
          <w:szCs w:val="24"/>
        </w:rPr>
        <w:t xml:space="preserve"> </w:t>
      </w:r>
      <w:r w:rsidRPr="00E6472E">
        <w:rPr>
          <w:rFonts w:cs="Arial"/>
          <w:iCs/>
          <w:szCs w:val="24"/>
        </w:rPr>
        <w:t>require their</w:t>
      </w:r>
      <w:r w:rsidRPr="00E6472E">
        <w:rPr>
          <w:rFonts w:cs="Arial"/>
          <w:i/>
          <w:iCs/>
          <w:szCs w:val="24"/>
        </w:rPr>
        <w:t xml:space="preserve"> </w:t>
      </w:r>
      <w:r w:rsidRPr="00E6472E">
        <w:rPr>
          <w:rFonts w:cs="Arial"/>
          <w:i/>
          <w:iCs/>
          <w:szCs w:val="24"/>
          <w:u w:val="single"/>
        </w:rPr>
        <w:t>restraint or</w:t>
      </w:r>
      <w:r w:rsidRPr="00E6472E">
        <w:rPr>
          <w:rFonts w:cs="Arial"/>
          <w:i/>
          <w:iCs/>
          <w:szCs w:val="24"/>
        </w:rPr>
        <w:t xml:space="preserve"> </w:t>
      </w:r>
      <w:r w:rsidRPr="00E6472E">
        <w:rPr>
          <w:rFonts w:cs="Arial"/>
          <w:iCs/>
          <w:szCs w:val="24"/>
        </w:rPr>
        <w:t>containment</w:t>
      </w:r>
      <w:r w:rsidRPr="00E6472E">
        <w:rPr>
          <w:rFonts w:cs="Arial"/>
          <w:i/>
          <w:iCs/>
          <w:szCs w:val="24"/>
        </w:rPr>
        <w:t xml:space="preserve">. </w:t>
      </w:r>
      <w:r w:rsidRPr="00E6472E">
        <w:rPr>
          <w:rFonts w:cs="Arial"/>
          <w:iCs/>
          <w:szCs w:val="24"/>
        </w:rPr>
        <w:t>Controlled egress doors shall be permitted in such occupancies where the building is equipped throughout with an automatic sprinkler system in accordance with Section 903.3.1.1</w:t>
      </w:r>
      <w:r w:rsidRPr="00E6472E">
        <w:rPr>
          <w:rFonts w:cs="Arial"/>
          <w:i/>
          <w:iCs/>
          <w:szCs w:val="24"/>
        </w:rPr>
        <w:t xml:space="preserve"> </w:t>
      </w:r>
      <w:r w:rsidR="00847CB7" w:rsidRPr="00E6472E">
        <w:rPr>
          <w:rFonts w:cs="Arial"/>
          <w:iCs/>
          <w:strike/>
          <w:szCs w:val="24"/>
        </w:rPr>
        <w:t>or</w:t>
      </w:r>
      <w:r w:rsidR="00847CB7" w:rsidRPr="00E6472E">
        <w:rPr>
          <w:rFonts w:cs="Arial"/>
          <w:i/>
          <w:iCs/>
          <w:szCs w:val="24"/>
        </w:rPr>
        <w:t xml:space="preserve"> </w:t>
      </w:r>
      <w:r w:rsidRPr="00E6472E">
        <w:rPr>
          <w:rFonts w:cs="Arial"/>
          <w:i/>
          <w:iCs/>
          <w:szCs w:val="24"/>
          <w:u w:val="single"/>
        </w:rPr>
        <w:t>and</w:t>
      </w:r>
      <w:r w:rsidRPr="00E6472E">
        <w:rPr>
          <w:rFonts w:cs="Arial"/>
          <w:i/>
          <w:iCs/>
          <w:szCs w:val="24"/>
        </w:rPr>
        <w:t xml:space="preserve"> </w:t>
      </w:r>
      <w:r w:rsidRPr="00E6472E">
        <w:rPr>
          <w:rFonts w:cs="Arial"/>
          <w:iCs/>
          <w:szCs w:val="24"/>
        </w:rPr>
        <w:t>an approved automatic</w:t>
      </w:r>
      <w:r w:rsidRPr="00E6472E">
        <w:rPr>
          <w:rFonts w:cs="Arial"/>
          <w:i/>
          <w:iCs/>
          <w:szCs w:val="24"/>
        </w:rPr>
        <w:t xml:space="preserve"> </w:t>
      </w:r>
      <w:r w:rsidRPr="00E6472E">
        <w:rPr>
          <w:rFonts w:cs="Arial"/>
          <w:iCs/>
          <w:szCs w:val="24"/>
        </w:rPr>
        <w:t>smoke</w:t>
      </w:r>
      <w:r w:rsidRPr="00E6472E">
        <w:rPr>
          <w:rFonts w:cs="Arial"/>
          <w:i/>
          <w:iCs/>
          <w:szCs w:val="24"/>
        </w:rPr>
        <w:t xml:space="preserve"> </w:t>
      </w:r>
      <w:r w:rsidRPr="00E6472E">
        <w:rPr>
          <w:rFonts w:cs="Arial"/>
          <w:iCs/>
          <w:strike/>
          <w:szCs w:val="24"/>
        </w:rPr>
        <w:t>or heat</w:t>
      </w:r>
      <w:r w:rsidRPr="00E6472E">
        <w:rPr>
          <w:rFonts w:cs="Arial"/>
          <w:i/>
          <w:iCs/>
          <w:szCs w:val="24"/>
        </w:rPr>
        <w:t xml:space="preserve"> </w:t>
      </w:r>
      <w:r w:rsidRPr="00E6472E">
        <w:rPr>
          <w:rFonts w:cs="Arial"/>
          <w:iCs/>
          <w:szCs w:val="24"/>
        </w:rPr>
        <w:t>detection system installed in accordance with Section 907, provided that the doors are installed and operate in accordance with all of the following:</w:t>
      </w:r>
    </w:p>
    <w:p w:rsidR="00405283" w:rsidRPr="00E6472E" w:rsidRDefault="00405283" w:rsidP="00852E20">
      <w:pPr>
        <w:autoSpaceDE w:val="0"/>
        <w:autoSpaceDN w:val="0"/>
        <w:adjustRightInd w:val="0"/>
        <w:rPr>
          <w:rFonts w:cs="Arial"/>
          <w:szCs w:val="24"/>
        </w:rPr>
      </w:pPr>
    </w:p>
    <w:p w:rsidR="008E3665" w:rsidRPr="00E6472E" w:rsidRDefault="008E3665" w:rsidP="00521C90">
      <w:pPr>
        <w:widowControl/>
        <w:numPr>
          <w:ilvl w:val="0"/>
          <w:numId w:val="29"/>
        </w:numPr>
        <w:autoSpaceDE w:val="0"/>
        <w:autoSpaceDN w:val="0"/>
        <w:adjustRightInd w:val="0"/>
        <w:rPr>
          <w:rFonts w:eastAsia="Batang" w:cs="Arial"/>
          <w:snapToGrid/>
          <w:szCs w:val="24"/>
        </w:rPr>
      </w:pPr>
      <w:r w:rsidRPr="00E6472E">
        <w:rPr>
          <w:rFonts w:eastAsia="Batang" w:cs="Arial"/>
          <w:snapToGrid/>
          <w:szCs w:val="24"/>
        </w:rPr>
        <w:t xml:space="preserve">The door locks shall unlock on actuation of the automatic sprinkler system or automatic </w:t>
      </w:r>
      <w:r w:rsidRPr="00E6472E">
        <w:rPr>
          <w:rFonts w:eastAsia="Batang" w:cs="Arial"/>
          <w:strike/>
          <w:snapToGrid/>
          <w:szCs w:val="24"/>
        </w:rPr>
        <w:t>fire</w:t>
      </w:r>
      <w:r w:rsidRPr="00E6472E">
        <w:rPr>
          <w:rFonts w:eastAsia="Batang" w:cs="Arial"/>
          <w:snapToGrid/>
          <w:szCs w:val="24"/>
        </w:rPr>
        <w:t xml:space="preserve"> </w:t>
      </w:r>
      <w:r w:rsidRPr="00E6472E">
        <w:rPr>
          <w:rFonts w:eastAsia="Batang" w:cs="Arial"/>
          <w:i/>
          <w:snapToGrid/>
          <w:szCs w:val="24"/>
          <w:u w:val="single"/>
        </w:rPr>
        <w:t>smoke</w:t>
      </w:r>
      <w:r w:rsidRPr="00E6472E">
        <w:rPr>
          <w:rFonts w:eastAsia="Batang" w:cs="Arial"/>
          <w:snapToGrid/>
          <w:szCs w:val="24"/>
        </w:rPr>
        <w:t xml:space="preserve"> detection system.</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29"/>
        </w:numPr>
        <w:autoSpaceDE w:val="0"/>
        <w:autoSpaceDN w:val="0"/>
        <w:adjustRightInd w:val="0"/>
        <w:rPr>
          <w:rFonts w:eastAsia="Batang" w:cs="Arial"/>
          <w:snapToGrid/>
          <w:szCs w:val="24"/>
        </w:rPr>
      </w:pPr>
      <w:r w:rsidRPr="00E6472E">
        <w:rPr>
          <w:rFonts w:eastAsia="Batang" w:cs="Arial"/>
          <w:snapToGrid/>
          <w:szCs w:val="24"/>
        </w:rPr>
        <w:t>The door locks shall unlock on loss of power controlling the lock or lock mechanism.</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29"/>
        </w:numPr>
        <w:autoSpaceDE w:val="0"/>
        <w:autoSpaceDN w:val="0"/>
        <w:adjustRightInd w:val="0"/>
        <w:rPr>
          <w:rFonts w:eastAsia="Batang" w:cs="Arial"/>
          <w:snapToGrid/>
          <w:szCs w:val="24"/>
        </w:rPr>
      </w:pPr>
      <w:r w:rsidRPr="00E6472E">
        <w:rPr>
          <w:rFonts w:eastAsia="Batang" w:cs="Arial"/>
          <w:snapToGrid/>
          <w:szCs w:val="24"/>
        </w:rPr>
        <w:t>The door locking system shall be installed to have the capability of being unlocked by a switch located at the fire command center, a nursing station or other approved location. The switch shall directly break power to the lock.</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29"/>
        </w:numPr>
        <w:autoSpaceDE w:val="0"/>
        <w:autoSpaceDN w:val="0"/>
        <w:adjustRightInd w:val="0"/>
        <w:rPr>
          <w:rFonts w:eastAsia="Batang" w:cs="Arial"/>
          <w:snapToGrid/>
          <w:szCs w:val="24"/>
        </w:rPr>
      </w:pPr>
      <w:r w:rsidRPr="00E6472E">
        <w:rPr>
          <w:rFonts w:eastAsia="Batang" w:cs="Arial"/>
          <w:snapToGrid/>
          <w:szCs w:val="24"/>
        </w:rPr>
        <w:t>A building occupant shall not be required to pass through more than one door equipped with a controlled egress locking system before entering an exit.</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30"/>
        </w:numPr>
        <w:autoSpaceDE w:val="0"/>
        <w:autoSpaceDN w:val="0"/>
        <w:adjustRightInd w:val="0"/>
        <w:rPr>
          <w:rFonts w:eastAsia="Batang" w:cs="Arial"/>
          <w:strike/>
          <w:snapToGrid/>
          <w:szCs w:val="24"/>
        </w:rPr>
      </w:pPr>
      <w:r w:rsidRPr="00E6472E">
        <w:rPr>
          <w:rFonts w:eastAsia="Batang" w:cs="Arial"/>
          <w:strike/>
          <w:snapToGrid/>
          <w:szCs w:val="24"/>
        </w:rPr>
        <w:t xml:space="preserve">The procedures for unlocking the doors shall be described and approved as part of the emergency planning and preparedness required by Chapter 4 of the </w:t>
      </w:r>
      <w:r w:rsidRPr="00E6472E">
        <w:rPr>
          <w:rFonts w:eastAsia="Batang" w:cs="Arial"/>
          <w:i/>
          <w:iCs/>
          <w:strike/>
          <w:snapToGrid/>
          <w:szCs w:val="24"/>
        </w:rPr>
        <w:t>California Fire Code.</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30"/>
        </w:numPr>
        <w:autoSpaceDE w:val="0"/>
        <w:autoSpaceDN w:val="0"/>
        <w:adjustRightInd w:val="0"/>
        <w:rPr>
          <w:rFonts w:eastAsia="Batang" w:cs="Arial"/>
          <w:snapToGrid/>
          <w:szCs w:val="24"/>
        </w:rPr>
      </w:pPr>
      <w:r w:rsidRPr="00E6472E">
        <w:rPr>
          <w:rFonts w:eastAsia="Batang" w:cs="Arial"/>
          <w:snapToGrid/>
          <w:szCs w:val="24"/>
        </w:rPr>
        <w:t xml:space="preserve"> </w:t>
      </w:r>
      <w:r w:rsidRPr="00E6472E">
        <w:rPr>
          <w:rFonts w:eastAsia="Batang" w:cs="Arial"/>
          <w:i/>
          <w:snapToGrid/>
          <w:szCs w:val="24"/>
          <w:u w:val="single"/>
        </w:rPr>
        <w:t>5</w:t>
      </w:r>
      <w:r w:rsidRPr="00E6472E">
        <w:rPr>
          <w:rFonts w:eastAsia="Batang" w:cs="Arial"/>
          <w:snapToGrid/>
          <w:szCs w:val="24"/>
        </w:rPr>
        <w:t xml:space="preserve">. All </w:t>
      </w:r>
      <w:r w:rsidRPr="00E6472E">
        <w:rPr>
          <w:rFonts w:eastAsia="Batang" w:cs="Arial"/>
          <w:strike/>
          <w:snapToGrid/>
          <w:szCs w:val="24"/>
        </w:rPr>
        <w:t>clinical</w:t>
      </w:r>
      <w:r w:rsidRPr="00E6472E">
        <w:rPr>
          <w:rFonts w:eastAsia="Batang" w:cs="Arial"/>
          <w:snapToGrid/>
          <w:szCs w:val="24"/>
        </w:rPr>
        <w:t xml:space="preserve"> staff shall have the keys, codes or other means necessary to operate the locking systems.</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30"/>
        </w:numPr>
        <w:autoSpaceDE w:val="0"/>
        <w:autoSpaceDN w:val="0"/>
        <w:adjustRightInd w:val="0"/>
        <w:rPr>
          <w:rFonts w:eastAsia="Batang" w:cs="Arial"/>
          <w:snapToGrid/>
          <w:szCs w:val="24"/>
        </w:rPr>
      </w:pPr>
      <w:r w:rsidRPr="00E6472E">
        <w:rPr>
          <w:rFonts w:eastAsia="Batang" w:cs="Arial"/>
          <w:i/>
          <w:snapToGrid/>
          <w:szCs w:val="24"/>
          <w:u w:val="single"/>
        </w:rPr>
        <w:t>6</w:t>
      </w:r>
      <w:r w:rsidRPr="00E6472E">
        <w:rPr>
          <w:rFonts w:eastAsia="Batang" w:cs="Arial"/>
          <w:snapToGrid/>
          <w:szCs w:val="24"/>
        </w:rPr>
        <w:t>. Emergency lighting shall be provided at the door.</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521C90">
      <w:pPr>
        <w:widowControl/>
        <w:numPr>
          <w:ilvl w:val="0"/>
          <w:numId w:val="30"/>
        </w:numPr>
        <w:autoSpaceDE w:val="0"/>
        <w:autoSpaceDN w:val="0"/>
        <w:adjustRightInd w:val="0"/>
        <w:rPr>
          <w:rFonts w:eastAsia="Batang" w:cs="Arial"/>
          <w:snapToGrid/>
          <w:szCs w:val="24"/>
        </w:rPr>
      </w:pPr>
      <w:r w:rsidRPr="00E6472E">
        <w:rPr>
          <w:rFonts w:eastAsia="Batang" w:cs="Arial"/>
          <w:i/>
          <w:snapToGrid/>
          <w:szCs w:val="24"/>
          <w:u w:val="single"/>
        </w:rPr>
        <w:t>7</w:t>
      </w:r>
      <w:r w:rsidRPr="00E6472E">
        <w:rPr>
          <w:rFonts w:eastAsia="Batang" w:cs="Arial"/>
          <w:snapToGrid/>
          <w:szCs w:val="24"/>
        </w:rPr>
        <w:t>. The door locking system units shall be listed in accordance with UL 294.</w:t>
      </w:r>
    </w:p>
    <w:p w:rsidR="00405283" w:rsidRPr="00E6472E" w:rsidRDefault="00405283" w:rsidP="00852E20">
      <w:pPr>
        <w:autoSpaceDE w:val="0"/>
        <w:autoSpaceDN w:val="0"/>
        <w:adjustRightInd w:val="0"/>
        <w:ind w:firstLine="720"/>
        <w:rPr>
          <w:rFonts w:cs="Arial"/>
          <w:szCs w:val="24"/>
        </w:rPr>
      </w:pPr>
    </w:p>
    <w:p w:rsidR="00405283" w:rsidRPr="00E6472E" w:rsidRDefault="00405283" w:rsidP="00852E20">
      <w:pPr>
        <w:autoSpaceDE w:val="0"/>
        <w:autoSpaceDN w:val="0"/>
        <w:adjustRightInd w:val="0"/>
        <w:rPr>
          <w:rFonts w:cs="Arial"/>
          <w:b/>
          <w:bCs/>
          <w:szCs w:val="24"/>
        </w:rPr>
      </w:pPr>
    </w:p>
    <w:p w:rsidR="00405283" w:rsidRPr="00E6472E" w:rsidRDefault="00405283" w:rsidP="00852E20">
      <w:pPr>
        <w:autoSpaceDE w:val="0"/>
        <w:autoSpaceDN w:val="0"/>
        <w:adjustRightInd w:val="0"/>
        <w:ind w:firstLine="720"/>
        <w:rPr>
          <w:rFonts w:cs="Arial"/>
          <w:b/>
          <w:bCs/>
          <w:szCs w:val="24"/>
        </w:rPr>
      </w:pPr>
      <w:r w:rsidRPr="00E6472E">
        <w:rPr>
          <w:rFonts w:cs="Arial"/>
          <w:b/>
          <w:bCs/>
          <w:szCs w:val="24"/>
        </w:rPr>
        <w:t>Exception</w:t>
      </w:r>
      <w:r w:rsidRPr="00E6472E">
        <w:rPr>
          <w:rFonts w:cs="Arial"/>
          <w:b/>
          <w:bCs/>
          <w:strike/>
          <w:szCs w:val="24"/>
        </w:rPr>
        <w:t>s</w:t>
      </w:r>
      <w:r w:rsidRPr="00E6472E">
        <w:rPr>
          <w:rFonts w:cs="Arial"/>
          <w:b/>
          <w:bCs/>
          <w:szCs w:val="24"/>
        </w:rPr>
        <w:t>:</w:t>
      </w:r>
    </w:p>
    <w:p w:rsidR="00405283" w:rsidRPr="00E6472E" w:rsidRDefault="00405283" w:rsidP="00521C90">
      <w:pPr>
        <w:numPr>
          <w:ilvl w:val="1"/>
          <w:numId w:val="29"/>
        </w:numPr>
        <w:autoSpaceDE w:val="0"/>
        <w:autoSpaceDN w:val="0"/>
        <w:adjustRightInd w:val="0"/>
        <w:rPr>
          <w:rFonts w:cs="Arial"/>
          <w:szCs w:val="24"/>
        </w:rPr>
      </w:pPr>
      <w:r w:rsidRPr="00E6472E">
        <w:rPr>
          <w:rFonts w:cs="Arial"/>
          <w:szCs w:val="24"/>
        </w:rPr>
        <w:t xml:space="preserve">Items 1 through 4 shall not apply to doors to areas occupied by persons who, because of clinical needs, require restraint or containment as part of the function of a psychiatric </w:t>
      </w:r>
      <w:r w:rsidRPr="00E6472E">
        <w:rPr>
          <w:rFonts w:cs="Arial"/>
          <w:i/>
          <w:iCs/>
          <w:szCs w:val="24"/>
          <w:u w:val="single"/>
        </w:rPr>
        <w:t>or mental health</w:t>
      </w:r>
      <w:r w:rsidRPr="00E6472E">
        <w:rPr>
          <w:rFonts w:cs="Arial"/>
          <w:szCs w:val="24"/>
        </w:rPr>
        <w:t xml:space="preserve"> treatment area.</w:t>
      </w:r>
    </w:p>
    <w:p w:rsidR="00405283" w:rsidRPr="00E6472E" w:rsidRDefault="00405283" w:rsidP="00852E20">
      <w:pPr>
        <w:autoSpaceDE w:val="0"/>
        <w:autoSpaceDN w:val="0"/>
        <w:adjustRightInd w:val="0"/>
        <w:rPr>
          <w:rFonts w:cs="Arial"/>
          <w:szCs w:val="24"/>
        </w:rPr>
      </w:pPr>
    </w:p>
    <w:p w:rsidR="00405283" w:rsidRPr="00E6472E" w:rsidRDefault="00405283" w:rsidP="00521C90">
      <w:pPr>
        <w:numPr>
          <w:ilvl w:val="1"/>
          <w:numId w:val="29"/>
        </w:numPr>
        <w:autoSpaceDE w:val="0"/>
        <w:autoSpaceDN w:val="0"/>
        <w:adjustRightInd w:val="0"/>
        <w:rPr>
          <w:rFonts w:cs="Arial"/>
          <w:strike/>
          <w:szCs w:val="24"/>
        </w:rPr>
      </w:pPr>
      <w:r w:rsidRPr="00E6472E">
        <w:rPr>
          <w:rFonts w:cs="Arial"/>
          <w:strike/>
          <w:szCs w:val="24"/>
        </w:rPr>
        <w:t>Items 1 through 4 shall not apply to doors to areas where a listed egress control system is utilized to reduce the risk of child abduction from nursery and obstetric areas of a Group I-2 hospital.</w:t>
      </w:r>
    </w:p>
    <w:p w:rsidR="002767A2" w:rsidRPr="00E6472E" w:rsidRDefault="002767A2" w:rsidP="00852E20">
      <w:pPr>
        <w:pStyle w:val="Heading1"/>
      </w:pPr>
      <w:r w:rsidRPr="00E6472E">
        <w:lastRenderedPageBreak/>
        <w:t>Item: [SFM 01/19-10-4]</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[1010, DOORS, GATES AND TURNSTILES]</w:t>
      </w:r>
    </w:p>
    <w:p w:rsidR="002767A2" w:rsidRPr="00E6472E" w:rsidRDefault="002767A2" w:rsidP="00852E20">
      <w:pPr>
        <w:rPr>
          <w:rFonts w:cs="Arial"/>
          <w:b/>
        </w:rPr>
      </w:pPr>
      <w:r w:rsidRPr="00E6472E">
        <w:rPr>
          <w:rFonts w:cs="Arial"/>
          <w:b/>
        </w:rPr>
        <w:t>Express Terms:</w:t>
      </w:r>
    </w:p>
    <w:p w:rsidR="00405283" w:rsidRPr="00E6472E" w:rsidRDefault="00405283" w:rsidP="00852E20">
      <w:pPr>
        <w:autoSpaceDE w:val="0"/>
        <w:autoSpaceDN w:val="0"/>
        <w:adjustRightInd w:val="0"/>
        <w:rPr>
          <w:rFonts w:cs="Arial"/>
          <w:strike/>
          <w:szCs w:val="24"/>
        </w:rPr>
      </w:pPr>
    </w:p>
    <w:p w:rsidR="00212562" w:rsidRPr="00E6472E" w:rsidRDefault="002767A2" w:rsidP="00852E20">
      <w:pPr>
        <w:pStyle w:val="Heading2"/>
      </w:pPr>
      <w:r w:rsidRPr="00E6472E">
        <w:t>[</w:t>
      </w:r>
      <w:r w:rsidR="00212562" w:rsidRPr="00E6472E">
        <w:t>Section: 1010.1.9.8</w:t>
      </w:r>
      <w:r w:rsidRPr="00E6472E">
        <w:t>]</w:t>
      </w:r>
    </w:p>
    <w:p w:rsidR="00212562" w:rsidRPr="00E6472E" w:rsidRDefault="00212562" w:rsidP="00852E20">
      <w:pPr>
        <w:autoSpaceDE w:val="0"/>
        <w:autoSpaceDN w:val="0"/>
        <w:adjustRightInd w:val="0"/>
        <w:rPr>
          <w:rFonts w:cs="Arial"/>
          <w:strike/>
          <w:szCs w:val="24"/>
        </w:rPr>
      </w:pPr>
    </w:p>
    <w:p w:rsidR="009409A3" w:rsidRPr="00E6472E" w:rsidRDefault="009409A3" w:rsidP="00852E20">
      <w:pPr>
        <w:widowControl/>
        <w:autoSpaceDE w:val="0"/>
        <w:autoSpaceDN w:val="0"/>
        <w:adjustRightInd w:val="0"/>
        <w:rPr>
          <w:rFonts w:cs="Arial"/>
          <w:snapToGrid/>
          <w:szCs w:val="24"/>
        </w:rPr>
      </w:pPr>
      <w:r w:rsidRPr="00E6472E">
        <w:rPr>
          <w:rFonts w:cs="Arial"/>
          <w:b/>
          <w:bCs/>
          <w:snapToGrid/>
          <w:szCs w:val="24"/>
        </w:rPr>
        <w:t xml:space="preserve">1010.1.9.8 Delayed egress. </w:t>
      </w:r>
      <w:r w:rsidRPr="00E6472E">
        <w:rPr>
          <w:rFonts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E6472E">
        <w:rPr>
          <w:rFonts w:cs="Arial"/>
          <w:i/>
          <w:iCs/>
          <w:snapToGrid/>
          <w:szCs w:val="24"/>
        </w:rPr>
        <w:t xml:space="preserve">and </w:t>
      </w:r>
      <w:r w:rsidRPr="00E6472E">
        <w:rPr>
          <w:rFonts w:cs="Arial"/>
          <w:snapToGrid/>
          <w:szCs w:val="24"/>
        </w:rPr>
        <w:t xml:space="preserve">an approved automatic smoke </w:t>
      </w:r>
      <w:r w:rsidRPr="00E6472E">
        <w:rPr>
          <w:rFonts w:cs="Arial"/>
          <w:strike/>
          <w:snapToGrid/>
          <w:szCs w:val="24"/>
        </w:rPr>
        <w:t>or heat</w:t>
      </w:r>
      <w:r w:rsidRPr="00E6472E">
        <w:rPr>
          <w:rFonts w:cs="Arial"/>
          <w:snapToGrid/>
          <w:szCs w:val="24"/>
        </w:rPr>
        <w:t xml:space="preserve"> detection system installed in accordance with Section 907.</w:t>
      </w:r>
    </w:p>
    <w:p w:rsidR="009409A3" w:rsidRPr="00E6472E" w:rsidRDefault="009409A3" w:rsidP="00852E20">
      <w:pPr>
        <w:widowControl/>
        <w:autoSpaceDE w:val="0"/>
        <w:autoSpaceDN w:val="0"/>
        <w:adjustRightInd w:val="0"/>
        <w:ind w:firstLine="720"/>
        <w:rPr>
          <w:rFonts w:cs="Arial"/>
          <w:snapToGrid/>
          <w:szCs w:val="24"/>
        </w:rPr>
      </w:pPr>
    </w:p>
    <w:p w:rsidR="009409A3" w:rsidRPr="00E6472E" w:rsidRDefault="009409A3" w:rsidP="00521C90">
      <w:pPr>
        <w:widowControl/>
        <w:numPr>
          <w:ilvl w:val="0"/>
          <w:numId w:val="31"/>
        </w:numPr>
        <w:autoSpaceDE w:val="0"/>
        <w:autoSpaceDN w:val="0"/>
        <w:adjustRightInd w:val="0"/>
        <w:rPr>
          <w:rFonts w:cs="Arial"/>
          <w:snapToGrid/>
          <w:szCs w:val="24"/>
        </w:rPr>
      </w:pPr>
      <w:r w:rsidRPr="00E6472E">
        <w:rPr>
          <w:rFonts w:cs="Arial"/>
          <w:snapToGrid/>
          <w:szCs w:val="24"/>
        </w:rPr>
        <w:t>Group B, F, I, M, R, S and U occupancies.</w:t>
      </w:r>
    </w:p>
    <w:p w:rsidR="009409A3" w:rsidRPr="00E6472E" w:rsidRDefault="009409A3" w:rsidP="00852E20">
      <w:pPr>
        <w:widowControl/>
        <w:autoSpaceDE w:val="0"/>
        <w:autoSpaceDN w:val="0"/>
        <w:adjustRightInd w:val="0"/>
        <w:rPr>
          <w:rFonts w:cs="Arial"/>
          <w:snapToGrid/>
          <w:szCs w:val="24"/>
        </w:rPr>
      </w:pPr>
    </w:p>
    <w:p w:rsidR="009409A3" w:rsidRPr="00E6472E" w:rsidRDefault="009409A3" w:rsidP="00521C90">
      <w:pPr>
        <w:widowControl/>
        <w:numPr>
          <w:ilvl w:val="0"/>
          <w:numId w:val="31"/>
        </w:numPr>
        <w:autoSpaceDE w:val="0"/>
        <w:autoSpaceDN w:val="0"/>
        <w:adjustRightInd w:val="0"/>
        <w:rPr>
          <w:rFonts w:cs="Arial"/>
          <w:snapToGrid/>
          <w:szCs w:val="24"/>
        </w:rPr>
      </w:pPr>
      <w:r w:rsidRPr="00E6472E">
        <w:rPr>
          <w:rFonts w:cs="Arial"/>
          <w:snapToGrid/>
          <w:szCs w:val="24"/>
        </w:rPr>
        <w:t>Group E classrooms with an occupant load of less than 50.</w:t>
      </w:r>
    </w:p>
    <w:p w:rsidR="009409A3" w:rsidRPr="00E6472E" w:rsidRDefault="009409A3" w:rsidP="00852E20">
      <w:pPr>
        <w:widowControl/>
        <w:autoSpaceDE w:val="0"/>
        <w:autoSpaceDN w:val="0"/>
        <w:adjustRightInd w:val="0"/>
        <w:rPr>
          <w:rFonts w:cs="Arial"/>
          <w:b/>
          <w:bCs/>
          <w:snapToGrid/>
          <w:szCs w:val="24"/>
        </w:rPr>
      </w:pPr>
    </w:p>
    <w:p w:rsidR="00405283" w:rsidRPr="00E6472E" w:rsidRDefault="009409A3" w:rsidP="00852E20">
      <w:pPr>
        <w:widowControl/>
        <w:autoSpaceDE w:val="0"/>
        <w:autoSpaceDN w:val="0"/>
        <w:adjustRightInd w:val="0"/>
        <w:rPr>
          <w:rFonts w:cs="Arial"/>
          <w:snapToGrid/>
          <w:szCs w:val="24"/>
        </w:rPr>
      </w:pPr>
      <w:r w:rsidRPr="00E6472E">
        <w:rPr>
          <w:rFonts w:cs="Arial"/>
          <w:b/>
          <w:bCs/>
          <w:snapToGrid/>
          <w:szCs w:val="24"/>
        </w:rPr>
        <w:t xml:space="preserve">Exception: </w:t>
      </w:r>
      <w:r w:rsidRPr="00E6472E">
        <w:rPr>
          <w:rFonts w:cs="Arial"/>
          <w:snapToGrid/>
          <w:szCs w:val="24"/>
        </w:rPr>
        <w:t xml:space="preserve">Delayed egress locking systems shall be permitted to be installed on exit or exit access doors, other than the main exit or exit access door, serving a </w:t>
      </w:r>
      <w:r w:rsidRPr="00E6472E">
        <w:rPr>
          <w:rFonts w:cs="Arial"/>
          <w:i/>
          <w:iCs/>
          <w:snapToGrid/>
          <w:szCs w:val="24"/>
        </w:rPr>
        <w:t xml:space="preserve">Group A </w:t>
      </w:r>
      <w:r w:rsidRPr="00E6472E">
        <w:rPr>
          <w:rFonts w:cs="Arial"/>
          <w:snapToGrid/>
          <w:szCs w:val="24"/>
        </w:rPr>
        <w:t xml:space="preserve">courtroom in buildings equipped throughout with an automatic sprinkler system in accordance with Section 903.3.1.1 </w:t>
      </w:r>
      <w:r w:rsidRPr="00E6472E">
        <w:rPr>
          <w:rFonts w:cs="Arial"/>
          <w:i/>
          <w:iCs/>
          <w:snapToGrid/>
          <w:szCs w:val="24"/>
        </w:rPr>
        <w:t xml:space="preserve">and </w:t>
      </w:r>
      <w:r w:rsidR="00EB01FD" w:rsidRPr="00E6472E">
        <w:rPr>
          <w:rFonts w:cs="Arial"/>
          <w:i/>
          <w:iCs/>
          <w:snapToGrid/>
          <w:szCs w:val="24"/>
          <w:u w:val="single"/>
        </w:rPr>
        <w:t>an</w:t>
      </w:r>
      <w:r w:rsidR="00EB01FD" w:rsidRPr="00E6472E">
        <w:rPr>
          <w:rFonts w:cs="Arial"/>
          <w:i/>
          <w:iCs/>
          <w:snapToGrid/>
          <w:szCs w:val="24"/>
        </w:rPr>
        <w:t xml:space="preserve"> </w:t>
      </w:r>
      <w:r w:rsidRPr="00E6472E">
        <w:rPr>
          <w:rFonts w:cs="Arial"/>
          <w:i/>
          <w:iCs/>
          <w:snapToGrid/>
          <w:szCs w:val="24"/>
        </w:rPr>
        <w:t>approved</w:t>
      </w:r>
      <w:r w:rsidRPr="00E6472E">
        <w:rPr>
          <w:rFonts w:cs="Arial"/>
          <w:snapToGrid/>
          <w:szCs w:val="24"/>
        </w:rPr>
        <w:t xml:space="preserve"> </w:t>
      </w:r>
      <w:r w:rsidRPr="00E6472E">
        <w:rPr>
          <w:rFonts w:cs="Arial"/>
          <w:i/>
          <w:iCs/>
          <w:snapToGrid/>
          <w:szCs w:val="24"/>
        </w:rPr>
        <w:t xml:space="preserve">automatic smoke </w:t>
      </w:r>
      <w:r w:rsidRPr="00E6472E">
        <w:rPr>
          <w:rFonts w:cs="Arial"/>
          <w:i/>
          <w:iCs/>
          <w:strike/>
          <w:snapToGrid/>
          <w:szCs w:val="24"/>
        </w:rPr>
        <w:t>or heat</w:t>
      </w:r>
      <w:r w:rsidRPr="00E6472E">
        <w:rPr>
          <w:rFonts w:cs="Arial"/>
          <w:i/>
          <w:iCs/>
          <w:snapToGrid/>
          <w:szCs w:val="24"/>
        </w:rPr>
        <w:t xml:space="preserve"> detection system installed</w:t>
      </w:r>
      <w:r w:rsidRPr="00E6472E">
        <w:rPr>
          <w:rFonts w:cs="Arial"/>
          <w:snapToGrid/>
          <w:szCs w:val="24"/>
        </w:rPr>
        <w:t xml:space="preserve"> </w:t>
      </w:r>
      <w:r w:rsidRPr="00E6472E">
        <w:rPr>
          <w:rFonts w:cs="Arial"/>
          <w:i/>
          <w:iCs/>
          <w:snapToGrid/>
          <w:szCs w:val="24"/>
        </w:rPr>
        <w:t>in accordance with Section 907.</w:t>
      </w:r>
    </w:p>
    <w:p w:rsidR="00405283" w:rsidRPr="00E6472E" w:rsidRDefault="00405283" w:rsidP="00852E20">
      <w:pPr>
        <w:rPr>
          <w:rFonts w:cs="Arial"/>
          <w:b/>
          <w:szCs w:val="24"/>
        </w:rPr>
      </w:pPr>
    </w:p>
    <w:p w:rsidR="00E6472E" w:rsidRPr="00E6472E" w:rsidRDefault="00E6472E" w:rsidP="00E6472E">
      <w:pPr>
        <w:pStyle w:val="Heading1"/>
      </w:pPr>
      <w:r w:rsidRPr="00E6472E">
        <w:t>Item: [SFM 01/19-10-4</w:t>
      </w:r>
      <w:r>
        <w:t>.1</w:t>
      </w:r>
      <w:r w:rsidRPr="00E6472E">
        <w:t>]</w:t>
      </w:r>
    </w:p>
    <w:p w:rsidR="00E6472E" w:rsidRPr="00E6472E" w:rsidRDefault="00E6472E" w:rsidP="00E6472E">
      <w:pPr>
        <w:rPr>
          <w:rFonts w:cs="Arial"/>
        </w:rPr>
      </w:pPr>
      <w:r w:rsidRPr="00E6472E">
        <w:rPr>
          <w:rFonts w:cs="Arial"/>
          <w:b/>
        </w:rPr>
        <w:t>Chapter:</w:t>
      </w:r>
      <w:r w:rsidRPr="00E6472E">
        <w:rPr>
          <w:rFonts w:cs="Arial"/>
        </w:rPr>
        <w:t xml:space="preserve"> [10, MEANS OF EGRESS]</w:t>
      </w:r>
    </w:p>
    <w:p w:rsidR="00E6472E" w:rsidRPr="00E6472E" w:rsidRDefault="00E6472E" w:rsidP="00E6472E">
      <w:pPr>
        <w:rPr>
          <w:rFonts w:cs="Arial"/>
        </w:rPr>
      </w:pPr>
      <w:r w:rsidRPr="00E6472E">
        <w:rPr>
          <w:rFonts w:cs="Arial"/>
          <w:b/>
        </w:rPr>
        <w:t>Section:</w:t>
      </w:r>
      <w:r w:rsidRPr="00E6472E">
        <w:rPr>
          <w:rFonts w:cs="Arial"/>
        </w:rPr>
        <w:t xml:space="preserve"> [1010, DOORS, GATES AND TURNSTILES]</w:t>
      </w:r>
    </w:p>
    <w:p w:rsidR="00E6472E" w:rsidRPr="00E6472E" w:rsidRDefault="00E6472E" w:rsidP="00E6472E">
      <w:pPr>
        <w:rPr>
          <w:rFonts w:cs="Arial"/>
          <w:b/>
        </w:rPr>
      </w:pPr>
      <w:r w:rsidRPr="00E6472E">
        <w:rPr>
          <w:rFonts w:cs="Arial"/>
          <w:b/>
        </w:rPr>
        <w:t>Express Terms:</w:t>
      </w:r>
    </w:p>
    <w:p w:rsidR="00E6472E" w:rsidRDefault="00E6472E" w:rsidP="00E6472E"/>
    <w:p w:rsidR="00D65F78" w:rsidRPr="00E6472E" w:rsidRDefault="002767A2" w:rsidP="00852E20">
      <w:pPr>
        <w:pStyle w:val="Heading2"/>
      </w:pPr>
      <w:r w:rsidRPr="00E6472E">
        <w:t>[</w:t>
      </w:r>
      <w:r w:rsidR="00D65F78" w:rsidRPr="00E6472E">
        <w:t>Section: 1010.1.9.8.1</w:t>
      </w:r>
      <w:r w:rsidRPr="00E6472E">
        <w:t>]</w:t>
      </w:r>
    </w:p>
    <w:p w:rsidR="00D65F78" w:rsidRPr="00E6472E" w:rsidRDefault="00D65F78" w:rsidP="00852E20">
      <w:pPr>
        <w:rPr>
          <w:rFonts w:cs="Arial"/>
          <w:b/>
          <w:szCs w:val="24"/>
        </w:rPr>
      </w:pPr>
    </w:p>
    <w:p w:rsidR="00D65F78" w:rsidRPr="00E6472E" w:rsidRDefault="00D65F78" w:rsidP="00852E20">
      <w:pPr>
        <w:widowControl/>
        <w:autoSpaceDE w:val="0"/>
        <w:autoSpaceDN w:val="0"/>
        <w:adjustRightInd w:val="0"/>
        <w:rPr>
          <w:rFonts w:cs="Arial"/>
          <w:b/>
          <w:bCs/>
          <w:snapToGrid/>
          <w:szCs w:val="24"/>
        </w:rPr>
      </w:pPr>
      <w:r w:rsidRPr="00E6472E">
        <w:rPr>
          <w:rFonts w:cs="Arial"/>
          <w:b/>
          <w:bCs/>
          <w:snapToGrid/>
          <w:szCs w:val="24"/>
        </w:rPr>
        <w:t xml:space="preserve">[BE] 1010.1.9.8.1 Delayed egress locking system. </w:t>
      </w:r>
      <w:r w:rsidRPr="00E6472E">
        <w:rPr>
          <w:rFonts w:cs="Arial"/>
          <w:snapToGrid/>
          <w:szCs w:val="24"/>
        </w:rPr>
        <w:t>The delayed egress locking system shall be installed</w:t>
      </w:r>
      <w:r w:rsidRPr="00E6472E">
        <w:rPr>
          <w:rFonts w:cs="Arial"/>
          <w:b/>
          <w:bCs/>
          <w:snapToGrid/>
          <w:szCs w:val="24"/>
        </w:rPr>
        <w:t xml:space="preserve"> </w:t>
      </w:r>
      <w:r w:rsidRPr="00E6472E">
        <w:rPr>
          <w:rFonts w:cs="Arial"/>
          <w:snapToGrid/>
          <w:szCs w:val="24"/>
        </w:rPr>
        <w:t xml:space="preserve">and operated in accordance with </w:t>
      </w:r>
      <w:proofErr w:type="gramStart"/>
      <w:r w:rsidRPr="00E6472E">
        <w:rPr>
          <w:rFonts w:cs="Arial"/>
          <w:snapToGrid/>
          <w:szCs w:val="24"/>
        </w:rPr>
        <w:t>all of</w:t>
      </w:r>
      <w:proofErr w:type="gramEnd"/>
      <w:r w:rsidRPr="00E6472E">
        <w:rPr>
          <w:rFonts w:cs="Arial"/>
          <w:snapToGrid/>
          <w:szCs w:val="24"/>
        </w:rPr>
        <w:t xml:space="preserve"> the following:</w:t>
      </w:r>
    </w:p>
    <w:p w:rsidR="00D65F78" w:rsidRPr="00E6472E" w:rsidRDefault="00D65F78" w:rsidP="00852E20">
      <w:pPr>
        <w:widowControl/>
        <w:autoSpaceDE w:val="0"/>
        <w:autoSpaceDN w:val="0"/>
        <w:adjustRightInd w:val="0"/>
        <w:rPr>
          <w:rFonts w:cs="Arial"/>
          <w:snapToGrid/>
          <w:szCs w:val="24"/>
        </w:rPr>
      </w:pPr>
    </w:p>
    <w:p w:rsidR="00D65F78" w:rsidRPr="00E6472E" w:rsidRDefault="00D65F78" w:rsidP="00521C90">
      <w:pPr>
        <w:widowControl/>
        <w:numPr>
          <w:ilvl w:val="0"/>
          <w:numId w:val="32"/>
        </w:numPr>
        <w:autoSpaceDE w:val="0"/>
        <w:autoSpaceDN w:val="0"/>
        <w:adjustRightInd w:val="0"/>
        <w:rPr>
          <w:rFonts w:cs="Arial"/>
          <w:snapToGrid/>
          <w:szCs w:val="24"/>
        </w:rPr>
      </w:pPr>
      <w:r w:rsidRPr="00E6472E">
        <w:rPr>
          <w:rFonts w:cs="Arial"/>
          <w:snapToGrid/>
          <w:szCs w:val="24"/>
        </w:rPr>
        <w:t>The delay electronics of the delayed egress locking system shall deactivate upon actuation of the automatic sprinkler system and automatic fire detection system, allowing immediate, free egress.</w:t>
      </w:r>
    </w:p>
    <w:p w:rsidR="00D65F78" w:rsidRPr="00E6472E" w:rsidRDefault="00D65F78" w:rsidP="00852E20">
      <w:pPr>
        <w:rPr>
          <w:rFonts w:cs="Arial"/>
          <w:b/>
          <w:szCs w:val="24"/>
        </w:rPr>
      </w:pPr>
    </w:p>
    <w:p w:rsidR="002767A2" w:rsidRPr="00E6472E" w:rsidRDefault="00D65F78" w:rsidP="00521C90">
      <w:pPr>
        <w:numPr>
          <w:ilvl w:val="0"/>
          <w:numId w:val="32"/>
        </w:numPr>
        <w:contextualSpacing/>
        <w:rPr>
          <w:rFonts w:cs="Arial"/>
          <w:b/>
          <w:szCs w:val="24"/>
        </w:rPr>
      </w:pPr>
      <w:r w:rsidRPr="00E6472E">
        <w:rPr>
          <w:rFonts w:cs="Arial"/>
          <w:snapToGrid/>
        </w:rPr>
        <w:t xml:space="preserve">The delay electronics of the delayed egress locking system shall deactivate upon loss of </w:t>
      </w:r>
      <w:r w:rsidRPr="00E6472E">
        <w:rPr>
          <w:rFonts w:cs="Arial"/>
          <w:i/>
          <w:iCs/>
          <w:snapToGrid/>
        </w:rPr>
        <w:t>electrical</w:t>
      </w:r>
      <w:r w:rsidRPr="00E6472E">
        <w:rPr>
          <w:rFonts w:cs="Arial"/>
          <w:snapToGrid/>
        </w:rPr>
        <w:t xml:space="preserve"> power </w:t>
      </w:r>
      <w:r w:rsidRPr="00E6472E">
        <w:rPr>
          <w:rFonts w:cs="Arial"/>
          <w:strike/>
          <w:snapToGrid/>
        </w:rPr>
        <w:t>controlling the lock or lock mechanism</w:t>
      </w:r>
      <w:r w:rsidRPr="00E6472E">
        <w:rPr>
          <w:rFonts w:cs="Arial"/>
          <w:snapToGrid/>
        </w:rPr>
        <w:t>, allowing immediate free egress</w:t>
      </w:r>
      <w:r w:rsidRPr="00E6472E">
        <w:rPr>
          <w:rFonts w:cs="Arial"/>
          <w:snapToGrid/>
          <w:u w:val="single"/>
        </w:rPr>
        <w:t>,</w:t>
      </w:r>
      <w:r w:rsidRPr="00E6472E">
        <w:rPr>
          <w:rFonts w:cs="Arial"/>
          <w:snapToGrid/>
        </w:rPr>
        <w:t xml:space="preserve"> </w:t>
      </w:r>
      <w:r w:rsidRPr="00E6472E">
        <w:rPr>
          <w:rFonts w:cs="Arial"/>
          <w:i/>
          <w:iCs/>
          <w:snapToGrid/>
        </w:rPr>
        <w:t>to any one of the</w:t>
      </w:r>
      <w:r w:rsidRPr="00E6472E">
        <w:rPr>
          <w:rFonts w:cs="Arial"/>
          <w:snapToGrid/>
        </w:rPr>
        <w:t xml:space="preserve"> </w:t>
      </w:r>
      <w:r w:rsidRPr="00E6472E">
        <w:rPr>
          <w:rFonts w:cs="Arial"/>
          <w:i/>
          <w:iCs/>
          <w:snapToGrid/>
        </w:rPr>
        <w:t>following:</w:t>
      </w:r>
      <w:r w:rsidRPr="00E6472E">
        <w:rPr>
          <w:rFonts w:cs="Arial"/>
          <w:iCs/>
          <w:snapToGrid/>
        </w:rPr>
        <w:t xml:space="preserve"> (existing text to remain unchanged)</w:t>
      </w:r>
      <w:r w:rsidR="002767A2" w:rsidRPr="00E6472E">
        <w:rPr>
          <w:rFonts w:cs="Arial"/>
          <w:b/>
          <w:szCs w:val="24"/>
        </w:rPr>
        <w:t xml:space="preserve"> </w:t>
      </w:r>
    </w:p>
    <w:p w:rsidR="002767A2" w:rsidRPr="00E6472E" w:rsidRDefault="002767A2" w:rsidP="00852E20">
      <w:pPr>
        <w:ind w:left="720"/>
        <w:contextualSpacing/>
        <w:rPr>
          <w:rFonts w:cs="Arial"/>
          <w:b/>
          <w:szCs w:val="24"/>
        </w:rPr>
      </w:pPr>
    </w:p>
    <w:p w:rsidR="002767A2" w:rsidRPr="00E6472E" w:rsidRDefault="002767A2" w:rsidP="00852E20">
      <w:pPr>
        <w:ind w:left="720"/>
        <w:contextualSpacing/>
        <w:rPr>
          <w:rFonts w:cs="Arial"/>
          <w:b/>
          <w:szCs w:val="24"/>
        </w:rPr>
      </w:pPr>
      <w:r w:rsidRPr="00E6472E">
        <w:rPr>
          <w:rFonts w:cs="Arial"/>
          <w:b/>
          <w:szCs w:val="24"/>
        </w:rPr>
        <w:t>[Office of Statewide Health Planning Department (OSHPD) 2019 INTERVENING PROPOSALS]</w:t>
      </w:r>
    </w:p>
    <w:p w:rsidR="002767A2" w:rsidRPr="00E6472E" w:rsidRDefault="002767A2" w:rsidP="00852E20">
      <w:pPr>
        <w:ind w:firstLine="720"/>
        <w:contextualSpacing/>
        <w:rPr>
          <w:rFonts w:cs="Arial"/>
          <w:b/>
          <w:szCs w:val="24"/>
        </w:rPr>
      </w:pPr>
      <w:r w:rsidRPr="00E6472E">
        <w:rPr>
          <w:rFonts w:cs="Arial"/>
          <w:b/>
          <w:szCs w:val="24"/>
        </w:rPr>
        <w:t>[Related Sections in Part 2, California Building Code]</w:t>
      </w:r>
    </w:p>
    <w:p w:rsidR="002767A2" w:rsidRPr="00E6472E" w:rsidRDefault="002767A2" w:rsidP="00852E20">
      <w:pPr>
        <w:ind w:left="720"/>
        <w:rPr>
          <w:rFonts w:cs="Arial"/>
          <w:szCs w:val="24"/>
        </w:rPr>
      </w:pPr>
      <w:r w:rsidRPr="00E6472E">
        <w:rPr>
          <w:rFonts w:cs="Arial"/>
          <w:szCs w:val="24"/>
        </w:rPr>
        <w:t xml:space="preserve">404.6, 407, 407.1.1, 407.4.4.3, 407.4.4.5, 407.9, 407.11, 407.12 (New), 508.3.1.2 (Delete), 709.5, 903.3.1.1.1, 904.13, 907.2.6.2.2, 907.3.2, 907.3.2.1, </w:t>
      </w:r>
      <w:r w:rsidRPr="00E6472E">
        <w:rPr>
          <w:rFonts w:cs="Arial"/>
          <w:szCs w:val="24"/>
        </w:rPr>
        <w:lastRenderedPageBreak/>
        <w:t>907.3.2.2, 907.3.2.3, 907.3.2.4, 907.3.2.5 (New), 909.5.3, 1010.1.9.7, 1010.1.9.8, 1026.4.1</w:t>
      </w:r>
    </w:p>
    <w:p w:rsidR="00D65F78" w:rsidRPr="00E6472E" w:rsidRDefault="00D65F78" w:rsidP="00852E20">
      <w:pPr>
        <w:ind w:left="720"/>
        <w:rPr>
          <w:rFonts w:cs="Arial"/>
          <w:iCs/>
          <w:snapToGrid/>
        </w:rPr>
      </w:pPr>
    </w:p>
    <w:p w:rsidR="00D65F78" w:rsidRPr="00E6472E" w:rsidRDefault="00D65F78" w:rsidP="00852E20">
      <w:pPr>
        <w:rPr>
          <w:rFonts w:cs="Arial"/>
          <w:snapToGrid/>
        </w:rPr>
      </w:pPr>
    </w:p>
    <w:p w:rsidR="00776B77" w:rsidRPr="00E6472E" w:rsidRDefault="00776B77" w:rsidP="00852E20">
      <w:pPr>
        <w:jc w:val="center"/>
        <w:rPr>
          <w:b/>
          <w:snapToGrid/>
        </w:rPr>
      </w:pPr>
      <w:r w:rsidRPr="00E6472E">
        <w:rPr>
          <w:b/>
          <w:snapToGrid/>
        </w:rPr>
        <w:t>SECTION 1017</w:t>
      </w:r>
    </w:p>
    <w:p w:rsidR="00776B77" w:rsidRPr="00E6472E" w:rsidRDefault="00776B77" w:rsidP="00852E20">
      <w:pPr>
        <w:jc w:val="center"/>
        <w:rPr>
          <w:rFonts w:cs="Arial"/>
          <w:b/>
          <w:bCs/>
          <w:snapToGrid/>
          <w:szCs w:val="24"/>
        </w:rPr>
      </w:pPr>
      <w:r w:rsidRPr="00E6472E">
        <w:rPr>
          <w:rFonts w:cs="Arial"/>
          <w:b/>
          <w:bCs/>
          <w:snapToGrid/>
          <w:szCs w:val="24"/>
        </w:rPr>
        <w:t>EXIT ACCESS TRAVEL DISTANCE</w:t>
      </w:r>
    </w:p>
    <w:p w:rsidR="00776B77" w:rsidRPr="00E6472E" w:rsidRDefault="00776B77" w:rsidP="00852E20">
      <w:pPr>
        <w:jc w:val="center"/>
        <w:rPr>
          <w:rFonts w:cs="Arial"/>
          <w:b/>
          <w:bCs/>
          <w:snapToGrid/>
          <w:szCs w:val="24"/>
        </w:rPr>
      </w:pPr>
    </w:p>
    <w:p w:rsidR="002767A2" w:rsidRPr="00E6472E" w:rsidRDefault="002767A2" w:rsidP="00852E20">
      <w:pPr>
        <w:pStyle w:val="Heading1"/>
      </w:pPr>
      <w:r w:rsidRPr="00E6472E">
        <w:t>Item: [SFM 01/19-10-5]</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[1017, EXIT ACCESS TRAVEL DISTANCE]</w:t>
      </w:r>
    </w:p>
    <w:p w:rsidR="002767A2" w:rsidRPr="00E6472E" w:rsidRDefault="002767A2" w:rsidP="00852E20">
      <w:pPr>
        <w:rPr>
          <w:rFonts w:cs="Arial"/>
          <w:b/>
        </w:rPr>
      </w:pPr>
      <w:r w:rsidRPr="00E6472E">
        <w:rPr>
          <w:rFonts w:cs="Arial"/>
          <w:b/>
        </w:rPr>
        <w:t>Express Terms:</w:t>
      </w:r>
    </w:p>
    <w:p w:rsidR="002767A2" w:rsidRPr="00E6472E" w:rsidRDefault="002767A2" w:rsidP="00852E20">
      <w:pPr>
        <w:jc w:val="center"/>
        <w:rPr>
          <w:rFonts w:cs="Arial"/>
          <w:b/>
          <w:bCs/>
          <w:snapToGrid/>
          <w:szCs w:val="24"/>
        </w:rPr>
      </w:pPr>
    </w:p>
    <w:p w:rsidR="00776B77" w:rsidRPr="00E6472E" w:rsidRDefault="002767A2" w:rsidP="00852E20">
      <w:pPr>
        <w:pStyle w:val="Heading2"/>
        <w:rPr>
          <w:bCs/>
          <w:szCs w:val="24"/>
        </w:rPr>
      </w:pPr>
      <w:r w:rsidRPr="00E6472E">
        <w:t>[</w:t>
      </w:r>
      <w:r w:rsidR="00776B77" w:rsidRPr="00E6472E">
        <w:t>Section: TABLE 1017.2</w:t>
      </w:r>
      <w:r w:rsidRPr="00E6472E">
        <w:t>]</w:t>
      </w:r>
    </w:p>
    <w:p w:rsidR="00776B77" w:rsidRPr="00E6472E" w:rsidRDefault="00776B77" w:rsidP="00852E20">
      <w:pPr>
        <w:jc w:val="center"/>
        <w:rPr>
          <w:rFonts w:cs="Arial"/>
          <w:b/>
          <w:szCs w:val="24"/>
        </w:rPr>
      </w:pPr>
    </w:p>
    <w:p w:rsidR="00776B77" w:rsidRPr="00E6472E" w:rsidRDefault="00776B77" w:rsidP="00852E20">
      <w:pPr>
        <w:autoSpaceDE w:val="0"/>
        <w:autoSpaceDN w:val="0"/>
        <w:adjustRightInd w:val="0"/>
        <w:contextualSpacing/>
        <w:jc w:val="center"/>
        <w:rPr>
          <w:rFonts w:cs="Arial"/>
          <w:b/>
          <w:bCs/>
          <w:szCs w:val="24"/>
        </w:rPr>
      </w:pPr>
      <w:r w:rsidRPr="00E6472E">
        <w:rPr>
          <w:rFonts w:cs="Arial"/>
          <w:b/>
          <w:bCs/>
          <w:szCs w:val="24"/>
        </w:rPr>
        <w:t>TABLE 1017.2</w:t>
      </w:r>
    </w:p>
    <w:p w:rsidR="00776B77" w:rsidRPr="00E6472E" w:rsidRDefault="00776B77" w:rsidP="00852E20">
      <w:pPr>
        <w:contextualSpacing/>
        <w:jc w:val="center"/>
        <w:rPr>
          <w:rFonts w:cs="Arial"/>
          <w:szCs w:val="24"/>
        </w:rPr>
      </w:pPr>
      <w:r w:rsidRPr="00E6472E">
        <w:rPr>
          <w:rFonts w:cs="Arial"/>
          <w:b/>
          <w:bCs/>
          <w:szCs w:val="24"/>
        </w:rPr>
        <w:t xml:space="preserve">EXIT ACCESS TRAVEL DISTANCE </w:t>
      </w:r>
      <w:r w:rsidRPr="00E6472E">
        <w:rPr>
          <w:rFonts w:cs="Arial"/>
          <w:b/>
          <w:bCs/>
          <w:szCs w:val="24"/>
          <w:vertAlign w:val="superscript"/>
        </w:rPr>
        <w:t>a</w:t>
      </w:r>
    </w:p>
    <w:p w:rsidR="00776B77" w:rsidRPr="00E6472E" w:rsidRDefault="00776B77" w:rsidP="00852E20">
      <w:pPr>
        <w:autoSpaceDE w:val="0"/>
        <w:autoSpaceDN w:val="0"/>
        <w:adjustRightInd w:val="0"/>
        <w:contextualSpacing/>
        <w:jc w:val="center"/>
        <w:rPr>
          <w:rFonts w:cs="Arial"/>
          <w:szCs w:val="24"/>
        </w:rPr>
      </w:pPr>
      <w:r w:rsidRPr="00E6472E">
        <w:rPr>
          <w:rFonts w:cs="Arial"/>
          <w:szCs w:val="24"/>
        </w:rPr>
        <w:t>(</w:t>
      </w:r>
      <w:r w:rsidR="00EB01FD" w:rsidRPr="00E6472E">
        <w:rPr>
          <w:rFonts w:cs="Arial"/>
          <w:szCs w:val="24"/>
        </w:rPr>
        <w:t>Existing t</w:t>
      </w:r>
      <w:r w:rsidRPr="00E6472E">
        <w:rPr>
          <w:rFonts w:cs="Arial"/>
          <w:szCs w:val="24"/>
        </w:rPr>
        <w:t>able</w:t>
      </w:r>
      <w:r w:rsidR="00EB01FD" w:rsidRPr="00E6472E">
        <w:rPr>
          <w:rFonts w:cs="Arial"/>
          <w:szCs w:val="24"/>
        </w:rPr>
        <w:t xml:space="preserve"> text remains</w:t>
      </w:r>
      <w:r w:rsidRPr="00E6472E">
        <w:rPr>
          <w:rFonts w:cs="Arial"/>
          <w:szCs w:val="24"/>
        </w:rPr>
        <w:t xml:space="preserve"> unchanged)</w:t>
      </w:r>
    </w:p>
    <w:p w:rsidR="00776B77" w:rsidRPr="00E6472E" w:rsidRDefault="00776B77" w:rsidP="00852E20">
      <w:pPr>
        <w:autoSpaceDE w:val="0"/>
        <w:autoSpaceDN w:val="0"/>
        <w:adjustRightInd w:val="0"/>
        <w:contextualSpacing/>
        <w:rPr>
          <w:rFonts w:cs="Arial"/>
          <w:szCs w:val="24"/>
        </w:rPr>
      </w:pPr>
      <w:r w:rsidRPr="00E6472E">
        <w:rPr>
          <w:rFonts w:cs="Arial"/>
          <w:szCs w:val="24"/>
        </w:rPr>
        <w:t>For SI: 1 foot = 304.8 mm.</w:t>
      </w:r>
    </w:p>
    <w:p w:rsidR="00776B77" w:rsidRPr="00E6472E" w:rsidRDefault="00776B77" w:rsidP="00852E20">
      <w:pPr>
        <w:autoSpaceDE w:val="0"/>
        <w:autoSpaceDN w:val="0"/>
        <w:adjustRightInd w:val="0"/>
        <w:contextualSpacing/>
        <w:rPr>
          <w:rFonts w:cs="Arial"/>
          <w:szCs w:val="24"/>
        </w:rPr>
      </w:pPr>
      <w:r w:rsidRPr="00E6472E">
        <w:rPr>
          <w:rFonts w:cs="Arial"/>
          <w:szCs w:val="24"/>
        </w:rPr>
        <w:t xml:space="preserve">a. See the following sections for modifications to </w:t>
      </w:r>
      <w:r w:rsidRPr="00E6472E">
        <w:rPr>
          <w:rFonts w:cs="Arial"/>
          <w:iCs/>
          <w:szCs w:val="24"/>
        </w:rPr>
        <w:t xml:space="preserve">exit access </w:t>
      </w:r>
      <w:r w:rsidRPr="00E6472E">
        <w:rPr>
          <w:rFonts w:cs="Arial"/>
          <w:szCs w:val="24"/>
        </w:rPr>
        <w:t>travel distance requirements:</w:t>
      </w:r>
    </w:p>
    <w:p w:rsidR="00776B77" w:rsidRPr="00E6472E" w:rsidRDefault="00776B77" w:rsidP="00852E20">
      <w:pPr>
        <w:ind w:left="720"/>
        <w:contextualSpacing/>
        <w:rPr>
          <w:rFonts w:cs="Arial"/>
          <w:szCs w:val="24"/>
        </w:rPr>
      </w:pPr>
      <w:r w:rsidRPr="00E6472E">
        <w:rPr>
          <w:rFonts w:cs="Arial"/>
          <w:szCs w:val="24"/>
        </w:rPr>
        <w:t xml:space="preserve">Section </w:t>
      </w:r>
      <w:r w:rsidRPr="00E6472E">
        <w:rPr>
          <w:rFonts w:cs="Arial"/>
          <w:strike/>
          <w:szCs w:val="24"/>
        </w:rPr>
        <w:t>411.3</w:t>
      </w:r>
      <w:r w:rsidRPr="00E6472E">
        <w:rPr>
          <w:rFonts w:cs="Arial"/>
          <w:szCs w:val="24"/>
        </w:rPr>
        <w:t xml:space="preserve"> </w:t>
      </w:r>
      <w:r w:rsidRPr="00E6472E">
        <w:rPr>
          <w:rFonts w:cs="Arial"/>
          <w:i/>
          <w:szCs w:val="24"/>
          <w:u w:val="single"/>
        </w:rPr>
        <w:t>411.2</w:t>
      </w:r>
      <w:r w:rsidRPr="00E6472E">
        <w:rPr>
          <w:rFonts w:cs="Arial"/>
          <w:szCs w:val="24"/>
        </w:rPr>
        <w:t xml:space="preserve">: For the distance limitation in 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r w:rsidRPr="00E6472E">
        <w:rPr>
          <w:rFonts w:cs="Arial"/>
          <w:szCs w:val="24"/>
        </w:rPr>
        <w:t>.</w:t>
      </w:r>
    </w:p>
    <w:p w:rsidR="00776B77" w:rsidRPr="00E6472E" w:rsidRDefault="00776B77" w:rsidP="00852E20">
      <w:pPr>
        <w:rPr>
          <w:rFonts w:cs="Arial"/>
          <w:b/>
          <w:szCs w:val="24"/>
        </w:rPr>
      </w:pPr>
    </w:p>
    <w:p w:rsidR="00776B77" w:rsidRPr="00E6472E" w:rsidRDefault="00776B77"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776B77" w:rsidRPr="00E6472E" w:rsidRDefault="00776B77"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776B77" w:rsidRPr="00E6472E" w:rsidRDefault="00776B77"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776B77" w:rsidRPr="00E6472E" w:rsidRDefault="00776B77" w:rsidP="00852E20">
      <w:pPr>
        <w:rPr>
          <w:rFonts w:cs="Arial"/>
          <w:b/>
          <w:szCs w:val="24"/>
        </w:rPr>
      </w:pPr>
    </w:p>
    <w:p w:rsidR="003A4E16" w:rsidRPr="00E6472E" w:rsidRDefault="003A4E16" w:rsidP="00852E20">
      <w:pPr>
        <w:jc w:val="center"/>
        <w:rPr>
          <w:b/>
          <w:snapToGrid/>
        </w:rPr>
      </w:pPr>
      <w:r w:rsidRPr="00E6472E">
        <w:rPr>
          <w:b/>
          <w:snapToGrid/>
        </w:rPr>
        <w:t>SECTION 1020</w:t>
      </w:r>
    </w:p>
    <w:p w:rsidR="003A4E16" w:rsidRPr="00E6472E" w:rsidRDefault="003A4E16" w:rsidP="00852E20">
      <w:pPr>
        <w:jc w:val="center"/>
        <w:rPr>
          <w:rFonts w:cs="Arial"/>
          <w:b/>
          <w:bCs/>
          <w:snapToGrid/>
          <w:szCs w:val="24"/>
        </w:rPr>
      </w:pPr>
      <w:r w:rsidRPr="00E6472E">
        <w:rPr>
          <w:rFonts w:cs="Arial"/>
          <w:b/>
          <w:bCs/>
          <w:snapToGrid/>
          <w:szCs w:val="24"/>
        </w:rPr>
        <w:t>CORRIDORS</w:t>
      </w:r>
    </w:p>
    <w:p w:rsidR="003A4E16" w:rsidRPr="00E6472E" w:rsidRDefault="003A4E16" w:rsidP="00852E20">
      <w:pPr>
        <w:jc w:val="center"/>
        <w:rPr>
          <w:rFonts w:cs="Arial"/>
          <w:b/>
          <w:szCs w:val="24"/>
        </w:rPr>
      </w:pPr>
    </w:p>
    <w:p w:rsidR="002767A2" w:rsidRPr="00E6472E" w:rsidRDefault="002767A2" w:rsidP="00852E20">
      <w:pPr>
        <w:pStyle w:val="Heading1"/>
      </w:pPr>
      <w:r w:rsidRPr="00E6472E">
        <w:t>Item: [SFM 01/19-10-6]</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[1020, CORRIDORS]</w:t>
      </w:r>
    </w:p>
    <w:p w:rsidR="002767A2" w:rsidRPr="00E6472E" w:rsidRDefault="002767A2" w:rsidP="00852E20">
      <w:pPr>
        <w:rPr>
          <w:rFonts w:cs="Arial"/>
          <w:b/>
        </w:rPr>
      </w:pPr>
      <w:r w:rsidRPr="00E6472E">
        <w:rPr>
          <w:rFonts w:cs="Arial"/>
          <w:b/>
        </w:rPr>
        <w:t>Express Terms:</w:t>
      </w:r>
    </w:p>
    <w:p w:rsidR="002767A2" w:rsidRPr="00E6472E" w:rsidRDefault="002767A2" w:rsidP="00852E20">
      <w:pPr>
        <w:jc w:val="center"/>
        <w:rPr>
          <w:rFonts w:cs="Arial"/>
          <w:b/>
          <w:szCs w:val="24"/>
        </w:rPr>
      </w:pPr>
    </w:p>
    <w:p w:rsidR="003A4E16" w:rsidRPr="00E6472E" w:rsidRDefault="002767A2" w:rsidP="00852E20">
      <w:pPr>
        <w:pStyle w:val="Heading2"/>
        <w:rPr>
          <w:bCs/>
          <w:szCs w:val="24"/>
        </w:rPr>
      </w:pPr>
      <w:r w:rsidRPr="00E6472E">
        <w:t>[</w:t>
      </w:r>
      <w:r w:rsidR="003A4E16" w:rsidRPr="00E6472E">
        <w:t>Section: TABLE 1020.2</w:t>
      </w:r>
      <w:r w:rsidRPr="00E6472E">
        <w:t>]</w:t>
      </w:r>
    </w:p>
    <w:p w:rsidR="003A4E16" w:rsidRPr="00E6472E" w:rsidRDefault="003A4E16" w:rsidP="00852E20">
      <w:pPr>
        <w:jc w:val="center"/>
        <w:rPr>
          <w:rFonts w:cs="Arial"/>
          <w:b/>
          <w:szCs w:val="24"/>
        </w:rPr>
      </w:pPr>
    </w:p>
    <w:p w:rsidR="003A4E16" w:rsidRPr="00E6472E" w:rsidRDefault="003A4E16" w:rsidP="00852E20">
      <w:pPr>
        <w:autoSpaceDE w:val="0"/>
        <w:autoSpaceDN w:val="0"/>
        <w:adjustRightInd w:val="0"/>
        <w:contextualSpacing/>
        <w:jc w:val="center"/>
        <w:rPr>
          <w:rFonts w:cs="Arial"/>
          <w:b/>
          <w:szCs w:val="24"/>
        </w:rPr>
      </w:pPr>
      <w:r w:rsidRPr="00E6472E">
        <w:rPr>
          <w:rFonts w:cs="Arial"/>
          <w:b/>
          <w:szCs w:val="24"/>
        </w:rPr>
        <w:t>TABLE 1020.2</w:t>
      </w:r>
    </w:p>
    <w:p w:rsidR="003A4E16" w:rsidRPr="00E6472E" w:rsidRDefault="003A4E16" w:rsidP="00852E20">
      <w:pPr>
        <w:autoSpaceDE w:val="0"/>
        <w:autoSpaceDN w:val="0"/>
        <w:adjustRightInd w:val="0"/>
        <w:contextualSpacing/>
        <w:jc w:val="center"/>
        <w:rPr>
          <w:rFonts w:cs="Arial"/>
          <w:b/>
          <w:bCs/>
          <w:szCs w:val="24"/>
        </w:rPr>
      </w:pPr>
      <w:r w:rsidRPr="00E6472E">
        <w:rPr>
          <w:rFonts w:cs="Arial"/>
          <w:b/>
          <w:bCs/>
          <w:szCs w:val="24"/>
        </w:rPr>
        <w:t>MINIMUM CORRIDOR WIDTH</w:t>
      </w:r>
    </w:p>
    <w:p w:rsidR="003A4E16" w:rsidRPr="00E6472E" w:rsidRDefault="003A4E16" w:rsidP="00852E20">
      <w:pPr>
        <w:autoSpaceDE w:val="0"/>
        <w:autoSpaceDN w:val="0"/>
        <w:adjustRightInd w:val="0"/>
        <w:contextualSpacing/>
        <w:jc w:val="center"/>
        <w:rPr>
          <w:rFonts w:cs="Arial"/>
          <w:b/>
          <w:szCs w:val="24"/>
        </w:rPr>
      </w:pPr>
    </w:p>
    <w:tbl>
      <w:tblPr>
        <w:tblStyle w:val="TableGrid"/>
        <w:tblW w:w="0" w:type="auto"/>
        <w:tblLook w:val="04A0" w:firstRow="1" w:lastRow="0" w:firstColumn="1" w:lastColumn="0" w:noHBand="0" w:noVBand="1"/>
        <w:tblCaption w:val="Table 1020.2"/>
        <w:tblDescription w:val="Minimum Corridor Width. Modifing the minimum corridor width the same for I-3 and I-2 for bed movement."/>
      </w:tblPr>
      <w:tblGrid>
        <w:gridCol w:w="4675"/>
        <w:gridCol w:w="4675"/>
      </w:tblGrid>
      <w:tr w:rsidR="002767A2" w:rsidRPr="00E6472E" w:rsidTr="002767A2">
        <w:trPr>
          <w:tblHeader/>
        </w:trPr>
        <w:tc>
          <w:tcPr>
            <w:tcW w:w="4675" w:type="dxa"/>
          </w:tcPr>
          <w:p w:rsidR="002767A2" w:rsidRPr="00E6472E" w:rsidRDefault="002767A2" w:rsidP="00852E20">
            <w:pPr>
              <w:autoSpaceDE w:val="0"/>
              <w:autoSpaceDN w:val="0"/>
              <w:adjustRightInd w:val="0"/>
              <w:contextualSpacing/>
              <w:rPr>
                <w:rFonts w:cs="Arial"/>
                <w:b/>
                <w:bCs/>
                <w:szCs w:val="24"/>
              </w:rPr>
            </w:pPr>
            <w:r w:rsidRPr="00E6472E">
              <w:rPr>
                <w:rFonts w:cs="Arial"/>
                <w:b/>
                <w:bCs/>
                <w:szCs w:val="24"/>
              </w:rPr>
              <w:t>OCCUPANCY</w:t>
            </w:r>
          </w:p>
        </w:tc>
        <w:tc>
          <w:tcPr>
            <w:tcW w:w="4675" w:type="dxa"/>
          </w:tcPr>
          <w:p w:rsidR="002767A2" w:rsidRPr="00E6472E" w:rsidRDefault="002767A2" w:rsidP="00852E20">
            <w:pPr>
              <w:autoSpaceDE w:val="0"/>
              <w:autoSpaceDN w:val="0"/>
              <w:adjustRightInd w:val="0"/>
              <w:contextualSpacing/>
              <w:rPr>
                <w:rFonts w:cs="Arial"/>
                <w:b/>
                <w:bCs/>
                <w:szCs w:val="24"/>
              </w:rPr>
            </w:pPr>
            <w:r w:rsidRPr="00E6472E">
              <w:rPr>
                <w:rFonts w:cs="Arial"/>
                <w:b/>
                <w:bCs/>
                <w:szCs w:val="24"/>
              </w:rPr>
              <w:t>MINIMUM WIDTH (inches)</w:t>
            </w:r>
          </w:p>
        </w:tc>
      </w:tr>
      <w:tr w:rsidR="002767A2" w:rsidRPr="00E6472E" w:rsidTr="002767A2">
        <w:tc>
          <w:tcPr>
            <w:tcW w:w="4675" w:type="dxa"/>
          </w:tcPr>
          <w:p w:rsidR="002767A2" w:rsidRPr="00E6472E" w:rsidRDefault="002767A2" w:rsidP="00852E20">
            <w:pPr>
              <w:autoSpaceDE w:val="0"/>
              <w:autoSpaceDN w:val="0"/>
              <w:adjustRightInd w:val="0"/>
              <w:contextualSpacing/>
              <w:rPr>
                <w:rFonts w:cs="Arial"/>
                <w:szCs w:val="24"/>
              </w:rPr>
            </w:pPr>
            <w:r w:rsidRPr="00E6472E">
              <w:rPr>
                <w:rFonts w:cs="Arial"/>
                <w:szCs w:val="24"/>
              </w:rPr>
              <w:t xml:space="preserve">Group I-2 </w:t>
            </w:r>
            <w:r w:rsidRPr="00E6472E">
              <w:rPr>
                <w:rFonts w:cs="Arial"/>
                <w:i/>
                <w:szCs w:val="24"/>
                <w:u w:val="single"/>
              </w:rPr>
              <w:t>and I-3</w:t>
            </w:r>
            <w:r w:rsidRPr="00E6472E">
              <w:rPr>
                <w:rFonts w:cs="Arial"/>
                <w:szCs w:val="24"/>
                <w:u w:val="single"/>
              </w:rPr>
              <w:t xml:space="preserve"> </w:t>
            </w:r>
            <w:r w:rsidRPr="00E6472E">
              <w:rPr>
                <w:rFonts w:cs="Arial"/>
                <w:szCs w:val="24"/>
              </w:rPr>
              <w:t>in areas where required for bed movement</w:t>
            </w:r>
          </w:p>
        </w:tc>
        <w:tc>
          <w:tcPr>
            <w:tcW w:w="4675" w:type="dxa"/>
          </w:tcPr>
          <w:p w:rsidR="002767A2" w:rsidRPr="00E6472E" w:rsidRDefault="002767A2" w:rsidP="00852E20">
            <w:pPr>
              <w:autoSpaceDE w:val="0"/>
              <w:autoSpaceDN w:val="0"/>
              <w:adjustRightInd w:val="0"/>
              <w:contextualSpacing/>
              <w:jc w:val="center"/>
              <w:rPr>
                <w:rFonts w:cs="Arial"/>
                <w:szCs w:val="24"/>
              </w:rPr>
            </w:pPr>
            <w:r w:rsidRPr="00E6472E">
              <w:rPr>
                <w:rFonts w:cs="Arial"/>
                <w:szCs w:val="24"/>
              </w:rPr>
              <w:t>96</w:t>
            </w:r>
          </w:p>
        </w:tc>
      </w:tr>
      <w:tr w:rsidR="002767A2" w:rsidRPr="00E6472E" w:rsidTr="002767A2">
        <w:trPr>
          <w:trHeight w:val="962"/>
        </w:trPr>
        <w:tc>
          <w:tcPr>
            <w:tcW w:w="4675" w:type="dxa"/>
          </w:tcPr>
          <w:p w:rsidR="002767A2" w:rsidRPr="00E6472E" w:rsidRDefault="002767A2" w:rsidP="00852E20">
            <w:pPr>
              <w:autoSpaceDE w:val="0"/>
              <w:autoSpaceDN w:val="0"/>
              <w:adjustRightInd w:val="0"/>
              <w:contextualSpacing/>
              <w:rPr>
                <w:rFonts w:cs="Arial"/>
                <w:szCs w:val="24"/>
              </w:rPr>
            </w:pPr>
            <w:r w:rsidRPr="00E6472E">
              <w:rPr>
                <w:rFonts w:cs="Arial"/>
                <w:i/>
                <w:iCs/>
                <w:szCs w:val="24"/>
              </w:rPr>
              <w:lastRenderedPageBreak/>
              <w:t>Corridors in Group I-2 and I-3 occupancies</w:t>
            </w:r>
            <w:r w:rsidRPr="00E6472E">
              <w:rPr>
                <w:rFonts w:cs="Arial"/>
                <w:szCs w:val="24"/>
              </w:rPr>
              <w:t xml:space="preserve"> </w:t>
            </w:r>
            <w:r w:rsidRPr="00E6472E">
              <w:rPr>
                <w:rFonts w:cs="Arial"/>
                <w:i/>
                <w:iCs/>
                <w:szCs w:val="24"/>
              </w:rPr>
              <w:t>serving any area caring for one or more</w:t>
            </w:r>
            <w:r w:rsidRPr="00E6472E">
              <w:rPr>
                <w:rFonts w:cs="Arial"/>
                <w:szCs w:val="24"/>
              </w:rPr>
              <w:t xml:space="preserve"> </w:t>
            </w:r>
            <w:r w:rsidRPr="00E6472E">
              <w:rPr>
                <w:rFonts w:cs="Arial"/>
                <w:i/>
                <w:iCs/>
                <w:szCs w:val="24"/>
              </w:rPr>
              <w:t>non-ambulatory persons.</w:t>
            </w:r>
          </w:p>
        </w:tc>
        <w:tc>
          <w:tcPr>
            <w:tcW w:w="4675" w:type="dxa"/>
          </w:tcPr>
          <w:p w:rsidR="002767A2" w:rsidRPr="00E6472E" w:rsidRDefault="002767A2" w:rsidP="00852E20">
            <w:pPr>
              <w:autoSpaceDE w:val="0"/>
              <w:autoSpaceDN w:val="0"/>
              <w:adjustRightInd w:val="0"/>
              <w:contextualSpacing/>
              <w:jc w:val="center"/>
              <w:rPr>
                <w:rFonts w:cs="Arial"/>
                <w:szCs w:val="24"/>
                <w:u w:val="double"/>
              </w:rPr>
            </w:pPr>
            <w:r w:rsidRPr="00E6472E">
              <w:rPr>
                <w:rFonts w:cs="Arial"/>
                <w:i/>
                <w:iCs/>
                <w:strike/>
                <w:szCs w:val="24"/>
              </w:rPr>
              <w:t>96</w:t>
            </w:r>
            <w:r w:rsidRPr="00E6472E">
              <w:rPr>
                <w:rFonts w:cs="Arial"/>
                <w:i/>
                <w:iCs/>
                <w:szCs w:val="24"/>
                <w:u w:val="single"/>
              </w:rPr>
              <w:t>72</w:t>
            </w:r>
          </w:p>
        </w:tc>
      </w:tr>
    </w:tbl>
    <w:p w:rsidR="003A4E16" w:rsidRPr="00E6472E" w:rsidRDefault="003A4E16" w:rsidP="00852E20">
      <w:pPr>
        <w:autoSpaceDE w:val="0"/>
        <w:autoSpaceDN w:val="0"/>
        <w:adjustRightInd w:val="0"/>
        <w:rPr>
          <w:rFonts w:cs="Arial"/>
          <w:b/>
          <w:snapToGrid/>
        </w:rPr>
      </w:pPr>
    </w:p>
    <w:p w:rsidR="003A4E16" w:rsidRPr="00E6472E" w:rsidRDefault="003A4E16" w:rsidP="00852E20">
      <w:pPr>
        <w:ind w:firstLine="720"/>
        <w:contextualSpacing/>
        <w:rPr>
          <w:rFonts w:cs="Arial"/>
          <w:b/>
          <w:szCs w:val="24"/>
        </w:rPr>
      </w:pPr>
      <w:r w:rsidRPr="00E6472E">
        <w:rPr>
          <w:rFonts w:cs="Arial"/>
          <w:b/>
          <w:szCs w:val="24"/>
        </w:rPr>
        <w:t>[I-3 OCCUPANCY 2019 INTERVENING PROPOSALS]</w:t>
      </w:r>
    </w:p>
    <w:p w:rsidR="003A4E16" w:rsidRPr="00E6472E" w:rsidRDefault="003A4E16" w:rsidP="00852E20">
      <w:pPr>
        <w:ind w:firstLine="720"/>
        <w:contextualSpacing/>
        <w:rPr>
          <w:rFonts w:cs="Arial"/>
          <w:b/>
          <w:szCs w:val="24"/>
        </w:rPr>
      </w:pPr>
      <w:r w:rsidRPr="00E6472E">
        <w:rPr>
          <w:rFonts w:cs="Arial"/>
          <w:b/>
          <w:szCs w:val="24"/>
        </w:rPr>
        <w:t>[Related Sections in Part 2, California Building Code]:</w:t>
      </w:r>
    </w:p>
    <w:p w:rsidR="003A4E16" w:rsidRPr="00E6472E" w:rsidRDefault="003A4E16"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Pr="00E6472E" w:rsidRDefault="003A4E16" w:rsidP="00852E20">
      <w:pPr>
        <w:contextualSpacing/>
        <w:rPr>
          <w:rFonts w:cs="Arial"/>
          <w:b/>
          <w:szCs w:val="24"/>
        </w:rPr>
      </w:pPr>
    </w:p>
    <w:p w:rsidR="002767A2" w:rsidRPr="00E6472E" w:rsidRDefault="002767A2" w:rsidP="00852E20">
      <w:pPr>
        <w:pStyle w:val="Heading1"/>
      </w:pPr>
      <w:r w:rsidRPr="00E6472E">
        <w:t>Item: [SFM 01/19-10-7]</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[1020, CORRIDORS]</w:t>
      </w:r>
    </w:p>
    <w:p w:rsidR="002767A2" w:rsidRPr="00E6472E" w:rsidRDefault="002767A2" w:rsidP="00852E20">
      <w:pPr>
        <w:rPr>
          <w:rFonts w:cs="Arial"/>
          <w:b/>
        </w:rPr>
      </w:pPr>
      <w:r w:rsidRPr="00E6472E">
        <w:rPr>
          <w:rFonts w:cs="Arial"/>
          <w:b/>
        </w:rPr>
        <w:t>Express Terms:</w:t>
      </w:r>
    </w:p>
    <w:p w:rsidR="003A4E16" w:rsidRPr="00E6472E" w:rsidRDefault="003A4E16" w:rsidP="00852E20">
      <w:pPr>
        <w:contextualSpacing/>
        <w:rPr>
          <w:rFonts w:cs="Arial"/>
          <w:szCs w:val="24"/>
        </w:rPr>
      </w:pPr>
    </w:p>
    <w:p w:rsidR="003A4E16" w:rsidRPr="00E6472E" w:rsidRDefault="002767A2" w:rsidP="00852E20">
      <w:pPr>
        <w:pStyle w:val="Heading2"/>
        <w:rPr>
          <w:bCs/>
          <w:szCs w:val="24"/>
        </w:rPr>
      </w:pPr>
      <w:r w:rsidRPr="00E6472E">
        <w:t>[</w:t>
      </w:r>
      <w:r w:rsidR="003A4E16" w:rsidRPr="00E6472E">
        <w:t>Section: 1020.5</w:t>
      </w:r>
      <w:r w:rsidRPr="00E6472E">
        <w:t>]</w:t>
      </w:r>
    </w:p>
    <w:p w:rsidR="003A4E16" w:rsidRPr="00E6472E" w:rsidRDefault="003A4E16" w:rsidP="00852E20">
      <w:pPr>
        <w:contextualSpacing/>
        <w:rPr>
          <w:rFonts w:cs="Arial"/>
          <w:szCs w:val="24"/>
        </w:rPr>
      </w:pPr>
      <w:r w:rsidRPr="00E6472E">
        <w:rPr>
          <w:rFonts w:cs="Arial"/>
          <w:szCs w:val="24"/>
        </w:rPr>
        <w:t xml:space="preserve"> </w:t>
      </w:r>
    </w:p>
    <w:p w:rsidR="003A4E16" w:rsidRPr="00E6472E" w:rsidRDefault="003A4E16" w:rsidP="00852E20">
      <w:pPr>
        <w:autoSpaceDE w:val="0"/>
        <w:autoSpaceDN w:val="0"/>
        <w:adjustRightInd w:val="0"/>
        <w:rPr>
          <w:rFonts w:cs="Arial"/>
          <w:szCs w:val="24"/>
        </w:rPr>
      </w:pPr>
      <w:r w:rsidRPr="00E6472E">
        <w:rPr>
          <w:rFonts w:cs="Arial"/>
          <w:b/>
          <w:bCs/>
          <w:szCs w:val="24"/>
        </w:rPr>
        <w:t xml:space="preserve">1020.5 Air movement in corridors. </w:t>
      </w:r>
      <w:r w:rsidRPr="00E6472E">
        <w:rPr>
          <w:rFonts w:cs="Arial"/>
          <w:szCs w:val="24"/>
        </w:rPr>
        <w:t>Corridors shall not serve as supply, return, exhaust, relief or ventilation air ducts.</w:t>
      </w:r>
    </w:p>
    <w:p w:rsidR="003A4E16" w:rsidRPr="00E6472E" w:rsidRDefault="003A4E16" w:rsidP="00852E20">
      <w:pPr>
        <w:autoSpaceDE w:val="0"/>
        <w:autoSpaceDN w:val="0"/>
        <w:adjustRightInd w:val="0"/>
        <w:rPr>
          <w:rFonts w:cs="Arial"/>
          <w:b/>
          <w:bCs/>
          <w:szCs w:val="24"/>
        </w:rPr>
      </w:pPr>
    </w:p>
    <w:p w:rsidR="003A4E16" w:rsidRPr="00E6472E" w:rsidRDefault="003A4E16" w:rsidP="00852E20">
      <w:pPr>
        <w:autoSpaceDE w:val="0"/>
        <w:autoSpaceDN w:val="0"/>
        <w:adjustRightInd w:val="0"/>
        <w:ind w:firstLine="720"/>
        <w:rPr>
          <w:rFonts w:cs="Arial"/>
          <w:b/>
          <w:bCs/>
          <w:szCs w:val="24"/>
        </w:rPr>
      </w:pPr>
      <w:r w:rsidRPr="00E6472E">
        <w:rPr>
          <w:rFonts w:cs="Arial"/>
          <w:b/>
          <w:bCs/>
          <w:szCs w:val="24"/>
        </w:rPr>
        <w:t>Exceptions:</w:t>
      </w:r>
    </w:p>
    <w:p w:rsidR="003A4E16" w:rsidRPr="00E6472E" w:rsidRDefault="003A4E16" w:rsidP="00521C90">
      <w:pPr>
        <w:numPr>
          <w:ilvl w:val="0"/>
          <w:numId w:val="33"/>
        </w:numPr>
        <w:autoSpaceDE w:val="0"/>
        <w:autoSpaceDN w:val="0"/>
        <w:adjustRightInd w:val="0"/>
        <w:rPr>
          <w:rFonts w:cs="Arial"/>
          <w:szCs w:val="24"/>
        </w:rPr>
      </w:pPr>
      <w:r w:rsidRPr="00E6472E">
        <w:rPr>
          <w:rFonts w:cs="Arial"/>
          <w:szCs w:val="24"/>
        </w:rPr>
        <w:t>(exceptions 1 through 3 remain unchanged)</w:t>
      </w:r>
    </w:p>
    <w:p w:rsidR="003A4E16" w:rsidRPr="00E6472E" w:rsidRDefault="003A4E16" w:rsidP="00521C90">
      <w:pPr>
        <w:numPr>
          <w:ilvl w:val="0"/>
          <w:numId w:val="34"/>
        </w:numPr>
        <w:autoSpaceDE w:val="0"/>
        <w:autoSpaceDN w:val="0"/>
        <w:adjustRightInd w:val="0"/>
        <w:rPr>
          <w:rFonts w:cs="Arial"/>
          <w:b/>
          <w:bCs/>
          <w:i/>
          <w:iCs/>
          <w:szCs w:val="24"/>
        </w:rPr>
      </w:pPr>
      <w:r w:rsidRPr="00E6472E">
        <w:rPr>
          <w:rFonts w:cs="Arial"/>
          <w:szCs w:val="24"/>
        </w:rPr>
        <w:t xml:space="preserve">Incidental air movement from pressurized rooms within health care facilities </w:t>
      </w:r>
      <w:r w:rsidRPr="00E6472E">
        <w:rPr>
          <w:rFonts w:cs="Arial"/>
          <w:i/>
          <w:szCs w:val="24"/>
          <w:u w:val="single"/>
        </w:rPr>
        <w:t>and Group L occupancies</w:t>
      </w:r>
      <w:r w:rsidRPr="00E6472E">
        <w:rPr>
          <w:rFonts w:cs="Arial"/>
          <w:szCs w:val="24"/>
        </w:rPr>
        <w:t xml:space="preserve">, provided </w:t>
      </w:r>
      <w:r w:rsidRPr="00E6472E">
        <w:rPr>
          <w:rFonts w:cs="Arial"/>
          <w:strike/>
          <w:szCs w:val="24"/>
        </w:rPr>
        <w:t>that</w:t>
      </w:r>
      <w:r w:rsidRPr="00E6472E">
        <w:rPr>
          <w:rFonts w:cs="Arial"/>
          <w:szCs w:val="24"/>
        </w:rPr>
        <w:t xml:space="preserve"> the corridor is not the primary source of supply or return to the room.</w:t>
      </w:r>
      <w:r w:rsidRPr="00E6472E">
        <w:rPr>
          <w:rFonts w:cs="Arial"/>
          <w:b/>
          <w:bCs/>
          <w:i/>
          <w:iCs/>
          <w:szCs w:val="24"/>
        </w:rPr>
        <w:t xml:space="preserve"> </w:t>
      </w:r>
    </w:p>
    <w:p w:rsidR="003A4E16" w:rsidRPr="00E6472E" w:rsidRDefault="003A4E16" w:rsidP="00852E20">
      <w:pPr>
        <w:jc w:val="center"/>
        <w:rPr>
          <w:rFonts w:cs="Arial"/>
          <w:b/>
          <w:snapToGrid/>
        </w:rPr>
      </w:pPr>
    </w:p>
    <w:p w:rsidR="003A4E16" w:rsidRPr="00E6472E" w:rsidRDefault="003A4E16" w:rsidP="00852E20">
      <w:pPr>
        <w:ind w:firstLine="720"/>
        <w:rPr>
          <w:rFonts w:cs="Arial"/>
          <w:b/>
          <w:color w:val="000000"/>
          <w:szCs w:val="24"/>
        </w:rPr>
      </w:pPr>
      <w:r w:rsidRPr="00E6472E">
        <w:rPr>
          <w:rFonts w:cs="Arial"/>
          <w:b/>
          <w:color w:val="000000"/>
          <w:szCs w:val="24"/>
        </w:rPr>
        <w:t>[L OCCUPANCY WORK GROUP 2019 INTERVENING PROPOSALS]</w:t>
      </w:r>
    </w:p>
    <w:p w:rsidR="003A4E16" w:rsidRPr="00E6472E" w:rsidRDefault="003A4E16" w:rsidP="00852E20">
      <w:pPr>
        <w:ind w:firstLine="720"/>
        <w:rPr>
          <w:rFonts w:cs="Arial"/>
          <w:b/>
          <w:color w:val="000000"/>
          <w:szCs w:val="24"/>
        </w:rPr>
      </w:pPr>
      <w:r w:rsidRPr="00E6472E">
        <w:rPr>
          <w:rFonts w:cs="Arial"/>
          <w:b/>
          <w:color w:val="000000"/>
          <w:szCs w:val="24"/>
        </w:rPr>
        <w:t>[Related Sections in Part 2, California Building Code]:</w:t>
      </w:r>
    </w:p>
    <w:p w:rsidR="003A4E16" w:rsidRPr="00E6472E" w:rsidRDefault="003A4E16" w:rsidP="00852E20">
      <w:pPr>
        <w:ind w:firstLine="720"/>
        <w:rPr>
          <w:rFonts w:cs="Arial"/>
          <w:color w:val="000000"/>
          <w:szCs w:val="24"/>
        </w:rPr>
      </w:pPr>
      <w:r w:rsidRPr="00E6472E">
        <w:rPr>
          <w:rFonts w:cs="Arial"/>
          <w:color w:val="000000"/>
          <w:szCs w:val="24"/>
        </w:rPr>
        <w:t>453.4.4, 453.4.7.2, 1020.5, 3001.6</w:t>
      </w:r>
    </w:p>
    <w:p w:rsidR="003A4E16" w:rsidRPr="00E6472E" w:rsidRDefault="003A4E16" w:rsidP="00852E20">
      <w:pPr>
        <w:rPr>
          <w:rFonts w:cs="Arial"/>
          <w:b/>
          <w:color w:val="000000"/>
          <w:szCs w:val="24"/>
        </w:rPr>
      </w:pPr>
    </w:p>
    <w:p w:rsidR="003A4E16" w:rsidRPr="00E6472E" w:rsidRDefault="003A4E16" w:rsidP="00852E20">
      <w:pPr>
        <w:jc w:val="center"/>
        <w:rPr>
          <w:rFonts w:cs="Arial"/>
          <w:b/>
          <w:snapToGrid/>
        </w:rPr>
      </w:pPr>
    </w:p>
    <w:p w:rsidR="00405283" w:rsidRPr="00E6472E" w:rsidRDefault="00405283" w:rsidP="00852E20">
      <w:pPr>
        <w:jc w:val="center"/>
        <w:rPr>
          <w:b/>
        </w:rPr>
      </w:pPr>
      <w:r w:rsidRPr="00E6472E">
        <w:rPr>
          <w:b/>
        </w:rPr>
        <w:t>SECTION 1026</w:t>
      </w:r>
    </w:p>
    <w:p w:rsidR="00405283" w:rsidRPr="00E6472E" w:rsidRDefault="00405283" w:rsidP="00852E20">
      <w:pPr>
        <w:jc w:val="center"/>
        <w:rPr>
          <w:rFonts w:cs="Arial"/>
          <w:b/>
          <w:bCs/>
          <w:szCs w:val="24"/>
        </w:rPr>
      </w:pPr>
      <w:r w:rsidRPr="00E6472E">
        <w:rPr>
          <w:rFonts w:cs="Arial"/>
          <w:b/>
          <w:bCs/>
          <w:szCs w:val="24"/>
        </w:rPr>
        <w:t>HORIZONTAL EXITS</w:t>
      </w:r>
    </w:p>
    <w:p w:rsidR="00405283" w:rsidRPr="00E6472E" w:rsidRDefault="00405283" w:rsidP="00852E20">
      <w:pPr>
        <w:autoSpaceDE w:val="0"/>
        <w:autoSpaceDN w:val="0"/>
        <w:adjustRightInd w:val="0"/>
        <w:jc w:val="center"/>
        <w:rPr>
          <w:rFonts w:ascii="Helvetica-Bold" w:hAnsi="Helvetica-Bold" w:cs="Helvetica-Bold"/>
          <w:b/>
          <w:bCs/>
          <w:sz w:val="20"/>
        </w:rPr>
      </w:pPr>
    </w:p>
    <w:p w:rsidR="002767A2" w:rsidRPr="00E6472E" w:rsidRDefault="002767A2" w:rsidP="00852E20">
      <w:pPr>
        <w:pStyle w:val="Heading1"/>
      </w:pPr>
      <w:r w:rsidRPr="00E6472E">
        <w:t>Item: [SFM 01/19-10-8]</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[1026, HORIZONTAL EXITS]</w:t>
      </w:r>
    </w:p>
    <w:p w:rsidR="002767A2" w:rsidRPr="00E6472E" w:rsidRDefault="002767A2" w:rsidP="00852E20">
      <w:pPr>
        <w:rPr>
          <w:rFonts w:cs="Arial"/>
          <w:b/>
        </w:rPr>
      </w:pPr>
      <w:r w:rsidRPr="00E6472E">
        <w:rPr>
          <w:rFonts w:cs="Arial"/>
          <w:b/>
        </w:rPr>
        <w:t>Express Terms:</w:t>
      </w:r>
    </w:p>
    <w:p w:rsidR="002767A2" w:rsidRPr="00E6472E" w:rsidRDefault="002767A2" w:rsidP="00852E20">
      <w:pPr>
        <w:autoSpaceDE w:val="0"/>
        <w:autoSpaceDN w:val="0"/>
        <w:adjustRightInd w:val="0"/>
        <w:jc w:val="center"/>
        <w:rPr>
          <w:rFonts w:ascii="Helvetica-Bold" w:hAnsi="Helvetica-Bold" w:cs="Helvetica-Bold"/>
          <w:b/>
          <w:bCs/>
          <w:sz w:val="20"/>
        </w:rPr>
      </w:pPr>
    </w:p>
    <w:p w:rsidR="00405283" w:rsidRPr="00E6472E" w:rsidRDefault="002767A2" w:rsidP="00852E20">
      <w:pPr>
        <w:pStyle w:val="Heading2"/>
        <w:rPr>
          <w:bCs/>
          <w:szCs w:val="24"/>
        </w:rPr>
      </w:pPr>
      <w:r w:rsidRPr="00E6472E">
        <w:lastRenderedPageBreak/>
        <w:t>[</w:t>
      </w:r>
      <w:r w:rsidR="00405283" w:rsidRPr="00E6472E">
        <w:t>Section: 1026.4.1</w:t>
      </w:r>
      <w:r w:rsidRPr="00E6472E">
        <w:t>]</w:t>
      </w:r>
    </w:p>
    <w:p w:rsidR="00405283" w:rsidRPr="00E6472E" w:rsidRDefault="00405283" w:rsidP="00852E20">
      <w:pPr>
        <w:autoSpaceDE w:val="0"/>
        <w:autoSpaceDN w:val="0"/>
        <w:adjustRightInd w:val="0"/>
        <w:jc w:val="center"/>
        <w:rPr>
          <w:rFonts w:ascii="Helvetica-Bold" w:hAnsi="Helvetica-Bold" w:cs="Helvetica-Bold"/>
          <w:b/>
          <w:bCs/>
          <w:sz w:val="20"/>
        </w:rPr>
      </w:pPr>
    </w:p>
    <w:p w:rsidR="00405283" w:rsidRPr="00E6472E" w:rsidRDefault="00405283" w:rsidP="00852E20">
      <w:pPr>
        <w:autoSpaceDE w:val="0"/>
        <w:autoSpaceDN w:val="0"/>
        <w:adjustRightInd w:val="0"/>
        <w:rPr>
          <w:rFonts w:cs="Arial"/>
          <w:szCs w:val="24"/>
        </w:rPr>
      </w:pPr>
      <w:r w:rsidRPr="00E6472E">
        <w:rPr>
          <w:rFonts w:cs="Arial"/>
          <w:b/>
          <w:bCs/>
          <w:szCs w:val="24"/>
        </w:rPr>
        <w:t xml:space="preserve">1026.4.1 Capacity. </w:t>
      </w:r>
      <w:r w:rsidRPr="00E6472E">
        <w:rPr>
          <w:rFonts w:cs="Arial"/>
          <w:szCs w:val="24"/>
        </w:rPr>
        <w:t>The capacity of the refuge area shall be computed based on a net floor area allowance of 3 square feet (0.2787 m2) for each occupant to be accommodated therein. Where the horizontal exit also forms a smoke compartment, the capacity of the refuge area for Group I-2</w:t>
      </w:r>
      <w:r w:rsidRPr="00E6472E">
        <w:rPr>
          <w:rFonts w:cs="Arial"/>
          <w:i/>
          <w:szCs w:val="24"/>
          <w:u w:val="single"/>
        </w:rPr>
        <w:t>, I-2.1</w:t>
      </w:r>
      <w:r w:rsidRPr="00E6472E">
        <w:rPr>
          <w:rFonts w:cs="Arial"/>
          <w:szCs w:val="24"/>
        </w:rPr>
        <w:t xml:space="preserve"> </w:t>
      </w:r>
      <w:r w:rsidRPr="00E6472E">
        <w:rPr>
          <w:rFonts w:cs="Arial"/>
          <w:strike/>
          <w:szCs w:val="24"/>
        </w:rPr>
        <w:t>and</w:t>
      </w:r>
      <w:r w:rsidRPr="00E6472E">
        <w:rPr>
          <w:rFonts w:cs="Arial"/>
          <w:szCs w:val="24"/>
        </w:rPr>
        <w:t xml:space="preserve"> I-3</w:t>
      </w:r>
      <w:r w:rsidRPr="00E6472E">
        <w:rPr>
          <w:rFonts w:cs="Arial"/>
          <w:i/>
          <w:szCs w:val="24"/>
          <w:u w:val="single"/>
        </w:rPr>
        <w:t xml:space="preserve"> and R-2.1</w:t>
      </w:r>
      <w:r w:rsidRPr="00E6472E">
        <w:rPr>
          <w:rFonts w:cs="Arial"/>
          <w:szCs w:val="24"/>
        </w:rPr>
        <w:t xml:space="preserve"> occupancies </w:t>
      </w:r>
      <w:r w:rsidRPr="00E6472E">
        <w:rPr>
          <w:rFonts w:cs="Arial"/>
          <w:strike/>
          <w:szCs w:val="24"/>
        </w:rPr>
        <w:t>and Group B ambulatory care facilities</w:t>
      </w:r>
      <w:r w:rsidRPr="00E6472E">
        <w:rPr>
          <w:rFonts w:cs="Arial"/>
          <w:szCs w:val="24"/>
        </w:rPr>
        <w:t xml:space="preserve"> shall comply with Sections 407.5.3, 408.6.2, </w:t>
      </w:r>
      <w:r w:rsidRPr="00E6472E">
        <w:rPr>
          <w:rFonts w:cs="Arial"/>
          <w:strike/>
          <w:szCs w:val="24"/>
        </w:rPr>
        <w:t>420.6.1</w:t>
      </w:r>
      <w:r w:rsidRPr="00E6472E">
        <w:rPr>
          <w:rFonts w:cs="Arial"/>
          <w:szCs w:val="24"/>
        </w:rPr>
        <w:t xml:space="preserve"> and </w:t>
      </w:r>
      <w:r w:rsidRPr="00E6472E">
        <w:rPr>
          <w:rFonts w:cs="Arial"/>
          <w:strike/>
          <w:szCs w:val="24"/>
        </w:rPr>
        <w:t>422.3.2</w:t>
      </w:r>
      <w:r w:rsidRPr="00E6472E">
        <w:rPr>
          <w:rFonts w:cs="Arial"/>
          <w:szCs w:val="24"/>
        </w:rPr>
        <w:t xml:space="preserve"> </w:t>
      </w:r>
      <w:r w:rsidRPr="00E6472E">
        <w:rPr>
          <w:rFonts w:cs="Arial"/>
          <w:i/>
          <w:szCs w:val="24"/>
          <w:u w:val="single"/>
        </w:rPr>
        <w:t xml:space="preserve">420.6.2 </w:t>
      </w:r>
      <w:r w:rsidRPr="00E6472E">
        <w:rPr>
          <w:rFonts w:cs="Arial"/>
          <w:szCs w:val="24"/>
        </w:rPr>
        <w:t>as applicable.</w:t>
      </w:r>
    </w:p>
    <w:p w:rsidR="00227643" w:rsidRPr="00E6472E" w:rsidRDefault="00227643" w:rsidP="00852E20">
      <w:pPr>
        <w:ind w:left="720"/>
        <w:contextualSpacing/>
        <w:rPr>
          <w:rFonts w:cs="Arial"/>
          <w:b/>
          <w:szCs w:val="24"/>
        </w:rPr>
      </w:pPr>
    </w:p>
    <w:p w:rsidR="00227643" w:rsidRPr="00E6472E" w:rsidRDefault="00227643" w:rsidP="00852E20">
      <w:pPr>
        <w:ind w:left="720"/>
        <w:contextualSpacing/>
        <w:rPr>
          <w:rFonts w:cs="Arial"/>
          <w:b/>
          <w:szCs w:val="24"/>
        </w:rPr>
      </w:pPr>
      <w:r w:rsidRPr="00E6472E">
        <w:rPr>
          <w:rFonts w:cs="Arial"/>
          <w:b/>
          <w:szCs w:val="24"/>
        </w:rPr>
        <w:t>[Office of Statewide Health Planning Department (OSHPD) 2019 INTERVENING PROPOSALS]</w:t>
      </w:r>
    </w:p>
    <w:p w:rsidR="00227643" w:rsidRPr="00E6472E" w:rsidRDefault="00227643" w:rsidP="00852E20">
      <w:pPr>
        <w:ind w:firstLine="720"/>
        <w:contextualSpacing/>
        <w:rPr>
          <w:rFonts w:cs="Arial"/>
          <w:b/>
          <w:szCs w:val="24"/>
        </w:rPr>
      </w:pPr>
      <w:r w:rsidRPr="00E6472E">
        <w:rPr>
          <w:rFonts w:cs="Arial"/>
          <w:b/>
          <w:szCs w:val="24"/>
        </w:rPr>
        <w:t>[Related Sections in Part 2, California Building Code]</w:t>
      </w:r>
    </w:p>
    <w:p w:rsidR="00227643" w:rsidRPr="00E6472E" w:rsidRDefault="00227643"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1F202E" w:rsidRPr="00E6472E" w:rsidRDefault="001F202E" w:rsidP="00852E20">
      <w:pPr>
        <w:rPr>
          <w:rFonts w:cs="Arial"/>
          <w:szCs w:val="24"/>
        </w:rPr>
      </w:pPr>
    </w:p>
    <w:p w:rsidR="00EF059E" w:rsidRPr="00E6472E" w:rsidRDefault="00EF059E" w:rsidP="00852E20">
      <w:pPr>
        <w:jc w:val="center"/>
        <w:rPr>
          <w:b/>
          <w:snapToGrid/>
        </w:rPr>
      </w:pPr>
      <w:r w:rsidRPr="00E6472E">
        <w:rPr>
          <w:b/>
          <w:snapToGrid/>
        </w:rPr>
        <w:t>SECTION 1030</w:t>
      </w:r>
    </w:p>
    <w:p w:rsidR="00EF059E" w:rsidRPr="00E6472E" w:rsidRDefault="00EF059E" w:rsidP="00852E20">
      <w:pPr>
        <w:jc w:val="center"/>
        <w:rPr>
          <w:rFonts w:cs="Arial"/>
          <w:b/>
          <w:bCs/>
          <w:snapToGrid/>
          <w:szCs w:val="24"/>
        </w:rPr>
      </w:pPr>
      <w:r w:rsidRPr="00E6472E">
        <w:rPr>
          <w:rFonts w:cs="Arial"/>
          <w:b/>
          <w:bCs/>
          <w:snapToGrid/>
          <w:szCs w:val="24"/>
        </w:rPr>
        <w:t>EMERGENCY ESCAPE AND RESCUE</w:t>
      </w:r>
    </w:p>
    <w:p w:rsidR="00EF059E" w:rsidRPr="00E6472E" w:rsidRDefault="00EF059E" w:rsidP="00852E20">
      <w:pPr>
        <w:jc w:val="center"/>
        <w:rPr>
          <w:rFonts w:cs="Arial"/>
          <w:b/>
          <w:bCs/>
          <w:snapToGrid/>
          <w:szCs w:val="24"/>
        </w:rPr>
      </w:pPr>
    </w:p>
    <w:p w:rsidR="00EA2B23" w:rsidRPr="00E6472E" w:rsidRDefault="00EA2B23" w:rsidP="00852E20">
      <w:pPr>
        <w:pStyle w:val="Heading1"/>
      </w:pPr>
      <w:r w:rsidRPr="00E6472E">
        <w:t>Item: [SFM 01/19-10-9]</w:t>
      </w:r>
    </w:p>
    <w:p w:rsidR="00EA2B23" w:rsidRPr="00E6472E" w:rsidRDefault="00EA2B23" w:rsidP="00852E20">
      <w:pPr>
        <w:rPr>
          <w:rFonts w:cs="Arial"/>
        </w:rPr>
      </w:pPr>
      <w:r w:rsidRPr="00E6472E">
        <w:rPr>
          <w:rFonts w:cs="Arial"/>
          <w:b/>
        </w:rPr>
        <w:t>Chapter:</w:t>
      </w:r>
      <w:r w:rsidRPr="00E6472E">
        <w:rPr>
          <w:rFonts w:cs="Arial"/>
        </w:rPr>
        <w:t xml:space="preserve"> [10, MEANS OF EGRESS]</w:t>
      </w:r>
    </w:p>
    <w:p w:rsidR="00EA2B23" w:rsidRPr="00E6472E" w:rsidRDefault="00EA2B23" w:rsidP="00852E20">
      <w:pPr>
        <w:rPr>
          <w:rFonts w:cs="Arial"/>
        </w:rPr>
      </w:pPr>
      <w:r w:rsidRPr="00E6472E">
        <w:rPr>
          <w:rFonts w:cs="Arial"/>
          <w:b/>
        </w:rPr>
        <w:t>Section:</w:t>
      </w:r>
      <w:r w:rsidRPr="00E6472E">
        <w:rPr>
          <w:rFonts w:cs="Arial"/>
        </w:rPr>
        <w:t xml:space="preserve"> [1030, EMERGENCY ESCAPE AND RESCUE]</w:t>
      </w:r>
    </w:p>
    <w:p w:rsidR="00EA2B23" w:rsidRPr="00E6472E" w:rsidRDefault="00EA2B23" w:rsidP="00852E20">
      <w:pPr>
        <w:rPr>
          <w:rFonts w:cs="Arial"/>
          <w:b/>
        </w:rPr>
      </w:pPr>
      <w:r w:rsidRPr="00E6472E">
        <w:rPr>
          <w:rFonts w:cs="Arial"/>
          <w:b/>
        </w:rPr>
        <w:t>Express Terms:</w:t>
      </w:r>
    </w:p>
    <w:p w:rsidR="00EA2B23" w:rsidRPr="00E6472E" w:rsidRDefault="00EA2B23" w:rsidP="00852E20">
      <w:pPr>
        <w:jc w:val="center"/>
        <w:rPr>
          <w:rFonts w:cs="Arial"/>
          <w:b/>
          <w:bCs/>
          <w:snapToGrid/>
          <w:szCs w:val="24"/>
        </w:rPr>
      </w:pPr>
    </w:p>
    <w:p w:rsidR="00EF059E" w:rsidRPr="00E6472E" w:rsidRDefault="00EA2B23" w:rsidP="00852E20">
      <w:pPr>
        <w:pStyle w:val="Heading2"/>
      </w:pPr>
      <w:r w:rsidRPr="00E6472E">
        <w:t>[</w:t>
      </w:r>
      <w:r w:rsidR="00EF059E" w:rsidRPr="00E6472E">
        <w:t>Section: 1030.1</w:t>
      </w:r>
      <w:r w:rsidRPr="00E6472E">
        <w:t>]</w:t>
      </w:r>
    </w:p>
    <w:p w:rsidR="00EF059E" w:rsidRPr="00E6472E" w:rsidRDefault="00EF059E" w:rsidP="00852E20"/>
    <w:p w:rsidR="00EF059E" w:rsidRPr="00E6472E" w:rsidRDefault="00EF059E" w:rsidP="00852E20">
      <w:pPr>
        <w:widowControl/>
        <w:autoSpaceDE w:val="0"/>
        <w:autoSpaceDN w:val="0"/>
        <w:adjustRightInd w:val="0"/>
        <w:rPr>
          <w:rFonts w:cs="Arial"/>
          <w:i/>
          <w:snapToGrid/>
          <w:szCs w:val="24"/>
          <w:u w:val="single"/>
        </w:rPr>
      </w:pPr>
      <w:r w:rsidRPr="00E6472E">
        <w:rPr>
          <w:rFonts w:cs="Arial"/>
          <w:b/>
          <w:bCs/>
          <w:snapToGrid/>
          <w:szCs w:val="24"/>
        </w:rPr>
        <w:t xml:space="preserve">1030.1 General. </w:t>
      </w:r>
      <w:r w:rsidRPr="00E6472E">
        <w:rPr>
          <w:rFonts w:cs="Arial"/>
          <w:snapToGrid/>
          <w:szCs w:val="24"/>
        </w:rPr>
        <w:t xml:space="preserve">In addition to the means of egress required by this chapter, emergency escape and rescue openings shall be provided in </w:t>
      </w:r>
      <w:r w:rsidRPr="00E6472E">
        <w:rPr>
          <w:rFonts w:cs="Arial"/>
          <w:strike/>
          <w:snapToGrid/>
          <w:szCs w:val="24"/>
        </w:rPr>
        <w:t>the</w:t>
      </w:r>
      <w:r w:rsidRPr="00E6472E">
        <w:rPr>
          <w:rFonts w:cs="Arial"/>
          <w:snapToGrid/>
          <w:szCs w:val="24"/>
        </w:rPr>
        <w:t xml:space="preserve"> </w:t>
      </w:r>
      <w:r w:rsidRPr="00E6472E">
        <w:rPr>
          <w:rFonts w:cs="Arial"/>
          <w:strike/>
          <w:snapToGrid/>
          <w:szCs w:val="24"/>
        </w:rPr>
        <w:t>following</w:t>
      </w:r>
      <w:r w:rsidRPr="00E6472E">
        <w:rPr>
          <w:rFonts w:cs="Arial"/>
          <w:snapToGrid/>
          <w:szCs w:val="24"/>
        </w:rPr>
        <w:t xml:space="preserve"> </w:t>
      </w:r>
      <w:r w:rsidRPr="00E6472E">
        <w:rPr>
          <w:rFonts w:cs="Arial"/>
          <w:i/>
          <w:snapToGrid/>
          <w:szCs w:val="24"/>
          <w:u w:val="single"/>
        </w:rPr>
        <w:t>Group R</w:t>
      </w:r>
      <w:r w:rsidRPr="00E6472E">
        <w:rPr>
          <w:rFonts w:cs="Arial"/>
          <w:snapToGrid/>
          <w:szCs w:val="24"/>
        </w:rPr>
        <w:t xml:space="preserve"> </w:t>
      </w:r>
      <w:proofErr w:type="gramStart"/>
      <w:r w:rsidRPr="00E6472E">
        <w:rPr>
          <w:rFonts w:cs="Arial"/>
          <w:snapToGrid/>
          <w:szCs w:val="24"/>
        </w:rPr>
        <w:t>occupancies</w:t>
      </w:r>
      <w:r w:rsidRPr="00E6472E">
        <w:rPr>
          <w:rFonts w:cs="Arial"/>
          <w:strike/>
          <w:snapToGrid/>
          <w:szCs w:val="24"/>
        </w:rPr>
        <w:t>:</w:t>
      </w:r>
      <w:r w:rsidRPr="00E6472E">
        <w:rPr>
          <w:rFonts w:cs="Arial"/>
          <w:i/>
          <w:snapToGrid/>
          <w:szCs w:val="24"/>
          <w:u w:val="single"/>
        </w:rPr>
        <w:t>.</w:t>
      </w:r>
      <w:proofErr w:type="gramEnd"/>
    </w:p>
    <w:p w:rsidR="00EF059E" w:rsidRPr="00E6472E" w:rsidRDefault="00EF059E" w:rsidP="00852E20">
      <w:pPr>
        <w:widowControl/>
        <w:autoSpaceDE w:val="0"/>
        <w:autoSpaceDN w:val="0"/>
        <w:adjustRightInd w:val="0"/>
        <w:ind w:left="720"/>
        <w:rPr>
          <w:rFonts w:cs="Arial"/>
          <w:snapToGrid/>
          <w:szCs w:val="24"/>
        </w:rPr>
      </w:pPr>
    </w:p>
    <w:p w:rsidR="00EF059E" w:rsidRPr="00E6472E" w:rsidRDefault="00EF059E" w:rsidP="00521C90">
      <w:pPr>
        <w:widowControl/>
        <w:numPr>
          <w:ilvl w:val="0"/>
          <w:numId w:val="35"/>
        </w:numPr>
        <w:autoSpaceDE w:val="0"/>
        <w:autoSpaceDN w:val="0"/>
        <w:adjustRightInd w:val="0"/>
        <w:ind w:left="1080"/>
        <w:rPr>
          <w:rFonts w:cs="Arial"/>
          <w:strike/>
          <w:snapToGrid/>
          <w:szCs w:val="24"/>
        </w:rPr>
      </w:pPr>
      <w:r w:rsidRPr="00E6472E">
        <w:rPr>
          <w:rFonts w:cs="Arial"/>
          <w:strike/>
          <w:snapToGrid/>
          <w:szCs w:val="24"/>
        </w:rPr>
        <w:t>Group R-2 occupancies located in stories with only one exit or access to only one exit as permitted by Tables 1006.3.3(1) and 1006.3.3(2).</w:t>
      </w:r>
    </w:p>
    <w:p w:rsidR="00EF059E" w:rsidRPr="00E6472E" w:rsidRDefault="00EF059E" w:rsidP="00521C90">
      <w:pPr>
        <w:ind w:left="360"/>
        <w:rPr>
          <w:rFonts w:cs="Arial"/>
          <w:strike/>
          <w:snapToGrid/>
          <w:szCs w:val="24"/>
        </w:rPr>
      </w:pPr>
    </w:p>
    <w:p w:rsidR="00EF059E" w:rsidRPr="00E6472E" w:rsidRDefault="00EF059E" w:rsidP="00521C90">
      <w:pPr>
        <w:numPr>
          <w:ilvl w:val="0"/>
          <w:numId w:val="35"/>
        </w:numPr>
        <w:ind w:left="1080"/>
        <w:rPr>
          <w:rFonts w:cs="Arial"/>
          <w:strike/>
          <w:snapToGrid/>
          <w:szCs w:val="24"/>
        </w:rPr>
      </w:pPr>
      <w:r w:rsidRPr="00E6472E">
        <w:rPr>
          <w:rFonts w:cs="Arial"/>
          <w:strike/>
          <w:snapToGrid/>
          <w:szCs w:val="24"/>
        </w:rPr>
        <w:t>Group R-3 and R-4 occupancies.</w:t>
      </w:r>
    </w:p>
    <w:p w:rsidR="00EF059E" w:rsidRPr="00E6472E" w:rsidRDefault="00EF059E" w:rsidP="00852E20">
      <w:pPr>
        <w:ind w:firstLine="720"/>
        <w:rPr>
          <w:rFonts w:cs="Arial"/>
          <w:strike/>
          <w:snapToGrid/>
          <w:szCs w:val="24"/>
        </w:rPr>
      </w:pPr>
    </w:p>
    <w:p w:rsidR="00EF059E" w:rsidRPr="00E6472E" w:rsidRDefault="00EF059E" w:rsidP="00852E20">
      <w:pPr>
        <w:ind w:firstLine="720"/>
        <w:rPr>
          <w:rFonts w:cs="Arial"/>
          <w:snapToGrid/>
          <w:szCs w:val="24"/>
        </w:rPr>
      </w:pPr>
      <w:r w:rsidRPr="00E6472E">
        <w:rPr>
          <w:rFonts w:cs="Arial"/>
          <w:snapToGrid/>
          <w:szCs w:val="24"/>
        </w:rPr>
        <w:t>(existing text to remain unchanged)</w:t>
      </w:r>
    </w:p>
    <w:p w:rsidR="0033267F" w:rsidRPr="00E6472E" w:rsidRDefault="0033267F" w:rsidP="00852E20">
      <w:pPr>
        <w:ind w:firstLine="720"/>
        <w:rPr>
          <w:rFonts w:cs="Arial"/>
          <w:snapToGrid/>
          <w:szCs w:val="24"/>
        </w:rPr>
      </w:pPr>
    </w:p>
    <w:p w:rsidR="0033267F" w:rsidRPr="00E6472E" w:rsidRDefault="0033267F" w:rsidP="00852E20">
      <w:pPr>
        <w:widowControl/>
        <w:autoSpaceDE w:val="0"/>
        <w:autoSpaceDN w:val="0"/>
        <w:adjustRightInd w:val="0"/>
        <w:ind w:left="1440"/>
        <w:rPr>
          <w:rFonts w:cs="Arial"/>
          <w:i/>
          <w:iCs/>
          <w:strike/>
          <w:snapToGrid/>
          <w:szCs w:val="24"/>
        </w:rPr>
      </w:pPr>
      <w:r w:rsidRPr="00E6472E">
        <w:rPr>
          <w:rFonts w:cs="Arial"/>
          <w:i/>
          <w:iCs/>
          <w:strike/>
          <w:snapToGrid/>
          <w:szCs w:val="24"/>
        </w:rPr>
        <w:t>6.3. In Group R-2.2 occupancies a certified fire escape is acceptable as a secondary means of egress for existing buildings for this section of the code.</w:t>
      </w:r>
    </w:p>
    <w:p w:rsidR="0033267F" w:rsidRPr="00E6472E" w:rsidRDefault="0033267F" w:rsidP="00852E20">
      <w:pPr>
        <w:widowControl/>
        <w:autoSpaceDE w:val="0"/>
        <w:autoSpaceDN w:val="0"/>
        <w:adjustRightInd w:val="0"/>
        <w:ind w:left="1440"/>
        <w:rPr>
          <w:rFonts w:cs="Arial"/>
          <w:i/>
          <w:iCs/>
          <w:strike/>
          <w:snapToGrid/>
          <w:szCs w:val="24"/>
        </w:rPr>
      </w:pPr>
    </w:p>
    <w:p w:rsidR="0033267F" w:rsidRPr="00E6472E" w:rsidRDefault="0033267F" w:rsidP="00852E20">
      <w:pPr>
        <w:ind w:firstLine="720"/>
        <w:rPr>
          <w:rFonts w:cs="Arial"/>
          <w:snapToGrid/>
          <w:szCs w:val="24"/>
        </w:rPr>
      </w:pPr>
      <w:r w:rsidRPr="00E6472E">
        <w:rPr>
          <w:rFonts w:cs="Arial"/>
          <w:snapToGrid/>
          <w:szCs w:val="24"/>
        </w:rPr>
        <w:t>(existing text to remain unchanged)</w:t>
      </w:r>
    </w:p>
    <w:p w:rsidR="00EF059E" w:rsidRPr="00E6472E" w:rsidRDefault="00EF059E" w:rsidP="00852E20">
      <w:pPr>
        <w:jc w:val="center"/>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 xml:space="preserve">Health and Safety Code Sections 1250, 1569.72, 1569.78, 1568.02, 1502, 1597.44, 1597.45, 1597.46, 1597.54, 1597.65, 13108, 13108.5, 13113, 13113.5, 13114, 13143,13132, 13132.7, 13132, 13133, 13135, 13143.2, 13143.6, 13146, 13210, 13211, </w:t>
      </w:r>
      <w:r w:rsidRPr="00E6472E">
        <w:rPr>
          <w:bCs/>
          <w:szCs w:val="24"/>
        </w:rPr>
        <w:lastRenderedPageBreak/>
        <w:t>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rPr>
          <w:rFonts w:cs="Arial"/>
          <w:szCs w:val="24"/>
        </w:rPr>
      </w:pPr>
    </w:p>
    <w:p w:rsidR="00405283" w:rsidRPr="00E6472E" w:rsidRDefault="00405283" w:rsidP="00852E20">
      <w:pPr>
        <w:jc w:val="center"/>
        <w:rPr>
          <w:rFonts w:cs="Arial"/>
          <w:b/>
          <w:snapToGrid/>
        </w:rPr>
      </w:pPr>
    </w:p>
    <w:p w:rsidR="00F6314D" w:rsidRPr="00E6472E" w:rsidRDefault="00F6314D" w:rsidP="00852E20">
      <w:pPr>
        <w:jc w:val="center"/>
        <w:rPr>
          <w:b/>
          <w:snapToGrid/>
        </w:rPr>
      </w:pPr>
      <w:r w:rsidRPr="00E6472E">
        <w:rPr>
          <w:b/>
          <w:snapToGrid/>
        </w:rPr>
        <w:t>CHAPTER 12</w:t>
      </w:r>
    </w:p>
    <w:p w:rsidR="00F6314D" w:rsidRPr="00E6472E" w:rsidRDefault="00F6314D" w:rsidP="00852E20">
      <w:pPr>
        <w:jc w:val="center"/>
        <w:rPr>
          <w:b/>
          <w:snapToGrid/>
        </w:rPr>
      </w:pPr>
      <w:r w:rsidRPr="00E6472E">
        <w:rPr>
          <w:b/>
          <w:snapToGrid/>
        </w:rPr>
        <w:t>INTERIOR ENVIRONMENT</w:t>
      </w:r>
    </w:p>
    <w:p w:rsidR="00F6314D" w:rsidRPr="00E6472E" w:rsidRDefault="00F6314D" w:rsidP="00852E20">
      <w:pPr>
        <w:jc w:val="center"/>
        <w:rPr>
          <w:rFonts w:cs="Arial"/>
          <w:b/>
          <w:snapToGrid/>
        </w:rPr>
      </w:pPr>
    </w:p>
    <w:p w:rsidR="00EA2B23" w:rsidRPr="00E6472E" w:rsidRDefault="00EA2B23" w:rsidP="00852E20">
      <w:pPr>
        <w:contextualSpacing/>
        <w:rPr>
          <w:rFonts w:cs="Arial"/>
          <w:b/>
          <w:szCs w:val="24"/>
        </w:rPr>
      </w:pPr>
      <w:r w:rsidRPr="00E6472E">
        <w:rPr>
          <w:rFonts w:cs="Arial"/>
          <w:b/>
          <w:szCs w:val="24"/>
        </w:rPr>
        <w:t>[</w:t>
      </w:r>
      <w:r w:rsidR="00F6314D" w:rsidRPr="00E6472E">
        <w:rPr>
          <w:rFonts w:cs="Arial"/>
          <w:b/>
          <w:szCs w:val="24"/>
        </w:rPr>
        <w:t xml:space="preserve">SFM proposed to adopt the following Chapter 12 sections: </w:t>
      </w:r>
    </w:p>
    <w:p w:rsidR="00F6314D" w:rsidRPr="00E6472E" w:rsidRDefault="00EA2B23" w:rsidP="00852E20">
      <w:pPr>
        <w:contextualSpacing/>
        <w:rPr>
          <w:rFonts w:cs="Arial"/>
          <w:b/>
          <w:szCs w:val="24"/>
        </w:rPr>
      </w:pPr>
      <w:r w:rsidRPr="00E6472E">
        <w:rPr>
          <w:rFonts w:cs="Arial"/>
          <w:b/>
          <w:szCs w:val="24"/>
        </w:rPr>
        <w:t>[WITHDRAWN</w:t>
      </w:r>
      <w:r w:rsidR="00F6314D" w:rsidRPr="00E6472E">
        <w:rPr>
          <w:rFonts w:cs="Arial"/>
          <w:b/>
          <w:szCs w:val="24"/>
        </w:rPr>
        <w:t>]</w:t>
      </w:r>
    </w:p>
    <w:p w:rsidR="00F6314D" w:rsidRPr="00E6472E" w:rsidRDefault="00F6314D" w:rsidP="00852E20">
      <w:pPr>
        <w:rPr>
          <w:rFonts w:cs="Arial"/>
          <w:b/>
        </w:rPr>
      </w:pPr>
    </w:p>
    <w:p w:rsidR="00F6314D" w:rsidRPr="00E6472E" w:rsidRDefault="00F6314D" w:rsidP="00852E20">
      <w:pPr>
        <w:jc w:val="center"/>
        <w:rPr>
          <w:b/>
          <w:i/>
          <w:snapToGrid/>
        </w:rPr>
      </w:pPr>
      <w:r w:rsidRPr="00E6472E">
        <w:rPr>
          <w:b/>
          <w:i/>
          <w:snapToGrid/>
        </w:rPr>
        <w:t>SECTION 1230 [</w:t>
      </w:r>
      <w:proofErr w:type="spellStart"/>
      <w:r w:rsidRPr="00E6472E">
        <w:rPr>
          <w:b/>
          <w:i/>
          <w:snapToGrid/>
        </w:rPr>
        <w:t>BSCC</w:t>
      </w:r>
      <w:proofErr w:type="spellEnd"/>
      <w:r w:rsidRPr="00E6472E">
        <w:rPr>
          <w:b/>
          <w:i/>
          <w:snapToGrid/>
        </w:rPr>
        <w:t>]</w:t>
      </w:r>
    </w:p>
    <w:p w:rsidR="00F6314D" w:rsidRPr="00E6472E" w:rsidRDefault="00F6314D" w:rsidP="00852E20">
      <w:pPr>
        <w:jc w:val="center"/>
        <w:rPr>
          <w:rFonts w:cs="Arial"/>
          <w:b/>
          <w:bCs/>
          <w:i/>
          <w:iCs/>
          <w:snapToGrid/>
          <w:szCs w:val="24"/>
        </w:rPr>
      </w:pPr>
      <w:r w:rsidRPr="00E6472E">
        <w:rPr>
          <w:rFonts w:cs="Arial"/>
          <w:b/>
          <w:bCs/>
          <w:i/>
          <w:iCs/>
          <w:snapToGrid/>
          <w:szCs w:val="24"/>
        </w:rPr>
        <w:t>MINIMUM STANDARDS FOR JUVENILE FACILITIES</w:t>
      </w:r>
    </w:p>
    <w:p w:rsidR="00F6314D" w:rsidRPr="00E6472E" w:rsidRDefault="00F6314D" w:rsidP="00852E20">
      <w:pPr>
        <w:rPr>
          <w:rFonts w:cs="Arial"/>
          <w:b/>
          <w:szCs w:val="24"/>
        </w:rPr>
      </w:pPr>
    </w:p>
    <w:p w:rsidR="00EA2B23" w:rsidRPr="00E6472E" w:rsidRDefault="00EA2B23" w:rsidP="00852E20">
      <w:pPr>
        <w:pStyle w:val="Heading1"/>
      </w:pPr>
      <w:r w:rsidRPr="00E6472E">
        <w:t>Item: [SFM 01/19-11-1]</w:t>
      </w:r>
    </w:p>
    <w:p w:rsidR="00EA2B23" w:rsidRPr="00E6472E" w:rsidRDefault="00EA2B23" w:rsidP="00852E20">
      <w:pPr>
        <w:rPr>
          <w:rFonts w:cs="Arial"/>
        </w:rPr>
      </w:pPr>
      <w:r w:rsidRPr="00E6472E">
        <w:rPr>
          <w:rFonts w:cs="Arial"/>
          <w:b/>
        </w:rPr>
        <w:t>Chapter:</w:t>
      </w:r>
      <w:r w:rsidRPr="00E6472E">
        <w:rPr>
          <w:rFonts w:cs="Arial"/>
        </w:rPr>
        <w:t xml:space="preserve"> [12, INTERIOR ENVIRONMENT]</w:t>
      </w:r>
    </w:p>
    <w:p w:rsidR="00EA2B23" w:rsidRPr="00E6472E" w:rsidRDefault="00EA2B23" w:rsidP="00852E20">
      <w:pPr>
        <w:rPr>
          <w:rFonts w:cs="Arial"/>
        </w:rPr>
      </w:pPr>
      <w:r w:rsidRPr="00E6472E">
        <w:rPr>
          <w:rFonts w:cs="Arial"/>
          <w:b/>
        </w:rPr>
        <w:t>Section:</w:t>
      </w:r>
      <w:r w:rsidRPr="00E6472E">
        <w:rPr>
          <w:rFonts w:cs="Arial"/>
        </w:rPr>
        <w:t xml:space="preserve"> [1230, MINIMUM STANDARDS FOR JUVENILE FACILITIES]</w:t>
      </w:r>
    </w:p>
    <w:p w:rsidR="00EA2B23" w:rsidRPr="00E6472E" w:rsidRDefault="00EA2B23" w:rsidP="00852E20">
      <w:pPr>
        <w:rPr>
          <w:rFonts w:cs="Arial"/>
          <w:b/>
        </w:rPr>
      </w:pPr>
      <w:r w:rsidRPr="00E6472E">
        <w:rPr>
          <w:rFonts w:cs="Arial"/>
          <w:b/>
        </w:rPr>
        <w:t>Express Terms:</w:t>
      </w:r>
    </w:p>
    <w:p w:rsidR="00EA2B23" w:rsidRPr="00E6472E" w:rsidRDefault="00EA2B23" w:rsidP="00852E20">
      <w:pPr>
        <w:rPr>
          <w:rFonts w:cs="Arial"/>
          <w:b/>
          <w:szCs w:val="24"/>
        </w:rPr>
      </w:pPr>
    </w:p>
    <w:p w:rsidR="00C061B0" w:rsidRPr="00E6472E" w:rsidRDefault="00EA2B23" w:rsidP="00852E20">
      <w:pPr>
        <w:pStyle w:val="Heading2"/>
      </w:pPr>
      <w:r w:rsidRPr="00E6472E">
        <w:t>[</w:t>
      </w:r>
      <w:r w:rsidR="00C061B0" w:rsidRPr="00E6472E">
        <w:t>Section: 1230.2.10</w:t>
      </w:r>
      <w:r w:rsidRPr="00E6472E">
        <w:t>]</w:t>
      </w:r>
    </w:p>
    <w:p w:rsidR="00C061B0" w:rsidRPr="00E6472E" w:rsidRDefault="00C061B0" w:rsidP="00852E20">
      <w:pPr>
        <w:rPr>
          <w:rFonts w:cs="Arial"/>
          <w:b/>
          <w:szCs w:val="24"/>
        </w:rPr>
      </w:pPr>
    </w:p>
    <w:p w:rsidR="00F6314D" w:rsidRPr="00E6472E" w:rsidRDefault="00F6314D" w:rsidP="00852E20">
      <w:pPr>
        <w:autoSpaceDE w:val="0"/>
        <w:autoSpaceDN w:val="0"/>
        <w:adjustRightInd w:val="0"/>
        <w:rPr>
          <w:rFonts w:cs="Arial"/>
          <w:i/>
          <w:iCs/>
          <w:szCs w:val="24"/>
        </w:rPr>
      </w:pPr>
      <w:r w:rsidRPr="00E6472E">
        <w:rPr>
          <w:rFonts w:cs="Arial"/>
          <w:b/>
          <w:bCs/>
          <w:i/>
          <w:iCs/>
          <w:szCs w:val="24"/>
        </w:rPr>
        <w:t xml:space="preserve">1230.2.10 Security glazing. </w:t>
      </w:r>
      <w:r w:rsidRPr="00E6472E">
        <w:rPr>
          <w:rFonts w:cs="Arial"/>
          <w:i/>
          <w:iCs/>
          <w:szCs w:val="24"/>
        </w:rPr>
        <w:t xml:space="preserve">Security glazing shall comply with the minimum requirements of one of the following test standards: American Society for Testing and Materials, ASTM F1233-98, Class III glass, or; California Department of Corrections </w:t>
      </w:r>
      <w:r w:rsidRPr="00E6472E">
        <w:rPr>
          <w:rFonts w:cs="Arial"/>
          <w:i/>
          <w:iCs/>
          <w:szCs w:val="24"/>
          <w:u w:val="single"/>
        </w:rPr>
        <w:t>and Rehabilitation</w:t>
      </w:r>
      <w:r w:rsidRPr="00E6472E">
        <w:rPr>
          <w:rFonts w:cs="Arial"/>
          <w:i/>
          <w:iCs/>
          <w:szCs w:val="24"/>
        </w:rPr>
        <w:t xml:space="preserve">, </w:t>
      </w:r>
      <w:proofErr w:type="spellStart"/>
      <w:r w:rsidRPr="00E6472E">
        <w:rPr>
          <w:rFonts w:cs="Arial"/>
          <w:i/>
          <w:iCs/>
          <w:szCs w:val="24"/>
        </w:rPr>
        <w:t>CDC</w:t>
      </w:r>
      <w:r w:rsidRPr="00E6472E">
        <w:rPr>
          <w:rFonts w:cs="Arial"/>
          <w:i/>
          <w:iCs/>
          <w:szCs w:val="24"/>
          <w:u w:val="single"/>
        </w:rPr>
        <w:t>R</w:t>
      </w:r>
      <w:proofErr w:type="spellEnd"/>
      <w:r w:rsidRPr="00E6472E">
        <w:rPr>
          <w:rFonts w:cs="Arial"/>
          <w:i/>
          <w:iCs/>
          <w:szCs w:val="24"/>
        </w:rPr>
        <w:t xml:space="preserve"> </w:t>
      </w:r>
      <w:r w:rsidRPr="00E6472E">
        <w:rPr>
          <w:rFonts w:cs="Arial"/>
          <w:i/>
          <w:iCs/>
          <w:strike/>
          <w:szCs w:val="24"/>
        </w:rPr>
        <w:t>860-94d</w:t>
      </w:r>
      <w:r w:rsidRPr="00E6472E">
        <w:rPr>
          <w:rFonts w:cs="Arial"/>
          <w:i/>
          <w:iCs/>
          <w:szCs w:val="24"/>
        </w:rPr>
        <w:t xml:space="preserve"> </w:t>
      </w:r>
      <w:r w:rsidRPr="00E6472E">
        <w:rPr>
          <w:rFonts w:cs="Arial"/>
          <w:i/>
          <w:iCs/>
          <w:szCs w:val="24"/>
          <w:u w:val="single"/>
        </w:rPr>
        <w:t>Appendix H</w:t>
      </w:r>
      <w:r w:rsidRPr="00E6472E">
        <w:rPr>
          <w:rFonts w:cs="Arial"/>
          <w:i/>
          <w:iCs/>
          <w:szCs w:val="24"/>
        </w:rPr>
        <w:t>, Class C glass or; H.P. White Laboratory, Inc., HPW-TP-0500.02, Forced Entry Level III.</w:t>
      </w:r>
    </w:p>
    <w:p w:rsidR="00F6314D" w:rsidRPr="00E6472E" w:rsidRDefault="00F6314D" w:rsidP="00852E20">
      <w:pPr>
        <w:jc w:val="center"/>
        <w:rPr>
          <w:rFonts w:cs="Arial"/>
          <w:b/>
          <w:snapToGrid/>
        </w:rPr>
      </w:pPr>
    </w:p>
    <w:p w:rsidR="00F6314D" w:rsidRPr="00E6472E" w:rsidRDefault="00F6314D" w:rsidP="00852E20">
      <w:pPr>
        <w:ind w:firstLine="720"/>
        <w:contextualSpacing/>
        <w:rPr>
          <w:rFonts w:cs="Arial"/>
          <w:b/>
          <w:szCs w:val="24"/>
        </w:rPr>
      </w:pPr>
      <w:r w:rsidRPr="00E6472E">
        <w:rPr>
          <w:rFonts w:cs="Arial"/>
          <w:b/>
          <w:szCs w:val="24"/>
        </w:rPr>
        <w:t>[I-3 OCCUPANCY 2019 INTERVENING PROPOSALS]</w:t>
      </w:r>
    </w:p>
    <w:p w:rsidR="00F6314D" w:rsidRPr="00E6472E" w:rsidRDefault="00F6314D" w:rsidP="00852E20">
      <w:pPr>
        <w:ind w:firstLine="720"/>
        <w:contextualSpacing/>
        <w:rPr>
          <w:rFonts w:cs="Arial"/>
          <w:b/>
          <w:szCs w:val="24"/>
        </w:rPr>
      </w:pPr>
      <w:r w:rsidRPr="00E6472E">
        <w:rPr>
          <w:rFonts w:cs="Arial"/>
          <w:b/>
          <w:szCs w:val="24"/>
        </w:rPr>
        <w:t>[Related Sections in Part 2, California Building Code]:</w:t>
      </w:r>
    </w:p>
    <w:p w:rsidR="00F6314D" w:rsidRPr="00E6472E" w:rsidRDefault="00F6314D"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 xml:space="preserve">Health and Safety Code Sections 1250, 1569.72, 1569.78, 1568.02, 1502, 1597.44, 1597.45, 1597.46, 1597.54, 1597.65, 13108, 13108.5, 13113, 13113.5, 13114, 13143,13132, 13132.7, 13132, 13133, 13135, 13143.2, 13143.6, 13146, 13210, 13211, 17921, 18928, 18949.2, 25500-25545, Government Code Section 51189, Education </w:t>
      </w:r>
      <w:r w:rsidRPr="00E6472E">
        <w:rPr>
          <w:bCs/>
          <w:szCs w:val="24"/>
        </w:rPr>
        <w:lastRenderedPageBreak/>
        <w:t>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szCs w:val="24"/>
        </w:rPr>
      </w:pPr>
    </w:p>
    <w:p w:rsidR="00206A95" w:rsidRPr="00E6472E" w:rsidRDefault="00206A95" w:rsidP="00852E20">
      <w:pPr>
        <w:jc w:val="center"/>
        <w:rPr>
          <w:b/>
          <w:snapToGrid/>
        </w:rPr>
      </w:pPr>
      <w:r w:rsidRPr="00E6472E">
        <w:rPr>
          <w:b/>
          <w:snapToGrid/>
        </w:rPr>
        <w:t>CHAPTER 15</w:t>
      </w:r>
    </w:p>
    <w:p w:rsidR="00206A95" w:rsidRPr="00E6472E" w:rsidRDefault="00206A95" w:rsidP="00852E20">
      <w:pPr>
        <w:jc w:val="center"/>
      </w:pPr>
      <w:r w:rsidRPr="00E6472E">
        <w:rPr>
          <w:b/>
          <w:snapToGrid/>
        </w:rPr>
        <w:t>ROOF ASSEMBLIES AND ROOFTOP STRUCTURES</w:t>
      </w:r>
    </w:p>
    <w:p w:rsidR="00206A95" w:rsidRPr="00E6472E" w:rsidRDefault="00206A95" w:rsidP="00852E20">
      <w:pPr>
        <w:widowControl/>
        <w:autoSpaceDE w:val="0"/>
        <w:autoSpaceDN w:val="0"/>
        <w:adjustRightInd w:val="0"/>
        <w:jc w:val="center"/>
        <w:rPr>
          <w:rFonts w:cs="Arial"/>
          <w:b/>
          <w:bCs/>
          <w:snapToGrid/>
          <w:szCs w:val="24"/>
        </w:rPr>
      </w:pPr>
    </w:p>
    <w:p w:rsidR="00206A95" w:rsidRPr="00E6472E" w:rsidRDefault="00206A95" w:rsidP="00852E20">
      <w:pPr>
        <w:jc w:val="center"/>
        <w:rPr>
          <w:b/>
          <w:snapToGrid/>
        </w:rPr>
      </w:pPr>
      <w:r w:rsidRPr="00E6472E">
        <w:rPr>
          <w:b/>
          <w:snapToGrid/>
        </w:rPr>
        <w:t>SECTION 1505</w:t>
      </w:r>
    </w:p>
    <w:p w:rsidR="00206A95" w:rsidRPr="00E6472E" w:rsidRDefault="00206A95" w:rsidP="00852E20">
      <w:pPr>
        <w:jc w:val="center"/>
        <w:rPr>
          <w:rFonts w:cs="Arial"/>
          <w:b/>
          <w:bCs/>
          <w:snapToGrid/>
          <w:szCs w:val="24"/>
        </w:rPr>
      </w:pPr>
      <w:r w:rsidRPr="00E6472E">
        <w:rPr>
          <w:rFonts w:cs="Arial"/>
          <w:b/>
          <w:bCs/>
          <w:snapToGrid/>
          <w:szCs w:val="24"/>
        </w:rPr>
        <w:t>FIRE CLASSIFICATION</w:t>
      </w:r>
    </w:p>
    <w:p w:rsidR="00EA2B23" w:rsidRPr="00E6472E" w:rsidRDefault="00EA2B23" w:rsidP="00852E20">
      <w:pPr>
        <w:contextualSpacing/>
        <w:jc w:val="center"/>
        <w:rPr>
          <w:rFonts w:cs="Arial"/>
          <w:b/>
          <w:bCs/>
          <w:snapToGrid/>
          <w:szCs w:val="24"/>
        </w:rPr>
      </w:pPr>
    </w:p>
    <w:p w:rsidR="00EA2B23" w:rsidRPr="00E6472E" w:rsidRDefault="00EA2B23" w:rsidP="00852E20">
      <w:pPr>
        <w:pStyle w:val="Heading1"/>
      </w:pPr>
      <w:r w:rsidRPr="00E6472E">
        <w:t>Item: [SFM 01/19-12-1]</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contextualSpacing/>
        <w:jc w:val="center"/>
        <w:rPr>
          <w:rFonts w:cs="Arial"/>
          <w:szCs w:val="24"/>
        </w:rPr>
      </w:pPr>
    </w:p>
    <w:p w:rsidR="00206A95" w:rsidRPr="00E6472E" w:rsidRDefault="00EA2B23" w:rsidP="00852E20">
      <w:pPr>
        <w:pStyle w:val="Heading2"/>
      </w:pPr>
      <w:r w:rsidRPr="00E6472E">
        <w:t>[</w:t>
      </w:r>
      <w:r w:rsidR="00206A95" w:rsidRPr="00E6472E">
        <w:t>Section: 1505.1.1</w:t>
      </w:r>
      <w:r w:rsidRPr="00E6472E">
        <w:t>]</w:t>
      </w:r>
      <w:r w:rsidRPr="00E6472E">
        <w:tab/>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napToGrid/>
          <w:szCs w:val="24"/>
        </w:rPr>
      </w:pPr>
      <w:r w:rsidRPr="00E6472E">
        <w:rPr>
          <w:rFonts w:cs="Arial"/>
          <w:b/>
          <w:bCs/>
          <w:i/>
          <w:iCs/>
          <w:snapToGrid/>
          <w:szCs w:val="24"/>
        </w:rPr>
        <w:t xml:space="preserve">1505.1.1 Roof coverings within </w:t>
      </w:r>
      <w:r w:rsidRPr="00E6472E">
        <w:rPr>
          <w:rFonts w:cs="Arial"/>
          <w:b/>
          <w:bCs/>
          <w:i/>
          <w:iCs/>
          <w:strike/>
          <w:snapToGrid/>
          <w:szCs w:val="24"/>
        </w:rPr>
        <w:t>very high</w:t>
      </w:r>
      <w:r w:rsidRPr="00E6472E">
        <w:rPr>
          <w:rFonts w:cs="Arial"/>
          <w:b/>
          <w:bCs/>
          <w:i/>
          <w:iCs/>
          <w:snapToGrid/>
          <w:szCs w:val="24"/>
        </w:rPr>
        <w:t xml:space="preserve"> fire hazard severity zones. </w:t>
      </w:r>
      <w:r w:rsidRPr="00E6472E">
        <w:rPr>
          <w:rFonts w:cs="Arial"/>
          <w:i/>
          <w:iCs/>
          <w:snapToGrid/>
          <w:szCs w:val="24"/>
        </w:rPr>
        <w:t>(existing language remains unchanged)</w:t>
      </w:r>
    </w:p>
    <w:p w:rsidR="00206A95" w:rsidRPr="00E6472E" w:rsidRDefault="00206A95" w:rsidP="00852E20">
      <w:pPr>
        <w:widowControl/>
        <w:autoSpaceDE w:val="0"/>
        <w:autoSpaceDN w:val="0"/>
        <w:adjustRightInd w:val="0"/>
        <w:rPr>
          <w:rFonts w:cs="Arial"/>
          <w:b/>
          <w:bCs/>
          <w:i/>
          <w:iCs/>
          <w:snapToGrid/>
          <w:szCs w:val="24"/>
        </w:rPr>
      </w:pPr>
    </w:p>
    <w:p w:rsidR="00EA2B23" w:rsidRPr="00E6472E" w:rsidRDefault="00EA2B23" w:rsidP="00852E20">
      <w:pPr>
        <w:pStyle w:val="Heading1"/>
      </w:pPr>
      <w:r w:rsidRPr="00E6472E">
        <w:t>Item: [SFM 01/19-12-2]</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widowControl/>
        <w:autoSpaceDE w:val="0"/>
        <w:autoSpaceDN w:val="0"/>
        <w:adjustRightInd w:val="0"/>
        <w:rPr>
          <w:rFonts w:cs="Arial"/>
          <w:b/>
          <w:bCs/>
          <w:i/>
          <w:iCs/>
          <w:snapToGrid/>
          <w:szCs w:val="24"/>
        </w:rPr>
      </w:pPr>
    </w:p>
    <w:p w:rsidR="00206A95" w:rsidRPr="00E6472E" w:rsidRDefault="00EA2B23" w:rsidP="00852E20">
      <w:pPr>
        <w:pStyle w:val="Heading2"/>
      </w:pPr>
      <w:r w:rsidRPr="00E6472E">
        <w:t>[</w:t>
      </w:r>
      <w:r w:rsidR="00206A95" w:rsidRPr="00E6472E">
        <w:t>Section: 1505.1.2</w:t>
      </w:r>
      <w:r w:rsidRPr="00E6472E">
        <w:t>]</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trike/>
          <w:snapToGrid/>
          <w:szCs w:val="24"/>
        </w:rPr>
      </w:pPr>
      <w:r w:rsidRPr="00E6472E">
        <w:rPr>
          <w:rFonts w:cs="Arial"/>
          <w:b/>
          <w:bCs/>
          <w:i/>
          <w:iCs/>
          <w:strike/>
          <w:snapToGrid/>
          <w:szCs w:val="24"/>
        </w:rPr>
        <w:t xml:space="preserve">1505.1.2 Roof coverings within state responsibility areas. </w:t>
      </w:r>
      <w:r w:rsidRPr="00E6472E">
        <w:rPr>
          <w:rFonts w:cs="Arial"/>
          <w:i/>
          <w:iCs/>
          <w:strike/>
          <w:snapToGrid/>
          <w:szCs w:val="24"/>
        </w:rPr>
        <w:t>The entire roof covering of every existing structure where</w:t>
      </w:r>
      <w:r w:rsidRPr="00E6472E">
        <w:rPr>
          <w:rFonts w:cs="Arial"/>
          <w:b/>
          <w:bCs/>
          <w:i/>
          <w:iCs/>
          <w:strike/>
          <w:snapToGrid/>
          <w:szCs w:val="24"/>
        </w:rPr>
        <w:t xml:space="preserve"> </w:t>
      </w:r>
      <w:r w:rsidRPr="00E6472E">
        <w:rPr>
          <w:rFonts w:cs="Arial"/>
          <w:i/>
          <w:iCs/>
          <w:strike/>
          <w:snapToGrid/>
          <w:szCs w:val="24"/>
        </w:rPr>
        <w:t>more than 50 percent of the total roof area is replaced</w:t>
      </w:r>
      <w:r w:rsidRPr="00E6472E">
        <w:rPr>
          <w:rFonts w:cs="Arial"/>
          <w:b/>
          <w:bCs/>
          <w:i/>
          <w:iCs/>
          <w:strike/>
          <w:snapToGrid/>
          <w:szCs w:val="24"/>
        </w:rPr>
        <w:t xml:space="preserve"> </w:t>
      </w:r>
      <w:r w:rsidRPr="00E6472E">
        <w:rPr>
          <w:rFonts w:cs="Arial"/>
          <w:i/>
          <w:iCs/>
          <w:strike/>
          <w:snapToGrid/>
          <w:szCs w:val="24"/>
        </w:rPr>
        <w:t>within any one-year period, the entire roof covering of</w:t>
      </w:r>
      <w:r w:rsidRPr="00E6472E">
        <w:rPr>
          <w:rFonts w:cs="Arial"/>
          <w:b/>
          <w:bCs/>
          <w:i/>
          <w:iCs/>
          <w:strike/>
          <w:snapToGrid/>
          <w:szCs w:val="24"/>
        </w:rPr>
        <w:t xml:space="preserve"> </w:t>
      </w:r>
      <w:r w:rsidRPr="00E6472E">
        <w:rPr>
          <w:rFonts w:cs="Arial"/>
          <w:i/>
          <w:iCs/>
          <w:strike/>
          <w:snapToGrid/>
          <w:szCs w:val="24"/>
        </w:rPr>
        <w:t>every new structure and any roof covering applied in the</w:t>
      </w:r>
      <w:r w:rsidRPr="00E6472E">
        <w:rPr>
          <w:rFonts w:cs="Arial"/>
          <w:b/>
          <w:bCs/>
          <w:i/>
          <w:iCs/>
          <w:strike/>
          <w:snapToGrid/>
          <w:szCs w:val="24"/>
        </w:rPr>
        <w:t xml:space="preserve"> </w:t>
      </w:r>
      <w:r w:rsidRPr="00E6472E">
        <w:rPr>
          <w:rFonts w:cs="Arial"/>
          <w:i/>
          <w:iCs/>
          <w:strike/>
          <w:snapToGrid/>
          <w:szCs w:val="24"/>
        </w:rPr>
        <w:t>alteration, repair or replacement of the roof of every existing</w:t>
      </w:r>
      <w:r w:rsidRPr="00E6472E">
        <w:rPr>
          <w:rFonts w:cs="Arial"/>
          <w:b/>
          <w:bCs/>
          <w:i/>
          <w:iCs/>
          <w:strike/>
          <w:snapToGrid/>
          <w:szCs w:val="24"/>
        </w:rPr>
        <w:t xml:space="preserve"> </w:t>
      </w:r>
      <w:r w:rsidRPr="00E6472E">
        <w:rPr>
          <w:rFonts w:cs="Arial"/>
          <w:i/>
          <w:iCs/>
          <w:strike/>
          <w:snapToGrid/>
          <w:szCs w:val="24"/>
        </w:rPr>
        <w:t>structure shall be a fire-retardant roof covering that is</w:t>
      </w:r>
      <w:r w:rsidRPr="00E6472E">
        <w:rPr>
          <w:rFonts w:cs="Arial"/>
          <w:b/>
          <w:bCs/>
          <w:i/>
          <w:iCs/>
          <w:strike/>
          <w:snapToGrid/>
          <w:szCs w:val="24"/>
        </w:rPr>
        <w:t xml:space="preserve"> </w:t>
      </w:r>
      <w:r w:rsidRPr="00E6472E">
        <w:rPr>
          <w:rFonts w:cs="Arial"/>
          <w:i/>
          <w:iCs/>
          <w:strike/>
          <w:snapToGrid/>
          <w:szCs w:val="24"/>
        </w:rPr>
        <w:t>at least Class B.</w:t>
      </w:r>
    </w:p>
    <w:p w:rsidR="00206A95" w:rsidRPr="00E6472E" w:rsidRDefault="00206A95" w:rsidP="00852E20">
      <w:pPr>
        <w:widowControl/>
        <w:autoSpaceDE w:val="0"/>
        <w:autoSpaceDN w:val="0"/>
        <w:adjustRightInd w:val="0"/>
        <w:rPr>
          <w:rFonts w:cs="Arial"/>
          <w:b/>
          <w:bCs/>
          <w:i/>
          <w:iCs/>
          <w:strike/>
          <w:snapToGrid/>
          <w:szCs w:val="24"/>
        </w:rPr>
      </w:pPr>
    </w:p>
    <w:p w:rsidR="00206A95" w:rsidRPr="00E6472E" w:rsidRDefault="00206A95" w:rsidP="00852E20">
      <w:pPr>
        <w:widowControl/>
        <w:autoSpaceDE w:val="0"/>
        <w:autoSpaceDN w:val="0"/>
        <w:adjustRightInd w:val="0"/>
        <w:ind w:firstLine="720"/>
        <w:rPr>
          <w:rFonts w:cs="Arial"/>
          <w:i/>
          <w:iCs/>
          <w:strike/>
          <w:snapToGrid/>
          <w:szCs w:val="24"/>
        </w:rPr>
      </w:pPr>
      <w:r w:rsidRPr="00E6472E">
        <w:rPr>
          <w:rFonts w:cs="Arial"/>
          <w:b/>
          <w:bCs/>
          <w:i/>
          <w:iCs/>
          <w:strike/>
          <w:snapToGrid/>
          <w:szCs w:val="24"/>
        </w:rPr>
        <w:t xml:space="preserve">Exception: </w:t>
      </w:r>
      <w:r w:rsidRPr="00E6472E">
        <w:rPr>
          <w:rFonts w:cs="Arial"/>
          <w:i/>
          <w:iCs/>
          <w:strike/>
          <w:snapToGrid/>
          <w:szCs w:val="24"/>
        </w:rPr>
        <w:t>Areas designated as moderate fire hazard severity zones.</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napToGrid/>
          <w:szCs w:val="24"/>
        </w:rPr>
      </w:pPr>
    </w:p>
    <w:p w:rsidR="00EA2B23" w:rsidRPr="00E6472E" w:rsidRDefault="00EA2B23" w:rsidP="00852E20">
      <w:pPr>
        <w:pStyle w:val="Heading1"/>
      </w:pPr>
      <w:r w:rsidRPr="00E6472E">
        <w:t>Item: [SFM 01/19-12-3]</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widowControl/>
        <w:autoSpaceDE w:val="0"/>
        <w:autoSpaceDN w:val="0"/>
        <w:adjustRightInd w:val="0"/>
        <w:rPr>
          <w:rFonts w:cs="Arial"/>
          <w:b/>
          <w:bCs/>
          <w:i/>
          <w:iCs/>
          <w:snapToGrid/>
          <w:szCs w:val="24"/>
        </w:rPr>
      </w:pPr>
    </w:p>
    <w:p w:rsidR="00EA2B23" w:rsidRPr="00E6472E" w:rsidRDefault="00EA2B23" w:rsidP="00852E20">
      <w:pPr>
        <w:pStyle w:val="Heading2"/>
      </w:pPr>
      <w:r w:rsidRPr="00E6472E">
        <w:t>[Section: 1505.1.2]</w:t>
      </w:r>
    </w:p>
    <w:p w:rsidR="00EA2B23" w:rsidRPr="00E6472E" w:rsidRDefault="00EA2B23" w:rsidP="00852E20"/>
    <w:p w:rsidR="00EA2B23" w:rsidRPr="00E6472E" w:rsidRDefault="00206A95" w:rsidP="00852E20">
      <w:pPr>
        <w:widowControl/>
        <w:autoSpaceDE w:val="0"/>
        <w:autoSpaceDN w:val="0"/>
        <w:adjustRightInd w:val="0"/>
        <w:rPr>
          <w:rFonts w:cs="Arial"/>
          <w:i/>
          <w:iCs/>
          <w:snapToGrid/>
          <w:szCs w:val="24"/>
        </w:rPr>
      </w:pPr>
      <w:r w:rsidRPr="00E6472E">
        <w:rPr>
          <w:rFonts w:cs="Arial"/>
          <w:b/>
          <w:bCs/>
          <w:i/>
          <w:iCs/>
          <w:snapToGrid/>
          <w:szCs w:val="24"/>
        </w:rPr>
        <w:t>1505.1.</w:t>
      </w:r>
      <w:r w:rsidRPr="00E6472E">
        <w:rPr>
          <w:rFonts w:cs="Arial"/>
          <w:b/>
          <w:bCs/>
          <w:i/>
          <w:iCs/>
          <w:strike/>
          <w:snapToGrid/>
          <w:szCs w:val="24"/>
        </w:rPr>
        <w:t>3</w:t>
      </w:r>
      <w:r w:rsidRPr="00E6472E">
        <w:rPr>
          <w:rFonts w:cs="Arial"/>
          <w:b/>
          <w:bCs/>
          <w:i/>
          <w:iCs/>
          <w:snapToGrid/>
          <w:szCs w:val="24"/>
          <w:u w:val="single"/>
        </w:rPr>
        <w:t>2</w:t>
      </w:r>
      <w:r w:rsidRPr="00E6472E">
        <w:rPr>
          <w:rFonts w:cs="Arial"/>
          <w:b/>
          <w:bCs/>
          <w:i/>
          <w:iCs/>
          <w:snapToGrid/>
          <w:szCs w:val="24"/>
        </w:rPr>
        <w:t xml:space="preserve"> Roof coverings within all other areas. </w:t>
      </w:r>
      <w:r w:rsidRPr="00E6472E">
        <w:rPr>
          <w:rFonts w:cs="Arial"/>
          <w:i/>
          <w:iCs/>
          <w:snapToGrid/>
          <w:szCs w:val="24"/>
        </w:rPr>
        <w:t>(exis</w:t>
      </w:r>
      <w:r w:rsidR="00EA2B23" w:rsidRPr="00E6472E">
        <w:rPr>
          <w:rFonts w:cs="Arial"/>
          <w:i/>
          <w:iCs/>
          <w:snapToGrid/>
          <w:szCs w:val="24"/>
        </w:rPr>
        <w:t>ting language remains unchanged)</w:t>
      </w:r>
    </w:p>
    <w:p w:rsidR="00EA2B23" w:rsidRPr="00E6472E" w:rsidRDefault="00EA2B23" w:rsidP="00852E20">
      <w:pPr>
        <w:widowControl/>
        <w:autoSpaceDE w:val="0"/>
        <w:autoSpaceDN w:val="0"/>
        <w:adjustRightInd w:val="0"/>
        <w:rPr>
          <w:rFonts w:cs="Arial"/>
          <w:i/>
          <w:iCs/>
          <w:snapToGrid/>
          <w:szCs w:val="24"/>
        </w:rPr>
      </w:pPr>
    </w:p>
    <w:p w:rsidR="00EA2B23" w:rsidRPr="00E6472E" w:rsidRDefault="00EA2B23" w:rsidP="00852E20">
      <w:pPr>
        <w:pStyle w:val="Heading1"/>
      </w:pPr>
      <w:r w:rsidRPr="00E6472E">
        <w:t>Item: [SFM 01/19-12-4]</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rPr>
          <w:rFonts w:cs="Arial"/>
          <w:b/>
        </w:rPr>
      </w:pPr>
    </w:p>
    <w:p w:rsidR="00206A95" w:rsidRPr="00E6472E" w:rsidRDefault="00EA2B23" w:rsidP="00852E20">
      <w:pPr>
        <w:pStyle w:val="Heading2"/>
      </w:pPr>
      <w:r w:rsidRPr="00E6472E">
        <w:t>[</w:t>
      </w:r>
      <w:r w:rsidR="00206A95" w:rsidRPr="00E6472E">
        <w:t>Section: 1505.1.3</w:t>
      </w:r>
      <w:r w:rsidRPr="00E6472E">
        <w:t>]</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i/>
          <w:iCs/>
          <w:snapToGrid/>
          <w:szCs w:val="24"/>
        </w:rPr>
      </w:pPr>
      <w:r w:rsidRPr="00E6472E">
        <w:rPr>
          <w:rFonts w:cs="Arial"/>
          <w:b/>
          <w:bCs/>
          <w:i/>
          <w:iCs/>
          <w:snapToGrid/>
          <w:szCs w:val="24"/>
        </w:rPr>
        <w:t>1505.1.</w:t>
      </w:r>
      <w:r w:rsidRPr="00E6472E">
        <w:rPr>
          <w:rFonts w:cs="Arial"/>
          <w:b/>
          <w:bCs/>
          <w:i/>
          <w:iCs/>
          <w:strike/>
          <w:snapToGrid/>
          <w:szCs w:val="24"/>
        </w:rPr>
        <w:t>4</w:t>
      </w:r>
      <w:r w:rsidRPr="00E6472E">
        <w:rPr>
          <w:rFonts w:cs="Arial"/>
          <w:b/>
          <w:bCs/>
          <w:i/>
          <w:iCs/>
          <w:snapToGrid/>
          <w:szCs w:val="24"/>
          <w:u w:val="single"/>
        </w:rPr>
        <w:t>3</w:t>
      </w:r>
      <w:r w:rsidRPr="00E6472E">
        <w:rPr>
          <w:rFonts w:cs="Arial"/>
          <w:b/>
          <w:bCs/>
          <w:i/>
          <w:iCs/>
          <w:snapToGrid/>
          <w:szCs w:val="24"/>
        </w:rPr>
        <w:t xml:space="preserve"> Roofing requirements in a Wildland-Urban Interface Fire Area. </w:t>
      </w:r>
      <w:r w:rsidRPr="00E6472E">
        <w:rPr>
          <w:rFonts w:cs="Arial"/>
          <w:i/>
          <w:iCs/>
          <w:snapToGrid/>
          <w:szCs w:val="24"/>
        </w:rPr>
        <w:t>(existing language remains unchanged)</w:t>
      </w:r>
    </w:p>
    <w:p w:rsidR="00206A95" w:rsidRPr="00E6472E" w:rsidRDefault="00206A95" w:rsidP="00852E20">
      <w:pPr>
        <w:widowControl/>
        <w:autoSpaceDE w:val="0"/>
        <w:autoSpaceDN w:val="0"/>
        <w:adjustRightInd w:val="0"/>
        <w:rPr>
          <w:rFonts w:cs="Arial"/>
          <w:i/>
          <w:iCs/>
          <w:snapToGrid/>
          <w:szCs w:val="24"/>
        </w:rPr>
      </w:pPr>
    </w:p>
    <w:p w:rsidR="00730029" w:rsidRPr="00E6472E" w:rsidRDefault="00730029" w:rsidP="00852E20">
      <w:pPr>
        <w:ind w:firstLine="720"/>
        <w:contextualSpacing/>
        <w:rPr>
          <w:rFonts w:cs="Arial"/>
          <w:b/>
          <w:szCs w:val="24"/>
        </w:rPr>
      </w:pPr>
      <w:r w:rsidRPr="00E6472E">
        <w:rPr>
          <w:rFonts w:cs="Arial"/>
          <w:b/>
          <w:szCs w:val="24"/>
        </w:rPr>
        <w:t>[WILDLAND URBAN INTERFACE 2019 INTERVENING PROPOSALS]</w:t>
      </w:r>
    </w:p>
    <w:p w:rsidR="00730029" w:rsidRPr="00E6472E" w:rsidRDefault="00730029" w:rsidP="00852E20">
      <w:pPr>
        <w:ind w:firstLine="720"/>
        <w:contextualSpacing/>
        <w:rPr>
          <w:rFonts w:cs="Arial"/>
          <w:b/>
          <w:szCs w:val="24"/>
        </w:rPr>
      </w:pPr>
      <w:r w:rsidRPr="00E6472E">
        <w:rPr>
          <w:rFonts w:cs="Arial"/>
          <w:b/>
          <w:szCs w:val="24"/>
        </w:rPr>
        <w:t>[Related Sections in Part 2, California Building Code]:</w:t>
      </w:r>
    </w:p>
    <w:p w:rsidR="00730029" w:rsidRPr="00E6472E" w:rsidRDefault="00730029" w:rsidP="00852E20">
      <w:pPr>
        <w:ind w:left="720"/>
        <w:contextualSpacing/>
        <w:rPr>
          <w:rFonts w:cs="Arial"/>
          <w:szCs w:val="24"/>
        </w:rPr>
      </w:pPr>
      <w:r w:rsidRPr="00E6472E">
        <w:rPr>
          <w:rFonts w:cs="Arial"/>
          <w:szCs w:val="24"/>
        </w:rPr>
        <w:t>705A.1, 705A.2, 706A.2, 706A.2.1 (New), 706A.3, 709A.1, 709A.1.1 (New), 709A.3, 1505.1.1, 1505.1.2, 1505.1.3</w:t>
      </w:r>
    </w:p>
    <w:p w:rsidR="00730029" w:rsidRPr="00E6472E" w:rsidRDefault="00730029" w:rsidP="00852E20">
      <w:pPr>
        <w:widowControl/>
        <w:autoSpaceDE w:val="0"/>
        <w:autoSpaceDN w:val="0"/>
        <w:adjustRightInd w:val="0"/>
        <w:rPr>
          <w:rFonts w:cs="Arial"/>
          <w:i/>
          <w:iCs/>
          <w:snapToGrid/>
          <w:szCs w:val="24"/>
        </w:rPr>
      </w:pPr>
    </w:p>
    <w:p w:rsidR="00206A95" w:rsidRPr="00E6472E" w:rsidRDefault="00206A95" w:rsidP="00852E20">
      <w:pPr>
        <w:spacing w:before="120"/>
        <w:rPr>
          <w:rFonts w:cs="Arial"/>
          <w:b/>
        </w:rPr>
      </w:pPr>
      <w:r w:rsidRPr="00E6472E">
        <w:rPr>
          <w:rFonts w:cs="Arial"/>
          <w:b/>
        </w:rPr>
        <w:t xml:space="preserve">Notation: </w:t>
      </w:r>
    </w:p>
    <w:p w:rsidR="00206A95" w:rsidRPr="00E6472E" w:rsidRDefault="00206A95"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206A95" w:rsidRPr="00E6472E" w:rsidRDefault="00206A95" w:rsidP="00852E20">
      <w:pPr>
        <w:rPr>
          <w:rFonts w:cs="Arial"/>
          <w:szCs w:val="24"/>
        </w:rPr>
      </w:pPr>
    </w:p>
    <w:p w:rsidR="00206A95" w:rsidRPr="00E6472E" w:rsidRDefault="00206A95"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206A95" w:rsidRPr="00E6472E" w:rsidRDefault="00206A95" w:rsidP="00852E20">
      <w:pPr>
        <w:widowControl/>
        <w:autoSpaceDE w:val="0"/>
        <w:autoSpaceDN w:val="0"/>
        <w:adjustRightInd w:val="0"/>
        <w:rPr>
          <w:rFonts w:cs="Arial"/>
          <w:b/>
          <w:bCs/>
          <w:i/>
          <w:iCs/>
          <w:snapToGrid/>
          <w:szCs w:val="24"/>
        </w:rPr>
      </w:pPr>
    </w:p>
    <w:p w:rsidR="004B041D" w:rsidRPr="00E6472E" w:rsidRDefault="004B041D" w:rsidP="00852E20">
      <w:pPr>
        <w:contextualSpacing/>
        <w:rPr>
          <w:rFonts w:cs="Arial"/>
          <w:szCs w:val="24"/>
        </w:rPr>
      </w:pPr>
    </w:p>
    <w:p w:rsidR="004B041D" w:rsidRPr="00E6472E" w:rsidRDefault="004B041D" w:rsidP="00852E20">
      <w:pPr>
        <w:jc w:val="center"/>
        <w:rPr>
          <w:b/>
          <w:snapToGrid/>
        </w:rPr>
      </w:pPr>
      <w:r w:rsidRPr="00E6472E">
        <w:rPr>
          <w:b/>
          <w:snapToGrid/>
        </w:rPr>
        <w:t>CHAPTER 17</w:t>
      </w:r>
    </w:p>
    <w:p w:rsidR="004B041D" w:rsidRPr="00E6472E" w:rsidRDefault="004B041D" w:rsidP="00852E20">
      <w:pPr>
        <w:jc w:val="center"/>
        <w:rPr>
          <w:b/>
          <w:snapToGrid/>
        </w:rPr>
      </w:pPr>
      <w:r w:rsidRPr="00E6472E">
        <w:rPr>
          <w:b/>
          <w:snapToGrid/>
        </w:rPr>
        <w:t>SPECIAL INSPECTIONS AND TESTS</w:t>
      </w:r>
    </w:p>
    <w:p w:rsidR="0064420B" w:rsidRPr="00E6472E" w:rsidRDefault="0064420B" w:rsidP="00852E20"/>
    <w:p w:rsidR="00330829" w:rsidRPr="00E6472E" w:rsidRDefault="00330829" w:rsidP="00852E20">
      <w:pPr>
        <w:pStyle w:val="Heading1"/>
      </w:pPr>
      <w:r w:rsidRPr="00E6472E">
        <w:t>Item: [SFM 01/19-13-1]</w:t>
      </w:r>
    </w:p>
    <w:p w:rsidR="00330829" w:rsidRPr="00E6472E" w:rsidRDefault="00330829" w:rsidP="00852E20">
      <w:pPr>
        <w:rPr>
          <w:rFonts w:cs="Arial"/>
        </w:rPr>
      </w:pPr>
      <w:r w:rsidRPr="00E6472E">
        <w:rPr>
          <w:rFonts w:cs="Arial"/>
          <w:b/>
        </w:rPr>
        <w:t>Chapter:</w:t>
      </w:r>
      <w:r w:rsidRPr="00E6472E">
        <w:rPr>
          <w:rFonts w:cs="Arial"/>
        </w:rPr>
        <w:t xml:space="preserve"> [17, SPECIAL INSPECTIONS AND TESTS]</w:t>
      </w:r>
    </w:p>
    <w:p w:rsidR="00330829" w:rsidRPr="00E6472E" w:rsidRDefault="00330829" w:rsidP="00852E20">
      <w:pPr>
        <w:rPr>
          <w:rFonts w:cs="Arial"/>
        </w:rPr>
      </w:pPr>
      <w:r w:rsidRPr="00E6472E">
        <w:rPr>
          <w:rFonts w:cs="Arial"/>
          <w:b/>
        </w:rPr>
        <w:t>Section:</w:t>
      </w:r>
      <w:r w:rsidRPr="00E6472E">
        <w:rPr>
          <w:rFonts w:cs="Arial"/>
        </w:rPr>
        <w:t xml:space="preserve"> [1705, REQUIRED SPECIAL INSPECTIONS AND TESTS]</w:t>
      </w:r>
    </w:p>
    <w:p w:rsidR="00330829" w:rsidRPr="00E6472E" w:rsidRDefault="00330829" w:rsidP="00852E20">
      <w:pPr>
        <w:rPr>
          <w:rFonts w:cs="Arial"/>
          <w:b/>
        </w:rPr>
      </w:pPr>
      <w:r w:rsidRPr="00E6472E">
        <w:rPr>
          <w:rFonts w:cs="Arial"/>
          <w:b/>
        </w:rPr>
        <w:t>Express Terms:</w:t>
      </w:r>
    </w:p>
    <w:p w:rsidR="00330829" w:rsidRPr="00E6472E" w:rsidRDefault="00330829" w:rsidP="00852E20"/>
    <w:p w:rsidR="00BC7EC4" w:rsidRPr="00E6472E" w:rsidRDefault="00BC7EC4" w:rsidP="00852E20">
      <w:pPr>
        <w:rPr>
          <w:rFonts w:cs="Arial"/>
          <w:b/>
          <w:snapToGrid/>
          <w:szCs w:val="24"/>
        </w:rPr>
      </w:pPr>
      <w:r w:rsidRPr="00E6472E">
        <w:rPr>
          <w:rFonts w:cs="Arial"/>
          <w:b/>
          <w:szCs w:val="24"/>
        </w:rPr>
        <w:t>[SFM proposed to adopt sections 1705.5.3, TABLE 1705.5.3, 1705.14, 1705.15, 1705.20]</w:t>
      </w:r>
    </w:p>
    <w:p w:rsidR="004B041D" w:rsidRPr="00E6472E" w:rsidRDefault="004B041D" w:rsidP="00852E20">
      <w:pPr>
        <w:jc w:val="center"/>
        <w:rPr>
          <w:rFonts w:cs="Arial"/>
          <w:b/>
          <w:snapToGrid/>
        </w:rPr>
      </w:pPr>
    </w:p>
    <w:p w:rsidR="004B041D" w:rsidRPr="00E6472E" w:rsidRDefault="004B041D" w:rsidP="00852E20">
      <w:pPr>
        <w:jc w:val="center"/>
        <w:rPr>
          <w:b/>
          <w:snapToGrid/>
        </w:rPr>
      </w:pPr>
      <w:r w:rsidRPr="00E6472E">
        <w:rPr>
          <w:b/>
          <w:snapToGrid/>
        </w:rPr>
        <w:t>SECTION 1705</w:t>
      </w:r>
    </w:p>
    <w:p w:rsidR="004B041D" w:rsidRPr="00E6472E" w:rsidRDefault="004B041D" w:rsidP="00852E20">
      <w:pPr>
        <w:jc w:val="center"/>
        <w:rPr>
          <w:rFonts w:cs="Arial"/>
          <w:b/>
          <w:bCs/>
          <w:snapToGrid/>
          <w:szCs w:val="24"/>
        </w:rPr>
      </w:pPr>
      <w:r w:rsidRPr="00E6472E">
        <w:rPr>
          <w:rFonts w:cs="Arial"/>
          <w:b/>
          <w:bCs/>
          <w:snapToGrid/>
          <w:szCs w:val="24"/>
        </w:rPr>
        <w:t>REQUIRED SPECIAL INSPECTIONS AND TESTS</w:t>
      </w:r>
    </w:p>
    <w:p w:rsidR="00CA4465" w:rsidRPr="00E6472E" w:rsidRDefault="00CA4465" w:rsidP="00852E20">
      <w:pPr>
        <w:rPr>
          <w:rFonts w:cs="Arial"/>
        </w:rPr>
      </w:pPr>
    </w:p>
    <w:p w:rsidR="00CA4465" w:rsidRPr="00E6472E" w:rsidRDefault="00330829" w:rsidP="00852E20">
      <w:pPr>
        <w:pStyle w:val="Heading2"/>
      </w:pPr>
      <w:r w:rsidRPr="00E6472E">
        <w:t>[</w:t>
      </w:r>
      <w:r w:rsidR="0064420B" w:rsidRPr="00E6472E">
        <w:t>Section</w:t>
      </w:r>
      <w:r w:rsidR="00CA4465" w:rsidRPr="00E6472E">
        <w:t xml:space="preserve">: </w:t>
      </w:r>
      <w:r w:rsidR="0064420B" w:rsidRPr="00E6472E">
        <w:t>1705.5.3 (New)</w:t>
      </w:r>
      <w:r w:rsidRPr="00E6472E">
        <w:t>]</w:t>
      </w:r>
    </w:p>
    <w:p w:rsidR="004B041D" w:rsidRPr="00E6472E" w:rsidRDefault="004B041D" w:rsidP="00852E20">
      <w:pPr>
        <w:autoSpaceDE w:val="0"/>
        <w:autoSpaceDN w:val="0"/>
        <w:adjustRightInd w:val="0"/>
        <w:rPr>
          <w:rFonts w:cs="Arial"/>
          <w:b/>
          <w:i/>
          <w:szCs w:val="24"/>
          <w:u w:val="single"/>
        </w:rPr>
      </w:pPr>
    </w:p>
    <w:p w:rsidR="004B041D" w:rsidRPr="00E6472E" w:rsidRDefault="004B041D" w:rsidP="00852E20">
      <w:pPr>
        <w:autoSpaceDE w:val="0"/>
        <w:autoSpaceDN w:val="0"/>
        <w:adjustRightInd w:val="0"/>
        <w:rPr>
          <w:rFonts w:cs="Arial"/>
          <w:bCs/>
          <w:i/>
          <w:szCs w:val="24"/>
          <w:u w:val="single"/>
        </w:rPr>
      </w:pPr>
      <w:r w:rsidRPr="00E6472E">
        <w:rPr>
          <w:rFonts w:cs="Arial"/>
          <w:b/>
          <w:i/>
          <w:szCs w:val="24"/>
          <w:u w:val="single"/>
        </w:rPr>
        <w:t xml:space="preserve">1705.5.3 Mass timber construction. </w:t>
      </w:r>
      <w:r w:rsidRPr="00E6472E">
        <w:rPr>
          <w:rFonts w:cs="Arial"/>
          <w:i/>
          <w:iCs/>
          <w:szCs w:val="24"/>
          <w:u w:val="single"/>
        </w:rPr>
        <w:t xml:space="preserve">Special inspections </w:t>
      </w:r>
      <w:r w:rsidRPr="00E6472E">
        <w:rPr>
          <w:rFonts w:cs="Arial"/>
          <w:i/>
          <w:szCs w:val="24"/>
          <w:u w:val="single"/>
        </w:rPr>
        <w:t xml:space="preserve">of Mass Timber elements in Types IV-A, IV-B and IV-C construction shall be in </w:t>
      </w:r>
      <w:r w:rsidRPr="00E6472E">
        <w:rPr>
          <w:rFonts w:cs="Arial"/>
          <w:bCs/>
          <w:i/>
          <w:szCs w:val="24"/>
          <w:u w:val="single"/>
        </w:rPr>
        <w:t>accordance with Table 1705.5.3.</w:t>
      </w:r>
    </w:p>
    <w:p w:rsidR="004B041D" w:rsidRPr="00E6472E" w:rsidRDefault="004B041D" w:rsidP="00852E20">
      <w:pPr>
        <w:autoSpaceDE w:val="0"/>
        <w:autoSpaceDN w:val="0"/>
        <w:adjustRightInd w:val="0"/>
        <w:rPr>
          <w:rFonts w:cs="Arial"/>
          <w:b/>
          <w:bCs/>
          <w:i/>
          <w:szCs w:val="24"/>
          <w:u w:val="single"/>
        </w:rPr>
      </w:pPr>
    </w:p>
    <w:p w:rsidR="00330829" w:rsidRPr="00E6472E" w:rsidRDefault="00330829" w:rsidP="00852E20">
      <w:pPr>
        <w:pStyle w:val="Heading1"/>
      </w:pPr>
      <w:r w:rsidRPr="00E6472E">
        <w:lastRenderedPageBreak/>
        <w:t>Item: [SFM 01/19-13-2]</w:t>
      </w:r>
    </w:p>
    <w:p w:rsidR="00330829" w:rsidRPr="00E6472E" w:rsidRDefault="00330829" w:rsidP="00852E20">
      <w:pPr>
        <w:rPr>
          <w:rFonts w:cs="Arial"/>
        </w:rPr>
      </w:pPr>
      <w:r w:rsidRPr="00E6472E">
        <w:rPr>
          <w:rFonts w:cs="Arial"/>
          <w:b/>
        </w:rPr>
        <w:t>Chapter:</w:t>
      </w:r>
      <w:r w:rsidRPr="00E6472E">
        <w:rPr>
          <w:rFonts w:cs="Arial"/>
        </w:rPr>
        <w:t xml:space="preserve"> [17, SPECIAL INSPECTIONS AND TESTS]</w:t>
      </w:r>
    </w:p>
    <w:p w:rsidR="00330829" w:rsidRPr="00E6472E" w:rsidRDefault="00330829" w:rsidP="00852E20">
      <w:pPr>
        <w:rPr>
          <w:rFonts w:cs="Arial"/>
        </w:rPr>
      </w:pPr>
      <w:r w:rsidRPr="00E6472E">
        <w:rPr>
          <w:rFonts w:cs="Arial"/>
          <w:b/>
        </w:rPr>
        <w:t>Section:</w:t>
      </w:r>
      <w:r w:rsidRPr="00E6472E">
        <w:rPr>
          <w:rFonts w:cs="Arial"/>
        </w:rPr>
        <w:t xml:space="preserve"> [1705, REQUIRED SPECIAL INSPECTIONS AND TESTS]</w:t>
      </w:r>
    </w:p>
    <w:p w:rsidR="00330829" w:rsidRPr="00E6472E" w:rsidRDefault="00330829" w:rsidP="00852E20">
      <w:pPr>
        <w:rPr>
          <w:rFonts w:cs="Arial"/>
          <w:b/>
        </w:rPr>
      </w:pPr>
      <w:r w:rsidRPr="00E6472E">
        <w:rPr>
          <w:rFonts w:cs="Arial"/>
          <w:b/>
        </w:rPr>
        <w:t>Express Terms:</w:t>
      </w:r>
    </w:p>
    <w:p w:rsidR="00330829" w:rsidRPr="00E6472E" w:rsidRDefault="00330829" w:rsidP="00852E20">
      <w:pPr>
        <w:autoSpaceDE w:val="0"/>
        <w:autoSpaceDN w:val="0"/>
        <w:adjustRightInd w:val="0"/>
        <w:rPr>
          <w:rFonts w:cs="Arial"/>
          <w:b/>
          <w:bCs/>
          <w:i/>
          <w:szCs w:val="24"/>
          <w:u w:val="single"/>
        </w:rPr>
      </w:pPr>
    </w:p>
    <w:p w:rsidR="0064420B" w:rsidRPr="00E6472E" w:rsidRDefault="00330829" w:rsidP="00852E20">
      <w:pPr>
        <w:pStyle w:val="Heading2"/>
      </w:pPr>
      <w:r w:rsidRPr="00E6472E">
        <w:t>[</w:t>
      </w:r>
      <w:r w:rsidR="0064420B" w:rsidRPr="00E6472E">
        <w:t>Section: TABLE 1705.5.3 (New)</w:t>
      </w:r>
      <w:r w:rsidRPr="00E6472E">
        <w:t>]</w:t>
      </w:r>
    </w:p>
    <w:p w:rsidR="0064420B" w:rsidRPr="00E6472E" w:rsidRDefault="0064420B" w:rsidP="00852E20">
      <w:pPr>
        <w:autoSpaceDE w:val="0"/>
        <w:autoSpaceDN w:val="0"/>
        <w:adjustRightInd w:val="0"/>
        <w:rPr>
          <w:rFonts w:cs="Arial"/>
          <w:b/>
          <w:bCs/>
          <w:i/>
          <w:szCs w:val="24"/>
          <w:u w:val="single"/>
        </w:rPr>
      </w:pPr>
    </w:p>
    <w:p w:rsidR="004B041D" w:rsidRPr="00E6472E" w:rsidRDefault="004B041D" w:rsidP="00852E20">
      <w:pPr>
        <w:pStyle w:val="BodyText"/>
        <w:jc w:val="center"/>
        <w:rPr>
          <w:i/>
          <w:sz w:val="24"/>
          <w:szCs w:val="24"/>
        </w:rPr>
      </w:pPr>
      <w:r w:rsidRPr="00E6472E">
        <w:rPr>
          <w:i/>
          <w:sz w:val="24"/>
          <w:szCs w:val="24"/>
        </w:rPr>
        <w:t>TABLE 1705.5.3</w:t>
      </w:r>
    </w:p>
    <w:p w:rsidR="004B041D" w:rsidRPr="00E6472E" w:rsidRDefault="004B041D" w:rsidP="00852E20">
      <w:pPr>
        <w:pStyle w:val="BodyText"/>
        <w:jc w:val="center"/>
        <w:rPr>
          <w:i/>
          <w:sz w:val="24"/>
          <w:szCs w:val="24"/>
        </w:rPr>
      </w:pPr>
      <w:r w:rsidRPr="00E6472E">
        <w:rPr>
          <w:i/>
          <w:sz w:val="24"/>
          <w:szCs w:val="24"/>
        </w:rPr>
        <w:t>REQUIRED SPECIAL INSPECTIONS OF MASS TIMBER CONSTRUCTION</w:t>
      </w:r>
    </w:p>
    <w:p w:rsidR="004B041D" w:rsidRPr="00E6472E" w:rsidRDefault="004B041D" w:rsidP="00852E20">
      <w:pPr>
        <w:autoSpaceDE w:val="0"/>
        <w:autoSpaceDN w:val="0"/>
        <w:adjustRightInd w:val="0"/>
        <w:rPr>
          <w:rFonts w:cs="Arial"/>
          <w:bCs/>
          <w:i/>
          <w:szCs w:val="24"/>
          <w:u w:val="single"/>
        </w:rPr>
      </w:pPr>
    </w:p>
    <w:tbl>
      <w:tblPr>
        <w:tblStyle w:val="TableGrid"/>
        <w:tblW w:w="9082" w:type="dxa"/>
        <w:tblLook w:val="04A0" w:firstRow="1" w:lastRow="0" w:firstColumn="1" w:lastColumn="0" w:noHBand="0" w:noVBand="1"/>
        <w:tblCaption w:val="Table 1705.5"/>
        <w:tblDescription w:val="Required Special Inspections of Mass Timber Construction. Table of the periodic special inspections of mass timber components."/>
      </w:tblPr>
      <w:tblGrid>
        <w:gridCol w:w="6115"/>
        <w:gridCol w:w="1550"/>
        <w:gridCol w:w="1417"/>
      </w:tblGrid>
      <w:tr w:rsidR="004B041D" w:rsidRPr="00E6472E" w:rsidTr="004B041D">
        <w:trPr>
          <w:trHeight w:val="1052"/>
          <w:tblHeader/>
        </w:trPr>
        <w:tc>
          <w:tcPr>
            <w:tcW w:w="6115"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Type</w:t>
            </w:r>
          </w:p>
        </w:tc>
        <w:tc>
          <w:tcPr>
            <w:tcW w:w="1550"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Continuous Special Inspection</w:t>
            </w:r>
          </w:p>
        </w:tc>
        <w:tc>
          <w:tcPr>
            <w:tcW w:w="1417"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Periodic Special Inspection</w:t>
            </w:r>
          </w:p>
        </w:tc>
      </w:tr>
      <w:tr w:rsidR="004B041D" w:rsidRPr="00E6472E" w:rsidTr="004B041D">
        <w:trPr>
          <w:trHeight w:val="890"/>
        </w:trPr>
        <w:tc>
          <w:tcPr>
            <w:tcW w:w="6115" w:type="dxa"/>
          </w:tcPr>
          <w:p w:rsidR="004B041D" w:rsidRPr="00E6472E" w:rsidRDefault="004B041D" w:rsidP="00454675">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Inspection of anchorage and connections of mass timber construction to timber deep foundation systems.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323"/>
        </w:trPr>
        <w:tc>
          <w:tcPr>
            <w:tcW w:w="6115" w:type="dxa"/>
          </w:tcPr>
          <w:p w:rsidR="004B041D" w:rsidRPr="00E6472E" w:rsidRDefault="004B041D" w:rsidP="00454675">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 erection of mass timber construction</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620"/>
        </w:trPr>
        <w:tc>
          <w:tcPr>
            <w:tcW w:w="6115" w:type="dxa"/>
          </w:tcPr>
          <w:p w:rsidR="004B041D" w:rsidRPr="00E6472E" w:rsidRDefault="004B041D" w:rsidP="00454675">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Inspection of connections where installation methods are required to meet design loads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4B041D">
        <w:trPr>
          <w:trHeight w:val="359"/>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3.1 Threaded fasteners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4B041D">
        <w:trPr>
          <w:trHeight w:val="710"/>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t>3.1.1 Verify use of proper installation equipment</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701"/>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t>3.1.2 Verify use of pre-drilled holes where required</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890"/>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t>3.1.3 Inspect screws, including diameter, length, head type, spacing, installation angle, and depth</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98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3.2 Adhesive anchors installed in horizontal or upwardly inclined orientation to resist sustained tension loads</w:t>
            </w:r>
          </w:p>
        </w:tc>
        <w:tc>
          <w:tcPr>
            <w:tcW w:w="1550"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4B041D">
        <w:trPr>
          <w:trHeight w:val="35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3.3 Adhesive anchors not defined in 3.2</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35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3.4 Bolted connections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4B041D">
        <w:trPr>
          <w:trHeight w:val="359"/>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3.5 Concealed connections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bl>
    <w:p w:rsidR="004B041D" w:rsidRPr="00E6472E" w:rsidRDefault="004B041D" w:rsidP="00852E20">
      <w:pPr>
        <w:autoSpaceDE w:val="0"/>
        <w:autoSpaceDN w:val="0"/>
        <w:adjustRightInd w:val="0"/>
        <w:rPr>
          <w:rFonts w:cs="Arial"/>
          <w:b/>
          <w:i/>
          <w:szCs w:val="24"/>
          <w:u w:val="single"/>
        </w:rPr>
      </w:pPr>
    </w:p>
    <w:p w:rsidR="00A01CAE" w:rsidRPr="00E6472E" w:rsidRDefault="00A01CAE" w:rsidP="00852E20">
      <w:pPr>
        <w:pStyle w:val="Heading1"/>
      </w:pPr>
      <w:r w:rsidRPr="00E6472E">
        <w:t>Item: [SFM 01/19-13-3]</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autoSpaceDE w:val="0"/>
        <w:autoSpaceDN w:val="0"/>
        <w:adjustRightInd w:val="0"/>
        <w:rPr>
          <w:rFonts w:cs="Arial"/>
          <w:b/>
          <w:i/>
          <w:szCs w:val="24"/>
          <w:u w:val="single"/>
        </w:rPr>
      </w:pPr>
    </w:p>
    <w:p w:rsidR="0064420B" w:rsidRPr="00E6472E" w:rsidRDefault="00A01CAE" w:rsidP="00852E20">
      <w:pPr>
        <w:pStyle w:val="Heading2"/>
      </w:pPr>
      <w:r w:rsidRPr="00E6472E">
        <w:t>[</w:t>
      </w:r>
      <w:r w:rsidR="0064420B" w:rsidRPr="00E6472E">
        <w:t>Section: 1705.11.1</w:t>
      </w:r>
      <w:r w:rsidRPr="00E6472E">
        <w:t>]</w:t>
      </w:r>
    </w:p>
    <w:p w:rsidR="0064420B" w:rsidRPr="00E6472E" w:rsidRDefault="0064420B"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1705.11.1 Structural wood. </w:t>
      </w:r>
      <w:r w:rsidRPr="00E6472E">
        <w:rPr>
          <w:rFonts w:cs="Arial"/>
          <w:szCs w:val="24"/>
        </w:rPr>
        <w:t xml:space="preserve">Continuous special inspection is required during field </w:t>
      </w:r>
      <w:r w:rsidRPr="00E6472E">
        <w:rPr>
          <w:rFonts w:cs="Arial"/>
          <w:szCs w:val="24"/>
        </w:rPr>
        <w:lastRenderedPageBreak/>
        <w:t>gluing operations of elements of the main wind force-resisting system. Periodic special inspection is required for nailing, bolting, anchoring and other fastening of elements of the main wind force-resisting system, including wood shear walls, wood diaphragms, drag struts, braces and hold-downs.</w:t>
      </w:r>
    </w:p>
    <w:p w:rsidR="004B041D" w:rsidRPr="00E6472E" w:rsidRDefault="004B041D" w:rsidP="00852E20">
      <w:pPr>
        <w:autoSpaceDE w:val="0"/>
        <w:autoSpaceDN w:val="0"/>
        <w:adjustRightInd w:val="0"/>
        <w:ind w:left="720"/>
        <w:rPr>
          <w:rFonts w:cs="Arial"/>
          <w:b/>
          <w:bCs/>
          <w:szCs w:val="24"/>
        </w:rPr>
      </w:pPr>
    </w:p>
    <w:p w:rsidR="004B041D" w:rsidRPr="00E6472E" w:rsidRDefault="004B041D"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zCs w:val="24"/>
        </w:rPr>
        <w:t xml:space="preserve">Special inspections are not required for wood shear walls, shear panels and diaphragms, including nailing, bolting, anchoring and other fastening to other elements of the main wind force-resisting system, where the </w:t>
      </w:r>
      <w:r w:rsidRPr="00E6472E">
        <w:rPr>
          <w:rFonts w:cs="Arial"/>
          <w:i/>
          <w:szCs w:val="24"/>
          <w:u w:val="single"/>
        </w:rPr>
        <w:t>lateral resistance is provided by the structural sheathing and the</w:t>
      </w:r>
      <w:r w:rsidRPr="00E6472E">
        <w:rPr>
          <w:rFonts w:cs="Arial"/>
          <w:szCs w:val="24"/>
        </w:rPr>
        <w:t xml:space="preserve"> specified fastener spacing at panel edges is more than 4 inches (102 mm) on center.</w:t>
      </w:r>
    </w:p>
    <w:p w:rsidR="004B041D" w:rsidRPr="00E6472E" w:rsidRDefault="004B041D" w:rsidP="00852E20">
      <w:pPr>
        <w:pStyle w:val="BodyText"/>
        <w:rPr>
          <w:rFonts w:ascii="Times-Roman" w:hAnsi="Times-Roman" w:cs="Times-Roman"/>
        </w:rPr>
      </w:pPr>
    </w:p>
    <w:p w:rsidR="00A01CAE" w:rsidRPr="00E6472E" w:rsidRDefault="00A01CAE" w:rsidP="00852E20">
      <w:pPr>
        <w:pStyle w:val="Heading1"/>
      </w:pPr>
      <w:r w:rsidRPr="00E6472E">
        <w:t>Item: [SFM 01/19-13-4]</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pStyle w:val="BodyText"/>
        <w:rPr>
          <w:rFonts w:ascii="Times-Roman" w:hAnsi="Times-Roman" w:cs="Times-Roman"/>
        </w:rPr>
      </w:pPr>
    </w:p>
    <w:p w:rsidR="0064420B" w:rsidRPr="00E6472E" w:rsidRDefault="00A01CAE" w:rsidP="00852E20">
      <w:pPr>
        <w:pStyle w:val="Heading2"/>
      </w:pPr>
      <w:r w:rsidRPr="00E6472E">
        <w:t>[</w:t>
      </w:r>
      <w:r w:rsidR="0064420B" w:rsidRPr="00E6472E">
        <w:t>Section: 1705.11.2</w:t>
      </w:r>
      <w:r w:rsidRPr="00E6472E">
        <w:t>]</w:t>
      </w:r>
    </w:p>
    <w:p w:rsidR="0064420B" w:rsidRPr="00E6472E" w:rsidRDefault="0064420B" w:rsidP="00852E20">
      <w:pPr>
        <w:pStyle w:val="BodyText"/>
        <w:rPr>
          <w:rFonts w:ascii="Times-Roman" w:hAnsi="Times-Roman" w:cs="Times-Roman"/>
        </w:rPr>
      </w:pPr>
    </w:p>
    <w:p w:rsidR="004B041D" w:rsidRPr="00E6472E" w:rsidRDefault="004B041D" w:rsidP="00852E20">
      <w:pPr>
        <w:autoSpaceDE w:val="0"/>
        <w:autoSpaceDN w:val="0"/>
        <w:adjustRightInd w:val="0"/>
        <w:rPr>
          <w:rFonts w:cs="Arial"/>
          <w:b/>
          <w:bCs/>
          <w:szCs w:val="24"/>
        </w:rPr>
      </w:pPr>
      <w:r w:rsidRPr="00E6472E">
        <w:rPr>
          <w:rFonts w:cs="Arial"/>
          <w:b/>
          <w:bCs/>
          <w:szCs w:val="24"/>
        </w:rPr>
        <w:t xml:space="preserve">1705.11.2 Cold-formed steel light-frame construction. </w:t>
      </w:r>
      <w:r w:rsidRPr="00E6472E">
        <w:rPr>
          <w:rFonts w:cs="Arial"/>
          <w:szCs w:val="24"/>
        </w:rPr>
        <w:t>Periodic special inspection is required for welding operations</w:t>
      </w:r>
      <w:r w:rsidRPr="00E6472E">
        <w:rPr>
          <w:rFonts w:cs="Arial"/>
          <w:b/>
          <w:bCs/>
          <w:szCs w:val="24"/>
        </w:rPr>
        <w:t xml:space="preserve"> </w:t>
      </w:r>
      <w:r w:rsidRPr="00E6472E">
        <w:rPr>
          <w:rFonts w:cs="Arial"/>
          <w:szCs w:val="24"/>
        </w:rPr>
        <w:t>of elements of the main wind force-resisting system.</w:t>
      </w:r>
      <w:r w:rsidRPr="00E6472E">
        <w:rPr>
          <w:rFonts w:cs="Arial"/>
          <w:b/>
          <w:bCs/>
          <w:szCs w:val="24"/>
        </w:rPr>
        <w:t xml:space="preserve"> </w:t>
      </w:r>
      <w:r w:rsidRPr="00E6472E">
        <w:rPr>
          <w:rFonts w:cs="Arial"/>
          <w:szCs w:val="24"/>
        </w:rPr>
        <w:t>Periodic special inspection is required for screw attachment,</w:t>
      </w:r>
      <w:r w:rsidRPr="00E6472E">
        <w:rPr>
          <w:rFonts w:cs="Arial"/>
          <w:b/>
          <w:bCs/>
          <w:szCs w:val="24"/>
        </w:rPr>
        <w:t xml:space="preserve"> </w:t>
      </w:r>
      <w:r w:rsidRPr="00E6472E">
        <w:rPr>
          <w:rFonts w:cs="Arial"/>
          <w:szCs w:val="24"/>
        </w:rPr>
        <w:t>bolting, anchoring and other fastening of elements</w:t>
      </w:r>
      <w:r w:rsidRPr="00E6472E">
        <w:rPr>
          <w:rFonts w:cs="Arial"/>
          <w:b/>
          <w:bCs/>
          <w:szCs w:val="24"/>
        </w:rPr>
        <w:t xml:space="preserve"> </w:t>
      </w:r>
      <w:r w:rsidRPr="00E6472E">
        <w:rPr>
          <w:rFonts w:cs="Arial"/>
          <w:szCs w:val="24"/>
        </w:rPr>
        <w:t>of the main wind force-resisting system, including shear</w:t>
      </w:r>
    </w:p>
    <w:p w:rsidR="004B041D" w:rsidRPr="00E6472E" w:rsidRDefault="004B041D" w:rsidP="00852E20">
      <w:pPr>
        <w:autoSpaceDE w:val="0"/>
        <w:autoSpaceDN w:val="0"/>
        <w:adjustRightInd w:val="0"/>
        <w:rPr>
          <w:rFonts w:cs="Arial"/>
          <w:szCs w:val="24"/>
        </w:rPr>
      </w:pPr>
      <w:r w:rsidRPr="00E6472E">
        <w:rPr>
          <w:rFonts w:cs="Arial"/>
          <w:szCs w:val="24"/>
        </w:rPr>
        <w:t>walls, braces, diaphragms, collectors (drag struts) and hold-downs.</w:t>
      </w:r>
    </w:p>
    <w:p w:rsidR="004B041D" w:rsidRPr="00E6472E" w:rsidRDefault="004B041D" w:rsidP="00852E20">
      <w:pPr>
        <w:autoSpaceDE w:val="0"/>
        <w:autoSpaceDN w:val="0"/>
        <w:adjustRightInd w:val="0"/>
        <w:ind w:left="720"/>
        <w:rPr>
          <w:rFonts w:cs="Arial"/>
          <w:b/>
          <w:bCs/>
          <w:szCs w:val="24"/>
        </w:rPr>
      </w:pPr>
    </w:p>
    <w:p w:rsidR="004B041D" w:rsidRPr="00E6472E" w:rsidRDefault="004B041D"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zCs w:val="24"/>
        </w:rPr>
        <w:t>Special inspections are not required for cold-formed steel light-frame shear walls and diaphragms, including screwing, bolting, anchoring and other fastening to components of the wind force resisting system, where either of the following applies:</w:t>
      </w:r>
    </w:p>
    <w:p w:rsidR="00407D75" w:rsidRPr="00E6472E" w:rsidRDefault="00407D75" w:rsidP="00852E20">
      <w:pPr>
        <w:autoSpaceDE w:val="0"/>
        <w:autoSpaceDN w:val="0"/>
        <w:adjustRightInd w:val="0"/>
        <w:ind w:left="720" w:firstLine="720"/>
        <w:rPr>
          <w:rFonts w:cs="Arial"/>
          <w:szCs w:val="24"/>
        </w:rPr>
      </w:pPr>
    </w:p>
    <w:p w:rsidR="004B041D" w:rsidRPr="00E6472E" w:rsidRDefault="004B041D" w:rsidP="00521C90">
      <w:pPr>
        <w:numPr>
          <w:ilvl w:val="0"/>
          <w:numId w:val="36"/>
        </w:numPr>
        <w:autoSpaceDE w:val="0"/>
        <w:autoSpaceDN w:val="0"/>
        <w:adjustRightInd w:val="0"/>
        <w:rPr>
          <w:rFonts w:cs="Arial"/>
          <w:szCs w:val="24"/>
        </w:rPr>
      </w:pPr>
      <w:r w:rsidRPr="00E6472E">
        <w:rPr>
          <w:rFonts w:cs="Arial"/>
          <w:szCs w:val="24"/>
        </w:rPr>
        <w:t>The sheathing is gypsum board or fiberboard.</w:t>
      </w:r>
    </w:p>
    <w:p w:rsidR="00407D75" w:rsidRPr="00E6472E" w:rsidRDefault="00407D75" w:rsidP="00852E20">
      <w:pPr>
        <w:autoSpaceDE w:val="0"/>
        <w:autoSpaceDN w:val="0"/>
        <w:adjustRightInd w:val="0"/>
        <w:ind w:left="1440"/>
        <w:rPr>
          <w:rFonts w:cs="Arial"/>
          <w:szCs w:val="24"/>
        </w:rPr>
      </w:pPr>
    </w:p>
    <w:p w:rsidR="00A01CAE" w:rsidRPr="00E6472E" w:rsidRDefault="004B041D" w:rsidP="00521C90">
      <w:pPr>
        <w:numPr>
          <w:ilvl w:val="0"/>
          <w:numId w:val="36"/>
        </w:numPr>
        <w:autoSpaceDE w:val="0"/>
        <w:autoSpaceDN w:val="0"/>
        <w:adjustRightInd w:val="0"/>
        <w:rPr>
          <w:rFonts w:cs="Arial"/>
          <w:szCs w:val="24"/>
        </w:rPr>
      </w:pPr>
      <w:r w:rsidRPr="00E6472E">
        <w:rPr>
          <w:rFonts w:cs="Arial"/>
          <w:szCs w:val="24"/>
        </w:rPr>
        <w:t xml:space="preserve">The sheathing is wood structural panel or steel sheets on only one side of the shear wall, shear panel or diaphragm assembly and the </w:t>
      </w:r>
      <w:r w:rsidRPr="00E6472E">
        <w:rPr>
          <w:rFonts w:cs="Arial"/>
          <w:i/>
          <w:szCs w:val="24"/>
          <w:u w:val="single"/>
        </w:rPr>
        <w:t>specified</w:t>
      </w:r>
      <w:r w:rsidRPr="00E6472E">
        <w:rPr>
          <w:rFonts w:cs="Arial"/>
          <w:szCs w:val="24"/>
          <w:u w:val="single"/>
        </w:rPr>
        <w:t xml:space="preserve"> </w:t>
      </w:r>
      <w:r w:rsidRPr="00E6472E">
        <w:rPr>
          <w:rFonts w:cs="Arial"/>
          <w:szCs w:val="24"/>
        </w:rPr>
        <w:t xml:space="preserve">fastener spacing </w:t>
      </w:r>
      <w:r w:rsidRPr="00E6472E">
        <w:rPr>
          <w:rFonts w:cs="Arial"/>
          <w:strike/>
          <w:szCs w:val="24"/>
        </w:rPr>
        <w:t>of</w:t>
      </w:r>
      <w:r w:rsidRPr="00E6472E">
        <w:rPr>
          <w:rFonts w:cs="Arial"/>
          <w:szCs w:val="24"/>
        </w:rPr>
        <w:t xml:space="preserve"> </w:t>
      </w:r>
      <w:r w:rsidRPr="00E6472E">
        <w:rPr>
          <w:rFonts w:cs="Arial"/>
          <w:i/>
          <w:szCs w:val="24"/>
          <w:u w:val="single"/>
        </w:rPr>
        <w:t>at</w:t>
      </w:r>
      <w:r w:rsidRPr="00E6472E">
        <w:rPr>
          <w:rFonts w:cs="Arial"/>
          <w:i/>
          <w:szCs w:val="24"/>
        </w:rPr>
        <w:t xml:space="preserve">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panel or sheet edges</w:t>
      </w:r>
      <w:r w:rsidRPr="00E6472E">
        <w:rPr>
          <w:rFonts w:cs="Arial"/>
          <w:i/>
          <w:szCs w:val="24"/>
        </w:rPr>
        <w:t xml:space="preserve"> </w:t>
      </w:r>
      <w:r w:rsidRPr="00E6472E">
        <w:rPr>
          <w:rFonts w:cs="Arial"/>
          <w:szCs w:val="24"/>
        </w:rPr>
        <w:t>is more than 4 inches (102 mm) on center (</w:t>
      </w:r>
      <w:proofErr w:type="spellStart"/>
      <w:r w:rsidRPr="00E6472E">
        <w:rPr>
          <w:rFonts w:cs="Arial"/>
          <w:szCs w:val="24"/>
        </w:rPr>
        <w:t>o.c.</w:t>
      </w:r>
      <w:proofErr w:type="spellEnd"/>
      <w:r w:rsidRPr="00E6472E">
        <w:rPr>
          <w:rFonts w:cs="Arial"/>
          <w:szCs w:val="24"/>
        </w:rPr>
        <w:t>).</w:t>
      </w:r>
    </w:p>
    <w:p w:rsidR="00313D52" w:rsidRPr="00E6472E" w:rsidRDefault="00313D52" w:rsidP="00852E20">
      <w:pPr>
        <w:autoSpaceDE w:val="0"/>
        <w:autoSpaceDN w:val="0"/>
        <w:adjustRightInd w:val="0"/>
        <w:ind w:left="1440"/>
        <w:rPr>
          <w:rFonts w:cs="Arial"/>
          <w:szCs w:val="24"/>
        </w:rPr>
      </w:pPr>
    </w:p>
    <w:p w:rsidR="00A01CAE" w:rsidRPr="00E6472E" w:rsidRDefault="00A01CAE" w:rsidP="00852E20">
      <w:pPr>
        <w:pStyle w:val="Heading1"/>
      </w:pPr>
      <w:r w:rsidRPr="00E6472E">
        <w:t>Item: [SFM 01/19-13-5]</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rPr>
          <w:rFonts w:cs="Arial"/>
          <w:b/>
        </w:rPr>
      </w:pPr>
    </w:p>
    <w:p w:rsidR="0064420B" w:rsidRPr="00E6472E" w:rsidRDefault="00A01CAE" w:rsidP="00852E20">
      <w:pPr>
        <w:pStyle w:val="Heading2"/>
      </w:pPr>
      <w:r w:rsidRPr="00E6472E">
        <w:t>[</w:t>
      </w:r>
      <w:r w:rsidR="0064420B" w:rsidRPr="00E6472E">
        <w:t>Section: 1705.12.2</w:t>
      </w:r>
      <w:r w:rsidRPr="00E6472E">
        <w:t>]</w:t>
      </w:r>
    </w:p>
    <w:p w:rsidR="0064420B" w:rsidRPr="00E6472E" w:rsidRDefault="0064420B" w:rsidP="00852E20">
      <w:pPr>
        <w:pStyle w:val="BodyText"/>
        <w:rPr>
          <w:rFonts w:ascii="Times-Roman" w:hAnsi="Times-Roman" w:cs="Times-Roman"/>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1705.12.2 Structural wood. </w:t>
      </w:r>
      <w:r w:rsidRPr="00E6472E">
        <w:rPr>
          <w:rFonts w:cs="Arial"/>
          <w:szCs w:val="24"/>
        </w:rPr>
        <w:t>For the seismic force-resisting systems of structures assigned to Seismic Design Category C, D, E or F:</w:t>
      </w:r>
    </w:p>
    <w:p w:rsidR="00407D75" w:rsidRPr="00E6472E" w:rsidRDefault="00407D75" w:rsidP="00852E20">
      <w:pPr>
        <w:autoSpaceDE w:val="0"/>
        <w:autoSpaceDN w:val="0"/>
        <w:adjustRightInd w:val="0"/>
        <w:ind w:left="720"/>
        <w:rPr>
          <w:rFonts w:cs="Arial"/>
          <w:szCs w:val="24"/>
        </w:rPr>
      </w:pPr>
    </w:p>
    <w:p w:rsidR="004B041D" w:rsidRPr="00E6472E" w:rsidRDefault="004B041D" w:rsidP="00521C90">
      <w:pPr>
        <w:numPr>
          <w:ilvl w:val="0"/>
          <w:numId w:val="37"/>
        </w:numPr>
        <w:autoSpaceDE w:val="0"/>
        <w:autoSpaceDN w:val="0"/>
        <w:adjustRightInd w:val="0"/>
        <w:rPr>
          <w:rFonts w:cs="Arial"/>
          <w:szCs w:val="24"/>
        </w:rPr>
      </w:pPr>
      <w:r w:rsidRPr="00E6472E">
        <w:rPr>
          <w:rFonts w:cs="Arial"/>
          <w:szCs w:val="24"/>
        </w:rPr>
        <w:t>Continuous special inspection shall be required during field gluing operations of elements of the seismic force-resisting system.</w:t>
      </w:r>
    </w:p>
    <w:p w:rsidR="004B041D" w:rsidRPr="00E6472E" w:rsidRDefault="004B041D" w:rsidP="00852E20">
      <w:pPr>
        <w:autoSpaceDE w:val="0"/>
        <w:autoSpaceDN w:val="0"/>
        <w:adjustRightInd w:val="0"/>
        <w:rPr>
          <w:rFonts w:cs="Arial"/>
          <w:szCs w:val="24"/>
        </w:rPr>
      </w:pPr>
    </w:p>
    <w:p w:rsidR="004B041D" w:rsidRPr="00E6472E" w:rsidRDefault="004B041D" w:rsidP="00521C90">
      <w:pPr>
        <w:numPr>
          <w:ilvl w:val="0"/>
          <w:numId w:val="37"/>
        </w:numPr>
        <w:autoSpaceDE w:val="0"/>
        <w:autoSpaceDN w:val="0"/>
        <w:adjustRightInd w:val="0"/>
        <w:rPr>
          <w:rFonts w:cs="Arial"/>
          <w:szCs w:val="24"/>
        </w:rPr>
      </w:pPr>
      <w:r w:rsidRPr="00E6472E">
        <w:rPr>
          <w:rFonts w:cs="Arial"/>
          <w:szCs w:val="24"/>
        </w:rPr>
        <w:t>Periodic special inspection shall be required for nailing, bolting, anchoring and other fastening of elements of the seismic force-resisting system, including wood shear walls, wood diaphragms, drag struts, braces, shear panels and hold-downs.</w:t>
      </w:r>
    </w:p>
    <w:p w:rsidR="004B041D" w:rsidRPr="00E6472E" w:rsidRDefault="004B041D"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Exception: </w:t>
      </w:r>
      <w:r w:rsidRPr="00E6472E">
        <w:rPr>
          <w:rFonts w:cs="Arial"/>
          <w:szCs w:val="24"/>
        </w:rPr>
        <w:t>Special inspections are not required for wood shear walls, shear panels and diaphragms, including nailing, bolting, anchoring and other fastening to other elements of the seismic force-resisting system, where the</w:t>
      </w:r>
      <w:r w:rsidRPr="00E6472E">
        <w:rPr>
          <w:rFonts w:cs="Arial"/>
          <w:i/>
          <w:szCs w:val="24"/>
          <w:u w:val="single"/>
        </w:rPr>
        <w:t xml:space="preserve"> lateral resistance is provided by structural sheathing, and the specified</w:t>
      </w:r>
      <w:r w:rsidRPr="00E6472E">
        <w:rPr>
          <w:rFonts w:cs="Arial"/>
          <w:szCs w:val="24"/>
        </w:rPr>
        <w:t xml:space="preserve"> fastener spacing </w:t>
      </w:r>
      <w:r w:rsidRPr="00E6472E">
        <w:rPr>
          <w:rFonts w:cs="Arial"/>
          <w:strike/>
          <w:szCs w:val="24"/>
        </w:rPr>
        <w:t>of</w:t>
      </w:r>
      <w:r w:rsidRPr="00E6472E">
        <w:rPr>
          <w:rFonts w:cs="Arial"/>
          <w:szCs w:val="24"/>
        </w:rPr>
        <w:t xml:space="preserve"> </w:t>
      </w:r>
      <w:r w:rsidRPr="00E6472E">
        <w:rPr>
          <w:rFonts w:cs="Arial"/>
          <w:i/>
          <w:szCs w:val="24"/>
          <w:u w:val="single"/>
        </w:rPr>
        <w:t xml:space="preserve">at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 xml:space="preserve">panel edges </w:t>
      </w:r>
      <w:r w:rsidRPr="00E6472E">
        <w:rPr>
          <w:rFonts w:cs="Arial"/>
          <w:szCs w:val="24"/>
        </w:rPr>
        <w:t>is more than 4 inches (102 mm) on center.</w:t>
      </w:r>
    </w:p>
    <w:p w:rsidR="004B041D" w:rsidRPr="00E6472E" w:rsidRDefault="004B041D" w:rsidP="00852E20">
      <w:pPr>
        <w:autoSpaceDE w:val="0"/>
        <w:autoSpaceDN w:val="0"/>
        <w:adjustRightInd w:val="0"/>
        <w:rPr>
          <w:rFonts w:cs="Arial"/>
          <w:szCs w:val="24"/>
        </w:rPr>
      </w:pPr>
    </w:p>
    <w:p w:rsidR="00A01CAE" w:rsidRPr="00E6472E" w:rsidRDefault="00A01CAE" w:rsidP="00852E20">
      <w:pPr>
        <w:pStyle w:val="Heading1"/>
      </w:pPr>
      <w:r w:rsidRPr="00E6472E">
        <w:t>Item: [SFM 01/19-13-6]</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autoSpaceDE w:val="0"/>
        <w:autoSpaceDN w:val="0"/>
        <w:adjustRightInd w:val="0"/>
        <w:rPr>
          <w:rFonts w:cs="Arial"/>
          <w:szCs w:val="24"/>
        </w:rPr>
      </w:pPr>
    </w:p>
    <w:p w:rsidR="0064420B" w:rsidRPr="00E6472E" w:rsidRDefault="00A01CAE" w:rsidP="00852E20">
      <w:pPr>
        <w:pStyle w:val="Heading2"/>
      </w:pPr>
      <w:r w:rsidRPr="00E6472E">
        <w:t>[</w:t>
      </w:r>
      <w:r w:rsidR="0064420B" w:rsidRPr="00E6472E">
        <w:t>Section: 1705.12.3</w:t>
      </w:r>
      <w:r w:rsidRPr="00E6472E">
        <w:t>]</w:t>
      </w:r>
    </w:p>
    <w:p w:rsidR="0064420B" w:rsidRPr="00E6472E" w:rsidRDefault="0064420B" w:rsidP="00852E20">
      <w:pPr>
        <w:autoSpaceDE w:val="0"/>
        <w:autoSpaceDN w:val="0"/>
        <w:adjustRightInd w:val="0"/>
        <w:rPr>
          <w:rFonts w:cs="Arial"/>
          <w:szCs w:val="24"/>
        </w:rPr>
      </w:pPr>
    </w:p>
    <w:p w:rsidR="004B041D" w:rsidRPr="00E6472E" w:rsidRDefault="004B041D" w:rsidP="00852E20">
      <w:pPr>
        <w:autoSpaceDE w:val="0"/>
        <w:autoSpaceDN w:val="0"/>
        <w:adjustRightInd w:val="0"/>
        <w:rPr>
          <w:rFonts w:cs="Arial"/>
          <w:b/>
          <w:bCs/>
          <w:szCs w:val="24"/>
        </w:rPr>
      </w:pPr>
      <w:r w:rsidRPr="00E6472E">
        <w:rPr>
          <w:rFonts w:cs="Arial"/>
          <w:b/>
          <w:bCs/>
          <w:szCs w:val="24"/>
        </w:rPr>
        <w:t xml:space="preserve">1705.12.3 Cold-formed steel light-frame construction. </w:t>
      </w:r>
      <w:r w:rsidRPr="00E6472E">
        <w:rPr>
          <w:rFonts w:cs="Arial"/>
          <w:szCs w:val="24"/>
        </w:rPr>
        <w:t>For the seismic force-resisting systems of structures</w:t>
      </w:r>
      <w:r w:rsidRPr="00E6472E">
        <w:rPr>
          <w:rFonts w:cs="Arial"/>
          <w:b/>
          <w:bCs/>
          <w:szCs w:val="24"/>
        </w:rPr>
        <w:t xml:space="preserve"> </w:t>
      </w:r>
      <w:r w:rsidRPr="00E6472E">
        <w:rPr>
          <w:rFonts w:cs="Arial"/>
          <w:szCs w:val="24"/>
        </w:rPr>
        <w:t>assigned to Seismic Design Category C, D, E or F, periodic</w:t>
      </w:r>
      <w:r w:rsidRPr="00E6472E">
        <w:rPr>
          <w:rFonts w:cs="Arial"/>
          <w:b/>
          <w:bCs/>
          <w:szCs w:val="24"/>
        </w:rPr>
        <w:t xml:space="preserve"> </w:t>
      </w:r>
      <w:r w:rsidRPr="00E6472E">
        <w:rPr>
          <w:rFonts w:cs="Arial"/>
          <w:szCs w:val="24"/>
        </w:rPr>
        <w:t>special inspection shall be required for both:</w:t>
      </w:r>
    </w:p>
    <w:p w:rsidR="00407D75" w:rsidRPr="00E6472E" w:rsidRDefault="00407D75" w:rsidP="00852E20">
      <w:pPr>
        <w:autoSpaceDE w:val="0"/>
        <w:autoSpaceDN w:val="0"/>
        <w:adjustRightInd w:val="0"/>
        <w:ind w:firstLine="720"/>
        <w:rPr>
          <w:rFonts w:cs="Arial"/>
          <w:szCs w:val="24"/>
        </w:rPr>
      </w:pPr>
    </w:p>
    <w:p w:rsidR="004B041D" w:rsidRPr="00E6472E" w:rsidRDefault="004B041D" w:rsidP="00521C90">
      <w:pPr>
        <w:numPr>
          <w:ilvl w:val="0"/>
          <w:numId w:val="38"/>
        </w:numPr>
        <w:autoSpaceDE w:val="0"/>
        <w:autoSpaceDN w:val="0"/>
        <w:adjustRightInd w:val="0"/>
        <w:rPr>
          <w:rFonts w:cs="Arial"/>
          <w:szCs w:val="24"/>
        </w:rPr>
      </w:pPr>
      <w:r w:rsidRPr="00E6472E">
        <w:rPr>
          <w:rFonts w:cs="Arial"/>
          <w:szCs w:val="24"/>
        </w:rPr>
        <w:t>Welding operations of elements of the seismic force-resisting system.</w:t>
      </w:r>
    </w:p>
    <w:p w:rsidR="004B041D" w:rsidRPr="00E6472E" w:rsidRDefault="004B041D" w:rsidP="00852E20">
      <w:pPr>
        <w:autoSpaceDE w:val="0"/>
        <w:autoSpaceDN w:val="0"/>
        <w:adjustRightInd w:val="0"/>
        <w:rPr>
          <w:rFonts w:cs="Arial"/>
          <w:szCs w:val="24"/>
        </w:rPr>
      </w:pPr>
    </w:p>
    <w:p w:rsidR="004B041D" w:rsidRPr="00E6472E" w:rsidRDefault="004B041D" w:rsidP="00521C90">
      <w:pPr>
        <w:numPr>
          <w:ilvl w:val="0"/>
          <w:numId w:val="38"/>
        </w:numPr>
        <w:autoSpaceDE w:val="0"/>
        <w:autoSpaceDN w:val="0"/>
        <w:adjustRightInd w:val="0"/>
        <w:rPr>
          <w:rFonts w:cs="Arial"/>
          <w:szCs w:val="24"/>
        </w:rPr>
      </w:pPr>
      <w:r w:rsidRPr="00E6472E">
        <w:rPr>
          <w:rFonts w:cs="Arial"/>
          <w:szCs w:val="24"/>
        </w:rPr>
        <w:t>Screw attachment, bolting, anchoring and other fastening of elements of the seismic force-resisting system, including shear walls, braces, diaphragms, collectors (drag struts) and hold-downs.</w:t>
      </w:r>
    </w:p>
    <w:p w:rsidR="004B041D" w:rsidRPr="00E6472E" w:rsidRDefault="004B041D"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Exception: </w:t>
      </w:r>
      <w:r w:rsidRPr="00E6472E">
        <w:rPr>
          <w:rFonts w:cs="Arial"/>
          <w:szCs w:val="24"/>
        </w:rPr>
        <w:t>Special inspections are not required for cold-formed steel light-frame shear walls and diaphragms, including screw installation, bolting, anchoring and other fastening to components of the seismic force-resisting system, where either of the following applies:</w:t>
      </w:r>
    </w:p>
    <w:p w:rsidR="00407D75" w:rsidRPr="00E6472E" w:rsidRDefault="00407D75" w:rsidP="00852E20">
      <w:pPr>
        <w:autoSpaceDE w:val="0"/>
        <w:autoSpaceDN w:val="0"/>
        <w:adjustRightInd w:val="0"/>
        <w:ind w:firstLine="720"/>
        <w:rPr>
          <w:rFonts w:cs="Arial"/>
          <w:szCs w:val="24"/>
        </w:rPr>
      </w:pPr>
    </w:p>
    <w:p w:rsidR="004B041D" w:rsidRPr="00E6472E" w:rsidRDefault="004B041D" w:rsidP="00521C90">
      <w:pPr>
        <w:numPr>
          <w:ilvl w:val="0"/>
          <w:numId w:val="39"/>
        </w:numPr>
        <w:autoSpaceDE w:val="0"/>
        <w:autoSpaceDN w:val="0"/>
        <w:adjustRightInd w:val="0"/>
        <w:rPr>
          <w:rFonts w:cs="Arial"/>
          <w:szCs w:val="24"/>
        </w:rPr>
      </w:pPr>
      <w:r w:rsidRPr="00E6472E">
        <w:rPr>
          <w:rFonts w:cs="Arial"/>
          <w:szCs w:val="24"/>
        </w:rPr>
        <w:t>The sheathing is gypsum board or fiberboard.</w:t>
      </w:r>
    </w:p>
    <w:p w:rsidR="004B041D" w:rsidRPr="00E6472E" w:rsidRDefault="004B041D" w:rsidP="00852E20">
      <w:pPr>
        <w:autoSpaceDE w:val="0"/>
        <w:autoSpaceDN w:val="0"/>
        <w:adjustRightInd w:val="0"/>
        <w:rPr>
          <w:rFonts w:cs="Arial"/>
          <w:szCs w:val="24"/>
        </w:rPr>
      </w:pPr>
    </w:p>
    <w:p w:rsidR="004B041D" w:rsidRPr="00E6472E" w:rsidRDefault="004B041D" w:rsidP="00521C90">
      <w:pPr>
        <w:numPr>
          <w:ilvl w:val="0"/>
          <w:numId w:val="39"/>
        </w:numPr>
        <w:autoSpaceDE w:val="0"/>
        <w:autoSpaceDN w:val="0"/>
        <w:adjustRightInd w:val="0"/>
        <w:rPr>
          <w:rFonts w:cs="Arial"/>
          <w:szCs w:val="24"/>
        </w:rPr>
      </w:pPr>
      <w:r w:rsidRPr="00E6472E">
        <w:rPr>
          <w:rFonts w:cs="Arial"/>
          <w:szCs w:val="24"/>
        </w:rPr>
        <w:t xml:space="preserve">The sheathing is wood structural panel or steel sheets on only one side of the shear wall, shear panel or diaphragm assembly and the </w:t>
      </w:r>
      <w:r w:rsidRPr="00E6472E">
        <w:rPr>
          <w:rFonts w:cs="Arial"/>
          <w:i/>
          <w:szCs w:val="24"/>
          <w:u w:val="single"/>
        </w:rPr>
        <w:t xml:space="preserve">specified </w:t>
      </w:r>
      <w:r w:rsidRPr="00E6472E">
        <w:rPr>
          <w:rFonts w:cs="Arial"/>
          <w:szCs w:val="24"/>
        </w:rPr>
        <w:t xml:space="preserve">fastener spacing </w:t>
      </w:r>
      <w:r w:rsidRPr="00E6472E">
        <w:rPr>
          <w:rFonts w:cs="Arial"/>
          <w:strike/>
          <w:szCs w:val="24"/>
        </w:rPr>
        <w:t>of</w:t>
      </w:r>
      <w:r w:rsidRPr="00E6472E">
        <w:rPr>
          <w:rFonts w:cs="Arial"/>
          <w:szCs w:val="24"/>
        </w:rPr>
        <w:t xml:space="preserve"> </w:t>
      </w:r>
      <w:r w:rsidRPr="00E6472E">
        <w:rPr>
          <w:rFonts w:cs="Arial"/>
          <w:i/>
          <w:szCs w:val="24"/>
          <w:u w:val="single"/>
        </w:rPr>
        <w:t xml:space="preserve">at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panel or sheet edge</w:t>
      </w:r>
      <w:r w:rsidRPr="00E6472E">
        <w:rPr>
          <w:rFonts w:cs="Arial"/>
          <w:szCs w:val="24"/>
        </w:rPr>
        <w:t xml:space="preserve"> is more than 4 inches (102 mm) on center.</w:t>
      </w:r>
    </w:p>
    <w:p w:rsidR="00BC7EC4" w:rsidRPr="00E6472E" w:rsidRDefault="00BC7EC4" w:rsidP="00852E20">
      <w:pPr>
        <w:autoSpaceDE w:val="0"/>
        <w:autoSpaceDN w:val="0"/>
        <w:adjustRightInd w:val="0"/>
        <w:ind w:left="720"/>
        <w:rPr>
          <w:rFonts w:cs="Arial"/>
          <w:szCs w:val="24"/>
        </w:rPr>
      </w:pP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C7EC4" w:rsidRPr="00E6472E" w:rsidRDefault="00E24CB4" w:rsidP="00852E20">
      <w:pPr>
        <w:autoSpaceDE w:val="0"/>
        <w:autoSpaceDN w:val="0"/>
        <w:adjustRightInd w:val="0"/>
        <w:ind w:left="720"/>
        <w:rPr>
          <w:rFonts w:cs="Arial"/>
          <w:bCs/>
          <w:szCs w:val="24"/>
        </w:rPr>
      </w:pPr>
      <w:r w:rsidRPr="00E6472E">
        <w:rPr>
          <w:rFonts w:cs="Arial"/>
          <w:bCs/>
          <w:szCs w:val="24"/>
        </w:rPr>
        <w:t>110.3.12</w:t>
      </w:r>
      <w:r w:rsidR="00BC7EC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w:t>
      </w:r>
      <w:r w:rsidR="00BC7EC4" w:rsidRPr="00E6472E">
        <w:rPr>
          <w:rFonts w:cs="Arial"/>
          <w:bCs/>
          <w:szCs w:val="24"/>
        </w:rPr>
        <w:lastRenderedPageBreak/>
        <w:t xml:space="preserve">(New),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BC7EC4" w:rsidRPr="00E6472E">
        <w:rPr>
          <w:rFonts w:cs="Arial"/>
          <w:bCs/>
          <w:szCs w:val="24"/>
        </w:rPr>
        <w:t>ASTM D3498-03 (2011) (New), D102.2.5</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01/19-13-7]</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8A6679" w:rsidRPr="00E6472E" w:rsidRDefault="008A6679" w:rsidP="00852E20">
      <w:pPr>
        <w:widowControl/>
        <w:autoSpaceDE w:val="0"/>
        <w:autoSpaceDN w:val="0"/>
        <w:adjustRightInd w:val="0"/>
        <w:rPr>
          <w:rFonts w:ascii="Times-Bold" w:hAnsi="Times-Bold" w:cs="Times-Bold"/>
          <w:b/>
          <w:bCs/>
          <w:snapToGrid/>
          <w:sz w:val="20"/>
        </w:rPr>
      </w:pPr>
    </w:p>
    <w:p w:rsidR="00BC7EC4" w:rsidRPr="00E6472E" w:rsidRDefault="00DE3BF9" w:rsidP="00852E20">
      <w:pPr>
        <w:pStyle w:val="Heading2"/>
      </w:pPr>
      <w:r w:rsidRPr="00E6472E">
        <w:t>[</w:t>
      </w:r>
      <w:r w:rsidR="0064420B" w:rsidRPr="00E6472E">
        <w:t>Section</w:t>
      </w:r>
      <w:r w:rsidR="00BC7EC4" w:rsidRPr="00E6472E">
        <w:t xml:space="preserve">: </w:t>
      </w:r>
      <w:r w:rsidR="0064420B" w:rsidRPr="00E6472E">
        <w:t>1705.14</w:t>
      </w:r>
      <w:r w:rsidRPr="00E6472E">
        <w:t>]</w:t>
      </w:r>
    </w:p>
    <w:p w:rsidR="00BC7EC4" w:rsidRPr="00E6472E" w:rsidRDefault="00BC7EC4" w:rsidP="00852E20">
      <w:pPr>
        <w:widowControl/>
        <w:autoSpaceDE w:val="0"/>
        <w:autoSpaceDN w:val="0"/>
        <w:adjustRightInd w:val="0"/>
        <w:rPr>
          <w:rFonts w:ascii="Times-Bold" w:hAnsi="Times-Bold" w:cs="Times-Bold"/>
          <w:b/>
          <w:bCs/>
          <w:snapToGrid/>
          <w:sz w:val="20"/>
        </w:rPr>
      </w:pPr>
    </w:p>
    <w:p w:rsidR="008A6679" w:rsidRPr="00E6472E" w:rsidRDefault="008A6679" w:rsidP="00852E20">
      <w:pPr>
        <w:widowControl/>
        <w:autoSpaceDE w:val="0"/>
        <w:autoSpaceDN w:val="0"/>
        <w:adjustRightInd w:val="0"/>
        <w:rPr>
          <w:rFonts w:cs="Arial"/>
          <w:i/>
          <w:snapToGrid/>
          <w:szCs w:val="24"/>
          <w:u w:val="single"/>
        </w:rPr>
      </w:pPr>
      <w:r w:rsidRPr="00E6472E">
        <w:rPr>
          <w:rFonts w:cs="Arial"/>
          <w:b/>
          <w:bCs/>
          <w:snapToGrid/>
          <w:szCs w:val="24"/>
        </w:rPr>
        <w:t xml:space="preserve">1705.14 Sprayed fire-resistant materials. </w:t>
      </w:r>
      <w:r w:rsidRPr="00E6472E">
        <w:rPr>
          <w:rFonts w:cs="Arial"/>
          <w:snapToGrid/>
          <w:szCs w:val="24"/>
        </w:rPr>
        <w:t>Special inspections and tests of sprayed fire-resistant materials applied to floor, roof and wall assemblies and structural members shall be performed in accordance with Sections 1705.14.1 through 1705.14.6. Special inspections shall be based on the fire-resistance design as designated in the approved construction documents. The tests set forth in this section shall be based on samplings from specific floor, roof and wall assemblies and structural members. Special inspections and tests shall be performed</w:t>
      </w:r>
      <w:r w:rsidR="00BC7EC4" w:rsidRPr="00E6472E">
        <w:rPr>
          <w:rFonts w:cs="Arial"/>
          <w:snapToGrid/>
          <w:szCs w:val="24"/>
        </w:rPr>
        <w:t xml:space="preserve"> </w:t>
      </w:r>
      <w:r w:rsidR="00BC7EC4" w:rsidRPr="00E6472E">
        <w:rPr>
          <w:rFonts w:cs="Arial"/>
          <w:i/>
          <w:snapToGrid/>
          <w:szCs w:val="24"/>
          <w:u w:val="single"/>
        </w:rPr>
        <w:t>during construction with an addition visual inspection</w:t>
      </w:r>
      <w:r w:rsidRPr="00E6472E">
        <w:rPr>
          <w:rFonts w:cs="Arial"/>
          <w:snapToGrid/>
          <w:szCs w:val="24"/>
        </w:rPr>
        <w:t xml:space="preserve"> after the rough installation of electrical, automatic sprinkler, mechanical and plumbing systems and suspension systems for ceilings</w:t>
      </w:r>
      <w:r w:rsidR="00BC7EC4" w:rsidRPr="00E6472E">
        <w:rPr>
          <w:rFonts w:cs="Arial"/>
          <w:snapToGrid/>
          <w:szCs w:val="24"/>
        </w:rPr>
        <w:t xml:space="preserve"> </w:t>
      </w:r>
      <w:r w:rsidR="00BC7EC4" w:rsidRPr="00E6472E">
        <w:rPr>
          <w:rFonts w:cs="Arial"/>
          <w:i/>
          <w:snapToGrid/>
          <w:szCs w:val="24"/>
          <w:u w:val="single"/>
        </w:rPr>
        <w:t>and before concealed</w:t>
      </w:r>
      <w:r w:rsidRPr="00E6472E">
        <w:rPr>
          <w:rFonts w:cs="Arial"/>
          <w:snapToGrid/>
          <w:szCs w:val="24"/>
        </w:rPr>
        <w:t>, where applicable.</w:t>
      </w:r>
      <w:r w:rsidR="00BC7EC4" w:rsidRPr="00E6472E">
        <w:rPr>
          <w:rFonts w:cs="Arial"/>
          <w:snapToGrid/>
          <w:szCs w:val="24"/>
        </w:rPr>
        <w:t xml:space="preserve"> </w:t>
      </w:r>
      <w:r w:rsidR="00BC7EC4" w:rsidRPr="00E6472E">
        <w:rPr>
          <w:rFonts w:cs="Arial"/>
          <w:i/>
          <w:snapToGrid/>
          <w:szCs w:val="24"/>
          <w:u w:val="single"/>
        </w:rPr>
        <w:t>The required sample size shall not exceed 110% of that specified by the referenced standards in sections 1705.14.4.1 through 1705.14.4.9.</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01/19-13-8]</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DE3BF9" w:rsidRPr="00E6472E" w:rsidRDefault="00DE3BF9" w:rsidP="00852E20">
      <w:pPr>
        <w:autoSpaceDE w:val="0"/>
        <w:autoSpaceDN w:val="0"/>
        <w:adjustRightInd w:val="0"/>
        <w:rPr>
          <w:rFonts w:cs="Arial"/>
          <w:szCs w:val="24"/>
        </w:rPr>
      </w:pPr>
    </w:p>
    <w:p w:rsidR="0064420B" w:rsidRPr="00E6472E" w:rsidRDefault="00DE3BF9" w:rsidP="00852E20">
      <w:pPr>
        <w:pStyle w:val="Heading2"/>
      </w:pPr>
      <w:r w:rsidRPr="00E6472E">
        <w:t>[</w:t>
      </w:r>
      <w:r w:rsidR="0064420B" w:rsidRPr="00E6472E">
        <w:t>Section: 1705.15</w:t>
      </w:r>
      <w:r w:rsidRPr="00E6472E">
        <w:t>]</w:t>
      </w:r>
    </w:p>
    <w:p w:rsidR="0064420B" w:rsidRPr="00E6472E" w:rsidRDefault="0064420B" w:rsidP="00852E20">
      <w:pPr>
        <w:autoSpaceDE w:val="0"/>
        <w:autoSpaceDN w:val="0"/>
        <w:adjustRightInd w:val="0"/>
        <w:rPr>
          <w:rFonts w:cs="Arial"/>
          <w:szCs w:val="24"/>
        </w:rPr>
      </w:pPr>
    </w:p>
    <w:p w:rsidR="00BC7EC4" w:rsidRPr="00E6472E" w:rsidRDefault="00BC7EC4" w:rsidP="00852E20">
      <w:pPr>
        <w:widowControl/>
        <w:autoSpaceDE w:val="0"/>
        <w:autoSpaceDN w:val="0"/>
        <w:adjustRightInd w:val="0"/>
        <w:rPr>
          <w:rFonts w:cs="Arial"/>
          <w:b/>
          <w:bCs/>
          <w:i/>
          <w:snapToGrid/>
          <w:szCs w:val="24"/>
          <w:u w:val="single"/>
        </w:rPr>
      </w:pPr>
      <w:r w:rsidRPr="00E6472E">
        <w:rPr>
          <w:rFonts w:cs="Arial"/>
          <w:b/>
          <w:bCs/>
          <w:snapToGrid/>
          <w:szCs w:val="24"/>
        </w:rPr>
        <w:t xml:space="preserve">1705.15 Mastic and intumescent fire-resistant coatings. </w:t>
      </w:r>
      <w:r w:rsidRPr="00E6472E">
        <w:rPr>
          <w:rFonts w:cs="Arial"/>
          <w:snapToGrid/>
          <w:szCs w:val="24"/>
        </w:rPr>
        <w:t>Special inspections and tests for mastic and intumescent</w:t>
      </w:r>
      <w:r w:rsidRPr="00E6472E">
        <w:rPr>
          <w:rFonts w:cs="Arial"/>
          <w:b/>
          <w:bCs/>
          <w:snapToGrid/>
          <w:szCs w:val="24"/>
        </w:rPr>
        <w:t xml:space="preserve"> </w:t>
      </w:r>
      <w:r w:rsidRPr="00E6472E">
        <w:rPr>
          <w:rFonts w:cs="Arial"/>
          <w:snapToGrid/>
          <w:szCs w:val="24"/>
        </w:rPr>
        <w:t>fire-resistant coatings applied to structural elements and</w:t>
      </w:r>
      <w:r w:rsidRPr="00E6472E">
        <w:rPr>
          <w:rFonts w:cs="Arial"/>
          <w:b/>
          <w:bCs/>
          <w:snapToGrid/>
          <w:szCs w:val="24"/>
        </w:rPr>
        <w:t xml:space="preserve"> </w:t>
      </w:r>
      <w:r w:rsidRPr="00E6472E">
        <w:rPr>
          <w:rFonts w:cs="Arial"/>
          <w:snapToGrid/>
          <w:szCs w:val="24"/>
        </w:rPr>
        <w:t xml:space="preserve">decks shall be performed in accordance with </w:t>
      </w:r>
      <w:proofErr w:type="spellStart"/>
      <w:r w:rsidRPr="00E6472E">
        <w:rPr>
          <w:rFonts w:cs="Arial"/>
          <w:snapToGrid/>
          <w:szCs w:val="24"/>
        </w:rPr>
        <w:t>AWCI</w:t>
      </w:r>
      <w:proofErr w:type="spellEnd"/>
      <w:r w:rsidRPr="00E6472E">
        <w:rPr>
          <w:rFonts w:cs="Arial"/>
          <w:snapToGrid/>
          <w:szCs w:val="24"/>
        </w:rPr>
        <w:t xml:space="preserve"> 12-B.</w:t>
      </w:r>
      <w:r w:rsidRPr="00E6472E">
        <w:rPr>
          <w:rFonts w:cs="Arial"/>
          <w:b/>
          <w:bCs/>
          <w:snapToGrid/>
          <w:szCs w:val="24"/>
        </w:rPr>
        <w:t xml:space="preserve"> </w:t>
      </w:r>
      <w:r w:rsidRPr="00E6472E">
        <w:rPr>
          <w:rFonts w:cs="Arial"/>
          <w:snapToGrid/>
          <w:szCs w:val="24"/>
        </w:rPr>
        <w:t>Special inspections and tests shall be based on the fire-resistance</w:t>
      </w:r>
      <w:r w:rsidRPr="00E6472E">
        <w:rPr>
          <w:rFonts w:cs="Arial"/>
          <w:b/>
          <w:bCs/>
          <w:snapToGrid/>
          <w:szCs w:val="24"/>
        </w:rPr>
        <w:t xml:space="preserve"> </w:t>
      </w:r>
      <w:r w:rsidRPr="00E6472E">
        <w:rPr>
          <w:rFonts w:cs="Arial"/>
          <w:snapToGrid/>
          <w:szCs w:val="24"/>
        </w:rPr>
        <w:t xml:space="preserve">design as designated in the approved construction documents. </w:t>
      </w:r>
      <w:r w:rsidRPr="00E6472E">
        <w:rPr>
          <w:rFonts w:cs="Arial"/>
          <w:i/>
          <w:snapToGrid/>
          <w:szCs w:val="24"/>
          <w:u w:val="single"/>
        </w:rPr>
        <w:t>Special inspections and test shall be performed after the rough installation of electrical, automatic sprinkler, mechanical and plumbing systems and suspension systems for ceilings, and before concealed, where applicable.</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01/19-13-9]</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lastRenderedPageBreak/>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DE3BF9" w:rsidRPr="00E6472E" w:rsidRDefault="00DE3BF9" w:rsidP="00852E20">
      <w:pPr>
        <w:autoSpaceDE w:val="0"/>
        <w:autoSpaceDN w:val="0"/>
        <w:adjustRightInd w:val="0"/>
        <w:rPr>
          <w:rFonts w:cs="Arial"/>
          <w:szCs w:val="24"/>
        </w:rPr>
      </w:pPr>
    </w:p>
    <w:p w:rsidR="00BC7EC4" w:rsidRPr="00E6472E" w:rsidRDefault="00DE3BF9" w:rsidP="00852E20">
      <w:pPr>
        <w:pStyle w:val="Heading2"/>
      </w:pPr>
      <w:r w:rsidRPr="00E6472E">
        <w:t>[</w:t>
      </w:r>
      <w:r w:rsidR="00BC7EC4" w:rsidRPr="00E6472E">
        <w:t>Section: 1705.20 (New)</w:t>
      </w:r>
      <w:r w:rsidRPr="00E6472E">
        <w:t>]</w:t>
      </w:r>
    </w:p>
    <w:p w:rsidR="00BC7EC4" w:rsidRPr="00E6472E" w:rsidRDefault="00BC7EC4" w:rsidP="00852E20">
      <w:pPr>
        <w:autoSpaceDE w:val="0"/>
        <w:autoSpaceDN w:val="0"/>
        <w:adjustRightInd w:val="0"/>
        <w:rPr>
          <w:rFonts w:cs="Arial"/>
          <w:szCs w:val="24"/>
        </w:rPr>
      </w:pPr>
    </w:p>
    <w:p w:rsidR="004B041D" w:rsidRPr="00E6472E" w:rsidRDefault="004B041D" w:rsidP="00852E20">
      <w:pPr>
        <w:pStyle w:val="BodyText"/>
        <w:rPr>
          <w:b w:val="0"/>
          <w:i/>
          <w:sz w:val="24"/>
          <w:szCs w:val="24"/>
        </w:rPr>
      </w:pPr>
      <w:r w:rsidRPr="00E6472E">
        <w:rPr>
          <w:i/>
          <w:sz w:val="24"/>
          <w:szCs w:val="24"/>
        </w:rPr>
        <w:t>1705.20 Sealing of mass timber.</w:t>
      </w:r>
      <w:r w:rsidRPr="00E6472E">
        <w:rPr>
          <w:b w:val="0"/>
          <w:i/>
          <w:sz w:val="24"/>
          <w:szCs w:val="24"/>
        </w:rPr>
        <w:t xml:space="preserve"> Period</w:t>
      </w:r>
      <w:r w:rsidR="002669DF" w:rsidRPr="00E6472E">
        <w:rPr>
          <w:b w:val="0"/>
          <w:i/>
          <w:sz w:val="24"/>
          <w:szCs w:val="24"/>
        </w:rPr>
        <w:t>ic</w:t>
      </w:r>
      <w:r w:rsidRPr="00E6472E">
        <w:rPr>
          <w:b w:val="0"/>
          <w:i/>
          <w:sz w:val="24"/>
          <w:szCs w:val="24"/>
        </w:rPr>
        <w:t xml:space="preserve"> special inspections of sealants or adhesives shall be conducted where sealant or adhesive required by Section 703.9 is applied to mass timber building elements as designated in the approved construction documents.</w:t>
      </w:r>
    </w:p>
    <w:p w:rsidR="004B041D" w:rsidRPr="00E6472E" w:rsidRDefault="004B041D" w:rsidP="00852E20">
      <w:pPr>
        <w:rPr>
          <w:rFonts w:cs="Arial"/>
          <w:b/>
          <w:szCs w:val="24"/>
        </w:rPr>
      </w:pP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C7EC4" w:rsidRPr="00E6472E" w:rsidRDefault="00E24CB4" w:rsidP="00852E20">
      <w:pPr>
        <w:autoSpaceDE w:val="0"/>
        <w:autoSpaceDN w:val="0"/>
        <w:adjustRightInd w:val="0"/>
        <w:ind w:left="720"/>
        <w:rPr>
          <w:rFonts w:cs="Arial"/>
          <w:bCs/>
          <w:szCs w:val="24"/>
        </w:rPr>
      </w:pPr>
      <w:r w:rsidRPr="00E6472E">
        <w:rPr>
          <w:rFonts w:cs="Arial"/>
          <w:bCs/>
          <w:szCs w:val="24"/>
        </w:rPr>
        <w:t>110.3.12</w:t>
      </w:r>
      <w:r w:rsidR="00BC7EC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BC7EC4"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BC7EC4"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B35D63" w:rsidRPr="00E6472E" w:rsidRDefault="00B35D63" w:rsidP="00852E20">
      <w:pPr>
        <w:jc w:val="center"/>
        <w:rPr>
          <w:b/>
          <w:snapToGrid/>
        </w:rPr>
      </w:pPr>
      <w:r w:rsidRPr="00E6472E">
        <w:rPr>
          <w:b/>
          <w:snapToGrid/>
        </w:rPr>
        <w:t>CHAPTER 23</w:t>
      </w:r>
    </w:p>
    <w:p w:rsidR="00B35D63" w:rsidRPr="00E6472E" w:rsidRDefault="00B35D63" w:rsidP="00852E20">
      <w:pPr>
        <w:jc w:val="center"/>
        <w:rPr>
          <w:b/>
          <w:snapToGrid/>
        </w:rPr>
      </w:pPr>
      <w:r w:rsidRPr="00E6472E">
        <w:rPr>
          <w:b/>
          <w:snapToGrid/>
        </w:rPr>
        <w:t>WOOD</w:t>
      </w:r>
    </w:p>
    <w:p w:rsidR="00B35D63" w:rsidRPr="00E6472E" w:rsidRDefault="00B35D63" w:rsidP="00852E20">
      <w:pPr>
        <w:jc w:val="center"/>
        <w:rPr>
          <w:b/>
        </w:rPr>
      </w:pPr>
    </w:p>
    <w:p w:rsidR="005024AD" w:rsidRPr="00E6472E" w:rsidRDefault="005024AD" w:rsidP="00852E20">
      <w:pPr>
        <w:jc w:val="center"/>
        <w:rPr>
          <w:b/>
          <w:snapToGrid/>
        </w:rPr>
      </w:pPr>
      <w:r w:rsidRPr="00E6472E">
        <w:rPr>
          <w:b/>
          <w:snapToGrid/>
        </w:rPr>
        <w:t>SECTION 2304</w:t>
      </w:r>
    </w:p>
    <w:p w:rsidR="005024AD" w:rsidRPr="00E6472E" w:rsidRDefault="005024AD" w:rsidP="00852E20">
      <w:pPr>
        <w:jc w:val="center"/>
        <w:rPr>
          <w:rFonts w:cs="Arial"/>
          <w:b/>
          <w:bCs/>
          <w:snapToGrid/>
        </w:rPr>
      </w:pPr>
      <w:r w:rsidRPr="00E6472E">
        <w:rPr>
          <w:rFonts w:cs="Arial"/>
          <w:b/>
          <w:bCs/>
          <w:snapToGrid/>
        </w:rPr>
        <w:t>GENERAL CONSTRUCTION REQUIREMENTS</w:t>
      </w:r>
    </w:p>
    <w:p w:rsidR="00B35D63" w:rsidRPr="00E6472E" w:rsidRDefault="007354F9" w:rsidP="00852E20">
      <w:pPr>
        <w:tabs>
          <w:tab w:val="left" w:pos="2565"/>
        </w:tabs>
        <w:rPr>
          <w:rFonts w:cs="Arial"/>
        </w:rPr>
      </w:pPr>
      <w:r w:rsidRPr="00E6472E">
        <w:rPr>
          <w:rFonts w:cs="Arial"/>
        </w:rPr>
        <w:tab/>
      </w:r>
    </w:p>
    <w:p w:rsidR="007354F9" w:rsidRPr="00E6472E" w:rsidRDefault="007354F9" w:rsidP="00852E20">
      <w:pPr>
        <w:pStyle w:val="Heading1"/>
      </w:pPr>
      <w:r w:rsidRPr="00E6472E">
        <w:t>Item: [SFM 01/19-14-1]</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tabs>
          <w:tab w:val="left" w:pos="2565"/>
        </w:tabs>
        <w:rPr>
          <w:rFonts w:cs="Arial"/>
        </w:rPr>
      </w:pPr>
    </w:p>
    <w:p w:rsidR="00B35D63" w:rsidRPr="00E6472E" w:rsidRDefault="007354F9" w:rsidP="00852E20">
      <w:pPr>
        <w:pStyle w:val="Heading2"/>
      </w:pPr>
      <w:r w:rsidRPr="00E6472E">
        <w:t>[</w:t>
      </w:r>
      <w:r w:rsidR="0064420B" w:rsidRPr="00E6472E">
        <w:t>Section</w:t>
      </w:r>
      <w:r w:rsidR="00B35D63" w:rsidRPr="00E6472E">
        <w:t>: 2304.10.1.</w:t>
      </w:r>
      <w:r w:rsidR="0064420B" w:rsidRPr="00E6472E">
        <w:t>2 (New)</w:t>
      </w:r>
      <w:r w:rsidRPr="00E6472E">
        <w:t>]</w:t>
      </w:r>
    </w:p>
    <w:p w:rsidR="00233256" w:rsidRPr="00E6472E" w:rsidRDefault="00233256" w:rsidP="00852E20">
      <w:pPr>
        <w:rPr>
          <w:rFonts w:cs="Arial"/>
          <w:bCs/>
          <w:szCs w:val="24"/>
        </w:rPr>
      </w:pPr>
    </w:p>
    <w:p w:rsidR="00B35D63" w:rsidRPr="00E6472E" w:rsidRDefault="00B35D63" w:rsidP="00852E20">
      <w:pPr>
        <w:autoSpaceDE w:val="0"/>
        <w:autoSpaceDN w:val="0"/>
        <w:adjustRightInd w:val="0"/>
        <w:rPr>
          <w:rFonts w:cs="Arial"/>
          <w:i/>
          <w:szCs w:val="24"/>
          <w:u w:val="single"/>
        </w:rPr>
      </w:pPr>
      <w:r w:rsidRPr="00E6472E">
        <w:rPr>
          <w:rFonts w:cs="Arial"/>
          <w:b/>
          <w:i/>
          <w:szCs w:val="24"/>
          <w:u w:val="single"/>
        </w:rPr>
        <w:t>2304.10.1.2 Connection fire resistance rating.</w:t>
      </w:r>
      <w:r w:rsidRPr="00E6472E">
        <w:rPr>
          <w:rFonts w:cs="Arial"/>
          <w:i/>
          <w:szCs w:val="24"/>
          <w:u w:val="single"/>
        </w:rPr>
        <w:t xml:space="preserve"> Fire resistance ratings for connections in Type IV-A IV-B, or IV-C construction shall be determined </w:t>
      </w:r>
      <w:r w:rsidRPr="00E6472E">
        <w:rPr>
          <w:rFonts w:cs="Arial"/>
          <w:bCs/>
          <w:i/>
          <w:szCs w:val="24"/>
          <w:u w:val="single"/>
        </w:rPr>
        <w:t>by one of the following:</w:t>
      </w:r>
    </w:p>
    <w:p w:rsidR="00B35D63" w:rsidRPr="00E6472E" w:rsidRDefault="00B35D63" w:rsidP="00852E20">
      <w:pPr>
        <w:autoSpaceDE w:val="0"/>
        <w:autoSpaceDN w:val="0"/>
        <w:adjustRightInd w:val="0"/>
        <w:ind w:left="720"/>
        <w:rPr>
          <w:rFonts w:cs="Arial"/>
          <w:bCs/>
          <w:i/>
          <w:szCs w:val="24"/>
          <w:u w:val="single"/>
        </w:rPr>
      </w:pPr>
    </w:p>
    <w:p w:rsidR="00B35D63" w:rsidRPr="00E6472E" w:rsidRDefault="00B35D63" w:rsidP="00DB1580">
      <w:pPr>
        <w:numPr>
          <w:ilvl w:val="0"/>
          <w:numId w:val="40"/>
        </w:numPr>
        <w:autoSpaceDE w:val="0"/>
        <w:autoSpaceDN w:val="0"/>
        <w:adjustRightInd w:val="0"/>
        <w:rPr>
          <w:rFonts w:cs="Arial"/>
          <w:bCs/>
          <w:i/>
          <w:szCs w:val="24"/>
          <w:u w:val="single"/>
        </w:rPr>
      </w:pPr>
      <w:r w:rsidRPr="00E6472E">
        <w:rPr>
          <w:rFonts w:cs="Arial"/>
          <w:bCs/>
          <w:i/>
          <w:szCs w:val="24"/>
          <w:u w:val="single"/>
        </w:rPr>
        <w:t>Testing in accordance with Section 703.2 where the connection is part of the fire resistance test.</w:t>
      </w:r>
    </w:p>
    <w:p w:rsidR="00B35D63" w:rsidRPr="00E6472E" w:rsidRDefault="00B35D63" w:rsidP="00852E20">
      <w:pPr>
        <w:autoSpaceDE w:val="0"/>
        <w:autoSpaceDN w:val="0"/>
        <w:adjustRightInd w:val="0"/>
        <w:rPr>
          <w:rFonts w:cs="Arial"/>
          <w:bCs/>
          <w:i/>
          <w:szCs w:val="24"/>
          <w:u w:val="single"/>
        </w:rPr>
      </w:pPr>
    </w:p>
    <w:p w:rsidR="00B35D63" w:rsidRPr="00E6472E" w:rsidRDefault="00B35D63" w:rsidP="00DB1580">
      <w:pPr>
        <w:numPr>
          <w:ilvl w:val="0"/>
          <w:numId w:val="40"/>
        </w:numPr>
        <w:autoSpaceDE w:val="0"/>
        <w:autoSpaceDN w:val="0"/>
        <w:adjustRightInd w:val="0"/>
        <w:rPr>
          <w:rFonts w:cs="Arial"/>
          <w:bCs/>
          <w:i/>
          <w:szCs w:val="24"/>
          <w:u w:val="single"/>
        </w:rPr>
      </w:pPr>
      <w:r w:rsidRPr="00E6472E">
        <w:rPr>
          <w:rFonts w:cs="Arial"/>
          <w:bCs/>
          <w:i/>
          <w:szCs w:val="24"/>
          <w:u w:val="single"/>
        </w:rPr>
        <w:t>Engineering analysis that demonstrates that the temperature rise at any portion of the connection is limited to an average temperature rise of</w:t>
      </w:r>
    </w:p>
    <w:p w:rsidR="00B35D63" w:rsidRPr="00E6472E" w:rsidRDefault="00B35D63" w:rsidP="00DB1580">
      <w:pPr>
        <w:autoSpaceDE w:val="0"/>
        <w:autoSpaceDN w:val="0"/>
        <w:adjustRightInd w:val="0"/>
        <w:ind w:left="720"/>
        <w:rPr>
          <w:rFonts w:cs="Arial"/>
          <w:i/>
          <w:szCs w:val="24"/>
          <w:u w:val="single"/>
        </w:rPr>
      </w:pPr>
      <w:r w:rsidRPr="00E6472E">
        <w:rPr>
          <w:rFonts w:cs="Arial"/>
          <w:bCs/>
          <w:i/>
          <w:szCs w:val="24"/>
          <w:u w:val="single"/>
        </w:rPr>
        <w:t xml:space="preserve">250°F (139°C) and a maximum temperature rise of 325° F (181 °C) for a time corresponding to the required fire resistance rating of the structural element being connected. For the purposes of this analysis the connection includes connectors fasteners and portions of wood </w:t>
      </w:r>
      <w:r w:rsidRPr="00E6472E">
        <w:rPr>
          <w:rFonts w:cs="Arial"/>
          <w:i/>
          <w:szCs w:val="24"/>
          <w:u w:val="single"/>
        </w:rPr>
        <w:t>members included in the structural design of the connection.</w:t>
      </w:r>
    </w:p>
    <w:p w:rsidR="00B35D63" w:rsidRPr="00E6472E" w:rsidRDefault="00B35D63" w:rsidP="00852E20">
      <w:pPr>
        <w:autoSpaceDE w:val="0"/>
        <w:autoSpaceDN w:val="0"/>
        <w:adjustRightInd w:val="0"/>
        <w:rPr>
          <w:rFonts w:cs="Arial"/>
          <w:bCs/>
          <w:szCs w:val="24"/>
        </w:rPr>
      </w:pPr>
    </w:p>
    <w:p w:rsidR="007354F9" w:rsidRPr="00E6472E" w:rsidRDefault="007354F9" w:rsidP="00852E20">
      <w:pPr>
        <w:pStyle w:val="Heading1"/>
      </w:pPr>
      <w:r w:rsidRPr="00E6472E">
        <w:t>Item: [SFM 01/19-14-2]</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Cs/>
          <w:szCs w:val="24"/>
        </w:rPr>
      </w:pPr>
    </w:p>
    <w:p w:rsidR="0064420B" w:rsidRPr="00E6472E" w:rsidRDefault="007354F9" w:rsidP="00852E20">
      <w:pPr>
        <w:pStyle w:val="Heading2"/>
      </w:pPr>
      <w:r w:rsidRPr="00E6472E">
        <w:t>[</w:t>
      </w:r>
      <w:r w:rsidR="0064420B" w:rsidRPr="00E6472E">
        <w:t>Section: 2304.11.3</w:t>
      </w:r>
      <w:r w:rsidRPr="00E6472E">
        <w:t>]</w:t>
      </w:r>
    </w:p>
    <w:p w:rsidR="0064420B" w:rsidRPr="00E6472E" w:rsidRDefault="0064420B" w:rsidP="00852E20">
      <w:pPr>
        <w:autoSpaceDE w:val="0"/>
        <w:autoSpaceDN w:val="0"/>
        <w:adjustRightInd w:val="0"/>
        <w:rPr>
          <w:rFonts w:cs="Arial"/>
          <w:bCs/>
          <w:szCs w:val="24"/>
        </w:rPr>
      </w:pPr>
    </w:p>
    <w:p w:rsidR="00B35D63" w:rsidRPr="00E6472E" w:rsidRDefault="00B35D63" w:rsidP="00852E20">
      <w:pPr>
        <w:autoSpaceDE w:val="0"/>
        <w:autoSpaceDN w:val="0"/>
        <w:adjustRightInd w:val="0"/>
        <w:rPr>
          <w:rFonts w:cs="Arial"/>
          <w:szCs w:val="24"/>
        </w:rPr>
      </w:pPr>
      <w:r w:rsidRPr="00E6472E">
        <w:rPr>
          <w:rFonts w:cs="Arial"/>
          <w:b/>
          <w:bCs/>
          <w:szCs w:val="24"/>
        </w:rPr>
        <w:t xml:space="preserve">2304.11.3 Floors. </w:t>
      </w:r>
      <w:r w:rsidRPr="00E6472E">
        <w:rPr>
          <w:rFonts w:cs="Arial"/>
          <w:szCs w:val="24"/>
        </w:rPr>
        <w:t>Floors shall be without concealed spaces</w:t>
      </w:r>
      <w:r w:rsidRPr="00E6472E">
        <w:rPr>
          <w:rFonts w:cs="Arial"/>
          <w:strike/>
          <w:szCs w:val="24"/>
        </w:rPr>
        <w:t>.</w:t>
      </w:r>
      <w:r w:rsidRPr="00E6472E">
        <w:rPr>
          <w:rFonts w:cs="Arial"/>
          <w:szCs w:val="24"/>
        </w:rPr>
        <w:t xml:space="preserve"> </w:t>
      </w:r>
      <w:r w:rsidRPr="00E6472E">
        <w:rPr>
          <w:rFonts w:cs="Arial"/>
          <w:i/>
          <w:szCs w:val="24"/>
          <w:u w:val="single"/>
        </w:rPr>
        <w:t xml:space="preserve">or with concealed spaces complying with Section 602.4.4.4. </w:t>
      </w:r>
      <w:r w:rsidRPr="00E6472E">
        <w:rPr>
          <w:rFonts w:cs="Arial"/>
          <w:szCs w:val="24"/>
        </w:rPr>
        <w:t>Wood floors shall be constructed in accordance with Section 2304.11.3.1 or 2304.11.3.2.</w:t>
      </w:r>
    </w:p>
    <w:p w:rsidR="00B35D63" w:rsidRPr="00E6472E" w:rsidRDefault="00B35D63" w:rsidP="00852E20">
      <w:pPr>
        <w:autoSpaceDE w:val="0"/>
        <w:autoSpaceDN w:val="0"/>
        <w:adjustRightInd w:val="0"/>
        <w:rPr>
          <w:rFonts w:cs="Arial"/>
          <w:szCs w:val="24"/>
        </w:rPr>
      </w:pPr>
    </w:p>
    <w:p w:rsidR="007354F9" w:rsidRPr="00E6472E" w:rsidRDefault="007354F9" w:rsidP="00852E20">
      <w:pPr>
        <w:pStyle w:val="Heading1"/>
      </w:pPr>
      <w:r w:rsidRPr="00E6472E">
        <w:t>Item: [SFM 01/19-14-3]</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szCs w:val="24"/>
        </w:rPr>
      </w:pPr>
    </w:p>
    <w:p w:rsidR="0064420B" w:rsidRPr="00E6472E" w:rsidRDefault="007354F9" w:rsidP="00852E20">
      <w:pPr>
        <w:pStyle w:val="Heading2"/>
      </w:pPr>
      <w:r w:rsidRPr="00E6472E">
        <w:t>[</w:t>
      </w:r>
      <w:r w:rsidR="0064420B" w:rsidRPr="00E6472E">
        <w:t>Section: 2304.11.4</w:t>
      </w:r>
      <w:r w:rsidRPr="00E6472E">
        <w:t>]</w:t>
      </w:r>
    </w:p>
    <w:p w:rsidR="0064420B" w:rsidRPr="00E6472E" w:rsidRDefault="0064420B" w:rsidP="00852E20">
      <w:pPr>
        <w:autoSpaceDE w:val="0"/>
        <w:autoSpaceDN w:val="0"/>
        <w:adjustRightInd w:val="0"/>
        <w:rPr>
          <w:rFonts w:cs="Arial"/>
          <w:szCs w:val="24"/>
        </w:rPr>
      </w:pPr>
    </w:p>
    <w:p w:rsidR="00B35D63" w:rsidRPr="00E6472E" w:rsidRDefault="00B35D63" w:rsidP="00852E20">
      <w:pPr>
        <w:autoSpaceDE w:val="0"/>
        <w:autoSpaceDN w:val="0"/>
        <w:adjustRightInd w:val="0"/>
        <w:rPr>
          <w:rFonts w:cs="Arial"/>
          <w:szCs w:val="24"/>
        </w:rPr>
      </w:pPr>
      <w:r w:rsidRPr="00E6472E">
        <w:rPr>
          <w:rFonts w:cs="Arial"/>
          <w:b/>
          <w:bCs/>
          <w:szCs w:val="24"/>
        </w:rPr>
        <w:t xml:space="preserve">2304.11.4 Roof decks. </w:t>
      </w:r>
      <w:r w:rsidRPr="00E6472E">
        <w:rPr>
          <w:rFonts w:cs="Arial"/>
          <w:szCs w:val="24"/>
        </w:rPr>
        <w:t xml:space="preserve">Roofs shall be without concealed spaces </w:t>
      </w:r>
      <w:r w:rsidRPr="00E6472E">
        <w:rPr>
          <w:rFonts w:cs="Arial"/>
          <w:i/>
          <w:szCs w:val="24"/>
          <w:u w:val="single"/>
        </w:rPr>
        <w:t>or with concealed spaces complying with Section 602.4.4.4.</w:t>
      </w:r>
      <w:r w:rsidRPr="00E6472E">
        <w:rPr>
          <w:rFonts w:cs="Arial"/>
          <w:szCs w:val="24"/>
        </w:rPr>
        <w:t xml:space="preserve"> </w:t>
      </w:r>
      <w:r w:rsidRPr="00E6472E">
        <w:rPr>
          <w:rFonts w:cs="Arial"/>
          <w:strike/>
          <w:szCs w:val="24"/>
        </w:rPr>
        <w:t>and</w:t>
      </w:r>
      <w:r w:rsidRPr="00E6472E">
        <w:rPr>
          <w:rFonts w:cs="Arial"/>
          <w:szCs w:val="24"/>
        </w:rPr>
        <w:t xml:space="preserve"> </w:t>
      </w:r>
      <w:proofErr w:type="spellStart"/>
      <w:r w:rsidRPr="00E6472E">
        <w:rPr>
          <w:rFonts w:cs="Arial"/>
          <w:i/>
          <w:strike/>
          <w:szCs w:val="24"/>
          <w:u w:val="single"/>
        </w:rPr>
        <w:t>r</w:t>
      </w:r>
      <w:r w:rsidRPr="00E6472E">
        <w:rPr>
          <w:rFonts w:cs="Arial"/>
          <w:i/>
          <w:szCs w:val="24"/>
          <w:u w:val="single"/>
        </w:rPr>
        <w:t>Roof</w:t>
      </w:r>
      <w:proofErr w:type="spellEnd"/>
      <w:r w:rsidRPr="00E6472E">
        <w:rPr>
          <w:rFonts w:cs="Arial"/>
          <w:szCs w:val="24"/>
        </w:rPr>
        <w:t xml:space="preserve"> decks shall be constructed in accordance with Section 2304.11.4.1 or 2304.11.4.2. Other types of decking shall be an alternative that provides equivalent fire resistance and structural properties. Where supported by a wall, roof decks shall be anchored to walls to resist forces determined in accordance with Chapter 16. Such anchors shall consist of steel bolts, lags, screws or approved hardware of </w:t>
      </w:r>
      <w:proofErr w:type="gramStart"/>
      <w:r w:rsidRPr="00E6472E">
        <w:rPr>
          <w:rFonts w:cs="Arial"/>
          <w:szCs w:val="24"/>
        </w:rPr>
        <w:t>sufficient</w:t>
      </w:r>
      <w:proofErr w:type="gramEnd"/>
      <w:r w:rsidRPr="00E6472E">
        <w:rPr>
          <w:rFonts w:cs="Arial"/>
          <w:szCs w:val="24"/>
        </w:rPr>
        <w:t xml:space="preserve"> strength to resist prescribed forces.</w:t>
      </w:r>
    </w:p>
    <w:p w:rsidR="00B35D63" w:rsidRPr="00E6472E" w:rsidRDefault="00B35D63" w:rsidP="00852E20">
      <w:pPr>
        <w:jc w:val="center"/>
        <w:rPr>
          <w:rFonts w:cs="Arial"/>
          <w:b/>
          <w:bCs/>
          <w:snapToGrid/>
          <w:szCs w:val="24"/>
        </w:rPr>
      </w:pP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35D63" w:rsidRPr="00E6472E" w:rsidRDefault="00E24CB4" w:rsidP="00852E20">
      <w:pPr>
        <w:autoSpaceDE w:val="0"/>
        <w:autoSpaceDN w:val="0"/>
        <w:adjustRightInd w:val="0"/>
        <w:ind w:left="720"/>
        <w:rPr>
          <w:rFonts w:cs="Arial"/>
          <w:bCs/>
          <w:szCs w:val="24"/>
        </w:rPr>
      </w:pPr>
      <w:r w:rsidRPr="00E6472E">
        <w:rPr>
          <w:rFonts w:cs="Arial"/>
          <w:bCs/>
          <w:szCs w:val="24"/>
        </w:rPr>
        <w:t>110.3.12</w:t>
      </w:r>
      <w:r w:rsidR="00B35D63" w:rsidRPr="00E6472E">
        <w:rPr>
          <w:rFonts w:cs="Arial"/>
          <w:bCs/>
          <w:szCs w:val="24"/>
        </w:rPr>
        <w:t xml:space="preserve"> (New), 202, 403.3.2, TABLE 504.3, TABLE 504.4, TABLE 506.2, 508.4.4.1, 509.4.1.1 (New), TABLE 601, TABLE 602, 602.4, 602.4.1 (New), </w:t>
      </w:r>
      <w:r w:rsidR="00B35D63" w:rsidRPr="00E6472E">
        <w:rPr>
          <w:rFonts w:cs="Arial"/>
          <w:bCs/>
          <w:szCs w:val="24"/>
        </w:rPr>
        <w:lastRenderedPageBreak/>
        <w:t>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B35D63"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9A2711" w:rsidRPr="00E6472E" w:rsidRDefault="009A2711" w:rsidP="00852E20">
      <w:pPr>
        <w:jc w:val="center"/>
        <w:rPr>
          <w:b/>
          <w:snapToGrid/>
        </w:rPr>
      </w:pPr>
      <w:r w:rsidRPr="00E6472E">
        <w:rPr>
          <w:b/>
          <w:snapToGrid/>
        </w:rPr>
        <w:t>CHAPTER 30</w:t>
      </w:r>
    </w:p>
    <w:p w:rsidR="009A2711" w:rsidRPr="00E6472E" w:rsidRDefault="009A2711" w:rsidP="00852E20">
      <w:pPr>
        <w:jc w:val="center"/>
        <w:rPr>
          <w:b/>
          <w:snapToGrid/>
        </w:rPr>
      </w:pPr>
      <w:r w:rsidRPr="00E6472E">
        <w:rPr>
          <w:b/>
          <w:snapToGrid/>
        </w:rPr>
        <w:t>ELEVATORS AND CONVEYING SYSTEMS</w:t>
      </w:r>
    </w:p>
    <w:p w:rsidR="009A2711" w:rsidRPr="00E6472E" w:rsidRDefault="009A2711" w:rsidP="00852E20">
      <w:pPr>
        <w:jc w:val="center"/>
        <w:rPr>
          <w:rFonts w:cs="Arial"/>
          <w:b/>
          <w:snapToGrid/>
        </w:rPr>
      </w:pPr>
    </w:p>
    <w:p w:rsidR="0091713C" w:rsidRPr="00E6472E" w:rsidRDefault="0091713C" w:rsidP="00852E20">
      <w:pPr>
        <w:jc w:val="center"/>
        <w:rPr>
          <w:b/>
          <w:snapToGrid/>
        </w:rPr>
      </w:pPr>
      <w:r w:rsidRPr="00E6472E">
        <w:rPr>
          <w:b/>
          <w:snapToGrid/>
        </w:rPr>
        <w:t>SECTION 3001</w:t>
      </w:r>
    </w:p>
    <w:p w:rsidR="0091713C" w:rsidRPr="00E6472E" w:rsidRDefault="0091713C" w:rsidP="00852E20">
      <w:pPr>
        <w:jc w:val="center"/>
        <w:rPr>
          <w:rFonts w:cs="Arial"/>
          <w:b/>
          <w:snapToGrid/>
        </w:rPr>
      </w:pPr>
      <w:r w:rsidRPr="00E6472E">
        <w:rPr>
          <w:rFonts w:cs="Arial"/>
          <w:b/>
          <w:bCs/>
          <w:snapToGrid/>
        </w:rPr>
        <w:t>GENERAL</w:t>
      </w:r>
    </w:p>
    <w:p w:rsidR="0091713C" w:rsidRPr="00E6472E" w:rsidRDefault="0091713C" w:rsidP="00852E20">
      <w:pPr>
        <w:autoSpaceDE w:val="0"/>
        <w:autoSpaceDN w:val="0"/>
        <w:adjustRightInd w:val="0"/>
        <w:rPr>
          <w:rFonts w:cs="Arial"/>
        </w:rPr>
      </w:pPr>
    </w:p>
    <w:p w:rsidR="007354F9" w:rsidRPr="00E6472E" w:rsidRDefault="007354F9" w:rsidP="00852E20">
      <w:pPr>
        <w:pStyle w:val="Heading1"/>
      </w:pPr>
      <w:r w:rsidRPr="00E6472E">
        <w:t>Item: [SFM 01/19-15-1]</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[3001, GENERAL]</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rPr>
      </w:pPr>
    </w:p>
    <w:p w:rsidR="0091713C" w:rsidRPr="00E6472E" w:rsidRDefault="007354F9" w:rsidP="00852E20">
      <w:pPr>
        <w:pStyle w:val="Heading2"/>
      </w:pPr>
      <w:r w:rsidRPr="00E6472E">
        <w:t>[</w:t>
      </w:r>
      <w:r w:rsidR="0091713C" w:rsidRPr="00E6472E">
        <w:t>Section: 3001.6</w:t>
      </w:r>
      <w:r w:rsidRPr="00E6472E">
        <w:t>]</w:t>
      </w:r>
    </w:p>
    <w:p w:rsidR="0091713C" w:rsidRPr="00E6472E" w:rsidRDefault="0091713C" w:rsidP="00852E20">
      <w:pPr>
        <w:autoSpaceDE w:val="0"/>
        <w:autoSpaceDN w:val="0"/>
        <w:adjustRightInd w:val="0"/>
        <w:rPr>
          <w:rFonts w:cs="Arial"/>
        </w:rPr>
      </w:pPr>
    </w:p>
    <w:p w:rsidR="0091713C" w:rsidRPr="00E6472E" w:rsidRDefault="0091713C" w:rsidP="00852E20">
      <w:pPr>
        <w:autoSpaceDE w:val="0"/>
        <w:autoSpaceDN w:val="0"/>
        <w:adjustRightInd w:val="0"/>
        <w:rPr>
          <w:rFonts w:cs="Arial"/>
          <w:b/>
          <w:bCs/>
          <w:i/>
          <w:iCs/>
          <w:szCs w:val="24"/>
          <w:u w:val="single"/>
        </w:rPr>
      </w:pPr>
      <w:r w:rsidRPr="00E6472E">
        <w:rPr>
          <w:rFonts w:cs="Arial"/>
          <w:b/>
          <w:bCs/>
          <w:i/>
          <w:iCs/>
          <w:szCs w:val="24"/>
        </w:rPr>
        <w:t xml:space="preserve">3001.6 Elevators utilized to transport hazardous materials. </w:t>
      </w:r>
      <w:r w:rsidRPr="00E6472E">
        <w:rPr>
          <w:rFonts w:cs="Arial"/>
          <w:i/>
          <w:iCs/>
          <w:szCs w:val="24"/>
        </w:rPr>
        <w:t>Elevators utilized to transport hazardous materials shall also</w:t>
      </w:r>
      <w:r w:rsidRPr="00E6472E">
        <w:rPr>
          <w:rFonts w:cs="Arial"/>
          <w:b/>
          <w:bCs/>
          <w:i/>
          <w:iCs/>
          <w:szCs w:val="24"/>
        </w:rPr>
        <w:t xml:space="preserve"> </w:t>
      </w:r>
      <w:r w:rsidRPr="00E6472E">
        <w:rPr>
          <w:rFonts w:cs="Arial"/>
          <w:i/>
          <w:iCs/>
          <w:szCs w:val="24"/>
        </w:rPr>
        <w:t>comply with the California Fire Code Section</w:t>
      </w:r>
      <w:r w:rsidRPr="00E6472E">
        <w:rPr>
          <w:rFonts w:cs="Arial"/>
          <w:i/>
          <w:iCs/>
          <w:szCs w:val="24"/>
          <w:u w:val="single"/>
        </w:rPr>
        <w:t>s</w:t>
      </w:r>
      <w:r w:rsidRPr="00E6472E">
        <w:rPr>
          <w:rFonts w:cs="Arial"/>
          <w:i/>
          <w:iCs/>
          <w:szCs w:val="24"/>
        </w:rPr>
        <w:t xml:space="preserve"> 5003.10.2.2</w:t>
      </w:r>
      <w:r w:rsidRPr="00E6472E">
        <w:rPr>
          <w:rFonts w:cs="Arial"/>
          <w:i/>
          <w:iCs/>
          <w:szCs w:val="24"/>
          <w:u w:val="single"/>
        </w:rPr>
        <w:t>, 5003.10.4 through 5003.10.7.</w:t>
      </w:r>
    </w:p>
    <w:p w:rsidR="0091713C" w:rsidRPr="00E6472E" w:rsidRDefault="0091713C" w:rsidP="00852E20">
      <w:pPr>
        <w:autoSpaceDE w:val="0"/>
        <w:autoSpaceDN w:val="0"/>
        <w:adjustRightInd w:val="0"/>
        <w:jc w:val="center"/>
        <w:rPr>
          <w:rFonts w:cs="Arial"/>
          <w:b/>
          <w:bCs/>
          <w:szCs w:val="24"/>
        </w:rPr>
      </w:pPr>
    </w:p>
    <w:p w:rsidR="0091713C" w:rsidRPr="00E6472E" w:rsidRDefault="0091713C" w:rsidP="00852E20">
      <w:pPr>
        <w:ind w:firstLine="720"/>
        <w:rPr>
          <w:rFonts w:cs="Arial"/>
          <w:b/>
          <w:color w:val="000000"/>
          <w:szCs w:val="24"/>
        </w:rPr>
      </w:pPr>
      <w:r w:rsidRPr="00E6472E">
        <w:rPr>
          <w:rFonts w:cs="Arial"/>
          <w:b/>
          <w:color w:val="000000"/>
          <w:szCs w:val="24"/>
        </w:rPr>
        <w:t>[L OCCUPANCY WORK GROUP 2019 INTERVENING PROPOSALS]</w:t>
      </w:r>
    </w:p>
    <w:p w:rsidR="0091713C" w:rsidRPr="00E6472E" w:rsidRDefault="0091713C" w:rsidP="00852E20">
      <w:pPr>
        <w:ind w:firstLine="720"/>
        <w:rPr>
          <w:rFonts w:cs="Arial"/>
          <w:b/>
          <w:color w:val="000000"/>
          <w:szCs w:val="24"/>
        </w:rPr>
      </w:pPr>
      <w:r w:rsidRPr="00E6472E">
        <w:rPr>
          <w:rFonts w:cs="Arial"/>
          <w:b/>
          <w:color w:val="000000"/>
          <w:szCs w:val="24"/>
        </w:rPr>
        <w:t>[Related Sections in Part 2, California Building Code]:</w:t>
      </w:r>
    </w:p>
    <w:p w:rsidR="0091713C" w:rsidRPr="00E6472E" w:rsidRDefault="0091713C" w:rsidP="00852E20">
      <w:pPr>
        <w:ind w:firstLine="720"/>
        <w:rPr>
          <w:rFonts w:cs="Arial"/>
          <w:color w:val="000000"/>
          <w:szCs w:val="24"/>
        </w:rPr>
      </w:pPr>
      <w:r w:rsidRPr="00E6472E">
        <w:rPr>
          <w:rFonts w:cs="Arial"/>
          <w:color w:val="000000"/>
          <w:szCs w:val="24"/>
        </w:rPr>
        <w:t>453.4.4, 453.4.7.2, 1020.5, 3001.6</w:t>
      </w:r>
    </w:p>
    <w:p w:rsidR="0091713C" w:rsidRPr="00E6472E" w:rsidRDefault="0091713C" w:rsidP="00852E20">
      <w:pPr>
        <w:autoSpaceDE w:val="0"/>
        <w:autoSpaceDN w:val="0"/>
        <w:adjustRightInd w:val="0"/>
        <w:rPr>
          <w:rFonts w:cs="Arial"/>
          <w:b/>
          <w:bCs/>
          <w:szCs w:val="24"/>
        </w:rPr>
      </w:pPr>
    </w:p>
    <w:p w:rsidR="009A2711" w:rsidRPr="00E6472E" w:rsidRDefault="009A2711" w:rsidP="00852E20">
      <w:pPr>
        <w:jc w:val="center"/>
        <w:rPr>
          <w:b/>
        </w:rPr>
      </w:pPr>
      <w:r w:rsidRPr="00E6472E">
        <w:rPr>
          <w:b/>
        </w:rPr>
        <w:t>SECTION 3002</w:t>
      </w:r>
    </w:p>
    <w:p w:rsidR="009A2711" w:rsidRPr="00E6472E" w:rsidRDefault="009A2711" w:rsidP="00852E20">
      <w:pPr>
        <w:jc w:val="center"/>
        <w:rPr>
          <w:rFonts w:cs="Arial"/>
          <w:b/>
          <w:bCs/>
          <w:szCs w:val="24"/>
        </w:rPr>
      </w:pPr>
      <w:proofErr w:type="spellStart"/>
      <w:r w:rsidRPr="00E6472E">
        <w:rPr>
          <w:rFonts w:cs="Arial"/>
          <w:b/>
          <w:bCs/>
          <w:szCs w:val="24"/>
        </w:rPr>
        <w:t>HOISTWAY</w:t>
      </w:r>
      <w:proofErr w:type="spellEnd"/>
      <w:r w:rsidRPr="00E6472E">
        <w:rPr>
          <w:rFonts w:cs="Arial"/>
          <w:b/>
          <w:bCs/>
          <w:szCs w:val="24"/>
        </w:rPr>
        <w:t xml:space="preserve"> ENCLOSURES</w:t>
      </w:r>
    </w:p>
    <w:p w:rsidR="009A2711" w:rsidRPr="00E6472E" w:rsidRDefault="009A2711" w:rsidP="00852E20">
      <w:pPr>
        <w:autoSpaceDE w:val="0"/>
        <w:autoSpaceDN w:val="0"/>
        <w:adjustRightInd w:val="0"/>
        <w:jc w:val="center"/>
        <w:rPr>
          <w:rFonts w:cs="Arial"/>
          <w:b/>
          <w:bCs/>
          <w:i/>
          <w:iCs/>
          <w:szCs w:val="24"/>
        </w:rPr>
      </w:pPr>
    </w:p>
    <w:p w:rsidR="007354F9" w:rsidRPr="00E6472E" w:rsidRDefault="007354F9" w:rsidP="00852E20">
      <w:pPr>
        <w:pStyle w:val="Heading1"/>
      </w:pPr>
      <w:r w:rsidRPr="00E6472E">
        <w:t>Item: [SFM 01/19-15-2]</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jc w:val="center"/>
        <w:rPr>
          <w:rFonts w:cs="Arial"/>
          <w:b/>
          <w:bCs/>
          <w:i/>
          <w:iCs/>
          <w:szCs w:val="24"/>
        </w:rPr>
      </w:pPr>
    </w:p>
    <w:p w:rsidR="009A2711" w:rsidRPr="00E6472E" w:rsidRDefault="007354F9" w:rsidP="00852E20">
      <w:pPr>
        <w:pStyle w:val="Heading2"/>
        <w:rPr>
          <w:bCs/>
        </w:rPr>
      </w:pPr>
      <w:r w:rsidRPr="00E6472E">
        <w:t>[</w:t>
      </w:r>
      <w:r w:rsidR="0064420B" w:rsidRPr="00E6472E">
        <w:t>Section</w:t>
      </w:r>
      <w:r w:rsidR="009A2711" w:rsidRPr="00E6472E">
        <w:t>: 3002.4a</w:t>
      </w:r>
      <w:r w:rsidRPr="00E6472E">
        <w:t>]</w:t>
      </w:r>
    </w:p>
    <w:p w:rsidR="009A2711" w:rsidRPr="00E6472E" w:rsidRDefault="009A2711" w:rsidP="00852E20">
      <w:pPr>
        <w:autoSpaceDE w:val="0"/>
        <w:autoSpaceDN w:val="0"/>
        <w:adjustRightInd w:val="0"/>
        <w:jc w:val="center"/>
        <w:rPr>
          <w:rFonts w:cs="Arial"/>
          <w:b/>
          <w:bCs/>
          <w:i/>
          <w:iCs/>
          <w:szCs w:val="24"/>
        </w:rPr>
      </w:pPr>
    </w:p>
    <w:p w:rsidR="009A2711" w:rsidRPr="00E6472E" w:rsidRDefault="009A2711" w:rsidP="00852E20">
      <w:pPr>
        <w:autoSpaceDE w:val="0"/>
        <w:autoSpaceDN w:val="0"/>
        <w:adjustRightInd w:val="0"/>
        <w:rPr>
          <w:rFonts w:cs="Arial"/>
          <w:i/>
          <w:iCs/>
          <w:szCs w:val="24"/>
        </w:rPr>
      </w:pPr>
      <w:r w:rsidRPr="00E6472E">
        <w:rPr>
          <w:rFonts w:cs="Arial"/>
          <w:b/>
          <w:bCs/>
          <w:i/>
          <w:iCs/>
          <w:szCs w:val="24"/>
        </w:rPr>
        <w:t xml:space="preserve">3002.4a General stretcher requirements. </w:t>
      </w:r>
      <w:r w:rsidRPr="00E6472E">
        <w:rPr>
          <w:rFonts w:cs="Arial"/>
          <w:i/>
          <w:iCs/>
          <w:szCs w:val="24"/>
        </w:rPr>
        <w:t>All buildings and structures with one or more passenger service elevators shall be provided with not less than one medical emergency service elevator to all landings meeting the provisions of Section</w:t>
      </w:r>
    </w:p>
    <w:p w:rsidR="009A2711" w:rsidRPr="00E6472E" w:rsidRDefault="009A2711" w:rsidP="00852E20">
      <w:pPr>
        <w:autoSpaceDE w:val="0"/>
        <w:autoSpaceDN w:val="0"/>
        <w:adjustRightInd w:val="0"/>
        <w:rPr>
          <w:rFonts w:cs="Arial"/>
          <w:i/>
          <w:iCs/>
          <w:szCs w:val="24"/>
        </w:rPr>
      </w:pPr>
      <w:r w:rsidRPr="00E6472E">
        <w:rPr>
          <w:rFonts w:cs="Arial"/>
          <w:i/>
          <w:iCs/>
          <w:szCs w:val="24"/>
        </w:rPr>
        <w:t xml:space="preserve">3002.4a. </w:t>
      </w:r>
      <w:r w:rsidRPr="00E6472E">
        <w:rPr>
          <w:rFonts w:cs="Arial"/>
          <w:i/>
          <w:iCs/>
          <w:szCs w:val="24"/>
          <w:u w:val="single"/>
        </w:rPr>
        <w:t>The medical emergency service elevator(s) shall be identified in the construction documents specified in section 107 or the California Administrative Code.</w:t>
      </w:r>
    </w:p>
    <w:p w:rsidR="00407D75" w:rsidRPr="00E6472E" w:rsidRDefault="00407D75" w:rsidP="00852E20">
      <w:pPr>
        <w:autoSpaceDE w:val="0"/>
        <w:autoSpaceDN w:val="0"/>
        <w:adjustRightInd w:val="0"/>
        <w:ind w:firstLine="720"/>
        <w:rPr>
          <w:rFonts w:cs="Arial"/>
          <w:b/>
          <w:bCs/>
          <w:i/>
          <w:iCs/>
          <w:szCs w:val="24"/>
        </w:rPr>
      </w:pPr>
    </w:p>
    <w:p w:rsidR="009A2711" w:rsidRPr="00E6472E" w:rsidRDefault="009A2711" w:rsidP="00852E20">
      <w:pPr>
        <w:autoSpaceDE w:val="0"/>
        <w:autoSpaceDN w:val="0"/>
        <w:adjustRightInd w:val="0"/>
        <w:ind w:firstLine="720"/>
        <w:rPr>
          <w:rFonts w:cs="Arial"/>
          <w:b/>
          <w:bCs/>
          <w:i/>
          <w:iCs/>
          <w:szCs w:val="24"/>
        </w:rPr>
      </w:pPr>
      <w:r w:rsidRPr="00E6472E">
        <w:rPr>
          <w:rFonts w:cs="Arial"/>
          <w:b/>
          <w:bCs/>
          <w:i/>
          <w:iCs/>
          <w:szCs w:val="24"/>
        </w:rPr>
        <w:t>Exceptions:</w:t>
      </w:r>
    </w:p>
    <w:p w:rsidR="009A2711" w:rsidRPr="00E6472E" w:rsidRDefault="009A2711" w:rsidP="00852E20">
      <w:pPr>
        <w:autoSpaceDE w:val="0"/>
        <w:autoSpaceDN w:val="0"/>
        <w:adjustRightInd w:val="0"/>
        <w:ind w:left="1440"/>
        <w:rPr>
          <w:rFonts w:cs="Arial"/>
          <w:i/>
          <w:iCs/>
          <w:szCs w:val="24"/>
        </w:rPr>
      </w:pPr>
      <w:r w:rsidRPr="00E6472E">
        <w:rPr>
          <w:rFonts w:cs="Arial"/>
          <w:i/>
          <w:iCs/>
          <w:szCs w:val="24"/>
        </w:rPr>
        <w:t>1. (exceptions remain unchanged)</w:t>
      </w:r>
    </w:p>
    <w:p w:rsidR="009A2711" w:rsidRPr="00E6472E" w:rsidRDefault="007354F9" w:rsidP="00852E20">
      <w:pPr>
        <w:tabs>
          <w:tab w:val="left" w:pos="945"/>
        </w:tabs>
        <w:autoSpaceDE w:val="0"/>
        <w:autoSpaceDN w:val="0"/>
        <w:adjustRightInd w:val="0"/>
        <w:rPr>
          <w:rFonts w:cs="Arial"/>
          <w:b/>
          <w:bCs/>
          <w:i/>
          <w:iCs/>
          <w:szCs w:val="24"/>
        </w:rPr>
      </w:pPr>
      <w:r w:rsidRPr="00E6472E">
        <w:rPr>
          <w:rFonts w:cs="Arial"/>
          <w:b/>
          <w:bCs/>
          <w:i/>
          <w:iCs/>
          <w:szCs w:val="24"/>
        </w:rPr>
        <w:tab/>
      </w:r>
    </w:p>
    <w:p w:rsidR="007354F9" w:rsidRPr="00E6472E" w:rsidRDefault="007354F9" w:rsidP="00852E20">
      <w:pPr>
        <w:pStyle w:val="Heading1"/>
      </w:pPr>
      <w:r w:rsidRPr="00E6472E">
        <w:t>Item: [SFM 01/19-15-3]</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tabs>
          <w:tab w:val="left" w:pos="945"/>
        </w:tabs>
        <w:autoSpaceDE w:val="0"/>
        <w:autoSpaceDN w:val="0"/>
        <w:adjustRightInd w:val="0"/>
        <w:rPr>
          <w:rFonts w:cs="Arial"/>
          <w:b/>
          <w:bCs/>
          <w:i/>
          <w:iCs/>
          <w:szCs w:val="24"/>
        </w:rPr>
      </w:pPr>
    </w:p>
    <w:p w:rsidR="0064420B" w:rsidRPr="00E6472E" w:rsidRDefault="007354F9" w:rsidP="00852E20">
      <w:pPr>
        <w:pStyle w:val="Heading2"/>
        <w:rPr>
          <w:bCs/>
        </w:rPr>
      </w:pPr>
      <w:r w:rsidRPr="00E6472E">
        <w:t>[</w:t>
      </w:r>
      <w:r w:rsidR="0064420B" w:rsidRPr="00E6472E">
        <w:t>Section: 3002.4.1a</w:t>
      </w:r>
      <w:r w:rsidRPr="00E6472E">
        <w:t>]</w:t>
      </w: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 xml:space="preserve">3002.4.1a Gurney size. </w:t>
      </w:r>
      <w:r w:rsidRPr="00E6472E">
        <w:rPr>
          <w:rFonts w:cs="Arial"/>
          <w:i/>
          <w:iCs/>
          <w:szCs w:val="24"/>
        </w:rPr>
        <w:t xml:space="preserve">The medical emergency service elevator shall accommodate the loading and transport of </w:t>
      </w:r>
      <w:r w:rsidRPr="00E6472E">
        <w:rPr>
          <w:rFonts w:cs="Arial"/>
          <w:i/>
          <w:iCs/>
          <w:szCs w:val="24"/>
          <w:u w:val="single"/>
        </w:rPr>
        <w:t>two emergency personnel, each requiring a minimum clear 21-inch (533 mm) diameter circular area and</w:t>
      </w:r>
      <w:r w:rsidRPr="00E6472E">
        <w:rPr>
          <w:rFonts w:cs="Arial"/>
          <w:i/>
          <w:iCs/>
          <w:szCs w:val="24"/>
        </w:rPr>
        <w:t xml:space="preserve"> an ambulance gurney or stretcher </w:t>
      </w:r>
      <w:r w:rsidRPr="00E6472E">
        <w:rPr>
          <w:rFonts w:cs="Arial"/>
          <w:i/>
          <w:iCs/>
          <w:strike/>
          <w:szCs w:val="24"/>
        </w:rPr>
        <w:t>[maximum</w:t>
      </w:r>
      <w:r w:rsidRPr="00E6472E">
        <w:rPr>
          <w:rFonts w:cs="Arial"/>
          <w:i/>
          <w:iCs/>
          <w:szCs w:val="24"/>
        </w:rPr>
        <w:t xml:space="preserve"> </w:t>
      </w:r>
      <w:r w:rsidRPr="00E6472E">
        <w:rPr>
          <w:rFonts w:cs="Arial"/>
          <w:i/>
          <w:iCs/>
          <w:szCs w:val="24"/>
          <w:u w:val="single"/>
        </w:rPr>
        <w:t>minimum</w:t>
      </w:r>
      <w:r w:rsidRPr="00E6472E">
        <w:rPr>
          <w:rFonts w:cs="Arial"/>
          <w:i/>
          <w:iCs/>
          <w:szCs w:val="24"/>
        </w:rPr>
        <w:t xml:space="preserve"> size 24 inches by 84 inches (610 mm by 2134 mm) with not less than 5-inch (127 mm) radius corners</w:t>
      </w:r>
      <w:r w:rsidRPr="00E6472E">
        <w:rPr>
          <w:rFonts w:cs="Arial"/>
          <w:i/>
          <w:iCs/>
          <w:strike/>
          <w:szCs w:val="24"/>
        </w:rPr>
        <w:t>]</w:t>
      </w:r>
      <w:r w:rsidRPr="00E6472E">
        <w:rPr>
          <w:rFonts w:cs="Arial"/>
          <w:i/>
          <w:iCs/>
          <w:szCs w:val="24"/>
        </w:rPr>
        <w:t xml:space="preserve"> in the horizontal</w:t>
      </w:r>
      <w:r w:rsidRPr="00E6472E">
        <w:rPr>
          <w:rFonts w:cs="Arial"/>
          <w:i/>
          <w:iCs/>
          <w:szCs w:val="24"/>
          <w:u w:val="single"/>
        </w:rPr>
        <w:t>, open</w:t>
      </w:r>
      <w:r w:rsidRPr="00E6472E">
        <w:rPr>
          <w:rFonts w:cs="Arial"/>
          <w:i/>
          <w:iCs/>
          <w:szCs w:val="24"/>
        </w:rPr>
        <w:t xml:space="preserve"> position.</w:t>
      </w:r>
    </w:p>
    <w:p w:rsidR="009A2711" w:rsidRPr="00E6472E" w:rsidRDefault="009A2711" w:rsidP="00852E20">
      <w:pPr>
        <w:autoSpaceDE w:val="0"/>
        <w:autoSpaceDN w:val="0"/>
        <w:adjustRightInd w:val="0"/>
        <w:rPr>
          <w:rFonts w:cs="Arial"/>
          <w:b/>
          <w:bCs/>
          <w:i/>
          <w:iCs/>
          <w:szCs w:val="24"/>
        </w:rPr>
      </w:pPr>
    </w:p>
    <w:p w:rsidR="007354F9" w:rsidRPr="00E6472E" w:rsidRDefault="007354F9" w:rsidP="00852E20">
      <w:pPr>
        <w:pStyle w:val="Heading1"/>
      </w:pPr>
      <w:r w:rsidRPr="00E6472E">
        <w:t>Item: [SFM 01/19-15-4]</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iCs/>
          <w:szCs w:val="24"/>
        </w:rPr>
      </w:pPr>
    </w:p>
    <w:p w:rsidR="007354F9" w:rsidRPr="00E6472E" w:rsidRDefault="007354F9" w:rsidP="00852E20">
      <w:pPr>
        <w:pStyle w:val="Heading2"/>
        <w:rPr>
          <w:bCs/>
        </w:rPr>
      </w:pPr>
      <w:r w:rsidRPr="00E6472E">
        <w:t>[Section: 3002.4.3a]</w:t>
      </w: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 xml:space="preserve">3002.4.2a </w:t>
      </w:r>
      <w:proofErr w:type="spellStart"/>
      <w:r w:rsidRPr="00E6472E">
        <w:rPr>
          <w:rFonts w:cs="Arial"/>
          <w:b/>
          <w:bCs/>
          <w:i/>
          <w:iCs/>
          <w:szCs w:val="24"/>
        </w:rPr>
        <w:t>Hoistway</w:t>
      </w:r>
      <w:proofErr w:type="spellEnd"/>
      <w:r w:rsidRPr="00E6472E">
        <w:rPr>
          <w:rFonts w:cs="Arial"/>
          <w:b/>
          <w:bCs/>
          <w:i/>
          <w:iCs/>
          <w:szCs w:val="24"/>
        </w:rPr>
        <w:t xml:space="preserve"> doors. </w:t>
      </w:r>
      <w:r w:rsidRPr="00E6472E">
        <w:rPr>
          <w:rFonts w:cs="Arial"/>
          <w:i/>
          <w:iCs/>
          <w:szCs w:val="24"/>
        </w:rPr>
        <w:t>(no proposed changes, kept section in sequence for reader ease.)</w:t>
      </w:r>
    </w:p>
    <w:p w:rsidR="009A2711" w:rsidRPr="00E6472E" w:rsidRDefault="009A2711" w:rsidP="00852E20">
      <w:pPr>
        <w:autoSpaceDE w:val="0"/>
        <w:autoSpaceDN w:val="0"/>
        <w:adjustRightInd w:val="0"/>
        <w:rPr>
          <w:rFonts w:cs="Arial"/>
          <w:b/>
          <w:bCs/>
          <w:i/>
          <w:iCs/>
          <w:szCs w:val="24"/>
        </w:rPr>
      </w:pP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trike/>
          <w:szCs w:val="24"/>
        </w:rPr>
      </w:pPr>
      <w:r w:rsidRPr="00E6472E">
        <w:rPr>
          <w:rFonts w:cs="Arial"/>
          <w:b/>
          <w:bCs/>
          <w:i/>
          <w:iCs/>
          <w:strike/>
          <w:szCs w:val="24"/>
        </w:rPr>
        <w:t xml:space="preserve">3002.4.3a Elevator entrance openings and car size. </w:t>
      </w:r>
      <w:r w:rsidRPr="00E6472E">
        <w:rPr>
          <w:rFonts w:cs="Arial"/>
          <w:i/>
          <w:iCs/>
          <w:strike/>
          <w:szCs w:val="24"/>
        </w:rPr>
        <w:t xml:space="preserve">The elevator car shall be of such a size and arrangement to accommodate a 24-inch by 84-inch (610 mm by 2134 mm) ambulance gurney or stretcher with not less than 5-inch (127 mm) radius corners, in the horizontal, open position, shall be provided with a minimum clear distance between walls or between walls and door excluding return panels </w:t>
      </w:r>
      <w:r w:rsidRPr="00E6472E">
        <w:rPr>
          <w:rFonts w:cs="Arial"/>
          <w:i/>
          <w:iCs/>
          <w:strike/>
          <w:szCs w:val="24"/>
        </w:rPr>
        <w:lastRenderedPageBreak/>
        <w:t>not less than 80 inches by 54 inches (2032 mm by 1372 mm), and a minimum distance from wall to return panel not less than 51 inches (1295 mm) with a 42-inch (1067 mm) side slide door.</w:t>
      </w:r>
    </w:p>
    <w:p w:rsidR="009A2711" w:rsidRPr="00E6472E" w:rsidRDefault="009A2711" w:rsidP="00852E20">
      <w:pPr>
        <w:autoSpaceDE w:val="0"/>
        <w:autoSpaceDN w:val="0"/>
        <w:adjustRightInd w:val="0"/>
        <w:ind w:left="1440"/>
        <w:rPr>
          <w:rFonts w:cs="Arial"/>
          <w:b/>
          <w:bCs/>
          <w:i/>
          <w:iCs/>
          <w:strike/>
          <w:szCs w:val="24"/>
        </w:rPr>
      </w:pPr>
    </w:p>
    <w:p w:rsidR="009A2711" w:rsidRPr="00E6472E" w:rsidRDefault="009A2711" w:rsidP="00852E20">
      <w:pPr>
        <w:autoSpaceDE w:val="0"/>
        <w:autoSpaceDN w:val="0"/>
        <w:adjustRightInd w:val="0"/>
        <w:ind w:left="1440"/>
        <w:rPr>
          <w:rFonts w:cs="Arial"/>
          <w:i/>
          <w:iCs/>
          <w:strike/>
          <w:szCs w:val="24"/>
        </w:rPr>
      </w:pPr>
      <w:r w:rsidRPr="00E6472E">
        <w:rPr>
          <w:rFonts w:cs="Arial"/>
          <w:b/>
          <w:bCs/>
          <w:i/>
          <w:iCs/>
          <w:strike/>
          <w:szCs w:val="24"/>
        </w:rPr>
        <w:t xml:space="preserve">Exception: </w:t>
      </w:r>
      <w:r w:rsidRPr="00E6472E">
        <w:rPr>
          <w:rFonts w:cs="Arial"/>
          <w:i/>
          <w:iCs/>
          <w:strike/>
          <w:szCs w:val="24"/>
        </w:rPr>
        <w:t>The elevator car dimensions and/or the clear entrance opening dimensions may be altered where it can be demonstrated to the local jurisdictional authority’s satisfaction that the proposed configuration will handle the designated gurney or stretcher with equivalent ease. Documentation from the local authority shall be provided to the Occupational Safety and Health Standards Board.</w:t>
      </w:r>
    </w:p>
    <w:p w:rsidR="009A2711" w:rsidRPr="00E6472E" w:rsidRDefault="009A2711"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4</w:t>
      </w:r>
      <w:r w:rsidRPr="00E6472E">
        <w:rPr>
          <w:rFonts w:cs="Arial"/>
          <w:b/>
          <w:bCs/>
          <w:i/>
          <w:iCs/>
          <w:szCs w:val="24"/>
          <w:u w:val="single"/>
        </w:rPr>
        <w:t>3</w:t>
      </w:r>
      <w:r w:rsidRPr="00E6472E">
        <w:rPr>
          <w:rFonts w:cs="Arial"/>
          <w:b/>
          <w:bCs/>
          <w:i/>
          <w:iCs/>
          <w:szCs w:val="24"/>
        </w:rPr>
        <w:t xml:space="preserve">a Elevator recall. </w:t>
      </w:r>
      <w:r w:rsidRPr="00E6472E">
        <w:rPr>
          <w:rFonts w:cs="Arial"/>
          <w:i/>
          <w:iCs/>
          <w:szCs w:val="24"/>
        </w:rPr>
        <w:t>The elevator(s) designated the medical emergency elevator shall be equipped with a key switch to recall the elevator nonstop to the main floor. For the purpose of this section, elevators in compliance with Section 3003.2 shall be acceptable.</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t>Item: [SFM 01/19-15-5]</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3002.4.4a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5</w:t>
      </w:r>
      <w:r w:rsidRPr="00E6472E">
        <w:rPr>
          <w:rFonts w:cs="Arial"/>
          <w:b/>
          <w:bCs/>
          <w:i/>
          <w:iCs/>
          <w:strike/>
          <w:szCs w:val="24"/>
          <w:u w:val="single"/>
        </w:rPr>
        <w:t>4</w:t>
      </w:r>
      <w:r w:rsidRPr="00E6472E">
        <w:rPr>
          <w:rFonts w:cs="Arial"/>
          <w:b/>
          <w:bCs/>
          <w:i/>
          <w:iCs/>
          <w:szCs w:val="24"/>
        </w:rPr>
        <w:t xml:space="preserve">a Designation. </w:t>
      </w:r>
      <w:r w:rsidRPr="00E6472E">
        <w:rPr>
          <w:rFonts w:cs="Arial"/>
          <w:i/>
          <w:iCs/>
          <w:szCs w:val="24"/>
        </w:rPr>
        <w:t>Medical emergency elevators shall be identified by the international symbol (Star of Life) for emergency medical services.</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t>Item: [SFM 01/19-15-6]</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3002.4.5a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6</w:t>
      </w:r>
      <w:r w:rsidRPr="00E6472E">
        <w:rPr>
          <w:rFonts w:cs="Arial"/>
          <w:b/>
          <w:bCs/>
          <w:i/>
          <w:iCs/>
          <w:szCs w:val="24"/>
          <w:u w:val="single"/>
        </w:rPr>
        <w:t>5</w:t>
      </w:r>
      <w:r w:rsidRPr="00E6472E">
        <w:rPr>
          <w:rFonts w:cs="Arial"/>
          <w:b/>
          <w:bCs/>
          <w:i/>
          <w:iCs/>
          <w:szCs w:val="24"/>
        </w:rPr>
        <w:t xml:space="preserve">a Symbol size. </w:t>
      </w:r>
      <w:r w:rsidRPr="00E6472E">
        <w:rPr>
          <w:rFonts w:cs="Arial"/>
          <w:i/>
          <w:iCs/>
          <w:szCs w:val="24"/>
        </w:rPr>
        <w:t>The symbol shall not be less than 3</w:t>
      </w:r>
    </w:p>
    <w:p w:rsidR="009A2711" w:rsidRPr="00E6472E" w:rsidRDefault="009A2711" w:rsidP="00852E20">
      <w:pPr>
        <w:autoSpaceDE w:val="0"/>
        <w:autoSpaceDN w:val="0"/>
        <w:adjustRightInd w:val="0"/>
        <w:ind w:left="720"/>
        <w:rPr>
          <w:rFonts w:cs="Arial"/>
          <w:i/>
          <w:iCs/>
          <w:szCs w:val="24"/>
        </w:rPr>
      </w:pPr>
      <w:r w:rsidRPr="00E6472E">
        <w:rPr>
          <w:rFonts w:cs="Arial"/>
          <w:i/>
          <w:iCs/>
          <w:szCs w:val="24"/>
        </w:rPr>
        <w:t>inches (76 mm) in size.</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t>Item: [SFM 01/19-15-7]</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3002.4.6a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7</w:t>
      </w:r>
      <w:r w:rsidRPr="00E6472E">
        <w:rPr>
          <w:rFonts w:cs="Arial"/>
          <w:b/>
          <w:bCs/>
          <w:i/>
          <w:iCs/>
          <w:szCs w:val="24"/>
          <w:u w:val="single"/>
        </w:rPr>
        <w:t>6</w:t>
      </w:r>
      <w:r w:rsidRPr="00E6472E">
        <w:rPr>
          <w:rFonts w:cs="Arial"/>
          <w:b/>
          <w:bCs/>
          <w:i/>
          <w:iCs/>
          <w:szCs w:val="24"/>
        </w:rPr>
        <w:t xml:space="preserve">a Symbol location. </w:t>
      </w:r>
      <w:r w:rsidRPr="00E6472E">
        <w:rPr>
          <w:rFonts w:cs="Arial"/>
          <w:i/>
          <w:iCs/>
          <w:szCs w:val="24"/>
        </w:rPr>
        <w:t xml:space="preserve">A symbol shall be permanently attached to each side of the </w:t>
      </w:r>
      <w:proofErr w:type="spellStart"/>
      <w:r w:rsidRPr="00E6472E">
        <w:rPr>
          <w:rFonts w:cs="Arial"/>
          <w:i/>
          <w:iCs/>
          <w:szCs w:val="24"/>
        </w:rPr>
        <w:t>hoistway</w:t>
      </w:r>
      <w:proofErr w:type="spellEnd"/>
      <w:r w:rsidRPr="00E6472E">
        <w:rPr>
          <w:rFonts w:cs="Arial"/>
          <w:i/>
          <w:iCs/>
          <w:szCs w:val="24"/>
        </w:rPr>
        <w:t xml:space="preserve"> door frame on the portion of the frame at right angles to the hallway or landing area. Each symbol shall be not less than 78 inches (1981 mm) and not more than 84 inches (2134 mm) above the floor level at the threshold.</w:t>
      </w:r>
    </w:p>
    <w:p w:rsidR="009A2711" w:rsidRPr="00E6472E" w:rsidRDefault="009A2711" w:rsidP="00852E20">
      <w:pPr>
        <w:autoSpaceDE w:val="0"/>
        <w:autoSpaceDN w:val="0"/>
        <w:adjustRightInd w:val="0"/>
        <w:rPr>
          <w:rFonts w:cs="Arial"/>
          <w:b/>
          <w:bCs/>
        </w:rPr>
      </w:pPr>
    </w:p>
    <w:p w:rsidR="007354F9" w:rsidRPr="00E6472E" w:rsidRDefault="007354F9" w:rsidP="00852E20">
      <w:pPr>
        <w:pStyle w:val="Heading1"/>
      </w:pPr>
      <w:r w:rsidRPr="00E6472E">
        <w:t>Item: [SFM 01/19-15-8]</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rPr>
      </w:pPr>
    </w:p>
    <w:p w:rsidR="000D144E" w:rsidRPr="00E6472E" w:rsidRDefault="007354F9" w:rsidP="00852E20">
      <w:pPr>
        <w:pStyle w:val="Heading2"/>
        <w:rPr>
          <w:bCs/>
        </w:rPr>
      </w:pPr>
      <w:r w:rsidRPr="00E6472E">
        <w:t>[</w:t>
      </w:r>
      <w:r w:rsidR="000D144E" w:rsidRPr="00E6472E">
        <w:t>Section: 3002.5</w:t>
      </w:r>
      <w:r w:rsidRPr="00E6472E">
        <w:t>]</w:t>
      </w:r>
    </w:p>
    <w:p w:rsidR="000D144E" w:rsidRPr="00E6472E" w:rsidRDefault="000D144E" w:rsidP="00852E20">
      <w:pPr>
        <w:autoSpaceDE w:val="0"/>
        <w:autoSpaceDN w:val="0"/>
        <w:adjustRightInd w:val="0"/>
        <w:rPr>
          <w:rFonts w:cs="Arial"/>
          <w:b/>
          <w:bCs/>
        </w:rPr>
      </w:pPr>
    </w:p>
    <w:p w:rsidR="009A2711" w:rsidRPr="00E6472E" w:rsidRDefault="009A2711" w:rsidP="00852E20">
      <w:pPr>
        <w:autoSpaceDE w:val="0"/>
        <w:autoSpaceDN w:val="0"/>
        <w:adjustRightInd w:val="0"/>
        <w:rPr>
          <w:rFonts w:cs="Arial"/>
          <w:i/>
          <w:iCs/>
          <w:szCs w:val="24"/>
        </w:rPr>
      </w:pPr>
      <w:r w:rsidRPr="00E6472E">
        <w:rPr>
          <w:rFonts w:cs="Arial"/>
          <w:b/>
          <w:bCs/>
          <w:szCs w:val="24"/>
        </w:rPr>
        <w:t xml:space="preserve">3002.5 Emergency doors. </w:t>
      </w:r>
      <w:r w:rsidRPr="00E6472E">
        <w:rPr>
          <w:rFonts w:cs="Arial"/>
          <w:i/>
          <w:iCs/>
          <w:strike/>
          <w:szCs w:val="24"/>
        </w:rPr>
        <w:t xml:space="preserve">Emergency doors in blind </w:t>
      </w:r>
      <w:proofErr w:type="spellStart"/>
      <w:r w:rsidRPr="00E6472E">
        <w:rPr>
          <w:rFonts w:cs="Arial"/>
          <w:i/>
          <w:iCs/>
          <w:strike/>
          <w:szCs w:val="24"/>
        </w:rPr>
        <w:t>hoistways</w:t>
      </w:r>
      <w:proofErr w:type="spellEnd"/>
      <w:r w:rsidRPr="00E6472E">
        <w:rPr>
          <w:rFonts w:cs="Arial"/>
          <w:i/>
          <w:iCs/>
          <w:strike/>
          <w:szCs w:val="24"/>
        </w:rPr>
        <w:t xml:space="preserve"> as described in ASME A17.1, Section 2.11.1.2, and access panels as described in ASME A17.1, Section 2.11.1.4, are prohibited in accordance with California Code of Regulations, Title 8, Division 1, Chapter 4, Subchapter 6, Elevator Safety Orders. </w:t>
      </w:r>
      <w:r w:rsidRPr="00E6472E">
        <w:rPr>
          <w:rFonts w:cs="Arial"/>
          <w:i/>
          <w:szCs w:val="24"/>
          <w:u w:val="single"/>
        </w:rPr>
        <w:t xml:space="preserve">Where an elevator is installed in a single blind </w:t>
      </w:r>
      <w:proofErr w:type="spellStart"/>
      <w:r w:rsidRPr="00E6472E">
        <w:rPr>
          <w:rFonts w:cs="Arial"/>
          <w:i/>
          <w:szCs w:val="24"/>
          <w:u w:val="single"/>
        </w:rPr>
        <w:t>hoistway</w:t>
      </w:r>
      <w:proofErr w:type="spellEnd"/>
      <w:r w:rsidRPr="00E6472E">
        <w:rPr>
          <w:rFonts w:cs="Arial"/>
          <w:i/>
          <w:szCs w:val="24"/>
          <w:u w:val="single"/>
        </w:rPr>
        <w:t xml:space="preserve"> or on the outside of a building, emergency doors shall be in conformance with the </w:t>
      </w:r>
      <w:r w:rsidRPr="00E6472E">
        <w:rPr>
          <w:rFonts w:cs="Arial"/>
          <w:i/>
          <w:iCs/>
          <w:szCs w:val="24"/>
          <w:u w:val="single"/>
        </w:rPr>
        <w:t>California Code of Regulations, Title 8, Division 1, Chapter 4, Subchapter 6, Elevator Safety Orders.</w:t>
      </w:r>
    </w:p>
    <w:p w:rsidR="00407D75" w:rsidRPr="00E6472E" w:rsidRDefault="00407D75" w:rsidP="00852E20">
      <w:pPr>
        <w:autoSpaceDE w:val="0"/>
        <w:autoSpaceDN w:val="0"/>
        <w:adjustRightInd w:val="0"/>
        <w:rPr>
          <w:rFonts w:cs="Arial"/>
          <w:b/>
          <w:bCs/>
          <w:szCs w:val="24"/>
        </w:rPr>
      </w:pPr>
    </w:p>
    <w:p w:rsidR="007354F9" w:rsidRPr="00E6472E" w:rsidRDefault="007354F9" w:rsidP="00852E20">
      <w:pPr>
        <w:pStyle w:val="Heading1"/>
      </w:pPr>
      <w:r w:rsidRPr="00E6472E">
        <w:t>Item: [SFM 01/19-15-9]</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0D144E" w:rsidRPr="00E6472E" w:rsidRDefault="000D144E" w:rsidP="00852E20">
      <w:pPr>
        <w:rPr>
          <w:b/>
          <w:bCs/>
        </w:rPr>
      </w:pPr>
    </w:p>
    <w:p w:rsidR="007354F9" w:rsidRPr="00E6472E" w:rsidRDefault="007354F9" w:rsidP="00852E20">
      <w:pPr>
        <w:pStyle w:val="Heading2"/>
        <w:rPr>
          <w:bCs/>
        </w:rPr>
      </w:pPr>
      <w:r w:rsidRPr="00E6472E">
        <w:t>[Section: 3002.6.1 (New)]</w:t>
      </w:r>
    </w:p>
    <w:p w:rsidR="000D144E" w:rsidRPr="00E6472E" w:rsidRDefault="000D144E"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bCs/>
          <w:szCs w:val="24"/>
        </w:rPr>
      </w:pPr>
      <w:r w:rsidRPr="00E6472E">
        <w:rPr>
          <w:rFonts w:cs="Arial"/>
          <w:b/>
          <w:bCs/>
          <w:szCs w:val="24"/>
        </w:rPr>
        <w:t>3002.6 Prohibited doors.</w:t>
      </w:r>
      <w:r w:rsidRPr="00E6472E">
        <w:rPr>
          <w:rFonts w:cs="Arial"/>
          <w:bCs/>
          <w:szCs w:val="24"/>
        </w:rPr>
        <w:t xml:space="preserve"> </w:t>
      </w:r>
      <w:r w:rsidR="007354F9" w:rsidRPr="00E6472E">
        <w:rPr>
          <w:rFonts w:cs="Arial"/>
          <w:i/>
          <w:iCs/>
          <w:szCs w:val="24"/>
        </w:rPr>
        <w:t>(no proposed changes, kept section in sequence for reader ease.)</w:t>
      </w:r>
    </w:p>
    <w:p w:rsidR="000D144E" w:rsidRPr="00E6472E" w:rsidRDefault="000D144E" w:rsidP="00852E20">
      <w:pPr>
        <w:autoSpaceDE w:val="0"/>
        <w:autoSpaceDN w:val="0"/>
        <w:adjustRightInd w:val="0"/>
        <w:rPr>
          <w:rFonts w:cs="Arial"/>
          <w:bCs/>
          <w:i/>
          <w:szCs w:val="24"/>
          <w:u w:val="single"/>
        </w:rPr>
      </w:pPr>
    </w:p>
    <w:p w:rsidR="009A2711" w:rsidRPr="00E6472E" w:rsidRDefault="009A2711" w:rsidP="00852E20">
      <w:pPr>
        <w:autoSpaceDE w:val="0"/>
        <w:autoSpaceDN w:val="0"/>
        <w:adjustRightInd w:val="0"/>
        <w:ind w:left="720"/>
        <w:rPr>
          <w:rFonts w:cs="Arial"/>
          <w:bCs/>
          <w:i/>
          <w:szCs w:val="24"/>
          <w:u w:val="single"/>
        </w:rPr>
      </w:pPr>
      <w:r w:rsidRPr="00E6472E">
        <w:rPr>
          <w:rFonts w:cs="Arial"/>
          <w:b/>
          <w:bCs/>
          <w:i/>
          <w:szCs w:val="24"/>
          <w:u w:val="single"/>
        </w:rPr>
        <w:t xml:space="preserve">3002.6.1 Prohibited </w:t>
      </w:r>
      <w:proofErr w:type="spellStart"/>
      <w:r w:rsidRPr="00E6472E">
        <w:rPr>
          <w:rFonts w:cs="Arial"/>
          <w:b/>
          <w:bCs/>
          <w:i/>
          <w:szCs w:val="24"/>
          <w:u w:val="single"/>
        </w:rPr>
        <w:t>Hoistway</w:t>
      </w:r>
      <w:proofErr w:type="spellEnd"/>
      <w:r w:rsidRPr="00E6472E">
        <w:rPr>
          <w:rFonts w:cs="Arial"/>
          <w:b/>
          <w:bCs/>
          <w:i/>
          <w:szCs w:val="24"/>
          <w:u w:val="single"/>
        </w:rPr>
        <w:t xml:space="preserve"> Access Doors and Panels.</w:t>
      </w:r>
      <w:r w:rsidRPr="00E6472E">
        <w:rPr>
          <w:rFonts w:cs="Arial"/>
          <w:bCs/>
          <w:i/>
          <w:szCs w:val="24"/>
          <w:u w:val="single"/>
        </w:rPr>
        <w:t xml:space="preserve">  The following types of access doors and panels are prohibited in accordance with the California Code Regulations, Title 8, Division 1, Chapter 4, Subchapter 6, Elevator Safety Orders:</w:t>
      </w:r>
    </w:p>
    <w:p w:rsidR="009A2711" w:rsidRPr="00E6472E" w:rsidRDefault="009A2711" w:rsidP="00852E20">
      <w:pPr>
        <w:autoSpaceDE w:val="0"/>
        <w:autoSpaceDN w:val="0"/>
        <w:adjustRightInd w:val="0"/>
        <w:rPr>
          <w:rFonts w:cs="Arial"/>
          <w:bCs/>
          <w:i/>
          <w:szCs w:val="24"/>
          <w:u w:val="single"/>
        </w:rPr>
      </w:pPr>
    </w:p>
    <w:p w:rsidR="009A2711" w:rsidRPr="00E6472E" w:rsidRDefault="009A2711" w:rsidP="003E4315">
      <w:pPr>
        <w:numPr>
          <w:ilvl w:val="0"/>
          <w:numId w:val="43"/>
        </w:numPr>
        <w:autoSpaceDE w:val="0"/>
        <w:autoSpaceDN w:val="0"/>
        <w:adjustRightInd w:val="0"/>
        <w:ind w:left="1800"/>
        <w:rPr>
          <w:rFonts w:cs="Arial"/>
          <w:bCs/>
          <w:i/>
          <w:szCs w:val="24"/>
          <w:u w:val="single"/>
        </w:rPr>
      </w:pPr>
      <w:r w:rsidRPr="00E6472E">
        <w:rPr>
          <w:rFonts w:cs="Arial"/>
          <w:bCs/>
          <w:i/>
          <w:szCs w:val="24"/>
          <w:u w:val="single"/>
        </w:rPr>
        <w:t xml:space="preserve">Access panels or doors to working platforms in the line of movement of the car counterweight in the </w:t>
      </w:r>
      <w:proofErr w:type="spellStart"/>
      <w:r w:rsidRPr="00E6472E">
        <w:rPr>
          <w:rFonts w:cs="Arial"/>
          <w:bCs/>
          <w:i/>
          <w:szCs w:val="24"/>
          <w:u w:val="single"/>
        </w:rPr>
        <w:t>hoistway</w:t>
      </w:r>
      <w:proofErr w:type="spellEnd"/>
      <w:r w:rsidRPr="00E6472E">
        <w:rPr>
          <w:rFonts w:cs="Arial"/>
          <w:bCs/>
          <w:i/>
          <w:szCs w:val="24"/>
          <w:u w:val="single"/>
        </w:rPr>
        <w:t>.</w:t>
      </w:r>
    </w:p>
    <w:p w:rsidR="009A2711" w:rsidRPr="00E6472E" w:rsidRDefault="009A2711" w:rsidP="003E4315">
      <w:pPr>
        <w:autoSpaceDE w:val="0"/>
        <w:autoSpaceDN w:val="0"/>
        <w:adjustRightInd w:val="0"/>
        <w:ind w:left="1080"/>
        <w:rPr>
          <w:rFonts w:cs="Arial"/>
          <w:bCs/>
          <w:i/>
          <w:szCs w:val="24"/>
          <w:u w:val="single"/>
        </w:rPr>
      </w:pPr>
    </w:p>
    <w:p w:rsidR="009A2711" w:rsidRPr="00E6472E" w:rsidRDefault="009A2711" w:rsidP="003E4315">
      <w:pPr>
        <w:numPr>
          <w:ilvl w:val="0"/>
          <w:numId w:val="43"/>
        </w:numPr>
        <w:autoSpaceDE w:val="0"/>
        <w:autoSpaceDN w:val="0"/>
        <w:adjustRightInd w:val="0"/>
        <w:ind w:left="1800"/>
        <w:rPr>
          <w:rFonts w:cs="Arial"/>
          <w:bCs/>
          <w:i/>
          <w:szCs w:val="24"/>
          <w:u w:val="single"/>
        </w:rPr>
      </w:pPr>
      <w:r w:rsidRPr="00E6472E">
        <w:rPr>
          <w:rFonts w:cs="Arial"/>
          <w:bCs/>
          <w:i/>
          <w:szCs w:val="24"/>
          <w:u w:val="single"/>
        </w:rPr>
        <w:t xml:space="preserve">Access panels or doors in the </w:t>
      </w:r>
      <w:proofErr w:type="spellStart"/>
      <w:r w:rsidRPr="00E6472E">
        <w:rPr>
          <w:rFonts w:cs="Arial"/>
          <w:bCs/>
          <w:i/>
          <w:szCs w:val="24"/>
          <w:u w:val="single"/>
        </w:rPr>
        <w:t>hoistway</w:t>
      </w:r>
      <w:proofErr w:type="spellEnd"/>
      <w:r w:rsidRPr="00E6472E">
        <w:rPr>
          <w:rFonts w:cs="Arial"/>
          <w:bCs/>
          <w:i/>
          <w:szCs w:val="24"/>
          <w:u w:val="single"/>
        </w:rPr>
        <w:t xml:space="preserve"> for access to car or </w:t>
      </w:r>
      <w:proofErr w:type="spellStart"/>
      <w:r w:rsidRPr="00E6472E">
        <w:rPr>
          <w:rFonts w:cs="Arial"/>
          <w:bCs/>
          <w:i/>
          <w:szCs w:val="24"/>
          <w:u w:val="single"/>
        </w:rPr>
        <w:t>hoistway</w:t>
      </w:r>
      <w:proofErr w:type="spellEnd"/>
      <w:r w:rsidRPr="00E6472E">
        <w:rPr>
          <w:rFonts w:cs="Arial"/>
          <w:bCs/>
          <w:i/>
          <w:szCs w:val="24"/>
          <w:u w:val="single"/>
        </w:rPr>
        <w:t xml:space="preserve"> transparent enclosures.</w:t>
      </w:r>
    </w:p>
    <w:p w:rsidR="009A2711" w:rsidRPr="00E6472E" w:rsidRDefault="009A2711" w:rsidP="00852E20">
      <w:pPr>
        <w:autoSpaceDE w:val="0"/>
        <w:autoSpaceDN w:val="0"/>
        <w:adjustRightInd w:val="0"/>
        <w:rPr>
          <w:rFonts w:cs="Arial"/>
          <w:b/>
          <w:bCs/>
          <w:i/>
          <w:szCs w:val="24"/>
          <w:u w:val="single"/>
        </w:rPr>
      </w:pPr>
    </w:p>
    <w:p w:rsidR="007354F9" w:rsidRPr="00E6472E" w:rsidRDefault="007354F9" w:rsidP="00852E20">
      <w:pPr>
        <w:pStyle w:val="Heading1"/>
      </w:pPr>
      <w:r w:rsidRPr="00E6472E">
        <w:t>Item: [SFM 01/19-15-10]</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szCs w:val="24"/>
          <w:u w:val="single"/>
        </w:rPr>
      </w:pPr>
    </w:p>
    <w:p w:rsidR="000D144E" w:rsidRPr="00E6472E" w:rsidRDefault="007354F9" w:rsidP="00852E20">
      <w:pPr>
        <w:pStyle w:val="Heading2"/>
        <w:rPr>
          <w:bCs/>
        </w:rPr>
      </w:pPr>
      <w:r w:rsidRPr="00E6472E">
        <w:t>[</w:t>
      </w:r>
      <w:r w:rsidR="000D144E" w:rsidRPr="00E6472E">
        <w:t>Section: 3002.9</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szCs w:val="24"/>
        </w:rPr>
      </w:pPr>
      <w:r w:rsidRPr="00E6472E">
        <w:rPr>
          <w:rFonts w:cs="Arial"/>
          <w:b/>
          <w:bCs/>
          <w:szCs w:val="24"/>
        </w:rPr>
        <w:t xml:space="preserve">3002.9 Plumbing and mechanical systems. </w:t>
      </w:r>
      <w:r w:rsidRPr="00E6472E">
        <w:rPr>
          <w:rFonts w:cs="Arial"/>
          <w:szCs w:val="24"/>
        </w:rPr>
        <w:t xml:space="preserve">Plumbing and mechanical systems shall not </w:t>
      </w:r>
      <w:proofErr w:type="gramStart"/>
      <w:r w:rsidRPr="00E6472E">
        <w:rPr>
          <w:rFonts w:cs="Arial"/>
          <w:szCs w:val="24"/>
        </w:rPr>
        <w:t>be located in</w:t>
      </w:r>
      <w:proofErr w:type="gramEnd"/>
      <w:r w:rsidRPr="00E6472E">
        <w:rPr>
          <w:rFonts w:cs="Arial"/>
          <w:szCs w:val="24"/>
        </w:rPr>
        <w:t xml:space="preserve"> an elevator </w:t>
      </w:r>
      <w:proofErr w:type="spellStart"/>
      <w:r w:rsidRPr="00E6472E">
        <w:rPr>
          <w:rFonts w:cs="Arial"/>
          <w:szCs w:val="24"/>
        </w:rPr>
        <w:t>hoistway</w:t>
      </w:r>
      <w:proofErr w:type="spellEnd"/>
      <w:r w:rsidRPr="00E6472E">
        <w:rPr>
          <w:rFonts w:cs="Arial"/>
          <w:szCs w:val="24"/>
        </w:rPr>
        <w:t xml:space="preserve"> enclosure</w:t>
      </w:r>
      <w:r w:rsidRPr="00E6472E">
        <w:rPr>
          <w:rFonts w:cs="Arial"/>
          <w:i/>
          <w:szCs w:val="24"/>
          <w:u w:val="single"/>
        </w:rPr>
        <w:t xml:space="preserve"> unless permitted by California Code of Regulations, Title 8, Division 1, Chapter 4, Subchapter 6, Elevator Safety Orders</w:t>
      </w:r>
      <w:r w:rsidRPr="00E6472E">
        <w:rPr>
          <w:rFonts w:cs="Arial"/>
          <w:szCs w:val="24"/>
        </w:rPr>
        <w:t>.</w:t>
      </w:r>
    </w:p>
    <w:p w:rsidR="009A2711" w:rsidRPr="00E6472E" w:rsidRDefault="009A2711" w:rsidP="00852E20">
      <w:pPr>
        <w:autoSpaceDE w:val="0"/>
        <w:autoSpaceDN w:val="0"/>
        <w:adjustRightInd w:val="0"/>
        <w:ind w:left="720"/>
        <w:rPr>
          <w:rFonts w:cs="Arial"/>
          <w:b/>
          <w:bCs/>
          <w:szCs w:val="24"/>
        </w:rPr>
      </w:pPr>
    </w:p>
    <w:p w:rsidR="009A2711" w:rsidRPr="00E6472E" w:rsidRDefault="009A2711" w:rsidP="00852E20">
      <w:pPr>
        <w:autoSpaceDE w:val="0"/>
        <w:autoSpaceDN w:val="0"/>
        <w:adjustRightInd w:val="0"/>
        <w:ind w:left="720"/>
        <w:rPr>
          <w:rFonts w:cs="Arial"/>
          <w:sz w:val="20"/>
        </w:rPr>
      </w:pPr>
      <w:r w:rsidRPr="00E6472E">
        <w:rPr>
          <w:rFonts w:cs="Arial"/>
          <w:b/>
          <w:bCs/>
          <w:szCs w:val="24"/>
        </w:rPr>
        <w:lastRenderedPageBreak/>
        <w:t xml:space="preserve">Exception: </w:t>
      </w:r>
      <w:r w:rsidRPr="00E6472E">
        <w:rPr>
          <w:rFonts w:cs="Arial"/>
          <w:szCs w:val="24"/>
        </w:rPr>
        <w:t>Floor drains</w:t>
      </w:r>
      <w:r w:rsidRPr="00E6472E">
        <w:rPr>
          <w:rFonts w:cs="Arial"/>
          <w:strike/>
          <w:szCs w:val="24"/>
        </w:rPr>
        <w:t>,</w:t>
      </w:r>
      <w:r w:rsidRPr="00E6472E">
        <w:rPr>
          <w:rFonts w:cs="Arial"/>
          <w:szCs w:val="24"/>
        </w:rPr>
        <w:t xml:space="preserve"> </w:t>
      </w:r>
      <w:r w:rsidRPr="00E6472E">
        <w:rPr>
          <w:rFonts w:cs="Arial"/>
          <w:i/>
          <w:szCs w:val="24"/>
          <w:u w:val="single"/>
        </w:rPr>
        <w:t xml:space="preserve">and </w:t>
      </w:r>
      <w:r w:rsidRPr="00E6472E">
        <w:rPr>
          <w:rFonts w:cs="Arial"/>
          <w:szCs w:val="24"/>
        </w:rPr>
        <w:t xml:space="preserve">sumps </w:t>
      </w:r>
      <w:r w:rsidRPr="00E6472E">
        <w:rPr>
          <w:rFonts w:cs="Arial"/>
          <w:strike/>
          <w:szCs w:val="24"/>
        </w:rPr>
        <w:t>and sump pumps</w:t>
      </w:r>
      <w:r w:rsidRPr="00E6472E">
        <w:rPr>
          <w:rFonts w:cs="Arial"/>
          <w:szCs w:val="24"/>
        </w:rPr>
        <w:t xml:space="preserve"> shall be permitted at the base of the </w:t>
      </w:r>
      <w:proofErr w:type="spellStart"/>
      <w:r w:rsidRPr="00E6472E">
        <w:rPr>
          <w:rFonts w:cs="Arial"/>
          <w:szCs w:val="24"/>
        </w:rPr>
        <w:t>hoistway</w:t>
      </w:r>
      <w:proofErr w:type="spellEnd"/>
      <w:r w:rsidRPr="00E6472E">
        <w:rPr>
          <w:rFonts w:cs="Arial"/>
          <w:szCs w:val="24"/>
        </w:rPr>
        <w:t xml:space="preserve"> enclosure </w:t>
      </w:r>
      <w:proofErr w:type="gramStart"/>
      <w:r w:rsidRPr="00E6472E">
        <w:rPr>
          <w:rFonts w:cs="Arial"/>
          <w:szCs w:val="24"/>
        </w:rPr>
        <w:t>provided that</w:t>
      </w:r>
      <w:proofErr w:type="gramEnd"/>
      <w:r w:rsidRPr="00E6472E">
        <w:rPr>
          <w:rFonts w:cs="Arial"/>
          <w:szCs w:val="24"/>
        </w:rPr>
        <w:t xml:space="preserve"> they are indirectly connected to the plumbing system</w:t>
      </w:r>
      <w:r w:rsidRPr="00E6472E">
        <w:rPr>
          <w:rFonts w:cs="Arial"/>
          <w:sz w:val="20"/>
        </w:rPr>
        <w:t>.</w:t>
      </w:r>
    </w:p>
    <w:p w:rsidR="009A2711" w:rsidRPr="00E6472E" w:rsidRDefault="009A2711" w:rsidP="00852E20">
      <w:pPr>
        <w:autoSpaceDE w:val="0"/>
        <w:autoSpaceDN w:val="0"/>
        <w:adjustRightInd w:val="0"/>
        <w:rPr>
          <w:rFonts w:cs="Arial"/>
          <w:b/>
          <w:bCs/>
          <w:i/>
          <w:szCs w:val="24"/>
          <w:u w:val="single"/>
        </w:rPr>
      </w:pPr>
    </w:p>
    <w:p w:rsidR="007354F9" w:rsidRPr="00E6472E" w:rsidRDefault="007354F9" w:rsidP="00852E20">
      <w:pPr>
        <w:pStyle w:val="Heading1"/>
      </w:pPr>
      <w:r w:rsidRPr="00E6472E">
        <w:t>Item: [SFM 01/19-15-11]</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w:t>
      </w:r>
      <w:proofErr w:type="spellStart"/>
      <w:r w:rsidRPr="00E6472E">
        <w:rPr>
          <w:rFonts w:cs="Arial"/>
        </w:rPr>
        <w:t>HOISTWAY</w:t>
      </w:r>
      <w:proofErr w:type="spellEnd"/>
      <w:r w:rsidRPr="00E6472E">
        <w:rPr>
          <w:rFonts w:cs="Arial"/>
        </w:rPr>
        <w:t xml:space="preserve">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szCs w:val="24"/>
          <w:u w:val="single"/>
        </w:rPr>
      </w:pPr>
    </w:p>
    <w:p w:rsidR="000D144E" w:rsidRPr="00E6472E" w:rsidRDefault="007354F9" w:rsidP="00852E20">
      <w:pPr>
        <w:pStyle w:val="Heading2"/>
        <w:rPr>
          <w:bCs/>
        </w:rPr>
      </w:pPr>
      <w:r w:rsidRPr="00E6472E">
        <w:t>[</w:t>
      </w:r>
      <w:r w:rsidR="000D144E" w:rsidRPr="00E6472E">
        <w:t>Section: 3002.11 (New)</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bCs/>
          <w:i/>
          <w:szCs w:val="24"/>
          <w:u w:val="single"/>
        </w:rPr>
      </w:pPr>
      <w:r w:rsidRPr="00E6472E">
        <w:rPr>
          <w:rFonts w:cs="Arial"/>
          <w:b/>
          <w:bCs/>
          <w:i/>
          <w:szCs w:val="24"/>
          <w:u w:val="single"/>
        </w:rPr>
        <w:t>3002.11 Pit Access Door.</w:t>
      </w:r>
      <w:r w:rsidRPr="00E6472E">
        <w:rPr>
          <w:rFonts w:cs="Arial"/>
          <w:bCs/>
          <w:i/>
          <w:szCs w:val="24"/>
          <w:u w:val="single"/>
        </w:rPr>
        <w:t xml:space="preserve"> Where separate pit access door(s) are required for access to pit(s) located below the bottom </w:t>
      </w:r>
      <w:proofErr w:type="spellStart"/>
      <w:r w:rsidRPr="00E6472E">
        <w:rPr>
          <w:rFonts w:cs="Arial"/>
          <w:bCs/>
          <w:i/>
          <w:szCs w:val="24"/>
          <w:u w:val="single"/>
        </w:rPr>
        <w:t>hoistway</w:t>
      </w:r>
      <w:proofErr w:type="spellEnd"/>
      <w:r w:rsidRPr="00E6472E">
        <w:rPr>
          <w:rFonts w:cs="Arial"/>
          <w:bCs/>
          <w:i/>
          <w:szCs w:val="24"/>
          <w:u w:val="single"/>
        </w:rPr>
        <w:t xml:space="preserve"> door landing, permanent stairway access shall be provided to the access door.</w:t>
      </w:r>
    </w:p>
    <w:p w:rsidR="008C4E74" w:rsidRPr="00E6472E" w:rsidRDefault="008C4E74" w:rsidP="00852E20">
      <w:pPr>
        <w:tabs>
          <w:tab w:val="left" w:pos="3640"/>
        </w:tabs>
        <w:autoSpaceDE w:val="0"/>
        <w:autoSpaceDN w:val="0"/>
        <w:adjustRightInd w:val="0"/>
        <w:rPr>
          <w:rFonts w:cs="Arial"/>
          <w:b/>
          <w:bCs/>
          <w:szCs w:val="24"/>
        </w:rPr>
      </w:pPr>
      <w:r w:rsidRPr="00E6472E">
        <w:rPr>
          <w:rFonts w:cs="Arial"/>
          <w:b/>
          <w:bCs/>
          <w:szCs w:val="24"/>
        </w:rPr>
        <w:tab/>
      </w:r>
    </w:p>
    <w:p w:rsidR="009A2711" w:rsidRPr="00E6472E" w:rsidRDefault="009A2711" w:rsidP="00852E20">
      <w:pPr>
        <w:jc w:val="center"/>
        <w:rPr>
          <w:b/>
        </w:rPr>
      </w:pPr>
      <w:r w:rsidRPr="00E6472E">
        <w:rPr>
          <w:b/>
        </w:rPr>
        <w:t>SECTION 3003</w:t>
      </w:r>
    </w:p>
    <w:p w:rsidR="009A2711" w:rsidRPr="00E6472E" w:rsidRDefault="009A2711" w:rsidP="00852E20">
      <w:pPr>
        <w:jc w:val="center"/>
        <w:rPr>
          <w:rFonts w:cs="Arial"/>
          <w:b/>
          <w:bCs/>
          <w:szCs w:val="24"/>
        </w:rPr>
      </w:pPr>
      <w:r w:rsidRPr="00E6472E">
        <w:rPr>
          <w:rFonts w:cs="Arial"/>
          <w:b/>
          <w:bCs/>
          <w:szCs w:val="24"/>
        </w:rPr>
        <w:t>EMERGENCY OPERATIONS</w:t>
      </w:r>
    </w:p>
    <w:p w:rsidR="009A2711" w:rsidRPr="00E6472E" w:rsidRDefault="009A2711" w:rsidP="00852E20">
      <w:pPr>
        <w:autoSpaceDE w:val="0"/>
        <w:autoSpaceDN w:val="0"/>
        <w:adjustRightInd w:val="0"/>
        <w:rPr>
          <w:rFonts w:cs="Arial"/>
        </w:rPr>
      </w:pPr>
    </w:p>
    <w:p w:rsidR="00F43EE6" w:rsidRPr="00E6472E" w:rsidRDefault="00F43EE6" w:rsidP="00852E20">
      <w:pPr>
        <w:pStyle w:val="Heading1"/>
      </w:pPr>
      <w:r w:rsidRPr="00E6472E">
        <w:t>Item: [SFM 01/19-15-12]</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rPr>
      </w:pPr>
    </w:p>
    <w:p w:rsidR="009A2711" w:rsidRPr="00E6472E" w:rsidRDefault="00F43EE6" w:rsidP="00852E20">
      <w:pPr>
        <w:pStyle w:val="Heading2"/>
      </w:pPr>
      <w:r w:rsidRPr="00E6472E">
        <w:t>[</w:t>
      </w:r>
      <w:r w:rsidR="000D144E" w:rsidRPr="00E6472E">
        <w:t>Section</w:t>
      </w:r>
      <w:r w:rsidR="009A2711" w:rsidRPr="00E6472E">
        <w:t xml:space="preserve">: </w:t>
      </w:r>
      <w:r w:rsidR="000D144E" w:rsidRPr="00E6472E">
        <w:t>3003.1</w:t>
      </w:r>
      <w:r w:rsidRPr="00E6472E">
        <w:t>]</w:t>
      </w:r>
    </w:p>
    <w:p w:rsidR="009A2711" w:rsidRPr="00E6472E" w:rsidRDefault="009A2711"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szCs w:val="24"/>
        </w:rPr>
      </w:pPr>
      <w:r w:rsidRPr="00E6472E">
        <w:rPr>
          <w:rFonts w:cs="Arial"/>
          <w:b/>
          <w:bCs/>
          <w:szCs w:val="24"/>
        </w:rPr>
        <w:t xml:space="preserve">[F] 3003.1 Standby power. </w:t>
      </w:r>
      <w:r w:rsidRPr="00E6472E">
        <w:rPr>
          <w:rFonts w:cs="Arial"/>
          <w:szCs w:val="24"/>
        </w:rPr>
        <w:t xml:space="preserve">In buildings and structures where standby power is required or furnished to operate an elevator, the operation shall be in accordance with </w:t>
      </w:r>
      <w:r w:rsidRPr="00E6472E">
        <w:rPr>
          <w:rFonts w:cs="Arial"/>
          <w:i/>
          <w:szCs w:val="24"/>
          <w:u w:val="single"/>
        </w:rPr>
        <w:t>Section 1203 of the California Fire Code</w:t>
      </w:r>
      <w:r w:rsidRPr="00E6472E">
        <w:rPr>
          <w:rFonts w:cs="Arial"/>
          <w:szCs w:val="24"/>
        </w:rPr>
        <w:t xml:space="preserve"> and Sections 3003.1.1 through 3003.1.</w:t>
      </w:r>
      <w:r w:rsidRPr="00E6472E">
        <w:rPr>
          <w:rFonts w:cs="Arial"/>
          <w:strike/>
          <w:szCs w:val="24"/>
        </w:rPr>
        <w:t>4</w:t>
      </w:r>
      <w:r w:rsidRPr="00E6472E">
        <w:rPr>
          <w:rFonts w:cs="Arial"/>
          <w:i/>
          <w:szCs w:val="24"/>
          <w:u w:val="single"/>
        </w:rPr>
        <w:t>5 of this code</w:t>
      </w:r>
      <w:r w:rsidRPr="00E6472E">
        <w:rPr>
          <w:rFonts w:cs="Arial"/>
          <w:szCs w:val="24"/>
        </w:rPr>
        <w:t>.</w:t>
      </w:r>
    </w:p>
    <w:p w:rsidR="009A2711" w:rsidRPr="00E6472E" w:rsidRDefault="009A2711" w:rsidP="00852E20">
      <w:pPr>
        <w:autoSpaceDE w:val="0"/>
        <w:autoSpaceDN w:val="0"/>
        <w:adjustRightInd w:val="0"/>
        <w:rPr>
          <w:rFonts w:cs="Arial"/>
          <w:szCs w:val="24"/>
        </w:rPr>
      </w:pPr>
    </w:p>
    <w:p w:rsidR="00F43EE6" w:rsidRPr="00E6472E" w:rsidRDefault="00F43EE6" w:rsidP="00852E20">
      <w:pPr>
        <w:pStyle w:val="Heading1"/>
      </w:pPr>
      <w:r w:rsidRPr="00E6472E">
        <w:t>Item: [SFM 01/19-15-13]</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szCs w:val="24"/>
        </w:rPr>
      </w:pPr>
    </w:p>
    <w:p w:rsidR="000D144E" w:rsidRPr="00E6472E" w:rsidRDefault="00F43EE6" w:rsidP="00852E20">
      <w:pPr>
        <w:pStyle w:val="Heading2"/>
      </w:pPr>
      <w:r w:rsidRPr="00E6472E">
        <w:t>[</w:t>
      </w:r>
      <w:r w:rsidR="000D144E" w:rsidRPr="00E6472E">
        <w:t>Section: 3003.1.4</w:t>
      </w:r>
      <w:r w:rsidRPr="00E6472E">
        <w:t>]</w:t>
      </w:r>
    </w:p>
    <w:p w:rsidR="000D144E" w:rsidRPr="00E6472E" w:rsidRDefault="000D144E" w:rsidP="00852E20">
      <w:pPr>
        <w:autoSpaceDE w:val="0"/>
        <w:autoSpaceDN w:val="0"/>
        <w:adjustRightInd w:val="0"/>
        <w:rPr>
          <w:rFonts w:cs="Arial"/>
          <w:szCs w:val="24"/>
        </w:rPr>
      </w:pPr>
    </w:p>
    <w:p w:rsidR="009A2711" w:rsidRPr="00E6472E" w:rsidRDefault="009A2711" w:rsidP="00852E20">
      <w:pPr>
        <w:autoSpaceDE w:val="0"/>
        <w:autoSpaceDN w:val="0"/>
        <w:adjustRightInd w:val="0"/>
        <w:ind w:left="720"/>
        <w:rPr>
          <w:rFonts w:cs="Arial"/>
          <w:szCs w:val="24"/>
        </w:rPr>
      </w:pPr>
      <w:r w:rsidRPr="00E6472E">
        <w:rPr>
          <w:rFonts w:cs="Arial"/>
          <w:b/>
          <w:bCs/>
          <w:szCs w:val="24"/>
        </w:rPr>
        <w:t xml:space="preserve">[F] 3003.1.4 </w:t>
      </w:r>
      <w:r w:rsidRPr="00E6472E">
        <w:rPr>
          <w:rFonts w:cs="Arial"/>
          <w:b/>
          <w:bCs/>
          <w:i/>
          <w:strike/>
          <w:szCs w:val="24"/>
        </w:rPr>
        <w:t xml:space="preserve">Venting </w:t>
      </w:r>
      <w:r w:rsidRPr="00E6472E">
        <w:rPr>
          <w:rFonts w:cs="Arial"/>
          <w:b/>
          <w:bCs/>
          <w:i/>
          <w:szCs w:val="24"/>
          <w:u w:val="single"/>
        </w:rPr>
        <w:t>Temperature and Humidity Control</w:t>
      </w:r>
      <w:r w:rsidRPr="00E6472E">
        <w:rPr>
          <w:rFonts w:cs="Arial"/>
          <w:b/>
          <w:bCs/>
          <w:szCs w:val="24"/>
        </w:rPr>
        <w:t xml:space="preserve">. </w:t>
      </w:r>
      <w:r w:rsidRPr="00E6472E">
        <w:rPr>
          <w:rFonts w:cs="Arial"/>
          <w:szCs w:val="24"/>
        </w:rPr>
        <w:t>Where standby power is connected to elevators, the machine room</w:t>
      </w:r>
      <w:r w:rsidRPr="00E6472E">
        <w:rPr>
          <w:rFonts w:cs="Arial"/>
          <w:i/>
          <w:szCs w:val="24"/>
          <w:u w:val="single"/>
        </w:rPr>
        <w:t>, machine space, control room, and control space</w:t>
      </w:r>
      <w:r w:rsidRPr="00E6472E">
        <w:rPr>
          <w:rFonts w:cs="Arial"/>
          <w:szCs w:val="24"/>
        </w:rPr>
        <w:t xml:space="preserve"> ventilation or air conditioning </w:t>
      </w:r>
      <w:r w:rsidRPr="00E6472E">
        <w:rPr>
          <w:rFonts w:cs="Arial"/>
          <w:i/>
          <w:szCs w:val="24"/>
          <w:u w:val="single"/>
        </w:rPr>
        <w:t>system</w:t>
      </w:r>
      <w:r w:rsidRPr="00E6472E">
        <w:rPr>
          <w:rFonts w:cs="Arial"/>
          <w:b/>
          <w:i/>
          <w:szCs w:val="24"/>
        </w:rPr>
        <w:t xml:space="preserve"> </w:t>
      </w:r>
      <w:r w:rsidRPr="00E6472E">
        <w:rPr>
          <w:rFonts w:cs="Arial"/>
          <w:szCs w:val="24"/>
        </w:rPr>
        <w:t>shall be connected to the standby power source.</w:t>
      </w:r>
    </w:p>
    <w:p w:rsidR="004441A3" w:rsidRPr="00E6472E" w:rsidRDefault="004441A3" w:rsidP="00852E20">
      <w:pPr>
        <w:autoSpaceDE w:val="0"/>
        <w:autoSpaceDN w:val="0"/>
        <w:adjustRightInd w:val="0"/>
        <w:ind w:left="720"/>
        <w:rPr>
          <w:rFonts w:cs="Arial"/>
          <w:b/>
          <w:bCs/>
          <w:i/>
          <w:szCs w:val="24"/>
          <w:u w:val="single"/>
        </w:rPr>
      </w:pPr>
    </w:p>
    <w:p w:rsidR="00F43EE6" w:rsidRPr="00E6472E" w:rsidRDefault="00F43EE6" w:rsidP="00852E20">
      <w:pPr>
        <w:pStyle w:val="Heading1"/>
      </w:pPr>
      <w:r w:rsidRPr="00E6472E">
        <w:t>Item: [SFM 01/19-15-14]</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bCs/>
          <w:i/>
          <w:szCs w:val="24"/>
          <w:u w:val="single"/>
        </w:rPr>
      </w:pPr>
    </w:p>
    <w:p w:rsidR="000D144E" w:rsidRPr="00E6472E" w:rsidRDefault="00F43EE6" w:rsidP="00852E20">
      <w:pPr>
        <w:pStyle w:val="Heading2"/>
      </w:pPr>
      <w:r w:rsidRPr="00E6472E">
        <w:lastRenderedPageBreak/>
        <w:t>[</w:t>
      </w:r>
      <w:r w:rsidR="000D144E" w:rsidRPr="00E6472E">
        <w:t>Section: 3003.1.5 (New)</w:t>
      </w:r>
      <w:r w:rsidRPr="00E6472E">
        <w:t>]</w:t>
      </w:r>
    </w:p>
    <w:p w:rsidR="000D144E" w:rsidRPr="00E6472E" w:rsidRDefault="000D144E" w:rsidP="00852E20">
      <w:pPr>
        <w:autoSpaceDE w:val="0"/>
        <w:autoSpaceDN w:val="0"/>
        <w:adjustRightInd w:val="0"/>
        <w:ind w:left="720"/>
        <w:rPr>
          <w:rFonts w:cs="Arial"/>
          <w:b/>
          <w:bCs/>
          <w:i/>
          <w:szCs w:val="24"/>
          <w:u w:val="single"/>
        </w:rPr>
      </w:pPr>
    </w:p>
    <w:p w:rsidR="009A2711" w:rsidRPr="00E6472E" w:rsidRDefault="009A2711" w:rsidP="00852E20">
      <w:pPr>
        <w:autoSpaceDE w:val="0"/>
        <w:autoSpaceDN w:val="0"/>
        <w:adjustRightInd w:val="0"/>
        <w:ind w:left="720"/>
        <w:rPr>
          <w:rFonts w:cs="Arial"/>
          <w:i/>
          <w:szCs w:val="24"/>
          <w:u w:val="single"/>
        </w:rPr>
      </w:pPr>
      <w:r w:rsidRPr="00E6472E">
        <w:rPr>
          <w:rFonts w:cs="Arial"/>
          <w:b/>
          <w:bCs/>
          <w:i/>
          <w:szCs w:val="24"/>
          <w:u w:val="single"/>
        </w:rPr>
        <w:t xml:space="preserve">[F] 3003.1.5 Emergency </w:t>
      </w:r>
      <w:proofErr w:type="spellStart"/>
      <w:r w:rsidRPr="00E6472E">
        <w:rPr>
          <w:rFonts w:cs="Arial"/>
          <w:b/>
          <w:bCs/>
          <w:i/>
          <w:szCs w:val="24"/>
          <w:u w:val="single"/>
        </w:rPr>
        <w:t>Hoistway</w:t>
      </w:r>
      <w:proofErr w:type="spellEnd"/>
      <w:r w:rsidRPr="00E6472E">
        <w:rPr>
          <w:rFonts w:cs="Arial"/>
          <w:b/>
          <w:bCs/>
          <w:i/>
          <w:szCs w:val="24"/>
          <w:u w:val="single"/>
        </w:rPr>
        <w:t xml:space="preserve"> Venting.</w:t>
      </w:r>
      <w:r w:rsidRPr="00E6472E">
        <w:rPr>
          <w:rFonts w:cs="Arial"/>
          <w:b/>
          <w:bCs/>
          <w:szCs w:val="24"/>
        </w:rPr>
        <w:t xml:space="preserve"> </w:t>
      </w:r>
      <w:r w:rsidRPr="00E6472E">
        <w:rPr>
          <w:rFonts w:cs="Arial"/>
          <w:i/>
          <w:szCs w:val="24"/>
          <w:u w:val="single"/>
        </w:rPr>
        <w:t xml:space="preserve">Where standby power is connected to elevators, the emergency </w:t>
      </w:r>
      <w:proofErr w:type="spellStart"/>
      <w:r w:rsidRPr="00E6472E">
        <w:rPr>
          <w:rFonts w:cs="Arial"/>
          <w:i/>
          <w:szCs w:val="24"/>
          <w:u w:val="single"/>
        </w:rPr>
        <w:t>hoistway</w:t>
      </w:r>
      <w:proofErr w:type="spellEnd"/>
      <w:r w:rsidRPr="00E6472E">
        <w:rPr>
          <w:rFonts w:cs="Arial"/>
          <w:i/>
          <w:szCs w:val="24"/>
          <w:u w:val="single"/>
        </w:rPr>
        <w:t xml:space="preserve"> ventilation system, if required, shall be connected to the standby power source.</w:t>
      </w:r>
    </w:p>
    <w:p w:rsidR="009A2711" w:rsidRPr="00E6472E" w:rsidRDefault="009A2711" w:rsidP="00852E20">
      <w:pPr>
        <w:autoSpaceDE w:val="0"/>
        <w:autoSpaceDN w:val="0"/>
        <w:adjustRightInd w:val="0"/>
        <w:rPr>
          <w:rFonts w:cs="Arial"/>
          <w:b/>
          <w:bCs/>
          <w:i/>
          <w:szCs w:val="24"/>
          <w:u w:val="single"/>
        </w:rPr>
      </w:pPr>
    </w:p>
    <w:p w:rsidR="00F43EE6" w:rsidRPr="00E6472E" w:rsidRDefault="00F43EE6" w:rsidP="00852E20">
      <w:pPr>
        <w:pStyle w:val="Heading1"/>
      </w:pPr>
      <w:r w:rsidRPr="00E6472E">
        <w:t>Item: [SFM 01/19-15-15]</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b/>
          <w:bCs/>
          <w:i/>
          <w:szCs w:val="24"/>
          <w:u w:val="single"/>
        </w:rPr>
      </w:pPr>
    </w:p>
    <w:p w:rsidR="000D144E" w:rsidRPr="00E6472E" w:rsidRDefault="00F43EE6" w:rsidP="00852E20">
      <w:pPr>
        <w:pStyle w:val="Heading2"/>
      </w:pPr>
      <w:r w:rsidRPr="00E6472E">
        <w:t>[</w:t>
      </w:r>
      <w:r w:rsidR="000D144E" w:rsidRPr="00E6472E">
        <w:t>Section: 3003.4 (New)</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i/>
          <w:szCs w:val="24"/>
          <w:u w:val="single"/>
        </w:rPr>
      </w:pPr>
      <w:r w:rsidRPr="00E6472E">
        <w:rPr>
          <w:rFonts w:cs="Arial"/>
          <w:b/>
          <w:bCs/>
          <w:i/>
          <w:szCs w:val="24"/>
          <w:u w:val="single"/>
        </w:rPr>
        <w:t>[F] 3003.4</w:t>
      </w:r>
      <w:r w:rsidRPr="00E6472E">
        <w:rPr>
          <w:rFonts w:cs="Arial"/>
          <w:b/>
          <w:i/>
          <w:szCs w:val="24"/>
          <w:u w:val="single"/>
          <w:lang w:bidi="he-IL"/>
        </w:rPr>
        <w:t xml:space="preserve"> Emergency </w:t>
      </w:r>
      <w:proofErr w:type="spellStart"/>
      <w:r w:rsidRPr="00E6472E">
        <w:rPr>
          <w:rFonts w:cs="Arial"/>
          <w:b/>
          <w:i/>
          <w:szCs w:val="24"/>
          <w:u w:val="single"/>
          <w:lang w:bidi="he-IL"/>
        </w:rPr>
        <w:t>Hoistway</w:t>
      </w:r>
      <w:proofErr w:type="spellEnd"/>
      <w:r w:rsidRPr="00E6472E">
        <w:rPr>
          <w:rFonts w:cs="Arial"/>
          <w:b/>
          <w:bCs/>
          <w:i/>
          <w:szCs w:val="24"/>
          <w:u w:val="single"/>
        </w:rPr>
        <w:t xml:space="preserve"> Venting. </w:t>
      </w:r>
      <w:r w:rsidRPr="00E6472E">
        <w:rPr>
          <w:rFonts w:cs="Arial"/>
          <w:i/>
          <w:szCs w:val="24"/>
          <w:u w:val="single"/>
          <w:lang w:bidi="he-IL"/>
        </w:rPr>
        <w:t xml:space="preserve">Elevator </w:t>
      </w:r>
      <w:proofErr w:type="spellStart"/>
      <w:r w:rsidRPr="00E6472E">
        <w:rPr>
          <w:rFonts w:cs="Arial"/>
          <w:i/>
          <w:szCs w:val="24"/>
          <w:u w:val="single"/>
          <w:lang w:bidi="he-IL"/>
        </w:rPr>
        <w:t>hoistways</w:t>
      </w:r>
      <w:proofErr w:type="spellEnd"/>
      <w:r w:rsidRPr="00E6472E">
        <w:rPr>
          <w:rFonts w:cs="Arial"/>
          <w:i/>
          <w:szCs w:val="24"/>
          <w:u w:val="single"/>
          <w:lang w:bidi="he-IL"/>
        </w:rPr>
        <w:t xml:space="preserve"> containing the driving machine </w:t>
      </w:r>
      <w:r w:rsidRPr="00E6472E">
        <w:rPr>
          <w:rFonts w:cs="Arial"/>
          <w:i/>
          <w:szCs w:val="24"/>
          <w:u w:val="single"/>
        </w:rPr>
        <w:t>shall be provided with a means for venting smoke and hot gases to the outer air in case of fire.</w:t>
      </w:r>
    </w:p>
    <w:p w:rsidR="009A2711" w:rsidRPr="00E6472E" w:rsidRDefault="009A2711" w:rsidP="00852E20">
      <w:pPr>
        <w:autoSpaceDE w:val="0"/>
        <w:autoSpaceDN w:val="0"/>
        <w:adjustRightInd w:val="0"/>
        <w:ind w:left="720"/>
        <w:rPr>
          <w:rFonts w:cs="Arial"/>
          <w:b/>
          <w:i/>
          <w:szCs w:val="24"/>
          <w:u w:val="single"/>
        </w:rPr>
      </w:pPr>
    </w:p>
    <w:p w:rsidR="00F43EE6" w:rsidRPr="00E6472E" w:rsidRDefault="00F43EE6" w:rsidP="00852E20">
      <w:pPr>
        <w:pStyle w:val="Heading1"/>
      </w:pPr>
      <w:r w:rsidRPr="00E6472E">
        <w:t>Item: [SFM 01/19-15-16]</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rPr>
      </w:pPr>
    </w:p>
    <w:p w:rsidR="000D144E" w:rsidRPr="00E6472E" w:rsidRDefault="00F43EE6" w:rsidP="00852E20">
      <w:pPr>
        <w:pStyle w:val="Heading2"/>
      </w:pPr>
      <w:r w:rsidRPr="00E6472E">
        <w:t>[</w:t>
      </w:r>
      <w:r w:rsidR="000D144E" w:rsidRPr="00E6472E">
        <w:t>Section: 3003.4.1 (New)</w:t>
      </w:r>
      <w:r w:rsidRPr="00E6472E">
        <w:t>]</w:t>
      </w:r>
    </w:p>
    <w:p w:rsidR="000D144E" w:rsidRPr="00E6472E" w:rsidRDefault="000D144E" w:rsidP="00852E20">
      <w:pPr>
        <w:autoSpaceDE w:val="0"/>
        <w:autoSpaceDN w:val="0"/>
        <w:adjustRightInd w:val="0"/>
        <w:ind w:left="720"/>
        <w:rPr>
          <w:rFonts w:cs="Arial"/>
          <w:b/>
          <w:i/>
          <w:szCs w:val="24"/>
          <w:u w:val="single"/>
        </w:rPr>
      </w:pPr>
    </w:p>
    <w:p w:rsidR="009A2711" w:rsidRPr="00E6472E" w:rsidRDefault="009A2711" w:rsidP="00852E20">
      <w:pPr>
        <w:autoSpaceDE w:val="0"/>
        <w:autoSpaceDN w:val="0"/>
        <w:adjustRightInd w:val="0"/>
        <w:ind w:left="720"/>
        <w:rPr>
          <w:rFonts w:cs="Arial"/>
          <w:i/>
          <w:szCs w:val="24"/>
          <w:u w:val="single"/>
        </w:rPr>
      </w:pPr>
      <w:r w:rsidRPr="00E6472E">
        <w:rPr>
          <w:rFonts w:cs="Arial"/>
          <w:b/>
          <w:i/>
          <w:szCs w:val="24"/>
          <w:u w:val="single"/>
        </w:rPr>
        <w:t xml:space="preserve">3003.4.1 Location of vents. </w:t>
      </w:r>
      <w:r w:rsidRPr="00E6472E">
        <w:rPr>
          <w:rFonts w:cs="Arial"/>
          <w:i/>
          <w:szCs w:val="24"/>
          <w:u w:val="single"/>
        </w:rPr>
        <w:t xml:space="preserve">Vents shall be located at the top of the </w:t>
      </w:r>
      <w:proofErr w:type="spellStart"/>
      <w:r w:rsidRPr="00E6472E">
        <w:rPr>
          <w:rFonts w:cs="Arial"/>
          <w:i/>
          <w:szCs w:val="24"/>
          <w:u w:val="single"/>
        </w:rPr>
        <w:t>hoistway</w:t>
      </w:r>
      <w:proofErr w:type="spellEnd"/>
      <w:r w:rsidRPr="00E6472E">
        <w:rPr>
          <w:rFonts w:cs="Arial"/>
          <w:i/>
          <w:szCs w:val="24"/>
          <w:u w:val="single"/>
        </w:rPr>
        <w:t xml:space="preserve"> and shall open either directly to the outer air or through noncombustible ducts to the outer air.</w:t>
      </w:r>
    </w:p>
    <w:p w:rsidR="009A2711" w:rsidRPr="00E6472E" w:rsidRDefault="009A2711" w:rsidP="00852E20">
      <w:pPr>
        <w:autoSpaceDE w:val="0"/>
        <w:autoSpaceDN w:val="0"/>
        <w:adjustRightInd w:val="0"/>
        <w:ind w:left="720"/>
        <w:rPr>
          <w:rFonts w:cs="Arial"/>
          <w:b/>
          <w:i/>
          <w:szCs w:val="24"/>
          <w:u w:val="single"/>
          <w:lang w:bidi="he-IL"/>
        </w:rPr>
      </w:pPr>
    </w:p>
    <w:p w:rsidR="00F43EE6" w:rsidRPr="00E6472E" w:rsidRDefault="00F43EE6" w:rsidP="00852E20">
      <w:pPr>
        <w:pStyle w:val="Heading1"/>
      </w:pPr>
      <w:r w:rsidRPr="00E6472E">
        <w:t>Item: [SFM 01/19-15-17]</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t>[</w:t>
      </w:r>
      <w:r w:rsidR="000D144E" w:rsidRPr="00E6472E">
        <w:t>Section: 3003.4.2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strike/>
          <w:szCs w:val="24"/>
          <w:u w:val="single"/>
          <w:lang w:bidi="he-IL"/>
        </w:rPr>
      </w:pPr>
      <w:r w:rsidRPr="00E6472E">
        <w:rPr>
          <w:rFonts w:cs="Arial"/>
          <w:b/>
          <w:i/>
          <w:szCs w:val="24"/>
          <w:u w:val="single"/>
          <w:lang w:bidi="he-IL"/>
        </w:rPr>
        <w:t>3003.4.2 Area of vents.</w:t>
      </w:r>
      <w:r w:rsidRPr="00E6472E">
        <w:rPr>
          <w:rFonts w:cs="Arial"/>
          <w:i/>
          <w:szCs w:val="24"/>
          <w:u w:val="single"/>
          <w:lang w:bidi="he-IL"/>
        </w:rPr>
        <w:t xml:space="preserve"> Except as provided for in Section 3003.1.4.4 of the California Building Code, the area of the vents shall be not less than 3½ percent of the area of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nor less than 3 square feet (0.28 m</w:t>
      </w:r>
      <w:r w:rsidRPr="00E6472E">
        <w:rPr>
          <w:rFonts w:cs="Arial"/>
          <w:i/>
          <w:szCs w:val="24"/>
          <w:u w:val="single"/>
          <w:vertAlign w:val="superscript"/>
          <w:lang w:bidi="he-IL"/>
        </w:rPr>
        <w:t>2</w:t>
      </w:r>
      <w:r w:rsidRPr="00E6472E">
        <w:rPr>
          <w:rFonts w:cs="Arial"/>
          <w:i/>
          <w:szCs w:val="24"/>
          <w:u w:val="single"/>
          <w:lang w:bidi="he-IL"/>
        </w:rPr>
        <w:t>) for each elevator car.</w:t>
      </w:r>
    </w:p>
    <w:p w:rsidR="009A2711" w:rsidRPr="00E6472E" w:rsidRDefault="009A2711" w:rsidP="00852E20">
      <w:pPr>
        <w:autoSpaceDE w:val="0"/>
        <w:autoSpaceDN w:val="0"/>
        <w:adjustRightInd w:val="0"/>
        <w:ind w:left="720"/>
        <w:rPr>
          <w:rFonts w:cs="Arial"/>
          <w:b/>
          <w:i/>
          <w:szCs w:val="24"/>
          <w:u w:val="single"/>
          <w:lang w:bidi="he-IL"/>
        </w:rPr>
      </w:pPr>
    </w:p>
    <w:p w:rsidR="00F43EE6" w:rsidRPr="00E6472E" w:rsidRDefault="00F43EE6" w:rsidP="00852E20">
      <w:pPr>
        <w:pStyle w:val="Heading1"/>
      </w:pPr>
      <w:r w:rsidRPr="00E6472E">
        <w:t>Item: [SFM 01/19-15-18]</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t>[</w:t>
      </w:r>
      <w:r w:rsidR="000D144E" w:rsidRPr="00E6472E">
        <w:t>Section: 3003.4.3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szCs w:val="24"/>
          <w:u w:val="single"/>
        </w:rPr>
      </w:pPr>
      <w:r w:rsidRPr="00E6472E">
        <w:rPr>
          <w:rFonts w:cs="Arial"/>
          <w:b/>
          <w:i/>
          <w:szCs w:val="24"/>
          <w:u w:val="single"/>
          <w:lang w:bidi="he-IL"/>
        </w:rPr>
        <w:lastRenderedPageBreak/>
        <w:t xml:space="preserve">3003.4.3 Operation of vents. </w:t>
      </w:r>
      <w:r w:rsidRPr="00E6472E">
        <w:rPr>
          <w:rFonts w:cs="Arial"/>
          <w:i/>
          <w:szCs w:val="24"/>
          <w:u w:val="single"/>
          <w:lang w:bidi="he-IL"/>
        </w:rPr>
        <w:t xml:space="preserve">Vent openings shall automatically open upon detection of smoke in the elevator </w:t>
      </w:r>
      <w:proofErr w:type="spellStart"/>
      <w:r w:rsidRPr="00E6472E">
        <w:rPr>
          <w:rFonts w:cs="Arial"/>
          <w:i/>
          <w:szCs w:val="24"/>
          <w:u w:val="single"/>
          <w:lang w:bidi="he-IL"/>
        </w:rPr>
        <w:t>hoistway</w:t>
      </w:r>
      <w:proofErr w:type="spellEnd"/>
      <w:r w:rsidRPr="00E6472E">
        <w:rPr>
          <w:rFonts w:cs="Arial"/>
          <w:i/>
          <w:szCs w:val="24"/>
          <w:u w:val="single"/>
          <w:lang w:bidi="he-IL"/>
        </w:rPr>
        <w:t xml:space="preserve"> and upon activation of a manual override control. The manual override control shall be capable of opening and closing the vents and shall </w:t>
      </w:r>
      <w:proofErr w:type="gramStart"/>
      <w:r w:rsidRPr="00E6472E">
        <w:rPr>
          <w:rFonts w:cs="Arial"/>
          <w:i/>
          <w:szCs w:val="24"/>
          <w:u w:val="single"/>
          <w:lang w:bidi="he-IL"/>
        </w:rPr>
        <w:t>be located in</w:t>
      </w:r>
      <w:proofErr w:type="gramEnd"/>
      <w:r w:rsidRPr="00E6472E">
        <w:rPr>
          <w:rFonts w:cs="Arial"/>
          <w:i/>
          <w:szCs w:val="24"/>
          <w:u w:val="single"/>
          <w:lang w:bidi="he-IL"/>
        </w:rPr>
        <w:t xml:space="preserve"> an approved location. Smoke detectors provided in elevator </w:t>
      </w:r>
      <w:proofErr w:type="spellStart"/>
      <w:r w:rsidRPr="00E6472E">
        <w:rPr>
          <w:rFonts w:cs="Arial"/>
          <w:i/>
          <w:szCs w:val="24"/>
          <w:u w:val="single"/>
          <w:lang w:bidi="he-IL"/>
        </w:rPr>
        <w:t>hoistways</w:t>
      </w:r>
      <w:proofErr w:type="spellEnd"/>
      <w:r w:rsidRPr="00E6472E">
        <w:rPr>
          <w:rFonts w:cs="Arial"/>
          <w:i/>
          <w:szCs w:val="24"/>
          <w:u w:val="single"/>
          <w:lang w:bidi="he-IL"/>
        </w:rPr>
        <w:t xml:space="preserve"> to activate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ventilation system, shall also be required to activate the elevator Phase I emergency recall operation function in accordance with </w:t>
      </w:r>
      <w:r w:rsidRPr="00E6472E">
        <w:rPr>
          <w:rFonts w:cs="Arial"/>
          <w:i/>
          <w:iCs/>
          <w:szCs w:val="24"/>
          <w:u w:val="single"/>
        </w:rPr>
        <w:t xml:space="preserve">California Code of Regulations, Title </w:t>
      </w:r>
      <w:r w:rsidRPr="00E6472E">
        <w:rPr>
          <w:rFonts w:cs="Arial"/>
          <w:i/>
          <w:szCs w:val="24"/>
          <w:u w:val="single"/>
        </w:rPr>
        <w:t xml:space="preserve">8, </w:t>
      </w:r>
      <w:r w:rsidRPr="00E6472E">
        <w:rPr>
          <w:rFonts w:cs="Arial"/>
          <w:i/>
          <w:iCs/>
          <w:szCs w:val="24"/>
          <w:u w:val="single"/>
        </w:rPr>
        <w:t xml:space="preserve">Division </w:t>
      </w:r>
      <w:r w:rsidRPr="00E6472E">
        <w:rPr>
          <w:rFonts w:cs="Arial"/>
          <w:i/>
          <w:szCs w:val="24"/>
          <w:u w:val="single"/>
        </w:rPr>
        <w:t xml:space="preserve">1, </w:t>
      </w:r>
      <w:r w:rsidRPr="00E6472E">
        <w:rPr>
          <w:rFonts w:cs="Arial"/>
          <w:i/>
          <w:iCs/>
          <w:szCs w:val="24"/>
          <w:u w:val="single"/>
        </w:rPr>
        <w:t xml:space="preserve">Chapter 4, Subchapter </w:t>
      </w:r>
      <w:r w:rsidRPr="00E6472E">
        <w:rPr>
          <w:rFonts w:cs="Arial"/>
          <w:i/>
          <w:szCs w:val="24"/>
          <w:u w:val="single"/>
        </w:rPr>
        <w:t xml:space="preserve">6, </w:t>
      </w:r>
      <w:r w:rsidRPr="00E6472E">
        <w:rPr>
          <w:rFonts w:cs="Arial"/>
          <w:i/>
          <w:iCs/>
          <w:szCs w:val="24"/>
          <w:u w:val="single"/>
        </w:rPr>
        <w:t>Elevator Safety Orders.</w:t>
      </w:r>
    </w:p>
    <w:p w:rsidR="00F43EE6" w:rsidRPr="00E6472E" w:rsidRDefault="00F43EE6" w:rsidP="00852E20">
      <w:pPr>
        <w:pStyle w:val="Heading1"/>
      </w:pPr>
      <w:r w:rsidRPr="00E6472E">
        <w:t>Item: [SFM 01/19-15-19]</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9A2711" w:rsidRPr="00E6472E" w:rsidRDefault="009A2711"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t>[</w:t>
      </w:r>
      <w:r w:rsidR="000D144E" w:rsidRPr="00E6472E">
        <w:t>Section: 3003.4.4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iCs/>
          <w:szCs w:val="24"/>
          <w:u w:val="single"/>
          <w:lang w:bidi="he-IL"/>
        </w:rPr>
      </w:pPr>
      <w:r w:rsidRPr="00E6472E">
        <w:rPr>
          <w:rFonts w:cs="Arial"/>
          <w:b/>
          <w:i/>
          <w:szCs w:val="24"/>
          <w:u w:val="single"/>
          <w:lang w:bidi="he-IL"/>
        </w:rPr>
        <w:t>3003.4.4 Reduced vent area.</w:t>
      </w:r>
      <w:r w:rsidRPr="00E6472E">
        <w:rPr>
          <w:rFonts w:cs="Arial"/>
          <w:i/>
          <w:szCs w:val="24"/>
          <w:u w:val="single"/>
          <w:lang w:bidi="he-IL"/>
        </w:rPr>
        <w:t xml:space="preserve"> Where mechanical </w:t>
      </w:r>
      <w:r w:rsidRPr="00E6472E">
        <w:rPr>
          <w:rFonts w:cs="Arial"/>
          <w:i/>
          <w:iCs/>
          <w:szCs w:val="24"/>
          <w:u w:val="single"/>
          <w:lang w:bidi="he-IL"/>
        </w:rPr>
        <w:t xml:space="preserve">ventilation </w:t>
      </w:r>
      <w:r w:rsidRPr="00E6472E">
        <w:rPr>
          <w:rFonts w:cs="Arial"/>
          <w:i/>
          <w:szCs w:val="24"/>
          <w:u w:val="single"/>
          <w:lang w:bidi="he-IL"/>
        </w:rPr>
        <w:t xml:space="preserve">conforming to the </w:t>
      </w:r>
      <w:r w:rsidRPr="00E6472E">
        <w:rPr>
          <w:rFonts w:cs="Arial"/>
          <w:i/>
          <w:iCs/>
          <w:szCs w:val="24"/>
          <w:u w:val="single"/>
          <w:lang w:bidi="he-IL"/>
        </w:rPr>
        <w:t xml:space="preserve">California Mechanical Code </w:t>
      </w:r>
      <w:r w:rsidRPr="00E6472E">
        <w:rPr>
          <w:rFonts w:cs="Arial"/>
          <w:i/>
          <w:szCs w:val="24"/>
          <w:u w:val="single"/>
          <w:lang w:bidi="he-IL"/>
        </w:rPr>
        <w:t>is provided,</w:t>
      </w:r>
      <w:r w:rsidRPr="00E6472E">
        <w:rPr>
          <w:rFonts w:cs="Arial"/>
          <w:i/>
          <w:iCs/>
          <w:szCs w:val="24"/>
          <w:u w:val="single"/>
          <w:lang w:bidi="he-IL"/>
        </w:rPr>
        <w:t xml:space="preserve"> </w:t>
      </w:r>
      <w:r w:rsidRPr="00E6472E">
        <w:rPr>
          <w:rFonts w:cs="Arial"/>
          <w:i/>
          <w:szCs w:val="24"/>
          <w:u w:val="single"/>
          <w:lang w:bidi="he-IL"/>
        </w:rPr>
        <w:t>a reduction in the required vent area is allowed</w:t>
      </w:r>
      <w:r w:rsidRPr="00E6472E">
        <w:rPr>
          <w:rFonts w:cs="Arial"/>
          <w:i/>
          <w:iCs/>
          <w:szCs w:val="24"/>
          <w:u w:val="single"/>
          <w:lang w:bidi="he-IL"/>
        </w:rPr>
        <w:t xml:space="preserve"> </w:t>
      </w:r>
      <w:proofErr w:type="gramStart"/>
      <w:r w:rsidRPr="00E6472E">
        <w:rPr>
          <w:rFonts w:cs="Arial"/>
          <w:i/>
          <w:szCs w:val="24"/>
          <w:u w:val="single"/>
          <w:lang w:bidi="he-IL"/>
        </w:rPr>
        <w:t>provided that</w:t>
      </w:r>
      <w:proofErr w:type="gramEnd"/>
      <w:r w:rsidRPr="00E6472E">
        <w:rPr>
          <w:rFonts w:cs="Arial"/>
          <w:i/>
          <w:szCs w:val="24"/>
          <w:u w:val="single"/>
          <w:lang w:bidi="he-IL"/>
        </w:rPr>
        <w:t xml:space="preserve"> all of the following conditions are met:</w:t>
      </w:r>
    </w:p>
    <w:p w:rsidR="009A2711" w:rsidRPr="00E6472E" w:rsidRDefault="009A2711" w:rsidP="00852E20">
      <w:pPr>
        <w:autoSpaceDE w:val="0"/>
        <w:autoSpaceDN w:val="0"/>
        <w:adjustRightInd w:val="0"/>
        <w:ind w:left="1440"/>
        <w:rPr>
          <w:rFonts w:cs="Arial"/>
          <w:i/>
          <w:szCs w:val="24"/>
          <w:u w:val="single"/>
          <w:lang w:bidi="he-IL"/>
        </w:rPr>
      </w:pPr>
    </w:p>
    <w:p w:rsidR="009A2711" w:rsidRPr="00E6472E" w:rsidRDefault="009A2711" w:rsidP="00DD2AFD">
      <w:pPr>
        <w:numPr>
          <w:ilvl w:val="0"/>
          <w:numId w:val="44"/>
        </w:numPr>
        <w:autoSpaceDE w:val="0"/>
        <w:autoSpaceDN w:val="0"/>
        <w:adjustRightInd w:val="0"/>
        <w:rPr>
          <w:rFonts w:cs="Arial"/>
          <w:i/>
          <w:szCs w:val="24"/>
          <w:u w:val="single"/>
          <w:lang w:bidi="he-IL"/>
        </w:rPr>
      </w:pPr>
      <w:r w:rsidRPr="00E6472E">
        <w:rPr>
          <w:rFonts w:cs="Arial"/>
          <w:i/>
          <w:szCs w:val="24"/>
          <w:u w:val="single"/>
          <w:lang w:bidi="he-IL"/>
        </w:rPr>
        <w:t>The vents required by Section 3003.1.4.1 of the California Building Code do not have outside exposure.</w:t>
      </w:r>
    </w:p>
    <w:p w:rsidR="009A2711" w:rsidRPr="00E6472E" w:rsidRDefault="009A2711" w:rsidP="00852E20">
      <w:pPr>
        <w:autoSpaceDE w:val="0"/>
        <w:autoSpaceDN w:val="0"/>
        <w:adjustRightInd w:val="0"/>
        <w:ind w:left="720" w:firstLine="720"/>
        <w:rPr>
          <w:rFonts w:cs="Arial"/>
          <w:i/>
          <w:szCs w:val="24"/>
          <w:u w:val="single"/>
          <w:lang w:bidi="he-IL"/>
        </w:rPr>
      </w:pPr>
    </w:p>
    <w:p w:rsidR="009A2711" w:rsidRPr="00E6472E" w:rsidRDefault="009A2711" w:rsidP="00DD2AFD">
      <w:pPr>
        <w:numPr>
          <w:ilvl w:val="0"/>
          <w:numId w:val="44"/>
        </w:numPr>
        <w:autoSpaceDE w:val="0"/>
        <w:autoSpaceDN w:val="0"/>
        <w:adjustRightInd w:val="0"/>
        <w:rPr>
          <w:rFonts w:cs="Arial"/>
          <w:i/>
          <w:szCs w:val="24"/>
          <w:u w:val="single"/>
          <w:lang w:bidi="he-IL"/>
        </w:rPr>
      </w:pPr>
      <w:r w:rsidRPr="00E6472E">
        <w:rPr>
          <w:rFonts w:cs="Arial"/>
          <w:i/>
          <w:szCs w:val="24"/>
          <w:u w:val="single"/>
          <w:lang w:bidi="he-IL"/>
        </w:rPr>
        <w:t xml:space="preserve">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does not extend to the top of the building.</w:t>
      </w:r>
    </w:p>
    <w:p w:rsidR="009A2711" w:rsidRPr="00E6472E" w:rsidRDefault="009A2711" w:rsidP="00852E20">
      <w:pPr>
        <w:autoSpaceDE w:val="0"/>
        <w:autoSpaceDN w:val="0"/>
        <w:adjustRightInd w:val="0"/>
        <w:ind w:left="1440"/>
        <w:rPr>
          <w:rFonts w:cs="Arial"/>
          <w:i/>
          <w:szCs w:val="24"/>
          <w:u w:val="single"/>
          <w:lang w:bidi="he-IL"/>
        </w:rPr>
      </w:pPr>
    </w:p>
    <w:p w:rsidR="009A2711" w:rsidRPr="00E6472E" w:rsidRDefault="009A2711" w:rsidP="00DD2AFD">
      <w:pPr>
        <w:numPr>
          <w:ilvl w:val="0"/>
          <w:numId w:val="44"/>
        </w:numPr>
        <w:autoSpaceDE w:val="0"/>
        <w:autoSpaceDN w:val="0"/>
        <w:adjustRightInd w:val="0"/>
        <w:rPr>
          <w:rFonts w:cs="Arial"/>
          <w:i/>
          <w:szCs w:val="24"/>
          <w:u w:val="single"/>
          <w:lang w:bidi="he-IL"/>
        </w:rPr>
      </w:pPr>
      <w:r w:rsidRPr="00E6472E">
        <w:rPr>
          <w:rFonts w:cs="Arial"/>
          <w:i/>
          <w:szCs w:val="24"/>
          <w:u w:val="single"/>
          <w:lang w:bidi="he-IL"/>
        </w:rPr>
        <w:t xml:space="preserve">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exhaust fan is automatically reactivated by thermostatic means.</w:t>
      </w:r>
    </w:p>
    <w:p w:rsidR="009A2711" w:rsidRPr="00E6472E" w:rsidRDefault="009A2711" w:rsidP="00852E20">
      <w:pPr>
        <w:autoSpaceDE w:val="0"/>
        <w:autoSpaceDN w:val="0"/>
        <w:adjustRightInd w:val="0"/>
        <w:ind w:left="720" w:firstLine="720"/>
        <w:rPr>
          <w:rFonts w:cs="Arial"/>
          <w:i/>
          <w:szCs w:val="24"/>
          <w:u w:val="single"/>
          <w:lang w:bidi="he-IL"/>
        </w:rPr>
      </w:pPr>
    </w:p>
    <w:p w:rsidR="009A2711" w:rsidRPr="00E6472E" w:rsidRDefault="009A2711" w:rsidP="00DD2AFD">
      <w:pPr>
        <w:numPr>
          <w:ilvl w:val="0"/>
          <w:numId w:val="44"/>
        </w:numPr>
        <w:autoSpaceDE w:val="0"/>
        <w:autoSpaceDN w:val="0"/>
        <w:adjustRightInd w:val="0"/>
        <w:rPr>
          <w:rFonts w:cs="Arial"/>
          <w:i/>
          <w:szCs w:val="24"/>
          <w:u w:val="single"/>
          <w:lang w:bidi="he-IL"/>
        </w:rPr>
      </w:pPr>
      <w:r w:rsidRPr="00E6472E">
        <w:rPr>
          <w:rFonts w:cs="Arial"/>
          <w:i/>
          <w:szCs w:val="24"/>
          <w:u w:val="single"/>
          <w:lang w:bidi="he-IL"/>
        </w:rPr>
        <w:t xml:space="preserve">Equivalent venting of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is accomplished.</w:t>
      </w:r>
    </w:p>
    <w:p w:rsidR="009A2711" w:rsidRPr="00E6472E" w:rsidRDefault="009A2711" w:rsidP="00852E20">
      <w:pPr>
        <w:autoSpaceDE w:val="0"/>
        <w:autoSpaceDN w:val="0"/>
        <w:adjustRightInd w:val="0"/>
        <w:rPr>
          <w:rFonts w:cs="Arial"/>
          <w:szCs w:val="24"/>
        </w:rPr>
      </w:pPr>
    </w:p>
    <w:p w:rsidR="009A2711" w:rsidRPr="00E6472E" w:rsidRDefault="009A2711" w:rsidP="00852E20">
      <w:pPr>
        <w:autoSpaceDE w:val="0"/>
        <w:autoSpaceDN w:val="0"/>
        <w:adjustRightInd w:val="0"/>
        <w:rPr>
          <w:rFonts w:cs="Arial"/>
          <w:szCs w:val="24"/>
        </w:rPr>
      </w:pPr>
    </w:p>
    <w:p w:rsidR="009A2711" w:rsidRPr="00E6472E" w:rsidRDefault="009A2711" w:rsidP="00852E20">
      <w:pPr>
        <w:jc w:val="center"/>
        <w:rPr>
          <w:b/>
        </w:rPr>
      </w:pPr>
      <w:r w:rsidRPr="00E6472E">
        <w:rPr>
          <w:b/>
        </w:rPr>
        <w:t>SECTION 3005</w:t>
      </w:r>
    </w:p>
    <w:p w:rsidR="009A2711" w:rsidRPr="00E6472E" w:rsidRDefault="009A2711" w:rsidP="00852E20">
      <w:pPr>
        <w:jc w:val="center"/>
        <w:rPr>
          <w:rFonts w:cs="Arial"/>
          <w:b/>
          <w:szCs w:val="24"/>
        </w:rPr>
      </w:pPr>
      <w:r w:rsidRPr="00E6472E">
        <w:rPr>
          <w:rFonts w:cs="Arial"/>
          <w:b/>
          <w:bCs/>
          <w:szCs w:val="24"/>
        </w:rPr>
        <w:t>MACHINE ROOMS</w:t>
      </w:r>
    </w:p>
    <w:p w:rsidR="009A2711" w:rsidRPr="00E6472E" w:rsidRDefault="009A2711" w:rsidP="00852E20">
      <w:pPr>
        <w:rPr>
          <w:rFonts w:cs="Arial"/>
        </w:rPr>
      </w:pPr>
    </w:p>
    <w:p w:rsidR="00F43EE6" w:rsidRPr="00E6472E" w:rsidRDefault="00F43EE6" w:rsidP="00852E20">
      <w:pPr>
        <w:pStyle w:val="Heading1"/>
      </w:pPr>
      <w:r w:rsidRPr="00E6472E">
        <w:t>Item: [SFM 01/19-15-20]</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rPr>
      </w:pPr>
    </w:p>
    <w:p w:rsidR="009A2711" w:rsidRPr="00E6472E" w:rsidRDefault="00F43EE6" w:rsidP="00852E20">
      <w:pPr>
        <w:pStyle w:val="Heading2"/>
      </w:pPr>
      <w:r w:rsidRPr="00E6472E">
        <w:t>[</w:t>
      </w:r>
      <w:r w:rsidR="009A2711" w:rsidRPr="00E6472E">
        <w:t>Section: 3005.</w:t>
      </w:r>
      <w:r w:rsidR="000D144E" w:rsidRPr="00E6472E">
        <w:t>1</w:t>
      </w:r>
      <w:r w:rsidRPr="00E6472E">
        <w:t>]</w:t>
      </w:r>
    </w:p>
    <w:p w:rsidR="009A2711" w:rsidRPr="00E6472E" w:rsidRDefault="009A2711" w:rsidP="00852E20">
      <w:pPr>
        <w:rPr>
          <w:rFonts w:cs="Arial"/>
          <w:b/>
          <w:szCs w:val="24"/>
        </w:rPr>
      </w:pPr>
    </w:p>
    <w:p w:rsidR="009A2711" w:rsidRPr="00E6472E" w:rsidRDefault="009A2711" w:rsidP="00852E20">
      <w:pPr>
        <w:rPr>
          <w:rFonts w:cs="Arial"/>
          <w:i/>
          <w:szCs w:val="24"/>
        </w:rPr>
      </w:pPr>
      <w:r w:rsidRPr="00E6472E">
        <w:rPr>
          <w:rFonts w:cs="Arial"/>
          <w:b/>
          <w:szCs w:val="24"/>
        </w:rPr>
        <w:t>3005.1 Access.</w:t>
      </w:r>
      <w:r w:rsidRPr="00E6472E">
        <w:rPr>
          <w:rFonts w:cs="Arial"/>
          <w:i/>
          <w:szCs w:val="24"/>
        </w:rPr>
        <w:t xml:space="preserve"> </w:t>
      </w:r>
      <w:proofErr w:type="gramStart"/>
      <w:r w:rsidRPr="00E6472E">
        <w:rPr>
          <w:rFonts w:cs="Arial"/>
          <w:i/>
          <w:szCs w:val="24"/>
        </w:rPr>
        <w:t>A</w:t>
      </w:r>
      <w:r w:rsidRPr="00E6472E">
        <w:rPr>
          <w:rFonts w:cs="Arial"/>
          <w:i/>
          <w:strike/>
          <w:szCs w:val="24"/>
        </w:rPr>
        <w:t>n</w:t>
      </w:r>
      <w:proofErr w:type="gramEnd"/>
      <w:r w:rsidRPr="00E6472E">
        <w:rPr>
          <w:rFonts w:cs="Arial"/>
          <w:i/>
          <w:szCs w:val="24"/>
        </w:rPr>
        <w:t xml:space="preserve"> </w:t>
      </w:r>
      <w:r w:rsidRPr="00E6472E">
        <w:rPr>
          <w:rFonts w:cs="Arial"/>
          <w:i/>
          <w:szCs w:val="24"/>
          <w:u w:val="single"/>
        </w:rPr>
        <w:t>permanent and</w:t>
      </w:r>
      <w:r w:rsidRPr="00E6472E">
        <w:rPr>
          <w:rFonts w:cs="Arial"/>
          <w:i/>
          <w:szCs w:val="24"/>
        </w:rPr>
        <w:t xml:space="preserve"> </w:t>
      </w:r>
      <w:r w:rsidRPr="00E6472E">
        <w:rPr>
          <w:rFonts w:cs="Arial"/>
          <w:szCs w:val="24"/>
        </w:rPr>
        <w:t>approved means of access shall be provided to elevator machine rooms, control rooms, control spaces and machinery spaces.</w:t>
      </w:r>
    </w:p>
    <w:p w:rsidR="009A2711" w:rsidRPr="00E6472E" w:rsidRDefault="009A2711" w:rsidP="00852E20">
      <w:pPr>
        <w:rPr>
          <w:rFonts w:cs="Arial"/>
          <w:b/>
          <w:szCs w:val="24"/>
        </w:rPr>
      </w:pPr>
    </w:p>
    <w:p w:rsidR="00F43EE6" w:rsidRPr="00E6472E" w:rsidRDefault="00F43EE6" w:rsidP="00852E20">
      <w:pPr>
        <w:pStyle w:val="Heading1"/>
      </w:pPr>
      <w:r w:rsidRPr="00E6472E">
        <w:t>Item: [SFM 01/19-15-21]</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b/>
          <w:szCs w:val="24"/>
        </w:rPr>
      </w:pPr>
    </w:p>
    <w:p w:rsidR="000D144E" w:rsidRPr="00E6472E" w:rsidRDefault="00F43EE6" w:rsidP="00852E20">
      <w:pPr>
        <w:pStyle w:val="Heading2"/>
      </w:pPr>
      <w:r w:rsidRPr="00E6472E">
        <w:t>[</w:t>
      </w:r>
      <w:r w:rsidR="000D144E" w:rsidRPr="00E6472E">
        <w:t>Section: 3005.2</w:t>
      </w:r>
      <w:r w:rsidRPr="00E6472E">
        <w:t>]</w:t>
      </w:r>
    </w:p>
    <w:p w:rsidR="000D144E" w:rsidRPr="00E6472E" w:rsidRDefault="000D144E" w:rsidP="00852E20">
      <w:pPr>
        <w:rPr>
          <w:rFonts w:cs="Arial"/>
          <w:b/>
          <w:szCs w:val="24"/>
        </w:rPr>
      </w:pPr>
    </w:p>
    <w:p w:rsidR="009A2711" w:rsidRPr="00E6472E" w:rsidRDefault="009A2711" w:rsidP="00852E20">
      <w:pPr>
        <w:rPr>
          <w:rFonts w:cs="Arial"/>
          <w:i/>
          <w:strike/>
          <w:szCs w:val="24"/>
          <w:u w:val="single"/>
        </w:rPr>
      </w:pPr>
      <w:r w:rsidRPr="00E6472E">
        <w:rPr>
          <w:rFonts w:cs="Arial"/>
          <w:b/>
          <w:szCs w:val="24"/>
        </w:rPr>
        <w:t xml:space="preserve">3005.2 </w:t>
      </w:r>
      <w:proofErr w:type="spellStart"/>
      <w:r w:rsidRPr="00E6472E">
        <w:rPr>
          <w:rFonts w:cs="Arial"/>
          <w:b/>
          <w:strike/>
          <w:szCs w:val="24"/>
        </w:rPr>
        <w:t>Venting</w:t>
      </w:r>
      <w:r w:rsidRPr="00E6472E">
        <w:rPr>
          <w:rFonts w:cs="Arial"/>
          <w:b/>
          <w:i/>
          <w:szCs w:val="24"/>
          <w:u w:val="single"/>
        </w:rPr>
        <w:t>Temperature</w:t>
      </w:r>
      <w:proofErr w:type="spellEnd"/>
      <w:r w:rsidRPr="00E6472E">
        <w:rPr>
          <w:rFonts w:cs="Arial"/>
          <w:b/>
          <w:i/>
          <w:szCs w:val="24"/>
          <w:u w:val="single"/>
        </w:rPr>
        <w:t xml:space="preserve"> and Humidity Control</w:t>
      </w:r>
      <w:r w:rsidRPr="00E6472E">
        <w:rPr>
          <w:rFonts w:cs="Arial"/>
          <w:b/>
          <w:szCs w:val="24"/>
        </w:rPr>
        <w:t>.</w:t>
      </w:r>
      <w:r w:rsidRPr="00E6472E">
        <w:rPr>
          <w:rFonts w:cs="Arial"/>
          <w:szCs w:val="24"/>
        </w:rPr>
        <w:t xml:space="preserve"> Elevator machine rooms, machinery spaces that contain the driving machine, and control rooms or spaces that contain the operation or motion controller for elevator operation shall be provided with an independent ventilation or air-conditioning system to protect against the overheating of the electrical equipment. The system shall </w:t>
      </w:r>
      <w:r w:rsidRPr="00E6472E">
        <w:rPr>
          <w:rFonts w:cs="Arial"/>
          <w:strike/>
          <w:szCs w:val="24"/>
        </w:rPr>
        <w:t>be capable of maintaining</w:t>
      </w:r>
      <w:r w:rsidRPr="00E6472E">
        <w:rPr>
          <w:rFonts w:cs="Arial"/>
          <w:szCs w:val="24"/>
        </w:rPr>
        <w:t xml:space="preserve"> </w:t>
      </w:r>
      <w:r w:rsidRPr="00E6472E">
        <w:rPr>
          <w:rFonts w:cs="Arial"/>
          <w:i/>
          <w:szCs w:val="24"/>
          <w:u w:val="single"/>
        </w:rPr>
        <w:t xml:space="preserve">maintain the </w:t>
      </w:r>
      <w:r w:rsidRPr="00E6472E">
        <w:rPr>
          <w:rFonts w:cs="Arial"/>
          <w:szCs w:val="24"/>
        </w:rPr>
        <w:t>temperature</w:t>
      </w:r>
      <w:r w:rsidRPr="00E6472E">
        <w:rPr>
          <w:rFonts w:cs="Arial"/>
          <w:strike/>
          <w:szCs w:val="24"/>
        </w:rPr>
        <w:t>s</w:t>
      </w:r>
      <w:r w:rsidRPr="00E6472E">
        <w:rPr>
          <w:rFonts w:cs="Arial"/>
          <w:szCs w:val="24"/>
        </w:rPr>
        <w:t xml:space="preserve"> </w:t>
      </w:r>
      <w:r w:rsidRPr="00E6472E">
        <w:rPr>
          <w:rFonts w:cs="Arial"/>
          <w:i/>
          <w:szCs w:val="24"/>
          <w:u w:val="single"/>
        </w:rPr>
        <w:t xml:space="preserve">and humidity </w:t>
      </w:r>
      <w:r w:rsidRPr="00E6472E">
        <w:rPr>
          <w:rFonts w:cs="Arial"/>
          <w:szCs w:val="24"/>
        </w:rPr>
        <w:t xml:space="preserve">within the range established </w:t>
      </w:r>
      <w:r w:rsidRPr="00E6472E">
        <w:rPr>
          <w:rFonts w:cs="Arial"/>
          <w:strike/>
          <w:szCs w:val="24"/>
        </w:rPr>
        <w:t>for</w:t>
      </w:r>
      <w:r w:rsidRPr="00E6472E">
        <w:rPr>
          <w:rFonts w:cs="Arial"/>
          <w:szCs w:val="24"/>
        </w:rPr>
        <w:t xml:space="preserve"> </w:t>
      </w:r>
      <w:r w:rsidRPr="00E6472E">
        <w:rPr>
          <w:rFonts w:cs="Arial"/>
          <w:i/>
          <w:szCs w:val="24"/>
          <w:u w:val="single"/>
        </w:rPr>
        <w:t xml:space="preserve">by the manufacturer of </w:t>
      </w:r>
      <w:r w:rsidRPr="00E6472E">
        <w:rPr>
          <w:rFonts w:cs="Arial"/>
          <w:szCs w:val="24"/>
        </w:rPr>
        <w:t xml:space="preserve">the elevator equipment. </w:t>
      </w:r>
    </w:p>
    <w:p w:rsidR="009A2711" w:rsidRPr="00E6472E" w:rsidRDefault="009A2711" w:rsidP="00852E20">
      <w:pPr>
        <w:autoSpaceDE w:val="0"/>
        <w:autoSpaceDN w:val="0"/>
        <w:adjustRightInd w:val="0"/>
        <w:rPr>
          <w:rFonts w:cs="Arial"/>
          <w:b/>
          <w:bCs/>
          <w:szCs w:val="24"/>
        </w:rPr>
      </w:pPr>
    </w:p>
    <w:p w:rsidR="00F43EE6" w:rsidRPr="00E6472E" w:rsidRDefault="00F43EE6" w:rsidP="00852E20">
      <w:pPr>
        <w:pStyle w:val="Heading1"/>
      </w:pPr>
      <w:r w:rsidRPr="00E6472E">
        <w:t>Item: [SFM 01/19-15-22]</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b/>
          <w:bCs/>
          <w:szCs w:val="24"/>
        </w:rPr>
      </w:pPr>
    </w:p>
    <w:p w:rsidR="00F43EE6" w:rsidRPr="00E6472E" w:rsidRDefault="00F43EE6" w:rsidP="00852E20">
      <w:pPr>
        <w:pStyle w:val="Heading2"/>
      </w:pPr>
      <w:r w:rsidRPr="00E6472E">
        <w:t>[Section: 3005.4.1]</w:t>
      </w:r>
    </w:p>
    <w:p w:rsidR="000D144E" w:rsidRPr="00E6472E" w:rsidRDefault="000D144E"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b/>
          <w:bCs/>
          <w:szCs w:val="24"/>
        </w:rPr>
      </w:pPr>
      <w:r w:rsidRPr="00E6472E">
        <w:rPr>
          <w:rFonts w:cs="Arial"/>
          <w:b/>
          <w:bCs/>
          <w:szCs w:val="24"/>
        </w:rPr>
        <w:t xml:space="preserve">3005.4 Machine rooms, control rooms, machinery spaces, and control spaces. </w:t>
      </w:r>
      <w:r w:rsidRPr="00E6472E">
        <w:rPr>
          <w:rFonts w:cs="Arial"/>
          <w:bCs/>
          <w:szCs w:val="24"/>
        </w:rPr>
        <w:t>(no proposed change, the section title is included for reader ease.)</w:t>
      </w:r>
    </w:p>
    <w:p w:rsidR="009A2711" w:rsidRPr="00E6472E" w:rsidRDefault="009A2711" w:rsidP="00852E20">
      <w:pPr>
        <w:autoSpaceDE w:val="0"/>
        <w:autoSpaceDN w:val="0"/>
        <w:adjustRightInd w:val="0"/>
        <w:rPr>
          <w:rFonts w:ascii="Times-Bold" w:hAnsi="Times-Bold" w:cs="Times-Bold"/>
          <w:b/>
          <w:bCs/>
          <w:sz w:val="20"/>
        </w:rPr>
      </w:pPr>
    </w:p>
    <w:p w:rsidR="000D144E" w:rsidRPr="00E6472E" w:rsidRDefault="000D144E" w:rsidP="00852E20">
      <w:pPr>
        <w:autoSpaceDE w:val="0"/>
        <w:autoSpaceDN w:val="0"/>
        <w:adjustRightInd w:val="0"/>
        <w:rPr>
          <w:rFonts w:ascii="Times-Bold" w:hAnsi="Times-Bold" w:cs="Times-Bold"/>
          <w:b/>
          <w:bCs/>
          <w:sz w:val="20"/>
        </w:rPr>
      </w:pPr>
    </w:p>
    <w:p w:rsidR="00F43EE6" w:rsidRPr="00E6472E" w:rsidRDefault="00F43EE6" w:rsidP="00852E20">
      <w:pPr>
        <w:autoSpaceDE w:val="0"/>
        <w:autoSpaceDN w:val="0"/>
        <w:adjustRightInd w:val="0"/>
        <w:ind w:left="720"/>
        <w:rPr>
          <w:rFonts w:cs="Arial"/>
          <w:i/>
          <w:iCs/>
          <w:color w:val="101010"/>
          <w:szCs w:val="24"/>
        </w:rPr>
      </w:pPr>
      <w:r w:rsidRPr="00E6472E">
        <w:rPr>
          <w:rFonts w:cs="Arial"/>
          <w:b/>
          <w:i/>
          <w:iCs/>
          <w:szCs w:val="24"/>
        </w:rPr>
        <w:t>3005.4.1 Automatic sprinkler system.</w:t>
      </w:r>
      <w:r w:rsidRPr="00E6472E">
        <w:rPr>
          <w:rFonts w:cs="Arial"/>
          <w:i/>
          <w:iCs/>
          <w:color w:val="101010"/>
          <w:szCs w:val="24"/>
        </w:rPr>
        <w:t xml:space="preserve"> </w:t>
      </w:r>
      <w:r w:rsidRPr="00E6472E">
        <w:rPr>
          <w:rFonts w:cs="Arial"/>
          <w:i/>
          <w:iCs/>
          <w:szCs w:val="24"/>
        </w:rPr>
        <w:t>Automatic sprinklers shall not be required to be installed in the elevator</w:t>
      </w:r>
      <w:r w:rsidRPr="00E6472E">
        <w:rPr>
          <w:rFonts w:cs="Arial"/>
          <w:szCs w:val="24"/>
        </w:rPr>
        <w:t xml:space="preserve"> </w:t>
      </w:r>
      <w:proofErr w:type="spellStart"/>
      <w:r w:rsidRPr="00E6472E">
        <w:rPr>
          <w:rFonts w:cs="Arial"/>
          <w:i/>
          <w:iCs/>
          <w:szCs w:val="24"/>
        </w:rPr>
        <w:t>hoistway</w:t>
      </w:r>
      <w:proofErr w:type="spellEnd"/>
      <w:r w:rsidRPr="00E6472E">
        <w:rPr>
          <w:rFonts w:cs="Arial"/>
          <w:i/>
          <w:iCs/>
          <w:szCs w:val="24"/>
        </w:rPr>
        <w:t>, elevator machine room, elevator machinery</w:t>
      </w:r>
      <w:r w:rsidRPr="00E6472E">
        <w:rPr>
          <w:rFonts w:cs="Arial"/>
          <w:szCs w:val="24"/>
        </w:rPr>
        <w:t xml:space="preserve"> </w:t>
      </w:r>
      <w:r w:rsidRPr="00E6472E">
        <w:rPr>
          <w:rFonts w:cs="Arial"/>
          <w:i/>
          <w:iCs/>
          <w:szCs w:val="24"/>
        </w:rPr>
        <w:t>space, elevator control space, or elevator control room</w:t>
      </w:r>
      <w:r w:rsidRPr="00E6472E">
        <w:rPr>
          <w:rFonts w:cs="Arial"/>
          <w:szCs w:val="24"/>
        </w:rPr>
        <w:t xml:space="preserve"> </w:t>
      </w:r>
      <w:r w:rsidRPr="00E6472E">
        <w:rPr>
          <w:rFonts w:cs="Arial"/>
          <w:i/>
          <w:iCs/>
          <w:szCs w:val="24"/>
        </w:rPr>
        <w:t>where all the following are met:</w:t>
      </w:r>
    </w:p>
    <w:p w:rsidR="00F43EE6" w:rsidRPr="00E6472E" w:rsidRDefault="00F43EE6" w:rsidP="00852E20">
      <w:pPr>
        <w:autoSpaceDE w:val="0"/>
        <w:autoSpaceDN w:val="0"/>
        <w:adjustRightInd w:val="0"/>
        <w:ind w:left="1440"/>
        <w:rPr>
          <w:rFonts w:cs="Arial"/>
          <w:i/>
          <w:iCs/>
          <w:strike/>
          <w:szCs w:val="24"/>
        </w:rPr>
      </w:pPr>
    </w:p>
    <w:p w:rsidR="00F43EE6" w:rsidRPr="00E6472E" w:rsidRDefault="00F43EE6" w:rsidP="00852E20">
      <w:pPr>
        <w:autoSpaceDE w:val="0"/>
        <w:autoSpaceDN w:val="0"/>
        <w:adjustRightInd w:val="0"/>
        <w:ind w:left="1440"/>
        <w:rPr>
          <w:rFonts w:cs="Arial"/>
          <w:strike/>
          <w:szCs w:val="24"/>
        </w:rPr>
      </w:pPr>
      <w:r w:rsidRPr="00E6472E">
        <w:rPr>
          <w:rFonts w:cs="Arial"/>
          <w:i/>
          <w:iCs/>
          <w:szCs w:val="24"/>
          <w:u w:val="single"/>
        </w:rPr>
        <w:t>1. The requirements of NFPA 13, Section 8.15.5.3.</w:t>
      </w:r>
      <w:r w:rsidRPr="00E6472E">
        <w:rPr>
          <w:rFonts w:cs="Arial"/>
          <w:i/>
          <w:iCs/>
          <w:strike/>
          <w:szCs w:val="24"/>
        </w:rPr>
        <w:t xml:space="preserve"> </w:t>
      </w:r>
      <w:r w:rsidRPr="00E6472E">
        <w:rPr>
          <w:rFonts w:cs="Arial"/>
          <w:i/>
          <w:iCs/>
          <w:strike/>
        </w:rPr>
        <w:t>Approved smoke detectors shall be installed and connected to the building fire alarm system in accordance with Section 907 in the area where the installation of fire sprinklers was exempted per this section.</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101010"/>
          <w:szCs w:val="24"/>
        </w:rPr>
      </w:pPr>
      <w:r w:rsidRPr="00E6472E">
        <w:rPr>
          <w:rFonts w:cs="Arial"/>
          <w:i/>
          <w:iCs/>
          <w:strike/>
          <w:color w:val="101010"/>
          <w:szCs w:val="24"/>
        </w:rPr>
        <w:t xml:space="preserve">2. Activation of any </w:t>
      </w:r>
      <w:r w:rsidRPr="00E6472E">
        <w:rPr>
          <w:rFonts w:cs="Arial"/>
          <w:i/>
          <w:iCs/>
          <w:strike/>
          <w:color w:val="202020"/>
          <w:szCs w:val="24"/>
        </w:rPr>
        <w:t xml:space="preserve">smoke detector </w:t>
      </w:r>
      <w:r w:rsidRPr="00E6472E">
        <w:rPr>
          <w:rFonts w:cs="Arial"/>
          <w:i/>
          <w:iCs/>
          <w:strike/>
          <w:color w:val="101010"/>
          <w:szCs w:val="24"/>
        </w:rPr>
        <w:t xml:space="preserve">located </w:t>
      </w:r>
      <w:r w:rsidRPr="00E6472E">
        <w:rPr>
          <w:rFonts w:cs="Arial"/>
          <w:i/>
          <w:iCs/>
          <w:strike/>
          <w:color w:val="202020"/>
          <w:szCs w:val="24"/>
        </w:rPr>
        <w:t xml:space="preserve">in </w:t>
      </w:r>
      <w:r w:rsidRPr="00E6472E">
        <w:rPr>
          <w:rFonts w:cs="Arial"/>
          <w:i/>
          <w:iCs/>
          <w:strike/>
          <w:color w:val="101010"/>
          <w:szCs w:val="24"/>
        </w:rPr>
        <w:t xml:space="preserve">the </w:t>
      </w:r>
      <w:r w:rsidRPr="00E6472E">
        <w:rPr>
          <w:rFonts w:cs="Arial"/>
          <w:i/>
          <w:iCs/>
          <w:strike/>
          <w:color w:val="202020"/>
          <w:szCs w:val="24"/>
        </w:rPr>
        <w:t>ele</w:t>
      </w:r>
      <w:r w:rsidRPr="00E6472E">
        <w:rPr>
          <w:rFonts w:cs="Arial"/>
          <w:i/>
          <w:iCs/>
          <w:strike/>
          <w:color w:val="101010"/>
          <w:szCs w:val="24"/>
        </w:rPr>
        <w:t xml:space="preserve">vator hoist way, </w:t>
      </w:r>
      <w:r w:rsidRPr="00E6472E">
        <w:rPr>
          <w:rFonts w:cs="Arial"/>
          <w:i/>
          <w:iCs/>
          <w:strike/>
          <w:color w:val="202020"/>
          <w:szCs w:val="24"/>
        </w:rPr>
        <w:t xml:space="preserve">elevator </w:t>
      </w:r>
      <w:r w:rsidRPr="00E6472E">
        <w:rPr>
          <w:rFonts w:cs="Arial"/>
          <w:i/>
          <w:iCs/>
          <w:strike/>
          <w:color w:val="101010"/>
          <w:szCs w:val="24"/>
        </w:rPr>
        <w:t xml:space="preserve">machine room, elevator machinery space, elevator control </w:t>
      </w:r>
      <w:r w:rsidRPr="00E6472E">
        <w:rPr>
          <w:rFonts w:cs="Arial"/>
          <w:i/>
          <w:iCs/>
          <w:strike/>
          <w:color w:val="202020"/>
          <w:szCs w:val="24"/>
        </w:rPr>
        <w:t xml:space="preserve">space, </w:t>
      </w:r>
      <w:r w:rsidRPr="00E6472E">
        <w:rPr>
          <w:rFonts w:cs="Arial"/>
          <w:i/>
          <w:iCs/>
          <w:strike/>
          <w:color w:val="101010"/>
          <w:szCs w:val="24"/>
        </w:rPr>
        <w:t xml:space="preserve">or elevator </w:t>
      </w:r>
      <w:r w:rsidRPr="00E6472E">
        <w:rPr>
          <w:rFonts w:cs="Arial"/>
          <w:i/>
          <w:iCs/>
          <w:strike/>
          <w:color w:val="202020"/>
          <w:szCs w:val="24"/>
        </w:rPr>
        <w:t xml:space="preserve">control </w:t>
      </w:r>
      <w:r w:rsidRPr="00E6472E">
        <w:rPr>
          <w:rFonts w:cs="Arial"/>
          <w:i/>
          <w:iCs/>
          <w:strike/>
          <w:color w:val="101010"/>
          <w:szCs w:val="24"/>
        </w:rPr>
        <w:t xml:space="preserve">room </w:t>
      </w:r>
      <w:r w:rsidRPr="00E6472E">
        <w:rPr>
          <w:rFonts w:cs="Arial"/>
          <w:i/>
          <w:iCs/>
          <w:strike/>
          <w:color w:val="202020"/>
          <w:szCs w:val="24"/>
        </w:rPr>
        <w:t xml:space="preserve">shall </w:t>
      </w:r>
      <w:r w:rsidRPr="00E6472E">
        <w:rPr>
          <w:rFonts w:cs="Arial"/>
          <w:i/>
          <w:iCs/>
          <w:strike/>
          <w:color w:val="101010"/>
          <w:szCs w:val="24"/>
        </w:rPr>
        <w:t xml:space="preserve">cause the actuation of the </w:t>
      </w:r>
      <w:r w:rsidRPr="00E6472E">
        <w:rPr>
          <w:rFonts w:cs="Arial"/>
          <w:i/>
          <w:iCs/>
          <w:strike/>
          <w:color w:val="202020"/>
          <w:szCs w:val="24"/>
        </w:rPr>
        <w:t>build</w:t>
      </w:r>
      <w:r w:rsidRPr="00E6472E">
        <w:rPr>
          <w:rFonts w:cs="Arial"/>
          <w:i/>
          <w:iCs/>
          <w:strike/>
          <w:color w:val="101010"/>
          <w:szCs w:val="24"/>
        </w:rPr>
        <w:t xml:space="preserve">ing </w:t>
      </w:r>
      <w:r w:rsidRPr="00E6472E">
        <w:rPr>
          <w:rFonts w:cs="Arial"/>
          <w:i/>
          <w:iCs/>
          <w:strike/>
          <w:color w:val="202020"/>
          <w:szCs w:val="24"/>
        </w:rPr>
        <w:t xml:space="preserve">fire </w:t>
      </w:r>
      <w:r w:rsidRPr="00E6472E">
        <w:rPr>
          <w:rFonts w:cs="Arial"/>
          <w:i/>
          <w:iCs/>
          <w:strike/>
          <w:color w:val="101010"/>
          <w:szCs w:val="24"/>
        </w:rPr>
        <w:t xml:space="preserve">alarm </w:t>
      </w:r>
      <w:r w:rsidRPr="00E6472E">
        <w:rPr>
          <w:rFonts w:cs="Arial"/>
          <w:i/>
          <w:iCs/>
          <w:strike/>
          <w:color w:val="202020"/>
          <w:szCs w:val="24"/>
        </w:rPr>
        <w:t xml:space="preserve">notification appliances </w:t>
      </w:r>
      <w:r w:rsidRPr="00E6472E">
        <w:rPr>
          <w:rFonts w:cs="Arial"/>
          <w:i/>
          <w:iCs/>
          <w:strike/>
          <w:color w:val="101010"/>
          <w:szCs w:val="24"/>
        </w:rPr>
        <w:t>in accordance with Section 907.</w:t>
      </w: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strike/>
          <w:color w:val="202020"/>
          <w:szCs w:val="24"/>
        </w:rPr>
      </w:pPr>
      <w:r w:rsidRPr="00E6472E">
        <w:rPr>
          <w:rFonts w:cs="Arial"/>
          <w:i/>
          <w:iCs/>
          <w:strike/>
          <w:color w:val="202020"/>
          <w:szCs w:val="24"/>
        </w:rPr>
        <w:t xml:space="preserve">3. Activation </w:t>
      </w:r>
      <w:r w:rsidRPr="00E6472E">
        <w:rPr>
          <w:rFonts w:cs="Arial"/>
          <w:i/>
          <w:iCs/>
          <w:strike/>
          <w:color w:val="101010"/>
          <w:szCs w:val="24"/>
        </w:rPr>
        <w:t>of any smoke detector located in the ele</w:t>
      </w:r>
      <w:r w:rsidRPr="00E6472E">
        <w:rPr>
          <w:rFonts w:cs="Arial"/>
          <w:i/>
          <w:iCs/>
          <w:strike/>
          <w:color w:val="202020"/>
          <w:szCs w:val="24"/>
        </w:rPr>
        <w:t xml:space="preserve">vator </w:t>
      </w:r>
      <w:proofErr w:type="spellStart"/>
      <w:r w:rsidRPr="00E6472E">
        <w:rPr>
          <w:rFonts w:cs="Arial"/>
          <w:i/>
          <w:iCs/>
          <w:strike/>
          <w:color w:val="202020"/>
          <w:szCs w:val="24"/>
        </w:rPr>
        <w:t>hotstway</w:t>
      </w:r>
      <w:proofErr w:type="spellEnd"/>
      <w:r w:rsidRPr="00E6472E">
        <w:rPr>
          <w:rFonts w:cs="Arial"/>
          <w:i/>
          <w:iCs/>
          <w:strike/>
          <w:color w:val="202020"/>
          <w:szCs w:val="24"/>
        </w:rPr>
        <w:t xml:space="preserve">, </w:t>
      </w:r>
      <w:r w:rsidRPr="00E6472E">
        <w:rPr>
          <w:rFonts w:cs="Arial"/>
          <w:i/>
          <w:iCs/>
          <w:strike/>
          <w:color w:val="101010"/>
          <w:szCs w:val="24"/>
        </w:rPr>
        <w:t>elevator machine room, elevator</w:t>
      </w:r>
      <w:r w:rsidRPr="00E6472E">
        <w:rPr>
          <w:rFonts w:cs="Arial"/>
          <w:i/>
          <w:iCs/>
          <w:strike/>
          <w:color w:val="202020"/>
          <w:szCs w:val="24"/>
        </w:rPr>
        <w:t xml:space="preserve"> machinery </w:t>
      </w:r>
      <w:r w:rsidRPr="00E6472E">
        <w:rPr>
          <w:rFonts w:cs="Arial"/>
          <w:i/>
          <w:iCs/>
          <w:strike/>
          <w:color w:val="101010"/>
          <w:szCs w:val="24"/>
        </w:rPr>
        <w:t>space, elevator control space, or elevator</w:t>
      </w:r>
      <w:r w:rsidRPr="00E6472E">
        <w:rPr>
          <w:rFonts w:cs="Arial"/>
          <w:i/>
          <w:iCs/>
          <w:strike/>
          <w:color w:val="202020"/>
          <w:szCs w:val="24"/>
        </w:rPr>
        <w:t xml:space="preserve"> control </w:t>
      </w:r>
      <w:r w:rsidRPr="00E6472E">
        <w:rPr>
          <w:rFonts w:cs="Arial"/>
          <w:i/>
          <w:iCs/>
          <w:strike/>
          <w:color w:val="101010"/>
          <w:szCs w:val="24"/>
        </w:rPr>
        <w:t xml:space="preserve">room </w:t>
      </w:r>
      <w:r w:rsidRPr="00E6472E">
        <w:rPr>
          <w:rFonts w:cs="Arial"/>
          <w:i/>
          <w:iCs/>
          <w:strike/>
          <w:color w:val="202020"/>
          <w:szCs w:val="24"/>
        </w:rPr>
        <w:t xml:space="preserve">shall cause </w:t>
      </w:r>
      <w:r w:rsidRPr="00E6472E">
        <w:rPr>
          <w:rFonts w:cs="Arial"/>
          <w:i/>
          <w:iCs/>
          <w:strike/>
          <w:color w:val="101010"/>
          <w:szCs w:val="24"/>
        </w:rPr>
        <w:t xml:space="preserve">all elevators having </w:t>
      </w:r>
      <w:r w:rsidRPr="00E6472E">
        <w:rPr>
          <w:rFonts w:cs="Arial"/>
          <w:i/>
          <w:iCs/>
          <w:strike/>
          <w:color w:val="202020"/>
          <w:szCs w:val="24"/>
        </w:rPr>
        <w:t xml:space="preserve">any equipment </w:t>
      </w:r>
      <w:r w:rsidRPr="00E6472E">
        <w:rPr>
          <w:rFonts w:cs="Arial"/>
          <w:i/>
          <w:iCs/>
          <w:strike/>
          <w:color w:val="101010"/>
          <w:szCs w:val="24"/>
        </w:rPr>
        <w:t xml:space="preserve">located in that </w:t>
      </w:r>
      <w:r w:rsidRPr="00E6472E">
        <w:rPr>
          <w:rFonts w:cs="Arial"/>
          <w:i/>
          <w:iCs/>
          <w:strike/>
          <w:color w:val="202020"/>
          <w:szCs w:val="24"/>
        </w:rPr>
        <w:t xml:space="preserve">elevator </w:t>
      </w:r>
      <w:r w:rsidRPr="00E6472E">
        <w:rPr>
          <w:rFonts w:cs="Arial"/>
          <w:i/>
          <w:iCs/>
          <w:strike/>
          <w:color w:val="101010"/>
          <w:szCs w:val="24"/>
        </w:rPr>
        <w:t xml:space="preserve">hoist </w:t>
      </w:r>
      <w:r w:rsidRPr="00E6472E">
        <w:rPr>
          <w:rFonts w:cs="Arial"/>
          <w:i/>
          <w:iCs/>
          <w:strike/>
          <w:color w:val="202020"/>
          <w:szCs w:val="24"/>
        </w:rPr>
        <w:t>way</w:t>
      </w:r>
      <w:r w:rsidRPr="00E6472E">
        <w:rPr>
          <w:rFonts w:cs="Arial"/>
          <w:i/>
          <w:iCs/>
          <w:strike/>
          <w:color w:val="4F4F4F"/>
          <w:szCs w:val="24"/>
        </w:rPr>
        <w:t xml:space="preserve">, </w:t>
      </w:r>
      <w:r w:rsidRPr="00E6472E">
        <w:rPr>
          <w:rFonts w:cs="Arial"/>
          <w:i/>
          <w:iCs/>
          <w:strike/>
          <w:color w:val="101010"/>
          <w:szCs w:val="24"/>
        </w:rPr>
        <w:t>elevator</w:t>
      </w:r>
      <w:r w:rsidRPr="00E6472E">
        <w:rPr>
          <w:rFonts w:cs="Arial"/>
          <w:i/>
          <w:iCs/>
          <w:strike/>
          <w:color w:val="202020"/>
          <w:szCs w:val="24"/>
        </w:rPr>
        <w:t xml:space="preserve"> </w:t>
      </w:r>
      <w:r w:rsidRPr="00E6472E">
        <w:rPr>
          <w:rFonts w:cs="Arial"/>
          <w:i/>
          <w:iCs/>
          <w:strike/>
          <w:color w:val="101010"/>
          <w:szCs w:val="24"/>
        </w:rPr>
        <w:t xml:space="preserve">machine room, elevator machinery space, </w:t>
      </w:r>
      <w:r w:rsidRPr="00E6472E">
        <w:rPr>
          <w:rFonts w:cs="Arial"/>
          <w:i/>
          <w:iCs/>
          <w:strike/>
          <w:color w:val="202020"/>
          <w:szCs w:val="24"/>
        </w:rPr>
        <w:t>eleva</w:t>
      </w:r>
      <w:r w:rsidRPr="00E6472E">
        <w:rPr>
          <w:rFonts w:cs="Arial"/>
          <w:i/>
          <w:iCs/>
          <w:strike/>
          <w:color w:val="101010"/>
          <w:szCs w:val="24"/>
        </w:rPr>
        <w:t>tor</w:t>
      </w:r>
      <w:r w:rsidRPr="00E6472E">
        <w:rPr>
          <w:rFonts w:cs="Arial"/>
          <w:i/>
          <w:iCs/>
          <w:strike/>
          <w:color w:val="202020"/>
          <w:szCs w:val="24"/>
        </w:rPr>
        <w:t xml:space="preserve"> </w:t>
      </w:r>
      <w:r w:rsidRPr="00E6472E">
        <w:rPr>
          <w:rFonts w:cs="Arial"/>
          <w:i/>
          <w:iCs/>
          <w:strike/>
          <w:color w:val="101010"/>
          <w:szCs w:val="24"/>
        </w:rPr>
        <w:t xml:space="preserve">control space, or </w:t>
      </w:r>
      <w:r w:rsidRPr="00E6472E">
        <w:rPr>
          <w:rFonts w:cs="Arial"/>
          <w:i/>
          <w:iCs/>
          <w:strike/>
          <w:color w:val="202020"/>
          <w:szCs w:val="24"/>
        </w:rPr>
        <w:t xml:space="preserve">elevator </w:t>
      </w:r>
      <w:r w:rsidRPr="00E6472E">
        <w:rPr>
          <w:rFonts w:cs="Arial"/>
          <w:i/>
          <w:iCs/>
          <w:strike/>
          <w:color w:val="101010"/>
          <w:szCs w:val="24"/>
        </w:rPr>
        <w:t>control room to recall</w:t>
      </w:r>
      <w:r w:rsidRPr="00E6472E">
        <w:rPr>
          <w:rFonts w:cs="Arial"/>
          <w:i/>
          <w:iCs/>
          <w:strike/>
          <w:color w:val="202020"/>
          <w:szCs w:val="24"/>
        </w:rPr>
        <w:t xml:space="preserve"> </w:t>
      </w:r>
      <w:r w:rsidRPr="00E6472E">
        <w:rPr>
          <w:rFonts w:cs="Arial"/>
          <w:i/>
          <w:iCs/>
          <w:strike/>
          <w:color w:val="101010"/>
          <w:szCs w:val="24"/>
        </w:rPr>
        <w:t xml:space="preserve">nonstop to the appropriate </w:t>
      </w:r>
      <w:r w:rsidRPr="00E6472E">
        <w:rPr>
          <w:rFonts w:cs="Arial"/>
          <w:i/>
          <w:iCs/>
          <w:strike/>
          <w:color w:val="202020"/>
          <w:szCs w:val="24"/>
        </w:rPr>
        <w:t xml:space="preserve">designated </w:t>
      </w:r>
      <w:r w:rsidRPr="00E6472E">
        <w:rPr>
          <w:rFonts w:cs="Arial"/>
          <w:i/>
          <w:iCs/>
          <w:strike/>
          <w:color w:val="101010"/>
          <w:szCs w:val="24"/>
        </w:rPr>
        <w:t xml:space="preserve">floor </w:t>
      </w:r>
      <w:r w:rsidRPr="00E6472E">
        <w:rPr>
          <w:rFonts w:cs="Arial"/>
          <w:i/>
          <w:iCs/>
          <w:strike/>
          <w:color w:val="202020"/>
          <w:szCs w:val="24"/>
        </w:rPr>
        <w:t xml:space="preserve">in </w:t>
      </w:r>
      <w:r w:rsidRPr="00E6472E">
        <w:rPr>
          <w:rFonts w:cs="Arial"/>
          <w:i/>
          <w:iCs/>
          <w:strike/>
          <w:color w:val="101010"/>
          <w:szCs w:val="24"/>
        </w:rPr>
        <w:t xml:space="preserve">accordance with </w:t>
      </w:r>
      <w:proofErr w:type="spellStart"/>
      <w:r w:rsidRPr="00E6472E">
        <w:rPr>
          <w:rFonts w:cs="Arial"/>
          <w:i/>
          <w:iCs/>
          <w:strike/>
          <w:color w:val="101010"/>
          <w:szCs w:val="24"/>
        </w:rPr>
        <w:t>CCR</w:t>
      </w:r>
      <w:proofErr w:type="spellEnd"/>
      <w:r w:rsidRPr="00E6472E">
        <w:rPr>
          <w:rFonts w:cs="Arial"/>
          <w:i/>
          <w:iCs/>
          <w:strike/>
          <w:color w:val="101010"/>
          <w:szCs w:val="24"/>
        </w:rPr>
        <w:t xml:space="preserve"> Title </w:t>
      </w:r>
      <w:r w:rsidRPr="00E6472E">
        <w:rPr>
          <w:rFonts w:cs="Arial"/>
          <w:strike/>
          <w:color w:val="101010"/>
          <w:szCs w:val="24"/>
        </w:rPr>
        <w:t xml:space="preserve">8, </w:t>
      </w:r>
      <w:r w:rsidRPr="00E6472E">
        <w:rPr>
          <w:rFonts w:cs="Arial"/>
          <w:i/>
          <w:iCs/>
          <w:strike/>
          <w:color w:val="202020"/>
          <w:szCs w:val="24"/>
        </w:rPr>
        <w:t xml:space="preserve">Division </w:t>
      </w:r>
      <w:r w:rsidRPr="00E6472E">
        <w:rPr>
          <w:rFonts w:cs="Arial"/>
          <w:strike/>
          <w:color w:val="101010"/>
          <w:szCs w:val="24"/>
        </w:rPr>
        <w:t>1</w:t>
      </w:r>
      <w:r w:rsidRPr="00E6472E">
        <w:rPr>
          <w:rFonts w:cs="Arial"/>
          <w:strike/>
          <w:color w:val="3D3D3D"/>
          <w:szCs w:val="24"/>
        </w:rPr>
        <w:t xml:space="preserve">, </w:t>
      </w:r>
      <w:r w:rsidRPr="00E6472E">
        <w:rPr>
          <w:rFonts w:cs="Arial"/>
          <w:i/>
          <w:iCs/>
          <w:strike/>
          <w:color w:val="101010"/>
          <w:szCs w:val="24"/>
        </w:rPr>
        <w:t xml:space="preserve">Chapter </w:t>
      </w:r>
      <w:r w:rsidRPr="00E6472E">
        <w:rPr>
          <w:rFonts w:cs="Arial"/>
          <w:i/>
          <w:iCs/>
          <w:strike/>
          <w:color w:val="202020"/>
          <w:szCs w:val="24"/>
        </w:rPr>
        <w:t xml:space="preserve">4, </w:t>
      </w:r>
      <w:r w:rsidRPr="00E6472E">
        <w:rPr>
          <w:rFonts w:cs="Arial"/>
          <w:i/>
          <w:iCs/>
          <w:strike/>
          <w:color w:val="101010"/>
          <w:szCs w:val="24"/>
        </w:rPr>
        <w:t xml:space="preserve">Subchapter </w:t>
      </w:r>
      <w:r w:rsidRPr="00E6472E">
        <w:rPr>
          <w:rFonts w:cs="Arial"/>
          <w:strike/>
          <w:color w:val="101010"/>
          <w:szCs w:val="24"/>
        </w:rPr>
        <w:t xml:space="preserve">6, </w:t>
      </w:r>
      <w:r w:rsidRPr="00E6472E">
        <w:rPr>
          <w:rFonts w:cs="Arial"/>
          <w:i/>
          <w:iCs/>
          <w:strike/>
          <w:color w:val="101010"/>
          <w:szCs w:val="24"/>
        </w:rPr>
        <w:t xml:space="preserve">Elevator Safety </w:t>
      </w:r>
      <w:r w:rsidRPr="00E6472E">
        <w:rPr>
          <w:rFonts w:cs="Arial"/>
          <w:i/>
          <w:iCs/>
          <w:strike/>
          <w:color w:val="202020"/>
          <w:szCs w:val="24"/>
        </w:rPr>
        <w:t>Orders.</w:t>
      </w: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color w:val="101010"/>
          <w:szCs w:val="24"/>
          <w:u w:val="double"/>
        </w:rPr>
      </w:pPr>
      <w:r w:rsidRPr="00E6472E">
        <w:rPr>
          <w:rFonts w:cs="Arial"/>
          <w:i/>
          <w:iCs/>
          <w:strike/>
          <w:color w:val="202020"/>
          <w:szCs w:val="24"/>
        </w:rPr>
        <w:t>4.</w:t>
      </w:r>
      <w:r w:rsidRPr="00E6472E">
        <w:rPr>
          <w:rFonts w:cs="Arial"/>
          <w:i/>
          <w:iCs/>
          <w:color w:val="101010"/>
          <w:szCs w:val="24"/>
        </w:rPr>
        <w:t xml:space="preserve">2.  The </w:t>
      </w:r>
      <w:r w:rsidRPr="00E6472E">
        <w:rPr>
          <w:rFonts w:cs="Arial"/>
          <w:i/>
          <w:iCs/>
          <w:color w:val="202020"/>
          <w:szCs w:val="24"/>
        </w:rPr>
        <w:t xml:space="preserve">elevator </w:t>
      </w:r>
      <w:r w:rsidRPr="00E6472E">
        <w:rPr>
          <w:rFonts w:cs="Arial"/>
          <w:i/>
          <w:iCs/>
          <w:color w:val="101010"/>
          <w:szCs w:val="24"/>
        </w:rPr>
        <w:t xml:space="preserve">machine room, </w:t>
      </w:r>
      <w:r w:rsidRPr="00E6472E">
        <w:rPr>
          <w:rFonts w:cs="Arial"/>
          <w:i/>
          <w:iCs/>
          <w:color w:val="202020"/>
          <w:szCs w:val="24"/>
        </w:rPr>
        <w:t xml:space="preserve">elevator </w:t>
      </w:r>
      <w:r w:rsidRPr="00E6472E">
        <w:rPr>
          <w:rFonts w:cs="Arial"/>
          <w:i/>
          <w:iCs/>
          <w:color w:val="101010"/>
          <w:szCs w:val="24"/>
        </w:rPr>
        <w:t>machinery space, elevator control space</w:t>
      </w:r>
      <w:r w:rsidRPr="00E6472E">
        <w:rPr>
          <w:rFonts w:cs="Arial"/>
          <w:i/>
          <w:iCs/>
          <w:color w:val="4F4F4F"/>
          <w:szCs w:val="24"/>
        </w:rPr>
        <w:t xml:space="preserve">, </w:t>
      </w:r>
      <w:r w:rsidRPr="00E6472E">
        <w:rPr>
          <w:rFonts w:cs="Arial"/>
          <w:i/>
          <w:iCs/>
          <w:color w:val="101010"/>
          <w:szCs w:val="24"/>
        </w:rPr>
        <w:t xml:space="preserve">or elevator </w:t>
      </w:r>
      <w:r w:rsidRPr="00E6472E">
        <w:rPr>
          <w:rFonts w:cs="Arial"/>
          <w:i/>
          <w:iCs/>
          <w:color w:val="202020"/>
          <w:szCs w:val="24"/>
        </w:rPr>
        <w:t>control</w:t>
      </w:r>
      <w:r w:rsidRPr="00E6472E">
        <w:rPr>
          <w:rFonts w:cs="Arial"/>
          <w:i/>
          <w:iCs/>
          <w:color w:val="101010"/>
          <w:szCs w:val="24"/>
        </w:rPr>
        <w:t xml:space="preserve"> room shall be enclosed with fire barriers </w:t>
      </w:r>
      <w:r w:rsidRPr="00E6472E">
        <w:rPr>
          <w:rFonts w:cs="Arial"/>
          <w:i/>
          <w:iCs/>
          <w:color w:val="101010"/>
          <w:szCs w:val="24"/>
        </w:rPr>
        <w:lastRenderedPageBreak/>
        <w:t>con</w:t>
      </w:r>
      <w:r w:rsidRPr="00E6472E">
        <w:rPr>
          <w:rFonts w:cs="Arial"/>
          <w:i/>
          <w:iCs/>
          <w:color w:val="202020"/>
          <w:szCs w:val="24"/>
        </w:rPr>
        <w:t>structed</w:t>
      </w:r>
      <w:r w:rsidRPr="00E6472E">
        <w:rPr>
          <w:rFonts w:cs="Arial"/>
          <w:i/>
          <w:iCs/>
          <w:color w:val="101010"/>
          <w:szCs w:val="24"/>
        </w:rPr>
        <w:t xml:space="preserve"> in accordance with Section </w:t>
      </w:r>
      <w:r w:rsidRPr="00E6472E">
        <w:rPr>
          <w:rFonts w:cs="Arial"/>
          <w:i/>
          <w:color w:val="202020"/>
          <w:szCs w:val="24"/>
        </w:rPr>
        <w:t xml:space="preserve">707 </w:t>
      </w:r>
      <w:r w:rsidRPr="00E6472E">
        <w:rPr>
          <w:rFonts w:cs="Arial"/>
          <w:i/>
          <w:iCs/>
          <w:color w:val="101010"/>
          <w:szCs w:val="24"/>
        </w:rPr>
        <w:t xml:space="preserve">or horizontal assemblies constructed in accordance with </w:t>
      </w:r>
      <w:r w:rsidRPr="00E6472E">
        <w:rPr>
          <w:rFonts w:cs="Arial"/>
          <w:i/>
          <w:iCs/>
          <w:color w:val="202020"/>
          <w:szCs w:val="24"/>
        </w:rPr>
        <w:t xml:space="preserve">Section </w:t>
      </w:r>
      <w:r w:rsidRPr="00E6472E">
        <w:rPr>
          <w:rFonts w:cs="Arial"/>
          <w:i/>
          <w:color w:val="202020"/>
          <w:szCs w:val="24"/>
        </w:rPr>
        <w:t xml:space="preserve">712, </w:t>
      </w:r>
      <w:r w:rsidRPr="00E6472E">
        <w:rPr>
          <w:rFonts w:cs="Arial"/>
          <w:i/>
          <w:iCs/>
          <w:color w:val="101010"/>
          <w:szCs w:val="24"/>
        </w:rPr>
        <w:t xml:space="preserve">or both. </w:t>
      </w:r>
      <w:r w:rsidRPr="00E6472E">
        <w:rPr>
          <w:rFonts w:cs="Arial"/>
          <w:i/>
          <w:iCs/>
          <w:color w:val="202020"/>
          <w:szCs w:val="24"/>
        </w:rPr>
        <w:t xml:space="preserve">The </w:t>
      </w:r>
      <w:r w:rsidRPr="00E6472E">
        <w:rPr>
          <w:rFonts w:cs="Arial"/>
          <w:i/>
          <w:iCs/>
          <w:color w:val="101010"/>
          <w:szCs w:val="24"/>
        </w:rPr>
        <w:t xml:space="preserve">fire-resistance rating </w:t>
      </w:r>
      <w:r w:rsidRPr="00E6472E">
        <w:rPr>
          <w:rFonts w:cs="Arial"/>
          <w:i/>
          <w:iCs/>
          <w:color w:val="202020"/>
          <w:szCs w:val="24"/>
        </w:rPr>
        <w:t>shall</w:t>
      </w:r>
      <w:r w:rsidRPr="00E6472E">
        <w:rPr>
          <w:rFonts w:cs="Arial"/>
          <w:i/>
          <w:iCs/>
          <w:color w:val="101010"/>
          <w:szCs w:val="24"/>
        </w:rPr>
        <w:t xml:space="preserve"> </w:t>
      </w:r>
      <w:r w:rsidRPr="00E6472E">
        <w:rPr>
          <w:rFonts w:cs="Arial"/>
          <w:i/>
          <w:iCs/>
          <w:color w:val="202020"/>
          <w:szCs w:val="24"/>
        </w:rPr>
        <w:t xml:space="preserve">not </w:t>
      </w:r>
      <w:r w:rsidRPr="00E6472E">
        <w:rPr>
          <w:rFonts w:cs="Arial"/>
          <w:i/>
          <w:iCs/>
          <w:color w:val="101010"/>
          <w:szCs w:val="24"/>
        </w:rPr>
        <w:t xml:space="preserve">be less than the </w:t>
      </w:r>
      <w:r w:rsidRPr="00E6472E">
        <w:rPr>
          <w:rFonts w:cs="Arial"/>
          <w:i/>
          <w:iCs/>
          <w:color w:val="202020"/>
          <w:szCs w:val="24"/>
        </w:rPr>
        <w:t xml:space="preserve">required </w:t>
      </w:r>
      <w:r w:rsidRPr="00E6472E">
        <w:rPr>
          <w:rFonts w:cs="Arial"/>
          <w:i/>
          <w:iCs/>
          <w:color w:val="101010"/>
          <w:szCs w:val="24"/>
        </w:rPr>
        <w:t xml:space="preserve">rating </w:t>
      </w:r>
      <w:r w:rsidRPr="00E6472E">
        <w:rPr>
          <w:rFonts w:cs="Arial"/>
          <w:i/>
          <w:iCs/>
          <w:color w:val="202020"/>
          <w:szCs w:val="24"/>
        </w:rPr>
        <w:t xml:space="preserve">of </w:t>
      </w:r>
      <w:r w:rsidRPr="00E6472E">
        <w:rPr>
          <w:rFonts w:cs="Arial"/>
          <w:i/>
          <w:iCs/>
          <w:color w:val="101010"/>
          <w:szCs w:val="24"/>
        </w:rPr>
        <w:t xml:space="preserve">the </w:t>
      </w:r>
      <w:proofErr w:type="spellStart"/>
      <w:r w:rsidRPr="00E6472E">
        <w:rPr>
          <w:rFonts w:cs="Arial"/>
          <w:i/>
          <w:iCs/>
          <w:color w:val="101010"/>
          <w:szCs w:val="24"/>
        </w:rPr>
        <w:t>hoistway</w:t>
      </w:r>
      <w:proofErr w:type="spellEnd"/>
      <w:r w:rsidRPr="00E6472E">
        <w:rPr>
          <w:rFonts w:cs="Arial"/>
          <w:i/>
          <w:iCs/>
          <w:color w:val="101010"/>
          <w:szCs w:val="24"/>
        </w:rPr>
        <w:t xml:space="preserve"> </w:t>
      </w:r>
      <w:r w:rsidRPr="00E6472E">
        <w:rPr>
          <w:rFonts w:cs="Arial"/>
          <w:i/>
          <w:iCs/>
          <w:color w:val="202020"/>
          <w:szCs w:val="24"/>
        </w:rPr>
        <w:t xml:space="preserve">enclosure served by </w:t>
      </w:r>
      <w:r w:rsidRPr="00E6472E">
        <w:rPr>
          <w:rFonts w:cs="Arial"/>
          <w:i/>
          <w:iCs/>
          <w:color w:val="101010"/>
          <w:szCs w:val="24"/>
        </w:rPr>
        <w:t xml:space="preserve">the machinery. Openings in the fire barriers shall be protected with assemblies </w:t>
      </w:r>
      <w:r w:rsidRPr="00E6472E">
        <w:rPr>
          <w:rFonts w:cs="Arial"/>
          <w:i/>
          <w:iCs/>
          <w:color w:val="202020"/>
          <w:szCs w:val="24"/>
        </w:rPr>
        <w:t>hav</w:t>
      </w:r>
      <w:r w:rsidRPr="00E6472E">
        <w:rPr>
          <w:rFonts w:cs="Arial"/>
          <w:i/>
          <w:iCs/>
          <w:color w:val="101010"/>
          <w:szCs w:val="24"/>
        </w:rPr>
        <w:t xml:space="preserve">ing a fire protection rating </w:t>
      </w:r>
      <w:r w:rsidRPr="00E6472E">
        <w:rPr>
          <w:rFonts w:cs="Arial"/>
          <w:i/>
          <w:iCs/>
          <w:color w:val="202020"/>
          <w:szCs w:val="24"/>
        </w:rPr>
        <w:t xml:space="preserve">not </w:t>
      </w:r>
      <w:r w:rsidRPr="00E6472E">
        <w:rPr>
          <w:rFonts w:cs="Arial"/>
          <w:i/>
          <w:iCs/>
          <w:color w:val="101010"/>
          <w:szCs w:val="24"/>
        </w:rPr>
        <w:t xml:space="preserve">less than that required for the </w:t>
      </w:r>
      <w:proofErr w:type="spellStart"/>
      <w:r w:rsidRPr="00E6472E">
        <w:rPr>
          <w:rFonts w:cs="Arial"/>
          <w:i/>
          <w:iCs/>
          <w:color w:val="101010"/>
          <w:szCs w:val="24"/>
        </w:rPr>
        <w:t>hoistway</w:t>
      </w:r>
      <w:proofErr w:type="spellEnd"/>
      <w:r w:rsidRPr="00E6472E">
        <w:rPr>
          <w:rFonts w:cs="Arial"/>
          <w:i/>
          <w:iCs/>
          <w:color w:val="101010"/>
          <w:szCs w:val="24"/>
        </w:rPr>
        <w:t xml:space="preserve"> </w:t>
      </w:r>
      <w:r w:rsidRPr="00407BA6">
        <w:rPr>
          <w:rFonts w:cs="Arial"/>
          <w:i/>
          <w:iCs/>
          <w:szCs w:val="24"/>
        </w:rPr>
        <w:t xml:space="preserve">enclosure doors. </w:t>
      </w:r>
      <w:r w:rsidRPr="00407BA6">
        <w:rPr>
          <w:rFonts w:cs="Arial"/>
          <w:i/>
          <w:iCs/>
          <w:color w:val="101010"/>
          <w:szCs w:val="24"/>
        </w:rPr>
        <w:t>The</w:t>
      </w:r>
      <w:r w:rsidRPr="00E6472E">
        <w:rPr>
          <w:rFonts w:cs="Arial"/>
          <w:i/>
          <w:iCs/>
          <w:color w:val="101010"/>
          <w:szCs w:val="24"/>
        </w:rPr>
        <w:t xml:space="preserve"> exceptions to </w:t>
      </w:r>
      <w:r w:rsidRPr="00E6472E">
        <w:rPr>
          <w:rFonts w:cs="Arial"/>
          <w:i/>
          <w:iCs/>
          <w:color w:val="202020"/>
          <w:szCs w:val="24"/>
        </w:rPr>
        <w:t xml:space="preserve">Section </w:t>
      </w:r>
      <w:r w:rsidRPr="00E6472E">
        <w:rPr>
          <w:rFonts w:cs="Arial"/>
          <w:color w:val="101010"/>
          <w:szCs w:val="24"/>
        </w:rPr>
        <w:t xml:space="preserve">3005.4 </w:t>
      </w:r>
      <w:r w:rsidRPr="00E6472E">
        <w:rPr>
          <w:rFonts w:cs="Arial"/>
          <w:i/>
          <w:iCs/>
          <w:color w:val="202020"/>
          <w:szCs w:val="24"/>
        </w:rPr>
        <w:t xml:space="preserve">shall </w:t>
      </w:r>
      <w:r w:rsidRPr="00E6472E">
        <w:rPr>
          <w:rFonts w:cs="Arial"/>
          <w:i/>
          <w:iCs/>
          <w:color w:val="101010"/>
          <w:szCs w:val="24"/>
        </w:rPr>
        <w:t>not apply</w:t>
      </w:r>
      <w:r w:rsidRPr="00E6472E">
        <w:rPr>
          <w:rFonts w:cs="Arial"/>
          <w:i/>
          <w:iCs/>
          <w:color w:val="3D3D3D"/>
          <w:szCs w:val="24"/>
        </w:rPr>
        <w:t>.</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202020"/>
          <w:szCs w:val="24"/>
        </w:rPr>
      </w:pPr>
      <w:r w:rsidRPr="00E6472E">
        <w:rPr>
          <w:rFonts w:cs="Arial"/>
          <w:i/>
          <w:iCs/>
          <w:strike/>
          <w:color w:val="101010"/>
          <w:szCs w:val="24"/>
        </w:rPr>
        <w:t xml:space="preserve">5. The building fire alarm system shall </w:t>
      </w:r>
      <w:r w:rsidRPr="00E6472E">
        <w:rPr>
          <w:rFonts w:cs="Arial"/>
          <w:i/>
          <w:iCs/>
          <w:strike/>
          <w:color w:val="202020"/>
          <w:szCs w:val="24"/>
        </w:rPr>
        <w:t xml:space="preserve">be monitored </w:t>
      </w:r>
      <w:r w:rsidRPr="00E6472E">
        <w:rPr>
          <w:rFonts w:cs="Arial"/>
          <w:i/>
          <w:iCs/>
          <w:strike/>
          <w:color w:val="101010"/>
          <w:szCs w:val="24"/>
        </w:rPr>
        <w:t xml:space="preserve">by </w:t>
      </w:r>
      <w:r w:rsidRPr="00E6472E">
        <w:rPr>
          <w:rFonts w:cs="Arial"/>
          <w:i/>
          <w:iCs/>
          <w:strike/>
          <w:color w:val="202020"/>
          <w:szCs w:val="24"/>
        </w:rPr>
        <w:t xml:space="preserve">an </w:t>
      </w:r>
      <w:r w:rsidRPr="00E6472E">
        <w:rPr>
          <w:rFonts w:cs="Arial"/>
          <w:i/>
          <w:iCs/>
          <w:strike/>
          <w:color w:val="101010"/>
          <w:szCs w:val="24"/>
        </w:rPr>
        <w:t xml:space="preserve">approved </w:t>
      </w:r>
      <w:r w:rsidRPr="00E6472E">
        <w:rPr>
          <w:rFonts w:cs="Arial"/>
          <w:i/>
          <w:iCs/>
          <w:strike/>
          <w:color w:val="202020"/>
          <w:szCs w:val="24"/>
        </w:rPr>
        <w:t xml:space="preserve">supervising </w:t>
      </w:r>
      <w:r w:rsidRPr="00E6472E">
        <w:rPr>
          <w:rFonts w:cs="Arial"/>
          <w:i/>
          <w:iCs/>
          <w:strike/>
          <w:color w:val="101010"/>
          <w:szCs w:val="24"/>
        </w:rPr>
        <w:t>station in accordance</w:t>
      </w:r>
      <w:r w:rsidRPr="00E6472E">
        <w:rPr>
          <w:rFonts w:cs="Arial"/>
          <w:i/>
          <w:iCs/>
          <w:strike/>
          <w:color w:val="202020"/>
          <w:szCs w:val="24"/>
        </w:rPr>
        <w:t xml:space="preserve"> with Section </w:t>
      </w:r>
      <w:r w:rsidRPr="00E6472E">
        <w:rPr>
          <w:rFonts w:cs="Arial"/>
          <w:i/>
          <w:iCs/>
          <w:strike/>
          <w:color w:val="101010"/>
          <w:szCs w:val="24"/>
        </w:rPr>
        <w:t>907.</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101010"/>
          <w:szCs w:val="24"/>
        </w:rPr>
      </w:pPr>
      <w:r w:rsidRPr="00E6472E">
        <w:rPr>
          <w:rFonts w:cs="Arial"/>
          <w:i/>
          <w:iCs/>
          <w:strike/>
          <w:color w:val="101010"/>
          <w:szCs w:val="24"/>
        </w:rPr>
        <w:t xml:space="preserve">6. An approved sign shall be permanently displayed in the </w:t>
      </w:r>
      <w:r w:rsidRPr="00E6472E">
        <w:rPr>
          <w:rFonts w:cs="Arial"/>
          <w:i/>
          <w:iCs/>
          <w:strike/>
          <w:color w:val="202020"/>
          <w:szCs w:val="24"/>
        </w:rPr>
        <w:t xml:space="preserve">elevator </w:t>
      </w:r>
      <w:r w:rsidRPr="00E6472E">
        <w:rPr>
          <w:rFonts w:cs="Arial"/>
          <w:i/>
          <w:iCs/>
          <w:strike/>
          <w:color w:val="101010"/>
          <w:szCs w:val="24"/>
        </w:rPr>
        <w:t xml:space="preserve">machine room, elevator machinery space, </w:t>
      </w:r>
      <w:r w:rsidRPr="00E6472E">
        <w:rPr>
          <w:rFonts w:cs="Arial"/>
          <w:i/>
          <w:iCs/>
          <w:strike/>
          <w:color w:val="202020"/>
          <w:szCs w:val="24"/>
        </w:rPr>
        <w:t xml:space="preserve">elevator control space, </w:t>
      </w:r>
      <w:r w:rsidRPr="00E6472E">
        <w:rPr>
          <w:rFonts w:cs="Arial"/>
          <w:i/>
          <w:iCs/>
          <w:strike/>
          <w:color w:val="101010"/>
          <w:szCs w:val="24"/>
        </w:rPr>
        <w:t xml:space="preserve">or elevator control room in </w:t>
      </w:r>
      <w:r w:rsidRPr="00E6472E">
        <w:rPr>
          <w:rFonts w:cs="Arial"/>
          <w:i/>
          <w:iCs/>
          <w:strike/>
          <w:color w:val="202020"/>
          <w:szCs w:val="24"/>
        </w:rPr>
        <w:t xml:space="preserve">a </w:t>
      </w:r>
      <w:r w:rsidRPr="00E6472E">
        <w:rPr>
          <w:rFonts w:cs="Arial"/>
          <w:i/>
          <w:iCs/>
          <w:strike/>
          <w:color w:val="101010"/>
          <w:szCs w:val="24"/>
        </w:rPr>
        <w:t xml:space="preserve">conspicuous location with a minimum of </w:t>
      </w:r>
      <w:r w:rsidRPr="00E6472E">
        <w:rPr>
          <w:rFonts w:cs="Arial"/>
          <w:i/>
          <w:iCs/>
          <w:strike/>
          <w:color w:val="202020"/>
          <w:szCs w:val="24"/>
        </w:rPr>
        <w:t xml:space="preserve">1 ½ inch </w:t>
      </w:r>
      <w:r w:rsidRPr="00E6472E">
        <w:rPr>
          <w:rFonts w:cs="Arial"/>
          <w:i/>
          <w:iCs/>
          <w:strike/>
          <w:color w:val="101010"/>
          <w:szCs w:val="24"/>
        </w:rPr>
        <w:t xml:space="preserve">letters </w:t>
      </w:r>
      <w:r w:rsidRPr="00E6472E">
        <w:rPr>
          <w:rFonts w:cs="Arial"/>
          <w:i/>
          <w:iCs/>
          <w:strike/>
          <w:color w:val="202020"/>
          <w:szCs w:val="24"/>
        </w:rPr>
        <w:t xml:space="preserve">on a </w:t>
      </w:r>
      <w:r w:rsidRPr="00E6472E">
        <w:rPr>
          <w:rFonts w:cs="Arial"/>
          <w:i/>
          <w:iCs/>
          <w:strike/>
          <w:color w:val="101010"/>
          <w:szCs w:val="24"/>
        </w:rPr>
        <w:t>contrasting background, stating:</w:t>
      </w:r>
    </w:p>
    <w:p w:rsidR="00F43EE6" w:rsidRPr="00E6472E" w:rsidRDefault="00F43EE6" w:rsidP="00852E20">
      <w:pPr>
        <w:autoSpaceDE w:val="0"/>
        <w:autoSpaceDN w:val="0"/>
        <w:adjustRightInd w:val="0"/>
        <w:contextualSpacing/>
        <w:jc w:val="center"/>
        <w:rPr>
          <w:rFonts w:cs="Arial"/>
          <w:strike/>
          <w:color w:val="202020"/>
          <w:szCs w:val="24"/>
        </w:rPr>
      </w:pP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202020"/>
          <w:szCs w:val="24"/>
        </w:rPr>
        <w:t xml:space="preserve">NO </w:t>
      </w:r>
      <w:r w:rsidRPr="00E6472E">
        <w:rPr>
          <w:rFonts w:cs="Arial"/>
          <w:strike/>
          <w:color w:val="101010"/>
          <w:szCs w:val="24"/>
        </w:rPr>
        <w:t>COMBUSTIBLE STORAGE</w:t>
      </w: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101010"/>
          <w:szCs w:val="24"/>
        </w:rPr>
        <w:t xml:space="preserve">PERMITTED </w:t>
      </w:r>
      <w:r w:rsidRPr="00E6472E">
        <w:rPr>
          <w:rFonts w:cs="Arial"/>
          <w:strike/>
          <w:color w:val="202020"/>
          <w:szCs w:val="24"/>
        </w:rPr>
        <w:t xml:space="preserve">IN THIS </w:t>
      </w:r>
      <w:r w:rsidRPr="00E6472E">
        <w:rPr>
          <w:rFonts w:cs="Arial"/>
          <w:strike/>
          <w:color w:val="101010"/>
          <w:szCs w:val="24"/>
        </w:rPr>
        <w:t>ROOM</w:t>
      </w: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101010"/>
          <w:szCs w:val="24"/>
        </w:rPr>
        <w:t xml:space="preserve">By </w:t>
      </w:r>
      <w:r w:rsidRPr="00E6472E">
        <w:rPr>
          <w:rFonts w:cs="Arial"/>
          <w:strike/>
          <w:color w:val="202020"/>
          <w:szCs w:val="24"/>
        </w:rPr>
        <w:t xml:space="preserve">Order </w:t>
      </w:r>
      <w:r w:rsidRPr="00E6472E">
        <w:rPr>
          <w:rFonts w:cs="Arial"/>
          <w:strike/>
          <w:color w:val="101010"/>
          <w:szCs w:val="24"/>
        </w:rPr>
        <w:t xml:space="preserve">of the </w:t>
      </w:r>
      <w:r w:rsidRPr="00E6472E">
        <w:rPr>
          <w:rFonts w:cs="Arial"/>
          <w:strike/>
          <w:color w:val="202020"/>
          <w:szCs w:val="24"/>
        </w:rPr>
        <w:t xml:space="preserve">Fire Marshal </w:t>
      </w:r>
      <w:r w:rsidRPr="00E6472E">
        <w:rPr>
          <w:rFonts w:cs="Arial"/>
          <w:strike/>
          <w:color w:val="101010"/>
          <w:szCs w:val="24"/>
        </w:rPr>
        <w:t xml:space="preserve">[or </w:t>
      </w:r>
      <w:r w:rsidRPr="00E6472E">
        <w:rPr>
          <w:rFonts w:cs="Arial"/>
          <w:strike/>
          <w:color w:val="202020"/>
          <w:szCs w:val="24"/>
        </w:rPr>
        <w:t xml:space="preserve">name </w:t>
      </w:r>
      <w:r w:rsidRPr="00E6472E">
        <w:rPr>
          <w:rFonts w:cs="Arial"/>
          <w:strike/>
          <w:color w:val="101010"/>
          <w:szCs w:val="24"/>
        </w:rPr>
        <w:t xml:space="preserve">Fire </w:t>
      </w:r>
      <w:r w:rsidRPr="00E6472E">
        <w:rPr>
          <w:rFonts w:cs="Arial"/>
          <w:strike/>
          <w:color w:val="202020"/>
          <w:szCs w:val="24"/>
        </w:rPr>
        <w:t>authority]</w:t>
      </w:r>
    </w:p>
    <w:p w:rsidR="009A2711" w:rsidRPr="00E6472E" w:rsidRDefault="009A2711" w:rsidP="00852E20">
      <w:pPr>
        <w:autoSpaceDE w:val="0"/>
        <w:autoSpaceDN w:val="0"/>
        <w:adjustRightInd w:val="0"/>
        <w:rPr>
          <w:rFonts w:cs="Arial"/>
          <w:b/>
          <w:bCs/>
          <w:szCs w:val="24"/>
        </w:rPr>
      </w:pPr>
    </w:p>
    <w:p w:rsidR="008C4E74" w:rsidRPr="00E6472E" w:rsidRDefault="008C4E74" w:rsidP="00852E20">
      <w:pPr>
        <w:autoSpaceDE w:val="0"/>
        <w:autoSpaceDN w:val="0"/>
        <w:adjustRightInd w:val="0"/>
        <w:rPr>
          <w:rFonts w:ascii="Helvetica-Bold" w:hAnsi="Helvetica-Bold" w:cs="Helvetica-Bold"/>
          <w:b/>
          <w:bCs/>
          <w:szCs w:val="24"/>
        </w:rPr>
      </w:pPr>
    </w:p>
    <w:p w:rsidR="009A2711" w:rsidRPr="00E6472E" w:rsidRDefault="009A2711" w:rsidP="00852E20">
      <w:pPr>
        <w:jc w:val="center"/>
        <w:rPr>
          <w:b/>
        </w:rPr>
      </w:pPr>
      <w:r w:rsidRPr="00E6472E">
        <w:rPr>
          <w:b/>
        </w:rPr>
        <w:t>SECTION 3007</w:t>
      </w:r>
    </w:p>
    <w:p w:rsidR="009A2711" w:rsidRPr="00E6472E" w:rsidRDefault="009A2711" w:rsidP="00852E20">
      <w:pPr>
        <w:jc w:val="center"/>
        <w:rPr>
          <w:rFonts w:cs="Arial"/>
          <w:b/>
          <w:bCs/>
          <w:szCs w:val="24"/>
        </w:rPr>
      </w:pPr>
      <w:r w:rsidRPr="00E6472E">
        <w:rPr>
          <w:rFonts w:cs="Arial"/>
          <w:b/>
          <w:bCs/>
          <w:szCs w:val="24"/>
        </w:rPr>
        <w:t>FIRE SERVICE ACCESS ELEVATOR</w:t>
      </w:r>
    </w:p>
    <w:p w:rsidR="008C4E74" w:rsidRPr="00E6472E" w:rsidRDefault="008C4E74" w:rsidP="00852E20">
      <w:pPr>
        <w:rPr>
          <w:rFonts w:cs="Arial"/>
        </w:rPr>
      </w:pPr>
    </w:p>
    <w:p w:rsidR="00F43EE6" w:rsidRPr="00E6472E" w:rsidRDefault="00F43EE6" w:rsidP="00852E20">
      <w:pPr>
        <w:pStyle w:val="Heading1"/>
      </w:pPr>
      <w:r w:rsidRPr="00E6472E">
        <w:t>Item: [SFM 01/19-15-23]</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[3007, FIRE SERVICE ACCESS ELEVATOR]</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rPr>
      </w:pPr>
    </w:p>
    <w:p w:rsidR="008C4E74" w:rsidRPr="00E6472E" w:rsidRDefault="00F43EE6" w:rsidP="00852E20">
      <w:pPr>
        <w:pStyle w:val="Heading2"/>
        <w:rPr>
          <w:szCs w:val="24"/>
        </w:rPr>
      </w:pPr>
      <w:r w:rsidRPr="00E6472E">
        <w:t>[</w:t>
      </w:r>
      <w:r w:rsidR="008C4E74" w:rsidRPr="00E6472E">
        <w:t xml:space="preserve">Section: </w:t>
      </w:r>
      <w:r w:rsidR="008C4E74" w:rsidRPr="00E6472E">
        <w:rPr>
          <w:szCs w:val="24"/>
        </w:rPr>
        <w:t>3007.1</w:t>
      </w:r>
      <w:r w:rsidRPr="00E6472E">
        <w:rPr>
          <w:szCs w:val="24"/>
        </w:rPr>
        <w:t>]</w:t>
      </w:r>
    </w:p>
    <w:p w:rsidR="009A2711" w:rsidRPr="00E6472E" w:rsidRDefault="009A2711" w:rsidP="00852E20">
      <w:pPr>
        <w:autoSpaceDE w:val="0"/>
        <w:autoSpaceDN w:val="0"/>
        <w:adjustRightInd w:val="0"/>
        <w:rPr>
          <w:rFonts w:cs="Arial"/>
          <w:b/>
          <w:bCs/>
          <w:szCs w:val="24"/>
        </w:rPr>
      </w:pPr>
    </w:p>
    <w:p w:rsidR="00953247" w:rsidRPr="00E6472E" w:rsidRDefault="00953247" w:rsidP="00852E20">
      <w:pPr>
        <w:autoSpaceDE w:val="0"/>
        <w:autoSpaceDN w:val="0"/>
        <w:adjustRightInd w:val="0"/>
        <w:ind w:left="720"/>
        <w:rPr>
          <w:rFonts w:cs="Arial"/>
          <w:szCs w:val="24"/>
        </w:rPr>
      </w:pPr>
      <w:r w:rsidRPr="00E6472E">
        <w:rPr>
          <w:rFonts w:cs="Arial"/>
          <w:b/>
          <w:bCs/>
          <w:szCs w:val="24"/>
        </w:rPr>
        <w:t xml:space="preserve">3007.1 General. </w:t>
      </w:r>
      <w:r w:rsidRPr="00E6472E">
        <w:rPr>
          <w:rFonts w:cs="Arial"/>
          <w:szCs w:val="24"/>
        </w:rPr>
        <w:t xml:space="preserve">Where required by Section 403.6.1, every floor </w:t>
      </w:r>
      <w:r w:rsidRPr="00E6472E">
        <w:rPr>
          <w:rFonts w:cs="Arial"/>
          <w:strike/>
          <w:szCs w:val="24"/>
        </w:rPr>
        <w:t>above and including the lowest level of fire department vehicle access of the building</w:t>
      </w:r>
      <w:r w:rsidRPr="00E6472E">
        <w:rPr>
          <w:rFonts w:cs="Arial"/>
          <w:szCs w:val="24"/>
        </w:rPr>
        <w:t xml:space="preserve"> shall be served by fire service access elevators complying with Sections 3007.1 through 3007.9. Except as modified in this section, fire service access elevators shall be installed in accordance with this chapter and </w:t>
      </w:r>
      <w:r w:rsidRPr="00E6472E">
        <w:rPr>
          <w:rFonts w:cs="Arial"/>
          <w:i/>
          <w:iCs/>
          <w:szCs w:val="24"/>
        </w:rPr>
        <w:t>California Code of Regulations, Title 8, Division 1,</w:t>
      </w:r>
      <w:r w:rsidRPr="00E6472E">
        <w:rPr>
          <w:rFonts w:cs="Arial"/>
          <w:szCs w:val="24"/>
        </w:rPr>
        <w:t xml:space="preserve"> </w:t>
      </w:r>
      <w:r w:rsidRPr="00E6472E">
        <w:rPr>
          <w:rFonts w:cs="Arial"/>
          <w:i/>
          <w:iCs/>
          <w:szCs w:val="24"/>
        </w:rPr>
        <w:t>Chapter 4, Subchapter 6, Elevator Safety Orders.</w:t>
      </w:r>
    </w:p>
    <w:p w:rsidR="00953247" w:rsidRPr="00E6472E" w:rsidRDefault="00953247" w:rsidP="00852E20">
      <w:pPr>
        <w:autoSpaceDE w:val="0"/>
        <w:autoSpaceDN w:val="0"/>
        <w:adjustRightInd w:val="0"/>
        <w:ind w:left="720"/>
        <w:rPr>
          <w:rFonts w:cs="Arial"/>
          <w:b/>
          <w:bCs/>
          <w:szCs w:val="24"/>
        </w:rPr>
      </w:pPr>
    </w:p>
    <w:p w:rsidR="00953247" w:rsidRPr="00E6472E" w:rsidRDefault="00953247"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trike/>
          <w:szCs w:val="24"/>
        </w:rPr>
        <w:t>Elevators that only service an open or enclosed</w:t>
      </w:r>
      <w:r w:rsidRPr="00E6472E">
        <w:rPr>
          <w:rFonts w:cs="Arial"/>
          <w:szCs w:val="24"/>
        </w:rPr>
        <w:t xml:space="preserve"> </w:t>
      </w:r>
      <w:r w:rsidRPr="00E6472E">
        <w:rPr>
          <w:rFonts w:cs="Arial"/>
          <w:i/>
          <w:szCs w:val="24"/>
          <w:u w:val="single"/>
        </w:rPr>
        <w:t>Below grade</w:t>
      </w:r>
      <w:r w:rsidRPr="00E6472E">
        <w:rPr>
          <w:rFonts w:cs="Arial"/>
          <w:szCs w:val="24"/>
          <w:u w:val="single"/>
        </w:rPr>
        <w:t xml:space="preserve"> </w:t>
      </w:r>
      <w:r w:rsidRPr="00E6472E">
        <w:rPr>
          <w:rFonts w:cs="Arial"/>
          <w:szCs w:val="24"/>
        </w:rPr>
        <w:t xml:space="preserve">parking garage </w:t>
      </w:r>
      <w:r w:rsidRPr="00E6472E">
        <w:rPr>
          <w:rFonts w:cs="Arial"/>
          <w:i/>
          <w:szCs w:val="24"/>
          <w:u w:val="single"/>
        </w:rPr>
        <w:t>floors</w:t>
      </w:r>
      <w:r w:rsidRPr="00E6472E">
        <w:rPr>
          <w:rFonts w:cs="Arial"/>
          <w:szCs w:val="24"/>
        </w:rPr>
        <w:t xml:space="preserve"> </w:t>
      </w:r>
      <w:r w:rsidRPr="00E6472E">
        <w:rPr>
          <w:rFonts w:cs="Arial"/>
          <w:strike/>
          <w:szCs w:val="24"/>
        </w:rPr>
        <w:t>and the lobby of the building</w:t>
      </w:r>
      <w:r w:rsidRPr="00E6472E">
        <w:rPr>
          <w:rFonts w:cs="Arial"/>
          <w:szCs w:val="24"/>
        </w:rPr>
        <w:t xml:space="preserve"> shall not be required to </w:t>
      </w:r>
      <w:r w:rsidRPr="00E6472E">
        <w:rPr>
          <w:rFonts w:cs="Arial"/>
          <w:i/>
          <w:szCs w:val="24"/>
          <w:u w:val="single"/>
        </w:rPr>
        <w:t>be</w:t>
      </w:r>
      <w:r w:rsidRPr="00E6472E">
        <w:rPr>
          <w:rFonts w:cs="Arial"/>
          <w:szCs w:val="24"/>
        </w:rPr>
        <w:t xml:space="preserve"> </w:t>
      </w:r>
      <w:r w:rsidRPr="00E6472E">
        <w:rPr>
          <w:rFonts w:cs="Arial"/>
          <w:strike/>
          <w:szCs w:val="24"/>
        </w:rPr>
        <w:t xml:space="preserve">serve </w:t>
      </w:r>
      <w:r w:rsidRPr="00E6472E">
        <w:rPr>
          <w:rFonts w:cs="Arial"/>
          <w:i/>
          <w:szCs w:val="24"/>
          <w:u w:val="single"/>
        </w:rPr>
        <w:t>served</w:t>
      </w:r>
      <w:r w:rsidRPr="00E6472E">
        <w:rPr>
          <w:rFonts w:cs="Arial"/>
          <w:szCs w:val="24"/>
          <w:u w:val="single"/>
        </w:rPr>
        <w:t xml:space="preserve"> </w:t>
      </w:r>
      <w:r w:rsidRPr="00E6472E">
        <w:rPr>
          <w:rFonts w:cs="Arial"/>
          <w:strike/>
          <w:szCs w:val="24"/>
        </w:rPr>
        <w:t>as</w:t>
      </w:r>
      <w:r w:rsidRPr="00E6472E">
        <w:rPr>
          <w:rFonts w:cs="Arial"/>
          <w:szCs w:val="24"/>
        </w:rPr>
        <w:t xml:space="preserve"> </w:t>
      </w:r>
      <w:r w:rsidRPr="00E6472E">
        <w:rPr>
          <w:rFonts w:cs="Arial"/>
          <w:i/>
          <w:szCs w:val="24"/>
          <w:u w:val="single"/>
        </w:rPr>
        <w:t>by</w:t>
      </w:r>
      <w:r w:rsidRPr="00E6472E">
        <w:rPr>
          <w:rFonts w:cs="Arial"/>
          <w:szCs w:val="24"/>
          <w:u w:val="single"/>
        </w:rPr>
        <w:t xml:space="preserve"> </w:t>
      </w:r>
      <w:r w:rsidRPr="00E6472E">
        <w:rPr>
          <w:rFonts w:cs="Arial"/>
          <w:szCs w:val="24"/>
        </w:rPr>
        <w:t>fire service access elevators.</w:t>
      </w:r>
    </w:p>
    <w:p w:rsidR="00C56FA5" w:rsidRPr="00E6472E" w:rsidRDefault="00C56FA5" w:rsidP="00852E20">
      <w:pPr>
        <w:autoSpaceDE w:val="0"/>
        <w:autoSpaceDN w:val="0"/>
        <w:adjustRightInd w:val="0"/>
        <w:rPr>
          <w:rFonts w:ascii="Times-Roman" w:hAnsi="Times-Roman" w:cs="Times-Roman"/>
          <w:sz w:val="20"/>
        </w:rPr>
      </w:pPr>
    </w:p>
    <w:p w:rsidR="009A2711" w:rsidRPr="00E6472E" w:rsidRDefault="009A2711" w:rsidP="00852E20">
      <w:pPr>
        <w:jc w:val="center"/>
        <w:rPr>
          <w:b/>
        </w:rPr>
      </w:pPr>
      <w:r w:rsidRPr="00E6472E">
        <w:rPr>
          <w:b/>
        </w:rPr>
        <w:t>SECTION 3008</w:t>
      </w:r>
    </w:p>
    <w:p w:rsidR="009A2711" w:rsidRPr="00E6472E" w:rsidRDefault="009A2711" w:rsidP="00852E20">
      <w:pPr>
        <w:jc w:val="center"/>
        <w:rPr>
          <w:rFonts w:cs="Arial"/>
          <w:b/>
          <w:bCs/>
          <w:szCs w:val="24"/>
        </w:rPr>
      </w:pPr>
      <w:r w:rsidRPr="00E6472E">
        <w:rPr>
          <w:rFonts w:cs="Arial"/>
          <w:b/>
          <w:bCs/>
          <w:szCs w:val="24"/>
        </w:rPr>
        <w:t>OCCUPANT EVACUATION ELEVATORS</w:t>
      </w:r>
    </w:p>
    <w:p w:rsidR="008C4E74" w:rsidRPr="00E6472E" w:rsidRDefault="008C4E74" w:rsidP="00852E20">
      <w:pPr>
        <w:rPr>
          <w:rFonts w:cs="Arial"/>
        </w:rPr>
      </w:pPr>
    </w:p>
    <w:p w:rsidR="00953247" w:rsidRPr="00E6472E" w:rsidRDefault="00953247" w:rsidP="00852E20">
      <w:pPr>
        <w:pStyle w:val="Heading1"/>
      </w:pPr>
      <w:r w:rsidRPr="00E6472E">
        <w:t>Item: [SFM 01/19-15-24]</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lastRenderedPageBreak/>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rPr>
      </w:pPr>
    </w:p>
    <w:p w:rsidR="008C4E74" w:rsidRPr="00E6472E" w:rsidRDefault="00953247" w:rsidP="00852E20">
      <w:pPr>
        <w:pStyle w:val="Heading2"/>
      </w:pPr>
      <w:r w:rsidRPr="00E6472E">
        <w:t>[</w:t>
      </w:r>
      <w:r w:rsidR="008C4E74" w:rsidRPr="00E6472E">
        <w:t xml:space="preserve">Section: </w:t>
      </w:r>
      <w:r w:rsidR="000D144E" w:rsidRPr="00E6472E">
        <w:t>3008.1</w:t>
      </w:r>
      <w:r w:rsidRPr="00E6472E">
        <w:t>]</w:t>
      </w:r>
    </w:p>
    <w:p w:rsidR="008C4E74" w:rsidRPr="00E6472E" w:rsidRDefault="008C4E74"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i/>
          <w:szCs w:val="24"/>
          <w:u w:val="single"/>
        </w:rPr>
      </w:pPr>
      <w:r w:rsidRPr="00E6472E">
        <w:rPr>
          <w:rFonts w:cs="Arial"/>
          <w:b/>
          <w:bCs/>
          <w:szCs w:val="24"/>
        </w:rPr>
        <w:t xml:space="preserve">3008.1 General. </w:t>
      </w:r>
      <w:r w:rsidRPr="00E6472E">
        <w:rPr>
          <w:rFonts w:cs="Arial"/>
          <w:bCs/>
          <w:i/>
          <w:szCs w:val="24"/>
          <w:u w:val="single"/>
        </w:rPr>
        <w:t>Where</w:t>
      </w:r>
      <w:r w:rsidRPr="00E6472E">
        <w:rPr>
          <w:rFonts w:cs="Arial"/>
          <w:bCs/>
          <w:i/>
          <w:szCs w:val="24"/>
        </w:rPr>
        <w:t xml:space="preserve"> </w:t>
      </w:r>
      <w:proofErr w:type="spellStart"/>
      <w:r w:rsidRPr="00E6472E">
        <w:rPr>
          <w:rFonts w:cs="Arial"/>
          <w:strike/>
          <w:szCs w:val="24"/>
        </w:rPr>
        <w:t>E</w:t>
      </w:r>
      <w:r w:rsidRPr="00E6472E">
        <w:rPr>
          <w:rFonts w:cs="Arial"/>
          <w:i/>
          <w:szCs w:val="24"/>
          <w:u w:val="single"/>
        </w:rPr>
        <w:t>e</w:t>
      </w:r>
      <w:r w:rsidRPr="00E6472E">
        <w:rPr>
          <w:rFonts w:cs="Arial"/>
          <w:szCs w:val="24"/>
        </w:rPr>
        <w:t>levators</w:t>
      </w:r>
      <w:proofErr w:type="spellEnd"/>
      <w:r w:rsidRPr="00E6472E">
        <w:rPr>
          <w:rFonts w:cs="Arial"/>
          <w:szCs w:val="24"/>
        </w:rPr>
        <w:t xml:space="preserve"> </w:t>
      </w:r>
      <w:r w:rsidRPr="00E6472E">
        <w:rPr>
          <w:rFonts w:cs="Arial"/>
          <w:i/>
          <w:szCs w:val="24"/>
          <w:u w:val="single"/>
        </w:rPr>
        <w:t>are to be</w:t>
      </w:r>
      <w:r w:rsidRPr="00E6472E">
        <w:rPr>
          <w:rFonts w:cs="Arial"/>
          <w:szCs w:val="24"/>
        </w:rPr>
        <w:t xml:space="preserve"> used for occupant self-evacuation during fires</w:t>
      </w:r>
      <w:r w:rsidRPr="00E6472E">
        <w:rPr>
          <w:rFonts w:cs="Arial"/>
          <w:i/>
          <w:szCs w:val="24"/>
          <w:u w:val="single"/>
        </w:rPr>
        <w:t>, all passenger elevators for general public use</w:t>
      </w:r>
      <w:r w:rsidRPr="00E6472E">
        <w:rPr>
          <w:rFonts w:cs="Arial"/>
          <w:szCs w:val="24"/>
        </w:rPr>
        <w:t xml:space="preserve"> shall comply with Sections 3008.1 through 3008.10. </w:t>
      </w:r>
      <w:r w:rsidRPr="00E6472E">
        <w:rPr>
          <w:rFonts w:cs="Arial"/>
          <w:i/>
          <w:szCs w:val="24"/>
          <w:u w:val="single"/>
        </w:rPr>
        <w:t>Where other elevators are used for occupant self-evacuation, those elevators shall comply with these sections.</w:t>
      </w:r>
    </w:p>
    <w:p w:rsidR="009A2711" w:rsidRPr="00E6472E" w:rsidRDefault="009A2711" w:rsidP="00852E20">
      <w:pPr>
        <w:autoSpaceDE w:val="0"/>
        <w:autoSpaceDN w:val="0"/>
        <w:adjustRightInd w:val="0"/>
        <w:rPr>
          <w:rFonts w:cs="Arial"/>
          <w:b/>
          <w:bCs/>
          <w:szCs w:val="24"/>
        </w:rPr>
      </w:pPr>
    </w:p>
    <w:p w:rsidR="00953247" w:rsidRPr="00E6472E" w:rsidRDefault="00953247" w:rsidP="00852E20">
      <w:pPr>
        <w:pStyle w:val="Heading1"/>
      </w:pPr>
      <w:r w:rsidRPr="00E6472E">
        <w:t>Item: [SFM 01/19-15-25]</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rPr>
          <w:rFonts w:cs="Arial"/>
          <w:b/>
          <w:bCs/>
          <w:szCs w:val="24"/>
        </w:rPr>
      </w:pPr>
    </w:p>
    <w:p w:rsidR="000D144E" w:rsidRPr="00E6472E" w:rsidRDefault="00953247" w:rsidP="00852E20">
      <w:pPr>
        <w:pStyle w:val="Heading2"/>
      </w:pPr>
      <w:r w:rsidRPr="00E6472E">
        <w:t>[</w:t>
      </w:r>
      <w:r w:rsidR="000D144E" w:rsidRPr="00E6472E">
        <w:t>Section: 3008.1.1</w:t>
      </w:r>
      <w:r w:rsidRPr="00E6472E">
        <w:t>]</w:t>
      </w:r>
    </w:p>
    <w:p w:rsidR="000D144E" w:rsidRPr="00E6472E" w:rsidRDefault="000D144E" w:rsidP="00852E20">
      <w:pPr>
        <w:autoSpaceDE w:val="0"/>
        <w:autoSpaceDN w:val="0"/>
        <w:adjustRightInd w:val="0"/>
        <w:rPr>
          <w:rFonts w:cs="Arial"/>
          <w:b/>
          <w:bCs/>
          <w:szCs w:val="24"/>
        </w:rPr>
      </w:pPr>
    </w:p>
    <w:p w:rsidR="008A5586" w:rsidRPr="00E6472E" w:rsidRDefault="009A2711" w:rsidP="00852E20">
      <w:pPr>
        <w:autoSpaceDE w:val="0"/>
        <w:autoSpaceDN w:val="0"/>
        <w:adjustRightInd w:val="0"/>
        <w:ind w:left="720"/>
        <w:rPr>
          <w:rFonts w:cs="Arial"/>
          <w:b/>
          <w:bCs/>
          <w:strike/>
          <w:szCs w:val="24"/>
        </w:rPr>
      </w:pPr>
      <w:r w:rsidRPr="00E6472E">
        <w:rPr>
          <w:rFonts w:cs="Arial"/>
          <w:b/>
          <w:bCs/>
          <w:szCs w:val="24"/>
        </w:rPr>
        <w:t>3008.1.1</w:t>
      </w:r>
      <w:r w:rsidRPr="00E6472E">
        <w:rPr>
          <w:rFonts w:cs="Arial"/>
          <w:b/>
          <w:bCs/>
          <w:i/>
          <w:szCs w:val="24"/>
          <w:u w:val="single"/>
        </w:rPr>
        <w:t xml:space="preserve"> </w:t>
      </w:r>
      <w:r w:rsidR="00CD6F45" w:rsidRPr="00E6472E">
        <w:rPr>
          <w:rFonts w:cs="Arial"/>
          <w:b/>
          <w:bCs/>
          <w:i/>
          <w:szCs w:val="24"/>
          <w:u w:val="single"/>
        </w:rPr>
        <w:t>Reserved.</w:t>
      </w:r>
      <w:r w:rsidR="008A5586" w:rsidRPr="00E6472E">
        <w:rPr>
          <w:rFonts w:cs="Arial"/>
          <w:b/>
          <w:bCs/>
          <w:i/>
          <w:szCs w:val="24"/>
          <w:u w:val="single"/>
        </w:rPr>
        <w:t xml:space="preserve"> </w:t>
      </w:r>
      <w:r w:rsidR="008A5586" w:rsidRPr="00E6472E">
        <w:rPr>
          <w:rFonts w:cs="Arial"/>
          <w:b/>
          <w:bCs/>
          <w:strike/>
          <w:szCs w:val="24"/>
        </w:rPr>
        <w:t xml:space="preserve">Number of occupant evacuation elevators. </w:t>
      </w:r>
      <w:r w:rsidR="008A5586" w:rsidRPr="00E6472E">
        <w:rPr>
          <w:rFonts w:cs="Arial"/>
          <w:strike/>
          <w:szCs w:val="24"/>
        </w:rPr>
        <w:t>The number of elevators available for occupant evacuation</w:t>
      </w:r>
      <w:r w:rsidR="008A5586" w:rsidRPr="00E6472E">
        <w:rPr>
          <w:rFonts w:cs="Arial"/>
          <w:b/>
          <w:bCs/>
          <w:strike/>
          <w:szCs w:val="24"/>
        </w:rPr>
        <w:t xml:space="preserve"> </w:t>
      </w:r>
      <w:r w:rsidR="008A5586" w:rsidRPr="00E6472E">
        <w:rPr>
          <w:rFonts w:cs="Arial"/>
          <w:strike/>
          <w:szCs w:val="24"/>
        </w:rPr>
        <w:t>shall be determined based on an egress analysis that</w:t>
      </w:r>
      <w:r w:rsidR="008A5586" w:rsidRPr="00E6472E">
        <w:rPr>
          <w:rFonts w:cs="Arial"/>
          <w:b/>
          <w:bCs/>
          <w:strike/>
          <w:szCs w:val="24"/>
        </w:rPr>
        <w:t xml:space="preserve"> </w:t>
      </w:r>
      <w:r w:rsidR="008A5586" w:rsidRPr="00E6472E">
        <w:rPr>
          <w:rFonts w:cs="Arial"/>
          <w:strike/>
          <w:szCs w:val="24"/>
        </w:rPr>
        <w:t>addresses one of the following scenarios:</w:t>
      </w:r>
    </w:p>
    <w:p w:rsidR="008A5586" w:rsidRPr="00E6472E" w:rsidRDefault="008A5586" w:rsidP="00852E20">
      <w:pPr>
        <w:autoSpaceDE w:val="0"/>
        <w:autoSpaceDN w:val="0"/>
        <w:adjustRightInd w:val="0"/>
        <w:ind w:left="720" w:firstLine="720"/>
        <w:rPr>
          <w:rFonts w:cs="Arial"/>
          <w:strike/>
          <w:szCs w:val="24"/>
        </w:rPr>
      </w:pPr>
    </w:p>
    <w:p w:rsidR="008A5586" w:rsidRPr="00E6472E" w:rsidRDefault="008A5586" w:rsidP="00DD2AFD">
      <w:pPr>
        <w:numPr>
          <w:ilvl w:val="0"/>
          <w:numId w:val="45"/>
        </w:numPr>
        <w:autoSpaceDE w:val="0"/>
        <w:autoSpaceDN w:val="0"/>
        <w:adjustRightInd w:val="0"/>
        <w:ind w:left="1800"/>
        <w:rPr>
          <w:rFonts w:cs="Arial"/>
          <w:strike/>
          <w:szCs w:val="24"/>
        </w:rPr>
      </w:pPr>
      <w:r w:rsidRPr="00E6472E">
        <w:rPr>
          <w:rFonts w:cs="Arial"/>
          <w:strike/>
          <w:szCs w:val="24"/>
        </w:rPr>
        <w:t>Full-building evacuation where the analysis demonstrates that the number of elevators provided for evacuation results in an evacuation time less than 1 hour.</w:t>
      </w:r>
    </w:p>
    <w:p w:rsidR="008A5586" w:rsidRPr="00E6472E" w:rsidRDefault="008A5586" w:rsidP="00DD2AFD">
      <w:pPr>
        <w:autoSpaceDE w:val="0"/>
        <w:autoSpaceDN w:val="0"/>
        <w:adjustRightInd w:val="0"/>
        <w:ind w:left="1080"/>
        <w:rPr>
          <w:rFonts w:cs="Arial"/>
          <w:strike/>
          <w:szCs w:val="24"/>
        </w:rPr>
      </w:pPr>
    </w:p>
    <w:p w:rsidR="00E57DC2" w:rsidRPr="00E6472E" w:rsidRDefault="008A5586" w:rsidP="00DD2AFD">
      <w:pPr>
        <w:numPr>
          <w:ilvl w:val="0"/>
          <w:numId w:val="45"/>
        </w:numPr>
        <w:autoSpaceDE w:val="0"/>
        <w:autoSpaceDN w:val="0"/>
        <w:adjustRightInd w:val="0"/>
        <w:ind w:left="1800"/>
        <w:rPr>
          <w:rFonts w:cs="Arial"/>
          <w:strike/>
          <w:szCs w:val="24"/>
        </w:rPr>
      </w:pPr>
      <w:r w:rsidRPr="00E6472E">
        <w:rPr>
          <w:rFonts w:cs="Arial"/>
          <w:strike/>
          <w:szCs w:val="24"/>
        </w:rPr>
        <w:t>Evacuation of the five consecutive floors with the highest cumulative occupant load where the analysis demonstrates that the number of elevators provided for evacuation results in an evacuation time less than 15 minutes. Not less than one elevator in each bank shall be designated for occupant evacuation. Not less than two shall be provided in each occupant evacuation elevator lobby where more than one elevator opens into the lobby. Signage shall be provided to denote which elevators are available for occupant evacuation.</w:t>
      </w:r>
    </w:p>
    <w:p w:rsidR="000D144E" w:rsidRPr="00E6472E" w:rsidRDefault="000D144E" w:rsidP="00852E20">
      <w:pPr>
        <w:autoSpaceDE w:val="0"/>
        <w:autoSpaceDN w:val="0"/>
        <w:adjustRightInd w:val="0"/>
        <w:ind w:left="1440"/>
        <w:rPr>
          <w:rFonts w:cs="Arial"/>
          <w:strike/>
          <w:szCs w:val="24"/>
        </w:rPr>
      </w:pPr>
    </w:p>
    <w:p w:rsidR="00953247" w:rsidRPr="00E6472E" w:rsidRDefault="00953247" w:rsidP="00852E20">
      <w:pPr>
        <w:pStyle w:val="Heading1"/>
      </w:pPr>
      <w:r w:rsidRPr="00E6472E">
        <w:t>Item: [SFM 01/19-15-26]</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ind w:left="1440"/>
        <w:rPr>
          <w:rFonts w:cs="Arial"/>
          <w:strike/>
          <w:szCs w:val="24"/>
        </w:rPr>
      </w:pPr>
    </w:p>
    <w:p w:rsidR="00313D52" w:rsidRPr="00E6472E" w:rsidRDefault="00953247" w:rsidP="00852E20">
      <w:pPr>
        <w:pStyle w:val="Heading2"/>
      </w:pPr>
      <w:r w:rsidRPr="00E6472E">
        <w:t>[Section: 3008.1.3 (Renumber)]</w:t>
      </w:r>
    </w:p>
    <w:p w:rsidR="00313D52" w:rsidRPr="00E6472E" w:rsidRDefault="00313D52" w:rsidP="00852E20"/>
    <w:p w:rsidR="000D144E" w:rsidRPr="00E6472E" w:rsidRDefault="00953247" w:rsidP="00852E20">
      <w:pPr>
        <w:rPr>
          <w:b/>
        </w:rPr>
      </w:pPr>
      <w:r w:rsidRPr="00E6472E">
        <w:rPr>
          <w:b/>
        </w:rPr>
        <w:t>[WITHDRAWN]</w:t>
      </w:r>
    </w:p>
    <w:p w:rsidR="00E57DC2" w:rsidRPr="00E6472E" w:rsidRDefault="00E57DC2" w:rsidP="00852E20"/>
    <w:p w:rsidR="00953247" w:rsidRPr="00E6472E" w:rsidRDefault="00953247" w:rsidP="00852E20">
      <w:pPr>
        <w:pStyle w:val="Heading1"/>
      </w:pPr>
      <w:r w:rsidRPr="00E6472E">
        <w:t>Item: [SFM 01/19-15-27]</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 w:rsidR="00953247" w:rsidRPr="00E6472E" w:rsidRDefault="00953247" w:rsidP="00852E20">
      <w:pPr>
        <w:pStyle w:val="Heading2"/>
      </w:pPr>
      <w:r w:rsidRPr="00E6472E">
        <w:t>[Section: 3008.1.2 (Renumber)]</w:t>
      </w:r>
    </w:p>
    <w:p w:rsidR="00953247" w:rsidRPr="00E6472E" w:rsidRDefault="00953247" w:rsidP="00852E20"/>
    <w:p w:rsidR="00953247" w:rsidRPr="00E6472E" w:rsidRDefault="00953247" w:rsidP="00852E20">
      <w:pPr>
        <w:rPr>
          <w:b/>
        </w:rPr>
      </w:pPr>
      <w:r w:rsidRPr="00E6472E">
        <w:rPr>
          <w:b/>
        </w:rPr>
        <w:t>[WITHDRAWN]</w:t>
      </w:r>
    </w:p>
    <w:p w:rsidR="009A2711" w:rsidRPr="00E6472E" w:rsidRDefault="009A2711" w:rsidP="00852E20">
      <w:pPr>
        <w:autoSpaceDE w:val="0"/>
        <w:autoSpaceDN w:val="0"/>
        <w:adjustRightInd w:val="0"/>
        <w:rPr>
          <w:rFonts w:cs="Arial"/>
          <w:b/>
          <w:bCs/>
          <w:strike/>
          <w:szCs w:val="24"/>
        </w:rPr>
      </w:pPr>
    </w:p>
    <w:p w:rsidR="00953247" w:rsidRPr="00E6472E" w:rsidRDefault="00953247" w:rsidP="00852E20">
      <w:pPr>
        <w:pStyle w:val="Heading1"/>
      </w:pPr>
      <w:r w:rsidRPr="00E6472E">
        <w:t>Item: [SFM 01/19-15-28]</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rPr>
          <w:rFonts w:cs="Arial"/>
          <w:b/>
          <w:bCs/>
          <w:strike/>
          <w:szCs w:val="24"/>
        </w:rPr>
      </w:pPr>
    </w:p>
    <w:p w:rsidR="00953247" w:rsidRPr="00E6472E" w:rsidRDefault="00953247" w:rsidP="00852E20">
      <w:pPr>
        <w:pStyle w:val="Heading2"/>
      </w:pPr>
      <w:r w:rsidRPr="00E6472E">
        <w:t>[Section: 3008.1.4 (Renumber)]</w:t>
      </w:r>
    </w:p>
    <w:p w:rsidR="00953247" w:rsidRPr="00E6472E" w:rsidRDefault="00953247" w:rsidP="00852E20">
      <w:r w:rsidRPr="00E6472E">
        <w:t xml:space="preserve"> </w:t>
      </w:r>
    </w:p>
    <w:p w:rsidR="00953247" w:rsidRPr="00E6472E" w:rsidRDefault="00953247" w:rsidP="00852E20">
      <w:pPr>
        <w:rPr>
          <w:b/>
        </w:rPr>
      </w:pPr>
      <w:r w:rsidRPr="00E6472E">
        <w:rPr>
          <w:b/>
        </w:rPr>
        <w:t>[WITHDRAWN]</w:t>
      </w:r>
    </w:p>
    <w:p w:rsidR="00953247" w:rsidRPr="00E6472E" w:rsidRDefault="00953247" w:rsidP="00852E20">
      <w:pPr>
        <w:autoSpaceDE w:val="0"/>
        <w:autoSpaceDN w:val="0"/>
        <w:adjustRightInd w:val="0"/>
        <w:rPr>
          <w:rFonts w:cs="Arial"/>
          <w:b/>
          <w:bCs/>
          <w:strike/>
          <w:szCs w:val="24"/>
        </w:rPr>
      </w:pPr>
    </w:p>
    <w:p w:rsidR="008C4E74" w:rsidRPr="00E6472E" w:rsidRDefault="008C4E74" w:rsidP="00852E20">
      <w:pPr>
        <w:pStyle w:val="BodyText"/>
        <w:ind w:firstLine="720"/>
        <w:rPr>
          <w:sz w:val="24"/>
          <w:szCs w:val="24"/>
        </w:rPr>
      </w:pPr>
    </w:p>
    <w:p w:rsidR="008C4E74" w:rsidRPr="00E6472E" w:rsidRDefault="008C4E74" w:rsidP="00852E20">
      <w:pPr>
        <w:pStyle w:val="BodyText"/>
        <w:ind w:firstLine="720"/>
        <w:rPr>
          <w:sz w:val="24"/>
          <w:szCs w:val="24"/>
          <w:u w:val="none"/>
        </w:rPr>
      </w:pPr>
      <w:r w:rsidRPr="00E6472E">
        <w:rPr>
          <w:sz w:val="24"/>
          <w:szCs w:val="24"/>
          <w:u w:val="none"/>
        </w:rPr>
        <w:t xml:space="preserve">[ELEVATOR WORK GROUP 2019 INTERVENING PROPOSALS] </w:t>
      </w:r>
    </w:p>
    <w:p w:rsidR="008C4E74" w:rsidRPr="00E6472E" w:rsidRDefault="008C4E74" w:rsidP="00852E20">
      <w:pPr>
        <w:ind w:firstLine="720"/>
        <w:contextualSpacing/>
        <w:rPr>
          <w:rFonts w:cs="Arial"/>
          <w:b/>
          <w:szCs w:val="24"/>
        </w:rPr>
      </w:pPr>
      <w:r w:rsidRPr="00E6472E">
        <w:rPr>
          <w:rFonts w:cs="Arial"/>
          <w:b/>
          <w:szCs w:val="24"/>
        </w:rPr>
        <w:t>[Related Sections in Part 2, California Building Code]:</w:t>
      </w:r>
    </w:p>
    <w:p w:rsidR="008C4E74" w:rsidRPr="00E6472E" w:rsidRDefault="008C4E7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9A2711"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B35D63" w:rsidRPr="00E6472E" w:rsidRDefault="00B35D63" w:rsidP="00852E20">
      <w:pPr>
        <w:jc w:val="center"/>
        <w:rPr>
          <w:b/>
          <w:snapToGrid/>
        </w:rPr>
      </w:pPr>
      <w:r w:rsidRPr="00E6472E">
        <w:rPr>
          <w:b/>
          <w:snapToGrid/>
        </w:rPr>
        <w:t>CHAPTER 31</w:t>
      </w:r>
    </w:p>
    <w:p w:rsidR="00B35D63" w:rsidRPr="00E6472E" w:rsidRDefault="00B35D63" w:rsidP="00852E20">
      <w:pPr>
        <w:jc w:val="center"/>
        <w:rPr>
          <w:b/>
          <w:snapToGrid/>
        </w:rPr>
      </w:pPr>
      <w:r w:rsidRPr="00E6472E">
        <w:rPr>
          <w:b/>
          <w:snapToGrid/>
        </w:rPr>
        <w:t>SPECIAL CONSTRUCTION</w:t>
      </w:r>
    </w:p>
    <w:p w:rsidR="000D144E" w:rsidRPr="00E6472E" w:rsidRDefault="000D144E" w:rsidP="00852E20">
      <w:pPr>
        <w:jc w:val="center"/>
        <w:rPr>
          <w:b/>
        </w:rPr>
      </w:pPr>
    </w:p>
    <w:p w:rsidR="000D144E" w:rsidRPr="00E6472E" w:rsidRDefault="000D144E" w:rsidP="00852E20">
      <w:pPr>
        <w:jc w:val="center"/>
        <w:rPr>
          <w:b/>
          <w:snapToGrid/>
        </w:rPr>
      </w:pPr>
      <w:r w:rsidRPr="00E6472E">
        <w:rPr>
          <w:b/>
          <w:snapToGrid/>
        </w:rPr>
        <w:t>SECTION 3102</w:t>
      </w:r>
    </w:p>
    <w:p w:rsidR="009A2711" w:rsidRPr="00E6472E" w:rsidRDefault="000D144E" w:rsidP="00852E20">
      <w:pPr>
        <w:jc w:val="center"/>
        <w:rPr>
          <w:b/>
          <w:snapToGrid/>
        </w:rPr>
      </w:pPr>
      <w:r w:rsidRPr="00E6472E">
        <w:rPr>
          <w:b/>
          <w:snapToGrid/>
        </w:rPr>
        <w:t>MEMBRANE STRUCTURES</w:t>
      </w:r>
    </w:p>
    <w:p w:rsidR="000D144E" w:rsidRPr="00E6472E" w:rsidRDefault="000D144E" w:rsidP="00852E20">
      <w:pPr>
        <w:rPr>
          <w:rFonts w:cs="Arial"/>
          <w:b/>
        </w:rPr>
      </w:pPr>
    </w:p>
    <w:p w:rsidR="00953247" w:rsidRPr="00E6472E" w:rsidRDefault="00953247" w:rsidP="00852E20">
      <w:pPr>
        <w:pStyle w:val="Heading1"/>
      </w:pPr>
      <w:r w:rsidRPr="00E6472E">
        <w:t>Item: [SFM 01/19-16-1]</w:t>
      </w:r>
    </w:p>
    <w:p w:rsidR="00953247" w:rsidRPr="00E6472E" w:rsidRDefault="00953247" w:rsidP="00852E20">
      <w:pPr>
        <w:rPr>
          <w:rFonts w:cs="Arial"/>
        </w:rPr>
      </w:pPr>
      <w:r w:rsidRPr="00E6472E">
        <w:rPr>
          <w:rFonts w:cs="Arial"/>
          <w:b/>
        </w:rPr>
        <w:t>Chapter:</w:t>
      </w:r>
      <w:r w:rsidRPr="00E6472E">
        <w:rPr>
          <w:rFonts w:cs="Arial"/>
        </w:rPr>
        <w:t xml:space="preserve"> [31, SPECIAL CONSTRUCTION]</w:t>
      </w:r>
    </w:p>
    <w:p w:rsidR="00953247" w:rsidRPr="00E6472E" w:rsidRDefault="00953247" w:rsidP="00852E20">
      <w:pPr>
        <w:rPr>
          <w:rFonts w:cs="Arial"/>
        </w:rPr>
      </w:pPr>
      <w:r w:rsidRPr="00E6472E">
        <w:rPr>
          <w:rFonts w:cs="Arial"/>
          <w:b/>
        </w:rPr>
        <w:t>Section:</w:t>
      </w:r>
      <w:r w:rsidRPr="00E6472E">
        <w:rPr>
          <w:rFonts w:cs="Arial"/>
        </w:rPr>
        <w:t xml:space="preserve"> [3102, MEMBRANE STRUCTURES]</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b/>
        </w:rPr>
      </w:pPr>
    </w:p>
    <w:p w:rsidR="00B35D63" w:rsidRPr="00E6472E" w:rsidRDefault="00953247" w:rsidP="00852E20">
      <w:pPr>
        <w:pStyle w:val="Heading2"/>
      </w:pPr>
      <w:r w:rsidRPr="00E6472E">
        <w:lastRenderedPageBreak/>
        <w:t>[</w:t>
      </w:r>
      <w:r w:rsidR="000D144E" w:rsidRPr="00E6472E">
        <w:t>Section</w:t>
      </w:r>
      <w:r w:rsidR="00B35D63" w:rsidRPr="00E6472E">
        <w:t xml:space="preserve">: </w:t>
      </w:r>
      <w:r w:rsidR="000D144E" w:rsidRPr="00E6472E">
        <w:t>3102.3</w:t>
      </w:r>
      <w:r w:rsidRPr="00E6472E">
        <w:t>]</w:t>
      </w:r>
    </w:p>
    <w:p w:rsidR="00B35D63" w:rsidRPr="00E6472E" w:rsidRDefault="00B35D63" w:rsidP="00852E20">
      <w:pPr>
        <w:rPr>
          <w:rFonts w:cs="Arial"/>
          <w:bCs/>
          <w:szCs w:val="24"/>
        </w:rPr>
      </w:pPr>
    </w:p>
    <w:p w:rsidR="00B35D63" w:rsidRPr="00E6472E" w:rsidRDefault="00B35D63" w:rsidP="00852E20">
      <w:pPr>
        <w:pStyle w:val="BodyText"/>
        <w:rPr>
          <w:b w:val="0"/>
          <w:sz w:val="24"/>
          <w:szCs w:val="24"/>
          <w:u w:val="none"/>
        </w:rPr>
      </w:pPr>
      <w:r w:rsidRPr="00E6472E">
        <w:rPr>
          <w:sz w:val="24"/>
          <w:szCs w:val="24"/>
          <w:u w:val="none"/>
        </w:rPr>
        <w:t>3102.3 Type of construction.</w:t>
      </w:r>
      <w:r w:rsidRPr="00E6472E">
        <w:rPr>
          <w:b w:val="0"/>
          <w:sz w:val="24"/>
          <w:szCs w:val="24"/>
          <w:u w:val="none"/>
        </w:rPr>
        <w:t xml:space="preserve"> Noncombustible membrane structures shall be classified as Type IIB construction.  Noncombustible frame or cable-supported structures covered by an approved membrane in accordance with Section 3102.3.1 shall be classified as Type IIB construction. Heavy timber frame-supported structures covered by an approved membrane in accordance with Section 3102.3.1 shall be classified as Type IV</w:t>
      </w:r>
      <w:r w:rsidRPr="00E6472E">
        <w:rPr>
          <w:b w:val="0"/>
          <w:i/>
          <w:sz w:val="24"/>
          <w:szCs w:val="24"/>
        </w:rPr>
        <w:t>-HT</w:t>
      </w:r>
      <w:r w:rsidRPr="00E6472E">
        <w:rPr>
          <w:b w:val="0"/>
          <w:sz w:val="24"/>
          <w:szCs w:val="24"/>
          <w:u w:val="none"/>
        </w:rPr>
        <w:t xml:space="preserve"> construction. Other membrane structures shall be classified as Type V construction.</w:t>
      </w:r>
    </w:p>
    <w:p w:rsidR="00407D75" w:rsidRPr="00E6472E" w:rsidRDefault="00407D75" w:rsidP="00852E20">
      <w:pPr>
        <w:pStyle w:val="BodyText"/>
        <w:ind w:left="720"/>
        <w:rPr>
          <w:sz w:val="24"/>
          <w:szCs w:val="24"/>
          <w:u w:val="none"/>
        </w:rPr>
      </w:pPr>
    </w:p>
    <w:p w:rsidR="00B35D63" w:rsidRPr="00E6472E" w:rsidRDefault="00B35D63" w:rsidP="00852E20">
      <w:pPr>
        <w:pStyle w:val="BodyText"/>
        <w:ind w:left="720"/>
        <w:rPr>
          <w:b w:val="0"/>
          <w:sz w:val="24"/>
          <w:szCs w:val="24"/>
          <w:u w:val="none"/>
        </w:rPr>
      </w:pPr>
      <w:r w:rsidRPr="00E6472E">
        <w:rPr>
          <w:sz w:val="24"/>
          <w:szCs w:val="24"/>
          <w:u w:val="none"/>
        </w:rPr>
        <w:t>Exception</w:t>
      </w:r>
      <w:r w:rsidRPr="00E6472E">
        <w:rPr>
          <w:b w:val="0"/>
          <w:sz w:val="24"/>
          <w:szCs w:val="24"/>
          <w:u w:val="none"/>
        </w:rPr>
        <w:t>: Plastic less than 30 feet (9144 mm) above any floor used in greenhouses, where occupancy by the general public is not authorized, and for aquaculture pond covers is not required to meet the fire propagation performance criteria of Test Method 1 or Test Method 2, as appropriate, of NFPA 701.</w:t>
      </w:r>
    </w:p>
    <w:p w:rsidR="00B35D63" w:rsidRPr="00E6472E" w:rsidRDefault="00B35D63" w:rsidP="00852E20">
      <w:pPr>
        <w:pStyle w:val="BodyText"/>
        <w:rPr>
          <w:b w:val="0"/>
          <w:sz w:val="24"/>
          <w:szCs w:val="24"/>
          <w:u w:val="none"/>
        </w:rPr>
      </w:pPr>
    </w:p>
    <w:p w:rsidR="00953247" w:rsidRPr="00E6472E" w:rsidRDefault="00953247" w:rsidP="00852E20">
      <w:pPr>
        <w:pStyle w:val="Heading1"/>
      </w:pPr>
      <w:r w:rsidRPr="00E6472E">
        <w:t>Item: [SFM 01/19-16-2]</w:t>
      </w:r>
    </w:p>
    <w:p w:rsidR="00953247" w:rsidRPr="00E6472E" w:rsidRDefault="00953247" w:rsidP="00852E20">
      <w:pPr>
        <w:rPr>
          <w:rFonts w:cs="Arial"/>
        </w:rPr>
      </w:pPr>
      <w:r w:rsidRPr="00E6472E">
        <w:rPr>
          <w:rFonts w:cs="Arial"/>
          <w:b/>
        </w:rPr>
        <w:t>Chapter:</w:t>
      </w:r>
      <w:r w:rsidRPr="00E6472E">
        <w:rPr>
          <w:rFonts w:cs="Arial"/>
        </w:rPr>
        <w:t xml:space="preserve"> [31, SPECIAL CONSTRUCTION]</w:t>
      </w:r>
    </w:p>
    <w:p w:rsidR="00953247" w:rsidRPr="00E6472E" w:rsidRDefault="00953247" w:rsidP="00852E20">
      <w:pPr>
        <w:rPr>
          <w:rFonts w:cs="Arial"/>
        </w:rPr>
      </w:pPr>
      <w:r w:rsidRPr="00E6472E">
        <w:rPr>
          <w:rFonts w:cs="Arial"/>
          <w:b/>
        </w:rPr>
        <w:t>Section:</w:t>
      </w:r>
      <w:r w:rsidRPr="00E6472E">
        <w:rPr>
          <w:rFonts w:cs="Arial"/>
        </w:rPr>
        <w:t xml:space="preserve"> [3102, MEMBRANE STRUCTURES]</w:t>
      </w:r>
    </w:p>
    <w:p w:rsidR="00953247" w:rsidRPr="00E6472E" w:rsidRDefault="00953247" w:rsidP="00852E20">
      <w:pPr>
        <w:rPr>
          <w:rFonts w:cs="Arial"/>
          <w:b/>
        </w:rPr>
      </w:pPr>
      <w:r w:rsidRPr="00E6472E">
        <w:rPr>
          <w:rFonts w:cs="Arial"/>
          <w:b/>
        </w:rPr>
        <w:t>Express Terms:</w:t>
      </w:r>
    </w:p>
    <w:p w:rsidR="00953247" w:rsidRPr="00E6472E" w:rsidRDefault="00953247" w:rsidP="00852E20">
      <w:pPr>
        <w:pStyle w:val="BodyText"/>
        <w:rPr>
          <w:b w:val="0"/>
          <w:sz w:val="24"/>
          <w:szCs w:val="24"/>
          <w:u w:val="none"/>
        </w:rPr>
      </w:pPr>
    </w:p>
    <w:p w:rsidR="000D144E" w:rsidRPr="00E6472E" w:rsidRDefault="00953247" w:rsidP="00852E20">
      <w:pPr>
        <w:pStyle w:val="Heading2"/>
      </w:pPr>
      <w:r w:rsidRPr="00E6472E">
        <w:t>[</w:t>
      </w:r>
      <w:r w:rsidR="000D144E" w:rsidRPr="00E6472E">
        <w:t>Section: 3102.6.1.1</w:t>
      </w:r>
      <w:r w:rsidRPr="00E6472E">
        <w:t>]</w:t>
      </w:r>
    </w:p>
    <w:p w:rsidR="000D144E" w:rsidRPr="00E6472E" w:rsidRDefault="000D144E" w:rsidP="00852E20">
      <w:pPr>
        <w:pStyle w:val="BodyText"/>
        <w:rPr>
          <w:b w:val="0"/>
          <w:sz w:val="24"/>
          <w:szCs w:val="24"/>
          <w:u w:val="none"/>
        </w:rPr>
      </w:pPr>
    </w:p>
    <w:p w:rsidR="00B35D63" w:rsidRPr="00E6472E" w:rsidRDefault="00B35D63" w:rsidP="00852E20">
      <w:pPr>
        <w:pStyle w:val="BodyText"/>
        <w:rPr>
          <w:b w:val="0"/>
          <w:sz w:val="24"/>
          <w:szCs w:val="24"/>
          <w:u w:val="none"/>
        </w:rPr>
      </w:pPr>
      <w:r w:rsidRPr="00E6472E">
        <w:rPr>
          <w:sz w:val="24"/>
          <w:szCs w:val="24"/>
          <w:u w:val="none"/>
        </w:rPr>
        <w:t>3102.6.1.1 Membrane.</w:t>
      </w:r>
      <w:r w:rsidRPr="00E6472E">
        <w:rPr>
          <w:b w:val="0"/>
          <w:sz w:val="24"/>
          <w:szCs w:val="24"/>
          <w:u w:val="none"/>
        </w:rPr>
        <w:t xml:space="preserve"> A membrane meeting the fire propagation performance criteria of Test Method 1 or Test Method 2, as appropriate, of NFPA 701 shall be permitted to be used as the roof or as a skylight on buildings of Type IIB, III, IV</w:t>
      </w:r>
      <w:r w:rsidRPr="00E6472E">
        <w:rPr>
          <w:b w:val="0"/>
          <w:i/>
          <w:sz w:val="24"/>
          <w:szCs w:val="24"/>
        </w:rPr>
        <w:t>-HT</w:t>
      </w:r>
      <w:r w:rsidRPr="00E6472E">
        <w:rPr>
          <w:b w:val="0"/>
          <w:sz w:val="24"/>
          <w:szCs w:val="24"/>
          <w:u w:val="none"/>
        </w:rPr>
        <w:t xml:space="preserve"> and V construction, provided that the membrane is not less than 20 feet (6096 mm) above any floor, balcony or gallery.</w:t>
      </w:r>
    </w:p>
    <w:p w:rsidR="00B35D63" w:rsidRPr="00E6472E" w:rsidRDefault="00B35D63" w:rsidP="00852E20">
      <w:pPr>
        <w:rPr>
          <w:rFonts w:cs="Arial"/>
          <w:b/>
        </w:rPr>
      </w:pP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35D63" w:rsidRPr="00E6472E" w:rsidRDefault="00E24CB4" w:rsidP="00852E20">
      <w:pPr>
        <w:autoSpaceDE w:val="0"/>
        <w:autoSpaceDN w:val="0"/>
        <w:adjustRightInd w:val="0"/>
        <w:ind w:left="720"/>
        <w:rPr>
          <w:rFonts w:cs="Arial"/>
          <w:bCs/>
          <w:szCs w:val="24"/>
        </w:rPr>
      </w:pPr>
      <w:r w:rsidRPr="00E6472E">
        <w:rPr>
          <w:rFonts w:cs="Arial"/>
          <w:bCs/>
          <w:szCs w:val="24"/>
        </w:rPr>
        <w:t>110.3.12</w:t>
      </w:r>
      <w:r w:rsidR="00B35D6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B35D63"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 xml:space="preserve">Health and Safety Code Sections 1250, 1569.72, 1569.78, 1568.02, 1502, </w:t>
      </w:r>
      <w:r w:rsidRPr="00E6472E">
        <w:rPr>
          <w:bCs/>
          <w:szCs w:val="24"/>
        </w:rPr>
        <w:lastRenderedPageBreak/>
        <w:t>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7716E4"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7716E4" w:rsidRPr="00E6472E" w:rsidRDefault="007716E4" w:rsidP="00852E20">
      <w:pPr>
        <w:jc w:val="center"/>
        <w:rPr>
          <w:b/>
        </w:rPr>
      </w:pPr>
      <w:r w:rsidRPr="00E6472E">
        <w:rPr>
          <w:b/>
        </w:rPr>
        <w:t>CHAPTER 35</w:t>
      </w:r>
    </w:p>
    <w:p w:rsidR="007716E4" w:rsidRPr="00E6472E" w:rsidRDefault="007716E4" w:rsidP="00852E20">
      <w:pPr>
        <w:jc w:val="center"/>
        <w:rPr>
          <w:b/>
          <w:snapToGrid/>
        </w:rPr>
      </w:pPr>
      <w:r w:rsidRPr="00E6472E">
        <w:rPr>
          <w:b/>
          <w:snapToGrid/>
        </w:rPr>
        <w:t>REFERENCED STANDARDS</w:t>
      </w:r>
    </w:p>
    <w:p w:rsidR="009D78AD" w:rsidRPr="00E6472E" w:rsidRDefault="009D78AD" w:rsidP="00852E20"/>
    <w:p w:rsidR="00953247" w:rsidRPr="00E6472E" w:rsidRDefault="00953247" w:rsidP="00852E20">
      <w:pPr>
        <w:pStyle w:val="Heading1"/>
      </w:pPr>
      <w:r w:rsidRPr="00E6472E">
        <w:t>Item: [SFM 01/19-17-0]</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[APA, ANSI/APA </w:t>
      </w:r>
      <w:proofErr w:type="spellStart"/>
      <w:r w:rsidRPr="00E6472E">
        <w:rPr>
          <w:rFonts w:cs="Arial"/>
        </w:rPr>
        <w:t>PRG</w:t>
      </w:r>
      <w:proofErr w:type="spellEnd"/>
      <w:r w:rsidRPr="00E6472E">
        <w:rPr>
          <w:rFonts w:cs="Arial"/>
        </w:rPr>
        <w:t xml:space="preserve"> 320]</w:t>
      </w:r>
    </w:p>
    <w:p w:rsidR="00953247" w:rsidRPr="00E6472E" w:rsidRDefault="00953247" w:rsidP="00852E20">
      <w:pPr>
        <w:rPr>
          <w:rFonts w:cs="Arial"/>
          <w:b/>
        </w:rPr>
      </w:pPr>
      <w:r w:rsidRPr="00E6472E">
        <w:rPr>
          <w:rFonts w:cs="Arial"/>
          <w:b/>
        </w:rPr>
        <w:t>Express Terms:</w:t>
      </w:r>
    </w:p>
    <w:p w:rsidR="00953247" w:rsidRPr="00E6472E" w:rsidRDefault="00953247" w:rsidP="00852E20"/>
    <w:p w:rsidR="00C639C1" w:rsidRPr="00E6472E" w:rsidRDefault="00953247" w:rsidP="00852E20">
      <w:pPr>
        <w:pStyle w:val="Heading2"/>
      </w:pPr>
      <w:r w:rsidRPr="00E6472E">
        <w:t>[</w:t>
      </w:r>
      <w:r w:rsidR="00C639C1" w:rsidRPr="00E6472E">
        <w:t xml:space="preserve">Section: ANSI/APA </w:t>
      </w:r>
      <w:proofErr w:type="spellStart"/>
      <w:r w:rsidR="00C639C1" w:rsidRPr="00E6472E">
        <w:t>PRG</w:t>
      </w:r>
      <w:proofErr w:type="spellEnd"/>
      <w:r w:rsidR="00C639C1" w:rsidRPr="00E6472E">
        <w:t xml:space="preserve"> 320</w:t>
      </w:r>
      <w:r w:rsidRPr="00E6472E">
        <w:t>]</w:t>
      </w:r>
    </w:p>
    <w:p w:rsidR="00C639C1" w:rsidRPr="00E6472E" w:rsidRDefault="00C639C1" w:rsidP="00852E20">
      <w:pPr>
        <w:autoSpaceDE w:val="0"/>
        <w:autoSpaceDN w:val="0"/>
        <w:adjustRightInd w:val="0"/>
        <w:rPr>
          <w:rFonts w:cs="Arial"/>
          <w:b/>
          <w:i/>
          <w:szCs w:val="24"/>
          <w:u w:val="single"/>
        </w:rPr>
      </w:pPr>
    </w:p>
    <w:p w:rsidR="00C639C1" w:rsidRPr="00E6472E" w:rsidRDefault="00C639C1" w:rsidP="00852E20">
      <w:pPr>
        <w:spacing w:before="120" w:after="120"/>
        <w:ind w:left="720"/>
        <w:rPr>
          <w:rFonts w:cs="Arial"/>
          <w:i/>
          <w:u w:val="single"/>
        </w:rPr>
      </w:pPr>
      <w:r w:rsidRPr="00E6472E">
        <w:rPr>
          <w:rFonts w:cs="Arial"/>
          <w:b/>
          <w:bCs/>
          <w:i/>
          <w:u w:val="single"/>
        </w:rPr>
        <w:t xml:space="preserve">ANSI/APA </w:t>
      </w:r>
      <w:proofErr w:type="spellStart"/>
      <w:r w:rsidRPr="00E6472E">
        <w:rPr>
          <w:rFonts w:cs="Arial"/>
          <w:b/>
          <w:bCs/>
          <w:i/>
          <w:u w:val="single"/>
        </w:rPr>
        <w:t>PRG</w:t>
      </w:r>
      <w:proofErr w:type="spellEnd"/>
      <w:r w:rsidRPr="00E6472E">
        <w:rPr>
          <w:rFonts w:cs="Arial"/>
          <w:b/>
          <w:bCs/>
          <w:i/>
          <w:u w:val="single"/>
        </w:rPr>
        <w:t xml:space="preserve"> 320-18:</w:t>
      </w:r>
      <w:r w:rsidRPr="00E6472E">
        <w:rPr>
          <w:rFonts w:cs="Arial"/>
          <w:i/>
          <w:u w:val="single"/>
        </w:rPr>
        <w:t xml:space="preserve"> Standard for Performance-rated Cross Laminated Timber</w:t>
      </w:r>
    </w:p>
    <w:p w:rsidR="00C639C1" w:rsidRPr="00E6472E" w:rsidRDefault="00C639C1" w:rsidP="00852E20">
      <w:pPr>
        <w:spacing w:before="120" w:after="120"/>
        <w:ind w:left="720"/>
        <w:rPr>
          <w:rFonts w:cs="Arial"/>
          <w:i/>
          <w:snapToGrid/>
          <w:sz w:val="22"/>
          <w:u w:val="single"/>
        </w:rPr>
      </w:pPr>
      <w:r w:rsidRPr="00E6472E">
        <w:rPr>
          <w:rFonts w:cs="Arial"/>
          <w:i/>
          <w:u w:val="single"/>
        </w:rPr>
        <w:t>2303.1.4</w:t>
      </w:r>
    </w:p>
    <w:p w:rsidR="00C639C1" w:rsidRPr="00E6472E" w:rsidRDefault="00C639C1" w:rsidP="00852E20">
      <w:pPr>
        <w:contextualSpacing/>
        <w:rPr>
          <w:rFonts w:cs="Arial"/>
          <w:szCs w:val="24"/>
        </w:rPr>
      </w:pPr>
    </w:p>
    <w:p w:rsidR="00C639C1" w:rsidRPr="00E6472E" w:rsidRDefault="00C639C1"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C639C1" w:rsidRPr="00E6472E" w:rsidRDefault="00C639C1"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C639C1" w:rsidRPr="00E6472E" w:rsidRDefault="00C639C1" w:rsidP="00852E20">
      <w:pPr>
        <w:autoSpaceDE w:val="0"/>
        <w:autoSpaceDN w:val="0"/>
        <w:adjustRightInd w:val="0"/>
        <w:ind w:left="720"/>
        <w:rPr>
          <w:rFonts w:cs="Arial"/>
          <w:bCs/>
          <w:szCs w:val="24"/>
        </w:rPr>
      </w:pPr>
      <w:r w:rsidRPr="00E6472E">
        <w:rPr>
          <w:rFonts w:cs="Arial"/>
          <w:bCs/>
          <w:szCs w:val="24"/>
        </w:rPr>
        <w:t xml:space="preserve">110.3.12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A92296" w:rsidRPr="00E6472E">
        <w:rPr>
          <w:rFonts w:cs="Arial"/>
          <w:bCs/>
          <w:szCs w:val="24"/>
        </w:rPr>
        <w:t xml:space="preserve">ANSI/APA </w:t>
      </w:r>
      <w:proofErr w:type="spellStart"/>
      <w:r w:rsidR="00A92296" w:rsidRPr="00E6472E">
        <w:rPr>
          <w:rFonts w:cs="Arial"/>
          <w:bCs/>
          <w:szCs w:val="24"/>
        </w:rPr>
        <w:t>PRG</w:t>
      </w:r>
      <w:proofErr w:type="spellEnd"/>
      <w:r w:rsidR="00A92296" w:rsidRPr="00E6472E">
        <w:rPr>
          <w:rFonts w:cs="Arial"/>
          <w:bCs/>
          <w:szCs w:val="24"/>
        </w:rPr>
        <w:t xml:space="preserve"> 320-18, </w:t>
      </w:r>
      <w:r w:rsidRPr="00E6472E">
        <w:rPr>
          <w:rFonts w:cs="Arial"/>
          <w:bCs/>
          <w:szCs w:val="24"/>
        </w:rPr>
        <w:t>ASTM D3498-03 (2011) (New), D102.2.5</w:t>
      </w:r>
    </w:p>
    <w:p w:rsidR="00C639C1" w:rsidRPr="00E6472E" w:rsidRDefault="00C639C1" w:rsidP="00852E20"/>
    <w:p w:rsidR="00953247" w:rsidRPr="00E6472E" w:rsidRDefault="00953247" w:rsidP="00852E20">
      <w:pPr>
        <w:pStyle w:val="Heading1"/>
      </w:pPr>
      <w:r w:rsidRPr="00E6472E">
        <w:t>Item: [SFM 01/19-17-1]</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[ASME, ASME/A17.1]</w:t>
      </w:r>
    </w:p>
    <w:p w:rsidR="00953247" w:rsidRPr="00E6472E" w:rsidRDefault="00953247" w:rsidP="00852E20">
      <w:pPr>
        <w:rPr>
          <w:rFonts w:cs="Arial"/>
          <w:b/>
        </w:rPr>
      </w:pPr>
      <w:r w:rsidRPr="00E6472E">
        <w:rPr>
          <w:rFonts w:cs="Arial"/>
          <w:b/>
        </w:rPr>
        <w:t>Express Terms:</w:t>
      </w:r>
    </w:p>
    <w:p w:rsidR="00953247" w:rsidRPr="00E6472E" w:rsidRDefault="00953247" w:rsidP="00852E20"/>
    <w:p w:rsidR="009D78AD" w:rsidRPr="00E6472E" w:rsidRDefault="00953247" w:rsidP="00852E20">
      <w:pPr>
        <w:pStyle w:val="Heading2"/>
      </w:pPr>
      <w:r w:rsidRPr="00E6472E">
        <w:lastRenderedPageBreak/>
        <w:t>[</w:t>
      </w:r>
      <w:r w:rsidR="009D78AD" w:rsidRPr="00E6472E">
        <w:t>Section: ASME/A17.1</w:t>
      </w:r>
      <w:r w:rsidRPr="00E6472E">
        <w:t>]</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720"/>
        <w:rPr>
          <w:rFonts w:cs="Arial"/>
          <w:b/>
          <w:bCs/>
          <w:i/>
          <w:iCs/>
          <w:szCs w:val="24"/>
          <w:u w:val="single"/>
        </w:rPr>
      </w:pPr>
      <w:r w:rsidRPr="00E6472E">
        <w:rPr>
          <w:rFonts w:cs="Arial"/>
          <w:b/>
          <w:bCs/>
          <w:szCs w:val="24"/>
        </w:rPr>
        <w:t>ASME/A17.1—</w:t>
      </w:r>
      <w:r w:rsidRPr="00E6472E">
        <w:rPr>
          <w:rFonts w:cs="Arial"/>
          <w:b/>
          <w:bCs/>
          <w:strike/>
          <w:szCs w:val="24"/>
        </w:rPr>
        <w:t>2016</w:t>
      </w:r>
      <w:r w:rsidRPr="00E6472E">
        <w:rPr>
          <w:rFonts w:cs="Arial"/>
          <w:b/>
          <w:bCs/>
          <w:szCs w:val="24"/>
        </w:rPr>
        <w:t>/CSA B44—</w:t>
      </w:r>
      <w:r w:rsidRPr="00E6472E">
        <w:rPr>
          <w:rFonts w:cs="Arial"/>
          <w:b/>
          <w:bCs/>
          <w:strike/>
          <w:szCs w:val="24"/>
        </w:rPr>
        <w:t>16</w:t>
      </w:r>
      <w:r w:rsidRPr="00E6472E">
        <w:rPr>
          <w:rFonts w:cs="Arial"/>
          <w:b/>
          <w:bCs/>
          <w:szCs w:val="24"/>
        </w:rPr>
        <w:t xml:space="preserve"> </w:t>
      </w:r>
      <w:r w:rsidRPr="00E6472E">
        <w:rPr>
          <w:rFonts w:cs="Arial"/>
          <w:b/>
          <w:bCs/>
          <w:i/>
          <w:szCs w:val="24"/>
          <w:u w:val="single"/>
        </w:rPr>
        <w:t>the edition as referenced in</w:t>
      </w:r>
      <w:r w:rsidRPr="00E6472E">
        <w:rPr>
          <w:rFonts w:cs="Arial"/>
          <w:b/>
          <w:bCs/>
          <w:szCs w:val="24"/>
        </w:rPr>
        <w:t xml:space="preserve">: Safety Code for Elevators and Escalators, </w:t>
      </w:r>
      <w:r w:rsidRPr="00E6472E">
        <w:rPr>
          <w:rFonts w:cs="Arial"/>
          <w:b/>
          <w:bCs/>
          <w:i/>
          <w:iCs/>
          <w:szCs w:val="24"/>
          <w:u w:val="single"/>
        </w:rPr>
        <w:t>California Code of Regulations, Title 8, Division 1,</w:t>
      </w:r>
      <w:r w:rsidR="009D78AD" w:rsidRPr="00E6472E">
        <w:rPr>
          <w:rFonts w:cs="Arial"/>
          <w:b/>
          <w:bCs/>
          <w:i/>
          <w:iCs/>
          <w:szCs w:val="24"/>
          <w:u w:val="single"/>
        </w:rPr>
        <w:t xml:space="preserve"> </w:t>
      </w:r>
      <w:r w:rsidRPr="00E6472E">
        <w:rPr>
          <w:rFonts w:cs="Arial"/>
          <w:b/>
          <w:bCs/>
          <w:i/>
          <w:iCs/>
          <w:szCs w:val="24"/>
          <w:u w:val="single"/>
        </w:rPr>
        <w:t>Chapter 4, Subchapter 6, Elevator Safety Orders</w:t>
      </w:r>
    </w:p>
    <w:p w:rsidR="007716E4" w:rsidRPr="00E6472E" w:rsidRDefault="007716E4" w:rsidP="00852E20">
      <w:pPr>
        <w:autoSpaceDE w:val="0"/>
        <w:autoSpaceDN w:val="0"/>
        <w:adjustRightInd w:val="0"/>
        <w:ind w:left="720"/>
        <w:rPr>
          <w:rFonts w:cs="Arial"/>
          <w:szCs w:val="24"/>
        </w:rPr>
      </w:pPr>
      <w:r w:rsidRPr="00E6472E">
        <w:rPr>
          <w:rFonts w:cs="Arial"/>
          <w:szCs w:val="24"/>
        </w:rPr>
        <w:t xml:space="preserve">907.3.3, 911.1.6, 1009.4.1, </w:t>
      </w:r>
      <w:r w:rsidRPr="00E6472E">
        <w:rPr>
          <w:rFonts w:cs="Arial"/>
          <w:i/>
          <w:iCs/>
          <w:szCs w:val="24"/>
        </w:rPr>
        <w:t>11B-407.1, 11B-407.1.1, 11B-407.4.9, 11B-408.1, 11B-409.1, 11B-411.1, 11B-810.9,</w:t>
      </w:r>
      <w:r w:rsidRPr="00E6472E">
        <w:rPr>
          <w:rFonts w:cs="Arial"/>
          <w:szCs w:val="24"/>
        </w:rPr>
        <w:t>1607.10.1, 3001.2, Table 3001.3, 3001.4, 3001.5, 3002.5, 3003.2, 3007.1, 3008.1.4, 3008.7.1</w:t>
      </w:r>
    </w:p>
    <w:p w:rsidR="007716E4" w:rsidRPr="00E6472E" w:rsidRDefault="007716E4" w:rsidP="00852E20">
      <w:pPr>
        <w:autoSpaceDE w:val="0"/>
        <w:autoSpaceDN w:val="0"/>
        <w:adjustRightInd w:val="0"/>
        <w:rPr>
          <w:rFonts w:cs="Arial"/>
          <w:szCs w:val="24"/>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7716E4"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D78AD" w:rsidRPr="00E6472E" w:rsidRDefault="009D78AD" w:rsidP="00852E20">
      <w:pPr>
        <w:ind w:left="720"/>
        <w:contextualSpacing/>
        <w:rPr>
          <w:rFonts w:cs="Arial"/>
          <w:szCs w:val="24"/>
        </w:rPr>
      </w:pPr>
    </w:p>
    <w:p w:rsidR="00953247" w:rsidRPr="00E6472E" w:rsidRDefault="00953247" w:rsidP="00852E20">
      <w:pPr>
        <w:pStyle w:val="Heading1"/>
      </w:pPr>
      <w:r w:rsidRPr="00E6472E">
        <w:t>Item: [SFM 01/19-17-2]</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[ASTM, D3498-03]</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b/>
        </w:rPr>
      </w:pPr>
    </w:p>
    <w:p w:rsidR="00376F22" w:rsidRPr="00E6472E" w:rsidRDefault="00953247" w:rsidP="00852E20">
      <w:pPr>
        <w:pStyle w:val="Heading2"/>
      </w:pPr>
      <w:r w:rsidRPr="00E6472E">
        <w:t>[</w:t>
      </w:r>
      <w:r w:rsidR="009D78AD" w:rsidRPr="00E6472E">
        <w:t>Section: D3498-03</w:t>
      </w:r>
      <w:r w:rsidRPr="00E6472E">
        <w:t>]</w:t>
      </w:r>
    </w:p>
    <w:p w:rsidR="009D78AD" w:rsidRPr="00E6472E" w:rsidRDefault="009D78AD" w:rsidP="00852E20">
      <w:pPr>
        <w:autoSpaceDE w:val="0"/>
        <w:autoSpaceDN w:val="0"/>
        <w:adjustRightInd w:val="0"/>
        <w:rPr>
          <w:rFonts w:cs="Arial"/>
          <w:b/>
          <w:i/>
          <w:szCs w:val="24"/>
          <w:u w:val="single"/>
        </w:rPr>
      </w:pPr>
    </w:p>
    <w:p w:rsidR="00376F22" w:rsidRPr="00E6472E" w:rsidRDefault="00376F22" w:rsidP="00852E20">
      <w:pPr>
        <w:autoSpaceDE w:val="0"/>
        <w:autoSpaceDN w:val="0"/>
        <w:adjustRightInd w:val="0"/>
        <w:ind w:left="720"/>
        <w:rPr>
          <w:rFonts w:cs="Arial"/>
          <w:b/>
          <w:i/>
          <w:szCs w:val="24"/>
          <w:u w:val="single"/>
        </w:rPr>
      </w:pPr>
      <w:r w:rsidRPr="00E6472E">
        <w:rPr>
          <w:rFonts w:cs="Arial"/>
          <w:b/>
          <w:i/>
          <w:szCs w:val="24"/>
          <w:u w:val="single"/>
        </w:rPr>
        <w:t>D3498-03(2011):</w:t>
      </w:r>
      <w:r w:rsidRPr="00E6472E">
        <w:rPr>
          <w:rFonts w:cs="Arial"/>
          <w:i/>
          <w:szCs w:val="24"/>
          <w:u w:val="single"/>
        </w:rPr>
        <w:t xml:space="preserve"> Standard Specification for Adhesives for Field-Gluing Plywood to Lumber Framing for Floor Systems</w:t>
      </w:r>
    </w:p>
    <w:p w:rsidR="00376F22" w:rsidRPr="00E6472E" w:rsidRDefault="00376F22" w:rsidP="00852E20">
      <w:pPr>
        <w:contextualSpacing/>
        <w:rPr>
          <w:rFonts w:cs="Arial"/>
          <w:szCs w:val="24"/>
        </w:rPr>
      </w:pPr>
    </w:p>
    <w:p w:rsidR="00376F22" w:rsidRPr="00E6472E" w:rsidRDefault="00376F22"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376F22" w:rsidRPr="00E6472E" w:rsidRDefault="00376F22"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376F22" w:rsidRPr="00E6472E" w:rsidRDefault="00E24CB4" w:rsidP="00852E20">
      <w:pPr>
        <w:autoSpaceDE w:val="0"/>
        <w:autoSpaceDN w:val="0"/>
        <w:adjustRightInd w:val="0"/>
        <w:ind w:left="720"/>
        <w:rPr>
          <w:rFonts w:cs="Arial"/>
          <w:bCs/>
          <w:szCs w:val="24"/>
        </w:rPr>
      </w:pPr>
      <w:r w:rsidRPr="00E6472E">
        <w:rPr>
          <w:rFonts w:cs="Arial"/>
          <w:bCs/>
          <w:szCs w:val="24"/>
        </w:rPr>
        <w:t>110.3.12</w:t>
      </w:r>
      <w:r w:rsidR="00376F22"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376F22" w:rsidRPr="00E6472E">
        <w:rPr>
          <w:rFonts w:cs="Arial"/>
          <w:bCs/>
          <w:szCs w:val="24"/>
        </w:rPr>
        <w:t>ASTM D3498-03 (2011) (New), D102.2.5</w:t>
      </w:r>
    </w:p>
    <w:p w:rsidR="005114FA" w:rsidRPr="00E6472E" w:rsidRDefault="005114FA" w:rsidP="00852E20">
      <w:pPr>
        <w:autoSpaceDE w:val="0"/>
        <w:autoSpaceDN w:val="0"/>
        <w:adjustRightInd w:val="0"/>
        <w:ind w:left="720"/>
        <w:rPr>
          <w:rFonts w:cs="Arial"/>
          <w:bCs/>
          <w:szCs w:val="24"/>
        </w:rPr>
      </w:pPr>
    </w:p>
    <w:p w:rsidR="005114FA" w:rsidRPr="00E6472E" w:rsidRDefault="005114FA" w:rsidP="00852E20">
      <w:pPr>
        <w:pStyle w:val="Heading1"/>
      </w:pPr>
      <w:r w:rsidRPr="00E6472E">
        <w:t>Item: [SFM 01/19-17-3]</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lastRenderedPageBreak/>
        <w:t>Section:</w:t>
      </w:r>
      <w:r w:rsidRPr="00E6472E">
        <w:rPr>
          <w:rFonts w:cs="Arial"/>
        </w:rPr>
        <w:t xml:space="preserve"> [CSA, </w:t>
      </w:r>
      <w:proofErr w:type="spellStart"/>
      <w:r w:rsidRPr="00E6472E">
        <w:rPr>
          <w:rFonts w:cs="Arial"/>
        </w:rPr>
        <w:t>AMSE</w:t>
      </w:r>
      <w:proofErr w:type="spellEnd"/>
      <w:r w:rsidRPr="00E6472E">
        <w:rPr>
          <w:rFonts w:cs="Arial"/>
        </w:rPr>
        <w:t xml:space="preserve"> A17.1]</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left="720"/>
        <w:rPr>
          <w:rFonts w:cs="Arial"/>
          <w:bCs/>
          <w:szCs w:val="24"/>
        </w:rPr>
      </w:pPr>
    </w:p>
    <w:p w:rsidR="009845B5" w:rsidRPr="00E6472E" w:rsidRDefault="005114FA" w:rsidP="00852E20">
      <w:pPr>
        <w:pStyle w:val="Heading2"/>
      </w:pPr>
      <w:r w:rsidRPr="00E6472E">
        <w:t>[</w:t>
      </w:r>
      <w:r w:rsidR="009D78AD" w:rsidRPr="00E6472E">
        <w:t>Section: ASME A17.1</w:t>
      </w:r>
      <w:r w:rsidRPr="00E6472E">
        <w:t>]</w:t>
      </w:r>
    </w:p>
    <w:p w:rsidR="009845B5" w:rsidRPr="00E6472E" w:rsidRDefault="009845B5" w:rsidP="00852E20">
      <w:pPr>
        <w:autoSpaceDE w:val="0"/>
        <w:autoSpaceDN w:val="0"/>
        <w:adjustRightInd w:val="0"/>
        <w:ind w:left="720"/>
        <w:rPr>
          <w:rFonts w:cs="Arial"/>
          <w:b/>
          <w:bCs/>
          <w:szCs w:val="24"/>
        </w:rPr>
      </w:pPr>
    </w:p>
    <w:p w:rsidR="007716E4" w:rsidRPr="00E6472E" w:rsidRDefault="007716E4" w:rsidP="00852E20">
      <w:pPr>
        <w:autoSpaceDE w:val="0"/>
        <w:autoSpaceDN w:val="0"/>
        <w:adjustRightInd w:val="0"/>
        <w:ind w:left="720"/>
        <w:rPr>
          <w:rFonts w:cs="Arial"/>
          <w:b/>
          <w:bCs/>
          <w:i/>
          <w:iCs/>
          <w:szCs w:val="24"/>
          <w:u w:val="single"/>
        </w:rPr>
      </w:pPr>
      <w:r w:rsidRPr="00E6472E">
        <w:rPr>
          <w:rFonts w:cs="Arial"/>
          <w:b/>
          <w:bCs/>
          <w:szCs w:val="24"/>
        </w:rPr>
        <w:t>ASME A17.1—</w:t>
      </w:r>
      <w:r w:rsidRPr="00E6472E">
        <w:rPr>
          <w:rFonts w:cs="Arial"/>
          <w:b/>
          <w:bCs/>
          <w:strike/>
          <w:szCs w:val="24"/>
        </w:rPr>
        <w:t>2016</w:t>
      </w:r>
      <w:r w:rsidRPr="00E6472E">
        <w:rPr>
          <w:rFonts w:cs="Arial"/>
          <w:b/>
          <w:bCs/>
          <w:szCs w:val="24"/>
        </w:rPr>
        <w:t>/CSA B44—</w:t>
      </w:r>
      <w:r w:rsidRPr="00E6472E">
        <w:rPr>
          <w:rFonts w:cs="Arial"/>
          <w:b/>
          <w:bCs/>
          <w:strike/>
          <w:szCs w:val="24"/>
        </w:rPr>
        <w:t xml:space="preserve">16 </w:t>
      </w:r>
      <w:r w:rsidRPr="00E6472E">
        <w:rPr>
          <w:rFonts w:cs="Arial"/>
          <w:b/>
          <w:bCs/>
          <w:i/>
          <w:szCs w:val="24"/>
          <w:u w:val="single"/>
        </w:rPr>
        <w:t>the edition as referenced in</w:t>
      </w:r>
      <w:r w:rsidRPr="00E6472E">
        <w:rPr>
          <w:rFonts w:cs="Arial"/>
          <w:b/>
          <w:bCs/>
          <w:szCs w:val="24"/>
        </w:rPr>
        <w:t>: Safety Code for Elevators and Escalators</w:t>
      </w:r>
      <w:r w:rsidRPr="00E6472E">
        <w:rPr>
          <w:rFonts w:cs="Arial"/>
          <w:b/>
          <w:bCs/>
          <w:szCs w:val="24"/>
          <w:u w:val="single"/>
        </w:rPr>
        <w:t xml:space="preserve">, </w:t>
      </w:r>
      <w:r w:rsidRPr="00E6472E">
        <w:rPr>
          <w:rFonts w:cs="Arial"/>
          <w:b/>
          <w:bCs/>
          <w:i/>
          <w:iCs/>
          <w:szCs w:val="24"/>
          <w:u w:val="single"/>
        </w:rPr>
        <w:t>California Code of Regulations, Title 8, Division 1,</w:t>
      </w:r>
      <w:r w:rsidR="009D78AD" w:rsidRPr="00E6472E">
        <w:rPr>
          <w:rFonts w:cs="Arial"/>
          <w:b/>
          <w:bCs/>
          <w:i/>
          <w:iCs/>
          <w:szCs w:val="24"/>
          <w:u w:val="single"/>
        </w:rPr>
        <w:t xml:space="preserve"> </w:t>
      </w:r>
      <w:r w:rsidRPr="00E6472E">
        <w:rPr>
          <w:rFonts w:cs="Arial"/>
          <w:b/>
          <w:bCs/>
          <w:i/>
          <w:iCs/>
          <w:szCs w:val="24"/>
          <w:u w:val="single"/>
        </w:rPr>
        <w:t>Chapter 4, Subchapter 6, Elevator Safety Orders</w:t>
      </w:r>
    </w:p>
    <w:p w:rsidR="007716E4" w:rsidRPr="00E6472E" w:rsidRDefault="007716E4" w:rsidP="00852E20">
      <w:pPr>
        <w:autoSpaceDE w:val="0"/>
        <w:autoSpaceDN w:val="0"/>
        <w:adjustRightInd w:val="0"/>
        <w:ind w:left="720"/>
        <w:rPr>
          <w:rFonts w:cs="Arial"/>
          <w:szCs w:val="24"/>
        </w:rPr>
      </w:pPr>
      <w:r w:rsidRPr="00E6472E">
        <w:rPr>
          <w:rFonts w:cs="Arial"/>
          <w:szCs w:val="24"/>
        </w:rPr>
        <w:t>907.3.3, 911.1.6, 1009.4.1, 1607.10.1, 3001.2, Table 3001.3, 3001.5, 3002.5, 3003.2, 3007.1, 3008.1.4, 3008.7.1</w:t>
      </w:r>
    </w:p>
    <w:p w:rsidR="007716E4" w:rsidRPr="00E6472E" w:rsidRDefault="007716E4" w:rsidP="00852E20">
      <w:pPr>
        <w:autoSpaceDE w:val="0"/>
        <w:autoSpaceDN w:val="0"/>
        <w:adjustRightInd w:val="0"/>
        <w:rPr>
          <w:rFonts w:cs="Arial"/>
          <w:szCs w:val="24"/>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7716E4"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845B5" w:rsidRPr="00E6472E" w:rsidRDefault="009845B5" w:rsidP="00852E20">
      <w:pPr>
        <w:ind w:left="720"/>
        <w:contextualSpacing/>
        <w:rPr>
          <w:rFonts w:cs="Arial"/>
          <w:szCs w:val="24"/>
        </w:rPr>
      </w:pPr>
    </w:p>
    <w:p w:rsidR="005114FA" w:rsidRPr="00E6472E" w:rsidRDefault="005114FA" w:rsidP="00852E20">
      <w:pPr>
        <w:pStyle w:val="Heading1"/>
      </w:pPr>
      <w:r w:rsidRPr="00E6472E">
        <w:t>Item: [SFM 01/19-17-4]</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ind w:left="720"/>
        <w:contextualSpacing/>
        <w:rPr>
          <w:rFonts w:cs="Arial"/>
          <w:szCs w:val="24"/>
        </w:rPr>
      </w:pPr>
    </w:p>
    <w:p w:rsidR="009845B5" w:rsidRPr="00E6472E" w:rsidRDefault="005114FA" w:rsidP="00852E20">
      <w:pPr>
        <w:pStyle w:val="Heading2"/>
      </w:pPr>
      <w:r w:rsidRPr="00E6472E">
        <w:t>[</w:t>
      </w:r>
      <w:r w:rsidR="009845B5" w:rsidRPr="00E6472E">
        <w:t xml:space="preserve">Section: </w:t>
      </w:r>
      <w:r w:rsidRPr="00E6472E">
        <w:t xml:space="preserve">NFPA </w:t>
      </w:r>
      <w:r w:rsidR="009845B5" w:rsidRPr="00E6472E">
        <w:t>13-16</w:t>
      </w:r>
      <w:r w:rsidRPr="00E6472E">
        <w:t>]</w:t>
      </w:r>
    </w:p>
    <w:p w:rsidR="007716E4" w:rsidRPr="00E6472E" w:rsidRDefault="007716E4" w:rsidP="00852E20">
      <w:pPr>
        <w:autoSpaceDE w:val="0"/>
        <w:autoSpaceDN w:val="0"/>
        <w:adjustRightInd w:val="0"/>
        <w:rPr>
          <w:rFonts w:cs="Arial"/>
          <w:b/>
          <w:bCs/>
          <w:szCs w:val="24"/>
        </w:rPr>
      </w:pPr>
    </w:p>
    <w:p w:rsidR="007716E4" w:rsidRPr="00E6472E" w:rsidRDefault="007716E4" w:rsidP="00852E20">
      <w:pPr>
        <w:autoSpaceDE w:val="0"/>
        <w:autoSpaceDN w:val="0"/>
        <w:adjustRightInd w:val="0"/>
        <w:rPr>
          <w:rFonts w:cs="Arial"/>
          <w:b/>
          <w:bCs/>
          <w:szCs w:val="24"/>
        </w:rPr>
      </w:pPr>
      <w:r w:rsidRPr="00E6472E">
        <w:rPr>
          <w:rFonts w:cs="Arial"/>
          <w:b/>
          <w:bCs/>
          <w:szCs w:val="24"/>
        </w:rPr>
        <w:t xml:space="preserve">13—16: Standard for Installation of Sprinkler Systems </w:t>
      </w:r>
      <w:r w:rsidRPr="00E6472E">
        <w:rPr>
          <w:rFonts w:cs="Arial"/>
          <w:b/>
          <w:bCs/>
          <w:i/>
          <w:szCs w:val="24"/>
          <w:u w:val="single"/>
        </w:rPr>
        <w:t>as amended*</w:t>
      </w:r>
    </w:p>
    <w:p w:rsidR="007716E4" w:rsidRPr="00E6472E" w:rsidRDefault="007716E4" w:rsidP="00852E20">
      <w:pPr>
        <w:autoSpaceDE w:val="0"/>
        <w:autoSpaceDN w:val="0"/>
        <w:adjustRightInd w:val="0"/>
        <w:ind w:left="1440"/>
        <w:rPr>
          <w:rFonts w:cs="Arial"/>
          <w:szCs w:val="24"/>
        </w:rPr>
      </w:pPr>
      <w:r w:rsidRPr="00E6472E">
        <w:rPr>
          <w:rFonts w:cs="Arial"/>
          <w:szCs w:val="24"/>
        </w:rPr>
        <w:t>712.1.3.1, 903.3.1.1, 903.3.2, 903.3.8.2, 903.3.8.5, 904.12, 905.3.4, 907.6.4, 1019.3</w:t>
      </w:r>
    </w:p>
    <w:p w:rsidR="007716E4" w:rsidRPr="00E6472E" w:rsidRDefault="007716E4" w:rsidP="00852E20">
      <w:pPr>
        <w:autoSpaceDE w:val="0"/>
        <w:autoSpaceDN w:val="0"/>
        <w:adjustRightInd w:val="0"/>
        <w:ind w:firstLine="720"/>
        <w:rPr>
          <w:rFonts w:cs="Arial"/>
          <w:b/>
          <w:bCs/>
          <w:i/>
          <w:iCs/>
          <w:szCs w:val="24"/>
        </w:rPr>
      </w:pPr>
      <w:r w:rsidRPr="00E6472E">
        <w:rPr>
          <w:rFonts w:cs="Arial"/>
          <w:b/>
          <w:bCs/>
          <w:i/>
          <w:iCs/>
          <w:szCs w:val="24"/>
        </w:rPr>
        <w:t>*NFPA 13, Amended Sections as follows:</w:t>
      </w:r>
    </w:p>
    <w:p w:rsidR="007716E4" w:rsidRPr="00E6472E" w:rsidRDefault="007716E4" w:rsidP="00852E20">
      <w:pPr>
        <w:autoSpaceDE w:val="0"/>
        <w:autoSpaceDN w:val="0"/>
        <w:adjustRightInd w:val="0"/>
        <w:ind w:firstLine="720"/>
        <w:rPr>
          <w:rFonts w:cs="Arial"/>
          <w:b/>
          <w:bCs/>
          <w:szCs w:val="24"/>
        </w:rPr>
      </w:pPr>
    </w:p>
    <w:p w:rsidR="005114FA" w:rsidRPr="00E6472E" w:rsidRDefault="005114FA" w:rsidP="00852E20">
      <w:pPr>
        <w:pStyle w:val="Heading1"/>
      </w:pPr>
      <w:r w:rsidRPr="00E6472E">
        <w:t>Item: [SFM 01/19-17-6]</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firstLine="720"/>
        <w:rPr>
          <w:rFonts w:cs="Arial"/>
          <w:b/>
          <w:bCs/>
          <w:szCs w:val="24"/>
        </w:rPr>
      </w:pPr>
    </w:p>
    <w:p w:rsidR="005114FA" w:rsidRPr="00E6472E" w:rsidRDefault="005114FA" w:rsidP="00852E20">
      <w:pPr>
        <w:pStyle w:val="Heading2"/>
      </w:pPr>
      <w:r w:rsidRPr="00E6472E">
        <w:t>[Section: NFPA 13-16, 8.15.5.1]</w:t>
      </w:r>
    </w:p>
    <w:p w:rsidR="005114FA" w:rsidRPr="00E6472E" w:rsidRDefault="005114FA" w:rsidP="00852E20">
      <w:pPr>
        <w:autoSpaceDE w:val="0"/>
        <w:autoSpaceDN w:val="0"/>
        <w:adjustRightInd w:val="0"/>
        <w:ind w:firstLine="720"/>
        <w:rPr>
          <w:rFonts w:cs="Arial"/>
          <w:b/>
          <w:bCs/>
          <w:szCs w:val="24"/>
        </w:rPr>
      </w:pPr>
    </w:p>
    <w:p w:rsidR="007716E4" w:rsidRPr="00E6472E" w:rsidRDefault="007716E4" w:rsidP="00852E20">
      <w:pPr>
        <w:autoSpaceDE w:val="0"/>
        <w:autoSpaceDN w:val="0"/>
        <w:adjustRightInd w:val="0"/>
        <w:contextualSpacing/>
        <w:rPr>
          <w:rFonts w:cs="Arial"/>
          <w:bCs/>
          <w:szCs w:val="24"/>
          <w:u w:val="single"/>
        </w:rPr>
      </w:pPr>
      <w:r w:rsidRPr="00E6472E">
        <w:rPr>
          <w:rFonts w:cs="Arial"/>
          <w:b/>
          <w:bCs/>
          <w:sz w:val="22"/>
        </w:rPr>
        <w:tab/>
      </w:r>
      <w:r w:rsidRPr="00E6472E">
        <w:rPr>
          <w:rFonts w:cs="Arial"/>
          <w:bCs/>
          <w:sz w:val="22"/>
        </w:rPr>
        <w:t>[</w:t>
      </w:r>
      <w:r w:rsidRPr="00E6472E">
        <w:rPr>
          <w:rFonts w:cs="Arial"/>
          <w:bCs/>
          <w:szCs w:val="24"/>
        </w:rPr>
        <w:t>Delete language to section 8.15.5.1 and reserve section number</w:t>
      </w:r>
      <w:r w:rsidRPr="00E6472E">
        <w:rPr>
          <w:rFonts w:cs="Arial"/>
          <w:bCs/>
          <w:szCs w:val="24"/>
          <w:u w:val="single"/>
        </w:rPr>
        <w:t>]</w:t>
      </w:r>
    </w:p>
    <w:p w:rsidR="007716E4" w:rsidRPr="00E6472E" w:rsidRDefault="007716E4" w:rsidP="00852E20">
      <w:pPr>
        <w:autoSpaceDE w:val="0"/>
        <w:autoSpaceDN w:val="0"/>
        <w:adjustRightInd w:val="0"/>
        <w:contextualSpacing/>
        <w:rPr>
          <w:rFonts w:cs="Arial"/>
          <w:b/>
          <w:bCs/>
          <w:szCs w:val="24"/>
          <w:u w:val="single"/>
        </w:rPr>
      </w:pPr>
    </w:p>
    <w:p w:rsidR="007716E4" w:rsidRPr="00E6472E" w:rsidRDefault="007716E4" w:rsidP="00852E20">
      <w:pPr>
        <w:autoSpaceDE w:val="0"/>
        <w:autoSpaceDN w:val="0"/>
        <w:adjustRightInd w:val="0"/>
        <w:ind w:left="720"/>
        <w:contextualSpacing/>
        <w:rPr>
          <w:rFonts w:cs="Arial"/>
          <w:b/>
          <w:bCs/>
          <w:i/>
          <w:szCs w:val="24"/>
          <w:u w:val="single"/>
        </w:rPr>
      </w:pPr>
      <w:r w:rsidRPr="00E6472E">
        <w:rPr>
          <w:rFonts w:cs="Arial"/>
          <w:b/>
          <w:bCs/>
          <w:i/>
          <w:szCs w:val="24"/>
          <w:u w:val="single"/>
        </w:rPr>
        <w:t>8.15.5.1*</w:t>
      </w:r>
      <w:r w:rsidRPr="00E6472E">
        <w:rPr>
          <w:rFonts w:cs="Arial"/>
          <w:b/>
          <w:bCs/>
          <w:szCs w:val="24"/>
        </w:rPr>
        <w:t xml:space="preserve"> </w:t>
      </w:r>
      <w:r w:rsidRPr="00E6472E">
        <w:rPr>
          <w:rFonts w:cs="Arial"/>
          <w:b/>
          <w:i/>
          <w:szCs w:val="24"/>
          <w:u w:val="single"/>
        </w:rPr>
        <w:t xml:space="preserve">Reserved. </w:t>
      </w:r>
      <w:r w:rsidRPr="00E6472E">
        <w:rPr>
          <w:rFonts w:cs="Arial"/>
          <w:strike/>
          <w:szCs w:val="24"/>
        </w:rPr>
        <w:t xml:space="preserve">Sidewall spray sprinklers shall be installed at the bottom of each elevator </w:t>
      </w:r>
      <w:proofErr w:type="spellStart"/>
      <w:r w:rsidRPr="00E6472E">
        <w:rPr>
          <w:rFonts w:cs="Arial"/>
          <w:strike/>
          <w:szCs w:val="24"/>
        </w:rPr>
        <w:t>hoistway</w:t>
      </w:r>
      <w:proofErr w:type="spellEnd"/>
      <w:r w:rsidRPr="00E6472E">
        <w:rPr>
          <w:rFonts w:cs="Arial"/>
          <w:strike/>
          <w:szCs w:val="24"/>
        </w:rPr>
        <w:t xml:space="preserve"> not more than 2 ft (600 mm) above the floor of the pit. </w:t>
      </w:r>
    </w:p>
    <w:p w:rsidR="007716E4" w:rsidRPr="00E6472E" w:rsidRDefault="007716E4" w:rsidP="00852E20">
      <w:pPr>
        <w:autoSpaceDE w:val="0"/>
        <w:autoSpaceDN w:val="0"/>
        <w:adjustRightInd w:val="0"/>
        <w:ind w:firstLine="720"/>
        <w:rPr>
          <w:rFonts w:cs="Arial"/>
          <w:b/>
          <w:bCs/>
          <w:i/>
          <w:szCs w:val="24"/>
          <w:u w:val="single"/>
        </w:rPr>
      </w:pPr>
    </w:p>
    <w:p w:rsidR="005114FA" w:rsidRPr="00E6472E" w:rsidRDefault="005114FA" w:rsidP="00852E20">
      <w:pPr>
        <w:pStyle w:val="Heading1"/>
      </w:pPr>
      <w:r w:rsidRPr="00E6472E">
        <w:t>Item: [SFM 01/19-17-7]</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lastRenderedPageBreak/>
        <w:t>Express Terms:</w:t>
      </w:r>
    </w:p>
    <w:p w:rsidR="005114FA" w:rsidRPr="00E6472E" w:rsidRDefault="005114FA" w:rsidP="00852E20">
      <w:pPr>
        <w:autoSpaceDE w:val="0"/>
        <w:autoSpaceDN w:val="0"/>
        <w:adjustRightInd w:val="0"/>
        <w:ind w:firstLine="720"/>
        <w:rPr>
          <w:rFonts w:cs="Arial"/>
          <w:b/>
          <w:bCs/>
          <w:i/>
          <w:szCs w:val="24"/>
          <w:u w:val="single"/>
        </w:rPr>
      </w:pPr>
    </w:p>
    <w:p w:rsidR="005114FA" w:rsidRPr="00E6472E" w:rsidRDefault="005114FA" w:rsidP="00852E20">
      <w:pPr>
        <w:pStyle w:val="Heading2"/>
      </w:pPr>
      <w:r w:rsidRPr="00E6472E">
        <w:t>[Section: NFPA 13-16, 8.15.5.2]</w:t>
      </w:r>
    </w:p>
    <w:p w:rsidR="005114FA" w:rsidRPr="00E6472E" w:rsidRDefault="005114FA" w:rsidP="00852E20">
      <w:pPr>
        <w:autoSpaceDE w:val="0"/>
        <w:autoSpaceDN w:val="0"/>
        <w:adjustRightInd w:val="0"/>
        <w:ind w:firstLine="720"/>
        <w:rPr>
          <w:rFonts w:cs="Arial"/>
          <w:b/>
          <w:bCs/>
          <w:i/>
          <w:szCs w:val="24"/>
          <w:u w:val="single"/>
        </w:rPr>
      </w:pPr>
    </w:p>
    <w:p w:rsidR="007716E4" w:rsidRPr="00E6472E" w:rsidRDefault="007716E4" w:rsidP="00852E20">
      <w:pPr>
        <w:autoSpaceDE w:val="0"/>
        <w:autoSpaceDN w:val="0"/>
        <w:adjustRightInd w:val="0"/>
        <w:ind w:firstLine="720"/>
        <w:contextualSpacing/>
        <w:rPr>
          <w:rFonts w:cs="Arial"/>
          <w:bCs/>
          <w:szCs w:val="24"/>
        </w:rPr>
      </w:pPr>
      <w:r w:rsidRPr="00E6472E">
        <w:rPr>
          <w:rFonts w:cs="Arial"/>
          <w:bCs/>
          <w:szCs w:val="24"/>
        </w:rPr>
        <w:t>[Delete language to section 8.15.5.2 and reserve section number]</w:t>
      </w:r>
    </w:p>
    <w:p w:rsidR="007716E4" w:rsidRPr="00E6472E" w:rsidRDefault="007716E4" w:rsidP="00852E20">
      <w:pPr>
        <w:autoSpaceDE w:val="0"/>
        <w:autoSpaceDN w:val="0"/>
        <w:adjustRightInd w:val="0"/>
        <w:ind w:firstLine="720"/>
        <w:contextualSpacing/>
        <w:rPr>
          <w:rFonts w:cs="Arial"/>
          <w:b/>
          <w:bCs/>
          <w:szCs w:val="24"/>
        </w:rPr>
      </w:pPr>
    </w:p>
    <w:p w:rsidR="00233256" w:rsidRPr="00E6472E" w:rsidRDefault="007716E4" w:rsidP="00852E20">
      <w:pPr>
        <w:autoSpaceDE w:val="0"/>
        <w:autoSpaceDN w:val="0"/>
        <w:adjustRightInd w:val="0"/>
        <w:ind w:left="720"/>
        <w:contextualSpacing/>
        <w:rPr>
          <w:rFonts w:cs="Arial"/>
          <w:i/>
          <w:szCs w:val="24"/>
          <w:u w:val="single"/>
        </w:rPr>
      </w:pPr>
      <w:r w:rsidRPr="00E6472E">
        <w:rPr>
          <w:rFonts w:cs="Arial"/>
          <w:b/>
          <w:bCs/>
          <w:i/>
          <w:szCs w:val="24"/>
          <w:u w:val="single"/>
        </w:rPr>
        <w:t>8.15.5.2</w:t>
      </w:r>
      <w:r w:rsidRPr="00E6472E">
        <w:rPr>
          <w:rFonts w:cs="Arial"/>
          <w:b/>
          <w:bCs/>
          <w:szCs w:val="24"/>
        </w:rPr>
        <w:t xml:space="preserve"> </w:t>
      </w:r>
      <w:r w:rsidRPr="00E6472E">
        <w:rPr>
          <w:rFonts w:cs="Arial"/>
          <w:b/>
          <w:i/>
          <w:szCs w:val="24"/>
          <w:u w:val="single"/>
        </w:rPr>
        <w:t xml:space="preserve">Reserved. </w:t>
      </w:r>
      <w:r w:rsidRPr="00E6472E">
        <w:rPr>
          <w:rFonts w:cs="Arial"/>
          <w:strike/>
          <w:szCs w:val="24"/>
        </w:rPr>
        <w:t xml:space="preserve">The sprinkler required at the bottom of the elevator </w:t>
      </w:r>
      <w:proofErr w:type="spellStart"/>
      <w:r w:rsidRPr="00E6472E">
        <w:rPr>
          <w:rFonts w:cs="Arial"/>
          <w:strike/>
          <w:szCs w:val="24"/>
        </w:rPr>
        <w:t>hoistway</w:t>
      </w:r>
      <w:proofErr w:type="spellEnd"/>
      <w:r w:rsidRPr="00E6472E">
        <w:rPr>
          <w:rFonts w:cs="Arial"/>
          <w:strike/>
          <w:szCs w:val="24"/>
        </w:rPr>
        <w:t xml:space="preserve"> by 8.15.5.1 shall not be required for enclosed, noncombustible elevator shafts that do not contain combustible hydraulic fluids.</w:t>
      </w:r>
    </w:p>
    <w:p w:rsidR="00233256" w:rsidRPr="00E6472E" w:rsidRDefault="00233256" w:rsidP="00852E20">
      <w:pPr>
        <w:autoSpaceDE w:val="0"/>
        <w:autoSpaceDN w:val="0"/>
        <w:adjustRightInd w:val="0"/>
        <w:ind w:left="720"/>
        <w:contextualSpacing/>
        <w:rPr>
          <w:rFonts w:cs="Arial"/>
          <w:bCs/>
          <w:szCs w:val="24"/>
        </w:rPr>
      </w:pPr>
    </w:p>
    <w:p w:rsidR="005114FA" w:rsidRPr="00E6472E" w:rsidRDefault="005114FA" w:rsidP="00852E20">
      <w:pPr>
        <w:pStyle w:val="Heading1"/>
      </w:pPr>
      <w:r w:rsidRPr="00E6472E">
        <w:t>Item: [SFM 01/19-17-8]</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left="720"/>
        <w:contextualSpacing/>
        <w:rPr>
          <w:rFonts w:cs="Arial"/>
          <w:bCs/>
          <w:szCs w:val="24"/>
        </w:rPr>
      </w:pPr>
    </w:p>
    <w:p w:rsidR="005114FA" w:rsidRPr="00E6472E" w:rsidRDefault="005114FA" w:rsidP="00852E20">
      <w:pPr>
        <w:pStyle w:val="Heading2"/>
      </w:pPr>
      <w:r w:rsidRPr="00E6472E">
        <w:t>[Section: NFPA 13-16, 8.15.5.3]</w:t>
      </w:r>
    </w:p>
    <w:p w:rsidR="005114FA" w:rsidRPr="00E6472E" w:rsidRDefault="005114FA" w:rsidP="00852E20">
      <w:pPr>
        <w:autoSpaceDE w:val="0"/>
        <w:autoSpaceDN w:val="0"/>
        <w:adjustRightInd w:val="0"/>
        <w:ind w:left="720"/>
        <w:contextualSpacing/>
        <w:rPr>
          <w:rFonts w:cs="Arial"/>
          <w:bCs/>
          <w:szCs w:val="24"/>
        </w:rPr>
      </w:pPr>
    </w:p>
    <w:p w:rsidR="007716E4" w:rsidRPr="00E6472E" w:rsidRDefault="007716E4" w:rsidP="00852E20">
      <w:pPr>
        <w:autoSpaceDE w:val="0"/>
        <w:autoSpaceDN w:val="0"/>
        <w:adjustRightInd w:val="0"/>
        <w:ind w:left="720"/>
        <w:contextualSpacing/>
        <w:rPr>
          <w:rFonts w:cs="Arial"/>
          <w:i/>
          <w:szCs w:val="24"/>
          <w:u w:val="single"/>
        </w:rPr>
      </w:pPr>
      <w:r w:rsidRPr="00E6472E">
        <w:rPr>
          <w:rFonts w:cs="Arial"/>
          <w:bCs/>
          <w:szCs w:val="24"/>
        </w:rPr>
        <w:t>[Delete</w:t>
      </w:r>
      <w:r w:rsidR="005114FA" w:rsidRPr="00E6472E">
        <w:rPr>
          <w:rFonts w:cs="Arial"/>
          <w:bCs/>
          <w:szCs w:val="24"/>
        </w:rPr>
        <w:t xml:space="preserve"> and replace</w:t>
      </w:r>
      <w:r w:rsidRPr="00E6472E">
        <w:rPr>
          <w:rFonts w:cs="Arial"/>
          <w:bCs/>
          <w:szCs w:val="24"/>
        </w:rPr>
        <w:t xml:space="preserve"> California Amendment to 8.15.5.3</w:t>
      </w:r>
      <w:r w:rsidR="005114FA" w:rsidRPr="00E6472E">
        <w:rPr>
          <w:rFonts w:cs="Arial"/>
          <w:bCs/>
          <w:szCs w:val="24"/>
        </w:rPr>
        <w:t>,</w:t>
      </w:r>
      <w:r w:rsidRPr="00E6472E">
        <w:rPr>
          <w:rFonts w:cs="Arial"/>
          <w:bCs/>
          <w:szCs w:val="24"/>
        </w:rPr>
        <w:t>]</w:t>
      </w:r>
    </w:p>
    <w:p w:rsidR="007716E4" w:rsidRPr="00E6472E" w:rsidRDefault="007716E4" w:rsidP="00852E20">
      <w:pPr>
        <w:ind w:left="720"/>
        <w:contextualSpacing/>
        <w:rPr>
          <w:rFonts w:cs="Arial"/>
          <w:b/>
          <w:bCs/>
          <w:szCs w:val="24"/>
        </w:rPr>
      </w:pPr>
    </w:p>
    <w:p w:rsidR="007716E4" w:rsidRPr="00E6472E" w:rsidRDefault="007716E4" w:rsidP="00852E20">
      <w:pPr>
        <w:ind w:left="720"/>
        <w:contextualSpacing/>
        <w:rPr>
          <w:rFonts w:cs="Arial"/>
          <w:i/>
          <w:strike/>
          <w:szCs w:val="24"/>
        </w:rPr>
      </w:pPr>
      <w:r w:rsidRPr="00E6472E">
        <w:rPr>
          <w:rFonts w:cs="Arial"/>
          <w:b/>
          <w:bCs/>
          <w:i/>
          <w:strike/>
          <w:szCs w:val="24"/>
        </w:rPr>
        <w:t xml:space="preserve">8.15.5.3 </w:t>
      </w:r>
      <w:r w:rsidRPr="00E6472E">
        <w:rPr>
          <w:rFonts w:cs="Arial"/>
          <w:b/>
          <w:i/>
          <w:strike/>
          <w:szCs w:val="24"/>
        </w:rPr>
        <w:t xml:space="preserve">Automatic sprinkler system. </w:t>
      </w:r>
      <w:r w:rsidRPr="00E6472E">
        <w:rPr>
          <w:rFonts w:cs="Arial"/>
          <w:i/>
          <w:strike/>
          <w:szCs w:val="24"/>
        </w:rPr>
        <w:t xml:space="preserve">Automatic sprinklers shall not be required to be installed in the elevator </w:t>
      </w:r>
      <w:proofErr w:type="spellStart"/>
      <w:r w:rsidRPr="00E6472E">
        <w:rPr>
          <w:rFonts w:cs="Arial"/>
          <w:i/>
          <w:strike/>
          <w:szCs w:val="24"/>
        </w:rPr>
        <w:t>hoistway</w:t>
      </w:r>
      <w:proofErr w:type="spellEnd"/>
      <w:r w:rsidRPr="00E6472E">
        <w:rPr>
          <w:rFonts w:cs="Arial"/>
          <w:i/>
          <w:strike/>
          <w:szCs w:val="24"/>
        </w:rPr>
        <w:t>, elevator machine room, elevator machinery space, elevator control space, or elevator control room where all the following are met:</w:t>
      </w:r>
    </w:p>
    <w:p w:rsidR="007716E4" w:rsidRPr="00E6472E" w:rsidRDefault="007716E4" w:rsidP="005C3263">
      <w:pPr>
        <w:numPr>
          <w:ilvl w:val="0"/>
          <w:numId w:val="46"/>
        </w:numPr>
        <w:contextualSpacing/>
        <w:rPr>
          <w:rFonts w:cs="Arial"/>
          <w:i/>
          <w:strike/>
          <w:szCs w:val="24"/>
        </w:rPr>
      </w:pPr>
      <w:r w:rsidRPr="00E6472E">
        <w:rPr>
          <w:rFonts w:cs="Arial"/>
          <w:i/>
          <w:strike/>
          <w:szCs w:val="24"/>
        </w:rPr>
        <w:t>Approved smoke detectors shall be installed and connected to the building fire alarm system in accordance with Section 907 in the area where the fire sprinkler</w:t>
      </w:r>
      <w:r w:rsidR="00233256" w:rsidRPr="00E6472E">
        <w:rPr>
          <w:rFonts w:cs="Arial"/>
          <w:i/>
          <w:strike/>
          <w:szCs w:val="24"/>
        </w:rPr>
        <w:t xml:space="preserve"> was removed per this section.</w:t>
      </w:r>
    </w:p>
    <w:p w:rsidR="00233256" w:rsidRPr="00E6472E" w:rsidRDefault="00233256" w:rsidP="00852E20">
      <w:pPr>
        <w:ind w:left="1440"/>
        <w:contextualSpacing/>
        <w:rPr>
          <w:rFonts w:cs="Arial"/>
          <w:i/>
          <w:strike/>
          <w:szCs w:val="24"/>
        </w:rPr>
      </w:pPr>
    </w:p>
    <w:p w:rsidR="007716E4" w:rsidRPr="00E6472E" w:rsidRDefault="007716E4" w:rsidP="005C3263">
      <w:pPr>
        <w:numPr>
          <w:ilvl w:val="0"/>
          <w:numId w:val="46"/>
        </w:numPr>
        <w:contextualSpacing/>
        <w:rPr>
          <w:rFonts w:cs="Arial"/>
          <w:i/>
          <w:strike/>
          <w:szCs w:val="24"/>
        </w:rPr>
      </w:pPr>
      <w:r w:rsidRPr="00E6472E">
        <w:rPr>
          <w:rFonts w:cs="Arial"/>
          <w:i/>
          <w:strike/>
          <w:szCs w:val="24"/>
        </w:rPr>
        <w:t xml:space="preserve">Activation of any smoke detector located in the elevator </w:t>
      </w:r>
      <w:proofErr w:type="spellStart"/>
      <w:r w:rsidRPr="00E6472E">
        <w:rPr>
          <w:rFonts w:cs="Arial"/>
          <w:i/>
          <w:strike/>
          <w:szCs w:val="24"/>
        </w:rPr>
        <w:t>hoistway</w:t>
      </w:r>
      <w:proofErr w:type="spellEnd"/>
      <w:r w:rsidRPr="00E6472E">
        <w:rPr>
          <w:rFonts w:cs="Arial"/>
          <w:i/>
          <w:strike/>
          <w:szCs w:val="24"/>
        </w:rPr>
        <w:t>, elevator machine room, elevator machinery space, elevator control space, or elevator control room shall cause the actuation of the building fire alarm notification appliances in accordance with 907.</w:t>
      </w:r>
    </w:p>
    <w:p w:rsidR="007716E4" w:rsidRPr="00E6472E" w:rsidRDefault="007716E4" w:rsidP="00852E20">
      <w:pPr>
        <w:contextualSpacing/>
        <w:rPr>
          <w:rFonts w:cs="Arial"/>
          <w:i/>
          <w:strike/>
          <w:szCs w:val="24"/>
        </w:rPr>
      </w:pPr>
    </w:p>
    <w:p w:rsidR="007716E4" w:rsidRPr="00E6472E" w:rsidRDefault="007716E4" w:rsidP="005C3263">
      <w:pPr>
        <w:numPr>
          <w:ilvl w:val="0"/>
          <w:numId w:val="46"/>
        </w:numPr>
        <w:contextualSpacing/>
        <w:rPr>
          <w:rFonts w:cs="Arial"/>
          <w:i/>
          <w:strike/>
          <w:szCs w:val="24"/>
        </w:rPr>
      </w:pPr>
      <w:r w:rsidRPr="00E6472E">
        <w:rPr>
          <w:rFonts w:cs="Arial"/>
          <w:i/>
          <w:strike/>
          <w:szCs w:val="24"/>
        </w:rPr>
        <w:t xml:space="preserve">Activation of any smoke detector located in the elevator </w:t>
      </w:r>
      <w:proofErr w:type="spellStart"/>
      <w:r w:rsidRPr="00E6472E">
        <w:rPr>
          <w:rFonts w:cs="Arial"/>
          <w:i/>
          <w:strike/>
          <w:szCs w:val="24"/>
        </w:rPr>
        <w:t>hoistway</w:t>
      </w:r>
      <w:proofErr w:type="spellEnd"/>
      <w:r w:rsidRPr="00E6472E">
        <w:rPr>
          <w:rFonts w:cs="Arial"/>
          <w:i/>
          <w:strike/>
          <w:szCs w:val="24"/>
        </w:rPr>
        <w:t xml:space="preserve">, elevator machine room, elevator machinery space, elevator control space, or elevator control room shall cause all elevators having any equipment located in that elevator </w:t>
      </w:r>
      <w:proofErr w:type="spellStart"/>
      <w:r w:rsidRPr="00E6472E">
        <w:rPr>
          <w:rFonts w:cs="Arial"/>
          <w:i/>
          <w:strike/>
          <w:szCs w:val="24"/>
        </w:rPr>
        <w:t>hoistway</w:t>
      </w:r>
      <w:proofErr w:type="spellEnd"/>
      <w:r w:rsidRPr="00E6472E">
        <w:rPr>
          <w:rFonts w:cs="Arial"/>
          <w:i/>
          <w:strike/>
          <w:szCs w:val="24"/>
        </w:rPr>
        <w:t xml:space="preserve">, elevator machine room, elevator machinery space, elevator control space, or elevator control room to recall nonstop to the appropriate designated floor in accordance with </w:t>
      </w:r>
      <w:proofErr w:type="spellStart"/>
      <w:r w:rsidRPr="00E6472E">
        <w:rPr>
          <w:rFonts w:cs="Arial"/>
          <w:i/>
          <w:strike/>
          <w:szCs w:val="24"/>
        </w:rPr>
        <w:t>CCR</w:t>
      </w:r>
      <w:proofErr w:type="spellEnd"/>
      <w:r w:rsidRPr="00E6472E">
        <w:rPr>
          <w:rFonts w:cs="Arial"/>
          <w:i/>
          <w:strike/>
          <w:szCs w:val="24"/>
        </w:rPr>
        <w:t xml:space="preserve"> Title 8, Division 1, Chapter 4, Subchapter 6, Elevator Safety Orders.</w:t>
      </w:r>
    </w:p>
    <w:p w:rsidR="007716E4" w:rsidRPr="00E6472E" w:rsidRDefault="007716E4" w:rsidP="00852E20">
      <w:pPr>
        <w:contextualSpacing/>
        <w:rPr>
          <w:rFonts w:cs="Arial"/>
          <w:i/>
          <w:strike/>
          <w:szCs w:val="24"/>
        </w:rPr>
      </w:pPr>
    </w:p>
    <w:p w:rsidR="007716E4" w:rsidRPr="00E6472E" w:rsidRDefault="007716E4" w:rsidP="005C3263">
      <w:pPr>
        <w:numPr>
          <w:ilvl w:val="0"/>
          <w:numId w:val="46"/>
        </w:numPr>
        <w:contextualSpacing/>
        <w:rPr>
          <w:rFonts w:cs="Arial"/>
          <w:i/>
          <w:strike/>
          <w:szCs w:val="24"/>
        </w:rPr>
      </w:pPr>
      <w:r w:rsidRPr="00E6472E">
        <w:rPr>
          <w:rFonts w:cs="Arial"/>
          <w:i/>
          <w:strike/>
          <w:szCs w:val="24"/>
        </w:rPr>
        <w:t xml:space="preserve">The elevator machine room, elevator machinery space, elevator control space, or elevator control room shall be enclosed with </w:t>
      </w:r>
      <w:r w:rsidRPr="00E6472E">
        <w:rPr>
          <w:rFonts w:cs="Arial"/>
          <w:i/>
          <w:iCs/>
          <w:strike/>
          <w:szCs w:val="24"/>
        </w:rPr>
        <w:t xml:space="preserve">fire barriers </w:t>
      </w:r>
      <w:r w:rsidRPr="00E6472E">
        <w:rPr>
          <w:rFonts w:cs="Arial"/>
          <w:i/>
          <w:strike/>
          <w:szCs w:val="24"/>
        </w:rPr>
        <w:t xml:space="preserve">constructed in accordance with Section 707 or </w:t>
      </w:r>
      <w:r w:rsidRPr="00E6472E">
        <w:rPr>
          <w:rFonts w:cs="Arial"/>
          <w:i/>
          <w:iCs/>
          <w:strike/>
          <w:szCs w:val="24"/>
        </w:rPr>
        <w:t xml:space="preserve">horizontal assemblies </w:t>
      </w:r>
      <w:r w:rsidRPr="00E6472E">
        <w:rPr>
          <w:rFonts w:cs="Arial"/>
          <w:i/>
          <w:strike/>
          <w:szCs w:val="24"/>
        </w:rPr>
        <w:t xml:space="preserve">constructed in accordance with Section 712, or both. The </w:t>
      </w:r>
      <w:r w:rsidRPr="00E6472E">
        <w:rPr>
          <w:rFonts w:cs="Arial"/>
          <w:i/>
          <w:iCs/>
          <w:strike/>
          <w:szCs w:val="24"/>
        </w:rPr>
        <w:t xml:space="preserve">fire-resistance rating </w:t>
      </w:r>
      <w:r w:rsidRPr="00E6472E">
        <w:rPr>
          <w:rFonts w:cs="Arial"/>
          <w:i/>
          <w:strike/>
          <w:szCs w:val="24"/>
        </w:rPr>
        <w:t xml:space="preserve">shall not be less than the required rating of the </w:t>
      </w:r>
      <w:proofErr w:type="spellStart"/>
      <w:r w:rsidRPr="00E6472E">
        <w:rPr>
          <w:rFonts w:cs="Arial"/>
          <w:i/>
          <w:strike/>
          <w:szCs w:val="24"/>
        </w:rPr>
        <w:t>hoistway</w:t>
      </w:r>
      <w:proofErr w:type="spellEnd"/>
      <w:r w:rsidRPr="00E6472E">
        <w:rPr>
          <w:rFonts w:cs="Arial"/>
          <w:i/>
          <w:strike/>
          <w:szCs w:val="24"/>
        </w:rPr>
        <w:t xml:space="preserve"> enclosure served by the machinery. Openings in the </w:t>
      </w:r>
      <w:r w:rsidRPr="00E6472E">
        <w:rPr>
          <w:rFonts w:cs="Arial"/>
          <w:i/>
          <w:iCs/>
          <w:strike/>
          <w:szCs w:val="24"/>
        </w:rPr>
        <w:t xml:space="preserve">fire barriers </w:t>
      </w:r>
      <w:r w:rsidRPr="00E6472E">
        <w:rPr>
          <w:rFonts w:cs="Arial"/>
          <w:i/>
          <w:strike/>
          <w:szCs w:val="24"/>
        </w:rPr>
        <w:t xml:space="preserve">shall be protected with assemblies having a </w:t>
      </w:r>
      <w:r w:rsidRPr="00E6472E">
        <w:rPr>
          <w:rFonts w:cs="Arial"/>
          <w:i/>
          <w:iCs/>
          <w:strike/>
          <w:szCs w:val="24"/>
        </w:rPr>
        <w:t xml:space="preserve">fire protection rating </w:t>
      </w:r>
      <w:r w:rsidRPr="00E6472E">
        <w:rPr>
          <w:rFonts w:cs="Arial"/>
          <w:i/>
          <w:strike/>
          <w:szCs w:val="24"/>
        </w:rPr>
        <w:t xml:space="preserve">not less than that required </w:t>
      </w:r>
      <w:r w:rsidRPr="00E6472E">
        <w:rPr>
          <w:rFonts w:cs="Arial"/>
          <w:i/>
          <w:strike/>
          <w:szCs w:val="24"/>
        </w:rPr>
        <w:lastRenderedPageBreak/>
        <w:t xml:space="preserve">for the </w:t>
      </w:r>
      <w:proofErr w:type="spellStart"/>
      <w:r w:rsidRPr="00E6472E">
        <w:rPr>
          <w:rFonts w:cs="Arial"/>
          <w:i/>
          <w:strike/>
          <w:szCs w:val="24"/>
        </w:rPr>
        <w:t>hoistway</w:t>
      </w:r>
      <w:proofErr w:type="spellEnd"/>
      <w:r w:rsidRPr="00E6472E">
        <w:rPr>
          <w:rFonts w:cs="Arial"/>
          <w:i/>
          <w:strike/>
          <w:szCs w:val="24"/>
        </w:rPr>
        <w:t xml:space="preserve"> enclosure doors.  The exceptions to Section 3005.4 shall not apply.</w:t>
      </w:r>
    </w:p>
    <w:p w:rsidR="007716E4" w:rsidRPr="00E6472E" w:rsidRDefault="007716E4" w:rsidP="00852E20">
      <w:pPr>
        <w:contextualSpacing/>
        <w:rPr>
          <w:rFonts w:cs="Arial"/>
          <w:i/>
          <w:strike/>
          <w:szCs w:val="24"/>
        </w:rPr>
      </w:pPr>
    </w:p>
    <w:p w:rsidR="007716E4" w:rsidRPr="00E6472E" w:rsidRDefault="007716E4" w:rsidP="005C3263">
      <w:pPr>
        <w:numPr>
          <w:ilvl w:val="0"/>
          <w:numId w:val="46"/>
        </w:numPr>
        <w:contextualSpacing/>
        <w:rPr>
          <w:rFonts w:cs="Arial"/>
          <w:i/>
          <w:strike/>
          <w:szCs w:val="24"/>
        </w:rPr>
      </w:pPr>
      <w:r w:rsidRPr="00E6472E">
        <w:rPr>
          <w:rFonts w:cs="Arial"/>
          <w:i/>
          <w:strike/>
          <w:szCs w:val="24"/>
        </w:rPr>
        <w:t>The building fire alarm system shall be monitored by an approved supervising station in accordance with 907.</w:t>
      </w:r>
    </w:p>
    <w:p w:rsidR="007716E4" w:rsidRPr="00E6472E" w:rsidRDefault="007716E4" w:rsidP="00852E20">
      <w:pPr>
        <w:contextualSpacing/>
        <w:rPr>
          <w:rFonts w:cs="Arial"/>
          <w:i/>
          <w:strike/>
          <w:szCs w:val="24"/>
        </w:rPr>
      </w:pPr>
    </w:p>
    <w:p w:rsidR="007716E4" w:rsidRPr="00E6472E" w:rsidRDefault="007716E4" w:rsidP="005C3263">
      <w:pPr>
        <w:numPr>
          <w:ilvl w:val="0"/>
          <w:numId w:val="46"/>
        </w:numPr>
        <w:contextualSpacing/>
        <w:rPr>
          <w:rFonts w:cs="Arial"/>
          <w:i/>
          <w:strike/>
          <w:szCs w:val="24"/>
        </w:rPr>
      </w:pPr>
      <w:r w:rsidRPr="00E6472E">
        <w:rPr>
          <w:rFonts w:cs="Arial"/>
          <w:i/>
          <w:strike/>
          <w:szCs w:val="24"/>
        </w:rPr>
        <w:t>An approved sign shall be permanently displayed in the room where the fire sprinkler was removed per this section in a conspicuous location with a minimum of 1½ inch letters on a contrasting background, stating:</w:t>
      </w:r>
    </w:p>
    <w:p w:rsidR="007716E4" w:rsidRPr="00E6472E" w:rsidRDefault="007716E4" w:rsidP="00852E20">
      <w:pPr>
        <w:contextualSpacing/>
        <w:rPr>
          <w:rFonts w:cs="Arial"/>
          <w:i/>
          <w:strike/>
          <w:szCs w:val="24"/>
        </w:rPr>
      </w:pPr>
    </w:p>
    <w:p w:rsidR="007716E4" w:rsidRPr="00E6472E" w:rsidRDefault="007716E4" w:rsidP="00852E20">
      <w:pPr>
        <w:contextualSpacing/>
        <w:jc w:val="center"/>
        <w:rPr>
          <w:rFonts w:cs="Arial"/>
          <w:i/>
          <w:strike/>
          <w:szCs w:val="24"/>
        </w:rPr>
      </w:pPr>
      <w:r w:rsidRPr="00E6472E">
        <w:rPr>
          <w:rFonts w:cs="Arial"/>
          <w:i/>
          <w:strike/>
          <w:szCs w:val="24"/>
        </w:rPr>
        <w:t>NO COMBUSTIBLE STORAGE</w:t>
      </w:r>
    </w:p>
    <w:p w:rsidR="007716E4" w:rsidRPr="00E6472E" w:rsidRDefault="007716E4" w:rsidP="00852E20">
      <w:pPr>
        <w:contextualSpacing/>
        <w:jc w:val="center"/>
        <w:rPr>
          <w:rFonts w:cs="Arial"/>
          <w:i/>
          <w:strike/>
          <w:szCs w:val="24"/>
        </w:rPr>
      </w:pPr>
      <w:r w:rsidRPr="00E6472E">
        <w:rPr>
          <w:rFonts w:cs="Arial"/>
          <w:i/>
          <w:strike/>
          <w:szCs w:val="24"/>
        </w:rPr>
        <w:t>PERMITTED IN THIS ROOM</w:t>
      </w:r>
    </w:p>
    <w:p w:rsidR="007716E4" w:rsidRPr="00E6472E" w:rsidRDefault="007716E4" w:rsidP="00852E20">
      <w:pPr>
        <w:contextualSpacing/>
        <w:jc w:val="center"/>
        <w:rPr>
          <w:rFonts w:cs="Arial"/>
          <w:i/>
          <w:strike/>
          <w:szCs w:val="24"/>
        </w:rPr>
      </w:pPr>
      <w:r w:rsidRPr="00E6472E">
        <w:rPr>
          <w:rFonts w:cs="Arial"/>
          <w:i/>
          <w:strike/>
          <w:szCs w:val="24"/>
        </w:rPr>
        <w:t>By Order of the Fire Marshal [or name of fire authority]</w:t>
      </w:r>
    </w:p>
    <w:p w:rsidR="007716E4" w:rsidRPr="00E6472E" w:rsidRDefault="007716E4" w:rsidP="00852E20">
      <w:pPr>
        <w:autoSpaceDE w:val="0"/>
        <w:autoSpaceDN w:val="0"/>
        <w:adjustRightInd w:val="0"/>
        <w:rPr>
          <w:rFonts w:cs="Arial"/>
          <w:b/>
          <w:bCs/>
          <w:szCs w:val="24"/>
        </w:rPr>
      </w:pPr>
    </w:p>
    <w:p w:rsidR="007716E4" w:rsidRPr="00E6472E" w:rsidRDefault="007716E4" w:rsidP="00852E20">
      <w:pPr>
        <w:ind w:left="720"/>
        <w:contextualSpacing/>
        <w:rPr>
          <w:rFonts w:cs="Arial"/>
          <w:bCs/>
          <w:szCs w:val="24"/>
        </w:rPr>
      </w:pPr>
      <w:r w:rsidRPr="00E6472E">
        <w:rPr>
          <w:rFonts w:cs="Arial"/>
          <w:bCs/>
          <w:szCs w:val="24"/>
        </w:rPr>
        <w:t>[</w:t>
      </w:r>
      <w:r w:rsidR="005114FA" w:rsidRPr="00E6472E">
        <w:rPr>
          <w:rFonts w:cs="Arial"/>
          <w:bCs/>
          <w:szCs w:val="24"/>
        </w:rPr>
        <w:t>Amend</w:t>
      </w:r>
      <w:r w:rsidRPr="00E6472E">
        <w:rPr>
          <w:rFonts w:cs="Arial"/>
          <w:bCs/>
          <w:szCs w:val="24"/>
        </w:rPr>
        <w:t xml:space="preserve"> NFPA13-16 section 8.15.5.3 by deleting condition (2) and renumbering the following conditions]</w:t>
      </w:r>
    </w:p>
    <w:p w:rsidR="007716E4" w:rsidRPr="00E6472E" w:rsidRDefault="007716E4" w:rsidP="00852E20">
      <w:pPr>
        <w:contextualSpacing/>
        <w:rPr>
          <w:rFonts w:cs="Arial"/>
          <w:b/>
          <w:bCs/>
          <w:szCs w:val="24"/>
        </w:rPr>
      </w:pPr>
    </w:p>
    <w:p w:rsidR="007716E4" w:rsidRPr="00E6472E" w:rsidRDefault="007716E4" w:rsidP="00852E20">
      <w:pPr>
        <w:autoSpaceDE w:val="0"/>
        <w:autoSpaceDN w:val="0"/>
        <w:adjustRightInd w:val="0"/>
        <w:ind w:left="720"/>
        <w:rPr>
          <w:rFonts w:cs="Arial"/>
          <w:szCs w:val="24"/>
        </w:rPr>
      </w:pPr>
      <w:r w:rsidRPr="00E6472E">
        <w:rPr>
          <w:rFonts w:cs="Arial"/>
          <w:b/>
          <w:bCs/>
          <w:szCs w:val="24"/>
        </w:rPr>
        <w:t xml:space="preserve">8.15.5.3 </w:t>
      </w:r>
      <w:r w:rsidRPr="00E6472E">
        <w:rPr>
          <w:rFonts w:cs="Arial"/>
          <w:szCs w:val="24"/>
        </w:rPr>
        <w:t xml:space="preserve">Automatic fire sprinklers shall not be required in elevator machine rooms, elevator machinery spaces, control spaces, or </w:t>
      </w:r>
      <w:proofErr w:type="spellStart"/>
      <w:r w:rsidRPr="00E6472E">
        <w:rPr>
          <w:rFonts w:cs="Arial"/>
          <w:szCs w:val="24"/>
        </w:rPr>
        <w:t>hoistways</w:t>
      </w:r>
      <w:proofErr w:type="spellEnd"/>
      <w:r w:rsidRPr="00E6472E">
        <w:rPr>
          <w:rFonts w:cs="Arial"/>
          <w:szCs w:val="24"/>
        </w:rPr>
        <w:t xml:space="preserve"> of traction elevators installed in accordance with the applicable provisions in </w:t>
      </w:r>
      <w:r w:rsidRPr="00E6472E">
        <w:rPr>
          <w:rFonts w:cs="Arial"/>
          <w:strike/>
          <w:szCs w:val="24"/>
        </w:rPr>
        <w:t xml:space="preserve">NFPA </w:t>
      </w:r>
      <w:r w:rsidRPr="00E6472E">
        <w:rPr>
          <w:rFonts w:cs="Arial"/>
          <w:i/>
          <w:iCs/>
          <w:strike/>
          <w:szCs w:val="24"/>
        </w:rPr>
        <w:t>101</w:t>
      </w:r>
      <w:r w:rsidRPr="00E6472E">
        <w:rPr>
          <w:rFonts w:cs="Arial"/>
          <w:szCs w:val="24"/>
        </w:rPr>
        <w:t xml:space="preserve"> </w:t>
      </w:r>
      <w:r w:rsidRPr="00E6472E">
        <w:rPr>
          <w:rFonts w:cs="Arial"/>
          <w:i/>
          <w:szCs w:val="24"/>
          <w:u w:val="single"/>
        </w:rPr>
        <w:t>the California Building Code</w:t>
      </w:r>
      <w:r w:rsidRPr="00E6472E">
        <w:rPr>
          <w:rFonts w:cs="Arial"/>
          <w:szCs w:val="24"/>
        </w:rPr>
        <w:t xml:space="preserve"> </w:t>
      </w:r>
      <w:r w:rsidRPr="00E6472E">
        <w:rPr>
          <w:rFonts w:cs="Arial"/>
          <w:strike/>
          <w:szCs w:val="24"/>
        </w:rPr>
        <w:t>or the applicable building code</w:t>
      </w:r>
      <w:r w:rsidRPr="00E6472E">
        <w:rPr>
          <w:rFonts w:cs="Arial"/>
          <w:szCs w:val="24"/>
        </w:rPr>
        <w:t>, where all of the following conditions are met:</w:t>
      </w:r>
    </w:p>
    <w:p w:rsidR="00F03CA2" w:rsidRPr="00E6472E" w:rsidRDefault="00F03CA2" w:rsidP="00852E20">
      <w:pPr>
        <w:autoSpaceDE w:val="0"/>
        <w:autoSpaceDN w:val="0"/>
        <w:adjustRightInd w:val="0"/>
        <w:ind w:left="144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 xml:space="preserve">(1) The elevator machine room, machinery space, control room, control space, or </w:t>
      </w:r>
      <w:proofErr w:type="spellStart"/>
      <w:r w:rsidRPr="00E6472E">
        <w:rPr>
          <w:rFonts w:cs="Arial"/>
          <w:szCs w:val="24"/>
        </w:rPr>
        <w:t>hoistway</w:t>
      </w:r>
      <w:proofErr w:type="spellEnd"/>
      <w:r w:rsidRPr="00E6472E">
        <w:rPr>
          <w:rFonts w:cs="Arial"/>
          <w:szCs w:val="24"/>
        </w:rPr>
        <w:t xml:space="preserve"> of traction elevator is dedicated to elevator equipment only.</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1440"/>
        <w:rPr>
          <w:rFonts w:cs="Arial"/>
          <w:strike/>
          <w:szCs w:val="24"/>
        </w:rPr>
      </w:pPr>
      <w:r w:rsidRPr="00E6472E">
        <w:rPr>
          <w:rFonts w:cs="Arial"/>
          <w:strike/>
          <w:szCs w:val="24"/>
        </w:rPr>
        <w:t xml:space="preserve">(2) The elevator machine room, machine room, machinery space, control room, control space, or </w:t>
      </w:r>
      <w:proofErr w:type="spellStart"/>
      <w:r w:rsidRPr="00E6472E">
        <w:rPr>
          <w:rFonts w:cs="Arial"/>
          <w:strike/>
          <w:szCs w:val="24"/>
        </w:rPr>
        <w:t>hoistway</w:t>
      </w:r>
      <w:proofErr w:type="spellEnd"/>
      <w:r w:rsidRPr="00E6472E">
        <w:rPr>
          <w:rFonts w:cs="Arial"/>
          <w:strike/>
          <w:szCs w:val="24"/>
        </w:rPr>
        <w:t xml:space="preserve"> of traction elevators are protected by smoke detectors, or other automatic fire detection, installed in accordance with </w:t>
      </w:r>
      <w:r w:rsidRPr="00E6472E">
        <w:rPr>
          <w:rFonts w:cs="Arial"/>
          <w:i/>
          <w:iCs/>
          <w:strike/>
          <w:szCs w:val="24"/>
        </w:rPr>
        <w:t>NFPA72</w:t>
      </w:r>
      <w:r w:rsidRPr="00E6472E">
        <w:rPr>
          <w:rFonts w:cs="Arial"/>
          <w:strike/>
          <w:szCs w:val="24"/>
        </w:rPr>
        <w:t>.</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w:t>
      </w:r>
      <w:r w:rsidRPr="00E6472E">
        <w:rPr>
          <w:rFonts w:cs="Arial"/>
          <w:strike/>
          <w:szCs w:val="24"/>
        </w:rPr>
        <w:t>3</w:t>
      </w:r>
      <w:r w:rsidRPr="00E6472E">
        <w:rPr>
          <w:rFonts w:cs="Arial"/>
          <w:i/>
          <w:szCs w:val="24"/>
          <w:u w:val="single"/>
        </w:rPr>
        <w:t>2</w:t>
      </w:r>
      <w:r w:rsidRPr="00E6472E">
        <w:rPr>
          <w:rFonts w:cs="Arial"/>
          <w:szCs w:val="24"/>
        </w:rPr>
        <w:t xml:space="preserve">) The elevator machinery space, control room, control space, or </w:t>
      </w:r>
      <w:proofErr w:type="spellStart"/>
      <w:r w:rsidRPr="00E6472E">
        <w:rPr>
          <w:rFonts w:cs="Arial"/>
          <w:szCs w:val="24"/>
        </w:rPr>
        <w:t>hoistway</w:t>
      </w:r>
      <w:proofErr w:type="spellEnd"/>
      <w:r w:rsidRPr="00E6472E">
        <w:rPr>
          <w:rFonts w:cs="Arial"/>
          <w:szCs w:val="24"/>
        </w:rPr>
        <w:t xml:space="preserve"> of traction elevators is separated from the remainder of the building by walls and floor/ceiling or roof/ceiling assemblies having a fire resistance rating of not less than that specified by the applicable building code. </w:t>
      </w:r>
    </w:p>
    <w:p w:rsidR="007716E4" w:rsidRPr="00E6472E" w:rsidRDefault="007716E4" w:rsidP="00852E20">
      <w:pPr>
        <w:autoSpaceDE w:val="0"/>
        <w:autoSpaceDN w:val="0"/>
        <w:adjustRightInd w:val="0"/>
        <w:ind w:left="72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w:t>
      </w:r>
      <w:r w:rsidRPr="00E6472E">
        <w:rPr>
          <w:rFonts w:cs="Arial"/>
          <w:strike/>
          <w:szCs w:val="24"/>
        </w:rPr>
        <w:t>4</w:t>
      </w:r>
      <w:r w:rsidRPr="00E6472E">
        <w:rPr>
          <w:rFonts w:cs="Arial"/>
          <w:i/>
          <w:szCs w:val="24"/>
          <w:u w:val="single"/>
        </w:rPr>
        <w:t>3</w:t>
      </w:r>
      <w:r w:rsidRPr="00E6472E">
        <w:rPr>
          <w:rFonts w:cs="Arial"/>
          <w:szCs w:val="24"/>
        </w:rPr>
        <w:t xml:space="preserve">) No materials unrelated to elevator equipment are permitted to be stored in elevator machine rooms, machinery spaces, control rooms, control spaces, or </w:t>
      </w:r>
      <w:proofErr w:type="spellStart"/>
      <w:r w:rsidRPr="00E6472E">
        <w:rPr>
          <w:rFonts w:cs="Arial"/>
          <w:szCs w:val="24"/>
        </w:rPr>
        <w:t>hoistways</w:t>
      </w:r>
      <w:proofErr w:type="spellEnd"/>
      <w:r w:rsidRPr="00E6472E">
        <w:rPr>
          <w:rFonts w:cs="Arial"/>
          <w:szCs w:val="24"/>
        </w:rPr>
        <w:t xml:space="preserve"> of traction elevators.</w:t>
      </w:r>
    </w:p>
    <w:p w:rsidR="007716E4" w:rsidRPr="00E6472E" w:rsidRDefault="007716E4" w:rsidP="00852E20">
      <w:pPr>
        <w:rPr>
          <w:rFonts w:cs="Arial"/>
          <w:szCs w:val="24"/>
        </w:rPr>
      </w:pPr>
    </w:p>
    <w:p w:rsidR="007716E4" w:rsidRPr="00E6472E" w:rsidRDefault="007716E4" w:rsidP="00852E20">
      <w:pPr>
        <w:ind w:left="720" w:firstLine="720"/>
        <w:rPr>
          <w:rFonts w:cs="Arial"/>
          <w:szCs w:val="24"/>
        </w:rPr>
      </w:pPr>
      <w:r w:rsidRPr="00E6472E">
        <w:rPr>
          <w:rFonts w:cs="Arial"/>
          <w:szCs w:val="24"/>
        </w:rPr>
        <w:t>(</w:t>
      </w:r>
      <w:r w:rsidRPr="00E6472E">
        <w:rPr>
          <w:rFonts w:cs="Arial"/>
          <w:strike/>
          <w:szCs w:val="24"/>
        </w:rPr>
        <w:t>5</w:t>
      </w:r>
      <w:r w:rsidRPr="00E6472E">
        <w:rPr>
          <w:rFonts w:cs="Arial"/>
          <w:i/>
          <w:szCs w:val="24"/>
          <w:u w:val="single"/>
        </w:rPr>
        <w:t>4</w:t>
      </w:r>
      <w:r w:rsidRPr="00E6472E">
        <w:rPr>
          <w:rFonts w:cs="Arial"/>
          <w:szCs w:val="24"/>
        </w:rPr>
        <w:t>) The elevator machinery is not of the hydraulic type.</w:t>
      </w:r>
    </w:p>
    <w:p w:rsidR="007716E4" w:rsidRPr="00E6472E" w:rsidRDefault="007716E4" w:rsidP="00852E20">
      <w:pPr>
        <w:autoSpaceDE w:val="0"/>
        <w:autoSpaceDN w:val="0"/>
        <w:adjustRightInd w:val="0"/>
        <w:rPr>
          <w:rFonts w:cs="Arial"/>
          <w:szCs w:val="24"/>
        </w:rPr>
      </w:pPr>
    </w:p>
    <w:p w:rsidR="005114FA" w:rsidRPr="00E6472E" w:rsidRDefault="005114FA" w:rsidP="00852E20">
      <w:pPr>
        <w:pStyle w:val="Heading1"/>
      </w:pPr>
      <w:r w:rsidRPr="00E6472E">
        <w:t>Item: [SFM 01/19-17-9]</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lastRenderedPageBreak/>
        <w:t>Express Terms:</w:t>
      </w:r>
    </w:p>
    <w:p w:rsidR="003424B8" w:rsidRPr="00E6472E" w:rsidRDefault="003424B8" w:rsidP="00852E20">
      <w:pPr>
        <w:autoSpaceDE w:val="0"/>
        <w:autoSpaceDN w:val="0"/>
        <w:adjustRightInd w:val="0"/>
        <w:rPr>
          <w:rFonts w:cs="Arial"/>
          <w:szCs w:val="24"/>
        </w:rPr>
      </w:pPr>
    </w:p>
    <w:p w:rsidR="005114FA" w:rsidRPr="00E6472E" w:rsidRDefault="005114FA" w:rsidP="00852E20">
      <w:pPr>
        <w:pStyle w:val="Heading2"/>
      </w:pPr>
      <w:r w:rsidRPr="00E6472E">
        <w:t>[Section: NFPA 13-16, 8.15.5.7.1]</w:t>
      </w:r>
    </w:p>
    <w:p w:rsidR="005114FA" w:rsidRPr="00E6472E" w:rsidRDefault="005114FA" w:rsidP="00852E20">
      <w:pPr>
        <w:autoSpaceDE w:val="0"/>
        <w:autoSpaceDN w:val="0"/>
        <w:adjustRightInd w:val="0"/>
        <w:rPr>
          <w:rFonts w:cs="Arial"/>
          <w:szCs w:val="24"/>
        </w:rPr>
      </w:pPr>
    </w:p>
    <w:p w:rsidR="003424B8" w:rsidRPr="00E6472E" w:rsidRDefault="005114FA" w:rsidP="00852E20">
      <w:pPr>
        <w:autoSpaceDE w:val="0"/>
        <w:autoSpaceDN w:val="0"/>
        <w:adjustRightInd w:val="0"/>
        <w:rPr>
          <w:rFonts w:cs="Arial"/>
          <w:b/>
          <w:bCs/>
          <w:iCs/>
          <w:szCs w:val="24"/>
          <w:u w:val="single"/>
        </w:rPr>
      </w:pPr>
      <w:r w:rsidRPr="00E6472E">
        <w:rPr>
          <w:rFonts w:cs="Arial"/>
          <w:b/>
          <w:bCs/>
          <w:iCs/>
          <w:szCs w:val="24"/>
        </w:rPr>
        <w:t>[</w:t>
      </w:r>
      <w:r w:rsidR="003424B8" w:rsidRPr="00E6472E">
        <w:rPr>
          <w:rFonts w:cs="Arial"/>
          <w:b/>
          <w:bCs/>
          <w:iCs/>
          <w:szCs w:val="24"/>
        </w:rPr>
        <w:t>WITHDRAWN</w:t>
      </w:r>
      <w:r w:rsidR="003424B8" w:rsidRPr="00E6472E">
        <w:rPr>
          <w:rFonts w:cs="Arial"/>
          <w:b/>
          <w:bCs/>
          <w:iCs/>
          <w:szCs w:val="24"/>
          <w:u w:val="single"/>
        </w:rPr>
        <w:t>]</w:t>
      </w:r>
    </w:p>
    <w:p w:rsidR="005114FA" w:rsidRPr="00E6472E" w:rsidRDefault="005114FA" w:rsidP="00852E20">
      <w:pPr>
        <w:autoSpaceDE w:val="0"/>
        <w:autoSpaceDN w:val="0"/>
        <w:adjustRightInd w:val="0"/>
        <w:rPr>
          <w:rFonts w:cs="Arial"/>
          <w:b/>
          <w:bCs/>
          <w:iCs/>
          <w:szCs w:val="24"/>
          <w:u w:val="single"/>
        </w:rPr>
      </w:pPr>
    </w:p>
    <w:p w:rsidR="005114FA" w:rsidRPr="00E6472E" w:rsidRDefault="005114FA" w:rsidP="00852E20">
      <w:pPr>
        <w:pStyle w:val="Heading1"/>
      </w:pPr>
      <w:r w:rsidRPr="00E6472E">
        <w:t>Item: [SFM 01/19-17-10]</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rPr>
          <w:rFonts w:cs="Arial"/>
          <w:b/>
          <w:bCs/>
          <w:iCs/>
          <w:szCs w:val="24"/>
          <w:u w:val="single"/>
        </w:rPr>
      </w:pPr>
    </w:p>
    <w:p w:rsidR="005114FA" w:rsidRPr="00E6472E" w:rsidRDefault="005114FA" w:rsidP="00852E20">
      <w:pPr>
        <w:pStyle w:val="Heading2"/>
      </w:pPr>
      <w:r w:rsidRPr="00E6472E">
        <w:t>[Section: NFPA 13-16, 8.15.5.7.2]</w:t>
      </w:r>
    </w:p>
    <w:p w:rsidR="005114FA" w:rsidRPr="00E6472E" w:rsidRDefault="005114FA" w:rsidP="00852E20">
      <w:pPr>
        <w:autoSpaceDE w:val="0"/>
        <w:autoSpaceDN w:val="0"/>
        <w:adjustRightInd w:val="0"/>
        <w:rPr>
          <w:rFonts w:cs="Arial"/>
          <w:b/>
          <w:bCs/>
          <w:iCs/>
          <w:szCs w:val="24"/>
          <w:u w:val="single"/>
        </w:rPr>
      </w:pPr>
    </w:p>
    <w:p w:rsidR="003424B8" w:rsidRPr="00E6472E" w:rsidRDefault="005114FA" w:rsidP="00852E20">
      <w:pPr>
        <w:autoSpaceDE w:val="0"/>
        <w:autoSpaceDN w:val="0"/>
        <w:adjustRightInd w:val="0"/>
        <w:rPr>
          <w:rFonts w:cs="Arial"/>
          <w:b/>
          <w:bCs/>
          <w:iCs/>
          <w:szCs w:val="24"/>
          <w:u w:val="single"/>
        </w:rPr>
      </w:pPr>
      <w:r w:rsidRPr="00E6472E">
        <w:rPr>
          <w:rFonts w:cs="Arial"/>
          <w:b/>
          <w:bCs/>
          <w:szCs w:val="24"/>
        </w:rPr>
        <w:t>[</w:t>
      </w:r>
      <w:r w:rsidR="003424B8" w:rsidRPr="00E6472E">
        <w:rPr>
          <w:rFonts w:cs="Arial"/>
          <w:b/>
          <w:bCs/>
          <w:iCs/>
          <w:szCs w:val="24"/>
        </w:rPr>
        <w:t>WITHDRAWN</w:t>
      </w:r>
      <w:r w:rsidR="003424B8" w:rsidRPr="00E6472E">
        <w:rPr>
          <w:rFonts w:cs="Arial"/>
          <w:b/>
          <w:bCs/>
          <w:iCs/>
          <w:szCs w:val="24"/>
          <w:u w:val="single"/>
        </w:rPr>
        <w:t>]</w:t>
      </w:r>
    </w:p>
    <w:p w:rsidR="00F90A05" w:rsidRPr="00E6472E" w:rsidRDefault="00F90A05" w:rsidP="00852E20">
      <w:pPr>
        <w:autoSpaceDE w:val="0"/>
        <w:autoSpaceDN w:val="0"/>
        <w:adjustRightInd w:val="0"/>
        <w:ind w:left="720"/>
        <w:rPr>
          <w:rFonts w:cs="Arial"/>
          <w:i/>
          <w:color w:val="1F497D"/>
          <w:sz w:val="22"/>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130871"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014446" w:rsidRPr="00E6472E" w:rsidRDefault="00014446" w:rsidP="00852E20">
      <w:pPr>
        <w:contextualSpacing/>
        <w:rPr>
          <w:rFonts w:cs="Arial"/>
          <w:szCs w:val="24"/>
        </w:rPr>
      </w:pPr>
    </w:p>
    <w:p w:rsidR="006F0AF7" w:rsidRPr="00E6472E" w:rsidRDefault="006F0AF7" w:rsidP="00852E20">
      <w:pPr>
        <w:pStyle w:val="Heading1"/>
      </w:pPr>
      <w:r w:rsidRPr="00E6472E">
        <w:t>Item: [SFM 01/19-17-11]</w:t>
      </w:r>
    </w:p>
    <w:p w:rsidR="006F0AF7" w:rsidRPr="00E6472E" w:rsidRDefault="006F0AF7" w:rsidP="00852E20">
      <w:pPr>
        <w:rPr>
          <w:rFonts w:cs="Arial"/>
        </w:rPr>
      </w:pPr>
      <w:r w:rsidRPr="00E6472E">
        <w:rPr>
          <w:rFonts w:cs="Arial"/>
          <w:b/>
        </w:rPr>
        <w:t>Chapter:</w:t>
      </w:r>
      <w:r w:rsidRPr="00E6472E">
        <w:rPr>
          <w:rFonts w:cs="Arial"/>
        </w:rPr>
        <w:t xml:space="preserve"> [35, REFERENCED STANDARDS]</w:t>
      </w:r>
    </w:p>
    <w:p w:rsidR="006F0AF7" w:rsidRPr="00E6472E" w:rsidRDefault="006F0AF7" w:rsidP="00852E20">
      <w:pPr>
        <w:rPr>
          <w:rFonts w:cs="Arial"/>
        </w:rPr>
      </w:pPr>
      <w:r w:rsidRPr="00E6472E">
        <w:rPr>
          <w:rFonts w:cs="Arial"/>
          <w:b/>
        </w:rPr>
        <w:t>Section:</w:t>
      </w:r>
      <w:r w:rsidRPr="00E6472E">
        <w:rPr>
          <w:rFonts w:cs="Arial"/>
        </w:rPr>
        <w:t xml:space="preserve"> [NFPA, 45-15]</w:t>
      </w:r>
    </w:p>
    <w:p w:rsidR="006F0AF7" w:rsidRPr="00E6472E" w:rsidRDefault="006F0AF7" w:rsidP="00852E20">
      <w:pPr>
        <w:rPr>
          <w:rFonts w:cs="Arial"/>
          <w:b/>
        </w:rPr>
      </w:pPr>
      <w:r w:rsidRPr="00E6472E">
        <w:rPr>
          <w:rFonts w:cs="Arial"/>
          <w:b/>
        </w:rPr>
        <w:t>Express Terms:</w:t>
      </w:r>
    </w:p>
    <w:p w:rsidR="006F0AF7" w:rsidRPr="00E6472E" w:rsidRDefault="006F0AF7" w:rsidP="00852E20">
      <w:pPr>
        <w:contextualSpacing/>
        <w:rPr>
          <w:rFonts w:cs="Arial"/>
          <w:szCs w:val="24"/>
        </w:rPr>
      </w:pPr>
    </w:p>
    <w:p w:rsidR="008E3665" w:rsidRPr="00E6472E" w:rsidRDefault="006F0AF7" w:rsidP="00852E20">
      <w:pPr>
        <w:pStyle w:val="Heading2"/>
      </w:pPr>
      <w:r w:rsidRPr="00E6472E">
        <w:t>[</w:t>
      </w:r>
      <w:r w:rsidR="008E3665" w:rsidRPr="00E6472E">
        <w:t xml:space="preserve">Section: </w:t>
      </w:r>
      <w:r w:rsidRPr="00E6472E">
        <w:t xml:space="preserve">NFPA </w:t>
      </w:r>
      <w:r w:rsidR="008E3665" w:rsidRPr="00E6472E">
        <w:t>45-15</w:t>
      </w:r>
      <w:r w:rsidRPr="00E6472E">
        <w:t>]</w:t>
      </w:r>
    </w:p>
    <w:p w:rsidR="008E3665" w:rsidRPr="00E6472E" w:rsidRDefault="008E3665" w:rsidP="00852E20">
      <w:pPr>
        <w:rPr>
          <w:rFonts w:cs="Arial"/>
          <w:strike/>
          <w:snapToGrid/>
          <w:szCs w:val="24"/>
        </w:rPr>
      </w:pPr>
    </w:p>
    <w:p w:rsidR="008E3665" w:rsidRPr="00E6472E" w:rsidRDefault="008E3665" w:rsidP="00852E20">
      <w:pPr>
        <w:widowControl/>
        <w:autoSpaceDE w:val="0"/>
        <w:autoSpaceDN w:val="0"/>
        <w:adjustRightInd w:val="0"/>
        <w:rPr>
          <w:rFonts w:cs="Arial"/>
          <w:b/>
          <w:bCs/>
          <w:strike/>
          <w:snapToGrid/>
          <w:szCs w:val="24"/>
        </w:rPr>
      </w:pPr>
      <w:r w:rsidRPr="00E6472E">
        <w:rPr>
          <w:rFonts w:cs="Arial"/>
          <w:b/>
          <w:bCs/>
          <w:strike/>
          <w:snapToGrid/>
          <w:szCs w:val="24"/>
        </w:rPr>
        <w:t>45—15: Standard on Fire Protection Laboratories Using Chemicals (2015 Edition)</w:t>
      </w:r>
    </w:p>
    <w:p w:rsidR="008E3665" w:rsidRPr="00E6472E" w:rsidRDefault="008E3665" w:rsidP="00852E20">
      <w:pPr>
        <w:rPr>
          <w:rFonts w:cs="Arial"/>
          <w:strike/>
          <w:szCs w:val="24"/>
        </w:rPr>
      </w:pPr>
      <w:r w:rsidRPr="00E6472E">
        <w:rPr>
          <w:rFonts w:cs="Arial"/>
          <w:strike/>
          <w:snapToGrid/>
          <w:szCs w:val="24"/>
        </w:rPr>
        <w:t>428.3.7</w:t>
      </w:r>
    </w:p>
    <w:p w:rsidR="008E3665" w:rsidRPr="00E6472E" w:rsidRDefault="008E3665" w:rsidP="00852E20">
      <w:pPr>
        <w:contextualSpacing/>
        <w:rPr>
          <w:rFonts w:cs="Arial"/>
          <w:szCs w:val="24"/>
        </w:rPr>
      </w:pPr>
    </w:p>
    <w:p w:rsidR="006F0AF7" w:rsidRPr="00E6472E" w:rsidRDefault="006F0AF7" w:rsidP="00852E20">
      <w:pPr>
        <w:pStyle w:val="Heading1"/>
      </w:pPr>
      <w:r w:rsidRPr="00E6472E">
        <w:t>Item: [SFM 01/19-17-5]</w:t>
      </w:r>
    </w:p>
    <w:p w:rsidR="006F0AF7" w:rsidRPr="00E6472E" w:rsidRDefault="006F0AF7" w:rsidP="00852E20">
      <w:pPr>
        <w:rPr>
          <w:rFonts w:cs="Arial"/>
        </w:rPr>
      </w:pPr>
      <w:r w:rsidRPr="00E6472E">
        <w:rPr>
          <w:rFonts w:cs="Arial"/>
          <w:b/>
        </w:rPr>
        <w:t>Chapter:</w:t>
      </w:r>
      <w:r w:rsidRPr="00E6472E">
        <w:rPr>
          <w:rFonts w:cs="Arial"/>
        </w:rPr>
        <w:t xml:space="preserve"> [35, REFERENCED STANDARDS]</w:t>
      </w:r>
    </w:p>
    <w:p w:rsidR="006F0AF7" w:rsidRPr="00E6472E" w:rsidRDefault="006F0AF7" w:rsidP="00852E20">
      <w:pPr>
        <w:rPr>
          <w:rFonts w:cs="Arial"/>
        </w:rPr>
      </w:pPr>
      <w:r w:rsidRPr="00E6472E">
        <w:rPr>
          <w:rFonts w:cs="Arial"/>
          <w:b/>
        </w:rPr>
        <w:t>Section:</w:t>
      </w:r>
      <w:r w:rsidRPr="00E6472E">
        <w:rPr>
          <w:rFonts w:cs="Arial"/>
        </w:rPr>
        <w:t xml:space="preserve"> [NFPA, 45-15]</w:t>
      </w:r>
    </w:p>
    <w:p w:rsidR="006F0AF7" w:rsidRPr="00E6472E" w:rsidRDefault="006F0AF7" w:rsidP="00852E20">
      <w:pPr>
        <w:rPr>
          <w:rFonts w:cs="Arial"/>
          <w:b/>
        </w:rPr>
      </w:pPr>
      <w:r w:rsidRPr="00E6472E">
        <w:rPr>
          <w:rFonts w:cs="Arial"/>
          <w:b/>
        </w:rPr>
        <w:t>Express Terms:</w:t>
      </w:r>
    </w:p>
    <w:p w:rsidR="006F0AF7" w:rsidRPr="00E6472E" w:rsidRDefault="006F0AF7" w:rsidP="00852E20">
      <w:pPr>
        <w:contextualSpacing/>
        <w:rPr>
          <w:rFonts w:cs="Arial"/>
          <w:szCs w:val="24"/>
        </w:rPr>
      </w:pPr>
    </w:p>
    <w:p w:rsidR="00FA225C" w:rsidRPr="00E6472E" w:rsidRDefault="006F0AF7" w:rsidP="00852E20">
      <w:pPr>
        <w:pStyle w:val="Heading2"/>
      </w:pPr>
      <w:r w:rsidRPr="00E6472E">
        <w:t>[</w:t>
      </w:r>
      <w:r w:rsidR="00FA225C" w:rsidRPr="00E6472E">
        <w:t xml:space="preserve">Section: </w:t>
      </w:r>
      <w:r w:rsidRPr="00E6472E">
        <w:t xml:space="preserve">NFPA </w:t>
      </w:r>
      <w:r w:rsidR="00FA225C" w:rsidRPr="00E6472E">
        <w:t>68-13</w:t>
      </w:r>
      <w:r w:rsidRPr="00E6472E">
        <w:t>]</w:t>
      </w:r>
    </w:p>
    <w:p w:rsidR="00FA225C" w:rsidRPr="00E6472E" w:rsidRDefault="00FA225C" w:rsidP="00852E20">
      <w:pPr>
        <w:ind w:left="720"/>
        <w:contextualSpacing/>
        <w:rPr>
          <w:rFonts w:cs="Arial"/>
          <w:szCs w:val="24"/>
        </w:rPr>
      </w:pPr>
    </w:p>
    <w:p w:rsidR="00130871" w:rsidRPr="00E6472E" w:rsidRDefault="00130871" w:rsidP="00852E20">
      <w:pPr>
        <w:autoSpaceDE w:val="0"/>
        <w:autoSpaceDN w:val="0"/>
        <w:adjustRightInd w:val="0"/>
        <w:rPr>
          <w:rFonts w:cs="Arial"/>
          <w:b/>
          <w:bCs/>
          <w:i/>
          <w:szCs w:val="24"/>
          <w:u w:val="single"/>
        </w:rPr>
      </w:pPr>
      <w:r w:rsidRPr="00E6472E">
        <w:rPr>
          <w:rFonts w:cs="Arial"/>
          <w:b/>
          <w:bCs/>
          <w:i/>
          <w:szCs w:val="24"/>
          <w:u w:val="single"/>
        </w:rPr>
        <w:t>68—13:</w:t>
      </w:r>
    </w:p>
    <w:p w:rsidR="00130871" w:rsidRPr="00E6472E" w:rsidRDefault="00130871" w:rsidP="00852E20">
      <w:pPr>
        <w:autoSpaceDE w:val="0"/>
        <w:autoSpaceDN w:val="0"/>
        <w:adjustRightInd w:val="0"/>
        <w:rPr>
          <w:rFonts w:cs="Arial"/>
          <w:i/>
          <w:szCs w:val="24"/>
          <w:u w:val="single"/>
        </w:rPr>
      </w:pPr>
      <w:r w:rsidRPr="00E6472E">
        <w:rPr>
          <w:rFonts w:cs="Arial"/>
          <w:b/>
          <w:bCs/>
          <w:i/>
          <w:szCs w:val="24"/>
          <w:u w:val="single"/>
        </w:rPr>
        <w:t>Standard on Explosion Protection by Deflagration Venting</w:t>
      </w:r>
    </w:p>
    <w:p w:rsidR="00130871" w:rsidRPr="00E6472E" w:rsidRDefault="00130871" w:rsidP="00852E20">
      <w:pPr>
        <w:contextualSpacing/>
        <w:rPr>
          <w:rFonts w:cs="Arial"/>
          <w:szCs w:val="24"/>
        </w:rPr>
      </w:pPr>
    </w:p>
    <w:p w:rsidR="00130871" w:rsidRPr="00E6472E" w:rsidRDefault="00130871" w:rsidP="00852E20">
      <w:pPr>
        <w:ind w:firstLine="720"/>
        <w:contextualSpacing/>
        <w:rPr>
          <w:rFonts w:cs="Arial"/>
          <w:b/>
          <w:color w:val="000000"/>
          <w:szCs w:val="24"/>
        </w:rPr>
      </w:pPr>
      <w:r w:rsidRPr="00E6472E">
        <w:rPr>
          <w:rFonts w:cs="Arial"/>
          <w:b/>
          <w:color w:val="000000"/>
          <w:szCs w:val="24"/>
        </w:rPr>
        <w:t xml:space="preserve">[ENERGY STORAGE SYSTEMS 2019 </w:t>
      </w:r>
      <w:proofErr w:type="spellStart"/>
      <w:r w:rsidRPr="00E6472E">
        <w:rPr>
          <w:rFonts w:cs="Arial"/>
          <w:b/>
          <w:color w:val="000000"/>
          <w:szCs w:val="24"/>
        </w:rPr>
        <w:t>INTERVEING</w:t>
      </w:r>
      <w:proofErr w:type="spellEnd"/>
      <w:r w:rsidRPr="00E6472E">
        <w:rPr>
          <w:rFonts w:cs="Arial"/>
          <w:b/>
          <w:color w:val="000000"/>
          <w:szCs w:val="24"/>
        </w:rPr>
        <w:t xml:space="preserve"> PROPOSALS]</w:t>
      </w:r>
    </w:p>
    <w:p w:rsidR="00130871" w:rsidRPr="00E6472E" w:rsidRDefault="00130871"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130871" w:rsidRPr="00E6472E" w:rsidRDefault="00130871"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 xml:space="preserve">707.4, TABLE 716.1(2), T ABLE 716.1(3), </w:t>
      </w:r>
      <w:r w:rsidRPr="00E6472E">
        <w:rPr>
          <w:rFonts w:cs="Arial"/>
          <w:bCs/>
          <w:szCs w:val="24"/>
        </w:rPr>
        <w:lastRenderedPageBreak/>
        <w:t>716.2.5.4.1 (New), 716.3.2.1.1.1 (New), TABLE 903.2.11.6, [Chapter 35] NFPA 68 (New)</w:t>
      </w:r>
    </w:p>
    <w:p w:rsidR="001F202E" w:rsidRPr="00E6472E" w:rsidRDefault="001F202E" w:rsidP="00852E20">
      <w:pPr>
        <w:contextualSpacing/>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bCs/>
          <w:szCs w:val="24"/>
        </w:rPr>
      </w:pPr>
    </w:p>
    <w:p w:rsidR="00130871" w:rsidRPr="00E6472E" w:rsidRDefault="00130871" w:rsidP="00852E20">
      <w:pPr>
        <w:contextualSpacing/>
        <w:rPr>
          <w:rFonts w:cs="Arial"/>
          <w:szCs w:val="24"/>
        </w:rPr>
      </w:pPr>
    </w:p>
    <w:p w:rsidR="00376F22" w:rsidRPr="00E6472E" w:rsidRDefault="00376F22" w:rsidP="00852E20">
      <w:pPr>
        <w:jc w:val="center"/>
        <w:rPr>
          <w:b/>
          <w:snapToGrid/>
        </w:rPr>
      </w:pPr>
      <w:r w:rsidRPr="00E6472E">
        <w:rPr>
          <w:b/>
          <w:snapToGrid/>
        </w:rPr>
        <w:t>APPENDIX D</w:t>
      </w:r>
    </w:p>
    <w:p w:rsidR="007716E4" w:rsidRPr="00E6472E" w:rsidRDefault="00376F22" w:rsidP="00852E20">
      <w:pPr>
        <w:jc w:val="center"/>
        <w:rPr>
          <w:b/>
        </w:rPr>
      </w:pPr>
      <w:r w:rsidRPr="00E6472E">
        <w:rPr>
          <w:b/>
          <w:snapToGrid/>
        </w:rPr>
        <w:t>FIRE DISTRICTS</w:t>
      </w:r>
    </w:p>
    <w:p w:rsidR="00376F22" w:rsidRPr="00E6472E" w:rsidRDefault="00326A8B" w:rsidP="00852E20">
      <w:pPr>
        <w:jc w:val="center"/>
        <w:rPr>
          <w:b/>
          <w:szCs w:val="24"/>
        </w:rPr>
      </w:pPr>
      <w:r w:rsidRPr="00E6472E">
        <w:rPr>
          <w:b/>
          <w:szCs w:val="24"/>
        </w:rPr>
        <w:t>[SFM not adopted]</w:t>
      </w:r>
    </w:p>
    <w:p w:rsidR="00326A8B" w:rsidRPr="00E6472E" w:rsidRDefault="00326A8B" w:rsidP="00852E20">
      <w:pPr>
        <w:jc w:val="center"/>
        <w:rPr>
          <w:rFonts w:cs="Arial"/>
          <w:b/>
          <w:bCs/>
          <w:snapToGrid/>
          <w:szCs w:val="24"/>
        </w:rPr>
      </w:pPr>
    </w:p>
    <w:p w:rsidR="00376F22" w:rsidRPr="00E6472E" w:rsidRDefault="00376F22" w:rsidP="00852E20">
      <w:pPr>
        <w:jc w:val="center"/>
        <w:rPr>
          <w:b/>
          <w:snapToGrid/>
        </w:rPr>
      </w:pPr>
      <w:r w:rsidRPr="00E6472E">
        <w:rPr>
          <w:b/>
          <w:snapToGrid/>
        </w:rPr>
        <w:t>SECTION D102</w:t>
      </w:r>
    </w:p>
    <w:p w:rsidR="00376F22" w:rsidRPr="00E6472E" w:rsidRDefault="00376F22" w:rsidP="00852E20">
      <w:pPr>
        <w:jc w:val="center"/>
        <w:rPr>
          <w:rFonts w:cs="Arial"/>
          <w:b/>
          <w:bCs/>
          <w:snapToGrid/>
          <w:szCs w:val="24"/>
        </w:rPr>
      </w:pPr>
      <w:r w:rsidRPr="00E6472E">
        <w:rPr>
          <w:rFonts w:cs="Arial"/>
          <w:b/>
          <w:bCs/>
          <w:snapToGrid/>
          <w:szCs w:val="24"/>
        </w:rPr>
        <w:t>BUILDING RESTRICTIONS</w:t>
      </w:r>
    </w:p>
    <w:p w:rsidR="00376F22" w:rsidRPr="00E6472E" w:rsidRDefault="00376F22" w:rsidP="00852E20">
      <w:pPr>
        <w:pStyle w:val="BodyText"/>
        <w:jc w:val="center"/>
        <w:rPr>
          <w:rFonts w:cs="Arial"/>
          <w:sz w:val="24"/>
          <w:szCs w:val="24"/>
          <w:u w:val="none"/>
        </w:rPr>
      </w:pPr>
    </w:p>
    <w:p w:rsidR="006F0AF7" w:rsidRPr="00E6472E" w:rsidRDefault="006F0AF7" w:rsidP="00852E20">
      <w:pPr>
        <w:pStyle w:val="Heading1"/>
      </w:pPr>
      <w:r w:rsidRPr="00E6472E">
        <w:t>Item: [SFM 01/19-18-1]</w:t>
      </w:r>
    </w:p>
    <w:p w:rsidR="006F0AF7" w:rsidRPr="00E6472E" w:rsidRDefault="006F0AF7" w:rsidP="00852E20">
      <w:pPr>
        <w:rPr>
          <w:rFonts w:cs="Arial"/>
        </w:rPr>
      </w:pPr>
      <w:r w:rsidRPr="00E6472E">
        <w:rPr>
          <w:rFonts w:cs="Arial"/>
          <w:b/>
        </w:rPr>
        <w:t>Chapter:</w:t>
      </w:r>
      <w:r w:rsidRPr="00E6472E">
        <w:rPr>
          <w:rFonts w:cs="Arial"/>
        </w:rPr>
        <w:t xml:space="preserve"> [APPENDIX D, FIRE DISTRICTS]</w:t>
      </w:r>
    </w:p>
    <w:p w:rsidR="006F0AF7" w:rsidRPr="00E6472E" w:rsidRDefault="006F0AF7" w:rsidP="00852E20">
      <w:pPr>
        <w:rPr>
          <w:rFonts w:cs="Arial"/>
        </w:rPr>
      </w:pPr>
      <w:r w:rsidRPr="00E6472E">
        <w:rPr>
          <w:rFonts w:cs="Arial"/>
          <w:b/>
        </w:rPr>
        <w:t>Section:</w:t>
      </w:r>
      <w:r w:rsidRPr="00E6472E">
        <w:rPr>
          <w:rFonts w:cs="Arial"/>
        </w:rPr>
        <w:t xml:space="preserve"> [D102, BUILDING RESTRICTIONS]</w:t>
      </w:r>
    </w:p>
    <w:p w:rsidR="006F0AF7" w:rsidRPr="00E6472E" w:rsidRDefault="006F0AF7" w:rsidP="00852E20">
      <w:pPr>
        <w:rPr>
          <w:rFonts w:cs="Arial"/>
          <w:b/>
        </w:rPr>
      </w:pPr>
      <w:r w:rsidRPr="00E6472E">
        <w:rPr>
          <w:rFonts w:cs="Arial"/>
          <w:b/>
        </w:rPr>
        <w:t>Express Terms:</w:t>
      </w:r>
    </w:p>
    <w:p w:rsidR="006F0AF7" w:rsidRPr="00E6472E" w:rsidRDefault="006F0AF7" w:rsidP="00852E20">
      <w:pPr>
        <w:pStyle w:val="BodyText"/>
        <w:jc w:val="center"/>
        <w:rPr>
          <w:rFonts w:cs="Arial"/>
          <w:sz w:val="24"/>
          <w:szCs w:val="24"/>
          <w:u w:val="none"/>
        </w:rPr>
      </w:pPr>
    </w:p>
    <w:p w:rsidR="00326A8B" w:rsidRPr="00E6472E" w:rsidRDefault="006F0AF7" w:rsidP="00852E20">
      <w:pPr>
        <w:pStyle w:val="Heading2"/>
      </w:pPr>
      <w:r w:rsidRPr="00E6472E">
        <w:t>[</w:t>
      </w:r>
      <w:r w:rsidR="00326A8B" w:rsidRPr="00E6472E">
        <w:t>Section: D102.2.5</w:t>
      </w:r>
      <w:r w:rsidRPr="00E6472E">
        <w:t>]</w:t>
      </w:r>
    </w:p>
    <w:p w:rsidR="00326A8B" w:rsidRPr="00E6472E" w:rsidRDefault="00326A8B" w:rsidP="00852E20">
      <w:pPr>
        <w:pStyle w:val="BodyText"/>
        <w:rPr>
          <w:rFonts w:cs="Arial"/>
          <w:b w:val="0"/>
          <w:sz w:val="24"/>
          <w:szCs w:val="24"/>
          <w:u w:val="none"/>
        </w:rPr>
      </w:pPr>
    </w:p>
    <w:p w:rsidR="00376F22" w:rsidRPr="00E6472E" w:rsidRDefault="00376F22" w:rsidP="00852E20">
      <w:pPr>
        <w:pStyle w:val="BodyText"/>
        <w:rPr>
          <w:b w:val="0"/>
          <w:sz w:val="24"/>
          <w:szCs w:val="24"/>
          <w:u w:val="none"/>
        </w:rPr>
      </w:pPr>
      <w:r w:rsidRPr="00E6472E">
        <w:rPr>
          <w:sz w:val="24"/>
          <w:szCs w:val="24"/>
          <w:u w:val="none"/>
        </w:rPr>
        <w:t>D102.2.5 Structural fire rating.</w:t>
      </w:r>
      <w:r w:rsidRPr="00E6472E">
        <w:rPr>
          <w:b w:val="0"/>
          <w:sz w:val="24"/>
          <w:szCs w:val="24"/>
          <w:u w:val="none"/>
        </w:rPr>
        <w:t xml:space="preserve"> Walls, floors, roofs and their supporting structural members shall be not less than 1-hour fire-resistance-rated construction.</w:t>
      </w:r>
    </w:p>
    <w:p w:rsidR="00376F22" w:rsidRPr="00E6472E" w:rsidRDefault="00376F22" w:rsidP="00852E20">
      <w:pPr>
        <w:pStyle w:val="BodyText"/>
        <w:ind w:firstLine="610"/>
        <w:rPr>
          <w:b w:val="0"/>
          <w:sz w:val="24"/>
          <w:szCs w:val="24"/>
          <w:u w:val="none"/>
        </w:rPr>
      </w:pPr>
    </w:p>
    <w:p w:rsidR="00376F22" w:rsidRPr="00E6472E" w:rsidRDefault="00376F22" w:rsidP="00852E20">
      <w:pPr>
        <w:pStyle w:val="BodyText"/>
        <w:ind w:firstLine="610"/>
        <w:rPr>
          <w:sz w:val="24"/>
          <w:szCs w:val="24"/>
          <w:u w:val="none"/>
        </w:rPr>
      </w:pPr>
      <w:r w:rsidRPr="00E6472E">
        <w:rPr>
          <w:sz w:val="24"/>
          <w:szCs w:val="24"/>
          <w:u w:val="none"/>
        </w:rPr>
        <w:t>Exceptions:</w:t>
      </w:r>
    </w:p>
    <w:p w:rsidR="00376F22" w:rsidRPr="00E6472E" w:rsidRDefault="00376F22" w:rsidP="00EC364C">
      <w:pPr>
        <w:pStyle w:val="BodyText"/>
        <w:numPr>
          <w:ilvl w:val="0"/>
          <w:numId w:val="48"/>
        </w:numPr>
        <w:rPr>
          <w:b w:val="0"/>
          <w:sz w:val="24"/>
          <w:szCs w:val="24"/>
          <w:u w:val="none"/>
        </w:rPr>
      </w:pPr>
      <w:bookmarkStart w:id="0" w:name="_GoBack"/>
      <w:bookmarkEnd w:id="0"/>
      <w:r w:rsidRPr="00E6472E">
        <w:rPr>
          <w:b w:val="0"/>
          <w:sz w:val="24"/>
          <w:szCs w:val="24"/>
          <w:u w:val="none"/>
        </w:rPr>
        <w:t>Buildings of Type IV</w:t>
      </w:r>
      <w:r w:rsidRPr="00E6472E">
        <w:rPr>
          <w:b w:val="0"/>
          <w:i/>
          <w:sz w:val="24"/>
          <w:szCs w:val="24"/>
        </w:rPr>
        <w:t>-HT</w:t>
      </w:r>
      <w:r w:rsidRPr="00E6472E">
        <w:rPr>
          <w:b w:val="0"/>
          <w:sz w:val="24"/>
          <w:szCs w:val="24"/>
          <w:u w:val="none"/>
        </w:rPr>
        <w:t xml:space="preserve"> construction.</w:t>
      </w:r>
    </w:p>
    <w:p w:rsidR="00376F22" w:rsidRPr="00E6472E" w:rsidRDefault="00376F22" w:rsidP="00852E20">
      <w:pPr>
        <w:pStyle w:val="BodyText"/>
        <w:ind w:left="1440"/>
        <w:rPr>
          <w:b w:val="0"/>
          <w:sz w:val="24"/>
          <w:szCs w:val="24"/>
          <w:u w:val="none"/>
        </w:rPr>
      </w:pPr>
    </w:p>
    <w:p w:rsidR="00376F22" w:rsidRPr="00E6472E" w:rsidRDefault="00376F22" w:rsidP="00EC364C">
      <w:pPr>
        <w:pStyle w:val="BodyText"/>
        <w:numPr>
          <w:ilvl w:val="0"/>
          <w:numId w:val="48"/>
        </w:numPr>
        <w:rPr>
          <w:b w:val="0"/>
          <w:sz w:val="24"/>
          <w:szCs w:val="24"/>
          <w:u w:val="none"/>
        </w:rPr>
      </w:pPr>
      <w:r w:rsidRPr="00E6472E">
        <w:rPr>
          <w:b w:val="0"/>
          <w:sz w:val="24"/>
          <w:szCs w:val="24"/>
          <w:u w:val="none"/>
        </w:rPr>
        <w:t>Buildings equipped throughout with an automatic sprinkler system in accordance with Section 903.3.1.1.</w:t>
      </w:r>
    </w:p>
    <w:p w:rsidR="00376F22" w:rsidRPr="00E6472E" w:rsidRDefault="00376F22" w:rsidP="00852E20">
      <w:pPr>
        <w:pStyle w:val="BodyText"/>
        <w:ind w:left="830" w:firstLine="610"/>
        <w:rPr>
          <w:b w:val="0"/>
          <w:sz w:val="24"/>
          <w:szCs w:val="24"/>
          <w:u w:val="none"/>
        </w:rPr>
      </w:pPr>
    </w:p>
    <w:p w:rsidR="00376F22" w:rsidRPr="00E6472E" w:rsidRDefault="00376F22" w:rsidP="00EC364C">
      <w:pPr>
        <w:pStyle w:val="BodyText"/>
        <w:numPr>
          <w:ilvl w:val="0"/>
          <w:numId w:val="48"/>
        </w:numPr>
        <w:rPr>
          <w:b w:val="0"/>
          <w:sz w:val="24"/>
          <w:szCs w:val="24"/>
          <w:u w:val="none"/>
        </w:rPr>
      </w:pPr>
      <w:r w:rsidRPr="00E6472E">
        <w:rPr>
          <w:b w:val="0"/>
          <w:sz w:val="24"/>
          <w:szCs w:val="24"/>
          <w:u w:val="none"/>
        </w:rPr>
        <w:t>Automobile parking structures.</w:t>
      </w:r>
    </w:p>
    <w:p w:rsidR="00376F22" w:rsidRPr="00E6472E" w:rsidRDefault="00376F22" w:rsidP="00852E20">
      <w:pPr>
        <w:pStyle w:val="BodyText"/>
        <w:ind w:left="1440"/>
        <w:rPr>
          <w:b w:val="0"/>
          <w:sz w:val="24"/>
          <w:szCs w:val="24"/>
          <w:u w:val="none"/>
        </w:rPr>
      </w:pPr>
    </w:p>
    <w:p w:rsidR="00376F22" w:rsidRPr="00E6472E" w:rsidRDefault="00376F22" w:rsidP="00EC364C">
      <w:pPr>
        <w:pStyle w:val="BodyText"/>
        <w:numPr>
          <w:ilvl w:val="0"/>
          <w:numId w:val="48"/>
        </w:numPr>
        <w:rPr>
          <w:b w:val="0"/>
          <w:sz w:val="24"/>
          <w:szCs w:val="24"/>
          <w:u w:val="none"/>
        </w:rPr>
      </w:pPr>
      <w:r w:rsidRPr="00E6472E">
        <w:rPr>
          <w:b w:val="0"/>
          <w:sz w:val="24"/>
          <w:szCs w:val="24"/>
          <w:u w:val="none"/>
        </w:rPr>
        <w:t xml:space="preserve">Buildings </w:t>
      </w:r>
      <w:proofErr w:type="gramStart"/>
      <w:r w:rsidRPr="00E6472E">
        <w:rPr>
          <w:b w:val="0"/>
          <w:sz w:val="24"/>
          <w:szCs w:val="24"/>
          <w:u w:val="none"/>
        </w:rPr>
        <w:t>surrounded on all sides</w:t>
      </w:r>
      <w:proofErr w:type="gramEnd"/>
      <w:r w:rsidRPr="00E6472E">
        <w:rPr>
          <w:b w:val="0"/>
          <w:sz w:val="24"/>
          <w:szCs w:val="24"/>
          <w:u w:val="none"/>
        </w:rPr>
        <w:t xml:space="preserve"> by a permanently open space of not less than 30 feet (9144 mm).</w:t>
      </w:r>
    </w:p>
    <w:p w:rsidR="00376F22" w:rsidRPr="00E6472E" w:rsidRDefault="00376F22" w:rsidP="00852E20">
      <w:pPr>
        <w:pStyle w:val="BodyText"/>
        <w:ind w:left="720" w:firstLine="720"/>
        <w:rPr>
          <w:b w:val="0"/>
          <w:sz w:val="24"/>
          <w:szCs w:val="24"/>
          <w:u w:val="none"/>
        </w:rPr>
      </w:pPr>
    </w:p>
    <w:p w:rsidR="00376F22" w:rsidRPr="00E6472E" w:rsidRDefault="00376F22" w:rsidP="00EC364C">
      <w:pPr>
        <w:pStyle w:val="BodyText"/>
        <w:numPr>
          <w:ilvl w:val="0"/>
          <w:numId w:val="48"/>
        </w:numPr>
        <w:rPr>
          <w:b w:val="0"/>
          <w:sz w:val="24"/>
          <w:szCs w:val="24"/>
          <w:u w:val="none"/>
        </w:rPr>
      </w:pPr>
      <w:r w:rsidRPr="00E6472E">
        <w:rPr>
          <w:b w:val="0"/>
          <w:sz w:val="24"/>
          <w:szCs w:val="24"/>
          <w:u w:val="none"/>
        </w:rPr>
        <w:t>Partitions complying with Section 603.1, Item 11.</w:t>
      </w:r>
    </w:p>
    <w:p w:rsidR="00B35D63" w:rsidRPr="00E6472E" w:rsidRDefault="00B35D63" w:rsidP="00852E20">
      <w:pPr>
        <w:rPr>
          <w:rFonts w:cs="Arial"/>
          <w:b/>
        </w:rPr>
      </w:pPr>
    </w:p>
    <w:p w:rsidR="00326A8B" w:rsidRPr="00E6472E" w:rsidRDefault="00326A8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326A8B" w:rsidRPr="00E6472E" w:rsidRDefault="00326A8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326A8B" w:rsidRPr="00E6472E" w:rsidRDefault="00E24CB4" w:rsidP="00852E20">
      <w:pPr>
        <w:autoSpaceDE w:val="0"/>
        <w:autoSpaceDN w:val="0"/>
        <w:adjustRightInd w:val="0"/>
        <w:ind w:left="720"/>
        <w:rPr>
          <w:rFonts w:cs="Arial"/>
          <w:bCs/>
          <w:szCs w:val="24"/>
        </w:rPr>
      </w:pPr>
      <w:r w:rsidRPr="00E6472E">
        <w:rPr>
          <w:rFonts w:cs="Arial"/>
          <w:bCs/>
          <w:szCs w:val="24"/>
        </w:rPr>
        <w:lastRenderedPageBreak/>
        <w:t>110.3.12</w:t>
      </w:r>
      <w:r w:rsidR="00326A8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w:t>
      </w:r>
      <w:proofErr w:type="spellStart"/>
      <w:r w:rsidR="007C6F6E" w:rsidRPr="00E6472E">
        <w:rPr>
          <w:rFonts w:cs="Arial"/>
          <w:bCs/>
          <w:szCs w:val="24"/>
        </w:rPr>
        <w:t>PRG</w:t>
      </w:r>
      <w:proofErr w:type="spellEnd"/>
      <w:r w:rsidR="007C6F6E" w:rsidRPr="00E6472E">
        <w:rPr>
          <w:rFonts w:cs="Arial"/>
          <w:bCs/>
          <w:szCs w:val="24"/>
        </w:rPr>
        <w:t xml:space="preserve"> 320-18, </w:t>
      </w:r>
      <w:r w:rsidR="00326A8B"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326A8B"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8047C6" w:rsidRPr="00E6472E" w:rsidRDefault="008047C6" w:rsidP="00852E20">
      <w:pPr>
        <w:jc w:val="center"/>
        <w:rPr>
          <w:b/>
        </w:rPr>
      </w:pPr>
      <w:r w:rsidRPr="00E6472E">
        <w:rPr>
          <w:b/>
        </w:rPr>
        <w:t>INDEX</w:t>
      </w:r>
    </w:p>
    <w:p w:rsidR="006F0AF7" w:rsidRPr="00E6472E" w:rsidRDefault="006F0AF7" w:rsidP="00852E20">
      <w:pPr>
        <w:jc w:val="center"/>
        <w:rPr>
          <w:b/>
        </w:rPr>
      </w:pPr>
    </w:p>
    <w:p w:rsidR="006F0AF7" w:rsidRPr="00E6472E" w:rsidRDefault="006F0AF7" w:rsidP="00852E20">
      <w:pPr>
        <w:pStyle w:val="Heading1"/>
      </w:pPr>
      <w:r w:rsidRPr="00E6472E">
        <w:t>Item: [SFM 01/19-19-1]</w:t>
      </w:r>
    </w:p>
    <w:p w:rsidR="006F0AF7" w:rsidRPr="00E6472E" w:rsidRDefault="006F0AF7" w:rsidP="00852E20">
      <w:pPr>
        <w:rPr>
          <w:rFonts w:cs="Arial"/>
        </w:rPr>
      </w:pPr>
      <w:r w:rsidRPr="00E6472E">
        <w:rPr>
          <w:rFonts w:cs="Arial"/>
          <w:b/>
        </w:rPr>
        <w:t>Chapter:</w:t>
      </w:r>
      <w:r w:rsidRPr="00E6472E">
        <w:rPr>
          <w:rFonts w:cs="Arial"/>
        </w:rPr>
        <w:t xml:space="preserve"> [INDEX]</w:t>
      </w:r>
    </w:p>
    <w:p w:rsidR="006F0AF7" w:rsidRPr="00E6472E" w:rsidRDefault="006F0AF7" w:rsidP="00852E20">
      <w:pPr>
        <w:rPr>
          <w:rFonts w:cs="Arial"/>
        </w:rPr>
      </w:pPr>
      <w:r w:rsidRPr="00E6472E">
        <w:rPr>
          <w:rFonts w:cs="Arial"/>
          <w:b/>
        </w:rPr>
        <w:t>Section:</w:t>
      </w:r>
      <w:r w:rsidRPr="00E6472E">
        <w:rPr>
          <w:rFonts w:cs="Arial"/>
        </w:rPr>
        <w:t xml:space="preserve"> [EDITORIAL CHANGES. REFLECT AMENDMENT ACTIVITY. NOT A REGULATORY ITEM]</w:t>
      </w:r>
    </w:p>
    <w:p w:rsidR="006F0AF7" w:rsidRPr="00E6472E" w:rsidRDefault="006F0AF7" w:rsidP="00852E20">
      <w:pPr>
        <w:rPr>
          <w:rFonts w:cs="Arial"/>
          <w:b/>
        </w:rPr>
      </w:pPr>
      <w:r w:rsidRPr="00E6472E">
        <w:rPr>
          <w:rFonts w:cs="Arial"/>
          <w:b/>
        </w:rPr>
        <w:t>Express Terms:</w:t>
      </w:r>
    </w:p>
    <w:p w:rsidR="006F0AF7" w:rsidRPr="00E6472E" w:rsidRDefault="006F0AF7" w:rsidP="00852E20">
      <w:pPr>
        <w:jc w:val="center"/>
        <w:rPr>
          <w:b/>
        </w:rPr>
      </w:pPr>
    </w:p>
    <w:p w:rsidR="008047C6" w:rsidRPr="00E6472E" w:rsidRDefault="008047C6" w:rsidP="00852E20">
      <w:pPr>
        <w:contextualSpacing/>
        <w:rPr>
          <w:rFonts w:cs="Arial"/>
          <w:b/>
          <w:szCs w:val="24"/>
        </w:rPr>
      </w:pPr>
      <w:r w:rsidRPr="00E6472E">
        <w:rPr>
          <w:rFonts w:cs="Arial"/>
          <w:b/>
          <w:szCs w:val="24"/>
        </w:rPr>
        <w:t>[</w:t>
      </w:r>
      <w:r w:rsidR="006E6B77" w:rsidRPr="00E6472E">
        <w:rPr>
          <w:rFonts w:cs="Arial"/>
          <w:b/>
          <w:szCs w:val="24"/>
        </w:rPr>
        <w:t>EDITORIAL AMENDMENTS</w:t>
      </w:r>
      <w:r w:rsidRPr="00E6472E">
        <w:rPr>
          <w:rFonts w:cs="Arial"/>
          <w:b/>
          <w:szCs w:val="24"/>
        </w:rPr>
        <w:t>]</w:t>
      </w:r>
    </w:p>
    <w:p w:rsidR="008047C6" w:rsidRPr="00E6472E" w:rsidRDefault="008047C6" w:rsidP="00852E20">
      <w:pPr>
        <w:autoSpaceDE w:val="0"/>
        <w:autoSpaceDN w:val="0"/>
        <w:adjustRightInd w:val="0"/>
        <w:contextualSpacing/>
        <w:rPr>
          <w:rFonts w:cs="Arial"/>
          <w:b/>
          <w:szCs w:val="24"/>
        </w:rPr>
      </w:pPr>
    </w:p>
    <w:p w:rsidR="00E25217" w:rsidRPr="00E6472E" w:rsidRDefault="006E6B77" w:rsidP="00852E20">
      <w:pPr>
        <w:pStyle w:val="Heading2"/>
        <w:rPr>
          <w:rFonts w:cs="Arial"/>
        </w:rPr>
      </w:pPr>
      <w:r w:rsidRPr="00E6472E">
        <w:rPr>
          <w:snapToGrid/>
        </w:rPr>
        <w:t>[</w:t>
      </w:r>
      <w:r w:rsidR="00E25217" w:rsidRPr="00E6472E">
        <w:rPr>
          <w:snapToGrid/>
        </w:rPr>
        <w:t>A</w:t>
      </w:r>
      <w:r w:rsidRPr="00E6472E">
        <w:rPr>
          <w:snapToGrid/>
        </w:rPr>
        <w:t>]</w:t>
      </w:r>
    </w:p>
    <w:p w:rsidR="00E25217" w:rsidRPr="00E6472E" w:rsidRDefault="00E25217" w:rsidP="00852E20">
      <w:pPr>
        <w:rPr>
          <w:b/>
          <w:snapToGrid/>
        </w:rPr>
      </w:pPr>
      <w:r w:rsidRPr="00E6472E">
        <w:rPr>
          <w:b/>
          <w:snapToGrid/>
        </w:rPr>
        <w:t>ASSEMBLY OCCUPANCY (GROUP A)</w:t>
      </w:r>
    </w:p>
    <w:p w:rsidR="00E25217" w:rsidRPr="00E6472E" w:rsidRDefault="00E25217" w:rsidP="00852E20"/>
    <w:p w:rsidR="008047C6" w:rsidRPr="00E6472E" w:rsidRDefault="008047C6" w:rsidP="00852E20">
      <w:pPr>
        <w:rPr>
          <w:b/>
        </w:rPr>
      </w:pPr>
      <w:r w:rsidRPr="00E6472E">
        <w:rPr>
          <w:b/>
        </w:rPr>
        <w:t>Group-specific provisions</w:t>
      </w:r>
    </w:p>
    <w:p w:rsidR="008047C6" w:rsidRPr="00E6472E" w:rsidRDefault="008047C6" w:rsidP="00852E20">
      <w:pPr>
        <w:ind w:firstLine="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233256" w:rsidRPr="00E6472E" w:rsidRDefault="00233256" w:rsidP="00852E20">
      <w:pPr>
        <w:ind w:firstLine="720"/>
        <w:contextualSpacing/>
        <w:rPr>
          <w:rFonts w:cs="Arial"/>
          <w:szCs w:val="24"/>
        </w:rPr>
      </w:pPr>
    </w:p>
    <w:p w:rsidR="00E25217" w:rsidRPr="00E6472E" w:rsidRDefault="006E6B77" w:rsidP="00852E20">
      <w:pPr>
        <w:pStyle w:val="Heading2"/>
        <w:rPr>
          <w:rFonts w:cs="Arial"/>
        </w:rPr>
      </w:pPr>
      <w:r w:rsidRPr="00E6472E">
        <w:rPr>
          <w:snapToGrid/>
        </w:rPr>
        <w:t>[</w:t>
      </w:r>
      <w:r w:rsidR="00E25217" w:rsidRPr="00E6472E">
        <w:rPr>
          <w:snapToGrid/>
        </w:rPr>
        <w:t>E</w:t>
      </w:r>
      <w:r w:rsidRPr="00E6472E">
        <w:rPr>
          <w:snapToGrid/>
        </w:rPr>
        <w:t>]</w:t>
      </w:r>
    </w:p>
    <w:p w:rsidR="008047C6" w:rsidRPr="00E6472E" w:rsidRDefault="008047C6" w:rsidP="00852E20">
      <w:pPr>
        <w:rPr>
          <w:b/>
        </w:rPr>
      </w:pPr>
      <w:r w:rsidRPr="00E6472E">
        <w:rPr>
          <w:b/>
        </w:rPr>
        <w:t>EXIT SIGNS</w:t>
      </w:r>
    </w:p>
    <w:p w:rsidR="008047C6" w:rsidRPr="00E6472E" w:rsidRDefault="008047C6" w:rsidP="00852E20">
      <w:pPr>
        <w:ind w:firstLine="720"/>
        <w:rPr>
          <w:i/>
          <w:u w:val="single"/>
        </w:rPr>
      </w:pPr>
      <w:r w:rsidRPr="00E6472E">
        <w:t xml:space="preserve">Special amusement </w:t>
      </w:r>
      <w:r w:rsidRPr="00E6472E">
        <w:rPr>
          <w:strike/>
        </w:rPr>
        <w:t>buildings</w:t>
      </w:r>
      <w:r w:rsidRPr="00E6472E">
        <w:t xml:space="preserve"> </w:t>
      </w:r>
      <w:r w:rsidRPr="00E6472E">
        <w:rPr>
          <w:i/>
          <w:u w:val="single"/>
        </w:rPr>
        <w:t>areas</w:t>
      </w:r>
    </w:p>
    <w:p w:rsidR="00E25217" w:rsidRPr="00E6472E" w:rsidRDefault="00E25217" w:rsidP="00852E20">
      <w:pPr>
        <w:ind w:firstLine="720"/>
        <w:rPr>
          <w:i/>
          <w:u w:val="single"/>
        </w:rPr>
      </w:pPr>
    </w:p>
    <w:p w:rsidR="00E25217" w:rsidRPr="00E6472E" w:rsidRDefault="006E6B77" w:rsidP="00852E20">
      <w:pPr>
        <w:pStyle w:val="Heading2"/>
      </w:pPr>
      <w:r w:rsidRPr="00E6472E">
        <w:rPr>
          <w:snapToGrid/>
        </w:rPr>
        <w:lastRenderedPageBreak/>
        <w:t>[</w:t>
      </w:r>
      <w:r w:rsidR="00E25217" w:rsidRPr="00E6472E">
        <w:rPr>
          <w:snapToGrid/>
        </w:rPr>
        <w:t>F</w:t>
      </w:r>
      <w:r w:rsidRPr="00E6472E">
        <w:rPr>
          <w:snapToGrid/>
        </w:rPr>
        <w:t>]</w:t>
      </w:r>
    </w:p>
    <w:p w:rsidR="00233256" w:rsidRPr="00E6472E" w:rsidRDefault="00233256" w:rsidP="00852E20">
      <w:pPr>
        <w:autoSpaceDE w:val="0"/>
        <w:autoSpaceDN w:val="0"/>
        <w:adjustRightInd w:val="0"/>
        <w:ind w:firstLine="720"/>
        <w:contextualSpacing/>
        <w:rPr>
          <w:rFonts w:cs="Arial"/>
          <w:szCs w:val="24"/>
        </w:rPr>
      </w:pPr>
    </w:p>
    <w:p w:rsidR="008047C6" w:rsidRPr="00E6472E" w:rsidRDefault="008047C6" w:rsidP="00852E20">
      <w:pPr>
        <w:rPr>
          <w:b/>
        </w:rPr>
      </w:pPr>
      <w:r w:rsidRPr="00E6472E">
        <w:rPr>
          <w:b/>
        </w:rPr>
        <w:t>FIRE ALARM AND SMOKE DETECTION SYSTEMS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i/>
          <w:szCs w:val="24"/>
          <w:u w:val="single"/>
        </w:rPr>
      </w:pPr>
      <w:r w:rsidRPr="00E6472E">
        <w:rPr>
          <w:rFonts w:cs="Arial"/>
          <w:szCs w:val="24"/>
        </w:rPr>
        <w:t>411.</w:t>
      </w:r>
      <w:r w:rsidRPr="00E6472E">
        <w:rPr>
          <w:rFonts w:cs="Arial"/>
          <w:strike/>
          <w:szCs w:val="24"/>
        </w:rPr>
        <w:t>2</w:t>
      </w:r>
      <w:r w:rsidRPr="00E6472E">
        <w:rPr>
          <w:rFonts w:cs="Arial"/>
          <w:i/>
          <w:szCs w:val="24"/>
          <w:u w:val="single"/>
        </w:rPr>
        <w:t>3</w:t>
      </w:r>
      <w:r w:rsidRPr="00E6472E">
        <w:rPr>
          <w:rFonts w:cs="Arial"/>
          <w:szCs w:val="24"/>
        </w:rPr>
        <w:t>, 411.</w:t>
      </w:r>
      <w:r w:rsidRPr="00E6472E">
        <w:rPr>
          <w:rFonts w:cs="Arial"/>
          <w:strike/>
          <w:szCs w:val="24"/>
        </w:rPr>
        <w:t>4</w:t>
      </w:r>
      <w:r w:rsidRPr="00E6472E">
        <w:rPr>
          <w:rFonts w:cs="Arial"/>
          <w:i/>
          <w:szCs w:val="24"/>
          <w:u w:val="single"/>
        </w:rPr>
        <w:t>5</w:t>
      </w:r>
      <w:r w:rsidRPr="00E6472E">
        <w:rPr>
          <w:rFonts w:cs="Arial"/>
          <w:szCs w:val="24"/>
        </w:rPr>
        <w:t xml:space="preserve">, </w:t>
      </w:r>
      <w:r w:rsidRPr="00E6472E">
        <w:rPr>
          <w:rFonts w:cs="Arial"/>
          <w:i/>
          <w:szCs w:val="24"/>
          <w:u w:val="single"/>
        </w:rPr>
        <w:t>411.6</w:t>
      </w:r>
      <w:r w:rsidRPr="00E6472E">
        <w:rPr>
          <w:rFonts w:cs="Arial"/>
          <w:szCs w:val="24"/>
        </w:rPr>
        <w:t>, 907.2.</w:t>
      </w:r>
      <w:r w:rsidRPr="00E6472E">
        <w:rPr>
          <w:rFonts w:cs="Arial"/>
          <w:strike/>
          <w:szCs w:val="24"/>
        </w:rPr>
        <w:t>12</w:t>
      </w:r>
      <w:r w:rsidRPr="00E6472E">
        <w:rPr>
          <w:rFonts w:cs="Arial"/>
          <w:i/>
          <w:szCs w:val="24"/>
          <w:u w:val="single"/>
        </w:rPr>
        <w:t>11, 914.7.2</w:t>
      </w:r>
    </w:p>
    <w:p w:rsidR="00E25217" w:rsidRPr="00E6472E" w:rsidRDefault="00E25217" w:rsidP="00852E20">
      <w:pPr>
        <w:autoSpaceDE w:val="0"/>
        <w:autoSpaceDN w:val="0"/>
        <w:adjustRightInd w:val="0"/>
        <w:ind w:left="720"/>
        <w:contextualSpacing/>
        <w:rPr>
          <w:rFonts w:cs="Arial"/>
          <w:i/>
          <w:szCs w:val="24"/>
          <w:u w:val="single"/>
        </w:rPr>
      </w:pPr>
    </w:p>
    <w:p w:rsidR="00E25217" w:rsidRPr="00E6472E" w:rsidRDefault="006E6B77" w:rsidP="00852E20">
      <w:pPr>
        <w:pStyle w:val="Heading2"/>
        <w:rPr>
          <w:rFonts w:cs="Arial"/>
        </w:rPr>
      </w:pPr>
      <w:r w:rsidRPr="00E6472E">
        <w:rPr>
          <w:snapToGrid/>
        </w:rPr>
        <w:t>[</w:t>
      </w:r>
      <w:r w:rsidR="00E25217" w:rsidRPr="00E6472E">
        <w:rPr>
          <w:snapToGrid/>
        </w:rPr>
        <w:t>M</w:t>
      </w:r>
      <w:r w:rsidRPr="00E6472E">
        <w:rPr>
          <w:snapToGrid/>
        </w:rPr>
        <w:t>]</w:t>
      </w:r>
    </w:p>
    <w:p w:rsidR="008047C6" w:rsidRPr="00E6472E" w:rsidRDefault="008047C6" w:rsidP="00852E20">
      <w:pPr>
        <w:autoSpaceDE w:val="0"/>
        <w:autoSpaceDN w:val="0"/>
        <w:adjustRightInd w:val="0"/>
        <w:contextualSpacing/>
        <w:rPr>
          <w:rFonts w:cs="Arial"/>
          <w:szCs w:val="24"/>
        </w:rPr>
      </w:pPr>
    </w:p>
    <w:p w:rsidR="008047C6" w:rsidRPr="00E6472E" w:rsidRDefault="008047C6" w:rsidP="00852E20">
      <w:pPr>
        <w:rPr>
          <w:b/>
        </w:rPr>
      </w:pPr>
      <w:r w:rsidRPr="00E6472E">
        <w:rPr>
          <w:b/>
        </w:rPr>
        <w:t>MEANS OF EGRESS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Special amusement </w:t>
      </w:r>
      <w:r w:rsidRPr="00E6472E">
        <w:rPr>
          <w:rFonts w:cs="Arial"/>
          <w:i/>
          <w:szCs w:val="24"/>
          <w:u w:val="single"/>
        </w:rPr>
        <w:t>areas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411.4, </w:t>
      </w:r>
      <w:r w:rsidRPr="00E6472E">
        <w:rPr>
          <w:rFonts w:cs="Arial"/>
          <w:i/>
          <w:szCs w:val="24"/>
          <w:u w:val="single"/>
        </w:rPr>
        <w:t>1017.2</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P</w:t>
      </w:r>
      <w:r w:rsidRPr="00E6472E">
        <w:rPr>
          <w:snapToGrid/>
        </w:rPr>
        <w:t>]</w:t>
      </w:r>
    </w:p>
    <w:p w:rsidR="008047C6" w:rsidRPr="00E6472E" w:rsidRDefault="008047C6" w:rsidP="00852E20">
      <w:pPr>
        <w:rPr>
          <w:b/>
        </w:rPr>
      </w:pPr>
      <w:r w:rsidRPr="00E6472E">
        <w:rPr>
          <w:b/>
        </w:rPr>
        <w:t>PUBLIC ADDRESS SYSTEM</w:t>
      </w:r>
    </w:p>
    <w:p w:rsidR="008047C6" w:rsidRPr="00E6472E" w:rsidRDefault="008047C6" w:rsidP="00852E20">
      <w:pPr>
        <w:autoSpaceDE w:val="0"/>
        <w:autoSpaceDN w:val="0"/>
        <w:adjustRightInd w:val="0"/>
        <w:contextualSpacing/>
        <w:rPr>
          <w:rFonts w:cs="Arial"/>
          <w:b/>
          <w:szCs w:val="24"/>
        </w:rPr>
      </w:pPr>
      <w:r w:rsidRPr="00E6472E">
        <w:rPr>
          <w:rFonts w:cs="Arial"/>
          <w:b/>
          <w:szCs w:val="24"/>
        </w:rPr>
        <w:t>(see EMERGENCY COMMUNICATIONS)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Special amusement buildings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411.</w:t>
      </w:r>
      <w:r w:rsidRPr="00E6472E">
        <w:rPr>
          <w:rFonts w:cs="Arial"/>
          <w:strike/>
          <w:szCs w:val="24"/>
        </w:rPr>
        <w:t>5</w:t>
      </w:r>
      <w:r w:rsidRPr="00E6472E">
        <w:rPr>
          <w:rFonts w:cs="Arial"/>
          <w:i/>
          <w:szCs w:val="24"/>
          <w:u w:val="single"/>
        </w:rPr>
        <w:t>4</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R</w:t>
      </w:r>
      <w:r w:rsidRPr="00E6472E">
        <w:rPr>
          <w:snapToGrid/>
        </w:rPr>
        <w:t>]</w:t>
      </w:r>
    </w:p>
    <w:p w:rsidR="008047C6" w:rsidRPr="00E6472E" w:rsidRDefault="008047C6" w:rsidP="00852E20">
      <w:pPr>
        <w:rPr>
          <w:b/>
        </w:rPr>
      </w:pPr>
      <w:r w:rsidRPr="00E6472E">
        <w:rPr>
          <w:b/>
        </w:rPr>
        <w:t>RECREATIONAL FACILITIES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i/>
          <w:szCs w:val="24"/>
          <w:u w:val="single"/>
        </w:rPr>
        <w:t xml:space="preserve"> areas</w:t>
      </w:r>
    </w:p>
    <w:p w:rsidR="008047C6" w:rsidRPr="00E6472E" w:rsidRDefault="008047C6" w:rsidP="00852E20">
      <w:pPr>
        <w:autoSpaceDE w:val="0"/>
        <w:autoSpaceDN w:val="0"/>
        <w:adjustRightInd w:val="0"/>
        <w:ind w:firstLine="720"/>
        <w:contextualSpacing/>
        <w:rPr>
          <w:rFonts w:cs="Arial"/>
          <w:strike/>
          <w:szCs w:val="24"/>
        </w:rPr>
      </w:pPr>
      <w:r w:rsidRPr="00E6472E">
        <w:rPr>
          <w:rFonts w:cs="Arial"/>
          <w:strike/>
          <w:szCs w:val="24"/>
        </w:rPr>
        <w:t>(see AMUSEMENT BUILDINGS, SPECIAL)</w:t>
      </w:r>
    </w:p>
    <w:p w:rsidR="008047C6" w:rsidRPr="00E6472E" w:rsidRDefault="008047C6" w:rsidP="00852E20">
      <w:pPr>
        <w:autoSpaceDE w:val="0"/>
        <w:autoSpaceDN w:val="0"/>
        <w:adjustRightInd w:val="0"/>
        <w:contextualSpacing/>
        <w:rPr>
          <w:rFonts w:cs="Arial"/>
          <w:b/>
          <w:szCs w:val="24"/>
        </w:rPr>
      </w:pPr>
    </w:p>
    <w:p w:rsidR="004221AD" w:rsidRPr="00E6472E" w:rsidRDefault="006E6B77" w:rsidP="00852E20">
      <w:pPr>
        <w:pStyle w:val="Heading2"/>
        <w:rPr>
          <w:rFonts w:cs="Arial"/>
        </w:rPr>
      </w:pPr>
      <w:r w:rsidRPr="00E6472E">
        <w:rPr>
          <w:snapToGrid/>
        </w:rPr>
        <w:t>[</w:t>
      </w:r>
      <w:r w:rsidR="004221AD" w:rsidRPr="00E6472E">
        <w:rPr>
          <w:snapToGrid/>
        </w:rPr>
        <w:t>S</w:t>
      </w:r>
      <w:r w:rsidRPr="00E6472E">
        <w:rPr>
          <w:snapToGrid/>
        </w:rPr>
        <w:t>]</w:t>
      </w:r>
    </w:p>
    <w:p w:rsidR="008047C6" w:rsidRPr="00E6472E" w:rsidRDefault="008047C6" w:rsidP="00852E20">
      <w:pPr>
        <w:rPr>
          <w:b/>
        </w:rPr>
      </w:pPr>
      <w:r w:rsidRPr="00E6472E">
        <w:rPr>
          <w:b/>
        </w:rPr>
        <w:t>SMOKE DETECTORS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411.</w:t>
      </w:r>
      <w:r w:rsidRPr="00E6472E">
        <w:rPr>
          <w:rFonts w:cs="Arial"/>
          <w:strike/>
          <w:szCs w:val="24"/>
        </w:rPr>
        <w:t>4</w:t>
      </w:r>
      <w:r w:rsidRPr="00E6472E">
        <w:rPr>
          <w:rFonts w:cs="Arial"/>
          <w:i/>
          <w:szCs w:val="24"/>
          <w:u w:val="single"/>
        </w:rPr>
        <w:t>3, 411.6, 907.2.11, 914.7.2</w:t>
      </w:r>
    </w:p>
    <w:p w:rsidR="008047C6" w:rsidRPr="00E6472E" w:rsidRDefault="008047C6" w:rsidP="00852E20">
      <w:pPr>
        <w:autoSpaceDE w:val="0"/>
        <w:autoSpaceDN w:val="0"/>
        <w:adjustRightInd w:val="0"/>
        <w:contextualSpacing/>
        <w:rPr>
          <w:rFonts w:cs="Arial"/>
          <w:b/>
          <w:bCs/>
          <w:szCs w:val="24"/>
        </w:rPr>
      </w:pPr>
    </w:p>
    <w:p w:rsidR="008047C6" w:rsidRPr="00E6472E" w:rsidRDefault="008047C6" w:rsidP="00852E20">
      <w:pPr>
        <w:rPr>
          <w:b/>
        </w:rPr>
      </w:pPr>
      <w:r w:rsidRPr="00E6472E">
        <w:rPr>
          <w:b/>
        </w:rPr>
        <w:t>SPRINKLER SYSTEM, REQUIRED</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411.</w:t>
      </w:r>
      <w:r w:rsidRPr="00E6472E">
        <w:rPr>
          <w:rFonts w:cs="Arial"/>
          <w:strike/>
          <w:szCs w:val="24"/>
        </w:rPr>
        <w:t>3</w:t>
      </w:r>
      <w:r w:rsidRPr="00E6472E">
        <w:rPr>
          <w:rFonts w:cs="Arial"/>
          <w:i/>
          <w:szCs w:val="24"/>
          <w:u w:val="single"/>
        </w:rPr>
        <w:t>2, 903.2.11.6, 914.7</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T</w:t>
      </w:r>
      <w:r w:rsidRPr="00E6472E">
        <w:rPr>
          <w:snapToGrid/>
        </w:rPr>
        <w:t>]</w:t>
      </w:r>
    </w:p>
    <w:p w:rsidR="008047C6" w:rsidRPr="00E6472E" w:rsidRDefault="008047C6" w:rsidP="00852E20">
      <w:pPr>
        <w:rPr>
          <w:b/>
        </w:rPr>
      </w:pPr>
      <w:r w:rsidRPr="00E6472E">
        <w:rPr>
          <w:b/>
        </w:rPr>
        <w:t>TRAVEL DISTANCE</w:t>
      </w:r>
    </w:p>
    <w:p w:rsidR="008047C6" w:rsidRPr="00E6472E" w:rsidRDefault="008047C6" w:rsidP="00852E20">
      <w:pPr>
        <w:autoSpaceDE w:val="0"/>
        <w:autoSpaceDN w:val="0"/>
        <w:adjustRightInd w:val="0"/>
        <w:ind w:firstLine="720"/>
        <w:contextualSpacing/>
        <w:rPr>
          <w:rFonts w:cs="Arial"/>
          <w:i/>
          <w:szCs w:val="24"/>
        </w:rPr>
      </w:pPr>
      <w:r w:rsidRPr="00E6472E">
        <w:rPr>
          <w:rFonts w:cs="Arial"/>
          <w:szCs w:val="24"/>
        </w:rPr>
        <w:t xml:space="preserve">Special amusement </w:t>
      </w:r>
      <w:r w:rsidRPr="00E6472E">
        <w:rPr>
          <w:rFonts w:cs="Arial"/>
          <w:strike/>
          <w:szCs w:val="24"/>
        </w:rPr>
        <w:t>building</w:t>
      </w:r>
      <w:r w:rsidRPr="00E6472E">
        <w:rPr>
          <w:rFonts w:cs="Arial"/>
          <w:szCs w:val="24"/>
        </w:rPr>
        <w:t xml:space="preserve"> </w:t>
      </w:r>
      <w:r w:rsidRPr="00E6472E">
        <w:rPr>
          <w:rFonts w:cs="Arial"/>
          <w:i/>
          <w:szCs w:val="24"/>
        </w:rPr>
        <w:t>area</w:t>
      </w:r>
      <w:r w:rsidRPr="00E6472E">
        <w:rPr>
          <w:rFonts w:cs="Arial"/>
          <w:i/>
          <w:szCs w:val="24"/>
        </w:rPr>
        <w:tab/>
      </w:r>
    </w:p>
    <w:p w:rsidR="008047C6" w:rsidRPr="00E6472E" w:rsidRDefault="008047C6" w:rsidP="00852E20">
      <w:pPr>
        <w:autoSpaceDE w:val="0"/>
        <w:autoSpaceDN w:val="0"/>
        <w:adjustRightInd w:val="0"/>
        <w:ind w:firstLine="720"/>
        <w:contextualSpacing/>
        <w:rPr>
          <w:rFonts w:cs="Arial"/>
          <w:i/>
          <w:szCs w:val="24"/>
          <w:u w:val="single"/>
        </w:rPr>
      </w:pPr>
      <w:r w:rsidRPr="00E6472E">
        <w:rPr>
          <w:rFonts w:cs="Arial"/>
          <w:szCs w:val="24"/>
        </w:rPr>
        <w:t>411.</w:t>
      </w:r>
      <w:r w:rsidRPr="00E6472E">
        <w:rPr>
          <w:rFonts w:cs="Arial"/>
          <w:strike/>
          <w:szCs w:val="24"/>
        </w:rPr>
        <w:t>3</w:t>
      </w:r>
      <w:r w:rsidRPr="00E6472E">
        <w:rPr>
          <w:rFonts w:cs="Arial"/>
          <w:i/>
          <w:szCs w:val="24"/>
          <w:u w:val="single"/>
        </w:rPr>
        <w:t xml:space="preserve">2, 1017.2 </w:t>
      </w:r>
    </w:p>
    <w:p w:rsidR="008047C6" w:rsidRPr="00E6472E" w:rsidRDefault="008047C6" w:rsidP="00852E20">
      <w:pPr>
        <w:rPr>
          <w:rFonts w:cs="Arial"/>
          <w:b/>
        </w:rPr>
      </w:pPr>
    </w:p>
    <w:p w:rsidR="008047C6" w:rsidRPr="00E6472E" w:rsidRDefault="008047C6"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8047C6" w:rsidRPr="00E6472E" w:rsidRDefault="008047C6"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8047C6" w:rsidRPr="00E6472E" w:rsidRDefault="008047C6"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105852" w:rsidRPr="00E6472E" w:rsidRDefault="00105852" w:rsidP="00852E20">
      <w:pPr>
        <w:widowControl/>
        <w:rPr>
          <w:rFonts w:cs="Arial"/>
          <w:b/>
          <w:bCs/>
          <w:szCs w:val="24"/>
        </w:rPr>
      </w:pPr>
      <w:r w:rsidRPr="00E6472E">
        <w:rPr>
          <w:rFonts w:cs="Arial"/>
          <w:b/>
          <w:bCs/>
          <w:szCs w:val="24"/>
        </w:rPr>
        <w:br w:type="page"/>
      </w:r>
    </w:p>
    <w:p w:rsidR="008047C6" w:rsidRPr="00E6472E" w:rsidRDefault="008047C6" w:rsidP="00852E20">
      <w:pPr>
        <w:autoSpaceDE w:val="0"/>
        <w:autoSpaceDN w:val="0"/>
        <w:adjustRightInd w:val="0"/>
        <w:contextualSpacing/>
        <w:rPr>
          <w:rFonts w:cs="Arial"/>
          <w:b/>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C003C5"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2108F5" w:rsidRPr="002108F5" w:rsidRDefault="002108F5" w:rsidP="00852E20">
      <w:pPr>
        <w:widowControl/>
        <w:autoSpaceDE w:val="0"/>
        <w:autoSpaceDN w:val="0"/>
        <w:adjustRightInd w:val="0"/>
        <w:rPr>
          <w:rFonts w:cs="Arial"/>
          <w:b/>
          <w:bCs/>
          <w:snapToGrid/>
          <w:szCs w:val="24"/>
        </w:rPr>
      </w:pPr>
    </w:p>
    <w:sectPr w:rsidR="002108F5" w:rsidRPr="002108F5" w:rsidSect="00B70204">
      <w:headerReference w:type="default" r:id="rId25"/>
      <w:footerReference w:type="default" r:id="rId26"/>
      <w:endnotePr>
        <w:numFmt w:val="decimal"/>
      </w:endnotePr>
      <w:type w:val="continuous"/>
      <w:pgSz w:w="12240" w:h="15840"/>
      <w:pgMar w:top="1440"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C11" w:rsidRDefault="00A46C11">
      <w:r>
        <w:separator/>
      </w:r>
    </w:p>
  </w:endnote>
  <w:endnote w:type="continuationSeparator" w:id="0">
    <w:p w:rsidR="00A46C11" w:rsidRDefault="00A4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C11" w:rsidRDefault="00A46C11">
    <w:pPr>
      <w:pStyle w:val="Footer"/>
      <w:tabs>
        <w:tab w:val="clear" w:pos="4320"/>
        <w:tab w:val="clear" w:pos="8640"/>
        <w:tab w:val="center" w:pos="4806"/>
        <w:tab w:val="right" w:pos="6696"/>
      </w:tabs>
      <w:ind w:left="108"/>
      <w:rPr>
        <w:rFonts w:cs="Arial"/>
        <w:sz w:val="16"/>
      </w:rPr>
    </w:pPr>
  </w:p>
  <w:p w:rsidR="00A46C11" w:rsidRDefault="00A46C11" w:rsidP="005E65A8">
    <w:pPr>
      <w:pStyle w:val="Footer"/>
      <w:tabs>
        <w:tab w:val="clear" w:pos="4320"/>
        <w:tab w:val="clear" w:pos="8640"/>
        <w:tab w:val="right" w:pos="9180"/>
      </w:tabs>
      <w:rPr>
        <w:sz w:val="16"/>
      </w:rPr>
    </w:pPr>
    <w:r>
      <w:rPr>
        <w:sz w:val="16"/>
      </w:rPr>
      <w:t>BSC TP-105 (Rev. 05/20</w:t>
    </w:r>
    <w:r w:rsidRPr="004C48A0">
      <w:rPr>
        <w:sz w:val="16"/>
      </w:rPr>
      <w:t>)</w:t>
    </w:r>
    <w:r>
      <w:rPr>
        <w:sz w:val="16"/>
      </w:rPr>
      <w:t xml:space="preserve"> Final Express Terms</w:t>
    </w:r>
    <w:r>
      <w:rPr>
        <w:sz w:val="16"/>
      </w:rPr>
      <w:tab/>
      <w:t>July 8, 2020</w:t>
    </w:r>
  </w:p>
  <w:p w:rsidR="00A46C11" w:rsidRPr="004C48A0" w:rsidRDefault="00A46C11" w:rsidP="005E65A8">
    <w:pPr>
      <w:pStyle w:val="Footer"/>
      <w:tabs>
        <w:tab w:val="clear" w:pos="4320"/>
        <w:tab w:val="clear" w:pos="8640"/>
        <w:tab w:val="center" w:pos="5040"/>
        <w:tab w:val="right" w:pos="9180"/>
      </w:tabs>
      <w:rPr>
        <w:sz w:val="16"/>
        <w:szCs w:val="16"/>
      </w:rPr>
    </w:pPr>
    <w:r>
      <w:rPr>
        <w:sz w:val="16"/>
        <w:szCs w:val="16"/>
      </w:rPr>
      <w:t>Rulemaking file #SFM 01/19 - Part 2 - 2019 Inter Code Cycle</w:t>
    </w:r>
    <w:r w:rsidRPr="004C48A0">
      <w:rPr>
        <w:sz w:val="16"/>
        <w:szCs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r w:rsidRPr="004C48A0">
      <w:rPr>
        <w:sz w:val="16"/>
        <w:szCs w:val="16"/>
      </w:rPr>
      <w:tab/>
    </w:r>
    <w:r>
      <w:rPr>
        <w:sz w:val="16"/>
        <w:szCs w:val="16"/>
      </w:rPr>
      <w:t>Part 2 Final ET</w:t>
    </w:r>
  </w:p>
  <w:p w:rsidR="00A46C11" w:rsidRDefault="00A46C11" w:rsidP="005E65A8">
    <w:pPr>
      <w:pStyle w:val="Footer"/>
      <w:tabs>
        <w:tab w:val="clear" w:pos="4320"/>
        <w:tab w:val="clear" w:pos="8640"/>
        <w:tab w:val="center" w:pos="4788"/>
        <w:tab w:val="right" w:pos="6588"/>
      </w:tabs>
      <w:rPr>
        <w:sz w:val="16"/>
      </w:rPr>
    </w:pPr>
    <w:r>
      <w:rPr>
        <w:sz w:val="16"/>
      </w:rPr>
      <w:t>State Fire Marshal</w:t>
    </w:r>
  </w:p>
  <w:p w:rsidR="00A46C11" w:rsidRPr="004624C8" w:rsidRDefault="00A46C11"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C11" w:rsidRDefault="00A46C11">
      <w:r>
        <w:separator/>
      </w:r>
    </w:p>
  </w:footnote>
  <w:footnote w:type="continuationSeparator" w:id="0">
    <w:p w:rsidR="00A46C11" w:rsidRDefault="00A46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C11" w:rsidRDefault="00A46C11"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rsidR="00A46C11" w:rsidRDefault="00A46C11"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p w:rsidR="00A46C11" w:rsidRDefault="00A46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6983"/>
    <w:multiLevelType w:val="hybridMultilevel"/>
    <w:tmpl w:val="725CA238"/>
    <w:lvl w:ilvl="0" w:tplc="42867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805AF7"/>
    <w:multiLevelType w:val="hybridMultilevel"/>
    <w:tmpl w:val="8F80B448"/>
    <w:lvl w:ilvl="0" w:tplc="42867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1D34F3"/>
    <w:multiLevelType w:val="hybridMultilevel"/>
    <w:tmpl w:val="1AE07AE0"/>
    <w:lvl w:ilvl="0" w:tplc="76EA817A">
      <w:start w:val="7"/>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B4DAB"/>
    <w:multiLevelType w:val="hybridMultilevel"/>
    <w:tmpl w:val="AEC2E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A2B83"/>
    <w:multiLevelType w:val="hybridMultilevel"/>
    <w:tmpl w:val="301646DA"/>
    <w:lvl w:ilvl="0" w:tplc="8D92BAAC">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A160DB"/>
    <w:multiLevelType w:val="hybridMultilevel"/>
    <w:tmpl w:val="2EDC03AC"/>
    <w:lvl w:ilvl="0" w:tplc="39BA040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5D2721"/>
    <w:multiLevelType w:val="hybridMultilevel"/>
    <w:tmpl w:val="CEC28B4A"/>
    <w:lvl w:ilvl="0" w:tplc="7A58288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46729"/>
    <w:multiLevelType w:val="hybridMultilevel"/>
    <w:tmpl w:val="5E1EF87A"/>
    <w:lvl w:ilvl="0" w:tplc="E8EC316A">
      <w:start w:val="1"/>
      <w:numFmt w:val="decimal"/>
      <w:lvlText w:val="%1."/>
      <w:lvlJc w:val="left"/>
      <w:pPr>
        <w:ind w:left="1080" w:hanging="360"/>
      </w:pPr>
      <w:rPr>
        <w:rFonts w:hint="default"/>
      </w:rPr>
    </w:lvl>
    <w:lvl w:ilvl="1" w:tplc="0BC4D11E">
      <w:start w:val="1"/>
      <w:numFmt w:val="decimal"/>
      <w:lvlText w:val="%2."/>
      <w:lvlJc w:val="left"/>
      <w:pPr>
        <w:ind w:left="1800" w:hanging="360"/>
      </w:pPr>
      <w:rPr>
        <w:rFonts w:hint="default"/>
        <w:strik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344B0"/>
    <w:multiLevelType w:val="hybridMultilevel"/>
    <w:tmpl w:val="AF9A4616"/>
    <w:lvl w:ilvl="0" w:tplc="42867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47384E"/>
    <w:multiLevelType w:val="hybridMultilevel"/>
    <w:tmpl w:val="885EFE26"/>
    <w:lvl w:ilvl="0" w:tplc="827647D6">
      <w:start w:val="3"/>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80C76"/>
    <w:multiLevelType w:val="hybridMultilevel"/>
    <w:tmpl w:val="7AE29722"/>
    <w:lvl w:ilvl="0" w:tplc="7A58288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C6DC6"/>
    <w:multiLevelType w:val="multilevel"/>
    <w:tmpl w:val="7F649B8C"/>
    <w:lvl w:ilvl="0">
      <w:start w:val="1"/>
      <w:numFmt w:val="decimal"/>
      <w:lvlText w:val="%1."/>
      <w:lvlJc w:val="left"/>
      <w:pPr>
        <w:ind w:left="360" w:hanging="360"/>
      </w:pPr>
      <w:rPr>
        <w:rFonts w:hint="default"/>
      </w:rPr>
    </w:lvl>
    <w:lvl w:ilvl="1">
      <w:start w:val="1"/>
      <w:numFmt w:val="decimal"/>
      <w:lvlText w:val="2.%2"/>
      <w:lvlJc w:val="left"/>
      <w:pPr>
        <w:ind w:left="1692" w:hanging="432"/>
      </w:pPr>
      <w:rPr>
        <w:rFonts w:hint="default"/>
        <w:strike/>
      </w:rPr>
    </w:lvl>
    <w:lvl w:ilvl="2">
      <w:start w:val="1"/>
      <w:numFmt w:val="decimal"/>
      <w:lvlText w:val="%32.%1"/>
      <w:lvlJc w:val="left"/>
      <w:pPr>
        <w:ind w:left="248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56B72"/>
    <w:multiLevelType w:val="hybridMultilevel"/>
    <w:tmpl w:val="84D8E238"/>
    <w:lvl w:ilvl="0" w:tplc="428677C8">
      <w:start w:val="1"/>
      <w:numFmt w:val="decimal"/>
      <w:lvlText w:val="%1."/>
      <w:lvlJc w:val="left"/>
      <w:pPr>
        <w:ind w:left="1080" w:hanging="360"/>
      </w:pPr>
      <w:rPr>
        <w:rFonts w:hint="default"/>
      </w:rPr>
    </w:lvl>
    <w:lvl w:ilvl="1" w:tplc="441692F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EB6155"/>
    <w:multiLevelType w:val="hybridMultilevel"/>
    <w:tmpl w:val="22126712"/>
    <w:lvl w:ilvl="0" w:tplc="6DE46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6C0253"/>
    <w:multiLevelType w:val="hybridMultilevel"/>
    <w:tmpl w:val="9B6C1B52"/>
    <w:lvl w:ilvl="0" w:tplc="428677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F1486"/>
    <w:multiLevelType w:val="hybridMultilevel"/>
    <w:tmpl w:val="BB7E7060"/>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8582F"/>
    <w:multiLevelType w:val="multilevel"/>
    <w:tmpl w:val="2236DED2"/>
    <w:lvl w:ilvl="0">
      <w:start w:val="1"/>
      <w:numFmt w:val="decimal"/>
      <w:lvlText w:val="%1."/>
      <w:lvlJc w:val="left"/>
      <w:pPr>
        <w:ind w:left="720" w:hanging="360"/>
      </w:pPr>
      <w:rPr>
        <w:rFonts w:hint="default"/>
        <w:u w:val="single"/>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7" w15:restartNumberingAfterBreak="0">
    <w:nsid w:val="362F66D1"/>
    <w:multiLevelType w:val="hybridMultilevel"/>
    <w:tmpl w:val="84D8E238"/>
    <w:lvl w:ilvl="0" w:tplc="428677C8">
      <w:start w:val="1"/>
      <w:numFmt w:val="decimal"/>
      <w:lvlText w:val="%1."/>
      <w:lvlJc w:val="left"/>
      <w:pPr>
        <w:ind w:left="1080" w:hanging="360"/>
      </w:pPr>
      <w:rPr>
        <w:rFonts w:hint="default"/>
      </w:rPr>
    </w:lvl>
    <w:lvl w:ilvl="1" w:tplc="441692F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865442"/>
    <w:multiLevelType w:val="hybridMultilevel"/>
    <w:tmpl w:val="487654E8"/>
    <w:lvl w:ilvl="0" w:tplc="7A58288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32D2B"/>
    <w:multiLevelType w:val="multilevel"/>
    <w:tmpl w:val="321A654C"/>
    <w:lvl w:ilvl="0">
      <w:start w:val="1"/>
      <w:numFmt w:val="decimal"/>
      <w:lvlText w:val="%1."/>
      <w:lvlJc w:val="left"/>
      <w:pPr>
        <w:ind w:left="360" w:hanging="360"/>
      </w:pPr>
    </w:lvl>
    <w:lvl w:ilvl="1">
      <w:start w:val="1"/>
      <w:numFmt w:val="decimal"/>
      <w:lvlText w:val="%1.%2."/>
      <w:lvlJc w:val="left"/>
      <w:pPr>
        <w:ind w:left="106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366FA6"/>
    <w:multiLevelType w:val="multilevel"/>
    <w:tmpl w:val="0688DB7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3F252572"/>
    <w:multiLevelType w:val="hybridMultilevel"/>
    <w:tmpl w:val="C15EDB3C"/>
    <w:lvl w:ilvl="0" w:tplc="19E240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F3169C3"/>
    <w:multiLevelType w:val="hybridMultilevel"/>
    <w:tmpl w:val="4F920BB8"/>
    <w:lvl w:ilvl="0" w:tplc="0D5A7762">
      <w:start w:val="1"/>
      <w:numFmt w:val="decimal"/>
      <w:lvlText w:val="%1."/>
      <w:lvlJc w:val="left"/>
      <w:pPr>
        <w:ind w:left="720" w:hanging="360"/>
      </w:pPr>
      <w:rPr>
        <w:rFonts w:ascii="Arial" w:hAnsi="Arial" w:hint="default"/>
        <w:strike/>
        <w:dstrike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B07F3F"/>
    <w:multiLevelType w:val="hybridMultilevel"/>
    <w:tmpl w:val="EC7E5C76"/>
    <w:lvl w:ilvl="0" w:tplc="7A58288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67604"/>
    <w:multiLevelType w:val="hybridMultilevel"/>
    <w:tmpl w:val="1FC298E2"/>
    <w:lvl w:ilvl="0" w:tplc="4CE2ED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49F48C3"/>
    <w:multiLevelType w:val="hybridMultilevel"/>
    <w:tmpl w:val="23AA9370"/>
    <w:lvl w:ilvl="0" w:tplc="0D5A7762">
      <w:start w:val="1"/>
      <w:numFmt w:val="decimal"/>
      <w:lvlText w:val="%1."/>
      <w:lvlJc w:val="left"/>
      <w:pPr>
        <w:ind w:left="720" w:hanging="360"/>
      </w:pPr>
      <w:rPr>
        <w:rFonts w:ascii="Arial" w:hAnsi="Arial" w:hint="default"/>
        <w:strike/>
        <w:dstrike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B014C"/>
    <w:multiLevelType w:val="multilevel"/>
    <w:tmpl w:val="EAAC8058"/>
    <w:lvl w:ilvl="0">
      <w:start w:val="1"/>
      <w:numFmt w:val="decimal"/>
      <w:lvlText w:val="%1."/>
      <w:lvlJc w:val="left"/>
      <w:pPr>
        <w:ind w:left="360" w:hanging="360"/>
      </w:pPr>
    </w:lvl>
    <w:lvl w:ilvl="1">
      <w:start w:val="1"/>
      <w:numFmt w:val="decimal"/>
      <w:lvlText w:val="%1.%2."/>
      <w:lvlJc w:val="left"/>
      <w:pPr>
        <w:ind w:left="79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4E30CE"/>
    <w:multiLevelType w:val="hybridMultilevel"/>
    <w:tmpl w:val="0C547820"/>
    <w:lvl w:ilvl="0" w:tplc="0D5A7762">
      <w:start w:val="1"/>
      <w:numFmt w:val="decimal"/>
      <w:lvlText w:val="%1."/>
      <w:lvlJc w:val="left"/>
      <w:pPr>
        <w:ind w:left="720" w:hanging="360"/>
      </w:pPr>
      <w:rPr>
        <w:rFonts w:ascii="Arial" w:hAnsi="Arial" w:hint="default"/>
        <w:strike/>
        <w:dstrike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31B47"/>
    <w:multiLevelType w:val="hybridMultilevel"/>
    <w:tmpl w:val="8AEE6204"/>
    <w:lvl w:ilvl="0" w:tplc="E8EC3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C00674"/>
    <w:multiLevelType w:val="hybridMultilevel"/>
    <w:tmpl w:val="69B49F8E"/>
    <w:lvl w:ilvl="0" w:tplc="7A58288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51117"/>
    <w:multiLevelType w:val="hybridMultilevel"/>
    <w:tmpl w:val="95F2D4AA"/>
    <w:lvl w:ilvl="0" w:tplc="B7E8E30A">
      <w:start w:val="5"/>
      <w:numFmt w:val="decimal"/>
      <w:lvlText w:val="%1."/>
      <w:lvlJc w:val="left"/>
      <w:pPr>
        <w:ind w:left="720" w:hanging="360"/>
      </w:pPr>
      <w:rPr>
        <w:rFonts w:ascii="Arial" w:hAnsi="Arial" w:hint="default"/>
        <w:strike/>
        <w:dstrike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E0CA1"/>
    <w:multiLevelType w:val="hybridMultilevel"/>
    <w:tmpl w:val="5404AE44"/>
    <w:lvl w:ilvl="0" w:tplc="0D5A7762">
      <w:start w:val="1"/>
      <w:numFmt w:val="decimal"/>
      <w:lvlText w:val="%1."/>
      <w:lvlJc w:val="left"/>
      <w:pPr>
        <w:ind w:left="720" w:hanging="360"/>
      </w:pPr>
      <w:rPr>
        <w:rFonts w:ascii="Arial" w:hAnsi="Arial" w:hint="default"/>
        <w:strike/>
        <w:dstrike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E701CA"/>
    <w:multiLevelType w:val="hybridMultilevel"/>
    <w:tmpl w:val="7C3C7E06"/>
    <w:lvl w:ilvl="0" w:tplc="7A58288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0C3408"/>
    <w:multiLevelType w:val="hybridMultilevel"/>
    <w:tmpl w:val="35C41C96"/>
    <w:lvl w:ilvl="0" w:tplc="9B9C4D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3CF3ED3"/>
    <w:multiLevelType w:val="hybridMultilevel"/>
    <w:tmpl w:val="E86AE268"/>
    <w:lvl w:ilvl="0" w:tplc="0D5A7762">
      <w:start w:val="1"/>
      <w:numFmt w:val="decimal"/>
      <w:lvlText w:val="%1."/>
      <w:lvlJc w:val="left"/>
      <w:pPr>
        <w:ind w:left="720" w:hanging="360"/>
      </w:pPr>
      <w:rPr>
        <w:rFonts w:ascii="Arial" w:hAnsi="Arial" w:hint="default"/>
        <w:strike/>
        <w:dstrike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82901"/>
    <w:multiLevelType w:val="hybridMultilevel"/>
    <w:tmpl w:val="6A6070F6"/>
    <w:lvl w:ilvl="0" w:tplc="A99EB97E">
      <w:start w:val="4"/>
      <w:numFmt w:val="decimal"/>
      <w:lvlText w:val="%1."/>
      <w:lvlJc w:val="left"/>
      <w:pPr>
        <w:ind w:left="180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90075EB"/>
    <w:multiLevelType w:val="hybridMultilevel"/>
    <w:tmpl w:val="C6041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126827"/>
    <w:multiLevelType w:val="hybridMultilevel"/>
    <w:tmpl w:val="C5F00346"/>
    <w:lvl w:ilvl="0" w:tplc="48CC3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A5773A"/>
    <w:multiLevelType w:val="hybridMultilevel"/>
    <w:tmpl w:val="83A60E86"/>
    <w:lvl w:ilvl="0" w:tplc="7A582888">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ED5E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7606C6"/>
    <w:multiLevelType w:val="hybridMultilevel"/>
    <w:tmpl w:val="126C28C4"/>
    <w:lvl w:ilvl="0" w:tplc="7A582888">
      <w:start w:val="1"/>
      <w:numFmt w:val="decimal"/>
      <w:lvlText w:val="%1."/>
      <w:lvlJc w:val="left"/>
      <w:pPr>
        <w:ind w:left="2160" w:hanging="360"/>
      </w:pPr>
      <w:rPr>
        <w:rFonts w:hint="default"/>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6E934740"/>
    <w:multiLevelType w:val="hybridMultilevel"/>
    <w:tmpl w:val="6A440B1C"/>
    <w:lvl w:ilvl="0" w:tplc="F1C83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1777EB"/>
    <w:multiLevelType w:val="hybridMultilevel"/>
    <w:tmpl w:val="CEC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F93070"/>
    <w:multiLevelType w:val="hybridMultilevel"/>
    <w:tmpl w:val="E6A02B2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D3E4C"/>
    <w:multiLevelType w:val="hybridMultilevel"/>
    <w:tmpl w:val="4448D840"/>
    <w:lvl w:ilvl="0" w:tplc="C29A37E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6250C"/>
    <w:multiLevelType w:val="hybridMultilevel"/>
    <w:tmpl w:val="C4880FE6"/>
    <w:lvl w:ilvl="0" w:tplc="447A547C">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DE5825"/>
    <w:multiLevelType w:val="hybridMultilevel"/>
    <w:tmpl w:val="99E6B486"/>
    <w:lvl w:ilvl="0" w:tplc="7A58288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4604CB"/>
    <w:multiLevelType w:val="hybridMultilevel"/>
    <w:tmpl w:val="F3B85CB8"/>
    <w:lvl w:ilvl="0" w:tplc="D3142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2"/>
  </w:num>
  <w:num w:numId="3">
    <w:abstractNumId w:val="15"/>
  </w:num>
  <w:num w:numId="4">
    <w:abstractNumId w:val="43"/>
  </w:num>
  <w:num w:numId="5">
    <w:abstractNumId w:val="6"/>
  </w:num>
  <w:num w:numId="6">
    <w:abstractNumId w:val="41"/>
  </w:num>
  <w:num w:numId="7">
    <w:abstractNumId w:val="31"/>
  </w:num>
  <w:num w:numId="8">
    <w:abstractNumId w:val="37"/>
  </w:num>
  <w:num w:numId="9">
    <w:abstractNumId w:val="44"/>
  </w:num>
  <w:num w:numId="10">
    <w:abstractNumId w:val="13"/>
  </w:num>
  <w:num w:numId="11">
    <w:abstractNumId w:val="38"/>
  </w:num>
  <w:num w:numId="12">
    <w:abstractNumId w:val="16"/>
  </w:num>
  <w:num w:numId="13">
    <w:abstractNumId w:val="33"/>
  </w:num>
  <w:num w:numId="14">
    <w:abstractNumId w:val="40"/>
  </w:num>
  <w:num w:numId="15">
    <w:abstractNumId w:val="4"/>
  </w:num>
  <w:num w:numId="16">
    <w:abstractNumId w:val="29"/>
  </w:num>
  <w:num w:numId="17">
    <w:abstractNumId w:val="3"/>
  </w:num>
  <w:num w:numId="18">
    <w:abstractNumId w:val="46"/>
  </w:num>
  <w:num w:numId="19">
    <w:abstractNumId w:val="18"/>
  </w:num>
  <w:num w:numId="20">
    <w:abstractNumId w:val="20"/>
  </w:num>
  <w:num w:numId="21">
    <w:abstractNumId w:val="19"/>
  </w:num>
  <w:num w:numId="22">
    <w:abstractNumId w:val="11"/>
  </w:num>
  <w:num w:numId="23">
    <w:abstractNumId w:val="39"/>
  </w:num>
  <w:num w:numId="24">
    <w:abstractNumId w:val="26"/>
  </w:num>
  <w:num w:numId="25">
    <w:abstractNumId w:val="42"/>
  </w:num>
  <w:num w:numId="26">
    <w:abstractNumId w:val="47"/>
  </w:num>
  <w:num w:numId="27">
    <w:abstractNumId w:val="45"/>
  </w:num>
  <w:num w:numId="28">
    <w:abstractNumId w:val="9"/>
  </w:num>
  <w:num w:numId="29">
    <w:abstractNumId w:val="7"/>
  </w:num>
  <w:num w:numId="30">
    <w:abstractNumId w:val="30"/>
  </w:num>
  <w:num w:numId="31">
    <w:abstractNumId w:val="28"/>
  </w:num>
  <w:num w:numId="32">
    <w:abstractNumId w:val="5"/>
  </w:num>
  <w:num w:numId="33">
    <w:abstractNumId w:val="21"/>
  </w:num>
  <w:num w:numId="34">
    <w:abstractNumId w:val="35"/>
  </w:num>
  <w:num w:numId="35">
    <w:abstractNumId w:val="34"/>
  </w:num>
  <w:num w:numId="36">
    <w:abstractNumId w:val="24"/>
  </w:num>
  <w:num w:numId="37">
    <w:abstractNumId w:val="8"/>
  </w:num>
  <w:num w:numId="38">
    <w:abstractNumId w:val="12"/>
  </w:num>
  <w:num w:numId="39">
    <w:abstractNumId w:val="1"/>
  </w:num>
  <w:num w:numId="40">
    <w:abstractNumId w:val="32"/>
  </w:num>
  <w:num w:numId="41">
    <w:abstractNumId w:val="0"/>
  </w:num>
  <w:num w:numId="42">
    <w:abstractNumId w:val="14"/>
  </w:num>
  <w:num w:numId="43">
    <w:abstractNumId w:val="23"/>
  </w:num>
  <w:num w:numId="44">
    <w:abstractNumId w:val="10"/>
  </w:num>
  <w:num w:numId="45">
    <w:abstractNumId w:val="22"/>
  </w:num>
  <w:num w:numId="46">
    <w:abstractNumId w:val="25"/>
  </w:num>
  <w:num w:numId="47">
    <w:abstractNumId w:val="27"/>
  </w:num>
  <w:num w:numId="48">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2697"/>
    <w:rsid w:val="00010C95"/>
    <w:rsid w:val="00013B8F"/>
    <w:rsid w:val="00014446"/>
    <w:rsid w:val="00016692"/>
    <w:rsid w:val="000257AD"/>
    <w:rsid w:val="00040A37"/>
    <w:rsid w:val="00040C03"/>
    <w:rsid w:val="00042357"/>
    <w:rsid w:val="0005112E"/>
    <w:rsid w:val="00074DBE"/>
    <w:rsid w:val="00082E6E"/>
    <w:rsid w:val="00086838"/>
    <w:rsid w:val="000960D3"/>
    <w:rsid w:val="000A2236"/>
    <w:rsid w:val="000A3F30"/>
    <w:rsid w:val="000A6AEA"/>
    <w:rsid w:val="000B11F3"/>
    <w:rsid w:val="000C0589"/>
    <w:rsid w:val="000C3945"/>
    <w:rsid w:val="000D144E"/>
    <w:rsid w:val="000E24B4"/>
    <w:rsid w:val="000F74A3"/>
    <w:rsid w:val="0010205E"/>
    <w:rsid w:val="00105852"/>
    <w:rsid w:val="0011250A"/>
    <w:rsid w:val="00113F24"/>
    <w:rsid w:val="00123F82"/>
    <w:rsid w:val="0012501E"/>
    <w:rsid w:val="001269B9"/>
    <w:rsid w:val="00126FCC"/>
    <w:rsid w:val="00130871"/>
    <w:rsid w:val="00131B60"/>
    <w:rsid w:val="00137624"/>
    <w:rsid w:val="001408F8"/>
    <w:rsid w:val="00141D97"/>
    <w:rsid w:val="001701D4"/>
    <w:rsid w:val="00175449"/>
    <w:rsid w:val="0018505F"/>
    <w:rsid w:val="001A53D5"/>
    <w:rsid w:val="001C67C9"/>
    <w:rsid w:val="001C7785"/>
    <w:rsid w:val="001D0433"/>
    <w:rsid w:val="001D4466"/>
    <w:rsid w:val="001E30D3"/>
    <w:rsid w:val="001E5A27"/>
    <w:rsid w:val="001E635B"/>
    <w:rsid w:val="001E655A"/>
    <w:rsid w:val="001E690C"/>
    <w:rsid w:val="001F202E"/>
    <w:rsid w:val="001F3417"/>
    <w:rsid w:val="00201926"/>
    <w:rsid w:val="00203931"/>
    <w:rsid w:val="00206A95"/>
    <w:rsid w:val="002108F5"/>
    <w:rsid w:val="00212562"/>
    <w:rsid w:val="0021508C"/>
    <w:rsid w:val="002164B7"/>
    <w:rsid w:val="00221B55"/>
    <w:rsid w:val="00227643"/>
    <w:rsid w:val="00227BC0"/>
    <w:rsid w:val="00233256"/>
    <w:rsid w:val="00234A84"/>
    <w:rsid w:val="002366B6"/>
    <w:rsid w:val="0024413F"/>
    <w:rsid w:val="00244350"/>
    <w:rsid w:val="00245AF2"/>
    <w:rsid w:val="00255296"/>
    <w:rsid w:val="0025719F"/>
    <w:rsid w:val="002604E2"/>
    <w:rsid w:val="002669DF"/>
    <w:rsid w:val="0027161D"/>
    <w:rsid w:val="002767A2"/>
    <w:rsid w:val="00280E0F"/>
    <w:rsid w:val="00287AED"/>
    <w:rsid w:val="00292228"/>
    <w:rsid w:val="00294565"/>
    <w:rsid w:val="002A2507"/>
    <w:rsid w:val="002A55E0"/>
    <w:rsid w:val="002B432B"/>
    <w:rsid w:val="002B530F"/>
    <w:rsid w:val="002B6B39"/>
    <w:rsid w:val="002C62F7"/>
    <w:rsid w:val="002E31DD"/>
    <w:rsid w:val="002E643A"/>
    <w:rsid w:val="002F34EB"/>
    <w:rsid w:val="002F7307"/>
    <w:rsid w:val="00301F95"/>
    <w:rsid w:val="0030639B"/>
    <w:rsid w:val="00313D52"/>
    <w:rsid w:val="00315116"/>
    <w:rsid w:val="00326A8B"/>
    <w:rsid w:val="003273FF"/>
    <w:rsid w:val="003274D5"/>
    <w:rsid w:val="00330829"/>
    <w:rsid w:val="0033267F"/>
    <w:rsid w:val="003377E1"/>
    <w:rsid w:val="0034192E"/>
    <w:rsid w:val="003424B8"/>
    <w:rsid w:val="003427B9"/>
    <w:rsid w:val="00345657"/>
    <w:rsid w:val="003570D4"/>
    <w:rsid w:val="00376F22"/>
    <w:rsid w:val="00377829"/>
    <w:rsid w:val="00394567"/>
    <w:rsid w:val="0039654B"/>
    <w:rsid w:val="003A4E16"/>
    <w:rsid w:val="003A5EC5"/>
    <w:rsid w:val="003C4890"/>
    <w:rsid w:val="003E2ACF"/>
    <w:rsid w:val="003E4315"/>
    <w:rsid w:val="003E5975"/>
    <w:rsid w:val="003F08D3"/>
    <w:rsid w:val="003F7FD6"/>
    <w:rsid w:val="00405283"/>
    <w:rsid w:val="004057CC"/>
    <w:rsid w:val="00407BA6"/>
    <w:rsid w:val="00407D75"/>
    <w:rsid w:val="00416178"/>
    <w:rsid w:val="004221AD"/>
    <w:rsid w:val="0042298F"/>
    <w:rsid w:val="004259A3"/>
    <w:rsid w:val="00430ACA"/>
    <w:rsid w:val="00432B53"/>
    <w:rsid w:val="0044101B"/>
    <w:rsid w:val="004441A3"/>
    <w:rsid w:val="00454675"/>
    <w:rsid w:val="004624C8"/>
    <w:rsid w:val="00465CF1"/>
    <w:rsid w:val="00472BEE"/>
    <w:rsid w:val="004736C0"/>
    <w:rsid w:val="00495CE9"/>
    <w:rsid w:val="004A129E"/>
    <w:rsid w:val="004B041D"/>
    <w:rsid w:val="004B255A"/>
    <w:rsid w:val="004B2AB9"/>
    <w:rsid w:val="004C0306"/>
    <w:rsid w:val="004D3906"/>
    <w:rsid w:val="004D4A95"/>
    <w:rsid w:val="004F3F11"/>
    <w:rsid w:val="004F7400"/>
    <w:rsid w:val="005024AD"/>
    <w:rsid w:val="00504E24"/>
    <w:rsid w:val="00507BB7"/>
    <w:rsid w:val="005105C0"/>
    <w:rsid w:val="005114FA"/>
    <w:rsid w:val="00512E55"/>
    <w:rsid w:val="00513451"/>
    <w:rsid w:val="00521C90"/>
    <w:rsid w:val="005241C5"/>
    <w:rsid w:val="00526CF3"/>
    <w:rsid w:val="005322EE"/>
    <w:rsid w:val="00532A3C"/>
    <w:rsid w:val="00562C85"/>
    <w:rsid w:val="0057540E"/>
    <w:rsid w:val="00586929"/>
    <w:rsid w:val="005933F2"/>
    <w:rsid w:val="005A3A18"/>
    <w:rsid w:val="005B5AC8"/>
    <w:rsid w:val="005C3263"/>
    <w:rsid w:val="005C635B"/>
    <w:rsid w:val="005E162F"/>
    <w:rsid w:val="005E54CA"/>
    <w:rsid w:val="005E65A8"/>
    <w:rsid w:val="005F0AD8"/>
    <w:rsid w:val="005F1F14"/>
    <w:rsid w:val="005F2D5A"/>
    <w:rsid w:val="005F53A8"/>
    <w:rsid w:val="00601494"/>
    <w:rsid w:val="00625046"/>
    <w:rsid w:val="0063101F"/>
    <w:rsid w:val="00642237"/>
    <w:rsid w:val="00642F00"/>
    <w:rsid w:val="00643160"/>
    <w:rsid w:val="0064420B"/>
    <w:rsid w:val="0065453B"/>
    <w:rsid w:val="006609B1"/>
    <w:rsid w:val="00663862"/>
    <w:rsid w:val="0067260D"/>
    <w:rsid w:val="0067477E"/>
    <w:rsid w:val="00691F2F"/>
    <w:rsid w:val="00692A35"/>
    <w:rsid w:val="006A2DAE"/>
    <w:rsid w:val="006A7F88"/>
    <w:rsid w:val="006C7BC8"/>
    <w:rsid w:val="006D517A"/>
    <w:rsid w:val="006D74C1"/>
    <w:rsid w:val="006E6B77"/>
    <w:rsid w:val="006F0AF7"/>
    <w:rsid w:val="006F71BB"/>
    <w:rsid w:val="006F7FB7"/>
    <w:rsid w:val="00700726"/>
    <w:rsid w:val="0070359F"/>
    <w:rsid w:val="00704C9C"/>
    <w:rsid w:val="00705487"/>
    <w:rsid w:val="007105E9"/>
    <w:rsid w:val="00710A27"/>
    <w:rsid w:val="00723F31"/>
    <w:rsid w:val="00730029"/>
    <w:rsid w:val="007354F9"/>
    <w:rsid w:val="007448F7"/>
    <w:rsid w:val="00744F27"/>
    <w:rsid w:val="00755CFF"/>
    <w:rsid w:val="00757334"/>
    <w:rsid w:val="0076598E"/>
    <w:rsid w:val="007716E4"/>
    <w:rsid w:val="00776B77"/>
    <w:rsid w:val="007C0129"/>
    <w:rsid w:val="007C6F6E"/>
    <w:rsid w:val="007D3BBD"/>
    <w:rsid w:val="007E42B8"/>
    <w:rsid w:val="007F5FF0"/>
    <w:rsid w:val="008047C6"/>
    <w:rsid w:val="00810A22"/>
    <w:rsid w:val="0081773C"/>
    <w:rsid w:val="00823527"/>
    <w:rsid w:val="008336C5"/>
    <w:rsid w:val="00836E79"/>
    <w:rsid w:val="00847CB7"/>
    <w:rsid w:val="00852E20"/>
    <w:rsid w:val="00872C66"/>
    <w:rsid w:val="00873B32"/>
    <w:rsid w:val="00880E74"/>
    <w:rsid w:val="0089376B"/>
    <w:rsid w:val="008A0622"/>
    <w:rsid w:val="008A2AC5"/>
    <w:rsid w:val="008A5586"/>
    <w:rsid w:val="008A6679"/>
    <w:rsid w:val="008A732C"/>
    <w:rsid w:val="008B6522"/>
    <w:rsid w:val="008C4E74"/>
    <w:rsid w:val="008C6AA7"/>
    <w:rsid w:val="008D2D59"/>
    <w:rsid w:val="008D415A"/>
    <w:rsid w:val="008D4AD2"/>
    <w:rsid w:val="008E2E5E"/>
    <w:rsid w:val="008E3665"/>
    <w:rsid w:val="008E36A8"/>
    <w:rsid w:val="00904404"/>
    <w:rsid w:val="00905924"/>
    <w:rsid w:val="009163F3"/>
    <w:rsid w:val="0091713C"/>
    <w:rsid w:val="00920F3B"/>
    <w:rsid w:val="00921AE4"/>
    <w:rsid w:val="00934297"/>
    <w:rsid w:val="009409A3"/>
    <w:rsid w:val="00945E24"/>
    <w:rsid w:val="009462F5"/>
    <w:rsid w:val="00953247"/>
    <w:rsid w:val="009611D5"/>
    <w:rsid w:val="009825D5"/>
    <w:rsid w:val="009845B5"/>
    <w:rsid w:val="00992CB9"/>
    <w:rsid w:val="009A09B4"/>
    <w:rsid w:val="009A2711"/>
    <w:rsid w:val="009A693A"/>
    <w:rsid w:val="009D0CDC"/>
    <w:rsid w:val="009D5DAD"/>
    <w:rsid w:val="009D78AD"/>
    <w:rsid w:val="009E500A"/>
    <w:rsid w:val="009E6B12"/>
    <w:rsid w:val="009F508A"/>
    <w:rsid w:val="00A01CAE"/>
    <w:rsid w:val="00A04FBD"/>
    <w:rsid w:val="00A065A7"/>
    <w:rsid w:val="00A1296E"/>
    <w:rsid w:val="00A21DD3"/>
    <w:rsid w:val="00A34FD9"/>
    <w:rsid w:val="00A4416A"/>
    <w:rsid w:val="00A46C11"/>
    <w:rsid w:val="00A5668E"/>
    <w:rsid w:val="00A60CA1"/>
    <w:rsid w:val="00A65A6C"/>
    <w:rsid w:val="00A7295A"/>
    <w:rsid w:val="00A82A69"/>
    <w:rsid w:val="00A84034"/>
    <w:rsid w:val="00A86521"/>
    <w:rsid w:val="00A86F29"/>
    <w:rsid w:val="00A92296"/>
    <w:rsid w:val="00A92E72"/>
    <w:rsid w:val="00A97432"/>
    <w:rsid w:val="00AA1609"/>
    <w:rsid w:val="00AB4844"/>
    <w:rsid w:val="00AC1F10"/>
    <w:rsid w:val="00AC6024"/>
    <w:rsid w:val="00AD0174"/>
    <w:rsid w:val="00AE2392"/>
    <w:rsid w:val="00AF25B2"/>
    <w:rsid w:val="00AF4E96"/>
    <w:rsid w:val="00B14BD1"/>
    <w:rsid w:val="00B30537"/>
    <w:rsid w:val="00B35333"/>
    <w:rsid w:val="00B35D63"/>
    <w:rsid w:val="00B4079B"/>
    <w:rsid w:val="00B409B6"/>
    <w:rsid w:val="00B452F1"/>
    <w:rsid w:val="00B45F72"/>
    <w:rsid w:val="00B57B6C"/>
    <w:rsid w:val="00B6235B"/>
    <w:rsid w:val="00B70204"/>
    <w:rsid w:val="00B8159F"/>
    <w:rsid w:val="00B86EBC"/>
    <w:rsid w:val="00B91238"/>
    <w:rsid w:val="00B915A8"/>
    <w:rsid w:val="00BC0A2A"/>
    <w:rsid w:val="00BC7EC4"/>
    <w:rsid w:val="00BC7FAB"/>
    <w:rsid w:val="00BD67D0"/>
    <w:rsid w:val="00BD6A83"/>
    <w:rsid w:val="00BF02F2"/>
    <w:rsid w:val="00C0001B"/>
    <w:rsid w:val="00C003C5"/>
    <w:rsid w:val="00C00FC0"/>
    <w:rsid w:val="00C0619F"/>
    <w:rsid w:val="00C061B0"/>
    <w:rsid w:val="00C14134"/>
    <w:rsid w:val="00C25503"/>
    <w:rsid w:val="00C37B96"/>
    <w:rsid w:val="00C4528E"/>
    <w:rsid w:val="00C47C37"/>
    <w:rsid w:val="00C5686C"/>
    <w:rsid w:val="00C56FA5"/>
    <w:rsid w:val="00C639C1"/>
    <w:rsid w:val="00C670E3"/>
    <w:rsid w:val="00C67B72"/>
    <w:rsid w:val="00C82238"/>
    <w:rsid w:val="00C82EF0"/>
    <w:rsid w:val="00C96B31"/>
    <w:rsid w:val="00CA4465"/>
    <w:rsid w:val="00CB117C"/>
    <w:rsid w:val="00CB2B3B"/>
    <w:rsid w:val="00CC3601"/>
    <w:rsid w:val="00CD22A1"/>
    <w:rsid w:val="00CD335F"/>
    <w:rsid w:val="00CD4F5D"/>
    <w:rsid w:val="00CD6F45"/>
    <w:rsid w:val="00CD7439"/>
    <w:rsid w:val="00CE3739"/>
    <w:rsid w:val="00CF3372"/>
    <w:rsid w:val="00CF7FCE"/>
    <w:rsid w:val="00D16D4A"/>
    <w:rsid w:val="00D20E3F"/>
    <w:rsid w:val="00D26C9B"/>
    <w:rsid w:val="00D44D09"/>
    <w:rsid w:val="00D45738"/>
    <w:rsid w:val="00D626A5"/>
    <w:rsid w:val="00D65F78"/>
    <w:rsid w:val="00D727B2"/>
    <w:rsid w:val="00D72A17"/>
    <w:rsid w:val="00D76660"/>
    <w:rsid w:val="00D80793"/>
    <w:rsid w:val="00D812BE"/>
    <w:rsid w:val="00D91401"/>
    <w:rsid w:val="00D91AE2"/>
    <w:rsid w:val="00D9466B"/>
    <w:rsid w:val="00DA306C"/>
    <w:rsid w:val="00DB1580"/>
    <w:rsid w:val="00DB1883"/>
    <w:rsid w:val="00DB4F22"/>
    <w:rsid w:val="00DB5DD6"/>
    <w:rsid w:val="00DD05C6"/>
    <w:rsid w:val="00DD2AFD"/>
    <w:rsid w:val="00DD451A"/>
    <w:rsid w:val="00DD57C1"/>
    <w:rsid w:val="00DE3BF9"/>
    <w:rsid w:val="00DE6416"/>
    <w:rsid w:val="00DF1744"/>
    <w:rsid w:val="00DF3DD7"/>
    <w:rsid w:val="00E03FC4"/>
    <w:rsid w:val="00E12939"/>
    <w:rsid w:val="00E13DE6"/>
    <w:rsid w:val="00E21817"/>
    <w:rsid w:val="00E24CB4"/>
    <w:rsid w:val="00E25217"/>
    <w:rsid w:val="00E3790F"/>
    <w:rsid w:val="00E4087E"/>
    <w:rsid w:val="00E53D35"/>
    <w:rsid w:val="00E57DC2"/>
    <w:rsid w:val="00E600EA"/>
    <w:rsid w:val="00E60336"/>
    <w:rsid w:val="00E61572"/>
    <w:rsid w:val="00E6472E"/>
    <w:rsid w:val="00E715B4"/>
    <w:rsid w:val="00E74B46"/>
    <w:rsid w:val="00E75669"/>
    <w:rsid w:val="00E8411A"/>
    <w:rsid w:val="00E8738C"/>
    <w:rsid w:val="00E87ECF"/>
    <w:rsid w:val="00E92B87"/>
    <w:rsid w:val="00EA077E"/>
    <w:rsid w:val="00EA2B23"/>
    <w:rsid w:val="00EB01FD"/>
    <w:rsid w:val="00EB3C91"/>
    <w:rsid w:val="00EC364C"/>
    <w:rsid w:val="00EC6A5C"/>
    <w:rsid w:val="00EE4717"/>
    <w:rsid w:val="00EE7DAE"/>
    <w:rsid w:val="00EF059E"/>
    <w:rsid w:val="00EF17E0"/>
    <w:rsid w:val="00EF26E2"/>
    <w:rsid w:val="00F00175"/>
    <w:rsid w:val="00F03CA2"/>
    <w:rsid w:val="00F04F5B"/>
    <w:rsid w:val="00F06528"/>
    <w:rsid w:val="00F152F2"/>
    <w:rsid w:val="00F163D3"/>
    <w:rsid w:val="00F17139"/>
    <w:rsid w:val="00F2055A"/>
    <w:rsid w:val="00F237DB"/>
    <w:rsid w:val="00F328EB"/>
    <w:rsid w:val="00F43EE6"/>
    <w:rsid w:val="00F55DE3"/>
    <w:rsid w:val="00F606BE"/>
    <w:rsid w:val="00F6314D"/>
    <w:rsid w:val="00F650FF"/>
    <w:rsid w:val="00F74442"/>
    <w:rsid w:val="00F768B4"/>
    <w:rsid w:val="00F802B1"/>
    <w:rsid w:val="00F83CDB"/>
    <w:rsid w:val="00F87910"/>
    <w:rsid w:val="00F90A05"/>
    <w:rsid w:val="00F94286"/>
    <w:rsid w:val="00FA225C"/>
    <w:rsid w:val="00FA42F9"/>
    <w:rsid w:val="00FB1D64"/>
    <w:rsid w:val="00FB69CA"/>
    <w:rsid w:val="00FB7064"/>
    <w:rsid w:val="00FC0F07"/>
    <w:rsid w:val="00FD45EA"/>
    <w:rsid w:val="00FD5730"/>
    <w:rsid w:val="00FD7175"/>
    <w:rsid w:val="00FE1083"/>
    <w:rsid w:val="00FE4EFA"/>
    <w:rsid w:val="00FE59FF"/>
    <w:rsid w:val="00FF11EA"/>
    <w:rsid w:val="00FF27C8"/>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F67E1C"/>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7F88"/>
    <w:pPr>
      <w:widowControl w:val="0"/>
    </w:pPr>
    <w:rPr>
      <w:rFonts w:ascii="Arial" w:hAnsi="Arial"/>
      <w:snapToGrid w:val="0"/>
      <w:sz w:val="24"/>
    </w:rPr>
  </w:style>
  <w:style w:type="paragraph" w:styleId="Heading1">
    <w:name w:val="heading 1"/>
    <w:basedOn w:val="Normal"/>
    <w:next w:val="Normal"/>
    <w:link w:val="Heading1Char"/>
    <w:qFormat/>
    <w:rsid w:val="005E65A8"/>
    <w:pPr>
      <w:keepNext/>
      <w:widowControl/>
      <w:tabs>
        <w:tab w:val="center" w:pos="4680"/>
      </w:tabs>
      <w:spacing w:line="320" w:lineRule="exact"/>
      <w:outlineLvl w:val="0"/>
    </w:pPr>
    <w:rPr>
      <w:b/>
    </w:rPr>
  </w:style>
  <w:style w:type="paragraph" w:styleId="Heading2">
    <w:name w:val="heading 2"/>
    <w:basedOn w:val="Normal"/>
    <w:next w:val="Normal"/>
    <w:qFormat/>
    <w:rsid w:val="005E65A8"/>
    <w:pPr>
      <w:keepNext/>
      <w:widowControl/>
      <w:outlineLvl w:val="1"/>
    </w:pPr>
    <w:rPr>
      <w:b/>
    </w:rPr>
  </w:style>
  <w:style w:type="paragraph" w:styleId="Heading3">
    <w:name w:val="heading 3"/>
    <w:basedOn w:val="Normal"/>
    <w:next w:val="Normal"/>
    <w:link w:val="Heading3Char"/>
    <w:unhideWhenUsed/>
    <w:qFormat/>
    <w:rsid w:val="00040A37"/>
    <w:pPr>
      <w:keepNext/>
      <w:keepLines/>
      <w:spacing w:before="40"/>
      <w:jc w:val="center"/>
      <w:outlineLvl w:val="2"/>
    </w:pPr>
    <w:rPr>
      <w:rFonts w:eastAsiaTheme="majorEastAsia" w:cstheme="majorBidi"/>
      <w:b/>
      <w:szCs w:val="24"/>
    </w:rPr>
  </w:style>
  <w:style w:type="paragraph" w:styleId="Heading4">
    <w:name w:val="heading 4"/>
    <w:basedOn w:val="Normal"/>
    <w:next w:val="Normal"/>
    <w:link w:val="Heading4Char"/>
    <w:unhideWhenUsed/>
    <w:qFormat/>
    <w:rsid w:val="00040A37"/>
    <w:pPr>
      <w:keepNext/>
      <w:keepLines/>
      <w:spacing w:before="40"/>
      <w:outlineLvl w:val="3"/>
    </w:pPr>
    <w:rPr>
      <w:rFonts w:eastAsiaTheme="majorEastAsia" w:cstheme="majorBidi"/>
      <w:b/>
      <w:iCs/>
    </w:rPr>
  </w:style>
  <w:style w:type="paragraph" w:styleId="Heading5">
    <w:name w:val="heading 5"/>
    <w:basedOn w:val="Normal"/>
    <w:next w:val="Normal"/>
    <w:link w:val="Heading5Char"/>
    <w:autoRedefine/>
    <w:unhideWhenUsed/>
    <w:qFormat/>
    <w:rsid w:val="00280E0F"/>
    <w:pPr>
      <w:keepNext/>
      <w:keepLines/>
      <w:spacing w:before="40"/>
      <w:outlineLvl w:val="4"/>
    </w:pPr>
    <w:rPr>
      <w:rFonts w:eastAsiaTheme="majorEastAsia" w:cstheme="majorBidi"/>
      <w:b/>
    </w:rPr>
  </w:style>
  <w:style w:type="paragraph" w:styleId="Heading6">
    <w:name w:val="heading 6"/>
    <w:basedOn w:val="Normal"/>
    <w:next w:val="Normal"/>
    <w:link w:val="Heading6Char"/>
    <w:unhideWhenUsed/>
    <w:qFormat/>
    <w:rsid w:val="00BF02F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6A7F88"/>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6A7F88"/>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E65A8"/>
    <w:rPr>
      <w:rFonts w:ascii="Arial" w:hAnsi="Arial"/>
      <w:b/>
      <w:snapToGrid w:val="0"/>
      <w:sz w:val="24"/>
    </w:rPr>
  </w:style>
  <w:style w:type="character" w:customStyle="1" w:styleId="BodyTextChar">
    <w:name w:val="Body Text Char"/>
    <w:basedOn w:val="DefaultParagraphFont"/>
    <w:link w:val="BodyText"/>
    <w:rsid w:val="0063101F"/>
    <w:rPr>
      <w:rFonts w:ascii="Arial" w:hAnsi="Arial"/>
      <w:b/>
      <w:snapToGrid w:val="0"/>
      <w:u w:val="single"/>
    </w:rPr>
  </w:style>
  <w:style w:type="paragraph" w:styleId="ListParagraph">
    <w:name w:val="List Paragraph"/>
    <w:basedOn w:val="Normal"/>
    <w:uiPriority w:val="34"/>
    <w:qFormat/>
    <w:rsid w:val="001D4466"/>
    <w:rPr>
      <w:rFonts w:eastAsiaTheme="minorHAnsi" w:cstheme="minorBidi"/>
      <w:b/>
      <w:snapToGrid/>
      <w:szCs w:val="22"/>
    </w:rPr>
  </w:style>
  <w:style w:type="table" w:customStyle="1" w:styleId="TableGrid3">
    <w:name w:val="Table Grid3"/>
    <w:basedOn w:val="TableNormal"/>
    <w:next w:val="TableGrid"/>
    <w:uiPriority w:val="39"/>
    <w:rsid w:val="00C37B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6A7F88"/>
    <w:pPr>
      <w:numPr>
        <w:ilvl w:val="1"/>
      </w:numPr>
      <w:spacing w:after="160"/>
    </w:pPr>
    <w:rPr>
      <w:rFonts w:eastAsiaTheme="minorEastAsia" w:cstheme="minorBidi"/>
      <w:b/>
      <w:color w:val="5A5A5A" w:themeColor="text1" w:themeTint="A5"/>
      <w:spacing w:val="15"/>
      <w:szCs w:val="22"/>
    </w:rPr>
  </w:style>
  <w:style w:type="character" w:customStyle="1" w:styleId="SubtitleChar">
    <w:name w:val="Subtitle Char"/>
    <w:basedOn w:val="DefaultParagraphFont"/>
    <w:link w:val="Subtitle"/>
    <w:rsid w:val="006A7F88"/>
    <w:rPr>
      <w:rFonts w:ascii="Arial" w:eastAsiaTheme="minorEastAsia" w:hAnsi="Arial" w:cstheme="minorBidi"/>
      <w:b/>
      <w:snapToGrid w:val="0"/>
      <w:color w:val="5A5A5A" w:themeColor="text1" w:themeTint="A5"/>
      <w:spacing w:val="15"/>
      <w:sz w:val="24"/>
      <w:szCs w:val="22"/>
    </w:rPr>
  </w:style>
  <w:style w:type="character" w:customStyle="1" w:styleId="Heading4Char">
    <w:name w:val="Heading 4 Char"/>
    <w:basedOn w:val="DefaultParagraphFont"/>
    <w:link w:val="Heading4"/>
    <w:rsid w:val="00040A37"/>
    <w:rPr>
      <w:rFonts w:ascii="Arial" w:eastAsiaTheme="majorEastAsia" w:hAnsi="Arial" w:cstheme="majorBidi"/>
      <w:b/>
      <w:iCs/>
      <w:snapToGrid w:val="0"/>
      <w:sz w:val="24"/>
    </w:rPr>
  </w:style>
  <w:style w:type="character" w:customStyle="1" w:styleId="Heading3Char">
    <w:name w:val="Heading 3 Char"/>
    <w:basedOn w:val="DefaultParagraphFont"/>
    <w:link w:val="Heading3"/>
    <w:rsid w:val="00040A37"/>
    <w:rPr>
      <w:rFonts w:ascii="Arial" w:eastAsiaTheme="majorEastAsia" w:hAnsi="Arial" w:cstheme="majorBidi"/>
      <w:b/>
      <w:snapToGrid w:val="0"/>
      <w:sz w:val="24"/>
      <w:szCs w:val="24"/>
    </w:rPr>
  </w:style>
  <w:style w:type="character" w:customStyle="1" w:styleId="Heading5Char">
    <w:name w:val="Heading 5 Char"/>
    <w:basedOn w:val="DefaultParagraphFont"/>
    <w:link w:val="Heading5"/>
    <w:rsid w:val="00280E0F"/>
    <w:rPr>
      <w:rFonts w:ascii="Arial" w:eastAsiaTheme="majorEastAsia" w:hAnsi="Arial" w:cstheme="majorBidi"/>
      <w:b/>
      <w:snapToGrid w:val="0"/>
      <w:sz w:val="24"/>
    </w:rPr>
  </w:style>
  <w:style w:type="character" w:customStyle="1" w:styleId="Heading6Char">
    <w:name w:val="Heading 6 Char"/>
    <w:basedOn w:val="DefaultParagraphFont"/>
    <w:link w:val="Heading6"/>
    <w:rsid w:val="00BF02F2"/>
    <w:rPr>
      <w:rFonts w:asciiTheme="majorHAnsi" w:eastAsiaTheme="majorEastAsia" w:hAnsiTheme="majorHAnsi" w:cstheme="majorBidi"/>
      <w:snapToGrid w:val="0"/>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48802">
      <w:bodyDiv w:val="1"/>
      <w:marLeft w:val="0"/>
      <w:marRight w:val="0"/>
      <w:marTop w:val="0"/>
      <w:marBottom w:val="0"/>
      <w:divBdr>
        <w:top w:val="none" w:sz="0" w:space="0" w:color="auto"/>
        <w:left w:val="none" w:sz="0" w:space="0" w:color="auto"/>
        <w:bottom w:val="none" w:sz="0" w:space="0" w:color="auto"/>
        <w:right w:val="none" w:sz="0" w:space="0" w:color="auto"/>
      </w:divBdr>
    </w:div>
    <w:div w:id="610475038">
      <w:bodyDiv w:val="1"/>
      <w:marLeft w:val="0"/>
      <w:marRight w:val="0"/>
      <w:marTop w:val="0"/>
      <w:marBottom w:val="0"/>
      <w:divBdr>
        <w:top w:val="none" w:sz="0" w:space="0" w:color="auto"/>
        <w:left w:val="none" w:sz="0" w:space="0" w:color="auto"/>
        <w:bottom w:val="none" w:sz="0" w:space="0" w:color="auto"/>
        <w:right w:val="none" w:sz="0" w:space="0" w:color="auto"/>
      </w:divBdr>
    </w:div>
    <w:div w:id="652297759">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EF7D8-A468-45FB-B15B-FEA605EF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118</Pages>
  <Words>27427</Words>
  <Characters>170957</Characters>
  <Application>Microsoft Office Word</Application>
  <DocSecurity>0</DocSecurity>
  <Lines>1424</Lines>
  <Paragraphs>395</Paragraphs>
  <ScaleCrop>false</ScaleCrop>
  <HeadingPairs>
    <vt:vector size="2" baseType="variant">
      <vt:variant>
        <vt:lpstr>Title</vt:lpstr>
      </vt:variant>
      <vt:variant>
        <vt:i4>1</vt:i4>
      </vt:variant>
    </vt:vector>
  </HeadingPairs>
  <TitlesOfParts>
    <vt:vector size="1" baseType="lpstr">
      <vt:lpstr>SFM 01-19 Pt2-FET</vt:lpstr>
    </vt:vector>
  </TitlesOfParts>
  <Company/>
  <LinksUpToDate>false</LinksUpToDate>
  <CharactersWithSpaces>197989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01-19 Pt2-FET</dc:title>
  <dc:creator>SFM</dc:creator>
  <cp:lastModifiedBy>Flanagan, Klara@DGS</cp:lastModifiedBy>
  <cp:revision>24</cp:revision>
  <cp:lastPrinted>2020-04-03T20:47:00Z</cp:lastPrinted>
  <dcterms:created xsi:type="dcterms:W3CDTF">2020-07-22T16:47:00Z</dcterms:created>
  <dcterms:modified xsi:type="dcterms:W3CDTF">2020-07-28T23:16:00Z</dcterms:modified>
</cp:coreProperties>
</file>